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E2" w:rsidRDefault="009243E2" w:rsidP="009243E2">
      <w:pPr>
        <w:pStyle w:val="Stopka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25466A">
        <w:rPr>
          <w:rFonts w:ascii="Tahoma" w:hAnsi="Tahoma" w:cs="Tahoma"/>
          <w:b/>
          <w:bCs/>
          <w:sz w:val="18"/>
          <w:szCs w:val="18"/>
        </w:rPr>
        <w:t>3</w:t>
      </w:r>
      <w:r w:rsidR="00A01C84">
        <w:rPr>
          <w:rFonts w:ascii="Tahoma" w:hAnsi="Tahoma" w:cs="Tahoma"/>
          <w:b/>
          <w:bCs/>
          <w:sz w:val="18"/>
          <w:szCs w:val="18"/>
        </w:rPr>
        <w:t xml:space="preserve"> – P</w:t>
      </w:r>
      <w:r w:rsidR="00E3095C">
        <w:rPr>
          <w:rFonts w:ascii="Tahoma" w:hAnsi="Tahoma" w:cs="Tahoma"/>
          <w:b/>
          <w:bCs/>
          <w:sz w:val="18"/>
          <w:szCs w:val="18"/>
        </w:rPr>
        <w:t>rojekt umowy</w:t>
      </w:r>
    </w:p>
    <w:p w:rsidR="00D97DAC" w:rsidRPr="00C457C7" w:rsidRDefault="00D708A2" w:rsidP="00D708A2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18"/>
          <w:szCs w:val="18"/>
        </w:rPr>
      </w:pPr>
      <w:r w:rsidRPr="00C457C7">
        <w:rPr>
          <w:rFonts w:ascii="Tahoma" w:hAnsi="Tahoma" w:cs="Tahoma"/>
          <w:bCs/>
          <w:sz w:val="18"/>
          <w:szCs w:val="18"/>
        </w:rPr>
        <w:t>U</w:t>
      </w:r>
      <w:r w:rsidR="00D97DAC" w:rsidRPr="00C457C7">
        <w:rPr>
          <w:rFonts w:ascii="Tahoma" w:hAnsi="Tahoma" w:cs="Tahoma"/>
          <w:bCs/>
          <w:sz w:val="18"/>
          <w:szCs w:val="18"/>
        </w:rPr>
        <w:t>mow</w:t>
      </w:r>
      <w:r w:rsidRPr="00C457C7">
        <w:rPr>
          <w:rFonts w:ascii="Tahoma" w:hAnsi="Tahoma" w:cs="Tahoma"/>
          <w:bCs/>
          <w:sz w:val="18"/>
          <w:szCs w:val="18"/>
        </w:rPr>
        <w:t>a nr</w:t>
      </w:r>
      <w:r w:rsidR="00B11203" w:rsidRPr="00C457C7">
        <w:rPr>
          <w:rFonts w:ascii="Tahoma" w:hAnsi="Tahoma" w:cs="Tahoma"/>
          <w:bCs/>
          <w:sz w:val="18"/>
          <w:szCs w:val="18"/>
        </w:rPr>
        <w:t xml:space="preserve"> K</w:t>
      </w:r>
      <w:r w:rsidR="00D608A2" w:rsidRPr="00C457C7">
        <w:rPr>
          <w:rFonts w:ascii="Tahoma" w:hAnsi="Tahoma" w:cs="Tahoma"/>
          <w:bCs/>
          <w:sz w:val="18"/>
          <w:szCs w:val="18"/>
        </w:rPr>
        <w:t>/……</w:t>
      </w:r>
      <w:r w:rsidR="006206C2" w:rsidRPr="00C457C7">
        <w:rPr>
          <w:rFonts w:ascii="Tahoma" w:hAnsi="Tahoma" w:cs="Tahoma"/>
          <w:bCs/>
          <w:sz w:val="18"/>
          <w:szCs w:val="18"/>
        </w:rPr>
        <w:t>/202</w:t>
      </w:r>
      <w:r w:rsidR="00B94D0E" w:rsidRPr="00C457C7">
        <w:rPr>
          <w:rFonts w:ascii="Tahoma" w:hAnsi="Tahoma" w:cs="Tahoma"/>
          <w:bCs/>
          <w:sz w:val="18"/>
          <w:szCs w:val="18"/>
        </w:rPr>
        <w:t>2</w:t>
      </w:r>
    </w:p>
    <w:p w:rsidR="00D708A2" w:rsidRPr="00C457C7" w:rsidRDefault="00D708A2" w:rsidP="00D97DAC">
      <w:pPr>
        <w:jc w:val="center"/>
        <w:rPr>
          <w:rFonts w:ascii="Tahoma" w:hAnsi="Tahoma" w:cs="Tahoma"/>
          <w:bCs/>
          <w:sz w:val="18"/>
          <w:szCs w:val="18"/>
        </w:rPr>
      </w:pPr>
    </w:p>
    <w:p w:rsidR="008264DE" w:rsidRPr="00C457C7" w:rsidRDefault="008264DE" w:rsidP="008264DE">
      <w:pPr>
        <w:keepNext/>
        <w:jc w:val="center"/>
        <w:outlineLvl w:val="3"/>
        <w:rPr>
          <w:rFonts w:ascii="Tahoma" w:hAnsi="Tahoma" w:cs="Tahoma"/>
          <w:bCs/>
          <w:sz w:val="17"/>
          <w:szCs w:val="17"/>
          <w:lang w:val="de-DE"/>
        </w:rPr>
      </w:pPr>
    </w:p>
    <w:p w:rsidR="008264DE" w:rsidRPr="00C457C7" w:rsidRDefault="008264DE" w:rsidP="0025466A">
      <w:pPr>
        <w:spacing w:line="276" w:lineRule="auto"/>
        <w:jc w:val="both"/>
        <w:rPr>
          <w:rFonts w:ascii="Tahoma" w:hAnsi="Tahoma" w:cs="Tahoma"/>
          <w:bCs/>
          <w:sz w:val="17"/>
          <w:szCs w:val="17"/>
        </w:rPr>
      </w:pPr>
      <w:r w:rsidRPr="00C457C7">
        <w:rPr>
          <w:rFonts w:ascii="Tahoma" w:hAnsi="Tahoma" w:cs="Tahoma"/>
          <w:sz w:val="18"/>
          <w:szCs w:val="18"/>
        </w:rPr>
        <w:t xml:space="preserve">zawarta w </w:t>
      </w:r>
      <w:r w:rsidRPr="00C457C7">
        <w:rPr>
          <w:rFonts w:ascii="Tahoma" w:hAnsi="Tahoma" w:cs="Tahoma"/>
          <w:bCs/>
          <w:sz w:val="18"/>
          <w:szCs w:val="18"/>
        </w:rPr>
        <w:t>dniu …………………….. roku w Elblągu, bez stosowania ustawy z dnia 11 września 2019 Prawo zamówień publicznych (</w:t>
      </w:r>
      <w:proofErr w:type="spellStart"/>
      <w:r w:rsidR="006B7358" w:rsidRPr="00C457C7">
        <w:rPr>
          <w:rFonts w:ascii="Tahoma" w:hAnsi="Tahoma" w:cs="Tahoma"/>
          <w:sz w:val="18"/>
          <w:szCs w:val="18"/>
        </w:rPr>
        <w:t>t.j</w:t>
      </w:r>
      <w:proofErr w:type="spellEnd"/>
      <w:r w:rsidR="006B7358" w:rsidRPr="00C457C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6B7358" w:rsidRPr="00C457C7">
        <w:rPr>
          <w:rFonts w:ascii="Tahoma" w:hAnsi="Tahoma" w:cs="Tahoma"/>
          <w:sz w:val="18"/>
          <w:szCs w:val="18"/>
        </w:rPr>
        <w:t>Dz.U.z</w:t>
      </w:r>
      <w:proofErr w:type="spellEnd"/>
      <w:r w:rsidR="006B7358" w:rsidRPr="00C457C7">
        <w:rPr>
          <w:rFonts w:ascii="Tahoma" w:hAnsi="Tahoma" w:cs="Tahoma"/>
          <w:sz w:val="18"/>
          <w:szCs w:val="18"/>
        </w:rPr>
        <w:t xml:space="preserve"> 2021</w:t>
      </w:r>
      <w:r w:rsidRPr="00C457C7">
        <w:rPr>
          <w:rFonts w:ascii="Tahoma" w:hAnsi="Tahoma" w:cs="Tahoma"/>
          <w:sz w:val="18"/>
          <w:szCs w:val="18"/>
        </w:rPr>
        <w:t xml:space="preserve"> poz. </w:t>
      </w:r>
      <w:r w:rsidR="006B7358" w:rsidRPr="00C457C7">
        <w:rPr>
          <w:rFonts w:ascii="Tahoma" w:hAnsi="Tahoma" w:cs="Tahoma"/>
          <w:sz w:val="18"/>
          <w:szCs w:val="18"/>
        </w:rPr>
        <w:t>1129</w:t>
      </w:r>
      <w:r w:rsidRPr="00C457C7">
        <w:rPr>
          <w:rFonts w:ascii="Tahoma" w:hAnsi="Tahoma" w:cs="Tahoma"/>
          <w:sz w:val="18"/>
          <w:szCs w:val="18"/>
        </w:rPr>
        <w:t xml:space="preserve"> ze zm.), </w:t>
      </w:r>
      <w:r w:rsidRPr="00C457C7">
        <w:rPr>
          <w:rFonts w:ascii="Tahoma" w:hAnsi="Tahoma" w:cs="Tahoma"/>
          <w:bCs/>
          <w:sz w:val="18"/>
          <w:szCs w:val="18"/>
        </w:rPr>
        <w:t>pomiędzy</w:t>
      </w:r>
      <w:r w:rsidR="0025466A" w:rsidRPr="00C457C7">
        <w:rPr>
          <w:rFonts w:ascii="Tahoma" w:hAnsi="Tahoma" w:cs="Tahoma"/>
          <w:bCs/>
          <w:sz w:val="18"/>
          <w:szCs w:val="18"/>
        </w:rPr>
        <w:t xml:space="preserve"> </w:t>
      </w:r>
      <w:r w:rsidRPr="00C457C7">
        <w:rPr>
          <w:rFonts w:ascii="Tahoma" w:hAnsi="Tahoma" w:cs="Tahoma"/>
          <w:bCs/>
          <w:sz w:val="18"/>
          <w:szCs w:val="18"/>
        </w:rPr>
        <w:t xml:space="preserve">Szpitalem Miejskim św. Jana Pawła II w Elblągu, ul. Komeńskiego 35, 82-300 Elbląg, </w:t>
      </w:r>
      <w:r w:rsidRPr="00C457C7">
        <w:rPr>
          <w:rFonts w:ascii="Tahoma" w:hAnsi="Tahoma" w:cs="Tahoma"/>
          <w:sz w:val="18"/>
          <w:szCs w:val="18"/>
        </w:rPr>
        <w:t>NIP : 578-310-44-67, REGON : 281098840</w:t>
      </w:r>
      <w:r w:rsidRPr="00C457C7">
        <w:rPr>
          <w:rFonts w:ascii="Tahoma" w:hAnsi="Tahoma" w:cs="Tahoma"/>
          <w:bCs/>
          <w:sz w:val="18"/>
          <w:szCs w:val="18"/>
        </w:rPr>
        <w:t>, zwanym w dalszej treści umowy „ZAMAWIAJĄCYM”,</w:t>
      </w:r>
      <w:r w:rsidR="0025466A" w:rsidRPr="00C457C7">
        <w:rPr>
          <w:rFonts w:ascii="Tahoma" w:hAnsi="Tahoma" w:cs="Tahoma"/>
          <w:bCs/>
          <w:sz w:val="18"/>
          <w:szCs w:val="18"/>
        </w:rPr>
        <w:t xml:space="preserve"> </w:t>
      </w:r>
      <w:r w:rsidRPr="00C457C7">
        <w:rPr>
          <w:rFonts w:ascii="Tahoma" w:hAnsi="Tahoma" w:cs="Tahoma"/>
          <w:bCs/>
          <w:sz w:val="18"/>
          <w:szCs w:val="18"/>
        </w:rPr>
        <w:t>reprezentowanym przez</w:t>
      </w:r>
      <w:r w:rsidR="0025466A" w:rsidRPr="00C457C7">
        <w:rPr>
          <w:rFonts w:ascii="Tahoma" w:hAnsi="Tahoma" w:cs="Tahoma"/>
          <w:bCs/>
          <w:sz w:val="18"/>
          <w:szCs w:val="18"/>
        </w:rPr>
        <w:t xml:space="preserve"> </w:t>
      </w:r>
      <w:r w:rsidRPr="00C457C7">
        <w:rPr>
          <w:rFonts w:ascii="Tahoma" w:hAnsi="Tahoma" w:cs="Tahoma"/>
          <w:bCs/>
          <w:sz w:val="17"/>
          <w:szCs w:val="17"/>
        </w:rPr>
        <w:t xml:space="preserve">Mirosława Gorbaczewskiego  – Dyrektora,  </w:t>
      </w:r>
    </w:p>
    <w:p w:rsidR="00D97DAC" w:rsidRPr="0048154D" w:rsidRDefault="00D97DAC" w:rsidP="003336A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8154D">
        <w:rPr>
          <w:rFonts w:ascii="Tahoma" w:hAnsi="Tahoma" w:cs="Tahoma"/>
          <w:sz w:val="18"/>
          <w:szCs w:val="18"/>
        </w:rPr>
        <w:t>a</w:t>
      </w:r>
      <w:r w:rsidR="00D608A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  <w:r w:rsidR="00D708A2">
        <w:rPr>
          <w:rFonts w:ascii="Tahoma" w:hAnsi="Tahoma" w:cs="Tahoma"/>
          <w:sz w:val="18"/>
          <w:szCs w:val="18"/>
        </w:rPr>
        <w:t xml:space="preserve">, </w:t>
      </w:r>
    </w:p>
    <w:p w:rsidR="00D97DAC" w:rsidRPr="0048154D" w:rsidRDefault="00D97DAC" w:rsidP="0002325B">
      <w:pPr>
        <w:spacing w:line="276" w:lineRule="auto"/>
        <w:rPr>
          <w:rFonts w:ascii="Tahoma" w:hAnsi="Tahoma" w:cs="Tahoma"/>
          <w:sz w:val="18"/>
          <w:szCs w:val="18"/>
        </w:rPr>
      </w:pPr>
      <w:r w:rsidRPr="0048154D">
        <w:rPr>
          <w:rFonts w:ascii="Tahoma" w:hAnsi="Tahoma" w:cs="Tahoma"/>
          <w:sz w:val="18"/>
          <w:szCs w:val="18"/>
        </w:rPr>
        <w:t xml:space="preserve">NIP :  </w:t>
      </w:r>
      <w:r w:rsidR="00D608A2">
        <w:rPr>
          <w:rFonts w:ascii="Tahoma" w:hAnsi="Tahoma" w:cs="Tahoma"/>
          <w:sz w:val="18"/>
          <w:szCs w:val="18"/>
        </w:rPr>
        <w:t>…………………………………</w:t>
      </w:r>
      <w:r w:rsidRPr="0048154D">
        <w:rPr>
          <w:rFonts w:ascii="Tahoma" w:hAnsi="Tahoma" w:cs="Tahoma"/>
          <w:sz w:val="18"/>
          <w:szCs w:val="18"/>
        </w:rPr>
        <w:t xml:space="preserve"> REGON : </w:t>
      </w:r>
      <w:r w:rsidR="00D608A2">
        <w:rPr>
          <w:rFonts w:ascii="Tahoma" w:hAnsi="Tahoma" w:cs="Tahoma"/>
          <w:sz w:val="18"/>
          <w:szCs w:val="18"/>
        </w:rPr>
        <w:t>……………………………………….</w:t>
      </w:r>
      <w:bookmarkStart w:id="0" w:name="_GoBack"/>
      <w:bookmarkEnd w:id="0"/>
    </w:p>
    <w:p w:rsidR="003336A6" w:rsidRDefault="00D97DAC" w:rsidP="00D17821">
      <w:pPr>
        <w:tabs>
          <w:tab w:val="left" w:pos="9060"/>
        </w:tabs>
        <w:spacing w:line="276" w:lineRule="auto"/>
        <w:rPr>
          <w:rFonts w:ascii="Tahoma" w:hAnsi="Tahoma" w:cs="Tahoma"/>
          <w:sz w:val="18"/>
          <w:szCs w:val="18"/>
        </w:rPr>
      </w:pPr>
      <w:r w:rsidRPr="0048154D">
        <w:rPr>
          <w:rFonts w:ascii="Tahoma" w:hAnsi="Tahoma" w:cs="Tahoma"/>
          <w:sz w:val="18"/>
          <w:szCs w:val="18"/>
        </w:rPr>
        <w:t xml:space="preserve">zwaną w dalszej treści umowy „WYKONAWCĄ ”, </w:t>
      </w:r>
      <w:r w:rsidR="00D17821">
        <w:rPr>
          <w:rFonts w:ascii="Tahoma" w:hAnsi="Tahoma" w:cs="Tahoma"/>
          <w:sz w:val="18"/>
          <w:szCs w:val="18"/>
        </w:rPr>
        <w:tab/>
      </w:r>
    </w:p>
    <w:p w:rsidR="00D97DAC" w:rsidRPr="0048154D" w:rsidRDefault="00A25279" w:rsidP="0002325B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</w:t>
      </w:r>
      <w:r w:rsidR="00D97DAC" w:rsidRPr="0048154D">
        <w:rPr>
          <w:rFonts w:ascii="Tahoma" w:hAnsi="Tahoma" w:cs="Tahoma"/>
          <w:sz w:val="18"/>
          <w:szCs w:val="18"/>
        </w:rPr>
        <w:t xml:space="preserve"> przez</w:t>
      </w:r>
      <w:r w:rsidR="003336A6">
        <w:rPr>
          <w:rFonts w:ascii="Tahoma" w:hAnsi="Tahoma" w:cs="Tahoma"/>
          <w:sz w:val="18"/>
          <w:szCs w:val="18"/>
        </w:rPr>
        <w:t>……………………………………………………………………. -  …………………………………………………………</w:t>
      </w:r>
    </w:p>
    <w:p w:rsidR="00D97DAC" w:rsidRDefault="00121595" w:rsidP="0002325B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D97DAC" w:rsidRPr="0048154D">
        <w:rPr>
          <w:rFonts w:ascii="Tahoma" w:hAnsi="Tahoma" w:cs="Tahoma"/>
          <w:sz w:val="18"/>
          <w:szCs w:val="18"/>
        </w:rPr>
        <w:t xml:space="preserve"> następującej treści</w:t>
      </w:r>
      <w:r w:rsidR="00D97DAC" w:rsidRPr="0048154D">
        <w:rPr>
          <w:rFonts w:ascii="Tahoma" w:hAnsi="Tahoma" w:cs="Tahoma"/>
          <w:sz w:val="18"/>
          <w:szCs w:val="18"/>
        </w:rPr>
        <w:sym w:font="Arial" w:char="003A"/>
      </w:r>
    </w:p>
    <w:p w:rsidR="009243E2" w:rsidRPr="0025466A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>1.</w:t>
      </w:r>
    </w:p>
    <w:p w:rsidR="009243E2" w:rsidRPr="0025466A" w:rsidRDefault="009243E2" w:rsidP="00C457C7">
      <w:pPr>
        <w:pStyle w:val="Nagwek"/>
        <w:numPr>
          <w:ilvl w:val="0"/>
          <w:numId w:val="30"/>
        </w:numPr>
        <w:tabs>
          <w:tab w:val="clear" w:pos="4536"/>
          <w:tab w:val="clear" w:pos="9072"/>
          <w:tab w:val="right" w:leader="dot" w:pos="567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Przedmiotem umowy jest </w:t>
      </w:r>
      <w:r w:rsidR="0025466A" w:rsidRPr="0025466A">
        <w:rPr>
          <w:rFonts w:ascii="Tahoma" w:hAnsi="Tahoma" w:cs="Tahoma"/>
          <w:sz w:val="18"/>
          <w:szCs w:val="18"/>
        </w:rPr>
        <w:t>dostawa drobnego sprzętu kuchennego w celu wyposażenia refundowanego stanowiska pracy dla osoby niepełnosprawnej</w:t>
      </w:r>
      <w:r w:rsidR="006B7358" w:rsidRPr="0025466A">
        <w:rPr>
          <w:rFonts w:ascii="Tahoma" w:hAnsi="Tahoma" w:cs="Tahoma"/>
          <w:sz w:val="18"/>
          <w:szCs w:val="18"/>
        </w:rPr>
        <w:t xml:space="preserve"> </w:t>
      </w:r>
      <w:r w:rsidRPr="0025466A">
        <w:rPr>
          <w:rFonts w:ascii="Tahoma" w:hAnsi="Tahoma" w:cs="Tahoma"/>
          <w:sz w:val="18"/>
          <w:szCs w:val="18"/>
        </w:rPr>
        <w:t xml:space="preserve">zgodnie z parametrami określonymi w </w:t>
      </w:r>
      <w:r w:rsidR="006B7358" w:rsidRPr="0025466A">
        <w:rPr>
          <w:rFonts w:ascii="Tahoma" w:hAnsi="Tahoma" w:cs="Tahoma"/>
          <w:sz w:val="18"/>
          <w:szCs w:val="18"/>
        </w:rPr>
        <w:t>załącznik</w:t>
      </w:r>
      <w:r w:rsidR="0025466A" w:rsidRPr="0025466A">
        <w:rPr>
          <w:rFonts w:ascii="Tahoma" w:hAnsi="Tahoma" w:cs="Tahoma"/>
          <w:sz w:val="18"/>
          <w:szCs w:val="18"/>
        </w:rPr>
        <w:t>u</w:t>
      </w:r>
      <w:r w:rsidRPr="0025466A">
        <w:rPr>
          <w:rFonts w:ascii="Tahoma" w:hAnsi="Tahoma" w:cs="Tahoma"/>
          <w:sz w:val="18"/>
          <w:szCs w:val="18"/>
        </w:rPr>
        <w:t xml:space="preserve"> nr </w:t>
      </w:r>
      <w:r w:rsidR="0025466A" w:rsidRPr="0025466A">
        <w:rPr>
          <w:rFonts w:ascii="Tahoma" w:hAnsi="Tahoma" w:cs="Tahoma"/>
          <w:sz w:val="18"/>
          <w:szCs w:val="18"/>
        </w:rPr>
        <w:t>2</w:t>
      </w:r>
      <w:r w:rsidR="00AF713D" w:rsidRPr="0025466A">
        <w:rPr>
          <w:rFonts w:ascii="Tahoma" w:hAnsi="Tahoma" w:cs="Tahoma"/>
          <w:sz w:val="18"/>
          <w:szCs w:val="18"/>
        </w:rPr>
        <w:t xml:space="preserve"> </w:t>
      </w:r>
      <w:r w:rsidR="006B7358" w:rsidRPr="0025466A">
        <w:rPr>
          <w:rFonts w:ascii="Tahoma" w:hAnsi="Tahoma" w:cs="Tahoma"/>
          <w:sz w:val="18"/>
          <w:szCs w:val="18"/>
        </w:rPr>
        <w:t>do umowy stanowiąc</w:t>
      </w:r>
      <w:r w:rsidR="0025466A" w:rsidRPr="0025466A">
        <w:rPr>
          <w:rFonts w:ascii="Tahoma" w:hAnsi="Tahoma" w:cs="Tahoma"/>
          <w:sz w:val="18"/>
          <w:szCs w:val="18"/>
        </w:rPr>
        <w:t>ego</w:t>
      </w:r>
      <w:r w:rsidRPr="0025466A">
        <w:rPr>
          <w:rFonts w:ascii="Tahoma" w:hAnsi="Tahoma" w:cs="Tahoma"/>
          <w:sz w:val="18"/>
          <w:szCs w:val="18"/>
        </w:rPr>
        <w:t xml:space="preserve"> jej integralną część</w:t>
      </w:r>
      <w:r w:rsidR="00D57455" w:rsidRPr="0025466A">
        <w:rPr>
          <w:rFonts w:ascii="Tahoma" w:hAnsi="Tahoma" w:cs="Tahoma"/>
          <w:sz w:val="18"/>
          <w:szCs w:val="18"/>
        </w:rPr>
        <w:t>.</w:t>
      </w:r>
    </w:p>
    <w:p w:rsidR="009243E2" w:rsidRPr="00C457C7" w:rsidRDefault="009243E2" w:rsidP="00C457C7">
      <w:pPr>
        <w:pStyle w:val="Akapitzlist"/>
        <w:ind w:left="360"/>
        <w:rPr>
          <w:rFonts w:ascii="Tahoma" w:hAnsi="Tahoma" w:cs="Tahoma"/>
          <w:bCs/>
          <w:sz w:val="18"/>
          <w:szCs w:val="18"/>
        </w:rPr>
      </w:pPr>
      <w:r w:rsidRPr="00C457C7">
        <w:rPr>
          <w:rFonts w:ascii="Tahoma" w:hAnsi="Tahoma" w:cs="Tahoma"/>
          <w:bCs/>
          <w:sz w:val="18"/>
          <w:szCs w:val="18"/>
        </w:rPr>
        <w:t>za kwotę netto</w:t>
      </w:r>
      <w:r w:rsidR="006B7358" w:rsidRPr="00C457C7">
        <w:rPr>
          <w:rFonts w:ascii="Tahoma" w:hAnsi="Tahoma" w:cs="Tahoma"/>
          <w:bCs/>
          <w:sz w:val="18"/>
          <w:szCs w:val="18"/>
        </w:rPr>
        <w:t>:………………………………………..………….</w:t>
      </w:r>
      <w:r w:rsidRPr="00C457C7">
        <w:rPr>
          <w:rFonts w:ascii="Tahoma" w:hAnsi="Tahoma" w:cs="Tahoma"/>
          <w:bCs/>
          <w:sz w:val="18"/>
          <w:szCs w:val="18"/>
        </w:rPr>
        <w:t>….. słownie : ……</w:t>
      </w:r>
      <w:r w:rsidR="006B7358" w:rsidRPr="00C457C7">
        <w:rPr>
          <w:rFonts w:ascii="Tahoma" w:hAnsi="Tahoma" w:cs="Tahoma"/>
          <w:bCs/>
          <w:sz w:val="18"/>
          <w:szCs w:val="18"/>
        </w:rPr>
        <w:t>…………………………………………..</w:t>
      </w:r>
    </w:p>
    <w:p w:rsidR="009243E2" w:rsidRPr="00C457C7" w:rsidRDefault="009243E2" w:rsidP="00C457C7">
      <w:pPr>
        <w:pStyle w:val="Akapitzlist"/>
        <w:ind w:left="360"/>
        <w:rPr>
          <w:rFonts w:ascii="Tahoma" w:hAnsi="Tahoma" w:cs="Tahoma"/>
          <w:bCs/>
          <w:sz w:val="18"/>
          <w:szCs w:val="18"/>
        </w:rPr>
      </w:pPr>
      <w:r w:rsidRPr="00C457C7">
        <w:rPr>
          <w:rFonts w:ascii="Tahoma" w:hAnsi="Tahoma" w:cs="Tahoma"/>
          <w:bCs/>
          <w:sz w:val="18"/>
          <w:szCs w:val="18"/>
        </w:rPr>
        <w:t>za kwotę brutto</w:t>
      </w:r>
      <w:r w:rsidR="006B7358" w:rsidRPr="00C457C7">
        <w:rPr>
          <w:rFonts w:ascii="Tahoma" w:hAnsi="Tahoma" w:cs="Tahoma"/>
          <w:bCs/>
          <w:sz w:val="18"/>
          <w:szCs w:val="18"/>
        </w:rPr>
        <w:t>:…………………..…………………………..</w:t>
      </w:r>
      <w:r w:rsidRPr="00C457C7">
        <w:rPr>
          <w:rFonts w:ascii="Tahoma" w:hAnsi="Tahoma" w:cs="Tahoma"/>
          <w:bCs/>
          <w:sz w:val="18"/>
          <w:szCs w:val="18"/>
        </w:rPr>
        <w:t>……… słownie : ……</w:t>
      </w:r>
      <w:r w:rsidR="006B7358" w:rsidRPr="00C457C7">
        <w:rPr>
          <w:rFonts w:ascii="Tahoma" w:hAnsi="Tahoma" w:cs="Tahoma"/>
          <w:bCs/>
          <w:sz w:val="18"/>
          <w:szCs w:val="18"/>
        </w:rPr>
        <w:t>………………………………………..</w:t>
      </w:r>
      <w:r w:rsidRPr="00C457C7">
        <w:rPr>
          <w:rFonts w:ascii="Tahoma" w:hAnsi="Tahoma" w:cs="Tahoma"/>
          <w:bCs/>
          <w:sz w:val="18"/>
          <w:szCs w:val="18"/>
        </w:rPr>
        <w:t>..</w:t>
      </w:r>
    </w:p>
    <w:p w:rsidR="009243E2" w:rsidRPr="00C457C7" w:rsidRDefault="009243E2" w:rsidP="00C457C7">
      <w:pPr>
        <w:pStyle w:val="Akapitzlist"/>
        <w:ind w:left="360"/>
        <w:rPr>
          <w:rFonts w:ascii="Tahoma" w:hAnsi="Tahoma" w:cs="Tahoma"/>
          <w:bCs/>
          <w:sz w:val="18"/>
          <w:szCs w:val="18"/>
        </w:rPr>
      </w:pPr>
      <w:r w:rsidRPr="00C457C7">
        <w:rPr>
          <w:rFonts w:ascii="Tahoma" w:hAnsi="Tahoma" w:cs="Tahoma"/>
          <w:bCs/>
          <w:sz w:val="18"/>
          <w:szCs w:val="18"/>
        </w:rPr>
        <w:t>w tym kwota podatku VAT  ………</w:t>
      </w:r>
    </w:p>
    <w:p w:rsidR="009243E2" w:rsidRPr="0025466A" w:rsidRDefault="009243E2" w:rsidP="00C457C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Wykonawca zobowiązu</w:t>
      </w:r>
      <w:r w:rsidRPr="0025466A">
        <w:rPr>
          <w:rFonts w:ascii="Tahoma" w:hAnsi="Tahoma" w:cs="Tahoma"/>
          <w:sz w:val="18"/>
          <w:szCs w:val="18"/>
        </w:rPr>
        <w:t>je się dostarczyć Zamawiającemu, a Zamawiający zobowiązuje się do odbioru przedmiotu umowy oraz do zapłaty umówionej ceny.</w:t>
      </w:r>
    </w:p>
    <w:p w:rsidR="00553F5C" w:rsidRPr="0025466A" w:rsidRDefault="00553F5C" w:rsidP="00C457C7">
      <w:pPr>
        <w:pStyle w:val="Akapitzlist"/>
        <w:numPr>
          <w:ilvl w:val="0"/>
          <w:numId w:val="30"/>
        </w:numPr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Za dostarczony przedmiot umowy, o którym mowa w § 1 ust.1 Wykonawca otrzyma wynagrodzenie zgodnie ze złożoną ofertą cenową, stanowiąca załącznik nr 1, na podstawie prawidłowo wystawionej przez Wykonawcę faktury, w terminie </w:t>
      </w:r>
      <w:r w:rsidR="00134569" w:rsidRPr="0025466A">
        <w:rPr>
          <w:rFonts w:ascii="Tahoma" w:hAnsi="Tahoma" w:cs="Tahoma"/>
          <w:b/>
          <w:sz w:val="18"/>
          <w:szCs w:val="18"/>
        </w:rPr>
        <w:t>30</w:t>
      </w:r>
      <w:r w:rsidRPr="0025466A">
        <w:rPr>
          <w:rFonts w:ascii="Tahoma" w:hAnsi="Tahoma" w:cs="Tahoma"/>
          <w:b/>
          <w:sz w:val="18"/>
          <w:szCs w:val="18"/>
        </w:rPr>
        <w:t xml:space="preserve"> dni</w:t>
      </w:r>
      <w:r w:rsidRPr="0025466A">
        <w:rPr>
          <w:rFonts w:ascii="Tahoma" w:hAnsi="Tahoma" w:cs="Tahoma"/>
          <w:sz w:val="18"/>
          <w:szCs w:val="18"/>
        </w:rPr>
        <w:t xml:space="preserve"> od dnia jej</w:t>
      </w:r>
      <w:r w:rsidR="00142316" w:rsidRPr="0025466A">
        <w:rPr>
          <w:rFonts w:ascii="Tahoma" w:hAnsi="Tahoma" w:cs="Tahoma"/>
          <w:sz w:val="18"/>
          <w:szCs w:val="18"/>
        </w:rPr>
        <w:t xml:space="preserve"> otrzymania przez </w:t>
      </w:r>
      <w:r w:rsidR="00D61008" w:rsidRPr="0025466A">
        <w:rPr>
          <w:rFonts w:ascii="Tahoma" w:hAnsi="Tahoma" w:cs="Tahoma"/>
          <w:sz w:val="18"/>
          <w:szCs w:val="18"/>
        </w:rPr>
        <w:t>Zamawiającego</w:t>
      </w:r>
      <w:r w:rsidRPr="0025466A">
        <w:rPr>
          <w:rFonts w:ascii="Tahoma" w:hAnsi="Tahoma" w:cs="Tahoma"/>
          <w:sz w:val="18"/>
          <w:szCs w:val="18"/>
        </w:rPr>
        <w:t xml:space="preserve">. Prawidłowo wystawiona faktura winna zawierać wycenę poszczególnych pozycji składających się na przedmiot zamówienia. </w:t>
      </w:r>
    </w:p>
    <w:p w:rsidR="009243E2" w:rsidRPr="0025466A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2.</w:t>
      </w:r>
    </w:p>
    <w:p w:rsidR="009243E2" w:rsidRPr="0025466A" w:rsidRDefault="009243E2" w:rsidP="009243E2">
      <w:pPr>
        <w:numPr>
          <w:ilvl w:val="0"/>
          <w:numId w:val="23"/>
        </w:numPr>
        <w:tabs>
          <w:tab w:val="clear" w:pos="1440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Miejscem wykonania umowy jest Szpital Miejski św. Jana Pawła II w Elblągu</w:t>
      </w:r>
      <w:r w:rsidR="00D57455" w:rsidRPr="0025466A">
        <w:rPr>
          <w:rFonts w:ascii="Tahoma" w:hAnsi="Tahoma" w:cs="Tahoma"/>
          <w:sz w:val="18"/>
          <w:szCs w:val="18"/>
        </w:rPr>
        <w:t>, adres dostawy</w:t>
      </w:r>
      <w:r w:rsidR="006A5C86" w:rsidRPr="0025466A">
        <w:rPr>
          <w:rFonts w:ascii="Tahoma" w:hAnsi="Tahoma" w:cs="Tahoma"/>
          <w:sz w:val="18"/>
          <w:szCs w:val="18"/>
        </w:rPr>
        <w:t>:</w:t>
      </w:r>
      <w:r w:rsidR="00D57455" w:rsidRPr="0025466A">
        <w:rPr>
          <w:rFonts w:ascii="Tahoma" w:hAnsi="Tahoma" w:cs="Tahoma"/>
          <w:sz w:val="18"/>
          <w:szCs w:val="18"/>
        </w:rPr>
        <w:t xml:space="preserve"> </w:t>
      </w:r>
      <w:r w:rsidR="0025466A" w:rsidRPr="0025466A">
        <w:rPr>
          <w:rFonts w:ascii="Tahoma" w:hAnsi="Tahoma" w:cs="Tahoma"/>
          <w:sz w:val="18"/>
          <w:szCs w:val="18"/>
        </w:rPr>
        <w:t>ul.</w:t>
      </w:r>
      <w:r w:rsidR="006B7358" w:rsidRPr="0025466A">
        <w:rPr>
          <w:rFonts w:ascii="Tahoma" w:hAnsi="Tahoma" w:cs="Tahoma"/>
          <w:sz w:val="18"/>
          <w:szCs w:val="18"/>
        </w:rPr>
        <w:t xml:space="preserve"> Komeńskiego 35</w:t>
      </w:r>
      <w:r w:rsidR="006A5C86" w:rsidRPr="0025466A">
        <w:rPr>
          <w:rFonts w:ascii="Tahoma" w:hAnsi="Tahoma" w:cs="Tahoma"/>
          <w:sz w:val="18"/>
          <w:szCs w:val="18"/>
        </w:rPr>
        <w:t>,</w:t>
      </w:r>
      <w:r w:rsidR="004A73E1" w:rsidRPr="0025466A">
        <w:rPr>
          <w:rFonts w:ascii="Tahoma" w:hAnsi="Tahoma" w:cs="Tahoma"/>
          <w:sz w:val="18"/>
          <w:szCs w:val="18"/>
        </w:rPr>
        <w:t xml:space="preserve">  </w:t>
      </w:r>
      <w:r w:rsidR="006A5C86" w:rsidRPr="0025466A">
        <w:rPr>
          <w:rFonts w:ascii="Tahoma" w:hAnsi="Tahoma" w:cs="Tahoma"/>
          <w:sz w:val="18"/>
          <w:szCs w:val="18"/>
        </w:rPr>
        <w:t>82-300 Elbląg</w:t>
      </w:r>
      <w:r w:rsidR="00D57455" w:rsidRPr="0025466A">
        <w:rPr>
          <w:rFonts w:ascii="Tahoma" w:hAnsi="Tahoma" w:cs="Tahoma"/>
          <w:sz w:val="18"/>
          <w:szCs w:val="18"/>
        </w:rPr>
        <w:t>.</w:t>
      </w:r>
    </w:p>
    <w:p w:rsidR="009243E2" w:rsidRPr="0025466A" w:rsidRDefault="009243E2" w:rsidP="009243E2">
      <w:pPr>
        <w:numPr>
          <w:ilvl w:val="0"/>
          <w:numId w:val="23"/>
        </w:numPr>
        <w:tabs>
          <w:tab w:val="clear" w:pos="1440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Przedmiot umowy zostanie dostarczony Zamawiającemu </w:t>
      </w:r>
      <w:r w:rsidR="0025466A" w:rsidRPr="0025466A">
        <w:rPr>
          <w:rFonts w:ascii="Tahoma" w:hAnsi="Tahoma" w:cs="Tahoma"/>
          <w:b/>
          <w:sz w:val="18"/>
          <w:szCs w:val="18"/>
        </w:rPr>
        <w:t>do dnia 30.06.2022r.</w:t>
      </w:r>
    </w:p>
    <w:p w:rsidR="009243E2" w:rsidRPr="0025466A" w:rsidRDefault="009243E2" w:rsidP="009243E2">
      <w:pPr>
        <w:numPr>
          <w:ilvl w:val="0"/>
          <w:numId w:val="23"/>
        </w:numPr>
        <w:tabs>
          <w:tab w:val="clear" w:pos="144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Dostawa odbędzie się w dniu powszednim do godz. 1</w:t>
      </w:r>
      <w:r w:rsidR="00B94915" w:rsidRPr="0025466A">
        <w:rPr>
          <w:rFonts w:ascii="Tahoma" w:hAnsi="Tahoma" w:cs="Tahoma"/>
          <w:sz w:val="18"/>
          <w:szCs w:val="18"/>
        </w:rPr>
        <w:t>4</w:t>
      </w:r>
      <w:r w:rsidRPr="0025466A">
        <w:rPr>
          <w:rFonts w:ascii="Tahoma" w:hAnsi="Tahoma" w:cs="Tahoma"/>
          <w:sz w:val="18"/>
          <w:szCs w:val="18"/>
        </w:rPr>
        <w:t>:00.</w:t>
      </w:r>
    </w:p>
    <w:p w:rsidR="009243E2" w:rsidRPr="0025466A" w:rsidRDefault="009243E2" w:rsidP="009243E2">
      <w:pPr>
        <w:numPr>
          <w:ilvl w:val="0"/>
          <w:numId w:val="23"/>
        </w:numPr>
        <w:tabs>
          <w:tab w:val="clear" w:pos="1440"/>
          <w:tab w:val="num" w:pos="284"/>
        </w:tabs>
        <w:ind w:left="306" w:hanging="306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Dostawa będzie zrealizowana na koszt i ryzyko Wykonawcy.</w:t>
      </w:r>
    </w:p>
    <w:p w:rsidR="009243E2" w:rsidRPr="0025466A" w:rsidRDefault="009243E2" w:rsidP="00B94915">
      <w:pPr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3.</w:t>
      </w:r>
    </w:p>
    <w:p w:rsidR="00B94915" w:rsidRPr="0025466A" w:rsidRDefault="00B94915" w:rsidP="00C457C7">
      <w:pPr>
        <w:numPr>
          <w:ilvl w:val="0"/>
          <w:numId w:val="33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Wykonawca zapewnia</w:t>
      </w:r>
      <w:r w:rsidR="001F68BB" w:rsidRPr="0025466A">
        <w:rPr>
          <w:rFonts w:ascii="Tahoma" w:hAnsi="Tahoma" w:cs="Tahoma"/>
          <w:sz w:val="18"/>
          <w:szCs w:val="18"/>
        </w:rPr>
        <w:t xml:space="preserve"> </w:t>
      </w:r>
      <w:r w:rsidR="008059C4" w:rsidRPr="0025466A">
        <w:rPr>
          <w:rFonts w:ascii="Tahoma" w:hAnsi="Tahoma" w:cs="Tahoma"/>
          <w:b/>
          <w:sz w:val="18"/>
          <w:szCs w:val="18"/>
        </w:rPr>
        <w:t>24</w:t>
      </w:r>
      <w:r w:rsidR="00553F5C" w:rsidRPr="0025466A">
        <w:rPr>
          <w:rFonts w:ascii="Tahoma" w:hAnsi="Tahoma" w:cs="Tahoma"/>
          <w:b/>
          <w:sz w:val="18"/>
          <w:szCs w:val="18"/>
        </w:rPr>
        <w:t xml:space="preserve"> </w:t>
      </w:r>
      <w:r w:rsidRPr="0025466A">
        <w:rPr>
          <w:rFonts w:ascii="Tahoma" w:hAnsi="Tahoma" w:cs="Tahoma"/>
          <w:b/>
          <w:sz w:val="18"/>
          <w:szCs w:val="18"/>
        </w:rPr>
        <w:t>miesi</w:t>
      </w:r>
      <w:r w:rsidR="008059C4" w:rsidRPr="0025466A">
        <w:rPr>
          <w:rFonts w:ascii="Tahoma" w:hAnsi="Tahoma" w:cs="Tahoma"/>
          <w:b/>
          <w:sz w:val="18"/>
          <w:szCs w:val="18"/>
        </w:rPr>
        <w:t>ą</w:t>
      </w:r>
      <w:r w:rsidR="00387F2A" w:rsidRPr="0025466A">
        <w:rPr>
          <w:rFonts w:ascii="Tahoma" w:hAnsi="Tahoma" w:cs="Tahoma"/>
          <w:b/>
          <w:sz w:val="18"/>
          <w:szCs w:val="18"/>
        </w:rPr>
        <w:t>c</w:t>
      </w:r>
      <w:r w:rsidR="008059C4" w:rsidRPr="0025466A">
        <w:rPr>
          <w:rFonts w:ascii="Tahoma" w:hAnsi="Tahoma" w:cs="Tahoma"/>
          <w:b/>
          <w:sz w:val="18"/>
          <w:szCs w:val="18"/>
        </w:rPr>
        <w:t>e</w:t>
      </w:r>
      <w:r w:rsidRPr="0025466A">
        <w:rPr>
          <w:rFonts w:ascii="Tahoma" w:hAnsi="Tahoma" w:cs="Tahoma"/>
          <w:sz w:val="18"/>
          <w:szCs w:val="18"/>
        </w:rPr>
        <w:t xml:space="preserve"> gwarancji na przedmiot umowy</w:t>
      </w:r>
      <w:r w:rsidR="0025466A" w:rsidRPr="0025466A">
        <w:rPr>
          <w:rFonts w:ascii="Tahoma" w:hAnsi="Tahoma" w:cs="Tahoma"/>
          <w:sz w:val="18"/>
          <w:szCs w:val="18"/>
        </w:rPr>
        <w:t xml:space="preserve"> (dotyczy poz. nr 1, 12 i 13 w załączniku nr 2 do umowy).</w:t>
      </w:r>
    </w:p>
    <w:p w:rsidR="00A5697E" w:rsidRPr="0025466A" w:rsidRDefault="00B94915" w:rsidP="00C457C7">
      <w:pPr>
        <w:numPr>
          <w:ilvl w:val="0"/>
          <w:numId w:val="33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Wykonawca zapewnia serwis gwarancyjny i pogwarancyjny </w:t>
      </w:r>
      <w:r w:rsidR="00FC0519" w:rsidRPr="0025466A">
        <w:rPr>
          <w:rFonts w:ascii="Tahoma" w:hAnsi="Tahoma" w:cs="Tahoma"/>
          <w:sz w:val="18"/>
          <w:szCs w:val="18"/>
        </w:rPr>
        <w:t>na terenie Polski, bezpłatny w okresie gwarancji.</w:t>
      </w:r>
    </w:p>
    <w:p w:rsidR="009243E2" w:rsidRPr="0025466A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4.</w:t>
      </w:r>
    </w:p>
    <w:p w:rsidR="009243E2" w:rsidRPr="0025466A" w:rsidRDefault="009243E2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Przedmiot umowy musi być dostarczony kompletny w opakowaniach gwarantujących bezpieczny transport i wygodne przenoszenie.</w:t>
      </w:r>
    </w:p>
    <w:p w:rsidR="009243E2" w:rsidRPr="0025466A" w:rsidRDefault="009243E2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W przypadku stwierdzenia wad w dostarczonym przedmiocie umowy, Zamawiający zobowiązany jest powiadomić na piśmie Wykonawcę o stwierdzonych wadach, najpóźniej w ciągu </w:t>
      </w:r>
      <w:r w:rsidR="00691758" w:rsidRPr="0025466A">
        <w:rPr>
          <w:rFonts w:ascii="Tahoma" w:hAnsi="Tahoma" w:cs="Tahoma"/>
          <w:sz w:val="18"/>
          <w:szCs w:val="18"/>
        </w:rPr>
        <w:t>5</w:t>
      </w:r>
      <w:r w:rsidRPr="0025466A">
        <w:rPr>
          <w:rFonts w:ascii="Tahoma" w:hAnsi="Tahoma" w:cs="Tahoma"/>
          <w:sz w:val="18"/>
          <w:szCs w:val="18"/>
        </w:rPr>
        <w:t xml:space="preserve"> dni roboczych od daty dostarczenia towaru, po czym Wykonawca zobowiązany jest wymienić bezzwłocznie wadliwy sprzęt na pełnowartościowy.</w:t>
      </w:r>
    </w:p>
    <w:p w:rsidR="00CA34A2" w:rsidRPr="0025466A" w:rsidRDefault="009243E2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Termin wymiany i dostarczenia pełnowartościowego sprzętu określają wspólnie przedstawiciele obu stron, z tym że nie może on być dłuższy niż </w:t>
      </w:r>
      <w:r w:rsidR="00691758" w:rsidRPr="0025466A">
        <w:rPr>
          <w:rFonts w:ascii="Tahoma" w:hAnsi="Tahoma" w:cs="Tahoma"/>
          <w:sz w:val="18"/>
          <w:szCs w:val="18"/>
        </w:rPr>
        <w:t>5</w:t>
      </w:r>
      <w:r w:rsidRPr="0025466A">
        <w:rPr>
          <w:rFonts w:ascii="Tahoma" w:hAnsi="Tahoma" w:cs="Tahoma"/>
          <w:sz w:val="18"/>
          <w:szCs w:val="18"/>
        </w:rPr>
        <w:t xml:space="preserve"> dni robocze od daty powiadomienia na piśmie Wykonawcy o stwierdzonych wadach.</w:t>
      </w:r>
    </w:p>
    <w:p w:rsidR="00CA34A2" w:rsidRPr="0025466A" w:rsidRDefault="00CA34A2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Za termin wykonania umowy dostawy uważa się datę dostawy pełnowartościowego sprzętu.</w:t>
      </w:r>
    </w:p>
    <w:p w:rsidR="00CA34A2" w:rsidRPr="0025466A" w:rsidRDefault="00CA34A2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Wykonawca wraz z przedmiotem umowy dostarczy kompletną dokumentację w języku polskim (świadectwa, atesty, deklaracje zgodności, instrukcję obsługi oraz dokument gwarancji).</w:t>
      </w:r>
    </w:p>
    <w:p w:rsidR="009243E2" w:rsidRPr="0025466A" w:rsidRDefault="00290C8B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Czas reakcji </w:t>
      </w:r>
      <w:r w:rsidR="00C0495D" w:rsidRPr="0025466A">
        <w:rPr>
          <w:rFonts w:ascii="Tahoma" w:hAnsi="Tahoma" w:cs="Tahoma"/>
          <w:sz w:val="18"/>
          <w:szCs w:val="18"/>
        </w:rPr>
        <w:t>autoryzowanego serwisu na awarię z podjęciem</w:t>
      </w:r>
      <w:r w:rsidR="009243E2" w:rsidRPr="0025466A">
        <w:rPr>
          <w:rFonts w:ascii="Tahoma" w:hAnsi="Tahoma" w:cs="Tahoma"/>
          <w:sz w:val="18"/>
          <w:szCs w:val="18"/>
        </w:rPr>
        <w:t xml:space="preserve"> naprawy </w:t>
      </w:r>
      <w:r w:rsidRPr="0025466A">
        <w:rPr>
          <w:rFonts w:ascii="Tahoma" w:hAnsi="Tahoma" w:cs="Tahoma"/>
          <w:sz w:val="18"/>
          <w:szCs w:val="18"/>
        </w:rPr>
        <w:t xml:space="preserve">ustala się </w:t>
      </w:r>
      <w:r w:rsidR="009243E2" w:rsidRPr="0025466A">
        <w:rPr>
          <w:rFonts w:ascii="Tahoma" w:hAnsi="Tahoma" w:cs="Tahoma"/>
          <w:sz w:val="18"/>
          <w:szCs w:val="18"/>
        </w:rPr>
        <w:t>do 2 dni</w:t>
      </w:r>
      <w:r w:rsidR="006F1D45" w:rsidRPr="0025466A">
        <w:rPr>
          <w:rFonts w:ascii="Tahoma" w:hAnsi="Tahoma" w:cs="Tahoma"/>
          <w:sz w:val="18"/>
          <w:szCs w:val="18"/>
        </w:rPr>
        <w:t xml:space="preserve"> </w:t>
      </w:r>
      <w:r w:rsidR="009243E2" w:rsidRPr="0025466A">
        <w:rPr>
          <w:rFonts w:ascii="Tahoma" w:hAnsi="Tahoma" w:cs="Tahoma"/>
          <w:sz w:val="18"/>
          <w:szCs w:val="18"/>
        </w:rPr>
        <w:t xml:space="preserve">roboczych od momentu powiadomienia o awarii wysłanego </w:t>
      </w:r>
      <w:r w:rsidR="006A5C86" w:rsidRPr="0025466A">
        <w:rPr>
          <w:rFonts w:ascii="Tahoma" w:hAnsi="Tahoma" w:cs="Tahoma"/>
          <w:sz w:val="18"/>
          <w:szCs w:val="18"/>
        </w:rPr>
        <w:t xml:space="preserve">pocztą e-mail lub </w:t>
      </w:r>
      <w:r w:rsidR="009243E2" w:rsidRPr="0025466A">
        <w:rPr>
          <w:rFonts w:ascii="Tahoma" w:hAnsi="Tahoma" w:cs="Tahoma"/>
          <w:sz w:val="18"/>
          <w:szCs w:val="18"/>
        </w:rPr>
        <w:t>faksem</w:t>
      </w:r>
      <w:r w:rsidR="0025466A" w:rsidRPr="0025466A">
        <w:rPr>
          <w:rFonts w:ascii="Tahoma" w:hAnsi="Tahoma" w:cs="Tahoma"/>
          <w:sz w:val="18"/>
          <w:szCs w:val="18"/>
        </w:rPr>
        <w:t xml:space="preserve"> ((dotyczy poz. nr 1, 12 i 13 w załączniku nr 2 do umowy).</w:t>
      </w:r>
    </w:p>
    <w:p w:rsidR="00404365" w:rsidRPr="0025466A" w:rsidRDefault="00404365" w:rsidP="00C457C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Czas naprawy </w:t>
      </w:r>
      <w:r w:rsidR="00B94D0E" w:rsidRPr="0025466A">
        <w:rPr>
          <w:rFonts w:ascii="Tahoma" w:hAnsi="Tahoma" w:cs="Tahoma"/>
          <w:sz w:val="18"/>
          <w:szCs w:val="18"/>
        </w:rPr>
        <w:t>sprzętu</w:t>
      </w:r>
      <w:r w:rsidRPr="0025466A">
        <w:rPr>
          <w:rFonts w:ascii="Tahoma" w:hAnsi="Tahoma" w:cs="Tahoma"/>
          <w:sz w:val="18"/>
          <w:szCs w:val="18"/>
        </w:rPr>
        <w:t xml:space="preserve"> bez konieczności wymiany części lub podzespołów</w:t>
      </w:r>
      <w:r w:rsidR="00C0495D" w:rsidRPr="0025466A">
        <w:rPr>
          <w:rFonts w:ascii="Tahoma" w:hAnsi="Tahoma" w:cs="Tahoma"/>
          <w:sz w:val="18"/>
          <w:szCs w:val="18"/>
        </w:rPr>
        <w:t xml:space="preserve"> nie dłuższy niż </w:t>
      </w:r>
      <w:r w:rsidRPr="0025466A">
        <w:rPr>
          <w:rFonts w:ascii="Tahoma" w:hAnsi="Tahoma" w:cs="Tahoma"/>
          <w:sz w:val="18"/>
          <w:szCs w:val="18"/>
        </w:rPr>
        <w:t xml:space="preserve"> 5 dni roboczych</w:t>
      </w:r>
      <w:r w:rsidR="00930304" w:rsidRPr="0025466A">
        <w:rPr>
          <w:rFonts w:ascii="Tahoma" w:hAnsi="Tahoma" w:cs="Tahoma"/>
          <w:sz w:val="18"/>
          <w:szCs w:val="18"/>
        </w:rPr>
        <w:t xml:space="preserve"> od dnia otrzymania sprzętu</w:t>
      </w:r>
      <w:r w:rsidR="00290C8B" w:rsidRPr="0025466A">
        <w:rPr>
          <w:rFonts w:ascii="Tahoma" w:hAnsi="Tahoma" w:cs="Tahoma"/>
          <w:sz w:val="18"/>
          <w:szCs w:val="18"/>
        </w:rPr>
        <w:t xml:space="preserve">, po upływie których </w:t>
      </w:r>
      <w:r w:rsidRPr="0025466A">
        <w:rPr>
          <w:rFonts w:ascii="Tahoma" w:hAnsi="Tahoma" w:cs="Tahoma"/>
          <w:sz w:val="18"/>
          <w:szCs w:val="18"/>
        </w:rPr>
        <w:t>Wykonawca zobowiązany jest zapewnić Zamawiającemu sprzęt zamienny o parametrach nie gorszych niż sp</w:t>
      </w:r>
      <w:r w:rsidR="00290C8B" w:rsidRPr="0025466A">
        <w:rPr>
          <w:rFonts w:ascii="Tahoma" w:hAnsi="Tahoma" w:cs="Tahoma"/>
          <w:sz w:val="18"/>
          <w:szCs w:val="18"/>
        </w:rPr>
        <w:t>rzęt stanowiący przedmiot umowy</w:t>
      </w:r>
      <w:r w:rsidR="0025466A" w:rsidRPr="0025466A">
        <w:t xml:space="preserve"> </w:t>
      </w:r>
      <w:r w:rsidR="0025466A" w:rsidRPr="0025466A">
        <w:rPr>
          <w:rFonts w:ascii="Tahoma" w:hAnsi="Tahoma" w:cs="Tahoma"/>
          <w:sz w:val="18"/>
          <w:szCs w:val="18"/>
        </w:rPr>
        <w:t>(dotyczy poz. nr 1, 12 i 13 w załączniku nr 2 do umowy).</w:t>
      </w:r>
    </w:p>
    <w:p w:rsidR="009243E2" w:rsidRPr="0025466A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5.</w:t>
      </w:r>
    </w:p>
    <w:p w:rsidR="009243E2" w:rsidRPr="0025466A" w:rsidRDefault="009243E2" w:rsidP="009243E2">
      <w:pPr>
        <w:numPr>
          <w:ilvl w:val="0"/>
          <w:numId w:val="21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Strony ustalają, że w razie niewykonania lub nienależytego wykonania umowy obowiązywać będzie odszkodowanie </w:t>
      </w:r>
      <w:r w:rsidR="006F1D45" w:rsidRPr="0025466A">
        <w:rPr>
          <w:rFonts w:ascii="Tahoma" w:hAnsi="Tahoma" w:cs="Tahoma"/>
          <w:sz w:val="18"/>
          <w:szCs w:val="18"/>
        </w:rPr>
        <w:t xml:space="preserve">              </w:t>
      </w:r>
      <w:r w:rsidRPr="0025466A">
        <w:rPr>
          <w:rFonts w:ascii="Tahoma" w:hAnsi="Tahoma" w:cs="Tahoma"/>
          <w:sz w:val="18"/>
          <w:szCs w:val="18"/>
        </w:rPr>
        <w:t>w formie kar umownych z następujących tytułów i w następujących wysokościach</w:t>
      </w:r>
      <w:r w:rsidRPr="0025466A">
        <w:rPr>
          <w:rFonts w:ascii="Tahoma" w:hAnsi="Tahoma" w:cs="Tahoma"/>
          <w:sz w:val="18"/>
          <w:szCs w:val="18"/>
        </w:rPr>
        <w:sym w:font="Arial" w:char="003A"/>
      </w:r>
    </w:p>
    <w:p w:rsidR="009243E2" w:rsidRPr="0025466A" w:rsidRDefault="009243E2" w:rsidP="00C457C7">
      <w:pPr>
        <w:numPr>
          <w:ilvl w:val="1"/>
          <w:numId w:val="21"/>
        </w:numPr>
        <w:tabs>
          <w:tab w:val="clear" w:pos="1440"/>
          <w:tab w:val="left" w:pos="720"/>
        </w:tabs>
        <w:ind w:left="720"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lastRenderedPageBreak/>
        <w:t xml:space="preserve">jeżeli Wykonawca nie dotrzyma terminu dostawy o którym mowa w </w:t>
      </w: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2 ust. 2,</w:t>
      </w:r>
      <w:r w:rsidR="006F1D45" w:rsidRPr="0025466A">
        <w:rPr>
          <w:rFonts w:ascii="Tahoma" w:hAnsi="Tahoma" w:cs="Tahoma"/>
          <w:sz w:val="18"/>
          <w:szCs w:val="18"/>
        </w:rPr>
        <w:t xml:space="preserve"> </w:t>
      </w:r>
      <w:r w:rsidRPr="0025466A">
        <w:rPr>
          <w:rFonts w:ascii="Tahoma" w:hAnsi="Tahoma" w:cs="Tahoma"/>
          <w:sz w:val="18"/>
          <w:szCs w:val="18"/>
        </w:rPr>
        <w:t>lub wymiany towaru o której mowa</w:t>
      </w:r>
      <w:r w:rsidR="006F1D45" w:rsidRPr="0025466A">
        <w:rPr>
          <w:rFonts w:ascii="Tahoma" w:hAnsi="Tahoma" w:cs="Tahoma"/>
          <w:sz w:val="18"/>
          <w:szCs w:val="18"/>
        </w:rPr>
        <w:t xml:space="preserve">    </w:t>
      </w:r>
      <w:r w:rsidRPr="0025466A">
        <w:rPr>
          <w:rFonts w:ascii="Tahoma" w:hAnsi="Tahoma" w:cs="Tahoma"/>
          <w:sz w:val="18"/>
          <w:szCs w:val="18"/>
        </w:rPr>
        <w:t xml:space="preserve">w </w:t>
      </w:r>
      <w:r w:rsidRPr="0025466A">
        <w:rPr>
          <w:rFonts w:ascii="Tahoma" w:hAnsi="Tahoma" w:cs="Tahoma"/>
          <w:sz w:val="18"/>
          <w:szCs w:val="18"/>
        </w:rPr>
        <w:sym w:font="Arial" w:char="00A7"/>
      </w:r>
      <w:r w:rsidRPr="0025466A">
        <w:rPr>
          <w:rFonts w:ascii="Tahoma" w:hAnsi="Tahoma" w:cs="Tahoma"/>
          <w:sz w:val="18"/>
          <w:szCs w:val="18"/>
        </w:rPr>
        <w:t xml:space="preserve"> 4 ust. 2 i 3, Zamawiający będzie miał prawo </w:t>
      </w:r>
      <w:r w:rsidR="009B156E" w:rsidRPr="0025466A">
        <w:rPr>
          <w:rFonts w:ascii="Tahoma" w:hAnsi="Tahoma" w:cs="Tahoma"/>
          <w:sz w:val="18"/>
          <w:szCs w:val="18"/>
        </w:rPr>
        <w:t>żądać kary umownej w wysokości 0,5</w:t>
      </w:r>
      <w:r w:rsidRPr="0025466A">
        <w:rPr>
          <w:rFonts w:ascii="Tahoma" w:hAnsi="Tahoma" w:cs="Tahoma"/>
          <w:sz w:val="18"/>
          <w:szCs w:val="18"/>
        </w:rPr>
        <w:sym w:font="Arial" w:char="0025"/>
      </w:r>
      <w:r w:rsidRPr="0025466A">
        <w:rPr>
          <w:rFonts w:ascii="Tahoma" w:hAnsi="Tahoma" w:cs="Tahoma"/>
          <w:sz w:val="18"/>
          <w:szCs w:val="18"/>
        </w:rPr>
        <w:t xml:space="preserve"> wartości przedmiotu umowy za każdy dzień zwłoki,</w:t>
      </w:r>
    </w:p>
    <w:p w:rsidR="009243E2" w:rsidRPr="0025466A" w:rsidRDefault="009243E2" w:rsidP="00C457C7">
      <w:pPr>
        <w:numPr>
          <w:ilvl w:val="1"/>
          <w:numId w:val="21"/>
        </w:numPr>
        <w:tabs>
          <w:tab w:val="clear" w:pos="1440"/>
          <w:tab w:val="left" w:pos="720"/>
        </w:tabs>
        <w:ind w:left="720"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za odstąpienie przez Zamawiającego od umowy z winy Wykonawcy - w wysokości 10% wartości przedmiotu umowy,</w:t>
      </w:r>
      <w:r w:rsidR="00BD13E1" w:rsidRPr="0025466A">
        <w:rPr>
          <w:rFonts w:ascii="Tahoma" w:hAnsi="Tahoma" w:cs="Tahoma"/>
          <w:sz w:val="18"/>
          <w:szCs w:val="18"/>
        </w:rPr>
        <w:t xml:space="preserve"> co zostanie poprzedzone wezwaniem Wykonawcy do realizowania umowy zgodnie z zawartymi w umowie postanowieniami.</w:t>
      </w:r>
    </w:p>
    <w:p w:rsidR="009243E2" w:rsidRPr="0025466A" w:rsidRDefault="009243E2" w:rsidP="00C457C7">
      <w:pPr>
        <w:numPr>
          <w:ilvl w:val="1"/>
          <w:numId w:val="21"/>
        </w:numPr>
        <w:tabs>
          <w:tab w:val="clear" w:pos="1440"/>
          <w:tab w:val="left" w:pos="540"/>
          <w:tab w:val="left" w:pos="720"/>
        </w:tabs>
        <w:ind w:left="720"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w przypadku zwłoki w</w:t>
      </w:r>
      <w:r w:rsidR="006F1D45" w:rsidRPr="0025466A">
        <w:rPr>
          <w:rFonts w:ascii="Tahoma" w:hAnsi="Tahoma" w:cs="Tahoma"/>
          <w:sz w:val="18"/>
          <w:szCs w:val="18"/>
        </w:rPr>
        <w:t xml:space="preserve"> </w:t>
      </w:r>
      <w:r w:rsidRPr="0025466A">
        <w:rPr>
          <w:rFonts w:ascii="Tahoma" w:hAnsi="Tahoma" w:cs="Tahoma"/>
          <w:sz w:val="18"/>
          <w:szCs w:val="18"/>
        </w:rPr>
        <w:t xml:space="preserve">reakcji na zgłoszenie awarii o której mowa w </w:t>
      </w:r>
      <w:r w:rsidRPr="0025466A">
        <w:rPr>
          <w:rFonts w:ascii="Tahoma" w:hAnsi="Tahoma" w:cs="Tahoma"/>
          <w:sz w:val="18"/>
          <w:szCs w:val="18"/>
        </w:rPr>
        <w:sym w:font="Arial" w:char="00A7"/>
      </w:r>
      <w:r w:rsidR="000465C2" w:rsidRPr="0025466A">
        <w:rPr>
          <w:rFonts w:ascii="Tahoma" w:hAnsi="Tahoma" w:cs="Tahoma"/>
          <w:sz w:val="18"/>
          <w:szCs w:val="18"/>
        </w:rPr>
        <w:t xml:space="preserve"> 4 ust. 6</w:t>
      </w:r>
      <w:r w:rsidRPr="0025466A">
        <w:rPr>
          <w:rFonts w:ascii="Tahoma" w:hAnsi="Tahoma" w:cs="Tahoma"/>
          <w:sz w:val="18"/>
          <w:szCs w:val="18"/>
        </w:rPr>
        <w:t>, Zamawiający będzie miał prawo żądać kary umownej w wysokości 0,5</w:t>
      </w:r>
      <w:r w:rsidRPr="0025466A">
        <w:rPr>
          <w:rFonts w:ascii="Tahoma" w:hAnsi="Tahoma" w:cs="Tahoma"/>
          <w:sz w:val="18"/>
          <w:szCs w:val="18"/>
        </w:rPr>
        <w:sym w:font="Arial" w:char="0025"/>
      </w:r>
      <w:r w:rsidR="00B5146E" w:rsidRPr="0025466A">
        <w:rPr>
          <w:rFonts w:ascii="Tahoma" w:hAnsi="Tahoma" w:cs="Tahoma"/>
          <w:sz w:val="18"/>
          <w:szCs w:val="18"/>
        </w:rPr>
        <w:t xml:space="preserve"> wartości reklamowanego towaru</w:t>
      </w:r>
      <w:r w:rsidRPr="0025466A">
        <w:rPr>
          <w:rFonts w:ascii="Tahoma" w:hAnsi="Tahoma" w:cs="Tahoma"/>
          <w:sz w:val="18"/>
          <w:szCs w:val="18"/>
        </w:rPr>
        <w:t xml:space="preserve"> umowy za każd</w:t>
      </w:r>
      <w:r w:rsidR="0004444B" w:rsidRPr="0025466A">
        <w:rPr>
          <w:rFonts w:ascii="Tahoma" w:hAnsi="Tahoma" w:cs="Tahoma"/>
          <w:sz w:val="18"/>
          <w:szCs w:val="18"/>
        </w:rPr>
        <w:t>y</w:t>
      </w:r>
      <w:r w:rsidRPr="0025466A">
        <w:rPr>
          <w:rFonts w:ascii="Tahoma" w:hAnsi="Tahoma" w:cs="Tahoma"/>
          <w:sz w:val="18"/>
          <w:szCs w:val="18"/>
        </w:rPr>
        <w:t xml:space="preserve"> rozpoczęt</w:t>
      </w:r>
      <w:r w:rsidR="0004444B" w:rsidRPr="0025466A">
        <w:rPr>
          <w:rFonts w:ascii="Tahoma" w:hAnsi="Tahoma" w:cs="Tahoma"/>
          <w:sz w:val="18"/>
          <w:szCs w:val="18"/>
        </w:rPr>
        <w:t>y</w:t>
      </w:r>
      <w:r w:rsidRPr="0025466A">
        <w:rPr>
          <w:rFonts w:ascii="Tahoma" w:hAnsi="Tahoma" w:cs="Tahoma"/>
          <w:sz w:val="18"/>
          <w:szCs w:val="18"/>
        </w:rPr>
        <w:t xml:space="preserve"> </w:t>
      </w:r>
      <w:r w:rsidR="0004444B" w:rsidRPr="0025466A">
        <w:rPr>
          <w:rFonts w:ascii="Tahoma" w:hAnsi="Tahoma" w:cs="Tahoma"/>
          <w:sz w:val="18"/>
          <w:szCs w:val="18"/>
        </w:rPr>
        <w:t>dzień</w:t>
      </w:r>
      <w:r w:rsidRPr="0025466A">
        <w:rPr>
          <w:rFonts w:ascii="Tahoma" w:hAnsi="Tahoma" w:cs="Tahoma"/>
          <w:sz w:val="18"/>
          <w:szCs w:val="18"/>
        </w:rPr>
        <w:t xml:space="preserve"> ponad czas określony</w:t>
      </w:r>
      <w:r w:rsidR="00E965B2" w:rsidRPr="0025466A">
        <w:rPr>
          <w:rFonts w:ascii="Tahoma" w:hAnsi="Tahoma" w:cs="Tahoma"/>
          <w:sz w:val="18"/>
          <w:szCs w:val="18"/>
        </w:rPr>
        <w:t xml:space="preserve"> </w:t>
      </w:r>
      <w:r w:rsidRPr="0025466A">
        <w:rPr>
          <w:rFonts w:ascii="Tahoma" w:hAnsi="Tahoma" w:cs="Tahoma"/>
          <w:sz w:val="18"/>
          <w:szCs w:val="18"/>
        </w:rPr>
        <w:t xml:space="preserve">w </w:t>
      </w:r>
      <w:r w:rsidRPr="0025466A">
        <w:rPr>
          <w:rFonts w:ascii="Tahoma" w:hAnsi="Tahoma" w:cs="Tahoma"/>
          <w:sz w:val="18"/>
          <w:szCs w:val="18"/>
        </w:rPr>
        <w:sym w:font="Arial" w:char="00A7"/>
      </w:r>
      <w:r w:rsidR="000465C2" w:rsidRPr="0025466A">
        <w:rPr>
          <w:rFonts w:ascii="Tahoma" w:hAnsi="Tahoma" w:cs="Tahoma"/>
          <w:sz w:val="18"/>
          <w:szCs w:val="18"/>
        </w:rPr>
        <w:t xml:space="preserve"> 4 ust. 6</w:t>
      </w:r>
      <w:r w:rsidRPr="0025466A">
        <w:rPr>
          <w:rFonts w:ascii="Tahoma" w:hAnsi="Tahoma" w:cs="Tahoma"/>
          <w:sz w:val="18"/>
          <w:szCs w:val="18"/>
        </w:rPr>
        <w:t>,</w:t>
      </w:r>
    </w:p>
    <w:p w:rsidR="00375F8E" w:rsidRPr="0025466A" w:rsidRDefault="00404365" w:rsidP="00C457C7">
      <w:pPr>
        <w:pStyle w:val="Akapitzlist"/>
        <w:numPr>
          <w:ilvl w:val="1"/>
          <w:numId w:val="21"/>
        </w:numPr>
        <w:tabs>
          <w:tab w:val="clear" w:pos="1440"/>
          <w:tab w:val="left" w:pos="540"/>
          <w:tab w:val="left" w:pos="720"/>
        </w:tabs>
        <w:ind w:left="720"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 xml:space="preserve">w przypadku zwłoki w zapewnieniu sprzętu zastępczego </w:t>
      </w:r>
      <w:r w:rsidR="00641245" w:rsidRPr="0025466A">
        <w:rPr>
          <w:rFonts w:ascii="Tahoma" w:hAnsi="Tahoma" w:cs="Tahoma"/>
          <w:sz w:val="18"/>
          <w:szCs w:val="18"/>
        </w:rPr>
        <w:t>o czym mowa w § 4 ust.</w:t>
      </w:r>
      <w:r w:rsidR="000465C2" w:rsidRPr="0025466A">
        <w:rPr>
          <w:rFonts w:ascii="Tahoma" w:hAnsi="Tahoma" w:cs="Tahoma"/>
          <w:sz w:val="18"/>
          <w:szCs w:val="18"/>
        </w:rPr>
        <w:t>7</w:t>
      </w:r>
      <w:r w:rsidRPr="0025466A">
        <w:rPr>
          <w:rFonts w:ascii="Tahoma" w:hAnsi="Tahoma" w:cs="Tahoma"/>
          <w:sz w:val="18"/>
          <w:szCs w:val="18"/>
        </w:rPr>
        <w:t xml:space="preserve">, Zamawiający będzie miał prawo żądać kary umownej w wysokości 0,5% wartości </w:t>
      </w:r>
      <w:r w:rsidR="00B5146E" w:rsidRPr="0025466A">
        <w:rPr>
          <w:rFonts w:ascii="Tahoma" w:hAnsi="Tahoma" w:cs="Tahoma"/>
          <w:sz w:val="18"/>
          <w:szCs w:val="18"/>
        </w:rPr>
        <w:t>reklamowanego towaru</w:t>
      </w:r>
      <w:r w:rsidRPr="0025466A">
        <w:rPr>
          <w:rFonts w:ascii="Tahoma" w:hAnsi="Tahoma" w:cs="Tahoma"/>
          <w:sz w:val="18"/>
          <w:szCs w:val="18"/>
        </w:rPr>
        <w:t xml:space="preserve"> za każdy rozpoczęty dzień ponad czas określony w § 4 ust. </w:t>
      </w:r>
      <w:r w:rsidR="000465C2" w:rsidRPr="0025466A">
        <w:rPr>
          <w:rFonts w:ascii="Tahoma" w:hAnsi="Tahoma" w:cs="Tahoma"/>
          <w:sz w:val="18"/>
          <w:szCs w:val="18"/>
        </w:rPr>
        <w:t>7</w:t>
      </w:r>
      <w:r w:rsidR="00641245" w:rsidRPr="0025466A">
        <w:rPr>
          <w:rFonts w:ascii="Tahoma" w:hAnsi="Tahoma" w:cs="Tahoma"/>
          <w:sz w:val="18"/>
          <w:szCs w:val="18"/>
        </w:rPr>
        <w:t>.</w:t>
      </w:r>
    </w:p>
    <w:p w:rsidR="00404365" w:rsidRPr="0025466A" w:rsidRDefault="00375F8E" w:rsidP="00C457C7">
      <w:pPr>
        <w:pStyle w:val="Akapitzlist"/>
        <w:numPr>
          <w:ilvl w:val="1"/>
          <w:numId w:val="21"/>
        </w:numPr>
        <w:tabs>
          <w:tab w:val="clear" w:pos="1440"/>
          <w:tab w:val="left" w:pos="540"/>
          <w:tab w:val="left" w:pos="720"/>
        </w:tabs>
        <w:ind w:left="720"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Łączna maksymalna wysokość kar umownych, których mogą dochodzić strony wynosić będzie nie więcej niż 15% wynagrodzenia umownego brutto określonego w § 1 ust. 1</w:t>
      </w:r>
    </w:p>
    <w:p w:rsidR="009243E2" w:rsidRPr="0025466A" w:rsidRDefault="009243E2" w:rsidP="009243E2">
      <w:pPr>
        <w:numPr>
          <w:ilvl w:val="0"/>
          <w:numId w:val="21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Zamawiający zastrzega sobie dochodzenie odszkodowania uzupełniającego, o ile kara umowna nie pokryje zaistniałej szkody.</w:t>
      </w:r>
    </w:p>
    <w:p w:rsidR="009243E2" w:rsidRPr="0025466A" w:rsidRDefault="009243E2" w:rsidP="009243E2">
      <w:pPr>
        <w:pStyle w:val="Nagwek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Wykonawca zobowiązuje się do:</w:t>
      </w:r>
    </w:p>
    <w:p w:rsidR="009243E2" w:rsidRPr="0025466A" w:rsidRDefault="009243E2" w:rsidP="00C457C7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nie dokonywania sprzedaży lub cesji ewentualnych zadłużeń Zamawiającego bez jego zgody pod rygorem nieważności,</w:t>
      </w:r>
    </w:p>
    <w:p w:rsidR="009243E2" w:rsidRPr="0025466A" w:rsidRDefault="009243E2" w:rsidP="00C457C7">
      <w:pPr>
        <w:pStyle w:val="Akapitzlist"/>
        <w:numPr>
          <w:ilvl w:val="0"/>
          <w:numId w:val="25"/>
        </w:numPr>
        <w:ind w:hanging="270"/>
        <w:jc w:val="both"/>
        <w:rPr>
          <w:rFonts w:ascii="Tahoma" w:hAnsi="Tahoma" w:cs="Tahoma"/>
          <w:sz w:val="18"/>
          <w:szCs w:val="18"/>
        </w:rPr>
      </w:pPr>
      <w:r w:rsidRPr="0025466A">
        <w:rPr>
          <w:rFonts w:ascii="Tahoma" w:hAnsi="Tahoma" w:cs="Tahoma"/>
          <w:sz w:val="18"/>
          <w:szCs w:val="18"/>
        </w:rPr>
        <w:t>nie udzielania pełnomocnictw w zakresie windykacji należności bez zgody Zamawiającego pod rygorem nieważności pełn</w:t>
      </w:r>
      <w:r w:rsidR="004F323C" w:rsidRPr="0025466A">
        <w:rPr>
          <w:rFonts w:ascii="Tahoma" w:hAnsi="Tahoma" w:cs="Tahoma"/>
          <w:sz w:val="18"/>
          <w:szCs w:val="18"/>
        </w:rPr>
        <w:t xml:space="preserve">omocnictw, </w:t>
      </w:r>
      <w:r w:rsidR="00BC1BB5" w:rsidRPr="0025466A">
        <w:rPr>
          <w:rFonts w:ascii="Tahoma" w:hAnsi="Tahoma" w:cs="Tahoma"/>
          <w:sz w:val="18"/>
          <w:szCs w:val="18"/>
        </w:rPr>
        <w:t>(nie dotyczy pełnomocnictw procesowych udzielanych radcy prawnemu lub adwokatowi),</w:t>
      </w:r>
    </w:p>
    <w:p w:rsidR="009243E2" w:rsidRPr="00D91306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 w:rsidRPr="00D91306">
        <w:rPr>
          <w:rFonts w:ascii="Tahoma" w:hAnsi="Tahoma" w:cs="Tahoma"/>
          <w:sz w:val="18"/>
          <w:szCs w:val="18"/>
        </w:rPr>
        <w:t xml:space="preserve"> 6</w:t>
      </w:r>
      <w:r>
        <w:rPr>
          <w:rFonts w:ascii="Tahoma" w:hAnsi="Tahoma" w:cs="Tahoma"/>
          <w:sz w:val="18"/>
          <w:szCs w:val="18"/>
        </w:rPr>
        <w:t>.</w:t>
      </w:r>
    </w:p>
    <w:p w:rsidR="009243E2" w:rsidRPr="00D91306" w:rsidRDefault="009243E2" w:rsidP="009243E2">
      <w:pPr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W razie opóźnienia w zapłacie ceny za przedmiot dostawy Zamawiający zobowiązany jest do zapłacenia ustawowych odsetek za zwłokę.</w:t>
      </w:r>
    </w:p>
    <w:p w:rsidR="009243E2" w:rsidRPr="00D91306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 w:rsidRPr="00D91306">
        <w:rPr>
          <w:rFonts w:ascii="Tahoma" w:hAnsi="Tahoma" w:cs="Tahoma"/>
          <w:sz w:val="18"/>
          <w:szCs w:val="18"/>
        </w:rPr>
        <w:t xml:space="preserve"> 7.</w:t>
      </w:r>
    </w:p>
    <w:p w:rsidR="009243E2" w:rsidRPr="00D91306" w:rsidRDefault="009243E2" w:rsidP="009243E2">
      <w:pPr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Zmiana niniejszej umowy wymaga formy pisemnej pod rygorem nieważności.</w:t>
      </w:r>
    </w:p>
    <w:p w:rsidR="009243E2" w:rsidRPr="00D91306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 w:rsidRPr="00D91306">
        <w:rPr>
          <w:rFonts w:ascii="Tahoma" w:hAnsi="Tahoma" w:cs="Tahoma"/>
          <w:sz w:val="18"/>
          <w:szCs w:val="18"/>
        </w:rPr>
        <w:t xml:space="preserve"> 8.</w:t>
      </w:r>
    </w:p>
    <w:p w:rsidR="009243E2" w:rsidRPr="00D91306" w:rsidRDefault="009243E2" w:rsidP="009243E2">
      <w:pPr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W sprawach nieuregulowanych niniejszą umową mają zastosowanie przepisy Kodeksu cywilnego</w:t>
      </w:r>
      <w:r w:rsidR="002258B9">
        <w:rPr>
          <w:rFonts w:ascii="Tahoma" w:hAnsi="Tahoma" w:cs="Tahoma"/>
          <w:sz w:val="18"/>
          <w:szCs w:val="18"/>
        </w:rPr>
        <w:t xml:space="preserve"> i ustawy o wyrobach medycznych</w:t>
      </w:r>
      <w:r w:rsidR="00B94915">
        <w:rPr>
          <w:rFonts w:ascii="Tahoma" w:hAnsi="Tahoma" w:cs="Tahoma"/>
          <w:sz w:val="18"/>
          <w:szCs w:val="18"/>
        </w:rPr>
        <w:t>.</w:t>
      </w:r>
    </w:p>
    <w:p w:rsidR="009243E2" w:rsidRPr="00D91306" w:rsidRDefault="009243E2" w:rsidP="009243E2">
      <w:pPr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 w:rsidRPr="00D91306">
        <w:rPr>
          <w:rFonts w:ascii="Tahoma" w:hAnsi="Tahoma" w:cs="Tahoma"/>
          <w:sz w:val="18"/>
          <w:szCs w:val="18"/>
        </w:rPr>
        <w:t xml:space="preserve"> 9.</w:t>
      </w:r>
    </w:p>
    <w:p w:rsidR="009243E2" w:rsidRPr="00D91306" w:rsidRDefault="009243E2" w:rsidP="009243E2">
      <w:pPr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Umowę niniejszą sporządzono w dwóch jednobrzmiących egzemplarzach, po jednej dla każdej ze stron.</w:t>
      </w:r>
    </w:p>
    <w:p w:rsidR="009243E2" w:rsidRPr="007D5E54" w:rsidRDefault="009243E2" w:rsidP="007D5E54">
      <w:pPr>
        <w:rPr>
          <w:rFonts w:ascii="Tahoma" w:hAnsi="Tahoma" w:cs="Tahoma"/>
          <w:sz w:val="18"/>
          <w:szCs w:val="18"/>
        </w:rPr>
      </w:pPr>
    </w:p>
    <w:p w:rsidR="007D5E54" w:rsidRPr="007D5E54" w:rsidRDefault="007D5E54" w:rsidP="009243E2">
      <w:pPr>
        <w:rPr>
          <w:rFonts w:ascii="Tahoma" w:hAnsi="Tahoma" w:cs="Tahoma"/>
          <w:sz w:val="18"/>
          <w:szCs w:val="18"/>
        </w:rPr>
      </w:pPr>
      <w:r w:rsidRPr="007D5E54">
        <w:rPr>
          <w:rFonts w:ascii="Tahoma" w:hAnsi="Tahoma" w:cs="Tahoma"/>
          <w:sz w:val="18"/>
          <w:szCs w:val="18"/>
        </w:rPr>
        <w:t>Załączniki do umowy:</w:t>
      </w:r>
    </w:p>
    <w:p w:rsidR="007D5E54" w:rsidRPr="007D5E54" w:rsidRDefault="007D5E54" w:rsidP="007D5E54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1: </w:t>
      </w:r>
      <w:r w:rsidRPr="007D5E54">
        <w:rPr>
          <w:rFonts w:ascii="Tahoma" w:hAnsi="Tahoma" w:cs="Tahoma"/>
          <w:sz w:val="18"/>
          <w:szCs w:val="18"/>
        </w:rPr>
        <w:t>Oferta</w:t>
      </w:r>
    </w:p>
    <w:p w:rsidR="007D5E54" w:rsidRPr="007D5E54" w:rsidRDefault="007D5E54" w:rsidP="007D5E54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25466A">
        <w:rPr>
          <w:rFonts w:ascii="Tahoma" w:hAnsi="Tahoma" w:cs="Tahoma"/>
          <w:sz w:val="18"/>
          <w:szCs w:val="18"/>
        </w:rPr>
        <w:t>2</w:t>
      </w:r>
      <w:r w:rsidR="006B7358">
        <w:rPr>
          <w:rFonts w:ascii="Tahoma" w:hAnsi="Tahoma" w:cs="Tahoma"/>
          <w:sz w:val="18"/>
          <w:szCs w:val="18"/>
        </w:rPr>
        <w:t xml:space="preserve"> </w:t>
      </w:r>
      <w:r w:rsidR="0025466A">
        <w:rPr>
          <w:rFonts w:ascii="Tahoma" w:hAnsi="Tahoma" w:cs="Tahoma"/>
          <w:sz w:val="18"/>
          <w:szCs w:val="18"/>
        </w:rPr>
        <w:t>– Formularz ofertowy</w:t>
      </w:r>
      <w:r w:rsidRPr="007D5E54">
        <w:rPr>
          <w:rFonts w:ascii="Tahoma" w:hAnsi="Tahoma" w:cs="Tahoma"/>
          <w:sz w:val="18"/>
          <w:szCs w:val="18"/>
        </w:rPr>
        <w:t xml:space="preserve">             </w:t>
      </w:r>
    </w:p>
    <w:p w:rsidR="007D5E54" w:rsidRDefault="007D5E54" w:rsidP="007D5E54">
      <w:pPr>
        <w:jc w:val="center"/>
        <w:rPr>
          <w:rFonts w:ascii="Tahoma" w:hAnsi="Tahoma" w:cs="Tahoma"/>
          <w:sz w:val="18"/>
          <w:szCs w:val="18"/>
        </w:rPr>
      </w:pPr>
    </w:p>
    <w:p w:rsidR="009243E2" w:rsidRPr="0048154D" w:rsidRDefault="003B14A3" w:rsidP="007D5E54">
      <w:pPr>
        <w:jc w:val="center"/>
        <w:rPr>
          <w:rFonts w:ascii="Tahoma" w:hAnsi="Tahoma" w:cs="Tahoma"/>
          <w:sz w:val="18"/>
          <w:szCs w:val="18"/>
        </w:rPr>
      </w:pPr>
      <w:r w:rsidRPr="0048154D">
        <w:rPr>
          <w:rFonts w:ascii="Tahoma" w:hAnsi="Tahoma" w:cs="Tahoma"/>
          <w:sz w:val="18"/>
          <w:szCs w:val="18"/>
        </w:rPr>
        <w:t>Zamawiający</w:t>
      </w:r>
      <w:r w:rsidRPr="0048154D">
        <w:rPr>
          <w:rFonts w:ascii="Tahoma" w:hAnsi="Tahoma" w:cs="Tahoma"/>
          <w:sz w:val="18"/>
          <w:szCs w:val="18"/>
        </w:rPr>
        <w:sym w:font="Arial" w:char="003A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Wykonawca:</w:t>
      </w:r>
    </w:p>
    <w:p w:rsidR="009243E2" w:rsidRDefault="009243E2" w:rsidP="00D97DAC">
      <w:pPr>
        <w:jc w:val="center"/>
        <w:rPr>
          <w:rFonts w:ascii="Tahoma" w:hAnsi="Tahoma" w:cs="Tahoma"/>
          <w:sz w:val="18"/>
          <w:szCs w:val="18"/>
        </w:rPr>
      </w:pPr>
    </w:p>
    <w:sectPr w:rsidR="009243E2" w:rsidSect="00404365">
      <w:headerReference w:type="default" r:id="rId8"/>
      <w:footerReference w:type="even" r:id="rId9"/>
      <w:footerReference w:type="default" r:id="rId10"/>
      <w:pgSz w:w="11907" w:h="16840" w:code="9"/>
      <w:pgMar w:top="567" w:right="987" w:bottom="601" w:left="1170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22" w:rsidRDefault="00475B22">
      <w:r>
        <w:separator/>
      </w:r>
    </w:p>
  </w:endnote>
  <w:endnote w:type="continuationSeparator" w:id="0">
    <w:p w:rsidR="00475B22" w:rsidRDefault="004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72" w:rsidRDefault="00DE38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4B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4B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4B72" w:rsidRDefault="00A74B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693128"/>
      <w:docPartObj>
        <w:docPartGallery w:val="Page Numbers (Bottom of Page)"/>
        <w:docPartUnique/>
      </w:docPartObj>
    </w:sdtPr>
    <w:sdtEndPr/>
    <w:sdtContent>
      <w:p w:rsidR="008264DE" w:rsidRDefault="00826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C7">
          <w:rPr>
            <w:noProof/>
          </w:rPr>
          <w:t>2</w:t>
        </w:r>
        <w:r>
          <w:fldChar w:fldCharType="end"/>
        </w:r>
      </w:p>
    </w:sdtContent>
  </w:sdt>
  <w:p w:rsidR="009F6FC2" w:rsidRDefault="006B7358" w:rsidP="009F6FC2">
    <w:pPr>
      <w:rPr>
        <w:rFonts w:ascii="Cambria" w:hAnsi="Cambria"/>
        <w:sz w:val="16"/>
        <w:szCs w:val="16"/>
      </w:rPr>
    </w:pPr>
    <w:r>
      <w:rPr>
        <w:rFonts w:ascii="Calibri" w:hAnsi="Calibri"/>
        <w:noProof/>
        <w:color w:val="00B050"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5830570</wp:posOffset>
          </wp:positionH>
          <wp:positionV relativeFrom="paragraph">
            <wp:posOffset>84455</wp:posOffset>
          </wp:positionV>
          <wp:extent cx="544195" cy="529590"/>
          <wp:effectExtent l="0" t="0" r="8255" b="3810"/>
          <wp:wrapNone/>
          <wp:docPr id="5" name="Obraz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526">
      <w:rPr>
        <w:rFonts w:ascii="Calibri" w:hAnsi="Calibri"/>
        <w:noProof/>
        <w:color w:val="00B050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22860</wp:posOffset>
              </wp:positionV>
              <wp:extent cx="6038850" cy="0"/>
              <wp:effectExtent l="12065" t="13335" r="6985" b="57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7D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20.45pt;margin-top:1.8pt;width:47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g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" strokeweight=".26467mm"/>
          </w:pict>
        </mc:Fallback>
      </mc:AlternateContent>
    </w:r>
    <w:r w:rsidRPr="00BE1526">
      <w:rPr>
        <w:rFonts w:ascii="Calibri" w:hAnsi="Calibri"/>
        <w:noProof/>
        <w:color w:val="00B05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22860</wp:posOffset>
              </wp:positionV>
              <wp:extent cx="6162675" cy="635"/>
              <wp:effectExtent l="21590" t="22860" r="26035" b="241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6339C" id="Łącznik prosty ze strzałką 2" o:spid="_x0000_s1026" type="#_x0000_t32" style="position:absolute;margin-left:10.7pt;margin-top:1.8pt;width:48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" strokecolor="#f2f2f2" strokeweight="1.0584mm"/>
          </w:pict>
        </mc:Fallback>
      </mc:AlternateContent>
    </w:r>
    <w:r>
      <w:rPr>
        <w:rFonts w:ascii="Calibri" w:hAnsi="Calibri"/>
        <w:sz w:val="18"/>
        <w:szCs w:val="18"/>
      </w:rPr>
      <w:t xml:space="preserve">                                                </w:t>
    </w:r>
  </w:p>
  <w:p w:rsidR="009F6FC2" w:rsidRDefault="006B7358" w:rsidP="009F6FC2">
    <w:r>
      <w:rPr>
        <w:rFonts w:ascii="Cambria" w:hAnsi="Cambria"/>
        <w:sz w:val="16"/>
        <w:szCs w:val="16"/>
      </w:rPr>
      <w:tab/>
    </w:r>
  </w:p>
  <w:p w:rsidR="009F6FC2" w:rsidRPr="00C47F71" w:rsidRDefault="009F6FC2" w:rsidP="009F6FC2">
    <w:pPr>
      <w:pStyle w:val="Stopka"/>
      <w:spacing w:line="360" w:lineRule="auto"/>
      <w:jc w:val="center"/>
      <w:rPr>
        <w:sz w:val="16"/>
        <w:szCs w:val="16"/>
      </w:rPr>
    </w:pPr>
    <w:r>
      <w:rPr>
        <w:rFonts w:ascii="Cambria" w:hAnsi="Cambria"/>
        <w:sz w:val="18"/>
        <w:szCs w:val="18"/>
      </w:rPr>
      <w:t xml:space="preserve">                    </w:t>
    </w:r>
    <w:r>
      <w:rPr>
        <w:rFonts w:ascii="Cambria" w:hAnsi="Cambria"/>
        <w:sz w:val="16"/>
        <w:szCs w:val="16"/>
      </w:rPr>
      <w:t>Wdrożony  System</w:t>
    </w:r>
    <w:r w:rsidRPr="00C47F71">
      <w:rPr>
        <w:rFonts w:ascii="Cambria" w:hAnsi="Cambria"/>
        <w:sz w:val="16"/>
        <w:szCs w:val="16"/>
      </w:rPr>
      <w:t xml:space="preserve"> Zar</w:t>
    </w:r>
    <w:r>
      <w:rPr>
        <w:rFonts w:ascii="Cambria" w:hAnsi="Cambria"/>
        <w:sz w:val="16"/>
        <w:szCs w:val="16"/>
      </w:rPr>
      <w:t>ządzania Jakością i Środowiskowego</w:t>
    </w:r>
    <w:r w:rsidRPr="00C47F71">
      <w:rPr>
        <w:rFonts w:ascii="Cambria" w:hAnsi="Cambria"/>
        <w:sz w:val="16"/>
        <w:szCs w:val="16"/>
      </w:rPr>
      <w:t xml:space="preserve"> wg norm: ISO 9001, ISO 14001</w:t>
    </w:r>
  </w:p>
  <w:p w:rsidR="00A74B72" w:rsidRPr="008264DE" w:rsidRDefault="009F6FC2" w:rsidP="009F6FC2">
    <w:pPr>
      <w:pStyle w:val="Stopka"/>
      <w:tabs>
        <w:tab w:val="clear" w:pos="9072"/>
        <w:tab w:val="right" w:pos="10335"/>
      </w:tabs>
      <w:spacing w:line="360" w:lineRule="auto"/>
      <w:rPr>
        <w:sz w:val="16"/>
        <w:szCs w:val="16"/>
      </w:rPr>
    </w:pP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</w:t>
    </w:r>
    <w:r w:rsidRPr="00C47F71">
      <w:rPr>
        <w:rFonts w:ascii="Cambria" w:hAnsi="Cambria"/>
        <w:sz w:val="16"/>
        <w:szCs w:val="16"/>
      </w:rPr>
      <w:t>Certyfikat Akredytacyjny</w:t>
    </w:r>
    <w:r w:rsidR="008264DE">
      <w:rPr>
        <w:rFonts w:ascii="Cambria" w:hAnsi="Cambr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22" w:rsidRDefault="00475B22">
      <w:r>
        <w:separator/>
      </w:r>
    </w:p>
  </w:footnote>
  <w:footnote w:type="continuationSeparator" w:id="0">
    <w:p w:rsidR="00475B22" w:rsidRDefault="0047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310"/>
      <w:gridCol w:w="1195"/>
    </w:tblGrid>
    <w:tr w:rsidR="00C457C7" w:rsidRPr="00BC6027" w:rsidTr="004B159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457C7" w:rsidRDefault="00C457C7" w:rsidP="00C457C7">
          <w:pPr>
            <w:pStyle w:val="Nagwek"/>
            <w:rPr>
              <w:lang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643255" cy="704850"/>
                <wp:effectExtent l="0" t="0" r="444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C457C7" w:rsidRPr="001A0F27" w:rsidRDefault="00C457C7" w:rsidP="00C457C7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1A0F27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C457C7" w:rsidRDefault="00C457C7" w:rsidP="00C457C7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457C7" w:rsidRPr="007138CD" w:rsidRDefault="00C457C7" w:rsidP="00C457C7">
          <w:pPr>
            <w:pStyle w:val="Nagwek"/>
            <w:jc w:val="center"/>
            <w:rPr>
              <w:rFonts w:ascii="Tahoma" w:hAnsi="Tahoma" w:cs="Tahoma"/>
              <w:sz w:val="12"/>
              <w:szCs w:val="12"/>
            </w:rPr>
          </w:pPr>
          <w:r w:rsidRPr="007138C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457C7" w:rsidRDefault="00C457C7" w:rsidP="00C457C7">
          <w:pPr>
            <w:pStyle w:val="Nagwek"/>
            <w:jc w:val="center"/>
            <w:rPr>
              <w:bCs/>
              <w:sz w:val="18"/>
              <w:lang w:val="de-DE"/>
            </w:rPr>
          </w:pPr>
          <w:r w:rsidRPr="003C24B3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B540ED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http://www.szpitalspecjalistyczny.elblag.pl/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vAlign w:val="center"/>
        </w:tcPr>
        <w:p w:rsidR="00C457C7" w:rsidRDefault="00C457C7" w:rsidP="00C457C7">
          <w:pPr>
            <w:jc w:val="center"/>
            <w:rPr>
              <w:bCs/>
              <w:sz w:val="18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Nr sprawy </w:t>
          </w:r>
          <w:r w:rsidRPr="00FB749D">
            <w:rPr>
              <w:rFonts w:ascii="Tahoma" w:hAnsi="Tahoma" w:cs="Tahoma"/>
              <w:bCs/>
              <w:sz w:val="16"/>
              <w:szCs w:val="16"/>
              <w:lang w:val="de-DE"/>
            </w:rPr>
            <w:t>PK/</w:t>
          </w: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152</w:t>
          </w:r>
          <w:r w:rsidRPr="00FB749D">
            <w:rPr>
              <w:rFonts w:ascii="Tahoma" w:hAnsi="Tahoma" w:cs="Tahoma"/>
              <w:bCs/>
              <w:sz w:val="16"/>
              <w:szCs w:val="16"/>
              <w:lang w:val="de-DE"/>
            </w:rPr>
            <w:t>/2022</w:t>
          </w:r>
        </w:p>
      </w:tc>
    </w:tr>
    <w:tr w:rsidR="00C457C7" w:rsidTr="004B159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457C7" w:rsidRPr="00BC6027" w:rsidRDefault="00C457C7" w:rsidP="00C457C7">
          <w:pPr>
            <w:rPr>
              <w:lang w:val="en-US"/>
            </w:rPr>
          </w:pPr>
        </w:p>
      </w:tc>
      <w:tc>
        <w:tcPr>
          <w:tcW w:w="7310" w:type="dxa"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C457C7" w:rsidRPr="000F42BB" w:rsidRDefault="00C457C7" w:rsidP="00C457C7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466295">
            <w:rPr>
              <w:rFonts w:ascii="Tahoma" w:hAnsi="Tahoma" w:cs="Tahoma"/>
              <w:bCs/>
              <w:sz w:val="14"/>
              <w:szCs w:val="14"/>
            </w:rPr>
            <w:t>Zaproszenie do złożenia oferty cenowej na dostawę drobnego sprzętu kuchennego w celu wyposażenia refundowanego stanowiska pracy dla osoby niepełnosprawnej</w:t>
          </w:r>
        </w:p>
      </w:tc>
      <w:tc>
        <w:tcPr>
          <w:tcW w:w="119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C457C7" w:rsidRPr="00D02639" w:rsidRDefault="00C457C7" w:rsidP="00C457C7">
          <w:pPr>
            <w:tabs>
              <w:tab w:val="left" w:pos="1170"/>
            </w:tabs>
            <w:jc w:val="center"/>
            <w:rPr>
              <w:rFonts w:ascii="Tahoma" w:hAnsi="Tahoma" w:cs="Tahoma"/>
              <w:bCs/>
              <w:sz w:val="14"/>
              <w:szCs w:val="14"/>
            </w:rPr>
          </w:pPr>
        </w:p>
      </w:tc>
    </w:tr>
  </w:tbl>
  <w:p w:rsidR="009243E2" w:rsidRPr="00D43425" w:rsidRDefault="009243E2" w:rsidP="00D43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D39"/>
    <w:multiLevelType w:val="hybridMultilevel"/>
    <w:tmpl w:val="8BDAB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120"/>
    <w:multiLevelType w:val="hybridMultilevel"/>
    <w:tmpl w:val="E110C334"/>
    <w:lvl w:ilvl="0" w:tplc="3EA0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25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F561C"/>
    <w:multiLevelType w:val="hybridMultilevel"/>
    <w:tmpl w:val="7C148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665E7"/>
    <w:multiLevelType w:val="hybridMultilevel"/>
    <w:tmpl w:val="7AD4803A"/>
    <w:lvl w:ilvl="0" w:tplc="6E8A1C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E1296"/>
    <w:multiLevelType w:val="singleLevel"/>
    <w:tmpl w:val="B5224906"/>
    <w:lvl w:ilvl="0">
      <w:start w:val="1"/>
      <w:numFmt w:val="decimal"/>
      <w:lvlText w:val="%1. "/>
      <w:lvlJc w:val="left"/>
      <w:pPr>
        <w:tabs>
          <w:tab w:val="num" w:pos="1620"/>
        </w:tabs>
        <w:ind w:left="1543" w:hanging="283"/>
      </w:pPr>
      <w:rPr>
        <w:rFonts w:ascii="Tahoma" w:hAnsi="Tahoma" w:hint="default"/>
        <w:b w:val="0"/>
        <w:i w:val="0"/>
        <w:sz w:val="18"/>
      </w:rPr>
    </w:lvl>
  </w:abstractNum>
  <w:abstractNum w:abstractNumId="5" w15:restartNumberingAfterBreak="0">
    <w:nsid w:val="1B845675"/>
    <w:multiLevelType w:val="hybridMultilevel"/>
    <w:tmpl w:val="34506044"/>
    <w:lvl w:ilvl="0" w:tplc="A160710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240BF"/>
    <w:multiLevelType w:val="hybridMultilevel"/>
    <w:tmpl w:val="94EC86C6"/>
    <w:lvl w:ilvl="0" w:tplc="374C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E499D"/>
    <w:multiLevelType w:val="hybridMultilevel"/>
    <w:tmpl w:val="8A485F08"/>
    <w:lvl w:ilvl="0" w:tplc="729EAC8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94900"/>
    <w:multiLevelType w:val="hybridMultilevel"/>
    <w:tmpl w:val="86F848E4"/>
    <w:lvl w:ilvl="0" w:tplc="5988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82580"/>
    <w:multiLevelType w:val="hybridMultilevel"/>
    <w:tmpl w:val="854422DE"/>
    <w:lvl w:ilvl="0" w:tplc="C8D0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EE"/>
    <w:multiLevelType w:val="hybridMultilevel"/>
    <w:tmpl w:val="F35C96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7713C02"/>
    <w:multiLevelType w:val="hybridMultilevel"/>
    <w:tmpl w:val="C6123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D44"/>
    <w:multiLevelType w:val="hybridMultilevel"/>
    <w:tmpl w:val="6602E284"/>
    <w:lvl w:ilvl="0" w:tplc="A0FE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603A1"/>
    <w:multiLevelType w:val="hybridMultilevel"/>
    <w:tmpl w:val="EC82B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B12EA"/>
    <w:multiLevelType w:val="singleLevel"/>
    <w:tmpl w:val="8F120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FA1B67"/>
    <w:multiLevelType w:val="hybridMultilevel"/>
    <w:tmpl w:val="E10C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5CB8"/>
    <w:multiLevelType w:val="hybridMultilevel"/>
    <w:tmpl w:val="DFE884B2"/>
    <w:lvl w:ilvl="0" w:tplc="22A2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CD98E070">
      <w:start w:val="1"/>
      <w:numFmt w:val="decimal"/>
      <w:lvlText w:val="%2)"/>
      <w:lvlJc w:val="left"/>
      <w:pPr>
        <w:tabs>
          <w:tab w:val="num" w:pos="720"/>
        </w:tabs>
        <w:ind w:left="720" w:hanging="323"/>
      </w:pPr>
      <w:rPr>
        <w:rFonts w:hint="default"/>
        <w:b w:val="0"/>
        <w:sz w:val="18"/>
        <w:szCs w:val="18"/>
      </w:rPr>
    </w:lvl>
    <w:lvl w:ilvl="2" w:tplc="85A6C2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D"/>
    <w:multiLevelType w:val="hybridMultilevel"/>
    <w:tmpl w:val="58C03FF0"/>
    <w:lvl w:ilvl="0" w:tplc="D9E82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A1398"/>
    <w:multiLevelType w:val="hybridMultilevel"/>
    <w:tmpl w:val="7AF8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35D7"/>
    <w:multiLevelType w:val="hybridMultilevel"/>
    <w:tmpl w:val="3FB20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BB047A"/>
    <w:multiLevelType w:val="hybridMultilevel"/>
    <w:tmpl w:val="D50CA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3179E"/>
    <w:multiLevelType w:val="hybridMultilevel"/>
    <w:tmpl w:val="1F14AD9E"/>
    <w:lvl w:ilvl="0" w:tplc="31668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4A29"/>
    <w:multiLevelType w:val="multilevel"/>
    <w:tmpl w:val="C312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BD5538"/>
    <w:multiLevelType w:val="singleLevel"/>
    <w:tmpl w:val="1EA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0F4320"/>
    <w:multiLevelType w:val="hybridMultilevel"/>
    <w:tmpl w:val="E2D2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4050F"/>
    <w:multiLevelType w:val="hybridMultilevel"/>
    <w:tmpl w:val="9320AA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B508F"/>
    <w:multiLevelType w:val="hybridMultilevel"/>
    <w:tmpl w:val="960A8FF6"/>
    <w:lvl w:ilvl="0" w:tplc="3C748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25"/>
  </w:num>
  <w:num w:numId="5">
    <w:abstractNumId w:val="16"/>
  </w:num>
  <w:num w:numId="6">
    <w:abstractNumId w:val="31"/>
  </w:num>
  <w:num w:numId="7">
    <w:abstractNumId w:val="21"/>
  </w:num>
  <w:num w:numId="8">
    <w:abstractNumId w:val="29"/>
  </w:num>
  <w:num w:numId="9">
    <w:abstractNumId w:val="9"/>
  </w:num>
  <w:num w:numId="10">
    <w:abstractNumId w:val="10"/>
  </w:num>
  <w:num w:numId="11">
    <w:abstractNumId w:val="19"/>
  </w:num>
  <w:num w:numId="12">
    <w:abstractNumId w:val="11"/>
  </w:num>
  <w:num w:numId="13">
    <w:abstractNumId w:val="5"/>
  </w:num>
  <w:num w:numId="14">
    <w:abstractNumId w:val="28"/>
  </w:num>
  <w:num w:numId="15">
    <w:abstractNumId w:val="23"/>
  </w:num>
  <w:num w:numId="16">
    <w:abstractNumId w:val="18"/>
  </w:num>
  <w:num w:numId="17">
    <w:abstractNumId w:val="24"/>
  </w:num>
  <w:num w:numId="18">
    <w:abstractNumId w:val="7"/>
  </w:num>
  <w:num w:numId="19">
    <w:abstractNumId w:val="4"/>
  </w:num>
  <w:num w:numId="20">
    <w:abstractNumId w:val="14"/>
  </w:num>
  <w:num w:numId="21">
    <w:abstractNumId w:val="1"/>
  </w:num>
  <w:num w:numId="22">
    <w:abstractNumId w:val="3"/>
  </w:num>
  <w:num w:numId="23">
    <w:abstractNumId w:val="30"/>
  </w:num>
  <w:num w:numId="24">
    <w:abstractNumId w:val="2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12"/>
  </w:num>
  <w:num w:numId="30">
    <w:abstractNumId w:val="17"/>
  </w:num>
  <w:num w:numId="31">
    <w:abstractNumId w:val="20"/>
  </w:num>
  <w:num w:numId="32">
    <w:abstractNumId w:val="0"/>
  </w:num>
  <w:num w:numId="3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2EDD"/>
    <w:rsid w:val="00011707"/>
    <w:rsid w:val="00017BCC"/>
    <w:rsid w:val="0002325B"/>
    <w:rsid w:val="00033302"/>
    <w:rsid w:val="00035DC0"/>
    <w:rsid w:val="0004444B"/>
    <w:rsid w:val="000465C2"/>
    <w:rsid w:val="0005544C"/>
    <w:rsid w:val="000626C2"/>
    <w:rsid w:val="00062CEB"/>
    <w:rsid w:val="000964EB"/>
    <w:rsid w:val="000A4D8A"/>
    <w:rsid w:val="000A59D2"/>
    <w:rsid w:val="000B2E8E"/>
    <w:rsid w:val="000B645C"/>
    <w:rsid w:val="000F0F3B"/>
    <w:rsid w:val="0011255F"/>
    <w:rsid w:val="00121595"/>
    <w:rsid w:val="0012476C"/>
    <w:rsid w:val="00127F12"/>
    <w:rsid w:val="00134569"/>
    <w:rsid w:val="00142316"/>
    <w:rsid w:val="001567D4"/>
    <w:rsid w:val="001A4A14"/>
    <w:rsid w:val="001F68BB"/>
    <w:rsid w:val="002258B9"/>
    <w:rsid w:val="0023010D"/>
    <w:rsid w:val="00232720"/>
    <w:rsid w:val="0025466A"/>
    <w:rsid w:val="00264D91"/>
    <w:rsid w:val="00267B9F"/>
    <w:rsid w:val="00276BEA"/>
    <w:rsid w:val="00277AF5"/>
    <w:rsid w:val="0028735D"/>
    <w:rsid w:val="00290C8B"/>
    <w:rsid w:val="00293CFC"/>
    <w:rsid w:val="002C06DA"/>
    <w:rsid w:val="00313150"/>
    <w:rsid w:val="003336A6"/>
    <w:rsid w:val="003362D9"/>
    <w:rsid w:val="0034652F"/>
    <w:rsid w:val="00350288"/>
    <w:rsid w:val="00375F8E"/>
    <w:rsid w:val="00381289"/>
    <w:rsid w:val="00387F2A"/>
    <w:rsid w:val="003B1135"/>
    <w:rsid w:val="003B14A3"/>
    <w:rsid w:val="003C0B5C"/>
    <w:rsid w:val="003C2B81"/>
    <w:rsid w:val="003C2C6E"/>
    <w:rsid w:val="003C7740"/>
    <w:rsid w:val="003D6504"/>
    <w:rsid w:val="00404365"/>
    <w:rsid w:val="004063E0"/>
    <w:rsid w:val="00455F24"/>
    <w:rsid w:val="00465A46"/>
    <w:rsid w:val="00475B22"/>
    <w:rsid w:val="00496611"/>
    <w:rsid w:val="0049773F"/>
    <w:rsid w:val="004A73E1"/>
    <w:rsid w:val="004B105F"/>
    <w:rsid w:val="004C2222"/>
    <w:rsid w:val="004C45EE"/>
    <w:rsid w:val="004D39DE"/>
    <w:rsid w:val="004E3187"/>
    <w:rsid w:val="004E618D"/>
    <w:rsid w:val="004F323C"/>
    <w:rsid w:val="0050229A"/>
    <w:rsid w:val="00511DF2"/>
    <w:rsid w:val="005120EE"/>
    <w:rsid w:val="00530A21"/>
    <w:rsid w:val="00553F5C"/>
    <w:rsid w:val="005765CB"/>
    <w:rsid w:val="00595FB3"/>
    <w:rsid w:val="005A20F8"/>
    <w:rsid w:val="005A77E1"/>
    <w:rsid w:val="005B131E"/>
    <w:rsid w:val="005B7DD6"/>
    <w:rsid w:val="005C3563"/>
    <w:rsid w:val="005C3A03"/>
    <w:rsid w:val="005E0EF6"/>
    <w:rsid w:val="005E470C"/>
    <w:rsid w:val="005E5C4E"/>
    <w:rsid w:val="006072DB"/>
    <w:rsid w:val="006206C2"/>
    <w:rsid w:val="006331AE"/>
    <w:rsid w:val="00641245"/>
    <w:rsid w:val="00646B37"/>
    <w:rsid w:val="00646DE3"/>
    <w:rsid w:val="0066161A"/>
    <w:rsid w:val="0068152D"/>
    <w:rsid w:val="00691758"/>
    <w:rsid w:val="006A5C86"/>
    <w:rsid w:val="006B6F93"/>
    <w:rsid w:val="006B7358"/>
    <w:rsid w:val="006E555D"/>
    <w:rsid w:val="006F1D45"/>
    <w:rsid w:val="007063D2"/>
    <w:rsid w:val="00786C5B"/>
    <w:rsid w:val="007C5285"/>
    <w:rsid w:val="007D5E54"/>
    <w:rsid w:val="00802E0D"/>
    <w:rsid w:val="008059C4"/>
    <w:rsid w:val="00814E28"/>
    <w:rsid w:val="00824DD3"/>
    <w:rsid w:val="008264DE"/>
    <w:rsid w:val="00847D1E"/>
    <w:rsid w:val="00905467"/>
    <w:rsid w:val="00922D49"/>
    <w:rsid w:val="009243E2"/>
    <w:rsid w:val="00930304"/>
    <w:rsid w:val="00956F58"/>
    <w:rsid w:val="00967DD8"/>
    <w:rsid w:val="0097551E"/>
    <w:rsid w:val="009B156E"/>
    <w:rsid w:val="009B5F05"/>
    <w:rsid w:val="009E4D98"/>
    <w:rsid w:val="009F6FC2"/>
    <w:rsid w:val="009F7D10"/>
    <w:rsid w:val="00A00A35"/>
    <w:rsid w:val="00A01C84"/>
    <w:rsid w:val="00A1062E"/>
    <w:rsid w:val="00A25279"/>
    <w:rsid w:val="00A55257"/>
    <w:rsid w:val="00A5697E"/>
    <w:rsid w:val="00A579AA"/>
    <w:rsid w:val="00A70BF9"/>
    <w:rsid w:val="00A73E11"/>
    <w:rsid w:val="00A74B72"/>
    <w:rsid w:val="00A76A39"/>
    <w:rsid w:val="00A96B1E"/>
    <w:rsid w:val="00AB662A"/>
    <w:rsid w:val="00AD2156"/>
    <w:rsid w:val="00AD2839"/>
    <w:rsid w:val="00AF713D"/>
    <w:rsid w:val="00B059A9"/>
    <w:rsid w:val="00B11203"/>
    <w:rsid w:val="00B13562"/>
    <w:rsid w:val="00B32AA4"/>
    <w:rsid w:val="00B5113C"/>
    <w:rsid w:val="00B5146E"/>
    <w:rsid w:val="00B609B5"/>
    <w:rsid w:val="00B774C7"/>
    <w:rsid w:val="00B94915"/>
    <w:rsid w:val="00B94D0E"/>
    <w:rsid w:val="00BB7C31"/>
    <w:rsid w:val="00BC0600"/>
    <w:rsid w:val="00BC1BB5"/>
    <w:rsid w:val="00BD13E1"/>
    <w:rsid w:val="00BD1A72"/>
    <w:rsid w:val="00BF6041"/>
    <w:rsid w:val="00C0495D"/>
    <w:rsid w:val="00C23749"/>
    <w:rsid w:val="00C33FEA"/>
    <w:rsid w:val="00C457C7"/>
    <w:rsid w:val="00C7449C"/>
    <w:rsid w:val="00C95540"/>
    <w:rsid w:val="00CA1CE2"/>
    <w:rsid w:val="00CA34A2"/>
    <w:rsid w:val="00CB3E8B"/>
    <w:rsid w:val="00CB60F7"/>
    <w:rsid w:val="00CE3458"/>
    <w:rsid w:val="00D1690B"/>
    <w:rsid w:val="00D17821"/>
    <w:rsid w:val="00D22D48"/>
    <w:rsid w:val="00D3560F"/>
    <w:rsid w:val="00D35635"/>
    <w:rsid w:val="00D37E5F"/>
    <w:rsid w:val="00D43425"/>
    <w:rsid w:val="00D57455"/>
    <w:rsid w:val="00D608A2"/>
    <w:rsid w:val="00D61008"/>
    <w:rsid w:val="00D6218D"/>
    <w:rsid w:val="00D708A2"/>
    <w:rsid w:val="00D95D7F"/>
    <w:rsid w:val="00D97DAC"/>
    <w:rsid w:val="00DA0462"/>
    <w:rsid w:val="00DC7A38"/>
    <w:rsid w:val="00DD1E3B"/>
    <w:rsid w:val="00DE38DA"/>
    <w:rsid w:val="00DF7AD6"/>
    <w:rsid w:val="00E00A10"/>
    <w:rsid w:val="00E01B2F"/>
    <w:rsid w:val="00E109D6"/>
    <w:rsid w:val="00E20391"/>
    <w:rsid w:val="00E3095C"/>
    <w:rsid w:val="00E32BA1"/>
    <w:rsid w:val="00E33C4F"/>
    <w:rsid w:val="00E4044C"/>
    <w:rsid w:val="00E46A40"/>
    <w:rsid w:val="00E5201B"/>
    <w:rsid w:val="00E54A5D"/>
    <w:rsid w:val="00E57AED"/>
    <w:rsid w:val="00E62648"/>
    <w:rsid w:val="00E965B2"/>
    <w:rsid w:val="00EA43EE"/>
    <w:rsid w:val="00EE040B"/>
    <w:rsid w:val="00F16820"/>
    <w:rsid w:val="00F36132"/>
    <w:rsid w:val="00F4779C"/>
    <w:rsid w:val="00F51DD3"/>
    <w:rsid w:val="00F64C7E"/>
    <w:rsid w:val="00F85A7B"/>
    <w:rsid w:val="00F86509"/>
    <w:rsid w:val="00F967D4"/>
    <w:rsid w:val="00FB00A9"/>
    <w:rsid w:val="00FC0519"/>
    <w:rsid w:val="00FC3C80"/>
    <w:rsid w:val="00FC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5C6858-E785-4F27-92EF-F8DFCB9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EE"/>
  </w:style>
  <w:style w:type="paragraph" w:styleId="Nagwek1">
    <w:name w:val="heading 1"/>
    <w:basedOn w:val="Normalny"/>
    <w:next w:val="Normalny"/>
    <w:qFormat/>
    <w:rsid w:val="005120EE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5120EE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qFormat/>
    <w:rsid w:val="005120EE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5120EE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5120EE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rsid w:val="005120EE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5120EE"/>
    <w:pPr>
      <w:keepNext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5120EE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5120EE"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5120EE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link w:val="TekstpodstawowyZnak"/>
    <w:rsid w:val="005120EE"/>
    <w:rPr>
      <w:color w:val="000000"/>
      <w:sz w:val="24"/>
      <w:lang w:val="cs-CZ"/>
    </w:rPr>
  </w:style>
  <w:style w:type="paragraph" w:customStyle="1" w:styleId="Bullet1">
    <w:name w:val="Bullet 1"/>
    <w:rsid w:val="005120EE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rsid w:val="005120EE"/>
    <w:pPr>
      <w:jc w:val="both"/>
    </w:pPr>
    <w:rPr>
      <w:sz w:val="24"/>
    </w:rPr>
  </w:style>
  <w:style w:type="character" w:styleId="Numerstrony">
    <w:name w:val="page number"/>
    <w:basedOn w:val="Domylnaczcionkaakapitu"/>
    <w:rsid w:val="005120EE"/>
  </w:style>
  <w:style w:type="paragraph" w:styleId="Stopka">
    <w:name w:val="footer"/>
    <w:basedOn w:val="Normalny"/>
    <w:link w:val="StopkaZnak"/>
    <w:rsid w:val="005120E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120EE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rsid w:val="005120EE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5120EE"/>
    <w:pPr>
      <w:ind w:firstLine="708"/>
      <w:jc w:val="both"/>
    </w:pPr>
    <w:rPr>
      <w:rFonts w:ascii="Arial Narrow" w:hAnsi="Arial Narrow"/>
      <w:sz w:val="22"/>
    </w:rPr>
  </w:style>
  <w:style w:type="paragraph" w:styleId="Nagwek">
    <w:name w:val="header"/>
    <w:aliases w:val="Nagłówek strony nieparzystej"/>
    <w:basedOn w:val="Normalny"/>
    <w:link w:val="NagwekZnak"/>
    <w:rsid w:val="005120E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120EE"/>
    <w:rPr>
      <w:rFonts w:ascii="Arial Narrow" w:hAnsi="Arial Narrow"/>
      <w:sz w:val="21"/>
    </w:rPr>
  </w:style>
  <w:style w:type="paragraph" w:styleId="Tekstprzypisudolnego">
    <w:name w:val="footnote text"/>
    <w:basedOn w:val="Normalny"/>
    <w:semiHidden/>
    <w:rsid w:val="005120EE"/>
  </w:style>
  <w:style w:type="character" w:styleId="Hipercze">
    <w:name w:val="Hyperlink"/>
    <w:rsid w:val="005120E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5120EE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rsid w:val="005120EE"/>
    <w:rPr>
      <w:color w:val="800080"/>
      <w:u w:val="single"/>
    </w:rPr>
  </w:style>
  <w:style w:type="table" w:styleId="Tabela-Siatka">
    <w:name w:val="Table Grid"/>
    <w:basedOn w:val="Standardowy"/>
    <w:rsid w:val="006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9773F"/>
  </w:style>
  <w:style w:type="character" w:styleId="Uwydatnienie">
    <w:name w:val="Emphasis"/>
    <w:qFormat/>
    <w:rsid w:val="0049773F"/>
    <w:rPr>
      <w:i/>
      <w:iCs/>
    </w:rPr>
  </w:style>
  <w:style w:type="paragraph" w:customStyle="1" w:styleId="Akapitzlist1">
    <w:name w:val="Akapit z listą1"/>
    <w:basedOn w:val="Normalny"/>
    <w:rsid w:val="003C0B5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A74B72"/>
  </w:style>
  <w:style w:type="character" w:styleId="Odwoanieprzypisukocowego">
    <w:name w:val="endnote reference"/>
    <w:semiHidden/>
    <w:rsid w:val="00A74B72"/>
    <w:rPr>
      <w:vertAlign w:val="superscript"/>
    </w:rPr>
  </w:style>
  <w:style w:type="paragraph" w:styleId="Tekstdymka">
    <w:name w:val="Balloon Text"/>
    <w:basedOn w:val="Normalny"/>
    <w:link w:val="TekstdymkaZnak"/>
    <w:rsid w:val="00A579A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57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562"/>
    <w:pPr>
      <w:ind w:left="708"/>
    </w:pPr>
  </w:style>
  <w:style w:type="paragraph" w:customStyle="1" w:styleId="Akapitzlist10">
    <w:name w:val="Akapit z listą1"/>
    <w:basedOn w:val="Normalny"/>
    <w:rsid w:val="00B135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rsid w:val="00CA1CE2"/>
    <w:rPr>
      <w:color w:val="000000"/>
      <w:sz w:val="24"/>
      <w:lang w:val="cs-CZ"/>
    </w:rPr>
  </w:style>
  <w:style w:type="character" w:customStyle="1" w:styleId="NagwekZnak">
    <w:name w:val="Nagłówek Znak"/>
    <w:aliases w:val="Nagłówek strony nieparzystej Znak"/>
    <w:link w:val="Nagwek"/>
    <w:rsid w:val="00CA1CE2"/>
  </w:style>
  <w:style w:type="character" w:customStyle="1" w:styleId="StopkaZnak">
    <w:name w:val="Stopka Znak"/>
    <w:basedOn w:val="Domylnaczcionkaakapitu"/>
    <w:link w:val="Stopka"/>
    <w:rsid w:val="0082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3CAE-AA9B-461A-95A3-E6903DB5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Żuk</cp:lastModifiedBy>
  <cp:revision>9</cp:revision>
  <cp:lastPrinted>2022-05-31T08:00:00Z</cp:lastPrinted>
  <dcterms:created xsi:type="dcterms:W3CDTF">2022-04-05T06:34:00Z</dcterms:created>
  <dcterms:modified xsi:type="dcterms:W3CDTF">2022-05-31T08:00:00Z</dcterms:modified>
</cp:coreProperties>
</file>