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93B3" w14:textId="3C5C51D8" w:rsidR="00B30207" w:rsidRDefault="002363EC">
      <w:pPr>
        <w:jc w:val="center"/>
      </w:pPr>
      <w:r>
        <w:rPr>
          <w:rFonts w:ascii="Verdana" w:hAnsi="Verdana"/>
          <w:b/>
          <w:sz w:val="24"/>
          <w:szCs w:val="24"/>
        </w:rPr>
        <w:t xml:space="preserve">Umowa nr </w:t>
      </w:r>
      <w:r w:rsidR="00403F75">
        <w:rPr>
          <w:rFonts w:ascii="Verdana" w:hAnsi="Verdana"/>
          <w:b/>
          <w:sz w:val="24"/>
          <w:szCs w:val="24"/>
        </w:rPr>
        <w:t>…………..</w:t>
      </w:r>
      <w:r>
        <w:rPr>
          <w:rFonts w:ascii="Verdana" w:hAnsi="Verdana"/>
          <w:b/>
          <w:sz w:val="24"/>
          <w:szCs w:val="24"/>
        </w:rPr>
        <w:t>/20</w:t>
      </w:r>
      <w:r w:rsidR="00063734">
        <w:rPr>
          <w:rFonts w:ascii="Verdana" w:hAnsi="Verdana"/>
          <w:b/>
          <w:sz w:val="24"/>
          <w:szCs w:val="24"/>
        </w:rPr>
        <w:t>2</w:t>
      </w:r>
      <w:r w:rsidR="00403F75">
        <w:rPr>
          <w:rFonts w:ascii="Verdana" w:hAnsi="Verdana"/>
          <w:b/>
          <w:sz w:val="24"/>
          <w:szCs w:val="24"/>
        </w:rPr>
        <w:t>2</w:t>
      </w:r>
    </w:p>
    <w:p w14:paraId="4BFF1F68" w14:textId="6BAC3184" w:rsidR="00B30207" w:rsidRDefault="002363EC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dniu </w:t>
      </w:r>
      <w:r w:rsidR="00403F75">
        <w:rPr>
          <w:rFonts w:ascii="Verdana" w:hAnsi="Verdana"/>
          <w:sz w:val="20"/>
          <w:szCs w:val="20"/>
        </w:rPr>
        <w:t>………………..</w:t>
      </w:r>
      <w:r>
        <w:rPr>
          <w:rFonts w:ascii="Verdana" w:hAnsi="Verdana"/>
          <w:sz w:val="20"/>
          <w:szCs w:val="20"/>
        </w:rPr>
        <w:t xml:space="preserve"> roku w Nowym Dworze Mazowieckim</w:t>
      </w:r>
    </w:p>
    <w:p w14:paraId="1564A968" w14:textId="77777777" w:rsidR="00B30207" w:rsidRDefault="002363EC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pomiędzy: </w:t>
      </w:r>
      <w:r>
        <w:rPr>
          <w:rFonts w:ascii="Verdana" w:hAnsi="Verdana"/>
          <w:szCs w:val="20"/>
        </w:rPr>
        <w:t>Miastem Nowy Dwór Mazowiecki</w:t>
      </w:r>
      <w:r>
        <w:rPr>
          <w:rFonts w:ascii="Verdana" w:hAnsi="Verdana"/>
          <w:sz w:val="20"/>
          <w:szCs w:val="20"/>
        </w:rPr>
        <w:t>,</w:t>
      </w:r>
    </w:p>
    <w:p w14:paraId="51C3BF57" w14:textId="77777777" w:rsidR="00B30207" w:rsidRDefault="002363EC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Regon: </w:t>
      </w:r>
      <w:r>
        <w:rPr>
          <w:rFonts w:ascii="Verdana" w:hAnsi="Verdana"/>
          <w:bCs/>
          <w:sz w:val="20"/>
          <w:szCs w:val="20"/>
        </w:rPr>
        <w:t>013270347</w:t>
      </w:r>
    </w:p>
    <w:p w14:paraId="5D904E29" w14:textId="77777777" w:rsidR="00B30207" w:rsidRDefault="002363EC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NIP: 531-10-00-938</w:t>
      </w:r>
    </w:p>
    <w:p w14:paraId="041367C5" w14:textId="77777777" w:rsidR="00B30207" w:rsidRDefault="002363EC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zwanym dalej </w:t>
      </w:r>
      <w:r>
        <w:rPr>
          <w:rFonts w:ascii="Verdana" w:hAnsi="Verdana"/>
          <w:b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 xml:space="preserve">, </w:t>
      </w:r>
    </w:p>
    <w:p w14:paraId="7780A11E" w14:textId="77777777" w:rsidR="00B30207" w:rsidRDefault="002363EC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którego reprezentuje </w:t>
      </w:r>
      <w:r w:rsidR="00B67662">
        <w:rPr>
          <w:rFonts w:ascii="Verdana" w:hAnsi="Verdana"/>
          <w:sz w:val="20"/>
          <w:szCs w:val="20"/>
        </w:rPr>
        <w:t xml:space="preserve">Janusz </w:t>
      </w:r>
      <w:proofErr w:type="spellStart"/>
      <w:r w:rsidR="00B67662">
        <w:rPr>
          <w:rFonts w:ascii="Verdana" w:hAnsi="Verdana"/>
          <w:sz w:val="20"/>
          <w:szCs w:val="20"/>
        </w:rPr>
        <w:t>Mikuszewski</w:t>
      </w:r>
      <w:proofErr w:type="spellEnd"/>
      <w:r>
        <w:rPr>
          <w:rFonts w:ascii="Verdana" w:hAnsi="Verdana"/>
          <w:sz w:val="20"/>
          <w:szCs w:val="20"/>
        </w:rPr>
        <w:t xml:space="preserve"> na podstawie upoważnienia Burmistrza Miasta Nowy Dwór Mazowiecki nr </w:t>
      </w:r>
      <w:r w:rsidR="00B15F9F">
        <w:rPr>
          <w:rFonts w:ascii="Verdana" w:hAnsi="Verdana"/>
          <w:sz w:val="20"/>
          <w:szCs w:val="20"/>
        </w:rPr>
        <w:t>5/2020</w:t>
      </w:r>
      <w:r>
        <w:rPr>
          <w:rFonts w:ascii="Verdana" w:hAnsi="Verdana"/>
          <w:sz w:val="20"/>
          <w:szCs w:val="20"/>
        </w:rPr>
        <w:t xml:space="preserve"> z dnia </w:t>
      </w:r>
      <w:r w:rsidR="00B15F9F">
        <w:rPr>
          <w:rFonts w:ascii="Verdana" w:hAnsi="Verdana"/>
          <w:sz w:val="20"/>
          <w:szCs w:val="20"/>
        </w:rPr>
        <w:t>13.01.2020r.</w:t>
      </w:r>
    </w:p>
    <w:p w14:paraId="1CB1F0B7" w14:textId="77777777" w:rsidR="00B30207" w:rsidRDefault="00B30207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</w:p>
    <w:p w14:paraId="716C56D9" w14:textId="2CA75582" w:rsidR="00B30207" w:rsidRDefault="002363EC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C608E6">
        <w:rPr>
          <w:rFonts w:ascii="Verdana" w:hAnsi="Verdana"/>
          <w:sz w:val="20"/>
          <w:szCs w:val="20"/>
        </w:rPr>
        <w:t xml:space="preserve"> </w:t>
      </w:r>
      <w:r w:rsidR="00403F75">
        <w:rPr>
          <w:rFonts w:ascii="Verdana" w:hAnsi="Verdana"/>
          <w:sz w:val="20"/>
          <w:szCs w:val="20"/>
        </w:rPr>
        <w:t>………………………….</w:t>
      </w:r>
      <w:r w:rsidR="00C608E6">
        <w:rPr>
          <w:rFonts w:ascii="Verdana" w:hAnsi="Verdana"/>
          <w:sz w:val="20"/>
          <w:szCs w:val="20"/>
        </w:rPr>
        <w:t xml:space="preserve"> prowadzącym działalność pod nazwą</w:t>
      </w:r>
    </w:p>
    <w:p w14:paraId="644CAFC7" w14:textId="78DF93E5" w:rsidR="00B30207" w:rsidRDefault="00403F75">
      <w:pPr>
        <w:widowControl w:val="0"/>
        <w:spacing w:after="0" w:line="240" w:lineRule="auto"/>
      </w:pPr>
      <w:r>
        <w:rPr>
          <w:rFonts w:ascii="Verdana" w:hAnsi="Verdana"/>
          <w:sz w:val="20"/>
          <w:szCs w:val="20"/>
        </w:rPr>
        <w:t>…………………………………………………………..</w:t>
      </w:r>
    </w:p>
    <w:p w14:paraId="6D004353" w14:textId="73FD8B38" w:rsidR="00B15F9F" w:rsidRDefault="002363EC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NIP </w:t>
      </w:r>
      <w:r w:rsidR="00403F75">
        <w:rPr>
          <w:rFonts w:ascii="Verdana" w:hAnsi="Verdana"/>
          <w:sz w:val="20"/>
          <w:szCs w:val="20"/>
        </w:rPr>
        <w:t>……………………..</w:t>
      </w:r>
      <w:r>
        <w:rPr>
          <w:rFonts w:ascii="Verdana" w:hAnsi="Verdana"/>
          <w:sz w:val="20"/>
          <w:szCs w:val="20"/>
        </w:rPr>
        <w:t xml:space="preserve"> REGON </w:t>
      </w:r>
    </w:p>
    <w:p w14:paraId="3E23C5C8" w14:textId="77777777" w:rsidR="00B30207" w:rsidRDefault="002363EC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zwaną dalej </w:t>
      </w:r>
      <w:r>
        <w:rPr>
          <w:rFonts w:ascii="Verdana" w:hAnsi="Verdana"/>
          <w:b/>
          <w:sz w:val="20"/>
          <w:szCs w:val="20"/>
        </w:rPr>
        <w:t>Wykonawcą</w:t>
      </w:r>
      <w:r>
        <w:rPr>
          <w:rFonts w:ascii="Verdana" w:hAnsi="Verdana"/>
          <w:sz w:val="20"/>
          <w:szCs w:val="20"/>
        </w:rPr>
        <w:t xml:space="preserve">, </w:t>
      </w:r>
    </w:p>
    <w:p w14:paraId="7D676298" w14:textId="77777777" w:rsidR="00B30207" w:rsidRDefault="00B30207">
      <w:pPr>
        <w:jc w:val="both"/>
        <w:rPr>
          <w:rFonts w:ascii="Verdana" w:eastAsia="Calibri" w:hAnsi="Verdana" w:cs="Verdana"/>
          <w:sz w:val="20"/>
          <w:szCs w:val="20"/>
        </w:rPr>
      </w:pPr>
    </w:p>
    <w:p w14:paraId="023E525D" w14:textId="5EE1A76C" w:rsidR="00B30207" w:rsidRDefault="002363EC">
      <w:pPr>
        <w:spacing w:after="0" w:line="360" w:lineRule="auto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wyniku przeprowadzonego postępowania zgodnie z art. </w:t>
      </w:r>
      <w:r w:rsidR="00A1714B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z dnia 29 stycznia 2004 r. – </w:t>
      </w:r>
      <w:r w:rsidRPr="00C76677">
        <w:rPr>
          <w:rFonts w:ascii="Verdana" w:eastAsia="Times New Roman" w:hAnsi="Verdana" w:cs="Times New Roman"/>
          <w:sz w:val="20"/>
          <w:szCs w:val="20"/>
          <w:lang w:eastAsia="pl-PL"/>
        </w:rPr>
        <w:t>Prawo zamówień publicznych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(tekst jednolity: </w:t>
      </w:r>
      <w:r w:rsidR="00C76677" w:rsidRPr="00C76677">
        <w:rPr>
          <w:rFonts w:ascii="Verdana" w:eastAsia="Times New Roman" w:hAnsi="Verdana" w:cs="Times New Roman"/>
          <w:sz w:val="20"/>
          <w:szCs w:val="20"/>
          <w:lang w:eastAsia="pl-PL"/>
        </w:rPr>
        <w:t>Dz. U. z 2021 r.</w:t>
      </w:r>
      <w:r w:rsidR="00C76677" w:rsidRPr="00C76677">
        <w:rPr>
          <w:rFonts w:ascii="Verdana" w:eastAsia="Times New Roman" w:hAnsi="Verdana" w:cs="Times New Roman"/>
          <w:sz w:val="20"/>
          <w:szCs w:val="20"/>
          <w:lang w:eastAsia="pl-PL"/>
        </w:rPr>
        <w:br/>
        <w:t>poz.1129,</w:t>
      </w:r>
      <w:r w:rsidR="00C7667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76677" w:rsidRPr="00C76677">
        <w:rPr>
          <w:rFonts w:ascii="Verdana" w:eastAsia="Times New Roman" w:hAnsi="Verdana" w:cs="Times New Roman"/>
          <w:sz w:val="20"/>
          <w:szCs w:val="20"/>
          <w:lang w:eastAsia="pl-PL"/>
        </w:rPr>
        <w:t>1598,</w:t>
      </w:r>
      <w:r w:rsidR="00C7667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76677" w:rsidRPr="00C76677">
        <w:rPr>
          <w:rFonts w:ascii="Verdana" w:eastAsia="Times New Roman" w:hAnsi="Verdana" w:cs="Times New Roman"/>
          <w:sz w:val="20"/>
          <w:szCs w:val="20"/>
          <w:lang w:eastAsia="pl-PL"/>
        </w:rPr>
        <w:t>2054,</w:t>
      </w:r>
      <w:r w:rsidR="00C7667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76677" w:rsidRPr="00C76677">
        <w:rPr>
          <w:rFonts w:ascii="Verdana" w:eastAsia="Times New Roman" w:hAnsi="Verdana" w:cs="Times New Roman"/>
          <w:sz w:val="20"/>
          <w:szCs w:val="20"/>
          <w:lang w:eastAsia="pl-PL"/>
        </w:rPr>
        <w:t>2269,</w:t>
      </w:r>
      <w:r w:rsidR="00C7667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76677" w:rsidRPr="00C76677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C7667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76677" w:rsidRPr="00C76677">
        <w:rPr>
          <w:rFonts w:ascii="Verdana" w:eastAsia="Times New Roman" w:hAnsi="Verdana" w:cs="Times New Roman"/>
          <w:sz w:val="20"/>
          <w:szCs w:val="20"/>
          <w:lang w:eastAsia="pl-PL"/>
        </w:rPr>
        <w:t>2022</w:t>
      </w:r>
      <w:r w:rsidR="00C7667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76677" w:rsidRPr="00C76677">
        <w:rPr>
          <w:rFonts w:ascii="Verdana" w:eastAsia="Times New Roman" w:hAnsi="Verdana" w:cs="Times New Roman"/>
          <w:sz w:val="20"/>
          <w:szCs w:val="20"/>
          <w:lang w:eastAsia="pl-PL"/>
        </w:rPr>
        <w:t>r. poz. 25.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)– o udzielenie zamówienia publicznego o wartości nieprzekraczającej </w:t>
      </w:r>
      <w:r w:rsidR="00A1714B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30 000 </w:t>
      </w:r>
      <w:r w:rsidR="00A1714B">
        <w:rPr>
          <w:rFonts w:ascii="Verdana" w:eastAsia="Times New Roman" w:hAnsi="Verdana" w:cs="Times New Roman"/>
          <w:sz w:val="20"/>
          <w:szCs w:val="20"/>
          <w:lang w:eastAsia="pl-PL"/>
        </w:rPr>
        <w:t>zł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zgodnie z Zarządzeniem Burmistrza Miasta Nowy Dwór Mazowiecki Zarządzenie Nr 62/2018 z dn. 06.04.2018 r </w:t>
      </w: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w sprawie wprowadzenia Regulaminu udzielania zamówień o wartości nieprzekraczającej wyrażonej w złotych równowartości kwoty </w:t>
      </w:r>
      <w:r w:rsidR="00A1714B">
        <w:rPr>
          <w:rFonts w:ascii="Verdana" w:eastAsia="Times New Roman" w:hAnsi="Verdana" w:cs="Times New Roman"/>
          <w:i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30 000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 kontrasygnacie Skarbnika Miasta </w:t>
      </w:r>
      <w:r w:rsidR="00B676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Anny </w:t>
      </w:r>
      <w:proofErr w:type="spellStart"/>
      <w:r w:rsidR="00B67662">
        <w:rPr>
          <w:rFonts w:ascii="Verdana" w:eastAsia="Times New Roman" w:hAnsi="Verdana" w:cs="Times New Roman"/>
          <w:sz w:val="20"/>
          <w:szCs w:val="20"/>
          <w:lang w:eastAsia="pl-PL"/>
        </w:rPr>
        <w:t>Palczowskiej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realizację zadania pn.: „</w:t>
      </w:r>
      <w:r w:rsidR="00403F75" w:rsidRPr="00403F75">
        <w:rPr>
          <w:rFonts w:ascii="Calibri" w:eastAsia="Times New Roman" w:hAnsi="Calibri" w:cs="Calibri"/>
          <w:b/>
          <w:bCs/>
          <w:color w:val="000000"/>
          <w:spacing w:val="-4"/>
          <w:lang w:eastAsia="pl-PL"/>
        </w:rPr>
        <w:t>Demontaż i utylizacja wyrobów azbestowych na terenie miasta Nowy Dwór Mazowiecki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” została zawarta umowa o następującej treści:</w:t>
      </w:r>
    </w:p>
    <w:p w14:paraId="2BEA780D" w14:textId="77777777" w:rsidR="00B30207" w:rsidRDefault="002363EC">
      <w:pPr>
        <w:spacing w:after="200" w:line="276" w:lineRule="auto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1</w:t>
      </w:r>
    </w:p>
    <w:p w14:paraId="5D0C6264" w14:textId="5F733534" w:rsidR="00B30207" w:rsidRDefault="00A1714B">
      <w:pPr>
        <w:numPr>
          <w:ilvl w:val="0"/>
          <w:numId w:val="1"/>
        </w:numPr>
        <w:spacing w:after="200" w:line="276" w:lineRule="auto"/>
        <w:ind w:left="0" w:firstLine="0"/>
        <w:jc w:val="both"/>
      </w:pPr>
      <w:r>
        <w:rPr>
          <w:rFonts w:ascii="Verdana" w:eastAsia="Calibri" w:hAnsi="Verdana" w:cs="Verdana"/>
          <w:sz w:val="20"/>
          <w:szCs w:val="20"/>
        </w:rPr>
        <w:t xml:space="preserve">Zamawiający zleca a Wykonawca przyjmuje do </w:t>
      </w:r>
      <w:r w:rsidR="002363EC">
        <w:rPr>
          <w:rFonts w:ascii="Verdana" w:eastAsia="Calibri" w:hAnsi="Verdana" w:cs="Verdana"/>
          <w:sz w:val="20"/>
          <w:szCs w:val="20"/>
        </w:rPr>
        <w:t xml:space="preserve">zadania polegającego na: </w:t>
      </w:r>
      <w:r w:rsidR="002363EC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403F75" w:rsidRPr="00403F75">
        <w:rPr>
          <w:rFonts w:ascii="Calibri" w:eastAsia="Times New Roman" w:hAnsi="Calibri" w:cs="Calibri"/>
          <w:b/>
          <w:bCs/>
          <w:color w:val="000000"/>
          <w:spacing w:val="-4"/>
          <w:lang w:eastAsia="pl-PL"/>
        </w:rPr>
        <w:t>Demontaż i utylizacja wyrobów azbestowych na terenie miasta Nowy Dwór Mazowiecki</w:t>
      </w:r>
      <w:r w:rsidR="002363EC">
        <w:rPr>
          <w:rFonts w:ascii="Verdana" w:eastAsia="Times New Roman" w:hAnsi="Verdana" w:cs="Times New Roman"/>
          <w:b/>
          <w:sz w:val="20"/>
          <w:szCs w:val="20"/>
          <w:lang w:eastAsia="pl-PL"/>
        </w:rPr>
        <w:t>”</w:t>
      </w:r>
    </w:p>
    <w:p w14:paraId="3F2774BD" w14:textId="77777777" w:rsidR="00B30207" w:rsidRDefault="002363EC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Zakres rzeczowy</w:t>
      </w:r>
      <w:r>
        <w:rPr>
          <w:rFonts w:ascii="Verdana" w:eastAsia="Calibri" w:hAnsi="Verdana" w:cs="Verdana"/>
          <w:sz w:val="20"/>
          <w:szCs w:val="20"/>
        </w:rPr>
        <w:t xml:space="preserve"> obejmuje:</w:t>
      </w:r>
    </w:p>
    <w:p w14:paraId="67B64B67" w14:textId="77777777" w:rsidR="00B30207" w:rsidRDefault="002363EC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opracowanie planu prac związanych z usuwaniem wyrobów zawierających azbest; plan prac winien być przedstawiony Zamawiającemu do akceptacji przed przystąpieniem przez Wykonawcę do ich wykonywania, </w:t>
      </w:r>
    </w:p>
    <w:p w14:paraId="577798F7" w14:textId="77777777" w:rsidR="00B30207" w:rsidRDefault="002363EC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zabezpieczenie terenu, na którym usługa będzie wykonywana,</w:t>
      </w:r>
    </w:p>
    <w:p w14:paraId="223420D0" w14:textId="6ADD4B7B" w:rsidR="00B30207" w:rsidRDefault="00403F75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demontaż, </w:t>
      </w:r>
      <w:r w:rsidR="002363EC">
        <w:rPr>
          <w:rFonts w:ascii="Verdana" w:eastAsia="Calibri" w:hAnsi="Verdana" w:cs="Verdana"/>
          <w:sz w:val="20"/>
          <w:szCs w:val="20"/>
        </w:rPr>
        <w:t>załadunek i transport odpowiednio zabezpieczonych wyrobów zawierających azbest składowanych na terenie wskazanych nieruchomości, wyładunek i przekazanie tych wyrobów do unieszkodliwienia,</w:t>
      </w:r>
    </w:p>
    <w:p w14:paraId="46A59BE7" w14:textId="5A5ACE40" w:rsidR="00403F75" w:rsidRDefault="00403F75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 w:rsidRPr="00403F75">
        <w:rPr>
          <w:rFonts w:ascii="Verdana" w:eastAsia="Calibri" w:hAnsi="Verdana" w:cs="Verdana"/>
          <w:sz w:val="20"/>
          <w:szCs w:val="20"/>
        </w:rPr>
        <w:t>załadunek i transport odpowiednio zabezpieczonych wyrobów zawierających azbest składowanych na terenie wskazanych nieruchomości, wyładunek i przekazanie tych wyrobów do unieszkodliwienia</w:t>
      </w:r>
    </w:p>
    <w:p w14:paraId="44DB8050" w14:textId="77777777" w:rsidR="00B30207" w:rsidRDefault="002363EC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>ważenie i obmiar wyrobów zawierających azbest (płyt azbestowo-cementowych) przy użyciu własnych (posiadających legalizację) urządzeń Wykonawcy osobno na każdej posesji. Z przeprowadzonej czynności ważenia oraz po zakończeniu prac w danej nieruchomości należy sporządzić oświadczenie, który powinien zawierać co najmniej:</w:t>
      </w:r>
    </w:p>
    <w:p w14:paraId="33D6521B" w14:textId="77777777" w:rsidR="00B30207" w:rsidRDefault="002363EC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lastRenderedPageBreak/>
        <w:t xml:space="preserve">imię i nazwisko właściciela/użytkownika nieruchomości, z której odbierane będą odpady zawierające azbest, </w:t>
      </w:r>
    </w:p>
    <w:p w14:paraId="4018B5DE" w14:textId="77777777" w:rsidR="00B30207" w:rsidRDefault="002363EC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 xml:space="preserve">wskazanie miejsca odbioru – adres, </w:t>
      </w:r>
    </w:p>
    <w:p w14:paraId="0F05DA3F" w14:textId="77777777" w:rsidR="00B30207" w:rsidRDefault="002363EC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 xml:space="preserve">datę odbioru, </w:t>
      </w:r>
    </w:p>
    <w:p w14:paraId="6E925922" w14:textId="77777777" w:rsidR="00B30207" w:rsidRDefault="002363EC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>ilość odebranych odpadów, </w:t>
      </w:r>
    </w:p>
    <w:p w14:paraId="7F725AAB" w14:textId="77777777" w:rsidR="00B30207" w:rsidRDefault="002363EC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>rodzaj odpadu,</w:t>
      </w:r>
    </w:p>
    <w:p w14:paraId="610D52EC" w14:textId="77777777" w:rsidR="00B30207" w:rsidRDefault="002363EC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 xml:space="preserve">informację o pozytywnym, bezusterkowym odbiorze robót </w:t>
      </w:r>
    </w:p>
    <w:p w14:paraId="57330ADD" w14:textId="77777777" w:rsidR="00B30207" w:rsidRDefault="002363EC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>podpis właściciela/użytkownika,</w:t>
      </w:r>
    </w:p>
    <w:p w14:paraId="5C34A609" w14:textId="77777777" w:rsidR="00B30207" w:rsidRDefault="00B30207">
      <w:pPr>
        <w:spacing w:after="0" w:line="240" w:lineRule="auto"/>
        <w:jc w:val="both"/>
        <w:rPr>
          <w:rFonts w:ascii="Verdana" w:eastAsia="Calibri" w:hAnsi="Verdana" w:cs="Verdana"/>
          <w:sz w:val="20"/>
          <w:szCs w:val="20"/>
          <w:lang w:eastAsia="pl-PL"/>
        </w:rPr>
      </w:pPr>
    </w:p>
    <w:p w14:paraId="6AD29ABB" w14:textId="77777777" w:rsidR="00B30207" w:rsidRDefault="002363EC">
      <w:pPr>
        <w:numPr>
          <w:ilvl w:val="0"/>
          <w:numId w:val="2"/>
        </w:numPr>
        <w:spacing w:after="200" w:line="240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>wykonania dokumentacji fotograficznej (na płycie CD lub DVD) każdego usuniętego pokrycia dachowego z elementów zawierających azbest, (2–4 fotografie charakteryzujące każdy etap wykonanych prac i obiekt budowlany);</w:t>
      </w:r>
    </w:p>
    <w:p w14:paraId="2C86F49E" w14:textId="77777777" w:rsidR="00B30207" w:rsidRDefault="002363EC">
      <w:pPr>
        <w:numPr>
          <w:ilvl w:val="0"/>
          <w:numId w:val="2"/>
        </w:numPr>
        <w:spacing w:after="200" w:line="240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uporządkowanie nieruchomości po zakończeniu prac;</w:t>
      </w:r>
    </w:p>
    <w:p w14:paraId="50630E77" w14:textId="77777777" w:rsidR="00B30207" w:rsidRDefault="002363EC">
      <w:pPr>
        <w:numPr>
          <w:ilvl w:val="0"/>
          <w:numId w:val="2"/>
        </w:numPr>
        <w:spacing w:after="200" w:line="240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transport odpadów zawierających azbest na składowisko odpadów niebezpiecznych spełniających wymogi </w:t>
      </w:r>
      <w:proofErr w:type="spellStart"/>
      <w:r>
        <w:rPr>
          <w:rFonts w:ascii="Verdana" w:eastAsia="Calibri" w:hAnsi="Verdana" w:cs="Verdana"/>
          <w:sz w:val="20"/>
          <w:szCs w:val="20"/>
        </w:rPr>
        <w:t>formalno</w:t>
      </w:r>
      <w:proofErr w:type="spellEnd"/>
      <w:r>
        <w:rPr>
          <w:rFonts w:ascii="Verdana" w:eastAsia="Calibri" w:hAnsi="Verdana" w:cs="Verdana"/>
          <w:sz w:val="20"/>
          <w:szCs w:val="20"/>
        </w:rPr>
        <w:t xml:space="preserve"> – prawne dla tego typu składowisk odpadów.</w:t>
      </w:r>
    </w:p>
    <w:p w14:paraId="032EC67F" w14:textId="7340CD90" w:rsidR="00B30207" w:rsidRPr="00403F75" w:rsidRDefault="002363EC" w:rsidP="00063734">
      <w:pPr>
        <w:numPr>
          <w:ilvl w:val="0"/>
          <w:numId w:val="1"/>
        </w:numPr>
        <w:spacing w:after="200" w:line="240" w:lineRule="auto"/>
        <w:ind w:left="0" w:firstLine="0"/>
        <w:jc w:val="both"/>
      </w:pPr>
      <w:r>
        <w:rPr>
          <w:rFonts w:ascii="Verdana" w:eastAsia="Calibri" w:hAnsi="Verdana" w:cs="Verdana"/>
          <w:sz w:val="20"/>
          <w:szCs w:val="20"/>
        </w:rPr>
        <w:t>Wykaz nieruchomości na kt</w:t>
      </w:r>
      <w:r w:rsidR="00063734">
        <w:rPr>
          <w:rFonts w:ascii="Verdana" w:eastAsia="Calibri" w:hAnsi="Verdana" w:cs="Verdana"/>
          <w:sz w:val="20"/>
          <w:szCs w:val="20"/>
        </w:rPr>
        <w:t xml:space="preserve">órych wyroby azbestowe wymagają </w:t>
      </w:r>
      <w:r w:rsidRPr="00063734">
        <w:rPr>
          <w:rFonts w:ascii="Verdana" w:eastAsia="Calibri" w:hAnsi="Verdana" w:cs="Verdana"/>
          <w:sz w:val="20"/>
          <w:szCs w:val="20"/>
        </w:rPr>
        <w:t xml:space="preserve">transportu i utylizacji stanowi załącznik nr </w:t>
      </w:r>
      <w:r w:rsidR="009317B3">
        <w:rPr>
          <w:rFonts w:ascii="Verdana" w:eastAsia="Calibri" w:hAnsi="Verdana" w:cs="Verdana"/>
          <w:sz w:val="20"/>
          <w:szCs w:val="20"/>
        </w:rPr>
        <w:t>1</w:t>
      </w:r>
      <w:r w:rsidRPr="00063734">
        <w:rPr>
          <w:rFonts w:ascii="Verdana" w:eastAsia="Calibri" w:hAnsi="Verdana" w:cs="Verdana"/>
          <w:sz w:val="20"/>
          <w:szCs w:val="20"/>
        </w:rPr>
        <w:t xml:space="preserve"> do niniejszej umowy.</w:t>
      </w:r>
    </w:p>
    <w:p w14:paraId="181AFE28" w14:textId="6CAE16DD" w:rsidR="00403F75" w:rsidRDefault="00403F75" w:rsidP="00063734">
      <w:pPr>
        <w:numPr>
          <w:ilvl w:val="0"/>
          <w:numId w:val="1"/>
        </w:numPr>
        <w:spacing w:after="200" w:line="240" w:lineRule="auto"/>
        <w:ind w:left="0" w:firstLine="0"/>
        <w:jc w:val="both"/>
      </w:pPr>
      <w:r>
        <w:rPr>
          <w:rFonts w:ascii="Verdana" w:eastAsia="Calibri" w:hAnsi="Verdana" w:cs="Verdana"/>
          <w:sz w:val="20"/>
          <w:szCs w:val="20"/>
        </w:rPr>
        <w:t xml:space="preserve">Wykaz nieruchomości na których wyroby azbestowe wymagają demontażu </w:t>
      </w:r>
      <w:r w:rsidRPr="00063734">
        <w:rPr>
          <w:rFonts w:ascii="Verdana" w:eastAsia="Calibri" w:hAnsi="Verdana" w:cs="Verdana"/>
          <w:sz w:val="20"/>
          <w:szCs w:val="20"/>
        </w:rPr>
        <w:t xml:space="preserve">transportu i utylizacji stanowi załącznik nr </w:t>
      </w:r>
      <w:r>
        <w:rPr>
          <w:rFonts w:ascii="Verdana" w:eastAsia="Calibri" w:hAnsi="Verdana" w:cs="Verdana"/>
          <w:sz w:val="20"/>
          <w:szCs w:val="20"/>
        </w:rPr>
        <w:t>2</w:t>
      </w:r>
      <w:r w:rsidRPr="00063734">
        <w:rPr>
          <w:rFonts w:ascii="Verdana" w:eastAsia="Calibri" w:hAnsi="Verdana" w:cs="Verdana"/>
          <w:sz w:val="20"/>
          <w:szCs w:val="20"/>
        </w:rPr>
        <w:t xml:space="preserve"> do niniejszej umowy</w:t>
      </w:r>
    </w:p>
    <w:p w14:paraId="3481B2C1" w14:textId="77777777" w:rsidR="00B30207" w:rsidRDefault="002363EC">
      <w:pPr>
        <w:spacing w:after="200" w:line="240" w:lineRule="auto"/>
        <w:ind w:firstLine="4395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2</w:t>
      </w:r>
    </w:p>
    <w:p w14:paraId="6EB36DEE" w14:textId="77777777" w:rsidR="00B30207" w:rsidRDefault="002363EC">
      <w:pPr>
        <w:numPr>
          <w:ilvl w:val="0"/>
          <w:numId w:val="3"/>
        </w:numPr>
        <w:spacing w:after="200" w:line="276" w:lineRule="auto"/>
        <w:ind w:hanging="72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Wykonawca zobowiązuje się do:</w:t>
      </w:r>
    </w:p>
    <w:p w14:paraId="748D2FCE" w14:textId="77777777" w:rsidR="00B30207" w:rsidRDefault="002363EC">
      <w:pPr>
        <w:numPr>
          <w:ilvl w:val="0"/>
          <w:numId w:val="4"/>
        </w:numPr>
        <w:spacing w:after="200" w:line="276" w:lineRule="auto"/>
        <w:ind w:left="142" w:hanging="284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wykonania przedmiotu umowy zgodnie z obowiązującymi przepisami dotyczącymi usuwania wyrobów zawierających azbest oraz odpadami niebezpiecznymi z podgrupy odpadów 17 06 : materiały izolacyjne oraz materiały konstrukcyjne zawierające azbest, oraz zasadami sztuki budowlanej i z należytą starannością oraz aktualnym poziomem wiedzy technicznej warunkujące bezpieczeństwo ludzi i mienia;</w:t>
      </w:r>
    </w:p>
    <w:p w14:paraId="676FE4D9" w14:textId="77777777" w:rsidR="00B30207" w:rsidRDefault="002363EC">
      <w:pPr>
        <w:numPr>
          <w:ilvl w:val="0"/>
          <w:numId w:val="4"/>
        </w:numPr>
        <w:spacing w:after="200" w:line="276" w:lineRule="auto"/>
        <w:ind w:left="142" w:hanging="284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zgłoszenia faktu planowanego przystąpienia do prac polegających na zabezpieczaniu lub usunięciu wyrobów zawierających azbest z obiektu oraz o miejscu czasie i szacunkowej ilości odpadów zawierających azbest, przewidzianych do usunięcia: Powiatowemu Inspektorowi Nadzoru Budowlanego w Nowym Dworze Mazowieckim, Okręgowemu Inspektorowi Pracy;</w:t>
      </w:r>
    </w:p>
    <w:p w14:paraId="4AAB5224" w14:textId="77777777" w:rsidR="00B30207" w:rsidRDefault="002363EC">
      <w:pPr>
        <w:numPr>
          <w:ilvl w:val="0"/>
          <w:numId w:val="4"/>
        </w:numPr>
        <w:spacing w:after="200" w:line="276" w:lineRule="auto"/>
        <w:ind w:left="142" w:hanging="284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pisemnego uzgadniania z właścicielem nieruchomości na której znajdują się wyroby zawierające azbest terminu przystąpienia do wykonania usługi oraz terminu jej zakończenia. </w:t>
      </w:r>
    </w:p>
    <w:p w14:paraId="297B0BD7" w14:textId="77777777" w:rsidR="00B30207" w:rsidRDefault="002363EC">
      <w:pPr>
        <w:numPr>
          <w:ilvl w:val="0"/>
          <w:numId w:val="3"/>
        </w:numPr>
        <w:spacing w:after="200" w:line="276" w:lineRule="auto"/>
        <w:ind w:hanging="72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Wykonawca zobowiązuje się, przy wykonaniu przedmiotu zamówienia, do ścisłego przestrzegania następujących przepisów prawnych:</w:t>
      </w:r>
    </w:p>
    <w:p w14:paraId="70820BFF" w14:textId="77777777" w:rsidR="00B30207" w:rsidRDefault="002363EC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Rozporządzenia Ministra Gospodarki i Pracy z dnia 14 października 2005 r. w sprawie zasad bezpieczeństwa i higieny pracy przy zabezpieczeniu i usuwaniu wyrobów zawierających azbest oraz programu szkolenia w zakresie bezpiecznego użytkowania takich wyrobów (Dz.U. nr 216, poz. 1824)</w:t>
      </w:r>
    </w:p>
    <w:p w14:paraId="48132E1F" w14:textId="77777777" w:rsidR="00B30207" w:rsidRDefault="002363EC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Rozporządzenia Ministerstwa Gospodarki Pracy i Polityki społecznej z dnia 2 kwietnia 2004r. w sprawie sposobów i warunków bezpiecznego użytkowania i usuwania wyrobów zawierających azbest (Dz.U. nr 71, poz. 649 z późn.zm.)</w:t>
      </w:r>
    </w:p>
    <w:p w14:paraId="22DD381A" w14:textId="77777777" w:rsidR="00B30207" w:rsidRDefault="002363EC">
      <w:pPr>
        <w:spacing w:after="200" w:line="276" w:lineRule="auto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lastRenderedPageBreak/>
        <w:t>§ 3</w:t>
      </w:r>
    </w:p>
    <w:p w14:paraId="1BBDF2F2" w14:textId="49636543" w:rsidR="00B30207" w:rsidRPr="0035430B" w:rsidRDefault="002363EC" w:rsidP="0035430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35430B">
        <w:rPr>
          <w:rFonts w:ascii="Verdana" w:eastAsia="Calibri" w:hAnsi="Verdana" w:cs="Verdana"/>
          <w:sz w:val="20"/>
          <w:szCs w:val="20"/>
        </w:rPr>
        <w:t xml:space="preserve">Za wykonanie usług określonych w § 1 niniejszej umowy </w:t>
      </w:r>
      <w:r w:rsidR="00A1714B">
        <w:rPr>
          <w:rFonts w:ascii="Verdana" w:eastAsia="Calibri" w:hAnsi="Verdana" w:cs="Verdana"/>
          <w:sz w:val="20"/>
          <w:szCs w:val="20"/>
        </w:rPr>
        <w:t>Zamawiający zapłaci Wykonawcy</w:t>
      </w:r>
      <w:r w:rsidRPr="0035430B">
        <w:rPr>
          <w:rFonts w:ascii="Verdana" w:eastAsia="Calibri" w:hAnsi="Verdana" w:cs="Verdana"/>
          <w:sz w:val="20"/>
          <w:szCs w:val="20"/>
        </w:rPr>
        <w:t xml:space="preserve"> wynagrodzenie według cen jednostkowych:</w:t>
      </w:r>
    </w:p>
    <w:p w14:paraId="611DFBEA" w14:textId="417F8DF5" w:rsidR="00B30207" w:rsidRDefault="002363EC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142" w:hanging="142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załadunek zabezpieczonych zgodnie z przepisami płyt azbestowych składowanych na posesjach, transport i utylizację odpadów – 1 MG płyt azbestowych w kwocie </w:t>
      </w:r>
      <w:r w:rsidR="00403F75">
        <w:rPr>
          <w:rFonts w:ascii="Verdana" w:eastAsia="Calibri" w:hAnsi="Verdana" w:cs="Verdana"/>
          <w:sz w:val="20"/>
          <w:szCs w:val="20"/>
        </w:rPr>
        <w:t>………….</w:t>
      </w:r>
      <w:r>
        <w:rPr>
          <w:rFonts w:ascii="Verdana" w:eastAsia="Calibri" w:hAnsi="Verdana" w:cs="Verdana"/>
          <w:sz w:val="20"/>
          <w:szCs w:val="20"/>
        </w:rPr>
        <w:t xml:space="preserve"> zł brutto (słownie</w:t>
      </w:r>
      <w:r w:rsidR="00403F75">
        <w:rPr>
          <w:rFonts w:ascii="Verdana" w:eastAsia="Calibri" w:hAnsi="Verdana" w:cs="Verdana"/>
          <w:sz w:val="20"/>
          <w:szCs w:val="20"/>
        </w:rPr>
        <w:t>……………………</w:t>
      </w:r>
      <w:r>
        <w:rPr>
          <w:rFonts w:ascii="Verdana" w:eastAsia="Calibri" w:hAnsi="Verdana" w:cs="Verdana"/>
          <w:sz w:val="20"/>
          <w:szCs w:val="20"/>
        </w:rPr>
        <w:t>);</w:t>
      </w:r>
    </w:p>
    <w:p w14:paraId="56561D38" w14:textId="741FAFE5" w:rsidR="00B30207" w:rsidRPr="00A1714B" w:rsidRDefault="00537165" w:rsidP="00A1714B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142" w:hanging="142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demontaż, załadunek zabezpieczonych zgodnie z przepisami płyt azbestowych składowanych na posesjach, transport i utylizację odpadów – 1 MG płyt azbestowych w kwocie …………. zł brutto (słownie……………………);</w:t>
      </w:r>
    </w:p>
    <w:p w14:paraId="31F20D3D" w14:textId="5DFBD5C6" w:rsidR="00A1714B" w:rsidRDefault="00A1714B" w:rsidP="0035430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Łączna maksymalna kwota wynagrodzenia nie przekroczy kwoty….. brutto</w:t>
      </w:r>
    </w:p>
    <w:p w14:paraId="40ABC5AF" w14:textId="05308885" w:rsidR="0035430B" w:rsidRPr="0035430B" w:rsidRDefault="0035430B" w:rsidP="0035430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35430B">
        <w:rPr>
          <w:rFonts w:ascii="Verdana" w:eastAsia="Calibri" w:hAnsi="Verdana" w:cs="Verdana"/>
          <w:sz w:val="20"/>
          <w:szCs w:val="20"/>
        </w:rPr>
        <w:t>Wykonawca oświadcza, ze numer rachunku ba</w:t>
      </w:r>
      <w:r w:rsidR="00C608E6">
        <w:rPr>
          <w:rFonts w:ascii="Verdana" w:eastAsia="Calibri" w:hAnsi="Verdana" w:cs="Verdana"/>
          <w:sz w:val="20"/>
          <w:szCs w:val="20"/>
        </w:rPr>
        <w:t>n</w:t>
      </w:r>
      <w:r w:rsidRPr="0035430B">
        <w:rPr>
          <w:rFonts w:ascii="Verdana" w:eastAsia="Calibri" w:hAnsi="Verdana" w:cs="Verdana"/>
          <w:sz w:val="20"/>
          <w:szCs w:val="20"/>
        </w:rPr>
        <w:t xml:space="preserve">kowego wskazany w umowie nr </w:t>
      </w:r>
      <w:r w:rsidR="00537165">
        <w:rPr>
          <w:rFonts w:ascii="Verdana" w:eastAsia="Calibri" w:hAnsi="Verdana" w:cs="Verdana"/>
          <w:sz w:val="20"/>
          <w:szCs w:val="20"/>
        </w:rPr>
        <w:t>…………………</w:t>
      </w:r>
      <w:r w:rsidRPr="0035430B">
        <w:rPr>
          <w:rFonts w:ascii="Verdana" w:eastAsia="Calibri" w:hAnsi="Verdana" w:cs="Verdana"/>
          <w:sz w:val="20"/>
          <w:szCs w:val="20"/>
        </w:rPr>
        <w:t xml:space="preserve"> i na fakturach wystawianych w związku z jej realizacją, jest numerem: </w:t>
      </w:r>
    </w:p>
    <w:p w14:paraId="18CBAA56" w14:textId="77777777" w:rsidR="0035430B" w:rsidRPr="0035430B" w:rsidRDefault="0035430B" w:rsidP="0035430B">
      <w:pPr>
        <w:numPr>
          <w:ilvl w:val="0"/>
          <w:numId w:val="17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r w:rsidRPr="0035430B">
        <w:rPr>
          <w:rFonts w:ascii="Verdana" w:eastAsia="Calibri" w:hAnsi="Verdana" w:cs="Verdana"/>
          <w:sz w:val="20"/>
          <w:szCs w:val="20"/>
        </w:rPr>
        <w:t>właściwym do dokonania rozliczeń na zasadach podzielonej płatności</w:t>
      </w:r>
    </w:p>
    <w:p w14:paraId="58525DF6" w14:textId="77777777" w:rsidR="0035430B" w:rsidRPr="0035430B" w:rsidRDefault="0035430B" w:rsidP="0035430B">
      <w:pPr>
        <w:numPr>
          <w:ilvl w:val="0"/>
          <w:numId w:val="17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r w:rsidRPr="0035430B">
        <w:rPr>
          <w:rFonts w:ascii="Verdana" w:eastAsia="Calibri" w:hAnsi="Verdana" w:cs="Verdana"/>
          <w:sz w:val="20"/>
          <w:szCs w:val="20"/>
        </w:rPr>
        <w:t>zgłoszonym do służb Krajowej Administracji Skarbowej i znajduje się w wykazie zwanym potocznie „Białą Listą Podatników” zgodnie z przepisami ustawy z dnia 11 marca 2004r. o podatku od towarów i usług (Dz.U 2018 poz. 2174 z póżn.zm).</w:t>
      </w:r>
    </w:p>
    <w:p w14:paraId="6AEB9376" w14:textId="77777777" w:rsidR="0035430B" w:rsidRPr="0035430B" w:rsidRDefault="0035430B" w:rsidP="0035430B">
      <w:pPr>
        <w:pStyle w:val="Akapitzlist"/>
        <w:tabs>
          <w:tab w:val="left" w:pos="284"/>
        </w:tabs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6A8501B0" w14:textId="77777777" w:rsidR="00B30207" w:rsidRDefault="002363EC">
      <w:pPr>
        <w:spacing w:after="200" w:line="276" w:lineRule="auto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4</w:t>
      </w:r>
    </w:p>
    <w:p w14:paraId="0B9EA577" w14:textId="13E0C017" w:rsidR="00B30207" w:rsidRDefault="002363EC">
      <w:pPr>
        <w:numPr>
          <w:ilvl w:val="0"/>
          <w:numId w:val="6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Przedmiot umowy zostanie zrealizowany od dnia </w:t>
      </w:r>
      <w:r w:rsidR="00537165" w:rsidRPr="00537165">
        <w:rPr>
          <w:rFonts w:ascii="Verdana" w:eastAsia="Calibri" w:hAnsi="Verdana" w:cs="Verdana"/>
          <w:sz w:val="20"/>
          <w:szCs w:val="20"/>
        </w:rPr>
        <w:t>01.08.2022r. do dnia 30.09.2022r.</w:t>
      </w:r>
    </w:p>
    <w:p w14:paraId="603E889E" w14:textId="78C60D7D" w:rsidR="00B30207" w:rsidRDefault="002363EC">
      <w:pPr>
        <w:numPr>
          <w:ilvl w:val="0"/>
          <w:numId w:val="6"/>
        </w:numPr>
        <w:spacing w:after="200" w:line="276" w:lineRule="auto"/>
        <w:jc w:val="both"/>
        <w:rPr>
          <w:rFonts w:ascii="Verdana" w:eastAsia="Calibri" w:hAnsi="Verdana" w:cs="Verdana"/>
          <w:strike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Za wykonanie usługi określonej w § 1 umowy Wykonawca otrzyma wynagrodzenie w terminie 30 dni od daty złożenia faktury w siedzibie Zamawiającego</w:t>
      </w:r>
      <w:r w:rsidR="00A1714B">
        <w:rPr>
          <w:rFonts w:ascii="Verdana" w:eastAsia="Calibri" w:hAnsi="Verdana" w:cs="Verdana"/>
          <w:sz w:val="20"/>
          <w:szCs w:val="20"/>
        </w:rPr>
        <w:t xml:space="preserve"> oraz po podpisaniu przez strony protokołu odbioru, o którym mowa w § 6 Umowy.</w:t>
      </w:r>
      <w:r>
        <w:rPr>
          <w:rFonts w:ascii="Verdana" w:eastAsia="Calibri" w:hAnsi="Verdana" w:cs="Verdana"/>
          <w:sz w:val="20"/>
          <w:szCs w:val="20"/>
        </w:rPr>
        <w:t>.</w:t>
      </w:r>
    </w:p>
    <w:p w14:paraId="5A0BECB0" w14:textId="77777777" w:rsidR="00B30207" w:rsidRDefault="002363EC">
      <w:pPr>
        <w:numPr>
          <w:ilvl w:val="0"/>
          <w:numId w:val="6"/>
        </w:numPr>
        <w:spacing w:after="200" w:line="276" w:lineRule="auto"/>
        <w:jc w:val="both"/>
        <w:rPr>
          <w:rFonts w:ascii="Verdana" w:eastAsia="Calibri" w:hAnsi="Verdana" w:cs="Verdana"/>
          <w:strike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Załącznikiem do faktury będą: </w:t>
      </w:r>
    </w:p>
    <w:p w14:paraId="16840D3B" w14:textId="6C3999E6" w:rsidR="00B30207" w:rsidRDefault="002363EC" w:rsidP="0035430B">
      <w:pPr>
        <w:numPr>
          <w:ilvl w:val="0"/>
          <w:numId w:val="17"/>
        </w:numPr>
        <w:tabs>
          <w:tab w:val="left" w:pos="284"/>
        </w:tabs>
        <w:spacing w:after="200" w:line="276" w:lineRule="auto"/>
        <w:ind w:left="142" w:hanging="142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Kopie</w:t>
      </w:r>
      <w:r w:rsidR="001B61A8">
        <w:rPr>
          <w:rFonts w:ascii="Verdana" w:eastAsia="Calibri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Verdana"/>
          <w:sz w:val="20"/>
          <w:szCs w:val="20"/>
        </w:rPr>
        <w:t xml:space="preserve">protokołów                                                                                                                                                                            sporządzanych na okoliczność usunięcia wyrobów zawierających azbest od właścicieli nieruchomości wraz z adresem nieruchomości, nazwiskami właścicieli oraz określeniem ilości odpadów w kilogramach i tonach oraz z oświadczeniem prawidłowości wykonanych prac związanych z usunięciem odpadów zawierających azbest, o którym mowa w § 8 ust. 3 Rozporządzenia Ministra Gospodarki, Pracy i Polityki Społecznej z dnia 2 kwietnia 2004 r. w sprawie sposobów i warunków bezpiecznego użytkowania i usuwania wyrobów zawierających azbest (Dz. U. z 2004r. Nr 71, poz. 649 z póżn.zm), </w:t>
      </w:r>
    </w:p>
    <w:p w14:paraId="62FC5C7C" w14:textId="77777777" w:rsidR="00B30207" w:rsidRDefault="002363EC" w:rsidP="0035430B">
      <w:pPr>
        <w:numPr>
          <w:ilvl w:val="0"/>
          <w:numId w:val="17"/>
        </w:numPr>
        <w:tabs>
          <w:tab w:val="left" w:pos="284"/>
        </w:tabs>
        <w:spacing w:after="200" w:line="276" w:lineRule="auto"/>
        <w:ind w:left="142" w:hanging="142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kopie kart przekazania odpadów zawierających azbest wystawionych odrębnie dla każdego właściciela nieruchomości</w:t>
      </w:r>
    </w:p>
    <w:p w14:paraId="0674E8E7" w14:textId="77777777" w:rsidR="00B30207" w:rsidRDefault="002363EC" w:rsidP="0035430B">
      <w:pPr>
        <w:numPr>
          <w:ilvl w:val="0"/>
          <w:numId w:val="17"/>
        </w:numPr>
        <w:tabs>
          <w:tab w:val="left" w:pos="284"/>
        </w:tabs>
        <w:spacing w:after="200" w:line="276" w:lineRule="auto"/>
        <w:ind w:left="142" w:hanging="142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kopia karty przekazania odpadu niebezpiecznego uprawnionemu odbiorcy zgodna ze wzorem w Rozporządzeniu Ministra Środowiska z dnia 25 kwietnia 2019r</w:t>
      </w:r>
      <w:r>
        <w:rPr>
          <w:rFonts w:ascii="Verdana" w:eastAsia="Calibri" w:hAnsi="Verdana" w:cs="Verdana"/>
          <w:i/>
          <w:sz w:val="20"/>
          <w:szCs w:val="20"/>
        </w:rPr>
        <w:t>. w sprawie wzorów dokumentów stosowanych na potrzeby ewidencji odpadów</w:t>
      </w:r>
      <w:r>
        <w:rPr>
          <w:rFonts w:ascii="Verdana" w:eastAsia="Calibri" w:hAnsi="Verdana" w:cs="Verdana"/>
          <w:sz w:val="20"/>
          <w:szCs w:val="20"/>
        </w:rPr>
        <w:t xml:space="preserve"> (Dz. U. 2019, poz. 819),</w:t>
      </w:r>
    </w:p>
    <w:p w14:paraId="4E178FF4" w14:textId="77777777" w:rsidR="00B30207" w:rsidRPr="00063734" w:rsidRDefault="002363EC" w:rsidP="0035430B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</w:rPr>
        <w:t xml:space="preserve">oświadczenie przedsiębiorcy usuwającego wyroby azbestowe o prawidłowości wykonania prac z zachowaniem właściwych przepisów technicznych i sanitarnych </w:t>
      </w:r>
      <w:r>
        <w:rPr>
          <w:rFonts w:ascii="Verdana" w:eastAsia="Calibri" w:hAnsi="Verdana" w:cs="Verdana"/>
          <w:sz w:val="20"/>
          <w:szCs w:val="20"/>
          <w:lang w:eastAsia="pl-PL"/>
        </w:rPr>
        <w:t xml:space="preserve">oświadczeń, o którym mowa w § 8 ust. 3 Rozporządzenia Ministra Gospodarki, Pracy i </w:t>
      </w:r>
      <w:r>
        <w:rPr>
          <w:rFonts w:ascii="Verdana" w:eastAsia="Calibri" w:hAnsi="Verdana" w:cs="Verdana"/>
          <w:sz w:val="20"/>
          <w:szCs w:val="20"/>
          <w:lang w:eastAsia="pl-PL"/>
        </w:rPr>
        <w:lastRenderedPageBreak/>
        <w:t xml:space="preserve">Polityki Społecznej z dnia 2 kwietnia 2004 r. </w:t>
      </w:r>
      <w:r>
        <w:rPr>
          <w:rFonts w:ascii="Verdana" w:eastAsia="Calibri" w:hAnsi="Verdana" w:cs="Verdana"/>
          <w:i/>
          <w:sz w:val="20"/>
          <w:szCs w:val="20"/>
          <w:lang w:eastAsia="pl-PL"/>
        </w:rPr>
        <w:t>w sprawie sposobów i warunków</w:t>
      </w:r>
      <w:r w:rsidRPr="00063734">
        <w:rPr>
          <w:rFonts w:ascii="Verdana" w:eastAsia="Calibri" w:hAnsi="Verdana" w:cs="Verdana"/>
          <w:i/>
          <w:sz w:val="20"/>
          <w:szCs w:val="20"/>
          <w:lang w:eastAsia="pl-PL"/>
        </w:rPr>
        <w:t xml:space="preserve"> bezpiecznego użytkowania i usuwania wyrobów zawierających azbest </w:t>
      </w:r>
      <w:r w:rsidRPr="00063734">
        <w:rPr>
          <w:rFonts w:ascii="Verdana" w:eastAsia="Calibri" w:hAnsi="Verdana" w:cs="Verdana"/>
          <w:sz w:val="20"/>
          <w:szCs w:val="20"/>
          <w:lang w:eastAsia="pl-PL"/>
        </w:rPr>
        <w:t xml:space="preserve">(Dz. U. z 2004r. Nr 71, poz. 649 z </w:t>
      </w:r>
      <w:proofErr w:type="spellStart"/>
      <w:r w:rsidRPr="00063734">
        <w:rPr>
          <w:rFonts w:ascii="Verdana" w:eastAsia="Calibri" w:hAnsi="Verdana" w:cs="Verdana"/>
          <w:sz w:val="20"/>
          <w:szCs w:val="20"/>
          <w:lang w:eastAsia="pl-PL"/>
        </w:rPr>
        <w:t>póżn</w:t>
      </w:r>
      <w:proofErr w:type="spellEnd"/>
      <w:r w:rsidRPr="00063734">
        <w:rPr>
          <w:rFonts w:ascii="Verdana" w:eastAsia="Calibri" w:hAnsi="Verdana" w:cs="Verdana"/>
          <w:sz w:val="20"/>
          <w:szCs w:val="20"/>
          <w:lang w:eastAsia="pl-PL"/>
        </w:rPr>
        <w:t xml:space="preserve"> zm.), </w:t>
      </w:r>
    </w:p>
    <w:p w14:paraId="78FA59A8" w14:textId="77777777" w:rsidR="00B30207" w:rsidRDefault="002363EC">
      <w:pPr>
        <w:numPr>
          <w:ilvl w:val="0"/>
          <w:numId w:val="9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dokumentacji fotograficznej (na płycie CD lub DVD) każdego usuniętego pokrycia dachowego z elementów zawierających azbest, (2–4 fotografie charakteryzujące każdy etap wykonanych prac i obiekt budowlany)</w:t>
      </w:r>
    </w:p>
    <w:p w14:paraId="374E6FF4" w14:textId="77777777" w:rsidR="00B30207" w:rsidRDefault="002363EC">
      <w:pPr>
        <w:numPr>
          <w:ilvl w:val="0"/>
          <w:numId w:val="9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potwierdzenia przyjęcia przez organ </w:t>
      </w:r>
      <w:proofErr w:type="spellStart"/>
      <w:r>
        <w:rPr>
          <w:rFonts w:ascii="Verdana" w:eastAsia="Calibri" w:hAnsi="Verdana" w:cs="Verdana"/>
          <w:sz w:val="20"/>
          <w:szCs w:val="20"/>
        </w:rPr>
        <w:t>architektoniczno</w:t>
      </w:r>
      <w:proofErr w:type="spellEnd"/>
      <w:r>
        <w:rPr>
          <w:rFonts w:ascii="Verdana" w:eastAsia="Calibri" w:hAnsi="Verdana" w:cs="Verdana"/>
          <w:sz w:val="20"/>
          <w:szCs w:val="20"/>
        </w:rPr>
        <w:t xml:space="preserve"> – budowlany, nadzór budowlany, a także przez właściwego okręgowego inspektora pracy zgłoszenia przystąpienia do przedmiotowych prac, o którym mowa w § 1 pkt 4 b Rozporządzenia Ministra Gospodarki z dnia 5 sierpnia 2010r. zmieniającego ro</w:t>
      </w:r>
      <w:r w:rsidR="00063734">
        <w:rPr>
          <w:rFonts w:ascii="Verdana" w:eastAsia="Calibri" w:hAnsi="Verdana" w:cs="Verdana"/>
          <w:sz w:val="20"/>
          <w:szCs w:val="20"/>
        </w:rPr>
        <w:t xml:space="preserve">zporządzenie w sprawie sposobu </w:t>
      </w:r>
      <w:r>
        <w:rPr>
          <w:rFonts w:ascii="Verdana" w:eastAsia="Calibri" w:hAnsi="Verdana" w:cs="Verdana"/>
          <w:sz w:val="20"/>
          <w:szCs w:val="20"/>
        </w:rPr>
        <w:t>i warunków bezpiecznego użytkowania i usuwania wyrobów zawierających azbest (Dz.U. z 2010r. nr 162, poz. 1089).</w:t>
      </w:r>
    </w:p>
    <w:p w14:paraId="5729A919" w14:textId="77777777" w:rsidR="00B30207" w:rsidRDefault="00B30207">
      <w:pPr>
        <w:spacing w:after="0" w:line="240" w:lineRule="auto"/>
        <w:ind w:left="720"/>
        <w:jc w:val="both"/>
        <w:rPr>
          <w:rFonts w:ascii="Verdana" w:eastAsia="Calibri" w:hAnsi="Verdana" w:cs="Verdana"/>
          <w:sz w:val="20"/>
          <w:szCs w:val="20"/>
          <w:lang w:eastAsia="pl-PL"/>
        </w:rPr>
      </w:pPr>
    </w:p>
    <w:p w14:paraId="74490C87" w14:textId="77777777" w:rsidR="00B30207" w:rsidRDefault="002363EC">
      <w:pPr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Wszelkie koszty wykonania zlecenia ponosi Wykonawca</w:t>
      </w:r>
    </w:p>
    <w:p w14:paraId="31729F30" w14:textId="77777777" w:rsidR="00B30207" w:rsidRDefault="002363EC">
      <w:pPr>
        <w:spacing w:after="200" w:line="276" w:lineRule="auto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5</w:t>
      </w:r>
    </w:p>
    <w:p w14:paraId="1551CFEE" w14:textId="77777777" w:rsidR="00B30207" w:rsidRDefault="002363EC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Osobami wyznaczoną ze strony zamawiającego do kontaktu </w:t>
      </w:r>
      <w:r>
        <w:rPr>
          <w:rFonts w:ascii="Verdana" w:eastAsia="Calibri" w:hAnsi="Verdana" w:cs="Verdana"/>
          <w:sz w:val="20"/>
          <w:szCs w:val="20"/>
        </w:rPr>
        <w:br/>
        <w:t xml:space="preserve">z Wykonawcą i odbioru robót są: </w:t>
      </w:r>
      <w:r w:rsidR="00B15F9F">
        <w:rPr>
          <w:rFonts w:ascii="Verdana" w:eastAsia="Calibri" w:hAnsi="Verdana" w:cs="Verdana"/>
          <w:sz w:val="20"/>
          <w:szCs w:val="20"/>
        </w:rPr>
        <w:t>Małgorzata Kiełbasińska 0225122195</w:t>
      </w:r>
    </w:p>
    <w:p w14:paraId="7EA2889E" w14:textId="001FA2D7" w:rsidR="00B30207" w:rsidRDefault="002363EC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Osoby wyznaczone do kontaktu ze strony Wykonawcy: </w:t>
      </w:r>
      <w:r w:rsidR="00537165">
        <w:rPr>
          <w:rFonts w:ascii="Verdana" w:eastAsia="Calibri" w:hAnsi="Verdana" w:cs="Verdana"/>
          <w:sz w:val="20"/>
          <w:szCs w:val="20"/>
        </w:rPr>
        <w:t>…………………….</w:t>
      </w:r>
    </w:p>
    <w:p w14:paraId="3C600737" w14:textId="77777777" w:rsidR="00B30207" w:rsidRDefault="002363EC">
      <w:pPr>
        <w:spacing w:after="200" w:line="276" w:lineRule="auto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6</w:t>
      </w:r>
    </w:p>
    <w:p w14:paraId="6D66B175" w14:textId="2992BA2B" w:rsidR="00446AA5" w:rsidRDefault="00446AA5" w:rsidP="00446AA5">
      <w:pPr>
        <w:numPr>
          <w:ilvl w:val="0"/>
          <w:numId w:val="20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Podstawą wypłaty wynagrodzenia jest protokół.</w:t>
      </w:r>
    </w:p>
    <w:p w14:paraId="4B019F86" w14:textId="63A93517" w:rsidR="00B30207" w:rsidRDefault="002363EC" w:rsidP="00446AA5">
      <w:pPr>
        <w:numPr>
          <w:ilvl w:val="0"/>
          <w:numId w:val="20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Jeśli w trakcie odbioru robót zostanie stwierdzone niezgodne z obowiązującymi przepisami wykonywanie robót Zamawiający może odmówić odbioru i żądać prowadzenia robót zgodnie z przepisami dotyczącymi usuwania wyrobów zawierających azbest wyznaczając w tym celu odpowiedni termin, nie dłuższy niż 5 dni.</w:t>
      </w:r>
    </w:p>
    <w:p w14:paraId="1851A9A7" w14:textId="77777777" w:rsidR="00B30207" w:rsidRDefault="002363EC" w:rsidP="00446AA5">
      <w:pPr>
        <w:numPr>
          <w:ilvl w:val="0"/>
          <w:numId w:val="20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Jeśli roboty po upływie terminu określonego w ust. 1 nadal prowadzone będą niezgodnie z obowiązującymi przepisami dotyczącymi usuwania wyrobów zawierających azbest Zamawiający może:</w:t>
      </w:r>
    </w:p>
    <w:p w14:paraId="0FE63A92" w14:textId="77777777" w:rsidR="00B30207" w:rsidRDefault="002363EC" w:rsidP="00446AA5">
      <w:pPr>
        <w:numPr>
          <w:ilvl w:val="0"/>
          <w:numId w:val="1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Powierzyć poprawienie lub dalsze wykonanie przedmiotu umowy innej osobie na koszt Wykonawcy</w:t>
      </w:r>
    </w:p>
    <w:p w14:paraId="0E61B0C9" w14:textId="79C97B94" w:rsidR="00B30207" w:rsidRDefault="002363EC" w:rsidP="00446AA5">
      <w:pPr>
        <w:numPr>
          <w:ilvl w:val="0"/>
          <w:numId w:val="1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Odstąpić od umowy z przyczyn leżących po stronie Wykonawcy</w:t>
      </w:r>
      <w:r w:rsidR="00446AA5">
        <w:rPr>
          <w:rFonts w:ascii="Verdana" w:eastAsia="Calibri" w:hAnsi="Verdana" w:cs="Verdana"/>
          <w:sz w:val="20"/>
          <w:szCs w:val="20"/>
        </w:rPr>
        <w:t xml:space="preserve"> bez wyznaczania dodatkowego wynagrodzenia.</w:t>
      </w:r>
    </w:p>
    <w:p w14:paraId="54C7B5E8" w14:textId="77777777" w:rsidR="00B30207" w:rsidRDefault="002363EC">
      <w:pPr>
        <w:spacing w:after="200" w:line="276" w:lineRule="auto"/>
        <w:ind w:left="360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7</w:t>
      </w:r>
    </w:p>
    <w:p w14:paraId="0C9A698A" w14:textId="77777777" w:rsidR="00B30207" w:rsidRPr="00C608E6" w:rsidRDefault="002363EC" w:rsidP="00C608E6">
      <w:pPr>
        <w:numPr>
          <w:ilvl w:val="0"/>
          <w:numId w:val="18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C608E6">
        <w:rPr>
          <w:rFonts w:ascii="Verdana" w:eastAsia="Calibri" w:hAnsi="Verdana" w:cs="Verdana"/>
          <w:sz w:val="20"/>
          <w:szCs w:val="20"/>
        </w:rPr>
        <w:t>Strony postanawiają, że obowiązującą formę odszkodowania stanowią kary umowne naliczone w następujących przypadkach i wysokościach:</w:t>
      </w:r>
    </w:p>
    <w:p w14:paraId="1ACF87F6" w14:textId="5021D245" w:rsidR="00B30207" w:rsidRDefault="002363EC">
      <w:pPr>
        <w:numPr>
          <w:ilvl w:val="0"/>
          <w:numId w:val="1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Wykonawca</w:t>
      </w:r>
      <w:r w:rsidR="00446AA5">
        <w:rPr>
          <w:rFonts w:ascii="Verdana" w:eastAsia="Calibri" w:hAnsi="Verdana" w:cs="Verdana"/>
          <w:sz w:val="20"/>
          <w:szCs w:val="20"/>
        </w:rPr>
        <w:t>,</w:t>
      </w:r>
      <w:r>
        <w:rPr>
          <w:rFonts w:ascii="Verdana" w:eastAsia="Calibri" w:hAnsi="Verdana" w:cs="Verdana"/>
          <w:sz w:val="20"/>
          <w:szCs w:val="20"/>
        </w:rPr>
        <w:t xml:space="preserve"> </w:t>
      </w:r>
      <w:r w:rsidR="00446AA5">
        <w:rPr>
          <w:rFonts w:ascii="Verdana" w:eastAsia="Calibri" w:hAnsi="Verdana" w:cs="Verdana"/>
          <w:sz w:val="20"/>
          <w:szCs w:val="20"/>
        </w:rPr>
        <w:t xml:space="preserve">o którym mowa w § 3 ust. 2 Umowy </w:t>
      </w:r>
      <w:r>
        <w:rPr>
          <w:rFonts w:ascii="Verdana" w:eastAsia="Calibri" w:hAnsi="Verdana" w:cs="Verdana"/>
          <w:sz w:val="20"/>
          <w:szCs w:val="20"/>
        </w:rPr>
        <w:t>zapłaci Zamawiającemu karę umowną w wysokości 1% wynagrodzenia umownego brutto za każdy dzień zwłoki w wykonaniu przedmiotu umowy.</w:t>
      </w:r>
    </w:p>
    <w:p w14:paraId="269F9E05" w14:textId="63AFEB23" w:rsidR="00B30207" w:rsidRDefault="002363EC">
      <w:pPr>
        <w:numPr>
          <w:ilvl w:val="0"/>
          <w:numId w:val="1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Wykonawca </w:t>
      </w:r>
      <w:r w:rsidR="00446AA5">
        <w:rPr>
          <w:rFonts w:ascii="Verdana" w:eastAsia="Calibri" w:hAnsi="Verdana" w:cs="Verdana"/>
          <w:sz w:val="20"/>
          <w:szCs w:val="20"/>
        </w:rPr>
        <w:t xml:space="preserve">o którym mowa w § 3 ust. 2 Umowy </w:t>
      </w:r>
      <w:r>
        <w:rPr>
          <w:rFonts w:ascii="Verdana" w:eastAsia="Calibri" w:hAnsi="Verdana" w:cs="Verdana"/>
          <w:sz w:val="20"/>
          <w:szCs w:val="20"/>
        </w:rPr>
        <w:t xml:space="preserve">zapłaci Zamawiającemu karę w wysokości 10 % wynagrodzenia umownego brutto za odstąpienie od umowy z przyczyn leżących po stronie Wykonawcy </w:t>
      </w:r>
    </w:p>
    <w:p w14:paraId="547DDB64" w14:textId="6EDC91ED" w:rsidR="00B30207" w:rsidRDefault="002363EC">
      <w:pPr>
        <w:numPr>
          <w:ilvl w:val="0"/>
          <w:numId w:val="1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lastRenderedPageBreak/>
        <w:t xml:space="preserve">Wykonawca </w:t>
      </w:r>
      <w:r w:rsidR="00446AA5">
        <w:rPr>
          <w:rFonts w:ascii="Verdana" w:eastAsia="Calibri" w:hAnsi="Verdana" w:cs="Verdana"/>
          <w:sz w:val="20"/>
          <w:szCs w:val="20"/>
        </w:rPr>
        <w:t xml:space="preserve">o którym mowa w § 3 ust. 2 Umowy </w:t>
      </w:r>
      <w:r>
        <w:rPr>
          <w:rFonts w:ascii="Verdana" w:eastAsia="Calibri" w:hAnsi="Verdana" w:cs="Verdana"/>
          <w:sz w:val="20"/>
          <w:szCs w:val="20"/>
        </w:rPr>
        <w:t>zapłaci Zamawiającemu karę w wysokości 10 % wynagrodzenia umownego brutto za zwłokę w usunięciu wad, o których mowa w § 6 ust. 1 umowy</w:t>
      </w:r>
    </w:p>
    <w:p w14:paraId="7B56604B" w14:textId="77777777" w:rsidR="00B30207" w:rsidRDefault="002363EC">
      <w:pPr>
        <w:numPr>
          <w:ilvl w:val="0"/>
          <w:numId w:val="1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Zamawiający zapłaci Wykonawcy karę w wysokości 10 % wynagrodzenia umownego za odstąpienie od umowy z przyczyn leżących po stronie Zamawiającego.</w:t>
      </w:r>
    </w:p>
    <w:p w14:paraId="3BB91CB3" w14:textId="77777777" w:rsidR="00C608E6" w:rsidRPr="00C608E6" w:rsidRDefault="002363EC" w:rsidP="00C608E6">
      <w:pPr>
        <w:numPr>
          <w:ilvl w:val="0"/>
          <w:numId w:val="18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Zamawiający zastrzega sobie prawo dochodzenia odszkodowania uzupełniającego w przypadku, gdy wysokość kary nie pokrywa wartości szkody</w:t>
      </w:r>
      <w:r w:rsidR="00C608E6">
        <w:rPr>
          <w:rFonts w:ascii="Verdana" w:eastAsia="Calibri" w:hAnsi="Verdana" w:cs="Verdana"/>
          <w:sz w:val="20"/>
          <w:szCs w:val="20"/>
        </w:rPr>
        <w:t>, a także w sytuacji wyrządzenia szkody z innych przyczyn, niż na te które zastrzeżono kary umowne.</w:t>
      </w:r>
    </w:p>
    <w:p w14:paraId="478ED7D1" w14:textId="77777777" w:rsidR="00B30207" w:rsidRDefault="002363EC">
      <w:pPr>
        <w:spacing w:after="200" w:line="276" w:lineRule="auto"/>
        <w:ind w:left="360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8</w:t>
      </w:r>
    </w:p>
    <w:p w14:paraId="4DFA5021" w14:textId="1ED726BD" w:rsidR="00B30207" w:rsidRDefault="002363EC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Wszystkie zmiany niniejszej umowy wymagają formy pisemnej.</w:t>
      </w:r>
    </w:p>
    <w:p w14:paraId="16E0EEB6" w14:textId="77777777" w:rsidR="00B30207" w:rsidRDefault="002363EC">
      <w:pPr>
        <w:spacing w:after="200" w:line="276" w:lineRule="auto"/>
        <w:ind w:left="360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9</w:t>
      </w:r>
    </w:p>
    <w:p w14:paraId="4E328519" w14:textId="78E0887C" w:rsidR="00B30207" w:rsidRDefault="002363EC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W sprawach nieuregulowanych niniejszą umową stosuje się przepisy </w:t>
      </w:r>
      <w:r w:rsidR="00446AA5">
        <w:rPr>
          <w:rFonts w:ascii="Verdana" w:eastAsia="Calibri" w:hAnsi="Verdana" w:cs="Verdana"/>
          <w:sz w:val="20"/>
          <w:szCs w:val="20"/>
        </w:rPr>
        <w:t>K</w:t>
      </w:r>
      <w:r>
        <w:rPr>
          <w:rFonts w:ascii="Verdana" w:eastAsia="Calibri" w:hAnsi="Verdana" w:cs="Verdana"/>
          <w:sz w:val="20"/>
          <w:szCs w:val="20"/>
        </w:rPr>
        <w:t xml:space="preserve">odeksu cywilnego </w:t>
      </w:r>
    </w:p>
    <w:p w14:paraId="0328E6C7" w14:textId="77777777" w:rsidR="00B30207" w:rsidRDefault="002363EC">
      <w:pPr>
        <w:spacing w:after="200" w:line="276" w:lineRule="auto"/>
        <w:ind w:left="360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10</w:t>
      </w:r>
    </w:p>
    <w:p w14:paraId="532A19D6" w14:textId="77777777" w:rsidR="00B30207" w:rsidRDefault="002363EC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Ewentualne spory wynikłe z wykonania niniejszej umowy rozstrzygać będzie Sąd Powszechny właściwy miejscowo dla siedziby Zamawiającego.</w:t>
      </w:r>
    </w:p>
    <w:p w14:paraId="112E13C5" w14:textId="77777777" w:rsidR="00B30207" w:rsidRDefault="002363EC">
      <w:pPr>
        <w:spacing w:after="200" w:line="276" w:lineRule="auto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11</w:t>
      </w:r>
    </w:p>
    <w:p w14:paraId="2FB91BB3" w14:textId="77777777" w:rsidR="00B30207" w:rsidRDefault="002363EC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Umowę niniejszą sporządzono w trzech egzemplarzach z przeznaczeniem jeden egzemplarz dla Wykonawcy i dwa egzemplarze dla Zamawiającego.</w:t>
      </w:r>
    </w:p>
    <w:p w14:paraId="6B685F2B" w14:textId="77777777" w:rsidR="00B30207" w:rsidRDefault="00B30207">
      <w:pPr>
        <w:spacing w:after="20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1E17D6DB" w14:textId="77777777" w:rsidR="00B30207" w:rsidRDefault="00B30207">
      <w:pPr>
        <w:spacing w:after="20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139A4822" w14:textId="77777777" w:rsidR="00B30207" w:rsidRDefault="00B30207">
      <w:pPr>
        <w:spacing w:after="20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20CDF926" w14:textId="77777777" w:rsidR="00B30207" w:rsidRDefault="002363EC">
      <w:pPr>
        <w:spacing w:after="200" w:line="240" w:lineRule="auto"/>
        <w:ind w:firstLine="708"/>
        <w:jc w:val="both"/>
        <w:rPr>
          <w:rFonts w:ascii="Verdana" w:eastAsia="Calibri" w:hAnsi="Verdana" w:cs="Verdana"/>
          <w:b/>
          <w:bCs/>
          <w:i/>
          <w:iCs/>
          <w:sz w:val="20"/>
          <w:szCs w:val="20"/>
        </w:rPr>
      </w:pPr>
      <w:r>
        <w:rPr>
          <w:rFonts w:ascii="Verdana" w:eastAsia="Calibri" w:hAnsi="Verdana" w:cs="Verdana"/>
          <w:b/>
          <w:bCs/>
          <w:i/>
          <w:iCs/>
          <w:sz w:val="20"/>
          <w:szCs w:val="20"/>
        </w:rPr>
        <w:t>Zamawiający:</w:t>
      </w:r>
      <w:r>
        <w:rPr>
          <w:rFonts w:ascii="Verdana" w:eastAsia="Calibri" w:hAnsi="Verdana" w:cs="Verdana"/>
          <w:b/>
          <w:bCs/>
          <w:i/>
          <w:iCs/>
          <w:sz w:val="20"/>
          <w:szCs w:val="20"/>
        </w:rPr>
        <w:tab/>
      </w:r>
      <w:r>
        <w:rPr>
          <w:rFonts w:ascii="Verdana" w:eastAsia="Calibri" w:hAnsi="Verdana" w:cs="Verdana"/>
          <w:b/>
          <w:bCs/>
          <w:i/>
          <w:iCs/>
          <w:sz w:val="20"/>
          <w:szCs w:val="20"/>
        </w:rPr>
        <w:tab/>
      </w:r>
      <w:r>
        <w:rPr>
          <w:rFonts w:ascii="Verdana" w:eastAsia="Calibri" w:hAnsi="Verdana" w:cs="Verdana"/>
          <w:b/>
          <w:bCs/>
          <w:i/>
          <w:iCs/>
          <w:sz w:val="20"/>
          <w:szCs w:val="20"/>
        </w:rPr>
        <w:tab/>
      </w:r>
      <w:r>
        <w:rPr>
          <w:rFonts w:ascii="Verdana" w:eastAsia="Calibri" w:hAnsi="Verdana" w:cs="Verdana"/>
          <w:b/>
          <w:bCs/>
          <w:i/>
          <w:iCs/>
          <w:sz w:val="20"/>
          <w:szCs w:val="20"/>
        </w:rPr>
        <w:tab/>
      </w:r>
      <w:r>
        <w:rPr>
          <w:rFonts w:ascii="Verdana" w:eastAsia="Calibri" w:hAnsi="Verdana" w:cs="Verdana"/>
          <w:b/>
          <w:bCs/>
          <w:i/>
          <w:iCs/>
          <w:sz w:val="20"/>
          <w:szCs w:val="20"/>
        </w:rPr>
        <w:tab/>
        <w:t>Wykonawca</w:t>
      </w:r>
    </w:p>
    <w:p w14:paraId="18DBF482" w14:textId="77777777" w:rsidR="00B30207" w:rsidRDefault="00B30207">
      <w:pPr>
        <w:jc w:val="both"/>
      </w:pPr>
    </w:p>
    <w:p w14:paraId="493FE090" w14:textId="77777777" w:rsidR="00B30207" w:rsidRDefault="00B30207">
      <w:pPr>
        <w:jc w:val="both"/>
      </w:pPr>
    </w:p>
    <w:p w14:paraId="3296DD23" w14:textId="77777777" w:rsidR="00B30207" w:rsidRDefault="00B30207">
      <w:pPr>
        <w:jc w:val="both"/>
      </w:pPr>
    </w:p>
    <w:p w14:paraId="60AE65F9" w14:textId="77777777" w:rsidR="00B30207" w:rsidRDefault="00B30207">
      <w:pPr>
        <w:jc w:val="both"/>
      </w:pPr>
    </w:p>
    <w:p w14:paraId="1D8AEEA1" w14:textId="77777777" w:rsidR="00B30207" w:rsidRDefault="00B30207">
      <w:pPr>
        <w:jc w:val="both"/>
      </w:pPr>
    </w:p>
    <w:p w14:paraId="75F162EA" w14:textId="77777777" w:rsidR="00B30207" w:rsidRDefault="00B30207">
      <w:pPr>
        <w:jc w:val="both"/>
      </w:pPr>
    </w:p>
    <w:p w14:paraId="486C8F56" w14:textId="77777777" w:rsidR="00B30207" w:rsidRDefault="00B30207">
      <w:pPr>
        <w:jc w:val="both"/>
      </w:pPr>
    </w:p>
    <w:p w14:paraId="07C3B87A" w14:textId="77777777" w:rsidR="00B30207" w:rsidRDefault="00B30207">
      <w:pPr>
        <w:jc w:val="both"/>
      </w:pPr>
    </w:p>
    <w:p w14:paraId="7A88D8D0" w14:textId="77777777" w:rsidR="00B30207" w:rsidRDefault="00B30207">
      <w:pPr>
        <w:jc w:val="both"/>
      </w:pPr>
    </w:p>
    <w:p w14:paraId="6EF2A21D" w14:textId="77777777" w:rsidR="00B30207" w:rsidRDefault="00B30207">
      <w:pPr>
        <w:jc w:val="both"/>
      </w:pPr>
    </w:p>
    <w:p w14:paraId="6D422ACB" w14:textId="77777777" w:rsidR="00B30207" w:rsidRDefault="00B30207">
      <w:pPr>
        <w:jc w:val="both"/>
      </w:pPr>
    </w:p>
    <w:p w14:paraId="1E709C1E" w14:textId="77777777" w:rsidR="00B30207" w:rsidRDefault="00B30207">
      <w:pPr>
        <w:jc w:val="both"/>
      </w:pPr>
    </w:p>
    <w:p w14:paraId="6121F3CD" w14:textId="77777777" w:rsidR="00B30207" w:rsidRDefault="00B30207">
      <w:pPr>
        <w:jc w:val="both"/>
      </w:pPr>
    </w:p>
    <w:p w14:paraId="6E92F58F" w14:textId="77777777" w:rsidR="00B30207" w:rsidRDefault="00B30207">
      <w:pPr>
        <w:jc w:val="both"/>
      </w:pPr>
    </w:p>
    <w:p w14:paraId="377DF29B" w14:textId="77777777" w:rsidR="00217CF0" w:rsidRDefault="00217CF0">
      <w:pPr>
        <w:jc w:val="both"/>
      </w:pPr>
    </w:p>
    <w:p w14:paraId="75D0E5A5" w14:textId="77777777" w:rsidR="00B30207" w:rsidRDefault="00B30207">
      <w:pPr>
        <w:jc w:val="both"/>
      </w:pPr>
    </w:p>
    <w:p w14:paraId="6A06D3C4" w14:textId="0DDBB575" w:rsidR="00B30207" w:rsidRPr="009317B3" w:rsidRDefault="002363EC" w:rsidP="009317B3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bookmarkStart w:id="0" w:name="_Hlk101352696"/>
      <w:r>
        <w:rPr>
          <w:rFonts w:ascii="Verdana" w:eastAsia="Calibri" w:hAnsi="Verdana" w:cs="Verdana"/>
          <w:sz w:val="20"/>
          <w:szCs w:val="20"/>
        </w:rPr>
        <w:t xml:space="preserve">Załącznik nr 1 do umowy z dnia </w:t>
      </w:r>
      <w:r w:rsidR="002A7375">
        <w:rPr>
          <w:rFonts w:ascii="Verdana" w:eastAsia="Calibri" w:hAnsi="Verdana" w:cs="Verdana"/>
          <w:sz w:val="20"/>
          <w:szCs w:val="20"/>
        </w:rPr>
        <w:t>………….</w:t>
      </w:r>
      <w:r>
        <w:rPr>
          <w:rFonts w:ascii="Verdana" w:eastAsia="Calibri" w:hAnsi="Verdana" w:cs="Verdana"/>
          <w:sz w:val="20"/>
          <w:szCs w:val="20"/>
        </w:rPr>
        <w:t xml:space="preserve"> </w:t>
      </w:r>
      <w:r w:rsidR="002A7375">
        <w:rPr>
          <w:rFonts w:ascii="Verdana" w:eastAsia="Calibri" w:hAnsi="Verdana" w:cs="Verdana"/>
          <w:sz w:val="20"/>
          <w:szCs w:val="20"/>
        </w:rPr>
        <w:t>……………….</w:t>
      </w:r>
    </w:p>
    <w:p w14:paraId="22F6E48A" w14:textId="77777777" w:rsidR="00B30207" w:rsidRDefault="002363EC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Wykaz nieruchomości, na których wyroby azbestowe są składowane i wymagają odebrania </w:t>
      </w:r>
    </w:p>
    <w:tbl>
      <w:tblPr>
        <w:tblW w:w="9616" w:type="dxa"/>
        <w:tblInd w:w="3" w:type="dxa"/>
        <w:tblLook w:val="04A0" w:firstRow="1" w:lastRow="0" w:firstColumn="1" w:lastColumn="0" w:noHBand="0" w:noVBand="1"/>
      </w:tblPr>
      <w:tblGrid>
        <w:gridCol w:w="653"/>
        <w:gridCol w:w="3069"/>
        <w:gridCol w:w="4616"/>
        <w:gridCol w:w="1278"/>
      </w:tblGrid>
      <w:tr w:rsidR="00B30207" w14:paraId="01298B78" w14:textId="77777777" w:rsidTr="009317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4FE8" w14:textId="77777777" w:rsidR="00B30207" w:rsidRDefault="002363EC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65F3" w14:textId="77777777" w:rsidR="00B30207" w:rsidRDefault="002363EC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000E" w14:textId="77777777" w:rsidR="00B30207" w:rsidRDefault="002363EC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AFEB1" w14:textId="77777777" w:rsidR="00B30207" w:rsidRDefault="002363EC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Ilość w MG</w:t>
            </w:r>
          </w:p>
        </w:tc>
      </w:tr>
      <w:tr w:rsidR="00B30207" w14:paraId="08673813" w14:textId="77777777" w:rsidTr="009317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32CB" w14:textId="77777777" w:rsidR="00B30207" w:rsidRDefault="002363EC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5210" w14:textId="40CCFE7A" w:rsidR="00B30207" w:rsidRDefault="00B30207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1D9E" w14:textId="15B85C52" w:rsidR="00B30207" w:rsidRDefault="00B30207" w:rsidP="00B15F9F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2AD6" w14:textId="6742E24F" w:rsidR="00B30207" w:rsidRDefault="002A7375">
            <w:pPr>
              <w:spacing w:beforeAutospacing="1" w:after="142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0,656</w:t>
            </w:r>
          </w:p>
        </w:tc>
      </w:tr>
      <w:tr w:rsidR="002A7375" w14:paraId="6C90A622" w14:textId="77777777" w:rsidTr="009317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AA7D" w14:textId="77777777" w:rsidR="002A7375" w:rsidRDefault="002A7375">
            <w:pPr>
              <w:spacing w:beforeAutospacing="1" w:after="142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5993" w14:textId="77777777" w:rsidR="002A7375" w:rsidRDefault="002A7375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1FEA" w14:textId="77777777" w:rsidR="002A7375" w:rsidRDefault="002A7375" w:rsidP="00B15F9F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20BB" w14:textId="71FEAA97" w:rsidR="002A7375" w:rsidRDefault="002A7375">
            <w:pPr>
              <w:spacing w:beforeAutospacing="1" w:after="142" w:line="276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0,921</w:t>
            </w:r>
          </w:p>
        </w:tc>
      </w:tr>
    </w:tbl>
    <w:p w14:paraId="513668B0" w14:textId="77777777" w:rsidR="002A7375" w:rsidRDefault="002A7375" w:rsidP="002A7375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51885628" w14:textId="77777777" w:rsidR="002A7375" w:rsidRDefault="002A7375" w:rsidP="002A7375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13FA1BC3" w14:textId="77777777" w:rsidR="002A7375" w:rsidRDefault="002A7375" w:rsidP="002A7375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2EA98D14" w14:textId="77777777" w:rsidR="002A7375" w:rsidRDefault="002A7375" w:rsidP="002A7375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69469509" w14:textId="4C7DF046" w:rsidR="002A7375" w:rsidRPr="009317B3" w:rsidRDefault="002A7375" w:rsidP="002A7375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Załącznik nr 2 do umowy z dnia …………. ……………….</w:t>
      </w:r>
    </w:p>
    <w:p w14:paraId="53D06BB6" w14:textId="77777777" w:rsidR="002A7375" w:rsidRDefault="002A7375" w:rsidP="002A7375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Wykaz nieruchomości, na których wyroby azbestowe są składowane i wymagają odebrania </w:t>
      </w:r>
    </w:p>
    <w:tbl>
      <w:tblPr>
        <w:tblW w:w="9616" w:type="dxa"/>
        <w:tblInd w:w="3" w:type="dxa"/>
        <w:tblLook w:val="04A0" w:firstRow="1" w:lastRow="0" w:firstColumn="1" w:lastColumn="0" w:noHBand="0" w:noVBand="1"/>
      </w:tblPr>
      <w:tblGrid>
        <w:gridCol w:w="653"/>
        <w:gridCol w:w="3069"/>
        <w:gridCol w:w="4616"/>
        <w:gridCol w:w="1278"/>
      </w:tblGrid>
      <w:tr w:rsidR="002A7375" w14:paraId="4FDD9666" w14:textId="77777777" w:rsidTr="00E219A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FF1A" w14:textId="77777777" w:rsidR="002A7375" w:rsidRDefault="002A7375" w:rsidP="00E219AF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8E6A" w14:textId="77777777" w:rsidR="002A7375" w:rsidRDefault="002A7375" w:rsidP="00E219AF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7004" w14:textId="77777777" w:rsidR="002A7375" w:rsidRDefault="002A7375" w:rsidP="00E219AF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3EDE" w14:textId="77777777" w:rsidR="002A7375" w:rsidRDefault="002A7375" w:rsidP="00E219AF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Ilość w MG</w:t>
            </w:r>
          </w:p>
        </w:tc>
      </w:tr>
      <w:tr w:rsidR="002A7375" w14:paraId="74A85E9C" w14:textId="77777777" w:rsidTr="00E219A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B966" w14:textId="77777777" w:rsidR="002A7375" w:rsidRDefault="002A7375" w:rsidP="00E219AF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3893" w14:textId="77777777" w:rsidR="002A7375" w:rsidRDefault="002A7375" w:rsidP="00E219AF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33ED" w14:textId="77777777" w:rsidR="002A7375" w:rsidRDefault="002A7375" w:rsidP="00E219AF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D162" w14:textId="532C0FD9" w:rsidR="002A7375" w:rsidRDefault="002A7375" w:rsidP="00E219AF">
            <w:pPr>
              <w:spacing w:beforeAutospacing="1" w:after="142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0,959</w:t>
            </w:r>
          </w:p>
        </w:tc>
      </w:tr>
      <w:tr w:rsidR="002A7375" w14:paraId="4559E543" w14:textId="77777777" w:rsidTr="00E219AF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87D8" w14:textId="77777777" w:rsidR="002A7375" w:rsidRDefault="002A7375" w:rsidP="00E219AF">
            <w:pPr>
              <w:spacing w:beforeAutospacing="1" w:after="142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6F5D" w14:textId="77777777" w:rsidR="002A7375" w:rsidRDefault="002A7375" w:rsidP="00E219AF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3368" w14:textId="77777777" w:rsidR="002A7375" w:rsidRDefault="002A7375" w:rsidP="00E219AF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D07C" w14:textId="1B2454EB" w:rsidR="002A7375" w:rsidRDefault="002A7375" w:rsidP="00E219AF">
            <w:pPr>
              <w:spacing w:beforeAutospacing="1" w:after="142" w:line="276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2,718</w:t>
            </w:r>
          </w:p>
        </w:tc>
      </w:tr>
    </w:tbl>
    <w:p w14:paraId="24BD085E" w14:textId="77777777" w:rsidR="002A7375" w:rsidRDefault="002A7375" w:rsidP="002A7375">
      <w:pPr>
        <w:spacing w:beforeAutospacing="1" w:after="240" w:line="240" w:lineRule="auto"/>
        <w:ind w:firstLine="709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DEECB1" w14:textId="77777777" w:rsidR="00B30207" w:rsidRDefault="00B30207">
      <w:pPr>
        <w:spacing w:beforeAutospacing="1" w:after="240" w:line="240" w:lineRule="auto"/>
        <w:ind w:firstLine="709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0"/>
    <w:p w14:paraId="552B408E" w14:textId="77777777" w:rsidR="00B30207" w:rsidRDefault="00B30207">
      <w:pPr>
        <w:jc w:val="both"/>
      </w:pPr>
    </w:p>
    <w:p w14:paraId="775863F8" w14:textId="77777777" w:rsidR="00B30207" w:rsidRDefault="00B30207">
      <w:pPr>
        <w:jc w:val="both"/>
      </w:pPr>
    </w:p>
    <w:p w14:paraId="15001FE0" w14:textId="77777777" w:rsidR="00B30207" w:rsidRDefault="00B30207">
      <w:pPr>
        <w:jc w:val="both"/>
      </w:pPr>
    </w:p>
    <w:p w14:paraId="40D394BD" w14:textId="77777777" w:rsidR="00B30207" w:rsidRDefault="00B30207">
      <w:pPr>
        <w:jc w:val="both"/>
      </w:pPr>
    </w:p>
    <w:p w14:paraId="0FFDF1A0" w14:textId="77777777" w:rsidR="00B30207" w:rsidRDefault="00B30207">
      <w:pPr>
        <w:jc w:val="both"/>
      </w:pPr>
    </w:p>
    <w:p w14:paraId="1C2B4E3C" w14:textId="77777777" w:rsidR="00B30207" w:rsidRDefault="00B30207">
      <w:pPr>
        <w:jc w:val="both"/>
      </w:pPr>
    </w:p>
    <w:p w14:paraId="446515BC" w14:textId="77777777" w:rsidR="00B30207" w:rsidRDefault="00B30207">
      <w:pPr>
        <w:jc w:val="both"/>
      </w:pPr>
    </w:p>
    <w:sectPr w:rsidR="00B3020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219"/>
    <w:multiLevelType w:val="multilevel"/>
    <w:tmpl w:val="021677A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40EF0"/>
    <w:multiLevelType w:val="multilevel"/>
    <w:tmpl w:val="69B22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F177A"/>
    <w:multiLevelType w:val="multilevel"/>
    <w:tmpl w:val="C9AAF20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bCs/>
        <w:i w:val="0"/>
        <w:strike w:val="0"/>
        <w:dstrike w:val="0"/>
        <w:color w:val="000000"/>
        <w:position w:val="0"/>
        <w:sz w:val="20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57225"/>
    <w:multiLevelType w:val="multilevel"/>
    <w:tmpl w:val="671AC4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E7E55"/>
    <w:multiLevelType w:val="multilevel"/>
    <w:tmpl w:val="C3C4B9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5E24170"/>
    <w:multiLevelType w:val="multilevel"/>
    <w:tmpl w:val="54DAAA84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3320"/>
    <w:multiLevelType w:val="multilevel"/>
    <w:tmpl w:val="54DAAA84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97274"/>
    <w:multiLevelType w:val="multilevel"/>
    <w:tmpl w:val="5F628C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01BB1"/>
    <w:multiLevelType w:val="multilevel"/>
    <w:tmpl w:val="1B52760C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68706E3"/>
    <w:multiLevelType w:val="multilevel"/>
    <w:tmpl w:val="A1E2D0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5335"/>
    <w:multiLevelType w:val="multilevel"/>
    <w:tmpl w:val="671AC4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DD4571"/>
    <w:multiLevelType w:val="hybridMultilevel"/>
    <w:tmpl w:val="122C8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2D2"/>
    <w:multiLevelType w:val="multilevel"/>
    <w:tmpl w:val="7F1E1E0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C64F4F"/>
    <w:multiLevelType w:val="multilevel"/>
    <w:tmpl w:val="9E28F15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 w:val="0"/>
        <w:bCs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59C5429"/>
    <w:multiLevelType w:val="multilevel"/>
    <w:tmpl w:val="E6EEDDE2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26266"/>
    <w:multiLevelType w:val="multilevel"/>
    <w:tmpl w:val="54DAAA84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D54AD"/>
    <w:multiLevelType w:val="multilevel"/>
    <w:tmpl w:val="671AC4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BC2E0C"/>
    <w:multiLevelType w:val="hybridMultilevel"/>
    <w:tmpl w:val="EAD2F78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64557"/>
    <w:multiLevelType w:val="multilevel"/>
    <w:tmpl w:val="CB6C6E26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C373FA"/>
    <w:multiLevelType w:val="multilevel"/>
    <w:tmpl w:val="1EFAA7FE"/>
    <w:lvl w:ilvl="0">
      <w:start w:val="5"/>
      <w:numFmt w:val="decimal"/>
      <w:lvlText w:val="%1)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9391494">
    <w:abstractNumId w:val="2"/>
  </w:num>
  <w:num w:numId="2" w16cid:durableId="2127263270">
    <w:abstractNumId w:val="0"/>
  </w:num>
  <w:num w:numId="3" w16cid:durableId="110320741">
    <w:abstractNumId w:val="12"/>
  </w:num>
  <w:num w:numId="4" w16cid:durableId="32702964">
    <w:abstractNumId w:val="9"/>
  </w:num>
  <w:num w:numId="5" w16cid:durableId="1985231577">
    <w:abstractNumId w:val="14"/>
  </w:num>
  <w:num w:numId="6" w16cid:durableId="320620789">
    <w:abstractNumId w:val="13"/>
  </w:num>
  <w:num w:numId="7" w16cid:durableId="1873759463">
    <w:abstractNumId w:val="5"/>
  </w:num>
  <w:num w:numId="8" w16cid:durableId="1585724881">
    <w:abstractNumId w:val="3"/>
  </w:num>
  <w:num w:numId="9" w16cid:durableId="772281488">
    <w:abstractNumId w:val="19"/>
  </w:num>
  <w:num w:numId="10" w16cid:durableId="649410537">
    <w:abstractNumId w:val="7"/>
  </w:num>
  <w:num w:numId="11" w16cid:durableId="1254389965">
    <w:abstractNumId w:val="1"/>
  </w:num>
  <w:num w:numId="12" w16cid:durableId="2008437501">
    <w:abstractNumId w:val="18"/>
  </w:num>
  <w:num w:numId="13" w16cid:durableId="410467049">
    <w:abstractNumId w:val="4"/>
  </w:num>
  <w:num w:numId="14" w16cid:durableId="583034364">
    <w:abstractNumId w:val="11"/>
  </w:num>
  <w:num w:numId="15" w16cid:durableId="941373508">
    <w:abstractNumId w:val="17"/>
  </w:num>
  <w:num w:numId="16" w16cid:durableId="1155683118">
    <w:abstractNumId w:val="15"/>
  </w:num>
  <w:num w:numId="17" w16cid:durableId="601650893">
    <w:abstractNumId w:val="6"/>
  </w:num>
  <w:num w:numId="18" w16cid:durableId="1720283927">
    <w:abstractNumId w:val="10"/>
  </w:num>
  <w:num w:numId="19" w16cid:durableId="115493343">
    <w:abstractNumId w:val="8"/>
  </w:num>
  <w:num w:numId="20" w16cid:durableId="6551824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07"/>
    <w:rsid w:val="00063734"/>
    <w:rsid w:val="00154A2D"/>
    <w:rsid w:val="001B61A8"/>
    <w:rsid w:val="00217CF0"/>
    <w:rsid w:val="002363EC"/>
    <w:rsid w:val="002A7375"/>
    <w:rsid w:val="0035430B"/>
    <w:rsid w:val="00403F75"/>
    <w:rsid w:val="00446AA5"/>
    <w:rsid w:val="00456011"/>
    <w:rsid w:val="00537165"/>
    <w:rsid w:val="009317B3"/>
    <w:rsid w:val="00A1714B"/>
    <w:rsid w:val="00B15F9F"/>
    <w:rsid w:val="00B30207"/>
    <w:rsid w:val="00B67662"/>
    <w:rsid w:val="00C608E6"/>
    <w:rsid w:val="00C76677"/>
    <w:rsid w:val="00E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C5BC"/>
  <w15:docId w15:val="{5CE47C0A-C1D1-48AA-B7CF-0F46E293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54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A154F"/>
    <w:rPr>
      <w:rFonts w:ascii="Arial" w:hAnsi="Arial" w:cs="Arial"/>
      <w:strike w:val="0"/>
      <w:dstrike w:val="0"/>
      <w:vanish w:val="0"/>
      <w:color w:val="1D569B"/>
      <w:sz w:val="17"/>
      <w:szCs w:val="17"/>
      <w:u w:val="none"/>
      <w:effect w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083C"/>
    <w:rPr>
      <w:rFonts w:ascii="Calibri" w:eastAsia="Times New Roman" w:hAnsi="Calibri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228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cs="Times New Roman"/>
      <w:b w:val="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 w:val="0"/>
    </w:rPr>
  </w:style>
  <w:style w:type="character" w:customStyle="1" w:styleId="ListLabel14">
    <w:name w:val="ListLabel 14"/>
    <w:qFormat/>
    <w:rPr>
      <w:rFonts w:cs="Times New Roman"/>
      <w:b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Verdana" w:hAnsi="Verdana"/>
      <w:b/>
      <w:bCs/>
      <w:sz w:val="20"/>
    </w:rPr>
  </w:style>
  <w:style w:type="character" w:customStyle="1" w:styleId="ListLabel32">
    <w:name w:val="ListLabel 32"/>
    <w:qFormat/>
    <w:rPr>
      <w:rFonts w:ascii="Verdana" w:hAnsi="Verdana"/>
      <w:b/>
      <w:bCs/>
      <w:sz w:val="20"/>
    </w:rPr>
  </w:style>
  <w:style w:type="character" w:customStyle="1" w:styleId="ListLabel33">
    <w:name w:val="ListLabel 33"/>
    <w:qFormat/>
    <w:rPr>
      <w:rFonts w:ascii="Verdana" w:hAnsi="Verdana"/>
      <w:b w:val="0"/>
      <w:bCs/>
      <w:sz w:val="20"/>
    </w:rPr>
  </w:style>
  <w:style w:type="character" w:customStyle="1" w:styleId="ListLabel34">
    <w:name w:val="ListLabel 34"/>
    <w:qFormat/>
    <w:rPr>
      <w:rFonts w:ascii="Verdana" w:hAnsi="Verdana"/>
      <w:b w:val="0"/>
      <w:bCs/>
      <w:sz w:val="20"/>
    </w:rPr>
  </w:style>
  <w:style w:type="character" w:customStyle="1" w:styleId="ListLabel35">
    <w:name w:val="ListLabel 35"/>
    <w:qFormat/>
    <w:rPr>
      <w:rFonts w:ascii="Verdana" w:hAnsi="Verdana"/>
      <w:b/>
      <w:bCs/>
      <w:strike w:val="0"/>
      <w:dstrike w:val="0"/>
      <w:sz w:val="20"/>
      <w:u w:val="none"/>
      <w:effect w:val="none"/>
    </w:rPr>
  </w:style>
  <w:style w:type="character" w:customStyle="1" w:styleId="ListLabel36">
    <w:name w:val="ListLabel 36"/>
    <w:qFormat/>
    <w:rPr>
      <w:rFonts w:ascii="Verdana" w:hAnsi="Verdana"/>
      <w:b w:val="0"/>
      <w:bCs/>
      <w:sz w:val="20"/>
    </w:rPr>
  </w:style>
  <w:style w:type="character" w:customStyle="1" w:styleId="ListLabel37">
    <w:name w:val="ListLabel 37"/>
    <w:qFormat/>
    <w:rPr>
      <w:rFonts w:ascii="Verdana" w:hAnsi="Verdana"/>
      <w:b w:val="0"/>
      <w:bCs/>
      <w:sz w:val="20"/>
    </w:rPr>
  </w:style>
  <w:style w:type="character" w:customStyle="1" w:styleId="ListLabel38">
    <w:name w:val="ListLabel 38"/>
    <w:qFormat/>
    <w:rPr>
      <w:rFonts w:ascii="Verdana" w:hAnsi="Verdana"/>
      <w:b w:val="0"/>
      <w:bCs/>
      <w:sz w:val="20"/>
    </w:rPr>
  </w:style>
  <w:style w:type="character" w:customStyle="1" w:styleId="ListLabel39">
    <w:name w:val="ListLabel 39"/>
    <w:qFormat/>
    <w:rPr>
      <w:rFonts w:ascii="Verdana" w:hAnsi="Verdana"/>
      <w:b w:val="0"/>
      <w:bCs/>
      <w:sz w:val="20"/>
    </w:rPr>
  </w:style>
  <w:style w:type="character" w:customStyle="1" w:styleId="Znakinumeracji">
    <w:name w:val="Znaki numeracji"/>
    <w:qFormat/>
  </w:style>
  <w:style w:type="character" w:customStyle="1" w:styleId="ListLabel40">
    <w:name w:val="ListLabel 40"/>
    <w:qFormat/>
    <w:rPr>
      <w:rFonts w:ascii="Verdana" w:hAnsi="Verdana"/>
      <w:b w:val="0"/>
      <w:bCs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ascii="Verdana" w:hAnsi="Verdana"/>
      <w:b w:val="0"/>
      <w:bCs/>
      <w:sz w:val="20"/>
    </w:rPr>
  </w:style>
  <w:style w:type="character" w:customStyle="1" w:styleId="ListLabel42">
    <w:name w:val="ListLabel 42"/>
    <w:qFormat/>
    <w:rPr>
      <w:rFonts w:ascii="Verdana" w:hAnsi="Verdana"/>
      <w:b w:val="0"/>
      <w:bCs/>
      <w:sz w:val="20"/>
    </w:rPr>
  </w:style>
  <w:style w:type="character" w:customStyle="1" w:styleId="ListLabel43">
    <w:name w:val="ListLabel 43"/>
    <w:qFormat/>
    <w:rPr>
      <w:b w:val="0"/>
      <w:bCs/>
      <w:sz w:val="20"/>
    </w:rPr>
  </w:style>
  <w:style w:type="character" w:customStyle="1" w:styleId="ListLabel44">
    <w:name w:val="ListLabel 44"/>
    <w:qFormat/>
    <w:rPr>
      <w:rFonts w:ascii="Verdana" w:hAnsi="Verdana"/>
      <w:b w:val="0"/>
      <w:bCs/>
      <w:strike w:val="0"/>
      <w:dstrike w:val="0"/>
      <w:sz w:val="20"/>
      <w:u w:val="none"/>
      <w:effect w:val="none"/>
    </w:rPr>
  </w:style>
  <w:style w:type="character" w:customStyle="1" w:styleId="ListLabel45">
    <w:name w:val="ListLabel 45"/>
    <w:qFormat/>
    <w:rPr>
      <w:rFonts w:ascii="Verdana" w:hAnsi="Verdana"/>
      <w:b w:val="0"/>
      <w:bCs/>
      <w:sz w:val="20"/>
    </w:rPr>
  </w:style>
  <w:style w:type="character" w:customStyle="1" w:styleId="ListLabel46">
    <w:name w:val="ListLabel 46"/>
    <w:qFormat/>
    <w:rPr>
      <w:rFonts w:ascii="Verdana" w:hAnsi="Verdana"/>
      <w:b w:val="0"/>
      <w:bCs/>
      <w:sz w:val="20"/>
    </w:rPr>
  </w:style>
  <w:style w:type="character" w:customStyle="1" w:styleId="ListLabel47">
    <w:name w:val="ListLabel 47"/>
    <w:qFormat/>
    <w:rPr>
      <w:rFonts w:ascii="Verdana" w:hAnsi="Verdana"/>
      <w:b w:val="0"/>
      <w:bCs/>
      <w:sz w:val="20"/>
    </w:rPr>
  </w:style>
  <w:style w:type="character" w:customStyle="1" w:styleId="ListLabel48">
    <w:name w:val="ListLabel 48"/>
    <w:qFormat/>
    <w:rPr>
      <w:rFonts w:ascii="Verdana" w:hAnsi="Verdana"/>
      <w:b w:val="0"/>
      <w:bCs/>
      <w:sz w:val="20"/>
    </w:rPr>
  </w:style>
  <w:style w:type="character" w:customStyle="1" w:styleId="ListLabel49">
    <w:name w:val="ListLabel 49"/>
    <w:qFormat/>
    <w:rPr>
      <w:b w:val="0"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">
    <w:name w:val="ListLabel 50"/>
    <w:qFormat/>
    <w:rPr>
      <w:rFonts w:ascii="Verdana" w:hAnsi="Verdana"/>
      <w:b w:val="0"/>
      <w:bCs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ascii="Verdana" w:hAnsi="Verdana"/>
      <w:b w:val="0"/>
      <w:bCs/>
      <w:sz w:val="20"/>
    </w:rPr>
  </w:style>
  <w:style w:type="character" w:customStyle="1" w:styleId="ListLabel52">
    <w:name w:val="ListLabel 52"/>
    <w:qFormat/>
    <w:rPr>
      <w:rFonts w:ascii="Verdana" w:hAnsi="Verdana"/>
      <w:b w:val="0"/>
      <w:bCs/>
      <w:sz w:val="20"/>
    </w:rPr>
  </w:style>
  <w:style w:type="character" w:customStyle="1" w:styleId="ListLabel53">
    <w:name w:val="ListLabel 53"/>
    <w:qFormat/>
    <w:rPr>
      <w:rFonts w:ascii="Verdana" w:hAnsi="Verdana"/>
      <w:b w:val="0"/>
      <w:bCs/>
      <w:strike w:val="0"/>
      <w:dstrike w:val="0"/>
      <w:sz w:val="20"/>
      <w:u w:val="none"/>
      <w:effect w:val="none"/>
    </w:rPr>
  </w:style>
  <w:style w:type="character" w:customStyle="1" w:styleId="ListLabel54">
    <w:name w:val="ListLabel 54"/>
    <w:qFormat/>
    <w:rPr>
      <w:rFonts w:ascii="Verdana" w:hAnsi="Verdana"/>
      <w:b w:val="0"/>
      <w:bCs/>
      <w:sz w:val="20"/>
    </w:rPr>
  </w:style>
  <w:style w:type="character" w:customStyle="1" w:styleId="ListLabel55">
    <w:name w:val="ListLabel 55"/>
    <w:qFormat/>
    <w:rPr>
      <w:rFonts w:ascii="Verdana" w:hAnsi="Verdana"/>
      <w:b w:val="0"/>
      <w:bCs/>
      <w:sz w:val="20"/>
    </w:rPr>
  </w:style>
  <w:style w:type="character" w:customStyle="1" w:styleId="ListLabel56">
    <w:name w:val="ListLabel 56"/>
    <w:qFormat/>
    <w:rPr>
      <w:rFonts w:ascii="Verdana" w:hAnsi="Verdana"/>
      <w:b w:val="0"/>
      <w:bCs/>
      <w:sz w:val="20"/>
    </w:rPr>
  </w:style>
  <w:style w:type="character" w:customStyle="1" w:styleId="ListLabel57">
    <w:name w:val="ListLabel 57"/>
    <w:qFormat/>
    <w:rPr>
      <w:rFonts w:ascii="Verdana" w:hAnsi="Verdana"/>
      <w:b w:val="0"/>
      <w:bCs/>
      <w:sz w:val="20"/>
    </w:rPr>
  </w:style>
  <w:style w:type="character" w:customStyle="1" w:styleId="ListLabel58">
    <w:name w:val="ListLabel 58"/>
    <w:qFormat/>
    <w:rPr>
      <w:b w:val="0"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A15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083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A26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A26A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22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Verdana" w:cs="Times New Roman"/>
      <w:sz w:val="22"/>
    </w:rPr>
  </w:style>
  <w:style w:type="character" w:customStyle="1" w:styleId="markedcontent">
    <w:name w:val="markedcontent"/>
    <w:basedOn w:val="Domylnaczcionkaakapitu"/>
    <w:rsid w:val="00C7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8C61-2D35-48DF-B9DE-7EF03E68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dc:description/>
  <cp:lastModifiedBy>Małgorzata Kiełbasińska</cp:lastModifiedBy>
  <cp:revision>6</cp:revision>
  <cp:lastPrinted>2020-08-31T08:38:00Z</cp:lastPrinted>
  <dcterms:created xsi:type="dcterms:W3CDTF">2022-04-20T11:04:00Z</dcterms:created>
  <dcterms:modified xsi:type="dcterms:W3CDTF">2022-04-21T13:21:00Z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