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2D607476" w:rsidR="00315592" w:rsidRPr="00B81F4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Cs w:val="24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6C7E67">
        <w:rPr>
          <w:rFonts w:ascii="Arial" w:hAnsi="Arial" w:cs="Arial"/>
          <w:szCs w:val="24"/>
        </w:rPr>
        <w:t>Kołbaskowo, dn. 13.09.</w:t>
      </w:r>
      <w:r w:rsidRPr="00B81F41">
        <w:rPr>
          <w:rFonts w:ascii="Arial" w:hAnsi="Arial" w:cs="Arial"/>
          <w:szCs w:val="24"/>
        </w:rPr>
        <w:t>202</w:t>
      </w:r>
      <w:r w:rsidR="005B4BFA" w:rsidRPr="00B81F41">
        <w:rPr>
          <w:rFonts w:ascii="Arial" w:hAnsi="Arial" w:cs="Arial"/>
          <w:szCs w:val="24"/>
        </w:rPr>
        <w:t>4</w:t>
      </w:r>
      <w:r w:rsidRPr="00B81F41">
        <w:rPr>
          <w:rFonts w:ascii="Arial" w:hAnsi="Arial" w:cs="Arial"/>
          <w:szCs w:val="24"/>
        </w:rPr>
        <w:t xml:space="preserve"> r.</w:t>
      </w:r>
    </w:p>
    <w:p w14:paraId="593469D1" w14:textId="77777777" w:rsidR="005B4BFA" w:rsidRPr="00B81F4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</w:p>
    <w:p w14:paraId="7B7A217B" w14:textId="2A656E96" w:rsidR="004D44D0" w:rsidRPr="00B81F41" w:rsidRDefault="004742FE" w:rsidP="004742FE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  <w:r>
        <w:rPr>
          <w:rStyle w:val="ui-cell-data"/>
          <w:rFonts w:ascii="Arial" w:hAnsi="Arial" w:cs="Arial"/>
          <w:b/>
          <w:bCs/>
          <w:szCs w:val="24"/>
        </w:rPr>
        <w:tab/>
      </w:r>
      <w:r>
        <w:rPr>
          <w:rStyle w:val="ui-cell-data"/>
          <w:rFonts w:ascii="Arial" w:hAnsi="Arial" w:cs="Arial"/>
          <w:b/>
          <w:bCs/>
          <w:szCs w:val="24"/>
        </w:rPr>
        <w:tab/>
      </w:r>
      <w:r>
        <w:rPr>
          <w:rStyle w:val="ui-cell-data"/>
          <w:rFonts w:ascii="Arial" w:hAnsi="Arial" w:cs="Arial"/>
          <w:b/>
          <w:bCs/>
          <w:szCs w:val="24"/>
        </w:rPr>
        <w:tab/>
      </w:r>
      <w:bookmarkStart w:id="0" w:name="_GoBack"/>
      <w:bookmarkEnd w:id="0"/>
      <w:r>
        <w:rPr>
          <w:rStyle w:val="ui-cell-data"/>
          <w:rFonts w:ascii="Arial" w:hAnsi="Arial" w:cs="Arial"/>
          <w:b/>
          <w:bCs/>
          <w:szCs w:val="24"/>
        </w:rPr>
        <w:t>Potencjalni Wykonawcy</w:t>
      </w:r>
    </w:p>
    <w:p w14:paraId="06647CED" w14:textId="77777777" w:rsidR="005B4BFA" w:rsidRPr="00B81F4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</w:p>
    <w:p w14:paraId="42C30C28" w14:textId="77777777" w:rsidR="005B4BFA" w:rsidRPr="00B81F4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</w:p>
    <w:p w14:paraId="097099AC" w14:textId="77777777" w:rsidR="00F71709" w:rsidRPr="00B81F4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Cs w:val="24"/>
        </w:rPr>
      </w:pPr>
    </w:p>
    <w:p w14:paraId="60BE861F" w14:textId="77777777" w:rsidR="00E54602" w:rsidRPr="00B81F41" w:rsidRDefault="00E54602" w:rsidP="00E54602">
      <w:pPr>
        <w:jc w:val="center"/>
        <w:rPr>
          <w:rFonts w:ascii="Arial" w:hAnsi="Arial" w:cs="Arial"/>
          <w:b/>
          <w:szCs w:val="24"/>
        </w:rPr>
      </w:pPr>
      <w:r w:rsidRPr="00B81F41">
        <w:rPr>
          <w:rFonts w:ascii="Arial" w:hAnsi="Arial" w:cs="Arial"/>
          <w:b/>
          <w:szCs w:val="24"/>
        </w:rPr>
        <w:t>Odpowiedź na zes</w:t>
      </w:r>
      <w:r>
        <w:rPr>
          <w:rFonts w:ascii="Arial" w:hAnsi="Arial" w:cs="Arial"/>
          <w:b/>
          <w:szCs w:val="24"/>
        </w:rPr>
        <w:t>taw pytań Nr 3 złożony w dniu 17</w:t>
      </w:r>
      <w:r w:rsidRPr="00B81F41">
        <w:rPr>
          <w:rFonts w:ascii="Arial" w:hAnsi="Arial" w:cs="Arial"/>
          <w:b/>
          <w:szCs w:val="24"/>
        </w:rPr>
        <w:t>.07.2024 r.</w:t>
      </w:r>
    </w:p>
    <w:p w14:paraId="082C3C3D" w14:textId="77777777" w:rsidR="00E54602" w:rsidRPr="00B81F41" w:rsidRDefault="00E54602" w:rsidP="00E54602">
      <w:pPr>
        <w:jc w:val="center"/>
        <w:rPr>
          <w:rFonts w:ascii="Arial" w:hAnsi="Arial" w:cs="Arial"/>
          <w:szCs w:val="24"/>
        </w:rPr>
      </w:pPr>
    </w:p>
    <w:p w14:paraId="240FB5FF" w14:textId="77777777" w:rsidR="00E54602" w:rsidRPr="00B81F41" w:rsidRDefault="00E54602" w:rsidP="00E54602">
      <w:pPr>
        <w:jc w:val="both"/>
        <w:rPr>
          <w:rFonts w:ascii="Arial" w:hAnsi="Arial" w:cs="Arial"/>
          <w:b/>
          <w:szCs w:val="24"/>
        </w:rPr>
      </w:pPr>
      <w:r w:rsidRPr="00B81F41">
        <w:rPr>
          <w:rFonts w:ascii="Arial" w:hAnsi="Arial" w:cs="Arial"/>
          <w:szCs w:val="24"/>
        </w:rPr>
        <w:t>Dot</w:t>
      </w:r>
      <w:r w:rsidRPr="00B81F41">
        <w:rPr>
          <w:rFonts w:ascii="Arial" w:hAnsi="Arial" w:cs="Arial"/>
          <w:i/>
          <w:szCs w:val="24"/>
        </w:rPr>
        <w:t>.</w:t>
      </w:r>
      <w:r w:rsidRPr="00B81F41">
        <w:rPr>
          <w:rFonts w:ascii="Arial" w:hAnsi="Arial" w:cs="Arial"/>
          <w:szCs w:val="24"/>
        </w:rPr>
        <w:t xml:space="preserve"> postępowania przetargowego pn.: </w:t>
      </w:r>
      <w:r w:rsidRPr="00B81F41">
        <w:rPr>
          <w:rFonts w:ascii="Arial" w:hAnsi="Arial" w:cs="Arial"/>
          <w:b/>
          <w:szCs w:val="24"/>
        </w:rPr>
        <w:t>„</w:t>
      </w:r>
      <w:r w:rsidRPr="00B81F41">
        <w:rPr>
          <w:rFonts w:ascii="Arial" w:hAnsi="Arial" w:cs="Arial"/>
          <w:b/>
          <w:i/>
          <w:szCs w:val="24"/>
        </w:rPr>
        <w:t>Budowa drogi gminnej Będargowo - Rajkowo</w:t>
      </w:r>
      <w:r w:rsidRPr="00B81F41">
        <w:rPr>
          <w:rFonts w:ascii="Arial" w:hAnsi="Arial" w:cs="Arial"/>
          <w:b/>
          <w:szCs w:val="24"/>
        </w:rPr>
        <w:t>”</w:t>
      </w:r>
    </w:p>
    <w:p w14:paraId="09C5B635" w14:textId="77777777" w:rsidR="00E54602" w:rsidRPr="00B81F4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Cs w:val="24"/>
        </w:rPr>
      </w:pPr>
    </w:p>
    <w:p w14:paraId="00EBB612" w14:textId="77777777" w:rsidR="00E54602" w:rsidRDefault="00E54602" w:rsidP="00E54602">
      <w:pPr>
        <w:jc w:val="both"/>
        <w:rPr>
          <w:rFonts w:ascii="Arial" w:hAnsi="Arial" w:cs="Arial"/>
          <w:b/>
          <w:szCs w:val="24"/>
          <w:u w:val="single"/>
        </w:rPr>
      </w:pPr>
      <w:r w:rsidRPr="00B81F41">
        <w:rPr>
          <w:rFonts w:ascii="Arial" w:hAnsi="Arial" w:cs="Arial"/>
          <w:b/>
          <w:szCs w:val="24"/>
          <w:u w:val="single"/>
        </w:rPr>
        <w:t>Pytanie nr 1:</w:t>
      </w:r>
    </w:p>
    <w:p w14:paraId="6DB48776" w14:textId="77777777" w:rsidR="00E54602" w:rsidRDefault="00E54602" w:rsidP="00E54602">
      <w:pPr>
        <w:jc w:val="both"/>
        <w:rPr>
          <w:rFonts w:ascii="Arial" w:hAnsi="Arial" w:cs="Arial"/>
          <w:b/>
          <w:szCs w:val="24"/>
          <w:u w:val="single"/>
        </w:rPr>
      </w:pPr>
    </w:p>
    <w:p w14:paraId="41BD992D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1) Czyją własnością staje się dłużyca pochodząca z wycinki? Jeśli pozostaje własnością Zamawiającego</w:t>
      </w:r>
    </w:p>
    <w:p w14:paraId="21AA3A87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prosimy o doprecyzowanie, na odległość ilu km należy ją wywieźć.</w:t>
      </w:r>
    </w:p>
    <w:p w14:paraId="1A940518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3B94181A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  <w:r w:rsidRPr="00B81F41">
        <w:rPr>
          <w:rFonts w:ascii="Arial" w:hAnsi="Arial" w:cs="Arial"/>
          <w:b/>
          <w:color w:val="0070C0"/>
          <w:szCs w:val="24"/>
          <w:u w:val="single"/>
        </w:rPr>
        <w:t>Odpowiedź na pytanie nr 1</w:t>
      </w:r>
    </w:p>
    <w:p w14:paraId="3B6D61A1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6E474290" w14:textId="0AE63696" w:rsidR="00E54602" w:rsidRPr="00B81F41" w:rsidRDefault="00E54602" w:rsidP="00E54602">
      <w:pPr>
        <w:jc w:val="both"/>
        <w:rPr>
          <w:rFonts w:ascii="Arial" w:eastAsia="Calibri" w:hAnsi="Arial" w:cs="Arial"/>
          <w:bCs/>
          <w:szCs w:val="24"/>
        </w:rPr>
      </w:pPr>
      <w:r w:rsidRPr="00B81F41">
        <w:rPr>
          <w:rFonts w:ascii="Arial" w:eastAsia="Calibri" w:hAnsi="Arial" w:cs="Arial"/>
          <w:bCs/>
          <w:szCs w:val="24"/>
        </w:rPr>
        <w:t>Zamawiający informuje, iż</w:t>
      </w:r>
      <w:r w:rsidR="00CD4EE0">
        <w:rPr>
          <w:rFonts w:ascii="Arial" w:eastAsia="Calibri" w:hAnsi="Arial" w:cs="Arial"/>
          <w:bCs/>
          <w:szCs w:val="24"/>
        </w:rPr>
        <w:t xml:space="preserve"> dłużnica pochodząca z wycinki staje się własnością Wykonawcy.</w:t>
      </w:r>
    </w:p>
    <w:p w14:paraId="3ED18FCA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08860D6E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9BDEEA9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267977A1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1CEF11BD" w14:textId="77777777" w:rsidR="00E54602" w:rsidRDefault="00E54602" w:rsidP="00E54602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Pytanie nr 2</w:t>
      </w:r>
      <w:r w:rsidRPr="00B81F41">
        <w:rPr>
          <w:rFonts w:ascii="Arial" w:hAnsi="Arial" w:cs="Arial"/>
          <w:b/>
          <w:szCs w:val="24"/>
          <w:u w:val="single"/>
        </w:rPr>
        <w:t>:</w:t>
      </w:r>
    </w:p>
    <w:p w14:paraId="1A88469F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909F5C2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2) Z uwagi na rozbieżności w dokumentacji dotyczące wymogów i technologii wykonania oznakowania</w:t>
      </w:r>
    </w:p>
    <w:p w14:paraId="0E2615EE" w14:textId="77777777" w:rsidR="00E54602" w:rsidRDefault="00E54602" w:rsidP="00E54602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poziomego, zwracamy się pytaniem, czy Zamawiający dopuszcza powszechnie stosowaną technologię</w:t>
      </w:r>
    </w:p>
    <w:p w14:paraId="66240813" w14:textId="77777777" w:rsidR="00E54602" w:rsidRDefault="00E54602" w:rsidP="00E54602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wykonania oznakowania grubowarstwowego termoplastycznego (gładkiego lub strukturalnego)?</w:t>
      </w:r>
    </w:p>
    <w:p w14:paraId="0F56BF16" w14:textId="77777777" w:rsidR="00E54602" w:rsidRDefault="00E54602" w:rsidP="00E54602">
      <w:pPr>
        <w:jc w:val="both"/>
        <w:rPr>
          <w:rFonts w:ascii="Arial" w:hAnsi="Arial" w:cs="Arial"/>
          <w:b/>
          <w:szCs w:val="24"/>
          <w:u w:val="single"/>
        </w:rPr>
      </w:pPr>
    </w:p>
    <w:p w14:paraId="0DED5DFA" w14:textId="77777777" w:rsidR="00E54602" w:rsidRPr="00B81F41" w:rsidRDefault="00E54602" w:rsidP="00E54602">
      <w:pPr>
        <w:jc w:val="both"/>
        <w:rPr>
          <w:rFonts w:ascii="Arial" w:hAnsi="Arial" w:cs="Arial"/>
          <w:b/>
          <w:szCs w:val="24"/>
          <w:u w:val="single"/>
        </w:rPr>
      </w:pPr>
    </w:p>
    <w:p w14:paraId="663AEF06" w14:textId="77777777" w:rsidR="00E54602" w:rsidRPr="00B81F41" w:rsidRDefault="00E54602" w:rsidP="00E54602">
      <w:pPr>
        <w:jc w:val="both"/>
        <w:rPr>
          <w:rFonts w:ascii="Arial" w:hAnsi="Arial" w:cs="Arial"/>
          <w:b/>
          <w:szCs w:val="24"/>
          <w:u w:val="single"/>
        </w:rPr>
      </w:pPr>
    </w:p>
    <w:p w14:paraId="7DF0A3A6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  <w:r>
        <w:rPr>
          <w:rFonts w:ascii="Arial" w:hAnsi="Arial" w:cs="Arial"/>
          <w:b/>
          <w:color w:val="0070C0"/>
          <w:szCs w:val="24"/>
          <w:u w:val="single"/>
        </w:rPr>
        <w:t>Odpowiedź na pytanie nr 2</w:t>
      </w:r>
    </w:p>
    <w:p w14:paraId="13C31BC8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3F0D8087" w14:textId="5B7E9F16" w:rsidR="00E54602" w:rsidRPr="00B81F41" w:rsidRDefault="00E54602" w:rsidP="00E54602">
      <w:pPr>
        <w:jc w:val="both"/>
        <w:rPr>
          <w:rFonts w:ascii="Arial" w:eastAsia="Calibri" w:hAnsi="Arial" w:cs="Arial"/>
          <w:bCs/>
          <w:szCs w:val="24"/>
        </w:rPr>
      </w:pPr>
      <w:r w:rsidRPr="00B81F41">
        <w:rPr>
          <w:rFonts w:ascii="Arial" w:eastAsia="Calibri" w:hAnsi="Arial" w:cs="Arial"/>
          <w:bCs/>
          <w:szCs w:val="24"/>
        </w:rPr>
        <w:t xml:space="preserve">Zamawiający </w:t>
      </w:r>
      <w:r w:rsidR="00CD4EE0">
        <w:rPr>
          <w:rFonts w:ascii="Arial" w:eastAsia="Calibri" w:hAnsi="Arial" w:cs="Arial"/>
          <w:bCs/>
          <w:szCs w:val="24"/>
        </w:rPr>
        <w:t>dopuszcza powyższe rozwiązanie</w:t>
      </w:r>
      <w:r w:rsidR="006C7E67">
        <w:rPr>
          <w:rFonts w:ascii="Arial" w:eastAsia="Calibri" w:hAnsi="Arial" w:cs="Arial"/>
          <w:bCs/>
          <w:szCs w:val="24"/>
        </w:rPr>
        <w:t>.</w:t>
      </w:r>
    </w:p>
    <w:p w14:paraId="04088FB7" w14:textId="77777777" w:rsidR="00E54602" w:rsidRPr="00B81F41" w:rsidRDefault="00E54602" w:rsidP="00E54602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577E1CB2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C1FC1DE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C9E67" w14:textId="77777777" w:rsidR="00B61078" w:rsidRDefault="00B61078" w:rsidP="00C469A9">
      <w:r>
        <w:separator/>
      </w:r>
    </w:p>
  </w:endnote>
  <w:endnote w:type="continuationSeparator" w:id="0">
    <w:p w14:paraId="18BEB380" w14:textId="77777777" w:rsidR="00B61078" w:rsidRDefault="00B61078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41" w:rsidRPr="00B81F4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F2107" w14:textId="77777777" w:rsidR="00B61078" w:rsidRDefault="00B61078" w:rsidP="00C469A9">
      <w:r>
        <w:separator/>
      </w:r>
    </w:p>
  </w:footnote>
  <w:footnote w:type="continuationSeparator" w:id="0">
    <w:p w14:paraId="6BD98038" w14:textId="77777777" w:rsidR="00B61078" w:rsidRDefault="00B61078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461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02B2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90B09"/>
    <w:rsid w:val="002A38C2"/>
    <w:rsid w:val="002A4305"/>
    <w:rsid w:val="002B5372"/>
    <w:rsid w:val="002C1EC4"/>
    <w:rsid w:val="002C7766"/>
    <w:rsid w:val="002D57F1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47574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42FE"/>
    <w:rsid w:val="00476AB5"/>
    <w:rsid w:val="00487838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E67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474A9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1078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D4EE0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2024-09-13T05:57:00Z</cp:lastPrinted>
  <dcterms:created xsi:type="dcterms:W3CDTF">2024-09-13T05:56:00Z</dcterms:created>
  <dcterms:modified xsi:type="dcterms:W3CDTF">2024-09-13T05:57:00Z</dcterms:modified>
</cp:coreProperties>
</file>