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FA2F0" w14:textId="77777777" w:rsidR="009A21EF" w:rsidRPr="00FE5FC9" w:rsidRDefault="009A21EF" w:rsidP="009A21EF">
      <w:pPr>
        <w:keepNext/>
        <w:tabs>
          <w:tab w:val="left" w:pos="6663"/>
        </w:tabs>
        <w:spacing w:after="200"/>
        <w:ind w:right="-828"/>
        <w:outlineLvl w:val="4"/>
        <w:rPr>
          <w:rFonts w:cstheme="minorHAnsi"/>
          <w:b/>
        </w:rPr>
      </w:pPr>
      <w:r w:rsidRPr="00FE5FC9">
        <w:rPr>
          <w:rFonts w:cstheme="minorHAnsi"/>
          <w:b/>
        </w:rPr>
        <w:t>Nr sprawy: ZP/5/2021</w:t>
      </w:r>
      <w:r w:rsidRPr="00FE5FC9">
        <w:rPr>
          <w:rFonts w:cstheme="minorHAnsi"/>
          <w:b/>
          <w:color w:val="FF0000"/>
        </w:rPr>
        <w:tab/>
      </w:r>
      <w:r w:rsidRPr="00FE5FC9">
        <w:rPr>
          <w:rFonts w:cstheme="minorHAnsi"/>
          <w:b/>
        </w:rPr>
        <w:t xml:space="preserve"> Załącznik nr 2 do SWZ  </w:t>
      </w:r>
    </w:p>
    <w:p w14:paraId="61D48D05" w14:textId="77777777" w:rsidR="009A21EF" w:rsidRDefault="009A21EF" w:rsidP="001E6021">
      <w:pPr>
        <w:spacing w:after="0" w:line="360" w:lineRule="auto"/>
        <w:jc w:val="center"/>
        <w:rPr>
          <w:rFonts w:ascii="Tahoma" w:hAnsi="Tahoma" w:cs="Tahoma"/>
          <w:szCs w:val="20"/>
        </w:rPr>
      </w:pPr>
    </w:p>
    <w:p w14:paraId="0C939F77" w14:textId="1CED975D" w:rsidR="001E6021" w:rsidRDefault="001E6021" w:rsidP="001E6021">
      <w:pPr>
        <w:spacing w:after="0" w:line="360" w:lineRule="auto"/>
        <w:jc w:val="center"/>
        <w:rPr>
          <w:rFonts w:ascii="Tahoma" w:hAnsi="Tahoma" w:cs="Tahoma"/>
          <w:szCs w:val="20"/>
        </w:rPr>
      </w:pPr>
      <w:r w:rsidRPr="006447B3">
        <w:rPr>
          <w:rFonts w:ascii="Tahoma" w:hAnsi="Tahoma" w:cs="Tahoma"/>
          <w:szCs w:val="20"/>
        </w:rPr>
        <w:t>OPIS PRZEDMIOTU ZAMÓWIENIA</w:t>
      </w:r>
    </w:p>
    <w:p w14:paraId="37D579C5" w14:textId="26A477FF" w:rsidR="001E6021" w:rsidRPr="006447B3" w:rsidRDefault="001E6021" w:rsidP="001E6021">
      <w:pPr>
        <w:spacing w:after="0" w:line="360" w:lineRule="auto"/>
        <w:jc w:val="center"/>
        <w:rPr>
          <w:rFonts w:ascii="Tahoma" w:hAnsi="Tahoma" w:cs="Tahoma"/>
          <w:szCs w:val="20"/>
        </w:rPr>
      </w:pPr>
      <w:r w:rsidRPr="007B2365">
        <w:rPr>
          <w:rFonts w:ascii="Verdana" w:hAnsi="Verdana"/>
          <w:b/>
          <w:sz w:val="18"/>
          <w:szCs w:val="18"/>
          <w:lang w:eastAsia="x-none"/>
        </w:rPr>
        <w:t>MODYFIKACJI W APLIKACJI PROCESOWEJ AP04 – ZAPEWNIENIE JAKOŚCI KSZTAŁCENIA W ŚRODOWISKU BPMS</w:t>
      </w:r>
    </w:p>
    <w:p w14:paraId="16595B38" w14:textId="77777777" w:rsidR="001E6021" w:rsidRPr="006447B3" w:rsidRDefault="001E6021" w:rsidP="001E6021">
      <w:pPr>
        <w:spacing w:after="0" w:line="360" w:lineRule="auto"/>
        <w:jc w:val="both"/>
        <w:rPr>
          <w:rFonts w:ascii="Tahoma" w:hAnsi="Tahoma" w:cs="Tahoma"/>
          <w:sz w:val="20"/>
          <w:szCs w:val="20"/>
        </w:rPr>
      </w:pPr>
    </w:p>
    <w:p w14:paraId="7D0D35A7" w14:textId="77777777" w:rsidR="001E6021" w:rsidRPr="006447B3" w:rsidRDefault="001E6021" w:rsidP="001E6021">
      <w:pPr>
        <w:pStyle w:val="Akapitzlist"/>
        <w:numPr>
          <w:ilvl w:val="0"/>
          <w:numId w:val="8"/>
        </w:numPr>
        <w:spacing w:after="0" w:line="360" w:lineRule="auto"/>
        <w:ind w:left="284"/>
        <w:jc w:val="both"/>
        <w:rPr>
          <w:rFonts w:ascii="Tahoma" w:hAnsi="Tahoma" w:cs="Tahoma"/>
          <w:b/>
          <w:bCs/>
          <w:sz w:val="20"/>
          <w:szCs w:val="20"/>
        </w:rPr>
      </w:pPr>
      <w:r w:rsidRPr="006447B3">
        <w:rPr>
          <w:rFonts w:ascii="Tahoma" w:hAnsi="Tahoma" w:cs="Tahoma"/>
          <w:b/>
          <w:bCs/>
          <w:sz w:val="20"/>
          <w:szCs w:val="20"/>
        </w:rPr>
        <w:t>Słownik pojęć:</w:t>
      </w:r>
    </w:p>
    <w:p w14:paraId="7ED03E5A"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Aplikacja procesowa (AP) - to kompleksowa aplikacja, uruchamiana i wykonywana w Systemie BPMS, zorientowana na realizację określonego celu lub celów Zamawiającego. AP określa zależności pomiędzy poszczególnymi procesami biznesowymi  wchodzącymi w  jej skład, jak też zasady i</w:t>
      </w:r>
      <w:r>
        <w:rPr>
          <w:rFonts w:ascii="Tahoma" w:hAnsi="Tahoma" w:cs="Tahoma"/>
          <w:sz w:val="20"/>
          <w:szCs w:val="20"/>
        </w:rPr>
        <w:t> </w:t>
      </w:r>
      <w:r w:rsidRPr="006447B3">
        <w:rPr>
          <w:rFonts w:ascii="Tahoma" w:hAnsi="Tahoma" w:cs="Tahoma"/>
          <w:sz w:val="20"/>
          <w:szCs w:val="20"/>
        </w:rPr>
        <w:t>moment ich uruchamiania. AP posiada zestaw własnych widoków, list zadań dla korzystających z</w:t>
      </w:r>
      <w:r>
        <w:rPr>
          <w:rFonts w:ascii="Tahoma" w:hAnsi="Tahoma" w:cs="Tahoma"/>
          <w:sz w:val="20"/>
          <w:szCs w:val="20"/>
        </w:rPr>
        <w:t> </w:t>
      </w:r>
      <w:r w:rsidRPr="006447B3">
        <w:rPr>
          <w:rFonts w:ascii="Tahoma" w:hAnsi="Tahoma" w:cs="Tahoma"/>
          <w:sz w:val="20"/>
          <w:szCs w:val="20"/>
        </w:rPr>
        <w:t xml:space="preserve">niej użytkowników końcowych Systemu BPMS, przepływu procesu, raportów i kokpitów menadżerskich służących do śledzenia i analizy jej realizacji i wyników. </w:t>
      </w:r>
    </w:p>
    <w:p w14:paraId="15F4F81C" w14:textId="77777777" w:rsidR="001E6021" w:rsidRPr="006447B3" w:rsidRDefault="001E6021" w:rsidP="001E6021">
      <w:pPr>
        <w:pStyle w:val="Akapitzlist"/>
        <w:numPr>
          <w:ilvl w:val="1"/>
          <w:numId w:val="8"/>
        </w:numPr>
        <w:spacing w:after="0" w:line="360" w:lineRule="auto"/>
        <w:ind w:left="284"/>
        <w:jc w:val="both"/>
        <w:rPr>
          <w:rStyle w:val="ilfuvd"/>
          <w:rFonts w:ascii="Tahoma" w:hAnsi="Tahoma" w:cs="Tahoma"/>
          <w:sz w:val="20"/>
          <w:szCs w:val="20"/>
        </w:rPr>
      </w:pPr>
      <w:r w:rsidRPr="006447B3">
        <w:rPr>
          <w:rFonts w:ascii="Tahoma" w:hAnsi="Tahoma" w:cs="Tahoma"/>
          <w:sz w:val="20"/>
          <w:szCs w:val="20"/>
        </w:rPr>
        <w:t xml:space="preserve"> Autoryzacja – </w:t>
      </w:r>
      <w:r w:rsidRPr="006447B3">
        <w:rPr>
          <w:rStyle w:val="ilfuvd"/>
          <w:rFonts w:ascii="Tahoma" w:hAnsi="Tahoma" w:cs="Tahoma"/>
          <w:sz w:val="20"/>
          <w:szCs w:val="20"/>
        </w:rPr>
        <w:t>to kontrola pod względem zgodności z wymaganiami zapisanymi w pliku „Zasady tworzenia i utrzymania aplikacji procesowych UMED….</w:t>
      </w:r>
      <w:proofErr w:type="spellStart"/>
      <w:r w:rsidRPr="006447B3">
        <w:rPr>
          <w:rStyle w:val="ilfuvd"/>
          <w:rFonts w:ascii="Tahoma" w:hAnsi="Tahoma" w:cs="Tahoma"/>
          <w:sz w:val="20"/>
          <w:szCs w:val="20"/>
        </w:rPr>
        <w:t>docx</w:t>
      </w:r>
      <w:proofErr w:type="spellEnd"/>
      <w:r w:rsidRPr="006447B3">
        <w:rPr>
          <w:rStyle w:val="ilfuvd"/>
          <w:rFonts w:ascii="Tahoma" w:hAnsi="Tahoma" w:cs="Tahoma"/>
          <w:sz w:val="20"/>
          <w:szCs w:val="20"/>
        </w:rPr>
        <w:t>”, dobrymi praktykami developerskimi, w</w:t>
      </w:r>
      <w:r>
        <w:rPr>
          <w:rStyle w:val="ilfuvd"/>
          <w:rFonts w:ascii="Tahoma" w:hAnsi="Tahoma" w:cs="Tahoma"/>
          <w:sz w:val="20"/>
          <w:szCs w:val="20"/>
        </w:rPr>
        <w:t> </w:t>
      </w:r>
      <w:r w:rsidRPr="006447B3">
        <w:rPr>
          <w:rStyle w:val="ilfuvd"/>
          <w:rFonts w:ascii="Tahoma" w:hAnsi="Tahoma" w:cs="Tahoma"/>
          <w:sz w:val="20"/>
          <w:szCs w:val="20"/>
        </w:rPr>
        <w:t>tym jakość kodu, w szczególności weryfikacja, czy autoryzowany produkt jest wolny od błędów i</w:t>
      </w:r>
      <w:r>
        <w:rPr>
          <w:rStyle w:val="ilfuvd"/>
          <w:rFonts w:ascii="Tahoma" w:hAnsi="Tahoma" w:cs="Tahoma"/>
          <w:sz w:val="20"/>
          <w:szCs w:val="20"/>
        </w:rPr>
        <w:t> </w:t>
      </w:r>
      <w:r w:rsidRPr="006447B3">
        <w:rPr>
          <w:rStyle w:val="ilfuvd"/>
          <w:rFonts w:ascii="Tahoma" w:hAnsi="Tahoma" w:cs="Tahoma"/>
          <w:sz w:val="20"/>
          <w:szCs w:val="20"/>
        </w:rPr>
        <w:t xml:space="preserve">realizuje założenia biznesowe przedstawione w dokumentacji analitycznej (BWL, JIRA). </w:t>
      </w:r>
    </w:p>
    <w:p w14:paraId="71DF15EC" w14:textId="77777777" w:rsidR="001E6021" w:rsidRDefault="001E6021" w:rsidP="001E6021">
      <w:pPr>
        <w:pStyle w:val="Akapitzlist"/>
        <w:numPr>
          <w:ilvl w:val="1"/>
          <w:numId w:val="8"/>
        </w:numPr>
        <w:spacing w:after="0" w:line="360" w:lineRule="auto"/>
        <w:ind w:left="284"/>
        <w:jc w:val="both"/>
        <w:rPr>
          <w:rStyle w:val="ilfuvd"/>
          <w:rFonts w:ascii="Tahoma" w:hAnsi="Tahoma" w:cs="Tahoma"/>
          <w:sz w:val="20"/>
          <w:szCs w:val="20"/>
        </w:rPr>
      </w:pPr>
      <w:r w:rsidRPr="006447B3">
        <w:rPr>
          <w:rStyle w:val="ilfuvd"/>
          <w:rFonts w:ascii="Tahoma" w:hAnsi="Tahoma" w:cs="Tahoma"/>
          <w:sz w:val="20"/>
          <w:szCs w:val="20"/>
        </w:rPr>
        <w:t xml:space="preserve">Błędy i rozbieżności nie wykazane w trakcie odbioru (w pierwszej iteracji zgłoszenia) zostają uznane za zautoryzowane, czyli zgodne z wszelkimi wymaganiami, technicznymi i biznesowymi - merytorycznymi. </w:t>
      </w:r>
    </w:p>
    <w:p w14:paraId="1658F114"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Biblioteka – zestaw rozwiązań wielokrotnego użytku umieszczonych w kontenerze, które mogą być użyte przez jedną lub więcej aplikacji procesowych. Biblioteki są wersjonowane.</w:t>
      </w:r>
    </w:p>
    <w:p w14:paraId="6D2546EF"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Komponent – BPMS składa się z komponentów, które skonfigurowane i połączone razem tworzą aplikację procesową. Pojedynczy komponent to zbiór funkcji, danych i oprogramowania, który  jest przeznaczony do wykonywania określonych funkcjonalności. Komponenty komunikują się pomiędzy sobą i z warstwami zewnętrznymi poprzez interfejsy.</w:t>
      </w:r>
    </w:p>
    <w:p w14:paraId="4A1F2148"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Baza danych SOR – baza utworzona wraz z aplikacją procesową w celu przechowywania danych biznesowych zbieranych i przetwarzanych tylko w ramach aplikacji procesowych.</w:t>
      </w:r>
    </w:p>
    <w:p w14:paraId="274C94B5"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Dzień - oznacza Dzień pracy od poniedziałku do piątku, w godzinach od 8.00 do 16.00, za wyjątkiem Dni ustawowo i dodatkowo wolnych od pracy zgodnie z art. 130 par. 2 Kodeksu Pracy.</w:t>
      </w:r>
    </w:p>
    <w:p w14:paraId="3FF1BD85"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 xml:space="preserve">Błąd – oznacza każdą wadę/usterkę lub inną nieprawidłowość  w aplikacjach procesowych podlegającą usunięciu przez Wykonawcę. </w:t>
      </w:r>
    </w:p>
    <w:p w14:paraId="38006205"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Wyróżnia się następujące priorytety błędów: Usterka, Błąd zwykły lub Błąd krytyczny, uniemożliwiające w całości lub istotnej części prawidłową pracę aplikacji procesowych.</w:t>
      </w:r>
    </w:p>
    <w:p w14:paraId="01BD3755"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lastRenderedPageBreak/>
        <w:t>Błąd Krytyczny – błąd, który uniemożliwia użytkowanie AP w zakresie jej podstawowych funkcjonalności biznesowych,  w szczególności oznacza nieprawidłowe działanie oprogramowania, które prowadzi do zatrzymania jego eksploatacji, utraty danych lub naruszenie ich spójności, w</w:t>
      </w:r>
      <w:r>
        <w:rPr>
          <w:rFonts w:ascii="Tahoma" w:hAnsi="Tahoma" w:cs="Tahoma"/>
          <w:sz w:val="20"/>
          <w:szCs w:val="20"/>
        </w:rPr>
        <w:t> </w:t>
      </w:r>
      <w:r w:rsidRPr="006447B3">
        <w:rPr>
          <w:rFonts w:ascii="Tahoma" w:hAnsi="Tahoma" w:cs="Tahoma"/>
          <w:sz w:val="20"/>
          <w:szCs w:val="20"/>
        </w:rPr>
        <w:t>wyniku którego niemożliwe jest prowadzenie działalności z użyciem oprogramowania.</w:t>
      </w:r>
    </w:p>
    <w:p w14:paraId="53005F5E" w14:textId="77777777" w:rsidR="001E6021" w:rsidRPr="006447B3" w:rsidRDefault="001E6021" w:rsidP="001E6021">
      <w:pPr>
        <w:pStyle w:val="Akapitzlist"/>
        <w:numPr>
          <w:ilvl w:val="1"/>
          <w:numId w:val="8"/>
        </w:numPr>
        <w:spacing w:after="0" w:line="360" w:lineRule="auto"/>
        <w:ind w:left="284"/>
        <w:jc w:val="both"/>
        <w:rPr>
          <w:rFonts w:ascii="Tahoma" w:hAnsi="Tahoma" w:cs="Tahoma"/>
          <w:sz w:val="20"/>
          <w:szCs w:val="20"/>
        </w:rPr>
      </w:pPr>
      <w:r w:rsidRPr="006447B3">
        <w:rPr>
          <w:rFonts w:ascii="Tahoma" w:hAnsi="Tahoma" w:cs="Tahoma"/>
          <w:sz w:val="20"/>
          <w:szCs w:val="20"/>
        </w:rPr>
        <w:t>Błąd zwykły - oznacza nieprawidłowe działalnie AP,  które powoduje ograniczenie w realizowaniu funkcjonalności biznesowych, ale nie naraża procesu na zatrzymanie lub przerwanie  oraz nie naraża danych w nim zawartych na ewentualne uszkodzenie lub utratę.</w:t>
      </w:r>
    </w:p>
    <w:p w14:paraId="5057686D" w14:textId="77777777" w:rsidR="001E6021" w:rsidRPr="006447B3" w:rsidRDefault="001E6021" w:rsidP="001E6021">
      <w:pPr>
        <w:pStyle w:val="Akapitzlist"/>
        <w:numPr>
          <w:ilvl w:val="1"/>
          <w:numId w:val="8"/>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 xml:space="preserve">Usterka - oznacza działanie AP użytkowanej przez Zamawiającego, nie zakłócające rutynowych czynności pracy Użytkownika,  które nie wpływa w istotny  sposób na wyniki pracy. </w:t>
      </w:r>
    </w:p>
    <w:p w14:paraId="444DEED2" w14:textId="77777777" w:rsidR="001E6021" w:rsidRPr="006447B3" w:rsidRDefault="001E6021" w:rsidP="001E6021">
      <w:pPr>
        <w:pStyle w:val="Akapitzlist"/>
        <w:numPr>
          <w:ilvl w:val="1"/>
          <w:numId w:val="8"/>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Szczególny rodzaj błędów stanowią błędy architektoniczne. Błąd architektoniczny to błąd w</w:t>
      </w:r>
      <w:r>
        <w:rPr>
          <w:rFonts w:ascii="Tahoma" w:hAnsi="Tahoma" w:cs="Tahoma"/>
          <w:sz w:val="20"/>
          <w:szCs w:val="20"/>
        </w:rPr>
        <w:t> </w:t>
      </w:r>
      <w:r w:rsidRPr="006447B3">
        <w:rPr>
          <w:rFonts w:ascii="Tahoma" w:hAnsi="Tahoma" w:cs="Tahoma"/>
          <w:sz w:val="20"/>
          <w:szCs w:val="20"/>
        </w:rPr>
        <w:t>projekcie oprogramowania wraz z jego komponentami, wzajemnie powiązanymi regułami ustanawiającymi sposób jego budowy i rozwoju oraz środowiskiem pracy, w szczególności jeśli</w:t>
      </w:r>
      <w:r w:rsidRPr="006447B3">
        <w:rPr>
          <w:rFonts w:ascii="Tahoma" w:hAnsi="Tahoma" w:cs="Tahoma"/>
          <w:color w:val="FF0000"/>
          <w:sz w:val="20"/>
          <w:szCs w:val="20"/>
        </w:rPr>
        <w:t xml:space="preserve"> </w:t>
      </w:r>
      <w:r w:rsidRPr="006447B3">
        <w:rPr>
          <w:rFonts w:ascii="Tahoma" w:hAnsi="Tahoma" w:cs="Tahoma"/>
          <w:sz w:val="20"/>
          <w:szCs w:val="20"/>
        </w:rPr>
        <w:t>to podejście prowadzi do obniżenia jego wydajności oraz napotka granicę w realizowaniu procesów biznesowych. Błędy architektoniczne wpływające na funkcjonowanie aplikacji, które są zidentyfikowane z poziomu użytkowników</w:t>
      </w:r>
      <w:r>
        <w:rPr>
          <w:rFonts w:ascii="Tahoma" w:hAnsi="Tahoma" w:cs="Tahoma"/>
          <w:sz w:val="20"/>
          <w:szCs w:val="20"/>
        </w:rPr>
        <w:t>,</w:t>
      </w:r>
      <w:r w:rsidRPr="006447B3">
        <w:rPr>
          <w:rFonts w:ascii="Tahoma" w:hAnsi="Tahoma" w:cs="Tahoma"/>
          <w:sz w:val="20"/>
          <w:szCs w:val="20"/>
        </w:rPr>
        <w:t xml:space="preserve"> podlegają naprawie w ramach </w:t>
      </w:r>
      <w:proofErr w:type="spellStart"/>
      <w:r w:rsidRPr="006447B3">
        <w:rPr>
          <w:rFonts w:ascii="Tahoma" w:hAnsi="Tahoma" w:cs="Tahoma"/>
          <w:sz w:val="20"/>
          <w:szCs w:val="20"/>
        </w:rPr>
        <w:t>ATiKu</w:t>
      </w:r>
      <w:proofErr w:type="spellEnd"/>
      <w:r w:rsidRPr="006447B3">
        <w:rPr>
          <w:rFonts w:ascii="Tahoma" w:hAnsi="Tahoma" w:cs="Tahoma"/>
          <w:sz w:val="20"/>
          <w:szCs w:val="20"/>
        </w:rPr>
        <w:t>. Błędy architektoniczne identyfikowane przez Wykonawcę na poziomie kodu podlegają naprawie z puli dodatkowych osobodni.</w:t>
      </w:r>
    </w:p>
    <w:p w14:paraId="7CCFC43A" w14:textId="77777777" w:rsidR="001E6021" w:rsidRPr="006447B3" w:rsidRDefault="001E6021" w:rsidP="001E6021">
      <w:pPr>
        <w:pStyle w:val="Akapitzlist"/>
        <w:numPr>
          <w:ilvl w:val="1"/>
          <w:numId w:val="8"/>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Obejście – przywrócenie funkcjonowania AP przez zniesienie uciążliwości Błędu i doprowadzenie AP do działania bez usuwania przyczyny wystąpienia Błędu, przy czym Obejście nie stanowi Naprawy. Jest to modyfikacja aplikacji, która umożliwia działanie procesu bez występowania błędu krytycznego, ale może być niezgodna z dokumentacją</w:t>
      </w:r>
    </w:p>
    <w:p w14:paraId="49A7F263" w14:textId="77777777" w:rsidR="001E6021" w:rsidRPr="006447B3" w:rsidRDefault="001E6021" w:rsidP="001E6021">
      <w:pPr>
        <w:pStyle w:val="Akapitzlist"/>
        <w:numPr>
          <w:ilvl w:val="1"/>
          <w:numId w:val="8"/>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 xml:space="preserve">Usuwanie błędów (naprawa) – usunięcie przyczyny i skutku wystąpienia Błędu w szczególności poprzez korektę istniejącego kodu/implementacji lub napisanie nowego, zmianę parametrów powodujące prawidłowe działanie aplikacji zgodne z dokumentacją. </w:t>
      </w:r>
    </w:p>
    <w:p w14:paraId="4B0A899E" w14:textId="77777777" w:rsidR="001E6021" w:rsidRPr="006447B3" w:rsidRDefault="001E6021" w:rsidP="001E6021">
      <w:pPr>
        <w:pStyle w:val="Akapitzlist"/>
        <w:numPr>
          <w:ilvl w:val="1"/>
          <w:numId w:val="8"/>
        </w:numPr>
        <w:tabs>
          <w:tab w:val="left" w:pos="426"/>
        </w:tabs>
        <w:spacing w:after="0" w:line="360" w:lineRule="auto"/>
        <w:ind w:left="284"/>
        <w:jc w:val="both"/>
        <w:rPr>
          <w:rFonts w:ascii="Tahoma" w:hAnsi="Tahoma" w:cs="Tahoma"/>
          <w:sz w:val="20"/>
          <w:szCs w:val="20"/>
        </w:rPr>
      </w:pPr>
      <w:r w:rsidRPr="006447B3">
        <w:rPr>
          <w:rFonts w:ascii="Tahoma" w:hAnsi="Tahoma" w:cs="Tahoma"/>
          <w:sz w:val="20"/>
          <w:szCs w:val="20"/>
        </w:rPr>
        <w:t>System JIRA Software – system administrowany i udostępniany przez Zamawiającego, w którym będzie następowało zgłoszenie błędów.</w:t>
      </w:r>
    </w:p>
    <w:p w14:paraId="4EA13D5B" w14:textId="77777777" w:rsidR="001E6021" w:rsidRDefault="001E6021" w:rsidP="009C7385">
      <w:pPr>
        <w:rPr>
          <w:b/>
          <w:sz w:val="24"/>
          <w:szCs w:val="24"/>
        </w:rPr>
      </w:pPr>
    </w:p>
    <w:p w14:paraId="1ABBB27D" w14:textId="16416503" w:rsidR="001E6021" w:rsidRDefault="001E6021" w:rsidP="001E6021">
      <w:pPr>
        <w:pStyle w:val="Akapitzlist"/>
        <w:numPr>
          <w:ilvl w:val="0"/>
          <w:numId w:val="8"/>
        </w:numPr>
        <w:rPr>
          <w:b/>
          <w:sz w:val="24"/>
          <w:szCs w:val="24"/>
        </w:rPr>
      </w:pPr>
      <w:r>
        <w:rPr>
          <w:b/>
          <w:sz w:val="24"/>
          <w:szCs w:val="24"/>
        </w:rPr>
        <w:t>Przedmiot zamówienia:</w:t>
      </w:r>
    </w:p>
    <w:p w14:paraId="21857AFE" w14:textId="77777777" w:rsidR="001E6021" w:rsidRDefault="001E6021" w:rsidP="001E6021">
      <w:pPr>
        <w:pStyle w:val="Akapitzlist"/>
        <w:ind w:left="360"/>
        <w:rPr>
          <w:b/>
          <w:sz w:val="24"/>
          <w:szCs w:val="24"/>
        </w:rPr>
      </w:pPr>
    </w:p>
    <w:p w14:paraId="6E41DBE1" w14:textId="65CC57E8" w:rsidR="001E6021" w:rsidRDefault="001E6021" w:rsidP="001E6021">
      <w:pPr>
        <w:pStyle w:val="Akapitzlist"/>
        <w:numPr>
          <w:ilvl w:val="1"/>
          <w:numId w:val="8"/>
        </w:numPr>
        <w:tabs>
          <w:tab w:val="left" w:pos="426"/>
        </w:tabs>
        <w:spacing w:after="200" w:line="360" w:lineRule="auto"/>
        <w:ind w:left="284" w:hanging="284"/>
        <w:jc w:val="both"/>
        <w:rPr>
          <w:rFonts w:ascii="Tahoma" w:hAnsi="Tahoma" w:cs="Tahoma"/>
          <w:sz w:val="20"/>
          <w:szCs w:val="20"/>
        </w:rPr>
      </w:pPr>
      <w:r>
        <w:rPr>
          <w:rFonts w:ascii="Tahoma" w:hAnsi="Tahoma" w:cs="Tahoma"/>
          <w:sz w:val="20"/>
          <w:szCs w:val="20"/>
        </w:rPr>
        <w:t xml:space="preserve">W ramach realizowanych modyfikacji </w:t>
      </w:r>
      <w:r w:rsidRPr="006447B3">
        <w:rPr>
          <w:rFonts w:ascii="Tahoma" w:hAnsi="Tahoma" w:cs="Tahoma"/>
          <w:sz w:val="20"/>
          <w:szCs w:val="20"/>
        </w:rPr>
        <w:t xml:space="preserve">Wykonawca jest zobowiązany do przestrzegania </w:t>
      </w:r>
      <w:r w:rsidR="003C5951">
        <w:rPr>
          <w:rFonts w:ascii="Tahoma" w:hAnsi="Tahoma" w:cs="Tahoma"/>
          <w:sz w:val="20"/>
          <w:szCs w:val="20"/>
        </w:rPr>
        <w:t xml:space="preserve">zapisów zwartych w dokumencie </w:t>
      </w:r>
      <w:r w:rsidRPr="006447B3">
        <w:rPr>
          <w:rFonts w:ascii="Tahoma" w:hAnsi="Tahoma" w:cs="Tahoma"/>
          <w:sz w:val="20"/>
          <w:szCs w:val="20"/>
        </w:rPr>
        <w:t>„Zasady tworzenia i utrzymania aplikacji Umed.docx”</w:t>
      </w:r>
    </w:p>
    <w:bookmarkStart w:id="0" w:name="_MON_1682501334"/>
    <w:bookmarkEnd w:id="0"/>
    <w:p w14:paraId="6B553EF6" w14:textId="79779B16" w:rsidR="009A21EF" w:rsidRDefault="009A21EF" w:rsidP="009A21EF">
      <w:pPr>
        <w:pStyle w:val="Akapitzlist"/>
        <w:tabs>
          <w:tab w:val="left" w:pos="426"/>
        </w:tabs>
        <w:spacing w:after="200" w:line="360" w:lineRule="auto"/>
        <w:ind w:left="284"/>
        <w:jc w:val="both"/>
        <w:rPr>
          <w:rFonts w:ascii="Tahoma" w:hAnsi="Tahoma" w:cs="Tahoma"/>
          <w:sz w:val="20"/>
          <w:szCs w:val="20"/>
        </w:rPr>
      </w:pPr>
      <w:r>
        <w:object w:dxaOrig="1520" w:dyaOrig="987" w14:anchorId="3052F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35pt" o:ole="">
            <v:imagedata r:id="rId7" o:title=""/>
          </v:shape>
          <o:OLEObject Type="Embed" ProgID="Word.Document.12" ShapeID="_x0000_i1025" DrawAspect="Icon" ObjectID="_1682501451" r:id="rId8">
            <o:FieldCodes>\s</o:FieldCodes>
          </o:OLEObject>
        </w:object>
      </w:r>
    </w:p>
    <w:p w14:paraId="2DBB2480" w14:textId="4C569940" w:rsidR="001E6021" w:rsidRPr="001E6021" w:rsidRDefault="001E6021" w:rsidP="001E6021">
      <w:pPr>
        <w:pStyle w:val="Akapitzlist"/>
        <w:numPr>
          <w:ilvl w:val="1"/>
          <w:numId w:val="8"/>
        </w:numPr>
        <w:tabs>
          <w:tab w:val="left" w:pos="426"/>
        </w:tabs>
        <w:spacing w:after="200" w:line="360" w:lineRule="auto"/>
        <w:ind w:left="284" w:hanging="284"/>
        <w:jc w:val="both"/>
        <w:rPr>
          <w:rFonts w:ascii="Tahoma" w:hAnsi="Tahoma" w:cs="Tahoma"/>
          <w:sz w:val="20"/>
          <w:szCs w:val="20"/>
        </w:rPr>
      </w:pPr>
      <w:r>
        <w:rPr>
          <w:rFonts w:ascii="Tahoma" w:hAnsi="Tahoma" w:cs="Tahoma"/>
          <w:sz w:val="20"/>
          <w:szCs w:val="20"/>
        </w:rPr>
        <w:lastRenderedPageBreak/>
        <w:t xml:space="preserve">Wykaz modyfikacji na podstawie zgłoszeń w systemie </w:t>
      </w:r>
      <w:proofErr w:type="spellStart"/>
      <w:r>
        <w:rPr>
          <w:rFonts w:ascii="Tahoma" w:hAnsi="Tahoma" w:cs="Tahoma"/>
          <w:sz w:val="20"/>
          <w:szCs w:val="20"/>
        </w:rPr>
        <w:t>JIra</w:t>
      </w:r>
      <w:proofErr w:type="spellEnd"/>
      <w:r>
        <w:rPr>
          <w:rFonts w:ascii="Tahoma" w:hAnsi="Tahoma" w:cs="Tahoma"/>
          <w:sz w:val="20"/>
          <w:szCs w:val="20"/>
        </w:rPr>
        <w:t>:</w:t>
      </w:r>
    </w:p>
    <w:p w14:paraId="50C787E2" w14:textId="28E7CFC2" w:rsidR="009C7385" w:rsidRPr="00504AE2" w:rsidRDefault="009C7385" w:rsidP="009C7385">
      <w:pPr>
        <w:rPr>
          <w:b/>
          <w:sz w:val="24"/>
          <w:szCs w:val="24"/>
        </w:rPr>
      </w:pPr>
      <w:r w:rsidRPr="00504AE2">
        <w:rPr>
          <w:b/>
          <w:sz w:val="24"/>
          <w:szCs w:val="24"/>
        </w:rPr>
        <w:t>AP04-</w:t>
      </w:r>
      <w:r>
        <w:rPr>
          <w:b/>
          <w:sz w:val="24"/>
          <w:szCs w:val="24"/>
        </w:rPr>
        <w:t>247</w:t>
      </w:r>
    </w:p>
    <w:p w14:paraId="11B4CE7C" w14:textId="38F62276" w:rsidR="009C7385" w:rsidRPr="00504AE2" w:rsidRDefault="009C7385" w:rsidP="009C7385">
      <w:pPr>
        <w:rPr>
          <w:b/>
          <w:sz w:val="24"/>
          <w:szCs w:val="24"/>
        </w:rPr>
      </w:pPr>
      <w:r w:rsidRPr="009C7385">
        <w:rPr>
          <w:b/>
          <w:sz w:val="24"/>
          <w:szCs w:val="24"/>
        </w:rPr>
        <w:t xml:space="preserve">04.03.01 Hospitacja zajęć dydaktycznych - zmiana statusu hospitacji po zatrzymaniu przez </w:t>
      </w:r>
      <w:r>
        <w:rPr>
          <w:b/>
          <w:sz w:val="24"/>
          <w:szCs w:val="24"/>
        </w:rPr>
        <w:t>stoper</w:t>
      </w:r>
    </w:p>
    <w:p w14:paraId="6062154E" w14:textId="5594E627" w:rsidR="009C7385" w:rsidRDefault="009C7385" w:rsidP="009C7385">
      <w:pPr>
        <w:rPr>
          <w:rFonts w:cs="Arial"/>
          <w:b/>
          <w:color w:val="333333"/>
          <w:shd w:val="clear" w:color="auto" w:fill="FFFFFF"/>
        </w:rPr>
      </w:pPr>
      <w:r w:rsidRPr="0031661E">
        <w:rPr>
          <w:rFonts w:cs="Arial"/>
          <w:b/>
          <w:color w:val="333333"/>
          <w:shd w:val="clear" w:color="auto" w:fill="FFFFFF"/>
        </w:rPr>
        <w:t>Opis problemu:</w:t>
      </w:r>
    </w:p>
    <w:p w14:paraId="03A2A4D2" w14:textId="1C8AC93D" w:rsidR="004B6762" w:rsidRDefault="009C7385" w:rsidP="009C7385">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xml:space="preserve">W procesach 04.03 i 04.07 w sytuacji, gdy uruchomiony zostanie </w:t>
      </w:r>
      <w:proofErr w:type="spellStart"/>
      <w:r>
        <w:rPr>
          <w:rFonts w:ascii="Arial" w:hAnsi="Arial" w:cs="Arial"/>
          <w:color w:val="333333"/>
          <w:sz w:val="21"/>
          <w:szCs w:val="21"/>
        </w:rPr>
        <w:t>timer</w:t>
      </w:r>
      <w:proofErr w:type="spellEnd"/>
      <w:r>
        <w:rPr>
          <w:rFonts w:ascii="Arial" w:hAnsi="Arial" w:cs="Arial"/>
          <w:color w:val="333333"/>
          <w:sz w:val="21"/>
          <w:szCs w:val="21"/>
        </w:rPr>
        <w:t xml:space="preserve"> (zdarzenie krawędziowe) należy zmienić status hospitacji na "Anulowane przez system" dla wszystkich aktywnych instancji w procesie 04.03.01 na bazie SOR w tablicy </w:t>
      </w:r>
      <w:r>
        <w:rPr>
          <w:rStyle w:val="error"/>
          <w:rFonts w:ascii="Arial" w:hAnsi="Arial" w:cs="Arial"/>
          <w:color w:val="333333"/>
          <w:sz w:val="21"/>
          <w:szCs w:val="21"/>
        </w:rPr>
        <w:t>[QUALITY]</w:t>
      </w:r>
      <w:r>
        <w:rPr>
          <w:rFonts w:ascii="Arial" w:hAnsi="Arial" w:cs="Arial"/>
          <w:color w:val="333333"/>
          <w:sz w:val="21"/>
          <w:szCs w:val="21"/>
        </w:rPr>
        <w:t>.</w:t>
      </w:r>
      <w:r>
        <w:rPr>
          <w:rStyle w:val="error"/>
          <w:rFonts w:ascii="Arial" w:hAnsi="Arial" w:cs="Arial"/>
          <w:color w:val="333333"/>
          <w:sz w:val="21"/>
          <w:szCs w:val="21"/>
        </w:rPr>
        <w:t>[</w:t>
      </w:r>
      <w:proofErr w:type="spellStart"/>
      <w:r>
        <w:rPr>
          <w:rStyle w:val="error"/>
          <w:rFonts w:ascii="Arial" w:hAnsi="Arial" w:cs="Arial"/>
          <w:color w:val="333333"/>
          <w:sz w:val="21"/>
          <w:szCs w:val="21"/>
        </w:rPr>
        <w:t>Audit</w:t>
      </w:r>
      <w:proofErr w:type="spellEnd"/>
      <w:r>
        <w:rPr>
          <w:rStyle w:val="error"/>
          <w:rFonts w:ascii="Arial" w:hAnsi="Arial" w:cs="Arial"/>
          <w:color w:val="333333"/>
          <w:sz w:val="21"/>
          <w:szCs w:val="21"/>
        </w:rPr>
        <w:t>]</w:t>
      </w:r>
      <w:r>
        <w:rPr>
          <w:rFonts w:ascii="Arial" w:hAnsi="Arial" w:cs="Arial"/>
          <w:color w:val="333333"/>
          <w:sz w:val="21"/>
          <w:szCs w:val="21"/>
        </w:rPr>
        <w:t> w kolumnie </w:t>
      </w:r>
      <w:proofErr w:type="spellStart"/>
      <w:r>
        <w:rPr>
          <w:rStyle w:val="Uwydatnienie"/>
          <w:rFonts w:ascii="Arial" w:hAnsi="Arial" w:cs="Arial"/>
          <w:color w:val="333333"/>
          <w:sz w:val="21"/>
          <w:szCs w:val="21"/>
        </w:rPr>
        <w:t>statusId</w:t>
      </w:r>
      <w:proofErr w:type="spellEnd"/>
      <w:r>
        <w:rPr>
          <w:rStyle w:val="Uwydatnienie"/>
          <w:rFonts w:ascii="Arial" w:hAnsi="Arial" w:cs="Arial"/>
          <w:color w:val="333333"/>
          <w:sz w:val="21"/>
          <w:szCs w:val="21"/>
        </w:rPr>
        <w:t>.</w:t>
      </w:r>
    </w:p>
    <w:p w14:paraId="5BBEC8FB" w14:textId="56B202BB" w:rsidR="003125B2" w:rsidRDefault="003125B2" w:rsidP="009C7385">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noProof/>
          <w:color w:val="333333"/>
          <w:sz w:val="21"/>
          <w:szCs w:val="21"/>
        </w:rPr>
        <w:drawing>
          <wp:inline distT="0" distB="0" distL="0" distR="0" wp14:anchorId="536F372B" wp14:editId="2E0135D2">
            <wp:extent cx="5407057" cy="2874874"/>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97" cy="2886699"/>
                    </a:xfrm>
                    <a:prstGeom prst="rect">
                      <a:avLst/>
                    </a:prstGeom>
                    <a:noFill/>
                    <a:ln>
                      <a:noFill/>
                    </a:ln>
                  </pic:spPr>
                </pic:pic>
              </a:graphicData>
            </a:graphic>
          </wp:inline>
        </w:drawing>
      </w:r>
    </w:p>
    <w:p w14:paraId="39DD6FAC" w14:textId="5412E622" w:rsidR="009C7385" w:rsidRDefault="004B6762" w:rsidP="009C7385">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br/>
      </w:r>
      <w:r w:rsidR="009C7385">
        <w:rPr>
          <w:rFonts w:ascii="Arial" w:hAnsi="Arial" w:cs="Arial"/>
          <w:color w:val="333333"/>
          <w:sz w:val="21"/>
          <w:szCs w:val="21"/>
        </w:rPr>
        <w:t>Status "Anulowanie przez system" powinien być również widoczny w raporcie - hospitacje w parametrze wejściowym Status.</w:t>
      </w:r>
    </w:p>
    <w:p w14:paraId="69F65652" w14:textId="2A5A7CE7" w:rsidR="00AD2F14" w:rsidRDefault="00AD2F14" w:rsidP="009C7385">
      <w:pPr>
        <w:pStyle w:val="NormalnyWeb"/>
        <w:shd w:val="clear" w:color="auto" w:fill="FFFFFF"/>
        <w:spacing w:before="150" w:beforeAutospacing="0" w:after="0" w:afterAutospacing="0"/>
        <w:rPr>
          <w:rFonts w:ascii="Arial" w:hAnsi="Arial" w:cs="Arial"/>
          <w:color w:val="333333"/>
          <w:sz w:val="21"/>
          <w:szCs w:val="21"/>
        </w:rPr>
      </w:pPr>
    </w:p>
    <w:p w14:paraId="1843F02A" w14:textId="77777777" w:rsidR="00AD2F14" w:rsidRDefault="00AD2F14" w:rsidP="00AD2F14">
      <w:pPr>
        <w:rPr>
          <w:b/>
          <w:sz w:val="24"/>
          <w:szCs w:val="24"/>
        </w:rPr>
      </w:pPr>
    </w:p>
    <w:p w14:paraId="7A6BF5A0" w14:textId="08DC20CB" w:rsidR="00AD2F14" w:rsidRPr="00504AE2" w:rsidRDefault="00AD2F14" w:rsidP="00AD2F14">
      <w:pPr>
        <w:rPr>
          <w:b/>
          <w:sz w:val="24"/>
          <w:szCs w:val="24"/>
        </w:rPr>
      </w:pPr>
      <w:r w:rsidRPr="00504AE2">
        <w:rPr>
          <w:b/>
          <w:sz w:val="24"/>
          <w:szCs w:val="24"/>
        </w:rPr>
        <w:t>AP04-</w:t>
      </w:r>
      <w:r>
        <w:rPr>
          <w:b/>
          <w:sz w:val="24"/>
          <w:szCs w:val="24"/>
        </w:rPr>
        <w:t>24</w:t>
      </w:r>
      <w:r w:rsidR="00405439">
        <w:rPr>
          <w:b/>
          <w:sz w:val="24"/>
          <w:szCs w:val="24"/>
        </w:rPr>
        <w:t>9</w:t>
      </w:r>
    </w:p>
    <w:p w14:paraId="6C768015" w14:textId="567E2051" w:rsidR="00AD2F14" w:rsidRDefault="00AD2F14" w:rsidP="00AD2F14">
      <w:pPr>
        <w:rPr>
          <w:b/>
          <w:sz w:val="24"/>
          <w:szCs w:val="24"/>
        </w:rPr>
      </w:pPr>
      <w:r w:rsidRPr="00AD2F14">
        <w:rPr>
          <w:b/>
          <w:sz w:val="24"/>
          <w:szCs w:val="24"/>
        </w:rPr>
        <w:t>04.01.01 Powołanie WZZJK i UZZJK - Wskazanie Dziekanów Elektów - Lista wydziałów/oddziałów</w:t>
      </w:r>
    </w:p>
    <w:p w14:paraId="13315F68" w14:textId="77777777" w:rsidR="00AD2F14" w:rsidRDefault="00AD2F14" w:rsidP="00AD2F14">
      <w:pPr>
        <w:rPr>
          <w:rFonts w:cs="Arial"/>
          <w:b/>
          <w:color w:val="333333"/>
          <w:shd w:val="clear" w:color="auto" w:fill="FFFFFF"/>
        </w:rPr>
      </w:pPr>
      <w:r w:rsidRPr="0031661E">
        <w:rPr>
          <w:rFonts w:cs="Arial"/>
          <w:b/>
          <w:color w:val="333333"/>
          <w:shd w:val="clear" w:color="auto" w:fill="FFFFFF"/>
        </w:rPr>
        <w:t>Opis problemu:</w:t>
      </w:r>
    </w:p>
    <w:p w14:paraId="3FAAB6BE" w14:textId="6FB4C1B5"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sidRPr="00AD2F14">
        <w:rPr>
          <w:rFonts w:ascii="Arial" w:hAnsi="Arial" w:cs="Arial"/>
          <w:color w:val="333333"/>
          <w:sz w:val="21"/>
          <w:szCs w:val="21"/>
        </w:rPr>
        <w:t>W procesie 04.01.01 Powołanie WZZJK i UZZJK na zadaniu </w:t>
      </w:r>
      <w:r w:rsidRPr="00AD2F14">
        <w:rPr>
          <w:i/>
          <w:iCs/>
        </w:rPr>
        <w:t>Wskazanie Dziekanów Elektów</w:t>
      </w:r>
      <w:r w:rsidRPr="00AD2F14">
        <w:rPr>
          <w:rFonts w:ascii="Arial" w:hAnsi="Arial" w:cs="Arial"/>
          <w:color w:val="333333"/>
          <w:sz w:val="21"/>
          <w:szCs w:val="21"/>
        </w:rPr>
        <w:t xml:space="preserve"> listę wydziałów należy pobierać z tablicy </w:t>
      </w:r>
      <w:proofErr w:type="spellStart"/>
      <w:r w:rsidRPr="00AD2F14">
        <w:rPr>
          <w:rFonts w:ascii="Arial" w:hAnsi="Arial" w:cs="Arial"/>
          <w:color w:val="333333"/>
          <w:sz w:val="21"/>
          <w:szCs w:val="21"/>
        </w:rPr>
        <w:t>DICTIONARY.FacultySynchro</w:t>
      </w:r>
      <w:proofErr w:type="spellEnd"/>
    </w:p>
    <w:p w14:paraId="0478382A" w14:textId="47C693EF" w:rsidR="004B6762" w:rsidRDefault="004B6762" w:rsidP="00AD2F14">
      <w:pPr>
        <w:pStyle w:val="NormalnyWeb"/>
        <w:shd w:val="clear" w:color="auto" w:fill="FFFFFF"/>
        <w:spacing w:before="150" w:beforeAutospacing="0" w:after="0" w:afterAutospacing="0"/>
        <w:rPr>
          <w:rFonts w:ascii="Arial" w:hAnsi="Arial" w:cs="Arial"/>
          <w:color w:val="333333"/>
          <w:sz w:val="21"/>
          <w:szCs w:val="21"/>
        </w:rPr>
      </w:pPr>
    </w:p>
    <w:p w14:paraId="2CD0C370" w14:textId="39564128" w:rsidR="00676700" w:rsidRDefault="00676700"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5787CADF" wp14:editId="2ACA06AA">
            <wp:extent cx="5340096" cy="2839271"/>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5548" cy="2847487"/>
                    </a:xfrm>
                    <a:prstGeom prst="rect">
                      <a:avLst/>
                    </a:prstGeom>
                    <a:noFill/>
                    <a:ln>
                      <a:noFill/>
                    </a:ln>
                  </pic:spPr>
                </pic:pic>
              </a:graphicData>
            </a:graphic>
          </wp:inline>
        </w:drawing>
      </w:r>
    </w:p>
    <w:p w14:paraId="3E890710" w14:textId="29E0CD5A"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p>
    <w:p w14:paraId="3032B5AF" w14:textId="77777777" w:rsidR="00AD2F14" w:rsidRP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p>
    <w:p w14:paraId="131C881E" w14:textId="51E599BC" w:rsidR="00AD2F14" w:rsidRDefault="00AD2F14" w:rsidP="00AD2F14">
      <w:pPr>
        <w:rPr>
          <w:b/>
          <w:sz w:val="24"/>
          <w:szCs w:val="24"/>
        </w:rPr>
      </w:pPr>
      <w:r w:rsidRPr="00504AE2">
        <w:rPr>
          <w:b/>
          <w:sz w:val="24"/>
          <w:szCs w:val="24"/>
        </w:rPr>
        <w:t>AP04-</w:t>
      </w:r>
      <w:r>
        <w:rPr>
          <w:b/>
          <w:sz w:val="24"/>
          <w:szCs w:val="24"/>
        </w:rPr>
        <w:t>255</w:t>
      </w:r>
    </w:p>
    <w:p w14:paraId="7047A420" w14:textId="699533B7" w:rsidR="00AD2F14" w:rsidRPr="00504AE2" w:rsidRDefault="00AD2F14" w:rsidP="00AD2F14">
      <w:pPr>
        <w:rPr>
          <w:b/>
          <w:sz w:val="24"/>
          <w:szCs w:val="24"/>
        </w:rPr>
      </w:pPr>
      <w:r w:rsidRPr="00AD2F14">
        <w:rPr>
          <w:b/>
          <w:sz w:val="24"/>
          <w:szCs w:val="24"/>
        </w:rPr>
        <w:t>04.03 Hospitacje planowane - ręczne dodanie osób do hospitacji przez pracownika</w:t>
      </w:r>
    </w:p>
    <w:p w14:paraId="4AE69579" w14:textId="77777777" w:rsidR="00AD2F14" w:rsidRDefault="00AD2F14" w:rsidP="00AD2F14">
      <w:pPr>
        <w:rPr>
          <w:rFonts w:cs="Arial"/>
          <w:b/>
          <w:color w:val="333333"/>
          <w:shd w:val="clear" w:color="auto" w:fill="FFFFFF"/>
        </w:rPr>
      </w:pPr>
      <w:r w:rsidRPr="0031661E">
        <w:rPr>
          <w:rFonts w:cs="Arial"/>
          <w:b/>
          <w:color w:val="333333"/>
          <w:shd w:val="clear" w:color="auto" w:fill="FFFFFF"/>
        </w:rPr>
        <w:t>Opis problemu:</w:t>
      </w:r>
    </w:p>
    <w:p w14:paraId="136681C0" w14:textId="77777777"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W procesie 04.03 Hospitacje planowane na zadaniu "Opracowanie listy nauczycieli akademickich do hospitacji" należy dodać funkcjonalność umożliwiającą pracownikowi Działu Spraw Osobowych dopisanie nowych osób do hospitacji. </w:t>
      </w:r>
    </w:p>
    <w:p w14:paraId="5E8C5660" w14:textId="77777777"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xml:space="preserve">W tym celu dla każdej sekcji z nazwą wydziału należy dodać przycisk "Dodaj pracownika do listy" (pkt 1 ze </w:t>
      </w:r>
      <w:proofErr w:type="spellStart"/>
      <w:r>
        <w:rPr>
          <w:rFonts w:ascii="Arial" w:hAnsi="Arial" w:cs="Arial"/>
          <w:color w:val="333333"/>
          <w:sz w:val="21"/>
          <w:szCs w:val="21"/>
        </w:rPr>
        <w:t>screena</w:t>
      </w:r>
      <w:proofErr w:type="spellEnd"/>
      <w:r>
        <w:rPr>
          <w:rFonts w:ascii="Arial" w:hAnsi="Arial" w:cs="Arial"/>
          <w:color w:val="333333"/>
          <w:sz w:val="21"/>
          <w:szCs w:val="21"/>
        </w:rPr>
        <w:t>) za pomocą którego użytkownik będzie mógł dodać innego pracownika z poza wygenerowanej listy w DODARP.</w:t>
      </w:r>
    </w:p>
    <w:p w14:paraId="48DA807C" w14:textId="77777777"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Po kliknięciu w przycisk "Dodaj pracownika do listy" należy wyświetlić dodatkowy zastaw pól:</w:t>
      </w:r>
    </w:p>
    <w:p w14:paraId="017FE633" w14:textId="76F04E6F"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xml:space="preserve">2) Imię i Nazwisko - do pola podpięty </w:t>
      </w:r>
      <w:proofErr w:type="spellStart"/>
      <w:r>
        <w:rPr>
          <w:rFonts w:ascii="Arial" w:hAnsi="Arial" w:cs="Arial"/>
          <w:color w:val="333333"/>
          <w:sz w:val="21"/>
          <w:szCs w:val="21"/>
        </w:rPr>
        <w:t>search</w:t>
      </w:r>
      <w:proofErr w:type="spellEnd"/>
      <w:r>
        <w:rPr>
          <w:rFonts w:ascii="Arial" w:hAnsi="Arial" w:cs="Arial"/>
          <w:color w:val="333333"/>
          <w:sz w:val="21"/>
          <w:szCs w:val="21"/>
        </w:rPr>
        <w:t>, który umożliwi wyszukiwanie pracowników będących nauczycielami akademickimi (bez administracji)</w:t>
      </w:r>
      <w:r>
        <w:rPr>
          <w:rFonts w:ascii="Arial" w:hAnsi="Arial" w:cs="Arial"/>
          <w:color w:val="333333"/>
          <w:sz w:val="21"/>
          <w:szCs w:val="21"/>
        </w:rPr>
        <w:br/>
        <w:t>3) Stanowisko - pole w trybie podglądu, dane pobrane z AD</w:t>
      </w:r>
      <w:r>
        <w:rPr>
          <w:rFonts w:ascii="Arial" w:hAnsi="Arial" w:cs="Arial"/>
          <w:color w:val="333333"/>
          <w:sz w:val="21"/>
          <w:szCs w:val="21"/>
        </w:rPr>
        <w:br/>
        <w:t>4) Jednostka organizacyjna - pole w trybie podglądu, dane pobrane z AD</w:t>
      </w:r>
      <w:r>
        <w:rPr>
          <w:rFonts w:ascii="Arial" w:hAnsi="Arial" w:cs="Arial"/>
          <w:color w:val="333333"/>
          <w:sz w:val="21"/>
          <w:szCs w:val="21"/>
        </w:rPr>
        <w:br/>
        <w:t xml:space="preserve">5) Data ostatniej hospitacji - data przekazywana z metody </w:t>
      </w:r>
      <w:hyperlink r:id="rId11" w:history="1">
        <w:r w:rsidR="007C2725" w:rsidRPr="007C2725">
          <w:rPr>
            <w:rStyle w:val="Hipercze"/>
            <w:rFonts w:ascii="Arial" w:hAnsi="Arial" w:cs="Arial"/>
            <w:sz w:val="21"/>
            <w:szCs w:val="21"/>
          </w:rPr>
          <w:t>DODARP-65</w:t>
        </w:r>
      </w:hyperlink>
      <w:hyperlink r:id="rId12" w:tooltip="AP04 Zapewnienie Jakości Kształcenia - Metoda pobierająca datę ostatniej hospitacji" w:history="1"/>
      <w:r>
        <w:rPr>
          <w:rFonts w:ascii="Arial" w:hAnsi="Arial" w:cs="Arial"/>
          <w:color w:val="333333"/>
          <w:sz w:val="21"/>
          <w:szCs w:val="21"/>
        </w:rPr>
        <w:br/>
        <w:t xml:space="preserve">6) Pole z ikoną "kosza" po kliknięciu którego podany wpis dla wybranej osoby zostanie </w:t>
      </w:r>
      <w:proofErr w:type="spellStart"/>
      <w:r>
        <w:rPr>
          <w:rFonts w:ascii="Arial" w:hAnsi="Arial" w:cs="Arial"/>
          <w:color w:val="333333"/>
          <w:sz w:val="21"/>
          <w:szCs w:val="21"/>
        </w:rPr>
        <w:t>wyszarzony</w:t>
      </w:r>
      <w:proofErr w:type="spellEnd"/>
      <w:r>
        <w:rPr>
          <w:rFonts w:ascii="Arial" w:hAnsi="Arial" w:cs="Arial"/>
          <w:color w:val="333333"/>
          <w:sz w:val="21"/>
          <w:szCs w:val="21"/>
        </w:rPr>
        <w:t xml:space="preserve"> (w trybie podglądu) i nie będzie uwzględniany przy dodaniu osób do listy hospitacji. Po kliknięciu wyświetlamy dla tej pozycji komunikat "Wybrana osoba nie będzie uwzględniona na prezentowanej liście".</w:t>
      </w:r>
    </w:p>
    <w:p w14:paraId="205EF137" w14:textId="014920BB" w:rsidR="004B6762" w:rsidRDefault="004B6762" w:rsidP="00AD2F14">
      <w:pPr>
        <w:pStyle w:val="NormalnyWeb"/>
        <w:shd w:val="clear" w:color="auto" w:fill="FFFFFF"/>
        <w:spacing w:before="150" w:beforeAutospacing="0" w:after="0" w:afterAutospacing="0"/>
        <w:rPr>
          <w:rFonts w:ascii="Arial" w:hAnsi="Arial" w:cs="Arial"/>
          <w:color w:val="333333"/>
          <w:sz w:val="21"/>
          <w:szCs w:val="21"/>
        </w:rPr>
      </w:pPr>
    </w:p>
    <w:p w14:paraId="6875D704" w14:textId="004089F3" w:rsidR="001906F2" w:rsidRDefault="001906F2"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4C85C8BF" wp14:editId="39CAC4F2">
            <wp:extent cx="5406872" cy="3569817"/>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628" cy="3578239"/>
                    </a:xfrm>
                    <a:prstGeom prst="rect">
                      <a:avLst/>
                    </a:prstGeom>
                    <a:noFill/>
                    <a:ln>
                      <a:noFill/>
                    </a:ln>
                  </pic:spPr>
                </pic:pic>
              </a:graphicData>
            </a:graphic>
          </wp:inline>
        </w:drawing>
      </w:r>
    </w:p>
    <w:p w14:paraId="46F8D710" w14:textId="6FBE54F5" w:rsidR="003B68C5" w:rsidRDefault="003B68C5" w:rsidP="00AD2F14">
      <w:pPr>
        <w:pStyle w:val="NormalnyWeb"/>
        <w:shd w:val="clear" w:color="auto" w:fill="FFFFFF"/>
        <w:spacing w:before="150" w:beforeAutospacing="0" w:after="0" w:afterAutospacing="0"/>
        <w:rPr>
          <w:rFonts w:ascii="Arial" w:hAnsi="Arial" w:cs="Arial"/>
          <w:color w:val="333333"/>
          <w:sz w:val="21"/>
          <w:szCs w:val="21"/>
        </w:rPr>
      </w:pPr>
    </w:p>
    <w:p w14:paraId="7E498F42" w14:textId="78AA6CF8" w:rsidR="00AD2F14" w:rsidRDefault="004B6762"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br/>
      </w:r>
      <w:r w:rsidR="00AD2F14">
        <w:rPr>
          <w:rFonts w:ascii="Arial" w:hAnsi="Arial" w:cs="Arial"/>
          <w:color w:val="333333"/>
          <w:sz w:val="21"/>
          <w:szCs w:val="21"/>
        </w:rPr>
        <w:t>W zależności w ramach której sekcji dodana zostanie nowa osoba nastąpić powinno przypisanie hospitowanego do wybranego wydziału (niezależnie czy wybrana osoba ta jest z tego wydziału czy nie).</w:t>
      </w:r>
    </w:p>
    <w:p w14:paraId="6709DEBF" w14:textId="77777777" w:rsidR="00AD2F14" w:rsidRDefault="00AD2F14" w:rsidP="00AD2F14">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Wybrany Przewodniczący WZZJK na kolejnym zadaniu "Określenie składów zespołów hospitujących" powinien móc określić dla nowo dodanych osób składy zespołów hospitujących.</w:t>
      </w:r>
    </w:p>
    <w:p w14:paraId="3EE52F57" w14:textId="3C3018A9" w:rsidR="00AD2F14" w:rsidRDefault="00AD2F14"/>
    <w:p w14:paraId="4DB58520" w14:textId="79206EF6" w:rsidR="00A52BBC" w:rsidRDefault="00A52BBC" w:rsidP="00A52BBC">
      <w:pPr>
        <w:rPr>
          <w:b/>
          <w:sz w:val="24"/>
          <w:szCs w:val="24"/>
        </w:rPr>
      </w:pPr>
      <w:r w:rsidRPr="00504AE2">
        <w:rPr>
          <w:b/>
          <w:sz w:val="24"/>
          <w:szCs w:val="24"/>
        </w:rPr>
        <w:t>AP04-</w:t>
      </w:r>
      <w:r>
        <w:rPr>
          <w:b/>
          <w:sz w:val="24"/>
          <w:szCs w:val="24"/>
        </w:rPr>
        <w:t>276</w:t>
      </w:r>
    </w:p>
    <w:p w14:paraId="6C4DBF69" w14:textId="04191558" w:rsidR="004B6762" w:rsidRDefault="004B6762" w:rsidP="00A52BBC">
      <w:pPr>
        <w:rPr>
          <w:b/>
          <w:sz w:val="24"/>
          <w:szCs w:val="24"/>
        </w:rPr>
      </w:pPr>
      <w:r w:rsidRPr="004B6762">
        <w:rPr>
          <w:b/>
          <w:sz w:val="24"/>
          <w:szCs w:val="24"/>
        </w:rPr>
        <w:t>04.03 Hospitacje planowane - Opracowanie listy nauczycieli akademickich do hospitacji - Wyświetlanie danych hospitowanego</w:t>
      </w:r>
    </w:p>
    <w:p w14:paraId="556BAFC0" w14:textId="77777777" w:rsidR="004B6762" w:rsidRDefault="004B6762" w:rsidP="004B6762">
      <w:pPr>
        <w:rPr>
          <w:rFonts w:cs="Arial"/>
          <w:b/>
          <w:color w:val="333333"/>
          <w:shd w:val="clear" w:color="auto" w:fill="FFFFFF"/>
        </w:rPr>
      </w:pPr>
      <w:r w:rsidRPr="0031661E">
        <w:rPr>
          <w:rFonts w:cs="Arial"/>
          <w:b/>
          <w:color w:val="333333"/>
          <w:shd w:val="clear" w:color="auto" w:fill="FFFFFF"/>
        </w:rPr>
        <w:t>Opis problemu:</w:t>
      </w:r>
    </w:p>
    <w:p w14:paraId="1C2EE28A" w14:textId="6F344620" w:rsidR="00A52BBC" w:rsidRDefault="005439E1">
      <w:pPr>
        <w:rPr>
          <w:rFonts w:ascii="Arial" w:hAnsi="Arial" w:cs="Arial"/>
          <w:color w:val="333333"/>
          <w:sz w:val="21"/>
          <w:szCs w:val="21"/>
          <w:shd w:val="clear" w:color="auto" w:fill="FFFFFF"/>
        </w:rPr>
      </w:pPr>
      <w:r>
        <w:rPr>
          <w:rFonts w:ascii="Arial" w:hAnsi="Arial" w:cs="Arial"/>
          <w:color w:val="333333"/>
          <w:sz w:val="21"/>
          <w:szCs w:val="21"/>
          <w:shd w:val="clear" w:color="auto" w:fill="FFFFFF"/>
        </w:rPr>
        <w:t>W związku z modyfikacją metody </w:t>
      </w:r>
      <w:proofErr w:type="spellStart"/>
      <w:r>
        <w:rPr>
          <w:rFonts w:ascii="Arial" w:hAnsi="Arial" w:cs="Arial"/>
          <w:b/>
          <w:bCs/>
          <w:color w:val="333333"/>
          <w:sz w:val="21"/>
          <w:szCs w:val="21"/>
          <w:shd w:val="clear" w:color="auto" w:fill="FFFFFF"/>
        </w:rPr>
        <w:t>getTeacherListForAudit</w:t>
      </w:r>
      <w:proofErr w:type="spellEnd"/>
      <w:r>
        <w:rPr>
          <w:rFonts w:ascii="Arial" w:hAnsi="Arial" w:cs="Arial"/>
          <w:color w:val="333333"/>
          <w:sz w:val="21"/>
          <w:szCs w:val="21"/>
          <w:shd w:val="clear" w:color="auto" w:fill="FFFFFF"/>
        </w:rPr>
        <w:t> która ma na celu wyświetlanie poprawnego stanowiska i jednostki organizacyjnej dla pracowników z podwójnym zatrudnieniem (wyświetlanie informacji o jednostce w której osoba zatrudniona jest jako nauczyciel), należy kolumnę </w:t>
      </w:r>
      <w:r>
        <w:rPr>
          <w:rStyle w:val="Uwydatnienie"/>
          <w:rFonts w:ascii="Arial" w:hAnsi="Arial" w:cs="Arial"/>
          <w:color w:val="333333"/>
          <w:sz w:val="21"/>
          <w:szCs w:val="21"/>
          <w:shd w:val="clear" w:color="auto" w:fill="FFFFFF"/>
        </w:rPr>
        <w:t>Stanowisko</w:t>
      </w:r>
      <w:r>
        <w:rPr>
          <w:rFonts w:ascii="Arial" w:hAnsi="Arial" w:cs="Arial"/>
          <w:color w:val="333333"/>
          <w:sz w:val="21"/>
          <w:szCs w:val="21"/>
          <w:shd w:val="clear" w:color="auto" w:fill="FFFFFF"/>
        </w:rPr>
        <w:t> zasilać parametrami </w:t>
      </w:r>
      <w:proofErr w:type="spellStart"/>
      <w:r>
        <w:rPr>
          <w:rStyle w:val="Uwydatnienie"/>
          <w:rFonts w:ascii="Arial" w:hAnsi="Arial" w:cs="Arial"/>
          <w:color w:val="333333"/>
          <w:sz w:val="21"/>
          <w:szCs w:val="21"/>
          <w:shd w:val="clear" w:color="auto" w:fill="FFFFFF"/>
        </w:rPr>
        <w:t>position</w:t>
      </w:r>
      <w:proofErr w:type="spellEnd"/>
      <w:r>
        <w:rPr>
          <w:rFonts w:ascii="Arial" w:hAnsi="Arial" w:cs="Arial"/>
          <w:color w:val="333333"/>
          <w:sz w:val="21"/>
          <w:szCs w:val="21"/>
          <w:shd w:val="clear" w:color="auto" w:fill="FFFFFF"/>
        </w:rPr>
        <w:t> z powyższej metody.</w:t>
      </w:r>
    </w:p>
    <w:p w14:paraId="43733A21" w14:textId="3689CB3F" w:rsidR="007442C3" w:rsidRPr="007442C3" w:rsidRDefault="007442C3">
      <w:pPr>
        <w:rPr>
          <w:b/>
          <w:sz w:val="24"/>
          <w:szCs w:val="24"/>
        </w:rPr>
      </w:pPr>
    </w:p>
    <w:p w14:paraId="5F46FFC2" w14:textId="60E14944" w:rsidR="007442C3" w:rsidRDefault="007442C3">
      <w:pPr>
        <w:rPr>
          <w:b/>
          <w:sz w:val="24"/>
          <w:szCs w:val="24"/>
        </w:rPr>
      </w:pPr>
      <w:r w:rsidRPr="007442C3">
        <w:rPr>
          <w:b/>
          <w:sz w:val="24"/>
          <w:szCs w:val="24"/>
        </w:rPr>
        <w:t>AP04-329</w:t>
      </w:r>
    </w:p>
    <w:p w14:paraId="3DC4984F" w14:textId="7E8E5930" w:rsidR="007442C3" w:rsidRDefault="007442C3">
      <w:pPr>
        <w:rPr>
          <w:b/>
          <w:sz w:val="24"/>
          <w:szCs w:val="24"/>
        </w:rPr>
      </w:pPr>
      <w:r w:rsidRPr="007442C3">
        <w:rPr>
          <w:b/>
          <w:sz w:val="24"/>
          <w:szCs w:val="24"/>
        </w:rPr>
        <w:t>04.03.01 Hospitacje planowane - mail do dziekana o przekroczeniu realizacji zadania</w:t>
      </w:r>
    </w:p>
    <w:p w14:paraId="3600758F" w14:textId="4D72D635" w:rsidR="007442C3" w:rsidRPr="007442C3" w:rsidRDefault="007442C3">
      <w:pPr>
        <w:rPr>
          <w:rFonts w:cs="Arial"/>
          <w:b/>
          <w:color w:val="333333"/>
          <w:shd w:val="clear" w:color="auto" w:fill="FFFFFF"/>
        </w:rPr>
      </w:pPr>
      <w:r w:rsidRPr="0031661E">
        <w:rPr>
          <w:rFonts w:cs="Arial"/>
          <w:b/>
          <w:color w:val="333333"/>
          <w:shd w:val="clear" w:color="auto" w:fill="FFFFFF"/>
        </w:rPr>
        <w:lastRenderedPageBreak/>
        <w:t>Opis problemu:</w:t>
      </w:r>
    </w:p>
    <w:p w14:paraId="4D1DA69C" w14:textId="77777777" w:rsidR="007442C3" w:rsidRPr="007442C3" w:rsidRDefault="007442C3" w:rsidP="007442C3">
      <w:pPr>
        <w:rPr>
          <w:rFonts w:ascii="Arial" w:hAnsi="Arial" w:cs="Arial"/>
          <w:color w:val="333333"/>
          <w:sz w:val="21"/>
          <w:szCs w:val="21"/>
          <w:shd w:val="clear" w:color="auto" w:fill="FFFFFF"/>
        </w:rPr>
      </w:pPr>
      <w:r w:rsidRPr="007442C3">
        <w:rPr>
          <w:rFonts w:ascii="Arial" w:hAnsi="Arial" w:cs="Arial"/>
          <w:color w:val="333333"/>
          <w:sz w:val="21"/>
          <w:szCs w:val="21"/>
          <w:shd w:val="clear" w:color="auto" w:fill="FFFFFF"/>
        </w:rPr>
        <w:t>MAIL DO (PRO)DZIEKANA - 7 DNI PO PRZEKROCZENIU CZASU REALIZACJI ZADANIA</w:t>
      </w:r>
    </w:p>
    <w:p w14:paraId="058D9A46" w14:textId="7777777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p>
    <w:p w14:paraId="2FAA7AD1" w14:textId="4810991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W mailu wysyłanym do Dziekanów dotyczących przekroczenia realizacji zadania należy dodać oprócz informacji kogo hospitacja się nie odbyła - komu zadanie jest przypisane</w:t>
      </w:r>
    </w:p>
    <w:p w14:paraId="3A367E37" w14:textId="3FCDE2EB" w:rsidR="007442C3" w:rsidRDefault="007442C3" w:rsidP="007442C3">
      <w:pPr>
        <w:pStyle w:val="NormalnyWeb"/>
        <w:shd w:val="clear" w:color="auto" w:fill="FFFFFF"/>
        <w:spacing w:before="150" w:beforeAutospacing="0" w:after="0" w:afterAutospacing="0"/>
        <w:rPr>
          <w:rStyle w:val="Uwydatnienie"/>
          <w:rFonts w:ascii="Arial" w:hAnsi="Arial" w:cs="Arial"/>
          <w:b/>
          <w:bCs/>
          <w:color w:val="FF0000"/>
          <w:sz w:val="21"/>
          <w:szCs w:val="21"/>
        </w:rPr>
      </w:pPr>
      <w:r>
        <w:rPr>
          <w:rFonts w:ascii="Arial" w:hAnsi="Arial" w:cs="Arial"/>
          <w:color w:val="333333"/>
          <w:sz w:val="21"/>
          <w:szCs w:val="21"/>
        </w:rPr>
        <w:t>W treści maila należy dodać zdanie: </w:t>
      </w:r>
      <w:r>
        <w:rPr>
          <w:rStyle w:val="Uwydatnienie"/>
          <w:rFonts w:ascii="Arial" w:hAnsi="Arial" w:cs="Arial"/>
          <w:b/>
          <w:bCs/>
          <w:color w:val="FF0000"/>
          <w:sz w:val="21"/>
          <w:szCs w:val="21"/>
        </w:rPr>
        <w:t>Osobą odpowiedzialną za realizację hospitacji jest</w:t>
      </w:r>
      <w:r>
        <w:rPr>
          <w:rStyle w:val="Uwydatnienie"/>
          <w:rFonts w:ascii="Arial" w:hAnsi="Arial" w:cs="Arial"/>
          <w:b/>
          <w:bCs/>
          <w:color w:val="333333"/>
          <w:sz w:val="21"/>
          <w:szCs w:val="21"/>
        </w:rPr>
        <w:t> </w:t>
      </w:r>
      <w:r>
        <w:rPr>
          <w:rStyle w:val="Uwydatnienie"/>
          <w:rFonts w:ascii="Arial" w:hAnsi="Arial" w:cs="Arial"/>
          <w:b/>
          <w:bCs/>
          <w:color w:val="FF0000"/>
          <w:sz w:val="21"/>
          <w:szCs w:val="21"/>
        </w:rPr>
        <w:t>(dane osoby odpowiedzialnej)</w:t>
      </w:r>
    </w:p>
    <w:p w14:paraId="401B2E4E" w14:textId="5823D13B" w:rsidR="007442C3" w:rsidRP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br/>
      </w:r>
      <w:r w:rsidRPr="007442C3">
        <w:rPr>
          <w:rFonts w:ascii="Arial" w:hAnsi="Arial" w:cs="Arial"/>
          <w:color w:val="333333"/>
          <w:sz w:val="21"/>
          <w:szCs w:val="21"/>
        </w:rPr>
        <w:t>TEMAT</w:t>
      </w:r>
    </w:p>
    <w:p w14:paraId="6DCC2E7D" w14:textId="7777777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Przekroczenie realizacji terminu zadania</w:t>
      </w:r>
    </w:p>
    <w:p w14:paraId="4D206E8A" w14:textId="2C4E6FCD" w:rsidR="007442C3" w:rsidRP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br/>
      </w:r>
      <w:r w:rsidRPr="007442C3">
        <w:rPr>
          <w:rFonts w:ascii="Arial" w:hAnsi="Arial" w:cs="Arial"/>
          <w:color w:val="333333"/>
          <w:sz w:val="21"/>
          <w:szCs w:val="21"/>
        </w:rPr>
        <w:t>TREŚĆ</w:t>
      </w:r>
    </w:p>
    <w:p w14:paraId="703D8B28" w14:textId="7777777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Szanowni Państwo,</w:t>
      </w:r>
    </w:p>
    <w:p w14:paraId="0410745F" w14:textId="7777777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Informuję o przekroczeniu terminu realizacji zadania hospitacji pracownika *$</w:t>
      </w:r>
      <w:proofErr w:type="spellStart"/>
      <w:r>
        <w:rPr>
          <w:rFonts w:ascii="Arial" w:hAnsi="Arial" w:cs="Arial"/>
          <w:b/>
          <w:bCs/>
          <w:color w:val="333333"/>
          <w:sz w:val="21"/>
          <w:szCs w:val="21"/>
        </w:rPr>
        <w:t>Hospitacja.tytuł.naukowy</w:t>
      </w:r>
      <w:proofErr w:type="spellEnd"/>
      <w:r>
        <w:rPr>
          <w:rFonts w:ascii="Arial" w:hAnsi="Arial" w:cs="Arial"/>
          <w:b/>
          <w:bCs/>
          <w:color w:val="333333"/>
          <w:sz w:val="21"/>
          <w:szCs w:val="21"/>
        </w:rPr>
        <w:t>$' '</w:t>
      </w:r>
      <w:r>
        <w:rPr>
          <w:rFonts w:ascii="Arial" w:hAnsi="Arial" w:cs="Arial"/>
          <w:color w:val="333333"/>
          <w:sz w:val="21"/>
          <w:szCs w:val="21"/>
        </w:rPr>
        <w:t> $</w:t>
      </w:r>
      <w:proofErr w:type="spellStart"/>
      <w:r>
        <w:rPr>
          <w:rFonts w:ascii="Arial" w:hAnsi="Arial" w:cs="Arial"/>
          <w:b/>
          <w:bCs/>
          <w:color w:val="333333"/>
          <w:sz w:val="21"/>
          <w:szCs w:val="21"/>
        </w:rPr>
        <w:t>Hospitacja.imie.nazwisko</w:t>
      </w:r>
      <w:proofErr w:type="spellEnd"/>
      <w:r>
        <w:rPr>
          <w:rFonts w:ascii="Arial" w:hAnsi="Arial" w:cs="Arial"/>
          <w:b/>
          <w:bCs/>
          <w:color w:val="333333"/>
          <w:sz w:val="21"/>
          <w:szCs w:val="21"/>
        </w:rPr>
        <w:t>$ o 7 dni.</w:t>
      </w:r>
      <w:r>
        <w:rPr>
          <w:rFonts w:ascii="Arial" w:hAnsi="Arial" w:cs="Arial"/>
          <w:color w:val="333333"/>
          <w:sz w:val="21"/>
          <w:szCs w:val="21"/>
        </w:rPr>
        <w:t> </w:t>
      </w:r>
      <w:r>
        <w:rPr>
          <w:rStyle w:val="Uwydatnienie"/>
          <w:rFonts w:ascii="Arial" w:hAnsi="Arial" w:cs="Arial"/>
          <w:color w:val="FF0000"/>
          <w:sz w:val="21"/>
          <w:szCs w:val="21"/>
        </w:rPr>
        <w:t>Osobą odpowiedzialną za realizację hospitacji jest</w:t>
      </w:r>
      <w:r>
        <w:rPr>
          <w:rStyle w:val="Uwydatnienie"/>
          <w:rFonts w:ascii="Arial" w:hAnsi="Arial" w:cs="Arial"/>
          <w:color w:val="333333"/>
          <w:sz w:val="21"/>
          <w:szCs w:val="21"/>
        </w:rPr>
        <w:t>* </w:t>
      </w:r>
      <w:r>
        <w:rPr>
          <w:rStyle w:val="Uwydatnienie"/>
          <w:rFonts w:ascii="Arial" w:hAnsi="Arial" w:cs="Arial"/>
          <w:b/>
          <w:bCs/>
          <w:color w:val="FF0000"/>
          <w:sz w:val="21"/>
          <w:szCs w:val="21"/>
        </w:rPr>
        <w:t>(.......................)</w:t>
      </w:r>
    </w:p>
    <w:p w14:paraId="064D174A" w14:textId="77777777"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Biuro Obsługi Studiów</w:t>
      </w:r>
      <w:r>
        <w:rPr>
          <w:rFonts w:ascii="Arial" w:hAnsi="Arial" w:cs="Arial"/>
          <w:color w:val="333333"/>
          <w:sz w:val="21"/>
          <w:szCs w:val="21"/>
        </w:rPr>
        <w:br/>
        <w:t>Zapewnienia Jakości Kształcenia</w:t>
      </w:r>
      <w:r>
        <w:rPr>
          <w:rFonts w:ascii="Arial" w:hAnsi="Arial" w:cs="Arial"/>
          <w:color w:val="333333"/>
          <w:sz w:val="21"/>
          <w:szCs w:val="21"/>
        </w:rPr>
        <w:br/>
        <w:t>Pl. Hallera 1,</w:t>
      </w:r>
      <w:r>
        <w:rPr>
          <w:rFonts w:ascii="Arial" w:hAnsi="Arial" w:cs="Arial"/>
          <w:color w:val="333333"/>
          <w:sz w:val="21"/>
          <w:szCs w:val="21"/>
        </w:rPr>
        <w:br/>
        <w:t>90-647 Łódź </w:t>
      </w:r>
    </w:p>
    <w:p w14:paraId="56831CE4" w14:textId="711EA264"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Tel.: 42 272 51 57</w:t>
      </w:r>
    </w:p>
    <w:p w14:paraId="3F48CDFD" w14:textId="67133FE5" w:rsidR="007442C3" w:rsidRDefault="007442C3" w:rsidP="007442C3">
      <w:pPr>
        <w:pStyle w:val="NormalnyWeb"/>
        <w:shd w:val="clear" w:color="auto" w:fill="FFFFFF"/>
        <w:spacing w:before="150" w:beforeAutospacing="0" w:after="0" w:afterAutospacing="0"/>
        <w:rPr>
          <w:rFonts w:ascii="Arial" w:hAnsi="Arial" w:cs="Arial"/>
          <w:color w:val="333333"/>
          <w:sz w:val="21"/>
          <w:szCs w:val="21"/>
        </w:rPr>
      </w:pPr>
    </w:p>
    <w:p w14:paraId="1D1C31D2" w14:textId="13E77295" w:rsidR="00DD560E" w:rsidRDefault="00DD560E" w:rsidP="00DD560E">
      <w:pPr>
        <w:rPr>
          <w:b/>
          <w:sz w:val="24"/>
          <w:szCs w:val="24"/>
        </w:rPr>
      </w:pPr>
      <w:r w:rsidRPr="007442C3">
        <w:rPr>
          <w:b/>
          <w:sz w:val="24"/>
          <w:szCs w:val="24"/>
        </w:rPr>
        <w:t>AP04-3</w:t>
      </w:r>
      <w:r>
        <w:rPr>
          <w:b/>
          <w:sz w:val="24"/>
          <w:szCs w:val="24"/>
        </w:rPr>
        <w:t>82</w:t>
      </w:r>
    </w:p>
    <w:p w14:paraId="68871DFD" w14:textId="565D73FB" w:rsidR="007442C3" w:rsidRPr="00B140CE" w:rsidRDefault="00B140CE" w:rsidP="00B140CE">
      <w:pPr>
        <w:rPr>
          <w:b/>
          <w:sz w:val="24"/>
          <w:szCs w:val="24"/>
        </w:rPr>
      </w:pPr>
      <w:r w:rsidRPr="00B140CE">
        <w:rPr>
          <w:b/>
          <w:sz w:val="24"/>
          <w:szCs w:val="24"/>
        </w:rPr>
        <w:t>AP04 Zapewnienie jakości kształcenia - możliwość anulowania procesu</w:t>
      </w:r>
    </w:p>
    <w:p w14:paraId="26BC5C11" w14:textId="77777777" w:rsidR="00B140CE" w:rsidRPr="007442C3" w:rsidRDefault="00B140CE" w:rsidP="00B140CE">
      <w:pPr>
        <w:rPr>
          <w:rFonts w:cs="Arial"/>
          <w:b/>
          <w:color w:val="333333"/>
          <w:shd w:val="clear" w:color="auto" w:fill="FFFFFF"/>
        </w:rPr>
      </w:pPr>
      <w:r w:rsidRPr="0031661E">
        <w:rPr>
          <w:rFonts w:cs="Arial"/>
          <w:b/>
          <w:color w:val="333333"/>
          <w:shd w:val="clear" w:color="auto" w:fill="FFFFFF"/>
        </w:rPr>
        <w:t>Opis problemu:</w:t>
      </w:r>
    </w:p>
    <w:p w14:paraId="7A720925" w14:textId="77777777" w:rsidR="00B140CE" w:rsidRPr="00B140CE" w:rsidRDefault="00B140CE" w:rsidP="00B140CE">
      <w:pPr>
        <w:shd w:val="clear" w:color="auto" w:fill="FFFFFF"/>
        <w:spacing w:before="150" w:after="0"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W procesach:</w:t>
      </w:r>
    </w:p>
    <w:p w14:paraId="03D5B958"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AP04.01 na kroku "Informacja czy zmiana kadencji Rektora"</w:t>
      </w:r>
    </w:p>
    <w:p w14:paraId="393423D6"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AP04.05 na kroku "Wniosek o zmianę"</w:t>
      </w:r>
    </w:p>
    <w:p w14:paraId="204F8B6E"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AP04.05.01 na kroku "Wniosek do dziekana o zmianę składu"</w:t>
      </w:r>
    </w:p>
    <w:p w14:paraId="26A4C7C4"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AP04.05.02 na kroku "Zmiana harmonogramu"</w:t>
      </w:r>
    </w:p>
    <w:p w14:paraId="1A9064A6"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AP04.06 na kroku "Zmiana delegowanego członka UZZJK"</w:t>
      </w:r>
    </w:p>
    <w:p w14:paraId="307201DB" w14:textId="77777777" w:rsidR="00B140CE" w:rsidRPr="00B140CE" w:rsidRDefault="00B140CE" w:rsidP="00B140CE">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AP04.07 na kroku "Zgłoszenie potrzeby hospitacji"</w:t>
      </w:r>
    </w:p>
    <w:p w14:paraId="20BE0853" w14:textId="77777777" w:rsidR="00B140CE" w:rsidRPr="00B140CE" w:rsidRDefault="00B140CE" w:rsidP="00B140CE">
      <w:pPr>
        <w:shd w:val="clear" w:color="auto" w:fill="FFFFFF"/>
        <w:spacing w:before="150" w:after="0"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proszę o dodanie nowej sekcji na końcu zadania pt. "Kolejny krok w procesie" w której umieścimy dwa radio:</w:t>
      </w:r>
    </w:p>
    <w:p w14:paraId="355222DB" w14:textId="77777777" w:rsidR="00B140CE" w:rsidRPr="00B140CE" w:rsidRDefault="00B140CE" w:rsidP="00B140CE">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"Przekaż do realizacji" - po wybraniu którego proces będzie kontynuowany</w:t>
      </w:r>
    </w:p>
    <w:p w14:paraId="2B100912" w14:textId="77777777" w:rsidR="00B140CE" w:rsidRPr="00B140CE" w:rsidRDefault="00B140CE" w:rsidP="00B140CE">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"Anuluj proces" po wybraniu którego cały proces będzie anulowany - zadanie zostanie usunięte z listy zadań, zmiany nie zostaną zapisane. Ustawiamy status </w:t>
      </w:r>
      <w:r w:rsidRPr="007C2725">
        <w:rPr>
          <w:rFonts w:ascii="Arial" w:eastAsia="Times New Roman" w:hAnsi="Arial" w:cs="Arial"/>
          <w:b/>
          <w:bCs/>
          <w:color w:val="333333"/>
          <w:sz w:val="21"/>
          <w:szCs w:val="21"/>
          <w:lang w:eastAsia="pl-PL"/>
        </w:rPr>
        <w:t>Przerwany</w:t>
      </w:r>
      <w:r w:rsidRPr="00B140CE">
        <w:rPr>
          <w:rFonts w:ascii="Arial" w:eastAsia="Times New Roman" w:hAnsi="Arial" w:cs="Arial"/>
          <w:color w:val="333333"/>
          <w:sz w:val="21"/>
          <w:szCs w:val="21"/>
          <w:lang w:eastAsia="pl-PL"/>
        </w:rPr>
        <w:t xml:space="preserve"> w </w:t>
      </w:r>
      <w:r w:rsidRPr="00B140CE">
        <w:rPr>
          <w:rFonts w:ascii="Arial" w:eastAsia="Times New Roman" w:hAnsi="Arial" w:cs="Arial"/>
          <w:color w:val="333333"/>
          <w:sz w:val="21"/>
          <w:szCs w:val="21"/>
          <w:lang w:eastAsia="pl-PL"/>
        </w:rPr>
        <w:lastRenderedPageBreak/>
        <w:t>DB2 (wyjątek, jeśli zadanie z pętli zwrotnej). Nie ustawiamy statusu na poziomie danych aplikacji AP04</w:t>
      </w:r>
    </w:p>
    <w:p w14:paraId="2138C564" w14:textId="77777777" w:rsidR="00B140CE" w:rsidRPr="00B140CE" w:rsidRDefault="00B140CE" w:rsidP="00B140CE">
      <w:pPr>
        <w:shd w:val="clear" w:color="auto" w:fill="FFFFFF"/>
        <w:spacing w:before="150" w:after="0"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Uwagi:</w:t>
      </w:r>
    </w:p>
    <w:p w14:paraId="19F95C9B" w14:textId="77777777" w:rsidR="00B140CE" w:rsidRPr="00B140CE" w:rsidRDefault="00B140CE" w:rsidP="00B140CE">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Decyzja "Anuluj proces" nie będzie widoczna w procesach </w:t>
      </w:r>
      <w:r w:rsidRPr="00B140CE">
        <w:rPr>
          <w:rFonts w:ascii="Arial" w:eastAsia="Times New Roman" w:hAnsi="Arial" w:cs="Arial"/>
          <w:b/>
          <w:bCs/>
          <w:color w:val="333333"/>
          <w:sz w:val="21"/>
          <w:szCs w:val="21"/>
          <w:lang w:eastAsia="pl-PL"/>
        </w:rPr>
        <w:t>04.05.01</w:t>
      </w:r>
      <w:r w:rsidRPr="00B140CE">
        <w:rPr>
          <w:rFonts w:ascii="Arial" w:eastAsia="Times New Roman" w:hAnsi="Arial" w:cs="Arial"/>
          <w:color w:val="333333"/>
          <w:sz w:val="21"/>
          <w:szCs w:val="21"/>
          <w:lang w:eastAsia="pl-PL"/>
        </w:rPr>
        <w:t>, </w:t>
      </w:r>
      <w:r w:rsidRPr="00B140CE">
        <w:rPr>
          <w:rFonts w:ascii="Arial" w:eastAsia="Times New Roman" w:hAnsi="Arial" w:cs="Arial"/>
          <w:b/>
          <w:bCs/>
          <w:color w:val="333333"/>
          <w:sz w:val="21"/>
          <w:szCs w:val="21"/>
          <w:lang w:eastAsia="pl-PL"/>
        </w:rPr>
        <w:t>04.05.02</w:t>
      </w:r>
      <w:r w:rsidRPr="00B140CE">
        <w:rPr>
          <w:rFonts w:ascii="Arial" w:eastAsia="Times New Roman" w:hAnsi="Arial" w:cs="Arial"/>
          <w:color w:val="333333"/>
          <w:sz w:val="21"/>
          <w:szCs w:val="21"/>
          <w:lang w:eastAsia="pl-PL"/>
        </w:rPr>
        <w:t> i </w:t>
      </w:r>
      <w:r w:rsidRPr="00B140CE">
        <w:rPr>
          <w:rFonts w:ascii="Arial" w:eastAsia="Times New Roman" w:hAnsi="Arial" w:cs="Arial"/>
          <w:b/>
          <w:bCs/>
          <w:color w:val="333333"/>
          <w:sz w:val="21"/>
          <w:szCs w:val="21"/>
          <w:lang w:eastAsia="pl-PL"/>
        </w:rPr>
        <w:t>04.06</w:t>
      </w:r>
      <w:r w:rsidRPr="00B140CE">
        <w:rPr>
          <w:rFonts w:ascii="Arial" w:eastAsia="Times New Roman" w:hAnsi="Arial" w:cs="Arial"/>
          <w:color w:val="333333"/>
          <w:sz w:val="21"/>
          <w:szCs w:val="21"/>
          <w:lang w:eastAsia="pl-PL"/>
        </w:rPr>
        <w:t> w sytuacji, gdy procesy te zostały uruchomione z nadrzędnego procesu 04.05 </w:t>
      </w:r>
      <w:r w:rsidRPr="00B140CE">
        <w:rPr>
          <w:rFonts w:ascii="Arial" w:eastAsia="Times New Roman" w:hAnsi="Arial" w:cs="Arial"/>
          <w:i/>
          <w:iCs/>
          <w:color w:val="333333"/>
          <w:sz w:val="21"/>
          <w:szCs w:val="21"/>
          <w:lang w:eastAsia="pl-PL"/>
        </w:rPr>
        <w:t>Wniosek do Przewodniczącego WZZJK (zostały wyzwolone przez system a nie człowieka).</w:t>
      </w:r>
    </w:p>
    <w:p w14:paraId="1BBA5BE9" w14:textId="18C34493" w:rsidR="00B140CE" w:rsidRPr="00B140CE" w:rsidRDefault="00B140CE" w:rsidP="00B140CE">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B140CE">
        <w:rPr>
          <w:rFonts w:ascii="Arial" w:eastAsia="Times New Roman" w:hAnsi="Arial" w:cs="Arial"/>
          <w:color w:val="333333"/>
          <w:sz w:val="21"/>
          <w:szCs w:val="21"/>
          <w:lang w:eastAsia="pl-PL"/>
        </w:rPr>
        <w:t>Decyzja "Anuluj proces" nie będzie widoczna w procesie </w:t>
      </w:r>
      <w:r w:rsidRPr="00B140CE">
        <w:rPr>
          <w:rFonts w:ascii="Arial" w:eastAsia="Times New Roman" w:hAnsi="Arial" w:cs="Arial"/>
          <w:b/>
          <w:bCs/>
          <w:color w:val="333333"/>
          <w:sz w:val="21"/>
          <w:szCs w:val="21"/>
          <w:lang w:eastAsia="pl-PL"/>
        </w:rPr>
        <w:t>04.05.02</w:t>
      </w:r>
      <w:r w:rsidRPr="00B140CE">
        <w:rPr>
          <w:rFonts w:ascii="Arial" w:eastAsia="Times New Roman" w:hAnsi="Arial" w:cs="Arial"/>
          <w:color w:val="333333"/>
          <w:sz w:val="21"/>
          <w:szCs w:val="21"/>
          <w:lang w:eastAsia="pl-PL"/>
        </w:rPr>
        <w:t> w sytuacji, gdy proces ten został uruchomiony z procesu </w:t>
      </w:r>
      <w:r w:rsidRPr="00B140CE">
        <w:rPr>
          <w:rFonts w:ascii="Arial" w:eastAsia="Times New Roman" w:hAnsi="Arial" w:cs="Arial"/>
          <w:b/>
          <w:bCs/>
          <w:color w:val="333333"/>
          <w:sz w:val="21"/>
          <w:szCs w:val="21"/>
          <w:lang w:eastAsia="pl-PL"/>
        </w:rPr>
        <w:t>04.05.01</w:t>
      </w:r>
      <w:r w:rsidRPr="00B140CE">
        <w:rPr>
          <w:rFonts w:ascii="Arial" w:eastAsia="Times New Roman" w:hAnsi="Arial" w:cs="Arial"/>
          <w:color w:val="333333"/>
          <w:sz w:val="21"/>
          <w:szCs w:val="21"/>
          <w:lang w:eastAsia="pl-PL"/>
        </w:rPr>
        <w:t> </w:t>
      </w:r>
      <w:r w:rsidRPr="00B140CE">
        <w:rPr>
          <w:rFonts w:ascii="Arial" w:eastAsia="Times New Roman" w:hAnsi="Arial" w:cs="Arial"/>
          <w:i/>
          <w:iCs/>
          <w:color w:val="333333"/>
          <w:sz w:val="21"/>
          <w:szCs w:val="21"/>
          <w:lang w:eastAsia="pl-PL"/>
        </w:rPr>
        <w:t>Zmiana składu osobowego WZZJK</w:t>
      </w:r>
    </w:p>
    <w:p w14:paraId="0ACD7867" w14:textId="77777777" w:rsidR="003B68C5" w:rsidRDefault="003B68C5" w:rsidP="00B140CE">
      <w:pPr>
        <w:rPr>
          <w:b/>
          <w:sz w:val="24"/>
          <w:szCs w:val="24"/>
        </w:rPr>
      </w:pPr>
    </w:p>
    <w:p w14:paraId="37FA225E" w14:textId="0E205E47" w:rsidR="00B140CE" w:rsidRDefault="00B140CE" w:rsidP="00B140CE">
      <w:pPr>
        <w:rPr>
          <w:b/>
          <w:sz w:val="24"/>
          <w:szCs w:val="24"/>
        </w:rPr>
      </w:pPr>
      <w:r w:rsidRPr="00B140CE">
        <w:rPr>
          <w:b/>
          <w:sz w:val="24"/>
          <w:szCs w:val="24"/>
        </w:rPr>
        <w:t>AP04-</w:t>
      </w:r>
      <w:r>
        <w:rPr>
          <w:b/>
          <w:sz w:val="24"/>
          <w:szCs w:val="24"/>
        </w:rPr>
        <w:t>410</w:t>
      </w:r>
    </w:p>
    <w:p w14:paraId="6B768342" w14:textId="78000BDB" w:rsidR="00B140CE" w:rsidRPr="00B140CE" w:rsidRDefault="00B140CE" w:rsidP="00B140CE">
      <w:pPr>
        <w:rPr>
          <w:b/>
          <w:sz w:val="24"/>
          <w:szCs w:val="24"/>
        </w:rPr>
      </w:pPr>
      <w:r w:rsidRPr="00B140CE">
        <w:rPr>
          <w:b/>
          <w:sz w:val="24"/>
          <w:szCs w:val="24"/>
        </w:rPr>
        <w:t>AP04 - Hospitacje - zmiana sposobu wyświetlania zespołu hospitującego</w:t>
      </w:r>
    </w:p>
    <w:p w14:paraId="7F656B2E" w14:textId="04A9DAF3" w:rsidR="00B140CE" w:rsidRDefault="00B140CE" w:rsidP="00B140CE">
      <w:pPr>
        <w:rPr>
          <w:rFonts w:cs="Arial"/>
          <w:b/>
          <w:color w:val="333333"/>
          <w:shd w:val="clear" w:color="auto" w:fill="FFFFFF"/>
        </w:rPr>
      </w:pPr>
      <w:r w:rsidRPr="0031661E">
        <w:rPr>
          <w:rFonts w:cs="Arial"/>
          <w:b/>
          <w:color w:val="333333"/>
          <w:shd w:val="clear" w:color="auto" w:fill="FFFFFF"/>
        </w:rPr>
        <w:t>Opis problemu:</w:t>
      </w:r>
    </w:p>
    <w:p w14:paraId="0635B6C6"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Zmianę należy wykonać w procesie 04.03 i 04.03.01 na zadaniu "Określenie składu zespołu hospitującego", gdzie Przewodniczący WZZJK wskazuje skład zespołu hospitującego.</w:t>
      </w:r>
    </w:p>
    <w:p w14:paraId="55B18772"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1) Należy usunąć tabelę Zespół hospitujący prezentującą listę członków zespołu WZZJK z sekcji "Osoba hospitowana </w:t>
      </w:r>
      <w:r w:rsidRPr="008206AB">
        <w:rPr>
          <w:rFonts w:ascii="Arial" w:eastAsia="Times New Roman" w:hAnsi="Arial" w:cs="Arial"/>
          <w:i/>
          <w:iCs/>
          <w:color w:val="333333"/>
          <w:sz w:val="21"/>
          <w:szCs w:val="21"/>
          <w:lang w:eastAsia="pl-PL"/>
        </w:rPr>
        <w:t>$</w:t>
      </w:r>
      <w:proofErr w:type="spellStart"/>
      <w:r w:rsidRPr="008206AB">
        <w:rPr>
          <w:rFonts w:ascii="Arial" w:eastAsia="Times New Roman" w:hAnsi="Arial" w:cs="Arial"/>
          <w:i/>
          <w:iCs/>
          <w:color w:val="333333"/>
          <w:sz w:val="21"/>
          <w:szCs w:val="21"/>
          <w:lang w:eastAsia="pl-PL"/>
        </w:rPr>
        <w:t>imie</w:t>
      </w:r>
      <w:proofErr w:type="spellEnd"/>
      <w:r w:rsidRPr="008206AB">
        <w:rPr>
          <w:rFonts w:ascii="Arial" w:eastAsia="Times New Roman" w:hAnsi="Arial" w:cs="Arial"/>
          <w:i/>
          <w:iCs/>
          <w:color w:val="333333"/>
          <w:sz w:val="21"/>
          <w:szCs w:val="21"/>
          <w:lang w:eastAsia="pl-PL"/>
        </w:rPr>
        <w:t xml:space="preserve"> $nazwisko osoby hospitowanej</w:t>
      </w:r>
      <w:r w:rsidRPr="008206AB">
        <w:rPr>
          <w:rFonts w:ascii="Arial" w:eastAsia="Times New Roman" w:hAnsi="Arial" w:cs="Arial"/>
          <w:color w:val="333333"/>
          <w:sz w:val="21"/>
          <w:szCs w:val="21"/>
          <w:lang w:eastAsia="pl-PL"/>
        </w:rPr>
        <w:t>".</w:t>
      </w:r>
    </w:p>
    <w:p w14:paraId="16A5FF20"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2) Zmienić nazwę sekcji "Osoba hospitowana </w:t>
      </w:r>
      <w:r w:rsidRPr="008206AB">
        <w:rPr>
          <w:rFonts w:ascii="Arial" w:eastAsia="Times New Roman" w:hAnsi="Arial" w:cs="Arial"/>
          <w:i/>
          <w:iCs/>
          <w:color w:val="333333"/>
          <w:sz w:val="21"/>
          <w:szCs w:val="21"/>
          <w:lang w:eastAsia="pl-PL"/>
        </w:rPr>
        <w:t>$</w:t>
      </w:r>
      <w:proofErr w:type="spellStart"/>
      <w:r w:rsidRPr="008206AB">
        <w:rPr>
          <w:rFonts w:ascii="Arial" w:eastAsia="Times New Roman" w:hAnsi="Arial" w:cs="Arial"/>
          <w:i/>
          <w:iCs/>
          <w:color w:val="333333"/>
          <w:sz w:val="21"/>
          <w:szCs w:val="21"/>
          <w:lang w:eastAsia="pl-PL"/>
        </w:rPr>
        <w:t>imie</w:t>
      </w:r>
      <w:proofErr w:type="spellEnd"/>
      <w:r w:rsidRPr="008206AB">
        <w:rPr>
          <w:rFonts w:ascii="Arial" w:eastAsia="Times New Roman" w:hAnsi="Arial" w:cs="Arial"/>
          <w:i/>
          <w:iCs/>
          <w:color w:val="333333"/>
          <w:sz w:val="21"/>
          <w:szCs w:val="21"/>
          <w:lang w:eastAsia="pl-PL"/>
        </w:rPr>
        <w:t xml:space="preserve"> $nazwisko osoby hospitowanej</w:t>
      </w:r>
      <w:r w:rsidRPr="008206AB">
        <w:rPr>
          <w:rFonts w:ascii="Arial" w:eastAsia="Times New Roman" w:hAnsi="Arial" w:cs="Arial"/>
          <w:color w:val="333333"/>
          <w:sz w:val="21"/>
          <w:szCs w:val="21"/>
          <w:lang w:eastAsia="pl-PL"/>
        </w:rPr>
        <w:t>" na "Zespół hospitujący - </w:t>
      </w:r>
      <w:r w:rsidRPr="008206AB">
        <w:rPr>
          <w:rFonts w:ascii="Arial" w:eastAsia="Times New Roman" w:hAnsi="Arial" w:cs="Arial"/>
          <w:i/>
          <w:iCs/>
          <w:color w:val="333333"/>
          <w:sz w:val="21"/>
          <w:szCs w:val="21"/>
          <w:lang w:eastAsia="pl-PL"/>
        </w:rPr>
        <w:t>$</w:t>
      </w:r>
      <w:proofErr w:type="spellStart"/>
      <w:r w:rsidRPr="008206AB">
        <w:rPr>
          <w:rFonts w:ascii="Arial" w:eastAsia="Times New Roman" w:hAnsi="Arial" w:cs="Arial"/>
          <w:i/>
          <w:iCs/>
          <w:color w:val="333333"/>
          <w:sz w:val="21"/>
          <w:szCs w:val="21"/>
          <w:lang w:eastAsia="pl-PL"/>
        </w:rPr>
        <w:t>imie</w:t>
      </w:r>
      <w:proofErr w:type="spellEnd"/>
      <w:r w:rsidRPr="008206AB">
        <w:rPr>
          <w:rFonts w:ascii="Arial" w:eastAsia="Times New Roman" w:hAnsi="Arial" w:cs="Arial"/>
          <w:i/>
          <w:iCs/>
          <w:color w:val="333333"/>
          <w:sz w:val="21"/>
          <w:szCs w:val="21"/>
          <w:lang w:eastAsia="pl-PL"/>
        </w:rPr>
        <w:t xml:space="preserve"> $nazwisko osoby hospitowanej"</w:t>
      </w:r>
    </w:p>
    <w:p w14:paraId="793938E0" w14:textId="4C63C220"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3) Należy usunąć niebieski komunikat pt. "Do zespołu hospitującego możesz dodać osoby spoza WZZJK"</w:t>
      </w:r>
      <w:r>
        <w:rPr>
          <w:rFonts w:ascii="Arial" w:eastAsia="Times New Roman" w:hAnsi="Arial" w:cs="Arial"/>
          <w:color w:val="333333"/>
          <w:sz w:val="21"/>
          <w:szCs w:val="21"/>
          <w:lang w:eastAsia="pl-PL"/>
        </w:rPr>
        <w:br/>
      </w:r>
    </w:p>
    <w:p w14:paraId="03414EC8" w14:textId="1A5BBCB9" w:rsidR="008206AB" w:rsidRPr="007442C3" w:rsidRDefault="003B68C5" w:rsidP="00B140CE">
      <w:pPr>
        <w:rPr>
          <w:rFonts w:cs="Arial"/>
          <w:b/>
          <w:color w:val="333333"/>
          <w:shd w:val="clear" w:color="auto" w:fill="FFFFFF"/>
        </w:rPr>
      </w:pPr>
      <w:r>
        <w:rPr>
          <w:rFonts w:cs="Arial"/>
          <w:b/>
          <w:noProof/>
          <w:color w:val="333333"/>
          <w:shd w:val="clear" w:color="auto" w:fill="FFFFFF"/>
          <w:lang w:eastAsia="pl-PL"/>
        </w:rPr>
        <w:lastRenderedPageBreak/>
        <w:drawing>
          <wp:inline distT="0" distB="0" distL="0" distR="0" wp14:anchorId="7BA5D31D" wp14:editId="5BAFF1AE">
            <wp:extent cx="5198329" cy="5237683"/>
            <wp:effectExtent l="0" t="0" r="254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10" cy="5255296"/>
                    </a:xfrm>
                    <a:prstGeom prst="rect">
                      <a:avLst/>
                    </a:prstGeom>
                    <a:noFill/>
                    <a:ln>
                      <a:noFill/>
                    </a:ln>
                  </pic:spPr>
                </pic:pic>
              </a:graphicData>
            </a:graphic>
          </wp:inline>
        </w:drawing>
      </w:r>
    </w:p>
    <w:p w14:paraId="5251564F" w14:textId="1882D0D1"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4</w:t>
      </w:r>
      <w:r w:rsidRPr="008206AB">
        <w:rPr>
          <w:rFonts w:ascii="Arial" w:eastAsia="Times New Roman" w:hAnsi="Arial" w:cs="Arial"/>
          <w:color w:val="333333"/>
          <w:sz w:val="21"/>
          <w:szCs w:val="21"/>
          <w:lang w:eastAsia="pl-PL"/>
        </w:rPr>
        <w:t>) Do tabeli </w:t>
      </w:r>
      <w:r w:rsidRPr="008206AB">
        <w:rPr>
          <w:rFonts w:ascii="Arial" w:eastAsia="Times New Roman" w:hAnsi="Arial" w:cs="Arial"/>
          <w:color w:val="F79232"/>
          <w:sz w:val="21"/>
          <w:szCs w:val="21"/>
          <w:lang w:eastAsia="pl-PL"/>
        </w:rPr>
        <w:t>znajdującej się pod tabelą Zespół hospitujący</w:t>
      </w:r>
      <w:r w:rsidRPr="008206AB">
        <w:rPr>
          <w:rFonts w:ascii="Arial" w:eastAsia="Times New Roman" w:hAnsi="Arial" w:cs="Arial"/>
          <w:color w:val="333333"/>
          <w:sz w:val="21"/>
          <w:szCs w:val="21"/>
          <w:lang w:eastAsia="pl-PL"/>
        </w:rPr>
        <w:t> należy na przycisku Wyślij dodać walidacje (funkcjonalność istniejąca). Należy ją tylko uwzględnić w ramach poniższej tabeli:</w:t>
      </w:r>
    </w:p>
    <w:p w14:paraId="741B2C3B" w14:textId="77777777" w:rsidR="003B68C5" w:rsidRDefault="003B68C5" w:rsidP="008206AB">
      <w:pPr>
        <w:shd w:val="clear" w:color="auto" w:fill="FFFFFF"/>
        <w:spacing w:before="150" w:after="0" w:line="240" w:lineRule="auto"/>
        <w:rPr>
          <w:rFonts w:ascii="Arial" w:eastAsia="Times New Roman" w:hAnsi="Arial" w:cs="Arial"/>
          <w:color w:val="333333"/>
          <w:sz w:val="21"/>
          <w:szCs w:val="21"/>
          <w:lang w:eastAsia="pl-PL"/>
        </w:rPr>
      </w:pPr>
    </w:p>
    <w:p w14:paraId="1568F31D" w14:textId="07D7927B"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I:  Do zespołu hospitującego musi zostać dodana co najmniej jedna osoba.</w:t>
      </w:r>
    </w:p>
    <w:p w14:paraId="76434DEA"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II: Jedna ze wskazanych osób musi być wskazana jako osoba odpowiedzialna za przeprowadzenie hospitacji. Wartość Czy osoba odpowiedzialna musi zostać zaznaczona dla jednej osoby w tabeli, nie mniej, nie więcej.</w:t>
      </w:r>
    </w:p>
    <w:p w14:paraId="588729DC" w14:textId="14D324A4" w:rsidR="007442C3" w:rsidRPr="004E3FCE" w:rsidRDefault="008206AB" w:rsidP="004E3FCE">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III: Tabela nie może być pusta, musi istnieć jeden wiersz ze wskazaną osobą z I reguły</w:t>
      </w:r>
    </w:p>
    <w:p w14:paraId="16540736" w14:textId="30A55C3E" w:rsidR="004E3FCE" w:rsidRDefault="007442C3" w:rsidP="007442C3">
      <w:pPr>
        <w:pStyle w:val="Normalny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r w:rsidR="004E3FCE">
        <w:rPr>
          <w:rFonts w:ascii="Arial" w:hAnsi="Arial" w:cs="Arial"/>
          <w:noProof/>
          <w:color w:val="333333"/>
          <w:sz w:val="21"/>
          <w:szCs w:val="21"/>
        </w:rPr>
        <w:drawing>
          <wp:inline distT="0" distB="0" distL="0" distR="0" wp14:anchorId="41E5E367" wp14:editId="0102E254">
            <wp:extent cx="5043635" cy="680314"/>
            <wp:effectExtent l="0" t="0" r="508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4690" cy="683154"/>
                    </a:xfrm>
                    <a:prstGeom prst="rect">
                      <a:avLst/>
                    </a:prstGeom>
                    <a:noFill/>
                    <a:ln>
                      <a:noFill/>
                    </a:ln>
                  </pic:spPr>
                </pic:pic>
              </a:graphicData>
            </a:graphic>
          </wp:inline>
        </w:drawing>
      </w:r>
    </w:p>
    <w:p w14:paraId="1A8F3A8B"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lastRenderedPageBreak/>
        <w:t>5) Domyślnie po wygenerowaniu zadania i otworzeniu formularza w tabeli pierwszy wiersz powinien być już dodany.</w:t>
      </w:r>
    </w:p>
    <w:p w14:paraId="03C5A717"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6) Ikona kosza powinna być ujawniona dla każdej pozycji w tabeli. Tych dodanych i pierwszej istniejącej z punktu 5)</w:t>
      </w:r>
    </w:p>
    <w:p w14:paraId="50A7C07F"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7) Na zadaniu "Wskazanie terminu hospitacji" należy:</w:t>
      </w:r>
    </w:p>
    <w:p w14:paraId="4E90A93E" w14:textId="77777777" w:rsidR="008206AB" w:rsidRPr="008206AB" w:rsidRDefault="008206AB" w:rsidP="008206AB">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Prezentować tabele z punktu 4) w trybie podglądu bez kolumny z koszem.</w:t>
      </w:r>
    </w:p>
    <w:p w14:paraId="378F80EA" w14:textId="4637900B" w:rsidR="008206AB" w:rsidRPr="008206AB" w:rsidRDefault="008206AB" w:rsidP="008206AB">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Rozszerzyć nazwę sekcji z "Zespół hospitujący" na "Zespół hospitujący - </w:t>
      </w:r>
      <w:r w:rsidRPr="008206AB">
        <w:rPr>
          <w:rFonts w:ascii="Arial" w:eastAsia="Times New Roman" w:hAnsi="Arial" w:cs="Arial"/>
          <w:i/>
          <w:iCs/>
          <w:color w:val="333333"/>
          <w:sz w:val="21"/>
          <w:szCs w:val="21"/>
          <w:lang w:eastAsia="pl-PL"/>
        </w:rPr>
        <w:t>$</w:t>
      </w:r>
      <w:proofErr w:type="spellStart"/>
      <w:r w:rsidRPr="008206AB">
        <w:rPr>
          <w:rFonts w:ascii="Arial" w:eastAsia="Times New Roman" w:hAnsi="Arial" w:cs="Arial"/>
          <w:i/>
          <w:iCs/>
          <w:color w:val="333333"/>
          <w:sz w:val="21"/>
          <w:szCs w:val="21"/>
          <w:lang w:eastAsia="pl-PL"/>
        </w:rPr>
        <w:t>imie</w:t>
      </w:r>
      <w:proofErr w:type="spellEnd"/>
      <w:r w:rsidRPr="008206AB">
        <w:rPr>
          <w:rFonts w:ascii="Arial" w:eastAsia="Times New Roman" w:hAnsi="Arial" w:cs="Arial"/>
          <w:i/>
          <w:iCs/>
          <w:color w:val="333333"/>
          <w:sz w:val="21"/>
          <w:szCs w:val="21"/>
          <w:lang w:eastAsia="pl-PL"/>
        </w:rPr>
        <w:t xml:space="preserve"> $nazwisko osoby hospitowanej"</w:t>
      </w:r>
      <w:r w:rsidRPr="008206AB">
        <w:rPr>
          <w:rFonts w:ascii="Arial" w:eastAsia="Times New Roman" w:hAnsi="Arial" w:cs="Arial"/>
          <w:color w:val="333333"/>
          <w:sz w:val="21"/>
          <w:szCs w:val="21"/>
          <w:lang w:eastAsia="pl-PL"/>
        </w:rPr>
        <w:t> analogicznie jak w punkcie 2)</w:t>
      </w:r>
    </w:p>
    <w:p w14:paraId="4A55E77E" w14:textId="6C10800D" w:rsidR="008206AB" w:rsidRDefault="008206AB" w:rsidP="008206AB">
      <w:pPr>
        <w:rPr>
          <w:b/>
          <w:sz w:val="24"/>
          <w:szCs w:val="24"/>
        </w:rPr>
      </w:pPr>
      <w:r>
        <w:rPr>
          <w:b/>
          <w:sz w:val="24"/>
          <w:szCs w:val="24"/>
        </w:rPr>
        <w:br/>
      </w:r>
      <w:r w:rsidRPr="008206AB">
        <w:rPr>
          <w:b/>
          <w:sz w:val="24"/>
          <w:szCs w:val="24"/>
        </w:rPr>
        <w:t>AP04-41</w:t>
      </w:r>
      <w:r>
        <w:rPr>
          <w:b/>
          <w:sz w:val="24"/>
          <w:szCs w:val="24"/>
        </w:rPr>
        <w:t>1</w:t>
      </w:r>
    </w:p>
    <w:p w14:paraId="500D70C0" w14:textId="1D3F79E5" w:rsidR="008206AB" w:rsidRDefault="008206AB" w:rsidP="008206AB">
      <w:pPr>
        <w:rPr>
          <w:b/>
          <w:sz w:val="24"/>
          <w:szCs w:val="24"/>
        </w:rPr>
      </w:pPr>
      <w:r w:rsidRPr="008206AB">
        <w:rPr>
          <w:b/>
          <w:sz w:val="24"/>
          <w:szCs w:val="24"/>
        </w:rPr>
        <w:t>AP04 - Hospitacje - dodanie funkcji "hospitacja on-line"</w:t>
      </w:r>
    </w:p>
    <w:p w14:paraId="1DDD26D7" w14:textId="77777777" w:rsidR="008206AB" w:rsidRDefault="008206AB" w:rsidP="008206AB">
      <w:pPr>
        <w:rPr>
          <w:rFonts w:cs="Arial"/>
          <w:b/>
          <w:color w:val="333333"/>
          <w:shd w:val="clear" w:color="auto" w:fill="FFFFFF"/>
        </w:rPr>
      </w:pPr>
      <w:r w:rsidRPr="0031661E">
        <w:rPr>
          <w:rFonts w:cs="Arial"/>
          <w:b/>
          <w:color w:val="333333"/>
          <w:shd w:val="clear" w:color="auto" w:fill="FFFFFF"/>
        </w:rPr>
        <w:t>Opis problemu:</w:t>
      </w:r>
    </w:p>
    <w:p w14:paraId="3D62F302"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Z uwagi na rozwój kształcenia zdalnego na arkuszu hospitacji powinna zostać dodane nowe pole określające sposób przeprowadzenia hospitacji:</w:t>
      </w:r>
    </w:p>
    <w:p w14:paraId="78FD0D73" w14:textId="1BD8D1F0"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Na zadaniu hospitacja, po wybraniu opcji "Hospitacja odbyła się planowo" co powoduje wyświetlenie sekcji "Arkusz oceny zajęć dydaktycznych" należy dodać nowe pole "Sposób realizacji hospitacji" obowiązkowe do uzupełnienia.</w:t>
      </w:r>
    </w:p>
    <w:p w14:paraId="7E3DA7B0" w14:textId="508B8F65" w:rsidR="008206AB" w:rsidRDefault="008206AB" w:rsidP="008206AB">
      <w:pPr>
        <w:rPr>
          <w:b/>
          <w:sz w:val="24"/>
          <w:szCs w:val="24"/>
        </w:rPr>
      </w:pPr>
    </w:p>
    <w:p w14:paraId="2EFED73A" w14:textId="4F7181C0" w:rsidR="004E3FCE" w:rsidRPr="008206AB" w:rsidRDefault="004E3FCE" w:rsidP="008206AB">
      <w:pPr>
        <w:rPr>
          <w:b/>
          <w:sz w:val="24"/>
          <w:szCs w:val="24"/>
        </w:rPr>
      </w:pPr>
      <w:r>
        <w:rPr>
          <w:b/>
          <w:noProof/>
          <w:sz w:val="24"/>
          <w:szCs w:val="24"/>
          <w:lang w:eastAsia="pl-PL"/>
        </w:rPr>
        <w:lastRenderedPageBreak/>
        <w:drawing>
          <wp:inline distT="0" distB="0" distL="0" distR="0" wp14:anchorId="416DF7A1" wp14:editId="145187D2">
            <wp:extent cx="4969548" cy="4835347"/>
            <wp:effectExtent l="0" t="0" r="254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037" cy="4843607"/>
                    </a:xfrm>
                    <a:prstGeom prst="rect">
                      <a:avLst/>
                    </a:prstGeom>
                    <a:noFill/>
                    <a:ln>
                      <a:noFill/>
                    </a:ln>
                  </pic:spPr>
                </pic:pic>
              </a:graphicData>
            </a:graphic>
          </wp:inline>
        </w:drawing>
      </w:r>
    </w:p>
    <w:p w14:paraId="2E7EFE80"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W tym celu do realizacji:</w:t>
      </w:r>
    </w:p>
    <w:p w14:paraId="58F65202"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1) Przygotowanie słownika sposobów realizacji hospitacji przechowującego wartości:</w:t>
      </w:r>
    </w:p>
    <w:p w14:paraId="7CB50AF0" w14:textId="77777777" w:rsidR="008206AB" w:rsidRPr="008206AB" w:rsidRDefault="008206AB" w:rsidP="008206AB">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Hospitacja zajęć przeprowadzonych w sposób stacjonarny</w:t>
      </w:r>
    </w:p>
    <w:p w14:paraId="48718ED3" w14:textId="77777777" w:rsidR="008206AB" w:rsidRPr="008206AB" w:rsidRDefault="008206AB" w:rsidP="008206AB">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Hospitacja zajęć przeprowadzonych on-line</w:t>
      </w:r>
    </w:p>
    <w:p w14:paraId="47811562"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2) Rozbudowa tablicy [QUALITY].[</w:t>
      </w:r>
      <w:proofErr w:type="spellStart"/>
      <w:r w:rsidRPr="008206AB">
        <w:rPr>
          <w:rFonts w:ascii="Arial" w:eastAsia="Times New Roman" w:hAnsi="Arial" w:cs="Arial"/>
          <w:color w:val="333333"/>
          <w:sz w:val="21"/>
          <w:szCs w:val="21"/>
          <w:lang w:eastAsia="pl-PL"/>
        </w:rPr>
        <w:t>Audit</w:t>
      </w:r>
      <w:proofErr w:type="spellEnd"/>
      <w:r w:rsidRPr="008206AB">
        <w:rPr>
          <w:rFonts w:ascii="Arial" w:eastAsia="Times New Roman" w:hAnsi="Arial" w:cs="Arial"/>
          <w:color w:val="333333"/>
          <w:sz w:val="21"/>
          <w:szCs w:val="21"/>
          <w:lang w:eastAsia="pl-PL"/>
        </w:rPr>
        <w:t>] o nową kolumnę '</w:t>
      </w:r>
      <w:proofErr w:type="spellStart"/>
      <w:r w:rsidRPr="008206AB">
        <w:rPr>
          <w:rFonts w:ascii="Arial" w:eastAsia="Times New Roman" w:hAnsi="Arial" w:cs="Arial"/>
          <w:color w:val="333333"/>
          <w:sz w:val="21"/>
          <w:szCs w:val="21"/>
          <w:lang w:eastAsia="pl-PL"/>
        </w:rPr>
        <w:t>auditType</w:t>
      </w:r>
      <w:proofErr w:type="spellEnd"/>
      <w:r w:rsidRPr="008206AB">
        <w:rPr>
          <w:rFonts w:ascii="Arial" w:eastAsia="Times New Roman" w:hAnsi="Arial" w:cs="Arial"/>
          <w:color w:val="333333"/>
          <w:sz w:val="21"/>
          <w:szCs w:val="21"/>
          <w:lang w:eastAsia="pl-PL"/>
        </w:rPr>
        <w:t>' do zapisu wartości wybranych ze słownika z punktu 1)</w:t>
      </w:r>
    </w:p>
    <w:p w14:paraId="3E1E3D8C"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3) Dodanie nowego pola "Sposób realizacji hospitacji" na formularzu zadania "Hospitacja" w sekcji "Arkusz hospitacji zajęć dydaktycznych" oraz podpięcie słownika z punktu 1). Pole wymagane do uzupełnienia. Stan początkowy - pole jest puste, bez żadnej opcji domyślnej</w:t>
      </w:r>
    </w:p>
    <w:p w14:paraId="292C01BF"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4) Na zadaniu "Zapoznanie się z oceną i podanie uwag" nowe pole wyświetlamy w trybie podglądu</w:t>
      </w:r>
    </w:p>
    <w:p w14:paraId="184BC6B8"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Zmiany w Raporcie - Hospitacje</w:t>
      </w:r>
    </w:p>
    <w:p w14:paraId="2E133B84" w14:textId="6B350D44" w:rsid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r w:rsidRPr="008206AB">
        <w:rPr>
          <w:rFonts w:ascii="Arial" w:eastAsia="Times New Roman" w:hAnsi="Arial" w:cs="Arial"/>
          <w:color w:val="333333"/>
          <w:sz w:val="21"/>
          <w:szCs w:val="21"/>
          <w:lang w:eastAsia="pl-PL"/>
        </w:rPr>
        <w:t>5) Dodanie nowego pola </w:t>
      </w:r>
      <w:r w:rsidRPr="008206AB">
        <w:rPr>
          <w:rFonts w:ascii="Arial" w:eastAsia="Times New Roman" w:hAnsi="Arial" w:cs="Arial"/>
          <w:i/>
          <w:iCs/>
          <w:color w:val="333333"/>
          <w:sz w:val="21"/>
          <w:szCs w:val="21"/>
          <w:lang w:eastAsia="pl-PL"/>
        </w:rPr>
        <w:t>Sposób realizacji hospitacji</w:t>
      </w:r>
      <w:r w:rsidRPr="008206AB">
        <w:rPr>
          <w:rFonts w:ascii="Arial" w:eastAsia="Times New Roman" w:hAnsi="Arial" w:cs="Arial"/>
          <w:color w:val="333333"/>
          <w:sz w:val="21"/>
          <w:szCs w:val="21"/>
          <w:lang w:eastAsia="pl-PL"/>
        </w:rPr>
        <w:t xml:space="preserve"> do sekcji "Parametry wejściowe" z podpiętymi wartościami słownikowymi z punktu 1) powyższej modyfikacji + </w:t>
      </w:r>
      <w:r w:rsidRPr="008206AB">
        <w:rPr>
          <w:rFonts w:ascii="Arial" w:eastAsia="Times New Roman" w:hAnsi="Arial" w:cs="Arial"/>
          <w:color w:val="333333"/>
          <w:sz w:val="21"/>
          <w:szCs w:val="21"/>
          <w:lang w:eastAsia="pl-PL"/>
        </w:rPr>
        <w:lastRenderedPageBreak/>
        <w:t>wartość </w:t>
      </w:r>
      <w:r w:rsidRPr="008206AB">
        <w:rPr>
          <w:rFonts w:ascii="Arial" w:eastAsia="Times New Roman" w:hAnsi="Arial" w:cs="Arial"/>
          <w:i/>
          <w:iCs/>
          <w:color w:val="333333"/>
          <w:sz w:val="21"/>
          <w:szCs w:val="21"/>
          <w:lang w:eastAsia="pl-PL"/>
        </w:rPr>
        <w:t>Wszystkie</w:t>
      </w:r>
      <w:r w:rsidRPr="008206AB">
        <w:rPr>
          <w:rFonts w:ascii="Arial" w:eastAsia="Times New Roman" w:hAnsi="Arial" w:cs="Arial"/>
          <w:color w:val="333333"/>
          <w:sz w:val="21"/>
          <w:szCs w:val="21"/>
          <w:lang w:eastAsia="pl-PL"/>
        </w:rPr>
        <w:t> domyślnie wybrana po uruchomieniu raportu na podstawie której raport zwraca wszystkie hospitacje</w:t>
      </w:r>
    </w:p>
    <w:p w14:paraId="6D4ACC62" w14:textId="77777777" w:rsidR="008206AB" w:rsidRPr="008206AB" w:rsidRDefault="008206AB" w:rsidP="008206AB">
      <w:pPr>
        <w:shd w:val="clear" w:color="auto" w:fill="FFFFFF"/>
        <w:spacing w:before="150" w:after="0" w:line="240" w:lineRule="auto"/>
        <w:rPr>
          <w:rFonts w:ascii="Arial" w:eastAsia="Times New Roman" w:hAnsi="Arial" w:cs="Arial"/>
          <w:color w:val="333333"/>
          <w:sz w:val="21"/>
          <w:szCs w:val="21"/>
          <w:lang w:eastAsia="pl-PL"/>
        </w:rPr>
      </w:pPr>
    </w:p>
    <w:p w14:paraId="114DE871" w14:textId="6A242D20" w:rsidR="007442C3" w:rsidRDefault="007442C3">
      <w:pPr>
        <w:rPr>
          <w:b/>
          <w:sz w:val="24"/>
          <w:szCs w:val="24"/>
        </w:rPr>
      </w:pPr>
    </w:p>
    <w:p w14:paraId="5D780D8E" w14:textId="01EC87D8" w:rsidR="00366BFE" w:rsidRDefault="00366BFE">
      <w:pPr>
        <w:rPr>
          <w:b/>
          <w:sz w:val="24"/>
          <w:szCs w:val="24"/>
        </w:rPr>
      </w:pPr>
      <w:r>
        <w:rPr>
          <w:b/>
          <w:noProof/>
          <w:sz w:val="24"/>
          <w:szCs w:val="24"/>
          <w:lang w:eastAsia="pl-PL"/>
        </w:rPr>
        <w:drawing>
          <wp:inline distT="0" distB="0" distL="0" distR="0" wp14:anchorId="47AF7024" wp14:editId="375E7B97">
            <wp:extent cx="5208201" cy="2150668"/>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576" cy="2155365"/>
                    </a:xfrm>
                    <a:prstGeom prst="rect">
                      <a:avLst/>
                    </a:prstGeom>
                    <a:noFill/>
                    <a:ln>
                      <a:noFill/>
                    </a:ln>
                  </pic:spPr>
                </pic:pic>
              </a:graphicData>
            </a:graphic>
          </wp:inline>
        </w:drawing>
      </w:r>
    </w:p>
    <w:p w14:paraId="320AEBA3" w14:textId="6714E01F" w:rsidR="008206AB" w:rsidRPr="00366BFE" w:rsidRDefault="008206AB">
      <w:pPr>
        <w:rPr>
          <w:rFonts w:ascii="Arial" w:hAnsi="Arial" w:cs="Arial"/>
          <w:color w:val="333333"/>
          <w:sz w:val="21"/>
          <w:szCs w:val="21"/>
          <w:shd w:val="clear" w:color="auto" w:fill="FFFFFF"/>
        </w:rPr>
      </w:pPr>
      <w:r>
        <w:rPr>
          <w:rFonts w:ascii="Arial" w:hAnsi="Arial" w:cs="Arial"/>
          <w:color w:val="333333"/>
          <w:sz w:val="21"/>
          <w:szCs w:val="21"/>
          <w:shd w:val="clear" w:color="auto" w:fill="FFFFFF"/>
        </w:rPr>
        <w:t>6) Rozszerzenie danych wynikowych w raporcie o nową kolumnę </w:t>
      </w:r>
      <w:r>
        <w:rPr>
          <w:rStyle w:val="Uwydatnienie"/>
          <w:rFonts w:ascii="Arial" w:hAnsi="Arial" w:cs="Arial"/>
          <w:color w:val="333333"/>
          <w:sz w:val="21"/>
          <w:szCs w:val="21"/>
          <w:shd w:val="clear" w:color="auto" w:fill="FFFFFF"/>
        </w:rPr>
        <w:t>Sposób realizacji hospitacji</w:t>
      </w:r>
      <w:r>
        <w:rPr>
          <w:rFonts w:ascii="Arial" w:hAnsi="Arial" w:cs="Arial"/>
          <w:color w:val="333333"/>
          <w:sz w:val="21"/>
          <w:szCs w:val="21"/>
          <w:shd w:val="clear" w:color="auto" w:fill="FFFFFF"/>
        </w:rPr>
        <w:t> _</w:t>
      </w:r>
      <w:r>
        <w:rPr>
          <w:rStyle w:val="Uwydatnienie"/>
          <w:rFonts w:ascii="Arial" w:hAnsi="Arial" w:cs="Arial"/>
          <w:color w:val="333333"/>
          <w:sz w:val="21"/>
          <w:szCs w:val="21"/>
          <w:shd w:val="clear" w:color="auto" w:fill="FFFFFF"/>
        </w:rPr>
        <w:t>prezentowaną pomiędzy kolumnami _Rodzaj hospitacji</w:t>
      </w:r>
      <w:r>
        <w:rPr>
          <w:rFonts w:ascii="Arial" w:hAnsi="Arial" w:cs="Arial"/>
          <w:color w:val="333333"/>
          <w:sz w:val="21"/>
          <w:szCs w:val="21"/>
          <w:shd w:val="clear" w:color="auto" w:fill="FFFFFF"/>
        </w:rPr>
        <w:t> </w:t>
      </w:r>
      <w:r>
        <w:rPr>
          <w:rStyle w:val="Uwydatnienie"/>
          <w:rFonts w:ascii="Arial" w:hAnsi="Arial" w:cs="Arial"/>
          <w:color w:val="333333"/>
          <w:sz w:val="21"/>
          <w:szCs w:val="21"/>
          <w:shd w:val="clear" w:color="auto" w:fill="FFFFFF"/>
        </w:rPr>
        <w:t>a</w:t>
      </w:r>
      <w:r>
        <w:rPr>
          <w:rFonts w:ascii="Arial" w:hAnsi="Arial" w:cs="Arial"/>
          <w:color w:val="333333"/>
          <w:sz w:val="21"/>
          <w:szCs w:val="21"/>
          <w:shd w:val="clear" w:color="auto" w:fill="FFFFFF"/>
        </w:rPr>
        <w:t> </w:t>
      </w:r>
      <w:r>
        <w:rPr>
          <w:rStyle w:val="Uwydatnienie"/>
          <w:rFonts w:ascii="Arial" w:hAnsi="Arial" w:cs="Arial"/>
          <w:color w:val="333333"/>
          <w:sz w:val="21"/>
          <w:szCs w:val="21"/>
          <w:shd w:val="clear" w:color="auto" w:fill="FFFFFF"/>
        </w:rPr>
        <w:t>Status z hospitacji</w:t>
      </w:r>
      <w:r>
        <w:rPr>
          <w:rFonts w:ascii="Arial" w:hAnsi="Arial" w:cs="Arial"/>
          <w:color w:val="333333"/>
          <w:sz w:val="21"/>
          <w:szCs w:val="21"/>
          <w:shd w:val="clear" w:color="auto" w:fill="FFFFFF"/>
        </w:rPr>
        <w:t> wyświetlającą informacje o wartości wybranej w polu z punktu 3)</w:t>
      </w:r>
    </w:p>
    <w:p w14:paraId="1DEB9F03" w14:textId="26E70132" w:rsidR="008206AB" w:rsidRDefault="00366BFE">
      <w:pPr>
        <w:rPr>
          <w:b/>
          <w:sz w:val="24"/>
          <w:szCs w:val="24"/>
        </w:rPr>
      </w:pPr>
      <w:r>
        <w:rPr>
          <w:b/>
          <w:noProof/>
          <w:sz w:val="24"/>
          <w:szCs w:val="24"/>
          <w:lang w:eastAsia="pl-PL"/>
        </w:rPr>
        <w:drawing>
          <wp:inline distT="0" distB="0" distL="0" distR="0" wp14:anchorId="4135C9A7" wp14:editId="0223919B">
            <wp:extent cx="5182062" cy="2114093"/>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603" cy="2119209"/>
                    </a:xfrm>
                    <a:prstGeom prst="rect">
                      <a:avLst/>
                    </a:prstGeom>
                    <a:noFill/>
                    <a:ln>
                      <a:noFill/>
                    </a:ln>
                  </pic:spPr>
                </pic:pic>
              </a:graphicData>
            </a:graphic>
          </wp:inline>
        </w:drawing>
      </w:r>
    </w:p>
    <w:p w14:paraId="07259F47" w14:textId="77777777" w:rsidR="00366BFE" w:rsidRDefault="00366BFE">
      <w:pPr>
        <w:rPr>
          <w:b/>
          <w:sz w:val="24"/>
          <w:szCs w:val="24"/>
        </w:rPr>
      </w:pPr>
    </w:p>
    <w:p w14:paraId="3695BB4D" w14:textId="7639C386" w:rsidR="008206AB" w:rsidRDefault="008206AB">
      <w:pPr>
        <w:rPr>
          <w:b/>
          <w:sz w:val="24"/>
          <w:szCs w:val="24"/>
        </w:rPr>
      </w:pPr>
      <w:r w:rsidRPr="008206AB">
        <w:rPr>
          <w:b/>
          <w:sz w:val="24"/>
          <w:szCs w:val="24"/>
        </w:rPr>
        <w:t>AP04-41</w:t>
      </w:r>
      <w:r>
        <w:rPr>
          <w:b/>
          <w:sz w:val="24"/>
          <w:szCs w:val="24"/>
        </w:rPr>
        <w:t>3</w:t>
      </w:r>
    </w:p>
    <w:p w14:paraId="210EF540" w14:textId="7833F954" w:rsidR="008206AB" w:rsidRDefault="008206AB">
      <w:pPr>
        <w:rPr>
          <w:b/>
          <w:sz w:val="24"/>
          <w:szCs w:val="24"/>
        </w:rPr>
      </w:pPr>
      <w:r w:rsidRPr="008206AB">
        <w:rPr>
          <w:b/>
          <w:sz w:val="24"/>
          <w:szCs w:val="24"/>
        </w:rPr>
        <w:t>AP04 - Zmiana składu - Wyciąg z Rady Wydziału</w:t>
      </w:r>
    </w:p>
    <w:p w14:paraId="02AB4C0D" w14:textId="77777777" w:rsidR="008206AB" w:rsidRDefault="008206AB" w:rsidP="008206AB">
      <w:pPr>
        <w:rPr>
          <w:rFonts w:cs="Arial"/>
          <w:b/>
          <w:color w:val="333333"/>
          <w:shd w:val="clear" w:color="auto" w:fill="FFFFFF"/>
        </w:rPr>
      </w:pPr>
      <w:r w:rsidRPr="0031661E">
        <w:rPr>
          <w:rFonts w:cs="Arial"/>
          <w:b/>
          <w:color w:val="333333"/>
          <w:shd w:val="clear" w:color="auto" w:fill="FFFFFF"/>
        </w:rPr>
        <w:t>Opis problemu:</w:t>
      </w:r>
    </w:p>
    <w:p w14:paraId="159E4729"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b/>
          <w:bCs/>
          <w:color w:val="333333"/>
          <w:sz w:val="21"/>
          <w:szCs w:val="21"/>
          <w:lang w:eastAsia="pl-PL"/>
        </w:rPr>
        <w:t>Nazwa procesu: 04.01 – Planowanie Zapewnienia Jakości Kształcenia</w:t>
      </w:r>
    </w:p>
    <w:p w14:paraId="741C9B93"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Nazwa zadania; Powołanie WZZJK i wskazanie członków UZZJK</w:t>
      </w:r>
    </w:p>
    <w:p w14:paraId="088952A3"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Do zakończenia zadania niezbędne jest dodanie wyciągu z posiedzenia Rady Wydziału.</w:t>
      </w:r>
    </w:p>
    <w:p w14:paraId="1733F0FD"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lastRenderedPageBreak/>
        <w:t>Z uwagi na zmianę przepisów - Rady Wydziału zostały zlikwidowane.</w:t>
      </w:r>
    </w:p>
    <w:p w14:paraId="3EB0CF1C"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W związku z tym należy usunąć sekcję "Wyciąg z posiedzenia Rady Wydziału" oraz usunąć walidację związaną z koniecznością dodania dokumentu.</w:t>
      </w:r>
    </w:p>
    <w:p w14:paraId="20063DAA"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 </w:t>
      </w:r>
    </w:p>
    <w:p w14:paraId="2A786A17"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Analogiczna sytuacja - w procesie:</w:t>
      </w:r>
    </w:p>
    <w:p w14:paraId="688ACB32" w14:textId="77777777" w:rsidR="00375F8E" w:rsidRPr="00375F8E"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b/>
          <w:bCs/>
          <w:color w:val="333333"/>
          <w:sz w:val="21"/>
          <w:szCs w:val="21"/>
          <w:lang w:eastAsia="pl-PL"/>
        </w:rPr>
        <w:t>W procesie  04.05 – Wniosek do Przewodniczącego WZZJK</w:t>
      </w:r>
    </w:p>
    <w:p w14:paraId="7CF0F888" w14:textId="2DA0C013" w:rsidR="008206AB" w:rsidRDefault="00375F8E" w:rsidP="00375F8E">
      <w:pPr>
        <w:shd w:val="clear" w:color="auto" w:fill="FFFFFF"/>
        <w:spacing w:before="150" w:after="0" w:line="240" w:lineRule="auto"/>
        <w:rPr>
          <w:rFonts w:ascii="Arial" w:eastAsia="Times New Roman" w:hAnsi="Arial" w:cs="Arial"/>
          <w:color w:val="333333"/>
          <w:sz w:val="21"/>
          <w:szCs w:val="21"/>
          <w:lang w:eastAsia="pl-PL"/>
        </w:rPr>
      </w:pPr>
      <w:r w:rsidRPr="00375F8E">
        <w:rPr>
          <w:rFonts w:ascii="Arial" w:eastAsia="Times New Roman" w:hAnsi="Arial" w:cs="Arial"/>
          <w:color w:val="333333"/>
          <w:sz w:val="21"/>
          <w:szCs w:val="21"/>
          <w:lang w:eastAsia="pl-PL"/>
        </w:rPr>
        <w:t>Nazwa zadania: Decyzja w/s zmiany składu osobowego</w:t>
      </w:r>
    </w:p>
    <w:p w14:paraId="0AF56B1A" w14:textId="041A81E4" w:rsidR="00A42381" w:rsidRDefault="00A42381" w:rsidP="00375F8E">
      <w:pPr>
        <w:shd w:val="clear" w:color="auto" w:fill="FFFFFF"/>
        <w:spacing w:before="150" w:after="0" w:line="240" w:lineRule="auto"/>
        <w:rPr>
          <w:rFonts w:ascii="Arial" w:eastAsia="Times New Roman" w:hAnsi="Arial" w:cs="Arial"/>
          <w:color w:val="333333"/>
          <w:sz w:val="21"/>
          <w:szCs w:val="21"/>
          <w:lang w:eastAsia="pl-PL"/>
        </w:rPr>
      </w:pPr>
    </w:p>
    <w:p w14:paraId="2882F09D" w14:textId="733BA27F" w:rsidR="002F6AFE" w:rsidRDefault="002F6AFE" w:rsidP="002F6AFE">
      <w:pPr>
        <w:rPr>
          <w:b/>
          <w:sz w:val="24"/>
          <w:szCs w:val="24"/>
        </w:rPr>
      </w:pPr>
      <w:r w:rsidRPr="008206AB">
        <w:rPr>
          <w:b/>
          <w:sz w:val="24"/>
          <w:szCs w:val="24"/>
        </w:rPr>
        <w:t>AP04-4</w:t>
      </w:r>
      <w:r>
        <w:rPr>
          <w:b/>
          <w:sz w:val="24"/>
          <w:szCs w:val="24"/>
        </w:rPr>
        <w:t>16</w:t>
      </w:r>
    </w:p>
    <w:p w14:paraId="25400E86" w14:textId="4817FFC6" w:rsidR="00A42381" w:rsidRDefault="002F6AFE" w:rsidP="00A42381">
      <w:pPr>
        <w:rPr>
          <w:b/>
          <w:sz w:val="24"/>
          <w:szCs w:val="24"/>
        </w:rPr>
      </w:pPr>
      <w:r>
        <w:rPr>
          <w:b/>
          <w:sz w:val="24"/>
          <w:szCs w:val="24"/>
        </w:rPr>
        <w:t xml:space="preserve">Do </w:t>
      </w:r>
      <w:r w:rsidRPr="002F6AFE">
        <w:rPr>
          <w:b/>
          <w:sz w:val="24"/>
          <w:szCs w:val="24"/>
        </w:rPr>
        <w:t>wyeliminowania grupy utworzone lokalnie na serwerze BPM</w:t>
      </w:r>
    </w:p>
    <w:p w14:paraId="19D3A560" w14:textId="77777777" w:rsidR="002F6AFE" w:rsidRDefault="002F6AFE" w:rsidP="002F6AFE">
      <w:pPr>
        <w:rPr>
          <w:rFonts w:cs="Arial"/>
          <w:b/>
          <w:color w:val="333333"/>
          <w:shd w:val="clear" w:color="auto" w:fill="FFFFFF"/>
        </w:rPr>
      </w:pPr>
      <w:r w:rsidRPr="0031661E">
        <w:rPr>
          <w:rFonts w:cs="Arial"/>
          <w:b/>
          <w:color w:val="333333"/>
          <w:shd w:val="clear" w:color="auto" w:fill="FFFFFF"/>
        </w:rPr>
        <w:t>Opis problemu:</w:t>
      </w:r>
    </w:p>
    <w:p w14:paraId="5BBC23F9" w14:textId="6AD7FF4C" w:rsidR="002F6AFE" w:rsidRPr="002F6AFE" w:rsidRDefault="002F6AFE" w:rsidP="002F6AFE">
      <w:pPr>
        <w:shd w:val="clear" w:color="auto" w:fill="FFFFFF"/>
        <w:spacing w:before="150" w:after="0" w:line="240" w:lineRule="auto"/>
        <w:rPr>
          <w:rFonts w:ascii="Arial" w:eastAsia="Times New Roman" w:hAnsi="Arial" w:cs="Arial"/>
          <w:color w:val="333333"/>
          <w:sz w:val="21"/>
          <w:szCs w:val="21"/>
          <w:lang w:eastAsia="pl-PL"/>
        </w:rPr>
      </w:pPr>
      <w:r w:rsidRPr="002F6AFE">
        <w:rPr>
          <w:rFonts w:ascii="Arial" w:eastAsia="Times New Roman" w:hAnsi="Arial" w:cs="Arial"/>
          <w:color w:val="333333"/>
          <w:sz w:val="21"/>
          <w:szCs w:val="21"/>
          <w:lang w:eastAsia="pl-PL"/>
        </w:rPr>
        <w:t xml:space="preserve">Celem zgłoszenia jest wyeliminowanie grup tworzonych lokalnie oraz mechanizmów, które takie grupy tworzą. Należy zastąpić to mechanizmami tworzenia grup w AD. Na etapie </w:t>
      </w:r>
      <w:proofErr w:type="spellStart"/>
      <w:r w:rsidRPr="002F6AFE">
        <w:rPr>
          <w:rFonts w:ascii="Arial" w:eastAsia="Times New Roman" w:hAnsi="Arial" w:cs="Arial"/>
          <w:color w:val="333333"/>
          <w:sz w:val="21"/>
          <w:szCs w:val="21"/>
          <w:lang w:eastAsia="pl-PL"/>
        </w:rPr>
        <w:t>developmentu</w:t>
      </w:r>
      <w:proofErr w:type="spellEnd"/>
      <w:r w:rsidRPr="002F6AFE">
        <w:rPr>
          <w:rFonts w:ascii="Arial" w:eastAsia="Times New Roman" w:hAnsi="Arial" w:cs="Arial"/>
          <w:color w:val="333333"/>
          <w:sz w:val="21"/>
          <w:szCs w:val="21"/>
          <w:lang w:eastAsia="pl-PL"/>
        </w:rPr>
        <w:t xml:space="preserve"> należy omówić wszelkie wątpliwości. Zmiany muszą być tak przeprowadzone by nie wpłynęły na instancje w toku i przyszłe instancje.</w:t>
      </w:r>
    </w:p>
    <w:p w14:paraId="790A878B" w14:textId="77777777" w:rsidR="002F6AFE" w:rsidRDefault="002F6AFE" w:rsidP="00A42381">
      <w:pPr>
        <w:rPr>
          <w:b/>
          <w:sz w:val="24"/>
          <w:szCs w:val="24"/>
        </w:rPr>
      </w:pPr>
    </w:p>
    <w:p w14:paraId="78CEF4A0" w14:textId="385EA46C" w:rsidR="00A42381" w:rsidRDefault="00A42381" w:rsidP="00A42381">
      <w:pPr>
        <w:rPr>
          <w:b/>
          <w:sz w:val="24"/>
          <w:szCs w:val="24"/>
        </w:rPr>
      </w:pPr>
      <w:r w:rsidRPr="008206AB">
        <w:rPr>
          <w:b/>
          <w:sz w:val="24"/>
          <w:szCs w:val="24"/>
        </w:rPr>
        <w:t>AP04-4</w:t>
      </w:r>
      <w:r w:rsidR="00405439">
        <w:rPr>
          <w:b/>
          <w:sz w:val="24"/>
          <w:szCs w:val="24"/>
        </w:rPr>
        <w:t>2</w:t>
      </w:r>
      <w:r>
        <w:rPr>
          <w:b/>
          <w:sz w:val="24"/>
          <w:szCs w:val="24"/>
        </w:rPr>
        <w:t>3</w:t>
      </w:r>
    </w:p>
    <w:p w14:paraId="07F5B936" w14:textId="5AFA18A7" w:rsidR="00A42381" w:rsidRDefault="00A42381" w:rsidP="00A42381">
      <w:pPr>
        <w:rPr>
          <w:b/>
          <w:sz w:val="24"/>
          <w:szCs w:val="24"/>
        </w:rPr>
      </w:pPr>
      <w:r w:rsidRPr="00A42381">
        <w:rPr>
          <w:b/>
          <w:sz w:val="24"/>
          <w:szCs w:val="24"/>
        </w:rPr>
        <w:t xml:space="preserve">04.01.01 Powołanie WZZJK/UZZJK - Wskazanie członków UZZJK - zmiana drzewka </w:t>
      </w:r>
      <w:proofErr w:type="spellStart"/>
      <w:r w:rsidRPr="00A42381">
        <w:rPr>
          <w:b/>
          <w:sz w:val="24"/>
          <w:szCs w:val="24"/>
        </w:rPr>
        <w:t>dot</w:t>
      </w:r>
      <w:proofErr w:type="spellEnd"/>
      <w:r w:rsidRPr="00A42381">
        <w:rPr>
          <w:b/>
          <w:sz w:val="24"/>
          <w:szCs w:val="24"/>
        </w:rPr>
        <w:t xml:space="preserve"> doktorantów</w:t>
      </w:r>
    </w:p>
    <w:p w14:paraId="1DB00707" w14:textId="77777777" w:rsidR="00A42381" w:rsidRDefault="00A42381" w:rsidP="00A42381">
      <w:pPr>
        <w:rPr>
          <w:rFonts w:cs="Arial"/>
          <w:b/>
          <w:color w:val="333333"/>
          <w:shd w:val="clear" w:color="auto" w:fill="FFFFFF"/>
        </w:rPr>
      </w:pPr>
      <w:r w:rsidRPr="0031661E">
        <w:rPr>
          <w:rFonts w:cs="Arial"/>
          <w:b/>
          <w:color w:val="333333"/>
          <w:shd w:val="clear" w:color="auto" w:fill="FFFFFF"/>
        </w:rPr>
        <w:t>Opis problemu:</w:t>
      </w:r>
    </w:p>
    <w:p w14:paraId="31E931B8" w14:textId="77777777" w:rsidR="00B8622D" w:rsidRPr="00B8622D" w:rsidRDefault="00B8622D" w:rsidP="00B8622D">
      <w:pPr>
        <w:shd w:val="clear" w:color="auto" w:fill="FFFFFF"/>
        <w:spacing w:before="150" w:after="0" w:line="240" w:lineRule="auto"/>
        <w:rPr>
          <w:rFonts w:ascii="Arial" w:eastAsia="Times New Roman" w:hAnsi="Arial" w:cs="Arial"/>
          <w:color w:val="333333"/>
          <w:sz w:val="21"/>
          <w:szCs w:val="21"/>
          <w:lang w:eastAsia="pl-PL"/>
        </w:rPr>
      </w:pPr>
      <w:r w:rsidRPr="00B8622D">
        <w:rPr>
          <w:rFonts w:ascii="Arial" w:eastAsia="Times New Roman" w:hAnsi="Arial" w:cs="Arial"/>
          <w:color w:val="333333"/>
          <w:sz w:val="21"/>
          <w:szCs w:val="21"/>
          <w:lang w:eastAsia="pl-PL"/>
        </w:rPr>
        <w:t>W procesach:</w:t>
      </w:r>
    </w:p>
    <w:p w14:paraId="5A252E24" w14:textId="77777777" w:rsidR="00B8622D" w:rsidRPr="00B8622D" w:rsidRDefault="00B8622D" w:rsidP="00B8622D">
      <w:pPr>
        <w:numPr>
          <w:ilvl w:val="0"/>
          <w:numId w:val="6"/>
        </w:numPr>
        <w:shd w:val="clear" w:color="auto" w:fill="F5F5F5"/>
        <w:spacing w:before="100" w:beforeAutospacing="1" w:after="100" w:afterAutospacing="1" w:line="240" w:lineRule="auto"/>
        <w:rPr>
          <w:rFonts w:ascii="Arial" w:eastAsia="Times New Roman" w:hAnsi="Arial" w:cs="Arial"/>
          <w:color w:val="333333"/>
          <w:sz w:val="21"/>
          <w:szCs w:val="21"/>
          <w:lang w:eastAsia="pl-PL"/>
        </w:rPr>
      </w:pPr>
      <w:r w:rsidRPr="00B8622D">
        <w:rPr>
          <w:rFonts w:ascii="Arial" w:eastAsia="Times New Roman" w:hAnsi="Arial" w:cs="Arial"/>
          <w:b/>
          <w:bCs/>
          <w:color w:val="333333"/>
          <w:sz w:val="21"/>
          <w:szCs w:val="21"/>
          <w:lang w:eastAsia="pl-PL"/>
        </w:rPr>
        <w:t>AP04.01.01 - Powołanie WZZJK i UZZJK</w:t>
      </w:r>
      <w:r w:rsidRPr="00B8622D">
        <w:rPr>
          <w:rFonts w:ascii="Arial" w:eastAsia="Times New Roman" w:hAnsi="Arial" w:cs="Arial"/>
          <w:color w:val="333333"/>
          <w:sz w:val="21"/>
          <w:szCs w:val="21"/>
          <w:lang w:eastAsia="pl-PL"/>
        </w:rPr>
        <w:t>, na zadaniu "Wskazanie członków UZZJK" (pole </w:t>
      </w:r>
      <w:r w:rsidRPr="00B8622D">
        <w:rPr>
          <w:rFonts w:ascii="Arial" w:eastAsia="Times New Roman" w:hAnsi="Arial" w:cs="Arial"/>
          <w:i/>
          <w:iCs/>
          <w:color w:val="333333"/>
          <w:sz w:val="21"/>
          <w:szCs w:val="21"/>
          <w:lang w:eastAsia="pl-PL"/>
        </w:rPr>
        <w:t>Przedstawiciel1, Przedstawiciel 2</w:t>
      </w:r>
      <w:r w:rsidRPr="00B8622D">
        <w:rPr>
          <w:rFonts w:ascii="Arial" w:eastAsia="Times New Roman" w:hAnsi="Arial" w:cs="Arial"/>
          <w:color w:val="333333"/>
          <w:sz w:val="21"/>
          <w:szCs w:val="21"/>
          <w:lang w:eastAsia="pl-PL"/>
        </w:rPr>
        <w:t>) i "Powołanie WZZJK i wskazanie członków UZZJK" (pole </w:t>
      </w:r>
      <w:r w:rsidRPr="00B8622D">
        <w:rPr>
          <w:rFonts w:ascii="Arial" w:eastAsia="Times New Roman" w:hAnsi="Arial" w:cs="Arial"/>
          <w:i/>
          <w:iCs/>
          <w:color w:val="333333"/>
          <w:sz w:val="21"/>
          <w:szCs w:val="21"/>
          <w:lang w:eastAsia="pl-PL"/>
        </w:rPr>
        <w:t>Przedstawiciel doktorantów</w:t>
      </w:r>
      <w:r w:rsidRPr="00B8622D">
        <w:rPr>
          <w:rFonts w:ascii="Arial" w:eastAsia="Times New Roman" w:hAnsi="Arial" w:cs="Arial"/>
          <w:color w:val="333333"/>
          <w:sz w:val="21"/>
          <w:szCs w:val="21"/>
          <w:lang w:eastAsia="pl-PL"/>
        </w:rPr>
        <w:t>)</w:t>
      </w:r>
    </w:p>
    <w:p w14:paraId="5F681429" w14:textId="77777777" w:rsidR="00B8622D" w:rsidRPr="00B8622D" w:rsidRDefault="00B8622D" w:rsidP="00B8622D">
      <w:pPr>
        <w:numPr>
          <w:ilvl w:val="0"/>
          <w:numId w:val="6"/>
        </w:numPr>
        <w:shd w:val="clear" w:color="auto" w:fill="F5F5F5"/>
        <w:spacing w:before="100" w:beforeAutospacing="1" w:after="100" w:afterAutospacing="1" w:line="240" w:lineRule="auto"/>
        <w:rPr>
          <w:rFonts w:ascii="Arial" w:eastAsia="Times New Roman" w:hAnsi="Arial" w:cs="Arial"/>
          <w:color w:val="333333"/>
          <w:sz w:val="21"/>
          <w:szCs w:val="21"/>
          <w:lang w:eastAsia="pl-PL"/>
        </w:rPr>
      </w:pPr>
      <w:r w:rsidRPr="00B8622D">
        <w:rPr>
          <w:rFonts w:ascii="Arial" w:eastAsia="Times New Roman" w:hAnsi="Arial" w:cs="Arial"/>
          <w:b/>
          <w:bCs/>
          <w:color w:val="333333"/>
          <w:sz w:val="21"/>
          <w:szCs w:val="21"/>
          <w:lang w:eastAsia="pl-PL"/>
        </w:rPr>
        <w:t>AP04.05.01 - Zmiana składu osobowego WZZJK</w:t>
      </w:r>
      <w:r w:rsidRPr="00B8622D">
        <w:rPr>
          <w:rFonts w:ascii="Arial" w:eastAsia="Times New Roman" w:hAnsi="Arial" w:cs="Arial"/>
          <w:color w:val="333333"/>
          <w:sz w:val="21"/>
          <w:szCs w:val="21"/>
          <w:lang w:eastAsia="pl-PL"/>
        </w:rPr>
        <w:t>, na zadaniu "Wniosek do Dziekana o zmianę składu” (pole </w:t>
      </w:r>
      <w:r w:rsidRPr="00B8622D">
        <w:rPr>
          <w:rFonts w:ascii="Arial" w:eastAsia="Times New Roman" w:hAnsi="Arial" w:cs="Arial"/>
          <w:i/>
          <w:iCs/>
          <w:color w:val="333333"/>
          <w:sz w:val="21"/>
          <w:szCs w:val="21"/>
          <w:lang w:eastAsia="pl-PL"/>
        </w:rPr>
        <w:t>Przedstawiciel Samorządu Doktorantów</w:t>
      </w:r>
      <w:r w:rsidRPr="00B8622D">
        <w:rPr>
          <w:rFonts w:ascii="Arial" w:eastAsia="Times New Roman" w:hAnsi="Arial" w:cs="Arial"/>
          <w:color w:val="333333"/>
          <w:sz w:val="21"/>
          <w:szCs w:val="21"/>
          <w:lang w:eastAsia="pl-PL"/>
        </w:rPr>
        <w:t>)</w:t>
      </w:r>
    </w:p>
    <w:p w14:paraId="36DA571D" w14:textId="77777777" w:rsidR="00B8622D" w:rsidRPr="00B8622D" w:rsidRDefault="00B8622D" w:rsidP="00B8622D">
      <w:pPr>
        <w:numPr>
          <w:ilvl w:val="0"/>
          <w:numId w:val="6"/>
        </w:numPr>
        <w:shd w:val="clear" w:color="auto" w:fill="F5F5F5"/>
        <w:spacing w:before="100" w:beforeAutospacing="1" w:after="100" w:afterAutospacing="1" w:line="240" w:lineRule="auto"/>
        <w:rPr>
          <w:rFonts w:ascii="Arial" w:eastAsia="Times New Roman" w:hAnsi="Arial" w:cs="Arial"/>
          <w:color w:val="333333"/>
          <w:sz w:val="21"/>
          <w:szCs w:val="21"/>
          <w:lang w:eastAsia="pl-PL"/>
        </w:rPr>
      </w:pPr>
      <w:r w:rsidRPr="00B8622D">
        <w:rPr>
          <w:rFonts w:ascii="Arial" w:eastAsia="Times New Roman" w:hAnsi="Arial" w:cs="Arial"/>
          <w:b/>
          <w:bCs/>
          <w:color w:val="333333"/>
          <w:sz w:val="21"/>
          <w:szCs w:val="21"/>
          <w:lang w:eastAsia="pl-PL"/>
        </w:rPr>
        <w:t>AP04.06 – Zmiana składu osobowego UZZJK,</w:t>
      </w:r>
      <w:r w:rsidRPr="00B8622D">
        <w:rPr>
          <w:rFonts w:ascii="Arial" w:eastAsia="Times New Roman" w:hAnsi="Arial" w:cs="Arial"/>
          <w:color w:val="333333"/>
          <w:sz w:val="21"/>
          <w:szCs w:val="21"/>
          <w:lang w:eastAsia="pl-PL"/>
        </w:rPr>
        <w:t> na zadaniu "Zmiana delegowanego członka UZZJK” w przypadku, gdy proces uruchamiany jest przez Przewodniczącego Samorządu Doktorantów (pole </w:t>
      </w:r>
      <w:r w:rsidRPr="00B8622D">
        <w:rPr>
          <w:rFonts w:ascii="Arial" w:eastAsia="Times New Roman" w:hAnsi="Arial" w:cs="Arial"/>
          <w:i/>
          <w:iCs/>
          <w:color w:val="333333"/>
          <w:sz w:val="21"/>
          <w:szCs w:val="21"/>
          <w:lang w:eastAsia="pl-PL"/>
        </w:rPr>
        <w:t>Nowi przedstawiciele doktorantów do UZZJK”</w:t>
      </w:r>
      <w:r w:rsidRPr="00B8622D">
        <w:rPr>
          <w:rFonts w:ascii="Arial" w:eastAsia="Times New Roman" w:hAnsi="Arial" w:cs="Arial"/>
          <w:color w:val="333333"/>
          <w:sz w:val="21"/>
          <w:szCs w:val="21"/>
          <w:lang w:eastAsia="pl-PL"/>
        </w:rPr>
        <w:t>)</w:t>
      </w:r>
    </w:p>
    <w:p w14:paraId="714CD4CA" w14:textId="21D6A3F8" w:rsidR="00B8622D" w:rsidRDefault="00B8622D" w:rsidP="00B8622D">
      <w:pPr>
        <w:shd w:val="clear" w:color="auto" w:fill="FFFFFF"/>
        <w:spacing w:before="150" w:after="0" w:line="240" w:lineRule="auto"/>
        <w:rPr>
          <w:rFonts w:ascii="Arial" w:eastAsia="Times New Roman" w:hAnsi="Arial" w:cs="Arial"/>
          <w:color w:val="333333"/>
          <w:sz w:val="21"/>
          <w:szCs w:val="21"/>
          <w:lang w:eastAsia="pl-PL"/>
        </w:rPr>
      </w:pPr>
      <w:r w:rsidRPr="00B8622D">
        <w:rPr>
          <w:rFonts w:ascii="Arial" w:eastAsia="Times New Roman" w:hAnsi="Arial" w:cs="Arial"/>
          <w:color w:val="333333"/>
          <w:sz w:val="21"/>
          <w:szCs w:val="21"/>
          <w:lang w:eastAsia="pl-PL"/>
        </w:rPr>
        <w:t xml:space="preserve">Należy rozbudować istniejący </w:t>
      </w:r>
      <w:proofErr w:type="spellStart"/>
      <w:r w:rsidRPr="00B8622D">
        <w:rPr>
          <w:rFonts w:ascii="Arial" w:eastAsia="Times New Roman" w:hAnsi="Arial" w:cs="Arial"/>
          <w:color w:val="333333"/>
          <w:sz w:val="21"/>
          <w:szCs w:val="21"/>
          <w:lang w:eastAsia="pl-PL"/>
        </w:rPr>
        <w:t>search</w:t>
      </w:r>
      <w:proofErr w:type="spellEnd"/>
      <w:r w:rsidRPr="00B8622D">
        <w:rPr>
          <w:rFonts w:ascii="Arial" w:eastAsia="Times New Roman" w:hAnsi="Arial" w:cs="Arial"/>
          <w:color w:val="333333"/>
          <w:sz w:val="21"/>
          <w:szCs w:val="21"/>
          <w:lang w:eastAsia="pl-PL"/>
        </w:rPr>
        <w:t xml:space="preserve"> aby umożliwiał on również wyszukiwanie doktorantów z drzewa AD: STUDENT -&gt; Międzynarodowa Szkoła Doktorska</w:t>
      </w:r>
    </w:p>
    <w:p w14:paraId="425D27AD" w14:textId="0AC7F5BD" w:rsidR="00405439" w:rsidRDefault="00405439" w:rsidP="00B8622D">
      <w:pPr>
        <w:shd w:val="clear" w:color="auto" w:fill="FFFFFF"/>
        <w:spacing w:before="150" w:after="0" w:line="240" w:lineRule="auto"/>
        <w:rPr>
          <w:rFonts w:ascii="Arial" w:eastAsia="Times New Roman" w:hAnsi="Arial" w:cs="Arial"/>
          <w:color w:val="333333"/>
          <w:sz w:val="21"/>
          <w:szCs w:val="21"/>
          <w:lang w:eastAsia="pl-PL"/>
        </w:rPr>
      </w:pPr>
    </w:p>
    <w:p w14:paraId="53BBDD76" w14:textId="53D36B18" w:rsidR="00405439" w:rsidRDefault="00405439" w:rsidP="00405439">
      <w:pPr>
        <w:rPr>
          <w:b/>
          <w:sz w:val="24"/>
          <w:szCs w:val="24"/>
        </w:rPr>
      </w:pPr>
      <w:r w:rsidRPr="008206AB">
        <w:rPr>
          <w:b/>
          <w:sz w:val="24"/>
          <w:szCs w:val="24"/>
        </w:rPr>
        <w:t>AP04-4</w:t>
      </w:r>
      <w:r>
        <w:rPr>
          <w:b/>
          <w:sz w:val="24"/>
          <w:szCs w:val="24"/>
        </w:rPr>
        <w:t>26</w:t>
      </w:r>
    </w:p>
    <w:p w14:paraId="70C06BEE" w14:textId="6A1271B1" w:rsidR="00405439" w:rsidRDefault="00405439" w:rsidP="00405439">
      <w:pPr>
        <w:rPr>
          <w:b/>
          <w:sz w:val="24"/>
          <w:szCs w:val="24"/>
        </w:rPr>
      </w:pPr>
      <w:r w:rsidRPr="00405439">
        <w:rPr>
          <w:b/>
          <w:sz w:val="24"/>
          <w:szCs w:val="24"/>
        </w:rPr>
        <w:t xml:space="preserve">04.03.01 Hospitacja zajęć dydaktycznych - dodanie </w:t>
      </w:r>
      <w:proofErr w:type="spellStart"/>
      <w:r w:rsidRPr="00405439">
        <w:rPr>
          <w:b/>
          <w:sz w:val="24"/>
          <w:szCs w:val="24"/>
        </w:rPr>
        <w:t>timera</w:t>
      </w:r>
      <w:proofErr w:type="spellEnd"/>
      <w:r w:rsidRPr="00405439">
        <w:rPr>
          <w:b/>
          <w:sz w:val="24"/>
          <w:szCs w:val="24"/>
        </w:rPr>
        <w:t xml:space="preserve"> </w:t>
      </w:r>
      <w:r w:rsidR="00366BFE" w:rsidRPr="00405439">
        <w:rPr>
          <w:b/>
          <w:sz w:val="24"/>
          <w:szCs w:val="24"/>
        </w:rPr>
        <w:t>przerywającego</w:t>
      </w:r>
      <w:r w:rsidRPr="00405439">
        <w:rPr>
          <w:b/>
          <w:sz w:val="24"/>
          <w:szCs w:val="24"/>
        </w:rPr>
        <w:t xml:space="preserve"> proces</w:t>
      </w:r>
    </w:p>
    <w:p w14:paraId="3D6B3081" w14:textId="0FE08A9C" w:rsidR="00405439" w:rsidRPr="00405439" w:rsidRDefault="00405439" w:rsidP="00405439">
      <w:pPr>
        <w:rPr>
          <w:rFonts w:cs="Arial"/>
          <w:b/>
          <w:color w:val="333333"/>
          <w:shd w:val="clear" w:color="auto" w:fill="FFFFFF"/>
        </w:rPr>
      </w:pPr>
      <w:r w:rsidRPr="00405439">
        <w:rPr>
          <w:rFonts w:cs="Arial"/>
          <w:b/>
          <w:color w:val="333333"/>
          <w:shd w:val="clear" w:color="auto" w:fill="FFFFFF"/>
        </w:rPr>
        <w:t>Opis problemu:</w:t>
      </w:r>
    </w:p>
    <w:p w14:paraId="342AF7A0" w14:textId="77777777" w:rsidR="00405439" w:rsidRPr="00B8622D" w:rsidRDefault="00405439" w:rsidP="00B8622D">
      <w:pPr>
        <w:shd w:val="clear" w:color="auto" w:fill="FFFFFF"/>
        <w:spacing w:before="150" w:after="0" w:line="240" w:lineRule="auto"/>
        <w:rPr>
          <w:rFonts w:ascii="Arial" w:eastAsia="Times New Roman" w:hAnsi="Arial" w:cs="Arial"/>
          <w:color w:val="333333"/>
          <w:sz w:val="21"/>
          <w:szCs w:val="21"/>
          <w:lang w:eastAsia="pl-PL"/>
        </w:rPr>
      </w:pPr>
    </w:p>
    <w:p w14:paraId="55BA9BE0" w14:textId="72FAC8F9" w:rsidR="00657EE0" w:rsidRDefault="00405439" w:rsidP="00405439">
      <w:pPr>
        <w:shd w:val="clear" w:color="auto" w:fill="FFFFFF"/>
        <w:spacing w:after="0" w:line="240" w:lineRule="auto"/>
        <w:rPr>
          <w:rFonts w:ascii="Arial" w:eastAsia="Times New Roman" w:hAnsi="Arial" w:cs="Arial"/>
          <w:color w:val="333333"/>
          <w:sz w:val="21"/>
          <w:szCs w:val="21"/>
          <w:lang w:eastAsia="pl-PL"/>
        </w:rPr>
      </w:pPr>
      <w:r w:rsidRPr="00405439">
        <w:rPr>
          <w:rFonts w:ascii="Arial" w:eastAsia="Times New Roman" w:hAnsi="Arial" w:cs="Arial"/>
          <w:color w:val="333333"/>
          <w:sz w:val="21"/>
          <w:szCs w:val="21"/>
          <w:lang w:eastAsia="pl-PL"/>
        </w:rPr>
        <w:t>W procesach:</w:t>
      </w:r>
    </w:p>
    <w:p w14:paraId="6A6CB43E" w14:textId="674B928D" w:rsidR="00657EE0" w:rsidRDefault="00657EE0" w:rsidP="00405439">
      <w:pPr>
        <w:shd w:val="clear" w:color="auto" w:fill="FFFFFF"/>
        <w:spacing w:after="0" w:line="240" w:lineRule="auto"/>
        <w:rPr>
          <w:rFonts w:ascii="Arial" w:eastAsia="Times New Roman" w:hAnsi="Arial" w:cs="Arial"/>
          <w:color w:val="333333"/>
          <w:sz w:val="21"/>
          <w:szCs w:val="21"/>
          <w:lang w:eastAsia="pl-PL"/>
        </w:rPr>
      </w:pPr>
    </w:p>
    <w:p w14:paraId="594217DE" w14:textId="579A8806" w:rsidR="00657EE0" w:rsidRPr="00405439" w:rsidRDefault="00657EE0" w:rsidP="00657EE0">
      <w:pPr>
        <w:pStyle w:val="Akapitzlist"/>
        <w:numPr>
          <w:ilvl w:val="0"/>
          <w:numId w:val="7"/>
        </w:numPr>
        <w:shd w:val="clear" w:color="auto" w:fill="FFFFFF"/>
        <w:spacing w:before="150" w:after="0" w:line="240" w:lineRule="auto"/>
        <w:rPr>
          <w:rFonts w:ascii="Arial" w:eastAsia="Times New Roman" w:hAnsi="Arial" w:cs="Arial"/>
          <w:color w:val="333333"/>
          <w:sz w:val="21"/>
          <w:szCs w:val="21"/>
          <w:lang w:eastAsia="pl-PL"/>
        </w:rPr>
      </w:pPr>
      <w:r w:rsidRPr="00405439">
        <w:rPr>
          <w:rFonts w:ascii="Arial" w:eastAsia="Times New Roman" w:hAnsi="Arial" w:cs="Arial"/>
          <w:color w:val="333333"/>
          <w:sz w:val="21"/>
          <w:szCs w:val="21"/>
          <w:lang w:eastAsia="pl-PL"/>
        </w:rPr>
        <w:t>04.03 Hospitacje planowane</w:t>
      </w:r>
    </w:p>
    <w:p w14:paraId="4790B07C" w14:textId="4AEB10D4" w:rsidR="00A42381" w:rsidRPr="00405439" w:rsidRDefault="00405439" w:rsidP="00657EE0">
      <w:pPr>
        <w:pStyle w:val="Akapitzlist"/>
        <w:shd w:val="clear" w:color="auto" w:fill="FFFFFF"/>
        <w:spacing w:before="150" w:after="0" w:line="240" w:lineRule="auto"/>
        <w:rPr>
          <w:rFonts w:ascii="Arial" w:eastAsia="Times New Roman" w:hAnsi="Arial" w:cs="Arial"/>
          <w:color w:val="333333"/>
          <w:sz w:val="21"/>
          <w:szCs w:val="21"/>
          <w:lang w:eastAsia="pl-PL"/>
        </w:rPr>
      </w:pPr>
      <w:r w:rsidRPr="00405439">
        <w:rPr>
          <w:b/>
          <w:sz w:val="24"/>
          <w:szCs w:val="24"/>
        </w:rPr>
        <w:br/>
      </w:r>
      <w:r>
        <w:rPr>
          <w:noProof/>
          <w:lang w:eastAsia="pl-PL"/>
        </w:rPr>
        <w:drawing>
          <wp:anchor distT="0" distB="0" distL="114300" distR="114300" simplePos="0" relativeHeight="251658240" behindDoc="1" locked="0" layoutInCell="1" allowOverlap="1" wp14:anchorId="438623CA" wp14:editId="3072DA14">
            <wp:simplePos x="0" y="0"/>
            <wp:positionH relativeFrom="column">
              <wp:posOffset>460375</wp:posOffset>
            </wp:positionH>
            <wp:positionV relativeFrom="paragraph">
              <wp:posOffset>58420</wp:posOffset>
            </wp:positionV>
            <wp:extent cx="4742180" cy="2846070"/>
            <wp:effectExtent l="0" t="0" r="1270" b="0"/>
            <wp:wrapTight wrapText="bothSides">
              <wp:wrapPolygon edited="0">
                <wp:start x="0" y="0"/>
                <wp:lineTo x="0" y="21398"/>
                <wp:lineTo x="21519" y="21398"/>
                <wp:lineTo x="2151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2180" cy="2846070"/>
                    </a:xfrm>
                    <a:prstGeom prst="rect">
                      <a:avLst/>
                    </a:prstGeom>
                  </pic:spPr>
                </pic:pic>
              </a:graphicData>
            </a:graphic>
            <wp14:sizeRelH relativeFrom="page">
              <wp14:pctWidth>0</wp14:pctWidth>
            </wp14:sizeRelH>
            <wp14:sizeRelV relativeFrom="page">
              <wp14:pctHeight>0</wp14:pctHeight>
            </wp14:sizeRelV>
          </wp:anchor>
        </w:drawing>
      </w:r>
    </w:p>
    <w:p w14:paraId="29069BFA" w14:textId="1847337D" w:rsidR="00405439" w:rsidRPr="00405439" w:rsidRDefault="00405439" w:rsidP="00405439">
      <w:pPr>
        <w:pStyle w:val="Akapitzlist"/>
        <w:numPr>
          <w:ilvl w:val="0"/>
          <w:numId w:val="7"/>
        </w:numPr>
        <w:shd w:val="clear" w:color="auto" w:fill="FFFFFF"/>
        <w:spacing w:before="150" w:after="0" w:line="240" w:lineRule="auto"/>
        <w:rPr>
          <w:rFonts w:ascii="Arial" w:eastAsia="Times New Roman" w:hAnsi="Arial" w:cs="Arial"/>
          <w:color w:val="333333"/>
          <w:sz w:val="21"/>
          <w:szCs w:val="21"/>
          <w:lang w:eastAsia="pl-PL"/>
        </w:rPr>
      </w:pPr>
      <w:r>
        <w:rPr>
          <w:rFonts w:ascii="Arial" w:hAnsi="Arial" w:cs="Arial"/>
          <w:color w:val="333333"/>
          <w:sz w:val="21"/>
          <w:szCs w:val="21"/>
          <w:shd w:val="clear" w:color="auto" w:fill="FFFFFF"/>
        </w:rPr>
        <w:t>04.07 Hospitacje ad-hoc</w:t>
      </w:r>
    </w:p>
    <w:p w14:paraId="7E8EF6DB" w14:textId="57E3B371" w:rsidR="00405439" w:rsidRDefault="00405439" w:rsidP="00405439">
      <w:pPr>
        <w:shd w:val="clear" w:color="auto" w:fill="FFFFFF"/>
        <w:spacing w:before="150" w:after="0" w:line="240" w:lineRule="auto"/>
        <w:rPr>
          <w:rFonts w:ascii="Arial" w:eastAsia="Times New Roman" w:hAnsi="Arial" w:cs="Arial"/>
          <w:color w:val="333333"/>
          <w:sz w:val="21"/>
          <w:szCs w:val="21"/>
          <w:lang w:eastAsia="pl-PL"/>
        </w:rPr>
      </w:pPr>
      <w:r>
        <w:rPr>
          <w:noProof/>
          <w:lang w:eastAsia="pl-PL"/>
        </w:rPr>
        <w:drawing>
          <wp:inline distT="0" distB="0" distL="0" distR="0" wp14:anchorId="7028517B" wp14:editId="142B302C">
            <wp:extent cx="4753135" cy="2798859"/>
            <wp:effectExtent l="0" t="0" r="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1660" cy="2809768"/>
                    </a:xfrm>
                    <a:prstGeom prst="rect">
                      <a:avLst/>
                    </a:prstGeom>
                  </pic:spPr>
                </pic:pic>
              </a:graphicData>
            </a:graphic>
          </wp:inline>
        </w:drawing>
      </w:r>
    </w:p>
    <w:p w14:paraId="5567DD60" w14:textId="2FBF5819" w:rsidR="00405439" w:rsidRDefault="00405439" w:rsidP="00405439">
      <w:pPr>
        <w:shd w:val="clear" w:color="auto" w:fill="FFFFFF"/>
        <w:spacing w:before="150" w:after="0"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Na podprocesie 04.03.01 Hospitacje zajęć dydaktycznych należy dodać zdarzenie krawędziowe typu </w:t>
      </w:r>
      <w:proofErr w:type="spellStart"/>
      <w:r>
        <w:rPr>
          <w:rFonts w:ascii="Arial" w:hAnsi="Arial" w:cs="Arial"/>
          <w:color w:val="333333"/>
          <w:sz w:val="21"/>
          <w:szCs w:val="21"/>
          <w:shd w:val="clear" w:color="auto" w:fill="FFFFFF"/>
        </w:rPr>
        <w:t>timer</w:t>
      </w:r>
      <w:proofErr w:type="spellEnd"/>
      <w:r>
        <w:rPr>
          <w:rFonts w:ascii="Arial" w:hAnsi="Arial" w:cs="Arial"/>
          <w:color w:val="333333"/>
          <w:sz w:val="21"/>
          <w:szCs w:val="21"/>
          <w:shd w:val="clear" w:color="auto" w:fill="FFFFFF"/>
        </w:rPr>
        <w:t>, który przerwie wszystkie aktywne instancje zagnieżdżone w procesie 04.03.01 z dniem 30 czerwca</w:t>
      </w:r>
    </w:p>
    <w:p w14:paraId="5AA37EDD" w14:textId="4D46BE93" w:rsidR="00405439" w:rsidRDefault="00405439" w:rsidP="00405439">
      <w:pPr>
        <w:shd w:val="clear" w:color="auto" w:fill="FFFFFF"/>
        <w:spacing w:before="150" w:after="0" w:line="240" w:lineRule="auto"/>
        <w:rPr>
          <w:rFonts w:ascii="Arial" w:hAnsi="Arial" w:cs="Arial"/>
          <w:color w:val="333333"/>
          <w:sz w:val="21"/>
          <w:szCs w:val="21"/>
          <w:shd w:val="clear" w:color="auto" w:fill="FFFFFF"/>
        </w:rPr>
      </w:pPr>
    </w:p>
    <w:p w14:paraId="0C043A4F" w14:textId="77777777" w:rsidR="00C00DD1" w:rsidRDefault="00405439" w:rsidP="00C00DD1">
      <w:pPr>
        <w:shd w:val="clear" w:color="auto" w:fill="FFFFFF"/>
        <w:spacing w:before="150" w:after="0" w:line="240" w:lineRule="auto"/>
        <w:rPr>
          <w:b/>
          <w:sz w:val="24"/>
          <w:szCs w:val="24"/>
        </w:rPr>
      </w:pPr>
      <w:r w:rsidRPr="008206AB">
        <w:rPr>
          <w:b/>
          <w:sz w:val="24"/>
          <w:szCs w:val="24"/>
        </w:rPr>
        <w:t>AP04-4</w:t>
      </w:r>
      <w:r>
        <w:rPr>
          <w:b/>
          <w:sz w:val="24"/>
          <w:szCs w:val="24"/>
        </w:rPr>
        <w:t>27</w:t>
      </w:r>
    </w:p>
    <w:p w14:paraId="26E865A0" w14:textId="77777777" w:rsidR="00C00DD1" w:rsidRDefault="00C00DD1" w:rsidP="00C00DD1">
      <w:pPr>
        <w:shd w:val="clear" w:color="auto" w:fill="FFFFFF"/>
        <w:spacing w:before="150" w:after="0" w:line="240" w:lineRule="auto"/>
        <w:rPr>
          <w:b/>
          <w:sz w:val="24"/>
          <w:szCs w:val="24"/>
        </w:rPr>
      </w:pPr>
      <w:r w:rsidRPr="00C00DD1">
        <w:rPr>
          <w:b/>
          <w:sz w:val="24"/>
          <w:szCs w:val="24"/>
        </w:rPr>
        <w:lastRenderedPageBreak/>
        <w:t>AP04 Zapewnienie jakości kształcenia - rezygnacja z kont na WAS - nadawanie uprawnień w AP14</w:t>
      </w:r>
    </w:p>
    <w:p w14:paraId="484D3042" w14:textId="3C8F6D83" w:rsidR="00C00DD1" w:rsidRDefault="00C00DD1" w:rsidP="00C00DD1">
      <w:pPr>
        <w:shd w:val="clear" w:color="auto" w:fill="FFFFFF"/>
        <w:spacing w:before="150" w:after="0" w:line="240" w:lineRule="auto"/>
        <w:rPr>
          <w:rFonts w:cs="Arial"/>
          <w:b/>
          <w:color w:val="333333"/>
          <w:shd w:val="clear" w:color="auto" w:fill="FFFFFF"/>
        </w:rPr>
      </w:pPr>
      <w:r w:rsidRPr="00405439">
        <w:rPr>
          <w:rFonts w:cs="Arial"/>
          <w:b/>
          <w:color w:val="333333"/>
          <w:shd w:val="clear" w:color="auto" w:fill="FFFFFF"/>
        </w:rPr>
        <w:t>Opis problemu:</w:t>
      </w:r>
    </w:p>
    <w:p w14:paraId="640E3EEF" w14:textId="77777777" w:rsidR="00C00DD1" w:rsidRPr="00C00DD1" w:rsidRDefault="00C00DD1" w:rsidP="00C00DD1">
      <w:pPr>
        <w:shd w:val="clear" w:color="auto" w:fill="FFFFFF"/>
        <w:spacing w:before="150" w:after="0" w:line="240" w:lineRule="auto"/>
        <w:rPr>
          <w:rFonts w:ascii="Arial" w:eastAsia="Times New Roman" w:hAnsi="Arial" w:cs="Arial"/>
          <w:color w:val="333333"/>
          <w:sz w:val="21"/>
          <w:szCs w:val="21"/>
          <w:lang w:eastAsia="pl-PL"/>
        </w:rPr>
      </w:pPr>
      <w:r w:rsidRPr="00C00DD1">
        <w:rPr>
          <w:rFonts w:ascii="Arial" w:eastAsia="Times New Roman" w:hAnsi="Arial" w:cs="Arial"/>
          <w:color w:val="333333"/>
          <w:sz w:val="21"/>
          <w:szCs w:val="21"/>
          <w:lang w:eastAsia="pl-PL"/>
        </w:rPr>
        <w:t>Celem modyfikacji jest rezygnacja z tworzenia kont na WAS dla studentów/doktorantów. Należy wyeliminować wszystkie miejsca w aplikacji w których takie konta są tworzone na WAS.</w:t>
      </w:r>
    </w:p>
    <w:p w14:paraId="119138AF" w14:textId="77777777" w:rsidR="00C00DD1" w:rsidRPr="00C00DD1" w:rsidRDefault="00C00DD1" w:rsidP="00C00DD1">
      <w:pPr>
        <w:shd w:val="clear" w:color="auto" w:fill="FFFFFF"/>
        <w:spacing w:before="150" w:after="0" w:line="240" w:lineRule="auto"/>
        <w:rPr>
          <w:rFonts w:ascii="Arial" w:eastAsia="Times New Roman" w:hAnsi="Arial" w:cs="Arial"/>
          <w:color w:val="333333"/>
          <w:sz w:val="21"/>
          <w:szCs w:val="21"/>
          <w:lang w:eastAsia="pl-PL"/>
        </w:rPr>
      </w:pPr>
      <w:r w:rsidRPr="00C00DD1">
        <w:rPr>
          <w:rFonts w:ascii="Arial" w:eastAsia="Times New Roman" w:hAnsi="Arial" w:cs="Arial"/>
          <w:color w:val="333333"/>
          <w:sz w:val="21"/>
          <w:szCs w:val="21"/>
          <w:lang w:eastAsia="pl-PL"/>
        </w:rPr>
        <w:t>Dodatkowo w procesie 04.01.01 Powołanie WZZJK i UZZJK na zadaniu </w:t>
      </w:r>
      <w:r w:rsidRPr="00C00DD1">
        <w:rPr>
          <w:rFonts w:ascii="Arial" w:eastAsia="Times New Roman" w:hAnsi="Arial" w:cs="Arial"/>
          <w:i/>
          <w:iCs/>
          <w:color w:val="333333"/>
          <w:sz w:val="21"/>
          <w:szCs w:val="21"/>
          <w:lang w:eastAsia="pl-PL"/>
        </w:rPr>
        <w:t>Wskazania Dziekanów Elektów</w:t>
      </w:r>
      <w:r w:rsidRPr="00C00DD1">
        <w:rPr>
          <w:rFonts w:ascii="Arial" w:eastAsia="Times New Roman" w:hAnsi="Arial" w:cs="Arial"/>
          <w:color w:val="333333"/>
          <w:sz w:val="21"/>
          <w:szCs w:val="21"/>
          <w:lang w:eastAsia="pl-PL"/>
        </w:rPr>
        <w:t xml:space="preserve"> należy podpiąć funkcjonalność, która po wyborze osoby w polu "Przewodniczący Samorządu Doktorantów" sprawdzi czy dla jej konta w AD osoba ta ma parametr </w:t>
      </w:r>
      <w:proofErr w:type="spellStart"/>
      <w:r w:rsidRPr="00C00DD1">
        <w:rPr>
          <w:rFonts w:ascii="Arial" w:eastAsia="Times New Roman" w:hAnsi="Arial" w:cs="Arial"/>
          <w:color w:val="333333"/>
          <w:sz w:val="21"/>
          <w:szCs w:val="21"/>
          <w:lang w:eastAsia="pl-PL"/>
        </w:rPr>
        <w:t>employeeType</w:t>
      </w:r>
      <w:proofErr w:type="spellEnd"/>
      <w:r w:rsidRPr="00C00DD1">
        <w:rPr>
          <w:rFonts w:ascii="Arial" w:eastAsia="Times New Roman" w:hAnsi="Arial" w:cs="Arial"/>
          <w:color w:val="333333"/>
          <w:sz w:val="21"/>
          <w:szCs w:val="21"/>
          <w:lang w:eastAsia="pl-PL"/>
        </w:rPr>
        <w:t xml:space="preserve"> i jego wartość równa jest 4 (Student/Doktorant z dostępem do PP). Jeżeli parametr ten nie istnieje lub jest uzupełniony inną wartością to nad polem tym wyświetlamy czerwony komunikat i uniemożliwiamy zakończenie zadania (walidacja na przycisk Wyślij).</w:t>
      </w:r>
    </w:p>
    <w:p w14:paraId="656911E1" w14:textId="0C4CDF5B" w:rsidR="00C00DD1" w:rsidRDefault="00ED1E53" w:rsidP="00C00DD1">
      <w:pPr>
        <w:shd w:val="clear" w:color="auto" w:fill="FFFFFF"/>
        <w:spacing w:before="150" w:after="0" w:line="240" w:lineRule="auto"/>
        <w:rPr>
          <w:b/>
          <w:sz w:val="24"/>
          <w:szCs w:val="24"/>
        </w:rPr>
      </w:pPr>
      <w:r>
        <w:rPr>
          <w:b/>
          <w:noProof/>
          <w:sz w:val="24"/>
          <w:szCs w:val="24"/>
          <w:lang w:eastAsia="pl-PL"/>
        </w:rPr>
        <w:drawing>
          <wp:inline distT="0" distB="0" distL="0" distR="0" wp14:anchorId="2596777E" wp14:editId="38525732">
            <wp:extent cx="5269901" cy="950976"/>
            <wp:effectExtent l="0" t="0" r="6985"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9277" cy="954472"/>
                    </a:xfrm>
                    <a:prstGeom prst="rect">
                      <a:avLst/>
                    </a:prstGeom>
                    <a:noFill/>
                    <a:ln>
                      <a:noFill/>
                    </a:ln>
                  </pic:spPr>
                </pic:pic>
              </a:graphicData>
            </a:graphic>
          </wp:inline>
        </w:drawing>
      </w:r>
      <w:r>
        <w:rPr>
          <w:b/>
          <w:sz w:val="24"/>
          <w:szCs w:val="24"/>
        </w:rPr>
        <w:br w:type="textWrapping" w:clear="all"/>
      </w:r>
    </w:p>
    <w:p w14:paraId="36EF6BFD" w14:textId="77777777" w:rsidR="00C00DD1" w:rsidRPr="00C00DD1" w:rsidRDefault="00C00DD1" w:rsidP="00C00DD1">
      <w:pPr>
        <w:shd w:val="clear" w:color="auto" w:fill="FFFFFF"/>
        <w:spacing w:before="150" w:after="0" w:line="240" w:lineRule="auto"/>
        <w:rPr>
          <w:rFonts w:ascii="Arial" w:eastAsia="Times New Roman" w:hAnsi="Arial" w:cs="Arial"/>
          <w:color w:val="333333"/>
          <w:sz w:val="21"/>
          <w:szCs w:val="21"/>
          <w:lang w:eastAsia="pl-PL"/>
        </w:rPr>
      </w:pPr>
      <w:r w:rsidRPr="00C00DD1">
        <w:rPr>
          <w:rFonts w:ascii="Arial" w:eastAsia="Times New Roman" w:hAnsi="Arial" w:cs="Arial"/>
          <w:color w:val="333333"/>
          <w:sz w:val="21"/>
          <w:szCs w:val="21"/>
          <w:lang w:eastAsia="pl-PL"/>
        </w:rPr>
        <w:t xml:space="preserve">Treść komunikatu: "Wyszukiwana osobna nie posiada dostępu do </w:t>
      </w:r>
      <w:proofErr w:type="spellStart"/>
      <w:r w:rsidRPr="00C00DD1">
        <w:rPr>
          <w:rFonts w:ascii="Arial" w:eastAsia="Times New Roman" w:hAnsi="Arial" w:cs="Arial"/>
          <w:color w:val="333333"/>
          <w:sz w:val="21"/>
          <w:szCs w:val="21"/>
          <w:lang w:eastAsia="pl-PL"/>
        </w:rPr>
        <w:t>Process</w:t>
      </w:r>
      <w:proofErr w:type="spellEnd"/>
      <w:r w:rsidRPr="00C00DD1">
        <w:rPr>
          <w:rFonts w:ascii="Arial" w:eastAsia="Times New Roman" w:hAnsi="Arial" w:cs="Arial"/>
          <w:color w:val="333333"/>
          <w:sz w:val="21"/>
          <w:szCs w:val="21"/>
          <w:lang w:eastAsia="pl-PL"/>
        </w:rPr>
        <w:t xml:space="preserve"> Portal. Przed wybraniem wskazanej osoby konieczne jest złożenie wniosku o dostęp do systemu informatycznego w ramach AP14 wnioski do PODO".</w:t>
      </w:r>
    </w:p>
    <w:p w14:paraId="448916FA" w14:textId="13F0B6AF" w:rsidR="00C00DD1" w:rsidRDefault="00C00DD1" w:rsidP="00C00DD1">
      <w:pPr>
        <w:shd w:val="clear" w:color="auto" w:fill="FFFFFF"/>
        <w:spacing w:before="150" w:after="0" w:line="240" w:lineRule="auto"/>
        <w:rPr>
          <w:rFonts w:ascii="Arial" w:eastAsia="Times New Roman" w:hAnsi="Arial" w:cs="Arial"/>
          <w:color w:val="333333"/>
          <w:sz w:val="21"/>
          <w:szCs w:val="21"/>
          <w:lang w:eastAsia="pl-PL"/>
        </w:rPr>
      </w:pPr>
      <w:r w:rsidRPr="00C00DD1">
        <w:rPr>
          <w:rFonts w:ascii="Arial" w:eastAsia="Times New Roman" w:hAnsi="Arial" w:cs="Arial"/>
          <w:color w:val="333333"/>
          <w:sz w:val="21"/>
          <w:szCs w:val="21"/>
          <w:lang w:eastAsia="pl-PL"/>
        </w:rPr>
        <w:t xml:space="preserve">W sytuacji, gdy dla wybrana osoba ma przypisany w AD parametr </w:t>
      </w:r>
      <w:proofErr w:type="spellStart"/>
      <w:r w:rsidRPr="00C00DD1">
        <w:rPr>
          <w:rFonts w:ascii="Arial" w:eastAsia="Times New Roman" w:hAnsi="Arial" w:cs="Arial"/>
          <w:color w:val="333333"/>
          <w:sz w:val="21"/>
          <w:szCs w:val="21"/>
          <w:lang w:eastAsia="pl-PL"/>
        </w:rPr>
        <w:t>employeeType</w:t>
      </w:r>
      <w:proofErr w:type="spellEnd"/>
      <w:r w:rsidRPr="00C00DD1">
        <w:rPr>
          <w:rFonts w:ascii="Arial" w:eastAsia="Times New Roman" w:hAnsi="Arial" w:cs="Arial"/>
          <w:color w:val="333333"/>
          <w:sz w:val="21"/>
          <w:szCs w:val="21"/>
          <w:lang w:eastAsia="pl-PL"/>
        </w:rPr>
        <w:t xml:space="preserve"> = 4 to nie podejmujemy żadnej akcji. Formularz umożliwia zakończenie zadania.</w:t>
      </w:r>
    </w:p>
    <w:p w14:paraId="149D13F8" w14:textId="6913D401" w:rsidR="009A21EF" w:rsidRDefault="009A21EF" w:rsidP="00C00DD1">
      <w:pPr>
        <w:shd w:val="clear" w:color="auto" w:fill="FFFFFF"/>
        <w:spacing w:before="150" w:after="0" w:line="240" w:lineRule="auto"/>
        <w:rPr>
          <w:rFonts w:ascii="Arial" w:eastAsia="Times New Roman" w:hAnsi="Arial" w:cs="Arial"/>
          <w:color w:val="333333"/>
          <w:sz w:val="21"/>
          <w:szCs w:val="21"/>
          <w:lang w:eastAsia="pl-PL"/>
        </w:rPr>
      </w:pPr>
    </w:p>
    <w:p w14:paraId="38B90C12" w14:textId="2E10E2FC" w:rsidR="009A21EF" w:rsidRDefault="009A21EF" w:rsidP="00C00DD1">
      <w:pPr>
        <w:shd w:val="clear" w:color="auto" w:fill="FFFFFF"/>
        <w:spacing w:before="150" w:after="0" w:line="240" w:lineRule="auto"/>
        <w:rPr>
          <w:rFonts w:ascii="Arial" w:eastAsia="Times New Roman" w:hAnsi="Arial" w:cs="Arial"/>
          <w:color w:val="333333"/>
          <w:sz w:val="21"/>
          <w:szCs w:val="21"/>
          <w:lang w:eastAsia="pl-PL"/>
        </w:rPr>
      </w:pPr>
    </w:p>
    <w:p w14:paraId="58E0AC38" w14:textId="3E3BD5E8" w:rsidR="009A21EF" w:rsidRDefault="009A21EF" w:rsidP="00C00DD1">
      <w:pPr>
        <w:shd w:val="clear" w:color="auto" w:fill="FFFFFF"/>
        <w:spacing w:before="150" w:after="0" w:line="240" w:lineRule="auto"/>
        <w:rPr>
          <w:rFonts w:ascii="Arial" w:eastAsia="Times New Roman" w:hAnsi="Arial" w:cs="Arial"/>
          <w:color w:val="333333"/>
          <w:sz w:val="21"/>
          <w:szCs w:val="21"/>
          <w:lang w:eastAsia="pl-PL"/>
        </w:rPr>
      </w:pPr>
    </w:p>
    <w:p w14:paraId="01047A53" w14:textId="77777777" w:rsidR="009A21EF" w:rsidRPr="008630A1" w:rsidRDefault="009A21EF" w:rsidP="009A21EF">
      <w:pPr>
        <w:spacing w:after="0"/>
        <w:rPr>
          <w:rFonts w:ascii="Verdana" w:eastAsia="Times New Roman" w:hAnsi="Verdana" w:cs="Arial"/>
          <w:i/>
          <w:iCs/>
          <w:sz w:val="18"/>
          <w:szCs w:val="18"/>
        </w:rPr>
      </w:pPr>
      <w:r>
        <w:rPr>
          <w:rFonts w:ascii="Verdana" w:eastAsia="Times New Roman" w:hAnsi="Verdana" w:cs="Arial"/>
          <w:i/>
          <w:iCs/>
          <w:sz w:val="18"/>
          <w:szCs w:val="18"/>
        </w:rPr>
        <w:t>Plik</w:t>
      </w:r>
      <w:r w:rsidRPr="008630A1">
        <w:rPr>
          <w:rFonts w:ascii="Verdana" w:eastAsia="Times New Roman" w:hAnsi="Verdana" w:cs="Arial"/>
          <w:i/>
          <w:iCs/>
          <w:sz w:val="18"/>
          <w:szCs w:val="18"/>
        </w:rPr>
        <w:t xml:space="preserve"> musi być podpisane kwalifikowanym podpisem elektronicznym lub podpisem zaufanym lub podpisem osobistym.</w:t>
      </w:r>
    </w:p>
    <w:p w14:paraId="1889FEE6" w14:textId="77777777" w:rsidR="009A21EF" w:rsidRPr="00C00DD1" w:rsidRDefault="009A21EF" w:rsidP="00C00DD1">
      <w:pPr>
        <w:shd w:val="clear" w:color="auto" w:fill="FFFFFF"/>
        <w:spacing w:before="150" w:after="0" w:line="240" w:lineRule="auto"/>
        <w:rPr>
          <w:rFonts w:ascii="Arial" w:eastAsia="Times New Roman" w:hAnsi="Arial" w:cs="Arial"/>
          <w:color w:val="333333"/>
          <w:sz w:val="21"/>
          <w:szCs w:val="21"/>
          <w:lang w:eastAsia="pl-PL"/>
        </w:rPr>
      </w:pPr>
    </w:p>
    <w:sectPr w:rsidR="009A21EF" w:rsidRPr="00C00DD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33CA6" w14:textId="77777777" w:rsidR="001E4E94" w:rsidRDefault="001E4E94" w:rsidP="009A21EF">
      <w:pPr>
        <w:spacing w:after="0" w:line="240" w:lineRule="auto"/>
      </w:pPr>
      <w:r>
        <w:separator/>
      </w:r>
    </w:p>
  </w:endnote>
  <w:endnote w:type="continuationSeparator" w:id="0">
    <w:p w14:paraId="46CF5DF0" w14:textId="77777777" w:rsidR="001E4E94" w:rsidRDefault="001E4E94" w:rsidP="009A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51587" w14:textId="77777777" w:rsidR="001E4E94" w:rsidRDefault="001E4E94" w:rsidP="009A21EF">
      <w:pPr>
        <w:spacing w:after="0" w:line="240" w:lineRule="auto"/>
      </w:pPr>
      <w:r>
        <w:separator/>
      </w:r>
    </w:p>
  </w:footnote>
  <w:footnote w:type="continuationSeparator" w:id="0">
    <w:p w14:paraId="21AA18AA" w14:textId="77777777" w:rsidR="001E4E94" w:rsidRDefault="001E4E94" w:rsidP="009A2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6487" w14:textId="124584C1" w:rsidR="009A21EF" w:rsidRPr="00FE5FC9" w:rsidRDefault="009A21EF" w:rsidP="009A21EF">
    <w:pPr>
      <w:tabs>
        <w:tab w:val="left" w:pos="7062"/>
      </w:tabs>
      <w:spacing w:after="0" w:line="240" w:lineRule="auto"/>
      <w:jc w:val="right"/>
      <w:rPr>
        <w:rFonts w:ascii="Georgia" w:eastAsia="Calibri" w:hAnsi="Georgia" w:cs="Times New Roman"/>
      </w:rPr>
    </w:pPr>
    <w:bookmarkStart w:id="1" w:name="_Hlk26864757"/>
    <w:bookmarkStart w:id="2" w:name="_Hlk26864758"/>
    <w:bookmarkStart w:id="3" w:name="_Hlk65773974"/>
    <w:bookmarkStart w:id="4" w:name="_Hlk65773975"/>
    <w:bookmarkStart w:id="5" w:name="_Hlk65773976"/>
    <w:bookmarkStart w:id="6" w:name="_Hlk65773977"/>
    <w:bookmarkStart w:id="7" w:name="_Hlk65773978"/>
    <w:bookmarkStart w:id="8" w:name="_Hlk65773979"/>
    <w:r w:rsidRPr="00FE5FC9">
      <w:rPr>
        <w:rFonts w:ascii="Calibri" w:eastAsia="Calibri" w:hAnsi="Calibri" w:cs="Times New Roman"/>
        <w:noProof/>
        <w:lang w:eastAsia="pl-PL"/>
      </w:rPr>
      <w:drawing>
        <wp:inline distT="0" distB="0" distL="0" distR="0" wp14:anchorId="0DA7C507" wp14:editId="783E5A75">
          <wp:extent cx="5448302" cy="704850"/>
          <wp:effectExtent l="0" t="0" r="0" b="0"/>
          <wp:docPr id="1" name="Obraz 1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448302" cy="704850"/>
                  </a:xfrm>
                  <a:prstGeom prst="rect">
                    <a:avLst/>
                  </a:prstGeom>
                </pic:spPr>
              </pic:pic>
            </a:graphicData>
          </a:graphic>
        </wp:inline>
      </w:drawing>
    </w:r>
  </w:p>
  <w:p w14:paraId="5B806CB4" w14:textId="77777777" w:rsidR="009A21EF" w:rsidRPr="00FE5FC9" w:rsidRDefault="009A21EF" w:rsidP="009A21EF">
    <w:pPr>
      <w:tabs>
        <w:tab w:val="left" w:pos="7062"/>
      </w:tabs>
      <w:spacing w:after="0" w:line="240" w:lineRule="auto"/>
      <w:jc w:val="right"/>
      <w:rPr>
        <w:rFonts w:ascii="Georgia" w:eastAsia="Calibri" w:hAnsi="Georgia" w:cs="Times New Roman"/>
      </w:rPr>
    </w:pPr>
  </w:p>
  <w:p w14:paraId="68D7112D" w14:textId="77777777" w:rsidR="009A21EF" w:rsidRPr="00FE5FC9" w:rsidRDefault="009A21EF" w:rsidP="009A21EF">
    <w:pPr>
      <w:pBdr>
        <w:bottom w:val="single" w:sz="4" w:space="1" w:color="auto"/>
      </w:pBdr>
      <w:tabs>
        <w:tab w:val="center" w:pos="4536"/>
        <w:tab w:val="left" w:pos="7062"/>
        <w:tab w:val="right" w:pos="9072"/>
      </w:tabs>
      <w:spacing w:after="0" w:line="240" w:lineRule="auto"/>
      <w:jc w:val="center"/>
      <w:rPr>
        <w:rFonts w:ascii="Georgia" w:eastAsia="Calibri" w:hAnsi="Georgia" w:cs="Times New Roman"/>
        <w:sz w:val="16"/>
      </w:rPr>
    </w:pPr>
    <w:bookmarkStart w:id="9" w:name="_Hlk29292689"/>
    <w:bookmarkStart w:id="10" w:name="_Hlk65768437"/>
    <w:r w:rsidRPr="00FE5FC9">
      <w:rPr>
        <w:rFonts w:ascii="Georgia" w:eastAsia="Calibri" w:hAnsi="Georgia" w:cs="Times New Roman"/>
        <w:sz w:val="16"/>
      </w:rPr>
      <w:t>„Operacja - Integracja!" Zintegrowany Program Uniwersytetu Medycznego w Łodzi</w:t>
    </w:r>
    <w:bookmarkEnd w:id="9"/>
    <w:r w:rsidRPr="00FE5FC9">
      <w:rPr>
        <w:rFonts w:ascii="Georgia" w:eastAsia="Calibri" w:hAnsi="Georgia" w:cs="Times New Roman"/>
        <w:sz w:val="16"/>
      </w:rPr>
      <w:t xml:space="preserve"> </w:t>
    </w:r>
  </w:p>
  <w:p w14:paraId="1DBAD8BF" w14:textId="77777777" w:rsidR="009A21EF" w:rsidRPr="00FE5FC9" w:rsidRDefault="009A21EF" w:rsidP="009A21EF">
    <w:pPr>
      <w:pBdr>
        <w:bottom w:val="single" w:sz="4" w:space="1" w:color="auto"/>
      </w:pBdr>
      <w:tabs>
        <w:tab w:val="center" w:pos="4536"/>
        <w:tab w:val="left" w:pos="7062"/>
        <w:tab w:val="right" w:pos="9072"/>
      </w:tabs>
      <w:spacing w:after="0" w:line="240" w:lineRule="auto"/>
      <w:jc w:val="center"/>
      <w:rPr>
        <w:rFonts w:ascii="Georgia" w:eastAsia="Calibri" w:hAnsi="Georgia" w:cs="Times New Roman"/>
        <w:sz w:val="16"/>
      </w:rPr>
    </w:pPr>
    <w:r w:rsidRPr="00FE5FC9">
      <w:rPr>
        <w:rFonts w:ascii="Georgia" w:eastAsia="Calibri" w:hAnsi="Georgia" w:cs="Times New Roman"/>
        <w:sz w:val="16"/>
      </w:rPr>
      <w:t xml:space="preserve"> POWR.03.05.00-00-z065/17 współfinansowany z Unii Europejskiej w ramach Europejskiego Funduszu Społecznego</w:t>
    </w:r>
  </w:p>
  <w:p w14:paraId="2419D25B" w14:textId="77777777" w:rsidR="009A21EF" w:rsidRPr="0000129D" w:rsidRDefault="009A21EF" w:rsidP="009A21EF">
    <w:pPr>
      <w:pBdr>
        <w:bottom w:val="single" w:sz="4" w:space="1" w:color="auto"/>
      </w:pBdr>
      <w:tabs>
        <w:tab w:val="left" w:pos="7062"/>
      </w:tabs>
      <w:spacing w:after="0" w:line="240" w:lineRule="auto"/>
      <w:jc w:val="center"/>
      <w:rPr>
        <w:rFonts w:ascii="Georgia" w:eastAsia="Calibri" w:hAnsi="Georgia" w:cs="Times New Roman"/>
        <w:sz w:val="16"/>
      </w:rPr>
    </w:pPr>
    <w:r w:rsidRPr="00FE5FC9">
      <w:rPr>
        <w:rFonts w:ascii="Georgia" w:eastAsia="Calibri" w:hAnsi="Georgia" w:cs="Times New Roman"/>
        <w:sz w:val="16"/>
      </w:rPr>
      <w:t>Priorytet III. Szkolnictwo wyższe dla gospodarki i rozwoju. Działanie 3.5 Kompleksowe programy szkół wyższych</w:t>
    </w:r>
    <w:bookmarkEnd w:id="1"/>
    <w:bookmarkEnd w:id="2"/>
    <w:bookmarkEnd w:id="3"/>
    <w:bookmarkEnd w:id="4"/>
    <w:bookmarkEnd w:id="5"/>
    <w:bookmarkEnd w:id="6"/>
    <w:bookmarkEnd w:id="7"/>
    <w:bookmarkEnd w:id="8"/>
    <w:bookmarkEnd w:id="10"/>
  </w:p>
  <w:p w14:paraId="25F8BDC7" w14:textId="731F4922" w:rsidR="009A21EF" w:rsidRDefault="009A21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749C4"/>
    <w:multiLevelType w:val="multilevel"/>
    <w:tmpl w:val="404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943FE"/>
    <w:multiLevelType w:val="multilevel"/>
    <w:tmpl w:val="3030F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842C60"/>
    <w:multiLevelType w:val="hybridMultilevel"/>
    <w:tmpl w:val="95428B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8F6CCB"/>
    <w:multiLevelType w:val="multilevel"/>
    <w:tmpl w:val="1D58173C"/>
    <w:lvl w:ilvl="0">
      <w:start w:val="1"/>
      <w:numFmt w:val="decimal"/>
      <w:lvlText w:val="%1."/>
      <w:lvlJc w:val="left"/>
      <w:pPr>
        <w:ind w:left="360" w:hanging="360"/>
      </w:pPr>
    </w:lvl>
    <w:lvl w:ilvl="1">
      <w:start w:val="1"/>
      <w:numFmt w:val="decimal"/>
      <w:lvlText w:val="%1.%2."/>
      <w:lvlJc w:val="left"/>
      <w:pPr>
        <w:ind w:left="1851"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CC44634"/>
    <w:multiLevelType w:val="multilevel"/>
    <w:tmpl w:val="1072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5E1AE7"/>
    <w:multiLevelType w:val="multilevel"/>
    <w:tmpl w:val="88189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5466D"/>
    <w:multiLevelType w:val="hybridMultilevel"/>
    <w:tmpl w:val="917E0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C72006E"/>
    <w:multiLevelType w:val="multilevel"/>
    <w:tmpl w:val="4A6ED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FA2E9D"/>
    <w:multiLevelType w:val="multilevel"/>
    <w:tmpl w:val="E046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5"/>
  </w:num>
  <w:num w:numId="5">
    <w:abstractNumId w:val="1"/>
  </w:num>
  <w:num w:numId="6">
    <w:abstractNumId w:val="7"/>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E"/>
    <w:rsid w:val="000C7621"/>
    <w:rsid w:val="000D08BE"/>
    <w:rsid w:val="001906F2"/>
    <w:rsid w:val="001E4E94"/>
    <w:rsid w:val="001E6021"/>
    <w:rsid w:val="002F6AFE"/>
    <w:rsid w:val="003125B2"/>
    <w:rsid w:val="00366BFE"/>
    <w:rsid w:val="00375F8E"/>
    <w:rsid w:val="003B68C5"/>
    <w:rsid w:val="003C5951"/>
    <w:rsid w:val="00405439"/>
    <w:rsid w:val="00456337"/>
    <w:rsid w:val="004B6762"/>
    <w:rsid w:val="004E3FCE"/>
    <w:rsid w:val="005439E1"/>
    <w:rsid w:val="00657EE0"/>
    <w:rsid w:val="00676700"/>
    <w:rsid w:val="007442C3"/>
    <w:rsid w:val="007C2725"/>
    <w:rsid w:val="008206AB"/>
    <w:rsid w:val="009A21EF"/>
    <w:rsid w:val="009C7385"/>
    <w:rsid w:val="00A42381"/>
    <w:rsid w:val="00A52BBC"/>
    <w:rsid w:val="00AD2F14"/>
    <w:rsid w:val="00B140CE"/>
    <w:rsid w:val="00B8622D"/>
    <w:rsid w:val="00C00DD1"/>
    <w:rsid w:val="00D846CF"/>
    <w:rsid w:val="00DD560E"/>
    <w:rsid w:val="00ED1E53"/>
    <w:rsid w:val="00EE31FE"/>
    <w:rsid w:val="00EF291D"/>
    <w:rsid w:val="00F565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A41F1"/>
  <w15:chartTrackingRefBased/>
  <w15:docId w15:val="{D007B6C6-06E5-4A81-966C-A29BCF94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738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C73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rror">
    <w:name w:val="error"/>
    <w:basedOn w:val="Domylnaczcionkaakapitu"/>
    <w:rsid w:val="009C7385"/>
  </w:style>
  <w:style w:type="character" w:styleId="Uwydatnienie">
    <w:name w:val="Emphasis"/>
    <w:basedOn w:val="Domylnaczcionkaakapitu"/>
    <w:uiPriority w:val="20"/>
    <w:qFormat/>
    <w:rsid w:val="009C7385"/>
    <w:rPr>
      <w:i/>
      <w:iCs/>
    </w:rPr>
  </w:style>
  <w:style w:type="character" w:styleId="Hipercze">
    <w:name w:val="Hyperlink"/>
    <w:basedOn w:val="Domylnaczcionkaakapitu"/>
    <w:uiPriority w:val="99"/>
    <w:unhideWhenUsed/>
    <w:rsid w:val="00AD2F14"/>
    <w:rPr>
      <w:color w:val="0000FF"/>
      <w:u w:val="single"/>
    </w:rPr>
  </w:style>
  <w:style w:type="paragraph" w:styleId="Akapitzlist">
    <w:name w:val="List Paragraph"/>
    <w:basedOn w:val="Normalny"/>
    <w:uiPriority w:val="34"/>
    <w:qFormat/>
    <w:rsid w:val="00B140CE"/>
    <w:pPr>
      <w:ind w:left="720"/>
      <w:contextualSpacing/>
    </w:pPr>
  </w:style>
  <w:style w:type="character" w:customStyle="1" w:styleId="ilfuvd">
    <w:name w:val="ilfuvd"/>
    <w:basedOn w:val="Domylnaczcionkaakapitu"/>
    <w:rsid w:val="001E6021"/>
  </w:style>
  <w:style w:type="character" w:styleId="Odwoaniedokomentarza">
    <w:name w:val="annotation reference"/>
    <w:basedOn w:val="Domylnaczcionkaakapitu"/>
    <w:uiPriority w:val="99"/>
    <w:semiHidden/>
    <w:unhideWhenUsed/>
    <w:rsid w:val="001E6021"/>
    <w:rPr>
      <w:sz w:val="16"/>
      <w:szCs w:val="16"/>
    </w:rPr>
  </w:style>
  <w:style w:type="paragraph" w:styleId="Tekstkomentarza">
    <w:name w:val="annotation text"/>
    <w:basedOn w:val="Normalny"/>
    <w:link w:val="TekstkomentarzaZnak"/>
    <w:uiPriority w:val="99"/>
    <w:semiHidden/>
    <w:unhideWhenUsed/>
    <w:rsid w:val="001E602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6021"/>
    <w:rPr>
      <w:sz w:val="20"/>
      <w:szCs w:val="20"/>
    </w:rPr>
  </w:style>
  <w:style w:type="paragraph" w:styleId="Tematkomentarza">
    <w:name w:val="annotation subject"/>
    <w:basedOn w:val="Tekstkomentarza"/>
    <w:next w:val="Tekstkomentarza"/>
    <w:link w:val="TematkomentarzaZnak"/>
    <w:uiPriority w:val="99"/>
    <w:semiHidden/>
    <w:unhideWhenUsed/>
    <w:rsid w:val="001E6021"/>
    <w:rPr>
      <w:b/>
      <w:bCs/>
    </w:rPr>
  </w:style>
  <w:style w:type="character" w:customStyle="1" w:styleId="TematkomentarzaZnak">
    <w:name w:val="Temat komentarza Znak"/>
    <w:basedOn w:val="TekstkomentarzaZnak"/>
    <w:link w:val="Tematkomentarza"/>
    <w:uiPriority w:val="99"/>
    <w:semiHidden/>
    <w:rsid w:val="001E6021"/>
    <w:rPr>
      <w:b/>
      <w:bCs/>
      <w:sz w:val="20"/>
      <w:szCs w:val="20"/>
    </w:rPr>
  </w:style>
  <w:style w:type="paragraph" w:styleId="Tekstdymka">
    <w:name w:val="Balloon Text"/>
    <w:basedOn w:val="Normalny"/>
    <w:link w:val="TekstdymkaZnak"/>
    <w:uiPriority w:val="99"/>
    <w:semiHidden/>
    <w:unhideWhenUsed/>
    <w:rsid w:val="001E602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6021"/>
    <w:rPr>
      <w:rFonts w:ascii="Segoe UI" w:hAnsi="Segoe UI" w:cs="Segoe UI"/>
      <w:sz w:val="18"/>
      <w:szCs w:val="18"/>
    </w:rPr>
  </w:style>
  <w:style w:type="character" w:styleId="Nierozpoznanawzmianka">
    <w:name w:val="Unresolved Mention"/>
    <w:basedOn w:val="Domylnaczcionkaakapitu"/>
    <w:uiPriority w:val="99"/>
    <w:semiHidden/>
    <w:unhideWhenUsed/>
    <w:rsid w:val="007C2725"/>
    <w:rPr>
      <w:color w:val="605E5C"/>
      <w:shd w:val="clear" w:color="auto" w:fill="E1DFDD"/>
    </w:rPr>
  </w:style>
  <w:style w:type="paragraph" w:styleId="Nagwek">
    <w:name w:val="header"/>
    <w:basedOn w:val="Normalny"/>
    <w:link w:val="NagwekZnak"/>
    <w:uiPriority w:val="99"/>
    <w:unhideWhenUsed/>
    <w:rsid w:val="009A21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21EF"/>
  </w:style>
  <w:style w:type="paragraph" w:styleId="Stopka">
    <w:name w:val="footer"/>
    <w:basedOn w:val="Normalny"/>
    <w:link w:val="StopkaZnak"/>
    <w:uiPriority w:val="99"/>
    <w:unhideWhenUsed/>
    <w:rsid w:val="009A21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2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5482">
      <w:bodyDiv w:val="1"/>
      <w:marLeft w:val="0"/>
      <w:marRight w:val="0"/>
      <w:marTop w:val="0"/>
      <w:marBottom w:val="0"/>
      <w:divBdr>
        <w:top w:val="none" w:sz="0" w:space="0" w:color="auto"/>
        <w:left w:val="none" w:sz="0" w:space="0" w:color="auto"/>
        <w:bottom w:val="none" w:sz="0" w:space="0" w:color="auto"/>
        <w:right w:val="none" w:sz="0" w:space="0" w:color="auto"/>
      </w:divBdr>
    </w:div>
    <w:div w:id="167062952">
      <w:bodyDiv w:val="1"/>
      <w:marLeft w:val="0"/>
      <w:marRight w:val="0"/>
      <w:marTop w:val="0"/>
      <w:marBottom w:val="0"/>
      <w:divBdr>
        <w:top w:val="none" w:sz="0" w:space="0" w:color="auto"/>
        <w:left w:val="none" w:sz="0" w:space="0" w:color="auto"/>
        <w:bottom w:val="none" w:sz="0" w:space="0" w:color="auto"/>
        <w:right w:val="none" w:sz="0" w:space="0" w:color="auto"/>
      </w:divBdr>
    </w:div>
    <w:div w:id="199363209">
      <w:bodyDiv w:val="1"/>
      <w:marLeft w:val="0"/>
      <w:marRight w:val="0"/>
      <w:marTop w:val="0"/>
      <w:marBottom w:val="0"/>
      <w:divBdr>
        <w:top w:val="none" w:sz="0" w:space="0" w:color="auto"/>
        <w:left w:val="none" w:sz="0" w:space="0" w:color="auto"/>
        <w:bottom w:val="none" w:sz="0" w:space="0" w:color="auto"/>
        <w:right w:val="none" w:sz="0" w:space="0" w:color="auto"/>
      </w:divBdr>
    </w:div>
    <w:div w:id="220946552">
      <w:bodyDiv w:val="1"/>
      <w:marLeft w:val="0"/>
      <w:marRight w:val="0"/>
      <w:marTop w:val="0"/>
      <w:marBottom w:val="0"/>
      <w:divBdr>
        <w:top w:val="none" w:sz="0" w:space="0" w:color="auto"/>
        <w:left w:val="none" w:sz="0" w:space="0" w:color="auto"/>
        <w:bottom w:val="none" w:sz="0" w:space="0" w:color="auto"/>
        <w:right w:val="none" w:sz="0" w:space="0" w:color="auto"/>
      </w:divBdr>
    </w:div>
    <w:div w:id="347562882">
      <w:bodyDiv w:val="1"/>
      <w:marLeft w:val="0"/>
      <w:marRight w:val="0"/>
      <w:marTop w:val="0"/>
      <w:marBottom w:val="0"/>
      <w:divBdr>
        <w:top w:val="none" w:sz="0" w:space="0" w:color="auto"/>
        <w:left w:val="none" w:sz="0" w:space="0" w:color="auto"/>
        <w:bottom w:val="none" w:sz="0" w:space="0" w:color="auto"/>
        <w:right w:val="none" w:sz="0" w:space="0" w:color="auto"/>
      </w:divBdr>
    </w:div>
    <w:div w:id="548493845">
      <w:bodyDiv w:val="1"/>
      <w:marLeft w:val="0"/>
      <w:marRight w:val="0"/>
      <w:marTop w:val="0"/>
      <w:marBottom w:val="0"/>
      <w:divBdr>
        <w:top w:val="none" w:sz="0" w:space="0" w:color="auto"/>
        <w:left w:val="none" w:sz="0" w:space="0" w:color="auto"/>
        <w:bottom w:val="none" w:sz="0" w:space="0" w:color="auto"/>
        <w:right w:val="none" w:sz="0" w:space="0" w:color="auto"/>
      </w:divBdr>
    </w:div>
    <w:div w:id="905460750">
      <w:bodyDiv w:val="1"/>
      <w:marLeft w:val="0"/>
      <w:marRight w:val="0"/>
      <w:marTop w:val="0"/>
      <w:marBottom w:val="0"/>
      <w:divBdr>
        <w:top w:val="none" w:sz="0" w:space="0" w:color="auto"/>
        <w:left w:val="none" w:sz="0" w:space="0" w:color="auto"/>
        <w:bottom w:val="none" w:sz="0" w:space="0" w:color="auto"/>
        <w:right w:val="none" w:sz="0" w:space="0" w:color="auto"/>
      </w:divBdr>
    </w:div>
    <w:div w:id="939947444">
      <w:bodyDiv w:val="1"/>
      <w:marLeft w:val="0"/>
      <w:marRight w:val="0"/>
      <w:marTop w:val="0"/>
      <w:marBottom w:val="0"/>
      <w:divBdr>
        <w:top w:val="none" w:sz="0" w:space="0" w:color="auto"/>
        <w:left w:val="none" w:sz="0" w:space="0" w:color="auto"/>
        <w:bottom w:val="none" w:sz="0" w:space="0" w:color="auto"/>
        <w:right w:val="none" w:sz="0" w:space="0" w:color="auto"/>
      </w:divBdr>
    </w:div>
    <w:div w:id="1167135940">
      <w:bodyDiv w:val="1"/>
      <w:marLeft w:val="0"/>
      <w:marRight w:val="0"/>
      <w:marTop w:val="0"/>
      <w:marBottom w:val="0"/>
      <w:divBdr>
        <w:top w:val="none" w:sz="0" w:space="0" w:color="auto"/>
        <w:left w:val="none" w:sz="0" w:space="0" w:color="auto"/>
        <w:bottom w:val="none" w:sz="0" w:space="0" w:color="auto"/>
        <w:right w:val="none" w:sz="0" w:space="0" w:color="auto"/>
      </w:divBdr>
    </w:div>
    <w:div w:id="1428963285">
      <w:bodyDiv w:val="1"/>
      <w:marLeft w:val="0"/>
      <w:marRight w:val="0"/>
      <w:marTop w:val="0"/>
      <w:marBottom w:val="0"/>
      <w:divBdr>
        <w:top w:val="none" w:sz="0" w:space="0" w:color="auto"/>
        <w:left w:val="none" w:sz="0" w:space="0" w:color="auto"/>
        <w:bottom w:val="none" w:sz="0" w:space="0" w:color="auto"/>
        <w:right w:val="none" w:sz="0" w:space="0" w:color="auto"/>
      </w:divBdr>
    </w:div>
    <w:div w:id="1437291393">
      <w:bodyDiv w:val="1"/>
      <w:marLeft w:val="0"/>
      <w:marRight w:val="0"/>
      <w:marTop w:val="0"/>
      <w:marBottom w:val="0"/>
      <w:divBdr>
        <w:top w:val="none" w:sz="0" w:space="0" w:color="auto"/>
        <w:left w:val="none" w:sz="0" w:space="0" w:color="auto"/>
        <w:bottom w:val="none" w:sz="0" w:space="0" w:color="auto"/>
        <w:right w:val="none" w:sz="0" w:space="0" w:color="auto"/>
      </w:divBdr>
    </w:div>
    <w:div w:id="1473399590">
      <w:bodyDiv w:val="1"/>
      <w:marLeft w:val="0"/>
      <w:marRight w:val="0"/>
      <w:marTop w:val="0"/>
      <w:marBottom w:val="0"/>
      <w:divBdr>
        <w:top w:val="none" w:sz="0" w:space="0" w:color="auto"/>
        <w:left w:val="none" w:sz="0" w:space="0" w:color="auto"/>
        <w:bottom w:val="none" w:sz="0" w:space="0" w:color="auto"/>
        <w:right w:val="none" w:sz="0" w:space="0" w:color="auto"/>
      </w:divBdr>
    </w:div>
    <w:div w:id="1792162216">
      <w:bodyDiv w:val="1"/>
      <w:marLeft w:val="0"/>
      <w:marRight w:val="0"/>
      <w:marTop w:val="0"/>
      <w:marBottom w:val="0"/>
      <w:divBdr>
        <w:top w:val="none" w:sz="0" w:space="0" w:color="auto"/>
        <w:left w:val="none" w:sz="0" w:space="0" w:color="auto"/>
        <w:bottom w:val="none" w:sz="0" w:space="0" w:color="auto"/>
        <w:right w:val="none" w:sz="0" w:space="0" w:color="auto"/>
      </w:divBdr>
    </w:div>
    <w:div w:id="1908223077">
      <w:bodyDiv w:val="1"/>
      <w:marLeft w:val="0"/>
      <w:marRight w:val="0"/>
      <w:marTop w:val="0"/>
      <w:marBottom w:val="0"/>
      <w:divBdr>
        <w:top w:val="none" w:sz="0" w:space="0" w:color="auto"/>
        <w:left w:val="none" w:sz="0" w:space="0" w:color="auto"/>
        <w:bottom w:val="none" w:sz="0" w:space="0" w:color="auto"/>
        <w:right w:val="none" w:sz="0" w:space="0" w:color="auto"/>
      </w:divBdr>
    </w:div>
    <w:div w:id="2008442297">
      <w:bodyDiv w:val="1"/>
      <w:marLeft w:val="0"/>
      <w:marRight w:val="0"/>
      <w:marTop w:val="0"/>
      <w:marBottom w:val="0"/>
      <w:divBdr>
        <w:top w:val="none" w:sz="0" w:space="0" w:color="auto"/>
        <w:left w:val="none" w:sz="0" w:space="0" w:color="auto"/>
        <w:bottom w:val="none" w:sz="0" w:space="0" w:color="auto"/>
        <w:right w:val="none" w:sz="0" w:space="0" w:color="auto"/>
      </w:divBdr>
    </w:div>
    <w:div w:id="2049643531">
      <w:bodyDiv w:val="1"/>
      <w:marLeft w:val="0"/>
      <w:marRight w:val="0"/>
      <w:marTop w:val="0"/>
      <w:marBottom w:val="0"/>
      <w:divBdr>
        <w:top w:val="none" w:sz="0" w:space="0" w:color="auto"/>
        <w:left w:val="none" w:sz="0" w:space="0" w:color="auto"/>
        <w:bottom w:val="none" w:sz="0" w:space="0" w:color="auto"/>
        <w:right w:val="none" w:sz="0" w:space="0" w:color="auto"/>
      </w:divBdr>
    </w:div>
    <w:div w:id="211177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hyperlink" Target="https://jira.umed.pl:8443/browse/DODARP-65"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ira.umed.pl:8443/browse/DODARP-6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2422</Words>
  <Characters>14534</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Wójcik</dc:creator>
  <cp:keywords/>
  <dc:description/>
  <cp:lastModifiedBy>Edyta Wysokińska</cp:lastModifiedBy>
  <cp:revision>2</cp:revision>
  <dcterms:created xsi:type="dcterms:W3CDTF">2021-05-14T10:43:00Z</dcterms:created>
  <dcterms:modified xsi:type="dcterms:W3CDTF">2021-05-14T10:43:00Z</dcterms:modified>
</cp:coreProperties>
</file>