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0279A" w14:textId="39AA6B64"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DF6AF1">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1EFA5CD7" w14:textId="77777777" w:rsidR="006B7B11" w:rsidRDefault="006B7B11" w:rsidP="006B7B11">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Przedsiębiorstwo Gospodarki Komunalnej Sp. z o.o. w Słupsku</w:t>
      </w:r>
    </w:p>
    <w:p w14:paraId="05C8587C" w14:textId="77777777" w:rsidR="006B7B11" w:rsidRDefault="006B7B11" w:rsidP="006B7B11">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 Szczecińska 112</w:t>
      </w:r>
    </w:p>
    <w:p w14:paraId="71F73F3F" w14:textId="77777777" w:rsidR="006B7B11" w:rsidRPr="00F576F1" w:rsidRDefault="006B7B11" w:rsidP="006B7B11">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76-200 Słupsk</w:t>
      </w: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1D5456FD" w14:textId="77777777" w:rsidR="0066187E" w:rsidRDefault="001A535C" w:rsidP="00F83F7C">
      <w:pPr>
        <w:tabs>
          <w:tab w:val="left" w:pos="5245"/>
        </w:tabs>
        <w:jc w:val="center"/>
        <w:rPr>
          <w:rFonts w:ascii="Tahoma" w:hAnsi="Tahoma" w:cs="Tahoma"/>
          <w:b/>
        </w:rPr>
      </w:pPr>
      <w:r w:rsidRPr="006B7B11">
        <w:rPr>
          <w:rFonts w:ascii="Tahoma" w:hAnsi="Tahoma" w:cs="Tahoma"/>
          <w:b/>
        </w:rPr>
        <w:t>Część I Zamówienia:</w:t>
      </w:r>
    </w:p>
    <w:p w14:paraId="4799F576" w14:textId="77777777"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 xml:space="preserve">wszystkich </w:t>
      </w:r>
      <w:proofErr w:type="spellStart"/>
      <w:r w:rsidR="00D839B8" w:rsidRPr="009110A5">
        <w:rPr>
          <w:rFonts w:ascii="Tahoma" w:hAnsi="Tahoma" w:cs="Tahoma"/>
          <w:b/>
        </w:rPr>
        <w:t>ryzyk</w:t>
      </w:r>
      <w:proofErr w:type="spellEnd"/>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 xml:space="preserve">wszystkich </w:t>
      </w:r>
      <w:proofErr w:type="spellStart"/>
      <w:r w:rsidR="00E83FFE" w:rsidRPr="009110A5">
        <w:rPr>
          <w:rFonts w:ascii="Tahoma" w:hAnsi="Tahoma" w:cs="Tahoma"/>
          <w:b/>
        </w:rPr>
        <w:t>ryzyk</w:t>
      </w:r>
      <w:proofErr w:type="spellEnd"/>
      <w:r w:rsidR="00E83FFE" w:rsidRPr="009110A5">
        <w:rPr>
          <w:rFonts w:ascii="Tahoma" w:hAnsi="Tahoma" w:cs="Tahoma"/>
          <w:b/>
        </w:rPr>
        <w:t>,</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4263A5BC" w:rsidR="00F83F7C" w:rsidRPr="009110A5" w:rsidRDefault="00F83F7C" w:rsidP="00F83F7C">
      <w:pPr>
        <w:tabs>
          <w:tab w:val="left" w:pos="5245"/>
        </w:tabs>
        <w:ind w:left="900"/>
        <w:rPr>
          <w:rFonts w:ascii="Tahoma" w:hAnsi="Tahoma" w:cs="Tahoma"/>
          <w:b/>
        </w:rPr>
      </w:pPr>
      <w:r w:rsidRPr="006B7B11">
        <w:rPr>
          <w:rFonts w:ascii="Tahoma" w:hAnsi="Tahoma" w:cs="Tahoma"/>
          <w:b/>
        </w:rPr>
        <w:t>Ubezpieczeni</w:t>
      </w:r>
      <w:r w:rsidR="00963AF2" w:rsidRPr="006B7B11">
        <w:rPr>
          <w:rFonts w:ascii="Tahoma" w:hAnsi="Tahoma" w:cs="Tahoma"/>
          <w:b/>
        </w:rPr>
        <w:t>a</w:t>
      </w:r>
      <w:r w:rsidRPr="006B7B11">
        <w:rPr>
          <w:rFonts w:ascii="Tahoma" w:hAnsi="Tahoma" w:cs="Tahoma"/>
          <w:b/>
        </w:rPr>
        <w:t xml:space="preserve"> następstw nieszczęśliwych wypadków</w:t>
      </w:r>
    </w:p>
    <w:p w14:paraId="50B2A223" w14:textId="77777777" w:rsidR="00EC34F5" w:rsidRDefault="00EC34F5" w:rsidP="00F83F7C">
      <w:pPr>
        <w:jc w:val="center"/>
        <w:rPr>
          <w:rFonts w:ascii="Tahoma" w:hAnsi="Tahoma" w:cs="Tahoma"/>
          <w:b/>
        </w:rPr>
      </w:pPr>
    </w:p>
    <w:p w14:paraId="7002EA3C" w14:textId="7AE314AE" w:rsidR="006A6FEE" w:rsidRPr="00252FC7" w:rsidRDefault="00876785" w:rsidP="007520C2">
      <w:pP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77777777" w:rsidR="009E2CF9" w:rsidRPr="00252FC7" w:rsidRDefault="009E2CF9" w:rsidP="009E2CF9">
      <w:pPr>
        <w:tabs>
          <w:tab w:val="left" w:pos="5245"/>
        </w:tabs>
        <w:rPr>
          <w:rFonts w:ascii="Tahoma" w:hAnsi="Tahoma" w:cs="Tahoma"/>
        </w:rPr>
      </w:pPr>
      <w:r w:rsidRPr="00252FC7">
        <w:rPr>
          <w:rFonts w:ascii="Tahoma" w:hAnsi="Tahoma" w:cs="Tahoma"/>
        </w:rPr>
        <w:t>CPV: 66.51.21.00-3</w:t>
      </w:r>
    </w:p>
    <w:p w14:paraId="4E5A1649"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14:paraId="7115DC5D" w14:textId="77777777" w:rsidR="009E2CF9" w:rsidRPr="00252FC7" w:rsidRDefault="009E2CF9" w:rsidP="009E2CF9">
      <w:pPr>
        <w:tabs>
          <w:tab w:val="left" w:pos="5245"/>
        </w:tabs>
        <w:ind w:left="900"/>
        <w:rPr>
          <w:rFonts w:ascii="Tahoma" w:hAnsi="Tahoma" w:cs="Tahoma"/>
          <w:b/>
        </w:rPr>
      </w:pPr>
    </w:p>
    <w:p w14:paraId="6EB3D790" w14:textId="77777777" w:rsidR="001A535C" w:rsidRPr="006B7B11" w:rsidRDefault="001A535C" w:rsidP="001A535C">
      <w:pPr>
        <w:tabs>
          <w:tab w:val="left" w:pos="5245"/>
        </w:tabs>
        <w:jc w:val="center"/>
        <w:rPr>
          <w:rFonts w:ascii="Tahoma" w:hAnsi="Tahoma" w:cs="Tahoma"/>
          <w:b/>
        </w:rPr>
      </w:pPr>
      <w:r w:rsidRPr="006B7B11">
        <w:rPr>
          <w:rFonts w:ascii="Tahoma" w:hAnsi="Tahoma" w:cs="Tahoma"/>
          <w:b/>
        </w:rPr>
        <w:t>Część II Zamówienia:</w:t>
      </w:r>
    </w:p>
    <w:p w14:paraId="0461B237" w14:textId="77777777" w:rsidR="00AA049A" w:rsidRPr="006B7B11" w:rsidRDefault="00AA049A" w:rsidP="001A535C">
      <w:pPr>
        <w:tabs>
          <w:tab w:val="left" w:pos="5245"/>
        </w:tabs>
        <w:jc w:val="center"/>
        <w:rPr>
          <w:rFonts w:ascii="Tahoma" w:hAnsi="Tahoma" w:cs="Tahoma"/>
          <w:b/>
        </w:rPr>
      </w:pPr>
      <w:r w:rsidRPr="006B7B11">
        <w:rPr>
          <w:rFonts w:ascii="Tahoma" w:hAnsi="Tahoma" w:cs="Tahoma"/>
          <w:b/>
        </w:rPr>
        <w:t>Ubezpieczenie pojazdów Zamawiającego w zakresie:</w:t>
      </w:r>
    </w:p>
    <w:p w14:paraId="32FEA80C" w14:textId="77777777" w:rsidR="00C56BFA" w:rsidRPr="006B7B11" w:rsidRDefault="00C56BFA" w:rsidP="00C56BFA">
      <w:pPr>
        <w:autoSpaceDE w:val="0"/>
        <w:ind w:left="993"/>
        <w:rPr>
          <w:rFonts w:ascii="Tahoma" w:hAnsi="Tahoma" w:cs="Tahoma"/>
          <w:b/>
        </w:rPr>
      </w:pPr>
      <w:r w:rsidRPr="006B7B11">
        <w:rPr>
          <w:rFonts w:ascii="Tahoma" w:hAnsi="Tahoma" w:cs="Tahoma"/>
          <w:b/>
        </w:rPr>
        <w:t>Ubezpieczeni</w:t>
      </w:r>
      <w:r w:rsidR="00963AF2" w:rsidRPr="006B7B11">
        <w:rPr>
          <w:rFonts w:ascii="Tahoma" w:hAnsi="Tahoma" w:cs="Tahoma"/>
          <w:b/>
        </w:rPr>
        <w:t>a</w:t>
      </w:r>
      <w:r w:rsidRPr="006B7B11">
        <w:rPr>
          <w:rFonts w:ascii="Tahoma" w:hAnsi="Tahoma" w:cs="Tahoma"/>
          <w:b/>
        </w:rPr>
        <w:t xml:space="preserve"> odpowiedzialności cywilnej posiadaczy pojazdów mechanicznych,</w:t>
      </w:r>
    </w:p>
    <w:p w14:paraId="6E819372" w14:textId="77777777" w:rsidR="00C56BFA" w:rsidRPr="006B7B11" w:rsidRDefault="00C56BFA" w:rsidP="00C56BFA">
      <w:pPr>
        <w:autoSpaceDE w:val="0"/>
        <w:ind w:left="993"/>
        <w:rPr>
          <w:rFonts w:ascii="Tahoma" w:hAnsi="Tahoma" w:cs="Tahoma"/>
          <w:b/>
        </w:rPr>
      </w:pPr>
      <w:r w:rsidRPr="006B7B11">
        <w:rPr>
          <w:rFonts w:ascii="Tahoma" w:hAnsi="Tahoma" w:cs="Tahoma"/>
          <w:b/>
        </w:rPr>
        <w:t>Ubezpieczeni</w:t>
      </w:r>
      <w:r w:rsidR="00963AF2" w:rsidRPr="006B7B11">
        <w:rPr>
          <w:rFonts w:ascii="Tahoma" w:hAnsi="Tahoma" w:cs="Tahoma"/>
          <w:b/>
        </w:rPr>
        <w:t>a</w:t>
      </w:r>
      <w:r w:rsidRPr="006B7B11">
        <w:rPr>
          <w:rFonts w:ascii="Tahoma" w:hAnsi="Tahoma" w:cs="Tahoma"/>
          <w:b/>
        </w:rPr>
        <w:t xml:space="preserve"> autocasco,</w:t>
      </w:r>
    </w:p>
    <w:p w14:paraId="7C027A5D" w14:textId="77777777" w:rsidR="00C56BFA" w:rsidRPr="006B7B11" w:rsidRDefault="00C56BFA" w:rsidP="00C56BFA">
      <w:pPr>
        <w:autoSpaceDE w:val="0"/>
        <w:ind w:left="993"/>
        <w:rPr>
          <w:rFonts w:ascii="Tahoma" w:hAnsi="Tahoma" w:cs="Tahoma"/>
          <w:b/>
        </w:rPr>
      </w:pPr>
      <w:r w:rsidRPr="006B7B11">
        <w:rPr>
          <w:rFonts w:ascii="Tahoma" w:hAnsi="Tahoma" w:cs="Tahoma"/>
          <w:b/>
        </w:rPr>
        <w:t>Ubezpieczeni</w:t>
      </w:r>
      <w:r w:rsidR="00963AF2" w:rsidRPr="006B7B11">
        <w:rPr>
          <w:rFonts w:ascii="Tahoma" w:hAnsi="Tahoma" w:cs="Tahoma"/>
          <w:b/>
        </w:rPr>
        <w:t xml:space="preserve">a </w:t>
      </w:r>
      <w:r w:rsidRPr="006B7B11">
        <w:rPr>
          <w:rFonts w:ascii="Tahoma" w:hAnsi="Tahoma" w:cs="Tahoma"/>
          <w:b/>
        </w:rPr>
        <w:t>następstw nieszczęśliwych wypadków kierowcy i pasażerów,</w:t>
      </w:r>
    </w:p>
    <w:p w14:paraId="061D4F07" w14:textId="77777777" w:rsidR="00C56BFA" w:rsidRPr="006B7B11" w:rsidRDefault="00C56BFA" w:rsidP="00C56BFA">
      <w:pPr>
        <w:tabs>
          <w:tab w:val="left" w:pos="5245"/>
        </w:tabs>
        <w:ind w:left="993"/>
        <w:rPr>
          <w:rFonts w:ascii="Tahoma" w:hAnsi="Tahoma" w:cs="Tahoma"/>
          <w:b/>
        </w:rPr>
      </w:pPr>
      <w:r w:rsidRPr="006B7B11">
        <w:rPr>
          <w:rFonts w:ascii="Tahoma" w:hAnsi="Tahoma" w:cs="Tahoma"/>
          <w:b/>
        </w:rPr>
        <w:t>Ubezpieczeni</w:t>
      </w:r>
      <w:r w:rsidR="00963AF2" w:rsidRPr="006B7B11">
        <w:rPr>
          <w:rFonts w:ascii="Tahoma" w:hAnsi="Tahoma" w:cs="Tahoma"/>
          <w:b/>
        </w:rPr>
        <w:t>a</w:t>
      </w:r>
      <w:r w:rsidRPr="006B7B11">
        <w:rPr>
          <w:rFonts w:ascii="Tahoma" w:hAnsi="Tahoma" w:cs="Tahoma"/>
          <w:b/>
        </w:rPr>
        <w:t xml:space="preserve"> </w:t>
      </w:r>
      <w:r w:rsidR="00963AF2" w:rsidRPr="006B7B11">
        <w:rPr>
          <w:rFonts w:ascii="Tahoma" w:hAnsi="Tahoma" w:cs="Tahoma"/>
          <w:b/>
        </w:rPr>
        <w:t>A</w:t>
      </w:r>
      <w:r w:rsidRPr="006B7B11">
        <w:rPr>
          <w:rFonts w:ascii="Tahoma" w:hAnsi="Tahoma" w:cs="Tahoma"/>
          <w:b/>
        </w:rPr>
        <w:t>ssistance</w:t>
      </w:r>
    </w:p>
    <w:p w14:paraId="7ACAD369" w14:textId="77777777" w:rsidR="007520C2" w:rsidRPr="006B7B11" w:rsidRDefault="007520C2" w:rsidP="007520C2">
      <w:pPr>
        <w:rPr>
          <w:rFonts w:ascii="Tahoma" w:hAnsi="Tahoma" w:cs="Tahoma"/>
          <w:b/>
        </w:rPr>
      </w:pPr>
    </w:p>
    <w:p w14:paraId="514C64FB" w14:textId="77777777" w:rsidR="007520C2" w:rsidRPr="006B7B11" w:rsidRDefault="007520C2" w:rsidP="007520C2">
      <w:pPr>
        <w:rPr>
          <w:rFonts w:ascii="Tahoma" w:hAnsi="Tahoma" w:cs="Tahoma"/>
          <w:b/>
        </w:rPr>
      </w:pPr>
      <w:r w:rsidRPr="006B7B11">
        <w:rPr>
          <w:rFonts w:ascii="Tahoma" w:hAnsi="Tahoma" w:cs="Tahoma"/>
          <w:b/>
        </w:rPr>
        <w:t xml:space="preserve">Wspólny Słownik Zamówień (CPV): </w:t>
      </w:r>
    </w:p>
    <w:p w14:paraId="5D26FE5D" w14:textId="77777777" w:rsidR="001A535C" w:rsidRPr="006B7B11" w:rsidRDefault="001A535C" w:rsidP="001A535C">
      <w:pPr>
        <w:tabs>
          <w:tab w:val="left" w:pos="5245"/>
        </w:tabs>
        <w:rPr>
          <w:rFonts w:ascii="Tahoma" w:hAnsi="Tahoma" w:cs="Tahoma"/>
          <w:u w:val="single"/>
        </w:rPr>
      </w:pPr>
      <w:r w:rsidRPr="006B7B11">
        <w:rPr>
          <w:rFonts w:ascii="Tahoma" w:hAnsi="Tahoma" w:cs="Tahoma"/>
          <w:u w:val="single"/>
        </w:rPr>
        <w:t>Przedmiot główny:</w:t>
      </w:r>
    </w:p>
    <w:p w14:paraId="3BF91AB7" w14:textId="77777777" w:rsidR="001A535C" w:rsidRPr="006B7B11" w:rsidRDefault="001A535C" w:rsidP="001A535C">
      <w:pPr>
        <w:tabs>
          <w:tab w:val="left" w:pos="5245"/>
        </w:tabs>
        <w:rPr>
          <w:rFonts w:ascii="Tahoma" w:hAnsi="Tahoma" w:cs="Tahoma"/>
        </w:rPr>
      </w:pPr>
      <w:r w:rsidRPr="006B7B11">
        <w:rPr>
          <w:rFonts w:ascii="Tahoma" w:hAnsi="Tahoma" w:cs="Tahoma"/>
        </w:rPr>
        <w:t>CPV: 66.51.00.00-8</w:t>
      </w:r>
    </w:p>
    <w:p w14:paraId="5E82ABA8" w14:textId="77777777" w:rsidR="001A535C" w:rsidRPr="006B7B11" w:rsidRDefault="001A535C" w:rsidP="001A535C">
      <w:pPr>
        <w:tabs>
          <w:tab w:val="left" w:pos="5245"/>
        </w:tabs>
        <w:rPr>
          <w:rFonts w:ascii="Tahoma" w:hAnsi="Tahoma" w:cs="Tahoma"/>
        </w:rPr>
      </w:pPr>
      <w:r w:rsidRPr="006B7B11">
        <w:rPr>
          <w:rFonts w:ascii="Tahoma" w:hAnsi="Tahoma" w:cs="Tahoma"/>
        </w:rPr>
        <w:t>Nazewnictwo wg CPV: usługi ubezpieczeniowe</w:t>
      </w:r>
    </w:p>
    <w:p w14:paraId="5F3DE7BC" w14:textId="49ED295D" w:rsidR="001A535C" w:rsidRPr="006B7B11" w:rsidRDefault="001A535C" w:rsidP="00A52F7D">
      <w:pPr>
        <w:tabs>
          <w:tab w:val="left" w:pos="8010"/>
        </w:tabs>
        <w:rPr>
          <w:rFonts w:ascii="Tahoma" w:hAnsi="Tahoma" w:cs="Tahoma"/>
          <w:u w:val="single"/>
        </w:rPr>
      </w:pPr>
      <w:r w:rsidRPr="006B7B11">
        <w:rPr>
          <w:rFonts w:ascii="Tahoma" w:hAnsi="Tahoma" w:cs="Tahoma"/>
          <w:u w:val="single"/>
        </w:rPr>
        <w:t>Przedmioty dodatkowe:</w:t>
      </w:r>
      <w:r w:rsidR="00A52F7D" w:rsidRPr="006B7B11">
        <w:rPr>
          <w:rFonts w:ascii="Tahoma" w:hAnsi="Tahoma" w:cs="Tahoma"/>
        </w:rPr>
        <w:tab/>
      </w:r>
    </w:p>
    <w:p w14:paraId="64EFF2EF" w14:textId="77777777" w:rsidR="000B7484" w:rsidRPr="006B7B11" w:rsidRDefault="000B7484" w:rsidP="000B7484">
      <w:pPr>
        <w:tabs>
          <w:tab w:val="left" w:pos="5245"/>
        </w:tabs>
        <w:rPr>
          <w:rFonts w:ascii="Tahoma" w:hAnsi="Tahoma" w:cs="Tahoma"/>
        </w:rPr>
      </w:pPr>
      <w:r w:rsidRPr="006B7B11">
        <w:rPr>
          <w:rFonts w:ascii="Tahoma" w:hAnsi="Tahoma" w:cs="Tahoma"/>
        </w:rPr>
        <w:t>CPV: 66.51.21.00-3</w:t>
      </w:r>
    </w:p>
    <w:p w14:paraId="64479A48" w14:textId="77777777" w:rsidR="000B7484" w:rsidRPr="006B7B11" w:rsidRDefault="000B7484" w:rsidP="000B7484">
      <w:pPr>
        <w:tabs>
          <w:tab w:val="left" w:pos="5245"/>
        </w:tabs>
        <w:rPr>
          <w:rFonts w:ascii="Tahoma" w:hAnsi="Tahoma" w:cs="Tahoma"/>
        </w:rPr>
      </w:pPr>
      <w:r w:rsidRPr="006B7B11">
        <w:rPr>
          <w:rFonts w:ascii="Tahoma" w:hAnsi="Tahoma" w:cs="Tahoma"/>
        </w:rPr>
        <w:t>Nazewnictwo wg CPV: usługi ubezpieczenia od następstw nieszczęśliwych wypadków</w:t>
      </w:r>
    </w:p>
    <w:p w14:paraId="29F6A5BB" w14:textId="77777777" w:rsidR="000B7484" w:rsidRPr="006B7B11" w:rsidRDefault="000B7484" w:rsidP="000B7484">
      <w:pPr>
        <w:tabs>
          <w:tab w:val="left" w:pos="5245"/>
        </w:tabs>
        <w:rPr>
          <w:rFonts w:ascii="Tahoma" w:hAnsi="Tahoma" w:cs="Tahoma"/>
        </w:rPr>
      </w:pPr>
      <w:r w:rsidRPr="006B7B11">
        <w:rPr>
          <w:rFonts w:ascii="Tahoma" w:hAnsi="Tahoma" w:cs="Tahoma"/>
        </w:rPr>
        <w:t>CPV: 66.51.41.10-0</w:t>
      </w:r>
    </w:p>
    <w:p w14:paraId="7640CE26" w14:textId="77777777" w:rsidR="000B7484" w:rsidRPr="006B7B11" w:rsidRDefault="000B7484" w:rsidP="000B7484">
      <w:pPr>
        <w:tabs>
          <w:tab w:val="left" w:pos="5245"/>
        </w:tabs>
        <w:rPr>
          <w:rFonts w:ascii="Tahoma" w:hAnsi="Tahoma" w:cs="Tahoma"/>
        </w:rPr>
      </w:pPr>
      <w:r w:rsidRPr="006B7B11">
        <w:rPr>
          <w:rFonts w:ascii="Tahoma" w:hAnsi="Tahoma" w:cs="Tahoma"/>
        </w:rPr>
        <w:t>Nazewnictwo wg CPV: usługi ubezpieczeń pojazdów mechanicznych</w:t>
      </w:r>
    </w:p>
    <w:p w14:paraId="2F317221" w14:textId="77777777" w:rsidR="000B7484" w:rsidRPr="006B7B11" w:rsidRDefault="000B7484" w:rsidP="000B7484">
      <w:pPr>
        <w:tabs>
          <w:tab w:val="left" w:pos="3150"/>
        </w:tabs>
        <w:rPr>
          <w:rFonts w:ascii="Tahoma" w:hAnsi="Tahoma" w:cs="Tahoma"/>
        </w:rPr>
      </w:pPr>
      <w:r w:rsidRPr="006B7B11">
        <w:rPr>
          <w:rFonts w:ascii="Tahoma" w:hAnsi="Tahoma" w:cs="Tahoma"/>
        </w:rPr>
        <w:t>CPV: 66.51.61.00-1</w:t>
      </w:r>
      <w:r w:rsidRPr="006B7B11">
        <w:rPr>
          <w:rFonts w:ascii="Tahoma" w:hAnsi="Tahoma" w:cs="Tahoma"/>
        </w:rPr>
        <w:tab/>
      </w:r>
    </w:p>
    <w:p w14:paraId="16F42C3D" w14:textId="77777777" w:rsidR="000B7484" w:rsidRPr="006B7B11" w:rsidRDefault="000B7484" w:rsidP="000B7484">
      <w:pPr>
        <w:tabs>
          <w:tab w:val="left" w:pos="5245"/>
        </w:tabs>
        <w:rPr>
          <w:rFonts w:ascii="Tahoma" w:hAnsi="Tahoma" w:cs="Tahoma"/>
        </w:rPr>
      </w:pPr>
      <w:r w:rsidRPr="006B7B11">
        <w:rPr>
          <w:rFonts w:ascii="Tahoma" w:hAnsi="Tahoma" w:cs="Tahoma"/>
        </w:rPr>
        <w:t>Nazewnictwo wg CPV: usługi ubezpieczenia pojazdów mechanicznych od odpowiedzialności cywilnej</w:t>
      </w:r>
    </w:p>
    <w:p w14:paraId="3051E83E" w14:textId="77777777" w:rsidR="00C56BFA" w:rsidRPr="006B7B11" w:rsidRDefault="00C56BFA" w:rsidP="00C56BFA">
      <w:pPr>
        <w:tabs>
          <w:tab w:val="left" w:pos="5245"/>
        </w:tabs>
        <w:jc w:val="center"/>
        <w:rPr>
          <w:rFonts w:ascii="Tahoma" w:hAnsi="Tahoma" w:cs="Tahoma"/>
          <w:b/>
        </w:rPr>
      </w:pPr>
    </w:p>
    <w:p w14:paraId="124DD846" w14:textId="77777777" w:rsidR="001A535C" w:rsidRPr="006B7B11" w:rsidRDefault="001A535C" w:rsidP="00F83F7C">
      <w:pPr>
        <w:jc w:val="both"/>
        <w:rPr>
          <w:rFonts w:ascii="Tahoma" w:hAnsi="Tahoma" w:cs="Tahoma"/>
        </w:rPr>
      </w:pPr>
    </w:p>
    <w:p w14:paraId="4F6EBD6F" w14:textId="6665628D" w:rsidR="004E1BB3" w:rsidRPr="00252FC7" w:rsidRDefault="004E1BB3" w:rsidP="004E1BB3">
      <w:pPr>
        <w:jc w:val="both"/>
        <w:rPr>
          <w:rFonts w:ascii="Tahoma" w:hAnsi="Tahoma" w:cs="Tahoma"/>
        </w:rPr>
      </w:pPr>
      <w:r w:rsidRPr="006B7B11">
        <w:rPr>
          <w:rFonts w:ascii="Tahoma" w:hAnsi="Tahoma" w:cs="Tahoma"/>
        </w:rPr>
        <w:t xml:space="preserve">Postępowanie o udzielenie zamówienia publicznego prowadzone w oparciu o przepisy ustawy z dnia 29.01.2004 r. prawo zamówień publicznych </w:t>
      </w:r>
      <w:r w:rsidR="004F72E5" w:rsidRPr="006B7B11">
        <w:rPr>
          <w:rFonts w:ascii="Tahoma" w:hAnsi="Tahoma" w:cs="Tahoma"/>
        </w:rPr>
        <w:t xml:space="preserve">(Dz. U. 2019 poz. 1843), </w:t>
      </w:r>
      <w:r w:rsidRPr="006B7B11">
        <w:rPr>
          <w:rFonts w:ascii="Tahoma" w:hAnsi="Tahoma" w:cs="Tahoma"/>
        </w:rPr>
        <w:t>zwanej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76319FB0" w14:textId="1A14F75D" w:rsidR="0066187E" w:rsidRPr="00252FC7" w:rsidRDefault="0066187E" w:rsidP="00D9271C">
      <w:pPr>
        <w:jc w:val="both"/>
        <w:rPr>
          <w:rFonts w:ascii="Tahoma" w:hAnsi="Tahoma" w:cs="Tahoma"/>
        </w:rPr>
      </w:pPr>
      <w:r w:rsidRPr="00252FC7">
        <w:rPr>
          <w:rFonts w:ascii="Tahoma" w:hAnsi="Tahoma" w:cs="Tahoma"/>
        </w:rPr>
        <w:t>Zatwierdził:</w:t>
      </w:r>
      <w:r w:rsidR="0052047B">
        <w:rPr>
          <w:rFonts w:ascii="Tahoma" w:hAnsi="Tahoma" w:cs="Tahoma"/>
        </w:rPr>
        <w:t xml:space="preserve">  /-/ </w:t>
      </w:r>
      <w:r w:rsidR="0052047B">
        <w:rPr>
          <w:rFonts w:ascii="Tahoma" w:hAnsi="Tahoma" w:cs="Tahoma"/>
        </w:rPr>
        <w:t>Prezes Zarządu</w:t>
      </w:r>
      <w:r w:rsidR="0052047B">
        <w:rPr>
          <w:rFonts w:ascii="Tahoma" w:hAnsi="Tahoma" w:cs="Tahoma"/>
        </w:rPr>
        <w:t xml:space="preserve"> Elżbieta Rokita </w:t>
      </w:r>
    </w:p>
    <w:p w14:paraId="68C80F5B" w14:textId="77777777" w:rsidR="004E1BB3" w:rsidRPr="00252FC7" w:rsidRDefault="004E1BB3" w:rsidP="00D9271C">
      <w:pPr>
        <w:jc w:val="both"/>
        <w:rPr>
          <w:rFonts w:ascii="Tahoma" w:hAnsi="Tahoma" w:cs="Tahoma"/>
        </w:rPr>
      </w:pPr>
    </w:p>
    <w:p w14:paraId="5E020FF7" w14:textId="5A8C58D1" w:rsidR="0040289A" w:rsidRPr="0052047B" w:rsidRDefault="00B82231" w:rsidP="0052047B">
      <w:pPr>
        <w:outlineLvl w:val="0"/>
        <w:rPr>
          <w:rFonts w:ascii="Tahoma" w:hAnsi="Tahoma" w:cs="Tahoma"/>
        </w:rPr>
      </w:pPr>
      <w:r w:rsidRPr="0052047B">
        <w:rPr>
          <w:rFonts w:ascii="Tahoma" w:hAnsi="Tahoma" w:cs="Tahoma"/>
        </w:rPr>
        <w:t>Słupsk</w:t>
      </w:r>
      <w:r w:rsidR="0040289A" w:rsidRPr="0052047B">
        <w:rPr>
          <w:rFonts w:ascii="Tahoma" w:hAnsi="Tahoma" w:cs="Tahoma"/>
        </w:rPr>
        <w:t xml:space="preserve">, </w:t>
      </w:r>
      <w:r w:rsidR="0052047B" w:rsidRPr="0052047B">
        <w:rPr>
          <w:rFonts w:ascii="Tahoma" w:hAnsi="Tahoma" w:cs="Tahoma"/>
        </w:rPr>
        <w:t>dnia 22.04.2020 r.</w:t>
      </w:r>
    </w:p>
    <w:p w14:paraId="102B64E1" w14:textId="5E46D90B"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15DD6092" w14:textId="77777777" w:rsidR="006B7B11" w:rsidRPr="005A093F" w:rsidRDefault="006B7B11" w:rsidP="006B7B11">
      <w:pPr>
        <w:ind w:left="284"/>
        <w:jc w:val="both"/>
        <w:rPr>
          <w:rFonts w:ascii="Tahoma" w:hAnsi="Tahoma" w:cs="Tahoma"/>
        </w:rPr>
      </w:pPr>
      <w:r w:rsidRPr="005A093F">
        <w:rPr>
          <w:rFonts w:ascii="Tahoma" w:hAnsi="Tahoma" w:cs="Tahoma"/>
        </w:rPr>
        <w:t>Przedsiębiorstwo Gospodarki Komunalnej Sp. z o.o. w Słupsku</w:t>
      </w:r>
    </w:p>
    <w:p w14:paraId="68CE8EBD" w14:textId="6B59A5BA" w:rsidR="006B7B11" w:rsidRPr="005A093F" w:rsidRDefault="006B7B11" w:rsidP="006B7B11">
      <w:pPr>
        <w:ind w:left="284"/>
        <w:jc w:val="both"/>
        <w:rPr>
          <w:rFonts w:ascii="Tahoma" w:hAnsi="Tahoma" w:cs="Tahoma"/>
        </w:rPr>
      </w:pPr>
      <w:r w:rsidRPr="005A093F">
        <w:rPr>
          <w:rFonts w:ascii="Tahoma" w:hAnsi="Tahoma" w:cs="Tahoma"/>
        </w:rPr>
        <w:t xml:space="preserve">reprezentowane przez </w:t>
      </w:r>
      <w:r>
        <w:rPr>
          <w:rFonts w:ascii="Tahoma" w:hAnsi="Tahoma" w:cs="Tahoma"/>
        </w:rPr>
        <w:t>Elżbietę Rokitę</w:t>
      </w:r>
    </w:p>
    <w:p w14:paraId="5746D05C" w14:textId="18C27E84" w:rsidR="006B7B11" w:rsidRPr="005A093F" w:rsidRDefault="006B7B11" w:rsidP="006B7B11">
      <w:pPr>
        <w:ind w:left="284"/>
        <w:jc w:val="both"/>
        <w:rPr>
          <w:rFonts w:ascii="Tahoma" w:hAnsi="Tahoma" w:cs="Tahoma"/>
        </w:rPr>
      </w:pPr>
      <w:r w:rsidRPr="005A093F">
        <w:rPr>
          <w:rFonts w:ascii="Tahoma" w:hAnsi="Tahoma" w:cs="Tahoma"/>
        </w:rPr>
        <w:t xml:space="preserve"> - Prezes Zarządu</w:t>
      </w:r>
    </w:p>
    <w:p w14:paraId="52B4423F" w14:textId="787C4147" w:rsidR="006B7B11" w:rsidRPr="005A093F" w:rsidRDefault="006B7B11" w:rsidP="006B7B11">
      <w:pPr>
        <w:ind w:left="284"/>
        <w:jc w:val="both"/>
        <w:rPr>
          <w:rFonts w:ascii="Tahoma" w:hAnsi="Tahoma" w:cs="Tahoma"/>
        </w:rPr>
      </w:pPr>
      <w:r w:rsidRPr="005A093F">
        <w:rPr>
          <w:rFonts w:ascii="Tahoma" w:hAnsi="Tahoma" w:cs="Tahoma"/>
        </w:rPr>
        <w:t>ul. Szczecińska 112, 76-200 Słupsk</w:t>
      </w:r>
    </w:p>
    <w:p w14:paraId="685E4925" w14:textId="77777777" w:rsidR="006B7B11" w:rsidRPr="005A093F" w:rsidRDefault="006B7B11" w:rsidP="006B7B11">
      <w:pPr>
        <w:ind w:left="284"/>
        <w:jc w:val="both"/>
        <w:rPr>
          <w:rFonts w:ascii="Tahoma" w:hAnsi="Tahoma" w:cs="Tahoma"/>
        </w:rPr>
      </w:pPr>
      <w:r w:rsidRPr="005A093F">
        <w:rPr>
          <w:rFonts w:ascii="Tahoma" w:hAnsi="Tahoma" w:cs="Tahoma"/>
        </w:rPr>
        <w:t>NIP: 839-000-56-23</w:t>
      </w:r>
    </w:p>
    <w:p w14:paraId="0428FD9E" w14:textId="77777777" w:rsidR="006B7B11" w:rsidRPr="005A093F" w:rsidRDefault="006B7B11" w:rsidP="006B7B11">
      <w:pPr>
        <w:ind w:left="284"/>
        <w:jc w:val="both"/>
        <w:rPr>
          <w:rFonts w:ascii="Tahoma" w:hAnsi="Tahoma" w:cs="Tahoma"/>
        </w:rPr>
      </w:pPr>
      <w:r w:rsidRPr="005A093F">
        <w:rPr>
          <w:rFonts w:ascii="Tahoma" w:hAnsi="Tahoma" w:cs="Tahoma"/>
        </w:rPr>
        <w:t>REGON: 770530530</w:t>
      </w:r>
    </w:p>
    <w:p w14:paraId="33963C77" w14:textId="5C417211" w:rsidR="006B7B11" w:rsidRPr="005A093F" w:rsidRDefault="006B7B11" w:rsidP="006B7B11">
      <w:pPr>
        <w:tabs>
          <w:tab w:val="left" w:pos="3495"/>
        </w:tabs>
        <w:ind w:left="284"/>
        <w:jc w:val="both"/>
        <w:rPr>
          <w:rFonts w:ascii="Tahoma" w:hAnsi="Tahoma" w:cs="Tahoma"/>
        </w:rPr>
      </w:pPr>
      <w:r w:rsidRPr="005A093F">
        <w:rPr>
          <w:rFonts w:ascii="Tahoma" w:hAnsi="Tahoma" w:cs="Tahoma"/>
        </w:rPr>
        <w:t>KRS: 0000050232</w:t>
      </w:r>
      <w:r>
        <w:rPr>
          <w:rFonts w:ascii="Tahoma" w:hAnsi="Tahoma" w:cs="Tahoma"/>
        </w:rPr>
        <w:tab/>
      </w:r>
    </w:p>
    <w:p w14:paraId="259A5F33" w14:textId="77777777" w:rsidR="006B7B11" w:rsidRPr="005A093F" w:rsidRDefault="006B7B11" w:rsidP="006B7B11">
      <w:pPr>
        <w:ind w:left="284"/>
        <w:jc w:val="both"/>
        <w:rPr>
          <w:rFonts w:ascii="Tahoma" w:hAnsi="Tahoma" w:cs="Tahoma"/>
        </w:rPr>
      </w:pPr>
      <w:r w:rsidRPr="005A093F">
        <w:rPr>
          <w:rFonts w:ascii="Tahoma" w:hAnsi="Tahoma" w:cs="Tahoma"/>
        </w:rPr>
        <w:t xml:space="preserve">fax (59) 841-71-49 </w:t>
      </w:r>
    </w:p>
    <w:p w14:paraId="2E42E352" w14:textId="0FC16FA1" w:rsidR="006B7B11" w:rsidRDefault="006B7B11" w:rsidP="006B7B11">
      <w:pPr>
        <w:ind w:left="284"/>
        <w:jc w:val="both"/>
        <w:rPr>
          <w:rFonts w:ascii="Tahoma" w:hAnsi="Tahoma" w:cs="Tahoma"/>
          <w:b/>
          <w:bCs/>
        </w:rPr>
      </w:pPr>
      <w:r w:rsidRPr="00015146">
        <w:rPr>
          <w:rFonts w:ascii="Tahoma" w:hAnsi="Tahoma" w:cs="Tahoma"/>
        </w:rPr>
        <w:t xml:space="preserve">adres strony internetowej: </w:t>
      </w:r>
      <w:hyperlink r:id="rId8" w:history="1">
        <w:r w:rsidR="00B82231" w:rsidRPr="00440B02">
          <w:rPr>
            <w:rStyle w:val="Hipercze"/>
            <w:rFonts w:ascii="Tahoma" w:hAnsi="Tahoma" w:cs="Tahoma"/>
            <w:b/>
            <w:bCs/>
          </w:rPr>
          <w:t>https://bip.pgkslupsk.pl</w:t>
        </w:r>
      </w:hyperlink>
      <w:r w:rsidR="00D90161">
        <w:rPr>
          <w:rFonts w:ascii="Tahoma" w:hAnsi="Tahoma" w:cs="Tahoma"/>
          <w:b/>
          <w:bCs/>
        </w:rPr>
        <w:t xml:space="preserve"> </w:t>
      </w:r>
    </w:p>
    <w:p w14:paraId="022057C9" w14:textId="095EC185" w:rsidR="00D90161" w:rsidRPr="00D90161" w:rsidRDefault="00387429" w:rsidP="00D90161">
      <w:pPr>
        <w:pStyle w:val="Tekstpodstawowy"/>
        <w:spacing w:line="264" w:lineRule="auto"/>
        <w:ind w:right="163" w:firstLine="284"/>
        <w:jc w:val="left"/>
        <w:rPr>
          <w:rFonts w:ascii="Tahoma" w:hAnsi="Tahoma" w:cs="Tahoma"/>
          <w:i w:val="0"/>
          <w:iCs/>
          <w:sz w:val="20"/>
          <w:lang w:val="en-US"/>
        </w:rPr>
      </w:pPr>
      <w:hyperlink r:id="rId9" w:history="1">
        <w:r w:rsidR="00D90161" w:rsidRPr="006951B0">
          <w:rPr>
            <w:rStyle w:val="Hipercze"/>
            <w:rFonts w:ascii="Tahoma" w:hAnsi="Tahoma" w:cs="Tahoma"/>
            <w:i w:val="0"/>
            <w:iCs/>
            <w:sz w:val="20"/>
            <w:lang w:val="en-US"/>
          </w:rPr>
          <w:t>https://platformazakupowa.pl/pn/pgkslupsk</w:t>
        </w:r>
      </w:hyperlink>
      <w:r w:rsidR="00D90161" w:rsidRPr="00D90161">
        <w:rPr>
          <w:rFonts w:ascii="Tahoma" w:hAnsi="Tahoma" w:cs="Tahoma"/>
          <w:i w:val="0"/>
          <w:iCs/>
          <w:sz w:val="20"/>
          <w:lang w:val="en-US"/>
        </w:rPr>
        <w:t xml:space="preserve">  </w:t>
      </w:r>
    </w:p>
    <w:p w14:paraId="571798AE" w14:textId="1909229E" w:rsidR="006B7B11" w:rsidRPr="00D90161" w:rsidRDefault="006B7B11" w:rsidP="006B7B11">
      <w:pPr>
        <w:ind w:left="284"/>
        <w:jc w:val="both"/>
        <w:rPr>
          <w:rFonts w:ascii="Tahoma" w:hAnsi="Tahoma" w:cs="Tahoma"/>
          <w:lang w:val="en-US"/>
        </w:rPr>
      </w:pPr>
      <w:r w:rsidRPr="00D90161">
        <w:rPr>
          <w:rFonts w:ascii="Tahoma" w:hAnsi="Tahoma" w:cs="Tahoma"/>
          <w:lang w:val="en-US"/>
        </w:rPr>
        <w:t xml:space="preserve">e-mail: </w:t>
      </w:r>
      <w:hyperlink r:id="rId10" w:history="1">
        <w:r w:rsidR="00D90161" w:rsidRPr="006951B0">
          <w:rPr>
            <w:rStyle w:val="Hipercze"/>
            <w:rFonts w:ascii="Tahoma" w:hAnsi="Tahoma" w:cs="Tahoma"/>
            <w:lang w:val="en-US"/>
          </w:rPr>
          <w:t>przetarg@pgkslupsk.pl</w:t>
        </w:r>
      </w:hyperlink>
      <w:r w:rsidR="00D90161">
        <w:rPr>
          <w:rFonts w:ascii="Tahoma" w:hAnsi="Tahoma" w:cs="Tahoma"/>
          <w:lang w:val="en-US"/>
        </w:rPr>
        <w:t xml:space="preserve"> </w:t>
      </w:r>
    </w:p>
    <w:p w14:paraId="0D0889ED" w14:textId="77777777" w:rsidR="00145BAF" w:rsidRPr="00D90161" w:rsidRDefault="00145BAF" w:rsidP="00F83F7C">
      <w:pPr>
        <w:ind w:left="284"/>
        <w:jc w:val="both"/>
        <w:rPr>
          <w:rFonts w:ascii="Tahoma" w:hAnsi="Tahoma" w:cs="Tahoma"/>
          <w:lang w:val="en-US"/>
        </w:rPr>
      </w:pP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201796" w:rsidRDefault="00565D47" w:rsidP="003D408D">
      <w:pPr>
        <w:pStyle w:val="Akapitzlist"/>
        <w:numPr>
          <w:ilvl w:val="0"/>
          <w:numId w:val="40"/>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zgodnie z art. 111 ust. 2 Ustawy z dnia 11 września 2015 r. o działalności ubezpieczeniowej i </w:t>
      </w:r>
      <w:r w:rsidRPr="00201796">
        <w:rPr>
          <w:rFonts w:ascii="Tahoma" w:hAnsi="Tahoma" w:cs="Tahoma"/>
          <w:sz w:val="20"/>
          <w:szCs w:val="20"/>
        </w:rPr>
        <w:t>reasekuracyjnej (Dz. U. z 201</w:t>
      </w:r>
      <w:r w:rsidR="00C635AF" w:rsidRPr="00201796">
        <w:rPr>
          <w:rFonts w:ascii="Tahoma" w:hAnsi="Tahoma" w:cs="Tahoma"/>
          <w:sz w:val="20"/>
          <w:szCs w:val="20"/>
        </w:rPr>
        <w:t>9</w:t>
      </w:r>
      <w:r w:rsidRPr="00201796">
        <w:rPr>
          <w:rFonts w:ascii="Tahoma" w:hAnsi="Tahoma" w:cs="Tahoma"/>
          <w:sz w:val="20"/>
          <w:szCs w:val="20"/>
        </w:rPr>
        <w:t xml:space="preserve"> r. poz. </w:t>
      </w:r>
      <w:r w:rsidR="00C635AF" w:rsidRPr="00201796">
        <w:rPr>
          <w:rFonts w:ascii="Tahoma" w:hAnsi="Tahoma" w:cs="Tahoma"/>
          <w:sz w:val="20"/>
          <w:szCs w:val="20"/>
        </w:rPr>
        <w:t>381</w:t>
      </w:r>
      <w:r w:rsidR="00512D9C" w:rsidRPr="00201796">
        <w:rPr>
          <w:rFonts w:ascii="Tahoma" w:hAnsi="Tahoma" w:cs="Tahoma"/>
          <w:sz w:val="20"/>
          <w:szCs w:val="20"/>
        </w:rPr>
        <w:t xml:space="preserve"> z </w:t>
      </w:r>
      <w:proofErr w:type="spellStart"/>
      <w:r w:rsidR="00512D9C" w:rsidRPr="00201796">
        <w:rPr>
          <w:rFonts w:ascii="Tahoma" w:hAnsi="Tahoma" w:cs="Tahoma"/>
          <w:sz w:val="20"/>
          <w:szCs w:val="20"/>
        </w:rPr>
        <w:t>późn</w:t>
      </w:r>
      <w:proofErr w:type="spellEnd"/>
      <w:r w:rsidR="00512D9C" w:rsidRPr="00201796">
        <w:rPr>
          <w:rFonts w:ascii="Tahoma" w:hAnsi="Tahoma" w:cs="Tahoma"/>
          <w:sz w:val="20"/>
          <w:szCs w:val="20"/>
        </w:rPr>
        <w:t xml:space="preserve">. </w:t>
      </w:r>
      <w:proofErr w:type="spellStart"/>
      <w:r w:rsidR="00512D9C" w:rsidRPr="00201796">
        <w:rPr>
          <w:rFonts w:ascii="Tahoma" w:hAnsi="Tahoma" w:cs="Tahoma"/>
          <w:sz w:val="20"/>
          <w:szCs w:val="20"/>
        </w:rPr>
        <w:t>zm</w:t>
      </w:r>
      <w:proofErr w:type="spellEnd"/>
      <w:r w:rsidRPr="00201796">
        <w:rPr>
          <w:rFonts w:ascii="Tahoma" w:hAnsi="Tahoma" w:cs="Tahoma"/>
          <w:sz w:val="20"/>
          <w:szCs w:val="20"/>
        </w:rPr>
        <w:t>)</w:t>
      </w:r>
      <w:r w:rsidR="003F0049" w:rsidRPr="00201796">
        <w:rPr>
          <w:rFonts w:ascii="Tahoma" w:hAnsi="Tahoma" w:cs="Tahoma"/>
          <w:sz w:val="20"/>
          <w:szCs w:val="20"/>
        </w:rPr>
        <w:t>.</w:t>
      </w:r>
    </w:p>
    <w:p w14:paraId="49130D7F" w14:textId="77777777" w:rsidR="00322779" w:rsidRPr="00A549FD" w:rsidRDefault="00EE3A05" w:rsidP="003D408D">
      <w:pPr>
        <w:pStyle w:val="Akapitzlist"/>
        <w:numPr>
          <w:ilvl w:val="0"/>
          <w:numId w:val="40"/>
        </w:numPr>
        <w:tabs>
          <w:tab w:val="left" w:pos="0"/>
        </w:tabs>
        <w:ind w:left="567" w:hanging="567"/>
        <w:jc w:val="both"/>
        <w:rPr>
          <w:rFonts w:ascii="Tahoma" w:hAnsi="Tahoma" w:cs="Tahoma"/>
          <w:sz w:val="20"/>
          <w:szCs w:val="20"/>
        </w:rPr>
      </w:pPr>
      <w:r w:rsidRPr="00201796">
        <w:rPr>
          <w:rFonts w:ascii="Tahoma" w:hAnsi="Tahoma" w:cs="Tahoma"/>
          <w:sz w:val="20"/>
          <w:szCs w:val="20"/>
        </w:rPr>
        <w:t xml:space="preserve">Wykonawca musi posiadać ogólne (szczególne) warunki </w:t>
      </w:r>
      <w:r w:rsidR="006515F0" w:rsidRPr="00201796">
        <w:rPr>
          <w:rFonts w:ascii="Tahoma" w:hAnsi="Tahoma" w:cs="Tahoma"/>
          <w:sz w:val="20"/>
          <w:szCs w:val="20"/>
        </w:rPr>
        <w:t>ubezpieczenia</w:t>
      </w:r>
      <w:r w:rsidR="00DF1786" w:rsidRPr="00201796">
        <w:rPr>
          <w:rFonts w:ascii="Tahoma" w:hAnsi="Tahoma" w:cs="Tahoma"/>
          <w:sz w:val="20"/>
          <w:szCs w:val="20"/>
        </w:rPr>
        <w:t>, zwane</w:t>
      </w:r>
      <w:r w:rsidR="00DF1786" w:rsidRPr="00A549FD">
        <w:rPr>
          <w:rFonts w:ascii="Tahoma" w:hAnsi="Tahoma" w:cs="Tahoma"/>
          <w:sz w:val="20"/>
          <w:szCs w:val="20"/>
        </w:rPr>
        <w:t xml:space="preserv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3D408D">
      <w:pPr>
        <w:pStyle w:val="Akapitzlist"/>
        <w:numPr>
          <w:ilvl w:val="0"/>
          <w:numId w:val="40"/>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6E0C9712" w14:textId="77777777" w:rsidR="005063E7" w:rsidRDefault="005063E7" w:rsidP="005063E7">
      <w:pPr>
        <w:pStyle w:val="WW-Tekstpodstawowy3"/>
        <w:rPr>
          <w:rFonts w:ascii="Tahoma" w:hAnsi="Tahoma" w:cs="Tahoma"/>
          <w:sz w:val="20"/>
          <w:u w:val="none"/>
        </w:rPr>
      </w:pPr>
    </w:p>
    <w:p w14:paraId="740C8186" w14:textId="77777777" w:rsidR="004178D9" w:rsidRPr="00252FC7" w:rsidRDefault="004178D9" w:rsidP="00EE3A05">
      <w:pPr>
        <w:pStyle w:val="WW-Tekstpodstawowy3"/>
        <w:rPr>
          <w:rFonts w:ascii="Tahoma" w:hAnsi="Tahoma" w:cs="Tahoma"/>
          <w:color w:val="0070C0"/>
          <w:sz w:val="20"/>
          <w:u w:val="none"/>
        </w:rPr>
      </w:pP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838C1B7" w14:textId="77777777" w:rsidR="005F6A6C" w:rsidRPr="00252FC7" w:rsidRDefault="005F6A6C" w:rsidP="00F83F7C">
      <w:pPr>
        <w:ind w:left="284"/>
        <w:jc w:val="both"/>
        <w:rPr>
          <w:rFonts w:ascii="Tahoma" w:hAnsi="Tahoma" w:cs="Tahoma"/>
        </w:rPr>
      </w:pPr>
    </w:p>
    <w:p w14:paraId="046C2C1A" w14:textId="77777777" w:rsidR="00A86B25" w:rsidRPr="00DE285D" w:rsidRDefault="005F6A6C" w:rsidP="00A86B25">
      <w:pPr>
        <w:ind w:left="284"/>
        <w:jc w:val="both"/>
        <w:rPr>
          <w:rFonts w:ascii="Tahoma" w:hAnsi="Tahoma" w:cs="Tahoma"/>
          <w:b/>
        </w:rPr>
      </w:pPr>
      <w:r w:rsidRPr="00DE285D">
        <w:rPr>
          <w:rFonts w:ascii="Tahoma" w:hAnsi="Tahoma" w:cs="Tahoma"/>
          <w:b/>
        </w:rPr>
        <w:t>Dopuszcza się s</w:t>
      </w:r>
      <w:r w:rsidR="00332D6B" w:rsidRPr="00DE285D">
        <w:rPr>
          <w:rFonts w:ascii="Tahoma" w:hAnsi="Tahoma" w:cs="Tahoma"/>
          <w:b/>
        </w:rPr>
        <w:t>k</w:t>
      </w:r>
      <w:r w:rsidRPr="00DE285D">
        <w:rPr>
          <w:rFonts w:ascii="Tahoma" w:hAnsi="Tahoma" w:cs="Tahoma"/>
          <w:b/>
        </w:rPr>
        <w:t>ładani</w:t>
      </w:r>
      <w:r w:rsidR="00F95D7F" w:rsidRPr="00DE285D">
        <w:rPr>
          <w:rFonts w:ascii="Tahoma" w:hAnsi="Tahoma" w:cs="Tahoma"/>
          <w:b/>
        </w:rPr>
        <w:t>e</w:t>
      </w:r>
      <w:r w:rsidR="00A86B25" w:rsidRPr="00DE285D">
        <w:rPr>
          <w:rFonts w:ascii="Tahoma" w:hAnsi="Tahoma" w:cs="Tahoma"/>
          <w:b/>
        </w:rPr>
        <w:t xml:space="preserve"> ofert częściowych. </w:t>
      </w:r>
    </w:p>
    <w:p w14:paraId="44E491C6" w14:textId="77777777" w:rsidR="009110A5" w:rsidRPr="00DE285D" w:rsidRDefault="009110A5" w:rsidP="00A86B25">
      <w:pPr>
        <w:ind w:left="284"/>
        <w:jc w:val="both"/>
        <w:rPr>
          <w:rFonts w:ascii="Tahoma" w:hAnsi="Tahoma" w:cs="Tahoma"/>
          <w:b/>
        </w:rPr>
      </w:pPr>
    </w:p>
    <w:p w14:paraId="0FB938D7" w14:textId="5D6BCFE5" w:rsidR="00A86B25" w:rsidRPr="00DE285D" w:rsidRDefault="00A86B25" w:rsidP="00A86B25">
      <w:pPr>
        <w:ind w:left="284"/>
        <w:jc w:val="both"/>
        <w:rPr>
          <w:rFonts w:ascii="Tahoma" w:hAnsi="Tahoma" w:cs="Tahoma"/>
          <w:b/>
        </w:rPr>
      </w:pPr>
      <w:r w:rsidRPr="00DE285D">
        <w:rPr>
          <w:rFonts w:ascii="Tahoma" w:hAnsi="Tahoma" w:cs="Tahoma"/>
        </w:rPr>
        <w:t>Szczegółowy opis części zamówienia zawarty jest</w:t>
      </w:r>
      <w:r w:rsidRPr="00DE285D">
        <w:rPr>
          <w:rFonts w:ascii="Tahoma" w:hAnsi="Tahoma" w:cs="Tahoma"/>
          <w:b/>
        </w:rPr>
        <w:t xml:space="preserve"> w Załączniku Nr 5 – Program Ubezpieczenia</w:t>
      </w:r>
      <w:r w:rsidR="00BA06A0">
        <w:rPr>
          <w:rFonts w:ascii="Tahoma" w:hAnsi="Tahoma" w:cs="Tahoma"/>
          <w:b/>
        </w:rPr>
        <w:t>.</w:t>
      </w:r>
    </w:p>
    <w:p w14:paraId="4FC656C3" w14:textId="77777777" w:rsidR="00A86B25" w:rsidRPr="00DE285D" w:rsidRDefault="00A86B25" w:rsidP="00A86B25">
      <w:pPr>
        <w:jc w:val="both"/>
        <w:rPr>
          <w:rFonts w:ascii="Tahoma" w:hAnsi="Tahoma" w:cs="Tahoma"/>
          <w:b/>
        </w:rPr>
      </w:pPr>
    </w:p>
    <w:p w14:paraId="06FB5BB2" w14:textId="77777777" w:rsidR="005F6A6C" w:rsidRPr="00DE285D" w:rsidRDefault="00A86B25" w:rsidP="00A86B25">
      <w:pPr>
        <w:ind w:left="284"/>
        <w:jc w:val="both"/>
        <w:rPr>
          <w:rFonts w:ascii="Tahoma" w:hAnsi="Tahoma" w:cs="Tahoma"/>
          <w:b/>
        </w:rPr>
      </w:pPr>
      <w:r w:rsidRPr="00DE285D">
        <w:rPr>
          <w:rFonts w:ascii="Tahoma" w:hAnsi="Tahoma" w:cs="Tahoma"/>
          <w:b/>
        </w:rPr>
        <w:t xml:space="preserve">Wykonawca może złożyć ofertę na wszystkie części zamówienia bądź też na wybrane części zamówienia. Każda z części będzie oceniana odrębnie. </w:t>
      </w:r>
    </w:p>
    <w:p w14:paraId="73F981DE" w14:textId="77777777" w:rsidR="00A86B25" w:rsidRPr="00DE285D" w:rsidRDefault="00A86B25" w:rsidP="002F26E1">
      <w:pPr>
        <w:jc w:val="both"/>
        <w:rPr>
          <w:rFonts w:ascii="Tahoma" w:hAnsi="Tahoma" w:cs="Tahoma"/>
          <w:b/>
          <w:i/>
        </w:rPr>
      </w:pP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3D408D">
      <w:pPr>
        <w:numPr>
          <w:ilvl w:val="0"/>
          <w:numId w:val="41"/>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7A41D956" w14:textId="77777777" w:rsidR="009256F9" w:rsidRDefault="009256F9" w:rsidP="009256F9">
      <w:pPr>
        <w:tabs>
          <w:tab w:val="left" w:pos="720"/>
        </w:tabs>
        <w:suppressAutoHyphens/>
        <w:jc w:val="both"/>
        <w:rPr>
          <w:rFonts w:ascii="Tahoma" w:hAnsi="Tahoma" w:cs="Tahoma"/>
          <w:lang w:eastAsia="ar-SA"/>
        </w:rPr>
      </w:pP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41B83BEF" w14:textId="77777777" w:rsidR="002F26E1" w:rsidRDefault="002F26E1" w:rsidP="00F83F7C">
      <w:pPr>
        <w:pStyle w:val="Tekstpodstawowywcity2"/>
        <w:spacing w:line="240" w:lineRule="auto"/>
        <w:ind w:left="0" w:firstLine="0"/>
        <w:outlineLvl w:val="0"/>
        <w:rPr>
          <w:rFonts w:ascii="Tahoma" w:hAnsi="Tahoma" w:cs="Tahoma"/>
          <w:sz w:val="20"/>
        </w:rPr>
      </w:pPr>
    </w:p>
    <w:p w14:paraId="73D8B07E" w14:textId="77777777" w:rsidR="0082744F" w:rsidRDefault="0082744F" w:rsidP="00F83F7C">
      <w:pPr>
        <w:pStyle w:val="Tekstpodstawowywcity2"/>
        <w:spacing w:line="240" w:lineRule="auto"/>
        <w:ind w:left="0" w:firstLine="0"/>
        <w:outlineLvl w:val="0"/>
        <w:rPr>
          <w:rFonts w:ascii="Tahoma" w:hAnsi="Tahoma" w:cs="Tahoma"/>
          <w:sz w:val="20"/>
        </w:rPr>
      </w:pP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2A17958C" w:rsidR="001A535C" w:rsidRPr="00A1436B" w:rsidRDefault="001A535C" w:rsidP="001A535C">
      <w:pPr>
        <w:jc w:val="both"/>
        <w:outlineLvl w:val="0"/>
        <w:rPr>
          <w:rFonts w:ascii="Tahoma" w:hAnsi="Tahoma" w:cs="Tahoma"/>
          <w:u w:val="single"/>
        </w:rPr>
      </w:pPr>
      <w:r w:rsidRPr="007659B8">
        <w:rPr>
          <w:rFonts w:ascii="Tahoma" w:hAnsi="Tahoma" w:cs="Tahoma"/>
          <w:b/>
          <w:u w:val="single"/>
        </w:rPr>
        <w:t xml:space="preserve">Dotyczy </w:t>
      </w:r>
      <w:r w:rsidR="00675A43" w:rsidRPr="007659B8">
        <w:rPr>
          <w:rFonts w:ascii="Tahoma" w:hAnsi="Tahoma" w:cs="Tahoma"/>
          <w:b/>
          <w:u w:val="single"/>
        </w:rPr>
        <w:t xml:space="preserve">wszystkich </w:t>
      </w:r>
      <w:r w:rsidRPr="007659B8">
        <w:rPr>
          <w:rFonts w:ascii="Tahoma" w:hAnsi="Tahoma" w:cs="Tahoma"/>
          <w:b/>
          <w:u w:val="single"/>
        </w:rPr>
        <w:t xml:space="preserve">części zamówienia:   </w:t>
      </w:r>
    </w:p>
    <w:p w14:paraId="66D8079E" w14:textId="77777777" w:rsidR="001A535C" w:rsidRPr="00A1436B" w:rsidRDefault="001A535C" w:rsidP="00F83F7C">
      <w:pPr>
        <w:ind w:left="284"/>
        <w:jc w:val="both"/>
        <w:outlineLvl w:val="0"/>
        <w:rPr>
          <w:rFonts w:ascii="Tahoma" w:hAnsi="Tahoma" w:cs="Tahoma"/>
        </w:rPr>
      </w:pPr>
    </w:p>
    <w:p w14:paraId="08A92B91" w14:textId="0975436F" w:rsidR="00EB18C6" w:rsidRPr="0068508E" w:rsidRDefault="00EF71CB" w:rsidP="003D408D">
      <w:pPr>
        <w:pStyle w:val="Akapitzlist"/>
        <w:numPr>
          <w:ilvl w:val="0"/>
          <w:numId w:val="42"/>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DE285D">
        <w:rPr>
          <w:rFonts w:ascii="Tahoma" w:hAnsi="Tahoma" w:cs="Tahoma"/>
          <w:sz w:val="20"/>
          <w:szCs w:val="20"/>
        </w:rPr>
        <w:t>24 miesiące</w:t>
      </w:r>
      <w:r w:rsidR="0043704F" w:rsidRPr="0068508E">
        <w:rPr>
          <w:rFonts w:ascii="Tahoma" w:hAnsi="Tahoma" w:cs="Tahoma"/>
          <w:sz w:val="20"/>
          <w:szCs w:val="20"/>
        </w:rPr>
        <w:t>, przewidywany okres ubezpieczenia</w:t>
      </w:r>
      <w:r w:rsidR="0068508E" w:rsidRPr="0068508E">
        <w:rPr>
          <w:rFonts w:ascii="Tahoma" w:hAnsi="Tahoma" w:cs="Tahoma"/>
          <w:sz w:val="20"/>
          <w:szCs w:val="20"/>
        </w:rPr>
        <w:t>:</w:t>
      </w:r>
    </w:p>
    <w:p w14:paraId="5CF9141E" w14:textId="12BEC0CB"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DE285D">
        <w:rPr>
          <w:rFonts w:ascii="Tahoma" w:hAnsi="Tahoma" w:cs="Tahoma"/>
          <w:b/>
        </w:rPr>
        <w:t>01.07.2020</w:t>
      </w:r>
      <w:r w:rsidRPr="00A1436B">
        <w:rPr>
          <w:rFonts w:ascii="Tahoma" w:hAnsi="Tahoma" w:cs="Tahoma"/>
          <w:b/>
        </w:rPr>
        <w:t xml:space="preserve">r. do dnia </w:t>
      </w:r>
      <w:r w:rsidR="00DE285D">
        <w:rPr>
          <w:rFonts w:ascii="Tahoma" w:hAnsi="Tahoma" w:cs="Tahoma"/>
          <w:b/>
        </w:rPr>
        <w:t>30.06.2022</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30B205AC" w:rsidR="00AD52E6" w:rsidRPr="00C635AF" w:rsidRDefault="00392114" w:rsidP="003D408D">
      <w:pPr>
        <w:pStyle w:val="Akapitzlist"/>
        <w:numPr>
          <w:ilvl w:val="0"/>
          <w:numId w:val="42"/>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w:t>
      </w:r>
      <w:r w:rsidR="00201796">
        <w:rPr>
          <w:rFonts w:ascii="Tahoma" w:hAnsi="Tahoma" w:cs="Tahoma"/>
          <w:sz w:val="20"/>
          <w:szCs w:val="20"/>
        </w:rPr>
        <w:t xml:space="preserve">i odpowiedzialności cywilnej </w:t>
      </w:r>
      <w:r w:rsidRPr="00C635AF">
        <w:rPr>
          <w:rFonts w:ascii="Tahoma" w:hAnsi="Tahoma" w:cs="Tahoma"/>
          <w:sz w:val="20"/>
          <w:szCs w:val="20"/>
        </w:rPr>
        <w:t xml:space="preserve">będą wystawiane </w:t>
      </w:r>
      <w:r w:rsidR="0043704F" w:rsidRPr="00C635AF">
        <w:rPr>
          <w:rFonts w:ascii="Tahoma" w:hAnsi="Tahoma" w:cs="Tahoma"/>
          <w:sz w:val="20"/>
          <w:szCs w:val="20"/>
        </w:rPr>
        <w:t>na okres</w:t>
      </w:r>
      <w:r w:rsidR="00AD52E6" w:rsidRPr="00C635AF">
        <w:rPr>
          <w:rFonts w:ascii="Tahoma" w:hAnsi="Tahoma" w:cs="Tahoma"/>
          <w:sz w:val="20"/>
          <w:szCs w:val="20"/>
        </w:rPr>
        <w:t>y:</w:t>
      </w:r>
    </w:p>
    <w:p w14:paraId="7A3E1468" w14:textId="413DA2FF"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DE285D">
        <w:rPr>
          <w:rFonts w:ascii="Tahoma" w:hAnsi="Tahoma" w:cs="Tahoma"/>
          <w:b/>
        </w:rPr>
        <w:t xml:space="preserve">01.07.2020 </w:t>
      </w:r>
      <w:r w:rsidRPr="0068508E">
        <w:rPr>
          <w:rFonts w:ascii="Tahoma" w:hAnsi="Tahoma" w:cs="Tahoma"/>
          <w:b/>
        </w:rPr>
        <w:t xml:space="preserve">r. do </w:t>
      </w:r>
      <w:r w:rsidR="00DE285D">
        <w:rPr>
          <w:rFonts w:ascii="Tahoma" w:hAnsi="Tahoma" w:cs="Tahoma"/>
          <w:b/>
        </w:rPr>
        <w:t>30.06.2021</w:t>
      </w:r>
      <w:r w:rsidRPr="0068508E">
        <w:rPr>
          <w:rFonts w:ascii="Tahoma" w:hAnsi="Tahoma" w:cs="Tahoma"/>
          <w:b/>
        </w:rPr>
        <w:t xml:space="preserve"> r. </w:t>
      </w:r>
    </w:p>
    <w:p w14:paraId="2715FDF6" w14:textId="19382DE4" w:rsidR="00DE285D" w:rsidRPr="0068508E" w:rsidRDefault="00DE285D" w:rsidP="00DE285D">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 xml:space="preserve">01.07.2021 </w:t>
      </w:r>
      <w:r w:rsidRPr="0068508E">
        <w:rPr>
          <w:rFonts w:ascii="Tahoma" w:hAnsi="Tahoma" w:cs="Tahoma"/>
          <w:b/>
        </w:rPr>
        <w:t xml:space="preserve">r. do </w:t>
      </w:r>
      <w:r>
        <w:rPr>
          <w:rFonts w:ascii="Tahoma" w:hAnsi="Tahoma" w:cs="Tahoma"/>
          <w:b/>
        </w:rPr>
        <w:t>30.06.2022</w:t>
      </w:r>
      <w:r w:rsidRPr="0068508E">
        <w:rPr>
          <w:rFonts w:ascii="Tahoma" w:hAnsi="Tahoma" w:cs="Tahoma"/>
          <w:b/>
        </w:rPr>
        <w:t xml:space="preserve"> r. </w:t>
      </w:r>
    </w:p>
    <w:p w14:paraId="2F192CE4" w14:textId="77777777" w:rsidR="00392114" w:rsidRPr="00A1436B" w:rsidRDefault="00392114" w:rsidP="00F83F7C">
      <w:pPr>
        <w:ind w:left="360"/>
        <w:jc w:val="both"/>
        <w:rPr>
          <w:rFonts w:ascii="Tahoma" w:hAnsi="Tahoma" w:cs="Tahoma"/>
        </w:rPr>
      </w:pPr>
    </w:p>
    <w:p w14:paraId="73DC04DC" w14:textId="77777777" w:rsidR="00392114" w:rsidRPr="00A1436B" w:rsidRDefault="00392114" w:rsidP="00F83F7C">
      <w:pPr>
        <w:ind w:left="360"/>
        <w:jc w:val="both"/>
        <w:rPr>
          <w:rFonts w:ascii="Tahoma" w:hAnsi="Tahoma" w:cs="Tahoma"/>
        </w:rPr>
      </w:pPr>
    </w:p>
    <w:p w14:paraId="537CC055" w14:textId="70D14B83" w:rsidR="00B8563D" w:rsidRPr="0068508E" w:rsidRDefault="00392114" w:rsidP="003D408D">
      <w:pPr>
        <w:pStyle w:val="Akapitzlist"/>
        <w:numPr>
          <w:ilvl w:val="0"/>
          <w:numId w:val="42"/>
        </w:numPr>
        <w:ind w:left="426" w:hanging="426"/>
        <w:jc w:val="both"/>
        <w:rPr>
          <w:rFonts w:ascii="Tahoma" w:hAnsi="Tahoma" w:cs="Tahoma"/>
          <w:sz w:val="20"/>
          <w:szCs w:val="20"/>
        </w:rPr>
      </w:pPr>
      <w:r w:rsidRPr="0068508E">
        <w:rPr>
          <w:rFonts w:ascii="Tahoma" w:hAnsi="Tahoma" w:cs="Tahoma"/>
          <w:sz w:val="20"/>
          <w:szCs w:val="20"/>
        </w:rPr>
        <w:t>Polisy dla ubezpieczeń komunikacyjnych będą wystawione na</w:t>
      </w:r>
      <w:r w:rsidR="00DE285D">
        <w:rPr>
          <w:rFonts w:ascii="Tahoma" w:hAnsi="Tahoma" w:cs="Tahoma"/>
          <w:sz w:val="20"/>
          <w:szCs w:val="20"/>
        </w:rPr>
        <w:t xml:space="preserve"> </w:t>
      </w:r>
      <w:r w:rsidR="00DE285D" w:rsidRPr="00DE285D">
        <w:rPr>
          <w:rFonts w:ascii="Tahoma" w:hAnsi="Tahoma" w:cs="Tahoma"/>
          <w:b/>
          <w:sz w:val="20"/>
          <w:szCs w:val="20"/>
        </w:rPr>
        <w:t>dwa</w:t>
      </w:r>
      <w:r w:rsidR="00415C9B" w:rsidRPr="0068508E">
        <w:rPr>
          <w:rFonts w:ascii="Tahoma" w:hAnsi="Tahoma" w:cs="Tahoma"/>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5B8D5E44"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DE285D">
        <w:rPr>
          <w:rFonts w:ascii="Tahoma" w:hAnsi="Tahoma" w:cs="Tahoma"/>
        </w:rPr>
        <w:t>30.06.2022</w:t>
      </w:r>
    </w:p>
    <w:p w14:paraId="26E91CD4" w14:textId="450FC03D"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DE285D">
        <w:rPr>
          <w:rFonts w:ascii="Tahoma" w:hAnsi="Tahoma" w:cs="Tahoma"/>
          <w:b/>
        </w:rPr>
        <w:t>29.06.2023</w:t>
      </w:r>
      <w:r w:rsidRPr="00A1436B">
        <w:rPr>
          <w:rFonts w:ascii="Tahoma" w:hAnsi="Tahoma" w:cs="Tahoma"/>
          <w:b/>
        </w:rPr>
        <w:t>r</w:t>
      </w:r>
      <w:r w:rsidR="00911EAC" w:rsidRPr="00A1436B">
        <w:rPr>
          <w:rFonts w:ascii="Tahoma" w:hAnsi="Tahoma" w:cs="Tahoma"/>
          <w:b/>
        </w:rPr>
        <w:t>.</w:t>
      </w:r>
    </w:p>
    <w:p w14:paraId="5803AEAE" w14:textId="77777777" w:rsidR="00A14100" w:rsidRPr="00A1436B" w:rsidRDefault="00A14100" w:rsidP="00A14100">
      <w:pPr>
        <w:ind w:left="360"/>
        <w:jc w:val="both"/>
        <w:rPr>
          <w:rFonts w:ascii="Tahoma" w:hAnsi="Tahoma" w:cs="Tahoma"/>
          <w:b/>
          <w:bCs/>
          <w:sz w:val="24"/>
          <w:szCs w:val="24"/>
        </w:rPr>
      </w:pPr>
    </w:p>
    <w:p w14:paraId="205135DC" w14:textId="19440439" w:rsidR="00A14100" w:rsidRPr="00DE285D" w:rsidRDefault="00A14100" w:rsidP="0068508E">
      <w:pPr>
        <w:ind w:left="426"/>
        <w:jc w:val="both"/>
        <w:rPr>
          <w:rFonts w:ascii="Tahoma" w:hAnsi="Tahoma" w:cs="Tahoma"/>
          <w:b/>
        </w:rPr>
      </w:pPr>
      <w:r w:rsidRPr="00DE285D">
        <w:rPr>
          <w:rFonts w:ascii="Tahoma" w:hAnsi="Tahoma" w:cs="Tahoma"/>
          <w:b/>
          <w:bCs/>
        </w:rPr>
        <w:t>UWAGA: Zamawiający zastrzega sobie prawo zmiany sposobu wystawienia polis ubezpieczeniowych po rozstrzygnięciu przetargu</w:t>
      </w:r>
      <w:r w:rsidR="00201796" w:rsidRPr="00DE285D">
        <w:rPr>
          <w:rFonts w:ascii="Tahoma" w:hAnsi="Tahoma" w:cs="Tahoma"/>
          <w:b/>
          <w:bCs/>
        </w:rPr>
        <w:t>.</w:t>
      </w:r>
    </w:p>
    <w:p w14:paraId="668BFAEF" w14:textId="77777777" w:rsidR="0068508E" w:rsidRDefault="0068508E" w:rsidP="0068508E">
      <w:pPr>
        <w:ind w:left="426"/>
        <w:jc w:val="both"/>
        <w:rPr>
          <w:rFonts w:ascii="Tahoma" w:hAnsi="Tahoma" w:cs="Tahoma"/>
          <w:b/>
          <w:color w:val="FF0000"/>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DE285D">
        <w:rPr>
          <w:rFonts w:ascii="Tahoma" w:hAnsi="Tahoma" w:cs="Tahoma"/>
          <w:b/>
          <w:u w:val="single"/>
        </w:rPr>
        <w:t xml:space="preserve">Dotyczy </w:t>
      </w:r>
      <w:r w:rsidR="00675A43" w:rsidRPr="00DE285D">
        <w:rPr>
          <w:rFonts w:ascii="Tahoma" w:hAnsi="Tahoma" w:cs="Tahoma"/>
          <w:b/>
          <w:u w:val="single"/>
        </w:rPr>
        <w:t>wszystkich</w:t>
      </w:r>
      <w:r w:rsidRPr="00DE285D">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3D408D">
      <w:pPr>
        <w:pStyle w:val="Akapitzlist"/>
        <w:numPr>
          <w:ilvl w:val="0"/>
          <w:numId w:val="43"/>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3D408D">
      <w:pPr>
        <w:pStyle w:val="Akapitzlist"/>
        <w:numPr>
          <w:ilvl w:val="0"/>
          <w:numId w:val="39"/>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03A516EB"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201796">
        <w:rPr>
          <w:rFonts w:ascii="Tahoma" w:eastAsia="TimesNewRoman" w:hAnsi="Tahoma" w:cs="Tahoma"/>
        </w:rPr>
        <w:t xml:space="preserve">zarządził likwidację jego majątku w trybie art. 332 ust. 1 ustawy z dnia 15 maja 2015 r. – Prawo restrukturyzacyjne </w:t>
      </w:r>
      <w:r w:rsidR="005063E7" w:rsidRPr="00201796">
        <w:rPr>
          <w:rFonts w:ascii="Tahoma" w:eastAsia="TimesNewRoman" w:hAnsi="Tahoma" w:cs="Tahoma"/>
        </w:rPr>
        <w:t>(</w:t>
      </w:r>
      <w:r w:rsidR="00C635AF" w:rsidRPr="00201796">
        <w:rPr>
          <w:rFonts w:ascii="Tahoma" w:eastAsia="TimesNewRoman" w:hAnsi="Tahoma" w:cs="Tahoma"/>
        </w:rPr>
        <w:t xml:space="preserve">Dz.U. z 2019 r. poz. 243 z </w:t>
      </w:r>
      <w:proofErr w:type="spellStart"/>
      <w:r w:rsidR="00C635AF" w:rsidRPr="00201796">
        <w:rPr>
          <w:rFonts w:ascii="Tahoma" w:eastAsia="TimesNewRoman" w:hAnsi="Tahoma" w:cs="Tahoma"/>
        </w:rPr>
        <w:t>późn</w:t>
      </w:r>
      <w:proofErr w:type="spellEnd"/>
      <w:r w:rsidR="00C635AF" w:rsidRPr="00201796">
        <w:rPr>
          <w:rFonts w:ascii="Tahoma" w:eastAsia="TimesNewRoman" w:hAnsi="Tahoma" w:cs="Tahoma"/>
        </w:rPr>
        <w:t>. zm.</w:t>
      </w:r>
      <w:r w:rsidR="005063E7" w:rsidRPr="00201796">
        <w:rPr>
          <w:rFonts w:ascii="Tahoma" w:eastAsia="TimesNewRoman" w:hAnsi="Tahoma" w:cs="Tahoma"/>
        </w:rPr>
        <w:t xml:space="preserve">) </w:t>
      </w:r>
      <w:r w:rsidRPr="00201796">
        <w:rPr>
          <w:rFonts w:ascii="Tahoma" w:eastAsia="TimesNewRoman" w:hAnsi="Tahoma" w:cs="Tahoma"/>
        </w:rPr>
        <w:t>lub którego upadłość ogłoszono, z wyjątkiem wykonawcy, który po ogłoszeniu upadłości zawarł układ</w:t>
      </w:r>
      <w:r w:rsidRPr="005063E7">
        <w:rPr>
          <w:rFonts w:ascii="Tahoma" w:eastAsia="TimesNewRoman" w:hAnsi="Tahoma" w:cs="Tahoma"/>
        </w:rPr>
        <w:t xml:space="preserve"> zatwierdzony prawomocnym </w:t>
      </w:r>
      <w:r w:rsidRPr="006A5569">
        <w:rPr>
          <w:rFonts w:ascii="Tahoma" w:eastAsia="TimesNewRoman" w:hAnsi="Tahoma" w:cs="Tahoma"/>
        </w:rPr>
        <w:t>postanowieniem sądu, jeżeli układ nie przewiduje zaspokojenia wierzycieli przez likwidację majątku upadłego, chyba że sąd zarządził likwidację jego majątku w trybie art. 366 ust. 1 ustawy z dnia 28 lutego 2003 r. – Prawo upadłościowe (</w:t>
      </w:r>
      <w:r w:rsidR="00395DD1" w:rsidRPr="006A5569">
        <w:rPr>
          <w:rFonts w:ascii="Tahoma" w:eastAsia="TimesNewRoman" w:hAnsi="Tahoma" w:cs="Tahoma"/>
        </w:rPr>
        <w:t xml:space="preserve">Dz.U. z </w:t>
      </w:r>
      <w:r w:rsidR="00B417C4" w:rsidRPr="006A5569">
        <w:rPr>
          <w:rFonts w:ascii="Tahoma" w:eastAsia="TimesNewRoman" w:hAnsi="Tahoma" w:cs="Tahoma"/>
        </w:rPr>
        <w:t xml:space="preserve">2019 r. poz. 498 </w:t>
      </w:r>
      <w:r w:rsidR="00395DD1" w:rsidRPr="006A5569">
        <w:rPr>
          <w:rFonts w:ascii="Tahoma" w:eastAsia="TimesNewRoman" w:hAnsi="Tahoma" w:cs="Tahoma"/>
        </w:rPr>
        <w:t xml:space="preserve">z </w:t>
      </w:r>
      <w:proofErr w:type="spellStart"/>
      <w:r w:rsidR="00395DD1" w:rsidRPr="006A5569">
        <w:rPr>
          <w:rFonts w:ascii="Tahoma" w:eastAsia="TimesNewRoman" w:hAnsi="Tahoma" w:cs="Tahoma"/>
        </w:rPr>
        <w:t>późn</w:t>
      </w:r>
      <w:proofErr w:type="spellEnd"/>
      <w:r w:rsidR="00395DD1" w:rsidRPr="006A5569">
        <w:rPr>
          <w:rFonts w:ascii="Tahoma" w:eastAsia="TimesNewRoman" w:hAnsi="Tahoma" w:cs="Tahoma"/>
        </w:rPr>
        <w:t>. zm.)</w:t>
      </w:r>
      <w:r w:rsidR="00782C71" w:rsidRPr="006A556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3D408D">
      <w:pPr>
        <w:pStyle w:val="Tekstpodstawowywcity2"/>
        <w:numPr>
          <w:ilvl w:val="0"/>
          <w:numId w:val="44"/>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0AEA3D8" w14:textId="77777777" w:rsidR="0047518E" w:rsidRDefault="0047518E" w:rsidP="0047518E">
      <w:pPr>
        <w:jc w:val="both"/>
        <w:rPr>
          <w:rFonts w:ascii="Tahoma" w:hAnsi="Tahoma" w:cs="Tahoma"/>
        </w:rPr>
      </w:pPr>
    </w:p>
    <w:p w14:paraId="26D06F29" w14:textId="77777777" w:rsidR="002F26E1" w:rsidRDefault="002F26E1" w:rsidP="0047518E">
      <w:pPr>
        <w:jc w:val="both"/>
        <w:rPr>
          <w:rFonts w:ascii="Tahoma" w:hAnsi="Tahoma" w:cs="Tahoma"/>
        </w:rPr>
      </w:pPr>
    </w:p>
    <w:p w14:paraId="25453BA2" w14:textId="77777777" w:rsidR="002F26E1" w:rsidRPr="00A549FD" w:rsidRDefault="002F26E1" w:rsidP="0047518E">
      <w:pPr>
        <w:jc w:val="both"/>
        <w:rPr>
          <w:rFonts w:ascii="Tahoma" w:hAnsi="Tahoma" w:cs="Tahoma"/>
        </w:rPr>
      </w:pP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77777777" w:rsidR="0047518E" w:rsidRPr="00CC5E10" w:rsidRDefault="0047518E" w:rsidP="0047518E">
      <w:pPr>
        <w:jc w:val="both"/>
        <w:rPr>
          <w:rFonts w:ascii="Tahoma" w:hAnsi="Tahoma" w:cs="Tahoma"/>
          <w:b/>
          <w:u w:val="single"/>
        </w:rPr>
      </w:pPr>
      <w:r w:rsidRPr="00CC5E10">
        <w:rPr>
          <w:rFonts w:ascii="Tahoma" w:hAnsi="Tahoma" w:cs="Tahoma"/>
        </w:rPr>
        <w:t xml:space="preserve">    </w:t>
      </w:r>
      <w:r w:rsidRPr="00DE285D">
        <w:rPr>
          <w:rFonts w:ascii="Tahoma" w:hAnsi="Tahoma" w:cs="Tahoma"/>
          <w:b/>
          <w:u w:val="single"/>
        </w:rPr>
        <w:t>Dotyczy wszystkich części zamówienia:</w:t>
      </w:r>
    </w:p>
    <w:p w14:paraId="03FC3F13" w14:textId="0FC05E12" w:rsidR="0047518E" w:rsidRPr="001E2164" w:rsidRDefault="0047518E" w:rsidP="009110A5">
      <w:pPr>
        <w:pStyle w:val="Tekstpodstawowywcity2"/>
        <w:spacing w:line="240" w:lineRule="auto"/>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 xml:space="preserve">z dnia 26 lipca 2016 r. w sprawie rodzajów dokumentów, jakich może żądać zamawiający od wykonawcy w postępowaniu o udzielenie zamówienia (Dz.U. z 2016 r. poz. </w:t>
      </w:r>
      <w:r w:rsidR="00CB7E4A" w:rsidRPr="0067525B">
        <w:rPr>
          <w:rFonts w:ascii="Tahoma" w:hAnsi="Tahoma" w:cs="Tahoma"/>
          <w:sz w:val="20"/>
        </w:rPr>
        <w:t>1126</w:t>
      </w:r>
      <w:r w:rsidR="00743938" w:rsidRPr="0067525B">
        <w:rPr>
          <w:rFonts w:ascii="Tahoma" w:hAnsi="Tahoma" w:cs="Tahoma"/>
          <w:sz w:val="20"/>
        </w:rPr>
        <w:t xml:space="preserve"> z </w:t>
      </w:r>
      <w:proofErr w:type="spellStart"/>
      <w:r w:rsidR="00743938" w:rsidRPr="0067525B">
        <w:rPr>
          <w:rFonts w:ascii="Tahoma" w:hAnsi="Tahoma" w:cs="Tahoma"/>
          <w:sz w:val="20"/>
        </w:rPr>
        <w:t>późn</w:t>
      </w:r>
      <w:proofErr w:type="spellEnd"/>
      <w:r w:rsidR="00743938" w:rsidRPr="0067525B">
        <w:rPr>
          <w:rFonts w:ascii="Tahoma" w:hAnsi="Tahoma" w:cs="Tahoma"/>
          <w:sz w:val="20"/>
        </w:rPr>
        <w:t>. zm.).</w:t>
      </w:r>
    </w:p>
    <w:p w14:paraId="7F0C6A6E" w14:textId="77777777"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Oświadczenia, o których mowa w Rozporządzeniu Ministra Rozwoju z dnia 26 lipca 2016 r., dotyczące Wykonawcy oraz podwykonawców składane są w oryginale.</w:t>
      </w:r>
    </w:p>
    <w:p w14:paraId="1A5BF673" w14:textId="77777777"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 xml:space="preserve">Dokumenty, o których </w:t>
      </w:r>
      <w:r w:rsidR="006E6A23" w:rsidRPr="001E2164">
        <w:rPr>
          <w:rFonts w:ascii="Tahoma" w:hAnsi="Tahoma" w:cs="Tahoma"/>
          <w:sz w:val="20"/>
        </w:rPr>
        <w:t>mowa w ww. Rozporządzeniu składane są w oryginale lub kopii poświadczonej za zgodność w oryginałem.</w:t>
      </w:r>
    </w:p>
    <w:p w14:paraId="550A5040" w14:textId="77777777" w:rsidR="006E6A23" w:rsidRPr="001E2164" w:rsidRDefault="006E6A23" w:rsidP="00F313A5">
      <w:pPr>
        <w:pStyle w:val="Tekstpodstawowywcity2"/>
        <w:spacing w:line="240" w:lineRule="auto"/>
        <w:ind w:firstLine="0"/>
        <w:rPr>
          <w:rFonts w:ascii="Tahoma" w:hAnsi="Tahoma" w:cs="Tahoma"/>
          <w:sz w:val="20"/>
        </w:rPr>
      </w:pPr>
    </w:p>
    <w:p w14:paraId="07B5831E" w14:textId="77777777" w:rsidR="006E6A23" w:rsidRPr="001E2164" w:rsidRDefault="006E6A23" w:rsidP="006E6A23">
      <w:pPr>
        <w:pStyle w:val="Tekstpodstawowywcity22"/>
        <w:tabs>
          <w:tab w:val="left" w:pos="8730"/>
        </w:tabs>
        <w:spacing w:line="240" w:lineRule="auto"/>
        <w:rPr>
          <w:rFonts w:ascii="Tahoma" w:eastAsia="Garamond" w:hAnsi="Tahoma" w:cs="Garamond"/>
          <w:iCs/>
          <w:sz w:val="20"/>
        </w:rPr>
      </w:pPr>
      <w:r w:rsidRPr="001E2164">
        <w:rPr>
          <w:rFonts w:ascii="Tahoma" w:eastAsia="Garamond" w:hAnsi="Tahoma" w:cs="Garamond"/>
          <w:iCs/>
          <w:sz w:val="20"/>
        </w:rPr>
        <w:t>9.2.</w:t>
      </w:r>
      <w:r w:rsidRPr="001E2164">
        <w:rPr>
          <w:rFonts w:ascii="Tahoma" w:eastAsia="Garamond" w:hAnsi="Tahoma" w:cs="Garamond"/>
          <w:b/>
          <w:iCs/>
          <w:sz w:val="20"/>
        </w:rPr>
        <w:t xml:space="preserve"> </w:t>
      </w:r>
      <w:r w:rsidRPr="001E2164">
        <w:rPr>
          <w:rFonts w:ascii="Tahoma" w:eastAsia="Garamond"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1E2164">
        <w:rPr>
          <w:rFonts w:ascii="Tahoma" w:eastAsia="Garamond" w:hAnsi="Tahoma" w:cs="Garamond"/>
          <w:iCs/>
          <w:strike/>
          <w:sz w:val="20"/>
        </w:rPr>
        <w:t xml:space="preserve"> </w:t>
      </w:r>
      <w:r w:rsidRPr="001E2164">
        <w:rPr>
          <w:rFonts w:ascii="Tahoma" w:eastAsia="Garamond" w:hAnsi="Tahoma" w:cs="Garamond"/>
          <w:iCs/>
          <w:sz w:val="20"/>
        </w:rPr>
        <w:t xml:space="preserve">sporządzone w języku obcym są składane wraz z tłumaczeniem na język polski. </w:t>
      </w:r>
    </w:p>
    <w:p w14:paraId="5973BD89" w14:textId="77777777" w:rsidR="006E6A23" w:rsidRPr="001E2164" w:rsidRDefault="006E6A23" w:rsidP="006E6A23">
      <w:pPr>
        <w:pStyle w:val="Tekstpodstawowywcity22"/>
        <w:tabs>
          <w:tab w:val="left" w:pos="8730"/>
        </w:tabs>
        <w:spacing w:line="240" w:lineRule="auto"/>
        <w:rPr>
          <w:rFonts w:ascii="Tahoma" w:eastAsia="Garamond" w:hAnsi="Tahoma" w:cs="Garamond"/>
          <w:b/>
          <w:iCs/>
          <w:strike/>
          <w:sz w:val="20"/>
        </w:rPr>
      </w:pPr>
    </w:p>
    <w:p w14:paraId="483B0DFB" w14:textId="77777777" w:rsidR="00DF7F41" w:rsidRPr="001E2164" w:rsidRDefault="0047518E" w:rsidP="0047518E">
      <w:pPr>
        <w:pStyle w:val="Tekstpodstawowywcity2"/>
        <w:spacing w:line="240" w:lineRule="auto"/>
        <w:ind w:left="0" w:firstLine="0"/>
        <w:rPr>
          <w:rFonts w:ascii="Tahoma" w:hAnsi="Tahoma" w:cs="Tahoma"/>
          <w:sz w:val="20"/>
        </w:rPr>
      </w:pPr>
      <w:r w:rsidRPr="001E2164">
        <w:rPr>
          <w:rFonts w:ascii="Tahoma" w:hAnsi="Tahoma" w:cs="Tahoma"/>
          <w:sz w:val="20"/>
        </w:rPr>
        <w:lastRenderedPageBreak/>
        <w:t>9.</w:t>
      </w:r>
      <w:r w:rsidR="006E6A23" w:rsidRPr="001E2164">
        <w:rPr>
          <w:rFonts w:ascii="Tahoma" w:hAnsi="Tahoma" w:cs="Tahoma"/>
          <w:sz w:val="20"/>
        </w:rPr>
        <w:t>3</w:t>
      </w:r>
      <w:r w:rsidRPr="001E216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1E2164">
        <w:rPr>
          <w:rFonts w:ascii="Tahoma" w:hAnsi="Tahoma" w:cs="Tahoma"/>
          <w:sz w:val="20"/>
        </w:rPr>
        <w:t>3</w:t>
      </w:r>
      <w:r w:rsidRPr="001E2164">
        <w:rPr>
          <w:rFonts w:ascii="Tahoma" w:hAnsi="Tahoma" w:cs="Tahoma"/>
          <w:sz w:val="20"/>
        </w:rPr>
        <w:t xml:space="preserve"> </w:t>
      </w:r>
      <w:r w:rsidR="00DF7F41" w:rsidRPr="001E2164">
        <w:rPr>
          <w:rFonts w:ascii="Tahoma" w:hAnsi="Tahoma" w:cs="Tahoma"/>
          <w:sz w:val="20"/>
        </w:rPr>
        <w:t>oraz</w:t>
      </w:r>
      <w:r w:rsidRPr="001E2164">
        <w:rPr>
          <w:rFonts w:ascii="Tahoma" w:hAnsi="Tahoma" w:cs="Tahoma"/>
          <w:sz w:val="20"/>
        </w:rPr>
        <w:t xml:space="preserve"> ust. 5 pkt 1 oraz spełnia wskazane w pkt 8</w:t>
      </w:r>
      <w:r w:rsidR="00945AFE" w:rsidRPr="001E2164">
        <w:rPr>
          <w:rFonts w:ascii="Tahoma" w:hAnsi="Tahoma" w:cs="Tahoma"/>
          <w:sz w:val="20"/>
        </w:rPr>
        <w:t>.1.</w:t>
      </w:r>
      <w:r w:rsidRPr="001E2164">
        <w:rPr>
          <w:rFonts w:ascii="Tahoma" w:hAnsi="Tahoma" w:cs="Tahoma"/>
          <w:sz w:val="20"/>
        </w:rPr>
        <w:t xml:space="preserve"> </w:t>
      </w:r>
      <w:r w:rsidR="00DF7F41" w:rsidRPr="001E2164">
        <w:rPr>
          <w:rFonts w:ascii="Tahoma" w:hAnsi="Tahoma" w:cs="Tahoma"/>
          <w:sz w:val="20"/>
        </w:rPr>
        <w:t xml:space="preserve">SIWZ </w:t>
      </w:r>
      <w:r w:rsidRPr="001E2164">
        <w:rPr>
          <w:rFonts w:ascii="Tahoma" w:hAnsi="Tahoma" w:cs="Tahoma"/>
          <w:sz w:val="20"/>
        </w:rPr>
        <w:t>warunki udziału w postępowaniu. Dokument ten będzie stanowić załącznik do oferty, wg załączonego wzoru (oświadczenie nr 1).</w:t>
      </w:r>
    </w:p>
    <w:p w14:paraId="1C942E87" w14:textId="77777777"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77777777"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Default="0047518E" w:rsidP="0047518E">
      <w:pPr>
        <w:pStyle w:val="Tekstpodstawowywcity2"/>
        <w:spacing w:line="240" w:lineRule="auto"/>
        <w:ind w:firstLine="0"/>
        <w:rPr>
          <w:rFonts w:ascii="Tahoma" w:hAnsi="Tahoma" w:cs="Tahoma"/>
          <w:sz w:val="20"/>
        </w:rPr>
      </w:pP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3846BAD7" w:rsidR="0047518E" w:rsidRPr="00E536F4" w:rsidRDefault="0047518E" w:rsidP="003D408D">
      <w:pPr>
        <w:pStyle w:val="Tekstpodstawowywcity2"/>
        <w:numPr>
          <w:ilvl w:val="0"/>
          <w:numId w:val="21"/>
        </w:numPr>
        <w:spacing w:line="240" w:lineRule="auto"/>
        <w:rPr>
          <w:rFonts w:ascii="Tahoma" w:hAnsi="Tahoma" w:cs="Tahoma"/>
          <w:sz w:val="20"/>
        </w:rPr>
      </w:pPr>
      <w:r w:rsidRPr="00E536F4">
        <w:rPr>
          <w:rFonts w:ascii="Tahoma" w:hAnsi="Tahoma" w:cs="Tahoma"/>
          <w:sz w:val="20"/>
        </w:rPr>
        <w:t>Wypełniony i podpisany Formularz Oferty</w:t>
      </w:r>
      <w:r w:rsidR="00CC7331">
        <w:rPr>
          <w:rFonts w:ascii="Tahoma" w:hAnsi="Tahoma" w:cs="Tahoma"/>
          <w:sz w:val="20"/>
        </w:rPr>
        <w:t>, Oświadczenie Wykonawcy nr 1.</w:t>
      </w:r>
    </w:p>
    <w:p w14:paraId="1E725078" w14:textId="77777777" w:rsidR="0047518E" w:rsidRDefault="0047518E" w:rsidP="0047518E">
      <w:pPr>
        <w:pStyle w:val="Tekstpodstawowywcity22"/>
        <w:tabs>
          <w:tab w:val="left" w:pos="8730"/>
        </w:tabs>
        <w:spacing w:line="240" w:lineRule="auto"/>
        <w:ind w:left="0" w:firstLine="0"/>
        <w:rPr>
          <w:rFonts w:ascii="Tahoma" w:eastAsia="Garamond" w:hAnsi="Tahoma" w:cs="Garamond"/>
          <w:iCs/>
          <w:color w:val="0070C0"/>
          <w:sz w:val="20"/>
        </w:rPr>
      </w:pP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36E9DD1D"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t>
      </w:r>
      <w:r w:rsidRPr="00CC7331">
        <w:rPr>
          <w:rFonts w:ascii="Tahoma" w:hAnsi="Tahoma" w:cs="Tahoma"/>
          <w:b/>
          <w:bCs/>
          <w:sz w:val="20"/>
          <w:u w:val="single"/>
        </w:rPr>
        <w:t xml:space="preserve">wg </w:t>
      </w:r>
      <w:r w:rsidR="00945AFE" w:rsidRPr="00CC7331">
        <w:rPr>
          <w:rFonts w:ascii="Tahoma" w:hAnsi="Tahoma" w:cs="Tahoma"/>
          <w:b/>
          <w:bCs/>
          <w:sz w:val="20"/>
          <w:u w:val="single"/>
        </w:rPr>
        <w:t>załączonego wzoru (</w:t>
      </w:r>
      <w:r w:rsidR="00CC7331">
        <w:rPr>
          <w:rFonts w:ascii="Tahoma" w:hAnsi="Tahoma" w:cs="Tahoma"/>
          <w:b/>
          <w:bCs/>
          <w:sz w:val="20"/>
          <w:u w:val="single"/>
        </w:rPr>
        <w:t>O</w:t>
      </w:r>
      <w:r w:rsidR="00945AFE" w:rsidRPr="00CC7331">
        <w:rPr>
          <w:rFonts w:ascii="Tahoma" w:hAnsi="Tahoma" w:cs="Tahoma"/>
          <w:b/>
          <w:bCs/>
          <w:sz w:val="20"/>
          <w:u w:val="single"/>
        </w:rPr>
        <w:t xml:space="preserve">świadczenie </w:t>
      </w:r>
      <w:r w:rsidR="00CC7331">
        <w:rPr>
          <w:rFonts w:ascii="Tahoma" w:hAnsi="Tahoma" w:cs="Tahoma"/>
          <w:b/>
          <w:bCs/>
          <w:sz w:val="20"/>
          <w:u w:val="single"/>
        </w:rPr>
        <w:t xml:space="preserve">Wykonawcy </w:t>
      </w:r>
      <w:r w:rsidRPr="00CC7331">
        <w:rPr>
          <w:rFonts w:ascii="Tahoma" w:hAnsi="Tahoma" w:cs="Tahoma"/>
          <w:b/>
          <w:bCs/>
          <w:sz w:val="20"/>
          <w:u w:val="single"/>
        </w:rPr>
        <w:t>nr 2).</w:t>
      </w:r>
      <w:r w:rsidRPr="001E2164">
        <w:rPr>
          <w:rFonts w:ascii="Tahoma" w:hAnsi="Tahoma" w:cs="Tahoma"/>
          <w:sz w:val="20"/>
        </w:rPr>
        <w:t xml:space="preserve">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w:t>
      </w:r>
      <w:r w:rsidR="0047518E" w:rsidRPr="00201796">
        <w:rPr>
          <w:rFonts w:ascii="Tahoma" w:hAnsi="Tahoma" w:cs="Tahoma"/>
          <w:i/>
        </w:rPr>
        <w:t xml:space="preserve">którym mowa w art. art. 7 ust. 1 ustawy z dnia 11 września 2015 r. o działalności ubezpieczeniowej i reasekuracyjnej </w:t>
      </w:r>
      <w:r w:rsidR="00512D9C" w:rsidRPr="00201796">
        <w:rPr>
          <w:rFonts w:ascii="Tahoma" w:hAnsi="Tahoma" w:cs="Tahoma"/>
          <w:i/>
        </w:rPr>
        <w:t xml:space="preserve">(Dz. U. z 2019 r. poz. 381 z </w:t>
      </w:r>
      <w:proofErr w:type="spellStart"/>
      <w:r w:rsidR="00512D9C" w:rsidRPr="00201796">
        <w:rPr>
          <w:rFonts w:ascii="Tahoma" w:hAnsi="Tahoma" w:cs="Tahoma"/>
          <w:i/>
        </w:rPr>
        <w:t>późn</w:t>
      </w:r>
      <w:proofErr w:type="spellEnd"/>
      <w:r w:rsidR="00512D9C" w:rsidRPr="00201796">
        <w:rPr>
          <w:rFonts w:ascii="Tahoma" w:hAnsi="Tahoma" w:cs="Tahoma"/>
          <w:i/>
        </w:rPr>
        <w:t xml:space="preserve">. </w:t>
      </w:r>
      <w:proofErr w:type="spellStart"/>
      <w:r w:rsidR="00512D9C" w:rsidRPr="00201796">
        <w:rPr>
          <w:rFonts w:ascii="Tahoma" w:hAnsi="Tahoma" w:cs="Tahoma"/>
          <w:i/>
        </w:rPr>
        <w:t>zm</w:t>
      </w:r>
      <w:proofErr w:type="spellEnd"/>
      <w:r w:rsidR="00512D9C" w:rsidRPr="00201796">
        <w:rPr>
          <w:rFonts w:ascii="Tahoma" w:hAnsi="Tahoma" w:cs="Tahoma"/>
          <w:i/>
        </w:rPr>
        <w:t xml:space="preserve">), </w:t>
      </w:r>
      <w:r w:rsidR="0047518E" w:rsidRPr="00201796">
        <w:rPr>
          <w:rFonts w:ascii="Tahoma" w:hAnsi="Tahoma" w:cs="Tahoma"/>
          <w:i/>
        </w:rPr>
        <w:t>tzn. kopia zezwolenia Komisji Nadzoru Finansowego, bądź Ministra Finansów (jeżeli uzyskali zezwolenie przed 1 stycznia</w:t>
      </w:r>
      <w:r w:rsidR="0047518E" w:rsidRPr="001E2164">
        <w:rPr>
          <w:rFonts w:ascii="Tahoma" w:hAnsi="Tahoma" w:cs="Tahoma"/>
          <w:i/>
        </w:rPr>
        <w:t xml:space="preserve">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lastRenderedPageBreak/>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1A5291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6A5569">
        <w:rPr>
          <w:rFonts w:ascii="Tahoma" w:hAnsi="Tahoma" w:cs="Tahoma"/>
        </w:rPr>
        <w:t xml:space="preserve">rozumieniu ustawy z dnia 17 lutego 2005 r. o informatyzacji działalności podmiotów realizujących zadania publiczne </w:t>
      </w:r>
      <w:r w:rsidR="006B3D2A" w:rsidRPr="006A5569">
        <w:rPr>
          <w:rFonts w:ascii="Tahoma" w:hAnsi="Tahoma" w:cs="Tahoma"/>
        </w:rPr>
        <w:t xml:space="preserve">(Dz. U. z 2019 poz. 700 z </w:t>
      </w:r>
      <w:proofErr w:type="spellStart"/>
      <w:r w:rsidR="006B3D2A" w:rsidRPr="006A5569">
        <w:rPr>
          <w:rFonts w:ascii="Tahoma" w:hAnsi="Tahoma" w:cs="Tahoma"/>
        </w:rPr>
        <w:t>późn</w:t>
      </w:r>
      <w:proofErr w:type="spellEnd"/>
      <w:r w:rsidR="006B3D2A" w:rsidRPr="006A5569">
        <w:rPr>
          <w:rFonts w:ascii="Tahoma" w:hAnsi="Tahoma" w:cs="Tahoma"/>
        </w:rPr>
        <w:t>. zm.).</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1B4E7CE" w14:textId="77777777" w:rsidR="0047518E" w:rsidRPr="001E2164"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042D98BD" w14:textId="43638DDA" w:rsidR="006D357E" w:rsidRDefault="00315250" w:rsidP="00784011">
      <w:pPr>
        <w:pStyle w:val="Tekstpodstawowywcity22"/>
        <w:tabs>
          <w:tab w:val="left" w:pos="8730"/>
        </w:tabs>
        <w:spacing w:line="240" w:lineRule="auto"/>
        <w:rPr>
          <w:rFonts w:ascii="Tahoma" w:eastAsia="Garamond" w:hAnsi="Tahoma" w:cs="Garamond"/>
          <w:i/>
          <w:iCs/>
          <w:sz w:val="20"/>
        </w:rPr>
      </w:pPr>
      <w:r w:rsidRPr="001E2164">
        <w:rPr>
          <w:rFonts w:ascii="Tahoma" w:eastAsia="Garamond" w:hAnsi="Tahoma" w:cs="Garamond"/>
          <w:iCs/>
          <w:sz w:val="20"/>
        </w:rPr>
        <w:t>9.1</w:t>
      </w:r>
      <w:r w:rsidR="004A2673" w:rsidRPr="001E2164">
        <w:rPr>
          <w:rFonts w:ascii="Tahoma" w:eastAsia="Garamond" w:hAnsi="Tahoma" w:cs="Garamond"/>
          <w:iCs/>
          <w:sz w:val="20"/>
        </w:rPr>
        <w:t>2</w:t>
      </w:r>
      <w:r w:rsidRPr="001E2164">
        <w:rPr>
          <w:rFonts w:ascii="Tahoma" w:eastAsia="Garamond" w:hAnsi="Tahoma" w:cs="Garamond"/>
          <w:iCs/>
          <w:sz w:val="20"/>
        </w:rPr>
        <w:t>.</w:t>
      </w:r>
      <w:r w:rsidRPr="001E2164">
        <w:rPr>
          <w:rFonts w:ascii="Tahoma" w:eastAsia="Garamond" w:hAnsi="Tahoma" w:cs="Garamond"/>
          <w:b/>
          <w:iCs/>
          <w:sz w:val="20"/>
        </w:rPr>
        <w:t xml:space="preserve"> </w:t>
      </w:r>
      <w:r w:rsidRPr="001E2164">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1E2164">
        <w:rPr>
          <w:rFonts w:ascii="Tahoma" w:eastAsia="Garamond" w:hAnsi="Tahoma" w:cs="Garamond"/>
          <w:i/>
          <w:iCs/>
          <w:sz w:val="20"/>
        </w:rPr>
        <w:t xml:space="preserve">Rozporządzeniu Ministra Rozwoju z dnia 26 lipca 2016 r. w prawie rodzajów dokumentów, </w:t>
      </w:r>
      <w:r w:rsidRPr="0067525B">
        <w:rPr>
          <w:rFonts w:ascii="Tahoma" w:eastAsia="Garamond" w:hAnsi="Tahoma" w:cs="Garamond"/>
          <w:i/>
          <w:iCs/>
          <w:sz w:val="20"/>
        </w:rPr>
        <w:t>jakich może żądać zamawiający od wykonawcy w postępowaniu o udzielenie zamówienia (Dz. U. z 2016 r., poz. 1126</w:t>
      </w:r>
      <w:r w:rsidR="00BD55F7" w:rsidRPr="0067525B">
        <w:rPr>
          <w:rFonts w:ascii="Tahoma" w:eastAsia="Garamond" w:hAnsi="Tahoma" w:cs="Garamond"/>
          <w:i/>
          <w:iCs/>
          <w:sz w:val="20"/>
        </w:rPr>
        <w:t xml:space="preserve"> z </w:t>
      </w:r>
      <w:proofErr w:type="spellStart"/>
      <w:r w:rsidR="00BD55F7" w:rsidRPr="0067525B">
        <w:rPr>
          <w:rFonts w:ascii="Tahoma" w:eastAsia="Garamond" w:hAnsi="Tahoma" w:cs="Garamond"/>
          <w:i/>
          <w:iCs/>
          <w:sz w:val="20"/>
        </w:rPr>
        <w:t>późn</w:t>
      </w:r>
      <w:proofErr w:type="spellEnd"/>
      <w:r w:rsidR="00BD55F7" w:rsidRPr="0067525B">
        <w:rPr>
          <w:rFonts w:ascii="Tahoma" w:eastAsia="Garamond" w:hAnsi="Tahoma" w:cs="Garamond"/>
          <w:i/>
          <w:iCs/>
          <w:sz w:val="20"/>
        </w:rPr>
        <w:t>. zm.</w:t>
      </w:r>
      <w:r w:rsidRPr="0067525B">
        <w:rPr>
          <w:rFonts w:ascii="Tahoma" w:eastAsia="Garamond" w:hAnsi="Tahoma" w:cs="Garamond"/>
          <w:i/>
          <w:iCs/>
          <w:sz w:val="20"/>
        </w:rPr>
        <w:t>).</w:t>
      </w:r>
    </w:p>
    <w:p w14:paraId="14B1088F" w14:textId="77777777" w:rsidR="0082744F" w:rsidRDefault="0082744F" w:rsidP="00784011">
      <w:pPr>
        <w:pStyle w:val="Tekstpodstawowywcity22"/>
        <w:tabs>
          <w:tab w:val="left" w:pos="8730"/>
        </w:tabs>
        <w:spacing w:line="240" w:lineRule="auto"/>
        <w:rPr>
          <w:rFonts w:ascii="Tahoma" w:eastAsia="Garamond" w:hAnsi="Tahoma" w:cs="Garamond"/>
          <w:i/>
          <w:iCs/>
          <w:sz w:val="20"/>
        </w:rPr>
      </w:pP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3519EEDE" w:rsidR="001E2164" w:rsidRPr="00CC7331" w:rsidRDefault="001E2164" w:rsidP="001E2164">
      <w:pPr>
        <w:ind w:left="426"/>
        <w:jc w:val="both"/>
        <w:rPr>
          <w:rFonts w:ascii="Tahoma" w:hAnsi="Tahoma" w:cs="Tahoma"/>
        </w:rPr>
      </w:pPr>
      <w:r w:rsidRPr="00CC7331">
        <w:rPr>
          <w:rFonts w:ascii="Tahoma" w:hAnsi="Tahoma" w:cs="Tahoma"/>
        </w:rPr>
        <w:t>W postępowaniu komunikacja między Zamawiającym a Wykonawcami odbywa się zgodnie z wyborem Zamawiającego za pośrednictwem operatora pocztowego w rozumieniu ustawy z dnia 23 listopada 2012 r. – Prawo pocztowe (</w:t>
      </w:r>
      <w:r w:rsidR="0082744F" w:rsidRPr="00CC7331">
        <w:rPr>
          <w:rFonts w:ascii="Tahoma" w:hAnsi="Tahoma" w:cs="Tahoma"/>
        </w:rPr>
        <w:t>Dz.U. 2018 poz. 2188</w:t>
      </w:r>
      <w:r w:rsidR="006B3D2A" w:rsidRPr="00CC7331">
        <w:rPr>
          <w:rFonts w:ascii="Tahoma" w:hAnsi="Tahoma" w:cs="Tahoma"/>
        </w:rPr>
        <w:t xml:space="preserve"> z </w:t>
      </w:r>
      <w:proofErr w:type="spellStart"/>
      <w:r w:rsidR="006B3D2A" w:rsidRPr="00CC7331">
        <w:rPr>
          <w:rFonts w:ascii="Tahoma" w:hAnsi="Tahoma" w:cs="Tahoma"/>
        </w:rPr>
        <w:t>późn</w:t>
      </w:r>
      <w:proofErr w:type="spellEnd"/>
      <w:r w:rsidR="006B3D2A" w:rsidRPr="00CC7331">
        <w:rPr>
          <w:rFonts w:ascii="Tahoma" w:hAnsi="Tahoma" w:cs="Tahoma"/>
        </w:rPr>
        <w:t>. zm.</w:t>
      </w:r>
      <w:r w:rsidR="00395DD1" w:rsidRPr="00CC7331">
        <w:rPr>
          <w:rFonts w:ascii="Tahoma" w:hAnsi="Tahoma" w:cs="Tahoma"/>
        </w:rPr>
        <w:t>)</w:t>
      </w:r>
      <w:r w:rsidRPr="00CC7331">
        <w:rPr>
          <w:rFonts w:ascii="Tahoma" w:hAnsi="Tahoma" w:cs="Tahoma"/>
        </w:rPr>
        <w:t xml:space="preserve">, osobiście, za pośrednictwem posłańca, faksu lub przy użyciu środków komunikacji elektronicznej w rozumieniu ustawy z dnia 18 lipca 2002 r. o świadczeniu usług drogą elektroniczną </w:t>
      </w:r>
      <w:r w:rsidR="006B3D2A" w:rsidRPr="00CC7331">
        <w:rPr>
          <w:rFonts w:ascii="Tahoma" w:hAnsi="Tahoma" w:cs="Tahoma"/>
        </w:rPr>
        <w:t xml:space="preserve">(Dz. U. z 2019r. poz. 123 z </w:t>
      </w:r>
      <w:proofErr w:type="spellStart"/>
      <w:r w:rsidR="006B3D2A" w:rsidRPr="00CC7331">
        <w:rPr>
          <w:rFonts w:ascii="Tahoma" w:hAnsi="Tahoma" w:cs="Tahoma"/>
        </w:rPr>
        <w:t>późn</w:t>
      </w:r>
      <w:proofErr w:type="spellEnd"/>
      <w:r w:rsidR="006B3D2A" w:rsidRPr="00CC7331">
        <w:rPr>
          <w:rFonts w:ascii="Tahoma" w:hAnsi="Tahoma" w:cs="Tahoma"/>
        </w:rPr>
        <w:t>. zm.).</w:t>
      </w:r>
    </w:p>
    <w:p w14:paraId="74F66C74" w14:textId="77777777" w:rsidR="001E2164" w:rsidRPr="00CC7331" w:rsidRDefault="001E2164" w:rsidP="001E2164">
      <w:pPr>
        <w:ind w:left="426"/>
        <w:jc w:val="both"/>
        <w:rPr>
          <w:rFonts w:ascii="Tahoma" w:hAnsi="Tahoma" w:cs="Tahoma"/>
        </w:rPr>
      </w:pPr>
    </w:p>
    <w:p w14:paraId="2CAB8864" w14:textId="77777777" w:rsidR="001E2164" w:rsidRPr="00CC7331" w:rsidRDefault="001E2164" w:rsidP="001E2164">
      <w:pPr>
        <w:ind w:left="426"/>
        <w:jc w:val="both"/>
        <w:rPr>
          <w:rFonts w:ascii="Tahoma" w:hAnsi="Tahoma" w:cs="Tahoma"/>
        </w:rPr>
      </w:pPr>
      <w:r w:rsidRPr="00CC7331">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4B9C3912" w14:textId="77777777" w:rsidR="00CA5D69" w:rsidRPr="00C62A29" w:rsidRDefault="00CA5D69" w:rsidP="00CA5D69">
      <w:pPr>
        <w:ind w:left="426"/>
        <w:jc w:val="both"/>
        <w:rPr>
          <w:rFonts w:ascii="Tahoma" w:hAnsi="Tahoma" w:cs="Tahoma"/>
          <w:color w:val="FF0000"/>
          <w:highlight w:val="lightGray"/>
        </w:rPr>
      </w:pPr>
    </w:p>
    <w:p w14:paraId="43465216" w14:textId="77777777" w:rsidR="009110A5" w:rsidRPr="00C62A29" w:rsidRDefault="009110A5" w:rsidP="00923C13">
      <w:pPr>
        <w:jc w:val="both"/>
        <w:rPr>
          <w:rFonts w:ascii="Tahoma" w:hAnsi="Tahoma" w:cs="Tahoma"/>
          <w:color w:val="FF0000"/>
        </w:rPr>
      </w:pPr>
    </w:p>
    <w:p w14:paraId="61BCF8D9" w14:textId="77777777" w:rsidR="006A5569" w:rsidRPr="00163BF9" w:rsidRDefault="006A5569" w:rsidP="00923C13">
      <w:pPr>
        <w:jc w:val="both"/>
        <w:rPr>
          <w:rFonts w:ascii="Tahoma" w:hAnsi="Tahoma" w:cs="Tahoma"/>
        </w:rPr>
      </w:pP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w:t>
      </w:r>
      <w:r w:rsidRPr="00163BF9">
        <w:rPr>
          <w:rFonts w:ascii="Tahoma" w:hAnsi="Tahoma" w:cs="Tahoma"/>
        </w:rPr>
        <w:lastRenderedPageBreak/>
        <w:t xml:space="preserve">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29081B37" w14:textId="309358B4" w:rsidR="0020301B" w:rsidRPr="00252FC7" w:rsidRDefault="0020301B" w:rsidP="0082744F">
      <w:pPr>
        <w:ind w:left="993" w:hanging="567"/>
        <w:jc w:val="both"/>
        <w:rPr>
          <w:rFonts w:ascii="Tahoma" w:hAnsi="Tahoma" w:cs="Tahoma"/>
          <w:color w:val="0070C0"/>
        </w:rPr>
      </w:pPr>
    </w:p>
    <w:p w14:paraId="3708E758" w14:textId="77777777" w:rsidR="0020301B" w:rsidRPr="00252FC7" w:rsidRDefault="0020301B" w:rsidP="00F83F7C">
      <w:pPr>
        <w:ind w:left="993" w:hanging="567"/>
        <w:jc w:val="both"/>
        <w:rPr>
          <w:rFonts w:ascii="Tahoma" w:hAnsi="Tahoma" w:cs="Tahoma"/>
          <w:color w:val="0070C0"/>
        </w:rPr>
      </w:pP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CC2C6C" w:rsidRDefault="005E388D" w:rsidP="00F83F7C">
      <w:pPr>
        <w:jc w:val="both"/>
        <w:rPr>
          <w:rFonts w:ascii="Tahoma" w:hAnsi="Tahoma" w:cs="Tahoma"/>
          <w:i/>
          <w:u w:val="single"/>
        </w:rPr>
      </w:pPr>
    </w:p>
    <w:p w14:paraId="041A3496" w14:textId="77777777" w:rsidR="00DE285D" w:rsidRPr="00CC2C6C" w:rsidRDefault="00DE285D" w:rsidP="00DE285D">
      <w:pPr>
        <w:ind w:left="993" w:hanging="567"/>
        <w:jc w:val="both"/>
        <w:rPr>
          <w:rFonts w:ascii="Tahoma" w:hAnsi="Tahoma" w:cs="Tahoma"/>
        </w:rPr>
      </w:pPr>
      <w:r w:rsidRPr="00CC2C6C">
        <w:rPr>
          <w:rFonts w:ascii="Tahoma" w:hAnsi="Tahoma" w:cs="Tahoma"/>
        </w:rPr>
        <w:t>Osobą uprawnioną do kontaktów z Wykonawcami jest:</w:t>
      </w:r>
    </w:p>
    <w:p w14:paraId="7C601184" w14:textId="77777777" w:rsidR="00DE285D" w:rsidRPr="00CC2C6C" w:rsidRDefault="00DE285D" w:rsidP="00DE285D">
      <w:pPr>
        <w:ind w:left="993" w:hanging="567"/>
        <w:jc w:val="both"/>
        <w:rPr>
          <w:rFonts w:ascii="Tahoma" w:hAnsi="Tahoma" w:cs="Tahoma"/>
        </w:rPr>
      </w:pPr>
      <w:r w:rsidRPr="00CC2C6C">
        <w:rPr>
          <w:rFonts w:ascii="Tahoma" w:hAnsi="Tahoma" w:cs="Tahoma"/>
        </w:rPr>
        <w:t>W kwestiach proceduralnych:</w:t>
      </w:r>
    </w:p>
    <w:p w14:paraId="02079E76" w14:textId="77777777" w:rsidR="00015146" w:rsidRPr="00CC2C6C" w:rsidRDefault="00015146" w:rsidP="00015146">
      <w:pPr>
        <w:ind w:left="993" w:hanging="567"/>
        <w:jc w:val="both"/>
        <w:rPr>
          <w:rFonts w:ascii="Tahoma" w:hAnsi="Tahoma" w:cs="Tahoma"/>
        </w:rPr>
      </w:pPr>
      <w:r w:rsidRPr="00CC2C6C">
        <w:rPr>
          <w:rFonts w:ascii="Tahoma" w:hAnsi="Tahoma" w:cs="Tahoma"/>
        </w:rPr>
        <w:t>Joanna Omucińska</w:t>
      </w:r>
    </w:p>
    <w:p w14:paraId="7956D05B" w14:textId="77777777" w:rsidR="00015146" w:rsidRPr="00CC2C6C" w:rsidRDefault="00015146" w:rsidP="00015146">
      <w:pPr>
        <w:ind w:left="993" w:hanging="567"/>
        <w:jc w:val="both"/>
        <w:rPr>
          <w:rFonts w:ascii="Tahoma" w:hAnsi="Tahoma" w:cs="Tahoma"/>
        </w:rPr>
      </w:pPr>
      <w:r w:rsidRPr="00CC2C6C">
        <w:rPr>
          <w:rFonts w:ascii="Tahoma" w:hAnsi="Tahoma" w:cs="Tahoma"/>
        </w:rPr>
        <w:t xml:space="preserve">fax. (059) 843-71-49 </w:t>
      </w:r>
    </w:p>
    <w:p w14:paraId="12843BCF" w14:textId="77777777" w:rsidR="00015146" w:rsidRPr="00CC2C6C" w:rsidRDefault="00015146" w:rsidP="00015146">
      <w:pPr>
        <w:ind w:left="993" w:hanging="567"/>
        <w:jc w:val="both"/>
        <w:rPr>
          <w:rFonts w:ascii="Tahoma" w:hAnsi="Tahoma" w:cs="Tahoma"/>
        </w:rPr>
      </w:pPr>
      <w:r w:rsidRPr="00CC2C6C">
        <w:rPr>
          <w:rFonts w:ascii="Tahoma" w:hAnsi="Tahoma" w:cs="Tahoma"/>
        </w:rPr>
        <w:t>e-mail: przetarg@pgkslupsk.pl</w:t>
      </w:r>
    </w:p>
    <w:p w14:paraId="0BA9262A" w14:textId="75F72B45" w:rsidR="00DE285D" w:rsidRPr="00CC2C6C" w:rsidRDefault="00015146" w:rsidP="00015146">
      <w:pPr>
        <w:ind w:left="993" w:hanging="567"/>
        <w:jc w:val="both"/>
        <w:rPr>
          <w:rFonts w:ascii="Tahoma" w:hAnsi="Tahoma" w:cs="Tahoma"/>
        </w:rPr>
      </w:pPr>
      <w:r w:rsidRPr="00CC2C6C">
        <w:rPr>
          <w:rFonts w:ascii="Tahoma" w:hAnsi="Tahoma" w:cs="Tahoma"/>
        </w:rPr>
        <w:t>Godziny pracy: od poniedziałku do piątku w godzinach od 8.00 do 15.00.</w:t>
      </w:r>
    </w:p>
    <w:p w14:paraId="2643E350" w14:textId="77777777" w:rsidR="00015146" w:rsidRPr="00E377A4" w:rsidRDefault="00015146" w:rsidP="00015146">
      <w:pPr>
        <w:ind w:left="993" w:hanging="567"/>
        <w:jc w:val="both"/>
        <w:rPr>
          <w:rFonts w:ascii="Tahoma" w:hAnsi="Tahoma" w:cs="Tahoma"/>
          <w:color w:val="FF0000"/>
        </w:rPr>
      </w:pPr>
    </w:p>
    <w:p w14:paraId="7329C889" w14:textId="77777777" w:rsidR="00DE285D" w:rsidRPr="00524F40" w:rsidRDefault="00DE285D" w:rsidP="00DE285D">
      <w:pPr>
        <w:ind w:left="993" w:hanging="567"/>
        <w:jc w:val="both"/>
        <w:rPr>
          <w:rFonts w:ascii="Tahoma" w:hAnsi="Tahoma" w:cs="Tahoma"/>
        </w:rPr>
      </w:pPr>
      <w:r w:rsidRPr="00524F40">
        <w:rPr>
          <w:rFonts w:ascii="Tahoma" w:hAnsi="Tahoma" w:cs="Tahoma"/>
        </w:rPr>
        <w:t>oraz</w:t>
      </w:r>
    </w:p>
    <w:p w14:paraId="24FF2137" w14:textId="77777777" w:rsidR="00DE285D" w:rsidRPr="00D304B1" w:rsidRDefault="00DE285D" w:rsidP="00DE285D">
      <w:pPr>
        <w:ind w:left="993" w:hanging="567"/>
        <w:jc w:val="both"/>
        <w:rPr>
          <w:rFonts w:ascii="Tahoma" w:hAnsi="Tahoma" w:cs="Tahoma"/>
        </w:rPr>
      </w:pPr>
      <w:r w:rsidRPr="00D304B1">
        <w:rPr>
          <w:rFonts w:ascii="Tahoma" w:hAnsi="Tahoma" w:cs="Tahoma"/>
        </w:rPr>
        <w:t xml:space="preserve">W kwestiach merytorycznych: </w:t>
      </w:r>
    </w:p>
    <w:p w14:paraId="6AA9EEC1" w14:textId="08CBC639" w:rsidR="00DE285D" w:rsidRPr="00D304B1" w:rsidRDefault="00DE285D" w:rsidP="00DE285D">
      <w:pPr>
        <w:ind w:left="993" w:hanging="567"/>
        <w:jc w:val="both"/>
        <w:rPr>
          <w:rFonts w:ascii="Tahoma" w:hAnsi="Tahoma" w:cs="Tahoma"/>
        </w:rPr>
      </w:pPr>
      <w:r>
        <w:rPr>
          <w:rFonts w:ascii="Tahoma" w:hAnsi="Tahoma" w:cs="Tahoma"/>
        </w:rPr>
        <w:t xml:space="preserve">Jan Bieżuński </w:t>
      </w:r>
    </w:p>
    <w:p w14:paraId="14394FA9" w14:textId="77777777" w:rsidR="00DE285D" w:rsidRPr="00765CB0" w:rsidRDefault="00DE285D" w:rsidP="00DE285D">
      <w:pPr>
        <w:ind w:left="426"/>
        <w:jc w:val="both"/>
        <w:rPr>
          <w:rFonts w:ascii="Tahoma" w:hAnsi="Tahoma" w:cs="Tahoma"/>
        </w:rPr>
      </w:pPr>
      <w:r w:rsidRPr="00765CB0">
        <w:rPr>
          <w:rFonts w:ascii="Tahoma" w:hAnsi="Tahoma" w:cs="Tahoma"/>
        </w:rPr>
        <w:t>Maximus Broker Sp. z o.o. (</w:t>
      </w:r>
      <w:r>
        <w:rPr>
          <w:rFonts w:ascii="Tahoma" w:hAnsi="Tahoma" w:cs="Tahoma"/>
        </w:rPr>
        <w:t>Broker ubezpieczeniowy Zamawiającego działający na podstawie pełnomocnictwa)</w:t>
      </w:r>
    </w:p>
    <w:p w14:paraId="75B1CF4C" w14:textId="77777777" w:rsidR="00DE285D" w:rsidRPr="00F576F1" w:rsidRDefault="00DE285D" w:rsidP="00DE285D">
      <w:pPr>
        <w:ind w:left="993" w:hanging="567"/>
        <w:jc w:val="both"/>
        <w:rPr>
          <w:rFonts w:ascii="Tahoma" w:hAnsi="Tahoma" w:cs="Tahoma"/>
        </w:rPr>
      </w:pPr>
      <w:r w:rsidRPr="00F576F1">
        <w:rPr>
          <w:rFonts w:ascii="Tahoma" w:hAnsi="Tahoma" w:cs="Tahoma"/>
        </w:rPr>
        <w:t xml:space="preserve">ul. </w:t>
      </w:r>
      <w:r>
        <w:rPr>
          <w:rFonts w:ascii="Tahoma" w:hAnsi="Tahoma" w:cs="Tahoma"/>
        </w:rPr>
        <w:t>Szosa Chełmińska 164</w:t>
      </w:r>
      <w:r w:rsidRPr="00F576F1">
        <w:rPr>
          <w:rFonts w:ascii="Tahoma" w:hAnsi="Tahoma" w:cs="Tahoma"/>
        </w:rPr>
        <w:t>, 87-100 Toruń,</w:t>
      </w:r>
    </w:p>
    <w:p w14:paraId="416A8CB2" w14:textId="77777777" w:rsidR="00DE285D" w:rsidRDefault="00DE285D" w:rsidP="00DE285D">
      <w:pPr>
        <w:ind w:left="993" w:hanging="567"/>
        <w:jc w:val="both"/>
        <w:rPr>
          <w:rFonts w:ascii="Tahoma" w:hAnsi="Tahoma" w:cs="Tahoma"/>
        </w:rPr>
      </w:pPr>
      <w:r w:rsidRPr="00F576F1">
        <w:rPr>
          <w:rFonts w:ascii="Tahoma" w:hAnsi="Tahoma" w:cs="Tahoma"/>
        </w:rPr>
        <w:t>fax (056) 664-47-06</w:t>
      </w:r>
    </w:p>
    <w:p w14:paraId="2FA46CB2" w14:textId="77777777" w:rsidR="00DE285D" w:rsidRPr="00094A18" w:rsidRDefault="00DE285D" w:rsidP="00DE285D">
      <w:pPr>
        <w:ind w:left="993" w:hanging="567"/>
        <w:jc w:val="both"/>
        <w:rPr>
          <w:rFonts w:ascii="Tahoma" w:hAnsi="Tahoma" w:cs="Tahoma"/>
          <w:lang w:val="en-US"/>
        </w:rPr>
      </w:pPr>
      <w:r w:rsidRPr="00094A18">
        <w:rPr>
          <w:rFonts w:ascii="Tahoma" w:hAnsi="Tahoma" w:cs="Tahoma"/>
          <w:lang w:val="en-US"/>
        </w:rPr>
        <w:t xml:space="preserve">e-mail: jan.biezunski@maximus-broker.pl </w:t>
      </w:r>
    </w:p>
    <w:p w14:paraId="51EAAEF2" w14:textId="574208E6" w:rsidR="00DE285D" w:rsidRDefault="00DE285D" w:rsidP="00DE285D">
      <w:pPr>
        <w:ind w:left="993" w:hanging="567"/>
        <w:jc w:val="both"/>
        <w:rPr>
          <w:rFonts w:ascii="Tahoma" w:hAnsi="Tahoma" w:cs="Tahoma"/>
        </w:rPr>
      </w:pPr>
      <w:r w:rsidRPr="00F576F1">
        <w:rPr>
          <w:rFonts w:ascii="Tahoma" w:hAnsi="Tahoma" w:cs="Tahoma"/>
        </w:rPr>
        <w:t xml:space="preserve">Godziny pracy: od poniedziałku do piątku w godzinach od </w:t>
      </w:r>
      <w:r>
        <w:rPr>
          <w:rFonts w:ascii="Tahoma" w:hAnsi="Tahoma" w:cs="Tahoma"/>
        </w:rPr>
        <w:t>7.00-15</w:t>
      </w:r>
      <w:r w:rsidRPr="00F576F1">
        <w:rPr>
          <w:rFonts w:ascii="Tahoma" w:hAnsi="Tahoma" w:cs="Tahoma"/>
        </w:rPr>
        <w:t>.00.</w:t>
      </w:r>
    </w:p>
    <w:p w14:paraId="3346624A" w14:textId="77777777" w:rsidR="00DE285D" w:rsidRDefault="00DE285D" w:rsidP="00DE285D">
      <w:pPr>
        <w:ind w:left="993" w:hanging="567"/>
        <w:jc w:val="both"/>
        <w:rPr>
          <w:rFonts w:ascii="Tahoma" w:hAnsi="Tahoma" w:cs="Tahoma"/>
          <w:color w:val="0070C0"/>
        </w:rPr>
      </w:pPr>
    </w:p>
    <w:p w14:paraId="2E358BB3" w14:textId="429ECAC7" w:rsidR="00DE285D" w:rsidRPr="00D300D6" w:rsidRDefault="00DE285D" w:rsidP="00DE285D">
      <w:pPr>
        <w:ind w:left="426"/>
        <w:jc w:val="both"/>
        <w:rPr>
          <w:rFonts w:ascii="Tahoma" w:hAnsi="Tahoma" w:cs="Tahoma"/>
        </w:rPr>
      </w:pPr>
      <w:r w:rsidRPr="00015146">
        <w:rPr>
          <w:rFonts w:ascii="Tahoma" w:hAnsi="Tahoma" w:cs="Tahoma"/>
        </w:rPr>
        <w:t xml:space="preserve">Adres strony internetowej, gdzie będą umieszczane będą wyjaśnienia treści SIWZ i/lub zmiany treści SIWZ: </w:t>
      </w:r>
      <w:hyperlink r:id="rId11" w:history="1">
        <w:r w:rsidR="00BA06A0" w:rsidRPr="00440B02">
          <w:rPr>
            <w:rStyle w:val="Hipercze"/>
            <w:rFonts w:ascii="Tahoma" w:hAnsi="Tahoma" w:cs="Tahoma"/>
          </w:rPr>
          <w:t>https://bip.pgkslupsk.pl</w:t>
        </w:r>
      </w:hyperlink>
    </w:p>
    <w:p w14:paraId="51E12AE4" w14:textId="5484A1ED" w:rsidR="00D90161" w:rsidRPr="00D90161" w:rsidRDefault="00387429" w:rsidP="00D90161">
      <w:pPr>
        <w:pStyle w:val="Tekstpodstawowy"/>
        <w:spacing w:line="264" w:lineRule="auto"/>
        <w:ind w:right="163" w:firstLine="426"/>
        <w:jc w:val="left"/>
        <w:rPr>
          <w:rFonts w:ascii="Tahoma" w:hAnsi="Tahoma" w:cs="Tahoma"/>
          <w:b w:val="0"/>
          <w:bCs/>
          <w:i w:val="0"/>
          <w:iCs/>
          <w:sz w:val="20"/>
        </w:rPr>
      </w:pPr>
      <w:hyperlink r:id="rId12" w:history="1">
        <w:r w:rsidR="00D90161" w:rsidRPr="00D90161">
          <w:rPr>
            <w:rStyle w:val="Hipercze"/>
            <w:rFonts w:ascii="Tahoma" w:hAnsi="Tahoma" w:cs="Tahoma"/>
            <w:b w:val="0"/>
            <w:bCs/>
            <w:i w:val="0"/>
            <w:iCs/>
            <w:sz w:val="20"/>
          </w:rPr>
          <w:t>https://platformazakupowa.pl/pn/pgkslupsk</w:t>
        </w:r>
      </w:hyperlink>
      <w:r w:rsidR="00D90161" w:rsidRPr="00D90161">
        <w:rPr>
          <w:rFonts w:ascii="Tahoma" w:hAnsi="Tahoma" w:cs="Tahoma"/>
          <w:b w:val="0"/>
          <w:bCs/>
          <w:i w:val="0"/>
          <w:iCs/>
          <w:sz w:val="20"/>
        </w:rPr>
        <w:t xml:space="preserve">  </w:t>
      </w:r>
    </w:p>
    <w:p w14:paraId="4806CBEC" w14:textId="77777777" w:rsidR="00765CB0" w:rsidRDefault="00765CB0" w:rsidP="00F83F7C">
      <w:pPr>
        <w:ind w:left="993" w:hanging="567"/>
        <w:jc w:val="both"/>
        <w:rPr>
          <w:rFonts w:ascii="Tahoma" w:hAnsi="Tahoma" w:cs="Tahoma"/>
          <w:color w:val="0070C0"/>
        </w:rPr>
      </w:pP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CC2C6C" w:rsidRDefault="00A53904" w:rsidP="00F83F7C">
      <w:pPr>
        <w:ind w:left="709" w:hanging="425"/>
        <w:jc w:val="both"/>
        <w:rPr>
          <w:rFonts w:ascii="Tahoma" w:hAnsi="Tahoma" w:cs="Tahoma"/>
        </w:rPr>
      </w:pPr>
      <w:r w:rsidRPr="00CC2C6C">
        <w:rPr>
          <w:rFonts w:ascii="Tahoma" w:hAnsi="Tahoma" w:cs="Tahoma"/>
        </w:rPr>
        <w:t xml:space="preserve">Zamawiający nie wymaga od </w:t>
      </w:r>
      <w:r w:rsidR="00860966" w:rsidRPr="00CC2C6C">
        <w:rPr>
          <w:rFonts w:ascii="Tahoma" w:hAnsi="Tahoma" w:cs="Tahoma"/>
        </w:rPr>
        <w:t>Wykonaw</w:t>
      </w:r>
      <w:r w:rsidRPr="00CC2C6C">
        <w:rPr>
          <w:rFonts w:ascii="Tahoma" w:hAnsi="Tahoma" w:cs="Tahoma"/>
        </w:rPr>
        <w:t>ców wnoszenia wadium.</w:t>
      </w:r>
    </w:p>
    <w:p w14:paraId="2E3DB58C" w14:textId="77777777" w:rsidR="00BE6A33" w:rsidRPr="00BE6A33" w:rsidRDefault="00BE6A33" w:rsidP="00BE6A33"/>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62169B99" w14:textId="77777777" w:rsidR="00BE6A33" w:rsidRDefault="00BE6A33" w:rsidP="000A79DB">
      <w:pPr>
        <w:ind w:left="284"/>
        <w:jc w:val="both"/>
        <w:rPr>
          <w:rFonts w:ascii="Tahoma" w:hAnsi="Tahoma" w:cs="Tahoma"/>
        </w:rPr>
      </w:pP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sz w:val="20"/>
          <w:szCs w:val="20"/>
        </w:rPr>
        <w:lastRenderedPageBreak/>
        <w:t>Oferta musi być przygotowana zgodnie z Ustawą oraz z wymogami SIWZ;</w:t>
      </w:r>
    </w:p>
    <w:p w14:paraId="4C1F63DD"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7D41F198"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65DE4E6D" w14:textId="77777777" w:rsidR="0082744F" w:rsidRPr="00D9070F" w:rsidRDefault="0082744F" w:rsidP="003D408D">
      <w:pPr>
        <w:pStyle w:val="Akapitzlist"/>
        <w:numPr>
          <w:ilvl w:val="1"/>
          <w:numId w:val="53"/>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77777777" w:rsidR="0082744F" w:rsidRPr="00D9070F" w:rsidRDefault="0082744F" w:rsidP="0082744F">
      <w:pPr>
        <w:tabs>
          <w:tab w:val="left" w:pos="993"/>
        </w:tabs>
        <w:ind w:right="-1"/>
        <w:outlineLvl w:val="0"/>
        <w:rPr>
          <w:rFonts w:ascii="Tahoma" w:hAnsi="Tahoma" w:cs="Tahoma"/>
          <w:b/>
          <w:i/>
        </w:rPr>
      </w:pPr>
      <w:r w:rsidRPr="00D9070F">
        <w:rPr>
          <w:rFonts w:ascii="Tahoma" w:hAnsi="Tahoma" w:cs="Tahoma"/>
          <w:b/>
          <w:i/>
        </w:rPr>
        <w:tab/>
        <w:t>OFERTA NA UBEZPIECZENIE MIENIA I ODPOWIEDZIALNOŚCI ZAMAWIAJĄCEGO</w:t>
      </w:r>
    </w:p>
    <w:p w14:paraId="01273D59" w14:textId="76799D0A" w:rsidR="0082744F" w:rsidRPr="00D9070F" w:rsidRDefault="0052047B" w:rsidP="0052047B">
      <w:pPr>
        <w:tabs>
          <w:tab w:val="left" w:pos="4678"/>
        </w:tabs>
        <w:ind w:right="-1"/>
        <w:outlineLvl w:val="0"/>
        <w:rPr>
          <w:rFonts w:ascii="Tahoma" w:hAnsi="Tahoma" w:cs="Tahoma"/>
          <w:b/>
          <w:i/>
        </w:rPr>
      </w:pPr>
      <w:r>
        <w:rPr>
          <w:rFonts w:ascii="Tahoma" w:hAnsi="Tahoma" w:cs="Tahoma"/>
          <w:b/>
          <w:i/>
        </w:rPr>
        <w:t xml:space="preserve">                 </w:t>
      </w:r>
      <w:r w:rsidR="0082744F" w:rsidRPr="00D9070F">
        <w:rPr>
          <w:rFonts w:ascii="Tahoma" w:hAnsi="Tahoma" w:cs="Tahoma"/>
          <w:b/>
          <w:i/>
        </w:rPr>
        <w:t xml:space="preserve">– NIE OTWIERAĆ PRZED </w:t>
      </w:r>
      <w:r>
        <w:rPr>
          <w:rFonts w:ascii="Tahoma" w:hAnsi="Tahoma" w:cs="Tahoma"/>
          <w:b/>
          <w:i/>
        </w:rPr>
        <w:t>08.05.2020 r. godz. 11.15</w:t>
      </w:r>
      <w:r w:rsidR="0082744F" w:rsidRPr="00D9070F">
        <w:rPr>
          <w:rFonts w:ascii="Tahoma" w:hAnsi="Tahoma" w:cs="Tahoma"/>
          <w:b/>
          <w:i/>
        </w:rPr>
        <w:t xml:space="preserve"> (data i godzina otwarcia ofert)</w:t>
      </w:r>
    </w:p>
    <w:p w14:paraId="59692492" w14:textId="77777777" w:rsidR="0082744F" w:rsidRPr="00D9070F" w:rsidRDefault="0082744F" w:rsidP="0082744F">
      <w:pPr>
        <w:tabs>
          <w:tab w:val="left" w:pos="4678"/>
        </w:tabs>
        <w:ind w:left="1134" w:right="-1" w:firstLine="284"/>
        <w:jc w:val="center"/>
        <w:outlineLvl w:val="0"/>
        <w:rPr>
          <w:rFonts w:ascii="Tahoma" w:hAnsi="Tahoma" w:cs="Tahoma"/>
          <w:b/>
        </w:rPr>
      </w:pPr>
    </w:p>
    <w:p w14:paraId="31ACD972" w14:textId="77777777" w:rsidR="0082744F" w:rsidRPr="006A5569" w:rsidRDefault="0082744F" w:rsidP="003D408D">
      <w:pPr>
        <w:pStyle w:val="Akapitzlist"/>
        <w:numPr>
          <w:ilvl w:val="1"/>
          <w:numId w:val="53"/>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29A37E17" w14:textId="77777777" w:rsidR="006A5569" w:rsidRPr="00D9070F" w:rsidRDefault="006A5569" w:rsidP="006A5569">
      <w:pPr>
        <w:pStyle w:val="Akapitzlist"/>
        <w:tabs>
          <w:tab w:val="left" w:pos="993"/>
          <w:tab w:val="left" w:pos="1134"/>
        </w:tabs>
        <w:jc w:val="both"/>
        <w:rPr>
          <w:rFonts w:ascii="Tahoma" w:hAnsi="Tahoma" w:cs="Tahoma"/>
          <w:sz w:val="20"/>
          <w:szCs w:val="20"/>
        </w:rPr>
      </w:pP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4A390A2D" w:rsidR="0082744F" w:rsidRDefault="0082744F" w:rsidP="003D408D">
      <w:pPr>
        <w:pStyle w:val="Akapitzlist"/>
        <w:numPr>
          <w:ilvl w:val="1"/>
          <w:numId w:val="54"/>
        </w:numPr>
        <w:jc w:val="both"/>
        <w:rPr>
          <w:rFonts w:ascii="Tahoma" w:hAnsi="Tahoma" w:cs="Tahoma"/>
          <w:sz w:val="20"/>
          <w:szCs w:val="20"/>
        </w:rPr>
      </w:pPr>
      <w:r w:rsidRPr="00A74DEC">
        <w:rPr>
          <w:rFonts w:ascii="Tahoma" w:hAnsi="Tahoma" w:cs="Tahoma"/>
          <w:sz w:val="20"/>
          <w:szCs w:val="20"/>
        </w:rPr>
        <w:t xml:space="preserve">Oferty należy składać </w:t>
      </w:r>
      <w:r w:rsidRPr="0052047B">
        <w:rPr>
          <w:rFonts w:ascii="Tahoma" w:hAnsi="Tahoma" w:cs="Tahoma"/>
          <w:b/>
          <w:bCs/>
          <w:sz w:val="20"/>
          <w:szCs w:val="20"/>
        </w:rPr>
        <w:t xml:space="preserve">do dnia </w:t>
      </w:r>
      <w:r w:rsidR="0052047B" w:rsidRPr="0052047B">
        <w:rPr>
          <w:rFonts w:ascii="Tahoma" w:hAnsi="Tahoma" w:cs="Tahoma"/>
          <w:b/>
          <w:bCs/>
          <w:sz w:val="20"/>
          <w:szCs w:val="20"/>
        </w:rPr>
        <w:t xml:space="preserve">08.05.2020 </w:t>
      </w:r>
      <w:r w:rsidRPr="0052047B">
        <w:rPr>
          <w:rFonts w:ascii="Tahoma" w:hAnsi="Tahoma" w:cs="Tahoma"/>
          <w:b/>
          <w:bCs/>
          <w:sz w:val="20"/>
          <w:szCs w:val="20"/>
        </w:rPr>
        <w:t xml:space="preserve">r. do godz. </w:t>
      </w:r>
      <w:r w:rsidR="00850395" w:rsidRPr="0052047B">
        <w:rPr>
          <w:rFonts w:ascii="Tahoma" w:hAnsi="Tahoma" w:cs="Tahoma"/>
          <w:b/>
          <w:bCs/>
          <w:sz w:val="20"/>
          <w:szCs w:val="20"/>
        </w:rPr>
        <w:t>11.00</w:t>
      </w:r>
      <w:r w:rsidRPr="00A74DEC">
        <w:rPr>
          <w:rFonts w:ascii="Tahoma" w:hAnsi="Tahoma" w:cs="Tahoma"/>
          <w:sz w:val="20"/>
          <w:szCs w:val="20"/>
        </w:rPr>
        <w:t xml:space="preserve"> </w:t>
      </w:r>
      <w:r w:rsidRPr="00015146">
        <w:rPr>
          <w:rFonts w:ascii="Tahoma" w:hAnsi="Tahoma" w:cs="Tahoma"/>
          <w:sz w:val="20"/>
          <w:szCs w:val="20"/>
        </w:rPr>
        <w:t xml:space="preserve">w </w:t>
      </w:r>
      <w:r w:rsidR="00015146" w:rsidRPr="00015146">
        <w:rPr>
          <w:rFonts w:ascii="Tahoma" w:hAnsi="Tahoma" w:cs="Tahoma"/>
          <w:sz w:val="20"/>
          <w:szCs w:val="20"/>
        </w:rPr>
        <w:t xml:space="preserve">Biurze Podawczym Zamawiającego - Słupsk, ul. Szczecińska 112, Budynek A, pokój nr 01, </w:t>
      </w:r>
      <w:r w:rsidRPr="00015146">
        <w:rPr>
          <w:rFonts w:ascii="Tahoma" w:hAnsi="Tahoma" w:cs="Tahoma"/>
          <w:sz w:val="20"/>
          <w:szCs w:val="20"/>
        </w:rPr>
        <w:t>pod rygorem</w:t>
      </w:r>
      <w:r w:rsidRPr="00A74DEC">
        <w:rPr>
          <w:rFonts w:ascii="Tahoma" w:hAnsi="Tahoma" w:cs="Tahoma"/>
          <w:sz w:val="20"/>
          <w:szCs w:val="20"/>
        </w:rPr>
        <w:t xml:space="preserve"> nie rozpatrzenia oferty wniesionej po tym terminie bez względu na przyczyny opóźnienia (art. 84, ust. 2 Ustawy);</w:t>
      </w:r>
    </w:p>
    <w:p w14:paraId="7F54E6A3" w14:textId="77777777" w:rsidR="0082744F" w:rsidRDefault="0082744F" w:rsidP="003D408D">
      <w:pPr>
        <w:pStyle w:val="Akapitzlist"/>
        <w:numPr>
          <w:ilvl w:val="1"/>
          <w:numId w:val="54"/>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Default="0082744F" w:rsidP="003D408D">
      <w:pPr>
        <w:pStyle w:val="Akapitzlist"/>
        <w:numPr>
          <w:ilvl w:val="1"/>
          <w:numId w:val="54"/>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Default="0082744F" w:rsidP="003D408D">
      <w:pPr>
        <w:pStyle w:val="Akapitzlist"/>
        <w:numPr>
          <w:ilvl w:val="1"/>
          <w:numId w:val="54"/>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6C47D783" w14:textId="550CDB5C" w:rsidR="0082744F" w:rsidRPr="00A74DEC" w:rsidRDefault="0082744F" w:rsidP="003D408D">
      <w:pPr>
        <w:pStyle w:val="Akapitzlist"/>
        <w:numPr>
          <w:ilvl w:val="1"/>
          <w:numId w:val="54"/>
        </w:numPr>
        <w:jc w:val="both"/>
        <w:rPr>
          <w:rFonts w:ascii="Tahoma" w:hAnsi="Tahoma" w:cs="Tahoma"/>
          <w:sz w:val="20"/>
          <w:szCs w:val="20"/>
        </w:rPr>
      </w:pPr>
      <w:r w:rsidRPr="00A74DEC">
        <w:rPr>
          <w:rFonts w:ascii="Tahoma" w:hAnsi="Tahoma" w:cs="Tahoma"/>
          <w:sz w:val="20"/>
          <w:szCs w:val="20"/>
        </w:rPr>
        <w:t xml:space="preserve">Otwarcie ofert nastąpi </w:t>
      </w:r>
      <w:r w:rsidRPr="00015146">
        <w:rPr>
          <w:rFonts w:ascii="Tahoma" w:hAnsi="Tahoma" w:cs="Tahoma"/>
          <w:sz w:val="20"/>
          <w:szCs w:val="20"/>
        </w:rPr>
        <w:t xml:space="preserve">w </w:t>
      </w:r>
      <w:r w:rsidR="00015146" w:rsidRPr="00015146">
        <w:rPr>
          <w:rFonts w:ascii="Tahoma" w:hAnsi="Tahoma" w:cs="Tahoma"/>
          <w:sz w:val="20"/>
          <w:szCs w:val="20"/>
        </w:rPr>
        <w:t xml:space="preserve">Sali Audiowizualnej Zamawiającego w Słupsku, ul. Szczecińska 112, Budynek A, pokój nr 07 </w:t>
      </w:r>
      <w:r w:rsidRPr="0052047B">
        <w:rPr>
          <w:rFonts w:ascii="Tahoma" w:hAnsi="Tahoma" w:cs="Tahoma"/>
          <w:b/>
          <w:bCs/>
          <w:sz w:val="20"/>
          <w:szCs w:val="20"/>
        </w:rPr>
        <w:t xml:space="preserve">w dniu </w:t>
      </w:r>
      <w:r w:rsidR="0052047B" w:rsidRPr="0052047B">
        <w:rPr>
          <w:rFonts w:ascii="Tahoma" w:hAnsi="Tahoma" w:cs="Tahoma"/>
          <w:b/>
          <w:bCs/>
          <w:sz w:val="20"/>
          <w:szCs w:val="20"/>
        </w:rPr>
        <w:t xml:space="preserve">08.05.2020 </w:t>
      </w:r>
      <w:r w:rsidRPr="0052047B">
        <w:rPr>
          <w:rFonts w:ascii="Tahoma" w:hAnsi="Tahoma" w:cs="Tahoma"/>
          <w:b/>
          <w:bCs/>
          <w:sz w:val="20"/>
          <w:szCs w:val="20"/>
        </w:rPr>
        <w:t>r. o godz.</w:t>
      </w:r>
      <w:r w:rsidR="00850395" w:rsidRPr="0052047B">
        <w:rPr>
          <w:rFonts w:ascii="Tahoma" w:hAnsi="Tahoma" w:cs="Tahoma"/>
          <w:b/>
          <w:bCs/>
          <w:sz w:val="20"/>
          <w:szCs w:val="20"/>
        </w:rPr>
        <w:t xml:space="preserve"> 11.15 </w:t>
      </w:r>
      <w:r w:rsidR="00850395">
        <w:rPr>
          <w:rFonts w:ascii="Tahoma" w:hAnsi="Tahoma" w:cs="Tahoma"/>
          <w:sz w:val="20"/>
          <w:szCs w:val="20"/>
        </w:rPr>
        <w:t>.</w:t>
      </w:r>
    </w:p>
    <w:p w14:paraId="17BA8B85" w14:textId="478463C8" w:rsidR="00437A7F" w:rsidRDefault="00437A7F" w:rsidP="00850395">
      <w:pPr>
        <w:ind w:left="709"/>
        <w:jc w:val="both"/>
        <w:rPr>
          <w:rFonts w:ascii="Tahoma" w:hAnsi="Tahoma" w:cs="Tahoma"/>
        </w:rPr>
      </w:pPr>
    </w:p>
    <w:p w14:paraId="3CF4C334" w14:textId="4BAFC715" w:rsidR="00850395" w:rsidRPr="00850395" w:rsidRDefault="00850395" w:rsidP="00850395">
      <w:pPr>
        <w:ind w:left="709"/>
        <w:jc w:val="both"/>
        <w:rPr>
          <w:rFonts w:ascii="Tahoma" w:hAnsi="Tahoma" w:cs="Tahoma"/>
          <w:b/>
          <w:bCs/>
          <w:color w:val="FF0000"/>
        </w:rPr>
      </w:pPr>
      <w:r w:rsidRPr="00850395">
        <w:rPr>
          <w:rFonts w:ascii="Tahoma" w:hAnsi="Tahoma" w:cs="Tahoma"/>
          <w:b/>
          <w:bCs/>
          <w:color w:val="FF0000"/>
        </w:rPr>
        <w:t xml:space="preserve">UWAGA: Zamawiający dopuszcza składanie ofert przy użyciu środków komunikacji elektronicznej (Załącznik nr 7 do SIWZ). </w:t>
      </w: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2F757235" w:rsidR="00F9485F" w:rsidRPr="00C43EC6" w:rsidRDefault="00F9485F" w:rsidP="00F83F7C">
      <w:pPr>
        <w:pStyle w:val="Tekstpodstawowywcity3"/>
        <w:spacing w:line="240" w:lineRule="auto"/>
        <w:rPr>
          <w:rFonts w:ascii="Tahoma" w:hAnsi="Tahoma" w:cs="Tahoma"/>
          <w:sz w:val="20"/>
        </w:rPr>
      </w:pPr>
      <w:r w:rsidRPr="002629A0">
        <w:rPr>
          <w:rFonts w:ascii="Tahoma" w:hAnsi="Tahoma" w:cs="Tahoma"/>
          <w:sz w:val="20"/>
        </w:rPr>
        <w:t xml:space="preserve">Wykonawca podaje w ofercie </w:t>
      </w:r>
      <w:r w:rsidRPr="002629A0">
        <w:rPr>
          <w:rFonts w:ascii="Tahoma" w:hAnsi="Tahoma" w:cs="Tahoma"/>
          <w:sz w:val="20"/>
          <w:u w:val="single"/>
        </w:rPr>
        <w:t>jedną cenę</w:t>
      </w:r>
      <w:r w:rsidRPr="002629A0">
        <w:rPr>
          <w:rFonts w:ascii="Tahoma" w:hAnsi="Tahoma" w:cs="Tahoma"/>
          <w:sz w:val="20"/>
        </w:rPr>
        <w:t xml:space="preserve"> za </w:t>
      </w:r>
      <w:r w:rsidR="003F2F3C" w:rsidRPr="002629A0">
        <w:rPr>
          <w:rFonts w:ascii="Tahoma" w:hAnsi="Tahoma" w:cs="Tahoma"/>
          <w:b/>
          <w:sz w:val="20"/>
        </w:rPr>
        <w:t>odpowiednią część</w:t>
      </w:r>
      <w:r w:rsidRPr="002629A0">
        <w:rPr>
          <w:rFonts w:ascii="Tahoma" w:hAnsi="Tahoma" w:cs="Tahoma"/>
          <w:sz w:val="20"/>
        </w:rPr>
        <w:t xml:space="preserve"> zamówienia. Cena musi zostać podana w złotych polskich z dokładnością do dwóch miejsc po przecinku.</w:t>
      </w:r>
    </w:p>
    <w:p w14:paraId="37F8BACB" w14:textId="77777777"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lastRenderedPageBreak/>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39C8F4E7" w14:textId="77777777" w:rsidR="00EC00CA" w:rsidRDefault="00EC00CA" w:rsidP="00F83F7C">
      <w:pPr>
        <w:ind w:left="284" w:hanging="284"/>
        <w:jc w:val="both"/>
        <w:outlineLvl w:val="0"/>
        <w:rPr>
          <w:rFonts w:ascii="Tahoma" w:hAnsi="Tahoma" w:cs="Tahoma"/>
          <w:i/>
        </w:rPr>
      </w:pPr>
      <w:r w:rsidRPr="00C43EC6">
        <w:rPr>
          <w:rFonts w:ascii="Tahoma" w:hAnsi="Tahoma" w:cs="Tahoma"/>
          <w:b/>
          <w:i/>
        </w:rPr>
        <w:t xml:space="preserve">    </w:t>
      </w:r>
      <w:r w:rsidRPr="002629A0">
        <w:rPr>
          <w:rFonts w:ascii="Tahoma" w:hAnsi="Tahoma" w:cs="Tahoma"/>
          <w:b/>
          <w:i/>
        </w:rPr>
        <w:t>W trakcie wyboru najkorzystniejszej oferty będzie brana pod uwagę cena łączna</w:t>
      </w:r>
      <w:r w:rsidR="00E377A4" w:rsidRPr="002629A0">
        <w:rPr>
          <w:rFonts w:ascii="Tahoma" w:hAnsi="Tahoma" w:cs="Tahoma"/>
          <w:b/>
          <w:i/>
        </w:rPr>
        <w:t xml:space="preserve"> </w:t>
      </w:r>
      <w:r w:rsidR="00E377A4" w:rsidRPr="002629A0">
        <w:rPr>
          <w:rFonts w:ascii="Tahoma" w:hAnsi="Tahoma" w:cs="Tahoma"/>
          <w:i/>
        </w:rPr>
        <w:t xml:space="preserve">(odrębnie za każdą część zamówienia) </w:t>
      </w:r>
      <w:r w:rsidRPr="002629A0">
        <w:rPr>
          <w:rFonts w:ascii="Tahoma" w:hAnsi="Tahoma" w:cs="Tahoma"/>
          <w:i/>
        </w:rPr>
        <w:t>.</w:t>
      </w:r>
    </w:p>
    <w:p w14:paraId="6D681ED4" w14:textId="77777777" w:rsidR="00437A7F" w:rsidRDefault="00437A7F" w:rsidP="00F83F7C">
      <w:pPr>
        <w:ind w:left="284" w:hanging="284"/>
        <w:jc w:val="both"/>
        <w:outlineLvl w:val="0"/>
        <w:rPr>
          <w:rFonts w:ascii="Tahoma" w:hAnsi="Tahoma" w:cs="Tahoma"/>
          <w:i/>
        </w:rPr>
      </w:pPr>
    </w:p>
    <w:p w14:paraId="4E738DD8" w14:textId="77777777" w:rsidR="006F74EB" w:rsidRPr="00C43EC6" w:rsidRDefault="006F74EB" w:rsidP="00F83F7C">
      <w:pPr>
        <w:ind w:left="284" w:hanging="284"/>
        <w:jc w:val="both"/>
        <w:outlineLvl w:val="0"/>
        <w:rPr>
          <w:rFonts w:ascii="Tahoma" w:hAnsi="Tahoma" w:cs="Tahoma"/>
          <w:i/>
        </w:rPr>
      </w:pP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56A926F9" w14:textId="77777777" w:rsidR="00437A7F" w:rsidRPr="00C43EC6" w:rsidRDefault="00437A7F" w:rsidP="00F83F7C">
      <w:pPr>
        <w:ind w:left="426" w:hanging="142"/>
        <w:jc w:val="both"/>
        <w:rPr>
          <w:rFonts w:ascii="Tahoma" w:hAnsi="Tahoma" w:cs="Tahoma"/>
        </w:rPr>
      </w:pP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8887ED2" w14:textId="77777777" w:rsidR="00C519AE" w:rsidRPr="00937D8A" w:rsidRDefault="00C519AE" w:rsidP="00F83F7C">
      <w:pPr>
        <w:tabs>
          <w:tab w:val="left" w:pos="5245"/>
        </w:tabs>
        <w:jc w:val="both"/>
        <w:rPr>
          <w:rFonts w:ascii="Tahoma" w:hAnsi="Tahoma" w:cs="Tahoma"/>
          <w:b/>
        </w:rPr>
      </w:pPr>
    </w:p>
    <w:p w14:paraId="1775FA76" w14:textId="77777777" w:rsidR="00075A20" w:rsidRPr="00937D8A" w:rsidRDefault="00075A20" w:rsidP="00F83F7C">
      <w:pPr>
        <w:tabs>
          <w:tab w:val="left" w:pos="5245"/>
        </w:tabs>
        <w:jc w:val="both"/>
        <w:rPr>
          <w:rFonts w:ascii="Tahoma" w:hAnsi="Tahoma" w:cs="Tahoma"/>
          <w:b/>
        </w:rPr>
      </w:pPr>
      <w:r w:rsidRPr="002629A0">
        <w:rPr>
          <w:rFonts w:ascii="Tahoma" w:hAnsi="Tahoma" w:cs="Tahoma"/>
          <w:b/>
        </w:rPr>
        <w:t>Cześć I Zamówienia:</w:t>
      </w:r>
    </w:p>
    <w:p w14:paraId="24162EE0" w14:textId="6F890C98" w:rsidR="003243D4" w:rsidRPr="002629A0" w:rsidRDefault="00F362F1" w:rsidP="00F83F7C">
      <w:pPr>
        <w:tabs>
          <w:tab w:val="left" w:pos="5245"/>
        </w:tabs>
        <w:jc w:val="both"/>
        <w:rPr>
          <w:rFonts w:ascii="Tahoma" w:hAnsi="Tahoma" w:cs="Tahoma"/>
          <w:i/>
        </w:rPr>
      </w:pPr>
      <w:r w:rsidRPr="00937D8A">
        <w:rPr>
          <w:rFonts w:ascii="Tahoma" w:hAnsi="Tahoma" w:cs="Tahoma"/>
          <w:i/>
        </w:rPr>
        <w:t xml:space="preserve">A. </w:t>
      </w:r>
      <w:r w:rsidR="003243D4" w:rsidRPr="00937D8A">
        <w:rPr>
          <w:rFonts w:ascii="Tahoma" w:hAnsi="Tahoma" w:cs="Tahoma"/>
          <w:i/>
        </w:rPr>
        <w:t xml:space="preserve">Cena łączna ubezpieczenia </w:t>
      </w:r>
      <w:r w:rsidR="00437A7F" w:rsidRPr="002629A0">
        <w:rPr>
          <w:rFonts w:ascii="Tahoma" w:hAnsi="Tahoma" w:cs="Tahoma"/>
          <w:i/>
        </w:rPr>
        <w:t xml:space="preserve">– </w:t>
      </w:r>
      <w:r w:rsidR="00382A75" w:rsidRPr="002629A0">
        <w:rPr>
          <w:rFonts w:ascii="Tahoma" w:hAnsi="Tahoma" w:cs="Tahoma"/>
          <w:i/>
        </w:rPr>
        <w:t xml:space="preserve">waga </w:t>
      </w:r>
      <w:r w:rsidR="00461840">
        <w:rPr>
          <w:rFonts w:ascii="Tahoma" w:hAnsi="Tahoma" w:cs="Tahoma"/>
          <w:i/>
        </w:rPr>
        <w:t>85</w:t>
      </w:r>
      <w:r w:rsidR="001D382E" w:rsidRPr="002629A0">
        <w:rPr>
          <w:rFonts w:ascii="Tahoma" w:hAnsi="Tahoma" w:cs="Tahoma"/>
          <w:i/>
        </w:rPr>
        <w:t>%</w:t>
      </w:r>
    </w:p>
    <w:p w14:paraId="02110F16" w14:textId="7A5660FA" w:rsidR="00086098" w:rsidRPr="002629A0" w:rsidRDefault="00086098" w:rsidP="00086098">
      <w:pPr>
        <w:tabs>
          <w:tab w:val="left" w:pos="5245"/>
        </w:tabs>
        <w:jc w:val="both"/>
        <w:rPr>
          <w:rFonts w:ascii="Tahoma" w:hAnsi="Tahoma" w:cs="Tahoma"/>
          <w:i/>
        </w:rPr>
      </w:pPr>
      <w:r w:rsidRPr="002629A0">
        <w:rPr>
          <w:rFonts w:ascii="Tahoma" w:hAnsi="Tahoma" w:cs="Tahoma"/>
          <w:i/>
        </w:rPr>
        <w:t xml:space="preserve">B. Zaakceptowanie klauzul dodatkowych – waga </w:t>
      </w:r>
      <w:r w:rsidR="00461840">
        <w:rPr>
          <w:rFonts w:ascii="Tahoma" w:hAnsi="Tahoma" w:cs="Tahoma"/>
          <w:i/>
        </w:rPr>
        <w:t>15</w:t>
      </w:r>
      <w:r w:rsidRPr="002629A0">
        <w:rPr>
          <w:rFonts w:ascii="Tahoma" w:hAnsi="Tahoma" w:cs="Tahoma"/>
          <w:i/>
        </w:rPr>
        <w:t>%</w:t>
      </w:r>
    </w:p>
    <w:p w14:paraId="37462285" w14:textId="77777777" w:rsidR="006E6117" w:rsidRDefault="006E6117" w:rsidP="00F83F7C">
      <w:pPr>
        <w:pStyle w:val="Tekstpodstawowywcity3"/>
        <w:spacing w:line="240" w:lineRule="auto"/>
        <w:rPr>
          <w:rFonts w:ascii="Tahoma" w:hAnsi="Tahoma" w:cs="Tahoma"/>
          <w:sz w:val="20"/>
        </w:rPr>
      </w:pPr>
    </w:p>
    <w:p w14:paraId="5ED34E08" w14:textId="77777777" w:rsidR="00461840" w:rsidRPr="00937D8A" w:rsidRDefault="00461840" w:rsidP="00F83F7C">
      <w:pPr>
        <w:pStyle w:val="Tekstpodstawowywcity3"/>
        <w:spacing w:line="240" w:lineRule="auto"/>
        <w:rPr>
          <w:rFonts w:ascii="Tahoma" w:hAnsi="Tahoma" w:cs="Tahoma"/>
          <w:sz w:val="20"/>
        </w:rPr>
      </w:pPr>
    </w:p>
    <w:p w14:paraId="18A71F9C" w14:textId="77777777" w:rsidR="006E6117" w:rsidRPr="002629A0" w:rsidRDefault="00382A75" w:rsidP="003D408D">
      <w:pPr>
        <w:numPr>
          <w:ilvl w:val="0"/>
          <w:numId w:val="18"/>
        </w:numPr>
        <w:jc w:val="both"/>
        <w:rPr>
          <w:rFonts w:ascii="Tahoma" w:hAnsi="Tahoma" w:cs="Tahoma"/>
        </w:rPr>
      </w:pPr>
      <w:r w:rsidRPr="002629A0">
        <w:rPr>
          <w:rFonts w:ascii="Tahoma" w:hAnsi="Tahoma" w:cs="Tahoma"/>
          <w:b/>
          <w:u w:val="single"/>
        </w:rPr>
        <w:t>C</w:t>
      </w:r>
      <w:r w:rsidR="006E6117" w:rsidRPr="002629A0">
        <w:rPr>
          <w:rFonts w:ascii="Tahoma" w:hAnsi="Tahoma" w:cs="Tahoma"/>
          <w:b/>
          <w:u w:val="single"/>
        </w:rPr>
        <w:t>ena łączna ubezpieczenia</w:t>
      </w:r>
      <w:r w:rsidR="006E6117" w:rsidRPr="002629A0">
        <w:rPr>
          <w:rFonts w:ascii="Tahoma" w:hAnsi="Tahoma" w:cs="Tahoma"/>
        </w:rPr>
        <w:t xml:space="preserve"> – suma składek za wszystkie ubezpieczenia będące przedmiotem niniejszego </w:t>
      </w:r>
      <w:r w:rsidR="00075A20" w:rsidRPr="002629A0">
        <w:rPr>
          <w:rFonts w:ascii="Tahoma" w:hAnsi="Tahoma" w:cs="Tahoma"/>
        </w:rPr>
        <w:t>zamówienia (niniejszej części zamówienia)</w:t>
      </w:r>
      <w:r w:rsidR="006E6117" w:rsidRPr="002629A0">
        <w:rPr>
          <w:rFonts w:ascii="Tahoma" w:hAnsi="Tahoma" w:cs="Tahoma"/>
        </w:rPr>
        <w:t>.</w:t>
      </w:r>
    </w:p>
    <w:p w14:paraId="5E746E99" w14:textId="77777777"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937D8A" w:rsidRDefault="00382A75" w:rsidP="003D408D">
      <w:pPr>
        <w:numPr>
          <w:ilvl w:val="0"/>
          <w:numId w:val="18"/>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ocena kryterium polega na przyznaniu punktów za wprowadzenie do oferty dodatkowych klauzul rozszerzających ochronę ubezpieczeniową wg. następujących zasad:</w:t>
      </w:r>
    </w:p>
    <w:p w14:paraId="0F70E078" w14:textId="5915BCC6" w:rsidR="001568DB" w:rsidRPr="0067525B" w:rsidRDefault="001568DB" w:rsidP="001568DB">
      <w:pPr>
        <w:numPr>
          <w:ilvl w:val="0"/>
          <w:numId w:val="2"/>
        </w:numPr>
        <w:tabs>
          <w:tab w:val="clear" w:pos="502"/>
          <w:tab w:val="num" w:pos="720"/>
          <w:tab w:val="num" w:pos="1560"/>
        </w:tabs>
        <w:suppressAutoHyphens/>
        <w:ind w:left="1560"/>
        <w:jc w:val="both"/>
        <w:rPr>
          <w:rFonts w:ascii="Tahoma" w:hAnsi="Tahoma" w:cs="Tahoma"/>
        </w:rPr>
      </w:pPr>
      <w:r w:rsidRPr="00771B9A">
        <w:rPr>
          <w:rFonts w:ascii="Tahoma" w:hAnsi="Tahoma" w:cs="Tahoma"/>
        </w:rPr>
        <w:t xml:space="preserve">za rozszerzenie ochrony o </w:t>
      </w:r>
      <w:r w:rsidRPr="0067525B">
        <w:rPr>
          <w:rFonts w:ascii="Tahoma" w:hAnsi="Tahoma" w:cs="Tahoma"/>
        </w:rPr>
        <w:t>klauzule o nr</w:t>
      </w:r>
      <w:r w:rsidR="00BF6500">
        <w:rPr>
          <w:rFonts w:ascii="Tahoma" w:hAnsi="Tahoma" w:cs="Tahoma"/>
        </w:rPr>
        <w:t xml:space="preserve"> 40, 43</w:t>
      </w:r>
      <w:r w:rsidRPr="0067525B">
        <w:rPr>
          <w:rFonts w:ascii="Tahoma" w:hAnsi="Tahoma" w:cs="Tahoma"/>
        </w:rPr>
        <w:t xml:space="preserve"> z</w:t>
      </w:r>
      <w:r w:rsidR="00BF6500">
        <w:rPr>
          <w:rFonts w:ascii="Tahoma" w:hAnsi="Tahoma" w:cs="Tahoma"/>
        </w:rPr>
        <w:t>ostanie przyznanych po 4 punkty</w:t>
      </w:r>
      <w:r w:rsidRPr="0067525B">
        <w:rPr>
          <w:rFonts w:ascii="Tahoma" w:hAnsi="Tahoma" w:cs="Tahoma"/>
        </w:rPr>
        <w:t xml:space="preserve"> za każdą klauzulę,</w:t>
      </w:r>
    </w:p>
    <w:p w14:paraId="78601669" w14:textId="3B38D70B" w:rsidR="001568DB" w:rsidRPr="00BF6500" w:rsidRDefault="001568DB" w:rsidP="001568DB">
      <w:pPr>
        <w:numPr>
          <w:ilvl w:val="0"/>
          <w:numId w:val="2"/>
        </w:numPr>
        <w:tabs>
          <w:tab w:val="clear" w:pos="502"/>
          <w:tab w:val="num" w:pos="720"/>
          <w:tab w:val="num" w:pos="1560"/>
        </w:tabs>
        <w:suppressAutoHyphens/>
        <w:ind w:left="1560"/>
        <w:jc w:val="both"/>
        <w:rPr>
          <w:rFonts w:ascii="Tahoma" w:hAnsi="Tahoma" w:cs="Tahoma"/>
        </w:rPr>
      </w:pPr>
      <w:r w:rsidRPr="0067525B">
        <w:rPr>
          <w:rFonts w:ascii="Tahoma" w:hAnsi="Tahoma" w:cs="Tahoma"/>
        </w:rPr>
        <w:t>za rozszerzenie ochrony o klauzule o nr</w:t>
      </w:r>
      <w:r w:rsidR="00BF6500">
        <w:rPr>
          <w:rFonts w:ascii="Tahoma" w:hAnsi="Tahoma" w:cs="Tahoma"/>
        </w:rPr>
        <w:t xml:space="preserve"> 37, 38</w:t>
      </w:r>
      <w:r w:rsidR="00BF6500" w:rsidRPr="00BF6500">
        <w:rPr>
          <w:rFonts w:ascii="Tahoma" w:hAnsi="Tahoma" w:cs="Tahoma"/>
        </w:rPr>
        <w:t>, 39, 45</w:t>
      </w:r>
      <w:r w:rsidRPr="00BF6500">
        <w:rPr>
          <w:rFonts w:ascii="Tahoma" w:hAnsi="Tahoma" w:cs="Tahoma"/>
        </w:rPr>
        <w:t xml:space="preserve"> zostanie przyznanych po 6 punktów za każdą klauzulę,</w:t>
      </w:r>
    </w:p>
    <w:p w14:paraId="1948AA8A" w14:textId="5BA5095C" w:rsidR="001568DB" w:rsidRPr="00BF6500" w:rsidRDefault="001568DB" w:rsidP="001568DB">
      <w:pPr>
        <w:numPr>
          <w:ilvl w:val="0"/>
          <w:numId w:val="2"/>
        </w:numPr>
        <w:tabs>
          <w:tab w:val="clear" w:pos="502"/>
          <w:tab w:val="num" w:pos="720"/>
          <w:tab w:val="num" w:pos="1560"/>
        </w:tabs>
        <w:suppressAutoHyphens/>
        <w:ind w:left="1560"/>
        <w:jc w:val="both"/>
        <w:rPr>
          <w:rFonts w:ascii="Tahoma" w:hAnsi="Tahoma" w:cs="Tahoma"/>
        </w:rPr>
      </w:pPr>
      <w:r w:rsidRPr="00BF6500">
        <w:rPr>
          <w:rFonts w:ascii="Tahoma" w:hAnsi="Tahoma" w:cs="Tahoma"/>
        </w:rPr>
        <w:t>za</w:t>
      </w:r>
      <w:r w:rsidR="00BF6500">
        <w:rPr>
          <w:rFonts w:ascii="Tahoma" w:hAnsi="Tahoma" w:cs="Tahoma"/>
        </w:rPr>
        <w:t xml:space="preserve"> rozszerzenie ochrony o klauzulę</w:t>
      </w:r>
      <w:r w:rsidRPr="00BF6500">
        <w:rPr>
          <w:rFonts w:ascii="Tahoma" w:hAnsi="Tahoma" w:cs="Tahoma"/>
        </w:rPr>
        <w:t xml:space="preserve"> o nr</w:t>
      </w:r>
      <w:r w:rsidR="00BF6500" w:rsidRPr="00BF6500">
        <w:rPr>
          <w:rFonts w:ascii="Tahoma" w:hAnsi="Tahoma" w:cs="Tahoma"/>
        </w:rPr>
        <w:t xml:space="preserve"> 44</w:t>
      </w:r>
      <w:r w:rsidRPr="00BF6500">
        <w:rPr>
          <w:rFonts w:ascii="Tahoma" w:hAnsi="Tahoma" w:cs="Tahoma"/>
        </w:rPr>
        <w:t xml:space="preserve"> zostanie przyznanych 8 punktów,</w:t>
      </w:r>
    </w:p>
    <w:p w14:paraId="13C3354B" w14:textId="3676A6A4" w:rsidR="001568DB" w:rsidRPr="00BF6500" w:rsidRDefault="001568DB" w:rsidP="001568DB">
      <w:pPr>
        <w:numPr>
          <w:ilvl w:val="0"/>
          <w:numId w:val="2"/>
        </w:numPr>
        <w:tabs>
          <w:tab w:val="clear" w:pos="502"/>
          <w:tab w:val="num" w:pos="720"/>
          <w:tab w:val="num" w:pos="1560"/>
        </w:tabs>
        <w:suppressAutoHyphens/>
        <w:ind w:left="1560"/>
        <w:jc w:val="both"/>
        <w:rPr>
          <w:rFonts w:ascii="Tahoma" w:hAnsi="Tahoma" w:cs="Tahoma"/>
        </w:rPr>
      </w:pPr>
      <w:r w:rsidRPr="00BF6500">
        <w:rPr>
          <w:rFonts w:ascii="Tahoma" w:hAnsi="Tahoma" w:cs="Tahoma"/>
        </w:rPr>
        <w:t>za</w:t>
      </w:r>
      <w:r w:rsidR="00BF6500">
        <w:rPr>
          <w:rFonts w:ascii="Tahoma" w:hAnsi="Tahoma" w:cs="Tahoma"/>
        </w:rPr>
        <w:t xml:space="preserve"> rozszerzenie ochrony o klauzulę</w:t>
      </w:r>
      <w:r w:rsidR="00BF6500" w:rsidRPr="00BF6500">
        <w:rPr>
          <w:rFonts w:ascii="Tahoma" w:hAnsi="Tahoma" w:cs="Tahoma"/>
        </w:rPr>
        <w:t xml:space="preserve"> o nr 46</w:t>
      </w:r>
      <w:r w:rsidRPr="00BF6500">
        <w:rPr>
          <w:rFonts w:ascii="Tahoma" w:hAnsi="Tahoma" w:cs="Tahoma"/>
        </w:rPr>
        <w:t xml:space="preserve"> zostanie przyznanych </w:t>
      </w:r>
      <w:r w:rsidR="00BF6500">
        <w:rPr>
          <w:rFonts w:ascii="Tahoma" w:hAnsi="Tahoma" w:cs="Tahoma"/>
        </w:rPr>
        <w:t>10 punktów</w:t>
      </w:r>
      <w:r w:rsidRPr="00BF6500">
        <w:rPr>
          <w:rFonts w:ascii="Tahoma" w:hAnsi="Tahoma" w:cs="Tahoma"/>
        </w:rPr>
        <w:t>,</w:t>
      </w:r>
    </w:p>
    <w:p w14:paraId="42E04AD3" w14:textId="00E3AB76" w:rsidR="001568DB" w:rsidRPr="00BF6500" w:rsidRDefault="001568DB" w:rsidP="001568DB">
      <w:pPr>
        <w:numPr>
          <w:ilvl w:val="0"/>
          <w:numId w:val="2"/>
        </w:numPr>
        <w:tabs>
          <w:tab w:val="clear" w:pos="502"/>
          <w:tab w:val="num" w:pos="720"/>
          <w:tab w:val="num" w:pos="1560"/>
        </w:tabs>
        <w:suppressAutoHyphens/>
        <w:ind w:left="1560"/>
        <w:jc w:val="both"/>
        <w:rPr>
          <w:rFonts w:ascii="Tahoma" w:hAnsi="Tahoma" w:cs="Tahoma"/>
        </w:rPr>
      </w:pPr>
      <w:r w:rsidRPr="00BF6500">
        <w:rPr>
          <w:rFonts w:ascii="Tahoma" w:hAnsi="Tahoma" w:cs="Tahoma"/>
        </w:rPr>
        <w:t>za rozszerzenie ochrony o klauzule</w:t>
      </w:r>
      <w:r w:rsidR="00BF6500">
        <w:rPr>
          <w:rFonts w:ascii="Tahoma" w:hAnsi="Tahoma" w:cs="Tahoma"/>
        </w:rPr>
        <w:t xml:space="preserve"> o</w:t>
      </w:r>
      <w:r w:rsidRPr="00BF6500">
        <w:rPr>
          <w:rFonts w:ascii="Tahoma" w:hAnsi="Tahoma" w:cs="Tahoma"/>
        </w:rPr>
        <w:t xml:space="preserve"> nr</w:t>
      </w:r>
      <w:r w:rsidR="00BF6500" w:rsidRPr="00BF6500">
        <w:rPr>
          <w:rFonts w:ascii="Tahoma" w:hAnsi="Tahoma" w:cs="Tahoma"/>
        </w:rPr>
        <w:t xml:space="preserve"> 42, 47</w:t>
      </w:r>
      <w:r w:rsidRPr="00BF6500">
        <w:rPr>
          <w:rFonts w:ascii="Tahoma" w:hAnsi="Tahoma" w:cs="Tahoma"/>
        </w:rPr>
        <w:t xml:space="preserve"> zostanie przyznanych po 12 punktów za każdą klauzulę,</w:t>
      </w:r>
    </w:p>
    <w:p w14:paraId="49924A8A" w14:textId="5764E5A4" w:rsidR="00E137A6" w:rsidRPr="003D2AAE" w:rsidRDefault="001568DB" w:rsidP="001568DB">
      <w:pPr>
        <w:numPr>
          <w:ilvl w:val="0"/>
          <w:numId w:val="2"/>
        </w:numPr>
        <w:tabs>
          <w:tab w:val="clear" w:pos="502"/>
          <w:tab w:val="num" w:pos="720"/>
          <w:tab w:val="num" w:pos="1560"/>
        </w:tabs>
        <w:suppressAutoHyphens/>
        <w:ind w:left="1560"/>
        <w:jc w:val="both"/>
        <w:rPr>
          <w:rFonts w:ascii="Tahoma" w:hAnsi="Tahoma" w:cs="Tahoma"/>
        </w:rPr>
      </w:pPr>
      <w:r w:rsidRPr="0067525B">
        <w:rPr>
          <w:rFonts w:ascii="Tahoma" w:hAnsi="Tahoma" w:cs="Tahoma"/>
        </w:rPr>
        <w:lastRenderedPageBreak/>
        <w:t>za rozszerzenie ochrony o klauzule nr</w:t>
      </w:r>
      <w:r w:rsidR="00BF6500">
        <w:rPr>
          <w:rFonts w:ascii="Tahoma" w:hAnsi="Tahoma" w:cs="Tahoma"/>
        </w:rPr>
        <w:t xml:space="preserve"> 41</w:t>
      </w:r>
      <w:r w:rsidRPr="0067525B">
        <w:rPr>
          <w:rFonts w:ascii="Tahoma" w:hAnsi="Tahoma" w:cs="Tahoma"/>
        </w:rPr>
        <w:t xml:space="preserve"> </w:t>
      </w:r>
      <w:r w:rsidR="00BF6500">
        <w:rPr>
          <w:rFonts w:ascii="Tahoma" w:hAnsi="Tahoma" w:cs="Tahoma"/>
        </w:rPr>
        <w:t>zostanie przyznanych 2</w:t>
      </w:r>
      <w:r w:rsidRPr="0067525B">
        <w:rPr>
          <w:rFonts w:ascii="Tahoma" w:hAnsi="Tahoma" w:cs="Tahoma"/>
        </w:rPr>
        <w:t>6 punktów</w:t>
      </w:r>
      <w:r w:rsidR="00E137A6" w:rsidRPr="003D2AAE">
        <w:rPr>
          <w:rFonts w:ascii="Tahoma" w:hAnsi="Tahoma" w:cs="Tahoma"/>
        </w:rPr>
        <w:t>.</w:t>
      </w:r>
    </w:p>
    <w:p w14:paraId="0C425A17" w14:textId="77777777" w:rsidR="00B75C87" w:rsidRPr="00937D8A" w:rsidRDefault="00B75C87" w:rsidP="001D7068">
      <w:pPr>
        <w:tabs>
          <w:tab w:val="num" w:pos="1560"/>
        </w:tabs>
        <w:suppressAutoHyphens/>
        <w:ind w:left="1200"/>
        <w:jc w:val="both"/>
        <w:rPr>
          <w:rFonts w:ascii="Tahoma" w:hAnsi="Tahoma" w:cs="Tahoma"/>
        </w:rPr>
      </w:pPr>
    </w:p>
    <w:p w14:paraId="6886E28B" w14:textId="77777777" w:rsidR="00993F9E" w:rsidRPr="00937D8A" w:rsidRDefault="00993F9E" w:rsidP="00993F9E">
      <w:pPr>
        <w:ind w:left="567"/>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937D8A" w:rsidRDefault="009062FB" w:rsidP="009062FB">
      <w:pPr>
        <w:ind w:left="709"/>
        <w:jc w:val="both"/>
        <w:rPr>
          <w:rFonts w:ascii="Tahoma" w:hAnsi="Tahoma" w:cs="Tahoma"/>
          <w:b/>
        </w:rPr>
      </w:pPr>
      <w:r w:rsidRPr="00937D8A">
        <w:rPr>
          <w:rFonts w:ascii="Tahoma" w:hAnsi="Tahoma" w:cs="Tahoma"/>
          <w:b/>
        </w:rPr>
        <w:t>UWAGA:</w:t>
      </w:r>
    </w:p>
    <w:p w14:paraId="4839845C" w14:textId="419A2125" w:rsidR="00253D8B" w:rsidRPr="00BF6500"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numerami od 1 </w:t>
      </w:r>
      <w:r w:rsidRPr="00BF6500">
        <w:rPr>
          <w:rFonts w:ascii="Tahoma" w:hAnsi="Tahoma" w:cs="Tahoma"/>
          <w:b/>
          <w:bCs/>
        </w:rPr>
        <w:t xml:space="preserve">do </w:t>
      </w:r>
      <w:r w:rsidR="00BF6500" w:rsidRPr="00BF6500">
        <w:rPr>
          <w:rFonts w:ascii="Tahoma" w:hAnsi="Tahoma" w:cs="Tahoma"/>
          <w:b/>
          <w:bCs/>
        </w:rPr>
        <w:t>36</w:t>
      </w:r>
      <w:r w:rsidRPr="00BF6500">
        <w:rPr>
          <w:rFonts w:ascii="Tahoma" w:hAnsi="Tahoma" w:cs="Tahoma"/>
          <w:b/>
          <w:bCs/>
        </w:rPr>
        <w:t xml:space="preserve"> spowoduje odrzucenie 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4F938501" w14:textId="77777777" w:rsidR="001F4B1A" w:rsidRPr="00937D8A" w:rsidRDefault="001F4B1A" w:rsidP="00D66463">
      <w:pPr>
        <w:ind w:left="284"/>
        <w:rPr>
          <w:rFonts w:ascii="Tahoma" w:hAnsi="Tahoma" w:cs="Tahoma"/>
          <w:u w:val="single"/>
        </w:rPr>
      </w:pPr>
    </w:p>
    <w:p w14:paraId="69625ACA" w14:textId="77777777" w:rsidR="00A8707A" w:rsidRPr="007044AE" w:rsidRDefault="00A8707A" w:rsidP="00A8707A">
      <w:pPr>
        <w:tabs>
          <w:tab w:val="left" w:pos="5245"/>
        </w:tabs>
        <w:jc w:val="both"/>
        <w:rPr>
          <w:rFonts w:ascii="Tahoma" w:hAnsi="Tahoma" w:cs="Tahoma"/>
          <w:b/>
          <w:highlight w:val="lightGray"/>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054A702A" w:rsidR="00845C1A" w:rsidRPr="00D90161" w:rsidRDefault="00845C1A" w:rsidP="00845C1A">
      <w:pPr>
        <w:ind w:left="284"/>
        <w:jc w:val="center"/>
        <w:rPr>
          <w:rFonts w:ascii="Tahoma" w:hAnsi="Tahoma" w:cs="Tahoma"/>
          <w:position w:val="2"/>
          <w:lang w:val="en-US"/>
        </w:rPr>
      </w:pPr>
      <w:r w:rsidRPr="00D90161">
        <w:rPr>
          <w:rFonts w:ascii="Tahoma" w:hAnsi="Tahoma" w:cs="Tahoma"/>
          <w:lang w:val="en-US"/>
        </w:rPr>
        <w:t>WO</w:t>
      </w:r>
      <w:r w:rsidRPr="00D90161">
        <w:rPr>
          <w:rFonts w:ascii="Tahoma" w:hAnsi="Tahoma" w:cs="Tahoma"/>
          <w:position w:val="-4"/>
          <w:lang w:val="en-US"/>
        </w:rPr>
        <w:t>n</w:t>
      </w:r>
      <w:r w:rsidRPr="00D90161">
        <w:rPr>
          <w:rFonts w:ascii="Tahoma" w:hAnsi="Tahoma" w:cs="Tahoma"/>
          <w:lang w:val="en-US"/>
        </w:rPr>
        <w:t xml:space="preserve"> = A</w:t>
      </w:r>
      <w:r w:rsidRPr="00D90161">
        <w:rPr>
          <w:rFonts w:ascii="Tahoma" w:hAnsi="Tahoma" w:cs="Tahoma"/>
          <w:position w:val="-4"/>
          <w:lang w:val="en-US"/>
        </w:rPr>
        <w:t>n</w:t>
      </w:r>
      <w:r w:rsidRPr="00D90161">
        <w:rPr>
          <w:rFonts w:ascii="Tahoma" w:hAnsi="Tahoma" w:cs="Tahoma"/>
          <w:lang w:val="en-US"/>
        </w:rPr>
        <w:t xml:space="preserve"> </w:t>
      </w:r>
      <w:r w:rsidRPr="00D90161">
        <w:rPr>
          <w:rFonts w:ascii="Tahoma" w:hAnsi="Tahoma" w:cs="Tahoma"/>
          <w:position w:val="4"/>
          <w:lang w:val="en-US"/>
        </w:rPr>
        <w:t>x</w:t>
      </w:r>
      <w:r w:rsidRPr="00D90161">
        <w:rPr>
          <w:rFonts w:ascii="Tahoma" w:hAnsi="Tahoma" w:cs="Tahoma"/>
          <w:lang w:val="en-US"/>
        </w:rPr>
        <w:t xml:space="preserve"> 0,</w:t>
      </w:r>
      <w:r w:rsidR="002629A0" w:rsidRPr="00D90161">
        <w:rPr>
          <w:rFonts w:ascii="Tahoma" w:hAnsi="Tahoma" w:cs="Tahoma"/>
          <w:lang w:val="en-US"/>
        </w:rPr>
        <w:t>8</w:t>
      </w:r>
      <w:r w:rsidR="00461840" w:rsidRPr="00D90161">
        <w:rPr>
          <w:rFonts w:ascii="Tahoma" w:hAnsi="Tahoma" w:cs="Tahoma"/>
          <w:lang w:val="en-US"/>
        </w:rPr>
        <w:t>5</w:t>
      </w:r>
      <w:r w:rsidRPr="00D90161">
        <w:rPr>
          <w:rFonts w:ascii="Tahoma" w:hAnsi="Tahoma" w:cs="Tahoma"/>
          <w:lang w:val="en-US"/>
        </w:rPr>
        <w:t xml:space="preserve"> + B</w:t>
      </w:r>
      <w:r w:rsidRPr="00D90161">
        <w:rPr>
          <w:rFonts w:ascii="Tahoma" w:hAnsi="Tahoma" w:cs="Tahoma"/>
          <w:position w:val="-4"/>
          <w:lang w:val="en-US"/>
        </w:rPr>
        <w:t>n</w:t>
      </w:r>
      <w:r w:rsidRPr="00D90161">
        <w:rPr>
          <w:rFonts w:ascii="Tahoma" w:hAnsi="Tahoma" w:cs="Tahoma"/>
          <w:lang w:val="en-US"/>
        </w:rPr>
        <w:t xml:space="preserve"> </w:t>
      </w:r>
      <w:r w:rsidRPr="00D90161">
        <w:rPr>
          <w:rFonts w:ascii="Tahoma" w:hAnsi="Tahoma" w:cs="Tahoma"/>
          <w:position w:val="-4"/>
          <w:vertAlign w:val="subscript"/>
          <w:lang w:val="en-US"/>
        </w:rPr>
        <w:t xml:space="preserve"> </w:t>
      </w:r>
      <w:r w:rsidRPr="00D90161">
        <w:rPr>
          <w:rFonts w:ascii="Tahoma" w:hAnsi="Tahoma" w:cs="Tahoma"/>
          <w:position w:val="4"/>
          <w:lang w:val="en-US"/>
        </w:rPr>
        <w:t>x</w:t>
      </w:r>
      <w:r w:rsidRPr="00D90161">
        <w:rPr>
          <w:rFonts w:ascii="Tahoma" w:hAnsi="Tahoma" w:cs="Tahoma"/>
          <w:lang w:val="en-US"/>
        </w:rPr>
        <w:t xml:space="preserve"> 0,</w:t>
      </w:r>
      <w:r w:rsidR="00461840" w:rsidRPr="00D90161">
        <w:rPr>
          <w:rFonts w:ascii="Tahoma" w:hAnsi="Tahoma" w:cs="Tahoma"/>
          <w:lang w:val="en-US"/>
        </w:rPr>
        <w:t>15</w:t>
      </w:r>
      <w:r w:rsidRPr="00D90161">
        <w:rPr>
          <w:rFonts w:ascii="Tahoma" w:hAnsi="Tahoma" w:cs="Tahoma"/>
          <w:lang w:val="en-US"/>
        </w:rPr>
        <w:t xml:space="preserve"> </w:t>
      </w:r>
    </w:p>
    <w:p w14:paraId="29331541" w14:textId="77777777" w:rsidR="00845C1A" w:rsidRPr="00D90161" w:rsidRDefault="00845C1A" w:rsidP="00845C1A">
      <w:pPr>
        <w:ind w:left="284"/>
        <w:jc w:val="both"/>
        <w:rPr>
          <w:rFonts w:ascii="Tahoma" w:hAnsi="Tahoma" w:cs="Tahoma"/>
          <w:lang w:val="en-US"/>
        </w:rPr>
      </w:pPr>
    </w:p>
    <w:p w14:paraId="27C33010" w14:textId="77777777" w:rsidR="00845C1A" w:rsidRPr="00D90161" w:rsidRDefault="00845C1A" w:rsidP="00845C1A">
      <w:pPr>
        <w:ind w:left="284"/>
        <w:jc w:val="both"/>
        <w:rPr>
          <w:rFonts w:ascii="Tahoma" w:hAnsi="Tahoma" w:cs="Tahoma"/>
          <w:u w:val="single"/>
          <w:lang w:val="en-US"/>
        </w:rPr>
      </w:pPr>
      <w:proofErr w:type="spellStart"/>
      <w:r w:rsidRPr="00D90161">
        <w:rPr>
          <w:rFonts w:ascii="Tahoma" w:hAnsi="Tahoma" w:cs="Tahoma"/>
          <w:u w:val="single"/>
          <w:lang w:val="en-US"/>
        </w:rPr>
        <w:t>gdzie</w:t>
      </w:r>
      <w:proofErr w:type="spellEnd"/>
      <w:r w:rsidRPr="00D90161">
        <w:rPr>
          <w:rFonts w:ascii="Tahoma" w:hAnsi="Tahoma" w:cs="Tahoma"/>
          <w:u w:val="single"/>
          <w:lang w:val="en-US"/>
        </w:rPr>
        <w:t>:</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30A722E0" w14:textId="77777777" w:rsidR="00282F37" w:rsidRPr="00937D8A" w:rsidRDefault="00282F37" w:rsidP="00F83F7C">
      <w:pPr>
        <w:ind w:left="284"/>
        <w:jc w:val="both"/>
        <w:rPr>
          <w:rFonts w:ascii="Tahoma" w:hAnsi="Tahoma" w:cs="Tahoma"/>
        </w:rPr>
      </w:pPr>
    </w:p>
    <w:p w14:paraId="16F1BA47" w14:textId="77777777" w:rsidR="00F44AAD" w:rsidRPr="00937D8A" w:rsidRDefault="00F44AAD" w:rsidP="00F83F7C">
      <w:pPr>
        <w:ind w:left="284"/>
        <w:jc w:val="both"/>
        <w:rPr>
          <w:rFonts w:ascii="Tahoma" w:hAnsi="Tahoma" w:cs="Tahoma"/>
        </w:rPr>
      </w:pPr>
    </w:p>
    <w:p w14:paraId="5283F388" w14:textId="11798B84" w:rsidR="006E6117" w:rsidRPr="00486194" w:rsidRDefault="006E6117" w:rsidP="00F83F7C">
      <w:pPr>
        <w:ind w:left="284"/>
        <w:jc w:val="both"/>
        <w:rPr>
          <w:rFonts w:ascii="Tahoma" w:hAnsi="Tahoma" w:cs="Tahoma"/>
        </w:rPr>
      </w:pPr>
      <w:r w:rsidRPr="00937D8A">
        <w:rPr>
          <w:rFonts w:ascii="Tahoma" w:hAnsi="Tahoma" w:cs="Tahoma"/>
        </w:rPr>
        <w:t>Zamówienie publiczne</w:t>
      </w:r>
      <w:r w:rsidR="002629A0">
        <w:rPr>
          <w:rFonts w:ascii="Tahoma" w:hAnsi="Tahoma" w:cs="Tahoma"/>
        </w:rPr>
        <w:t xml:space="preserve"> w części I</w:t>
      </w:r>
      <w:r w:rsidRPr="00937D8A">
        <w:rPr>
          <w:rFonts w:ascii="Tahoma" w:hAnsi="Tahoma" w:cs="Tahoma"/>
        </w:rPr>
        <w:t xml:space="preserve"> zostanie udzielone wykonawcy, który u</w:t>
      </w:r>
      <w:r w:rsidR="007044AE">
        <w:rPr>
          <w:rFonts w:ascii="Tahoma" w:hAnsi="Tahoma" w:cs="Tahoma"/>
        </w:rPr>
        <w:t xml:space="preserve">zyska największą liczbę </w:t>
      </w:r>
      <w:r w:rsidR="007044AE" w:rsidRPr="00D66463">
        <w:rPr>
          <w:rFonts w:ascii="Tahoma" w:hAnsi="Tahoma" w:cs="Tahoma"/>
        </w:rPr>
        <w:t xml:space="preserve">punktów </w:t>
      </w:r>
      <w:r w:rsidR="007044AE" w:rsidRPr="00486194">
        <w:rPr>
          <w:rFonts w:ascii="Tahoma" w:hAnsi="Tahoma" w:cs="Tahoma"/>
        </w:rPr>
        <w:t xml:space="preserve">na podstawie </w:t>
      </w:r>
      <w:r w:rsidR="00D66463" w:rsidRPr="00486194">
        <w:rPr>
          <w:rFonts w:ascii="Tahoma" w:hAnsi="Tahoma" w:cs="Tahoma"/>
        </w:rPr>
        <w:t xml:space="preserve">ww. </w:t>
      </w:r>
      <w:r w:rsidR="007044AE" w:rsidRPr="00486194">
        <w:rPr>
          <w:rFonts w:ascii="Tahoma" w:hAnsi="Tahoma" w:cs="Tahoma"/>
        </w:rPr>
        <w:t>wskaźnika wyliczonego dla każdej oferty.</w:t>
      </w:r>
    </w:p>
    <w:p w14:paraId="2B229C06" w14:textId="77777777" w:rsidR="00010545" w:rsidRPr="00D66463" w:rsidRDefault="00010545" w:rsidP="002A0C78">
      <w:pPr>
        <w:tabs>
          <w:tab w:val="left" w:pos="5245"/>
        </w:tabs>
        <w:jc w:val="both"/>
        <w:rPr>
          <w:rFonts w:ascii="Tahoma" w:hAnsi="Tahoma" w:cs="Tahoma"/>
          <w:b/>
          <w:highlight w:val="lightGray"/>
        </w:rPr>
      </w:pPr>
    </w:p>
    <w:p w14:paraId="69C85011" w14:textId="77777777" w:rsidR="00A8707A" w:rsidRPr="002629A0" w:rsidRDefault="00A8707A" w:rsidP="002A0C78">
      <w:pPr>
        <w:tabs>
          <w:tab w:val="left" w:pos="5245"/>
        </w:tabs>
        <w:jc w:val="both"/>
        <w:rPr>
          <w:rFonts w:ascii="Tahoma" w:hAnsi="Tahoma" w:cs="Tahoma"/>
          <w:b/>
        </w:rPr>
      </w:pPr>
    </w:p>
    <w:p w14:paraId="4AD8AE90" w14:textId="77777777" w:rsidR="00FE0B39" w:rsidRPr="002629A0" w:rsidRDefault="00FE0B39" w:rsidP="00FE0B39">
      <w:pPr>
        <w:tabs>
          <w:tab w:val="left" w:pos="5245"/>
        </w:tabs>
        <w:jc w:val="both"/>
        <w:rPr>
          <w:rFonts w:ascii="Tahoma" w:hAnsi="Tahoma" w:cs="Tahoma"/>
          <w:b/>
        </w:rPr>
      </w:pPr>
      <w:r w:rsidRPr="002629A0">
        <w:rPr>
          <w:rFonts w:ascii="Tahoma" w:hAnsi="Tahoma" w:cs="Tahoma"/>
          <w:b/>
        </w:rPr>
        <w:t>Cześć II Zamówienia:</w:t>
      </w:r>
    </w:p>
    <w:p w14:paraId="75ADA652" w14:textId="3155BCEE" w:rsidR="00FE0B39" w:rsidRPr="002629A0" w:rsidRDefault="00972733" w:rsidP="00FE0B39">
      <w:pPr>
        <w:tabs>
          <w:tab w:val="left" w:pos="5245"/>
        </w:tabs>
        <w:jc w:val="both"/>
        <w:rPr>
          <w:rFonts w:ascii="Tahoma" w:hAnsi="Tahoma" w:cs="Tahoma"/>
          <w:i/>
        </w:rPr>
      </w:pPr>
      <w:r>
        <w:rPr>
          <w:rFonts w:ascii="Tahoma" w:hAnsi="Tahoma" w:cs="Tahoma"/>
          <w:i/>
        </w:rPr>
        <w:t>C.</w:t>
      </w:r>
      <w:r w:rsidR="00FE0B39" w:rsidRPr="002629A0">
        <w:rPr>
          <w:rFonts w:ascii="Tahoma" w:hAnsi="Tahoma" w:cs="Tahoma"/>
          <w:i/>
        </w:rPr>
        <w:t xml:space="preserve"> Cena łączna ubezpieczenia – waga </w:t>
      </w:r>
      <w:r w:rsidR="002629A0">
        <w:rPr>
          <w:rFonts w:ascii="Tahoma" w:hAnsi="Tahoma" w:cs="Tahoma"/>
          <w:i/>
        </w:rPr>
        <w:t>90</w:t>
      </w:r>
      <w:r w:rsidR="00FE0B39" w:rsidRPr="002629A0">
        <w:rPr>
          <w:rFonts w:ascii="Tahoma" w:hAnsi="Tahoma" w:cs="Tahoma"/>
          <w:i/>
        </w:rPr>
        <w:t>%</w:t>
      </w:r>
    </w:p>
    <w:p w14:paraId="21D29A17" w14:textId="77FA7358" w:rsidR="00FE0B39" w:rsidRPr="002629A0" w:rsidRDefault="00972733" w:rsidP="00FE0B39">
      <w:pPr>
        <w:tabs>
          <w:tab w:val="left" w:pos="5245"/>
        </w:tabs>
        <w:jc w:val="both"/>
        <w:rPr>
          <w:rFonts w:ascii="Tahoma" w:hAnsi="Tahoma" w:cs="Tahoma"/>
          <w:i/>
        </w:rPr>
      </w:pPr>
      <w:r>
        <w:rPr>
          <w:rFonts w:ascii="Tahoma" w:hAnsi="Tahoma" w:cs="Tahoma"/>
          <w:i/>
        </w:rPr>
        <w:t>D</w:t>
      </w:r>
      <w:r w:rsidR="00FE0B39" w:rsidRPr="002629A0">
        <w:rPr>
          <w:rFonts w:ascii="Tahoma" w:hAnsi="Tahoma" w:cs="Tahoma"/>
          <w:i/>
        </w:rPr>
        <w:t xml:space="preserve">. Zaakceptowanie klauzul dodatkowych – waga </w:t>
      </w:r>
      <w:r w:rsidR="002629A0">
        <w:rPr>
          <w:rFonts w:ascii="Tahoma" w:hAnsi="Tahoma" w:cs="Tahoma"/>
          <w:i/>
        </w:rPr>
        <w:t>10</w:t>
      </w:r>
      <w:r w:rsidR="00FE0B39" w:rsidRPr="002629A0">
        <w:rPr>
          <w:rFonts w:ascii="Tahoma" w:hAnsi="Tahoma" w:cs="Tahoma"/>
          <w:i/>
        </w:rPr>
        <w:t>%</w:t>
      </w:r>
    </w:p>
    <w:p w14:paraId="276E3967" w14:textId="77777777" w:rsidR="00FE0B39" w:rsidRPr="002629A0" w:rsidRDefault="00FE0B39" w:rsidP="00FE0B39">
      <w:pPr>
        <w:pStyle w:val="Tekstpodstawowywcity3"/>
        <w:spacing w:line="240" w:lineRule="auto"/>
        <w:rPr>
          <w:rFonts w:ascii="Tahoma" w:hAnsi="Tahoma" w:cs="Tahoma"/>
          <w:sz w:val="20"/>
        </w:rPr>
      </w:pPr>
    </w:p>
    <w:p w14:paraId="4A9CDE1D" w14:textId="77777777" w:rsidR="00FE0B39" w:rsidRPr="002629A0" w:rsidRDefault="00FE0B39" w:rsidP="003D408D">
      <w:pPr>
        <w:numPr>
          <w:ilvl w:val="0"/>
          <w:numId w:val="18"/>
        </w:numPr>
        <w:jc w:val="both"/>
        <w:rPr>
          <w:rFonts w:ascii="Tahoma" w:hAnsi="Tahoma" w:cs="Tahoma"/>
        </w:rPr>
      </w:pPr>
      <w:r w:rsidRPr="002629A0">
        <w:rPr>
          <w:rFonts w:ascii="Tahoma" w:hAnsi="Tahoma" w:cs="Tahoma"/>
          <w:b/>
        </w:rPr>
        <w:t>cena łączna ubezpieczenia w części II zamówienia</w:t>
      </w:r>
      <w:r w:rsidRPr="002629A0">
        <w:rPr>
          <w:rFonts w:ascii="Tahoma" w:hAnsi="Tahoma" w:cs="Tahoma"/>
        </w:rPr>
        <w:t xml:space="preserve"> – suma składek za wszystkie ubezpieczenia będące przedmiotem niniejszej części zamówienia.</w:t>
      </w:r>
    </w:p>
    <w:p w14:paraId="7F01D320" w14:textId="53CEEFCB" w:rsidR="00FE0B39" w:rsidRPr="002629A0" w:rsidRDefault="00FE0B39" w:rsidP="00FE0B39">
      <w:pPr>
        <w:tabs>
          <w:tab w:val="num" w:pos="709"/>
        </w:tabs>
        <w:ind w:left="851" w:hanging="425"/>
        <w:jc w:val="both"/>
        <w:rPr>
          <w:rFonts w:ascii="Tahoma" w:hAnsi="Tahoma" w:cs="Tahoma"/>
        </w:rPr>
      </w:pPr>
      <w:r w:rsidRPr="002629A0">
        <w:rPr>
          <w:rFonts w:ascii="Tahoma" w:hAnsi="Tahoma" w:cs="Tahoma"/>
        </w:rPr>
        <w:tab/>
        <w:t xml:space="preserve">Oferty będą podlegały ocenie w kryterium </w:t>
      </w:r>
      <w:r w:rsidR="00972733">
        <w:rPr>
          <w:rFonts w:ascii="Tahoma" w:hAnsi="Tahoma" w:cs="Tahoma"/>
        </w:rPr>
        <w:t>C</w:t>
      </w:r>
      <w:r w:rsidRPr="002629A0">
        <w:rPr>
          <w:rFonts w:ascii="Tahoma" w:hAnsi="Tahoma" w:cs="Tahoma"/>
        </w:rPr>
        <w:t xml:space="preserve"> według następującego wzoru:</w:t>
      </w:r>
    </w:p>
    <w:p w14:paraId="040D759B" w14:textId="77777777" w:rsidR="00FE0B39" w:rsidRPr="002629A0" w:rsidRDefault="00FE0B39" w:rsidP="00FE0B39">
      <w:pPr>
        <w:ind w:left="567"/>
        <w:jc w:val="both"/>
        <w:rPr>
          <w:rFonts w:ascii="Tahoma" w:hAnsi="Tahoma" w:cs="Tahoma"/>
        </w:rPr>
      </w:pPr>
    </w:p>
    <w:p w14:paraId="13655BE8" w14:textId="77777777" w:rsidR="00FE0B39" w:rsidRPr="002629A0" w:rsidRDefault="00FE0B39" w:rsidP="00FE0B39">
      <w:pPr>
        <w:ind w:left="2836"/>
        <w:jc w:val="both"/>
        <w:rPr>
          <w:rFonts w:ascii="Tahoma" w:hAnsi="Tahoma" w:cs="Tahoma"/>
          <w:vertAlign w:val="subscript"/>
          <w:lang w:val="de-DE"/>
        </w:rPr>
      </w:pPr>
      <w:r w:rsidRPr="002629A0">
        <w:rPr>
          <w:rFonts w:ascii="Tahoma" w:hAnsi="Tahoma" w:cs="Tahoma"/>
        </w:rPr>
        <w:t xml:space="preserve">       </w:t>
      </w:r>
      <w:r w:rsidRPr="002629A0">
        <w:rPr>
          <w:rFonts w:ascii="Tahoma" w:hAnsi="Tahoma" w:cs="Tahoma"/>
          <w:lang w:val="de-DE"/>
        </w:rPr>
        <w:t xml:space="preserve">P </w:t>
      </w:r>
      <w:r w:rsidRPr="002629A0">
        <w:rPr>
          <w:rFonts w:ascii="Tahoma" w:hAnsi="Tahoma" w:cs="Tahoma"/>
          <w:vertAlign w:val="subscript"/>
          <w:lang w:val="de-DE"/>
        </w:rPr>
        <w:t>min</w:t>
      </w:r>
    </w:p>
    <w:p w14:paraId="32838748" w14:textId="3E114701" w:rsidR="00FE0B39" w:rsidRPr="002629A0" w:rsidRDefault="00FE0B39" w:rsidP="00FE0B39">
      <w:pPr>
        <w:ind w:left="315"/>
        <w:jc w:val="both"/>
        <w:rPr>
          <w:rFonts w:ascii="Tahoma" w:hAnsi="Tahoma" w:cs="Tahoma"/>
          <w:position w:val="2"/>
        </w:rPr>
      </w:pPr>
      <w:r w:rsidRPr="002629A0">
        <w:rPr>
          <w:rFonts w:ascii="Tahoma" w:hAnsi="Tahoma" w:cs="Tahoma"/>
          <w:lang w:val="de-DE"/>
        </w:rPr>
        <w:t xml:space="preserve">                                    </w:t>
      </w:r>
      <w:r w:rsidR="00972733">
        <w:rPr>
          <w:rFonts w:ascii="Tahoma" w:hAnsi="Tahoma" w:cs="Tahoma"/>
          <w:lang w:val="de-DE"/>
        </w:rPr>
        <w:t>C</w:t>
      </w:r>
      <w:r w:rsidRPr="002629A0">
        <w:rPr>
          <w:rFonts w:ascii="Tahoma" w:hAnsi="Tahoma" w:cs="Tahoma"/>
          <w:position w:val="-4"/>
          <w:lang w:val="de-DE"/>
        </w:rPr>
        <w:t xml:space="preserve">n </w:t>
      </w:r>
      <w:r w:rsidRPr="002629A0">
        <w:rPr>
          <w:rFonts w:ascii="Tahoma" w:hAnsi="Tahoma" w:cs="Tahoma"/>
          <w:lang w:val="de-DE"/>
        </w:rPr>
        <w:t xml:space="preserve">= </w:t>
      </w:r>
      <w:r w:rsidRPr="002629A0">
        <w:rPr>
          <w:rFonts w:ascii="Tahoma" w:hAnsi="Tahoma" w:cs="Tahoma"/>
          <w:position w:val="14"/>
          <w:lang w:val="de-DE"/>
        </w:rPr>
        <w:t>__________</w:t>
      </w:r>
      <w:r w:rsidRPr="002629A0">
        <w:rPr>
          <w:rFonts w:ascii="Tahoma" w:hAnsi="Tahoma" w:cs="Tahoma"/>
          <w:lang w:val="de-DE"/>
        </w:rPr>
        <w:t xml:space="preserve"> </w:t>
      </w:r>
      <w:r w:rsidRPr="002629A0">
        <w:rPr>
          <w:rFonts w:ascii="Tahoma" w:hAnsi="Tahoma" w:cs="Tahoma"/>
          <w:position w:val="2"/>
          <w:lang w:val="de-DE"/>
        </w:rPr>
        <w:t>x</w:t>
      </w:r>
      <w:r w:rsidRPr="002629A0">
        <w:rPr>
          <w:rFonts w:ascii="Tahoma" w:hAnsi="Tahoma" w:cs="Tahoma"/>
          <w:lang w:val="de-DE"/>
        </w:rPr>
        <w:t xml:space="preserve"> 100 </w:t>
      </w:r>
      <w:proofErr w:type="spellStart"/>
      <w:r w:rsidRPr="002629A0">
        <w:rPr>
          <w:rFonts w:ascii="Tahoma" w:hAnsi="Tahoma" w:cs="Tahoma"/>
          <w:lang w:val="de-DE"/>
        </w:rPr>
        <w:t>pkt.</w:t>
      </w:r>
      <w:proofErr w:type="spellEnd"/>
      <w:r w:rsidRPr="002629A0">
        <w:rPr>
          <w:rFonts w:ascii="Tahoma" w:hAnsi="Tahoma" w:cs="Tahoma"/>
          <w:lang w:val="de-DE"/>
        </w:rPr>
        <w:cr/>
      </w:r>
      <w:r w:rsidRPr="002629A0">
        <w:rPr>
          <w:rFonts w:ascii="Tahoma" w:hAnsi="Tahoma" w:cs="Tahoma"/>
          <w:position w:val="6"/>
          <w:lang w:val="de-DE"/>
        </w:rPr>
        <w:t xml:space="preserve">                                                  </w:t>
      </w:r>
      <w:r w:rsidRPr="002629A0">
        <w:rPr>
          <w:rFonts w:ascii="Tahoma" w:hAnsi="Tahoma" w:cs="Tahoma"/>
          <w:position w:val="6"/>
        </w:rPr>
        <w:t>P</w:t>
      </w:r>
      <w:r w:rsidRPr="002629A0">
        <w:rPr>
          <w:rFonts w:ascii="Tahoma" w:hAnsi="Tahoma" w:cs="Tahoma"/>
          <w:position w:val="2"/>
        </w:rPr>
        <w:t>n</w:t>
      </w:r>
    </w:p>
    <w:p w14:paraId="7AE9B13D" w14:textId="049D0CA3" w:rsidR="00FE0B39" w:rsidRPr="002629A0" w:rsidRDefault="00FE0B39" w:rsidP="00FE0B39">
      <w:pPr>
        <w:ind w:left="284"/>
        <w:rPr>
          <w:rFonts w:ascii="Tahoma" w:hAnsi="Tahoma" w:cs="Tahoma"/>
        </w:rPr>
      </w:pPr>
      <w:r w:rsidRPr="002629A0">
        <w:rPr>
          <w:rFonts w:ascii="Tahoma" w:hAnsi="Tahoma" w:cs="Tahoma"/>
        </w:rPr>
        <w:t xml:space="preserve">  </w:t>
      </w:r>
      <w:r w:rsidR="00972733">
        <w:rPr>
          <w:rFonts w:ascii="Tahoma" w:hAnsi="Tahoma" w:cs="Tahoma"/>
        </w:rPr>
        <w:t>C</w:t>
      </w:r>
      <w:r w:rsidRPr="002629A0">
        <w:rPr>
          <w:rFonts w:ascii="Tahoma" w:hAnsi="Tahoma" w:cs="Tahoma"/>
          <w:position w:val="-4"/>
        </w:rPr>
        <w:t>n</w:t>
      </w:r>
      <w:r w:rsidRPr="002629A0">
        <w:rPr>
          <w:rFonts w:ascii="Tahoma" w:hAnsi="Tahoma" w:cs="Tahoma"/>
          <w:vertAlign w:val="subscript"/>
        </w:rPr>
        <w:t xml:space="preserve">     </w:t>
      </w:r>
      <w:r w:rsidRPr="002629A0">
        <w:rPr>
          <w:rFonts w:ascii="Tahoma" w:hAnsi="Tahoma" w:cs="Tahoma"/>
        </w:rPr>
        <w:t xml:space="preserve">- liczba punktów przyznana ofercie n dla kryterium </w:t>
      </w:r>
      <w:r w:rsidR="00972733">
        <w:rPr>
          <w:rFonts w:ascii="Tahoma" w:hAnsi="Tahoma" w:cs="Tahoma"/>
        </w:rPr>
        <w:t>C</w:t>
      </w:r>
    </w:p>
    <w:p w14:paraId="72417A6D" w14:textId="77777777" w:rsidR="00FE0B39" w:rsidRPr="002629A0" w:rsidRDefault="00FE0B39" w:rsidP="00FE0B39">
      <w:pPr>
        <w:ind w:left="284"/>
        <w:jc w:val="both"/>
        <w:rPr>
          <w:rFonts w:ascii="Tahoma" w:hAnsi="Tahoma" w:cs="Tahoma"/>
        </w:rPr>
      </w:pPr>
      <w:r w:rsidRPr="002629A0">
        <w:rPr>
          <w:rFonts w:ascii="Tahoma" w:hAnsi="Tahoma" w:cs="Tahoma"/>
        </w:rPr>
        <w:t xml:space="preserve">  n    - numer oferty</w:t>
      </w:r>
    </w:p>
    <w:p w14:paraId="55029ECF" w14:textId="77777777" w:rsidR="00FE0B39" w:rsidRPr="002629A0" w:rsidRDefault="00FE0B39" w:rsidP="00FE0B39">
      <w:pPr>
        <w:ind w:left="284"/>
        <w:jc w:val="both"/>
        <w:rPr>
          <w:rFonts w:ascii="Tahoma" w:hAnsi="Tahoma" w:cs="Tahoma"/>
        </w:rPr>
      </w:pPr>
      <w:r w:rsidRPr="002629A0">
        <w:rPr>
          <w:rFonts w:ascii="Tahoma" w:hAnsi="Tahoma" w:cs="Tahoma"/>
        </w:rPr>
        <w:t xml:space="preserve">  P</w:t>
      </w:r>
      <w:r w:rsidRPr="002629A0">
        <w:rPr>
          <w:rFonts w:ascii="Tahoma" w:hAnsi="Tahoma" w:cs="Tahoma"/>
          <w:position w:val="-4"/>
        </w:rPr>
        <w:t>min</w:t>
      </w:r>
      <w:r w:rsidRPr="002629A0">
        <w:rPr>
          <w:rFonts w:ascii="Tahoma" w:hAnsi="Tahoma" w:cs="Tahoma"/>
        </w:rPr>
        <w:t xml:space="preserve"> - cena minimalna wśród złożonych ofert</w:t>
      </w:r>
    </w:p>
    <w:p w14:paraId="609344BD" w14:textId="77777777" w:rsidR="00FE0B39" w:rsidRPr="002629A0" w:rsidRDefault="00FE0B39" w:rsidP="00FE0B39">
      <w:pPr>
        <w:ind w:left="284"/>
        <w:rPr>
          <w:rFonts w:ascii="Tahoma" w:hAnsi="Tahoma" w:cs="Tahoma"/>
        </w:rPr>
      </w:pPr>
      <w:r w:rsidRPr="002629A0">
        <w:rPr>
          <w:rFonts w:ascii="Tahoma" w:hAnsi="Tahoma" w:cs="Tahoma"/>
        </w:rPr>
        <w:t xml:space="preserve">  P</w:t>
      </w:r>
      <w:r w:rsidRPr="002629A0">
        <w:rPr>
          <w:rFonts w:ascii="Tahoma" w:hAnsi="Tahoma" w:cs="Tahoma"/>
          <w:position w:val="-4"/>
        </w:rPr>
        <w:t>n</w:t>
      </w:r>
      <w:r w:rsidRPr="002629A0">
        <w:rPr>
          <w:rFonts w:ascii="Tahoma" w:hAnsi="Tahoma" w:cs="Tahoma"/>
        </w:rPr>
        <w:t xml:space="preserve">    - cena zaproponowana przez Wykonawcę w ofercie n</w:t>
      </w:r>
    </w:p>
    <w:p w14:paraId="0CC0E2D3" w14:textId="77777777" w:rsidR="00FE0B39" w:rsidRPr="002629A0" w:rsidRDefault="00FE0B39" w:rsidP="00FE0B39">
      <w:pPr>
        <w:ind w:left="284"/>
        <w:rPr>
          <w:rFonts w:ascii="Tahoma" w:hAnsi="Tahoma" w:cs="Tahoma"/>
          <w:u w:val="single"/>
        </w:rPr>
      </w:pPr>
    </w:p>
    <w:p w14:paraId="5ECA7C29" w14:textId="77777777" w:rsidR="00FE0B39" w:rsidRPr="002629A0" w:rsidRDefault="00FE0B39" w:rsidP="003D408D">
      <w:pPr>
        <w:numPr>
          <w:ilvl w:val="0"/>
          <w:numId w:val="18"/>
        </w:numPr>
        <w:tabs>
          <w:tab w:val="num" w:pos="-76"/>
        </w:tabs>
        <w:ind w:left="644"/>
        <w:jc w:val="both"/>
        <w:rPr>
          <w:rFonts w:ascii="Tahoma" w:hAnsi="Tahoma" w:cs="Tahoma"/>
        </w:rPr>
      </w:pPr>
      <w:r w:rsidRPr="002629A0">
        <w:rPr>
          <w:rFonts w:ascii="Tahoma" w:hAnsi="Tahoma" w:cs="Tahoma"/>
          <w:b/>
        </w:rPr>
        <w:t xml:space="preserve">zaakceptowanie klauzul dodatkowych w części II zamówienia </w:t>
      </w:r>
      <w:r w:rsidRPr="002629A0">
        <w:rPr>
          <w:rFonts w:ascii="Tahoma" w:hAnsi="Tahoma" w:cs="Tahoma"/>
        </w:rPr>
        <w:t>– ocena kryterium polega na przyznaniu punktów za wprowadzenie do oferty dodatkowych klauzul rozszerzających ochronę ubezpieczeniową wg. następujących zasad:</w:t>
      </w:r>
    </w:p>
    <w:p w14:paraId="190A23FD" w14:textId="39358517" w:rsidR="00FE0B39" w:rsidRPr="002629A0" w:rsidRDefault="00FE0B39" w:rsidP="00FE0B39">
      <w:pPr>
        <w:numPr>
          <w:ilvl w:val="0"/>
          <w:numId w:val="2"/>
        </w:numPr>
        <w:tabs>
          <w:tab w:val="clear" w:pos="502"/>
          <w:tab w:val="num" w:pos="720"/>
          <w:tab w:val="num" w:pos="1560"/>
        </w:tabs>
        <w:suppressAutoHyphens/>
        <w:ind w:left="1560"/>
        <w:jc w:val="both"/>
        <w:rPr>
          <w:rFonts w:ascii="Tahoma" w:hAnsi="Tahoma" w:cs="Tahoma"/>
        </w:rPr>
      </w:pPr>
      <w:r w:rsidRPr="002629A0">
        <w:rPr>
          <w:rFonts w:ascii="Tahoma" w:hAnsi="Tahoma" w:cs="Tahoma"/>
        </w:rPr>
        <w:t>za rozszerzenie ochrony o klauzule nr</w:t>
      </w:r>
      <w:r w:rsidR="00BF6500">
        <w:rPr>
          <w:rFonts w:ascii="Tahoma" w:hAnsi="Tahoma" w:cs="Tahoma"/>
        </w:rPr>
        <w:t xml:space="preserve"> 5, 8</w:t>
      </w:r>
      <w:r w:rsidRPr="002629A0">
        <w:rPr>
          <w:rFonts w:ascii="Tahoma" w:hAnsi="Tahoma" w:cs="Tahoma"/>
        </w:rPr>
        <w:t xml:space="preserve"> zostanie przyznanych po 6 punktów za każdą klauzulę,</w:t>
      </w:r>
    </w:p>
    <w:p w14:paraId="35135463" w14:textId="553F982D" w:rsidR="00FE0B39" w:rsidRPr="002629A0" w:rsidRDefault="00FE0B39" w:rsidP="00FE0B39">
      <w:pPr>
        <w:numPr>
          <w:ilvl w:val="0"/>
          <w:numId w:val="2"/>
        </w:numPr>
        <w:tabs>
          <w:tab w:val="clear" w:pos="502"/>
          <w:tab w:val="num" w:pos="720"/>
          <w:tab w:val="num" w:pos="1560"/>
        </w:tabs>
        <w:suppressAutoHyphens/>
        <w:ind w:left="1560"/>
        <w:jc w:val="both"/>
        <w:rPr>
          <w:rFonts w:ascii="Tahoma" w:hAnsi="Tahoma" w:cs="Tahoma"/>
        </w:rPr>
      </w:pPr>
      <w:r w:rsidRPr="002629A0">
        <w:rPr>
          <w:rFonts w:ascii="Tahoma" w:hAnsi="Tahoma" w:cs="Tahoma"/>
        </w:rPr>
        <w:t>za rozszerzenie ochrony o klauzule</w:t>
      </w:r>
      <w:r w:rsidR="00BF6500">
        <w:rPr>
          <w:rFonts w:ascii="Tahoma" w:hAnsi="Tahoma" w:cs="Tahoma"/>
        </w:rPr>
        <w:t xml:space="preserve"> 7, 9, 10, 12, 14</w:t>
      </w:r>
      <w:r w:rsidRPr="002629A0">
        <w:rPr>
          <w:rFonts w:ascii="Tahoma" w:hAnsi="Tahoma" w:cs="Tahoma"/>
        </w:rPr>
        <w:t xml:space="preserve"> zostanie przyznanych po 8 punktów za każdą klauzulę,</w:t>
      </w:r>
    </w:p>
    <w:p w14:paraId="41992BA3" w14:textId="44EC82E2" w:rsidR="00FE0B39" w:rsidRPr="002629A0" w:rsidRDefault="00FE0B39" w:rsidP="00FE0B39">
      <w:pPr>
        <w:numPr>
          <w:ilvl w:val="0"/>
          <w:numId w:val="2"/>
        </w:numPr>
        <w:tabs>
          <w:tab w:val="clear" w:pos="502"/>
          <w:tab w:val="num" w:pos="720"/>
          <w:tab w:val="num" w:pos="1560"/>
        </w:tabs>
        <w:suppressAutoHyphens/>
        <w:ind w:left="1560"/>
        <w:jc w:val="both"/>
        <w:rPr>
          <w:rFonts w:ascii="Tahoma" w:hAnsi="Tahoma" w:cs="Tahoma"/>
        </w:rPr>
      </w:pPr>
      <w:r w:rsidRPr="002629A0">
        <w:rPr>
          <w:rFonts w:ascii="Tahoma" w:hAnsi="Tahoma" w:cs="Tahoma"/>
        </w:rPr>
        <w:t>za</w:t>
      </w:r>
      <w:r w:rsidR="00BF6500">
        <w:rPr>
          <w:rFonts w:ascii="Tahoma" w:hAnsi="Tahoma" w:cs="Tahoma"/>
        </w:rPr>
        <w:t xml:space="preserve"> rozszerzenie ochrony o klauzule</w:t>
      </w:r>
      <w:r w:rsidRPr="002629A0">
        <w:rPr>
          <w:rFonts w:ascii="Tahoma" w:hAnsi="Tahoma" w:cs="Tahoma"/>
        </w:rPr>
        <w:t xml:space="preserve"> nr</w:t>
      </w:r>
      <w:r w:rsidR="00BF6500">
        <w:rPr>
          <w:rFonts w:ascii="Tahoma" w:hAnsi="Tahoma" w:cs="Tahoma"/>
        </w:rPr>
        <w:t xml:space="preserve"> 11, 13</w:t>
      </w:r>
      <w:r w:rsidRPr="002629A0">
        <w:rPr>
          <w:rFonts w:ascii="Tahoma" w:hAnsi="Tahoma" w:cs="Tahoma"/>
        </w:rPr>
        <w:t xml:space="preserve"> zostanie przyznanych </w:t>
      </w:r>
      <w:r w:rsidR="00BF6500">
        <w:rPr>
          <w:rFonts w:ascii="Tahoma" w:hAnsi="Tahoma" w:cs="Tahoma"/>
        </w:rPr>
        <w:t xml:space="preserve">po </w:t>
      </w:r>
      <w:r w:rsidRPr="002629A0">
        <w:rPr>
          <w:rFonts w:ascii="Tahoma" w:hAnsi="Tahoma" w:cs="Tahoma"/>
        </w:rPr>
        <w:t>10 punktów</w:t>
      </w:r>
      <w:r w:rsidR="00BF6500">
        <w:rPr>
          <w:rFonts w:ascii="Tahoma" w:hAnsi="Tahoma" w:cs="Tahoma"/>
        </w:rPr>
        <w:t xml:space="preserve"> za każdą klauzulę</w:t>
      </w:r>
      <w:r w:rsidRPr="002629A0">
        <w:rPr>
          <w:rFonts w:ascii="Tahoma" w:hAnsi="Tahoma" w:cs="Tahoma"/>
        </w:rPr>
        <w:t>,</w:t>
      </w:r>
    </w:p>
    <w:p w14:paraId="2C2BE59B" w14:textId="7D4653D1" w:rsidR="00FE0B39" w:rsidRPr="002629A0" w:rsidRDefault="00FE0B39" w:rsidP="00FE0B39">
      <w:pPr>
        <w:numPr>
          <w:ilvl w:val="0"/>
          <w:numId w:val="2"/>
        </w:numPr>
        <w:tabs>
          <w:tab w:val="clear" w:pos="502"/>
          <w:tab w:val="num" w:pos="720"/>
          <w:tab w:val="num" w:pos="1560"/>
        </w:tabs>
        <w:suppressAutoHyphens/>
        <w:ind w:left="1560"/>
        <w:jc w:val="both"/>
        <w:rPr>
          <w:rFonts w:ascii="Tahoma" w:hAnsi="Tahoma" w:cs="Tahoma"/>
        </w:rPr>
      </w:pPr>
      <w:r w:rsidRPr="002629A0">
        <w:rPr>
          <w:rFonts w:ascii="Tahoma" w:hAnsi="Tahoma" w:cs="Tahoma"/>
        </w:rPr>
        <w:t>za rozszerzenie ochrony o klauzulę nr</w:t>
      </w:r>
      <w:r w:rsidR="00BF6500">
        <w:rPr>
          <w:rFonts w:ascii="Tahoma" w:hAnsi="Tahoma" w:cs="Tahoma"/>
        </w:rPr>
        <w:t xml:space="preserve"> 6</w:t>
      </w:r>
      <w:r w:rsidRPr="002629A0">
        <w:rPr>
          <w:rFonts w:ascii="Tahoma" w:hAnsi="Tahoma" w:cs="Tahoma"/>
        </w:rPr>
        <w:t xml:space="preserve"> zostanie przyznanych </w:t>
      </w:r>
      <w:r w:rsidR="00BF6500">
        <w:rPr>
          <w:rFonts w:ascii="Tahoma" w:hAnsi="Tahoma" w:cs="Tahoma"/>
        </w:rPr>
        <w:t>28</w:t>
      </w:r>
      <w:r w:rsidRPr="002629A0">
        <w:rPr>
          <w:rFonts w:ascii="Tahoma" w:hAnsi="Tahoma" w:cs="Tahoma"/>
        </w:rPr>
        <w:t xml:space="preserve"> punktów.</w:t>
      </w:r>
    </w:p>
    <w:p w14:paraId="2B143989" w14:textId="77777777" w:rsidR="00FE0B39" w:rsidRPr="002629A0" w:rsidRDefault="00FE0B39" w:rsidP="00FE0B39">
      <w:pPr>
        <w:tabs>
          <w:tab w:val="num" w:pos="1560"/>
        </w:tabs>
        <w:suppressAutoHyphens/>
        <w:ind w:left="1560"/>
        <w:jc w:val="both"/>
        <w:rPr>
          <w:rFonts w:ascii="Tahoma" w:hAnsi="Tahoma" w:cs="Tahoma"/>
        </w:rPr>
      </w:pPr>
    </w:p>
    <w:p w14:paraId="41F00886" w14:textId="77777777" w:rsidR="00FE0B39" w:rsidRPr="002629A0" w:rsidRDefault="00FE0B39" w:rsidP="00FE0B39">
      <w:pPr>
        <w:tabs>
          <w:tab w:val="num" w:pos="1560"/>
        </w:tabs>
        <w:suppressAutoHyphens/>
        <w:ind w:left="1200"/>
        <w:jc w:val="both"/>
        <w:rPr>
          <w:rFonts w:ascii="Tahoma" w:hAnsi="Tahoma" w:cs="Tahoma"/>
        </w:rPr>
      </w:pPr>
    </w:p>
    <w:p w14:paraId="3083C8A9" w14:textId="1B6F1C7B" w:rsidR="00FE0B39" w:rsidRPr="002629A0" w:rsidRDefault="00FE0B39" w:rsidP="00FE0B39">
      <w:pPr>
        <w:ind w:left="284"/>
        <w:rPr>
          <w:rFonts w:ascii="Tahoma" w:hAnsi="Tahoma" w:cs="Tahoma"/>
          <w:u w:val="single"/>
        </w:rPr>
      </w:pPr>
      <w:r w:rsidRPr="002629A0">
        <w:rPr>
          <w:rFonts w:ascii="Tahoma" w:hAnsi="Tahoma" w:cs="Tahoma"/>
          <w:u w:val="single"/>
        </w:rPr>
        <w:lastRenderedPageBreak/>
        <w:t xml:space="preserve">W kryterium </w:t>
      </w:r>
      <w:r w:rsidR="00972733">
        <w:rPr>
          <w:rFonts w:ascii="Tahoma" w:hAnsi="Tahoma" w:cs="Tahoma"/>
          <w:u w:val="single"/>
        </w:rPr>
        <w:t>D</w:t>
      </w:r>
      <w:r w:rsidRPr="002629A0">
        <w:rPr>
          <w:rFonts w:ascii="Tahoma" w:hAnsi="Tahoma" w:cs="Tahoma"/>
          <w:u w:val="single"/>
        </w:rPr>
        <w:t xml:space="preserve"> Wykonawca może otrzymać maksymalnie 100 pkt (w przypadku akceptacji wszystkich klauzul dodatkowych).</w:t>
      </w:r>
    </w:p>
    <w:p w14:paraId="4AB5B5EA" w14:textId="77777777" w:rsidR="00FE0B39" w:rsidRPr="002629A0" w:rsidRDefault="00FE0B39" w:rsidP="00FE0B39">
      <w:pPr>
        <w:ind w:left="284"/>
        <w:rPr>
          <w:rFonts w:ascii="Tahoma" w:hAnsi="Tahoma" w:cs="Tahoma"/>
          <w:u w:val="single"/>
        </w:rPr>
      </w:pPr>
    </w:p>
    <w:p w14:paraId="3810A687" w14:textId="77777777" w:rsidR="00FE0B39" w:rsidRPr="002629A0" w:rsidRDefault="00FE0B39" w:rsidP="00FE0B39">
      <w:pPr>
        <w:suppressAutoHyphens/>
        <w:ind w:left="1200"/>
        <w:jc w:val="both"/>
        <w:rPr>
          <w:rFonts w:ascii="Tahoma" w:hAnsi="Tahoma" w:cs="Tahoma"/>
        </w:rPr>
      </w:pPr>
    </w:p>
    <w:p w14:paraId="71D15EAF" w14:textId="77777777" w:rsidR="00FE0B39" w:rsidRPr="002629A0" w:rsidRDefault="00FE0B39" w:rsidP="00FE0B39">
      <w:pPr>
        <w:ind w:left="709"/>
        <w:jc w:val="both"/>
        <w:rPr>
          <w:rFonts w:ascii="Tahoma" w:hAnsi="Tahoma" w:cs="Tahoma"/>
          <w:b/>
        </w:rPr>
      </w:pPr>
      <w:r w:rsidRPr="002629A0">
        <w:rPr>
          <w:rFonts w:ascii="Tahoma" w:hAnsi="Tahoma" w:cs="Tahoma"/>
          <w:b/>
        </w:rPr>
        <w:t>UWAGA:</w:t>
      </w:r>
    </w:p>
    <w:p w14:paraId="082A5105" w14:textId="77777777" w:rsidR="00FE0B39" w:rsidRPr="002629A0" w:rsidRDefault="00FE0B39" w:rsidP="00FE0B39">
      <w:pPr>
        <w:ind w:left="709"/>
        <w:jc w:val="both"/>
        <w:rPr>
          <w:rFonts w:ascii="Tahoma" w:hAnsi="Tahoma" w:cs="Tahoma"/>
          <w:b/>
          <w:bCs/>
        </w:rPr>
      </w:pPr>
      <w:r w:rsidRPr="002629A0">
        <w:rPr>
          <w:rFonts w:ascii="Tahoma" w:hAnsi="Tahoma" w:cs="Tahoma"/>
          <w:b/>
          <w:bCs/>
        </w:rPr>
        <w:t xml:space="preserve">Brak zgody na włączenie do zakresu ubezpieczenia bądź zmiana treści którejkolwiek </w:t>
      </w:r>
      <w:r w:rsidRPr="002629A0">
        <w:rPr>
          <w:rFonts w:ascii="Tahoma" w:hAnsi="Tahoma" w:cs="Tahoma"/>
          <w:b/>
          <w:bCs/>
        </w:rPr>
        <w:br/>
        <w:t>z klauzul oznaczonych numerami od 1 do 4 spowoduje odrzucenie oferty dla tej części Zamówienia.</w:t>
      </w:r>
    </w:p>
    <w:p w14:paraId="5A72E097" w14:textId="77777777" w:rsidR="00FE0B39" w:rsidRPr="002629A0" w:rsidRDefault="00FE0B39" w:rsidP="00FE0B39">
      <w:pPr>
        <w:ind w:left="709"/>
        <w:jc w:val="both"/>
        <w:rPr>
          <w:rFonts w:ascii="Tahoma" w:hAnsi="Tahoma" w:cs="Tahoma"/>
          <w:b/>
        </w:rPr>
      </w:pPr>
    </w:p>
    <w:p w14:paraId="041EEE68" w14:textId="77777777" w:rsidR="00FE0B39" w:rsidRPr="002629A0" w:rsidRDefault="00FE0B39" w:rsidP="00FE0B39">
      <w:pPr>
        <w:ind w:left="709"/>
        <w:jc w:val="both"/>
        <w:rPr>
          <w:rFonts w:ascii="Tahoma" w:hAnsi="Tahoma" w:cs="Tahoma"/>
          <w:b/>
        </w:rPr>
      </w:pPr>
      <w:r w:rsidRPr="002629A0">
        <w:rPr>
          <w:rFonts w:ascii="Tahoma" w:hAnsi="Tahoma" w:cs="Tahoma"/>
          <w:b/>
        </w:rPr>
        <w:t xml:space="preserve">UWAGA – w przypadku dopisków oraz zmian w treści klauzul fakultatywnych, odbiegających od treści zawartej w SIWZ, za zmienioną klauzulę przyznanych będzie 0 punktów. </w:t>
      </w:r>
    </w:p>
    <w:p w14:paraId="31ACAE53" w14:textId="77777777" w:rsidR="00FE0B39" w:rsidRPr="002629A0" w:rsidRDefault="00FE0B39" w:rsidP="00FE0B39">
      <w:pPr>
        <w:jc w:val="both"/>
        <w:rPr>
          <w:rFonts w:ascii="Tahoma" w:hAnsi="Tahoma" w:cs="Tahoma"/>
        </w:rPr>
      </w:pPr>
    </w:p>
    <w:p w14:paraId="48A875E0" w14:textId="77777777" w:rsidR="00FE0B39" w:rsidRPr="002629A0" w:rsidRDefault="00FE0B39" w:rsidP="00FE0B39">
      <w:pPr>
        <w:ind w:left="360"/>
        <w:jc w:val="both"/>
        <w:rPr>
          <w:rFonts w:ascii="Tahoma" w:hAnsi="Tahoma" w:cs="Tahoma"/>
        </w:rPr>
      </w:pPr>
    </w:p>
    <w:p w14:paraId="164919CA" w14:textId="01BEF669" w:rsidR="00486194" w:rsidRPr="002629A0" w:rsidRDefault="00FE0B39" w:rsidP="00FE0B39">
      <w:pPr>
        <w:jc w:val="both"/>
        <w:rPr>
          <w:rFonts w:ascii="Tahoma" w:hAnsi="Tahoma" w:cs="Tahoma"/>
        </w:rPr>
      </w:pPr>
      <w:r w:rsidRPr="002629A0">
        <w:rPr>
          <w:rFonts w:ascii="Tahoma" w:hAnsi="Tahoma" w:cs="Tahoma"/>
        </w:rPr>
        <w:t>W celu wyboru najkorzystniejszej oferty w powiązaniu z przedstawionym wyżej kryterium Zamawiający będzie posługiwał się następującym wzorem:</w:t>
      </w:r>
    </w:p>
    <w:p w14:paraId="15FFBA11" w14:textId="77777777" w:rsidR="00FE0B39" w:rsidRPr="002629A0" w:rsidRDefault="00FE0B39" w:rsidP="00FE0B39">
      <w:pPr>
        <w:jc w:val="both"/>
        <w:rPr>
          <w:rFonts w:ascii="Tahoma" w:hAnsi="Tahoma" w:cs="Tahoma"/>
        </w:rPr>
      </w:pPr>
    </w:p>
    <w:p w14:paraId="0D6F2158" w14:textId="5C06B159" w:rsidR="00486194" w:rsidRPr="002629A0" w:rsidRDefault="00486194" w:rsidP="00486194">
      <w:pPr>
        <w:ind w:left="284"/>
        <w:jc w:val="center"/>
        <w:rPr>
          <w:rFonts w:ascii="Tahoma" w:hAnsi="Tahoma" w:cs="Tahoma"/>
          <w:position w:val="2"/>
          <w:vertAlign w:val="superscript"/>
        </w:rPr>
      </w:pPr>
      <w:r w:rsidRPr="002629A0">
        <w:rPr>
          <w:rFonts w:ascii="Tahoma" w:hAnsi="Tahoma" w:cs="Tahoma"/>
        </w:rPr>
        <w:t>WO</w:t>
      </w:r>
      <w:r w:rsidRPr="002629A0">
        <w:rPr>
          <w:rFonts w:ascii="Tahoma" w:hAnsi="Tahoma" w:cs="Tahoma"/>
          <w:position w:val="-4"/>
        </w:rPr>
        <w:t>n</w:t>
      </w:r>
      <w:r w:rsidRPr="002629A0">
        <w:rPr>
          <w:rFonts w:ascii="Tahoma" w:hAnsi="Tahoma" w:cs="Tahoma"/>
        </w:rPr>
        <w:t xml:space="preserve"> = </w:t>
      </w:r>
      <w:r w:rsidR="00972733">
        <w:rPr>
          <w:rFonts w:ascii="Tahoma" w:hAnsi="Tahoma" w:cs="Tahoma"/>
        </w:rPr>
        <w:t>C</w:t>
      </w:r>
      <w:r w:rsidRPr="002629A0">
        <w:rPr>
          <w:rFonts w:ascii="Tahoma" w:hAnsi="Tahoma" w:cs="Tahoma"/>
          <w:position w:val="-4"/>
        </w:rPr>
        <w:t>n</w:t>
      </w:r>
      <w:r w:rsidRPr="002629A0">
        <w:rPr>
          <w:rFonts w:ascii="Tahoma" w:hAnsi="Tahoma" w:cs="Tahoma"/>
        </w:rPr>
        <w:t xml:space="preserve"> </w:t>
      </w:r>
      <w:r w:rsidRPr="002629A0">
        <w:rPr>
          <w:rFonts w:ascii="Tahoma" w:hAnsi="Tahoma" w:cs="Tahoma"/>
          <w:position w:val="4"/>
        </w:rPr>
        <w:t>x</w:t>
      </w:r>
      <w:r w:rsidRPr="002629A0">
        <w:rPr>
          <w:rFonts w:ascii="Tahoma" w:hAnsi="Tahoma" w:cs="Tahoma"/>
        </w:rPr>
        <w:t xml:space="preserve"> 0,</w:t>
      </w:r>
      <w:r w:rsidR="002629A0">
        <w:rPr>
          <w:rFonts w:ascii="Tahoma" w:hAnsi="Tahoma" w:cs="Tahoma"/>
        </w:rPr>
        <w:t>90</w:t>
      </w:r>
      <w:r w:rsidRPr="002629A0">
        <w:rPr>
          <w:rFonts w:ascii="Tahoma" w:hAnsi="Tahoma" w:cs="Tahoma"/>
        </w:rPr>
        <w:t xml:space="preserve"> + </w:t>
      </w:r>
      <w:r w:rsidR="00972733">
        <w:rPr>
          <w:rFonts w:ascii="Tahoma" w:hAnsi="Tahoma" w:cs="Tahoma"/>
        </w:rPr>
        <w:t>D</w:t>
      </w:r>
      <w:r w:rsidRPr="002629A0">
        <w:rPr>
          <w:rFonts w:ascii="Tahoma" w:hAnsi="Tahoma" w:cs="Tahoma"/>
          <w:position w:val="-4"/>
        </w:rPr>
        <w:t>n</w:t>
      </w:r>
      <w:r w:rsidRPr="002629A0">
        <w:rPr>
          <w:rFonts w:ascii="Tahoma" w:hAnsi="Tahoma" w:cs="Tahoma"/>
        </w:rPr>
        <w:t xml:space="preserve"> </w:t>
      </w:r>
      <w:r w:rsidRPr="002629A0">
        <w:rPr>
          <w:rFonts w:ascii="Tahoma" w:hAnsi="Tahoma" w:cs="Tahoma"/>
          <w:position w:val="-4"/>
          <w:vertAlign w:val="subscript"/>
        </w:rPr>
        <w:t xml:space="preserve"> </w:t>
      </w:r>
      <w:r w:rsidRPr="002629A0">
        <w:rPr>
          <w:rFonts w:ascii="Tahoma" w:hAnsi="Tahoma" w:cs="Tahoma"/>
          <w:position w:val="4"/>
        </w:rPr>
        <w:t>x</w:t>
      </w:r>
      <w:r w:rsidRPr="002629A0">
        <w:rPr>
          <w:rFonts w:ascii="Tahoma" w:hAnsi="Tahoma" w:cs="Tahoma"/>
        </w:rPr>
        <w:t xml:space="preserve"> 0,</w:t>
      </w:r>
      <w:r w:rsidR="002629A0">
        <w:rPr>
          <w:rFonts w:ascii="Tahoma" w:hAnsi="Tahoma" w:cs="Tahoma"/>
        </w:rPr>
        <w:t>10</w:t>
      </w:r>
      <w:r w:rsidRPr="002629A0">
        <w:rPr>
          <w:rFonts w:ascii="Tahoma" w:hAnsi="Tahoma" w:cs="Tahoma"/>
        </w:rPr>
        <w:t xml:space="preserve"> </w:t>
      </w:r>
    </w:p>
    <w:p w14:paraId="7B5EE0F7" w14:textId="77777777" w:rsidR="00486194" w:rsidRPr="002629A0" w:rsidRDefault="00486194" w:rsidP="00486194">
      <w:pPr>
        <w:ind w:left="284"/>
        <w:jc w:val="both"/>
        <w:rPr>
          <w:rFonts w:ascii="Tahoma" w:hAnsi="Tahoma" w:cs="Tahoma"/>
          <w:u w:val="single"/>
        </w:rPr>
      </w:pPr>
      <w:r w:rsidRPr="002629A0">
        <w:rPr>
          <w:rFonts w:ascii="Tahoma" w:hAnsi="Tahoma" w:cs="Tahoma"/>
          <w:u w:val="single"/>
        </w:rPr>
        <w:t>gdzie:</w:t>
      </w:r>
    </w:p>
    <w:p w14:paraId="01E9662F" w14:textId="77777777" w:rsidR="00486194" w:rsidRPr="002629A0" w:rsidRDefault="00486194" w:rsidP="00486194">
      <w:pPr>
        <w:ind w:left="284"/>
        <w:jc w:val="both"/>
        <w:rPr>
          <w:rFonts w:ascii="Tahoma" w:hAnsi="Tahoma" w:cs="Tahoma"/>
        </w:rPr>
      </w:pPr>
      <w:r w:rsidRPr="002629A0">
        <w:rPr>
          <w:rFonts w:ascii="Tahoma" w:hAnsi="Tahoma" w:cs="Tahoma"/>
        </w:rPr>
        <w:t>WO</w:t>
      </w:r>
      <w:r w:rsidRPr="002629A0">
        <w:rPr>
          <w:rFonts w:ascii="Tahoma" w:hAnsi="Tahoma" w:cs="Tahoma"/>
          <w:position w:val="-4"/>
        </w:rPr>
        <w:t>n</w:t>
      </w:r>
      <w:r w:rsidRPr="002629A0">
        <w:rPr>
          <w:rFonts w:ascii="Tahoma" w:hAnsi="Tahoma" w:cs="Tahoma"/>
        </w:rPr>
        <w:t xml:space="preserve"> - wskaźnik oceny oferty n</w:t>
      </w:r>
    </w:p>
    <w:p w14:paraId="7201D5B0" w14:textId="2B894A9E" w:rsidR="00486194" w:rsidRPr="002629A0" w:rsidRDefault="00972733" w:rsidP="00486194">
      <w:pPr>
        <w:ind w:left="284"/>
        <w:jc w:val="both"/>
        <w:rPr>
          <w:rFonts w:ascii="Tahoma" w:hAnsi="Tahoma" w:cs="Tahoma"/>
          <w:position w:val="-4"/>
        </w:rPr>
      </w:pPr>
      <w:r>
        <w:rPr>
          <w:rFonts w:ascii="Tahoma" w:hAnsi="Tahoma" w:cs="Tahoma"/>
        </w:rPr>
        <w:t>C</w:t>
      </w:r>
      <w:r w:rsidR="00486194" w:rsidRPr="002629A0">
        <w:rPr>
          <w:rFonts w:ascii="Tahoma" w:hAnsi="Tahoma" w:cs="Tahoma"/>
          <w:position w:val="-4"/>
        </w:rPr>
        <w:t xml:space="preserve">n - </w:t>
      </w:r>
      <w:r w:rsidR="00486194" w:rsidRPr="002629A0">
        <w:rPr>
          <w:rFonts w:ascii="Tahoma" w:hAnsi="Tahoma" w:cs="Tahoma"/>
        </w:rPr>
        <w:t xml:space="preserve">liczba punktów przyznana ofercie n dla kryterium </w:t>
      </w:r>
      <w:r>
        <w:rPr>
          <w:rFonts w:ascii="Tahoma" w:hAnsi="Tahoma" w:cs="Tahoma"/>
        </w:rPr>
        <w:t>C</w:t>
      </w:r>
    </w:p>
    <w:p w14:paraId="4B6FBF1E" w14:textId="5CEB7D64" w:rsidR="00486194" w:rsidRPr="002629A0" w:rsidRDefault="00972733" w:rsidP="00486194">
      <w:pPr>
        <w:ind w:left="284"/>
        <w:jc w:val="both"/>
        <w:rPr>
          <w:rFonts w:ascii="Tahoma" w:hAnsi="Tahoma" w:cs="Tahoma"/>
        </w:rPr>
      </w:pPr>
      <w:r>
        <w:rPr>
          <w:rFonts w:ascii="Tahoma" w:hAnsi="Tahoma" w:cs="Tahoma"/>
        </w:rPr>
        <w:t>D</w:t>
      </w:r>
      <w:r w:rsidR="00486194" w:rsidRPr="002629A0">
        <w:rPr>
          <w:rFonts w:ascii="Tahoma" w:hAnsi="Tahoma" w:cs="Tahoma"/>
          <w:position w:val="-4"/>
        </w:rPr>
        <w:t xml:space="preserve">n - </w:t>
      </w:r>
      <w:r w:rsidR="00486194" w:rsidRPr="002629A0">
        <w:rPr>
          <w:rFonts w:ascii="Tahoma" w:hAnsi="Tahoma" w:cs="Tahoma"/>
        </w:rPr>
        <w:t>liczba punktów prz</w:t>
      </w:r>
      <w:r>
        <w:rPr>
          <w:rFonts w:ascii="Tahoma" w:hAnsi="Tahoma" w:cs="Tahoma"/>
        </w:rPr>
        <w:t>yznana ofercie n dla kryterium D</w:t>
      </w:r>
    </w:p>
    <w:p w14:paraId="420EF342" w14:textId="77777777" w:rsidR="00486194" w:rsidRPr="002629A0" w:rsidRDefault="00486194" w:rsidP="00486194">
      <w:pPr>
        <w:ind w:left="284"/>
        <w:jc w:val="both"/>
        <w:rPr>
          <w:rFonts w:ascii="Tahoma" w:hAnsi="Tahoma" w:cs="Tahoma"/>
        </w:rPr>
      </w:pPr>
    </w:p>
    <w:p w14:paraId="52971227" w14:textId="77777777" w:rsidR="00486194" w:rsidRPr="002629A0" w:rsidRDefault="00486194" w:rsidP="00486194">
      <w:pPr>
        <w:ind w:left="284"/>
        <w:jc w:val="both"/>
        <w:rPr>
          <w:rFonts w:ascii="Tahoma" w:hAnsi="Tahoma" w:cs="Tahoma"/>
        </w:rPr>
      </w:pPr>
      <w:r w:rsidRPr="002629A0">
        <w:rPr>
          <w:rFonts w:ascii="Tahoma" w:hAnsi="Tahoma" w:cs="Tahoma"/>
        </w:rPr>
        <w:t>Zamówienie publiczne w części II zamówienia zostanie udzielone wykonawcy, który uzyska największą liczbę punktów na podstawie ww. wskaźnika wyliczonego dla każdej oferty.</w:t>
      </w:r>
    </w:p>
    <w:p w14:paraId="08A04095" w14:textId="77777777" w:rsidR="00486194" w:rsidRPr="002629A0" w:rsidRDefault="00486194" w:rsidP="00486194">
      <w:pPr>
        <w:ind w:left="284"/>
        <w:jc w:val="both"/>
        <w:rPr>
          <w:rFonts w:ascii="Tahoma" w:hAnsi="Tahoma" w:cs="Tahoma"/>
        </w:rPr>
      </w:pPr>
    </w:p>
    <w:p w14:paraId="06DA4283" w14:textId="77777777" w:rsidR="003D4809" w:rsidRPr="00D34133" w:rsidRDefault="003D4809" w:rsidP="00486194">
      <w:pPr>
        <w:ind w:left="284"/>
        <w:jc w:val="both"/>
        <w:rPr>
          <w:rFonts w:ascii="Tahoma" w:hAnsi="Tahoma" w:cs="Tahoma"/>
          <w:highlight w:val="green"/>
        </w:rPr>
      </w:pPr>
    </w:p>
    <w:p w14:paraId="7E365FC5" w14:textId="77777777" w:rsidR="00486194" w:rsidRDefault="00486194" w:rsidP="00486194">
      <w:pPr>
        <w:ind w:left="284"/>
        <w:jc w:val="both"/>
        <w:rPr>
          <w:rFonts w:ascii="Tahoma" w:hAnsi="Tahoma" w:cs="Tahoma"/>
          <w:highlight w:val="green"/>
        </w:rPr>
      </w:pP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3D408D">
      <w:pPr>
        <w:pStyle w:val="Tekstpodstawowywcity3"/>
        <w:numPr>
          <w:ilvl w:val="1"/>
          <w:numId w:val="55"/>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3D408D">
      <w:pPr>
        <w:pStyle w:val="Tekstpodstawowywcity3"/>
        <w:numPr>
          <w:ilvl w:val="1"/>
          <w:numId w:val="55"/>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3D408D">
      <w:pPr>
        <w:pStyle w:val="Tekstpodstawowywcity3"/>
        <w:numPr>
          <w:ilvl w:val="1"/>
          <w:numId w:val="55"/>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34133" w:rsidRDefault="0082744F" w:rsidP="003D408D">
      <w:pPr>
        <w:pStyle w:val="Tekstpodstawowywcity3"/>
        <w:numPr>
          <w:ilvl w:val="1"/>
          <w:numId w:val="55"/>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Wykonawcy spełniają warunki określone w SIWZ oraz w ustawie Prawo zamówień publicznych; </w:t>
      </w:r>
    </w:p>
    <w:p w14:paraId="78DF51F6" w14:textId="5053351C" w:rsidR="0082744F" w:rsidRPr="00D34133" w:rsidRDefault="0082744F" w:rsidP="003D408D">
      <w:pPr>
        <w:pStyle w:val="Tekstpodstawowywcity3"/>
        <w:numPr>
          <w:ilvl w:val="1"/>
          <w:numId w:val="55"/>
        </w:numPr>
        <w:spacing w:line="240" w:lineRule="auto"/>
        <w:rPr>
          <w:rFonts w:ascii="Tahoma" w:hAnsi="Tahoma" w:cs="Tahoma"/>
          <w:sz w:val="20"/>
        </w:rPr>
      </w:pPr>
      <w:r w:rsidRPr="00D34133">
        <w:rPr>
          <w:rFonts w:ascii="Tahoma" w:hAnsi="Tahoma" w:cs="Tahoma"/>
          <w:sz w:val="20"/>
        </w:rPr>
        <w:t>Zgodnie z art. 24aa ust. 1 Ustaw</w:t>
      </w:r>
      <w:r w:rsidR="00A158C7">
        <w:rPr>
          <w:rFonts w:ascii="Tahoma" w:hAnsi="Tahoma" w:cs="Tahoma"/>
          <w:sz w:val="20"/>
        </w:rPr>
        <w:t>y Zamawiający</w:t>
      </w:r>
      <w:r w:rsidR="00A158C7" w:rsidRPr="00FE0B39">
        <w:rPr>
          <w:rFonts w:ascii="Tahoma" w:hAnsi="Tahoma" w:cs="Tahoma"/>
          <w:sz w:val="20"/>
        </w:rPr>
        <w:t>, w postępowaniu prowadzonym w trybie przetargu nieograniczonego, najpierw dokonuje oceny ofert, a następnie bada</w:t>
      </w:r>
      <w:r w:rsidRPr="00FE0B39">
        <w:rPr>
          <w:rFonts w:ascii="Tahoma" w:hAnsi="Tahoma" w:cs="Tahoma"/>
          <w:sz w:val="20"/>
        </w:rPr>
        <w:t>, czy wykonawca, którego oferta została oceniona jako najkorzystniejsza, nie podlega wykluczeniu oraz spełnia</w:t>
      </w:r>
      <w:r w:rsidRPr="00D34133">
        <w:rPr>
          <w:rFonts w:ascii="Tahoma" w:hAnsi="Tahoma" w:cs="Tahoma"/>
          <w:sz w:val="20"/>
        </w:rPr>
        <w:t xml:space="preserve"> warunki udziału w postępowaniu.</w:t>
      </w:r>
    </w:p>
    <w:p w14:paraId="2A5852BD" w14:textId="77777777" w:rsidR="0082744F" w:rsidRPr="00D34133" w:rsidRDefault="0082744F" w:rsidP="003D408D">
      <w:pPr>
        <w:pStyle w:val="Tekstpodstawowywcity3"/>
        <w:numPr>
          <w:ilvl w:val="1"/>
          <w:numId w:val="55"/>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14:paraId="196AE69E" w14:textId="77777777" w:rsidR="0082744F" w:rsidRDefault="0082744F" w:rsidP="003D408D">
      <w:pPr>
        <w:pStyle w:val="Tekstpodstawowywcity3"/>
        <w:numPr>
          <w:ilvl w:val="1"/>
          <w:numId w:val="55"/>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351DF997" w14:textId="77777777" w:rsidR="0082744F" w:rsidRPr="009B1E18" w:rsidRDefault="0082744F" w:rsidP="003D408D">
      <w:pPr>
        <w:pStyle w:val="Tekstpodstawowywcity3"/>
        <w:numPr>
          <w:ilvl w:val="1"/>
          <w:numId w:val="55"/>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3D408D">
      <w:pPr>
        <w:pStyle w:val="Akapitzlist"/>
        <w:numPr>
          <w:ilvl w:val="1"/>
          <w:numId w:val="56"/>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lastRenderedPageBreak/>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9EFABE1" w14:textId="77777777" w:rsidR="0082744F" w:rsidRPr="00D34133" w:rsidRDefault="0082744F" w:rsidP="0082744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14:paraId="3AA1B23A" w14:textId="77777777" w:rsidR="0082744F" w:rsidRPr="00D34133" w:rsidRDefault="0082744F" w:rsidP="0082744F">
      <w:pPr>
        <w:ind w:left="426"/>
        <w:jc w:val="both"/>
        <w:rPr>
          <w:rFonts w:ascii="Tahoma" w:hAnsi="Tahoma" w:cs="Tahoma"/>
        </w:rPr>
      </w:pPr>
      <w:r w:rsidRPr="00D34133">
        <w:rPr>
          <w:rFonts w:ascii="Tahoma" w:hAnsi="Tahoma" w:cs="Tahoma"/>
        </w:rPr>
        <w:t>5)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3D408D">
      <w:pPr>
        <w:pStyle w:val="Akapitzlist"/>
        <w:numPr>
          <w:ilvl w:val="1"/>
          <w:numId w:val="56"/>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6A1BE0DA" w14:textId="77777777" w:rsidR="00562FEC" w:rsidRDefault="00562FEC" w:rsidP="00562FEC">
      <w:pPr>
        <w:pStyle w:val="Akapitzlist"/>
        <w:jc w:val="both"/>
        <w:rPr>
          <w:rFonts w:ascii="Tahoma" w:hAnsi="Tahoma" w:cs="Tahoma"/>
          <w:sz w:val="20"/>
          <w:szCs w:val="20"/>
        </w:rPr>
      </w:pPr>
    </w:p>
    <w:p w14:paraId="242F18C8" w14:textId="3F3ABD09" w:rsidR="00562FEC" w:rsidRPr="002629A0" w:rsidRDefault="00562FEC" w:rsidP="003D408D">
      <w:pPr>
        <w:pStyle w:val="Akapitzlist"/>
        <w:numPr>
          <w:ilvl w:val="1"/>
          <w:numId w:val="56"/>
        </w:numPr>
        <w:jc w:val="both"/>
        <w:rPr>
          <w:rFonts w:ascii="Tahoma" w:hAnsi="Tahoma" w:cs="Tahoma"/>
          <w:sz w:val="20"/>
          <w:szCs w:val="20"/>
        </w:rPr>
      </w:pPr>
      <w:r w:rsidRPr="002629A0">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w:t>
      </w:r>
      <w:r w:rsidR="006A5569" w:rsidRPr="002629A0">
        <w:rPr>
          <w:rFonts w:ascii="Tahoma" w:hAnsi="Tahoma" w:cs="Tahoma"/>
          <w:sz w:val="20"/>
          <w:szCs w:val="20"/>
        </w:rPr>
        <w:t>(Dz.U. 2019 poz. 1881)</w:t>
      </w:r>
      <w:r w:rsidR="00C57470" w:rsidRPr="002629A0">
        <w:rPr>
          <w:rFonts w:ascii="Tahoma" w:hAnsi="Tahoma" w:cs="Tahoma"/>
        </w:rPr>
        <w:t xml:space="preserve"> </w:t>
      </w:r>
      <w:r w:rsidRPr="002629A0">
        <w:rPr>
          <w:rFonts w:ascii="Tahoma" w:hAnsi="Tahoma" w:cs="Tahoma"/>
          <w:sz w:val="20"/>
          <w:szCs w:val="20"/>
        </w:rPr>
        <w:t>dla poszczególnych ubezpieczeń stanowiących przedmiot zamówienia wraz z OWU. Dokumenty te mogą zostać złożone w postaci papierowej lub za pomocą innego trwałego nośnika w rozumieniu art. 2 pkt 4 Ustawy z dnia 30 maja 2014 r. o prawach konsumenta (Dz.U. z 2019 r. poz. 134).</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3D408D">
      <w:pPr>
        <w:pStyle w:val="Akapitzlist"/>
        <w:numPr>
          <w:ilvl w:val="1"/>
          <w:numId w:val="56"/>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3D408D">
      <w:pPr>
        <w:pStyle w:val="Akapitzlist"/>
        <w:numPr>
          <w:ilvl w:val="1"/>
          <w:numId w:val="56"/>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6EC7D66F" w14:textId="77777777" w:rsidR="006643CF" w:rsidRPr="00252FC7" w:rsidRDefault="006643CF" w:rsidP="0020301B">
      <w:pPr>
        <w:ind w:left="426"/>
        <w:jc w:val="both"/>
        <w:rPr>
          <w:rFonts w:ascii="Tahoma" w:hAnsi="Tahoma" w:cs="Tahoma"/>
          <w:color w:val="0070C0"/>
        </w:rPr>
      </w:pP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763B4542" w14:textId="77777777" w:rsidR="00201796" w:rsidRDefault="00201796" w:rsidP="00F83F7C">
      <w:pPr>
        <w:tabs>
          <w:tab w:val="num" w:pos="993"/>
        </w:tabs>
        <w:ind w:firstLine="426"/>
        <w:jc w:val="both"/>
        <w:rPr>
          <w:rFonts w:ascii="Tahoma" w:hAnsi="Tahoma" w:cs="Tahoma"/>
        </w:rPr>
      </w:pPr>
    </w:p>
    <w:p w14:paraId="5ADCF4E1" w14:textId="77777777" w:rsidR="00201796" w:rsidRPr="00D24F21" w:rsidRDefault="00201796" w:rsidP="00F83F7C">
      <w:pPr>
        <w:tabs>
          <w:tab w:val="num" w:pos="993"/>
        </w:tabs>
        <w:ind w:firstLine="426"/>
        <w:jc w:val="both"/>
        <w:rPr>
          <w:rFonts w:ascii="Tahoma" w:hAnsi="Tahoma" w:cs="Tahoma"/>
        </w:rPr>
      </w:pP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2AE6EDFB" w:rsidR="0020301B" w:rsidRPr="00C43EC6" w:rsidRDefault="0020301B" w:rsidP="00DE3698">
      <w:pPr>
        <w:ind w:right="-1" w:firstLine="426"/>
        <w:jc w:val="both"/>
        <w:rPr>
          <w:rFonts w:ascii="Tahoma" w:hAnsi="Tahoma" w:cs="Tahoma"/>
          <w:u w:val="single"/>
        </w:rPr>
      </w:pPr>
      <w:r w:rsidRPr="002629A0">
        <w:rPr>
          <w:rFonts w:ascii="Tahoma" w:hAnsi="Tahoma" w:cs="Tahoma"/>
          <w:u w:val="single"/>
        </w:rPr>
        <w:t xml:space="preserve">Istotne postanowienia umowy stanowią załącznik nr </w:t>
      </w:r>
      <w:r w:rsidR="0027785F" w:rsidRPr="002629A0">
        <w:rPr>
          <w:rFonts w:ascii="Tahoma" w:hAnsi="Tahoma" w:cs="Tahoma"/>
          <w:u w:val="single"/>
        </w:rPr>
        <w:t>4</w:t>
      </w:r>
      <w:r w:rsidRPr="002629A0">
        <w:rPr>
          <w:rFonts w:ascii="Tahoma" w:hAnsi="Tahoma" w:cs="Tahoma"/>
          <w:u w:val="single"/>
        </w:rPr>
        <w:t xml:space="preserve">, </w:t>
      </w:r>
      <w:r w:rsidR="0027785F" w:rsidRPr="002629A0">
        <w:rPr>
          <w:rFonts w:ascii="Tahoma" w:hAnsi="Tahoma" w:cs="Tahoma"/>
          <w:u w:val="single"/>
        </w:rPr>
        <w:t>4</w:t>
      </w:r>
      <w:r w:rsidR="00201796" w:rsidRPr="002629A0">
        <w:rPr>
          <w:rFonts w:ascii="Tahoma" w:hAnsi="Tahoma" w:cs="Tahoma"/>
          <w:u w:val="single"/>
        </w:rPr>
        <w:t>a</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0592BA33" w:rsidR="005C6183" w:rsidRDefault="005C6183" w:rsidP="003D408D">
      <w:pPr>
        <w:pStyle w:val="Akapitzlist"/>
        <w:widowControl w:val="0"/>
        <w:numPr>
          <w:ilvl w:val="1"/>
          <w:numId w:val="57"/>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 poniósł lub może ponieść szk</w:t>
      </w:r>
      <w:r w:rsidR="00A158C7">
        <w:rPr>
          <w:rFonts w:ascii="Tahoma" w:eastAsia="TimesNewRoman" w:hAnsi="Tahoma" w:cs="Courier New"/>
          <w:sz w:val="20"/>
          <w:szCs w:val="20"/>
          <w:lang w:eastAsia="ar-SA"/>
        </w:rPr>
        <w:t>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3D408D">
      <w:pPr>
        <w:pStyle w:val="Akapitzlist"/>
        <w:widowControl w:val="0"/>
        <w:numPr>
          <w:ilvl w:val="1"/>
          <w:numId w:val="57"/>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organizacjom </w:t>
      </w:r>
      <w:r w:rsidRPr="00DE3698">
        <w:rPr>
          <w:rFonts w:ascii="Tahoma" w:eastAsia="Arial" w:hAnsi="Tahoma" w:cs="Arial"/>
          <w:sz w:val="20"/>
          <w:szCs w:val="20"/>
        </w:rPr>
        <w:lastRenderedPageBreak/>
        <w:t>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3D408D">
      <w:pPr>
        <w:pStyle w:val="Akapitzlist"/>
        <w:widowControl w:val="0"/>
        <w:numPr>
          <w:ilvl w:val="1"/>
          <w:numId w:val="57"/>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3D408D">
      <w:pPr>
        <w:pStyle w:val="Akapitzlist"/>
        <w:widowControl w:val="0"/>
        <w:numPr>
          <w:ilvl w:val="1"/>
          <w:numId w:val="57"/>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3D408D">
      <w:pPr>
        <w:numPr>
          <w:ilvl w:val="0"/>
          <w:numId w:val="15"/>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3D408D">
      <w:pPr>
        <w:numPr>
          <w:ilvl w:val="0"/>
          <w:numId w:val="15"/>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3D408D">
      <w:pPr>
        <w:numPr>
          <w:ilvl w:val="0"/>
          <w:numId w:val="15"/>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3D408D">
      <w:pPr>
        <w:numPr>
          <w:ilvl w:val="0"/>
          <w:numId w:val="15"/>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3D408D">
      <w:pPr>
        <w:numPr>
          <w:ilvl w:val="0"/>
          <w:numId w:val="15"/>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3D408D">
      <w:pPr>
        <w:pStyle w:val="Akapitzlist"/>
        <w:numPr>
          <w:ilvl w:val="1"/>
          <w:numId w:val="57"/>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3D408D">
      <w:pPr>
        <w:pStyle w:val="Akapitzlist"/>
        <w:numPr>
          <w:ilvl w:val="1"/>
          <w:numId w:val="57"/>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3D408D">
      <w:pPr>
        <w:pStyle w:val="Akapitzlist"/>
        <w:numPr>
          <w:ilvl w:val="1"/>
          <w:numId w:val="57"/>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10D3152F" w14:textId="77777777"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3FC4371E" w:rsidR="00681754" w:rsidRPr="00015146" w:rsidRDefault="00681754" w:rsidP="003D408D">
      <w:pPr>
        <w:pStyle w:val="Akapitzlist"/>
        <w:numPr>
          <w:ilvl w:val="0"/>
          <w:numId w:val="49"/>
        </w:numPr>
        <w:spacing w:line="300" w:lineRule="exact"/>
        <w:ind w:left="426" w:hanging="426"/>
        <w:contextualSpacing/>
        <w:jc w:val="both"/>
        <w:rPr>
          <w:rFonts w:ascii="Tahoma" w:eastAsia="Times New Roman" w:hAnsi="Tahoma" w:cs="Tahoma"/>
          <w:i/>
          <w:sz w:val="20"/>
          <w:szCs w:val="20"/>
        </w:rPr>
      </w:pPr>
      <w:r w:rsidRPr="00015146">
        <w:rPr>
          <w:rFonts w:ascii="Tahoma" w:eastAsia="Times New Roman" w:hAnsi="Tahoma" w:cs="Tahoma"/>
          <w:sz w:val="20"/>
          <w:szCs w:val="20"/>
        </w:rPr>
        <w:t xml:space="preserve">Administratorem Pani/Pana danych osobowych jest </w:t>
      </w:r>
      <w:r w:rsidR="00015146" w:rsidRPr="00015146">
        <w:rPr>
          <w:rFonts w:ascii="Tahoma" w:eastAsia="Times New Roman" w:hAnsi="Tahoma" w:cs="Tahoma"/>
          <w:sz w:val="20"/>
          <w:szCs w:val="20"/>
        </w:rPr>
        <w:t>Przedsiębiorstwo Gospodarki Komunalnej Spółka z o.o., ul. Szczecińska 112, 76-200 Słupsk</w:t>
      </w:r>
      <w:r w:rsidRPr="00015146">
        <w:rPr>
          <w:rFonts w:ascii="Tahoma" w:hAnsi="Tahoma" w:cs="Tahoma"/>
          <w:i/>
          <w:sz w:val="20"/>
          <w:szCs w:val="20"/>
        </w:rPr>
        <w:t>;</w:t>
      </w:r>
    </w:p>
    <w:p w14:paraId="1A8E9C90" w14:textId="3A98AF7D" w:rsidR="00681754" w:rsidRPr="0029358C" w:rsidRDefault="00681754" w:rsidP="003D408D">
      <w:pPr>
        <w:pStyle w:val="Akapitzlist"/>
        <w:numPr>
          <w:ilvl w:val="0"/>
          <w:numId w:val="50"/>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Pr="00C05CC9">
        <w:rPr>
          <w:rFonts w:ascii="Tahoma" w:eastAsia="Times New Roman" w:hAnsi="Tahoma" w:cs="Tahoma"/>
          <w:i/>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850395">
        <w:rPr>
          <w:rFonts w:ascii="Tahoma" w:hAnsi="Tahoma" w:cs="Tahoma"/>
          <w:sz w:val="20"/>
          <w:szCs w:val="20"/>
        </w:rPr>
        <w:t xml:space="preserve">na </w:t>
      </w:r>
      <w:r w:rsidR="00850395" w:rsidRPr="00850395">
        <w:rPr>
          <w:rFonts w:ascii="Tahoma" w:hAnsi="Tahoma" w:cs="Tahoma"/>
          <w:i/>
          <w:iCs/>
          <w:sz w:val="20"/>
          <w:szCs w:val="20"/>
        </w:rPr>
        <w:t>„Ubezpieczenie mienia i odpowiedzialności Zamawiającego Część I, Ubezpieczenie pojazdów Zamawiającego część II”, nr postępowania 5/T/2020</w:t>
      </w:r>
      <w:r w:rsidR="00850395">
        <w:rPr>
          <w:rFonts w:ascii="Tahoma" w:hAnsi="Tahoma" w:cs="Tahoma"/>
          <w:sz w:val="20"/>
          <w:szCs w:val="20"/>
        </w:rPr>
        <w:t>,</w:t>
      </w:r>
      <w:r w:rsidRPr="00C05CC9">
        <w:rPr>
          <w:rFonts w:ascii="Tahoma" w:hAnsi="Tahoma" w:cs="Tahoma"/>
          <w:i/>
          <w:color w:val="FF0000"/>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4F72E5" w:rsidRPr="004F72E5">
        <w:rPr>
          <w:rFonts w:ascii="Tahoma" w:eastAsia="Times New Roman" w:hAnsi="Tahoma" w:cs="Tahoma"/>
          <w:sz w:val="20"/>
          <w:szCs w:val="20"/>
        </w:rPr>
        <w:t xml:space="preserve">(Dz. U. 2019 poz. 1843),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3D408D">
      <w:pPr>
        <w:pStyle w:val="Akapitzlist"/>
        <w:numPr>
          <w:ilvl w:val="0"/>
          <w:numId w:val="50"/>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3D408D">
      <w:pPr>
        <w:pStyle w:val="Akapitzlist"/>
        <w:numPr>
          <w:ilvl w:val="0"/>
          <w:numId w:val="50"/>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3D408D">
      <w:pPr>
        <w:pStyle w:val="Akapitzlist"/>
        <w:numPr>
          <w:ilvl w:val="0"/>
          <w:numId w:val="50"/>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3D408D">
      <w:pPr>
        <w:pStyle w:val="Akapitzlist"/>
        <w:numPr>
          <w:ilvl w:val="1"/>
          <w:numId w:val="60"/>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3D408D">
      <w:pPr>
        <w:pStyle w:val="Akapitzlist"/>
        <w:numPr>
          <w:ilvl w:val="1"/>
          <w:numId w:val="60"/>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3D408D">
      <w:pPr>
        <w:pStyle w:val="Akapitzlist"/>
        <w:numPr>
          <w:ilvl w:val="1"/>
          <w:numId w:val="60"/>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3D408D">
      <w:pPr>
        <w:pStyle w:val="Akapitzlist"/>
        <w:numPr>
          <w:ilvl w:val="0"/>
          <w:numId w:val="50"/>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lastRenderedPageBreak/>
        <w:t>w przypadku gdy uzna Pani/Pan, że przetwarzanie danych osobowych Pani/Pana dotyczących narusza przepisy RODO, ma Pani/Pan prawo do wniesienia skargi do Prezesa Urzędu Ochrony Danych Osobowych</w:t>
      </w:r>
    </w:p>
    <w:p w14:paraId="7E7FCE07" w14:textId="77777777" w:rsidR="0074519C" w:rsidRDefault="0074519C" w:rsidP="003E7BD0">
      <w:pPr>
        <w:tabs>
          <w:tab w:val="num" w:pos="709"/>
        </w:tabs>
        <w:ind w:left="709" w:hanging="567"/>
        <w:jc w:val="both"/>
        <w:rPr>
          <w:rFonts w:ascii="Tahoma" w:hAnsi="Tahoma" w:cs="Tahoma"/>
        </w:rPr>
      </w:pPr>
    </w:p>
    <w:p w14:paraId="7D0DE6B4" w14:textId="77777777" w:rsidR="001568DB" w:rsidRDefault="001568DB" w:rsidP="003E7BD0">
      <w:pPr>
        <w:tabs>
          <w:tab w:val="num" w:pos="709"/>
        </w:tabs>
        <w:ind w:left="709" w:hanging="567"/>
        <w:jc w:val="both"/>
        <w:rPr>
          <w:rFonts w:ascii="Tahoma" w:hAnsi="Tahoma" w:cs="Tahoma"/>
        </w:rPr>
      </w:pP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Default="00AC3110" w:rsidP="003E7BD0">
      <w:pPr>
        <w:ind w:left="360" w:hanging="360"/>
        <w:jc w:val="both"/>
        <w:outlineLvl w:val="0"/>
        <w:rPr>
          <w:rFonts w:ascii="Tahoma" w:hAnsi="Tahoma" w:cs="Tahoma"/>
        </w:rPr>
      </w:pPr>
      <w:r>
        <w:rPr>
          <w:rFonts w:ascii="Tahoma" w:hAnsi="Tahoma" w:cs="Tahoma"/>
        </w:rPr>
        <w:t>Załącznik Nr 3 – Oświadczenie nr 2</w:t>
      </w:r>
    </w:p>
    <w:p w14:paraId="0BF9DEAD" w14:textId="77777777" w:rsidR="003E7BD0" w:rsidRPr="002629A0"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4</w:t>
      </w:r>
      <w:r w:rsidRPr="00444923">
        <w:rPr>
          <w:rFonts w:ascii="Tahoma" w:hAnsi="Tahoma" w:cs="Tahoma"/>
        </w:rPr>
        <w:t xml:space="preserve"> – </w:t>
      </w:r>
      <w:r w:rsidR="00D839B8" w:rsidRPr="00444923">
        <w:rPr>
          <w:rFonts w:ascii="Tahoma" w:hAnsi="Tahoma" w:cs="Tahoma"/>
        </w:rPr>
        <w:t xml:space="preserve">Istotne postanowienia </w:t>
      </w:r>
      <w:r w:rsidR="00D839B8" w:rsidRPr="002629A0">
        <w:rPr>
          <w:rFonts w:ascii="Tahoma" w:hAnsi="Tahoma" w:cs="Tahoma"/>
        </w:rPr>
        <w:t>umowy</w:t>
      </w:r>
      <w:r w:rsidR="00C439E3" w:rsidRPr="002629A0">
        <w:rPr>
          <w:rFonts w:ascii="Tahoma" w:hAnsi="Tahoma" w:cs="Tahoma"/>
        </w:rPr>
        <w:t xml:space="preserve"> dla część I</w:t>
      </w:r>
    </w:p>
    <w:p w14:paraId="0BE0589C" w14:textId="77777777" w:rsidR="006A1ECE" w:rsidRPr="002629A0" w:rsidRDefault="006A1ECE" w:rsidP="006A1ECE">
      <w:pPr>
        <w:ind w:left="360" w:hanging="360"/>
        <w:jc w:val="both"/>
        <w:outlineLvl w:val="0"/>
        <w:rPr>
          <w:rFonts w:ascii="Tahoma" w:hAnsi="Tahoma" w:cs="Tahoma"/>
        </w:rPr>
      </w:pPr>
      <w:r w:rsidRPr="002629A0">
        <w:rPr>
          <w:rFonts w:ascii="Tahoma" w:hAnsi="Tahoma" w:cs="Tahoma"/>
        </w:rPr>
        <w:t xml:space="preserve">Załącznik Nr </w:t>
      </w:r>
      <w:r w:rsidR="00AC3110" w:rsidRPr="002629A0">
        <w:rPr>
          <w:rFonts w:ascii="Tahoma" w:hAnsi="Tahoma" w:cs="Tahoma"/>
        </w:rPr>
        <w:t>4</w:t>
      </w:r>
      <w:r w:rsidRPr="002629A0">
        <w:rPr>
          <w:rFonts w:ascii="Tahoma" w:hAnsi="Tahoma" w:cs="Tahoma"/>
        </w:rPr>
        <w:t xml:space="preserve">a - </w:t>
      </w:r>
      <w:r w:rsidR="00D839B8" w:rsidRPr="002629A0">
        <w:rPr>
          <w:rFonts w:ascii="Tahoma" w:hAnsi="Tahoma" w:cs="Tahoma"/>
        </w:rPr>
        <w:t>Istotne postanowienia umowy</w:t>
      </w:r>
      <w:r w:rsidRPr="002629A0">
        <w:rPr>
          <w:rFonts w:ascii="Tahoma" w:hAnsi="Tahoma" w:cs="Tahoma"/>
        </w:rPr>
        <w:t xml:space="preserve"> dla część II zamówienia</w:t>
      </w:r>
    </w:p>
    <w:p w14:paraId="6EE0F85C" w14:textId="77777777" w:rsidR="003E7BD0" w:rsidRPr="00444923" w:rsidRDefault="003E7BD0" w:rsidP="003E7BD0">
      <w:pPr>
        <w:ind w:left="360" w:hanging="360"/>
        <w:jc w:val="both"/>
        <w:outlineLvl w:val="0"/>
        <w:rPr>
          <w:rFonts w:ascii="Tahoma" w:hAnsi="Tahoma" w:cs="Tahoma"/>
        </w:rPr>
      </w:pPr>
      <w:r w:rsidRPr="002629A0">
        <w:rPr>
          <w:rFonts w:ascii="Tahoma" w:hAnsi="Tahoma" w:cs="Tahoma"/>
        </w:rPr>
        <w:t xml:space="preserve">Załącznik Nr </w:t>
      </w:r>
      <w:r w:rsidR="00AC3110" w:rsidRPr="002629A0">
        <w:rPr>
          <w:rFonts w:ascii="Tahoma" w:hAnsi="Tahoma" w:cs="Tahoma"/>
        </w:rPr>
        <w:t>5</w:t>
      </w:r>
      <w:r w:rsidRPr="002629A0">
        <w:rPr>
          <w:rFonts w:ascii="Tahoma" w:hAnsi="Tahoma" w:cs="Tahoma"/>
        </w:rPr>
        <w:t xml:space="preserve"> – Program </w:t>
      </w:r>
      <w:r w:rsidR="006A1ECE" w:rsidRPr="002629A0">
        <w:rPr>
          <w:rFonts w:ascii="Tahoma" w:hAnsi="Tahoma" w:cs="Tahoma"/>
        </w:rPr>
        <w:t>u</w:t>
      </w:r>
      <w:r w:rsidRPr="002629A0">
        <w:rPr>
          <w:rFonts w:ascii="Tahoma" w:hAnsi="Tahoma" w:cs="Tahoma"/>
        </w:rPr>
        <w:t>bezpieczenia</w:t>
      </w:r>
      <w:r w:rsidRPr="00444923">
        <w:rPr>
          <w:rFonts w:ascii="Tahoma" w:hAnsi="Tahoma" w:cs="Tahoma"/>
        </w:rPr>
        <w:t xml:space="preserve"> </w:t>
      </w:r>
    </w:p>
    <w:p w14:paraId="47A4E4B2" w14:textId="0E9126C1" w:rsidR="003E7BD0"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14:paraId="71887381" w14:textId="20B9961D" w:rsidR="00850395" w:rsidRPr="00444923" w:rsidRDefault="00850395" w:rsidP="003E7BD0">
      <w:pPr>
        <w:ind w:left="360" w:hanging="360"/>
        <w:jc w:val="both"/>
        <w:outlineLvl w:val="0"/>
        <w:rPr>
          <w:rFonts w:ascii="Tahoma" w:hAnsi="Tahoma" w:cs="Tahoma"/>
        </w:rPr>
      </w:pPr>
      <w:r>
        <w:rPr>
          <w:rFonts w:ascii="Tahoma" w:hAnsi="Tahoma" w:cs="Tahoma"/>
        </w:rPr>
        <w:t xml:space="preserve">Załącznik nr 7 </w:t>
      </w:r>
      <w:r w:rsidR="00221FA5">
        <w:rPr>
          <w:rFonts w:ascii="Tahoma" w:hAnsi="Tahoma" w:cs="Tahoma"/>
        </w:rPr>
        <w:t>–</w:t>
      </w:r>
      <w:r>
        <w:rPr>
          <w:rFonts w:ascii="Tahoma" w:hAnsi="Tahoma" w:cs="Tahoma"/>
        </w:rPr>
        <w:t xml:space="preserve"> </w:t>
      </w:r>
      <w:r w:rsidR="00221FA5">
        <w:rPr>
          <w:rFonts w:ascii="Tahoma" w:hAnsi="Tahoma" w:cs="Tahoma"/>
        </w:rPr>
        <w:t xml:space="preserve">Składanie oferty przy </w:t>
      </w:r>
      <w:r w:rsidR="00024108">
        <w:rPr>
          <w:rFonts w:ascii="Tahoma" w:hAnsi="Tahoma" w:cs="Tahoma"/>
        </w:rPr>
        <w:t>użyciu</w:t>
      </w:r>
      <w:r w:rsidR="00221FA5">
        <w:rPr>
          <w:rFonts w:ascii="Tahoma" w:hAnsi="Tahoma" w:cs="Tahoma"/>
        </w:rPr>
        <w:t xml:space="preserve"> </w:t>
      </w:r>
      <w:r w:rsidR="00024108">
        <w:rPr>
          <w:rFonts w:ascii="Tahoma" w:hAnsi="Tahoma" w:cs="Tahoma"/>
        </w:rPr>
        <w:t>środków komunikacji elektronicznej</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AC37C0B" w14:textId="77777777" w:rsidR="00F47B00" w:rsidRPr="009A4838" w:rsidRDefault="00F47B00" w:rsidP="00F83F7C">
      <w:pPr>
        <w:jc w:val="both"/>
        <w:rPr>
          <w:rFonts w:ascii="Tahoma" w:hAnsi="Tahoma" w:cs="Tahoma"/>
        </w:rPr>
      </w:pP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D90161" w:rsidRDefault="008061FE" w:rsidP="008061FE">
      <w:pPr>
        <w:spacing w:line="360" w:lineRule="auto"/>
        <w:ind w:right="6803"/>
        <w:rPr>
          <w:rFonts w:ascii="Tahoma" w:hAnsi="Tahoma" w:cs="Tahoma"/>
        </w:rPr>
      </w:pPr>
      <w:r w:rsidRPr="00D90161">
        <w:rPr>
          <w:rFonts w:ascii="Tahoma" w:hAnsi="Tahoma" w:cs="Tahoma"/>
        </w:rPr>
        <w:t>Tel.:………………………………………..</w:t>
      </w:r>
    </w:p>
    <w:p w14:paraId="10F8E10F" w14:textId="77777777" w:rsidR="008061FE" w:rsidRPr="00D90161" w:rsidRDefault="008061FE" w:rsidP="008061FE">
      <w:pPr>
        <w:spacing w:line="360" w:lineRule="auto"/>
        <w:ind w:right="6803"/>
        <w:rPr>
          <w:rFonts w:ascii="Tahoma" w:hAnsi="Tahoma" w:cs="Tahoma"/>
        </w:rPr>
      </w:pPr>
      <w:r w:rsidRPr="00D90161">
        <w:rPr>
          <w:rFonts w:ascii="Tahoma" w:hAnsi="Tahoma" w:cs="Tahoma"/>
        </w:rPr>
        <w:t>Fax:………………………………………..</w:t>
      </w:r>
    </w:p>
    <w:p w14:paraId="36DEA68F" w14:textId="77777777" w:rsidR="006E3DB1" w:rsidRPr="00D90161" w:rsidRDefault="00FA2E86" w:rsidP="00F83F7C">
      <w:pPr>
        <w:ind w:right="6803"/>
        <w:rPr>
          <w:rFonts w:ascii="Tahoma" w:hAnsi="Tahoma" w:cs="Tahoma"/>
        </w:rPr>
      </w:pPr>
      <w:r w:rsidRPr="00D90161">
        <w:rPr>
          <w:rFonts w:ascii="Tahoma" w:hAnsi="Tahoma" w:cs="Tahoma"/>
        </w:rPr>
        <w:t>e-mail: ………………………………...</w:t>
      </w:r>
    </w:p>
    <w:p w14:paraId="16A898F0" w14:textId="77777777" w:rsidR="006E3DB1" w:rsidRPr="00D90161" w:rsidRDefault="006E3DB1" w:rsidP="00F83F7C">
      <w:pPr>
        <w:ind w:right="6803"/>
        <w:rPr>
          <w:rFonts w:ascii="Tahoma" w:hAnsi="Tahoma" w:cs="Tahoma"/>
        </w:rPr>
      </w:pPr>
    </w:p>
    <w:p w14:paraId="5CFFF29F" w14:textId="77777777" w:rsidR="00F47B00" w:rsidRPr="00D90161" w:rsidRDefault="00F47B00" w:rsidP="00F83F7C">
      <w:pPr>
        <w:jc w:val="both"/>
        <w:rPr>
          <w:rFonts w:ascii="Tahoma" w:hAnsi="Tahoma" w:cs="Tahoma"/>
        </w:rPr>
      </w:pPr>
    </w:p>
    <w:p w14:paraId="1B8CC5CC" w14:textId="77777777" w:rsidR="00E875D7" w:rsidRPr="00D90161" w:rsidRDefault="00E875D7" w:rsidP="00E875D7">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D90161">
        <w:rPr>
          <w:rFonts w:ascii="Tahoma" w:hAnsi="Tahoma" w:cs="Tahoma"/>
          <w:b/>
        </w:rPr>
        <w:t xml:space="preserve">Przedsiębiorstwo Gospodarki </w:t>
      </w:r>
    </w:p>
    <w:p w14:paraId="028CDD2F" w14:textId="77777777" w:rsidR="00E875D7" w:rsidRPr="00D90161" w:rsidRDefault="00E875D7" w:rsidP="00E875D7">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D90161">
        <w:rPr>
          <w:rFonts w:ascii="Tahoma" w:hAnsi="Tahoma" w:cs="Tahoma"/>
          <w:b/>
        </w:rPr>
        <w:t>Komunalnej Sp. z o.o. w Słupsku</w:t>
      </w:r>
      <w:r w:rsidRPr="00D90161">
        <w:rPr>
          <w:rFonts w:ascii="Tahoma" w:hAnsi="Tahoma" w:cs="Tahoma"/>
          <w:b/>
        </w:rPr>
        <w:br/>
        <w:t>ul. Szczecińska 112</w:t>
      </w:r>
    </w:p>
    <w:p w14:paraId="18DE341D" w14:textId="710DFEC8" w:rsidR="004B5DAC" w:rsidRPr="009A4838" w:rsidRDefault="00E875D7" w:rsidP="00E875D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76-200 Słupsk</w:t>
      </w:r>
    </w:p>
    <w:p w14:paraId="1F81F329" w14:textId="77777777" w:rsidR="00F47B00" w:rsidRPr="009A4838" w:rsidRDefault="00F47B00" w:rsidP="00F83F7C">
      <w:pPr>
        <w:jc w:val="both"/>
        <w:rPr>
          <w:rFonts w:ascii="Tahoma" w:hAnsi="Tahoma" w:cs="Tahoma"/>
        </w:rPr>
      </w:pPr>
    </w:p>
    <w:p w14:paraId="575A2F54" w14:textId="77777777" w:rsidR="00F47B00" w:rsidRPr="009A4838" w:rsidRDefault="00F47B00" w:rsidP="00F83F7C">
      <w:pPr>
        <w:ind w:left="284"/>
        <w:jc w:val="center"/>
        <w:rPr>
          <w:rFonts w:ascii="Tahoma" w:hAnsi="Tahoma" w:cs="Tahoma"/>
          <w:b/>
        </w:rPr>
      </w:pPr>
      <w:r w:rsidRPr="009A4838">
        <w:rPr>
          <w:rFonts w:ascii="Tahoma" w:hAnsi="Tahoma" w:cs="Tahoma"/>
          <w:b/>
        </w:rPr>
        <w:t>O F E R TA</w:t>
      </w:r>
    </w:p>
    <w:p w14:paraId="39D695A3" w14:textId="77777777" w:rsidR="004178D9" w:rsidRPr="00E875D7" w:rsidRDefault="00F47B00" w:rsidP="00F83F7C">
      <w:pPr>
        <w:jc w:val="both"/>
        <w:rPr>
          <w:rFonts w:ascii="Tahoma" w:hAnsi="Tahoma" w:cs="Tahoma"/>
        </w:rPr>
      </w:pPr>
      <w:r w:rsidRPr="009A4838">
        <w:rPr>
          <w:rFonts w:ascii="Tahoma" w:hAnsi="Tahoma" w:cs="Tahoma"/>
        </w:rPr>
        <w:tab/>
      </w:r>
      <w:r w:rsidRPr="00E875D7">
        <w:rPr>
          <w:rFonts w:ascii="Tahoma" w:hAnsi="Tahoma" w:cs="Tahoma"/>
        </w:rPr>
        <w:t xml:space="preserve">Przystępując do przetargu na </w:t>
      </w:r>
      <w:r w:rsidR="000B371D" w:rsidRPr="00E875D7">
        <w:rPr>
          <w:rFonts w:ascii="Tahoma" w:hAnsi="Tahoma" w:cs="Tahoma"/>
          <w:b/>
          <w:i/>
        </w:rPr>
        <w:t>UBEZPIECZENIE MIENIA I ODPOWIEDZIALNOŚCI</w:t>
      </w:r>
      <w:r w:rsidR="00FA2E86" w:rsidRPr="00E875D7">
        <w:rPr>
          <w:rFonts w:ascii="Tahoma" w:hAnsi="Tahoma" w:cs="Tahoma"/>
          <w:b/>
          <w:i/>
        </w:rPr>
        <w:t xml:space="preserve"> ZAMAWIAJĄCEGO</w:t>
      </w:r>
      <w:r w:rsidR="002C20A4" w:rsidRPr="00E875D7">
        <w:rPr>
          <w:rFonts w:ascii="Tahoma" w:hAnsi="Tahoma" w:cs="Tahoma"/>
          <w:b/>
          <w:i/>
        </w:rPr>
        <w:t xml:space="preserve"> </w:t>
      </w:r>
      <w:r w:rsidRPr="00E875D7">
        <w:rPr>
          <w:rFonts w:ascii="Tahoma" w:hAnsi="Tahoma" w:cs="Tahoma"/>
        </w:rPr>
        <w:t xml:space="preserve">zgodnie ze </w:t>
      </w:r>
      <w:r w:rsidR="0074519C" w:rsidRPr="00E875D7">
        <w:rPr>
          <w:rFonts w:ascii="Tahoma" w:hAnsi="Tahoma" w:cs="Tahoma"/>
        </w:rPr>
        <w:t>SIWZ</w:t>
      </w:r>
      <w:r w:rsidR="006D1F49" w:rsidRPr="00E875D7">
        <w:rPr>
          <w:rFonts w:ascii="Tahoma" w:hAnsi="Tahoma" w:cs="Tahoma"/>
        </w:rPr>
        <w:t>,</w:t>
      </w:r>
      <w:r w:rsidR="004C307E" w:rsidRPr="00E875D7">
        <w:rPr>
          <w:rFonts w:ascii="Tahoma" w:hAnsi="Tahoma" w:cs="Tahoma"/>
        </w:rPr>
        <w:t xml:space="preserve"> oferujemy wykonanie zamówienia</w:t>
      </w:r>
      <w:r w:rsidR="004178D9" w:rsidRPr="00E875D7">
        <w:rPr>
          <w:rFonts w:ascii="Tahoma" w:hAnsi="Tahoma" w:cs="Tahoma"/>
        </w:rPr>
        <w:t>:</w:t>
      </w:r>
    </w:p>
    <w:p w14:paraId="78376C2C" w14:textId="77777777" w:rsidR="004178D9" w:rsidRPr="00E875D7" w:rsidRDefault="004178D9" w:rsidP="00F83F7C">
      <w:pPr>
        <w:jc w:val="both"/>
        <w:rPr>
          <w:rFonts w:ascii="Tahoma" w:hAnsi="Tahoma" w:cs="Tahoma"/>
          <w:b/>
        </w:rPr>
      </w:pPr>
      <w:r w:rsidRPr="00E875D7">
        <w:rPr>
          <w:rFonts w:ascii="Tahoma" w:hAnsi="Tahoma" w:cs="Tahoma"/>
          <w:b/>
        </w:rPr>
        <w:t>w części I Zamówienia*</w:t>
      </w:r>
    </w:p>
    <w:p w14:paraId="013DCBA6" w14:textId="77777777" w:rsidR="004178D9" w:rsidRPr="00E875D7" w:rsidRDefault="004178D9" w:rsidP="00F83F7C">
      <w:pPr>
        <w:jc w:val="both"/>
        <w:rPr>
          <w:rFonts w:ascii="Tahoma" w:hAnsi="Tahoma" w:cs="Tahoma"/>
          <w:b/>
        </w:rPr>
      </w:pPr>
      <w:r w:rsidRPr="00E875D7">
        <w:rPr>
          <w:rFonts w:ascii="Tahoma" w:hAnsi="Tahoma" w:cs="Tahoma"/>
          <w:b/>
        </w:rPr>
        <w:t>w części II Zamówienia*</w:t>
      </w:r>
    </w:p>
    <w:p w14:paraId="197F4EE6" w14:textId="77777777" w:rsidR="00F47B00" w:rsidRPr="00E875D7" w:rsidRDefault="00F47B00" w:rsidP="00F83F7C">
      <w:pPr>
        <w:jc w:val="both"/>
        <w:rPr>
          <w:rFonts w:ascii="Tahoma" w:hAnsi="Tahoma" w:cs="Tahoma"/>
        </w:rPr>
      </w:pPr>
      <w:r w:rsidRPr="00E875D7">
        <w:rPr>
          <w:rFonts w:ascii="Tahoma" w:hAnsi="Tahoma" w:cs="Tahoma"/>
        </w:rPr>
        <w:t>na następujących warunkach:</w:t>
      </w:r>
    </w:p>
    <w:p w14:paraId="44029EC7" w14:textId="77777777" w:rsidR="00FA2E86" w:rsidRPr="00E875D7" w:rsidRDefault="00FA2E86" w:rsidP="00F83F7C">
      <w:pPr>
        <w:jc w:val="both"/>
        <w:rPr>
          <w:rFonts w:ascii="Tahoma" w:hAnsi="Tahoma" w:cs="Tahoma"/>
        </w:rPr>
      </w:pPr>
    </w:p>
    <w:p w14:paraId="33920E3D" w14:textId="77777777" w:rsidR="00075A20" w:rsidRPr="00E875D7" w:rsidRDefault="00075A20" w:rsidP="00F83F7C">
      <w:pPr>
        <w:jc w:val="both"/>
        <w:rPr>
          <w:rFonts w:ascii="Tahoma" w:hAnsi="Tahoma" w:cs="Tahoma"/>
          <w:b/>
        </w:rPr>
      </w:pPr>
      <w:r w:rsidRPr="00E875D7">
        <w:rPr>
          <w:rFonts w:ascii="Tahoma" w:hAnsi="Tahoma" w:cs="Tahoma"/>
          <w:b/>
        </w:rPr>
        <w:t>Część I Zamówienia</w:t>
      </w:r>
    </w:p>
    <w:p w14:paraId="0538FAC1" w14:textId="77777777" w:rsidR="008061FE" w:rsidRPr="009A4838" w:rsidRDefault="008061FE" w:rsidP="008061FE">
      <w:pPr>
        <w:pStyle w:val="Tekstpodstawowywcity"/>
        <w:ind w:left="0"/>
        <w:rPr>
          <w:rFonts w:ascii="Tahoma" w:hAnsi="Tahoma" w:cs="Tahoma"/>
          <w:b w:val="0"/>
          <w:sz w:val="20"/>
          <w:u w:val="none"/>
        </w:rPr>
      </w:pPr>
      <w:r w:rsidRPr="00E875D7">
        <w:rPr>
          <w:rFonts w:ascii="Tahoma" w:hAnsi="Tahoma" w:cs="Tahoma"/>
          <w:b w:val="0"/>
          <w:sz w:val="20"/>
          <w:u w:val="none"/>
        </w:rPr>
        <w:t>Oferta obejmuje okres ubezpieczenia</w:t>
      </w:r>
      <w:r w:rsidRPr="009A4838">
        <w:rPr>
          <w:rFonts w:ascii="Tahoma" w:hAnsi="Tahoma" w:cs="Tahoma"/>
          <w:b w:val="0"/>
          <w:sz w:val="20"/>
          <w:u w:val="none"/>
        </w:rPr>
        <w:t xml:space="preserve">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14:paraId="75F86140" w14:textId="77777777" w:rsidR="008061FE" w:rsidRPr="009A4838" w:rsidRDefault="008061FE" w:rsidP="008061FE">
      <w:pPr>
        <w:pStyle w:val="Tekstpodstawowywcity"/>
        <w:ind w:left="0"/>
        <w:rPr>
          <w:rFonts w:ascii="Tahoma" w:hAnsi="Tahoma" w:cs="Tahoma"/>
          <w:b w:val="0"/>
          <w:sz w:val="20"/>
          <w:highlight w:val="green"/>
          <w:u w:val="none"/>
        </w:rPr>
      </w:pPr>
    </w:p>
    <w:p w14:paraId="54B7DBB8" w14:textId="38E0C239" w:rsidR="008061FE" w:rsidRPr="009A4838" w:rsidRDefault="008061FE" w:rsidP="003D408D">
      <w:pPr>
        <w:numPr>
          <w:ilvl w:val="0"/>
          <w:numId w:val="12"/>
        </w:numPr>
        <w:spacing w:line="360" w:lineRule="auto"/>
        <w:jc w:val="both"/>
        <w:rPr>
          <w:rFonts w:ascii="Tahoma" w:hAnsi="Tahoma" w:cs="Tahoma"/>
        </w:rPr>
      </w:pPr>
      <w:r w:rsidRPr="009A4838">
        <w:rPr>
          <w:rFonts w:ascii="Tahoma" w:hAnsi="Tahoma" w:cs="Tahoma"/>
        </w:rPr>
        <w:t xml:space="preserve">ubezpieczenia majątkowe: od  </w:t>
      </w:r>
      <w:r w:rsidR="00E875D7">
        <w:rPr>
          <w:rFonts w:ascii="Tahoma" w:hAnsi="Tahoma" w:cs="Tahoma"/>
        </w:rPr>
        <w:t>01.07.2020</w:t>
      </w:r>
      <w:r w:rsidRPr="009A4838">
        <w:rPr>
          <w:rFonts w:ascii="Tahoma" w:hAnsi="Tahoma" w:cs="Tahoma"/>
        </w:rPr>
        <w:t xml:space="preserve"> do </w:t>
      </w:r>
      <w:r w:rsidR="00E875D7">
        <w:rPr>
          <w:rFonts w:ascii="Tahoma" w:hAnsi="Tahoma" w:cs="Tahoma"/>
        </w:rPr>
        <w:t>30.06.2022</w:t>
      </w:r>
    </w:p>
    <w:p w14:paraId="2187D87B" w14:textId="77777777" w:rsidR="00E875D7" w:rsidRDefault="00E875D7" w:rsidP="0033543E">
      <w:pPr>
        <w:tabs>
          <w:tab w:val="left" w:pos="360"/>
          <w:tab w:val="num" w:pos="928"/>
        </w:tabs>
        <w:ind w:left="349"/>
        <w:jc w:val="both"/>
        <w:rPr>
          <w:rFonts w:ascii="Tahoma" w:hAnsi="Tahoma" w:cs="Tahoma"/>
          <w:b/>
        </w:rPr>
      </w:pPr>
    </w:p>
    <w:p w14:paraId="213E1F59" w14:textId="77777777"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6C550831" w14:textId="77777777" w:rsidR="00F13161" w:rsidRPr="009A4838" w:rsidRDefault="00F13161" w:rsidP="00F13161">
      <w:pPr>
        <w:rPr>
          <w:rFonts w:ascii="Tahoma" w:hAnsi="Tahoma" w:cs="Tahoma"/>
        </w:rPr>
      </w:pPr>
    </w:p>
    <w:p w14:paraId="15282E53" w14:textId="77777777" w:rsidR="00F13161" w:rsidRDefault="00F13161" w:rsidP="00F13161">
      <w:pPr>
        <w:rPr>
          <w:rFonts w:ascii="Tahoma" w:hAnsi="Tahoma" w:cs="Tahoma"/>
        </w:rPr>
      </w:pPr>
      <w:r w:rsidRPr="00E875D7">
        <w:rPr>
          <w:rFonts w:ascii="Tahoma" w:hAnsi="Tahoma" w:cs="Tahoma"/>
        </w:rPr>
        <w:t>*niepotrzebne skreślić</w:t>
      </w:r>
    </w:p>
    <w:p w14:paraId="19587F0E" w14:textId="77777777" w:rsidR="001568DB" w:rsidRDefault="001568DB" w:rsidP="00F13161">
      <w:pPr>
        <w:rPr>
          <w:rFonts w:ascii="Tahoma" w:hAnsi="Tahoma" w:cs="Tahoma"/>
        </w:rPr>
      </w:pPr>
    </w:p>
    <w:p w14:paraId="730EF2B5" w14:textId="77777777" w:rsidR="001568DB" w:rsidRPr="009A4838" w:rsidRDefault="001568DB" w:rsidP="00F13161">
      <w:pPr>
        <w:rPr>
          <w:rFonts w:ascii="Tahoma" w:hAnsi="Tahoma" w:cs="Tahoma"/>
        </w:rPr>
      </w:pPr>
    </w:p>
    <w:p w14:paraId="4185D6A2" w14:textId="0707EA29" w:rsidR="00B7186D" w:rsidRPr="00A351CC" w:rsidRDefault="00B7186D" w:rsidP="00CD05D8">
      <w:pPr>
        <w:ind w:left="60"/>
        <w:jc w:val="both"/>
        <w:rPr>
          <w:rFonts w:ascii="Tahoma" w:hAnsi="Tahoma" w:cs="Tahoma"/>
          <w:b/>
        </w:rPr>
      </w:pPr>
      <w:r w:rsidRPr="00A351CC">
        <w:rPr>
          <w:rFonts w:ascii="Tahoma" w:hAnsi="Tahoma" w:cs="Tahoma"/>
          <w:b/>
        </w:rPr>
        <w:t xml:space="preserve">Akceptujemy wszystkie klauzule obligatoryjne od nr 1 do </w:t>
      </w:r>
      <w:r w:rsidR="00A351CC" w:rsidRPr="00A351CC">
        <w:rPr>
          <w:rFonts w:ascii="Tahoma" w:hAnsi="Tahoma" w:cs="Tahoma"/>
          <w:b/>
        </w:rPr>
        <w:t>36</w:t>
      </w:r>
      <w:r w:rsidRPr="00A351CC">
        <w:rPr>
          <w:rFonts w:ascii="Tahoma" w:hAnsi="Tahoma" w:cs="Tahoma"/>
          <w:b/>
        </w:rPr>
        <w:t xml:space="preserve"> oraz na</w:t>
      </w:r>
      <w:r w:rsidR="001C0F8A" w:rsidRPr="00A351CC">
        <w:rPr>
          <w:rFonts w:ascii="Tahoma" w:hAnsi="Tahoma" w:cs="Tahoma"/>
          <w:b/>
        </w:rPr>
        <w:t>stępujące klauzule fakultatywne (w części I zamówienia):</w:t>
      </w:r>
    </w:p>
    <w:p w14:paraId="4687CC55" w14:textId="77777777" w:rsidR="00B7186D" w:rsidRPr="009A4838" w:rsidRDefault="00B7186D" w:rsidP="00B7186D">
      <w:pPr>
        <w:suppressAutoHyphens/>
        <w:ind w:left="349"/>
        <w:jc w:val="both"/>
        <w:rPr>
          <w:rFonts w:ascii="Tahoma" w:hAnsi="Tahoma" w:cs="Tahoma"/>
          <w:b/>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A351CC"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A351CC" w:rsidRDefault="00B7186D" w:rsidP="005E761E">
            <w:pPr>
              <w:jc w:val="center"/>
              <w:rPr>
                <w:rFonts w:ascii="Tahoma" w:hAnsi="Tahoma" w:cs="Tahoma"/>
                <w:b/>
              </w:rPr>
            </w:pPr>
            <w:r w:rsidRPr="00A351CC">
              <w:rPr>
                <w:rFonts w:ascii="Tahoma" w:hAnsi="Tahoma" w:cs="Tahoma"/>
                <w:b/>
              </w:rPr>
              <w:lastRenderedPageBreak/>
              <w:t>Nr</w:t>
            </w:r>
          </w:p>
          <w:p w14:paraId="1796BBA3" w14:textId="77777777" w:rsidR="00B7186D" w:rsidRPr="00A351CC" w:rsidRDefault="00B7186D" w:rsidP="005E761E">
            <w:pPr>
              <w:jc w:val="center"/>
              <w:rPr>
                <w:rFonts w:ascii="Tahoma" w:hAnsi="Tahoma" w:cs="Tahoma"/>
                <w:b/>
              </w:rPr>
            </w:pPr>
            <w:r w:rsidRPr="00A351CC">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A351CC" w:rsidRDefault="00B7186D" w:rsidP="005E761E">
            <w:pPr>
              <w:jc w:val="center"/>
              <w:rPr>
                <w:rFonts w:ascii="Tahoma" w:hAnsi="Tahoma" w:cs="Tahoma"/>
                <w:b/>
              </w:rPr>
            </w:pPr>
            <w:r w:rsidRPr="00A351CC">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A351CC" w:rsidRDefault="00B7186D" w:rsidP="005E761E">
            <w:pPr>
              <w:jc w:val="center"/>
              <w:rPr>
                <w:rFonts w:ascii="Tahoma" w:hAnsi="Tahoma" w:cs="Tahoma"/>
                <w:b/>
                <w:sz w:val="18"/>
                <w:szCs w:val="18"/>
              </w:rPr>
            </w:pPr>
            <w:r w:rsidRPr="00A351CC">
              <w:rPr>
                <w:rFonts w:ascii="Tahoma" w:hAnsi="Tahoma" w:cs="Tahoma"/>
                <w:b/>
                <w:sz w:val="18"/>
                <w:szCs w:val="18"/>
              </w:rPr>
              <w:t>TAK/NIE</w:t>
            </w:r>
            <w:r w:rsidR="00AD571E" w:rsidRPr="00A351CC">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A351CC" w:rsidRDefault="00767320" w:rsidP="00193FA4">
            <w:pPr>
              <w:jc w:val="center"/>
              <w:rPr>
                <w:rFonts w:ascii="Tahoma" w:hAnsi="Tahoma" w:cs="Tahoma"/>
                <w:b/>
              </w:rPr>
            </w:pPr>
            <w:r w:rsidRPr="00A351CC">
              <w:rPr>
                <w:rFonts w:ascii="Tahoma" w:hAnsi="Tahoma" w:cs="Tahoma"/>
                <w:b/>
              </w:rPr>
              <w:t>Liczba punk</w:t>
            </w:r>
            <w:r w:rsidR="00731BF1" w:rsidRPr="00A351CC">
              <w:rPr>
                <w:rFonts w:ascii="Tahoma" w:hAnsi="Tahoma" w:cs="Tahoma"/>
                <w:b/>
              </w:rPr>
              <w:t>t</w:t>
            </w:r>
            <w:r w:rsidRPr="00A351CC">
              <w:rPr>
                <w:rFonts w:ascii="Tahoma" w:hAnsi="Tahoma" w:cs="Tahoma"/>
                <w:b/>
              </w:rPr>
              <w:t>ów</w:t>
            </w:r>
          </w:p>
        </w:tc>
      </w:tr>
      <w:tr w:rsidR="00B7186D" w:rsidRPr="00A351CC"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70CFD830" w:rsidR="00B7186D" w:rsidRPr="00A351CC" w:rsidRDefault="00A351CC" w:rsidP="000E1B5E">
            <w:pPr>
              <w:suppressAutoHyphens/>
              <w:jc w:val="center"/>
              <w:rPr>
                <w:rFonts w:ascii="Tahoma" w:hAnsi="Tahoma" w:cs="Tahoma"/>
              </w:rPr>
            </w:pPr>
            <w:r w:rsidRPr="00A351CC">
              <w:rPr>
                <w:rFonts w:ascii="Tahoma" w:hAnsi="Tahoma" w:cs="Tahoma"/>
              </w:rPr>
              <w:t>37</w:t>
            </w:r>
          </w:p>
        </w:tc>
        <w:tc>
          <w:tcPr>
            <w:tcW w:w="5742" w:type="dxa"/>
            <w:tcBorders>
              <w:top w:val="single" w:sz="6" w:space="0" w:color="auto"/>
              <w:left w:val="single" w:sz="6" w:space="0" w:color="auto"/>
              <w:bottom w:val="single" w:sz="6" w:space="0" w:color="auto"/>
            </w:tcBorders>
            <w:vAlign w:val="center"/>
          </w:tcPr>
          <w:p w14:paraId="77043D45" w14:textId="77777777" w:rsidR="00B7186D" w:rsidRPr="00A351CC" w:rsidRDefault="00B7186D" w:rsidP="005E761E">
            <w:pPr>
              <w:ind w:left="131"/>
              <w:rPr>
                <w:rFonts w:ascii="Tahoma" w:hAnsi="Tahoma" w:cs="Tahoma"/>
              </w:rPr>
            </w:pPr>
            <w:r w:rsidRPr="00A351CC">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A351CC"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A351CC" w:rsidRDefault="00771BD2" w:rsidP="005E761E">
            <w:pPr>
              <w:jc w:val="center"/>
              <w:rPr>
                <w:rFonts w:ascii="Tahoma" w:hAnsi="Tahoma" w:cs="Tahoma"/>
              </w:rPr>
            </w:pPr>
            <w:r w:rsidRPr="00A351CC">
              <w:rPr>
                <w:rFonts w:ascii="Tahoma" w:hAnsi="Tahoma" w:cs="Tahoma"/>
              </w:rPr>
              <w:t>6</w:t>
            </w:r>
            <w:r w:rsidR="002F48D9" w:rsidRPr="00A351CC">
              <w:rPr>
                <w:rFonts w:ascii="Tahoma" w:hAnsi="Tahoma" w:cs="Tahoma"/>
              </w:rPr>
              <w:t xml:space="preserve"> pkt</w:t>
            </w:r>
          </w:p>
        </w:tc>
      </w:tr>
      <w:tr w:rsidR="00B7186D" w:rsidRPr="00A351CC"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1DF9AF4C" w:rsidR="00B7186D" w:rsidRPr="00A351CC" w:rsidRDefault="00A351CC" w:rsidP="001B29A7">
            <w:pPr>
              <w:suppressAutoHyphens/>
              <w:jc w:val="center"/>
              <w:rPr>
                <w:rFonts w:ascii="Tahoma" w:hAnsi="Tahoma" w:cs="Tahoma"/>
              </w:rPr>
            </w:pPr>
            <w:r w:rsidRPr="00A351CC">
              <w:rPr>
                <w:rFonts w:ascii="Tahoma" w:hAnsi="Tahoma" w:cs="Tahoma"/>
              </w:rPr>
              <w:t>38</w:t>
            </w:r>
          </w:p>
        </w:tc>
        <w:tc>
          <w:tcPr>
            <w:tcW w:w="5742" w:type="dxa"/>
            <w:tcBorders>
              <w:top w:val="single" w:sz="6" w:space="0" w:color="auto"/>
              <w:left w:val="single" w:sz="6" w:space="0" w:color="auto"/>
              <w:bottom w:val="single" w:sz="6" w:space="0" w:color="auto"/>
            </w:tcBorders>
            <w:vAlign w:val="center"/>
          </w:tcPr>
          <w:p w14:paraId="42194318" w14:textId="77777777" w:rsidR="00B7186D" w:rsidRPr="00A351CC" w:rsidRDefault="00B7186D" w:rsidP="005E761E">
            <w:pPr>
              <w:ind w:left="131"/>
              <w:rPr>
                <w:rFonts w:ascii="Tahoma" w:hAnsi="Tahoma" w:cs="Tahoma"/>
              </w:rPr>
            </w:pPr>
            <w:r w:rsidRPr="00A351CC">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A351CC"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B7186D" w:rsidRPr="00A351CC" w:rsidRDefault="00771BD2" w:rsidP="005E761E">
            <w:pPr>
              <w:jc w:val="center"/>
              <w:rPr>
                <w:rFonts w:ascii="Tahoma" w:hAnsi="Tahoma" w:cs="Tahoma"/>
              </w:rPr>
            </w:pPr>
            <w:r w:rsidRPr="00A351CC">
              <w:rPr>
                <w:rFonts w:ascii="Tahoma" w:hAnsi="Tahoma" w:cs="Tahoma"/>
              </w:rPr>
              <w:t>6</w:t>
            </w:r>
            <w:r w:rsidR="002F48D9" w:rsidRPr="00A351CC">
              <w:rPr>
                <w:rFonts w:ascii="Tahoma" w:hAnsi="Tahoma" w:cs="Tahoma"/>
              </w:rPr>
              <w:t xml:space="preserve"> pkt</w:t>
            </w:r>
          </w:p>
        </w:tc>
      </w:tr>
      <w:tr w:rsidR="00CA1D18" w:rsidRPr="00A351CC"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778053C3" w:rsidR="00CA1D18" w:rsidRPr="00A351CC" w:rsidRDefault="00A351CC" w:rsidP="000E1B5E">
            <w:pPr>
              <w:suppressAutoHyphens/>
              <w:jc w:val="center"/>
              <w:rPr>
                <w:rFonts w:ascii="Tahoma" w:hAnsi="Tahoma" w:cs="Tahoma"/>
              </w:rPr>
            </w:pPr>
            <w:r w:rsidRPr="00A351CC">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40584193" w14:textId="77777777" w:rsidR="00CA1D18" w:rsidRPr="00A351CC" w:rsidRDefault="005B5FF6" w:rsidP="000A13A2">
            <w:pPr>
              <w:ind w:left="131"/>
              <w:rPr>
                <w:rFonts w:ascii="Tahoma" w:hAnsi="Tahoma" w:cs="Tahoma"/>
              </w:rPr>
            </w:pPr>
            <w:r w:rsidRPr="00A351CC">
              <w:rPr>
                <w:rFonts w:ascii="Tahoma" w:hAnsi="Tahoma" w:cs="Tahoma"/>
              </w:rPr>
              <w:t xml:space="preserve">Klauzula strajków, </w:t>
            </w:r>
            <w:r w:rsidR="000A13A2" w:rsidRPr="00A351CC">
              <w:rPr>
                <w:rFonts w:ascii="Tahoma" w:hAnsi="Tahoma" w:cs="Tahoma"/>
              </w:rPr>
              <w:t xml:space="preserve">rozruchów, zamieszek </w:t>
            </w:r>
            <w:r w:rsidRPr="00A351CC">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A351CC"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A351CC" w:rsidRDefault="00771BD2" w:rsidP="005E761E">
            <w:pPr>
              <w:jc w:val="center"/>
              <w:rPr>
                <w:rFonts w:ascii="Tahoma" w:hAnsi="Tahoma" w:cs="Tahoma"/>
              </w:rPr>
            </w:pPr>
            <w:r w:rsidRPr="00A351CC">
              <w:rPr>
                <w:rFonts w:ascii="Tahoma" w:hAnsi="Tahoma" w:cs="Tahoma"/>
              </w:rPr>
              <w:t>6</w:t>
            </w:r>
            <w:r w:rsidR="005B5FF6" w:rsidRPr="00A351CC">
              <w:rPr>
                <w:rFonts w:ascii="Tahoma" w:hAnsi="Tahoma" w:cs="Tahoma"/>
              </w:rPr>
              <w:t xml:space="preserve"> pkt</w:t>
            </w:r>
          </w:p>
        </w:tc>
      </w:tr>
      <w:tr w:rsidR="00A351CC" w:rsidRPr="00A351CC"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4DCD8C34" w:rsidR="00A351CC" w:rsidRPr="00A351CC" w:rsidRDefault="00A351CC" w:rsidP="00A351CC">
            <w:pPr>
              <w:suppressAutoHyphens/>
              <w:jc w:val="center"/>
              <w:rPr>
                <w:rFonts w:ascii="Tahoma" w:hAnsi="Tahoma" w:cs="Tahoma"/>
              </w:rPr>
            </w:pPr>
            <w:r w:rsidRPr="00A351CC">
              <w:rPr>
                <w:rFonts w:ascii="Tahoma" w:hAnsi="Tahoma" w:cs="Tahoma"/>
              </w:rPr>
              <w:t>40</w:t>
            </w:r>
          </w:p>
        </w:tc>
        <w:tc>
          <w:tcPr>
            <w:tcW w:w="5742" w:type="dxa"/>
            <w:tcBorders>
              <w:top w:val="single" w:sz="6" w:space="0" w:color="auto"/>
              <w:left w:val="single" w:sz="6" w:space="0" w:color="auto"/>
              <w:bottom w:val="single" w:sz="6" w:space="0" w:color="auto"/>
            </w:tcBorders>
            <w:vAlign w:val="center"/>
          </w:tcPr>
          <w:p w14:paraId="2E01E6A4" w14:textId="77777777" w:rsidR="00A351CC" w:rsidRPr="00A351CC" w:rsidRDefault="00A351CC" w:rsidP="00A351CC">
            <w:pPr>
              <w:ind w:left="131"/>
              <w:rPr>
                <w:rFonts w:ascii="Tahoma" w:hAnsi="Tahoma" w:cs="Tahoma"/>
              </w:rPr>
            </w:pPr>
            <w:r w:rsidRPr="00A351CC">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A351CC" w:rsidRPr="00A351CC" w:rsidRDefault="00A351CC" w:rsidP="00A351CC">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A351CC" w:rsidRPr="00A351CC" w:rsidRDefault="00A351CC" w:rsidP="00A351CC">
            <w:pPr>
              <w:jc w:val="center"/>
              <w:rPr>
                <w:rFonts w:ascii="Tahoma" w:hAnsi="Tahoma" w:cs="Tahoma"/>
              </w:rPr>
            </w:pPr>
            <w:r w:rsidRPr="00A351CC">
              <w:rPr>
                <w:rFonts w:ascii="Tahoma" w:hAnsi="Tahoma" w:cs="Tahoma"/>
              </w:rPr>
              <w:t>4 pkt</w:t>
            </w:r>
          </w:p>
        </w:tc>
      </w:tr>
      <w:tr w:rsidR="00A351CC" w:rsidRPr="00A351CC"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4AEDAC8E" w:rsidR="00A351CC" w:rsidRPr="00A351CC" w:rsidRDefault="00A351CC" w:rsidP="00A351CC">
            <w:pPr>
              <w:suppressAutoHyphens/>
              <w:jc w:val="center"/>
              <w:rPr>
                <w:rFonts w:ascii="Tahoma" w:hAnsi="Tahoma" w:cs="Tahoma"/>
              </w:rPr>
            </w:pPr>
            <w:r w:rsidRPr="00A351CC">
              <w:rPr>
                <w:rFonts w:ascii="Tahoma" w:hAnsi="Tahoma" w:cs="Tahoma"/>
              </w:rPr>
              <w:t>41</w:t>
            </w:r>
          </w:p>
        </w:tc>
        <w:tc>
          <w:tcPr>
            <w:tcW w:w="5742" w:type="dxa"/>
            <w:tcBorders>
              <w:top w:val="single" w:sz="6" w:space="0" w:color="auto"/>
              <w:left w:val="single" w:sz="6" w:space="0" w:color="auto"/>
              <w:bottom w:val="single" w:sz="6" w:space="0" w:color="auto"/>
            </w:tcBorders>
            <w:vAlign w:val="center"/>
          </w:tcPr>
          <w:p w14:paraId="23A05BC3" w14:textId="4D00693D" w:rsidR="00A351CC" w:rsidRPr="00A351CC" w:rsidRDefault="00A351CC" w:rsidP="00A351CC">
            <w:pPr>
              <w:ind w:left="131"/>
              <w:rPr>
                <w:rFonts w:ascii="Tahoma" w:hAnsi="Tahoma" w:cs="Tahoma"/>
              </w:rPr>
            </w:pPr>
            <w:r w:rsidRPr="00A351CC">
              <w:rPr>
                <w:rFonts w:ascii="Tahoma" w:hAnsi="Tahoma" w:cs="Tahoma"/>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59ED1790" w14:textId="77777777" w:rsidR="00A351CC" w:rsidRPr="00A351CC" w:rsidRDefault="00A351CC" w:rsidP="00A351CC">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6FFBE781" w:rsidR="00A351CC" w:rsidRPr="00A351CC" w:rsidRDefault="00A351CC" w:rsidP="00A351CC">
            <w:pPr>
              <w:jc w:val="center"/>
              <w:rPr>
                <w:rFonts w:ascii="Tahoma" w:hAnsi="Tahoma" w:cs="Tahoma"/>
              </w:rPr>
            </w:pPr>
            <w:r w:rsidRPr="00A351CC">
              <w:rPr>
                <w:rFonts w:ascii="Tahoma" w:hAnsi="Tahoma" w:cs="Tahoma"/>
              </w:rPr>
              <w:t>26 pkt</w:t>
            </w:r>
          </w:p>
        </w:tc>
      </w:tr>
      <w:tr w:rsidR="00A351CC" w:rsidRPr="00A351CC"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5E844A7A" w:rsidR="00A351CC" w:rsidRPr="00A351CC" w:rsidRDefault="00A351CC" w:rsidP="00A351CC">
            <w:pPr>
              <w:suppressAutoHyphens/>
              <w:jc w:val="center"/>
              <w:rPr>
                <w:rFonts w:ascii="Tahoma" w:hAnsi="Tahoma" w:cs="Tahoma"/>
              </w:rPr>
            </w:pPr>
            <w:r w:rsidRPr="00A351CC">
              <w:rPr>
                <w:rFonts w:ascii="Tahoma" w:hAnsi="Tahoma" w:cs="Tahoma"/>
              </w:rPr>
              <w:t>42</w:t>
            </w:r>
          </w:p>
        </w:tc>
        <w:tc>
          <w:tcPr>
            <w:tcW w:w="5742" w:type="dxa"/>
            <w:tcBorders>
              <w:top w:val="single" w:sz="6" w:space="0" w:color="auto"/>
              <w:left w:val="single" w:sz="6" w:space="0" w:color="auto"/>
              <w:bottom w:val="single" w:sz="6" w:space="0" w:color="auto"/>
            </w:tcBorders>
            <w:vAlign w:val="center"/>
          </w:tcPr>
          <w:p w14:paraId="144DFFDD" w14:textId="77777777" w:rsidR="00A351CC" w:rsidRPr="00A351CC" w:rsidRDefault="00A351CC" w:rsidP="00A351CC">
            <w:pPr>
              <w:ind w:left="131"/>
              <w:rPr>
                <w:rFonts w:ascii="Tahoma" w:hAnsi="Tahoma" w:cs="Tahoma"/>
                <w:bCs/>
              </w:rPr>
            </w:pPr>
            <w:r w:rsidRPr="00A351CC">
              <w:rPr>
                <w:rFonts w:ascii="Tahoma" w:hAnsi="Tahoma" w:cs="Tahoma"/>
                <w:bCs/>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A351CC" w:rsidRPr="00A351CC" w:rsidRDefault="00A351CC" w:rsidP="00A351CC">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77777777" w:rsidR="00A351CC" w:rsidRPr="00A351CC" w:rsidRDefault="00A351CC" w:rsidP="00A351CC">
            <w:pPr>
              <w:jc w:val="center"/>
              <w:rPr>
                <w:rFonts w:ascii="Tahoma" w:hAnsi="Tahoma" w:cs="Tahoma"/>
              </w:rPr>
            </w:pPr>
            <w:r w:rsidRPr="00A351CC">
              <w:rPr>
                <w:rFonts w:ascii="Tahoma" w:hAnsi="Tahoma" w:cs="Tahoma"/>
              </w:rPr>
              <w:t>12 pkt</w:t>
            </w:r>
          </w:p>
        </w:tc>
      </w:tr>
      <w:tr w:rsidR="00A351CC" w:rsidRPr="00A351CC"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10A81F49" w:rsidR="00A351CC" w:rsidRPr="00A351CC" w:rsidRDefault="00A351CC" w:rsidP="00A351CC">
            <w:pPr>
              <w:suppressAutoHyphens/>
              <w:jc w:val="center"/>
              <w:rPr>
                <w:rFonts w:ascii="Tahoma" w:hAnsi="Tahoma" w:cs="Tahoma"/>
              </w:rPr>
            </w:pPr>
            <w:r w:rsidRPr="00A351CC">
              <w:rPr>
                <w:rFonts w:ascii="Tahoma" w:hAnsi="Tahoma" w:cs="Tahoma"/>
              </w:rPr>
              <w:t>43</w:t>
            </w:r>
          </w:p>
        </w:tc>
        <w:tc>
          <w:tcPr>
            <w:tcW w:w="5742" w:type="dxa"/>
            <w:tcBorders>
              <w:top w:val="single" w:sz="6" w:space="0" w:color="auto"/>
              <w:left w:val="single" w:sz="6" w:space="0" w:color="auto"/>
              <w:bottom w:val="single" w:sz="6" w:space="0" w:color="auto"/>
            </w:tcBorders>
            <w:vAlign w:val="center"/>
          </w:tcPr>
          <w:p w14:paraId="71888CCC" w14:textId="77777777" w:rsidR="00A351CC" w:rsidRPr="00A351CC" w:rsidRDefault="00A351CC" w:rsidP="00A351CC">
            <w:pPr>
              <w:ind w:left="131"/>
              <w:rPr>
                <w:rFonts w:ascii="Tahoma" w:hAnsi="Tahoma" w:cs="Tahoma"/>
                <w:bCs/>
              </w:rPr>
            </w:pPr>
            <w:r w:rsidRPr="00A351CC">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A351CC" w:rsidRPr="00A351CC" w:rsidRDefault="00A351CC" w:rsidP="00A351CC">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A351CC" w:rsidRPr="00A351CC" w:rsidRDefault="00A351CC" w:rsidP="00A351CC">
            <w:pPr>
              <w:jc w:val="center"/>
              <w:rPr>
                <w:rFonts w:ascii="Tahoma" w:hAnsi="Tahoma" w:cs="Tahoma"/>
              </w:rPr>
            </w:pPr>
            <w:r w:rsidRPr="00A351CC">
              <w:rPr>
                <w:rFonts w:ascii="Tahoma" w:hAnsi="Tahoma" w:cs="Tahoma"/>
              </w:rPr>
              <w:t>4 pkt</w:t>
            </w:r>
          </w:p>
        </w:tc>
      </w:tr>
      <w:tr w:rsidR="00A351CC" w:rsidRPr="00A351CC"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4A710434" w:rsidR="00A351CC" w:rsidRPr="00A351CC" w:rsidRDefault="00A351CC" w:rsidP="00A351CC">
            <w:pPr>
              <w:suppressAutoHyphens/>
              <w:jc w:val="center"/>
              <w:rPr>
                <w:rFonts w:ascii="Tahoma" w:hAnsi="Tahoma" w:cs="Tahoma"/>
              </w:rPr>
            </w:pPr>
            <w:r w:rsidRPr="00A351CC">
              <w:rPr>
                <w:rFonts w:ascii="Tahoma" w:hAnsi="Tahoma" w:cs="Tahoma"/>
              </w:rPr>
              <w:t>44</w:t>
            </w:r>
          </w:p>
        </w:tc>
        <w:tc>
          <w:tcPr>
            <w:tcW w:w="5742" w:type="dxa"/>
            <w:tcBorders>
              <w:top w:val="single" w:sz="6" w:space="0" w:color="auto"/>
              <w:left w:val="single" w:sz="6" w:space="0" w:color="auto"/>
              <w:bottom w:val="single" w:sz="6" w:space="0" w:color="auto"/>
            </w:tcBorders>
            <w:vAlign w:val="center"/>
          </w:tcPr>
          <w:p w14:paraId="720A87E6" w14:textId="77777777" w:rsidR="00A351CC" w:rsidRPr="00A351CC" w:rsidRDefault="00A351CC" w:rsidP="00A351CC">
            <w:pPr>
              <w:ind w:left="131"/>
              <w:rPr>
                <w:rFonts w:ascii="Tahoma" w:hAnsi="Tahoma" w:cs="Tahoma"/>
                <w:bCs/>
              </w:rPr>
            </w:pPr>
            <w:r w:rsidRPr="00A351CC">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A351CC" w:rsidRPr="00A351CC" w:rsidRDefault="00A351CC" w:rsidP="00A351CC">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A351CC" w:rsidRPr="00A351CC" w:rsidRDefault="00A351CC" w:rsidP="00A351CC">
            <w:pPr>
              <w:jc w:val="center"/>
              <w:rPr>
                <w:rFonts w:ascii="Tahoma" w:hAnsi="Tahoma" w:cs="Tahoma"/>
              </w:rPr>
            </w:pPr>
            <w:r w:rsidRPr="00A351CC">
              <w:rPr>
                <w:rFonts w:ascii="Tahoma" w:hAnsi="Tahoma" w:cs="Tahoma"/>
              </w:rPr>
              <w:t>8 pkt</w:t>
            </w:r>
          </w:p>
        </w:tc>
      </w:tr>
      <w:tr w:rsidR="00A351CC" w:rsidRPr="00A351CC"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24C29C69" w:rsidR="00A351CC" w:rsidRPr="00A351CC" w:rsidRDefault="00BF6500" w:rsidP="00A351CC">
            <w:pPr>
              <w:suppressAutoHyphens/>
              <w:jc w:val="center"/>
              <w:rPr>
                <w:rFonts w:ascii="Tahoma" w:hAnsi="Tahoma" w:cs="Tahoma"/>
              </w:rPr>
            </w:pPr>
            <w:r>
              <w:rPr>
                <w:rFonts w:ascii="Tahoma" w:hAnsi="Tahoma" w:cs="Tahoma"/>
              </w:rPr>
              <w:t>45</w:t>
            </w:r>
          </w:p>
        </w:tc>
        <w:tc>
          <w:tcPr>
            <w:tcW w:w="5742" w:type="dxa"/>
            <w:tcBorders>
              <w:top w:val="single" w:sz="6" w:space="0" w:color="auto"/>
              <w:left w:val="single" w:sz="6" w:space="0" w:color="auto"/>
              <w:bottom w:val="single" w:sz="6" w:space="0" w:color="auto"/>
            </w:tcBorders>
            <w:vAlign w:val="center"/>
          </w:tcPr>
          <w:p w14:paraId="615F2C8B" w14:textId="77777777" w:rsidR="00A351CC" w:rsidRPr="00A351CC" w:rsidRDefault="00A351CC" w:rsidP="00A351CC">
            <w:pPr>
              <w:ind w:left="131"/>
              <w:rPr>
                <w:rFonts w:ascii="Tahoma" w:hAnsi="Tahoma" w:cs="Tahoma"/>
                <w:bCs/>
              </w:rPr>
            </w:pPr>
            <w:r w:rsidRPr="00A351CC">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A351CC" w:rsidRPr="00A351CC" w:rsidRDefault="00A351CC" w:rsidP="00A351CC">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BDAA2DE" w:rsidR="00A351CC" w:rsidRPr="00A351CC" w:rsidRDefault="00A351CC" w:rsidP="00A351CC">
            <w:pPr>
              <w:jc w:val="center"/>
              <w:rPr>
                <w:rFonts w:ascii="Tahoma" w:hAnsi="Tahoma" w:cs="Tahoma"/>
              </w:rPr>
            </w:pPr>
            <w:r w:rsidRPr="00A351CC">
              <w:rPr>
                <w:rFonts w:ascii="Tahoma" w:hAnsi="Tahoma" w:cs="Tahoma"/>
              </w:rPr>
              <w:t>6 pkt</w:t>
            </w:r>
          </w:p>
        </w:tc>
      </w:tr>
      <w:tr w:rsidR="00A351CC" w:rsidRPr="00A351CC"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1E274F31" w:rsidR="00A351CC" w:rsidRPr="00A351CC" w:rsidRDefault="00BF6500" w:rsidP="00A351CC">
            <w:pPr>
              <w:suppressAutoHyphens/>
              <w:jc w:val="center"/>
              <w:rPr>
                <w:rFonts w:ascii="Tahoma" w:hAnsi="Tahoma" w:cs="Tahoma"/>
              </w:rPr>
            </w:pPr>
            <w:r>
              <w:rPr>
                <w:rFonts w:ascii="Tahoma" w:hAnsi="Tahoma" w:cs="Tahoma"/>
              </w:rPr>
              <w:t>46</w:t>
            </w:r>
          </w:p>
        </w:tc>
        <w:tc>
          <w:tcPr>
            <w:tcW w:w="5742" w:type="dxa"/>
            <w:tcBorders>
              <w:top w:val="single" w:sz="6" w:space="0" w:color="auto"/>
              <w:left w:val="single" w:sz="6" w:space="0" w:color="auto"/>
              <w:bottom w:val="single" w:sz="6" w:space="0" w:color="auto"/>
            </w:tcBorders>
            <w:vAlign w:val="center"/>
          </w:tcPr>
          <w:p w14:paraId="621C0EE7" w14:textId="77777777" w:rsidR="00A351CC" w:rsidRPr="00A351CC" w:rsidRDefault="00A351CC" w:rsidP="00A351CC">
            <w:pPr>
              <w:ind w:left="131"/>
              <w:rPr>
                <w:rFonts w:ascii="Tahoma" w:hAnsi="Tahoma" w:cs="Tahoma"/>
                <w:bCs/>
              </w:rPr>
            </w:pPr>
            <w:r w:rsidRPr="00A351CC">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A351CC" w:rsidRPr="00A351CC" w:rsidRDefault="00A351CC" w:rsidP="00A351CC">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5C9A027F" w:rsidR="00A351CC" w:rsidRPr="00A351CC" w:rsidRDefault="00A351CC" w:rsidP="00A351CC">
            <w:pPr>
              <w:jc w:val="center"/>
              <w:rPr>
                <w:rFonts w:ascii="Tahoma" w:hAnsi="Tahoma" w:cs="Tahoma"/>
              </w:rPr>
            </w:pPr>
            <w:r w:rsidRPr="00A351CC">
              <w:rPr>
                <w:rFonts w:ascii="Tahoma" w:hAnsi="Tahoma" w:cs="Tahoma"/>
              </w:rPr>
              <w:t>10 pkt</w:t>
            </w:r>
          </w:p>
        </w:tc>
      </w:tr>
      <w:tr w:rsidR="00A351CC" w:rsidRPr="00A351CC"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0E7C381B" w:rsidR="00A351CC" w:rsidRPr="00A351CC" w:rsidRDefault="00BF6500" w:rsidP="00A351CC">
            <w:pPr>
              <w:suppressAutoHyphens/>
              <w:jc w:val="center"/>
              <w:rPr>
                <w:rFonts w:ascii="Tahoma" w:hAnsi="Tahoma" w:cs="Tahoma"/>
              </w:rPr>
            </w:pPr>
            <w:r>
              <w:rPr>
                <w:rFonts w:ascii="Tahoma" w:hAnsi="Tahoma" w:cs="Tahoma"/>
              </w:rPr>
              <w:t>47</w:t>
            </w:r>
          </w:p>
        </w:tc>
        <w:tc>
          <w:tcPr>
            <w:tcW w:w="5742" w:type="dxa"/>
            <w:tcBorders>
              <w:top w:val="single" w:sz="6" w:space="0" w:color="auto"/>
              <w:left w:val="single" w:sz="6" w:space="0" w:color="auto"/>
              <w:bottom w:val="single" w:sz="6" w:space="0" w:color="auto"/>
            </w:tcBorders>
            <w:vAlign w:val="center"/>
          </w:tcPr>
          <w:p w14:paraId="51435963" w14:textId="77777777" w:rsidR="00A351CC" w:rsidRPr="00A351CC" w:rsidRDefault="00A351CC" w:rsidP="00A351CC">
            <w:pPr>
              <w:ind w:left="131"/>
              <w:rPr>
                <w:rFonts w:ascii="Tahoma" w:hAnsi="Tahoma" w:cs="Tahoma"/>
                <w:bCs/>
              </w:rPr>
            </w:pPr>
            <w:r w:rsidRPr="00A351CC">
              <w:rPr>
                <w:rFonts w:ascii="Tahoma" w:hAnsi="Tahoma" w:cs="Tahoma"/>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A351CC" w:rsidRPr="00A351CC" w:rsidRDefault="00A351CC" w:rsidP="00A351CC">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77777777" w:rsidR="00A351CC" w:rsidRPr="00A351CC" w:rsidRDefault="00A351CC" w:rsidP="00A351CC">
            <w:pPr>
              <w:jc w:val="center"/>
              <w:rPr>
                <w:rFonts w:ascii="Tahoma" w:hAnsi="Tahoma" w:cs="Tahoma"/>
              </w:rPr>
            </w:pPr>
            <w:r w:rsidRPr="00A351CC">
              <w:rPr>
                <w:rFonts w:ascii="Tahoma" w:hAnsi="Tahoma" w:cs="Tahoma"/>
              </w:rPr>
              <w:t>12 pkt</w:t>
            </w:r>
          </w:p>
        </w:tc>
      </w:tr>
    </w:tbl>
    <w:p w14:paraId="79F9C0E8" w14:textId="77777777" w:rsidR="00965752" w:rsidRPr="00A351CC" w:rsidRDefault="00965752" w:rsidP="00CD05D8">
      <w:pPr>
        <w:ind w:left="60"/>
        <w:jc w:val="both"/>
        <w:rPr>
          <w:rFonts w:ascii="Tahoma" w:hAnsi="Tahoma"/>
          <w:position w:val="-4"/>
          <w:sz w:val="18"/>
          <w:szCs w:val="18"/>
        </w:rPr>
      </w:pPr>
    </w:p>
    <w:p w14:paraId="7D6A8F6B" w14:textId="77777777" w:rsidR="001C0F8A" w:rsidRPr="0067525B" w:rsidRDefault="00AD571E" w:rsidP="00CD05D8">
      <w:pPr>
        <w:ind w:left="60"/>
        <w:jc w:val="both"/>
        <w:rPr>
          <w:rFonts w:ascii="Tahoma" w:hAnsi="Tahoma"/>
          <w:position w:val="-4"/>
          <w:sz w:val="18"/>
          <w:szCs w:val="18"/>
        </w:rPr>
      </w:pPr>
      <w:r w:rsidRPr="00A351CC">
        <w:rPr>
          <w:rFonts w:ascii="Tahoma" w:hAnsi="Tahoma"/>
          <w:position w:val="-4"/>
          <w:sz w:val="18"/>
          <w:szCs w:val="18"/>
        </w:rPr>
        <w:t>*W przypadku braku zapisu „TAK” lub „NIE” przy danej klauzuli</w:t>
      </w:r>
      <w:r w:rsidRPr="0067525B">
        <w:rPr>
          <w:rFonts w:ascii="Tahoma" w:hAnsi="Tahoma"/>
          <w:position w:val="-4"/>
          <w:sz w:val="18"/>
          <w:szCs w:val="18"/>
        </w:rPr>
        <w:t xml:space="preserve"> Zamawiający uzna, że dana klauzula nie została zaakceptowana w ofercie przez Wykonawcę.</w:t>
      </w:r>
    </w:p>
    <w:p w14:paraId="1AF56238" w14:textId="77777777" w:rsidR="00AD571E" w:rsidRDefault="00AD571E" w:rsidP="00CD05D8">
      <w:pPr>
        <w:ind w:left="60"/>
        <w:jc w:val="both"/>
        <w:rPr>
          <w:rFonts w:ascii="Tahoma" w:hAnsi="Tahoma"/>
          <w:b/>
          <w:position w:val="-4"/>
        </w:rPr>
      </w:pPr>
    </w:p>
    <w:p w14:paraId="367337F3" w14:textId="77777777" w:rsidR="00282F37" w:rsidRPr="00282F37" w:rsidRDefault="00282F37" w:rsidP="00F02186">
      <w:pPr>
        <w:spacing w:line="360" w:lineRule="auto"/>
        <w:jc w:val="both"/>
        <w:rPr>
          <w:rFonts w:ascii="Tahoma" w:hAnsi="Tahoma"/>
          <w:b/>
          <w:position w:val="-4"/>
          <w:highlight w:val="yellow"/>
        </w:rPr>
      </w:pPr>
    </w:p>
    <w:p w14:paraId="7D3626FC" w14:textId="77777777" w:rsidR="00B75C87" w:rsidRPr="009A4838" w:rsidRDefault="00B75C87" w:rsidP="006F044A">
      <w:pPr>
        <w:jc w:val="both"/>
        <w:rPr>
          <w:rFonts w:ascii="Tahoma" w:hAnsi="Tahoma"/>
          <w:b/>
          <w:position w:val="-4"/>
        </w:rPr>
      </w:pPr>
    </w:p>
    <w:p w14:paraId="21829D37" w14:textId="77777777" w:rsidR="0033543E" w:rsidRPr="00E875D7" w:rsidRDefault="00075A20" w:rsidP="00CD05D8">
      <w:pPr>
        <w:ind w:left="60"/>
        <w:jc w:val="both"/>
        <w:rPr>
          <w:rFonts w:ascii="Tahoma" w:hAnsi="Tahoma"/>
          <w:b/>
          <w:position w:val="-4"/>
        </w:rPr>
      </w:pPr>
      <w:r w:rsidRPr="00E875D7">
        <w:rPr>
          <w:rFonts w:ascii="Tahoma" w:hAnsi="Tahoma"/>
          <w:b/>
          <w:position w:val="-4"/>
        </w:rPr>
        <w:t xml:space="preserve">Część II Zamówienia </w:t>
      </w:r>
    </w:p>
    <w:p w14:paraId="2AD610A3" w14:textId="77777777" w:rsidR="00E77978" w:rsidRPr="00E875D7" w:rsidRDefault="00E77978" w:rsidP="00E77978">
      <w:pPr>
        <w:pStyle w:val="Tekstpodstawowywcity"/>
        <w:ind w:left="0"/>
        <w:rPr>
          <w:rFonts w:ascii="Tahoma" w:hAnsi="Tahoma" w:cs="Tahoma"/>
          <w:b w:val="0"/>
          <w:sz w:val="20"/>
          <w:u w:val="none"/>
        </w:rPr>
      </w:pPr>
    </w:p>
    <w:p w14:paraId="714905E5" w14:textId="300E8179" w:rsidR="0033543E" w:rsidRPr="00E875D7" w:rsidRDefault="0033543E" w:rsidP="00E77978">
      <w:pPr>
        <w:pStyle w:val="Tekstpodstawowywcity"/>
        <w:ind w:left="0"/>
        <w:rPr>
          <w:rFonts w:ascii="Tahoma" w:hAnsi="Tahoma" w:cs="Tahoma"/>
          <w:b w:val="0"/>
          <w:sz w:val="20"/>
          <w:u w:val="none"/>
        </w:rPr>
      </w:pPr>
      <w:r w:rsidRPr="00E875D7">
        <w:rPr>
          <w:rFonts w:ascii="Tahoma" w:hAnsi="Tahoma" w:cs="Tahoma"/>
          <w:b w:val="0"/>
          <w:sz w:val="20"/>
          <w:u w:val="none"/>
        </w:rPr>
        <w:t xml:space="preserve">Oferta obejmuje okres ubezpieczenia wskazany w </w:t>
      </w:r>
      <w:r w:rsidR="0074519C" w:rsidRPr="00E875D7">
        <w:rPr>
          <w:rFonts w:ascii="Tahoma" w:hAnsi="Tahoma" w:cs="Tahoma"/>
          <w:b w:val="0"/>
          <w:sz w:val="20"/>
          <w:u w:val="none"/>
        </w:rPr>
        <w:t>SIWZ</w:t>
      </w:r>
      <w:r w:rsidRPr="00E875D7">
        <w:rPr>
          <w:rFonts w:ascii="Tahoma" w:hAnsi="Tahoma" w:cs="Tahoma"/>
          <w:b w:val="0"/>
          <w:sz w:val="20"/>
          <w:u w:val="none"/>
        </w:rPr>
        <w:t xml:space="preserve"> to jest:</w:t>
      </w:r>
      <w:r w:rsidR="00E77978" w:rsidRPr="00E875D7">
        <w:rPr>
          <w:rFonts w:ascii="Tahoma" w:hAnsi="Tahoma" w:cs="Tahoma"/>
          <w:b w:val="0"/>
          <w:sz w:val="20"/>
          <w:u w:val="none"/>
        </w:rPr>
        <w:t xml:space="preserve"> </w:t>
      </w:r>
      <w:r w:rsidR="00E875D7">
        <w:rPr>
          <w:rFonts w:ascii="Tahoma" w:hAnsi="Tahoma" w:cs="Tahoma"/>
          <w:b w:val="0"/>
          <w:sz w:val="20"/>
          <w:u w:val="none"/>
        </w:rPr>
        <w:t>2</w:t>
      </w:r>
      <w:r w:rsidRPr="00E875D7">
        <w:rPr>
          <w:rFonts w:ascii="Tahoma" w:hAnsi="Tahoma" w:cs="Tahoma"/>
          <w:b w:val="0"/>
          <w:sz w:val="20"/>
          <w:u w:val="none"/>
        </w:rPr>
        <w:t xml:space="preserve"> okresy roczne, maksymalnie okres ubezpieczeń komunikacyjnych zakończy się </w:t>
      </w:r>
      <w:r w:rsidR="00E875D7">
        <w:rPr>
          <w:rFonts w:ascii="Tahoma" w:hAnsi="Tahoma" w:cs="Tahoma"/>
          <w:b w:val="0"/>
          <w:sz w:val="20"/>
          <w:u w:val="none"/>
        </w:rPr>
        <w:t>29.06.2023</w:t>
      </w:r>
    </w:p>
    <w:p w14:paraId="19740360" w14:textId="77777777" w:rsidR="00E77978" w:rsidRPr="00E875D7" w:rsidRDefault="00E77978" w:rsidP="00E77978">
      <w:pPr>
        <w:pStyle w:val="Tekstpodstawowywcity"/>
        <w:ind w:left="0"/>
        <w:rPr>
          <w:rFonts w:ascii="Tahoma" w:hAnsi="Tahoma" w:cs="Tahoma"/>
          <w:b w:val="0"/>
          <w:sz w:val="20"/>
          <w:u w:val="none"/>
        </w:rPr>
      </w:pPr>
    </w:p>
    <w:p w14:paraId="12B243FB" w14:textId="77777777" w:rsidR="0033543E" w:rsidRPr="00E875D7" w:rsidRDefault="0033543E" w:rsidP="0033543E">
      <w:pPr>
        <w:tabs>
          <w:tab w:val="left" w:pos="360"/>
          <w:tab w:val="num" w:pos="928"/>
        </w:tabs>
        <w:ind w:left="349"/>
        <w:jc w:val="both"/>
        <w:rPr>
          <w:rFonts w:ascii="Tahoma" w:hAnsi="Tahoma" w:cs="Tahoma"/>
          <w:b/>
        </w:rPr>
      </w:pPr>
      <w:r w:rsidRPr="00E875D7">
        <w:rPr>
          <w:rFonts w:ascii="Tahoma" w:hAnsi="Tahoma" w:cs="Tahoma"/>
          <w:b/>
        </w:rPr>
        <w:t xml:space="preserve">Cena łączna: </w:t>
      </w:r>
      <w:r w:rsidRPr="00E875D7">
        <w:rPr>
          <w:rFonts w:ascii="Tahoma" w:hAnsi="Tahoma" w:cs="Tahoma"/>
          <w:b/>
        </w:rPr>
        <w:tab/>
        <w:t xml:space="preserve">……………………… zł </w:t>
      </w:r>
    </w:p>
    <w:p w14:paraId="5BE6C04F" w14:textId="77777777" w:rsidR="0033543E" w:rsidRPr="00E875D7" w:rsidRDefault="0033543E" w:rsidP="0033543E">
      <w:pPr>
        <w:tabs>
          <w:tab w:val="left" w:pos="360"/>
        </w:tabs>
        <w:ind w:left="709"/>
        <w:jc w:val="both"/>
        <w:rPr>
          <w:rFonts w:ascii="Tahoma" w:hAnsi="Tahoma" w:cs="Tahoma"/>
        </w:rPr>
      </w:pPr>
    </w:p>
    <w:p w14:paraId="0AC059E4" w14:textId="77777777" w:rsidR="006A5569" w:rsidRPr="00E875D7" w:rsidRDefault="006A5569" w:rsidP="006A5569">
      <w:pPr>
        <w:ind w:left="60"/>
        <w:jc w:val="both"/>
        <w:rPr>
          <w:rFonts w:ascii="Tahoma" w:hAnsi="Tahoma" w:cs="Tahoma"/>
          <w:b/>
        </w:rPr>
      </w:pPr>
      <w:r w:rsidRPr="00E875D7">
        <w:rPr>
          <w:rFonts w:ascii="Tahoma" w:hAnsi="Tahoma" w:cs="Tahoma"/>
          <w:b/>
        </w:rPr>
        <w:t>Akceptujemy wszystkie klauzule obligatoryjne od nr 1 do 4 oraz następujące klauzule fakultatywne w części II zamówienia:</w:t>
      </w:r>
    </w:p>
    <w:p w14:paraId="10453CD3" w14:textId="77777777" w:rsidR="006A5569" w:rsidRPr="009A4838" w:rsidRDefault="006A5569" w:rsidP="006A5569">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A5569" w:rsidRPr="009A4838" w14:paraId="5B15BE8D" w14:textId="77777777" w:rsidTr="006A5569">
        <w:trPr>
          <w:trHeight w:val="480"/>
          <w:jc w:val="center"/>
        </w:trPr>
        <w:tc>
          <w:tcPr>
            <w:tcW w:w="1003" w:type="dxa"/>
            <w:vAlign w:val="center"/>
          </w:tcPr>
          <w:p w14:paraId="4B3B1895" w14:textId="77777777" w:rsidR="006A5569" w:rsidRPr="00A351CC" w:rsidRDefault="006A5569" w:rsidP="006A5569">
            <w:pPr>
              <w:jc w:val="center"/>
              <w:rPr>
                <w:rFonts w:ascii="Tahoma" w:hAnsi="Tahoma" w:cs="Tahoma"/>
                <w:b/>
              </w:rPr>
            </w:pPr>
            <w:r w:rsidRPr="00A351CC">
              <w:rPr>
                <w:rFonts w:ascii="Tahoma" w:hAnsi="Tahoma" w:cs="Tahoma"/>
                <w:b/>
              </w:rPr>
              <w:t>Nr</w:t>
            </w:r>
          </w:p>
          <w:p w14:paraId="352AF33B" w14:textId="77777777" w:rsidR="006A5569" w:rsidRPr="00A351CC" w:rsidRDefault="006A5569" w:rsidP="006A5569">
            <w:pPr>
              <w:jc w:val="center"/>
              <w:rPr>
                <w:rFonts w:ascii="Tahoma" w:hAnsi="Tahoma" w:cs="Tahoma"/>
                <w:b/>
              </w:rPr>
            </w:pPr>
            <w:r w:rsidRPr="00A351CC">
              <w:rPr>
                <w:rFonts w:ascii="Tahoma" w:hAnsi="Tahoma" w:cs="Tahoma"/>
                <w:b/>
              </w:rPr>
              <w:t>klauzuli</w:t>
            </w:r>
          </w:p>
        </w:tc>
        <w:tc>
          <w:tcPr>
            <w:tcW w:w="5742" w:type="dxa"/>
            <w:vAlign w:val="center"/>
          </w:tcPr>
          <w:p w14:paraId="4BC1F5E0" w14:textId="77777777" w:rsidR="006A5569" w:rsidRPr="00A351CC" w:rsidRDefault="006A5569" w:rsidP="006A5569">
            <w:pPr>
              <w:jc w:val="center"/>
              <w:rPr>
                <w:rFonts w:ascii="Tahoma" w:hAnsi="Tahoma" w:cs="Tahoma"/>
                <w:b/>
              </w:rPr>
            </w:pPr>
            <w:r w:rsidRPr="00A351CC">
              <w:rPr>
                <w:rFonts w:ascii="Tahoma" w:hAnsi="Tahoma" w:cs="Tahoma"/>
                <w:b/>
              </w:rPr>
              <w:t>Nazwa klauzuli</w:t>
            </w:r>
          </w:p>
        </w:tc>
        <w:tc>
          <w:tcPr>
            <w:tcW w:w="992" w:type="dxa"/>
            <w:vAlign w:val="center"/>
          </w:tcPr>
          <w:p w14:paraId="6B026B3D" w14:textId="77777777" w:rsidR="006A5569" w:rsidRPr="00A351CC" w:rsidRDefault="006A5569" w:rsidP="006A5569">
            <w:pPr>
              <w:jc w:val="center"/>
              <w:rPr>
                <w:rFonts w:ascii="Tahoma" w:hAnsi="Tahoma" w:cs="Tahoma"/>
                <w:b/>
                <w:sz w:val="18"/>
                <w:szCs w:val="18"/>
              </w:rPr>
            </w:pPr>
            <w:r w:rsidRPr="00A351CC">
              <w:rPr>
                <w:rFonts w:ascii="Tahoma" w:hAnsi="Tahoma" w:cs="Tahoma"/>
                <w:b/>
                <w:sz w:val="18"/>
                <w:szCs w:val="18"/>
              </w:rPr>
              <w:t>TAK/NIE*</w:t>
            </w:r>
          </w:p>
        </w:tc>
        <w:tc>
          <w:tcPr>
            <w:tcW w:w="1669" w:type="dxa"/>
            <w:vAlign w:val="center"/>
          </w:tcPr>
          <w:p w14:paraId="56D8ED55" w14:textId="77777777" w:rsidR="006A5569" w:rsidRPr="00A351CC" w:rsidRDefault="006A5569" w:rsidP="006A5569">
            <w:pPr>
              <w:jc w:val="center"/>
              <w:rPr>
                <w:rFonts w:ascii="Tahoma" w:hAnsi="Tahoma" w:cs="Tahoma"/>
                <w:b/>
              </w:rPr>
            </w:pPr>
            <w:r w:rsidRPr="00A351CC">
              <w:rPr>
                <w:rFonts w:ascii="Tahoma" w:hAnsi="Tahoma" w:cs="Tahoma"/>
                <w:b/>
              </w:rPr>
              <w:t>Liczba punktów</w:t>
            </w:r>
          </w:p>
        </w:tc>
      </w:tr>
      <w:tr w:rsidR="006A5569" w:rsidRPr="009A4838" w14:paraId="31E8EBB7" w14:textId="77777777" w:rsidTr="006A5569">
        <w:trPr>
          <w:trHeight w:val="386"/>
          <w:jc w:val="center"/>
        </w:trPr>
        <w:tc>
          <w:tcPr>
            <w:tcW w:w="1003" w:type="dxa"/>
            <w:vAlign w:val="center"/>
          </w:tcPr>
          <w:p w14:paraId="6C3C1DE8" w14:textId="77777777" w:rsidR="006A5569" w:rsidRPr="00A351CC" w:rsidRDefault="006A5569" w:rsidP="006A5569">
            <w:pPr>
              <w:suppressAutoHyphens/>
              <w:jc w:val="center"/>
              <w:rPr>
                <w:rFonts w:ascii="Tahoma" w:hAnsi="Tahoma" w:cs="Tahoma"/>
              </w:rPr>
            </w:pPr>
            <w:r w:rsidRPr="00A351CC">
              <w:rPr>
                <w:rFonts w:ascii="Tahoma" w:hAnsi="Tahoma" w:cs="Tahoma"/>
              </w:rPr>
              <w:t>5</w:t>
            </w:r>
          </w:p>
        </w:tc>
        <w:tc>
          <w:tcPr>
            <w:tcW w:w="5742" w:type="dxa"/>
            <w:vAlign w:val="center"/>
          </w:tcPr>
          <w:p w14:paraId="595442B1" w14:textId="77777777" w:rsidR="006A5569" w:rsidRPr="00A351CC" w:rsidRDefault="006A5569" w:rsidP="006A5569">
            <w:pPr>
              <w:ind w:left="131"/>
              <w:rPr>
                <w:rFonts w:ascii="Tahoma" w:hAnsi="Tahoma" w:cs="Tahoma"/>
              </w:rPr>
            </w:pPr>
            <w:r w:rsidRPr="00A351CC">
              <w:rPr>
                <w:rFonts w:ascii="Tahoma" w:hAnsi="Tahoma" w:cs="Tahoma"/>
              </w:rPr>
              <w:t>Klauzula zaliczki na poczet odszkodowania</w:t>
            </w:r>
          </w:p>
        </w:tc>
        <w:tc>
          <w:tcPr>
            <w:tcW w:w="992" w:type="dxa"/>
            <w:vAlign w:val="center"/>
          </w:tcPr>
          <w:p w14:paraId="108F726B" w14:textId="77777777" w:rsidR="006A5569" w:rsidRPr="00A351CC" w:rsidRDefault="006A5569" w:rsidP="006A5569">
            <w:pPr>
              <w:jc w:val="center"/>
              <w:rPr>
                <w:rFonts w:ascii="Tahoma" w:hAnsi="Tahoma" w:cs="Tahoma"/>
              </w:rPr>
            </w:pPr>
          </w:p>
        </w:tc>
        <w:tc>
          <w:tcPr>
            <w:tcW w:w="1669" w:type="dxa"/>
            <w:vAlign w:val="center"/>
          </w:tcPr>
          <w:p w14:paraId="6A253ED9" w14:textId="77777777" w:rsidR="006A5569" w:rsidRPr="00A351CC" w:rsidRDefault="006A5569" w:rsidP="006A5569">
            <w:pPr>
              <w:jc w:val="center"/>
              <w:rPr>
                <w:rFonts w:ascii="Tahoma" w:hAnsi="Tahoma" w:cs="Tahoma"/>
              </w:rPr>
            </w:pPr>
            <w:r w:rsidRPr="00A351CC">
              <w:rPr>
                <w:rFonts w:ascii="Tahoma" w:hAnsi="Tahoma" w:cs="Tahoma"/>
              </w:rPr>
              <w:t>6 pkt</w:t>
            </w:r>
          </w:p>
        </w:tc>
      </w:tr>
      <w:tr w:rsidR="006A5569" w:rsidRPr="009A4838" w14:paraId="48604930" w14:textId="77777777" w:rsidTr="006A5569">
        <w:trPr>
          <w:trHeight w:val="413"/>
          <w:jc w:val="center"/>
        </w:trPr>
        <w:tc>
          <w:tcPr>
            <w:tcW w:w="1003" w:type="dxa"/>
            <w:vAlign w:val="center"/>
          </w:tcPr>
          <w:p w14:paraId="4FA7A000" w14:textId="77777777" w:rsidR="006A5569" w:rsidRPr="00A351CC" w:rsidRDefault="006A5569" w:rsidP="006A5569">
            <w:pPr>
              <w:suppressAutoHyphens/>
              <w:jc w:val="center"/>
              <w:rPr>
                <w:rFonts w:ascii="Tahoma" w:hAnsi="Tahoma" w:cs="Tahoma"/>
              </w:rPr>
            </w:pPr>
            <w:r w:rsidRPr="00A351CC">
              <w:rPr>
                <w:rFonts w:ascii="Tahoma" w:hAnsi="Tahoma" w:cs="Tahoma"/>
              </w:rPr>
              <w:t>6</w:t>
            </w:r>
          </w:p>
        </w:tc>
        <w:tc>
          <w:tcPr>
            <w:tcW w:w="5742" w:type="dxa"/>
            <w:vAlign w:val="center"/>
          </w:tcPr>
          <w:p w14:paraId="6CB1F5A4" w14:textId="77777777" w:rsidR="006A5569" w:rsidRPr="00A351CC" w:rsidRDefault="006A5569" w:rsidP="006A5569">
            <w:pPr>
              <w:ind w:left="131"/>
              <w:rPr>
                <w:rFonts w:ascii="Tahoma" w:hAnsi="Tahoma" w:cs="Tahoma"/>
              </w:rPr>
            </w:pPr>
            <w:r w:rsidRPr="00A351CC">
              <w:rPr>
                <w:rFonts w:ascii="Tahoma" w:hAnsi="Tahoma" w:cs="Tahoma"/>
              </w:rPr>
              <w:t>Klauzula funduszu prewencyjnego</w:t>
            </w:r>
          </w:p>
        </w:tc>
        <w:tc>
          <w:tcPr>
            <w:tcW w:w="992" w:type="dxa"/>
            <w:vAlign w:val="center"/>
          </w:tcPr>
          <w:p w14:paraId="02298606" w14:textId="77777777" w:rsidR="006A5569" w:rsidRPr="00A351CC" w:rsidRDefault="006A5569" w:rsidP="006A5569">
            <w:pPr>
              <w:jc w:val="center"/>
              <w:rPr>
                <w:rFonts w:ascii="Tahoma" w:hAnsi="Tahoma" w:cs="Tahoma"/>
              </w:rPr>
            </w:pPr>
          </w:p>
        </w:tc>
        <w:tc>
          <w:tcPr>
            <w:tcW w:w="1669" w:type="dxa"/>
            <w:vAlign w:val="center"/>
          </w:tcPr>
          <w:p w14:paraId="0E0747F5" w14:textId="2ACCC18D" w:rsidR="006A5569" w:rsidRPr="00A351CC" w:rsidRDefault="00BF6500" w:rsidP="006A5569">
            <w:pPr>
              <w:jc w:val="center"/>
              <w:rPr>
                <w:rFonts w:ascii="Tahoma" w:hAnsi="Tahoma" w:cs="Tahoma"/>
              </w:rPr>
            </w:pPr>
            <w:r>
              <w:rPr>
                <w:rFonts w:ascii="Tahoma" w:hAnsi="Tahoma" w:cs="Tahoma"/>
              </w:rPr>
              <w:t>28</w:t>
            </w:r>
            <w:r w:rsidR="006A5569" w:rsidRPr="00A351CC">
              <w:rPr>
                <w:rFonts w:ascii="Tahoma" w:hAnsi="Tahoma" w:cs="Tahoma"/>
              </w:rPr>
              <w:t xml:space="preserve"> pkt</w:t>
            </w:r>
          </w:p>
        </w:tc>
      </w:tr>
      <w:tr w:rsidR="006A5569" w:rsidRPr="009A4838" w14:paraId="6E3ECE8C" w14:textId="77777777" w:rsidTr="006A5569">
        <w:trPr>
          <w:trHeight w:val="344"/>
          <w:jc w:val="center"/>
        </w:trPr>
        <w:tc>
          <w:tcPr>
            <w:tcW w:w="1003" w:type="dxa"/>
            <w:vAlign w:val="center"/>
          </w:tcPr>
          <w:p w14:paraId="30E49659" w14:textId="77777777" w:rsidR="006A5569" w:rsidRPr="00A351CC" w:rsidRDefault="006A5569" w:rsidP="006A5569">
            <w:pPr>
              <w:suppressAutoHyphens/>
              <w:jc w:val="center"/>
              <w:rPr>
                <w:rFonts w:ascii="Tahoma" w:hAnsi="Tahoma" w:cs="Tahoma"/>
              </w:rPr>
            </w:pPr>
            <w:r w:rsidRPr="00A351CC">
              <w:rPr>
                <w:rFonts w:ascii="Tahoma" w:hAnsi="Tahoma" w:cs="Tahoma"/>
              </w:rPr>
              <w:t>7</w:t>
            </w:r>
          </w:p>
        </w:tc>
        <w:tc>
          <w:tcPr>
            <w:tcW w:w="5742" w:type="dxa"/>
            <w:vAlign w:val="center"/>
          </w:tcPr>
          <w:p w14:paraId="4C689AFD" w14:textId="77777777" w:rsidR="006A5569" w:rsidRPr="00A351CC" w:rsidRDefault="006A5569" w:rsidP="006A5569">
            <w:pPr>
              <w:ind w:left="131"/>
              <w:rPr>
                <w:rFonts w:ascii="Tahoma" w:hAnsi="Tahoma" w:cs="Tahoma"/>
              </w:rPr>
            </w:pPr>
            <w:r w:rsidRPr="00A351CC">
              <w:rPr>
                <w:rFonts w:ascii="Tahoma" w:hAnsi="Tahoma" w:cs="Tahoma"/>
              </w:rPr>
              <w:t>Klauzula gwarantowanej sumy ubezpieczenia</w:t>
            </w:r>
          </w:p>
        </w:tc>
        <w:tc>
          <w:tcPr>
            <w:tcW w:w="992" w:type="dxa"/>
            <w:vAlign w:val="center"/>
          </w:tcPr>
          <w:p w14:paraId="640EC0C3" w14:textId="77777777" w:rsidR="006A5569" w:rsidRPr="00A351CC" w:rsidRDefault="006A5569" w:rsidP="006A5569">
            <w:pPr>
              <w:jc w:val="center"/>
              <w:rPr>
                <w:rFonts w:ascii="Tahoma" w:hAnsi="Tahoma" w:cs="Tahoma"/>
              </w:rPr>
            </w:pPr>
          </w:p>
        </w:tc>
        <w:tc>
          <w:tcPr>
            <w:tcW w:w="1669" w:type="dxa"/>
            <w:vAlign w:val="center"/>
          </w:tcPr>
          <w:p w14:paraId="2505E56A" w14:textId="77777777" w:rsidR="006A5569" w:rsidRPr="00A351CC" w:rsidRDefault="006A5569" w:rsidP="006A5569">
            <w:pPr>
              <w:jc w:val="center"/>
              <w:rPr>
                <w:rFonts w:ascii="Tahoma" w:hAnsi="Tahoma" w:cs="Tahoma"/>
              </w:rPr>
            </w:pPr>
            <w:r w:rsidRPr="00A351CC">
              <w:rPr>
                <w:rFonts w:ascii="Tahoma" w:hAnsi="Tahoma" w:cs="Tahoma"/>
              </w:rPr>
              <w:t>8 pkt</w:t>
            </w:r>
          </w:p>
        </w:tc>
      </w:tr>
      <w:tr w:rsidR="006A5569" w:rsidRPr="009A4838" w14:paraId="44CE5BF2" w14:textId="77777777" w:rsidTr="006A5569">
        <w:trPr>
          <w:trHeight w:val="405"/>
          <w:jc w:val="center"/>
        </w:trPr>
        <w:tc>
          <w:tcPr>
            <w:tcW w:w="1003" w:type="dxa"/>
            <w:vAlign w:val="center"/>
          </w:tcPr>
          <w:p w14:paraId="7A86D627" w14:textId="77777777" w:rsidR="006A5569" w:rsidRPr="00A351CC" w:rsidRDefault="006A5569" w:rsidP="006A5569">
            <w:pPr>
              <w:suppressAutoHyphens/>
              <w:jc w:val="center"/>
              <w:rPr>
                <w:rFonts w:ascii="Tahoma" w:hAnsi="Tahoma" w:cs="Tahoma"/>
              </w:rPr>
            </w:pPr>
            <w:r w:rsidRPr="00A351CC">
              <w:rPr>
                <w:rFonts w:ascii="Tahoma" w:hAnsi="Tahoma" w:cs="Tahoma"/>
              </w:rPr>
              <w:t>8</w:t>
            </w:r>
          </w:p>
        </w:tc>
        <w:tc>
          <w:tcPr>
            <w:tcW w:w="5742" w:type="dxa"/>
            <w:vAlign w:val="center"/>
          </w:tcPr>
          <w:p w14:paraId="21D29BC4" w14:textId="77777777" w:rsidR="006A5569" w:rsidRPr="00A351CC" w:rsidRDefault="006A5569" w:rsidP="006A5569">
            <w:pPr>
              <w:ind w:left="131"/>
              <w:rPr>
                <w:rFonts w:ascii="Tahoma" w:hAnsi="Tahoma" w:cs="Tahoma"/>
              </w:rPr>
            </w:pPr>
            <w:r w:rsidRPr="00A351CC">
              <w:rPr>
                <w:rFonts w:ascii="Tahoma" w:hAnsi="Tahoma" w:cs="Tahoma"/>
              </w:rPr>
              <w:t>Klauzula pokrycia kosztów wymiany zamków i zabezpieczeń</w:t>
            </w:r>
          </w:p>
        </w:tc>
        <w:tc>
          <w:tcPr>
            <w:tcW w:w="992" w:type="dxa"/>
            <w:vAlign w:val="center"/>
          </w:tcPr>
          <w:p w14:paraId="27AE82F3" w14:textId="77777777" w:rsidR="006A5569" w:rsidRPr="00A351CC" w:rsidRDefault="006A5569" w:rsidP="006A5569">
            <w:pPr>
              <w:jc w:val="center"/>
              <w:rPr>
                <w:rFonts w:ascii="Tahoma" w:hAnsi="Tahoma" w:cs="Tahoma"/>
              </w:rPr>
            </w:pPr>
          </w:p>
        </w:tc>
        <w:tc>
          <w:tcPr>
            <w:tcW w:w="1669" w:type="dxa"/>
            <w:vAlign w:val="center"/>
          </w:tcPr>
          <w:p w14:paraId="6CE26876" w14:textId="77777777" w:rsidR="006A5569" w:rsidRPr="00A351CC" w:rsidRDefault="006A5569" w:rsidP="006A5569">
            <w:pPr>
              <w:jc w:val="center"/>
              <w:rPr>
                <w:rFonts w:ascii="Tahoma" w:hAnsi="Tahoma" w:cs="Tahoma"/>
              </w:rPr>
            </w:pPr>
            <w:r w:rsidRPr="00A351CC">
              <w:rPr>
                <w:rFonts w:ascii="Tahoma" w:hAnsi="Tahoma" w:cs="Tahoma"/>
              </w:rPr>
              <w:t>6 pkt</w:t>
            </w:r>
          </w:p>
        </w:tc>
      </w:tr>
      <w:tr w:rsidR="006A5569" w:rsidRPr="009A4838" w14:paraId="5633A3E8" w14:textId="77777777" w:rsidTr="006A5569">
        <w:trPr>
          <w:trHeight w:val="411"/>
          <w:jc w:val="center"/>
        </w:trPr>
        <w:tc>
          <w:tcPr>
            <w:tcW w:w="1003" w:type="dxa"/>
            <w:vAlign w:val="center"/>
          </w:tcPr>
          <w:p w14:paraId="3BAA2E1A" w14:textId="77777777" w:rsidR="006A5569" w:rsidRPr="00A351CC" w:rsidRDefault="006A5569" w:rsidP="006A5569">
            <w:pPr>
              <w:suppressAutoHyphens/>
              <w:jc w:val="center"/>
              <w:rPr>
                <w:rFonts w:ascii="Tahoma" w:hAnsi="Tahoma" w:cs="Tahoma"/>
              </w:rPr>
            </w:pPr>
            <w:r w:rsidRPr="00A351CC">
              <w:rPr>
                <w:rFonts w:ascii="Tahoma" w:hAnsi="Tahoma" w:cs="Tahoma"/>
              </w:rPr>
              <w:t>9</w:t>
            </w:r>
          </w:p>
        </w:tc>
        <w:tc>
          <w:tcPr>
            <w:tcW w:w="5742" w:type="dxa"/>
            <w:vAlign w:val="center"/>
          </w:tcPr>
          <w:p w14:paraId="0AB77776" w14:textId="77777777" w:rsidR="006A5569" w:rsidRPr="00A351CC" w:rsidRDefault="006A5569" w:rsidP="006A5569">
            <w:pPr>
              <w:ind w:left="131"/>
              <w:rPr>
                <w:rFonts w:ascii="Tahoma" w:hAnsi="Tahoma" w:cs="Tahoma"/>
              </w:rPr>
            </w:pPr>
            <w:r w:rsidRPr="00A351CC">
              <w:rPr>
                <w:rFonts w:ascii="Tahoma" w:hAnsi="Tahoma" w:cs="Tahoma"/>
              </w:rPr>
              <w:t>Klauzula zassania wody do silnika</w:t>
            </w:r>
          </w:p>
        </w:tc>
        <w:tc>
          <w:tcPr>
            <w:tcW w:w="992" w:type="dxa"/>
            <w:vAlign w:val="center"/>
          </w:tcPr>
          <w:p w14:paraId="3B6E9F71" w14:textId="77777777" w:rsidR="006A5569" w:rsidRPr="00A351CC" w:rsidRDefault="006A5569" w:rsidP="006A5569">
            <w:pPr>
              <w:jc w:val="center"/>
              <w:rPr>
                <w:rFonts w:ascii="Tahoma" w:hAnsi="Tahoma" w:cs="Tahoma"/>
              </w:rPr>
            </w:pPr>
          </w:p>
        </w:tc>
        <w:tc>
          <w:tcPr>
            <w:tcW w:w="1669" w:type="dxa"/>
            <w:vAlign w:val="center"/>
          </w:tcPr>
          <w:p w14:paraId="1DE78706" w14:textId="77777777" w:rsidR="006A5569" w:rsidRPr="00A351CC" w:rsidRDefault="006A5569" w:rsidP="006A5569">
            <w:pPr>
              <w:jc w:val="center"/>
              <w:rPr>
                <w:rFonts w:ascii="Tahoma" w:hAnsi="Tahoma" w:cs="Tahoma"/>
              </w:rPr>
            </w:pPr>
            <w:r w:rsidRPr="00A351CC">
              <w:rPr>
                <w:rFonts w:ascii="Tahoma" w:hAnsi="Tahoma" w:cs="Tahoma"/>
              </w:rPr>
              <w:t>8 pkt</w:t>
            </w:r>
          </w:p>
        </w:tc>
      </w:tr>
      <w:tr w:rsidR="006A5569" w:rsidRPr="009A4838" w14:paraId="564DE736" w14:textId="77777777" w:rsidTr="006A5569">
        <w:trPr>
          <w:trHeight w:val="411"/>
          <w:jc w:val="center"/>
        </w:trPr>
        <w:tc>
          <w:tcPr>
            <w:tcW w:w="1003" w:type="dxa"/>
            <w:vAlign w:val="center"/>
          </w:tcPr>
          <w:p w14:paraId="1623D400" w14:textId="77777777" w:rsidR="006A5569" w:rsidRPr="00A351CC" w:rsidRDefault="006A5569" w:rsidP="006A5569">
            <w:pPr>
              <w:suppressAutoHyphens/>
              <w:jc w:val="center"/>
              <w:rPr>
                <w:rFonts w:ascii="Tahoma" w:hAnsi="Tahoma" w:cs="Tahoma"/>
              </w:rPr>
            </w:pPr>
            <w:r w:rsidRPr="00A351CC">
              <w:rPr>
                <w:rFonts w:ascii="Tahoma" w:hAnsi="Tahoma" w:cs="Tahoma"/>
              </w:rPr>
              <w:t>10</w:t>
            </w:r>
          </w:p>
        </w:tc>
        <w:tc>
          <w:tcPr>
            <w:tcW w:w="5742" w:type="dxa"/>
            <w:vAlign w:val="center"/>
          </w:tcPr>
          <w:p w14:paraId="7788B9DF" w14:textId="77777777" w:rsidR="006A5569" w:rsidRPr="00A351CC" w:rsidRDefault="006A5569" w:rsidP="006A5569">
            <w:pPr>
              <w:ind w:left="131"/>
              <w:rPr>
                <w:rFonts w:ascii="Tahoma" w:hAnsi="Tahoma" w:cs="Tahoma"/>
              </w:rPr>
            </w:pPr>
            <w:r w:rsidRPr="00A351CC">
              <w:rPr>
                <w:rFonts w:ascii="Tahoma" w:hAnsi="Tahoma" w:cs="Tahoma"/>
              </w:rPr>
              <w:t>Klauzula zmiany definicji szkody całkowitej</w:t>
            </w:r>
          </w:p>
        </w:tc>
        <w:tc>
          <w:tcPr>
            <w:tcW w:w="992" w:type="dxa"/>
            <w:vAlign w:val="center"/>
          </w:tcPr>
          <w:p w14:paraId="534F90DA" w14:textId="77777777" w:rsidR="006A5569" w:rsidRPr="00A351CC" w:rsidRDefault="006A5569" w:rsidP="006A5569">
            <w:pPr>
              <w:jc w:val="center"/>
              <w:rPr>
                <w:rFonts w:ascii="Tahoma" w:hAnsi="Tahoma" w:cs="Tahoma"/>
              </w:rPr>
            </w:pPr>
          </w:p>
        </w:tc>
        <w:tc>
          <w:tcPr>
            <w:tcW w:w="1669" w:type="dxa"/>
            <w:vAlign w:val="center"/>
          </w:tcPr>
          <w:p w14:paraId="2E74EA51" w14:textId="77777777" w:rsidR="006A5569" w:rsidRPr="00A351CC" w:rsidRDefault="006A5569" w:rsidP="006A5569">
            <w:pPr>
              <w:jc w:val="center"/>
              <w:rPr>
                <w:rFonts w:ascii="Tahoma" w:hAnsi="Tahoma" w:cs="Tahoma"/>
              </w:rPr>
            </w:pPr>
            <w:r w:rsidRPr="00A351CC">
              <w:rPr>
                <w:rFonts w:ascii="Tahoma" w:hAnsi="Tahoma" w:cs="Tahoma"/>
              </w:rPr>
              <w:t>8 pkt</w:t>
            </w:r>
          </w:p>
        </w:tc>
      </w:tr>
      <w:tr w:rsidR="006A5569" w:rsidRPr="009A4838" w14:paraId="070551FE" w14:textId="77777777" w:rsidTr="006A5569">
        <w:trPr>
          <w:trHeight w:val="411"/>
          <w:jc w:val="center"/>
        </w:trPr>
        <w:tc>
          <w:tcPr>
            <w:tcW w:w="1003" w:type="dxa"/>
            <w:vAlign w:val="center"/>
          </w:tcPr>
          <w:p w14:paraId="05ABEEE4" w14:textId="77777777" w:rsidR="006A5569" w:rsidRPr="00A351CC" w:rsidRDefault="006A5569" w:rsidP="006A5569">
            <w:pPr>
              <w:suppressAutoHyphens/>
              <w:jc w:val="center"/>
              <w:rPr>
                <w:rFonts w:ascii="Tahoma" w:hAnsi="Tahoma" w:cs="Tahoma"/>
              </w:rPr>
            </w:pPr>
            <w:r w:rsidRPr="00A351CC">
              <w:rPr>
                <w:rFonts w:ascii="Tahoma" w:hAnsi="Tahoma" w:cs="Tahoma"/>
              </w:rPr>
              <w:t>11</w:t>
            </w:r>
          </w:p>
        </w:tc>
        <w:tc>
          <w:tcPr>
            <w:tcW w:w="5742" w:type="dxa"/>
            <w:vAlign w:val="center"/>
          </w:tcPr>
          <w:p w14:paraId="2FF8665D" w14:textId="77777777" w:rsidR="006A5569" w:rsidRPr="00A351CC" w:rsidRDefault="006A5569" w:rsidP="006A5569">
            <w:pPr>
              <w:ind w:left="131"/>
              <w:rPr>
                <w:rFonts w:ascii="Tahoma" w:hAnsi="Tahoma" w:cs="Tahoma"/>
              </w:rPr>
            </w:pPr>
            <w:r w:rsidRPr="00A351CC">
              <w:rPr>
                <w:rFonts w:ascii="Tahoma" w:hAnsi="Tahoma" w:cs="Tahoma"/>
              </w:rPr>
              <w:t>Klauzula odpowiedzialności dla szkód kradzieżowych</w:t>
            </w:r>
          </w:p>
        </w:tc>
        <w:tc>
          <w:tcPr>
            <w:tcW w:w="992" w:type="dxa"/>
            <w:vAlign w:val="center"/>
          </w:tcPr>
          <w:p w14:paraId="677BC6D7" w14:textId="77777777" w:rsidR="006A5569" w:rsidRPr="00A351CC" w:rsidRDefault="006A5569" w:rsidP="006A5569">
            <w:pPr>
              <w:jc w:val="center"/>
              <w:rPr>
                <w:rFonts w:ascii="Tahoma" w:hAnsi="Tahoma" w:cs="Tahoma"/>
              </w:rPr>
            </w:pPr>
          </w:p>
        </w:tc>
        <w:tc>
          <w:tcPr>
            <w:tcW w:w="1669" w:type="dxa"/>
            <w:vAlign w:val="center"/>
          </w:tcPr>
          <w:p w14:paraId="128803C5" w14:textId="77777777" w:rsidR="006A5569" w:rsidRPr="00A351CC" w:rsidRDefault="006A5569" w:rsidP="006A5569">
            <w:pPr>
              <w:jc w:val="center"/>
              <w:rPr>
                <w:rFonts w:ascii="Tahoma" w:hAnsi="Tahoma" w:cs="Tahoma"/>
              </w:rPr>
            </w:pPr>
            <w:r w:rsidRPr="00A351CC">
              <w:rPr>
                <w:rFonts w:ascii="Tahoma" w:hAnsi="Tahoma" w:cs="Tahoma"/>
              </w:rPr>
              <w:t>10 pkt</w:t>
            </w:r>
          </w:p>
        </w:tc>
      </w:tr>
      <w:tr w:rsidR="006A5569" w:rsidRPr="009A4838" w14:paraId="3F3258CC" w14:textId="77777777" w:rsidTr="006A5569">
        <w:trPr>
          <w:trHeight w:val="411"/>
          <w:jc w:val="center"/>
        </w:trPr>
        <w:tc>
          <w:tcPr>
            <w:tcW w:w="1003" w:type="dxa"/>
            <w:vAlign w:val="center"/>
          </w:tcPr>
          <w:p w14:paraId="7227444D" w14:textId="77777777" w:rsidR="006A5569" w:rsidRPr="00A351CC" w:rsidRDefault="006A5569" w:rsidP="006A5569">
            <w:pPr>
              <w:suppressAutoHyphens/>
              <w:jc w:val="center"/>
              <w:rPr>
                <w:rFonts w:ascii="Tahoma" w:hAnsi="Tahoma" w:cs="Tahoma"/>
              </w:rPr>
            </w:pPr>
            <w:r w:rsidRPr="00A351CC">
              <w:rPr>
                <w:rFonts w:ascii="Tahoma" w:hAnsi="Tahoma" w:cs="Tahoma"/>
              </w:rPr>
              <w:t>12</w:t>
            </w:r>
          </w:p>
        </w:tc>
        <w:tc>
          <w:tcPr>
            <w:tcW w:w="5742" w:type="dxa"/>
            <w:vAlign w:val="center"/>
          </w:tcPr>
          <w:p w14:paraId="677445AA" w14:textId="77777777" w:rsidR="006A5569" w:rsidRPr="00A351CC" w:rsidRDefault="006A5569" w:rsidP="006A5569">
            <w:pPr>
              <w:ind w:left="131"/>
              <w:rPr>
                <w:rFonts w:ascii="Tahoma" w:hAnsi="Tahoma" w:cs="Tahoma"/>
              </w:rPr>
            </w:pPr>
            <w:r w:rsidRPr="00A351CC">
              <w:rPr>
                <w:rFonts w:ascii="Tahoma" w:hAnsi="Tahoma" w:cs="Tahoma"/>
              </w:rPr>
              <w:t>Klauzula zabezpieczeń dla nowo nabytych pojazdów</w:t>
            </w:r>
          </w:p>
        </w:tc>
        <w:tc>
          <w:tcPr>
            <w:tcW w:w="992" w:type="dxa"/>
            <w:vAlign w:val="center"/>
          </w:tcPr>
          <w:p w14:paraId="72A18929" w14:textId="77777777" w:rsidR="006A5569" w:rsidRPr="00A351CC" w:rsidRDefault="006A5569" w:rsidP="006A5569">
            <w:pPr>
              <w:jc w:val="center"/>
              <w:rPr>
                <w:rFonts w:ascii="Tahoma" w:hAnsi="Tahoma" w:cs="Tahoma"/>
              </w:rPr>
            </w:pPr>
          </w:p>
        </w:tc>
        <w:tc>
          <w:tcPr>
            <w:tcW w:w="1669" w:type="dxa"/>
            <w:vAlign w:val="center"/>
          </w:tcPr>
          <w:p w14:paraId="3A17D425" w14:textId="77777777" w:rsidR="006A5569" w:rsidRPr="00A351CC" w:rsidRDefault="006A5569" w:rsidP="006A5569">
            <w:pPr>
              <w:jc w:val="center"/>
              <w:rPr>
                <w:rFonts w:ascii="Tahoma" w:hAnsi="Tahoma" w:cs="Tahoma"/>
              </w:rPr>
            </w:pPr>
            <w:r w:rsidRPr="00A351CC">
              <w:rPr>
                <w:rFonts w:ascii="Tahoma" w:hAnsi="Tahoma" w:cs="Tahoma"/>
              </w:rPr>
              <w:t>8 pkt</w:t>
            </w:r>
          </w:p>
        </w:tc>
      </w:tr>
      <w:tr w:rsidR="006A5569" w:rsidRPr="009A4838" w14:paraId="0366CD3F" w14:textId="77777777" w:rsidTr="006A5569">
        <w:trPr>
          <w:trHeight w:val="411"/>
          <w:jc w:val="center"/>
        </w:trPr>
        <w:tc>
          <w:tcPr>
            <w:tcW w:w="1003" w:type="dxa"/>
            <w:vAlign w:val="center"/>
          </w:tcPr>
          <w:p w14:paraId="09855D49" w14:textId="77777777" w:rsidR="006A5569" w:rsidRPr="00A351CC" w:rsidRDefault="006A5569" w:rsidP="006A5569">
            <w:pPr>
              <w:suppressAutoHyphens/>
              <w:jc w:val="center"/>
              <w:rPr>
                <w:rFonts w:ascii="Tahoma" w:hAnsi="Tahoma" w:cs="Tahoma"/>
              </w:rPr>
            </w:pPr>
            <w:r w:rsidRPr="00A351CC">
              <w:rPr>
                <w:rFonts w:ascii="Tahoma" w:hAnsi="Tahoma" w:cs="Tahoma"/>
              </w:rPr>
              <w:t>13</w:t>
            </w:r>
          </w:p>
        </w:tc>
        <w:tc>
          <w:tcPr>
            <w:tcW w:w="5742" w:type="dxa"/>
            <w:vAlign w:val="center"/>
          </w:tcPr>
          <w:p w14:paraId="5C585E75" w14:textId="77777777" w:rsidR="006A5569" w:rsidRPr="00A351CC" w:rsidRDefault="006A5569" w:rsidP="006A5569">
            <w:pPr>
              <w:ind w:left="131"/>
              <w:rPr>
                <w:rFonts w:ascii="Tahoma" w:hAnsi="Tahoma" w:cs="Tahoma"/>
              </w:rPr>
            </w:pPr>
            <w:r w:rsidRPr="00A351CC">
              <w:rPr>
                <w:rFonts w:ascii="Tahoma" w:hAnsi="Tahoma" w:cs="Tahoma"/>
              </w:rPr>
              <w:t>Klauzula holowania bez limitu kilometrów</w:t>
            </w:r>
          </w:p>
        </w:tc>
        <w:tc>
          <w:tcPr>
            <w:tcW w:w="992" w:type="dxa"/>
            <w:vAlign w:val="center"/>
          </w:tcPr>
          <w:p w14:paraId="452C9D66" w14:textId="77777777" w:rsidR="006A5569" w:rsidRPr="00A351CC" w:rsidRDefault="006A5569" w:rsidP="006A5569">
            <w:pPr>
              <w:jc w:val="center"/>
              <w:rPr>
                <w:rFonts w:ascii="Tahoma" w:hAnsi="Tahoma" w:cs="Tahoma"/>
              </w:rPr>
            </w:pPr>
          </w:p>
        </w:tc>
        <w:tc>
          <w:tcPr>
            <w:tcW w:w="1669" w:type="dxa"/>
            <w:vAlign w:val="center"/>
          </w:tcPr>
          <w:p w14:paraId="5B9F254C" w14:textId="0B8DAA04" w:rsidR="006A5569" w:rsidRPr="00A351CC" w:rsidRDefault="00A351CC" w:rsidP="006A5569">
            <w:pPr>
              <w:jc w:val="center"/>
              <w:rPr>
                <w:rFonts w:ascii="Tahoma" w:hAnsi="Tahoma" w:cs="Tahoma"/>
              </w:rPr>
            </w:pPr>
            <w:r>
              <w:rPr>
                <w:rFonts w:ascii="Tahoma" w:hAnsi="Tahoma" w:cs="Tahoma"/>
              </w:rPr>
              <w:t>10</w:t>
            </w:r>
            <w:r w:rsidR="006A5569" w:rsidRPr="00A351CC">
              <w:rPr>
                <w:rFonts w:ascii="Tahoma" w:hAnsi="Tahoma" w:cs="Tahoma"/>
              </w:rPr>
              <w:t xml:space="preserve"> pkt</w:t>
            </w:r>
          </w:p>
        </w:tc>
      </w:tr>
      <w:tr w:rsidR="006A5569" w:rsidRPr="0067525B" w14:paraId="0F2A7624" w14:textId="77777777" w:rsidTr="006A5569">
        <w:trPr>
          <w:trHeight w:val="411"/>
          <w:jc w:val="center"/>
        </w:trPr>
        <w:tc>
          <w:tcPr>
            <w:tcW w:w="1003" w:type="dxa"/>
            <w:vAlign w:val="center"/>
          </w:tcPr>
          <w:p w14:paraId="43988427" w14:textId="7DA0AD4F" w:rsidR="006A5569" w:rsidRPr="00A351CC" w:rsidRDefault="006A5569" w:rsidP="006A5569">
            <w:pPr>
              <w:suppressAutoHyphens/>
              <w:jc w:val="center"/>
              <w:rPr>
                <w:rFonts w:ascii="Tahoma" w:hAnsi="Tahoma" w:cs="Tahoma"/>
              </w:rPr>
            </w:pPr>
            <w:r w:rsidRPr="00A351CC">
              <w:rPr>
                <w:rFonts w:ascii="Tahoma" w:hAnsi="Tahoma" w:cs="Tahoma"/>
              </w:rPr>
              <w:t>1</w:t>
            </w:r>
            <w:r w:rsidR="00A351CC" w:rsidRPr="00A351CC">
              <w:rPr>
                <w:rFonts w:ascii="Tahoma" w:hAnsi="Tahoma" w:cs="Tahoma"/>
              </w:rPr>
              <w:t>4</w:t>
            </w:r>
          </w:p>
        </w:tc>
        <w:tc>
          <w:tcPr>
            <w:tcW w:w="5742" w:type="dxa"/>
            <w:vAlign w:val="center"/>
          </w:tcPr>
          <w:p w14:paraId="4D1292FA" w14:textId="77777777" w:rsidR="006A5569" w:rsidRPr="00A351CC" w:rsidRDefault="006A5569" w:rsidP="006A5569">
            <w:pPr>
              <w:ind w:left="131"/>
              <w:rPr>
                <w:rFonts w:ascii="Tahoma" w:hAnsi="Tahoma" w:cs="Tahoma"/>
              </w:rPr>
            </w:pPr>
            <w:r w:rsidRPr="00A351CC">
              <w:rPr>
                <w:rFonts w:ascii="Tahoma" w:hAnsi="Tahoma" w:cs="Tahoma"/>
              </w:rPr>
              <w:t>Klauzula wynajmu pojazdu zastępczego plus</w:t>
            </w:r>
          </w:p>
        </w:tc>
        <w:tc>
          <w:tcPr>
            <w:tcW w:w="992" w:type="dxa"/>
            <w:vAlign w:val="center"/>
          </w:tcPr>
          <w:p w14:paraId="5C9D4D3F" w14:textId="77777777" w:rsidR="006A5569" w:rsidRPr="00A351CC" w:rsidRDefault="006A5569" w:rsidP="006A5569">
            <w:pPr>
              <w:jc w:val="center"/>
              <w:rPr>
                <w:rFonts w:ascii="Tahoma" w:hAnsi="Tahoma" w:cs="Tahoma"/>
              </w:rPr>
            </w:pPr>
          </w:p>
        </w:tc>
        <w:tc>
          <w:tcPr>
            <w:tcW w:w="1669" w:type="dxa"/>
            <w:vAlign w:val="center"/>
          </w:tcPr>
          <w:p w14:paraId="19A94E38" w14:textId="77777777" w:rsidR="006A5569" w:rsidRPr="00A351CC" w:rsidRDefault="006A5569" w:rsidP="006A5569">
            <w:pPr>
              <w:jc w:val="center"/>
              <w:rPr>
                <w:rFonts w:ascii="Tahoma" w:hAnsi="Tahoma" w:cs="Tahoma"/>
              </w:rPr>
            </w:pPr>
            <w:r w:rsidRPr="00A351CC">
              <w:rPr>
                <w:rFonts w:ascii="Tahoma" w:hAnsi="Tahoma" w:cs="Tahoma"/>
              </w:rPr>
              <w:t>8 pkt</w:t>
            </w:r>
          </w:p>
        </w:tc>
      </w:tr>
    </w:tbl>
    <w:p w14:paraId="6B02F49A" w14:textId="77777777" w:rsidR="006A5569" w:rsidRDefault="006A5569" w:rsidP="006A5569">
      <w:pPr>
        <w:ind w:left="60"/>
        <w:jc w:val="both"/>
        <w:rPr>
          <w:rFonts w:ascii="Tahoma" w:hAnsi="Tahoma"/>
          <w:position w:val="-4"/>
          <w:sz w:val="18"/>
          <w:szCs w:val="18"/>
          <w:highlight w:val="green"/>
        </w:rPr>
      </w:pPr>
    </w:p>
    <w:p w14:paraId="0D8828C1" w14:textId="77777777" w:rsidR="00E06B22" w:rsidRDefault="00E06B22" w:rsidP="00E06B22">
      <w:pPr>
        <w:ind w:left="60"/>
        <w:jc w:val="both"/>
        <w:rPr>
          <w:rFonts w:ascii="Tahoma" w:hAnsi="Tahoma"/>
          <w:position w:val="-4"/>
          <w:sz w:val="18"/>
          <w:szCs w:val="18"/>
        </w:rPr>
      </w:pPr>
      <w:r w:rsidRPr="00E875D7">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Default="007601BD" w:rsidP="008061FE">
      <w:pPr>
        <w:ind w:left="709" w:hanging="360"/>
        <w:rPr>
          <w:rFonts w:ascii="Tahoma" w:hAnsi="Tahoma" w:cs="Tahoma"/>
          <w:highlight w:val="green"/>
        </w:rPr>
      </w:pPr>
    </w:p>
    <w:p w14:paraId="263CE728" w14:textId="77777777" w:rsidR="0044781A" w:rsidRDefault="0044781A" w:rsidP="008061FE">
      <w:pPr>
        <w:ind w:left="709" w:hanging="360"/>
        <w:rPr>
          <w:rFonts w:ascii="Tahoma" w:hAnsi="Tahoma" w:cs="Tahoma"/>
          <w:highlight w:val="green"/>
        </w:rPr>
      </w:pPr>
    </w:p>
    <w:p w14:paraId="70B9E863" w14:textId="77777777" w:rsidR="008061FE" w:rsidRPr="009A4838" w:rsidRDefault="007601BD" w:rsidP="008061FE">
      <w:pPr>
        <w:ind w:left="709" w:hanging="360"/>
        <w:rPr>
          <w:rFonts w:ascii="Tahoma" w:hAnsi="Tahoma" w:cs="Tahoma"/>
        </w:rPr>
      </w:pPr>
      <w:r w:rsidRPr="00E875D7">
        <w:rPr>
          <w:rFonts w:ascii="Tahoma" w:hAnsi="Tahoma" w:cs="Tahoma"/>
        </w:rPr>
        <w:t>Oświadczenie d</w:t>
      </w:r>
      <w:r w:rsidR="0033543E" w:rsidRPr="00E875D7">
        <w:rPr>
          <w:rFonts w:ascii="Tahoma" w:hAnsi="Tahoma" w:cs="Tahoma"/>
        </w:rPr>
        <w:t>otycz</w:t>
      </w:r>
      <w:r w:rsidRPr="00E875D7">
        <w:rPr>
          <w:rFonts w:ascii="Tahoma" w:hAnsi="Tahoma" w:cs="Tahoma"/>
        </w:rPr>
        <w:t>ące</w:t>
      </w:r>
      <w:r w:rsidR="0033543E" w:rsidRPr="00E875D7">
        <w:rPr>
          <w:rFonts w:ascii="Tahoma" w:hAnsi="Tahoma" w:cs="Tahoma"/>
        </w:rPr>
        <w:t xml:space="preserve"> wszystkich części Zamówienia:</w:t>
      </w:r>
    </w:p>
    <w:p w14:paraId="27151853" w14:textId="0AD8A6BA" w:rsidR="00F47B00" w:rsidRPr="009A4838" w:rsidRDefault="001F47E4" w:rsidP="003D408D">
      <w:pPr>
        <w:numPr>
          <w:ilvl w:val="0"/>
          <w:numId w:val="14"/>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w:t>
      </w:r>
      <w:r w:rsidRPr="0067525B">
        <w:rPr>
          <w:rFonts w:ascii="Tahoma" w:hAnsi="Tahoma" w:cs="Tahoma"/>
        </w:rPr>
        <w:t>ryzyka, przed podpisaniem umowy</w:t>
      </w:r>
      <w:r w:rsidRPr="009A4838">
        <w:rPr>
          <w:rFonts w:ascii="Tahoma" w:hAnsi="Tahoma" w:cs="Tahoma"/>
        </w:rPr>
        <w:t xml:space="preserve"> o ud</w:t>
      </w:r>
      <w:r w:rsidR="00201796">
        <w:rPr>
          <w:rFonts w:ascii="Tahoma" w:hAnsi="Tahoma" w:cs="Tahoma"/>
        </w:rPr>
        <w:t>zielenie zamówienia publicznego.</w:t>
      </w:r>
    </w:p>
    <w:p w14:paraId="6F52F374" w14:textId="77777777" w:rsidR="00F47B00" w:rsidRPr="009A4838" w:rsidRDefault="00F47B00" w:rsidP="003D408D">
      <w:pPr>
        <w:numPr>
          <w:ilvl w:val="0"/>
          <w:numId w:val="14"/>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3D408D">
      <w:pPr>
        <w:numPr>
          <w:ilvl w:val="0"/>
          <w:numId w:val="14"/>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3D408D">
      <w:pPr>
        <w:numPr>
          <w:ilvl w:val="0"/>
          <w:numId w:val="14"/>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3D408D">
      <w:pPr>
        <w:numPr>
          <w:ilvl w:val="0"/>
          <w:numId w:val="14"/>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201796" w:rsidRDefault="004178D9" w:rsidP="003D408D">
      <w:pPr>
        <w:numPr>
          <w:ilvl w:val="0"/>
          <w:numId w:val="14"/>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w:t>
      </w:r>
      <w:r w:rsidRPr="00201796">
        <w:rPr>
          <w:rFonts w:ascii="Tahoma" w:hAnsi="Tahoma" w:cs="Tahoma"/>
          <w:sz w:val="18"/>
          <w:szCs w:val="18"/>
        </w:rPr>
        <w:t xml:space="preserve">ubezpieczenia zwolniona </w:t>
      </w:r>
      <w:r w:rsidR="00F13161" w:rsidRPr="00201796">
        <w:rPr>
          <w:rFonts w:ascii="Tahoma" w:hAnsi="Tahoma" w:cs="Tahoma"/>
          <w:sz w:val="18"/>
          <w:szCs w:val="18"/>
        </w:rPr>
        <w:t xml:space="preserve">jest </w:t>
      </w:r>
      <w:r w:rsidRPr="00201796">
        <w:rPr>
          <w:rFonts w:ascii="Tahoma" w:hAnsi="Tahoma" w:cs="Tahoma"/>
          <w:sz w:val="18"/>
          <w:szCs w:val="18"/>
        </w:rPr>
        <w:t xml:space="preserve">z podatku VAT zgodnie z art. 43 ust. 1 pkt 37 Ustawy z dnia 11 marca 2004 o podatku od towarów i usług </w:t>
      </w:r>
      <w:r w:rsidR="00321106" w:rsidRPr="00201796">
        <w:rPr>
          <w:rFonts w:ascii="Tahoma" w:hAnsi="Tahoma" w:cs="Tahoma"/>
          <w:sz w:val="18"/>
          <w:szCs w:val="18"/>
        </w:rPr>
        <w:t xml:space="preserve">(Dz.U. z 2018 r. poz. 2174 z </w:t>
      </w:r>
      <w:proofErr w:type="spellStart"/>
      <w:r w:rsidR="00321106" w:rsidRPr="00201796">
        <w:rPr>
          <w:rFonts w:ascii="Tahoma" w:hAnsi="Tahoma" w:cs="Tahoma"/>
          <w:sz w:val="18"/>
          <w:szCs w:val="18"/>
        </w:rPr>
        <w:t>późn</w:t>
      </w:r>
      <w:proofErr w:type="spellEnd"/>
      <w:r w:rsidR="00321106" w:rsidRPr="00201796">
        <w:rPr>
          <w:rFonts w:ascii="Tahoma" w:hAnsi="Tahoma" w:cs="Tahoma"/>
          <w:sz w:val="18"/>
          <w:szCs w:val="18"/>
        </w:rPr>
        <w:t>. zm.</w:t>
      </w:r>
      <w:r w:rsidRPr="00201796">
        <w:rPr>
          <w:rFonts w:ascii="Tahoma" w:hAnsi="Tahoma" w:cs="Tahoma"/>
          <w:sz w:val="18"/>
          <w:szCs w:val="18"/>
        </w:rPr>
        <w:t>)</w:t>
      </w:r>
      <w:r w:rsidR="00F13161" w:rsidRPr="00201796">
        <w:rPr>
          <w:rFonts w:ascii="Tahoma" w:hAnsi="Tahoma" w:cs="Tahoma"/>
          <w:sz w:val="18"/>
          <w:szCs w:val="18"/>
        </w:rPr>
        <w:t>.</w:t>
      </w:r>
    </w:p>
    <w:p w14:paraId="5DD0A14D" w14:textId="77777777" w:rsidR="0047678F" w:rsidRPr="006A5569" w:rsidRDefault="0047678F" w:rsidP="003D408D">
      <w:pPr>
        <w:numPr>
          <w:ilvl w:val="0"/>
          <w:numId w:val="14"/>
        </w:numPr>
        <w:jc w:val="both"/>
        <w:rPr>
          <w:rFonts w:ascii="Tahoma" w:hAnsi="Tahoma" w:cs="Tahoma"/>
        </w:rPr>
      </w:pPr>
      <w:r w:rsidRPr="006A5569">
        <w:rPr>
          <w:rFonts w:ascii="Tahoma" w:hAnsi="Tahoma" w:cs="Tahoma"/>
        </w:rPr>
        <w:t>Oświadczamy, że zapoznaliśmy się i akceptujemy istotne postanowienia umowy określone w SIWZ</w:t>
      </w:r>
      <w:r w:rsidRPr="006A556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6A5569" w:rsidRDefault="00060FBE" w:rsidP="003D408D">
      <w:pPr>
        <w:numPr>
          <w:ilvl w:val="0"/>
          <w:numId w:val="14"/>
        </w:numPr>
        <w:jc w:val="both"/>
        <w:rPr>
          <w:rFonts w:ascii="Tahoma" w:hAnsi="Tahoma" w:cs="Tahoma"/>
        </w:rPr>
      </w:pPr>
      <w:r w:rsidRPr="006A5569">
        <w:rPr>
          <w:rFonts w:ascii="Tahoma" w:hAnsi="Tahoma" w:cs="Tahoma"/>
        </w:rPr>
        <w:t xml:space="preserve">Zamierzamy powierzyć niżej wymienionym podwykonawcom następujący zakres czynności ubezpieczeniowych związanych z przedmiotem zamówienia </w:t>
      </w:r>
      <w:r w:rsidRPr="006A5569">
        <w:rPr>
          <w:rFonts w:ascii="Tahoma" w:hAnsi="Tahoma" w:cs="Tahoma"/>
          <w:i/>
        </w:rPr>
        <w:t>(wypełniają Wykonawcy, którzy deklarują taki zamiar)</w:t>
      </w:r>
      <w:r w:rsidR="008061FE" w:rsidRPr="006A5569">
        <w:rPr>
          <w:rFonts w:ascii="Tahoma" w:hAnsi="Tahoma" w:cs="Tahoma"/>
        </w:rPr>
        <w:t>:</w:t>
      </w:r>
    </w:p>
    <w:p w14:paraId="647BAE28" w14:textId="77777777" w:rsidR="008061FE" w:rsidRPr="006A5569" w:rsidRDefault="008061FE" w:rsidP="008061FE">
      <w:pPr>
        <w:ind w:left="709" w:hanging="349"/>
        <w:jc w:val="both"/>
        <w:rPr>
          <w:rFonts w:ascii="Tahoma" w:hAnsi="Tahoma" w:cs="Tahoma"/>
        </w:rPr>
      </w:pPr>
    </w:p>
    <w:tbl>
      <w:tblPr>
        <w:tblW w:w="9424"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9A4838" w14:paraId="4633F783" w14:textId="77777777" w:rsidTr="00395506">
        <w:tc>
          <w:tcPr>
            <w:tcW w:w="582" w:type="dxa"/>
          </w:tcPr>
          <w:p w14:paraId="77D53062" w14:textId="77777777" w:rsidR="008A72E0" w:rsidRPr="006A5569" w:rsidRDefault="008A72E0" w:rsidP="008A72E0">
            <w:pPr>
              <w:jc w:val="center"/>
              <w:rPr>
                <w:rFonts w:ascii="Tahoma" w:hAnsi="Tahoma" w:cs="Tahoma"/>
                <w:b/>
              </w:rPr>
            </w:pPr>
            <w:r w:rsidRPr="006A5569">
              <w:rPr>
                <w:rFonts w:ascii="Tahoma" w:hAnsi="Tahoma" w:cs="Tahoma"/>
                <w:b/>
              </w:rPr>
              <w:t>L.p.</w:t>
            </w:r>
          </w:p>
        </w:tc>
        <w:tc>
          <w:tcPr>
            <w:tcW w:w="4404" w:type="dxa"/>
          </w:tcPr>
          <w:p w14:paraId="48AE2978" w14:textId="354149C3" w:rsidR="008A72E0" w:rsidRPr="006A5569" w:rsidRDefault="00060FBE" w:rsidP="008A72E0">
            <w:pPr>
              <w:jc w:val="center"/>
              <w:rPr>
                <w:rFonts w:ascii="Tahoma" w:hAnsi="Tahoma" w:cs="Tahoma"/>
                <w:b/>
              </w:rPr>
            </w:pPr>
            <w:r w:rsidRPr="006A5569">
              <w:rPr>
                <w:rFonts w:ascii="Tahoma" w:hAnsi="Tahoma" w:cs="Tahoma"/>
                <w:b/>
                <w:bCs/>
              </w:rPr>
              <w:t>Zakres czynności ubezpieczeniowych powierzonych podwykonawcom</w:t>
            </w:r>
          </w:p>
        </w:tc>
        <w:tc>
          <w:tcPr>
            <w:tcW w:w="4438" w:type="dxa"/>
            <w:shd w:val="clear" w:color="auto" w:fill="auto"/>
          </w:tcPr>
          <w:p w14:paraId="5C79C2D3" w14:textId="77777777" w:rsidR="008A72E0" w:rsidRPr="002E0413" w:rsidRDefault="008A72E0" w:rsidP="008A72E0">
            <w:pPr>
              <w:jc w:val="center"/>
              <w:rPr>
                <w:rFonts w:ascii="Tahoma" w:hAnsi="Tahoma" w:cs="Tahoma"/>
                <w:b/>
              </w:rPr>
            </w:pPr>
            <w:r w:rsidRPr="006A5569">
              <w:rPr>
                <w:rFonts w:ascii="Tahoma" w:hAnsi="Tahoma" w:cs="Tahoma"/>
                <w:b/>
              </w:rPr>
              <w:t>Firma podwykonawcy</w:t>
            </w:r>
          </w:p>
        </w:tc>
      </w:tr>
      <w:tr w:rsidR="008A72E0" w:rsidRPr="009A4838" w14:paraId="72265749" w14:textId="77777777" w:rsidTr="00395506">
        <w:tc>
          <w:tcPr>
            <w:tcW w:w="582" w:type="dxa"/>
          </w:tcPr>
          <w:p w14:paraId="52AB34C8" w14:textId="77777777" w:rsidR="008A72E0" w:rsidRPr="009A4838" w:rsidRDefault="008A72E0" w:rsidP="00AB02D3">
            <w:pPr>
              <w:jc w:val="both"/>
              <w:rPr>
                <w:rFonts w:ascii="Tahoma" w:hAnsi="Tahoma" w:cs="Tahoma"/>
              </w:rPr>
            </w:pPr>
          </w:p>
        </w:tc>
        <w:tc>
          <w:tcPr>
            <w:tcW w:w="4404" w:type="dxa"/>
          </w:tcPr>
          <w:p w14:paraId="0D14AE7B" w14:textId="77777777" w:rsidR="008A72E0" w:rsidRPr="009A4838" w:rsidRDefault="008A72E0" w:rsidP="00AB02D3">
            <w:pPr>
              <w:jc w:val="both"/>
              <w:rPr>
                <w:rFonts w:ascii="Tahoma" w:hAnsi="Tahoma" w:cs="Tahoma"/>
              </w:rPr>
            </w:pPr>
          </w:p>
        </w:tc>
        <w:tc>
          <w:tcPr>
            <w:tcW w:w="4438" w:type="dxa"/>
            <w:shd w:val="clear" w:color="auto" w:fill="auto"/>
          </w:tcPr>
          <w:p w14:paraId="6D7665A5" w14:textId="77777777" w:rsidR="008A72E0" w:rsidRPr="009A4838" w:rsidRDefault="008A72E0" w:rsidP="00AB02D3">
            <w:pPr>
              <w:jc w:val="both"/>
              <w:rPr>
                <w:rFonts w:ascii="Tahoma" w:hAnsi="Tahoma" w:cs="Tahoma"/>
              </w:rPr>
            </w:pPr>
          </w:p>
        </w:tc>
      </w:tr>
      <w:tr w:rsidR="008A72E0" w:rsidRPr="009A4838" w14:paraId="4E4DC46B" w14:textId="77777777" w:rsidTr="00395506">
        <w:tc>
          <w:tcPr>
            <w:tcW w:w="582" w:type="dxa"/>
          </w:tcPr>
          <w:p w14:paraId="43EF7E89" w14:textId="77777777" w:rsidR="008A72E0" w:rsidRPr="009A4838" w:rsidRDefault="008A72E0" w:rsidP="00AB02D3">
            <w:pPr>
              <w:jc w:val="both"/>
              <w:rPr>
                <w:rFonts w:ascii="Tahoma" w:hAnsi="Tahoma" w:cs="Tahoma"/>
              </w:rPr>
            </w:pPr>
          </w:p>
        </w:tc>
        <w:tc>
          <w:tcPr>
            <w:tcW w:w="4404" w:type="dxa"/>
          </w:tcPr>
          <w:p w14:paraId="55D620B7" w14:textId="77777777" w:rsidR="008A72E0" w:rsidRPr="009A4838" w:rsidRDefault="008A72E0" w:rsidP="00AB02D3">
            <w:pPr>
              <w:jc w:val="both"/>
              <w:rPr>
                <w:rFonts w:ascii="Tahoma" w:hAnsi="Tahoma" w:cs="Tahoma"/>
              </w:rPr>
            </w:pPr>
          </w:p>
        </w:tc>
        <w:tc>
          <w:tcPr>
            <w:tcW w:w="4438" w:type="dxa"/>
          </w:tcPr>
          <w:p w14:paraId="12B1E93F" w14:textId="77777777" w:rsidR="008A72E0" w:rsidRPr="009A4838" w:rsidRDefault="008A72E0" w:rsidP="00AB02D3">
            <w:pPr>
              <w:jc w:val="both"/>
              <w:rPr>
                <w:rFonts w:ascii="Tahoma" w:hAnsi="Tahoma" w:cs="Tahoma"/>
              </w:rPr>
            </w:pPr>
          </w:p>
        </w:tc>
      </w:tr>
    </w:tbl>
    <w:p w14:paraId="18750EFF" w14:textId="5DBB9181" w:rsidR="00F47B00" w:rsidRPr="009A4838" w:rsidRDefault="00F47B00" w:rsidP="00060FBE">
      <w:pPr>
        <w:jc w:val="both"/>
        <w:rPr>
          <w:rFonts w:ascii="Tahoma" w:hAnsi="Tahoma" w:cs="Tahoma"/>
        </w:rPr>
      </w:pPr>
    </w:p>
    <w:p w14:paraId="5DCD031C" w14:textId="72276C5E" w:rsidR="005C735E" w:rsidRPr="00201796" w:rsidRDefault="005C735E" w:rsidP="003D408D">
      <w:pPr>
        <w:numPr>
          <w:ilvl w:val="0"/>
          <w:numId w:val="14"/>
        </w:numPr>
        <w:jc w:val="both"/>
        <w:rPr>
          <w:rFonts w:ascii="Tahoma" w:hAnsi="Tahoma" w:cs="Tahoma"/>
        </w:rPr>
      </w:pPr>
      <w:r w:rsidRPr="009A4838">
        <w:rPr>
          <w:rFonts w:ascii="Tahoma" w:hAnsi="Tahoma" w:cs="Tahoma"/>
        </w:rPr>
        <w:t xml:space="preserve">Oświadczamy, że </w:t>
      </w:r>
      <w:r w:rsidR="00565D47" w:rsidRPr="009A4838">
        <w:rPr>
          <w:rFonts w:ascii="Tahoma" w:hAnsi="Tahoma" w:cs="Tahoma"/>
        </w:rPr>
        <w:t xml:space="preserve">Zamawiający </w:t>
      </w:r>
      <w:r w:rsidR="00565D47" w:rsidRPr="0067525B">
        <w:rPr>
          <w:rFonts w:ascii="Tahoma" w:hAnsi="Tahoma" w:cs="Tahoma"/>
        </w:rPr>
        <w:t>(Ubezpieczający/Ubezpieczony)</w:t>
      </w:r>
      <w:r w:rsidRPr="0067525B">
        <w:rPr>
          <w:rFonts w:ascii="Tahoma" w:hAnsi="Tahoma" w:cs="Tahoma"/>
        </w:rPr>
        <w:t xml:space="preserve"> nie będ</w:t>
      </w:r>
      <w:r w:rsidR="00D30E09" w:rsidRPr="0067525B">
        <w:rPr>
          <w:rFonts w:ascii="Tahoma" w:hAnsi="Tahoma" w:cs="Tahoma"/>
        </w:rPr>
        <w:t>zie</w:t>
      </w:r>
      <w:r w:rsidRPr="0067525B">
        <w:rPr>
          <w:rFonts w:ascii="Tahoma" w:hAnsi="Tahoma" w:cs="Tahoma"/>
        </w:rPr>
        <w:t xml:space="preserve"> zobowiązan</w:t>
      </w:r>
      <w:r w:rsidR="00D30E09" w:rsidRPr="0067525B">
        <w:rPr>
          <w:rFonts w:ascii="Tahoma" w:hAnsi="Tahoma" w:cs="Tahoma"/>
        </w:rPr>
        <w:t>y</w:t>
      </w:r>
      <w:r w:rsidRPr="0067525B">
        <w:rPr>
          <w:rFonts w:ascii="Tahoma" w:hAnsi="Tahoma" w:cs="Tahoma"/>
        </w:rPr>
        <w:t xml:space="preserve"> do pokrywania strat Wykonawcy działającego w formie towarzystwa ubezpieczeń wzajemnych przez wnoszenie dodatkowej składki, </w:t>
      </w:r>
      <w:r w:rsidRPr="00201796">
        <w:rPr>
          <w:rFonts w:ascii="Tahoma" w:hAnsi="Tahoma" w:cs="Tahoma"/>
        </w:rPr>
        <w:t xml:space="preserve">zgodnie z art. </w:t>
      </w:r>
      <w:r w:rsidR="00F5334C" w:rsidRPr="00201796">
        <w:rPr>
          <w:rFonts w:ascii="Tahoma" w:hAnsi="Tahoma" w:cs="Tahoma"/>
        </w:rPr>
        <w:t>111</w:t>
      </w:r>
      <w:r w:rsidRPr="00201796">
        <w:rPr>
          <w:rFonts w:ascii="Tahoma" w:hAnsi="Tahoma" w:cs="Tahoma"/>
        </w:rPr>
        <w:t xml:space="preserve"> ust. 2 Ustawy </w:t>
      </w:r>
      <w:r w:rsidR="00F5334C" w:rsidRPr="00201796">
        <w:rPr>
          <w:rFonts w:ascii="Tahoma" w:hAnsi="Tahoma" w:cs="Tahoma"/>
        </w:rPr>
        <w:t xml:space="preserve">z dnia 11 września 2015 r. </w:t>
      </w:r>
      <w:r w:rsidRPr="00201796">
        <w:rPr>
          <w:rFonts w:ascii="Tahoma" w:hAnsi="Tahoma" w:cs="Tahoma"/>
        </w:rPr>
        <w:t xml:space="preserve">o działalności ubezpieczeniowej </w:t>
      </w:r>
      <w:r w:rsidR="00F5334C" w:rsidRPr="00201796">
        <w:rPr>
          <w:rFonts w:ascii="Tahoma" w:hAnsi="Tahoma" w:cs="Tahoma"/>
        </w:rPr>
        <w:t xml:space="preserve">i reasekuracyjnej </w:t>
      </w:r>
      <w:r w:rsidR="00512D9C" w:rsidRPr="00201796">
        <w:rPr>
          <w:rFonts w:ascii="Tahoma" w:hAnsi="Tahoma" w:cs="Tahoma"/>
        </w:rPr>
        <w:t xml:space="preserve">(Dz. U. z 2019 r. poz. 381 z </w:t>
      </w:r>
      <w:proofErr w:type="spellStart"/>
      <w:r w:rsidR="00512D9C" w:rsidRPr="00201796">
        <w:rPr>
          <w:rFonts w:ascii="Tahoma" w:hAnsi="Tahoma" w:cs="Tahoma"/>
        </w:rPr>
        <w:t>późn</w:t>
      </w:r>
      <w:proofErr w:type="spellEnd"/>
      <w:r w:rsidR="00512D9C" w:rsidRPr="00201796">
        <w:rPr>
          <w:rFonts w:ascii="Tahoma" w:hAnsi="Tahoma" w:cs="Tahoma"/>
        </w:rPr>
        <w:t xml:space="preserve">. </w:t>
      </w:r>
      <w:proofErr w:type="spellStart"/>
      <w:r w:rsidR="00512D9C" w:rsidRPr="00201796">
        <w:rPr>
          <w:rFonts w:ascii="Tahoma" w:hAnsi="Tahoma" w:cs="Tahoma"/>
        </w:rPr>
        <w:t>zm</w:t>
      </w:r>
      <w:proofErr w:type="spellEnd"/>
      <w:r w:rsidR="00512D9C" w:rsidRPr="00201796">
        <w:rPr>
          <w:rFonts w:ascii="Tahoma" w:hAnsi="Tahoma" w:cs="Tahoma"/>
        </w:rPr>
        <w:t>).</w:t>
      </w:r>
    </w:p>
    <w:p w14:paraId="36829845" w14:textId="77777777" w:rsidR="008B0C94" w:rsidRPr="0067525B" w:rsidRDefault="008B0C94" w:rsidP="003D408D">
      <w:pPr>
        <w:numPr>
          <w:ilvl w:val="0"/>
          <w:numId w:val="14"/>
        </w:numPr>
        <w:jc w:val="both"/>
        <w:rPr>
          <w:rFonts w:ascii="Tahoma" w:hAnsi="Tahoma" w:cs="Tahoma"/>
        </w:rPr>
      </w:pPr>
      <w:r w:rsidRPr="00201796">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3D408D">
      <w:pPr>
        <w:numPr>
          <w:ilvl w:val="0"/>
          <w:numId w:val="14"/>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709"/>
      </w:tblGrid>
      <w:tr w:rsidR="00BA44E8" w:rsidRPr="009A4838" w14:paraId="4B3EA142" w14:textId="77777777" w:rsidTr="00E875D7">
        <w:trPr>
          <w:trHeight w:val="421"/>
        </w:trPr>
        <w:tc>
          <w:tcPr>
            <w:tcW w:w="4765"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824"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14:paraId="431B7567" w14:textId="77777777" w:rsidTr="005E6D3F">
        <w:tc>
          <w:tcPr>
            <w:tcW w:w="9589" w:type="dxa"/>
            <w:gridSpan w:val="2"/>
            <w:shd w:val="clear" w:color="auto" w:fill="auto"/>
          </w:tcPr>
          <w:p w14:paraId="3CBD3EB5" w14:textId="77777777" w:rsidR="008953C6" w:rsidRPr="00E875D7" w:rsidRDefault="008953C6" w:rsidP="008953C6">
            <w:pPr>
              <w:jc w:val="center"/>
              <w:rPr>
                <w:rFonts w:ascii="Tahoma" w:hAnsi="Tahoma" w:cs="Tahoma"/>
                <w:b/>
              </w:rPr>
            </w:pPr>
            <w:r w:rsidRPr="00E875D7">
              <w:rPr>
                <w:rFonts w:ascii="Tahoma" w:hAnsi="Tahoma" w:cs="Tahoma"/>
                <w:b/>
              </w:rPr>
              <w:t>Część I zamówienia</w:t>
            </w:r>
          </w:p>
        </w:tc>
      </w:tr>
      <w:tr w:rsidR="00BA44E8" w:rsidRPr="009A4838" w14:paraId="2B22DDFF" w14:textId="77777777" w:rsidTr="000D2EF8">
        <w:tc>
          <w:tcPr>
            <w:tcW w:w="4765" w:type="dxa"/>
            <w:shd w:val="clear" w:color="auto" w:fill="auto"/>
          </w:tcPr>
          <w:p w14:paraId="0F73CD7B" w14:textId="77777777" w:rsidR="00BA44E8" w:rsidRPr="00E875D7" w:rsidRDefault="008953C6" w:rsidP="000D2EF8">
            <w:pPr>
              <w:jc w:val="both"/>
              <w:rPr>
                <w:rFonts w:ascii="Tahoma" w:hAnsi="Tahoma" w:cs="Tahoma"/>
              </w:rPr>
            </w:pPr>
            <w:r w:rsidRPr="00E875D7">
              <w:rPr>
                <w:rFonts w:ascii="Tahoma" w:hAnsi="Tahoma" w:cs="Tahoma"/>
              </w:rPr>
              <w:t>………………………</w:t>
            </w:r>
          </w:p>
        </w:tc>
        <w:tc>
          <w:tcPr>
            <w:tcW w:w="4824" w:type="dxa"/>
            <w:shd w:val="clear" w:color="auto" w:fill="auto"/>
          </w:tcPr>
          <w:p w14:paraId="689EB216" w14:textId="77777777" w:rsidR="00BA44E8" w:rsidRPr="00E875D7" w:rsidRDefault="00BA44E8" w:rsidP="000D2EF8">
            <w:pPr>
              <w:jc w:val="both"/>
              <w:rPr>
                <w:rFonts w:ascii="Tahoma" w:hAnsi="Tahoma" w:cs="Tahoma"/>
              </w:rPr>
            </w:pPr>
            <w:r w:rsidRPr="00E875D7">
              <w:rPr>
                <w:rFonts w:ascii="Tahoma" w:hAnsi="Tahoma" w:cs="Tahoma"/>
              </w:rPr>
              <w:t>OWU …..</w:t>
            </w:r>
          </w:p>
        </w:tc>
      </w:tr>
      <w:tr w:rsidR="00BA44E8" w:rsidRPr="009A4838" w14:paraId="181FE93C" w14:textId="77777777" w:rsidTr="000D2EF8">
        <w:tc>
          <w:tcPr>
            <w:tcW w:w="4765" w:type="dxa"/>
            <w:shd w:val="clear" w:color="auto" w:fill="auto"/>
          </w:tcPr>
          <w:p w14:paraId="73AB379B" w14:textId="77777777" w:rsidR="00BA44E8" w:rsidRPr="00E875D7" w:rsidRDefault="008953C6" w:rsidP="000D2EF8">
            <w:pPr>
              <w:jc w:val="both"/>
              <w:rPr>
                <w:rFonts w:ascii="Tahoma" w:hAnsi="Tahoma" w:cs="Tahoma"/>
              </w:rPr>
            </w:pPr>
            <w:r w:rsidRPr="00E875D7">
              <w:rPr>
                <w:rFonts w:ascii="Tahoma" w:hAnsi="Tahoma" w:cs="Tahoma"/>
              </w:rPr>
              <w:t>………………………</w:t>
            </w:r>
          </w:p>
        </w:tc>
        <w:tc>
          <w:tcPr>
            <w:tcW w:w="4824" w:type="dxa"/>
            <w:shd w:val="clear" w:color="auto" w:fill="auto"/>
          </w:tcPr>
          <w:p w14:paraId="0A812973" w14:textId="77777777" w:rsidR="00BA44E8" w:rsidRPr="00E875D7" w:rsidRDefault="00BA44E8">
            <w:r w:rsidRPr="00E875D7">
              <w:rPr>
                <w:rFonts w:ascii="Tahoma" w:hAnsi="Tahoma" w:cs="Tahoma"/>
              </w:rPr>
              <w:t>OWU …..</w:t>
            </w:r>
          </w:p>
        </w:tc>
      </w:tr>
      <w:tr w:rsidR="00BA44E8" w:rsidRPr="009A4838" w14:paraId="45A9E1A5" w14:textId="77777777" w:rsidTr="000D2EF8">
        <w:tc>
          <w:tcPr>
            <w:tcW w:w="4765" w:type="dxa"/>
            <w:shd w:val="clear" w:color="auto" w:fill="auto"/>
          </w:tcPr>
          <w:p w14:paraId="1B436F14" w14:textId="77777777" w:rsidR="00BA44E8" w:rsidRPr="00E875D7" w:rsidRDefault="008953C6" w:rsidP="000D2EF8">
            <w:pPr>
              <w:jc w:val="both"/>
              <w:rPr>
                <w:rFonts w:ascii="Tahoma" w:hAnsi="Tahoma" w:cs="Tahoma"/>
              </w:rPr>
            </w:pPr>
            <w:r w:rsidRPr="00E875D7">
              <w:rPr>
                <w:rFonts w:ascii="Tahoma" w:hAnsi="Tahoma" w:cs="Tahoma"/>
              </w:rPr>
              <w:t>………………………</w:t>
            </w:r>
          </w:p>
        </w:tc>
        <w:tc>
          <w:tcPr>
            <w:tcW w:w="4824" w:type="dxa"/>
            <w:shd w:val="clear" w:color="auto" w:fill="auto"/>
          </w:tcPr>
          <w:p w14:paraId="0509024C" w14:textId="77777777" w:rsidR="00BA44E8" w:rsidRPr="00E875D7" w:rsidRDefault="00BA44E8">
            <w:r w:rsidRPr="00E875D7">
              <w:rPr>
                <w:rFonts w:ascii="Tahoma" w:hAnsi="Tahoma" w:cs="Tahoma"/>
              </w:rPr>
              <w:t>OWU …..</w:t>
            </w:r>
          </w:p>
        </w:tc>
      </w:tr>
      <w:tr w:rsidR="008953C6" w:rsidRPr="009A4838" w14:paraId="07BA5EFD" w14:textId="77777777" w:rsidTr="005E6D3F">
        <w:tc>
          <w:tcPr>
            <w:tcW w:w="9589" w:type="dxa"/>
            <w:gridSpan w:val="2"/>
            <w:shd w:val="clear" w:color="auto" w:fill="auto"/>
          </w:tcPr>
          <w:p w14:paraId="21424E16" w14:textId="77777777" w:rsidR="008953C6" w:rsidRPr="00E875D7" w:rsidRDefault="008953C6" w:rsidP="008953C6">
            <w:pPr>
              <w:jc w:val="center"/>
            </w:pPr>
            <w:r w:rsidRPr="00E875D7">
              <w:rPr>
                <w:rFonts w:ascii="Tahoma" w:hAnsi="Tahoma" w:cs="Tahoma"/>
                <w:b/>
              </w:rPr>
              <w:t>Część II zamówienia</w:t>
            </w:r>
          </w:p>
        </w:tc>
      </w:tr>
      <w:tr w:rsidR="00BA44E8" w:rsidRPr="009A4838" w14:paraId="445A70B2" w14:textId="77777777" w:rsidTr="000D2EF8">
        <w:tc>
          <w:tcPr>
            <w:tcW w:w="4765" w:type="dxa"/>
            <w:shd w:val="clear" w:color="auto" w:fill="auto"/>
          </w:tcPr>
          <w:p w14:paraId="13DABDD8" w14:textId="77777777" w:rsidR="00BA44E8" w:rsidRPr="00E875D7" w:rsidRDefault="008953C6" w:rsidP="000D2EF8">
            <w:pPr>
              <w:jc w:val="both"/>
              <w:rPr>
                <w:rFonts w:ascii="Tahoma" w:hAnsi="Tahoma" w:cs="Tahoma"/>
              </w:rPr>
            </w:pPr>
            <w:r w:rsidRPr="00E875D7">
              <w:rPr>
                <w:rFonts w:ascii="Tahoma" w:hAnsi="Tahoma" w:cs="Tahoma"/>
              </w:rPr>
              <w:t>……………………..</w:t>
            </w:r>
            <w:r w:rsidR="00F9694A" w:rsidRPr="00E875D7">
              <w:rPr>
                <w:rFonts w:ascii="Tahoma" w:hAnsi="Tahoma" w:cs="Tahoma"/>
              </w:rPr>
              <w:t xml:space="preserve"> </w:t>
            </w:r>
          </w:p>
        </w:tc>
        <w:tc>
          <w:tcPr>
            <w:tcW w:w="4824" w:type="dxa"/>
            <w:shd w:val="clear" w:color="auto" w:fill="auto"/>
          </w:tcPr>
          <w:p w14:paraId="49B1C835" w14:textId="77777777" w:rsidR="00BA44E8" w:rsidRPr="00E875D7" w:rsidRDefault="00BA44E8">
            <w:r w:rsidRPr="00E875D7">
              <w:rPr>
                <w:rFonts w:ascii="Tahoma" w:hAnsi="Tahoma" w:cs="Tahoma"/>
              </w:rPr>
              <w:t>OWU …..</w:t>
            </w:r>
          </w:p>
        </w:tc>
      </w:tr>
      <w:tr w:rsidR="00F9694A" w:rsidRPr="009A4838" w14:paraId="691A3494" w14:textId="77777777" w:rsidTr="000D2EF8">
        <w:tc>
          <w:tcPr>
            <w:tcW w:w="4765" w:type="dxa"/>
            <w:shd w:val="clear" w:color="auto" w:fill="auto"/>
          </w:tcPr>
          <w:p w14:paraId="5CA23587" w14:textId="77777777" w:rsidR="00F9694A" w:rsidRPr="00E875D7" w:rsidRDefault="008953C6" w:rsidP="000D2EF8">
            <w:pPr>
              <w:jc w:val="both"/>
              <w:rPr>
                <w:rFonts w:ascii="Tahoma" w:hAnsi="Tahoma" w:cs="Tahoma"/>
              </w:rPr>
            </w:pPr>
            <w:r w:rsidRPr="00E875D7">
              <w:rPr>
                <w:rFonts w:ascii="Tahoma" w:hAnsi="Tahoma" w:cs="Tahoma"/>
              </w:rPr>
              <w:t>……………………..</w:t>
            </w:r>
          </w:p>
        </w:tc>
        <w:tc>
          <w:tcPr>
            <w:tcW w:w="4824" w:type="dxa"/>
            <w:shd w:val="clear" w:color="auto" w:fill="auto"/>
          </w:tcPr>
          <w:p w14:paraId="55EC6637" w14:textId="77777777" w:rsidR="00F9694A" w:rsidRPr="00E875D7" w:rsidRDefault="00F9694A">
            <w:pPr>
              <w:rPr>
                <w:rFonts w:ascii="Tahoma" w:hAnsi="Tahoma" w:cs="Tahoma"/>
              </w:rPr>
            </w:pPr>
            <w:r w:rsidRPr="00E875D7">
              <w:rPr>
                <w:rFonts w:ascii="Tahoma" w:hAnsi="Tahoma" w:cs="Tahoma"/>
              </w:rPr>
              <w:t>OWU …..</w:t>
            </w:r>
          </w:p>
        </w:tc>
      </w:tr>
    </w:tbl>
    <w:p w14:paraId="632D382E" w14:textId="77777777" w:rsidR="00BC1296" w:rsidRPr="00201796" w:rsidRDefault="00BC1296" w:rsidP="00BC1296">
      <w:pPr>
        <w:ind w:left="720"/>
        <w:jc w:val="both"/>
        <w:rPr>
          <w:rFonts w:ascii="Tahoma" w:hAnsi="Tahoma" w:cs="Tahoma"/>
        </w:rPr>
      </w:pPr>
    </w:p>
    <w:p w14:paraId="58D1277C" w14:textId="611C799B" w:rsidR="00E77978" w:rsidRPr="006A5569" w:rsidRDefault="001F47E4" w:rsidP="003D408D">
      <w:pPr>
        <w:numPr>
          <w:ilvl w:val="0"/>
          <w:numId w:val="14"/>
        </w:numPr>
        <w:jc w:val="both"/>
        <w:rPr>
          <w:rFonts w:ascii="Tahoma" w:hAnsi="Tahoma" w:cs="Tahoma"/>
        </w:rPr>
      </w:pPr>
      <w:r w:rsidRPr="0067525B">
        <w:rPr>
          <w:rFonts w:ascii="Tahoma" w:hAnsi="Tahoma" w:cs="Tahoma"/>
        </w:rPr>
        <w:t xml:space="preserve">Zobowiązujemy się, w </w:t>
      </w:r>
      <w:r w:rsidRPr="006A5569">
        <w:rPr>
          <w:rFonts w:ascii="Tahoma" w:hAnsi="Tahoma" w:cs="Tahoma"/>
        </w:rPr>
        <w:t xml:space="preserve">przypadku oceny naszej oferty jako najkorzystniejszej, </w:t>
      </w:r>
      <w:r w:rsidR="00562FEC" w:rsidRPr="006A5569">
        <w:rPr>
          <w:rFonts w:ascii="Tahoma" w:hAnsi="Tahoma" w:cs="Tahoma"/>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3D408D">
      <w:pPr>
        <w:numPr>
          <w:ilvl w:val="0"/>
          <w:numId w:val="14"/>
        </w:numPr>
        <w:jc w:val="both"/>
        <w:rPr>
          <w:rFonts w:ascii="Tahoma" w:hAnsi="Tahoma" w:cs="Tahoma"/>
        </w:rPr>
      </w:pPr>
      <w:r w:rsidRPr="006A5569">
        <w:rPr>
          <w:rFonts w:ascii="Tahoma" w:hAnsi="Tahoma" w:cs="Tahoma"/>
        </w:rPr>
        <w:t>Oświadczamy, że Wykonawca którego reprezentujemy</w:t>
      </w:r>
      <w:r w:rsidRPr="00287F91">
        <w:rPr>
          <w:rFonts w:ascii="Tahoma" w:hAnsi="Tahoma" w:cs="Tahoma"/>
        </w:rPr>
        <w:t xml:space="preserve"> jest:</w:t>
      </w:r>
    </w:p>
    <w:p w14:paraId="5E01D5DF" w14:textId="77777777" w:rsidR="006F044A" w:rsidRPr="00287F91" w:rsidRDefault="00387429"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387429"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387429"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13"/>
          <w:headerReference w:type="default" r:id="rId14"/>
          <w:headerReference w:type="first" r:id="rId15"/>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7777777" w:rsidR="004600CA" w:rsidRPr="00E875D7" w:rsidRDefault="004600CA" w:rsidP="004600CA">
      <w:pPr>
        <w:pStyle w:val="Nagwek21"/>
        <w:keepNext/>
        <w:spacing w:line="360" w:lineRule="auto"/>
        <w:rPr>
          <w:rFonts w:ascii="Tahoma" w:hAnsi="Tahoma" w:cs="Tahoma"/>
          <w:b/>
          <w:i/>
          <w:sz w:val="20"/>
          <w:szCs w:val="20"/>
        </w:rPr>
      </w:pPr>
      <w:r w:rsidRPr="002C6C99">
        <w:rPr>
          <w:rFonts w:ascii="Tahoma" w:hAnsi="Tahoma" w:cs="Tahoma"/>
          <w:b/>
          <w:i/>
          <w:sz w:val="20"/>
          <w:szCs w:val="20"/>
        </w:rPr>
        <w:t xml:space="preserve">OCHRONĘ </w:t>
      </w:r>
      <w:r w:rsidRPr="00E875D7">
        <w:rPr>
          <w:rFonts w:ascii="Tahoma" w:hAnsi="Tahoma" w:cs="Tahoma"/>
          <w:b/>
          <w:i/>
          <w:sz w:val="20"/>
          <w:szCs w:val="20"/>
        </w:rPr>
        <w:t>UBEZPIECZENIOWĄ ZAMAWIAJĄCEGO</w:t>
      </w:r>
    </w:p>
    <w:p w14:paraId="3EB1B60A" w14:textId="77777777" w:rsidR="004600CA" w:rsidRPr="00E875D7" w:rsidRDefault="004600CA" w:rsidP="004600CA">
      <w:pPr>
        <w:jc w:val="both"/>
        <w:rPr>
          <w:rFonts w:ascii="Tahoma" w:hAnsi="Tahoma" w:cs="Tahoma"/>
          <w:b/>
          <w:i/>
        </w:rPr>
      </w:pPr>
      <w:r w:rsidRPr="00E875D7">
        <w:rPr>
          <w:rFonts w:ascii="Tahoma" w:hAnsi="Tahoma" w:cs="Tahoma"/>
          <w:b/>
          <w:i/>
        </w:rPr>
        <w:t>- w części I Zamówienia*</w:t>
      </w:r>
    </w:p>
    <w:p w14:paraId="42A18050" w14:textId="77777777" w:rsidR="004600CA" w:rsidRPr="002C6C99" w:rsidRDefault="004600CA" w:rsidP="004600CA">
      <w:pPr>
        <w:jc w:val="both"/>
        <w:rPr>
          <w:rFonts w:ascii="Tahoma" w:hAnsi="Tahoma" w:cs="Tahoma"/>
          <w:b/>
          <w:i/>
        </w:rPr>
      </w:pPr>
      <w:r w:rsidRPr="00E875D7">
        <w:rPr>
          <w:rFonts w:ascii="Tahoma" w:hAnsi="Tahoma" w:cs="Tahoma"/>
          <w:b/>
          <w:i/>
        </w:rPr>
        <w:t>- w części 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2B1653EA"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015146">
        <w:rPr>
          <w:rFonts w:ascii="Tahoma" w:hAnsi="Tahoma" w:cs="Tahoma"/>
          <w:b/>
          <w:bCs/>
          <w:i/>
        </w:rPr>
        <w:t>2</w:t>
      </w:r>
      <w:r w:rsidR="007949C5" w:rsidRPr="00287F91">
        <w:rPr>
          <w:rFonts w:ascii="Tahoma" w:hAnsi="Tahoma" w:cs="Tahoma"/>
          <w:b/>
          <w:bCs/>
          <w:i/>
        </w:rPr>
        <w:t xml:space="preserve">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4F72E5" w:rsidRPr="004F72E5">
        <w:rPr>
          <w:rFonts w:ascii="Tahoma" w:hAnsi="Tahoma" w:cs="Tahoma"/>
          <w:b/>
        </w:rPr>
        <w:t xml:space="preserve">(Dz. U. 2019 poz. 1843),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0EFBCD07" w14:textId="77777777" w:rsidR="00C0796F" w:rsidRDefault="00C0796F" w:rsidP="00C0796F">
      <w:pPr>
        <w:pStyle w:val="Tekstpodstawowywcity2"/>
        <w:spacing w:line="240" w:lineRule="auto"/>
        <w:ind w:left="0" w:firstLine="0"/>
        <w:rPr>
          <w:rFonts w:ascii="Tahoma" w:hAnsi="Tahoma" w:cs="Tahoma"/>
          <w:sz w:val="20"/>
          <w:highlight w:val="red"/>
        </w:rPr>
      </w:pPr>
    </w:p>
    <w:p w14:paraId="181A7529"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Default="00C439E3" w:rsidP="00C439E3">
      <w:pPr>
        <w:rPr>
          <w:color w:val="0070C0"/>
        </w:rPr>
      </w:pPr>
    </w:p>
    <w:p w14:paraId="57B71893" w14:textId="77777777" w:rsidR="00804D01" w:rsidRPr="00252FC7" w:rsidRDefault="00804D01" w:rsidP="00C439E3">
      <w:pPr>
        <w:rPr>
          <w:color w:val="0070C0"/>
        </w:rPr>
      </w:pPr>
    </w:p>
    <w:p w14:paraId="3F1A74BD" w14:textId="77777777" w:rsidR="00053D82" w:rsidRPr="00252FC7" w:rsidRDefault="00053D82" w:rsidP="00C439E3">
      <w:pPr>
        <w:rPr>
          <w:color w:val="0070C0"/>
        </w:rPr>
      </w:pPr>
    </w:p>
    <w:p w14:paraId="74FD5F08" w14:textId="77777777" w:rsidR="00C439E3" w:rsidRPr="00252FC7" w:rsidRDefault="00C439E3" w:rsidP="00C439E3">
      <w:pPr>
        <w:rPr>
          <w:color w:val="0070C0"/>
        </w:rPr>
      </w:pPr>
    </w:p>
    <w:p w14:paraId="3733B715" w14:textId="77777777" w:rsidR="00C439E3" w:rsidRDefault="00C439E3" w:rsidP="00C439E3">
      <w:pPr>
        <w:rPr>
          <w:rFonts w:ascii="Tahoma" w:hAnsi="Tahoma" w:cs="Tahoma"/>
        </w:rPr>
      </w:pPr>
      <w:r w:rsidRPr="00E875D7">
        <w:rPr>
          <w:rFonts w:ascii="Tahoma" w:hAnsi="Tahoma" w:cs="Tahoma"/>
        </w:rPr>
        <w:t>*niepotrzebne skreślić</w:t>
      </w:r>
    </w:p>
    <w:p w14:paraId="10C697D3" w14:textId="77777777" w:rsidR="00E875D7" w:rsidRDefault="00E875D7" w:rsidP="00C439E3">
      <w:pPr>
        <w:rPr>
          <w:rFonts w:ascii="Tahoma" w:hAnsi="Tahoma" w:cs="Tahoma"/>
        </w:rPr>
      </w:pPr>
    </w:p>
    <w:p w14:paraId="2DBB3406" w14:textId="77777777" w:rsidR="00E875D7" w:rsidRDefault="00E875D7" w:rsidP="00C439E3">
      <w:pPr>
        <w:rPr>
          <w:rFonts w:ascii="Tahoma" w:hAnsi="Tahoma" w:cs="Tahoma"/>
        </w:rPr>
      </w:pPr>
    </w:p>
    <w:p w14:paraId="01C790C4" w14:textId="77777777" w:rsidR="00E875D7" w:rsidRDefault="00E875D7" w:rsidP="00C439E3">
      <w:pPr>
        <w:rPr>
          <w:rFonts w:ascii="Tahoma" w:hAnsi="Tahoma" w:cs="Tahoma"/>
        </w:rPr>
      </w:pP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D90161" w:rsidRDefault="007949C5" w:rsidP="007949C5">
      <w:pPr>
        <w:jc w:val="both"/>
        <w:rPr>
          <w:rFonts w:ascii="Tahoma" w:hAnsi="Tahoma" w:cs="Tahoma"/>
        </w:rPr>
      </w:pPr>
    </w:p>
    <w:p w14:paraId="6FD04B2F" w14:textId="77777777" w:rsidR="00E875D7" w:rsidRPr="00D90161" w:rsidRDefault="00E875D7" w:rsidP="00E875D7">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D90161">
        <w:rPr>
          <w:rFonts w:ascii="Tahoma" w:hAnsi="Tahoma" w:cs="Tahoma"/>
          <w:b/>
        </w:rPr>
        <w:t xml:space="preserve">Przedsiębiorstwo Gospodarki </w:t>
      </w:r>
    </w:p>
    <w:p w14:paraId="24E14329" w14:textId="77777777" w:rsidR="00E875D7" w:rsidRPr="00D90161" w:rsidRDefault="00E875D7" w:rsidP="00E875D7">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D90161">
        <w:rPr>
          <w:rFonts w:ascii="Tahoma" w:hAnsi="Tahoma" w:cs="Tahoma"/>
          <w:b/>
        </w:rPr>
        <w:t>Komunalnej Sp. z o.o. w Słupsku</w:t>
      </w:r>
      <w:r w:rsidRPr="00D90161">
        <w:rPr>
          <w:rFonts w:ascii="Tahoma" w:hAnsi="Tahoma" w:cs="Tahoma"/>
          <w:b/>
        </w:rPr>
        <w:br/>
        <w:t>ul. Szczecińska 112</w:t>
      </w:r>
    </w:p>
    <w:p w14:paraId="70DA43C0" w14:textId="77777777" w:rsidR="00E875D7" w:rsidRDefault="00E875D7" w:rsidP="00E875D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 xml:space="preserve">76-200 Słupsk </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44D4693E"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 xml:space="preserve">nr 2 </w:t>
      </w:r>
    </w:p>
    <w:p w14:paraId="60BA285F" w14:textId="77777777" w:rsidR="007949C5" w:rsidRPr="00E875D7"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w:t>
      </w:r>
      <w:r w:rsidRPr="00E875D7">
        <w:rPr>
          <w:rFonts w:ascii="Tahoma" w:eastAsia="Arial Narrow" w:hAnsi="Tahoma" w:cs="Tahoma"/>
          <w:bCs/>
        </w:rPr>
        <w:t xml:space="preserve">postępowania prowadzonego w trybie przetargu nieograniczonego na </w:t>
      </w:r>
    </w:p>
    <w:p w14:paraId="60ABB102" w14:textId="77777777" w:rsidR="007949C5" w:rsidRPr="00E875D7" w:rsidRDefault="007949C5" w:rsidP="007949C5">
      <w:pPr>
        <w:pStyle w:val="Nagwek21"/>
        <w:keepNext/>
        <w:spacing w:line="360" w:lineRule="auto"/>
        <w:rPr>
          <w:rFonts w:ascii="Tahoma" w:hAnsi="Tahoma" w:cs="Tahoma"/>
          <w:b/>
          <w:i/>
          <w:sz w:val="20"/>
          <w:szCs w:val="20"/>
        </w:rPr>
      </w:pPr>
      <w:r w:rsidRPr="00E875D7">
        <w:rPr>
          <w:rFonts w:ascii="Tahoma" w:hAnsi="Tahoma" w:cs="Tahoma"/>
          <w:b/>
          <w:i/>
          <w:sz w:val="20"/>
          <w:szCs w:val="20"/>
        </w:rPr>
        <w:t>OCHRONĘ UBEZPIECZENIOWĄ ZAMAWIAJĄCEGO</w:t>
      </w:r>
    </w:p>
    <w:p w14:paraId="35B2742A" w14:textId="77777777" w:rsidR="007949C5" w:rsidRPr="00E875D7" w:rsidRDefault="007949C5" w:rsidP="007949C5">
      <w:pPr>
        <w:jc w:val="both"/>
        <w:rPr>
          <w:rFonts w:ascii="Tahoma" w:hAnsi="Tahoma" w:cs="Tahoma"/>
          <w:b/>
          <w:i/>
        </w:rPr>
      </w:pPr>
      <w:r w:rsidRPr="00E875D7">
        <w:rPr>
          <w:rFonts w:ascii="Tahoma" w:hAnsi="Tahoma" w:cs="Tahoma"/>
          <w:b/>
          <w:i/>
        </w:rPr>
        <w:t>- w części I Zamówienia*</w:t>
      </w:r>
    </w:p>
    <w:p w14:paraId="1A1F5251" w14:textId="77777777" w:rsidR="007949C5" w:rsidRPr="007D791F" w:rsidRDefault="007949C5" w:rsidP="007949C5">
      <w:pPr>
        <w:jc w:val="both"/>
        <w:rPr>
          <w:rFonts w:ascii="Tahoma" w:hAnsi="Tahoma" w:cs="Tahoma"/>
          <w:b/>
          <w:i/>
        </w:rPr>
      </w:pPr>
      <w:r w:rsidRPr="00E875D7">
        <w:rPr>
          <w:rFonts w:ascii="Tahoma" w:hAnsi="Tahoma" w:cs="Tahoma"/>
          <w:b/>
          <w:i/>
        </w:rPr>
        <w:t>- w części II Zamówienia*</w:t>
      </w:r>
    </w:p>
    <w:p w14:paraId="73D8470D" w14:textId="77777777" w:rsidR="007949C5" w:rsidRPr="007D791F" w:rsidRDefault="007949C5" w:rsidP="007949C5">
      <w:pPr>
        <w:rPr>
          <w:rFonts w:ascii="Tahoma" w:hAnsi="Tahoma" w:cs="Tahoma"/>
        </w:rPr>
      </w:pPr>
    </w:p>
    <w:p w14:paraId="4B2ABA07" w14:textId="61E0A904"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4F72E5" w:rsidRPr="004F72E5">
        <w:rPr>
          <w:rFonts w:ascii="Tahoma" w:hAnsi="Tahoma" w:cs="Tahoma"/>
          <w:b/>
          <w:bCs/>
          <w:color w:val="auto"/>
          <w:sz w:val="20"/>
          <w:szCs w:val="20"/>
        </w:rPr>
        <w:t xml:space="preserve">(Dz. U. 2019 poz. 1843),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3D408D">
      <w:pPr>
        <w:pStyle w:val="Default"/>
        <w:numPr>
          <w:ilvl w:val="1"/>
          <w:numId w:val="15"/>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3D408D">
      <w:pPr>
        <w:pStyle w:val="Default"/>
        <w:numPr>
          <w:ilvl w:val="1"/>
          <w:numId w:val="15"/>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Default="00C87ADF" w:rsidP="00C87ADF">
      <w:pPr>
        <w:ind w:right="567" w:firstLine="3969"/>
        <w:jc w:val="both"/>
        <w:rPr>
          <w:rFonts w:ascii="Tahoma" w:hAnsi="Tahoma" w:cs="Tahoma"/>
        </w:rPr>
      </w:pPr>
    </w:p>
    <w:p w14:paraId="2636B198" w14:textId="77777777" w:rsidR="00804D01" w:rsidRPr="007D791F" w:rsidRDefault="00804D01"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804D01">
        <w:rPr>
          <w:rFonts w:ascii="Tahoma" w:hAnsi="Tahoma" w:cs="Tahoma"/>
          <w:i/>
          <w:u w:val="single"/>
        </w:rPr>
        <w:t>Zgodnie z Ustawą z dnia 16 lutego 2007 r. o ochronie konkurencji i konsumentów (</w:t>
      </w:r>
      <w:r w:rsidR="001F6185" w:rsidRPr="00804D01">
        <w:rPr>
          <w:rFonts w:ascii="Tahoma" w:hAnsi="Tahoma" w:cs="Tahoma"/>
          <w:i/>
          <w:u w:val="single"/>
        </w:rPr>
        <w:t>Dz. U. z 2019 r. poz. 369</w:t>
      </w:r>
      <w:r w:rsidR="00287F91" w:rsidRPr="00804D01">
        <w:rPr>
          <w:rFonts w:ascii="Tahoma" w:hAnsi="Tahoma" w:cs="Tahoma"/>
          <w:i/>
          <w:u w:val="single"/>
        </w:rPr>
        <w:t>)</w:t>
      </w:r>
      <w:r w:rsidRPr="00804D01">
        <w:rPr>
          <w:rFonts w:ascii="Tahoma" w:hAnsi="Tahoma" w:cs="Tahoma"/>
          <w:i/>
          <w:u w:val="single"/>
        </w:rPr>
        <w:t xml:space="preserve"> przez grupę kapitałową należy rozumieć wszystkich przedsiębiorców, którzy są kontrolowani</w:t>
      </w:r>
      <w:r w:rsidRPr="0067525B">
        <w:rPr>
          <w:rFonts w:ascii="Tahoma" w:hAnsi="Tahoma" w:cs="Tahoma"/>
          <w:i/>
          <w:u w:val="single"/>
        </w:rPr>
        <w:t xml:space="preserve">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Default="001A6737" w:rsidP="004673A1">
      <w:pPr>
        <w:ind w:right="567"/>
        <w:jc w:val="both"/>
        <w:rPr>
          <w:rFonts w:ascii="Tahoma" w:hAnsi="Tahoma" w:cs="Tahoma"/>
          <w:i/>
          <w:u w:val="single"/>
        </w:rPr>
      </w:pPr>
    </w:p>
    <w:p w14:paraId="42ADF1CB" w14:textId="77777777" w:rsidR="00972733" w:rsidRDefault="00972733" w:rsidP="004673A1">
      <w:pPr>
        <w:ind w:right="567"/>
        <w:jc w:val="both"/>
        <w:rPr>
          <w:rFonts w:ascii="Tahoma" w:hAnsi="Tahoma" w:cs="Tahoma"/>
          <w:i/>
          <w:u w:val="single"/>
        </w:rPr>
      </w:pPr>
    </w:p>
    <w:p w14:paraId="2621C480" w14:textId="77777777" w:rsidR="00972733" w:rsidRPr="007D791F" w:rsidRDefault="00972733"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2D8C7FDE"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4F72E5" w:rsidRPr="004F72E5">
        <w:rPr>
          <w:rFonts w:ascii="Tahoma" w:hAnsi="Tahoma" w:cs="Tahoma"/>
        </w:rPr>
        <w:t xml:space="preserve">(Dz. U. 2019 poz. 1843),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972733"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972733">
        <w:rPr>
          <w:rFonts w:ascii="Tahoma" w:hAnsi="Tahoma" w:cs="Tahoma"/>
        </w:rPr>
        <w:t>Z</w:t>
      </w:r>
      <w:r w:rsidRPr="00972733">
        <w:rPr>
          <w:rFonts w:ascii="Tahoma" w:hAnsi="Tahoma" w:cs="Tahoma"/>
        </w:rPr>
        <w:t xml:space="preserve">amówienia, </w:t>
      </w:r>
      <w:r w:rsidR="005C0CFF" w:rsidRPr="00972733">
        <w:rPr>
          <w:rFonts w:ascii="Tahoma" w:hAnsi="Tahoma" w:cs="Tahoma"/>
        </w:rPr>
        <w:t xml:space="preserve">zwanej dalej SIWZ, </w:t>
      </w:r>
      <w:r w:rsidRPr="00972733">
        <w:rPr>
          <w:rFonts w:ascii="Tahoma" w:hAnsi="Tahoma" w:cs="Tahoma"/>
        </w:rPr>
        <w:t xml:space="preserve">zgodnie z warunkami oferty z dnia…………………. złożonej w postępowaniu o udzielnie zamówienia na UBEZPIECZENIE </w:t>
      </w:r>
      <w:r w:rsidR="00F530EE" w:rsidRPr="00972733">
        <w:rPr>
          <w:rFonts w:ascii="Tahoma" w:hAnsi="Tahoma" w:cs="Tahoma"/>
        </w:rPr>
        <w:t xml:space="preserve">MIENIA I ODPOWIEDZIALNOŚCI </w:t>
      </w:r>
      <w:r w:rsidRPr="00972733">
        <w:rPr>
          <w:rFonts w:ascii="Tahoma" w:hAnsi="Tahoma" w:cs="Tahoma"/>
        </w:rPr>
        <w:t xml:space="preserve">ZAMAWIAJĄCEGO, w ramach następujących ubezpieczeń: </w:t>
      </w:r>
    </w:p>
    <w:p w14:paraId="69F9FFF8" w14:textId="77777777" w:rsidR="00F26A0F" w:rsidRPr="00972733" w:rsidRDefault="0051594D" w:rsidP="003D408D">
      <w:pPr>
        <w:numPr>
          <w:ilvl w:val="0"/>
          <w:numId w:val="13"/>
        </w:numPr>
        <w:tabs>
          <w:tab w:val="clear" w:pos="2136"/>
        </w:tabs>
        <w:ind w:left="426"/>
        <w:jc w:val="both"/>
        <w:rPr>
          <w:rFonts w:ascii="Tahoma" w:hAnsi="Tahoma" w:cs="Tahoma"/>
        </w:rPr>
      </w:pPr>
      <w:r w:rsidRPr="00972733">
        <w:rPr>
          <w:rFonts w:ascii="Tahoma" w:hAnsi="Tahoma" w:cs="Tahoma"/>
        </w:rPr>
        <w:t xml:space="preserve">mienia </w:t>
      </w:r>
      <w:r w:rsidR="00F26A0F" w:rsidRPr="00972733">
        <w:rPr>
          <w:rFonts w:ascii="Tahoma" w:hAnsi="Tahoma" w:cs="Tahoma"/>
        </w:rPr>
        <w:t xml:space="preserve">od </w:t>
      </w:r>
      <w:r w:rsidRPr="00972733">
        <w:rPr>
          <w:rFonts w:ascii="Tahoma" w:hAnsi="Tahoma" w:cs="Tahoma"/>
        </w:rPr>
        <w:t xml:space="preserve">wszystkich </w:t>
      </w:r>
      <w:proofErr w:type="spellStart"/>
      <w:r w:rsidRPr="00972733">
        <w:rPr>
          <w:rFonts w:ascii="Tahoma" w:hAnsi="Tahoma" w:cs="Tahoma"/>
        </w:rPr>
        <w:t>ryzyk</w:t>
      </w:r>
      <w:proofErr w:type="spellEnd"/>
      <w:r w:rsidR="00F26A0F" w:rsidRPr="00972733">
        <w:rPr>
          <w:rFonts w:ascii="Tahoma" w:hAnsi="Tahoma" w:cs="Tahoma"/>
        </w:rPr>
        <w:t xml:space="preserve">, </w:t>
      </w:r>
    </w:p>
    <w:p w14:paraId="36DDBEC3" w14:textId="77777777" w:rsidR="00F26A0F" w:rsidRPr="00972733" w:rsidRDefault="00F26A0F" w:rsidP="003D408D">
      <w:pPr>
        <w:numPr>
          <w:ilvl w:val="0"/>
          <w:numId w:val="13"/>
        </w:numPr>
        <w:tabs>
          <w:tab w:val="clear" w:pos="2136"/>
        </w:tabs>
        <w:ind w:left="426"/>
        <w:jc w:val="both"/>
        <w:rPr>
          <w:rFonts w:ascii="Tahoma" w:hAnsi="Tahoma" w:cs="Tahoma"/>
        </w:rPr>
      </w:pPr>
      <w:r w:rsidRPr="00972733">
        <w:rPr>
          <w:rFonts w:ascii="Tahoma" w:hAnsi="Tahoma" w:cs="Tahoma"/>
        </w:rPr>
        <w:t xml:space="preserve">sprzętu elektronicznego od wszystkich </w:t>
      </w:r>
      <w:proofErr w:type="spellStart"/>
      <w:r w:rsidRPr="00972733">
        <w:rPr>
          <w:rFonts w:ascii="Tahoma" w:hAnsi="Tahoma" w:cs="Tahoma"/>
        </w:rPr>
        <w:t>ryzyk</w:t>
      </w:r>
      <w:proofErr w:type="spellEnd"/>
      <w:r w:rsidRPr="00972733">
        <w:rPr>
          <w:rFonts w:ascii="Tahoma" w:hAnsi="Tahoma" w:cs="Tahoma"/>
        </w:rPr>
        <w:t xml:space="preserve">, </w:t>
      </w:r>
    </w:p>
    <w:p w14:paraId="73EC075E" w14:textId="77777777" w:rsidR="00F26A0F" w:rsidRPr="00972733" w:rsidRDefault="00F26A0F" w:rsidP="003D408D">
      <w:pPr>
        <w:numPr>
          <w:ilvl w:val="0"/>
          <w:numId w:val="13"/>
        </w:numPr>
        <w:tabs>
          <w:tab w:val="clear" w:pos="2136"/>
        </w:tabs>
        <w:ind w:left="426"/>
        <w:jc w:val="both"/>
        <w:rPr>
          <w:rFonts w:ascii="Tahoma" w:hAnsi="Tahoma" w:cs="Tahoma"/>
        </w:rPr>
      </w:pPr>
      <w:r w:rsidRPr="00972733">
        <w:rPr>
          <w:rFonts w:ascii="Tahoma" w:hAnsi="Tahoma" w:cs="Tahoma"/>
        </w:rPr>
        <w:t xml:space="preserve">odpowiedzialności cywilnej, </w:t>
      </w:r>
    </w:p>
    <w:p w14:paraId="40E39AC2" w14:textId="77777777" w:rsidR="00F26A0F" w:rsidRPr="00972733" w:rsidRDefault="00F26A0F" w:rsidP="003D408D">
      <w:pPr>
        <w:numPr>
          <w:ilvl w:val="0"/>
          <w:numId w:val="13"/>
        </w:numPr>
        <w:tabs>
          <w:tab w:val="clear" w:pos="2136"/>
        </w:tabs>
        <w:ind w:left="426"/>
        <w:jc w:val="both"/>
        <w:rPr>
          <w:rFonts w:ascii="Tahoma" w:hAnsi="Tahoma" w:cs="Tahoma"/>
        </w:rPr>
      </w:pPr>
      <w:r w:rsidRPr="00972733">
        <w:rPr>
          <w:rFonts w:ascii="Tahoma" w:hAnsi="Tahoma" w:cs="Tahoma"/>
        </w:rPr>
        <w:t xml:space="preserve">następstw nieszczęśliwych wypadków, </w:t>
      </w:r>
    </w:p>
    <w:p w14:paraId="71E68A8D" w14:textId="77777777" w:rsidR="00F26A0F" w:rsidRPr="00972733" w:rsidRDefault="00F26A0F" w:rsidP="00F26A0F">
      <w:pPr>
        <w:jc w:val="center"/>
        <w:rPr>
          <w:rFonts w:ascii="Tahoma" w:hAnsi="Tahoma" w:cs="Tahoma"/>
        </w:rPr>
      </w:pPr>
      <w:r w:rsidRPr="00972733">
        <w:rPr>
          <w:rFonts w:ascii="Tahoma" w:hAnsi="Tahoma" w:cs="Tahoma"/>
        </w:rPr>
        <w:sym w:font="Times New Roman" w:char="00A7"/>
      </w:r>
      <w:r w:rsidRPr="00972733">
        <w:rPr>
          <w:rFonts w:ascii="Tahoma" w:hAnsi="Tahoma" w:cs="Tahoma"/>
        </w:rPr>
        <w:t xml:space="preserve"> 2</w:t>
      </w:r>
    </w:p>
    <w:p w14:paraId="345E46A6" w14:textId="77777777" w:rsidR="00F26A0F" w:rsidRPr="00972733" w:rsidRDefault="00F26A0F" w:rsidP="00F26A0F">
      <w:pPr>
        <w:pStyle w:val="Tekstpodstawowywcity"/>
        <w:ind w:left="0"/>
        <w:rPr>
          <w:rFonts w:ascii="Tahoma" w:hAnsi="Tahoma" w:cs="Tahoma"/>
          <w:b w:val="0"/>
          <w:sz w:val="20"/>
          <w:u w:val="none"/>
        </w:rPr>
      </w:pPr>
      <w:r w:rsidRPr="00972733">
        <w:rPr>
          <w:rFonts w:ascii="Tahoma" w:hAnsi="Tahoma" w:cs="Tahoma"/>
          <w:b w:val="0"/>
          <w:sz w:val="20"/>
          <w:u w:val="none"/>
        </w:rPr>
        <w:t xml:space="preserve">Wykonawca udziela Zamawiającemu ochrony ubezpieczeniowej na okres wskazany w </w:t>
      </w:r>
      <w:r w:rsidR="00FA183E" w:rsidRPr="00972733">
        <w:rPr>
          <w:rFonts w:ascii="Tahoma" w:hAnsi="Tahoma" w:cs="Tahoma"/>
          <w:b w:val="0"/>
          <w:sz w:val="20"/>
          <w:u w:val="none"/>
        </w:rPr>
        <w:t>SIWZ</w:t>
      </w:r>
      <w:r w:rsidRPr="00972733">
        <w:rPr>
          <w:rFonts w:ascii="Tahoma" w:hAnsi="Tahoma" w:cs="Tahoma"/>
          <w:b w:val="0"/>
          <w:sz w:val="20"/>
          <w:u w:val="none"/>
        </w:rPr>
        <w:t xml:space="preserve"> to jest ………………………</w:t>
      </w:r>
      <w:r w:rsidR="00FA183E" w:rsidRPr="00972733">
        <w:rPr>
          <w:rFonts w:ascii="Tahoma" w:hAnsi="Tahoma" w:cs="Tahoma"/>
          <w:b w:val="0"/>
          <w:sz w:val="20"/>
          <w:u w:val="none"/>
        </w:rPr>
        <w:t>…………………</w:t>
      </w:r>
    </w:p>
    <w:p w14:paraId="1FC918DC" w14:textId="77777777" w:rsidR="00F26A0F" w:rsidRPr="00972733" w:rsidRDefault="00F26A0F" w:rsidP="00F26A0F">
      <w:pPr>
        <w:jc w:val="center"/>
        <w:rPr>
          <w:rFonts w:ascii="Tahoma" w:hAnsi="Tahoma" w:cs="Tahoma"/>
        </w:rPr>
      </w:pPr>
      <w:r w:rsidRPr="00972733">
        <w:rPr>
          <w:rFonts w:ascii="Tahoma" w:hAnsi="Tahoma" w:cs="Tahoma"/>
        </w:rPr>
        <w:sym w:font="Times New Roman" w:char="00A7"/>
      </w:r>
      <w:r w:rsidRPr="00972733">
        <w:rPr>
          <w:rFonts w:ascii="Tahoma" w:hAnsi="Tahoma" w:cs="Tahoma"/>
        </w:rPr>
        <w:t xml:space="preserve"> 3</w:t>
      </w:r>
    </w:p>
    <w:p w14:paraId="00CB7F80" w14:textId="77777777" w:rsidR="00F26A0F" w:rsidRPr="00972733" w:rsidRDefault="00F26A0F" w:rsidP="00F26A0F">
      <w:pPr>
        <w:jc w:val="both"/>
        <w:rPr>
          <w:rFonts w:ascii="Tahoma" w:hAnsi="Tahoma" w:cs="Tahoma"/>
        </w:rPr>
      </w:pPr>
      <w:r w:rsidRPr="00972733">
        <w:rPr>
          <w:rFonts w:ascii="Tahoma" w:hAnsi="Tahoma" w:cs="Tahoma"/>
        </w:rPr>
        <w:t>Zawarcie umowy ubezpieczenia Wykonawca potwierdza poprzez wystawienie stosownych polis ubezpieczeniowych zgodnych z ofertą złożoną Zamawiającemu.</w:t>
      </w:r>
    </w:p>
    <w:p w14:paraId="19E7013B" w14:textId="77777777" w:rsidR="00F26A0F" w:rsidRPr="00972733" w:rsidRDefault="00F26A0F" w:rsidP="00F26A0F">
      <w:pPr>
        <w:jc w:val="center"/>
        <w:rPr>
          <w:rFonts w:ascii="Tahoma" w:hAnsi="Tahoma" w:cs="Tahoma"/>
        </w:rPr>
      </w:pPr>
    </w:p>
    <w:p w14:paraId="4E2702F6" w14:textId="77777777" w:rsidR="00F26A0F" w:rsidRPr="00972733" w:rsidRDefault="00F26A0F" w:rsidP="00F26A0F">
      <w:pPr>
        <w:jc w:val="center"/>
        <w:rPr>
          <w:rFonts w:ascii="Tahoma" w:hAnsi="Tahoma" w:cs="Tahoma"/>
        </w:rPr>
      </w:pPr>
      <w:r w:rsidRPr="00972733">
        <w:rPr>
          <w:rFonts w:ascii="Tahoma" w:hAnsi="Tahoma" w:cs="Tahoma"/>
        </w:rPr>
        <w:t>§ 4</w:t>
      </w:r>
    </w:p>
    <w:p w14:paraId="49A96422" w14:textId="6804834B" w:rsidR="00F26A0F" w:rsidRPr="00972733" w:rsidRDefault="00F26A0F" w:rsidP="00540942">
      <w:pPr>
        <w:numPr>
          <w:ilvl w:val="0"/>
          <w:numId w:val="11"/>
        </w:numPr>
        <w:tabs>
          <w:tab w:val="clear" w:pos="720"/>
          <w:tab w:val="num" w:pos="142"/>
        </w:tabs>
        <w:ind w:left="284" w:hanging="284"/>
        <w:jc w:val="both"/>
        <w:rPr>
          <w:rFonts w:ascii="Tahoma" w:hAnsi="Tahoma" w:cs="Tahoma"/>
        </w:rPr>
      </w:pPr>
      <w:r w:rsidRPr="00972733">
        <w:rPr>
          <w:rFonts w:ascii="Tahoma" w:hAnsi="Tahoma" w:cs="Tahoma"/>
        </w:rPr>
        <w:t xml:space="preserve">Wykonawca zobowiązany jest do wystawienia polis ubezpieczenia nie później niż w terminie do 14 dni od początku okresu ubezpieczenia, określonego w </w:t>
      </w:r>
      <w:r w:rsidR="005C0CFF" w:rsidRPr="00972733">
        <w:rPr>
          <w:rFonts w:ascii="Tahoma" w:hAnsi="Tahoma" w:cs="Tahoma"/>
        </w:rPr>
        <w:t>SIWZ</w:t>
      </w:r>
      <w:r w:rsidRPr="00972733">
        <w:rPr>
          <w:rFonts w:ascii="Tahoma" w:hAnsi="Tahoma" w:cs="Tahoma"/>
        </w:rPr>
        <w:t xml:space="preserve"> – dotyczy ubezpieczeń: </w:t>
      </w:r>
      <w:r w:rsidR="0051594D" w:rsidRPr="00972733">
        <w:rPr>
          <w:rFonts w:ascii="Tahoma" w:hAnsi="Tahoma" w:cs="Tahoma"/>
        </w:rPr>
        <w:t xml:space="preserve">mienia </w:t>
      </w:r>
      <w:r w:rsidRPr="00972733">
        <w:rPr>
          <w:rFonts w:ascii="Tahoma" w:hAnsi="Tahoma" w:cs="Tahoma"/>
        </w:rPr>
        <w:t xml:space="preserve">od </w:t>
      </w:r>
      <w:r w:rsidR="0051594D" w:rsidRPr="00972733">
        <w:rPr>
          <w:rFonts w:ascii="Tahoma" w:hAnsi="Tahoma" w:cs="Tahoma"/>
        </w:rPr>
        <w:t xml:space="preserve">wszystkich </w:t>
      </w:r>
      <w:proofErr w:type="spellStart"/>
      <w:r w:rsidR="0051594D" w:rsidRPr="00972733">
        <w:rPr>
          <w:rFonts w:ascii="Tahoma" w:hAnsi="Tahoma" w:cs="Tahoma"/>
        </w:rPr>
        <w:t>ryzyk</w:t>
      </w:r>
      <w:proofErr w:type="spellEnd"/>
      <w:r w:rsidRPr="00972733">
        <w:rPr>
          <w:rFonts w:ascii="Tahoma" w:hAnsi="Tahoma" w:cs="Tahoma"/>
        </w:rPr>
        <w:t xml:space="preserve">, sprzętu elektronicznego od wszystkich </w:t>
      </w:r>
      <w:proofErr w:type="spellStart"/>
      <w:r w:rsidRPr="00972733">
        <w:rPr>
          <w:rFonts w:ascii="Tahoma" w:hAnsi="Tahoma" w:cs="Tahoma"/>
        </w:rPr>
        <w:t>ryzyk</w:t>
      </w:r>
      <w:proofErr w:type="spellEnd"/>
      <w:r w:rsidRPr="00972733">
        <w:rPr>
          <w:rFonts w:ascii="Tahoma" w:hAnsi="Tahoma" w:cs="Tahoma"/>
        </w:rPr>
        <w:t>, odpowiedzialności cywilnej, 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972733">
        <w:rPr>
          <w:rFonts w:ascii="Tahoma" w:hAnsi="Tahoma" w:cs="Tahoma"/>
        </w:rPr>
        <w:t>Do czasu wystawienia polis ubezpieczeniowych</w:t>
      </w:r>
      <w:r w:rsidRPr="007D791F">
        <w:rPr>
          <w:rFonts w:ascii="Tahoma" w:hAnsi="Tahoma" w:cs="Tahoma"/>
        </w:rPr>
        <w:t>,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3D408D">
      <w:pPr>
        <w:numPr>
          <w:ilvl w:val="0"/>
          <w:numId w:val="17"/>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3D408D">
      <w:pPr>
        <w:numPr>
          <w:ilvl w:val="0"/>
          <w:numId w:val="16"/>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3D408D">
      <w:pPr>
        <w:numPr>
          <w:ilvl w:val="0"/>
          <w:numId w:val="16"/>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3D408D">
      <w:pPr>
        <w:numPr>
          <w:ilvl w:val="0"/>
          <w:numId w:val="16"/>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3D408D">
      <w:pPr>
        <w:numPr>
          <w:ilvl w:val="0"/>
          <w:numId w:val="16"/>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3D408D">
      <w:pPr>
        <w:numPr>
          <w:ilvl w:val="0"/>
          <w:numId w:val="16"/>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3D408D">
      <w:pPr>
        <w:numPr>
          <w:ilvl w:val="0"/>
          <w:numId w:val="17"/>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w:t>
      </w:r>
      <w:r w:rsidRPr="007D791F">
        <w:rPr>
          <w:rFonts w:ascii="Tahoma" w:hAnsi="Tahoma" w:cs="Tahoma"/>
        </w:rPr>
        <w:lastRenderedPageBreak/>
        <w:t>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3D408D">
      <w:pPr>
        <w:numPr>
          <w:ilvl w:val="0"/>
          <w:numId w:val="17"/>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3D408D">
      <w:pPr>
        <w:numPr>
          <w:ilvl w:val="0"/>
          <w:numId w:val="17"/>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3D408D">
      <w:pPr>
        <w:numPr>
          <w:ilvl w:val="0"/>
          <w:numId w:val="17"/>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3D408D">
      <w:pPr>
        <w:numPr>
          <w:ilvl w:val="0"/>
          <w:numId w:val="17"/>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3D408D">
      <w:pPr>
        <w:numPr>
          <w:ilvl w:val="0"/>
          <w:numId w:val="17"/>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3D408D">
      <w:pPr>
        <w:numPr>
          <w:ilvl w:val="0"/>
          <w:numId w:val="17"/>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6" w:history="1">
        <w:r w:rsidRPr="007D791F">
          <w:rPr>
            <w:rStyle w:val="Hipercze"/>
            <w:rFonts w:ascii="Tahoma" w:hAnsi="Tahoma" w:cs="Tahoma"/>
            <w:color w:val="auto"/>
          </w:rPr>
          <w:t>szkody@maximus-broker.pl</w:t>
        </w:r>
      </w:hyperlink>
      <w:r w:rsidRPr="007D791F">
        <w:rPr>
          <w:rFonts w:ascii="Tahoma" w:hAnsi="Tahoma" w:cs="Tahoma"/>
        </w:rPr>
        <w:t>.</w:t>
      </w:r>
    </w:p>
    <w:p w14:paraId="1858DB2C" w14:textId="1264CED5" w:rsidR="00137016" w:rsidRPr="007D791F" w:rsidRDefault="00AC06C5" w:rsidP="003D408D">
      <w:pPr>
        <w:numPr>
          <w:ilvl w:val="0"/>
          <w:numId w:val="17"/>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6F393E8C" w14:textId="77777777" w:rsidR="00137016" w:rsidRDefault="00AC06C5" w:rsidP="003D408D">
      <w:pPr>
        <w:numPr>
          <w:ilvl w:val="0"/>
          <w:numId w:val="17"/>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77777777"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45DD353E" w14:textId="77777777" w:rsidR="00FC4652" w:rsidRPr="007D791F" w:rsidRDefault="00FC4652" w:rsidP="00FC4652">
      <w:pPr>
        <w:pStyle w:val="Tekstpodstawowywcity"/>
        <w:ind w:left="0"/>
        <w:rPr>
          <w:rFonts w:ascii="Tahoma" w:hAnsi="Tahoma" w:cs="Tahoma"/>
          <w:b w:val="0"/>
          <w:sz w:val="20"/>
          <w:u w:val="none"/>
        </w:rPr>
      </w:pP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1160ED97" w14:textId="77777777" w:rsidR="00F26A0F" w:rsidRPr="007D791F" w:rsidRDefault="00F26A0F" w:rsidP="00F26A0F">
      <w:pPr>
        <w:jc w:val="both"/>
        <w:rPr>
          <w:rFonts w:ascii="Tahoma" w:hAnsi="Tahoma" w:cs="Tahoma"/>
        </w:rPr>
      </w:pPr>
      <w:r w:rsidRPr="007D791F">
        <w:rPr>
          <w:rFonts w:ascii="Tahoma" w:hAnsi="Tahoma" w:cs="Tahoma"/>
        </w:rPr>
        <w:t>………………</w:t>
      </w:r>
    </w:p>
    <w:p w14:paraId="4E8768AF" w14:textId="77777777" w:rsidR="00F26A0F" w:rsidRPr="007D791F" w:rsidRDefault="00F26A0F" w:rsidP="00F26A0F">
      <w:pPr>
        <w:jc w:val="both"/>
        <w:rPr>
          <w:rFonts w:ascii="Tahoma" w:hAnsi="Tahoma" w:cs="Tahoma"/>
        </w:rPr>
      </w:pPr>
      <w:r w:rsidRPr="007D791F">
        <w:rPr>
          <w:rFonts w:ascii="Tahoma" w:hAnsi="Tahoma" w:cs="Tahoma"/>
        </w:rPr>
        <w:t>…………………..</w:t>
      </w: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972733" w:rsidRDefault="00574ADF" w:rsidP="000C309D">
      <w:pPr>
        <w:numPr>
          <w:ilvl w:val="0"/>
          <w:numId w:val="4"/>
        </w:numPr>
        <w:jc w:val="both"/>
        <w:rPr>
          <w:rFonts w:ascii="Tahoma" w:hAnsi="Tahoma" w:cs="Tahoma"/>
        </w:rPr>
      </w:pPr>
      <w:r w:rsidRPr="00972733">
        <w:rPr>
          <w:rFonts w:ascii="Tahoma" w:hAnsi="Tahoma" w:cs="Tahoma"/>
        </w:rPr>
        <w:lastRenderedPageBreak/>
        <w:t xml:space="preserve">ubezpieczenie mienia od </w:t>
      </w:r>
      <w:r w:rsidR="0051594D" w:rsidRPr="00972733">
        <w:rPr>
          <w:rFonts w:ascii="Tahoma" w:hAnsi="Tahoma" w:cs="Tahoma"/>
        </w:rPr>
        <w:t xml:space="preserve">wszystkich </w:t>
      </w:r>
      <w:proofErr w:type="spellStart"/>
      <w:r w:rsidR="0051594D" w:rsidRPr="00972733">
        <w:rPr>
          <w:rFonts w:ascii="Tahoma" w:hAnsi="Tahoma" w:cs="Tahoma"/>
        </w:rPr>
        <w:t>ryzyk</w:t>
      </w:r>
      <w:proofErr w:type="spellEnd"/>
      <w:r w:rsidRPr="00972733">
        <w:rPr>
          <w:rFonts w:ascii="Tahoma" w:hAnsi="Tahoma" w:cs="Tahoma"/>
        </w:rPr>
        <w:t xml:space="preserve"> –  ………………</w:t>
      </w:r>
    </w:p>
    <w:p w14:paraId="529633EA" w14:textId="77777777" w:rsidR="00574ADF" w:rsidRPr="00972733" w:rsidRDefault="00574ADF" w:rsidP="000C309D">
      <w:pPr>
        <w:numPr>
          <w:ilvl w:val="0"/>
          <w:numId w:val="4"/>
        </w:numPr>
        <w:jc w:val="both"/>
        <w:rPr>
          <w:rFonts w:ascii="Tahoma" w:hAnsi="Tahoma" w:cs="Tahoma"/>
        </w:rPr>
      </w:pPr>
      <w:r w:rsidRPr="00972733">
        <w:rPr>
          <w:rFonts w:ascii="Tahoma" w:hAnsi="Tahoma" w:cs="Tahoma"/>
        </w:rPr>
        <w:t xml:space="preserve">ubezpieczenie  sprzętu  elektronicznego od wszystkich </w:t>
      </w:r>
      <w:proofErr w:type="spellStart"/>
      <w:r w:rsidRPr="00972733">
        <w:rPr>
          <w:rFonts w:ascii="Tahoma" w:hAnsi="Tahoma" w:cs="Tahoma"/>
        </w:rPr>
        <w:t>ryzyk</w:t>
      </w:r>
      <w:proofErr w:type="spellEnd"/>
      <w:r w:rsidRPr="00972733">
        <w:rPr>
          <w:rFonts w:ascii="Tahoma" w:hAnsi="Tahoma" w:cs="Tahoma"/>
        </w:rPr>
        <w:t xml:space="preserve"> – ……………………………</w:t>
      </w:r>
    </w:p>
    <w:p w14:paraId="67527870" w14:textId="77777777" w:rsidR="00574ADF" w:rsidRPr="00972733" w:rsidRDefault="00574ADF" w:rsidP="000C309D">
      <w:pPr>
        <w:numPr>
          <w:ilvl w:val="0"/>
          <w:numId w:val="4"/>
        </w:numPr>
        <w:jc w:val="both"/>
        <w:rPr>
          <w:rFonts w:ascii="Tahoma" w:hAnsi="Tahoma" w:cs="Tahoma"/>
        </w:rPr>
      </w:pPr>
      <w:r w:rsidRPr="00972733">
        <w:rPr>
          <w:rFonts w:ascii="Tahoma" w:hAnsi="Tahoma" w:cs="Tahoma"/>
        </w:rPr>
        <w:t xml:space="preserve">ubezpieczenie odpowiedzialności cywilnej – ………………………….. </w:t>
      </w:r>
    </w:p>
    <w:p w14:paraId="61E3581F" w14:textId="77777777" w:rsidR="00574ADF" w:rsidRPr="00972733" w:rsidRDefault="00574ADF" w:rsidP="000C309D">
      <w:pPr>
        <w:numPr>
          <w:ilvl w:val="0"/>
          <w:numId w:val="4"/>
        </w:numPr>
        <w:jc w:val="both"/>
        <w:rPr>
          <w:rFonts w:ascii="Tahoma" w:hAnsi="Tahoma" w:cs="Tahoma"/>
        </w:rPr>
      </w:pPr>
      <w:r w:rsidRPr="00972733">
        <w:rPr>
          <w:rFonts w:ascii="Tahoma" w:hAnsi="Tahoma" w:cs="Tahoma"/>
        </w:rPr>
        <w:t>ubezpieczenie NNW - ……………………..</w:t>
      </w:r>
    </w:p>
    <w:p w14:paraId="6D5B9854" w14:textId="77777777" w:rsidR="00574ADF" w:rsidRPr="007D791F" w:rsidRDefault="00574ADF" w:rsidP="00574ADF">
      <w:pPr>
        <w:ind w:left="645"/>
        <w:jc w:val="both"/>
        <w:rPr>
          <w:rFonts w:ascii="Tahoma" w:hAnsi="Tahoma" w:cs="Tahoma"/>
        </w:rPr>
      </w:pPr>
    </w:p>
    <w:p w14:paraId="0E5F42B3" w14:textId="77777777" w:rsidR="006A5569" w:rsidRPr="007D791F" w:rsidRDefault="006A5569" w:rsidP="006A5569">
      <w:pPr>
        <w:jc w:val="center"/>
        <w:rPr>
          <w:rFonts w:ascii="Tahoma" w:hAnsi="Tahoma" w:cs="Tahoma"/>
        </w:rPr>
      </w:pPr>
      <w:r w:rsidRPr="007D791F">
        <w:rPr>
          <w:rFonts w:ascii="Tahoma" w:hAnsi="Tahoma" w:cs="Tahoma"/>
        </w:rPr>
        <w:t>§ 10</w:t>
      </w:r>
    </w:p>
    <w:p w14:paraId="778E88D1" w14:textId="46ABCEC0" w:rsidR="006A5569" w:rsidRPr="007D791F" w:rsidRDefault="006A5569" w:rsidP="006A5569">
      <w:pPr>
        <w:jc w:val="both"/>
        <w:rPr>
          <w:rFonts w:ascii="Tahoma" w:hAnsi="Tahoma" w:cs="Tahoma"/>
        </w:rPr>
      </w:pPr>
      <w:r w:rsidRPr="00E875D7">
        <w:rPr>
          <w:rFonts w:ascii="Tahoma" w:hAnsi="Tahoma" w:cs="Tahoma"/>
        </w:rPr>
        <w:t xml:space="preserve">1. W sprawach nieuregulowanych niniejszą umową, SIWZ i ofertą Wykonawcy, zastosowanie mają przepisy Ustawy z dnia 23 kwietnia 1964 r. - Kodeks cywilny (Dz.U. z 2019, poz. 1145) zwany dalej Kodeksem cywilnym, Ustawy z dnia 11 września 2015 r. o działalności ubezpieczeniowej i reasekuracyjnej (Dz. U. z 2019 r. poz. 381 z </w:t>
      </w:r>
      <w:proofErr w:type="spellStart"/>
      <w:r w:rsidRPr="00E875D7">
        <w:rPr>
          <w:rFonts w:ascii="Tahoma" w:hAnsi="Tahoma" w:cs="Tahoma"/>
        </w:rPr>
        <w:t>późn</w:t>
      </w:r>
      <w:proofErr w:type="spellEnd"/>
      <w:r w:rsidRPr="00E875D7">
        <w:rPr>
          <w:rFonts w:ascii="Tahoma" w:hAnsi="Tahoma" w:cs="Tahoma"/>
        </w:rPr>
        <w:t xml:space="preserve">. </w:t>
      </w:r>
      <w:proofErr w:type="spellStart"/>
      <w:r w:rsidRPr="00E875D7">
        <w:rPr>
          <w:rFonts w:ascii="Tahoma" w:hAnsi="Tahoma" w:cs="Tahoma"/>
        </w:rPr>
        <w:t>zm</w:t>
      </w:r>
      <w:proofErr w:type="spellEnd"/>
      <w:r w:rsidRPr="00E875D7">
        <w:rPr>
          <w:rFonts w:ascii="Tahoma" w:hAnsi="Tahoma" w:cs="Tahoma"/>
        </w:rPr>
        <w:t>), Ustawy z dnia 15 grudnia 2017 r. o dystrybucji ubezpieczeń (Dz.U. z 2019 r. poz. 1881), oraz postanowienia OWU tj.:</w:t>
      </w:r>
    </w:p>
    <w:p w14:paraId="3223B82E" w14:textId="77777777" w:rsidR="006A5569" w:rsidRPr="007D791F" w:rsidRDefault="006A5569" w:rsidP="006A5569">
      <w:pPr>
        <w:jc w:val="both"/>
        <w:rPr>
          <w:rFonts w:ascii="Tahoma" w:hAnsi="Tahoma" w:cs="Tahoma"/>
        </w:rPr>
      </w:pPr>
      <w:r w:rsidRPr="007D791F">
        <w:rPr>
          <w:rFonts w:ascii="Tahoma" w:hAnsi="Tahoma" w:cs="Tahoma"/>
        </w:rPr>
        <w:t>1)  ..............................................................................................................</w:t>
      </w:r>
    </w:p>
    <w:p w14:paraId="1F5D991A" w14:textId="77777777" w:rsidR="006A5569" w:rsidRPr="007D791F" w:rsidRDefault="006A5569" w:rsidP="006A5569">
      <w:pPr>
        <w:jc w:val="both"/>
        <w:rPr>
          <w:rFonts w:ascii="Tahoma" w:hAnsi="Tahoma" w:cs="Tahoma"/>
        </w:rPr>
      </w:pPr>
      <w:r w:rsidRPr="007D791F">
        <w:rPr>
          <w:rFonts w:ascii="Tahoma" w:hAnsi="Tahoma" w:cs="Tahoma"/>
        </w:rPr>
        <w:t>2)  ..............................................................................................................</w:t>
      </w:r>
    </w:p>
    <w:p w14:paraId="64C72C7F" w14:textId="77777777" w:rsidR="006A5569" w:rsidRPr="007D791F" w:rsidRDefault="006A5569" w:rsidP="006A5569">
      <w:pPr>
        <w:jc w:val="both"/>
        <w:rPr>
          <w:rFonts w:ascii="Tahoma" w:hAnsi="Tahoma" w:cs="Tahoma"/>
        </w:rPr>
      </w:pPr>
      <w:r w:rsidRPr="007D791F">
        <w:rPr>
          <w:rFonts w:ascii="Tahoma" w:hAnsi="Tahoma" w:cs="Tahoma"/>
        </w:rPr>
        <w:t>3)  ..............................................................................................................</w:t>
      </w:r>
    </w:p>
    <w:p w14:paraId="4802EADD" w14:textId="77777777" w:rsidR="006A5569" w:rsidRPr="007D791F" w:rsidRDefault="006A5569" w:rsidP="006A5569">
      <w:pPr>
        <w:jc w:val="both"/>
        <w:rPr>
          <w:rFonts w:ascii="Tahoma" w:hAnsi="Tahoma" w:cs="Tahoma"/>
        </w:rPr>
      </w:pPr>
      <w:r w:rsidRPr="007D791F">
        <w:rPr>
          <w:rFonts w:ascii="Tahoma" w:hAnsi="Tahoma" w:cs="Tahoma"/>
        </w:rPr>
        <w:t>4)  ..............................................................................................................</w:t>
      </w:r>
    </w:p>
    <w:p w14:paraId="32F8FB40" w14:textId="77777777" w:rsidR="006A5569" w:rsidRPr="007D791F" w:rsidRDefault="006A5569" w:rsidP="006A5569">
      <w:pPr>
        <w:jc w:val="both"/>
        <w:rPr>
          <w:rFonts w:ascii="Tahoma" w:hAnsi="Tahoma" w:cs="Tahoma"/>
        </w:rPr>
      </w:pPr>
      <w:r w:rsidRPr="007D791F">
        <w:rPr>
          <w:rFonts w:ascii="Tahoma" w:hAnsi="Tahoma" w:cs="Tahoma"/>
        </w:rPr>
        <w:t>5)  ..............................................................................................................</w:t>
      </w:r>
    </w:p>
    <w:p w14:paraId="14CB8D5C" w14:textId="77777777" w:rsidR="006A5569" w:rsidRPr="007D791F" w:rsidRDefault="006A5569" w:rsidP="006A5569">
      <w:pPr>
        <w:rPr>
          <w:rFonts w:ascii="Tahoma" w:hAnsi="Tahoma" w:cs="Tahoma"/>
        </w:rPr>
      </w:pPr>
    </w:p>
    <w:p w14:paraId="5FFAC45B" w14:textId="77777777" w:rsidR="006A5569" w:rsidRPr="007D791F" w:rsidRDefault="006A5569" w:rsidP="006A5569">
      <w:pPr>
        <w:rPr>
          <w:rFonts w:ascii="Tahoma" w:hAnsi="Tahoma" w:cs="Tahoma"/>
        </w:rPr>
      </w:pPr>
      <w:r w:rsidRPr="007D791F">
        <w:rPr>
          <w:rFonts w:ascii="Tahoma" w:hAnsi="Tahoma" w:cs="Tahoma"/>
        </w:rPr>
        <w:t xml:space="preserve">2. Zapisy ww. OWU mają zastosowanie, o ile nie są sprzeczne z zapisami </w:t>
      </w:r>
      <w:r>
        <w:rPr>
          <w:rFonts w:ascii="Tahoma" w:hAnsi="Tahoma" w:cs="Tahoma"/>
        </w:rPr>
        <w:t>SIWZ</w:t>
      </w:r>
      <w:r w:rsidRPr="007D791F">
        <w:rPr>
          <w:rFonts w:ascii="Tahoma" w:hAnsi="Tahoma" w:cs="Tahoma"/>
        </w:rPr>
        <w:t xml:space="preserve"> oraz przepisów przywołanych </w:t>
      </w:r>
      <w:r>
        <w:rPr>
          <w:rFonts w:ascii="Tahoma" w:hAnsi="Tahoma" w:cs="Tahoma"/>
        </w:rPr>
        <w:br/>
      </w:r>
      <w:r w:rsidRPr="007D791F">
        <w:rPr>
          <w:rFonts w:ascii="Tahoma" w:hAnsi="Tahoma" w:cs="Tahoma"/>
        </w:rPr>
        <w:t>w ust. 1.</w:t>
      </w:r>
    </w:p>
    <w:p w14:paraId="324BD145" w14:textId="77777777" w:rsidR="006A5569" w:rsidRPr="007D791F" w:rsidRDefault="006A5569" w:rsidP="006A5569">
      <w:pPr>
        <w:rPr>
          <w:rFonts w:ascii="Tahoma" w:hAnsi="Tahoma" w:cs="Tahoma"/>
        </w:rPr>
      </w:pPr>
    </w:p>
    <w:p w14:paraId="21A8015C" w14:textId="77777777" w:rsidR="006A5569" w:rsidRPr="00E875D7" w:rsidRDefault="006A5569" w:rsidP="006A5569">
      <w:pPr>
        <w:jc w:val="center"/>
        <w:rPr>
          <w:rFonts w:ascii="Tahoma" w:hAnsi="Tahoma" w:cs="Tahoma"/>
        </w:rPr>
      </w:pPr>
      <w:r w:rsidRPr="00E875D7">
        <w:rPr>
          <w:rFonts w:ascii="Tahoma" w:hAnsi="Tahoma" w:cs="Tahoma"/>
        </w:rPr>
        <w:sym w:font="Times New Roman" w:char="00A7"/>
      </w:r>
      <w:r w:rsidRPr="00E875D7">
        <w:rPr>
          <w:rFonts w:ascii="Tahoma" w:hAnsi="Tahoma" w:cs="Tahoma"/>
        </w:rPr>
        <w:t xml:space="preserve"> 11</w:t>
      </w:r>
    </w:p>
    <w:p w14:paraId="4548F03A" w14:textId="77777777" w:rsidR="006A5569" w:rsidRPr="00E875D7" w:rsidRDefault="006A5569" w:rsidP="006A5569">
      <w:pPr>
        <w:ind w:left="426" w:right="10" w:hanging="426"/>
        <w:jc w:val="both"/>
        <w:rPr>
          <w:rFonts w:ascii="Tahoma" w:hAnsi="Tahoma" w:cs="Tahoma"/>
          <w:color w:val="000000"/>
          <w:lang w:eastAsia="ja-JP"/>
        </w:rPr>
      </w:pPr>
      <w:r w:rsidRPr="00E875D7">
        <w:rPr>
          <w:rFonts w:ascii="Tahoma" w:hAnsi="Tahoma" w:cs="Tahoma"/>
          <w:color w:val="000000"/>
          <w:lang w:eastAsia="ja-JP"/>
        </w:rPr>
        <w:t xml:space="preserve">1. Zamawiającemu przysługuje prawo wypowiedzenia Umowy w trybie natychmiastowym </w:t>
      </w:r>
      <w:r w:rsidRPr="00E875D7">
        <w:rPr>
          <w:rFonts w:ascii="Tahoma" w:hAnsi="Tahoma" w:cs="Tahoma"/>
          <w:color w:val="000000"/>
          <w:lang w:eastAsia="ja-JP"/>
        </w:rPr>
        <w:br/>
        <w:t>w następujących okolicznościach:</w:t>
      </w:r>
    </w:p>
    <w:p w14:paraId="1A34B7B1" w14:textId="77777777" w:rsidR="006A5569" w:rsidRPr="00E875D7" w:rsidRDefault="006A5569" w:rsidP="006A5569">
      <w:pPr>
        <w:ind w:left="454" w:right="10"/>
        <w:jc w:val="both"/>
        <w:rPr>
          <w:rFonts w:ascii="Tahoma" w:hAnsi="Tahoma" w:cs="Tahoma"/>
          <w:color w:val="000000"/>
          <w:lang w:eastAsia="ja-JP"/>
        </w:rPr>
      </w:pPr>
      <w:r w:rsidRPr="00E875D7">
        <w:rPr>
          <w:rFonts w:ascii="Tahoma" w:hAnsi="Tahoma" w:cs="Tahoma"/>
          <w:color w:val="000000"/>
          <w:lang w:eastAsia="ja-JP"/>
        </w:rPr>
        <w:t>1) zostanie ogłoszona upadłość Wykonawcy lub zostanie otwarta likwidacja przedsiębiorstwa Wykonawcy;</w:t>
      </w:r>
    </w:p>
    <w:p w14:paraId="7377B3E0" w14:textId="77777777" w:rsidR="006A5569" w:rsidRPr="00E875D7" w:rsidRDefault="006A5569" w:rsidP="006A5569">
      <w:pPr>
        <w:ind w:left="454" w:right="10"/>
        <w:jc w:val="both"/>
        <w:rPr>
          <w:rFonts w:ascii="Tahoma" w:hAnsi="Tahoma" w:cs="Tahoma"/>
          <w:color w:val="000000"/>
          <w:lang w:eastAsia="ja-JP"/>
        </w:rPr>
      </w:pPr>
      <w:r w:rsidRPr="00E875D7">
        <w:rPr>
          <w:rFonts w:ascii="Tahoma" w:hAnsi="Tahoma" w:cs="Tahoma"/>
          <w:color w:val="000000"/>
          <w:lang w:eastAsia="ja-JP"/>
        </w:rPr>
        <w:t>2) zostanie wydany nakaz zajęcia całości lub istotnej części majątku Wykonawcy;</w:t>
      </w:r>
    </w:p>
    <w:p w14:paraId="523C8984" w14:textId="77777777" w:rsidR="006A5569" w:rsidRPr="00E875D7" w:rsidRDefault="006A5569" w:rsidP="006A5569">
      <w:pPr>
        <w:ind w:left="454" w:right="10"/>
        <w:jc w:val="both"/>
        <w:rPr>
          <w:rFonts w:ascii="Tahoma" w:hAnsi="Tahoma" w:cs="Tahoma"/>
          <w:color w:val="000000"/>
          <w:lang w:eastAsia="ja-JP"/>
        </w:rPr>
      </w:pPr>
      <w:r w:rsidRPr="00E875D7">
        <w:rPr>
          <w:rFonts w:ascii="Tahoma" w:hAnsi="Tahoma" w:cs="Tahoma"/>
          <w:color w:val="000000"/>
          <w:lang w:eastAsia="ja-JP"/>
        </w:rPr>
        <w:t>3) Wykonawca przerwał realizację zamówienia, nie informując o tym pisemnie Zamawiającego, i przerwa ta trwa dłużej niż 30 dni.</w:t>
      </w:r>
    </w:p>
    <w:p w14:paraId="77747194" w14:textId="77777777" w:rsidR="006A5569" w:rsidRPr="00E875D7" w:rsidRDefault="006A5569" w:rsidP="003D408D">
      <w:pPr>
        <w:pStyle w:val="Akapitzlist"/>
        <w:numPr>
          <w:ilvl w:val="0"/>
          <w:numId w:val="61"/>
        </w:numPr>
        <w:ind w:right="10"/>
        <w:contextualSpacing/>
        <w:jc w:val="both"/>
        <w:rPr>
          <w:rFonts w:ascii="Tahoma" w:eastAsia="Times New Roman" w:hAnsi="Tahoma" w:cs="Tahoma"/>
          <w:color w:val="000000"/>
          <w:sz w:val="20"/>
          <w:szCs w:val="20"/>
          <w:lang w:eastAsia="ja-JP"/>
        </w:rPr>
      </w:pPr>
      <w:r w:rsidRPr="00E875D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E875D7">
        <w:rPr>
          <w:rFonts w:ascii="Tahoma" w:eastAsia="Times New Roman" w:hAnsi="Tahoma" w:cs="Tahoma"/>
          <w:color w:val="000000"/>
          <w:sz w:val="20"/>
          <w:szCs w:val="20"/>
          <w:lang w:eastAsia="ja-JP"/>
        </w:rPr>
        <w:br/>
        <w:t>z tytułu wykonania części Umowy (proporcjonalnie do okresu udzielanej ochrony ubezpieczeniowej).</w:t>
      </w:r>
    </w:p>
    <w:p w14:paraId="493638CB" w14:textId="77777777" w:rsidR="006A5569" w:rsidRPr="00E875D7" w:rsidRDefault="006A5569" w:rsidP="003D408D">
      <w:pPr>
        <w:numPr>
          <w:ilvl w:val="0"/>
          <w:numId w:val="61"/>
        </w:numPr>
        <w:ind w:right="10"/>
        <w:jc w:val="both"/>
        <w:rPr>
          <w:rFonts w:ascii="Tahoma" w:hAnsi="Tahoma" w:cs="Tahoma"/>
          <w:color w:val="000000"/>
          <w:lang w:eastAsia="ja-JP"/>
        </w:rPr>
      </w:pPr>
      <w:r w:rsidRPr="00E875D7">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402DB1AB" w14:textId="77777777" w:rsidR="006A5569" w:rsidRPr="00E875D7" w:rsidRDefault="006A5569" w:rsidP="003D408D">
      <w:pPr>
        <w:numPr>
          <w:ilvl w:val="0"/>
          <w:numId w:val="61"/>
        </w:numPr>
        <w:ind w:right="10"/>
        <w:jc w:val="both"/>
        <w:rPr>
          <w:rFonts w:ascii="Tahoma" w:hAnsi="Tahoma" w:cs="Tahoma"/>
          <w:color w:val="000000"/>
          <w:lang w:eastAsia="ja-JP"/>
        </w:rPr>
      </w:pPr>
      <w:r w:rsidRPr="00E875D7">
        <w:rPr>
          <w:rFonts w:ascii="Tahoma" w:hAnsi="Tahoma" w:cs="Tahoma"/>
        </w:rPr>
        <w:t>Odstąpienie od umowy lub wypowiedzenie umowy powinno nastąpić w formie pisemnej pod rygorem nieważności takiego oświadczenia i powinno zawierać uzasadnienie.</w:t>
      </w:r>
    </w:p>
    <w:p w14:paraId="058BE377" w14:textId="77777777" w:rsidR="00E83595" w:rsidRPr="007D791F" w:rsidRDefault="00E83595" w:rsidP="00574ADF">
      <w:pPr>
        <w:jc w:val="center"/>
        <w:rPr>
          <w:rFonts w:ascii="Tahoma" w:hAnsi="Tahoma" w:cs="Tahoma"/>
        </w:rPr>
      </w:pPr>
    </w:p>
    <w:p w14:paraId="0B64FE10" w14:textId="77777777" w:rsidR="001F47E4" w:rsidRDefault="001F47E4" w:rsidP="00574ADF">
      <w:pPr>
        <w:jc w:val="center"/>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0D88DE75" w:rsidR="009F2ED3" w:rsidRPr="00EF534B" w:rsidRDefault="00A01E13" w:rsidP="003D408D">
      <w:pPr>
        <w:pStyle w:val="Akapitzlist"/>
        <w:numPr>
          <w:ilvl w:val="3"/>
          <w:numId w:val="61"/>
        </w:numPr>
        <w:ind w:left="426" w:right="-1" w:hanging="284"/>
        <w:jc w:val="both"/>
        <w:rPr>
          <w:rFonts w:ascii="Tahoma" w:hAnsi="Tahoma" w:cs="Tahoma"/>
          <w:sz w:val="20"/>
          <w:szCs w:val="20"/>
        </w:rPr>
      </w:pPr>
      <w:r w:rsidRPr="00EF534B">
        <w:rPr>
          <w:rFonts w:ascii="Tahoma" w:hAnsi="Tahoma" w:cs="Tahoma"/>
          <w:sz w:val="20"/>
          <w:szCs w:val="20"/>
        </w:rPr>
        <w:t xml:space="preserve">Zgodnie z art. 144 ust. 1 pkt. 1 Ustawy </w:t>
      </w:r>
      <w:r w:rsidR="00D861DB" w:rsidRPr="00EF534B">
        <w:rPr>
          <w:rFonts w:ascii="Tahoma" w:hAnsi="Tahoma" w:cs="Tahoma"/>
          <w:sz w:val="20"/>
          <w:szCs w:val="20"/>
        </w:rPr>
        <w:t>PZP</w:t>
      </w:r>
      <w:r w:rsidRPr="00EF534B">
        <w:rPr>
          <w:rFonts w:ascii="Tahoma" w:hAnsi="Tahoma" w:cs="Tahoma"/>
          <w:sz w:val="20"/>
          <w:szCs w:val="20"/>
        </w:rPr>
        <w:t xml:space="preserve"> </w:t>
      </w:r>
      <w:r w:rsidR="009F2ED3" w:rsidRPr="00EF534B">
        <w:rPr>
          <w:rFonts w:ascii="Tahoma" w:hAnsi="Tahoma" w:cs="Tahoma"/>
          <w:sz w:val="20"/>
          <w:szCs w:val="20"/>
        </w:rPr>
        <w:t>Zamawiający przewiduje możliwość wprowadzenia niżej wymienionych zmi</w:t>
      </w:r>
      <w:r w:rsidR="00D861DB" w:rsidRPr="00EF534B">
        <w:rPr>
          <w:rFonts w:ascii="Tahoma" w:hAnsi="Tahoma" w:cs="Tahoma"/>
          <w:sz w:val="20"/>
          <w:szCs w:val="20"/>
        </w:rPr>
        <w:t xml:space="preserve">an postanowień niniejszej umowy </w:t>
      </w:r>
      <w:r w:rsidR="009F2ED3" w:rsidRPr="00EF534B">
        <w:rPr>
          <w:rFonts w:ascii="Tahoma" w:hAnsi="Tahoma" w:cs="Tahoma"/>
          <w:sz w:val="20"/>
          <w:szCs w:val="20"/>
        </w:rPr>
        <w:t xml:space="preserve">w stosunku do treści oferty, na podstawie której dokonano wyboru </w:t>
      </w:r>
      <w:r w:rsidR="00860966" w:rsidRPr="00EF534B">
        <w:rPr>
          <w:rFonts w:ascii="Tahoma" w:hAnsi="Tahoma" w:cs="Tahoma"/>
          <w:sz w:val="20"/>
          <w:szCs w:val="20"/>
        </w:rPr>
        <w:t>Wykonaw</w:t>
      </w:r>
      <w:r w:rsidR="009F2ED3" w:rsidRPr="00EF534B">
        <w:rPr>
          <w:rFonts w:ascii="Tahoma" w:hAnsi="Tahoma" w:cs="Tahoma"/>
          <w:sz w:val="20"/>
          <w:szCs w:val="20"/>
        </w:rPr>
        <w:t xml:space="preserve">cy: </w:t>
      </w:r>
    </w:p>
    <w:p w14:paraId="554374B1" w14:textId="77777777" w:rsidR="00E50739" w:rsidRPr="007D791F" w:rsidRDefault="00E50739" w:rsidP="003D408D">
      <w:pPr>
        <w:numPr>
          <w:ilvl w:val="0"/>
          <w:numId w:val="20"/>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3D408D">
      <w:pPr>
        <w:numPr>
          <w:ilvl w:val="0"/>
          <w:numId w:val="20"/>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F5EDB08" w14:textId="50BF7D01" w:rsidR="00420D7B" w:rsidRPr="00E875D7" w:rsidRDefault="006A5569" w:rsidP="003D408D">
      <w:pPr>
        <w:numPr>
          <w:ilvl w:val="0"/>
          <w:numId w:val="20"/>
        </w:numPr>
        <w:ind w:right="-1"/>
        <w:jc w:val="both"/>
        <w:rPr>
          <w:rFonts w:ascii="Tahoma" w:hAnsi="Tahoma" w:cs="Tahoma"/>
        </w:rPr>
      </w:pPr>
      <w:r w:rsidRPr="00E875D7">
        <w:rPr>
          <w:rFonts w:ascii="Tahoma" w:hAnsi="Tahoma" w:cs="Tahoma"/>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150582CC" w14:textId="77777777" w:rsidR="00E50739" w:rsidRDefault="00E50739" w:rsidP="003D408D">
      <w:pPr>
        <w:numPr>
          <w:ilvl w:val="0"/>
          <w:numId w:val="20"/>
        </w:numPr>
        <w:ind w:right="-1"/>
        <w:jc w:val="both"/>
        <w:rPr>
          <w:rFonts w:ascii="Tahoma" w:hAnsi="Tahoma" w:cs="Tahoma"/>
        </w:rPr>
      </w:pPr>
      <w:r w:rsidRPr="007D791F">
        <w:rPr>
          <w:rFonts w:ascii="Tahoma" w:hAnsi="Tahoma" w:cs="Tahoma"/>
        </w:rPr>
        <w:lastRenderedPageBreak/>
        <w:t xml:space="preserve">zmiany wysokości składki w </w:t>
      </w:r>
      <w:r w:rsidRPr="004A0B27">
        <w:rPr>
          <w:rFonts w:ascii="Tahoma" w:hAnsi="Tahoma" w:cs="Tahoma"/>
        </w:rPr>
        <w:t xml:space="preserve">ubezpieczeniu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w:t>
      </w:r>
    </w:p>
    <w:p w14:paraId="0F778B21" w14:textId="3385199A" w:rsidR="003C280F" w:rsidRPr="00E875D7" w:rsidRDefault="003C280F" w:rsidP="003D408D">
      <w:pPr>
        <w:numPr>
          <w:ilvl w:val="0"/>
          <w:numId w:val="20"/>
        </w:numPr>
        <w:ind w:right="-1"/>
        <w:jc w:val="both"/>
        <w:rPr>
          <w:rFonts w:ascii="Tahoma" w:hAnsi="Tahoma" w:cs="Tahoma"/>
        </w:rPr>
      </w:pPr>
      <w:r w:rsidRPr="00E875D7">
        <w:rPr>
          <w:rFonts w:ascii="Tahoma" w:hAnsi="Tahoma" w:cs="Tahoma"/>
        </w:rPr>
        <w:t>zmiany wysokości składki lub raty składki w ubezpieczeniu następ</w:t>
      </w:r>
      <w:r w:rsidR="00F5462E" w:rsidRPr="00E875D7">
        <w:rPr>
          <w:rFonts w:ascii="Tahoma" w:hAnsi="Tahoma" w:cs="Tahoma"/>
        </w:rPr>
        <w:t xml:space="preserve">stw nieszczęśliwych wypadków </w:t>
      </w:r>
      <w:r w:rsidRPr="00E875D7">
        <w:rPr>
          <w:rFonts w:ascii="Tahoma" w:hAnsi="Tahoma" w:cs="Tahoma"/>
        </w:rPr>
        <w:t xml:space="preserve">– w przypadku zmiany liczby osób ubezpieczonych oraz wysokości sumy ubezpieczenia na osobę w okresie ubezpieczenia. Składka będzie rozliczana zgodnie z, określonymi w </w:t>
      </w:r>
      <w:r w:rsidR="005C0CFF" w:rsidRPr="00E875D7">
        <w:rPr>
          <w:rFonts w:ascii="Tahoma" w:hAnsi="Tahoma" w:cs="Tahoma"/>
        </w:rPr>
        <w:t>SIWZ</w:t>
      </w:r>
      <w:r w:rsidRPr="00E875D7">
        <w:rPr>
          <w:rFonts w:ascii="Tahoma" w:hAnsi="Tahoma" w:cs="Tahoma"/>
        </w:rPr>
        <w:t>, zapisami klauzuli warunków i taryf;</w:t>
      </w:r>
    </w:p>
    <w:p w14:paraId="3CD8DCBC" w14:textId="6F7DFE42" w:rsidR="001F47E4" w:rsidRPr="0067525B" w:rsidRDefault="001F47E4" w:rsidP="003D408D">
      <w:pPr>
        <w:numPr>
          <w:ilvl w:val="0"/>
          <w:numId w:val="20"/>
        </w:numPr>
        <w:ind w:right="-1"/>
        <w:jc w:val="both"/>
        <w:rPr>
          <w:rFonts w:ascii="Tahoma" w:hAnsi="Tahoma" w:cs="Tahoma"/>
        </w:rPr>
      </w:pPr>
      <w:r w:rsidRPr="007D791F">
        <w:rPr>
          <w:rFonts w:ascii="Tahoma" w:hAnsi="Tahoma" w:cs="Tahoma"/>
        </w:rPr>
        <w:t xml:space="preserve">zmiany dotyczące liczby </w:t>
      </w:r>
      <w:r w:rsidR="00804D01">
        <w:rPr>
          <w:rFonts w:ascii="Tahoma" w:hAnsi="Tahoma" w:cs="Tahoma"/>
        </w:rPr>
        <w:t>podmiotów</w:t>
      </w:r>
      <w:r w:rsidRPr="0067525B">
        <w:rPr>
          <w:rFonts w:ascii="Tahoma" w:hAnsi="Tahoma" w:cs="Tahoma"/>
        </w:rPr>
        <w:t xml:space="preserve"> podlegających ubezpieczeniu i ich formy prawnej - w przypadku:</w:t>
      </w:r>
    </w:p>
    <w:p w14:paraId="6698E2C6" w14:textId="69782F67" w:rsidR="001F47E4" w:rsidRPr="0067525B" w:rsidRDefault="001F47E4" w:rsidP="003D408D">
      <w:pPr>
        <w:numPr>
          <w:ilvl w:val="0"/>
          <w:numId w:val="22"/>
        </w:numPr>
        <w:ind w:right="-1"/>
        <w:jc w:val="both"/>
        <w:rPr>
          <w:rFonts w:ascii="Tahoma" w:hAnsi="Tahoma" w:cs="Tahoma"/>
        </w:rPr>
      </w:pPr>
      <w:r w:rsidRPr="0067525B">
        <w:rPr>
          <w:rFonts w:ascii="Tahoma" w:hAnsi="Tahoma" w:cs="Tahoma"/>
        </w:rPr>
        <w:t xml:space="preserve">powstania nowych </w:t>
      </w:r>
      <w:r w:rsidR="00804D01">
        <w:rPr>
          <w:rFonts w:ascii="Tahoma" w:hAnsi="Tahoma" w:cs="Tahoma"/>
        </w:rPr>
        <w:t>podmiotów</w:t>
      </w:r>
      <w:r w:rsidRPr="0067525B">
        <w:rPr>
          <w:rFonts w:ascii="Tahoma" w:hAnsi="Tahoma" w:cs="Tahoma"/>
        </w:rPr>
        <w:t xml:space="preserve"> (w wyniku utworzenia, połączenia lub wyodrębniania) - składka będzie rozliczana bądź naliczana zgodnie z, określonymi w SIWZ, zapisami klauzuli warunków i taryf;</w:t>
      </w:r>
    </w:p>
    <w:p w14:paraId="1240B4E7" w14:textId="46005695" w:rsidR="001F47E4" w:rsidRPr="0067525B" w:rsidRDefault="001F47E4" w:rsidP="003D408D">
      <w:pPr>
        <w:numPr>
          <w:ilvl w:val="0"/>
          <w:numId w:val="22"/>
        </w:numPr>
        <w:tabs>
          <w:tab w:val="num" w:pos="1134"/>
        </w:tabs>
        <w:ind w:left="993" w:right="-1" w:hanging="284"/>
        <w:jc w:val="both"/>
        <w:rPr>
          <w:rFonts w:ascii="Tahoma" w:hAnsi="Tahoma" w:cs="Tahoma"/>
        </w:rPr>
      </w:pPr>
      <w:r w:rsidRPr="0067525B">
        <w:rPr>
          <w:rFonts w:ascii="Tahoma" w:hAnsi="Tahoma" w:cs="Tahoma"/>
        </w:rPr>
        <w:t xml:space="preserve">przekształcenia osoby prawnej – warunki ubezpieczenia będą nie gorsze jak dla osoby prawnej pierwotnej;  </w:t>
      </w:r>
    </w:p>
    <w:p w14:paraId="71471188" w14:textId="77777777" w:rsidR="00E50739" w:rsidRPr="007D791F" w:rsidRDefault="00E50739" w:rsidP="003D408D">
      <w:pPr>
        <w:numPr>
          <w:ilvl w:val="0"/>
          <w:numId w:val="20"/>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Pr="00E875D7" w:rsidRDefault="00E50739" w:rsidP="003D408D">
      <w:pPr>
        <w:numPr>
          <w:ilvl w:val="0"/>
          <w:numId w:val="20"/>
        </w:numPr>
        <w:ind w:left="709" w:right="-1"/>
        <w:jc w:val="both"/>
        <w:rPr>
          <w:rFonts w:ascii="Tahoma" w:hAnsi="Tahoma" w:cs="Tahoma"/>
        </w:rPr>
      </w:pPr>
      <w:r w:rsidRPr="007D791F">
        <w:rPr>
          <w:rFonts w:ascii="Tahoma" w:hAnsi="Tahoma" w:cs="Tahoma"/>
        </w:rPr>
        <w:t xml:space="preserve">zmiany zakresu ubezpieczenia </w:t>
      </w:r>
      <w:r w:rsidRPr="00E875D7">
        <w:rPr>
          <w:rFonts w:ascii="Tahoma" w:hAnsi="Tahoma" w:cs="Tahoma"/>
        </w:rPr>
        <w:t>wynikająca ze zmian przepisów prawnych.</w:t>
      </w:r>
    </w:p>
    <w:p w14:paraId="54454972" w14:textId="77777777" w:rsidR="00EF534B" w:rsidRPr="00E875D7" w:rsidRDefault="00EF534B" w:rsidP="00EF534B">
      <w:pPr>
        <w:ind w:right="-1"/>
        <w:jc w:val="both"/>
        <w:rPr>
          <w:rFonts w:ascii="Tahoma" w:hAnsi="Tahoma" w:cs="Tahoma"/>
        </w:rPr>
      </w:pPr>
      <w:r w:rsidRPr="00E875D7">
        <w:rPr>
          <w:rFonts w:ascii="Tahoma" w:hAnsi="Tahoma" w:cs="Tahoma"/>
        </w:rPr>
        <w:t>2. Zgodnie z art. 142 ust. 5 Ustawy PZP, wynagrodzenie wykonawcy (składka ubezpieczeniowa) może ulec zmianie w przypadku:</w:t>
      </w:r>
    </w:p>
    <w:p w14:paraId="011F84AB" w14:textId="77777777" w:rsidR="00EF534B" w:rsidRPr="00E875D7" w:rsidRDefault="00EF534B" w:rsidP="00EF534B">
      <w:pPr>
        <w:ind w:left="426" w:right="-1"/>
        <w:jc w:val="both"/>
        <w:rPr>
          <w:rFonts w:ascii="Tahoma" w:hAnsi="Tahoma" w:cs="Tahoma"/>
        </w:rPr>
      </w:pPr>
      <w:r w:rsidRPr="00E875D7">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13136F7" w14:textId="77777777" w:rsidR="00EF534B" w:rsidRPr="00E875D7" w:rsidRDefault="00EF534B" w:rsidP="00EF534B">
      <w:pPr>
        <w:ind w:right="-1" w:firstLine="426"/>
        <w:jc w:val="both"/>
        <w:rPr>
          <w:rFonts w:ascii="Tahoma" w:hAnsi="Tahoma" w:cs="Tahoma"/>
        </w:rPr>
      </w:pPr>
      <w:r w:rsidRPr="00E875D7">
        <w:rPr>
          <w:rFonts w:ascii="Tahoma" w:hAnsi="Tahoma" w:cs="Tahoma"/>
        </w:rPr>
        <w:t>2) zmiany:</w:t>
      </w:r>
    </w:p>
    <w:p w14:paraId="481666F7" w14:textId="77777777" w:rsidR="00EF534B" w:rsidRPr="00E875D7" w:rsidRDefault="00EF534B" w:rsidP="003D408D">
      <w:pPr>
        <w:pStyle w:val="Akapitzlist"/>
        <w:numPr>
          <w:ilvl w:val="0"/>
          <w:numId w:val="62"/>
        </w:numPr>
        <w:ind w:left="851" w:hanging="284"/>
        <w:jc w:val="both"/>
        <w:rPr>
          <w:rFonts w:ascii="Tahoma" w:hAnsi="Tahoma" w:cs="Tahoma"/>
          <w:sz w:val="20"/>
          <w:szCs w:val="20"/>
        </w:rPr>
      </w:pPr>
      <w:r w:rsidRPr="00E875D7">
        <w:rPr>
          <w:rFonts w:ascii="Tahoma" w:hAnsi="Tahoma" w:cs="Tahoma"/>
          <w:sz w:val="20"/>
          <w:szCs w:val="20"/>
        </w:rPr>
        <w:t>wysokości minimalnego wynagrodzenia za pracę albo wysokości minimalnej stawki godzinowej, ustalonych na podstawie przepisów o minimalnym wynagrodzeniu za pracę,</w:t>
      </w:r>
    </w:p>
    <w:p w14:paraId="1E78F0C8" w14:textId="77777777" w:rsidR="00EF534B" w:rsidRPr="00E875D7" w:rsidRDefault="00EF534B" w:rsidP="003D408D">
      <w:pPr>
        <w:pStyle w:val="Akapitzlist"/>
        <w:numPr>
          <w:ilvl w:val="0"/>
          <w:numId w:val="62"/>
        </w:numPr>
        <w:ind w:left="851" w:hanging="284"/>
        <w:jc w:val="both"/>
        <w:rPr>
          <w:rFonts w:ascii="Tahoma" w:hAnsi="Tahoma" w:cs="Tahoma"/>
          <w:sz w:val="20"/>
          <w:szCs w:val="20"/>
        </w:rPr>
      </w:pPr>
      <w:r w:rsidRPr="00E875D7">
        <w:rPr>
          <w:rFonts w:ascii="Tahoma" w:hAnsi="Tahoma" w:cs="Tahoma"/>
          <w:sz w:val="20"/>
          <w:szCs w:val="20"/>
        </w:rPr>
        <w:t>zasad podlegania ubezpieczeniom społecznym lub ubezpieczeniu zdrowotnemu lub wysokości stawki/ składki na ubezpieczenie społeczne lub zdrowotne,</w:t>
      </w:r>
    </w:p>
    <w:p w14:paraId="20B9D8C3" w14:textId="77777777" w:rsidR="00EF534B" w:rsidRPr="00E875D7" w:rsidRDefault="00EF534B" w:rsidP="003D408D">
      <w:pPr>
        <w:pStyle w:val="Akapitzlist"/>
        <w:numPr>
          <w:ilvl w:val="0"/>
          <w:numId w:val="62"/>
        </w:numPr>
        <w:ind w:left="851" w:hanging="284"/>
        <w:jc w:val="both"/>
        <w:rPr>
          <w:rFonts w:ascii="Tahoma" w:hAnsi="Tahoma" w:cs="Tahoma"/>
          <w:sz w:val="20"/>
          <w:szCs w:val="20"/>
        </w:rPr>
      </w:pPr>
      <w:r w:rsidRPr="00E875D7">
        <w:rPr>
          <w:rFonts w:ascii="Tahoma" w:hAnsi="Tahoma" w:cs="Tahoma"/>
          <w:sz w:val="20"/>
          <w:szCs w:val="20"/>
        </w:rPr>
        <w:t>zasad gromadzenia i wysokości wpłat do pracowniczych planów kapitałowych, o których mowa w ustawie z dnia 4 października 2018 r. o pracowniczych planach kapitałowych,</w:t>
      </w:r>
    </w:p>
    <w:p w14:paraId="14BD7BD9" w14:textId="77777777" w:rsidR="00EF534B" w:rsidRPr="00E875D7" w:rsidRDefault="00EF534B" w:rsidP="00EF534B">
      <w:pPr>
        <w:ind w:left="426" w:right="-1"/>
        <w:jc w:val="both"/>
        <w:rPr>
          <w:rFonts w:ascii="Tahoma" w:hAnsi="Tahoma" w:cs="Tahoma"/>
        </w:rPr>
      </w:pPr>
      <w:r w:rsidRPr="00E875D7">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DCAF90B" w14:textId="77777777" w:rsidR="00FC4652" w:rsidRPr="00E875D7" w:rsidRDefault="00FC4652" w:rsidP="00AD5AC0">
      <w:pPr>
        <w:jc w:val="center"/>
        <w:rPr>
          <w:rFonts w:ascii="Tahoma" w:hAnsi="Tahoma" w:cs="Tahoma"/>
        </w:rPr>
      </w:pPr>
    </w:p>
    <w:p w14:paraId="6EC10A56" w14:textId="77777777" w:rsidR="00D861DB" w:rsidRDefault="00D861DB" w:rsidP="00AD5AC0">
      <w:pPr>
        <w:jc w:val="center"/>
        <w:rPr>
          <w:rFonts w:ascii="Tahoma" w:hAnsi="Tahoma" w:cs="Tahoma"/>
        </w:rPr>
      </w:pPr>
    </w:p>
    <w:p w14:paraId="15C3EADC" w14:textId="77777777" w:rsidR="00F14815" w:rsidRDefault="00F14815" w:rsidP="00F14815">
      <w:pPr>
        <w:jc w:val="center"/>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lastRenderedPageBreak/>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1064A5CD" w:rsidR="009F00F0" w:rsidRPr="0067525B" w:rsidRDefault="009F00F0" w:rsidP="003D408D">
      <w:pPr>
        <w:pStyle w:val="Akapitzlist"/>
        <w:numPr>
          <w:ilvl w:val="0"/>
          <w:numId w:val="19"/>
        </w:numPr>
        <w:rPr>
          <w:rFonts w:ascii="Tahoma" w:hAnsi="Tahoma" w:cs="Tahoma"/>
          <w:sz w:val="20"/>
          <w:szCs w:val="20"/>
        </w:rPr>
      </w:pPr>
      <w:r w:rsidRPr="0067525B">
        <w:rPr>
          <w:rFonts w:ascii="Tahoma" w:hAnsi="Tahoma" w:cs="Tahoma"/>
          <w:sz w:val="20"/>
          <w:szCs w:val="20"/>
        </w:rPr>
        <w:t>Załącznik nr 1 – program ubezpieczenia mienia i odpowiedzialności Zamawiająceg</w:t>
      </w:r>
      <w:r w:rsidR="00804D01">
        <w:rPr>
          <w:rFonts w:ascii="Tahoma" w:hAnsi="Tahoma" w:cs="Tahoma"/>
          <w:sz w:val="20"/>
          <w:szCs w:val="20"/>
        </w:rPr>
        <w:t>o wraz z klauzulami dodatkowymi.</w:t>
      </w:r>
    </w:p>
    <w:p w14:paraId="07E9DB3D" w14:textId="77777777" w:rsidR="001F47E4" w:rsidRDefault="001F47E4"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77777777" w:rsidR="001F47E4" w:rsidRDefault="001F47E4" w:rsidP="00F26A0F">
      <w:pPr>
        <w:rPr>
          <w:rFonts w:ascii="Tahoma" w:hAnsi="Tahoma" w:cs="Tahoma"/>
        </w:rPr>
      </w:pPr>
    </w:p>
    <w:p w14:paraId="490691C7" w14:textId="77777777" w:rsidR="001F47E4" w:rsidRDefault="001F47E4" w:rsidP="00F26A0F">
      <w:pPr>
        <w:rPr>
          <w:rFonts w:ascii="Tahoma" w:hAnsi="Tahoma" w:cs="Tahoma"/>
        </w:rPr>
      </w:pPr>
    </w:p>
    <w:p w14:paraId="1C13511E" w14:textId="77777777" w:rsidR="001F47E4" w:rsidRDefault="001F47E4" w:rsidP="00F26A0F">
      <w:pPr>
        <w:rPr>
          <w:rFonts w:ascii="Tahoma" w:hAnsi="Tahoma" w:cs="Tahoma"/>
        </w:rPr>
      </w:pPr>
    </w:p>
    <w:p w14:paraId="2C1BACDD" w14:textId="77777777" w:rsidR="001F47E4" w:rsidRDefault="001F47E4" w:rsidP="00F26A0F">
      <w:pPr>
        <w:rPr>
          <w:rFonts w:ascii="Tahoma" w:hAnsi="Tahoma" w:cs="Tahoma"/>
        </w:rPr>
      </w:pPr>
    </w:p>
    <w:p w14:paraId="3CC36045" w14:textId="77777777" w:rsidR="001F47E4" w:rsidRDefault="001F47E4" w:rsidP="00F26A0F">
      <w:pPr>
        <w:rPr>
          <w:rFonts w:ascii="Tahoma" w:hAnsi="Tahoma" w:cs="Tahoma"/>
        </w:rPr>
      </w:pPr>
    </w:p>
    <w:p w14:paraId="7EEC2E2F" w14:textId="77777777" w:rsidR="001A6737" w:rsidRDefault="001A6737" w:rsidP="00F26A0F">
      <w:pPr>
        <w:rPr>
          <w:rFonts w:ascii="Tahoma" w:hAnsi="Tahoma" w:cs="Tahoma"/>
        </w:rPr>
      </w:pPr>
    </w:p>
    <w:p w14:paraId="45B4C82B" w14:textId="77777777" w:rsidR="001A6737" w:rsidRDefault="001A6737" w:rsidP="00F26A0F">
      <w:pPr>
        <w:rPr>
          <w:rFonts w:ascii="Tahoma" w:hAnsi="Tahoma" w:cs="Tahoma"/>
        </w:rPr>
      </w:pPr>
    </w:p>
    <w:p w14:paraId="437006A4" w14:textId="77777777" w:rsidR="001A6737" w:rsidRDefault="001A6737" w:rsidP="00F26A0F">
      <w:pPr>
        <w:rPr>
          <w:rFonts w:ascii="Tahoma" w:hAnsi="Tahoma" w:cs="Tahoma"/>
        </w:rPr>
      </w:pPr>
    </w:p>
    <w:p w14:paraId="3BBBA66F" w14:textId="77777777" w:rsidR="001A6737" w:rsidRDefault="001A6737" w:rsidP="00F26A0F">
      <w:pPr>
        <w:rPr>
          <w:rFonts w:ascii="Tahoma" w:hAnsi="Tahoma" w:cs="Tahoma"/>
        </w:rPr>
      </w:pPr>
    </w:p>
    <w:p w14:paraId="28ECB689" w14:textId="77777777" w:rsidR="001A6737" w:rsidRDefault="001A6737" w:rsidP="00F26A0F">
      <w:pPr>
        <w:rPr>
          <w:rFonts w:ascii="Tahoma" w:hAnsi="Tahoma" w:cs="Tahoma"/>
        </w:rPr>
      </w:pPr>
    </w:p>
    <w:p w14:paraId="1C2360D1" w14:textId="77777777" w:rsidR="001A6737" w:rsidRDefault="001A6737" w:rsidP="00F26A0F">
      <w:pPr>
        <w:rPr>
          <w:rFonts w:ascii="Tahoma" w:hAnsi="Tahoma" w:cs="Tahoma"/>
        </w:rPr>
      </w:pPr>
    </w:p>
    <w:p w14:paraId="1445EA80" w14:textId="77777777" w:rsidR="001A6737" w:rsidRDefault="001A6737" w:rsidP="00F26A0F">
      <w:pPr>
        <w:rPr>
          <w:rFonts w:ascii="Tahoma" w:hAnsi="Tahoma" w:cs="Tahoma"/>
        </w:rPr>
      </w:pPr>
    </w:p>
    <w:p w14:paraId="5941E94B" w14:textId="77777777" w:rsidR="001A6737" w:rsidRDefault="001A6737" w:rsidP="00F26A0F">
      <w:pPr>
        <w:rPr>
          <w:rFonts w:ascii="Tahoma" w:hAnsi="Tahoma" w:cs="Tahoma"/>
        </w:rPr>
      </w:pPr>
    </w:p>
    <w:p w14:paraId="509FD64F" w14:textId="77777777" w:rsidR="001A6737" w:rsidRDefault="001A6737" w:rsidP="00F26A0F">
      <w:pPr>
        <w:rPr>
          <w:rFonts w:ascii="Tahoma" w:hAnsi="Tahoma" w:cs="Tahoma"/>
        </w:rPr>
      </w:pPr>
    </w:p>
    <w:p w14:paraId="1EED7C67" w14:textId="77777777" w:rsidR="001A6737" w:rsidRDefault="001A6737" w:rsidP="00F26A0F">
      <w:pPr>
        <w:rPr>
          <w:rFonts w:ascii="Tahoma" w:hAnsi="Tahoma" w:cs="Tahoma"/>
        </w:rPr>
      </w:pPr>
    </w:p>
    <w:p w14:paraId="1606744A" w14:textId="77777777" w:rsidR="00804D01" w:rsidRDefault="00804D01" w:rsidP="00F26A0F">
      <w:pPr>
        <w:rPr>
          <w:rFonts w:ascii="Tahoma" w:hAnsi="Tahoma" w:cs="Tahoma"/>
        </w:rPr>
      </w:pPr>
    </w:p>
    <w:p w14:paraId="10A7EC6A" w14:textId="77777777" w:rsidR="00804D01" w:rsidRDefault="00804D01" w:rsidP="00F26A0F">
      <w:pPr>
        <w:rPr>
          <w:rFonts w:ascii="Tahoma" w:hAnsi="Tahoma" w:cs="Tahoma"/>
        </w:rPr>
      </w:pPr>
    </w:p>
    <w:p w14:paraId="2CE3D405" w14:textId="77777777" w:rsidR="00E875D7" w:rsidRDefault="00E875D7" w:rsidP="00F26A0F">
      <w:pPr>
        <w:rPr>
          <w:rFonts w:ascii="Tahoma" w:hAnsi="Tahoma" w:cs="Tahoma"/>
        </w:rPr>
      </w:pPr>
    </w:p>
    <w:p w14:paraId="3B4998B6" w14:textId="77777777" w:rsidR="00E875D7" w:rsidRDefault="00E875D7" w:rsidP="00F26A0F">
      <w:pPr>
        <w:rPr>
          <w:rFonts w:ascii="Tahoma" w:hAnsi="Tahoma" w:cs="Tahoma"/>
        </w:rPr>
      </w:pPr>
    </w:p>
    <w:p w14:paraId="1174503E" w14:textId="77777777" w:rsidR="00E875D7" w:rsidRDefault="00E875D7" w:rsidP="00F26A0F">
      <w:pPr>
        <w:rPr>
          <w:rFonts w:ascii="Tahoma" w:hAnsi="Tahoma" w:cs="Tahoma"/>
        </w:rPr>
      </w:pPr>
    </w:p>
    <w:p w14:paraId="363710FF" w14:textId="77777777" w:rsidR="00E875D7" w:rsidRDefault="00E875D7" w:rsidP="00F26A0F">
      <w:pPr>
        <w:rPr>
          <w:rFonts w:ascii="Tahoma" w:hAnsi="Tahoma" w:cs="Tahoma"/>
        </w:rPr>
      </w:pPr>
    </w:p>
    <w:p w14:paraId="7993E27F" w14:textId="77777777" w:rsidR="00E875D7" w:rsidRDefault="00E875D7" w:rsidP="00F26A0F">
      <w:pPr>
        <w:rPr>
          <w:rFonts w:ascii="Tahoma" w:hAnsi="Tahoma" w:cs="Tahoma"/>
        </w:rPr>
      </w:pPr>
    </w:p>
    <w:p w14:paraId="39651680" w14:textId="77777777" w:rsidR="00E875D7" w:rsidRDefault="00E875D7" w:rsidP="00F26A0F">
      <w:pPr>
        <w:rPr>
          <w:rFonts w:ascii="Tahoma" w:hAnsi="Tahoma" w:cs="Tahoma"/>
        </w:rPr>
      </w:pPr>
    </w:p>
    <w:p w14:paraId="761D09C8" w14:textId="77777777" w:rsidR="00E875D7" w:rsidRDefault="00E875D7" w:rsidP="00F26A0F">
      <w:pPr>
        <w:rPr>
          <w:rFonts w:ascii="Tahoma" w:hAnsi="Tahoma" w:cs="Tahoma"/>
        </w:rPr>
      </w:pPr>
    </w:p>
    <w:p w14:paraId="530D4354" w14:textId="77777777" w:rsidR="00E875D7" w:rsidRDefault="00E875D7" w:rsidP="00F26A0F">
      <w:pPr>
        <w:rPr>
          <w:rFonts w:ascii="Tahoma" w:hAnsi="Tahoma" w:cs="Tahoma"/>
        </w:rPr>
      </w:pPr>
    </w:p>
    <w:p w14:paraId="3EDCC927" w14:textId="77777777" w:rsidR="00E875D7" w:rsidRDefault="00E875D7" w:rsidP="00F26A0F">
      <w:pPr>
        <w:rPr>
          <w:rFonts w:ascii="Tahoma" w:hAnsi="Tahoma" w:cs="Tahoma"/>
        </w:rPr>
      </w:pPr>
    </w:p>
    <w:p w14:paraId="371DBCA1" w14:textId="77777777" w:rsidR="00E875D7" w:rsidRDefault="00E875D7" w:rsidP="00F26A0F">
      <w:pPr>
        <w:rPr>
          <w:rFonts w:ascii="Tahoma" w:hAnsi="Tahoma" w:cs="Tahoma"/>
        </w:rPr>
      </w:pPr>
    </w:p>
    <w:p w14:paraId="0ADA2FB4" w14:textId="77777777" w:rsidR="00E875D7" w:rsidRDefault="00E875D7" w:rsidP="00F26A0F">
      <w:pPr>
        <w:rPr>
          <w:rFonts w:ascii="Tahoma" w:hAnsi="Tahoma" w:cs="Tahoma"/>
        </w:rPr>
      </w:pPr>
    </w:p>
    <w:p w14:paraId="6F64BD3E" w14:textId="77777777" w:rsidR="00E875D7" w:rsidRDefault="00E875D7" w:rsidP="00F26A0F">
      <w:pPr>
        <w:rPr>
          <w:rFonts w:ascii="Tahoma" w:hAnsi="Tahoma" w:cs="Tahoma"/>
        </w:rPr>
      </w:pPr>
    </w:p>
    <w:p w14:paraId="06BCDDDA" w14:textId="77777777" w:rsidR="00E875D7" w:rsidRDefault="00E875D7" w:rsidP="00F26A0F">
      <w:pPr>
        <w:rPr>
          <w:rFonts w:ascii="Tahoma" w:hAnsi="Tahoma" w:cs="Tahoma"/>
        </w:rPr>
      </w:pPr>
    </w:p>
    <w:p w14:paraId="16979E15" w14:textId="77777777" w:rsidR="00E875D7" w:rsidRDefault="00E875D7" w:rsidP="00F26A0F">
      <w:pPr>
        <w:rPr>
          <w:rFonts w:ascii="Tahoma" w:hAnsi="Tahoma" w:cs="Tahoma"/>
        </w:rPr>
      </w:pPr>
    </w:p>
    <w:p w14:paraId="519853B6" w14:textId="77777777" w:rsidR="00E875D7" w:rsidRDefault="00E875D7" w:rsidP="00F26A0F">
      <w:pPr>
        <w:rPr>
          <w:rFonts w:ascii="Tahoma" w:hAnsi="Tahoma" w:cs="Tahoma"/>
        </w:rPr>
      </w:pPr>
    </w:p>
    <w:p w14:paraId="5BD03CEA" w14:textId="77777777" w:rsidR="00E875D7" w:rsidRDefault="00E875D7" w:rsidP="00F26A0F">
      <w:pPr>
        <w:rPr>
          <w:rFonts w:ascii="Tahoma" w:hAnsi="Tahoma" w:cs="Tahoma"/>
        </w:rPr>
      </w:pPr>
    </w:p>
    <w:p w14:paraId="5EBDC801" w14:textId="77777777" w:rsidR="00E875D7" w:rsidRDefault="00E875D7" w:rsidP="00F26A0F">
      <w:pPr>
        <w:rPr>
          <w:rFonts w:ascii="Tahoma" w:hAnsi="Tahoma" w:cs="Tahoma"/>
        </w:rPr>
      </w:pPr>
    </w:p>
    <w:p w14:paraId="31AEB6E4" w14:textId="77777777" w:rsidR="00E875D7" w:rsidRDefault="00E875D7" w:rsidP="00F26A0F">
      <w:pPr>
        <w:rPr>
          <w:rFonts w:ascii="Tahoma" w:hAnsi="Tahoma" w:cs="Tahoma"/>
        </w:rPr>
      </w:pPr>
    </w:p>
    <w:p w14:paraId="5FA0CBE8" w14:textId="77777777" w:rsidR="0074138E" w:rsidRDefault="0074138E" w:rsidP="00F26A0F">
      <w:pPr>
        <w:rPr>
          <w:rFonts w:ascii="Tahoma" w:hAnsi="Tahoma" w:cs="Tahoma"/>
        </w:rPr>
      </w:pPr>
    </w:p>
    <w:p w14:paraId="36BB5C4C" w14:textId="77777777" w:rsidR="0074138E" w:rsidRDefault="0074138E" w:rsidP="00F26A0F">
      <w:pPr>
        <w:rPr>
          <w:rFonts w:ascii="Tahoma" w:hAnsi="Tahoma" w:cs="Tahoma"/>
        </w:rPr>
      </w:pPr>
    </w:p>
    <w:p w14:paraId="4CD0A15B" w14:textId="77777777" w:rsidR="0074138E" w:rsidRDefault="0074138E" w:rsidP="00F26A0F">
      <w:pPr>
        <w:rPr>
          <w:rFonts w:ascii="Tahoma" w:hAnsi="Tahoma" w:cs="Tahoma"/>
        </w:rPr>
      </w:pPr>
    </w:p>
    <w:p w14:paraId="7ACB006A" w14:textId="77777777" w:rsidR="0074138E" w:rsidRDefault="0074138E" w:rsidP="00F26A0F">
      <w:pPr>
        <w:rPr>
          <w:rFonts w:ascii="Tahoma" w:hAnsi="Tahoma" w:cs="Tahoma"/>
        </w:rPr>
      </w:pPr>
    </w:p>
    <w:p w14:paraId="58DBD2F9" w14:textId="77777777" w:rsidR="0074138E" w:rsidRDefault="0074138E" w:rsidP="00F26A0F">
      <w:pPr>
        <w:rPr>
          <w:rFonts w:ascii="Tahoma" w:hAnsi="Tahoma" w:cs="Tahoma"/>
        </w:rPr>
      </w:pPr>
    </w:p>
    <w:p w14:paraId="16AB0B38" w14:textId="77777777" w:rsidR="00E875D7" w:rsidRDefault="00E875D7" w:rsidP="00F26A0F">
      <w:pPr>
        <w:rPr>
          <w:rFonts w:ascii="Tahoma" w:hAnsi="Tahoma" w:cs="Tahoma"/>
        </w:rPr>
      </w:pPr>
    </w:p>
    <w:p w14:paraId="3ADA1446" w14:textId="77777777" w:rsidR="00E875D7" w:rsidRDefault="00E875D7" w:rsidP="00F26A0F">
      <w:pPr>
        <w:rPr>
          <w:rFonts w:ascii="Tahoma" w:hAnsi="Tahoma" w:cs="Tahoma"/>
        </w:rPr>
      </w:pPr>
    </w:p>
    <w:p w14:paraId="1E0C6B9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3D408D">
      <w:pPr>
        <w:numPr>
          <w:ilvl w:val="0"/>
          <w:numId w:val="34"/>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3D408D">
      <w:pPr>
        <w:numPr>
          <w:ilvl w:val="0"/>
          <w:numId w:val="34"/>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3D408D">
      <w:pPr>
        <w:numPr>
          <w:ilvl w:val="0"/>
          <w:numId w:val="35"/>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3D408D">
      <w:pPr>
        <w:numPr>
          <w:ilvl w:val="0"/>
          <w:numId w:val="35"/>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1A54D345"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4F72E5" w:rsidRPr="004F72E5">
        <w:rPr>
          <w:rFonts w:ascii="Tahoma" w:hAnsi="Tahoma" w:cs="Tahoma"/>
        </w:rPr>
        <w:t xml:space="preserve">(Dz. U. 2019 poz. 1843),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3892A4AC" w14:textId="77777777" w:rsidR="00A55A40" w:rsidRPr="007D791F" w:rsidRDefault="00A55A40" w:rsidP="00A55A40">
      <w:pPr>
        <w:autoSpaceDE w:val="0"/>
        <w:ind w:left="709" w:hanging="142"/>
        <w:rPr>
          <w:rFonts w:ascii="Tahoma" w:hAnsi="Tahoma" w:cs="Tahoma"/>
        </w:rPr>
      </w:pPr>
      <w:r w:rsidRPr="007D791F">
        <w:rPr>
          <w:rFonts w:ascii="Tahoma" w:hAnsi="Tahoma" w:cs="Tahoma"/>
        </w:rPr>
        <w:t xml:space="preserve">- ubezpieczenia </w:t>
      </w:r>
      <w:proofErr w:type="spellStart"/>
      <w:r w:rsidRPr="007D791F">
        <w:rPr>
          <w:rFonts w:ascii="Tahoma" w:hAnsi="Tahoma" w:cs="Tahoma"/>
        </w:rPr>
        <w:t>assistance</w:t>
      </w:r>
      <w:proofErr w:type="spellEnd"/>
      <w:r w:rsidRPr="007D791F">
        <w:rPr>
          <w:rFonts w:ascii="Tahoma" w:hAnsi="Tahoma" w:cs="Tahoma"/>
        </w:rPr>
        <w:t>,</w:t>
      </w:r>
    </w:p>
    <w:p w14:paraId="6CC42B08"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151FC985"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E875D7">
        <w:rPr>
          <w:rFonts w:ascii="Tahoma" w:hAnsi="Tahoma" w:cs="Tahoma"/>
        </w:rPr>
        <w:t>1 lipca</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E875D7">
        <w:rPr>
          <w:rFonts w:ascii="Tahoma" w:hAnsi="Tahoma" w:cs="Tahoma"/>
        </w:rPr>
        <w:t>7 lipca</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3D408D">
      <w:pPr>
        <w:numPr>
          <w:ilvl w:val="0"/>
          <w:numId w:val="31"/>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3D408D">
      <w:pPr>
        <w:numPr>
          <w:ilvl w:val="0"/>
          <w:numId w:val="16"/>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3D408D">
      <w:pPr>
        <w:numPr>
          <w:ilvl w:val="0"/>
          <w:numId w:val="16"/>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3D408D">
      <w:pPr>
        <w:numPr>
          <w:ilvl w:val="0"/>
          <w:numId w:val="16"/>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3D408D">
      <w:pPr>
        <w:numPr>
          <w:ilvl w:val="0"/>
          <w:numId w:val="16"/>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3D408D">
      <w:pPr>
        <w:numPr>
          <w:ilvl w:val="0"/>
          <w:numId w:val="16"/>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3D408D">
      <w:pPr>
        <w:numPr>
          <w:ilvl w:val="0"/>
          <w:numId w:val="31"/>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w:t>
      </w:r>
      <w:r w:rsidRPr="007D791F">
        <w:rPr>
          <w:rFonts w:ascii="Tahoma" w:hAnsi="Tahoma" w:cs="Tahoma"/>
        </w:rPr>
        <w:lastRenderedPageBreak/>
        <w:t>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3D408D">
      <w:pPr>
        <w:numPr>
          <w:ilvl w:val="0"/>
          <w:numId w:val="31"/>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3D408D">
      <w:pPr>
        <w:numPr>
          <w:ilvl w:val="0"/>
          <w:numId w:val="31"/>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3D408D">
      <w:pPr>
        <w:numPr>
          <w:ilvl w:val="0"/>
          <w:numId w:val="31"/>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3D408D">
      <w:pPr>
        <w:numPr>
          <w:ilvl w:val="0"/>
          <w:numId w:val="31"/>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3D408D">
      <w:pPr>
        <w:numPr>
          <w:ilvl w:val="0"/>
          <w:numId w:val="31"/>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7"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3D408D">
      <w:pPr>
        <w:numPr>
          <w:ilvl w:val="0"/>
          <w:numId w:val="31"/>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3E0B3063" w14:textId="77777777" w:rsidR="000B7484" w:rsidRPr="0067525B" w:rsidRDefault="000B7484" w:rsidP="003D408D">
      <w:pPr>
        <w:numPr>
          <w:ilvl w:val="0"/>
          <w:numId w:val="31"/>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6E298EA4" w14:textId="77777777" w:rsidR="000B7484" w:rsidRPr="007D791F" w:rsidRDefault="000B7484" w:rsidP="000B7484">
      <w:pPr>
        <w:pStyle w:val="Tekstpodstawowywcity"/>
        <w:ind w:left="0"/>
        <w:rPr>
          <w:rFonts w:ascii="Tahoma" w:hAnsi="Tahoma" w:cs="Tahoma"/>
          <w:b w:val="0"/>
          <w:sz w:val="20"/>
          <w:u w:val="none"/>
        </w:rPr>
      </w:pPr>
    </w:p>
    <w:p w14:paraId="4B520EF5"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77777777" w:rsidR="000B7484" w:rsidRPr="007D791F" w:rsidRDefault="000B7484" w:rsidP="000B7484">
      <w:pPr>
        <w:jc w:val="both"/>
        <w:rPr>
          <w:rFonts w:ascii="Tahoma" w:hAnsi="Tahoma" w:cs="Tahoma"/>
        </w:rPr>
      </w:pPr>
      <w:r w:rsidRPr="007D791F">
        <w:rPr>
          <w:rFonts w:ascii="Tahoma" w:hAnsi="Tahoma" w:cs="Tahoma"/>
        </w:rPr>
        <w:t xml:space="preserve">Zamawiający zapłaci składkę ubezpieczeniową </w:t>
      </w:r>
      <w:r w:rsidR="008025A8" w:rsidRPr="007D791F">
        <w:rPr>
          <w:rFonts w:ascii="Tahoma" w:hAnsi="Tahoma" w:cs="Tahoma"/>
        </w:rPr>
        <w:t>w terminie 14 dni od początku okresu ubezpieczenia poszczególnych pojazdów Zamawiającego, w każdym roku ubezpieczenia.</w:t>
      </w:r>
    </w:p>
    <w:p w14:paraId="20D28DCF" w14:textId="77777777" w:rsidR="00E15DA9" w:rsidRDefault="00E15DA9" w:rsidP="000B7484">
      <w:pPr>
        <w:jc w:val="cente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1E46F3E1" w14:textId="77777777" w:rsidR="00AB029A" w:rsidRPr="007D791F" w:rsidRDefault="00AB029A" w:rsidP="000B7484">
      <w:pPr>
        <w:jc w:val="center"/>
        <w:rPr>
          <w:rFonts w:ascii="Tahoma" w:hAnsi="Tahoma" w:cs="Tahoma"/>
        </w:rPr>
      </w:pPr>
    </w:p>
    <w:p w14:paraId="33226338" w14:textId="77777777" w:rsidR="00EF534B" w:rsidRPr="0067525B" w:rsidRDefault="00EF534B" w:rsidP="00EF534B">
      <w:pPr>
        <w:jc w:val="center"/>
        <w:rPr>
          <w:rFonts w:ascii="Tahoma" w:hAnsi="Tahoma" w:cs="Tahoma"/>
        </w:rPr>
      </w:pPr>
      <w:r w:rsidRPr="0067525B">
        <w:rPr>
          <w:rFonts w:ascii="Tahoma" w:hAnsi="Tahoma" w:cs="Tahoma"/>
        </w:rPr>
        <w:t>§ 9</w:t>
      </w:r>
    </w:p>
    <w:p w14:paraId="49453AE1" w14:textId="77777777" w:rsidR="00EF534B" w:rsidRPr="0067525B" w:rsidRDefault="00EF534B" w:rsidP="00EF534B">
      <w:pPr>
        <w:jc w:val="both"/>
        <w:rPr>
          <w:rFonts w:ascii="Tahoma" w:hAnsi="Tahoma" w:cs="Tahoma"/>
        </w:rPr>
      </w:pPr>
      <w:r w:rsidRPr="0067525B">
        <w:rPr>
          <w:rFonts w:ascii="Tahoma" w:hAnsi="Tahoma" w:cs="Tahoma"/>
        </w:rPr>
        <w:t xml:space="preserve">1. W sprawach nieuregulowanych niniejszą </w:t>
      </w:r>
      <w:r w:rsidRPr="00A663B9">
        <w:rPr>
          <w:rFonts w:ascii="Tahoma" w:hAnsi="Tahoma" w:cs="Tahoma"/>
        </w:rPr>
        <w:t xml:space="preserve">umową, SIWZ i ofertą Wykonawcy, zastosowanie mają przepisy Ustawy z dnia 23 kwietnia 1964 r. - Kodeks cywilny (Dz.U. z 2019, poz. 1145) zwany dalej Kodeksem cywilnym, Ustawy z dnia 11 września 2015 r. o działalności ubezpieczeniowej i reasekuracyjnej (Dz. U. z 2019 r. poz. 381 z </w:t>
      </w:r>
      <w:proofErr w:type="spellStart"/>
      <w:r w:rsidRPr="00A663B9">
        <w:rPr>
          <w:rFonts w:ascii="Tahoma" w:hAnsi="Tahoma" w:cs="Tahoma"/>
        </w:rPr>
        <w:t>późn</w:t>
      </w:r>
      <w:proofErr w:type="spellEnd"/>
      <w:r w:rsidRPr="00A663B9">
        <w:rPr>
          <w:rFonts w:ascii="Tahoma" w:hAnsi="Tahoma" w:cs="Tahoma"/>
        </w:rPr>
        <w:t xml:space="preserve">. </w:t>
      </w:r>
      <w:proofErr w:type="spellStart"/>
      <w:r w:rsidRPr="00A663B9">
        <w:rPr>
          <w:rFonts w:ascii="Tahoma" w:hAnsi="Tahoma" w:cs="Tahoma"/>
        </w:rPr>
        <w:t>zm</w:t>
      </w:r>
      <w:proofErr w:type="spellEnd"/>
      <w:r w:rsidRPr="00A663B9">
        <w:rPr>
          <w:rFonts w:ascii="Tahoma" w:hAnsi="Tahoma" w:cs="Tahoma"/>
        </w:rPr>
        <w:t>),</w:t>
      </w:r>
      <w:r w:rsidRPr="0067525B">
        <w:rPr>
          <w:rFonts w:ascii="Tahoma" w:hAnsi="Tahoma" w:cs="Tahoma"/>
        </w:rPr>
        <w:t xml:space="preserve"> Ustawy z dnia 15 grudnia 2017 r. o dystrybucji </w:t>
      </w:r>
      <w:r w:rsidRPr="00E875D7">
        <w:rPr>
          <w:rFonts w:ascii="Tahoma" w:hAnsi="Tahoma" w:cs="Tahoma"/>
        </w:rPr>
        <w:t xml:space="preserve">ubezpieczeń (Dz.U. z 2019 r. poz. 1881), Ustawy z dnia 22 maja </w:t>
      </w:r>
      <w:r w:rsidRPr="00E875D7">
        <w:rPr>
          <w:rFonts w:ascii="Tahoma" w:hAnsi="Tahoma" w:cs="Tahoma"/>
        </w:rPr>
        <w:lastRenderedPageBreak/>
        <w:t>2003 r. o ubezpieczeniach obowiązkowych, Ubezpieczeniowym Funduszu Gwarancyjnym i Polskim Biurze Ubezpieczeń Komunikacyjnych (Dz.U. z 2019 r. poz. 2214) oraz</w:t>
      </w:r>
      <w:r w:rsidRPr="0067525B">
        <w:rPr>
          <w:rFonts w:ascii="Tahoma" w:hAnsi="Tahoma" w:cs="Tahoma"/>
        </w:rPr>
        <w:t xml:space="preserve"> postanowienia OWU tj.:</w:t>
      </w:r>
    </w:p>
    <w:p w14:paraId="7FF093EA" w14:textId="77777777" w:rsidR="00EF534B" w:rsidRPr="007D791F" w:rsidRDefault="00EF534B" w:rsidP="00EF534B">
      <w:pPr>
        <w:jc w:val="both"/>
        <w:rPr>
          <w:rFonts w:ascii="Tahoma" w:hAnsi="Tahoma" w:cs="Tahoma"/>
        </w:rPr>
      </w:pPr>
      <w:r w:rsidRPr="0067525B">
        <w:rPr>
          <w:rFonts w:ascii="Tahoma" w:hAnsi="Tahoma" w:cs="Tahoma"/>
        </w:rPr>
        <w:t>1)  ..............................................................................................................</w:t>
      </w:r>
    </w:p>
    <w:p w14:paraId="4B677177" w14:textId="77777777" w:rsidR="00EF534B" w:rsidRPr="007D791F" w:rsidRDefault="00EF534B" w:rsidP="00EF534B">
      <w:pPr>
        <w:jc w:val="both"/>
        <w:rPr>
          <w:rFonts w:ascii="Tahoma" w:hAnsi="Tahoma" w:cs="Tahoma"/>
        </w:rPr>
      </w:pPr>
      <w:r w:rsidRPr="007D791F">
        <w:rPr>
          <w:rFonts w:ascii="Tahoma" w:hAnsi="Tahoma" w:cs="Tahoma"/>
        </w:rPr>
        <w:t>2)  ..............................................................................................................</w:t>
      </w:r>
    </w:p>
    <w:p w14:paraId="5A78CD01" w14:textId="77777777" w:rsidR="00EF534B" w:rsidRPr="007D791F" w:rsidRDefault="00EF534B" w:rsidP="00EF534B">
      <w:pPr>
        <w:jc w:val="both"/>
        <w:rPr>
          <w:rFonts w:ascii="Tahoma" w:hAnsi="Tahoma" w:cs="Tahoma"/>
        </w:rPr>
      </w:pPr>
      <w:r w:rsidRPr="007D791F">
        <w:rPr>
          <w:rFonts w:ascii="Tahoma" w:hAnsi="Tahoma" w:cs="Tahoma"/>
        </w:rPr>
        <w:t>3)  ..............................................................................................................</w:t>
      </w:r>
    </w:p>
    <w:p w14:paraId="675D72FB" w14:textId="77777777" w:rsidR="00EF534B" w:rsidRDefault="00EF534B" w:rsidP="00EF534B">
      <w:pPr>
        <w:rPr>
          <w:rFonts w:ascii="Tahoma" w:hAnsi="Tahoma" w:cs="Tahoma"/>
        </w:rPr>
      </w:pPr>
      <w:r w:rsidRPr="007D791F">
        <w:rPr>
          <w:rFonts w:ascii="Tahoma" w:hAnsi="Tahoma" w:cs="Tahoma"/>
        </w:rPr>
        <w:t xml:space="preserve">2. Zapisy ww. OWU mają zastosowanie, o ile nie są sprzeczne z zapisami </w:t>
      </w:r>
      <w:r>
        <w:rPr>
          <w:rFonts w:ascii="Tahoma" w:hAnsi="Tahoma" w:cs="Tahoma"/>
        </w:rPr>
        <w:t>SIWZ</w:t>
      </w:r>
      <w:r w:rsidRPr="007D791F">
        <w:rPr>
          <w:rFonts w:ascii="Tahoma" w:hAnsi="Tahoma" w:cs="Tahoma"/>
        </w:rPr>
        <w:t xml:space="preserve"> oraz przepisów przywołanych </w:t>
      </w:r>
      <w:r>
        <w:rPr>
          <w:rFonts w:ascii="Tahoma" w:hAnsi="Tahoma" w:cs="Tahoma"/>
        </w:rPr>
        <w:br/>
      </w:r>
      <w:r w:rsidRPr="007D791F">
        <w:rPr>
          <w:rFonts w:ascii="Tahoma" w:hAnsi="Tahoma" w:cs="Tahoma"/>
        </w:rPr>
        <w:t>w ust. 1.</w:t>
      </w:r>
    </w:p>
    <w:p w14:paraId="4AA25F90" w14:textId="77777777" w:rsidR="00F5462E" w:rsidRPr="007D791F" w:rsidRDefault="00F5462E" w:rsidP="00EF534B">
      <w:pPr>
        <w:rPr>
          <w:rFonts w:ascii="Tahoma" w:hAnsi="Tahoma" w:cs="Tahoma"/>
        </w:rPr>
      </w:pPr>
    </w:p>
    <w:p w14:paraId="31ABC5C7" w14:textId="77777777" w:rsidR="00EF534B" w:rsidRPr="00E875D7" w:rsidRDefault="00EF534B" w:rsidP="00EF534B">
      <w:pPr>
        <w:jc w:val="center"/>
        <w:rPr>
          <w:rFonts w:ascii="Tahoma" w:hAnsi="Tahoma" w:cs="Tahoma"/>
        </w:rPr>
      </w:pPr>
      <w:r w:rsidRPr="00E875D7">
        <w:rPr>
          <w:rFonts w:ascii="Tahoma" w:hAnsi="Tahoma" w:cs="Tahoma"/>
        </w:rPr>
        <w:sym w:font="Times New Roman" w:char="00A7"/>
      </w:r>
      <w:r w:rsidRPr="00E875D7">
        <w:rPr>
          <w:rFonts w:ascii="Tahoma" w:hAnsi="Tahoma" w:cs="Tahoma"/>
        </w:rPr>
        <w:t xml:space="preserve"> 10</w:t>
      </w:r>
    </w:p>
    <w:p w14:paraId="25CF38CA" w14:textId="77777777" w:rsidR="00EF534B" w:rsidRPr="00E875D7" w:rsidRDefault="00EF534B" w:rsidP="00EF534B">
      <w:pPr>
        <w:ind w:left="426" w:right="10" w:hanging="426"/>
        <w:jc w:val="both"/>
        <w:rPr>
          <w:rFonts w:ascii="Tahoma" w:hAnsi="Tahoma" w:cs="Tahoma"/>
          <w:color w:val="000000"/>
          <w:lang w:eastAsia="ja-JP"/>
        </w:rPr>
      </w:pPr>
      <w:r w:rsidRPr="00E875D7">
        <w:rPr>
          <w:rFonts w:ascii="Tahoma" w:hAnsi="Tahoma" w:cs="Tahoma"/>
          <w:color w:val="000000"/>
          <w:lang w:eastAsia="ja-JP"/>
        </w:rPr>
        <w:t xml:space="preserve">1. Zamawiającemu przysługuje prawo wypowiedzenia Umowy w trybie natychmiastowym </w:t>
      </w:r>
      <w:r w:rsidRPr="00E875D7">
        <w:rPr>
          <w:rFonts w:ascii="Tahoma" w:hAnsi="Tahoma" w:cs="Tahoma"/>
          <w:color w:val="000000"/>
          <w:lang w:eastAsia="ja-JP"/>
        </w:rPr>
        <w:br/>
        <w:t>w następujących okolicznościach:</w:t>
      </w:r>
    </w:p>
    <w:p w14:paraId="19C25A87" w14:textId="77777777" w:rsidR="00EF534B" w:rsidRPr="00E875D7" w:rsidRDefault="00EF534B" w:rsidP="00EF534B">
      <w:pPr>
        <w:ind w:left="454" w:right="10"/>
        <w:jc w:val="both"/>
        <w:rPr>
          <w:rFonts w:ascii="Tahoma" w:hAnsi="Tahoma" w:cs="Tahoma"/>
          <w:color w:val="000000"/>
          <w:lang w:eastAsia="ja-JP"/>
        </w:rPr>
      </w:pPr>
      <w:r w:rsidRPr="00E875D7">
        <w:rPr>
          <w:rFonts w:ascii="Tahoma" w:hAnsi="Tahoma" w:cs="Tahoma"/>
          <w:color w:val="000000"/>
          <w:lang w:eastAsia="ja-JP"/>
        </w:rPr>
        <w:t>1) zostanie ogłoszona upadłość Wykonawcy lub zostanie otwarta likwidacja przedsiębiorstwa Wykonawcy;</w:t>
      </w:r>
    </w:p>
    <w:p w14:paraId="5017A8E9" w14:textId="3BCECACD" w:rsidR="00EF534B" w:rsidRPr="00E875D7" w:rsidRDefault="00EF534B" w:rsidP="00EF534B">
      <w:pPr>
        <w:ind w:left="454" w:right="10"/>
        <w:jc w:val="both"/>
        <w:rPr>
          <w:rFonts w:ascii="Tahoma" w:hAnsi="Tahoma" w:cs="Tahoma"/>
          <w:color w:val="000000"/>
          <w:lang w:eastAsia="ja-JP"/>
        </w:rPr>
      </w:pPr>
      <w:r w:rsidRPr="00E875D7">
        <w:rPr>
          <w:rFonts w:ascii="Tahoma" w:hAnsi="Tahoma" w:cs="Tahoma"/>
          <w:color w:val="000000"/>
          <w:lang w:eastAsia="ja-JP"/>
        </w:rPr>
        <w:t xml:space="preserve">2) zostanie wydany nakaz zajęcia </w:t>
      </w:r>
      <w:r w:rsidR="00EA64DA" w:rsidRPr="00E875D7">
        <w:rPr>
          <w:rFonts w:ascii="Tahoma" w:hAnsi="Tahoma" w:cs="Tahoma"/>
          <w:color w:val="000000"/>
          <w:lang w:eastAsia="ja-JP"/>
        </w:rPr>
        <w:t>całości lub isto</w:t>
      </w:r>
      <w:r w:rsidRPr="00E875D7">
        <w:rPr>
          <w:rFonts w:ascii="Tahoma" w:hAnsi="Tahoma" w:cs="Tahoma"/>
          <w:color w:val="000000"/>
          <w:lang w:eastAsia="ja-JP"/>
        </w:rPr>
        <w:t>tnej części majątku Wykonawcy;</w:t>
      </w:r>
    </w:p>
    <w:p w14:paraId="36B7D181" w14:textId="77777777" w:rsidR="00EF534B" w:rsidRPr="00E875D7" w:rsidRDefault="00EF534B" w:rsidP="00EF534B">
      <w:pPr>
        <w:ind w:left="454" w:right="10"/>
        <w:jc w:val="both"/>
        <w:rPr>
          <w:rFonts w:ascii="Tahoma" w:hAnsi="Tahoma" w:cs="Tahoma"/>
          <w:color w:val="000000"/>
          <w:lang w:eastAsia="ja-JP"/>
        </w:rPr>
      </w:pPr>
      <w:r w:rsidRPr="00E875D7">
        <w:rPr>
          <w:rFonts w:ascii="Tahoma" w:hAnsi="Tahoma" w:cs="Tahoma"/>
          <w:color w:val="000000"/>
          <w:lang w:eastAsia="ja-JP"/>
        </w:rPr>
        <w:t>3) Wykonawca przerwał realizację zamówienia, nie informując o tym pisemnie Zamawiającego, i przerwa ta trwa dłużej niż 30 dni.</w:t>
      </w:r>
    </w:p>
    <w:p w14:paraId="44ED1A0E" w14:textId="77777777" w:rsidR="00EF534B" w:rsidRPr="00E875D7" w:rsidRDefault="00EF534B" w:rsidP="003D408D">
      <w:pPr>
        <w:pStyle w:val="Akapitzlist"/>
        <w:numPr>
          <w:ilvl w:val="0"/>
          <w:numId w:val="63"/>
        </w:numPr>
        <w:ind w:right="10"/>
        <w:contextualSpacing/>
        <w:jc w:val="both"/>
        <w:rPr>
          <w:rFonts w:ascii="Tahoma" w:eastAsia="Times New Roman" w:hAnsi="Tahoma" w:cs="Tahoma"/>
          <w:color w:val="000000"/>
          <w:sz w:val="20"/>
          <w:szCs w:val="20"/>
          <w:lang w:eastAsia="ja-JP"/>
        </w:rPr>
      </w:pPr>
      <w:r w:rsidRPr="00E875D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E875D7">
        <w:rPr>
          <w:rFonts w:ascii="Tahoma" w:eastAsia="Times New Roman" w:hAnsi="Tahoma" w:cs="Tahoma"/>
          <w:color w:val="000000"/>
          <w:sz w:val="20"/>
          <w:szCs w:val="20"/>
          <w:lang w:eastAsia="ja-JP"/>
        </w:rPr>
        <w:br/>
        <w:t>z tytułu wykonania części Umowy (proporcjonalnie do okresu udzielanej ochrony ubezpieczeniowej).</w:t>
      </w:r>
    </w:p>
    <w:p w14:paraId="570D5CE8" w14:textId="77777777" w:rsidR="00EF534B" w:rsidRPr="00E875D7" w:rsidRDefault="00EF534B" w:rsidP="003D408D">
      <w:pPr>
        <w:numPr>
          <w:ilvl w:val="0"/>
          <w:numId w:val="63"/>
        </w:numPr>
        <w:ind w:right="10"/>
        <w:jc w:val="both"/>
        <w:rPr>
          <w:rFonts w:ascii="Tahoma" w:hAnsi="Tahoma" w:cs="Tahoma"/>
          <w:color w:val="000000"/>
          <w:lang w:eastAsia="ja-JP"/>
        </w:rPr>
      </w:pPr>
      <w:r w:rsidRPr="00E875D7">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36B2179C" w14:textId="77777777" w:rsidR="00EF534B" w:rsidRPr="00E875D7" w:rsidRDefault="00EF534B" w:rsidP="003D408D">
      <w:pPr>
        <w:numPr>
          <w:ilvl w:val="0"/>
          <w:numId w:val="63"/>
        </w:numPr>
        <w:ind w:right="10"/>
        <w:jc w:val="both"/>
        <w:rPr>
          <w:rFonts w:ascii="Tahoma" w:hAnsi="Tahoma" w:cs="Tahoma"/>
          <w:color w:val="000000"/>
          <w:lang w:eastAsia="ja-JP"/>
        </w:rPr>
      </w:pPr>
      <w:r w:rsidRPr="00E875D7">
        <w:rPr>
          <w:rFonts w:ascii="Tahoma" w:hAnsi="Tahoma" w:cs="Tahoma"/>
        </w:rPr>
        <w:t>Odstąpienie od umowy lub wypowiedzenie umowy powinno nastąpić w formie pisemnej pod rygorem nieważności takiego oświadczenia i powinno zawierać uzasadnienie.</w:t>
      </w:r>
    </w:p>
    <w:p w14:paraId="6ABAD688" w14:textId="77777777" w:rsidR="00EF534B" w:rsidRPr="007D791F" w:rsidRDefault="00EF534B" w:rsidP="00EF534B">
      <w:pPr>
        <w:ind w:left="426" w:hanging="426"/>
        <w:jc w:val="both"/>
        <w:rPr>
          <w:rFonts w:ascii="Tahoma" w:hAnsi="Tahoma" w:cs="Tahoma"/>
        </w:rPr>
      </w:pPr>
    </w:p>
    <w:p w14:paraId="1CC50AB5" w14:textId="77777777" w:rsidR="00EF534B" w:rsidRPr="007D791F" w:rsidRDefault="00EF534B" w:rsidP="00EF534B">
      <w:pPr>
        <w:jc w:val="center"/>
        <w:rPr>
          <w:rFonts w:ascii="Tahoma" w:hAnsi="Tahoma" w:cs="Tahoma"/>
        </w:rPr>
      </w:pPr>
      <w:r w:rsidRPr="007D791F">
        <w:rPr>
          <w:rFonts w:ascii="Tahoma" w:hAnsi="Tahoma" w:cs="Tahoma"/>
        </w:rPr>
        <w:fldChar w:fldCharType="begin"/>
      </w:r>
      <w:r w:rsidRPr="007D791F">
        <w:rPr>
          <w:rFonts w:ascii="Tahoma" w:hAnsi="Tahoma" w:cs="Tahoma"/>
        </w:rPr>
        <w:instrText>\SYMBOL 167 \f "Times New Roman CE"</w:instrText>
      </w:r>
      <w:r w:rsidRPr="007D791F">
        <w:rPr>
          <w:rFonts w:ascii="Tahoma" w:hAnsi="Tahoma" w:cs="Tahoma"/>
        </w:rPr>
        <w:fldChar w:fldCharType="end"/>
      </w:r>
      <w:r w:rsidRPr="007D791F">
        <w:rPr>
          <w:rFonts w:ascii="Tahoma" w:hAnsi="Tahoma" w:cs="Tahoma"/>
        </w:rPr>
        <w:t xml:space="preserve"> 11</w:t>
      </w:r>
    </w:p>
    <w:p w14:paraId="4E38796D" w14:textId="77777777" w:rsidR="00EF534B" w:rsidRPr="00FA347D" w:rsidRDefault="00EF534B" w:rsidP="003D408D">
      <w:pPr>
        <w:numPr>
          <w:ilvl w:val="0"/>
          <w:numId w:val="46"/>
        </w:numPr>
        <w:ind w:right="-1"/>
        <w:jc w:val="both"/>
        <w:rPr>
          <w:rFonts w:ascii="Tahoma" w:hAnsi="Tahoma" w:cs="Tahoma"/>
        </w:rPr>
      </w:pPr>
      <w:r w:rsidRPr="00FA347D">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14:paraId="679722DC" w14:textId="77777777" w:rsidR="00EF534B" w:rsidRPr="007D791F" w:rsidRDefault="00EF534B" w:rsidP="003D408D">
      <w:pPr>
        <w:numPr>
          <w:ilvl w:val="0"/>
          <w:numId w:val="46"/>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C215114" w14:textId="77777777" w:rsidR="00EF534B" w:rsidRPr="007D791F" w:rsidRDefault="00EF534B" w:rsidP="00EF534B">
      <w:pPr>
        <w:jc w:val="center"/>
        <w:rPr>
          <w:rFonts w:ascii="Tahoma" w:hAnsi="Tahoma" w:cs="Tahoma"/>
        </w:rPr>
      </w:pPr>
    </w:p>
    <w:p w14:paraId="1530291C" w14:textId="77777777" w:rsidR="00EF534B" w:rsidRPr="007D791F" w:rsidRDefault="00EF534B" w:rsidP="00EF534B">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73A5DD87" w14:textId="77777777" w:rsidR="00EF534B" w:rsidRPr="007E7EE0" w:rsidRDefault="00EF534B" w:rsidP="003D408D">
      <w:pPr>
        <w:pStyle w:val="Akapitzlist"/>
        <w:numPr>
          <w:ilvl w:val="3"/>
          <w:numId w:val="32"/>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3D307363" w14:textId="77777777" w:rsidR="00EF534B" w:rsidRPr="0067525B" w:rsidRDefault="00EF534B" w:rsidP="003D408D">
      <w:pPr>
        <w:numPr>
          <w:ilvl w:val="0"/>
          <w:numId w:val="32"/>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06C773D0" w14:textId="5BCDABCB" w:rsidR="00EF534B" w:rsidRPr="007D791F" w:rsidRDefault="00EF534B" w:rsidP="003D408D">
      <w:pPr>
        <w:numPr>
          <w:ilvl w:val="0"/>
          <w:numId w:val="32"/>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E875D7">
        <w:rPr>
          <w:rFonts w:ascii="Tahoma" w:hAnsi="Tahoma" w:cs="Tahoma"/>
        </w:rPr>
        <w:t>30.06.2022</w:t>
      </w:r>
      <w:r w:rsidRPr="00B6255C">
        <w:rPr>
          <w:rFonts w:ascii="Tahoma" w:hAnsi="Tahoma" w:cs="Tahoma"/>
        </w:rPr>
        <w:t xml:space="preserve"> 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E875D7">
        <w:rPr>
          <w:rFonts w:ascii="Tahoma" w:hAnsi="Tahoma" w:cs="Tahoma"/>
        </w:rPr>
        <w:t>29.06.2023</w:t>
      </w:r>
      <w:r w:rsidRPr="007D791F">
        <w:rPr>
          <w:rFonts w:ascii="Tahoma" w:hAnsi="Tahoma" w:cs="Tahoma"/>
        </w:rPr>
        <w:t xml:space="preserve"> r. Składka będzie rozliczana zgodnie z zapisami klauzuli warunków i taryf;</w:t>
      </w:r>
    </w:p>
    <w:p w14:paraId="2CB293AF" w14:textId="77777777" w:rsidR="00EF534B" w:rsidRPr="0067525B" w:rsidRDefault="00EF534B" w:rsidP="003D408D">
      <w:pPr>
        <w:numPr>
          <w:ilvl w:val="0"/>
          <w:numId w:val="32"/>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9D85EFD" w14:textId="77777777" w:rsidR="00EF534B" w:rsidRPr="0067525B" w:rsidRDefault="00EF534B" w:rsidP="003D408D">
      <w:pPr>
        <w:numPr>
          <w:ilvl w:val="0"/>
          <w:numId w:val="58"/>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CC0F583" w14:textId="77777777" w:rsidR="00EF534B" w:rsidRPr="0067525B" w:rsidRDefault="00EF534B" w:rsidP="003D408D">
      <w:pPr>
        <w:numPr>
          <w:ilvl w:val="0"/>
          <w:numId w:val="58"/>
        </w:numPr>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7197881D" w14:textId="77777777" w:rsidR="00EF534B" w:rsidRPr="0067525B" w:rsidRDefault="00EF534B" w:rsidP="003D408D">
      <w:pPr>
        <w:numPr>
          <w:ilvl w:val="0"/>
          <w:numId w:val="58"/>
        </w:numPr>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D4DC575" w14:textId="77777777" w:rsidR="00EF534B" w:rsidRPr="001F47E4" w:rsidRDefault="00EF534B" w:rsidP="003D408D">
      <w:pPr>
        <w:numPr>
          <w:ilvl w:val="0"/>
          <w:numId w:val="58"/>
        </w:numPr>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Pr="001F47E4">
        <w:rPr>
          <w:rFonts w:ascii="Tahoma" w:hAnsi="Tahoma" w:cs="Tahoma"/>
        </w:rPr>
        <w:t>;</w:t>
      </w:r>
    </w:p>
    <w:p w14:paraId="0B9CFC56" w14:textId="77777777" w:rsidR="00EF534B" w:rsidRPr="007D791F" w:rsidRDefault="00EF534B" w:rsidP="003D408D">
      <w:pPr>
        <w:numPr>
          <w:ilvl w:val="0"/>
          <w:numId w:val="32"/>
        </w:numPr>
        <w:tabs>
          <w:tab w:val="num" w:pos="1134"/>
        </w:tabs>
        <w:ind w:right="-1"/>
        <w:jc w:val="both"/>
        <w:rPr>
          <w:rFonts w:ascii="Tahoma" w:hAnsi="Tahoma" w:cs="Tahoma"/>
        </w:rPr>
      </w:pPr>
      <w:r w:rsidRPr="007D791F">
        <w:rPr>
          <w:rFonts w:ascii="Tahoma" w:hAnsi="Tahoma" w:cs="Tahoma"/>
        </w:rPr>
        <w:lastRenderedPageBreak/>
        <w:t>korzystnej dla Zamawiającego zmiany zakresu ubezpieczenia wynikające ze zmian OWU Wykonawcy oraz wprowadzenia nowych klauzul za zgodą Zamawiającego i Wykonawcy bez dodatkowej zwyżki składki;</w:t>
      </w:r>
    </w:p>
    <w:p w14:paraId="20893920" w14:textId="77777777" w:rsidR="00EF534B" w:rsidRPr="00E875D7" w:rsidRDefault="00EF534B" w:rsidP="003D408D">
      <w:pPr>
        <w:numPr>
          <w:ilvl w:val="0"/>
          <w:numId w:val="32"/>
        </w:numPr>
        <w:ind w:left="709" w:right="-1"/>
        <w:jc w:val="both"/>
        <w:rPr>
          <w:rFonts w:ascii="Tahoma" w:hAnsi="Tahoma" w:cs="Tahoma"/>
        </w:rPr>
      </w:pPr>
      <w:r w:rsidRPr="007D791F">
        <w:rPr>
          <w:rFonts w:ascii="Tahoma" w:hAnsi="Tahoma" w:cs="Tahoma"/>
        </w:rPr>
        <w:t xml:space="preserve">zmiany zakresu ubezpieczenia </w:t>
      </w:r>
      <w:r w:rsidRPr="00E875D7">
        <w:rPr>
          <w:rFonts w:ascii="Tahoma" w:hAnsi="Tahoma" w:cs="Tahoma"/>
        </w:rPr>
        <w:t>wynikająca ze zmian przepisów prawnych.</w:t>
      </w:r>
    </w:p>
    <w:p w14:paraId="6BA854A6" w14:textId="77777777" w:rsidR="00EF534B" w:rsidRPr="00E875D7" w:rsidRDefault="00EF534B" w:rsidP="00EF534B">
      <w:pPr>
        <w:ind w:right="-1"/>
        <w:jc w:val="both"/>
        <w:rPr>
          <w:rFonts w:ascii="Tahoma" w:hAnsi="Tahoma" w:cs="Tahoma"/>
        </w:rPr>
      </w:pPr>
      <w:r w:rsidRPr="00E875D7">
        <w:rPr>
          <w:rFonts w:ascii="Tahoma" w:hAnsi="Tahoma" w:cs="Tahoma"/>
        </w:rPr>
        <w:t>2. Zgodnie z art. 142 ust. 5 Ustawy PZP, wynagrodzenie wykonawcy (składka ubezpieczeniowa) może ulec zmianie w przypadku:</w:t>
      </w:r>
    </w:p>
    <w:p w14:paraId="33C455D2" w14:textId="77777777" w:rsidR="00EF534B" w:rsidRPr="00E875D7" w:rsidRDefault="00EF534B" w:rsidP="00EF534B">
      <w:pPr>
        <w:ind w:left="426" w:right="-1"/>
        <w:jc w:val="both"/>
        <w:rPr>
          <w:rFonts w:ascii="Tahoma" w:hAnsi="Tahoma" w:cs="Tahoma"/>
        </w:rPr>
      </w:pPr>
      <w:r w:rsidRPr="00E875D7">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E1D3A53" w14:textId="77777777" w:rsidR="00EF534B" w:rsidRPr="00E875D7" w:rsidRDefault="00EF534B" w:rsidP="00EF534B">
      <w:pPr>
        <w:ind w:right="-1" w:firstLine="426"/>
        <w:jc w:val="both"/>
        <w:rPr>
          <w:rFonts w:ascii="Tahoma" w:hAnsi="Tahoma" w:cs="Tahoma"/>
        </w:rPr>
      </w:pPr>
      <w:r w:rsidRPr="00E875D7">
        <w:rPr>
          <w:rFonts w:ascii="Tahoma" w:hAnsi="Tahoma" w:cs="Tahoma"/>
        </w:rPr>
        <w:t>2) zmiany:</w:t>
      </w:r>
    </w:p>
    <w:p w14:paraId="12533E3F" w14:textId="77777777" w:rsidR="00EF534B" w:rsidRPr="00E875D7" w:rsidRDefault="00EF534B" w:rsidP="003D408D">
      <w:pPr>
        <w:pStyle w:val="Akapitzlist"/>
        <w:numPr>
          <w:ilvl w:val="0"/>
          <w:numId w:val="62"/>
        </w:numPr>
        <w:ind w:left="851" w:hanging="284"/>
        <w:jc w:val="both"/>
        <w:rPr>
          <w:rFonts w:ascii="Tahoma" w:hAnsi="Tahoma" w:cs="Tahoma"/>
          <w:sz w:val="20"/>
          <w:szCs w:val="20"/>
        </w:rPr>
      </w:pPr>
      <w:r w:rsidRPr="00E875D7">
        <w:rPr>
          <w:rFonts w:ascii="Tahoma" w:hAnsi="Tahoma" w:cs="Tahoma"/>
          <w:sz w:val="20"/>
          <w:szCs w:val="20"/>
        </w:rPr>
        <w:t>wysokości minimalnego wynagrodzenia za pracę albo wysokości minimalnej stawki godzinowej, ustalonych na podstawie przepisów o minimalnym wynagrodzeniu za pracę,</w:t>
      </w:r>
    </w:p>
    <w:p w14:paraId="1E87C44A" w14:textId="77777777" w:rsidR="00EF534B" w:rsidRPr="00E875D7" w:rsidRDefault="00EF534B" w:rsidP="003D408D">
      <w:pPr>
        <w:pStyle w:val="Akapitzlist"/>
        <w:numPr>
          <w:ilvl w:val="0"/>
          <w:numId w:val="62"/>
        </w:numPr>
        <w:ind w:left="851" w:hanging="284"/>
        <w:jc w:val="both"/>
        <w:rPr>
          <w:rFonts w:ascii="Tahoma" w:hAnsi="Tahoma" w:cs="Tahoma"/>
          <w:sz w:val="20"/>
          <w:szCs w:val="20"/>
        </w:rPr>
      </w:pPr>
      <w:r w:rsidRPr="00E875D7">
        <w:rPr>
          <w:rFonts w:ascii="Tahoma" w:hAnsi="Tahoma" w:cs="Tahoma"/>
          <w:sz w:val="20"/>
          <w:szCs w:val="20"/>
        </w:rPr>
        <w:t>zasad podlegania ubezpieczeniom społecznym lub ubezpieczeniu zdrowotnemu lub wysokości stawki/ składki na ubezpieczenie społeczne lub zdrowotne,</w:t>
      </w:r>
    </w:p>
    <w:p w14:paraId="598216B6" w14:textId="77777777" w:rsidR="00EF534B" w:rsidRPr="00E875D7" w:rsidRDefault="00EF534B" w:rsidP="003D408D">
      <w:pPr>
        <w:pStyle w:val="Akapitzlist"/>
        <w:numPr>
          <w:ilvl w:val="0"/>
          <w:numId w:val="62"/>
        </w:numPr>
        <w:ind w:left="851" w:hanging="284"/>
        <w:jc w:val="both"/>
        <w:rPr>
          <w:rFonts w:ascii="Tahoma" w:hAnsi="Tahoma" w:cs="Tahoma"/>
          <w:sz w:val="20"/>
          <w:szCs w:val="20"/>
        </w:rPr>
      </w:pPr>
      <w:r w:rsidRPr="00E875D7">
        <w:rPr>
          <w:rFonts w:ascii="Tahoma" w:hAnsi="Tahoma" w:cs="Tahoma"/>
          <w:sz w:val="20"/>
          <w:szCs w:val="20"/>
        </w:rPr>
        <w:t>zasad gromadzenia i wysokości wpłat do pracowniczych planów kapitałowych, o których mowa w ustawie z dnia 4 października 2018 r. o pracowniczych planach kapitałowych,</w:t>
      </w:r>
    </w:p>
    <w:p w14:paraId="6EAE170F" w14:textId="77777777" w:rsidR="00EF534B" w:rsidRPr="00E875D7" w:rsidRDefault="00EF534B" w:rsidP="00EF534B">
      <w:pPr>
        <w:ind w:left="426" w:right="-1"/>
        <w:jc w:val="both"/>
        <w:rPr>
          <w:rFonts w:ascii="Tahoma" w:hAnsi="Tahoma" w:cs="Tahoma"/>
        </w:rPr>
      </w:pPr>
      <w:r w:rsidRPr="00E875D7">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A24E572" w14:textId="77777777" w:rsidR="00EF534B" w:rsidRPr="00E875D7" w:rsidRDefault="00EF534B" w:rsidP="00AE5A2A">
      <w:pPr>
        <w:jc w:val="center"/>
        <w:rPr>
          <w:rFonts w:ascii="Tahoma" w:hAnsi="Tahoma" w:cs="Tahoma"/>
        </w:rPr>
      </w:pPr>
    </w:p>
    <w:p w14:paraId="5238E4DD" w14:textId="77777777" w:rsidR="00F5462E" w:rsidRDefault="00F5462E" w:rsidP="00AE5A2A">
      <w:pPr>
        <w:jc w:val="center"/>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476D116" w14:textId="77777777" w:rsidR="00D474C7" w:rsidRDefault="00D474C7" w:rsidP="000B7484">
      <w:pPr>
        <w:jc w:val="center"/>
        <w:rPr>
          <w:rFonts w:ascii="Tahoma" w:hAnsi="Tahoma" w:cs="Tahoma"/>
        </w:rPr>
      </w:pPr>
    </w:p>
    <w:p w14:paraId="6BB0CC0C" w14:textId="77777777" w:rsidR="00F5462E" w:rsidRPr="0067525B" w:rsidRDefault="00F5462E" w:rsidP="000B7484">
      <w:pPr>
        <w:jc w:val="center"/>
        <w:rPr>
          <w:rFonts w:ascii="Tahoma" w:hAnsi="Tahoma" w:cs="Tahoma"/>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7890D96C" w14:textId="77777777" w:rsidR="00F5462E" w:rsidRDefault="00F5462E" w:rsidP="000B7484">
      <w:pPr>
        <w:jc w:val="center"/>
        <w:rPr>
          <w:rFonts w:ascii="Tahoma" w:hAnsi="Tahoma" w:cs="Tahoma"/>
        </w:rPr>
      </w:pPr>
    </w:p>
    <w:p w14:paraId="7D52E832" w14:textId="67DFF6B7" w:rsidR="00F5462E" w:rsidRPr="007D791F" w:rsidRDefault="00F5462E" w:rsidP="00F5462E">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70A2C0D2" w14:textId="77777777" w:rsidR="00F5462E" w:rsidRDefault="00F5462E" w:rsidP="00F5462E">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67F2082E" w14:textId="77777777" w:rsidR="00F5462E" w:rsidRPr="007D791F" w:rsidRDefault="00F5462E" w:rsidP="00F5462E">
      <w:pPr>
        <w:jc w:val="both"/>
        <w:rPr>
          <w:rFonts w:ascii="Tahoma" w:hAnsi="Tahoma" w:cs="Tahoma"/>
        </w:rPr>
      </w:pPr>
    </w:p>
    <w:p w14:paraId="18EF7671" w14:textId="64DC8C3A"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F5462E">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29EC5B96" w14:textId="77777777" w:rsidR="00AE5A2A" w:rsidRDefault="00AE5A2A" w:rsidP="000B7484">
      <w:pPr>
        <w:jc w:val="center"/>
        <w:rPr>
          <w:rFonts w:ascii="Tahoma" w:hAnsi="Tahoma" w:cs="Tahoma"/>
        </w:rPr>
      </w:pPr>
    </w:p>
    <w:p w14:paraId="4B30C7F8" w14:textId="77777777" w:rsidR="00F5462E" w:rsidRPr="007D791F" w:rsidRDefault="00F5462E" w:rsidP="000B7484">
      <w:pPr>
        <w:jc w:val="center"/>
        <w:rPr>
          <w:rFonts w:ascii="Tahoma" w:hAnsi="Tahoma" w:cs="Tahoma"/>
        </w:rPr>
      </w:pPr>
    </w:p>
    <w:p w14:paraId="6B82461B" w14:textId="1EC2564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F5462E">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6146D313" w14:textId="61558413" w:rsidR="000B7484" w:rsidRPr="0067525B" w:rsidRDefault="000B7484" w:rsidP="003D408D">
      <w:pPr>
        <w:pStyle w:val="Akapitzlist"/>
        <w:numPr>
          <w:ilvl w:val="0"/>
          <w:numId w:val="33"/>
        </w:numPr>
        <w:rPr>
          <w:rFonts w:ascii="Tahoma" w:hAnsi="Tahoma" w:cs="Tahoma"/>
          <w:sz w:val="20"/>
          <w:szCs w:val="20"/>
        </w:rPr>
      </w:pPr>
      <w:r w:rsidRPr="0067525B">
        <w:rPr>
          <w:rFonts w:ascii="Tahoma" w:hAnsi="Tahoma" w:cs="Tahoma"/>
          <w:sz w:val="20"/>
          <w:szCs w:val="20"/>
        </w:rPr>
        <w:t>Załącznik nr 1 – program ubezpieczenia mienia i odpowiedzialności Zamawiająceg</w:t>
      </w:r>
      <w:r w:rsidR="00804D01">
        <w:rPr>
          <w:rFonts w:ascii="Tahoma" w:hAnsi="Tahoma" w:cs="Tahoma"/>
          <w:sz w:val="20"/>
          <w:szCs w:val="20"/>
        </w:rPr>
        <w:t>o wraz z klauzulami dodatkowymi.</w:t>
      </w:r>
    </w:p>
    <w:p w14:paraId="751C5F82" w14:textId="19BCD0DC"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29744738" w14:textId="77777777" w:rsidR="00F5462E" w:rsidRDefault="00F5462E" w:rsidP="000B7484">
      <w:pPr>
        <w:rPr>
          <w:rFonts w:ascii="Tahoma" w:hAnsi="Tahoma" w:cs="Tahoma"/>
        </w:rPr>
      </w:pP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0"/>
    <w:bookmarkEnd w:id="1"/>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0677960B" w:rsidR="00F639EF" w:rsidRPr="004A0B27" w:rsidRDefault="00F639EF" w:rsidP="00F639EF">
      <w:pPr>
        <w:jc w:val="both"/>
        <w:rPr>
          <w:rFonts w:ascii="Tahoma" w:hAnsi="Tahoma" w:cs="Tahoma"/>
        </w:rPr>
      </w:pPr>
      <w:r w:rsidRPr="004A0B27">
        <w:rPr>
          <w:rFonts w:ascii="Tahoma" w:hAnsi="Tahoma" w:cs="Tahoma"/>
        </w:rPr>
        <w:t xml:space="preserve">Sumy ubezpieczenia określone w Specyfikacji i </w:t>
      </w:r>
      <w:r w:rsidRPr="00EF534B">
        <w:rPr>
          <w:rFonts w:ascii="Tahoma" w:hAnsi="Tahoma" w:cs="Tahoma"/>
        </w:rPr>
        <w:t xml:space="preserve">załącznikach </w:t>
      </w:r>
      <w:r w:rsidR="00804D01" w:rsidRPr="00EF534B">
        <w:rPr>
          <w:rFonts w:ascii="Tahoma" w:hAnsi="Tahoma" w:cs="Tahoma"/>
        </w:rPr>
        <w:t xml:space="preserve">nie </w:t>
      </w:r>
      <w:r w:rsidRPr="00EF534B">
        <w:rPr>
          <w:rFonts w:ascii="Tahoma" w:hAnsi="Tahoma" w:cs="Tahoma"/>
        </w:rPr>
        <w:t>zawierają podat</w:t>
      </w:r>
      <w:r w:rsidR="00804D01" w:rsidRPr="00EF534B">
        <w:rPr>
          <w:rFonts w:ascii="Tahoma" w:hAnsi="Tahoma" w:cs="Tahoma"/>
        </w:rPr>
        <w:t>ku</w:t>
      </w:r>
      <w:r w:rsidRPr="00EF534B">
        <w:rPr>
          <w:rFonts w:ascii="Tahoma" w:hAnsi="Tahoma" w:cs="Tahoma"/>
        </w:rPr>
        <w:t xml:space="preserve"> VAT – o ile nie wskazano inaczej. Ubezpieczyciel wypłaca odszkodowanie </w:t>
      </w:r>
      <w:r w:rsidR="00804D01" w:rsidRPr="00EF534B">
        <w:rPr>
          <w:rFonts w:ascii="Tahoma" w:hAnsi="Tahoma" w:cs="Tahoma"/>
        </w:rPr>
        <w:t xml:space="preserve">bez </w:t>
      </w:r>
      <w:r w:rsidRPr="00EF534B">
        <w:rPr>
          <w:rFonts w:ascii="Tahoma" w:hAnsi="Tahoma" w:cs="Tahoma"/>
        </w:rPr>
        <w:t>podatk</w:t>
      </w:r>
      <w:r w:rsidR="00804D01" w:rsidRPr="00EF534B">
        <w:rPr>
          <w:rFonts w:ascii="Tahoma" w:hAnsi="Tahoma" w:cs="Tahoma"/>
        </w:rPr>
        <w:t>u VAT, chyba że danie mienie jest ubezpieczone w wartości brutto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085CA86B" w14:textId="77777777" w:rsidR="00E66F10" w:rsidRPr="004164B0" w:rsidRDefault="00E66F10" w:rsidP="00E66F10">
      <w:pPr>
        <w:pStyle w:val="Tekstpodstawowywcity3"/>
        <w:spacing w:line="240" w:lineRule="auto"/>
        <w:ind w:left="0"/>
        <w:rPr>
          <w:rFonts w:ascii="Tahoma" w:hAnsi="Tahoma" w:cs="Tahoma"/>
          <w:b/>
          <w:sz w:val="20"/>
          <w:u w:val="single"/>
        </w:rPr>
      </w:pPr>
      <w:r w:rsidRPr="004164B0">
        <w:rPr>
          <w:rFonts w:ascii="Tahoma" w:hAnsi="Tahoma" w:cs="Tahoma"/>
          <w:b/>
          <w:sz w:val="20"/>
          <w:u w:val="single"/>
        </w:rPr>
        <w:t>Ubezpieczający/Ubezpieczony:</w:t>
      </w:r>
    </w:p>
    <w:p w14:paraId="65B5B390" w14:textId="77777777" w:rsidR="00E66F10" w:rsidRDefault="00E66F10" w:rsidP="00E66F10">
      <w:pPr>
        <w:pStyle w:val="Tekstpodstawowywcity3"/>
        <w:spacing w:line="240" w:lineRule="auto"/>
        <w:ind w:left="0"/>
        <w:rPr>
          <w:rFonts w:ascii="Tahoma" w:hAnsi="Tahoma" w:cs="Tahoma"/>
          <w:sz w:val="20"/>
        </w:rPr>
      </w:pPr>
      <w:r>
        <w:rPr>
          <w:rFonts w:ascii="Tahoma" w:hAnsi="Tahoma" w:cs="Tahoma"/>
          <w:sz w:val="20"/>
        </w:rPr>
        <w:t>Przedsiębiorstwo Gospodarki Komunalnej Sp. z o.o. w Słupsku</w:t>
      </w:r>
    </w:p>
    <w:p w14:paraId="06B678FA" w14:textId="77777777" w:rsidR="00E66F10" w:rsidRDefault="00E66F10" w:rsidP="00E66F10">
      <w:pPr>
        <w:pStyle w:val="Tekstpodstawowywcity3"/>
        <w:spacing w:line="240" w:lineRule="auto"/>
        <w:ind w:left="0"/>
        <w:rPr>
          <w:rFonts w:ascii="Tahoma" w:hAnsi="Tahoma" w:cs="Tahoma"/>
          <w:sz w:val="20"/>
        </w:rPr>
      </w:pPr>
      <w:r w:rsidRPr="00F576F1">
        <w:rPr>
          <w:rFonts w:ascii="Tahoma" w:hAnsi="Tahoma" w:cs="Tahoma"/>
          <w:sz w:val="20"/>
        </w:rPr>
        <w:t xml:space="preserve">ul. </w:t>
      </w:r>
      <w:r>
        <w:rPr>
          <w:rFonts w:ascii="Tahoma" w:hAnsi="Tahoma" w:cs="Tahoma"/>
          <w:sz w:val="20"/>
        </w:rPr>
        <w:t>Szczecińska 112</w:t>
      </w:r>
      <w:r w:rsidRPr="00F576F1">
        <w:rPr>
          <w:rFonts w:ascii="Tahoma" w:hAnsi="Tahoma" w:cs="Tahoma"/>
          <w:sz w:val="20"/>
        </w:rPr>
        <w:t xml:space="preserve">, </w:t>
      </w:r>
      <w:r>
        <w:rPr>
          <w:rFonts w:ascii="Tahoma" w:hAnsi="Tahoma" w:cs="Tahoma"/>
          <w:sz w:val="20"/>
        </w:rPr>
        <w:t>76</w:t>
      </w:r>
      <w:r w:rsidRPr="00F576F1">
        <w:rPr>
          <w:rFonts w:ascii="Tahoma" w:hAnsi="Tahoma" w:cs="Tahoma"/>
          <w:sz w:val="20"/>
        </w:rPr>
        <w:t>-</w:t>
      </w:r>
      <w:r>
        <w:rPr>
          <w:rFonts w:ascii="Tahoma" w:hAnsi="Tahoma" w:cs="Tahoma"/>
          <w:sz w:val="20"/>
        </w:rPr>
        <w:t>200 Słupsk,</w:t>
      </w:r>
    </w:p>
    <w:p w14:paraId="214BC43F" w14:textId="77777777" w:rsidR="00E66F10" w:rsidRPr="004164B0" w:rsidRDefault="00E66F10" w:rsidP="00E66F10">
      <w:pPr>
        <w:pStyle w:val="Tekstpodstawowywcity3"/>
        <w:spacing w:line="240" w:lineRule="auto"/>
        <w:ind w:left="0"/>
        <w:rPr>
          <w:rFonts w:ascii="Tahoma" w:hAnsi="Tahoma" w:cs="Tahoma"/>
          <w:sz w:val="20"/>
        </w:rPr>
      </w:pPr>
      <w:r w:rsidRPr="004164B0">
        <w:rPr>
          <w:rFonts w:ascii="Tahoma" w:hAnsi="Tahoma" w:cs="Tahoma"/>
          <w:sz w:val="20"/>
        </w:rPr>
        <w:t>NIP: 839-000-56-23</w:t>
      </w:r>
    </w:p>
    <w:p w14:paraId="72B46BEA" w14:textId="77777777" w:rsidR="00E66F10" w:rsidRPr="004164B0" w:rsidRDefault="00E66F10" w:rsidP="00E66F10">
      <w:pPr>
        <w:pStyle w:val="Tekstpodstawowywcity3"/>
        <w:spacing w:line="240" w:lineRule="auto"/>
        <w:ind w:left="0"/>
        <w:rPr>
          <w:rFonts w:ascii="Tahoma" w:hAnsi="Tahoma" w:cs="Tahoma"/>
          <w:sz w:val="20"/>
        </w:rPr>
      </w:pPr>
      <w:r w:rsidRPr="004164B0">
        <w:rPr>
          <w:rFonts w:ascii="Tahoma" w:hAnsi="Tahoma" w:cs="Tahoma"/>
          <w:sz w:val="20"/>
        </w:rPr>
        <w:t>REGON: 770530530</w:t>
      </w:r>
    </w:p>
    <w:p w14:paraId="0E9CF7B5" w14:textId="77777777" w:rsidR="00E66F10" w:rsidRPr="006A1A8E" w:rsidRDefault="00E66F10" w:rsidP="00E66F10">
      <w:pPr>
        <w:pStyle w:val="Tekstpodstawowywcity3"/>
        <w:spacing w:line="240" w:lineRule="auto"/>
        <w:ind w:left="0"/>
        <w:rPr>
          <w:rFonts w:ascii="Tahoma" w:hAnsi="Tahoma" w:cs="Tahoma"/>
          <w:sz w:val="20"/>
        </w:rPr>
      </w:pPr>
      <w:r w:rsidRPr="006A1A8E">
        <w:rPr>
          <w:rFonts w:ascii="Tahoma" w:hAnsi="Tahoma" w:cs="Tahoma"/>
          <w:sz w:val="20"/>
        </w:rPr>
        <w:t>KRS: 0000050232</w:t>
      </w:r>
    </w:p>
    <w:p w14:paraId="36D78C6F" w14:textId="77777777" w:rsidR="00E66F10" w:rsidRDefault="00E66F10" w:rsidP="00E66F10">
      <w:pPr>
        <w:rPr>
          <w:rFonts w:ascii="Tahoma" w:hAnsi="Tahoma" w:cs="Tahoma"/>
          <w:lang w:eastAsia="x-none"/>
        </w:rPr>
      </w:pPr>
    </w:p>
    <w:p w14:paraId="06334237" w14:textId="77777777" w:rsidR="00E66F10" w:rsidRPr="005D6B1E" w:rsidRDefault="00E66F10" w:rsidP="00E66F10">
      <w:pPr>
        <w:jc w:val="both"/>
        <w:rPr>
          <w:rFonts w:ascii="Tahoma" w:hAnsi="Tahoma" w:cs="Tahoma"/>
          <w:b/>
          <w:u w:val="single"/>
        </w:rPr>
      </w:pPr>
      <w:r w:rsidRPr="004164B0">
        <w:rPr>
          <w:rFonts w:ascii="Tahoma" w:hAnsi="Tahoma" w:cs="Tahoma"/>
          <w:b/>
          <w:u w:val="single"/>
        </w:rPr>
        <w:t>M</w:t>
      </w:r>
      <w:r>
        <w:rPr>
          <w:rFonts w:ascii="Tahoma" w:hAnsi="Tahoma" w:cs="Tahoma"/>
          <w:b/>
          <w:u w:val="single"/>
        </w:rPr>
        <w:t xml:space="preserve">iejsca </w:t>
      </w:r>
      <w:r w:rsidRPr="005D6B1E">
        <w:rPr>
          <w:rFonts w:ascii="Tahoma" w:hAnsi="Tahoma" w:cs="Tahoma"/>
          <w:b/>
          <w:u w:val="single"/>
        </w:rPr>
        <w:t>prowadzenia działalności:</w:t>
      </w:r>
    </w:p>
    <w:p w14:paraId="777FDAD2" w14:textId="77777777" w:rsidR="00E66F10" w:rsidRPr="005D6B1E" w:rsidRDefault="00E66F10" w:rsidP="003D408D">
      <w:pPr>
        <w:numPr>
          <w:ilvl w:val="0"/>
          <w:numId w:val="65"/>
        </w:numPr>
        <w:jc w:val="both"/>
        <w:rPr>
          <w:rFonts w:ascii="Tahoma" w:hAnsi="Tahoma" w:cs="Tahoma"/>
        </w:rPr>
      </w:pPr>
      <w:r w:rsidRPr="005D6B1E">
        <w:rPr>
          <w:rFonts w:ascii="Tahoma" w:hAnsi="Tahoma" w:cs="Tahoma"/>
        </w:rPr>
        <w:t>Przedsiębiorstwo Gospodarki Komunalnej Sp. z o.o. w Słupsku, ul. Szczecińska 112, 76-200 Słupsk</w:t>
      </w:r>
    </w:p>
    <w:p w14:paraId="7EFA95E2" w14:textId="72D9F3F8" w:rsidR="00E66F10" w:rsidRPr="005D6B1E" w:rsidRDefault="00E66F10" w:rsidP="003D408D">
      <w:pPr>
        <w:numPr>
          <w:ilvl w:val="0"/>
          <w:numId w:val="65"/>
        </w:numPr>
        <w:jc w:val="both"/>
        <w:rPr>
          <w:rFonts w:ascii="Tahoma" w:hAnsi="Tahoma" w:cs="Tahoma"/>
        </w:rPr>
      </w:pPr>
      <w:r w:rsidRPr="005D6B1E">
        <w:rPr>
          <w:rFonts w:ascii="Tahoma" w:hAnsi="Tahoma" w:cs="Tahoma"/>
        </w:rPr>
        <w:t xml:space="preserve">Zakład </w:t>
      </w:r>
      <w:r w:rsidR="005D6B1E" w:rsidRPr="005D6B1E">
        <w:rPr>
          <w:rFonts w:ascii="Tahoma" w:hAnsi="Tahoma" w:cs="Tahoma"/>
        </w:rPr>
        <w:t>Utrzymania Czystości, ul. Bałtycka 11A oraz ul. Szczecińska 112,</w:t>
      </w:r>
      <w:r w:rsidRPr="005D6B1E">
        <w:rPr>
          <w:rFonts w:ascii="Tahoma" w:hAnsi="Tahoma" w:cs="Tahoma"/>
        </w:rPr>
        <w:t xml:space="preserve"> 76-200 Słupsk</w:t>
      </w:r>
    </w:p>
    <w:p w14:paraId="6E54F902" w14:textId="77777777" w:rsidR="00E66F10" w:rsidRPr="005D6B1E" w:rsidRDefault="00E66F10" w:rsidP="003D408D">
      <w:pPr>
        <w:numPr>
          <w:ilvl w:val="0"/>
          <w:numId w:val="65"/>
        </w:numPr>
        <w:jc w:val="both"/>
        <w:rPr>
          <w:rFonts w:ascii="Tahoma" w:hAnsi="Tahoma" w:cs="Tahoma"/>
        </w:rPr>
      </w:pPr>
      <w:r w:rsidRPr="005D6B1E">
        <w:rPr>
          <w:rFonts w:ascii="Tahoma" w:hAnsi="Tahoma" w:cs="Tahoma"/>
        </w:rPr>
        <w:t>Szalety: ul. Deotymy, ul. Piekiełko, ul. Nullo, ul. Małcużyńskiego, 76-200 Słupsk</w:t>
      </w:r>
    </w:p>
    <w:p w14:paraId="4CE1AFF2" w14:textId="77777777" w:rsidR="00E66F10" w:rsidRPr="005D6B1E" w:rsidRDefault="00E66F10" w:rsidP="003D408D">
      <w:pPr>
        <w:numPr>
          <w:ilvl w:val="0"/>
          <w:numId w:val="65"/>
        </w:numPr>
        <w:jc w:val="both"/>
        <w:rPr>
          <w:rFonts w:ascii="Tahoma" w:hAnsi="Tahoma" w:cs="Tahoma"/>
        </w:rPr>
      </w:pPr>
      <w:r w:rsidRPr="005D6B1E">
        <w:rPr>
          <w:rFonts w:ascii="Tahoma" w:hAnsi="Tahoma" w:cs="Tahoma"/>
        </w:rPr>
        <w:t>Zakład Unieszkodliwiania Odpadów w Bierkowie, Bierkowo 120</w:t>
      </w:r>
    </w:p>
    <w:p w14:paraId="0927B840" w14:textId="2D3CA322" w:rsidR="00E66F10" w:rsidRPr="005D6B1E" w:rsidRDefault="00E66F10" w:rsidP="003D408D">
      <w:pPr>
        <w:numPr>
          <w:ilvl w:val="0"/>
          <w:numId w:val="65"/>
        </w:numPr>
        <w:jc w:val="both"/>
        <w:rPr>
          <w:rFonts w:ascii="Tahoma" w:hAnsi="Tahoma" w:cs="Tahoma"/>
        </w:rPr>
      </w:pPr>
      <w:r w:rsidRPr="005D6B1E">
        <w:rPr>
          <w:rFonts w:ascii="Tahoma" w:hAnsi="Tahoma" w:cs="Tahoma"/>
        </w:rPr>
        <w:t xml:space="preserve">Słupsk, ul. J. Poniatowskiego (własność Miasta Słupska) – działka 19/6, część działki 17/29, część działki 17/26 </w:t>
      </w:r>
      <w:r w:rsidR="00015146" w:rsidRPr="005D6B1E">
        <w:rPr>
          <w:rFonts w:ascii="Tahoma" w:hAnsi="Tahoma" w:cs="Tahoma"/>
        </w:rPr>
        <w:t>działki od nr 1596 do 1638 o pow. łącznej 7800 m</w:t>
      </w:r>
      <w:r w:rsidR="00015146" w:rsidRPr="005D6B1E">
        <w:rPr>
          <w:rFonts w:ascii="Tahoma" w:hAnsi="Tahoma" w:cs="Tahoma"/>
          <w:vertAlign w:val="superscript"/>
        </w:rPr>
        <w:t>2</w:t>
      </w:r>
    </w:p>
    <w:p w14:paraId="0BFD2E7B" w14:textId="77777777" w:rsidR="00E66F10" w:rsidRDefault="00E66F10" w:rsidP="003D408D">
      <w:pPr>
        <w:numPr>
          <w:ilvl w:val="0"/>
          <w:numId w:val="65"/>
        </w:numPr>
        <w:jc w:val="both"/>
        <w:rPr>
          <w:rFonts w:ascii="Tahoma" w:hAnsi="Tahoma" w:cs="Tahoma"/>
        </w:rPr>
      </w:pPr>
      <w:r w:rsidRPr="005D6B1E">
        <w:rPr>
          <w:rFonts w:ascii="Tahoma" w:hAnsi="Tahoma" w:cs="Tahoma"/>
        </w:rPr>
        <w:t>Pozostałe lokalizacje wskazane w załączniku z wykazem budynków oraz wszystkie lokalizacje, w których Ubezpieczony prowadzi działalność.</w:t>
      </w:r>
    </w:p>
    <w:p w14:paraId="04398D07" w14:textId="50402FDA" w:rsidR="0074138E" w:rsidRPr="005D6B1E" w:rsidRDefault="0074138E" w:rsidP="003D408D">
      <w:pPr>
        <w:numPr>
          <w:ilvl w:val="0"/>
          <w:numId w:val="65"/>
        </w:numPr>
        <w:jc w:val="both"/>
        <w:rPr>
          <w:rFonts w:ascii="Tahoma" w:hAnsi="Tahoma" w:cs="Tahoma"/>
        </w:rPr>
      </w:pPr>
      <w:r>
        <w:rPr>
          <w:rFonts w:ascii="Tahoma" w:hAnsi="Tahoma" w:cs="Tahoma"/>
        </w:rPr>
        <w:lastRenderedPageBreak/>
        <w:t>Bierkowo, Działka 582, grzebowisko dla zwierząt</w:t>
      </w:r>
    </w:p>
    <w:p w14:paraId="0AECCBA6" w14:textId="77777777" w:rsidR="00E66F10" w:rsidRPr="00E66F10" w:rsidRDefault="00E66F10" w:rsidP="00E66F10">
      <w:pPr>
        <w:rPr>
          <w:rFonts w:ascii="Tahoma" w:hAnsi="Tahoma" w:cs="Tahoma"/>
          <w:color w:val="FF0000"/>
          <w:lang w:eastAsia="x-none"/>
        </w:rPr>
      </w:pPr>
    </w:p>
    <w:p w14:paraId="394D642A" w14:textId="77777777" w:rsidR="00E66F10" w:rsidRPr="005D6B1E" w:rsidRDefault="00E66F10" w:rsidP="00E66F10">
      <w:pPr>
        <w:rPr>
          <w:rFonts w:ascii="Tahoma" w:hAnsi="Tahoma" w:cs="Tahoma"/>
          <w:b/>
          <w:u w:val="single"/>
          <w:lang w:eastAsia="x-none"/>
        </w:rPr>
      </w:pPr>
      <w:r w:rsidRPr="005D6B1E">
        <w:rPr>
          <w:rFonts w:ascii="Tahoma" w:hAnsi="Tahoma" w:cs="Tahoma"/>
          <w:b/>
          <w:u w:val="single"/>
          <w:lang w:eastAsia="x-none"/>
        </w:rPr>
        <w:t>Krótka charakterystyka firmy:</w:t>
      </w:r>
    </w:p>
    <w:p w14:paraId="69087653" w14:textId="77777777" w:rsidR="00E66F10" w:rsidRPr="005D6B1E" w:rsidRDefault="00E66F10" w:rsidP="00E66F10">
      <w:pPr>
        <w:jc w:val="both"/>
        <w:rPr>
          <w:rFonts w:ascii="Tahoma" w:hAnsi="Tahoma" w:cs="Tahoma"/>
        </w:rPr>
      </w:pPr>
      <w:r w:rsidRPr="005D6B1E">
        <w:rPr>
          <w:rFonts w:ascii="Tahoma" w:hAnsi="Tahoma" w:cs="Tahoma"/>
        </w:rPr>
        <w:t xml:space="preserve">PGK Sp. o.o. w Słupsku  jest  jedną  z  trzech  firm  działających  w  usługach  wywozu  odpadów  na  terenie  miasta Słupska  i  jest  firmą  wiodącą  w  branży (ok. 73% rynku).    Spółka  jest  właścicielem  składowiska  odpadów  (umiejscowione  jest  w  Bierkowie) o  pow. </w:t>
      </w:r>
      <w:smartTag w:uri="urn:schemas-microsoft-com:office:smarttags" w:element="metricconverter">
        <w:smartTagPr>
          <w:attr w:name="ProductID" w:val="11,39 ha"/>
        </w:smartTagPr>
        <w:r w:rsidRPr="005D6B1E">
          <w:rPr>
            <w:rFonts w:ascii="Tahoma" w:hAnsi="Tahoma" w:cs="Tahoma"/>
          </w:rPr>
          <w:t>11,39 ha</w:t>
        </w:r>
      </w:smartTag>
      <w:r w:rsidRPr="005D6B1E">
        <w:rPr>
          <w:rFonts w:ascii="Tahoma" w:hAnsi="Tahoma" w:cs="Tahoma"/>
        </w:rPr>
        <w:t>.,  które  stanowi  obiekt  inżynierski  o  stosunkowo  dużym  nasyceniu  uzbrojenia  i  wyposażenia  technologicznego.</w:t>
      </w:r>
    </w:p>
    <w:p w14:paraId="04B02A8B" w14:textId="77777777" w:rsidR="00E66F10" w:rsidRPr="005D6B1E" w:rsidRDefault="00E66F10" w:rsidP="00E66F10">
      <w:pPr>
        <w:jc w:val="both"/>
        <w:rPr>
          <w:rFonts w:ascii="Tahoma" w:hAnsi="Tahoma" w:cs="Tahoma"/>
        </w:rPr>
      </w:pPr>
      <w:r w:rsidRPr="005D6B1E">
        <w:rPr>
          <w:rFonts w:ascii="Tahoma" w:hAnsi="Tahoma" w:cs="Tahoma"/>
        </w:rPr>
        <w:t xml:space="preserve">Spółka zajmuje się również zimowym (w tym odśnieżanie) i letnim utrzymaniem ulic. Obecnie są to drogi i chodniki w należące do miasta Słupsk oraz drogi wojewódzkie – ok. </w:t>
      </w:r>
      <w:smartTag w:uri="urn:schemas-microsoft-com:office:smarttags" w:element="metricconverter">
        <w:smartTagPr>
          <w:attr w:name="ProductID" w:val="40 km"/>
        </w:smartTagPr>
        <w:r w:rsidRPr="005D6B1E">
          <w:rPr>
            <w:rFonts w:ascii="Tahoma" w:hAnsi="Tahoma" w:cs="Tahoma"/>
          </w:rPr>
          <w:t>40 km</w:t>
        </w:r>
      </w:smartTag>
      <w:r w:rsidRPr="005D6B1E">
        <w:rPr>
          <w:rFonts w:ascii="Tahoma" w:hAnsi="Tahoma" w:cs="Tahoma"/>
        </w:rPr>
        <w:t xml:space="preserve"> dróg wojewódzkich.</w:t>
      </w:r>
    </w:p>
    <w:p w14:paraId="755CC88C" w14:textId="77777777" w:rsidR="00E66F10" w:rsidRPr="005D6B1E" w:rsidRDefault="00E66F10" w:rsidP="00E66F10">
      <w:pPr>
        <w:jc w:val="both"/>
        <w:rPr>
          <w:rFonts w:ascii="Tahoma" w:hAnsi="Tahoma" w:cs="Tahoma"/>
        </w:rPr>
      </w:pPr>
      <w:r w:rsidRPr="005D6B1E">
        <w:rPr>
          <w:rFonts w:ascii="Tahoma" w:hAnsi="Tahoma" w:cs="Tahoma"/>
        </w:rPr>
        <w:t>Spółka wytwarza również energię elektryczną, która częściowo jest wykorzystywana na własne potrzeby a częściowo odsprzedawana.</w:t>
      </w:r>
    </w:p>
    <w:p w14:paraId="03868997" w14:textId="77777777" w:rsidR="00E66F10" w:rsidRPr="005D6B1E" w:rsidRDefault="00E66F10" w:rsidP="00E66F10">
      <w:pPr>
        <w:jc w:val="both"/>
        <w:rPr>
          <w:rFonts w:ascii="Tahoma" w:hAnsi="Tahoma" w:cs="Tahoma"/>
          <w:lang w:eastAsia="x-none"/>
        </w:rPr>
      </w:pPr>
      <w:r w:rsidRPr="005D6B1E">
        <w:rPr>
          <w:rFonts w:ascii="Tahoma" w:hAnsi="Tahoma" w:cs="Tahoma"/>
          <w:lang w:eastAsia="x-none"/>
        </w:rPr>
        <w:t xml:space="preserve">Dodatkowe informacje dotyczące PGK Sp. z o.o. w Słupsku można uzyskać na stronie internetowej: www.pgkslupsk.pl </w:t>
      </w:r>
    </w:p>
    <w:p w14:paraId="5B591A87" w14:textId="77777777" w:rsidR="00E66F10" w:rsidRPr="00E66F10" w:rsidRDefault="00E66F10" w:rsidP="00E66F10">
      <w:pPr>
        <w:rPr>
          <w:rFonts w:ascii="Tahoma" w:hAnsi="Tahoma" w:cs="Tahoma"/>
          <w:color w:val="FF0000"/>
          <w:lang w:eastAsia="x-none"/>
        </w:rPr>
      </w:pPr>
    </w:p>
    <w:p w14:paraId="045BA17C" w14:textId="505F2A6E" w:rsidR="00E66F10" w:rsidRPr="005D6B1E" w:rsidRDefault="00E66F10" w:rsidP="00E66F10">
      <w:pPr>
        <w:rPr>
          <w:rFonts w:ascii="Tahoma" w:hAnsi="Tahoma" w:cs="Tahoma"/>
          <w:b/>
          <w:lang w:eastAsia="x-none"/>
        </w:rPr>
      </w:pPr>
      <w:r w:rsidRPr="005D6B1E">
        <w:rPr>
          <w:rFonts w:ascii="Tahoma" w:hAnsi="Tahoma" w:cs="Tahoma"/>
          <w:lang w:eastAsia="x-none"/>
        </w:rPr>
        <w:t xml:space="preserve">Przewidywana liczna zatrudnionych w okresie ubezpieczenia: </w:t>
      </w:r>
      <w:r w:rsidR="005D6B1E" w:rsidRPr="005D6B1E">
        <w:rPr>
          <w:rFonts w:ascii="Tahoma" w:hAnsi="Tahoma" w:cs="Tahoma"/>
          <w:b/>
          <w:lang w:eastAsia="x-none"/>
        </w:rPr>
        <w:t>300</w:t>
      </w:r>
      <w:r w:rsidRPr="005D6B1E">
        <w:rPr>
          <w:rFonts w:ascii="Tahoma" w:hAnsi="Tahoma" w:cs="Tahoma"/>
          <w:b/>
          <w:lang w:eastAsia="x-none"/>
        </w:rPr>
        <w:t xml:space="preserve"> osób</w:t>
      </w:r>
    </w:p>
    <w:p w14:paraId="4A4ECFDD" w14:textId="5275F3C0" w:rsidR="00E66F10" w:rsidRPr="005D6B1E" w:rsidRDefault="00E66F10" w:rsidP="00E66F10">
      <w:pPr>
        <w:rPr>
          <w:rFonts w:ascii="Tahoma" w:hAnsi="Tahoma" w:cs="Tahoma"/>
          <w:b/>
          <w:lang w:eastAsia="x-none"/>
        </w:rPr>
      </w:pPr>
      <w:r w:rsidRPr="005D6B1E">
        <w:rPr>
          <w:rFonts w:ascii="Tahoma" w:hAnsi="Tahoma" w:cs="Tahoma"/>
          <w:lang w:eastAsia="x-none"/>
        </w:rPr>
        <w:t xml:space="preserve">Planowany przychód w roku obrotowym 2020: </w:t>
      </w:r>
      <w:r w:rsidR="00C5679F" w:rsidRPr="00C5679F">
        <w:rPr>
          <w:rFonts w:ascii="Tahoma" w:hAnsi="Tahoma" w:cs="Tahoma"/>
          <w:b/>
          <w:bCs/>
          <w:noProof/>
        </w:rPr>
        <w:t>54.880.000,00 zł</w:t>
      </w:r>
    </w:p>
    <w:p w14:paraId="4470A5FF" w14:textId="77777777" w:rsidR="00E66F10" w:rsidRDefault="00E66F10" w:rsidP="00E66F10">
      <w:pPr>
        <w:rPr>
          <w:rFonts w:ascii="Tahoma" w:hAnsi="Tahoma" w:cs="Tahoma"/>
          <w:color w:val="FF0000"/>
          <w:lang w:eastAsia="x-none"/>
        </w:rPr>
      </w:pPr>
    </w:p>
    <w:p w14:paraId="4E811EC7" w14:textId="77777777" w:rsidR="00BF6500" w:rsidRPr="00C5679F" w:rsidRDefault="00BF6500" w:rsidP="00C5679F">
      <w:pPr>
        <w:jc w:val="both"/>
        <w:rPr>
          <w:rFonts w:ascii="Tahoma" w:hAnsi="Tahoma" w:cs="Tahoma"/>
          <w:lang w:eastAsia="x-none"/>
        </w:rPr>
      </w:pPr>
    </w:p>
    <w:p w14:paraId="309D0333" w14:textId="3F6B101D" w:rsidR="00E66F10" w:rsidRPr="00C5679F" w:rsidRDefault="00E66F10" w:rsidP="00C5679F">
      <w:pPr>
        <w:jc w:val="both"/>
        <w:rPr>
          <w:rFonts w:ascii="Tahoma" w:hAnsi="Tahoma" w:cs="Tahoma"/>
          <w:b/>
          <w:u w:val="single"/>
          <w:lang w:eastAsia="x-none"/>
        </w:rPr>
      </w:pPr>
      <w:r w:rsidRPr="00C5679F">
        <w:rPr>
          <w:rFonts w:ascii="Tahoma" w:hAnsi="Tahoma" w:cs="Tahoma"/>
          <w:b/>
          <w:u w:val="single"/>
          <w:lang w:eastAsia="x-none"/>
        </w:rPr>
        <w:t>Rodzaj prowadzonej działalności zgodnie z klasyfikacją PKD wraz z udziałem tej działalności w przychodach ogółem</w:t>
      </w:r>
      <w:r w:rsidR="004875C7" w:rsidRPr="00C5679F">
        <w:rPr>
          <w:rFonts w:ascii="Tahoma" w:hAnsi="Tahoma" w:cs="Tahoma"/>
          <w:b/>
          <w:u w:val="single"/>
          <w:lang w:eastAsia="x-none"/>
        </w:rPr>
        <w:t xml:space="preserve"> (w przybliżeniu)</w:t>
      </w:r>
      <w:r w:rsidRPr="00C5679F">
        <w:rPr>
          <w:rFonts w:ascii="Tahoma" w:hAnsi="Tahoma" w:cs="Tahoma"/>
          <w:b/>
          <w:u w:val="single"/>
          <w:lang w:eastAsia="x-none"/>
        </w:rPr>
        <w:t>:</w:t>
      </w:r>
    </w:p>
    <w:p w14:paraId="5950A343" w14:textId="45E1C4F7" w:rsidR="006E6BD5" w:rsidRPr="006E6BD5" w:rsidRDefault="006E6BD5" w:rsidP="006E6BD5">
      <w:pPr>
        <w:rPr>
          <w:rFonts w:ascii="Tahoma" w:hAnsi="Tahoma" w:cs="Tahoma"/>
          <w:lang w:eastAsia="x-none"/>
        </w:rPr>
      </w:pPr>
      <w:r w:rsidRPr="006E6BD5">
        <w:rPr>
          <w:rFonts w:ascii="Tahoma" w:hAnsi="Tahoma" w:cs="Tahoma"/>
          <w:lang w:eastAsia="x-none"/>
        </w:rPr>
        <w:t xml:space="preserve">38.21.Z – działalność związana z obróbką i usuwanie odpadów innych niż niebezpieczne (udział w przychodach </w:t>
      </w:r>
      <w:r>
        <w:rPr>
          <w:rFonts w:ascii="Tahoma" w:hAnsi="Tahoma" w:cs="Tahoma"/>
          <w:lang w:eastAsia="x-none"/>
        </w:rPr>
        <w:br/>
      </w:r>
      <w:r w:rsidRPr="006E6BD5">
        <w:rPr>
          <w:rFonts w:ascii="Tahoma" w:hAnsi="Tahoma" w:cs="Tahoma"/>
          <w:lang w:eastAsia="x-none"/>
        </w:rPr>
        <w:t>– 51%)</w:t>
      </w:r>
    </w:p>
    <w:p w14:paraId="05942227" w14:textId="77777777" w:rsidR="006E6BD5" w:rsidRPr="006E6BD5" w:rsidRDefault="006E6BD5" w:rsidP="006E6BD5">
      <w:pPr>
        <w:rPr>
          <w:rFonts w:ascii="Tahoma" w:hAnsi="Tahoma" w:cs="Tahoma"/>
          <w:lang w:eastAsia="x-none"/>
        </w:rPr>
      </w:pPr>
      <w:r w:rsidRPr="006E6BD5">
        <w:rPr>
          <w:rFonts w:ascii="Tahoma" w:hAnsi="Tahoma" w:cs="Tahoma"/>
          <w:lang w:eastAsia="x-none"/>
        </w:rPr>
        <w:t>38.11.Z – zbieranie odpadów innych niż niebezpieczne(udział w przychodach – 29%)</w:t>
      </w:r>
    </w:p>
    <w:p w14:paraId="1EEED95C" w14:textId="77777777" w:rsidR="006E6BD5" w:rsidRPr="006E6BD5" w:rsidRDefault="006E6BD5" w:rsidP="006E6BD5">
      <w:pPr>
        <w:rPr>
          <w:rFonts w:ascii="Tahoma" w:hAnsi="Tahoma" w:cs="Tahoma"/>
          <w:lang w:eastAsia="x-none"/>
        </w:rPr>
      </w:pPr>
      <w:r w:rsidRPr="006E6BD5">
        <w:rPr>
          <w:rFonts w:ascii="Tahoma" w:hAnsi="Tahoma" w:cs="Tahoma"/>
          <w:lang w:eastAsia="x-none"/>
        </w:rPr>
        <w:t>38.32.Z – odzysk surowców z materiałów segregowanych (udział w przychodach – 10%)</w:t>
      </w:r>
    </w:p>
    <w:p w14:paraId="4C1551D3" w14:textId="77777777" w:rsidR="006E6BD5" w:rsidRPr="006E6BD5" w:rsidRDefault="006E6BD5" w:rsidP="006E6BD5">
      <w:pPr>
        <w:rPr>
          <w:rFonts w:ascii="Tahoma" w:hAnsi="Tahoma" w:cs="Tahoma"/>
          <w:lang w:eastAsia="x-none"/>
        </w:rPr>
      </w:pPr>
      <w:r w:rsidRPr="006E6BD5">
        <w:rPr>
          <w:rFonts w:ascii="Tahoma" w:hAnsi="Tahoma" w:cs="Tahoma"/>
          <w:lang w:eastAsia="x-none"/>
        </w:rPr>
        <w:t>81.29.Z – pozostałe sprzątanie (udział w przychodach – 8% )</w:t>
      </w:r>
    </w:p>
    <w:p w14:paraId="68F0D65B" w14:textId="77777777" w:rsidR="006E6BD5" w:rsidRPr="006E6BD5" w:rsidRDefault="006E6BD5" w:rsidP="006E6BD5">
      <w:pPr>
        <w:rPr>
          <w:rFonts w:ascii="Tahoma" w:hAnsi="Tahoma" w:cs="Tahoma"/>
          <w:lang w:eastAsia="x-none"/>
        </w:rPr>
      </w:pPr>
      <w:r w:rsidRPr="006E6BD5">
        <w:rPr>
          <w:rFonts w:ascii="Tahoma" w:hAnsi="Tahoma" w:cs="Tahoma"/>
          <w:lang w:eastAsia="x-none"/>
        </w:rPr>
        <w:t>35.11.Z – wytwarzanie energii elektrycznej (udział w przychodach – 0,1%)</w:t>
      </w:r>
    </w:p>
    <w:p w14:paraId="7A5C3E91" w14:textId="014E13E5" w:rsidR="006E6BD5" w:rsidRPr="006E6BD5" w:rsidRDefault="006E6BD5" w:rsidP="006E6BD5">
      <w:pPr>
        <w:rPr>
          <w:rFonts w:ascii="Tahoma" w:hAnsi="Tahoma" w:cs="Tahoma"/>
          <w:lang w:eastAsia="x-none"/>
        </w:rPr>
      </w:pPr>
      <w:r w:rsidRPr="006E6BD5">
        <w:rPr>
          <w:rFonts w:ascii="Tahoma" w:hAnsi="Tahoma" w:cs="Tahoma"/>
          <w:lang w:eastAsia="x-none"/>
        </w:rPr>
        <w:t xml:space="preserve">45.20.Z – Konserwacja i naprawa pojazdów samochodowych, z wyłączeniem motocykli (udział w przychodach </w:t>
      </w:r>
      <w:r>
        <w:rPr>
          <w:rFonts w:ascii="Tahoma" w:hAnsi="Tahoma" w:cs="Tahoma"/>
          <w:lang w:eastAsia="x-none"/>
        </w:rPr>
        <w:br/>
      </w:r>
      <w:r w:rsidRPr="006E6BD5">
        <w:rPr>
          <w:rFonts w:ascii="Tahoma" w:hAnsi="Tahoma" w:cs="Tahoma"/>
          <w:lang w:eastAsia="x-none"/>
        </w:rPr>
        <w:t>– 0,1%)</w:t>
      </w:r>
    </w:p>
    <w:p w14:paraId="66C61CED" w14:textId="77777777" w:rsidR="006E6BD5" w:rsidRPr="00FF406B" w:rsidRDefault="006E6BD5" w:rsidP="00E66F10">
      <w:pPr>
        <w:rPr>
          <w:rFonts w:ascii="Tahoma" w:hAnsi="Tahoma" w:cs="Tahoma"/>
          <w:color w:val="FF0000"/>
          <w:lang w:eastAsia="x-none"/>
        </w:rPr>
      </w:pPr>
    </w:p>
    <w:p w14:paraId="079A90CA" w14:textId="77777777" w:rsidR="00E66F10" w:rsidRPr="0074138E" w:rsidRDefault="00E66F10" w:rsidP="00E66F10">
      <w:pPr>
        <w:rPr>
          <w:rFonts w:ascii="Tahoma" w:hAnsi="Tahoma" w:cs="Tahoma"/>
          <w:b/>
          <w:u w:val="single"/>
          <w:lang w:eastAsia="x-none"/>
        </w:rPr>
      </w:pPr>
      <w:r w:rsidRPr="0074138E">
        <w:rPr>
          <w:rFonts w:ascii="Tahoma" w:hAnsi="Tahoma" w:cs="Tahoma"/>
          <w:b/>
          <w:u w:val="single"/>
          <w:lang w:eastAsia="x-none"/>
        </w:rPr>
        <w:t>Rodzaje oraz charakterystyka prowadzonej działalności:</w:t>
      </w:r>
    </w:p>
    <w:p w14:paraId="4FB15B84" w14:textId="77777777" w:rsidR="00E66F10" w:rsidRPr="0074138E" w:rsidRDefault="00E66F10" w:rsidP="003D408D">
      <w:pPr>
        <w:numPr>
          <w:ilvl w:val="0"/>
          <w:numId w:val="66"/>
        </w:numPr>
        <w:rPr>
          <w:rFonts w:ascii="Tahoma" w:hAnsi="Tahoma" w:cs="Tahoma"/>
          <w:lang w:eastAsia="x-none"/>
        </w:rPr>
      </w:pPr>
      <w:r w:rsidRPr="0074138E">
        <w:rPr>
          <w:rFonts w:ascii="Tahoma" w:hAnsi="Tahoma" w:cs="Tahoma"/>
          <w:lang w:eastAsia="x-none"/>
        </w:rPr>
        <w:t>Działalność produkcyjna:</w:t>
      </w:r>
    </w:p>
    <w:p w14:paraId="6210B164" w14:textId="77777777" w:rsidR="00E66F10" w:rsidRPr="0074138E" w:rsidRDefault="00E66F10" w:rsidP="00E66F10">
      <w:pPr>
        <w:ind w:left="720"/>
        <w:rPr>
          <w:rFonts w:ascii="Tahoma" w:hAnsi="Tahoma" w:cs="Tahoma"/>
          <w:lang w:eastAsia="x-none"/>
        </w:rPr>
      </w:pPr>
      <w:r w:rsidRPr="0074138E">
        <w:rPr>
          <w:rFonts w:ascii="Tahoma" w:hAnsi="Tahoma" w:cs="Tahoma"/>
          <w:lang w:eastAsia="x-none"/>
        </w:rPr>
        <w:t xml:space="preserve">- 35.11.Z – energia odnawialna </w:t>
      </w:r>
    </w:p>
    <w:p w14:paraId="35722C62" w14:textId="77777777" w:rsidR="00E66F10" w:rsidRPr="0074138E" w:rsidRDefault="00E66F10" w:rsidP="003D408D">
      <w:pPr>
        <w:numPr>
          <w:ilvl w:val="0"/>
          <w:numId w:val="66"/>
        </w:numPr>
        <w:rPr>
          <w:rFonts w:ascii="Tahoma" w:hAnsi="Tahoma" w:cs="Tahoma"/>
          <w:lang w:eastAsia="x-none"/>
        </w:rPr>
      </w:pPr>
      <w:r w:rsidRPr="0074138E">
        <w:rPr>
          <w:rFonts w:ascii="Tahoma" w:hAnsi="Tahoma" w:cs="Tahoma"/>
          <w:lang w:eastAsia="x-none"/>
        </w:rPr>
        <w:t>Działalność usługowa:</w:t>
      </w:r>
    </w:p>
    <w:p w14:paraId="781D8A62" w14:textId="77777777" w:rsidR="00E66F10" w:rsidRPr="0074138E" w:rsidRDefault="00E66F10" w:rsidP="00E66F10">
      <w:pPr>
        <w:ind w:left="720"/>
        <w:rPr>
          <w:rFonts w:ascii="Tahoma" w:hAnsi="Tahoma" w:cs="Tahoma"/>
          <w:lang w:eastAsia="x-none"/>
        </w:rPr>
      </w:pPr>
      <w:r w:rsidRPr="0074138E">
        <w:rPr>
          <w:rFonts w:ascii="Tahoma" w:hAnsi="Tahoma" w:cs="Tahoma"/>
          <w:lang w:eastAsia="x-none"/>
        </w:rPr>
        <w:t xml:space="preserve">- 39.00.Z </w:t>
      </w:r>
    </w:p>
    <w:p w14:paraId="2052C930" w14:textId="77777777" w:rsidR="00E66F10" w:rsidRPr="0074138E" w:rsidRDefault="00E66F10" w:rsidP="00E66F10">
      <w:pPr>
        <w:ind w:left="720"/>
        <w:rPr>
          <w:rFonts w:ascii="Tahoma" w:hAnsi="Tahoma" w:cs="Tahoma"/>
          <w:lang w:eastAsia="x-none"/>
        </w:rPr>
      </w:pPr>
      <w:r w:rsidRPr="0074138E">
        <w:rPr>
          <w:rFonts w:ascii="Tahoma" w:hAnsi="Tahoma" w:cs="Tahoma"/>
          <w:lang w:eastAsia="x-none"/>
        </w:rPr>
        <w:t>- 38.11.Z</w:t>
      </w:r>
    </w:p>
    <w:p w14:paraId="22FD0C62" w14:textId="77777777" w:rsidR="00E66F10" w:rsidRPr="0074138E" w:rsidRDefault="00E66F10" w:rsidP="00E66F10">
      <w:pPr>
        <w:ind w:left="720"/>
        <w:rPr>
          <w:rFonts w:ascii="Tahoma" w:hAnsi="Tahoma" w:cs="Tahoma"/>
          <w:lang w:eastAsia="x-none"/>
        </w:rPr>
      </w:pPr>
      <w:r w:rsidRPr="0074138E">
        <w:rPr>
          <w:rFonts w:ascii="Tahoma" w:hAnsi="Tahoma" w:cs="Tahoma"/>
          <w:lang w:eastAsia="x-none"/>
        </w:rPr>
        <w:t>- 38.12.Z</w:t>
      </w:r>
    </w:p>
    <w:p w14:paraId="60D0CC30" w14:textId="77777777" w:rsidR="00E66F10" w:rsidRPr="0074138E" w:rsidRDefault="00E66F10" w:rsidP="00E66F10">
      <w:pPr>
        <w:ind w:left="720"/>
        <w:rPr>
          <w:rFonts w:ascii="Tahoma" w:hAnsi="Tahoma" w:cs="Tahoma"/>
          <w:lang w:eastAsia="x-none"/>
        </w:rPr>
      </w:pPr>
      <w:r w:rsidRPr="0074138E">
        <w:rPr>
          <w:rFonts w:ascii="Tahoma" w:hAnsi="Tahoma" w:cs="Tahoma"/>
          <w:lang w:eastAsia="x-none"/>
        </w:rPr>
        <w:t xml:space="preserve">- 38.21.Z </w:t>
      </w:r>
    </w:p>
    <w:p w14:paraId="45363D4E" w14:textId="77777777" w:rsidR="00E66F10" w:rsidRPr="0074138E" w:rsidRDefault="00E66F10" w:rsidP="00E66F10">
      <w:pPr>
        <w:ind w:left="720"/>
        <w:rPr>
          <w:rFonts w:ascii="Tahoma" w:hAnsi="Tahoma" w:cs="Tahoma"/>
          <w:lang w:eastAsia="x-none"/>
        </w:rPr>
      </w:pPr>
      <w:r w:rsidRPr="0074138E">
        <w:rPr>
          <w:rFonts w:ascii="Tahoma" w:hAnsi="Tahoma" w:cs="Tahoma"/>
          <w:lang w:eastAsia="x-none"/>
        </w:rPr>
        <w:t>- 38.32.Z</w:t>
      </w:r>
    </w:p>
    <w:p w14:paraId="4CDABA71" w14:textId="77777777" w:rsidR="00E66F10" w:rsidRPr="0074138E" w:rsidRDefault="00E66F10" w:rsidP="00E66F10">
      <w:pPr>
        <w:ind w:left="720"/>
        <w:rPr>
          <w:rFonts w:ascii="Tahoma" w:hAnsi="Tahoma" w:cs="Tahoma"/>
          <w:lang w:eastAsia="x-none"/>
        </w:rPr>
      </w:pPr>
      <w:r w:rsidRPr="0074138E">
        <w:rPr>
          <w:rFonts w:ascii="Tahoma" w:hAnsi="Tahoma" w:cs="Tahoma"/>
          <w:lang w:eastAsia="x-none"/>
        </w:rPr>
        <w:t>- 45.20.Z</w:t>
      </w:r>
    </w:p>
    <w:p w14:paraId="7E2F6A79" w14:textId="77777777" w:rsidR="00E66F10" w:rsidRPr="0074138E" w:rsidRDefault="00E66F10" w:rsidP="00E66F10">
      <w:pPr>
        <w:ind w:left="720"/>
        <w:rPr>
          <w:rFonts w:ascii="Tahoma" w:hAnsi="Tahoma" w:cs="Tahoma"/>
          <w:lang w:eastAsia="x-none"/>
        </w:rPr>
      </w:pPr>
      <w:r w:rsidRPr="0074138E">
        <w:rPr>
          <w:rFonts w:ascii="Tahoma" w:hAnsi="Tahoma" w:cs="Tahoma"/>
          <w:lang w:eastAsia="x-none"/>
        </w:rPr>
        <w:t>- 49.41.Z</w:t>
      </w:r>
    </w:p>
    <w:p w14:paraId="7C149399" w14:textId="77777777" w:rsidR="00E66F10" w:rsidRPr="0074138E" w:rsidRDefault="00E66F10" w:rsidP="00E66F10">
      <w:pPr>
        <w:ind w:left="720"/>
        <w:rPr>
          <w:rFonts w:ascii="Tahoma" w:hAnsi="Tahoma" w:cs="Tahoma"/>
          <w:lang w:eastAsia="x-none"/>
        </w:rPr>
      </w:pPr>
      <w:r w:rsidRPr="0074138E">
        <w:rPr>
          <w:rFonts w:ascii="Tahoma" w:hAnsi="Tahoma" w:cs="Tahoma"/>
          <w:lang w:eastAsia="x-none"/>
        </w:rPr>
        <w:t>- 81.29.Z</w:t>
      </w:r>
    </w:p>
    <w:p w14:paraId="3C6F474C" w14:textId="77777777" w:rsidR="00E66F10" w:rsidRPr="0074138E" w:rsidRDefault="00E66F10" w:rsidP="003D408D">
      <w:pPr>
        <w:numPr>
          <w:ilvl w:val="0"/>
          <w:numId w:val="66"/>
        </w:numPr>
        <w:rPr>
          <w:rFonts w:ascii="Tahoma" w:hAnsi="Tahoma" w:cs="Tahoma"/>
          <w:lang w:eastAsia="x-none"/>
        </w:rPr>
      </w:pPr>
      <w:r w:rsidRPr="0074138E">
        <w:rPr>
          <w:rFonts w:ascii="Tahoma" w:hAnsi="Tahoma" w:cs="Tahoma"/>
          <w:lang w:eastAsia="x-none"/>
        </w:rPr>
        <w:t xml:space="preserve">Działalność handlowa: </w:t>
      </w:r>
    </w:p>
    <w:p w14:paraId="140F0C0C" w14:textId="77777777" w:rsidR="00E66F10" w:rsidRPr="0074138E" w:rsidRDefault="00E66F10" w:rsidP="00E66F10">
      <w:pPr>
        <w:ind w:left="720"/>
        <w:rPr>
          <w:rFonts w:ascii="Tahoma" w:hAnsi="Tahoma" w:cs="Tahoma"/>
          <w:lang w:eastAsia="x-none"/>
        </w:rPr>
      </w:pPr>
      <w:r w:rsidRPr="0074138E">
        <w:rPr>
          <w:rFonts w:ascii="Tahoma" w:hAnsi="Tahoma" w:cs="Tahoma"/>
          <w:lang w:eastAsia="x-none"/>
        </w:rPr>
        <w:t>- 46.77.Z - sprzedaż surowców.</w:t>
      </w:r>
    </w:p>
    <w:p w14:paraId="204DEF3E" w14:textId="77777777" w:rsidR="00E66F10" w:rsidRPr="00E66F10" w:rsidRDefault="00E66F10" w:rsidP="00E66F10">
      <w:pPr>
        <w:rPr>
          <w:rFonts w:ascii="Tahoma" w:hAnsi="Tahoma" w:cs="Tahoma"/>
          <w:color w:val="FF0000"/>
          <w:lang w:eastAsia="x-none"/>
        </w:rPr>
      </w:pPr>
    </w:p>
    <w:p w14:paraId="68DFF0EB" w14:textId="77777777" w:rsidR="00E66F10" w:rsidRPr="005D6B1E" w:rsidRDefault="00E66F10" w:rsidP="00E66F10">
      <w:pPr>
        <w:rPr>
          <w:rFonts w:ascii="Tahoma" w:hAnsi="Tahoma" w:cs="Tahoma"/>
          <w:b/>
          <w:u w:val="single"/>
          <w:lang w:eastAsia="x-none"/>
        </w:rPr>
      </w:pPr>
      <w:r w:rsidRPr="005D6B1E">
        <w:rPr>
          <w:rFonts w:ascii="Tahoma" w:hAnsi="Tahoma" w:cs="Tahoma"/>
          <w:b/>
          <w:u w:val="single"/>
          <w:lang w:eastAsia="x-none"/>
        </w:rPr>
        <w:t>Zasięg terytorialny działania firmy:</w:t>
      </w:r>
    </w:p>
    <w:p w14:paraId="722A4794" w14:textId="77777777" w:rsidR="00E66F10" w:rsidRPr="005D6B1E" w:rsidRDefault="00E66F10" w:rsidP="003D408D">
      <w:pPr>
        <w:numPr>
          <w:ilvl w:val="0"/>
          <w:numId w:val="67"/>
        </w:numPr>
        <w:tabs>
          <w:tab w:val="left" w:pos="709"/>
        </w:tabs>
        <w:rPr>
          <w:rFonts w:ascii="Tahoma" w:hAnsi="Tahoma" w:cs="Tahoma"/>
        </w:rPr>
      </w:pPr>
      <w:r w:rsidRPr="005D6B1E">
        <w:rPr>
          <w:rFonts w:ascii="Tahoma" w:hAnsi="Tahoma" w:cs="Tahoma"/>
        </w:rPr>
        <w:t>Gmina Słupsk.</w:t>
      </w:r>
    </w:p>
    <w:p w14:paraId="5B08DB4C" w14:textId="77777777" w:rsidR="00E66F10" w:rsidRPr="005D6B1E" w:rsidRDefault="00E66F10" w:rsidP="003D408D">
      <w:pPr>
        <w:numPr>
          <w:ilvl w:val="0"/>
          <w:numId w:val="67"/>
        </w:numPr>
        <w:tabs>
          <w:tab w:val="left" w:pos="709"/>
        </w:tabs>
        <w:rPr>
          <w:rFonts w:ascii="Tahoma" w:hAnsi="Tahoma" w:cs="Tahoma"/>
        </w:rPr>
      </w:pPr>
      <w:r w:rsidRPr="005D6B1E">
        <w:rPr>
          <w:rFonts w:ascii="Tahoma" w:hAnsi="Tahoma" w:cs="Tahoma"/>
        </w:rPr>
        <w:t>Gmina Kobylnica</w:t>
      </w:r>
    </w:p>
    <w:p w14:paraId="7DD1C70D" w14:textId="77777777" w:rsidR="00E66F10" w:rsidRPr="005D6B1E" w:rsidRDefault="00E66F10" w:rsidP="003D408D">
      <w:pPr>
        <w:numPr>
          <w:ilvl w:val="0"/>
          <w:numId w:val="67"/>
        </w:numPr>
        <w:tabs>
          <w:tab w:val="left" w:pos="709"/>
        </w:tabs>
        <w:rPr>
          <w:rFonts w:ascii="Tahoma" w:hAnsi="Tahoma" w:cs="Tahoma"/>
        </w:rPr>
      </w:pPr>
      <w:r w:rsidRPr="005D6B1E">
        <w:rPr>
          <w:rFonts w:ascii="Tahoma" w:hAnsi="Tahoma" w:cs="Tahoma"/>
        </w:rPr>
        <w:t>Gmina Dębnica Kaszubska</w:t>
      </w:r>
    </w:p>
    <w:p w14:paraId="73CE32C2" w14:textId="77777777" w:rsidR="00E66F10" w:rsidRPr="005D6B1E" w:rsidRDefault="00E66F10" w:rsidP="003D408D">
      <w:pPr>
        <w:numPr>
          <w:ilvl w:val="0"/>
          <w:numId w:val="67"/>
        </w:numPr>
        <w:tabs>
          <w:tab w:val="left" w:pos="709"/>
        </w:tabs>
        <w:rPr>
          <w:rFonts w:ascii="Tahoma" w:hAnsi="Tahoma" w:cs="Tahoma"/>
        </w:rPr>
      </w:pPr>
      <w:r w:rsidRPr="005D6B1E">
        <w:rPr>
          <w:rFonts w:ascii="Tahoma" w:hAnsi="Tahoma" w:cs="Tahoma"/>
        </w:rPr>
        <w:t>Gmina Główczyce</w:t>
      </w:r>
    </w:p>
    <w:p w14:paraId="487E3230" w14:textId="77777777" w:rsidR="00E66F10" w:rsidRPr="005D6B1E" w:rsidRDefault="00E66F10" w:rsidP="003D408D">
      <w:pPr>
        <w:numPr>
          <w:ilvl w:val="0"/>
          <w:numId w:val="67"/>
        </w:numPr>
        <w:tabs>
          <w:tab w:val="left" w:pos="709"/>
        </w:tabs>
        <w:rPr>
          <w:rFonts w:ascii="Tahoma" w:hAnsi="Tahoma" w:cs="Tahoma"/>
        </w:rPr>
      </w:pPr>
      <w:r w:rsidRPr="005D6B1E">
        <w:rPr>
          <w:rFonts w:ascii="Tahoma" w:hAnsi="Tahoma" w:cs="Tahoma"/>
        </w:rPr>
        <w:t>Gmina Ustka</w:t>
      </w:r>
    </w:p>
    <w:p w14:paraId="2C584311" w14:textId="77777777" w:rsidR="00E66F10" w:rsidRPr="005D6B1E" w:rsidRDefault="00E66F10" w:rsidP="003D408D">
      <w:pPr>
        <w:numPr>
          <w:ilvl w:val="0"/>
          <w:numId w:val="67"/>
        </w:numPr>
        <w:tabs>
          <w:tab w:val="left" w:pos="709"/>
        </w:tabs>
        <w:rPr>
          <w:rFonts w:ascii="Tahoma" w:hAnsi="Tahoma" w:cs="Tahoma"/>
        </w:rPr>
      </w:pPr>
      <w:r w:rsidRPr="005D6B1E">
        <w:rPr>
          <w:rFonts w:ascii="Tahoma" w:hAnsi="Tahoma" w:cs="Tahoma"/>
        </w:rPr>
        <w:t>Gmina Trzebielino</w:t>
      </w:r>
    </w:p>
    <w:p w14:paraId="51119EAB" w14:textId="77777777" w:rsidR="00E66F10" w:rsidRPr="005D6B1E" w:rsidRDefault="00E66F10" w:rsidP="003D408D">
      <w:pPr>
        <w:numPr>
          <w:ilvl w:val="0"/>
          <w:numId w:val="67"/>
        </w:numPr>
        <w:tabs>
          <w:tab w:val="left" w:pos="709"/>
        </w:tabs>
        <w:rPr>
          <w:rFonts w:ascii="Tahoma" w:hAnsi="Tahoma" w:cs="Tahoma"/>
        </w:rPr>
      </w:pPr>
      <w:r w:rsidRPr="005D6B1E">
        <w:rPr>
          <w:rFonts w:ascii="Tahoma" w:hAnsi="Tahoma" w:cs="Tahoma"/>
        </w:rPr>
        <w:t>Miasto Słupsk</w:t>
      </w:r>
    </w:p>
    <w:p w14:paraId="2C00E881" w14:textId="77777777" w:rsidR="00E66F10" w:rsidRPr="005D6B1E" w:rsidRDefault="00E66F10" w:rsidP="003D408D">
      <w:pPr>
        <w:numPr>
          <w:ilvl w:val="0"/>
          <w:numId w:val="67"/>
        </w:numPr>
        <w:tabs>
          <w:tab w:val="left" w:pos="709"/>
        </w:tabs>
        <w:rPr>
          <w:rFonts w:ascii="Tahoma" w:hAnsi="Tahoma" w:cs="Tahoma"/>
        </w:rPr>
      </w:pPr>
      <w:r w:rsidRPr="005D6B1E">
        <w:rPr>
          <w:rFonts w:ascii="Tahoma" w:hAnsi="Tahoma" w:cs="Tahoma"/>
        </w:rPr>
        <w:t>Gmina Smołdzino.</w:t>
      </w:r>
    </w:p>
    <w:p w14:paraId="39E4634C" w14:textId="77777777" w:rsidR="00E66F10" w:rsidRPr="005D6B1E" w:rsidRDefault="00E66F10" w:rsidP="003D408D">
      <w:pPr>
        <w:numPr>
          <w:ilvl w:val="0"/>
          <w:numId w:val="67"/>
        </w:numPr>
        <w:tabs>
          <w:tab w:val="left" w:pos="709"/>
        </w:tabs>
        <w:rPr>
          <w:rFonts w:ascii="Tahoma" w:hAnsi="Tahoma" w:cs="Tahoma"/>
        </w:rPr>
      </w:pPr>
      <w:r w:rsidRPr="005D6B1E">
        <w:rPr>
          <w:rFonts w:ascii="Tahoma" w:hAnsi="Tahoma" w:cs="Tahoma"/>
        </w:rPr>
        <w:t>Gmina Damnica</w:t>
      </w:r>
    </w:p>
    <w:p w14:paraId="09C22A90" w14:textId="77777777" w:rsidR="00E66F10" w:rsidRPr="005D6B1E" w:rsidRDefault="00E66F10" w:rsidP="003D408D">
      <w:pPr>
        <w:numPr>
          <w:ilvl w:val="0"/>
          <w:numId w:val="67"/>
        </w:numPr>
        <w:tabs>
          <w:tab w:val="left" w:pos="709"/>
        </w:tabs>
        <w:rPr>
          <w:rFonts w:ascii="Tahoma" w:hAnsi="Tahoma" w:cs="Tahoma"/>
        </w:rPr>
      </w:pPr>
      <w:r w:rsidRPr="005D6B1E">
        <w:rPr>
          <w:rFonts w:ascii="Tahoma" w:hAnsi="Tahoma" w:cs="Tahoma"/>
        </w:rPr>
        <w:t>Gmina Postomino</w:t>
      </w:r>
    </w:p>
    <w:p w14:paraId="78E78284" w14:textId="77777777" w:rsidR="00E66F10" w:rsidRPr="00E66F10" w:rsidRDefault="00E66F10" w:rsidP="00E66F10">
      <w:pPr>
        <w:tabs>
          <w:tab w:val="left" w:pos="709"/>
        </w:tabs>
        <w:rPr>
          <w:rFonts w:ascii="Tahoma" w:hAnsi="Tahoma" w:cs="Tahoma"/>
          <w:color w:val="FF0000"/>
        </w:rPr>
      </w:pPr>
    </w:p>
    <w:p w14:paraId="64870899" w14:textId="77777777" w:rsidR="00E66F10" w:rsidRPr="00E66F10" w:rsidRDefault="00E66F10" w:rsidP="00E66F10">
      <w:pPr>
        <w:tabs>
          <w:tab w:val="left" w:pos="709"/>
        </w:tabs>
        <w:rPr>
          <w:rFonts w:ascii="Tahoma" w:hAnsi="Tahoma" w:cs="Tahoma"/>
          <w:color w:val="FF0000"/>
        </w:rPr>
      </w:pPr>
    </w:p>
    <w:p w14:paraId="2B61BF28" w14:textId="77777777" w:rsidR="00E66F10" w:rsidRPr="005D6B1E" w:rsidRDefault="00E66F10" w:rsidP="00E66F10">
      <w:pPr>
        <w:tabs>
          <w:tab w:val="left" w:pos="709"/>
        </w:tabs>
        <w:rPr>
          <w:rFonts w:ascii="Tahoma" w:hAnsi="Tahoma" w:cs="Tahoma"/>
        </w:rPr>
      </w:pPr>
      <w:r w:rsidRPr="005D6B1E">
        <w:rPr>
          <w:rFonts w:ascii="Tahoma" w:hAnsi="Tahoma" w:cs="Tahoma"/>
        </w:rPr>
        <w:t>Firma korzysta w swojej działalności z podwykonawców w zakresie utrzymania zieleni w pasie drogowym i w zakresie wywozu odpadów.</w:t>
      </w:r>
    </w:p>
    <w:p w14:paraId="5FEF38BF" w14:textId="77777777" w:rsidR="00E66F10" w:rsidRPr="005D6B1E" w:rsidRDefault="00E66F10" w:rsidP="00E66F10">
      <w:pPr>
        <w:tabs>
          <w:tab w:val="left" w:pos="709"/>
        </w:tabs>
        <w:rPr>
          <w:rFonts w:ascii="Tahoma" w:hAnsi="Tahoma" w:cs="Tahoma"/>
        </w:rPr>
      </w:pPr>
    </w:p>
    <w:p w14:paraId="7760E1B5" w14:textId="77777777" w:rsidR="00E66F10" w:rsidRPr="005D6B1E" w:rsidRDefault="00E66F10" w:rsidP="00E66F10">
      <w:pPr>
        <w:tabs>
          <w:tab w:val="left" w:pos="709"/>
        </w:tabs>
        <w:rPr>
          <w:rFonts w:ascii="Tahoma" w:hAnsi="Tahoma" w:cs="Tahoma"/>
        </w:rPr>
      </w:pPr>
      <w:r w:rsidRPr="005D6B1E">
        <w:rPr>
          <w:rFonts w:ascii="Tahoma" w:hAnsi="Tahoma" w:cs="Tahoma"/>
        </w:rPr>
        <w:lastRenderedPageBreak/>
        <w:t>Firma najmuje i leasinguje rzeczy ruchome należące do osób trzecich – leasing operacyjny na pojazdy specjalistyczne oraz umowa użyczenia – pojemniki do selektywnej zbiórki.</w:t>
      </w:r>
    </w:p>
    <w:p w14:paraId="5ABFD34A" w14:textId="77777777" w:rsidR="00E66F10" w:rsidRPr="005D6B1E" w:rsidRDefault="00E66F10" w:rsidP="00E66F10">
      <w:pPr>
        <w:tabs>
          <w:tab w:val="left" w:pos="709"/>
        </w:tabs>
        <w:rPr>
          <w:rFonts w:ascii="Tahoma" w:hAnsi="Tahoma" w:cs="Tahoma"/>
        </w:rPr>
      </w:pPr>
    </w:p>
    <w:p w14:paraId="0C19A583" w14:textId="77777777" w:rsidR="00E66F10" w:rsidRPr="005D6B1E" w:rsidRDefault="00E66F10" w:rsidP="00E66F10">
      <w:pPr>
        <w:tabs>
          <w:tab w:val="left" w:pos="709"/>
        </w:tabs>
        <w:rPr>
          <w:rFonts w:ascii="Tahoma" w:hAnsi="Tahoma" w:cs="Tahoma"/>
        </w:rPr>
      </w:pPr>
      <w:r w:rsidRPr="005D6B1E">
        <w:rPr>
          <w:rFonts w:ascii="Tahoma" w:hAnsi="Tahoma" w:cs="Tahoma"/>
        </w:rPr>
        <w:t xml:space="preserve">Firma w zakresie prowadzonej przez siebie działalności </w:t>
      </w:r>
      <w:r w:rsidRPr="005D6B1E">
        <w:rPr>
          <w:rFonts w:ascii="Tahoma" w:hAnsi="Tahoma" w:cs="Tahoma"/>
          <w:b/>
        </w:rPr>
        <w:t>nie używa</w:t>
      </w:r>
      <w:r w:rsidRPr="005D6B1E">
        <w:rPr>
          <w:rFonts w:ascii="Tahoma" w:hAnsi="Tahoma" w:cs="Tahoma"/>
        </w:rPr>
        <w:t xml:space="preserve"> młotów pneumatycznych, hydraulicznych, kafarów lub walców oraz </w:t>
      </w:r>
      <w:r w:rsidRPr="005D6B1E">
        <w:rPr>
          <w:rFonts w:ascii="Tahoma" w:hAnsi="Tahoma" w:cs="Tahoma"/>
          <w:b/>
        </w:rPr>
        <w:t>nie używa</w:t>
      </w:r>
      <w:r w:rsidRPr="005D6B1E">
        <w:rPr>
          <w:rFonts w:ascii="Tahoma" w:hAnsi="Tahoma" w:cs="Tahoma"/>
        </w:rPr>
        <w:t xml:space="preserve"> materiałów wybuchowych ani fajerwerków.</w:t>
      </w:r>
    </w:p>
    <w:p w14:paraId="4EEF4E15" w14:textId="77777777" w:rsidR="00E66F10" w:rsidRPr="00E66F10" w:rsidRDefault="00E66F10" w:rsidP="00E66F10">
      <w:pPr>
        <w:tabs>
          <w:tab w:val="left" w:pos="709"/>
        </w:tabs>
        <w:rPr>
          <w:rFonts w:ascii="Tahoma" w:hAnsi="Tahoma" w:cs="Tahoma"/>
          <w:color w:val="FF0000"/>
        </w:rPr>
      </w:pPr>
    </w:p>
    <w:p w14:paraId="3416B171" w14:textId="77777777" w:rsidR="0074138E" w:rsidRPr="0049012D" w:rsidRDefault="0074138E" w:rsidP="0074138E">
      <w:pPr>
        <w:tabs>
          <w:tab w:val="left" w:pos="709"/>
        </w:tabs>
        <w:rPr>
          <w:rFonts w:ascii="Tahoma" w:hAnsi="Tahoma" w:cs="Tahoma"/>
          <w:b/>
          <w:u w:val="single"/>
        </w:rPr>
      </w:pPr>
      <w:r w:rsidRPr="0049012D">
        <w:rPr>
          <w:rFonts w:ascii="Tahoma" w:hAnsi="Tahoma" w:cs="Tahoma"/>
          <w:b/>
          <w:u w:val="single"/>
        </w:rPr>
        <w:t xml:space="preserve">Informacja o zabezpieczeniach przeciwpożarowych i </w:t>
      </w:r>
      <w:proofErr w:type="spellStart"/>
      <w:r w:rsidRPr="0049012D">
        <w:rPr>
          <w:rFonts w:ascii="Tahoma" w:hAnsi="Tahoma" w:cs="Tahoma"/>
          <w:b/>
          <w:u w:val="single"/>
        </w:rPr>
        <w:t>przeciwkradzieżowych</w:t>
      </w:r>
      <w:proofErr w:type="spellEnd"/>
      <w:r w:rsidRPr="0049012D">
        <w:rPr>
          <w:rFonts w:ascii="Tahoma" w:hAnsi="Tahoma" w:cs="Tahoma"/>
          <w:b/>
          <w:u w:val="single"/>
        </w:rPr>
        <w:t>:</w:t>
      </w:r>
    </w:p>
    <w:p w14:paraId="65A211FE" w14:textId="77777777" w:rsidR="0074138E" w:rsidRPr="0049012D" w:rsidRDefault="0074138E" w:rsidP="0074138E">
      <w:pPr>
        <w:tabs>
          <w:tab w:val="left" w:pos="709"/>
        </w:tabs>
        <w:rPr>
          <w:rFonts w:ascii="Tahoma" w:hAnsi="Tahoma" w:cs="Tahoma"/>
          <w:b/>
          <w:u w:val="single"/>
        </w:rPr>
      </w:pPr>
      <w:r w:rsidRPr="0049012D">
        <w:rPr>
          <w:rFonts w:ascii="Tahoma" w:hAnsi="Tahoma" w:cs="Tahoma"/>
          <w:u w:val="single"/>
        </w:rPr>
        <w:t>Zabezpieczenia przeciwpożarowe:</w:t>
      </w:r>
      <w:r w:rsidRPr="0049012D">
        <w:rPr>
          <w:rFonts w:ascii="Tahoma" w:hAnsi="Tahoma" w:cs="Tahoma"/>
        </w:rPr>
        <w:t xml:space="preserve"> budynki wyposażone są w gaśnice p.poż., instalacje wodociągowe p.poż. i instalacje odgromowe, w niektórych budynkach zainstalowany jest monitoring. Dodatkowa informacja o zabezpieczeniach przeciwpożarowych znajduje się w załączniku nr 4 w tabeli z wykazem budynków i budowli.</w:t>
      </w:r>
    </w:p>
    <w:p w14:paraId="1599243A" w14:textId="77777777" w:rsidR="0074138E" w:rsidRPr="0049012D" w:rsidRDefault="0074138E" w:rsidP="0074138E">
      <w:pPr>
        <w:tabs>
          <w:tab w:val="num" w:pos="420"/>
        </w:tabs>
        <w:jc w:val="both"/>
        <w:rPr>
          <w:rFonts w:ascii="Tahoma" w:hAnsi="Tahoma" w:cs="Tahoma"/>
        </w:rPr>
      </w:pPr>
      <w:r w:rsidRPr="0049012D">
        <w:rPr>
          <w:rFonts w:ascii="Tahoma" w:hAnsi="Tahoma" w:cs="Tahoma"/>
          <w:u w:val="single"/>
        </w:rPr>
        <w:t xml:space="preserve">Zabezpieczenia </w:t>
      </w:r>
      <w:proofErr w:type="spellStart"/>
      <w:r w:rsidRPr="0049012D">
        <w:rPr>
          <w:rFonts w:ascii="Tahoma" w:hAnsi="Tahoma" w:cs="Tahoma"/>
          <w:u w:val="single"/>
        </w:rPr>
        <w:t>przeciwkradzieżowe</w:t>
      </w:r>
      <w:proofErr w:type="spellEnd"/>
      <w:r w:rsidRPr="0049012D">
        <w:rPr>
          <w:rFonts w:ascii="Tahoma" w:hAnsi="Tahoma" w:cs="Tahoma"/>
        </w:rPr>
        <w:t xml:space="preserve">: wejścia do budynków są zamykane na zamki lub kłódki patentowe. Część budynków wyposażona jest w instalację alarmową, w niektórych budynkach zainstalowany jest monitoring. W oknach niektórych pomieszczeń założono kraty. </w:t>
      </w:r>
    </w:p>
    <w:p w14:paraId="2F0F8E94" w14:textId="77777777" w:rsidR="0074138E" w:rsidRPr="0049012D" w:rsidRDefault="0074138E" w:rsidP="0074138E">
      <w:pPr>
        <w:jc w:val="both"/>
        <w:rPr>
          <w:rFonts w:ascii="Tahoma" w:hAnsi="Tahoma" w:cs="Tahoma"/>
        </w:rPr>
      </w:pPr>
      <w:r w:rsidRPr="0049012D">
        <w:rPr>
          <w:rFonts w:ascii="Tahoma" w:hAnsi="Tahoma" w:cs="Tahoma"/>
        </w:rPr>
        <w:t>Tereny baz PGK są ogrodzone; w porze nocnej oświetlone. Obiekty znajdują się pod ciągłą kontrolą pracowników PGK sp. z o.o. oraz agencji ochrony.</w:t>
      </w:r>
    </w:p>
    <w:p w14:paraId="02DD7E83" w14:textId="77777777" w:rsidR="0074138E" w:rsidRPr="0049012D" w:rsidRDefault="0074138E" w:rsidP="0074138E">
      <w:pPr>
        <w:tabs>
          <w:tab w:val="left" w:pos="709"/>
        </w:tabs>
        <w:rPr>
          <w:rFonts w:ascii="Tahoma" w:hAnsi="Tahoma" w:cs="Tahoma"/>
          <w:b/>
          <w:u w:val="single"/>
        </w:rPr>
      </w:pPr>
    </w:p>
    <w:p w14:paraId="064B2AA8" w14:textId="77777777" w:rsidR="0074138E" w:rsidRPr="0049012D" w:rsidRDefault="0074138E" w:rsidP="0074138E">
      <w:pPr>
        <w:tabs>
          <w:tab w:val="left" w:pos="709"/>
        </w:tabs>
        <w:rPr>
          <w:rFonts w:ascii="Tahoma" w:hAnsi="Tahoma" w:cs="Tahoma"/>
          <w:b/>
          <w:u w:val="single"/>
        </w:rPr>
      </w:pPr>
      <w:r w:rsidRPr="0049012D">
        <w:rPr>
          <w:rFonts w:ascii="Tahoma" w:hAnsi="Tahoma" w:cs="Tahoma"/>
          <w:b/>
          <w:u w:val="single"/>
        </w:rPr>
        <w:t>Do tej pory w okresie prowadzenia działalności przez PGK Sp. z o.o. w Słupsku (Spółka działa od 1992 r.) nie wystąpiły szkody spowodowane emisją, wyciekiem lub inną formą przedostania się do powietrza, wody lub gruntu jakiejkolwiek substancji.</w:t>
      </w:r>
    </w:p>
    <w:p w14:paraId="0CB011F4" w14:textId="77777777" w:rsidR="0074138E" w:rsidRPr="0049012D" w:rsidRDefault="0074138E" w:rsidP="0074138E">
      <w:pPr>
        <w:tabs>
          <w:tab w:val="left" w:pos="709"/>
        </w:tabs>
        <w:rPr>
          <w:rFonts w:ascii="Tahoma" w:hAnsi="Tahoma" w:cs="Tahoma"/>
          <w:b/>
          <w:u w:val="single"/>
        </w:rPr>
      </w:pPr>
    </w:p>
    <w:p w14:paraId="59AD7A79" w14:textId="77777777" w:rsidR="0074138E" w:rsidRPr="0049012D" w:rsidRDefault="0074138E" w:rsidP="0074138E">
      <w:pPr>
        <w:tabs>
          <w:tab w:val="left" w:pos="709"/>
        </w:tabs>
        <w:rPr>
          <w:rFonts w:ascii="Tahoma" w:hAnsi="Tahoma" w:cs="Tahoma"/>
          <w:b/>
          <w:u w:val="single"/>
        </w:rPr>
      </w:pPr>
      <w:r w:rsidRPr="0049012D">
        <w:rPr>
          <w:rFonts w:ascii="Tahoma" w:hAnsi="Tahoma" w:cs="Tahoma"/>
          <w:b/>
          <w:u w:val="single"/>
        </w:rPr>
        <w:t>Informacje dotyczące wypadków przy pracy w 3 ostatnich latach:</w:t>
      </w:r>
    </w:p>
    <w:p w14:paraId="6F40516B" w14:textId="77777777" w:rsidR="0074138E" w:rsidRPr="0049012D" w:rsidRDefault="0074138E" w:rsidP="0074138E">
      <w:pPr>
        <w:tabs>
          <w:tab w:val="left" w:pos="709"/>
        </w:tabs>
        <w:rPr>
          <w:rFonts w:ascii="Tahoma" w:hAnsi="Tahoma" w:cs="Tahom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118"/>
      </w:tblGrid>
      <w:tr w:rsidR="0049012D" w:rsidRPr="0049012D" w14:paraId="0BB17581" w14:textId="77777777" w:rsidTr="00C62A29">
        <w:tc>
          <w:tcPr>
            <w:tcW w:w="2093" w:type="dxa"/>
            <w:shd w:val="clear" w:color="auto" w:fill="auto"/>
          </w:tcPr>
          <w:p w14:paraId="11806A8A" w14:textId="77777777" w:rsidR="0074138E" w:rsidRPr="0049012D" w:rsidRDefault="0074138E" w:rsidP="00C62A29">
            <w:pPr>
              <w:tabs>
                <w:tab w:val="left" w:pos="1155"/>
              </w:tabs>
              <w:jc w:val="center"/>
              <w:rPr>
                <w:rFonts w:ascii="Tahoma" w:hAnsi="Tahoma" w:cs="Tahoma"/>
              </w:rPr>
            </w:pPr>
            <w:r w:rsidRPr="0049012D">
              <w:rPr>
                <w:rFonts w:ascii="Tahoma" w:hAnsi="Tahoma" w:cs="Tahoma"/>
              </w:rPr>
              <w:t>Rok</w:t>
            </w:r>
          </w:p>
        </w:tc>
        <w:tc>
          <w:tcPr>
            <w:tcW w:w="3118" w:type="dxa"/>
            <w:shd w:val="clear" w:color="auto" w:fill="auto"/>
          </w:tcPr>
          <w:p w14:paraId="0683DC92" w14:textId="77777777" w:rsidR="0074138E" w:rsidRPr="0049012D" w:rsidRDefault="0074138E" w:rsidP="00C62A29">
            <w:pPr>
              <w:tabs>
                <w:tab w:val="left" w:pos="1155"/>
              </w:tabs>
              <w:jc w:val="center"/>
              <w:rPr>
                <w:rFonts w:ascii="Tahoma" w:hAnsi="Tahoma" w:cs="Tahoma"/>
              </w:rPr>
            </w:pPr>
            <w:r w:rsidRPr="0049012D">
              <w:rPr>
                <w:rFonts w:ascii="Tahoma" w:hAnsi="Tahoma" w:cs="Tahoma"/>
              </w:rPr>
              <w:t>Ilość wypadków</w:t>
            </w:r>
          </w:p>
        </w:tc>
      </w:tr>
      <w:tr w:rsidR="0049012D" w:rsidRPr="0049012D" w14:paraId="7505D05E" w14:textId="77777777" w:rsidTr="00C62A29">
        <w:tc>
          <w:tcPr>
            <w:tcW w:w="2093" w:type="dxa"/>
            <w:shd w:val="clear" w:color="auto" w:fill="auto"/>
          </w:tcPr>
          <w:p w14:paraId="31F58CA3" w14:textId="77777777" w:rsidR="0074138E" w:rsidRPr="0049012D" w:rsidRDefault="0074138E" w:rsidP="00C62A29">
            <w:pPr>
              <w:tabs>
                <w:tab w:val="left" w:pos="1155"/>
              </w:tabs>
              <w:jc w:val="center"/>
              <w:rPr>
                <w:rFonts w:ascii="Tahoma" w:hAnsi="Tahoma" w:cs="Tahoma"/>
              </w:rPr>
            </w:pPr>
            <w:r w:rsidRPr="0049012D">
              <w:rPr>
                <w:rFonts w:ascii="Tahoma" w:hAnsi="Tahoma" w:cs="Tahoma"/>
              </w:rPr>
              <w:t>2017</w:t>
            </w:r>
          </w:p>
        </w:tc>
        <w:tc>
          <w:tcPr>
            <w:tcW w:w="3118" w:type="dxa"/>
            <w:shd w:val="clear" w:color="auto" w:fill="auto"/>
          </w:tcPr>
          <w:p w14:paraId="34211A97" w14:textId="77777777" w:rsidR="0074138E" w:rsidRPr="0049012D" w:rsidRDefault="0074138E" w:rsidP="00C62A29">
            <w:pPr>
              <w:tabs>
                <w:tab w:val="left" w:pos="1155"/>
              </w:tabs>
              <w:jc w:val="center"/>
              <w:rPr>
                <w:rFonts w:ascii="Tahoma" w:hAnsi="Tahoma" w:cs="Tahoma"/>
              </w:rPr>
            </w:pPr>
            <w:r w:rsidRPr="0049012D">
              <w:rPr>
                <w:rFonts w:ascii="Tahoma" w:hAnsi="Tahoma" w:cs="Tahoma"/>
              </w:rPr>
              <w:t>15</w:t>
            </w:r>
          </w:p>
        </w:tc>
      </w:tr>
      <w:tr w:rsidR="0049012D" w:rsidRPr="0049012D" w14:paraId="503D7E81" w14:textId="77777777" w:rsidTr="00C62A29">
        <w:tc>
          <w:tcPr>
            <w:tcW w:w="2093" w:type="dxa"/>
            <w:shd w:val="clear" w:color="auto" w:fill="auto"/>
          </w:tcPr>
          <w:p w14:paraId="7B17AB38" w14:textId="77777777" w:rsidR="0074138E" w:rsidRPr="0049012D" w:rsidRDefault="0074138E" w:rsidP="00C62A29">
            <w:pPr>
              <w:tabs>
                <w:tab w:val="left" w:pos="1155"/>
              </w:tabs>
              <w:jc w:val="center"/>
              <w:rPr>
                <w:rFonts w:ascii="Tahoma" w:hAnsi="Tahoma" w:cs="Tahoma"/>
              </w:rPr>
            </w:pPr>
            <w:r w:rsidRPr="0049012D">
              <w:rPr>
                <w:rFonts w:ascii="Tahoma" w:hAnsi="Tahoma" w:cs="Tahoma"/>
              </w:rPr>
              <w:t>2018</w:t>
            </w:r>
          </w:p>
        </w:tc>
        <w:tc>
          <w:tcPr>
            <w:tcW w:w="3118" w:type="dxa"/>
            <w:shd w:val="clear" w:color="auto" w:fill="auto"/>
          </w:tcPr>
          <w:p w14:paraId="561073F6" w14:textId="77777777" w:rsidR="0074138E" w:rsidRPr="0049012D" w:rsidRDefault="0074138E" w:rsidP="00C62A29">
            <w:pPr>
              <w:tabs>
                <w:tab w:val="left" w:pos="1155"/>
              </w:tabs>
              <w:jc w:val="center"/>
              <w:rPr>
                <w:rFonts w:ascii="Tahoma" w:hAnsi="Tahoma" w:cs="Tahoma"/>
              </w:rPr>
            </w:pPr>
            <w:r w:rsidRPr="0049012D">
              <w:rPr>
                <w:rFonts w:ascii="Tahoma" w:hAnsi="Tahoma" w:cs="Tahoma"/>
              </w:rPr>
              <w:t>14</w:t>
            </w:r>
          </w:p>
        </w:tc>
      </w:tr>
      <w:tr w:rsidR="0049012D" w:rsidRPr="0049012D" w14:paraId="00DA5B73" w14:textId="77777777" w:rsidTr="00C62A29">
        <w:tc>
          <w:tcPr>
            <w:tcW w:w="2093" w:type="dxa"/>
            <w:shd w:val="clear" w:color="auto" w:fill="auto"/>
          </w:tcPr>
          <w:p w14:paraId="622B0868" w14:textId="77777777" w:rsidR="0074138E" w:rsidRPr="0049012D" w:rsidRDefault="0074138E" w:rsidP="00C62A29">
            <w:pPr>
              <w:tabs>
                <w:tab w:val="left" w:pos="1155"/>
              </w:tabs>
              <w:jc w:val="center"/>
              <w:rPr>
                <w:rFonts w:ascii="Tahoma" w:hAnsi="Tahoma" w:cs="Tahoma"/>
              </w:rPr>
            </w:pPr>
            <w:r w:rsidRPr="0049012D">
              <w:rPr>
                <w:rFonts w:ascii="Tahoma" w:hAnsi="Tahoma" w:cs="Tahoma"/>
              </w:rPr>
              <w:t>2019</w:t>
            </w:r>
          </w:p>
        </w:tc>
        <w:tc>
          <w:tcPr>
            <w:tcW w:w="3118" w:type="dxa"/>
            <w:shd w:val="clear" w:color="auto" w:fill="auto"/>
          </w:tcPr>
          <w:p w14:paraId="27EE6D0D" w14:textId="77777777" w:rsidR="0074138E" w:rsidRPr="0049012D" w:rsidRDefault="0074138E" w:rsidP="00C62A29">
            <w:pPr>
              <w:tabs>
                <w:tab w:val="left" w:pos="1155"/>
              </w:tabs>
              <w:jc w:val="center"/>
              <w:rPr>
                <w:rFonts w:ascii="Tahoma" w:hAnsi="Tahoma" w:cs="Tahoma"/>
              </w:rPr>
            </w:pPr>
            <w:r w:rsidRPr="0049012D">
              <w:rPr>
                <w:rFonts w:ascii="Tahoma" w:hAnsi="Tahoma" w:cs="Tahoma"/>
              </w:rPr>
              <w:t>18</w:t>
            </w:r>
          </w:p>
        </w:tc>
      </w:tr>
      <w:tr w:rsidR="0049012D" w:rsidRPr="0049012D" w14:paraId="323B7781" w14:textId="77777777" w:rsidTr="00C62A29">
        <w:tc>
          <w:tcPr>
            <w:tcW w:w="2093" w:type="dxa"/>
            <w:shd w:val="clear" w:color="auto" w:fill="auto"/>
          </w:tcPr>
          <w:p w14:paraId="53F30871" w14:textId="77777777" w:rsidR="0074138E" w:rsidRPr="0049012D" w:rsidRDefault="0074138E" w:rsidP="00C62A29">
            <w:pPr>
              <w:tabs>
                <w:tab w:val="left" w:pos="1155"/>
              </w:tabs>
              <w:jc w:val="center"/>
              <w:rPr>
                <w:rFonts w:ascii="Tahoma" w:hAnsi="Tahoma" w:cs="Tahoma"/>
              </w:rPr>
            </w:pPr>
            <w:r w:rsidRPr="0049012D">
              <w:rPr>
                <w:rFonts w:ascii="Tahoma" w:hAnsi="Tahoma" w:cs="Tahoma"/>
              </w:rPr>
              <w:t>2020</w:t>
            </w:r>
          </w:p>
        </w:tc>
        <w:tc>
          <w:tcPr>
            <w:tcW w:w="3118" w:type="dxa"/>
            <w:shd w:val="clear" w:color="auto" w:fill="auto"/>
          </w:tcPr>
          <w:p w14:paraId="2D97C3B3" w14:textId="77777777" w:rsidR="0074138E" w:rsidRPr="0049012D" w:rsidRDefault="0074138E" w:rsidP="00C62A29">
            <w:pPr>
              <w:tabs>
                <w:tab w:val="left" w:pos="1155"/>
              </w:tabs>
              <w:jc w:val="center"/>
              <w:rPr>
                <w:rFonts w:ascii="Tahoma" w:hAnsi="Tahoma" w:cs="Tahoma"/>
              </w:rPr>
            </w:pPr>
            <w:r w:rsidRPr="0049012D">
              <w:rPr>
                <w:rFonts w:ascii="Tahoma" w:hAnsi="Tahoma" w:cs="Tahoma"/>
              </w:rPr>
              <w:t>3</w:t>
            </w:r>
          </w:p>
        </w:tc>
      </w:tr>
    </w:tbl>
    <w:p w14:paraId="2E6462A9" w14:textId="77777777" w:rsidR="0074138E" w:rsidRPr="0049012D" w:rsidRDefault="0074138E" w:rsidP="0074138E">
      <w:pPr>
        <w:tabs>
          <w:tab w:val="left" w:pos="709"/>
        </w:tabs>
        <w:rPr>
          <w:rFonts w:ascii="Tahoma" w:hAnsi="Tahoma" w:cs="Tahoma"/>
        </w:rPr>
      </w:pPr>
    </w:p>
    <w:p w14:paraId="5C29BC38" w14:textId="77777777" w:rsidR="0074138E" w:rsidRPr="0049012D" w:rsidRDefault="0074138E" w:rsidP="0074138E">
      <w:pPr>
        <w:tabs>
          <w:tab w:val="left" w:pos="709"/>
        </w:tabs>
        <w:rPr>
          <w:rFonts w:ascii="Tahoma" w:hAnsi="Tahoma" w:cs="Tahoma"/>
        </w:rPr>
      </w:pPr>
      <w:r w:rsidRPr="0049012D">
        <w:rPr>
          <w:rFonts w:ascii="Tahoma" w:hAnsi="Tahoma" w:cs="Tahoma"/>
        </w:rPr>
        <w:t>Wypłacone odszkodowania z tytułu OC pracodawcy: brak wypłat z tytułu OC pracodawcy.</w:t>
      </w:r>
    </w:p>
    <w:p w14:paraId="48268D7B" w14:textId="77777777" w:rsidR="0074138E" w:rsidRPr="0049012D" w:rsidRDefault="0074138E" w:rsidP="0074138E">
      <w:pPr>
        <w:tabs>
          <w:tab w:val="left" w:pos="709"/>
        </w:tabs>
        <w:rPr>
          <w:rFonts w:ascii="Tahoma" w:hAnsi="Tahoma" w:cs="Tahoma"/>
        </w:rPr>
      </w:pPr>
    </w:p>
    <w:p w14:paraId="6846F1F7" w14:textId="77777777" w:rsidR="0074138E" w:rsidRPr="0049012D" w:rsidRDefault="0074138E" w:rsidP="0074138E">
      <w:pPr>
        <w:tabs>
          <w:tab w:val="left" w:pos="709"/>
        </w:tabs>
        <w:rPr>
          <w:rFonts w:ascii="Tahoma" w:hAnsi="Tahoma" w:cs="Tahoma"/>
          <w:b/>
        </w:rPr>
      </w:pPr>
    </w:p>
    <w:p w14:paraId="04BD6F72" w14:textId="77777777" w:rsidR="0074138E" w:rsidRPr="0049012D" w:rsidRDefault="0074138E" w:rsidP="0074138E">
      <w:pPr>
        <w:tabs>
          <w:tab w:val="left" w:pos="709"/>
        </w:tabs>
        <w:rPr>
          <w:rFonts w:ascii="Tahoma" w:hAnsi="Tahoma" w:cs="Tahoma"/>
          <w:b/>
          <w:u w:val="single"/>
        </w:rPr>
      </w:pPr>
      <w:r w:rsidRPr="0049012D">
        <w:rPr>
          <w:rFonts w:ascii="Tahoma" w:hAnsi="Tahoma" w:cs="Tahoma"/>
          <w:b/>
          <w:u w:val="single"/>
        </w:rPr>
        <w:t>W 2016 r. Przedsiębiorstwo Gospodarki Komunalnej Sp. z o.o. w Słupsku wprowadziło/podjęło następujące działania mające na celu zwiększenie bezpieczeństwa:</w:t>
      </w:r>
    </w:p>
    <w:p w14:paraId="72690C4D" w14:textId="77777777" w:rsidR="0074138E" w:rsidRPr="0049012D" w:rsidRDefault="0074138E" w:rsidP="0074138E">
      <w:pPr>
        <w:tabs>
          <w:tab w:val="left" w:pos="709"/>
        </w:tabs>
        <w:rPr>
          <w:rFonts w:ascii="Tahoma" w:hAnsi="Tahoma" w:cs="Tahoma"/>
        </w:rPr>
      </w:pPr>
      <w:r w:rsidRPr="0049012D">
        <w:rPr>
          <w:rFonts w:ascii="Tahoma" w:hAnsi="Tahoma" w:cs="Tahoma"/>
          <w:b/>
        </w:rPr>
        <w:t>- z</w:t>
      </w:r>
      <w:r w:rsidRPr="0049012D">
        <w:rPr>
          <w:rFonts w:ascii="Tahoma" w:hAnsi="Tahoma" w:cs="Tahoma"/>
        </w:rPr>
        <w:t>asilanie hydrantów zewnętrznych uzupełnione zostało przez zbiornik wody przystosowany do jej czerpania przez jednostki Straży Pożarnej. Zbiornik posiada pojemność czynną ok. 220 m</w:t>
      </w:r>
      <w:r w:rsidRPr="0049012D">
        <w:rPr>
          <w:rFonts w:ascii="Tahoma" w:hAnsi="Tahoma" w:cs="Tahoma"/>
          <w:vertAlign w:val="superscript"/>
        </w:rPr>
        <w:t>3</w:t>
      </w:r>
      <w:r w:rsidRPr="0049012D">
        <w:rPr>
          <w:rFonts w:ascii="Tahoma" w:hAnsi="Tahoma" w:cs="Tahoma"/>
        </w:rPr>
        <w:t xml:space="preserve"> i zgodnie z rozporządzeniem MSWiA z 24.07.2009r. w sprawie przeciwpożarowego zaopatrzenia w wodę oraz dróg pożarowych, spełnia wymogi formalne w tym zakresie. </w:t>
      </w:r>
    </w:p>
    <w:p w14:paraId="4309E666" w14:textId="77777777" w:rsidR="0074138E" w:rsidRPr="0049012D" w:rsidRDefault="0074138E" w:rsidP="0074138E">
      <w:pPr>
        <w:tabs>
          <w:tab w:val="left" w:pos="709"/>
        </w:tabs>
        <w:rPr>
          <w:rFonts w:ascii="Tahoma" w:hAnsi="Tahoma" w:cs="Tahoma"/>
        </w:rPr>
      </w:pPr>
      <w:r w:rsidRPr="0049012D">
        <w:rPr>
          <w:rFonts w:ascii="Tahoma" w:hAnsi="Tahoma" w:cs="Tahoma"/>
        </w:rPr>
        <w:t>- zapewniony został całodobowy, swobodny dostęp do punktu czerpania wody do celów przeciwpożarowych</w:t>
      </w:r>
    </w:p>
    <w:p w14:paraId="6DD8BDC7" w14:textId="77777777" w:rsidR="0074138E" w:rsidRPr="0049012D" w:rsidRDefault="0074138E" w:rsidP="0074138E">
      <w:pPr>
        <w:tabs>
          <w:tab w:val="left" w:pos="709"/>
        </w:tabs>
        <w:rPr>
          <w:rFonts w:ascii="Tahoma" w:hAnsi="Tahoma" w:cs="Tahoma"/>
        </w:rPr>
      </w:pPr>
      <w:r w:rsidRPr="0049012D">
        <w:rPr>
          <w:rFonts w:ascii="Tahoma" w:hAnsi="Tahoma" w:cs="Tahoma"/>
        </w:rPr>
        <w:t xml:space="preserve"> - doprowadzono podgląd z kamer CCTV do pomieszczeń zajmowanych przez służbę ochrony</w:t>
      </w:r>
    </w:p>
    <w:p w14:paraId="2EF57C9F" w14:textId="77777777" w:rsidR="0074138E" w:rsidRPr="0049012D" w:rsidRDefault="0074138E" w:rsidP="0074138E">
      <w:pPr>
        <w:tabs>
          <w:tab w:val="left" w:pos="709"/>
        </w:tabs>
        <w:rPr>
          <w:rFonts w:ascii="Tahoma" w:hAnsi="Tahoma" w:cs="Tahoma"/>
          <w:b/>
        </w:rPr>
      </w:pPr>
    </w:p>
    <w:p w14:paraId="05A63AB2" w14:textId="5C282296" w:rsidR="0074138E" w:rsidRPr="0049012D" w:rsidRDefault="0074138E" w:rsidP="0074138E">
      <w:pPr>
        <w:tabs>
          <w:tab w:val="left" w:pos="709"/>
        </w:tabs>
        <w:rPr>
          <w:rFonts w:ascii="Tahoma" w:hAnsi="Tahoma" w:cs="Tahoma"/>
          <w:b/>
        </w:rPr>
      </w:pPr>
      <w:r w:rsidRPr="0049012D">
        <w:rPr>
          <w:rFonts w:ascii="Tahoma" w:hAnsi="Tahoma" w:cs="Tahoma"/>
          <w:b/>
        </w:rPr>
        <w:t xml:space="preserve">W ostatnich latach (2016-2020) przeprowadzono następujące działania zwiększające </w:t>
      </w:r>
      <w:r w:rsidR="0049012D" w:rsidRPr="0049012D">
        <w:rPr>
          <w:rFonts w:ascii="Tahoma" w:hAnsi="Tahoma" w:cs="Tahoma"/>
          <w:b/>
        </w:rPr>
        <w:t>bezpieczeństwo:</w:t>
      </w:r>
      <w:r w:rsidRPr="0049012D">
        <w:rPr>
          <w:rFonts w:ascii="Tahoma" w:hAnsi="Tahoma" w:cs="Tahoma"/>
          <w:b/>
        </w:rPr>
        <w:t xml:space="preserve"> </w:t>
      </w:r>
    </w:p>
    <w:p w14:paraId="552663E7" w14:textId="77777777" w:rsidR="0074138E" w:rsidRPr="0049012D" w:rsidRDefault="0074138E" w:rsidP="003D408D">
      <w:pPr>
        <w:pStyle w:val="Akapitzlist"/>
        <w:numPr>
          <w:ilvl w:val="0"/>
          <w:numId w:val="68"/>
        </w:numPr>
        <w:tabs>
          <w:tab w:val="left" w:pos="709"/>
        </w:tabs>
        <w:rPr>
          <w:rFonts w:ascii="Tahoma" w:hAnsi="Tahoma" w:cs="Tahoma"/>
          <w:bCs/>
          <w:sz w:val="20"/>
          <w:szCs w:val="20"/>
        </w:rPr>
      </w:pPr>
      <w:r w:rsidRPr="0049012D">
        <w:rPr>
          <w:rFonts w:ascii="Tahoma" w:hAnsi="Tahoma" w:cs="Tahoma"/>
          <w:bCs/>
          <w:sz w:val="20"/>
          <w:szCs w:val="20"/>
        </w:rPr>
        <w:t>Instalacja systemu komunikowania dwukierunkowego pomiędzy kabinami sortowniczymi (stanowisko sortowacz) a pomieszczeniem sterowni (nadzór sortowni) w ZUO Bierkowo.</w:t>
      </w:r>
    </w:p>
    <w:p w14:paraId="3CD37953" w14:textId="77777777" w:rsidR="0074138E" w:rsidRPr="0049012D" w:rsidRDefault="0074138E" w:rsidP="003D408D">
      <w:pPr>
        <w:pStyle w:val="Akapitzlist"/>
        <w:numPr>
          <w:ilvl w:val="0"/>
          <w:numId w:val="68"/>
        </w:numPr>
        <w:tabs>
          <w:tab w:val="left" w:pos="709"/>
        </w:tabs>
        <w:rPr>
          <w:rFonts w:ascii="Tahoma" w:hAnsi="Tahoma" w:cs="Tahoma"/>
          <w:bCs/>
          <w:sz w:val="20"/>
          <w:szCs w:val="20"/>
        </w:rPr>
      </w:pPr>
      <w:r w:rsidRPr="0049012D">
        <w:rPr>
          <w:rFonts w:ascii="Tahoma" w:hAnsi="Tahoma" w:cs="Tahoma"/>
          <w:bCs/>
          <w:sz w:val="20"/>
          <w:szCs w:val="20"/>
        </w:rPr>
        <w:t>Oczyszczenie dna zbiornika wody do celów p.poż w Bierkowie.</w:t>
      </w:r>
    </w:p>
    <w:p w14:paraId="17E227EB" w14:textId="77777777" w:rsidR="0074138E" w:rsidRPr="0049012D" w:rsidRDefault="0074138E" w:rsidP="003D408D">
      <w:pPr>
        <w:pStyle w:val="Akapitzlist"/>
        <w:numPr>
          <w:ilvl w:val="0"/>
          <w:numId w:val="68"/>
        </w:numPr>
        <w:tabs>
          <w:tab w:val="left" w:pos="709"/>
        </w:tabs>
        <w:rPr>
          <w:rFonts w:ascii="Tahoma" w:hAnsi="Tahoma" w:cs="Tahoma"/>
          <w:bCs/>
          <w:sz w:val="20"/>
          <w:szCs w:val="20"/>
        </w:rPr>
      </w:pPr>
      <w:r w:rsidRPr="0049012D">
        <w:rPr>
          <w:rFonts w:ascii="Tahoma" w:hAnsi="Tahoma" w:cs="Tahoma"/>
          <w:bCs/>
          <w:sz w:val="20"/>
          <w:szCs w:val="20"/>
        </w:rPr>
        <w:t>Szkolenie z zakresu p.poż pracowników wyznaczonych do działań związanych z  gaszeniem pożarów i przeprowadzania ewakuacji- pracowników PGK oraz pracowników ochrony.</w:t>
      </w:r>
    </w:p>
    <w:p w14:paraId="2A4A6F69" w14:textId="77777777" w:rsidR="00E66F10" w:rsidRPr="0049012D" w:rsidRDefault="00E66F10" w:rsidP="00E66F10">
      <w:pPr>
        <w:tabs>
          <w:tab w:val="left" w:pos="709"/>
        </w:tabs>
        <w:rPr>
          <w:rFonts w:ascii="Tahoma" w:hAnsi="Tahoma" w:cs="Tahoma"/>
          <w:b/>
        </w:rPr>
      </w:pPr>
    </w:p>
    <w:p w14:paraId="04A0E4F1" w14:textId="77777777" w:rsidR="00E66F10" w:rsidRPr="0049012D" w:rsidRDefault="00E66F10" w:rsidP="00E66F10">
      <w:pPr>
        <w:tabs>
          <w:tab w:val="left" w:pos="709"/>
        </w:tabs>
        <w:rPr>
          <w:rFonts w:ascii="Tahoma" w:hAnsi="Tahoma" w:cs="Tahoma"/>
          <w:b/>
          <w:u w:val="single"/>
        </w:rPr>
      </w:pPr>
      <w:r w:rsidRPr="0049012D">
        <w:rPr>
          <w:rFonts w:ascii="Tahoma" w:hAnsi="Tahoma" w:cs="Tahoma"/>
          <w:b/>
          <w:u w:val="single"/>
        </w:rPr>
        <w:t>Dodatkowe informacje dotyczące posiadanego i zarządzanego przez PGK Sp. z o.o. w Słupsku składowiska odpadów:</w:t>
      </w:r>
    </w:p>
    <w:tbl>
      <w:tblPr>
        <w:tblW w:w="10070" w:type="dxa"/>
        <w:tblInd w:w="65" w:type="dxa"/>
        <w:tblCellMar>
          <w:left w:w="70" w:type="dxa"/>
          <w:right w:w="70" w:type="dxa"/>
        </w:tblCellMar>
        <w:tblLook w:val="04A0" w:firstRow="1" w:lastRow="0" w:firstColumn="1" w:lastColumn="0" w:noHBand="0" w:noVBand="1"/>
      </w:tblPr>
      <w:tblGrid>
        <w:gridCol w:w="580"/>
        <w:gridCol w:w="4528"/>
        <w:gridCol w:w="4962"/>
      </w:tblGrid>
      <w:tr w:rsidR="00E66F10" w:rsidRPr="0049012D" w14:paraId="7D027A81" w14:textId="77777777" w:rsidTr="007B0C79">
        <w:trPr>
          <w:trHeight w:val="28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BA434" w14:textId="77777777" w:rsidR="00E66F10" w:rsidRPr="0049012D" w:rsidRDefault="00E66F10" w:rsidP="007B0C79">
            <w:pPr>
              <w:jc w:val="center"/>
              <w:rPr>
                <w:rFonts w:ascii="Arial" w:hAnsi="Arial" w:cs="Arial"/>
                <w:b/>
                <w:bCs/>
              </w:rPr>
            </w:pPr>
            <w:r w:rsidRPr="0049012D">
              <w:rPr>
                <w:rFonts w:ascii="Arial" w:hAnsi="Arial" w:cs="Arial"/>
                <w:b/>
                <w:bCs/>
              </w:rPr>
              <w:t>Lp.</w:t>
            </w:r>
          </w:p>
        </w:tc>
        <w:tc>
          <w:tcPr>
            <w:tcW w:w="4528" w:type="dxa"/>
            <w:tcBorders>
              <w:top w:val="single" w:sz="4" w:space="0" w:color="auto"/>
              <w:left w:val="nil"/>
              <w:bottom w:val="single" w:sz="4" w:space="0" w:color="auto"/>
              <w:right w:val="single" w:sz="4" w:space="0" w:color="auto"/>
            </w:tcBorders>
            <w:shd w:val="clear" w:color="auto" w:fill="auto"/>
            <w:noWrap/>
            <w:vAlign w:val="bottom"/>
          </w:tcPr>
          <w:p w14:paraId="415730A3" w14:textId="77777777" w:rsidR="00E66F10" w:rsidRPr="0049012D" w:rsidRDefault="00E66F10" w:rsidP="007B0C79">
            <w:pPr>
              <w:rPr>
                <w:rFonts w:ascii="Arial" w:hAnsi="Arial" w:cs="Arial"/>
                <w:b/>
                <w:bCs/>
              </w:rPr>
            </w:pPr>
            <w:r w:rsidRPr="0049012D">
              <w:rPr>
                <w:rFonts w:ascii="Arial" w:hAnsi="Arial" w:cs="Arial"/>
                <w:b/>
                <w:bCs/>
              </w:rPr>
              <w:t>Pytanie</w:t>
            </w:r>
          </w:p>
        </w:tc>
        <w:tc>
          <w:tcPr>
            <w:tcW w:w="4962" w:type="dxa"/>
            <w:tcBorders>
              <w:top w:val="single" w:sz="4" w:space="0" w:color="auto"/>
              <w:left w:val="nil"/>
              <w:bottom w:val="single" w:sz="4" w:space="0" w:color="auto"/>
              <w:right w:val="single" w:sz="4" w:space="0" w:color="auto"/>
            </w:tcBorders>
            <w:shd w:val="clear" w:color="auto" w:fill="auto"/>
            <w:vAlign w:val="bottom"/>
          </w:tcPr>
          <w:p w14:paraId="48F1BD93" w14:textId="77777777" w:rsidR="00E66F10" w:rsidRPr="0049012D" w:rsidRDefault="00E66F10" w:rsidP="007B0C79">
            <w:pPr>
              <w:rPr>
                <w:rFonts w:ascii="Arial" w:hAnsi="Arial" w:cs="Arial"/>
                <w:b/>
                <w:bCs/>
              </w:rPr>
            </w:pPr>
            <w:r w:rsidRPr="0049012D">
              <w:rPr>
                <w:rFonts w:ascii="Arial" w:hAnsi="Arial" w:cs="Arial"/>
                <w:b/>
                <w:bCs/>
              </w:rPr>
              <w:t>Odpowiedź</w:t>
            </w:r>
          </w:p>
        </w:tc>
      </w:tr>
      <w:tr w:rsidR="00E66F10" w:rsidRPr="0049012D" w14:paraId="7BD571D3" w14:textId="77777777" w:rsidTr="007B0C79">
        <w:trPr>
          <w:trHeight w:val="790"/>
        </w:trPr>
        <w:tc>
          <w:tcPr>
            <w:tcW w:w="580" w:type="dxa"/>
            <w:tcBorders>
              <w:top w:val="nil"/>
              <w:left w:val="single" w:sz="4" w:space="0" w:color="auto"/>
              <w:bottom w:val="single" w:sz="4" w:space="0" w:color="auto"/>
              <w:right w:val="single" w:sz="4" w:space="0" w:color="auto"/>
            </w:tcBorders>
            <w:shd w:val="clear" w:color="auto" w:fill="auto"/>
            <w:noWrap/>
            <w:vAlign w:val="center"/>
          </w:tcPr>
          <w:p w14:paraId="6322995A" w14:textId="77777777" w:rsidR="00E66F10" w:rsidRPr="0049012D" w:rsidRDefault="00E66F10" w:rsidP="007B0C79">
            <w:pPr>
              <w:jc w:val="center"/>
              <w:rPr>
                <w:rFonts w:ascii="Arial" w:hAnsi="Arial" w:cs="Arial"/>
              </w:rPr>
            </w:pPr>
            <w:r w:rsidRPr="0049012D">
              <w:rPr>
                <w:rFonts w:ascii="Arial" w:hAnsi="Arial" w:cs="Arial"/>
              </w:rPr>
              <w:t>1</w:t>
            </w:r>
          </w:p>
        </w:tc>
        <w:tc>
          <w:tcPr>
            <w:tcW w:w="4528" w:type="dxa"/>
            <w:tcBorders>
              <w:top w:val="nil"/>
              <w:left w:val="nil"/>
              <w:bottom w:val="single" w:sz="4" w:space="0" w:color="auto"/>
              <w:right w:val="single" w:sz="4" w:space="0" w:color="auto"/>
            </w:tcBorders>
            <w:shd w:val="clear" w:color="auto" w:fill="auto"/>
            <w:vAlign w:val="center"/>
          </w:tcPr>
          <w:p w14:paraId="41620084" w14:textId="77777777" w:rsidR="00E66F10" w:rsidRPr="0049012D" w:rsidRDefault="00E66F10" w:rsidP="007B0C79">
            <w:pPr>
              <w:rPr>
                <w:rFonts w:ascii="Arial" w:hAnsi="Arial" w:cs="Arial"/>
              </w:rPr>
            </w:pPr>
            <w:r w:rsidRPr="0049012D">
              <w:rPr>
                <w:rFonts w:ascii="Arial" w:hAnsi="Arial" w:cs="Arial"/>
              </w:rPr>
              <w:t>Ilość składowisk odpadów (wysypisk śmieci) administrowanych przez PGK Sp. z o.o. oraz ich lokalizacja (adres)</w:t>
            </w:r>
          </w:p>
        </w:tc>
        <w:tc>
          <w:tcPr>
            <w:tcW w:w="4962" w:type="dxa"/>
            <w:tcBorders>
              <w:top w:val="nil"/>
              <w:left w:val="nil"/>
              <w:bottom w:val="single" w:sz="4" w:space="0" w:color="auto"/>
              <w:right w:val="single" w:sz="4" w:space="0" w:color="auto"/>
            </w:tcBorders>
            <w:shd w:val="clear" w:color="auto" w:fill="auto"/>
            <w:vAlign w:val="center"/>
          </w:tcPr>
          <w:p w14:paraId="67BA943A" w14:textId="77777777" w:rsidR="00E66F10" w:rsidRPr="0049012D" w:rsidRDefault="00E66F10" w:rsidP="007B0C79">
            <w:pPr>
              <w:rPr>
                <w:rFonts w:ascii="Arial" w:hAnsi="Arial" w:cs="Arial"/>
              </w:rPr>
            </w:pPr>
            <w:r w:rsidRPr="0049012D">
              <w:rPr>
                <w:rFonts w:ascii="Arial" w:hAnsi="Arial" w:cs="Arial"/>
              </w:rPr>
              <w:t>1 szt. - Składowisko odpadów innych niż niebezpieczne i obojętne w ZUO w Bierkowie</w:t>
            </w:r>
          </w:p>
        </w:tc>
      </w:tr>
      <w:tr w:rsidR="00E66F10" w:rsidRPr="0049012D" w14:paraId="46A183DF" w14:textId="77777777" w:rsidTr="007B0C79">
        <w:trPr>
          <w:trHeight w:val="560"/>
        </w:trPr>
        <w:tc>
          <w:tcPr>
            <w:tcW w:w="580" w:type="dxa"/>
            <w:tcBorders>
              <w:top w:val="nil"/>
              <w:left w:val="single" w:sz="4" w:space="0" w:color="auto"/>
              <w:bottom w:val="single" w:sz="4" w:space="0" w:color="auto"/>
              <w:right w:val="single" w:sz="4" w:space="0" w:color="auto"/>
            </w:tcBorders>
            <w:shd w:val="clear" w:color="auto" w:fill="auto"/>
            <w:noWrap/>
            <w:vAlign w:val="center"/>
          </w:tcPr>
          <w:p w14:paraId="467C960D" w14:textId="77777777" w:rsidR="00E66F10" w:rsidRPr="0049012D" w:rsidRDefault="00E66F10" w:rsidP="007B0C79">
            <w:pPr>
              <w:jc w:val="center"/>
              <w:rPr>
                <w:rFonts w:ascii="Arial" w:hAnsi="Arial" w:cs="Arial"/>
              </w:rPr>
            </w:pPr>
            <w:r w:rsidRPr="0049012D">
              <w:rPr>
                <w:rFonts w:ascii="Arial" w:hAnsi="Arial" w:cs="Arial"/>
              </w:rPr>
              <w:t>2</w:t>
            </w:r>
          </w:p>
        </w:tc>
        <w:tc>
          <w:tcPr>
            <w:tcW w:w="4528" w:type="dxa"/>
            <w:tcBorders>
              <w:top w:val="nil"/>
              <w:left w:val="nil"/>
              <w:bottom w:val="single" w:sz="4" w:space="0" w:color="auto"/>
              <w:right w:val="single" w:sz="4" w:space="0" w:color="auto"/>
            </w:tcBorders>
            <w:shd w:val="clear" w:color="auto" w:fill="auto"/>
            <w:vAlign w:val="center"/>
          </w:tcPr>
          <w:p w14:paraId="349547DE" w14:textId="77777777" w:rsidR="00E66F10" w:rsidRPr="0049012D" w:rsidRDefault="00E66F10" w:rsidP="007B0C79">
            <w:pPr>
              <w:rPr>
                <w:rFonts w:ascii="Arial" w:hAnsi="Arial" w:cs="Arial"/>
              </w:rPr>
            </w:pPr>
            <w:r w:rsidRPr="0049012D">
              <w:rPr>
                <w:rFonts w:ascii="Arial" w:hAnsi="Arial" w:cs="Arial"/>
              </w:rPr>
              <w:t>Powierzchnia jaką zajmuje składowisko odpadów.</w:t>
            </w:r>
          </w:p>
        </w:tc>
        <w:tc>
          <w:tcPr>
            <w:tcW w:w="4962" w:type="dxa"/>
            <w:tcBorders>
              <w:top w:val="nil"/>
              <w:left w:val="nil"/>
              <w:bottom w:val="single" w:sz="4" w:space="0" w:color="auto"/>
              <w:right w:val="single" w:sz="4" w:space="0" w:color="auto"/>
            </w:tcBorders>
            <w:shd w:val="clear" w:color="auto" w:fill="auto"/>
            <w:vAlign w:val="center"/>
          </w:tcPr>
          <w:p w14:paraId="5DF2CCA3" w14:textId="77777777" w:rsidR="00E66F10" w:rsidRPr="0049012D" w:rsidRDefault="00E66F10" w:rsidP="007B0C79">
            <w:pPr>
              <w:rPr>
                <w:rFonts w:ascii="Arial" w:hAnsi="Arial" w:cs="Arial"/>
              </w:rPr>
            </w:pPr>
            <w:smartTag w:uri="urn:schemas-microsoft-com:office:smarttags" w:element="metricconverter">
              <w:smartTagPr>
                <w:attr w:name="ProductID" w:val="11,39 ha"/>
              </w:smartTagPr>
              <w:r w:rsidRPr="0049012D">
                <w:rPr>
                  <w:rFonts w:ascii="Arial" w:hAnsi="Arial" w:cs="Arial"/>
                </w:rPr>
                <w:t>11,39 ha</w:t>
              </w:r>
            </w:smartTag>
            <w:r w:rsidRPr="0049012D">
              <w:rPr>
                <w:rFonts w:ascii="Arial" w:hAnsi="Arial" w:cs="Arial"/>
              </w:rPr>
              <w:t xml:space="preserve"> -  powierzchnia kwater istniejącego składowiska</w:t>
            </w:r>
          </w:p>
        </w:tc>
      </w:tr>
      <w:tr w:rsidR="00E66F10" w:rsidRPr="0049012D" w14:paraId="48E14ABF" w14:textId="77777777" w:rsidTr="007B0C79">
        <w:trPr>
          <w:trHeight w:val="735"/>
        </w:trPr>
        <w:tc>
          <w:tcPr>
            <w:tcW w:w="580" w:type="dxa"/>
            <w:tcBorders>
              <w:top w:val="nil"/>
              <w:left w:val="single" w:sz="4" w:space="0" w:color="auto"/>
              <w:bottom w:val="single" w:sz="4" w:space="0" w:color="auto"/>
              <w:right w:val="single" w:sz="4" w:space="0" w:color="auto"/>
            </w:tcBorders>
            <w:shd w:val="clear" w:color="auto" w:fill="auto"/>
            <w:noWrap/>
            <w:vAlign w:val="center"/>
          </w:tcPr>
          <w:p w14:paraId="3D4CE91D" w14:textId="77777777" w:rsidR="00E66F10" w:rsidRPr="0049012D" w:rsidRDefault="00E66F10" w:rsidP="007B0C79">
            <w:pPr>
              <w:jc w:val="center"/>
              <w:rPr>
                <w:rFonts w:ascii="Arial" w:hAnsi="Arial" w:cs="Arial"/>
              </w:rPr>
            </w:pPr>
            <w:r w:rsidRPr="0049012D">
              <w:rPr>
                <w:rFonts w:ascii="Arial" w:hAnsi="Arial" w:cs="Arial"/>
              </w:rPr>
              <w:t>3</w:t>
            </w:r>
          </w:p>
        </w:tc>
        <w:tc>
          <w:tcPr>
            <w:tcW w:w="4528" w:type="dxa"/>
            <w:tcBorders>
              <w:top w:val="nil"/>
              <w:left w:val="nil"/>
              <w:bottom w:val="single" w:sz="4" w:space="0" w:color="auto"/>
              <w:right w:val="single" w:sz="4" w:space="0" w:color="auto"/>
            </w:tcBorders>
            <w:shd w:val="clear" w:color="auto" w:fill="auto"/>
            <w:vAlign w:val="center"/>
          </w:tcPr>
          <w:p w14:paraId="4A97D4FA" w14:textId="77777777" w:rsidR="00E66F10" w:rsidRPr="0049012D" w:rsidRDefault="00E66F10" w:rsidP="007B0C79">
            <w:pPr>
              <w:rPr>
                <w:rFonts w:ascii="Arial" w:hAnsi="Arial" w:cs="Arial"/>
              </w:rPr>
            </w:pPr>
            <w:r w:rsidRPr="0049012D">
              <w:rPr>
                <w:rFonts w:ascii="Arial" w:hAnsi="Arial" w:cs="Arial"/>
              </w:rPr>
              <w:t>Czy wszystkie składowiska odpadów są czynne? Jeśli nie, to proszę o wskazanie czynnych składowisk.</w:t>
            </w:r>
          </w:p>
        </w:tc>
        <w:tc>
          <w:tcPr>
            <w:tcW w:w="4962" w:type="dxa"/>
            <w:tcBorders>
              <w:top w:val="nil"/>
              <w:left w:val="nil"/>
              <w:bottom w:val="single" w:sz="4" w:space="0" w:color="auto"/>
              <w:right w:val="single" w:sz="4" w:space="0" w:color="auto"/>
            </w:tcBorders>
            <w:shd w:val="clear" w:color="auto" w:fill="auto"/>
            <w:vAlign w:val="center"/>
          </w:tcPr>
          <w:p w14:paraId="3DD253B0" w14:textId="77777777" w:rsidR="00E66F10" w:rsidRPr="0049012D" w:rsidRDefault="00E66F10" w:rsidP="007B0C79">
            <w:pPr>
              <w:rPr>
                <w:rFonts w:ascii="Arial" w:hAnsi="Arial" w:cs="Arial"/>
              </w:rPr>
            </w:pPr>
            <w:r w:rsidRPr="0049012D">
              <w:rPr>
                <w:rFonts w:ascii="Arial" w:hAnsi="Arial" w:cs="Arial"/>
              </w:rPr>
              <w:t>Składowisko czynne</w:t>
            </w:r>
          </w:p>
        </w:tc>
      </w:tr>
      <w:tr w:rsidR="00E66F10" w:rsidRPr="0049012D" w14:paraId="55ED0BAD" w14:textId="77777777" w:rsidTr="007B0C79">
        <w:trPr>
          <w:trHeight w:val="508"/>
        </w:trPr>
        <w:tc>
          <w:tcPr>
            <w:tcW w:w="580" w:type="dxa"/>
            <w:tcBorders>
              <w:top w:val="nil"/>
              <w:left w:val="single" w:sz="4" w:space="0" w:color="auto"/>
              <w:bottom w:val="single" w:sz="4" w:space="0" w:color="auto"/>
              <w:right w:val="single" w:sz="4" w:space="0" w:color="auto"/>
            </w:tcBorders>
            <w:shd w:val="clear" w:color="auto" w:fill="auto"/>
            <w:noWrap/>
            <w:vAlign w:val="center"/>
          </w:tcPr>
          <w:p w14:paraId="05FD69FE" w14:textId="77777777" w:rsidR="00E66F10" w:rsidRPr="0049012D" w:rsidRDefault="00E66F10" w:rsidP="007B0C79">
            <w:pPr>
              <w:jc w:val="center"/>
              <w:rPr>
                <w:rFonts w:ascii="Arial" w:hAnsi="Arial" w:cs="Arial"/>
              </w:rPr>
            </w:pPr>
            <w:r w:rsidRPr="0049012D">
              <w:rPr>
                <w:rFonts w:ascii="Arial" w:hAnsi="Arial" w:cs="Arial"/>
              </w:rPr>
              <w:lastRenderedPageBreak/>
              <w:t>4</w:t>
            </w:r>
          </w:p>
        </w:tc>
        <w:tc>
          <w:tcPr>
            <w:tcW w:w="4528" w:type="dxa"/>
            <w:tcBorders>
              <w:top w:val="nil"/>
              <w:left w:val="nil"/>
              <w:bottom w:val="single" w:sz="4" w:space="0" w:color="auto"/>
              <w:right w:val="single" w:sz="4" w:space="0" w:color="auto"/>
            </w:tcBorders>
            <w:shd w:val="clear" w:color="auto" w:fill="auto"/>
            <w:vAlign w:val="center"/>
          </w:tcPr>
          <w:p w14:paraId="65D7D843" w14:textId="77777777" w:rsidR="00E66F10" w:rsidRPr="0049012D" w:rsidRDefault="00E66F10" w:rsidP="007B0C79">
            <w:pPr>
              <w:rPr>
                <w:rFonts w:ascii="Arial" w:hAnsi="Arial" w:cs="Arial"/>
              </w:rPr>
            </w:pPr>
            <w:r w:rsidRPr="0049012D">
              <w:rPr>
                <w:rFonts w:ascii="Arial" w:hAnsi="Arial" w:cs="Arial"/>
              </w:rPr>
              <w:t>Odległość składowiska odpadów od najbliższych zabudowań należących do osób trzecich.</w:t>
            </w:r>
          </w:p>
        </w:tc>
        <w:tc>
          <w:tcPr>
            <w:tcW w:w="4962" w:type="dxa"/>
            <w:tcBorders>
              <w:top w:val="nil"/>
              <w:left w:val="nil"/>
              <w:bottom w:val="single" w:sz="4" w:space="0" w:color="auto"/>
              <w:right w:val="single" w:sz="4" w:space="0" w:color="auto"/>
            </w:tcBorders>
            <w:shd w:val="clear" w:color="auto" w:fill="auto"/>
            <w:vAlign w:val="center"/>
          </w:tcPr>
          <w:p w14:paraId="24907BE0" w14:textId="77777777" w:rsidR="00E66F10" w:rsidRPr="0049012D" w:rsidRDefault="00E66F10" w:rsidP="007B0C79">
            <w:pPr>
              <w:rPr>
                <w:rFonts w:ascii="Arial" w:hAnsi="Arial" w:cs="Arial"/>
              </w:rPr>
            </w:pPr>
            <w:smartTag w:uri="urn:schemas-microsoft-com:office:smarttags" w:element="metricconverter">
              <w:smartTagPr>
                <w:attr w:name="ProductID" w:val="800 m"/>
              </w:smartTagPr>
              <w:r w:rsidRPr="0049012D">
                <w:rPr>
                  <w:rFonts w:ascii="Arial" w:hAnsi="Arial" w:cs="Arial"/>
                </w:rPr>
                <w:t>800 m</w:t>
              </w:r>
            </w:smartTag>
          </w:p>
        </w:tc>
      </w:tr>
      <w:tr w:rsidR="00E66F10" w:rsidRPr="0049012D" w14:paraId="30EFB805" w14:textId="77777777" w:rsidTr="007B0C79">
        <w:trPr>
          <w:trHeight w:val="870"/>
        </w:trPr>
        <w:tc>
          <w:tcPr>
            <w:tcW w:w="580" w:type="dxa"/>
            <w:tcBorders>
              <w:top w:val="nil"/>
              <w:left w:val="single" w:sz="4" w:space="0" w:color="auto"/>
              <w:bottom w:val="single" w:sz="4" w:space="0" w:color="auto"/>
              <w:right w:val="single" w:sz="4" w:space="0" w:color="auto"/>
            </w:tcBorders>
            <w:shd w:val="clear" w:color="auto" w:fill="auto"/>
            <w:noWrap/>
            <w:vAlign w:val="center"/>
          </w:tcPr>
          <w:p w14:paraId="01E5DABF" w14:textId="77777777" w:rsidR="00E66F10" w:rsidRPr="0049012D" w:rsidRDefault="00E66F10" w:rsidP="007B0C79">
            <w:pPr>
              <w:jc w:val="center"/>
              <w:rPr>
                <w:rFonts w:ascii="Arial" w:hAnsi="Arial" w:cs="Arial"/>
              </w:rPr>
            </w:pPr>
            <w:r w:rsidRPr="0049012D">
              <w:rPr>
                <w:rFonts w:ascii="Arial" w:hAnsi="Arial" w:cs="Arial"/>
              </w:rPr>
              <w:t>5</w:t>
            </w:r>
          </w:p>
        </w:tc>
        <w:tc>
          <w:tcPr>
            <w:tcW w:w="4528" w:type="dxa"/>
            <w:tcBorders>
              <w:top w:val="nil"/>
              <w:left w:val="nil"/>
              <w:bottom w:val="single" w:sz="4" w:space="0" w:color="auto"/>
              <w:right w:val="single" w:sz="4" w:space="0" w:color="auto"/>
            </w:tcBorders>
            <w:shd w:val="clear" w:color="auto" w:fill="auto"/>
            <w:vAlign w:val="center"/>
          </w:tcPr>
          <w:p w14:paraId="6A057E44" w14:textId="77777777" w:rsidR="00E66F10" w:rsidRPr="0049012D" w:rsidRDefault="00E66F10" w:rsidP="007B0C79">
            <w:pPr>
              <w:rPr>
                <w:rFonts w:ascii="Arial" w:hAnsi="Arial" w:cs="Arial"/>
              </w:rPr>
            </w:pPr>
            <w:r w:rsidRPr="0049012D">
              <w:rPr>
                <w:rFonts w:ascii="Arial" w:hAnsi="Arial" w:cs="Arial"/>
              </w:rPr>
              <w:t>Odległość składowiska odpadów od najbliższej rzeki lub innego zbiornika wodnego (prosimy o podanie, jaki to jest zbiornik).</w:t>
            </w:r>
          </w:p>
        </w:tc>
        <w:tc>
          <w:tcPr>
            <w:tcW w:w="4962" w:type="dxa"/>
            <w:tcBorders>
              <w:top w:val="nil"/>
              <w:left w:val="nil"/>
              <w:bottom w:val="single" w:sz="4" w:space="0" w:color="auto"/>
              <w:right w:val="single" w:sz="4" w:space="0" w:color="auto"/>
            </w:tcBorders>
            <w:shd w:val="clear" w:color="auto" w:fill="auto"/>
            <w:vAlign w:val="center"/>
          </w:tcPr>
          <w:p w14:paraId="6FC9EF56" w14:textId="77777777" w:rsidR="00E66F10" w:rsidRPr="0049012D" w:rsidRDefault="00E66F10" w:rsidP="007B0C79">
            <w:pPr>
              <w:rPr>
                <w:rFonts w:ascii="Arial" w:hAnsi="Arial" w:cs="Arial"/>
              </w:rPr>
            </w:pPr>
            <w:r w:rsidRPr="0049012D">
              <w:rPr>
                <w:rFonts w:ascii="Czcionka tekstu podstawowego" w:hAnsi="Czcionka tekstu podstawowego" w:cs="Arial"/>
              </w:rPr>
              <w:t>~</w:t>
            </w:r>
            <w:r w:rsidRPr="0049012D">
              <w:rPr>
                <w:rFonts w:ascii="Arial" w:hAnsi="Arial" w:cs="Arial"/>
              </w:rPr>
              <w:t>6 km - rzeka Słupia</w:t>
            </w:r>
          </w:p>
        </w:tc>
      </w:tr>
      <w:tr w:rsidR="00E66F10" w:rsidRPr="0049012D" w14:paraId="48E78A42" w14:textId="77777777" w:rsidTr="007B0C79">
        <w:trPr>
          <w:trHeight w:val="528"/>
        </w:trPr>
        <w:tc>
          <w:tcPr>
            <w:tcW w:w="580" w:type="dxa"/>
            <w:tcBorders>
              <w:top w:val="nil"/>
              <w:left w:val="single" w:sz="4" w:space="0" w:color="auto"/>
              <w:bottom w:val="single" w:sz="4" w:space="0" w:color="auto"/>
              <w:right w:val="single" w:sz="4" w:space="0" w:color="auto"/>
            </w:tcBorders>
            <w:shd w:val="clear" w:color="auto" w:fill="auto"/>
            <w:noWrap/>
            <w:vAlign w:val="center"/>
          </w:tcPr>
          <w:p w14:paraId="7773625E" w14:textId="77777777" w:rsidR="00E66F10" w:rsidRPr="0049012D" w:rsidRDefault="00E66F10" w:rsidP="007B0C79">
            <w:pPr>
              <w:jc w:val="center"/>
              <w:rPr>
                <w:rFonts w:ascii="Arial" w:hAnsi="Arial" w:cs="Arial"/>
              </w:rPr>
            </w:pPr>
            <w:r w:rsidRPr="0049012D">
              <w:rPr>
                <w:rFonts w:ascii="Arial" w:hAnsi="Arial" w:cs="Arial"/>
              </w:rPr>
              <w:t>6</w:t>
            </w:r>
          </w:p>
        </w:tc>
        <w:tc>
          <w:tcPr>
            <w:tcW w:w="4528" w:type="dxa"/>
            <w:tcBorders>
              <w:top w:val="nil"/>
              <w:left w:val="nil"/>
              <w:bottom w:val="single" w:sz="4" w:space="0" w:color="auto"/>
              <w:right w:val="single" w:sz="4" w:space="0" w:color="auto"/>
            </w:tcBorders>
            <w:shd w:val="clear" w:color="auto" w:fill="auto"/>
            <w:vAlign w:val="center"/>
          </w:tcPr>
          <w:p w14:paraId="2091A616" w14:textId="77777777" w:rsidR="00E66F10" w:rsidRPr="0049012D" w:rsidRDefault="00E66F10" w:rsidP="007B0C79">
            <w:pPr>
              <w:rPr>
                <w:rFonts w:ascii="Arial" w:hAnsi="Arial" w:cs="Arial"/>
              </w:rPr>
            </w:pPr>
            <w:r w:rsidRPr="0049012D">
              <w:rPr>
                <w:rFonts w:ascii="Arial" w:hAnsi="Arial" w:cs="Arial"/>
              </w:rPr>
              <w:t>Czy składowane są tam odpady niebezpieczne? Jeżeli tak, to proszę podać jakie.</w:t>
            </w:r>
          </w:p>
        </w:tc>
        <w:tc>
          <w:tcPr>
            <w:tcW w:w="4962" w:type="dxa"/>
            <w:tcBorders>
              <w:top w:val="nil"/>
              <w:left w:val="nil"/>
              <w:bottom w:val="single" w:sz="4" w:space="0" w:color="auto"/>
              <w:right w:val="single" w:sz="4" w:space="0" w:color="auto"/>
            </w:tcBorders>
            <w:shd w:val="clear" w:color="auto" w:fill="auto"/>
            <w:vAlign w:val="center"/>
          </w:tcPr>
          <w:p w14:paraId="0E9D703D" w14:textId="77777777" w:rsidR="00E66F10" w:rsidRPr="0049012D" w:rsidRDefault="00E66F10" w:rsidP="007B0C79">
            <w:pPr>
              <w:rPr>
                <w:rFonts w:ascii="Arial" w:hAnsi="Arial" w:cs="Arial"/>
              </w:rPr>
            </w:pPr>
            <w:r w:rsidRPr="0049012D">
              <w:rPr>
                <w:rFonts w:ascii="Arial" w:hAnsi="Arial" w:cs="Arial"/>
              </w:rPr>
              <w:t>Odpady zawierające azbest (wydzielona kwatera)</w:t>
            </w:r>
          </w:p>
        </w:tc>
      </w:tr>
      <w:tr w:rsidR="00E66F10" w:rsidRPr="0049012D" w14:paraId="42CA11C3" w14:textId="77777777" w:rsidTr="007B0C79">
        <w:trPr>
          <w:trHeight w:val="1335"/>
        </w:trPr>
        <w:tc>
          <w:tcPr>
            <w:tcW w:w="580" w:type="dxa"/>
            <w:tcBorders>
              <w:top w:val="nil"/>
              <w:left w:val="single" w:sz="4" w:space="0" w:color="auto"/>
              <w:bottom w:val="single" w:sz="4" w:space="0" w:color="auto"/>
              <w:right w:val="single" w:sz="4" w:space="0" w:color="auto"/>
            </w:tcBorders>
            <w:shd w:val="clear" w:color="auto" w:fill="auto"/>
            <w:noWrap/>
            <w:vAlign w:val="center"/>
          </w:tcPr>
          <w:p w14:paraId="75AFE55B" w14:textId="77777777" w:rsidR="00E66F10" w:rsidRPr="0049012D" w:rsidRDefault="00E66F10" w:rsidP="007B0C79">
            <w:pPr>
              <w:jc w:val="center"/>
              <w:rPr>
                <w:rFonts w:ascii="Arial" w:hAnsi="Arial" w:cs="Arial"/>
              </w:rPr>
            </w:pPr>
            <w:r w:rsidRPr="0049012D">
              <w:rPr>
                <w:rFonts w:ascii="Arial" w:hAnsi="Arial" w:cs="Arial"/>
              </w:rPr>
              <w:t>7</w:t>
            </w:r>
          </w:p>
        </w:tc>
        <w:tc>
          <w:tcPr>
            <w:tcW w:w="4528" w:type="dxa"/>
            <w:tcBorders>
              <w:top w:val="nil"/>
              <w:left w:val="nil"/>
              <w:bottom w:val="single" w:sz="4" w:space="0" w:color="auto"/>
              <w:right w:val="single" w:sz="4" w:space="0" w:color="auto"/>
            </w:tcBorders>
            <w:shd w:val="clear" w:color="auto" w:fill="auto"/>
            <w:vAlign w:val="center"/>
          </w:tcPr>
          <w:p w14:paraId="77FEDD06" w14:textId="77777777" w:rsidR="00E66F10" w:rsidRPr="0049012D" w:rsidRDefault="00E66F10" w:rsidP="007B0C79">
            <w:pPr>
              <w:rPr>
                <w:rFonts w:ascii="Arial" w:hAnsi="Arial" w:cs="Arial"/>
              </w:rPr>
            </w:pPr>
            <w:r w:rsidRPr="0049012D">
              <w:rPr>
                <w:rFonts w:ascii="Arial" w:hAnsi="Arial" w:cs="Arial"/>
              </w:rPr>
              <w:t xml:space="preserve">Czy </w:t>
            </w:r>
            <w:r w:rsidRPr="0049012D">
              <w:rPr>
                <w:rFonts w:ascii="Arial" w:hAnsi="Arial" w:cs="Arial"/>
                <w:b/>
                <w:bCs/>
              </w:rPr>
              <w:t>DOSTARCZONE</w:t>
            </w:r>
            <w:r w:rsidRPr="0049012D">
              <w:rPr>
                <w:rFonts w:ascii="Arial" w:hAnsi="Arial" w:cs="Arial"/>
              </w:rPr>
              <w:t xml:space="preserve"> odpady podlegają segregacji? Jeżeli tak, to jaki podmiot się tym zajmuje? </w:t>
            </w:r>
          </w:p>
        </w:tc>
        <w:tc>
          <w:tcPr>
            <w:tcW w:w="4962" w:type="dxa"/>
            <w:tcBorders>
              <w:top w:val="nil"/>
              <w:left w:val="nil"/>
              <w:bottom w:val="single" w:sz="4" w:space="0" w:color="auto"/>
              <w:right w:val="single" w:sz="4" w:space="0" w:color="auto"/>
            </w:tcBorders>
            <w:shd w:val="clear" w:color="auto" w:fill="auto"/>
          </w:tcPr>
          <w:p w14:paraId="077230E2" w14:textId="77777777" w:rsidR="00E66F10" w:rsidRPr="0049012D" w:rsidRDefault="00E66F10" w:rsidP="007B0C79">
            <w:pPr>
              <w:rPr>
                <w:rFonts w:ascii="Arial" w:hAnsi="Arial" w:cs="Arial"/>
              </w:rPr>
            </w:pPr>
            <w:r w:rsidRPr="0049012D">
              <w:rPr>
                <w:rFonts w:ascii="Arial" w:hAnsi="Arial" w:cs="Arial"/>
              </w:rPr>
              <w:t xml:space="preserve">Segregacja na liniach sortowniczych w ZUO w Bierkowie. Wysortowane odpady surowcowe przekazywane są wyspecjalizowanym firmom posiadającym decyzje na zbieranie, transport oraz odzysk i recykling odpadów (np. </w:t>
            </w:r>
            <w:proofErr w:type="spellStart"/>
            <w:r w:rsidRPr="0049012D">
              <w:rPr>
                <w:rFonts w:ascii="Arial" w:hAnsi="Arial" w:cs="Arial"/>
              </w:rPr>
              <w:t>Polowat</w:t>
            </w:r>
            <w:proofErr w:type="spellEnd"/>
            <w:r w:rsidRPr="0049012D">
              <w:rPr>
                <w:rFonts w:ascii="Arial" w:hAnsi="Arial" w:cs="Arial"/>
              </w:rPr>
              <w:t xml:space="preserve">, </w:t>
            </w:r>
            <w:proofErr w:type="spellStart"/>
            <w:r w:rsidRPr="0049012D">
              <w:rPr>
                <w:rFonts w:ascii="Arial" w:hAnsi="Arial" w:cs="Arial"/>
              </w:rPr>
              <w:t>Rhenus</w:t>
            </w:r>
            <w:proofErr w:type="spellEnd"/>
            <w:r w:rsidRPr="0049012D">
              <w:rPr>
                <w:rFonts w:ascii="Arial" w:hAnsi="Arial" w:cs="Arial"/>
              </w:rPr>
              <w:t>, Sur-</w:t>
            </w:r>
            <w:proofErr w:type="spellStart"/>
            <w:r w:rsidRPr="0049012D">
              <w:rPr>
                <w:rFonts w:ascii="Arial" w:hAnsi="Arial" w:cs="Arial"/>
              </w:rPr>
              <w:t>wil</w:t>
            </w:r>
            <w:proofErr w:type="spellEnd"/>
            <w:r w:rsidRPr="0049012D">
              <w:rPr>
                <w:rFonts w:ascii="Arial" w:hAnsi="Arial" w:cs="Arial"/>
              </w:rPr>
              <w:t>)</w:t>
            </w:r>
          </w:p>
        </w:tc>
      </w:tr>
      <w:tr w:rsidR="00E66F10" w:rsidRPr="0049012D" w14:paraId="6217DC3A" w14:textId="77777777" w:rsidTr="007B0C79">
        <w:trPr>
          <w:trHeight w:val="15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84080" w14:textId="77777777" w:rsidR="00E66F10" w:rsidRPr="0049012D" w:rsidRDefault="00E66F10" w:rsidP="007B0C79">
            <w:pPr>
              <w:jc w:val="center"/>
              <w:rPr>
                <w:rFonts w:ascii="Arial" w:hAnsi="Arial" w:cs="Arial"/>
              </w:rPr>
            </w:pPr>
            <w:r w:rsidRPr="0049012D">
              <w:rPr>
                <w:rFonts w:ascii="Arial" w:hAnsi="Arial" w:cs="Arial"/>
              </w:rPr>
              <w:t>8</w:t>
            </w:r>
          </w:p>
        </w:tc>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066F6677" w14:textId="77777777" w:rsidR="00E66F10" w:rsidRPr="0049012D" w:rsidRDefault="00E66F10" w:rsidP="007B0C79">
            <w:pPr>
              <w:rPr>
                <w:rFonts w:ascii="Arial" w:hAnsi="Arial" w:cs="Arial"/>
              </w:rPr>
            </w:pPr>
            <w:r w:rsidRPr="0049012D">
              <w:rPr>
                <w:rFonts w:ascii="Arial" w:hAnsi="Arial" w:cs="Arial"/>
              </w:rPr>
              <w:t xml:space="preserve">Czy </w:t>
            </w:r>
            <w:r w:rsidRPr="0049012D">
              <w:rPr>
                <w:rFonts w:ascii="Arial" w:hAnsi="Arial" w:cs="Arial"/>
                <w:b/>
                <w:bCs/>
              </w:rPr>
              <w:t xml:space="preserve">DOSTARCZONE </w:t>
            </w:r>
            <w:r w:rsidRPr="0049012D">
              <w:rPr>
                <w:rFonts w:ascii="Arial" w:hAnsi="Arial" w:cs="Arial"/>
              </w:rPr>
              <w:t>odpady podlegają dalszemu przetworzeniu (recyklingowi, utylizacji)? Jeżeli tak, to jaki podmiot się tym zajmuje i gdzie to się odbywa (lokalizacja).</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ABA8F49" w14:textId="7EB8C98F" w:rsidR="00E66F10" w:rsidRPr="0049012D" w:rsidRDefault="00E66F10" w:rsidP="007B0C79">
            <w:pPr>
              <w:rPr>
                <w:rFonts w:ascii="Arial" w:hAnsi="Arial" w:cs="Arial"/>
              </w:rPr>
            </w:pPr>
            <w:r w:rsidRPr="0049012D">
              <w:rPr>
                <w:rFonts w:ascii="Arial" w:hAnsi="Arial" w:cs="Arial"/>
              </w:rPr>
              <w:t xml:space="preserve">Odpady w ZUO w Bierkowie są kompostowane (odpady biodegradowalne), wykorzystywane do celów eksploatacyjnych (gł. gleba, ziemia, gruz) oraz poddawane procesowi fermentacji w pryzmach energetycznych. Frakcje wysokoenergetyczne przekazywane są na paliwo alternatywne (odbiorca ELWOZ </w:t>
            </w:r>
            <w:r w:rsidR="009E26C4">
              <w:rPr>
                <w:rFonts w:ascii="Arial" w:hAnsi="Arial" w:cs="Arial"/>
              </w:rPr>
              <w:t xml:space="preserve">Eco </w:t>
            </w:r>
            <w:r w:rsidRPr="0049012D">
              <w:rPr>
                <w:rFonts w:ascii="Arial" w:hAnsi="Arial" w:cs="Arial"/>
              </w:rPr>
              <w:t>Sp z o.o.</w:t>
            </w:r>
            <w:r w:rsidR="00015146" w:rsidRPr="0049012D">
              <w:rPr>
                <w:rFonts w:ascii="Arial" w:hAnsi="Arial" w:cs="Arial"/>
              </w:rPr>
              <w:t xml:space="preserve"> Sierakowice</w:t>
            </w:r>
            <w:r w:rsidRPr="0049012D">
              <w:rPr>
                <w:rFonts w:ascii="Arial" w:hAnsi="Arial" w:cs="Arial"/>
              </w:rPr>
              <w:t xml:space="preserve"> , </w:t>
            </w:r>
            <w:proofErr w:type="spellStart"/>
            <w:r w:rsidRPr="0049012D">
              <w:rPr>
                <w:rFonts w:ascii="Arial" w:hAnsi="Arial" w:cs="Arial"/>
              </w:rPr>
              <w:t>Clean</w:t>
            </w:r>
            <w:proofErr w:type="spellEnd"/>
            <w:r w:rsidRPr="0049012D">
              <w:rPr>
                <w:rFonts w:ascii="Arial" w:hAnsi="Arial" w:cs="Arial"/>
              </w:rPr>
              <w:t xml:space="preserve"> City Sp. z o.o. Międzychód).</w:t>
            </w:r>
          </w:p>
        </w:tc>
      </w:tr>
    </w:tbl>
    <w:p w14:paraId="48688EE3" w14:textId="77777777" w:rsidR="00E66F10" w:rsidRPr="0049012D" w:rsidRDefault="00E66F10" w:rsidP="00E66F10">
      <w:pPr>
        <w:ind w:firstLine="142"/>
        <w:jc w:val="both"/>
        <w:rPr>
          <w:rFonts w:ascii="Tahoma" w:hAnsi="Tahoma" w:cs="Tahoma"/>
          <w:b/>
        </w:rPr>
      </w:pPr>
    </w:p>
    <w:p w14:paraId="6C7F4BD3" w14:textId="77777777" w:rsidR="00E66F10" w:rsidRDefault="00E66F10" w:rsidP="00E66F10">
      <w:pPr>
        <w:tabs>
          <w:tab w:val="left" w:pos="709"/>
        </w:tabs>
        <w:rPr>
          <w:rFonts w:ascii="Tahoma" w:hAnsi="Tahoma" w:cs="Tahoma"/>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64AE7E82" w14:textId="77777777" w:rsidR="00E66F10" w:rsidRPr="00B964E7" w:rsidRDefault="00E66F10" w:rsidP="00E66F10">
      <w:pPr>
        <w:pStyle w:val="WW-Tekstpodstawowy3"/>
        <w:rPr>
          <w:rFonts w:ascii="Tahoma" w:hAnsi="Tahoma" w:cs="Tahoma"/>
          <w:sz w:val="20"/>
        </w:rPr>
      </w:pPr>
      <w:r w:rsidRPr="00B964E7">
        <w:rPr>
          <w:rFonts w:ascii="Tahoma" w:hAnsi="Tahoma" w:cs="Tahoma"/>
          <w:sz w:val="20"/>
        </w:rPr>
        <w:t>Część I Zamówienia</w:t>
      </w:r>
    </w:p>
    <w:p w14:paraId="1538208A" w14:textId="77777777" w:rsidR="00E66F10" w:rsidRPr="00B964E7" w:rsidRDefault="00E66F10" w:rsidP="00E66F10">
      <w:pPr>
        <w:pStyle w:val="WW-Tekstpodstawowy3"/>
        <w:rPr>
          <w:rFonts w:ascii="Tahoma" w:hAnsi="Tahoma" w:cs="Tahoma"/>
          <w:sz w:val="20"/>
          <w:u w:val="none"/>
        </w:rPr>
      </w:pPr>
    </w:p>
    <w:p w14:paraId="25450369" w14:textId="77777777" w:rsidR="00E66F10" w:rsidRPr="00B964E7" w:rsidRDefault="00E66F10" w:rsidP="00E66F10">
      <w:pPr>
        <w:pStyle w:val="WW-Tekstpodstawowy3"/>
        <w:tabs>
          <w:tab w:val="left" w:pos="1560"/>
        </w:tabs>
        <w:rPr>
          <w:rFonts w:ascii="Tahoma" w:hAnsi="Tahoma" w:cs="Tahoma"/>
          <w:b w:val="0"/>
          <w:sz w:val="20"/>
          <w:u w:val="none"/>
        </w:rPr>
      </w:pPr>
      <w:r w:rsidRPr="00B964E7">
        <w:rPr>
          <w:rFonts w:ascii="Tahoma" w:hAnsi="Tahoma" w:cs="Tahoma"/>
          <w:b w:val="0"/>
          <w:sz w:val="20"/>
          <w:u w:val="none"/>
        </w:rPr>
        <w:t>Składka płatna równych ratach zgodnie z poniższym harmonogramem:</w:t>
      </w:r>
    </w:p>
    <w:p w14:paraId="63A08C3D" w14:textId="77777777" w:rsidR="00E66F10" w:rsidRPr="00B964E7" w:rsidRDefault="00E66F10" w:rsidP="00E66F10">
      <w:pPr>
        <w:pStyle w:val="WW-Tekstpodstawowy3"/>
        <w:tabs>
          <w:tab w:val="left" w:pos="1560"/>
        </w:tabs>
        <w:ind w:left="567"/>
        <w:rPr>
          <w:rFonts w:ascii="Tahoma" w:hAnsi="Tahoma" w:cs="Tahoma"/>
          <w:b w:val="0"/>
          <w:sz w:val="20"/>
        </w:rPr>
      </w:pPr>
      <w:r w:rsidRPr="00B964E7">
        <w:rPr>
          <w:rFonts w:ascii="Tahoma" w:hAnsi="Tahoma" w:cs="Tahoma"/>
          <w:b w:val="0"/>
          <w:sz w:val="20"/>
        </w:rPr>
        <w:t>I rok ubezpieczenia</w:t>
      </w:r>
    </w:p>
    <w:p w14:paraId="2130E9BC" w14:textId="74C481C4" w:rsidR="00E66F10" w:rsidRPr="00B964E7" w:rsidRDefault="00E66F10" w:rsidP="00E66F10">
      <w:pPr>
        <w:pStyle w:val="WW-Tekstpodstawowy3"/>
        <w:tabs>
          <w:tab w:val="left" w:pos="1560"/>
        </w:tabs>
        <w:ind w:left="567"/>
        <w:rPr>
          <w:rFonts w:ascii="Tahoma" w:hAnsi="Tahoma" w:cs="Tahoma"/>
          <w:b w:val="0"/>
          <w:sz w:val="20"/>
          <w:u w:val="none"/>
        </w:rPr>
      </w:pPr>
      <w:r w:rsidRPr="00B964E7">
        <w:rPr>
          <w:rFonts w:ascii="Tahoma" w:hAnsi="Tahoma" w:cs="Tahoma"/>
          <w:b w:val="0"/>
          <w:sz w:val="20"/>
          <w:u w:val="none"/>
        </w:rPr>
        <w:t>I</w:t>
      </w:r>
      <w:r>
        <w:rPr>
          <w:rFonts w:ascii="Tahoma" w:hAnsi="Tahoma" w:cs="Tahoma"/>
          <w:b w:val="0"/>
          <w:sz w:val="20"/>
          <w:u w:val="none"/>
        </w:rPr>
        <w:t xml:space="preserve"> rata </w:t>
      </w:r>
      <w:r>
        <w:rPr>
          <w:rFonts w:ascii="Tahoma" w:hAnsi="Tahoma" w:cs="Tahoma"/>
          <w:b w:val="0"/>
          <w:sz w:val="20"/>
          <w:u w:val="none"/>
        </w:rPr>
        <w:tab/>
        <w:t>- w terminie do 15.07.2020</w:t>
      </w:r>
      <w:r w:rsidRPr="00B964E7">
        <w:rPr>
          <w:rFonts w:ascii="Tahoma" w:hAnsi="Tahoma" w:cs="Tahoma"/>
          <w:b w:val="0"/>
          <w:sz w:val="20"/>
          <w:u w:val="none"/>
        </w:rPr>
        <w:t xml:space="preserve"> r.</w:t>
      </w:r>
    </w:p>
    <w:p w14:paraId="6C83A883" w14:textId="7A1EBCBA" w:rsidR="00E66F10" w:rsidRPr="00B964E7" w:rsidRDefault="00E66F10" w:rsidP="00E66F10">
      <w:pPr>
        <w:pStyle w:val="WW-Tekstpodstawowy3"/>
        <w:tabs>
          <w:tab w:val="left" w:pos="1560"/>
        </w:tabs>
        <w:ind w:left="567"/>
        <w:rPr>
          <w:rFonts w:ascii="Tahoma" w:hAnsi="Tahoma" w:cs="Tahoma"/>
          <w:b w:val="0"/>
          <w:sz w:val="20"/>
          <w:u w:val="none"/>
        </w:rPr>
      </w:pPr>
      <w:r w:rsidRPr="00B964E7">
        <w:rPr>
          <w:rFonts w:ascii="Tahoma" w:hAnsi="Tahoma" w:cs="Tahoma"/>
          <w:b w:val="0"/>
          <w:sz w:val="20"/>
          <w:u w:val="none"/>
        </w:rPr>
        <w:t xml:space="preserve">II rata </w:t>
      </w:r>
      <w:r w:rsidRPr="00B964E7">
        <w:rPr>
          <w:rFonts w:ascii="Tahoma" w:hAnsi="Tahoma" w:cs="Tahoma"/>
          <w:b w:val="0"/>
          <w:sz w:val="20"/>
          <w:u w:val="none"/>
        </w:rPr>
        <w:tab/>
        <w:t xml:space="preserve">- w terminie do 25.08. </w:t>
      </w:r>
      <w:r>
        <w:rPr>
          <w:rFonts w:ascii="Tahoma" w:hAnsi="Tahoma" w:cs="Tahoma"/>
          <w:b w:val="0"/>
          <w:sz w:val="20"/>
          <w:u w:val="none"/>
        </w:rPr>
        <w:t>2020</w:t>
      </w:r>
      <w:r w:rsidRPr="00B964E7">
        <w:rPr>
          <w:rFonts w:ascii="Tahoma" w:hAnsi="Tahoma" w:cs="Tahoma"/>
          <w:b w:val="0"/>
          <w:sz w:val="20"/>
          <w:u w:val="none"/>
        </w:rPr>
        <w:t xml:space="preserve"> r.</w:t>
      </w:r>
    </w:p>
    <w:p w14:paraId="11E493EB" w14:textId="60D75F01" w:rsidR="00E66F10" w:rsidRPr="00B964E7" w:rsidRDefault="00E66F10" w:rsidP="00E66F10">
      <w:pPr>
        <w:pStyle w:val="WW-Tekstpodstawowy3"/>
        <w:tabs>
          <w:tab w:val="left" w:pos="1560"/>
        </w:tabs>
        <w:ind w:left="567"/>
        <w:rPr>
          <w:rFonts w:ascii="Tahoma" w:hAnsi="Tahoma" w:cs="Tahoma"/>
          <w:b w:val="0"/>
          <w:sz w:val="20"/>
          <w:u w:val="none"/>
        </w:rPr>
      </w:pPr>
      <w:r w:rsidRPr="00B964E7">
        <w:rPr>
          <w:rFonts w:ascii="Tahoma" w:hAnsi="Tahoma" w:cs="Tahoma"/>
          <w:b w:val="0"/>
          <w:sz w:val="20"/>
          <w:u w:val="none"/>
        </w:rPr>
        <w:t xml:space="preserve">III rata </w:t>
      </w:r>
      <w:r w:rsidRPr="00B964E7">
        <w:rPr>
          <w:rFonts w:ascii="Tahoma" w:hAnsi="Tahoma" w:cs="Tahoma"/>
          <w:b w:val="0"/>
          <w:sz w:val="20"/>
          <w:u w:val="none"/>
        </w:rPr>
        <w:tab/>
        <w:t xml:space="preserve">- w terminie do 25.10. </w:t>
      </w:r>
      <w:r>
        <w:rPr>
          <w:rFonts w:ascii="Tahoma" w:hAnsi="Tahoma" w:cs="Tahoma"/>
          <w:b w:val="0"/>
          <w:sz w:val="20"/>
          <w:u w:val="none"/>
        </w:rPr>
        <w:t>2020</w:t>
      </w:r>
      <w:r w:rsidRPr="00B964E7">
        <w:rPr>
          <w:rFonts w:ascii="Tahoma" w:hAnsi="Tahoma" w:cs="Tahoma"/>
          <w:b w:val="0"/>
          <w:sz w:val="20"/>
          <w:u w:val="none"/>
        </w:rPr>
        <w:t xml:space="preserve"> r. </w:t>
      </w:r>
    </w:p>
    <w:p w14:paraId="090B4842" w14:textId="48A28CB5" w:rsidR="00E66F10" w:rsidRPr="00B964E7" w:rsidRDefault="00E66F10" w:rsidP="00E66F10">
      <w:pPr>
        <w:pStyle w:val="WW-Tekstpodstawowy3"/>
        <w:tabs>
          <w:tab w:val="left" w:pos="1560"/>
        </w:tabs>
        <w:ind w:left="567"/>
        <w:rPr>
          <w:rFonts w:ascii="Tahoma" w:hAnsi="Tahoma" w:cs="Tahoma"/>
          <w:b w:val="0"/>
          <w:sz w:val="20"/>
          <w:u w:val="none"/>
        </w:rPr>
      </w:pPr>
      <w:r w:rsidRPr="00B964E7">
        <w:rPr>
          <w:rFonts w:ascii="Tahoma" w:hAnsi="Tahoma" w:cs="Tahoma"/>
          <w:b w:val="0"/>
          <w:sz w:val="20"/>
          <w:u w:val="none"/>
        </w:rPr>
        <w:t xml:space="preserve">IV rata </w:t>
      </w:r>
      <w:r w:rsidRPr="00B964E7">
        <w:rPr>
          <w:rFonts w:ascii="Tahoma" w:hAnsi="Tahoma" w:cs="Tahoma"/>
          <w:b w:val="0"/>
          <w:sz w:val="20"/>
          <w:u w:val="none"/>
        </w:rPr>
        <w:tab/>
        <w:t xml:space="preserve">- w terminie do 25.12. </w:t>
      </w:r>
      <w:r>
        <w:rPr>
          <w:rFonts w:ascii="Tahoma" w:hAnsi="Tahoma" w:cs="Tahoma"/>
          <w:b w:val="0"/>
          <w:sz w:val="20"/>
          <w:u w:val="none"/>
        </w:rPr>
        <w:t>2020</w:t>
      </w:r>
      <w:r w:rsidRPr="00B964E7">
        <w:rPr>
          <w:rFonts w:ascii="Tahoma" w:hAnsi="Tahoma" w:cs="Tahoma"/>
          <w:b w:val="0"/>
          <w:sz w:val="20"/>
          <w:u w:val="none"/>
        </w:rPr>
        <w:t xml:space="preserve"> r. </w:t>
      </w:r>
    </w:p>
    <w:p w14:paraId="10DFD410" w14:textId="664D065C" w:rsidR="00E66F10" w:rsidRPr="00B964E7" w:rsidRDefault="00E66F10" w:rsidP="00E66F10">
      <w:pPr>
        <w:pStyle w:val="WW-Tekstpodstawowy3"/>
        <w:tabs>
          <w:tab w:val="left" w:pos="1560"/>
        </w:tabs>
        <w:ind w:left="567"/>
        <w:rPr>
          <w:rFonts w:ascii="Tahoma" w:hAnsi="Tahoma" w:cs="Tahoma"/>
          <w:b w:val="0"/>
          <w:sz w:val="20"/>
          <w:u w:val="none"/>
        </w:rPr>
      </w:pPr>
      <w:r w:rsidRPr="00B964E7">
        <w:rPr>
          <w:rFonts w:ascii="Tahoma" w:hAnsi="Tahoma" w:cs="Tahoma"/>
          <w:b w:val="0"/>
          <w:sz w:val="20"/>
          <w:u w:val="none"/>
        </w:rPr>
        <w:t xml:space="preserve">V rata </w:t>
      </w:r>
      <w:r w:rsidRPr="00B964E7">
        <w:rPr>
          <w:rFonts w:ascii="Tahoma" w:hAnsi="Tahoma" w:cs="Tahoma"/>
          <w:b w:val="0"/>
          <w:sz w:val="20"/>
          <w:u w:val="none"/>
        </w:rPr>
        <w:tab/>
        <w:t xml:space="preserve">- w terminie do 25.02. </w:t>
      </w:r>
      <w:r>
        <w:rPr>
          <w:rFonts w:ascii="Tahoma" w:hAnsi="Tahoma" w:cs="Tahoma"/>
          <w:b w:val="0"/>
          <w:sz w:val="20"/>
          <w:u w:val="none"/>
        </w:rPr>
        <w:t>2021</w:t>
      </w:r>
      <w:r w:rsidRPr="00B964E7">
        <w:rPr>
          <w:rFonts w:ascii="Tahoma" w:hAnsi="Tahoma" w:cs="Tahoma"/>
          <w:b w:val="0"/>
          <w:sz w:val="20"/>
          <w:u w:val="none"/>
        </w:rPr>
        <w:t xml:space="preserve"> r. </w:t>
      </w:r>
    </w:p>
    <w:p w14:paraId="75D7133F" w14:textId="33EAC999" w:rsidR="00E66F10" w:rsidRPr="00B964E7" w:rsidRDefault="00E66F10" w:rsidP="00E66F10">
      <w:pPr>
        <w:pStyle w:val="WW-Tekstpodstawowy3"/>
        <w:tabs>
          <w:tab w:val="left" w:pos="1560"/>
        </w:tabs>
        <w:ind w:left="567"/>
        <w:rPr>
          <w:rFonts w:ascii="Tahoma" w:hAnsi="Tahoma" w:cs="Tahoma"/>
          <w:b w:val="0"/>
          <w:sz w:val="20"/>
          <w:u w:val="none"/>
        </w:rPr>
      </w:pPr>
      <w:r w:rsidRPr="00B964E7">
        <w:rPr>
          <w:rFonts w:ascii="Tahoma" w:hAnsi="Tahoma" w:cs="Tahoma"/>
          <w:b w:val="0"/>
          <w:sz w:val="20"/>
          <w:u w:val="none"/>
        </w:rPr>
        <w:t xml:space="preserve">VI rata </w:t>
      </w:r>
      <w:r w:rsidRPr="00B964E7">
        <w:rPr>
          <w:rFonts w:ascii="Tahoma" w:hAnsi="Tahoma" w:cs="Tahoma"/>
          <w:b w:val="0"/>
          <w:sz w:val="20"/>
          <w:u w:val="none"/>
        </w:rPr>
        <w:tab/>
        <w:t xml:space="preserve">- w terminie do 25.04. </w:t>
      </w:r>
      <w:r>
        <w:rPr>
          <w:rFonts w:ascii="Tahoma" w:hAnsi="Tahoma" w:cs="Tahoma"/>
          <w:b w:val="0"/>
          <w:sz w:val="20"/>
          <w:u w:val="none"/>
        </w:rPr>
        <w:t>2021</w:t>
      </w:r>
      <w:r w:rsidRPr="00B964E7">
        <w:rPr>
          <w:rFonts w:ascii="Tahoma" w:hAnsi="Tahoma" w:cs="Tahoma"/>
          <w:b w:val="0"/>
          <w:sz w:val="20"/>
          <w:u w:val="none"/>
        </w:rPr>
        <w:t xml:space="preserve"> r. </w:t>
      </w:r>
    </w:p>
    <w:p w14:paraId="570A42E2" w14:textId="77777777" w:rsidR="00E66F10" w:rsidRPr="00B964E7" w:rsidRDefault="00E66F10" w:rsidP="00E66F10">
      <w:pPr>
        <w:pStyle w:val="WW-Tekstpodstawowy3"/>
        <w:tabs>
          <w:tab w:val="left" w:pos="1560"/>
        </w:tabs>
        <w:ind w:left="567"/>
        <w:rPr>
          <w:rFonts w:ascii="Tahoma" w:hAnsi="Tahoma" w:cs="Tahoma"/>
          <w:b w:val="0"/>
          <w:sz w:val="20"/>
          <w:u w:val="none"/>
        </w:rPr>
      </w:pPr>
    </w:p>
    <w:p w14:paraId="3FB4C0A0" w14:textId="77777777" w:rsidR="00E66F10" w:rsidRPr="00B964E7" w:rsidRDefault="00E66F10" w:rsidP="00E66F10">
      <w:pPr>
        <w:pStyle w:val="WW-Tekstpodstawowy3"/>
        <w:tabs>
          <w:tab w:val="left" w:pos="1560"/>
        </w:tabs>
        <w:ind w:left="567"/>
        <w:rPr>
          <w:rFonts w:ascii="Tahoma" w:hAnsi="Tahoma" w:cs="Tahoma"/>
          <w:b w:val="0"/>
          <w:sz w:val="20"/>
        </w:rPr>
      </w:pPr>
      <w:r w:rsidRPr="00B964E7">
        <w:rPr>
          <w:rFonts w:ascii="Tahoma" w:hAnsi="Tahoma" w:cs="Tahoma"/>
          <w:b w:val="0"/>
          <w:sz w:val="20"/>
        </w:rPr>
        <w:t>II rok ubezpieczenia</w:t>
      </w:r>
    </w:p>
    <w:p w14:paraId="144EA2E1" w14:textId="47E8E47D" w:rsidR="00E66F10" w:rsidRPr="00B964E7" w:rsidRDefault="00E66F10" w:rsidP="00E66F10">
      <w:pPr>
        <w:pStyle w:val="WW-Tekstpodstawowy3"/>
        <w:tabs>
          <w:tab w:val="left" w:pos="1560"/>
        </w:tabs>
        <w:ind w:left="567"/>
        <w:rPr>
          <w:rFonts w:ascii="Tahoma" w:hAnsi="Tahoma" w:cs="Tahoma"/>
          <w:b w:val="0"/>
          <w:sz w:val="20"/>
          <w:u w:val="none"/>
        </w:rPr>
      </w:pPr>
      <w:r w:rsidRPr="00B964E7">
        <w:rPr>
          <w:rFonts w:ascii="Tahoma" w:hAnsi="Tahoma" w:cs="Tahoma"/>
          <w:b w:val="0"/>
          <w:sz w:val="20"/>
          <w:u w:val="none"/>
        </w:rPr>
        <w:t xml:space="preserve">I rata </w:t>
      </w:r>
      <w:r w:rsidRPr="00B964E7">
        <w:rPr>
          <w:rFonts w:ascii="Tahoma" w:hAnsi="Tahoma" w:cs="Tahoma"/>
          <w:b w:val="0"/>
          <w:sz w:val="20"/>
          <w:u w:val="none"/>
        </w:rPr>
        <w:tab/>
        <w:t>- w terminie do 15.07.</w:t>
      </w:r>
      <w:r w:rsidRPr="00E66F10">
        <w:rPr>
          <w:rFonts w:ascii="Tahoma" w:hAnsi="Tahoma" w:cs="Tahoma"/>
          <w:b w:val="0"/>
          <w:sz w:val="20"/>
          <w:u w:val="none"/>
        </w:rPr>
        <w:t xml:space="preserve"> </w:t>
      </w:r>
      <w:r>
        <w:rPr>
          <w:rFonts w:ascii="Tahoma" w:hAnsi="Tahoma" w:cs="Tahoma"/>
          <w:b w:val="0"/>
          <w:sz w:val="20"/>
          <w:u w:val="none"/>
        </w:rPr>
        <w:t>2021</w:t>
      </w:r>
      <w:r w:rsidRPr="00B964E7">
        <w:rPr>
          <w:rFonts w:ascii="Tahoma" w:hAnsi="Tahoma" w:cs="Tahoma"/>
          <w:b w:val="0"/>
          <w:sz w:val="20"/>
          <w:u w:val="none"/>
        </w:rPr>
        <w:t xml:space="preserve"> r.</w:t>
      </w:r>
    </w:p>
    <w:p w14:paraId="27CB42AB" w14:textId="2A9FAE1C" w:rsidR="00E66F10" w:rsidRPr="00B964E7" w:rsidRDefault="00E66F10" w:rsidP="00E66F10">
      <w:pPr>
        <w:pStyle w:val="WW-Tekstpodstawowy3"/>
        <w:tabs>
          <w:tab w:val="left" w:pos="1560"/>
        </w:tabs>
        <w:ind w:left="567"/>
        <w:rPr>
          <w:rFonts w:ascii="Tahoma" w:hAnsi="Tahoma" w:cs="Tahoma"/>
          <w:b w:val="0"/>
          <w:sz w:val="20"/>
          <w:u w:val="none"/>
        </w:rPr>
      </w:pPr>
      <w:r w:rsidRPr="00B964E7">
        <w:rPr>
          <w:rFonts w:ascii="Tahoma" w:hAnsi="Tahoma" w:cs="Tahoma"/>
          <w:b w:val="0"/>
          <w:sz w:val="20"/>
          <w:u w:val="none"/>
        </w:rPr>
        <w:t xml:space="preserve">II rata </w:t>
      </w:r>
      <w:r w:rsidRPr="00B964E7">
        <w:rPr>
          <w:rFonts w:ascii="Tahoma" w:hAnsi="Tahoma" w:cs="Tahoma"/>
          <w:b w:val="0"/>
          <w:sz w:val="20"/>
          <w:u w:val="none"/>
        </w:rPr>
        <w:tab/>
        <w:t xml:space="preserve">- w terminie do 25.08. </w:t>
      </w:r>
      <w:r>
        <w:rPr>
          <w:rFonts w:ascii="Tahoma" w:hAnsi="Tahoma" w:cs="Tahoma"/>
          <w:b w:val="0"/>
          <w:sz w:val="20"/>
          <w:u w:val="none"/>
        </w:rPr>
        <w:t>2021</w:t>
      </w:r>
      <w:r w:rsidRPr="00B964E7">
        <w:rPr>
          <w:rFonts w:ascii="Tahoma" w:hAnsi="Tahoma" w:cs="Tahoma"/>
          <w:b w:val="0"/>
          <w:sz w:val="20"/>
          <w:u w:val="none"/>
        </w:rPr>
        <w:t xml:space="preserve"> r.</w:t>
      </w:r>
    </w:p>
    <w:p w14:paraId="3BC9650D" w14:textId="22585BBC" w:rsidR="00E66F10" w:rsidRPr="00B964E7" w:rsidRDefault="00E66F10" w:rsidP="00E66F10">
      <w:pPr>
        <w:pStyle w:val="WW-Tekstpodstawowy3"/>
        <w:tabs>
          <w:tab w:val="left" w:pos="1560"/>
        </w:tabs>
        <w:ind w:left="567"/>
        <w:rPr>
          <w:rFonts w:ascii="Tahoma" w:hAnsi="Tahoma" w:cs="Tahoma"/>
          <w:b w:val="0"/>
          <w:sz w:val="20"/>
          <w:u w:val="none"/>
        </w:rPr>
      </w:pPr>
      <w:r w:rsidRPr="00B964E7">
        <w:rPr>
          <w:rFonts w:ascii="Tahoma" w:hAnsi="Tahoma" w:cs="Tahoma"/>
          <w:b w:val="0"/>
          <w:sz w:val="20"/>
          <w:u w:val="none"/>
        </w:rPr>
        <w:t xml:space="preserve">III rata </w:t>
      </w:r>
      <w:r w:rsidRPr="00B964E7">
        <w:rPr>
          <w:rFonts w:ascii="Tahoma" w:hAnsi="Tahoma" w:cs="Tahoma"/>
          <w:b w:val="0"/>
          <w:sz w:val="20"/>
          <w:u w:val="none"/>
        </w:rPr>
        <w:tab/>
        <w:t xml:space="preserve">- w terminie do 25.10. </w:t>
      </w:r>
      <w:r>
        <w:rPr>
          <w:rFonts w:ascii="Tahoma" w:hAnsi="Tahoma" w:cs="Tahoma"/>
          <w:b w:val="0"/>
          <w:sz w:val="20"/>
          <w:u w:val="none"/>
        </w:rPr>
        <w:t>2021</w:t>
      </w:r>
      <w:r w:rsidRPr="00B964E7">
        <w:rPr>
          <w:rFonts w:ascii="Tahoma" w:hAnsi="Tahoma" w:cs="Tahoma"/>
          <w:b w:val="0"/>
          <w:sz w:val="20"/>
          <w:u w:val="none"/>
        </w:rPr>
        <w:t xml:space="preserve"> r. </w:t>
      </w:r>
    </w:p>
    <w:p w14:paraId="38366FC7" w14:textId="21F6B03E" w:rsidR="00E66F10" w:rsidRPr="00B964E7" w:rsidRDefault="00E66F10" w:rsidP="00E66F10">
      <w:pPr>
        <w:pStyle w:val="WW-Tekstpodstawowy3"/>
        <w:tabs>
          <w:tab w:val="left" w:pos="1560"/>
        </w:tabs>
        <w:ind w:left="567"/>
        <w:rPr>
          <w:rFonts w:ascii="Tahoma" w:hAnsi="Tahoma" w:cs="Tahoma"/>
          <w:b w:val="0"/>
          <w:sz w:val="20"/>
          <w:u w:val="none"/>
        </w:rPr>
      </w:pPr>
      <w:r w:rsidRPr="00B964E7">
        <w:rPr>
          <w:rFonts w:ascii="Tahoma" w:hAnsi="Tahoma" w:cs="Tahoma"/>
          <w:b w:val="0"/>
          <w:sz w:val="20"/>
          <w:u w:val="none"/>
        </w:rPr>
        <w:t xml:space="preserve">IV rata </w:t>
      </w:r>
      <w:r w:rsidRPr="00B964E7">
        <w:rPr>
          <w:rFonts w:ascii="Tahoma" w:hAnsi="Tahoma" w:cs="Tahoma"/>
          <w:b w:val="0"/>
          <w:sz w:val="20"/>
          <w:u w:val="none"/>
        </w:rPr>
        <w:tab/>
        <w:t xml:space="preserve">- w terminie do 25.12. </w:t>
      </w:r>
      <w:r>
        <w:rPr>
          <w:rFonts w:ascii="Tahoma" w:hAnsi="Tahoma" w:cs="Tahoma"/>
          <w:b w:val="0"/>
          <w:sz w:val="20"/>
          <w:u w:val="none"/>
        </w:rPr>
        <w:t>2021</w:t>
      </w:r>
      <w:r w:rsidRPr="00B964E7">
        <w:rPr>
          <w:rFonts w:ascii="Tahoma" w:hAnsi="Tahoma" w:cs="Tahoma"/>
          <w:b w:val="0"/>
          <w:sz w:val="20"/>
          <w:u w:val="none"/>
        </w:rPr>
        <w:t xml:space="preserve"> r. </w:t>
      </w:r>
    </w:p>
    <w:p w14:paraId="1B6AE6C8" w14:textId="517DBABD" w:rsidR="00E66F10" w:rsidRPr="00B964E7" w:rsidRDefault="00E66F10" w:rsidP="00E66F10">
      <w:pPr>
        <w:pStyle w:val="WW-Tekstpodstawowy3"/>
        <w:tabs>
          <w:tab w:val="left" w:pos="1560"/>
        </w:tabs>
        <w:ind w:left="567"/>
        <w:rPr>
          <w:rFonts w:ascii="Tahoma" w:hAnsi="Tahoma" w:cs="Tahoma"/>
          <w:b w:val="0"/>
          <w:sz w:val="20"/>
          <w:u w:val="none"/>
        </w:rPr>
      </w:pPr>
      <w:r w:rsidRPr="00B964E7">
        <w:rPr>
          <w:rFonts w:ascii="Tahoma" w:hAnsi="Tahoma" w:cs="Tahoma"/>
          <w:b w:val="0"/>
          <w:sz w:val="20"/>
          <w:u w:val="none"/>
        </w:rPr>
        <w:t xml:space="preserve">V rata </w:t>
      </w:r>
      <w:r w:rsidRPr="00B964E7">
        <w:rPr>
          <w:rFonts w:ascii="Tahoma" w:hAnsi="Tahoma" w:cs="Tahoma"/>
          <w:b w:val="0"/>
          <w:sz w:val="20"/>
          <w:u w:val="none"/>
        </w:rPr>
        <w:tab/>
        <w:t xml:space="preserve">- w terminie do 25.02. </w:t>
      </w:r>
      <w:r>
        <w:rPr>
          <w:rFonts w:ascii="Tahoma" w:hAnsi="Tahoma" w:cs="Tahoma"/>
          <w:b w:val="0"/>
          <w:sz w:val="20"/>
          <w:u w:val="none"/>
        </w:rPr>
        <w:t>2022</w:t>
      </w:r>
      <w:r w:rsidRPr="00B964E7">
        <w:rPr>
          <w:rFonts w:ascii="Tahoma" w:hAnsi="Tahoma" w:cs="Tahoma"/>
          <w:b w:val="0"/>
          <w:sz w:val="20"/>
          <w:u w:val="none"/>
        </w:rPr>
        <w:t xml:space="preserve"> r. </w:t>
      </w:r>
    </w:p>
    <w:p w14:paraId="6F24570D" w14:textId="2B1035E1" w:rsidR="00E66F10" w:rsidRPr="00B964E7" w:rsidRDefault="00E66F10" w:rsidP="00E66F10">
      <w:pPr>
        <w:pStyle w:val="WW-Tekstpodstawowy3"/>
        <w:tabs>
          <w:tab w:val="left" w:pos="1560"/>
        </w:tabs>
        <w:ind w:left="567"/>
        <w:rPr>
          <w:rFonts w:ascii="Tahoma" w:hAnsi="Tahoma" w:cs="Tahoma"/>
          <w:b w:val="0"/>
          <w:sz w:val="20"/>
          <w:u w:val="none"/>
        </w:rPr>
      </w:pPr>
      <w:r w:rsidRPr="00B964E7">
        <w:rPr>
          <w:rFonts w:ascii="Tahoma" w:hAnsi="Tahoma" w:cs="Tahoma"/>
          <w:b w:val="0"/>
          <w:sz w:val="20"/>
          <w:u w:val="none"/>
        </w:rPr>
        <w:t xml:space="preserve">VI rata </w:t>
      </w:r>
      <w:r w:rsidRPr="00B964E7">
        <w:rPr>
          <w:rFonts w:ascii="Tahoma" w:hAnsi="Tahoma" w:cs="Tahoma"/>
          <w:b w:val="0"/>
          <w:sz w:val="20"/>
          <w:u w:val="none"/>
        </w:rPr>
        <w:tab/>
        <w:t xml:space="preserve">- w terminie do 25.04. </w:t>
      </w:r>
      <w:r>
        <w:rPr>
          <w:rFonts w:ascii="Tahoma" w:hAnsi="Tahoma" w:cs="Tahoma"/>
          <w:b w:val="0"/>
          <w:sz w:val="20"/>
          <w:u w:val="none"/>
        </w:rPr>
        <w:t>2022</w:t>
      </w:r>
      <w:r w:rsidRPr="00B964E7">
        <w:rPr>
          <w:rFonts w:ascii="Tahoma" w:hAnsi="Tahoma" w:cs="Tahoma"/>
          <w:b w:val="0"/>
          <w:sz w:val="20"/>
          <w:u w:val="none"/>
        </w:rPr>
        <w:t xml:space="preserve"> r. </w:t>
      </w:r>
    </w:p>
    <w:p w14:paraId="602C8A1A" w14:textId="77777777" w:rsidR="00E66F10" w:rsidRPr="00B964E7" w:rsidRDefault="00E66F10" w:rsidP="00E66F10">
      <w:pPr>
        <w:pStyle w:val="WW-Tekstpodstawowy3"/>
        <w:rPr>
          <w:rFonts w:ascii="Tahoma" w:hAnsi="Tahoma" w:cs="Tahoma"/>
          <w:sz w:val="20"/>
        </w:rPr>
      </w:pPr>
    </w:p>
    <w:p w14:paraId="27BAF55E" w14:textId="77777777" w:rsidR="00E66F10" w:rsidRPr="00B964E7" w:rsidRDefault="00E66F10" w:rsidP="00E66F10">
      <w:pPr>
        <w:pStyle w:val="WW-Tekstpodstawowy3"/>
        <w:rPr>
          <w:rFonts w:ascii="Tahoma" w:hAnsi="Tahoma" w:cs="Tahoma"/>
          <w:sz w:val="20"/>
        </w:rPr>
      </w:pPr>
      <w:r w:rsidRPr="00B964E7">
        <w:rPr>
          <w:rFonts w:ascii="Tahoma" w:hAnsi="Tahoma" w:cs="Tahoma"/>
          <w:sz w:val="20"/>
        </w:rPr>
        <w:t>Część II Zamówienia</w:t>
      </w:r>
    </w:p>
    <w:p w14:paraId="4A63DC88" w14:textId="77777777" w:rsidR="00E66F10" w:rsidRPr="00B964E7" w:rsidRDefault="00E66F10" w:rsidP="00E66F10">
      <w:pPr>
        <w:pStyle w:val="WW-Tekstpodstawowy3"/>
        <w:rPr>
          <w:rFonts w:ascii="Tahoma" w:hAnsi="Tahoma" w:cs="Tahoma"/>
          <w:sz w:val="20"/>
          <w:u w:val="none"/>
        </w:rPr>
      </w:pPr>
    </w:p>
    <w:p w14:paraId="74102EE3" w14:textId="77777777" w:rsidR="00E66F10" w:rsidRDefault="00E66F10" w:rsidP="00E66F10">
      <w:pPr>
        <w:autoSpaceDE w:val="0"/>
        <w:autoSpaceDN w:val="0"/>
        <w:adjustRightInd w:val="0"/>
        <w:rPr>
          <w:rFonts w:ascii="Tahoma" w:hAnsi="Tahoma" w:cs="Tahoma"/>
        </w:rPr>
      </w:pPr>
      <w:r w:rsidRPr="00B964E7">
        <w:rPr>
          <w:rFonts w:ascii="Tahoma" w:hAnsi="Tahoma" w:cs="Tahoma"/>
        </w:rPr>
        <w:t>Składka płatna w każdym roku jednorazowo, indywidualnie dla każdego pojazdu, w ciągu 14 dniu od początku okresu ubezpieczenia z polisy.</w:t>
      </w:r>
    </w:p>
    <w:p w14:paraId="27EFBD99" w14:textId="77777777" w:rsidR="00E66F10" w:rsidRPr="00B964E7" w:rsidRDefault="00E66F10" w:rsidP="00E66F10">
      <w:pPr>
        <w:autoSpaceDE w:val="0"/>
        <w:autoSpaceDN w:val="0"/>
        <w:adjustRightInd w:val="0"/>
        <w:rPr>
          <w:rFonts w:ascii="Tahoma" w:hAnsi="Tahoma" w:cs="Tahoma"/>
        </w:rPr>
      </w:pPr>
    </w:p>
    <w:p w14:paraId="31218739" w14:textId="77777777" w:rsidR="002C1F5C" w:rsidRDefault="002C1F5C" w:rsidP="002C1F5C">
      <w:pPr>
        <w:rPr>
          <w:rFonts w:ascii="Tahoma" w:hAnsi="Tahoma" w:cs="Tahoma"/>
          <w:b/>
        </w:rPr>
      </w:pPr>
    </w:p>
    <w:p w14:paraId="3FE96580" w14:textId="77777777" w:rsidR="002C1F5C" w:rsidRPr="002C1F5C" w:rsidRDefault="002C1F5C" w:rsidP="002C1F5C">
      <w:pPr>
        <w:rPr>
          <w:rFonts w:ascii="Tahoma" w:hAnsi="Tahoma" w:cs="Tahoma"/>
          <w:b/>
        </w:rPr>
      </w:pPr>
      <w:r w:rsidRPr="002C1F5C">
        <w:rPr>
          <w:rFonts w:ascii="Tahoma" w:hAnsi="Tahoma" w:cs="Tahoma"/>
          <w:b/>
        </w:rPr>
        <w:t>Szkodowość zgodnie z tabelą w załączniku nr 6</w:t>
      </w:r>
    </w:p>
    <w:p w14:paraId="2045DEE7" w14:textId="77777777" w:rsidR="00F639EF" w:rsidRDefault="00F639EF" w:rsidP="00F639EF">
      <w:pPr>
        <w:pStyle w:val="WW-Tekstpodstawowy3"/>
        <w:rPr>
          <w:rFonts w:ascii="Tahoma" w:hAnsi="Tahoma" w:cs="Tahoma"/>
          <w:sz w:val="20"/>
          <w:highlight w:val="darkGreen"/>
        </w:rPr>
      </w:pPr>
    </w:p>
    <w:p w14:paraId="6E4D5817" w14:textId="77777777" w:rsidR="002C1F5C" w:rsidRPr="007D791F" w:rsidRDefault="002C1F5C"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E66F10">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420F97C6" w14:textId="77777777" w:rsidR="002C1F5C" w:rsidRDefault="002C1F5C" w:rsidP="002C1F5C">
      <w:pPr>
        <w:pStyle w:val="WW-Tekstpodstawowywcity2"/>
        <w:numPr>
          <w:ilvl w:val="0"/>
          <w:numId w:val="5"/>
        </w:numPr>
        <w:tabs>
          <w:tab w:val="num" w:pos="786"/>
          <w:tab w:val="num" w:pos="851"/>
          <w:tab w:val="num" w:pos="928"/>
          <w:tab w:val="num" w:pos="1212"/>
        </w:tabs>
        <w:spacing w:before="112" w:after="248"/>
        <w:ind w:left="851"/>
        <w:rPr>
          <w:rFonts w:ascii="Tahoma" w:hAnsi="Tahoma" w:cs="Tahoma"/>
          <w:sz w:val="20"/>
        </w:rPr>
      </w:pPr>
      <w:r w:rsidRPr="00F576F1">
        <w:rPr>
          <w:rFonts w:ascii="Tahoma" w:hAnsi="Tahoma" w:cs="Tahoma"/>
          <w:b/>
          <w:sz w:val="20"/>
        </w:rPr>
        <w:lastRenderedPageBreak/>
        <w:t>Klauzula reprezentantów</w:t>
      </w:r>
      <w:r w:rsidRPr="00F576F1">
        <w:rPr>
          <w:rFonts w:ascii="Tahoma" w:hAnsi="Tahoma" w:cs="Tahoma"/>
          <w:sz w:val="20"/>
        </w:rPr>
        <w:t xml:space="preserve"> – </w:t>
      </w:r>
      <w:r w:rsidRPr="000E41AF">
        <w:rPr>
          <w:rFonts w:ascii="Tahoma" w:hAnsi="Tahoma" w:cs="Tahoma"/>
          <w:sz w:val="20"/>
        </w:rPr>
        <w:t xml:space="preserve">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 Dla celów niniejszej umowy za reprezentantów ubezpieczającego uważa się osoby lub organ wieloosobowy (zarząd), które zgodnie z obowiązującymi przepisami lub statutem uprawnione są do zarządzania ubezpieczonym podmiotem gospodarczym, z włączeniem prokurentów, ustanowionych przez ten podmiot. Dotyczy wszystkich </w:t>
      </w:r>
      <w:proofErr w:type="spellStart"/>
      <w:r w:rsidRPr="000E41AF">
        <w:rPr>
          <w:rFonts w:ascii="Tahoma" w:hAnsi="Tahoma" w:cs="Tahoma"/>
          <w:sz w:val="20"/>
        </w:rPr>
        <w:t>ryzyk</w:t>
      </w:r>
      <w:proofErr w:type="spellEnd"/>
      <w:r w:rsidRPr="000E41AF">
        <w:rPr>
          <w:rFonts w:ascii="Tahoma" w:hAnsi="Tahoma" w:cs="Tahoma"/>
          <w:sz w:val="20"/>
        </w:rPr>
        <w:t>.</w:t>
      </w:r>
    </w:p>
    <w:p w14:paraId="6B3E627D" w14:textId="77777777" w:rsidR="002C1F5C" w:rsidRPr="00EF534B" w:rsidRDefault="002C1F5C" w:rsidP="00EF534B">
      <w:pPr>
        <w:pStyle w:val="WW-Tekstpodstawowywcity2"/>
        <w:numPr>
          <w:ilvl w:val="0"/>
          <w:numId w:val="5"/>
        </w:numPr>
        <w:tabs>
          <w:tab w:val="num" w:pos="786"/>
          <w:tab w:val="num" w:pos="851"/>
          <w:tab w:val="num" w:pos="928"/>
          <w:tab w:val="num" w:pos="1212"/>
        </w:tabs>
        <w:ind w:left="851"/>
        <w:rPr>
          <w:rFonts w:ascii="Tahoma" w:hAnsi="Tahoma" w:cs="Tahoma"/>
          <w:sz w:val="20"/>
        </w:rPr>
      </w:pPr>
      <w:r w:rsidRPr="006476DE">
        <w:rPr>
          <w:rFonts w:ascii="Tahoma" w:hAnsi="Tahoma" w:cs="Tahoma"/>
          <w:b/>
          <w:sz w:val="20"/>
        </w:rPr>
        <w:t xml:space="preserve">Klauzula odstąpienia od prawa do regresu - </w:t>
      </w:r>
      <w:r w:rsidRPr="006476DE">
        <w:rPr>
          <w:rFonts w:ascii="Tahoma" w:hAnsi="Tahoma" w:cs="Tahoma"/>
          <w:sz w:val="20"/>
        </w:rPr>
        <w:t xml:space="preserve">Ubezpieczyciel zrzeka się prawa do regresu </w:t>
      </w:r>
      <w:r w:rsidRPr="006476DE">
        <w:rPr>
          <w:rFonts w:ascii="Tahoma" w:hAnsi="Tahoma" w:cs="Tahoma"/>
          <w:sz w:val="20"/>
        </w:rPr>
        <w:br/>
        <w:t xml:space="preserve">w stosunku </w:t>
      </w:r>
      <w:r w:rsidRPr="00EF534B">
        <w:rPr>
          <w:rFonts w:ascii="Tahoma" w:hAnsi="Tahoma" w:cs="Tahoma"/>
          <w:sz w:val="20"/>
        </w:rPr>
        <w:t>do następujących osób za szkody wyrządzone przez te osoby:</w:t>
      </w:r>
    </w:p>
    <w:p w14:paraId="53555443" w14:textId="77777777" w:rsidR="002C1F5C" w:rsidRPr="00EF534B" w:rsidRDefault="002C1F5C" w:rsidP="00EF534B">
      <w:pPr>
        <w:pStyle w:val="Akapitzlist"/>
        <w:rPr>
          <w:rFonts w:ascii="Tahoma" w:hAnsi="Tahoma" w:cs="Tahoma"/>
          <w:sz w:val="20"/>
          <w:szCs w:val="20"/>
        </w:rPr>
      </w:pPr>
      <w:r w:rsidRPr="00EF534B">
        <w:rPr>
          <w:rFonts w:ascii="Tahoma" w:hAnsi="Tahoma" w:cs="Tahoma"/>
          <w:sz w:val="20"/>
          <w:szCs w:val="20"/>
        </w:rPr>
        <w:t>- osoby fizyczne świadczące pracę na rzecz Ubezpieczonego, w tym także zatrudnione na podstawie umowy cywilnoprawnej,</w:t>
      </w:r>
    </w:p>
    <w:p w14:paraId="0B8E7C1D" w14:textId="77777777" w:rsidR="002C1F5C" w:rsidRPr="00EF534B" w:rsidRDefault="002C1F5C" w:rsidP="00EF534B">
      <w:pPr>
        <w:pStyle w:val="Akapitzlist"/>
        <w:rPr>
          <w:rFonts w:ascii="Tahoma" w:hAnsi="Tahoma" w:cs="Tahoma"/>
          <w:sz w:val="20"/>
          <w:szCs w:val="20"/>
        </w:rPr>
      </w:pPr>
      <w:r w:rsidRPr="00EF534B">
        <w:rPr>
          <w:rFonts w:ascii="Tahoma" w:hAnsi="Tahoma" w:cs="Tahoma"/>
          <w:sz w:val="20"/>
          <w:szCs w:val="20"/>
        </w:rPr>
        <w:t>- osoby fizyczne prowadzące działalność gospodarczą wyłącznie na rzecz Ubezpieczonego,</w:t>
      </w:r>
    </w:p>
    <w:p w14:paraId="743C1BFB" w14:textId="77777777" w:rsidR="002C1F5C" w:rsidRPr="00EF534B" w:rsidRDefault="002C1F5C" w:rsidP="00EF534B">
      <w:pPr>
        <w:pStyle w:val="Akapitzlist"/>
        <w:rPr>
          <w:rFonts w:ascii="Tahoma" w:hAnsi="Tahoma" w:cs="Tahoma"/>
          <w:sz w:val="20"/>
          <w:szCs w:val="20"/>
        </w:rPr>
      </w:pPr>
      <w:r w:rsidRPr="00EF534B">
        <w:rPr>
          <w:rFonts w:ascii="Tahoma" w:hAnsi="Tahoma" w:cs="Tahoma"/>
          <w:sz w:val="20"/>
          <w:szCs w:val="20"/>
        </w:rPr>
        <w:t xml:space="preserve">- osoby fizyczne, z którymi Ubezpieczony pozostaje we wspólnym gospodarstwie domowym, </w:t>
      </w:r>
    </w:p>
    <w:p w14:paraId="410A55E8" w14:textId="77777777" w:rsidR="002C1F5C" w:rsidRPr="00EF534B" w:rsidRDefault="002C1F5C" w:rsidP="00EF534B">
      <w:pPr>
        <w:pStyle w:val="Akapitzlist"/>
        <w:rPr>
          <w:rFonts w:ascii="Tahoma" w:hAnsi="Tahoma" w:cs="Tahoma"/>
          <w:sz w:val="20"/>
          <w:szCs w:val="20"/>
        </w:rPr>
      </w:pPr>
      <w:r w:rsidRPr="00EF534B">
        <w:rPr>
          <w:rFonts w:ascii="Tahoma" w:hAnsi="Tahoma" w:cs="Tahoma"/>
          <w:sz w:val="20"/>
          <w:szCs w:val="20"/>
        </w:rPr>
        <w:t xml:space="preserve">- podmioty powiązane kapitałowo z Ubezpieczonym. </w:t>
      </w:r>
    </w:p>
    <w:p w14:paraId="448E8A82" w14:textId="77777777" w:rsidR="002C1F5C" w:rsidRPr="00C20754" w:rsidRDefault="002C1F5C" w:rsidP="00EF534B">
      <w:pPr>
        <w:pStyle w:val="WW-Tekstpodstawowywcity2"/>
        <w:tabs>
          <w:tab w:val="num" w:pos="928"/>
          <w:tab w:val="num" w:pos="1070"/>
          <w:tab w:val="num" w:pos="1212"/>
        </w:tabs>
        <w:ind w:left="708"/>
        <w:rPr>
          <w:rFonts w:ascii="Tahoma" w:hAnsi="Tahoma" w:cs="Tahoma"/>
          <w:sz w:val="20"/>
        </w:rPr>
      </w:pPr>
      <w:r w:rsidRPr="00EF534B">
        <w:rPr>
          <w:rFonts w:ascii="Tahoma" w:hAnsi="Tahoma" w:cs="Tahoma"/>
          <w:sz w:val="20"/>
        </w:rPr>
        <w:t>Zrzeczenie się prawa do regresu nie ma zastosowania, gdy osoby</w:t>
      </w:r>
      <w:r w:rsidRPr="00C20754">
        <w:rPr>
          <w:rFonts w:ascii="Tahoma" w:hAnsi="Tahoma" w:cs="Tahoma"/>
          <w:sz w:val="20"/>
        </w:rPr>
        <w:t xml:space="preserve">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C20754">
        <w:rPr>
          <w:rFonts w:ascii="Tahoma" w:hAnsi="Tahoma" w:cs="Tahoma"/>
          <w:sz w:val="20"/>
        </w:rPr>
        <w:t>ryzyk</w:t>
      </w:r>
      <w:proofErr w:type="spellEnd"/>
      <w:r w:rsidRPr="00C20754">
        <w:rPr>
          <w:rFonts w:ascii="Tahoma" w:hAnsi="Tahoma" w:cs="Tahoma"/>
          <w:sz w:val="20"/>
        </w:rPr>
        <w:t xml:space="preserve"> z wyjątkiem ubezpieczenia OC posiadaczy pojazdów mechanicznych.</w:t>
      </w:r>
    </w:p>
    <w:p w14:paraId="2B648647" w14:textId="44A67315" w:rsidR="002C1F5C" w:rsidRPr="00F576F1" w:rsidRDefault="002C1F5C" w:rsidP="002C1F5C">
      <w:pPr>
        <w:pStyle w:val="WW-Tekstpodstawowywcity2"/>
        <w:numPr>
          <w:ilvl w:val="0"/>
          <w:numId w:val="5"/>
        </w:numPr>
        <w:tabs>
          <w:tab w:val="num" w:pos="786"/>
          <w:tab w:val="num" w:pos="851"/>
          <w:tab w:val="num" w:pos="928"/>
        </w:tabs>
        <w:spacing w:before="112" w:after="248"/>
        <w:ind w:left="851"/>
        <w:rPr>
          <w:rFonts w:ascii="Tahoma" w:hAnsi="Tahoma" w:cs="Tahoma"/>
          <w:b/>
          <w:i/>
          <w:sz w:val="20"/>
        </w:rPr>
      </w:pPr>
      <w:r w:rsidRPr="00662139">
        <w:rPr>
          <w:rFonts w:ascii="Tahoma" w:hAnsi="Tahoma" w:cs="Tahoma"/>
          <w:b/>
          <w:sz w:val="20"/>
        </w:rPr>
        <w:t xml:space="preserve">Klauzula przewłaszczenia mienia – </w:t>
      </w:r>
      <w:r w:rsidRPr="000E41AF">
        <w:rPr>
          <w:rFonts w:ascii="Tahoma" w:hAnsi="Tahoma" w:cs="Tahoma"/>
          <w:sz w:val="20"/>
        </w:rPr>
        <w:t xml:space="preserve">w przypadku przewłaszczenia na zabezpieczenie składników majątkowych przedsiębiorstwa, ochrona ubezpieczeniowa nie wygasa, lecz jest kontynuowana na dotychczasowych warunkach. Umowa ubezpieczenia nie wygasa również wskutek powrotnego przejścia na Ubezpieczającego własności mienia przewłaszczonego w wyniku spłaty długu. Umowa ubezpieczeniowa nie wygasa niezależnie od tego, ile razy dokonywane będą czynności określone w niniejszej </w:t>
      </w:r>
      <w:r w:rsidRPr="00E66F10">
        <w:rPr>
          <w:rFonts w:ascii="Tahoma" w:hAnsi="Tahoma" w:cs="Tahoma"/>
          <w:sz w:val="20"/>
        </w:rPr>
        <w:t>klauzuli. Dotyczy ubezpiecze</w:t>
      </w:r>
      <w:r w:rsidR="0049012D">
        <w:rPr>
          <w:rFonts w:ascii="Tahoma" w:hAnsi="Tahoma" w:cs="Tahoma"/>
          <w:sz w:val="20"/>
        </w:rPr>
        <w:t xml:space="preserve">nia mienia od wszystkich </w:t>
      </w:r>
      <w:proofErr w:type="spellStart"/>
      <w:r w:rsidR="0049012D">
        <w:rPr>
          <w:rFonts w:ascii="Tahoma" w:hAnsi="Tahoma" w:cs="Tahoma"/>
          <w:sz w:val="20"/>
        </w:rPr>
        <w:t>ryzyk</w:t>
      </w:r>
      <w:proofErr w:type="spellEnd"/>
      <w:r w:rsidR="0049012D">
        <w:rPr>
          <w:rFonts w:ascii="Tahoma" w:hAnsi="Tahoma" w:cs="Tahoma"/>
          <w:sz w:val="20"/>
        </w:rPr>
        <w:t xml:space="preserve"> </w:t>
      </w:r>
      <w:r w:rsidRPr="00E66F10">
        <w:rPr>
          <w:rFonts w:ascii="Tahoma" w:hAnsi="Tahoma" w:cs="Tahoma"/>
          <w:sz w:val="20"/>
        </w:rPr>
        <w:t>or</w:t>
      </w:r>
      <w:r>
        <w:rPr>
          <w:rFonts w:ascii="Tahoma" w:hAnsi="Tahoma" w:cs="Tahoma"/>
          <w:sz w:val="20"/>
        </w:rPr>
        <w:t>az sprzętu elektronicznego</w:t>
      </w:r>
      <w:r w:rsidRPr="000E41AF">
        <w:rPr>
          <w:rFonts w:ascii="Tahoma" w:hAnsi="Tahoma" w:cs="Tahoma"/>
          <w:sz w:val="20"/>
        </w:rPr>
        <w:t xml:space="preserve"> od wszystkich </w:t>
      </w:r>
      <w:proofErr w:type="spellStart"/>
      <w:r w:rsidRPr="000E41AF">
        <w:rPr>
          <w:rFonts w:ascii="Tahoma" w:hAnsi="Tahoma" w:cs="Tahoma"/>
          <w:sz w:val="20"/>
        </w:rPr>
        <w:t>ryzyk</w:t>
      </w:r>
      <w:proofErr w:type="spellEnd"/>
      <w:r>
        <w:rPr>
          <w:rFonts w:ascii="Tahoma" w:hAnsi="Tahoma" w:cs="Tahoma"/>
          <w:sz w:val="20"/>
        </w:rPr>
        <w:t>.</w:t>
      </w:r>
    </w:p>
    <w:p w14:paraId="4A801E98" w14:textId="77777777" w:rsidR="002C1F5C" w:rsidRPr="00F576F1" w:rsidRDefault="002C1F5C" w:rsidP="002C1F5C">
      <w:pPr>
        <w:pStyle w:val="WW-Tekstpodstawowywcity2"/>
        <w:numPr>
          <w:ilvl w:val="0"/>
          <w:numId w:val="5"/>
        </w:numPr>
        <w:tabs>
          <w:tab w:val="num" w:pos="786"/>
          <w:tab w:val="num" w:pos="851"/>
          <w:tab w:val="num" w:pos="928"/>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30228E07" w14:textId="77777777" w:rsidR="002C1F5C" w:rsidRPr="006318C2" w:rsidRDefault="002C1F5C" w:rsidP="002C1F5C">
      <w:pPr>
        <w:pStyle w:val="WW-Tekstpodstawowywcity2"/>
        <w:numPr>
          <w:ilvl w:val="0"/>
          <w:numId w:val="5"/>
        </w:numPr>
        <w:tabs>
          <w:tab w:val="num" w:pos="786"/>
          <w:tab w:val="num" w:pos="851"/>
          <w:tab w:val="num" w:pos="928"/>
        </w:tabs>
        <w:spacing w:before="112" w:after="248"/>
        <w:ind w:left="851"/>
        <w:rPr>
          <w:rFonts w:ascii="Tahoma" w:hAnsi="Tahoma" w:cs="Tahoma"/>
          <w:b/>
          <w:i/>
          <w:sz w:val="20"/>
        </w:rPr>
      </w:pPr>
      <w:r w:rsidRPr="00F576F1">
        <w:rPr>
          <w:rFonts w:ascii="Tahoma" w:hAnsi="Tahoma" w:cs="Tahoma"/>
          <w:b/>
          <w:sz w:val="20"/>
        </w:rPr>
        <w:t xml:space="preserve">Klauzula likwidacyjna w sprzęcie elektronicznym - </w:t>
      </w:r>
      <w:r w:rsidRPr="00F576F1">
        <w:rPr>
          <w:rFonts w:ascii="Tahoma" w:hAnsi="Tahoma" w:cs="Tahoma"/>
          <w:sz w:val="20"/>
        </w:rPr>
        <w:t xml:space="preserve">odszkodowanie wypłacane jest </w:t>
      </w:r>
      <w:r w:rsidRPr="00F576F1">
        <w:rPr>
          <w:rFonts w:ascii="Tahoma" w:hAnsi="Tahoma" w:cs="Tahoma"/>
          <w:sz w:val="20"/>
        </w:rPr>
        <w:br/>
        <w:t xml:space="preserve">w wartości odtworzenia (maksymalnie do wysokości przyjętej sumy ubezpieczenia danego środka), rozumianej jako koszt zastąpienia ubezpieczonego sprzętu przez fabrycznie nowy, dostępny na rynku, możliwie jak </w:t>
      </w:r>
      <w:r w:rsidRPr="00C20754">
        <w:rPr>
          <w:rFonts w:ascii="Tahoma" w:hAnsi="Tahoma" w:cs="Tahoma"/>
          <w:sz w:val="20"/>
        </w:rPr>
        <w:t>najbardziej zbliżony parametrami jakości i wydajności do sprzętu zniszczonego, z uwzględnieniem kosztów transportu, demontażu i montażu oraz opłat celnych i innych tego typu należności, niezależnie od wieku i stopnia umorzenia sprzętu.</w:t>
      </w:r>
      <w:r w:rsidRPr="00C20754">
        <w:rPr>
          <w:rFonts w:ascii="Tahoma" w:hAnsi="Tahoma" w:cs="Tahoma"/>
          <w:b/>
          <w:sz w:val="20"/>
        </w:rPr>
        <w:t xml:space="preserve"> </w:t>
      </w:r>
      <w:r w:rsidRPr="00C20754">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C20754">
        <w:rPr>
          <w:rFonts w:ascii="Tahoma" w:hAnsi="Tahoma" w:cs="Tahoma"/>
          <w:sz w:val="20"/>
        </w:rPr>
        <w:t>ryzyk</w:t>
      </w:r>
      <w:proofErr w:type="spellEnd"/>
      <w:r w:rsidRPr="00C20754">
        <w:rPr>
          <w:rFonts w:ascii="Tahoma" w:hAnsi="Tahoma" w:cs="Tahoma"/>
          <w:sz w:val="20"/>
        </w:rPr>
        <w:t>.</w:t>
      </w:r>
    </w:p>
    <w:p w14:paraId="38AF7018" w14:textId="77777777" w:rsidR="002C1F5C" w:rsidRPr="0094787F" w:rsidRDefault="002C1F5C" w:rsidP="002C1F5C">
      <w:pPr>
        <w:pStyle w:val="WW-Tekstpodstawowywcity2"/>
        <w:numPr>
          <w:ilvl w:val="0"/>
          <w:numId w:val="5"/>
        </w:numPr>
        <w:tabs>
          <w:tab w:val="num" w:pos="851"/>
          <w:tab w:val="num" w:pos="928"/>
        </w:tabs>
        <w:spacing w:before="112" w:after="248"/>
        <w:ind w:left="851"/>
        <w:rPr>
          <w:rFonts w:ascii="Tahoma" w:hAnsi="Tahoma" w:cs="Tahoma"/>
          <w:i/>
          <w:sz w:val="20"/>
        </w:rPr>
      </w:pPr>
      <w:r w:rsidRPr="00F16BF8">
        <w:rPr>
          <w:rFonts w:ascii="Tahoma" w:hAnsi="Tahoma" w:cs="Tahoma"/>
          <w:b/>
          <w:sz w:val="20"/>
        </w:rPr>
        <w:t xml:space="preserve">Klauzula automatycznego pokrycia w sprzęcie elektronicznym </w:t>
      </w:r>
      <w:r w:rsidRPr="00F16BF8">
        <w:rPr>
          <w:rFonts w:ascii="Tahoma" w:hAnsi="Tahoma" w:cs="Tahoma"/>
          <w:sz w:val="20"/>
        </w:rPr>
        <w:t xml:space="preserve">- ochroną ubezpieczeniową zostaje automatycznie objęty sprzęt </w:t>
      </w:r>
      <w:r w:rsidRPr="0094787F">
        <w:rPr>
          <w:rFonts w:ascii="Tahoma" w:hAnsi="Tahoma" w:cs="Tahoma"/>
          <w:sz w:val="20"/>
        </w:rPr>
        <w:t xml:space="preserve">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programu ubezpieczenia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zapytaniem ofertowym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94787F">
        <w:rPr>
          <w:rFonts w:ascii="Tahoma" w:hAnsi="Tahoma" w:cs="Tahoma"/>
          <w:sz w:val="20"/>
        </w:rPr>
        <w:t>bezskładkowy</w:t>
      </w:r>
      <w:proofErr w:type="spellEnd"/>
      <w:r w:rsidRPr="0094787F">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94787F">
        <w:rPr>
          <w:rFonts w:ascii="Tahoma" w:hAnsi="Tahoma" w:cs="Tahoma"/>
          <w:sz w:val="20"/>
        </w:rPr>
        <w:t>ryzyk</w:t>
      </w:r>
      <w:proofErr w:type="spellEnd"/>
      <w:r w:rsidRPr="0094787F">
        <w:rPr>
          <w:rFonts w:ascii="Tahoma" w:hAnsi="Tahoma" w:cs="Tahoma"/>
          <w:sz w:val="20"/>
        </w:rPr>
        <w:t xml:space="preserve"> </w:t>
      </w:r>
      <w:r w:rsidRPr="0094787F">
        <w:rPr>
          <w:rFonts w:ascii="Tahoma" w:hAnsi="Tahoma" w:cs="Tahoma"/>
          <w:sz w:val="20"/>
        </w:rPr>
        <w:lastRenderedPageBreak/>
        <w:t>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94787F">
        <w:rPr>
          <w:rFonts w:ascii="Tahoma" w:hAnsi="Tahoma" w:cs="Tahoma"/>
          <w:b/>
          <w:sz w:val="20"/>
        </w:rPr>
        <w:t xml:space="preserve">. </w:t>
      </w:r>
      <w:r w:rsidRPr="0094787F">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D6C227C" w14:textId="4099BFBA" w:rsidR="002C1F5C" w:rsidRPr="0049012D" w:rsidRDefault="002C1F5C" w:rsidP="002C1F5C">
      <w:pPr>
        <w:pStyle w:val="WW-Tekstpodstawowywcity2"/>
        <w:numPr>
          <w:ilvl w:val="0"/>
          <w:numId w:val="5"/>
        </w:numPr>
        <w:tabs>
          <w:tab w:val="num" w:pos="851"/>
          <w:tab w:val="num" w:pos="928"/>
          <w:tab w:val="num" w:pos="1212"/>
        </w:tabs>
        <w:spacing w:before="112" w:after="248"/>
        <w:ind w:left="851" w:hanging="425"/>
        <w:rPr>
          <w:rFonts w:ascii="Tahoma" w:hAnsi="Tahoma" w:cs="Tahoma"/>
          <w:i/>
          <w:sz w:val="20"/>
        </w:rPr>
      </w:pPr>
      <w:r w:rsidRPr="0049012D">
        <w:rPr>
          <w:rFonts w:ascii="Tahoma" w:hAnsi="Tahoma" w:cs="Tahoma"/>
          <w:b/>
          <w:sz w:val="20"/>
        </w:rPr>
        <w:t xml:space="preserve">Klauzula automatycznego pokrycia w środkach trwałych i wyposażeniu </w:t>
      </w:r>
      <w:r w:rsidRPr="0049012D">
        <w:rPr>
          <w:rFonts w:ascii="Tahoma" w:hAnsi="Tahoma" w:cs="Tahoma"/>
          <w:sz w:val="20"/>
        </w:rPr>
        <w:t>-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programu ubezpieczenia</w:t>
      </w:r>
      <w:r w:rsidRPr="0049012D">
        <w:rPr>
          <w:rFonts w:ascii="Tahoma" w:hAnsi="Tahoma" w:cs="Tahoma"/>
          <w:sz w:val="20"/>
        </w:rPr>
        <w:br/>
        <w:t xml:space="preserve">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zapytaniem ofertowym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9012D">
        <w:rPr>
          <w:rFonts w:ascii="Tahoma" w:hAnsi="Tahoma" w:cs="Tahoma"/>
          <w:sz w:val="20"/>
        </w:rPr>
        <w:t>bezskładkowy</w:t>
      </w:r>
      <w:proofErr w:type="spellEnd"/>
      <w:r w:rsidRPr="0049012D">
        <w:rPr>
          <w:rFonts w:ascii="Tahoma" w:hAnsi="Tahoma" w:cs="Tahoma"/>
          <w:sz w:val="20"/>
        </w:rPr>
        <w:t xml:space="preserve"> certyfikat potwierdzający ochronę ubezpieczeniową na mocy przedmiotowej klauzuli. Klauzula dotyczy ubezpieczenia mienia od wszystkich </w:t>
      </w:r>
      <w:proofErr w:type="spellStart"/>
      <w:r w:rsidRPr="0049012D">
        <w:rPr>
          <w:rFonts w:ascii="Tahoma" w:hAnsi="Tahoma" w:cs="Tahoma"/>
          <w:sz w:val="20"/>
        </w:rPr>
        <w:t>ryzyk</w:t>
      </w:r>
      <w:proofErr w:type="spellEnd"/>
      <w:r w:rsidRPr="0049012D">
        <w:rPr>
          <w:rFonts w:ascii="Tahoma" w:hAnsi="Tahoma" w:cs="Tahoma"/>
          <w:sz w:val="20"/>
        </w:rPr>
        <w:t>.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9012D">
        <w:rPr>
          <w:rFonts w:ascii="Tahoma" w:hAnsi="Tahoma" w:cs="Tahoma"/>
          <w:b/>
          <w:sz w:val="20"/>
        </w:rPr>
        <w:t xml:space="preserve">. </w:t>
      </w:r>
      <w:r w:rsidRPr="0049012D">
        <w:rPr>
          <w:rFonts w:ascii="Tahoma" w:hAnsi="Tahoma" w:cs="Tahoma"/>
          <w:sz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 </w:t>
      </w:r>
    </w:p>
    <w:p w14:paraId="7873B9BF" w14:textId="77777777" w:rsidR="002C1F5C" w:rsidRPr="00E367B7" w:rsidRDefault="002C1F5C" w:rsidP="002C1F5C">
      <w:pPr>
        <w:pStyle w:val="WW-Tekstpodstawowywcity2"/>
        <w:numPr>
          <w:ilvl w:val="0"/>
          <w:numId w:val="5"/>
        </w:numPr>
        <w:tabs>
          <w:tab w:val="num" w:pos="786"/>
          <w:tab w:val="num" w:pos="851"/>
          <w:tab w:val="num" w:pos="928"/>
          <w:tab w:val="num" w:pos="1212"/>
        </w:tabs>
        <w:spacing w:before="112" w:after="248"/>
        <w:ind w:left="851" w:hanging="425"/>
        <w:rPr>
          <w:rFonts w:ascii="Tahoma" w:hAnsi="Tahoma" w:cs="Tahoma"/>
          <w:sz w:val="20"/>
        </w:rPr>
      </w:pPr>
      <w:r w:rsidRPr="0094787F">
        <w:rPr>
          <w:rFonts w:ascii="Tahoma" w:hAnsi="Tahoma" w:cs="Tahoma"/>
          <w:b/>
          <w:sz w:val="20"/>
        </w:rPr>
        <w:t xml:space="preserve">Klauzula likwidacyjna dotycząca środków trwałych - </w:t>
      </w:r>
      <w:r w:rsidRPr="0094787F">
        <w:rPr>
          <w:rFonts w:ascii="Tahoma" w:hAnsi="Tahoma" w:cs="Tahoma"/>
          <w:sz w:val="20"/>
        </w:rPr>
        <w:t>dla środków ubezpieczanych wg wartości księgowej brutto lub odtworzeniowej: – bez względu na stopień umorzenia</w:t>
      </w:r>
      <w:r w:rsidRPr="0090512E">
        <w:rPr>
          <w:rFonts w:ascii="Tahoma" w:hAnsi="Tahoma" w:cs="Tahoma"/>
          <w:sz w:val="20"/>
        </w:rPr>
        <w:t xml:space="preserve">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w:t>
      </w:r>
      <w:r w:rsidRPr="00FA0CF4">
        <w:rPr>
          <w:rFonts w:ascii="Tahoma" w:hAnsi="Tahoma" w:cs="Tahoma"/>
          <w:sz w:val="20"/>
        </w:rPr>
        <w:t xml:space="preserve">technicznego i bez proporcjonalnej redukcji odszkodowania zarówno przy szkodzie całkowitej, jak i szkodzie częściowej. Bez względu na rodzaj wartości </w:t>
      </w:r>
      <w:r w:rsidRPr="00E60701">
        <w:rPr>
          <w:rFonts w:ascii="Tahoma" w:hAnsi="Tahoma" w:cs="Tahoma"/>
          <w:sz w:val="20"/>
        </w:rPr>
        <w:t xml:space="preserve">środka trwałego </w:t>
      </w:r>
      <w:r w:rsidRPr="004F5128">
        <w:rPr>
          <w:rFonts w:ascii="Tahoma" w:hAnsi="Tahoma" w:cs="Tahoma"/>
          <w:sz w:val="20"/>
        </w:rPr>
        <w:t xml:space="preserve">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w:t>
      </w:r>
      <w:r w:rsidRPr="004F5128">
        <w:rPr>
          <w:rFonts w:ascii="Tahoma" w:hAnsi="Tahoma" w:cs="Tahoma"/>
          <w:sz w:val="20"/>
          <w:lang w:eastAsia="ar-SA"/>
        </w:rPr>
        <w:t xml:space="preserve">obejmującej </w:t>
      </w:r>
      <w:r w:rsidRPr="004F5128">
        <w:rPr>
          <w:rFonts w:ascii="Tahoma" w:hAnsi="Tahoma" w:cs="Tahoma"/>
          <w:sz w:val="20"/>
          <w:lang w:eastAsia="ar-SA"/>
        </w:rPr>
        <w:lastRenderedPageBreak/>
        <w:t>koszt naprawy, wymiany, nabycia lub odbudowy</w:t>
      </w:r>
      <w:r w:rsidRPr="00E367B7">
        <w:rPr>
          <w:rFonts w:ascii="Tahoma" w:hAnsi="Tahoma" w:cs="Tahoma"/>
          <w:sz w:val="20"/>
          <w:lang w:eastAsia="ar-SA"/>
        </w:rPr>
        <w:t xml:space="preserve"> z uwzględnieniem kosztów montażu, demontażu, transportu, ceł i innych opłat. </w:t>
      </w:r>
      <w:r w:rsidRPr="00E367B7">
        <w:rPr>
          <w:rFonts w:ascii="Tahoma" w:hAnsi="Tahoma" w:cs="Tahoma"/>
          <w:sz w:val="20"/>
        </w:rPr>
        <w:t>Klauzula ma</w:t>
      </w:r>
      <w:r w:rsidRPr="00803808">
        <w:rPr>
          <w:rFonts w:ascii="Tahoma" w:hAnsi="Tahoma" w:cs="Tahoma"/>
          <w:sz w:val="20"/>
        </w:rPr>
        <w:t xml:space="preserve"> </w:t>
      </w:r>
      <w:r w:rsidRPr="00E367B7">
        <w:rPr>
          <w:rFonts w:ascii="Tahoma" w:hAnsi="Tahoma" w:cs="Tahoma"/>
          <w:sz w:val="20"/>
        </w:rPr>
        <w:t xml:space="preserve">zastosowanie w ubezpieczeniu mienia od </w:t>
      </w:r>
      <w:r>
        <w:rPr>
          <w:rFonts w:ascii="Tahoma" w:hAnsi="Tahoma" w:cs="Tahoma"/>
          <w:sz w:val="20"/>
        </w:rPr>
        <w:t xml:space="preserve">wszystkich </w:t>
      </w:r>
      <w:proofErr w:type="spellStart"/>
      <w:r>
        <w:rPr>
          <w:rFonts w:ascii="Tahoma" w:hAnsi="Tahoma" w:cs="Tahoma"/>
          <w:sz w:val="20"/>
        </w:rPr>
        <w:t>ryzyk</w:t>
      </w:r>
      <w:proofErr w:type="spellEnd"/>
      <w:r w:rsidRPr="00E367B7">
        <w:rPr>
          <w:rFonts w:ascii="Tahoma" w:hAnsi="Tahoma" w:cs="Tahoma"/>
          <w:sz w:val="20"/>
        </w:rPr>
        <w:t xml:space="preserve">. </w:t>
      </w:r>
    </w:p>
    <w:p w14:paraId="0AA9D844" w14:textId="655D06E7" w:rsidR="002C1F5C" w:rsidRPr="007B0C79"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7B0C79">
        <w:rPr>
          <w:rFonts w:ascii="Tahoma" w:hAnsi="Tahoma" w:cs="Tahoma"/>
          <w:b/>
          <w:sz w:val="20"/>
        </w:rPr>
        <w:t xml:space="preserve">Klauzula szybkiej likwidacji szkód </w:t>
      </w:r>
      <w:r w:rsidRPr="007B0C79">
        <w:rPr>
          <w:rFonts w:ascii="Tahoma" w:hAnsi="Tahoma" w:cs="Tahoma"/>
          <w:sz w:val="20"/>
        </w:rPr>
        <w:t xml:space="preserve">- w przypadku wystąpienia szkody w ubezpieczonym mieniu, którego 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danego podmiotu, ubezpieczony po zgłoszeniu szkody może przystąpić do samodzielnej likwidacji szkody na powyższych zasadach jedynie w przypadku, gdy ubezpieczyciel nie dokona oględzin przedmiotu szkody w ciągu 3 dni roboczych od daty otrzymania zgłoszenia szkody. Niniejsza klauzula ma zastosowanie do szkód o szacunkowej wartości nie przekraczającej 50 000,00 zł. Dotyczy ubezpieczenia mienia od wszystkich </w:t>
      </w:r>
      <w:proofErr w:type="spellStart"/>
      <w:r w:rsidRPr="007B0C79">
        <w:rPr>
          <w:rFonts w:ascii="Tahoma" w:hAnsi="Tahoma" w:cs="Tahoma"/>
          <w:sz w:val="20"/>
        </w:rPr>
        <w:t>ryzyk</w:t>
      </w:r>
      <w:proofErr w:type="spellEnd"/>
      <w:r w:rsidRPr="007B0C79">
        <w:rPr>
          <w:rFonts w:ascii="Tahoma" w:hAnsi="Tahoma" w:cs="Tahoma"/>
          <w:sz w:val="20"/>
        </w:rPr>
        <w:t xml:space="preserve">, ubezpieczenia sprzętu elektronicznego od wszystkich </w:t>
      </w:r>
      <w:proofErr w:type="spellStart"/>
      <w:r w:rsidRPr="007B0C79">
        <w:rPr>
          <w:rFonts w:ascii="Tahoma" w:hAnsi="Tahoma" w:cs="Tahoma"/>
          <w:sz w:val="20"/>
        </w:rPr>
        <w:t>ryzyk</w:t>
      </w:r>
      <w:proofErr w:type="spellEnd"/>
      <w:r w:rsidRPr="007B0C79">
        <w:rPr>
          <w:rFonts w:ascii="Tahoma" w:hAnsi="Tahoma" w:cs="Tahoma"/>
          <w:color w:val="FF0000"/>
          <w:sz w:val="20"/>
        </w:rPr>
        <w:t>.</w:t>
      </w:r>
    </w:p>
    <w:p w14:paraId="30DA5031" w14:textId="77777777" w:rsidR="002C1F5C" w:rsidRPr="00121768"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121768">
        <w:rPr>
          <w:rFonts w:ascii="Tahoma" w:hAnsi="Tahoma" w:cs="Tahoma"/>
          <w:b/>
          <w:sz w:val="20"/>
        </w:rPr>
        <w:t xml:space="preserve">Klauzula niezawiadomienia w terminie o szkodzie – </w:t>
      </w:r>
      <w:r w:rsidRPr="00121768">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121768">
        <w:rPr>
          <w:rFonts w:ascii="Tahoma" w:hAnsi="Tahoma" w:cs="Tahoma"/>
          <w:sz w:val="20"/>
        </w:rPr>
        <w:t>ryzyk</w:t>
      </w:r>
      <w:proofErr w:type="spellEnd"/>
      <w:r w:rsidRPr="00121768">
        <w:rPr>
          <w:rFonts w:ascii="Tahoma" w:hAnsi="Tahoma" w:cs="Tahoma"/>
          <w:sz w:val="20"/>
        </w:rPr>
        <w:t>.</w:t>
      </w:r>
    </w:p>
    <w:p w14:paraId="42433713" w14:textId="484FA9B2" w:rsidR="002C1F5C" w:rsidRPr="00E367B7"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7D5104">
        <w:rPr>
          <w:rFonts w:ascii="Tahoma" w:hAnsi="Tahoma" w:cs="Tahoma"/>
          <w:b/>
          <w:sz w:val="20"/>
        </w:rPr>
        <w:t>Klauzula przezornej sumy ubezpieczenia</w:t>
      </w:r>
      <w:r w:rsidRPr="007D5104">
        <w:rPr>
          <w:rFonts w:ascii="Tahoma" w:hAnsi="Tahoma" w:cs="Tahoma"/>
          <w:sz w:val="20"/>
        </w:rPr>
        <w:t xml:space="preserve"> – z zachowaniem pozostałych niezmienionych niniejszą klauzulą postanowień OWU i innych postanowień umowy ubezpieczenia ustala się, że do sumy ubezpieczenia </w:t>
      </w:r>
      <w:r w:rsidRPr="00920C7C">
        <w:rPr>
          <w:rFonts w:ascii="Tahoma" w:hAnsi="Tahoma" w:cs="Tahoma"/>
          <w:sz w:val="20"/>
        </w:rPr>
        <w:t xml:space="preserve">zostaje włączona kwota przezornej sumy ubezpieczenia, przez którą strony rozumieją kwotę w wysokości </w:t>
      </w:r>
      <w:r w:rsidR="0049012D" w:rsidRPr="00920C7C">
        <w:rPr>
          <w:rFonts w:ascii="Tahoma" w:hAnsi="Tahoma" w:cs="Tahoma"/>
          <w:sz w:val="20"/>
        </w:rPr>
        <w:t>1.000</w:t>
      </w:r>
      <w:r w:rsidRPr="00920C7C">
        <w:rPr>
          <w:rFonts w:ascii="Tahoma" w:hAnsi="Tahoma" w:cs="Tahoma"/>
          <w:sz w:val="20"/>
        </w:rPr>
        <w:t>.000,00 zł, która w przypadku szkody służyć będzie do wyrównania ewentualnego niedoubezpieczenia wynikającego z niedoszacowania sum ubezpieczenia dla poszczególnych składników majątku ubezpieczonych</w:t>
      </w:r>
      <w:r w:rsidRPr="004F5128">
        <w:rPr>
          <w:rFonts w:ascii="Tahoma" w:hAnsi="Tahoma" w:cs="Tahoma"/>
          <w:sz w:val="20"/>
        </w:rPr>
        <w:t xml:space="preserve"> w systemie na sumy stałe lub pokryciu wysokości powstałej szkody w przypadku kiedy suma ubezpieczenia danego składnika majątkowego</w:t>
      </w:r>
      <w:r w:rsidRPr="0094787F">
        <w:rPr>
          <w:rFonts w:ascii="Tahoma" w:hAnsi="Tahoma" w:cs="Tahoma"/>
          <w:sz w:val="20"/>
        </w:rPr>
        <w:t xml:space="preserve"> przyjęta w wartości księgowej brutto będzie niższa niż wysokość szkody określona na podstawie kosztorysu wewnętrznego lub zewnętrznego. Limit odpowiedzialności każdorazowo ulega pomniejszeniu o wypłacone na podstawie tej klauzuli odszkodowanie. Maksymalna wysokość</w:t>
      </w:r>
      <w:r w:rsidRPr="007D5104">
        <w:rPr>
          <w:rFonts w:ascii="Tahoma" w:hAnsi="Tahoma" w:cs="Tahoma"/>
          <w:sz w:val="20"/>
        </w:rPr>
        <w:t xml:space="preserve"> odszkodowania wypłaconego przy zastosowaniu niniejszej klauzuli z tytułu wystąpienia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E367B7">
        <w:rPr>
          <w:rFonts w:ascii="Tahoma" w:hAnsi="Tahoma" w:cs="Tahoma"/>
          <w:sz w:val="20"/>
        </w:rPr>
        <w:t>.</w:t>
      </w:r>
    </w:p>
    <w:p w14:paraId="27A4B47D" w14:textId="77777777" w:rsidR="002C1F5C"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Ochrona ubezpieczeniowa zostaje zachowana, mimo, że ubezpieczający nie przystosował środka trwałego lub sprzętu elektronicznego do pracy (np. sprzęt nie został rozpakowany</w:t>
      </w:r>
      <w:r w:rsidRPr="0094787F">
        <w:rPr>
          <w:rFonts w:ascii="Tahoma" w:hAnsi="Tahoma" w:cs="Tahoma"/>
          <w:sz w:val="20"/>
        </w:rPr>
        <w:t>) oraz w sytuacji przenoszenia środka trwałego lub sprzętu elektronicznego z jednego miejsca na inne w obrębie danej lokalizacji. Ochroną</w:t>
      </w:r>
      <w:r w:rsidRPr="005429E3">
        <w:rPr>
          <w:rFonts w:ascii="Tahoma" w:hAnsi="Tahoma" w:cs="Tahoma"/>
          <w:sz w:val="20"/>
        </w:rPr>
        <w:t xml:space="preserve"> objęty jest również sprzęt, który przez dłuższy okres znajduje się w lokalizacji objętej ochroną,</w:t>
      </w:r>
      <w:r>
        <w:rPr>
          <w:rFonts w:ascii="Tahoma" w:hAnsi="Tahoma" w:cs="Tahoma"/>
          <w:sz w:val="20"/>
        </w:rPr>
        <w:t xml:space="preserve"> jednak nie jest eksploatowany.</w:t>
      </w:r>
    </w:p>
    <w:p w14:paraId="74ACD80E" w14:textId="5B975702" w:rsidR="002C1F5C" w:rsidRPr="00920C7C"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5429E3">
        <w:rPr>
          <w:rFonts w:ascii="Tahoma" w:hAnsi="Tahoma" w:cs="Tahoma"/>
          <w:b/>
          <w:sz w:val="20"/>
        </w:rPr>
        <w:t>Klauzula kosztów odtworzenia dokumentów -</w:t>
      </w:r>
      <w:r w:rsidRPr="005429E3">
        <w:rPr>
          <w:rFonts w:ascii="Tahoma" w:hAnsi="Tahoma" w:cs="Tahoma"/>
          <w:sz w:val="20"/>
        </w:rPr>
        <w:t xml:space="preserve"> Ubezpieczyciel pokrywa wszelkie uzasadnione </w:t>
      </w:r>
      <w:r w:rsidRPr="005429E3">
        <w:rPr>
          <w:rFonts w:ascii="Tahoma" w:hAnsi="Tahoma" w:cs="Tahoma"/>
          <w:sz w:val="20"/>
        </w:rPr>
        <w:br/>
        <w:t xml:space="preserve">i udokumentowane koszty </w:t>
      </w:r>
      <w:r w:rsidRPr="006D1E54">
        <w:rPr>
          <w:rFonts w:ascii="Tahoma" w:hAnsi="Tahoma" w:cs="Tahoma"/>
          <w:sz w:val="20"/>
        </w:rPr>
        <w:t xml:space="preserve">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t>
      </w:r>
      <w:r w:rsidR="00C656DC">
        <w:rPr>
          <w:rFonts w:ascii="Tahoma" w:hAnsi="Tahoma" w:cs="Tahoma"/>
          <w:sz w:val="20"/>
        </w:rPr>
        <w:t xml:space="preserve">wszystkich </w:t>
      </w:r>
      <w:proofErr w:type="spellStart"/>
      <w:r w:rsidR="00C656DC">
        <w:rPr>
          <w:rFonts w:ascii="Tahoma" w:hAnsi="Tahoma" w:cs="Tahoma"/>
          <w:sz w:val="20"/>
        </w:rPr>
        <w:t>ryzyk</w:t>
      </w:r>
      <w:proofErr w:type="spellEnd"/>
      <w:r w:rsidRPr="006D1E54">
        <w:rPr>
          <w:rFonts w:ascii="Tahoma" w:hAnsi="Tahoma" w:cs="Tahoma"/>
          <w:sz w:val="20"/>
        </w:rPr>
        <w:t>. Dokumenty objęte ochroną to w szczególności: akta</w:t>
      </w:r>
      <w:r w:rsidRPr="00C20754">
        <w:rPr>
          <w:rFonts w:ascii="Tahoma" w:hAnsi="Tahoma" w:cs="Tahoma"/>
          <w:sz w:val="20"/>
        </w:rPr>
        <w:t xml:space="preserve">, dokumenty urzędowe, umowy cywilnoprawne, wypisy z ksiąg wieczystych, dokumentacja przechowywana w archiwum, księgi rachunkowe, faktury, rachunki, dokumentacja techniczna budynków, </w:t>
      </w:r>
      <w:r w:rsidRPr="00920C7C">
        <w:rPr>
          <w:rFonts w:ascii="Tahoma" w:hAnsi="Tahoma" w:cs="Tahoma"/>
          <w:sz w:val="20"/>
        </w:rPr>
        <w:t>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25E97737" w14:textId="77777777" w:rsidR="002C1F5C" w:rsidRPr="00EF534B"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920C7C">
        <w:rPr>
          <w:rFonts w:ascii="Tahoma" w:hAnsi="Tahoma" w:cs="Tahoma"/>
          <w:b/>
          <w:sz w:val="20"/>
        </w:rPr>
        <w:t xml:space="preserve">Klauzula warunków i taryf - </w:t>
      </w:r>
      <w:r w:rsidRPr="00920C7C">
        <w:rPr>
          <w:rFonts w:ascii="Tahoma" w:hAnsi="Tahoma" w:cs="Tahoma"/>
          <w:sz w:val="20"/>
        </w:rPr>
        <w:t xml:space="preserve">w przypadku </w:t>
      </w:r>
      <w:proofErr w:type="spellStart"/>
      <w:r w:rsidRPr="00920C7C">
        <w:rPr>
          <w:rFonts w:ascii="Tahoma" w:hAnsi="Tahoma" w:cs="Tahoma"/>
          <w:sz w:val="20"/>
        </w:rPr>
        <w:t>doubezpieczania</w:t>
      </w:r>
      <w:proofErr w:type="spellEnd"/>
      <w:r w:rsidRPr="00920C7C">
        <w:rPr>
          <w:rFonts w:ascii="Tahoma" w:hAnsi="Tahoma" w:cs="Tahoma"/>
          <w:sz w:val="20"/>
        </w:rPr>
        <w:t xml:space="preserve"> lub podwyższania</w:t>
      </w:r>
      <w:r w:rsidRPr="005429E3">
        <w:rPr>
          <w:rFonts w:ascii="Tahoma" w:hAnsi="Tahoma" w:cs="Tahoma"/>
          <w:sz w:val="20"/>
        </w:rPr>
        <w:t xml:space="preserve"> sumy ubezpieczenia w okresie ubezpieczenia, zastosowanie będą miały warunki umowy oraz składki/stawki nie mniej korzystne niż obowiązujące w ofercie </w:t>
      </w:r>
      <w:r w:rsidRPr="006D1E54">
        <w:rPr>
          <w:rFonts w:ascii="Tahoma" w:hAnsi="Tahoma" w:cs="Tahoma"/>
          <w:sz w:val="20"/>
        </w:rPr>
        <w:t xml:space="preserve">Ubezpieczyciela. Wszelkie zwroty składek wynikające ze zmniejszenia sum </w:t>
      </w:r>
      <w:r w:rsidRPr="006D1E54">
        <w:rPr>
          <w:rFonts w:ascii="Tahoma" w:hAnsi="Tahoma" w:cs="Tahoma"/>
          <w:sz w:val="20"/>
        </w:rPr>
        <w:lastRenderedPageBreak/>
        <w:t>ubezpieczenia z tytułu sprzedaży lub likwidacji poszczególnych</w:t>
      </w:r>
      <w:r w:rsidRPr="005429E3">
        <w:rPr>
          <w:rFonts w:ascii="Tahoma" w:hAnsi="Tahoma" w:cs="Tahoma"/>
          <w:sz w:val="20"/>
        </w:rPr>
        <w:t xml:space="preserve"> składników majątku w okresie ubezpieczenia oraz dopłaty składek z tytułu </w:t>
      </w:r>
      <w:r w:rsidRPr="00EF534B">
        <w:rPr>
          <w:rFonts w:ascii="Tahoma" w:hAnsi="Tahoma" w:cs="Tahoma"/>
          <w:sz w:val="20"/>
        </w:rPr>
        <w:t xml:space="preserve">realizowanych </w:t>
      </w:r>
      <w:proofErr w:type="spellStart"/>
      <w:r w:rsidRPr="00EF534B">
        <w:rPr>
          <w:rFonts w:ascii="Tahoma" w:hAnsi="Tahoma" w:cs="Tahoma"/>
          <w:sz w:val="20"/>
        </w:rPr>
        <w:t>doubezpieczeń</w:t>
      </w:r>
      <w:proofErr w:type="spellEnd"/>
      <w:r w:rsidRPr="00EF534B">
        <w:rPr>
          <w:rFonts w:ascii="Tahoma" w:hAnsi="Tahoma" w:cs="Tahoma"/>
          <w:sz w:val="20"/>
        </w:rPr>
        <w:t xml:space="preserve"> będą wyliczane systemem pro rata za każdy dzień udzielonej ochrony. Klauzula nie dotyczy przypadków uregulowanych w art. 816 </w:t>
      </w:r>
      <w:proofErr w:type="spellStart"/>
      <w:r w:rsidRPr="00EF534B">
        <w:rPr>
          <w:rFonts w:ascii="Tahoma" w:hAnsi="Tahoma" w:cs="Tahoma"/>
          <w:sz w:val="20"/>
        </w:rPr>
        <w:t>kc</w:t>
      </w:r>
      <w:proofErr w:type="spellEnd"/>
      <w:r w:rsidRPr="00EF534B">
        <w:rPr>
          <w:rFonts w:ascii="Tahoma" w:hAnsi="Tahoma" w:cs="Tahoma"/>
          <w:sz w:val="20"/>
        </w:rPr>
        <w:t xml:space="preserve"> oraz ubezpieczeń zawartych w systemie na pierwsze ryzyko. Klauzula dotyczy wszystkich </w:t>
      </w:r>
      <w:proofErr w:type="spellStart"/>
      <w:r w:rsidRPr="00EF534B">
        <w:rPr>
          <w:rFonts w:ascii="Tahoma" w:hAnsi="Tahoma" w:cs="Tahoma"/>
          <w:sz w:val="20"/>
        </w:rPr>
        <w:t>ryzyk</w:t>
      </w:r>
      <w:proofErr w:type="spellEnd"/>
      <w:r w:rsidRPr="00EF534B">
        <w:rPr>
          <w:rFonts w:ascii="Tahoma" w:hAnsi="Tahoma" w:cs="Tahoma"/>
          <w:sz w:val="20"/>
        </w:rPr>
        <w:t xml:space="preserve"> </w:t>
      </w:r>
      <w:r w:rsidRPr="00EF534B">
        <w:rPr>
          <w:rFonts w:ascii="Tahoma" w:hAnsi="Tahoma" w:cs="Tahoma"/>
          <w:sz w:val="20"/>
        </w:rPr>
        <w:br/>
        <w:t>z wyjątkiem ubezpieczenia odpowiedzialności cywilnej ubezpieczonego (OC działalności).</w:t>
      </w:r>
    </w:p>
    <w:p w14:paraId="088F42A4" w14:textId="77777777" w:rsidR="002C1F5C" w:rsidRPr="0094787F"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803808">
        <w:rPr>
          <w:rFonts w:ascii="Tahoma" w:hAnsi="Tahoma" w:cs="Tahoma"/>
          <w:color w:val="262626"/>
          <w:sz w:val="20"/>
        </w:rPr>
        <w:t xml:space="preserve">płynnej, </w:t>
      </w:r>
      <w:r w:rsidRPr="00803808">
        <w:rPr>
          <w:rFonts w:ascii="Tahoma" w:hAnsi="Tahoma" w:cs="Tahoma"/>
          <w:sz w:val="20"/>
        </w:rPr>
        <w:t>należących do ubezpieczonego oraz znajdujących się w obrębie lokalizacji objętej ochroną na mocy niniejszej umowy ubezpieczenia,</w:t>
      </w:r>
      <w:r w:rsidRPr="00803808">
        <w:rPr>
          <w:rFonts w:ascii="Tahoma" w:hAnsi="Tahoma" w:cs="Tahoma"/>
          <w:color w:val="0070C0"/>
          <w:sz w:val="20"/>
        </w:rPr>
        <w:t xml:space="preserve"> </w:t>
      </w:r>
      <w:r w:rsidRPr="00803808">
        <w:rPr>
          <w:rFonts w:ascii="Tahoma" w:hAnsi="Tahoma" w:cs="Tahoma"/>
          <w:color w:val="262626"/>
          <w:sz w:val="20"/>
        </w:rPr>
        <w:t>wskutek ich nagłego, samoczynnego lub spowodowanego zamarzaniem pęknięcia, łącznie z kosztami</w:t>
      </w:r>
      <w:r w:rsidRPr="00501884">
        <w:rPr>
          <w:rFonts w:ascii="Tahoma" w:hAnsi="Tahoma" w:cs="Tahoma"/>
          <w:color w:val="262626"/>
          <w:sz w:val="20"/>
        </w:rPr>
        <w:t xml:space="preserve"> robót pomocniczych związanych z ich naprawą i rozmrożeniem, w tym uzasadnione i </w:t>
      </w:r>
      <w:r w:rsidRPr="00BA2E64">
        <w:rPr>
          <w:rFonts w:ascii="Tahoma" w:hAnsi="Tahoma" w:cs="Tahoma"/>
          <w:color w:val="262626"/>
          <w:sz w:val="20"/>
        </w:rPr>
        <w:t xml:space="preserve">udokumentowane koszty poszukiwań miejsca powstania awarii. Limit odpowiedzialności dla niniejszej klauzuli wynosi 100.000,00 zł na jedno i wszystkie zdarzenia w rocznym okresie ubezpieczenia z </w:t>
      </w:r>
      <w:proofErr w:type="spellStart"/>
      <w:r w:rsidRPr="00BA2E64">
        <w:rPr>
          <w:rFonts w:ascii="Tahoma" w:hAnsi="Tahoma" w:cs="Tahoma"/>
          <w:color w:val="262626"/>
          <w:sz w:val="20"/>
        </w:rPr>
        <w:t>podlimitem</w:t>
      </w:r>
      <w:proofErr w:type="spellEnd"/>
      <w:r w:rsidRPr="00BA2E64">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Pr>
          <w:rFonts w:ascii="Tahoma" w:eastAsia="Verdana,Italic" w:hAnsi="Tahoma" w:cs="Tahoma"/>
          <w:i/>
          <w:iCs/>
          <w:color w:val="000000"/>
          <w:sz w:val="20"/>
        </w:rPr>
        <w:t xml:space="preserve">. </w:t>
      </w:r>
      <w:r w:rsidRPr="00BA2E64">
        <w:rPr>
          <w:rFonts w:ascii="Tahoma" w:eastAsia="Verdana,Italic" w:hAnsi="Tahoma" w:cs="Tahoma"/>
          <w:i/>
          <w:iCs/>
          <w:color w:val="000000"/>
          <w:sz w:val="20"/>
        </w:rPr>
        <w:t xml:space="preserve">Zastosowane limity odpowiedzialności nie mają zastosowania do </w:t>
      </w:r>
      <w:proofErr w:type="spellStart"/>
      <w:r w:rsidRPr="00BA2E64">
        <w:rPr>
          <w:rFonts w:ascii="Tahoma" w:eastAsia="Verdana,Italic" w:hAnsi="Tahoma" w:cs="Tahoma"/>
          <w:i/>
          <w:iCs/>
          <w:color w:val="000000"/>
          <w:sz w:val="20"/>
        </w:rPr>
        <w:t>ryzyk</w:t>
      </w:r>
      <w:proofErr w:type="spellEnd"/>
      <w:r w:rsidRPr="00BA2E64">
        <w:rPr>
          <w:rFonts w:ascii="Tahoma" w:eastAsia="Verdana,Italic" w:hAnsi="Tahoma" w:cs="Tahoma"/>
          <w:i/>
          <w:iCs/>
          <w:color w:val="000000"/>
          <w:sz w:val="20"/>
        </w:rPr>
        <w:t xml:space="preserve">, które w myśl zapisów OWU </w:t>
      </w:r>
      <w:r w:rsidRPr="0094787F">
        <w:rPr>
          <w:rFonts w:ascii="Tahoma" w:eastAsia="Verdana,Italic" w:hAnsi="Tahoma" w:cs="Tahoma"/>
          <w:i/>
          <w:iCs/>
          <w:color w:val="000000"/>
          <w:sz w:val="20"/>
        </w:rPr>
        <w:t>nie są limitowane.</w:t>
      </w:r>
    </w:p>
    <w:p w14:paraId="7AFC2FE4" w14:textId="77777777" w:rsidR="002C1F5C" w:rsidRPr="0094787F"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94787F">
        <w:rPr>
          <w:rFonts w:ascii="Tahoma" w:hAnsi="Tahoma" w:cs="Tahoma"/>
          <w:b/>
          <w:sz w:val="20"/>
        </w:rPr>
        <w:t xml:space="preserve">Klauzula zabezpieczeń przeciwpożarowych i </w:t>
      </w:r>
      <w:proofErr w:type="spellStart"/>
      <w:r w:rsidRPr="0094787F">
        <w:rPr>
          <w:rFonts w:ascii="Tahoma" w:hAnsi="Tahoma" w:cs="Tahoma"/>
          <w:b/>
          <w:sz w:val="20"/>
        </w:rPr>
        <w:t>przeciwkradzieżowych</w:t>
      </w:r>
      <w:proofErr w:type="spellEnd"/>
      <w:r w:rsidRPr="0094787F">
        <w:rPr>
          <w:rFonts w:ascii="Tahoma" w:hAnsi="Tahoma" w:cs="Tahoma"/>
          <w:b/>
          <w:sz w:val="20"/>
        </w:rPr>
        <w:t xml:space="preserve"> </w:t>
      </w:r>
      <w:r w:rsidRPr="0094787F">
        <w:rPr>
          <w:rFonts w:ascii="Tahoma" w:hAnsi="Tahoma" w:cs="Tahoma"/>
          <w:sz w:val="20"/>
        </w:rPr>
        <w:t xml:space="preserve">– Ubezpieczyciel uznaje istniejące u Ubezpieczonego na dzień zawarcia umowy ubezpieczenia we wszystkich funkcjonujących oraz nowych lokalizacjach  zabezpieczenia przeciwpożarowe i </w:t>
      </w:r>
      <w:proofErr w:type="spellStart"/>
      <w:r w:rsidRPr="0094787F">
        <w:rPr>
          <w:rFonts w:ascii="Tahoma" w:hAnsi="Tahoma" w:cs="Tahoma"/>
          <w:sz w:val="20"/>
        </w:rPr>
        <w:t>przeciwkradzieżowe</w:t>
      </w:r>
      <w:proofErr w:type="spellEnd"/>
      <w:r w:rsidRPr="0094787F">
        <w:rPr>
          <w:rFonts w:ascii="Tahoma" w:hAnsi="Tahoma" w:cs="Tahoma"/>
          <w:sz w:val="20"/>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94787F">
        <w:rPr>
          <w:rFonts w:ascii="Tahoma" w:hAnsi="Tahoma" w:cs="Tahoma"/>
          <w:sz w:val="20"/>
        </w:rPr>
        <w:t xml:space="preserve">, ubezpieczenia sprzętu elektronicznego od wszystkich </w:t>
      </w:r>
      <w:proofErr w:type="spellStart"/>
      <w:r w:rsidRPr="0094787F">
        <w:rPr>
          <w:rFonts w:ascii="Tahoma" w:hAnsi="Tahoma" w:cs="Tahoma"/>
          <w:sz w:val="20"/>
        </w:rPr>
        <w:t>ryzyk</w:t>
      </w:r>
      <w:proofErr w:type="spellEnd"/>
      <w:r>
        <w:rPr>
          <w:rFonts w:ascii="Tahoma" w:hAnsi="Tahoma" w:cs="Tahoma"/>
          <w:sz w:val="20"/>
        </w:rPr>
        <w:t>.</w:t>
      </w:r>
    </w:p>
    <w:p w14:paraId="37C64560" w14:textId="77777777" w:rsidR="002C1F5C" w:rsidRPr="00920C7C"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920C7C">
        <w:rPr>
          <w:rFonts w:ascii="Tahoma" w:hAnsi="Tahoma" w:cs="Tahoma"/>
          <w:b/>
          <w:bCs/>
          <w:sz w:val="20"/>
        </w:rPr>
        <w:t>Klauzula rzeczoznawców</w:t>
      </w:r>
      <w:r w:rsidRPr="00920C7C">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budowlanego. Limit odpowiedzialności 50 000 zł na jedno i wszystkie zdarzenia w rocznym okresie ubezpieczenia. Klauzula dotyczy ubezpieczenia mienia od wszystkich </w:t>
      </w:r>
      <w:proofErr w:type="spellStart"/>
      <w:r w:rsidRPr="00920C7C">
        <w:rPr>
          <w:rFonts w:ascii="Tahoma" w:hAnsi="Tahoma" w:cs="Tahoma"/>
          <w:sz w:val="20"/>
        </w:rPr>
        <w:t>ryzyk</w:t>
      </w:r>
      <w:proofErr w:type="spellEnd"/>
      <w:r w:rsidRPr="00920C7C">
        <w:rPr>
          <w:rFonts w:ascii="Tahoma" w:hAnsi="Tahoma" w:cs="Tahoma"/>
          <w:sz w:val="20"/>
        </w:rPr>
        <w:t xml:space="preserve"> oraz ubezpieczenia sprzętu elektronicznego od wszystkich </w:t>
      </w:r>
      <w:proofErr w:type="spellStart"/>
      <w:r w:rsidRPr="00920C7C">
        <w:rPr>
          <w:rFonts w:ascii="Tahoma" w:hAnsi="Tahoma" w:cs="Tahoma"/>
          <w:sz w:val="20"/>
        </w:rPr>
        <w:t>ryzyk</w:t>
      </w:r>
      <w:proofErr w:type="spellEnd"/>
      <w:r w:rsidRPr="00920C7C">
        <w:rPr>
          <w:rFonts w:ascii="Tahoma" w:hAnsi="Tahoma" w:cs="Tahoma"/>
          <w:sz w:val="20"/>
        </w:rPr>
        <w:t>.</w:t>
      </w:r>
    </w:p>
    <w:p w14:paraId="4C603DFB" w14:textId="77777777" w:rsidR="002C1F5C" w:rsidRPr="004F5128" w:rsidRDefault="002C1F5C" w:rsidP="002C1F5C">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postanowień umowy ubezpieczenia określonych we wniosku i ogólnych warunkach ubezpieczenia strony </w:t>
      </w:r>
      <w:r w:rsidRPr="004F5128">
        <w:rPr>
          <w:rFonts w:ascii="Tahoma" w:hAnsi="Tahoma" w:cs="Tahoma"/>
          <w:sz w:val="20"/>
        </w:rPr>
        <w:t xml:space="preserve">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F5128">
        <w:rPr>
          <w:rFonts w:ascii="Tahoma" w:hAnsi="Tahoma" w:cs="Tahoma"/>
          <w:sz w:val="20"/>
        </w:rPr>
        <w:t>ryzyk</w:t>
      </w:r>
      <w:proofErr w:type="spellEnd"/>
      <w:r w:rsidRPr="004F5128">
        <w:rPr>
          <w:rFonts w:ascii="Tahoma" w:hAnsi="Tahoma" w:cs="Tahoma"/>
          <w:sz w:val="20"/>
        </w:rPr>
        <w:t>.</w:t>
      </w:r>
    </w:p>
    <w:p w14:paraId="23369250" w14:textId="77777777" w:rsidR="002C1F5C" w:rsidRPr="004F5128" w:rsidRDefault="002C1F5C" w:rsidP="002C1F5C">
      <w:pPr>
        <w:pStyle w:val="WW-Tekstpodstawowywcity2"/>
        <w:numPr>
          <w:ilvl w:val="0"/>
          <w:numId w:val="5"/>
        </w:numPr>
        <w:tabs>
          <w:tab w:val="num" w:pos="786"/>
          <w:tab w:val="num" w:pos="851"/>
        </w:tabs>
        <w:spacing w:before="112" w:after="248"/>
        <w:ind w:left="851" w:hanging="425"/>
        <w:rPr>
          <w:rFonts w:ascii="Tahoma" w:hAnsi="Tahoma" w:cs="Tahoma"/>
          <w:sz w:val="20"/>
        </w:rPr>
      </w:pPr>
      <w:r w:rsidRPr="004F5128">
        <w:rPr>
          <w:rFonts w:ascii="Tahoma" w:hAnsi="Tahoma" w:cs="Tahoma"/>
          <w:b/>
          <w:sz w:val="20"/>
        </w:rPr>
        <w:t xml:space="preserve">Klauzula zmiany lokalizacji w odbudowie </w:t>
      </w:r>
      <w:r w:rsidRPr="004F5128">
        <w:rPr>
          <w:rFonts w:ascii="Tahoma" w:hAnsi="Tahoma" w:cs="Tahoma"/>
          <w:sz w:val="20"/>
        </w:rPr>
        <w:t xml:space="preserve">-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F5128">
        <w:rPr>
          <w:rFonts w:ascii="Tahoma" w:hAnsi="Tahoma" w:cs="Tahoma"/>
          <w:sz w:val="20"/>
        </w:rPr>
        <w:t>ryzyk</w:t>
      </w:r>
      <w:proofErr w:type="spellEnd"/>
      <w:r w:rsidRPr="004F5128">
        <w:rPr>
          <w:rFonts w:ascii="Tahoma" w:hAnsi="Tahoma" w:cs="Tahoma"/>
          <w:sz w:val="20"/>
        </w:rPr>
        <w:t>.</w:t>
      </w:r>
    </w:p>
    <w:p w14:paraId="7F97CF84" w14:textId="77777777" w:rsidR="002C1F5C" w:rsidRPr="0094787F"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9A327C">
        <w:rPr>
          <w:rFonts w:ascii="Tahoma" w:hAnsi="Tahoma" w:cs="Tahoma"/>
          <w:b/>
          <w:sz w:val="20"/>
        </w:rPr>
        <w:t>Klauzula akceptacji zmiany wartości mienia</w:t>
      </w:r>
      <w:r w:rsidRPr="009A327C">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t>
      </w:r>
      <w:r w:rsidRPr="0094787F">
        <w:rPr>
          <w:rFonts w:ascii="Tahoma" w:hAnsi="Tahoma" w:cs="Tahoma"/>
          <w:sz w:val="20"/>
        </w:rPr>
        <w:t xml:space="preserve">wprowadzoną na wniosek Ubezpieczającego/Ubezpieczonego, </w:t>
      </w:r>
      <w:r w:rsidRPr="0094787F">
        <w:rPr>
          <w:rFonts w:ascii="Tahoma" w:hAnsi="Tahoma" w:cs="Tahoma"/>
          <w:sz w:val="20"/>
        </w:rPr>
        <w:lastRenderedPageBreak/>
        <w:t xml:space="preserve">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94787F">
        <w:rPr>
          <w:rFonts w:ascii="Tahoma" w:hAnsi="Tahoma" w:cs="Tahoma"/>
          <w:sz w:val="20"/>
        </w:rPr>
        <w:t>.</w:t>
      </w:r>
    </w:p>
    <w:p w14:paraId="7E00ED97" w14:textId="77777777" w:rsidR="002C1F5C" w:rsidRPr="00567839"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567839">
        <w:rPr>
          <w:rFonts w:ascii="Tahoma" w:hAnsi="Tahoma" w:cs="Tahoma"/>
          <w:b/>
          <w:sz w:val="20"/>
        </w:rPr>
        <w:t xml:space="preserve">Klauzula zgłaszania szkód – </w:t>
      </w:r>
      <w:r w:rsidRPr="00567839">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567839">
        <w:rPr>
          <w:rFonts w:ascii="Tahoma" w:hAnsi="Tahoma" w:cs="Tahoma"/>
          <w:sz w:val="20"/>
        </w:rPr>
        <w:t>ryzyk</w:t>
      </w:r>
      <w:proofErr w:type="spellEnd"/>
      <w:r w:rsidRPr="00567839">
        <w:rPr>
          <w:rFonts w:ascii="Tahoma" w:hAnsi="Tahoma" w:cs="Tahoma"/>
          <w:sz w:val="20"/>
        </w:rPr>
        <w:t>.</w:t>
      </w:r>
    </w:p>
    <w:p w14:paraId="04A7B6C4" w14:textId="77777777" w:rsidR="002C1F5C" w:rsidRPr="00D40C50"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1075F3">
        <w:rPr>
          <w:rFonts w:ascii="Tahoma" w:hAnsi="Tahoma" w:cs="Tahoma"/>
          <w:b/>
          <w:sz w:val="20"/>
        </w:rPr>
        <w:t xml:space="preserve">Klauzula miejsca ubezpieczenia – </w:t>
      </w:r>
      <w:r w:rsidRPr="001075F3">
        <w:rPr>
          <w:rFonts w:ascii="Tahoma" w:hAnsi="Tahoma" w:cs="Tahoma"/>
          <w:sz w:val="20"/>
        </w:rPr>
        <w:t xml:space="preserve">ubezpieczeniem objęte jest wszelkie mienie ruchome </w:t>
      </w:r>
      <w:r w:rsidRPr="001075F3">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1075F3">
        <w:rPr>
          <w:rFonts w:ascii="Tahoma" w:hAnsi="Tahoma" w:cs="Tahoma"/>
          <w:sz w:val="20"/>
        </w:rPr>
        <w:br/>
        <w:t xml:space="preserve">w systemie na pierwsze ryzyko maksymalny limit odpowiedzialności w poszczególnych ryzykach nie jest wyższy niż suma ubezpieczenia przyjęta dla poszczególnych składników mienia. </w:t>
      </w:r>
      <w:r w:rsidRPr="00567839">
        <w:rPr>
          <w:rFonts w:ascii="Tahoma" w:hAnsi="Tahoma" w:cs="Tahoma"/>
          <w:sz w:val="20"/>
        </w:rPr>
        <w:t>Ochrona ubezpieczeniowa obejmuje również szkody w ubezpieczonym mieniu znajdującym się poza miejscem ubezpieczenia w związku z jego wypożyczeniem, wynajmem, dzierżawą, adaptacją lub ekspozycją.</w:t>
      </w:r>
      <w:r>
        <w:rPr>
          <w:rFonts w:ascii="Tahoma" w:hAnsi="Tahoma" w:cs="Tahoma"/>
          <w:sz w:val="20"/>
        </w:rPr>
        <w:t xml:space="preserve"> </w:t>
      </w:r>
      <w:r w:rsidRPr="001075F3">
        <w:rPr>
          <w:rFonts w:ascii="Tahoma" w:hAnsi="Tahoma" w:cs="Tahoma"/>
          <w:sz w:val="20"/>
        </w:rPr>
        <w:t xml:space="preserve">Dotyczy </w:t>
      </w:r>
      <w:r w:rsidRPr="00D40C50">
        <w:rPr>
          <w:rFonts w:ascii="Tahoma" w:hAnsi="Tahoma" w:cs="Tahoma"/>
          <w:sz w:val="20"/>
        </w:rPr>
        <w:t xml:space="preserve">wszystkich </w:t>
      </w:r>
      <w:proofErr w:type="spellStart"/>
      <w:r w:rsidRPr="00D40C50">
        <w:rPr>
          <w:rFonts w:ascii="Tahoma" w:hAnsi="Tahoma" w:cs="Tahoma"/>
          <w:sz w:val="20"/>
        </w:rPr>
        <w:t>ryzyk</w:t>
      </w:r>
      <w:proofErr w:type="spellEnd"/>
      <w:r w:rsidRPr="00D40C50">
        <w:rPr>
          <w:rFonts w:ascii="Tahoma" w:hAnsi="Tahoma" w:cs="Tahoma"/>
          <w:sz w:val="20"/>
        </w:rPr>
        <w:t xml:space="preserve"> z wyłączeniem ubezpieczeń komunikacyjnych oraz odpowiedzialności cywilnej.</w:t>
      </w:r>
    </w:p>
    <w:p w14:paraId="044C6962" w14:textId="77777777" w:rsidR="002C1F5C" w:rsidRPr="00156ED0"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BC5627">
        <w:rPr>
          <w:rFonts w:ascii="Tahoma" w:hAnsi="Tahoma" w:cs="Tahoma"/>
          <w:b/>
          <w:bCs/>
          <w:sz w:val="20"/>
        </w:rPr>
        <w:t xml:space="preserve">Klauzula likwidacji drobnych szkód </w:t>
      </w:r>
      <w:r w:rsidRPr="00BC5627">
        <w:rPr>
          <w:rFonts w:ascii="Tahoma" w:hAnsi="Tahoma" w:cs="Tahoma"/>
          <w:sz w:val="20"/>
        </w:rPr>
        <w:t>– w</w:t>
      </w:r>
      <w:r>
        <w:rPr>
          <w:rFonts w:ascii="Tahoma" w:hAnsi="Tahoma" w:cs="Tahoma"/>
          <w:sz w:val="20"/>
        </w:rPr>
        <w:t xml:space="preserve"> przypadku szkód o </w:t>
      </w:r>
      <w:r w:rsidRPr="0099033B">
        <w:rPr>
          <w:rFonts w:ascii="Tahoma" w:hAnsi="Tahoma" w:cs="Tahoma"/>
          <w:sz w:val="20"/>
        </w:rPr>
        <w:t>wartości nieprzekraczającej</w:t>
      </w:r>
      <w:r w:rsidRPr="0099033B">
        <w:rPr>
          <w:rFonts w:ascii="Tahoma" w:hAnsi="Tahoma" w:cs="Tahoma"/>
          <w:sz w:val="20"/>
        </w:rPr>
        <w:br/>
      </w:r>
      <w:r>
        <w:rPr>
          <w:rFonts w:ascii="Tahoma" w:hAnsi="Tahoma" w:cs="Tahoma"/>
          <w:sz w:val="20"/>
        </w:rPr>
        <w:t>5</w:t>
      </w:r>
      <w:r w:rsidRPr="0099033B">
        <w:rPr>
          <w:rFonts w:ascii="Tahoma" w:hAnsi="Tahoma" w:cs="Tahoma"/>
          <w:sz w:val="20"/>
        </w:rPr>
        <w:t xml:space="preserve"> 000,00 zł Ubezpieczający/Ubezpieczony sam likwiduje szkodę przesyłając jednocześnie do</w:t>
      </w:r>
      <w:r w:rsidRPr="00BC5627">
        <w:rPr>
          <w:rFonts w:ascii="Tahoma" w:hAnsi="Tahoma" w:cs="Tahoma"/>
          <w:sz w:val="20"/>
        </w:rPr>
        <w:t xml:space="preserve">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BC5627">
        <w:rPr>
          <w:rFonts w:ascii="Tahoma" w:hAnsi="Tahoma" w:cs="Tahoma"/>
          <w:sz w:val="20"/>
        </w:rPr>
        <w:t xml:space="preserve">przekraczającej </w:t>
      </w:r>
      <w:r>
        <w:rPr>
          <w:rFonts w:ascii="Tahoma" w:hAnsi="Tahoma" w:cs="Tahoma"/>
          <w:sz w:val="20"/>
        </w:rPr>
        <w:t>5</w:t>
      </w:r>
      <w:r w:rsidRPr="00BC5627">
        <w:rPr>
          <w:rFonts w:ascii="Tahoma" w:hAnsi="Tahoma" w:cs="Tahoma"/>
          <w:sz w:val="20"/>
        </w:rPr>
        <w:t xml:space="preserve"> 000,00 zł Ubezpieczyciel odstępuje o oględzin, jednakże oględziny mogą </w:t>
      </w:r>
      <w:r w:rsidRPr="00156ED0">
        <w:rPr>
          <w:rFonts w:ascii="Tahoma" w:hAnsi="Tahoma" w:cs="Tahoma"/>
          <w:sz w:val="20"/>
        </w:rPr>
        <w:t>zostać przeprowadzone na wniosek Ubezpieczającego/Ubezpieczonego. Niniejsza klauzula nie ma zastosowania w ubezpieczeniu odpowiedzialności cywilnej oraz następstw nieszczęśliwych wypadków.</w:t>
      </w:r>
    </w:p>
    <w:p w14:paraId="0273750D" w14:textId="77777777" w:rsidR="002C1F5C" w:rsidRPr="00955054"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955054">
        <w:rPr>
          <w:rFonts w:ascii="Tahoma" w:hAnsi="Tahoma" w:cs="Tahoma"/>
          <w:b/>
          <w:bCs/>
          <w:sz w:val="20"/>
        </w:rPr>
        <w:t xml:space="preserve">Klauzula czasu ochrony </w:t>
      </w:r>
      <w:r w:rsidRPr="00955054">
        <w:rPr>
          <w:rFonts w:ascii="Tahoma" w:hAnsi="Tahoma" w:cs="Tahoma"/>
          <w:sz w:val="20"/>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955054">
        <w:rPr>
          <w:rFonts w:ascii="Tahoma" w:hAnsi="Tahoma" w:cs="Tahoma"/>
          <w:sz w:val="20"/>
        </w:rPr>
        <w:t>ryzyk</w:t>
      </w:r>
      <w:proofErr w:type="spellEnd"/>
      <w:r w:rsidRPr="00955054">
        <w:rPr>
          <w:rFonts w:ascii="Tahoma" w:hAnsi="Tahoma" w:cs="Tahoma"/>
          <w:sz w:val="20"/>
        </w:rPr>
        <w:t>.</w:t>
      </w:r>
    </w:p>
    <w:p w14:paraId="225E19CA" w14:textId="357C79A0" w:rsidR="002C1F5C" w:rsidRPr="00920C7C"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BC5627">
        <w:rPr>
          <w:rFonts w:ascii="Tahoma" w:hAnsi="Tahoma" w:cs="Tahoma"/>
          <w:b/>
          <w:color w:val="000000"/>
          <w:sz w:val="20"/>
        </w:rPr>
        <w:t>Klauzula ubezpieczenia dodatkowych kosztów związanych ze szkodą</w:t>
      </w:r>
      <w:r w:rsidRPr="00BC5627">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w:t>
      </w:r>
      <w:r w:rsidRPr="00920C7C">
        <w:rPr>
          <w:rFonts w:ascii="Tahoma" w:hAnsi="Tahoma" w:cs="Tahoma"/>
          <w:color w:val="000000"/>
          <w:sz w:val="20"/>
        </w:rPr>
        <w:t xml:space="preserve">klauzuli wynosi </w:t>
      </w:r>
      <w:r w:rsidR="00AB4D0B" w:rsidRPr="00920C7C">
        <w:rPr>
          <w:rFonts w:ascii="Tahoma" w:hAnsi="Tahoma" w:cs="Tahoma"/>
          <w:sz w:val="20"/>
        </w:rPr>
        <w:t>50</w:t>
      </w:r>
      <w:r w:rsidRPr="00920C7C">
        <w:rPr>
          <w:rFonts w:ascii="Tahoma" w:hAnsi="Tahoma" w:cs="Tahoma"/>
          <w:sz w:val="20"/>
        </w:rPr>
        <w:t xml:space="preserve">.000,00 zł </w:t>
      </w:r>
      <w:r w:rsidRPr="00920C7C">
        <w:rPr>
          <w:rFonts w:ascii="Tahoma" w:hAnsi="Tahoma" w:cs="Tahoma"/>
          <w:color w:val="000000"/>
          <w:sz w:val="20"/>
        </w:rPr>
        <w:t xml:space="preserve">na jedno i wszystkie zdarzenia w okresie ubezpieczenia. Klauzula dotyczy ubezpieczenie mienia od wszystkich </w:t>
      </w:r>
      <w:proofErr w:type="spellStart"/>
      <w:r w:rsidRPr="00920C7C">
        <w:rPr>
          <w:rFonts w:ascii="Tahoma" w:hAnsi="Tahoma" w:cs="Tahoma"/>
          <w:color w:val="000000"/>
          <w:sz w:val="20"/>
        </w:rPr>
        <w:t>ryzyk</w:t>
      </w:r>
      <w:proofErr w:type="spellEnd"/>
      <w:r w:rsidR="00920C7C" w:rsidRPr="00920C7C">
        <w:rPr>
          <w:rFonts w:ascii="Tahoma" w:hAnsi="Tahoma" w:cs="Tahoma"/>
          <w:color w:val="000000"/>
          <w:sz w:val="20"/>
        </w:rPr>
        <w:t xml:space="preserve"> </w:t>
      </w:r>
      <w:r w:rsidRPr="00920C7C">
        <w:rPr>
          <w:rFonts w:ascii="Tahoma" w:hAnsi="Tahoma" w:cs="Tahoma"/>
          <w:color w:val="000000"/>
          <w:sz w:val="20"/>
        </w:rPr>
        <w:t xml:space="preserve">oraz ubezpieczenia sprzętu elektronicznego od wszystkich </w:t>
      </w:r>
      <w:proofErr w:type="spellStart"/>
      <w:r w:rsidRPr="00920C7C">
        <w:rPr>
          <w:rFonts w:ascii="Tahoma" w:hAnsi="Tahoma" w:cs="Tahoma"/>
          <w:color w:val="000000"/>
          <w:sz w:val="20"/>
        </w:rPr>
        <w:t>ryzyk</w:t>
      </w:r>
      <w:proofErr w:type="spellEnd"/>
      <w:r w:rsidRPr="00920C7C">
        <w:rPr>
          <w:rFonts w:ascii="Tahoma" w:hAnsi="Tahoma" w:cs="Tahoma"/>
          <w:color w:val="000000"/>
          <w:sz w:val="20"/>
        </w:rPr>
        <w:t>.</w:t>
      </w:r>
    </w:p>
    <w:p w14:paraId="0F10185B" w14:textId="19AEC88F" w:rsidR="002C1F5C" w:rsidRPr="00737D11"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920C7C">
        <w:rPr>
          <w:rFonts w:ascii="Tahoma" w:hAnsi="Tahoma" w:cs="Tahoma"/>
          <w:b/>
          <w:sz w:val="20"/>
        </w:rPr>
        <w:t xml:space="preserve">Klauzula usunięcia pozostałości po szkodzie – </w:t>
      </w:r>
      <w:r w:rsidRPr="00920C7C">
        <w:rPr>
          <w:rFonts w:ascii="Tahoma" w:hAnsi="Tahoma" w:cs="Tahoma"/>
          <w:sz w:val="20"/>
        </w:rPr>
        <w:t xml:space="preserve">Ubezpieczyciel zwróci konieczne </w:t>
      </w:r>
      <w:r w:rsidRPr="00920C7C">
        <w:rPr>
          <w:rFonts w:ascii="Tahoma" w:hAnsi="Tahoma" w:cs="Tahoma"/>
          <w:sz w:val="20"/>
        </w:rPr>
        <w:br/>
        <w:t xml:space="preserve">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w:t>
      </w:r>
      <w:proofErr w:type="spellStart"/>
      <w:r w:rsidRPr="00920C7C">
        <w:rPr>
          <w:rFonts w:ascii="Tahoma" w:hAnsi="Tahoma" w:cs="Tahoma"/>
          <w:sz w:val="20"/>
        </w:rPr>
        <w:t>ryzyk</w:t>
      </w:r>
      <w:proofErr w:type="spellEnd"/>
      <w:r w:rsidRPr="00920C7C">
        <w:rPr>
          <w:rFonts w:ascii="Tahoma" w:hAnsi="Tahoma" w:cs="Tahoma"/>
          <w:sz w:val="20"/>
        </w:rPr>
        <w:t xml:space="preserve"> oraz</w:t>
      </w:r>
      <w:r w:rsidRPr="00BC5627">
        <w:rPr>
          <w:rFonts w:ascii="Tahoma" w:hAnsi="Tahoma" w:cs="Tahoma"/>
          <w:sz w:val="20"/>
        </w:rPr>
        <w:t xml:space="preserve"> ubezpieczenia sprzętu elek</w:t>
      </w:r>
      <w:r>
        <w:rPr>
          <w:rFonts w:ascii="Tahoma" w:hAnsi="Tahoma" w:cs="Tahoma"/>
          <w:sz w:val="20"/>
        </w:rPr>
        <w:t xml:space="preserve">tronicznego od wszystkich </w:t>
      </w:r>
      <w:proofErr w:type="spellStart"/>
      <w:r>
        <w:rPr>
          <w:rFonts w:ascii="Tahoma" w:hAnsi="Tahoma" w:cs="Tahoma"/>
          <w:sz w:val="20"/>
        </w:rPr>
        <w:t>ryzyk</w:t>
      </w:r>
      <w:proofErr w:type="spellEnd"/>
      <w:r w:rsidRPr="00AB4D0B">
        <w:rPr>
          <w:rFonts w:ascii="Tahoma" w:hAnsi="Tahoma" w:cs="Tahoma"/>
          <w:color w:val="FF0000"/>
          <w:sz w:val="20"/>
        </w:rPr>
        <w:t>.</w:t>
      </w:r>
    </w:p>
    <w:p w14:paraId="7783077D" w14:textId="77777777" w:rsidR="002C1F5C" w:rsidRPr="004F5128"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BD54E7">
        <w:rPr>
          <w:rFonts w:ascii="Tahoma" w:hAnsi="Tahoma" w:cs="Tahoma"/>
          <w:b/>
          <w:bCs/>
          <w:color w:val="000000"/>
          <w:sz w:val="20"/>
        </w:rPr>
        <w:lastRenderedPageBreak/>
        <w:t xml:space="preserve">Klauzula transportu wewnętrznego - </w:t>
      </w:r>
      <w:r w:rsidRPr="00BD54E7">
        <w:rPr>
          <w:rFonts w:ascii="Tahoma" w:hAnsi="Tahoma" w:cs="Tahoma"/>
          <w:bCs/>
          <w:color w:val="000000"/>
          <w:sz w:val="20"/>
        </w:rPr>
        <w:t>n</w:t>
      </w:r>
      <w:r w:rsidRPr="00BD54E7">
        <w:rPr>
          <w:rFonts w:ascii="Tahoma" w:hAnsi="Tahoma" w:cs="Tahoma"/>
          <w:iCs/>
          <w:color w:val="000000"/>
          <w:sz w:val="20"/>
        </w:rPr>
        <w:t>a mocy niniejszej klauzuli strony uzgodniły, że</w:t>
      </w:r>
      <w:r w:rsidRPr="00BD54E7">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w:t>
      </w:r>
      <w:r w:rsidRPr="004F5128">
        <w:rPr>
          <w:rFonts w:ascii="Tahoma" w:hAnsi="Tahoma" w:cs="Tahoma"/>
          <w:sz w:val="20"/>
        </w:rPr>
        <w:t xml:space="preserve">przewożone. Limit odpowiedzialności wynosi 100.000,00 zł na jedno oraz 200.000,00 zł na wszystkie zdarzenia w rocznym okresie ubezpieczenia. Dotyczy ubezpieczenia mienia od wszystkich </w:t>
      </w:r>
      <w:proofErr w:type="spellStart"/>
      <w:r w:rsidRPr="004F5128">
        <w:rPr>
          <w:rFonts w:ascii="Tahoma" w:hAnsi="Tahoma" w:cs="Tahoma"/>
          <w:sz w:val="20"/>
        </w:rPr>
        <w:t>ryzyk</w:t>
      </w:r>
      <w:proofErr w:type="spellEnd"/>
      <w:r w:rsidRPr="004F5128">
        <w:rPr>
          <w:rFonts w:ascii="Tahoma" w:hAnsi="Tahoma" w:cs="Tahoma"/>
          <w:sz w:val="20"/>
        </w:rPr>
        <w:t xml:space="preserve"> oraz ubezpieczenia sprzętu elektronicznego od wszystkich </w:t>
      </w:r>
      <w:proofErr w:type="spellStart"/>
      <w:r w:rsidRPr="004F5128">
        <w:rPr>
          <w:rFonts w:ascii="Tahoma" w:hAnsi="Tahoma" w:cs="Tahoma"/>
          <w:sz w:val="20"/>
        </w:rPr>
        <w:t>ryzyk</w:t>
      </w:r>
      <w:proofErr w:type="spellEnd"/>
      <w:r w:rsidRPr="004F5128">
        <w:rPr>
          <w:rFonts w:ascii="Tahoma" w:hAnsi="Tahoma" w:cs="Tahoma"/>
          <w:sz w:val="20"/>
        </w:rPr>
        <w:t>.</w:t>
      </w:r>
    </w:p>
    <w:p w14:paraId="78C33B98" w14:textId="77777777" w:rsidR="002C1F5C" w:rsidRPr="00920C7C" w:rsidRDefault="002C1F5C" w:rsidP="002C1F5C">
      <w:pPr>
        <w:pStyle w:val="WW-Tekstpodstawowywcity2"/>
        <w:numPr>
          <w:ilvl w:val="0"/>
          <w:numId w:val="5"/>
        </w:numPr>
        <w:tabs>
          <w:tab w:val="num" w:pos="786"/>
          <w:tab w:val="num" w:pos="851"/>
          <w:tab w:val="num" w:pos="928"/>
        </w:tabs>
        <w:spacing w:before="112" w:after="248"/>
        <w:ind w:left="851" w:hanging="425"/>
        <w:rPr>
          <w:rFonts w:ascii="Tahoma" w:hAnsi="Tahoma" w:cs="Tahoma"/>
          <w:sz w:val="20"/>
        </w:rPr>
      </w:pPr>
      <w:r w:rsidRPr="004F5128">
        <w:rPr>
          <w:rFonts w:ascii="Tahoma" w:hAnsi="Tahoma" w:cs="Tahoma"/>
          <w:b/>
          <w:sz w:val="20"/>
        </w:rPr>
        <w:t>Klauzula transportowania</w:t>
      </w:r>
      <w:r w:rsidRPr="004F5128">
        <w:rPr>
          <w:rFonts w:ascii="Tahoma" w:hAnsi="Tahoma" w:cs="Tahoma"/>
          <w:sz w:val="20"/>
        </w:rPr>
        <w:t xml:space="preserve"> – ochrona ubezpieczeniowa zostaje rozszerzona o szkody w środkach trwałych i mieniu </w:t>
      </w:r>
      <w:proofErr w:type="spellStart"/>
      <w:r w:rsidRPr="004F5128">
        <w:rPr>
          <w:rFonts w:ascii="Tahoma" w:hAnsi="Tahoma" w:cs="Tahoma"/>
          <w:sz w:val="20"/>
        </w:rPr>
        <w:t>niskocennym</w:t>
      </w:r>
      <w:proofErr w:type="spellEnd"/>
      <w:r w:rsidRPr="004F5128">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w:t>
      </w:r>
      <w:r w:rsidRPr="00920C7C">
        <w:rPr>
          <w:rFonts w:ascii="Tahoma" w:hAnsi="Tahoma" w:cs="Tahoma"/>
          <w:sz w:val="20"/>
        </w:rPr>
        <w:t xml:space="preserve">odpowiedzialności wynosi 100.000,00 zł na jedno </w:t>
      </w:r>
      <w:r w:rsidRPr="00920C7C">
        <w:rPr>
          <w:rFonts w:ascii="Tahoma" w:hAnsi="Tahoma" w:cs="Tahoma"/>
          <w:sz w:val="20"/>
        </w:rPr>
        <w:br/>
        <w:t>i wszystkie zdarzenia w rocznym okresie ubezpieczenia</w:t>
      </w:r>
      <w:r w:rsidRPr="00920C7C">
        <w:rPr>
          <w:rFonts w:ascii="Tahoma" w:hAnsi="Tahoma" w:cs="Tahoma"/>
          <w:color w:val="FF0000"/>
          <w:sz w:val="20"/>
        </w:rPr>
        <w:t>.</w:t>
      </w:r>
      <w:r w:rsidRPr="00920C7C">
        <w:rPr>
          <w:rFonts w:ascii="Tahoma" w:hAnsi="Tahoma" w:cs="Tahoma"/>
          <w:sz w:val="20"/>
        </w:rPr>
        <w:t xml:space="preserve"> Dotyczy ubezpieczenia mienia od wszystkich </w:t>
      </w:r>
      <w:proofErr w:type="spellStart"/>
      <w:r w:rsidRPr="00920C7C">
        <w:rPr>
          <w:rFonts w:ascii="Tahoma" w:hAnsi="Tahoma" w:cs="Tahoma"/>
          <w:sz w:val="20"/>
        </w:rPr>
        <w:t>ryzyk</w:t>
      </w:r>
      <w:proofErr w:type="spellEnd"/>
      <w:r w:rsidRPr="00920C7C">
        <w:rPr>
          <w:rFonts w:ascii="Tahoma" w:hAnsi="Tahoma" w:cs="Tahoma"/>
          <w:sz w:val="20"/>
        </w:rPr>
        <w:t xml:space="preserve">, sprzętu elektronicznego od wszystkich </w:t>
      </w:r>
      <w:proofErr w:type="spellStart"/>
      <w:r w:rsidRPr="00920C7C">
        <w:rPr>
          <w:rFonts w:ascii="Tahoma" w:hAnsi="Tahoma" w:cs="Tahoma"/>
          <w:sz w:val="20"/>
        </w:rPr>
        <w:t>ryzyk</w:t>
      </w:r>
      <w:proofErr w:type="spellEnd"/>
      <w:r w:rsidRPr="00920C7C">
        <w:rPr>
          <w:rFonts w:ascii="Tahoma" w:hAnsi="Tahoma" w:cs="Tahoma"/>
          <w:sz w:val="20"/>
        </w:rPr>
        <w:t>.</w:t>
      </w:r>
    </w:p>
    <w:p w14:paraId="74D239B7" w14:textId="77777777" w:rsidR="002C1F5C" w:rsidRPr="00BC5627" w:rsidRDefault="002C1F5C" w:rsidP="002C1F5C">
      <w:pPr>
        <w:pStyle w:val="WW-Tekstpodstawowywcity2"/>
        <w:numPr>
          <w:ilvl w:val="0"/>
          <w:numId w:val="5"/>
        </w:numPr>
        <w:tabs>
          <w:tab w:val="num" w:pos="786"/>
          <w:tab w:val="num" w:pos="851"/>
          <w:tab w:val="num" w:pos="928"/>
        </w:tabs>
        <w:ind w:left="851" w:hanging="425"/>
        <w:rPr>
          <w:rFonts w:ascii="Tahoma" w:hAnsi="Tahoma" w:cs="Tahoma"/>
          <w:sz w:val="20"/>
        </w:rPr>
      </w:pPr>
      <w:r w:rsidRPr="00BC5627">
        <w:rPr>
          <w:rFonts w:ascii="Tahoma" w:hAnsi="Tahoma" w:cs="Tahoma"/>
          <w:b/>
          <w:color w:val="000000"/>
          <w:sz w:val="20"/>
        </w:rPr>
        <w:t>Klauzula wypowiedzenia umowy –</w:t>
      </w:r>
      <w:r w:rsidRPr="00BC5627">
        <w:rPr>
          <w:rFonts w:ascii="Tahoma" w:hAnsi="Tahoma" w:cs="Tahoma"/>
          <w:color w:val="FF0000"/>
          <w:sz w:val="20"/>
        </w:rPr>
        <w:t xml:space="preserve"> </w:t>
      </w:r>
      <w:r w:rsidRPr="00BC5627">
        <w:rPr>
          <w:rFonts w:ascii="Tahoma" w:hAnsi="Tahoma" w:cs="Tahoma"/>
          <w:sz w:val="20"/>
        </w:rPr>
        <w:t>na mocy niniejszej klauzuli za ważne powody wypowiedzenia umowy ubezpieczenia przez Ubezpieczyciela uważa się wyłącznie:</w:t>
      </w:r>
    </w:p>
    <w:p w14:paraId="3FFD194B" w14:textId="77777777" w:rsidR="002C1F5C" w:rsidRPr="00BC5627" w:rsidRDefault="002C1F5C" w:rsidP="002C1F5C">
      <w:pPr>
        <w:pStyle w:val="WW-Tekstpodstawowywcity2"/>
        <w:ind w:left="928" w:firstLine="0"/>
        <w:rPr>
          <w:rFonts w:ascii="Tahoma" w:hAnsi="Tahoma" w:cs="Tahoma"/>
          <w:sz w:val="20"/>
        </w:rPr>
      </w:pPr>
      <w:r w:rsidRPr="00BC5627">
        <w:rPr>
          <w:rFonts w:ascii="Tahoma" w:hAnsi="Tahoma" w:cs="Tahoma"/>
          <w:sz w:val="20"/>
        </w:rPr>
        <w:t xml:space="preserve">- utratę licencji, zezwolenia, koncesji na prowadzenie działalności, </w:t>
      </w:r>
    </w:p>
    <w:p w14:paraId="6BC016CE" w14:textId="77777777" w:rsidR="002C1F5C" w:rsidRPr="00BC5627" w:rsidRDefault="002C1F5C" w:rsidP="002C1F5C">
      <w:pPr>
        <w:pStyle w:val="WW-Tekstpodstawowywcity2"/>
        <w:ind w:left="928" w:firstLine="0"/>
        <w:rPr>
          <w:rFonts w:ascii="Tahoma" w:hAnsi="Tahoma" w:cs="Tahoma"/>
          <w:sz w:val="20"/>
        </w:rPr>
      </w:pPr>
      <w:r w:rsidRPr="00BC5627">
        <w:rPr>
          <w:rFonts w:ascii="Tahoma" w:hAnsi="Tahoma" w:cs="Tahoma"/>
          <w:sz w:val="20"/>
        </w:rPr>
        <w:t>- niewyrażenie przez Ubezpieczonego zgody na dokonanie lustracji ryzyka lub utrudnianie jej przeprowadzenia,</w:t>
      </w:r>
    </w:p>
    <w:p w14:paraId="4337BE65" w14:textId="77777777" w:rsidR="002C1F5C" w:rsidRPr="00BC5627" w:rsidRDefault="002C1F5C" w:rsidP="002C1F5C">
      <w:pPr>
        <w:pStyle w:val="WW-Tekstpodstawowywcity2"/>
        <w:ind w:left="928" w:firstLine="0"/>
        <w:rPr>
          <w:rFonts w:ascii="Tahoma" w:hAnsi="Tahoma" w:cs="Tahoma"/>
          <w:sz w:val="20"/>
        </w:rPr>
      </w:pPr>
      <w:r w:rsidRPr="00BC5627">
        <w:rPr>
          <w:rFonts w:ascii="Tahoma" w:hAnsi="Tahoma" w:cs="Tahoma"/>
          <w:sz w:val="20"/>
        </w:rPr>
        <w:t xml:space="preserve">- wyłudzenie lub próbę wyłudzenia przez Ubezpieczonego odszkodowania lub świadczenia z zawartej z Ubezpieczycielem umowy ubezpieczenia. </w:t>
      </w:r>
    </w:p>
    <w:p w14:paraId="4C8FEF59" w14:textId="77777777" w:rsidR="002C1F5C" w:rsidRDefault="002C1F5C" w:rsidP="002C1F5C">
      <w:pPr>
        <w:pStyle w:val="WW-Tekstpodstawowywcity2"/>
        <w:tabs>
          <w:tab w:val="num" w:pos="851"/>
          <w:tab w:val="num" w:pos="928"/>
          <w:tab w:val="num" w:pos="1070"/>
        </w:tabs>
        <w:ind w:left="928" w:firstLine="0"/>
        <w:rPr>
          <w:rFonts w:ascii="Tahoma" w:hAnsi="Tahoma" w:cs="Tahoma"/>
          <w:sz w:val="20"/>
        </w:rPr>
      </w:pPr>
      <w:r w:rsidRPr="00BC5627">
        <w:rPr>
          <w:rFonts w:ascii="Tahoma" w:hAnsi="Tahoma" w:cs="Tahoma"/>
          <w:sz w:val="20"/>
        </w:rPr>
        <w:t xml:space="preserve">Klauzula dotyczy wszystkich </w:t>
      </w:r>
      <w:proofErr w:type="spellStart"/>
      <w:r w:rsidRPr="00BC5627">
        <w:rPr>
          <w:rFonts w:ascii="Tahoma" w:hAnsi="Tahoma" w:cs="Tahoma"/>
          <w:sz w:val="20"/>
        </w:rPr>
        <w:t>ryzyk</w:t>
      </w:r>
      <w:proofErr w:type="spellEnd"/>
      <w:r w:rsidRPr="00BC5627">
        <w:rPr>
          <w:rFonts w:ascii="Tahoma" w:hAnsi="Tahoma" w:cs="Tahoma"/>
          <w:sz w:val="20"/>
        </w:rPr>
        <w:t>.</w:t>
      </w:r>
    </w:p>
    <w:p w14:paraId="48DE0E2F" w14:textId="77777777" w:rsidR="002C1F5C" w:rsidRDefault="002C1F5C" w:rsidP="002C1F5C">
      <w:pPr>
        <w:pStyle w:val="WW-Tekstpodstawowywcity2"/>
        <w:tabs>
          <w:tab w:val="num" w:pos="851"/>
          <w:tab w:val="num" w:pos="928"/>
          <w:tab w:val="num" w:pos="1070"/>
        </w:tabs>
        <w:ind w:left="928" w:firstLine="0"/>
        <w:rPr>
          <w:rFonts w:ascii="Tahoma" w:hAnsi="Tahoma" w:cs="Tahoma"/>
          <w:sz w:val="20"/>
        </w:rPr>
      </w:pPr>
    </w:p>
    <w:p w14:paraId="09D30DA6" w14:textId="1A3E6E9B" w:rsidR="002C1F5C" w:rsidRPr="00920C7C" w:rsidRDefault="002C1F5C" w:rsidP="002C1F5C">
      <w:pPr>
        <w:pStyle w:val="WW-Tekstpodstawowywcity2"/>
        <w:numPr>
          <w:ilvl w:val="0"/>
          <w:numId w:val="5"/>
        </w:numPr>
        <w:tabs>
          <w:tab w:val="clear" w:pos="1070"/>
          <w:tab w:val="num" w:pos="709"/>
        </w:tabs>
        <w:spacing w:before="112" w:after="248"/>
        <w:ind w:left="851" w:hanging="425"/>
        <w:rPr>
          <w:rFonts w:ascii="Tahoma" w:hAnsi="Tahoma" w:cs="Tahoma"/>
          <w:sz w:val="20"/>
        </w:rPr>
      </w:pPr>
      <w:r w:rsidRPr="00C243CC">
        <w:rPr>
          <w:rFonts w:ascii="Tahoma" w:hAnsi="Tahoma" w:cs="Tahoma"/>
          <w:b/>
          <w:sz w:val="20"/>
        </w:rPr>
        <w:t xml:space="preserve">Klauzula </w:t>
      </w:r>
      <w:proofErr w:type="spellStart"/>
      <w:r w:rsidRPr="00C243CC">
        <w:rPr>
          <w:rFonts w:ascii="Tahoma" w:hAnsi="Tahoma" w:cs="Tahoma"/>
          <w:b/>
          <w:sz w:val="20"/>
        </w:rPr>
        <w:t>zalaniowa</w:t>
      </w:r>
      <w:proofErr w:type="spellEnd"/>
      <w:r w:rsidRPr="00C243CC">
        <w:rPr>
          <w:rFonts w:ascii="Tahoma" w:hAnsi="Tahoma" w:cs="Tahoma"/>
          <w:sz w:val="20"/>
        </w:rPr>
        <w:t xml:space="preserve"> </w:t>
      </w:r>
      <w:r w:rsidRPr="00F85911">
        <w:rPr>
          <w:rFonts w:ascii="Tahoma" w:hAnsi="Tahoma" w:cs="Tahoma"/>
          <w:sz w:val="20"/>
        </w:rPr>
        <w:t xml:space="preserve">– </w:t>
      </w:r>
      <w:r w:rsidRPr="00F85911">
        <w:rPr>
          <w:rFonts w:ascii="Tahoma" w:hAnsi="Tahoma" w:cs="Tahoma"/>
          <w:sz w:val="20"/>
          <w:shd w:val="clear" w:color="auto" w:fill="FFFFFF"/>
        </w:rPr>
        <w:t xml:space="preserve">Ubezpieczyciel ponosi odpowiedzialność za szkody spowodowane </w:t>
      </w:r>
      <w:proofErr w:type="spellStart"/>
      <w:r w:rsidRPr="00F85911">
        <w:rPr>
          <w:rFonts w:ascii="Tahoma" w:hAnsi="Tahoma" w:cs="Tahoma"/>
          <w:sz w:val="20"/>
          <w:shd w:val="clear" w:color="auto" w:fill="FFFFFF"/>
        </w:rPr>
        <w:t>zalaniami</w:t>
      </w:r>
      <w:proofErr w:type="spellEnd"/>
      <w:r w:rsidRPr="00F85911">
        <w:rPr>
          <w:rFonts w:ascii="Tahoma" w:hAnsi="Tahoma" w:cs="Tahoma"/>
          <w:sz w:val="20"/>
          <w:shd w:val="clear" w:color="auto" w:fill="FFFFFF"/>
        </w:rPr>
        <w:t xml:space="preserve"> przez </w:t>
      </w:r>
      <w:r w:rsidRPr="00D40C50">
        <w:rPr>
          <w:rFonts w:ascii="Tahoma" w:hAnsi="Tahoma" w:cs="Tahoma"/>
          <w:sz w:val="20"/>
          <w:shd w:val="clear" w:color="auto" w:fill="FFFFFF"/>
        </w:rPr>
        <w:t xml:space="preserve">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D40C50">
        <w:rPr>
          <w:rFonts w:ascii="Tahoma" w:hAnsi="Tahoma" w:cs="Tahoma"/>
          <w:sz w:val="20"/>
          <w:shd w:val="clear" w:color="auto" w:fill="FFFFFF"/>
        </w:rPr>
        <w:t>zalaniowych</w:t>
      </w:r>
      <w:proofErr w:type="spellEnd"/>
      <w:r w:rsidRPr="00D40C50">
        <w:rPr>
          <w:rFonts w:ascii="Tahoma" w:hAnsi="Tahoma" w:cs="Tahoma"/>
          <w:sz w:val="20"/>
          <w:shd w:val="clear" w:color="auto" w:fill="FFFFFF"/>
        </w:rPr>
        <w:t xml:space="preserve"> powstałych w tym samym miejscu</w:t>
      </w:r>
      <w:r w:rsidRPr="00AC6A5A">
        <w:rPr>
          <w:rFonts w:ascii="Tahoma" w:hAnsi="Tahoma" w:cs="Tahoma"/>
          <w:sz w:val="20"/>
          <w:shd w:val="clear" w:color="auto" w:fill="FFFFFF"/>
        </w:rPr>
        <w:t xml:space="preserve">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t>
      </w:r>
      <w:r w:rsidRPr="00920C7C">
        <w:rPr>
          <w:rFonts w:ascii="Tahoma" w:hAnsi="Tahoma" w:cs="Tahoma"/>
          <w:sz w:val="20"/>
          <w:shd w:val="clear" w:color="auto" w:fill="FFFFFF"/>
        </w:rPr>
        <w:t>warunki atmosferyczne). Limit odpo</w:t>
      </w:r>
      <w:r w:rsidRPr="00920C7C">
        <w:rPr>
          <w:rFonts w:ascii="Tahoma" w:hAnsi="Tahoma" w:cs="Tahoma"/>
          <w:sz w:val="20"/>
        </w:rPr>
        <w:t xml:space="preserve">wiedzialności na jedno i wszystkie zdarzenia w rocznym okresie ubezpieczenia: 50.000,00 zł. Klauzula dotyczy ubezpieczenia mienia od wszystkich </w:t>
      </w:r>
      <w:proofErr w:type="spellStart"/>
      <w:r w:rsidRPr="00920C7C">
        <w:rPr>
          <w:rFonts w:ascii="Tahoma" w:hAnsi="Tahoma" w:cs="Tahoma"/>
          <w:sz w:val="20"/>
        </w:rPr>
        <w:t>ryzyk</w:t>
      </w:r>
      <w:proofErr w:type="spellEnd"/>
      <w:r w:rsidRPr="00920C7C">
        <w:rPr>
          <w:rFonts w:ascii="Tahoma" w:hAnsi="Tahoma" w:cs="Tahoma"/>
          <w:sz w:val="20"/>
        </w:rPr>
        <w:t>.</w:t>
      </w:r>
    </w:p>
    <w:p w14:paraId="00BF545A" w14:textId="77777777" w:rsidR="002C1F5C" w:rsidRPr="00C243CC" w:rsidRDefault="002C1F5C" w:rsidP="002C1F5C">
      <w:pPr>
        <w:pStyle w:val="WW-Tekstpodstawowywcity2"/>
        <w:numPr>
          <w:ilvl w:val="0"/>
          <w:numId w:val="5"/>
        </w:numPr>
        <w:tabs>
          <w:tab w:val="clear" w:pos="1070"/>
          <w:tab w:val="num" w:pos="709"/>
        </w:tabs>
        <w:spacing w:before="112" w:after="248"/>
        <w:ind w:left="851" w:hanging="425"/>
        <w:rPr>
          <w:rFonts w:ascii="Tahoma" w:hAnsi="Tahoma" w:cs="Tahoma"/>
          <w:sz w:val="20"/>
        </w:rPr>
      </w:pPr>
      <w:r w:rsidRPr="00C243CC">
        <w:rPr>
          <w:rFonts w:ascii="Tahoma" w:hAnsi="Tahoma" w:cs="Tahoma"/>
          <w:b/>
          <w:bCs/>
          <w:sz w:val="20"/>
        </w:rPr>
        <w:t xml:space="preserve">Klauzula przywrócenia sumy ubezpieczenia po szkodzie </w:t>
      </w:r>
      <w:r w:rsidRPr="00C243CC">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Ubezpieczający nie będzie zobowiązany do dopłaty stosownej składki, wynikającej z przywrócenia sumy ubezpieczenia po szkodzie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C243CC">
        <w:rPr>
          <w:rFonts w:ascii="Tahoma" w:hAnsi="Tahoma" w:cs="Tahoma"/>
          <w:sz w:val="20"/>
        </w:rPr>
        <w:t xml:space="preserve"> oraz ubezpieczenia sprzętu elektronicznego od wszystkich </w:t>
      </w:r>
      <w:proofErr w:type="spellStart"/>
      <w:r w:rsidRPr="00C243CC">
        <w:rPr>
          <w:rFonts w:ascii="Tahoma" w:hAnsi="Tahoma" w:cs="Tahoma"/>
          <w:sz w:val="20"/>
        </w:rPr>
        <w:t>ryzyk</w:t>
      </w:r>
      <w:proofErr w:type="spellEnd"/>
      <w:r w:rsidRPr="00C243CC">
        <w:rPr>
          <w:rFonts w:ascii="Tahoma" w:hAnsi="Tahoma" w:cs="Tahoma"/>
          <w:sz w:val="20"/>
        </w:rPr>
        <w:t xml:space="preserve">. </w:t>
      </w:r>
    </w:p>
    <w:p w14:paraId="4713B944" w14:textId="77777777" w:rsidR="002C1F5C" w:rsidRPr="00C243CC" w:rsidRDefault="002C1F5C" w:rsidP="002C1F5C">
      <w:pPr>
        <w:numPr>
          <w:ilvl w:val="0"/>
          <w:numId w:val="5"/>
        </w:numPr>
        <w:tabs>
          <w:tab w:val="clear" w:pos="1070"/>
          <w:tab w:val="left" w:pos="851"/>
        </w:tabs>
        <w:autoSpaceDE w:val="0"/>
        <w:autoSpaceDN w:val="0"/>
        <w:adjustRightInd w:val="0"/>
        <w:ind w:left="851" w:hanging="425"/>
        <w:jc w:val="both"/>
        <w:rPr>
          <w:rFonts w:ascii="Tahoma" w:hAnsi="Tahoma" w:cs="Tahoma"/>
          <w:color w:val="000000"/>
        </w:rPr>
      </w:pPr>
      <w:r w:rsidRPr="00C243CC">
        <w:rPr>
          <w:rFonts w:ascii="Tahoma" w:hAnsi="Tahoma" w:cs="Tahoma"/>
          <w:b/>
          <w:color w:val="000000"/>
        </w:rPr>
        <w:t xml:space="preserve">Klauzula szkód mechanicznych </w:t>
      </w:r>
      <w:r w:rsidRPr="00C243CC">
        <w:rPr>
          <w:rFonts w:ascii="Tahoma" w:hAnsi="Tahoma" w:cs="Tahoma"/>
          <w:b/>
          <w:color w:val="FF0000"/>
        </w:rPr>
        <w:t xml:space="preserve"> </w:t>
      </w:r>
      <w:r w:rsidRPr="00C243CC">
        <w:rPr>
          <w:rFonts w:ascii="Tahoma" w:hAnsi="Tahoma" w:cs="Tahoma"/>
          <w:b/>
          <w:color w:val="000000"/>
        </w:rPr>
        <w:t>–</w:t>
      </w:r>
      <w:r w:rsidRPr="00C243CC">
        <w:rPr>
          <w:rFonts w:ascii="Tahoma" w:hAnsi="Tahoma" w:cs="Tahoma"/>
          <w:color w:val="000000"/>
        </w:rPr>
        <w:t xml:space="preserve"> na mocy niniejszej klauzuli Ubezpieczyciel rozszerza zakres ochrony ubezpieczeniowej o szkody mechaniczne w maszynach, urządzeniach i aparatach, spowodowane:</w:t>
      </w:r>
    </w:p>
    <w:p w14:paraId="5AB744DD" w14:textId="77777777" w:rsidR="002C1F5C" w:rsidRPr="00C243CC" w:rsidRDefault="002C1F5C" w:rsidP="003D408D">
      <w:pPr>
        <w:numPr>
          <w:ilvl w:val="1"/>
          <w:numId w:val="27"/>
        </w:numPr>
        <w:tabs>
          <w:tab w:val="num" w:pos="993"/>
          <w:tab w:val="num" w:pos="1070"/>
        </w:tabs>
        <w:suppressAutoHyphens/>
        <w:ind w:left="851" w:firstLine="0"/>
        <w:jc w:val="both"/>
        <w:rPr>
          <w:rFonts w:ascii="Tahoma" w:hAnsi="Tahoma" w:cs="Tahoma"/>
          <w:color w:val="000000"/>
        </w:rPr>
      </w:pPr>
      <w:r w:rsidRPr="00C243CC">
        <w:rPr>
          <w:rFonts w:ascii="Tahoma" w:hAnsi="Tahoma" w:cs="Tahoma"/>
          <w:color w:val="000000"/>
        </w:rPr>
        <w:t>działaniem człowieka,</w:t>
      </w:r>
    </w:p>
    <w:p w14:paraId="43D9AB73" w14:textId="77777777" w:rsidR="002C1F5C" w:rsidRPr="00C243CC" w:rsidRDefault="002C1F5C" w:rsidP="003D408D">
      <w:pPr>
        <w:numPr>
          <w:ilvl w:val="1"/>
          <w:numId w:val="27"/>
        </w:numPr>
        <w:tabs>
          <w:tab w:val="num" w:pos="993"/>
          <w:tab w:val="num" w:pos="1070"/>
        </w:tabs>
        <w:suppressAutoHyphens/>
        <w:ind w:left="851" w:firstLine="0"/>
        <w:jc w:val="both"/>
        <w:rPr>
          <w:rFonts w:ascii="Tahoma" w:hAnsi="Tahoma" w:cs="Tahoma"/>
          <w:color w:val="000000"/>
        </w:rPr>
      </w:pPr>
      <w:r w:rsidRPr="00C243CC">
        <w:rPr>
          <w:rFonts w:ascii="Tahoma" w:hAnsi="Tahoma" w:cs="Tahoma"/>
          <w:color w:val="000000"/>
        </w:rPr>
        <w:t>wadami produkcyjnymi,</w:t>
      </w:r>
    </w:p>
    <w:p w14:paraId="10933A77" w14:textId="77777777" w:rsidR="002C1F5C" w:rsidRPr="00C243CC" w:rsidRDefault="002C1F5C" w:rsidP="003D408D">
      <w:pPr>
        <w:numPr>
          <w:ilvl w:val="1"/>
          <w:numId w:val="27"/>
        </w:numPr>
        <w:tabs>
          <w:tab w:val="num" w:pos="993"/>
          <w:tab w:val="num" w:pos="1070"/>
        </w:tabs>
        <w:suppressAutoHyphens/>
        <w:ind w:left="851" w:firstLine="0"/>
        <w:jc w:val="both"/>
        <w:rPr>
          <w:rFonts w:ascii="Tahoma" w:hAnsi="Tahoma" w:cs="Tahoma"/>
          <w:color w:val="000000"/>
        </w:rPr>
      </w:pPr>
      <w:r w:rsidRPr="00C243CC">
        <w:rPr>
          <w:rFonts w:ascii="Tahoma" w:hAnsi="Tahoma" w:cs="Tahoma"/>
          <w:color w:val="000000"/>
        </w:rPr>
        <w:t>przyczynami eksploatacyjnymi.</w:t>
      </w:r>
    </w:p>
    <w:p w14:paraId="7B3698FB" w14:textId="77777777" w:rsidR="002C1F5C" w:rsidRPr="00C243CC" w:rsidRDefault="002C1F5C" w:rsidP="002C1F5C">
      <w:pPr>
        <w:tabs>
          <w:tab w:val="num" w:pos="993"/>
          <w:tab w:val="num" w:pos="1070"/>
        </w:tabs>
        <w:suppressAutoHyphens/>
        <w:ind w:left="851"/>
        <w:jc w:val="both"/>
        <w:rPr>
          <w:rFonts w:ascii="Tahoma" w:hAnsi="Tahoma" w:cs="Tahoma"/>
          <w:color w:val="000000"/>
        </w:rPr>
      </w:pPr>
      <w:r w:rsidRPr="00C243CC">
        <w:rPr>
          <w:rFonts w:ascii="Tahoma" w:hAnsi="Tahoma" w:cs="Tahoma"/>
          <w:color w:val="000000"/>
        </w:rPr>
        <w:t xml:space="preserve">Za szkody spowodowane </w:t>
      </w:r>
      <w:r w:rsidRPr="00C243CC">
        <w:rPr>
          <w:rFonts w:ascii="Tahoma" w:hAnsi="Tahoma" w:cs="Tahoma"/>
          <w:b/>
          <w:color w:val="000000"/>
        </w:rPr>
        <w:t>działaniem człowieka</w:t>
      </w:r>
      <w:r w:rsidRPr="00C243CC">
        <w:rPr>
          <w:rFonts w:ascii="Tahoma" w:hAnsi="Tahoma" w:cs="Tahoma"/>
          <w:color w:val="000000"/>
        </w:rPr>
        <w:t xml:space="preserve"> uważa się szkody powstałe wskutek nieumyślnego błędu uprawnionych do obsługi osób oraz umyślnego uszkodzenia (zniszczenia) przez osoby trzecie. </w:t>
      </w:r>
    </w:p>
    <w:p w14:paraId="7897C666" w14:textId="77777777" w:rsidR="002C1F5C" w:rsidRPr="00C243CC" w:rsidRDefault="002C1F5C" w:rsidP="002C1F5C">
      <w:pPr>
        <w:tabs>
          <w:tab w:val="num" w:pos="993"/>
          <w:tab w:val="num" w:pos="1070"/>
        </w:tabs>
        <w:suppressAutoHyphens/>
        <w:ind w:left="851"/>
        <w:jc w:val="both"/>
        <w:rPr>
          <w:rFonts w:ascii="Tahoma" w:hAnsi="Tahoma" w:cs="Tahoma"/>
          <w:color w:val="000000"/>
        </w:rPr>
      </w:pPr>
      <w:r w:rsidRPr="00C243CC">
        <w:rPr>
          <w:rFonts w:ascii="Tahoma" w:hAnsi="Tahoma" w:cs="Tahoma"/>
          <w:color w:val="000000"/>
        </w:rPr>
        <w:t xml:space="preserve">Za szkody spowodowane </w:t>
      </w:r>
      <w:r w:rsidRPr="00C243CC">
        <w:rPr>
          <w:rFonts w:ascii="Tahoma" w:hAnsi="Tahoma" w:cs="Tahoma"/>
          <w:b/>
          <w:color w:val="000000"/>
        </w:rPr>
        <w:t>wadami produkcyjnymi</w:t>
      </w:r>
      <w:r w:rsidRPr="00C243CC">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71A32293" w14:textId="77777777" w:rsidR="002C1F5C" w:rsidRPr="00C243CC" w:rsidRDefault="002C1F5C" w:rsidP="002C1F5C">
      <w:pPr>
        <w:tabs>
          <w:tab w:val="num" w:pos="993"/>
          <w:tab w:val="num" w:pos="1070"/>
        </w:tabs>
        <w:suppressAutoHyphens/>
        <w:ind w:left="851"/>
        <w:jc w:val="both"/>
        <w:rPr>
          <w:rFonts w:ascii="Tahoma" w:hAnsi="Tahoma" w:cs="Tahoma"/>
          <w:color w:val="000000"/>
        </w:rPr>
      </w:pPr>
      <w:r w:rsidRPr="00C243CC">
        <w:rPr>
          <w:rFonts w:ascii="Tahoma" w:hAnsi="Tahoma" w:cs="Tahoma"/>
          <w:color w:val="000000"/>
        </w:rPr>
        <w:t xml:space="preserve">Za szkody spowodowane </w:t>
      </w:r>
      <w:r w:rsidRPr="00C243CC">
        <w:rPr>
          <w:rFonts w:ascii="Tahoma" w:hAnsi="Tahoma" w:cs="Tahoma"/>
          <w:b/>
          <w:color w:val="000000"/>
        </w:rPr>
        <w:t>przyczynami eksploatacyjnymi</w:t>
      </w:r>
      <w:r w:rsidRPr="00C243CC">
        <w:rPr>
          <w:rFonts w:ascii="Tahoma" w:hAnsi="Tahoma" w:cs="Tahoma"/>
          <w:color w:val="000000"/>
        </w:rPr>
        <w:t xml:space="preserve"> uważa się niezawinione przez obsługę szkody eksploatacyjne polegające na uszkodzeniu lub zniszczeniu elementów maszyny przez zjawiska fizyczne, </w:t>
      </w:r>
      <w:r w:rsidRPr="00C243CC">
        <w:rPr>
          <w:rFonts w:ascii="Tahoma" w:hAnsi="Tahoma" w:cs="Tahoma"/>
          <w:color w:val="000000"/>
        </w:rPr>
        <w:lastRenderedPageBreak/>
        <w:t>np. siły odśrodkowe, wzrost ciśnienia, eksplozję lub implozję, dostanie się ciała obcego, przegrzanie lub wadliwe działanie urządzeń: sterujących, zabezpieczających, sygnalizacyjno-pomiarowych, itp.</w:t>
      </w:r>
    </w:p>
    <w:p w14:paraId="1A72546B" w14:textId="77777777" w:rsidR="002C1F5C" w:rsidRPr="00C243CC" w:rsidRDefault="002C1F5C" w:rsidP="002C1F5C">
      <w:pPr>
        <w:tabs>
          <w:tab w:val="num" w:pos="993"/>
          <w:tab w:val="num" w:pos="1070"/>
        </w:tabs>
        <w:suppressAutoHyphens/>
        <w:ind w:left="851"/>
        <w:jc w:val="both"/>
        <w:rPr>
          <w:rFonts w:ascii="Tahoma" w:hAnsi="Tahoma" w:cs="Tahoma"/>
          <w:color w:val="000000"/>
        </w:rPr>
      </w:pPr>
      <w:r w:rsidRPr="00C243CC">
        <w:rPr>
          <w:rFonts w:ascii="Tahoma" w:hAnsi="Tahoma" w:cs="Tahoma"/>
          <w:color w:val="000000"/>
        </w:rPr>
        <w:t>Ochrona ubezpieczeniowa nie obejmuje szkód:</w:t>
      </w:r>
    </w:p>
    <w:p w14:paraId="2F1D5FD1" w14:textId="77777777" w:rsidR="002C1F5C" w:rsidRPr="00C243CC" w:rsidRDefault="002C1F5C" w:rsidP="002C1F5C">
      <w:pPr>
        <w:tabs>
          <w:tab w:val="num" w:pos="993"/>
        </w:tabs>
        <w:autoSpaceDE w:val="0"/>
        <w:autoSpaceDN w:val="0"/>
        <w:adjustRightInd w:val="0"/>
        <w:ind w:left="993"/>
        <w:rPr>
          <w:rFonts w:ascii="Tahoma" w:hAnsi="Tahoma" w:cs="Tahoma"/>
          <w:color w:val="000000"/>
        </w:rPr>
      </w:pPr>
      <w:r w:rsidRPr="00C243CC">
        <w:rPr>
          <w:rFonts w:ascii="Tahoma" w:hAnsi="Tahoma" w:cs="Tahoma"/>
          <w:color w:val="000000"/>
        </w:rPr>
        <w:t xml:space="preserve">- w maszynach, urządzeniach i aparatach technicznych </w:t>
      </w:r>
      <w:r w:rsidRPr="004F5128">
        <w:rPr>
          <w:rFonts w:ascii="Tahoma" w:hAnsi="Tahoma" w:cs="Tahoma"/>
          <w:color w:val="000000"/>
        </w:rPr>
        <w:t>zamontowanych pod ziemią (nie dotyczy urządzeń i instalacji wodociągowo-kanalizacyjnych i innych instalacji, jeżeli są objęte ubezpieczeniem od zdarzeń losowych),</w:t>
      </w:r>
      <w:r w:rsidRPr="00464461">
        <w:rPr>
          <w:rFonts w:ascii="Tahoma" w:hAnsi="Tahoma" w:cs="Tahoma"/>
          <w:color w:val="000000"/>
        </w:rPr>
        <w:t xml:space="preserve"> </w:t>
      </w:r>
    </w:p>
    <w:p w14:paraId="14F1B1B1" w14:textId="77777777" w:rsidR="002C1F5C" w:rsidRPr="00C243CC" w:rsidRDefault="002C1F5C" w:rsidP="002C1F5C">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w częściach i materiałach, które ulegają szybkiemu zużyciu lub z uwagi na swoje specyficzne funkcje podlegają okresowej wymianie w ramach konserwacji,</w:t>
      </w:r>
    </w:p>
    <w:p w14:paraId="173A81D6" w14:textId="77777777" w:rsidR="002C1F5C" w:rsidRPr="00C243CC" w:rsidRDefault="002C1F5C" w:rsidP="002C1F5C">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w czasie naprawy dokonywanej przez zewnętrzne służby techniczne,</w:t>
      </w:r>
    </w:p>
    <w:p w14:paraId="3A939A80" w14:textId="77777777" w:rsidR="002C1F5C" w:rsidRPr="00C243CC" w:rsidRDefault="002C1F5C" w:rsidP="002C1F5C">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będące następstwem naturalnego zużycia wskutek eksploatacji maszyny,</w:t>
      </w:r>
    </w:p>
    <w:p w14:paraId="4B9AFD56" w14:textId="77777777" w:rsidR="002C1F5C" w:rsidRPr="00C243CC" w:rsidRDefault="002C1F5C" w:rsidP="002C1F5C">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w okresie gwarancyjnym, pokrywane przez producenta lub przez zewnętrzny warsztat naprawczy,</w:t>
      </w:r>
    </w:p>
    <w:p w14:paraId="13F5A81B" w14:textId="77777777" w:rsidR="002C1F5C" w:rsidRPr="00C243CC" w:rsidRDefault="002C1F5C" w:rsidP="002C1F5C">
      <w:pPr>
        <w:tabs>
          <w:tab w:val="num" w:pos="993"/>
          <w:tab w:val="num" w:pos="1070"/>
        </w:tabs>
        <w:suppressAutoHyphens/>
        <w:ind w:left="851"/>
        <w:jc w:val="both"/>
        <w:rPr>
          <w:rFonts w:ascii="Tahoma" w:hAnsi="Tahoma" w:cs="Tahoma"/>
          <w:color w:val="000000"/>
        </w:rPr>
      </w:pPr>
      <w:r w:rsidRPr="00C243CC">
        <w:rPr>
          <w:rFonts w:ascii="Tahoma" w:hAnsi="Tahoma" w:cs="Tahoma"/>
          <w:color w:val="000000"/>
        </w:rPr>
        <w:t>- spowodowane wadami bądź usterkami ujawnionymi przed zawarciem ubezpieczenia,</w:t>
      </w:r>
    </w:p>
    <w:p w14:paraId="523EE1CF" w14:textId="77777777" w:rsidR="002C1F5C" w:rsidRPr="00C243CC" w:rsidRDefault="002C1F5C" w:rsidP="002C1F5C">
      <w:pPr>
        <w:tabs>
          <w:tab w:val="num" w:pos="993"/>
          <w:tab w:val="num" w:pos="1070"/>
        </w:tabs>
        <w:suppressAutoHyphens/>
        <w:ind w:left="851"/>
        <w:jc w:val="both"/>
        <w:rPr>
          <w:rFonts w:ascii="Tahoma" w:hAnsi="Tahoma" w:cs="Tahoma"/>
          <w:color w:val="000000"/>
        </w:rPr>
      </w:pPr>
      <w:r w:rsidRPr="00C243CC">
        <w:rPr>
          <w:rFonts w:ascii="Tahoma" w:hAnsi="Tahoma" w:cs="Tahoma"/>
          <w:color w:val="000000"/>
        </w:rPr>
        <w:t>- o charakterze estetycznym, w tym zarysowania, zadrapania powierzchni, wgniecenia, obtłuczenia,</w:t>
      </w:r>
    </w:p>
    <w:p w14:paraId="51699F69" w14:textId="77777777" w:rsidR="002C1F5C" w:rsidRPr="00C243CC" w:rsidRDefault="002C1F5C" w:rsidP="002C1F5C">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wynikające z wszelkich pośrednich i utraconych korzyści,</w:t>
      </w:r>
    </w:p>
    <w:p w14:paraId="5C15577C" w14:textId="77777777" w:rsidR="002C1F5C" w:rsidRPr="00C243CC" w:rsidRDefault="002C1F5C" w:rsidP="002C1F5C">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w postaci utraty zysku.</w:t>
      </w:r>
    </w:p>
    <w:p w14:paraId="39CA0FCE" w14:textId="0049FEFD" w:rsidR="002C1F5C" w:rsidRPr="00920C7C" w:rsidRDefault="002C1F5C" w:rsidP="002C1F5C">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xml:space="preserve">Limit odpowiedzialności: </w:t>
      </w:r>
      <w:r w:rsidRPr="00920C7C">
        <w:rPr>
          <w:rFonts w:ascii="Tahoma" w:hAnsi="Tahoma" w:cs="Tahoma"/>
          <w:color w:val="000000"/>
        </w:rPr>
        <w:t xml:space="preserve">do </w:t>
      </w:r>
      <w:r w:rsidR="00AB4D0B" w:rsidRPr="00920C7C">
        <w:rPr>
          <w:rFonts w:ascii="Tahoma" w:hAnsi="Tahoma" w:cs="Tahoma"/>
          <w:color w:val="000000"/>
        </w:rPr>
        <w:t>1</w:t>
      </w:r>
      <w:r w:rsidRPr="00920C7C">
        <w:rPr>
          <w:rFonts w:ascii="Tahoma" w:hAnsi="Tahoma" w:cs="Tahoma"/>
        </w:rPr>
        <w:t>50.000,00 zł na</w:t>
      </w:r>
      <w:r w:rsidRPr="00920C7C">
        <w:rPr>
          <w:rFonts w:ascii="Tahoma" w:hAnsi="Tahoma" w:cs="Tahoma"/>
          <w:color w:val="000000"/>
        </w:rPr>
        <w:t xml:space="preserve"> jedno i wszystkie zdarzenia w okresie ubezpieczenia.</w:t>
      </w:r>
    </w:p>
    <w:p w14:paraId="17CD30EC" w14:textId="1426FF16" w:rsidR="002C1F5C" w:rsidRPr="00920C7C" w:rsidRDefault="002C1F5C" w:rsidP="002C1F5C">
      <w:pPr>
        <w:tabs>
          <w:tab w:val="num" w:pos="993"/>
        </w:tabs>
        <w:autoSpaceDE w:val="0"/>
        <w:autoSpaceDN w:val="0"/>
        <w:adjustRightInd w:val="0"/>
        <w:ind w:left="851"/>
        <w:rPr>
          <w:rFonts w:ascii="Tahoma" w:hAnsi="Tahoma" w:cs="Tahoma"/>
          <w:color w:val="000000"/>
        </w:rPr>
      </w:pPr>
      <w:r w:rsidRPr="00920C7C">
        <w:rPr>
          <w:rFonts w:ascii="Tahoma" w:hAnsi="Tahoma" w:cs="Tahoma"/>
          <w:color w:val="000000"/>
        </w:rPr>
        <w:t xml:space="preserve">Franszyza </w:t>
      </w:r>
      <w:r w:rsidR="00E66F10" w:rsidRPr="00920C7C">
        <w:rPr>
          <w:rFonts w:ascii="Tahoma" w:hAnsi="Tahoma" w:cs="Tahoma"/>
          <w:color w:val="000000"/>
        </w:rPr>
        <w:t>integralna</w:t>
      </w:r>
      <w:r w:rsidRPr="00920C7C">
        <w:rPr>
          <w:rFonts w:ascii="Tahoma" w:hAnsi="Tahoma" w:cs="Tahoma"/>
          <w:color w:val="000000"/>
        </w:rPr>
        <w:t>: 200 zł</w:t>
      </w:r>
    </w:p>
    <w:p w14:paraId="35DA9478" w14:textId="77777777" w:rsidR="002C1F5C" w:rsidRPr="00C243CC" w:rsidRDefault="002C1F5C" w:rsidP="002C1F5C">
      <w:pPr>
        <w:tabs>
          <w:tab w:val="num" w:pos="993"/>
        </w:tabs>
        <w:autoSpaceDE w:val="0"/>
        <w:autoSpaceDN w:val="0"/>
        <w:adjustRightInd w:val="0"/>
        <w:ind w:left="851"/>
        <w:rPr>
          <w:rFonts w:ascii="Tahoma" w:eastAsia="Verdana,Italic" w:hAnsi="Tahoma" w:cs="Tahoma"/>
          <w:i/>
          <w:iCs/>
          <w:color w:val="000000"/>
        </w:rPr>
      </w:pPr>
      <w:r w:rsidRPr="00920C7C">
        <w:rPr>
          <w:rFonts w:ascii="Tahoma" w:eastAsia="Verdana,Italic" w:hAnsi="Tahoma" w:cs="Tahoma"/>
          <w:i/>
          <w:iCs/>
          <w:color w:val="000000"/>
        </w:rPr>
        <w:t>Zastosowane limity odpowiedzialności</w:t>
      </w:r>
      <w:r w:rsidRPr="00C243CC">
        <w:rPr>
          <w:rFonts w:ascii="Tahoma" w:eastAsia="Verdana,Italic" w:hAnsi="Tahoma" w:cs="Tahoma"/>
          <w:i/>
          <w:iCs/>
          <w:color w:val="000000"/>
        </w:rPr>
        <w:t xml:space="preserve"> nie mają zastosowania do </w:t>
      </w:r>
      <w:proofErr w:type="spellStart"/>
      <w:r w:rsidRPr="00C243CC">
        <w:rPr>
          <w:rFonts w:ascii="Tahoma" w:eastAsia="Verdana,Italic" w:hAnsi="Tahoma" w:cs="Tahoma"/>
          <w:i/>
          <w:iCs/>
          <w:color w:val="000000"/>
        </w:rPr>
        <w:t>ryzyk</w:t>
      </w:r>
      <w:proofErr w:type="spellEnd"/>
      <w:r w:rsidRPr="00C243CC">
        <w:rPr>
          <w:rFonts w:ascii="Tahoma" w:eastAsia="Verdana,Italic" w:hAnsi="Tahoma" w:cs="Tahoma"/>
          <w:i/>
          <w:iCs/>
          <w:color w:val="000000"/>
        </w:rPr>
        <w:t>, które w myśl zapisów OWU</w:t>
      </w:r>
    </w:p>
    <w:p w14:paraId="1D7E850E" w14:textId="77777777" w:rsidR="002C1F5C" w:rsidRPr="00C243CC" w:rsidRDefault="002C1F5C" w:rsidP="002C1F5C">
      <w:pPr>
        <w:tabs>
          <w:tab w:val="num" w:pos="993"/>
          <w:tab w:val="num" w:pos="1070"/>
        </w:tabs>
        <w:suppressAutoHyphens/>
        <w:ind w:left="851"/>
        <w:jc w:val="both"/>
        <w:rPr>
          <w:rFonts w:ascii="Tahoma" w:eastAsia="Verdana,Italic" w:hAnsi="Tahoma" w:cs="Tahoma"/>
          <w:i/>
          <w:iCs/>
          <w:color w:val="000000"/>
        </w:rPr>
      </w:pPr>
      <w:r w:rsidRPr="00C243CC">
        <w:rPr>
          <w:rFonts w:ascii="Tahoma" w:eastAsia="Verdana,Italic" w:hAnsi="Tahoma" w:cs="Tahoma"/>
          <w:i/>
          <w:iCs/>
          <w:color w:val="000000"/>
        </w:rPr>
        <w:t xml:space="preserve">nie są limitowane. </w:t>
      </w:r>
    </w:p>
    <w:p w14:paraId="19C32C2D" w14:textId="77777777" w:rsidR="002C1F5C" w:rsidRPr="00C243CC" w:rsidRDefault="002C1F5C" w:rsidP="002C1F5C">
      <w:pPr>
        <w:widowControl w:val="0"/>
        <w:tabs>
          <w:tab w:val="num" w:pos="993"/>
          <w:tab w:val="left" w:pos="1276"/>
        </w:tabs>
        <w:snapToGrid w:val="0"/>
        <w:ind w:left="851"/>
        <w:jc w:val="both"/>
        <w:rPr>
          <w:rFonts w:ascii="Tahoma" w:hAnsi="Tahoma" w:cs="Tahoma"/>
          <w:color w:val="000000"/>
        </w:rPr>
      </w:pPr>
      <w:r w:rsidRPr="00C243CC">
        <w:rPr>
          <w:rFonts w:ascii="Tahoma" w:hAnsi="Tahoma" w:cs="Tahoma"/>
          <w:color w:val="000000"/>
        </w:rPr>
        <w:t xml:space="preserve">Klauzula dotyczy ubezpieczenia mienia od </w:t>
      </w:r>
      <w:r>
        <w:rPr>
          <w:rFonts w:ascii="Tahoma" w:hAnsi="Tahoma" w:cs="Tahoma"/>
          <w:color w:val="000000"/>
        </w:rPr>
        <w:t xml:space="preserve">wszystkich </w:t>
      </w:r>
      <w:proofErr w:type="spellStart"/>
      <w:r>
        <w:rPr>
          <w:rFonts w:ascii="Tahoma" w:hAnsi="Tahoma" w:cs="Tahoma"/>
          <w:color w:val="000000"/>
        </w:rPr>
        <w:t>ryzyk</w:t>
      </w:r>
      <w:proofErr w:type="spellEnd"/>
      <w:r w:rsidRPr="00C243CC">
        <w:rPr>
          <w:rFonts w:ascii="Tahoma" w:hAnsi="Tahoma" w:cs="Tahoma"/>
          <w:color w:val="000000"/>
        </w:rPr>
        <w:t xml:space="preserve">. </w:t>
      </w:r>
    </w:p>
    <w:p w14:paraId="7AECBB9D" w14:textId="77777777" w:rsidR="002C1F5C" w:rsidRDefault="002C1F5C" w:rsidP="002C1F5C">
      <w:pPr>
        <w:pStyle w:val="WW-Tekstpodstawowywcity2"/>
        <w:tabs>
          <w:tab w:val="num" w:pos="851"/>
          <w:tab w:val="num" w:pos="928"/>
          <w:tab w:val="num" w:pos="1070"/>
        </w:tabs>
        <w:ind w:left="928" w:firstLine="0"/>
        <w:rPr>
          <w:rFonts w:ascii="Tahoma" w:hAnsi="Tahoma" w:cs="Tahoma"/>
          <w:sz w:val="20"/>
        </w:rPr>
      </w:pPr>
    </w:p>
    <w:p w14:paraId="30086E4A" w14:textId="77777777" w:rsidR="002C1F5C" w:rsidRDefault="002C1F5C" w:rsidP="002C1F5C">
      <w:pPr>
        <w:pStyle w:val="WW-Tekstpodstawowywcity2"/>
        <w:tabs>
          <w:tab w:val="num" w:pos="1070"/>
        </w:tabs>
        <w:ind w:left="1072" w:firstLine="0"/>
        <w:rPr>
          <w:rFonts w:ascii="Tahoma" w:hAnsi="Tahoma" w:cs="Tahoma"/>
          <w:sz w:val="20"/>
        </w:rPr>
      </w:pPr>
    </w:p>
    <w:p w14:paraId="4E7BE9F1" w14:textId="77777777" w:rsidR="002C1F5C" w:rsidRPr="00A95A95" w:rsidRDefault="002C1F5C" w:rsidP="002C1F5C">
      <w:pPr>
        <w:pStyle w:val="WW-Tekstpodstawowywcity2"/>
        <w:numPr>
          <w:ilvl w:val="0"/>
          <w:numId w:val="5"/>
        </w:numPr>
        <w:tabs>
          <w:tab w:val="clear" w:pos="1070"/>
          <w:tab w:val="num" w:pos="928"/>
        </w:tabs>
        <w:ind w:left="928"/>
        <w:rPr>
          <w:rFonts w:ascii="Tahoma" w:hAnsi="Tahoma" w:cs="Tahoma"/>
          <w:sz w:val="20"/>
        </w:rPr>
      </w:pPr>
      <w:r w:rsidRPr="00A95A95">
        <w:rPr>
          <w:rFonts w:ascii="Tahoma" w:hAnsi="Tahoma" w:cs="Tahoma"/>
          <w:b/>
          <w:bCs/>
          <w:sz w:val="20"/>
          <w:shd w:val="clear" w:color="auto" w:fill="FFFFFF"/>
        </w:rPr>
        <w:t>Klauzula ubezpieczenia szkód elektrycznych</w:t>
      </w:r>
      <w:r w:rsidRPr="00A95A95">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02CAB352" w14:textId="77777777" w:rsidR="002C1F5C" w:rsidRPr="00A95A95" w:rsidRDefault="002C1F5C" w:rsidP="002C1F5C">
      <w:pPr>
        <w:ind w:left="993"/>
        <w:jc w:val="both"/>
        <w:rPr>
          <w:rFonts w:ascii="Tahoma" w:hAnsi="Tahoma" w:cs="Tahoma"/>
        </w:rPr>
      </w:pPr>
      <w:r w:rsidRPr="00A95A95">
        <w:rPr>
          <w:rFonts w:ascii="Tahoma" w:hAnsi="Tahoma" w:cs="Tahoma"/>
          <w:shd w:val="clear" w:color="auto" w:fill="FFFFFF"/>
        </w:rPr>
        <w:t xml:space="preserve">Poza </w:t>
      </w:r>
      <w:proofErr w:type="spellStart"/>
      <w:r w:rsidRPr="00A95A95">
        <w:rPr>
          <w:rFonts w:ascii="Tahoma" w:hAnsi="Tahoma" w:cs="Tahoma"/>
          <w:shd w:val="clear" w:color="auto" w:fill="FFFFFF"/>
        </w:rPr>
        <w:t>wyłączeniami</w:t>
      </w:r>
      <w:proofErr w:type="spellEnd"/>
      <w:r w:rsidRPr="00A95A95">
        <w:rPr>
          <w:rFonts w:ascii="Tahoma" w:hAnsi="Tahoma" w:cs="Tahoma"/>
          <w:shd w:val="clear" w:color="auto" w:fill="FFFFFF"/>
        </w:rPr>
        <w:t xml:space="preserve"> odpowiedzialności określonymi w umowie ubezpieczenia oraz / lub w ogólnych warunkach ubezpieczenia, ubezpieczeniem nie są objęte szkody:</w:t>
      </w:r>
    </w:p>
    <w:p w14:paraId="354E126D" w14:textId="77777777" w:rsidR="002C1F5C" w:rsidRPr="00A95A95" w:rsidRDefault="002C1F5C" w:rsidP="002C1F5C">
      <w:pPr>
        <w:ind w:left="993"/>
        <w:jc w:val="both"/>
        <w:rPr>
          <w:rFonts w:ascii="Tahoma" w:hAnsi="Tahoma" w:cs="Tahoma"/>
        </w:rPr>
      </w:pPr>
      <w:r w:rsidRPr="00A95A95">
        <w:rPr>
          <w:rFonts w:ascii="Tahoma" w:hAnsi="Tahoma" w:cs="Tahoma"/>
          <w:shd w:val="clear" w:color="auto" w:fill="FFFFFF"/>
        </w:rPr>
        <w:t>a) mechaniczne, chyba że powstały w następstwie szkody elektrycznej,</w:t>
      </w:r>
    </w:p>
    <w:p w14:paraId="0F25BDF0" w14:textId="77777777" w:rsidR="002C1F5C" w:rsidRPr="00A95A95" w:rsidRDefault="002C1F5C" w:rsidP="002C1F5C">
      <w:pPr>
        <w:ind w:left="993"/>
        <w:jc w:val="both"/>
        <w:rPr>
          <w:rFonts w:ascii="Tahoma" w:hAnsi="Tahoma" w:cs="Tahoma"/>
        </w:rPr>
      </w:pPr>
      <w:r w:rsidRPr="00A95A95">
        <w:rPr>
          <w:rFonts w:ascii="Tahoma" w:hAnsi="Tahoma" w:cs="Tahoma"/>
          <w:shd w:val="clear" w:color="auto" w:fill="FFFFFF"/>
        </w:rPr>
        <w:t>b) w okresie gwarancyjnym, pokrywane przez producenta lub przez zewnętrzny warsztat naprawczy,</w:t>
      </w:r>
    </w:p>
    <w:p w14:paraId="35F45E9B" w14:textId="77777777" w:rsidR="002C1F5C" w:rsidRPr="00A95A95" w:rsidRDefault="002C1F5C" w:rsidP="002C1F5C">
      <w:pPr>
        <w:ind w:left="993"/>
        <w:jc w:val="both"/>
        <w:rPr>
          <w:rFonts w:ascii="Tahoma" w:hAnsi="Tahoma" w:cs="Tahoma"/>
        </w:rPr>
      </w:pPr>
      <w:r w:rsidRPr="00A95A95">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7ADE1F8B" w14:textId="77777777" w:rsidR="002C1F5C" w:rsidRPr="00A95A95" w:rsidRDefault="002C1F5C" w:rsidP="002C1F5C">
      <w:pPr>
        <w:ind w:left="993"/>
        <w:jc w:val="both"/>
        <w:rPr>
          <w:rFonts w:ascii="Tahoma" w:hAnsi="Tahoma" w:cs="Tahoma"/>
        </w:rPr>
      </w:pPr>
      <w:r w:rsidRPr="00A95A95">
        <w:rPr>
          <w:rFonts w:ascii="Tahoma" w:hAnsi="Tahoma" w:cs="Tahoma"/>
          <w:shd w:val="clear" w:color="auto" w:fill="FFFFFF"/>
        </w:rPr>
        <w:t>d) we wszelkiego rodzaju miernikach (woltomierzach, amperomierzach, indykatorach, itp.) i licznikach,</w:t>
      </w:r>
    </w:p>
    <w:p w14:paraId="366D2363" w14:textId="77777777" w:rsidR="002C1F5C" w:rsidRPr="00A95A95" w:rsidRDefault="002C1F5C" w:rsidP="002C1F5C">
      <w:pPr>
        <w:ind w:left="993"/>
        <w:jc w:val="both"/>
        <w:rPr>
          <w:rFonts w:ascii="Tahoma" w:hAnsi="Tahoma" w:cs="Tahoma"/>
        </w:rPr>
      </w:pPr>
      <w:r w:rsidRPr="00A95A95">
        <w:rPr>
          <w:rFonts w:ascii="Tahoma" w:hAnsi="Tahoma" w:cs="Tahoma"/>
          <w:shd w:val="clear" w:color="auto" w:fill="FFFFFF"/>
        </w:rPr>
        <w:t>e) we wszelkiego rodzaju bezpiecznikach elektrycznych, stycznikach i odgromnikach oraz żarówkach, grzejnikach, lampach itp.,</w:t>
      </w:r>
    </w:p>
    <w:p w14:paraId="13F36B9A" w14:textId="77777777" w:rsidR="002C1F5C" w:rsidRPr="00A95A95" w:rsidRDefault="002C1F5C" w:rsidP="002C1F5C">
      <w:pPr>
        <w:ind w:left="993"/>
        <w:rPr>
          <w:rFonts w:ascii="Tahoma" w:hAnsi="Tahoma" w:cs="Tahoma"/>
        </w:rPr>
      </w:pPr>
      <w:r w:rsidRPr="00A95A95">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7C73B63A" w14:textId="76F838FB" w:rsidR="002C1F5C" w:rsidRPr="00560752" w:rsidRDefault="002C1F5C" w:rsidP="002C1F5C">
      <w:pPr>
        <w:ind w:left="993"/>
        <w:rPr>
          <w:rFonts w:ascii="Tahoma" w:hAnsi="Tahoma" w:cs="Tahoma"/>
          <w:shd w:val="clear" w:color="auto" w:fill="FFFFFF"/>
        </w:rPr>
      </w:pPr>
      <w:r w:rsidRPr="00920C7C">
        <w:rPr>
          <w:rFonts w:ascii="Tahoma" w:hAnsi="Tahoma" w:cs="Tahoma"/>
          <w:shd w:val="clear" w:color="auto" w:fill="FFFFFF"/>
        </w:rPr>
        <w:t xml:space="preserve">Limit odpowiedzialności na jedno i wszystkie zdarzenia w okresie ubezpieczenia: </w:t>
      </w:r>
      <w:r w:rsidR="00AB4D0B" w:rsidRPr="00920C7C">
        <w:rPr>
          <w:rFonts w:ascii="Tahoma" w:hAnsi="Tahoma" w:cs="Tahoma"/>
          <w:bCs/>
          <w:shd w:val="clear" w:color="auto" w:fill="FFFFFF"/>
        </w:rPr>
        <w:t>100</w:t>
      </w:r>
      <w:r w:rsidRPr="00920C7C">
        <w:rPr>
          <w:rFonts w:ascii="Tahoma" w:hAnsi="Tahoma" w:cs="Tahoma"/>
          <w:bCs/>
          <w:shd w:val="clear" w:color="auto" w:fill="FFFFFF"/>
        </w:rPr>
        <w:t>.000,00 zł.</w:t>
      </w:r>
      <w:r w:rsidRPr="00920C7C">
        <w:rPr>
          <w:rFonts w:ascii="Tahoma" w:hAnsi="Tahoma" w:cs="Tahoma"/>
          <w:shd w:val="clear" w:color="auto" w:fill="FFFFFF"/>
        </w:rPr>
        <w:t xml:space="preserve"> Dotyczy ubezpieczenia mienia od </w:t>
      </w:r>
      <w:r w:rsidR="00920C7C" w:rsidRPr="00920C7C">
        <w:rPr>
          <w:rFonts w:ascii="Tahoma" w:hAnsi="Tahoma" w:cs="Tahoma"/>
          <w:shd w:val="clear" w:color="auto" w:fill="FFFFFF"/>
        </w:rPr>
        <w:t xml:space="preserve">wszystkich </w:t>
      </w:r>
      <w:proofErr w:type="spellStart"/>
      <w:r w:rsidR="00920C7C" w:rsidRPr="00920C7C">
        <w:rPr>
          <w:rFonts w:ascii="Tahoma" w:hAnsi="Tahoma" w:cs="Tahoma"/>
          <w:shd w:val="clear" w:color="auto" w:fill="FFFFFF"/>
        </w:rPr>
        <w:t>ryzyk</w:t>
      </w:r>
      <w:proofErr w:type="spellEnd"/>
      <w:r w:rsidRPr="00920C7C">
        <w:rPr>
          <w:rFonts w:ascii="Tahoma" w:hAnsi="Tahoma" w:cs="Tahoma"/>
          <w:shd w:val="clear" w:color="auto" w:fill="FFFFFF"/>
        </w:rPr>
        <w:t>.</w:t>
      </w:r>
    </w:p>
    <w:p w14:paraId="7E22D39D" w14:textId="77777777" w:rsidR="002C1F5C" w:rsidRDefault="002C1F5C" w:rsidP="002C1F5C">
      <w:pPr>
        <w:pStyle w:val="WW-Tekstpodstawowywcity2"/>
        <w:tabs>
          <w:tab w:val="num" w:pos="1070"/>
        </w:tabs>
        <w:ind w:left="1072" w:firstLine="0"/>
        <w:rPr>
          <w:rFonts w:ascii="Tahoma" w:hAnsi="Tahoma" w:cs="Tahoma"/>
          <w:sz w:val="20"/>
        </w:rPr>
      </w:pPr>
    </w:p>
    <w:p w14:paraId="191D3AAE" w14:textId="5E265806" w:rsidR="002C1F5C" w:rsidRPr="005D6B1E" w:rsidRDefault="002C1F5C" w:rsidP="002C1F5C">
      <w:pPr>
        <w:pStyle w:val="WW-Tekstpodstawowywcity2"/>
        <w:numPr>
          <w:ilvl w:val="0"/>
          <w:numId w:val="5"/>
        </w:numPr>
        <w:tabs>
          <w:tab w:val="clear" w:pos="1070"/>
          <w:tab w:val="left" w:pos="567"/>
          <w:tab w:val="num" w:pos="928"/>
        </w:tabs>
        <w:ind w:left="928"/>
        <w:rPr>
          <w:rFonts w:ascii="Tahoma" w:hAnsi="Tahoma" w:cs="Tahoma"/>
          <w:sz w:val="20"/>
        </w:rPr>
      </w:pPr>
      <w:r w:rsidRPr="00AC6A5A">
        <w:rPr>
          <w:rFonts w:ascii="Tahoma" w:hAnsi="Tahoma" w:cs="Tahoma"/>
          <w:b/>
          <w:sz w:val="20"/>
        </w:rPr>
        <w:t>Klauzula katastrofy budowlanej</w:t>
      </w:r>
      <w:r w:rsidRPr="00AC6A5A">
        <w:rPr>
          <w:rFonts w:ascii="Tahoma" w:hAnsi="Tahoma" w:cs="Tahoma"/>
          <w:sz w:val="20"/>
        </w:rPr>
        <w:t xml:space="preserve"> – </w:t>
      </w:r>
      <w:r w:rsidRPr="00AC6A5A">
        <w:rPr>
          <w:rFonts w:ascii="Tahoma" w:hAnsi="Tahoma" w:cs="Tahoma"/>
          <w:color w:val="000000"/>
          <w:sz w:val="20"/>
        </w:rPr>
        <w:t xml:space="preserve">Ubezpieczyciel ponosi odpowiedzialność </w:t>
      </w:r>
      <w:r w:rsidRPr="00AC6A5A">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AC6A5A">
        <w:rPr>
          <w:rStyle w:val="object"/>
          <w:rFonts w:ascii="Tahoma" w:hAnsi="Tahoma" w:cs="Tahoma"/>
          <w:color w:val="000000"/>
          <w:sz w:val="20"/>
          <w:shd w:val="clear" w:color="auto" w:fill="FFFFFF"/>
        </w:rPr>
        <w:t>cz</w:t>
      </w:r>
      <w:r w:rsidRPr="00AC6A5A">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w:t>
      </w:r>
      <w:r w:rsidRPr="005D6B1E">
        <w:rPr>
          <w:rFonts w:ascii="Tahoma" w:hAnsi="Tahoma" w:cs="Tahoma"/>
          <w:color w:val="000000"/>
          <w:sz w:val="20"/>
          <w:shd w:val="clear" w:color="auto" w:fill="FFFFFF"/>
        </w:rPr>
        <w:t xml:space="preserve">i obudowy wykopów. Limit odpowiedzialności na jedno i wszystkie zdarzenia w rocznym okresie ubezpieczenia: </w:t>
      </w:r>
      <w:r w:rsidRPr="005D6B1E">
        <w:rPr>
          <w:rFonts w:ascii="Tahoma" w:hAnsi="Tahoma" w:cs="Tahoma"/>
          <w:sz w:val="20"/>
          <w:shd w:val="clear" w:color="auto" w:fill="FFFFFF"/>
        </w:rPr>
        <w:t xml:space="preserve">2.000.000,00 zł. </w:t>
      </w:r>
    </w:p>
    <w:p w14:paraId="1160D671" w14:textId="77777777" w:rsidR="002C1F5C" w:rsidRPr="005D6B1E" w:rsidRDefault="002C1F5C" w:rsidP="002C1F5C">
      <w:pPr>
        <w:pStyle w:val="WW-Tekstpodstawowywcity2"/>
        <w:ind w:left="851" w:firstLine="0"/>
        <w:rPr>
          <w:rFonts w:ascii="Tahoma" w:hAnsi="Tahoma" w:cs="Tahoma"/>
          <w:sz w:val="20"/>
        </w:rPr>
      </w:pPr>
      <w:r w:rsidRPr="005D6B1E">
        <w:rPr>
          <w:rFonts w:ascii="Tahoma" w:hAnsi="Tahoma" w:cs="Tahoma"/>
          <w:sz w:val="20"/>
        </w:rPr>
        <w:t>Z odpowiedzialności Ubezpieczyciela wyłączone są szkody:</w:t>
      </w:r>
    </w:p>
    <w:p w14:paraId="4B0F6D7D" w14:textId="77777777" w:rsidR="002C1F5C" w:rsidRPr="005D6B1E" w:rsidRDefault="002C1F5C" w:rsidP="003D408D">
      <w:pPr>
        <w:pStyle w:val="WW-Tekstpodstawowywcity2"/>
        <w:numPr>
          <w:ilvl w:val="0"/>
          <w:numId w:val="37"/>
        </w:numPr>
        <w:ind w:left="851" w:firstLine="0"/>
        <w:rPr>
          <w:rFonts w:ascii="Tahoma" w:hAnsi="Tahoma" w:cs="Tahoma"/>
          <w:color w:val="000000"/>
          <w:sz w:val="20"/>
          <w:shd w:val="clear" w:color="auto" w:fill="FFFFFF"/>
        </w:rPr>
      </w:pPr>
      <w:r w:rsidRPr="005D6B1E">
        <w:rPr>
          <w:rFonts w:ascii="Tahoma" w:hAnsi="Tahoma" w:cs="Tahoma"/>
          <w:sz w:val="20"/>
        </w:rPr>
        <w:t>wynikłe ze zdarzeń powstałych w budynkach będących w trakcie przebudowy lub remontu wymagającego uzyskania pozwolenia na budowę,</w:t>
      </w:r>
    </w:p>
    <w:p w14:paraId="29E83658" w14:textId="77777777" w:rsidR="002C1F5C" w:rsidRPr="005D6B1E" w:rsidRDefault="002C1F5C" w:rsidP="003D408D">
      <w:pPr>
        <w:pStyle w:val="WW-Tekstpodstawowywcity2"/>
        <w:numPr>
          <w:ilvl w:val="0"/>
          <w:numId w:val="37"/>
        </w:numPr>
        <w:ind w:left="851" w:firstLine="0"/>
        <w:rPr>
          <w:rFonts w:ascii="Tahoma" w:hAnsi="Tahoma" w:cs="Tahoma"/>
          <w:color w:val="000000"/>
          <w:sz w:val="20"/>
          <w:shd w:val="clear" w:color="auto" w:fill="FFFFFF"/>
        </w:rPr>
      </w:pPr>
      <w:r w:rsidRPr="005D6B1E">
        <w:rPr>
          <w:rFonts w:ascii="Tahoma" w:hAnsi="Tahoma" w:cs="Tahoma"/>
          <w:sz w:val="20"/>
        </w:rPr>
        <w:t>w budynkach przeznaczonych do rozbiórki,</w:t>
      </w:r>
    </w:p>
    <w:p w14:paraId="4C7990F4" w14:textId="77777777" w:rsidR="002C1F5C" w:rsidRPr="005D6B1E" w:rsidRDefault="002C1F5C" w:rsidP="003D408D">
      <w:pPr>
        <w:pStyle w:val="WW-Tekstpodstawowywcity2"/>
        <w:numPr>
          <w:ilvl w:val="0"/>
          <w:numId w:val="37"/>
        </w:numPr>
        <w:ind w:left="851" w:firstLine="0"/>
        <w:rPr>
          <w:rFonts w:ascii="Tahoma" w:hAnsi="Tahoma" w:cs="Tahoma"/>
          <w:sz w:val="20"/>
          <w:shd w:val="clear" w:color="auto" w:fill="FFFFFF"/>
        </w:rPr>
      </w:pPr>
      <w:r w:rsidRPr="005D6B1E">
        <w:rPr>
          <w:rFonts w:ascii="Tahoma" w:hAnsi="Tahoma" w:cs="Tahoma"/>
          <w:sz w:val="20"/>
        </w:rPr>
        <w:t>w budynkach wyłączonych z eksploatacji przez okres dłuższy niż 12 miesięcy.</w:t>
      </w:r>
    </w:p>
    <w:p w14:paraId="6EBAC950" w14:textId="77777777" w:rsidR="002C1F5C" w:rsidRDefault="002C1F5C" w:rsidP="002C1F5C">
      <w:pPr>
        <w:pStyle w:val="WW-Tekstpodstawowywcity2"/>
        <w:ind w:left="851" w:firstLine="0"/>
        <w:rPr>
          <w:rFonts w:ascii="Tahoma" w:hAnsi="Tahoma" w:cs="Tahoma"/>
          <w:color w:val="000000"/>
          <w:sz w:val="20"/>
          <w:shd w:val="clear" w:color="auto" w:fill="FFFFFF"/>
        </w:rPr>
      </w:pPr>
      <w:r w:rsidRPr="005D6B1E">
        <w:rPr>
          <w:rFonts w:ascii="Tahoma" w:hAnsi="Tahoma" w:cs="Tahoma"/>
          <w:color w:val="000000"/>
          <w:sz w:val="20"/>
          <w:shd w:val="clear" w:color="auto" w:fill="FFFFFF"/>
        </w:rPr>
        <w:t xml:space="preserve">Klauzula dotyczy ubezpieczenia mienia od wszystkich </w:t>
      </w:r>
      <w:proofErr w:type="spellStart"/>
      <w:r w:rsidRPr="005D6B1E">
        <w:rPr>
          <w:rFonts w:ascii="Tahoma" w:hAnsi="Tahoma" w:cs="Tahoma"/>
          <w:color w:val="000000"/>
          <w:sz w:val="20"/>
          <w:shd w:val="clear" w:color="auto" w:fill="FFFFFF"/>
        </w:rPr>
        <w:t>ryzyk</w:t>
      </w:r>
      <w:proofErr w:type="spellEnd"/>
      <w:r w:rsidRPr="005D6B1E">
        <w:rPr>
          <w:rFonts w:ascii="Tahoma" w:hAnsi="Tahoma" w:cs="Tahoma"/>
          <w:color w:val="000000"/>
          <w:sz w:val="20"/>
          <w:shd w:val="clear" w:color="auto" w:fill="FFFFFF"/>
        </w:rPr>
        <w:t>.</w:t>
      </w:r>
    </w:p>
    <w:p w14:paraId="0EC9F8C1" w14:textId="77777777" w:rsidR="002C1F5C" w:rsidRPr="00E71FC8" w:rsidRDefault="002C1F5C" w:rsidP="002C1F5C">
      <w:pPr>
        <w:pStyle w:val="WW-Tekstpodstawowywcity2"/>
        <w:ind w:left="851" w:hanging="425"/>
        <w:rPr>
          <w:rFonts w:ascii="Tahoma" w:hAnsi="Tahoma" w:cs="Tahoma"/>
          <w:sz w:val="20"/>
        </w:rPr>
      </w:pPr>
    </w:p>
    <w:p w14:paraId="444254C7" w14:textId="77777777" w:rsidR="002C1F5C" w:rsidRDefault="002C1F5C" w:rsidP="002C1F5C">
      <w:pPr>
        <w:ind w:left="851"/>
        <w:jc w:val="both"/>
        <w:rPr>
          <w:rFonts w:ascii="Tahoma" w:hAnsi="Tahoma" w:cs="Tahoma"/>
        </w:rPr>
      </w:pPr>
    </w:p>
    <w:p w14:paraId="3FBB1E13" w14:textId="4EC4A1C3" w:rsidR="002C1F5C" w:rsidRPr="005D6B1E" w:rsidRDefault="002C1F5C" w:rsidP="002C1F5C">
      <w:pPr>
        <w:numPr>
          <w:ilvl w:val="0"/>
          <w:numId w:val="5"/>
        </w:numPr>
        <w:tabs>
          <w:tab w:val="clear" w:pos="1070"/>
          <w:tab w:val="num" w:pos="928"/>
        </w:tabs>
        <w:ind w:left="928"/>
        <w:jc w:val="both"/>
        <w:rPr>
          <w:rFonts w:ascii="Tahoma" w:hAnsi="Tahoma" w:cs="Tahoma"/>
        </w:rPr>
      </w:pPr>
      <w:r w:rsidRPr="005D6B1E">
        <w:rPr>
          <w:rFonts w:ascii="Tahoma" w:hAnsi="Tahoma" w:cs="Tahoma"/>
          <w:b/>
        </w:rPr>
        <w:lastRenderedPageBreak/>
        <w:t xml:space="preserve">Klauzula zakupu maszyn, urządzeń, wyposażenia po szkodzie </w:t>
      </w:r>
      <w:r w:rsidRPr="005D6B1E">
        <w:rPr>
          <w:rFonts w:ascii="Tahoma" w:hAnsi="Tahoma" w:cs="Tahoma"/>
        </w:rPr>
        <w:t>– ustala się z zachowaniem pozostałych nie zmienionych warunków umowy ubezpieczenia, że w przypadku szkody obejmującej maszynę, urządzenie, wyposażenie, którego nie można już zakupić z uwagi na zakończenie jego produkcji odszkodowanie wypłacane będzie do wartości maszyny, urządzenia, wyposażenia o najbardziej zbliżonych parametrach technicznych, nie więcej niż przyjęta suma ubezpieczenia. Odszkodowanie nie będzie w tym wypadku traktowane jako modernizacja. Dotyczy ubezpiecz</w:t>
      </w:r>
      <w:r w:rsidR="00920C7C">
        <w:rPr>
          <w:rFonts w:ascii="Tahoma" w:hAnsi="Tahoma" w:cs="Tahoma"/>
        </w:rPr>
        <w:t xml:space="preserve">enia mienia od wszystkich </w:t>
      </w:r>
      <w:proofErr w:type="spellStart"/>
      <w:r w:rsidR="00920C7C">
        <w:rPr>
          <w:rFonts w:ascii="Tahoma" w:hAnsi="Tahoma" w:cs="Tahoma"/>
        </w:rPr>
        <w:t>ryzyk</w:t>
      </w:r>
      <w:proofErr w:type="spellEnd"/>
      <w:r w:rsidRPr="005D6B1E">
        <w:rPr>
          <w:rFonts w:ascii="Tahoma" w:hAnsi="Tahoma" w:cs="Tahoma"/>
          <w:color w:val="FF0000"/>
        </w:rPr>
        <w:t>.</w:t>
      </w:r>
    </w:p>
    <w:p w14:paraId="087D9932" w14:textId="77777777" w:rsidR="002C1F5C" w:rsidRDefault="002C1F5C" w:rsidP="002C1F5C">
      <w:pPr>
        <w:pStyle w:val="WW-Tekstpodstawowywcity2"/>
        <w:tabs>
          <w:tab w:val="num" w:pos="1070"/>
        </w:tabs>
        <w:ind w:left="1072" w:firstLine="0"/>
        <w:rPr>
          <w:rFonts w:ascii="Tahoma" w:hAnsi="Tahoma" w:cs="Tahoma"/>
          <w:sz w:val="20"/>
        </w:rPr>
      </w:pPr>
    </w:p>
    <w:p w14:paraId="556AC1EB" w14:textId="77777777" w:rsidR="002C1F5C" w:rsidRDefault="002C1F5C" w:rsidP="002C1F5C">
      <w:pPr>
        <w:rPr>
          <w:rFonts w:ascii="Tahoma" w:hAnsi="Tahoma" w:cs="Tahoma"/>
          <w:b/>
          <w:color w:val="FF0000"/>
          <w:u w:val="single"/>
        </w:rPr>
      </w:pPr>
    </w:p>
    <w:p w14:paraId="05D7802F" w14:textId="77777777" w:rsidR="002C1F5C" w:rsidRPr="00EF534B" w:rsidRDefault="002C1F5C" w:rsidP="002C1F5C">
      <w:pPr>
        <w:pStyle w:val="Default"/>
        <w:numPr>
          <w:ilvl w:val="0"/>
          <w:numId w:val="5"/>
        </w:numPr>
        <w:jc w:val="both"/>
        <w:rPr>
          <w:rFonts w:ascii="Tahoma" w:hAnsi="Tahoma" w:cs="Tahoma"/>
          <w:sz w:val="20"/>
          <w:szCs w:val="20"/>
        </w:rPr>
      </w:pPr>
      <w:r w:rsidRPr="00EF534B">
        <w:rPr>
          <w:rFonts w:ascii="Tahoma" w:hAnsi="Tahoma" w:cs="Tahoma"/>
          <w:b/>
          <w:bCs/>
          <w:sz w:val="20"/>
          <w:szCs w:val="20"/>
        </w:rPr>
        <w:t>Klauzula kosztu dodatkowego utraty wody lub innych cieczy</w:t>
      </w:r>
    </w:p>
    <w:p w14:paraId="667E6229" w14:textId="20B00475" w:rsidR="002C1F5C" w:rsidRPr="00920C7C" w:rsidRDefault="002C1F5C" w:rsidP="00920C7C">
      <w:pPr>
        <w:pStyle w:val="Default"/>
        <w:ind w:left="993"/>
        <w:jc w:val="both"/>
        <w:rPr>
          <w:rFonts w:ascii="Tahoma" w:hAnsi="Tahoma" w:cs="Tahoma"/>
          <w:bCs/>
          <w:sz w:val="20"/>
          <w:szCs w:val="20"/>
        </w:rPr>
      </w:pPr>
      <w:r w:rsidRPr="00920C7C">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r w:rsidR="00920C7C" w:rsidRPr="00920C7C">
        <w:rPr>
          <w:rFonts w:ascii="Tahoma" w:hAnsi="Tahoma" w:cs="Tahoma"/>
          <w:sz w:val="20"/>
          <w:szCs w:val="20"/>
        </w:rPr>
        <w:t xml:space="preserve"> </w:t>
      </w:r>
      <w:r w:rsidRPr="00920C7C">
        <w:rPr>
          <w:rFonts w:ascii="Tahoma" w:hAnsi="Tahoma" w:cs="Tahoma"/>
          <w:sz w:val="20"/>
          <w:szCs w:val="20"/>
        </w:rPr>
        <w:t xml:space="preserve">Limit odpowiedzialności </w:t>
      </w:r>
      <w:r w:rsidR="00EF534B" w:rsidRPr="00920C7C">
        <w:rPr>
          <w:rFonts w:ascii="Tahoma" w:hAnsi="Tahoma" w:cs="Tahoma"/>
          <w:b/>
          <w:bCs/>
          <w:sz w:val="20"/>
          <w:szCs w:val="20"/>
        </w:rPr>
        <w:t>15</w:t>
      </w:r>
      <w:r w:rsidRPr="00920C7C">
        <w:rPr>
          <w:rFonts w:ascii="Tahoma" w:hAnsi="Tahoma" w:cs="Tahoma"/>
          <w:b/>
          <w:bCs/>
          <w:sz w:val="20"/>
          <w:szCs w:val="20"/>
        </w:rPr>
        <w:t xml:space="preserve"> 000,00 zł </w:t>
      </w:r>
      <w:r w:rsidRPr="00920C7C">
        <w:rPr>
          <w:rFonts w:ascii="Tahoma" w:hAnsi="Tahoma" w:cs="Tahoma"/>
          <w:bCs/>
          <w:sz w:val="20"/>
          <w:szCs w:val="20"/>
        </w:rPr>
        <w:t xml:space="preserve">na jedno i wszystkie zdarzenia w rocznym okresie ubezpieczenia. Klauzula dotyczy ubezpieczenia mienia od wszystkich </w:t>
      </w:r>
      <w:proofErr w:type="spellStart"/>
      <w:r w:rsidRPr="00920C7C">
        <w:rPr>
          <w:rFonts w:ascii="Tahoma" w:hAnsi="Tahoma" w:cs="Tahoma"/>
          <w:bCs/>
          <w:sz w:val="20"/>
          <w:szCs w:val="20"/>
        </w:rPr>
        <w:t>ryzyk</w:t>
      </w:r>
      <w:proofErr w:type="spellEnd"/>
      <w:r w:rsidRPr="00920C7C">
        <w:rPr>
          <w:rFonts w:ascii="Tahoma" w:hAnsi="Tahoma" w:cs="Tahoma"/>
          <w:bCs/>
          <w:sz w:val="20"/>
          <w:szCs w:val="20"/>
        </w:rPr>
        <w:t>.</w:t>
      </w:r>
    </w:p>
    <w:p w14:paraId="09AFA58F" w14:textId="77777777" w:rsidR="002C1F5C" w:rsidRPr="00EF534B" w:rsidRDefault="002C1F5C" w:rsidP="002C1F5C">
      <w:pPr>
        <w:pStyle w:val="Default"/>
        <w:jc w:val="both"/>
        <w:rPr>
          <w:rFonts w:ascii="Tahoma" w:hAnsi="Tahoma" w:cs="Tahoma"/>
          <w:bCs/>
          <w:i/>
          <w:sz w:val="20"/>
          <w:szCs w:val="20"/>
        </w:rPr>
      </w:pPr>
    </w:p>
    <w:p w14:paraId="3973E989" w14:textId="77777777" w:rsidR="002C1F5C" w:rsidRDefault="002C1F5C" w:rsidP="002C1F5C">
      <w:pPr>
        <w:ind w:left="710"/>
        <w:rPr>
          <w:rFonts w:ascii="Tahoma" w:hAnsi="Tahoma" w:cs="Tahoma"/>
          <w:b/>
          <w:i/>
        </w:rPr>
      </w:pP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1486829"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A17FCD">
        <w:rPr>
          <w:rFonts w:ascii="Tahoma" w:hAnsi="Tahoma" w:cs="Tahoma"/>
          <w:sz w:val="20"/>
        </w:rPr>
        <w:t>terroryzmu</w:t>
      </w:r>
      <w:r w:rsidR="00230BF3" w:rsidRPr="00A17FCD">
        <w:rPr>
          <w:rFonts w:ascii="Tahoma" w:hAnsi="Tahoma" w:cs="Tahoma"/>
          <w:sz w:val="20"/>
        </w:rPr>
        <w:t xml:space="preserve"> lub sabotażu</w:t>
      </w:r>
      <w:r w:rsidRPr="00A17FCD">
        <w:rPr>
          <w:rFonts w:ascii="Tahoma" w:hAnsi="Tahoma" w:cs="Tahoma"/>
          <w:sz w:val="20"/>
        </w:rPr>
        <w:t>. Przez akty terroryzmu rozumie się wszelkiego rodzaju działania skierowane przeciwko ludności lub mieniu, mające na celu wprowadzenie chaosu, zastraszenie ludności lub dezorganizację</w:t>
      </w:r>
      <w:r w:rsidRPr="001A7F73">
        <w:rPr>
          <w:rFonts w:ascii="Tahoma" w:hAnsi="Tahoma" w:cs="Tahoma"/>
          <w:sz w:val="20"/>
        </w:rPr>
        <w:t xml:space="preserve">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3D408D">
      <w:pPr>
        <w:pStyle w:val="Akapitzlist"/>
        <w:numPr>
          <w:ilvl w:val="0"/>
          <w:numId w:val="24"/>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3D408D">
      <w:pPr>
        <w:pStyle w:val="Akapitzlist"/>
        <w:numPr>
          <w:ilvl w:val="0"/>
          <w:numId w:val="24"/>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3D408D">
      <w:pPr>
        <w:pStyle w:val="Akapitzlist"/>
        <w:numPr>
          <w:ilvl w:val="0"/>
          <w:numId w:val="24"/>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3D408D">
      <w:pPr>
        <w:pStyle w:val="Akapitzlist"/>
        <w:numPr>
          <w:ilvl w:val="0"/>
          <w:numId w:val="24"/>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A17FCD" w:rsidRDefault="00F639EF" w:rsidP="00F639EF">
      <w:pPr>
        <w:pStyle w:val="WW-Tekstpodstawowywcity2"/>
        <w:ind w:left="1070" w:firstLine="0"/>
        <w:rPr>
          <w:rFonts w:ascii="Tahoma" w:hAnsi="Tahoma" w:cs="Tahoma"/>
          <w:sz w:val="20"/>
        </w:rPr>
      </w:pPr>
      <w:r w:rsidRPr="00920C7C">
        <w:rPr>
          <w:rFonts w:ascii="Tahoma" w:hAnsi="Tahoma" w:cs="Tahoma"/>
          <w:sz w:val="20"/>
        </w:rPr>
        <w:t xml:space="preserve">Klauzula dotyczy ubezpieczenia mienia od wszystkich </w:t>
      </w:r>
      <w:proofErr w:type="spellStart"/>
      <w:r w:rsidRPr="00920C7C">
        <w:rPr>
          <w:rFonts w:ascii="Tahoma" w:hAnsi="Tahoma" w:cs="Tahoma"/>
          <w:sz w:val="20"/>
        </w:rPr>
        <w:t>ryzyk</w:t>
      </w:r>
      <w:proofErr w:type="spellEnd"/>
      <w:r w:rsidRPr="00920C7C">
        <w:rPr>
          <w:rFonts w:ascii="Tahoma" w:hAnsi="Tahoma" w:cs="Tahoma"/>
          <w:sz w:val="20"/>
        </w:rPr>
        <w:t xml:space="preserve"> oraz ubezpieczenia sprzętu 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w:t>
      </w:r>
      <w:r w:rsidRPr="003E7AA6">
        <w:rPr>
          <w:rFonts w:ascii="Tahoma" w:hAnsi="Tahoma" w:cs="Tahoma"/>
        </w:rPr>
        <w:lastRenderedPageBreak/>
        <w:t>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3D408D">
      <w:pPr>
        <w:numPr>
          <w:ilvl w:val="0"/>
          <w:numId w:val="26"/>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3D408D">
      <w:pPr>
        <w:numPr>
          <w:ilvl w:val="0"/>
          <w:numId w:val="26"/>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3D408D">
      <w:pPr>
        <w:numPr>
          <w:ilvl w:val="0"/>
          <w:numId w:val="26"/>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3D408D">
      <w:pPr>
        <w:numPr>
          <w:ilvl w:val="0"/>
          <w:numId w:val="26"/>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3D408D">
      <w:pPr>
        <w:numPr>
          <w:ilvl w:val="1"/>
          <w:numId w:val="25"/>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3D408D">
      <w:pPr>
        <w:numPr>
          <w:ilvl w:val="1"/>
          <w:numId w:val="25"/>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3D408D">
      <w:pPr>
        <w:numPr>
          <w:ilvl w:val="1"/>
          <w:numId w:val="25"/>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3D408D">
      <w:pPr>
        <w:numPr>
          <w:ilvl w:val="1"/>
          <w:numId w:val="25"/>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920C7C">
        <w:rPr>
          <w:rFonts w:ascii="Tahoma" w:hAnsi="Tahoma" w:cs="Tahoma"/>
          <w:sz w:val="20"/>
        </w:rPr>
        <w:t xml:space="preserve">Klauzula dotyczy ubezpieczenia mienia od wszystkich </w:t>
      </w:r>
      <w:proofErr w:type="spellStart"/>
      <w:r w:rsidRPr="00920C7C">
        <w:rPr>
          <w:rFonts w:ascii="Tahoma" w:hAnsi="Tahoma" w:cs="Tahoma"/>
          <w:sz w:val="20"/>
        </w:rPr>
        <w:t>ryzyk</w:t>
      </w:r>
      <w:proofErr w:type="spellEnd"/>
      <w:r w:rsidRPr="00920C7C">
        <w:rPr>
          <w:rFonts w:ascii="Tahoma" w:hAnsi="Tahoma" w:cs="Tahoma"/>
          <w:sz w:val="20"/>
        </w:rPr>
        <w:t xml:space="preserve"> oraz ubezpieczenia sprzętu 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61125D7E"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funduszu prewencyjnego</w:t>
      </w:r>
      <w:r w:rsidR="001263FB" w:rsidRPr="0067525B">
        <w:rPr>
          <w:rFonts w:ascii="Tahoma" w:hAnsi="Tahoma" w:cs="Tahoma"/>
          <w:b/>
          <w:sz w:val="20"/>
        </w:rPr>
        <w:t xml:space="preserve">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10960CDC" w14:textId="470B62AF" w:rsidR="00F639EF" w:rsidRPr="00A17FCD" w:rsidRDefault="00F639EF" w:rsidP="00F639EF">
      <w:pPr>
        <w:pStyle w:val="WW-Tekstpodstawowywcity2"/>
        <w:numPr>
          <w:ilvl w:val="0"/>
          <w:numId w:val="5"/>
        </w:numPr>
        <w:rPr>
          <w:rFonts w:ascii="Tahoma" w:hAnsi="Tahoma" w:cs="Tahoma"/>
          <w:sz w:val="20"/>
        </w:rPr>
      </w:pPr>
      <w:r w:rsidRPr="00A17FCD">
        <w:rPr>
          <w:rFonts w:ascii="Tahoma" w:hAnsi="Tahoma" w:cs="Tahoma"/>
          <w:b/>
          <w:sz w:val="20"/>
        </w:rPr>
        <w:t>Klauzula zniżki z tytułu niskiej szkodowości</w:t>
      </w:r>
      <w:r w:rsidRPr="00A17FC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A17FCD">
        <w:rPr>
          <w:rFonts w:ascii="Tahoma" w:hAnsi="Tahoma" w:cs="Tahoma"/>
          <w:sz w:val="20"/>
        </w:rPr>
        <w:t>W</w:t>
      </w:r>
      <w:r w:rsidRPr="00A17FCD">
        <w:rPr>
          <w:rFonts w:ascii="Tahoma" w:hAnsi="Tahoma" w:cs="Tahoma"/>
          <w:sz w:val="20"/>
          <w:vertAlign w:val="subscript"/>
        </w:rPr>
        <w:t>s</w:t>
      </w:r>
      <w:proofErr w:type="spellEnd"/>
      <w:r w:rsidRPr="00A17FCD">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Klauzula dotycz</w:t>
      </w:r>
      <w:r w:rsidR="006007FA" w:rsidRPr="00A17FCD">
        <w:rPr>
          <w:rFonts w:ascii="Tahoma" w:hAnsi="Tahoma" w:cs="Tahoma"/>
          <w:sz w:val="20"/>
        </w:rPr>
        <w:t xml:space="preserve">y wszystkich </w:t>
      </w:r>
      <w:proofErr w:type="spellStart"/>
      <w:r w:rsidR="006007FA" w:rsidRPr="00A17FCD">
        <w:rPr>
          <w:rFonts w:ascii="Tahoma" w:hAnsi="Tahoma" w:cs="Tahoma"/>
          <w:sz w:val="20"/>
        </w:rPr>
        <w:t>ryzyk</w:t>
      </w:r>
      <w:proofErr w:type="spellEnd"/>
      <w:r w:rsidR="006007FA" w:rsidRPr="00A17FCD">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56AEF39E" w:rsidR="00F639EF" w:rsidRPr="00AB4D0B"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w:t>
      </w:r>
      <w:r w:rsidRPr="00464461">
        <w:rPr>
          <w:rFonts w:ascii="Tahoma" w:hAnsi="Tahoma" w:cs="Tahoma"/>
          <w:sz w:val="20"/>
        </w:rPr>
        <w:lastRenderedPageBreak/>
        <w:t xml:space="preserve">z braku części zamiennych lub materiałów potrzebnych do przywrócenia stanu istniejącego przed szkodą do limitu odpowiedzialności 200 000,00 zł na jedno i wszystkie zdarzenia w okresie ubezpieczenia. Dotyczy ubezpieczenia </w:t>
      </w:r>
      <w:r w:rsidRPr="00AB4D0B">
        <w:rPr>
          <w:rFonts w:ascii="Tahoma" w:hAnsi="Tahoma" w:cs="Tahoma"/>
          <w:sz w:val="20"/>
        </w:rPr>
        <w:t xml:space="preserve">mienia od wszystkich </w:t>
      </w:r>
      <w:proofErr w:type="spellStart"/>
      <w:r w:rsidRPr="00AB4D0B">
        <w:rPr>
          <w:rFonts w:ascii="Tahoma" w:hAnsi="Tahoma" w:cs="Tahoma"/>
          <w:sz w:val="20"/>
        </w:rPr>
        <w:t>ryzyk</w:t>
      </w:r>
      <w:proofErr w:type="spellEnd"/>
      <w:r w:rsidRPr="00AB4D0B">
        <w:rPr>
          <w:rFonts w:ascii="Tahoma" w:hAnsi="Tahoma" w:cs="Tahoma"/>
          <w:sz w:val="20"/>
        </w:rPr>
        <w:t xml:space="preserve">, ubezpieczenia sprzętu elektronicznego od wszystkich </w:t>
      </w:r>
      <w:proofErr w:type="spellStart"/>
      <w:r w:rsidRPr="00AB4D0B">
        <w:rPr>
          <w:rFonts w:ascii="Tahoma" w:hAnsi="Tahoma" w:cs="Tahoma"/>
          <w:sz w:val="20"/>
        </w:rPr>
        <w:t>ryzyk</w:t>
      </w:r>
      <w:proofErr w:type="spellEnd"/>
      <w:r w:rsidRPr="00AB4D0B">
        <w:rPr>
          <w:rFonts w:ascii="Tahoma" w:hAnsi="Tahoma" w:cs="Tahoma"/>
          <w:color w:val="FF0000"/>
          <w:sz w:val="20"/>
        </w:rPr>
        <w:t>.</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6A1A6611" w:rsidR="00F639EF" w:rsidRPr="00AB4D0B" w:rsidRDefault="00F639EF" w:rsidP="00F639EF">
      <w:pPr>
        <w:pStyle w:val="WW-Tekstpodstawowywcity2"/>
        <w:numPr>
          <w:ilvl w:val="0"/>
          <w:numId w:val="5"/>
        </w:numPr>
        <w:rPr>
          <w:rStyle w:val="Pogrubienie"/>
          <w:rFonts w:ascii="Tahoma" w:hAnsi="Tahoma" w:cs="Tahoma"/>
          <w:bCs w:val="0"/>
          <w:sz w:val="20"/>
        </w:rPr>
      </w:pPr>
      <w:r w:rsidRPr="00AB4D0B">
        <w:rPr>
          <w:rFonts w:ascii="Tahoma" w:hAnsi="Tahoma" w:cs="Tahoma"/>
          <w:b/>
          <w:sz w:val="20"/>
        </w:rPr>
        <w:t>Klauzula odpowiedzialności w związku z naruszeniem przepisów o ochronie danych osob</w:t>
      </w:r>
      <w:r w:rsidR="0000649A" w:rsidRPr="00AB4D0B">
        <w:rPr>
          <w:rFonts w:ascii="Tahoma" w:hAnsi="Tahoma" w:cs="Tahoma"/>
          <w:b/>
          <w:sz w:val="20"/>
        </w:rPr>
        <w:t>ow</w:t>
      </w:r>
      <w:r w:rsidRPr="00AB4D0B">
        <w:rPr>
          <w:rFonts w:ascii="Tahoma" w:hAnsi="Tahoma" w:cs="Tahoma"/>
          <w:b/>
          <w:sz w:val="20"/>
        </w:rPr>
        <w:t xml:space="preserve">ych – </w:t>
      </w:r>
      <w:r w:rsidRPr="00AB4D0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AB4D0B">
        <w:rPr>
          <w:rFonts w:ascii="Tahoma" w:hAnsi="Tahoma" w:cs="Tahoma"/>
          <w:sz w:val="20"/>
        </w:rPr>
        <w:t>kc</w:t>
      </w:r>
      <w:proofErr w:type="spellEnd"/>
      <w:r w:rsidRPr="00AB4D0B">
        <w:rPr>
          <w:rFonts w:ascii="Tahoma" w:hAnsi="Tahoma" w:cs="Tahoma"/>
          <w:sz w:val="20"/>
        </w:rPr>
        <w:t xml:space="preserve"> w związku z art. 23 i 24 </w:t>
      </w:r>
      <w:proofErr w:type="spellStart"/>
      <w:r w:rsidRPr="00AB4D0B">
        <w:rPr>
          <w:rFonts w:ascii="Tahoma" w:hAnsi="Tahoma" w:cs="Tahoma"/>
          <w:sz w:val="20"/>
        </w:rPr>
        <w:t>kc</w:t>
      </w:r>
      <w:proofErr w:type="spellEnd"/>
      <w:r w:rsidRPr="00AB4D0B">
        <w:rPr>
          <w:rFonts w:ascii="Tahoma" w:hAnsi="Tahoma" w:cs="Tahoma"/>
          <w:sz w:val="20"/>
        </w:rPr>
        <w:t xml:space="preserve">; odpowiedzialność na podstawie art. </w:t>
      </w:r>
      <w:r w:rsidRPr="00AB4D0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AB4D0B">
        <w:rPr>
          <w:rFonts w:ascii="Tahoma" w:hAnsi="Tahoma" w:cs="Tahoma"/>
          <w:sz w:val="20"/>
        </w:rPr>
        <w:t>.</w:t>
      </w:r>
      <w:r w:rsidRPr="00AB4D0B">
        <w:rPr>
          <w:rStyle w:val="Pogrubienie"/>
          <w:rFonts w:ascii="Tahoma" w:hAnsi="Tahoma" w:cs="Tahoma"/>
          <w:sz w:val="20"/>
          <w:shd w:val="clear" w:color="auto" w:fill="FFFFFF"/>
        </w:rPr>
        <w:t xml:space="preserve"> Limit odpowiedzialności </w:t>
      </w:r>
      <w:r w:rsidR="002C1F5C" w:rsidRPr="00AB4D0B">
        <w:rPr>
          <w:rStyle w:val="Pogrubienie"/>
          <w:rFonts w:ascii="Tahoma" w:hAnsi="Tahoma" w:cs="Tahoma"/>
          <w:sz w:val="20"/>
          <w:shd w:val="clear" w:color="auto" w:fill="FFFFFF"/>
        </w:rPr>
        <w:t>1</w:t>
      </w:r>
      <w:r w:rsidRPr="00AB4D0B">
        <w:rPr>
          <w:rStyle w:val="Pogrubienie"/>
          <w:rFonts w:ascii="Tahoma" w:hAnsi="Tahoma" w:cs="Tahoma"/>
          <w:sz w:val="20"/>
          <w:shd w:val="clear" w:color="auto" w:fill="FFFFFF"/>
        </w:rPr>
        <w:t>00 000,00 zł na jeden i wszystkie wypadki ubezpieczeniowe w okresie ubezpieczenia.</w:t>
      </w:r>
    </w:p>
    <w:p w14:paraId="73DE9641" w14:textId="77777777" w:rsidR="00F639EF" w:rsidRPr="0067525B" w:rsidRDefault="00F639EF" w:rsidP="00F639EF">
      <w:pPr>
        <w:pStyle w:val="Akapitzlist"/>
        <w:rPr>
          <w:rFonts w:ascii="Tahoma" w:hAnsi="Tahoma" w:cs="Tahoma"/>
          <w:b/>
          <w:sz w:val="20"/>
        </w:rPr>
      </w:pPr>
    </w:p>
    <w:p w14:paraId="4C3CC5DD" w14:textId="77777777" w:rsidR="00F639EF" w:rsidRPr="006C168F" w:rsidRDefault="00F639EF" w:rsidP="00F639EF">
      <w:pPr>
        <w:pStyle w:val="WW-Tekstpodstawowywcity2"/>
        <w:ind w:left="1070" w:firstLine="0"/>
        <w:rPr>
          <w:rFonts w:ascii="Tahoma" w:hAnsi="Tahoma" w:cs="Tahoma"/>
          <w:sz w:val="20"/>
        </w:rPr>
      </w:pPr>
    </w:p>
    <w:p w14:paraId="7FAB7A17" w14:textId="77777777" w:rsidR="00F639EF" w:rsidRDefault="00F639EF" w:rsidP="00F639EF">
      <w:pPr>
        <w:pStyle w:val="WW-Tekstpodstawowywcity2"/>
        <w:ind w:left="1070" w:firstLine="0"/>
        <w:rPr>
          <w:rFonts w:ascii="Tahoma" w:hAnsi="Tahoma" w:cs="Tahoma"/>
          <w:sz w:val="20"/>
          <w:highlight w:val="yellow"/>
        </w:rPr>
      </w:pPr>
    </w:p>
    <w:p w14:paraId="7077BB1D" w14:textId="77777777" w:rsidR="00F639EF" w:rsidRPr="00A17FCD" w:rsidRDefault="00F639EF" w:rsidP="00F639EF">
      <w:pPr>
        <w:pStyle w:val="WW-Tekstpodstawowywcity2"/>
        <w:ind w:left="1070" w:firstLine="0"/>
        <w:rPr>
          <w:rFonts w:ascii="Tahoma" w:hAnsi="Tahoma" w:cs="Tahoma"/>
          <w:sz w:val="20"/>
        </w:rPr>
      </w:pPr>
    </w:p>
    <w:p w14:paraId="1EAA9A9C" w14:textId="77777777" w:rsidR="00F639EF" w:rsidRPr="00A17FCD" w:rsidRDefault="00F639EF" w:rsidP="00F639EF">
      <w:pPr>
        <w:pStyle w:val="WW-Tekstpodstawowy3"/>
        <w:rPr>
          <w:rFonts w:ascii="Tahoma" w:hAnsi="Tahoma" w:cs="Tahoma"/>
          <w:sz w:val="20"/>
        </w:rPr>
      </w:pPr>
      <w:r w:rsidRPr="00A17FCD">
        <w:rPr>
          <w:rFonts w:ascii="Tahoma" w:hAnsi="Tahoma" w:cs="Tahoma"/>
          <w:sz w:val="20"/>
        </w:rPr>
        <w:t>Część II Zamówienia</w:t>
      </w:r>
    </w:p>
    <w:p w14:paraId="11FA0A0C" w14:textId="77777777" w:rsidR="00F639EF" w:rsidRPr="00A17FCD" w:rsidRDefault="00F639EF" w:rsidP="00F639EF">
      <w:pPr>
        <w:jc w:val="center"/>
        <w:rPr>
          <w:rFonts w:ascii="Tahoma" w:hAnsi="Tahoma" w:cs="Tahoma"/>
          <w:b/>
          <w:u w:val="single"/>
        </w:rPr>
      </w:pPr>
    </w:p>
    <w:p w14:paraId="09AF54E4" w14:textId="77777777" w:rsidR="00F639EF" w:rsidRPr="00A17FCD" w:rsidRDefault="00F639EF" w:rsidP="00F639EF">
      <w:pPr>
        <w:rPr>
          <w:rFonts w:ascii="Tahoma" w:hAnsi="Tahoma" w:cs="Tahoma"/>
        </w:rPr>
      </w:pPr>
    </w:p>
    <w:p w14:paraId="26585CE9" w14:textId="77777777" w:rsidR="00F639EF" w:rsidRPr="00A17FCD" w:rsidRDefault="00F639EF" w:rsidP="00F639EF">
      <w:pPr>
        <w:jc w:val="center"/>
        <w:rPr>
          <w:rFonts w:ascii="Tahoma" w:hAnsi="Tahoma" w:cs="Tahoma"/>
          <w:b/>
          <w:u w:val="single"/>
        </w:rPr>
      </w:pPr>
      <w:r w:rsidRPr="00A17FCD">
        <w:rPr>
          <w:rFonts w:ascii="Tahoma" w:hAnsi="Tahoma" w:cs="Tahoma"/>
          <w:b/>
          <w:u w:val="single"/>
        </w:rPr>
        <w:t>KLAUZULE OBLIGATORYJNIE WŁĄCZONE DO ZAKRESU UBEZPIECZENIA</w:t>
      </w:r>
    </w:p>
    <w:p w14:paraId="26F12552" w14:textId="77777777" w:rsidR="00F639EF" w:rsidRPr="00A17FCD" w:rsidRDefault="00F639EF" w:rsidP="00F639EF"/>
    <w:p w14:paraId="30B4C898" w14:textId="20FF5283" w:rsidR="006007FA" w:rsidRPr="00A17FCD" w:rsidRDefault="006007FA" w:rsidP="003D408D">
      <w:pPr>
        <w:pStyle w:val="WW-Tekstpodstawowywcity2"/>
        <w:numPr>
          <w:ilvl w:val="0"/>
          <w:numId w:val="28"/>
        </w:numPr>
        <w:tabs>
          <w:tab w:val="num" w:pos="1070"/>
          <w:tab w:val="num" w:pos="1212"/>
        </w:tabs>
        <w:spacing w:before="112" w:after="248"/>
        <w:ind w:left="993" w:hanging="284"/>
        <w:rPr>
          <w:rFonts w:ascii="Tahoma" w:hAnsi="Tahoma" w:cs="Tahoma"/>
          <w:sz w:val="20"/>
        </w:rPr>
      </w:pPr>
      <w:r w:rsidRPr="00A17FCD">
        <w:rPr>
          <w:rFonts w:ascii="Tahoma" w:hAnsi="Tahoma" w:cs="Tahoma"/>
          <w:b/>
          <w:sz w:val="20"/>
        </w:rPr>
        <w:t>Klauzula reprezentantów</w:t>
      </w:r>
      <w:r w:rsidRPr="00A17FCD">
        <w:rPr>
          <w:rFonts w:ascii="Tahoma" w:hAnsi="Tahoma" w:cs="Tahoma"/>
          <w:sz w:val="20"/>
        </w:rPr>
        <w:t xml:space="preserve"> – </w:t>
      </w:r>
      <w:r w:rsidR="00607AA3" w:rsidRPr="00A17FCD">
        <w:rPr>
          <w:rFonts w:ascii="Tahoma" w:hAnsi="Tahoma" w:cs="Tahoma"/>
          <w:sz w:val="20"/>
        </w:rPr>
        <w:t>z zachowaniem pozostałych, niezmienionych niniejszą klauzulą, postanowień ogólnych warunków ubezpieczenia strony uzgodniły, że Ubezpieczyciel nie ponosi odpowiedzialności za szkody powstałe wskutek rażącego niedbalstwa wyłącznie reprezentantów Ubezpieczającego. Dla celów niniejszej umowy za reprezentantów ubezpieczającego uważa się osoby lub organ wieloosobowy (zarząd), które zgodnie z obowiązującymi przepisami lub statutem uprawnione są do zarządzania ubezpieczonym podmiotem gospodarczym, z włączeniem prokurentów, ustanowionych przez ten podmiot</w:t>
      </w:r>
      <w:r w:rsidRPr="00A17FCD">
        <w:rPr>
          <w:rFonts w:ascii="Tahoma" w:hAnsi="Tahoma" w:cs="Tahoma"/>
          <w:sz w:val="20"/>
        </w:rPr>
        <w:t xml:space="preserve">. Dotyczy wszystkich </w:t>
      </w:r>
      <w:proofErr w:type="spellStart"/>
      <w:r w:rsidRPr="00A17FCD">
        <w:rPr>
          <w:rFonts w:ascii="Tahoma" w:hAnsi="Tahoma" w:cs="Tahoma"/>
          <w:sz w:val="20"/>
        </w:rPr>
        <w:t>ryzyk</w:t>
      </w:r>
      <w:proofErr w:type="spellEnd"/>
      <w:r w:rsidRPr="00A17FCD">
        <w:rPr>
          <w:rFonts w:ascii="Tahoma" w:hAnsi="Tahoma" w:cs="Tahoma"/>
          <w:sz w:val="20"/>
        </w:rPr>
        <w:t xml:space="preserve"> komunikacyjnych z wyjątkiem obowiązkowego ubezpieczenia OC p.p.m.</w:t>
      </w:r>
    </w:p>
    <w:p w14:paraId="0C3189FE" w14:textId="77777777" w:rsidR="00F639EF" w:rsidRPr="00A17FCD" w:rsidRDefault="00F639EF" w:rsidP="003D408D">
      <w:pPr>
        <w:pStyle w:val="WW-Tekstpodstawowywcity2"/>
        <w:numPr>
          <w:ilvl w:val="0"/>
          <w:numId w:val="28"/>
        </w:numPr>
        <w:rPr>
          <w:rFonts w:ascii="Tahoma" w:hAnsi="Tahoma" w:cs="Tahoma"/>
          <w:sz w:val="20"/>
        </w:rPr>
      </w:pPr>
      <w:r w:rsidRPr="00A17FCD">
        <w:rPr>
          <w:rFonts w:ascii="Tahoma" w:hAnsi="Tahoma" w:cs="Tahoma"/>
          <w:b/>
          <w:color w:val="000000"/>
          <w:sz w:val="20"/>
        </w:rPr>
        <w:t xml:space="preserve">Klauzula płatności rat - </w:t>
      </w:r>
      <w:r w:rsidRPr="00A17FCD">
        <w:rPr>
          <w:rFonts w:ascii="Tahoma" w:hAnsi="Tahoma" w:cs="Tahoma"/>
          <w:sz w:val="20"/>
        </w:rPr>
        <w:t>w przypadku wypłaty odszkodowania,</w:t>
      </w:r>
      <w:r w:rsidRPr="00A17FCD">
        <w:rPr>
          <w:rFonts w:ascii="Tahoma" w:hAnsi="Tahoma" w:cs="Tahoma"/>
          <w:b/>
          <w:sz w:val="20"/>
        </w:rPr>
        <w:t xml:space="preserve"> </w:t>
      </w:r>
      <w:r w:rsidRPr="00A17FCD">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A17FCD" w:rsidRDefault="00F639EF" w:rsidP="00F639EF">
      <w:pPr>
        <w:pStyle w:val="WW-Tekstpodstawowywcity2"/>
        <w:ind w:left="1070" w:firstLine="0"/>
        <w:rPr>
          <w:rFonts w:ascii="Tahoma" w:hAnsi="Tahoma" w:cs="Tahoma"/>
          <w:sz w:val="20"/>
        </w:rPr>
      </w:pPr>
    </w:p>
    <w:p w14:paraId="618D5FCF" w14:textId="77777777" w:rsidR="00F639EF" w:rsidRPr="00A17FCD" w:rsidRDefault="00F639EF" w:rsidP="003D408D">
      <w:pPr>
        <w:pStyle w:val="WW-Tekstpodstawowywcity2"/>
        <w:numPr>
          <w:ilvl w:val="0"/>
          <w:numId w:val="28"/>
        </w:numPr>
        <w:rPr>
          <w:rFonts w:ascii="Tahoma" w:hAnsi="Tahoma" w:cs="Tahoma"/>
          <w:sz w:val="20"/>
        </w:rPr>
      </w:pPr>
      <w:r w:rsidRPr="00A17FCD">
        <w:rPr>
          <w:rFonts w:ascii="Tahoma" w:hAnsi="Tahoma" w:cs="Tahoma"/>
          <w:b/>
          <w:sz w:val="20"/>
        </w:rPr>
        <w:t xml:space="preserve">Klauzula niezawiadomienia w terminie o szkodzie - </w:t>
      </w:r>
      <w:r w:rsidRPr="00A17FCD">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A17FCD" w:rsidRDefault="00F639EF" w:rsidP="00F639EF">
      <w:pPr>
        <w:pStyle w:val="WW-Tekstpodstawowywcity2"/>
        <w:ind w:left="0" w:firstLine="0"/>
        <w:rPr>
          <w:rFonts w:ascii="Tahoma" w:hAnsi="Tahoma" w:cs="Tahoma"/>
          <w:sz w:val="20"/>
        </w:rPr>
      </w:pPr>
    </w:p>
    <w:p w14:paraId="5703F6BE" w14:textId="10203A4A" w:rsidR="00F639EF" w:rsidRPr="00A17FCD" w:rsidRDefault="00F639EF" w:rsidP="003D408D">
      <w:pPr>
        <w:pStyle w:val="WW-Tekstpodstawowywcity2"/>
        <w:numPr>
          <w:ilvl w:val="0"/>
          <w:numId w:val="28"/>
        </w:numPr>
        <w:rPr>
          <w:rFonts w:ascii="Tahoma" w:hAnsi="Tahoma" w:cs="Tahoma"/>
          <w:sz w:val="20"/>
        </w:rPr>
      </w:pPr>
      <w:r w:rsidRPr="00A17FCD">
        <w:rPr>
          <w:rFonts w:ascii="Tahoma" w:hAnsi="Tahoma" w:cs="Tahoma"/>
          <w:b/>
          <w:sz w:val="20"/>
        </w:rPr>
        <w:t xml:space="preserve">Klauzula warunków i taryf – </w:t>
      </w:r>
      <w:r w:rsidRPr="00A17FCD">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A17FCD">
        <w:rPr>
          <w:rFonts w:ascii="Tahoma" w:hAnsi="Tahoma" w:cs="Tahoma"/>
          <w:sz w:val="20"/>
        </w:rPr>
        <w:t xml:space="preserve"> Klauzula nie dotyczy przypadków uregulowanych w art. 816 </w:t>
      </w:r>
      <w:proofErr w:type="spellStart"/>
      <w:r w:rsidR="00104B65" w:rsidRPr="00A17FCD">
        <w:rPr>
          <w:rFonts w:ascii="Tahoma" w:hAnsi="Tahoma" w:cs="Tahoma"/>
          <w:sz w:val="20"/>
        </w:rPr>
        <w:t>kc</w:t>
      </w:r>
      <w:proofErr w:type="spellEnd"/>
      <w:r w:rsidR="00104B65" w:rsidRPr="00A17FCD">
        <w:rPr>
          <w:rFonts w:ascii="Tahoma" w:hAnsi="Tahoma" w:cs="Tahoma"/>
          <w:sz w:val="20"/>
        </w:rPr>
        <w:t>.</w:t>
      </w:r>
    </w:p>
    <w:p w14:paraId="4E1DAD57" w14:textId="77777777" w:rsidR="00F639EF" w:rsidRPr="00A17FCD" w:rsidRDefault="00F639EF" w:rsidP="00F639EF">
      <w:pPr>
        <w:pStyle w:val="Akapitzlist"/>
        <w:rPr>
          <w:rFonts w:ascii="Tahoma" w:hAnsi="Tahoma" w:cs="Tahoma"/>
          <w:b/>
          <w:sz w:val="20"/>
        </w:rPr>
      </w:pPr>
    </w:p>
    <w:p w14:paraId="638FC609" w14:textId="366A151E" w:rsidR="00F639EF" w:rsidRPr="000579E6" w:rsidRDefault="00F639EF" w:rsidP="00F639EF">
      <w:pPr>
        <w:pStyle w:val="WW-Tekstpodstawowywcity2"/>
        <w:jc w:val="center"/>
        <w:rPr>
          <w:rFonts w:ascii="Tahoma" w:hAnsi="Tahoma" w:cs="Tahoma"/>
          <w:b/>
          <w:sz w:val="20"/>
        </w:rPr>
      </w:pPr>
      <w:r w:rsidRPr="00A17FCD">
        <w:rPr>
          <w:rFonts w:ascii="Tahoma" w:hAnsi="Tahoma" w:cs="Tahoma"/>
          <w:b/>
          <w:sz w:val="20"/>
          <w:u w:val="single"/>
        </w:rPr>
        <w:t xml:space="preserve">KLAUZULE FAKULTATYWNE (podlegające ocenie zgodnie pkt. </w:t>
      </w:r>
      <w:r w:rsidR="00104B65" w:rsidRPr="00A17FCD">
        <w:rPr>
          <w:rFonts w:ascii="Tahoma" w:hAnsi="Tahoma" w:cs="Tahoma"/>
          <w:b/>
          <w:sz w:val="20"/>
          <w:u w:val="single"/>
        </w:rPr>
        <w:t>19</w:t>
      </w:r>
      <w:r w:rsidRPr="00A17FCD">
        <w:rPr>
          <w:rFonts w:ascii="Tahoma" w:hAnsi="Tahoma" w:cs="Tahoma"/>
          <w:b/>
          <w:sz w:val="20"/>
          <w:u w:val="single"/>
        </w:rPr>
        <w:t xml:space="preserve"> SIWZ)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3D408D">
      <w:pPr>
        <w:pStyle w:val="WW-Tekstpodstawowywcity2"/>
        <w:numPr>
          <w:ilvl w:val="0"/>
          <w:numId w:val="28"/>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3D408D">
      <w:pPr>
        <w:pStyle w:val="WW-Tekstpodstawowywcity2"/>
        <w:numPr>
          <w:ilvl w:val="0"/>
          <w:numId w:val="28"/>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3D408D">
      <w:pPr>
        <w:pStyle w:val="WW-Tekstpodstawowywcity2"/>
        <w:numPr>
          <w:ilvl w:val="0"/>
          <w:numId w:val="28"/>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3D408D">
      <w:pPr>
        <w:pStyle w:val="WW-Tekstpodstawowywcity2"/>
        <w:numPr>
          <w:ilvl w:val="0"/>
          <w:numId w:val="28"/>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3D408D">
      <w:pPr>
        <w:pStyle w:val="WW-Tekstpodstawowywcity2"/>
        <w:numPr>
          <w:ilvl w:val="0"/>
          <w:numId w:val="28"/>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3D408D">
      <w:pPr>
        <w:pStyle w:val="WW-Tekstpodstawowywcity2"/>
        <w:numPr>
          <w:ilvl w:val="0"/>
          <w:numId w:val="28"/>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3D408D">
      <w:pPr>
        <w:pStyle w:val="WW-Tekstpodstawowywcity2"/>
        <w:numPr>
          <w:ilvl w:val="0"/>
          <w:numId w:val="28"/>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A17FCD" w:rsidRDefault="00F639EF" w:rsidP="00F639EF">
      <w:pPr>
        <w:pStyle w:val="Akapitzlist"/>
        <w:rPr>
          <w:rFonts w:ascii="Tahoma" w:hAnsi="Tahoma" w:cs="Tahoma"/>
          <w:sz w:val="20"/>
        </w:rPr>
      </w:pPr>
    </w:p>
    <w:p w14:paraId="5EBCAE8B" w14:textId="77777777" w:rsidR="00F639EF" w:rsidRPr="00A17FCD" w:rsidRDefault="00F639EF" w:rsidP="003D408D">
      <w:pPr>
        <w:pStyle w:val="WW-Tekstpodstawowywcity2"/>
        <w:numPr>
          <w:ilvl w:val="0"/>
          <w:numId w:val="28"/>
        </w:numPr>
        <w:rPr>
          <w:rFonts w:ascii="Tahoma" w:hAnsi="Tahoma" w:cs="Tahoma"/>
          <w:sz w:val="20"/>
        </w:rPr>
      </w:pPr>
      <w:r w:rsidRPr="00A17FCD">
        <w:rPr>
          <w:rFonts w:ascii="Tahoma" w:hAnsi="Tahoma" w:cs="Tahoma"/>
          <w:b/>
          <w:sz w:val="20"/>
        </w:rPr>
        <w:t>Klauzula zabezpieczeń dla nowo nabytych pojazdów</w:t>
      </w:r>
      <w:r w:rsidRPr="00A17FCD">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w:t>
      </w:r>
      <w:r w:rsidRPr="00A17FCD">
        <w:rPr>
          <w:rFonts w:ascii="Tahoma" w:hAnsi="Tahoma" w:cs="Tahoma"/>
          <w:sz w:val="20"/>
        </w:rPr>
        <w:lastRenderedPageBreak/>
        <w:t xml:space="preserve">z ryzykiem kradzieży Ubezpieczyciel uznaje za wystarczające następujące zabezpieczenia </w:t>
      </w:r>
      <w:proofErr w:type="spellStart"/>
      <w:r w:rsidRPr="00A17FCD">
        <w:rPr>
          <w:rFonts w:ascii="Tahoma" w:hAnsi="Tahoma" w:cs="Tahoma"/>
          <w:sz w:val="20"/>
        </w:rPr>
        <w:t>przeciwkradzieżowe</w:t>
      </w:r>
      <w:proofErr w:type="spellEnd"/>
      <w:r w:rsidRPr="00A17FCD">
        <w:rPr>
          <w:rFonts w:ascii="Tahoma" w:hAnsi="Tahoma" w:cs="Tahoma"/>
          <w:sz w:val="20"/>
        </w:rPr>
        <w:t>:</w:t>
      </w:r>
    </w:p>
    <w:p w14:paraId="0780E83C" w14:textId="77777777" w:rsidR="00F639EF" w:rsidRPr="00A17FCD" w:rsidRDefault="00F639EF" w:rsidP="003D408D">
      <w:pPr>
        <w:numPr>
          <w:ilvl w:val="2"/>
          <w:numId w:val="36"/>
        </w:numPr>
        <w:autoSpaceDE w:val="0"/>
        <w:autoSpaceDN w:val="0"/>
        <w:adjustRightInd w:val="0"/>
        <w:ind w:left="1276" w:hanging="283"/>
        <w:jc w:val="both"/>
        <w:rPr>
          <w:rFonts w:ascii="Tahoma" w:hAnsi="Tahoma" w:cs="Tahoma"/>
        </w:rPr>
      </w:pPr>
      <w:r w:rsidRPr="00A17FCD">
        <w:rPr>
          <w:rFonts w:ascii="Tahoma" w:hAnsi="Tahoma" w:cs="Tahoma"/>
        </w:rPr>
        <w:t>dla pojazdów osobowych:</w:t>
      </w:r>
    </w:p>
    <w:p w14:paraId="775A0230" w14:textId="77777777" w:rsidR="00F639EF" w:rsidRPr="00A17FCD" w:rsidRDefault="00F639EF" w:rsidP="003D408D">
      <w:pPr>
        <w:numPr>
          <w:ilvl w:val="3"/>
          <w:numId w:val="30"/>
        </w:numPr>
        <w:autoSpaceDE w:val="0"/>
        <w:autoSpaceDN w:val="0"/>
        <w:adjustRightInd w:val="0"/>
        <w:ind w:left="1560" w:hanging="284"/>
        <w:jc w:val="both"/>
        <w:rPr>
          <w:rFonts w:ascii="Tahoma" w:hAnsi="Tahoma" w:cs="Tahoma"/>
        </w:rPr>
      </w:pPr>
      <w:r w:rsidRPr="00A17FCD">
        <w:rPr>
          <w:rFonts w:ascii="Tahoma" w:hAnsi="Tahoma" w:cs="Tahoma"/>
        </w:rPr>
        <w:t xml:space="preserve">jedno urządzenie zabezpieczające przed kradzieżą (tj. niezależny, samodzielny mechaniczny lub elektroniczny system zabezpieczenia </w:t>
      </w:r>
      <w:proofErr w:type="spellStart"/>
      <w:r w:rsidRPr="00A17FCD">
        <w:rPr>
          <w:rFonts w:ascii="Tahoma" w:hAnsi="Tahoma" w:cs="Tahoma"/>
        </w:rPr>
        <w:t>przeciwkradzieżowego</w:t>
      </w:r>
      <w:proofErr w:type="spellEnd"/>
      <w:r w:rsidRPr="00A17FCD">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A17FCD" w:rsidRDefault="00F639EF" w:rsidP="003D408D">
      <w:pPr>
        <w:numPr>
          <w:ilvl w:val="3"/>
          <w:numId w:val="30"/>
        </w:numPr>
        <w:autoSpaceDE w:val="0"/>
        <w:autoSpaceDN w:val="0"/>
        <w:adjustRightInd w:val="0"/>
        <w:ind w:left="1560" w:hanging="284"/>
        <w:jc w:val="both"/>
        <w:rPr>
          <w:rFonts w:ascii="Tahoma" w:hAnsi="Tahoma" w:cs="Tahoma"/>
        </w:rPr>
      </w:pPr>
      <w:r w:rsidRPr="00A17FCD">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A17FCD" w:rsidRDefault="00F639EF" w:rsidP="003D408D">
      <w:pPr>
        <w:numPr>
          <w:ilvl w:val="3"/>
          <w:numId w:val="30"/>
        </w:numPr>
        <w:autoSpaceDE w:val="0"/>
        <w:autoSpaceDN w:val="0"/>
        <w:adjustRightInd w:val="0"/>
        <w:ind w:left="1560" w:hanging="284"/>
        <w:jc w:val="both"/>
        <w:rPr>
          <w:rFonts w:ascii="Tahoma" w:hAnsi="Tahoma" w:cs="Tahoma"/>
        </w:rPr>
      </w:pPr>
      <w:r w:rsidRPr="00A17FCD">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A17FCD" w:rsidRDefault="00F639EF" w:rsidP="003D408D">
      <w:pPr>
        <w:numPr>
          <w:ilvl w:val="0"/>
          <w:numId w:val="38"/>
        </w:numPr>
        <w:jc w:val="both"/>
        <w:rPr>
          <w:rFonts w:ascii="Tahoma" w:hAnsi="Tahoma" w:cs="Tahoma"/>
        </w:rPr>
      </w:pPr>
      <w:r w:rsidRPr="00A17FCD">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A17FCD" w:rsidRDefault="00F639EF" w:rsidP="003D408D">
      <w:pPr>
        <w:numPr>
          <w:ilvl w:val="0"/>
          <w:numId w:val="38"/>
        </w:numPr>
        <w:jc w:val="both"/>
        <w:rPr>
          <w:rFonts w:ascii="Tahoma" w:hAnsi="Tahoma" w:cs="Tahoma"/>
        </w:rPr>
      </w:pPr>
      <w:r w:rsidRPr="00A17FCD">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A17FCD" w:rsidRDefault="00F639EF" w:rsidP="003D408D">
      <w:pPr>
        <w:numPr>
          <w:ilvl w:val="0"/>
          <w:numId w:val="38"/>
        </w:numPr>
        <w:jc w:val="both"/>
        <w:rPr>
          <w:rFonts w:ascii="Tahoma" w:hAnsi="Tahoma" w:cs="Tahoma"/>
        </w:rPr>
      </w:pPr>
      <w:r w:rsidRPr="00A17FCD">
        <w:rPr>
          <w:rFonts w:ascii="Tahoma" w:hAnsi="Tahoma" w:cs="Tahoma"/>
        </w:rPr>
        <w:t>dla pojazdów specjalnych, ciągników rolniczych, kombajnów o wartości rynkowej w dniu zawarcia umowy ubezpieczenia powyżej 200 000 zł (brutto) – jedno urządzenie zabezpieczające przed kradzieżą.</w:t>
      </w:r>
    </w:p>
    <w:p w14:paraId="598D2B8B" w14:textId="77777777" w:rsidR="00F639EF" w:rsidRPr="00A17FCD" w:rsidRDefault="00F639EF" w:rsidP="006007FA">
      <w:pPr>
        <w:rPr>
          <w:rFonts w:ascii="Tahoma" w:hAnsi="Tahoma" w:cs="Tahoma"/>
        </w:rPr>
      </w:pPr>
    </w:p>
    <w:p w14:paraId="17CC556E" w14:textId="44DEB63A" w:rsidR="00F639EF" w:rsidRPr="00A351CC" w:rsidRDefault="00F639EF" w:rsidP="003D408D">
      <w:pPr>
        <w:pStyle w:val="WW-Tekstpodstawowywcity2"/>
        <w:numPr>
          <w:ilvl w:val="0"/>
          <w:numId w:val="28"/>
        </w:numPr>
        <w:rPr>
          <w:rFonts w:ascii="Tahoma" w:hAnsi="Tahoma" w:cs="Tahoma"/>
          <w:sz w:val="20"/>
        </w:rPr>
      </w:pPr>
      <w:r w:rsidRPr="00A351CC">
        <w:rPr>
          <w:rFonts w:ascii="Tahoma" w:hAnsi="Tahoma" w:cs="Tahoma"/>
          <w:b/>
          <w:sz w:val="20"/>
        </w:rPr>
        <w:t>Klauzula holowania bez limitu kilometrów</w:t>
      </w:r>
      <w:r w:rsidRPr="00A351CC">
        <w:rPr>
          <w:rFonts w:ascii="Tahoma" w:hAnsi="Tahoma" w:cs="Tahoma"/>
          <w:sz w:val="20"/>
        </w:rPr>
        <w:t xml:space="preserve"> – na mocy niniejszej klauzuli Ubezpieczyciel pokrywa w ramach ubezpieczenia Assistance koszty holowania do miejsca wskazanego przez Ubezpieczonego bez limitu kilometrów na terytorium RP. Klauzula dotyczy ubezpieczenia Assistance.</w:t>
      </w:r>
    </w:p>
    <w:p w14:paraId="14F61FF3" w14:textId="77777777" w:rsidR="00F639EF" w:rsidRPr="00A351CC" w:rsidRDefault="00F639EF" w:rsidP="00F639EF">
      <w:pPr>
        <w:pStyle w:val="WW-Tekstpodstawowywcity2"/>
        <w:ind w:left="0" w:firstLine="0"/>
        <w:rPr>
          <w:rFonts w:ascii="Tahoma" w:hAnsi="Tahoma" w:cs="Tahoma"/>
          <w:sz w:val="20"/>
        </w:rPr>
      </w:pPr>
    </w:p>
    <w:p w14:paraId="13A9C42E" w14:textId="77777777" w:rsidR="00F639EF" w:rsidRPr="00A351CC" w:rsidRDefault="00F639EF" w:rsidP="00F639EF">
      <w:pPr>
        <w:pStyle w:val="Akapitzlist"/>
        <w:rPr>
          <w:rFonts w:ascii="Tahoma" w:hAnsi="Tahoma" w:cs="Tahoma"/>
          <w:sz w:val="20"/>
        </w:rPr>
      </w:pPr>
    </w:p>
    <w:p w14:paraId="72D7E7C2" w14:textId="77777777" w:rsidR="00F639EF" w:rsidRPr="00A351CC" w:rsidRDefault="00F639EF" w:rsidP="003D408D">
      <w:pPr>
        <w:pStyle w:val="WW-Tekstpodstawowywcity2"/>
        <w:numPr>
          <w:ilvl w:val="0"/>
          <w:numId w:val="28"/>
        </w:numPr>
        <w:rPr>
          <w:rFonts w:ascii="Tahoma" w:hAnsi="Tahoma" w:cs="Tahoma"/>
          <w:sz w:val="20"/>
        </w:rPr>
      </w:pPr>
      <w:r w:rsidRPr="00A351CC">
        <w:rPr>
          <w:rFonts w:ascii="Tahoma" w:hAnsi="Tahoma" w:cs="Tahoma"/>
          <w:b/>
          <w:sz w:val="20"/>
        </w:rPr>
        <w:t>Klauzula wynajmu pojazdu zastępczego plus</w:t>
      </w:r>
      <w:r w:rsidRPr="00A351CC">
        <w:rPr>
          <w:rFonts w:ascii="Tahoma" w:hAnsi="Tahoma" w:cs="Tahoma"/>
          <w:sz w:val="20"/>
        </w:rPr>
        <w:t xml:space="preserve"> – na mocy niniejszej klauzuli Ubezpieczyciel pokrywa koszty wynajmu pojazdu zastę</w:t>
      </w:r>
      <w:r w:rsidR="0028702F" w:rsidRPr="00A351CC">
        <w:rPr>
          <w:rFonts w:ascii="Tahoma" w:hAnsi="Tahoma" w:cs="Tahoma"/>
          <w:sz w:val="20"/>
        </w:rPr>
        <w:t>pczego przez Ubezpieczonego nie</w:t>
      </w:r>
      <w:r w:rsidRPr="00A351CC">
        <w:rPr>
          <w:rFonts w:ascii="Tahoma" w:hAnsi="Tahoma" w:cs="Tahoma"/>
          <w:sz w:val="20"/>
        </w:rPr>
        <w:t>zależnie od tego, czy pojazd Ubezpieczonego, który uległ awarii lub wypadkowi był holowany za pośrednictwem Centrum Alarmowego (infolinii) Assistance Ubezpieczyciela, czy też nie.</w:t>
      </w:r>
    </w:p>
    <w:p w14:paraId="5FE2EF84" w14:textId="77777777" w:rsidR="00F639EF" w:rsidRPr="00A17FCD" w:rsidRDefault="00F639EF" w:rsidP="00F639EF">
      <w:pPr>
        <w:pStyle w:val="Akapitzlist"/>
        <w:rPr>
          <w:rFonts w:ascii="Tahoma" w:hAnsi="Tahoma" w:cs="Tahoma"/>
          <w:sz w:val="20"/>
        </w:rPr>
      </w:pPr>
    </w:p>
    <w:p w14:paraId="200B867A" w14:textId="77777777" w:rsidR="00F639EF" w:rsidRDefault="00F639EF" w:rsidP="00F639EF">
      <w:pPr>
        <w:ind w:left="1440"/>
        <w:rPr>
          <w:rFonts w:ascii="Tahoma" w:hAnsi="Tahoma" w:cs="Tahoma"/>
        </w:rPr>
      </w:pPr>
    </w:p>
    <w:p w14:paraId="4D6881EC" w14:textId="77777777" w:rsidR="001F6185" w:rsidRDefault="001F6185" w:rsidP="00F639EF">
      <w:pPr>
        <w:ind w:left="1440"/>
        <w:rPr>
          <w:rFonts w:ascii="Tahoma" w:hAnsi="Tahoma" w:cs="Tahoma"/>
        </w:rPr>
      </w:pPr>
    </w:p>
    <w:p w14:paraId="3D4D12C7" w14:textId="77777777" w:rsidR="001F6185" w:rsidRDefault="001F6185" w:rsidP="00F639EF">
      <w:pPr>
        <w:ind w:left="1440"/>
        <w:rPr>
          <w:rFonts w:ascii="Tahoma" w:hAnsi="Tahoma" w:cs="Tahoma"/>
        </w:rPr>
      </w:pPr>
    </w:p>
    <w:p w14:paraId="11F967B4" w14:textId="77777777" w:rsidR="001F6185" w:rsidRDefault="001F6185" w:rsidP="00F639EF">
      <w:pPr>
        <w:pStyle w:val="WW-Tekstpodstawowy3"/>
        <w:rPr>
          <w:rFonts w:ascii="Tahoma" w:hAnsi="Tahoma" w:cs="Tahoma"/>
          <w:sz w:val="20"/>
          <w:highlight w:val="green"/>
        </w:rPr>
      </w:pPr>
    </w:p>
    <w:p w14:paraId="280C1B9D" w14:textId="77777777" w:rsidR="001F6185" w:rsidRDefault="001F6185" w:rsidP="00F639EF">
      <w:pPr>
        <w:pStyle w:val="WW-Tekstpodstawowy3"/>
        <w:rPr>
          <w:rFonts w:ascii="Tahoma" w:hAnsi="Tahoma" w:cs="Tahoma"/>
          <w:sz w:val="20"/>
          <w:highlight w:val="green"/>
        </w:rPr>
      </w:pPr>
    </w:p>
    <w:p w14:paraId="738C2ADA" w14:textId="77777777" w:rsidR="001F6185" w:rsidRDefault="001F6185" w:rsidP="00F639EF">
      <w:pPr>
        <w:pStyle w:val="WW-Tekstpodstawowy3"/>
        <w:rPr>
          <w:rFonts w:ascii="Tahoma" w:hAnsi="Tahoma" w:cs="Tahoma"/>
          <w:sz w:val="20"/>
          <w:highlight w:val="green"/>
        </w:rPr>
      </w:pPr>
    </w:p>
    <w:p w14:paraId="6354DEB6" w14:textId="77777777" w:rsidR="001F6185" w:rsidRDefault="001F6185" w:rsidP="00F639EF">
      <w:pPr>
        <w:pStyle w:val="WW-Tekstpodstawowy3"/>
        <w:rPr>
          <w:rFonts w:ascii="Tahoma" w:hAnsi="Tahoma" w:cs="Tahoma"/>
          <w:sz w:val="20"/>
          <w:highlight w:val="green"/>
        </w:rPr>
      </w:pPr>
    </w:p>
    <w:p w14:paraId="49F0CD26" w14:textId="77777777" w:rsidR="001F6185" w:rsidRDefault="001F6185" w:rsidP="00F639EF">
      <w:pPr>
        <w:pStyle w:val="WW-Tekstpodstawowy3"/>
        <w:rPr>
          <w:rFonts w:ascii="Tahoma" w:hAnsi="Tahoma" w:cs="Tahoma"/>
          <w:sz w:val="20"/>
          <w:highlight w:val="green"/>
        </w:rPr>
      </w:pPr>
    </w:p>
    <w:p w14:paraId="40855F47" w14:textId="77777777" w:rsidR="004C5FC9" w:rsidRDefault="004C5FC9" w:rsidP="00F639EF">
      <w:pPr>
        <w:pStyle w:val="WW-Tekstpodstawowy3"/>
        <w:rPr>
          <w:rFonts w:ascii="Tahoma" w:hAnsi="Tahoma" w:cs="Tahoma"/>
          <w:sz w:val="20"/>
          <w:highlight w:val="green"/>
        </w:rPr>
      </w:pPr>
    </w:p>
    <w:p w14:paraId="35FB0D43" w14:textId="77777777" w:rsidR="001F6185" w:rsidRDefault="001F6185" w:rsidP="00F639EF">
      <w:pPr>
        <w:pStyle w:val="WW-Tekstpodstawowy3"/>
        <w:rPr>
          <w:rFonts w:ascii="Tahoma" w:hAnsi="Tahoma" w:cs="Tahoma"/>
          <w:sz w:val="20"/>
          <w:highlight w:val="green"/>
        </w:rPr>
      </w:pPr>
    </w:p>
    <w:p w14:paraId="7B3890BD" w14:textId="77777777" w:rsidR="001F6185" w:rsidRDefault="001F6185" w:rsidP="00F639EF">
      <w:pPr>
        <w:pStyle w:val="WW-Tekstpodstawowy3"/>
        <w:rPr>
          <w:rFonts w:ascii="Tahoma" w:hAnsi="Tahoma" w:cs="Tahoma"/>
          <w:sz w:val="20"/>
          <w:highlight w:val="green"/>
        </w:rPr>
      </w:pPr>
    </w:p>
    <w:p w14:paraId="441594DA" w14:textId="77777777" w:rsidR="001F6185" w:rsidRDefault="001F6185" w:rsidP="00F639EF">
      <w:pPr>
        <w:pStyle w:val="WW-Tekstpodstawowy3"/>
        <w:rPr>
          <w:rFonts w:ascii="Tahoma" w:hAnsi="Tahoma" w:cs="Tahoma"/>
          <w:sz w:val="20"/>
          <w:highlight w:val="green"/>
        </w:rPr>
      </w:pPr>
    </w:p>
    <w:p w14:paraId="0AFC4225" w14:textId="77777777" w:rsidR="001F6185" w:rsidRDefault="001F6185" w:rsidP="00F639EF">
      <w:pPr>
        <w:pStyle w:val="WW-Tekstpodstawowy3"/>
        <w:rPr>
          <w:rFonts w:ascii="Tahoma" w:hAnsi="Tahoma" w:cs="Tahoma"/>
          <w:sz w:val="20"/>
          <w:highlight w:val="green"/>
        </w:rPr>
      </w:pPr>
    </w:p>
    <w:p w14:paraId="6D8D3008" w14:textId="12197AF2" w:rsidR="00A17FCD" w:rsidRDefault="00A17FCD" w:rsidP="00F639EF">
      <w:pPr>
        <w:pStyle w:val="WW-Tekstpodstawowy3"/>
        <w:rPr>
          <w:rFonts w:ascii="Tahoma" w:hAnsi="Tahoma" w:cs="Tahoma"/>
          <w:sz w:val="20"/>
          <w:highlight w:val="green"/>
        </w:rPr>
      </w:pPr>
    </w:p>
    <w:p w14:paraId="768E6376" w14:textId="4F8AA5FE" w:rsidR="009E26C4" w:rsidRDefault="009E26C4" w:rsidP="00F639EF">
      <w:pPr>
        <w:pStyle w:val="WW-Tekstpodstawowy3"/>
        <w:rPr>
          <w:rFonts w:ascii="Tahoma" w:hAnsi="Tahoma" w:cs="Tahoma"/>
          <w:sz w:val="20"/>
          <w:highlight w:val="green"/>
        </w:rPr>
      </w:pPr>
    </w:p>
    <w:p w14:paraId="150EF27E" w14:textId="797990DB" w:rsidR="009E26C4" w:rsidRDefault="009E26C4" w:rsidP="00F639EF">
      <w:pPr>
        <w:pStyle w:val="WW-Tekstpodstawowy3"/>
        <w:rPr>
          <w:rFonts w:ascii="Tahoma" w:hAnsi="Tahoma" w:cs="Tahoma"/>
          <w:sz w:val="20"/>
          <w:highlight w:val="green"/>
        </w:rPr>
      </w:pPr>
    </w:p>
    <w:p w14:paraId="47B70D88" w14:textId="548EEA81" w:rsidR="009E26C4" w:rsidRDefault="009E26C4" w:rsidP="00F639EF">
      <w:pPr>
        <w:pStyle w:val="WW-Tekstpodstawowy3"/>
        <w:rPr>
          <w:rFonts w:ascii="Tahoma" w:hAnsi="Tahoma" w:cs="Tahoma"/>
          <w:sz w:val="20"/>
          <w:highlight w:val="green"/>
        </w:rPr>
      </w:pPr>
    </w:p>
    <w:p w14:paraId="09C73760" w14:textId="3AA40F8E" w:rsidR="009E26C4" w:rsidRDefault="009E26C4" w:rsidP="00F639EF">
      <w:pPr>
        <w:pStyle w:val="WW-Tekstpodstawowy3"/>
        <w:rPr>
          <w:rFonts w:ascii="Tahoma" w:hAnsi="Tahoma" w:cs="Tahoma"/>
          <w:sz w:val="20"/>
          <w:highlight w:val="green"/>
        </w:rPr>
      </w:pPr>
    </w:p>
    <w:p w14:paraId="42F57E79" w14:textId="5F01B129" w:rsidR="009E26C4" w:rsidRDefault="009E26C4" w:rsidP="00F639EF">
      <w:pPr>
        <w:pStyle w:val="WW-Tekstpodstawowy3"/>
        <w:rPr>
          <w:rFonts w:ascii="Tahoma" w:hAnsi="Tahoma" w:cs="Tahoma"/>
          <w:sz w:val="20"/>
          <w:highlight w:val="green"/>
        </w:rPr>
      </w:pPr>
    </w:p>
    <w:p w14:paraId="5EF65D7D" w14:textId="2C6D7E52" w:rsidR="009E26C4" w:rsidRDefault="009E26C4" w:rsidP="00F639EF">
      <w:pPr>
        <w:pStyle w:val="WW-Tekstpodstawowy3"/>
        <w:rPr>
          <w:rFonts w:ascii="Tahoma" w:hAnsi="Tahoma" w:cs="Tahoma"/>
          <w:sz w:val="20"/>
          <w:highlight w:val="green"/>
        </w:rPr>
      </w:pPr>
    </w:p>
    <w:p w14:paraId="7F93D791" w14:textId="65C1D653" w:rsidR="009E26C4" w:rsidRDefault="009E26C4" w:rsidP="00F639EF">
      <w:pPr>
        <w:pStyle w:val="WW-Tekstpodstawowy3"/>
        <w:rPr>
          <w:rFonts w:ascii="Tahoma" w:hAnsi="Tahoma" w:cs="Tahoma"/>
          <w:sz w:val="20"/>
          <w:highlight w:val="green"/>
        </w:rPr>
      </w:pPr>
    </w:p>
    <w:p w14:paraId="584829B5" w14:textId="6374F2BF" w:rsidR="009E26C4" w:rsidRDefault="009E26C4" w:rsidP="00F639EF">
      <w:pPr>
        <w:pStyle w:val="WW-Tekstpodstawowy3"/>
        <w:rPr>
          <w:rFonts w:ascii="Tahoma" w:hAnsi="Tahoma" w:cs="Tahoma"/>
          <w:sz w:val="20"/>
          <w:highlight w:val="green"/>
        </w:rPr>
      </w:pPr>
    </w:p>
    <w:p w14:paraId="18917C1B" w14:textId="2052CECF" w:rsidR="009E26C4" w:rsidRDefault="009E26C4" w:rsidP="00F639EF">
      <w:pPr>
        <w:pStyle w:val="WW-Tekstpodstawowy3"/>
        <w:rPr>
          <w:rFonts w:ascii="Tahoma" w:hAnsi="Tahoma" w:cs="Tahoma"/>
          <w:sz w:val="20"/>
          <w:highlight w:val="green"/>
        </w:rPr>
      </w:pPr>
    </w:p>
    <w:p w14:paraId="23D49B1D" w14:textId="2E4F7F0E" w:rsidR="009E26C4" w:rsidRDefault="009E26C4" w:rsidP="00F639EF">
      <w:pPr>
        <w:pStyle w:val="WW-Tekstpodstawowy3"/>
        <w:rPr>
          <w:rFonts w:ascii="Tahoma" w:hAnsi="Tahoma" w:cs="Tahoma"/>
          <w:sz w:val="20"/>
          <w:highlight w:val="green"/>
        </w:rPr>
      </w:pPr>
    </w:p>
    <w:p w14:paraId="3AC9F58E" w14:textId="46CF4B22" w:rsidR="009E26C4" w:rsidRDefault="009E26C4" w:rsidP="00F639EF">
      <w:pPr>
        <w:pStyle w:val="WW-Tekstpodstawowy3"/>
        <w:rPr>
          <w:rFonts w:ascii="Tahoma" w:hAnsi="Tahoma" w:cs="Tahoma"/>
          <w:sz w:val="20"/>
          <w:highlight w:val="green"/>
        </w:rPr>
      </w:pPr>
    </w:p>
    <w:p w14:paraId="198234DD" w14:textId="77777777" w:rsidR="00C654B1" w:rsidRDefault="00C654B1" w:rsidP="00F639EF">
      <w:pPr>
        <w:pStyle w:val="WW-Tekstpodstawowy3"/>
        <w:rPr>
          <w:rFonts w:ascii="Tahoma" w:hAnsi="Tahoma" w:cs="Tahoma"/>
          <w:sz w:val="20"/>
          <w:highlight w:val="green"/>
        </w:rPr>
      </w:pPr>
    </w:p>
    <w:p w14:paraId="16B00C31" w14:textId="7AD079B5" w:rsidR="009E26C4" w:rsidRDefault="009E26C4" w:rsidP="00F639EF">
      <w:pPr>
        <w:pStyle w:val="WW-Tekstpodstawowy3"/>
        <w:rPr>
          <w:rFonts w:ascii="Tahoma" w:hAnsi="Tahoma" w:cs="Tahoma"/>
          <w:sz w:val="20"/>
          <w:highlight w:val="green"/>
        </w:rPr>
      </w:pPr>
    </w:p>
    <w:p w14:paraId="2ADA00A7" w14:textId="77777777" w:rsidR="009E26C4" w:rsidRDefault="009E26C4" w:rsidP="00F639EF">
      <w:pPr>
        <w:pStyle w:val="WW-Tekstpodstawowy3"/>
        <w:rPr>
          <w:rFonts w:ascii="Tahoma" w:hAnsi="Tahoma" w:cs="Tahoma"/>
          <w:sz w:val="20"/>
          <w:highlight w:val="green"/>
        </w:rPr>
      </w:pPr>
    </w:p>
    <w:p w14:paraId="57AFD600"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lastRenderedPageBreak/>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A17FCD">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44EE99C2"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A17FCD">
        <w:rPr>
          <w:rFonts w:ascii="Tahoma" w:hAnsi="Tahoma" w:cs="Tahoma"/>
          <w:b/>
          <w:sz w:val="22"/>
          <w:szCs w:val="22"/>
        </w:rPr>
        <w:t>01.07.2020</w:t>
      </w:r>
      <w:r>
        <w:rPr>
          <w:rFonts w:ascii="Tahoma" w:hAnsi="Tahoma" w:cs="Tahoma"/>
          <w:b/>
          <w:sz w:val="22"/>
          <w:szCs w:val="22"/>
        </w:rPr>
        <w:t xml:space="preserve"> do </w:t>
      </w:r>
      <w:r w:rsidR="00A17FCD">
        <w:rPr>
          <w:rFonts w:ascii="Tahoma" w:hAnsi="Tahoma" w:cs="Tahoma"/>
          <w:b/>
          <w:sz w:val="22"/>
          <w:szCs w:val="22"/>
        </w:rPr>
        <w:t>30.06.2022</w:t>
      </w:r>
    </w:p>
    <w:p w14:paraId="72ECBB3E" w14:textId="77777777" w:rsidR="00F639EF" w:rsidRDefault="00F639EF" w:rsidP="00F639EF">
      <w:pPr>
        <w:tabs>
          <w:tab w:val="left" w:pos="2835"/>
        </w:tabs>
        <w:jc w:val="both"/>
        <w:rPr>
          <w:rFonts w:ascii="Tahoma" w:hAnsi="Tahoma" w:cs="Tahoma"/>
          <w:b/>
          <w:sz w:val="22"/>
          <w:szCs w:val="22"/>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658DB1C8" w:rsidR="00F639EF" w:rsidRPr="008F61D2"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008F61D2" w:rsidRPr="00731291">
        <w:rPr>
          <w:rFonts w:ascii="Tahoma" w:hAnsi="Tahoma" w:cs="Tahoma"/>
          <w:i/>
        </w:rPr>
        <w:t xml:space="preserve">Ubezpieczenie dotyczy każdej lokalizacji, w której </w:t>
      </w:r>
      <w:r w:rsidR="008F61D2">
        <w:rPr>
          <w:rFonts w:ascii="Tahoma" w:hAnsi="Tahoma" w:cs="Tahoma"/>
          <w:i/>
        </w:rPr>
        <w:t>Ubezpieczony prowadzi</w:t>
      </w:r>
      <w:r w:rsidR="008F61D2" w:rsidRPr="007F2FC9">
        <w:rPr>
          <w:rFonts w:ascii="Tahoma" w:hAnsi="Tahoma" w:cs="Tahoma"/>
          <w:i/>
        </w:rPr>
        <w:t xml:space="preserve"> działalność</w:t>
      </w:r>
      <w:r w:rsidRPr="008F61D2">
        <w:rPr>
          <w:rFonts w:ascii="Tahoma" w:hAnsi="Tahoma" w:cs="Tahoma"/>
          <w:i/>
        </w:rPr>
        <w:t>.</w:t>
      </w:r>
    </w:p>
    <w:p w14:paraId="7CE2CBBC" w14:textId="77777777" w:rsidR="00F639EF" w:rsidRDefault="00F639EF" w:rsidP="00F639EF">
      <w:pPr>
        <w:tabs>
          <w:tab w:val="left" w:pos="1134"/>
        </w:tabs>
        <w:ind w:left="1134" w:hanging="1134"/>
        <w:jc w:val="both"/>
        <w:rPr>
          <w:rFonts w:ascii="Tahoma" w:hAnsi="Tahoma" w:cs="Tahoma"/>
          <w:b/>
        </w:rPr>
      </w:pPr>
    </w:p>
    <w:p w14:paraId="45E4CFAA" w14:textId="77777777" w:rsidR="00673D72" w:rsidRPr="00673D72" w:rsidRDefault="00673D72" w:rsidP="00B0641E">
      <w:pPr>
        <w:rPr>
          <w:rFonts w:ascii="Tahoma" w:hAnsi="Tahoma" w:cs="Tahoma"/>
          <w:b/>
        </w:rPr>
      </w:pPr>
      <w:r w:rsidRPr="00920C7C">
        <w:rPr>
          <w:rFonts w:ascii="Tahoma" w:hAnsi="Tahoma" w:cs="Tahoma"/>
          <w:b/>
        </w:rPr>
        <w:t>UWAGA: Dodatkowe informacje do oceny ryzyka w ubezpieczeniu OC są zamieszczone w pkt. I – Informacje dodatkowe do oceny ryzyka.</w:t>
      </w:r>
    </w:p>
    <w:p w14:paraId="62988CF3" w14:textId="77777777" w:rsidR="00673D72" w:rsidRPr="008F61D2" w:rsidRDefault="00673D72" w:rsidP="00F639EF">
      <w:pPr>
        <w:tabs>
          <w:tab w:val="left" w:pos="1134"/>
        </w:tabs>
        <w:ind w:left="1134" w:hanging="1134"/>
        <w:jc w:val="both"/>
        <w:rPr>
          <w:rFonts w:ascii="Tahoma" w:hAnsi="Tahoma" w:cs="Tahoma"/>
          <w:b/>
        </w:rPr>
      </w:pPr>
    </w:p>
    <w:p w14:paraId="23AED7A5" w14:textId="77777777" w:rsidR="00F639EF" w:rsidRPr="008F61D2" w:rsidRDefault="00F639EF" w:rsidP="00F639EF">
      <w:pPr>
        <w:tabs>
          <w:tab w:val="left" w:pos="1134"/>
        </w:tabs>
        <w:ind w:left="1134" w:hanging="1134"/>
        <w:jc w:val="both"/>
        <w:rPr>
          <w:rFonts w:ascii="Tahoma" w:hAnsi="Tahoma" w:cs="Tahoma"/>
          <w:b/>
        </w:rPr>
      </w:pPr>
    </w:p>
    <w:p w14:paraId="0593A199" w14:textId="77777777" w:rsidR="00F639EF" w:rsidRPr="008F61D2" w:rsidRDefault="00F639EF" w:rsidP="00F639EF">
      <w:pPr>
        <w:tabs>
          <w:tab w:val="left" w:pos="1134"/>
        </w:tabs>
        <w:ind w:left="1134" w:hanging="1134"/>
        <w:jc w:val="both"/>
        <w:rPr>
          <w:rFonts w:ascii="Tahoma" w:hAnsi="Tahoma" w:cs="Tahoma"/>
          <w:b/>
        </w:rPr>
      </w:pPr>
      <w:r w:rsidRPr="008F61D2">
        <w:rPr>
          <w:rFonts w:ascii="Tahoma" w:hAnsi="Tahoma" w:cs="Tahoma"/>
          <w:b/>
        </w:rPr>
        <w:t>1. Wysokość franszyz i udziałów własnych</w:t>
      </w:r>
    </w:p>
    <w:p w14:paraId="0BAB1718" w14:textId="77777777" w:rsidR="00F639EF" w:rsidRPr="008F61D2" w:rsidRDefault="00F639EF" w:rsidP="00F639EF">
      <w:pPr>
        <w:tabs>
          <w:tab w:val="left" w:pos="284"/>
        </w:tabs>
        <w:ind w:left="284" w:hanging="284"/>
        <w:jc w:val="both"/>
        <w:rPr>
          <w:rFonts w:ascii="Tahoma" w:hAnsi="Tahoma" w:cs="Tahoma"/>
        </w:rPr>
      </w:pPr>
      <w:r w:rsidRPr="008F61D2">
        <w:rPr>
          <w:rFonts w:ascii="Tahoma" w:hAnsi="Tahoma" w:cs="Tahoma"/>
        </w:rPr>
        <w:tab/>
        <w:t>Franszyza integralna, franszyza redukcyjna, udział własny: brak (zarówno w szkodach rzeczowych jak i osobowych), z wyjątkiem czystych strat finansowych.</w:t>
      </w:r>
    </w:p>
    <w:p w14:paraId="3DA1A326" w14:textId="77777777" w:rsidR="00F639EF" w:rsidRPr="008F61D2" w:rsidRDefault="00F639EF" w:rsidP="00F639EF">
      <w:pPr>
        <w:tabs>
          <w:tab w:val="left" w:pos="284"/>
        </w:tabs>
        <w:ind w:left="284" w:hanging="284"/>
        <w:jc w:val="both"/>
        <w:rPr>
          <w:rFonts w:ascii="Tahoma" w:hAnsi="Tahoma" w:cs="Tahoma"/>
        </w:rPr>
      </w:pPr>
      <w:r w:rsidRPr="008F61D2">
        <w:rPr>
          <w:rFonts w:ascii="Tahoma" w:hAnsi="Tahoma" w:cs="Tahoma"/>
        </w:rPr>
        <w:tab/>
        <w:t>W ubezpieczeniu czystych strat finansowych – franszyza integralna: 1 000,00 zł</w:t>
      </w:r>
    </w:p>
    <w:p w14:paraId="7CFCC1D1" w14:textId="77777777" w:rsidR="00F639EF" w:rsidRPr="008F61D2" w:rsidRDefault="00F639EF" w:rsidP="00F639EF">
      <w:pPr>
        <w:tabs>
          <w:tab w:val="left" w:pos="1134"/>
        </w:tabs>
        <w:ind w:left="1134" w:hanging="1134"/>
        <w:jc w:val="both"/>
        <w:rPr>
          <w:rFonts w:ascii="Tahoma" w:hAnsi="Tahoma" w:cs="Tahoma"/>
          <w:color w:val="FF0000"/>
        </w:rPr>
      </w:pPr>
    </w:p>
    <w:p w14:paraId="4911A4B4" w14:textId="77777777" w:rsidR="00F639EF" w:rsidRPr="008F61D2" w:rsidRDefault="00F639EF" w:rsidP="00F639EF">
      <w:pPr>
        <w:tabs>
          <w:tab w:val="left" w:pos="0"/>
        </w:tabs>
        <w:jc w:val="both"/>
        <w:rPr>
          <w:rFonts w:ascii="Tahoma" w:hAnsi="Tahoma" w:cs="Tahoma"/>
          <w:color w:val="FF0000"/>
          <w:highlight w:val="yellow"/>
        </w:rPr>
      </w:pPr>
    </w:p>
    <w:p w14:paraId="7A89F028" w14:textId="77777777" w:rsidR="008F61D2" w:rsidRPr="008F61D2" w:rsidRDefault="008F61D2" w:rsidP="008F61D2">
      <w:pPr>
        <w:tabs>
          <w:tab w:val="left" w:pos="1134"/>
        </w:tabs>
        <w:jc w:val="both"/>
        <w:rPr>
          <w:rFonts w:ascii="Tahoma" w:hAnsi="Tahoma" w:cs="Tahoma"/>
          <w:b/>
        </w:rPr>
      </w:pPr>
      <w:r w:rsidRPr="008F61D2">
        <w:rPr>
          <w:rFonts w:ascii="Tahoma" w:hAnsi="Tahoma" w:cs="Tahoma"/>
          <w:b/>
        </w:rPr>
        <w:t xml:space="preserve">2. Definicje dotyczące ubezpieczenia odpowiedzialności cywilnej: </w:t>
      </w:r>
    </w:p>
    <w:p w14:paraId="18CF3302" w14:textId="77777777" w:rsidR="008F61D2" w:rsidRPr="008F61D2" w:rsidRDefault="008F61D2" w:rsidP="008F61D2">
      <w:pPr>
        <w:jc w:val="both"/>
        <w:rPr>
          <w:rFonts w:ascii="Tahoma" w:hAnsi="Tahoma" w:cs="Tahoma"/>
          <w:b/>
          <w:bCs/>
          <w:i/>
          <w:iCs/>
        </w:rPr>
      </w:pPr>
    </w:p>
    <w:p w14:paraId="5FE48C98" w14:textId="77777777" w:rsidR="008F61D2" w:rsidRPr="008F61D2" w:rsidRDefault="008F61D2" w:rsidP="008F61D2">
      <w:pPr>
        <w:jc w:val="both"/>
        <w:rPr>
          <w:rFonts w:ascii="Tahoma" w:hAnsi="Tahoma" w:cs="Tahoma"/>
          <w:bCs/>
          <w:i/>
          <w:iCs/>
        </w:rPr>
      </w:pPr>
      <w:r w:rsidRPr="008F61D2">
        <w:rPr>
          <w:rFonts w:ascii="Tahoma" w:hAnsi="Tahoma" w:cs="Tahoma"/>
          <w:b/>
          <w:bCs/>
          <w:i/>
          <w:iCs/>
        </w:rPr>
        <w:t xml:space="preserve">Wypadek ubezpieczeniowy </w:t>
      </w:r>
      <w:r w:rsidRPr="008F61D2">
        <w:rPr>
          <w:rFonts w:ascii="Tahoma" w:hAnsi="Tahoma" w:cs="Tahoma"/>
          <w:bCs/>
          <w:i/>
          <w:iCs/>
        </w:rPr>
        <w:t xml:space="preserve">– powstanie </w:t>
      </w:r>
      <w:r w:rsidRPr="008F61D2">
        <w:rPr>
          <w:rFonts w:ascii="Tahoma" w:hAnsi="Tahoma" w:cs="Tahoma"/>
          <w:b/>
          <w:bCs/>
          <w:i/>
          <w:iCs/>
        </w:rPr>
        <w:t xml:space="preserve">szkody </w:t>
      </w:r>
      <w:r w:rsidRPr="008F61D2">
        <w:rPr>
          <w:rFonts w:ascii="Tahoma" w:hAnsi="Tahoma" w:cs="Tahoma"/>
          <w:bCs/>
          <w:i/>
          <w:iCs/>
        </w:rPr>
        <w:t>w okresie ubezpieczenia.</w:t>
      </w:r>
    </w:p>
    <w:p w14:paraId="5DF29E40" w14:textId="77777777" w:rsidR="008F61D2" w:rsidRPr="008F61D2" w:rsidRDefault="008F61D2" w:rsidP="008F61D2">
      <w:pPr>
        <w:autoSpaceDE w:val="0"/>
        <w:autoSpaceDN w:val="0"/>
      </w:pPr>
      <w:r w:rsidRPr="008F61D2">
        <w:rPr>
          <w:rFonts w:ascii="Tahoma" w:hAnsi="Tahoma" w:cs="Tahoma"/>
          <w:b/>
          <w:bCs/>
          <w:i/>
          <w:iCs/>
        </w:rPr>
        <w:t>Szkoda rzeczowa</w:t>
      </w:r>
      <w:r w:rsidRPr="008F61D2">
        <w:rPr>
          <w:rFonts w:ascii="Tahoma" w:hAnsi="Tahoma" w:cs="Tahoma"/>
          <w:i/>
          <w:iCs/>
        </w:rPr>
        <w:t xml:space="preserve"> – </w:t>
      </w:r>
      <w:r w:rsidRPr="008F61D2">
        <w:rPr>
          <w:rFonts w:ascii="Tahoma" w:hAnsi="Tahoma" w:cs="Tahoma"/>
          <w:bCs/>
          <w:i/>
          <w:iCs/>
        </w:rPr>
        <w:t>utrata, zniszczenie lub uszkodzenie mienia oraz wszelkie straty następcze poszkodowanego pozostające w związku przyczynowym, w tym także utracone korzyści.</w:t>
      </w:r>
    </w:p>
    <w:p w14:paraId="3FADE0D4" w14:textId="77777777" w:rsidR="008F61D2" w:rsidRPr="008F61D2" w:rsidRDefault="008F61D2" w:rsidP="008F61D2">
      <w:pPr>
        <w:jc w:val="both"/>
      </w:pPr>
      <w:r w:rsidRPr="008F61D2">
        <w:rPr>
          <w:rFonts w:ascii="Tahoma" w:hAnsi="Tahoma" w:cs="Tahoma"/>
          <w:b/>
          <w:bCs/>
          <w:i/>
          <w:iCs/>
        </w:rPr>
        <w:t xml:space="preserve">Szkoda osobowa </w:t>
      </w:r>
      <w:r w:rsidRPr="008F61D2">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0C970E38" w14:textId="77777777" w:rsidR="008F61D2" w:rsidRPr="008F61D2" w:rsidRDefault="008F61D2" w:rsidP="008F61D2">
      <w:pPr>
        <w:jc w:val="both"/>
        <w:rPr>
          <w:rFonts w:ascii="Tahoma" w:hAnsi="Tahoma" w:cs="Tahoma"/>
          <w:i/>
          <w:iCs/>
          <w:color w:val="000000"/>
        </w:rPr>
      </w:pPr>
      <w:r w:rsidRPr="008F61D2">
        <w:rPr>
          <w:rFonts w:ascii="Tahoma" w:hAnsi="Tahoma" w:cs="Tahoma"/>
          <w:b/>
          <w:bCs/>
          <w:i/>
          <w:iCs/>
          <w:color w:val="000000"/>
        </w:rPr>
        <w:t>Szkoda</w:t>
      </w:r>
      <w:r w:rsidRPr="008F61D2">
        <w:rPr>
          <w:rFonts w:ascii="Tahoma" w:hAnsi="Tahoma" w:cs="Tahoma"/>
          <w:i/>
          <w:iCs/>
          <w:color w:val="000000"/>
        </w:rPr>
        <w:t xml:space="preserve"> – szkoda rzeczowa, szkoda osobowa, a także czysta strata finansowa (jeżeli ma zastosowanie).</w:t>
      </w:r>
    </w:p>
    <w:p w14:paraId="1A092EB9" w14:textId="77777777" w:rsidR="008F61D2" w:rsidRPr="008F61D2" w:rsidRDefault="008F61D2" w:rsidP="008F61D2">
      <w:pPr>
        <w:jc w:val="both"/>
        <w:rPr>
          <w:rFonts w:ascii="Tahoma" w:hAnsi="Tahoma" w:cs="Tahoma"/>
          <w:i/>
        </w:rPr>
      </w:pPr>
      <w:r w:rsidRPr="008F61D2">
        <w:rPr>
          <w:rFonts w:ascii="Tahoma" w:hAnsi="Tahoma" w:cs="Tahoma"/>
          <w:b/>
          <w:i/>
        </w:rPr>
        <w:t xml:space="preserve">Czysta strata finansowa </w:t>
      </w:r>
      <w:r w:rsidRPr="008F61D2">
        <w:rPr>
          <w:rFonts w:ascii="Tahoma" w:hAnsi="Tahoma" w:cs="Tahoma"/>
          <w:i/>
        </w:rPr>
        <w:t>– strata niewynikająca ze szkody osobowej lub szkody rzeczowej.</w:t>
      </w:r>
    </w:p>
    <w:p w14:paraId="6D522168" w14:textId="77777777" w:rsidR="008F61D2" w:rsidRPr="008F61D2" w:rsidRDefault="008F61D2" w:rsidP="008F61D2">
      <w:pPr>
        <w:tabs>
          <w:tab w:val="left" w:pos="6720"/>
        </w:tabs>
        <w:jc w:val="both"/>
        <w:rPr>
          <w:rFonts w:ascii="Tahoma" w:hAnsi="Tahoma" w:cs="Tahoma"/>
          <w:i/>
        </w:rPr>
      </w:pPr>
      <w:r w:rsidRPr="008F61D2">
        <w:rPr>
          <w:rFonts w:ascii="Tahoma" w:hAnsi="Tahoma" w:cs="Tahoma"/>
          <w:b/>
          <w:i/>
        </w:rPr>
        <w:t>Osoba trzecia</w:t>
      </w:r>
      <w:r w:rsidRPr="008F61D2">
        <w:rPr>
          <w:rFonts w:ascii="Tahoma" w:hAnsi="Tahoma" w:cs="Tahoma"/>
          <w:i/>
        </w:rPr>
        <w:t xml:space="preserve"> – każda osoba pozostająca poza stosunkiem ubezpieczeniowym. Osobą trzecią jest również pracownik Ubezpieczonego, niezależnie od formy zatrudnienia, jeżeli do szkody nie doszło </w:t>
      </w:r>
      <w:r w:rsidRPr="008F61D2">
        <w:rPr>
          <w:rFonts w:ascii="Tahoma" w:hAnsi="Tahoma" w:cs="Tahoma"/>
          <w:i/>
        </w:rPr>
        <w:br/>
        <w:t>w związku z wykonywaniem przez niego obowiązków służbowych na rzecz Ubezpieczonego.</w:t>
      </w:r>
    </w:p>
    <w:p w14:paraId="02D88773" w14:textId="77777777" w:rsidR="008F61D2" w:rsidRPr="008F61D2" w:rsidRDefault="008F61D2" w:rsidP="008F61D2">
      <w:pPr>
        <w:jc w:val="both"/>
        <w:rPr>
          <w:rFonts w:ascii="Tahoma" w:hAnsi="Tahoma" w:cs="Tahoma"/>
          <w:i/>
        </w:rPr>
      </w:pPr>
      <w:r w:rsidRPr="008F61D2">
        <w:rPr>
          <w:rFonts w:ascii="Tahoma" w:hAnsi="Tahoma" w:cs="Tahoma"/>
          <w:i/>
        </w:rPr>
        <w:tab/>
      </w:r>
    </w:p>
    <w:p w14:paraId="47D0F336" w14:textId="77777777" w:rsidR="008F61D2" w:rsidRPr="008F61D2" w:rsidRDefault="008F61D2" w:rsidP="008F61D2">
      <w:pPr>
        <w:rPr>
          <w:rFonts w:ascii="Tahoma" w:hAnsi="Tahoma" w:cs="Tahoma"/>
          <w:b/>
        </w:rPr>
      </w:pPr>
      <w:r w:rsidRPr="008F61D2">
        <w:rPr>
          <w:rFonts w:ascii="Tahoma" w:hAnsi="Tahoma" w:cs="Tahoma"/>
          <w:b/>
        </w:rPr>
        <w:t>3. Suma gwarancyjna (główny limit odpowiedzialności)</w:t>
      </w:r>
    </w:p>
    <w:p w14:paraId="360F2D72" w14:textId="77777777" w:rsidR="008F61D2" w:rsidRPr="008F61D2" w:rsidRDefault="008F61D2" w:rsidP="008F61D2">
      <w:pPr>
        <w:rPr>
          <w:rFonts w:ascii="Tahoma" w:hAnsi="Tahoma" w:cs="Tahoma"/>
          <w:b/>
        </w:rPr>
      </w:pPr>
    </w:p>
    <w:p w14:paraId="7F4F3C30" w14:textId="61A494E3" w:rsidR="008F61D2" w:rsidRPr="00673D72" w:rsidRDefault="008F61D2" w:rsidP="008F61D2">
      <w:pPr>
        <w:rPr>
          <w:rFonts w:ascii="Tahoma" w:hAnsi="Tahoma" w:cs="Tahoma"/>
          <w:b/>
        </w:rPr>
      </w:pPr>
      <w:r w:rsidRPr="005D6B1E">
        <w:rPr>
          <w:rFonts w:ascii="Tahoma" w:hAnsi="Tahoma" w:cs="Tahoma"/>
        </w:rPr>
        <w:t xml:space="preserve">Suma gwarancyjna na jeden i wszystkie wypadki ubezpieczeniowe: </w:t>
      </w:r>
      <w:r w:rsidR="00673D72" w:rsidRPr="005D6B1E">
        <w:rPr>
          <w:rFonts w:ascii="Tahoma" w:hAnsi="Tahoma" w:cs="Tahoma"/>
          <w:b/>
        </w:rPr>
        <w:t>3.000.000,00 zł</w:t>
      </w:r>
    </w:p>
    <w:p w14:paraId="1DC4EC1C" w14:textId="77777777" w:rsidR="008F61D2" w:rsidRPr="008F61D2" w:rsidRDefault="008F61D2" w:rsidP="008F61D2">
      <w:pPr>
        <w:tabs>
          <w:tab w:val="left" w:pos="6720"/>
        </w:tabs>
        <w:jc w:val="both"/>
        <w:rPr>
          <w:rFonts w:ascii="Tahoma" w:hAnsi="Tahoma" w:cs="Tahoma"/>
          <w:i/>
        </w:rPr>
      </w:pPr>
      <w:r w:rsidRPr="008F61D2">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14:paraId="26A2AC97" w14:textId="77777777" w:rsidR="008F61D2" w:rsidRPr="008F61D2" w:rsidRDefault="008F61D2" w:rsidP="008F61D2">
      <w:pPr>
        <w:jc w:val="both"/>
        <w:rPr>
          <w:rFonts w:ascii="Tahoma" w:hAnsi="Tahoma" w:cs="Tahoma"/>
          <w:i/>
        </w:rPr>
      </w:pPr>
      <w:r w:rsidRPr="008F61D2">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9C3DC18" w14:textId="77777777" w:rsidR="008F61D2" w:rsidRPr="008F61D2" w:rsidRDefault="008F61D2" w:rsidP="008F61D2">
      <w:pPr>
        <w:jc w:val="both"/>
        <w:rPr>
          <w:rFonts w:ascii="Tahoma" w:hAnsi="Tahoma" w:cs="Tahoma"/>
          <w:b/>
        </w:rPr>
      </w:pPr>
    </w:p>
    <w:p w14:paraId="79DF6A3E" w14:textId="77777777" w:rsidR="008F61D2" w:rsidRPr="008F61D2" w:rsidRDefault="008F61D2" w:rsidP="008F61D2">
      <w:pPr>
        <w:jc w:val="both"/>
        <w:rPr>
          <w:rFonts w:ascii="Tahoma" w:hAnsi="Tahoma" w:cs="Tahoma"/>
          <w:i/>
        </w:rPr>
      </w:pPr>
      <w:r w:rsidRPr="008F61D2">
        <w:rPr>
          <w:rFonts w:ascii="Tahoma" w:hAnsi="Tahoma" w:cs="Tahoma"/>
          <w:b/>
        </w:rPr>
        <w:t>4. Przedmiot i zakres ubezpieczenia</w:t>
      </w:r>
    </w:p>
    <w:p w14:paraId="0AFBD173" w14:textId="77777777" w:rsidR="008F61D2" w:rsidRPr="008F61D2" w:rsidRDefault="008F61D2" w:rsidP="008F61D2">
      <w:pPr>
        <w:jc w:val="both"/>
        <w:rPr>
          <w:rFonts w:ascii="Tahoma" w:hAnsi="Tahoma" w:cs="Tahoma"/>
        </w:rPr>
      </w:pPr>
      <w:r w:rsidRPr="008F61D2">
        <w:rPr>
          <w:rFonts w:ascii="Tahoma" w:hAnsi="Tahoma" w:cs="Tahoma"/>
        </w:rPr>
        <w:t xml:space="preserve">Zakres ubezpieczenia obejmuje odpowiedzialność </w:t>
      </w:r>
      <w:r w:rsidRPr="008F61D2">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8F61D2">
        <w:rPr>
          <w:rFonts w:ascii="Tahoma" w:hAnsi="Tahoma" w:cs="Tahoma"/>
        </w:rPr>
        <w:t xml:space="preserve">, ponoszoną przez Ubezpieczonego w związku z prowadzoną działalnością i posiadanym mieniem. Ochrona ubezpieczeniowa obejmuje </w:t>
      </w:r>
      <w:r w:rsidRPr="008F61D2">
        <w:rPr>
          <w:rFonts w:ascii="Tahoma" w:hAnsi="Tahoma" w:cs="Tahoma"/>
          <w:b/>
          <w:bCs/>
        </w:rPr>
        <w:t>wypadki ubezpieczeniowe</w:t>
      </w:r>
      <w:r w:rsidRPr="008F61D2">
        <w:rPr>
          <w:rFonts w:ascii="Tahoma" w:hAnsi="Tahoma" w:cs="Tahoma"/>
        </w:rPr>
        <w:t xml:space="preserve"> zaistniałe w okresie ubezpieczenia, niezależnie od chwili działania lub zaniechania będącego przyczyną </w:t>
      </w:r>
      <w:r w:rsidRPr="008F61D2">
        <w:rPr>
          <w:rFonts w:ascii="Tahoma" w:hAnsi="Tahoma" w:cs="Tahoma"/>
          <w:b/>
        </w:rPr>
        <w:t>szkody</w:t>
      </w:r>
      <w:r w:rsidRPr="008F61D2">
        <w:rPr>
          <w:rFonts w:ascii="Tahoma" w:hAnsi="Tahoma" w:cs="Tahoma"/>
        </w:rPr>
        <w:t xml:space="preserve">, a także chwili ujawnienia się </w:t>
      </w:r>
      <w:r w:rsidRPr="008F61D2">
        <w:rPr>
          <w:rFonts w:ascii="Tahoma" w:hAnsi="Tahoma" w:cs="Tahoma"/>
          <w:b/>
        </w:rPr>
        <w:t>szkody</w:t>
      </w:r>
      <w:r w:rsidRPr="008F61D2">
        <w:rPr>
          <w:rFonts w:ascii="Tahoma" w:hAnsi="Tahoma" w:cs="Tahoma"/>
        </w:rPr>
        <w:t xml:space="preserve"> oraz zgłoszenia roszczenia przez poszkodowanego, pod warunkiem zgłoszenia roszczenia przed upływem ustawowego terminu przedawnienia. </w:t>
      </w:r>
    </w:p>
    <w:p w14:paraId="799EE53E" w14:textId="77777777" w:rsidR="008F61D2" w:rsidRPr="008F61D2" w:rsidRDefault="008F61D2" w:rsidP="008F61D2">
      <w:pPr>
        <w:jc w:val="both"/>
        <w:rPr>
          <w:rFonts w:ascii="Tahoma" w:hAnsi="Tahoma" w:cs="Tahoma"/>
        </w:rPr>
      </w:pPr>
      <w:r w:rsidRPr="008F61D2">
        <w:rPr>
          <w:rFonts w:ascii="Tahoma" w:hAnsi="Tahoma" w:cs="Tahoma"/>
          <w:b/>
        </w:rPr>
        <w:t>Szkody</w:t>
      </w:r>
      <w:r w:rsidRPr="008F61D2">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8F61D2">
        <w:rPr>
          <w:rFonts w:ascii="Tahoma" w:hAnsi="Tahoma" w:cs="Tahoma"/>
          <w:b/>
        </w:rPr>
        <w:t>szkody</w:t>
      </w:r>
      <w:r w:rsidRPr="008F61D2">
        <w:rPr>
          <w:rFonts w:ascii="Tahoma" w:hAnsi="Tahoma" w:cs="Tahoma"/>
        </w:rPr>
        <w:t xml:space="preserve">. </w:t>
      </w:r>
    </w:p>
    <w:p w14:paraId="5FCD6BC4" w14:textId="77777777" w:rsidR="008F61D2" w:rsidRPr="008F61D2" w:rsidRDefault="008F61D2" w:rsidP="008F61D2">
      <w:pPr>
        <w:jc w:val="both"/>
        <w:rPr>
          <w:rFonts w:ascii="Tahoma" w:hAnsi="Tahoma" w:cs="Tahoma"/>
        </w:rPr>
      </w:pPr>
      <w:r w:rsidRPr="008F61D2">
        <w:rPr>
          <w:rFonts w:ascii="Tahoma" w:hAnsi="Tahoma" w:cs="Tahoma"/>
        </w:rPr>
        <w:t xml:space="preserve">W razie wątpliwości co do momentu powstania </w:t>
      </w:r>
      <w:r w:rsidRPr="008F61D2">
        <w:rPr>
          <w:rFonts w:ascii="Tahoma" w:hAnsi="Tahoma" w:cs="Tahoma"/>
          <w:b/>
        </w:rPr>
        <w:t>szkody osobowej</w:t>
      </w:r>
      <w:r w:rsidRPr="008F61D2">
        <w:rPr>
          <w:rFonts w:ascii="Tahoma" w:hAnsi="Tahoma" w:cs="Tahoma"/>
        </w:rPr>
        <w:t>, uznaje się, że powstała ona w dniu, w którym poszkodowany po raz pierwszy skontaktował się z lekarzem w związku z objawami, które były podstawą roszczeń.</w:t>
      </w:r>
    </w:p>
    <w:p w14:paraId="66AC1BF0" w14:textId="77777777" w:rsidR="008F61D2" w:rsidRPr="008F61D2" w:rsidRDefault="008F61D2" w:rsidP="008F61D2">
      <w:pPr>
        <w:jc w:val="both"/>
        <w:rPr>
          <w:rFonts w:ascii="Tahoma" w:hAnsi="Tahoma" w:cs="Tahoma"/>
        </w:rPr>
      </w:pPr>
      <w:r w:rsidRPr="008F61D2">
        <w:rPr>
          <w:rFonts w:ascii="Tahoma" w:hAnsi="Tahoma" w:cs="Tahoma"/>
        </w:rPr>
        <w:lastRenderedPageBreak/>
        <w:t xml:space="preserve">Ubezpieczenie dotyczy </w:t>
      </w:r>
      <w:r w:rsidRPr="008F61D2">
        <w:rPr>
          <w:rFonts w:ascii="Tahoma" w:hAnsi="Tahoma" w:cs="Tahoma"/>
          <w:b/>
          <w:bCs/>
        </w:rPr>
        <w:t>wypadków ubezpieczeniowych</w:t>
      </w:r>
      <w:r w:rsidRPr="008F61D2">
        <w:rPr>
          <w:rFonts w:ascii="Tahoma" w:hAnsi="Tahoma" w:cs="Tahoma"/>
        </w:rPr>
        <w:t xml:space="preserve"> powstałych na terytorium RP oraz </w:t>
      </w:r>
      <w:r w:rsidRPr="008F61D2">
        <w:rPr>
          <w:rFonts w:ascii="Arial" w:hAnsi="Arial" w:cs="Arial"/>
        </w:rPr>
        <w:t xml:space="preserve">za granicą </w:t>
      </w:r>
      <w:r w:rsidRPr="008F61D2">
        <w:rPr>
          <w:rFonts w:ascii="Arial" w:hAnsi="Arial" w:cs="Arial"/>
        </w:rPr>
        <w:br/>
        <w:t>z wyłączeniem USA, Kanady, Nowej Zelandii i Australii</w:t>
      </w:r>
      <w:r w:rsidRPr="008F61D2">
        <w:rPr>
          <w:rFonts w:ascii="Tahoma" w:hAnsi="Tahoma" w:cs="Tahoma"/>
        </w:rPr>
        <w:t xml:space="preserve"> (w przypadkach opisanych poniżej oraz podczas zagranicznych delegacji służbowych pracowników Ubezpieczonego w związku z wykonywaniem pracy /obowiązków służbowych/).</w:t>
      </w:r>
    </w:p>
    <w:p w14:paraId="73B8A8F1" w14:textId="77777777" w:rsidR="008F61D2" w:rsidRPr="008F61D2" w:rsidRDefault="008F61D2" w:rsidP="008F61D2">
      <w:pPr>
        <w:tabs>
          <w:tab w:val="left" w:pos="5346"/>
          <w:tab w:val="left" w:pos="5986"/>
        </w:tabs>
        <w:jc w:val="both"/>
        <w:rPr>
          <w:rFonts w:ascii="Tahoma" w:hAnsi="Tahoma" w:cs="Tahoma"/>
          <w:bCs/>
        </w:rPr>
      </w:pPr>
      <w:r w:rsidRPr="008F61D2">
        <w:rPr>
          <w:rFonts w:ascii="Tahoma" w:hAnsi="Tahoma" w:cs="Tahoma"/>
        </w:rPr>
        <w:t xml:space="preserve">Ubezpieczenie obejmuje szkody wyrządzone wskutek rażącego niedbalstwa. </w:t>
      </w:r>
      <w:r w:rsidRPr="008F61D2">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0E360ED4" w14:textId="77777777" w:rsidR="008F61D2" w:rsidRPr="008F61D2" w:rsidRDefault="008F61D2" w:rsidP="008F61D2">
      <w:pPr>
        <w:jc w:val="both"/>
        <w:rPr>
          <w:rFonts w:ascii="Tahoma" w:hAnsi="Tahoma" w:cs="Tahoma"/>
          <w:iCs/>
        </w:rPr>
      </w:pPr>
    </w:p>
    <w:p w14:paraId="4AE3966F" w14:textId="70255BE7" w:rsidR="008F61D2" w:rsidRPr="008F61D2" w:rsidRDefault="008F61D2" w:rsidP="008F61D2">
      <w:pPr>
        <w:jc w:val="both"/>
        <w:rPr>
          <w:rFonts w:ascii="Tahoma" w:hAnsi="Tahoma" w:cs="Tahoma"/>
          <w:iCs/>
        </w:rPr>
      </w:pPr>
      <w:r w:rsidRPr="008F61D2">
        <w:rPr>
          <w:rFonts w:ascii="Tahoma" w:hAnsi="Tahoma" w:cs="Tahoma"/>
          <w:iCs/>
        </w:rPr>
        <w:t>Ubezpieczenie obejmuje odpowiedzialność cywilną</w:t>
      </w:r>
      <w:r w:rsidR="00E6280A">
        <w:rPr>
          <w:rFonts w:ascii="Tahoma" w:hAnsi="Tahoma" w:cs="Tahoma"/>
          <w:iCs/>
        </w:rPr>
        <w:t xml:space="preserve"> Przedsiębiorstwa Gospodarki Komunalnej Sp. z o.o. w Słupsku</w:t>
      </w:r>
      <w:r w:rsidRPr="008F61D2">
        <w:rPr>
          <w:rFonts w:ascii="Tahoma" w:hAnsi="Tahoma" w:cs="Tahoma"/>
          <w:iCs/>
        </w:rPr>
        <w:t xml:space="preserve"> za szkody wyrządzone osobom trzecim w związku z prowadzoną działalnością określoną </w:t>
      </w:r>
      <w:r w:rsidRPr="008F61D2">
        <w:rPr>
          <w:rFonts w:ascii="Tahoma" w:hAnsi="Tahoma" w:cs="Tahoma"/>
        </w:rPr>
        <w:t>w KRS</w:t>
      </w:r>
      <w:r w:rsidRPr="008F61D2">
        <w:rPr>
          <w:rFonts w:ascii="Tahoma" w:hAnsi="Tahoma" w:cs="Tahoma"/>
          <w:iCs/>
        </w:rPr>
        <w:t xml:space="preserve">, w statutach, regulaminach i innych dokumentach regulujących organizację i sposób działania Ubezpieczonego. </w:t>
      </w:r>
    </w:p>
    <w:p w14:paraId="180EFBBD" w14:textId="77777777" w:rsidR="008F61D2" w:rsidRPr="008F61D2" w:rsidRDefault="008F61D2" w:rsidP="008F61D2">
      <w:pPr>
        <w:jc w:val="both"/>
        <w:rPr>
          <w:rFonts w:ascii="Tahoma" w:hAnsi="Tahoma" w:cs="Tahoma"/>
          <w:iCs/>
        </w:rPr>
      </w:pPr>
      <w:r w:rsidRPr="008F61D2">
        <w:rPr>
          <w:rFonts w:ascii="Tahoma" w:hAnsi="Tahoma" w:cs="Tahoma"/>
          <w:iCs/>
        </w:rPr>
        <w:t>Ochrona ubezpieczeniowa obejmuje ustawową odpowiedzialność Ubezpieczonego bez umownego przejęcia lub rozszerzania odpowiedzialności.</w:t>
      </w:r>
    </w:p>
    <w:p w14:paraId="11DC4C38" w14:textId="77777777" w:rsidR="008F61D2" w:rsidRPr="008F61D2" w:rsidRDefault="008F61D2" w:rsidP="008F61D2">
      <w:pPr>
        <w:ind w:left="426"/>
        <w:jc w:val="both"/>
        <w:rPr>
          <w:rFonts w:ascii="Tahoma" w:hAnsi="Tahoma" w:cs="Tahoma"/>
          <w:iCs/>
        </w:rPr>
      </w:pPr>
    </w:p>
    <w:p w14:paraId="4B64A98E" w14:textId="77777777" w:rsidR="008F61D2" w:rsidRPr="008F61D2" w:rsidRDefault="008F61D2" w:rsidP="008F61D2">
      <w:pPr>
        <w:tabs>
          <w:tab w:val="left" w:pos="5346"/>
          <w:tab w:val="left" w:pos="5986"/>
        </w:tabs>
        <w:jc w:val="both"/>
        <w:rPr>
          <w:rFonts w:ascii="Tahoma" w:hAnsi="Tahoma" w:cs="Tahoma"/>
        </w:rPr>
      </w:pPr>
      <w:r w:rsidRPr="008F61D2">
        <w:rPr>
          <w:rFonts w:ascii="Tahoma" w:hAnsi="Tahoma" w:cs="Tahoma"/>
          <w:bCs/>
          <w:iCs/>
        </w:rPr>
        <w:t xml:space="preserve">Ochrona ubezpieczeniowa nie obejmuje kar pieniężnych, kar umownych, grzywien sądowych </w:t>
      </w:r>
      <w:r w:rsidRPr="008F61D2">
        <w:rPr>
          <w:rFonts w:ascii="Tahoma" w:hAnsi="Tahoma" w:cs="Tahoma"/>
          <w:bCs/>
          <w:iCs/>
        </w:rPr>
        <w:br/>
        <w:t>i administracyjnych, zadatków, odszkodowań o charakterze karnym, jeżeli zostały nałożone wyłącznie na ubezpie</w:t>
      </w:r>
      <w:r w:rsidRPr="008F61D2">
        <w:rPr>
          <w:rFonts w:ascii="Tahoma" w:hAnsi="Tahoma" w:cs="Tahoma"/>
          <w:bCs/>
          <w:iCs/>
        </w:rPr>
        <w:softHyphen/>
        <w:t>czonego i nie mają one charakteru odszkodowawczego.</w:t>
      </w:r>
    </w:p>
    <w:p w14:paraId="6FC982AD" w14:textId="77777777" w:rsidR="008F61D2" w:rsidRPr="008F61D2" w:rsidRDefault="008F61D2" w:rsidP="008F61D2">
      <w:pPr>
        <w:ind w:firstLine="426"/>
        <w:jc w:val="both"/>
        <w:rPr>
          <w:rFonts w:ascii="Tahoma" w:hAnsi="Tahoma" w:cs="Tahoma"/>
          <w:highlight w:val="yellow"/>
          <w:u w:val="single"/>
        </w:rPr>
      </w:pPr>
    </w:p>
    <w:p w14:paraId="20A71BBD" w14:textId="77777777" w:rsidR="008F61D2" w:rsidRPr="008F61D2" w:rsidRDefault="008F61D2" w:rsidP="008F61D2">
      <w:pPr>
        <w:ind w:firstLine="426"/>
        <w:jc w:val="both"/>
        <w:rPr>
          <w:rFonts w:ascii="Tahoma" w:hAnsi="Tahoma" w:cs="Tahoma"/>
          <w:u w:val="single"/>
        </w:rPr>
      </w:pPr>
    </w:p>
    <w:p w14:paraId="45DFE2EC" w14:textId="77777777" w:rsidR="008F61D2" w:rsidRPr="008F61D2" w:rsidRDefault="008F61D2" w:rsidP="008F61D2">
      <w:pPr>
        <w:ind w:firstLine="426"/>
        <w:jc w:val="both"/>
        <w:rPr>
          <w:rFonts w:ascii="Tahoma" w:hAnsi="Tahoma" w:cs="Tahoma"/>
          <w:u w:val="single"/>
        </w:rPr>
      </w:pPr>
    </w:p>
    <w:p w14:paraId="39115997" w14:textId="77777777" w:rsidR="008F61D2" w:rsidRPr="008F61D2" w:rsidRDefault="008F61D2" w:rsidP="008F61D2">
      <w:pPr>
        <w:jc w:val="both"/>
        <w:rPr>
          <w:rFonts w:ascii="Tahoma" w:hAnsi="Tahoma" w:cs="Tahoma"/>
          <w:u w:val="single"/>
        </w:rPr>
      </w:pPr>
      <w:r w:rsidRPr="008F61D2">
        <w:rPr>
          <w:rFonts w:ascii="Tahoma" w:hAnsi="Tahoma" w:cs="Tahoma"/>
          <w:u w:val="single"/>
        </w:rPr>
        <w:t>Koszty dodatkowe objęte ochroną ubezpieczeniową w ramach sumy gwarancyjnej:</w:t>
      </w:r>
    </w:p>
    <w:p w14:paraId="69A6D83C" w14:textId="77777777" w:rsidR="008F61D2" w:rsidRPr="006007FA" w:rsidRDefault="008F61D2" w:rsidP="003D408D">
      <w:pPr>
        <w:numPr>
          <w:ilvl w:val="0"/>
          <w:numId w:val="45"/>
        </w:numPr>
        <w:jc w:val="both"/>
        <w:rPr>
          <w:rFonts w:ascii="Tahoma" w:hAnsi="Tahoma" w:cs="Tahoma"/>
        </w:rPr>
      </w:pPr>
      <w:r w:rsidRPr="008F61D2">
        <w:rPr>
          <w:rFonts w:ascii="Tahoma" w:hAnsi="Tahoma" w:cs="Tahoma"/>
        </w:rPr>
        <w:t>koszty działań podjętych przez ubezpieczającego/</w:t>
      </w:r>
      <w:r w:rsidRPr="006007FA">
        <w:rPr>
          <w:rFonts w:ascii="Tahoma" w:hAnsi="Tahoma" w:cs="Tahoma"/>
        </w:rPr>
        <w:t xml:space="preserve">ubezpieczonego w celu zapobieżenia szkodzie lub zmniejszenia jej rozmiarów, jeżeli działania te były celowe, chociażby okazały się bezskuteczne, </w:t>
      </w:r>
    </w:p>
    <w:p w14:paraId="40C26298" w14:textId="77777777" w:rsidR="008F61D2" w:rsidRPr="008F61D2" w:rsidRDefault="008F61D2" w:rsidP="003D408D">
      <w:pPr>
        <w:numPr>
          <w:ilvl w:val="0"/>
          <w:numId w:val="45"/>
        </w:numPr>
        <w:jc w:val="both"/>
        <w:rPr>
          <w:rFonts w:ascii="Tahoma" w:hAnsi="Tahoma" w:cs="Tahoma"/>
        </w:rPr>
      </w:pPr>
      <w:r w:rsidRPr="006007FA">
        <w:rPr>
          <w:rFonts w:ascii="Tahoma" w:hAnsi="Tahoma" w:cs="Tahoma"/>
        </w:rPr>
        <w:t>koszty wynagrodzenia rzeczoznawców i ekspertów powołanych za zgodą Ubezpieczyciela w celu ustalenia</w:t>
      </w:r>
      <w:r w:rsidRPr="008F61D2">
        <w:rPr>
          <w:rFonts w:ascii="Tahoma" w:hAnsi="Tahoma" w:cs="Tahoma"/>
        </w:rPr>
        <w:t xml:space="preserve"> okoliczności, przyczyn i rozmiaru szkody,</w:t>
      </w:r>
    </w:p>
    <w:p w14:paraId="7C4D312A" w14:textId="0228C7DE" w:rsidR="008F61D2" w:rsidRPr="00E6280A" w:rsidRDefault="006007FA" w:rsidP="003D408D">
      <w:pPr>
        <w:numPr>
          <w:ilvl w:val="0"/>
          <w:numId w:val="45"/>
        </w:numPr>
        <w:jc w:val="both"/>
        <w:rPr>
          <w:rFonts w:ascii="Tahoma" w:hAnsi="Tahoma" w:cs="Tahoma"/>
        </w:rPr>
      </w:pPr>
      <w:r w:rsidRPr="00A65B77">
        <w:rPr>
          <w:rFonts w:ascii="Tahoma" w:hAnsi="Tahoma" w:cs="Tahoma"/>
        </w:rPr>
        <w:t xml:space="preserve">koszty obrony sądowej przed roszczeniami </w:t>
      </w:r>
      <w:r w:rsidRPr="00E6280A">
        <w:rPr>
          <w:rFonts w:ascii="Tahoma" w:hAnsi="Tahoma" w:cs="Tahoma"/>
        </w:rPr>
        <w:t>poszkodowanych lub uprawnionych,</w:t>
      </w:r>
    </w:p>
    <w:p w14:paraId="38641131" w14:textId="77777777" w:rsidR="008F61D2" w:rsidRPr="00E6280A" w:rsidRDefault="008F61D2" w:rsidP="003D408D">
      <w:pPr>
        <w:numPr>
          <w:ilvl w:val="0"/>
          <w:numId w:val="45"/>
        </w:numPr>
        <w:jc w:val="both"/>
        <w:rPr>
          <w:rFonts w:ascii="Tahoma" w:hAnsi="Tahoma" w:cs="Tahoma"/>
        </w:rPr>
      </w:pPr>
      <w:r w:rsidRPr="00E6280A">
        <w:rPr>
          <w:rFonts w:ascii="Tahoma" w:hAnsi="Tahoma" w:cs="Tahoma"/>
        </w:rPr>
        <w:t xml:space="preserve">koszty obrony sądowej w postępowaniu karnym, jeżeli toczące się postępowanie ma związek </w:t>
      </w:r>
      <w:r w:rsidRPr="00E6280A">
        <w:rPr>
          <w:rFonts w:ascii="Tahoma" w:hAnsi="Tahoma" w:cs="Tahoma"/>
        </w:rPr>
        <w:br/>
        <w:t>z ustaleniem odpowiedzialności ubezpieczonego, jeżeli Ubezpieczyciel zażądał powołania obrony lub wyraził zgodę na pokrycie tych kosztów,</w:t>
      </w:r>
    </w:p>
    <w:p w14:paraId="71F4653B" w14:textId="775AB6E4" w:rsidR="008F61D2" w:rsidRPr="00E6280A" w:rsidRDefault="008F61D2" w:rsidP="003D408D">
      <w:pPr>
        <w:numPr>
          <w:ilvl w:val="0"/>
          <w:numId w:val="45"/>
        </w:numPr>
        <w:jc w:val="both"/>
        <w:rPr>
          <w:rFonts w:ascii="Tahoma" w:hAnsi="Tahoma" w:cs="Tahoma"/>
        </w:rPr>
      </w:pPr>
      <w:r w:rsidRPr="00E6280A">
        <w:rPr>
          <w:rFonts w:ascii="Tahoma" w:hAnsi="Tahoma" w:cs="Tahoma"/>
        </w:rPr>
        <w:t>koszty postępowań sądowych, w tym mediacji lub postępowania pojednawczego oraz koszty opłat administracyjnych, jeżeli Ubezpieczyciel wyraził</w:t>
      </w:r>
      <w:r w:rsidR="006007FA" w:rsidRPr="00E6280A">
        <w:rPr>
          <w:rFonts w:ascii="Tahoma" w:hAnsi="Tahoma" w:cs="Tahoma"/>
        </w:rPr>
        <w:t xml:space="preserve"> zgodę na pokrycie tych kosztów,</w:t>
      </w:r>
    </w:p>
    <w:p w14:paraId="14756970" w14:textId="3A53F7EB" w:rsidR="006007FA" w:rsidRPr="00E6280A" w:rsidRDefault="006007FA" w:rsidP="003D408D">
      <w:pPr>
        <w:numPr>
          <w:ilvl w:val="0"/>
          <w:numId w:val="45"/>
        </w:numPr>
        <w:jc w:val="both"/>
        <w:rPr>
          <w:rFonts w:ascii="Tahoma" w:hAnsi="Tahoma" w:cs="Tahoma"/>
        </w:rPr>
      </w:pPr>
      <w:r w:rsidRPr="00E6280A">
        <w:rPr>
          <w:rFonts w:ascii="Tahoma" w:hAnsi="Tahoma" w:cs="Tahoma"/>
        </w:rPr>
        <w:t>zasądzone przez sąd odsetki od ubezpieczonego.</w:t>
      </w:r>
    </w:p>
    <w:p w14:paraId="47DC7FDF" w14:textId="77777777" w:rsidR="008F61D2" w:rsidRPr="00E6280A" w:rsidRDefault="008F61D2" w:rsidP="008F61D2">
      <w:pPr>
        <w:tabs>
          <w:tab w:val="left" w:pos="5346"/>
          <w:tab w:val="left" w:pos="5986"/>
        </w:tabs>
        <w:ind w:left="426"/>
        <w:jc w:val="both"/>
        <w:rPr>
          <w:rFonts w:ascii="Tahoma" w:hAnsi="Tahoma" w:cs="Tahoma"/>
        </w:rPr>
      </w:pPr>
    </w:p>
    <w:p w14:paraId="7122562A" w14:textId="77777777" w:rsidR="008F61D2" w:rsidRPr="00E6280A" w:rsidRDefault="008F61D2" w:rsidP="008F61D2">
      <w:pPr>
        <w:tabs>
          <w:tab w:val="left" w:pos="5346"/>
          <w:tab w:val="left" w:pos="5986"/>
        </w:tabs>
        <w:jc w:val="both"/>
        <w:rPr>
          <w:rFonts w:ascii="Tahoma" w:hAnsi="Tahoma" w:cs="Tahoma"/>
          <w:b/>
        </w:rPr>
      </w:pPr>
      <w:r w:rsidRPr="00E6280A">
        <w:rPr>
          <w:rFonts w:ascii="Tahoma" w:hAnsi="Tahoma" w:cs="Tahoma"/>
          <w:b/>
        </w:rPr>
        <w:t>Wymagany zakres ubezpieczenia obejmuje w szczególności:</w:t>
      </w:r>
    </w:p>
    <w:p w14:paraId="4D508663" w14:textId="77777777" w:rsidR="008F61D2" w:rsidRDefault="008F61D2" w:rsidP="003D408D">
      <w:pPr>
        <w:pStyle w:val="Akapitzlist"/>
        <w:numPr>
          <w:ilvl w:val="1"/>
          <w:numId w:val="59"/>
        </w:numPr>
        <w:jc w:val="both"/>
        <w:rPr>
          <w:rFonts w:ascii="Tahoma" w:hAnsi="Tahoma" w:cs="Tahoma"/>
          <w:sz w:val="20"/>
          <w:szCs w:val="20"/>
        </w:rPr>
      </w:pPr>
      <w:r w:rsidRPr="00E6280A">
        <w:rPr>
          <w:rFonts w:ascii="Tahoma" w:hAnsi="Tahoma" w:cs="Tahoma"/>
          <w:sz w:val="20"/>
          <w:szCs w:val="20"/>
        </w:rPr>
        <w:t>odpowiedzialność z tytułu szkód związanych z przeniesieniem ognia;</w:t>
      </w:r>
    </w:p>
    <w:p w14:paraId="14FCFF64" w14:textId="77777777" w:rsidR="00763801" w:rsidRPr="00E6280A" w:rsidRDefault="00763801" w:rsidP="00763801">
      <w:pPr>
        <w:pStyle w:val="Akapitzlist"/>
        <w:jc w:val="both"/>
        <w:rPr>
          <w:rFonts w:ascii="Tahoma" w:hAnsi="Tahoma" w:cs="Tahoma"/>
          <w:sz w:val="20"/>
          <w:szCs w:val="20"/>
        </w:rPr>
      </w:pPr>
    </w:p>
    <w:p w14:paraId="25406AFE" w14:textId="7C30574D" w:rsidR="008F61D2" w:rsidRDefault="008F61D2" w:rsidP="003D408D">
      <w:pPr>
        <w:pStyle w:val="Akapitzlist"/>
        <w:numPr>
          <w:ilvl w:val="1"/>
          <w:numId w:val="59"/>
        </w:numPr>
        <w:jc w:val="both"/>
        <w:rPr>
          <w:rFonts w:ascii="Tahoma" w:hAnsi="Tahoma" w:cs="Tahoma"/>
          <w:sz w:val="20"/>
          <w:szCs w:val="20"/>
        </w:rPr>
      </w:pPr>
      <w:r w:rsidRPr="00E6280A">
        <w:rPr>
          <w:rFonts w:ascii="Tahoma" w:hAnsi="Tahoma" w:cs="Tahoma"/>
          <w:sz w:val="20"/>
          <w:szCs w:val="20"/>
        </w:rPr>
        <w:t xml:space="preserve">odpowiedzialność z tytułu szkód powstałych w następstwie zalania mienia osób trzecich, w tym z tytułu </w:t>
      </w:r>
      <w:proofErr w:type="spellStart"/>
      <w:r w:rsidRPr="00E6280A">
        <w:rPr>
          <w:rFonts w:ascii="Tahoma" w:hAnsi="Tahoma" w:cs="Tahoma"/>
          <w:sz w:val="20"/>
          <w:szCs w:val="20"/>
        </w:rPr>
        <w:t>zalań</w:t>
      </w:r>
      <w:proofErr w:type="spellEnd"/>
      <w:r w:rsidRPr="00E6280A">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w:t>
      </w:r>
      <w:r w:rsidR="006007FA" w:rsidRPr="00E6280A">
        <w:rPr>
          <w:rFonts w:ascii="Tahoma" w:hAnsi="Tahoma" w:cs="Tahoma"/>
          <w:sz w:val="20"/>
          <w:szCs w:val="20"/>
        </w:rPr>
        <w:t>technologicznych oraz szkód powstałych w trakcie prac związanych z poszukiwaniem i usuwaniem awarii</w:t>
      </w:r>
      <w:r w:rsidRPr="00E6280A">
        <w:rPr>
          <w:rFonts w:ascii="Tahoma" w:hAnsi="Tahoma" w:cs="Tahoma"/>
          <w:sz w:val="20"/>
          <w:szCs w:val="20"/>
        </w:rPr>
        <w:t>);</w:t>
      </w:r>
    </w:p>
    <w:p w14:paraId="48DE5D98" w14:textId="77777777" w:rsidR="00763801" w:rsidRPr="00763801" w:rsidRDefault="00763801" w:rsidP="00763801">
      <w:pPr>
        <w:jc w:val="both"/>
        <w:rPr>
          <w:rFonts w:ascii="Tahoma" w:hAnsi="Tahoma" w:cs="Tahoma"/>
        </w:rPr>
      </w:pPr>
    </w:p>
    <w:p w14:paraId="335562BF" w14:textId="77777777" w:rsidR="008F61D2" w:rsidRDefault="008F61D2" w:rsidP="003D408D">
      <w:pPr>
        <w:pStyle w:val="Akapitzlist"/>
        <w:numPr>
          <w:ilvl w:val="1"/>
          <w:numId w:val="59"/>
        </w:numPr>
        <w:jc w:val="both"/>
        <w:rPr>
          <w:rFonts w:ascii="Tahoma" w:hAnsi="Tahoma" w:cs="Tahoma"/>
          <w:sz w:val="20"/>
          <w:szCs w:val="20"/>
        </w:rPr>
      </w:pPr>
      <w:r w:rsidRPr="008F61D2">
        <w:rPr>
          <w:rFonts w:ascii="Tahoma" w:hAnsi="Tahoma" w:cs="Tahoma"/>
          <w:sz w:val="20"/>
          <w:szCs w:val="20"/>
        </w:rPr>
        <w:t>odpowiedzialność za szkody wyrządzone przez prąd elektryczny, w tym przepięcia i przetężenia;</w:t>
      </w:r>
    </w:p>
    <w:p w14:paraId="02DCBE31" w14:textId="77777777" w:rsidR="00763801" w:rsidRPr="00763801" w:rsidRDefault="00763801" w:rsidP="00763801">
      <w:pPr>
        <w:jc w:val="both"/>
        <w:rPr>
          <w:rFonts w:ascii="Tahoma" w:hAnsi="Tahoma" w:cs="Tahoma"/>
        </w:rPr>
      </w:pPr>
    </w:p>
    <w:p w14:paraId="6DBA165F" w14:textId="77777777" w:rsidR="008F61D2" w:rsidRDefault="008F61D2" w:rsidP="003D408D">
      <w:pPr>
        <w:pStyle w:val="Akapitzlist"/>
        <w:numPr>
          <w:ilvl w:val="1"/>
          <w:numId w:val="59"/>
        </w:numPr>
        <w:jc w:val="both"/>
        <w:rPr>
          <w:rFonts w:ascii="Tahoma" w:hAnsi="Tahoma" w:cs="Tahoma"/>
          <w:sz w:val="20"/>
          <w:szCs w:val="20"/>
        </w:rPr>
      </w:pPr>
      <w:r w:rsidRPr="006007FA">
        <w:rPr>
          <w:rFonts w:ascii="Tahoma" w:hAnsi="Tahoma" w:cs="Tahoma"/>
          <w:sz w:val="20"/>
          <w:szCs w:val="20"/>
        </w:rPr>
        <w:t>odpowiedzialność z tytułu niewykonania lub nienależytego wykonania zobowiązania;</w:t>
      </w:r>
    </w:p>
    <w:p w14:paraId="25685ADD" w14:textId="77777777" w:rsidR="00763801" w:rsidRPr="00673D72" w:rsidRDefault="00763801" w:rsidP="00763801">
      <w:pPr>
        <w:pStyle w:val="Akapitzlist"/>
        <w:jc w:val="both"/>
        <w:rPr>
          <w:rFonts w:ascii="Tahoma" w:hAnsi="Tahoma" w:cs="Tahoma"/>
          <w:sz w:val="20"/>
          <w:szCs w:val="20"/>
          <w:highlight w:val="cyan"/>
        </w:rPr>
      </w:pPr>
    </w:p>
    <w:p w14:paraId="6EF2D6D1" w14:textId="77777777" w:rsidR="008F61D2" w:rsidRPr="005D6B1E" w:rsidRDefault="008F61D2" w:rsidP="003D408D">
      <w:pPr>
        <w:pStyle w:val="Akapitzlist"/>
        <w:numPr>
          <w:ilvl w:val="1"/>
          <w:numId w:val="59"/>
        </w:numPr>
        <w:jc w:val="both"/>
        <w:rPr>
          <w:rFonts w:ascii="Tahoma" w:hAnsi="Tahoma" w:cs="Tahoma"/>
          <w:sz w:val="20"/>
          <w:szCs w:val="20"/>
        </w:rPr>
      </w:pPr>
      <w:r w:rsidRPr="005D6B1E">
        <w:rPr>
          <w:rFonts w:ascii="Tahoma" w:hAnsi="Tahoma" w:cs="Tahoma"/>
          <w:sz w:val="20"/>
          <w:szCs w:val="20"/>
        </w:rPr>
        <w:t>odpowiedzialność za szkody powstałe w czasie wykonywania czynności, prac lub usług przez ubezpieczonego oraz po ich wykonaniu i przekazaniu odbiorcy;</w:t>
      </w:r>
    </w:p>
    <w:p w14:paraId="7CB0D144" w14:textId="432AE70C" w:rsidR="00CE3EFC" w:rsidRPr="00CE3EFC" w:rsidRDefault="00CE3EFC" w:rsidP="00CE3EFC">
      <w:pPr>
        <w:ind w:firstLine="709"/>
        <w:jc w:val="both"/>
        <w:rPr>
          <w:rFonts w:ascii="Tahoma" w:hAnsi="Tahoma" w:cs="Tahoma"/>
          <w:b/>
        </w:rPr>
      </w:pPr>
      <w:r w:rsidRPr="00CE3EFC">
        <w:rPr>
          <w:rFonts w:ascii="Tahoma" w:hAnsi="Tahoma" w:cs="Tahoma"/>
        </w:rPr>
        <w:t xml:space="preserve">- </w:t>
      </w:r>
      <w:r w:rsidRPr="00CE3EFC">
        <w:rPr>
          <w:rFonts w:ascii="Tahoma" w:hAnsi="Tahoma" w:cs="Tahoma"/>
          <w:b/>
        </w:rPr>
        <w:t>limit odpowiedzialności 500 000,00 zł na jeden i wszystkie wypadki ubezpieczeniowe;</w:t>
      </w:r>
    </w:p>
    <w:p w14:paraId="2F72A09C" w14:textId="77777777" w:rsidR="00763801" w:rsidRPr="00763801" w:rsidRDefault="00763801" w:rsidP="00763801">
      <w:pPr>
        <w:jc w:val="both"/>
        <w:rPr>
          <w:rFonts w:ascii="Tahoma" w:hAnsi="Tahoma" w:cs="Tahoma"/>
          <w:highlight w:val="yellow"/>
        </w:rPr>
      </w:pPr>
    </w:p>
    <w:p w14:paraId="7528143F" w14:textId="77777777" w:rsidR="008F61D2" w:rsidRPr="008F61D2" w:rsidRDefault="008F61D2" w:rsidP="003D408D">
      <w:pPr>
        <w:pStyle w:val="Akapitzlist"/>
        <w:numPr>
          <w:ilvl w:val="1"/>
          <w:numId w:val="59"/>
        </w:numPr>
        <w:jc w:val="both"/>
        <w:rPr>
          <w:rFonts w:ascii="Tahoma" w:hAnsi="Tahoma" w:cs="Tahoma"/>
          <w:sz w:val="20"/>
          <w:szCs w:val="20"/>
        </w:rPr>
      </w:pPr>
      <w:r w:rsidRPr="008F61D2">
        <w:rPr>
          <w:rFonts w:ascii="Tahoma" w:hAnsi="Tahoma" w:cs="Tahoma"/>
          <w:sz w:val="20"/>
          <w:szCs w:val="20"/>
        </w:rPr>
        <w:t>czyste straty finansowe, w tym w szczególności:</w:t>
      </w:r>
    </w:p>
    <w:p w14:paraId="1D9DACB3" w14:textId="77777777" w:rsidR="008F61D2" w:rsidRPr="008F61D2" w:rsidRDefault="008F61D2" w:rsidP="003D408D">
      <w:pPr>
        <w:pStyle w:val="Akapitzlist"/>
        <w:numPr>
          <w:ilvl w:val="0"/>
          <w:numId w:val="51"/>
        </w:numPr>
        <w:jc w:val="both"/>
        <w:rPr>
          <w:rFonts w:ascii="Tahoma" w:hAnsi="Tahoma" w:cs="Tahoma"/>
          <w:sz w:val="20"/>
          <w:szCs w:val="20"/>
        </w:rPr>
      </w:pPr>
      <w:r w:rsidRPr="008F61D2">
        <w:rPr>
          <w:rFonts w:ascii="Tahoma" w:hAnsi="Tahoma" w:cs="Tahoma"/>
          <w:sz w:val="20"/>
          <w:szCs w:val="20"/>
        </w:rPr>
        <w:t>wynikające z braku lub ograniczenia możliwości korzystania z rzeczy ruchomej, nieruchomości, przedsiębiorstwa lub gospodarstwa rolnego,</w:t>
      </w:r>
    </w:p>
    <w:p w14:paraId="44F71396" w14:textId="77777777" w:rsidR="008F61D2" w:rsidRPr="008F61D2" w:rsidRDefault="008F61D2" w:rsidP="003D408D">
      <w:pPr>
        <w:pStyle w:val="Akapitzlist"/>
        <w:numPr>
          <w:ilvl w:val="0"/>
          <w:numId w:val="51"/>
        </w:numPr>
        <w:jc w:val="both"/>
        <w:rPr>
          <w:rFonts w:ascii="Tahoma" w:hAnsi="Tahoma" w:cs="Tahoma"/>
          <w:sz w:val="20"/>
          <w:szCs w:val="20"/>
        </w:rPr>
      </w:pPr>
      <w:r w:rsidRPr="008F61D2">
        <w:rPr>
          <w:rFonts w:ascii="Tahoma" w:hAnsi="Tahoma" w:cs="Tahoma"/>
          <w:sz w:val="20"/>
          <w:szCs w:val="20"/>
        </w:rPr>
        <w:t>wynikające z braku możliwości lub ograniczonej możliwość prowadzenia działalności przez osobę trzecią,</w:t>
      </w:r>
    </w:p>
    <w:p w14:paraId="55B7430C" w14:textId="453D7617" w:rsidR="008F61D2" w:rsidRPr="008F61D2" w:rsidRDefault="008F61D2" w:rsidP="003D408D">
      <w:pPr>
        <w:pStyle w:val="Akapitzlist"/>
        <w:numPr>
          <w:ilvl w:val="0"/>
          <w:numId w:val="51"/>
        </w:numPr>
        <w:jc w:val="both"/>
        <w:rPr>
          <w:rFonts w:ascii="Tahoma" w:hAnsi="Tahoma" w:cs="Tahoma"/>
          <w:sz w:val="20"/>
          <w:szCs w:val="20"/>
        </w:rPr>
      </w:pPr>
      <w:r w:rsidRPr="008F61D2">
        <w:rPr>
          <w:rFonts w:ascii="Tahoma" w:hAnsi="Tahoma" w:cs="Tahoma"/>
          <w:sz w:val="20"/>
          <w:szCs w:val="20"/>
        </w:rPr>
        <w:t>poniesione przez osobę trzecią inną niż osoba, która doznała szkod</w:t>
      </w:r>
      <w:r w:rsidR="004C5FC9">
        <w:rPr>
          <w:rFonts w:ascii="Tahoma" w:hAnsi="Tahoma" w:cs="Tahoma"/>
          <w:sz w:val="20"/>
          <w:szCs w:val="20"/>
        </w:rPr>
        <w:t>y rzeczowej lub szkody osobowej.</w:t>
      </w:r>
    </w:p>
    <w:p w14:paraId="353F7E5A" w14:textId="77777777" w:rsidR="008F61D2" w:rsidRPr="008F61D2" w:rsidRDefault="008F61D2" w:rsidP="008F61D2">
      <w:pPr>
        <w:ind w:left="720"/>
        <w:jc w:val="both"/>
        <w:rPr>
          <w:rFonts w:ascii="Tahoma" w:hAnsi="Tahoma" w:cs="Tahoma"/>
        </w:rPr>
      </w:pPr>
      <w:r w:rsidRPr="008F61D2">
        <w:rPr>
          <w:rFonts w:ascii="Tahoma" w:hAnsi="Tahoma" w:cs="Tahoma"/>
        </w:rPr>
        <w:t>Ubezpieczyciel w ramach czystych strat finansowych nie odpowiada za szkody:</w:t>
      </w:r>
    </w:p>
    <w:p w14:paraId="5FDF1125" w14:textId="77777777" w:rsidR="008F61D2" w:rsidRPr="008F61D2" w:rsidRDefault="008F61D2" w:rsidP="003D408D">
      <w:pPr>
        <w:pStyle w:val="Akapitzlist"/>
        <w:numPr>
          <w:ilvl w:val="0"/>
          <w:numId w:val="52"/>
        </w:numPr>
        <w:jc w:val="both"/>
        <w:rPr>
          <w:rFonts w:ascii="Tahoma" w:hAnsi="Tahoma" w:cs="Tahoma"/>
          <w:sz w:val="20"/>
          <w:szCs w:val="20"/>
        </w:rPr>
      </w:pPr>
      <w:r w:rsidRPr="008F61D2">
        <w:rPr>
          <w:rFonts w:ascii="Tahoma" w:hAnsi="Tahoma" w:cs="Tahoma"/>
          <w:sz w:val="20"/>
          <w:szCs w:val="20"/>
        </w:rPr>
        <w:t>związane z działalnością:</w:t>
      </w:r>
    </w:p>
    <w:p w14:paraId="0BA1991A" w14:textId="77777777" w:rsidR="008F61D2" w:rsidRPr="008F61D2" w:rsidRDefault="008F61D2" w:rsidP="008F61D2">
      <w:pPr>
        <w:pStyle w:val="Akapitzlist"/>
        <w:ind w:left="1440"/>
        <w:jc w:val="both"/>
        <w:rPr>
          <w:rFonts w:ascii="Tahoma" w:hAnsi="Tahoma" w:cs="Tahoma"/>
          <w:sz w:val="20"/>
          <w:szCs w:val="20"/>
        </w:rPr>
      </w:pPr>
      <w:r w:rsidRPr="008F61D2">
        <w:rPr>
          <w:rFonts w:ascii="Tahoma" w:hAnsi="Tahoma" w:cs="Tahoma"/>
          <w:sz w:val="20"/>
          <w:szCs w:val="20"/>
        </w:rPr>
        <w:lastRenderedPageBreak/>
        <w:t>- bankową, ubezpieczeniową, księgową, finansową lub leasingową oraz reklamową,</w:t>
      </w:r>
    </w:p>
    <w:p w14:paraId="517B3A0F" w14:textId="77777777" w:rsidR="008F61D2" w:rsidRPr="008F61D2" w:rsidRDefault="008F61D2" w:rsidP="008F61D2">
      <w:pPr>
        <w:pStyle w:val="Akapitzlist"/>
        <w:ind w:left="1440"/>
        <w:jc w:val="both"/>
        <w:rPr>
          <w:rFonts w:ascii="Tahoma" w:hAnsi="Tahoma" w:cs="Tahoma"/>
          <w:sz w:val="20"/>
          <w:szCs w:val="20"/>
        </w:rPr>
      </w:pPr>
      <w:r w:rsidRPr="008F61D2">
        <w:rPr>
          <w:rFonts w:ascii="Tahoma" w:hAnsi="Tahoma" w:cs="Tahoma"/>
          <w:sz w:val="20"/>
          <w:szCs w:val="20"/>
        </w:rPr>
        <w:t>- dotyczącą przetwarzania danych lub instalacji oprogramowania,</w:t>
      </w:r>
    </w:p>
    <w:p w14:paraId="7F6F3374" w14:textId="77777777" w:rsidR="008F61D2" w:rsidRPr="008F61D2" w:rsidRDefault="008F61D2" w:rsidP="008F61D2">
      <w:pPr>
        <w:pStyle w:val="Akapitzlist"/>
        <w:ind w:left="1440"/>
        <w:jc w:val="both"/>
        <w:rPr>
          <w:rFonts w:ascii="Tahoma" w:hAnsi="Tahoma" w:cs="Tahoma"/>
          <w:sz w:val="20"/>
          <w:szCs w:val="20"/>
        </w:rPr>
      </w:pPr>
      <w:r w:rsidRPr="008F61D2">
        <w:rPr>
          <w:rFonts w:ascii="Tahoma" w:hAnsi="Tahoma" w:cs="Tahoma"/>
          <w:sz w:val="20"/>
          <w:szCs w:val="20"/>
        </w:rPr>
        <w:t xml:space="preserve">- pośredników turystycznych i organizatorów turystyki, </w:t>
      </w:r>
    </w:p>
    <w:p w14:paraId="6815D975" w14:textId="77777777" w:rsidR="008F61D2" w:rsidRPr="008F61D2" w:rsidRDefault="008F61D2" w:rsidP="008F61D2">
      <w:pPr>
        <w:pStyle w:val="Akapitzlist"/>
        <w:ind w:left="1440"/>
        <w:jc w:val="both"/>
        <w:rPr>
          <w:rFonts w:ascii="Tahoma" w:hAnsi="Tahoma" w:cs="Tahoma"/>
          <w:sz w:val="20"/>
          <w:szCs w:val="20"/>
        </w:rPr>
      </w:pPr>
      <w:r w:rsidRPr="008F61D2">
        <w:rPr>
          <w:rFonts w:ascii="Tahoma" w:hAnsi="Tahoma" w:cs="Tahoma"/>
          <w:sz w:val="20"/>
          <w:szCs w:val="20"/>
        </w:rPr>
        <w:t>- polegającą na planowaniu, projektowaniu, kontroli, wycenie, kosztorysowaniu,</w:t>
      </w:r>
    </w:p>
    <w:p w14:paraId="29444222" w14:textId="77777777" w:rsidR="008F61D2" w:rsidRPr="008F61D2" w:rsidRDefault="008F61D2" w:rsidP="008F61D2">
      <w:pPr>
        <w:pStyle w:val="Akapitzlist"/>
        <w:ind w:left="1440"/>
        <w:jc w:val="both"/>
        <w:rPr>
          <w:rFonts w:ascii="Tahoma" w:hAnsi="Tahoma" w:cs="Tahoma"/>
          <w:sz w:val="20"/>
          <w:szCs w:val="20"/>
        </w:rPr>
      </w:pPr>
      <w:r w:rsidRPr="008F61D2">
        <w:rPr>
          <w:rFonts w:ascii="Tahoma" w:hAnsi="Tahoma" w:cs="Tahoma"/>
          <w:sz w:val="20"/>
          <w:szCs w:val="20"/>
        </w:rPr>
        <w:t xml:space="preserve">- polegającą na świadczeniu usług hostingowych, dzierżawie serwera, dostawie </w:t>
      </w:r>
      <w:proofErr w:type="spellStart"/>
      <w:r w:rsidRPr="008F61D2">
        <w:rPr>
          <w:rFonts w:ascii="Tahoma" w:hAnsi="Tahoma" w:cs="Tahoma"/>
          <w:sz w:val="20"/>
          <w:szCs w:val="20"/>
        </w:rPr>
        <w:t>internetu</w:t>
      </w:r>
      <w:proofErr w:type="spellEnd"/>
      <w:r w:rsidRPr="008F61D2">
        <w:rPr>
          <w:rFonts w:ascii="Tahoma" w:hAnsi="Tahoma" w:cs="Tahoma"/>
          <w:sz w:val="20"/>
          <w:szCs w:val="20"/>
        </w:rPr>
        <w:t>, administracji systemami informatycznymi,</w:t>
      </w:r>
    </w:p>
    <w:p w14:paraId="3AA9EA05" w14:textId="77777777" w:rsidR="008F61D2" w:rsidRPr="008F61D2" w:rsidRDefault="008F61D2" w:rsidP="003D408D">
      <w:pPr>
        <w:pStyle w:val="Akapitzlist"/>
        <w:numPr>
          <w:ilvl w:val="0"/>
          <w:numId w:val="52"/>
        </w:numPr>
        <w:jc w:val="both"/>
        <w:rPr>
          <w:rFonts w:ascii="Tahoma" w:hAnsi="Tahoma" w:cs="Tahoma"/>
          <w:sz w:val="20"/>
          <w:szCs w:val="20"/>
        </w:rPr>
      </w:pPr>
      <w:r w:rsidRPr="008F61D2">
        <w:rPr>
          <w:rFonts w:ascii="Tahoma" w:hAnsi="Tahoma" w:cs="Tahoma"/>
          <w:sz w:val="20"/>
          <w:szCs w:val="20"/>
        </w:rPr>
        <w:t>związane z wykonywaniem usług projektowych lub kierowaniem budową,</w:t>
      </w:r>
    </w:p>
    <w:p w14:paraId="2383893A" w14:textId="77777777" w:rsidR="008F61D2" w:rsidRPr="008F61D2" w:rsidRDefault="008F61D2" w:rsidP="003D408D">
      <w:pPr>
        <w:pStyle w:val="Akapitzlist"/>
        <w:numPr>
          <w:ilvl w:val="0"/>
          <w:numId w:val="52"/>
        </w:numPr>
        <w:jc w:val="both"/>
        <w:rPr>
          <w:rFonts w:ascii="Tahoma" w:hAnsi="Tahoma" w:cs="Tahoma"/>
          <w:sz w:val="20"/>
          <w:szCs w:val="20"/>
        </w:rPr>
      </w:pPr>
      <w:r w:rsidRPr="008F61D2">
        <w:rPr>
          <w:rFonts w:ascii="Tahoma" w:hAnsi="Tahoma" w:cs="Tahoma"/>
          <w:sz w:val="20"/>
          <w:szCs w:val="20"/>
        </w:rPr>
        <w:t>wynikające z czynów nieuczciwej konkurencji, w tym z naruszenia tajemnicy przedsiębiorstwa, tajemnicy handlowej, zawodowej,</w:t>
      </w:r>
    </w:p>
    <w:p w14:paraId="08342D85" w14:textId="77777777" w:rsidR="008F61D2" w:rsidRPr="008F61D2" w:rsidRDefault="008F61D2" w:rsidP="003D408D">
      <w:pPr>
        <w:pStyle w:val="Akapitzlist"/>
        <w:numPr>
          <w:ilvl w:val="0"/>
          <w:numId w:val="52"/>
        </w:numPr>
        <w:jc w:val="both"/>
        <w:rPr>
          <w:rFonts w:ascii="Tahoma" w:hAnsi="Tahoma" w:cs="Tahoma"/>
          <w:sz w:val="20"/>
          <w:szCs w:val="20"/>
        </w:rPr>
      </w:pPr>
      <w:r w:rsidRPr="008F61D2">
        <w:rPr>
          <w:rFonts w:ascii="Tahoma" w:hAnsi="Tahoma" w:cs="Tahoma"/>
          <w:sz w:val="20"/>
          <w:szCs w:val="20"/>
        </w:rPr>
        <w:t>powstałe w wyniku utraty pieniędzy lub papierów wartościowych oraz związane ze stosowaniem finansowych instrumentów pochodnych,</w:t>
      </w:r>
    </w:p>
    <w:p w14:paraId="54C30AAD" w14:textId="77777777" w:rsidR="008F61D2" w:rsidRPr="008F61D2" w:rsidRDefault="008F61D2" w:rsidP="003D408D">
      <w:pPr>
        <w:pStyle w:val="Akapitzlist"/>
        <w:numPr>
          <w:ilvl w:val="0"/>
          <w:numId w:val="52"/>
        </w:numPr>
        <w:jc w:val="both"/>
        <w:rPr>
          <w:rFonts w:ascii="Tahoma" w:hAnsi="Tahoma" w:cs="Tahoma"/>
          <w:sz w:val="20"/>
          <w:szCs w:val="20"/>
        </w:rPr>
      </w:pPr>
      <w:r w:rsidRPr="008F61D2">
        <w:rPr>
          <w:rFonts w:ascii="Tahoma" w:hAnsi="Tahoma" w:cs="Tahoma"/>
          <w:sz w:val="20"/>
          <w:szCs w:val="20"/>
        </w:rPr>
        <w:t xml:space="preserve">związane ze sprawowaniem funkcji członka organu władz spółki kapitałowej, </w:t>
      </w:r>
    </w:p>
    <w:p w14:paraId="597D7400" w14:textId="77777777" w:rsidR="008F61D2" w:rsidRPr="008F61D2" w:rsidRDefault="008F61D2" w:rsidP="003D408D">
      <w:pPr>
        <w:pStyle w:val="Akapitzlist"/>
        <w:numPr>
          <w:ilvl w:val="0"/>
          <w:numId w:val="52"/>
        </w:numPr>
        <w:jc w:val="both"/>
        <w:rPr>
          <w:rFonts w:ascii="Tahoma" w:hAnsi="Tahoma" w:cs="Tahoma"/>
          <w:sz w:val="20"/>
          <w:szCs w:val="20"/>
        </w:rPr>
      </w:pPr>
      <w:r w:rsidRPr="008F61D2">
        <w:rPr>
          <w:rFonts w:ascii="Tahoma" w:hAnsi="Tahoma" w:cs="Tahoma"/>
          <w:sz w:val="20"/>
          <w:szCs w:val="20"/>
        </w:rPr>
        <w:t>związane z naruszeniem praw pracowniczych,</w:t>
      </w:r>
    </w:p>
    <w:p w14:paraId="3CD80615" w14:textId="77777777" w:rsidR="008F61D2" w:rsidRPr="008F61D2" w:rsidRDefault="008F61D2" w:rsidP="003D408D">
      <w:pPr>
        <w:pStyle w:val="Akapitzlist"/>
        <w:numPr>
          <w:ilvl w:val="0"/>
          <w:numId w:val="52"/>
        </w:numPr>
        <w:jc w:val="both"/>
        <w:rPr>
          <w:rFonts w:ascii="Arial" w:hAnsi="Arial" w:cs="Arial"/>
          <w:sz w:val="20"/>
          <w:szCs w:val="20"/>
        </w:rPr>
      </w:pPr>
      <w:r w:rsidRPr="008F61D2">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8F61D2">
        <w:rPr>
          <w:rFonts w:ascii="Arial" w:hAnsi="Arial" w:cs="Arial"/>
          <w:sz w:val="20"/>
          <w:szCs w:val="20"/>
        </w:rPr>
        <w:br/>
        <w:t>o ochronie danych osobowych w przypadku wprowadzenia takiego rozszerzenia odpowiedzialności do zakresu ubezpieczenia,</w:t>
      </w:r>
    </w:p>
    <w:p w14:paraId="466E248D" w14:textId="77777777" w:rsidR="008F61D2" w:rsidRPr="008F61D2" w:rsidRDefault="008F61D2" w:rsidP="003D408D">
      <w:pPr>
        <w:pStyle w:val="Akapitzlist"/>
        <w:numPr>
          <w:ilvl w:val="0"/>
          <w:numId w:val="52"/>
        </w:numPr>
        <w:jc w:val="both"/>
        <w:rPr>
          <w:rFonts w:ascii="Tahoma" w:hAnsi="Tahoma" w:cs="Tahoma"/>
          <w:sz w:val="20"/>
          <w:szCs w:val="20"/>
        </w:rPr>
      </w:pPr>
      <w:r w:rsidRPr="008F61D2">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0A7D15A9" w14:textId="77777777" w:rsidR="008F61D2" w:rsidRPr="008F61D2" w:rsidRDefault="008F61D2" w:rsidP="003D408D">
      <w:pPr>
        <w:pStyle w:val="Akapitzlist"/>
        <w:numPr>
          <w:ilvl w:val="0"/>
          <w:numId w:val="52"/>
        </w:numPr>
        <w:jc w:val="both"/>
        <w:rPr>
          <w:rFonts w:ascii="Tahoma" w:hAnsi="Tahoma" w:cs="Tahoma"/>
          <w:sz w:val="20"/>
          <w:szCs w:val="20"/>
        </w:rPr>
      </w:pPr>
      <w:r w:rsidRPr="008F61D2">
        <w:rPr>
          <w:rFonts w:ascii="Tahoma" w:hAnsi="Tahoma" w:cs="Tahoma"/>
          <w:sz w:val="20"/>
          <w:szCs w:val="20"/>
        </w:rPr>
        <w:t>w postaci kosztów związanych z wycofaniem produktu z rynku,</w:t>
      </w:r>
    </w:p>
    <w:p w14:paraId="7BB49F1A" w14:textId="77777777" w:rsidR="008F61D2" w:rsidRPr="00CE3EFC" w:rsidRDefault="008F61D2" w:rsidP="003D408D">
      <w:pPr>
        <w:pStyle w:val="Akapitzlist"/>
        <w:numPr>
          <w:ilvl w:val="0"/>
          <w:numId w:val="52"/>
        </w:numPr>
        <w:jc w:val="both"/>
        <w:rPr>
          <w:rFonts w:ascii="Tahoma" w:hAnsi="Tahoma" w:cs="Tahoma"/>
          <w:sz w:val="20"/>
          <w:szCs w:val="20"/>
        </w:rPr>
      </w:pPr>
      <w:r w:rsidRPr="008F61D2">
        <w:rPr>
          <w:rFonts w:ascii="Tahoma" w:hAnsi="Tahoma" w:cs="Tahoma"/>
          <w:sz w:val="20"/>
          <w:szCs w:val="20"/>
        </w:rPr>
        <w:t xml:space="preserve">związane z </w:t>
      </w:r>
      <w:r w:rsidRPr="00CE3EFC">
        <w:rPr>
          <w:rFonts w:ascii="Tahoma" w:hAnsi="Tahoma" w:cs="Tahoma"/>
          <w:sz w:val="20"/>
          <w:szCs w:val="20"/>
        </w:rPr>
        <w:t>dokonywaniem płatności,</w:t>
      </w:r>
    </w:p>
    <w:p w14:paraId="5B4896D0" w14:textId="77777777" w:rsidR="008F61D2" w:rsidRPr="00CE3EFC" w:rsidRDefault="008F61D2" w:rsidP="003D408D">
      <w:pPr>
        <w:pStyle w:val="Akapitzlist"/>
        <w:numPr>
          <w:ilvl w:val="0"/>
          <w:numId w:val="52"/>
        </w:numPr>
        <w:jc w:val="both"/>
        <w:rPr>
          <w:rFonts w:ascii="Tahoma" w:hAnsi="Tahoma" w:cs="Tahoma"/>
          <w:sz w:val="20"/>
          <w:szCs w:val="20"/>
        </w:rPr>
      </w:pPr>
      <w:r w:rsidRPr="00CE3EFC">
        <w:rPr>
          <w:rFonts w:ascii="Tahoma" w:hAnsi="Tahoma" w:cs="Tahoma"/>
          <w:sz w:val="20"/>
          <w:szCs w:val="20"/>
        </w:rPr>
        <w:t xml:space="preserve">wynikające z niedotrzymania terminów, </w:t>
      </w:r>
    </w:p>
    <w:p w14:paraId="0ACE98D6" w14:textId="77777777" w:rsidR="008F61D2" w:rsidRPr="00CE3EFC" w:rsidRDefault="008F61D2" w:rsidP="003D408D">
      <w:pPr>
        <w:pStyle w:val="Akapitzlist"/>
        <w:numPr>
          <w:ilvl w:val="0"/>
          <w:numId w:val="52"/>
        </w:numPr>
        <w:jc w:val="both"/>
        <w:rPr>
          <w:rFonts w:ascii="Tahoma" w:hAnsi="Tahoma" w:cs="Tahoma"/>
          <w:sz w:val="20"/>
          <w:szCs w:val="20"/>
        </w:rPr>
      </w:pPr>
      <w:r w:rsidRPr="00CE3EFC">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32C9F31B" w14:textId="77777777" w:rsidR="008F61D2" w:rsidRPr="00CE3EFC" w:rsidRDefault="008F61D2" w:rsidP="008F61D2">
      <w:pPr>
        <w:ind w:left="1080"/>
        <w:jc w:val="both"/>
        <w:rPr>
          <w:rFonts w:ascii="Tahoma" w:hAnsi="Tahoma" w:cs="Tahoma"/>
          <w:b/>
        </w:rPr>
      </w:pPr>
      <w:r w:rsidRPr="00CE3EFC">
        <w:rPr>
          <w:rFonts w:ascii="Tahoma" w:hAnsi="Tahoma" w:cs="Tahoma"/>
        </w:rPr>
        <w:t xml:space="preserve">- </w:t>
      </w:r>
      <w:r w:rsidRPr="00CE3EFC">
        <w:rPr>
          <w:rFonts w:ascii="Tahoma" w:hAnsi="Tahoma" w:cs="Tahoma"/>
          <w:b/>
        </w:rPr>
        <w:t>limit odpowiedzialności 300 000,00 zł na jeden i wszystkie wypadki ubezpieczeniowe;</w:t>
      </w:r>
    </w:p>
    <w:p w14:paraId="16431D04" w14:textId="77777777" w:rsidR="00763801" w:rsidRPr="007C3155" w:rsidRDefault="00763801" w:rsidP="00763801">
      <w:pPr>
        <w:pStyle w:val="Akapitzlist"/>
        <w:jc w:val="both"/>
        <w:rPr>
          <w:rFonts w:ascii="Tahoma" w:hAnsi="Tahoma" w:cs="Tahoma"/>
          <w:b/>
          <w:sz w:val="20"/>
          <w:szCs w:val="20"/>
          <w:highlight w:val="lightGray"/>
        </w:rPr>
      </w:pPr>
    </w:p>
    <w:p w14:paraId="3404DE9B" w14:textId="77777777" w:rsidR="008F61D2" w:rsidRDefault="008F61D2" w:rsidP="003D408D">
      <w:pPr>
        <w:pStyle w:val="Akapitzlist"/>
        <w:numPr>
          <w:ilvl w:val="1"/>
          <w:numId w:val="59"/>
        </w:numPr>
        <w:jc w:val="both"/>
        <w:rPr>
          <w:rFonts w:ascii="Tahoma" w:hAnsi="Tahoma" w:cs="Tahoma"/>
          <w:color w:val="000000"/>
          <w:sz w:val="20"/>
          <w:szCs w:val="20"/>
        </w:rPr>
      </w:pPr>
      <w:r w:rsidRPr="008F61D2">
        <w:rPr>
          <w:rFonts w:ascii="Tahoma" w:hAnsi="Tahoma" w:cs="Tahoma"/>
          <w:sz w:val="20"/>
          <w:szCs w:val="20"/>
        </w:rPr>
        <w:t>odpowiedzialność</w:t>
      </w:r>
      <w:r w:rsidRPr="008F61D2">
        <w:rPr>
          <w:rFonts w:ascii="Tahoma" w:hAnsi="Tahoma" w:cs="Tahoma"/>
          <w:color w:val="000000"/>
          <w:sz w:val="20"/>
          <w:szCs w:val="20"/>
        </w:rPr>
        <w:t xml:space="preserve"> za szkody powstałe na terenie obiektów należących do Ubezpieczonego i/lub administrowanych przez  Ubezpieczonego, wyrządzone osobom trzecim korzystającym z tych obiektów;</w:t>
      </w:r>
    </w:p>
    <w:p w14:paraId="21215192" w14:textId="77777777" w:rsidR="00763801" w:rsidRPr="006007FA" w:rsidRDefault="00763801" w:rsidP="00763801">
      <w:pPr>
        <w:pStyle w:val="Akapitzlist"/>
        <w:jc w:val="both"/>
        <w:rPr>
          <w:rFonts w:ascii="Tahoma" w:hAnsi="Tahoma" w:cs="Tahoma"/>
          <w:color w:val="000000"/>
          <w:sz w:val="20"/>
          <w:szCs w:val="20"/>
        </w:rPr>
      </w:pPr>
    </w:p>
    <w:p w14:paraId="39DCA252" w14:textId="77777777" w:rsidR="008F61D2" w:rsidRPr="00763801" w:rsidRDefault="008F61D2" w:rsidP="003D408D">
      <w:pPr>
        <w:pStyle w:val="Akapitzlist"/>
        <w:numPr>
          <w:ilvl w:val="1"/>
          <w:numId w:val="59"/>
        </w:numPr>
        <w:jc w:val="both"/>
        <w:rPr>
          <w:rFonts w:ascii="Tahoma" w:hAnsi="Tahoma" w:cs="Tahoma"/>
          <w:b/>
          <w:sz w:val="20"/>
          <w:szCs w:val="20"/>
        </w:rPr>
      </w:pPr>
      <w:r w:rsidRPr="006007FA">
        <w:rPr>
          <w:rFonts w:ascii="Tahoma" w:hAnsi="Tahoma" w:cs="Tahoma"/>
          <w:color w:val="000000"/>
          <w:sz w:val="20"/>
          <w:szCs w:val="20"/>
        </w:rPr>
        <w:t>odpowiedzialność za szkody powstałe na parkingach i placach, drogach wewnętrznych, ścieżkach rowerowych i ciągach komunikacyjnych przeznaczonych do ruchu pieszych</w:t>
      </w:r>
      <w:r w:rsidRPr="008F61D2">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6768235B" w14:textId="77777777" w:rsidR="00763801" w:rsidRPr="008F61D2" w:rsidRDefault="00763801" w:rsidP="00763801">
      <w:pPr>
        <w:pStyle w:val="Akapitzlist"/>
        <w:jc w:val="both"/>
        <w:rPr>
          <w:rFonts w:ascii="Tahoma" w:hAnsi="Tahoma" w:cs="Tahoma"/>
          <w:b/>
          <w:sz w:val="20"/>
          <w:szCs w:val="20"/>
        </w:rPr>
      </w:pPr>
    </w:p>
    <w:p w14:paraId="604BFE9A" w14:textId="77777777" w:rsidR="008F61D2" w:rsidRPr="008F61D2" w:rsidRDefault="008F61D2" w:rsidP="003D408D">
      <w:pPr>
        <w:pStyle w:val="Akapitzlist"/>
        <w:numPr>
          <w:ilvl w:val="1"/>
          <w:numId w:val="59"/>
        </w:numPr>
        <w:jc w:val="both"/>
        <w:rPr>
          <w:rFonts w:ascii="Tahoma" w:hAnsi="Tahoma" w:cs="Tahoma"/>
          <w:b/>
          <w:sz w:val="20"/>
          <w:szCs w:val="20"/>
        </w:rPr>
      </w:pPr>
      <w:r w:rsidRPr="008F61D2">
        <w:rPr>
          <w:rFonts w:ascii="Tahoma" w:hAnsi="Tahoma" w:cs="Tahoma"/>
          <w:sz w:val="20"/>
          <w:szCs w:val="20"/>
        </w:rPr>
        <w:t xml:space="preserve">odpowiedzialność cywilna za szkody w środowisku naturalnym </w:t>
      </w:r>
      <w:r w:rsidRPr="008F61D2">
        <w:rPr>
          <w:rFonts w:ascii="Arial" w:hAnsi="Arial" w:cs="Arial"/>
          <w:bCs/>
          <w:sz w:val="20"/>
          <w:szCs w:val="20"/>
        </w:rPr>
        <w:t xml:space="preserve">powstałe w związku z przedostaniem się niebezpiecznych substancji do powietrza, </w:t>
      </w:r>
      <w:r w:rsidRPr="008F61D2">
        <w:rPr>
          <w:rFonts w:ascii="Tahoma" w:hAnsi="Tahoma" w:cs="Tahoma"/>
          <w:bCs/>
          <w:sz w:val="20"/>
          <w:szCs w:val="20"/>
        </w:rPr>
        <w:t xml:space="preserve">wody lub gruntu, a także wszelkie koszty poniesione </w:t>
      </w:r>
      <w:r w:rsidRPr="008F61D2">
        <w:rPr>
          <w:rFonts w:ascii="Tahoma" w:hAnsi="Tahoma" w:cs="Tahoma"/>
          <w:sz w:val="20"/>
          <w:szCs w:val="20"/>
        </w:rPr>
        <w:t xml:space="preserve">przez osoby trzecie </w:t>
      </w:r>
      <w:r w:rsidRPr="008F61D2">
        <w:rPr>
          <w:rFonts w:ascii="Tahoma" w:hAnsi="Tahoma" w:cs="Tahoma"/>
          <w:bCs/>
          <w:sz w:val="20"/>
          <w:szCs w:val="20"/>
        </w:rPr>
        <w:t xml:space="preserve">w celu usunięcia i oczyszczenia z powietrza, wody lub gruntu </w:t>
      </w:r>
      <w:r w:rsidRPr="008F61D2">
        <w:rPr>
          <w:rFonts w:ascii="Tahoma" w:hAnsi="Tahoma" w:cs="Tahoma"/>
          <w:sz w:val="20"/>
          <w:szCs w:val="20"/>
        </w:rPr>
        <w:t>substancji niebezpiecznej oraz jej utylizacji, w tym również w związku z posiadaniem i użytkowaniem pojazdów, pod warunkiem łącznego spełnienia następujących warunków:</w:t>
      </w:r>
    </w:p>
    <w:p w14:paraId="5E73397A" w14:textId="77777777" w:rsidR="008F61D2" w:rsidRPr="008F61D2" w:rsidRDefault="008F61D2" w:rsidP="008F61D2">
      <w:pPr>
        <w:autoSpaceDE w:val="0"/>
        <w:autoSpaceDN w:val="0"/>
        <w:adjustRightInd w:val="0"/>
        <w:ind w:left="709"/>
        <w:rPr>
          <w:rFonts w:ascii="Tahoma" w:hAnsi="Tahoma" w:cs="Tahoma"/>
        </w:rPr>
      </w:pPr>
      <w:r w:rsidRPr="008F61D2">
        <w:rPr>
          <w:rFonts w:ascii="Tahoma" w:hAnsi="Tahoma" w:cs="Tahoma"/>
        </w:rPr>
        <w:t>1) przyczyna przedostania się substancji niebezpiecznej była nagła, przypadkowa, nie zamierzona przez ubezpieczonego;</w:t>
      </w:r>
    </w:p>
    <w:p w14:paraId="0570EDDE" w14:textId="77777777" w:rsidR="008F61D2" w:rsidRPr="008F61D2" w:rsidRDefault="008F61D2" w:rsidP="008F61D2">
      <w:pPr>
        <w:autoSpaceDE w:val="0"/>
        <w:autoSpaceDN w:val="0"/>
        <w:adjustRightInd w:val="0"/>
        <w:ind w:left="709"/>
        <w:rPr>
          <w:rFonts w:ascii="Tahoma" w:hAnsi="Tahoma" w:cs="Tahoma"/>
        </w:rPr>
      </w:pPr>
      <w:r w:rsidRPr="008F61D2">
        <w:rPr>
          <w:rFonts w:ascii="Tahoma" w:hAnsi="Tahoma" w:cs="Tahoma"/>
        </w:rPr>
        <w:t>2) początek procesu przedostania miał miejsce w okresie ubezpieczenia;</w:t>
      </w:r>
    </w:p>
    <w:p w14:paraId="58620A61" w14:textId="77777777" w:rsidR="008F61D2" w:rsidRPr="008F61D2" w:rsidRDefault="008F61D2" w:rsidP="008F61D2">
      <w:pPr>
        <w:autoSpaceDE w:val="0"/>
        <w:autoSpaceDN w:val="0"/>
        <w:adjustRightInd w:val="0"/>
        <w:ind w:left="709"/>
        <w:rPr>
          <w:rFonts w:ascii="Tahoma" w:hAnsi="Tahoma" w:cs="Tahoma"/>
        </w:rPr>
      </w:pPr>
      <w:r w:rsidRPr="008F61D2">
        <w:rPr>
          <w:rFonts w:ascii="Tahoma" w:hAnsi="Tahoma" w:cs="Tahoma"/>
        </w:rPr>
        <w:t>3) przedostanie się substancji niebezpiecznej zostało stwierdzone przez ubezpieczonego lub inne osoby w ciągu 7 dni od chwili rozpoczęcia procesu przedostania;</w:t>
      </w:r>
    </w:p>
    <w:p w14:paraId="443515F0" w14:textId="77777777" w:rsidR="008F61D2" w:rsidRPr="008F61D2" w:rsidRDefault="008F61D2" w:rsidP="008F61D2">
      <w:pPr>
        <w:autoSpaceDE w:val="0"/>
        <w:autoSpaceDN w:val="0"/>
        <w:adjustRightInd w:val="0"/>
        <w:ind w:left="709"/>
        <w:rPr>
          <w:rFonts w:ascii="Tahoma" w:hAnsi="Tahoma" w:cs="Tahoma"/>
          <w:b/>
          <w:bCs/>
        </w:rPr>
      </w:pPr>
      <w:r w:rsidRPr="008F61D2">
        <w:rPr>
          <w:rFonts w:ascii="Tahoma" w:hAnsi="Tahoma" w:cs="Tahoma"/>
        </w:rPr>
        <w:t>4) przyczyna procesu przedostania się niebezpiecznych substancji została stwierdzona protokołem służby ochrony środowiska, policji lub straży pożarnej.</w:t>
      </w:r>
    </w:p>
    <w:p w14:paraId="439764D7" w14:textId="53603F01" w:rsidR="008F61D2" w:rsidRPr="007C3155" w:rsidRDefault="008F61D2" w:rsidP="008F61D2">
      <w:pPr>
        <w:ind w:left="709"/>
        <w:jc w:val="both"/>
        <w:rPr>
          <w:rFonts w:ascii="Tahoma" w:hAnsi="Tahoma" w:cs="Tahoma"/>
          <w:b/>
        </w:rPr>
      </w:pPr>
      <w:r w:rsidRPr="007C3155">
        <w:rPr>
          <w:rFonts w:ascii="Tahoma" w:hAnsi="Tahoma" w:cs="Tahoma"/>
          <w:b/>
        </w:rPr>
        <w:t>Ochrona w ramach tego rozszerzenia obejmuje również odpowiedzialność za szkody związane z przewożeniem, składowa</w:t>
      </w:r>
      <w:r w:rsidR="007C3155">
        <w:rPr>
          <w:rFonts w:ascii="Tahoma" w:hAnsi="Tahoma" w:cs="Tahoma"/>
          <w:b/>
        </w:rPr>
        <w:t>niem lub przetwarzaniem odpadów,</w:t>
      </w:r>
      <w:r w:rsidRPr="007C3155">
        <w:rPr>
          <w:rFonts w:ascii="Tahoma" w:hAnsi="Tahoma" w:cs="Tahoma"/>
          <w:b/>
        </w:rPr>
        <w:t xml:space="preserve"> prowadzeniem składowiska </w:t>
      </w:r>
      <w:r w:rsidRPr="00D05513">
        <w:rPr>
          <w:rFonts w:ascii="Tahoma" w:hAnsi="Tahoma" w:cs="Tahoma"/>
          <w:b/>
        </w:rPr>
        <w:t xml:space="preserve">odpadów, </w:t>
      </w:r>
      <w:r w:rsidR="00D05513" w:rsidRPr="00D05513">
        <w:rPr>
          <w:rStyle w:val="Pogrubienie"/>
          <w:rFonts w:ascii="Tahoma" w:hAnsi="Tahoma" w:cs="Tahoma"/>
        </w:rPr>
        <w:t xml:space="preserve">prowadzeniem punktów selektywnej zbiórki odpadów komunalnych, </w:t>
      </w:r>
      <w:r w:rsidRPr="00D05513">
        <w:rPr>
          <w:rFonts w:ascii="Tahoma" w:hAnsi="Tahoma" w:cs="Tahoma"/>
          <w:b/>
        </w:rPr>
        <w:t>z wyłączeniem odpowiedzialności na podstawie przepisów Ustawy o zapobieganiu szkodom w środowisku i ich naprawie.</w:t>
      </w:r>
    </w:p>
    <w:p w14:paraId="1CBC729E" w14:textId="5509E9C4" w:rsidR="008F61D2" w:rsidRPr="007C3155" w:rsidRDefault="008F61D2" w:rsidP="008F61D2">
      <w:pPr>
        <w:ind w:left="709"/>
        <w:jc w:val="both"/>
        <w:rPr>
          <w:rFonts w:ascii="Tahoma" w:hAnsi="Tahoma" w:cs="Tahoma"/>
          <w:b/>
        </w:rPr>
      </w:pPr>
      <w:r w:rsidRPr="00BE174F">
        <w:rPr>
          <w:rFonts w:ascii="Tahoma" w:hAnsi="Tahoma" w:cs="Tahoma"/>
          <w:b/>
        </w:rPr>
        <w:t>- limit odpowiedzialności na jeden i wszystkie wypadki ubezpieczeniowe:  500 000,00 zł;</w:t>
      </w:r>
    </w:p>
    <w:p w14:paraId="7859EE39" w14:textId="77777777" w:rsidR="007C3155" w:rsidRPr="008F61D2" w:rsidRDefault="007C3155" w:rsidP="008F61D2">
      <w:pPr>
        <w:ind w:left="709"/>
        <w:jc w:val="both"/>
        <w:rPr>
          <w:rFonts w:ascii="Tahoma" w:hAnsi="Tahoma" w:cs="Tahoma"/>
          <w:b/>
          <w:color w:val="FF0000"/>
        </w:rPr>
      </w:pPr>
    </w:p>
    <w:p w14:paraId="02AC979E" w14:textId="77777777" w:rsidR="00BE174F" w:rsidRPr="00BE174F" w:rsidRDefault="008F61D2" w:rsidP="003D408D">
      <w:pPr>
        <w:pStyle w:val="Akapitzlist"/>
        <w:numPr>
          <w:ilvl w:val="1"/>
          <w:numId w:val="59"/>
        </w:numPr>
        <w:jc w:val="both"/>
        <w:rPr>
          <w:rFonts w:ascii="Tahoma" w:hAnsi="Tahoma" w:cs="Tahoma"/>
          <w:b/>
          <w:sz w:val="20"/>
          <w:szCs w:val="20"/>
        </w:rPr>
      </w:pPr>
      <w:r w:rsidRPr="00BE174F">
        <w:rPr>
          <w:rFonts w:ascii="Tahoma" w:hAnsi="Tahoma" w:cs="Tahoma"/>
          <w:sz w:val="20"/>
          <w:szCs w:val="20"/>
        </w:rPr>
        <w:t xml:space="preserve">odpowiedzialność za szkody (inne niż szkody w środowisku naturalnym) związanie ze składowaniem lub przetwarzaniem odpadów (prowadzeniem składowiska odpadów lub prowadzeniem punktu selektywnej zbiórki odpadów) </w:t>
      </w:r>
    </w:p>
    <w:p w14:paraId="0485CA0E" w14:textId="324134E8" w:rsidR="008F61D2" w:rsidRPr="00BE174F" w:rsidRDefault="008F61D2" w:rsidP="00BE174F">
      <w:pPr>
        <w:pStyle w:val="Akapitzlist"/>
        <w:jc w:val="both"/>
        <w:rPr>
          <w:rFonts w:ascii="Tahoma" w:hAnsi="Tahoma" w:cs="Tahoma"/>
          <w:b/>
          <w:sz w:val="20"/>
          <w:szCs w:val="20"/>
        </w:rPr>
      </w:pPr>
      <w:r w:rsidRPr="00BE174F">
        <w:rPr>
          <w:rFonts w:ascii="Tahoma" w:hAnsi="Tahoma" w:cs="Tahoma"/>
          <w:sz w:val="20"/>
          <w:szCs w:val="20"/>
        </w:rPr>
        <w:t xml:space="preserve">- </w:t>
      </w:r>
      <w:r w:rsidRPr="00BE174F">
        <w:rPr>
          <w:rFonts w:ascii="Tahoma" w:hAnsi="Tahoma" w:cs="Tahoma"/>
          <w:b/>
          <w:sz w:val="20"/>
          <w:szCs w:val="20"/>
        </w:rPr>
        <w:t xml:space="preserve">limit odpowiedzialności na jeden i wszystkie wypadki ubezpieczeniowe: </w:t>
      </w:r>
      <w:r w:rsidR="00BE174F">
        <w:rPr>
          <w:rFonts w:ascii="Tahoma" w:hAnsi="Tahoma" w:cs="Tahoma"/>
          <w:b/>
          <w:sz w:val="20"/>
          <w:szCs w:val="20"/>
        </w:rPr>
        <w:t xml:space="preserve"> 500 000,00 zł</w:t>
      </w:r>
      <w:r w:rsidRPr="00BE174F">
        <w:rPr>
          <w:rFonts w:ascii="Tahoma" w:hAnsi="Tahoma" w:cs="Tahoma"/>
          <w:b/>
          <w:sz w:val="20"/>
          <w:szCs w:val="20"/>
        </w:rPr>
        <w:t>;</w:t>
      </w:r>
    </w:p>
    <w:p w14:paraId="29C1A9F4" w14:textId="77777777" w:rsidR="008F61D2" w:rsidRPr="008F61D2" w:rsidRDefault="008F61D2" w:rsidP="008F61D2">
      <w:pPr>
        <w:ind w:left="851"/>
        <w:jc w:val="both"/>
        <w:rPr>
          <w:rFonts w:ascii="Tahoma" w:hAnsi="Tahoma" w:cs="Tahoma"/>
          <w:b/>
        </w:rPr>
      </w:pPr>
    </w:p>
    <w:p w14:paraId="05A1BFC0" w14:textId="77777777" w:rsidR="008F61D2" w:rsidRPr="00BE174F" w:rsidRDefault="008F61D2" w:rsidP="003D408D">
      <w:pPr>
        <w:pStyle w:val="Akapitzlist"/>
        <w:numPr>
          <w:ilvl w:val="1"/>
          <w:numId w:val="59"/>
        </w:numPr>
        <w:jc w:val="both"/>
        <w:rPr>
          <w:rFonts w:ascii="Tahoma" w:hAnsi="Tahoma" w:cs="Tahoma"/>
          <w:sz w:val="20"/>
          <w:szCs w:val="20"/>
        </w:rPr>
      </w:pPr>
      <w:r w:rsidRPr="00BE174F">
        <w:rPr>
          <w:rFonts w:ascii="Tahoma" w:hAnsi="Tahoma" w:cs="Tahoma"/>
          <w:sz w:val="20"/>
          <w:szCs w:val="20"/>
        </w:rPr>
        <w:lastRenderedPageBreak/>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055C8326" w14:textId="77777777" w:rsidR="00BE174F" w:rsidRPr="00BE174F" w:rsidRDefault="00BE174F" w:rsidP="00BE174F">
      <w:pPr>
        <w:pStyle w:val="Akapitzlist"/>
        <w:ind w:left="360" w:firstLine="349"/>
        <w:jc w:val="both"/>
        <w:rPr>
          <w:rFonts w:ascii="Tahoma" w:hAnsi="Tahoma" w:cs="Tahoma"/>
          <w:b/>
          <w:sz w:val="20"/>
          <w:szCs w:val="20"/>
        </w:rPr>
      </w:pPr>
      <w:r w:rsidRPr="00BE174F">
        <w:rPr>
          <w:rFonts w:ascii="Tahoma" w:hAnsi="Tahoma" w:cs="Tahoma"/>
          <w:sz w:val="20"/>
          <w:szCs w:val="20"/>
        </w:rPr>
        <w:t xml:space="preserve">- </w:t>
      </w:r>
      <w:r w:rsidRPr="00BE174F">
        <w:rPr>
          <w:rFonts w:ascii="Tahoma" w:hAnsi="Tahoma" w:cs="Tahoma"/>
          <w:b/>
          <w:sz w:val="20"/>
          <w:szCs w:val="20"/>
        </w:rPr>
        <w:t xml:space="preserve">limit odpowiedzialności na jeden i wszystkie wypadki ubezpieczeniowe: </w:t>
      </w:r>
      <w:r>
        <w:rPr>
          <w:rFonts w:ascii="Tahoma" w:hAnsi="Tahoma" w:cs="Tahoma"/>
          <w:b/>
          <w:sz w:val="20"/>
          <w:szCs w:val="20"/>
        </w:rPr>
        <w:t xml:space="preserve"> 500 000,00 zł</w:t>
      </w:r>
      <w:r w:rsidRPr="00BE174F">
        <w:rPr>
          <w:rFonts w:ascii="Tahoma" w:hAnsi="Tahoma" w:cs="Tahoma"/>
          <w:b/>
          <w:sz w:val="20"/>
          <w:szCs w:val="20"/>
        </w:rPr>
        <w:t>;</w:t>
      </w:r>
    </w:p>
    <w:p w14:paraId="5AA4685D" w14:textId="77777777" w:rsidR="007C3155" w:rsidRPr="007C3155" w:rsidRDefault="007C3155" w:rsidP="007C3155">
      <w:pPr>
        <w:jc w:val="both"/>
        <w:rPr>
          <w:rFonts w:ascii="Tahoma" w:hAnsi="Tahoma" w:cs="Tahoma"/>
          <w:color w:val="FF0000"/>
        </w:rPr>
      </w:pPr>
    </w:p>
    <w:p w14:paraId="2945CE84" w14:textId="2C85C36E" w:rsidR="008F61D2" w:rsidRPr="00BE174F" w:rsidRDefault="008F61D2" w:rsidP="003D408D">
      <w:pPr>
        <w:pStyle w:val="Akapitzlist"/>
        <w:numPr>
          <w:ilvl w:val="1"/>
          <w:numId w:val="59"/>
        </w:numPr>
        <w:jc w:val="both"/>
        <w:rPr>
          <w:rFonts w:ascii="Tahoma" w:hAnsi="Tahoma" w:cs="Tahoma"/>
          <w:sz w:val="20"/>
          <w:szCs w:val="20"/>
        </w:rPr>
      </w:pPr>
      <w:r w:rsidRPr="007C3155">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w:t>
      </w:r>
      <w:r w:rsidRPr="00BE174F">
        <w:rPr>
          <w:rFonts w:ascii="Tahoma" w:hAnsi="Tahoma" w:cs="Tahoma"/>
          <w:sz w:val="20"/>
          <w:szCs w:val="20"/>
        </w:rPr>
        <w:t>odpowiedzialności za szkody wyrządzone Wykonawcom, zawodnikom, sędziom, szkody w pojazdach uczestników imprezy oraz w pozostaw</w:t>
      </w:r>
      <w:r w:rsidR="00BE174F" w:rsidRPr="00BE174F">
        <w:rPr>
          <w:rFonts w:ascii="Tahoma" w:hAnsi="Tahoma" w:cs="Tahoma"/>
          <w:sz w:val="20"/>
          <w:szCs w:val="20"/>
        </w:rPr>
        <w:t>ionym w nich mieniu</w:t>
      </w:r>
      <w:r w:rsidRPr="00BE174F">
        <w:rPr>
          <w:rFonts w:ascii="Tahoma" w:hAnsi="Tahoma" w:cs="Tahoma"/>
          <w:sz w:val="20"/>
          <w:szCs w:val="20"/>
        </w:rPr>
        <w:t>. Ochrona w ramach tego rozszerzenia nie obejmuje odpowiedzialności za organizacje imprez związanych ze sportami ekstremalnymi, samochodowymi, wodnymi, motorowymi lub lotniczymi;</w:t>
      </w:r>
    </w:p>
    <w:p w14:paraId="176D7086" w14:textId="77777777" w:rsidR="007C3155" w:rsidRPr="007C3155" w:rsidRDefault="007C3155" w:rsidP="007C3155">
      <w:pPr>
        <w:pStyle w:val="Akapitzlist"/>
        <w:jc w:val="both"/>
        <w:rPr>
          <w:rFonts w:ascii="Tahoma" w:hAnsi="Tahoma" w:cs="Tahoma"/>
          <w:sz w:val="20"/>
          <w:szCs w:val="20"/>
        </w:rPr>
      </w:pPr>
    </w:p>
    <w:p w14:paraId="76106668" w14:textId="77777777" w:rsidR="008F61D2" w:rsidRPr="008F61D2" w:rsidRDefault="008F61D2" w:rsidP="003D408D">
      <w:pPr>
        <w:pStyle w:val="Akapitzlist"/>
        <w:numPr>
          <w:ilvl w:val="1"/>
          <w:numId w:val="59"/>
        </w:numPr>
        <w:suppressAutoHyphens/>
        <w:jc w:val="both"/>
        <w:rPr>
          <w:rFonts w:ascii="Tahoma" w:hAnsi="Tahoma" w:cs="Tahoma"/>
          <w:b/>
          <w:sz w:val="20"/>
          <w:szCs w:val="20"/>
        </w:rPr>
      </w:pPr>
      <w:r w:rsidRPr="008F61D2">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6E35966B" w14:textId="77777777" w:rsidR="008F61D2" w:rsidRPr="008F61D2" w:rsidRDefault="008F61D2" w:rsidP="008F61D2">
      <w:pPr>
        <w:tabs>
          <w:tab w:val="num" w:pos="1134"/>
        </w:tabs>
        <w:ind w:left="1134" w:hanging="425"/>
        <w:jc w:val="both"/>
        <w:rPr>
          <w:rFonts w:ascii="Tahoma" w:hAnsi="Tahoma" w:cs="Tahoma"/>
          <w:iCs/>
        </w:rPr>
      </w:pPr>
      <w:r w:rsidRPr="008F61D2">
        <w:rPr>
          <w:rFonts w:ascii="Tahoma" w:hAnsi="Tahoma" w:cs="Tahoma"/>
          <w:iCs/>
        </w:rPr>
        <w:t>Ubezpieczenie OC pracodawcy nie obejmuje:</w:t>
      </w:r>
    </w:p>
    <w:p w14:paraId="18D883C7" w14:textId="77777777" w:rsidR="008F61D2" w:rsidRPr="008F61D2" w:rsidRDefault="008F61D2" w:rsidP="003D408D">
      <w:pPr>
        <w:pStyle w:val="Akapitzlist"/>
        <w:numPr>
          <w:ilvl w:val="0"/>
          <w:numId w:val="23"/>
        </w:numPr>
        <w:jc w:val="both"/>
        <w:rPr>
          <w:rFonts w:ascii="Tahoma" w:hAnsi="Tahoma" w:cs="Tahoma"/>
          <w:iCs/>
          <w:sz w:val="20"/>
          <w:szCs w:val="20"/>
        </w:rPr>
      </w:pPr>
      <w:r w:rsidRPr="008F61D2">
        <w:rPr>
          <w:rFonts w:ascii="Tahoma" w:hAnsi="Tahoma" w:cs="Tahoma"/>
          <w:iCs/>
          <w:sz w:val="20"/>
          <w:szCs w:val="20"/>
        </w:rPr>
        <w:t>szkód wynikających z wypadków przy pracy mających miejsce poza okresem ubezpieczenia,</w:t>
      </w:r>
    </w:p>
    <w:p w14:paraId="45443B57" w14:textId="77777777" w:rsidR="008F61D2" w:rsidRPr="008F61D2" w:rsidRDefault="008F61D2" w:rsidP="003D408D">
      <w:pPr>
        <w:pStyle w:val="Akapitzlist"/>
        <w:numPr>
          <w:ilvl w:val="0"/>
          <w:numId w:val="23"/>
        </w:numPr>
        <w:jc w:val="both"/>
        <w:rPr>
          <w:rFonts w:ascii="Tahoma" w:hAnsi="Tahoma" w:cs="Tahoma"/>
          <w:iCs/>
          <w:sz w:val="20"/>
          <w:szCs w:val="20"/>
        </w:rPr>
      </w:pPr>
      <w:r w:rsidRPr="008F61D2">
        <w:rPr>
          <w:rFonts w:ascii="Tahoma" w:hAnsi="Tahoma" w:cs="Tahoma"/>
          <w:iCs/>
          <w:sz w:val="20"/>
          <w:szCs w:val="20"/>
        </w:rPr>
        <w:t>szkód powstałych wskutek stanów chorobowych nie wynikających z wypadków przy pracy,</w:t>
      </w:r>
    </w:p>
    <w:p w14:paraId="65A54E79" w14:textId="77777777" w:rsidR="008F61D2" w:rsidRPr="008F61D2" w:rsidRDefault="008F61D2" w:rsidP="003D408D">
      <w:pPr>
        <w:pStyle w:val="Akapitzlist"/>
        <w:numPr>
          <w:ilvl w:val="0"/>
          <w:numId w:val="23"/>
        </w:numPr>
        <w:jc w:val="both"/>
        <w:rPr>
          <w:rFonts w:ascii="Tahoma" w:hAnsi="Tahoma" w:cs="Tahoma"/>
          <w:iCs/>
          <w:sz w:val="20"/>
          <w:szCs w:val="20"/>
        </w:rPr>
      </w:pPr>
      <w:r w:rsidRPr="008F61D2">
        <w:rPr>
          <w:rFonts w:ascii="Tahoma" w:hAnsi="Tahoma" w:cs="Tahoma"/>
          <w:iCs/>
          <w:sz w:val="20"/>
          <w:szCs w:val="20"/>
        </w:rPr>
        <w:t>szkód będących następstwem chorób zawodowych,</w:t>
      </w:r>
    </w:p>
    <w:p w14:paraId="11C057F1" w14:textId="77777777" w:rsidR="008F61D2" w:rsidRPr="007C3155" w:rsidRDefault="008F61D2" w:rsidP="003D408D">
      <w:pPr>
        <w:pStyle w:val="Akapitzlist"/>
        <w:numPr>
          <w:ilvl w:val="0"/>
          <w:numId w:val="23"/>
        </w:numPr>
        <w:jc w:val="both"/>
        <w:rPr>
          <w:rFonts w:ascii="Tahoma" w:hAnsi="Tahoma" w:cs="Tahoma"/>
          <w:iCs/>
          <w:color w:val="FF0000"/>
          <w:sz w:val="20"/>
          <w:szCs w:val="20"/>
        </w:rPr>
      </w:pPr>
      <w:r w:rsidRPr="008F61D2">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C828F88" w14:textId="77777777" w:rsidR="007C3155" w:rsidRPr="008F61D2" w:rsidRDefault="007C3155" w:rsidP="007C3155">
      <w:pPr>
        <w:pStyle w:val="Akapitzlist"/>
        <w:ind w:left="1506"/>
        <w:jc w:val="both"/>
        <w:rPr>
          <w:rFonts w:ascii="Tahoma" w:hAnsi="Tahoma" w:cs="Tahoma"/>
          <w:iCs/>
          <w:color w:val="FF0000"/>
          <w:sz w:val="20"/>
          <w:szCs w:val="20"/>
        </w:rPr>
      </w:pPr>
    </w:p>
    <w:p w14:paraId="1AFA862E" w14:textId="77777777" w:rsidR="008F61D2" w:rsidRPr="007C3155" w:rsidRDefault="008F61D2" w:rsidP="003D408D">
      <w:pPr>
        <w:pStyle w:val="Akapitzlist"/>
        <w:numPr>
          <w:ilvl w:val="1"/>
          <w:numId w:val="59"/>
        </w:numPr>
        <w:tabs>
          <w:tab w:val="num" w:pos="709"/>
        </w:tabs>
        <w:suppressAutoHyphens/>
        <w:jc w:val="both"/>
        <w:rPr>
          <w:rFonts w:ascii="Tahoma" w:hAnsi="Tahoma" w:cs="Tahoma"/>
          <w:sz w:val="20"/>
          <w:szCs w:val="20"/>
        </w:rPr>
      </w:pPr>
      <w:r w:rsidRPr="007C3155">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17C93FDB" w14:textId="77777777" w:rsidR="007C3155" w:rsidRPr="008F61D2" w:rsidRDefault="007C3155" w:rsidP="007C3155">
      <w:pPr>
        <w:pStyle w:val="Akapitzlist"/>
        <w:suppressAutoHyphens/>
        <w:jc w:val="both"/>
        <w:rPr>
          <w:rFonts w:ascii="Tahoma" w:hAnsi="Tahoma" w:cs="Tahoma"/>
          <w:color w:val="FF0000"/>
          <w:sz w:val="20"/>
          <w:szCs w:val="20"/>
        </w:rPr>
      </w:pPr>
    </w:p>
    <w:p w14:paraId="17FA4D15" w14:textId="77777777" w:rsidR="008F61D2" w:rsidRPr="007C3155" w:rsidRDefault="008F61D2" w:rsidP="003D408D">
      <w:pPr>
        <w:pStyle w:val="Akapitzlist"/>
        <w:numPr>
          <w:ilvl w:val="1"/>
          <w:numId w:val="59"/>
        </w:numPr>
        <w:tabs>
          <w:tab w:val="num" w:pos="709"/>
        </w:tabs>
        <w:suppressAutoHyphens/>
        <w:jc w:val="both"/>
        <w:rPr>
          <w:rFonts w:ascii="Tahoma" w:hAnsi="Tahoma" w:cs="Tahoma"/>
          <w:sz w:val="20"/>
          <w:szCs w:val="20"/>
        </w:rPr>
      </w:pPr>
      <w:r w:rsidRPr="007C3155">
        <w:rPr>
          <w:rFonts w:ascii="Tahoma" w:hAnsi="Tahoma" w:cs="Tahoma"/>
          <w:sz w:val="20"/>
          <w:szCs w:val="20"/>
        </w:rPr>
        <w:t xml:space="preserve">odpowiedzialność cywilną najemcy za szkody powstałe w rzeczach ruchomych i nieruchomych, </w:t>
      </w:r>
      <w:r w:rsidRPr="007C3155">
        <w:rPr>
          <w:rFonts w:ascii="Tahoma" w:hAnsi="Tahoma" w:cs="Tahoma"/>
          <w:sz w:val="20"/>
          <w:szCs w:val="20"/>
        </w:rPr>
        <w:br/>
        <w:t>z których Ubezpieczony korzystał na podstawie umowy najmu, dzierżawy, użyczenia, leasingu lub innej podobnej formy korzystania z cudzej rzeczy;</w:t>
      </w:r>
    </w:p>
    <w:p w14:paraId="1EA37A2B" w14:textId="4725FF59" w:rsidR="007C3155" w:rsidRPr="007C3155" w:rsidRDefault="007C3155" w:rsidP="007C3155">
      <w:pPr>
        <w:suppressAutoHyphens/>
        <w:ind w:firstLine="709"/>
        <w:jc w:val="both"/>
        <w:rPr>
          <w:rFonts w:ascii="Tahoma" w:hAnsi="Tahoma" w:cs="Tahoma"/>
          <w:b/>
        </w:rPr>
      </w:pPr>
      <w:r w:rsidRPr="007C3155">
        <w:rPr>
          <w:rFonts w:ascii="Tahoma" w:hAnsi="Tahoma" w:cs="Tahoma"/>
          <w:b/>
        </w:rPr>
        <w:t>limit odpowiedzialności na jeden i wszystkie wypadki ubezpieczeniowe: 500 000 zł</w:t>
      </w:r>
    </w:p>
    <w:p w14:paraId="17C1E4DB" w14:textId="77777777" w:rsidR="007C3155" w:rsidRPr="007C3155" w:rsidRDefault="007C3155" w:rsidP="007C3155">
      <w:pPr>
        <w:suppressAutoHyphens/>
        <w:ind w:firstLine="709"/>
        <w:jc w:val="both"/>
        <w:rPr>
          <w:rFonts w:ascii="Tahoma" w:hAnsi="Tahoma" w:cs="Tahoma"/>
        </w:rPr>
      </w:pPr>
    </w:p>
    <w:p w14:paraId="786BE535" w14:textId="197D0F48" w:rsidR="008F61D2" w:rsidRPr="00CE3EFC" w:rsidRDefault="008F61D2" w:rsidP="003D408D">
      <w:pPr>
        <w:pStyle w:val="Akapitzlist"/>
        <w:numPr>
          <w:ilvl w:val="1"/>
          <w:numId w:val="59"/>
        </w:numPr>
        <w:tabs>
          <w:tab w:val="num" w:pos="709"/>
        </w:tabs>
        <w:suppressAutoHyphens/>
        <w:jc w:val="both"/>
        <w:rPr>
          <w:rFonts w:ascii="Tahoma" w:hAnsi="Tahoma" w:cs="Tahoma"/>
          <w:sz w:val="20"/>
          <w:szCs w:val="20"/>
        </w:rPr>
      </w:pPr>
      <w:r w:rsidRPr="00CE3EFC">
        <w:rPr>
          <w:rFonts w:ascii="Tahoma" w:hAnsi="Tahoma" w:cs="Tahoma"/>
          <w:sz w:val="20"/>
          <w:szCs w:val="20"/>
        </w:rPr>
        <w:t>odpowiedzialność cywilna najemcy za szkody powstałe w pojazdach, z których ubezpieczony korzystał na podstawie umowy najmu, dzierżawy, użyczenia lub innej podobnej formy korzystania z cudzej rzeczy</w:t>
      </w:r>
      <w:r w:rsidR="00CE3EFC">
        <w:rPr>
          <w:rFonts w:ascii="Tahoma" w:hAnsi="Tahoma" w:cs="Tahoma"/>
          <w:sz w:val="20"/>
          <w:szCs w:val="20"/>
        </w:rPr>
        <w:t xml:space="preserve"> (np. auta testowane)</w:t>
      </w:r>
      <w:r w:rsidRPr="00CE3EFC">
        <w:rPr>
          <w:rFonts w:ascii="Tahoma" w:hAnsi="Tahoma" w:cs="Tahoma"/>
          <w:sz w:val="20"/>
          <w:szCs w:val="20"/>
        </w:rPr>
        <w:t xml:space="preserve"> – </w:t>
      </w:r>
      <w:r w:rsidRPr="00CE3EFC">
        <w:rPr>
          <w:rFonts w:ascii="Tahoma" w:hAnsi="Tahoma" w:cs="Tahoma"/>
          <w:b/>
          <w:sz w:val="20"/>
          <w:szCs w:val="20"/>
        </w:rPr>
        <w:t>limit odpowiedzialności na jeden i wszystkie wypadki ubezpieczeniowe:  50 000 zł</w:t>
      </w:r>
    </w:p>
    <w:p w14:paraId="04757224" w14:textId="77777777" w:rsidR="007C3155" w:rsidRPr="007C3155" w:rsidRDefault="007C3155" w:rsidP="007C3155">
      <w:pPr>
        <w:pStyle w:val="Akapitzlist"/>
        <w:suppressAutoHyphens/>
        <w:jc w:val="both"/>
        <w:rPr>
          <w:rFonts w:ascii="Tahoma" w:hAnsi="Tahoma" w:cs="Tahoma"/>
          <w:sz w:val="20"/>
          <w:szCs w:val="20"/>
          <w:highlight w:val="lightGray"/>
        </w:rPr>
      </w:pPr>
    </w:p>
    <w:p w14:paraId="25B531B5" w14:textId="77777777" w:rsidR="008F61D2" w:rsidRPr="007C3155" w:rsidRDefault="008F61D2" w:rsidP="003D408D">
      <w:pPr>
        <w:pStyle w:val="Akapitzlist"/>
        <w:numPr>
          <w:ilvl w:val="1"/>
          <w:numId w:val="59"/>
        </w:numPr>
        <w:tabs>
          <w:tab w:val="num" w:pos="709"/>
        </w:tabs>
        <w:suppressAutoHyphens/>
        <w:jc w:val="both"/>
        <w:rPr>
          <w:rFonts w:ascii="Tahoma" w:hAnsi="Tahoma" w:cs="Tahoma"/>
          <w:sz w:val="20"/>
          <w:szCs w:val="20"/>
        </w:rPr>
      </w:pPr>
      <w:r w:rsidRPr="007C3155">
        <w:rPr>
          <w:rFonts w:ascii="Tahoma" w:hAnsi="Tahoma" w:cs="Tahoma"/>
          <w:sz w:val="20"/>
          <w:szCs w:val="20"/>
        </w:rPr>
        <w:t>odpowiedzialność za szkody wyrządzone przez podwykonawców, oraz osoby, którym Ubezpieczający/Ubezpieczony powierzył wykonanie określonych czynności, z prawem do regresu do podwykonawców. W przypadku powierzenia określonych czynności osobie fizycznej, regres jest wyłączony;</w:t>
      </w:r>
    </w:p>
    <w:p w14:paraId="618EAB50" w14:textId="7BF4BE3D" w:rsidR="007C3155" w:rsidRPr="007C3155" w:rsidRDefault="007C3155" w:rsidP="007C3155">
      <w:pPr>
        <w:suppressAutoHyphens/>
        <w:ind w:firstLine="709"/>
        <w:jc w:val="both"/>
        <w:rPr>
          <w:rFonts w:ascii="Tahoma" w:hAnsi="Tahoma" w:cs="Tahoma"/>
          <w:b/>
        </w:rPr>
      </w:pPr>
      <w:r w:rsidRPr="007C3155">
        <w:rPr>
          <w:rFonts w:ascii="Tahoma" w:hAnsi="Tahoma" w:cs="Tahoma"/>
          <w:b/>
        </w:rPr>
        <w:t>limit odpowiedzialności na jeden i wszystkie wypadki ubezpieczeniowe: 500 000 zł</w:t>
      </w:r>
    </w:p>
    <w:p w14:paraId="77332304" w14:textId="77777777" w:rsidR="007C3155" w:rsidRPr="007C3155" w:rsidRDefault="007C3155" w:rsidP="007C3155">
      <w:pPr>
        <w:suppressAutoHyphens/>
        <w:ind w:firstLine="709"/>
        <w:jc w:val="both"/>
        <w:rPr>
          <w:rFonts w:ascii="Tahoma" w:hAnsi="Tahoma" w:cs="Tahoma"/>
        </w:rPr>
      </w:pPr>
    </w:p>
    <w:p w14:paraId="28A8749E" w14:textId="77777777" w:rsidR="007C3155" w:rsidRPr="00BE174F" w:rsidRDefault="007C3155" w:rsidP="007C3155">
      <w:pPr>
        <w:pStyle w:val="Akapitzlist"/>
        <w:suppressAutoHyphens/>
        <w:jc w:val="both"/>
        <w:rPr>
          <w:rFonts w:ascii="Tahoma" w:hAnsi="Tahoma" w:cs="Tahoma"/>
          <w:sz w:val="20"/>
          <w:szCs w:val="20"/>
        </w:rPr>
      </w:pPr>
    </w:p>
    <w:p w14:paraId="51FC4158" w14:textId="77777777" w:rsidR="008F61D2" w:rsidRPr="00BE174F" w:rsidRDefault="008F61D2" w:rsidP="003D408D">
      <w:pPr>
        <w:pStyle w:val="Akapitzlist"/>
        <w:numPr>
          <w:ilvl w:val="1"/>
          <w:numId w:val="59"/>
        </w:numPr>
        <w:tabs>
          <w:tab w:val="num" w:pos="709"/>
        </w:tabs>
        <w:suppressAutoHyphens/>
        <w:jc w:val="both"/>
        <w:rPr>
          <w:rFonts w:ascii="Tahoma" w:hAnsi="Tahoma" w:cs="Tahoma"/>
          <w:sz w:val="20"/>
          <w:szCs w:val="20"/>
        </w:rPr>
      </w:pPr>
      <w:r w:rsidRPr="00BE174F">
        <w:rPr>
          <w:rFonts w:ascii="Tahoma" w:hAnsi="Tahoma" w:cs="Tahoma"/>
          <w:sz w:val="20"/>
          <w:szCs w:val="20"/>
        </w:rPr>
        <w:t>odpowiedzialność za szkody w mieniu osób trzecich powstałe podczas załadunku i rozładunku, w tymi szkody w środkach transportu;</w:t>
      </w:r>
    </w:p>
    <w:p w14:paraId="6038F790" w14:textId="77777777" w:rsidR="00BE174F" w:rsidRPr="00BE174F" w:rsidRDefault="00BE174F" w:rsidP="00BE174F">
      <w:pPr>
        <w:pStyle w:val="Akapitzlist"/>
        <w:ind w:left="360" w:firstLine="349"/>
        <w:jc w:val="both"/>
        <w:rPr>
          <w:rFonts w:ascii="Tahoma" w:hAnsi="Tahoma" w:cs="Tahoma"/>
          <w:b/>
          <w:sz w:val="20"/>
          <w:szCs w:val="20"/>
        </w:rPr>
      </w:pPr>
      <w:r w:rsidRPr="00BE174F">
        <w:rPr>
          <w:rFonts w:ascii="Tahoma" w:hAnsi="Tahoma" w:cs="Tahoma"/>
          <w:sz w:val="20"/>
          <w:szCs w:val="20"/>
        </w:rPr>
        <w:t xml:space="preserve">- </w:t>
      </w:r>
      <w:r w:rsidRPr="00BE174F">
        <w:rPr>
          <w:rFonts w:ascii="Tahoma" w:hAnsi="Tahoma" w:cs="Tahoma"/>
          <w:b/>
          <w:sz w:val="20"/>
          <w:szCs w:val="20"/>
        </w:rPr>
        <w:t xml:space="preserve">limit odpowiedzialności na jeden i wszystkie wypadki ubezpieczeniowe: </w:t>
      </w:r>
      <w:r>
        <w:rPr>
          <w:rFonts w:ascii="Tahoma" w:hAnsi="Tahoma" w:cs="Tahoma"/>
          <w:b/>
          <w:sz w:val="20"/>
          <w:szCs w:val="20"/>
        </w:rPr>
        <w:t xml:space="preserve"> 500 000,00 zł</w:t>
      </w:r>
      <w:r w:rsidRPr="00BE174F">
        <w:rPr>
          <w:rFonts w:ascii="Tahoma" w:hAnsi="Tahoma" w:cs="Tahoma"/>
          <w:b/>
          <w:sz w:val="20"/>
          <w:szCs w:val="20"/>
        </w:rPr>
        <w:t>;</w:t>
      </w:r>
    </w:p>
    <w:p w14:paraId="48F0FD79" w14:textId="77777777" w:rsidR="00BE174F" w:rsidRPr="007C3155" w:rsidRDefault="00BE174F" w:rsidP="00BE174F">
      <w:pPr>
        <w:pStyle w:val="Akapitzlist"/>
        <w:suppressAutoHyphens/>
        <w:jc w:val="both"/>
        <w:rPr>
          <w:rFonts w:ascii="Tahoma" w:hAnsi="Tahoma" w:cs="Tahoma"/>
          <w:sz w:val="20"/>
          <w:szCs w:val="20"/>
          <w:highlight w:val="lightGray"/>
        </w:rPr>
      </w:pPr>
    </w:p>
    <w:p w14:paraId="7FD35034" w14:textId="77777777" w:rsidR="007C3155" w:rsidRPr="007C3155" w:rsidRDefault="007C3155" w:rsidP="007C3155">
      <w:pPr>
        <w:suppressAutoHyphens/>
        <w:jc w:val="both"/>
        <w:rPr>
          <w:rFonts w:ascii="Tahoma" w:hAnsi="Tahoma" w:cs="Tahoma"/>
        </w:rPr>
      </w:pPr>
    </w:p>
    <w:p w14:paraId="5563BBA3" w14:textId="1842A7C8" w:rsidR="008F61D2" w:rsidRPr="00BE174F" w:rsidRDefault="008F61D2" w:rsidP="003D408D">
      <w:pPr>
        <w:pStyle w:val="Akapitzlist"/>
        <w:numPr>
          <w:ilvl w:val="1"/>
          <w:numId w:val="59"/>
        </w:numPr>
        <w:tabs>
          <w:tab w:val="num" w:pos="709"/>
        </w:tabs>
        <w:suppressAutoHyphens/>
        <w:jc w:val="both"/>
        <w:rPr>
          <w:rFonts w:ascii="Tahoma" w:hAnsi="Tahoma" w:cs="Tahoma"/>
          <w:sz w:val="20"/>
          <w:szCs w:val="20"/>
        </w:rPr>
      </w:pPr>
      <w:r w:rsidRPr="007C3155">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szkód w schowkach lub depozytach oraz szkód w pojazdach. Ochrona obejmuje również sprzęt elektroniczny (w tym telefony komórkowe, laptopy, tablety itp.), biżuterię, gotówkę, dokumenty, klucze i inne przedmioty użytku </w:t>
      </w:r>
      <w:r w:rsidRPr="00BE174F">
        <w:rPr>
          <w:rFonts w:ascii="Tahoma" w:hAnsi="Tahoma" w:cs="Tahoma"/>
          <w:sz w:val="20"/>
          <w:szCs w:val="20"/>
        </w:rPr>
        <w:t xml:space="preserve">prywatnego i osobistego – </w:t>
      </w:r>
      <w:r w:rsidRPr="00BE174F">
        <w:rPr>
          <w:rFonts w:ascii="Tahoma" w:hAnsi="Tahoma" w:cs="Tahoma"/>
          <w:b/>
          <w:sz w:val="20"/>
          <w:szCs w:val="20"/>
        </w:rPr>
        <w:t xml:space="preserve">limit odpowiedzialności </w:t>
      </w:r>
      <w:r w:rsidR="00BE174F" w:rsidRPr="00BE174F">
        <w:rPr>
          <w:rFonts w:ascii="Tahoma" w:hAnsi="Tahoma" w:cs="Tahoma"/>
          <w:b/>
          <w:sz w:val="20"/>
          <w:szCs w:val="20"/>
        </w:rPr>
        <w:t>50 000,00 zł</w:t>
      </w:r>
      <w:r w:rsidRPr="00BE174F">
        <w:rPr>
          <w:rFonts w:ascii="Tahoma" w:hAnsi="Tahoma" w:cs="Tahoma"/>
          <w:b/>
          <w:sz w:val="20"/>
          <w:szCs w:val="20"/>
        </w:rPr>
        <w:t xml:space="preserve"> na jeden </w:t>
      </w:r>
      <w:r w:rsidR="00BE174F" w:rsidRPr="00BE174F">
        <w:rPr>
          <w:rFonts w:ascii="Tahoma" w:hAnsi="Tahoma" w:cs="Tahoma"/>
          <w:b/>
          <w:sz w:val="20"/>
          <w:szCs w:val="20"/>
        </w:rPr>
        <w:t>i</w:t>
      </w:r>
      <w:r w:rsidRPr="00BE174F">
        <w:rPr>
          <w:rFonts w:ascii="Tahoma" w:hAnsi="Tahoma" w:cs="Tahoma"/>
          <w:b/>
          <w:sz w:val="20"/>
          <w:szCs w:val="20"/>
        </w:rPr>
        <w:t xml:space="preserve"> wszystkie wypadki ubezpieczeniowe z </w:t>
      </w:r>
      <w:proofErr w:type="spellStart"/>
      <w:r w:rsidRPr="00BE174F">
        <w:rPr>
          <w:rFonts w:ascii="Tahoma" w:hAnsi="Tahoma" w:cs="Tahoma"/>
          <w:b/>
          <w:sz w:val="20"/>
          <w:szCs w:val="20"/>
        </w:rPr>
        <w:t>podlimitem</w:t>
      </w:r>
      <w:proofErr w:type="spellEnd"/>
      <w:r w:rsidRPr="00BE174F">
        <w:rPr>
          <w:rFonts w:ascii="Tahoma" w:hAnsi="Tahoma" w:cs="Tahoma"/>
          <w:b/>
          <w:sz w:val="20"/>
          <w:szCs w:val="20"/>
        </w:rPr>
        <w:t xml:space="preserve"> odpowiedzialności 2 000 zł na jeden i 10 000 zł na wszystkie wypadki ubezpieczeniowe dla szkód w biżuterii, gotówce i dokumentach</w:t>
      </w:r>
      <w:r w:rsidRPr="00BE174F">
        <w:rPr>
          <w:rFonts w:ascii="Tahoma" w:hAnsi="Tahoma" w:cs="Tahoma"/>
          <w:sz w:val="20"/>
          <w:szCs w:val="20"/>
        </w:rPr>
        <w:t>;</w:t>
      </w:r>
    </w:p>
    <w:p w14:paraId="738742A9" w14:textId="77777777" w:rsidR="007C3155" w:rsidRPr="007C3155" w:rsidRDefault="007C3155" w:rsidP="007C3155">
      <w:pPr>
        <w:pStyle w:val="Akapitzlist"/>
        <w:suppressAutoHyphens/>
        <w:jc w:val="both"/>
        <w:rPr>
          <w:rFonts w:ascii="Tahoma" w:hAnsi="Tahoma" w:cs="Tahoma"/>
          <w:sz w:val="20"/>
          <w:szCs w:val="20"/>
          <w:highlight w:val="lightGray"/>
        </w:rPr>
      </w:pPr>
    </w:p>
    <w:p w14:paraId="205353D7" w14:textId="77777777" w:rsidR="008B7FC7" w:rsidRPr="00BE174F" w:rsidRDefault="008F61D2" w:rsidP="003D408D">
      <w:pPr>
        <w:pStyle w:val="Akapitzlist"/>
        <w:numPr>
          <w:ilvl w:val="1"/>
          <w:numId w:val="59"/>
        </w:numPr>
        <w:jc w:val="both"/>
        <w:rPr>
          <w:rFonts w:ascii="Tahoma" w:hAnsi="Tahoma" w:cs="Tahoma"/>
          <w:b/>
          <w:sz w:val="20"/>
          <w:szCs w:val="20"/>
        </w:rPr>
      </w:pPr>
      <w:r w:rsidRPr="00BE174F">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w:t>
      </w:r>
      <w:r w:rsidRPr="00BE174F">
        <w:rPr>
          <w:rFonts w:ascii="Tahoma" w:hAnsi="Tahoma" w:cs="Tahoma"/>
          <w:sz w:val="20"/>
          <w:szCs w:val="20"/>
        </w:rPr>
        <w:br/>
        <w:t>z uwzględnieniem szkód powstałych w pojazdach mechanicznych</w:t>
      </w:r>
      <w:r w:rsidR="008B7FC7" w:rsidRPr="00BE174F">
        <w:rPr>
          <w:rFonts w:ascii="Tahoma" w:hAnsi="Tahoma" w:cs="Tahoma"/>
          <w:sz w:val="20"/>
          <w:szCs w:val="20"/>
        </w:rPr>
        <w:t>, w szczególności w związku z Zakładu Technicznej Obsługi PGK Sp. z o.o</w:t>
      </w:r>
      <w:r w:rsidRPr="00BE174F">
        <w:rPr>
          <w:rFonts w:ascii="Tahoma" w:hAnsi="Tahoma" w:cs="Tahoma"/>
          <w:sz w:val="20"/>
          <w:szCs w:val="20"/>
        </w:rPr>
        <w:t>.</w:t>
      </w:r>
      <w:r w:rsidR="008B7FC7" w:rsidRPr="00BE174F">
        <w:rPr>
          <w:rFonts w:ascii="Tahoma" w:hAnsi="Tahoma" w:cs="Tahoma"/>
          <w:sz w:val="20"/>
          <w:szCs w:val="20"/>
        </w:rPr>
        <w:t xml:space="preserve"> oraz wulkanizacji. Ochroną objęte będą szkody powstałe w trakcie </w:t>
      </w:r>
      <w:r w:rsidR="008B7FC7" w:rsidRPr="00BE174F">
        <w:rPr>
          <w:rFonts w:ascii="Tahoma" w:hAnsi="Tahoma" w:cs="Tahoma"/>
          <w:sz w:val="20"/>
          <w:szCs w:val="20"/>
        </w:rPr>
        <w:lastRenderedPageBreak/>
        <w:t xml:space="preserve">wykonywania powyższych usług, po ich zakończeniu, jak również w trakcie transportu i przechowywania rzeczy powierzonych w celu wykonania usługi z uwzględnieniem szkód powstałych z pojazdach mechanicznych. Ochroną objęte będą także szkody powstałe w wyniku utraty powierzonego mienia. </w:t>
      </w:r>
      <w:r w:rsidRPr="00BE174F">
        <w:rPr>
          <w:rFonts w:ascii="Tahoma" w:hAnsi="Tahoma" w:cs="Tahoma"/>
          <w:sz w:val="20"/>
          <w:szCs w:val="20"/>
        </w:rPr>
        <w:t xml:space="preserve"> </w:t>
      </w:r>
    </w:p>
    <w:p w14:paraId="33215602" w14:textId="5A1FA970" w:rsidR="008F61D2" w:rsidRPr="00BE174F" w:rsidRDefault="008F61D2" w:rsidP="008B7FC7">
      <w:pPr>
        <w:ind w:firstLine="709"/>
        <w:jc w:val="both"/>
        <w:rPr>
          <w:rFonts w:ascii="Tahoma" w:hAnsi="Tahoma" w:cs="Tahoma"/>
          <w:b/>
        </w:rPr>
      </w:pPr>
      <w:r w:rsidRPr="00BE174F">
        <w:rPr>
          <w:rFonts w:ascii="Tahoma" w:hAnsi="Tahoma" w:cs="Tahoma"/>
        </w:rPr>
        <w:t xml:space="preserve">– </w:t>
      </w:r>
      <w:r w:rsidRPr="00BE174F">
        <w:rPr>
          <w:rFonts w:ascii="Tahoma" w:hAnsi="Tahoma" w:cs="Tahoma"/>
          <w:b/>
        </w:rPr>
        <w:t>limit odpowiedzialności na jeden i wszystkie wypad</w:t>
      </w:r>
      <w:r w:rsidR="007F001D" w:rsidRPr="00BE174F">
        <w:rPr>
          <w:rFonts w:ascii="Tahoma" w:hAnsi="Tahoma" w:cs="Tahoma"/>
          <w:b/>
        </w:rPr>
        <w:t>ki ubezpieczeniowe:</w:t>
      </w:r>
      <w:r w:rsidRPr="00BE174F">
        <w:rPr>
          <w:rFonts w:ascii="Tahoma" w:hAnsi="Tahoma" w:cs="Tahoma"/>
          <w:b/>
        </w:rPr>
        <w:t xml:space="preserve"> 500</w:t>
      </w:r>
      <w:r w:rsidR="00BE174F" w:rsidRPr="00BE174F">
        <w:rPr>
          <w:rFonts w:ascii="Tahoma" w:hAnsi="Tahoma" w:cs="Tahoma"/>
          <w:b/>
        </w:rPr>
        <w:t> </w:t>
      </w:r>
      <w:r w:rsidR="007F001D" w:rsidRPr="00BE174F">
        <w:rPr>
          <w:rFonts w:ascii="Tahoma" w:hAnsi="Tahoma" w:cs="Tahoma"/>
          <w:b/>
        </w:rPr>
        <w:t>000</w:t>
      </w:r>
      <w:r w:rsidR="00BE174F" w:rsidRPr="00BE174F">
        <w:rPr>
          <w:rFonts w:ascii="Tahoma" w:hAnsi="Tahoma" w:cs="Tahoma"/>
          <w:b/>
        </w:rPr>
        <w:t>,00</w:t>
      </w:r>
      <w:r w:rsidR="007F001D" w:rsidRPr="00BE174F">
        <w:rPr>
          <w:rFonts w:ascii="Tahoma" w:hAnsi="Tahoma" w:cs="Tahoma"/>
          <w:b/>
        </w:rPr>
        <w:t xml:space="preserve"> zł</w:t>
      </w:r>
      <w:r w:rsidRPr="00BE174F">
        <w:rPr>
          <w:rFonts w:ascii="Tahoma" w:hAnsi="Tahoma" w:cs="Tahoma"/>
          <w:b/>
        </w:rPr>
        <w:t>;</w:t>
      </w:r>
    </w:p>
    <w:p w14:paraId="3BDC8045" w14:textId="77777777" w:rsidR="007C3155" w:rsidRPr="008F61D2" w:rsidRDefault="007C3155" w:rsidP="007C3155">
      <w:pPr>
        <w:pStyle w:val="Akapitzlist"/>
        <w:jc w:val="both"/>
        <w:rPr>
          <w:rFonts w:ascii="Tahoma" w:hAnsi="Tahoma" w:cs="Tahoma"/>
          <w:b/>
          <w:color w:val="FF0000"/>
          <w:sz w:val="20"/>
          <w:szCs w:val="20"/>
        </w:rPr>
      </w:pPr>
    </w:p>
    <w:p w14:paraId="4AD98725" w14:textId="76E2CE4E" w:rsidR="008F61D2" w:rsidRPr="00BE174F" w:rsidRDefault="008F61D2" w:rsidP="003D408D">
      <w:pPr>
        <w:pStyle w:val="Akapitzlist"/>
        <w:numPr>
          <w:ilvl w:val="1"/>
          <w:numId w:val="59"/>
        </w:numPr>
        <w:jc w:val="both"/>
        <w:rPr>
          <w:rFonts w:ascii="Tahoma" w:hAnsi="Tahoma" w:cs="Tahoma"/>
          <w:b/>
          <w:sz w:val="20"/>
          <w:szCs w:val="20"/>
        </w:rPr>
      </w:pPr>
      <w:r w:rsidRPr="00BE174F">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BE174F">
        <w:rPr>
          <w:rFonts w:ascii="Tahoma" w:hAnsi="Tahoma" w:cs="Tahoma"/>
          <w:b/>
          <w:sz w:val="20"/>
          <w:szCs w:val="20"/>
        </w:rPr>
        <w:t>limit odpowiedzialności na jeden i wszystkie w</w:t>
      </w:r>
      <w:r w:rsidR="006D76C1" w:rsidRPr="00BE174F">
        <w:rPr>
          <w:rFonts w:ascii="Tahoma" w:hAnsi="Tahoma" w:cs="Tahoma"/>
          <w:b/>
          <w:sz w:val="20"/>
          <w:szCs w:val="20"/>
        </w:rPr>
        <w:t>ypadki ubezpieczeniowe: 500 000,00 zł</w:t>
      </w:r>
    </w:p>
    <w:p w14:paraId="4B32CCAC" w14:textId="77777777" w:rsidR="006D76C1" w:rsidRPr="006D76C1" w:rsidRDefault="006D76C1" w:rsidP="006D76C1">
      <w:pPr>
        <w:jc w:val="both"/>
        <w:rPr>
          <w:rFonts w:ascii="Tahoma" w:hAnsi="Tahoma" w:cs="Tahoma"/>
          <w:b/>
          <w:color w:val="FF0000"/>
        </w:rPr>
      </w:pPr>
    </w:p>
    <w:p w14:paraId="16227887" w14:textId="62095580" w:rsidR="008F61D2" w:rsidRPr="00BE174F" w:rsidRDefault="008F61D2" w:rsidP="003D408D">
      <w:pPr>
        <w:pStyle w:val="Akapitzlist"/>
        <w:numPr>
          <w:ilvl w:val="1"/>
          <w:numId w:val="59"/>
        </w:numPr>
        <w:jc w:val="both"/>
        <w:rPr>
          <w:rFonts w:ascii="Tahoma" w:hAnsi="Tahoma" w:cs="Tahoma"/>
          <w:b/>
          <w:sz w:val="20"/>
          <w:szCs w:val="20"/>
        </w:rPr>
      </w:pPr>
      <w:r w:rsidRPr="00BE174F">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BE174F">
        <w:rPr>
          <w:rFonts w:ascii="Tahoma" w:hAnsi="Tahoma" w:cs="Tahoma"/>
          <w:color w:val="000000"/>
          <w:sz w:val="20"/>
          <w:szCs w:val="20"/>
        </w:rPr>
        <w:t>pod warunkiem iż pojazdy będą pozostawione w miejscach do tego przeznaczonyc</w:t>
      </w:r>
      <w:r w:rsidR="00BC58D5" w:rsidRPr="00BE174F">
        <w:rPr>
          <w:rFonts w:ascii="Tahoma" w:hAnsi="Tahoma" w:cs="Tahoma"/>
          <w:color w:val="000000"/>
          <w:sz w:val="20"/>
          <w:szCs w:val="20"/>
        </w:rPr>
        <w:t>h. Zakres ochrony nie obejmuje</w:t>
      </w:r>
      <w:r w:rsidRPr="00BE174F">
        <w:rPr>
          <w:rFonts w:ascii="Tahoma" w:hAnsi="Tahoma" w:cs="Tahoma"/>
          <w:color w:val="000000"/>
          <w:sz w:val="20"/>
          <w:szCs w:val="20"/>
        </w:rPr>
        <w:t xml:space="preserve"> kradzieży pojazdów </w:t>
      </w:r>
      <w:r w:rsidRPr="00BE174F">
        <w:rPr>
          <w:rFonts w:ascii="Tahoma" w:hAnsi="Tahoma" w:cs="Tahoma"/>
          <w:color w:val="FF0000"/>
          <w:sz w:val="20"/>
          <w:szCs w:val="20"/>
        </w:rPr>
        <w:t xml:space="preserve">- </w:t>
      </w:r>
      <w:r w:rsidRPr="00BE174F">
        <w:rPr>
          <w:rFonts w:ascii="Tahoma" w:hAnsi="Tahoma" w:cs="Tahoma"/>
          <w:b/>
          <w:sz w:val="20"/>
          <w:szCs w:val="20"/>
        </w:rPr>
        <w:t xml:space="preserve">limit odpowiedzialności na jeden i wszystkie wypadki ubezpieczeniowe: </w:t>
      </w:r>
      <w:r w:rsidR="00BC58D5" w:rsidRPr="00BE174F">
        <w:rPr>
          <w:rFonts w:ascii="Tahoma" w:hAnsi="Tahoma" w:cs="Tahoma"/>
          <w:b/>
          <w:sz w:val="20"/>
          <w:szCs w:val="20"/>
        </w:rPr>
        <w:t>1</w:t>
      </w:r>
      <w:r w:rsidRPr="00BE174F">
        <w:rPr>
          <w:rFonts w:ascii="Tahoma" w:hAnsi="Tahoma" w:cs="Tahoma"/>
          <w:b/>
          <w:sz w:val="20"/>
          <w:szCs w:val="20"/>
        </w:rPr>
        <w:t>00 000,00 zł;</w:t>
      </w:r>
    </w:p>
    <w:p w14:paraId="130BE297" w14:textId="77777777" w:rsidR="00665110" w:rsidRPr="00665110" w:rsidRDefault="00665110" w:rsidP="00665110">
      <w:pPr>
        <w:jc w:val="both"/>
        <w:rPr>
          <w:rFonts w:ascii="Tahoma" w:hAnsi="Tahoma" w:cs="Tahoma"/>
          <w:b/>
          <w:highlight w:val="yellow"/>
        </w:rPr>
      </w:pPr>
    </w:p>
    <w:p w14:paraId="4C650CEF" w14:textId="77777777" w:rsidR="00BC58D5" w:rsidRDefault="00BC58D5" w:rsidP="003D408D">
      <w:pPr>
        <w:pStyle w:val="Akapitzlist"/>
        <w:numPr>
          <w:ilvl w:val="1"/>
          <w:numId w:val="59"/>
        </w:numPr>
        <w:tabs>
          <w:tab w:val="left" w:pos="709"/>
        </w:tabs>
        <w:jc w:val="both"/>
        <w:rPr>
          <w:rFonts w:ascii="Tahoma" w:hAnsi="Tahoma" w:cs="Tahoma"/>
          <w:sz w:val="20"/>
          <w:szCs w:val="20"/>
        </w:rPr>
      </w:pPr>
      <w:r w:rsidRPr="00BC58D5">
        <w:rPr>
          <w:rFonts w:ascii="Tahoma" w:hAnsi="Tahoma" w:cs="Tahoma"/>
          <w:sz w:val="20"/>
          <w:szCs w:val="20"/>
        </w:rPr>
        <w:t xml:space="preserve">odpowiedzialność za szkody spowodowane złym stanem technicznym urządzeń </w:t>
      </w:r>
      <w:r w:rsidRPr="00BC58D5">
        <w:rPr>
          <w:rFonts w:ascii="Tahoma" w:hAnsi="Tahoma" w:cs="Tahoma"/>
          <w:sz w:val="20"/>
          <w:szCs w:val="20"/>
        </w:rPr>
        <w:br/>
        <w:t>i instalacji, za których konserwację i przegląd ponosi odpowiedzialność Ubezpieczony;</w:t>
      </w:r>
    </w:p>
    <w:p w14:paraId="25EC4475" w14:textId="7A28D37C" w:rsidR="00BC58D5" w:rsidRDefault="001D43A0" w:rsidP="00BC58D5">
      <w:pPr>
        <w:pStyle w:val="Akapitzlist"/>
        <w:tabs>
          <w:tab w:val="left" w:pos="709"/>
        </w:tabs>
        <w:jc w:val="both"/>
        <w:rPr>
          <w:rFonts w:ascii="Tahoma" w:hAnsi="Tahoma" w:cs="Tahoma"/>
          <w:b/>
          <w:sz w:val="20"/>
          <w:szCs w:val="20"/>
        </w:rPr>
      </w:pPr>
      <w:r w:rsidRPr="00CE3EFC">
        <w:rPr>
          <w:rFonts w:ascii="Tahoma" w:hAnsi="Tahoma" w:cs="Tahoma"/>
          <w:b/>
          <w:sz w:val="20"/>
          <w:szCs w:val="20"/>
        </w:rPr>
        <w:t>limit odpowiedzialności na jeden i wszystkie wypadki ubezpieczeniowe: 500 000,00 zł</w:t>
      </w:r>
    </w:p>
    <w:p w14:paraId="2F04F23D" w14:textId="77777777" w:rsidR="008B7FC7" w:rsidRPr="008B7FC7" w:rsidRDefault="008B7FC7" w:rsidP="008B7FC7">
      <w:pPr>
        <w:tabs>
          <w:tab w:val="left" w:pos="709"/>
        </w:tabs>
        <w:jc w:val="both"/>
        <w:rPr>
          <w:rFonts w:ascii="Tahoma" w:hAnsi="Tahoma" w:cs="Tahoma"/>
        </w:rPr>
      </w:pPr>
    </w:p>
    <w:p w14:paraId="26694FF3" w14:textId="27CE06EC" w:rsidR="00BC58D5" w:rsidRDefault="00BC58D5" w:rsidP="003D408D">
      <w:pPr>
        <w:pStyle w:val="Akapitzlist"/>
        <w:numPr>
          <w:ilvl w:val="1"/>
          <w:numId w:val="59"/>
        </w:numPr>
        <w:tabs>
          <w:tab w:val="left" w:pos="709"/>
        </w:tabs>
        <w:jc w:val="both"/>
        <w:rPr>
          <w:rFonts w:ascii="Tahoma" w:hAnsi="Tahoma" w:cs="Tahoma"/>
          <w:sz w:val="20"/>
          <w:szCs w:val="20"/>
        </w:rPr>
      </w:pPr>
      <w:r w:rsidRPr="00BC58D5">
        <w:rPr>
          <w:rFonts w:ascii="Tahoma" w:hAnsi="Tahoma" w:cs="Tahoma"/>
          <w:sz w:val="20"/>
          <w:szCs w:val="20"/>
        </w:rPr>
        <w:t>odpowiedzialność za szkody wyrządzone osobom trzecim w związku z letnim i zimowym (w tym  odśnieżaniem) utrzymaniem dróg, chodników i placów z uwzględnieniem szkód powstałych w szybach, oświetleniu oraz lakierze w pojazdach;</w:t>
      </w:r>
    </w:p>
    <w:p w14:paraId="6588009E" w14:textId="0B463AD4" w:rsidR="00BC58D5" w:rsidRPr="00562ECD" w:rsidRDefault="001D43A0" w:rsidP="00BC58D5">
      <w:pPr>
        <w:tabs>
          <w:tab w:val="left" w:pos="709"/>
        </w:tabs>
        <w:jc w:val="both"/>
        <w:rPr>
          <w:rFonts w:ascii="Tahoma" w:hAnsi="Tahoma" w:cs="Tahoma"/>
          <w:b/>
        </w:rPr>
      </w:pPr>
      <w:r>
        <w:rPr>
          <w:rFonts w:ascii="Tahoma" w:hAnsi="Tahoma" w:cs="Tahoma"/>
          <w:b/>
        </w:rPr>
        <w:tab/>
      </w:r>
      <w:r w:rsidRPr="006D76C1">
        <w:rPr>
          <w:rFonts w:ascii="Tahoma" w:hAnsi="Tahoma" w:cs="Tahoma"/>
          <w:b/>
        </w:rPr>
        <w:t xml:space="preserve">limit odpowiedzialności na jeden i wszystkie </w:t>
      </w:r>
      <w:r w:rsidRPr="00562ECD">
        <w:rPr>
          <w:rFonts w:ascii="Tahoma" w:hAnsi="Tahoma" w:cs="Tahoma"/>
          <w:b/>
        </w:rPr>
        <w:t>wypadki ubezpieczeniowe: 500 000,00 zł</w:t>
      </w:r>
    </w:p>
    <w:p w14:paraId="45EEEDE2" w14:textId="77777777" w:rsidR="001D43A0" w:rsidRPr="00562ECD" w:rsidRDefault="001D43A0" w:rsidP="00BC58D5">
      <w:pPr>
        <w:tabs>
          <w:tab w:val="left" w:pos="709"/>
        </w:tabs>
        <w:jc w:val="both"/>
        <w:rPr>
          <w:rFonts w:ascii="Tahoma" w:hAnsi="Tahoma" w:cs="Tahoma"/>
        </w:rPr>
      </w:pPr>
    </w:p>
    <w:p w14:paraId="312CF3F8" w14:textId="16CC7694" w:rsidR="00BC58D5" w:rsidRPr="00562ECD" w:rsidRDefault="00BC58D5" w:rsidP="003D408D">
      <w:pPr>
        <w:pStyle w:val="Akapitzlist"/>
        <w:numPr>
          <w:ilvl w:val="1"/>
          <w:numId w:val="59"/>
        </w:numPr>
        <w:tabs>
          <w:tab w:val="left" w:pos="709"/>
        </w:tabs>
        <w:jc w:val="both"/>
        <w:rPr>
          <w:rFonts w:ascii="Tahoma" w:hAnsi="Tahoma" w:cs="Tahoma"/>
          <w:sz w:val="20"/>
          <w:szCs w:val="20"/>
        </w:rPr>
      </w:pPr>
      <w:r w:rsidRPr="00562ECD">
        <w:rPr>
          <w:rFonts w:ascii="Tahoma" w:hAnsi="Tahoma" w:cs="Tahoma"/>
          <w:sz w:val="20"/>
          <w:szCs w:val="20"/>
        </w:rPr>
        <w:t>odpowiedzialność za szkody wyrządzone przez urządzenia, sprzęt specjalisty</w:t>
      </w:r>
      <w:r w:rsidR="00BA637E" w:rsidRPr="00562ECD">
        <w:rPr>
          <w:rFonts w:ascii="Tahoma" w:hAnsi="Tahoma" w:cs="Tahoma"/>
          <w:sz w:val="20"/>
          <w:szCs w:val="20"/>
        </w:rPr>
        <w:t>czny zainstalowany na pojazdach, w tym pługi i urządzenia do odśnieżania lub czyszczenia</w:t>
      </w:r>
    </w:p>
    <w:p w14:paraId="2A6D585A" w14:textId="204B9762" w:rsidR="00BC58D5" w:rsidRPr="00562ECD" w:rsidRDefault="001D43A0" w:rsidP="00BC58D5">
      <w:pPr>
        <w:tabs>
          <w:tab w:val="left" w:pos="709"/>
        </w:tabs>
        <w:jc w:val="both"/>
        <w:rPr>
          <w:rFonts w:ascii="Tahoma" w:hAnsi="Tahoma" w:cs="Tahoma"/>
          <w:b/>
        </w:rPr>
      </w:pPr>
      <w:r w:rsidRPr="00562ECD">
        <w:rPr>
          <w:rFonts w:ascii="Tahoma" w:hAnsi="Tahoma" w:cs="Tahoma"/>
          <w:b/>
        </w:rPr>
        <w:tab/>
        <w:t>limit odpowiedzialności na jeden i wszystkie wypadki ubezpieczeniowe: 500 000,00 zł</w:t>
      </w:r>
    </w:p>
    <w:p w14:paraId="3799223D" w14:textId="77777777" w:rsidR="001D43A0" w:rsidRPr="00562ECD" w:rsidRDefault="001D43A0" w:rsidP="00BC58D5">
      <w:pPr>
        <w:tabs>
          <w:tab w:val="left" w:pos="709"/>
        </w:tabs>
        <w:jc w:val="both"/>
        <w:rPr>
          <w:rFonts w:ascii="Tahoma" w:hAnsi="Tahoma" w:cs="Tahoma"/>
        </w:rPr>
      </w:pPr>
    </w:p>
    <w:p w14:paraId="7050CBE4" w14:textId="393ADF88" w:rsidR="00BC58D5" w:rsidRPr="00562ECD" w:rsidRDefault="00DB617A" w:rsidP="003D408D">
      <w:pPr>
        <w:pStyle w:val="Akapitzlist"/>
        <w:numPr>
          <w:ilvl w:val="1"/>
          <w:numId w:val="59"/>
        </w:numPr>
        <w:tabs>
          <w:tab w:val="left" w:pos="709"/>
        </w:tabs>
        <w:jc w:val="both"/>
        <w:rPr>
          <w:rFonts w:ascii="Tahoma" w:hAnsi="Tahoma" w:cs="Tahoma"/>
          <w:sz w:val="20"/>
          <w:szCs w:val="20"/>
        </w:rPr>
      </w:pPr>
      <w:r w:rsidRPr="00562ECD">
        <w:rPr>
          <w:rFonts w:ascii="Tahoma" w:hAnsi="Tahoma" w:cs="Tahoma"/>
          <w:sz w:val="20"/>
          <w:szCs w:val="20"/>
        </w:rPr>
        <w:t>odpowiedzialność za szkody wynikające z zakażenia lub przeniesienia chorób zakaźnych i zakażeń</w:t>
      </w:r>
    </w:p>
    <w:p w14:paraId="645BDD3A" w14:textId="0EFB3F34" w:rsidR="00BC58D5" w:rsidRPr="00562ECD" w:rsidRDefault="001D43A0" w:rsidP="00BC58D5">
      <w:pPr>
        <w:tabs>
          <w:tab w:val="left" w:pos="709"/>
        </w:tabs>
        <w:jc w:val="both"/>
        <w:rPr>
          <w:rFonts w:ascii="Tahoma" w:hAnsi="Tahoma" w:cs="Tahoma"/>
          <w:b/>
        </w:rPr>
      </w:pPr>
      <w:r w:rsidRPr="00562ECD">
        <w:rPr>
          <w:rFonts w:ascii="Tahoma" w:hAnsi="Tahoma" w:cs="Tahoma"/>
          <w:b/>
        </w:rPr>
        <w:tab/>
        <w:t>limit odpowiedzialności na jeden i wszystkie wypadki ubezpieczeniowe: 500 000,00 zł</w:t>
      </w:r>
    </w:p>
    <w:p w14:paraId="0C5CF1BA" w14:textId="77777777" w:rsidR="00BA637E" w:rsidRPr="00562ECD" w:rsidRDefault="00BA637E" w:rsidP="00BC58D5">
      <w:pPr>
        <w:tabs>
          <w:tab w:val="left" w:pos="709"/>
        </w:tabs>
        <w:jc w:val="both"/>
        <w:rPr>
          <w:rFonts w:ascii="Tahoma" w:hAnsi="Tahoma" w:cs="Tahoma"/>
          <w:b/>
        </w:rPr>
      </w:pPr>
    </w:p>
    <w:p w14:paraId="09D3CAB3" w14:textId="788C176A" w:rsidR="00BC58D5" w:rsidRPr="00562ECD" w:rsidRDefault="00BC58D5" w:rsidP="003D408D">
      <w:pPr>
        <w:pStyle w:val="Akapitzlist"/>
        <w:numPr>
          <w:ilvl w:val="1"/>
          <w:numId w:val="59"/>
        </w:numPr>
        <w:tabs>
          <w:tab w:val="left" w:pos="709"/>
        </w:tabs>
        <w:jc w:val="both"/>
        <w:rPr>
          <w:rFonts w:ascii="Tahoma" w:hAnsi="Tahoma" w:cs="Tahoma"/>
          <w:sz w:val="20"/>
          <w:szCs w:val="20"/>
        </w:rPr>
      </w:pPr>
      <w:r w:rsidRPr="00562ECD">
        <w:rPr>
          <w:rFonts w:ascii="Tahoma" w:hAnsi="Tahoma" w:cs="Tahoma"/>
          <w:sz w:val="20"/>
          <w:szCs w:val="20"/>
        </w:rPr>
        <w:t>odpowiedzialność za szkody związane z zarządzaniem cmentarzem</w:t>
      </w:r>
      <w:r w:rsidR="00665110" w:rsidRPr="00562ECD">
        <w:rPr>
          <w:rFonts w:ascii="Tahoma" w:hAnsi="Tahoma" w:cs="Tahoma"/>
          <w:sz w:val="20"/>
          <w:szCs w:val="20"/>
        </w:rPr>
        <w:t xml:space="preserve"> dla zwierząt</w:t>
      </w:r>
      <w:r w:rsidRPr="00562ECD">
        <w:rPr>
          <w:rFonts w:ascii="Tahoma" w:hAnsi="Tahoma" w:cs="Tahoma"/>
          <w:sz w:val="20"/>
          <w:szCs w:val="20"/>
        </w:rPr>
        <w:t>,</w:t>
      </w:r>
    </w:p>
    <w:p w14:paraId="1160CF53" w14:textId="77777777" w:rsidR="00562ECD" w:rsidRPr="00562ECD" w:rsidRDefault="00562ECD" w:rsidP="00562ECD">
      <w:pPr>
        <w:tabs>
          <w:tab w:val="left" w:pos="709"/>
        </w:tabs>
        <w:jc w:val="both"/>
        <w:rPr>
          <w:rFonts w:ascii="Tahoma" w:hAnsi="Tahoma" w:cs="Tahoma"/>
          <w:b/>
        </w:rPr>
      </w:pPr>
      <w:r w:rsidRPr="00562ECD">
        <w:rPr>
          <w:rFonts w:ascii="Tahoma" w:hAnsi="Tahoma" w:cs="Tahoma"/>
          <w:b/>
        </w:rPr>
        <w:tab/>
        <w:t>limit odpowiedzialności na jeden i wszystkie wypadki ubezpieczeniowe: 500 000,00 zł</w:t>
      </w:r>
    </w:p>
    <w:p w14:paraId="42C2F606" w14:textId="77777777" w:rsidR="00BC58D5" w:rsidRPr="00562ECD" w:rsidRDefault="00BC58D5" w:rsidP="00BC58D5">
      <w:pPr>
        <w:pStyle w:val="Akapitzlist"/>
        <w:jc w:val="both"/>
        <w:rPr>
          <w:rFonts w:ascii="Tahoma" w:hAnsi="Tahoma" w:cs="Tahoma"/>
          <w:sz w:val="20"/>
          <w:szCs w:val="20"/>
        </w:rPr>
      </w:pPr>
    </w:p>
    <w:p w14:paraId="289496C1" w14:textId="77777777" w:rsidR="00763801" w:rsidRPr="007527BA" w:rsidRDefault="00763801"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3FAF6FCE"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008F61D2" w:rsidRPr="00731291">
        <w:rPr>
          <w:rFonts w:ascii="Tahoma" w:hAnsi="Tahoma" w:cs="Tahoma"/>
          <w:i/>
        </w:rPr>
        <w:t xml:space="preserve">Ubezpieczenie dotyczy każdej lokalizacji, w której </w:t>
      </w:r>
      <w:r w:rsidR="008F61D2">
        <w:rPr>
          <w:rFonts w:ascii="Tahoma" w:hAnsi="Tahoma" w:cs="Tahoma"/>
          <w:i/>
        </w:rPr>
        <w:t>Ubezpieczony prowadzi</w:t>
      </w:r>
      <w:r w:rsidR="008F61D2" w:rsidRPr="007F2FC9">
        <w:rPr>
          <w:rFonts w:ascii="Tahoma" w:hAnsi="Tahoma" w:cs="Tahoma"/>
          <w:i/>
        </w:rPr>
        <w:t xml:space="preserve"> działalność</w:t>
      </w:r>
      <w:r w:rsidRPr="004D16B9">
        <w:rPr>
          <w:rFonts w:ascii="Tahoma" w:hAnsi="Tahoma" w:cs="Tahoma"/>
          <w:i/>
        </w:rPr>
        <w:t>.</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6F06C0EB"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sidR="00D8380E">
        <w:rPr>
          <w:rFonts w:ascii="Tahoma" w:hAnsi="Tahoma" w:cs="Tahoma"/>
        </w:rPr>
        <w:t>500 zł</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Default="00F639EF" w:rsidP="00F639EF">
      <w:pPr>
        <w:tabs>
          <w:tab w:val="num" w:pos="1440"/>
        </w:tabs>
        <w:ind w:left="426" w:hanging="426"/>
        <w:jc w:val="both"/>
        <w:rPr>
          <w:rFonts w:ascii="Tahoma" w:hAnsi="Tahoma" w:cs="Tahoma"/>
        </w:rPr>
      </w:pPr>
    </w:p>
    <w:p w14:paraId="59ABF003" w14:textId="60D5E610" w:rsidR="00D8380E" w:rsidRPr="00520BCA" w:rsidRDefault="00D8380E" w:rsidP="00D8380E">
      <w:pPr>
        <w:tabs>
          <w:tab w:val="left" w:pos="1134"/>
        </w:tabs>
        <w:ind w:left="1134" w:hanging="1134"/>
        <w:jc w:val="both"/>
        <w:rPr>
          <w:rFonts w:ascii="Tahoma" w:hAnsi="Tahoma" w:cs="Tahoma"/>
          <w:b/>
        </w:rPr>
      </w:pPr>
      <w:r>
        <w:rPr>
          <w:rFonts w:ascii="Tahoma" w:hAnsi="Tahoma" w:cs="Tahoma"/>
          <w:b/>
        </w:rPr>
        <w:tab/>
      </w:r>
      <w:r w:rsidRPr="00763801">
        <w:rPr>
          <w:rFonts w:ascii="Tahoma" w:hAnsi="Tahoma" w:cs="Tahoma"/>
          <w:b/>
        </w:rPr>
        <w:t xml:space="preserve">Dla ryzyka pożaru, wybuchu, dymu i sadzy dla Zakładu Unieszkodliwiania Odpadów w Bierkowie zastosowanie będzie miała franszyza redukcyjna w wysokości </w:t>
      </w:r>
      <w:r w:rsidR="00CE3EFC">
        <w:rPr>
          <w:rFonts w:ascii="Tahoma" w:hAnsi="Tahoma" w:cs="Tahoma"/>
          <w:b/>
        </w:rPr>
        <w:t>10</w:t>
      </w:r>
      <w:r w:rsidRPr="00763801">
        <w:rPr>
          <w:rFonts w:ascii="Tahoma" w:hAnsi="Tahoma" w:cs="Tahoma"/>
          <w:b/>
        </w:rPr>
        <w:t xml:space="preserve">% wartości szkody min. </w:t>
      </w:r>
      <w:r w:rsidR="00CE3EFC">
        <w:rPr>
          <w:rFonts w:ascii="Tahoma" w:hAnsi="Tahoma" w:cs="Tahoma"/>
          <w:b/>
        </w:rPr>
        <w:t>50</w:t>
      </w:r>
      <w:r w:rsidRPr="00763801">
        <w:rPr>
          <w:rFonts w:ascii="Tahoma" w:hAnsi="Tahoma" w:cs="Tahoma"/>
          <w:b/>
        </w:rPr>
        <w:t> 000,00 zł. Dla pozostałych lokalizacji brak franszyzy redukcyjnej.</w:t>
      </w:r>
    </w:p>
    <w:p w14:paraId="34238CE4" w14:textId="77777777" w:rsidR="00D8380E" w:rsidRPr="00520BCA" w:rsidRDefault="00D8380E" w:rsidP="00D8380E">
      <w:pPr>
        <w:tabs>
          <w:tab w:val="left" w:pos="1134"/>
        </w:tabs>
        <w:ind w:left="1134" w:hanging="1134"/>
        <w:jc w:val="both"/>
        <w:rPr>
          <w:rFonts w:ascii="Tahoma" w:hAnsi="Tahoma" w:cs="Tahoma"/>
          <w:b/>
        </w:rPr>
      </w:pPr>
    </w:p>
    <w:p w14:paraId="52E0CC96" w14:textId="77777777" w:rsidR="00D8380E" w:rsidRDefault="00D8380E" w:rsidP="00D8380E">
      <w:pPr>
        <w:tabs>
          <w:tab w:val="left" w:pos="1134"/>
        </w:tabs>
        <w:ind w:left="1134" w:hanging="1134"/>
        <w:jc w:val="both"/>
        <w:rPr>
          <w:rFonts w:ascii="Tahoma" w:hAnsi="Tahoma" w:cs="Tahoma"/>
        </w:rPr>
      </w:pPr>
      <w:r w:rsidRPr="00520BCA">
        <w:rPr>
          <w:rFonts w:ascii="Tahoma" w:hAnsi="Tahoma" w:cs="Tahoma"/>
          <w:b/>
        </w:rPr>
        <w:tab/>
      </w:r>
      <w:r w:rsidRPr="00763801">
        <w:rPr>
          <w:rFonts w:ascii="Tahoma" w:hAnsi="Tahoma" w:cs="Tahoma"/>
          <w:b/>
        </w:rPr>
        <w:t>Dla ryzyka pożaru, wybuchu, dymu i sadzy dla Zakładu Unieszkodliwiania Odpadów w Bierkowie zastosowanie będzie miał limit odpowiedzialności w wysokości 7 000 000,00 zł na jedno i wszystkie zdarzenie w okresie ubezpieczenia. W pozostałych lokalizacjach brak limitu – odszkodowania wypłacane będą do wysokości sumy ubezpieczenia.</w:t>
      </w:r>
    </w:p>
    <w:p w14:paraId="3FD140B3" w14:textId="77777777" w:rsidR="00D8380E" w:rsidRPr="00691B7A" w:rsidRDefault="00D8380E" w:rsidP="00F639EF">
      <w:pPr>
        <w:tabs>
          <w:tab w:val="num" w:pos="1440"/>
        </w:tabs>
        <w:ind w:left="426" w:hanging="426"/>
        <w:jc w:val="both"/>
        <w:rPr>
          <w:rFonts w:ascii="Tahoma" w:hAnsi="Tahoma" w:cs="Tahoma"/>
        </w:rPr>
      </w:pPr>
    </w:p>
    <w:p w14:paraId="4AE7CDBD" w14:textId="77777777" w:rsidR="008F61D2" w:rsidRPr="00621ED7" w:rsidRDefault="008F61D2" w:rsidP="008F61D2">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w:t>
      </w:r>
      <w:r w:rsidRPr="006007FA">
        <w:rPr>
          <w:rFonts w:ascii="Tahoma" w:hAnsi="Tahoma" w:cs="Tahoma"/>
        </w:rPr>
        <w:t xml:space="preserve">uszkodzeniu ubezpieczonego mienia na skutek nagłego, niespodziewanego i niezależnego od woli Ubezpieczającego zdarzenia. Postanowienia </w:t>
      </w:r>
      <w:r w:rsidRPr="006007FA">
        <w:rPr>
          <w:rFonts w:ascii="Tahoma" w:hAnsi="Tahoma" w:cs="Tahoma"/>
          <w:iCs/>
        </w:rPr>
        <w:t>OWU Ubezpieczyciela ograniczające lub wyłączające jego odpowiedzialność mają  zastosowanie, z zastrzeżeniem że ochrona ubezpieczeniowa winna obejmować co najmniej ryzyka i szkody opisane poniżej.</w:t>
      </w:r>
    </w:p>
    <w:p w14:paraId="39CCAC8B" w14:textId="77777777" w:rsidR="008F61D2" w:rsidRPr="00B93E51" w:rsidRDefault="008F61D2" w:rsidP="008F61D2">
      <w:pPr>
        <w:tabs>
          <w:tab w:val="num" w:pos="4680"/>
        </w:tabs>
        <w:jc w:val="both"/>
        <w:rPr>
          <w:rFonts w:ascii="Tahoma" w:hAnsi="Tahoma" w:cs="Tahoma"/>
          <w:highlight w:val="yellow"/>
        </w:rPr>
      </w:pPr>
    </w:p>
    <w:p w14:paraId="7C042503" w14:textId="77777777" w:rsidR="008F61D2" w:rsidRPr="000C60D0" w:rsidRDefault="008F61D2" w:rsidP="008F61D2">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460CE019" w14:textId="77777777" w:rsidR="008F61D2" w:rsidRPr="00D8380E" w:rsidRDefault="008F61D2" w:rsidP="008F61D2">
      <w:pPr>
        <w:tabs>
          <w:tab w:val="num" w:pos="4680"/>
        </w:tabs>
        <w:jc w:val="both"/>
        <w:rPr>
          <w:rFonts w:ascii="Tahoma" w:hAnsi="Tahoma" w:cs="Tahoma"/>
        </w:rPr>
      </w:pPr>
      <w:r w:rsidRPr="000C60D0">
        <w:rPr>
          <w:rFonts w:ascii="Tahoma" w:hAnsi="Tahoma" w:cs="Tahoma"/>
        </w:rPr>
        <w:lastRenderedPageBreak/>
        <w:t xml:space="preserve">- pożar (również bez widocznego płomienia), przypalenie i osmalenie, </w:t>
      </w:r>
      <w:r>
        <w:rPr>
          <w:rFonts w:ascii="Tahoma" w:hAnsi="Tahoma" w:cs="Tahoma"/>
        </w:rPr>
        <w:t xml:space="preserve">działanie dymu i sadzy, </w:t>
      </w:r>
      <w:r w:rsidRPr="000C60D0">
        <w:rPr>
          <w:rFonts w:ascii="Tahoma" w:hAnsi="Tahoma" w:cs="Tahoma"/>
        </w:rPr>
        <w:t xml:space="preserve">eksplozje, implozje, bezpośrednie i pośrednie uderzenie pioruna, przepięcie i przetężenie z innych przyczyn niż wyładowania atmosferyczne, upadek statku powietrznego, przy czym dla ryzyka przepięcia i przetężenia z innych przyczyn niż wyładowania atmosferyczne limit </w:t>
      </w:r>
      <w:r w:rsidRPr="00D8380E">
        <w:rPr>
          <w:rFonts w:ascii="Tahoma" w:hAnsi="Tahoma" w:cs="Tahoma"/>
        </w:rPr>
        <w:t>odpowiedzialności wynosi 200 000 zł na jedno i wszystkie zdarzenia w rocznym okresie ubezpieczenia;</w:t>
      </w:r>
    </w:p>
    <w:p w14:paraId="76FDEA3B" w14:textId="77777777" w:rsidR="008F61D2" w:rsidRDefault="008F61D2" w:rsidP="008F61D2">
      <w:pPr>
        <w:tabs>
          <w:tab w:val="num" w:pos="4680"/>
        </w:tabs>
        <w:jc w:val="both"/>
        <w:rPr>
          <w:rFonts w:ascii="Tahoma" w:hAnsi="Tahoma" w:cs="Tahoma"/>
        </w:rPr>
      </w:pPr>
      <w:r w:rsidRPr="00D8380E">
        <w:rPr>
          <w:rFonts w:ascii="Tahoma" w:hAnsi="Tahoma" w:cs="Tahoma"/>
        </w:rPr>
        <w:t>- wodę bieżącą, wydostanie się wody i innych cieczy</w:t>
      </w:r>
      <w:r w:rsidRPr="000C60D0">
        <w:rPr>
          <w:rFonts w:ascii="Tahoma" w:hAnsi="Tahoma" w:cs="Tahoma"/>
        </w:rPr>
        <w:t xml:space="preserve">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060FE0C2" w14:textId="77777777" w:rsidR="008F61D2" w:rsidRPr="00C33E3E" w:rsidRDefault="008F61D2" w:rsidP="008F61D2">
      <w:pPr>
        <w:tabs>
          <w:tab w:val="num" w:pos="4680"/>
        </w:tabs>
        <w:jc w:val="both"/>
        <w:rPr>
          <w:rFonts w:ascii="Tahoma" w:hAnsi="Tahoma" w:cs="Tahoma"/>
        </w:rPr>
      </w:pPr>
      <w:r>
        <w:rPr>
          <w:rFonts w:ascii="Tahoma" w:hAnsi="Tahoma" w:cs="Tahoma"/>
        </w:rPr>
        <w:t xml:space="preserve">- </w:t>
      </w:r>
      <w:r w:rsidRPr="00C33E3E">
        <w:rPr>
          <w:rFonts w:ascii="Tahoma" w:hAnsi="Tahoma" w:cs="Tahoma"/>
        </w:rPr>
        <w:t xml:space="preserve">podtopienie mienia w wyniku deszczu nawalnego,  topnienia mas śniegu lub spływu wód po zboczach lub stokach na terenach górskich lub falistych oraz wystąpienia powodzi z limitem </w:t>
      </w:r>
      <w:r w:rsidRPr="00562ECD">
        <w:rPr>
          <w:rFonts w:ascii="Tahoma" w:hAnsi="Tahoma" w:cs="Tahoma"/>
        </w:rPr>
        <w:t xml:space="preserve">odpowiedzialności </w:t>
      </w:r>
      <w:r w:rsidRPr="00562ECD">
        <w:rPr>
          <w:rStyle w:val="Pogrubienie"/>
          <w:rFonts w:ascii="Tahoma" w:hAnsi="Tahoma" w:cs="Tahoma"/>
        </w:rPr>
        <w:t>300 000,00 zł</w:t>
      </w:r>
      <w:r w:rsidRPr="00562ECD">
        <w:rPr>
          <w:rFonts w:ascii="Tahoma" w:hAnsi="Tahoma" w:cs="Tahoma"/>
        </w:rPr>
        <w:t xml:space="preserve"> na jedno i wszystkie zdarzenia w rocznym okresie ubezpieczenia. Ochrona obejmuje również szkody w mieniu powstałe w wyniku podniesienia się poziomu wód gruntowych z limitem odpowiedzialności </w:t>
      </w:r>
      <w:r w:rsidRPr="00562ECD">
        <w:rPr>
          <w:rFonts w:ascii="Tahoma" w:hAnsi="Tahoma" w:cs="Tahoma"/>
          <w:b/>
        </w:rPr>
        <w:t xml:space="preserve">100 000,00 zł </w:t>
      </w:r>
      <w:r w:rsidRPr="00562ECD">
        <w:rPr>
          <w:rFonts w:ascii="Tahoma" w:hAnsi="Tahoma" w:cs="Tahoma"/>
        </w:rPr>
        <w:t>na jedno i wszystkie zdarzenia w rocznym okresie ubezpieczenia, jeżeli nie było to powolne przenikanie wód gruntowych (szkody polegające na zniszczeniu przedmiotu ubezpieczenia w wyniku powolnego i systematycznego</w:t>
      </w:r>
      <w:r w:rsidRPr="00C33E3E">
        <w:rPr>
          <w:rFonts w:ascii="Tahoma" w:hAnsi="Tahoma" w:cs="Tahoma"/>
        </w:rPr>
        <w:t xml:space="preserve"> przenikania wód gruntowych są wyłączone z zakresu ubezpieczenia). </w:t>
      </w:r>
    </w:p>
    <w:p w14:paraId="2A2E27C1" w14:textId="77777777" w:rsidR="008F61D2" w:rsidRPr="00464461" w:rsidRDefault="008F61D2" w:rsidP="008F61D2">
      <w:pPr>
        <w:tabs>
          <w:tab w:val="num" w:pos="4680"/>
        </w:tabs>
        <w:jc w:val="both"/>
        <w:rPr>
          <w:rFonts w:ascii="Tahoma" w:hAnsi="Tahoma" w:cs="Tahoma"/>
        </w:rPr>
      </w:pPr>
    </w:p>
    <w:p w14:paraId="47B7D035" w14:textId="77777777" w:rsidR="008F61D2" w:rsidRPr="00464461" w:rsidRDefault="008F61D2" w:rsidP="008F61D2">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1BB6AD3" w14:textId="77777777" w:rsidR="008F61D2" w:rsidRPr="00464461" w:rsidRDefault="008F61D2" w:rsidP="008F61D2">
      <w:pPr>
        <w:tabs>
          <w:tab w:val="num" w:pos="4680"/>
        </w:tabs>
        <w:jc w:val="both"/>
        <w:rPr>
          <w:rFonts w:ascii="Tahoma" w:hAnsi="Tahoma" w:cs="Tahoma"/>
        </w:rPr>
      </w:pPr>
      <w:r w:rsidRPr="00464461">
        <w:rPr>
          <w:rFonts w:ascii="Tahoma" w:hAnsi="Tahoma" w:cs="Tahoma"/>
        </w:rPr>
        <w:t xml:space="preserve">- działanie wiatru, grad, </w:t>
      </w:r>
      <w:r w:rsidRPr="00C33E3E">
        <w:rPr>
          <w:rFonts w:ascii="Tahoma" w:hAnsi="Tahoma" w:cs="Tahoma"/>
        </w:rPr>
        <w:t>zapadanie lub osuwanie się ziemi</w:t>
      </w:r>
      <w:r>
        <w:rPr>
          <w:rFonts w:ascii="Tahoma" w:hAnsi="Tahoma" w:cs="Tahoma"/>
        </w:rPr>
        <w:t xml:space="preserve">, lawina, </w:t>
      </w:r>
      <w:r w:rsidRPr="00464461">
        <w:rPr>
          <w:rFonts w:ascii="Tahoma" w:hAnsi="Tahoma" w:cs="Tahoma"/>
        </w:rPr>
        <w:t xml:space="preserve">uderzenie pojazdu w ubezpieczone mienie (w tym pojazdu należącego do Ubezpieczonego lub znajdującego się pod jego kontrolą), huk ponaddźwiękowy, </w:t>
      </w:r>
      <w:r>
        <w:rPr>
          <w:rFonts w:ascii="Tahoma" w:hAnsi="Tahoma" w:cs="Tahoma"/>
        </w:rPr>
        <w:t>trzęsienie ziemi,</w:t>
      </w:r>
    </w:p>
    <w:p w14:paraId="3DFE1E3C" w14:textId="77777777" w:rsidR="008F61D2" w:rsidRDefault="008F61D2" w:rsidP="008F61D2">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58DAA7C1" w14:textId="77777777" w:rsidR="008F61D2" w:rsidRPr="000C60D0" w:rsidRDefault="008F61D2" w:rsidP="008F61D2">
      <w:pPr>
        <w:tabs>
          <w:tab w:val="num" w:pos="4680"/>
        </w:tabs>
        <w:jc w:val="both"/>
        <w:rPr>
          <w:rFonts w:ascii="Tahoma" w:hAnsi="Tahoma" w:cs="Tahoma"/>
        </w:rPr>
      </w:pPr>
      <w:r w:rsidRPr="006007FA">
        <w:rPr>
          <w:rFonts w:ascii="Tahoma" w:hAnsi="Tahoma" w:cs="Tahoma"/>
        </w:rPr>
        <w:t>- działanie wysokiej temperatury (z wyłączeniem powolnego oddziaływania temperatury), działanie mrozu,</w:t>
      </w:r>
      <w:r>
        <w:rPr>
          <w:rFonts w:ascii="Tahoma" w:hAnsi="Tahoma" w:cs="Tahoma"/>
        </w:rPr>
        <w:t xml:space="preserve"> </w:t>
      </w:r>
      <w:r w:rsidRPr="00046C5E">
        <w:rPr>
          <w:rFonts w:ascii="Tahoma" w:hAnsi="Tahoma" w:cs="Tahoma"/>
        </w:rPr>
        <w:t>par</w:t>
      </w:r>
      <w:r>
        <w:rPr>
          <w:rFonts w:ascii="Tahoma" w:hAnsi="Tahoma" w:cs="Tahoma"/>
        </w:rPr>
        <w:t>ę</w:t>
      </w:r>
      <w:r w:rsidRPr="00046C5E">
        <w:rPr>
          <w:rFonts w:ascii="Tahoma" w:hAnsi="Tahoma" w:cs="Tahoma"/>
        </w:rPr>
        <w:t>, gwałtown</w:t>
      </w:r>
      <w:r>
        <w:rPr>
          <w:rFonts w:ascii="Tahoma" w:hAnsi="Tahoma" w:cs="Tahoma"/>
        </w:rPr>
        <w:t>e</w:t>
      </w:r>
      <w:r w:rsidRPr="00046C5E">
        <w:rPr>
          <w:rFonts w:ascii="Tahoma" w:hAnsi="Tahoma" w:cs="Tahoma"/>
        </w:rPr>
        <w:t xml:space="preserve"> zmian</w:t>
      </w:r>
      <w:r>
        <w:rPr>
          <w:rFonts w:ascii="Tahoma" w:hAnsi="Tahoma" w:cs="Tahoma"/>
        </w:rPr>
        <w:t>y</w:t>
      </w:r>
      <w:r w:rsidRPr="00046C5E">
        <w:rPr>
          <w:rFonts w:ascii="Tahoma" w:hAnsi="Tahoma" w:cs="Tahoma"/>
        </w:rPr>
        <w:t xml:space="preserve"> temperatury lub wilgotności powietrza,</w:t>
      </w:r>
    </w:p>
    <w:p w14:paraId="57628DA6" w14:textId="77777777" w:rsidR="008F61D2" w:rsidRPr="00562ECD" w:rsidRDefault="008F61D2" w:rsidP="008F61D2">
      <w:pPr>
        <w:tabs>
          <w:tab w:val="num" w:pos="4680"/>
        </w:tabs>
        <w:jc w:val="both"/>
        <w:rPr>
          <w:rFonts w:ascii="Tahoma" w:hAnsi="Tahoma" w:cs="Tahoma"/>
        </w:rPr>
      </w:pPr>
      <w:r w:rsidRPr="000C60D0">
        <w:rPr>
          <w:rFonts w:ascii="Tahoma" w:hAnsi="Tahoma" w:cs="Tahoma"/>
        </w:rPr>
        <w:t xml:space="preserve">- </w:t>
      </w:r>
      <w:r w:rsidRPr="00282275">
        <w:rPr>
          <w:rFonts w:ascii="Tahoma" w:hAnsi="Tahoma" w:cs="Tahoma"/>
        </w:rPr>
        <w:t>zaniedbanie, niewłaściwe użytkowanie, niezręczność, błąd w obsłudze</w:t>
      </w:r>
      <w:r>
        <w:rPr>
          <w:rFonts w:ascii="Tahoma" w:hAnsi="Tahoma" w:cs="Tahoma"/>
        </w:rPr>
        <w:t xml:space="preserve">, </w:t>
      </w:r>
      <w:r w:rsidRPr="000C60D0">
        <w:rPr>
          <w:rFonts w:ascii="Tahoma" w:hAnsi="Tahoma" w:cs="Tahoma"/>
        </w:rPr>
        <w:t>umyślnie i nieumyślne zniszczenie lub uszkodzenie mienia (dewastacja) spowodowane przez osoby trzecie, pracowników ubezpieczonego oraz przez zwierzęta, uszkodzenia estetyczne takie jak pomalowanie i porysowanie, w tym „graffiti</w:t>
      </w:r>
      <w:r w:rsidRPr="00562ECD">
        <w:rPr>
          <w:rFonts w:ascii="Tahoma" w:hAnsi="Tahoma" w:cs="Tahoma"/>
        </w:rPr>
        <w:t xml:space="preserve">”, przy czym: </w:t>
      </w:r>
    </w:p>
    <w:p w14:paraId="7AE100C7" w14:textId="3B211E9C" w:rsidR="008F61D2" w:rsidRPr="00562ECD" w:rsidRDefault="008F61D2" w:rsidP="003D408D">
      <w:pPr>
        <w:pStyle w:val="Akapitzlist"/>
        <w:numPr>
          <w:ilvl w:val="0"/>
          <w:numId w:val="39"/>
        </w:numPr>
        <w:tabs>
          <w:tab w:val="num" w:pos="426"/>
        </w:tabs>
        <w:ind w:left="426" w:hanging="284"/>
        <w:jc w:val="both"/>
        <w:rPr>
          <w:rFonts w:ascii="Tahoma" w:hAnsi="Tahoma" w:cs="Tahoma"/>
          <w:sz w:val="20"/>
          <w:szCs w:val="20"/>
        </w:rPr>
      </w:pPr>
      <w:r w:rsidRPr="00562ECD">
        <w:rPr>
          <w:rFonts w:ascii="Tahoma" w:hAnsi="Tahoma" w:cs="Tahoma"/>
          <w:sz w:val="20"/>
          <w:szCs w:val="20"/>
        </w:rPr>
        <w:t xml:space="preserve">limit odpowiedzialności na ryzyko dewastacji i niewłaściwego użytkowania wynosi </w:t>
      </w:r>
      <w:r w:rsidR="00562ECD" w:rsidRPr="00562ECD">
        <w:rPr>
          <w:rFonts w:ascii="Tahoma" w:hAnsi="Tahoma" w:cs="Tahoma"/>
          <w:sz w:val="20"/>
          <w:szCs w:val="20"/>
        </w:rPr>
        <w:t>50</w:t>
      </w:r>
      <w:r w:rsidRPr="00562ECD">
        <w:rPr>
          <w:rFonts w:ascii="Tahoma" w:hAnsi="Tahoma" w:cs="Tahoma"/>
          <w:sz w:val="20"/>
          <w:szCs w:val="20"/>
        </w:rPr>
        <w:t> 000 zł na jedno i wszystkie zdarzenia w okresie ubezpieczenia,</w:t>
      </w:r>
    </w:p>
    <w:p w14:paraId="24E7CC94" w14:textId="29EB4DA3" w:rsidR="008F61D2" w:rsidRPr="00562ECD" w:rsidRDefault="008F61D2" w:rsidP="003D408D">
      <w:pPr>
        <w:pStyle w:val="Akapitzlist"/>
        <w:numPr>
          <w:ilvl w:val="0"/>
          <w:numId w:val="39"/>
        </w:numPr>
        <w:tabs>
          <w:tab w:val="num" w:pos="426"/>
        </w:tabs>
        <w:ind w:left="426" w:hanging="284"/>
        <w:jc w:val="both"/>
        <w:rPr>
          <w:rFonts w:ascii="Tahoma" w:hAnsi="Tahoma" w:cs="Tahoma"/>
          <w:sz w:val="20"/>
          <w:szCs w:val="20"/>
        </w:rPr>
      </w:pPr>
      <w:r w:rsidRPr="00562ECD">
        <w:rPr>
          <w:rFonts w:ascii="Tahoma" w:hAnsi="Tahoma" w:cs="Tahoma"/>
          <w:sz w:val="20"/>
          <w:szCs w:val="20"/>
        </w:rPr>
        <w:t xml:space="preserve">limit odpowiedzialności na ryzyko na ryzyko pomalowania i porysowania, w tym „graffiti” wynosi </w:t>
      </w:r>
      <w:r w:rsidR="00D8380E" w:rsidRPr="00562ECD">
        <w:rPr>
          <w:rFonts w:ascii="Tahoma" w:hAnsi="Tahoma" w:cs="Tahoma"/>
          <w:sz w:val="20"/>
          <w:szCs w:val="20"/>
        </w:rPr>
        <w:t>5</w:t>
      </w:r>
      <w:r w:rsidRPr="00562ECD">
        <w:rPr>
          <w:rFonts w:ascii="Tahoma" w:hAnsi="Tahoma" w:cs="Tahoma"/>
          <w:sz w:val="20"/>
          <w:szCs w:val="20"/>
        </w:rPr>
        <w:t> 000 zł na jedno i wszystkie zdarzenia w okresie ubezpieczenia.</w:t>
      </w:r>
    </w:p>
    <w:p w14:paraId="6BA00E06" w14:textId="77777777" w:rsidR="008F61D2" w:rsidRPr="00562ECD" w:rsidRDefault="008F61D2" w:rsidP="008F61D2">
      <w:pPr>
        <w:tabs>
          <w:tab w:val="num" w:pos="4680"/>
        </w:tabs>
        <w:jc w:val="both"/>
        <w:rPr>
          <w:rFonts w:ascii="Tahoma" w:hAnsi="Tahoma" w:cs="Tahoma"/>
        </w:rPr>
      </w:pPr>
      <w:r w:rsidRPr="00562ECD">
        <w:rPr>
          <w:rFonts w:ascii="Tahoma" w:hAnsi="Tahoma" w:cs="Tahoma"/>
        </w:rPr>
        <w:t>- kradzież z włamaniem i rabunek, kradzież zwykłą wg. limitów jak niżej.</w:t>
      </w:r>
    </w:p>
    <w:p w14:paraId="7646E839" w14:textId="77777777" w:rsidR="008F61D2" w:rsidRPr="00464461" w:rsidRDefault="008F61D2" w:rsidP="008F61D2">
      <w:pPr>
        <w:tabs>
          <w:tab w:val="num" w:pos="4680"/>
        </w:tabs>
        <w:jc w:val="both"/>
        <w:rPr>
          <w:rFonts w:ascii="Tahoma" w:hAnsi="Tahoma" w:cs="Tahoma"/>
        </w:rPr>
      </w:pPr>
      <w:r w:rsidRPr="00562ECD">
        <w:rPr>
          <w:rFonts w:ascii="Tahoma" w:hAnsi="Tahoma" w:cs="Tahoma"/>
        </w:rPr>
        <w:t>- stłuczenie szyb i innych przedmiotów szklanych wg. limitów jak niżej.</w:t>
      </w:r>
    </w:p>
    <w:p w14:paraId="1947D037" w14:textId="77777777" w:rsidR="008F61D2" w:rsidRPr="00464461" w:rsidRDefault="008F61D2" w:rsidP="008F61D2">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730B8B0B" w14:textId="77777777" w:rsidR="008F61D2" w:rsidRPr="00464461" w:rsidRDefault="008F61D2" w:rsidP="008F61D2">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1CE226A0" w14:textId="77777777" w:rsidR="008F61D2" w:rsidRPr="00731291" w:rsidRDefault="008F61D2" w:rsidP="008F61D2">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w:t>
      </w:r>
      <w:r w:rsidRPr="00731291">
        <w:rPr>
          <w:rFonts w:ascii="Tahoma" w:hAnsi="Tahoma" w:cs="Tahoma"/>
        </w:rPr>
        <w:t>uprzątnięcia pozostałości po szkodzie, w tym koszty związane z usuwaniem skutków zanieczyszczenia lub skażenia mienia w wyniku wystąpienia zdarzeń losowych – do wysokości sumy ubezpieczenia.</w:t>
      </w:r>
    </w:p>
    <w:p w14:paraId="2AF084E5" w14:textId="77777777" w:rsidR="008F61D2" w:rsidRPr="00D8380E" w:rsidRDefault="008F61D2" w:rsidP="008F61D2">
      <w:pPr>
        <w:tabs>
          <w:tab w:val="num" w:pos="4680"/>
        </w:tabs>
        <w:jc w:val="both"/>
        <w:rPr>
          <w:rFonts w:ascii="Tahoma" w:hAnsi="Tahoma" w:cs="Tahoma"/>
        </w:rPr>
      </w:pPr>
      <w:r w:rsidRPr="00731291">
        <w:rPr>
          <w:rFonts w:ascii="Tahoma" w:hAnsi="Tahoma" w:cs="Tahoma"/>
        </w:rPr>
        <w:t xml:space="preserve">Ubezpieczyciel pokrywa powyższe koszty wynikłe z zastosowania celowych środków, chociażby owe środki okazały </w:t>
      </w:r>
      <w:r w:rsidRPr="00D8380E">
        <w:rPr>
          <w:rFonts w:ascii="Tahoma" w:hAnsi="Tahoma" w:cs="Tahoma"/>
        </w:rPr>
        <w:t>się bezskuteczne.</w:t>
      </w:r>
    </w:p>
    <w:p w14:paraId="68270494" w14:textId="77777777" w:rsidR="008F61D2" w:rsidRPr="00D8380E" w:rsidRDefault="008F61D2" w:rsidP="008F61D2">
      <w:pPr>
        <w:tabs>
          <w:tab w:val="num" w:pos="4680"/>
        </w:tabs>
        <w:jc w:val="both"/>
        <w:rPr>
          <w:rFonts w:ascii="Tahoma" w:hAnsi="Tahoma" w:cs="Tahoma"/>
        </w:rPr>
      </w:pPr>
      <w:r w:rsidRPr="00D8380E">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D8380E">
        <w:rPr>
          <w:rFonts w:ascii="Tahoma" w:hAnsi="Tahoma" w:cs="Tahoma"/>
        </w:rPr>
        <w:t>ryzyk</w:t>
      </w:r>
      <w:proofErr w:type="spellEnd"/>
      <w:r w:rsidRPr="00D8380E">
        <w:rPr>
          <w:rFonts w:ascii="Tahoma" w:hAnsi="Tahoma" w:cs="Tahoma"/>
        </w:rPr>
        <w:t>,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50 000,00 zł ponad sumę ubezpieczonego mienia.</w:t>
      </w:r>
    </w:p>
    <w:p w14:paraId="3BE7953B" w14:textId="77777777" w:rsidR="008F61D2" w:rsidRPr="00E6280A" w:rsidRDefault="008F61D2" w:rsidP="008F61D2">
      <w:pPr>
        <w:pStyle w:val="Wcicienormalne"/>
        <w:ind w:left="0"/>
        <w:rPr>
          <w:rFonts w:ascii="Tahoma" w:hAnsi="Tahoma" w:cs="Tahoma"/>
          <w:lang w:eastAsia="x-none"/>
        </w:rPr>
      </w:pPr>
      <w:r w:rsidRPr="00D8380E">
        <w:rPr>
          <w:rFonts w:ascii="Tahoma" w:hAnsi="Tahoma" w:cs="Tahoma"/>
          <w:lang w:eastAsia="x-none"/>
        </w:rPr>
        <w:t>Ochrona ubezpieczeniowa obejmuje również szkody w namiotach i znajdującym się w nich mieniu, o ile znajdują się w wykazie lub wartości mienia zgłoszonego do ubezpieczenia.</w:t>
      </w:r>
    </w:p>
    <w:p w14:paraId="3E54CEC0" w14:textId="77777777" w:rsidR="008F61D2" w:rsidRPr="00464461" w:rsidRDefault="008F61D2" w:rsidP="008F61D2">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68C7F2E" w14:textId="77777777" w:rsidR="008F61D2" w:rsidRPr="00691B7A" w:rsidRDefault="008F61D2" w:rsidP="008F61D2">
      <w:pPr>
        <w:tabs>
          <w:tab w:val="num" w:pos="4680"/>
        </w:tabs>
        <w:jc w:val="both"/>
        <w:rPr>
          <w:rFonts w:ascii="Tahoma" w:hAnsi="Tahoma" w:cs="Tahoma"/>
        </w:rPr>
      </w:pPr>
    </w:p>
    <w:p w14:paraId="66F7E2F9" w14:textId="1973BA1E" w:rsidR="008F61D2" w:rsidRPr="00E6280A" w:rsidRDefault="008F61D2" w:rsidP="008F61D2">
      <w:pPr>
        <w:jc w:val="both"/>
        <w:rPr>
          <w:rFonts w:ascii="Tahoma" w:hAnsi="Tahoma" w:cs="Tahoma"/>
        </w:rPr>
      </w:pPr>
      <w:r w:rsidRPr="00E6280A">
        <w:rPr>
          <w:rFonts w:ascii="Tahoma" w:hAnsi="Tahoma" w:cs="Tahoma"/>
        </w:rPr>
        <w:t xml:space="preserve">Ubezpieczenie obejmuje także ryzyko szyb i elementów szklanych od stłuczenia z limitem odpowiedzialności </w:t>
      </w:r>
      <w:r w:rsidR="00562ECD">
        <w:rPr>
          <w:rFonts w:ascii="Tahoma" w:hAnsi="Tahoma" w:cs="Tahoma"/>
        </w:rPr>
        <w:t>5</w:t>
      </w:r>
      <w:r w:rsidRPr="00E6280A">
        <w:rPr>
          <w:rFonts w:ascii="Tahoma" w:hAnsi="Tahoma" w:cs="Tahoma"/>
        </w:rPr>
        <w:t>.000,00 zł.</w:t>
      </w:r>
    </w:p>
    <w:p w14:paraId="4ECB4D70" w14:textId="10641C3E" w:rsidR="008F61D2" w:rsidRPr="00691B7A" w:rsidRDefault="008F61D2" w:rsidP="008F61D2">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 xml:space="preserve">neony, reklamy świetlne, szyldy, gabloty, lustra, </w:t>
      </w:r>
      <w:r w:rsidR="009B7FF2">
        <w:rPr>
          <w:rFonts w:ascii="Tahoma" w:eastAsia="HelveticaNeuePl-Regular" w:hAnsi="Tahoma" w:cs="Tahoma"/>
        </w:rPr>
        <w:t xml:space="preserve">instalacje oświetleniowe i iluminacyjne </w:t>
      </w:r>
      <w:r w:rsidRPr="00691B7A">
        <w:rPr>
          <w:rFonts w:ascii="Tahoma" w:eastAsia="HelveticaNeuePl-Regular" w:hAnsi="Tahoma" w:cs="Tahoma"/>
        </w:rPr>
        <w:t>wykonane ze szkła, minerałów i ich imitacji lub tworzyw sztucznych.</w:t>
      </w:r>
    </w:p>
    <w:p w14:paraId="68669980" w14:textId="77777777" w:rsidR="008F61D2" w:rsidRPr="000C60D0" w:rsidRDefault="008F61D2" w:rsidP="008F61D2">
      <w:pPr>
        <w:jc w:val="both"/>
        <w:rPr>
          <w:rFonts w:ascii="Tahoma" w:hAnsi="Tahoma" w:cs="Tahoma"/>
        </w:rPr>
      </w:pPr>
      <w:r w:rsidRPr="000C60D0">
        <w:rPr>
          <w:rFonts w:ascii="Tahoma" w:hAnsi="Tahoma" w:cs="Tahoma"/>
        </w:rPr>
        <w:t xml:space="preserve">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w:t>
      </w:r>
      <w:r w:rsidRPr="000C60D0">
        <w:rPr>
          <w:rFonts w:ascii="Tahoma" w:hAnsi="Tahoma" w:cs="Tahoma"/>
        </w:rPr>
        <w:lastRenderedPageBreak/>
        <w:t>przypadkach – ustawienia rusztowań, bądź najmu odpowiedniego sprzętu (dźwigi, podnośniki itp.), koszty tymczasowego zabezpieczenia, koszy ekspresowej naprawy.</w:t>
      </w:r>
    </w:p>
    <w:p w14:paraId="431BBF35" w14:textId="77777777" w:rsidR="008F61D2" w:rsidRPr="00691B7A" w:rsidRDefault="008F61D2" w:rsidP="008F61D2">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1A8329D3" w14:textId="77777777" w:rsidR="008F61D2" w:rsidRDefault="008F61D2" w:rsidP="008F61D2">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741829AB" w14:textId="0A7540FF"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Pr="00621ED7">
        <w:rPr>
          <w:rFonts w:ascii="Tahoma" w:hAnsi="Tahoma" w:cs="Tahoma"/>
          <w:b/>
          <w:i/>
        </w:rPr>
        <w:t xml:space="preserve"> </w:t>
      </w:r>
      <w:r w:rsidR="00303261">
        <w:rPr>
          <w:rFonts w:ascii="Tahoma" w:hAnsi="Tahoma" w:cs="Tahoma"/>
          <w:b/>
          <w:i/>
        </w:rPr>
        <w:t>59 154 262,06</w:t>
      </w:r>
      <w:r>
        <w:rPr>
          <w:rFonts w:ascii="Tahoma" w:hAnsi="Tahoma" w:cs="Tahoma"/>
          <w:b/>
          <w:i/>
        </w:rPr>
        <w:t xml:space="preserve"> zł</w:t>
      </w:r>
    </w:p>
    <w:p w14:paraId="5E037510" w14:textId="77777777" w:rsidR="00F639EF" w:rsidRPr="00292481" w:rsidRDefault="00F639EF" w:rsidP="00F639EF">
      <w:pPr>
        <w:ind w:left="426"/>
        <w:rPr>
          <w:rFonts w:ascii="Tahoma" w:hAnsi="Tahoma" w:cs="Tahoma"/>
          <w:b/>
          <w:i/>
        </w:rPr>
      </w:pPr>
    </w:p>
    <w:p w14:paraId="45AECF0A" w14:textId="77777777" w:rsidR="00F639EF" w:rsidRPr="004875C7" w:rsidRDefault="00F639EF" w:rsidP="00F639EF">
      <w:pPr>
        <w:ind w:left="426"/>
        <w:rPr>
          <w:rFonts w:ascii="Tahoma" w:hAnsi="Tahoma" w:cs="Tahoma"/>
          <w:b/>
          <w:i/>
        </w:rPr>
      </w:pPr>
      <w:r w:rsidRPr="004875C7">
        <w:rPr>
          <w:rFonts w:ascii="Tahoma" w:hAnsi="Tahoma" w:cs="Tahoma"/>
          <w:b/>
          <w:i/>
        </w:rPr>
        <w:t>Uwaga: Informacja dotycząca sposobu ustalenia wartości odtworzeniowej budynków:</w:t>
      </w:r>
    </w:p>
    <w:p w14:paraId="44AD8601" w14:textId="4380DD89" w:rsidR="00F639EF" w:rsidRPr="004875C7" w:rsidRDefault="00CE3EFC" w:rsidP="00F639EF">
      <w:pPr>
        <w:pStyle w:val="Tekstpodstawowy21"/>
        <w:ind w:left="0" w:firstLine="0"/>
        <w:rPr>
          <w:rFonts w:ascii="Tahoma" w:hAnsi="Tahoma" w:cs="Tahoma"/>
          <w:sz w:val="20"/>
        </w:rPr>
      </w:pPr>
      <w:r w:rsidRPr="004875C7">
        <w:rPr>
          <w:rFonts w:ascii="Tahoma" w:hAnsi="Tahoma" w:cs="Tahoma"/>
          <w:sz w:val="20"/>
        </w:rPr>
        <w:tab/>
        <w:t>*</w:t>
      </w:r>
      <w:r w:rsidR="00F639EF" w:rsidRPr="004875C7">
        <w:rPr>
          <w:rFonts w:ascii="Tahoma" w:hAnsi="Tahoma" w:cs="Tahoma"/>
          <w:sz w:val="20"/>
        </w:rPr>
        <w:t xml:space="preserve"> Wartość odtworzeniowa określona przez Ubezpieczonego (Zamawiającego).</w:t>
      </w:r>
    </w:p>
    <w:p w14:paraId="4FFA9DCB" w14:textId="77777777" w:rsidR="00F639EF" w:rsidRPr="00292481" w:rsidRDefault="00F639EF" w:rsidP="00F639EF">
      <w:pPr>
        <w:pStyle w:val="Tekstpodstawowy21"/>
        <w:ind w:firstLine="0"/>
        <w:rPr>
          <w:rFonts w:ascii="Tahoma" w:hAnsi="Tahoma" w:cs="Tahoma"/>
          <w:sz w:val="20"/>
        </w:rPr>
      </w:pPr>
      <w:r w:rsidRPr="004875C7">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5CFB3557" w14:textId="77777777" w:rsidR="00F639EF" w:rsidRDefault="00F639EF" w:rsidP="00F639EF">
      <w:pPr>
        <w:ind w:left="426"/>
        <w:rPr>
          <w:rFonts w:ascii="Tahoma" w:hAnsi="Tahoma" w:cs="Tahoma"/>
          <w:b/>
          <w:i/>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Default="00F639EF" w:rsidP="00F639EF">
      <w:pPr>
        <w:ind w:left="426"/>
        <w:jc w:val="both"/>
        <w:rPr>
          <w:rStyle w:val="Uwydatnienie"/>
          <w:rFonts w:ascii="Tahoma" w:hAnsi="Tahoma" w:cs="Tahoma"/>
        </w:rPr>
      </w:pPr>
      <w:r w:rsidRPr="000C60D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562ECD" w:rsidRDefault="00F639EF" w:rsidP="00F639EF">
      <w:pPr>
        <w:ind w:left="426"/>
        <w:jc w:val="both"/>
        <w:rPr>
          <w:rFonts w:ascii="Tahoma" w:hAnsi="Tahoma" w:cs="Tahoma"/>
          <w:i/>
        </w:rPr>
      </w:pPr>
      <w:r w:rsidRPr="00562ECD">
        <w:rPr>
          <w:rFonts w:ascii="Tahoma" w:hAnsi="Tahoma" w:cs="Tahoma"/>
          <w:i/>
        </w:rPr>
        <w:t xml:space="preserve">Ubezpieczeniem objęte są również instalacje znajdujące się pod ziemią (m.in. sieć wodociągowa </w:t>
      </w:r>
      <w:r w:rsidRPr="00562ECD">
        <w:rPr>
          <w:rFonts w:ascii="Tahoma" w:hAnsi="Tahoma" w:cs="Tahoma"/>
          <w:i/>
        </w:rPr>
        <w:br/>
        <w:t xml:space="preserve">i kanalizacyjna), jeżeli znajduje się w wykazie mienia do ubezpieczenia. </w:t>
      </w:r>
    </w:p>
    <w:p w14:paraId="4748364D" w14:textId="77777777" w:rsidR="00F639EF" w:rsidRPr="00562ECD" w:rsidRDefault="00F639EF" w:rsidP="00F639EF">
      <w:pPr>
        <w:ind w:left="426"/>
        <w:rPr>
          <w:rFonts w:ascii="Tahoma" w:hAnsi="Tahoma" w:cs="Tahoma"/>
          <w:b/>
          <w:i/>
        </w:rPr>
      </w:pPr>
    </w:p>
    <w:p w14:paraId="215070FF" w14:textId="77777777" w:rsidR="00F639EF" w:rsidRPr="00CD1695" w:rsidRDefault="00F639EF" w:rsidP="00F639EF">
      <w:pPr>
        <w:ind w:left="426"/>
        <w:rPr>
          <w:rFonts w:ascii="Tahoma" w:hAnsi="Tahoma" w:cs="Tahoma"/>
          <w:b/>
          <w:i/>
        </w:rPr>
      </w:pPr>
    </w:p>
    <w:p w14:paraId="4E15E1F3" w14:textId="77777777" w:rsidR="008F61D2" w:rsidRPr="00691B7A" w:rsidRDefault="008F61D2" w:rsidP="008F61D2">
      <w:pPr>
        <w:ind w:left="426"/>
        <w:rPr>
          <w:rFonts w:ascii="Tahoma" w:hAnsi="Tahoma" w:cs="Tahoma"/>
          <w:b/>
        </w:rPr>
      </w:pPr>
      <w:r w:rsidRPr="00691B7A">
        <w:rPr>
          <w:rFonts w:ascii="Tahoma" w:hAnsi="Tahoma" w:cs="Tahoma"/>
          <w:b/>
        </w:rPr>
        <w:t>Urządzenia i wyposażenie</w:t>
      </w:r>
      <w:r>
        <w:rPr>
          <w:rFonts w:ascii="Tahoma" w:hAnsi="Tahoma" w:cs="Tahoma"/>
          <w:b/>
        </w:rPr>
        <w:t>, pozostałe środki trwałe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249A11D9" w:rsidR="00F639EF" w:rsidRPr="00303261" w:rsidRDefault="008F61D2" w:rsidP="00F639EF">
      <w:pPr>
        <w:ind w:firstLine="426"/>
        <w:jc w:val="both"/>
        <w:rPr>
          <w:rFonts w:ascii="Tahoma" w:hAnsi="Tahoma" w:cs="Tahoma"/>
          <w:b/>
        </w:rPr>
      </w:pPr>
      <w:r>
        <w:rPr>
          <w:rFonts w:ascii="Tahoma" w:hAnsi="Tahoma" w:cs="Tahoma"/>
        </w:rPr>
        <w:t>suma</w:t>
      </w:r>
      <w:r w:rsidR="00F639EF" w:rsidRPr="00691B7A">
        <w:rPr>
          <w:rFonts w:ascii="Tahoma" w:hAnsi="Tahoma" w:cs="Tahoma"/>
        </w:rPr>
        <w:t xml:space="preserve"> ubezpieczenia</w:t>
      </w:r>
      <w:r>
        <w:rPr>
          <w:rFonts w:ascii="Tahoma" w:hAnsi="Tahoma" w:cs="Tahoma"/>
        </w:rPr>
        <w:t xml:space="preserve">: </w:t>
      </w:r>
      <w:r w:rsidR="00303261">
        <w:rPr>
          <w:rFonts w:ascii="Tahoma" w:hAnsi="Tahoma" w:cs="Tahoma"/>
        </w:rPr>
        <w:tab/>
      </w:r>
      <w:r w:rsidR="00303261" w:rsidRPr="00303261">
        <w:rPr>
          <w:rFonts w:ascii="Tahoma" w:hAnsi="Tahoma" w:cs="Tahoma"/>
          <w:b/>
        </w:rPr>
        <w:t>14 466 493,06</w:t>
      </w:r>
      <w:r w:rsidRPr="00303261">
        <w:rPr>
          <w:rFonts w:ascii="Tahoma" w:hAnsi="Tahoma" w:cs="Tahoma"/>
          <w:b/>
        </w:rPr>
        <w:t xml:space="preserve"> zł</w:t>
      </w:r>
    </w:p>
    <w:p w14:paraId="3EF0A114" w14:textId="77777777" w:rsidR="00F639EF" w:rsidRDefault="00F639EF" w:rsidP="00F639EF">
      <w:pPr>
        <w:ind w:left="426"/>
        <w:rPr>
          <w:rFonts w:ascii="Tahoma" w:hAnsi="Tahoma" w:cs="Tahoma"/>
          <w:b/>
          <w:i/>
        </w:rPr>
      </w:pPr>
    </w:p>
    <w:p w14:paraId="7BE13444" w14:textId="77777777" w:rsidR="008F61D2" w:rsidRPr="00F576F1" w:rsidRDefault="008F61D2" w:rsidP="008F61D2">
      <w:pPr>
        <w:ind w:left="426"/>
        <w:rPr>
          <w:rFonts w:ascii="Tahoma" w:hAnsi="Tahoma" w:cs="Tahoma"/>
          <w:b/>
        </w:rPr>
      </w:pPr>
      <w:r w:rsidRPr="00346EAE">
        <w:rPr>
          <w:rFonts w:ascii="Tahoma" w:hAnsi="Tahoma" w:cs="Tahoma"/>
          <w:b/>
        </w:rPr>
        <w:t>Wartości pieniężne</w:t>
      </w:r>
    </w:p>
    <w:p w14:paraId="099F0B2B" w14:textId="77777777" w:rsidR="008F61D2" w:rsidRPr="00562ECD" w:rsidRDefault="008F61D2" w:rsidP="008F61D2">
      <w:pPr>
        <w:ind w:left="2835" w:hanging="2409"/>
        <w:rPr>
          <w:rFonts w:ascii="Tahoma" w:hAnsi="Tahoma" w:cs="Tahoma"/>
        </w:rPr>
      </w:pPr>
      <w:r w:rsidRPr="00F576F1">
        <w:rPr>
          <w:rFonts w:ascii="Tahoma" w:hAnsi="Tahoma" w:cs="Tahoma"/>
        </w:rPr>
        <w:t xml:space="preserve">system ubezpieczenia: </w:t>
      </w:r>
      <w:r w:rsidRPr="00562ECD">
        <w:rPr>
          <w:rFonts w:ascii="Tahoma" w:hAnsi="Tahoma" w:cs="Tahoma"/>
        </w:rPr>
        <w:tab/>
        <w:t>na pierwsze ryzyko z konsumpcją sumy ubezpieczenia</w:t>
      </w:r>
    </w:p>
    <w:p w14:paraId="357C2AD7" w14:textId="77777777" w:rsidR="008F61D2" w:rsidRPr="00562ECD" w:rsidRDefault="008F61D2" w:rsidP="008F61D2">
      <w:pPr>
        <w:tabs>
          <w:tab w:val="left" w:pos="2835"/>
        </w:tabs>
        <w:ind w:left="2835" w:hanging="2409"/>
        <w:rPr>
          <w:rFonts w:ascii="Tahoma" w:hAnsi="Tahoma" w:cs="Tahoma"/>
          <w:b/>
        </w:rPr>
      </w:pPr>
      <w:r w:rsidRPr="00562ECD">
        <w:rPr>
          <w:rFonts w:ascii="Tahoma" w:hAnsi="Tahoma" w:cs="Tahoma"/>
        </w:rPr>
        <w:t>rodzaj wartości</w:t>
      </w:r>
      <w:r w:rsidRPr="00562ECD">
        <w:rPr>
          <w:rFonts w:ascii="Tahoma" w:hAnsi="Tahoma" w:cs="Tahoma"/>
        </w:rPr>
        <w:tab/>
        <w:t>nominalna</w:t>
      </w:r>
    </w:p>
    <w:p w14:paraId="7784591D" w14:textId="4306645D" w:rsidR="008F61D2" w:rsidRPr="00562ECD" w:rsidRDefault="008F61D2" w:rsidP="008F61D2">
      <w:pPr>
        <w:ind w:left="426"/>
        <w:rPr>
          <w:rFonts w:ascii="Tahoma" w:hAnsi="Tahoma" w:cs="Tahoma"/>
          <w:b/>
        </w:rPr>
      </w:pPr>
      <w:r w:rsidRPr="00562ECD">
        <w:rPr>
          <w:rFonts w:ascii="Tahoma" w:hAnsi="Tahoma" w:cs="Tahoma"/>
        </w:rPr>
        <w:t xml:space="preserve">suma ubezpieczenia: </w:t>
      </w:r>
      <w:r w:rsidRPr="00562ECD">
        <w:rPr>
          <w:rFonts w:ascii="Tahoma" w:hAnsi="Tahoma" w:cs="Tahoma"/>
        </w:rPr>
        <w:tab/>
      </w:r>
      <w:r w:rsidR="00CC571E" w:rsidRPr="00562ECD">
        <w:rPr>
          <w:rFonts w:ascii="Tahoma" w:hAnsi="Tahoma" w:cs="Tahoma"/>
          <w:b/>
        </w:rPr>
        <w:t>40</w:t>
      </w:r>
      <w:r w:rsidRPr="00562ECD">
        <w:rPr>
          <w:rFonts w:ascii="Tahoma" w:hAnsi="Tahoma" w:cs="Tahoma"/>
          <w:b/>
        </w:rPr>
        <w:t> 000,00 zł</w:t>
      </w:r>
    </w:p>
    <w:p w14:paraId="2B5B93AA" w14:textId="77777777" w:rsidR="008F61D2" w:rsidRPr="00562ECD" w:rsidRDefault="008F61D2" w:rsidP="008F61D2">
      <w:pPr>
        <w:rPr>
          <w:rFonts w:ascii="Tahoma" w:hAnsi="Tahoma" w:cs="Tahoma"/>
        </w:rPr>
      </w:pPr>
    </w:p>
    <w:p w14:paraId="733CAA69" w14:textId="04F79D6E" w:rsidR="008F61D2" w:rsidRPr="00731291" w:rsidRDefault="0043615C" w:rsidP="008F61D2">
      <w:pPr>
        <w:ind w:left="426"/>
        <w:rPr>
          <w:rFonts w:ascii="Tahoma" w:hAnsi="Tahoma" w:cs="Tahoma"/>
          <w:b/>
        </w:rPr>
      </w:pPr>
      <w:r>
        <w:rPr>
          <w:rFonts w:ascii="Tahoma" w:hAnsi="Tahoma" w:cs="Tahoma"/>
          <w:b/>
        </w:rPr>
        <w:t>Nakłady adaptacyjne, inwestycyjne</w:t>
      </w:r>
      <w:r w:rsidR="00CC571E">
        <w:rPr>
          <w:rFonts w:ascii="Tahoma" w:hAnsi="Tahoma" w:cs="Tahoma"/>
          <w:b/>
        </w:rPr>
        <w:t xml:space="preserve"> (zarówno w mieniu należącym do Zamawiającego, jak i należącym do osób trzecich, w których Zamawiający prowadzi działalność) </w:t>
      </w:r>
    </w:p>
    <w:p w14:paraId="79626D2F" w14:textId="77777777" w:rsidR="008F61D2" w:rsidRPr="00F576F1" w:rsidRDefault="008F61D2" w:rsidP="008F61D2">
      <w:pPr>
        <w:ind w:left="2835" w:hanging="2409"/>
        <w:rPr>
          <w:rFonts w:ascii="Tahoma" w:hAnsi="Tahoma" w:cs="Tahoma"/>
        </w:rPr>
      </w:pPr>
      <w:r w:rsidRPr="00731291">
        <w:rPr>
          <w:rFonts w:ascii="Tahoma" w:hAnsi="Tahoma" w:cs="Tahoma"/>
        </w:rPr>
        <w:t xml:space="preserve">system ubezpieczenia: </w:t>
      </w:r>
      <w:r w:rsidRPr="00731291">
        <w:rPr>
          <w:rFonts w:ascii="Tahoma" w:hAnsi="Tahoma" w:cs="Tahoma"/>
        </w:rPr>
        <w:tab/>
        <w:t>na pierwsze ryzyko z konsumpcją sumy ubezpieczenia</w:t>
      </w:r>
    </w:p>
    <w:p w14:paraId="5003ABC5" w14:textId="77777777" w:rsidR="008F61D2" w:rsidRPr="00F576F1" w:rsidRDefault="008F61D2" w:rsidP="008F61D2">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wartość odtworzeniowa</w:t>
      </w:r>
    </w:p>
    <w:p w14:paraId="37E17C9C" w14:textId="77777777" w:rsidR="008F61D2" w:rsidRPr="00CC571E" w:rsidRDefault="008F61D2" w:rsidP="008F61D2">
      <w:pPr>
        <w:ind w:left="426"/>
        <w:rPr>
          <w:rFonts w:ascii="Tahoma" w:hAnsi="Tahoma" w:cs="Tahoma"/>
          <w:b/>
        </w:rPr>
      </w:pPr>
      <w:r w:rsidRPr="00F576F1">
        <w:rPr>
          <w:rFonts w:ascii="Tahoma" w:hAnsi="Tahoma" w:cs="Tahoma"/>
        </w:rPr>
        <w:t xml:space="preserve">suma ubezpieczenia: </w:t>
      </w:r>
      <w:r w:rsidRPr="00CC571E">
        <w:rPr>
          <w:rFonts w:ascii="Tahoma" w:hAnsi="Tahoma" w:cs="Tahoma"/>
        </w:rPr>
        <w:tab/>
      </w:r>
      <w:r w:rsidRPr="00CC571E">
        <w:rPr>
          <w:rFonts w:ascii="Tahoma" w:hAnsi="Tahoma" w:cs="Tahoma"/>
          <w:b/>
        </w:rPr>
        <w:t>100 000,00 zł</w:t>
      </w:r>
    </w:p>
    <w:p w14:paraId="6076308E" w14:textId="77777777" w:rsidR="008F61D2" w:rsidRPr="00CC571E" w:rsidRDefault="008F61D2" w:rsidP="008F61D2">
      <w:pPr>
        <w:ind w:left="426"/>
        <w:rPr>
          <w:rFonts w:ascii="Tahoma" w:hAnsi="Tahoma" w:cs="Tahoma"/>
          <w:b/>
        </w:rPr>
      </w:pPr>
    </w:p>
    <w:p w14:paraId="3131A728" w14:textId="2AD9A53D" w:rsidR="008F61D2" w:rsidRPr="00CC571E" w:rsidRDefault="008F61D2" w:rsidP="008F61D2">
      <w:pPr>
        <w:ind w:left="426"/>
        <w:rPr>
          <w:rFonts w:ascii="Tahoma" w:hAnsi="Tahoma" w:cs="Tahoma"/>
        </w:rPr>
      </w:pPr>
      <w:r w:rsidRPr="00CC571E">
        <w:rPr>
          <w:rFonts w:ascii="Tahoma" w:hAnsi="Tahoma" w:cs="Tahoma"/>
          <w:b/>
        </w:rPr>
        <w:t xml:space="preserve">Mienie osób trzecich i mienie powierzone </w:t>
      </w:r>
      <w:r w:rsidRPr="00CC571E">
        <w:rPr>
          <w:rFonts w:ascii="Tahoma" w:hAnsi="Tahoma" w:cs="Tahoma"/>
        </w:rPr>
        <w:t>(środki trwałe obce użytkowane przez Ubezpieczonego, mienie powierzone Ubezpieczonemu np. w celu naprawy</w:t>
      </w:r>
      <w:r w:rsidR="00CC571E" w:rsidRPr="00CC571E">
        <w:rPr>
          <w:rFonts w:ascii="Tahoma" w:hAnsi="Tahoma" w:cs="Tahoma"/>
        </w:rPr>
        <w:t>, mienie w szatniach, schowkach, depozycie</w:t>
      </w:r>
      <w:r w:rsidRPr="00CC571E">
        <w:rPr>
          <w:rFonts w:ascii="Tahoma" w:hAnsi="Tahoma" w:cs="Tahoma"/>
        </w:rPr>
        <w:t>)</w:t>
      </w:r>
    </w:p>
    <w:p w14:paraId="58E66EC4" w14:textId="77777777" w:rsidR="008F61D2" w:rsidRPr="00CC571E" w:rsidRDefault="008F61D2" w:rsidP="008F61D2">
      <w:pPr>
        <w:ind w:left="2835" w:hanging="2409"/>
        <w:rPr>
          <w:rFonts w:ascii="Tahoma" w:hAnsi="Tahoma" w:cs="Tahoma"/>
        </w:rPr>
      </w:pPr>
      <w:r w:rsidRPr="00CC571E">
        <w:rPr>
          <w:rFonts w:ascii="Tahoma" w:hAnsi="Tahoma" w:cs="Tahoma"/>
        </w:rPr>
        <w:t xml:space="preserve">system ubezpieczenia: </w:t>
      </w:r>
      <w:r w:rsidRPr="00CC571E">
        <w:rPr>
          <w:rFonts w:ascii="Tahoma" w:hAnsi="Tahoma" w:cs="Tahoma"/>
        </w:rPr>
        <w:tab/>
        <w:t>na pierwsze ryzyko z konsumpcją sumy ubezpieczenia</w:t>
      </w:r>
    </w:p>
    <w:p w14:paraId="1B3428C0" w14:textId="77777777" w:rsidR="008F61D2" w:rsidRPr="00CC571E" w:rsidRDefault="008F61D2" w:rsidP="008F61D2">
      <w:pPr>
        <w:tabs>
          <w:tab w:val="left" w:pos="2835"/>
        </w:tabs>
        <w:ind w:left="2835" w:hanging="2409"/>
        <w:rPr>
          <w:rFonts w:ascii="Tahoma" w:hAnsi="Tahoma" w:cs="Tahoma"/>
          <w:b/>
        </w:rPr>
      </w:pPr>
      <w:r w:rsidRPr="00CC571E">
        <w:rPr>
          <w:rFonts w:ascii="Tahoma" w:hAnsi="Tahoma" w:cs="Tahoma"/>
        </w:rPr>
        <w:t>rodzaj wartości</w:t>
      </w:r>
      <w:r w:rsidRPr="00CC571E">
        <w:rPr>
          <w:rFonts w:ascii="Tahoma" w:hAnsi="Tahoma" w:cs="Tahoma"/>
        </w:rPr>
        <w:tab/>
        <w:t>wartość odtworzeniowa</w:t>
      </w:r>
    </w:p>
    <w:p w14:paraId="3B0C1588" w14:textId="11179EE7" w:rsidR="008F61D2" w:rsidRPr="00CC571E" w:rsidRDefault="008F61D2" w:rsidP="008F61D2">
      <w:pPr>
        <w:ind w:left="426"/>
        <w:rPr>
          <w:rFonts w:ascii="Tahoma" w:hAnsi="Tahoma" w:cs="Tahoma"/>
          <w:b/>
        </w:rPr>
      </w:pPr>
      <w:r w:rsidRPr="00CC571E">
        <w:rPr>
          <w:rFonts w:ascii="Tahoma" w:hAnsi="Tahoma" w:cs="Tahoma"/>
        </w:rPr>
        <w:t xml:space="preserve">suma ubezpieczenia: </w:t>
      </w:r>
      <w:r w:rsidRPr="00CC571E">
        <w:rPr>
          <w:rFonts w:ascii="Tahoma" w:hAnsi="Tahoma" w:cs="Tahoma"/>
        </w:rPr>
        <w:tab/>
      </w:r>
      <w:r w:rsidR="00CC571E" w:rsidRPr="00CC571E">
        <w:rPr>
          <w:rFonts w:ascii="Tahoma" w:hAnsi="Tahoma" w:cs="Tahoma"/>
          <w:b/>
        </w:rPr>
        <w:t>50 000,00 zł</w:t>
      </w:r>
    </w:p>
    <w:p w14:paraId="59A2DCB2" w14:textId="77777777" w:rsidR="008F61D2" w:rsidRPr="00CC571E" w:rsidRDefault="008F61D2" w:rsidP="008F61D2">
      <w:pPr>
        <w:ind w:left="426"/>
        <w:rPr>
          <w:rFonts w:ascii="Tahoma" w:hAnsi="Tahoma" w:cs="Tahoma"/>
          <w:b/>
        </w:rPr>
      </w:pPr>
    </w:p>
    <w:p w14:paraId="57F96DC8" w14:textId="77777777" w:rsidR="008F61D2" w:rsidRPr="00CC571E" w:rsidRDefault="008F61D2" w:rsidP="008F61D2">
      <w:pPr>
        <w:ind w:left="426"/>
        <w:rPr>
          <w:rFonts w:ascii="Tahoma" w:hAnsi="Tahoma" w:cs="Tahoma"/>
        </w:rPr>
      </w:pPr>
      <w:r w:rsidRPr="00CC571E">
        <w:rPr>
          <w:rFonts w:ascii="Tahoma" w:hAnsi="Tahoma" w:cs="Tahoma"/>
          <w:b/>
        </w:rPr>
        <w:t xml:space="preserve">Nakłady adaptacyjne osób trzecich w lokalach mieszkalnych/użytkowych </w:t>
      </w:r>
      <w:r w:rsidRPr="00CC571E">
        <w:rPr>
          <w:rFonts w:ascii="Tahoma" w:hAnsi="Tahoma" w:cs="Tahoma"/>
        </w:rPr>
        <w:t>(</w:t>
      </w:r>
      <w:r w:rsidRPr="00CC571E">
        <w:rPr>
          <w:rFonts w:ascii="Tahoma" w:hAnsi="Tahoma" w:cs="Tahoma"/>
          <w:sz w:val="18"/>
          <w:szCs w:val="18"/>
        </w:rPr>
        <w:t>powłoki malarskie, tapety, wykładziny i podłogi, itp. oraz elementy stałe w lokalu mieszkalnym/użytkowym należące do osób trzecich</w:t>
      </w:r>
      <w:r w:rsidRPr="00CC571E">
        <w:rPr>
          <w:rFonts w:ascii="Tahoma" w:hAnsi="Tahoma" w:cs="Tahoma"/>
        </w:rPr>
        <w:t>)</w:t>
      </w:r>
    </w:p>
    <w:p w14:paraId="16F578AF" w14:textId="77777777" w:rsidR="008F61D2" w:rsidRPr="00CC571E" w:rsidRDefault="008F61D2" w:rsidP="008F61D2">
      <w:pPr>
        <w:ind w:left="2835" w:hanging="2409"/>
        <w:rPr>
          <w:rFonts w:ascii="Tahoma" w:hAnsi="Tahoma" w:cs="Tahoma"/>
        </w:rPr>
      </w:pPr>
      <w:r w:rsidRPr="00CC571E">
        <w:rPr>
          <w:rFonts w:ascii="Tahoma" w:hAnsi="Tahoma" w:cs="Tahoma"/>
        </w:rPr>
        <w:t xml:space="preserve">system ubezpieczenia: </w:t>
      </w:r>
      <w:r w:rsidRPr="00CC571E">
        <w:rPr>
          <w:rFonts w:ascii="Tahoma" w:hAnsi="Tahoma" w:cs="Tahoma"/>
        </w:rPr>
        <w:tab/>
        <w:t>na pierwsze ryzyko z konsumpcją sumy ubezpieczenia</w:t>
      </w:r>
    </w:p>
    <w:p w14:paraId="6223A20C" w14:textId="77777777" w:rsidR="008F61D2" w:rsidRPr="00CC571E" w:rsidRDefault="008F61D2" w:rsidP="008F61D2">
      <w:pPr>
        <w:tabs>
          <w:tab w:val="left" w:pos="2835"/>
        </w:tabs>
        <w:ind w:left="2835" w:hanging="2409"/>
        <w:rPr>
          <w:rFonts w:ascii="Tahoma" w:hAnsi="Tahoma" w:cs="Tahoma"/>
          <w:b/>
        </w:rPr>
      </w:pPr>
      <w:r w:rsidRPr="00CC571E">
        <w:rPr>
          <w:rFonts w:ascii="Tahoma" w:hAnsi="Tahoma" w:cs="Tahoma"/>
        </w:rPr>
        <w:t>rodzaj wartości</w:t>
      </w:r>
      <w:r w:rsidRPr="00CC571E">
        <w:rPr>
          <w:rFonts w:ascii="Tahoma" w:hAnsi="Tahoma" w:cs="Tahoma"/>
        </w:rPr>
        <w:tab/>
        <w:t>wartość odtworzeniowa</w:t>
      </w:r>
    </w:p>
    <w:p w14:paraId="0C0C8359" w14:textId="77777777" w:rsidR="008F61D2" w:rsidRPr="00CC571E" w:rsidRDefault="008F61D2" w:rsidP="008F61D2">
      <w:pPr>
        <w:ind w:left="426"/>
        <w:rPr>
          <w:rFonts w:ascii="Tahoma" w:hAnsi="Tahoma" w:cs="Tahoma"/>
          <w:b/>
        </w:rPr>
      </w:pPr>
      <w:r w:rsidRPr="00CC571E">
        <w:rPr>
          <w:rFonts w:ascii="Tahoma" w:hAnsi="Tahoma" w:cs="Tahoma"/>
        </w:rPr>
        <w:t xml:space="preserve">suma ubezpieczenia: </w:t>
      </w:r>
      <w:r w:rsidRPr="00CC571E">
        <w:rPr>
          <w:rFonts w:ascii="Tahoma" w:hAnsi="Tahoma" w:cs="Tahoma"/>
        </w:rPr>
        <w:tab/>
      </w:r>
      <w:r w:rsidRPr="00CC571E">
        <w:rPr>
          <w:rFonts w:ascii="Tahoma" w:hAnsi="Tahoma" w:cs="Tahoma"/>
          <w:b/>
        </w:rPr>
        <w:t>30 000,00 zł</w:t>
      </w:r>
    </w:p>
    <w:p w14:paraId="5717B0C4" w14:textId="77777777" w:rsidR="008F61D2" w:rsidRPr="00CC571E" w:rsidRDefault="008F61D2" w:rsidP="008F61D2">
      <w:pPr>
        <w:ind w:left="426"/>
        <w:rPr>
          <w:rFonts w:ascii="Tahoma" w:hAnsi="Tahoma" w:cs="Tahoma"/>
          <w:b/>
          <w:highlight w:val="red"/>
        </w:rPr>
      </w:pPr>
    </w:p>
    <w:p w14:paraId="6F21BD1C" w14:textId="77777777" w:rsidR="008F61D2" w:rsidRPr="00CC571E" w:rsidRDefault="008F61D2" w:rsidP="008F61D2">
      <w:pPr>
        <w:ind w:left="426"/>
        <w:rPr>
          <w:rFonts w:ascii="Tahoma" w:hAnsi="Tahoma" w:cs="Tahoma"/>
          <w:b/>
        </w:rPr>
      </w:pPr>
    </w:p>
    <w:p w14:paraId="7C60D2D4" w14:textId="1A0571F2" w:rsidR="008F61D2" w:rsidRPr="00CC571E" w:rsidRDefault="008F61D2" w:rsidP="008F61D2">
      <w:pPr>
        <w:ind w:left="426"/>
        <w:rPr>
          <w:rFonts w:ascii="Tahoma" w:hAnsi="Tahoma" w:cs="Tahoma"/>
          <w:b/>
        </w:rPr>
      </w:pPr>
      <w:proofErr w:type="spellStart"/>
      <w:r w:rsidRPr="00CC571E">
        <w:rPr>
          <w:rFonts w:ascii="Tahoma" w:hAnsi="Tahoma" w:cs="Tahoma"/>
          <w:b/>
        </w:rPr>
        <w:t>Niskocenne</w:t>
      </w:r>
      <w:proofErr w:type="spellEnd"/>
      <w:r w:rsidRPr="00CC571E">
        <w:rPr>
          <w:rFonts w:ascii="Tahoma" w:hAnsi="Tahoma" w:cs="Tahoma"/>
          <w:b/>
        </w:rPr>
        <w:t xml:space="preserve"> składniki majątku</w:t>
      </w:r>
      <w:r w:rsidR="00CC571E" w:rsidRPr="00CC571E">
        <w:rPr>
          <w:rFonts w:ascii="Tahoma" w:hAnsi="Tahoma" w:cs="Tahoma"/>
          <w:b/>
        </w:rPr>
        <w:t xml:space="preserve">, środki trwałe, wyposażenie </w:t>
      </w:r>
    </w:p>
    <w:p w14:paraId="2985125E" w14:textId="77777777" w:rsidR="008F61D2" w:rsidRPr="00CC571E" w:rsidRDefault="008F61D2" w:rsidP="008F61D2">
      <w:pPr>
        <w:ind w:left="2835" w:hanging="2409"/>
        <w:rPr>
          <w:rFonts w:ascii="Tahoma" w:hAnsi="Tahoma" w:cs="Tahoma"/>
        </w:rPr>
      </w:pPr>
      <w:r w:rsidRPr="00CC571E">
        <w:rPr>
          <w:rFonts w:ascii="Tahoma" w:hAnsi="Tahoma" w:cs="Tahoma"/>
        </w:rPr>
        <w:t xml:space="preserve">system ubezpieczenia: </w:t>
      </w:r>
      <w:r w:rsidRPr="00CC571E">
        <w:rPr>
          <w:rFonts w:ascii="Tahoma" w:hAnsi="Tahoma" w:cs="Tahoma"/>
        </w:rPr>
        <w:tab/>
        <w:t>na pierwsze ryzyko z konsumpcją sumy ubezpieczenia</w:t>
      </w:r>
    </w:p>
    <w:p w14:paraId="711E63A8" w14:textId="77777777" w:rsidR="008F61D2" w:rsidRPr="00CC571E" w:rsidRDefault="008F61D2" w:rsidP="008F61D2">
      <w:pPr>
        <w:tabs>
          <w:tab w:val="left" w:pos="2835"/>
        </w:tabs>
        <w:ind w:left="2835" w:hanging="2409"/>
        <w:rPr>
          <w:rFonts w:ascii="Tahoma" w:hAnsi="Tahoma" w:cs="Tahoma"/>
          <w:b/>
        </w:rPr>
      </w:pPr>
      <w:r w:rsidRPr="00CC571E">
        <w:rPr>
          <w:rFonts w:ascii="Tahoma" w:hAnsi="Tahoma" w:cs="Tahoma"/>
        </w:rPr>
        <w:t>rodzaj wartości</w:t>
      </w:r>
      <w:r w:rsidRPr="00CC571E">
        <w:rPr>
          <w:rFonts w:ascii="Tahoma" w:hAnsi="Tahoma" w:cs="Tahoma"/>
        </w:rPr>
        <w:tab/>
        <w:t>wartość odtworzeniowa</w:t>
      </w:r>
    </w:p>
    <w:p w14:paraId="35E2171F" w14:textId="3E892F1B" w:rsidR="008F61D2" w:rsidRPr="00CC571E" w:rsidRDefault="008F61D2" w:rsidP="008F61D2">
      <w:pPr>
        <w:ind w:left="426"/>
        <w:rPr>
          <w:rFonts w:ascii="Tahoma" w:hAnsi="Tahoma" w:cs="Tahoma"/>
          <w:b/>
        </w:rPr>
      </w:pPr>
      <w:r w:rsidRPr="00CC571E">
        <w:rPr>
          <w:rFonts w:ascii="Tahoma" w:hAnsi="Tahoma" w:cs="Tahoma"/>
        </w:rPr>
        <w:t xml:space="preserve">suma ubezpieczenia: </w:t>
      </w:r>
      <w:r w:rsidRPr="00CC571E">
        <w:rPr>
          <w:rFonts w:ascii="Tahoma" w:hAnsi="Tahoma" w:cs="Tahoma"/>
        </w:rPr>
        <w:tab/>
      </w:r>
      <w:r w:rsidR="00CC571E" w:rsidRPr="00CC571E">
        <w:rPr>
          <w:rFonts w:ascii="Tahoma" w:hAnsi="Tahoma" w:cs="Tahoma"/>
          <w:b/>
        </w:rPr>
        <w:t>100</w:t>
      </w:r>
      <w:r w:rsidRPr="00CC571E">
        <w:rPr>
          <w:rFonts w:ascii="Tahoma" w:hAnsi="Tahoma" w:cs="Tahoma"/>
          <w:b/>
        </w:rPr>
        <w:t xml:space="preserve"> 000,00 zł</w:t>
      </w:r>
    </w:p>
    <w:p w14:paraId="3D9DDA1A" w14:textId="77777777" w:rsidR="008F61D2" w:rsidRPr="00CC571E" w:rsidRDefault="008F61D2" w:rsidP="008F61D2">
      <w:pPr>
        <w:ind w:left="426"/>
        <w:rPr>
          <w:rFonts w:ascii="Tahoma" w:hAnsi="Tahoma" w:cs="Tahoma"/>
          <w:b/>
        </w:rPr>
      </w:pPr>
    </w:p>
    <w:p w14:paraId="6BC4E91D" w14:textId="00EEDC8B" w:rsidR="008F61D2" w:rsidRPr="00292481" w:rsidRDefault="008F61D2" w:rsidP="008F61D2">
      <w:pPr>
        <w:ind w:left="426"/>
        <w:rPr>
          <w:rFonts w:ascii="Tahoma" w:hAnsi="Tahoma" w:cs="Tahoma"/>
          <w:b/>
        </w:rPr>
      </w:pPr>
      <w:r w:rsidRPr="00292481">
        <w:rPr>
          <w:rFonts w:ascii="Tahoma" w:hAnsi="Tahoma" w:cs="Tahoma"/>
          <w:b/>
        </w:rPr>
        <w:t xml:space="preserve">Budowle (ogrodzenia, obiekty małej architektury, drogi i chodniki wewnętrzne, place, itp.) na terenie </w:t>
      </w:r>
      <w:r w:rsidR="00CC571E" w:rsidRPr="00292481">
        <w:rPr>
          <w:rFonts w:ascii="Tahoma" w:hAnsi="Tahoma" w:cs="Tahoma"/>
          <w:b/>
        </w:rPr>
        <w:t>lokalizacji zgłoszonych do ubezpieczenia</w:t>
      </w:r>
      <w:r w:rsidRPr="00292481">
        <w:rPr>
          <w:rFonts w:ascii="Tahoma" w:hAnsi="Tahoma" w:cs="Tahoma"/>
          <w:b/>
        </w:rPr>
        <w:t xml:space="preserve"> nie wykazane do ubezpieczenia w systemie na sumy stałe</w:t>
      </w:r>
    </w:p>
    <w:p w14:paraId="7C2FFD49" w14:textId="77777777" w:rsidR="008F61D2" w:rsidRPr="005B0562" w:rsidRDefault="008F61D2" w:rsidP="008F61D2">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14:paraId="5814CE2F" w14:textId="77777777" w:rsidR="008F61D2" w:rsidRPr="00CC571E" w:rsidRDefault="008F61D2" w:rsidP="008F61D2">
      <w:pPr>
        <w:tabs>
          <w:tab w:val="left" w:pos="2835"/>
        </w:tabs>
        <w:ind w:left="2835" w:hanging="2409"/>
        <w:rPr>
          <w:rFonts w:ascii="Tahoma" w:hAnsi="Tahoma" w:cs="Tahoma"/>
          <w:b/>
        </w:rPr>
      </w:pPr>
      <w:r w:rsidRPr="005B0562">
        <w:rPr>
          <w:rFonts w:ascii="Tahoma" w:hAnsi="Tahoma" w:cs="Tahoma"/>
          <w:color w:val="000000"/>
        </w:rPr>
        <w:t xml:space="preserve">który ulega redukcji </w:t>
      </w:r>
      <w:r w:rsidRPr="00CC571E">
        <w:rPr>
          <w:rFonts w:ascii="Tahoma" w:hAnsi="Tahoma" w:cs="Tahoma"/>
        </w:rPr>
        <w:t>po wypłacie odszkodowania.</w:t>
      </w:r>
    </w:p>
    <w:p w14:paraId="3136B3DF" w14:textId="77777777" w:rsidR="008F61D2" w:rsidRPr="00CC571E" w:rsidRDefault="008F61D2" w:rsidP="008F61D2">
      <w:pPr>
        <w:ind w:left="426"/>
        <w:rPr>
          <w:rFonts w:ascii="Tahoma" w:hAnsi="Tahoma" w:cs="Tahoma"/>
          <w:b/>
        </w:rPr>
      </w:pPr>
      <w:r w:rsidRPr="00CC571E">
        <w:rPr>
          <w:rFonts w:ascii="Tahoma" w:hAnsi="Tahoma" w:cs="Tahoma"/>
        </w:rPr>
        <w:t>suma ubezpieczenia:</w:t>
      </w:r>
      <w:r w:rsidRPr="00CC571E">
        <w:rPr>
          <w:rFonts w:ascii="Tahoma" w:hAnsi="Tahoma" w:cs="Tahoma"/>
          <w:b/>
        </w:rPr>
        <w:t xml:space="preserve"> </w:t>
      </w:r>
      <w:r w:rsidRPr="00CC571E">
        <w:rPr>
          <w:rFonts w:ascii="Tahoma" w:hAnsi="Tahoma" w:cs="Tahoma"/>
          <w:b/>
        </w:rPr>
        <w:tab/>
        <w:t>50 000,00 zł</w:t>
      </w:r>
    </w:p>
    <w:p w14:paraId="1A9F40D7" w14:textId="77777777" w:rsidR="008F61D2" w:rsidRPr="00CC571E" w:rsidRDefault="008F61D2" w:rsidP="008F61D2">
      <w:pPr>
        <w:ind w:left="426"/>
        <w:rPr>
          <w:rFonts w:ascii="Tahoma" w:hAnsi="Tahoma" w:cs="Tahoma"/>
          <w:b/>
        </w:rPr>
      </w:pPr>
    </w:p>
    <w:p w14:paraId="6A872EE0" w14:textId="4DBFBE06" w:rsidR="008F61D2" w:rsidRPr="00CC571E" w:rsidRDefault="008F61D2" w:rsidP="008F61D2">
      <w:pPr>
        <w:ind w:left="426"/>
        <w:rPr>
          <w:rFonts w:ascii="Tahoma" w:hAnsi="Tahoma" w:cs="Tahoma"/>
          <w:b/>
        </w:rPr>
      </w:pPr>
      <w:r w:rsidRPr="00CC571E">
        <w:rPr>
          <w:rFonts w:ascii="Tahoma" w:hAnsi="Tahoma" w:cs="Tahoma"/>
          <w:b/>
        </w:rPr>
        <w:t xml:space="preserve">Tablice informacyjne, słupy oświetleniowe wraz z linią zasilającą, lampy należące do Ubezpieczonego na terenie  </w:t>
      </w:r>
      <w:r w:rsidR="00CC571E" w:rsidRPr="00CC571E">
        <w:rPr>
          <w:rFonts w:ascii="Tahoma" w:hAnsi="Tahoma" w:cs="Tahoma"/>
          <w:b/>
        </w:rPr>
        <w:t>lokalizacji zgłoszonych do ubezpieczenia</w:t>
      </w:r>
      <w:r w:rsidRPr="00CC571E">
        <w:rPr>
          <w:rFonts w:ascii="Tahoma" w:hAnsi="Tahoma" w:cs="Tahoma"/>
          <w:b/>
        </w:rPr>
        <w:t xml:space="preserve"> nie wykazane do ubezpieczenia w systemie na sumy stałe</w:t>
      </w:r>
    </w:p>
    <w:p w14:paraId="5F1E3F1C" w14:textId="77777777" w:rsidR="008F61D2" w:rsidRPr="00CC571E" w:rsidRDefault="008F61D2" w:rsidP="008F61D2">
      <w:pPr>
        <w:tabs>
          <w:tab w:val="left" w:pos="2835"/>
        </w:tabs>
        <w:ind w:left="2835" w:hanging="2409"/>
        <w:rPr>
          <w:rFonts w:ascii="Tahoma" w:hAnsi="Tahoma" w:cs="Tahoma"/>
        </w:rPr>
      </w:pPr>
      <w:r w:rsidRPr="00CC571E">
        <w:rPr>
          <w:rFonts w:ascii="Tahoma" w:hAnsi="Tahoma" w:cs="Tahoma"/>
        </w:rPr>
        <w:t>wypłata odszkodowania w wartości odtworzeniowej, maksymalnie do przyjętego limitu odpowiedzialności,</w:t>
      </w:r>
    </w:p>
    <w:p w14:paraId="2667F90E" w14:textId="77777777" w:rsidR="008F61D2" w:rsidRPr="00CC571E" w:rsidRDefault="008F61D2" w:rsidP="008F61D2">
      <w:pPr>
        <w:tabs>
          <w:tab w:val="left" w:pos="2835"/>
        </w:tabs>
        <w:ind w:left="2835" w:hanging="2409"/>
        <w:rPr>
          <w:rFonts w:ascii="Tahoma" w:hAnsi="Tahoma" w:cs="Tahoma"/>
          <w:b/>
        </w:rPr>
      </w:pPr>
      <w:r w:rsidRPr="00CC571E">
        <w:rPr>
          <w:rFonts w:ascii="Tahoma" w:hAnsi="Tahoma" w:cs="Tahoma"/>
        </w:rPr>
        <w:t>który ulega redukcji po wypłacie odszkodowania.</w:t>
      </w:r>
    </w:p>
    <w:p w14:paraId="7DCA466E" w14:textId="77777777" w:rsidR="008F61D2" w:rsidRPr="00CC571E" w:rsidRDefault="008F61D2" w:rsidP="008F61D2">
      <w:pPr>
        <w:ind w:left="426"/>
        <w:rPr>
          <w:rFonts w:ascii="Tahoma" w:hAnsi="Tahoma" w:cs="Tahoma"/>
          <w:b/>
        </w:rPr>
      </w:pPr>
      <w:r w:rsidRPr="00CC571E">
        <w:rPr>
          <w:rFonts w:ascii="Tahoma" w:hAnsi="Tahoma" w:cs="Tahoma"/>
        </w:rPr>
        <w:t xml:space="preserve">suma ubezpieczenia: </w:t>
      </w:r>
      <w:r w:rsidRPr="00CC571E">
        <w:rPr>
          <w:rFonts w:ascii="Tahoma" w:hAnsi="Tahoma" w:cs="Tahoma"/>
        </w:rPr>
        <w:tab/>
      </w:r>
      <w:r w:rsidRPr="00CC571E">
        <w:rPr>
          <w:rFonts w:ascii="Tahoma" w:hAnsi="Tahoma" w:cs="Tahoma"/>
          <w:b/>
        </w:rPr>
        <w:t>30 000,00 zł</w:t>
      </w:r>
    </w:p>
    <w:p w14:paraId="53FCDA94" w14:textId="77777777" w:rsidR="008F61D2" w:rsidRPr="00CC571E" w:rsidRDefault="008F61D2" w:rsidP="008F61D2">
      <w:pPr>
        <w:ind w:left="426"/>
        <w:rPr>
          <w:rFonts w:ascii="Tahoma" w:hAnsi="Tahoma" w:cs="Tahoma"/>
          <w:b/>
        </w:rPr>
      </w:pPr>
    </w:p>
    <w:p w14:paraId="265A39E8" w14:textId="77777777" w:rsidR="008F61D2" w:rsidRPr="00CC571E" w:rsidRDefault="008F61D2" w:rsidP="008F61D2">
      <w:pPr>
        <w:ind w:left="426"/>
        <w:rPr>
          <w:rFonts w:ascii="Tahoma" w:hAnsi="Tahoma" w:cs="Tahoma"/>
          <w:b/>
        </w:rPr>
      </w:pPr>
      <w:r w:rsidRPr="00CC571E">
        <w:rPr>
          <w:rFonts w:ascii="Tahoma" w:hAnsi="Tahoma" w:cs="Tahoma"/>
          <w:b/>
        </w:rPr>
        <w:t>Mienie pracownicze</w:t>
      </w:r>
    </w:p>
    <w:p w14:paraId="6E6C4076" w14:textId="77777777" w:rsidR="008F61D2" w:rsidRPr="00CC571E" w:rsidRDefault="008F61D2" w:rsidP="008F61D2">
      <w:pPr>
        <w:ind w:left="2835" w:hanging="2409"/>
        <w:rPr>
          <w:rFonts w:ascii="Tahoma" w:hAnsi="Tahoma" w:cs="Tahoma"/>
        </w:rPr>
      </w:pPr>
      <w:r w:rsidRPr="00CC571E">
        <w:rPr>
          <w:rFonts w:ascii="Tahoma" w:hAnsi="Tahoma" w:cs="Tahoma"/>
        </w:rPr>
        <w:t xml:space="preserve">system ubezpieczenia: </w:t>
      </w:r>
      <w:r w:rsidRPr="00CC571E">
        <w:rPr>
          <w:rFonts w:ascii="Tahoma" w:hAnsi="Tahoma" w:cs="Tahoma"/>
        </w:rPr>
        <w:tab/>
        <w:t>na pierwsze ryzyko z konsumpcją sumy ubezpieczenia, bez limitu na osobę</w:t>
      </w:r>
    </w:p>
    <w:p w14:paraId="49F1DE23" w14:textId="77777777" w:rsidR="008F61D2" w:rsidRPr="00CC571E" w:rsidRDefault="008F61D2" w:rsidP="008F61D2">
      <w:pPr>
        <w:ind w:left="426"/>
        <w:rPr>
          <w:rFonts w:ascii="Tahoma" w:hAnsi="Tahoma" w:cs="Tahoma"/>
        </w:rPr>
      </w:pPr>
      <w:r w:rsidRPr="00CC571E">
        <w:rPr>
          <w:rFonts w:ascii="Tahoma" w:hAnsi="Tahoma" w:cs="Tahoma"/>
        </w:rPr>
        <w:t>rodzaj wartości</w:t>
      </w:r>
      <w:r w:rsidRPr="00CC571E">
        <w:rPr>
          <w:rFonts w:ascii="Tahoma" w:hAnsi="Tahoma" w:cs="Tahoma"/>
        </w:rPr>
        <w:tab/>
        <w:t>wartość rzeczywista</w:t>
      </w:r>
    </w:p>
    <w:p w14:paraId="5EE3B483" w14:textId="77777777" w:rsidR="008F61D2" w:rsidRPr="00CC571E" w:rsidRDefault="008F61D2" w:rsidP="008F61D2">
      <w:pPr>
        <w:ind w:left="426"/>
        <w:rPr>
          <w:rFonts w:ascii="Tahoma" w:hAnsi="Tahoma" w:cs="Tahoma"/>
          <w:b/>
        </w:rPr>
      </w:pPr>
      <w:r w:rsidRPr="00CC571E">
        <w:rPr>
          <w:rFonts w:ascii="Tahoma" w:hAnsi="Tahoma" w:cs="Tahoma"/>
        </w:rPr>
        <w:t xml:space="preserve">suma ubezpieczenia: </w:t>
      </w:r>
      <w:r w:rsidRPr="00CC571E">
        <w:rPr>
          <w:rFonts w:ascii="Tahoma" w:hAnsi="Tahoma" w:cs="Tahoma"/>
        </w:rPr>
        <w:tab/>
      </w:r>
      <w:r w:rsidRPr="00CC571E">
        <w:rPr>
          <w:rFonts w:ascii="Tahoma" w:hAnsi="Tahoma" w:cs="Tahoma"/>
          <w:b/>
        </w:rPr>
        <w:t xml:space="preserve">20 000,00 zł </w:t>
      </w:r>
    </w:p>
    <w:p w14:paraId="6090F096" w14:textId="77777777" w:rsidR="008F61D2" w:rsidRPr="00CC571E" w:rsidRDefault="008F61D2" w:rsidP="008F61D2">
      <w:pPr>
        <w:ind w:left="426"/>
        <w:rPr>
          <w:rFonts w:ascii="Tahoma" w:hAnsi="Tahoma" w:cs="Tahoma"/>
          <w:b/>
        </w:rPr>
      </w:pPr>
    </w:p>
    <w:p w14:paraId="336A9305" w14:textId="776EDAE9" w:rsidR="008F61D2" w:rsidRPr="00CC571E" w:rsidRDefault="008F61D2" w:rsidP="008F61D2">
      <w:pPr>
        <w:ind w:left="426"/>
        <w:rPr>
          <w:rFonts w:ascii="Tahoma" w:hAnsi="Tahoma" w:cs="Tahoma"/>
          <w:b/>
        </w:rPr>
      </w:pPr>
      <w:r w:rsidRPr="00CC571E">
        <w:rPr>
          <w:rFonts w:ascii="Tahoma" w:hAnsi="Tahoma" w:cs="Tahoma"/>
          <w:b/>
        </w:rPr>
        <w:t>Środki obrotowe</w:t>
      </w:r>
      <w:r w:rsidR="00063E26">
        <w:rPr>
          <w:rFonts w:ascii="Tahoma" w:hAnsi="Tahoma" w:cs="Tahoma"/>
          <w:b/>
        </w:rPr>
        <w:t xml:space="preserve"> (zapasy)</w:t>
      </w:r>
      <w:r w:rsidRPr="00CC571E">
        <w:rPr>
          <w:rFonts w:ascii="Tahoma" w:hAnsi="Tahoma" w:cs="Tahoma"/>
          <w:b/>
        </w:rPr>
        <w:t>*</w:t>
      </w:r>
    </w:p>
    <w:p w14:paraId="1A96E935" w14:textId="77777777" w:rsidR="008F61D2" w:rsidRPr="00CC571E" w:rsidRDefault="008F61D2" w:rsidP="008F61D2">
      <w:pPr>
        <w:ind w:left="2835" w:hanging="2409"/>
        <w:rPr>
          <w:rFonts w:ascii="Tahoma" w:hAnsi="Tahoma" w:cs="Tahoma"/>
        </w:rPr>
      </w:pPr>
      <w:r w:rsidRPr="00CC571E">
        <w:rPr>
          <w:rFonts w:ascii="Tahoma" w:hAnsi="Tahoma" w:cs="Tahoma"/>
        </w:rPr>
        <w:t xml:space="preserve">system ubezpieczenia: </w:t>
      </w:r>
      <w:r w:rsidRPr="00CC571E">
        <w:rPr>
          <w:rFonts w:ascii="Tahoma" w:hAnsi="Tahoma" w:cs="Tahoma"/>
        </w:rPr>
        <w:tab/>
        <w:t>na pierwsze ryzyko z konsumpcją sumy ubezpieczenia</w:t>
      </w:r>
    </w:p>
    <w:p w14:paraId="2A7D472F" w14:textId="77777777" w:rsidR="008F61D2" w:rsidRPr="00CC571E" w:rsidRDefault="008F61D2" w:rsidP="008F61D2">
      <w:pPr>
        <w:tabs>
          <w:tab w:val="left" w:pos="2835"/>
        </w:tabs>
        <w:ind w:left="2835" w:hanging="2409"/>
        <w:rPr>
          <w:rFonts w:ascii="Tahoma" w:hAnsi="Tahoma" w:cs="Tahoma"/>
          <w:b/>
        </w:rPr>
      </w:pPr>
      <w:r w:rsidRPr="00CC571E">
        <w:rPr>
          <w:rFonts w:ascii="Tahoma" w:hAnsi="Tahoma" w:cs="Tahoma"/>
        </w:rPr>
        <w:t>rodzaj wartości</w:t>
      </w:r>
      <w:r w:rsidRPr="00CC571E">
        <w:rPr>
          <w:rFonts w:ascii="Tahoma" w:hAnsi="Tahoma" w:cs="Tahoma"/>
        </w:rPr>
        <w:tab/>
        <w:t>wartość zakupu/wytworzenia</w:t>
      </w:r>
    </w:p>
    <w:p w14:paraId="2320A101" w14:textId="598BFAE3" w:rsidR="008F61D2" w:rsidRPr="00CC571E" w:rsidRDefault="008F61D2" w:rsidP="008F61D2">
      <w:pPr>
        <w:ind w:left="426"/>
        <w:rPr>
          <w:rFonts w:ascii="Tahoma" w:hAnsi="Tahoma" w:cs="Tahoma"/>
          <w:b/>
        </w:rPr>
      </w:pPr>
      <w:r w:rsidRPr="00CC571E">
        <w:rPr>
          <w:rFonts w:ascii="Tahoma" w:hAnsi="Tahoma" w:cs="Tahoma"/>
        </w:rPr>
        <w:t xml:space="preserve">suma ubezpieczenia: </w:t>
      </w:r>
      <w:r w:rsidRPr="00CC571E">
        <w:rPr>
          <w:rFonts w:ascii="Tahoma" w:hAnsi="Tahoma" w:cs="Tahoma"/>
        </w:rPr>
        <w:tab/>
      </w:r>
      <w:r w:rsidR="00CC571E">
        <w:rPr>
          <w:rFonts w:ascii="Tahoma" w:hAnsi="Tahoma" w:cs="Tahoma"/>
          <w:b/>
        </w:rPr>
        <w:t>200</w:t>
      </w:r>
      <w:r w:rsidRPr="00CC571E">
        <w:rPr>
          <w:rFonts w:ascii="Tahoma" w:hAnsi="Tahoma" w:cs="Tahoma"/>
          <w:b/>
        </w:rPr>
        <w:t xml:space="preserve"> 000,00 zł</w:t>
      </w:r>
    </w:p>
    <w:p w14:paraId="35CD6F6B" w14:textId="56100000" w:rsidR="008F61D2" w:rsidRPr="00CC571E" w:rsidRDefault="008F61D2" w:rsidP="008F61D2">
      <w:pPr>
        <w:ind w:firstLine="426"/>
        <w:jc w:val="both"/>
        <w:rPr>
          <w:rFonts w:ascii="Tahoma" w:hAnsi="Tahoma" w:cs="Tahoma"/>
          <w:sz w:val="18"/>
          <w:szCs w:val="18"/>
        </w:rPr>
      </w:pPr>
      <w:r w:rsidRPr="00CC571E">
        <w:rPr>
          <w:rFonts w:ascii="Tahoma" w:hAnsi="Tahoma" w:cs="Tahoma"/>
          <w:sz w:val="18"/>
          <w:szCs w:val="18"/>
        </w:rPr>
        <w:t>*W tym pal</w:t>
      </w:r>
      <w:r w:rsidR="00CC571E">
        <w:rPr>
          <w:rFonts w:ascii="Tahoma" w:hAnsi="Tahoma" w:cs="Tahoma"/>
          <w:sz w:val="18"/>
          <w:szCs w:val="18"/>
        </w:rPr>
        <w:t>iwo w zbiornikach lub pojeździe</w:t>
      </w:r>
      <w:r w:rsidRPr="00CC571E">
        <w:rPr>
          <w:rFonts w:ascii="Tahoma" w:hAnsi="Tahoma" w:cs="Tahoma"/>
          <w:sz w:val="18"/>
          <w:szCs w:val="18"/>
        </w:rPr>
        <w:t>.</w:t>
      </w:r>
    </w:p>
    <w:p w14:paraId="6CA89274" w14:textId="77777777" w:rsidR="00C57014" w:rsidRPr="006007FA" w:rsidRDefault="00C57014" w:rsidP="00C57014">
      <w:pPr>
        <w:ind w:left="426"/>
        <w:rPr>
          <w:rFonts w:ascii="Tahoma" w:hAnsi="Tahoma" w:cs="Tahoma"/>
          <w:b/>
          <w:color w:val="FF0000"/>
        </w:rPr>
      </w:pPr>
    </w:p>
    <w:p w14:paraId="3913D9EC" w14:textId="57F93D65" w:rsidR="00C57014" w:rsidRPr="00CC571E" w:rsidRDefault="00C57014" w:rsidP="00C57014">
      <w:pPr>
        <w:ind w:left="426"/>
        <w:rPr>
          <w:rFonts w:ascii="Tahoma" w:hAnsi="Tahoma" w:cs="Tahoma"/>
          <w:b/>
        </w:rPr>
      </w:pPr>
      <w:r w:rsidRPr="00CC571E">
        <w:rPr>
          <w:rFonts w:ascii="Tahoma" w:hAnsi="Tahoma" w:cs="Tahoma"/>
          <w:b/>
        </w:rPr>
        <w:t xml:space="preserve">Pojemniki na odpady ubezpieczone na obszarze wykonywanych usług przez </w:t>
      </w:r>
      <w:r w:rsidR="00CC571E" w:rsidRPr="00CC571E">
        <w:rPr>
          <w:rFonts w:ascii="Tahoma" w:hAnsi="Tahoma" w:cs="Tahoma"/>
          <w:b/>
        </w:rPr>
        <w:t>PGK Sp. z o.o. w Słupsku</w:t>
      </w:r>
      <w:r w:rsidRPr="00CC571E">
        <w:rPr>
          <w:rFonts w:ascii="Tahoma" w:hAnsi="Tahoma" w:cs="Tahoma"/>
          <w:b/>
        </w:rPr>
        <w:t xml:space="preserve"> w tym pojemniki użytkowane przez </w:t>
      </w:r>
      <w:r w:rsidR="00CC571E" w:rsidRPr="00CC571E">
        <w:rPr>
          <w:rFonts w:ascii="Tahoma" w:hAnsi="Tahoma" w:cs="Tahoma"/>
          <w:b/>
        </w:rPr>
        <w:t>PGK SP. z o.o. w Słupsk</w:t>
      </w:r>
      <w:r w:rsidRPr="00CC571E">
        <w:rPr>
          <w:rFonts w:ascii="Tahoma" w:hAnsi="Tahoma" w:cs="Tahoma"/>
          <w:b/>
        </w:rPr>
        <w:t xml:space="preserve"> na podstawie umowy użyczenia nie wykazane do ubezpieczenia w systemie na sumy stałe</w:t>
      </w:r>
    </w:p>
    <w:p w14:paraId="499C06A7" w14:textId="77777777" w:rsidR="00C57014" w:rsidRPr="00CC571E" w:rsidRDefault="00C57014" w:rsidP="00C57014">
      <w:pPr>
        <w:ind w:left="2835" w:hanging="2409"/>
        <w:rPr>
          <w:rFonts w:ascii="Tahoma" w:hAnsi="Tahoma" w:cs="Tahoma"/>
        </w:rPr>
      </w:pPr>
      <w:r w:rsidRPr="00CC571E">
        <w:rPr>
          <w:rFonts w:ascii="Tahoma" w:hAnsi="Tahoma" w:cs="Tahoma"/>
        </w:rPr>
        <w:t xml:space="preserve">system ubezpieczenia: </w:t>
      </w:r>
      <w:r w:rsidRPr="00CC571E">
        <w:rPr>
          <w:rFonts w:ascii="Tahoma" w:hAnsi="Tahoma" w:cs="Tahoma"/>
        </w:rPr>
        <w:tab/>
        <w:t>na pierwsze ryzyko z konsumpcją sumy ubezpieczenia</w:t>
      </w:r>
    </w:p>
    <w:p w14:paraId="01B81F4C" w14:textId="77777777" w:rsidR="00C57014" w:rsidRPr="00CC571E" w:rsidRDefault="00C57014" w:rsidP="00C57014">
      <w:pPr>
        <w:tabs>
          <w:tab w:val="left" w:pos="2835"/>
        </w:tabs>
        <w:ind w:left="2835" w:hanging="2409"/>
        <w:rPr>
          <w:rFonts w:ascii="Tahoma" w:hAnsi="Tahoma" w:cs="Tahoma"/>
          <w:b/>
        </w:rPr>
      </w:pPr>
      <w:r w:rsidRPr="00CC571E">
        <w:rPr>
          <w:rFonts w:ascii="Tahoma" w:hAnsi="Tahoma" w:cs="Tahoma"/>
        </w:rPr>
        <w:t>rodzaj wartości</w:t>
      </w:r>
      <w:r w:rsidRPr="00CC571E">
        <w:rPr>
          <w:rFonts w:ascii="Tahoma" w:hAnsi="Tahoma" w:cs="Tahoma"/>
        </w:rPr>
        <w:tab/>
        <w:t>wartość odtworzeniowa</w:t>
      </w:r>
    </w:p>
    <w:p w14:paraId="0F9545EF" w14:textId="33A7217E" w:rsidR="00C57014" w:rsidRDefault="00C57014" w:rsidP="00C57014">
      <w:pPr>
        <w:ind w:left="426"/>
        <w:rPr>
          <w:rFonts w:ascii="Tahoma" w:hAnsi="Tahoma" w:cs="Tahoma"/>
          <w:b/>
        </w:rPr>
      </w:pPr>
      <w:r w:rsidRPr="00CC571E">
        <w:rPr>
          <w:rFonts w:ascii="Tahoma" w:hAnsi="Tahoma" w:cs="Tahoma"/>
        </w:rPr>
        <w:t xml:space="preserve">suma ubezpieczenia: </w:t>
      </w:r>
      <w:r w:rsidRPr="00CC571E">
        <w:rPr>
          <w:rFonts w:ascii="Tahoma" w:hAnsi="Tahoma" w:cs="Tahoma"/>
        </w:rPr>
        <w:tab/>
      </w:r>
      <w:r w:rsidR="00CC571E" w:rsidRPr="00CC571E">
        <w:rPr>
          <w:rFonts w:ascii="Tahoma" w:hAnsi="Tahoma" w:cs="Tahoma"/>
          <w:b/>
        </w:rPr>
        <w:t>50</w:t>
      </w:r>
      <w:r w:rsidRPr="00CC571E">
        <w:rPr>
          <w:rFonts w:ascii="Tahoma" w:hAnsi="Tahoma" w:cs="Tahoma"/>
          <w:b/>
        </w:rPr>
        <w:t xml:space="preserve"> 000,00 zł </w:t>
      </w:r>
    </w:p>
    <w:p w14:paraId="2DBCB278" w14:textId="2BAF9A1A" w:rsidR="00CC571E" w:rsidRPr="00CC571E" w:rsidRDefault="00CC571E" w:rsidP="00C57014">
      <w:pPr>
        <w:ind w:left="426"/>
        <w:rPr>
          <w:rFonts w:ascii="Tahoma" w:hAnsi="Tahoma" w:cs="Tahoma"/>
          <w:b/>
        </w:rPr>
      </w:pPr>
      <w:r>
        <w:rPr>
          <w:rFonts w:ascii="Tahoma" w:hAnsi="Tahoma" w:cs="Tahoma"/>
          <w:b/>
        </w:rPr>
        <w:t>franszyza integralna dla szkód w pojemnikach wynosi 500 zł</w:t>
      </w:r>
    </w:p>
    <w:p w14:paraId="25381D5C" w14:textId="77777777" w:rsidR="008F61D2" w:rsidRPr="00CC571E" w:rsidRDefault="008F61D2" w:rsidP="008F61D2">
      <w:pPr>
        <w:pStyle w:val="Nagwek1"/>
        <w:keepNext/>
        <w:suppressAutoHyphens/>
        <w:spacing w:before="0"/>
        <w:jc w:val="both"/>
        <w:rPr>
          <w:rFonts w:ascii="Tahoma" w:hAnsi="Tahoma" w:cs="Tahoma"/>
          <w:sz w:val="20"/>
        </w:rPr>
      </w:pPr>
    </w:p>
    <w:p w14:paraId="74CB22D1" w14:textId="77777777" w:rsidR="008F61D2" w:rsidRPr="00621ED7" w:rsidRDefault="008F61D2" w:rsidP="008F61D2">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3003A84F" w14:textId="77777777" w:rsidR="008F61D2" w:rsidRPr="00621ED7" w:rsidRDefault="008F61D2" w:rsidP="008F61D2">
      <w:pPr>
        <w:jc w:val="both"/>
      </w:pPr>
    </w:p>
    <w:p w14:paraId="175CA642" w14:textId="77777777" w:rsidR="008F61D2" w:rsidRPr="00F576F1" w:rsidRDefault="008F61D2" w:rsidP="008F61D2">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5862F75C" w14:textId="77777777" w:rsidR="008F61D2" w:rsidRPr="00F576F1" w:rsidRDefault="008F61D2" w:rsidP="008F61D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67B865E7" w14:textId="77777777" w:rsidR="008F61D2" w:rsidRPr="00510D76" w:rsidRDefault="008F61D2" w:rsidP="008F61D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282A34D2" w14:textId="77777777" w:rsidR="008F61D2" w:rsidRDefault="008F61D2" w:rsidP="008F61D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76393753" w14:textId="77777777" w:rsidR="008F61D2" w:rsidRDefault="008F61D2" w:rsidP="008F61D2">
      <w:pPr>
        <w:ind w:left="426"/>
        <w:jc w:val="both"/>
        <w:rPr>
          <w:rFonts w:ascii="Tahoma" w:hAnsi="Tahoma" w:cs="Tahoma"/>
          <w:b/>
        </w:rPr>
      </w:pPr>
    </w:p>
    <w:p w14:paraId="0C0C5F98" w14:textId="77777777" w:rsidR="008F61D2" w:rsidRPr="00731291" w:rsidRDefault="008F61D2" w:rsidP="008F61D2">
      <w:pPr>
        <w:ind w:left="426"/>
        <w:jc w:val="both"/>
        <w:rPr>
          <w:rFonts w:ascii="Tahoma" w:hAnsi="Tahoma" w:cs="Tahoma"/>
        </w:rPr>
      </w:pPr>
      <w:r w:rsidRPr="00130753">
        <w:rPr>
          <w:rFonts w:ascii="Tahoma" w:hAnsi="Tahoma" w:cs="Tahoma"/>
        </w:rPr>
        <w:t xml:space="preserve">Ubezpieczenie obejmuje również kradzież </w:t>
      </w:r>
      <w:r w:rsidRPr="00731291">
        <w:rPr>
          <w:rFonts w:ascii="Tahoma" w:hAnsi="Tahoma" w:cs="Tahoma"/>
        </w:rPr>
        <w:t>elementów stałych budynków i budowli oraz innych elementów trwale do nich przymocowanych z limitem odpowiedzialności 20.000,00 zł. Wypłata odszkodowania dla elementów stałych budynków i budowli będzie następowała według wartości odtworzeniowej.</w:t>
      </w:r>
    </w:p>
    <w:p w14:paraId="51BC082F" w14:textId="77777777" w:rsidR="008F61D2" w:rsidRPr="005D67E7" w:rsidRDefault="008F61D2" w:rsidP="008F61D2">
      <w:pPr>
        <w:ind w:left="426"/>
        <w:jc w:val="both"/>
        <w:rPr>
          <w:rFonts w:ascii="Tahoma" w:hAnsi="Tahoma" w:cs="Tahoma"/>
        </w:rPr>
      </w:pPr>
      <w:r w:rsidRPr="00731291">
        <w:rPr>
          <w:rFonts w:ascii="Tahoma" w:hAnsi="Tahoma" w:cs="Tahoma"/>
        </w:rPr>
        <w:t>Należne odszkodowanie za szkody kradzieżowe obejmuje również koszty naprawy wszelkich elementów</w:t>
      </w:r>
      <w:r w:rsidRPr="005D67E7">
        <w:rPr>
          <w:rFonts w:ascii="Tahoma" w:hAnsi="Tahoma" w:cs="Tahoma"/>
        </w:rPr>
        <w:t xml:space="preserve"> zabezpieczających uszkodzonych lub zniszczonych podczas zdarzenia, do wysokości sum ubezpieczenia. </w:t>
      </w:r>
      <w:r w:rsidRPr="005D67E7">
        <w:rPr>
          <w:rFonts w:ascii="Tahoma" w:hAnsi="Tahoma" w:cs="Tahoma"/>
        </w:rPr>
        <w:lastRenderedPageBreak/>
        <w:t xml:space="preserve">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592D53B" w14:textId="77777777" w:rsidR="008F61D2" w:rsidRPr="005D67E7" w:rsidRDefault="008F61D2" w:rsidP="008F61D2">
      <w:pPr>
        <w:ind w:left="426"/>
        <w:jc w:val="both"/>
        <w:rPr>
          <w:rFonts w:ascii="Tahoma" w:hAnsi="Tahoma" w:cs="Tahoma"/>
          <w:b/>
        </w:rPr>
      </w:pPr>
    </w:p>
    <w:p w14:paraId="5D0B1053" w14:textId="77777777" w:rsidR="008F61D2" w:rsidRPr="005D67E7" w:rsidRDefault="008F61D2" w:rsidP="008F61D2">
      <w:pPr>
        <w:ind w:left="426"/>
        <w:jc w:val="both"/>
        <w:rPr>
          <w:rFonts w:ascii="Tahoma" w:hAnsi="Tahoma" w:cs="Tahoma"/>
          <w:b/>
        </w:rPr>
      </w:pPr>
      <w:r w:rsidRPr="005D67E7">
        <w:rPr>
          <w:rFonts w:ascii="Tahoma" w:hAnsi="Tahoma" w:cs="Tahoma"/>
          <w:b/>
        </w:rPr>
        <w:t xml:space="preserve">Urządzenia i wyposażenie, </w:t>
      </w:r>
      <w:r>
        <w:rPr>
          <w:rFonts w:ascii="Tahoma" w:hAnsi="Tahoma" w:cs="Tahoma"/>
          <w:b/>
        </w:rPr>
        <w:t xml:space="preserve">pozostałe środki trwałe, środki </w:t>
      </w:r>
      <w:proofErr w:type="spellStart"/>
      <w:r>
        <w:rPr>
          <w:rFonts w:ascii="Tahoma" w:hAnsi="Tahoma" w:cs="Tahoma"/>
          <w:b/>
        </w:rPr>
        <w:t>niskocenne</w:t>
      </w:r>
      <w:proofErr w:type="spellEnd"/>
    </w:p>
    <w:p w14:paraId="0C7E1C78" w14:textId="77777777" w:rsidR="008F61D2" w:rsidRPr="005D67E7" w:rsidRDefault="008F61D2" w:rsidP="008F61D2">
      <w:pPr>
        <w:ind w:left="426"/>
        <w:jc w:val="both"/>
        <w:rPr>
          <w:rFonts w:ascii="Tahoma" w:hAnsi="Tahoma" w:cs="Tahoma"/>
        </w:rPr>
      </w:pPr>
      <w:r w:rsidRPr="005D67E7">
        <w:rPr>
          <w:rFonts w:ascii="Tahoma" w:hAnsi="Tahoma" w:cs="Tahoma"/>
        </w:rPr>
        <w:t xml:space="preserve">system ubezpieczenia: na pierwsze ryzyko z konsumpcją sumy ubezpieczenia </w:t>
      </w:r>
    </w:p>
    <w:p w14:paraId="5D16D2AD" w14:textId="77777777" w:rsidR="008F61D2" w:rsidRPr="005D67E7" w:rsidRDefault="008F61D2" w:rsidP="008F61D2">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4F9D21B2" w14:textId="77777777" w:rsidR="008F61D2" w:rsidRPr="001D43A0" w:rsidRDefault="008F61D2" w:rsidP="008F61D2">
      <w:pPr>
        <w:tabs>
          <w:tab w:val="left" w:pos="2835"/>
        </w:tabs>
        <w:ind w:left="426"/>
        <w:jc w:val="both"/>
        <w:rPr>
          <w:rFonts w:ascii="Tahoma" w:hAnsi="Tahoma" w:cs="Tahoma"/>
        </w:rPr>
      </w:pPr>
      <w:r w:rsidRPr="005D67E7">
        <w:rPr>
          <w:rFonts w:ascii="Tahoma" w:hAnsi="Tahoma" w:cs="Tahoma"/>
        </w:rPr>
        <w:t xml:space="preserve">likwidacja szkody bez </w:t>
      </w:r>
      <w:r w:rsidRPr="001D43A0">
        <w:rPr>
          <w:rFonts w:ascii="Tahoma" w:hAnsi="Tahoma" w:cs="Tahoma"/>
        </w:rPr>
        <w:t>potrącania zużycia technicznego.</w:t>
      </w:r>
    </w:p>
    <w:p w14:paraId="5A228440" w14:textId="40F942F0" w:rsidR="008F61D2" w:rsidRPr="001D43A0" w:rsidRDefault="008F61D2" w:rsidP="008F61D2">
      <w:pPr>
        <w:ind w:left="426"/>
        <w:jc w:val="both"/>
        <w:rPr>
          <w:rFonts w:ascii="Tahoma" w:hAnsi="Tahoma" w:cs="Tahoma"/>
          <w:b/>
        </w:rPr>
      </w:pPr>
      <w:r w:rsidRPr="001D43A0">
        <w:rPr>
          <w:rFonts w:ascii="Tahoma" w:hAnsi="Tahoma" w:cs="Tahoma"/>
        </w:rPr>
        <w:t>suma ubezpieczenia:</w:t>
      </w:r>
      <w:r w:rsidRPr="001D43A0">
        <w:rPr>
          <w:rFonts w:ascii="Tahoma" w:hAnsi="Tahoma" w:cs="Tahoma"/>
          <w:b/>
        </w:rPr>
        <w:t xml:space="preserve"> </w:t>
      </w:r>
      <w:r w:rsidRPr="001D43A0">
        <w:rPr>
          <w:rFonts w:ascii="Tahoma" w:hAnsi="Tahoma" w:cs="Tahoma"/>
          <w:b/>
        </w:rPr>
        <w:tab/>
      </w:r>
      <w:r w:rsidR="001D43A0" w:rsidRPr="001D43A0">
        <w:rPr>
          <w:rFonts w:ascii="Tahoma" w:hAnsi="Tahoma" w:cs="Tahoma"/>
          <w:b/>
        </w:rPr>
        <w:t>150</w:t>
      </w:r>
      <w:r w:rsidRPr="001D43A0">
        <w:rPr>
          <w:rFonts w:ascii="Tahoma" w:hAnsi="Tahoma" w:cs="Tahoma"/>
          <w:b/>
        </w:rPr>
        <w:t xml:space="preserve"> 000,00 zł </w:t>
      </w:r>
    </w:p>
    <w:p w14:paraId="79387C3D" w14:textId="77777777" w:rsidR="008F61D2" w:rsidRPr="001D43A0" w:rsidRDefault="008F61D2" w:rsidP="008F61D2">
      <w:pPr>
        <w:ind w:left="426"/>
        <w:jc w:val="both"/>
        <w:rPr>
          <w:rFonts w:ascii="Tahoma" w:hAnsi="Tahoma" w:cs="Tahoma"/>
          <w:b/>
        </w:rPr>
      </w:pPr>
    </w:p>
    <w:p w14:paraId="07032D12" w14:textId="77777777" w:rsidR="008F61D2" w:rsidRPr="001D43A0" w:rsidRDefault="008F61D2" w:rsidP="008F61D2">
      <w:pPr>
        <w:ind w:left="426"/>
        <w:jc w:val="both"/>
        <w:rPr>
          <w:rFonts w:ascii="Tahoma" w:hAnsi="Tahoma" w:cs="Tahoma"/>
          <w:b/>
        </w:rPr>
      </w:pPr>
      <w:r w:rsidRPr="001D43A0">
        <w:rPr>
          <w:rFonts w:ascii="Tahoma" w:hAnsi="Tahoma" w:cs="Tahoma"/>
          <w:b/>
        </w:rPr>
        <w:t>Środki obrotowe*</w:t>
      </w:r>
    </w:p>
    <w:p w14:paraId="1FE4B739" w14:textId="77777777" w:rsidR="008F61D2" w:rsidRPr="001D43A0" w:rsidRDefault="008F61D2" w:rsidP="008F61D2">
      <w:pPr>
        <w:ind w:left="426"/>
        <w:jc w:val="both"/>
        <w:rPr>
          <w:rFonts w:ascii="Tahoma" w:hAnsi="Tahoma" w:cs="Tahoma"/>
        </w:rPr>
      </w:pPr>
      <w:r w:rsidRPr="001D43A0">
        <w:rPr>
          <w:rFonts w:ascii="Tahoma" w:hAnsi="Tahoma" w:cs="Tahoma"/>
        </w:rPr>
        <w:t>system ubezpieczenia: na pierwsze ryzyko z konsumpcją sumy ubezpieczenia</w:t>
      </w:r>
    </w:p>
    <w:p w14:paraId="2455DB94" w14:textId="77777777" w:rsidR="008F61D2" w:rsidRPr="001D43A0" w:rsidRDefault="008F61D2" w:rsidP="008F61D2">
      <w:pPr>
        <w:tabs>
          <w:tab w:val="left" w:pos="2835"/>
        </w:tabs>
        <w:ind w:left="426"/>
        <w:jc w:val="both"/>
        <w:rPr>
          <w:rFonts w:ascii="Tahoma" w:hAnsi="Tahoma" w:cs="Tahoma"/>
        </w:rPr>
      </w:pPr>
      <w:r w:rsidRPr="001D43A0">
        <w:rPr>
          <w:rFonts w:ascii="Tahoma" w:hAnsi="Tahoma" w:cs="Tahoma"/>
        </w:rPr>
        <w:t>rodzaj wartości</w:t>
      </w:r>
      <w:r w:rsidRPr="001D43A0">
        <w:rPr>
          <w:rFonts w:ascii="Tahoma" w:hAnsi="Tahoma" w:cs="Tahoma"/>
        </w:rPr>
        <w:tab/>
        <w:t>wartość zakupu/wytworzenia</w:t>
      </w:r>
    </w:p>
    <w:p w14:paraId="0CD57664" w14:textId="0158A791" w:rsidR="008F61D2" w:rsidRPr="001D43A0" w:rsidRDefault="008F61D2" w:rsidP="008F61D2">
      <w:pPr>
        <w:ind w:left="426"/>
        <w:jc w:val="both"/>
        <w:rPr>
          <w:rFonts w:ascii="Tahoma" w:hAnsi="Tahoma" w:cs="Tahoma"/>
          <w:b/>
        </w:rPr>
      </w:pPr>
      <w:r w:rsidRPr="001D43A0">
        <w:rPr>
          <w:rFonts w:ascii="Tahoma" w:hAnsi="Tahoma" w:cs="Tahoma"/>
        </w:rPr>
        <w:t>suma ubezpieczenia:</w:t>
      </w:r>
      <w:r w:rsidRPr="001D43A0">
        <w:rPr>
          <w:rFonts w:ascii="Tahoma" w:hAnsi="Tahoma" w:cs="Tahoma"/>
        </w:rPr>
        <w:tab/>
      </w:r>
      <w:r w:rsidR="001D43A0" w:rsidRPr="001D43A0">
        <w:rPr>
          <w:rFonts w:ascii="Tahoma" w:hAnsi="Tahoma" w:cs="Tahoma"/>
          <w:b/>
        </w:rPr>
        <w:t>30</w:t>
      </w:r>
      <w:r w:rsidRPr="001D43A0">
        <w:rPr>
          <w:rFonts w:ascii="Tahoma" w:hAnsi="Tahoma" w:cs="Tahoma"/>
          <w:b/>
        </w:rPr>
        <w:t> 000,00 zł</w:t>
      </w:r>
    </w:p>
    <w:p w14:paraId="742B8196" w14:textId="7A623CD8" w:rsidR="008F61D2" w:rsidRPr="001D43A0" w:rsidRDefault="008F61D2" w:rsidP="008F61D2">
      <w:pPr>
        <w:ind w:firstLine="426"/>
        <w:jc w:val="both"/>
        <w:rPr>
          <w:rFonts w:ascii="Tahoma" w:hAnsi="Tahoma" w:cs="Tahoma"/>
          <w:sz w:val="18"/>
          <w:szCs w:val="18"/>
        </w:rPr>
      </w:pPr>
      <w:r w:rsidRPr="001D43A0">
        <w:rPr>
          <w:rFonts w:ascii="Tahoma" w:hAnsi="Tahoma" w:cs="Tahoma"/>
          <w:sz w:val="18"/>
          <w:szCs w:val="18"/>
        </w:rPr>
        <w:t>*W tym paliwo w zbiornikach lub pojeździe</w:t>
      </w:r>
    </w:p>
    <w:p w14:paraId="44175E97" w14:textId="77777777" w:rsidR="008F61D2" w:rsidRPr="001D43A0" w:rsidRDefault="008F61D2" w:rsidP="008F61D2">
      <w:pPr>
        <w:ind w:left="426"/>
        <w:rPr>
          <w:rFonts w:ascii="Tahoma" w:hAnsi="Tahoma" w:cs="Tahoma"/>
          <w:sz w:val="16"/>
          <w:szCs w:val="16"/>
        </w:rPr>
      </w:pPr>
    </w:p>
    <w:p w14:paraId="4F948D83" w14:textId="77777777" w:rsidR="008F61D2" w:rsidRPr="00F576F1" w:rsidRDefault="008F61D2" w:rsidP="008F61D2">
      <w:pPr>
        <w:ind w:left="426"/>
        <w:rPr>
          <w:rFonts w:ascii="Tahoma" w:hAnsi="Tahoma" w:cs="Tahoma"/>
          <w:b/>
        </w:rPr>
      </w:pPr>
      <w:r w:rsidRPr="00F576F1">
        <w:rPr>
          <w:rFonts w:ascii="Tahoma" w:hAnsi="Tahoma" w:cs="Tahoma"/>
          <w:b/>
        </w:rPr>
        <w:t>Mienie pracownicze</w:t>
      </w:r>
    </w:p>
    <w:p w14:paraId="1105BF72" w14:textId="77777777" w:rsidR="008F61D2" w:rsidRPr="001D43A0" w:rsidRDefault="008F61D2" w:rsidP="008F61D2">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w:t>
      </w:r>
      <w:r w:rsidRPr="001D43A0">
        <w:rPr>
          <w:rFonts w:ascii="Tahoma" w:hAnsi="Tahoma" w:cs="Tahoma"/>
        </w:rPr>
        <w:t>pierwsze ryzyko z konsumpcją sumy ubezpieczenia, bez limitu na osobę</w:t>
      </w:r>
    </w:p>
    <w:p w14:paraId="248E3EA0" w14:textId="77777777" w:rsidR="008F61D2" w:rsidRPr="001D43A0" w:rsidRDefault="008F61D2" w:rsidP="008F61D2">
      <w:pPr>
        <w:ind w:left="2835" w:hanging="2409"/>
        <w:jc w:val="both"/>
        <w:rPr>
          <w:rFonts w:ascii="Tahoma" w:hAnsi="Tahoma" w:cs="Tahoma"/>
        </w:rPr>
      </w:pPr>
      <w:r w:rsidRPr="001D43A0">
        <w:rPr>
          <w:rFonts w:ascii="Tahoma" w:hAnsi="Tahoma" w:cs="Tahoma"/>
        </w:rPr>
        <w:t>rodzaj wartości</w:t>
      </w:r>
      <w:r w:rsidRPr="001D43A0">
        <w:rPr>
          <w:rFonts w:ascii="Tahoma" w:hAnsi="Tahoma" w:cs="Tahoma"/>
        </w:rPr>
        <w:tab/>
        <w:t>wartość rzeczywista</w:t>
      </w:r>
    </w:p>
    <w:p w14:paraId="00053B2C" w14:textId="18D790AA" w:rsidR="008F61D2" w:rsidRPr="001D43A0" w:rsidRDefault="008F61D2" w:rsidP="008F61D2">
      <w:pPr>
        <w:ind w:left="426"/>
        <w:rPr>
          <w:rFonts w:ascii="Tahoma" w:hAnsi="Tahoma" w:cs="Tahoma"/>
          <w:b/>
        </w:rPr>
      </w:pPr>
      <w:r w:rsidRPr="001D43A0">
        <w:rPr>
          <w:rFonts w:ascii="Tahoma" w:hAnsi="Tahoma" w:cs="Tahoma"/>
        </w:rPr>
        <w:t xml:space="preserve">suma ubezpieczenia: </w:t>
      </w:r>
      <w:r w:rsidRPr="001D43A0">
        <w:rPr>
          <w:rFonts w:ascii="Tahoma" w:hAnsi="Tahoma" w:cs="Tahoma"/>
        </w:rPr>
        <w:tab/>
      </w:r>
      <w:r w:rsidR="001D43A0" w:rsidRPr="001D43A0">
        <w:rPr>
          <w:rFonts w:ascii="Tahoma" w:hAnsi="Tahoma" w:cs="Tahoma"/>
          <w:b/>
        </w:rPr>
        <w:t>10</w:t>
      </w:r>
      <w:r w:rsidRPr="001D43A0">
        <w:rPr>
          <w:rFonts w:ascii="Tahoma" w:hAnsi="Tahoma" w:cs="Tahoma"/>
          <w:b/>
        </w:rPr>
        <w:t> 000,00 zł</w:t>
      </w:r>
    </w:p>
    <w:p w14:paraId="63BBBF8E" w14:textId="77777777" w:rsidR="008F61D2" w:rsidRDefault="008F61D2" w:rsidP="008F61D2">
      <w:pPr>
        <w:ind w:left="426"/>
        <w:jc w:val="both"/>
        <w:rPr>
          <w:rFonts w:ascii="Tahoma" w:hAnsi="Tahoma" w:cs="Tahoma"/>
          <w:b/>
        </w:rPr>
      </w:pPr>
    </w:p>
    <w:p w14:paraId="0206CF08" w14:textId="1E63063A" w:rsidR="001D43A0" w:rsidRPr="00F576F1" w:rsidRDefault="001D43A0" w:rsidP="001D43A0">
      <w:pPr>
        <w:ind w:left="426"/>
        <w:rPr>
          <w:rFonts w:ascii="Tahoma" w:hAnsi="Tahoma" w:cs="Tahoma"/>
          <w:b/>
        </w:rPr>
      </w:pPr>
      <w:r>
        <w:rPr>
          <w:rFonts w:ascii="Tahoma" w:hAnsi="Tahoma" w:cs="Tahoma"/>
          <w:b/>
        </w:rPr>
        <w:t>Nakłady w obcych środkach trwałych</w:t>
      </w:r>
    </w:p>
    <w:p w14:paraId="5A4107D9" w14:textId="57F2A919" w:rsidR="001D43A0" w:rsidRPr="001D43A0" w:rsidRDefault="001D43A0" w:rsidP="001D43A0">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w:t>
      </w:r>
      <w:r w:rsidRPr="001D43A0">
        <w:rPr>
          <w:rFonts w:ascii="Tahoma" w:hAnsi="Tahoma" w:cs="Tahoma"/>
        </w:rPr>
        <w:t>pierwsze ryzyko z konsumpcją sumy ubezpieczenia</w:t>
      </w:r>
    </w:p>
    <w:p w14:paraId="0BD6F48B" w14:textId="34B979E3" w:rsidR="001D43A0" w:rsidRPr="001D43A0" w:rsidRDefault="001D43A0" w:rsidP="001D43A0">
      <w:pPr>
        <w:ind w:left="2835" w:hanging="2409"/>
        <w:jc w:val="both"/>
        <w:rPr>
          <w:rFonts w:ascii="Tahoma" w:hAnsi="Tahoma" w:cs="Tahoma"/>
        </w:rPr>
      </w:pPr>
      <w:r w:rsidRPr="001D43A0">
        <w:rPr>
          <w:rFonts w:ascii="Tahoma" w:hAnsi="Tahoma" w:cs="Tahoma"/>
        </w:rPr>
        <w:t>rodzaj wartości</w:t>
      </w:r>
      <w:r w:rsidRPr="001D43A0">
        <w:rPr>
          <w:rFonts w:ascii="Tahoma" w:hAnsi="Tahoma" w:cs="Tahoma"/>
        </w:rPr>
        <w:tab/>
        <w:t xml:space="preserve">wartość </w:t>
      </w:r>
      <w:r>
        <w:rPr>
          <w:rFonts w:ascii="Tahoma" w:hAnsi="Tahoma" w:cs="Tahoma"/>
        </w:rPr>
        <w:t>odtworzeniowa</w:t>
      </w:r>
    </w:p>
    <w:p w14:paraId="50702168" w14:textId="77777777" w:rsidR="001D43A0" w:rsidRPr="001D43A0" w:rsidRDefault="001D43A0" w:rsidP="001D43A0">
      <w:pPr>
        <w:ind w:left="426"/>
        <w:rPr>
          <w:rFonts w:ascii="Tahoma" w:hAnsi="Tahoma" w:cs="Tahoma"/>
          <w:b/>
        </w:rPr>
      </w:pPr>
      <w:r w:rsidRPr="001D43A0">
        <w:rPr>
          <w:rFonts w:ascii="Tahoma" w:hAnsi="Tahoma" w:cs="Tahoma"/>
        </w:rPr>
        <w:t xml:space="preserve">suma ubezpieczenia: </w:t>
      </w:r>
      <w:r w:rsidRPr="001D43A0">
        <w:rPr>
          <w:rFonts w:ascii="Tahoma" w:hAnsi="Tahoma" w:cs="Tahoma"/>
        </w:rPr>
        <w:tab/>
      </w:r>
      <w:r w:rsidRPr="001D43A0">
        <w:rPr>
          <w:rFonts w:ascii="Tahoma" w:hAnsi="Tahoma" w:cs="Tahoma"/>
          <w:b/>
        </w:rPr>
        <w:t>10 000,00 zł</w:t>
      </w:r>
    </w:p>
    <w:p w14:paraId="3AFA90F2" w14:textId="77777777" w:rsidR="001D43A0" w:rsidRDefault="001D43A0" w:rsidP="008F61D2">
      <w:pPr>
        <w:ind w:left="426"/>
        <w:jc w:val="both"/>
        <w:rPr>
          <w:rFonts w:ascii="Tahoma" w:hAnsi="Tahoma" w:cs="Tahoma"/>
          <w:b/>
        </w:rPr>
      </w:pPr>
    </w:p>
    <w:p w14:paraId="41FB356D" w14:textId="77777777" w:rsidR="008F61D2" w:rsidRPr="00F576F1" w:rsidRDefault="008F61D2" w:rsidP="008F61D2">
      <w:pPr>
        <w:ind w:left="426"/>
        <w:jc w:val="both"/>
        <w:rPr>
          <w:rFonts w:ascii="Tahoma" w:hAnsi="Tahoma" w:cs="Tahoma"/>
          <w:b/>
        </w:rPr>
      </w:pPr>
      <w:r w:rsidRPr="00F576F1">
        <w:rPr>
          <w:rFonts w:ascii="Tahoma" w:hAnsi="Tahoma" w:cs="Tahoma"/>
          <w:b/>
        </w:rPr>
        <w:t>Wartości pieniężne:</w:t>
      </w:r>
    </w:p>
    <w:p w14:paraId="5D3D7BC0" w14:textId="77777777" w:rsidR="008F61D2" w:rsidRPr="00F576F1" w:rsidRDefault="008F61D2" w:rsidP="008F61D2">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1AC156D5" w14:textId="77777777" w:rsidR="008F61D2" w:rsidRPr="00F576F1" w:rsidRDefault="008F61D2" w:rsidP="008F61D2">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062CFA4E" w14:textId="77777777" w:rsidR="008F61D2" w:rsidRPr="00F576F1" w:rsidRDefault="008F61D2" w:rsidP="008F61D2">
      <w:pPr>
        <w:ind w:left="426"/>
        <w:jc w:val="both"/>
        <w:rPr>
          <w:rFonts w:ascii="Tahoma" w:hAnsi="Tahoma" w:cs="Tahoma"/>
        </w:rPr>
      </w:pPr>
    </w:p>
    <w:p w14:paraId="068B3C69" w14:textId="77777777" w:rsidR="008F61D2" w:rsidRPr="00F576F1" w:rsidRDefault="008F61D2" w:rsidP="008F61D2">
      <w:pPr>
        <w:ind w:left="426"/>
        <w:jc w:val="both"/>
        <w:rPr>
          <w:rFonts w:ascii="Tahoma" w:hAnsi="Tahoma" w:cs="Tahoma"/>
        </w:rPr>
      </w:pPr>
      <w:r w:rsidRPr="00F576F1">
        <w:rPr>
          <w:rFonts w:ascii="Tahoma" w:hAnsi="Tahoma" w:cs="Tahoma"/>
        </w:rPr>
        <w:t xml:space="preserve">od kradzieży z włamaniem </w:t>
      </w:r>
    </w:p>
    <w:p w14:paraId="269932DB" w14:textId="44D69650" w:rsidR="008F61D2" w:rsidRPr="001D43A0" w:rsidRDefault="008F61D2" w:rsidP="008F61D2">
      <w:pPr>
        <w:ind w:left="426"/>
        <w:jc w:val="both"/>
        <w:rPr>
          <w:rFonts w:ascii="Tahoma" w:hAnsi="Tahoma" w:cs="Tahoma"/>
          <w:b/>
        </w:rPr>
      </w:pPr>
      <w:r w:rsidRPr="00F576F1">
        <w:rPr>
          <w:rFonts w:ascii="Tahoma" w:hAnsi="Tahoma" w:cs="Tahoma"/>
        </w:rPr>
        <w:t>suma ubezpieczenia:</w:t>
      </w:r>
      <w:r w:rsidRPr="00F576F1">
        <w:rPr>
          <w:rFonts w:ascii="Tahoma" w:hAnsi="Tahoma" w:cs="Tahoma"/>
          <w:b/>
        </w:rPr>
        <w:t xml:space="preserve"> </w:t>
      </w:r>
      <w:r w:rsidRPr="00F576F1">
        <w:rPr>
          <w:rFonts w:ascii="Tahoma" w:hAnsi="Tahoma" w:cs="Tahoma"/>
          <w:b/>
        </w:rPr>
        <w:tab/>
      </w:r>
      <w:r w:rsidR="001D43A0" w:rsidRPr="001D43A0">
        <w:rPr>
          <w:rFonts w:ascii="Tahoma" w:hAnsi="Tahoma" w:cs="Tahoma"/>
          <w:b/>
        </w:rPr>
        <w:t>40 000,00</w:t>
      </w:r>
      <w:r w:rsidRPr="001D43A0">
        <w:rPr>
          <w:rFonts w:ascii="Tahoma" w:hAnsi="Tahoma" w:cs="Tahoma"/>
          <w:b/>
        </w:rPr>
        <w:t xml:space="preserve"> zł</w:t>
      </w:r>
    </w:p>
    <w:p w14:paraId="5E40C390" w14:textId="77777777" w:rsidR="008F61D2" w:rsidRPr="001D43A0" w:rsidRDefault="008F61D2" w:rsidP="008F61D2">
      <w:pPr>
        <w:ind w:left="426"/>
        <w:jc w:val="both"/>
        <w:rPr>
          <w:rFonts w:ascii="Tahoma" w:hAnsi="Tahoma" w:cs="Tahoma"/>
        </w:rPr>
      </w:pPr>
    </w:p>
    <w:p w14:paraId="759B5A81" w14:textId="77777777" w:rsidR="008F61D2" w:rsidRPr="001D43A0" w:rsidRDefault="008F61D2" w:rsidP="008F61D2">
      <w:pPr>
        <w:ind w:left="426"/>
        <w:jc w:val="both"/>
        <w:rPr>
          <w:rFonts w:ascii="Tahoma" w:hAnsi="Tahoma" w:cs="Tahoma"/>
        </w:rPr>
      </w:pPr>
      <w:r w:rsidRPr="001D43A0">
        <w:rPr>
          <w:rFonts w:ascii="Tahoma" w:hAnsi="Tahoma" w:cs="Tahoma"/>
        </w:rPr>
        <w:t>od rabunku w lokalu</w:t>
      </w:r>
    </w:p>
    <w:p w14:paraId="63EBF5FB" w14:textId="5A83B0F1" w:rsidR="008F61D2" w:rsidRPr="001D43A0" w:rsidRDefault="008F61D2" w:rsidP="008F61D2">
      <w:pPr>
        <w:ind w:left="426"/>
        <w:jc w:val="both"/>
        <w:rPr>
          <w:rFonts w:ascii="Tahoma" w:hAnsi="Tahoma" w:cs="Tahoma"/>
          <w:b/>
        </w:rPr>
      </w:pPr>
      <w:r w:rsidRPr="001D43A0">
        <w:rPr>
          <w:rFonts w:ascii="Tahoma" w:hAnsi="Tahoma" w:cs="Tahoma"/>
        </w:rPr>
        <w:t>suma ubezpieczenia:</w:t>
      </w:r>
      <w:r w:rsidRPr="001D43A0">
        <w:rPr>
          <w:rFonts w:ascii="Tahoma" w:hAnsi="Tahoma" w:cs="Tahoma"/>
          <w:b/>
        </w:rPr>
        <w:t xml:space="preserve"> </w:t>
      </w:r>
      <w:r w:rsidRPr="001D43A0">
        <w:rPr>
          <w:rFonts w:ascii="Tahoma" w:hAnsi="Tahoma" w:cs="Tahoma"/>
          <w:b/>
        </w:rPr>
        <w:tab/>
      </w:r>
      <w:r w:rsidR="001D43A0" w:rsidRPr="001D43A0">
        <w:rPr>
          <w:rFonts w:ascii="Tahoma" w:hAnsi="Tahoma" w:cs="Tahoma"/>
          <w:b/>
        </w:rPr>
        <w:t xml:space="preserve">40 000,00 </w:t>
      </w:r>
      <w:r w:rsidRPr="001D43A0">
        <w:rPr>
          <w:rFonts w:ascii="Tahoma" w:hAnsi="Tahoma" w:cs="Tahoma"/>
          <w:b/>
        </w:rPr>
        <w:t>zł</w:t>
      </w:r>
    </w:p>
    <w:p w14:paraId="6E488668" w14:textId="77777777" w:rsidR="008F61D2" w:rsidRPr="001D43A0" w:rsidRDefault="008F61D2" w:rsidP="008F61D2">
      <w:pPr>
        <w:ind w:left="426"/>
        <w:jc w:val="both"/>
        <w:rPr>
          <w:rFonts w:ascii="Tahoma" w:hAnsi="Tahoma" w:cs="Tahoma"/>
          <w:b/>
        </w:rPr>
      </w:pPr>
    </w:p>
    <w:p w14:paraId="6F593705" w14:textId="77777777" w:rsidR="008F61D2" w:rsidRPr="001D43A0" w:rsidRDefault="008F61D2" w:rsidP="008F61D2">
      <w:pPr>
        <w:ind w:left="426"/>
        <w:jc w:val="both"/>
        <w:rPr>
          <w:rFonts w:ascii="Tahoma" w:hAnsi="Tahoma" w:cs="Tahoma"/>
          <w:bCs/>
        </w:rPr>
      </w:pPr>
      <w:r w:rsidRPr="001D43A0">
        <w:rPr>
          <w:rFonts w:ascii="Tahoma" w:hAnsi="Tahoma" w:cs="Tahoma"/>
          <w:bCs/>
        </w:rPr>
        <w:t>od rabunku w transporcie na terenie RP</w:t>
      </w:r>
    </w:p>
    <w:p w14:paraId="4CA0A2BE" w14:textId="33E0A6EA" w:rsidR="008F61D2" w:rsidRPr="001D43A0" w:rsidRDefault="008F61D2" w:rsidP="008F61D2">
      <w:pPr>
        <w:ind w:left="426"/>
        <w:jc w:val="both"/>
        <w:rPr>
          <w:rFonts w:ascii="Tahoma" w:hAnsi="Tahoma" w:cs="Tahoma"/>
          <w:b/>
        </w:rPr>
      </w:pPr>
      <w:r w:rsidRPr="001D43A0">
        <w:rPr>
          <w:rFonts w:ascii="Tahoma" w:hAnsi="Tahoma" w:cs="Tahoma"/>
        </w:rPr>
        <w:t>suma ubezpieczenia:</w:t>
      </w:r>
      <w:r w:rsidRPr="001D43A0">
        <w:rPr>
          <w:rFonts w:ascii="Tahoma" w:hAnsi="Tahoma" w:cs="Tahoma"/>
          <w:b/>
        </w:rPr>
        <w:t xml:space="preserve"> </w:t>
      </w:r>
      <w:r w:rsidRPr="001D43A0">
        <w:rPr>
          <w:rFonts w:ascii="Tahoma" w:hAnsi="Tahoma" w:cs="Tahoma"/>
          <w:b/>
        </w:rPr>
        <w:tab/>
      </w:r>
      <w:r w:rsidR="00562ECD">
        <w:rPr>
          <w:rFonts w:ascii="Tahoma" w:hAnsi="Tahoma" w:cs="Tahoma"/>
          <w:b/>
        </w:rPr>
        <w:t>100</w:t>
      </w:r>
      <w:r w:rsidR="001D43A0" w:rsidRPr="001D43A0">
        <w:rPr>
          <w:rFonts w:ascii="Tahoma" w:hAnsi="Tahoma" w:cs="Tahoma"/>
          <w:b/>
        </w:rPr>
        <w:t xml:space="preserve"> 000,00 </w:t>
      </w:r>
      <w:r w:rsidRPr="001D43A0">
        <w:rPr>
          <w:rFonts w:ascii="Tahoma" w:hAnsi="Tahoma" w:cs="Tahoma"/>
          <w:b/>
        </w:rPr>
        <w:t>zł</w:t>
      </w:r>
    </w:p>
    <w:p w14:paraId="49902A77" w14:textId="77777777" w:rsidR="008F61D2" w:rsidRDefault="008F61D2" w:rsidP="008F61D2">
      <w:pPr>
        <w:pStyle w:val="Wcicienormalne"/>
        <w:ind w:left="0" w:firstLine="426"/>
        <w:rPr>
          <w:rFonts w:ascii="Tahoma" w:hAnsi="Tahoma" w:cs="Tahoma"/>
          <w:b/>
          <w:highlight w:val="yellow"/>
          <w:lang w:eastAsia="x-none"/>
        </w:rPr>
      </w:pPr>
    </w:p>
    <w:p w14:paraId="3AB9F019" w14:textId="77777777" w:rsidR="008F61D2" w:rsidRPr="00346EAE" w:rsidRDefault="008F61D2" w:rsidP="008F61D2">
      <w:pPr>
        <w:pStyle w:val="Wcicienormalne"/>
        <w:ind w:left="0" w:firstLine="426"/>
        <w:rPr>
          <w:rFonts w:ascii="Tahoma" w:hAnsi="Tahoma" w:cs="Tahoma"/>
          <w:b/>
          <w:lang w:eastAsia="x-none"/>
        </w:rPr>
      </w:pPr>
      <w:r w:rsidRPr="00346EAE">
        <w:rPr>
          <w:rFonts w:ascii="Tahoma" w:hAnsi="Tahoma" w:cs="Tahoma"/>
          <w:b/>
          <w:lang w:eastAsia="x-none"/>
        </w:rPr>
        <w:t>UWAGA:</w:t>
      </w:r>
    </w:p>
    <w:p w14:paraId="0A3CB2E5" w14:textId="77777777" w:rsidR="008F61D2" w:rsidRPr="00346EAE" w:rsidRDefault="008F61D2" w:rsidP="008F61D2">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55A7BD6D" w14:textId="77777777" w:rsidR="008F61D2" w:rsidRPr="003D2415" w:rsidRDefault="008F61D2" w:rsidP="008F61D2">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67356C98" w14:textId="77777777" w:rsidR="008F61D2" w:rsidRDefault="008F61D2" w:rsidP="008F61D2">
      <w:pPr>
        <w:pStyle w:val="Wcicienormalne"/>
        <w:rPr>
          <w:lang w:val="x-none" w:eastAsia="x-none"/>
        </w:rPr>
      </w:pPr>
    </w:p>
    <w:p w14:paraId="0793F4E4" w14:textId="77777777" w:rsidR="008F61D2" w:rsidRPr="00372895" w:rsidRDefault="008F61D2" w:rsidP="008F61D2">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522670FF" w14:textId="77777777" w:rsidR="008F61D2" w:rsidRDefault="008F61D2" w:rsidP="008F61D2">
      <w:pPr>
        <w:tabs>
          <w:tab w:val="left" w:pos="6200"/>
        </w:tabs>
        <w:ind w:firstLine="426"/>
        <w:rPr>
          <w:rFonts w:ascii="Tahoma" w:hAnsi="Tahoma" w:cs="Tahoma"/>
          <w:b/>
        </w:rPr>
      </w:pPr>
    </w:p>
    <w:p w14:paraId="27C9B9E2" w14:textId="77777777" w:rsidR="008F61D2" w:rsidRPr="00F576F1" w:rsidRDefault="008F61D2" w:rsidP="008F61D2">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00ECE561" w14:textId="77777777" w:rsidR="008F61D2" w:rsidRDefault="008F61D2" w:rsidP="008F61D2">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1B285849" w14:textId="77777777" w:rsidR="008F61D2" w:rsidRPr="00510D76" w:rsidRDefault="008F61D2" w:rsidP="008F61D2">
      <w:pPr>
        <w:rPr>
          <w:rFonts w:ascii="Tahoma" w:hAnsi="Tahoma" w:cs="Tahoma"/>
          <w:b/>
        </w:rPr>
      </w:pPr>
    </w:p>
    <w:p w14:paraId="75CFBC23" w14:textId="77777777" w:rsidR="008F61D2" w:rsidRPr="00510D76" w:rsidRDefault="008F61D2" w:rsidP="008F61D2">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3D718B54" w14:textId="77777777" w:rsidR="008F61D2" w:rsidRPr="00510D76" w:rsidRDefault="008F61D2" w:rsidP="008F61D2">
      <w:pPr>
        <w:ind w:left="2835" w:hanging="2409"/>
        <w:rPr>
          <w:rFonts w:ascii="Tahoma" w:hAnsi="Tahoma" w:cs="Tahoma"/>
        </w:rPr>
      </w:pPr>
      <w:r w:rsidRPr="005B0562">
        <w:rPr>
          <w:rFonts w:ascii="Tahoma" w:hAnsi="Tahoma" w:cs="Tahoma"/>
        </w:rPr>
        <w:t>rodzaj wartości i likwidacja szkody: jak w ryzyku kradzieży z włamaniem i rabunku</w:t>
      </w:r>
    </w:p>
    <w:p w14:paraId="47FAFA72" w14:textId="77777777" w:rsidR="008F61D2" w:rsidRPr="001D43A0" w:rsidRDefault="008F61D2" w:rsidP="008F61D2">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w:t>
      </w:r>
      <w:r w:rsidRPr="001D43A0">
        <w:rPr>
          <w:rFonts w:ascii="Tahoma" w:hAnsi="Tahoma" w:cs="Tahoma"/>
        </w:rPr>
        <w:t>m.in. włazów do studzienek kanalizacyjnych, tablic informacyjnych, elementów ogrodzenia, rynien, linii energetycznych oraz zewnętrznych instalacji przesyłowych, pomiarowych i technologicznych należących do Ubezpieczonego, ławek, koszy, pojemników na odpady itp.);</w:t>
      </w:r>
    </w:p>
    <w:p w14:paraId="0266B498" w14:textId="42C82C72" w:rsidR="008F61D2" w:rsidRPr="001D43A0" w:rsidRDefault="008F61D2" w:rsidP="008F61D2">
      <w:pPr>
        <w:ind w:left="2835"/>
        <w:jc w:val="both"/>
        <w:rPr>
          <w:rFonts w:ascii="Tahoma" w:hAnsi="Tahoma" w:cs="Tahoma"/>
        </w:rPr>
      </w:pPr>
      <w:r w:rsidRPr="001D43A0">
        <w:rPr>
          <w:rFonts w:ascii="Tahoma" w:hAnsi="Tahoma" w:cs="Tahoma"/>
        </w:rPr>
        <w:lastRenderedPageBreak/>
        <w:t xml:space="preserve">środki obrotowe/zapasy (np. materiały  budowlane i remontowe, części zamienne, paliwo /w tym paliwo w pojazdach </w:t>
      </w:r>
      <w:r w:rsidRPr="001D43A0">
        <w:rPr>
          <w:rFonts w:ascii="Tahoma" w:hAnsi="Tahoma" w:cs="Tahoma"/>
          <w:sz w:val="18"/>
          <w:szCs w:val="18"/>
        </w:rPr>
        <w:t>do limitu 2 000 zł)</w:t>
      </w:r>
      <w:r w:rsidRPr="001D43A0">
        <w:rPr>
          <w:rFonts w:ascii="Tahoma" w:hAnsi="Tahoma" w:cs="Tahoma"/>
        </w:rPr>
        <w:t>/, itp.), których posiadanie można udokumentować.</w:t>
      </w:r>
    </w:p>
    <w:p w14:paraId="392AE224" w14:textId="77777777" w:rsidR="008F61D2" w:rsidRPr="001D43A0" w:rsidRDefault="008F61D2" w:rsidP="008F61D2">
      <w:pPr>
        <w:tabs>
          <w:tab w:val="left" w:pos="833"/>
        </w:tabs>
        <w:autoSpaceDE w:val="0"/>
        <w:autoSpaceDN w:val="0"/>
        <w:adjustRightInd w:val="0"/>
        <w:ind w:left="2835"/>
        <w:jc w:val="both"/>
        <w:rPr>
          <w:rFonts w:ascii="Tahoma" w:hAnsi="Tahoma" w:cs="Tahoma"/>
        </w:rPr>
      </w:pPr>
      <w:r w:rsidRPr="001D43A0">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3D325E64" w14:textId="0790E676" w:rsidR="008F61D2" w:rsidRPr="001D43A0" w:rsidRDefault="008F61D2" w:rsidP="008F61D2">
      <w:pPr>
        <w:ind w:left="425"/>
        <w:rPr>
          <w:rFonts w:ascii="Tahoma" w:hAnsi="Tahoma" w:cs="Tahoma"/>
          <w:b/>
        </w:rPr>
      </w:pPr>
      <w:r w:rsidRPr="001D43A0">
        <w:rPr>
          <w:rFonts w:ascii="Tahoma" w:hAnsi="Tahoma" w:cs="Tahoma"/>
        </w:rPr>
        <w:t xml:space="preserve">suma ubezpieczenia: </w:t>
      </w:r>
      <w:r w:rsidRPr="001D43A0">
        <w:rPr>
          <w:rFonts w:ascii="Tahoma" w:hAnsi="Tahoma" w:cs="Tahoma"/>
        </w:rPr>
        <w:tab/>
      </w:r>
      <w:r w:rsidR="00562ECD">
        <w:rPr>
          <w:rFonts w:ascii="Tahoma" w:hAnsi="Tahoma" w:cs="Tahoma"/>
          <w:b/>
        </w:rPr>
        <w:t>10</w:t>
      </w:r>
      <w:r w:rsidRPr="001D43A0">
        <w:rPr>
          <w:rFonts w:ascii="Tahoma" w:hAnsi="Tahoma" w:cs="Tahoma"/>
          <w:b/>
        </w:rPr>
        <w:t xml:space="preserve"> 000,00 zł</w:t>
      </w:r>
    </w:p>
    <w:p w14:paraId="620C3B62" w14:textId="77777777" w:rsidR="007F5D31" w:rsidRDefault="007F5D31" w:rsidP="008F61D2">
      <w:pPr>
        <w:ind w:left="425"/>
        <w:rPr>
          <w:rFonts w:ascii="Tahoma" w:hAnsi="Tahoma" w:cs="Tahoma"/>
          <w:b/>
          <w:color w:val="FF0000"/>
        </w:rPr>
      </w:pPr>
    </w:p>
    <w:p w14:paraId="3357C370" w14:textId="77777777" w:rsidR="009B7FF2" w:rsidRDefault="009B7FF2" w:rsidP="008F61D2">
      <w:pPr>
        <w:ind w:left="425"/>
        <w:rPr>
          <w:rFonts w:ascii="Tahoma" w:hAnsi="Tahoma" w:cs="Tahoma"/>
          <w:b/>
          <w:color w:val="FF000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5A856B6D"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008F61D2" w:rsidRPr="00D1159D">
        <w:rPr>
          <w:rFonts w:ascii="Tahoma" w:hAnsi="Tahoma" w:cs="Tahoma"/>
          <w:i/>
        </w:rPr>
        <w:t xml:space="preserve">Ubezpieczenie dotyczy </w:t>
      </w:r>
      <w:r w:rsidR="008F61D2" w:rsidRPr="00731291">
        <w:rPr>
          <w:rFonts w:ascii="Tahoma" w:hAnsi="Tahoma" w:cs="Tahoma"/>
          <w:i/>
        </w:rPr>
        <w:t>wszystkich lokalizacji, w któr</w:t>
      </w:r>
      <w:r w:rsidR="008F61D2">
        <w:rPr>
          <w:rFonts w:ascii="Tahoma" w:hAnsi="Tahoma" w:cs="Tahoma"/>
          <w:i/>
        </w:rPr>
        <w:t xml:space="preserve">ych Ubezpieczony prowadzi </w:t>
      </w:r>
      <w:r w:rsidR="008F61D2" w:rsidRPr="007F2FC9">
        <w:rPr>
          <w:rFonts w:ascii="Tahoma" w:hAnsi="Tahoma" w:cs="Tahoma"/>
          <w:i/>
        </w:rPr>
        <w:t>działalność</w:t>
      </w:r>
      <w:r w:rsidRPr="007F2FC9">
        <w:rPr>
          <w:rFonts w:ascii="Tahoma" w:hAnsi="Tahoma" w:cs="Tahoma"/>
          <w:i/>
        </w:rPr>
        <w:t>.</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51C5178" w:rsidR="00F639EF" w:rsidRDefault="00F639EF" w:rsidP="00F639EF">
      <w:pPr>
        <w:jc w:val="both"/>
        <w:rPr>
          <w:rFonts w:ascii="Tahoma" w:hAnsi="Tahoma" w:cs="Tahoma"/>
          <w:iCs/>
        </w:rPr>
      </w:pPr>
      <w:r w:rsidRPr="00D5353D">
        <w:rPr>
          <w:rFonts w:ascii="Tahoma" w:hAnsi="Tahoma" w:cs="Tahoma"/>
        </w:rPr>
        <w:t xml:space="preserve">wszelkie szkody </w:t>
      </w:r>
      <w:r w:rsidRPr="00E6280A">
        <w:rPr>
          <w:rFonts w:ascii="Tahoma" w:hAnsi="Tahoma" w:cs="Tahoma"/>
        </w:rPr>
        <w:t xml:space="preserve">materialne (fizyczne) polegające na utracie przedmiotu ubezpieczenia, jego uszkodzeniu lub zniszczeniu wskutek </w:t>
      </w:r>
      <w:r w:rsidR="007F5D31" w:rsidRPr="00E6280A">
        <w:rPr>
          <w:rFonts w:ascii="Tahoma" w:hAnsi="Tahoma" w:cs="Tahoma"/>
        </w:rPr>
        <w:t xml:space="preserve">nagłej, </w:t>
      </w:r>
      <w:r w:rsidRPr="00E6280A">
        <w:rPr>
          <w:rFonts w:ascii="Tahoma" w:hAnsi="Tahoma" w:cs="Tahoma"/>
        </w:rPr>
        <w:t xml:space="preserve">nieprzewidzianej i niezależnej od ubezpieczającego przyczyny. Postanowienia </w:t>
      </w:r>
      <w:r w:rsidRPr="00E6280A">
        <w:rPr>
          <w:rFonts w:ascii="Tahoma" w:hAnsi="Tahoma" w:cs="Tahoma"/>
          <w:iCs/>
        </w:rPr>
        <w:t>OWU Ubezpieczyciela ograniczające</w:t>
      </w:r>
      <w:r w:rsidRPr="004D16B9">
        <w:rPr>
          <w:rFonts w:ascii="Tahoma" w:hAnsi="Tahoma" w:cs="Tahoma"/>
          <w:iCs/>
        </w:rPr>
        <w:t xml:space="preserv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6B87A96D" w:rsidR="00F639EF" w:rsidRPr="00562ECD" w:rsidRDefault="00F639EF" w:rsidP="00540942">
      <w:pPr>
        <w:numPr>
          <w:ilvl w:val="0"/>
          <w:numId w:val="7"/>
        </w:numPr>
        <w:ind w:left="709" w:hanging="283"/>
        <w:jc w:val="both"/>
        <w:rPr>
          <w:rFonts w:ascii="Tahoma" w:hAnsi="Tahoma" w:cs="Tahoma"/>
        </w:rPr>
      </w:pPr>
      <w:r w:rsidRPr="00562ECD">
        <w:rPr>
          <w:rFonts w:ascii="Tahoma" w:hAnsi="Tahoma" w:cs="Tahoma"/>
        </w:rPr>
        <w:t>kradzież zwykła z limitem 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063E26">
        <w:rPr>
          <w:rFonts w:ascii="Tahoma" w:hAnsi="Tahoma" w:cs="Tahoma"/>
        </w:rPr>
        <w:t xml:space="preserve">działanie ognia (w tym również dymu i sadzy) oraz polegające na osmaleniu, przypaleniu, a także w wyniku wszelkiego rodzaju eksplozji, implozji, uderzenia </w:t>
      </w:r>
      <w:r w:rsidRPr="00F576F1">
        <w:rPr>
          <w:rFonts w:ascii="Tahoma" w:hAnsi="Tahoma" w:cs="Tahoma"/>
        </w:rPr>
        <w:t>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wylewu wód podziemnych, deszczu nawalnego, wilgoci, pary wodnej i cieczy w innej postaci </w:t>
      </w:r>
      <w:r w:rsidRPr="00517E83">
        <w:rPr>
          <w:rFonts w:ascii="Tahoma" w:hAnsi="Tahoma" w:cs="Tahoma"/>
        </w:rPr>
        <w:t xml:space="preserve">oraz </w:t>
      </w:r>
      <w:r w:rsidR="005D0FCF" w:rsidRPr="00517E83">
        <w:rPr>
          <w:rFonts w:ascii="Tahoma" w:hAnsi="Tahoma" w:cs="Tahoma"/>
        </w:rPr>
        <w:t>działanie</w:t>
      </w:r>
      <w:r w:rsidR="005D0FCF">
        <w:rPr>
          <w:rFonts w:ascii="Tahoma" w:hAnsi="Tahoma" w:cs="Tahoma"/>
        </w:rPr>
        <w:t xml:space="preserve"> </w:t>
      </w:r>
      <w:r w:rsidRPr="00F576F1">
        <w:rPr>
          <w:rFonts w:ascii="Tahoma" w:hAnsi="Tahoma" w:cs="Tahoma"/>
        </w:rPr>
        <w:t>mrozu, gradu, śniegu, samoczynne otworzenie się główek tryskaczowych</w:t>
      </w:r>
      <w:r w:rsidR="005D0FCF">
        <w:rPr>
          <w:rFonts w:ascii="Tahoma" w:hAnsi="Tahoma" w:cs="Tahoma"/>
        </w:rPr>
        <w:t xml:space="preserve"> </w:t>
      </w:r>
      <w:r w:rsidRPr="00F576F1">
        <w:rPr>
          <w:rFonts w:ascii="Tahoma" w:hAnsi="Tahoma" w:cs="Tahoma"/>
        </w:rPr>
        <w:t>z innych przyczyn niż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00BC35BC"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Sprzęt elektroniczny przenośny jest objęty ochroną na terytorium</w:t>
      </w:r>
      <w:r w:rsidR="00063E26">
        <w:rPr>
          <w:rFonts w:ascii="Tahoma" w:hAnsi="Tahoma" w:cs="Tahoma"/>
          <w:sz w:val="20"/>
        </w:rPr>
        <w:t xml:space="preserve"> całego świata</w:t>
      </w:r>
      <w:r w:rsidRPr="001070F9">
        <w:rPr>
          <w:rFonts w:ascii="Tahoma" w:hAnsi="Tahoma" w:cs="Tahoma"/>
          <w:color w:val="FF0000"/>
          <w:sz w:val="20"/>
        </w:rPr>
        <w:t>.</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1298F585" w14:textId="57770319" w:rsidR="00F639EF" w:rsidRPr="00D66C34" w:rsidRDefault="00F639EF" w:rsidP="00F639EF">
      <w:pPr>
        <w:ind w:left="426"/>
        <w:jc w:val="both"/>
        <w:rPr>
          <w:rFonts w:ascii="Tahoma" w:hAnsi="Tahoma" w:cs="Tahoma"/>
          <w:b/>
          <w:i/>
        </w:rPr>
      </w:pPr>
      <w:r w:rsidRPr="008036AE">
        <w:rPr>
          <w:rFonts w:ascii="Tahoma" w:hAnsi="Tahoma" w:cs="Tahoma"/>
          <w:b/>
          <w:i/>
        </w:rPr>
        <w:t xml:space="preserve">Łączna suma </w:t>
      </w:r>
      <w:r w:rsidRPr="00D66C34">
        <w:rPr>
          <w:rFonts w:ascii="Tahoma" w:hAnsi="Tahoma" w:cs="Tahoma"/>
          <w:b/>
          <w:i/>
        </w:rPr>
        <w:t xml:space="preserve">ubezpieczenia: </w:t>
      </w:r>
      <w:r w:rsidR="00D66C34" w:rsidRPr="00D66C34">
        <w:rPr>
          <w:rFonts w:ascii="Tahoma" w:hAnsi="Tahoma" w:cs="Tahoma"/>
          <w:b/>
          <w:i/>
        </w:rPr>
        <w:t xml:space="preserve"> 56 103,54</w:t>
      </w:r>
      <w:r w:rsidRPr="00D66C34">
        <w:rPr>
          <w:rFonts w:ascii="Tahoma" w:hAnsi="Tahoma" w:cs="Tahoma"/>
          <w:b/>
          <w:i/>
        </w:rPr>
        <w:t xml:space="preserve"> zł</w:t>
      </w:r>
    </w:p>
    <w:p w14:paraId="4B770BBD" w14:textId="77777777" w:rsidR="008F61D2" w:rsidRPr="00D66C34" w:rsidRDefault="008F61D2" w:rsidP="00F639EF">
      <w:pPr>
        <w:ind w:left="426"/>
        <w:jc w:val="both"/>
        <w:rPr>
          <w:rFonts w:ascii="Tahoma" w:hAnsi="Tahoma" w:cs="Tahoma"/>
        </w:rPr>
      </w:pPr>
    </w:p>
    <w:p w14:paraId="235D4F75" w14:textId="77777777" w:rsidR="00F639EF" w:rsidRPr="00D66C34" w:rsidRDefault="00F639EF" w:rsidP="00F639EF">
      <w:pPr>
        <w:ind w:left="426"/>
        <w:jc w:val="both"/>
        <w:rPr>
          <w:rFonts w:ascii="Tahoma" w:hAnsi="Tahoma" w:cs="Tahoma"/>
          <w:b/>
        </w:rPr>
      </w:pPr>
      <w:r w:rsidRPr="00D66C34">
        <w:rPr>
          <w:rFonts w:ascii="Tahoma" w:hAnsi="Tahoma" w:cs="Tahoma"/>
          <w:b/>
        </w:rPr>
        <w:t>Sprzęt przenośny</w:t>
      </w:r>
    </w:p>
    <w:p w14:paraId="4DBE0D7A" w14:textId="7483AE3A" w:rsidR="00F639EF" w:rsidRPr="00D66C34" w:rsidRDefault="00F639EF" w:rsidP="00F639EF">
      <w:pPr>
        <w:ind w:left="426"/>
        <w:jc w:val="both"/>
        <w:rPr>
          <w:rFonts w:ascii="Tahoma" w:hAnsi="Tahoma" w:cs="Tahoma"/>
          <w:b/>
          <w:i/>
        </w:rPr>
      </w:pPr>
      <w:r w:rsidRPr="00D66C34">
        <w:rPr>
          <w:rFonts w:ascii="Tahoma" w:hAnsi="Tahoma" w:cs="Tahoma"/>
          <w:b/>
          <w:i/>
        </w:rPr>
        <w:t xml:space="preserve">Łączna suma ubezpieczenia: </w:t>
      </w:r>
      <w:r w:rsidR="00D66C34" w:rsidRPr="00D66C34">
        <w:rPr>
          <w:rFonts w:ascii="Tahoma" w:hAnsi="Tahoma" w:cs="Tahoma"/>
          <w:b/>
          <w:i/>
        </w:rPr>
        <w:t>117 048,71</w:t>
      </w:r>
      <w:r w:rsidRPr="00D66C34">
        <w:rPr>
          <w:rFonts w:ascii="Tahoma" w:hAnsi="Tahoma" w:cs="Tahoma"/>
          <w:b/>
          <w:i/>
        </w:rPr>
        <w:t xml:space="preserve"> zł</w:t>
      </w:r>
    </w:p>
    <w:p w14:paraId="0F17D039" w14:textId="77777777" w:rsidR="00F639EF" w:rsidRPr="00D66C34" w:rsidRDefault="00F639EF" w:rsidP="00F639EF">
      <w:pPr>
        <w:rPr>
          <w:rFonts w:ascii="Tahoma" w:hAnsi="Tahoma" w:cs="Tahoma"/>
          <w:b/>
        </w:rPr>
      </w:pPr>
    </w:p>
    <w:p w14:paraId="1F9BD873" w14:textId="77777777" w:rsidR="00F639EF" w:rsidRPr="00D66C34" w:rsidRDefault="00F639EF" w:rsidP="00F639EF">
      <w:pPr>
        <w:rPr>
          <w:rFonts w:ascii="Tahoma" w:hAnsi="Tahoma" w:cs="Tahoma"/>
          <w:b/>
        </w:rPr>
      </w:pPr>
      <w:r w:rsidRPr="00D66C34">
        <w:rPr>
          <w:rFonts w:ascii="Tahoma" w:hAnsi="Tahoma" w:cs="Tahoma"/>
          <w:b/>
        </w:rPr>
        <w:t xml:space="preserve">       Monitoring wizyjny</w:t>
      </w:r>
    </w:p>
    <w:p w14:paraId="38CB8107" w14:textId="35C4F739" w:rsidR="00F639EF" w:rsidRDefault="00F639EF" w:rsidP="00F639EF">
      <w:pPr>
        <w:ind w:left="426"/>
        <w:jc w:val="both"/>
        <w:rPr>
          <w:rFonts w:ascii="Tahoma" w:hAnsi="Tahoma" w:cs="Tahoma"/>
          <w:b/>
          <w:i/>
        </w:rPr>
      </w:pPr>
      <w:r w:rsidRPr="00D66C34">
        <w:rPr>
          <w:rFonts w:ascii="Tahoma" w:hAnsi="Tahoma" w:cs="Tahoma"/>
          <w:b/>
          <w:i/>
        </w:rPr>
        <w:t xml:space="preserve">Łączna suma ubezpieczenia: </w:t>
      </w:r>
      <w:r w:rsidR="00D66C34" w:rsidRPr="00D66C34">
        <w:rPr>
          <w:rFonts w:ascii="Tahoma" w:hAnsi="Tahoma" w:cs="Tahoma"/>
          <w:b/>
          <w:i/>
        </w:rPr>
        <w:t>184 375,64</w:t>
      </w:r>
      <w:r w:rsidRPr="00D66C34">
        <w:rPr>
          <w:rFonts w:ascii="Tahoma" w:hAnsi="Tahoma" w:cs="Tahoma"/>
          <w:b/>
          <w:i/>
        </w:rPr>
        <w:t xml:space="preserve"> zł</w:t>
      </w:r>
    </w:p>
    <w:p w14:paraId="7221CDCB" w14:textId="77777777" w:rsidR="00F639EF" w:rsidRDefault="00F639EF" w:rsidP="00F639EF">
      <w:pPr>
        <w:ind w:left="426"/>
        <w:jc w:val="both"/>
        <w:rPr>
          <w:rFonts w:ascii="Tahoma" w:hAnsi="Tahoma" w:cs="Tahoma"/>
          <w:b/>
          <w:i/>
        </w:rPr>
      </w:pPr>
    </w:p>
    <w:p w14:paraId="341320C7" w14:textId="77777777" w:rsidR="00063E26" w:rsidRDefault="00063E26" w:rsidP="00F639EF">
      <w:pPr>
        <w:ind w:left="426"/>
        <w:jc w:val="both"/>
        <w:rPr>
          <w:rFonts w:ascii="Tahoma" w:hAnsi="Tahoma" w:cs="Tahoma"/>
          <w:b/>
          <w:i/>
        </w:rPr>
      </w:pPr>
    </w:p>
    <w:p w14:paraId="5680E884" w14:textId="77777777" w:rsidR="006F5EF8" w:rsidRPr="00063E26" w:rsidRDefault="006F5EF8" w:rsidP="006F5EF8">
      <w:pPr>
        <w:ind w:left="426"/>
        <w:rPr>
          <w:rFonts w:ascii="Tahoma" w:hAnsi="Tahoma" w:cs="Tahoma"/>
          <w:b/>
        </w:rPr>
      </w:pPr>
      <w:r w:rsidRPr="00063E26">
        <w:rPr>
          <w:rFonts w:ascii="Tahoma" w:hAnsi="Tahoma" w:cs="Tahoma"/>
          <w:b/>
        </w:rPr>
        <w:t xml:space="preserve">Telefony komórkowe, tablety, smartfony, iPody </w:t>
      </w:r>
    </w:p>
    <w:p w14:paraId="2A650691" w14:textId="77777777" w:rsidR="006F5EF8" w:rsidRPr="00063E26" w:rsidRDefault="006F5EF8" w:rsidP="006F5EF8">
      <w:pPr>
        <w:ind w:left="2835" w:hanging="2409"/>
        <w:rPr>
          <w:rFonts w:ascii="Tahoma" w:hAnsi="Tahoma" w:cs="Tahoma"/>
        </w:rPr>
      </w:pPr>
      <w:r w:rsidRPr="00063E26">
        <w:rPr>
          <w:rFonts w:ascii="Tahoma" w:hAnsi="Tahoma" w:cs="Tahoma"/>
        </w:rPr>
        <w:t xml:space="preserve">system ubezpieczenia: </w:t>
      </w:r>
      <w:r w:rsidRPr="00063E26">
        <w:rPr>
          <w:rFonts w:ascii="Tahoma" w:hAnsi="Tahoma" w:cs="Tahoma"/>
        </w:rPr>
        <w:tab/>
        <w:t>na pierwsze ryzyko z konsumpcją sumy ubezpieczenia</w:t>
      </w:r>
    </w:p>
    <w:p w14:paraId="00B9B0C3" w14:textId="77777777" w:rsidR="006F5EF8" w:rsidRPr="00063E26" w:rsidRDefault="006F5EF8" w:rsidP="006F5EF8">
      <w:pPr>
        <w:tabs>
          <w:tab w:val="left" w:pos="2835"/>
        </w:tabs>
        <w:ind w:left="2835" w:hanging="2409"/>
        <w:rPr>
          <w:rFonts w:ascii="Tahoma" w:hAnsi="Tahoma" w:cs="Tahoma"/>
          <w:b/>
        </w:rPr>
      </w:pPr>
      <w:r w:rsidRPr="00063E26">
        <w:rPr>
          <w:rFonts w:ascii="Tahoma" w:hAnsi="Tahoma" w:cs="Tahoma"/>
        </w:rPr>
        <w:t>rodzaj wartości</w:t>
      </w:r>
      <w:r w:rsidRPr="00063E26">
        <w:rPr>
          <w:rFonts w:ascii="Tahoma" w:hAnsi="Tahoma" w:cs="Tahoma"/>
        </w:rPr>
        <w:tab/>
        <w:t>wartość odtworzeniowa</w:t>
      </w:r>
    </w:p>
    <w:p w14:paraId="6EBED246" w14:textId="7CCF0B4D" w:rsidR="006F5EF8" w:rsidRPr="00063E26" w:rsidRDefault="006F5EF8" w:rsidP="006F5EF8">
      <w:pPr>
        <w:ind w:left="426"/>
        <w:rPr>
          <w:rFonts w:ascii="Tahoma" w:hAnsi="Tahoma" w:cs="Tahoma"/>
          <w:b/>
        </w:rPr>
      </w:pPr>
      <w:r w:rsidRPr="00063E26">
        <w:rPr>
          <w:rFonts w:ascii="Tahoma" w:hAnsi="Tahoma" w:cs="Tahoma"/>
        </w:rPr>
        <w:t xml:space="preserve">suma ubezpieczenia: </w:t>
      </w:r>
      <w:r w:rsidRPr="00063E26">
        <w:rPr>
          <w:rFonts w:ascii="Tahoma" w:hAnsi="Tahoma" w:cs="Tahoma"/>
        </w:rPr>
        <w:tab/>
      </w:r>
      <w:r w:rsidR="00562ECD">
        <w:rPr>
          <w:rFonts w:ascii="Tahoma" w:hAnsi="Tahoma" w:cs="Tahoma"/>
          <w:b/>
        </w:rPr>
        <w:t>10</w:t>
      </w:r>
      <w:r w:rsidRPr="00063E26">
        <w:rPr>
          <w:rFonts w:ascii="Tahoma" w:hAnsi="Tahoma" w:cs="Tahoma"/>
          <w:b/>
        </w:rPr>
        <w:t xml:space="preserve"> 000,00 zł</w:t>
      </w:r>
    </w:p>
    <w:p w14:paraId="7D198143" w14:textId="77777777" w:rsidR="006F5EF8" w:rsidRPr="00063E26" w:rsidRDefault="006F5EF8" w:rsidP="00F639EF">
      <w:pPr>
        <w:ind w:left="426"/>
        <w:jc w:val="both"/>
        <w:rPr>
          <w:rFonts w:ascii="Tahoma" w:hAnsi="Tahoma" w:cs="Tahoma"/>
          <w:b/>
          <w:i/>
        </w:rPr>
      </w:pPr>
    </w:p>
    <w:p w14:paraId="15E0E64D" w14:textId="77777777" w:rsidR="00F639EF" w:rsidRPr="00D5353D" w:rsidRDefault="00F639EF" w:rsidP="00F639EF">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 xml:space="preserve">wymogi dotyczące sposobu tworzenia oraz przechowywania kopii zapasowych danych nie mają zastosowania/). Ochrona dotyczy również sprzętu elektronicznego ubezpieczonego w ramach ubezpieczenia mienia od wszystkich </w:t>
      </w:r>
      <w:proofErr w:type="spellStart"/>
      <w:r w:rsidRPr="00D5353D">
        <w:rPr>
          <w:rFonts w:ascii="Tahoma" w:hAnsi="Tahoma" w:cs="Tahoma"/>
          <w:color w:val="000000"/>
          <w:sz w:val="20"/>
        </w:rPr>
        <w:t>ryzyk</w:t>
      </w:r>
      <w:proofErr w:type="spellEnd"/>
      <w:r w:rsidRPr="00D5353D">
        <w:rPr>
          <w:rFonts w:ascii="Tahoma" w:hAnsi="Tahoma" w:cs="Tahoma"/>
          <w:color w:val="000000"/>
          <w:sz w:val="20"/>
        </w:rPr>
        <w:t>.</w:t>
      </w:r>
    </w:p>
    <w:p w14:paraId="6FEFCDB2" w14:textId="77777777" w:rsidR="00F639EF" w:rsidRPr="00562ECD" w:rsidRDefault="00F639EF" w:rsidP="00F639EF">
      <w:pPr>
        <w:pStyle w:val="Tekstpodstawowywcity3"/>
        <w:spacing w:line="240" w:lineRule="auto"/>
        <w:ind w:left="425"/>
        <w:rPr>
          <w:rFonts w:ascii="Tahoma" w:hAnsi="Tahoma" w:cs="Tahoma"/>
          <w:sz w:val="20"/>
        </w:rPr>
      </w:pPr>
      <w:r w:rsidRPr="00562ECD">
        <w:rPr>
          <w:rFonts w:ascii="Tahoma" w:hAnsi="Tahoma" w:cs="Tahoma"/>
          <w:color w:val="000000"/>
          <w:sz w:val="20"/>
        </w:rPr>
        <w:t xml:space="preserve">System </w:t>
      </w:r>
      <w:r w:rsidRPr="00562ECD">
        <w:rPr>
          <w:rFonts w:ascii="Tahoma" w:hAnsi="Tahoma" w:cs="Tahoma"/>
          <w:sz w:val="20"/>
        </w:rPr>
        <w:t>ubezpieczeń  na pierwsze ryzyko</w:t>
      </w:r>
    </w:p>
    <w:p w14:paraId="5DB30891" w14:textId="2D2C6F27" w:rsidR="00F639EF" w:rsidRPr="00063E26" w:rsidRDefault="00F639EF" w:rsidP="00F639EF">
      <w:pPr>
        <w:pStyle w:val="Tekstpodstawowywcity3"/>
        <w:spacing w:line="240" w:lineRule="auto"/>
        <w:ind w:left="425"/>
        <w:rPr>
          <w:rFonts w:ascii="Tahoma" w:hAnsi="Tahoma" w:cs="Tahoma"/>
          <w:b/>
          <w:sz w:val="20"/>
        </w:rPr>
      </w:pPr>
      <w:r w:rsidRPr="00562ECD">
        <w:rPr>
          <w:rFonts w:ascii="Tahoma" w:hAnsi="Tahoma" w:cs="Tahoma"/>
          <w:sz w:val="20"/>
        </w:rPr>
        <w:t xml:space="preserve">Suma ubezpieczenia:   </w:t>
      </w:r>
      <w:r w:rsidR="00063E26" w:rsidRPr="00562ECD">
        <w:rPr>
          <w:rFonts w:ascii="Tahoma" w:hAnsi="Tahoma" w:cs="Tahoma"/>
          <w:b/>
          <w:sz w:val="20"/>
        </w:rPr>
        <w:t>100</w:t>
      </w:r>
      <w:r w:rsidRPr="00562ECD">
        <w:rPr>
          <w:rFonts w:ascii="Tahoma" w:hAnsi="Tahoma" w:cs="Tahoma"/>
          <w:b/>
          <w:sz w:val="20"/>
        </w:rPr>
        <w:t> 000,00 zł</w:t>
      </w:r>
    </w:p>
    <w:p w14:paraId="46928218" w14:textId="77777777" w:rsidR="006F5EF8" w:rsidRPr="00063E26" w:rsidRDefault="006F5EF8" w:rsidP="00F639EF">
      <w:pPr>
        <w:pStyle w:val="Tekstpodstawowywcity3"/>
        <w:spacing w:line="240" w:lineRule="auto"/>
        <w:ind w:left="425"/>
        <w:rPr>
          <w:rFonts w:ascii="Tahoma" w:hAnsi="Tahoma" w:cs="Tahoma"/>
          <w:b/>
          <w:sz w:val="20"/>
        </w:rPr>
      </w:pPr>
    </w:p>
    <w:p w14:paraId="538872EE" w14:textId="77777777" w:rsidR="00F639EF" w:rsidRPr="00063E26" w:rsidRDefault="00F639EF" w:rsidP="00F639EF">
      <w:pPr>
        <w:pStyle w:val="Tekstpodstawowywcity3"/>
        <w:spacing w:line="240" w:lineRule="auto"/>
        <w:ind w:left="425"/>
        <w:rPr>
          <w:rFonts w:ascii="Tahoma" w:hAnsi="Tahoma" w:cs="Tahoma"/>
          <w:b/>
          <w:sz w:val="20"/>
        </w:rPr>
      </w:pPr>
      <w:r w:rsidRPr="00063E26">
        <w:rPr>
          <w:rFonts w:ascii="Tahoma" w:hAnsi="Tahoma" w:cs="Tahoma"/>
          <w:b/>
          <w:sz w:val="20"/>
        </w:rPr>
        <w:t>Nośniki danych:</w:t>
      </w:r>
    </w:p>
    <w:p w14:paraId="34ADE9A8" w14:textId="77777777" w:rsidR="00F639EF" w:rsidRPr="00063E26" w:rsidRDefault="00F639EF" w:rsidP="00F639EF">
      <w:pPr>
        <w:pStyle w:val="Tekstpodstawowywcity3"/>
        <w:spacing w:line="240" w:lineRule="auto"/>
        <w:ind w:left="425"/>
        <w:rPr>
          <w:rFonts w:ascii="Tahoma" w:hAnsi="Tahoma" w:cs="Tahoma"/>
          <w:sz w:val="20"/>
        </w:rPr>
      </w:pPr>
      <w:r w:rsidRPr="00063E26">
        <w:rPr>
          <w:rFonts w:ascii="Tahoma" w:hAnsi="Tahoma" w:cs="Tahoma"/>
          <w:sz w:val="20"/>
        </w:rPr>
        <w:t>System ubezpieczeń  na pierwsze ryzyko</w:t>
      </w:r>
    </w:p>
    <w:p w14:paraId="0EE999AB" w14:textId="77777777" w:rsidR="00F639EF" w:rsidRPr="00063E26" w:rsidRDefault="00F639EF" w:rsidP="00F639EF">
      <w:pPr>
        <w:pStyle w:val="Tekstpodstawowywcity3"/>
        <w:spacing w:line="240" w:lineRule="auto"/>
        <w:ind w:left="425"/>
        <w:rPr>
          <w:rFonts w:ascii="Tahoma" w:hAnsi="Tahoma" w:cs="Tahoma"/>
          <w:b/>
          <w:sz w:val="20"/>
        </w:rPr>
      </w:pPr>
      <w:r w:rsidRPr="00063E26">
        <w:rPr>
          <w:rFonts w:ascii="Tahoma" w:hAnsi="Tahoma" w:cs="Tahoma"/>
          <w:sz w:val="20"/>
        </w:rPr>
        <w:t xml:space="preserve">Suma ubezpieczenia:   </w:t>
      </w:r>
      <w:r w:rsidRPr="00063E26">
        <w:rPr>
          <w:rFonts w:ascii="Tahoma" w:hAnsi="Tahoma" w:cs="Tahoma"/>
          <w:b/>
          <w:sz w:val="20"/>
        </w:rPr>
        <w:t>10 000,00 zł</w:t>
      </w:r>
    </w:p>
    <w:p w14:paraId="32B8DB1C" w14:textId="77777777" w:rsidR="00F639EF" w:rsidRPr="00063E26" w:rsidRDefault="00F639EF" w:rsidP="00F639EF">
      <w:pPr>
        <w:pStyle w:val="Tekstpodstawowywcity3"/>
        <w:spacing w:line="240" w:lineRule="auto"/>
        <w:ind w:left="425"/>
        <w:rPr>
          <w:rFonts w:ascii="Tahoma" w:hAnsi="Tahoma" w:cs="Tahoma"/>
          <w:b/>
          <w:sz w:val="20"/>
        </w:rPr>
      </w:pPr>
    </w:p>
    <w:p w14:paraId="78BA9E88" w14:textId="77777777" w:rsidR="00F639EF" w:rsidRPr="00063E26" w:rsidRDefault="00F639EF" w:rsidP="00F639EF">
      <w:pPr>
        <w:pStyle w:val="Tekstpodstawowywcity3"/>
        <w:spacing w:line="240" w:lineRule="auto"/>
        <w:ind w:left="425"/>
        <w:rPr>
          <w:rFonts w:ascii="Tahoma" w:hAnsi="Tahoma" w:cs="Tahoma"/>
          <w:b/>
          <w:sz w:val="20"/>
        </w:rPr>
      </w:pPr>
      <w:r w:rsidRPr="00063E26">
        <w:rPr>
          <w:rFonts w:ascii="Tahoma" w:hAnsi="Tahoma" w:cs="Tahoma"/>
          <w:b/>
          <w:sz w:val="20"/>
        </w:rPr>
        <w:t xml:space="preserve">Oprogramowanie </w:t>
      </w:r>
      <w:r w:rsidRPr="00063E26">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063E26" w:rsidRDefault="00F639EF" w:rsidP="00F639EF">
      <w:pPr>
        <w:pStyle w:val="Tekstpodstawowywcity3"/>
        <w:spacing w:line="240" w:lineRule="auto"/>
        <w:ind w:left="425"/>
        <w:rPr>
          <w:rFonts w:ascii="Tahoma" w:hAnsi="Tahoma" w:cs="Tahoma"/>
          <w:sz w:val="20"/>
        </w:rPr>
      </w:pPr>
      <w:r w:rsidRPr="00063E26">
        <w:rPr>
          <w:rFonts w:ascii="Tahoma" w:hAnsi="Tahoma" w:cs="Tahoma"/>
          <w:sz w:val="20"/>
        </w:rPr>
        <w:t>System ubezpieczeń  na pierwsze ryzyko</w:t>
      </w:r>
    </w:p>
    <w:p w14:paraId="59F3EA2A" w14:textId="77777777" w:rsidR="00F639EF" w:rsidRPr="00063E26" w:rsidRDefault="00F639EF" w:rsidP="00F639EF">
      <w:pPr>
        <w:pStyle w:val="Tekstpodstawowywcity3"/>
        <w:spacing w:line="240" w:lineRule="auto"/>
        <w:ind w:left="425"/>
        <w:rPr>
          <w:rFonts w:ascii="Tahoma" w:hAnsi="Tahoma" w:cs="Tahoma"/>
          <w:b/>
          <w:sz w:val="20"/>
        </w:rPr>
      </w:pPr>
      <w:r w:rsidRPr="00063E26">
        <w:rPr>
          <w:rFonts w:ascii="Tahoma" w:hAnsi="Tahoma" w:cs="Tahoma"/>
          <w:sz w:val="20"/>
        </w:rPr>
        <w:t xml:space="preserve">Suma ubezpieczenia:   </w:t>
      </w:r>
      <w:r w:rsidRPr="00063E26">
        <w:rPr>
          <w:rFonts w:ascii="Tahoma" w:hAnsi="Tahoma" w:cs="Tahoma"/>
          <w:b/>
          <w:sz w:val="20"/>
        </w:rPr>
        <w:t>50 000,00 zł</w:t>
      </w:r>
    </w:p>
    <w:p w14:paraId="7D6B340E" w14:textId="77777777" w:rsidR="00F639EF" w:rsidRPr="00063E26" w:rsidRDefault="00F639EF" w:rsidP="00F639EF">
      <w:pPr>
        <w:pStyle w:val="Tekstpodstawowywcity3"/>
        <w:spacing w:line="240" w:lineRule="auto"/>
        <w:ind w:left="425"/>
        <w:rPr>
          <w:rFonts w:ascii="Tahoma" w:hAnsi="Tahoma" w:cs="Tahoma"/>
          <w:b/>
          <w:sz w:val="20"/>
        </w:rPr>
      </w:pPr>
    </w:p>
    <w:p w14:paraId="14B90562" w14:textId="77777777" w:rsidR="00F639EF" w:rsidRPr="00562ECD" w:rsidRDefault="00F639EF" w:rsidP="00F639EF">
      <w:pPr>
        <w:pStyle w:val="Tekstpodstawowywcity3"/>
        <w:spacing w:line="240" w:lineRule="auto"/>
        <w:ind w:left="425"/>
        <w:rPr>
          <w:rFonts w:ascii="Tahoma" w:hAnsi="Tahoma" w:cs="Tahoma"/>
          <w:sz w:val="20"/>
        </w:rPr>
      </w:pPr>
      <w:r w:rsidRPr="00063E26">
        <w:rPr>
          <w:rFonts w:ascii="Tahoma" w:hAnsi="Tahoma" w:cs="Tahoma"/>
          <w:b/>
          <w:sz w:val="20"/>
        </w:rPr>
        <w:t>Zwiększone koszty działalności</w:t>
      </w:r>
      <w:r w:rsidRPr="00063E26">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w:t>
      </w:r>
      <w:r w:rsidRPr="00562ECD">
        <w:rPr>
          <w:rFonts w:ascii="Tahoma" w:hAnsi="Tahoma" w:cs="Tahoma"/>
          <w:sz w:val="20"/>
        </w:rPr>
        <w:t>miesiące.</w:t>
      </w:r>
    </w:p>
    <w:p w14:paraId="191043AA" w14:textId="77777777" w:rsidR="00F639EF" w:rsidRPr="00562ECD" w:rsidRDefault="00F639EF" w:rsidP="00F639EF">
      <w:pPr>
        <w:pStyle w:val="Tekstpodstawowywcity3"/>
        <w:spacing w:line="240" w:lineRule="auto"/>
        <w:ind w:left="425"/>
        <w:rPr>
          <w:rFonts w:ascii="Tahoma" w:hAnsi="Tahoma" w:cs="Tahoma"/>
          <w:sz w:val="20"/>
        </w:rPr>
      </w:pPr>
      <w:r w:rsidRPr="00562ECD">
        <w:rPr>
          <w:rFonts w:ascii="Tahoma" w:hAnsi="Tahoma" w:cs="Tahoma"/>
          <w:sz w:val="20"/>
        </w:rPr>
        <w:t>System ubezpieczeń  na pierwsze ryzyko</w:t>
      </w:r>
    </w:p>
    <w:p w14:paraId="20009A0A" w14:textId="24930768" w:rsidR="00F639EF" w:rsidRPr="00063E26" w:rsidRDefault="00F639EF" w:rsidP="00F639EF">
      <w:pPr>
        <w:pStyle w:val="Tekstpodstawowywcity3"/>
        <w:spacing w:line="240" w:lineRule="auto"/>
        <w:ind w:left="425"/>
        <w:rPr>
          <w:rFonts w:ascii="Tahoma" w:hAnsi="Tahoma" w:cs="Tahoma"/>
          <w:b/>
          <w:sz w:val="20"/>
        </w:rPr>
      </w:pPr>
      <w:r w:rsidRPr="00562ECD">
        <w:rPr>
          <w:rFonts w:ascii="Tahoma" w:hAnsi="Tahoma" w:cs="Tahoma"/>
          <w:sz w:val="20"/>
        </w:rPr>
        <w:t xml:space="preserve">Suma ubezpieczenia:   </w:t>
      </w:r>
      <w:r w:rsidR="00562ECD" w:rsidRPr="00562ECD">
        <w:rPr>
          <w:rFonts w:ascii="Tahoma" w:hAnsi="Tahoma" w:cs="Tahoma"/>
          <w:b/>
          <w:sz w:val="20"/>
        </w:rPr>
        <w:t>50</w:t>
      </w:r>
      <w:r w:rsidRPr="00562ECD">
        <w:rPr>
          <w:rFonts w:ascii="Tahoma" w:hAnsi="Tahoma" w:cs="Tahoma"/>
          <w:b/>
          <w:sz w:val="20"/>
        </w:rPr>
        <w:t>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3D408D">
      <w:pPr>
        <w:pStyle w:val="Tekstpodstawowy"/>
        <w:widowControl w:val="0"/>
        <w:numPr>
          <w:ilvl w:val="0"/>
          <w:numId w:val="47"/>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3D408D">
      <w:pPr>
        <w:pStyle w:val="Tekstpodstawowy"/>
        <w:widowControl w:val="0"/>
        <w:numPr>
          <w:ilvl w:val="0"/>
          <w:numId w:val="47"/>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3D408D">
      <w:pPr>
        <w:pStyle w:val="Tekstpodstawowy"/>
        <w:widowControl w:val="0"/>
        <w:numPr>
          <w:ilvl w:val="0"/>
          <w:numId w:val="47"/>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lastRenderedPageBreak/>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465D66F6"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Pr="00E6280A" w:rsidRDefault="00F639EF" w:rsidP="00F639EF">
      <w:pPr>
        <w:pStyle w:val="Tekstpodstawowywcity3"/>
        <w:spacing w:line="240" w:lineRule="auto"/>
        <w:ind w:left="425"/>
        <w:rPr>
          <w:rFonts w:ascii="Tahoma" w:hAnsi="Tahoma" w:cs="Tahoma"/>
          <w:b/>
          <w:sz w:val="20"/>
        </w:rPr>
      </w:pPr>
    </w:p>
    <w:p w14:paraId="2D8F15CB" w14:textId="310A3504" w:rsidR="00F639EF" w:rsidRPr="00E6280A" w:rsidRDefault="00F639EF" w:rsidP="00F639EF">
      <w:pPr>
        <w:pStyle w:val="Nagwek3"/>
        <w:ind w:left="0"/>
        <w:jc w:val="both"/>
        <w:rPr>
          <w:rFonts w:ascii="Tahoma" w:hAnsi="Tahoma" w:cs="Tahoma"/>
          <w:sz w:val="20"/>
        </w:rPr>
      </w:pPr>
      <w:r w:rsidRPr="00E6280A">
        <w:rPr>
          <w:rFonts w:ascii="Tahoma" w:hAnsi="Tahoma" w:cs="Tahoma"/>
          <w:sz w:val="20"/>
        </w:rPr>
        <w:t>D. UBEZPIECZENIE NNW OSÓB SKIEROWANYCH DO ROBÓT PUBLICZNYCH, PRAC SPOŁECZNIE UŻYTECZNYCH, PRAC INTERWENCYJNYCH Z URZĘDU PRACY, WOLONTARIUSZY, PRAKTYKANTÓW, STAŻYSTÓW:</w:t>
      </w:r>
    </w:p>
    <w:p w14:paraId="6543E502" w14:textId="77777777" w:rsidR="00F639EF" w:rsidRPr="00E6280A" w:rsidRDefault="00F639EF" w:rsidP="00F639EF">
      <w:pPr>
        <w:tabs>
          <w:tab w:val="left" w:pos="1134"/>
        </w:tabs>
        <w:ind w:left="1134" w:hanging="1134"/>
        <w:jc w:val="both"/>
        <w:rPr>
          <w:rFonts w:ascii="Tahoma" w:hAnsi="Tahoma" w:cs="Tahoma"/>
          <w:b/>
        </w:rPr>
      </w:pPr>
      <w:r w:rsidRPr="00E6280A">
        <w:rPr>
          <w:rFonts w:ascii="Tahoma" w:hAnsi="Tahoma" w:cs="Tahoma"/>
          <w:b/>
        </w:rPr>
        <w:t xml:space="preserve">UWAGA: </w:t>
      </w:r>
      <w:r w:rsidRPr="00E6280A">
        <w:rPr>
          <w:rFonts w:ascii="Tahoma" w:hAnsi="Tahoma" w:cs="Tahoma"/>
          <w:b/>
        </w:rPr>
        <w:tab/>
        <w:t>Wysokość franszyz i udziałów własnych</w:t>
      </w:r>
    </w:p>
    <w:p w14:paraId="78B57CE0" w14:textId="77777777" w:rsidR="00F639EF" w:rsidRPr="00E6280A" w:rsidRDefault="00F639EF" w:rsidP="00F639EF">
      <w:pPr>
        <w:tabs>
          <w:tab w:val="left" w:pos="1134"/>
        </w:tabs>
        <w:ind w:left="1134" w:hanging="1134"/>
        <w:jc w:val="both"/>
        <w:rPr>
          <w:rFonts w:ascii="Tahoma" w:hAnsi="Tahoma" w:cs="Tahoma"/>
        </w:rPr>
      </w:pPr>
      <w:r w:rsidRPr="00E6280A">
        <w:rPr>
          <w:rFonts w:ascii="Tahoma" w:hAnsi="Tahoma" w:cs="Tahoma"/>
        </w:rPr>
        <w:tab/>
        <w:t xml:space="preserve">Franszyza integralna: brak </w:t>
      </w:r>
    </w:p>
    <w:p w14:paraId="6584A6F1" w14:textId="77777777" w:rsidR="00F639EF" w:rsidRPr="00E6280A" w:rsidRDefault="00F639EF" w:rsidP="00F639EF">
      <w:pPr>
        <w:tabs>
          <w:tab w:val="left" w:pos="1134"/>
        </w:tabs>
        <w:ind w:left="1134" w:hanging="1134"/>
        <w:jc w:val="both"/>
        <w:rPr>
          <w:rFonts w:ascii="Tahoma" w:hAnsi="Tahoma" w:cs="Tahoma"/>
        </w:rPr>
      </w:pPr>
      <w:r w:rsidRPr="00E6280A">
        <w:rPr>
          <w:rFonts w:ascii="Tahoma" w:hAnsi="Tahoma" w:cs="Tahoma"/>
        </w:rPr>
        <w:tab/>
        <w:t xml:space="preserve">Franszyza redukcyjna, udział własny: brak </w:t>
      </w:r>
    </w:p>
    <w:p w14:paraId="2D055846" w14:textId="23C4B760" w:rsidR="00F639EF" w:rsidRPr="00E6280A" w:rsidRDefault="00F639EF" w:rsidP="00F639EF">
      <w:pPr>
        <w:jc w:val="both"/>
        <w:rPr>
          <w:rFonts w:ascii="Tahoma" w:hAnsi="Tahoma" w:cs="Tahoma"/>
          <w:b/>
        </w:rPr>
      </w:pPr>
      <w:r w:rsidRPr="00E6280A">
        <w:rPr>
          <w:rFonts w:ascii="Tahoma" w:hAnsi="Tahoma" w:cs="Tahoma"/>
        </w:rPr>
        <w:t>Suma ubezpieczenia:</w:t>
      </w:r>
      <w:r w:rsidRPr="00E6280A">
        <w:rPr>
          <w:rFonts w:ascii="Tahoma" w:hAnsi="Tahoma" w:cs="Tahoma"/>
        </w:rPr>
        <w:tab/>
      </w:r>
      <w:r w:rsidR="00063E26">
        <w:rPr>
          <w:rFonts w:ascii="Tahoma" w:hAnsi="Tahoma" w:cs="Tahoma"/>
          <w:b/>
        </w:rPr>
        <w:t>20</w:t>
      </w:r>
      <w:r w:rsidRPr="00E6280A">
        <w:rPr>
          <w:rFonts w:ascii="Tahoma" w:hAnsi="Tahoma" w:cs="Tahoma"/>
          <w:b/>
        </w:rPr>
        <w:t xml:space="preserve"> 000,00 zł</w:t>
      </w:r>
    </w:p>
    <w:p w14:paraId="41183E69" w14:textId="77777777" w:rsidR="00F639EF" w:rsidRPr="00E6280A" w:rsidRDefault="00F639EF" w:rsidP="00F639EF">
      <w:pPr>
        <w:jc w:val="both"/>
        <w:rPr>
          <w:rFonts w:ascii="Tahoma" w:hAnsi="Tahoma" w:cs="Tahoma"/>
        </w:rPr>
      </w:pPr>
      <w:r w:rsidRPr="00E6280A">
        <w:rPr>
          <w:rFonts w:ascii="Tahoma" w:hAnsi="Tahoma" w:cs="Tahoma"/>
        </w:rPr>
        <w:t>zakres świadczeń:</w:t>
      </w:r>
      <w:r w:rsidRPr="00E6280A">
        <w:rPr>
          <w:rFonts w:ascii="Tahoma" w:hAnsi="Tahoma" w:cs="Tahoma"/>
        </w:rPr>
        <w:tab/>
      </w:r>
      <w:r w:rsidRPr="00E6280A">
        <w:rPr>
          <w:rFonts w:ascii="Tahoma" w:hAnsi="Tahoma" w:cs="Tahoma"/>
        </w:rPr>
        <w:tab/>
        <w:t>podstawowy + zawał serca i udar mózgu</w:t>
      </w:r>
    </w:p>
    <w:p w14:paraId="5A1F18D6" w14:textId="77777777" w:rsidR="00F639EF" w:rsidRPr="00E6280A" w:rsidRDefault="00F639EF" w:rsidP="00F639EF">
      <w:pPr>
        <w:jc w:val="both"/>
        <w:rPr>
          <w:rFonts w:ascii="Tahoma" w:hAnsi="Tahoma" w:cs="Tahoma"/>
        </w:rPr>
      </w:pPr>
      <w:r w:rsidRPr="00E6280A">
        <w:rPr>
          <w:rFonts w:ascii="Tahoma" w:hAnsi="Tahoma" w:cs="Tahoma"/>
        </w:rPr>
        <w:t>czas odpowiedzialności:</w:t>
      </w:r>
      <w:r w:rsidRPr="00E6280A">
        <w:rPr>
          <w:rFonts w:ascii="Tahoma" w:hAnsi="Tahoma" w:cs="Tahoma"/>
        </w:rPr>
        <w:tab/>
        <w:t>praca + droga</w:t>
      </w:r>
    </w:p>
    <w:p w14:paraId="7608A9A6" w14:textId="77777777" w:rsidR="00F639EF" w:rsidRPr="00115F32" w:rsidRDefault="00F639EF" w:rsidP="00F639EF">
      <w:pPr>
        <w:jc w:val="both"/>
        <w:rPr>
          <w:rFonts w:ascii="Tahoma" w:hAnsi="Tahoma" w:cs="Tahoma"/>
        </w:rPr>
      </w:pPr>
      <w:r w:rsidRPr="00E6280A">
        <w:rPr>
          <w:rFonts w:ascii="Tahoma" w:hAnsi="Tahoma" w:cs="Tahoma"/>
        </w:rPr>
        <w:t xml:space="preserve">forma zawarcia </w:t>
      </w:r>
      <w:r w:rsidRPr="00115F32">
        <w:rPr>
          <w:rFonts w:ascii="Tahoma" w:hAnsi="Tahoma" w:cs="Tahoma"/>
        </w:rPr>
        <w:t>ubezpieczenia:</w:t>
      </w:r>
      <w:r w:rsidRPr="00115F32">
        <w:rPr>
          <w:rFonts w:ascii="Tahoma" w:hAnsi="Tahoma" w:cs="Tahoma"/>
        </w:rPr>
        <w:tab/>
        <w:t>bezimienna</w:t>
      </w:r>
    </w:p>
    <w:p w14:paraId="45613253" w14:textId="5628144F" w:rsidR="00F639EF" w:rsidRPr="00E6280A" w:rsidRDefault="00F639EF" w:rsidP="00F639EF">
      <w:pPr>
        <w:jc w:val="both"/>
        <w:rPr>
          <w:rFonts w:ascii="Tahoma" w:hAnsi="Tahoma" w:cs="Tahoma"/>
        </w:rPr>
      </w:pPr>
      <w:r w:rsidRPr="00115F32">
        <w:rPr>
          <w:rFonts w:ascii="Tahoma" w:hAnsi="Tahoma" w:cs="Tahoma"/>
        </w:rPr>
        <w:t>liczba ubezpieczonych:</w:t>
      </w:r>
      <w:r w:rsidRPr="00115F32">
        <w:rPr>
          <w:rFonts w:ascii="Tahoma" w:hAnsi="Tahoma" w:cs="Tahoma"/>
        </w:rPr>
        <w:tab/>
      </w:r>
      <w:r w:rsidR="00063E26" w:rsidRPr="00115F32">
        <w:rPr>
          <w:rFonts w:ascii="Tahoma" w:hAnsi="Tahoma" w:cs="Tahoma"/>
        </w:rPr>
        <w:t>15</w:t>
      </w:r>
      <w:r w:rsidRPr="00115F32">
        <w:rPr>
          <w:rFonts w:ascii="Tahoma" w:hAnsi="Tahoma" w:cs="Tahoma"/>
        </w:rPr>
        <w:t xml:space="preserve"> osób</w:t>
      </w:r>
    </w:p>
    <w:p w14:paraId="3CD47F15" w14:textId="77777777" w:rsidR="00F639EF" w:rsidRPr="00E6280A" w:rsidRDefault="00F639EF" w:rsidP="00F639EF">
      <w:pPr>
        <w:pStyle w:val="Wcicienormalne"/>
        <w:ind w:left="0"/>
      </w:pPr>
    </w:p>
    <w:p w14:paraId="3F1C15CE" w14:textId="77777777" w:rsidR="00F639EF" w:rsidRPr="00E6280A" w:rsidRDefault="00F639EF" w:rsidP="00F639EF">
      <w:r w:rsidRPr="00E6280A">
        <w:rPr>
          <w:rFonts w:ascii="Tahoma" w:hAnsi="Tahoma" w:cs="Tahoma"/>
          <w:bCs/>
          <w:u w:val="single"/>
        </w:rPr>
        <w:t>Świadczenia dla zakresu podstawowego obejmują co najmniej:</w:t>
      </w:r>
    </w:p>
    <w:p w14:paraId="337D5D1F" w14:textId="77777777" w:rsidR="00F639EF" w:rsidRPr="00E6280A" w:rsidRDefault="00F639EF" w:rsidP="003D408D">
      <w:pPr>
        <w:numPr>
          <w:ilvl w:val="0"/>
          <w:numId w:val="29"/>
        </w:numPr>
      </w:pPr>
      <w:r w:rsidRPr="00E6280A">
        <w:rPr>
          <w:rFonts w:ascii="Tahoma" w:hAnsi="Tahoma" w:cs="Tahoma"/>
          <w:bCs/>
        </w:rPr>
        <w:t>świadczenie w tytułu śmierci ubezpieczonego w następstwie nieszczęśliwego wypadku albo zdarzenia objętego umową (100% sumy ubezpieczenia),</w:t>
      </w:r>
    </w:p>
    <w:p w14:paraId="6B6A4D91" w14:textId="77777777" w:rsidR="00F639EF" w:rsidRPr="00E6280A" w:rsidRDefault="00F639EF" w:rsidP="003D408D">
      <w:pPr>
        <w:numPr>
          <w:ilvl w:val="0"/>
          <w:numId w:val="29"/>
        </w:numPr>
      </w:pPr>
      <w:r w:rsidRPr="00E6280A">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E6280A" w:rsidRDefault="00F639EF" w:rsidP="003D408D">
      <w:pPr>
        <w:numPr>
          <w:ilvl w:val="0"/>
          <w:numId w:val="29"/>
        </w:numPr>
      </w:pPr>
      <w:r w:rsidRPr="00E6280A">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E6280A" w:rsidRDefault="00F639EF" w:rsidP="003D408D">
      <w:pPr>
        <w:numPr>
          <w:ilvl w:val="0"/>
          <w:numId w:val="29"/>
        </w:numPr>
      </w:pPr>
      <w:r w:rsidRPr="00E6280A">
        <w:rPr>
          <w:rFonts w:ascii="Tahoma" w:hAnsi="Tahoma" w:cs="Tahoma"/>
          <w:bCs/>
        </w:rPr>
        <w:lastRenderedPageBreak/>
        <w:t>zwrot kosztów nabycia przedmiotów ortopedycznych i środków pomocniczych (do 15% sumy ubezpieczenia),</w:t>
      </w:r>
    </w:p>
    <w:p w14:paraId="0DC8B2C9" w14:textId="77777777" w:rsidR="00F639EF" w:rsidRPr="00E6280A" w:rsidRDefault="00F639EF" w:rsidP="003D408D">
      <w:pPr>
        <w:numPr>
          <w:ilvl w:val="0"/>
          <w:numId w:val="29"/>
        </w:numPr>
      </w:pPr>
      <w:r w:rsidRPr="00E6280A">
        <w:rPr>
          <w:rFonts w:ascii="Tahoma" w:hAnsi="Tahoma" w:cs="Tahoma"/>
          <w:bCs/>
        </w:rPr>
        <w:t>zwrot kosztów przeszkolenia zawodowego inwalidów (do 15% sumy ubezpieczenia),</w:t>
      </w:r>
    </w:p>
    <w:p w14:paraId="677F75C0" w14:textId="77777777" w:rsidR="00F639EF" w:rsidRPr="00E6280A" w:rsidRDefault="00F639EF" w:rsidP="003D408D">
      <w:pPr>
        <w:numPr>
          <w:ilvl w:val="0"/>
          <w:numId w:val="29"/>
        </w:numPr>
      </w:pPr>
      <w:r w:rsidRPr="00E6280A">
        <w:rPr>
          <w:rFonts w:ascii="Tahoma" w:hAnsi="Tahoma" w:cs="Tahoma"/>
          <w:bCs/>
        </w:rPr>
        <w:t>zwrot kosztów leczenia na terytorium RP (do 15% sumy ubezpieczenia).</w:t>
      </w:r>
    </w:p>
    <w:p w14:paraId="1FD53173" w14:textId="77777777" w:rsidR="00F639EF" w:rsidRPr="00E6280A" w:rsidRDefault="00F639EF" w:rsidP="00F639EF">
      <w:pPr>
        <w:pStyle w:val="Wcicienormalne"/>
        <w:ind w:left="0"/>
      </w:pPr>
    </w:p>
    <w:p w14:paraId="62F6FA94" w14:textId="3FCE08C3" w:rsidR="00E6280A" w:rsidRDefault="00E6280A" w:rsidP="00E6280A">
      <w:pPr>
        <w:tabs>
          <w:tab w:val="left" w:pos="1860"/>
        </w:tabs>
        <w:rPr>
          <w:rFonts w:ascii="Tahoma" w:hAnsi="Tahoma" w:cs="Tahoma"/>
          <w:b/>
          <w:i/>
        </w:rPr>
      </w:pPr>
    </w:p>
    <w:p w14:paraId="62C495A8" w14:textId="77777777" w:rsidR="00F639EF" w:rsidRPr="00E6280A" w:rsidRDefault="00F639EF" w:rsidP="00F639EF">
      <w:pPr>
        <w:rPr>
          <w:rFonts w:ascii="Tahoma" w:hAnsi="Tahoma" w:cs="Tahoma"/>
          <w:b/>
          <w:u w:val="single"/>
        </w:rPr>
      </w:pPr>
      <w:r w:rsidRPr="00E6280A">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0007FB7B"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E6280A">
        <w:rPr>
          <w:rFonts w:ascii="Tahoma" w:hAnsi="Tahoma" w:cs="Tahoma"/>
          <w:b/>
        </w:rPr>
        <w:t>dwa okresy roczne,</w:t>
      </w:r>
      <w:r w:rsidRPr="000A03D3">
        <w:rPr>
          <w:rFonts w:ascii="Tahoma" w:hAnsi="Tahoma" w:cs="Tahoma"/>
          <w:b/>
        </w:rPr>
        <w:t xml:space="preserve"> maksymalnie okres ubezpieczenia zakończy się </w:t>
      </w:r>
      <w:r w:rsidR="00E6280A">
        <w:rPr>
          <w:rFonts w:ascii="Tahoma" w:hAnsi="Tahoma" w:cs="Tahoma"/>
          <w:b/>
        </w:rPr>
        <w:t>29.06.2023</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F576F1"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684C1727" w14:textId="77777777" w:rsidR="00517E83" w:rsidRPr="00E6280A" w:rsidRDefault="00517E83" w:rsidP="00517E83">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końca okresu ubezpieczenia obowiązujących polis zgodnie z zapisami Ustawy z dnia 22 maja 2003 r</w:t>
      </w:r>
      <w:r w:rsidRPr="00E6280A">
        <w:rPr>
          <w:rFonts w:ascii="Tahoma" w:hAnsi="Tahoma" w:cs="Tahoma"/>
        </w:rPr>
        <w:t xml:space="preserve">. o ubezpieczeniach obowiązkowych, Ubezpieczeniowym Funduszu Gwarancyjnym i Polskim Biurze Ubezpieczycieli Komunikacyjnych (Dz.U. </w:t>
      </w:r>
      <w:r w:rsidRPr="00E6280A">
        <w:rPr>
          <w:rFonts w:ascii="Tahoma" w:hAnsi="Tahoma" w:cs="Tahoma"/>
        </w:rPr>
        <w:br/>
        <w:t>z 2019 r. poz. 2214).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4A212715" w14:textId="77777777" w:rsidR="00517E83" w:rsidRPr="00E6280A" w:rsidRDefault="00517E83" w:rsidP="00517E83">
      <w:pPr>
        <w:jc w:val="both"/>
        <w:rPr>
          <w:rFonts w:ascii="Tahoma" w:hAnsi="Tahoma" w:cs="Tahoma"/>
        </w:rPr>
      </w:pPr>
    </w:p>
    <w:p w14:paraId="74E52A64" w14:textId="77777777" w:rsidR="00517E83" w:rsidRPr="00E6280A" w:rsidRDefault="00517E83" w:rsidP="00517E83">
      <w:pPr>
        <w:ind w:left="567"/>
        <w:jc w:val="both"/>
        <w:rPr>
          <w:rFonts w:ascii="Tahoma" w:hAnsi="Tahoma" w:cs="Tahoma"/>
          <w:color w:val="003366"/>
        </w:rPr>
      </w:pPr>
      <w:r w:rsidRPr="00E6280A">
        <w:rPr>
          <w:rFonts w:ascii="Tahoma" w:hAnsi="Tahoma" w:cs="Tahoma"/>
          <w:b/>
          <w:bCs/>
        </w:rPr>
        <w:t>Zakres ubezpieczenia:</w:t>
      </w:r>
      <w:r w:rsidRPr="00E6280A">
        <w:rPr>
          <w:rFonts w:ascii="Tahoma" w:hAnsi="Tahoma" w:cs="Tahoma"/>
        </w:rPr>
        <w:t xml:space="preserve"> zgodnie z Ustawą z dnia 22 maja 2003 r. o ubezpieczeniach obowiązkowych, Ubezpieczeniowym Funduszu Gwarancyjnym i Polskim Biurze Ubezpieczycieli Komunikacyjnych (Dz.U. </w:t>
      </w:r>
      <w:r w:rsidRPr="00E6280A">
        <w:rPr>
          <w:rFonts w:ascii="Tahoma" w:hAnsi="Tahoma" w:cs="Tahoma"/>
        </w:rPr>
        <w:br/>
        <w:t>z 2019 r. poz. 2214).</w:t>
      </w:r>
    </w:p>
    <w:p w14:paraId="6082A214" w14:textId="16982F66" w:rsidR="00F639EF" w:rsidRPr="00E652B6" w:rsidRDefault="00517E83" w:rsidP="00517E83">
      <w:pPr>
        <w:ind w:left="567"/>
        <w:jc w:val="both"/>
        <w:rPr>
          <w:rFonts w:ascii="Tahoma" w:hAnsi="Tahoma" w:cs="Tahoma"/>
          <w:color w:val="000000"/>
        </w:rPr>
      </w:pPr>
      <w:r w:rsidRPr="00E6280A">
        <w:rPr>
          <w:rFonts w:ascii="Tahoma" w:hAnsi="Tahoma" w:cs="Tahoma"/>
          <w:color w:val="000000"/>
        </w:rPr>
        <w:t>Zmiana zakresu i zasad ubezpieczenia OC posiadaczy pojazdów mechanicznych</w:t>
      </w:r>
      <w:r w:rsidRPr="004D16B9">
        <w:rPr>
          <w:rFonts w:ascii="Tahoma" w:hAnsi="Tahoma" w:cs="Tahoma"/>
          <w:color w:val="000000"/>
        </w:rPr>
        <w:t xml:space="preserve"> spowodowana zmianą przepisów na podstawie ww. Ustawy oraz innych przepisów prawa będzie miała zastosowanie</w:t>
      </w:r>
      <w:r w:rsidRPr="00510D76">
        <w:rPr>
          <w:rFonts w:ascii="Tahoma" w:hAnsi="Tahoma" w:cs="Tahoma"/>
          <w:color w:val="000000"/>
        </w:rPr>
        <w:t xml:space="preserve"> do ubezpieczeń pojazdów zawartych na podstawie niniejszego postępowania przetargowego bez możliwości rekalkulacji i/lub zmiany składki ubezpieczeniowej w trakcie realizacji zamówienia</w:t>
      </w:r>
      <w:r w:rsidR="00F639EF" w:rsidRPr="00510D76">
        <w:rPr>
          <w:rFonts w:ascii="Tahoma" w:hAnsi="Tahoma" w:cs="Tahoma"/>
          <w:color w:val="000000"/>
        </w:rPr>
        <w:t>.</w:t>
      </w:r>
    </w:p>
    <w:p w14:paraId="0E90D533" w14:textId="77777777" w:rsidR="00F639EF" w:rsidRPr="00F576F1" w:rsidRDefault="00F639EF" w:rsidP="00F639EF">
      <w:pPr>
        <w:ind w:left="567"/>
        <w:jc w:val="both"/>
        <w:rPr>
          <w:rFonts w:ascii="Tahoma" w:hAnsi="Tahoma" w:cs="Tahoma"/>
        </w:rPr>
      </w:pPr>
    </w:p>
    <w:p w14:paraId="654FC9A3" w14:textId="77777777" w:rsidR="00F639EF" w:rsidRPr="00F576F1" w:rsidRDefault="00F639EF" w:rsidP="00F639EF">
      <w:pPr>
        <w:ind w:left="567"/>
        <w:jc w:val="both"/>
        <w:rPr>
          <w:rFonts w:ascii="Tahoma" w:hAnsi="Tahoma" w:cs="Tahoma"/>
        </w:rPr>
      </w:pPr>
      <w:r w:rsidRPr="00F576F1">
        <w:rPr>
          <w:rFonts w:ascii="Tahoma" w:hAnsi="Tahoma" w:cs="Tahoma"/>
        </w:rPr>
        <w:t> </w:t>
      </w: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51EDF797" w:rsidR="00F639EF" w:rsidRDefault="008F61D2"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E6280A">
        <w:rPr>
          <w:rFonts w:ascii="Tahoma" w:hAnsi="Tahoma" w:cs="Tahoma"/>
        </w:rPr>
        <w:t xml:space="preserve">pojazdu dla pojazdów używanych </w:t>
      </w:r>
      <w:r w:rsidRPr="00E6280A">
        <w:rPr>
          <w:rFonts w:ascii="Tahoma" w:hAnsi="Tahoma" w:cs="Tahoma"/>
        </w:rPr>
        <w:br/>
        <w:t xml:space="preserve">i jest zgodny z okresem ubezpieczenia OC </w:t>
      </w:r>
      <w:r w:rsidRPr="00E6280A">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77777777"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lastRenderedPageBreak/>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0D7F46" w14:textId="77777777" w:rsidR="008F61D2" w:rsidRPr="00CB76CB" w:rsidRDefault="008F61D2" w:rsidP="008F61D2">
      <w:pPr>
        <w:ind w:left="709" w:hanging="1"/>
        <w:jc w:val="both"/>
        <w:rPr>
          <w:rFonts w:ascii="Tahoma" w:hAnsi="Tahoma" w:cs="Tahoma"/>
          <w:u w:val="single"/>
        </w:rPr>
      </w:pPr>
      <w:r w:rsidRPr="00CB76CB">
        <w:rPr>
          <w:rFonts w:ascii="Tahoma" w:hAnsi="Tahoma" w:cs="Tahoma"/>
          <w:u w:val="single"/>
        </w:rPr>
        <w:t>Zakres ubezpieczenia obejmuje również:</w:t>
      </w:r>
    </w:p>
    <w:p w14:paraId="08D842AD" w14:textId="77777777" w:rsidR="008F61D2" w:rsidRPr="00CB76CB" w:rsidRDefault="008F61D2" w:rsidP="008F61D2">
      <w:pPr>
        <w:ind w:left="709" w:hanging="283"/>
        <w:jc w:val="both"/>
        <w:rPr>
          <w:rFonts w:ascii="Tahoma" w:hAnsi="Tahoma" w:cs="Tahoma"/>
        </w:rPr>
      </w:pPr>
      <w:r w:rsidRPr="00CB76CB">
        <w:rPr>
          <w:rFonts w:ascii="Tahoma" w:hAnsi="Tahoma" w:cs="Tahoma"/>
        </w:rPr>
        <w:t>-   szkody powstałe w momencie, gdy ubezpieczony pojazd nie posiadał ważnych badań technicznych o ile nie miało to wpływu na</w:t>
      </w:r>
      <w:r>
        <w:rPr>
          <w:rFonts w:ascii="Tahoma" w:hAnsi="Tahoma" w:cs="Tahoma"/>
        </w:rPr>
        <w:t xml:space="preserve"> rozmiar lub zaistnienie szkody;</w:t>
      </w:r>
    </w:p>
    <w:p w14:paraId="6B829AB2" w14:textId="4899FF98" w:rsidR="008F61D2" w:rsidRPr="00E6280A" w:rsidRDefault="008F61D2" w:rsidP="008F61D2">
      <w:pPr>
        <w:ind w:left="709" w:hanging="283"/>
        <w:jc w:val="both"/>
        <w:rPr>
          <w:rFonts w:ascii="Tahoma" w:hAnsi="Tahoma" w:cs="Tahoma"/>
        </w:rPr>
      </w:pPr>
      <w:r w:rsidRPr="00CB76CB">
        <w:rPr>
          <w:rFonts w:ascii="Tahoma" w:hAnsi="Tahoma" w:cs="Tahoma"/>
        </w:rPr>
        <w:t xml:space="preserve">- </w:t>
      </w:r>
      <w:r w:rsidRPr="00CB76CB">
        <w:rPr>
          <w:rFonts w:ascii="Tahoma" w:hAnsi="Tahoma" w:cs="Tahoma"/>
        </w:rPr>
        <w:tab/>
        <w:t xml:space="preserve">koszty holowania pojazdu po szkodzie objętej umową </w:t>
      </w:r>
      <w:r w:rsidRPr="005C0C4C">
        <w:rPr>
          <w:rFonts w:ascii="Tahoma" w:hAnsi="Tahoma" w:cs="Tahoma"/>
        </w:rPr>
        <w:t xml:space="preserve">ubezpieczenia do wysokości 10% sumy ubezpieczenia, nie więcej </w:t>
      </w:r>
      <w:r w:rsidRPr="00E6280A">
        <w:rPr>
          <w:rFonts w:ascii="Tahoma" w:hAnsi="Tahoma" w:cs="Tahoma"/>
        </w:rPr>
        <w:t xml:space="preserve">niż </w:t>
      </w:r>
      <w:r w:rsidR="00063E26">
        <w:rPr>
          <w:rFonts w:ascii="Tahoma" w:hAnsi="Tahoma" w:cs="Tahoma"/>
        </w:rPr>
        <w:t>4</w:t>
      </w:r>
      <w:r w:rsidRPr="00E6280A">
        <w:rPr>
          <w:rFonts w:ascii="Tahoma" w:hAnsi="Tahoma" w:cs="Tahoma"/>
        </w:rPr>
        <w:t>.000 zł na pojazd do siedziby Ubezpieczonego lub warsztatu naprawczego bez stosowania ograniczenia w postaci limitu kilometrów;</w:t>
      </w:r>
    </w:p>
    <w:p w14:paraId="0C75932E" w14:textId="77777777" w:rsidR="008F61D2" w:rsidRPr="00E6280A" w:rsidRDefault="008F61D2" w:rsidP="008F61D2">
      <w:pPr>
        <w:ind w:left="709" w:hanging="283"/>
        <w:jc w:val="both"/>
        <w:rPr>
          <w:rFonts w:ascii="Tahoma" w:hAnsi="Tahoma" w:cs="Tahoma"/>
        </w:rPr>
      </w:pPr>
      <w:r w:rsidRPr="00E6280A">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14:paraId="159C1093" w14:textId="25B8E8CF" w:rsidR="008F61D2" w:rsidRPr="00E6280A" w:rsidRDefault="008F61D2" w:rsidP="008F61D2">
      <w:pPr>
        <w:ind w:left="709" w:hanging="283"/>
        <w:jc w:val="both"/>
        <w:rPr>
          <w:rFonts w:ascii="Tahoma" w:hAnsi="Tahoma" w:cs="Tahoma"/>
        </w:rPr>
      </w:pPr>
      <w:r w:rsidRPr="00E6280A">
        <w:rPr>
          <w:rFonts w:ascii="Tahoma" w:hAnsi="Tahoma" w:cs="Tahoma"/>
        </w:rPr>
        <w:t>-</w:t>
      </w:r>
      <w:r w:rsidRPr="00E6280A">
        <w:rPr>
          <w:rFonts w:ascii="Tahoma" w:hAnsi="Tahoma" w:cs="Tahoma"/>
        </w:rPr>
        <w:tab/>
        <w:t>koszty poniesione w celu ratowania ubezpieczonego pojazdu oraz zapobieżenia szkodzie lub zmniejszenia jej rozmiarów, jeżeli te środki były celowe, cho</w:t>
      </w:r>
      <w:r w:rsidR="00B96FB3" w:rsidRPr="00E6280A">
        <w:rPr>
          <w:rFonts w:ascii="Tahoma" w:hAnsi="Tahoma" w:cs="Tahoma"/>
        </w:rPr>
        <w:t>ciażby okazały się bezskuteczne;</w:t>
      </w:r>
    </w:p>
    <w:p w14:paraId="1F34881C" w14:textId="35FBE2E7" w:rsidR="008F61D2" w:rsidRPr="00E6280A" w:rsidRDefault="008F61D2" w:rsidP="008F61D2">
      <w:pPr>
        <w:ind w:left="709" w:hanging="283"/>
        <w:jc w:val="both"/>
        <w:rPr>
          <w:rFonts w:ascii="Tahoma" w:hAnsi="Tahoma" w:cs="Tahoma"/>
        </w:rPr>
      </w:pPr>
      <w:r w:rsidRPr="00E6280A">
        <w:rPr>
          <w:rFonts w:ascii="Tahoma" w:hAnsi="Tahoma" w:cs="Tahoma"/>
        </w:rPr>
        <w:t>-</w:t>
      </w:r>
      <w:r w:rsidRPr="00E6280A">
        <w:rPr>
          <w:rFonts w:ascii="Tahoma" w:hAnsi="Tahoma" w:cs="Tahoma"/>
        </w:rPr>
        <w:tab/>
        <w:t>koszty wynagrodzenia rzeczoznawców powołanych za zgodą ubezpieczyciela w celu ustalenia o</w:t>
      </w:r>
      <w:r w:rsidR="00B96FB3" w:rsidRPr="00E6280A">
        <w:rPr>
          <w:rFonts w:ascii="Tahoma" w:hAnsi="Tahoma" w:cs="Tahoma"/>
        </w:rPr>
        <w:t>koliczności lub rozmiaru szkody;</w:t>
      </w:r>
    </w:p>
    <w:p w14:paraId="3D565032" w14:textId="338E8B12" w:rsidR="008F61D2" w:rsidRPr="00E6280A" w:rsidRDefault="008F61D2" w:rsidP="008F61D2">
      <w:pPr>
        <w:ind w:left="709" w:hanging="283"/>
        <w:jc w:val="both"/>
        <w:rPr>
          <w:rFonts w:ascii="Tahoma" w:hAnsi="Tahoma" w:cs="Tahoma"/>
        </w:rPr>
      </w:pPr>
      <w:r w:rsidRPr="00E6280A">
        <w:rPr>
          <w:rFonts w:ascii="Tahoma" w:hAnsi="Tahoma" w:cs="Tahoma"/>
        </w:rPr>
        <w:t>-</w:t>
      </w:r>
      <w:r w:rsidRPr="00E6280A">
        <w:rPr>
          <w:rFonts w:ascii="Tahoma" w:hAnsi="Tahoma" w:cs="Tahoma"/>
        </w:rPr>
        <w:tab/>
        <w:t xml:space="preserve">koszty poniesione na wyciągnięcie pojazdu, który wypadł lub zjechał z drogi (np. do pobliskiego rowu), nawet jeżeli nie doszło do uszkodzenia pojazdu, przy czym jeżeli nie doszło do uszkodzenia pojazdu, to limit odpowiedzialności dla takich kosztów wynosi do </w:t>
      </w:r>
      <w:r w:rsidR="00063E26">
        <w:rPr>
          <w:rFonts w:ascii="Tahoma" w:hAnsi="Tahoma" w:cs="Tahoma"/>
        </w:rPr>
        <w:t>40</w:t>
      </w:r>
      <w:r w:rsidRPr="00E6280A">
        <w:rPr>
          <w:rFonts w:ascii="Tahoma" w:hAnsi="Tahoma" w:cs="Tahoma"/>
        </w:rPr>
        <w:t>00 zł na pojazd</w:t>
      </w:r>
      <w:r w:rsidR="00B96FB3" w:rsidRPr="00E6280A">
        <w:rPr>
          <w:rFonts w:ascii="Tahoma" w:hAnsi="Tahoma" w:cs="Tahoma"/>
        </w:rPr>
        <w:t>.</w:t>
      </w:r>
    </w:p>
    <w:p w14:paraId="112E654F" w14:textId="77777777" w:rsidR="00F639EF" w:rsidRPr="00E6280A"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E6280A">
        <w:rPr>
          <w:rFonts w:ascii="Tahoma" w:hAnsi="Tahoma" w:cs="Tahoma"/>
          <w:u w:val="single"/>
        </w:rPr>
        <w:t>Dodatkowe postanowienia:</w:t>
      </w:r>
    </w:p>
    <w:p w14:paraId="2EA653F9" w14:textId="77777777" w:rsidR="00F639EF" w:rsidRPr="00E6280A"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pozostałości po szkodzie, w </w:t>
      </w:r>
      <w:r w:rsidRPr="00E6280A">
        <w:rPr>
          <w:rFonts w:ascii="Tahoma" w:hAnsi="Tahoma" w:cs="Tahoma"/>
        </w:rPr>
        <w:t>przypadku jego utraty (kradzieży) oraz całkowitego zniszczenia;</w:t>
      </w:r>
    </w:p>
    <w:p w14:paraId="3DF039EB" w14:textId="77777777" w:rsidR="00F639EF" w:rsidRPr="00E6280A" w:rsidRDefault="00F639EF" w:rsidP="00F639EF">
      <w:pPr>
        <w:ind w:left="709" w:hanging="283"/>
        <w:jc w:val="both"/>
        <w:rPr>
          <w:rFonts w:ascii="Tahoma" w:hAnsi="Tahoma" w:cs="Tahoma"/>
        </w:rPr>
      </w:pPr>
      <w:r w:rsidRPr="00E6280A">
        <w:rPr>
          <w:rFonts w:ascii="Tahoma" w:hAnsi="Tahoma" w:cs="Tahoma"/>
        </w:rPr>
        <w:t xml:space="preserve">- w ubezpieczeniu pojazdów, których wiek nie przekracza 24 miesięcy ma zastosowanie tzw. </w:t>
      </w:r>
      <w:r w:rsidRPr="00E6280A">
        <w:rPr>
          <w:rFonts w:ascii="Tahoma" w:hAnsi="Tahoma" w:cs="Tahoma"/>
          <w:b/>
        </w:rPr>
        <w:t>gwarantowana suma ubezpieczenia</w:t>
      </w:r>
      <w:r w:rsidRPr="00E6280A">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E6280A">
        <w:rPr>
          <w:rFonts w:ascii="Tahoma" w:hAnsi="Tahoma" w:cs="Tahoma"/>
        </w:rPr>
        <w:t xml:space="preserve">- </w:t>
      </w:r>
      <w:r w:rsidRPr="00E6280A">
        <w:rPr>
          <w:rFonts w:ascii="Tahoma" w:hAnsi="Tahoma" w:cs="Tahoma"/>
        </w:rPr>
        <w:tab/>
        <w:t>za szkodę całkowitą uważa się szkodę polegającą na utracie pojazdu lub uszkodzeniu pojazdu w takim stopniu, że koszt jego naprawy przekracza 70% wartości rynkowej pojazdu z dnia zaistnienia szkody</w:t>
      </w:r>
      <w:r w:rsidR="00A06752" w:rsidRPr="00E6280A">
        <w:rPr>
          <w:rFonts w:ascii="Tahoma" w:hAnsi="Tahoma" w:cs="Tahoma"/>
        </w:rPr>
        <w:t xml:space="preserve"> (lub wartości pojazdu określonej w dniu zawarcia </w:t>
      </w:r>
      <w:r w:rsidR="00A06752" w:rsidRPr="004D16B9">
        <w:rPr>
          <w:rFonts w:ascii="Tahoma" w:hAnsi="Tahoma" w:cs="Tahoma"/>
        </w:rPr>
        <w:t xml:space="preserve">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562ECD" w:rsidRDefault="00F639EF" w:rsidP="00F639EF">
      <w:pPr>
        <w:ind w:left="709"/>
        <w:jc w:val="both"/>
        <w:rPr>
          <w:rFonts w:ascii="Tahoma" w:hAnsi="Tahoma" w:cs="Tahoma"/>
          <w:u w:val="single"/>
        </w:rPr>
      </w:pPr>
      <w:r w:rsidRPr="00562ECD">
        <w:rPr>
          <w:rFonts w:ascii="Tahoma" w:hAnsi="Tahoma" w:cs="Tahoma"/>
          <w:u w:val="single"/>
        </w:rPr>
        <w:t>Zakres terytorialny ubezpieczenia autocasco:</w:t>
      </w:r>
    </w:p>
    <w:p w14:paraId="7E7A08AD" w14:textId="77777777" w:rsidR="00063E26" w:rsidRPr="00562ECD" w:rsidRDefault="00F639EF" w:rsidP="00F639EF">
      <w:pPr>
        <w:ind w:left="709"/>
        <w:jc w:val="both"/>
        <w:rPr>
          <w:rFonts w:ascii="Tahoma" w:hAnsi="Tahoma" w:cs="Tahoma"/>
        </w:rPr>
      </w:pPr>
      <w:r w:rsidRPr="00562ECD">
        <w:rPr>
          <w:rFonts w:ascii="Tahoma" w:hAnsi="Tahoma" w:cs="Tahoma"/>
        </w:rPr>
        <w:t xml:space="preserve">RP </w:t>
      </w:r>
    </w:p>
    <w:p w14:paraId="6EA28CA1" w14:textId="109913C6" w:rsidR="00F639EF" w:rsidRPr="00562ECD" w:rsidRDefault="00063E26" w:rsidP="00F639EF">
      <w:pPr>
        <w:ind w:left="709"/>
        <w:jc w:val="both"/>
        <w:rPr>
          <w:rFonts w:ascii="Tahoma" w:hAnsi="Tahoma" w:cs="Tahoma"/>
        </w:rPr>
      </w:pPr>
      <w:r w:rsidRPr="00562ECD">
        <w:rPr>
          <w:rFonts w:ascii="Tahoma" w:hAnsi="Tahoma" w:cs="Tahoma"/>
        </w:rPr>
        <w:t xml:space="preserve">(dla pojazdów w leasingu zakres ubezpieczenia RP i </w:t>
      </w:r>
      <w:r w:rsidR="00F639EF" w:rsidRPr="00562ECD">
        <w:rPr>
          <w:rFonts w:ascii="Tahoma" w:hAnsi="Tahoma" w:cs="Tahoma"/>
        </w:rPr>
        <w:t xml:space="preserve"> Europa z wyłączeniem szkód kradzieżowych powstałych na terytorium Rosji, Białorusi, Ukrainy i Mołdawii.</w:t>
      </w:r>
    </w:p>
    <w:p w14:paraId="4DD5BEAB" w14:textId="77777777" w:rsidR="00F639EF" w:rsidRPr="00562ECD" w:rsidRDefault="00F639EF" w:rsidP="00F639EF">
      <w:pPr>
        <w:ind w:left="709" w:hanging="283"/>
        <w:jc w:val="both"/>
        <w:rPr>
          <w:rFonts w:ascii="Tahoma" w:hAnsi="Tahoma" w:cs="Tahoma"/>
          <w:color w:val="FF0000"/>
        </w:rPr>
      </w:pPr>
    </w:p>
    <w:p w14:paraId="334F6695" w14:textId="77777777" w:rsidR="008F61D2" w:rsidRPr="00562ECD" w:rsidRDefault="008F61D2" w:rsidP="00F639EF">
      <w:pPr>
        <w:ind w:left="709" w:hanging="283"/>
        <w:jc w:val="both"/>
        <w:rPr>
          <w:rFonts w:ascii="Tahoma" w:hAnsi="Tahoma" w:cs="Tahoma"/>
          <w:color w:val="FF0000"/>
        </w:rPr>
      </w:pPr>
    </w:p>
    <w:p w14:paraId="5F2B8E89" w14:textId="77777777" w:rsidR="00063E26" w:rsidRPr="00562ECD" w:rsidRDefault="00063E26" w:rsidP="00063E26">
      <w:pPr>
        <w:jc w:val="both"/>
        <w:rPr>
          <w:rFonts w:ascii="Tahoma" w:hAnsi="Tahoma" w:cs="Tahoma"/>
        </w:rPr>
      </w:pPr>
      <w:r w:rsidRPr="00562ECD">
        <w:rPr>
          <w:rFonts w:ascii="Tahoma" w:hAnsi="Tahoma" w:cs="Tahoma"/>
        </w:rPr>
        <w:t xml:space="preserve">UWAGA: Ubezpieczenie pojazdów z włączeniem ryzyka kradzieży dotyczy wyłącznie wybranych pojazdów. Dla pozostałych pojazdów ryzyko kradzieży jest wyłączone z zakresu ubezpieczenia. Stosowne informacje znajdują się w załączniku nr 6 – tabela pojazdy. </w:t>
      </w:r>
    </w:p>
    <w:p w14:paraId="5B984FFF" w14:textId="77777777" w:rsidR="00063E26" w:rsidRPr="00562ECD" w:rsidRDefault="00063E26" w:rsidP="00F639EF">
      <w:pPr>
        <w:ind w:left="709" w:hanging="283"/>
        <w:jc w:val="both"/>
        <w:rPr>
          <w:rFonts w:ascii="Tahoma" w:hAnsi="Tahoma" w:cs="Tahoma"/>
          <w:b/>
          <w:color w:val="FF0000"/>
        </w:rPr>
      </w:pPr>
    </w:p>
    <w:p w14:paraId="1C009671" w14:textId="77777777" w:rsidR="00F639EF" w:rsidRPr="00562ECD" w:rsidRDefault="00F639EF" w:rsidP="00F639EF">
      <w:pPr>
        <w:ind w:left="709"/>
        <w:jc w:val="both"/>
        <w:rPr>
          <w:rFonts w:ascii="Tahoma" w:hAnsi="Tahoma" w:cs="Tahoma"/>
        </w:rPr>
      </w:pPr>
      <w:r w:rsidRPr="00562ECD">
        <w:rPr>
          <w:rFonts w:ascii="Tahoma" w:hAnsi="Tahoma" w:cs="Tahoma"/>
        </w:rPr>
        <w:t> </w:t>
      </w:r>
    </w:p>
    <w:p w14:paraId="5D982B3D" w14:textId="77777777" w:rsidR="00F639EF" w:rsidRPr="00562ECD" w:rsidRDefault="00F639EF" w:rsidP="00CC6AF3">
      <w:pPr>
        <w:ind w:left="709"/>
        <w:jc w:val="both"/>
        <w:rPr>
          <w:rFonts w:ascii="Tahoma" w:hAnsi="Tahoma" w:cs="Tahoma"/>
        </w:rPr>
      </w:pPr>
      <w:r w:rsidRPr="00562ECD">
        <w:rPr>
          <w:rFonts w:ascii="Tahoma" w:hAnsi="Tahoma" w:cs="Tahoma"/>
          <w:b/>
          <w:bCs/>
        </w:rPr>
        <w:t xml:space="preserve">Suma ubezpieczenia </w:t>
      </w:r>
    </w:p>
    <w:p w14:paraId="2B2FF6E5" w14:textId="4D473B81" w:rsidR="007A6623" w:rsidRPr="00562ECD" w:rsidRDefault="00F639EF" w:rsidP="007A6623">
      <w:pPr>
        <w:ind w:left="709" w:hanging="283"/>
        <w:jc w:val="both"/>
        <w:rPr>
          <w:rFonts w:ascii="Tahoma" w:hAnsi="Tahoma" w:cs="Tahoma"/>
          <w:b/>
        </w:rPr>
      </w:pPr>
      <w:r w:rsidRPr="00562ECD">
        <w:rPr>
          <w:rFonts w:ascii="Tahoma" w:hAnsi="Tahoma" w:cs="Tahoma"/>
        </w:rPr>
        <w:t>-</w:t>
      </w:r>
      <w:r w:rsidRPr="00562ECD">
        <w:rPr>
          <w:rFonts w:ascii="Tahoma" w:hAnsi="Tahoma" w:cs="Tahoma"/>
        </w:rPr>
        <w:tab/>
      </w:r>
      <w:r w:rsidR="007A6623" w:rsidRPr="00562ECD">
        <w:rPr>
          <w:rFonts w:ascii="Tahoma" w:hAnsi="Tahoma" w:cs="Tahoma"/>
        </w:rPr>
        <w:t xml:space="preserve">uwzględnia kwotę netto bez podatku VAT oraz wartość wyposażenia dodatkowego, </w:t>
      </w:r>
    </w:p>
    <w:p w14:paraId="2357E83D" w14:textId="27E22EF3" w:rsidR="00F639EF" w:rsidRPr="00B42B47" w:rsidRDefault="00F639EF" w:rsidP="00F639EF">
      <w:pPr>
        <w:ind w:left="709" w:hanging="283"/>
        <w:jc w:val="both"/>
        <w:rPr>
          <w:rFonts w:ascii="Tahoma" w:hAnsi="Tahoma" w:cs="Tahoma"/>
        </w:rPr>
      </w:pPr>
      <w:r w:rsidRPr="00562ECD">
        <w:rPr>
          <w:rFonts w:ascii="Tahoma" w:hAnsi="Tahoma" w:cs="Tahoma"/>
        </w:rPr>
        <w:t>-    ustalana jest indywidualnie dla każdego</w:t>
      </w:r>
      <w:r>
        <w:rPr>
          <w:rFonts w:ascii="Tahoma" w:hAnsi="Tahoma" w:cs="Tahoma"/>
        </w:rPr>
        <w:t xml:space="preserve"> pojazdu na podstawie wartości rynkowej przed rozpoczęciem okresu </w:t>
      </w:r>
      <w:r w:rsidRPr="00B42B47">
        <w:rPr>
          <w:rFonts w:ascii="Tahoma" w:hAnsi="Tahoma" w:cs="Tahoma"/>
        </w:rPr>
        <w:t>ubezpieczenia (wyceny dokonuje Broker na podstawie komputerowego systemu wyceny pojazdów Info-Ekspert lub indywidualnej wyceny pojazdu) lub faktury zakupu dla pojazdów fabrycznie nowych lub sprowadzonych z zagranicy,</w:t>
      </w:r>
    </w:p>
    <w:p w14:paraId="7E75233B" w14:textId="6287577D" w:rsidR="00F639EF" w:rsidRPr="00E6280A" w:rsidRDefault="00F639EF" w:rsidP="00F639EF">
      <w:pPr>
        <w:ind w:left="709" w:hanging="283"/>
        <w:jc w:val="both"/>
        <w:rPr>
          <w:rFonts w:ascii="Tahoma" w:hAnsi="Tahoma" w:cs="Tahoma"/>
          <w:b/>
        </w:rPr>
      </w:pPr>
      <w:r w:rsidRPr="00E6280A">
        <w:rPr>
          <w:rFonts w:ascii="Tahoma" w:hAnsi="Tahoma" w:cs="Tahoma"/>
        </w:rPr>
        <w:t>-</w:t>
      </w:r>
      <w:r w:rsidRPr="00E6280A">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ED57BAD" w14:textId="77777777"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2645CD23" w14:textId="77777777" w:rsidR="00F639EF" w:rsidRDefault="00F639EF" w:rsidP="00F639EF">
      <w:pPr>
        <w:ind w:left="709" w:hanging="283"/>
        <w:jc w:val="both"/>
        <w:rPr>
          <w:rFonts w:ascii="Tahoma" w:hAnsi="Tahoma" w:cs="Tahoma"/>
        </w:rPr>
      </w:pPr>
      <w:r>
        <w:rPr>
          <w:rFonts w:ascii="Tahoma" w:hAnsi="Tahoma" w:cs="Tahoma"/>
        </w:rPr>
        <w:t>-    amortyzacja części – zniesiona/wykupiona</w:t>
      </w:r>
    </w:p>
    <w:p w14:paraId="5EDB88B6" w14:textId="77777777" w:rsidR="00F639EF" w:rsidRDefault="00F639EF" w:rsidP="00F639EF">
      <w:pPr>
        <w:ind w:left="426"/>
        <w:jc w:val="both"/>
        <w:rPr>
          <w:rFonts w:ascii="Tahoma" w:hAnsi="Tahoma" w:cs="Tahoma"/>
        </w:rPr>
      </w:pPr>
      <w:r w:rsidRPr="001070F9">
        <w:rPr>
          <w:rFonts w:ascii="Tahoma" w:hAnsi="Tahoma" w:cs="Tahoma"/>
        </w:rPr>
        <w:t> </w:t>
      </w:r>
    </w:p>
    <w:p w14:paraId="27189585" w14:textId="77777777" w:rsidR="00F639EF" w:rsidRDefault="00F639EF" w:rsidP="00F639EF">
      <w:pPr>
        <w:ind w:left="426"/>
        <w:jc w:val="both"/>
        <w:rPr>
          <w:rFonts w:ascii="Tahoma" w:hAnsi="Tahoma" w:cs="Tahoma"/>
        </w:rPr>
      </w:pP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35DD6653" w:rsidR="00F639EF" w:rsidRPr="007A6623"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 xml:space="preserve">uzgodniony zakres </w:t>
      </w:r>
      <w:r w:rsidRPr="007A6623">
        <w:rPr>
          <w:rFonts w:ascii="Tahoma" w:hAnsi="Tahoma" w:cs="Tahoma"/>
        </w:rPr>
        <w:t>napraw</w:t>
      </w:r>
      <w:r w:rsidR="007A6623" w:rsidRPr="007A6623">
        <w:rPr>
          <w:rFonts w:ascii="Tahoma" w:hAnsi="Tahoma" w:cs="Tahoma"/>
        </w:rPr>
        <w: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1E5ED15E" w14:textId="65FB490B" w:rsidR="00063E26" w:rsidRPr="005F7E8A" w:rsidRDefault="00063E26" w:rsidP="00063E26">
      <w:pPr>
        <w:autoSpaceDE w:val="0"/>
        <w:autoSpaceDN w:val="0"/>
        <w:adjustRightInd w:val="0"/>
        <w:ind w:left="426"/>
        <w:rPr>
          <w:u w:val="single"/>
          <w:lang w:eastAsia="x-none"/>
        </w:rPr>
      </w:pPr>
      <w:r w:rsidRPr="00CD7659">
        <w:rPr>
          <w:rFonts w:ascii="Tahoma" w:hAnsi="Tahoma" w:cs="Tahoma"/>
          <w:u w:val="single"/>
        </w:rPr>
        <w:t xml:space="preserve">Stawka godzinowa dla robót naprawczych wykonywanych we własnym zakresie przez PGK Sp. z o.o. w Słupsku będzie wynosić </w:t>
      </w:r>
      <w:r w:rsidR="00115F32">
        <w:rPr>
          <w:rFonts w:ascii="Tahoma" w:hAnsi="Tahoma" w:cs="Tahoma"/>
          <w:u w:val="single"/>
        </w:rPr>
        <w:t>130</w:t>
      </w:r>
      <w:r w:rsidRPr="00CD7659">
        <w:rPr>
          <w:rFonts w:ascii="Tahoma" w:hAnsi="Tahoma" w:cs="Tahoma"/>
          <w:u w:val="single"/>
        </w:rPr>
        <w:t>,00 zł bez podatku VAT.</w:t>
      </w:r>
    </w:p>
    <w:p w14:paraId="557FAEB9" w14:textId="77777777" w:rsidR="00063E26" w:rsidRPr="00063E26" w:rsidRDefault="00063E26" w:rsidP="00063E26">
      <w:pPr>
        <w:pStyle w:val="Wcicienormalne"/>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lastRenderedPageBreak/>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352A2D29"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00063E26">
        <w:rPr>
          <w:rFonts w:ascii="Tahoma" w:hAnsi="Tahoma" w:cs="Tahoma"/>
        </w:rPr>
        <w:t>20</w:t>
      </w:r>
      <w:r w:rsidRPr="00471D05">
        <w:rPr>
          <w:rFonts w:ascii="Tahoma" w:hAnsi="Tahoma" w:cs="Tahoma"/>
        </w:rPr>
        <w:t xml:space="preserve">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67147358" w14:textId="77777777" w:rsidR="00F639EF" w:rsidRDefault="00F639EF" w:rsidP="00F639EF">
      <w:pPr>
        <w:rPr>
          <w:rFonts w:ascii="Tahoma" w:hAnsi="Tahoma" w:cs="Tahoma"/>
        </w:rPr>
      </w:pPr>
    </w:p>
    <w:p w14:paraId="4B53F840" w14:textId="77777777" w:rsidR="00517E83" w:rsidRPr="00E63703" w:rsidRDefault="00517E83" w:rsidP="00517E83">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6F679A2C" w14:textId="77777777" w:rsidR="00517E83" w:rsidRPr="008738A0" w:rsidRDefault="00517E83" w:rsidP="00517E83">
      <w:pPr>
        <w:rPr>
          <w:rFonts w:ascii="Tahoma" w:hAnsi="Tahoma" w:cs="Tahoma"/>
        </w:rPr>
      </w:pPr>
    </w:p>
    <w:p w14:paraId="74926B8A" w14:textId="77777777" w:rsidR="00517E83" w:rsidRPr="00562ECD" w:rsidRDefault="00517E83" w:rsidP="00517E83">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w:t>
      </w:r>
      <w:r w:rsidRPr="00562ECD">
        <w:rPr>
          <w:rFonts w:ascii="Tahoma" w:hAnsi="Tahoma" w:cs="Tahoma"/>
        </w:rPr>
        <w:t>olis, dla pojazdów nowych (zakupionych) od dnia zakupu/rejestracji pojazdów i jest zgodny z okresem ubezpieczenia Auto Casco lub OC komunikacyjnego.</w:t>
      </w:r>
    </w:p>
    <w:p w14:paraId="30347A28" w14:textId="77777777" w:rsidR="00517E83" w:rsidRPr="00562ECD" w:rsidRDefault="00517E83" w:rsidP="00517E83">
      <w:pPr>
        <w:ind w:left="709"/>
        <w:jc w:val="both"/>
        <w:rPr>
          <w:rFonts w:ascii="Tahoma" w:hAnsi="Tahoma" w:cs="Tahoma"/>
          <w:b/>
          <w:bCs/>
        </w:rPr>
      </w:pPr>
    </w:p>
    <w:p w14:paraId="683F0F18" w14:textId="77777777" w:rsidR="00517E83" w:rsidRPr="00562ECD" w:rsidRDefault="00517E83" w:rsidP="00517E83">
      <w:pPr>
        <w:ind w:left="709"/>
        <w:jc w:val="both"/>
        <w:rPr>
          <w:rFonts w:ascii="Tahoma" w:hAnsi="Tahoma" w:cs="Tahoma"/>
          <w:bCs/>
        </w:rPr>
      </w:pPr>
      <w:r w:rsidRPr="00562ECD">
        <w:rPr>
          <w:rFonts w:ascii="Tahoma" w:hAnsi="Tahoma" w:cs="Tahoma"/>
          <w:b/>
          <w:bCs/>
        </w:rPr>
        <w:t xml:space="preserve">Zakres ubezpieczenia </w:t>
      </w:r>
      <w:r w:rsidRPr="00562ECD">
        <w:rPr>
          <w:rFonts w:ascii="Tahoma" w:hAnsi="Tahoma" w:cs="Tahoma"/>
          <w:bCs/>
        </w:rPr>
        <w:t>(minimalny wymagany, pozostałe świadczenia i warunki zgodnie z OWU)</w:t>
      </w:r>
    </w:p>
    <w:p w14:paraId="6851D295" w14:textId="77777777" w:rsidR="00517E83" w:rsidRPr="00562ECD" w:rsidRDefault="00517E83" w:rsidP="00517E83">
      <w:pPr>
        <w:ind w:left="709"/>
        <w:jc w:val="both"/>
        <w:rPr>
          <w:rFonts w:ascii="Tahoma" w:hAnsi="Tahoma" w:cs="Tahoma"/>
        </w:rPr>
      </w:pPr>
      <w:r w:rsidRPr="00562ECD">
        <w:rPr>
          <w:rFonts w:ascii="Tahoma" w:hAnsi="Tahoma" w:cs="Tahoma"/>
        </w:rPr>
        <w:t xml:space="preserve">Ubezpieczenie </w:t>
      </w:r>
      <w:proofErr w:type="spellStart"/>
      <w:r w:rsidRPr="00562ECD">
        <w:rPr>
          <w:rFonts w:ascii="Tahoma" w:hAnsi="Tahoma" w:cs="Tahoma"/>
        </w:rPr>
        <w:t>assistance</w:t>
      </w:r>
      <w:proofErr w:type="spellEnd"/>
      <w:r w:rsidRPr="00562ECD">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562ECD">
        <w:rPr>
          <w:rFonts w:ascii="Tahoma" w:hAnsi="Tahoma" w:cs="Tahoma"/>
        </w:rPr>
        <w:t>assistance</w:t>
      </w:r>
      <w:proofErr w:type="spellEnd"/>
      <w:r w:rsidRPr="00562ECD">
        <w:rPr>
          <w:rFonts w:ascii="Tahoma" w:hAnsi="Tahoma" w:cs="Tahoma"/>
        </w:rPr>
        <w:t>), polegającą m.in. na zorganizowaniu i pokryciu koszów:</w:t>
      </w:r>
    </w:p>
    <w:p w14:paraId="260886CE" w14:textId="77777777" w:rsidR="00517E83" w:rsidRPr="00562ECD" w:rsidRDefault="00517E83" w:rsidP="003D408D">
      <w:pPr>
        <w:pStyle w:val="Akapitzlist"/>
        <w:numPr>
          <w:ilvl w:val="0"/>
          <w:numId w:val="64"/>
        </w:numPr>
        <w:tabs>
          <w:tab w:val="left" w:pos="993"/>
        </w:tabs>
        <w:ind w:hanging="720"/>
        <w:jc w:val="both"/>
        <w:rPr>
          <w:rFonts w:ascii="Tahoma" w:hAnsi="Tahoma" w:cs="Tahoma"/>
          <w:sz w:val="20"/>
          <w:szCs w:val="20"/>
        </w:rPr>
      </w:pPr>
      <w:r w:rsidRPr="00562ECD">
        <w:rPr>
          <w:rFonts w:ascii="Tahoma" w:hAnsi="Tahoma" w:cs="Tahoma"/>
          <w:sz w:val="20"/>
          <w:szCs w:val="20"/>
        </w:rPr>
        <w:t xml:space="preserve">naprawy na miejscu zdarzenia (bez kosztu zakupu części), </w:t>
      </w:r>
    </w:p>
    <w:p w14:paraId="30285D29" w14:textId="77777777" w:rsidR="00517E83" w:rsidRPr="00562ECD" w:rsidRDefault="00517E83" w:rsidP="003D408D">
      <w:pPr>
        <w:pStyle w:val="Akapitzlist"/>
        <w:numPr>
          <w:ilvl w:val="0"/>
          <w:numId w:val="64"/>
        </w:numPr>
        <w:tabs>
          <w:tab w:val="left" w:pos="993"/>
        </w:tabs>
        <w:ind w:hanging="720"/>
        <w:jc w:val="both"/>
        <w:rPr>
          <w:rFonts w:ascii="Tahoma" w:hAnsi="Tahoma" w:cs="Tahoma"/>
          <w:sz w:val="20"/>
          <w:szCs w:val="20"/>
        </w:rPr>
      </w:pPr>
      <w:r w:rsidRPr="00562ECD">
        <w:rPr>
          <w:rFonts w:ascii="Tahoma" w:hAnsi="Tahoma" w:cs="Tahoma"/>
          <w:sz w:val="20"/>
          <w:szCs w:val="20"/>
        </w:rPr>
        <w:t xml:space="preserve">dostarczeniu paliwa (bez kosztu zakupu paliwa), </w:t>
      </w:r>
    </w:p>
    <w:p w14:paraId="178ABCF2" w14:textId="77777777" w:rsidR="00517E83" w:rsidRPr="00562ECD" w:rsidRDefault="00517E83" w:rsidP="003D408D">
      <w:pPr>
        <w:pStyle w:val="Akapitzlist"/>
        <w:numPr>
          <w:ilvl w:val="0"/>
          <w:numId w:val="64"/>
        </w:numPr>
        <w:tabs>
          <w:tab w:val="left" w:pos="993"/>
        </w:tabs>
        <w:ind w:left="993" w:hanging="284"/>
        <w:jc w:val="both"/>
        <w:rPr>
          <w:rFonts w:ascii="Tahoma" w:hAnsi="Tahoma" w:cs="Tahoma"/>
          <w:sz w:val="20"/>
          <w:szCs w:val="20"/>
        </w:rPr>
      </w:pPr>
      <w:r w:rsidRPr="00562ECD">
        <w:rPr>
          <w:rFonts w:ascii="Tahoma" w:hAnsi="Tahoma" w:cs="Tahoma"/>
          <w:sz w:val="20"/>
          <w:szCs w:val="20"/>
        </w:rPr>
        <w:t xml:space="preserve">pokryciu kosztów holowania do miejsca wskazanego przez ubezpieczonego (limit kilometrów  -minimum </w:t>
      </w:r>
      <w:r w:rsidRPr="00562ECD">
        <w:rPr>
          <w:rFonts w:ascii="Tahoma" w:hAnsi="Tahoma" w:cs="Tahoma"/>
          <w:b/>
          <w:sz w:val="20"/>
          <w:szCs w:val="20"/>
        </w:rPr>
        <w:t>500 km</w:t>
      </w:r>
      <w:r w:rsidRPr="00562ECD">
        <w:rPr>
          <w:rFonts w:ascii="Tahoma" w:hAnsi="Tahoma" w:cs="Tahoma"/>
          <w:sz w:val="20"/>
          <w:szCs w:val="20"/>
        </w:rPr>
        <w:t xml:space="preserve"> od miejsca wypadku, awarii na terytorium RP oraz minimum </w:t>
      </w:r>
      <w:r w:rsidRPr="00562ECD">
        <w:rPr>
          <w:rFonts w:ascii="Tahoma" w:hAnsi="Tahoma" w:cs="Tahoma"/>
          <w:b/>
          <w:sz w:val="20"/>
          <w:szCs w:val="20"/>
        </w:rPr>
        <w:t>500 km</w:t>
      </w:r>
      <w:r w:rsidRPr="00562ECD">
        <w:rPr>
          <w:rFonts w:ascii="Tahoma" w:hAnsi="Tahoma" w:cs="Tahoma"/>
          <w:sz w:val="20"/>
          <w:szCs w:val="20"/>
        </w:rPr>
        <w:t xml:space="preserve"> od miejsca wypadku, awarii poza terytorium RP), </w:t>
      </w:r>
    </w:p>
    <w:p w14:paraId="407F5B98" w14:textId="77777777" w:rsidR="00517E83" w:rsidRPr="00562ECD" w:rsidRDefault="00517E83" w:rsidP="003D408D">
      <w:pPr>
        <w:pStyle w:val="Akapitzlist"/>
        <w:numPr>
          <w:ilvl w:val="0"/>
          <w:numId w:val="64"/>
        </w:numPr>
        <w:tabs>
          <w:tab w:val="left" w:pos="993"/>
        </w:tabs>
        <w:ind w:hanging="720"/>
        <w:jc w:val="both"/>
        <w:rPr>
          <w:rFonts w:ascii="Tahoma" w:hAnsi="Tahoma" w:cs="Tahoma"/>
          <w:sz w:val="20"/>
          <w:szCs w:val="20"/>
        </w:rPr>
      </w:pPr>
      <w:r w:rsidRPr="00562ECD">
        <w:rPr>
          <w:rFonts w:ascii="Tahoma" w:hAnsi="Tahoma" w:cs="Tahoma"/>
          <w:sz w:val="20"/>
          <w:szCs w:val="20"/>
        </w:rPr>
        <w:t xml:space="preserve">zakwaterowania do 2 dób lub pokrycia kosztów kontynuowania podróży, </w:t>
      </w:r>
    </w:p>
    <w:p w14:paraId="70E99B3A" w14:textId="77777777" w:rsidR="00517E83" w:rsidRPr="00562ECD" w:rsidRDefault="00517E83" w:rsidP="003D408D">
      <w:pPr>
        <w:pStyle w:val="Akapitzlist"/>
        <w:numPr>
          <w:ilvl w:val="0"/>
          <w:numId w:val="64"/>
        </w:numPr>
        <w:tabs>
          <w:tab w:val="left" w:pos="993"/>
        </w:tabs>
        <w:ind w:left="993" w:hanging="284"/>
        <w:jc w:val="both"/>
        <w:rPr>
          <w:rFonts w:ascii="Tahoma" w:hAnsi="Tahoma" w:cs="Tahoma"/>
        </w:rPr>
      </w:pPr>
      <w:r w:rsidRPr="00562ECD">
        <w:rPr>
          <w:rFonts w:ascii="Tahoma" w:hAnsi="Tahoma" w:cs="Tahoma"/>
          <w:sz w:val="20"/>
          <w:szCs w:val="20"/>
        </w:rPr>
        <w:t>wynajmu samochodu zastępczego:</w:t>
      </w:r>
    </w:p>
    <w:p w14:paraId="4CF4E513" w14:textId="45A22068" w:rsidR="00517E83" w:rsidRPr="00562ECD" w:rsidRDefault="00517E83" w:rsidP="00517E83">
      <w:pPr>
        <w:ind w:left="284" w:firstLine="709"/>
        <w:jc w:val="both"/>
        <w:rPr>
          <w:rFonts w:ascii="Tahoma" w:hAnsi="Tahoma" w:cs="Tahoma"/>
        </w:rPr>
      </w:pPr>
      <w:r w:rsidRPr="00562ECD">
        <w:rPr>
          <w:rFonts w:ascii="Tahoma" w:hAnsi="Tahoma" w:cs="Tahoma"/>
        </w:rPr>
        <w:t xml:space="preserve">- na okres minimum </w:t>
      </w:r>
      <w:r w:rsidR="00562ECD" w:rsidRPr="00562ECD">
        <w:rPr>
          <w:rFonts w:ascii="Tahoma" w:hAnsi="Tahoma" w:cs="Tahoma"/>
        </w:rPr>
        <w:t>5</w:t>
      </w:r>
      <w:r w:rsidRPr="00562ECD">
        <w:rPr>
          <w:rFonts w:ascii="Tahoma" w:hAnsi="Tahoma" w:cs="Tahoma"/>
        </w:rPr>
        <w:t xml:space="preserve"> dni w przypadku kradzieży pojazdu,</w:t>
      </w:r>
    </w:p>
    <w:p w14:paraId="6A04DE0B" w14:textId="6CC9A251" w:rsidR="00517E83" w:rsidRPr="00562ECD" w:rsidRDefault="00517E83" w:rsidP="00517E83">
      <w:pPr>
        <w:ind w:left="284" w:firstLine="709"/>
        <w:jc w:val="both"/>
        <w:rPr>
          <w:rFonts w:ascii="Tahoma" w:hAnsi="Tahoma" w:cs="Tahoma"/>
        </w:rPr>
      </w:pPr>
      <w:r w:rsidRPr="00562ECD">
        <w:rPr>
          <w:rFonts w:ascii="Tahoma" w:hAnsi="Tahoma" w:cs="Tahoma"/>
        </w:rPr>
        <w:t xml:space="preserve">- na okres minimum </w:t>
      </w:r>
      <w:r w:rsidR="00562ECD" w:rsidRPr="00562ECD">
        <w:rPr>
          <w:rFonts w:ascii="Tahoma" w:hAnsi="Tahoma" w:cs="Tahoma"/>
        </w:rPr>
        <w:t>5</w:t>
      </w:r>
      <w:r w:rsidRPr="00562ECD">
        <w:rPr>
          <w:rFonts w:ascii="Tahoma" w:hAnsi="Tahoma" w:cs="Tahoma"/>
        </w:rPr>
        <w:t xml:space="preserve"> dni w przypadku wypadku pojazdu, </w:t>
      </w:r>
    </w:p>
    <w:p w14:paraId="57C74B86" w14:textId="51353453" w:rsidR="00517E83" w:rsidRPr="00562ECD" w:rsidRDefault="00517E83" w:rsidP="00517E83">
      <w:pPr>
        <w:ind w:left="284" w:firstLine="709"/>
        <w:jc w:val="both"/>
        <w:rPr>
          <w:rFonts w:ascii="Tahoma" w:hAnsi="Tahoma" w:cs="Tahoma"/>
        </w:rPr>
      </w:pPr>
      <w:r w:rsidRPr="00562ECD">
        <w:rPr>
          <w:rFonts w:ascii="Tahoma" w:hAnsi="Tahoma" w:cs="Tahoma"/>
        </w:rPr>
        <w:t xml:space="preserve">- na okres minimum </w:t>
      </w:r>
      <w:r w:rsidR="00562ECD" w:rsidRPr="00562ECD">
        <w:rPr>
          <w:rFonts w:ascii="Tahoma" w:hAnsi="Tahoma" w:cs="Tahoma"/>
        </w:rPr>
        <w:t>5</w:t>
      </w:r>
      <w:r w:rsidRPr="00562ECD">
        <w:rPr>
          <w:rFonts w:ascii="Tahoma" w:hAnsi="Tahoma" w:cs="Tahoma"/>
        </w:rPr>
        <w:t xml:space="preserve"> dni w przypadku awarii pojazdu,</w:t>
      </w:r>
    </w:p>
    <w:p w14:paraId="13A9335E" w14:textId="77777777" w:rsidR="00517E83" w:rsidRPr="00562ECD" w:rsidRDefault="00517E83" w:rsidP="00517E83">
      <w:pPr>
        <w:pStyle w:val="Akapitzlist"/>
        <w:tabs>
          <w:tab w:val="left" w:pos="993"/>
        </w:tabs>
        <w:ind w:left="993"/>
        <w:jc w:val="both"/>
        <w:rPr>
          <w:rFonts w:ascii="Tahoma" w:hAnsi="Tahoma" w:cs="Tahoma"/>
        </w:rPr>
      </w:pPr>
      <w:r w:rsidRPr="00562ECD">
        <w:rPr>
          <w:rFonts w:ascii="Tahoma" w:hAnsi="Tahoma" w:cs="Tahoma"/>
          <w:sz w:val="20"/>
          <w:szCs w:val="20"/>
        </w:rPr>
        <w:t>przy czym okres, za który Ubezpieczyciel pokrywa koszty wynajmu pojazdu zastępczego liczy się od dnia rozpoczęcia wynajmu tego pojazdu, a nie od dnia wypadku, awarii lub kradzieży pojazdu. Dodatkowo pojazd zastępczy powinien być o porównywalnej klasie (nie wyżej niż klasa C), o tej samej ilości miejsc oraz o porównywalnej pojemności silnika, ładowności pojazdu oraz jego funkcjonalności do pojazdu ubezpieczonego.</w:t>
      </w:r>
    </w:p>
    <w:p w14:paraId="5D244EE6" w14:textId="77777777" w:rsidR="00517E83" w:rsidRPr="00562ECD" w:rsidRDefault="00517E83" w:rsidP="00517E83">
      <w:pPr>
        <w:ind w:left="709"/>
        <w:jc w:val="both"/>
        <w:rPr>
          <w:rFonts w:ascii="Tahoma" w:hAnsi="Tahoma" w:cs="Tahoma"/>
        </w:rPr>
      </w:pPr>
      <w:r w:rsidRPr="00562ECD">
        <w:rPr>
          <w:rFonts w:ascii="Tahoma" w:hAnsi="Tahoma" w:cs="Tahoma"/>
        </w:rPr>
        <w:t>Ubezpieczenie dotyczy pojazdów osobowych, dostawczych i ciężarowych o dopuszczalnej masie całkowitej do 3,5 t, wskazanych w załączniku z wykazem pojazdów do ubezpieczenia w tym wariancie.</w:t>
      </w:r>
    </w:p>
    <w:p w14:paraId="54F3BEC5" w14:textId="77777777" w:rsidR="00517E83" w:rsidRPr="00562ECD" w:rsidRDefault="00517E83" w:rsidP="00517E83">
      <w:pPr>
        <w:ind w:left="709"/>
        <w:jc w:val="both"/>
        <w:rPr>
          <w:rFonts w:ascii="Tahoma" w:hAnsi="Tahoma" w:cs="Tahoma"/>
        </w:rPr>
      </w:pPr>
      <w:r w:rsidRPr="00562ECD">
        <w:rPr>
          <w:rFonts w:ascii="Tahoma" w:hAnsi="Tahoma" w:cs="Tahoma"/>
        </w:rPr>
        <w:t>Minimalny zakres terytorialny - RP i Europa.</w:t>
      </w:r>
    </w:p>
    <w:p w14:paraId="25EA7704" w14:textId="77777777" w:rsidR="00517E83" w:rsidRPr="00562ECD" w:rsidRDefault="00517E83" w:rsidP="00517E83">
      <w:pPr>
        <w:ind w:left="709"/>
        <w:jc w:val="both"/>
        <w:rPr>
          <w:rFonts w:ascii="Tahoma" w:hAnsi="Tahoma" w:cs="Tahoma"/>
        </w:rPr>
      </w:pPr>
    </w:p>
    <w:p w14:paraId="032A9E6B" w14:textId="77777777" w:rsidR="00936EA1" w:rsidRDefault="00936EA1" w:rsidP="00936EA1">
      <w:pPr>
        <w:rPr>
          <w:rFonts w:ascii="Tahoma" w:hAnsi="Tahoma" w:cs="Tahoma"/>
        </w:rPr>
      </w:pPr>
    </w:p>
    <w:p w14:paraId="0BF237BC" w14:textId="77777777" w:rsidR="00AB61A5" w:rsidRDefault="00AB61A5" w:rsidP="00936EA1">
      <w:pPr>
        <w:rPr>
          <w:rFonts w:ascii="Tahoma" w:hAnsi="Tahoma" w:cs="Tahoma"/>
        </w:rPr>
      </w:pPr>
    </w:p>
    <w:p w14:paraId="6650EF73" w14:textId="77777777" w:rsidR="00AB61A5" w:rsidRDefault="00AB61A5" w:rsidP="00936EA1">
      <w:pPr>
        <w:rPr>
          <w:rFonts w:ascii="Tahoma" w:hAnsi="Tahoma" w:cs="Tahoma"/>
        </w:rPr>
      </w:pPr>
    </w:p>
    <w:p w14:paraId="5878AA28" w14:textId="77777777" w:rsidR="00AB61A5" w:rsidRDefault="00AB61A5" w:rsidP="00936EA1">
      <w:pPr>
        <w:rPr>
          <w:rFonts w:ascii="Tahoma" w:hAnsi="Tahoma" w:cs="Tahoma"/>
        </w:rPr>
      </w:pPr>
    </w:p>
    <w:sectPr w:rsidR="00AB61A5" w:rsidSect="00C25D22">
      <w:footerReference w:type="default" r:id="rId18"/>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3DB93" w14:textId="77777777" w:rsidR="00387429" w:rsidRDefault="00387429">
      <w:r>
        <w:separator/>
      </w:r>
    </w:p>
  </w:endnote>
  <w:endnote w:type="continuationSeparator" w:id="0">
    <w:p w14:paraId="21EEB467" w14:textId="77777777" w:rsidR="00387429" w:rsidRDefault="00387429">
      <w:r>
        <w:continuationSeparator/>
      </w:r>
    </w:p>
  </w:endnote>
  <w:endnote w:type="continuationNotice" w:id="1">
    <w:p w14:paraId="4E0A821F" w14:textId="77777777" w:rsidR="00387429" w:rsidRDefault="00387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9938" w14:textId="376B52D1" w:rsidR="00D90161" w:rsidRPr="00AB61A5" w:rsidRDefault="00D90161"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65C43" w14:textId="77777777" w:rsidR="00387429" w:rsidRDefault="00387429">
      <w:r>
        <w:separator/>
      </w:r>
    </w:p>
  </w:footnote>
  <w:footnote w:type="continuationSeparator" w:id="0">
    <w:p w14:paraId="3B07BAE4" w14:textId="77777777" w:rsidR="00387429" w:rsidRDefault="00387429">
      <w:r>
        <w:continuationSeparator/>
      </w:r>
    </w:p>
  </w:footnote>
  <w:footnote w:type="continuationNotice" w:id="1">
    <w:p w14:paraId="46EB8A2D" w14:textId="77777777" w:rsidR="00387429" w:rsidRDefault="00387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081E" w14:textId="77777777" w:rsidR="00D90161" w:rsidRDefault="00D9016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D90161" w:rsidRDefault="00D901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24900A56" w:rsidR="00D90161" w:rsidRPr="00807EE1" w:rsidRDefault="00D9016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8240" behindDoc="0" locked="0" layoutInCell="1" allowOverlap="1" wp14:anchorId="452FBDDA" wp14:editId="46633ADA">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20</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62</w:t>
        </w:r>
        <w:r w:rsidRPr="00807EE1">
          <w:rPr>
            <w:rFonts w:ascii="Tahoma" w:hAnsi="Tahoma" w:cs="Tahoma"/>
            <w:b/>
            <w:bCs/>
            <w:sz w:val="18"/>
            <w:szCs w:val="18"/>
          </w:rPr>
          <w:fldChar w:fldCharType="end"/>
        </w:r>
      </w:p>
    </w:sdtContent>
  </w:sdt>
  <w:p w14:paraId="6B24BBD3" w14:textId="75555499" w:rsidR="00D90161" w:rsidRDefault="00387429">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D556F" w14:textId="587088D1" w:rsidR="00D90161" w:rsidRDefault="00D9016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D90161" w:rsidRDefault="00D90161">
    <w:pPr>
      <w:pStyle w:val="Nagwek"/>
      <w:rPr>
        <w:rFonts w:ascii="Verdana" w:hAnsi="Verdana"/>
        <w:noProof/>
        <w:sz w:val="15"/>
        <w:szCs w:val="15"/>
      </w:rPr>
    </w:pPr>
  </w:p>
  <w:p w14:paraId="4B2BC896" w14:textId="47D07F22" w:rsidR="00D90161" w:rsidRPr="00807EE1" w:rsidRDefault="00387429">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0083477"/>
    <w:multiLevelType w:val="multilevel"/>
    <w:tmpl w:val="E546702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8"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1" w15:restartNumberingAfterBreak="0">
    <w:nsid w:val="1646373B"/>
    <w:multiLevelType w:val="hybridMultilevel"/>
    <w:tmpl w:val="411637B6"/>
    <w:lvl w:ilvl="0" w:tplc="9D32FA8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4"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9" w15:restartNumberingAfterBreak="0">
    <w:nsid w:val="1CB57860"/>
    <w:multiLevelType w:val="hybridMultilevel"/>
    <w:tmpl w:val="8D069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1"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5"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6"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F2E40F0"/>
    <w:multiLevelType w:val="hybridMultilevel"/>
    <w:tmpl w:val="129AF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5"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6"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8" w15:restartNumberingAfterBreak="0">
    <w:nsid w:val="3D674B5A"/>
    <w:multiLevelType w:val="hybridMultilevel"/>
    <w:tmpl w:val="42D2C75C"/>
    <w:lvl w:ilvl="0" w:tplc="097AED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0"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3"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1"/>
  </w:num>
  <w:num w:numId="2">
    <w:abstractNumId w:val="73"/>
  </w:num>
  <w:num w:numId="3">
    <w:abstractNumId w:val="68"/>
  </w:num>
  <w:num w:numId="4">
    <w:abstractNumId w:val="35"/>
  </w:num>
  <w:num w:numId="5">
    <w:abstractNumId w:val="49"/>
  </w:num>
  <w:num w:numId="6">
    <w:abstractNumId w:val="17"/>
  </w:num>
  <w:num w:numId="7">
    <w:abstractNumId w:val="45"/>
  </w:num>
  <w:num w:numId="8">
    <w:abstractNumId w:val="36"/>
  </w:num>
  <w:num w:numId="9">
    <w:abstractNumId w:val="47"/>
  </w:num>
  <w:num w:numId="10">
    <w:abstractNumId w:val="42"/>
  </w:num>
  <w:num w:numId="11">
    <w:abstractNumId w:val="55"/>
  </w:num>
  <w:num w:numId="12">
    <w:abstractNumId w:val="15"/>
  </w:num>
  <w:num w:numId="13">
    <w:abstractNumId w:val="27"/>
  </w:num>
  <w:num w:numId="14">
    <w:abstractNumId w:val="80"/>
  </w:num>
  <w:num w:numId="15">
    <w:abstractNumId w:val="10"/>
  </w:num>
  <w:num w:numId="16">
    <w:abstractNumId w:val="4"/>
  </w:num>
  <w:num w:numId="17">
    <w:abstractNumId w:val="3"/>
  </w:num>
  <w:num w:numId="18">
    <w:abstractNumId w:val="67"/>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num>
  <w:num w:numId="21">
    <w:abstractNumId w:val="24"/>
  </w:num>
  <w:num w:numId="22">
    <w:abstractNumId w:val="61"/>
  </w:num>
  <w:num w:numId="23">
    <w:abstractNumId w:val="71"/>
  </w:num>
  <w:num w:numId="24">
    <w:abstractNumId w:val="3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34"/>
  </w:num>
  <w:num w:numId="28">
    <w:abstractNumId w:val="60"/>
  </w:num>
  <w:num w:numId="29">
    <w:abstractNumId w:val="63"/>
  </w:num>
  <w:num w:numId="30">
    <w:abstractNumId w:val="82"/>
  </w:num>
  <w:num w:numId="31">
    <w:abstractNumId w:val="65"/>
  </w:num>
  <w:num w:numId="32">
    <w:abstractNumId w:val="52"/>
  </w:num>
  <w:num w:numId="33">
    <w:abstractNumId w:val="26"/>
  </w:num>
  <w:num w:numId="34">
    <w:abstractNumId w:val="75"/>
  </w:num>
  <w:num w:numId="35">
    <w:abstractNumId w:val="69"/>
  </w:num>
  <w:num w:numId="36">
    <w:abstractNumId w:val="76"/>
  </w:num>
  <w:num w:numId="37">
    <w:abstractNumId w:val="23"/>
  </w:num>
  <w:num w:numId="38">
    <w:abstractNumId w:val="54"/>
  </w:num>
  <w:num w:numId="39">
    <w:abstractNumId w:val="72"/>
  </w:num>
  <w:num w:numId="40">
    <w:abstractNumId w:val="62"/>
  </w:num>
  <w:num w:numId="41">
    <w:abstractNumId w:val="28"/>
  </w:num>
  <w:num w:numId="42">
    <w:abstractNumId w:val="79"/>
  </w:num>
  <w:num w:numId="43">
    <w:abstractNumId w:val="46"/>
  </w:num>
  <w:num w:numId="44">
    <w:abstractNumId w:val="66"/>
  </w:num>
  <w:num w:numId="45">
    <w:abstractNumId w:val="25"/>
  </w:num>
  <w:num w:numId="46">
    <w:abstractNumId w:val="30"/>
  </w:num>
  <w:num w:numId="47">
    <w:abstractNumId w:val="20"/>
  </w:num>
  <w:num w:numId="48">
    <w:abstractNumId w:val="0"/>
  </w:num>
  <w:num w:numId="49">
    <w:abstractNumId w:val="56"/>
  </w:num>
  <w:num w:numId="50">
    <w:abstractNumId w:val="33"/>
  </w:num>
  <w:num w:numId="51">
    <w:abstractNumId w:val="78"/>
  </w:num>
  <w:num w:numId="52">
    <w:abstractNumId w:val="22"/>
  </w:num>
  <w:num w:numId="53">
    <w:abstractNumId w:val="50"/>
  </w:num>
  <w:num w:numId="54">
    <w:abstractNumId w:val="40"/>
  </w:num>
  <w:num w:numId="55">
    <w:abstractNumId w:val="43"/>
  </w:num>
  <w:num w:numId="56">
    <w:abstractNumId w:val="51"/>
  </w:num>
  <w:num w:numId="57">
    <w:abstractNumId w:val="74"/>
  </w:num>
  <w:num w:numId="58">
    <w:abstractNumId w:val="32"/>
  </w:num>
  <w:num w:numId="59">
    <w:abstractNumId w:val="16"/>
  </w:num>
  <w:num w:numId="60">
    <w:abstractNumId w:val="81"/>
  </w:num>
  <w:num w:numId="61">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num>
  <w:num w:numId="63">
    <w:abstractNumId w:val="31"/>
  </w:num>
  <w:num w:numId="64">
    <w:abstractNumId w:val="59"/>
  </w:num>
  <w:num w:numId="65">
    <w:abstractNumId w:val="21"/>
  </w:num>
  <w:num w:numId="66">
    <w:abstractNumId w:val="48"/>
  </w:num>
  <w:num w:numId="67">
    <w:abstractNumId w:val="29"/>
  </w:num>
  <w:num w:numId="68">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146"/>
    <w:rsid w:val="00015A1E"/>
    <w:rsid w:val="00016646"/>
    <w:rsid w:val="00016823"/>
    <w:rsid w:val="0001738B"/>
    <w:rsid w:val="00017F46"/>
    <w:rsid w:val="00021AC5"/>
    <w:rsid w:val="00021BB3"/>
    <w:rsid w:val="000221B9"/>
    <w:rsid w:val="00022704"/>
    <w:rsid w:val="0002294B"/>
    <w:rsid w:val="00023D61"/>
    <w:rsid w:val="00023D7A"/>
    <w:rsid w:val="00023E05"/>
    <w:rsid w:val="00024108"/>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1654"/>
    <w:rsid w:val="00041F23"/>
    <w:rsid w:val="00041F4F"/>
    <w:rsid w:val="0004376E"/>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3E26"/>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2842"/>
    <w:rsid w:val="000A2F7B"/>
    <w:rsid w:val="000A3126"/>
    <w:rsid w:val="000A34D9"/>
    <w:rsid w:val="000A3505"/>
    <w:rsid w:val="000A4540"/>
    <w:rsid w:val="000A58AC"/>
    <w:rsid w:val="000A5B83"/>
    <w:rsid w:val="000A64B5"/>
    <w:rsid w:val="000A6664"/>
    <w:rsid w:val="000A69DC"/>
    <w:rsid w:val="000A7312"/>
    <w:rsid w:val="000A731C"/>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51B6"/>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5F32"/>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303D"/>
    <w:rsid w:val="001548E9"/>
    <w:rsid w:val="0015568C"/>
    <w:rsid w:val="00155895"/>
    <w:rsid w:val="001563C4"/>
    <w:rsid w:val="001568DB"/>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EE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43A0"/>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796"/>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A5"/>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60E"/>
    <w:rsid w:val="00230BF3"/>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6369"/>
    <w:rsid w:val="0023669B"/>
    <w:rsid w:val="002366D9"/>
    <w:rsid w:val="00236C48"/>
    <w:rsid w:val="00236D3E"/>
    <w:rsid w:val="002379F5"/>
    <w:rsid w:val="00240EF8"/>
    <w:rsid w:val="002412EA"/>
    <w:rsid w:val="00241B97"/>
    <w:rsid w:val="00241E36"/>
    <w:rsid w:val="002420E1"/>
    <w:rsid w:val="002422DC"/>
    <w:rsid w:val="0024260F"/>
    <w:rsid w:val="00242A78"/>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9D9"/>
    <w:rsid w:val="002603A6"/>
    <w:rsid w:val="00260C74"/>
    <w:rsid w:val="002625FA"/>
    <w:rsid w:val="002629A0"/>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2481"/>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1F5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15E8"/>
    <w:rsid w:val="003024E8"/>
    <w:rsid w:val="00302C01"/>
    <w:rsid w:val="0030326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59C"/>
    <w:rsid w:val="00366953"/>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42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506"/>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08D"/>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D07"/>
    <w:rsid w:val="00420D7B"/>
    <w:rsid w:val="00421ACA"/>
    <w:rsid w:val="00422442"/>
    <w:rsid w:val="00422E46"/>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615C"/>
    <w:rsid w:val="004368E0"/>
    <w:rsid w:val="0043704F"/>
    <w:rsid w:val="00437A7F"/>
    <w:rsid w:val="00437C69"/>
    <w:rsid w:val="00440EB1"/>
    <w:rsid w:val="004419B9"/>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840"/>
    <w:rsid w:val="00461DB4"/>
    <w:rsid w:val="0046249F"/>
    <w:rsid w:val="004625FF"/>
    <w:rsid w:val="004630B0"/>
    <w:rsid w:val="004630C9"/>
    <w:rsid w:val="0046374E"/>
    <w:rsid w:val="00464437"/>
    <w:rsid w:val="00464BC1"/>
    <w:rsid w:val="0046521B"/>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5C7"/>
    <w:rsid w:val="00487A78"/>
    <w:rsid w:val="0049012D"/>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A56"/>
    <w:rsid w:val="004C5FC9"/>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26A"/>
    <w:rsid w:val="004D7434"/>
    <w:rsid w:val="004D74CE"/>
    <w:rsid w:val="004E0098"/>
    <w:rsid w:val="004E0BAC"/>
    <w:rsid w:val="004E0FA4"/>
    <w:rsid w:val="004E148C"/>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95B"/>
    <w:rsid w:val="004E6DF7"/>
    <w:rsid w:val="004E7947"/>
    <w:rsid w:val="004E7CD5"/>
    <w:rsid w:val="004E7E04"/>
    <w:rsid w:val="004F0059"/>
    <w:rsid w:val="004F1CC3"/>
    <w:rsid w:val="004F2110"/>
    <w:rsid w:val="004F28A1"/>
    <w:rsid w:val="004F3CEA"/>
    <w:rsid w:val="004F425B"/>
    <w:rsid w:val="004F4288"/>
    <w:rsid w:val="004F51EF"/>
    <w:rsid w:val="004F5445"/>
    <w:rsid w:val="004F546B"/>
    <w:rsid w:val="004F5928"/>
    <w:rsid w:val="004F5A13"/>
    <w:rsid w:val="004F5DA2"/>
    <w:rsid w:val="004F5DF0"/>
    <w:rsid w:val="004F5E37"/>
    <w:rsid w:val="004F5EA9"/>
    <w:rsid w:val="004F6983"/>
    <w:rsid w:val="004F6A62"/>
    <w:rsid w:val="004F6AE6"/>
    <w:rsid w:val="004F6C13"/>
    <w:rsid w:val="004F72E5"/>
    <w:rsid w:val="004F77E4"/>
    <w:rsid w:val="0050099B"/>
    <w:rsid w:val="005009AD"/>
    <w:rsid w:val="00500D17"/>
    <w:rsid w:val="00501181"/>
    <w:rsid w:val="0050141B"/>
    <w:rsid w:val="005014CC"/>
    <w:rsid w:val="0050184C"/>
    <w:rsid w:val="00501884"/>
    <w:rsid w:val="00501BC9"/>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17E83"/>
    <w:rsid w:val="0052047B"/>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1BCD"/>
    <w:rsid w:val="00562378"/>
    <w:rsid w:val="005623B2"/>
    <w:rsid w:val="0056283B"/>
    <w:rsid w:val="00562ECD"/>
    <w:rsid w:val="00562F3C"/>
    <w:rsid w:val="00562FEC"/>
    <w:rsid w:val="00563200"/>
    <w:rsid w:val="00563E56"/>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6B1E"/>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A12"/>
    <w:rsid w:val="005F3D64"/>
    <w:rsid w:val="005F3E9C"/>
    <w:rsid w:val="005F4525"/>
    <w:rsid w:val="005F4A9D"/>
    <w:rsid w:val="005F4D12"/>
    <w:rsid w:val="005F5C53"/>
    <w:rsid w:val="005F6A6C"/>
    <w:rsid w:val="005F788A"/>
    <w:rsid w:val="005F7E29"/>
    <w:rsid w:val="006007FA"/>
    <w:rsid w:val="00601BFD"/>
    <w:rsid w:val="00604123"/>
    <w:rsid w:val="00604D89"/>
    <w:rsid w:val="00605965"/>
    <w:rsid w:val="00605AC0"/>
    <w:rsid w:val="00606160"/>
    <w:rsid w:val="006063B4"/>
    <w:rsid w:val="00606556"/>
    <w:rsid w:val="006071C7"/>
    <w:rsid w:val="0060762C"/>
    <w:rsid w:val="006076DC"/>
    <w:rsid w:val="00607AA3"/>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110"/>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3D72"/>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2C7"/>
    <w:rsid w:val="0069452E"/>
    <w:rsid w:val="00694A65"/>
    <w:rsid w:val="006963BF"/>
    <w:rsid w:val="00696711"/>
    <w:rsid w:val="0069686E"/>
    <w:rsid w:val="00696895"/>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569"/>
    <w:rsid w:val="006A6332"/>
    <w:rsid w:val="006A6516"/>
    <w:rsid w:val="006A65D9"/>
    <w:rsid w:val="006A6FEE"/>
    <w:rsid w:val="006B029A"/>
    <w:rsid w:val="006B0588"/>
    <w:rsid w:val="006B0E75"/>
    <w:rsid w:val="006B1021"/>
    <w:rsid w:val="006B161B"/>
    <w:rsid w:val="006B28A7"/>
    <w:rsid w:val="006B3BF4"/>
    <w:rsid w:val="006B3D2A"/>
    <w:rsid w:val="006B44FB"/>
    <w:rsid w:val="006B45E7"/>
    <w:rsid w:val="006B54BC"/>
    <w:rsid w:val="006B61DC"/>
    <w:rsid w:val="006B632D"/>
    <w:rsid w:val="006B66A6"/>
    <w:rsid w:val="006B7533"/>
    <w:rsid w:val="006B7555"/>
    <w:rsid w:val="006B7B11"/>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6C1"/>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BD5"/>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38E"/>
    <w:rsid w:val="00741671"/>
    <w:rsid w:val="00741D3B"/>
    <w:rsid w:val="00742F7D"/>
    <w:rsid w:val="00743274"/>
    <w:rsid w:val="00743465"/>
    <w:rsid w:val="00743480"/>
    <w:rsid w:val="00743938"/>
    <w:rsid w:val="00743F3B"/>
    <w:rsid w:val="007440B5"/>
    <w:rsid w:val="007442D7"/>
    <w:rsid w:val="0074446A"/>
    <w:rsid w:val="00744B28"/>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0C2"/>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57984"/>
    <w:rsid w:val="007601BD"/>
    <w:rsid w:val="00760551"/>
    <w:rsid w:val="00760B10"/>
    <w:rsid w:val="00760BE3"/>
    <w:rsid w:val="0076113E"/>
    <w:rsid w:val="00761161"/>
    <w:rsid w:val="00761DF9"/>
    <w:rsid w:val="00762146"/>
    <w:rsid w:val="007628AE"/>
    <w:rsid w:val="00762F36"/>
    <w:rsid w:val="00762FF4"/>
    <w:rsid w:val="00763169"/>
    <w:rsid w:val="00763207"/>
    <w:rsid w:val="00763801"/>
    <w:rsid w:val="007639CB"/>
    <w:rsid w:val="007650F9"/>
    <w:rsid w:val="00765587"/>
    <w:rsid w:val="00765857"/>
    <w:rsid w:val="007659B8"/>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6623"/>
    <w:rsid w:val="007A77C6"/>
    <w:rsid w:val="007A7987"/>
    <w:rsid w:val="007B035B"/>
    <w:rsid w:val="007B0C79"/>
    <w:rsid w:val="007B0DA9"/>
    <w:rsid w:val="007B1780"/>
    <w:rsid w:val="007B23EF"/>
    <w:rsid w:val="007B2615"/>
    <w:rsid w:val="007B2E29"/>
    <w:rsid w:val="007B430D"/>
    <w:rsid w:val="007B5023"/>
    <w:rsid w:val="007B5253"/>
    <w:rsid w:val="007B58C4"/>
    <w:rsid w:val="007B6333"/>
    <w:rsid w:val="007B7326"/>
    <w:rsid w:val="007B7436"/>
    <w:rsid w:val="007B7590"/>
    <w:rsid w:val="007B7A0E"/>
    <w:rsid w:val="007B7CAB"/>
    <w:rsid w:val="007C0D6A"/>
    <w:rsid w:val="007C11F7"/>
    <w:rsid w:val="007C1F87"/>
    <w:rsid w:val="007C267B"/>
    <w:rsid w:val="007C28B2"/>
    <w:rsid w:val="007C2F01"/>
    <w:rsid w:val="007C30C6"/>
    <w:rsid w:val="007C3155"/>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81F"/>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F001D"/>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5D31"/>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4D01"/>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9AB"/>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204"/>
    <w:rsid w:val="00845ABB"/>
    <w:rsid w:val="00845BB6"/>
    <w:rsid w:val="00845C1A"/>
    <w:rsid w:val="00846795"/>
    <w:rsid w:val="00846892"/>
    <w:rsid w:val="008474E9"/>
    <w:rsid w:val="008478B0"/>
    <w:rsid w:val="00847F7F"/>
    <w:rsid w:val="00850395"/>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4721"/>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97B"/>
    <w:rsid w:val="00894DF4"/>
    <w:rsid w:val="008953C6"/>
    <w:rsid w:val="0089559F"/>
    <w:rsid w:val="00895BDA"/>
    <w:rsid w:val="008961D6"/>
    <w:rsid w:val="00896FB5"/>
    <w:rsid w:val="00897657"/>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B7FC7"/>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0B8"/>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1D2"/>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5230"/>
    <w:rsid w:val="00906190"/>
    <w:rsid w:val="009062FB"/>
    <w:rsid w:val="009077D8"/>
    <w:rsid w:val="009110A5"/>
    <w:rsid w:val="009112EC"/>
    <w:rsid w:val="0091145B"/>
    <w:rsid w:val="009114FB"/>
    <w:rsid w:val="00911858"/>
    <w:rsid w:val="00911EAC"/>
    <w:rsid w:val="00912A02"/>
    <w:rsid w:val="00913781"/>
    <w:rsid w:val="00914012"/>
    <w:rsid w:val="00914876"/>
    <w:rsid w:val="00915FFD"/>
    <w:rsid w:val="009162BE"/>
    <w:rsid w:val="00916FD3"/>
    <w:rsid w:val="0091713F"/>
    <w:rsid w:val="0091774C"/>
    <w:rsid w:val="009205F4"/>
    <w:rsid w:val="0092065A"/>
    <w:rsid w:val="009207DE"/>
    <w:rsid w:val="00920C7C"/>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34A8"/>
    <w:rsid w:val="00963AF2"/>
    <w:rsid w:val="00963D00"/>
    <w:rsid w:val="00964104"/>
    <w:rsid w:val="00964519"/>
    <w:rsid w:val="00964591"/>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733"/>
    <w:rsid w:val="00972AC8"/>
    <w:rsid w:val="00972B89"/>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395"/>
    <w:rsid w:val="009B6790"/>
    <w:rsid w:val="009B68C3"/>
    <w:rsid w:val="009B6F00"/>
    <w:rsid w:val="009B7849"/>
    <w:rsid w:val="009B7E99"/>
    <w:rsid w:val="009B7FF2"/>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98"/>
    <w:rsid w:val="009D61FE"/>
    <w:rsid w:val="009D649C"/>
    <w:rsid w:val="009D68CA"/>
    <w:rsid w:val="009D6954"/>
    <w:rsid w:val="009D74A2"/>
    <w:rsid w:val="009D7567"/>
    <w:rsid w:val="009D7757"/>
    <w:rsid w:val="009D797A"/>
    <w:rsid w:val="009D7A33"/>
    <w:rsid w:val="009E05D0"/>
    <w:rsid w:val="009E0893"/>
    <w:rsid w:val="009E0BBF"/>
    <w:rsid w:val="009E0DAF"/>
    <w:rsid w:val="009E0EF5"/>
    <w:rsid w:val="009E0F7E"/>
    <w:rsid w:val="009E26C4"/>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BEA"/>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8C7"/>
    <w:rsid w:val="00A15BD5"/>
    <w:rsid w:val="00A167D9"/>
    <w:rsid w:val="00A16845"/>
    <w:rsid w:val="00A17319"/>
    <w:rsid w:val="00A174CF"/>
    <w:rsid w:val="00A17FCD"/>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27BAF"/>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1CC"/>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464"/>
    <w:rsid w:val="00A667ED"/>
    <w:rsid w:val="00A672F9"/>
    <w:rsid w:val="00A67A61"/>
    <w:rsid w:val="00A701FA"/>
    <w:rsid w:val="00A70305"/>
    <w:rsid w:val="00A7053B"/>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4D0B"/>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41E"/>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17C4"/>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79E"/>
    <w:rsid w:val="00B7186D"/>
    <w:rsid w:val="00B71A08"/>
    <w:rsid w:val="00B71C67"/>
    <w:rsid w:val="00B72431"/>
    <w:rsid w:val="00B75C87"/>
    <w:rsid w:val="00B76573"/>
    <w:rsid w:val="00B8184B"/>
    <w:rsid w:val="00B81B03"/>
    <w:rsid w:val="00B820A6"/>
    <w:rsid w:val="00B82231"/>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DCD"/>
    <w:rsid w:val="00B9413D"/>
    <w:rsid w:val="00B942CF"/>
    <w:rsid w:val="00B9450B"/>
    <w:rsid w:val="00B94C2C"/>
    <w:rsid w:val="00B94F08"/>
    <w:rsid w:val="00B957A8"/>
    <w:rsid w:val="00B961C3"/>
    <w:rsid w:val="00B96FB3"/>
    <w:rsid w:val="00BA03D1"/>
    <w:rsid w:val="00BA06A0"/>
    <w:rsid w:val="00BA0D97"/>
    <w:rsid w:val="00BA157B"/>
    <w:rsid w:val="00BA437A"/>
    <w:rsid w:val="00BA44E8"/>
    <w:rsid w:val="00BA49AC"/>
    <w:rsid w:val="00BA5942"/>
    <w:rsid w:val="00BA637E"/>
    <w:rsid w:val="00BA6A6D"/>
    <w:rsid w:val="00BA708E"/>
    <w:rsid w:val="00BA78C5"/>
    <w:rsid w:val="00BB0648"/>
    <w:rsid w:val="00BB0848"/>
    <w:rsid w:val="00BB0B47"/>
    <w:rsid w:val="00BB1343"/>
    <w:rsid w:val="00BB1B36"/>
    <w:rsid w:val="00BB312E"/>
    <w:rsid w:val="00BB32BB"/>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58D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55F7"/>
    <w:rsid w:val="00BD5E96"/>
    <w:rsid w:val="00BD613E"/>
    <w:rsid w:val="00BD6246"/>
    <w:rsid w:val="00BD71D1"/>
    <w:rsid w:val="00BD7611"/>
    <w:rsid w:val="00BD7F8C"/>
    <w:rsid w:val="00BE0BC9"/>
    <w:rsid w:val="00BE0CF3"/>
    <w:rsid w:val="00BE10C4"/>
    <w:rsid w:val="00BE14DA"/>
    <w:rsid w:val="00BE174F"/>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500"/>
    <w:rsid w:val="00BF6B2B"/>
    <w:rsid w:val="00BF6FFB"/>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79F"/>
    <w:rsid w:val="00C56A76"/>
    <w:rsid w:val="00C56BFA"/>
    <w:rsid w:val="00C57014"/>
    <w:rsid w:val="00C57148"/>
    <w:rsid w:val="00C573E7"/>
    <w:rsid w:val="00C57470"/>
    <w:rsid w:val="00C574A3"/>
    <w:rsid w:val="00C60E9C"/>
    <w:rsid w:val="00C61E40"/>
    <w:rsid w:val="00C62A29"/>
    <w:rsid w:val="00C63096"/>
    <w:rsid w:val="00C635AF"/>
    <w:rsid w:val="00C635BA"/>
    <w:rsid w:val="00C63732"/>
    <w:rsid w:val="00C63F14"/>
    <w:rsid w:val="00C64B8E"/>
    <w:rsid w:val="00C65330"/>
    <w:rsid w:val="00C654B1"/>
    <w:rsid w:val="00C65629"/>
    <w:rsid w:val="00C656DC"/>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3B7"/>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2C6C"/>
    <w:rsid w:val="00CC3449"/>
    <w:rsid w:val="00CC3537"/>
    <w:rsid w:val="00CC3C42"/>
    <w:rsid w:val="00CC571E"/>
    <w:rsid w:val="00CC5E10"/>
    <w:rsid w:val="00CC698C"/>
    <w:rsid w:val="00CC6AF3"/>
    <w:rsid w:val="00CC6C7A"/>
    <w:rsid w:val="00CC6EE6"/>
    <w:rsid w:val="00CC7331"/>
    <w:rsid w:val="00CC7533"/>
    <w:rsid w:val="00CC7548"/>
    <w:rsid w:val="00CC7AFE"/>
    <w:rsid w:val="00CC7BA3"/>
    <w:rsid w:val="00CD04DC"/>
    <w:rsid w:val="00CD05D8"/>
    <w:rsid w:val="00CD0B76"/>
    <w:rsid w:val="00CD13DC"/>
    <w:rsid w:val="00CD1695"/>
    <w:rsid w:val="00CD21DB"/>
    <w:rsid w:val="00CD22CD"/>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3EFC"/>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513"/>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33AF"/>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2B4"/>
    <w:rsid w:val="00D639C4"/>
    <w:rsid w:val="00D6442C"/>
    <w:rsid w:val="00D65789"/>
    <w:rsid w:val="00D65792"/>
    <w:rsid w:val="00D65B2A"/>
    <w:rsid w:val="00D65F0B"/>
    <w:rsid w:val="00D65F98"/>
    <w:rsid w:val="00D66463"/>
    <w:rsid w:val="00D66C34"/>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80E"/>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161"/>
    <w:rsid w:val="00D90ADA"/>
    <w:rsid w:val="00D90C07"/>
    <w:rsid w:val="00D90ECE"/>
    <w:rsid w:val="00D911D3"/>
    <w:rsid w:val="00D91BBF"/>
    <w:rsid w:val="00D92536"/>
    <w:rsid w:val="00D9271C"/>
    <w:rsid w:val="00D9288E"/>
    <w:rsid w:val="00D928C6"/>
    <w:rsid w:val="00D9317B"/>
    <w:rsid w:val="00D93905"/>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199"/>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17A"/>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590B"/>
    <w:rsid w:val="00DC5E4A"/>
    <w:rsid w:val="00DC68CA"/>
    <w:rsid w:val="00DC69A6"/>
    <w:rsid w:val="00DC7067"/>
    <w:rsid w:val="00DC70B0"/>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285D"/>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6AF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103B"/>
    <w:rsid w:val="00E212D6"/>
    <w:rsid w:val="00E21E52"/>
    <w:rsid w:val="00E22C85"/>
    <w:rsid w:val="00E23A8D"/>
    <w:rsid w:val="00E23C4D"/>
    <w:rsid w:val="00E24BFD"/>
    <w:rsid w:val="00E25CAE"/>
    <w:rsid w:val="00E26176"/>
    <w:rsid w:val="00E27242"/>
    <w:rsid w:val="00E27673"/>
    <w:rsid w:val="00E31AEF"/>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9CB"/>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280A"/>
    <w:rsid w:val="00E63703"/>
    <w:rsid w:val="00E6378F"/>
    <w:rsid w:val="00E63D4D"/>
    <w:rsid w:val="00E64907"/>
    <w:rsid w:val="00E64BC8"/>
    <w:rsid w:val="00E650B4"/>
    <w:rsid w:val="00E65DE9"/>
    <w:rsid w:val="00E66520"/>
    <w:rsid w:val="00E6686E"/>
    <w:rsid w:val="00E66D41"/>
    <w:rsid w:val="00E66E94"/>
    <w:rsid w:val="00E66F10"/>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499"/>
    <w:rsid w:val="00E875A5"/>
    <w:rsid w:val="00E875D7"/>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A64DA"/>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151F"/>
    <w:rsid w:val="00EE1521"/>
    <w:rsid w:val="00EE2127"/>
    <w:rsid w:val="00EE2218"/>
    <w:rsid w:val="00EE251D"/>
    <w:rsid w:val="00EE261E"/>
    <w:rsid w:val="00EE30B6"/>
    <w:rsid w:val="00EE3A05"/>
    <w:rsid w:val="00EE4D44"/>
    <w:rsid w:val="00EE52B9"/>
    <w:rsid w:val="00EE676F"/>
    <w:rsid w:val="00EE6773"/>
    <w:rsid w:val="00EE7644"/>
    <w:rsid w:val="00EF02E6"/>
    <w:rsid w:val="00EF09C1"/>
    <w:rsid w:val="00EF0CC3"/>
    <w:rsid w:val="00EF15BC"/>
    <w:rsid w:val="00EF1C63"/>
    <w:rsid w:val="00EF2558"/>
    <w:rsid w:val="00EF35B8"/>
    <w:rsid w:val="00EF3D00"/>
    <w:rsid w:val="00EF4A33"/>
    <w:rsid w:val="00EF4BD0"/>
    <w:rsid w:val="00EF4C1B"/>
    <w:rsid w:val="00EF4D6B"/>
    <w:rsid w:val="00EF4DA9"/>
    <w:rsid w:val="00EF534B"/>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2E"/>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3DD"/>
    <w:rsid w:val="00F7661F"/>
    <w:rsid w:val="00F76F16"/>
    <w:rsid w:val="00F7728F"/>
    <w:rsid w:val="00F77977"/>
    <w:rsid w:val="00F80731"/>
    <w:rsid w:val="00F80D9B"/>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0B39"/>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406B"/>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C125E"/>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48"/>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D90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gkslupsk.pl" TargetMode="Externa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gkslupsk" TargetMode="External"/><Relationship Id="rId17"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szkody@maximus-broker.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pgkslupsk.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zetarg@pgkslupsk.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gkslups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6158E-C1C5-4AE4-A905-24202151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29988</Words>
  <Characters>179928</Characters>
  <Application>Microsoft Office Word</Application>
  <DocSecurity>0</DocSecurity>
  <Lines>1499</Lines>
  <Paragraphs>418</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209498</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Asia-Omucinska</cp:lastModifiedBy>
  <cp:revision>2</cp:revision>
  <cp:lastPrinted>2020-04-22T10:00:00Z</cp:lastPrinted>
  <dcterms:created xsi:type="dcterms:W3CDTF">2020-04-22T10:00:00Z</dcterms:created>
  <dcterms:modified xsi:type="dcterms:W3CDTF">2020-04-22T10:00:00Z</dcterms:modified>
</cp:coreProperties>
</file>