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248D3" w:rsidRDefault="00A03D50" w:rsidP="006E0DD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500B80">
        <w:rPr>
          <w:rFonts w:asciiTheme="minorHAnsi" w:hAnsiTheme="minorHAnsi" w:cstheme="minorHAnsi"/>
          <w:sz w:val="20"/>
          <w:szCs w:val="20"/>
        </w:rPr>
        <w:t>2</w:t>
      </w:r>
      <w:r w:rsidR="00032775">
        <w:rPr>
          <w:rFonts w:asciiTheme="minorHAnsi" w:hAnsiTheme="minorHAnsi" w:cstheme="minorHAnsi"/>
          <w:sz w:val="20"/>
          <w:szCs w:val="20"/>
        </w:rPr>
        <w:t>5</w:t>
      </w:r>
      <w:r w:rsidR="00A3237E">
        <w:rPr>
          <w:rFonts w:asciiTheme="minorHAnsi" w:hAnsiTheme="minorHAnsi" w:cstheme="minorHAnsi"/>
          <w:sz w:val="20"/>
          <w:szCs w:val="20"/>
        </w:rPr>
        <w:t>.</w:t>
      </w:r>
      <w:r w:rsidR="009248D3">
        <w:rPr>
          <w:rFonts w:asciiTheme="minorHAnsi" w:hAnsiTheme="minorHAnsi" w:cstheme="minorHAnsi"/>
          <w:sz w:val="20"/>
          <w:szCs w:val="20"/>
        </w:rPr>
        <w:t>01.2024</w:t>
      </w:r>
      <w:r w:rsidR="00BC5732" w:rsidRPr="00DB6C8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2F354D" w:rsidRPr="00DB6C8B" w:rsidRDefault="002F354D" w:rsidP="006E0DD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36C13" w:rsidRDefault="00E36C13" w:rsidP="009248D3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F86F9E" w:rsidRDefault="00BC5732" w:rsidP="002F354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B6C8B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9248D3">
        <w:rPr>
          <w:rFonts w:asciiTheme="minorHAnsi" w:hAnsiTheme="minorHAnsi" w:cstheme="minorHAnsi"/>
          <w:sz w:val="20"/>
          <w:szCs w:val="20"/>
        </w:rPr>
        <w:t>ZP.26.GO.12PZP.2023</w:t>
      </w:r>
    </w:p>
    <w:p w:rsidR="002F354D" w:rsidRPr="002F354D" w:rsidRDefault="002F354D" w:rsidP="002F354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F354D" w:rsidRDefault="00A764C9" w:rsidP="006E0DD2">
      <w:pPr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  <w:r w:rsidRPr="00DB6C8B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DB6C8B">
        <w:rPr>
          <w:rFonts w:asciiTheme="minorHAnsi" w:eastAsia="Calibri" w:hAnsiTheme="minorHAnsi" w:cstheme="minorHAnsi"/>
          <w:sz w:val="20"/>
          <w:szCs w:val="20"/>
        </w:rPr>
        <w:t xml:space="preserve"> postępowania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 xml:space="preserve"> o udzielenie zamówienia publicznego na</w:t>
      </w:r>
      <w:r w:rsidR="009248D3">
        <w:rPr>
          <w:rFonts w:asciiTheme="minorHAnsi" w:eastAsia="Calibri" w:hAnsiTheme="minorHAnsi" w:cstheme="minorHAnsi"/>
          <w:sz w:val="20"/>
          <w:szCs w:val="20"/>
        </w:rPr>
        <w:t>:</w:t>
      </w:r>
      <w:r w:rsidR="009248D3" w:rsidRPr="009248D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9248D3" w:rsidRPr="00F91B29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="009248D3">
        <w:rPr>
          <w:rFonts w:asciiTheme="minorHAnsi" w:eastAsia="Calibri" w:hAnsiTheme="minorHAnsi" w:cstheme="minorHAnsi"/>
          <w:b/>
          <w:sz w:val="20"/>
          <w:szCs w:val="20"/>
        </w:rPr>
        <w:t>Zagospodarowanie odpadów komunalnych z transportem z punktów zbierania do Instalacji</w:t>
      </w:r>
      <w:r w:rsidR="009248D3" w:rsidRPr="00F91B29">
        <w:rPr>
          <w:rFonts w:asciiTheme="minorHAnsi" w:eastAsia="Calibri" w:hAnsiTheme="minorHAnsi" w:cstheme="minorHAnsi"/>
          <w:b/>
          <w:sz w:val="20"/>
          <w:szCs w:val="20"/>
        </w:rPr>
        <w:t>”</w:t>
      </w:r>
      <w:r w:rsidR="002F354D">
        <w:rPr>
          <w:rFonts w:asciiTheme="minorHAnsi" w:eastAsia="Calibri" w:hAnsiTheme="minorHAnsi" w:cstheme="minorHAnsi"/>
          <w:b/>
          <w:sz w:val="20"/>
          <w:szCs w:val="20"/>
        </w:rPr>
        <w:t xml:space="preserve"> dla:</w:t>
      </w:r>
    </w:p>
    <w:p w:rsidR="00F86F9E" w:rsidRPr="002F354D" w:rsidRDefault="002F354D" w:rsidP="002F354D">
      <w:pPr>
        <w:pStyle w:val="Akapitzlist"/>
        <w:numPr>
          <w:ilvl w:val="0"/>
          <w:numId w:val="25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>Części</w:t>
      </w:r>
      <w:r w:rsidRPr="002F354D">
        <w:rPr>
          <w:rFonts w:asciiTheme="minorHAnsi" w:hAnsiTheme="minorHAnsi" w:cstheme="minorHAnsi"/>
          <w:sz w:val="22"/>
        </w:rPr>
        <w:t xml:space="preserve"> I Zagospodarowanie o</w:t>
      </w:r>
      <w:bookmarkStart w:id="0" w:name="_GoBack"/>
      <w:bookmarkEnd w:id="0"/>
      <w:r w:rsidRPr="002F354D">
        <w:rPr>
          <w:rFonts w:asciiTheme="minorHAnsi" w:hAnsiTheme="minorHAnsi" w:cstheme="minorHAnsi"/>
          <w:sz w:val="22"/>
        </w:rPr>
        <w:t>dpadów komunalnych z transportem z punktów zbierania do Instalacji - niesegregowane (zmieszane) odpady komunalne</w:t>
      </w:r>
      <w:r>
        <w:rPr>
          <w:rFonts w:asciiTheme="minorHAnsi" w:hAnsiTheme="minorHAnsi" w:cstheme="minorHAnsi"/>
          <w:sz w:val="22"/>
        </w:rPr>
        <w:t>.</w:t>
      </w:r>
    </w:p>
    <w:p w:rsidR="00E36C13" w:rsidRPr="002F354D" w:rsidRDefault="002F354D" w:rsidP="002F354D">
      <w:pPr>
        <w:pStyle w:val="Akapitzlist"/>
        <w:numPr>
          <w:ilvl w:val="0"/>
          <w:numId w:val="25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>Części</w:t>
      </w:r>
      <w:r w:rsidRPr="002F354D">
        <w:rPr>
          <w:rFonts w:asciiTheme="minorHAnsi" w:hAnsiTheme="minorHAnsi" w:cstheme="minorHAnsi"/>
          <w:sz w:val="22"/>
        </w:rPr>
        <w:t xml:space="preserve"> VI Zagospodarowanie odpadów komunalnych z transportem z punktów zbierania do Instalacji - odpady z mebli i inne odpady wielkogabarytowe (kod 20 03 07)</w:t>
      </w:r>
      <w:r>
        <w:rPr>
          <w:rFonts w:asciiTheme="minorHAnsi" w:hAnsiTheme="minorHAnsi" w:cstheme="minorHAnsi"/>
          <w:sz w:val="22"/>
        </w:rPr>
        <w:t>.</w:t>
      </w:r>
    </w:p>
    <w:p w:rsidR="002F354D" w:rsidRPr="002F354D" w:rsidRDefault="002F354D" w:rsidP="002F354D">
      <w:pPr>
        <w:pStyle w:val="Akapitzlist"/>
        <w:ind w:left="1068"/>
        <w:rPr>
          <w:rFonts w:asciiTheme="minorHAnsi" w:eastAsia="Calibri" w:hAnsiTheme="minorHAnsi" w:cstheme="minorHAnsi"/>
          <w:sz w:val="20"/>
          <w:szCs w:val="20"/>
        </w:rPr>
      </w:pPr>
    </w:p>
    <w:p w:rsidR="00F86F9E" w:rsidRPr="00F86F9E" w:rsidRDefault="00F86F9E" w:rsidP="002F354D">
      <w:pPr>
        <w:ind w:firstLine="708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F86F9E">
        <w:rPr>
          <w:rFonts w:asciiTheme="minorHAnsi" w:eastAsia="Calibri" w:hAnsiTheme="minorHAnsi" w:cstheme="minorHAnsi"/>
          <w:b/>
          <w:sz w:val="20"/>
          <w:szCs w:val="20"/>
          <w:u w:val="single"/>
        </w:rPr>
        <w:t>SPROSTOWANIE INFORMACJI O WYBORZE NAJKORZYSTNIEJSZEJ OFERTY</w:t>
      </w:r>
    </w:p>
    <w:p w:rsidR="00F86F9E" w:rsidRDefault="00F86F9E" w:rsidP="002F354D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Zamawiający informuje, że w „Informacji o wyborze najkorzystniejszej oferty” </w:t>
      </w:r>
      <w:r w:rsidR="002F354D">
        <w:rPr>
          <w:rFonts w:asciiTheme="minorHAnsi" w:eastAsia="Calibri" w:hAnsiTheme="minorHAnsi" w:cstheme="minorHAnsi"/>
          <w:sz w:val="20"/>
          <w:szCs w:val="20"/>
        </w:rPr>
        <w:t xml:space="preserve">dla w/w części, </w:t>
      </w:r>
      <w:r>
        <w:rPr>
          <w:rFonts w:asciiTheme="minorHAnsi" w:eastAsia="Calibri" w:hAnsiTheme="minorHAnsi" w:cstheme="minorHAnsi"/>
          <w:sz w:val="20"/>
          <w:szCs w:val="20"/>
        </w:rPr>
        <w:t>przesłanej Wykonawcom i opublikowanej na stronie prowadzonego postępowania w dniu 24.01.2024 omyłkowo wpisano błędny tryb prowadzonego postępowania. Właściwa podsta</w:t>
      </w:r>
      <w:r w:rsidR="002F354D">
        <w:rPr>
          <w:rFonts w:asciiTheme="minorHAnsi" w:eastAsia="Calibri" w:hAnsiTheme="minorHAnsi" w:cstheme="minorHAnsi"/>
          <w:sz w:val="20"/>
          <w:szCs w:val="20"/>
        </w:rPr>
        <w:t>wa prawna to art. 132 ustawy Prawa Zamówień Publicznych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2F354D" w:rsidRPr="00E36C13" w:rsidRDefault="002F354D" w:rsidP="002F354D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Zamawiający informuje, że u</w:t>
      </w:r>
      <w:r w:rsidR="00E36C13" w:rsidRPr="00E36C13">
        <w:rPr>
          <w:rFonts w:asciiTheme="minorHAnsi" w:hAnsiTheme="minorHAnsi" w:cstheme="minorHAnsi"/>
          <w:sz w:val="20"/>
          <w:szCs w:val="20"/>
        </w:rPr>
        <w:t>mowa z wyłonionym Wykonawcą</w:t>
      </w:r>
      <w:r>
        <w:rPr>
          <w:rFonts w:asciiTheme="minorHAnsi" w:hAnsiTheme="minorHAnsi" w:cstheme="minorHAnsi"/>
          <w:sz w:val="20"/>
          <w:szCs w:val="20"/>
        </w:rPr>
        <w:t xml:space="preserve"> dla Części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VI</w:t>
      </w:r>
      <w:r w:rsidR="00E36C13" w:rsidRPr="00E36C13">
        <w:rPr>
          <w:rFonts w:asciiTheme="minorHAnsi" w:hAnsiTheme="minorHAnsi" w:cstheme="minorHAnsi"/>
          <w:sz w:val="20"/>
          <w:szCs w:val="20"/>
        </w:rPr>
        <w:t xml:space="preserve"> zostanie zawarta zgod</w:t>
      </w:r>
      <w:r>
        <w:rPr>
          <w:rFonts w:asciiTheme="minorHAnsi" w:hAnsiTheme="minorHAnsi" w:cstheme="minorHAnsi"/>
          <w:sz w:val="20"/>
          <w:szCs w:val="20"/>
        </w:rPr>
        <w:t xml:space="preserve">nie z art. 308 ust. 2 ustawy </w:t>
      </w:r>
      <w:proofErr w:type="spellStart"/>
      <w:r w:rsidR="00E36C13" w:rsidRPr="00E36C1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E36C13" w:rsidRPr="00E36C13">
        <w:rPr>
          <w:rFonts w:asciiTheme="minorHAnsi" w:hAnsiTheme="minorHAnsi" w:cstheme="minorHAnsi"/>
          <w:sz w:val="20"/>
          <w:szCs w:val="20"/>
        </w:rPr>
        <w:t>.</w:t>
      </w:r>
    </w:p>
    <w:p w:rsidR="00F86F9E" w:rsidRDefault="00F86F9E" w:rsidP="002F354D">
      <w:pPr>
        <w:rPr>
          <w:rFonts w:asciiTheme="minorHAnsi" w:eastAsia="Calibri" w:hAnsiTheme="minorHAnsi" w:cstheme="minorHAnsi"/>
          <w:sz w:val="20"/>
          <w:szCs w:val="20"/>
        </w:rPr>
      </w:pPr>
    </w:p>
    <w:p w:rsidR="00E36C13" w:rsidRDefault="00E36C13" w:rsidP="002F354D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Michał Klonowski</w:t>
      </w:r>
    </w:p>
    <w:p w:rsidR="00E36C13" w:rsidRDefault="00E36C13" w:rsidP="006E0DD2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Prezes Zarządu</w:t>
      </w:r>
    </w:p>
    <w:p w:rsidR="00E36C13" w:rsidRDefault="00E36C13" w:rsidP="006E0DD2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</w:p>
    <w:p w:rsidR="00E36C13" w:rsidRDefault="00E36C13" w:rsidP="006E0DD2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</w:p>
    <w:p w:rsidR="00E36C13" w:rsidRDefault="00E36C13" w:rsidP="006E0DD2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</w:p>
    <w:p w:rsidR="00E36C13" w:rsidRDefault="00E36C13" w:rsidP="006E0DD2">
      <w:pPr>
        <w:ind w:firstLine="708"/>
        <w:rPr>
          <w:rFonts w:asciiTheme="minorHAnsi" w:eastAsia="Calibri" w:hAnsiTheme="minorHAnsi" w:cstheme="minorHAnsi"/>
          <w:sz w:val="20"/>
          <w:szCs w:val="20"/>
        </w:rPr>
      </w:pPr>
    </w:p>
    <w:p w:rsidR="007919A1" w:rsidRPr="007919A1" w:rsidRDefault="007919A1" w:rsidP="009248D3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7919A1" w:rsidRPr="007919A1" w:rsidSect="00E51A44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89A"/>
    <w:multiLevelType w:val="hybridMultilevel"/>
    <w:tmpl w:val="9CB0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59C"/>
    <w:multiLevelType w:val="hybridMultilevel"/>
    <w:tmpl w:val="8CE2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E41A2"/>
    <w:multiLevelType w:val="hybridMultilevel"/>
    <w:tmpl w:val="2A14CA04"/>
    <w:lvl w:ilvl="0" w:tplc="37E48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3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DC7058"/>
    <w:multiLevelType w:val="hybridMultilevel"/>
    <w:tmpl w:val="079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61E"/>
    <w:multiLevelType w:val="hybridMultilevel"/>
    <w:tmpl w:val="347CCDF0"/>
    <w:lvl w:ilvl="0" w:tplc="4D6ED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0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2" w15:restartNumberingAfterBreak="0">
    <w:nsid w:val="7BF541E7"/>
    <w:multiLevelType w:val="hybridMultilevel"/>
    <w:tmpl w:val="62861D38"/>
    <w:lvl w:ilvl="0" w:tplc="382C6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"/>
  </w:num>
  <w:num w:numId="15">
    <w:abstractNumId w:val="19"/>
  </w:num>
  <w:num w:numId="16">
    <w:abstractNumId w:val="2"/>
  </w:num>
  <w:num w:numId="17">
    <w:abstractNumId w:val="20"/>
  </w:num>
  <w:num w:numId="18">
    <w:abstractNumId w:val="7"/>
  </w:num>
  <w:num w:numId="19">
    <w:abstractNumId w:val="18"/>
  </w:num>
  <w:num w:numId="20">
    <w:abstractNumId w:val="22"/>
  </w:num>
  <w:num w:numId="21">
    <w:abstractNumId w:val="16"/>
  </w:num>
  <w:num w:numId="22">
    <w:abstractNumId w:val="0"/>
  </w:num>
  <w:num w:numId="23">
    <w:abstractNumId w:val="4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32775"/>
    <w:rsid w:val="000A3F30"/>
    <w:rsid w:val="000A6289"/>
    <w:rsid w:val="00124F1C"/>
    <w:rsid w:val="00126F83"/>
    <w:rsid w:val="0015692C"/>
    <w:rsid w:val="001B5AFA"/>
    <w:rsid w:val="001F01F1"/>
    <w:rsid w:val="0020200A"/>
    <w:rsid w:val="00243D71"/>
    <w:rsid w:val="002442D2"/>
    <w:rsid w:val="00266160"/>
    <w:rsid w:val="002A031F"/>
    <w:rsid w:val="002F354D"/>
    <w:rsid w:val="00334E12"/>
    <w:rsid w:val="00342915"/>
    <w:rsid w:val="00345321"/>
    <w:rsid w:val="00347083"/>
    <w:rsid w:val="0036233E"/>
    <w:rsid w:val="00373BEA"/>
    <w:rsid w:val="00397D4C"/>
    <w:rsid w:val="00444C3A"/>
    <w:rsid w:val="00492799"/>
    <w:rsid w:val="004944A0"/>
    <w:rsid w:val="00495EA5"/>
    <w:rsid w:val="00500B80"/>
    <w:rsid w:val="00520FD7"/>
    <w:rsid w:val="00521386"/>
    <w:rsid w:val="005314C3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B0B08"/>
    <w:rsid w:val="006D3083"/>
    <w:rsid w:val="006E0DD2"/>
    <w:rsid w:val="006E121C"/>
    <w:rsid w:val="006E6075"/>
    <w:rsid w:val="00762903"/>
    <w:rsid w:val="0077686B"/>
    <w:rsid w:val="007919A1"/>
    <w:rsid w:val="007B1524"/>
    <w:rsid w:val="007E5017"/>
    <w:rsid w:val="00842C86"/>
    <w:rsid w:val="00842D0C"/>
    <w:rsid w:val="00854898"/>
    <w:rsid w:val="008708F2"/>
    <w:rsid w:val="008C3CA7"/>
    <w:rsid w:val="008D0EFF"/>
    <w:rsid w:val="008D6627"/>
    <w:rsid w:val="009032D7"/>
    <w:rsid w:val="0092242C"/>
    <w:rsid w:val="00923B6A"/>
    <w:rsid w:val="009248D3"/>
    <w:rsid w:val="00926DAF"/>
    <w:rsid w:val="00931F8D"/>
    <w:rsid w:val="00941A41"/>
    <w:rsid w:val="009775C8"/>
    <w:rsid w:val="00A03D50"/>
    <w:rsid w:val="00A3237E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56374"/>
    <w:rsid w:val="00BB0C71"/>
    <w:rsid w:val="00BB56C9"/>
    <w:rsid w:val="00BC5732"/>
    <w:rsid w:val="00BC5C89"/>
    <w:rsid w:val="00BD4837"/>
    <w:rsid w:val="00BE1B7F"/>
    <w:rsid w:val="00C22697"/>
    <w:rsid w:val="00C4076A"/>
    <w:rsid w:val="00C753E9"/>
    <w:rsid w:val="00C91D62"/>
    <w:rsid w:val="00CB1924"/>
    <w:rsid w:val="00CB63FF"/>
    <w:rsid w:val="00CF20CC"/>
    <w:rsid w:val="00CF567E"/>
    <w:rsid w:val="00D73839"/>
    <w:rsid w:val="00D8669B"/>
    <w:rsid w:val="00DB1FA4"/>
    <w:rsid w:val="00DB3B37"/>
    <w:rsid w:val="00DB6C8B"/>
    <w:rsid w:val="00DC2E09"/>
    <w:rsid w:val="00DE4F6C"/>
    <w:rsid w:val="00E01C28"/>
    <w:rsid w:val="00E2617E"/>
    <w:rsid w:val="00E36C13"/>
    <w:rsid w:val="00E51A44"/>
    <w:rsid w:val="00E65C78"/>
    <w:rsid w:val="00E676EF"/>
    <w:rsid w:val="00F123A0"/>
    <w:rsid w:val="00F44D05"/>
    <w:rsid w:val="00F760F4"/>
    <w:rsid w:val="00F80249"/>
    <w:rsid w:val="00F86F9E"/>
    <w:rsid w:val="00FB787B"/>
    <w:rsid w:val="00FC41D4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C2D1-5CAF-49CC-8DF7-4996D4CE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2024-01-25T10:42:00Z</cp:lastPrinted>
  <dcterms:created xsi:type="dcterms:W3CDTF">2024-01-25T09:33:00Z</dcterms:created>
  <dcterms:modified xsi:type="dcterms:W3CDTF">2024-01-25T10:42:00Z</dcterms:modified>
</cp:coreProperties>
</file>