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BC78A" w14:textId="77777777" w:rsidR="00024576" w:rsidRDefault="00024576" w:rsidP="00024576">
      <w:pPr>
        <w:jc w:val="center"/>
        <w:rPr>
          <w:rFonts w:eastAsia="Calibri" w:cs="Times New Roman"/>
          <w:color w:val="auto"/>
          <w:sz w:val="22"/>
          <w:szCs w:val="22"/>
        </w:rPr>
      </w:pPr>
    </w:p>
    <w:p w14:paraId="34EA3285" w14:textId="77777777" w:rsidR="00D063EB" w:rsidRDefault="00D063EB" w:rsidP="00024576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12F86B68" w14:textId="001B2BB3" w:rsidR="00D063EB" w:rsidRPr="00D063EB" w:rsidRDefault="00D063EB" w:rsidP="00D063EB">
      <w:pPr>
        <w:jc w:val="right"/>
        <w:rPr>
          <w:rFonts w:eastAsia="Calibri" w:cs="Times New Roman"/>
          <w:color w:val="auto"/>
          <w:sz w:val="22"/>
          <w:szCs w:val="22"/>
        </w:rPr>
      </w:pPr>
      <w:r w:rsidRPr="00D063EB">
        <w:rPr>
          <w:rFonts w:eastAsia="Calibri" w:cs="Times New Roman"/>
          <w:color w:val="auto"/>
          <w:sz w:val="22"/>
          <w:szCs w:val="22"/>
        </w:rPr>
        <w:t>Załącznik nr 3</w:t>
      </w:r>
    </w:p>
    <w:p w14:paraId="2D682F78" w14:textId="03402DB7" w:rsidR="00D063EB" w:rsidRDefault="00D063EB" w:rsidP="00D063EB">
      <w:pPr>
        <w:jc w:val="right"/>
        <w:rPr>
          <w:rFonts w:eastAsia="Calibri" w:cs="Times New Roman"/>
          <w:color w:val="auto"/>
          <w:sz w:val="22"/>
          <w:szCs w:val="22"/>
        </w:rPr>
      </w:pPr>
      <w:r w:rsidRPr="00D063EB">
        <w:rPr>
          <w:rFonts w:eastAsia="Calibri" w:cs="Times New Roman"/>
          <w:color w:val="auto"/>
          <w:sz w:val="22"/>
          <w:szCs w:val="22"/>
        </w:rPr>
        <w:t>do zapytania CAPOW.27</w:t>
      </w:r>
      <w:r w:rsidR="0014335E">
        <w:rPr>
          <w:rFonts w:eastAsia="Calibri" w:cs="Times New Roman"/>
          <w:color w:val="auto"/>
          <w:sz w:val="22"/>
          <w:szCs w:val="22"/>
        </w:rPr>
        <w:t>1.210.</w:t>
      </w:r>
      <w:r w:rsidRPr="00D063EB">
        <w:rPr>
          <w:rFonts w:eastAsia="Calibri" w:cs="Times New Roman"/>
          <w:color w:val="auto"/>
          <w:sz w:val="22"/>
          <w:szCs w:val="22"/>
        </w:rPr>
        <w:t>2021</w:t>
      </w:r>
    </w:p>
    <w:p w14:paraId="60C243EE" w14:textId="77777777" w:rsidR="00D063EB" w:rsidRPr="00D063EB" w:rsidRDefault="00D063EB" w:rsidP="00D063EB">
      <w:pPr>
        <w:jc w:val="right"/>
        <w:rPr>
          <w:rFonts w:eastAsia="Calibri" w:cs="Times New Roman"/>
          <w:color w:val="auto"/>
          <w:sz w:val="22"/>
          <w:szCs w:val="22"/>
        </w:rPr>
      </w:pPr>
    </w:p>
    <w:p w14:paraId="52A3735F" w14:textId="17A0E831" w:rsidR="00024576" w:rsidRDefault="00024576" w:rsidP="00024576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024576">
        <w:rPr>
          <w:rFonts w:eastAsia="Calibri" w:cs="Times New Roman"/>
          <w:b/>
          <w:bCs/>
          <w:color w:val="auto"/>
          <w:sz w:val="22"/>
          <w:szCs w:val="22"/>
        </w:rPr>
        <w:t>Wzór umowy</w:t>
      </w:r>
    </w:p>
    <w:p w14:paraId="2DB63196" w14:textId="77777777" w:rsidR="00024576" w:rsidRPr="00024576" w:rsidRDefault="00024576" w:rsidP="00024576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4E421E73" w14:textId="23A7151D" w:rsidR="00F14679" w:rsidRDefault="00F14679" w:rsidP="00024576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024576">
        <w:rPr>
          <w:rFonts w:eastAsia="Calibri" w:cs="Times New Roman"/>
          <w:b/>
          <w:bCs/>
          <w:color w:val="auto"/>
          <w:sz w:val="22"/>
          <w:szCs w:val="22"/>
        </w:rPr>
        <w:t>UMOWA nr ………….</w:t>
      </w:r>
    </w:p>
    <w:p w14:paraId="4D2DA8ED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</w:pP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  <w:t>NABYWCA: Powiat Bydgoski ul. Konarskiego 1-3, 85-066 Bydgoszcz NIP 5542573290</w:t>
      </w:r>
    </w:p>
    <w:p w14:paraId="6BB664A9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</w:pP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  <w:t>ODBIORCA: Centrum Administracyjne Placówek Opiekuńczo-Wychowawczych Trzemiętowo 17 lokal nr 2, 86-014 Sicienko reprezentowanym przez Dyrektora – Katarzynę Struś</w:t>
      </w:r>
    </w:p>
    <w:p w14:paraId="4F409C0F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eastAsia="ar-SA"/>
        </w:rPr>
      </w:pP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  <w:t xml:space="preserve">zwanym dalej </w:t>
      </w:r>
      <w:r w:rsidRPr="003C6FAB"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eastAsia="ar-SA"/>
        </w:rPr>
        <w:t xml:space="preserve">ZAMAWIAJĄCYM   </w:t>
      </w:r>
    </w:p>
    <w:p w14:paraId="7CAFBE3E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4"/>
          <w:szCs w:val="24"/>
          <w:bdr w:val="none" w:sz="0" w:space="0" w:color="auto"/>
          <w:lang w:eastAsia="ar-SA"/>
        </w:rPr>
      </w:pPr>
      <w:r w:rsidRPr="003C6FAB">
        <w:rPr>
          <w:rFonts w:eastAsia="Calibri" w:cs="Times New Roman"/>
          <w:color w:val="auto"/>
          <w:sz w:val="24"/>
          <w:szCs w:val="24"/>
          <w:bdr w:val="none" w:sz="0" w:space="0" w:color="auto"/>
          <w:lang w:eastAsia="ar-SA"/>
        </w:rPr>
        <w:t xml:space="preserve">a </w:t>
      </w:r>
    </w:p>
    <w:p w14:paraId="7D2245B5" w14:textId="77777777" w:rsidR="003C6FAB" w:rsidRPr="003C6FAB" w:rsidRDefault="003C6FAB" w:rsidP="003C6FA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left" w:pos="6300"/>
        </w:tabs>
        <w:suppressAutoHyphens w:val="0"/>
        <w:jc w:val="both"/>
        <w:outlineLvl w:val="2"/>
        <w:rPr>
          <w:rFonts w:eastAsia="Calibri" w:cs="Times New Roman"/>
          <w:color w:val="auto"/>
          <w:sz w:val="24"/>
          <w:szCs w:val="24"/>
        </w:rPr>
      </w:pPr>
    </w:p>
    <w:p w14:paraId="26D93441" w14:textId="77777777" w:rsidR="003C6FAB" w:rsidRPr="003C6FAB" w:rsidRDefault="003C6FAB" w:rsidP="003C6F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uppressAutoHyphens w:val="0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3C6FAB"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WYKONAWCA </w:t>
      </w: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, z siedzibą w …………..  , ul. ……………., działającą na podstawie wpisu do </w:t>
      </w:r>
      <w:proofErr w:type="spellStart"/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CEiDG</w:t>
      </w:r>
      <w:proofErr w:type="spellEnd"/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 (KRS) o numerze identyfikacyjnym NIP …………….. , numerze REGON …………. reprezentowanym/ą przez: </w:t>
      </w:r>
    </w:p>
    <w:p w14:paraId="75B6730F" w14:textId="77777777" w:rsidR="003C6FAB" w:rsidRPr="003C6FAB" w:rsidRDefault="003C6FAB" w:rsidP="003C6F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uppressAutoHyphens w:val="0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………………………….</w:t>
      </w:r>
    </w:p>
    <w:p w14:paraId="7368F14B" w14:textId="77777777" w:rsidR="003C6FAB" w:rsidRPr="003C6FAB" w:rsidRDefault="003C6FAB" w:rsidP="003C6F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uppressAutoHyphens w:val="0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zwaną dalej </w:t>
      </w:r>
      <w:r w:rsidRPr="003C6FAB">
        <w:rPr>
          <w:rFonts w:eastAsia="Times New Roman" w:cs="Times New Roman"/>
          <w:b/>
          <w:color w:val="auto"/>
          <w:sz w:val="24"/>
          <w:szCs w:val="24"/>
          <w:bdr w:val="none" w:sz="0" w:space="0" w:color="auto"/>
        </w:rPr>
        <w:t>Wykonawcą</w:t>
      </w: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,</w:t>
      </w:r>
    </w:p>
    <w:p w14:paraId="1BFDCB5A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726EEDF8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14:paraId="24AC3EBA" w14:textId="77777777" w:rsidR="003C6FAB" w:rsidRPr="003C6FAB" w:rsidRDefault="003C6FAB" w:rsidP="003C6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7030A0"/>
          <w:sz w:val="24"/>
          <w:szCs w:val="24"/>
          <w:bdr w:val="none" w:sz="0" w:space="0" w:color="auto"/>
          <w:lang w:eastAsia="ar-SA"/>
        </w:rPr>
      </w:pPr>
      <w:r w:rsidRPr="003C6FAB">
        <w:rPr>
          <w:rFonts w:eastAsia="Calibri" w:cs="Times New Roman"/>
          <w:color w:val="auto"/>
          <w:sz w:val="24"/>
          <w:szCs w:val="24"/>
          <w:bdr w:val="none" w:sz="0" w:space="0" w:color="auto"/>
          <w:lang w:eastAsia="ar-SA"/>
        </w:rPr>
        <w:t xml:space="preserve">W wyniku przeprowadzonego postępowania </w:t>
      </w:r>
      <w:r w:rsidRPr="003C6FAB">
        <w:rPr>
          <w:rFonts w:eastAsia="Times New Roman" w:cs="Times New Roman"/>
          <w:bCs/>
          <w:color w:val="auto"/>
          <w:sz w:val="24"/>
          <w:szCs w:val="24"/>
          <w:bdr w:val="none" w:sz="0" w:space="0" w:color="auto"/>
          <w:lang w:eastAsia="ar-SA" w:bidi="pl-PL"/>
        </w:rPr>
        <w:t xml:space="preserve">o udzielenie zamówienia o </w:t>
      </w:r>
      <w:r w:rsidRPr="003C6FAB"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  <w:t xml:space="preserve">wartości nie przekraczającej kwoty 130.000,00 zł, </w:t>
      </w:r>
      <w:r w:rsidRPr="003C6FAB">
        <w:rPr>
          <w:rFonts w:eastAsia="Times New Roman" w:cs="Times New Roman"/>
          <w:iCs/>
          <w:color w:val="auto"/>
          <w:sz w:val="24"/>
          <w:szCs w:val="24"/>
          <w:bdr w:val="none" w:sz="0" w:space="0" w:color="auto"/>
          <w:lang w:eastAsia="ar-SA"/>
        </w:rPr>
        <w:t>realizowanego poza ustawą Prawo zamówień publicznych</w:t>
      </w:r>
      <w:r w:rsidRPr="003C6FAB">
        <w:rPr>
          <w:rFonts w:eastAsia="Times New Roman" w:cs="Times New Roman"/>
          <w:i/>
          <w:iCs/>
          <w:color w:val="auto"/>
          <w:sz w:val="24"/>
          <w:szCs w:val="24"/>
          <w:bdr w:val="none" w:sz="0" w:space="0" w:color="auto"/>
          <w:lang w:eastAsia="ar-SA"/>
        </w:rPr>
        <w:t>.</w:t>
      </w:r>
    </w:p>
    <w:p w14:paraId="5BE1C8BC" w14:textId="77777777" w:rsidR="00024576" w:rsidRPr="00024576" w:rsidRDefault="00024576" w:rsidP="00024576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2F320FDA" w14:textId="77777777" w:rsidR="003E0EC8" w:rsidRPr="008D5FBD" w:rsidRDefault="003E0EC8">
      <w:pPr>
        <w:tabs>
          <w:tab w:val="left" w:pos="426"/>
        </w:tabs>
        <w:rPr>
          <w:rFonts w:eastAsia="Calibri" w:cs="Times New Roman"/>
          <w:color w:val="auto"/>
          <w:sz w:val="22"/>
          <w:szCs w:val="22"/>
        </w:rPr>
      </w:pPr>
    </w:p>
    <w:p w14:paraId="2E96F4AA" w14:textId="77777777" w:rsidR="003E0EC8" w:rsidRPr="008D5FBD" w:rsidRDefault="00DE1DE8">
      <w:pPr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1</w:t>
      </w:r>
    </w:p>
    <w:p w14:paraId="7034E8C2" w14:textId="77777777" w:rsidR="003E0EC8" w:rsidRPr="008D5FBD" w:rsidRDefault="00DE1DE8">
      <w:pPr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Przedmiot umowy</w:t>
      </w:r>
    </w:p>
    <w:p w14:paraId="77E802A6" w14:textId="2D9B823D" w:rsidR="00485492" w:rsidRPr="00D47BB1" w:rsidRDefault="00DE1DE8" w:rsidP="00D47BB1">
      <w:pPr>
        <w:numPr>
          <w:ilvl w:val="0"/>
          <w:numId w:val="2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3C6FAB">
        <w:rPr>
          <w:rFonts w:eastAsia="Calibri" w:cs="Times New Roman"/>
          <w:color w:val="auto"/>
          <w:sz w:val="22"/>
          <w:szCs w:val="22"/>
        </w:rPr>
        <w:t xml:space="preserve">Przedmiotem umowy jest dostawa </w:t>
      </w:r>
      <w:r w:rsidR="003C6FAB" w:rsidRPr="003C6FAB">
        <w:rPr>
          <w:rFonts w:eastAsia="Calibri" w:cs="Times New Roman"/>
          <w:b/>
          <w:bCs/>
          <w:color w:val="auto"/>
          <w:sz w:val="22"/>
          <w:szCs w:val="22"/>
        </w:rPr>
        <w:t xml:space="preserve">„Sukcesywna dostawa </w:t>
      </w:r>
      <w:r w:rsidR="00D47BB1">
        <w:rPr>
          <w:rFonts w:eastAsia="Calibri" w:cs="Times New Roman"/>
          <w:b/>
          <w:bCs/>
          <w:color w:val="auto"/>
          <w:sz w:val="22"/>
          <w:szCs w:val="22"/>
        </w:rPr>
        <w:t>ryb i przetworów rybnych</w:t>
      </w:r>
      <w:r w:rsidR="003C6FAB" w:rsidRPr="003C6FAB">
        <w:rPr>
          <w:rFonts w:eastAsia="Calibri" w:cs="Times New Roman"/>
          <w:b/>
          <w:bCs/>
          <w:color w:val="auto"/>
          <w:sz w:val="22"/>
          <w:szCs w:val="22"/>
        </w:rPr>
        <w:t xml:space="preserve"> dla Placówek Opiekuńczo – Wychowawczych  w Trzemiętowie i Karolewie”.</w:t>
      </w:r>
      <w:r w:rsidR="003C6FAB">
        <w:rPr>
          <w:rFonts w:eastAsia="Calibri" w:cs="Times New Roman"/>
          <w:b/>
          <w:bCs/>
          <w:color w:val="auto"/>
          <w:sz w:val="22"/>
          <w:szCs w:val="22"/>
        </w:rPr>
        <w:t xml:space="preserve"> </w:t>
      </w:r>
      <w:r w:rsidR="009352B4" w:rsidRPr="00D47BB1">
        <w:rPr>
          <w:rFonts w:eastAsia="Calibri" w:cs="Times New Roman"/>
          <w:b/>
          <w:bCs/>
          <w:color w:val="auto"/>
          <w:sz w:val="22"/>
          <w:szCs w:val="22"/>
        </w:rPr>
        <w:br/>
      </w:r>
      <w:r w:rsidR="00485492" w:rsidRPr="00D47BB1">
        <w:rPr>
          <w:rFonts w:eastAsia="Calibri" w:cs="Times New Roman"/>
          <w:color w:val="auto"/>
          <w:sz w:val="22"/>
          <w:szCs w:val="22"/>
        </w:rPr>
        <w:t xml:space="preserve">W dalszej treści umowy „towar” </w:t>
      </w:r>
      <w:r w:rsidR="00524CF9" w:rsidRPr="00D47BB1">
        <w:rPr>
          <w:rFonts w:eastAsia="Calibri" w:cs="Times New Roman"/>
          <w:color w:val="auto"/>
          <w:sz w:val="22"/>
          <w:szCs w:val="22"/>
        </w:rPr>
        <w:t xml:space="preserve">oznacza </w:t>
      </w:r>
      <w:r w:rsidR="00D47BB1">
        <w:rPr>
          <w:rFonts w:eastAsia="Calibri" w:cs="Times New Roman"/>
          <w:color w:val="auto"/>
          <w:sz w:val="22"/>
          <w:szCs w:val="22"/>
        </w:rPr>
        <w:t>ryby/przetwory rybne</w:t>
      </w:r>
      <w:r w:rsidR="00524CF9" w:rsidRPr="00D47BB1">
        <w:rPr>
          <w:rFonts w:eastAsia="Calibri" w:cs="Times New Roman"/>
          <w:color w:val="auto"/>
          <w:sz w:val="22"/>
          <w:szCs w:val="22"/>
        </w:rPr>
        <w:t>.</w:t>
      </w:r>
    </w:p>
    <w:p w14:paraId="1ABA9171" w14:textId="77777777" w:rsidR="0061590A" w:rsidRPr="008D5FBD" w:rsidRDefault="0061590A" w:rsidP="0061590A">
      <w:pPr>
        <w:pStyle w:val="Akapitzlist"/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026A6EB3" w14:textId="77777777" w:rsidR="0061590A" w:rsidRPr="008D5FBD" w:rsidRDefault="0061590A" w:rsidP="0061590A">
      <w:pPr>
        <w:pStyle w:val="Akapitzlist"/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2</w:t>
      </w:r>
    </w:p>
    <w:p w14:paraId="482589EA" w14:textId="77777777" w:rsidR="0061590A" w:rsidRPr="008D5FBD" w:rsidRDefault="0061590A" w:rsidP="004F24F5">
      <w:pPr>
        <w:pStyle w:val="Akapitzlist"/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Standardy jakościowe przedmiotu umowy</w:t>
      </w:r>
    </w:p>
    <w:p w14:paraId="6328BB63" w14:textId="77777777" w:rsidR="004F24F5" w:rsidRPr="008D5FBD" w:rsidRDefault="004F24F5" w:rsidP="00DA0E9D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>Zamawiający wymaga, aby wszystkie oferowane przez Wykonawcę artykuły spożywcze będące przedmiotem zamówienia były wyprodukowane i wprowadzone do obrotu zgodnie z normami systemu HACCP.</w:t>
      </w:r>
    </w:p>
    <w:p w14:paraId="2CA9AC98" w14:textId="77777777" w:rsidR="006678D1" w:rsidRPr="008D5FBD" w:rsidRDefault="004F24F5" w:rsidP="00F14679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>Wytworzenie artykułów spożywczych, sposób opakowania i transportu muszą spełniać wymagania obowiązujących krajowych i unijnych przepisów prawa żywnościowego</w:t>
      </w:r>
      <w:r w:rsidR="008D5FBD">
        <w:rPr>
          <w:rFonts w:eastAsia="Calibri" w:cs="Times New Roman"/>
          <w:bCs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bCs/>
          <w:color w:val="auto"/>
          <w:sz w:val="22"/>
          <w:szCs w:val="22"/>
        </w:rPr>
        <w:t>(z uwzględni</w:t>
      </w:r>
      <w:r w:rsidR="00F14679" w:rsidRPr="008D5FBD">
        <w:rPr>
          <w:rFonts w:eastAsia="Calibri" w:cs="Times New Roman"/>
          <w:bCs/>
          <w:color w:val="auto"/>
          <w:sz w:val="22"/>
          <w:szCs w:val="22"/>
        </w:rPr>
        <w:t>eniem ich zmian).</w:t>
      </w:r>
    </w:p>
    <w:p w14:paraId="044EFEB7" w14:textId="77777777" w:rsidR="006678D1" w:rsidRPr="008D5FBD" w:rsidRDefault="006678D1" w:rsidP="00DA0E9D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>Zamawiający wymaga aby dostarczone a</w:t>
      </w:r>
      <w:r w:rsidR="00BF1ECA" w:rsidRPr="008D5FBD">
        <w:rPr>
          <w:rFonts w:eastAsia="Calibri" w:cs="Times New Roman"/>
          <w:bCs/>
          <w:color w:val="auto"/>
          <w:sz w:val="22"/>
          <w:szCs w:val="22"/>
        </w:rPr>
        <w:t xml:space="preserve">rtykuły były oznakowane zgodnie </w:t>
      </w:r>
      <w:r w:rsidRPr="008D5FBD">
        <w:rPr>
          <w:rFonts w:eastAsia="Calibri" w:cs="Times New Roman"/>
          <w:bCs/>
          <w:color w:val="auto"/>
          <w:sz w:val="22"/>
          <w:szCs w:val="22"/>
        </w:rPr>
        <w:t>z wymaganiami Rozporządzenia Parlamentu Europej</w:t>
      </w:r>
      <w:r w:rsidR="00BF1ECA" w:rsidRPr="008D5FBD">
        <w:rPr>
          <w:rFonts w:eastAsia="Calibri" w:cs="Times New Roman"/>
          <w:bCs/>
          <w:color w:val="auto"/>
          <w:sz w:val="22"/>
          <w:szCs w:val="22"/>
        </w:rPr>
        <w:t xml:space="preserve">skiego i Rady (UE) Nr 1169/2011 </w:t>
      </w:r>
      <w:r w:rsidRPr="008D5FBD">
        <w:rPr>
          <w:rFonts w:eastAsia="Calibri" w:cs="Times New Roman"/>
          <w:bCs/>
          <w:color w:val="auto"/>
          <w:sz w:val="22"/>
          <w:szCs w:val="22"/>
        </w:rPr>
        <w:t>z dnia 25 października 2011 r. w sprawie przek</w:t>
      </w:r>
      <w:r w:rsidR="00BF1ECA" w:rsidRPr="008D5FBD">
        <w:rPr>
          <w:rFonts w:eastAsia="Calibri" w:cs="Times New Roman"/>
          <w:bCs/>
          <w:color w:val="auto"/>
          <w:sz w:val="22"/>
          <w:szCs w:val="22"/>
        </w:rPr>
        <w:t xml:space="preserve">azywania konsumentom informacji </w:t>
      </w:r>
      <w:r w:rsidRPr="008D5FBD">
        <w:rPr>
          <w:rFonts w:eastAsia="Calibri" w:cs="Times New Roman"/>
          <w:bCs/>
          <w:color w:val="auto"/>
          <w:sz w:val="22"/>
          <w:szCs w:val="22"/>
        </w:rPr>
        <w:t>na temat żywności, zmiany rozporządzeń Parla</w:t>
      </w:r>
      <w:r w:rsidR="00BF1ECA" w:rsidRPr="008D5FBD">
        <w:rPr>
          <w:rFonts w:eastAsia="Calibri" w:cs="Times New Roman"/>
          <w:bCs/>
          <w:color w:val="auto"/>
          <w:sz w:val="22"/>
          <w:szCs w:val="22"/>
        </w:rPr>
        <w:t xml:space="preserve">mentu Europejskiego i Rady (WE) </w:t>
      </w:r>
      <w:r w:rsidRPr="008D5FBD">
        <w:rPr>
          <w:rFonts w:eastAsia="Calibri" w:cs="Times New Roman"/>
          <w:bCs/>
          <w:color w:val="auto"/>
          <w:sz w:val="22"/>
          <w:szCs w:val="22"/>
        </w:rPr>
        <w:t>nr 1924/2006 i (WE) nr 1925/2006 oraz uchylenia dyrektywy Komisji 87/250/EWG, dyrektywy Rady 90/496/EWG, dyrektywy Komisji 1999/10/WE, dyrektywy 2000/13/WE Parlamentu Europejskiego i Rady, dyrektyw</w:t>
      </w:r>
      <w:r w:rsidR="001F4EEE" w:rsidRPr="008D5FBD">
        <w:rPr>
          <w:rFonts w:eastAsia="Calibri" w:cs="Times New Roman"/>
          <w:bCs/>
          <w:color w:val="auto"/>
          <w:sz w:val="22"/>
          <w:szCs w:val="22"/>
        </w:rPr>
        <w:t xml:space="preserve"> Komisji 2002/67/WE i 2008/5/WE </w:t>
      </w:r>
      <w:r w:rsidRPr="008D5FBD">
        <w:rPr>
          <w:rFonts w:eastAsia="Calibri" w:cs="Times New Roman"/>
          <w:bCs/>
          <w:color w:val="auto"/>
          <w:sz w:val="22"/>
          <w:szCs w:val="22"/>
        </w:rPr>
        <w:t>oraz Rozporządzenia Komisji (WE) nr 608/2004 (Dz. Urz. UE L Nr 304 z 22.11.2011, str. 18 ze zm.).</w:t>
      </w:r>
    </w:p>
    <w:p w14:paraId="658E6E7F" w14:textId="099A4399" w:rsidR="006678D1" w:rsidRDefault="006678D1" w:rsidP="00DA0E9D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 xml:space="preserve">Dostarczone artykuły spożywcze muszą być: </w:t>
      </w:r>
    </w:p>
    <w:p w14:paraId="25BAE8DF" w14:textId="231B724E" w:rsidR="00024576" w:rsidRPr="007E4EF3" w:rsidRDefault="00024576" w:rsidP="007E4EF3">
      <w:pPr>
        <w:pStyle w:val="Akapitzlist"/>
        <w:numPr>
          <w:ilvl w:val="0"/>
          <w:numId w:val="55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7E4EF3">
        <w:rPr>
          <w:rFonts w:eastAsia="Calibri" w:cs="Times New Roman"/>
          <w:bCs/>
          <w:color w:val="auto"/>
          <w:sz w:val="22"/>
          <w:szCs w:val="22"/>
        </w:rPr>
        <w:t xml:space="preserve">wytwarzane zgodnie z Polskimi Normami i spełniać wszystkie wymagania i normy dla artykułów spożywczych przeznaczonych dla ludzi, posiadają niezbędne certyfikaty i atesty, a dostawca  bierze na siebie odpowiedzialność w zakresie zgodności produktów z powyższymi wymogami </w:t>
      </w:r>
    </w:p>
    <w:p w14:paraId="2431EAEF" w14:textId="66B59BBA" w:rsidR="00F14679" w:rsidRDefault="00F14679" w:rsidP="00F14679">
      <w:pPr>
        <w:pStyle w:val="Teksttreci0"/>
        <w:numPr>
          <w:ilvl w:val="0"/>
          <w:numId w:val="55"/>
        </w:numPr>
        <w:shd w:val="clear" w:color="auto" w:fill="auto"/>
        <w:spacing w:after="0" w:line="240" w:lineRule="auto"/>
        <w:jc w:val="both"/>
        <w:rPr>
          <w:color w:val="000000"/>
          <w:sz w:val="22"/>
          <w:szCs w:val="22"/>
          <w:lang w:bidi="pl-PL"/>
        </w:rPr>
      </w:pPr>
      <w:r w:rsidRPr="008D5FBD">
        <w:rPr>
          <w:color w:val="000000"/>
          <w:sz w:val="22"/>
          <w:szCs w:val="22"/>
          <w:lang w:bidi="pl-PL"/>
        </w:rPr>
        <w:t>dostarczane produkty muszą być pełnowartościowe, śwież</w:t>
      </w:r>
      <w:r w:rsidR="008D5FBD">
        <w:rPr>
          <w:color w:val="000000"/>
          <w:sz w:val="22"/>
          <w:szCs w:val="22"/>
          <w:lang w:bidi="pl-PL"/>
        </w:rPr>
        <w:t>e</w:t>
      </w:r>
      <w:r w:rsidRPr="008D5FBD">
        <w:rPr>
          <w:color w:val="000000"/>
          <w:sz w:val="22"/>
          <w:szCs w:val="22"/>
          <w:lang w:bidi="pl-PL"/>
        </w:rPr>
        <w:t>;</w:t>
      </w:r>
    </w:p>
    <w:p w14:paraId="602418AB" w14:textId="5877B22E" w:rsidR="00D47BB1" w:rsidRPr="00D47BB1" w:rsidRDefault="00D47BB1" w:rsidP="00D47BB1">
      <w:pPr>
        <w:pStyle w:val="Teksttreci0"/>
        <w:numPr>
          <w:ilvl w:val="0"/>
          <w:numId w:val="55"/>
        </w:numPr>
        <w:shd w:val="clear" w:color="auto" w:fill="auto"/>
        <w:spacing w:after="0" w:line="240" w:lineRule="auto"/>
        <w:jc w:val="both"/>
        <w:rPr>
          <w:color w:val="000000"/>
          <w:sz w:val="22"/>
          <w:szCs w:val="22"/>
          <w:lang w:bidi="pl-PL"/>
        </w:rPr>
      </w:pPr>
      <w:r w:rsidRPr="00D47BB1">
        <w:rPr>
          <w:color w:val="000000"/>
          <w:sz w:val="22"/>
          <w:szCs w:val="22"/>
          <w:lang w:bidi="pl-PL"/>
        </w:rPr>
        <w:t>ryby i przetwory rybne muszą pochodzić z terenów NIE SKAŻONYCH PROMIENIOTWÓRCZO</w:t>
      </w:r>
    </w:p>
    <w:p w14:paraId="2A0EA2C6" w14:textId="53C68B32" w:rsidR="00F14679" w:rsidRPr="008D5FBD" w:rsidRDefault="00F14679" w:rsidP="00F14679">
      <w:pPr>
        <w:pStyle w:val="Teksttreci0"/>
        <w:numPr>
          <w:ilvl w:val="0"/>
          <w:numId w:val="55"/>
        </w:numPr>
        <w:shd w:val="clear" w:color="auto" w:fill="auto"/>
        <w:spacing w:after="0" w:line="240" w:lineRule="auto"/>
        <w:jc w:val="both"/>
        <w:rPr>
          <w:sz w:val="22"/>
          <w:szCs w:val="22"/>
          <w:lang w:bidi="pl-PL"/>
        </w:rPr>
      </w:pPr>
      <w:r w:rsidRPr="008D5FBD">
        <w:rPr>
          <w:sz w:val="22"/>
          <w:szCs w:val="22"/>
          <w:lang w:bidi="pl-PL"/>
        </w:rPr>
        <w:t xml:space="preserve">termin przydatności do spożycia dostarczanych artykułów spożywczych nie może być krótszy niż </w:t>
      </w:r>
      <w:r w:rsidR="00D063EB">
        <w:rPr>
          <w:sz w:val="22"/>
          <w:szCs w:val="22"/>
          <w:lang w:bidi="pl-PL"/>
        </w:rPr>
        <w:t>3 miesiące od daty dostawy zamówienia</w:t>
      </w:r>
    </w:p>
    <w:p w14:paraId="0E875881" w14:textId="77777777" w:rsidR="00F14679" w:rsidRPr="008D5FBD" w:rsidRDefault="00F14679" w:rsidP="00F14679">
      <w:pPr>
        <w:pStyle w:val="Teksttreci0"/>
        <w:numPr>
          <w:ilvl w:val="0"/>
          <w:numId w:val="55"/>
        </w:numPr>
        <w:shd w:val="clear" w:color="auto" w:fill="auto"/>
        <w:spacing w:after="0" w:line="240" w:lineRule="auto"/>
        <w:jc w:val="both"/>
        <w:rPr>
          <w:color w:val="000000"/>
          <w:sz w:val="22"/>
          <w:szCs w:val="22"/>
          <w:lang w:bidi="pl-PL"/>
        </w:rPr>
      </w:pPr>
      <w:r w:rsidRPr="008D5FBD">
        <w:rPr>
          <w:color w:val="000000"/>
          <w:sz w:val="22"/>
          <w:szCs w:val="22"/>
          <w:lang w:bidi="pl-PL"/>
        </w:rPr>
        <w:t xml:space="preserve">dostawa żywności odbywa się transportem dopuszczonym do transportu żywności, który zapewnia należyte zabezpieczenie  dostarczonych artykułów przed czynnikami zewnętrznymi, uszkodzeniami </w:t>
      </w:r>
      <w:r w:rsidRPr="008D5FBD">
        <w:rPr>
          <w:color w:val="000000"/>
          <w:sz w:val="22"/>
          <w:szCs w:val="22"/>
          <w:lang w:bidi="pl-PL"/>
        </w:rPr>
        <w:lastRenderedPageBreak/>
        <w:t>itp.;</w:t>
      </w:r>
    </w:p>
    <w:p w14:paraId="5232E546" w14:textId="77777777" w:rsidR="00D47BB1" w:rsidRDefault="00F14679" w:rsidP="00F14679">
      <w:pPr>
        <w:pStyle w:val="Teksttreci0"/>
        <w:numPr>
          <w:ilvl w:val="0"/>
          <w:numId w:val="55"/>
        </w:numPr>
        <w:shd w:val="clear" w:color="auto" w:fill="auto"/>
        <w:spacing w:after="0" w:line="240" w:lineRule="auto"/>
        <w:jc w:val="both"/>
        <w:rPr>
          <w:sz w:val="22"/>
          <w:szCs w:val="22"/>
          <w:lang w:bidi="pl-PL"/>
        </w:rPr>
      </w:pPr>
      <w:r w:rsidRPr="008D5FBD">
        <w:rPr>
          <w:sz w:val="22"/>
          <w:szCs w:val="22"/>
          <w:lang w:bidi="pl-PL"/>
        </w:rPr>
        <w:t>artykuły musz</w:t>
      </w:r>
      <w:r w:rsidR="007E4EF3">
        <w:rPr>
          <w:sz w:val="22"/>
          <w:szCs w:val="22"/>
          <w:lang w:bidi="pl-PL"/>
        </w:rPr>
        <w:t>ą</w:t>
      </w:r>
      <w:r w:rsidRPr="008D5FBD">
        <w:rPr>
          <w:sz w:val="22"/>
          <w:szCs w:val="22"/>
          <w:lang w:bidi="pl-PL"/>
        </w:rPr>
        <w:t xml:space="preserve"> być w nienaruszonych opakowaniach fabrycznych</w:t>
      </w:r>
    </w:p>
    <w:p w14:paraId="795B06C8" w14:textId="05929529" w:rsidR="00F14679" w:rsidRPr="008D5FBD" w:rsidRDefault="00F14679" w:rsidP="00D47BB1">
      <w:pPr>
        <w:pStyle w:val="Teksttreci0"/>
        <w:shd w:val="clear" w:color="auto" w:fill="auto"/>
        <w:spacing w:after="0" w:line="240" w:lineRule="auto"/>
        <w:ind w:left="360"/>
        <w:jc w:val="both"/>
        <w:rPr>
          <w:sz w:val="22"/>
          <w:szCs w:val="22"/>
          <w:lang w:bidi="pl-PL"/>
        </w:rPr>
      </w:pPr>
    </w:p>
    <w:p w14:paraId="4D189EC7" w14:textId="77777777" w:rsidR="00F14679" w:rsidRPr="008D5FBD" w:rsidRDefault="00F14679" w:rsidP="007E4EF3">
      <w:p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</w:p>
    <w:p w14:paraId="449026BD" w14:textId="77777777" w:rsidR="00A27748" w:rsidRPr="008D5FBD" w:rsidRDefault="00A27748" w:rsidP="00DA0E9D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 xml:space="preserve">Wykonawca jest zobowiązany przez cały okres trwania umowy posiadać wdrożony </w:t>
      </w:r>
      <w:r w:rsidRPr="008D5FBD">
        <w:rPr>
          <w:rFonts w:eastAsia="Calibri" w:cs="Times New Roman"/>
          <w:bCs/>
          <w:color w:val="auto"/>
          <w:sz w:val="22"/>
          <w:szCs w:val="22"/>
        </w:rPr>
        <w:br/>
        <w:t>i stosowany system HACCP objęty nadzorem przez Państwową Inspekcję Sanitarną lub Inspekcję Weterynaryjną w zakresie wszystkich pomieszczeń, budynków, magazynów przeznaczonych przez Wykonawcę do zabezpieczenia realizacji umowy.</w:t>
      </w:r>
    </w:p>
    <w:p w14:paraId="2F57A381" w14:textId="3CDDB443" w:rsidR="00A0192F" w:rsidRPr="0039768A" w:rsidRDefault="00A27748" w:rsidP="0039768A">
      <w:pPr>
        <w:numPr>
          <w:ilvl w:val="0"/>
          <w:numId w:val="49"/>
        </w:numPr>
        <w:spacing w:after="120"/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8D5FBD">
        <w:rPr>
          <w:rFonts w:eastAsia="Calibri" w:cs="Times New Roman"/>
          <w:bCs/>
          <w:color w:val="auto"/>
          <w:sz w:val="22"/>
          <w:szCs w:val="22"/>
        </w:rPr>
        <w:t>Wykonawca jest zobowiązany przez cały okres trwania dostaw do posiadania zezwolenia właściwego organu na prowadzenie działalności objętej przedmiotem zamówienia, jeżeli odrębne przepisy wymagają takiej decyzji, które zobowiązany jest okazać Zamawiającemu</w:t>
      </w:r>
      <w:r w:rsidR="008D5FBD">
        <w:rPr>
          <w:rFonts w:eastAsia="Calibri" w:cs="Times New Roman"/>
          <w:bCs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bCs/>
          <w:color w:val="auto"/>
          <w:sz w:val="22"/>
          <w:szCs w:val="22"/>
        </w:rPr>
        <w:t>na jego wezwanie.</w:t>
      </w:r>
    </w:p>
    <w:p w14:paraId="50284E06" w14:textId="77777777" w:rsidR="003E0EC8" w:rsidRPr="008D5FBD" w:rsidRDefault="00A2774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3</w:t>
      </w:r>
    </w:p>
    <w:p w14:paraId="04699A5F" w14:textId="08B3E7E5" w:rsidR="007E4EF3" w:rsidRPr="007E4EF3" w:rsidRDefault="00DE1DE8" w:rsidP="0039768A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Wynagrodzenie</w:t>
      </w:r>
    </w:p>
    <w:p w14:paraId="2794D80B" w14:textId="372F790F" w:rsidR="003E0EC8" w:rsidRPr="008D5FBD" w:rsidRDefault="00DE1DE8" w:rsidP="00DA0E9D">
      <w:pPr>
        <w:pStyle w:val="Akapitzlist"/>
        <w:numPr>
          <w:ilvl w:val="0"/>
          <w:numId w:val="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Łączna ce</w:t>
      </w:r>
      <w:r w:rsidR="009F5393" w:rsidRPr="008D5FBD">
        <w:rPr>
          <w:rFonts w:eastAsia="Calibri" w:cs="Times New Roman"/>
          <w:color w:val="auto"/>
          <w:sz w:val="22"/>
          <w:szCs w:val="22"/>
        </w:rPr>
        <w:t xml:space="preserve">na brutto umowy wynosi: </w:t>
      </w:r>
      <w:r w:rsidR="003C6FAB">
        <w:rPr>
          <w:rFonts w:eastAsia="Calibri" w:cs="Times New Roman"/>
          <w:color w:val="auto"/>
          <w:sz w:val="22"/>
          <w:szCs w:val="22"/>
        </w:rPr>
        <w:t>………………….</w:t>
      </w:r>
      <w:r w:rsidR="007E4EF3">
        <w:rPr>
          <w:rFonts w:eastAsia="Calibri" w:cs="Times New Roman"/>
          <w:color w:val="auto"/>
          <w:sz w:val="22"/>
          <w:szCs w:val="22"/>
        </w:rPr>
        <w:t xml:space="preserve"> </w:t>
      </w:r>
      <w:r w:rsidR="00A27119">
        <w:rPr>
          <w:rFonts w:eastAsia="Calibri" w:cs="Times New Roman"/>
          <w:color w:val="auto"/>
          <w:sz w:val="22"/>
          <w:szCs w:val="22"/>
        </w:rPr>
        <w:t>(s</w:t>
      </w:r>
      <w:r w:rsidR="007E4EF3">
        <w:rPr>
          <w:rFonts w:eastAsia="Calibri" w:cs="Times New Roman"/>
          <w:color w:val="auto"/>
          <w:sz w:val="22"/>
          <w:szCs w:val="22"/>
        </w:rPr>
        <w:t xml:space="preserve">łownie:  </w:t>
      </w:r>
      <w:r w:rsidR="003C6FAB">
        <w:rPr>
          <w:rFonts w:eastAsia="Calibri" w:cs="Times New Roman"/>
          <w:color w:val="auto"/>
          <w:sz w:val="22"/>
          <w:szCs w:val="22"/>
        </w:rPr>
        <w:t>……………………</w:t>
      </w:r>
      <w:r w:rsidR="00A27119">
        <w:rPr>
          <w:rFonts w:eastAsia="Calibri" w:cs="Times New Roman"/>
          <w:color w:val="auto"/>
          <w:sz w:val="22"/>
          <w:szCs w:val="22"/>
        </w:rPr>
        <w:t xml:space="preserve"> 00/100 zł)</w:t>
      </w:r>
    </w:p>
    <w:p w14:paraId="1430EA0D" w14:textId="77777777" w:rsidR="003E0EC8" w:rsidRPr="008D5FBD" w:rsidRDefault="00DE1DE8" w:rsidP="00DA0E9D">
      <w:pPr>
        <w:pStyle w:val="Akapitzlist"/>
        <w:numPr>
          <w:ilvl w:val="0"/>
          <w:numId w:val="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Cena obejmuje wszystkie koszty niezbędne do prawidłowej realizacji przedmiotu umowy,</w:t>
      </w:r>
      <w:r w:rsidR="00B10EBA" w:rsidRP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w szczególności podatki, koszty dostawy (transportu), wydania i o</w:t>
      </w:r>
      <w:r w:rsidR="00F14679" w:rsidRPr="008D5FBD">
        <w:rPr>
          <w:rFonts w:eastAsia="Calibri" w:cs="Times New Roman"/>
          <w:color w:val="auto"/>
          <w:sz w:val="22"/>
          <w:szCs w:val="22"/>
        </w:rPr>
        <w:t>dbioru do obiektu Zamawiającego</w:t>
      </w:r>
      <w:r w:rsidR="0095726B" w:rsidRPr="008D5FBD">
        <w:rPr>
          <w:rFonts w:eastAsia="Calibri" w:cs="Times New Roman"/>
          <w:color w:val="auto"/>
          <w:sz w:val="22"/>
          <w:szCs w:val="22"/>
        </w:rPr>
        <w:t>.</w:t>
      </w:r>
    </w:p>
    <w:p w14:paraId="6C650F19" w14:textId="77777777" w:rsidR="00447A48" w:rsidRPr="0039768A" w:rsidRDefault="00447A48" w:rsidP="00447A48">
      <w:pPr>
        <w:pStyle w:val="Akapitzlist"/>
        <w:numPr>
          <w:ilvl w:val="0"/>
          <w:numId w:val="4"/>
        </w:numPr>
        <w:spacing w:after="120"/>
        <w:jc w:val="both"/>
        <w:rPr>
          <w:rFonts w:eastAsia="Calibri" w:cs="Times New Roman"/>
          <w:b/>
          <w:color w:val="auto"/>
          <w:sz w:val="22"/>
          <w:szCs w:val="22"/>
        </w:rPr>
      </w:pPr>
      <w:r>
        <w:rPr>
          <w:rFonts w:eastAsia="Calibri" w:cs="Times New Roman"/>
          <w:b/>
          <w:color w:val="auto"/>
          <w:sz w:val="22"/>
          <w:szCs w:val="22"/>
        </w:rPr>
        <w:t xml:space="preserve">Strony ustalają, że ceny jednostkowe produktów ujęte w cenniku dołączonym do przedłożonej oferty obowiązują przez cały okres trwania umowy. </w:t>
      </w:r>
    </w:p>
    <w:p w14:paraId="338FB636" w14:textId="0B5C3B8C" w:rsidR="001352C0" w:rsidRPr="008D5FBD" w:rsidRDefault="001352C0" w:rsidP="00447A48">
      <w:pPr>
        <w:pStyle w:val="Akapitzlist"/>
        <w:spacing w:after="120"/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44A67769" w14:textId="77777777" w:rsidR="003E0EC8" w:rsidRPr="008D5FBD" w:rsidRDefault="005E2F05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4</w:t>
      </w:r>
    </w:p>
    <w:p w14:paraId="413FDF99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Okres obowiązywania umowy</w:t>
      </w:r>
    </w:p>
    <w:p w14:paraId="4A71C301" w14:textId="7A8086D9" w:rsidR="003E0EC8" w:rsidRPr="007E4EF3" w:rsidRDefault="00DE1DE8" w:rsidP="00DA0E9D">
      <w:pPr>
        <w:pStyle w:val="Akapitzlist"/>
        <w:numPr>
          <w:ilvl w:val="0"/>
          <w:numId w:val="6"/>
        </w:numPr>
        <w:spacing w:after="120"/>
        <w:jc w:val="both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Umowa obowiązuje </w:t>
      </w:r>
      <w:r w:rsidRPr="007E4EF3">
        <w:rPr>
          <w:rFonts w:eastAsia="Calibri" w:cs="Times New Roman"/>
          <w:b/>
          <w:bCs/>
          <w:color w:val="auto"/>
          <w:sz w:val="22"/>
          <w:szCs w:val="22"/>
        </w:rPr>
        <w:t xml:space="preserve">od </w:t>
      </w:r>
      <w:r w:rsidR="007E4EF3" w:rsidRPr="007E4EF3">
        <w:rPr>
          <w:rFonts w:eastAsia="Calibri" w:cs="Times New Roman"/>
          <w:b/>
          <w:bCs/>
          <w:color w:val="auto"/>
          <w:sz w:val="22"/>
          <w:szCs w:val="22"/>
        </w:rPr>
        <w:t>01.01.202</w:t>
      </w:r>
      <w:r w:rsidR="003C6FAB">
        <w:rPr>
          <w:rFonts w:eastAsia="Calibri" w:cs="Times New Roman"/>
          <w:b/>
          <w:bCs/>
          <w:color w:val="auto"/>
          <w:sz w:val="22"/>
          <w:szCs w:val="22"/>
        </w:rPr>
        <w:t>2r.</w:t>
      </w:r>
      <w:r w:rsidRPr="007E4EF3">
        <w:rPr>
          <w:rFonts w:eastAsia="Calibri" w:cs="Times New Roman"/>
          <w:b/>
          <w:bCs/>
          <w:color w:val="auto"/>
          <w:sz w:val="22"/>
          <w:szCs w:val="22"/>
        </w:rPr>
        <w:t xml:space="preserve"> do</w:t>
      </w:r>
      <w:r w:rsidR="007E4EF3" w:rsidRPr="007E4EF3">
        <w:rPr>
          <w:rFonts w:eastAsia="Calibri" w:cs="Times New Roman"/>
          <w:b/>
          <w:bCs/>
          <w:color w:val="auto"/>
          <w:sz w:val="22"/>
          <w:szCs w:val="22"/>
        </w:rPr>
        <w:t xml:space="preserve"> 31.12.202</w:t>
      </w:r>
      <w:r w:rsidR="003C6FAB">
        <w:rPr>
          <w:rFonts w:eastAsia="Calibri" w:cs="Times New Roman"/>
          <w:b/>
          <w:bCs/>
          <w:color w:val="auto"/>
          <w:sz w:val="22"/>
          <w:szCs w:val="22"/>
        </w:rPr>
        <w:t>2.</w:t>
      </w:r>
    </w:p>
    <w:p w14:paraId="48F7447F" w14:textId="7F75EE13" w:rsidR="00BF1ECA" w:rsidRPr="0039768A" w:rsidRDefault="00DE1DE8" w:rsidP="0039768A">
      <w:pPr>
        <w:pStyle w:val="Akapitzlist"/>
        <w:numPr>
          <w:ilvl w:val="0"/>
          <w:numId w:val="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Umowa wygasa przed upływem terminu, o którym mowa w ust. 1</w:t>
      </w:r>
      <w:r w:rsidR="000A3597" w:rsidRPr="008D5FBD">
        <w:rPr>
          <w:rFonts w:eastAsia="Calibri" w:cs="Times New Roman"/>
          <w:color w:val="auto"/>
          <w:sz w:val="22"/>
          <w:szCs w:val="22"/>
        </w:rPr>
        <w:t xml:space="preserve"> zdanie pierwsze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, w przypadku </w:t>
      </w:r>
      <w:r w:rsidR="000A3597" w:rsidRPr="008D5FBD">
        <w:rPr>
          <w:rFonts w:cs="Times New Roman"/>
          <w:sz w:val="22"/>
          <w:szCs w:val="22"/>
        </w:rPr>
        <w:t xml:space="preserve">dostarczenia Zamawiającemu towaru o wartości określonej </w:t>
      </w:r>
      <w:r w:rsidR="000A3597" w:rsidRPr="008D5FBD">
        <w:rPr>
          <w:rFonts w:eastAsia="Calibri" w:cs="Times New Roman"/>
          <w:color w:val="auto"/>
          <w:sz w:val="22"/>
          <w:szCs w:val="22"/>
        </w:rPr>
        <w:t xml:space="preserve">w § </w:t>
      </w:r>
      <w:r w:rsidR="0010571C" w:rsidRPr="008D5FBD">
        <w:rPr>
          <w:rFonts w:eastAsia="Calibri" w:cs="Times New Roman"/>
          <w:color w:val="auto"/>
          <w:sz w:val="22"/>
          <w:szCs w:val="22"/>
        </w:rPr>
        <w:t>3</w:t>
      </w:r>
      <w:r w:rsidR="000A3597" w:rsidRPr="008D5FBD">
        <w:rPr>
          <w:rFonts w:eastAsia="Calibri" w:cs="Times New Roman"/>
          <w:color w:val="auto"/>
          <w:sz w:val="22"/>
          <w:szCs w:val="22"/>
        </w:rPr>
        <w:t xml:space="preserve"> ust. </w:t>
      </w:r>
      <w:r w:rsidR="00375EBF">
        <w:rPr>
          <w:rFonts w:eastAsia="Calibri" w:cs="Times New Roman"/>
          <w:color w:val="auto"/>
          <w:sz w:val="22"/>
          <w:szCs w:val="22"/>
        </w:rPr>
        <w:t>1</w:t>
      </w:r>
      <w:r w:rsidR="000A3597" w:rsidRPr="008D5FBD">
        <w:rPr>
          <w:rFonts w:eastAsia="Calibri" w:cs="Times New Roman"/>
          <w:color w:val="auto"/>
          <w:sz w:val="22"/>
          <w:szCs w:val="22"/>
        </w:rPr>
        <w:t xml:space="preserve"> niniejszej umowy</w:t>
      </w:r>
      <w:r w:rsidR="000A3597" w:rsidRPr="008D5FBD">
        <w:rPr>
          <w:rFonts w:cs="Times New Roman"/>
          <w:sz w:val="22"/>
          <w:szCs w:val="22"/>
        </w:rPr>
        <w:t>.</w:t>
      </w:r>
    </w:p>
    <w:p w14:paraId="510B8BA3" w14:textId="77777777" w:rsidR="003E0EC8" w:rsidRPr="008D5FBD" w:rsidRDefault="001E6FEB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5</w:t>
      </w:r>
    </w:p>
    <w:p w14:paraId="42F8BB57" w14:textId="77777777" w:rsidR="003E0EC8" w:rsidRPr="008D5FBD" w:rsidRDefault="007171E5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Realiza</w:t>
      </w:r>
      <w:r w:rsidR="005F35ED" w:rsidRPr="008D5FBD">
        <w:rPr>
          <w:rFonts w:eastAsia="Calibri" w:cs="Times New Roman"/>
          <w:b/>
          <w:bCs/>
          <w:color w:val="auto"/>
          <w:sz w:val="22"/>
          <w:szCs w:val="22"/>
        </w:rPr>
        <w:t>cja dostaw</w:t>
      </w:r>
    </w:p>
    <w:p w14:paraId="5B37CB40" w14:textId="64BF4424" w:rsidR="003E0EC8" w:rsidRPr="00447A48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Dostawy towa</w:t>
      </w:r>
      <w:r w:rsidR="00182415" w:rsidRPr="008D5FBD">
        <w:rPr>
          <w:rFonts w:eastAsia="Calibri" w:cs="Times New Roman"/>
          <w:color w:val="auto"/>
          <w:sz w:val="22"/>
          <w:szCs w:val="22"/>
        </w:rPr>
        <w:t>rów odbywać się będą stosownie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do składanych zamówień</w:t>
      </w:r>
      <w:r w:rsidR="00D063EB">
        <w:rPr>
          <w:rFonts w:eastAsia="Calibri" w:cs="Times New Roman"/>
          <w:color w:val="auto"/>
          <w:sz w:val="22"/>
          <w:szCs w:val="22"/>
        </w:rPr>
        <w:t xml:space="preserve">, </w:t>
      </w:r>
      <w:r w:rsidR="005A355F" w:rsidRPr="00447A48">
        <w:rPr>
          <w:rFonts w:eastAsia="Calibri" w:cs="Times New Roman"/>
          <w:b/>
          <w:bCs/>
          <w:color w:val="auto"/>
          <w:sz w:val="22"/>
          <w:szCs w:val="22"/>
        </w:rPr>
        <w:t xml:space="preserve">od poniedziałku do piątku </w:t>
      </w:r>
      <w:r w:rsidR="005A355F" w:rsidRPr="00447A48">
        <w:rPr>
          <w:rFonts w:eastAsia="Calibri" w:cs="Times New Roman"/>
          <w:b/>
          <w:bCs/>
          <w:color w:val="auto"/>
          <w:sz w:val="22"/>
          <w:szCs w:val="22"/>
        </w:rPr>
        <w:br/>
        <w:t>w godzinach od 7.00 do 14.00.</w:t>
      </w:r>
    </w:p>
    <w:p w14:paraId="067D3D81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Wielkość oraz asortyment dostaw zostanie określony przy każdym jednostkowym zamówieniu. </w:t>
      </w:r>
    </w:p>
    <w:p w14:paraId="0DAD3CE2" w14:textId="728A4DAB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każdorazowo kierować będzie do Wykonawcy zamówienie</w:t>
      </w:r>
      <w:r w:rsidR="005F35ED" w:rsidRP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A27119">
        <w:rPr>
          <w:rFonts w:eastAsia="Calibri" w:cs="Times New Roman"/>
          <w:color w:val="auto"/>
          <w:sz w:val="22"/>
          <w:szCs w:val="22"/>
        </w:rPr>
        <w:t xml:space="preserve">faxem/e-mailem/ </w:t>
      </w:r>
      <w:r w:rsidR="005F35ED" w:rsidRPr="008D5FBD">
        <w:rPr>
          <w:rFonts w:eastAsia="Calibri" w:cs="Times New Roman"/>
          <w:color w:val="auto"/>
          <w:sz w:val="22"/>
          <w:szCs w:val="22"/>
        </w:rPr>
        <w:t xml:space="preserve">telefonicznie </w:t>
      </w:r>
      <w:r w:rsidR="00A27119">
        <w:rPr>
          <w:rFonts w:eastAsia="Calibri" w:cs="Times New Roman"/>
          <w:color w:val="auto"/>
          <w:sz w:val="22"/>
          <w:szCs w:val="22"/>
        </w:rPr>
        <w:t xml:space="preserve"> stosownie do jego potrzeb, 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z wykorzystaniem danych kontaktowych wskazanych </w:t>
      </w:r>
      <w:r w:rsidR="00A27119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 xml:space="preserve">w niniejszej umowie. </w:t>
      </w:r>
    </w:p>
    <w:p w14:paraId="4A05545C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Miejscem spełnienia świadczenia jest siedziba Zamawiającego.</w:t>
      </w:r>
    </w:p>
    <w:p w14:paraId="700DA777" w14:textId="00A7D617" w:rsidR="00265DA8" w:rsidRPr="0039768A" w:rsidRDefault="00DE1DE8" w:rsidP="0039768A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Wykonawca zobowiązuje się dostarczać towar wraz z fakturą zapewnionym przez siebie transportem, na własny koszt i ryzyko w szczególności koszt opakowania, ubezpieczenia na czas transportu oraz koszt wydania przedmiotu umowy</w:t>
      </w:r>
      <w:r w:rsidR="00415237">
        <w:rPr>
          <w:rFonts w:eastAsia="Calibri" w:cs="Times New Roman"/>
          <w:color w:val="auto"/>
          <w:sz w:val="22"/>
          <w:szCs w:val="22"/>
        </w:rPr>
        <w:t xml:space="preserve">. 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415237">
        <w:rPr>
          <w:rFonts w:eastAsia="Calibri" w:cs="Times New Roman"/>
          <w:color w:val="auto"/>
          <w:sz w:val="22"/>
          <w:szCs w:val="22"/>
        </w:rPr>
        <w:t>Terminy dostaw i ilość towarów określoną zostanie każdorazowo w składanym zamówieniu, w uzgodnionych z Wykonawcą przez Zamawiającego w dniach i godzinach</w:t>
      </w:r>
      <w:r w:rsidR="0039768A">
        <w:rPr>
          <w:rFonts w:eastAsia="Calibri" w:cs="Times New Roman"/>
          <w:color w:val="auto"/>
          <w:sz w:val="22"/>
          <w:szCs w:val="22"/>
        </w:rPr>
        <w:t>.</w:t>
      </w:r>
    </w:p>
    <w:p w14:paraId="56DE7BC9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zastrzega prawo zmiany określonej w ust. 5 częstotliwości dostaw w zależności</w:t>
      </w:r>
      <w:r w:rsidR="005055B7" w:rsidRP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od bieżących potrzeb.</w:t>
      </w:r>
    </w:p>
    <w:p w14:paraId="303FBC17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Przez dni robocze na gruncie niniejszej umowy rozumie się dni od poniedziałku do piątku,</w:t>
      </w:r>
      <w:r w:rsidR="006870C4" w:rsidRP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z wyjątkiem dni ustawowo wolnych od pracy.</w:t>
      </w:r>
    </w:p>
    <w:p w14:paraId="181F91AE" w14:textId="77777777" w:rsidR="005055B7" w:rsidRPr="008D5FBD" w:rsidRDefault="005055B7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Wykonawca zobowiązuje się spełniać wymogi określone w ustawie z dnia</w:t>
      </w:r>
      <w:r w:rsidRPr="008D5FBD">
        <w:rPr>
          <w:rFonts w:eastAsia="Calibri" w:cs="Times New Roman"/>
          <w:bCs/>
          <w:color w:val="auto"/>
          <w:sz w:val="22"/>
          <w:szCs w:val="22"/>
        </w:rPr>
        <w:t xml:space="preserve"> 25 sierpnia 2006 r.</w:t>
      </w:r>
      <w:r w:rsidRPr="008D5FBD">
        <w:rPr>
          <w:rFonts w:eastAsia="Calibri" w:cs="Times New Roman"/>
          <w:bCs/>
          <w:color w:val="auto"/>
          <w:sz w:val="22"/>
          <w:szCs w:val="22"/>
        </w:rPr>
        <w:br/>
        <w:t>o bezpieczeństwie żywności i żywienia (tekst jednolity Dz</w:t>
      </w:r>
      <w:r w:rsidR="007F04D2" w:rsidRPr="008D5FBD">
        <w:rPr>
          <w:rFonts w:eastAsia="Calibri" w:cs="Times New Roman"/>
          <w:bCs/>
          <w:color w:val="auto"/>
          <w:sz w:val="22"/>
          <w:szCs w:val="22"/>
        </w:rPr>
        <w:t>. U. z 2020 r., poz. 2021</w:t>
      </w:r>
      <w:r w:rsidRPr="008D5FBD">
        <w:rPr>
          <w:rFonts w:eastAsia="Calibri" w:cs="Times New Roman"/>
          <w:bCs/>
          <w:color w:val="auto"/>
          <w:sz w:val="22"/>
          <w:szCs w:val="22"/>
        </w:rPr>
        <w:t>).</w:t>
      </w:r>
    </w:p>
    <w:p w14:paraId="0E247317" w14:textId="77777777" w:rsidR="003C561B" w:rsidRPr="008D5FBD" w:rsidRDefault="003C561B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Wykonawca zobowiązuje się do transportu artykułów spożywczych do miejsca dostawy środkami transportu przeznaczonymi do przewozu żywności spełniającymi wymagania systemu HACCP, zapewniającymi utrzymanie cech jakościowych oraz zabezpieczającymi przed ujemnymi wpływami atmosferycznymi i uszkodzeniami. </w:t>
      </w:r>
    </w:p>
    <w:p w14:paraId="275FF9A5" w14:textId="77777777" w:rsidR="00AE59D1" w:rsidRPr="008D5FBD" w:rsidRDefault="003C561B" w:rsidP="00EF1003">
      <w:pPr>
        <w:pStyle w:val="Akapitzlist"/>
        <w:spacing w:after="120"/>
        <w:ind w:left="426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lastRenderedPageBreak/>
        <w:t>Wykonawca zobowiązany jest do każdorazowego dostarczania towaru środkiem transportu umożliwiającym bezwzględnie zachowanie łańcucha chłodniczego i monitorowanie temperatury transportowanego towaru, pod rygorem odmowy przyję</w:t>
      </w:r>
      <w:r w:rsidR="00265DA8" w:rsidRPr="008D5FBD">
        <w:rPr>
          <w:rFonts w:eastAsia="Calibri" w:cs="Times New Roman"/>
          <w:color w:val="auto"/>
          <w:sz w:val="22"/>
          <w:szCs w:val="22"/>
        </w:rPr>
        <w:t>cia dostawy przez Zamawiającego</w:t>
      </w:r>
      <w:r w:rsidR="00521C0F" w:rsidRPr="008D5FBD">
        <w:rPr>
          <w:rFonts w:eastAsia="Calibri" w:cs="Times New Roman"/>
          <w:color w:val="auto"/>
          <w:sz w:val="22"/>
          <w:szCs w:val="22"/>
        </w:rPr>
        <w:t>.</w:t>
      </w:r>
    </w:p>
    <w:p w14:paraId="27F902F0" w14:textId="77777777" w:rsidR="00EF1003" w:rsidRPr="008D5FBD" w:rsidRDefault="00EF1003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Wykonawca zobowiązuje się do pakowania artykułów spożywczych w sposób zapewniający utrzymanie cech jakościowych artykułów spożywczych oraz zabezpieczający przed uszkodzeniami powstałymi w transporcie w szczegó</w:t>
      </w:r>
      <w:r w:rsidR="00BF1ECA" w:rsidRPr="008D5FBD">
        <w:rPr>
          <w:rFonts w:eastAsia="Calibri" w:cs="Times New Roman"/>
          <w:color w:val="auto"/>
          <w:sz w:val="22"/>
          <w:szCs w:val="22"/>
        </w:rPr>
        <w:t xml:space="preserve">lności z powodu niezastosowania </w:t>
      </w:r>
      <w:r w:rsidRPr="008D5FBD">
        <w:rPr>
          <w:rFonts w:eastAsia="Calibri" w:cs="Times New Roman"/>
          <w:color w:val="auto"/>
          <w:sz w:val="22"/>
          <w:szCs w:val="22"/>
        </w:rPr>
        <w:t>odpowiednich środków opakowaniowych.</w:t>
      </w:r>
    </w:p>
    <w:p w14:paraId="6F9BD66E" w14:textId="77777777" w:rsidR="001804BA" w:rsidRPr="008D5FBD" w:rsidRDefault="00D53854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będzie dokonywał bieżącej oceny stanu opakowań zbiorczych i jednostkowych oraz stanu sanitarnego środków transportu przeznaczonych do przewozu żywności, a Wykonawca zobowiązany jest do umożliwienia przeprowadzenia takiej kontroli.</w:t>
      </w:r>
    </w:p>
    <w:p w14:paraId="2D2B5359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Wykonawca zobowiązuje się niezwłoczne zawiadomić Zamawiającego o wszelkich znanych mu okolicznościach mogących stanowić przeszkody </w:t>
      </w:r>
      <w:r w:rsidR="008D5FBD">
        <w:rPr>
          <w:rFonts w:eastAsia="Calibri" w:cs="Times New Roman"/>
          <w:color w:val="auto"/>
          <w:sz w:val="22"/>
          <w:szCs w:val="22"/>
        </w:rPr>
        <w:t xml:space="preserve">w dostarczeniu przedmiotu umowy 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w terminie, </w:t>
      </w:r>
      <w:r w:rsid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o którym mowa w ust. 5, co nie zwalnia jednak Wykonawcy z odpowiedzialności</w:t>
      </w:r>
      <w:r w:rsidR="008D5FBD">
        <w:rPr>
          <w:rFonts w:eastAsia="Calibri" w:cs="Times New Roman"/>
          <w:color w:val="auto"/>
          <w:sz w:val="22"/>
          <w:szCs w:val="22"/>
        </w:rPr>
        <w:t xml:space="preserve"> z</w:t>
      </w:r>
      <w:r w:rsidRPr="008D5FBD">
        <w:rPr>
          <w:rFonts w:eastAsia="Calibri" w:cs="Times New Roman"/>
          <w:color w:val="auto"/>
          <w:sz w:val="22"/>
          <w:szCs w:val="22"/>
        </w:rPr>
        <w:t>a nieterminową realizację dostawy.</w:t>
      </w:r>
    </w:p>
    <w:p w14:paraId="72295332" w14:textId="77777777" w:rsidR="003E0EC8" w:rsidRPr="008D5FBD" w:rsidRDefault="00DE1DE8" w:rsidP="00DA0E9D">
      <w:pPr>
        <w:pStyle w:val="Akapitzlist"/>
        <w:numPr>
          <w:ilvl w:val="0"/>
          <w:numId w:val="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zastrzega sobie możliwość zmiany wielkości i asortymentu poszczególnej dostawy wskazanej w zamówieniu, o którym mowa w ust. 2 lub rezygnacji z wcześniej złożonego zamówienia, a zmiana ta nie będzie powodować roszczeń odszkodowawczych ze strony Wykonawcy. Uprawnienie, o którym mowa w zdaniu poprzednim przysługuje Zamawiającemu,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color w:val="auto"/>
          <w:sz w:val="22"/>
          <w:szCs w:val="22"/>
        </w:rPr>
        <w:t>o ile towar nie został już wysłany do Zamawiającego na podstawie przyjętego do realizacji poprawnie złożonego zamówienia. Termin dostawy liczony jest w takim wypadku od chwili zmiany zamówienia.</w:t>
      </w:r>
    </w:p>
    <w:p w14:paraId="0EE58E4B" w14:textId="4BE3C92F" w:rsidR="002372E2" w:rsidRPr="0073772C" w:rsidRDefault="00DE1DE8" w:rsidP="0039768A">
      <w:pPr>
        <w:pStyle w:val="Akapitzlist"/>
        <w:numPr>
          <w:ilvl w:val="0"/>
          <w:numId w:val="8"/>
        </w:numPr>
        <w:spacing w:before="120"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Wykonawcy nie przysługuje wobec Zamawiającego roszczenie z tytułu niewykorzystania zakresu ilościowego umowy oraz niewykorzystania całej wartości umowy. Niewykorzystanie przez Zamawiającego umowy nie wymaga podania przyczyn oraz nie powoduje powstania zobowiązań </w:t>
      </w:r>
      <w:r w:rsidRPr="0073772C">
        <w:rPr>
          <w:rFonts w:eastAsia="Calibri" w:cs="Times New Roman"/>
          <w:color w:val="auto"/>
          <w:sz w:val="22"/>
          <w:szCs w:val="22"/>
        </w:rPr>
        <w:t>odszkodowawczych z tego tytułu.</w:t>
      </w:r>
    </w:p>
    <w:p w14:paraId="2879ED86" w14:textId="77777777" w:rsidR="00D43C9E" w:rsidRPr="0073772C" w:rsidRDefault="00A63B39" w:rsidP="009A4C11">
      <w:pPr>
        <w:pStyle w:val="Akapitzlist"/>
        <w:numPr>
          <w:ilvl w:val="0"/>
          <w:numId w:val="8"/>
        </w:numPr>
        <w:spacing w:before="120" w:after="120"/>
        <w:jc w:val="both"/>
        <w:rPr>
          <w:rFonts w:eastAsia="Calibri" w:cs="Times New Roman"/>
          <w:color w:val="auto"/>
          <w:sz w:val="22"/>
          <w:szCs w:val="22"/>
        </w:rPr>
      </w:pPr>
      <w:bookmarkStart w:id="0" w:name="_Hlk90545276"/>
      <w:r w:rsidRPr="0073772C">
        <w:rPr>
          <w:rFonts w:eastAsia="Calibri" w:cs="Times New Roman"/>
          <w:color w:val="auto"/>
          <w:sz w:val="22"/>
          <w:szCs w:val="22"/>
        </w:rPr>
        <w:t xml:space="preserve">Ilość sztuk danego </w:t>
      </w:r>
      <w:r w:rsidR="009A4C11" w:rsidRPr="0073772C">
        <w:rPr>
          <w:rFonts w:eastAsia="Calibri" w:cs="Times New Roman"/>
          <w:color w:val="auto"/>
          <w:sz w:val="22"/>
          <w:szCs w:val="22"/>
        </w:rPr>
        <w:t>artykułu</w:t>
      </w:r>
      <w:r w:rsidRPr="0073772C">
        <w:rPr>
          <w:rFonts w:eastAsia="Calibri" w:cs="Times New Roman"/>
          <w:color w:val="auto"/>
          <w:sz w:val="22"/>
          <w:szCs w:val="22"/>
        </w:rPr>
        <w:t xml:space="preserve"> podana  w zapytaniu ofertowym została określona szacunkowo na podstawie </w:t>
      </w:r>
      <w:r w:rsidR="009A4C11" w:rsidRPr="0073772C">
        <w:rPr>
          <w:rFonts w:eastAsia="Calibri" w:cs="Times New Roman"/>
          <w:color w:val="auto"/>
          <w:sz w:val="22"/>
          <w:szCs w:val="22"/>
        </w:rPr>
        <w:t xml:space="preserve">analizy wydatków poniesionych na zamówienie tego samego rodzaju towaru w okresie poprzedzającym moment szacowania zamówienia. </w:t>
      </w:r>
    </w:p>
    <w:bookmarkEnd w:id="0"/>
    <w:p w14:paraId="5F9F18A3" w14:textId="6CB32C8F" w:rsidR="0073772C" w:rsidRPr="0073772C" w:rsidRDefault="0073772C" w:rsidP="0073772C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73772C">
        <w:rPr>
          <w:sz w:val="22"/>
          <w:szCs w:val="22"/>
        </w:rPr>
        <w:t>Do  końca grudnia 2021r. w produkty spożywcze zaopatrywane były jedynie: Placówka Opiekuńczo-Wychowawcza nr 1 oraz nr 4 w  Trzemiętowie. Od stycznia 2022r. dodatkowo zaopatrywane będą:  Placówka</w:t>
      </w:r>
      <w:r>
        <w:rPr>
          <w:sz w:val="22"/>
          <w:szCs w:val="22"/>
        </w:rPr>
        <w:t xml:space="preserve"> </w:t>
      </w:r>
      <w:r w:rsidRPr="0073772C">
        <w:rPr>
          <w:sz w:val="22"/>
          <w:szCs w:val="22"/>
        </w:rPr>
        <w:t xml:space="preserve">Opiekuńczo-Wychowawcza nr 2 i 3  w Karolewie, w związku z czym ilość zamawianego towaru ulegnie zwiększeniu w stosunku do informacji zawartych w zapytaniu ofertowym. </w:t>
      </w:r>
    </w:p>
    <w:p w14:paraId="1D992D3D" w14:textId="77777777" w:rsidR="009A4C11" w:rsidRPr="0039768A" w:rsidRDefault="009A4C11" w:rsidP="009A4C11">
      <w:pPr>
        <w:pStyle w:val="Akapitzlist"/>
        <w:spacing w:before="120" w:after="120"/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17909496" w14:textId="77777777" w:rsidR="003E0EC8" w:rsidRPr="008D5FBD" w:rsidRDefault="002372E2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 xml:space="preserve">§ 6 </w:t>
      </w:r>
    </w:p>
    <w:p w14:paraId="20A100F5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Osoby uprawnione do kontaktów</w:t>
      </w:r>
    </w:p>
    <w:p w14:paraId="5BAE6EE6" w14:textId="77777777" w:rsidR="003E0EC8" w:rsidRPr="008D5FBD" w:rsidRDefault="00DE1DE8" w:rsidP="00DA0E9D">
      <w:pPr>
        <w:pStyle w:val="Akapitzlist"/>
        <w:numPr>
          <w:ilvl w:val="0"/>
          <w:numId w:val="12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Osobą upoważnioną ze strony Wykonawcy do kontaktów z Zamawiającym w zakresie realizacji niniejszej umowy i przyjmowania zamówień jest ……………………………………………..............</w:t>
      </w:r>
      <w:r w:rsidRPr="008D5FBD">
        <w:rPr>
          <w:rFonts w:eastAsia="Calibri" w:cs="Times New Roman"/>
          <w:color w:val="auto"/>
          <w:sz w:val="22"/>
          <w:szCs w:val="22"/>
        </w:rPr>
        <w:br/>
        <w:t>(tel. nr …………………………, e-mail ……………………….) lub osoba zastępująca.</w:t>
      </w:r>
    </w:p>
    <w:p w14:paraId="4DE15ABA" w14:textId="6F80F40E" w:rsidR="003E0EC8" w:rsidRDefault="00DE1DE8" w:rsidP="00DA0E9D">
      <w:pPr>
        <w:pStyle w:val="Akapitzlist"/>
        <w:numPr>
          <w:ilvl w:val="0"/>
          <w:numId w:val="12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Osobą upoważnioną ze strony Zamawiającego w zakresie realizacji niniejszej umowy i sprawowania nadzoru nad realizacją umowy jest </w:t>
      </w:r>
      <w:r w:rsidR="00265DA8" w:rsidRPr="008D5FBD">
        <w:rPr>
          <w:rFonts w:eastAsia="Calibri" w:cs="Times New Roman"/>
          <w:b/>
          <w:bCs/>
          <w:color w:val="auto"/>
          <w:sz w:val="22"/>
          <w:szCs w:val="22"/>
        </w:rPr>
        <w:t>………………..</w:t>
      </w:r>
      <w:r w:rsidR="00E4610B" w:rsidRPr="008D5FBD">
        <w:rPr>
          <w:rFonts w:eastAsia="Calibri" w:cs="Times New Roman"/>
          <w:b/>
          <w:bCs/>
          <w:color w:val="auto"/>
          <w:sz w:val="22"/>
          <w:szCs w:val="22"/>
        </w:rPr>
        <w:t xml:space="preserve">, </w:t>
      </w:r>
      <w:r w:rsidR="00C00C1F" w:rsidRPr="008D5FBD">
        <w:rPr>
          <w:rFonts w:eastAsia="Calibri" w:cs="Times New Roman"/>
          <w:bCs/>
          <w:color w:val="auto"/>
          <w:sz w:val="22"/>
          <w:szCs w:val="22"/>
        </w:rPr>
        <w:t xml:space="preserve">tel. nr (52) </w:t>
      </w:r>
      <w:r w:rsidR="00265DA8" w:rsidRPr="008D5FBD">
        <w:rPr>
          <w:rFonts w:eastAsia="Calibri" w:cs="Times New Roman"/>
          <w:bCs/>
          <w:color w:val="auto"/>
          <w:sz w:val="22"/>
          <w:szCs w:val="22"/>
        </w:rPr>
        <w:t>……………………..</w:t>
      </w:r>
      <w:r w:rsidR="00947470" w:rsidRPr="008D5FBD">
        <w:rPr>
          <w:rFonts w:eastAsia="Calibri" w:cs="Times New Roman"/>
          <w:bCs/>
          <w:color w:val="auto"/>
          <w:sz w:val="22"/>
          <w:szCs w:val="22"/>
        </w:rPr>
        <w:t xml:space="preserve">, </w:t>
      </w:r>
      <w:r w:rsidR="00E4610B" w:rsidRPr="008D5FBD">
        <w:rPr>
          <w:rFonts w:eastAsia="Calibri" w:cs="Times New Roman"/>
          <w:bCs/>
          <w:color w:val="auto"/>
          <w:sz w:val="22"/>
          <w:szCs w:val="22"/>
        </w:rPr>
        <w:t>e</w:t>
      </w:r>
      <w:r w:rsidR="00947470" w:rsidRPr="008D5FBD">
        <w:rPr>
          <w:rFonts w:eastAsia="Calibri" w:cs="Times New Roman"/>
          <w:bCs/>
          <w:color w:val="auto"/>
          <w:sz w:val="22"/>
          <w:szCs w:val="22"/>
        </w:rPr>
        <w:t>-</w:t>
      </w:r>
      <w:r w:rsidR="00E4610B" w:rsidRPr="008D5FBD">
        <w:rPr>
          <w:rFonts w:eastAsia="Calibri" w:cs="Times New Roman"/>
          <w:bCs/>
          <w:color w:val="auto"/>
          <w:sz w:val="22"/>
          <w:szCs w:val="22"/>
        </w:rPr>
        <w:t xml:space="preserve">mail: </w:t>
      </w:r>
      <w:hyperlink r:id="rId8" w:history="1">
        <w:r w:rsidR="00265DA8" w:rsidRPr="008D5FBD">
          <w:rPr>
            <w:rStyle w:val="Hipercze"/>
            <w:rFonts w:cs="Times New Roman"/>
            <w:b/>
            <w:sz w:val="22"/>
            <w:szCs w:val="22"/>
          </w:rPr>
          <w:t>……………………………………………….</w:t>
        </w:r>
      </w:hyperlink>
      <w:r w:rsidR="00C00C1F" w:rsidRPr="008D5FBD">
        <w:rPr>
          <w:rFonts w:eastAsia="Calibri" w:cs="Times New Roman"/>
          <w:bCs/>
          <w:color w:val="auto"/>
          <w:sz w:val="22"/>
          <w:szCs w:val="22"/>
        </w:rPr>
        <w:t xml:space="preserve"> </w:t>
      </w:r>
      <w:r w:rsidR="00E4610B" w:rsidRPr="008D5FBD">
        <w:rPr>
          <w:rFonts w:eastAsia="Calibri" w:cs="Times New Roman"/>
          <w:bCs/>
          <w:color w:val="auto"/>
          <w:sz w:val="22"/>
          <w:szCs w:val="22"/>
        </w:rPr>
        <w:t>lub osoba zastępująca</w:t>
      </w:r>
      <w:r w:rsidRPr="008D5FBD">
        <w:rPr>
          <w:rFonts w:eastAsia="Calibri" w:cs="Times New Roman"/>
          <w:color w:val="auto"/>
          <w:sz w:val="22"/>
          <w:szCs w:val="22"/>
        </w:rPr>
        <w:t>.</w:t>
      </w:r>
    </w:p>
    <w:p w14:paraId="780348B7" w14:textId="01C01958" w:rsidR="0039768A" w:rsidRPr="0039768A" w:rsidRDefault="00B94F6A" w:rsidP="0039768A">
      <w:pPr>
        <w:pStyle w:val="Akapitzlist"/>
        <w:numPr>
          <w:ilvl w:val="0"/>
          <w:numId w:val="12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eastAsia="Calibri" w:cs="Times New Roman"/>
          <w:color w:val="auto"/>
          <w:sz w:val="22"/>
          <w:szCs w:val="22"/>
        </w:rPr>
        <w:t>Zamówienia należy składać do godziny: ……………………..</w:t>
      </w:r>
    </w:p>
    <w:p w14:paraId="2DBCE3F8" w14:textId="6589F184" w:rsidR="003E0EC8" w:rsidRPr="008D5FBD" w:rsidRDefault="00265DA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7</w:t>
      </w:r>
    </w:p>
    <w:p w14:paraId="42825CE3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Rozliczenia</w:t>
      </w:r>
    </w:p>
    <w:p w14:paraId="1E32485C" w14:textId="50E93878" w:rsidR="003E0EC8" w:rsidRDefault="00DE1DE8" w:rsidP="00DA0E9D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Zapłata należności dokonana będzie przez Zamawiającego przelewem na r</w:t>
      </w:r>
      <w:r w:rsidR="007039BF" w:rsidRPr="008D5FBD">
        <w:rPr>
          <w:rFonts w:eastAsia="Calibri" w:cs="Times New Roman"/>
          <w:color w:val="auto"/>
          <w:sz w:val="22"/>
          <w:szCs w:val="22"/>
        </w:rPr>
        <w:t>achunek bankowy Wykonawcy</w:t>
      </w:r>
      <w:r w:rsidRPr="008D5FBD">
        <w:rPr>
          <w:rFonts w:eastAsia="Calibri" w:cs="Times New Roman"/>
          <w:color w:val="auto"/>
          <w:sz w:val="22"/>
          <w:szCs w:val="22"/>
        </w:rPr>
        <w:t>.</w:t>
      </w:r>
    </w:p>
    <w:p w14:paraId="1E28348E" w14:textId="7E3C59B9" w:rsidR="00415237" w:rsidRPr="008D5FBD" w:rsidRDefault="00415237" w:rsidP="00DA0E9D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eastAsia="Calibri" w:cs="Times New Roman"/>
          <w:color w:val="auto"/>
          <w:sz w:val="22"/>
          <w:szCs w:val="22"/>
        </w:rPr>
        <w:t xml:space="preserve">Podatek od towarów i </w:t>
      </w:r>
      <w:r w:rsidR="00B94F6A">
        <w:rPr>
          <w:rFonts w:eastAsia="Calibri" w:cs="Times New Roman"/>
          <w:color w:val="auto"/>
          <w:sz w:val="22"/>
          <w:szCs w:val="22"/>
        </w:rPr>
        <w:t>usług zostanie zapłacony zgodnie z obowiązującymi w dacie powstania obowiązku podatkowego przepisami prawa polskiego</w:t>
      </w:r>
    </w:p>
    <w:p w14:paraId="0A0EA760" w14:textId="43C5F2BB" w:rsidR="00D45269" w:rsidRPr="00415237" w:rsidRDefault="001863C1" w:rsidP="00DA0E9D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415237">
        <w:rPr>
          <w:rFonts w:eastAsia="Calibri" w:cs="Times New Roman"/>
          <w:color w:val="auto"/>
          <w:sz w:val="22"/>
          <w:szCs w:val="22"/>
          <w:lang w:val="es-ES_tradnl"/>
        </w:rPr>
        <w:t xml:space="preserve">Termin płatności wynosi </w:t>
      </w:r>
      <w:r w:rsidR="00265DA8" w:rsidRPr="00415237">
        <w:rPr>
          <w:rFonts w:eastAsia="Calibri" w:cs="Times New Roman"/>
          <w:color w:val="auto"/>
          <w:sz w:val="22"/>
          <w:szCs w:val="22"/>
          <w:lang w:val="es-ES_tradnl"/>
        </w:rPr>
        <w:t>21</w:t>
      </w:r>
      <w:r w:rsidRPr="00415237">
        <w:rPr>
          <w:rFonts w:eastAsia="Calibri" w:cs="Times New Roman"/>
          <w:color w:val="auto"/>
          <w:sz w:val="22"/>
          <w:szCs w:val="22"/>
          <w:lang w:val="es-ES_tradnl"/>
        </w:rPr>
        <w:t xml:space="preserve"> dni od daty </w:t>
      </w:r>
      <w:r w:rsidR="00415237" w:rsidRPr="00415237">
        <w:rPr>
          <w:rFonts w:eastAsia="Calibri" w:cs="Times New Roman"/>
          <w:color w:val="auto"/>
          <w:sz w:val="22"/>
          <w:szCs w:val="22"/>
          <w:lang w:val="es-ES_tradnl"/>
        </w:rPr>
        <w:t>wystawieni</w:t>
      </w:r>
      <w:r w:rsidRPr="00415237">
        <w:rPr>
          <w:rFonts w:eastAsia="Calibri" w:cs="Times New Roman"/>
          <w:color w:val="auto"/>
          <w:sz w:val="22"/>
          <w:szCs w:val="22"/>
          <w:lang w:val="es-ES_tradnl"/>
        </w:rPr>
        <w:t>a faktury do Zamawiającego w formie papierowej lub za pomocą Platformy Elektronicznego Fakturowania (PEF)</w:t>
      </w:r>
      <w:r w:rsidR="00D45269" w:rsidRPr="00415237">
        <w:rPr>
          <w:rFonts w:eastAsia="Calibri" w:cs="Times New Roman"/>
          <w:color w:val="auto"/>
          <w:sz w:val="22"/>
          <w:szCs w:val="22"/>
        </w:rPr>
        <w:t xml:space="preserve">. </w:t>
      </w:r>
    </w:p>
    <w:p w14:paraId="73F28A95" w14:textId="10CEE62D" w:rsidR="0039768A" w:rsidRPr="0039768A" w:rsidRDefault="00A95C12" w:rsidP="0039768A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415237">
        <w:rPr>
          <w:rFonts w:cs="Times New Roman"/>
          <w:color w:val="auto"/>
          <w:sz w:val="22"/>
          <w:szCs w:val="22"/>
          <w:lang w:val="es-ES" w:eastAsia="zh-CN"/>
        </w:rPr>
        <w:lastRenderedPageBreak/>
        <w:t xml:space="preserve">Wykonawca zobowiązuje się do przesłania faktury w dniu dostawy towaru. W przypadku przekazywania faktur za pomocą </w:t>
      </w:r>
      <w:r w:rsidRPr="00415237">
        <w:rPr>
          <w:rFonts w:cs="Times New Roman"/>
          <w:color w:val="auto"/>
          <w:sz w:val="22"/>
          <w:szCs w:val="22"/>
          <w:lang w:eastAsia="zh-CN"/>
        </w:rPr>
        <w:t>Platformy Elektronicznego Fakturowania (PEF)</w:t>
      </w:r>
      <w:r w:rsidRPr="00415237">
        <w:rPr>
          <w:rFonts w:cs="Times New Roman"/>
          <w:color w:val="auto"/>
          <w:sz w:val="22"/>
          <w:szCs w:val="22"/>
          <w:lang w:val="es-ES" w:eastAsia="zh-CN"/>
        </w:rPr>
        <w:t>, Wykonawca winien dodatkowo przesłać fakturę na adres e-mail</w:t>
      </w:r>
      <w:r w:rsidR="008D5FBD" w:rsidRPr="00415237">
        <w:rPr>
          <w:rFonts w:cs="Times New Roman"/>
          <w:color w:val="auto"/>
          <w:sz w:val="22"/>
          <w:szCs w:val="22"/>
          <w:lang w:val="es-ES" w:eastAsia="zh-CN"/>
        </w:rPr>
        <w:t>:</w:t>
      </w:r>
      <w:r w:rsidRPr="00415237">
        <w:rPr>
          <w:rFonts w:cs="Times New Roman"/>
          <w:color w:val="auto"/>
          <w:sz w:val="22"/>
          <w:szCs w:val="22"/>
          <w:lang w:val="es-ES" w:eastAsia="zh-CN"/>
        </w:rPr>
        <w:t xml:space="preserve"> </w:t>
      </w:r>
      <w:hyperlink r:id="rId9" w:history="1">
        <w:r w:rsidR="00415237" w:rsidRPr="00351C8C">
          <w:rPr>
            <w:rStyle w:val="Hipercze"/>
            <w:rFonts w:cs="Times New Roman"/>
            <w:sz w:val="22"/>
            <w:szCs w:val="22"/>
            <w:lang w:val="es-ES" w:eastAsia="zh-CN"/>
          </w:rPr>
          <w:t>kancelaria@capowbyd.pl</w:t>
        </w:r>
      </w:hyperlink>
      <w:r w:rsidR="00415237" w:rsidRPr="00415237">
        <w:rPr>
          <w:rFonts w:cs="Times New Roman"/>
          <w:color w:val="auto"/>
          <w:sz w:val="22"/>
          <w:szCs w:val="22"/>
          <w:lang w:val="es-ES" w:eastAsia="zh-CN"/>
        </w:rPr>
        <w:t xml:space="preserve"> </w:t>
      </w:r>
      <w:r w:rsidRPr="00415237">
        <w:rPr>
          <w:rFonts w:cs="Times New Roman"/>
          <w:color w:val="auto"/>
          <w:sz w:val="22"/>
          <w:szCs w:val="22"/>
          <w:lang w:eastAsia="zh-CN"/>
        </w:rPr>
        <w:t>w tym samym dni</w:t>
      </w:r>
      <w:r w:rsidR="0039768A">
        <w:rPr>
          <w:rFonts w:cs="Times New Roman"/>
          <w:color w:val="auto"/>
          <w:sz w:val="22"/>
          <w:szCs w:val="22"/>
          <w:lang w:eastAsia="zh-CN"/>
        </w:rPr>
        <w:t>u</w:t>
      </w:r>
    </w:p>
    <w:p w14:paraId="14469338" w14:textId="77777777" w:rsidR="00B94F6A" w:rsidRPr="00B94F6A" w:rsidRDefault="00B94F6A" w:rsidP="00A95C12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  <w:lang w:eastAsia="zh-CN"/>
        </w:rPr>
        <w:t>Dane do faktury:</w:t>
      </w:r>
    </w:p>
    <w:p w14:paraId="27C716F0" w14:textId="00559D52" w:rsidR="00B94F6A" w:rsidRPr="00B94F6A" w:rsidRDefault="00B94F6A" w:rsidP="00B94F6A">
      <w:pPr>
        <w:spacing w:after="120"/>
        <w:ind w:left="66"/>
        <w:jc w:val="both"/>
        <w:rPr>
          <w:rFonts w:eastAsia="Calibri"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  <w:lang w:eastAsia="zh-CN"/>
        </w:rPr>
        <w:t xml:space="preserve">     </w:t>
      </w:r>
      <w:r w:rsidRPr="00B94F6A">
        <w:rPr>
          <w:rFonts w:cs="Times New Roman"/>
          <w:color w:val="auto"/>
          <w:sz w:val="22"/>
          <w:szCs w:val="22"/>
          <w:lang w:eastAsia="zh-CN"/>
        </w:rPr>
        <w:t xml:space="preserve"> </w:t>
      </w:r>
      <w:r w:rsidRPr="00B94F6A">
        <w:rPr>
          <w:rFonts w:cs="Times New Roman"/>
          <w:b/>
          <w:bCs/>
          <w:color w:val="auto"/>
          <w:sz w:val="22"/>
          <w:szCs w:val="22"/>
          <w:lang w:eastAsia="zh-CN"/>
        </w:rPr>
        <w:t>Nabywca</w:t>
      </w:r>
      <w:r w:rsidRPr="00B94F6A">
        <w:rPr>
          <w:rFonts w:cs="Times New Roman"/>
          <w:color w:val="auto"/>
          <w:sz w:val="22"/>
          <w:szCs w:val="22"/>
          <w:lang w:eastAsia="zh-CN"/>
        </w:rPr>
        <w:t xml:space="preserve">: Powiat Bydgoski ul. Konarskiego 1-3, 85-066 Bydgoszcz, </w:t>
      </w:r>
      <w:r>
        <w:rPr>
          <w:rFonts w:cs="Times New Roman"/>
          <w:color w:val="auto"/>
          <w:sz w:val="22"/>
          <w:szCs w:val="22"/>
          <w:lang w:eastAsia="zh-CN"/>
        </w:rPr>
        <w:t>NIP: 5542573290</w:t>
      </w:r>
    </w:p>
    <w:p w14:paraId="154111A8" w14:textId="2D90240E" w:rsidR="00B94F6A" w:rsidRPr="00B94F6A" w:rsidRDefault="00B94F6A" w:rsidP="00B94F6A">
      <w:pPr>
        <w:pStyle w:val="Akapitzlist"/>
        <w:spacing w:after="120"/>
        <w:ind w:left="426"/>
        <w:jc w:val="both"/>
        <w:rPr>
          <w:rFonts w:eastAsia="Calibri" w:cs="Times New Roman"/>
          <w:color w:val="auto"/>
          <w:sz w:val="22"/>
          <w:szCs w:val="22"/>
        </w:rPr>
      </w:pPr>
      <w:r w:rsidRPr="00B94F6A">
        <w:rPr>
          <w:rFonts w:cs="Times New Roman"/>
          <w:b/>
          <w:bCs/>
          <w:color w:val="auto"/>
          <w:sz w:val="22"/>
          <w:szCs w:val="22"/>
          <w:lang w:eastAsia="zh-CN"/>
        </w:rPr>
        <w:t>Odbiorca</w:t>
      </w:r>
      <w:r w:rsidRPr="00B94F6A">
        <w:rPr>
          <w:rFonts w:cs="Times New Roman"/>
          <w:color w:val="auto"/>
          <w:sz w:val="22"/>
          <w:szCs w:val="22"/>
          <w:lang w:eastAsia="zh-CN"/>
        </w:rPr>
        <w:t>: Centrum Administracyjne Placówek Opiekuńczo – Wychowawczych Trzemiętowo 17 lok.2, 86-014 Sicienko</w:t>
      </w:r>
    </w:p>
    <w:p w14:paraId="3522FB64" w14:textId="77777777" w:rsidR="00122EE8" w:rsidRPr="008D5FBD" w:rsidRDefault="00122EE8" w:rsidP="00DA0E9D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Data wystawienia faktury za daną dostawę nie może być wcześniejsza niż dzień realizacji</w:t>
      </w:r>
      <w:r w:rsidR="00AB3677" w:rsidRP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tej dostawy. W przypadku dzierżawy okresem rozliczeniowym jest miesiąc kalendarzowy, a data wystawienia faktury za dany miesiąc rozliczeniowy nie może być wcześniejsza niż ostatni dzień tego miesiąca. W przypadku dzierżawy w okresie krótszym niż miesiąc, wysokość czynszu dzierżawy będzie proporcjonalna do ilości dni dzierżawy w miesiącu.</w:t>
      </w:r>
    </w:p>
    <w:p w14:paraId="1A12F9A1" w14:textId="77777777" w:rsidR="003E0EC8" w:rsidRPr="008D5FBD" w:rsidRDefault="00DE1DE8" w:rsidP="00DA0E9D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 datę zapłaty Strony uznają datę obciążenia rachunku bankowego Zamawiającego.</w:t>
      </w:r>
    </w:p>
    <w:p w14:paraId="354DA779" w14:textId="646A7556" w:rsidR="0005361B" w:rsidRPr="0039768A" w:rsidRDefault="00DE1DE8" w:rsidP="0039768A">
      <w:pPr>
        <w:pStyle w:val="Akapitzlist"/>
        <w:numPr>
          <w:ilvl w:val="0"/>
          <w:numId w:val="14"/>
        </w:numPr>
        <w:spacing w:after="120"/>
        <w:jc w:val="both"/>
        <w:rPr>
          <w:rFonts w:eastAsia="Calibri" w:cs="Times New Roman"/>
          <w:color w:val="7030A0"/>
          <w:sz w:val="22"/>
          <w:szCs w:val="22"/>
        </w:rPr>
      </w:pPr>
      <w:r w:rsidRPr="00415237">
        <w:rPr>
          <w:rFonts w:eastAsia="Calibri" w:cs="Times New Roman"/>
          <w:color w:val="auto"/>
          <w:sz w:val="22"/>
          <w:szCs w:val="22"/>
        </w:rPr>
        <w:t>Wykonawca zobowiązuje się, że nie dokona cesji wierzytelności należnej mu od Zamawiającego na rzecz osób trzecich, bez zgody Zamawiającego wyrażonej w formie pisemnej pod rygorem nieważności</w:t>
      </w:r>
      <w:r w:rsidRPr="008D5FBD">
        <w:rPr>
          <w:rFonts w:eastAsia="Calibri" w:cs="Times New Roman"/>
          <w:color w:val="7030A0"/>
          <w:sz w:val="22"/>
          <w:szCs w:val="22"/>
        </w:rPr>
        <w:t>.</w:t>
      </w:r>
    </w:p>
    <w:p w14:paraId="7F1EAE36" w14:textId="77777777" w:rsidR="003E0EC8" w:rsidRPr="008D5FBD" w:rsidRDefault="00122E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 xml:space="preserve">§ </w:t>
      </w:r>
      <w:r w:rsidR="00ED6E52" w:rsidRPr="008D5FBD">
        <w:rPr>
          <w:rFonts w:eastAsia="Calibri" w:cs="Times New Roman"/>
          <w:b/>
          <w:bCs/>
          <w:color w:val="auto"/>
          <w:sz w:val="22"/>
          <w:szCs w:val="22"/>
        </w:rPr>
        <w:t>8</w:t>
      </w:r>
    </w:p>
    <w:p w14:paraId="570E44FA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Reklamacje</w:t>
      </w:r>
    </w:p>
    <w:p w14:paraId="5979124C" w14:textId="2FA01D84" w:rsidR="003E0EC8" w:rsidRPr="008D5FBD" w:rsidRDefault="002774BE" w:rsidP="00DA0E9D">
      <w:pPr>
        <w:pStyle w:val="Akapitzlist"/>
        <w:numPr>
          <w:ilvl w:val="0"/>
          <w:numId w:val="1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po organoleptycznym zbadaniu każdej dostawy ma prawo do zakwestionowania jakości całej lub części dostawy i w takim przypadku Zamawiający ma prawo odmowy odbioru towaru</w:t>
      </w:r>
      <w:r w:rsidR="00B94F6A">
        <w:rPr>
          <w:rFonts w:eastAsia="Calibri" w:cs="Times New Roman"/>
          <w:color w:val="auto"/>
          <w:sz w:val="22"/>
          <w:szCs w:val="22"/>
        </w:rPr>
        <w:t xml:space="preserve">. </w:t>
      </w:r>
      <w:r w:rsidR="00B94F6A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 xml:space="preserve">W wypadku żądania wymiany w miejsce zakwestionowanego towaru Wykonawca ponowi dostawę na własny koszt </w:t>
      </w:r>
      <w:r w:rsidRPr="00B94F6A">
        <w:rPr>
          <w:rFonts w:eastAsia="Calibri" w:cs="Times New Roman"/>
          <w:color w:val="auto"/>
          <w:sz w:val="22"/>
          <w:szCs w:val="22"/>
        </w:rPr>
        <w:t>w ciągu 2 godzin</w:t>
      </w:r>
      <w:r w:rsidR="00DE1DE8" w:rsidRPr="00B94F6A">
        <w:rPr>
          <w:rFonts w:eastAsia="Calibri" w:cs="Times New Roman"/>
          <w:color w:val="auto"/>
          <w:sz w:val="22"/>
          <w:szCs w:val="22"/>
        </w:rPr>
        <w:t xml:space="preserve">. </w:t>
      </w:r>
    </w:p>
    <w:p w14:paraId="1B7042AB" w14:textId="6C412225" w:rsidR="00346A9E" w:rsidRPr="0039768A" w:rsidRDefault="002774BE" w:rsidP="0039768A">
      <w:pPr>
        <w:pStyle w:val="Akapitzlist"/>
        <w:numPr>
          <w:ilvl w:val="0"/>
          <w:numId w:val="1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cs="Times New Roman"/>
          <w:sz w:val="22"/>
          <w:szCs w:val="22"/>
        </w:rPr>
        <w:t>Reklamacja dostawy zostanie przekazana pisemnie przedstawicielowi Wykonawcy albo zgłoszona telefonicznie bądź drogą elektroniczna za pomocą e-maila oraz potwierdzona pisemnie</w:t>
      </w:r>
      <w:r w:rsidR="00DE1DE8" w:rsidRPr="008D5FBD">
        <w:rPr>
          <w:rFonts w:eastAsia="Calibri" w:cs="Times New Roman"/>
          <w:color w:val="auto"/>
          <w:sz w:val="22"/>
          <w:szCs w:val="22"/>
        </w:rPr>
        <w:t>.</w:t>
      </w:r>
    </w:p>
    <w:p w14:paraId="3CBA5FCE" w14:textId="77777777" w:rsidR="003E0EC8" w:rsidRPr="008D5FBD" w:rsidRDefault="00FC2834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 xml:space="preserve">§ </w:t>
      </w:r>
      <w:r w:rsidR="00ED6E52" w:rsidRPr="008D5FBD">
        <w:rPr>
          <w:rFonts w:eastAsia="Calibri" w:cs="Times New Roman"/>
          <w:b/>
          <w:bCs/>
          <w:color w:val="auto"/>
          <w:sz w:val="22"/>
          <w:szCs w:val="22"/>
        </w:rPr>
        <w:t>9</w:t>
      </w:r>
    </w:p>
    <w:p w14:paraId="54FA38D4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Kary umowne</w:t>
      </w:r>
    </w:p>
    <w:p w14:paraId="1E62F270" w14:textId="25EA373B" w:rsidR="003E0EC8" w:rsidRPr="008D5FBD" w:rsidRDefault="00DE1DE8" w:rsidP="00DA0E9D">
      <w:pPr>
        <w:pStyle w:val="Akapitzlist"/>
        <w:numPr>
          <w:ilvl w:val="0"/>
          <w:numId w:val="1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 przypadku opóźnień w terminach dostaw pod</w:t>
      </w:r>
      <w:r w:rsidR="008D5FBD">
        <w:rPr>
          <w:rFonts w:eastAsia="Calibri" w:cs="Times New Roman"/>
          <w:color w:val="auto"/>
          <w:sz w:val="22"/>
          <w:szCs w:val="22"/>
        </w:rPr>
        <w:t xml:space="preserve">anych w umowie z winy Wykonawcy </w:t>
      </w:r>
      <w:r w:rsid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i nieuzgodnionych z Zamawiającym lub ich zaprzestania z winy Wykonawcy, Wykonawca zapłaci Zamawiającemu karę umowną w wysokości 0,5</w:t>
      </w:r>
      <w:r w:rsidR="00ED6E52" w:rsidRP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color w:val="auto"/>
          <w:sz w:val="22"/>
          <w:szCs w:val="22"/>
        </w:rPr>
        <w:t>% ceny brutto każdej części opóźnionej lub niezrealizowanej dostawy za każdy dzień</w:t>
      </w:r>
      <w:r w:rsidR="00ED6E52" w:rsidRPr="008D5FBD">
        <w:rPr>
          <w:rFonts w:eastAsia="Calibri" w:cs="Times New Roman"/>
          <w:color w:val="auto"/>
          <w:sz w:val="22"/>
          <w:szCs w:val="22"/>
        </w:rPr>
        <w:t xml:space="preserve"> / </w:t>
      </w:r>
      <w:r w:rsidR="00ED6E52" w:rsidRPr="0063657E">
        <w:rPr>
          <w:rFonts w:eastAsia="Calibri" w:cs="Times New Roman"/>
          <w:color w:val="auto"/>
          <w:sz w:val="22"/>
          <w:szCs w:val="22"/>
        </w:rPr>
        <w:t xml:space="preserve">godzinę </w:t>
      </w:r>
      <w:r w:rsidR="0063657E" w:rsidRPr="0063657E">
        <w:rPr>
          <w:rFonts w:eastAsia="Calibri" w:cs="Times New Roman"/>
          <w:color w:val="auto"/>
          <w:sz w:val="22"/>
          <w:szCs w:val="22"/>
        </w:rPr>
        <w:t>0,2%</w:t>
      </w:r>
      <w:r w:rsidR="00ED6E52" w:rsidRPr="0063657E">
        <w:rPr>
          <w:rFonts w:eastAsia="Calibri" w:cs="Times New Roman"/>
          <w:color w:val="auto"/>
          <w:sz w:val="22"/>
          <w:szCs w:val="22"/>
        </w:rPr>
        <w:t xml:space="preserve">  </w:t>
      </w:r>
      <w:r w:rsidRPr="008D5FBD">
        <w:rPr>
          <w:rFonts w:eastAsia="Calibri" w:cs="Times New Roman"/>
          <w:color w:val="auto"/>
          <w:sz w:val="22"/>
          <w:szCs w:val="22"/>
        </w:rPr>
        <w:t>zwłoki. Kary będą naliczane do czasu realizacji prawidłowej dostawy lub wymiany towaru.</w:t>
      </w:r>
    </w:p>
    <w:p w14:paraId="54FB68DC" w14:textId="77777777" w:rsidR="003E0EC8" w:rsidRPr="008D5FBD" w:rsidRDefault="00DE1DE8" w:rsidP="00DA0E9D">
      <w:pPr>
        <w:pStyle w:val="Akapitzlist"/>
        <w:numPr>
          <w:ilvl w:val="0"/>
          <w:numId w:val="1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 przypadku, gdy po dokonaniu odbioru towaru ujawnią się nieprawidłowości w dostawie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(w szczególności wady towaru lub braki) Wykonawca zapłaci Zamawiającemu karę umowną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8D5FBD">
        <w:rPr>
          <w:rFonts w:eastAsia="Calibri" w:cs="Times New Roman"/>
          <w:color w:val="auto"/>
          <w:sz w:val="22"/>
          <w:szCs w:val="22"/>
        </w:rPr>
        <w:br/>
      </w:r>
      <w:r w:rsidRPr="008D5FBD">
        <w:rPr>
          <w:rFonts w:eastAsia="Calibri" w:cs="Times New Roman"/>
          <w:color w:val="auto"/>
          <w:sz w:val="22"/>
          <w:szCs w:val="22"/>
        </w:rPr>
        <w:t>w wysokości 0,5% ceny brutto dostawy wadliwej lub w inny sposób niezgodnej z umową dostawy.</w:t>
      </w:r>
    </w:p>
    <w:p w14:paraId="4BF2A646" w14:textId="77777777" w:rsidR="003E0EC8" w:rsidRPr="008D5FBD" w:rsidRDefault="00DE1DE8" w:rsidP="00DA0E9D">
      <w:pPr>
        <w:pStyle w:val="Akapitzlist"/>
        <w:numPr>
          <w:ilvl w:val="0"/>
          <w:numId w:val="1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0A4051B9" w14:textId="305D0716" w:rsidR="007269E8" w:rsidRPr="0039768A" w:rsidRDefault="00DE1DE8" w:rsidP="0039768A">
      <w:pPr>
        <w:pStyle w:val="Akapitzlist"/>
        <w:numPr>
          <w:ilvl w:val="0"/>
          <w:numId w:val="1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Kary umowne i odszkodowanie płatne będą na podstawie not obciążeniowych wystawianych przez Zamawiającego i mogą zostać potrącone z należnościami Wykonawcy.</w:t>
      </w:r>
    </w:p>
    <w:p w14:paraId="608BE645" w14:textId="77777777" w:rsidR="003E0EC8" w:rsidRPr="008D5FBD" w:rsidRDefault="003B200E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1</w:t>
      </w:r>
      <w:r w:rsidR="00ED6E52" w:rsidRPr="008D5FBD">
        <w:rPr>
          <w:rFonts w:eastAsia="Calibri" w:cs="Times New Roman"/>
          <w:b/>
          <w:bCs/>
          <w:color w:val="auto"/>
          <w:sz w:val="22"/>
          <w:szCs w:val="22"/>
        </w:rPr>
        <w:t>0</w:t>
      </w:r>
    </w:p>
    <w:p w14:paraId="720DCA84" w14:textId="77777777" w:rsidR="003E0EC8" w:rsidRPr="008D5FBD" w:rsidRDefault="00DE1DE8">
      <w:pPr>
        <w:pStyle w:val="Akapitzlist"/>
        <w:tabs>
          <w:tab w:val="left" w:pos="426"/>
        </w:tabs>
        <w:spacing w:after="120"/>
        <w:ind w:left="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Zmiany umowy</w:t>
      </w:r>
    </w:p>
    <w:p w14:paraId="161F27E9" w14:textId="77777777" w:rsidR="00B01AD5" w:rsidRPr="008D5FBD" w:rsidRDefault="00B01AD5" w:rsidP="00DA0E9D">
      <w:pPr>
        <w:pStyle w:val="Akapitzlist"/>
        <w:numPr>
          <w:ilvl w:val="0"/>
          <w:numId w:val="48"/>
        </w:numPr>
        <w:tabs>
          <w:tab w:val="left" w:pos="426"/>
        </w:tabs>
        <w:spacing w:after="120"/>
        <w:jc w:val="both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Strony przewidują możliwość zmian</w:t>
      </w:r>
      <w:r w:rsidR="007079F0" w:rsidRP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color w:val="auto"/>
          <w:sz w:val="22"/>
          <w:szCs w:val="22"/>
        </w:rPr>
        <w:t>postanowień um</w:t>
      </w:r>
      <w:r w:rsidR="008D5FBD">
        <w:rPr>
          <w:rFonts w:eastAsia="Calibri" w:cs="Times New Roman"/>
          <w:color w:val="auto"/>
          <w:sz w:val="22"/>
          <w:szCs w:val="22"/>
        </w:rPr>
        <w:t xml:space="preserve">owy w stosunku do treści oferty </w:t>
      </w:r>
      <w:r w:rsidRPr="008D5FBD">
        <w:rPr>
          <w:rFonts w:eastAsia="Calibri" w:cs="Times New Roman"/>
          <w:color w:val="auto"/>
          <w:sz w:val="22"/>
          <w:szCs w:val="22"/>
        </w:rPr>
        <w:t>w następującym zakresie:</w:t>
      </w:r>
    </w:p>
    <w:p w14:paraId="444AD628" w14:textId="594A70D6" w:rsidR="00B01AD5" w:rsidRDefault="0063657E" w:rsidP="0063657E">
      <w:pPr>
        <w:tabs>
          <w:tab w:val="left" w:pos="426"/>
        </w:tabs>
        <w:spacing w:after="120"/>
        <w:ind w:left="360"/>
        <w:jc w:val="both"/>
        <w:rPr>
          <w:rFonts w:eastAsia="Calibri" w:cs="Times New Roman"/>
          <w:color w:val="auto"/>
          <w:sz w:val="22"/>
          <w:szCs w:val="22"/>
        </w:rPr>
      </w:pPr>
      <w:r w:rsidRPr="0063657E">
        <w:rPr>
          <w:rFonts w:eastAsia="Calibri" w:cs="Times New Roman"/>
          <w:color w:val="auto"/>
          <w:sz w:val="22"/>
          <w:szCs w:val="22"/>
        </w:rPr>
        <w:t xml:space="preserve">a) </w:t>
      </w:r>
      <w:r w:rsidR="00B01AD5" w:rsidRPr="0063657E">
        <w:rPr>
          <w:rFonts w:eastAsia="Calibri" w:cs="Times New Roman"/>
          <w:color w:val="auto"/>
          <w:sz w:val="22"/>
          <w:szCs w:val="22"/>
        </w:rPr>
        <w:t>zmiany osób upoważnionych</w:t>
      </w:r>
      <w:r w:rsidR="007B3D58" w:rsidRPr="0063657E">
        <w:rPr>
          <w:rFonts w:eastAsia="Calibri" w:cs="Times New Roman"/>
          <w:color w:val="auto"/>
          <w:sz w:val="22"/>
          <w:szCs w:val="22"/>
        </w:rPr>
        <w:t>,</w:t>
      </w:r>
      <w:r w:rsidR="007B3D58" w:rsidRPr="008D5FBD">
        <w:rPr>
          <w:rFonts w:eastAsia="Calibri" w:cs="Times New Roman"/>
          <w:color w:val="auto"/>
          <w:sz w:val="22"/>
          <w:szCs w:val="22"/>
        </w:rPr>
        <w:t xml:space="preserve"> o których mowa w § </w:t>
      </w:r>
      <w:r w:rsidR="00375EBF">
        <w:rPr>
          <w:rFonts w:eastAsia="Calibri" w:cs="Times New Roman"/>
          <w:color w:val="auto"/>
          <w:sz w:val="22"/>
          <w:szCs w:val="22"/>
        </w:rPr>
        <w:t>6</w:t>
      </w:r>
      <w:r w:rsidR="00B01AD5" w:rsidRPr="008D5FBD">
        <w:rPr>
          <w:rFonts w:eastAsia="Calibri" w:cs="Times New Roman"/>
          <w:color w:val="auto"/>
          <w:sz w:val="22"/>
          <w:szCs w:val="22"/>
        </w:rPr>
        <w:t xml:space="preserve"> umowy w przypadku rozwiązania stosunku prawnego z osobą upoważnioną do współpracy na podstawie niniejszej umowy,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B01AD5" w:rsidRPr="008D5FBD">
        <w:rPr>
          <w:rFonts w:eastAsia="Calibri" w:cs="Times New Roman"/>
          <w:color w:val="auto"/>
          <w:sz w:val="22"/>
          <w:szCs w:val="22"/>
        </w:rPr>
        <w:t>a także zmian organizacyjnych w strukturze organizacyjnej lub kadrowej Zamawiającego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B01AD5" w:rsidRPr="008D5FBD">
        <w:rPr>
          <w:rFonts w:eastAsia="Calibri" w:cs="Times New Roman"/>
          <w:color w:val="auto"/>
          <w:sz w:val="22"/>
          <w:szCs w:val="22"/>
        </w:rPr>
        <w:t>lub Wykonawcy,</w:t>
      </w:r>
    </w:p>
    <w:p w14:paraId="4960C7CC" w14:textId="0EEB5F6C" w:rsidR="0014335E" w:rsidRPr="006A22E8" w:rsidRDefault="0014335E" w:rsidP="0014335E">
      <w:pPr>
        <w:tabs>
          <w:tab w:val="left" w:pos="426"/>
        </w:tabs>
        <w:spacing w:after="120"/>
        <w:ind w:left="360"/>
        <w:jc w:val="both"/>
        <w:rPr>
          <w:rFonts w:eastAsia="Calibri" w:cs="Times New Roman"/>
          <w:b/>
          <w:bCs/>
          <w:color w:val="auto"/>
          <w:sz w:val="22"/>
          <w:szCs w:val="22"/>
        </w:rPr>
      </w:pPr>
      <w:r w:rsidRPr="0014335E">
        <w:rPr>
          <w:rFonts w:eastAsia="Calibri" w:cs="Times New Roman"/>
          <w:color w:val="auto"/>
          <w:sz w:val="22"/>
          <w:szCs w:val="22"/>
        </w:rPr>
        <w:t>b)</w:t>
      </w:r>
      <w:r>
        <w:rPr>
          <w:rFonts w:eastAsia="Calibri" w:cs="Times New Roman"/>
          <w:b/>
          <w:bCs/>
          <w:color w:val="auto"/>
          <w:sz w:val="22"/>
          <w:szCs w:val="22"/>
        </w:rPr>
        <w:t xml:space="preserve"> </w:t>
      </w:r>
      <w:r w:rsidRPr="006A22E8">
        <w:rPr>
          <w:rFonts w:eastAsia="Calibri" w:cs="Times New Roman"/>
          <w:b/>
          <w:bCs/>
          <w:color w:val="auto"/>
          <w:sz w:val="22"/>
          <w:szCs w:val="22"/>
        </w:rPr>
        <w:t>zmiany stawki podatku VAT-dopuszczalna jest zmiana od dnia wejścia w życie ceny netto towaru odpowiednio do zmiany podatku VAT, cena brutto pozostaje bez zmian.</w:t>
      </w:r>
    </w:p>
    <w:p w14:paraId="17D7B5A9" w14:textId="77777777" w:rsidR="0014335E" w:rsidRPr="008D5FBD" w:rsidRDefault="0014335E" w:rsidP="0063657E">
      <w:pPr>
        <w:tabs>
          <w:tab w:val="left" w:pos="426"/>
        </w:tabs>
        <w:spacing w:after="120"/>
        <w:ind w:left="360"/>
        <w:jc w:val="both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48055230" w14:textId="77777777" w:rsidR="003E0EC8" w:rsidRPr="008D5FBD" w:rsidRDefault="00DE1DE8" w:rsidP="00ED6E52">
      <w:pPr>
        <w:pStyle w:val="Akapitzlist"/>
        <w:numPr>
          <w:ilvl w:val="0"/>
          <w:numId w:val="4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lastRenderedPageBreak/>
        <w:t>Wykonawca może zwrócić się do Zamawiającego z wnioskiem o zmianę umowy. Wniosek powinien mieć formę pisemną i zawierać uzasadnieni</w:t>
      </w:r>
      <w:r w:rsidR="008D5FBD">
        <w:rPr>
          <w:rFonts w:eastAsia="Calibri" w:cs="Times New Roman"/>
          <w:color w:val="auto"/>
          <w:sz w:val="22"/>
          <w:szCs w:val="22"/>
        </w:rPr>
        <w:t xml:space="preserve">e oraz propozycję zmiany umowy, </w:t>
      </w:r>
      <w:r w:rsidRPr="008D5FBD">
        <w:rPr>
          <w:rFonts w:eastAsia="Calibri" w:cs="Times New Roman"/>
          <w:color w:val="auto"/>
          <w:sz w:val="22"/>
          <w:szCs w:val="22"/>
        </w:rPr>
        <w:t>w szczególności w zakresie wysokości wynagrodzenia.</w:t>
      </w:r>
      <w:r w:rsidRPr="008D5FBD">
        <w:rPr>
          <w:rFonts w:eastAsia="Calibri" w:cs="Times New Roman"/>
          <w:i/>
          <w:iCs/>
          <w:color w:val="auto"/>
          <w:sz w:val="22"/>
          <w:szCs w:val="22"/>
        </w:rPr>
        <w:t xml:space="preserve"> </w:t>
      </w:r>
    </w:p>
    <w:p w14:paraId="15005C37" w14:textId="1A53A3D6" w:rsidR="007269E8" w:rsidRPr="0039768A" w:rsidRDefault="00DE1DE8" w:rsidP="0039768A">
      <w:pPr>
        <w:numPr>
          <w:ilvl w:val="0"/>
          <w:numId w:val="48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Wszelkie zmiany umowy wymagają formy pisem</w:t>
      </w:r>
      <w:r w:rsidR="00884F8E" w:rsidRPr="008D5FBD">
        <w:rPr>
          <w:rFonts w:eastAsia="Calibri" w:cs="Times New Roman"/>
          <w:color w:val="auto"/>
          <w:sz w:val="22"/>
          <w:szCs w:val="22"/>
        </w:rPr>
        <w:t>n</w:t>
      </w:r>
      <w:r w:rsidR="008D5FBD">
        <w:rPr>
          <w:rFonts w:eastAsia="Calibri" w:cs="Times New Roman"/>
          <w:color w:val="auto"/>
          <w:sz w:val="22"/>
          <w:szCs w:val="22"/>
        </w:rPr>
        <w:t xml:space="preserve">ej pod rygorem ich nieważności, </w:t>
      </w:r>
      <w:r w:rsidR="00884F8E" w:rsidRPr="008D5FBD">
        <w:rPr>
          <w:rFonts w:eastAsia="Calibri" w:cs="Times New Roman"/>
          <w:color w:val="auto"/>
          <w:sz w:val="22"/>
          <w:szCs w:val="22"/>
        </w:rPr>
        <w:t>z zastrzeżeniem wyjątków przewidzianych w treści umowy.</w:t>
      </w:r>
    </w:p>
    <w:p w14:paraId="49DE646D" w14:textId="77777777" w:rsidR="003E0EC8" w:rsidRPr="008D5FBD" w:rsidRDefault="008D5FBD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11</w:t>
      </w:r>
    </w:p>
    <w:p w14:paraId="73BF7725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Odstąpienie od umowy</w:t>
      </w:r>
    </w:p>
    <w:p w14:paraId="134AC692" w14:textId="77777777" w:rsidR="003E0EC8" w:rsidRPr="008D5FBD" w:rsidRDefault="00954534" w:rsidP="00DA0E9D">
      <w:pPr>
        <w:pStyle w:val="Akapitzlist"/>
        <w:numPr>
          <w:ilvl w:val="0"/>
          <w:numId w:val="33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Zamawiającemu przysługuje uprawnienie do odstąpienia od umowy w całości lub w części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color w:val="auto"/>
          <w:sz w:val="22"/>
          <w:szCs w:val="22"/>
        </w:rPr>
        <w:t>w każdym czasie w przypadkach przewidzianych w Kodeksie cywilnym, w szczególności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Pr="008D5FBD">
        <w:rPr>
          <w:rFonts w:eastAsia="Calibri" w:cs="Times New Roman"/>
          <w:color w:val="auto"/>
          <w:sz w:val="22"/>
          <w:szCs w:val="22"/>
        </w:rPr>
        <w:t>w przypadku opóźnienia w realizacji dostawy w terminie, o którym mowa w postanowieniu</w:t>
      </w:r>
      <w:r w:rsidR="008D5FBD">
        <w:rPr>
          <w:rFonts w:eastAsia="Calibri" w:cs="Times New Roman"/>
          <w:color w:val="auto"/>
          <w:sz w:val="22"/>
          <w:szCs w:val="22"/>
        </w:rPr>
        <w:t xml:space="preserve"> </w:t>
      </w:r>
      <w:r w:rsidR="00DD13C6" w:rsidRPr="008D5FBD">
        <w:rPr>
          <w:rFonts w:eastAsia="Calibri" w:cs="Times New Roman"/>
          <w:color w:val="auto"/>
          <w:sz w:val="22"/>
          <w:szCs w:val="22"/>
        </w:rPr>
        <w:t>§ 5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ust. 5 lub opóźnienia wymiany to</w:t>
      </w:r>
      <w:r w:rsidR="00033B1E" w:rsidRPr="008D5FBD">
        <w:rPr>
          <w:rFonts w:eastAsia="Calibri" w:cs="Times New Roman"/>
          <w:color w:val="auto"/>
          <w:sz w:val="22"/>
          <w:szCs w:val="22"/>
        </w:rPr>
        <w:t>waru w terminie określonym w § 9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ust.</w:t>
      </w:r>
      <w:r w:rsidR="00033B1E" w:rsidRPr="008D5FBD">
        <w:rPr>
          <w:rFonts w:eastAsia="Calibri" w:cs="Times New Roman"/>
          <w:color w:val="auto"/>
          <w:sz w:val="22"/>
          <w:szCs w:val="22"/>
        </w:rPr>
        <w:t xml:space="preserve"> 1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niniejszej umowy, bez konieczności uprzedniego wyznaczenia terminu dodatkowego na real</w:t>
      </w:r>
      <w:r w:rsidR="00ED6E52" w:rsidRPr="008D5FBD">
        <w:rPr>
          <w:rFonts w:eastAsia="Calibri" w:cs="Times New Roman"/>
          <w:color w:val="auto"/>
          <w:sz w:val="22"/>
          <w:szCs w:val="22"/>
        </w:rPr>
        <w:t>izację dostawy lub jego wymianę</w:t>
      </w:r>
      <w:r w:rsidRPr="008D5FBD">
        <w:rPr>
          <w:rFonts w:eastAsia="Calibri" w:cs="Times New Roman"/>
          <w:color w:val="auto"/>
          <w:sz w:val="22"/>
          <w:szCs w:val="22"/>
        </w:rPr>
        <w:t xml:space="preserve"> oraz w przypadkach</w:t>
      </w:r>
      <w:r w:rsidR="00DE1DE8" w:rsidRPr="008D5FBD">
        <w:rPr>
          <w:rFonts w:eastAsia="Calibri" w:cs="Times New Roman"/>
          <w:color w:val="auto"/>
          <w:sz w:val="22"/>
          <w:szCs w:val="22"/>
        </w:rPr>
        <w:t>:</w:t>
      </w:r>
    </w:p>
    <w:p w14:paraId="36B099E5" w14:textId="77777777" w:rsidR="003E0EC8" w:rsidRPr="008D5FBD" w:rsidRDefault="00DE1DE8" w:rsidP="00DA0E9D">
      <w:pPr>
        <w:pStyle w:val="Akapitzlist"/>
        <w:numPr>
          <w:ilvl w:val="1"/>
          <w:numId w:val="33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powtarzającej się złej jakości przedmiotu umowy;</w:t>
      </w:r>
    </w:p>
    <w:p w14:paraId="300CAB47" w14:textId="77777777" w:rsidR="003E0EC8" w:rsidRPr="008D5FBD" w:rsidRDefault="00DE1DE8" w:rsidP="00DA0E9D">
      <w:pPr>
        <w:pStyle w:val="Akapitzlist"/>
        <w:numPr>
          <w:ilvl w:val="1"/>
          <w:numId w:val="33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 przypadku składania reklamacji z tej samej przyczyny co najmniej 3-krotnie;</w:t>
      </w:r>
    </w:p>
    <w:p w14:paraId="71138866" w14:textId="18A6146A" w:rsidR="003E0EC8" w:rsidRDefault="002F6F4C" w:rsidP="00DA0E9D">
      <w:pPr>
        <w:pStyle w:val="Akapitzlist"/>
        <w:numPr>
          <w:ilvl w:val="1"/>
          <w:numId w:val="33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bezzasadnego nie</w:t>
      </w:r>
      <w:r w:rsidR="00DE1DE8" w:rsidRPr="008D5FBD">
        <w:rPr>
          <w:rFonts w:eastAsia="Calibri" w:cs="Times New Roman"/>
          <w:color w:val="auto"/>
          <w:sz w:val="22"/>
          <w:szCs w:val="22"/>
        </w:rPr>
        <w:t>uwzględniania reklamacji.</w:t>
      </w:r>
    </w:p>
    <w:p w14:paraId="37BF0B78" w14:textId="77777777" w:rsidR="00447A48" w:rsidRPr="009F04C7" w:rsidRDefault="00447A48" w:rsidP="00447A48">
      <w:pPr>
        <w:pStyle w:val="Akapitzlist"/>
        <w:numPr>
          <w:ilvl w:val="1"/>
          <w:numId w:val="33"/>
        </w:numPr>
        <w:spacing w:after="120"/>
        <w:jc w:val="both"/>
        <w:rPr>
          <w:rFonts w:eastAsia="Calibri" w:cs="Times New Roman"/>
          <w:b/>
          <w:bCs/>
          <w:color w:val="auto"/>
          <w:sz w:val="22"/>
          <w:szCs w:val="22"/>
        </w:rPr>
      </w:pPr>
      <w:r w:rsidRPr="009F04C7">
        <w:rPr>
          <w:rFonts w:eastAsia="Calibri" w:cs="Times New Roman"/>
          <w:b/>
          <w:bCs/>
          <w:color w:val="auto"/>
          <w:sz w:val="22"/>
          <w:szCs w:val="22"/>
        </w:rPr>
        <w:t>podwyższenia cen jednostkowych artykułów w stosunku do przedłożonego cennika</w:t>
      </w:r>
    </w:p>
    <w:p w14:paraId="3669D93C" w14:textId="77777777" w:rsidR="00447A48" w:rsidRPr="008D5FBD" w:rsidRDefault="00447A48" w:rsidP="00447A48">
      <w:pPr>
        <w:pStyle w:val="Akapitzlist"/>
        <w:tabs>
          <w:tab w:val="left" w:pos="426"/>
          <w:tab w:val="left" w:pos="993"/>
        </w:tabs>
        <w:spacing w:after="120"/>
        <w:ind w:left="851"/>
        <w:jc w:val="both"/>
        <w:rPr>
          <w:rFonts w:eastAsia="Calibri" w:cs="Times New Roman"/>
          <w:color w:val="auto"/>
          <w:sz w:val="22"/>
          <w:szCs w:val="22"/>
        </w:rPr>
      </w:pPr>
    </w:p>
    <w:p w14:paraId="1564A772" w14:textId="77777777" w:rsidR="003E0EC8" w:rsidRPr="008D5FBD" w:rsidRDefault="00DE1DE8">
      <w:pPr>
        <w:tabs>
          <w:tab w:val="left" w:pos="426"/>
        </w:tabs>
        <w:spacing w:after="120"/>
        <w:ind w:left="708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w terminie 60 dni od zajścia okoliczności uprawniając</w:t>
      </w:r>
      <w:r w:rsidR="008D5FBD">
        <w:rPr>
          <w:rFonts w:eastAsia="Calibri" w:cs="Times New Roman"/>
          <w:color w:val="auto"/>
          <w:sz w:val="22"/>
          <w:szCs w:val="22"/>
        </w:rPr>
        <w:t xml:space="preserve">ej Zamawiającego do odstąpienia </w:t>
      </w:r>
      <w:r w:rsidRPr="008D5FBD">
        <w:rPr>
          <w:rFonts w:eastAsia="Calibri" w:cs="Times New Roman"/>
          <w:color w:val="auto"/>
          <w:sz w:val="22"/>
          <w:szCs w:val="22"/>
        </w:rPr>
        <w:t>od umowy.</w:t>
      </w:r>
    </w:p>
    <w:p w14:paraId="14F74405" w14:textId="682A8885" w:rsidR="007269E8" w:rsidRPr="0039768A" w:rsidRDefault="00DE1DE8" w:rsidP="0039768A">
      <w:pPr>
        <w:pStyle w:val="Akapitzlist"/>
        <w:numPr>
          <w:ilvl w:val="0"/>
          <w:numId w:val="33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6CF93753" w14:textId="77777777" w:rsidR="003E0EC8" w:rsidRPr="008D5FBD" w:rsidRDefault="006F72D1">
      <w:pPr>
        <w:suppressAutoHyphens w:val="0"/>
        <w:spacing w:after="120"/>
        <w:jc w:val="center"/>
        <w:rPr>
          <w:rFonts w:eastAsia="Calibri" w:cs="Times New Roman"/>
          <w:b/>
          <w:bCs/>
          <w:color w:val="auto"/>
          <w:kern w:val="1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kern w:val="1"/>
          <w:sz w:val="22"/>
          <w:szCs w:val="22"/>
        </w:rPr>
        <w:t>§ 1</w:t>
      </w:r>
      <w:r w:rsidR="008D5FBD" w:rsidRPr="008D5FBD">
        <w:rPr>
          <w:rFonts w:eastAsia="Calibri" w:cs="Times New Roman"/>
          <w:b/>
          <w:bCs/>
          <w:color w:val="auto"/>
          <w:kern w:val="1"/>
          <w:sz w:val="22"/>
          <w:szCs w:val="22"/>
        </w:rPr>
        <w:t>2</w:t>
      </w:r>
    </w:p>
    <w:p w14:paraId="2FCC5E3E" w14:textId="77777777" w:rsidR="003E0EC8" w:rsidRPr="008D5FBD" w:rsidRDefault="00DE1DE8">
      <w:pPr>
        <w:suppressAutoHyphens w:val="0"/>
        <w:spacing w:after="120"/>
        <w:jc w:val="center"/>
        <w:rPr>
          <w:rFonts w:eastAsia="Calibri" w:cs="Times New Roman"/>
          <w:b/>
          <w:bCs/>
          <w:color w:val="auto"/>
          <w:kern w:val="1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kern w:val="1"/>
          <w:sz w:val="22"/>
          <w:szCs w:val="22"/>
        </w:rPr>
        <w:t xml:space="preserve">Ochrona danych osobowych i klauzula zachowania poufności </w:t>
      </w:r>
    </w:p>
    <w:p w14:paraId="4E484A5D" w14:textId="77777777" w:rsidR="003E0EC8" w:rsidRPr="00375EBF" w:rsidRDefault="00DE1DE8" w:rsidP="00DA0E9D">
      <w:pPr>
        <w:numPr>
          <w:ilvl w:val="0"/>
          <w:numId w:val="35"/>
        </w:numPr>
        <w:suppressAutoHyphens w:val="0"/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W związku z realizacją niniejszej umowy Wykonawca i Zamawiający:</w:t>
      </w:r>
    </w:p>
    <w:p w14:paraId="4659A375" w14:textId="77777777" w:rsidR="003E0EC8" w:rsidRPr="00375EBF" w:rsidRDefault="00DE1DE8" w:rsidP="00DA0E9D">
      <w:pPr>
        <w:numPr>
          <w:ilvl w:val="1"/>
          <w:numId w:val="37"/>
        </w:numPr>
        <w:suppressAutoHyphens w:val="0"/>
        <w:spacing w:after="6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119z 04.05.2016, str. 1), zwanego RODO;</w:t>
      </w:r>
    </w:p>
    <w:p w14:paraId="77E098E4" w14:textId="77777777" w:rsidR="003E0EC8" w:rsidRPr="00375EBF" w:rsidRDefault="00DE1DE8" w:rsidP="00DA0E9D">
      <w:pPr>
        <w:numPr>
          <w:ilvl w:val="1"/>
          <w:numId w:val="37"/>
        </w:numPr>
        <w:suppressAutoHyphens w:val="0"/>
        <w:spacing w:after="6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maksymalny zakres danych osobowych zwykłych powierzonych drugiej stronie umowy obejmuje: imię, nazwisko, stanowisko, adres poczty</w:t>
      </w:r>
      <w:r w:rsidR="00BF1ECA"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elektronicznej, numer telefonu;</w:t>
      </w:r>
    </w:p>
    <w:p w14:paraId="7E56576A" w14:textId="77777777" w:rsidR="003E0EC8" w:rsidRPr="00375EBF" w:rsidRDefault="00DE1DE8" w:rsidP="00DA0E9D">
      <w:pPr>
        <w:numPr>
          <w:ilvl w:val="1"/>
          <w:numId w:val="38"/>
        </w:numPr>
        <w:suppressAutoHyphens w:val="0"/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ponoszą odpowiedzialność za ewentualne skutki działania niezgodnego z przepisami,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br/>
        <w:t>o których mowa w pkt</w:t>
      </w:r>
      <w:r w:rsidR="00E12C35" w:rsidRPr="00375EBF">
        <w:rPr>
          <w:rFonts w:eastAsia="Calibri" w:cs="Times New Roman"/>
          <w:color w:val="auto"/>
          <w:kern w:val="1"/>
          <w:sz w:val="22"/>
          <w:szCs w:val="22"/>
        </w:rPr>
        <w:t>.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1;</w:t>
      </w:r>
    </w:p>
    <w:p w14:paraId="51646F9F" w14:textId="77777777" w:rsidR="00FE4A5C" w:rsidRPr="00375EBF" w:rsidRDefault="00DE1DE8" w:rsidP="00DA0E9D">
      <w:pPr>
        <w:numPr>
          <w:ilvl w:val="1"/>
          <w:numId w:val="37"/>
        </w:numPr>
        <w:suppressAutoHyphens w:val="0"/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zobowiązują się do przetwarzania danych osobowych wyłącznie w celu realizacji umowy.</w:t>
      </w:r>
    </w:p>
    <w:p w14:paraId="151B192E" w14:textId="77777777" w:rsidR="00403693" w:rsidRPr="00375EBF" w:rsidRDefault="00403693" w:rsidP="00DA0E9D">
      <w:pPr>
        <w:numPr>
          <w:ilvl w:val="0"/>
          <w:numId w:val="40"/>
        </w:numPr>
        <w:suppressAutoHyphens w:val="0"/>
        <w:spacing w:before="120"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W związku z realizacją niniejszej umowy Wykonawca:</w:t>
      </w:r>
    </w:p>
    <w:p w14:paraId="4BA1BB33" w14:textId="77777777" w:rsidR="00403693" w:rsidRPr="00375EBF" w:rsidRDefault="00403693" w:rsidP="00DA0E9D">
      <w:pPr>
        <w:numPr>
          <w:ilvl w:val="0"/>
          <w:numId w:val="42"/>
        </w:numPr>
        <w:suppressAutoHyphens w:val="0"/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zobowiązuje się do natychmiastowego powiadomienia Inspektora Ochrony Danych Zamawiającego o stwierdzeniu faktów naruszenia poufności przetwarzanych danych osobowych;</w:t>
      </w:r>
    </w:p>
    <w:p w14:paraId="169763EE" w14:textId="77777777" w:rsidR="00403693" w:rsidRPr="00375EBF" w:rsidRDefault="00403693" w:rsidP="00DA0E9D">
      <w:pPr>
        <w:numPr>
          <w:ilvl w:val="0"/>
          <w:numId w:val="43"/>
        </w:numPr>
        <w:suppressAutoHyphens w:val="0"/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w przypadku stwierdzenia zdarzeń, o których mowa w pkt</w:t>
      </w:r>
      <w:r w:rsidR="004A4236" w:rsidRPr="00375EBF">
        <w:rPr>
          <w:rFonts w:eastAsia="Calibri" w:cs="Times New Roman"/>
          <w:color w:val="auto"/>
          <w:kern w:val="1"/>
          <w:sz w:val="22"/>
          <w:szCs w:val="22"/>
        </w:rPr>
        <w:t>.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1 powyżej, zobowiązuje</w:t>
      </w:r>
      <w:r w:rsidR="008E4459" w:rsidRPr="00375EBF">
        <w:rPr>
          <w:rFonts w:eastAsia="Calibri" w:cs="Times New Roman"/>
          <w:color w:val="auto"/>
          <w:kern w:val="1"/>
          <w:sz w:val="22"/>
          <w:szCs w:val="22"/>
        </w:rPr>
        <w:br/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>się umożliwić Zamawiającemu prowadzenie kontroli.</w:t>
      </w:r>
    </w:p>
    <w:p w14:paraId="06F1B375" w14:textId="6904C21E" w:rsidR="00D141E4" w:rsidRPr="0039768A" w:rsidRDefault="00DE1DE8" w:rsidP="002F6F4C">
      <w:pPr>
        <w:numPr>
          <w:ilvl w:val="0"/>
          <w:numId w:val="40"/>
        </w:numPr>
        <w:suppressAutoHyphens w:val="0"/>
        <w:spacing w:before="120" w:after="120"/>
        <w:jc w:val="both"/>
        <w:rPr>
          <w:rFonts w:eastAsia="Calibri" w:cs="Times New Roman"/>
          <w:color w:val="auto"/>
          <w:sz w:val="22"/>
          <w:szCs w:val="22"/>
        </w:rPr>
      </w:pPr>
      <w:r w:rsidRPr="00375EBF">
        <w:rPr>
          <w:rFonts w:eastAsia="Calibri" w:cs="Times New Roman"/>
          <w:color w:val="auto"/>
          <w:kern w:val="1"/>
          <w:sz w:val="22"/>
          <w:szCs w:val="22"/>
        </w:rPr>
        <w:t>Niezależnie od obowiązków wynikających z przepisów ustawy z dnia 5 sierpnia 2010 r. o ochronie informacji niejawnych oraz ustawy z dnia 10 maja 2018 r. o ochronie</w:t>
      </w:r>
      <w:r w:rsidR="002C51E3"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danych osobowych</w:t>
      </w:r>
      <w:r w:rsidR="002C51E3" w:rsidRPr="00375EBF">
        <w:rPr>
          <w:rFonts w:eastAsia="Calibri" w:cs="Times New Roman"/>
          <w:color w:val="auto"/>
          <w:kern w:val="1"/>
          <w:sz w:val="22"/>
          <w:szCs w:val="22"/>
        </w:rPr>
        <w:br/>
        <w:t>(Dz. U. z 2019 r., poz. 1781)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oraz RODO, Wykonawca zobowiązany jest do zachowania</w:t>
      </w:r>
      <w:r w:rsidR="008D5FBD"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>w tajemnicy wszelkich informacji uzyskanych w związku z wykonywaną</w:t>
      </w:r>
      <w:r w:rsidR="00115651" w:rsidRPr="00375EBF">
        <w:rPr>
          <w:rFonts w:eastAsia="Calibri" w:cs="Times New Roman"/>
          <w:color w:val="auto"/>
          <w:kern w:val="1"/>
          <w:sz w:val="22"/>
          <w:szCs w:val="22"/>
        </w:rPr>
        <w:t xml:space="preserve"> umową, za wyjątkiem sytuacji, </w:t>
      </w:r>
      <w:r w:rsidRPr="00375EBF">
        <w:rPr>
          <w:rFonts w:eastAsia="Calibri" w:cs="Times New Roman"/>
          <w:color w:val="auto"/>
          <w:kern w:val="1"/>
          <w:sz w:val="22"/>
          <w:szCs w:val="22"/>
        </w:rPr>
        <w:t>w których informacje takie stanowiłyby informacje publiczną w rozumieniu obowiązujących przepisów lub ich podanie wymagane byłoby przez właściwe podmioty stosownie do powszechnie obowiązujących przepisów prawa.</w:t>
      </w:r>
    </w:p>
    <w:p w14:paraId="017E54E4" w14:textId="77777777" w:rsidR="003E0EC8" w:rsidRPr="008D5FBD" w:rsidRDefault="006F72D1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§ 1</w:t>
      </w:r>
      <w:r w:rsidR="008D5FBD" w:rsidRPr="008D5FBD">
        <w:rPr>
          <w:rFonts w:eastAsia="Calibri" w:cs="Times New Roman"/>
          <w:b/>
          <w:bCs/>
          <w:color w:val="auto"/>
          <w:sz w:val="22"/>
          <w:szCs w:val="22"/>
        </w:rPr>
        <w:t>3</w:t>
      </w:r>
    </w:p>
    <w:p w14:paraId="668B69F2" w14:textId="77777777" w:rsidR="003E0EC8" w:rsidRPr="008D5FBD" w:rsidRDefault="00DE1DE8">
      <w:pPr>
        <w:tabs>
          <w:tab w:val="left" w:pos="426"/>
        </w:tabs>
        <w:spacing w:after="12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8D5FBD">
        <w:rPr>
          <w:rFonts w:eastAsia="Calibri" w:cs="Times New Roman"/>
          <w:b/>
          <w:bCs/>
          <w:color w:val="auto"/>
          <w:sz w:val="22"/>
          <w:szCs w:val="22"/>
        </w:rPr>
        <w:t>Postanowienia końcowe</w:t>
      </w:r>
    </w:p>
    <w:p w14:paraId="0D6C4ED2" w14:textId="77777777" w:rsidR="003E0EC8" w:rsidRPr="008D5FBD" w:rsidRDefault="00DE1DE8" w:rsidP="00DA0E9D">
      <w:pPr>
        <w:pStyle w:val="Akapitzlist"/>
        <w:numPr>
          <w:ilvl w:val="0"/>
          <w:numId w:val="4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 xml:space="preserve">Integralną część umowy stanowi Formularz </w:t>
      </w:r>
      <w:r w:rsidR="00ED6E52" w:rsidRPr="008D5FBD">
        <w:rPr>
          <w:rFonts w:eastAsia="Calibri" w:cs="Times New Roman"/>
          <w:color w:val="auto"/>
          <w:sz w:val="22"/>
          <w:szCs w:val="22"/>
        </w:rPr>
        <w:t>oferty wraz z załącznikami.</w:t>
      </w:r>
    </w:p>
    <w:p w14:paraId="0F188E6E" w14:textId="77777777" w:rsidR="003E0EC8" w:rsidRPr="008D5FBD" w:rsidRDefault="00DE1DE8" w:rsidP="00DA0E9D">
      <w:pPr>
        <w:pStyle w:val="Akapitzlist"/>
        <w:numPr>
          <w:ilvl w:val="0"/>
          <w:numId w:val="4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lastRenderedPageBreak/>
        <w:t>W sprawach nieuregulowanych niniejszą umową zastosowanie mają przepisy Kodeksu Cywilnego. W przypadku zmiany powołanych w treści umowy przepisów prawa zastosowanie będą miały nowe, zmienione przepisy.</w:t>
      </w:r>
    </w:p>
    <w:p w14:paraId="3C1CD805" w14:textId="77777777" w:rsidR="003E0EC8" w:rsidRPr="008D5FBD" w:rsidRDefault="00DE1DE8" w:rsidP="00DA0E9D">
      <w:pPr>
        <w:pStyle w:val="Akapitzlist"/>
        <w:numPr>
          <w:ilvl w:val="0"/>
          <w:numId w:val="4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39980B4A" w14:textId="77777777" w:rsidR="003E0EC8" w:rsidRPr="008D5FBD" w:rsidRDefault="00DE1DE8" w:rsidP="00DA0E9D">
      <w:pPr>
        <w:pStyle w:val="Akapitzlist"/>
        <w:numPr>
          <w:ilvl w:val="0"/>
          <w:numId w:val="4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Strony ustalają, że w razie zmiany powołanych w treści umowy obowiązujących przepisów prawa w ich miejsce zastosowanie mają przepisy zmienione bez konieczności dokonywania zmiany umowy.</w:t>
      </w:r>
    </w:p>
    <w:p w14:paraId="18F5D6B3" w14:textId="0700ECB2" w:rsidR="003E0EC8" w:rsidRDefault="00DE1DE8" w:rsidP="00DA0E9D">
      <w:pPr>
        <w:pStyle w:val="Akapitzlist"/>
        <w:numPr>
          <w:ilvl w:val="0"/>
          <w:numId w:val="46"/>
        </w:numPr>
        <w:spacing w:after="120"/>
        <w:jc w:val="both"/>
        <w:rPr>
          <w:rFonts w:eastAsia="Calibri" w:cs="Times New Roman"/>
          <w:color w:val="auto"/>
          <w:sz w:val="22"/>
          <w:szCs w:val="22"/>
        </w:rPr>
      </w:pPr>
      <w:r w:rsidRPr="008D5FBD">
        <w:rPr>
          <w:rFonts w:eastAsia="Calibri" w:cs="Times New Roman"/>
          <w:color w:val="auto"/>
          <w:sz w:val="22"/>
          <w:szCs w:val="22"/>
        </w:rPr>
        <w:t>Umowę sporządzono w dwóch jednobrzmiących egze</w:t>
      </w:r>
      <w:r w:rsidR="008D5FBD">
        <w:rPr>
          <w:rFonts w:eastAsia="Calibri" w:cs="Times New Roman"/>
          <w:color w:val="auto"/>
          <w:sz w:val="22"/>
          <w:szCs w:val="22"/>
        </w:rPr>
        <w:t xml:space="preserve">mplarzach, po jednym dla każdej </w:t>
      </w:r>
      <w:r w:rsidRPr="008D5FBD">
        <w:rPr>
          <w:rFonts w:eastAsia="Calibri" w:cs="Times New Roman"/>
          <w:color w:val="auto"/>
          <w:sz w:val="22"/>
          <w:szCs w:val="22"/>
        </w:rPr>
        <w:t>ze Stron.</w:t>
      </w:r>
      <w:r w:rsidR="0073772C">
        <w:rPr>
          <w:rFonts w:eastAsia="Calibri" w:cs="Times New Roman"/>
          <w:color w:val="auto"/>
          <w:sz w:val="22"/>
          <w:szCs w:val="22"/>
        </w:rPr>
        <w:br/>
      </w:r>
    </w:p>
    <w:p w14:paraId="21AD9BCF" w14:textId="77777777" w:rsidR="0073772C" w:rsidRPr="008D5FBD" w:rsidRDefault="0073772C" w:rsidP="0073772C">
      <w:pPr>
        <w:pStyle w:val="Akapitzlist"/>
        <w:tabs>
          <w:tab w:val="left" w:pos="426"/>
        </w:tabs>
        <w:spacing w:after="120"/>
        <w:ind w:left="360"/>
        <w:jc w:val="both"/>
        <w:rPr>
          <w:rFonts w:eastAsia="Calibri" w:cs="Times New Roman"/>
          <w:color w:val="auto"/>
          <w:sz w:val="22"/>
          <w:szCs w:val="22"/>
        </w:rPr>
      </w:pPr>
    </w:p>
    <w:p w14:paraId="2A3A4913" w14:textId="77777777" w:rsidR="003E0EC8" w:rsidRPr="008D5FBD" w:rsidRDefault="003E0EC8">
      <w:pPr>
        <w:pStyle w:val="Akapitzlist"/>
        <w:tabs>
          <w:tab w:val="left" w:pos="426"/>
        </w:tabs>
        <w:spacing w:after="120"/>
        <w:jc w:val="both"/>
        <w:rPr>
          <w:rFonts w:eastAsia="Calibri" w:cs="Times New Roman"/>
          <w:color w:val="auto"/>
          <w:sz w:val="22"/>
          <w:szCs w:val="22"/>
        </w:rPr>
      </w:pPr>
    </w:p>
    <w:tbl>
      <w:tblPr>
        <w:tblStyle w:val="TableNormal"/>
        <w:tblW w:w="92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6"/>
        <w:gridCol w:w="4636"/>
      </w:tblGrid>
      <w:tr w:rsidR="003E0EC8" w:rsidRPr="008D5FBD" w14:paraId="7A57767C" w14:textId="77777777">
        <w:trPr>
          <w:trHeight w:val="26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32A6" w14:textId="77777777" w:rsidR="003E0EC8" w:rsidRPr="008D5FBD" w:rsidRDefault="00DE1DE8">
            <w:pPr>
              <w:tabs>
                <w:tab w:val="left" w:pos="426"/>
              </w:tabs>
              <w:spacing w:after="12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D5FBD">
              <w:rPr>
                <w:rFonts w:eastAsia="Calibri" w:cs="Times New Roman"/>
                <w:b/>
                <w:bCs/>
                <w:color w:val="auto"/>
                <w:sz w:val="22"/>
                <w:szCs w:val="22"/>
              </w:rPr>
              <w:t>WYKONAWCA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CE7D" w14:textId="77777777" w:rsidR="003E0EC8" w:rsidRPr="008D5FBD" w:rsidRDefault="00DE1DE8">
            <w:pPr>
              <w:tabs>
                <w:tab w:val="left" w:pos="426"/>
              </w:tabs>
              <w:spacing w:after="12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D5FBD">
              <w:rPr>
                <w:rFonts w:eastAsia="Calibri" w:cs="Times New Roman"/>
                <w:b/>
                <w:bCs/>
                <w:color w:val="auto"/>
                <w:sz w:val="22"/>
                <w:szCs w:val="22"/>
              </w:rPr>
              <w:t>ZAMAWIAJĄCY</w:t>
            </w:r>
          </w:p>
        </w:tc>
      </w:tr>
    </w:tbl>
    <w:p w14:paraId="08697487" w14:textId="1A210259" w:rsidR="003E0EC8" w:rsidRDefault="003E0EC8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7F63D184" w14:textId="3369B635" w:rsidR="000E0D79" w:rsidRDefault="000E0D79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797FCF77" w14:textId="3746FB9F" w:rsidR="000E0D79" w:rsidRDefault="000E0D79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392FD21D" w14:textId="7A9C63B8" w:rsidR="000E0D79" w:rsidRDefault="000E0D79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5CAA8B18" w14:textId="15A6FE4C" w:rsidR="000E0D79" w:rsidRDefault="000E0D79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427676A3" w14:textId="77777777" w:rsidR="000E0D79" w:rsidRDefault="000E0D79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p w14:paraId="04021A95" w14:textId="77777777" w:rsidR="0073772C" w:rsidRPr="005C4C57" w:rsidRDefault="0073772C" w:rsidP="0073772C">
      <w:pPr>
        <w:spacing w:after="120"/>
        <w:rPr>
          <w:u w:val="single"/>
        </w:rPr>
      </w:pPr>
      <w:r w:rsidRPr="005C4C57">
        <w:rPr>
          <w:u w:val="single"/>
        </w:rPr>
        <w:t>Załączniki:</w:t>
      </w:r>
    </w:p>
    <w:p w14:paraId="5FC27435" w14:textId="77777777" w:rsidR="0073772C" w:rsidRPr="005C4C57" w:rsidRDefault="0073772C" w:rsidP="0073772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 w:rsidRPr="005C4C57">
        <w:t>Oferta Wykonawcy</w:t>
      </w:r>
    </w:p>
    <w:p w14:paraId="41F10A4B" w14:textId="37C07A0C" w:rsidR="0073772C" w:rsidRPr="005C4C57" w:rsidRDefault="0073772C" w:rsidP="0073772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t>Informacja RODO</w:t>
      </w:r>
    </w:p>
    <w:p w14:paraId="07EF7C7F" w14:textId="77777777" w:rsidR="0073772C" w:rsidRPr="008D5FBD" w:rsidRDefault="0073772C">
      <w:pPr>
        <w:pStyle w:val="Akapitzlist"/>
        <w:widowControl w:val="0"/>
        <w:tabs>
          <w:tab w:val="left" w:pos="426"/>
        </w:tabs>
        <w:spacing w:after="120"/>
        <w:ind w:left="0"/>
        <w:jc w:val="both"/>
        <w:rPr>
          <w:rFonts w:cs="Times New Roman"/>
          <w:color w:val="auto"/>
          <w:sz w:val="22"/>
          <w:szCs w:val="22"/>
        </w:rPr>
      </w:pPr>
    </w:p>
    <w:sectPr w:rsidR="0073772C" w:rsidRPr="008D5FBD" w:rsidSect="0039768A">
      <w:footerReference w:type="default" r:id="rId10"/>
      <w:pgSz w:w="11900" w:h="16840"/>
      <w:pgMar w:top="426" w:right="985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A39D" w14:textId="77777777" w:rsidR="004E6930" w:rsidRDefault="004E6930" w:rsidP="003E0EC8">
      <w:r>
        <w:separator/>
      </w:r>
    </w:p>
  </w:endnote>
  <w:endnote w:type="continuationSeparator" w:id="0">
    <w:p w14:paraId="62931AD0" w14:textId="77777777" w:rsidR="004E6930" w:rsidRDefault="004E6930" w:rsidP="003E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02F0" w14:textId="77777777" w:rsidR="003E0EC8" w:rsidRPr="008A057D" w:rsidRDefault="00DE1DE8">
    <w:pPr>
      <w:pStyle w:val="Stopka"/>
      <w:tabs>
        <w:tab w:val="clear" w:pos="9072"/>
        <w:tab w:val="right" w:pos="9046"/>
      </w:tabs>
      <w:jc w:val="right"/>
      <w:rPr>
        <w:sz w:val="16"/>
        <w:szCs w:val="16"/>
      </w:rPr>
    </w:pPr>
    <w:r w:rsidRPr="008A057D">
      <w:rPr>
        <w:sz w:val="16"/>
        <w:szCs w:val="16"/>
      </w:rPr>
      <w:t xml:space="preserve">Strona </w:t>
    </w:r>
    <w:r w:rsidR="00E3305A" w:rsidRPr="008A057D">
      <w:rPr>
        <w:b/>
        <w:bCs/>
        <w:sz w:val="16"/>
        <w:szCs w:val="16"/>
      </w:rPr>
      <w:fldChar w:fldCharType="begin"/>
    </w:r>
    <w:r w:rsidRPr="008A057D">
      <w:rPr>
        <w:b/>
        <w:bCs/>
        <w:sz w:val="16"/>
        <w:szCs w:val="16"/>
      </w:rPr>
      <w:instrText xml:space="preserve"> PAGE </w:instrText>
    </w:r>
    <w:r w:rsidR="00E3305A" w:rsidRPr="008A057D">
      <w:rPr>
        <w:b/>
        <w:bCs/>
        <w:sz w:val="16"/>
        <w:szCs w:val="16"/>
      </w:rPr>
      <w:fldChar w:fldCharType="separate"/>
    </w:r>
    <w:r w:rsidR="008D5FBD">
      <w:rPr>
        <w:b/>
        <w:bCs/>
        <w:noProof/>
        <w:sz w:val="16"/>
        <w:szCs w:val="16"/>
      </w:rPr>
      <w:t>6</w:t>
    </w:r>
    <w:r w:rsidR="00E3305A" w:rsidRPr="008A057D">
      <w:rPr>
        <w:b/>
        <w:bCs/>
        <w:sz w:val="16"/>
        <w:szCs w:val="16"/>
      </w:rPr>
      <w:fldChar w:fldCharType="end"/>
    </w:r>
    <w:r w:rsidRPr="008A057D">
      <w:rPr>
        <w:sz w:val="16"/>
        <w:szCs w:val="16"/>
      </w:rPr>
      <w:t xml:space="preserve"> z </w:t>
    </w:r>
    <w:r w:rsidR="00E3305A" w:rsidRPr="008A057D">
      <w:rPr>
        <w:b/>
        <w:bCs/>
        <w:sz w:val="16"/>
        <w:szCs w:val="16"/>
      </w:rPr>
      <w:fldChar w:fldCharType="begin"/>
    </w:r>
    <w:r w:rsidRPr="008A057D">
      <w:rPr>
        <w:b/>
        <w:bCs/>
        <w:sz w:val="16"/>
        <w:szCs w:val="16"/>
      </w:rPr>
      <w:instrText xml:space="preserve"> NUMPAGES </w:instrText>
    </w:r>
    <w:r w:rsidR="00E3305A" w:rsidRPr="008A057D">
      <w:rPr>
        <w:b/>
        <w:bCs/>
        <w:sz w:val="16"/>
        <w:szCs w:val="16"/>
      </w:rPr>
      <w:fldChar w:fldCharType="separate"/>
    </w:r>
    <w:r w:rsidR="008D5FBD">
      <w:rPr>
        <w:b/>
        <w:bCs/>
        <w:noProof/>
        <w:sz w:val="16"/>
        <w:szCs w:val="16"/>
      </w:rPr>
      <w:t>6</w:t>
    </w:r>
    <w:r w:rsidR="00E3305A" w:rsidRPr="008A057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A717" w14:textId="77777777" w:rsidR="004E6930" w:rsidRDefault="004E6930" w:rsidP="003E0EC8">
      <w:r>
        <w:separator/>
      </w:r>
    </w:p>
  </w:footnote>
  <w:footnote w:type="continuationSeparator" w:id="0">
    <w:p w14:paraId="289D7278" w14:textId="77777777" w:rsidR="004E6930" w:rsidRDefault="004E6930" w:rsidP="003E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B4C03B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 Sans Light" w:hAnsi="Open Sans Light" w:cs="Open Sans Light" w:hint="default"/>
        <w:b w:val="0"/>
        <w:bCs/>
        <w:color w:val="auto"/>
        <w:sz w:val="20"/>
        <w:szCs w:val="20"/>
      </w:rPr>
    </w:lvl>
  </w:abstractNum>
  <w:abstractNum w:abstractNumId="1" w15:restartNumberingAfterBreak="0">
    <w:nsid w:val="03EB7C5B"/>
    <w:multiLevelType w:val="hybridMultilevel"/>
    <w:tmpl w:val="159668DE"/>
    <w:styleLink w:val="Zaimportowanystyl3"/>
    <w:lvl w:ilvl="0" w:tplc="65EA4B18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EC08DA">
      <w:start w:val="1"/>
      <w:numFmt w:val="lowerLetter"/>
      <w:lvlText w:val="%2."/>
      <w:lvlJc w:val="left"/>
      <w:pPr>
        <w:tabs>
          <w:tab w:val="left" w:pos="64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E2F904">
      <w:start w:val="1"/>
      <w:numFmt w:val="lowerRoman"/>
      <w:lvlText w:val="%3."/>
      <w:lvlJc w:val="left"/>
      <w:pPr>
        <w:tabs>
          <w:tab w:val="left" w:pos="64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67C86">
      <w:start w:val="1"/>
      <w:numFmt w:val="decimal"/>
      <w:lvlText w:val="%4."/>
      <w:lvlJc w:val="left"/>
      <w:pPr>
        <w:tabs>
          <w:tab w:val="left" w:pos="64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AC55E6">
      <w:start w:val="1"/>
      <w:numFmt w:val="lowerLetter"/>
      <w:lvlText w:val="%5."/>
      <w:lvlJc w:val="left"/>
      <w:pPr>
        <w:tabs>
          <w:tab w:val="left" w:pos="64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589544">
      <w:start w:val="1"/>
      <w:numFmt w:val="lowerRoman"/>
      <w:lvlText w:val="%6."/>
      <w:lvlJc w:val="left"/>
      <w:pPr>
        <w:tabs>
          <w:tab w:val="left" w:pos="64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AE3F08">
      <w:start w:val="1"/>
      <w:numFmt w:val="decimal"/>
      <w:lvlText w:val="%7."/>
      <w:lvlJc w:val="left"/>
      <w:pPr>
        <w:tabs>
          <w:tab w:val="left" w:pos="644"/>
        </w:tabs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C41C10">
      <w:start w:val="1"/>
      <w:numFmt w:val="lowerLetter"/>
      <w:lvlText w:val="%8."/>
      <w:lvlJc w:val="left"/>
      <w:pPr>
        <w:tabs>
          <w:tab w:val="left" w:pos="644"/>
        </w:tabs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AC88E">
      <w:start w:val="1"/>
      <w:numFmt w:val="lowerRoman"/>
      <w:lvlText w:val="%9."/>
      <w:lvlJc w:val="left"/>
      <w:pPr>
        <w:tabs>
          <w:tab w:val="left" w:pos="644"/>
        </w:tabs>
        <w:ind w:left="640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772D4"/>
    <w:multiLevelType w:val="hybridMultilevel"/>
    <w:tmpl w:val="EFC87232"/>
    <w:styleLink w:val="Zaimportowanystyl4"/>
    <w:lvl w:ilvl="0" w:tplc="4912C3F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480D5E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9C02B2">
      <w:start w:val="1"/>
      <w:numFmt w:val="lowerRoman"/>
      <w:lvlText w:val="%3."/>
      <w:lvlJc w:val="left"/>
      <w:pPr>
        <w:tabs>
          <w:tab w:val="left" w:pos="-435"/>
        </w:tabs>
        <w:ind w:left="100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ECBA8A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4FDA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04D6F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547C7A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626F38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507AE4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E24622"/>
    <w:multiLevelType w:val="hybridMultilevel"/>
    <w:tmpl w:val="75BC1D9A"/>
    <w:lvl w:ilvl="0" w:tplc="AC36FE66">
      <w:start w:val="2"/>
      <w:numFmt w:val="decimal"/>
      <w:lvlText w:val="%1)"/>
      <w:lvlJc w:val="left"/>
      <w:pPr>
        <w:tabs>
          <w:tab w:val="num" w:pos="426"/>
        </w:tabs>
        <w:ind w:left="1146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781B"/>
    <w:multiLevelType w:val="hybridMultilevel"/>
    <w:tmpl w:val="BB648F2E"/>
    <w:lvl w:ilvl="0" w:tplc="446A26AA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DD5FA6"/>
    <w:multiLevelType w:val="hybridMultilevel"/>
    <w:tmpl w:val="1E7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6AF4"/>
    <w:multiLevelType w:val="hybridMultilevel"/>
    <w:tmpl w:val="2CAE6776"/>
    <w:lvl w:ilvl="0" w:tplc="FDD2F57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47090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C9A36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14C844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EC4FBE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C42C8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58787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AEC11A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43E2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08D11D0"/>
    <w:multiLevelType w:val="hybridMultilevel"/>
    <w:tmpl w:val="0FCA0A68"/>
    <w:styleLink w:val="Zaimportowanystyl14"/>
    <w:lvl w:ilvl="0" w:tplc="B06484F6">
      <w:start w:val="1"/>
      <w:numFmt w:val="decimal"/>
      <w:lvlText w:val="%1."/>
      <w:lvlJc w:val="left"/>
      <w:pPr>
        <w:tabs>
          <w:tab w:val="left" w:pos="426"/>
          <w:tab w:val="left" w:pos="993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A9A94">
      <w:start w:val="1"/>
      <w:numFmt w:val="decimal"/>
      <w:lvlText w:val="%2)"/>
      <w:lvlJc w:val="left"/>
      <w:pPr>
        <w:tabs>
          <w:tab w:val="left" w:pos="426"/>
          <w:tab w:val="left" w:pos="993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E2F998">
      <w:start w:val="1"/>
      <w:numFmt w:val="lowerRoman"/>
      <w:lvlText w:val="%3."/>
      <w:lvlJc w:val="left"/>
      <w:pPr>
        <w:tabs>
          <w:tab w:val="left" w:pos="426"/>
          <w:tab w:val="left" w:pos="993"/>
        </w:tabs>
        <w:ind w:left="157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58E7BC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A3E36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D43B78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0AB8C0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00B4FA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18E206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22716B"/>
    <w:multiLevelType w:val="hybridMultilevel"/>
    <w:tmpl w:val="D5189FCA"/>
    <w:styleLink w:val="Zaimportowanystyl17"/>
    <w:lvl w:ilvl="0" w:tplc="9B6AB8BA">
      <w:start w:val="1"/>
      <w:numFmt w:val="decimal"/>
      <w:lvlText w:val="%1."/>
      <w:lvlJc w:val="left"/>
      <w:pPr>
        <w:ind w:left="39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23E28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96028E">
      <w:start w:val="1"/>
      <w:numFmt w:val="lowerLetter"/>
      <w:lvlText w:val="%3)"/>
      <w:lvlJc w:val="left"/>
      <w:pPr>
        <w:ind w:left="10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5EC">
      <w:start w:val="1"/>
      <w:numFmt w:val="lowerLetter"/>
      <w:lvlText w:val="%4)"/>
      <w:lvlJc w:val="left"/>
      <w:pPr>
        <w:ind w:left="14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DC6D96">
      <w:start w:val="1"/>
      <w:numFmt w:val="lowerLetter"/>
      <w:lvlText w:val="(%5)"/>
      <w:lvlJc w:val="left"/>
      <w:pPr>
        <w:ind w:left="179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21392">
      <w:start w:val="1"/>
      <w:numFmt w:val="lowerRoman"/>
      <w:lvlText w:val="(%6)"/>
      <w:lvlJc w:val="left"/>
      <w:pPr>
        <w:ind w:left="21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128FBC">
      <w:start w:val="1"/>
      <w:numFmt w:val="decimal"/>
      <w:lvlText w:val="%7."/>
      <w:lvlJc w:val="left"/>
      <w:pPr>
        <w:ind w:left="25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5A34B0">
      <w:start w:val="1"/>
      <w:numFmt w:val="lowerLetter"/>
      <w:lvlText w:val="%8."/>
      <w:lvlJc w:val="left"/>
      <w:pPr>
        <w:ind w:left="28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E69858">
      <w:start w:val="1"/>
      <w:numFmt w:val="lowerRoman"/>
      <w:lvlText w:val="%9."/>
      <w:lvlJc w:val="left"/>
      <w:pPr>
        <w:ind w:left="32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5902E9"/>
    <w:multiLevelType w:val="hybridMultilevel"/>
    <w:tmpl w:val="918A0246"/>
    <w:lvl w:ilvl="0" w:tplc="82F44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D120C"/>
    <w:multiLevelType w:val="hybridMultilevel"/>
    <w:tmpl w:val="45CAE794"/>
    <w:numStyleLink w:val="Zaimportowanystyl21"/>
  </w:abstractNum>
  <w:abstractNum w:abstractNumId="11" w15:restartNumberingAfterBreak="0">
    <w:nsid w:val="1AE03BD9"/>
    <w:multiLevelType w:val="hybridMultilevel"/>
    <w:tmpl w:val="F0046F1A"/>
    <w:numStyleLink w:val="Zaimportowanystyl16"/>
  </w:abstractNum>
  <w:abstractNum w:abstractNumId="12" w15:restartNumberingAfterBreak="0">
    <w:nsid w:val="1E392BA2"/>
    <w:multiLevelType w:val="hybridMultilevel"/>
    <w:tmpl w:val="4FCA5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6E66"/>
    <w:multiLevelType w:val="hybridMultilevel"/>
    <w:tmpl w:val="FADA3A50"/>
    <w:styleLink w:val="Zaimportowanystyl6"/>
    <w:lvl w:ilvl="0" w:tplc="620607D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0368A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6F6F2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6C41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B2CF64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D216B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44BBC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6CA0A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EAAA6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FFD6520"/>
    <w:multiLevelType w:val="hybridMultilevel"/>
    <w:tmpl w:val="A9A25F2E"/>
    <w:numStyleLink w:val="Zaimportowanystyl7"/>
  </w:abstractNum>
  <w:abstractNum w:abstractNumId="15" w15:restartNumberingAfterBreak="0">
    <w:nsid w:val="215C7BAE"/>
    <w:multiLevelType w:val="hybridMultilevel"/>
    <w:tmpl w:val="F278B086"/>
    <w:numStyleLink w:val="Zaimportowanystyl13"/>
  </w:abstractNum>
  <w:abstractNum w:abstractNumId="16" w15:restartNumberingAfterBreak="0">
    <w:nsid w:val="22513F3C"/>
    <w:multiLevelType w:val="hybridMultilevel"/>
    <w:tmpl w:val="62188708"/>
    <w:styleLink w:val="Zaimportowanystyl18"/>
    <w:lvl w:ilvl="0" w:tplc="ABDA5B0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7A117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E2EB90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3A863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98F81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C5FB0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C459E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647E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B4553C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3622B9E"/>
    <w:multiLevelType w:val="hybridMultilevel"/>
    <w:tmpl w:val="41FE240C"/>
    <w:numStyleLink w:val="Zaimportowanystyl2"/>
  </w:abstractNum>
  <w:abstractNum w:abstractNumId="18" w15:restartNumberingAfterBreak="0">
    <w:nsid w:val="2453302B"/>
    <w:multiLevelType w:val="hybridMultilevel"/>
    <w:tmpl w:val="A4B89A3E"/>
    <w:numStyleLink w:val="Zaimportowanystyl12"/>
  </w:abstractNum>
  <w:abstractNum w:abstractNumId="19" w15:restartNumberingAfterBreak="0">
    <w:nsid w:val="24AF090A"/>
    <w:multiLevelType w:val="hybridMultilevel"/>
    <w:tmpl w:val="97F89CB0"/>
    <w:numStyleLink w:val="Zaimportowanystyl10"/>
  </w:abstractNum>
  <w:abstractNum w:abstractNumId="20" w15:restartNumberingAfterBreak="0">
    <w:nsid w:val="26B63F7B"/>
    <w:multiLevelType w:val="hybridMultilevel"/>
    <w:tmpl w:val="732CDF64"/>
    <w:numStyleLink w:val="Zaimportowanystyl19"/>
  </w:abstractNum>
  <w:abstractNum w:abstractNumId="21" w15:restartNumberingAfterBreak="0">
    <w:nsid w:val="274708FA"/>
    <w:multiLevelType w:val="hybridMultilevel"/>
    <w:tmpl w:val="3C1C8E94"/>
    <w:styleLink w:val="Zaimportowanystyl20"/>
    <w:lvl w:ilvl="0" w:tplc="54E8C43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E46246">
      <w:start w:val="1"/>
      <w:numFmt w:val="decimal"/>
      <w:lvlText w:val="%2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BE83A8">
      <w:start w:val="1"/>
      <w:numFmt w:val="lowerLetter"/>
      <w:lvlText w:val="%3)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EC0484">
      <w:start w:val="1"/>
      <w:numFmt w:val="lowerLetter"/>
      <w:lvlText w:val="%4)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62CEA">
      <w:start w:val="1"/>
      <w:numFmt w:val="lowerLetter"/>
      <w:lvlText w:val="(%5)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6EED7E">
      <w:start w:val="1"/>
      <w:numFmt w:val="lowerRoman"/>
      <w:lvlText w:val="(%6)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7E8AAA">
      <w:start w:val="1"/>
      <w:numFmt w:val="decimal"/>
      <w:lvlText w:val="%7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E5BB2">
      <w:start w:val="1"/>
      <w:numFmt w:val="lowerLetter"/>
      <w:lvlText w:val="%8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C684E0">
      <w:start w:val="1"/>
      <w:numFmt w:val="lowerRoman"/>
      <w:lvlText w:val="%9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7AA6D4D"/>
    <w:multiLevelType w:val="hybridMultilevel"/>
    <w:tmpl w:val="E9225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E1D7C"/>
    <w:multiLevelType w:val="hybridMultilevel"/>
    <w:tmpl w:val="B992C850"/>
    <w:numStyleLink w:val="Zaimportowanystyl9"/>
  </w:abstractNum>
  <w:abstractNum w:abstractNumId="24" w15:restartNumberingAfterBreak="0">
    <w:nsid w:val="2D5F4229"/>
    <w:multiLevelType w:val="hybridMultilevel"/>
    <w:tmpl w:val="D26862CE"/>
    <w:styleLink w:val="Zaimportowanystyl11"/>
    <w:lvl w:ilvl="0" w:tplc="FECC8476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AA738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CD98E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E48AE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080670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F674A4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660C48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AAA50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50D89A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F5935DC"/>
    <w:multiLevelType w:val="hybridMultilevel"/>
    <w:tmpl w:val="495E1C0C"/>
    <w:numStyleLink w:val="Zaimportowanystyl8"/>
  </w:abstractNum>
  <w:abstractNum w:abstractNumId="26" w15:restartNumberingAfterBreak="0">
    <w:nsid w:val="3AF03946"/>
    <w:multiLevelType w:val="hybridMultilevel"/>
    <w:tmpl w:val="2CAE6776"/>
    <w:numStyleLink w:val="Zaimportowanystyl1"/>
  </w:abstractNum>
  <w:abstractNum w:abstractNumId="27" w15:restartNumberingAfterBreak="0">
    <w:nsid w:val="3E847F2A"/>
    <w:multiLevelType w:val="hybridMultilevel"/>
    <w:tmpl w:val="419E992A"/>
    <w:numStyleLink w:val="Zaimportowanystyl15"/>
  </w:abstractNum>
  <w:abstractNum w:abstractNumId="28" w15:restartNumberingAfterBreak="0">
    <w:nsid w:val="3F2B09CA"/>
    <w:multiLevelType w:val="hybridMultilevel"/>
    <w:tmpl w:val="6280512E"/>
    <w:name w:val="WW8Num562222"/>
    <w:lvl w:ilvl="0" w:tplc="9F48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72ABB"/>
    <w:multiLevelType w:val="hybridMultilevel"/>
    <w:tmpl w:val="F0046F1A"/>
    <w:styleLink w:val="Zaimportowanystyl16"/>
    <w:lvl w:ilvl="0" w:tplc="D2049F02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D4C0E2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E094A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64E3A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CFE9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785938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64884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940774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025D68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6EF7AB9"/>
    <w:multiLevelType w:val="hybridMultilevel"/>
    <w:tmpl w:val="97F89CB0"/>
    <w:styleLink w:val="Zaimportowanystyl10"/>
    <w:lvl w:ilvl="0" w:tplc="7284A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EA7106">
      <w:start w:val="1"/>
      <w:numFmt w:val="decimal"/>
      <w:lvlText w:val="%2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A3422">
      <w:start w:val="1"/>
      <w:numFmt w:val="decimal"/>
      <w:lvlText w:val="%3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F4788A">
      <w:start w:val="1"/>
      <w:numFmt w:val="decimal"/>
      <w:lvlText w:val="%4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82C348">
      <w:start w:val="1"/>
      <w:numFmt w:val="decimal"/>
      <w:lvlText w:val="%5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1C9B90">
      <w:start w:val="1"/>
      <w:numFmt w:val="decimal"/>
      <w:lvlText w:val="%6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BEF346">
      <w:start w:val="1"/>
      <w:numFmt w:val="decimal"/>
      <w:lvlText w:val="%7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2C955C">
      <w:start w:val="1"/>
      <w:numFmt w:val="decimal"/>
      <w:lvlText w:val="%8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AEDBA">
      <w:start w:val="1"/>
      <w:numFmt w:val="decimal"/>
      <w:lvlText w:val="%9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91D1AB5"/>
    <w:multiLevelType w:val="hybridMultilevel"/>
    <w:tmpl w:val="732CDF64"/>
    <w:styleLink w:val="Zaimportowanystyl19"/>
    <w:lvl w:ilvl="0" w:tplc="B0E842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DAA0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8C73C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22A0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E254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C1F0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400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2631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DC072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927159F"/>
    <w:multiLevelType w:val="hybridMultilevel"/>
    <w:tmpl w:val="45CAE794"/>
    <w:styleLink w:val="Zaimportowanystyl21"/>
    <w:lvl w:ilvl="0" w:tplc="D16484C8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2473B4">
      <w:start w:val="1"/>
      <w:numFmt w:val="lowerLetter"/>
      <w:lvlText w:val="%2."/>
      <w:lvlJc w:val="left"/>
      <w:pPr>
        <w:tabs>
          <w:tab w:val="left" w:pos="426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0E65BA">
      <w:start w:val="1"/>
      <w:numFmt w:val="lowerRoman"/>
      <w:lvlText w:val="%3."/>
      <w:lvlJc w:val="left"/>
      <w:pPr>
        <w:tabs>
          <w:tab w:val="left" w:pos="426"/>
        </w:tabs>
        <w:ind w:left="172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4CD940">
      <w:start w:val="1"/>
      <w:numFmt w:val="decimal"/>
      <w:lvlText w:val="%4."/>
      <w:lvlJc w:val="left"/>
      <w:pPr>
        <w:tabs>
          <w:tab w:val="left" w:pos="426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BA43A0">
      <w:start w:val="1"/>
      <w:numFmt w:val="lowerLetter"/>
      <w:lvlText w:val="%5."/>
      <w:lvlJc w:val="left"/>
      <w:pPr>
        <w:tabs>
          <w:tab w:val="left" w:pos="426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5652A8">
      <w:start w:val="1"/>
      <w:numFmt w:val="lowerRoman"/>
      <w:lvlText w:val="%6."/>
      <w:lvlJc w:val="left"/>
      <w:pPr>
        <w:tabs>
          <w:tab w:val="left" w:pos="426"/>
        </w:tabs>
        <w:ind w:left="38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D40A4A">
      <w:start w:val="1"/>
      <w:numFmt w:val="decimal"/>
      <w:lvlText w:val="%7."/>
      <w:lvlJc w:val="left"/>
      <w:pPr>
        <w:tabs>
          <w:tab w:val="left" w:pos="426"/>
        </w:tabs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740A5A">
      <w:start w:val="1"/>
      <w:numFmt w:val="lowerLetter"/>
      <w:lvlText w:val="%8."/>
      <w:lvlJc w:val="left"/>
      <w:pPr>
        <w:tabs>
          <w:tab w:val="left" w:pos="426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B22CB4">
      <w:start w:val="1"/>
      <w:numFmt w:val="lowerRoman"/>
      <w:lvlText w:val="%9."/>
      <w:lvlJc w:val="left"/>
      <w:pPr>
        <w:tabs>
          <w:tab w:val="left" w:pos="426"/>
        </w:tabs>
        <w:ind w:left="60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9CB243E"/>
    <w:multiLevelType w:val="hybridMultilevel"/>
    <w:tmpl w:val="4366FEB8"/>
    <w:lvl w:ilvl="0" w:tplc="A0D0B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4BF73E8"/>
    <w:multiLevelType w:val="hybridMultilevel"/>
    <w:tmpl w:val="EFC87232"/>
    <w:numStyleLink w:val="Zaimportowanystyl4"/>
  </w:abstractNum>
  <w:abstractNum w:abstractNumId="36" w15:restartNumberingAfterBreak="0">
    <w:nsid w:val="55C6526F"/>
    <w:multiLevelType w:val="hybridMultilevel"/>
    <w:tmpl w:val="41FE240C"/>
    <w:styleLink w:val="Zaimportowanystyl2"/>
    <w:lvl w:ilvl="0" w:tplc="3B44E8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72CC1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F2EB88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947FF0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3AC3D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9ABEA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48216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468CE0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EF564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6F419C6"/>
    <w:multiLevelType w:val="hybridMultilevel"/>
    <w:tmpl w:val="F278B086"/>
    <w:styleLink w:val="Zaimportowanystyl13"/>
    <w:lvl w:ilvl="0" w:tplc="93D61A2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0E00B0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8049A4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34C086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0F58A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2633E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0E475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B2965A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7C0B52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70520CD"/>
    <w:multiLevelType w:val="hybridMultilevel"/>
    <w:tmpl w:val="159668DE"/>
    <w:numStyleLink w:val="Zaimportowanystyl3"/>
  </w:abstractNum>
  <w:abstractNum w:abstractNumId="39" w15:restartNumberingAfterBreak="0">
    <w:nsid w:val="58FF7BE2"/>
    <w:multiLevelType w:val="hybridMultilevel"/>
    <w:tmpl w:val="A4B89A3E"/>
    <w:styleLink w:val="Zaimportowanystyl12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C057CAC"/>
    <w:multiLevelType w:val="hybridMultilevel"/>
    <w:tmpl w:val="419E992A"/>
    <w:styleLink w:val="Zaimportowanystyl15"/>
    <w:lvl w:ilvl="0" w:tplc="47BEC98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64D688">
      <w:start w:val="1"/>
      <w:numFmt w:val="decimal"/>
      <w:lvlText w:val="%2)"/>
      <w:lvlJc w:val="left"/>
      <w:pPr>
        <w:tabs>
          <w:tab w:val="left" w:pos="426"/>
          <w:tab w:val="left" w:pos="993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4CAC8">
      <w:start w:val="1"/>
      <w:numFmt w:val="lowerRoman"/>
      <w:lvlText w:val="%3."/>
      <w:lvlJc w:val="left"/>
      <w:pPr>
        <w:tabs>
          <w:tab w:val="left" w:pos="426"/>
          <w:tab w:val="left" w:pos="993"/>
        </w:tabs>
        <w:ind w:left="157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242144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42F728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B062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0CCBE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A6E3D8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0C56C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FD7180E"/>
    <w:multiLevelType w:val="multilevel"/>
    <w:tmpl w:val="75DE4B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i/>
        <w:i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42" w15:restartNumberingAfterBreak="0">
    <w:nsid w:val="60E02F69"/>
    <w:multiLevelType w:val="hybridMultilevel"/>
    <w:tmpl w:val="0FCA0A68"/>
    <w:numStyleLink w:val="Zaimportowanystyl14"/>
  </w:abstractNum>
  <w:abstractNum w:abstractNumId="43" w15:restartNumberingAfterBreak="0">
    <w:nsid w:val="637433BF"/>
    <w:multiLevelType w:val="hybridMultilevel"/>
    <w:tmpl w:val="AC64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D2775"/>
    <w:multiLevelType w:val="hybridMultilevel"/>
    <w:tmpl w:val="B8F04A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6AF51A42"/>
    <w:multiLevelType w:val="hybridMultilevel"/>
    <w:tmpl w:val="D5189FCA"/>
    <w:numStyleLink w:val="Zaimportowanystyl17"/>
  </w:abstractNum>
  <w:abstractNum w:abstractNumId="46" w15:restartNumberingAfterBreak="0">
    <w:nsid w:val="748C5FA7"/>
    <w:multiLevelType w:val="hybridMultilevel"/>
    <w:tmpl w:val="A9A25F2E"/>
    <w:styleLink w:val="Zaimportowanystyl7"/>
    <w:lvl w:ilvl="0" w:tplc="E034AE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F44BD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6AE03A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0451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7283F2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203A4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28084C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009EC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78C920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518584C"/>
    <w:multiLevelType w:val="hybridMultilevel"/>
    <w:tmpl w:val="62188708"/>
    <w:numStyleLink w:val="Zaimportowanystyl18"/>
  </w:abstractNum>
  <w:abstractNum w:abstractNumId="48" w15:restartNumberingAfterBreak="0">
    <w:nsid w:val="752E2AEA"/>
    <w:multiLevelType w:val="hybridMultilevel"/>
    <w:tmpl w:val="BBB83A54"/>
    <w:numStyleLink w:val="Zaimportowanystyl5"/>
  </w:abstractNum>
  <w:abstractNum w:abstractNumId="49" w15:restartNumberingAfterBreak="0">
    <w:nsid w:val="75465BB1"/>
    <w:multiLevelType w:val="hybridMultilevel"/>
    <w:tmpl w:val="B992C850"/>
    <w:styleLink w:val="Zaimportowanystyl9"/>
    <w:lvl w:ilvl="0" w:tplc="314CA66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2C26BC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CE8E90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446A10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AA8E4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0C824E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C0B680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64877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8639A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6560BA9"/>
    <w:multiLevelType w:val="hybridMultilevel"/>
    <w:tmpl w:val="F4DC3A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79126DD7"/>
    <w:multiLevelType w:val="hybridMultilevel"/>
    <w:tmpl w:val="495E1C0C"/>
    <w:styleLink w:val="Zaimportowanystyl8"/>
    <w:lvl w:ilvl="0" w:tplc="7F30B9E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A83CF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2E1A6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725A74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F0CC3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945DE0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F84B6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65060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FC64E6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A0A1ED1"/>
    <w:multiLevelType w:val="hybridMultilevel"/>
    <w:tmpl w:val="BBB83A54"/>
    <w:styleLink w:val="Zaimportowanystyl5"/>
    <w:lvl w:ilvl="0" w:tplc="09568F8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DE198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B05A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7EA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4FF92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4C1FE0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DC3A4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EEBCF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AC8C9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F4A04E8"/>
    <w:multiLevelType w:val="hybridMultilevel"/>
    <w:tmpl w:val="FADA3A50"/>
    <w:numStyleLink w:val="Zaimportowanystyl6"/>
  </w:abstractNum>
  <w:num w:numId="1">
    <w:abstractNumId w:val="34"/>
  </w:num>
  <w:num w:numId="2">
    <w:abstractNumId w:val="26"/>
  </w:num>
  <w:num w:numId="3">
    <w:abstractNumId w:val="36"/>
  </w:num>
  <w:num w:numId="4">
    <w:abstractNumId w:val="17"/>
    <w:lvlOverride w:ilvl="0">
      <w:lvl w:ilvl="0" w:tplc="EDAA582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1"/>
  </w:num>
  <w:num w:numId="6">
    <w:abstractNumId w:val="38"/>
    <w:lvlOverride w:ilvl="0">
      <w:lvl w:ilvl="0" w:tplc="5960324E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2"/>
  </w:num>
  <w:num w:numId="8">
    <w:abstractNumId w:val="35"/>
    <w:lvlOverride w:ilvl="0">
      <w:lvl w:ilvl="0" w:tplc="21AAFB3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FE3D4C">
        <w:start w:val="1"/>
        <w:numFmt w:val="decimal"/>
        <w:lvlText w:val="%2)"/>
        <w:lvlJc w:val="left"/>
        <w:pPr>
          <w:tabs>
            <w:tab w:val="left" w:pos="426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EAE4E6">
        <w:start w:val="1"/>
        <w:numFmt w:val="lowerRoman"/>
        <w:lvlText w:val="%3."/>
        <w:lvlJc w:val="left"/>
        <w:pPr>
          <w:tabs>
            <w:tab w:val="left" w:pos="-435"/>
          </w:tabs>
          <w:ind w:left="100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F8C96C">
        <w:start w:val="1"/>
        <w:numFmt w:val="decimal"/>
        <w:lvlText w:val="%4."/>
        <w:lvlJc w:val="left"/>
        <w:pPr>
          <w:tabs>
            <w:tab w:val="left" w:pos="426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9AD466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86D366">
        <w:start w:val="1"/>
        <w:numFmt w:val="lowerRoman"/>
        <w:lvlText w:val="%6."/>
        <w:lvlJc w:val="left"/>
        <w:pPr>
          <w:tabs>
            <w:tab w:val="left" w:pos="426"/>
          </w:tabs>
          <w:ind w:left="402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64B254">
        <w:start w:val="1"/>
        <w:numFmt w:val="decimal"/>
        <w:lvlText w:val="%7."/>
        <w:lvlJc w:val="left"/>
        <w:pPr>
          <w:tabs>
            <w:tab w:val="left" w:pos="426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82122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269B2">
        <w:start w:val="1"/>
        <w:numFmt w:val="lowerRoman"/>
        <w:lvlText w:val="%9."/>
        <w:lvlJc w:val="left"/>
        <w:pPr>
          <w:tabs>
            <w:tab w:val="left" w:pos="426"/>
          </w:tabs>
          <w:ind w:left="618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5"/>
    <w:lvlOverride w:ilvl="0">
      <w:lvl w:ilvl="0" w:tplc="21AAFB34">
        <w:start w:val="1"/>
        <w:numFmt w:val="decimal"/>
        <w:lvlText w:val="%1."/>
        <w:lvlJc w:val="left"/>
        <w:pPr>
          <w:tabs>
            <w:tab w:val="left" w:pos="426"/>
          </w:tabs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FE3D4C">
        <w:start w:val="1"/>
        <w:numFmt w:val="decimal"/>
        <w:lvlText w:val="%2)"/>
        <w:lvlJc w:val="left"/>
        <w:pPr>
          <w:tabs>
            <w:tab w:val="left" w:pos="426"/>
          </w:tabs>
          <w:ind w:left="85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EAE4E6">
        <w:start w:val="1"/>
        <w:numFmt w:val="lowerRoman"/>
        <w:lvlText w:val="%3."/>
        <w:lvlJc w:val="left"/>
        <w:pPr>
          <w:tabs>
            <w:tab w:val="left" w:pos="426"/>
          </w:tabs>
          <w:ind w:left="157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F8C96C">
        <w:start w:val="1"/>
        <w:numFmt w:val="decimal"/>
        <w:lvlText w:val="%4."/>
        <w:lvlJc w:val="left"/>
        <w:pPr>
          <w:tabs>
            <w:tab w:val="left" w:pos="426"/>
          </w:tabs>
          <w:ind w:left="229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9AD466">
        <w:start w:val="1"/>
        <w:numFmt w:val="lowerLetter"/>
        <w:lvlText w:val="%5."/>
        <w:lvlJc w:val="left"/>
        <w:pPr>
          <w:tabs>
            <w:tab w:val="left" w:pos="426"/>
          </w:tabs>
          <w:ind w:left="301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86D366">
        <w:start w:val="1"/>
        <w:numFmt w:val="lowerRoman"/>
        <w:lvlText w:val="%6."/>
        <w:lvlJc w:val="left"/>
        <w:pPr>
          <w:tabs>
            <w:tab w:val="left" w:pos="426"/>
          </w:tabs>
          <w:ind w:left="373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64B254">
        <w:start w:val="1"/>
        <w:numFmt w:val="decimal"/>
        <w:lvlText w:val="%7."/>
        <w:lvlJc w:val="left"/>
        <w:pPr>
          <w:tabs>
            <w:tab w:val="left" w:pos="426"/>
          </w:tabs>
          <w:ind w:left="445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82122">
        <w:start w:val="1"/>
        <w:numFmt w:val="lowerLetter"/>
        <w:lvlText w:val="%8."/>
        <w:lvlJc w:val="left"/>
        <w:pPr>
          <w:tabs>
            <w:tab w:val="left" w:pos="426"/>
          </w:tabs>
          <w:ind w:left="51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269B2">
        <w:start w:val="1"/>
        <w:numFmt w:val="lowerRoman"/>
        <w:lvlText w:val="%9."/>
        <w:lvlJc w:val="left"/>
        <w:pPr>
          <w:tabs>
            <w:tab w:val="left" w:pos="426"/>
          </w:tabs>
          <w:ind w:left="589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5"/>
    <w:lvlOverride w:ilvl="0">
      <w:lvl w:ilvl="0" w:tplc="21AAFB34">
        <w:start w:val="1"/>
        <w:numFmt w:val="decimal"/>
        <w:lvlText w:val="%1."/>
        <w:lvlJc w:val="left"/>
        <w:pPr>
          <w:ind w:left="42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FE3D4C">
        <w:start w:val="1"/>
        <w:numFmt w:val="decimal"/>
        <w:lvlText w:val="%2)"/>
        <w:lvlJc w:val="left"/>
        <w:pPr>
          <w:tabs>
            <w:tab w:val="left" w:pos="426"/>
          </w:tabs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EAE4E6">
        <w:start w:val="1"/>
        <w:numFmt w:val="lowerRoman"/>
        <w:lvlText w:val="%3."/>
        <w:lvlJc w:val="left"/>
        <w:pPr>
          <w:tabs>
            <w:tab w:val="left" w:pos="426"/>
          </w:tabs>
          <w:ind w:left="15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F8C96C">
        <w:start w:val="1"/>
        <w:numFmt w:val="decimal"/>
        <w:lvlText w:val="%4."/>
        <w:lvlJc w:val="left"/>
        <w:pPr>
          <w:tabs>
            <w:tab w:val="left" w:pos="426"/>
          </w:tabs>
          <w:ind w:left="22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9AD466">
        <w:start w:val="1"/>
        <w:numFmt w:val="lowerLetter"/>
        <w:lvlText w:val="%5."/>
        <w:lvlJc w:val="left"/>
        <w:pPr>
          <w:tabs>
            <w:tab w:val="left" w:pos="426"/>
          </w:tabs>
          <w:ind w:left="30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86D366">
        <w:start w:val="1"/>
        <w:numFmt w:val="lowerRoman"/>
        <w:lvlText w:val="%6."/>
        <w:lvlJc w:val="left"/>
        <w:pPr>
          <w:tabs>
            <w:tab w:val="left" w:pos="426"/>
          </w:tabs>
          <w:ind w:left="37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64B254">
        <w:start w:val="1"/>
        <w:numFmt w:val="decimal"/>
        <w:lvlText w:val="%7."/>
        <w:lvlJc w:val="left"/>
        <w:pPr>
          <w:tabs>
            <w:tab w:val="left" w:pos="426"/>
          </w:tabs>
          <w:ind w:left="44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82122">
        <w:start w:val="1"/>
        <w:numFmt w:val="lowerLetter"/>
        <w:lvlText w:val="%8."/>
        <w:lvlJc w:val="left"/>
        <w:pPr>
          <w:tabs>
            <w:tab w:val="left" w:pos="426"/>
          </w:tabs>
          <w:ind w:left="51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A269B2">
        <w:start w:val="1"/>
        <w:numFmt w:val="lowerRoman"/>
        <w:lvlText w:val="%9."/>
        <w:lvlJc w:val="left"/>
        <w:pPr>
          <w:tabs>
            <w:tab w:val="left" w:pos="426"/>
          </w:tabs>
          <w:ind w:left="58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2"/>
  </w:num>
  <w:num w:numId="12">
    <w:abstractNumId w:val="48"/>
  </w:num>
  <w:num w:numId="13">
    <w:abstractNumId w:val="13"/>
  </w:num>
  <w:num w:numId="14">
    <w:abstractNumId w:val="53"/>
  </w:num>
  <w:num w:numId="15">
    <w:abstractNumId w:val="46"/>
  </w:num>
  <w:num w:numId="16">
    <w:abstractNumId w:val="14"/>
  </w:num>
  <w:num w:numId="17">
    <w:abstractNumId w:val="51"/>
  </w:num>
  <w:num w:numId="18">
    <w:abstractNumId w:val="25"/>
  </w:num>
  <w:num w:numId="19">
    <w:abstractNumId w:val="49"/>
  </w:num>
  <w:num w:numId="20">
    <w:abstractNumId w:val="23"/>
  </w:num>
  <w:num w:numId="21">
    <w:abstractNumId w:val="30"/>
  </w:num>
  <w:num w:numId="22">
    <w:abstractNumId w:val="19"/>
    <w:lvlOverride w:ilvl="0">
      <w:lvl w:ilvl="0" w:tplc="66A43E10">
        <w:start w:val="1"/>
        <w:numFmt w:val="decimal"/>
        <w:lvlText w:val="%1)"/>
        <w:lvlJc w:val="left"/>
        <w:pPr>
          <w:tabs>
            <w:tab w:val="left" w:pos="426"/>
          </w:tabs>
          <w:ind w:left="72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4"/>
  </w:num>
  <w:num w:numId="24">
    <w:abstractNumId w:val="39"/>
  </w:num>
  <w:num w:numId="25">
    <w:abstractNumId w:val="18"/>
  </w:num>
  <w:num w:numId="26">
    <w:abstractNumId w:val="37"/>
  </w:num>
  <w:num w:numId="27">
    <w:abstractNumId w:val="15"/>
  </w:num>
  <w:num w:numId="28">
    <w:abstractNumId w:val="15"/>
    <w:lvlOverride w:ilvl="0">
      <w:startOverride w:val="3"/>
    </w:lvlOverride>
  </w:num>
  <w:num w:numId="29">
    <w:abstractNumId w:val="7"/>
  </w:num>
  <w:num w:numId="30">
    <w:abstractNumId w:val="42"/>
  </w:num>
  <w:num w:numId="31">
    <w:abstractNumId w:val="15"/>
    <w:lvlOverride w:ilvl="0">
      <w:startOverride w:val="8"/>
    </w:lvlOverride>
  </w:num>
  <w:num w:numId="32">
    <w:abstractNumId w:val="40"/>
  </w:num>
  <w:num w:numId="33">
    <w:abstractNumId w:val="27"/>
  </w:num>
  <w:num w:numId="34">
    <w:abstractNumId w:val="29"/>
  </w:num>
  <w:num w:numId="35">
    <w:abstractNumId w:val="11"/>
    <w:lvlOverride w:ilvl="0">
      <w:lvl w:ilvl="0" w:tplc="704EF776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</w:num>
  <w:num w:numId="37">
    <w:abstractNumId w:val="45"/>
    <w:lvlOverride w:ilvl="0">
      <w:lvl w:ilvl="0" w:tplc="B558A1B4">
        <w:numFmt w:val="decimal"/>
        <w:lvlText w:val=""/>
        <w:lvlJc w:val="left"/>
      </w:lvl>
    </w:lvlOverride>
    <w:lvlOverride w:ilvl="1">
      <w:lvl w:ilvl="1" w:tplc="0CECF90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5"/>
    <w:lvlOverride w:ilvl="0">
      <w:lvl w:ilvl="0" w:tplc="B558A1B4">
        <w:start w:val="1"/>
        <w:numFmt w:val="decimal"/>
        <w:lvlText w:val="%1."/>
        <w:lvlJc w:val="left"/>
        <w:pPr>
          <w:ind w:left="396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CECF90C">
        <w:start w:val="1"/>
        <w:numFmt w:val="decimal"/>
        <w:lvlText w:val="%2)"/>
        <w:lvlJc w:val="left"/>
        <w:pPr>
          <w:ind w:left="72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2A7344">
        <w:start w:val="1"/>
        <w:numFmt w:val="lowerLetter"/>
        <w:lvlText w:val="%3)"/>
        <w:lvlJc w:val="left"/>
        <w:pPr>
          <w:ind w:left="10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0247A">
        <w:start w:val="1"/>
        <w:numFmt w:val="lowerLetter"/>
        <w:lvlText w:val="%4)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2A5A2E">
        <w:start w:val="1"/>
        <w:numFmt w:val="lowerLetter"/>
        <w:lvlText w:val="(%5)"/>
        <w:lvlJc w:val="left"/>
        <w:pPr>
          <w:ind w:left="18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FCDFD8">
        <w:start w:val="1"/>
        <w:numFmt w:val="lowerRoman"/>
        <w:lvlText w:val="(%6)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10A852">
        <w:start w:val="1"/>
        <w:numFmt w:val="decimal"/>
        <w:lvlText w:val="%7."/>
        <w:lvlJc w:val="left"/>
        <w:pPr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9C96BC">
        <w:start w:val="1"/>
        <w:numFmt w:val="lowerLetter"/>
        <w:lvlText w:val="%8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668402">
        <w:start w:val="1"/>
        <w:numFmt w:val="lowerRoman"/>
        <w:lvlText w:val="%9."/>
        <w:lvlJc w:val="left"/>
        <w:pPr>
          <w:ind w:left="32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6"/>
  </w:num>
  <w:num w:numId="40">
    <w:abstractNumId w:val="47"/>
    <w:lvlOverride w:ilvl="0">
      <w:startOverride w:val="2"/>
    </w:lvlOverride>
  </w:num>
  <w:num w:numId="41">
    <w:abstractNumId w:val="31"/>
  </w:num>
  <w:num w:numId="42">
    <w:abstractNumId w:val="20"/>
  </w:num>
  <w:num w:numId="43">
    <w:abstractNumId w:val="20"/>
    <w:lvlOverride w:ilvl="0">
      <w:lvl w:ilvl="0" w:tplc="BEECF9CC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6C971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6EC166">
        <w:start w:val="1"/>
        <w:numFmt w:val="lowerRoman"/>
        <w:lvlText w:val="%3."/>
        <w:lvlJc w:val="left"/>
        <w:pPr>
          <w:ind w:left="215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E27036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90C0DA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9A9B4E">
        <w:start w:val="1"/>
        <w:numFmt w:val="lowerRoman"/>
        <w:lvlText w:val="%6."/>
        <w:lvlJc w:val="left"/>
        <w:pPr>
          <w:ind w:left="431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E479E0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E8FB5C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BC382A">
        <w:start w:val="1"/>
        <w:numFmt w:val="lowerRoman"/>
        <w:lvlText w:val="%9."/>
        <w:lvlJc w:val="left"/>
        <w:pPr>
          <w:ind w:left="647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1"/>
  </w:num>
  <w:num w:numId="45">
    <w:abstractNumId w:val="32"/>
  </w:num>
  <w:num w:numId="46">
    <w:abstractNumId w:val="10"/>
  </w:num>
  <w:num w:numId="47">
    <w:abstractNumId w:val="33"/>
  </w:num>
  <w:num w:numId="48">
    <w:abstractNumId w:val="9"/>
  </w:num>
  <w:num w:numId="49">
    <w:abstractNumId w:val="6"/>
  </w:num>
  <w:num w:numId="50">
    <w:abstractNumId w:val="50"/>
  </w:num>
  <w:num w:numId="51">
    <w:abstractNumId w:val="44"/>
  </w:num>
  <w:num w:numId="52">
    <w:abstractNumId w:val="5"/>
  </w:num>
  <w:num w:numId="53">
    <w:abstractNumId w:val="3"/>
  </w:num>
  <w:num w:numId="54">
    <w:abstractNumId w:val="22"/>
  </w:num>
  <w:num w:numId="55">
    <w:abstractNumId w:val="12"/>
  </w:num>
  <w:num w:numId="56">
    <w:abstractNumId w:val="4"/>
  </w:num>
  <w:num w:numId="57">
    <w:abstractNumId w:val="43"/>
  </w:num>
  <w:num w:numId="58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C8"/>
    <w:rsid w:val="00007977"/>
    <w:rsid w:val="0001207E"/>
    <w:rsid w:val="000128BE"/>
    <w:rsid w:val="000140C3"/>
    <w:rsid w:val="00014F55"/>
    <w:rsid w:val="000201BD"/>
    <w:rsid w:val="00024576"/>
    <w:rsid w:val="00033B1E"/>
    <w:rsid w:val="000506E3"/>
    <w:rsid w:val="0005361B"/>
    <w:rsid w:val="000539E0"/>
    <w:rsid w:val="00054FDD"/>
    <w:rsid w:val="00056089"/>
    <w:rsid w:val="0007121E"/>
    <w:rsid w:val="00077E72"/>
    <w:rsid w:val="00085699"/>
    <w:rsid w:val="000A3597"/>
    <w:rsid w:val="000B0C7D"/>
    <w:rsid w:val="000C06FE"/>
    <w:rsid w:val="000C0E90"/>
    <w:rsid w:val="000C5B06"/>
    <w:rsid w:val="000D64D7"/>
    <w:rsid w:val="000E0D79"/>
    <w:rsid w:val="000E2DBB"/>
    <w:rsid w:val="00103D74"/>
    <w:rsid w:val="0010571C"/>
    <w:rsid w:val="00115651"/>
    <w:rsid w:val="00122EE8"/>
    <w:rsid w:val="00133203"/>
    <w:rsid w:val="001352C0"/>
    <w:rsid w:val="001377AE"/>
    <w:rsid w:val="0014335E"/>
    <w:rsid w:val="00153936"/>
    <w:rsid w:val="00153AF8"/>
    <w:rsid w:val="00155BD3"/>
    <w:rsid w:val="0016028B"/>
    <w:rsid w:val="001655FB"/>
    <w:rsid w:val="00174F4D"/>
    <w:rsid w:val="001769D4"/>
    <w:rsid w:val="001804BA"/>
    <w:rsid w:val="00182415"/>
    <w:rsid w:val="001863C1"/>
    <w:rsid w:val="001A2319"/>
    <w:rsid w:val="001A6E06"/>
    <w:rsid w:val="001D13A9"/>
    <w:rsid w:val="001E6FEB"/>
    <w:rsid w:val="001F2BAD"/>
    <w:rsid w:val="001F4EEE"/>
    <w:rsid w:val="0020257A"/>
    <w:rsid w:val="00206028"/>
    <w:rsid w:val="00207C31"/>
    <w:rsid w:val="002113F7"/>
    <w:rsid w:val="00215373"/>
    <w:rsid w:val="0023091B"/>
    <w:rsid w:val="00231307"/>
    <w:rsid w:val="002372E2"/>
    <w:rsid w:val="002557AA"/>
    <w:rsid w:val="00265DA8"/>
    <w:rsid w:val="00274CDD"/>
    <w:rsid w:val="002774BE"/>
    <w:rsid w:val="002C065C"/>
    <w:rsid w:val="002C51E3"/>
    <w:rsid w:val="002E787A"/>
    <w:rsid w:val="002F6F4C"/>
    <w:rsid w:val="003056E6"/>
    <w:rsid w:val="00325A61"/>
    <w:rsid w:val="0033492E"/>
    <w:rsid w:val="00334ABB"/>
    <w:rsid w:val="00346A9E"/>
    <w:rsid w:val="0035243B"/>
    <w:rsid w:val="00357DDE"/>
    <w:rsid w:val="003660CC"/>
    <w:rsid w:val="00367ED3"/>
    <w:rsid w:val="00374C62"/>
    <w:rsid w:val="00375EBF"/>
    <w:rsid w:val="003819DA"/>
    <w:rsid w:val="00391388"/>
    <w:rsid w:val="0039213F"/>
    <w:rsid w:val="0039768A"/>
    <w:rsid w:val="003B200E"/>
    <w:rsid w:val="003B66C7"/>
    <w:rsid w:val="003C0C7A"/>
    <w:rsid w:val="003C561B"/>
    <w:rsid w:val="003C6FAB"/>
    <w:rsid w:val="003D4A85"/>
    <w:rsid w:val="003D5BF1"/>
    <w:rsid w:val="003E0EC8"/>
    <w:rsid w:val="00403693"/>
    <w:rsid w:val="00411CF6"/>
    <w:rsid w:val="004123CC"/>
    <w:rsid w:val="004150A2"/>
    <w:rsid w:val="00415237"/>
    <w:rsid w:val="0041690D"/>
    <w:rsid w:val="00423224"/>
    <w:rsid w:val="00426E64"/>
    <w:rsid w:val="00447A48"/>
    <w:rsid w:val="004568AE"/>
    <w:rsid w:val="00485492"/>
    <w:rsid w:val="004A04F6"/>
    <w:rsid w:val="004A4236"/>
    <w:rsid w:val="004A4899"/>
    <w:rsid w:val="004B600A"/>
    <w:rsid w:val="004C77E2"/>
    <w:rsid w:val="004E6930"/>
    <w:rsid w:val="004E7E2B"/>
    <w:rsid w:val="004F24F5"/>
    <w:rsid w:val="004F2961"/>
    <w:rsid w:val="005055B7"/>
    <w:rsid w:val="0050675F"/>
    <w:rsid w:val="00512CDD"/>
    <w:rsid w:val="00514279"/>
    <w:rsid w:val="00521C0F"/>
    <w:rsid w:val="00524619"/>
    <w:rsid w:val="00524CF9"/>
    <w:rsid w:val="0052687E"/>
    <w:rsid w:val="005358CE"/>
    <w:rsid w:val="005421CC"/>
    <w:rsid w:val="00543472"/>
    <w:rsid w:val="00562A8E"/>
    <w:rsid w:val="0058240D"/>
    <w:rsid w:val="00596A10"/>
    <w:rsid w:val="005A1EB6"/>
    <w:rsid w:val="005A355F"/>
    <w:rsid w:val="005C00B4"/>
    <w:rsid w:val="005E00F4"/>
    <w:rsid w:val="005E1A3F"/>
    <w:rsid w:val="005E2F05"/>
    <w:rsid w:val="005F35ED"/>
    <w:rsid w:val="005F7445"/>
    <w:rsid w:val="006017CF"/>
    <w:rsid w:val="00602FE5"/>
    <w:rsid w:val="00603CDA"/>
    <w:rsid w:val="00607FE7"/>
    <w:rsid w:val="0061590A"/>
    <w:rsid w:val="0063657E"/>
    <w:rsid w:val="0063675A"/>
    <w:rsid w:val="00643792"/>
    <w:rsid w:val="006451C1"/>
    <w:rsid w:val="00651B14"/>
    <w:rsid w:val="006678D1"/>
    <w:rsid w:val="0067349F"/>
    <w:rsid w:val="006870C4"/>
    <w:rsid w:val="00693DA2"/>
    <w:rsid w:val="006B0F84"/>
    <w:rsid w:val="006B749B"/>
    <w:rsid w:val="006E5EF8"/>
    <w:rsid w:val="006F72D1"/>
    <w:rsid w:val="007039BF"/>
    <w:rsid w:val="00705792"/>
    <w:rsid w:val="007079F0"/>
    <w:rsid w:val="007119D5"/>
    <w:rsid w:val="00713771"/>
    <w:rsid w:val="007171E5"/>
    <w:rsid w:val="0072028B"/>
    <w:rsid w:val="00724407"/>
    <w:rsid w:val="007269E8"/>
    <w:rsid w:val="0073772C"/>
    <w:rsid w:val="00786DD5"/>
    <w:rsid w:val="007954B7"/>
    <w:rsid w:val="007A2CED"/>
    <w:rsid w:val="007B3D58"/>
    <w:rsid w:val="007B69C9"/>
    <w:rsid w:val="007B6C7C"/>
    <w:rsid w:val="007C1842"/>
    <w:rsid w:val="007E4EF3"/>
    <w:rsid w:val="007E5F10"/>
    <w:rsid w:val="007F04D2"/>
    <w:rsid w:val="007F763C"/>
    <w:rsid w:val="008321B8"/>
    <w:rsid w:val="008562E6"/>
    <w:rsid w:val="008573B4"/>
    <w:rsid w:val="0087002D"/>
    <w:rsid w:val="00872784"/>
    <w:rsid w:val="00884F8E"/>
    <w:rsid w:val="008925A8"/>
    <w:rsid w:val="00893076"/>
    <w:rsid w:val="008A00DB"/>
    <w:rsid w:val="008A057D"/>
    <w:rsid w:val="008A32AE"/>
    <w:rsid w:val="008A6AC5"/>
    <w:rsid w:val="008B06CE"/>
    <w:rsid w:val="008C7A45"/>
    <w:rsid w:val="008D50C9"/>
    <w:rsid w:val="008D5FBD"/>
    <w:rsid w:val="008E4459"/>
    <w:rsid w:val="008F088B"/>
    <w:rsid w:val="00910E22"/>
    <w:rsid w:val="00914C81"/>
    <w:rsid w:val="009352B4"/>
    <w:rsid w:val="00947470"/>
    <w:rsid w:val="00954534"/>
    <w:rsid w:val="0095726B"/>
    <w:rsid w:val="009616FD"/>
    <w:rsid w:val="00965238"/>
    <w:rsid w:val="0097390F"/>
    <w:rsid w:val="0099460A"/>
    <w:rsid w:val="009A4C11"/>
    <w:rsid w:val="009B0993"/>
    <w:rsid w:val="009C0F49"/>
    <w:rsid w:val="009D0765"/>
    <w:rsid w:val="009D1238"/>
    <w:rsid w:val="009F5393"/>
    <w:rsid w:val="00A0192F"/>
    <w:rsid w:val="00A25436"/>
    <w:rsid w:val="00A27119"/>
    <w:rsid w:val="00A27748"/>
    <w:rsid w:val="00A63B39"/>
    <w:rsid w:val="00A73691"/>
    <w:rsid w:val="00A77FC4"/>
    <w:rsid w:val="00A87003"/>
    <w:rsid w:val="00A921EC"/>
    <w:rsid w:val="00A95C12"/>
    <w:rsid w:val="00AA40E1"/>
    <w:rsid w:val="00AB3677"/>
    <w:rsid w:val="00AB5FAE"/>
    <w:rsid w:val="00AD64C8"/>
    <w:rsid w:val="00AE59D1"/>
    <w:rsid w:val="00AF557C"/>
    <w:rsid w:val="00B01AD5"/>
    <w:rsid w:val="00B10EBA"/>
    <w:rsid w:val="00B338D0"/>
    <w:rsid w:val="00B42BF7"/>
    <w:rsid w:val="00B52958"/>
    <w:rsid w:val="00B54F5F"/>
    <w:rsid w:val="00B62383"/>
    <w:rsid w:val="00B6431E"/>
    <w:rsid w:val="00B76BEE"/>
    <w:rsid w:val="00B94F6A"/>
    <w:rsid w:val="00BA074D"/>
    <w:rsid w:val="00BA23DE"/>
    <w:rsid w:val="00BB4C2F"/>
    <w:rsid w:val="00BC0F86"/>
    <w:rsid w:val="00BD0F40"/>
    <w:rsid w:val="00BF1ECA"/>
    <w:rsid w:val="00BF4BF5"/>
    <w:rsid w:val="00C004D9"/>
    <w:rsid w:val="00C00C1F"/>
    <w:rsid w:val="00C231E3"/>
    <w:rsid w:val="00C341D5"/>
    <w:rsid w:val="00C44A5E"/>
    <w:rsid w:val="00C532BE"/>
    <w:rsid w:val="00C534F9"/>
    <w:rsid w:val="00C7065F"/>
    <w:rsid w:val="00C729DA"/>
    <w:rsid w:val="00C76A5C"/>
    <w:rsid w:val="00C76A6D"/>
    <w:rsid w:val="00CA7E61"/>
    <w:rsid w:val="00CC125D"/>
    <w:rsid w:val="00CC22DC"/>
    <w:rsid w:val="00CC3A28"/>
    <w:rsid w:val="00CD71D7"/>
    <w:rsid w:val="00CD72AD"/>
    <w:rsid w:val="00CE7169"/>
    <w:rsid w:val="00CF5F31"/>
    <w:rsid w:val="00D063EB"/>
    <w:rsid w:val="00D141E4"/>
    <w:rsid w:val="00D43C9E"/>
    <w:rsid w:val="00D45269"/>
    <w:rsid w:val="00D459F5"/>
    <w:rsid w:val="00D47BB1"/>
    <w:rsid w:val="00D53854"/>
    <w:rsid w:val="00D94585"/>
    <w:rsid w:val="00DA060D"/>
    <w:rsid w:val="00DA0E9D"/>
    <w:rsid w:val="00DD13C6"/>
    <w:rsid w:val="00DD2DC7"/>
    <w:rsid w:val="00DD4E18"/>
    <w:rsid w:val="00DE1DE8"/>
    <w:rsid w:val="00E038B5"/>
    <w:rsid w:val="00E12C35"/>
    <w:rsid w:val="00E20524"/>
    <w:rsid w:val="00E3305A"/>
    <w:rsid w:val="00E45F9C"/>
    <w:rsid w:val="00E4610B"/>
    <w:rsid w:val="00E4687A"/>
    <w:rsid w:val="00E541C4"/>
    <w:rsid w:val="00E74B81"/>
    <w:rsid w:val="00E95404"/>
    <w:rsid w:val="00EB1F4C"/>
    <w:rsid w:val="00EB73D5"/>
    <w:rsid w:val="00ED2EB3"/>
    <w:rsid w:val="00ED6E25"/>
    <w:rsid w:val="00ED6E52"/>
    <w:rsid w:val="00EF1003"/>
    <w:rsid w:val="00EF72AF"/>
    <w:rsid w:val="00F07588"/>
    <w:rsid w:val="00F14679"/>
    <w:rsid w:val="00F2625C"/>
    <w:rsid w:val="00F4561A"/>
    <w:rsid w:val="00F46334"/>
    <w:rsid w:val="00F7078D"/>
    <w:rsid w:val="00FB1E96"/>
    <w:rsid w:val="00FB502C"/>
    <w:rsid w:val="00FB53E0"/>
    <w:rsid w:val="00FC2834"/>
    <w:rsid w:val="00FE4A5C"/>
    <w:rsid w:val="00FE5F37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4177"/>
  <w15:docId w15:val="{1B61C277-BC8C-4B3B-B8AF-5BD4636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E0EC8"/>
    <w:pPr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E0EC8"/>
    <w:rPr>
      <w:u w:val="single"/>
    </w:rPr>
  </w:style>
  <w:style w:type="table" w:customStyle="1" w:styleId="TableNormal">
    <w:name w:val="Table Normal"/>
    <w:rsid w:val="003E0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E0E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3E0EC8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Tekstpodstawowy21">
    <w:name w:val="Tekst podstawowy 21"/>
    <w:rsid w:val="003E0EC8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3E0EC8"/>
    <w:pPr>
      <w:numPr>
        <w:numId w:val="1"/>
      </w:numPr>
    </w:pPr>
  </w:style>
  <w:style w:type="paragraph" w:styleId="Akapitzlist">
    <w:name w:val="List Paragraph"/>
    <w:uiPriority w:val="34"/>
    <w:qFormat/>
    <w:rsid w:val="003E0EC8"/>
    <w:pPr>
      <w:suppressAutoHyphens/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rsid w:val="003E0EC8"/>
    <w:pPr>
      <w:numPr>
        <w:numId w:val="3"/>
      </w:numPr>
    </w:pPr>
  </w:style>
  <w:style w:type="numbering" w:customStyle="1" w:styleId="Zaimportowanystyl3">
    <w:name w:val="Zaimportowany styl 3"/>
    <w:rsid w:val="003E0EC8"/>
    <w:pPr>
      <w:numPr>
        <w:numId w:val="5"/>
      </w:numPr>
    </w:pPr>
  </w:style>
  <w:style w:type="numbering" w:customStyle="1" w:styleId="Zaimportowanystyl4">
    <w:name w:val="Zaimportowany styl 4"/>
    <w:rsid w:val="003E0EC8"/>
    <w:pPr>
      <w:numPr>
        <w:numId w:val="7"/>
      </w:numPr>
    </w:pPr>
  </w:style>
  <w:style w:type="numbering" w:customStyle="1" w:styleId="Zaimportowanystyl5">
    <w:name w:val="Zaimportowany styl 5"/>
    <w:rsid w:val="003E0EC8"/>
    <w:pPr>
      <w:numPr>
        <w:numId w:val="11"/>
      </w:numPr>
    </w:pPr>
  </w:style>
  <w:style w:type="character" w:customStyle="1" w:styleId="Hyperlink0">
    <w:name w:val="Hyperlink.0"/>
    <w:basedOn w:val="Hipercze"/>
    <w:rsid w:val="003E0EC8"/>
    <w:rPr>
      <w:color w:val="0000FF"/>
      <w:u w:val="single" w:color="0000FF"/>
    </w:rPr>
  </w:style>
  <w:style w:type="numbering" w:customStyle="1" w:styleId="Zaimportowanystyl6">
    <w:name w:val="Zaimportowany styl 6"/>
    <w:rsid w:val="003E0EC8"/>
    <w:pPr>
      <w:numPr>
        <w:numId w:val="13"/>
      </w:numPr>
    </w:pPr>
  </w:style>
  <w:style w:type="numbering" w:customStyle="1" w:styleId="Zaimportowanystyl7">
    <w:name w:val="Zaimportowany styl 7"/>
    <w:rsid w:val="003E0EC8"/>
    <w:pPr>
      <w:numPr>
        <w:numId w:val="15"/>
      </w:numPr>
    </w:pPr>
  </w:style>
  <w:style w:type="numbering" w:customStyle="1" w:styleId="Zaimportowanystyl8">
    <w:name w:val="Zaimportowany styl 8"/>
    <w:rsid w:val="003E0EC8"/>
    <w:pPr>
      <w:numPr>
        <w:numId w:val="17"/>
      </w:numPr>
    </w:pPr>
  </w:style>
  <w:style w:type="numbering" w:customStyle="1" w:styleId="Zaimportowanystyl9">
    <w:name w:val="Zaimportowany styl 9"/>
    <w:rsid w:val="003E0EC8"/>
    <w:pPr>
      <w:numPr>
        <w:numId w:val="19"/>
      </w:numPr>
    </w:pPr>
  </w:style>
  <w:style w:type="numbering" w:customStyle="1" w:styleId="Zaimportowanystyl10">
    <w:name w:val="Zaimportowany styl 10"/>
    <w:rsid w:val="003E0EC8"/>
    <w:pPr>
      <w:numPr>
        <w:numId w:val="21"/>
      </w:numPr>
    </w:pPr>
  </w:style>
  <w:style w:type="numbering" w:customStyle="1" w:styleId="Zaimportowanystyl11">
    <w:name w:val="Zaimportowany styl 11"/>
    <w:rsid w:val="003E0EC8"/>
    <w:pPr>
      <w:numPr>
        <w:numId w:val="23"/>
      </w:numPr>
    </w:pPr>
  </w:style>
  <w:style w:type="numbering" w:customStyle="1" w:styleId="Zaimportowanystyl12">
    <w:name w:val="Zaimportowany styl 12"/>
    <w:rsid w:val="003E0EC8"/>
    <w:pPr>
      <w:numPr>
        <w:numId w:val="24"/>
      </w:numPr>
    </w:pPr>
  </w:style>
  <w:style w:type="numbering" w:customStyle="1" w:styleId="Zaimportowanystyl13">
    <w:name w:val="Zaimportowany styl 13"/>
    <w:rsid w:val="003E0EC8"/>
    <w:pPr>
      <w:numPr>
        <w:numId w:val="26"/>
      </w:numPr>
    </w:pPr>
  </w:style>
  <w:style w:type="numbering" w:customStyle="1" w:styleId="Zaimportowanystyl14">
    <w:name w:val="Zaimportowany styl 14"/>
    <w:rsid w:val="003E0EC8"/>
    <w:pPr>
      <w:numPr>
        <w:numId w:val="29"/>
      </w:numPr>
    </w:pPr>
  </w:style>
  <w:style w:type="numbering" w:customStyle="1" w:styleId="Zaimportowanystyl15">
    <w:name w:val="Zaimportowany styl 15"/>
    <w:rsid w:val="003E0EC8"/>
    <w:pPr>
      <w:numPr>
        <w:numId w:val="32"/>
      </w:numPr>
    </w:pPr>
  </w:style>
  <w:style w:type="numbering" w:customStyle="1" w:styleId="Zaimportowanystyl16">
    <w:name w:val="Zaimportowany styl 16"/>
    <w:rsid w:val="003E0EC8"/>
    <w:pPr>
      <w:numPr>
        <w:numId w:val="34"/>
      </w:numPr>
    </w:pPr>
  </w:style>
  <w:style w:type="numbering" w:customStyle="1" w:styleId="Zaimportowanystyl17">
    <w:name w:val="Zaimportowany styl 17"/>
    <w:rsid w:val="003E0EC8"/>
    <w:pPr>
      <w:numPr>
        <w:numId w:val="36"/>
      </w:numPr>
    </w:pPr>
  </w:style>
  <w:style w:type="numbering" w:customStyle="1" w:styleId="Zaimportowanystyl18">
    <w:name w:val="Zaimportowany styl 18"/>
    <w:rsid w:val="003E0EC8"/>
    <w:pPr>
      <w:numPr>
        <w:numId w:val="39"/>
      </w:numPr>
    </w:pPr>
  </w:style>
  <w:style w:type="numbering" w:customStyle="1" w:styleId="Zaimportowanystyl19">
    <w:name w:val="Zaimportowany styl 19"/>
    <w:rsid w:val="003E0EC8"/>
    <w:pPr>
      <w:numPr>
        <w:numId w:val="41"/>
      </w:numPr>
    </w:pPr>
  </w:style>
  <w:style w:type="numbering" w:customStyle="1" w:styleId="Zaimportowanystyl20">
    <w:name w:val="Zaimportowany styl 20"/>
    <w:rsid w:val="003E0EC8"/>
    <w:pPr>
      <w:numPr>
        <w:numId w:val="44"/>
      </w:numPr>
    </w:pPr>
  </w:style>
  <w:style w:type="numbering" w:customStyle="1" w:styleId="Zaimportowanystyl21">
    <w:name w:val="Zaimportowany styl 21"/>
    <w:rsid w:val="003E0EC8"/>
    <w:pPr>
      <w:numPr>
        <w:numId w:val="4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0F4"/>
    <w:rPr>
      <w:rFonts w:eastAsia="Times New Roman"/>
      <w:bdr w:val="none" w:sz="0" w:space="0" w:color="auto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5E00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0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57D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D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quotblock">
    <w:name w:val="quotblock"/>
    <w:basedOn w:val="Domylnaczcionkaakapitu"/>
    <w:rsid w:val="00D45269"/>
  </w:style>
  <w:style w:type="character" w:styleId="Odwoaniedokomentarza">
    <w:name w:val="annotation reference"/>
    <w:basedOn w:val="Domylnaczcionkaakapitu"/>
    <w:uiPriority w:val="99"/>
    <w:semiHidden/>
    <w:unhideWhenUsed/>
    <w:rsid w:val="00352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4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43B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3B"/>
    <w:rPr>
      <w:rFonts w:cs="Arial Unicode MS"/>
      <w:b/>
      <w:bCs/>
      <w:color w:val="000000"/>
      <w:u w:color="000000"/>
    </w:rPr>
  </w:style>
  <w:style w:type="character" w:customStyle="1" w:styleId="Nagwek3">
    <w:name w:val="Nagłówek #3_"/>
    <w:link w:val="Nagwek30"/>
    <w:rsid w:val="00F14679"/>
    <w:rPr>
      <w:rFonts w:eastAsia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146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140" w:line="360" w:lineRule="auto"/>
      <w:jc w:val="center"/>
      <w:outlineLvl w:val="2"/>
    </w:pPr>
    <w:rPr>
      <w:rFonts w:eastAsia="Times New Roman" w:cs="Times New Roman"/>
      <w:b/>
      <w:bCs/>
      <w:color w:val="auto"/>
    </w:rPr>
  </w:style>
  <w:style w:type="character" w:customStyle="1" w:styleId="Teksttreci">
    <w:name w:val="Tekst treści_"/>
    <w:link w:val="Teksttreci0"/>
    <w:rsid w:val="00F14679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46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60" w:line="360" w:lineRule="auto"/>
    </w:pPr>
    <w:rPr>
      <w:rFonts w:eastAsia="Times New Roman" w:cs="Times New Roman"/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capowbyd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E3D9-4ED9-4953-9DC5-4FB22D04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2336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CAPOW Trzemiętowo</cp:lastModifiedBy>
  <cp:revision>4</cp:revision>
  <cp:lastPrinted>2021-12-17T12:55:00Z</cp:lastPrinted>
  <dcterms:created xsi:type="dcterms:W3CDTF">2021-12-17T10:10:00Z</dcterms:created>
  <dcterms:modified xsi:type="dcterms:W3CDTF">2021-12-17T12:55:00Z</dcterms:modified>
</cp:coreProperties>
</file>