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1CDE15E1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1F7A5A">
        <w:rPr>
          <w:rFonts w:ascii="Arial" w:hAnsi="Arial" w:cs="Arial"/>
          <w:b/>
          <w:iCs/>
        </w:rPr>
        <w:t>6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E1510C">
        <w:rPr>
          <w:rFonts w:ascii="Arial" w:hAnsi="Arial" w:cs="Arial"/>
          <w:b/>
          <w:iCs/>
        </w:rPr>
        <w:t>2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14:paraId="28E3684A" w14:textId="0B575440" w:rsidR="005A09CB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047DB04" w14:textId="4FA9F208" w:rsidR="00AB4E17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45B704FB" w14:textId="77777777" w:rsidR="00AB4E17" w:rsidRPr="00A7480C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77190204" w14:textId="1DD8F3EC" w:rsidR="00E1510C" w:rsidRDefault="00A06823" w:rsidP="00D94D63">
      <w:pPr>
        <w:pStyle w:val="Akapitzlist"/>
        <w:spacing w:before="100" w:beforeAutospacing="1" w:after="100" w:afterAutospacing="1"/>
        <w:ind w:left="720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</w:rPr>
        <w:t>1.</w:t>
      </w:r>
      <w:r w:rsidR="00E1510C" w:rsidRPr="00D94D63">
        <w:rPr>
          <w:rFonts w:ascii="Arial" w:eastAsia="Calibri" w:hAnsi="Arial" w:cs="Arial"/>
        </w:rPr>
        <w:t xml:space="preserve">Przedmiotem zamówienia jest </w:t>
      </w:r>
      <w:r w:rsidR="00E1510C">
        <w:rPr>
          <w:rFonts w:ascii="Arial" w:eastAsia="Calibri" w:hAnsi="Arial" w:cs="Arial"/>
        </w:rPr>
        <w:t>dostawa fabrycznie now</w:t>
      </w:r>
      <w:r w:rsidR="001F7A5A">
        <w:rPr>
          <w:rFonts w:ascii="Arial" w:eastAsia="Calibri" w:hAnsi="Arial" w:cs="Arial"/>
        </w:rPr>
        <w:t>ego a</w:t>
      </w:r>
      <w:r w:rsidR="001F7A5A" w:rsidRPr="00D94D63">
        <w:rPr>
          <w:rFonts w:ascii="Arial" w:eastAsia="Calibri" w:hAnsi="Arial" w:cs="Arial"/>
        </w:rPr>
        <w:t>utoklawu pionowego do gotowania, wygrzewania w próżni, gotowania próżniowego i sterylizacji w parze/ w wodzie</w:t>
      </w:r>
      <w:r w:rsidR="00D94D63">
        <w:rPr>
          <w:rFonts w:ascii="Arial" w:eastAsia="Calibri" w:hAnsi="Arial" w:cs="Arial"/>
          <w:sz w:val="22"/>
          <w:szCs w:val="22"/>
        </w:rPr>
        <w:t xml:space="preserve"> </w:t>
      </w:r>
      <w:r w:rsidR="00E1510C">
        <w:rPr>
          <w:rFonts w:ascii="Arial" w:eastAsia="Calibri" w:hAnsi="Arial" w:cs="Arial"/>
        </w:rPr>
        <w:t>spełniając</w:t>
      </w:r>
      <w:r w:rsidR="00D94D63">
        <w:rPr>
          <w:rFonts w:ascii="Arial" w:eastAsia="Calibri" w:hAnsi="Arial" w:cs="Arial"/>
        </w:rPr>
        <w:t>ego</w:t>
      </w:r>
      <w:r w:rsidR="00E1510C">
        <w:rPr>
          <w:rFonts w:ascii="Arial" w:eastAsia="Calibri" w:hAnsi="Arial" w:cs="Arial"/>
        </w:rPr>
        <w:t xml:space="preserve"> następujące wymagania techniczne i jakościowe.</w:t>
      </w:r>
    </w:p>
    <w:p w14:paraId="156F4559" w14:textId="77777777" w:rsidR="00E1510C" w:rsidRDefault="00E1510C" w:rsidP="00E151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8C41E67" w14:textId="77777777" w:rsidR="00E1510C" w:rsidRDefault="00E1510C" w:rsidP="00A06823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  <w:r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5C85286F" w14:textId="27126C4B" w:rsidR="001F7A5A" w:rsidRPr="001F7A5A" w:rsidRDefault="001F7A5A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1F7A5A">
        <w:rPr>
          <w:rFonts w:ascii="Arial" w:eastAsia="Calibri" w:hAnsi="Arial" w:cs="Arial"/>
          <w:sz w:val="22"/>
          <w:szCs w:val="22"/>
        </w:rPr>
        <w:t xml:space="preserve">Pojemność: 250 l </w:t>
      </w:r>
    </w:p>
    <w:p w14:paraId="7B6D1F49" w14:textId="08D13EA2" w:rsidR="001F7A5A" w:rsidRPr="001F7A5A" w:rsidRDefault="001F7A5A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1F7A5A">
        <w:rPr>
          <w:rFonts w:ascii="Arial" w:eastAsia="Calibri" w:hAnsi="Arial" w:cs="Arial"/>
          <w:sz w:val="22"/>
          <w:szCs w:val="22"/>
        </w:rPr>
        <w:t xml:space="preserve">Ciśnienie: 3 bary </w:t>
      </w:r>
    </w:p>
    <w:p w14:paraId="2456221E" w14:textId="5E5C87F8" w:rsidR="001F7A5A" w:rsidRPr="001F7A5A" w:rsidRDefault="001F7A5A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1F7A5A">
        <w:rPr>
          <w:rFonts w:ascii="Arial" w:eastAsia="Calibri" w:hAnsi="Arial" w:cs="Arial"/>
          <w:sz w:val="22"/>
          <w:szCs w:val="22"/>
        </w:rPr>
        <w:t>Grzanie: elektryczne</w:t>
      </w:r>
    </w:p>
    <w:p w14:paraId="17679046" w14:textId="09ED83AE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</w:t>
      </w:r>
      <w:r w:rsidR="001F7A5A" w:rsidRPr="001F7A5A">
        <w:rPr>
          <w:rFonts w:ascii="Arial" w:eastAsia="Calibri" w:hAnsi="Arial" w:cs="Arial"/>
          <w:sz w:val="22"/>
          <w:szCs w:val="22"/>
        </w:rPr>
        <w:t>ymiennik w płaszczu olejowym</w:t>
      </w:r>
    </w:p>
    <w:p w14:paraId="7B1689D2" w14:textId="77E151EB" w:rsidR="001F7A5A" w:rsidRPr="001F7A5A" w:rsidRDefault="001F7A5A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1F7A5A">
        <w:rPr>
          <w:rFonts w:ascii="Arial" w:eastAsia="Calibri" w:hAnsi="Arial" w:cs="Arial"/>
          <w:sz w:val="22"/>
          <w:szCs w:val="22"/>
        </w:rPr>
        <w:t xml:space="preserve">Całość konstrukcji autoklawu wykonana jest ze stali nierdzewnej kwasoodpornej               </w:t>
      </w:r>
    </w:p>
    <w:p w14:paraId="2AB22691" w14:textId="708E04F2" w:rsidR="001F7A5A" w:rsidRPr="00E21A61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21A61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>ymiary całkowite max  1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40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 xml:space="preserve">0 x 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100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>0 x 11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20</w:t>
      </w:r>
      <w:r w:rsidR="0042712D" w:rsidRPr="00E21A61">
        <w:rPr>
          <w:rFonts w:ascii="Arial" w:eastAsia="Calibri" w:hAnsi="Arial" w:cs="Arial"/>
          <w:color w:val="000000" w:themeColor="text1"/>
          <w:sz w:val="22"/>
          <w:szCs w:val="22"/>
        </w:rPr>
        <w:t xml:space="preserve"> mm</w:t>
      </w:r>
    </w:p>
    <w:p w14:paraId="0F7E4419" w14:textId="263DCC35" w:rsidR="001F7A5A" w:rsidRPr="00E21A61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21A61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 xml:space="preserve">ymiary zbiornika 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max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 xml:space="preserve"> 6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>0 x 9</w:t>
      </w:r>
      <w:r w:rsidR="00F55C04" w:rsidRPr="00E21A61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="001F7A5A" w:rsidRPr="00E21A61">
        <w:rPr>
          <w:rFonts w:ascii="Arial" w:eastAsia="Calibri" w:hAnsi="Arial" w:cs="Arial"/>
          <w:color w:val="000000" w:themeColor="text1"/>
          <w:sz w:val="22"/>
          <w:szCs w:val="22"/>
        </w:rPr>
        <w:t>0</w:t>
      </w:r>
      <w:r w:rsidR="0042712D" w:rsidRPr="00E21A61">
        <w:rPr>
          <w:rFonts w:ascii="Arial" w:eastAsia="Calibri" w:hAnsi="Arial" w:cs="Arial"/>
          <w:color w:val="000000" w:themeColor="text1"/>
          <w:sz w:val="22"/>
          <w:szCs w:val="22"/>
        </w:rPr>
        <w:t xml:space="preserve"> mm</w:t>
      </w:r>
    </w:p>
    <w:p w14:paraId="7A072821" w14:textId="310B4013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="001F7A5A" w:rsidRPr="001F7A5A">
        <w:rPr>
          <w:rFonts w:ascii="Arial" w:eastAsia="Calibri" w:hAnsi="Arial" w:cs="Arial"/>
          <w:sz w:val="22"/>
          <w:szCs w:val="22"/>
        </w:rPr>
        <w:t>utoklaw na wykręcanych stopach lub czterech kółkach jezdnych</w:t>
      </w:r>
    </w:p>
    <w:p w14:paraId="7F9B6AE7" w14:textId="17A5F059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="001F7A5A" w:rsidRPr="001F7A5A">
        <w:rPr>
          <w:rFonts w:ascii="Arial" w:eastAsia="Calibri" w:hAnsi="Arial" w:cs="Arial"/>
          <w:sz w:val="22"/>
          <w:szCs w:val="22"/>
        </w:rPr>
        <w:t xml:space="preserve">utoklaw wykonany z materiałów dopuszczonych normami międzynarodowymi do kontaktu z żywnością </w:t>
      </w:r>
    </w:p>
    <w:p w14:paraId="086115EF" w14:textId="540238D5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="001F7A5A" w:rsidRPr="001F7A5A">
        <w:rPr>
          <w:rFonts w:ascii="Arial" w:eastAsia="Calibri" w:hAnsi="Arial" w:cs="Arial"/>
          <w:sz w:val="22"/>
          <w:szCs w:val="22"/>
        </w:rPr>
        <w:t>utoklaw odebrany i dopuszczony przez UDT</w:t>
      </w:r>
    </w:p>
    <w:p w14:paraId="0F93289A" w14:textId="3D6267E4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="001F7A5A" w:rsidRPr="001F7A5A">
        <w:rPr>
          <w:rFonts w:ascii="Arial" w:eastAsia="Calibri" w:hAnsi="Arial" w:cs="Arial"/>
          <w:sz w:val="22"/>
          <w:szCs w:val="22"/>
        </w:rPr>
        <w:t>utoklaw wyposażony w sterownik mikroprocesorowy umożliwiający kontrolowanie i rejestrację przebiegu procesu obróbki</w:t>
      </w:r>
    </w:p>
    <w:p w14:paraId="1B8946F5" w14:textId="031F62D4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1F7A5A" w:rsidRPr="001F7A5A">
        <w:rPr>
          <w:rFonts w:ascii="Arial" w:eastAsia="Calibri" w:hAnsi="Arial" w:cs="Arial"/>
          <w:sz w:val="22"/>
          <w:szCs w:val="22"/>
        </w:rPr>
        <w:t>awór bezpieczeństwa w pokrywie maszyny</w:t>
      </w:r>
    </w:p>
    <w:p w14:paraId="7C73E284" w14:textId="661F0201" w:rsidR="001F7A5A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</w:t>
      </w:r>
      <w:r w:rsidR="001F7A5A" w:rsidRPr="001F7A5A">
        <w:rPr>
          <w:rFonts w:ascii="Arial" w:eastAsia="Calibri" w:hAnsi="Arial" w:cs="Arial"/>
          <w:sz w:val="22"/>
          <w:szCs w:val="22"/>
        </w:rPr>
        <w:t>chodki ze stali nierdzewnej umożliwiające dostęp do urządzenia</w:t>
      </w:r>
    </w:p>
    <w:p w14:paraId="04C5E708" w14:textId="27B5B420" w:rsidR="001F7A5A" w:rsidRPr="001F7A5A" w:rsidRDefault="00596421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Serwis</w:t>
      </w:r>
      <w:r w:rsidR="001F7A5A" w:rsidRPr="001F7A5A">
        <w:rPr>
          <w:rFonts w:ascii="Arial" w:eastAsia="Calibri" w:hAnsi="Arial" w:cs="Arial"/>
          <w:sz w:val="22"/>
          <w:szCs w:val="22"/>
        </w:rPr>
        <w:t xml:space="preserve"> gwarancyjny i pogwarancyjny </w:t>
      </w:r>
    </w:p>
    <w:p w14:paraId="373CC1CC" w14:textId="6B1B00E4" w:rsid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1F7A5A" w:rsidRPr="001F7A5A">
        <w:rPr>
          <w:rFonts w:ascii="Arial" w:eastAsia="Calibri" w:hAnsi="Arial" w:cs="Arial"/>
          <w:sz w:val="22"/>
          <w:szCs w:val="22"/>
        </w:rPr>
        <w:t>asilanie m</w:t>
      </w:r>
      <w:r>
        <w:rPr>
          <w:rFonts w:ascii="Arial" w:eastAsia="Calibri" w:hAnsi="Arial" w:cs="Arial"/>
          <w:sz w:val="22"/>
          <w:szCs w:val="22"/>
        </w:rPr>
        <w:t>a</w:t>
      </w:r>
      <w:r w:rsidR="001F7A5A" w:rsidRPr="001F7A5A">
        <w:rPr>
          <w:rFonts w:ascii="Arial" w:eastAsia="Calibri" w:hAnsi="Arial" w:cs="Arial"/>
          <w:sz w:val="22"/>
          <w:szCs w:val="22"/>
        </w:rPr>
        <w:t>x 25KW/3x 400V</w:t>
      </w:r>
    </w:p>
    <w:p w14:paraId="05FE2A6F" w14:textId="491880C4" w:rsidR="00D94D63" w:rsidRPr="001F7A5A" w:rsidRDefault="00D94D63" w:rsidP="001F7A5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Gwarancja min. 12 miesięcy</w:t>
      </w:r>
    </w:p>
    <w:p w14:paraId="35CDB6B1" w14:textId="4100AFFF" w:rsidR="008F0F5E" w:rsidRDefault="008F0F5E" w:rsidP="008F0F5E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687851FD" w14:textId="10300914" w:rsidR="00E1510C" w:rsidRPr="00B96B44" w:rsidRDefault="00E1510C" w:rsidP="00D94D63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sectPr w:rsidR="00E1510C" w:rsidRPr="00B96B44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92B3" w14:textId="77777777" w:rsidR="00F968C5" w:rsidRDefault="00F968C5" w:rsidP="00E66256">
      <w:pPr>
        <w:spacing w:after="0" w:line="240" w:lineRule="auto"/>
      </w:pPr>
      <w:r>
        <w:separator/>
      </w:r>
    </w:p>
  </w:endnote>
  <w:endnote w:type="continuationSeparator" w:id="0">
    <w:p w14:paraId="1B369D48" w14:textId="77777777" w:rsidR="00F968C5" w:rsidRDefault="00F968C5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5309" w14:textId="77777777" w:rsidR="00F968C5" w:rsidRDefault="00F968C5" w:rsidP="00E66256">
      <w:pPr>
        <w:spacing w:after="0" w:line="240" w:lineRule="auto"/>
      </w:pPr>
      <w:r>
        <w:separator/>
      </w:r>
    </w:p>
  </w:footnote>
  <w:footnote w:type="continuationSeparator" w:id="0">
    <w:p w14:paraId="0060502D" w14:textId="77777777" w:rsidR="00F968C5" w:rsidRDefault="00F968C5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15E33"/>
    <w:multiLevelType w:val="hybridMultilevel"/>
    <w:tmpl w:val="A7F282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953"/>
    <w:multiLevelType w:val="hybridMultilevel"/>
    <w:tmpl w:val="0CE2AC4A"/>
    <w:lvl w:ilvl="0" w:tplc="E2CAFB4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31AC"/>
    <w:multiLevelType w:val="hybridMultilevel"/>
    <w:tmpl w:val="B6E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1E74"/>
    <w:multiLevelType w:val="hybridMultilevel"/>
    <w:tmpl w:val="1EF05BDE"/>
    <w:lvl w:ilvl="0" w:tplc="D2CEA99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EB51437"/>
    <w:multiLevelType w:val="hybridMultilevel"/>
    <w:tmpl w:val="7E10BF44"/>
    <w:lvl w:ilvl="0" w:tplc="30AED68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F32926"/>
    <w:multiLevelType w:val="hybridMultilevel"/>
    <w:tmpl w:val="6C2C4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EE4A14"/>
    <w:multiLevelType w:val="hybridMultilevel"/>
    <w:tmpl w:val="0994BDF8"/>
    <w:lvl w:ilvl="0" w:tplc="1B4213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B68B9"/>
    <w:multiLevelType w:val="hybridMultilevel"/>
    <w:tmpl w:val="6C2C4C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5655"/>
    <w:multiLevelType w:val="hybridMultilevel"/>
    <w:tmpl w:val="8D0C746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184BEB"/>
    <w:multiLevelType w:val="hybridMultilevel"/>
    <w:tmpl w:val="8A0A2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0DC"/>
    <w:multiLevelType w:val="hybridMultilevel"/>
    <w:tmpl w:val="108E5B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0629378">
    <w:abstractNumId w:val="0"/>
  </w:num>
  <w:num w:numId="2" w16cid:durableId="596791748">
    <w:abstractNumId w:val="9"/>
  </w:num>
  <w:num w:numId="3" w16cid:durableId="1338800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391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788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4001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550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62901">
    <w:abstractNumId w:val="2"/>
  </w:num>
  <w:num w:numId="9" w16cid:durableId="2110734803">
    <w:abstractNumId w:val="15"/>
  </w:num>
  <w:num w:numId="10" w16cid:durableId="596138442">
    <w:abstractNumId w:val="4"/>
  </w:num>
  <w:num w:numId="11" w16cid:durableId="655649049">
    <w:abstractNumId w:val="1"/>
  </w:num>
  <w:num w:numId="12" w16cid:durableId="268584919">
    <w:abstractNumId w:val="12"/>
  </w:num>
  <w:num w:numId="13" w16cid:durableId="502210155">
    <w:abstractNumId w:val="5"/>
  </w:num>
  <w:num w:numId="14" w16cid:durableId="504321752">
    <w:abstractNumId w:val="13"/>
  </w:num>
  <w:num w:numId="15" w16cid:durableId="786435068">
    <w:abstractNumId w:val="6"/>
  </w:num>
  <w:num w:numId="16" w16cid:durableId="978802606">
    <w:abstractNumId w:val="11"/>
  </w:num>
  <w:num w:numId="17" w16cid:durableId="665940928">
    <w:abstractNumId w:val="3"/>
  </w:num>
  <w:num w:numId="18" w16cid:durableId="46550898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044B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5DC"/>
    <w:rsid w:val="001E182A"/>
    <w:rsid w:val="001E43F4"/>
    <w:rsid w:val="001F79B1"/>
    <w:rsid w:val="001F7A5A"/>
    <w:rsid w:val="002028F8"/>
    <w:rsid w:val="0020290C"/>
    <w:rsid w:val="00210E99"/>
    <w:rsid w:val="0023374B"/>
    <w:rsid w:val="00234200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06CA"/>
    <w:rsid w:val="00396D33"/>
    <w:rsid w:val="003B01F7"/>
    <w:rsid w:val="003B1389"/>
    <w:rsid w:val="003C7C4F"/>
    <w:rsid w:val="003F0CC2"/>
    <w:rsid w:val="003F1A0D"/>
    <w:rsid w:val="003F6CA2"/>
    <w:rsid w:val="00413FCF"/>
    <w:rsid w:val="004146BD"/>
    <w:rsid w:val="0042712D"/>
    <w:rsid w:val="0048353F"/>
    <w:rsid w:val="004931F5"/>
    <w:rsid w:val="004A2471"/>
    <w:rsid w:val="004A4784"/>
    <w:rsid w:val="004A5C4A"/>
    <w:rsid w:val="004A661C"/>
    <w:rsid w:val="004B13F2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96421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B604D"/>
    <w:rsid w:val="006C1369"/>
    <w:rsid w:val="006D316B"/>
    <w:rsid w:val="006D3506"/>
    <w:rsid w:val="006E04F4"/>
    <w:rsid w:val="00706138"/>
    <w:rsid w:val="00720F42"/>
    <w:rsid w:val="00730C0D"/>
    <w:rsid w:val="0076368D"/>
    <w:rsid w:val="00764CBC"/>
    <w:rsid w:val="007650E1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B0C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0F5E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C658D"/>
    <w:rsid w:val="009C6633"/>
    <w:rsid w:val="009F1482"/>
    <w:rsid w:val="009F1C17"/>
    <w:rsid w:val="00A0268F"/>
    <w:rsid w:val="00A045F8"/>
    <w:rsid w:val="00A06823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B4E17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96B4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94D63"/>
    <w:rsid w:val="00DC012B"/>
    <w:rsid w:val="00DC6753"/>
    <w:rsid w:val="00DD7C47"/>
    <w:rsid w:val="00E02B7E"/>
    <w:rsid w:val="00E054E5"/>
    <w:rsid w:val="00E05DBA"/>
    <w:rsid w:val="00E10926"/>
    <w:rsid w:val="00E14CD3"/>
    <w:rsid w:val="00E1510C"/>
    <w:rsid w:val="00E21A61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C6087"/>
    <w:rsid w:val="00ED42F0"/>
    <w:rsid w:val="00ED5F98"/>
    <w:rsid w:val="00EF1734"/>
    <w:rsid w:val="00EF5078"/>
    <w:rsid w:val="00EF521D"/>
    <w:rsid w:val="00F143F1"/>
    <w:rsid w:val="00F34A6F"/>
    <w:rsid w:val="00F44BC8"/>
    <w:rsid w:val="00F55C04"/>
    <w:rsid w:val="00F56ED8"/>
    <w:rsid w:val="00F849A6"/>
    <w:rsid w:val="00F84FED"/>
    <w:rsid w:val="00F924F2"/>
    <w:rsid w:val="00F968C5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15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10</cp:revision>
  <cp:lastPrinted>2019-07-02T07:31:00Z</cp:lastPrinted>
  <dcterms:created xsi:type="dcterms:W3CDTF">2022-03-17T09:32:00Z</dcterms:created>
  <dcterms:modified xsi:type="dcterms:W3CDTF">2022-04-12T09:11:00Z</dcterms:modified>
</cp:coreProperties>
</file>