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9693D" w14:textId="77777777" w:rsidR="001D2B27" w:rsidRDefault="001D2B27" w:rsidP="00D738B9">
      <w:pPr>
        <w:jc w:val="right"/>
        <w:rPr>
          <w:rFonts w:cs="Arial"/>
        </w:rPr>
      </w:pPr>
    </w:p>
    <w:p w14:paraId="74E6CA4D" w14:textId="5A871264" w:rsidR="00D738B9" w:rsidRPr="00D35DA3" w:rsidRDefault="00D738B9" w:rsidP="00D738B9">
      <w:pPr>
        <w:jc w:val="right"/>
        <w:rPr>
          <w:rFonts w:cs="Arial"/>
        </w:rPr>
      </w:pPr>
      <w:r w:rsidRPr="00D35DA3">
        <w:rPr>
          <w:rFonts w:cs="Arial"/>
        </w:rPr>
        <w:t xml:space="preserve">Świnoujście, </w:t>
      </w:r>
      <w:r w:rsidR="004B3B0F">
        <w:rPr>
          <w:rFonts w:cs="Arial"/>
        </w:rPr>
        <w:t>03</w:t>
      </w:r>
      <w:r w:rsidRPr="00D35DA3">
        <w:rPr>
          <w:rFonts w:cs="Arial"/>
        </w:rPr>
        <w:t>.</w:t>
      </w:r>
      <w:r w:rsidR="00402CDE" w:rsidRPr="00D35DA3">
        <w:rPr>
          <w:rFonts w:cs="Arial"/>
        </w:rPr>
        <w:t>1</w:t>
      </w:r>
      <w:r w:rsidR="004B3B0F">
        <w:rPr>
          <w:rFonts w:cs="Arial"/>
        </w:rPr>
        <w:t>2</w:t>
      </w:r>
      <w:r w:rsidRPr="00D35DA3">
        <w:rPr>
          <w:rFonts w:cs="Arial"/>
        </w:rPr>
        <w:t>.202</w:t>
      </w:r>
      <w:r w:rsidR="002558B3" w:rsidRPr="00D35DA3">
        <w:rPr>
          <w:rFonts w:cs="Arial"/>
        </w:rPr>
        <w:t>4</w:t>
      </w:r>
      <w:r w:rsidRPr="00D35DA3">
        <w:rPr>
          <w:rFonts w:cs="Arial"/>
        </w:rPr>
        <w:t>r.</w:t>
      </w:r>
    </w:p>
    <w:p w14:paraId="54EBE7D4" w14:textId="77777777" w:rsidR="00D738B9" w:rsidRPr="00D35DA3" w:rsidRDefault="00D738B9" w:rsidP="00D738B9">
      <w:pPr>
        <w:rPr>
          <w:rFonts w:cs="Arial"/>
        </w:rPr>
      </w:pPr>
    </w:p>
    <w:p w14:paraId="0CDDDA69" w14:textId="77777777" w:rsidR="001D2B27" w:rsidRDefault="001D2B27" w:rsidP="00D738B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9299398" w14:textId="51A6F3A5" w:rsidR="00D738B9" w:rsidRPr="00D35DA3" w:rsidRDefault="00D738B9" w:rsidP="00D738B9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D35DA3">
        <w:rPr>
          <w:rFonts w:cs="Arial"/>
          <w:b/>
          <w:bCs/>
        </w:rPr>
        <w:t>Wykonawcy ubiegający się o udzielenie zamówienia</w:t>
      </w:r>
    </w:p>
    <w:p w14:paraId="4B10176B" w14:textId="77777777" w:rsidR="00D738B9" w:rsidRPr="00D35DA3" w:rsidRDefault="00D738B9" w:rsidP="00D738B9">
      <w:pPr>
        <w:jc w:val="both"/>
        <w:rPr>
          <w:rFonts w:cs="Arial"/>
        </w:rPr>
      </w:pPr>
    </w:p>
    <w:p w14:paraId="5F48EC0B" w14:textId="77777777" w:rsidR="0076604D" w:rsidRPr="00D35DA3" w:rsidRDefault="0076604D" w:rsidP="00D738B9">
      <w:pPr>
        <w:jc w:val="both"/>
        <w:rPr>
          <w:rFonts w:cs="Arial"/>
        </w:rPr>
      </w:pPr>
    </w:p>
    <w:p w14:paraId="3662EA74" w14:textId="77777777" w:rsidR="001D2B27" w:rsidRDefault="001D2B27" w:rsidP="00D738B9">
      <w:pPr>
        <w:jc w:val="both"/>
        <w:rPr>
          <w:rFonts w:cs="Arial"/>
        </w:rPr>
      </w:pPr>
    </w:p>
    <w:p w14:paraId="37F1BF3D" w14:textId="36109CFA" w:rsidR="00D738B9" w:rsidRPr="00D35DA3" w:rsidRDefault="00D738B9" w:rsidP="00D738B9">
      <w:pPr>
        <w:jc w:val="both"/>
        <w:rPr>
          <w:rFonts w:cs="Arial"/>
        </w:rPr>
      </w:pPr>
      <w:r w:rsidRPr="00D35DA3">
        <w:rPr>
          <w:rFonts w:cs="Arial"/>
        </w:rPr>
        <w:t>EA/PW/NI/</w:t>
      </w:r>
      <w:r w:rsidR="000B55DA" w:rsidRPr="00D35DA3">
        <w:rPr>
          <w:rFonts w:cs="Arial"/>
        </w:rPr>
        <w:t>1</w:t>
      </w:r>
      <w:r w:rsidR="001D2B27">
        <w:rPr>
          <w:rFonts w:cs="Arial"/>
        </w:rPr>
        <w:t>630</w:t>
      </w:r>
      <w:r w:rsidRPr="00D35DA3">
        <w:rPr>
          <w:rFonts w:cs="Arial"/>
        </w:rPr>
        <w:t>/</w:t>
      </w:r>
      <w:r w:rsidR="00F75DA7" w:rsidRPr="00D35DA3">
        <w:rPr>
          <w:rFonts w:cs="Arial"/>
        </w:rPr>
        <w:t>3</w:t>
      </w:r>
      <w:r w:rsidR="001D2B27">
        <w:rPr>
          <w:rFonts w:cs="Arial"/>
        </w:rPr>
        <w:t>78</w:t>
      </w:r>
      <w:r w:rsidRPr="00D35DA3">
        <w:rPr>
          <w:rFonts w:cs="Arial"/>
        </w:rPr>
        <w:t>/202</w:t>
      </w:r>
      <w:r w:rsidR="002558B3" w:rsidRPr="00D35DA3">
        <w:rPr>
          <w:rFonts w:cs="Arial"/>
        </w:rPr>
        <w:t>4</w:t>
      </w:r>
      <w:r w:rsidRPr="00D35DA3">
        <w:rPr>
          <w:rFonts w:cs="Arial"/>
        </w:rPr>
        <w:t>/</w:t>
      </w:r>
      <w:proofErr w:type="spellStart"/>
      <w:r w:rsidRPr="00D35DA3">
        <w:rPr>
          <w:rFonts w:cs="Arial"/>
        </w:rPr>
        <w:t>KSz</w:t>
      </w:r>
      <w:proofErr w:type="spellEnd"/>
    </w:p>
    <w:p w14:paraId="50425576" w14:textId="77777777" w:rsidR="00D738B9" w:rsidRPr="00D35DA3" w:rsidRDefault="00D738B9" w:rsidP="00D738B9">
      <w:pPr>
        <w:jc w:val="both"/>
        <w:rPr>
          <w:rFonts w:cs="Arial"/>
        </w:rPr>
      </w:pPr>
    </w:p>
    <w:p w14:paraId="40562F22" w14:textId="77777777" w:rsidR="001D2B27" w:rsidRDefault="001D2B27" w:rsidP="00480D00">
      <w:pPr>
        <w:jc w:val="both"/>
        <w:rPr>
          <w:rFonts w:cs="Arial"/>
        </w:rPr>
      </w:pPr>
    </w:p>
    <w:p w14:paraId="51C02501" w14:textId="77777777" w:rsidR="001D2B27" w:rsidRDefault="001D2B27" w:rsidP="00480D00">
      <w:pPr>
        <w:jc w:val="both"/>
        <w:rPr>
          <w:rFonts w:cs="Arial"/>
        </w:rPr>
      </w:pPr>
    </w:p>
    <w:p w14:paraId="643402B6" w14:textId="455B11A1" w:rsidR="00D738B9" w:rsidRPr="00D35DA3" w:rsidRDefault="00D738B9" w:rsidP="00480D00">
      <w:pPr>
        <w:jc w:val="both"/>
        <w:rPr>
          <w:rFonts w:cs="Arial"/>
          <w:b/>
          <w:bCs/>
          <w:color w:val="FF0000"/>
        </w:rPr>
      </w:pPr>
      <w:r w:rsidRPr="00D35DA3">
        <w:rPr>
          <w:rFonts w:cs="Arial"/>
        </w:rPr>
        <w:t xml:space="preserve">Dotyczy: postępowania prowadzonego </w:t>
      </w:r>
      <w:r w:rsidRPr="00D35DA3">
        <w:rPr>
          <w:rFonts w:cs="Arial"/>
          <w:color w:val="000000"/>
        </w:rPr>
        <w:t xml:space="preserve">w trybie przetargu nieograniczonego na podstawie </w:t>
      </w:r>
      <w:r w:rsidRPr="00D35DA3">
        <w:rPr>
          <w:rFonts w:cs="Arial"/>
        </w:rPr>
        <w:t xml:space="preserve">„Regulaminu Wewnętrznego w sprawie zasad, form i trybu udzielania zamówień na wykonanie robót budowlanych, dostaw i usług” na udzielenie zamówienia </w:t>
      </w:r>
      <w:r w:rsidRPr="00D35DA3">
        <w:rPr>
          <w:rFonts w:cs="Arial"/>
          <w:color w:val="000000"/>
        </w:rPr>
        <w:t>pn.: </w:t>
      </w:r>
      <w:r w:rsidRPr="004B3B0F">
        <w:rPr>
          <w:rFonts w:cs="Arial"/>
          <w:b/>
          <w:bCs/>
          <w:color w:val="000000"/>
        </w:rPr>
        <w:t>„</w:t>
      </w:r>
      <w:bookmarkStart w:id="0" w:name="_Hlk136858950"/>
      <w:bookmarkStart w:id="1" w:name="_Hlk172024432"/>
      <w:r w:rsidR="004B3B0F" w:rsidRPr="004B3B0F">
        <w:rPr>
          <w:b/>
          <w:bCs/>
          <w:color w:val="000000"/>
        </w:rPr>
        <w:t>Zakup wraz z d</w:t>
      </w:r>
      <w:r w:rsidR="004B3B0F" w:rsidRPr="004B3B0F">
        <w:rPr>
          <w:b/>
          <w:bCs/>
        </w:rPr>
        <w:t>ostawą</w:t>
      </w:r>
      <w:bookmarkEnd w:id="0"/>
      <w:r w:rsidR="004B3B0F" w:rsidRPr="004B3B0F">
        <w:rPr>
          <w:b/>
          <w:bCs/>
        </w:rPr>
        <w:t xml:space="preserve"> </w:t>
      </w:r>
      <w:bookmarkEnd w:id="1"/>
      <w:r w:rsidR="004B3B0F" w:rsidRPr="004B3B0F">
        <w:rPr>
          <w:b/>
          <w:bCs/>
        </w:rPr>
        <w:t xml:space="preserve">membran do dyfuzorów rurowych membranowych </w:t>
      </w:r>
      <w:proofErr w:type="spellStart"/>
      <w:r w:rsidR="004B3B0F" w:rsidRPr="004B3B0F">
        <w:rPr>
          <w:b/>
          <w:bCs/>
        </w:rPr>
        <w:t>Permox</w:t>
      </w:r>
      <w:proofErr w:type="spellEnd"/>
      <w:r w:rsidR="004B3B0F" w:rsidRPr="004B3B0F">
        <w:rPr>
          <w:b/>
          <w:bCs/>
        </w:rPr>
        <w:t xml:space="preserve"> OM 2.0</w:t>
      </w:r>
      <w:r w:rsidR="00BA0C39" w:rsidRPr="00D35DA3">
        <w:rPr>
          <w:rFonts w:cs="Arial"/>
          <w:b/>
        </w:rPr>
        <w:t>”.</w:t>
      </w:r>
    </w:p>
    <w:p w14:paraId="4D37C362" w14:textId="77777777" w:rsidR="0098721B" w:rsidRDefault="0098721B" w:rsidP="00D738B9">
      <w:pPr>
        <w:rPr>
          <w:rFonts w:cs="Arial"/>
          <w:b/>
        </w:rPr>
      </w:pPr>
    </w:p>
    <w:p w14:paraId="03E19F38" w14:textId="77777777" w:rsidR="001D2B27" w:rsidRDefault="001D2B27" w:rsidP="00D738B9">
      <w:pPr>
        <w:rPr>
          <w:rFonts w:cs="Arial"/>
          <w:b/>
        </w:rPr>
      </w:pPr>
    </w:p>
    <w:p w14:paraId="06F4973F" w14:textId="77777777" w:rsidR="001D2B27" w:rsidRPr="00D35DA3" w:rsidRDefault="001D2B27" w:rsidP="00D738B9">
      <w:pPr>
        <w:rPr>
          <w:rFonts w:cs="Arial"/>
          <w:b/>
        </w:rPr>
      </w:pPr>
    </w:p>
    <w:p w14:paraId="555B87E4" w14:textId="44966D0F" w:rsidR="0098721B" w:rsidRPr="00D35DA3" w:rsidRDefault="006A1FEC" w:rsidP="006A1FEC">
      <w:pPr>
        <w:jc w:val="center"/>
        <w:rPr>
          <w:rFonts w:cs="Arial"/>
          <w:b/>
        </w:rPr>
      </w:pPr>
      <w:r w:rsidRPr="00D35DA3">
        <w:rPr>
          <w:rFonts w:cs="Arial"/>
          <w:b/>
        </w:rPr>
        <w:t>ODPOWIEDZI NA PYTANIA WYKONAWCÓW</w:t>
      </w:r>
    </w:p>
    <w:p w14:paraId="6712A73F" w14:textId="478B8A7B" w:rsidR="006A1FEC" w:rsidRPr="00D35DA3" w:rsidRDefault="006A1FEC" w:rsidP="006A1FEC">
      <w:pPr>
        <w:jc w:val="center"/>
        <w:rPr>
          <w:rFonts w:cs="Arial"/>
          <w:b/>
        </w:rPr>
      </w:pPr>
      <w:r w:rsidRPr="00D35DA3">
        <w:rPr>
          <w:rFonts w:cs="Arial"/>
          <w:b/>
        </w:rPr>
        <w:t>ORAZ</w:t>
      </w:r>
    </w:p>
    <w:p w14:paraId="4A87826A" w14:textId="34D72A90" w:rsidR="00D738B9" w:rsidRPr="00D35DA3" w:rsidRDefault="003669F6" w:rsidP="00D738B9">
      <w:pPr>
        <w:jc w:val="center"/>
        <w:rPr>
          <w:rFonts w:cs="Arial"/>
          <w:b/>
          <w:bCs/>
        </w:rPr>
      </w:pPr>
      <w:r w:rsidRPr="00D35DA3">
        <w:rPr>
          <w:rFonts w:cs="Arial"/>
          <w:b/>
          <w:bCs/>
        </w:rPr>
        <w:t>MODYFIKACJA TREŚCI SPECYFIKACJI ISTOTNYCH WARUNKÓW ZAMÓWIENIA</w:t>
      </w:r>
    </w:p>
    <w:p w14:paraId="64F899A6" w14:textId="0EA53065" w:rsidR="00480D00" w:rsidRDefault="00480D00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EABE620" w14:textId="77777777" w:rsidR="001D2B27" w:rsidRPr="00D35DA3" w:rsidRDefault="001D2B27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0B3295F" w14:textId="77777777" w:rsidR="004B3B0F" w:rsidRDefault="004B3B0F" w:rsidP="00385D31">
      <w:pPr>
        <w:jc w:val="both"/>
        <w:rPr>
          <w:rFonts w:cs="Arial"/>
          <w:b/>
          <w:bCs/>
        </w:rPr>
      </w:pPr>
    </w:p>
    <w:p w14:paraId="176BB2D2" w14:textId="5446FB5A" w:rsidR="006A1FEC" w:rsidRPr="00D35DA3" w:rsidRDefault="006A1FEC" w:rsidP="00385D31">
      <w:pPr>
        <w:jc w:val="both"/>
        <w:rPr>
          <w:rFonts w:cs="Arial"/>
          <w:b/>
          <w:bCs/>
        </w:rPr>
      </w:pPr>
      <w:r w:rsidRPr="00D35DA3">
        <w:rPr>
          <w:rFonts w:cs="Arial"/>
          <w:b/>
          <w:bCs/>
        </w:rPr>
        <w:t>I</w:t>
      </w:r>
      <w:r w:rsidRPr="00D35DA3">
        <w:rPr>
          <w:rFonts w:cs="Arial"/>
          <w:b/>
          <w:bCs/>
        </w:rPr>
        <w:tab/>
        <w:t>Odpowiedzi na pytania</w:t>
      </w:r>
    </w:p>
    <w:p w14:paraId="461EB5A9" w14:textId="77777777" w:rsidR="001D2B27" w:rsidRDefault="001D2B27" w:rsidP="00385D31">
      <w:pPr>
        <w:jc w:val="both"/>
        <w:rPr>
          <w:rFonts w:cs="Arial"/>
        </w:rPr>
      </w:pPr>
    </w:p>
    <w:p w14:paraId="22E07D5B" w14:textId="63A82EF7" w:rsidR="006A1FEC" w:rsidRPr="00D35DA3" w:rsidRDefault="006A1FEC" w:rsidP="00385D31">
      <w:pPr>
        <w:jc w:val="both"/>
        <w:rPr>
          <w:rFonts w:cs="Arial"/>
        </w:rPr>
      </w:pPr>
      <w:r w:rsidRPr="00D35DA3">
        <w:rPr>
          <w:rFonts w:cs="Arial"/>
        </w:rPr>
        <w:t>W związku z wniesionym przez Wykonawc</w:t>
      </w:r>
      <w:r w:rsidR="004B3B0F">
        <w:rPr>
          <w:rFonts w:cs="Arial"/>
        </w:rPr>
        <w:t>ę</w:t>
      </w:r>
      <w:r w:rsidRPr="00D35DA3">
        <w:rPr>
          <w:rFonts w:cs="Arial"/>
        </w:rPr>
        <w:t xml:space="preserve"> pytani</w:t>
      </w:r>
      <w:r w:rsidR="004B3B0F">
        <w:rPr>
          <w:rFonts w:cs="Arial"/>
        </w:rPr>
        <w:t>em</w:t>
      </w:r>
      <w:r w:rsidRPr="00D35DA3">
        <w:rPr>
          <w:rFonts w:cs="Arial"/>
        </w:rPr>
        <w:t xml:space="preserve"> do specyfikacji istotnych warunków zamówienia w w/w postępowaniu, Zamawiający publikuje treść pyta</w:t>
      </w:r>
      <w:r w:rsidR="004B3B0F">
        <w:rPr>
          <w:rFonts w:cs="Arial"/>
        </w:rPr>
        <w:t>nia</w:t>
      </w:r>
      <w:r w:rsidRPr="00D35DA3">
        <w:rPr>
          <w:rFonts w:cs="Arial"/>
        </w:rPr>
        <w:t xml:space="preserve"> oraz odpowied</w:t>
      </w:r>
      <w:r w:rsidR="004B3B0F">
        <w:rPr>
          <w:rFonts w:cs="Arial"/>
        </w:rPr>
        <w:t>ź</w:t>
      </w:r>
      <w:r w:rsidRPr="00D35DA3">
        <w:rPr>
          <w:rFonts w:cs="Arial"/>
        </w:rPr>
        <w:t>:</w:t>
      </w:r>
    </w:p>
    <w:p w14:paraId="5C828899" w14:textId="77777777" w:rsidR="006A1FEC" w:rsidRPr="00D35DA3" w:rsidRDefault="006A1FEC" w:rsidP="00385D31">
      <w:pPr>
        <w:jc w:val="both"/>
        <w:rPr>
          <w:rFonts w:cs="Arial"/>
        </w:rPr>
      </w:pPr>
    </w:p>
    <w:p w14:paraId="3F4BD6C0" w14:textId="63C50BC2" w:rsidR="006A1FEC" w:rsidRPr="00D35DA3" w:rsidRDefault="006A1FEC" w:rsidP="00385D31">
      <w:pPr>
        <w:jc w:val="both"/>
        <w:rPr>
          <w:rFonts w:cs="Arial"/>
          <w:u w:val="single"/>
        </w:rPr>
      </w:pPr>
      <w:r w:rsidRPr="00D35DA3">
        <w:rPr>
          <w:rFonts w:cs="Arial"/>
          <w:u w:val="single"/>
        </w:rPr>
        <w:t>Pytanie nr 1</w:t>
      </w:r>
    </w:p>
    <w:p w14:paraId="43264136" w14:textId="55C69D79" w:rsidR="006A1FEC" w:rsidRDefault="004B3B0F" w:rsidP="00385D31">
      <w:pPr>
        <w:jc w:val="both"/>
        <w:rPr>
          <w:rFonts w:cs="Arial"/>
        </w:rPr>
      </w:pPr>
      <w:r w:rsidRPr="004B3B0F">
        <w:rPr>
          <w:rFonts w:cs="Arial"/>
        </w:rPr>
        <w:t xml:space="preserve">W pkt. 8.4 SIWZ Zamawiający wymaga by Wykonawca załączył do oferty załącznik nr 1 do SIWZ - wykaz materiałów i urządzeń. </w:t>
      </w:r>
      <w:r>
        <w:rPr>
          <w:rFonts w:cs="Arial"/>
        </w:rPr>
        <w:t>W</w:t>
      </w:r>
      <w:r w:rsidRPr="004B3B0F">
        <w:rPr>
          <w:rFonts w:cs="Arial"/>
        </w:rPr>
        <w:t xml:space="preserve"> dokumentacji przetargowej brakuje tego załącznika. Prosimy o jego uzupełnienie.</w:t>
      </w:r>
    </w:p>
    <w:p w14:paraId="42C18872" w14:textId="77777777" w:rsidR="004B3B0F" w:rsidRPr="00D35DA3" w:rsidRDefault="004B3B0F" w:rsidP="00385D31">
      <w:pPr>
        <w:jc w:val="both"/>
        <w:rPr>
          <w:rFonts w:cs="Arial"/>
        </w:rPr>
      </w:pPr>
    </w:p>
    <w:p w14:paraId="024F7E26" w14:textId="54843AC3" w:rsidR="006A1FEC" w:rsidRPr="004B3B0F" w:rsidRDefault="00157775" w:rsidP="00385D31">
      <w:pPr>
        <w:jc w:val="both"/>
        <w:rPr>
          <w:rFonts w:cs="Arial"/>
          <w:color w:val="4472C4" w:themeColor="accent1"/>
          <w:u w:val="single"/>
        </w:rPr>
      </w:pPr>
      <w:r w:rsidRPr="004B3B0F">
        <w:rPr>
          <w:rFonts w:cs="Arial"/>
          <w:color w:val="4472C4" w:themeColor="accent1"/>
          <w:u w:val="single"/>
        </w:rPr>
        <w:t>Odpowiedź:</w:t>
      </w:r>
    </w:p>
    <w:p w14:paraId="4DBFB244" w14:textId="1C4D2BD2" w:rsidR="00D35DA3" w:rsidRPr="004B3B0F" w:rsidRDefault="00157775" w:rsidP="004B3B0F">
      <w:pPr>
        <w:jc w:val="both"/>
        <w:rPr>
          <w:rFonts w:cs="Arial"/>
          <w:color w:val="4472C4" w:themeColor="accent1"/>
        </w:rPr>
      </w:pPr>
      <w:r w:rsidRPr="004B3B0F">
        <w:rPr>
          <w:rFonts w:cs="Arial"/>
          <w:color w:val="4472C4" w:themeColor="accent1"/>
        </w:rPr>
        <w:t xml:space="preserve">Zamawiający </w:t>
      </w:r>
      <w:r w:rsidR="004B3B0F" w:rsidRPr="004B3B0F">
        <w:rPr>
          <w:rFonts w:cs="Arial"/>
          <w:color w:val="4472C4" w:themeColor="accent1"/>
        </w:rPr>
        <w:t xml:space="preserve">informuje, że w treści specyfikacji istotnych warunków zamówienia wystąpił błąd polegający na wymaganiu od Wykonawcy załączenia do oferty </w:t>
      </w:r>
      <w:r w:rsidR="004B3B0F" w:rsidRPr="004B3B0F">
        <w:rPr>
          <w:rFonts w:cs="Arial"/>
          <w:color w:val="4472C4" w:themeColor="accent1"/>
        </w:rPr>
        <w:t>załącznik</w:t>
      </w:r>
      <w:r w:rsidR="004B3B0F" w:rsidRPr="004B3B0F">
        <w:rPr>
          <w:rFonts w:cs="Arial"/>
          <w:color w:val="4472C4" w:themeColor="accent1"/>
        </w:rPr>
        <w:t>a</w:t>
      </w:r>
      <w:r w:rsidR="004B3B0F" w:rsidRPr="004B3B0F">
        <w:rPr>
          <w:rFonts w:cs="Arial"/>
          <w:color w:val="4472C4" w:themeColor="accent1"/>
        </w:rPr>
        <w:t xml:space="preserve"> nr 1 do SIWZ - wykaz materiałów i urządzeń</w:t>
      </w:r>
      <w:r w:rsidR="004B3B0F" w:rsidRPr="004B3B0F">
        <w:rPr>
          <w:rFonts w:cs="Arial"/>
          <w:color w:val="4472C4" w:themeColor="accent1"/>
        </w:rPr>
        <w:t xml:space="preserve">, o którym mowa w pkt. 8.4. specyfikacji. </w:t>
      </w:r>
    </w:p>
    <w:p w14:paraId="278455E5" w14:textId="69A94765" w:rsidR="004B3B0F" w:rsidRPr="001D2B27" w:rsidRDefault="004B3B0F" w:rsidP="004B3B0F">
      <w:pPr>
        <w:jc w:val="both"/>
        <w:rPr>
          <w:rFonts w:cs="Arial"/>
          <w:color w:val="4472C4" w:themeColor="accent1"/>
          <w:u w:val="single"/>
        </w:rPr>
      </w:pPr>
      <w:r>
        <w:rPr>
          <w:rFonts w:cs="Arial"/>
          <w:color w:val="4472C4" w:themeColor="accent1"/>
        </w:rPr>
        <w:t xml:space="preserve">Zamawiający wykreśla pkt. 8.4. specyfikacji istotnych warunków zamówienia i tym samym </w:t>
      </w:r>
      <w:r w:rsidRPr="004B3B0F">
        <w:rPr>
          <w:rFonts w:cs="Arial"/>
          <w:color w:val="4472C4" w:themeColor="accent1"/>
        </w:rPr>
        <w:t xml:space="preserve"> </w:t>
      </w:r>
      <w:r w:rsidRPr="001D2B27">
        <w:rPr>
          <w:rFonts w:cs="Arial"/>
          <w:color w:val="4472C4" w:themeColor="accent1"/>
          <w:u w:val="single"/>
        </w:rPr>
        <w:t xml:space="preserve">nie wymaga </w:t>
      </w:r>
      <w:r w:rsidRPr="001D2B27">
        <w:rPr>
          <w:rFonts w:cs="Arial"/>
          <w:color w:val="4472C4" w:themeColor="accent1"/>
          <w:u w:val="single"/>
        </w:rPr>
        <w:t>załączenia do oferty załącznika nr 1 do SIWZ - wykaz materiałów i urządzeń</w:t>
      </w:r>
      <w:r w:rsidRPr="001D2B27">
        <w:rPr>
          <w:rFonts w:cs="Arial"/>
          <w:color w:val="4472C4" w:themeColor="accent1"/>
          <w:u w:val="single"/>
        </w:rPr>
        <w:t>.</w:t>
      </w:r>
      <w:r w:rsidRPr="001D2B27">
        <w:rPr>
          <w:rFonts w:cs="Arial"/>
          <w:color w:val="4472C4" w:themeColor="accent1"/>
          <w:u w:val="single"/>
        </w:rPr>
        <w:t xml:space="preserve"> </w:t>
      </w:r>
    </w:p>
    <w:p w14:paraId="432487FE" w14:textId="77777777" w:rsidR="00157775" w:rsidRDefault="00157775" w:rsidP="00385D31">
      <w:pPr>
        <w:jc w:val="both"/>
        <w:rPr>
          <w:rFonts w:cs="Arial"/>
        </w:rPr>
      </w:pPr>
    </w:p>
    <w:p w14:paraId="69DD68C2" w14:textId="77777777" w:rsidR="001D2B27" w:rsidRPr="00D35DA3" w:rsidRDefault="001D2B27" w:rsidP="00385D31">
      <w:pPr>
        <w:jc w:val="both"/>
        <w:rPr>
          <w:rFonts w:cs="Arial"/>
        </w:rPr>
      </w:pPr>
    </w:p>
    <w:p w14:paraId="5736A63E" w14:textId="673224D4" w:rsidR="00D35DA3" w:rsidRPr="00D35DA3" w:rsidRDefault="00D35DA3" w:rsidP="00D35DA3">
      <w:pPr>
        <w:jc w:val="both"/>
        <w:rPr>
          <w:rFonts w:cs="Arial"/>
          <w:b/>
          <w:bCs/>
        </w:rPr>
      </w:pPr>
      <w:r w:rsidRPr="00D35DA3">
        <w:rPr>
          <w:rFonts w:cs="Arial"/>
          <w:b/>
          <w:bCs/>
        </w:rPr>
        <w:t>II</w:t>
      </w:r>
      <w:r w:rsidRPr="00D35DA3">
        <w:rPr>
          <w:rFonts w:cs="Arial"/>
          <w:b/>
          <w:bCs/>
        </w:rPr>
        <w:tab/>
        <w:t>Modyfikacja treści specyfikacji istotnych warunków zamówienia</w:t>
      </w:r>
    </w:p>
    <w:p w14:paraId="5FC94FC9" w14:textId="77777777" w:rsidR="001D2B27" w:rsidRDefault="001D2B27" w:rsidP="001D2B27">
      <w:pPr>
        <w:jc w:val="both"/>
        <w:rPr>
          <w:rFonts w:cs="Arial"/>
        </w:rPr>
      </w:pPr>
    </w:p>
    <w:p w14:paraId="1442B62A" w14:textId="6E08B9B5" w:rsidR="001D2B27" w:rsidRDefault="00D35DA3" w:rsidP="001D2B27">
      <w:pPr>
        <w:jc w:val="both"/>
      </w:pPr>
      <w:r w:rsidRPr="001D2B27">
        <w:rPr>
          <w:rFonts w:cs="Arial"/>
        </w:rPr>
        <w:t>W związku z udzielon</w:t>
      </w:r>
      <w:r w:rsidR="004B3B0F" w:rsidRPr="001D2B27">
        <w:rPr>
          <w:rFonts w:cs="Arial"/>
        </w:rPr>
        <w:t>ą</w:t>
      </w:r>
      <w:r w:rsidRPr="001D2B27">
        <w:rPr>
          <w:rFonts w:cs="Arial"/>
        </w:rPr>
        <w:t xml:space="preserve"> odpowiedzi</w:t>
      </w:r>
      <w:r w:rsidR="004B3B0F" w:rsidRPr="001D2B27">
        <w:rPr>
          <w:rFonts w:cs="Arial"/>
        </w:rPr>
        <w:t xml:space="preserve">ą </w:t>
      </w:r>
      <w:r w:rsidRPr="001D2B27">
        <w:rPr>
          <w:rFonts w:cs="Arial"/>
        </w:rPr>
        <w:t>na pytani</w:t>
      </w:r>
      <w:r w:rsidR="004B3B0F" w:rsidRPr="001D2B27">
        <w:rPr>
          <w:rFonts w:cs="Arial"/>
        </w:rPr>
        <w:t>e</w:t>
      </w:r>
      <w:r w:rsidRPr="001D2B27">
        <w:rPr>
          <w:rFonts w:cs="Arial"/>
        </w:rPr>
        <w:t xml:space="preserve"> Wykonawc</w:t>
      </w:r>
      <w:r w:rsidR="004B3B0F" w:rsidRPr="001D2B27">
        <w:rPr>
          <w:rFonts w:cs="Arial"/>
        </w:rPr>
        <w:t>y</w:t>
      </w:r>
      <w:r w:rsidRPr="001D2B27">
        <w:rPr>
          <w:rFonts w:cs="Arial"/>
        </w:rPr>
        <w:t xml:space="preserve"> </w:t>
      </w:r>
      <w:r w:rsidR="004B3B0F" w:rsidRPr="001D2B27">
        <w:rPr>
          <w:rFonts w:cs="Arial"/>
        </w:rPr>
        <w:t xml:space="preserve">Zamawiający </w:t>
      </w:r>
      <w:r w:rsidR="00385D31">
        <w:t>dokonuje modyfikacji treści specyfikacji istotnych warunków zamówienia poprzez</w:t>
      </w:r>
      <w:r w:rsidR="001D2B27">
        <w:t>:</w:t>
      </w:r>
    </w:p>
    <w:p w14:paraId="056904B3" w14:textId="4D7BAA34" w:rsidR="001D2B27" w:rsidRDefault="004B3B0F" w:rsidP="001D2B27">
      <w:pPr>
        <w:pStyle w:val="Akapitzlist"/>
        <w:numPr>
          <w:ilvl w:val="0"/>
          <w:numId w:val="28"/>
        </w:numPr>
        <w:jc w:val="both"/>
        <w:rPr>
          <w:rFonts w:cs="Arial"/>
          <w:bCs/>
          <w:color w:val="000000"/>
        </w:rPr>
      </w:pPr>
      <w:r>
        <w:t xml:space="preserve"> wykreślenie w pkt. 8 „</w:t>
      </w:r>
      <w:r w:rsidRPr="001D2B27">
        <w:rPr>
          <w:rFonts w:cs="Arial"/>
          <w:bCs/>
          <w:color w:val="000000"/>
        </w:rPr>
        <w:t>Wykaz oświadczeń i dokumentów składanych wraz z ofertą  w</w:t>
      </w:r>
      <w:r w:rsidR="001D2B27">
        <w:rPr>
          <w:rFonts w:cs="Arial"/>
          <w:bCs/>
          <w:color w:val="000000"/>
        </w:rPr>
        <w:t> </w:t>
      </w:r>
      <w:r w:rsidRPr="001D2B27">
        <w:rPr>
          <w:rFonts w:cs="Arial"/>
          <w:bCs/>
          <w:color w:val="000000"/>
        </w:rPr>
        <w:t>postaci elektronicznej, a następnie dla najkorzystniejszej oferty w formie pisemnej</w:t>
      </w:r>
      <w:r w:rsidRPr="001D2B27">
        <w:rPr>
          <w:rFonts w:cs="Arial"/>
          <w:bCs/>
          <w:color w:val="000000"/>
        </w:rPr>
        <w:t>” podpunktu 8.4.</w:t>
      </w:r>
      <w:r w:rsidR="001D2B27" w:rsidRPr="001D2B27">
        <w:rPr>
          <w:rFonts w:cs="Arial"/>
          <w:bCs/>
          <w:color w:val="000000"/>
        </w:rPr>
        <w:t xml:space="preserve"> Kolejne podpunkty otrzymują odpowiednio numerację od 8.4. do 8.12.</w:t>
      </w:r>
    </w:p>
    <w:p w14:paraId="63440276" w14:textId="77777777" w:rsidR="001D2B27" w:rsidRDefault="001D2B27" w:rsidP="001D2B27">
      <w:pPr>
        <w:pStyle w:val="Akapitzlist"/>
        <w:numPr>
          <w:ilvl w:val="0"/>
          <w:numId w:val="28"/>
        </w:num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zmianę treści </w:t>
      </w:r>
      <w:r>
        <w:t>pkt. 8 „</w:t>
      </w:r>
      <w:r w:rsidRPr="001D2B27">
        <w:rPr>
          <w:rFonts w:cs="Arial"/>
          <w:bCs/>
          <w:color w:val="000000"/>
        </w:rPr>
        <w:t>Wykaz oświadczeń i dokumentów składanych wraz z ofertą  w</w:t>
      </w:r>
      <w:r>
        <w:rPr>
          <w:rFonts w:cs="Arial"/>
          <w:bCs/>
          <w:color w:val="000000"/>
        </w:rPr>
        <w:t> </w:t>
      </w:r>
      <w:r w:rsidRPr="001D2B27">
        <w:rPr>
          <w:rFonts w:cs="Arial"/>
          <w:bCs/>
          <w:color w:val="000000"/>
        </w:rPr>
        <w:t>postaci elektronicznej, a następnie dla najkorzystniejszej oferty w formie pisemnej”</w:t>
      </w:r>
      <w:r>
        <w:rPr>
          <w:rFonts w:cs="Arial"/>
          <w:bCs/>
          <w:color w:val="000000"/>
        </w:rPr>
        <w:t>, zdanie ostatnie, które otrzymuje brzmienie:</w:t>
      </w:r>
    </w:p>
    <w:p w14:paraId="26A72DDE" w14:textId="77777777" w:rsidR="001D2B27" w:rsidRDefault="001D2B27" w:rsidP="001D2B27">
      <w:pPr>
        <w:pStyle w:val="Akapitzlist"/>
        <w:jc w:val="both"/>
        <w:rPr>
          <w:rFonts w:cs="Arial"/>
          <w:bCs/>
          <w:color w:val="000000"/>
        </w:rPr>
      </w:pPr>
    </w:p>
    <w:p w14:paraId="60740A09" w14:textId="078376B3" w:rsidR="001D2B27" w:rsidRPr="00AC041A" w:rsidRDefault="001D2B27" w:rsidP="001D2B27">
      <w:pPr>
        <w:pStyle w:val="pkt"/>
        <w:tabs>
          <w:tab w:val="num" w:pos="108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lastRenderedPageBreak/>
        <w:t>W przypadku Wykonawców składających ofertę wspólną wymagane jest złożenie dokumentów i oświadczeń przez każdy podmiot oddzielnie (dotyczy dokumentów wymienionych w pkt. 8.1., 8.2., 8.</w:t>
      </w:r>
      <w:r>
        <w:rPr>
          <w:rFonts w:ascii="Arial" w:hAnsi="Arial" w:cs="Arial"/>
          <w:b/>
          <w:sz w:val="22"/>
          <w:szCs w:val="22"/>
        </w:rPr>
        <w:t>7</w:t>
      </w:r>
      <w:r w:rsidRPr="00AC041A">
        <w:rPr>
          <w:rFonts w:ascii="Arial" w:hAnsi="Arial" w:cs="Arial"/>
          <w:b/>
          <w:sz w:val="22"/>
          <w:szCs w:val="22"/>
        </w:rPr>
        <w:t>., 8.</w:t>
      </w:r>
      <w:r>
        <w:rPr>
          <w:rFonts w:ascii="Arial" w:hAnsi="Arial" w:cs="Arial"/>
          <w:b/>
          <w:sz w:val="22"/>
          <w:szCs w:val="22"/>
        </w:rPr>
        <w:t>8</w:t>
      </w:r>
      <w:r w:rsidRPr="00AC041A">
        <w:rPr>
          <w:rFonts w:ascii="Arial" w:hAnsi="Arial" w:cs="Arial"/>
          <w:b/>
          <w:sz w:val="22"/>
          <w:szCs w:val="22"/>
        </w:rPr>
        <w:t>., 8.</w:t>
      </w:r>
      <w:r>
        <w:rPr>
          <w:rFonts w:ascii="Arial" w:hAnsi="Arial" w:cs="Arial"/>
          <w:b/>
          <w:sz w:val="22"/>
          <w:szCs w:val="22"/>
        </w:rPr>
        <w:t>9</w:t>
      </w:r>
      <w:r w:rsidRPr="00AC041A">
        <w:rPr>
          <w:rFonts w:ascii="Arial" w:hAnsi="Arial" w:cs="Arial"/>
          <w:b/>
          <w:sz w:val="22"/>
          <w:szCs w:val="22"/>
        </w:rPr>
        <w:t>., 8.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0</w:t>
      </w:r>
      <w:r w:rsidRPr="00AC041A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, 8.1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</w:t>
      </w:r>
      <w:r w:rsidRPr="00AC041A">
        <w:rPr>
          <w:rFonts w:ascii="Arial" w:hAnsi="Arial" w:cs="Arial"/>
          <w:b/>
          <w:sz w:val="22"/>
          <w:szCs w:val="22"/>
        </w:rPr>
        <w:t xml:space="preserve"> ).</w:t>
      </w:r>
    </w:p>
    <w:p w14:paraId="7A16AB8D" w14:textId="6EE1705F" w:rsidR="001D2B27" w:rsidRPr="001D2B27" w:rsidRDefault="001D2B27" w:rsidP="001D2B27">
      <w:pPr>
        <w:pStyle w:val="Akapitzlist"/>
        <w:jc w:val="both"/>
        <w:rPr>
          <w:rFonts w:cs="Arial"/>
          <w:bCs/>
          <w:color w:val="000000"/>
        </w:rPr>
      </w:pPr>
    </w:p>
    <w:p w14:paraId="0DDEC58D" w14:textId="28E5EB72" w:rsidR="000B55DA" w:rsidRPr="004B3B0F" w:rsidRDefault="000B55DA" w:rsidP="00385D31">
      <w:pPr>
        <w:jc w:val="both"/>
        <w:rPr>
          <w:bCs/>
        </w:rPr>
      </w:pPr>
    </w:p>
    <w:p w14:paraId="31D51CF2" w14:textId="1B88EC64" w:rsidR="00385D31" w:rsidRPr="00385D31" w:rsidRDefault="001D2B27" w:rsidP="00385D31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P</w:t>
      </w:r>
      <w:r w:rsidR="00385D31">
        <w:rPr>
          <w:rFonts w:cs="Arial"/>
        </w:rPr>
        <w:t>ozostałe zapisy specyfikacji istotnych warunków zamówienia pozostają bez zmian.</w:t>
      </w:r>
      <w:r w:rsidR="00385D31" w:rsidRPr="00385D31">
        <w:rPr>
          <w:rFonts w:cs="Arial"/>
        </w:rPr>
        <w:t xml:space="preserve"> </w:t>
      </w:r>
    </w:p>
    <w:p w14:paraId="3C130384" w14:textId="57C44A80" w:rsidR="00385D31" w:rsidRPr="003669F6" w:rsidRDefault="00385D31" w:rsidP="00BA0C39"/>
    <w:p w14:paraId="095C6194" w14:textId="77777777" w:rsidR="00632284" w:rsidRDefault="00632284" w:rsidP="00632284">
      <w:pPr>
        <w:pStyle w:val="NormalnyWeb"/>
        <w:spacing w:before="0" w:after="0"/>
        <w:rPr>
          <w:rFonts w:ascii="Arial" w:hAnsi="Arial" w:cs="Arial"/>
          <w:i/>
          <w:iCs/>
          <w:sz w:val="22"/>
          <w:szCs w:val="22"/>
        </w:rPr>
      </w:pPr>
    </w:p>
    <w:p w14:paraId="486147A3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0349F834" w14:textId="77777777" w:rsidR="00632284" w:rsidRDefault="00632284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6F581148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5A0B026E" w14:textId="631FD6B3" w:rsidR="00D738B9" w:rsidRDefault="001D69E8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73691F88" w14:textId="7BC1433F" w:rsidR="00D738B9" w:rsidRPr="0082667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 w:rsidR="001D69E8"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22EBA1FD" w14:textId="77777777" w:rsidR="00D738B9" w:rsidRDefault="00D738B9" w:rsidP="00D738B9">
      <w:pPr>
        <w:jc w:val="right"/>
        <w:rPr>
          <w:rFonts w:cs="Arial"/>
          <w:bCs/>
        </w:rPr>
      </w:pPr>
    </w:p>
    <w:p w14:paraId="44B22ADF" w14:textId="77777777" w:rsidR="00D738B9" w:rsidRDefault="00D738B9" w:rsidP="00D738B9"/>
    <w:p w14:paraId="3862A3B0" w14:textId="6A7F3588" w:rsidR="00123FA2" w:rsidRDefault="00123FA2">
      <w:pPr>
        <w:spacing w:line="259" w:lineRule="auto"/>
      </w:pPr>
      <w:r>
        <w:br w:type="page"/>
      </w:r>
    </w:p>
    <w:p w14:paraId="78CF6457" w14:textId="77777777" w:rsidR="00123FA2" w:rsidRPr="00D97213" w:rsidRDefault="00123FA2" w:rsidP="00123FA2">
      <w:pPr>
        <w:pStyle w:val="Tytu"/>
        <w:tabs>
          <w:tab w:val="left" w:pos="7200"/>
        </w:tabs>
        <w:jc w:val="right"/>
        <w:rPr>
          <w:szCs w:val="22"/>
        </w:rPr>
      </w:pPr>
      <w:r w:rsidRPr="00D97213">
        <w:rPr>
          <w:szCs w:val="22"/>
        </w:rPr>
        <w:lastRenderedPageBreak/>
        <w:t>Załącznik nr 6</w:t>
      </w:r>
    </w:p>
    <w:p w14:paraId="47494AB3" w14:textId="77777777" w:rsidR="00123FA2" w:rsidRPr="00D97213" w:rsidRDefault="00123FA2" w:rsidP="00123FA2">
      <w:pPr>
        <w:jc w:val="right"/>
        <w:rPr>
          <w:rFonts w:cs="Arial"/>
          <w:b/>
        </w:rPr>
      </w:pPr>
      <w:r w:rsidRPr="00D97213">
        <w:rPr>
          <w:rFonts w:cs="Arial"/>
          <w:b/>
        </w:rPr>
        <w:t>do oferty</w:t>
      </w:r>
    </w:p>
    <w:p w14:paraId="61C3A0D9" w14:textId="77777777" w:rsidR="00123FA2" w:rsidRPr="00D97213" w:rsidRDefault="00123FA2" w:rsidP="00123FA2">
      <w:pPr>
        <w:pStyle w:val="Tytu"/>
        <w:tabs>
          <w:tab w:val="left" w:pos="7200"/>
        </w:tabs>
        <w:jc w:val="right"/>
        <w:rPr>
          <w:szCs w:val="22"/>
        </w:rPr>
      </w:pPr>
    </w:p>
    <w:p w14:paraId="28FE8D49" w14:textId="77777777" w:rsidR="00123FA2" w:rsidRPr="00D97213" w:rsidRDefault="00123FA2" w:rsidP="00123FA2">
      <w:pPr>
        <w:pStyle w:val="Tytu"/>
        <w:tabs>
          <w:tab w:val="left" w:pos="7200"/>
        </w:tabs>
        <w:jc w:val="left"/>
        <w:rPr>
          <w:szCs w:val="22"/>
        </w:rPr>
      </w:pPr>
    </w:p>
    <w:p w14:paraId="487EE4F0" w14:textId="77777777" w:rsidR="00123FA2" w:rsidRPr="00D97213" w:rsidRDefault="00123FA2" w:rsidP="00123FA2">
      <w:pPr>
        <w:pStyle w:val="Tytu"/>
        <w:tabs>
          <w:tab w:val="left" w:pos="7200"/>
        </w:tabs>
        <w:jc w:val="left"/>
        <w:rPr>
          <w:szCs w:val="22"/>
        </w:rPr>
      </w:pPr>
    </w:p>
    <w:p w14:paraId="4721A69A" w14:textId="77777777" w:rsidR="00123FA2" w:rsidRPr="00D97213" w:rsidRDefault="00123FA2" w:rsidP="00123FA2">
      <w:pPr>
        <w:pStyle w:val="Tytu"/>
        <w:tabs>
          <w:tab w:val="left" w:pos="7200"/>
        </w:tabs>
        <w:jc w:val="left"/>
        <w:rPr>
          <w:szCs w:val="22"/>
        </w:rPr>
      </w:pPr>
    </w:p>
    <w:p w14:paraId="71012C7F" w14:textId="77777777" w:rsidR="00123FA2" w:rsidRPr="00D97213" w:rsidRDefault="00123FA2" w:rsidP="00123FA2">
      <w:pPr>
        <w:jc w:val="both"/>
        <w:rPr>
          <w:rFonts w:cs="Arial"/>
        </w:rPr>
      </w:pPr>
      <w:r w:rsidRPr="00D97213">
        <w:rPr>
          <w:rFonts w:cs="Arial"/>
        </w:rPr>
        <w:t>............................................................</w:t>
      </w:r>
    </w:p>
    <w:p w14:paraId="5514FA13" w14:textId="77777777" w:rsidR="00123FA2" w:rsidRPr="00D97213" w:rsidRDefault="00123FA2" w:rsidP="00123FA2">
      <w:pPr>
        <w:jc w:val="both"/>
        <w:rPr>
          <w:rFonts w:cs="Arial"/>
        </w:rPr>
      </w:pPr>
      <w:r w:rsidRPr="00D97213">
        <w:rPr>
          <w:rFonts w:cs="Arial"/>
        </w:rPr>
        <w:t>(pieczęć nagłówkowa Wykonawcy)</w:t>
      </w:r>
    </w:p>
    <w:p w14:paraId="20CA8126" w14:textId="77777777" w:rsidR="00123FA2" w:rsidRPr="00D97213" w:rsidRDefault="00123FA2" w:rsidP="00123FA2">
      <w:pPr>
        <w:rPr>
          <w:rFonts w:cs="Arial"/>
        </w:rPr>
      </w:pPr>
    </w:p>
    <w:p w14:paraId="13C944E8" w14:textId="77777777" w:rsidR="00123FA2" w:rsidRPr="00D97213" w:rsidRDefault="00123FA2" w:rsidP="00123FA2">
      <w:pPr>
        <w:rPr>
          <w:rFonts w:cs="Arial"/>
        </w:rPr>
      </w:pPr>
    </w:p>
    <w:p w14:paraId="2B65314E" w14:textId="77777777" w:rsidR="00123FA2" w:rsidRPr="00D97213" w:rsidRDefault="00123FA2" w:rsidP="00123FA2">
      <w:pPr>
        <w:rPr>
          <w:rFonts w:cs="Arial"/>
        </w:rPr>
      </w:pPr>
    </w:p>
    <w:p w14:paraId="64213994" w14:textId="77777777" w:rsidR="00123FA2" w:rsidRPr="00D97213" w:rsidRDefault="00123FA2" w:rsidP="00123FA2">
      <w:pPr>
        <w:jc w:val="both"/>
        <w:rPr>
          <w:rFonts w:cs="Arial"/>
        </w:rPr>
      </w:pPr>
    </w:p>
    <w:p w14:paraId="69AABE1A" w14:textId="77777777" w:rsidR="00123FA2" w:rsidRPr="00D97213" w:rsidRDefault="00123FA2" w:rsidP="00123FA2">
      <w:pPr>
        <w:jc w:val="both"/>
        <w:rPr>
          <w:rFonts w:cs="Arial"/>
        </w:rPr>
      </w:pPr>
    </w:p>
    <w:p w14:paraId="564BD565" w14:textId="77777777" w:rsidR="00123FA2" w:rsidRPr="00D97213" w:rsidRDefault="00123FA2" w:rsidP="00123FA2">
      <w:pPr>
        <w:jc w:val="center"/>
        <w:rPr>
          <w:rFonts w:cs="Arial"/>
          <w:b/>
        </w:rPr>
      </w:pPr>
      <w:r w:rsidRPr="00D97213">
        <w:rPr>
          <w:rFonts w:cs="Arial"/>
          <w:b/>
        </w:rPr>
        <w:t>OŚWIADCZENIE</w:t>
      </w:r>
    </w:p>
    <w:p w14:paraId="36465763" w14:textId="77777777" w:rsidR="00123FA2" w:rsidRPr="00D97213" w:rsidRDefault="00123FA2" w:rsidP="00123FA2">
      <w:pPr>
        <w:jc w:val="both"/>
        <w:rPr>
          <w:rFonts w:cs="Arial"/>
        </w:rPr>
      </w:pPr>
    </w:p>
    <w:p w14:paraId="439346AF" w14:textId="77777777" w:rsidR="00123FA2" w:rsidRPr="00D97213" w:rsidRDefault="00123FA2" w:rsidP="00123FA2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D97213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 pod nazwą:                                </w:t>
      </w:r>
      <w:bookmarkStart w:id="2" w:name="_Hlk167275309"/>
      <w:r w:rsidRPr="00D97213">
        <w:rPr>
          <w:rFonts w:ascii="Arial" w:hAnsi="Arial" w:cs="Arial"/>
          <w:sz w:val="22"/>
          <w:szCs w:val="22"/>
          <w:u w:val="none"/>
        </w:rPr>
        <w:t>„</w:t>
      </w:r>
      <w:r w:rsidRPr="00D97213">
        <w:rPr>
          <w:rFonts w:ascii="Arial" w:hAnsi="Arial" w:cs="Arial"/>
          <w:b/>
          <w:bCs/>
          <w:sz w:val="22"/>
          <w:szCs w:val="22"/>
          <w:u w:val="none"/>
        </w:rPr>
        <w:t>Przebudowa sieci wodociągowej wraz z przyłączami i zewnętrznymi instalacjami wodociągowymi w ulicy Beniowskiego w Świnoujściu</w:t>
      </w:r>
      <w:r w:rsidRPr="00D97213">
        <w:rPr>
          <w:rFonts w:ascii="Arial" w:hAnsi="Arial" w:cs="Arial"/>
          <w:sz w:val="22"/>
          <w:szCs w:val="22"/>
          <w:u w:val="none"/>
        </w:rPr>
        <w:t>”</w:t>
      </w:r>
      <w:bookmarkEnd w:id="2"/>
      <w:r w:rsidRPr="00D97213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Pr="00D97213">
        <w:rPr>
          <w:rFonts w:ascii="Arial" w:hAnsi="Arial" w:cs="Arial"/>
          <w:sz w:val="22"/>
          <w:szCs w:val="22"/>
          <w:u w:val="none"/>
        </w:rPr>
        <w:t>będąc uprawnionym(-i) do składania oświadczeń w imieniu Wykonawcy:</w:t>
      </w:r>
    </w:p>
    <w:p w14:paraId="040B79A0" w14:textId="77777777" w:rsidR="00123FA2" w:rsidRPr="00D97213" w:rsidRDefault="00123FA2" w:rsidP="00123FA2">
      <w:pPr>
        <w:jc w:val="both"/>
        <w:rPr>
          <w:rFonts w:cs="Arial"/>
        </w:rPr>
      </w:pPr>
    </w:p>
    <w:p w14:paraId="47459EA1" w14:textId="77777777" w:rsidR="00123FA2" w:rsidRPr="00D97213" w:rsidRDefault="00123FA2" w:rsidP="00123FA2">
      <w:pPr>
        <w:jc w:val="both"/>
        <w:rPr>
          <w:rFonts w:cs="Arial"/>
          <w:b/>
        </w:rPr>
      </w:pPr>
    </w:p>
    <w:p w14:paraId="54E36678" w14:textId="77777777" w:rsidR="00123FA2" w:rsidRPr="00D97213" w:rsidRDefault="00123FA2" w:rsidP="00123FA2">
      <w:pPr>
        <w:jc w:val="both"/>
        <w:rPr>
          <w:rFonts w:cs="Arial"/>
          <w:b/>
        </w:rPr>
      </w:pPr>
    </w:p>
    <w:p w14:paraId="32DEFD95" w14:textId="1216EDEB" w:rsidR="00123FA2" w:rsidRPr="00D97213" w:rsidRDefault="00123FA2" w:rsidP="00123FA2">
      <w:pPr>
        <w:jc w:val="both"/>
        <w:rPr>
          <w:rFonts w:cs="Arial"/>
        </w:rPr>
      </w:pPr>
      <w:r w:rsidRPr="00D97213">
        <w:rPr>
          <w:rFonts w:cs="Arial"/>
        </w:rPr>
        <w:t xml:space="preserve">Oświadczamy, że posiadamy aktualną polisę ubezpieczeniową z sumą ubezpieczenia na jedno lub wszystkie zdarzenia w wysokości co najmniej </w:t>
      </w:r>
      <w:r>
        <w:rPr>
          <w:rFonts w:cs="Arial"/>
        </w:rPr>
        <w:t>40</w:t>
      </w:r>
      <w:r w:rsidRPr="00D97213">
        <w:rPr>
          <w:rFonts w:cs="Arial"/>
        </w:rPr>
        <w:t>0 000,00 złotych</w:t>
      </w:r>
      <w:r>
        <w:rPr>
          <w:rFonts w:cs="Arial"/>
        </w:rPr>
        <w:t xml:space="preserve"> oraz że s</w:t>
      </w:r>
      <w:r w:rsidRPr="001F1166">
        <w:rPr>
          <w:rFonts w:cs="Arial"/>
        </w:rPr>
        <w:t xml:space="preserve">uma ubezpieczenia nie </w:t>
      </w:r>
      <w:r>
        <w:rPr>
          <w:rFonts w:cs="Arial"/>
        </w:rPr>
        <w:t xml:space="preserve">została </w:t>
      </w:r>
      <w:r w:rsidRPr="001F1166">
        <w:rPr>
          <w:rFonts w:cs="Arial"/>
        </w:rPr>
        <w:t>skonsumowana przez inne roszczenia i stanowi zabezpieczenie w pełnej wysokości</w:t>
      </w:r>
      <w:r>
        <w:rPr>
          <w:rFonts w:cs="Arial"/>
        </w:rPr>
        <w:t>.</w:t>
      </w:r>
    </w:p>
    <w:p w14:paraId="2FB31DDD" w14:textId="77777777" w:rsidR="00123FA2" w:rsidRPr="00D97213" w:rsidRDefault="00123FA2" w:rsidP="00123FA2">
      <w:pPr>
        <w:rPr>
          <w:rFonts w:cs="Arial"/>
          <w:bCs/>
        </w:rPr>
      </w:pPr>
    </w:p>
    <w:p w14:paraId="058D6DDF" w14:textId="77777777" w:rsidR="00123FA2" w:rsidRPr="00D97213" w:rsidRDefault="00123FA2" w:rsidP="00123FA2">
      <w:pPr>
        <w:jc w:val="both"/>
        <w:rPr>
          <w:rFonts w:cs="Arial"/>
        </w:rPr>
      </w:pPr>
    </w:p>
    <w:p w14:paraId="1DBCBB89" w14:textId="77777777" w:rsidR="00123FA2" w:rsidRPr="00D97213" w:rsidRDefault="00123FA2" w:rsidP="00123FA2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14:paraId="6C734119" w14:textId="77777777" w:rsidR="00123FA2" w:rsidRPr="00D97213" w:rsidRDefault="00123FA2" w:rsidP="00123FA2">
      <w:pPr>
        <w:rPr>
          <w:rFonts w:cs="Arial"/>
        </w:rPr>
      </w:pPr>
    </w:p>
    <w:p w14:paraId="1C953D1E" w14:textId="77777777" w:rsidR="00123FA2" w:rsidRPr="00D97213" w:rsidRDefault="00123FA2" w:rsidP="00123FA2">
      <w:pPr>
        <w:rPr>
          <w:rFonts w:cs="Arial"/>
        </w:rPr>
      </w:pPr>
    </w:p>
    <w:p w14:paraId="24566411" w14:textId="77777777" w:rsidR="00123FA2" w:rsidRPr="00D97213" w:rsidRDefault="00123FA2" w:rsidP="00123FA2">
      <w:pPr>
        <w:jc w:val="both"/>
        <w:rPr>
          <w:rFonts w:cs="Arial"/>
        </w:rPr>
      </w:pPr>
      <w:r w:rsidRPr="00D97213">
        <w:rPr>
          <w:rFonts w:cs="Arial"/>
        </w:rPr>
        <w:t>...............................................</w:t>
      </w:r>
      <w:r w:rsidRPr="00D97213">
        <w:rPr>
          <w:rFonts w:cs="Arial"/>
        </w:rPr>
        <w:tab/>
      </w:r>
      <w:r w:rsidRPr="00D97213">
        <w:rPr>
          <w:rFonts w:cs="Arial"/>
        </w:rPr>
        <w:tab/>
      </w:r>
      <w:r w:rsidRPr="00D97213">
        <w:rPr>
          <w:rFonts w:cs="Arial"/>
        </w:rPr>
        <w:tab/>
        <w:t xml:space="preserve">          .........................................................</w:t>
      </w:r>
    </w:p>
    <w:p w14:paraId="2149B48C" w14:textId="77777777" w:rsidR="00123FA2" w:rsidRPr="00CA1C11" w:rsidRDefault="00123FA2" w:rsidP="00123FA2">
      <w:pPr>
        <w:pStyle w:val="Tytu"/>
        <w:tabs>
          <w:tab w:val="left" w:pos="7200"/>
        </w:tabs>
        <w:ind w:left="6372" w:hanging="6372"/>
        <w:jc w:val="left"/>
        <w:rPr>
          <w:b w:val="0"/>
          <w:sz w:val="16"/>
          <w:szCs w:val="16"/>
        </w:rPr>
      </w:pPr>
      <w:r w:rsidRPr="00D97213">
        <w:rPr>
          <w:b w:val="0"/>
          <w:szCs w:val="22"/>
        </w:rPr>
        <w:t>(miejsce i data)</w:t>
      </w:r>
      <w:r w:rsidRPr="00D97213">
        <w:rPr>
          <w:szCs w:val="22"/>
        </w:rPr>
        <w:t xml:space="preserve">                                                               </w:t>
      </w:r>
      <w:r>
        <w:rPr>
          <w:szCs w:val="22"/>
        </w:rPr>
        <w:tab/>
      </w:r>
      <w:r w:rsidRPr="00CA1C11">
        <w:rPr>
          <w:b w:val="0"/>
          <w:sz w:val="16"/>
          <w:szCs w:val="16"/>
        </w:rPr>
        <w:t>(podpis osoby uprawnionej do składania oświadczeń woli w imieniu Wykonawcy)</w:t>
      </w:r>
    </w:p>
    <w:p w14:paraId="23A02691" w14:textId="77777777" w:rsidR="00123FA2" w:rsidRPr="00CA1C11" w:rsidRDefault="00123FA2" w:rsidP="00123FA2">
      <w:pPr>
        <w:rPr>
          <w:rFonts w:cs="Arial"/>
          <w:bCs/>
          <w:sz w:val="16"/>
          <w:szCs w:val="16"/>
        </w:rPr>
      </w:pPr>
    </w:p>
    <w:p w14:paraId="2D35822B" w14:textId="67FCEA93" w:rsidR="00081169" w:rsidRPr="00123FA2" w:rsidRDefault="00081169">
      <w:pPr>
        <w:rPr>
          <w:rFonts w:cs="Arial"/>
          <w:bCs/>
        </w:rPr>
      </w:pPr>
    </w:p>
    <w:sectPr w:rsidR="00081169" w:rsidRPr="00123FA2" w:rsidSect="001D2B27">
      <w:headerReference w:type="default" r:id="rId8"/>
      <w:footerReference w:type="default" r:id="rId9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CC307" w14:textId="4B36ED17" w:rsidR="0017386F" w:rsidRPr="0098721B" w:rsidRDefault="00D35DA3" w:rsidP="0098721B">
    <w:pPr>
      <w:pStyle w:val="Stopka"/>
    </w:pPr>
    <w:r>
      <w:rPr>
        <w:noProof/>
        <w:sz w:val="12"/>
        <w:szCs w:val="12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26BB8" wp14:editId="3CCE83A7">
              <wp:simplePos x="0" y="0"/>
              <wp:positionH relativeFrom="column">
                <wp:posOffset>-757926</wp:posOffset>
              </wp:positionH>
              <wp:positionV relativeFrom="paragraph">
                <wp:posOffset>3381</wp:posOffset>
              </wp:positionV>
              <wp:extent cx="7356764" cy="0"/>
              <wp:effectExtent l="0" t="0" r="0" b="0"/>
              <wp:wrapNone/>
              <wp:docPr id="72385023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676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B8BFCB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7pt,.25pt" to="519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  <w:r w:rsidR="0098721B" w:rsidRPr="006D5160">
      <w:rPr>
        <w:sz w:val="12"/>
        <w:szCs w:val="12"/>
      </w:rPr>
      <w:t xml:space="preserve">Znak sprawy: </w:t>
    </w:r>
    <w:r w:rsidR="0098721B" w:rsidRPr="0022151E">
      <w:rPr>
        <w:sz w:val="12"/>
        <w:szCs w:val="12"/>
      </w:rPr>
      <w:t>20/2024/</w:t>
    </w:r>
    <w:proofErr w:type="spellStart"/>
    <w:r w:rsidR="0098721B" w:rsidRPr="0022151E">
      <w:rPr>
        <w:sz w:val="12"/>
        <w:szCs w:val="12"/>
      </w:rPr>
      <w:t>KSz</w:t>
    </w:r>
    <w:proofErr w:type="spellEnd"/>
    <w:r w:rsidR="0098721B" w:rsidRPr="0022151E">
      <w:rPr>
        <w:sz w:val="12"/>
        <w:szCs w:val="12"/>
      </w:rPr>
      <w:t xml:space="preserve">       </w:t>
    </w:r>
    <w:r w:rsidR="0098721B">
      <w:rPr>
        <w:sz w:val="12"/>
        <w:szCs w:val="12"/>
      </w:rPr>
      <w:t>„</w:t>
    </w:r>
    <w:r w:rsidR="0098721B" w:rsidRPr="00A609A6">
      <w:rPr>
        <w:sz w:val="12"/>
        <w:szCs w:val="12"/>
      </w:rPr>
      <w:t>Przebudowa sieci wodociągowej wraz z przyłączami i zewnętrznymi instalacjami wodociągowymi w ulicy Beniowskiego</w:t>
    </w:r>
    <w:r w:rsidR="0098721B">
      <w:rPr>
        <w:sz w:val="12"/>
        <w:szCs w:val="12"/>
      </w:rPr>
      <w:t xml:space="preserve"> w Świnoujściu”</w:t>
    </w:r>
    <w:r w:rsidR="0098721B" w:rsidRPr="00A609A6">
      <w:rPr>
        <w:sz w:val="10"/>
        <w:szCs w:val="10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7D30" w14:textId="77777777" w:rsidR="0017386F" w:rsidRPr="00C97CD6" w:rsidRDefault="0017386F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625C5F">
    <w:pPr>
      <w:ind w:left="708" w:firstLine="708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625C5F">
    <w:pPr>
      <w:ind w:firstLine="708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429B9283" w:rsidR="0017386F" w:rsidRPr="00C97CD6" w:rsidRDefault="0017386F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8A1C93">
      <w:rPr>
        <w:sz w:val="18"/>
        <w:szCs w:val="18"/>
      </w:rPr>
      <w:t>812</w:t>
    </w:r>
    <w:r>
      <w:rPr>
        <w:sz w:val="18"/>
        <w:szCs w:val="18"/>
      </w:rPr>
      <w:t>.</w:t>
    </w:r>
    <w:r w:rsidR="008A1C93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6820"/>
    <w:multiLevelType w:val="hybridMultilevel"/>
    <w:tmpl w:val="E9E496E0"/>
    <w:lvl w:ilvl="0" w:tplc="E36068E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61C3"/>
    <w:multiLevelType w:val="hybridMultilevel"/>
    <w:tmpl w:val="C434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60E6D"/>
    <w:multiLevelType w:val="hybridMultilevel"/>
    <w:tmpl w:val="D36EAC42"/>
    <w:lvl w:ilvl="0" w:tplc="A6C8F66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23ED6"/>
    <w:multiLevelType w:val="hybridMultilevel"/>
    <w:tmpl w:val="9C8C54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24FFD"/>
    <w:multiLevelType w:val="multilevel"/>
    <w:tmpl w:val="98568436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7F2DA4"/>
    <w:multiLevelType w:val="hybridMultilevel"/>
    <w:tmpl w:val="2DAA5638"/>
    <w:lvl w:ilvl="0" w:tplc="35F42A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E0D29"/>
    <w:multiLevelType w:val="hybridMultilevel"/>
    <w:tmpl w:val="EDF674A8"/>
    <w:lvl w:ilvl="0" w:tplc="46A4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32B20"/>
    <w:multiLevelType w:val="multilevel"/>
    <w:tmpl w:val="68A058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14309EB"/>
    <w:multiLevelType w:val="multilevel"/>
    <w:tmpl w:val="41501EF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D17A9"/>
    <w:multiLevelType w:val="hybridMultilevel"/>
    <w:tmpl w:val="2B82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62303"/>
    <w:multiLevelType w:val="hybridMultilevel"/>
    <w:tmpl w:val="30545BB0"/>
    <w:lvl w:ilvl="0" w:tplc="0840E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F776D"/>
    <w:multiLevelType w:val="hybridMultilevel"/>
    <w:tmpl w:val="AD6A46AC"/>
    <w:lvl w:ilvl="0" w:tplc="EBE8CF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CA39CF"/>
    <w:multiLevelType w:val="hybridMultilevel"/>
    <w:tmpl w:val="52760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E5194"/>
    <w:multiLevelType w:val="hybridMultilevel"/>
    <w:tmpl w:val="E1922CFA"/>
    <w:lvl w:ilvl="0" w:tplc="CBB8111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/>
      </w:rPr>
    </w:lvl>
    <w:lvl w:ilvl="1" w:tplc="4D6EF516">
      <w:start w:val="7"/>
      <w:numFmt w:val="decimal"/>
      <w:lvlText w:val="%2."/>
      <w:lvlJc w:val="left"/>
      <w:pPr>
        <w:tabs>
          <w:tab w:val="num" w:pos="1"/>
        </w:tabs>
        <w:ind w:left="-1428" w:firstLine="1428"/>
      </w:pPr>
      <w:rPr>
        <w:rFonts w:hint="default"/>
      </w:rPr>
    </w:lvl>
    <w:lvl w:ilvl="2" w:tplc="6D70EE8C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b/>
        <w:bCs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09F17BB"/>
    <w:multiLevelType w:val="multilevel"/>
    <w:tmpl w:val="85CE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13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5311138"/>
    <w:multiLevelType w:val="hybridMultilevel"/>
    <w:tmpl w:val="BEB00B16"/>
    <w:lvl w:ilvl="0" w:tplc="C18A8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E32B0"/>
    <w:multiLevelType w:val="hybridMultilevel"/>
    <w:tmpl w:val="3550A0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461A0"/>
    <w:multiLevelType w:val="multilevel"/>
    <w:tmpl w:val="98568436"/>
    <w:numStyleLink w:val="Styl1"/>
  </w:abstractNum>
  <w:abstractNum w:abstractNumId="20" w15:restartNumberingAfterBreak="0">
    <w:nsid w:val="603D5891"/>
    <w:multiLevelType w:val="hybridMultilevel"/>
    <w:tmpl w:val="13305886"/>
    <w:lvl w:ilvl="0" w:tplc="C5AABCF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E450E"/>
    <w:multiLevelType w:val="hybridMultilevel"/>
    <w:tmpl w:val="BEB00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A945B8"/>
    <w:multiLevelType w:val="multilevel"/>
    <w:tmpl w:val="C87CFB6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E1109"/>
        <w:spacing w:val="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C139A3"/>
    <w:multiLevelType w:val="hybridMultilevel"/>
    <w:tmpl w:val="299CCE8A"/>
    <w:lvl w:ilvl="0" w:tplc="1E8430E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6"/>
  </w:num>
  <w:num w:numId="2" w16cid:durableId="653026181">
    <w:abstractNumId w:val="10"/>
  </w:num>
  <w:num w:numId="3" w16cid:durableId="634800143">
    <w:abstractNumId w:val="9"/>
  </w:num>
  <w:num w:numId="4" w16cid:durableId="1628121416">
    <w:abstractNumId w:val="23"/>
  </w:num>
  <w:num w:numId="5" w16cid:durableId="61105312">
    <w:abstractNumId w:val="25"/>
  </w:num>
  <w:num w:numId="6" w16cid:durableId="1009137035">
    <w:abstractNumId w:val="2"/>
  </w:num>
  <w:num w:numId="7" w16cid:durableId="1221139422">
    <w:abstractNumId w:val="21"/>
  </w:num>
  <w:num w:numId="8" w16cid:durableId="1300109185">
    <w:abstractNumId w:val="1"/>
  </w:num>
  <w:num w:numId="9" w16cid:durableId="1827352385">
    <w:abstractNumId w:val="11"/>
  </w:num>
  <w:num w:numId="10" w16cid:durableId="1617443958">
    <w:abstractNumId w:val="19"/>
  </w:num>
  <w:num w:numId="11" w16cid:durableId="966815778">
    <w:abstractNumId w:val="5"/>
  </w:num>
  <w:num w:numId="12" w16cid:durableId="1572154944">
    <w:abstractNumId w:val="24"/>
  </w:num>
  <w:num w:numId="13" w16cid:durableId="921645983">
    <w:abstractNumId w:val="17"/>
  </w:num>
  <w:num w:numId="14" w16cid:durableId="2003967726">
    <w:abstractNumId w:val="22"/>
  </w:num>
  <w:num w:numId="15" w16cid:durableId="1365904449">
    <w:abstractNumId w:val="15"/>
  </w:num>
  <w:num w:numId="16" w16cid:durableId="442506297">
    <w:abstractNumId w:val="16"/>
  </w:num>
  <w:num w:numId="17" w16cid:durableId="1453015213">
    <w:abstractNumId w:val="20"/>
  </w:num>
  <w:num w:numId="18" w16cid:durableId="955403474">
    <w:abstractNumId w:val="12"/>
  </w:num>
  <w:num w:numId="19" w16cid:durableId="359089898">
    <w:abstractNumId w:val="18"/>
  </w:num>
  <w:num w:numId="20" w16cid:durableId="1800803525">
    <w:abstractNumId w:val="13"/>
  </w:num>
  <w:num w:numId="21" w16cid:durableId="1998651657">
    <w:abstractNumId w:val="0"/>
  </w:num>
  <w:num w:numId="22" w16cid:durableId="1827014729">
    <w:abstractNumId w:val="7"/>
  </w:num>
  <w:num w:numId="23" w16cid:durableId="1130590870">
    <w:abstractNumId w:val="14"/>
  </w:num>
  <w:num w:numId="27" w16cid:durableId="558127556">
    <w:abstractNumId w:val="8"/>
  </w:num>
  <w:num w:numId="28" w16cid:durableId="1231890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678AA"/>
    <w:rsid w:val="00081169"/>
    <w:rsid w:val="000B55DA"/>
    <w:rsid w:val="000C39B9"/>
    <w:rsid w:val="000E3478"/>
    <w:rsid w:val="000F3853"/>
    <w:rsid w:val="001124DF"/>
    <w:rsid w:val="00123FA2"/>
    <w:rsid w:val="00127EBD"/>
    <w:rsid w:val="00157775"/>
    <w:rsid w:val="00161D0D"/>
    <w:rsid w:val="001639ED"/>
    <w:rsid w:val="0017386F"/>
    <w:rsid w:val="00194605"/>
    <w:rsid w:val="001A6953"/>
    <w:rsid w:val="001D2B27"/>
    <w:rsid w:val="001D69E8"/>
    <w:rsid w:val="00227906"/>
    <w:rsid w:val="00241FFD"/>
    <w:rsid w:val="002558B3"/>
    <w:rsid w:val="002677FC"/>
    <w:rsid w:val="00275C43"/>
    <w:rsid w:val="0029586F"/>
    <w:rsid w:val="00296D88"/>
    <w:rsid w:val="00331371"/>
    <w:rsid w:val="003669F6"/>
    <w:rsid w:val="00385D31"/>
    <w:rsid w:val="0039715C"/>
    <w:rsid w:val="003E5948"/>
    <w:rsid w:val="00402CDE"/>
    <w:rsid w:val="00445B4A"/>
    <w:rsid w:val="00456E44"/>
    <w:rsid w:val="00463B53"/>
    <w:rsid w:val="00472CE2"/>
    <w:rsid w:val="00476157"/>
    <w:rsid w:val="00480D00"/>
    <w:rsid w:val="00485571"/>
    <w:rsid w:val="004902C8"/>
    <w:rsid w:val="004B3B0F"/>
    <w:rsid w:val="00554603"/>
    <w:rsid w:val="005D4340"/>
    <w:rsid w:val="005E4BB1"/>
    <w:rsid w:val="005E6DD2"/>
    <w:rsid w:val="00632284"/>
    <w:rsid w:val="006543BD"/>
    <w:rsid w:val="006546BB"/>
    <w:rsid w:val="00687AFA"/>
    <w:rsid w:val="006A101C"/>
    <w:rsid w:val="006A1FEC"/>
    <w:rsid w:val="006D69E4"/>
    <w:rsid w:val="006E6DF1"/>
    <w:rsid w:val="0074254F"/>
    <w:rsid w:val="0076604D"/>
    <w:rsid w:val="00773ECD"/>
    <w:rsid w:val="00775299"/>
    <w:rsid w:val="007F7E3E"/>
    <w:rsid w:val="008A1C93"/>
    <w:rsid w:val="008B7B05"/>
    <w:rsid w:val="008E752C"/>
    <w:rsid w:val="0095736F"/>
    <w:rsid w:val="0098721B"/>
    <w:rsid w:val="009C0872"/>
    <w:rsid w:val="009D3A6C"/>
    <w:rsid w:val="00A67671"/>
    <w:rsid w:val="00A83E01"/>
    <w:rsid w:val="00AF4FA8"/>
    <w:rsid w:val="00B36577"/>
    <w:rsid w:val="00BA0C39"/>
    <w:rsid w:val="00C20016"/>
    <w:rsid w:val="00C359A2"/>
    <w:rsid w:val="00C440FE"/>
    <w:rsid w:val="00C754EE"/>
    <w:rsid w:val="00C75E0E"/>
    <w:rsid w:val="00CA50CA"/>
    <w:rsid w:val="00CB41F4"/>
    <w:rsid w:val="00CB58AD"/>
    <w:rsid w:val="00D02040"/>
    <w:rsid w:val="00D0457C"/>
    <w:rsid w:val="00D35DA3"/>
    <w:rsid w:val="00D528BB"/>
    <w:rsid w:val="00D54493"/>
    <w:rsid w:val="00D738B9"/>
    <w:rsid w:val="00DC6C45"/>
    <w:rsid w:val="00DF2BAC"/>
    <w:rsid w:val="00DF3EA7"/>
    <w:rsid w:val="00EF658D"/>
    <w:rsid w:val="00F55350"/>
    <w:rsid w:val="00F71840"/>
    <w:rsid w:val="00F75DA7"/>
    <w:rsid w:val="00F85DD5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73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0F3853"/>
    <w:rPr>
      <w:rFonts w:eastAsia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161D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736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5736F"/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736F"/>
    <w:rPr>
      <w:rFonts w:eastAsia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1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157"/>
    <w:rPr>
      <w:rFonts w:eastAsia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775299"/>
  </w:style>
  <w:style w:type="numbering" w:customStyle="1" w:styleId="Styl1">
    <w:name w:val="Styl1"/>
    <w:uiPriority w:val="99"/>
    <w:rsid w:val="008A1C93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00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00"/>
    <w:rPr>
      <w:vertAlign w:val="superscript"/>
    </w:rPr>
  </w:style>
  <w:style w:type="paragraph" w:styleId="Podtytu">
    <w:name w:val="Subtitle"/>
    <w:basedOn w:val="Normalny"/>
    <w:link w:val="PodtytuZnak"/>
    <w:qFormat/>
    <w:rsid w:val="0098721B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98721B"/>
    <w:rPr>
      <w:rFonts w:ascii="Tahoma" w:eastAsia="Times New Roman" w:hAnsi="Tahoma" w:cs="Times New Roman"/>
      <w:kern w:val="0"/>
      <w:sz w:val="20"/>
      <w:szCs w:val="20"/>
      <w:u w:val="single"/>
      <w:lang w:eastAsia="pl-PL"/>
      <w14:ligatures w14:val="none"/>
    </w:rPr>
  </w:style>
  <w:style w:type="paragraph" w:customStyle="1" w:styleId="pkt">
    <w:name w:val="pkt"/>
    <w:basedOn w:val="Normalny"/>
    <w:rsid w:val="001D2B27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9058-3A2C-4D05-9679-A7BDEA32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2024-10-18T08:21:00Z</cp:lastPrinted>
  <dcterms:created xsi:type="dcterms:W3CDTF">2024-12-03T08:27:00Z</dcterms:created>
  <dcterms:modified xsi:type="dcterms:W3CDTF">2024-12-03T08:47:00Z</dcterms:modified>
</cp:coreProperties>
</file>