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3E" w:rsidRDefault="00076E3E" w:rsidP="00076E3E">
      <w:pPr>
        <w:spacing w:after="0"/>
        <w:rPr>
          <w:rFonts w:ascii="Arial" w:hAnsi="Arial" w:cs="Arial"/>
          <w:color w:val="FF0000"/>
        </w:rPr>
      </w:pPr>
    </w:p>
    <w:p w:rsidR="00076E3E" w:rsidRDefault="00076E3E" w:rsidP="00076E3E">
      <w:pPr>
        <w:spacing w:after="0"/>
        <w:jc w:val="right"/>
        <w:rPr>
          <w:rFonts w:ascii="Arial" w:hAnsi="Arial" w:cs="Arial"/>
          <w:i/>
        </w:rPr>
      </w:pPr>
      <w:r w:rsidRPr="007C7D74">
        <w:rPr>
          <w:rFonts w:ascii="Arial" w:hAnsi="Arial" w:cs="Arial"/>
        </w:rPr>
        <w:tab/>
      </w:r>
      <w:r w:rsidRPr="007C7D74">
        <w:rPr>
          <w:rFonts w:ascii="Arial" w:hAnsi="Arial" w:cs="Arial"/>
        </w:rPr>
        <w:tab/>
      </w:r>
      <w:r w:rsidRPr="007C7D74">
        <w:rPr>
          <w:rFonts w:ascii="Arial" w:hAnsi="Arial" w:cs="Arial"/>
          <w:i/>
        </w:rPr>
        <w:tab/>
      </w:r>
      <w:r w:rsidRPr="007C7D74">
        <w:rPr>
          <w:rFonts w:ascii="Arial" w:hAnsi="Arial" w:cs="Arial"/>
          <w:i/>
        </w:rPr>
        <w:tab/>
      </w:r>
      <w:r w:rsidRPr="007C7D74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3</w:t>
      </w:r>
      <w:r w:rsidRPr="007C7D74">
        <w:rPr>
          <w:rFonts w:ascii="Arial" w:hAnsi="Arial" w:cs="Arial"/>
          <w:i/>
        </w:rPr>
        <w:t xml:space="preserve"> do ZO</w:t>
      </w:r>
    </w:p>
    <w:p w:rsidR="00076E3E" w:rsidRPr="007C7D74" w:rsidRDefault="00076E3E" w:rsidP="00076E3E">
      <w:pPr>
        <w:spacing w:after="0"/>
        <w:rPr>
          <w:rFonts w:ascii="Arial" w:hAnsi="Arial" w:cs="Arial"/>
          <w:i/>
        </w:rPr>
      </w:pP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>(nazwa i adres Wykonawcy)</w:t>
      </w:r>
      <w:r w:rsidRPr="007C7D74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(numer faksu/telefonu) 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(NIP)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6E3E" w:rsidRPr="007C7D74" w:rsidRDefault="00076E3E" w:rsidP="00076E3E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(e – mail)</w:t>
      </w:r>
      <w:r w:rsidRPr="007C7D74">
        <w:rPr>
          <w:rFonts w:ascii="Arial" w:eastAsia="Times New Roman" w:hAnsi="Arial" w:cs="Arial"/>
          <w:lang w:eastAsia="ar-SA"/>
        </w:rPr>
        <w:tab/>
      </w:r>
      <w:r w:rsidRPr="007C7D74">
        <w:rPr>
          <w:rFonts w:ascii="Arial" w:eastAsia="Times New Roman" w:hAnsi="Arial" w:cs="Arial"/>
          <w:lang w:eastAsia="ar-SA"/>
        </w:rPr>
        <w:tab/>
        <w:t xml:space="preserve">      </w:t>
      </w:r>
    </w:p>
    <w:p w:rsidR="00076E3E" w:rsidRPr="007C7D74" w:rsidRDefault="00076E3E" w:rsidP="00076E3E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7C7D74">
        <w:rPr>
          <w:rFonts w:ascii="Arial" w:eastAsia="Times New Roman" w:hAnsi="Arial" w:cs="Arial"/>
          <w:i/>
          <w:lang w:eastAsia="ar-SA"/>
        </w:rPr>
        <w:t>WZÓR</w:t>
      </w:r>
    </w:p>
    <w:p w:rsidR="00076E3E" w:rsidRPr="007C7D74" w:rsidRDefault="00076E3E" w:rsidP="00076E3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OFERTA</w:t>
      </w:r>
    </w:p>
    <w:p w:rsidR="00076E3E" w:rsidRPr="007C7D74" w:rsidRDefault="00076E3E" w:rsidP="00076E3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W zakresie części nr 1 </w:t>
      </w:r>
    </w:p>
    <w:p w:rsidR="00076E3E" w:rsidRPr="007C7D74" w:rsidRDefault="00076E3E" w:rsidP="00076E3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32</w:t>
      </w:r>
      <w:r w:rsidRPr="007C7D74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076E3E" w:rsidRPr="007C7D74" w:rsidRDefault="00076E3E" w:rsidP="00076E3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7C7D74">
        <w:rPr>
          <w:rFonts w:ascii="Arial" w:eastAsia="Times New Roman" w:hAnsi="Arial" w:cs="Arial"/>
          <w:b/>
          <w:lang w:eastAsia="ar-SA"/>
        </w:rPr>
        <w:t>22-400 Zamość</w:t>
      </w:r>
    </w:p>
    <w:p w:rsidR="00076E3E" w:rsidRPr="007C7D74" w:rsidRDefault="00076E3E" w:rsidP="00076E3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ul. Wojska Polskiego 2F</w:t>
      </w:r>
    </w:p>
    <w:p w:rsidR="00076E3E" w:rsidRPr="007C7D74" w:rsidRDefault="00076E3E" w:rsidP="00076E3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7</w:t>
      </w:r>
      <w:r w:rsidRPr="007C7D74">
        <w:rPr>
          <w:rFonts w:ascii="Arial" w:eastAsia="Times New Roman" w:hAnsi="Arial" w:cs="Arial"/>
          <w:b/>
          <w:lang w:eastAsia="ar-SA"/>
        </w:rPr>
        <w:t>/2022</w:t>
      </w:r>
    </w:p>
    <w:p w:rsidR="00076E3E" w:rsidRPr="007C7D74" w:rsidRDefault="00076E3E" w:rsidP="00076E3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076E3E" w:rsidRPr="007C7D74" w:rsidRDefault="00076E3E" w:rsidP="00076E3E">
      <w:pPr>
        <w:spacing w:after="0"/>
        <w:jc w:val="both"/>
        <w:rPr>
          <w:rFonts w:ascii="Arial" w:hAnsi="Arial" w:cs="Arial"/>
          <w:b/>
          <w:szCs w:val="20"/>
        </w:rPr>
      </w:pPr>
      <w:r w:rsidRPr="007C7D74">
        <w:rPr>
          <w:rFonts w:ascii="Arial" w:hAnsi="Arial" w:cs="Arial"/>
          <w:lang w:eastAsia="ar-SA"/>
        </w:rPr>
        <w:t>Odpowiadając na zapytanie</w:t>
      </w:r>
      <w:r w:rsidRPr="007C7D74">
        <w:rPr>
          <w:rFonts w:ascii="Arial" w:hAnsi="Arial" w:cs="Arial"/>
          <w:b/>
        </w:rPr>
        <w:t xml:space="preserve"> </w:t>
      </w:r>
      <w:r w:rsidRPr="007C7D74">
        <w:rPr>
          <w:rFonts w:ascii="Arial" w:hAnsi="Arial" w:cs="Arial"/>
        </w:rPr>
        <w:t>ofertowe</w:t>
      </w:r>
      <w:r w:rsidRPr="007C7D74">
        <w:rPr>
          <w:rFonts w:ascii="Arial" w:hAnsi="Arial" w:cs="Arial"/>
          <w:b/>
        </w:rPr>
        <w:t xml:space="preserve"> </w:t>
      </w:r>
      <w:r w:rsidRPr="007C7D74">
        <w:rPr>
          <w:rFonts w:ascii="Arial" w:eastAsia="Calibri" w:hAnsi="Arial" w:cs="Arial"/>
        </w:rPr>
        <w:t xml:space="preserve">w postępowaniu pod nazwą: </w:t>
      </w:r>
      <w:bookmarkStart w:id="0" w:name="_Hlk97881479"/>
      <w:r w:rsidRPr="007C7D74">
        <w:rPr>
          <w:rFonts w:ascii="Arial" w:hAnsi="Arial" w:cs="Arial"/>
          <w:b/>
          <w:szCs w:val="20"/>
        </w:rPr>
        <w:t>Dostawa  farb, lakierów i mastyksów</w:t>
      </w:r>
      <w:r w:rsidRPr="007C7D74">
        <w:rPr>
          <w:rFonts w:ascii="Arial" w:hAnsi="Arial" w:cs="Arial"/>
          <w:szCs w:val="20"/>
        </w:rPr>
        <w:t xml:space="preserve"> </w:t>
      </w:r>
      <w:r w:rsidRPr="007C7D74">
        <w:rPr>
          <w:rFonts w:ascii="Arial" w:hAnsi="Arial" w:cs="Arial"/>
          <w:b/>
          <w:szCs w:val="20"/>
        </w:rPr>
        <w:t xml:space="preserve">w zakresie 2 części: farby, lakiery i mastyksy (farby kamuflażowe) – część nr 1; farby, lakiery i mastyksy – część nr 2 wraz </w:t>
      </w:r>
      <w:r>
        <w:rPr>
          <w:rFonts w:ascii="Arial" w:hAnsi="Arial" w:cs="Arial"/>
          <w:b/>
          <w:szCs w:val="20"/>
        </w:rPr>
        <w:br/>
      </w:r>
      <w:r w:rsidRPr="007C7D74">
        <w:rPr>
          <w:rFonts w:ascii="Arial" w:hAnsi="Arial" w:cs="Arial"/>
          <w:b/>
          <w:szCs w:val="20"/>
        </w:rPr>
        <w:t xml:space="preserve">z transportem i rozładunkiem do magazynów Zamawiającego. </w:t>
      </w:r>
      <w:r w:rsidRPr="007C7D74">
        <w:rPr>
          <w:rFonts w:ascii="Arial" w:hAnsi="Arial" w:cs="Arial"/>
          <w:b/>
        </w:rPr>
        <w:t>ZP/ZO/7/2022</w:t>
      </w:r>
    </w:p>
    <w:bookmarkEnd w:id="0"/>
    <w:p w:rsidR="00076E3E" w:rsidRPr="00EF4B42" w:rsidRDefault="00076E3E" w:rsidP="00076E3E">
      <w:pPr>
        <w:spacing w:after="0"/>
        <w:jc w:val="both"/>
        <w:rPr>
          <w:rFonts w:ascii="Arial" w:hAnsi="Arial" w:cs="Arial"/>
          <w:color w:val="FF0000"/>
        </w:rPr>
      </w:pPr>
    </w:p>
    <w:p w:rsidR="00076E3E" w:rsidRDefault="00076E3E" w:rsidP="00076E3E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C7D74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 w:rsidRPr="007C7D74">
        <w:rPr>
          <w:rFonts w:ascii="Arial" w:hAnsi="Arial" w:cs="Arial"/>
          <w:b/>
          <w:sz w:val="22"/>
          <w:szCs w:val="22"/>
          <w:u w:val="single"/>
        </w:rPr>
        <w:t>w zakresie części nr 1</w:t>
      </w:r>
      <w:r w:rsidRPr="007C7D74">
        <w:rPr>
          <w:rFonts w:ascii="Arial" w:hAnsi="Arial" w:cs="Arial"/>
          <w:b/>
          <w:sz w:val="22"/>
          <w:szCs w:val="22"/>
        </w:rPr>
        <w:t xml:space="preserve"> – Dostawa  farb, lakier</w:t>
      </w:r>
      <w:r>
        <w:rPr>
          <w:rFonts w:ascii="Arial" w:hAnsi="Arial" w:cs="Arial"/>
          <w:b/>
          <w:sz w:val="22"/>
          <w:szCs w:val="22"/>
        </w:rPr>
        <w:t>ów</w:t>
      </w:r>
      <w:r w:rsidRPr="007C7D74">
        <w:rPr>
          <w:rFonts w:ascii="Arial" w:hAnsi="Arial" w:cs="Arial"/>
          <w:b/>
          <w:sz w:val="22"/>
          <w:szCs w:val="22"/>
        </w:rPr>
        <w:t xml:space="preserve"> i mastyks</w:t>
      </w:r>
      <w:r>
        <w:rPr>
          <w:rFonts w:ascii="Arial" w:hAnsi="Arial" w:cs="Arial"/>
          <w:b/>
          <w:sz w:val="22"/>
          <w:szCs w:val="22"/>
        </w:rPr>
        <w:t>ów</w:t>
      </w:r>
      <w:r w:rsidRPr="007C7D74">
        <w:rPr>
          <w:rFonts w:ascii="Arial" w:hAnsi="Arial" w:cs="Arial"/>
          <w:b/>
          <w:sz w:val="22"/>
          <w:szCs w:val="22"/>
        </w:rPr>
        <w:t xml:space="preserve"> (farby kamuflażowe) - o parametrach techniczno-jakościowych zgodnych z opisem przedmiotu  zamówienia</w:t>
      </w:r>
      <w:r>
        <w:rPr>
          <w:rFonts w:ascii="Arial" w:hAnsi="Arial" w:cs="Arial"/>
          <w:b/>
          <w:sz w:val="22"/>
          <w:szCs w:val="22"/>
        </w:rPr>
        <w:t>.</w:t>
      </w:r>
    </w:p>
    <w:p w:rsidR="00076E3E" w:rsidRDefault="00076E3E" w:rsidP="00076E3E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076E3E" w:rsidRDefault="00076E3E" w:rsidP="00076E3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C7D74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076E3E" w:rsidRPr="00294A7D" w:rsidRDefault="00076E3E" w:rsidP="00076E3E">
      <w:pPr>
        <w:tabs>
          <w:tab w:val="left" w:pos="426"/>
        </w:tabs>
        <w:suppressAutoHyphens w:val="0"/>
        <w:contextualSpacing/>
        <w:jc w:val="both"/>
        <w:rPr>
          <w:rFonts w:ascii="Arial" w:hAnsi="Arial" w:cs="Arial"/>
          <w:b/>
          <w:lang w:eastAsia="ar-SA"/>
        </w:rPr>
      </w:pPr>
    </w:p>
    <w:p w:rsidR="00076E3E" w:rsidRPr="007C7D74" w:rsidRDefault="00076E3E" w:rsidP="00076E3E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NETTO ………….....…………zł </w:t>
      </w:r>
    </w:p>
    <w:p w:rsidR="00076E3E" w:rsidRPr="007C7D74" w:rsidRDefault="00076E3E" w:rsidP="00076E3E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(słownie: ………………………………………………………..….……….00/100 złotych), </w:t>
      </w:r>
    </w:p>
    <w:p w:rsidR="00076E3E" w:rsidRPr="007C7D74" w:rsidRDefault="00076E3E" w:rsidP="00076E3E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BRUTTO…………..................zł </w:t>
      </w:r>
    </w:p>
    <w:p w:rsidR="00076E3E" w:rsidRPr="007C7D74" w:rsidRDefault="00076E3E" w:rsidP="00076E3E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(słownie: ………………………………….……….……….……………….00/100 złotych),</w:t>
      </w:r>
      <w:r w:rsidRPr="007C7D74">
        <w:rPr>
          <w:rFonts w:ascii="Arial" w:eastAsia="Times New Roman" w:hAnsi="Arial" w:cs="Arial"/>
          <w:lang w:eastAsia="ar-SA"/>
        </w:rPr>
        <w:t xml:space="preserve"> </w:t>
      </w:r>
    </w:p>
    <w:p w:rsidR="00076E3E" w:rsidRPr="007C7D74" w:rsidRDefault="00076E3E" w:rsidP="00076E3E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076E3E" w:rsidRPr="007C7D74" w:rsidRDefault="00076E3E" w:rsidP="00076E3E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w tym podatek VAT ... %;</w:t>
      </w:r>
    </w:p>
    <w:p w:rsidR="00076E3E" w:rsidRDefault="00076E3E" w:rsidP="00076E3E">
      <w:pPr>
        <w:spacing w:after="0"/>
        <w:jc w:val="both"/>
        <w:rPr>
          <w:rFonts w:ascii="Arial" w:eastAsia="Times New Roman" w:hAnsi="Arial" w:cs="Arial"/>
          <w:i/>
          <w:snapToGrid w:val="0"/>
          <w:lang w:eastAsia="ar-SA"/>
        </w:rPr>
      </w:pPr>
      <w:r w:rsidRPr="007C7D74">
        <w:rPr>
          <w:rFonts w:ascii="Arial" w:eastAsia="Times New Roman" w:hAnsi="Arial" w:cs="Arial"/>
          <w:b/>
          <w:u w:val="single"/>
          <w:lang w:eastAsia="ar-SA"/>
        </w:rPr>
        <w:t xml:space="preserve">zgodnie z </w:t>
      </w:r>
      <w:r w:rsidRPr="007C7D74">
        <w:rPr>
          <w:rFonts w:ascii="Arial" w:eastAsia="Times New Roman" w:hAnsi="Arial" w:cs="Arial"/>
          <w:b/>
          <w:snapToGrid w:val="0"/>
          <w:u w:val="single"/>
          <w:lang w:eastAsia="ar-SA"/>
        </w:rPr>
        <w:t>Formularzem cenowym</w:t>
      </w:r>
      <w:r w:rsidRPr="007C7D74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7C7D74">
        <w:rPr>
          <w:rFonts w:ascii="Arial" w:eastAsia="Times New Roman" w:hAnsi="Arial" w:cs="Arial"/>
          <w:i/>
          <w:snapToGrid w:val="0"/>
          <w:lang w:eastAsia="ar-SA"/>
        </w:rPr>
        <w:t>- stanowiącym Załącznik nr 1 do oferty</w:t>
      </w:r>
      <w:r>
        <w:rPr>
          <w:rFonts w:ascii="Arial" w:eastAsia="Times New Roman" w:hAnsi="Arial" w:cs="Arial"/>
          <w:i/>
          <w:snapToGrid w:val="0"/>
          <w:lang w:eastAsia="ar-SA"/>
        </w:rPr>
        <w:t>.</w:t>
      </w:r>
    </w:p>
    <w:p w:rsidR="00076E3E" w:rsidRPr="00294A7D" w:rsidRDefault="00076E3E" w:rsidP="00076E3E">
      <w:pPr>
        <w:spacing w:after="0"/>
        <w:jc w:val="both"/>
        <w:rPr>
          <w:rFonts w:ascii="Arial" w:eastAsia="Times New Roman" w:hAnsi="Arial" w:cs="Arial"/>
          <w:i/>
          <w:snapToGrid w:val="0"/>
          <w:lang w:eastAsia="ar-SA"/>
        </w:rPr>
      </w:pPr>
    </w:p>
    <w:p w:rsidR="00076E3E" w:rsidRDefault="00076E3E" w:rsidP="00076E3E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C7D74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7C7D7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7C7D74">
        <w:rPr>
          <w:rFonts w:ascii="Arial" w:hAnsi="Arial" w:cs="Arial"/>
          <w:b/>
          <w:sz w:val="22"/>
          <w:szCs w:val="22"/>
        </w:rPr>
        <w:t xml:space="preserve">zawiera wszystkie koszty związane </w:t>
      </w:r>
      <w:r w:rsidRPr="007C7D74">
        <w:rPr>
          <w:rFonts w:ascii="Arial" w:hAnsi="Arial" w:cs="Arial"/>
          <w:b/>
          <w:sz w:val="22"/>
          <w:szCs w:val="22"/>
        </w:rPr>
        <w:br/>
        <w:t xml:space="preserve">z wykonaniem przedmiotu zamówienia w tym: koszt towaru wraz </w:t>
      </w:r>
      <w:r>
        <w:rPr>
          <w:rFonts w:ascii="Arial" w:hAnsi="Arial" w:cs="Arial"/>
          <w:b/>
          <w:sz w:val="22"/>
          <w:szCs w:val="22"/>
        </w:rPr>
        <w:br/>
      </w:r>
      <w:r w:rsidRPr="007C7D74">
        <w:rPr>
          <w:rFonts w:ascii="Arial" w:hAnsi="Arial" w:cs="Arial"/>
          <w:b/>
          <w:sz w:val="22"/>
          <w:szCs w:val="22"/>
        </w:rPr>
        <w:t xml:space="preserve">z opakowaniem, koszt dostawy oraz rozładunku w miejscu dostawy (do wskazanego budynku), wszystkie koszty związane z usunięciem wad wraz </w:t>
      </w:r>
      <w:r>
        <w:rPr>
          <w:rFonts w:ascii="Arial" w:hAnsi="Arial" w:cs="Arial"/>
          <w:b/>
          <w:sz w:val="22"/>
          <w:szCs w:val="22"/>
        </w:rPr>
        <w:br/>
      </w:r>
      <w:r w:rsidRPr="007C7D74">
        <w:rPr>
          <w:rFonts w:ascii="Arial" w:hAnsi="Arial" w:cs="Arial"/>
          <w:b/>
          <w:sz w:val="22"/>
          <w:szCs w:val="22"/>
        </w:rPr>
        <w:t xml:space="preserve">z transportem towaru podlegającego reklamacji/gwarancji. </w:t>
      </w:r>
    </w:p>
    <w:p w:rsidR="00076E3E" w:rsidRPr="00051C98" w:rsidRDefault="00076E3E" w:rsidP="00076E3E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 xml:space="preserve">Zobowiązujemy się do wykonania przedmiotu umowy w terminie: </w:t>
      </w:r>
    </w:p>
    <w:p w:rsidR="00076E3E" w:rsidRPr="00051C98" w:rsidRDefault="00076E3E" w:rsidP="00076E3E">
      <w:pPr>
        <w:pStyle w:val="Akapitzlist"/>
        <w:suppressAutoHyphens w:val="0"/>
        <w:ind w:left="426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>- termin realizacji przedmiotu umowy: do 28 dni kalendarzowych od daty podpisania umowy,</w:t>
      </w:r>
    </w:p>
    <w:p w:rsidR="00076E3E" w:rsidRPr="00051C98" w:rsidRDefault="00076E3E" w:rsidP="00076E3E">
      <w:pPr>
        <w:pStyle w:val="Akapitzlist"/>
        <w:suppressAutoHyphens w:val="0"/>
        <w:ind w:left="426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lastRenderedPageBreak/>
        <w:t>- termin powiadomienia o dacie dostawy: do 14 dni kalendarzowych od daty podpisania umowy,</w:t>
      </w:r>
    </w:p>
    <w:p w:rsidR="00076E3E" w:rsidRPr="00051C98" w:rsidRDefault="00076E3E" w:rsidP="00076E3E">
      <w:pPr>
        <w:pStyle w:val="Akapitzlist"/>
        <w:suppressAutoHyphens w:val="0"/>
        <w:ind w:left="426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>- termin dostarczenia „Karty Wyrobu”: do 14 dni kalendarzowych od daty podpisania umowy.</w:t>
      </w:r>
    </w:p>
    <w:p w:rsidR="00076E3E" w:rsidRDefault="00076E3E" w:rsidP="00076E3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  <w:lang w:eastAsia="ar-SA"/>
        </w:rPr>
        <w:t xml:space="preserve">Warunki płatności – przelew w terminie 21 dni od daty doręczenia faktury do siedziby Zamawiającego (32 WOG, kancelaria – pokój 12) faktur wraz z kopią protokołów odbioru danej partii towarów bez wad i usterek. 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94A7D">
        <w:rPr>
          <w:rFonts w:ascii="Arial" w:hAnsi="Arial" w:cs="Arial"/>
          <w:b/>
          <w:sz w:val="22"/>
          <w:szCs w:val="22"/>
        </w:rPr>
        <w:t>Okres i warunki gwarancji:</w:t>
      </w:r>
    </w:p>
    <w:p w:rsidR="00076E3E" w:rsidRPr="00294A7D" w:rsidRDefault="00076E3E" w:rsidP="00076E3E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051C98">
        <w:rPr>
          <w:rFonts w:ascii="Arial" w:eastAsia="Calibri" w:hAnsi="Arial" w:cs="Arial"/>
        </w:rPr>
        <w:t xml:space="preserve">Wykonawca oświadcza, iż udziela gwarancji </w:t>
      </w:r>
      <w:r w:rsidRPr="00051C98">
        <w:rPr>
          <w:rFonts w:ascii="Arial" w:hAnsi="Arial" w:cs="Arial"/>
          <w:color w:val="000000"/>
        </w:rPr>
        <w:t>jakości na przedmiot zamówienia na okres 12 miesięcy. Gwarancja udzielona przez Wykonawcę nie może ograniczać gwarancji producenta. Gwarancja obejmuje swoim zakresem rzeczowym dostawy zawarte w przedmiocie zamówienia. Okres gwarancji jest jednakowy dla całego ww. zakresu rzeczowego zgodnie i rozpoczyna swój bieg od daty podpisania protokołu odbioru.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color w:val="000000"/>
          <w:sz w:val="22"/>
          <w:szCs w:val="22"/>
        </w:rPr>
        <w:t>Oświadczam, że  wykonam zamówienie własnymi siłami.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b/>
          <w:sz w:val="22"/>
          <w:szCs w:val="22"/>
        </w:rPr>
        <w:t>Oświadczam</w:t>
      </w:r>
      <w:r w:rsidRPr="00294A7D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294A7D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294A7D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294A7D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294A7D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pacing w:val="2"/>
          <w:sz w:val="22"/>
          <w:szCs w:val="22"/>
        </w:rPr>
        <w:t xml:space="preserve">Oferta  została  złożona  na </w:t>
      </w:r>
      <w:r>
        <w:rPr>
          <w:rFonts w:ascii="Arial" w:hAnsi="Arial" w:cs="Arial"/>
          <w:spacing w:val="2"/>
          <w:sz w:val="22"/>
          <w:szCs w:val="22"/>
        </w:rPr>
        <w:t>..</w:t>
      </w:r>
      <w:r w:rsidRPr="00294A7D">
        <w:rPr>
          <w:rFonts w:ascii="Arial" w:hAnsi="Arial" w:cs="Arial"/>
          <w:spacing w:val="2"/>
          <w:sz w:val="22"/>
          <w:szCs w:val="22"/>
        </w:rPr>
        <w:t xml:space="preserve">... </w:t>
      </w:r>
      <w:r w:rsidRPr="00294A7D">
        <w:rPr>
          <w:rFonts w:ascii="Arial" w:hAnsi="Arial" w:cs="Arial"/>
          <w:spacing w:val="1"/>
          <w:sz w:val="22"/>
          <w:szCs w:val="22"/>
        </w:rPr>
        <w:t>stronach. Wszystkie  zapisane  strony  oferty  wraz   z załącznikami</w:t>
      </w:r>
      <w:r w:rsidRPr="00294A7D">
        <w:rPr>
          <w:rFonts w:ascii="Arial" w:hAnsi="Arial" w:cs="Arial"/>
          <w:spacing w:val="-12"/>
          <w:sz w:val="22"/>
          <w:szCs w:val="22"/>
        </w:rPr>
        <w:t xml:space="preserve">  </w:t>
      </w:r>
      <w:r w:rsidRPr="00294A7D">
        <w:rPr>
          <w:rFonts w:ascii="Arial" w:hAnsi="Arial" w:cs="Arial"/>
          <w:spacing w:val="1"/>
          <w:sz w:val="22"/>
          <w:szCs w:val="22"/>
        </w:rPr>
        <w:t>do  oferty  są  ponumerowane  od  nr ...</w:t>
      </w:r>
      <w:r>
        <w:rPr>
          <w:rFonts w:ascii="Arial" w:hAnsi="Arial" w:cs="Arial"/>
          <w:spacing w:val="1"/>
          <w:sz w:val="22"/>
          <w:szCs w:val="22"/>
        </w:rPr>
        <w:t>..</w:t>
      </w:r>
      <w:r w:rsidRPr="00294A7D">
        <w:rPr>
          <w:rFonts w:ascii="Arial" w:hAnsi="Arial" w:cs="Arial"/>
          <w:spacing w:val="1"/>
          <w:sz w:val="22"/>
          <w:szCs w:val="22"/>
        </w:rPr>
        <w:t xml:space="preserve"> </w:t>
      </w:r>
      <w:r w:rsidRPr="00294A7D">
        <w:rPr>
          <w:rFonts w:ascii="Arial" w:hAnsi="Arial" w:cs="Arial"/>
          <w:spacing w:val="-2"/>
          <w:sz w:val="22"/>
          <w:szCs w:val="22"/>
        </w:rPr>
        <w:t>do  nr</w:t>
      </w:r>
      <w:r w:rsidRPr="00294A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</w:t>
      </w:r>
      <w:r w:rsidRPr="00294A7D">
        <w:rPr>
          <w:rFonts w:ascii="Arial" w:hAnsi="Arial" w:cs="Arial"/>
          <w:sz w:val="22"/>
          <w:szCs w:val="22"/>
        </w:rPr>
        <w:t>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 xml:space="preserve">Niniejszym informujemy, iż informacje, zawarte na stronach od 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294A7D">
        <w:rPr>
          <w:rFonts w:ascii="Arial" w:hAnsi="Arial" w:cs="Arial"/>
          <w:sz w:val="22"/>
          <w:szCs w:val="22"/>
          <w:lang w:eastAsia="ar-SA"/>
        </w:rPr>
        <w:t xml:space="preserve">... do </w:t>
      </w:r>
      <w:r>
        <w:rPr>
          <w:rFonts w:ascii="Arial" w:hAnsi="Arial" w:cs="Arial"/>
          <w:sz w:val="22"/>
          <w:szCs w:val="22"/>
          <w:lang w:eastAsia="ar-SA"/>
        </w:rPr>
        <w:t>…</w:t>
      </w:r>
      <w:r w:rsidRPr="00294A7D">
        <w:rPr>
          <w:rFonts w:ascii="Arial" w:hAnsi="Arial" w:cs="Arial"/>
          <w:sz w:val="22"/>
          <w:szCs w:val="22"/>
          <w:lang w:eastAsia="ar-SA"/>
        </w:rPr>
        <w:t>.. stanowią tajemnicę przedsiębiorstwa w rozumieniu przepisów ustawy o zwalczaniu nieuczciwej konkurencji i jako takie nie mogą być ogólnie udostępnione.</w:t>
      </w:r>
    </w:p>
    <w:p w:rsidR="00076E3E" w:rsidRPr="00294A7D" w:rsidRDefault="00076E3E" w:rsidP="00076E3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076E3E" w:rsidRPr="00294A7D" w:rsidRDefault="00076E3E" w:rsidP="00076E3E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294A7D">
        <w:rPr>
          <w:rFonts w:ascii="Arial" w:hAnsi="Arial" w:cs="Arial"/>
          <w:lang w:eastAsia="ar-SA"/>
        </w:rPr>
        <w:t>…………………………………………………</w:t>
      </w:r>
    </w:p>
    <w:p w:rsidR="00076E3E" w:rsidRPr="00294A7D" w:rsidRDefault="00076E3E" w:rsidP="00076E3E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294A7D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076E3E" w:rsidRPr="00EF4B42" w:rsidRDefault="00076E3E" w:rsidP="00076E3E">
      <w:pPr>
        <w:tabs>
          <w:tab w:val="left" w:pos="426"/>
        </w:tabs>
        <w:spacing w:after="0"/>
        <w:ind w:left="426"/>
        <w:rPr>
          <w:rFonts w:ascii="Arial" w:hAnsi="Arial" w:cs="Arial"/>
          <w:color w:val="FF0000"/>
          <w:lang w:eastAsia="ar-SA"/>
        </w:rPr>
      </w:pPr>
    </w:p>
    <w:p w:rsidR="00076E3E" w:rsidRPr="00A06E30" w:rsidRDefault="00076E3E" w:rsidP="00076E3E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A06E30">
        <w:rPr>
          <w:rFonts w:ascii="Arial" w:hAnsi="Arial" w:cs="Arial"/>
          <w:i/>
          <w:vertAlign w:val="superscript"/>
          <w:lang w:eastAsia="ar-SA"/>
        </w:rPr>
        <w:t>*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076E3E" w:rsidRPr="00A06E30" w:rsidRDefault="00076E3E" w:rsidP="00076E3E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076E3E" w:rsidRPr="00A06E30" w:rsidRDefault="00076E3E" w:rsidP="00076E3E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A06E30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** 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076E3E" w:rsidRDefault="00076E3E" w:rsidP="00076E3E">
      <w:pPr>
        <w:spacing w:after="0"/>
        <w:rPr>
          <w:rFonts w:ascii="Arial" w:hAnsi="Arial" w:cs="Arial"/>
          <w:color w:val="FF0000"/>
        </w:rPr>
      </w:pPr>
    </w:p>
    <w:p w:rsidR="00076E3E" w:rsidRDefault="00076E3E" w:rsidP="00076E3E">
      <w:pPr>
        <w:spacing w:after="0"/>
        <w:rPr>
          <w:rFonts w:ascii="Arial" w:hAnsi="Arial" w:cs="Arial"/>
          <w:color w:val="FF0000"/>
        </w:rPr>
      </w:pPr>
    </w:p>
    <w:p w:rsidR="00076E3E" w:rsidRDefault="00076E3E" w:rsidP="00076E3E">
      <w:pPr>
        <w:spacing w:after="0"/>
        <w:rPr>
          <w:rFonts w:ascii="Arial" w:hAnsi="Arial" w:cs="Arial"/>
          <w:color w:val="FF0000"/>
        </w:rPr>
      </w:pPr>
    </w:p>
    <w:p w:rsidR="00076E3E" w:rsidRDefault="00076E3E" w:rsidP="00076E3E">
      <w:pPr>
        <w:spacing w:after="0"/>
        <w:rPr>
          <w:rFonts w:ascii="Arial" w:hAnsi="Arial" w:cs="Arial"/>
          <w:color w:val="FF0000"/>
        </w:rPr>
      </w:pPr>
    </w:p>
    <w:p w:rsidR="008A3132" w:rsidRDefault="008A3132"/>
    <w:p w:rsidR="00076E3E" w:rsidRDefault="00076E3E"/>
    <w:p w:rsidR="00076E3E" w:rsidRDefault="00076E3E"/>
    <w:p w:rsidR="00076E3E" w:rsidRDefault="00076E3E"/>
    <w:p w:rsidR="00076E3E" w:rsidRDefault="00076E3E">
      <w:pPr>
        <w:sectPr w:rsidR="00076E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6E3E" w:rsidRPr="001D12B2" w:rsidRDefault="00076E3E" w:rsidP="00076E3E">
      <w:pPr>
        <w:tabs>
          <w:tab w:val="right" w:pos="14004"/>
        </w:tabs>
        <w:suppressAutoHyphens w:val="0"/>
        <w:spacing w:after="0"/>
        <w:jc w:val="right"/>
        <w:rPr>
          <w:rFonts w:ascii="Arial" w:hAnsi="Arial" w:cs="Arial"/>
        </w:rPr>
      </w:pPr>
      <w:r w:rsidRPr="001D12B2">
        <w:rPr>
          <w:rFonts w:ascii="Arial" w:hAnsi="Arial" w:cs="Arial"/>
          <w:i/>
        </w:rPr>
        <w:lastRenderedPageBreak/>
        <w:t>Załącznik nr 1 do oferty</w:t>
      </w:r>
    </w:p>
    <w:p w:rsidR="00076E3E" w:rsidRPr="001D12B2" w:rsidRDefault="00076E3E" w:rsidP="00076E3E">
      <w:pPr>
        <w:tabs>
          <w:tab w:val="right" w:pos="14004"/>
        </w:tabs>
        <w:suppressAutoHyphens w:val="0"/>
        <w:spacing w:after="0"/>
        <w:rPr>
          <w:rFonts w:ascii="Arial" w:hAnsi="Arial" w:cs="Arial"/>
        </w:rPr>
      </w:pPr>
      <w:r w:rsidRPr="001D12B2">
        <w:rPr>
          <w:rFonts w:ascii="Arial" w:hAnsi="Arial" w:cs="Arial"/>
        </w:rPr>
        <w:t>………………………………………</w:t>
      </w:r>
    </w:p>
    <w:p w:rsidR="00076E3E" w:rsidRPr="001D12B2" w:rsidRDefault="00076E3E" w:rsidP="00076E3E">
      <w:pPr>
        <w:tabs>
          <w:tab w:val="right" w:pos="14004"/>
        </w:tabs>
        <w:suppressAutoHyphens w:val="0"/>
        <w:spacing w:after="0"/>
        <w:rPr>
          <w:rFonts w:ascii="Arial" w:hAnsi="Arial" w:cs="Arial"/>
          <w:i/>
          <w:color w:val="FF0000"/>
        </w:rPr>
      </w:pPr>
      <w:r w:rsidRPr="001D12B2">
        <w:rPr>
          <w:rFonts w:ascii="Arial" w:hAnsi="Arial" w:cs="Arial"/>
        </w:rPr>
        <w:t xml:space="preserve">                (nazwa firmy)</w:t>
      </w:r>
      <w:r w:rsidRPr="001D12B2">
        <w:rPr>
          <w:rFonts w:ascii="Arial" w:hAnsi="Arial" w:cs="Arial"/>
          <w:b/>
        </w:rPr>
        <w:tab/>
      </w:r>
    </w:p>
    <w:p w:rsidR="00076E3E" w:rsidRDefault="00076E3E" w:rsidP="00076E3E">
      <w:pPr>
        <w:suppressAutoHyphens w:val="0"/>
        <w:spacing w:after="0"/>
        <w:jc w:val="center"/>
        <w:rPr>
          <w:rFonts w:ascii="Arial" w:hAnsi="Arial" w:cs="Arial"/>
          <w:b/>
          <w:sz w:val="24"/>
        </w:rPr>
      </w:pPr>
      <w:r w:rsidRPr="001D12B2">
        <w:rPr>
          <w:rFonts w:ascii="Arial" w:hAnsi="Arial" w:cs="Arial"/>
          <w:b/>
          <w:sz w:val="24"/>
        </w:rPr>
        <w:t>FORMULARZ CENOWY</w:t>
      </w:r>
    </w:p>
    <w:tbl>
      <w:tblPr>
        <w:tblpPr w:leftFromText="141" w:rightFromText="141" w:vertAnchor="text" w:horzAnchor="margin" w:tblpXSpec="center" w:tblpY="605"/>
        <w:tblW w:w="15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198"/>
        <w:gridCol w:w="516"/>
        <w:gridCol w:w="567"/>
        <w:gridCol w:w="1043"/>
        <w:gridCol w:w="3260"/>
        <w:gridCol w:w="992"/>
        <w:gridCol w:w="851"/>
        <w:gridCol w:w="992"/>
        <w:gridCol w:w="992"/>
      </w:tblGrid>
      <w:tr w:rsidR="00076E3E" w:rsidRPr="001D12B2" w:rsidTr="00332653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wyrobu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Producent oferowanego wyrobu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lub/i numer katalogowy oferowanego produktu umożliwiający jego identyfikację*. Dodatkowo należy wpisać pojemność opakowania.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 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076E3E" w:rsidRPr="001D12B2" w:rsidTr="00332653"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6E3E" w:rsidRPr="001D12B2" w:rsidTr="00332653">
        <w:trPr>
          <w:trHeight w:val="8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nawierzchniowa poliuretanowa, specjalna kamuflażowa, zielona 6031 matowa w pełni spełniająca wymagania normy NO-80-A200;2021, odporna na czynniki agresywne w tym odkażalnik  ’’ORO’’ oraz zgodna z certyfikatem WITI, opakowanie 1L, 2L lub 5L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76E3E" w:rsidRPr="001D12B2" w:rsidTr="0033265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Farba nawierzchniowa poliuretanowa, specjalna kamuflażowa, brązowa 8027 matowa w pełni spełniająca wymagania normy NO-80-A200;2021, odporna na czynniki agresywne w tym odkażalnik  ’’ORO’’ oraz zgodna z certyfikatem WITI, opakowanie 1L, 2L lub 5L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76E3E" w:rsidRPr="001D12B2" w:rsidTr="0033265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Farba nawierzchniowa poliuretanowa, specjalna kamuflażowa, czarna 9021 matowa w pełni spełniająca wymagania normy NO-80A200; 2021, odporna  na czynniki agresywne w tym odkażalnik  ’’ORO’’ oraz zgodna z certyfikatem WITI, opakowanie 1L, 2L lub 5L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76E3E" w:rsidRPr="001D12B2" w:rsidTr="00332653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 do farb poliuretanowych, w pełni spełniający wymagania normy NO-80A200;2021, opakowanie 1L, 2L lub 5L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76E3E" w:rsidRPr="001D12B2" w:rsidTr="00332653">
        <w:trPr>
          <w:trHeight w:val="2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Utwardzacz do farb poliuretanowych, w pełni spełniający wymagania normy NO-80A200;2021, opakowanie 1L, 2L lub 5L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76E3E" w:rsidRPr="001D12B2" w:rsidTr="00332653">
        <w:trPr>
          <w:trHeight w:val="7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Farba podkładowa poliuretanowa w pełni spełniająca wymagania normy NO-80-A200;2021, odporna na czynniki agresywne w tym odkażalnik  ’’ORO’’ oraz zgodna z certyfikatem WITI, opakowanie 1L, 2L lub 5L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76E3E" w:rsidRPr="001D12B2" w:rsidTr="00332653">
        <w:trPr>
          <w:trHeight w:val="463"/>
        </w:trPr>
        <w:tc>
          <w:tcPr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Wartość ogółem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6E3E" w:rsidRPr="001D12B2" w:rsidRDefault="00076E3E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</w:tbl>
    <w:p w:rsidR="00076E3E" w:rsidRPr="000D6AE7" w:rsidRDefault="00076E3E" w:rsidP="00076E3E">
      <w:pPr>
        <w:suppressAutoHyphens w:val="0"/>
        <w:jc w:val="center"/>
        <w:rPr>
          <w:rFonts w:ascii="Arial" w:hAnsi="Arial" w:cs="Arial"/>
          <w:b/>
        </w:rPr>
        <w:sectPr w:rsidR="00076E3E" w:rsidRPr="000D6AE7" w:rsidSect="00881520">
          <w:pgSz w:w="16838" w:h="11906" w:orient="landscape"/>
          <w:pgMar w:top="1701" w:right="1418" w:bottom="1701" w:left="1418" w:header="0" w:footer="709" w:gutter="0"/>
          <w:cols w:space="708"/>
          <w:formProt w:val="0"/>
          <w:docGrid w:linePitch="360" w:charSpace="4096"/>
        </w:sectPr>
      </w:pPr>
      <w:r w:rsidRPr="00EF4B42">
        <w:rPr>
          <w:rFonts w:ascii="Arial" w:hAnsi="Arial" w:cs="Arial"/>
          <w:b/>
          <w:szCs w:val="20"/>
        </w:rPr>
        <w:t>Dostawa  farb, lakierów i mastyksów</w:t>
      </w:r>
      <w:r w:rsidRPr="00EF4B42">
        <w:rPr>
          <w:rFonts w:ascii="Arial" w:hAnsi="Arial" w:cs="Arial"/>
          <w:szCs w:val="20"/>
        </w:rPr>
        <w:t xml:space="preserve"> </w:t>
      </w:r>
      <w:r w:rsidRPr="00EF4B42">
        <w:rPr>
          <w:rFonts w:ascii="Arial" w:hAnsi="Arial" w:cs="Arial"/>
          <w:b/>
          <w:szCs w:val="20"/>
        </w:rPr>
        <w:t>(farby kamuflażowe) wraz z transportem i rozładunkiem do magazynów Zamawiającego</w:t>
      </w:r>
      <w:r w:rsidRPr="001D12B2">
        <w:rPr>
          <w:rFonts w:ascii="Arial" w:hAnsi="Arial" w:cs="Arial"/>
          <w:b/>
        </w:rPr>
        <w:t xml:space="preserve"> dla służby czołgowo-samochodowej</w:t>
      </w:r>
      <w:r>
        <w:rPr>
          <w:rFonts w:ascii="Arial" w:hAnsi="Arial" w:cs="Arial"/>
          <w:b/>
        </w:rPr>
        <w:t xml:space="preserve"> </w:t>
      </w:r>
      <w:r w:rsidRPr="000D6AE7">
        <w:rPr>
          <w:rFonts w:ascii="Arial" w:hAnsi="Arial" w:cs="Arial"/>
          <w:b/>
          <w:u w:val="single"/>
        </w:rPr>
        <w:t>w zakresie części nr 1</w:t>
      </w:r>
      <w:r w:rsidRPr="001D12B2">
        <w:rPr>
          <w:rFonts w:ascii="Arial" w:hAnsi="Arial" w:cs="Arial"/>
          <w:b/>
          <w:u w:val="single"/>
        </w:rPr>
        <w:t>,</w:t>
      </w:r>
      <w:r w:rsidRPr="001D12B2">
        <w:rPr>
          <w:rFonts w:ascii="Arial" w:hAnsi="Arial" w:cs="Arial"/>
          <w:b/>
        </w:rPr>
        <w:t xml:space="preserve"> nr sprawy: ZP/</w:t>
      </w:r>
      <w:r>
        <w:rPr>
          <w:rFonts w:ascii="Arial" w:hAnsi="Arial" w:cs="Arial"/>
          <w:b/>
        </w:rPr>
        <w:t>ZO</w:t>
      </w:r>
      <w:r w:rsidRPr="001D12B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</w:t>
      </w:r>
      <w:r w:rsidRPr="001D12B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22.</w:t>
      </w:r>
    </w:p>
    <w:p w:rsidR="00076E3E" w:rsidRPr="00881520" w:rsidRDefault="00076E3E" w:rsidP="00076E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520">
        <w:rPr>
          <w:rFonts w:ascii="Arial" w:hAnsi="Arial" w:cs="Arial"/>
          <w:sz w:val="20"/>
          <w:szCs w:val="20"/>
        </w:rPr>
        <w:lastRenderedPageBreak/>
        <w:t>* dopuszcza się wskazanie obydwu elementów (nazwa handlowa i numer katalogowy) ale minimum jednego, który w połączeniu z opisem zamówienia umożliwi jego jednoznaczną identyfikację</w:t>
      </w:r>
    </w:p>
    <w:p w:rsidR="00076E3E" w:rsidRPr="00881520" w:rsidRDefault="00076E3E" w:rsidP="00076E3E">
      <w:pPr>
        <w:suppressAutoHyphens w:val="0"/>
        <w:spacing w:after="0"/>
        <w:jc w:val="both"/>
        <w:rPr>
          <w:rFonts w:ascii="Arial" w:hAnsi="Arial" w:cs="Arial"/>
          <w:b/>
          <w:u w:val="single"/>
        </w:rPr>
      </w:pPr>
      <w:r w:rsidRPr="00881520">
        <w:rPr>
          <w:rFonts w:ascii="Arial" w:hAnsi="Arial" w:cs="Arial"/>
          <w:b/>
          <w:u w:val="single"/>
        </w:rPr>
        <w:t>Uwag</w:t>
      </w:r>
      <w:r>
        <w:rPr>
          <w:rFonts w:ascii="Arial" w:hAnsi="Arial" w:cs="Arial"/>
          <w:b/>
          <w:u w:val="single"/>
        </w:rPr>
        <w:t>a</w:t>
      </w:r>
      <w:r w:rsidRPr="00881520">
        <w:rPr>
          <w:rFonts w:ascii="Arial" w:hAnsi="Arial" w:cs="Arial"/>
          <w:b/>
          <w:u w:val="single"/>
        </w:rPr>
        <w:t>:</w:t>
      </w:r>
    </w:p>
    <w:p w:rsidR="00076E3E" w:rsidRPr="00881520" w:rsidRDefault="00076E3E" w:rsidP="00076E3E">
      <w:pPr>
        <w:numPr>
          <w:ilvl w:val="0"/>
          <w:numId w:val="2"/>
        </w:numPr>
        <w:suppressAutoHyphens w:val="0"/>
        <w:spacing w:after="0"/>
        <w:ind w:left="426" w:hanging="284"/>
        <w:contextualSpacing/>
        <w:jc w:val="both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W formularzu cenowym należy wypełnić kolumny: 5, 6, 7, 8, 9, 10.</w:t>
      </w:r>
    </w:p>
    <w:p w:rsidR="00076E3E" w:rsidRPr="00881520" w:rsidRDefault="00076E3E" w:rsidP="00076E3E">
      <w:pPr>
        <w:numPr>
          <w:ilvl w:val="0"/>
          <w:numId w:val="2"/>
        </w:numPr>
        <w:suppressAutoHyphens w:val="0"/>
        <w:ind w:left="426" w:hanging="284"/>
        <w:contextualSpacing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Dodatkowo wymagane jest, aby Wykonawca wpisał w kolumnie nr 6:  pojemności opakowania oferowanych produktów (dla których Zamawiający określił kryteria). Nie uzupełnienie tych danych, będzie skutkować odrzuceniem oferty.</w:t>
      </w:r>
    </w:p>
    <w:p w:rsidR="00076E3E" w:rsidRPr="00881520" w:rsidRDefault="00076E3E" w:rsidP="00076E3E">
      <w:pPr>
        <w:numPr>
          <w:ilvl w:val="0"/>
          <w:numId w:val="2"/>
        </w:numPr>
        <w:suppressAutoHyphens w:val="0"/>
        <w:spacing w:after="0"/>
        <w:ind w:left="426" w:hanging="284"/>
        <w:contextualSpacing/>
        <w:jc w:val="both"/>
        <w:rPr>
          <w:rFonts w:ascii="Arial" w:hAnsi="Arial" w:cs="Arial"/>
        </w:rPr>
      </w:pPr>
      <w:r w:rsidRPr="00881520">
        <w:rPr>
          <w:rFonts w:ascii="Arial" w:hAnsi="Arial" w:cs="Arial"/>
        </w:rPr>
        <w:t>Podana nazwa handlowa/numer katalogowy/opis asortymentu muszą umożliwić Zamawiającemu identyfikację produktu na podstawie ogólnodostępnych informacji (np. strona internetowa/przesłany katalog produktów)</w:t>
      </w:r>
    </w:p>
    <w:p w:rsidR="00076E3E" w:rsidRPr="00881520" w:rsidRDefault="00076E3E" w:rsidP="00076E3E">
      <w:pPr>
        <w:tabs>
          <w:tab w:val="left" w:pos="1005"/>
        </w:tabs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OGÓŁEM ZA CENĘ:</w:t>
      </w:r>
    </w:p>
    <w:p w:rsidR="00076E3E" w:rsidRPr="00881520" w:rsidRDefault="00076E3E" w:rsidP="00076E3E">
      <w:pPr>
        <w:tabs>
          <w:tab w:val="left" w:pos="1005"/>
        </w:tabs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NETTO: ……………......................................... zł (słownie: ……………………………….........................................…………………………...….. zł)</w:t>
      </w:r>
    </w:p>
    <w:p w:rsidR="00076E3E" w:rsidRPr="00881520" w:rsidRDefault="00076E3E" w:rsidP="00076E3E">
      <w:pPr>
        <w:tabs>
          <w:tab w:val="left" w:pos="1005"/>
        </w:tabs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BRUTTO: .............................................…..….. zł (słownie: …………………………………………………..........................................……....…….. zł)</w:t>
      </w:r>
    </w:p>
    <w:p w:rsidR="00076E3E" w:rsidRDefault="00076E3E" w:rsidP="00076E3E">
      <w:pPr>
        <w:tabs>
          <w:tab w:val="left" w:pos="1005"/>
        </w:tabs>
        <w:rPr>
          <w:rFonts w:ascii="Arial" w:hAnsi="Arial" w:cs="Arial"/>
        </w:rPr>
      </w:pPr>
      <w:r w:rsidRPr="00881520">
        <w:rPr>
          <w:rFonts w:ascii="Arial" w:hAnsi="Arial" w:cs="Arial"/>
        </w:rPr>
        <w:t>Cena ogółem podana powyżej musi być tożsama z ceną ogółem wpisaną w Formularzu oferty w pkt 2.</w:t>
      </w:r>
    </w:p>
    <w:p w:rsidR="00076E3E" w:rsidRPr="00881520" w:rsidRDefault="00076E3E" w:rsidP="00076E3E">
      <w:pPr>
        <w:suppressAutoHyphens w:val="0"/>
        <w:spacing w:after="0" w:line="480" w:lineRule="auto"/>
        <w:rPr>
          <w:rFonts w:ascii="Arial" w:hAnsi="Arial" w:cs="Arial"/>
          <w:b/>
        </w:rPr>
      </w:pPr>
    </w:p>
    <w:p w:rsidR="00076E3E" w:rsidRPr="00881520" w:rsidRDefault="00076E3E" w:rsidP="00076E3E">
      <w:pPr>
        <w:keepLines/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152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Miejscowość: ..........................................................., dnia ................………   2022r.</w:t>
      </w:r>
    </w:p>
    <w:p w:rsidR="00076E3E" w:rsidRPr="00881520" w:rsidRDefault="00076E3E" w:rsidP="00076E3E">
      <w:pPr>
        <w:suppressAutoHyphens w:val="0"/>
        <w:spacing w:after="0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</w:p>
    <w:p w:rsidR="00076E3E" w:rsidRPr="00881520" w:rsidRDefault="00076E3E" w:rsidP="00076E3E">
      <w:pPr>
        <w:suppressAutoHyphens w:val="0"/>
        <w:spacing w:after="0"/>
        <w:jc w:val="center"/>
        <w:rPr>
          <w:rFonts w:ascii="Arial" w:hAnsi="Arial" w:cs="Arial"/>
          <w:b/>
        </w:rPr>
      </w:pPr>
    </w:p>
    <w:p w:rsidR="00076E3E" w:rsidRPr="00881520" w:rsidRDefault="00076E3E" w:rsidP="00076E3E">
      <w:pPr>
        <w:suppressAutoHyphens w:val="0"/>
        <w:spacing w:after="0"/>
        <w:jc w:val="right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………………………………</w:t>
      </w:r>
    </w:p>
    <w:p w:rsidR="00076E3E" w:rsidRDefault="00076E3E" w:rsidP="00076E3E">
      <w:pPr>
        <w:tabs>
          <w:tab w:val="left" w:pos="1005"/>
        </w:tabs>
        <w:rPr>
          <w:rFonts w:ascii="Arial" w:hAnsi="Arial" w:cs="Arial"/>
          <w:b/>
        </w:rPr>
      </w:pPr>
      <w:r w:rsidRPr="000D6AE7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(pieczęć i podpis)</w:t>
      </w:r>
      <w:r w:rsidRPr="000D6AE7">
        <w:rPr>
          <w:rFonts w:ascii="Arial" w:hAnsi="Arial" w:cs="Arial"/>
          <w:b/>
        </w:rPr>
        <w:tab/>
      </w:r>
    </w:p>
    <w:p w:rsidR="00076E3E" w:rsidRDefault="00076E3E" w:rsidP="00076E3E">
      <w:pPr>
        <w:tabs>
          <w:tab w:val="left" w:pos="1005"/>
        </w:tabs>
        <w:rPr>
          <w:rFonts w:ascii="Arial" w:hAnsi="Arial" w:cs="Arial"/>
          <w:b/>
        </w:rPr>
      </w:pPr>
    </w:p>
    <w:p w:rsidR="00076E3E" w:rsidRDefault="00076E3E" w:rsidP="00076E3E">
      <w:pPr>
        <w:tabs>
          <w:tab w:val="left" w:pos="1005"/>
        </w:tabs>
        <w:rPr>
          <w:rFonts w:ascii="Arial" w:hAnsi="Arial" w:cs="Arial"/>
          <w:b/>
        </w:rPr>
      </w:pPr>
    </w:p>
    <w:p w:rsidR="00076E3E" w:rsidRDefault="00076E3E">
      <w:bookmarkStart w:id="1" w:name="_GoBack"/>
      <w:bookmarkEnd w:id="1"/>
    </w:p>
    <w:sectPr w:rsidR="00076E3E" w:rsidSect="00076E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18"/>
    <w:multiLevelType w:val="hybridMultilevel"/>
    <w:tmpl w:val="F66C2420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5FC0"/>
    <w:multiLevelType w:val="hybridMultilevel"/>
    <w:tmpl w:val="12F4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3E"/>
    <w:rsid w:val="00076E3E"/>
    <w:rsid w:val="008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599A"/>
  <w15:chartTrackingRefBased/>
  <w15:docId w15:val="{3E80243A-E1D3-47DC-B62C-07A42999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E3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076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076E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1</cp:revision>
  <dcterms:created xsi:type="dcterms:W3CDTF">2022-03-21T08:00:00Z</dcterms:created>
  <dcterms:modified xsi:type="dcterms:W3CDTF">2022-03-21T08:06:00Z</dcterms:modified>
</cp:coreProperties>
</file>