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530F67" w:rsidRDefault="00B8428A" w:rsidP="00B8428A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496697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49669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496697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49669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Komendy Stołecznej Policji</w:t>
                              </w:r>
                              <w:r w:rsidRPr="0049669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B8428A" w:rsidRPr="00496697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49669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</w:t>
                              </w:r>
                              <w:r w:rsidR="001355E6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-3033/</w:t>
                              </w:r>
                              <w:r w:rsidR="00BE604C" w:rsidRPr="0049669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2689</w:t>
                              </w:r>
                              <w:r w:rsidR="001469C3" w:rsidRPr="00496697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496697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49669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</w:t>
                        </w:r>
                      </w:p>
                      <w:p w:rsidR="00B8428A" w:rsidRPr="00496697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49669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Komendy Stołecznej Policji</w:t>
                        </w:r>
                        <w:r w:rsidRPr="0049669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B8428A" w:rsidRPr="00496697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49669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</w:t>
                        </w:r>
                        <w:r w:rsidR="001355E6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-3033/</w:t>
                        </w:r>
                        <w:r w:rsidR="00BE604C" w:rsidRPr="0049669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2689</w:t>
                        </w:r>
                        <w:r w:rsidR="001469C3" w:rsidRPr="00496697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428A" w:rsidRDefault="00B8428A" w:rsidP="00B8428A">
      <w:pPr>
        <w:ind w:left="5664"/>
        <w:rPr>
          <w:sz w:val="22"/>
          <w:szCs w:val="22"/>
        </w:rPr>
      </w:pPr>
    </w:p>
    <w:p w:rsidR="00B8428A" w:rsidRPr="009563E2" w:rsidRDefault="00A83E05" w:rsidP="00B8428A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8428A" w:rsidRPr="009563E2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1355E6">
        <w:rPr>
          <w:rFonts w:ascii="Century Gothic" w:hAnsi="Century Gothic"/>
          <w:sz w:val="20"/>
          <w:szCs w:val="20"/>
        </w:rPr>
        <w:t xml:space="preserve">13 grudnia 2022 </w:t>
      </w:r>
      <w:r>
        <w:rPr>
          <w:rFonts w:ascii="Century Gothic" w:hAnsi="Century Gothic"/>
          <w:sz w:val="20"/>
          <w:szCs w:val="20"/>
        </w:rPr>
        <w:t>r.</w:t>
      </w: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411731" w:rsidRDefault="00411731" w:rsidP="00593847">
      <w:pPr>
        <w:jc w:val="both"/>
        <w:rPr>
          <w:rFonts w:ascii="Century Gothic" w:hAnsi="Century Gothic"/>
          <w:bCs/>
          <w:sz w:val="20"/>
          <w:szCs w:val="20"/>
        </w:rPr>
      </w:pPr>
    </w:p>
    <w:p w:rsidR="00411731" w:rsidRDefault="00411731" w:rsidP="00593847">
      <w:pPr>
        <w:jc w:val="both"/>
        <w:rPr>
          <w:rFonts w:ascii="Century Gothic" w:hAnsi="Century Gothic"/>
          <w:sz w:val="20"/>
          <w:szCs w:val="20"/>
        </w:rPr>
      </w:pPr>
    </w:p>
    <w:p w:rsidR="00B8428A" w:rsidRPr="00496697" w:rsidRDefault="00593847" w:rsidP="00496697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 w:rsidR="00BE604C">
        <w:rPr>
          <w:rFonts w:ascii="Century Gothic" w:hAnsi="Century Gothic"/>
          <w:sz w:val="20"/>
          <w:szCs w:val="20"/>
        </w:rPr>
        <w:t>p</w:t>
      </w:r>
      <w:r w:rsidR="00BE604C">
        <w:rPr>
          <w:rFonts w:ascii="Century Gothic" w:hAnsi="Century Gothic"/>
          <w:sz w:val="20"/>
        </w:rPr>
        <w:t xml:space="preserve">ostępowania prowadzonego </w:t>
      </w:r>
      <w:r w:rsidR="00BE604C" w:rsidRPr="00897312">
        <w:rPr>
          <w:rFonts w:ascii="Century Gothic" w:hAnsi="Century Gothic"/>
          <w:sz w:val="20"/>
        </w:rPr>
        <w:t>w trybie</w:t>
      </w:r>
      <w:r w:rsidR="00BE604C">
        <w:rPr>
          <w:rFonts w:ascii="Century Gothic" w:hAnsi="Century Gothic"/>
          <w:sz w:val="20"/>
        </w:rPr>
        <w:t xml:space="preserve"> podstawowym w celu zawarcia umowy ramowej </w:t>
      </w:r>
      <w:r w:rsidR="00BE604C" w:rsidRPr="00897312">
        <w:rPr>
          <w:rFonts w:ascii="Century Gothic" w:hAnsi="Century Gothic"/>
          <w:sz w:val="20"/>
        </w:rPr>
        <w:t>na</w:t>
      </w:r>
      <w:r w:rsidR="00BE604C">
        <w:rPr>
          <w:rFonts w:ascii="Century Gothic" w:hAnsi="Century Gothic"/>
          <w:sz w:val="20"/>
        </w:rPr>
        <w:t xml:space="preserve"> </w:t>
      </w:r>
      <w:r w:rsidR="00BE604C" w:rsidRPr="000F03A5">
        <w:rPr>
          <w:rFonts w:ascii="Century Gothic" w:hAnsi="Century Gothic"/>
          <w:b/>
          <w:sz w:val="20"/>
        </w:rPr>
        <w:t>dostawy materiałów elektrycznych</w:t>
      </w:r>
      <w:r w:rsidR="00BE604C">
        <w:rPr>
          <w:rFonts w:ascii="Century Gothic" w:hAnsi="Century Gothic"/>
          <w:b/>
          <w:sz w:val="20"/>
        </w:rPr>
        <w:t xml:space="preserve">, </w:t>
      </w:r>
      <w:r w:rsidR="00BE604C">
        <w:rPr>
          <w:rFonts w:ascii="Century Gothic" w:hAnsi="Century Gothic"/>
          <w:sz w:val="20"/>
        </w:rPr>
        <w:t xml:space="preserve">nr ref.: </w:t>
      </w:r>
      <w:r w:rsidR="00BE604C" w:rsidRPr="000F03A5">
        <w:rPr>
          <w:rFonts w:ascii="Century Gothic" w:hAnsi="Century Gothic"/>
          <w:b/>
          <w:sz w:val="20"/>
        </w:rPr>
        <w:t>WZP-2689/22/154/IR</w:t>
      </w:r>
      <w:r w:rsidR="00BE604C">
        <w:rPr>
          <w:rFonts w:ascii="Century Gothic" w:hAnsi="Century Gothic"/>
          <w:b/>
          <w:sz w:val="20"/>
        </w:rPr>
        <w:t>.</w:t>
      </w:r>
    </w:p>
    <w:p w:rsidR="000611D1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 w:rsidR="00A04D3A">
        <w:rPr>
          <w:rFonts w:ascii="Century Gothic" w:hAnsi="Century Gothic"/>
          <w:sz w:val="20"/>
          <w:szCs w:val="20"/>
        </w:rPr>
        <w:t>ert, zgodnie z art. </w:t>
      </w:r>
      <w:r>
        <w:rPr>
          <w:rFonts w:ascii="Century Gothic" w:hAnsi="Century Gothic"/>
          <w:sz w:val="20"/>
          <w:szCs w:val="20"/>
        </w:rPr>
        <w:t>253</w:t>
      </w:r>
      <w:r w:rsidR="00A04D3A">
        <w:rPr>
          <w:rFonts w:ascii="Century Gothic" w:hAnsi="Century Gothic"/>
          <w:sz w:val="20"/>
          <w:szCs w:val="20"/>
        </w:rPr>
        <w:t> 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496697">
        <w:rPr>
          <w:rFonts w:ascii="Century Gothic" w:hAnsi="Century Gothic"/>
          <w:sz w:val="20"/>
          <w:szCs w:val="20"/>
        </w:rPr>
        <w:t xml:space="preserve">2 </w:t>
      </w:r>
      <w:r w:rsidRPr="007E2237">
        <w:rPr>
          <w:rFonts w:ascii="Century Gothic" w:hAnsi="Century Gothic"/>
          <w:sz w:val="20"/>
          <w:szCs w:val="20"/>
        </w:rPr>
        <w:t>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</w:t>
      </w:r>
      <w:r w:rsidR="001469C3">
        <w:rPr>
          <w:rFonts w:ascii="Century Gothic" w:hAnsi="Century Gothic"/>
          <w:sz w:val="20"/>
          <w:szCs w:val="20"/>
        </w:rPr>
        <w:t>2, poz. 1710</w:t>
      </w:r>
      <w:r w:rsidR="00BE604C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BE604C">
        <w:rPr>
          <w:rFonts w:ascii="Century Gothic" w:hAnsi="Century Gothic"/>
          <w:sz w:val="20"/>
          <w:szCs w:val="20"/>
        </w:rPr>
        <w:t>późn</w:t>
      </w:r>
      <w:proofErr w:type="spellEnd"/>
      <w:r w:rsidR="00BE604C">
        <w:rPr>
          <w:rFonts w:ascii="Century Gothic" w:hAnsi="Century Gothic"/>
          <w:sz w:val="20"/>
          <w:szCs w:val="20"/>
        </w:rPr>
        <w:t>. zm.</w:t>
      </w:r>
      <w:r w:rsidR="00593847">
        <w:rPr>
          <w:rFonts w:ascii="Century Gothic" w:hAnsi="Century Gothic"/>
          <w:sz w:val="20"/>
          <w:szCs w:val="20"/>
        </w:rPr>
        <w:t>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informuje:</w:t>
      </w:r>
      <w:bookmarkStart w:id="0" w:name="_GoBack"/>
      <w:bookmarkEnd w:id="0"/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1469C3" w:rsidRPr="00BE604C" w:rsidRDefault="00B8428A" w:rsidP="00BE604C">
      <w:pPr>
        <w:pStyle w:val="Akapitzlist"/>
        <w:numPr>
          <w:ilvl w:val="0"/>
          <w:numId w:val="1"/>
        </w:numPr>
        <w:ind w:left="0" w:hanging="142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1 </w:t>
      </w:r>
      <w:r w:rsidR="00572377">
        <w:rPr>
          <w:rFonts w:ascii="Century Gothic" w:hAnsi="Century Gothic"/>
          <w:b/>
          <w:sz w:val="20"/>
          <w:szCs w:val="20"/>
        </w:rPr>
        <w:t xml:space="preserve">na </w:t>
      </w:r>
      <w:r w:rsidR="00BE604C">
        <w:rPr>
          <w:rFonts w:ascii="Century Gothic" w:hAnsi="Century Gothic"/>
          <w:b/>
          <w:sz w:val="20"/>
          <w:szCs w:val="20"/>
        </w:rPr>
        <w:t>dostawy akcesoriów i osprzętu elektryczne</w:t>
      </w:r>
      <w:r w:rsidR="00B65609">
        <w:rPr>
          <w:rFonts w:ascii="Century Gothic" w:hAnsi="Century Gothic"/>
          <w:b/>
          <w:sz w:val="20"/>
          <w:szCs w:val="20"/>
        </w:rPr>
        <w:t>go</w:t>
      </w:r>
      <w:r w:rsidR="00BE604C">
        <w:rPr>
          <w:rFonts w:ascii="Century Gothic" w:hAnsi="Century Gothic"/>
          <w:b/>
          <w:sz w:val="20"/>
          <w:szCs w:val="20"/>
        </w:rPr>
        <w:t xml:space="preserve"> </w:t>
      </w:r>
      <w:r w:rsidR="00BE604C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="00BE604C" w:rsidRPr="00BE604C">
        <w:rPr>
          <w:rFonts w:ascii="Century Gothic" w:hAnsi="Century Gothic"/>
          <w:b/>
          <w:sz w:val="20"/>
          <w:szCs w:val="20"/>
        </w:rPr>
        <w:t>ELGOMAR Marcin Guzik,</w:t>
      </w:r>
      <w:r w:rsidR="00BE604C">
        <w:rPr>
          <w:rFonts w:ascii="Century Gothic" w:hAnsi="Century Gothic"/>
          <w:sz w:val="20"/>
          <w:szCs w:val="20"/>
        </w:rPr>
        <w:t xml:space="preserve"> </w:t>
      </w:r>
      <w:r w:rsidR="00BE604C" w:rsidRPr="00BE604C">
        <w:rPr>
          <w:rFonts w:ascii="Century Gothic" w:hAnsi="Century Gothic"/>
          <w:sz w:val="20"/>
          <w:szCs w:val="20"/>
        </w:rPr>
        <w:t xml:space="preserve">z siedzibą w </w:t>
      </w:r>
      <w:proofErr w:type="spellStart"/>
      <w:r w:rsidR="00BE604C" w:rsidRPr="00BE604C">
        <w:rPr>
          <w:rFonts w:ascii="Century Gothic" w:hAnsi="Century Gothic"/>
          <w:sz w:val="20"/>
          <w:szCs w:val="20"/>
        </w:rPr>
        <w:t>Sadych</w:t>
      </w:r>
      <w:proofErr w:type="spellEnd"/>
      <w:r w:rsidR="00BE604C" w:rsidRPr="00BE604C">
        <w:rPr>
          <w:rFonts w:ascii="Century Gothic" w:hAnsi="Century Gothic"/>
          <w:sz w:val="20"/>
          <w:szCs w:val="20"/>
        </w:rPr>
        <w:t xml:space="preserve"> Budach</w:t>
      </w:r>
      <w:r w:rsidR="00174329">
        <w:rPr>
          <w:rFonts w:ascii="Century Gothic" w:hAnsi="Century Gothic"/>
          <w:sz w:val="20"/>
          <w:szCs w:val="20"/>
        </w:rPr>
        <w:t>.</w:t>
      </w:r>
    </w:p>
    <w:p w:rsidR="00BE604C" w:rsidRPr="00871F1E" w:rsidRDefault="00BE604C" w:rsidP="00BE604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BE604C" w:rsidRPr="00871F1E" w:rsidRDefault="00BE604C" w:rsidP="00BE604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E604C" w:rsidRPr="00871F1E" w:rsidRDefault="00BE604C" w:rsidP="00BE604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BE604C" w:rsidRPr="00871F1E" w:rsidRDefault="00BE604C" w:rsidP="00BE604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E604C" w:rsidRDefault="00BE604C" w:rsidP="00BE604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>zajęła pozycję numer 1 w rankingu zgodnie z uzyskaną liczbą punktów w przyjętych kryteriach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zamówienia.</w:t>
      </w:r>
    </w:p>
    <w:p w:rsidR="00B635DD" w:rsidRDefault="00913F84"/>
    <w:p w:rsidR="00B8428A" w:rsidRDefault="000611D1" w:rsidP="00B8428A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1701"/>
        <w:gridCol w:w="1701"/>
      </w:tblGrid>
      <w:tr w:rsidR="00BE604C" w:rsidRPr="005138D5" w:rsidTr="00496697">
        <w:tc>
          <w:tcPr>
            <w:tcW w:w="2972" w:type="dxa"/>
            <w:vMerge w:val="restart"/>
            <w:vAlign w:val="center"/>
          </w:tcPr>
          <w:p w:rsidR="00BE604C" w:rsidRPr="00A60D0F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A60D0F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4820" w:type="dxa"/>
            <w:gridSpan w:val="3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Punkty w kryterium:</w:t>
            </w:r>
          </w:p>
        </w:tc>
        <w:tc>
          <w:tcPr>
            <w:tcW w:w="1701" w:type="dxa"/>
            <w:vMerge w:val="restart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496697" w:rsidRPr="005138D5" w:rsidTr="00496697">
        <w:trPr>
          <w:trHeight w:val="189"/>
        </w:trPr>
        <w:tc>
          <w:tcPr>
            <w:tcW w:w="2972" w:type="dxa"/>
            <w:vMerge/>
            <w:vAlign w:val="center"/>
          </w:tcPr>
          <w:p w:rsidR="00BE604C" w:rsidRPr="00A60D0F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 xml:space="preserve">cena oferty 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Okres gwarancji</w:t>
            </w:r>
          </w:p>
        </w:tc>
        <w:tc>
          <w:tcPr>
            <w:tcW w:w="1701" w:type="dxa"/>
            <w:vMerge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96697" w:rsidRPr="005138D5" w:rsidTr="00496697">
        <w:trPr>
          <w:trHeight w:val="83"/>
        </w:trPr>
        <w:tc>
          <w:tcPr>
            <w:tcW w:w="2972" w:type="dxa"/>
            <w:vAlign w:val="center"/>
          </w:tcPr>
          <w:p w:rsidR="00BE604C" w:rsidRPr="005138D5" w:rsidRDefault="00BE604C" w:rsidP="00205811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5138D5">
              <w:rPr>
                <w:rFonts w:ascii="Century Gothic" w:hAnsi="Century Gothic"/>
                <w:b/>
                <w:sz w:val="18"/>
                <w:szCs w:val="20"/>
              </w:rPr>
              <w:t xml:space="preserve">Przedsiębiorstwo el12 Sp. z </w:t>
            </w:r>
            <w:proofErr w:type="spellStart"/>
            <w:r w:rsidRPr="005138D5">
              <w:rPr>
                <w:rFonts w:ascii="Century Gothic" w:hAnsi="Century Gothic"/>
                <w:b/>
                <w:sz w:val="18"/>
                <w:szCs w:val="20"/>
              </w:rPr>
              <w:t>o.o</w:t>
            </w:r>
            <w:proofErr w:type="spellEnd"/>
            <w:r w:rsidRPr="005138D5">
              <w:rPr>
                <w:rFonts w:ascii="Century Gothic" w:hAnsi="Century Gothic"/>
                <w:b/>
                <w:sz w:val="18"/>
                <w:szCs w:val="20"/>
              </w:rPr>
              <w:t xml:space="preserve">, </w:t>
            </w:r>
          </w:p>
          <w:p w:rsidR="00BE604C" w:rsidRPr="005138D5" w:rsidRDefault="00BE604C" w:rsidP="00205811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5138D5">
              <w:rPr>
                <w:rFonts w:ascii="Century Gothic" w:hAnsi="Century Gothic"/>
                <w:sz w:val="18"/>
                <w:szCs w:val="20"/>
              </w:rPr>
              <w:t>z siedzibą w Opolu</w:t>
            </w:r>
          </w:p>
        </w:tc>
        <w:tc>
          <w:tcPr>
            <w:tcW w:w="1418" w:type="dxa"/>
            <w:vAlign w:val="center"/>
          </w:tcPr>
          <w:p w:rsidR="00BE604C" w:rsidRPr="005138D5" w:rsidRDefault="00BE604C" w:rsidP="0020581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5138D5">
              <w:rPr>
                <w:rFonts w:ascii="Century Gothic" w:hAnsi="Century Gothic" w:cs="Calibri"/>
                <w:color w:val="000000"/>
                <w:sz w:val="18"/>
                <w:szCs w:val="22"/>
              </w:rPr>
              <w:t>46,28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10,00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jc w:val="center"/>
              <w:rPr>
                <w:rFonts w:ascii="Century Gothic" w:hAnsi="Century Gothic"/>
                <w:sz w:val="18"/>
              </w:rPr>
            </w:pPr>
            <w:r w:rsidRPr="005138D5">
              <w:rPr>
                <w:rFonts w:ascii="Century Gothic" w:hAnsi="Century Gothic"/>
                <w:sz w:val="18"/>
              </w:rPr>
              <w:t>76,28</w:t>
            </w:r>
            <w:r>
              <w:rPr>
                <w:rFonts w:ascii="Century Gothic" w:hAnsi="Century Gothic"/>
                <w:sz w:val="18"/>
              </w:rPr>
              <w:t xml:space="preserve"> / 2</w:t>
            </w:r>
          </w:p>
        </w:tc>
      </w:tr>
      <w:tr w:rsidR="00496697" w:rsidRPr="005138D5" w:rsidTr="00496697">
        <w:trPr>
          <w:trHeight w:val="64"/>
        </w:trPr>
        <w:tc>
          <w:tcPr>
            <w:tcW w:w="2972" w:type="dxa"/>
            <w:vAlign w:val="center"/>
          </w:tcPr>
          <w:p w:rsidR="00BE604C" w:rsidRPr="005138D5" w:rsidRDefault="00BE604C" w:rsidP="00205811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5138D5">
              <w:rPr>
                <w:rFonts w:ascii="Century Gothic" w:hAnsi="Century Gothic"/>
                <w:b/>
                <w:sz w:val="18"/>
                <w:szCs w:val="20"/>
              </w:rPr>
              <w:t>ELGOMAR Marcin Guzik,</w:t>
            </w:r>
          </w:p>
          <w:p w:rsidR="00BE604C" w:rsidRPr="005138D5" w:rsidRDefault="00BE604C" w:rsidP="00205811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5138D5">
              <w:rPr>
                <w:rFonts w:ascii="Century Gothic" w:hAnsi="Century Gothic"/>
                <w:sz w:val="18"/>
                <w:szCs w:val="20"/>
              </w:rPr>
              <w:t xml:space="preserve">z siedzibą w </w:t>
            </w:r>
            <w:proofErr w:type="spellStart"/>
            <w:r w:rsidRPr="005138D5">
              <w:rPr>
                <w:rFonts w:ascii="Century Gothic" w:hAnsi="Century Gothic"/>
                <w:sz w:val="18"/>
                <w:szCs w:val="20"/>
              </w:rPr>
              <w:t>Sadych</w:t>
            </w:r>
            <w:proofErr w:type="spellEnd"/>
            <w:r w:rsidRPr="005138D5">
              <w:rPr>
                <w:rFonts w:ascii="Century Gothic" w:hAnsi="Century Gothic"/>
                <w:sz w:val="18"/>
                <w:szCs w:val="20"/>
              </w:rPr>
              <w:t xml:space="preserve"> Budach</w:t>
            </w:r>
          </w:p>
        </w:tc>
        <w:tc>
          <w:tcPr>
            <w:tcW w:w="1418" w:type="dxa"/>
            <w:vAlign w:val="center"/>
          </w:tcPr>
          <w:p w:rsidR="00BE604C" w:rsidRPr="005138D5" w:rsidRDefault="00BE604C" w:rsidP="00205811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22"/>
              </w:rPr>
            </w:pPr>
            <w:r w:rsidRPr="005138D5">
              <w:rPr>
                <w:rFonts w:ascii="Century Gothic" w:hAnsi="Century Gothic" w:cs="Calibri"/>
                <w:bCs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30,00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spacing w:line="276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BE604C" w:rsidRPr="005138D5" w:rsidRDefault="00BE604C" w:rsidP="00205811">
            <w:pPr>
              <w:jc w:val="center"/>
              <w:rPr>
                <w:rFonts w:ascii="Century Gothic" w:hAnsi="Century Gothic"/>
                <w:sz w:val="18"/>
              </w:rPr>
            </w:pPr>
            <w:r w:rsidRPr="005138D5">
              <w:rPr>
                <w:rFonts w:ascii="Century Gothic" w:hAnsi="Century Gothic"/>
                <w:sz w:val="18"/>
              </w:rPr>
              <w:t>90,00</w:t>
            </w:r>
            <w:r>
              <w:rPr>
                <w:rFonts w:ascii="Century Gothic" w:hAnsi="Century Gothic"/>
                <w:sz w:val="18"/>
              </w:rPr>
              <w:t xml:space="preserve"> / 1</w:t>
            </w:r>
          </w:p>
        </w:tc>
      </w:tr>
    </w:tbl>
    <w:p w:rsidR="00D82D6A" w:rsidRPr="00D82D6A" w:rsidRDefault="00D82D6A" w:rsidP="00D82D6A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2626C3" w:rsidRPr="00411731" w:rsidRDefault="00BD1A69" w:rsidP="00411731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="002626C3">
        <w:rPr>
          <w:rFonts w:ascii="Century Gothic" w:hAnsi="Century Gothic"/>
          <w:b/>
          <w:sz w:val="20"/>
          <w:szCs w:val="20"/>
        </w:rPr>
        <w:t xml:space="preserve"> </w:t>
      </w:r>
      <w:r w:rsidR="00411731">
        <w:rPr>
          <w:rFonts w:ascii="Century Gothic" w:hAnsi="Century Gothic"/>
          <w:b/>
          <w:sz w:val="20"/>
          <w:szCs w:val="20"/>
        </w:rPr>
        <w:t>dostawy gniazd i wyłączników</w:t>
      </w:r>
      <w:r w:rsidR="0041173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najkorzystniejsze ofert</w:t>
      </w:r>
      <w:r w:rsidR="00411731">
        <w:rPr>
          <w:rFonts w:ascii="Century Gothic" w:hAnsi="Century Gothic"/>
          <w:sz w:val="20"/>
          <w:szCs w:val="20"/>
        </w:rPr>
        <w:t>ę złożył Wykonawca</w:t>
      </w:r>
      <w:r w:rsidR="00411731" w:rsidRPr="00411731">
        <w:rPr>
          <w:rFonts w:ascii="Century Gothic" w:hAnsi="Century Gothic"/>
          <w:b/>
          <w:sz w:val="20"/>
          <w:szCs w:val="20"/>
        </w:rPr>
        <w:t xml:space="preserve"> </w:t>
      </w:r>
      <w:r w:rsidR="00411731" w:rsidRPr="00BE604C">
        <w:rPr>
          <w:rFonts w:ascii="Century Gothic" w:hAnsi="Century Gothic"/>
          <w:b/>
          <w:sz w:val="20"/>
          <w:szCs w:val="20"/>
        </w:rPr>
        <w:t>ELGOMAR Marcin Guzik,</w:t>
      </w:r>
      <w:r w:rsidR="00411731">
        <w:rPr>
          <w:rFonts w:ascii="Century Gothic" w:hAnsi="Century Gothic"/>
          <w:sz w:val="20"/>
          <w:szCs w:val="20"/>
        </w:rPr>
        <w:t xml:space="preserve"> </w:t>
      </w:r>
      <w:r w:rsidR="00411731" w:rsidRPr="00BE604C">
        <w:rPr>
          <w:rFonts w:ascii="Century Gothic" w:hAnsi="Century Gothic"/>
          <w:sz w:val="20"/>
          <w:szCs w:val="20"/>
        </w:rPr>
        <w:t xml:space="preserve">z siedzibą w </w:t>
      </w:r>
      <w:proofErr w:type="spellStart"/>
      <w:r w:rsidR="00411731" w:rsidRPr="00BE604C">
        <w:rPr>
          <w:rFonts w:ascii="Century Gothic" w:hAnsi="Century Gothic"/>
          <w:sz w:val="20"/>
          <w:szCs w:val="20"/>
        </w:rPr>
        <w:t>Sadych</w:t>
      </w:r>
      <w:proofErr w:type="spellEnd"/>
      <w:r w:rsidR="00411731" w:rsidRPr="00BE604C">
        <w:rPr>
          <w:rFonts w:ascii="Century Gothic" w:hAnsi="Century Gothic"/>
          <w:sz w:val="20"/>
          <w:szCs w:val="20"/>
        </w:rPr>
        <w:t xml:space="preserve"> Budach</w:t>
      </w:r>
      <w:r w:rsidR="00411731">
        <w:rPr>
          <w:rFonts w:ascii="Century Gothic" w:hAnsi="Century Gothic"/>
          <w:sz w:val="20"/>
          <w:szCs w:val="20"/>
        </w:rPr>
        <w:t>.</w:t>
      </w:r>
    </w:p>
    <w:p w:rsidR="00411731" w:rsidRPr="00871F1E" w:rsidRDefault="00411731" w:rsidP="00411731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411731" w:rsidRPr="00871F1E" w:rsidRDefault="00411731" w:rsidP="00411731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411731" w:rsidRPr="00871F1E" w:rsidRDefault="00411731" w:rsidP="0041173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411731" w:rsidRPr="00871F1E" w:rsidRDefault="00411731" w:rsidP="00411731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D1A69" w:rsidRDefault="00411731" w:rsidP="0041173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</w:t>
      </w:r>
      <w:r w:rsidRPr="00871F1E">
        <w:rPr>
          <w:rFonts w:ascii="Century Gothic" w:hAnsi="Century Gothic"/>
          <w:sz w:val="20"/>
          <w:szCs w:val="20"/>
        </w:rPr>
        <w:t xml:space="preserve"> odrzuceniu, </w:t>
      </w:r>
      <w:r>
        <w:rPr>
          <w:rFonts w:ascii="Century Gothic" w:hAnsi="Century Gothic"/>
          <w:sz w:val="20"/>
          <w:szCs w:val="20"/>
        </w:rPr>
        <w:t>zajęła pozycję numer 1 w rankingu zgodnie z uzyskaną liczbą punktów w kryteria oceny ofert i której</w:t>
      </w:r>
      <w:r w:rsidRPr="00871F1E">
        <w:rPr>
          <w:rFonts w:ascii="Century Gothic" w:hAnsi="Century Gothic"/>
          <w:sz w:val="20"/>
          <w:szCs w:val="20"/>
        </w:rPr>
        <w:t xml:space="preserve">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</w:t>
      </w:r>
      <w:r>
        <w:rPr>
          <w:rFonts w:ascii="Century Gothic" w:hAnsi="Century Gothic"/>
          <w:sz w:val="20"/>
          <w:szCs w:val="20"/>
        </w:rPr>
        <w:t>zyć na sfinansowanie zamówienia.</w:t>
      </w:r>
    </w:p>
    <w:p w:rsidR="00411731" w:rsidRPr="00411731" w:rsidRDefault="00411731" w:rsidP="00411731">
      <w:pPr>
        <w:jc w:val="both"/>
        <w:rPr>
          <w:rFonts w:ascii="Century Gothic" w:hAnsi="Century Gothic"/>
          <w:sz w:val="20"/>
          <w:szCs w:val="20"/>
        </w:rPr>
      </w:pPr>
    </w:p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</w:t>
      </w:r>
      <w:r w:rsidR="00D82D6A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podlegając</w:t>
      </w:r>
      <w:r w:rsidR="00D82D6A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ocenie uzyskał</w:t>
      </w:r>
      <w:r w:rsidR="00D82D6A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nw. wartość punktową: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701"/>
        <w:gridCol w:w="1560"/>
      </w:tblGrid>
      <w:tr w:rsidR="00411731" w:rsidRPr="005138D5" w:rsidTr="00496697">
        <w:tc>
          <w:tcPr>
            <w:tcW w:w="2830" w:type="dxa"/>
            <w:vMerge w:val="restart"/>
            <w:vAlign w:val="center"/>
          </w:tcPr>
          <w:p w:rsidR="00411731" w:rsidRPr="00A60D0F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A60D0F">
              <w:rPr>
                <w:rFonts w:ascii="Century Gothic" w:hAnsi="Century Gothic"/>
                <w:b/>
                <w:sz w:val="18"/>
                <w:szCs w:val="20"/>
              </w:rPr>
              <w:t>Nazwa i siedziba Wykonawcy</w:t>
            </w:r>
          </w:p>
        </w:tc>
        <w:tc>
          <w:tcPr>
            <w:tcW w:w="5103" w:type="dxa"/>
            <w:gridSpan w:val="3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Punkty w kryterium:</w:t>
            </w:r>
          </w:p>
        </w:tc>
        <w:tc>
          <w:tcPr>
            <w:tcW w:w="1560" w:type="dxa"/>
            <w:vMerge w:val="restart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411731" w:rsidRPr="005138D5" w:rsidTr="00496697">
        <w:trPr>
          <w:trHeight w:val="272"/>
        </w:trPr>
        <w:tc>
          <w:tcPr>
            <w:tcW w:w="2830" w:type="dxa"/>
            <w:vMerge/>
            <w:vAlign w:val="center"/>
          </w:tcPr>
          <w:p w:rsidR="00411731" w:rsidRPr="00A60D0F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 xml:space="preserve">cena oferty </w:t>
            </w:r>
          </w:p>
        </w:tc>
        <w:tc>
          <w:tcPr>
            <w:tcW w:w="1701" w:type="dxa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1701" w:type="dxa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138D5">
              <w:rPr>
                <w:rFonts w:ascii="Century Gothic" w:hAnsi="Century Gothic"/>
                <w:b/>
                <w:sz w:val="18"/>
                <w:szCs w:val="18"/>
              </w:rPr>
              <w:t>Okres gwarancji</w:t>
            </w:r>
          </w:p>
        </w:tc>
        <w:tc>
          <w:tcPr>
            <w:tcW w:w="1560" w:type="dxa"/>
            <w:vMerge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11731" w:rsidRPr="005138D5" w:rsidTr="00496697">
        <w:trPr>
          <w:trHeight w:val="484"/>
        </w:trPr>
        <w:tc>
          <w:tcPr>
            <w:tcW w:w="2830" w:type="dxa"/>
            <w:vAlign w:val="center"/>
          </w:tcPr>
          <w:p w:rsidR="00411731" w:rsidRPr="005138D5" w:rsidRDefault="00411731" w:rsidP="00205811">
            <w:pPr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5138D5">
              <w:rPr>
                <w:rFonts w:ascii="Century Gothic" w:hAnsi="Century Gothic"/>
                <w:b/>
                <w:sz w:val="18"/>
                <w:szCs w:val="20"/>
              </w:rPr>
              <w:t>ELGOMAR Marcin Guzik,</w:t>
            </w:r>
          </w:p>
          <w:p w:rsidR="00411731" w:rsidRPr="005138D5" w:rsidRDefault="00411731" w:rsidP="00205811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5138D5">
              <w:rPr>
                <w:rFonts w:ascii="Century Gothic" w:hAnsi="Century Gothic"/>
                <w:sz w:val="18"/>
                <w:szCs w:val="20"/>
              </w:rPr>
              <w:t xml:space="preserve">z siedzibą w </w:t>
            </w:r>
            <w:proofErr w:type="spellStart"/>
            <w:r w:rsidRPr="005138D5">
              <w:rPr>
                <w:rFonts w:ascii="Century Gothic" w:hAnsi="Century Gothic"/>
                <w:sz w:val="18"/>
                <w:szCs w:val="20"/>
              </w:rPr>
              <w:t>Sadych</w:t>
            </w:r>
            <w:proofErr w:type="spellEnd"/>
            <w:r w:rsidRPr="005138D5">
              <w:rPr>
                <w:rFonts w:ascii="Century Gothic" w:hAnsi="Century Gothic"/>
                <w:sz w:val="18"/>
                <w:szCs w:val="20"/>
              </w:rPr>
              <w:t xml:space="preserve"> Budach</w:t>
            </w:r>
          </w:p>
        </w:tc>
        <w:tc>
          <w:tcPr>
            <w:tcW w:w="1701" w:type="dxa"/>
            <w:vAlign w:val="center"/>
          </w:tcPr>
          <w:p w:rsidR="00411731" w:rsidRPr="005138D5" w:rsidRDefault="00411731" w:rsidP="00205811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22"/>
              </w:rPr>
            </w:pPr>
            <w:r w:rsidRPr="005138D5">
              <w:rPr>
                <w:rFonts w:ascii="Century Gothic" w:hAnsi="Century Gothic" w:cs="Calibri"/>
                <w:bCs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30,00</w:t>
            </w:r>
          </w:p>
        </w:tc>
        <w:tc>
          <w:tcPr>
            <w:tcW w:w="1701" w:type="dxa"/>
            <w:vAlign w:val="center"/>
          </w:tcPr>
          <w:p w:rsidR="00411731" w:rsidRPr="005138D5" w:rsidRDefault="00411731" w:rsidP="00205811">
            <w:pPr>
              <w:spacing w:line="276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411731" w:rsidRPr="005138D5" w:rsidRDefault="00411731" w:rsidP="00205811">
            <w:pPr>
              <w:jc w:val="center"/>
              <w:rPr>
                <w:rFonts w:ascii="Century Gothic" w:hAnsi="Century Gothic"/>
                <w:sz w:val="18"/>
              </w:rPr>
            </w:pPr>
            <w:r w:rsidRPr="005138D5">
              <w:rPr>
                <w:rFonts w:ascii="Century Gothic" w:hAnsi="Century Gothic"/>
                <w:sz w:val="18"/>
              </w:rPr>
              <w:t>90,00</w:t>
            </w:r>
            <w:r>
              <w:rPr>
                <w:rFonts w:ascii="Century Gothic" w:hAnsi="Century Gothic"/>
                <w:sz w:val="18"/>
              </w:rPr>
              <w:t xml:space="preserve"> / 1</w:t>
            </w:r>
          </w:p>
        </w:tc>
      </w:tr>
    </w:tbl>
    <w:p w:rsidR="00BD1A69" w:rsidRDefault="00BD1A69" w:rsidP="00496697">
      <w:pPr>
        <w:pStyle w:val="Akapitzlist"/>
        <w:ind w:left="0"/>
        <w:rPr>
          <w:rFonts w:ascii="Century Gothic" w:hAnsi="Century Gothic"/>
          <w:sz w:val="20"/>
        </w:rPr>
      </w:pPr>
    </w:p>
    <w:sectPr w:rsidR="00BD1A69" w:rsidSect="00496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84" w:rsidRDefault="00913F84" w:rsidP="000611D1">
      <w:r>
        <w:separator/>
      </w:r>
    </w:p>
  </w:endnote>
  <w:endnote w:type="continuationSeparator" w:id="0">
    <w:p w:rsidR="00913F84" w:rsidRDefault="00913F84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A5" w:rsidRDefault="00544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Pr="00496697" w:rsidRDefault="000611D1" w:rsidP="00AB3AE3">
    <w:pPr>
      <w:pStyle w:val="Stopka"/>
      <w:pBdr>
        <w:top w:val="single" w:sz="4" w:space="1" w:color="auto"/>
      </w:pBdr>
      <w:jc w:val="center"/>
      <w:rPr>
        <w:sz w:val="16"/>
        <w:szCs w:val="18"/>
      </w:rPr>
    </w:pPr>
    <w:r w:rsidRPr="00496697">
      <w:rPr>
        <w:rFonts w:ascii="Century Gothic" w:hAnsi="Century Gothic"/>
        <w:sz w:val="18"/>
        <w:szCs w:val="18"/>
      </w:rPr>
      <w:t xml:space="preserve">Komenda Stołeczna </w:t>
    </w:r>
    <w:r w:rsidRPr="00496697">
      <w:rPr>
        <w:rFonts w:ascii="Century Gothic" w:hAnsi="Century Gothic"/>
        <w:sz w:val="18"/>
        <w:szCs w:val="20"/>
      </w:rPr>
      <w:t>Policji</w:t>
    </w:r>
  </w:p>
  <w:p w:rsidR="000611D1" w:rsidRPr="00496697" w:rsidRDefault="000611D1" w:rsidP="000611D1">
    <w:pPr>
      <w:pStyle w:val="Stopka"/>
      <w:jc w:val="center"/>
      <w:rPr>
        <w:rFonts w:ascii="Century Gothic" w:hAnsi="Century Gothic"/>
        <w:sz w:val="18"/>
        <w:szCs w:val="18"/>
      </w:rPr>
    </w:pPr>
    <w:r w:rsidRPr="00496697">
      <w:rPr>
        <w:rFonts w:ascii="Century Gothic" w:hAnsi="Century Gothic"/>
        <w:sz w:val="18"/>
        <w:szCs w:val="18"/>
      </w:rPr>
      <w:t>Wydział Zamówień Publicznych</w:t>
    </w:r>
  </w:p>
  <w:p w:rsidR="000611D1" w:rsidRPr="00496697" w:rsidRDefault="000611D1" w:rsidP="000611D1">
    <w:pPr>
      <w:pStyle w:val="Stopka"/>
      <w:jc w:val="center"/>
      <w:rPr>
        <w:rFonts w:ascii="Century Gothic" w:hAnsi="Century Gothic"/>
        <w:sz w:val="18"/>
        <w:szCs w:val="18"/>
      </w:rPr>
    </w:pPr>
    <w:r w:rsidRPr="00496697">
      <w:rPr>
        <w:rFonts w:ascii="Century Gothic" w:hAnsi="Century Gothic"/>
        <w:sz w:val="18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A5" w:rsidRDefault="00544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84" w:rsidRDefault="00913F84" w:rsidP="000611D1">
      <w:r>
        <w:separator/>
      </w:r>
    </w:p>
  </w:footnote>
  <w:footnote w:type="continuationSeparator" w:id="0">
    <w:p w:rsidR="00913F84" w:rsidRDefault="00913F84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A5" w:rsidRDefault="00544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A5" w:rsidRDefault="005442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A5" w:rsidRDefault="00544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D0D"/>
    <w:multiLevelType w:val="hybridMultilevel"/>
    <w:tmpl w:val="C00C34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A0C79"/>
    <w:multiLevelType w:val="hybridMultilevel"/>
    <w:tmpl w:val="5420C378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234EC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7140"/>
    <w:multiLevelType w:val="hybridMultilevel"/>
    <w:tmpl w:val="E594EA8A"/>
    <w:lvl w:ilvl="0" w:tplc="6234EC2C">
      <w:start w:val="1"/>
      <w:numFmt w:val="decimal"/>
      <w:lvlText w:val="%1)"/>
      <w:lvlJc w:val="left"/>
      <w:pPr>
        <w:ind w:left="2160" w:hanging="18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4FD"/>
    <w:multiLevelType w:val="hybridMultilevel"/>
    <w:tmpl w:val="1B26EFF4"/>
    <w:lvl w:ilvl="0" w:tplc="6234EC2C">
      <w:start w:val="1"/>
      <w:numFmt w:val="decimal"/>
      <w:lvlText w:val="%1)"/>
      <w:lvlJc w:val="left"/>
      <w:pPr>
        <w:ind w:left="2160" w:hanging="18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1F7B"/>
    <w:multiLevelType w:val="hybridMultilevel"/>
    <w:tmpl w:val="7902B206"/>
    <w:lvl w:ilvl="0" w:tplc="061EF53A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6100CEE"/>
    <w:multiLevelType w:val="hybridMultilevel"/>
    <w:tmpl w:val="818E9792"/>
    <w:lvl w:ilvl="0" w:tplc="6234EC2C">
      <w:start w:val="1"/>
      <w:numFmt w:val="decimal"/>
      <w:lvlText w:val="%1)"/>
      <w:lvlJc w:val="left"/>
      <w:pPr>
        <w:ind w:left="2160" w:hanging="18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102D"/>
    <w:rsid w:val="000C2033"/>
    <w:rsid w:val="001355E6"/>
    <w:rsid w:val="001469C3"/>
    <w:rsid w:val="00174329"/>
    <w:rsid w:val="0025687B"/>
    <w:rsid w:val="002626C3"/>
    <w:rsid w:val="002E0289"/>
    <w:rsid w:val="003B464D"/>
    <w:rsid w:val="00411731"/>
    <w:rsid w:val="004329A7"/>
    <w:rsid w:val="0043486E"/>
    <w:rsid w:val="00495D59"/>
    <w:rsid w:val="00496697"/>
    <w:rsid w:val="004A6B6C"/>
    <w:rsid w:val="004E4254"/>
    <w:rsid w:val="00540B17"/>
    <w:rsid w:val="005442A5"/>
    <w:rsid w:val="00572377"/>
    <w:rsid w:val="00572CA0"/>
    <w:rsid w:val="00593847"/>
    <w:rsid w:val="005B3C39"/>
    <w:rsid w:val="005B436E"/>
    <w:rsid w:val="006727A2"/>
    <w:rsid w:val="007D5B3C"/>
    <w:rsid w:val="00804169"/>
    <w:rsid w:val="00804C7F"/>
    <w:rsid w:val="008B0FC8"/>
    <w:rsid w:val="00913F84"/>
    <w:rsid w:val="00945992"/>
    <w:rsid w:val="00993C90"/>
    <w:rsid w:val="00A02D88"/>
    <w:rsid w:val="00A04D3A"/>
    <w:rsid w:val="00A34445"/>
    <w:rsid w:val="00A83E05"/>
    <w:rsid w:val="00A8559B"/>
    <w:rsid w:val="00AB3AE3"/>
    <w:rsid w:val="00AD5E9B"/>
    <w:rsid w:val="00B65609"/>
    <w:rsid w:val="00B8428A"/>
    <w:rsid w:val="00B87921"/>
    <w:rsid w:val="00BC7C81"/>
    <w:rsid w:val="00BD1A69"/>
    <w:rsid w:val="00BD6872"/>
    <w:rsid w:val="00BE604C"/>
    <w:rsid w:val="00C34F00"/>
    <w:rsid w:val="00C55C95"/>
    <w:rsid w:val="00D35C2B"/>
    <w:rsid w:val="00D72FEB"/>
    <w:rsid w:val="00D80AFD"/>
    <w:rsid w:val="00D82D6A"/>
    <w:rsid w:val="00DC6026"/>
    <w:rsid w:val="00E25DD4"/>
    <w:rsid w:val="00E57A51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89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A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E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2022-12-13T07:40:00Z</dcterms:modified>
</cp:coreProperties>
</file>