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b/>
          <w:bCs/>
          <w:color w:val="FF0000"/>
          <w:sz w:val="28"/>
          <w:szCs w:val="28"/>
        </w:rPr>
        <w:t xml:space="preserve">                                                             </w:t>
      </w:r>
      <w:r w:rsidRPr="004D4610">
        <w:rPr>
          <w:rFonts w:ascii="Times New Roman" w:hAnsi="Times New Roman" w:cs="Times New Roman"/>
          <w:b/>
          <w:noProof/>
          <w:color w:val="FF0000"/>
          <w:sz w:val="28"/>
          <w:szCs w:val="28"/>
          <w:lang w:eastAsia="pl-PL"/>
        </w:rPr>
        <w:drawing>
          <wp:inline distT="0" distB="0" distL="0" distR="0" wp14:anchorId="2CE4484D" wp14:editId="4CB68F08">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4D4610">
        <w:rPr>
          <w:rFonts w:ascii="Times New Roman" w:hAnsi="Times New Roman" w:cs="Times New Roman"/>
          <w:color w:val="000000"/>
        </w:rPr>
        <w:tab/>
      </w:r>
    </w:p>
    <w:p w:rsidR="004D4610" w:rsidRPr="004D4610" w:rsidRDefault="004D4610" w:rsidP="004D4610">
      <w:pPr>
        <w:tabs>
          <w:tab w:val="center" w:pos="4536"/>
          <w:tab w:val="right" w:pos="9072"/>
        </w:tabs>
        <w:spacing w:after="0" w:line="240" w:lineRule="atLeast"/>
        <w:jc w:val="center"/>
        <w:rPr>
          <w:rFonts w:ascii="Times New Roman" w:hAnsi="Times New Roman" w:cs="Times New Roman"/>
          <w:b/>
          <w:bCs/>
          <w:sz w:val="20"/>
          <w:szCs w:val="20"/>
        </w:rPr>
      </w:pPr>
      <w:r w:rsidRPr="004D4610">
        <w:rPr>
          <w:rFonts w:ascii="Times New Roman" w:hAnsi="Times New Roman" w:cs="Times New Roman"/>
          <w:b/>
          <w:bCs/>
          <w:sz w:val="20"/>
          <w:szCs w:val="20"/>
        </w:rPr>
        <w:t>KOMENDA WOJEWÓDZKA POLICJI</w:t>
      </w:r>
    </w:p>
    <w:p w:rsidR="004D4610" w:rsidRPr="004D4610" w:rsidRDefault="004D4610" w:rsidP="004D4610">
      <w:pPr>
        <w:tabs>
          <w:tab w:val="center" w:pos="4536"/>
          <w:tab w:val="right" w:pos="9072"/>
        </w:tabs>
        <w:spacing w:after="0" w:line="240" w:lineRule="atLeast"/>
        <w:jc w:val="center"/>
        <w:rPr>
          <w:rFonts w:ascii="Times New Roman" w:hAnsi="Times New Roman" w:cs="Times New Roman"/>
          <w:b/>
          <w:bCs/>
          <w:sz w:val="20"/>
          <w:szCs w:val="20"/>
        </w:rPr>
      </w:pPr>
      <w:r w:rsidRPr="004D4610">
        <w:rPr>
          <w:rFonts w:ascii="Times New Roman" w:hAnsi="Times New Roman" w:cs="Times New Roman"/>
          <w:b/>
          <w:bCs/>
          <w:sz w:val="20"/>
          <w:szCs w:val="20"/>
        </w:rPr>
        <w:t>z siedzibą w Radomiu</w:t>
      </w:r>
    </w:p>
    <w:p w:rsidR="004D4610" w:rsidRPr="004D4610" w:rsidRDefault="004D4610" w:rsidP="004D4610">
      <w:pPr>
        <w:tabs>
          <w:tab w:val="center" w:pos="4536"/>
          <w:tab w:val="right" w:pos="9072"/>
        </w:tabs>
        <w:spacing w:after="0" w:line="240" w:lineRule="atLeast"/>
        <w:jc w:val="center"/>
        <w:rPr>
          <w:rFonts w:ascii="Times New Roman" w:hAnsi="Times New Roman" w:cs="Times New Roman"/>
          <w:sz w:val="20"/>
          <w:szCs w:val="20"/>
        </w:rPr>
      </w:pPr>
      <w:r w:rsidRPr="004D4610">
        <w:rPr>
          <w:rFonts w:ascii="Times New Roman" w:hAnsi="Times New Roman" w:cs="Times New Roman"/>
          <w:sz w:val="20"/>
          <w:szCs w:val="20"/>
        </w:rPr>
        <w:t>Sekcja Zamówień Publicznych</w:t>
      </w:r>
    </w:p>
    <w:p w:rsidR="004D4610" w:rsidRPr="004D4610" w:rsidRDefault="004D4610" w:rsidP="004D4610">
      <w:pPr>
        <w:tabs>
          <w:tab w:val="center" w:pos="4536"/>
          <w:tab w:val="right" w:pos="9072"/>
        </w:tabs>
        <w:spacing w:after="0" w:line="240" w:lineRule="atLeast"/>
        <w:jc w:val="center"/>
        <w:rPr>
          <w:rFonts w:ascii="Times New Roman" w:hAnsi="Times New Roman" w:cs="Times New Roman"/>
          <w:sz w:val="20"/>
          <w:szCs w:val="20"/>
        </w:rPr>
      </w:pPr>
      <w:r w:rsidRPr="004D4610">
        <w:rPr>
          <w:rFonts w:ascii="Times New Roman" w:hAnsi="Times New Roman" w:cs="Times New Roman"/>
          <w:sz w:val="20"/>
          <w:szCs w:val="20"/>
        </w:rPr>
        <w:t>ul. 11 Listopada 37/59, 26-600 Radom</w:t>
      </w:r>
    </w:p>
    <w:p w:rsidR="004D4610" w:rsidRPr="004D4610" w:rsidRDefault="004D4610" w:rsidP="004D4610">
      <w:pPr>
        <w:spacing w:after="120"/>
        <w:jc w:val="center"/>
      </w:pPr>
    </w:p>
    <w:p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r w:rsidRPr="004D4610">
        <w:rPr>
          <w:noProof/>
          <w:lang w:eastAsia="pl-PL"/>
        </w:rPr>
        <mc:AlternateContent>
          <mc:Choice Requires="wps">
            <w:drawing>
              <wp:anchor distT="0" distB="0" distL="114300" distR="114300" simplePos="0" relativeHeight="251659264" behindDoc="0" locked="0" layoutInCell="1" allowOverlap="1" wp14:anchorId="129A16AD" wp14:editId="3C64AC7C">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8D611D"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4D4610" w:rsidRPr="004D4610" w:rsidRDefault="004D4610" w:rsidP="004D4610">
      <w:pPr>
        <w:tabs>
          <w:tab w:val="left" w:pos="3119"/>
          <w:tab w:val="center" w:pos="4536"/>
          <w:tab w:val="right" w:pos="9072"/>
        </w:tabs>
        <w:spacing w:after="0" w:line="240" w:lineRule="atLeast"/>
        <w:jc w:val="right"/>
        <w:rPr>
          <w:rFonts w:ascii="Arial Black" w:hAnsi="Arial Black" w:cs="Times New Roman"/>
          <w:b/>
          <w:bCs/>
          <w:sz w:val="18"/>
          <w:szCs w:val="18"/>
        </w:rPr>
      </w:pPr>
      <w:r w:rsidRPr="004D4610">
        <w:rPr>
          <w:rFonts w:ascii="Arial Black" w:hAnsi="Arial Black" w:cs="Times New Roman"/>
          <w:b/>
          <w:bCs/>
          <w:sz w:val="18"/>
          <w:szCs w:val="18"/>
        </w:rPr>
        <w:t xml:space="preserve">Ogłoszenie nr </w:t>
      </w:r>
      <w:bookmarkEnd w:id="0"/>
      <w:r w:rsidRPr="004D4610">
        <w:rPr>
          <w:rFonts w:ascii="Arial Black" w:hAnsi="Arial Black" w:cs="Times New Roman"/>
          <w:b/>
          <w:bCs/>
          <w:sz w:val="18"/>
          <w:szCs w:val="18"/>
        </w:rPr>
        <w:t>2022/BZP</w:t>
      </w:r>
      <w:r w:rsidR="007D26AB">
        <w:rPr>
          <w:rFonts w:ascii="Arial Black" w:hAnsi="Arial Black" w:cs="Times New Roman"/>
          <w:b/>
          <w:bCs/>
          <w:sz w:val="18"/>
          <w:szCs w:val="18"/>
        </w:rPr>
        <w:t xml:space="preserve"> …………………………………/01 z dnia ……………………………….</w:t>
      </w:r>
      <w:r w:rsidRPr="004D4610">
        <w:rPr>
          <w:rFonts w:ascii="Arial Black" w:hAnsi="Arial Black" w:cs="Times New Roman"/>
          <w:b/>
          <w:bCs/>
          <w:sz w:val="18"/>
          <w:szCs w:val="18"/>
        </w:rPr>
        <w:t xml:space="preserve"> roku</w:t>
      </w:r>
    </w:p>
    <w:p w:rsidR="004D4610" w:rsidRPr="004D4610" w:rsidRDefault="004D4610" w:rsidP="004D4610">
      <w:pPr>
        <w:ind w:left="2832" w:firstLine="708"/>
        <w:jc w:val="right"/>
        <w:rPr>
          <w:rFonts w:ascii="Arial Black" w:hAnsi="Arial Black" w:cs="Times New Roman"/>
          <w:color w:val="000000" w:themeColor="text1"/>
          <w:sz w:val="18"/>
          <w:szCs w:val="18"/>
        </w:rPr>
      </w:pPr>
      <w:r w:rsidRPr="004D4610">
        <w:rPr>
          <w:rFonts w:ascii="Arial Black" w:hAnsi="Arial Black" w:cs="Times New Roman"/>
          <w:b/>
          <w:color w:val="000000" w:themeColor="text1"/>
          <w:sz w:val="18"/>
          <w:szCs w:val="18"/>
        </w:rPr>
        <w:br/>
        <w:t xml:space="preserve">Nr wewnętrzny </w:t>
      </w:r>
      <w:r w:rsidR="007D26AB">
        <w:rPr>
          <w:rFonts w:ascii="Arial Black" w:hAnsi="Arial Black" w:cs="Times New Roman"/>
          <w:b/>
          <w:color w:val="000000" w:themeColor="text1"/>
          <w:sz w:val="18"/>
          <w:szCs w:val="18"/>
        </w:rPr>
        <w:t>postępowania  57</w:t>
      </w:r>
      <w:r w:rsidRPr="004D4610">
        <w:rPr>
          <w:rFonts w:ascii="Arial Black" w:hAnsi="Arial Black" w:cs="Times New Roman"/>
          <w:b/>
          <w:color w:val="000000" w:themeColor="text1"/>
          <w:sz w:val="18"/>
          <w:szCs w:val="18"/>
        </w:rPr>
        <w:t xml:space="preserve"> /22</w:t>
      </w:r>
    </w:p>
    <w:p w:rsidR="004D4610" w:rsidRPr="004D4610" w:rsidRDefault="004D4610" w:rsidP="004D4610"/>
    <w:p w:rsidR="004D4610" w:rsidRPr="004D4610" w:rsidRDefault="004D4610" w:rsidP="004D4610">
      <w:pPr>
        <w:rPr>
          <w:rFonts w:ascii="Times New Roman" w:hAnsi="Times New Roman" w:cs="Times New Roman"/>
        </w:rPr>
      </w:pPr>
      <w:r w:rsidRPr="004D4610">
        <w:rPr>
          <w:rFonts w:ascii="Times New Roman" w:hAnsi="Times New Roman" w:cs="Times New Roman"/>
          <w:b/>
        </w:rPr>
        <w:t>Zamawiający</w:t>
      </w:r>
      <w:r w:rsidRPr="004D4610">
        <w:rPr>
          <w:rFonts w:ascii="Times New Roman" w:hAnsi="Times New Roman" w:cs="Times New Roman"/>
        </w:rPr>
        <w:t>:</w:t>
      </w:r>
      <w:r w:rsidRPr="004D4610">
        <w:rPr>
          <w:rFonts w:ascii="Times New Roman" w:hAnsi="Times New Roman" w:cs="Times New Roman"/>
        </w:rPr>
        <w:br/>
        <w:t>Komenda Wojewódzka Policji z siedzibą w Radomiu</w:t>
      </w:r>
      <w:r w:rsidRPr="004D4610">
        <w:rPr>
          <w:rFonts w:ascii="Times New Roman" w:hAnsi="Times New Roman" w:cs="Times New Roman"/>
        </w:rPr>
        <w:br/>
        <w:t>ul. 11 Listopada 37/59</w:t>
      </w:r>
      <w:r w:rsidRPr="004D4610">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4D4610" w:rsidRDefault="004D4610" w:rsidP="004D4610">
      <w:pPr>
        <w:jc w:val="center"/>
        <w:rPr>
          <w:rFonts w:ascii="Times New Roman" w:hAnsi="Times New Roman" w:cs="Times New Roman"/>
          <w:b/>
          <w:sz w:val="36"/>
          <w:szCs w:val="36"/>
        </w:rPr>
      </w:pPr>
      <w:r w:rsidRPr="004D4610">
        <w:rPr>
          <w:rFonts w:ascii="Times New Roman" w:hAnsi="Times New Roman" w:cs="Times New Roman"/>
          <w:b/>
          <w:sz w:val="36"/>
          <w:szCs w:val="36"/>
        </w:rPr>
        <w:t>SPECYFIKACJA WARUNKÓW ZAMÓWIENIA</w:t>
      </w:r>
    </w:p>
    <w:p w:rsidR="004D4610" w:rsidRPr="004D4610" w:rsidRDefault="004D4610" w:rsidP="004D4610">
      <w:pPr>
        <w:spacing w:line="240" w:lineRule="auto"/>
        <w:jc w:val="center"/>
        <w:rPr>
          <w:rFonts w:ascii="Times New Roman" w:hAnsi="Times New Roman" w:cs="Times New Roman"/>
          <w:b/>
          <w:sz w:val="40"/>
          <w:szCs w:val="40"/>
          <w:u w:val="single"/>
        </w:rPr>
      </w:pPr>
      <w:r w:rsidRPr="004D4610">
        <w:rPr>
          <w:rFonts w:ascii="Times New Roman" w:hAnsi="Times New Roman" w:cs="Times New Roman"/>
          <w:b/>
          <w:sz w:val="40"/>
          <w:szCs w:val="40"/>
          <w:u w:val="single"/>
        </w:rPr>
        <w:t xml:space="preserve">Przedmiot zamówienia: </w:t>
      </w:r>
    </w:p>
    <w:p w:rsidR="004D4610" w:rsidRPr="004D4610" w:rsidRDefault="004D4610" w:rsidP="004D4610">
      <w:pPr>
        <w:spacing w:line="240" w:lineRule="auto"/>
        <w:jc w:val="center"/>
        <w:rPr>
          <w:rFonts w:ascii="Arial Black" w:hAnsi="Arial Black" w:cs="Times New Roman"/>
          <w:b/>
          <w:sz w:val="40"/>
          <w:szCs w:val="40"/>
        </w:rPr>
      </w:pPr>
      <w:r w:rsidRPr="004D4610">
        <w:rPr>
          <w:rFonts w:ascii="Arial Black" w:hAnsi="Arial Black" w:cs="Times New Roman"/>
          <w:b/>
          <w:sz w:val="40"/>
          <w:szCs w:val="40"/>
        </w:rPr>
        <w:t xml:space="preserve">„KPP Gostynin – malowanie pomieszczeń, wykonanie drenażu piwnic” </w:t>
      </w:r>
      <w:r w:rsidRPr="004D4610">
        <w:rPr>
          <w:rFonts w:ascii="Arial Black" w:hAnsi="Arial Black" w:cs="Times New Roman"/>
          <w:b/>
          <w:sz w:val="40"/>
          <w:szCs w:val="40"/>
        </w:rPr>
        <w:br/>
      </w:r>
      <w:r w:rsidRPr="004D4610">
        <w:rPr>
          <w:rFonts w:ascii="Arial Black" w:hAnsi="Arial Black" w:cs="Times New Roman"/>
          <w:b/>
          <w:sz w:val="28"/>
          <w:szCs w:val="28"/>
          <w:u w:val="single"/>
        </w:rPr>
        <w:t>ROBOTY BĘDĄ WYKONYWANE W OBIEKCIE CZYNNYM</w:t>
      </w:r>
    </w:p>
    <w:p w:rsidR="004D4610" w:rsidRPr="004D4610" w:rsidRDefault="004D4610" w:rsidP="004D4610">
      <w:pPr>
        <w:rPr>
          <w:rFonts w:ascii="Times New Roman" w:eastAsia="Times New Roman" w:hAnsi="Times New Roman" w:cs="Times New Roman"/>
          <w:b/>
          <w:bCs/>
          <w:sz w:val="28"/>
          <w:szCs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r w:rsidRPr="004D4610">
        <w:rPr>
          <w:rFonts w:ascii="Times New Roman" w:hAnsi="Times New Roman" w:cs="Times New Roman"/>
          <w:b/>
        </w:rPr>
        <w:t xml:space="preserve">          </w:t>
      </w:r>
    </w:p>
    <w:p w:rsidR="004D4610" w:rsidRPr="004D4610" w:rsidRDefault="004D4610" w:rsidP="004D4610">
      <w:pPr>
        <w:ind w:left="708"/>
        <w:rPr>
          <w:rFonts w:ascii="Times New Roman" w:hAnsi="Times New Roman" w:cs="Times New Roman"/>
          <w:b/>
        </w:rPr>
      </w:pPr>
      <w:r w:rsidRPr="004D4610">
        <w:rPr>
          <w:rFonts w:ascii="Times New Roman" w:hAnsi="Times New Roman" w:cs="Times New Roman"/>
          <w:b/>
        </w:rPr>
        <w:t xml:space="preserve">       ZATWIERDZIŁ:</w:t>
      </w:r>
    </w:p>
    <w:p w:rsidR="004D4610" w:rsidRDefault="004D4610" w:rsidP="007D26AB">
      <w:pPr>
        <w:spacing w:after="0" w:line="240" w:lineRule="auto"/>
        <w:ind w:hanging="10"/>
        <w:jc w:val="both"/>
        <w:rPr>
          <w:rFonts w:ascii="Times New Roman" w:eastAsia="Times New Roman" w:hAnsi="Times New Roman" w:cs="Times New Roman"/>
          <w:b/>
          <w:color w:val="000000"/>
          <w:lang w:eastAsia="pl-PL"/>
        </w:rPr>
      </w:pPr>
      <w:r w:rsidRPr="004D4610">
        <w:rPr>
          <w:rFonts w:ascii="Times New Roman" w:eastAsia="Times New Roman" w:hAnsi="Times New Roman" w:cs="Times New Roman"/>
          <w:b/>
          <w:color w:val="000000"/>
          <w:lang w:eastAsia="pl-PL"/>
        </w:rPr>
        <w:tab/>
      </w:r>
      <w:r w:rsidRPr="004D4610">
        <w:rPr>
          <w:rFonts w:ascii="Times New Roman" w:eastAsia="Times New Roman" w:hAnsi="Times New Roman" w:cs="Times New Roman"/>
          <w:b/>
          <w:color w:val="000000"/>
          <w:lang w:eastAsia="pl-PL"/>
        </w:rPr>
        <w:tab/>
      </w: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p>
    <w:p w:rsidR="007D26AB" w:rsidRPr="004D4610" w:rsidRDefault="007D26AB" w:rsidP="007D26AB">
      <w:pPr>
        <w:spacing w:after="0" w:line="240" w:lineRule="auto"/>
        <w:ind w:hanging="10"/>
        <w:jc w:val="both"/>
        <w:rPr>
          <w:rFonts w:ascii="Times New Roman" w:eastAsia="Times New Roman" w:hAnsi="Times New Roman" w:cs="Times New Roman"/>
          <w:i/>
          <w:color w:val="000000"/>
          <w:lang w:eastAsia="pl-PL"/>
        </w:rPr>
      </w:pPr>
      <w:r>
        <w:rPr>
          <w:rFonts w:ascii="Times New Roman" w:eastAsia="Times New Roman" w:hAnsi="Times New Roman" w:cs="Times New Roman"/>
          <w:color w:val="000000"/>
          <w:lang w:eastAsia="pl-PL"/>
        </w:rPr>
        <w:t xml:space="preserve">  ……………………………………………</w:t>
      </w:r>
    </w:p>
    <w:p w:rsidR="004D4610" w:rsidRPr="004D4610" w:rsidRDefault="004D4610" w:rsidP="004D4610">
      <w:pPr>
        <w:jc w:val="center"/>
        <w:rPr>
          <w:rFonts w:ascii="Times New Roman" w:hAnsi="Times New Roman" w:cs="Times New Roman"/>
          <w:bCs/>
        </w:rPr>
      </w:pPr>
    </w:p>
    <w:p w:rsidR="004D4610" w:rsidRPr="004D4610" w:rsidRDefault="004D4610" w:rsidP="004D4610">
      <w:pPr>
        <w:jc w:val="center"/>
        <w:rPr>
          <w:rFonts w:ascii="Times New Roman" w:hAnsi="Times New Roman" w:cs="Times New Roman"/>
          <w:bCs/>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 xml:space="preserve">Radom, dnia </w:t>
      </w:r>
      <w:r w:rsidR="007D26AB">
        <w:rPr>
          <w:rFonts w:ascii="Times New Roman" w:hAnsi="Times New Roman" w:cs="Times New Roman"/>
          <w:bCs/>
        </w:rPr>
        <w:t>…………………………………..</w:t>
      </w:r>
    </w:p>
    <w:p w:rsidR="004D4610" w:rsidRPr="004D4610" w:rsidRDefault="004D4610" w:rsidP="004D4610">
      <w:pPr>
        <w:rPr>
          <w:rFonts w:ascii="Times New Roman" w:hAnsi="Times New Roman" w:cs="Times New Roman"/>
        </w:rPr>
      </w:pP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9" w:history="1">
        <w:r w:rsidRPr="004D4610">
          <w:rPr>
            <w:rFonts w:ascii="Times New Roman" w:hAnsi="Times New Roman" w:cs="Times New Roman"/>
            <w:b/>
            <w:color w:val="4472C4" w:themeColor="accent5"/>
          </w:rPr>
          <w:t>https://platformazakupowa.pl/kwp_radom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10"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1"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Pr="004D4610">
        <w:rPr>
          <w:rFonts w:ascii="Times New Roman" w:hAnsi="Times New Roman" w:cs="Times New Roman"/>
          <w:bCs/>
        </w:rPr>
        <w:t xml:space="preserve"> </w:t>
      </w:r>
      <w:r w:rsidRPr="004D4610">
        <w:rPr>
          <w:rFonts w:ascii="Times New Roman" w:hAnsi="Times New Roman" w:cs="Times New Roman"/>
          <w:bCs/>
          <w:color w:val="4472C4" w:themeColor="accent5"/>
        </w:rPr>
        <w:t>https://platformazakupowa.pl/pn/kwp_radom</w:t>
      </w:r>
    </w:p>
    <w:p w:rsidR="004D4610" w:rsidRPr="004D4610" w:rsidRDefault="004D461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color w:val="4472C4" w:themeColor="accent5"/>
        </w:rPr>
        <w:t xml:space="preserve"> </w:t>
      </w:r>
      <w:r w:rsidRPr="004D4610">
        <w:rPr>
          <w:rFonts w:ascii="Times New Roman" w:hAnsi="Times New Roman" w:cs="Times New Roman"/>
        </w:rPr>
        <w:t>(zwana dalej Platformą)</w:t>
      </w:r>
      <w:r w:rsidRPr="004D4610">
        <w:rPr>
          <w:rFonts w:ascii="Times New Roman" w:hAnsi="Times New Roman" w:cs="Times New Roman"/>
          <w:color w:val="FF0000"/>
        </w:rPr>
        <w:t xml:space="preserve"> </w:t>
      </w:r>
      <w:r w:rsidRPr="004D4610">
        <w:rPr>
          <w:rFonts w:ascii="Times New Roman" w:hAnsi="Times New Roman" w:cs="Times New Roman"/>
          <w:b/>
        </w:rPr>
        <w:t xml:space="preserve">pod numerem ogłoszenia </w:t>
      </w:r>
      <w:r w:rsidRPr="004D4610">
        <w:rPr>
          <w:rFonts w:ascii="Times New Roman" w:hAnsi="Times New Roman" w:cs="Times New Roman"/>
          <w:b/>
        </w:rPr>
        <w:b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Pr="004D4610">
        <w:rPr>
          <w:rFonts w:ascii="Times New Roman" w:hAnsi="Times New Roman" w:cs="Times New Roman"/>
          <w:b/>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color w:val="4472C4" w:themeColor="accent5"/>
        </w:rPr>
        <w:t xml:space="preserve"> </w:t>
      </w:r>
      <w:r w:rsidRPr="004D4610">
        <w:rPr>
          <w:rFonts w:ascii="Times New Roman" w:hAnsi="Times New Roman" w:cs="Times New Roman"/>
        </w:rPr>
        <w:t xml:space="preserve">w zakładce </w:t>
      </w:r>
      <w:r w:rsidRPr="004D4610">
        <w:rPr>
          <w:rFonts w:ascii="Times New Roman" w:hAnsi="Times New Roman" w:cs="Times New Roman"/>
          <w:b/>
          <w:i/>
        </w:rPr>
        <w:t>„KOMUNIKATY”</w:t>
      </w:r>
      <w:r w:rsidRPr="004D4610">
        <w:rPr>
          <w:rFonts w:ascii="Times New Roman" w:hAnsi="Times New Roman" w:cs="Times New Roman"/>
        </w:rPr>
        <w:t xml:space="preserve"> </w:t>
      </w:r>
    </w:p>
    <w:p w:rsidR="004D4610" w:rsidRPr="004D4610" w:rsidRDefault="004D461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t xml:space="preserve">art. 275 pkt 2 </w:t>
      </w:r>
      <w:r w:rsidRPr="004D4610">
        <w:rPr>
          <w:rFonts w:ascii="Times New Roman" w:hAnsi="Times New Roman" w:cs="Times New Roman"/>
        </w:rPr>
        <w:t xml:space="preserve">ustawy z dnia 11 września 2019 r. Prawo zamówień publicznych (Dz. U. z 2021 r., </w:t>
      </w:r>
      <w:r w:rsidRPr="004D4610">
        <w:rPr>
          <w:rFonts w:ascii="Times New Roman" w:hAnsi="Times New Roman" w:cs="Times New Roman"/>
        </w:rPr>
        <w:br/>
        <w:t>poz. 1129 ) zwanej dalej także „Pzp”.</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4D4610" w:rsidRPr="004D4610" w:rsidRDefault="004D4610" w:rsidP="008E471C">
      <w:pPr>
        <w:numPr>
          <w:ilvl w:val="0"/>
          <w:numId w:val="59"/>
        </w:numPr>
        <w:spacing w:after="0" w:line="276" w:lineRule="auto"/>
        <w:contextualSpacing/>
        <w:rPr>
          <w:rFonts w:ascii="Times New Roman" w:hAnsi="Times New Roman" w:cs="Times New Roman"/>
          <w:b/>
          <w:u w:val="single"/>
        </w:rPr>
      </w:pPr>
      <w:r w:rsidRPr="004D4610">
        <w:rPr>
          <w:rFonts w:ascii="Times New Roman" w:hAnsi="Times New Roman" w:cs="Times New Roman"/>
          <w:b/>
        </w:rPr>
        <w:t xml:space="preserve">Przedmiotem zamówienia jest </w:t>
      </w:r>
      <w:r w:rsidRPr="004D4610">
        <w:rPr>
          <w:rFonts w:ascii="Times New Roman" w:eastAsia="Times New Roman" w:hAnsi="Times New Roman" w:cs="Times New Roman"/>
          <w:b/>
          <w:bCs/>
          <w:lang w:eastAsia="pl-PL"/>
        </w:rPr>
        <w:t xml:space="preserve">– </w:t>
      </w:r>
      <w:r w:rsidRPr="004D4610">
        <w:rPr>
          <w:rFonts w:ascii="Times New Roman" w:hAnsi="Times New Roman" w:cs="Times New Roman"/>
          <w:b/>
        </w:rPr>
        <w:t xml:space="preserve">„KPP Gostynin – malowanie pomieszczeń, wykonanie drenażu piwnic” </w:t>
      </w:r>
      <w:r w:rsidRPr="004D4610">
        <w:rPr>
          <w:rFonts w:ascii="Times New Roman" w:hAnsi="Times New Roman" w:cs="Times New Roman"/>
          <w:b/>
          <w:u w:val="single"/>
        </w:rPr>
        <w:t>ROBOTY BĘDĄ WYKONYWANE W OBIEKCIE CZYNNYM</w:t>
      </w:r>
    </w:p>
    <w:p w:rsidR="004D4610" w:rsidRPr="004D4610" w:rsidRDefault="004D4610" w:rsidP="004D4610">
      <w:pPr>
        <w:ind w:left="720"/>
        <w:contextualSpacing/>
        <w:rPr>
          <w:b/>
        </w:rPr>
      </w:pPr>
    </w:p>
    <w:p w:rsidR="004D4610" w:rsidRPr="004D4610" w:rsidRDefault="004D4610" w:rsidP="004D4610">
      <w:pPr>
        <w:ind w:left="720"/>
        <w:contextualSpacing/>
        <w:rPr>
          <w:rFonts w:ascii="Times New Roman" w:hAnsi="Times New Roman" w:cs="Times New Roman"/>
          <w:b/>
          <w:u w:val="single"/>
        </w:rPr>
      </w:pPr>
      <w:r w:rsidRPr="004D4610">
        <w:rPr>
          <w:rFonts w:ascii="Times New Roman" w:hAnsi="Times New Roman" w:cs="Times New Roman"/>
          <w:b/>
          <w:u w:val="single"/>
        </w:rPr>
        <w:t xml:space="preserve">Adres którego dotyczy zamówienie:  </w:t>
      </w:r>
    </w:p>
    <w:p w:rsidR="004D4610" w:rsidRPr="004D4610" w:rsidRDefault="004D4610" w:rsidP="004D4610">
      <w:pPr>
        <w:suppressAutoHyphens/>
        <w:ind w:left="720"/>
        <w:contextualSpacing/>
        <w:rPr>
          <w:rFonts w:ascii="Times New Roman" w:hAnsi="Times New Roman" w:cs="Times New Roman"/>
          <w:b/>
          <w:lang w:eastAsia="zh-CN"/>
        </w:rPr>
      </w:pPr>
      <w:r w:rsidRPr="004D4610">
        <w:rPr>
          <w:rFonts w:ascii="Times New Roman" w:hAnsi="Times New Roman" w:cs="Times New Roman"/>
          <w:b/>
          <w:lang w:eastAsia="zh-CN"/>
        </w:rPr>
        <w:t xml:space="preserve">KPP Gostynin, </w:t>
      </w:r>
      <w:r w:rsidRPr="004D4610">
        <w:rPr>
          <w:rFonts w:ascii="Times New Roman" w:hAnsi="Times New Roman" w:cs="Times New Roman"/>
          <w:b/>
          <w:color w:val="000000"/>
          <w:shd w:val="clear" w:color="auto" w:fill="FFFFFF"/>
        </w:rPr>
        <w:t>ul. 3-go Maja 17</w:t>
      </w:r>
      <w:r w:rsidRPr="004D4610">
        <w:rPr>
          <w:rFonts w:ascii="Times New Roman" w:hAnsi="Times New Roman" w:cs="Times New Roman"/>
          <w:b/>
          <w:color w:val="000000"/>
        </w:rPr>
        <w:br/>
      </w:r>
      <w:r w:rsidRPr="004D4610">
        <w:rPr>
          <w:rFonts w:ascii="Times New Roman" w:hAnsi="Times New Roman" w:cs="Times New Roman"/>
          <w:b/>
          <w:color w:val="000000"/>
          <w:shd w:val="clear" w:color="auto" w:fill="FFFFFF"/>
        </w:rPr>
        <w:t>09-500 Gostynin</w:t>
      </w:r>
    </w:p>
    <w:p w:rsidR="004D4610" w:rsidRPr="004D4610" w:rsidRDefault="004D4610" w:rsidP="004D4610">
      <w:pPr>
        <w:spacing w:after="0" w:line="276" w:lineRule="auto"/>
        <w:ind w:left="720"/>
        <w:contextualSpacing/>
        <w:rPr>
          <w:rFonts w:ascii="Times New Roman" w:hAnsi="Times New Roman" w:cs="Times New Roman"/>
          <w:b/>
          <w:u w:val="single"/>
        </w:rPr>
      </w:pPr>
    </w:p>
    <w:p w:rsidR="004D4610" w:rsidRPr="004D4610" w:rsidRDefault="004D4610" w:rsidP="008E471C">
      <w:pPr>
        <w:numPr>
          <w:ilvl w:val="0"/>
          <w:numId w:val="59"/>
        </w:numPr>
        <w:spacing w:after="0" w:line="276" w:lineRule="auto"/>
        <w:contextualSpacing/>
        <w:rPr>
          <w:rFonts w:ascii="Times New Roman" w:hAnsi="Times New Roman" w:cs="Times New Roman"/>
          <w:b/>
          <w:u w:val="single"/>
        </w:rPr>
      </w:pPr>
      <w:r w:rsidRPr="004D4610">
        <w:rPr>
          <w:rFonts w:ascii="Times New Roman" w:hAnsi="Times New Roman" w:cs="Times New Roman"/>
          <w:b/>
          <w:u w:val="single"/>
        </w:rPr>
        <w:t xml:space="preserve">Szczegółowy opis przedmiotu zamówienia zawarty jest w: </w:t>
      </w:r>
    </w:p>
    <w:p w:rsidR="004D4610" w:rsidRPr="004D4610" w:rsidRDefault="004D4610" w:rsidP="004D4610">
      <w:pPr>
        <w:numPr>
          <w:ilvl w:val="0"/>
          <w:numId w:val="57"/>
        </w:numPr>
        <w:spacing w:after="0" w:line="276" w:lineRule="auto"/>
        <w:contextualSpacing/>
        <w:rPr>
          <w:rFonts w:ascii="Times New Roman" w:hAnsi="Times New Roman" w:cs="Times New Roman"/>
          <w:b/>
        </w:rPr>
      </w:pPr>
      <w:r w:rsidRPr="004D4610">
        <w:rPr>
          <w:rFonts w:ascii="Times New Roman" w:hAnsi="Times New Roman" w:cs="Times New Roman"/>
          <w:b/>
        </w:rPr>
        <w:t xml:space="preserve">załączniku nr 2 – Projekcie umowy w sprawie zamówienia publicznego, </w:t>
      </w:r>
    </w:p>
    <w:p w:rsidR="004D4610" w:rsidRPr="004D4610" w:rsidRDefault="004D4610" w:rsidP="004D4610">
      <w:pPr>
        <w:numPr>
          <w:ilvl w:val="0"/>
          <w:numId w:val="57"/>
        </w:num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załączniku nr 10 – Przedmiarze na roboty budowlane</w:t>
      </w:r>
    </w:p>
    <w:p w:rsidR="004D4610" w:rsidRPr="004D4610" w:rsidRDefault="004D4610" w:rsidP="004D4610">
      <w:pPr>
        <w:numPr>
          <w:ilvl w:val="0"/>
          <w:numId w:val="57"/>
        </w:num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załączniku nr 11 – Przedmiarze na roboty elektryczne </w:t>
      </w:r>
    </w:p>
    <w:p w:rsidR="004D4610" w:rsidRPr="004D4610" w:rsidRDefault="004D4610" w:rsidP="004D4610">
      <w:pPr>
        <w:numPr>
          <w:ilvl w:val="0"/>
          <w:numId w:val="57"/>
        </w:num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załączniku nr 12 – Przedmiarze na roboty sanitarne</w:t>
      </w:r>
    </w:p>
    <w:p w:rsidR="004D4610" w:rsidRPr="004D4610" w:rsidRDefault="004D4610" w:rsidP="004D4610">
      <w:pPr>
        <w:spacing w:after="0" w:line="276" w:lineRule="auto"/>
        <w:rPr>
          <w:rFonts w:ascii="Times New Roman" w:hAnsi="Times New Roman" w:cs="Times New Roman"/>
          <w:b/>
        </w:rPr>
      </w:pPr>
    </w:p>
    <w:p w:rsidR="004D4610" w:rsidRPr="004D4610" w:rsidRDefault="004D4610" w:rsidP="008E471C">
      <w:pPr>
        <w:numPr>
          <w:ilvl w:val="0"/>
          <w:numId w:val="59"/>
        </w:numPr>
        <w:spacing w:after="0" w:line="276" w:lineRule="auto"/>
        <w:contextualSpacing/>
        <w:rPr>
          <w:rFonts w:ascii="Times New Roman" w:hAnsi="Times New Roman"/>
          <w:b/>
        </w:rPr>
      </w:pPr>
      <w:r w:rsidRPr="004D4610">
        <w:rPr>
          <w:rFonts w:ascii="Times New Roman" w:hAnsi="Times New Roman"/>
          <w:b/>
        </w:rPr>
        <w:lastRenderedPageBreak/>
        <w:t>Nazwa i kody CPV:</w:t>
      </w:r>
    </w:p>
    <w:p w:rsidR="004D4610" w:rsidRPr="004D4610" w:rsidRDefault="004D4610" w:rsidP="004D4610">
      <w:pPr>
        <w:spacing w:after="0" w:line="240" w:lineRule="auto"/>
        <w:ind w:left="720"/>
        <w:contextualSpacing/>
        <w:rPr>
          <w:rFonts w:ascii="Times New Roman" w:hAnsi="Times New Roman" w:cs="Times New Roman"/>
        </w:rPr>
      </w:pPr>
      <w:r w:rsidRPr="004D4610">
        <w:rPr>
          <w:rFonts w:ascii="Times New Roman" w:hAnsi="Times New Roman" w:cs="Times New Roman"/>
        </w:rPr>
        <w:t>45000000-7 – Roboty budowlane</w:t>
      </w:r>
    </w:p>
    <w:p w:rsidR="004D4610" w:rsidRPr="004D4610" w:rsidRDefault="004D4610" w:rsidP="004D4610">
      <w:pPr>
        <w:spacing w:after="0" w:line="240" w:lineRule="auto"/>
        <w:ind w:left="720"/>
        <w:contextualSpacing/>
        <w:rPr>
          <w:rFonts w:ascii="Times New Roman" w:hAnsi="Times New Roman" w:cs="Times New Roman"/>
        </w:rPr>
      </w:pPr>
      <w:r w:rsidRPr="004D4610">
        <w:rPr>
          <w:rFonts w:ascii="Times New Roman" w:hAnsi="Times New Roman" w:cs="Times New Roman"/>
        </w:rPr>
        <w:t>45453000-7 – Roboty remontowe i renowacyjne</w:t>
      </w:r>
    </w:p>
    <w:p w:rsidR="004D4610" w:rsidRPr="004D4610" w:rsidRDefault="004D4610" w:rsidP="004D4610">
      <w:pPr>
        <w:spacing w:after="0" w:line="240" w:lineRule="auto"/>
        <w:ind w:left="720"/>
        <w:contextualSpacing/>
        <w:rPr>
          <w:rFonts w:ascii="Times New Roman" w:hAnsi="Times New Roman" w:cs="Times New Roman"/>
        </w:rPr>
      </w:pPr>
      <w:r w:rsidRPr="004D4610">
        <w:rPr>
          <w:rFonts w:ascii="Times New Roman" w:hAnsi="Times New Roman" w:cs="Times New Roman"/>
        </w:rPr>
        <w:t>45310000-3 -  Roboty instalacyjne elektryczne</w:t>
      </w:r>
    </w:p>
    <w:p w:rsidR="004D4610" w:rsidRPr="004D4610" w:rsidRDefault="004D4610" w:rsidP="004D4610">
      <w:pPr>
        <w:spacing w:after="0" w:line="240" w:lineRule="auto"/>
        <w:ind w:left="720"/>
        <w:contextualSpacing/>
        <w:rPr>
          <w:rFonts w:ascii="Times New Roman" w:hAnsi="Times New Roman" w:cs="Times New Roman"/>
        </w:rPr>
      </w:pPr>
      <w:r w:rsidRPr="004D4610">
        <w:rPr>
          <w:rFonts w:ascii="Times New Roman" w:hAnsi="Times New Roman" w:cs="Times New Roman"/>
        </w:rPr>
        <w:t xml:space="preserve">45231300-8 -  Roboty budowlane w zakresie budowy wodociągów i rurociągów         </w:t>
      </w:r>
    </w:p>
    <w:p w:rsidR="004D4610" w:rsidRPr="004D4610" w:rsidRDefault="004D4610" w:rsidP="004D4610">
      <w:pPr>
        <w:spacing w:after="0" w:line="240" w:lineRule="auto"/>
        <w:rPr>
          <w:rFonts w:ascii="Times New Roman" w:hAnsi="Times New Roman" w:cs="Times New Roman"/>
        </w:rPr>
      </w:pPr>
      <w:r w:rsidRPr="004D4610">
        <w:rPr>
          <w:rFonts w:ascii="Times New Roman" w:hAnsi="Times New Roman" w:cs="Times New Roman"/>
        </w:rPr>
        <w:t xml:space="preserve">                                     do odprowadzania ścieków     </w:t>
      </w:r>
    </w:p>
    <w:p w:rsidR="004D4610" w:rsidRPr="004D4610" w:rsidRDefault="004D4610" w:rsidP="004D4610">
      <w:pPr>
        <w:tabs>
          <w:tab w:val="left" w:pos="968"/>
        </w:tabs>
        <w:spacing w:after="0" w:line="276" w:lineRule="auto"/>
        <w:rPr>
          <w:rFonts w:ascii="Times New Roman" w:hAnsi="Times New Roman"/>
          <w:b/>
        </w:rPr>
      </w:pPr>
    </w:p>
    <w:p w:rsidR="004D4610" w:rsidRPr="004D4610" w:rsidRDefault="004D4610" w:rsidP="004D4610">
      <w:pPr>
        <w:spacing w:after="0" w:line="276" w:lineRule="auto"/>
        <w:jc w:val="both"/>
      </w:pPr>
      <w:r w:rsidRPr="004D4610">
        <w:rPr>
          <w:rFonts w:ascii="Times New Roman" w:hAnsi="Times New Roman"/>
          <w:b/>
        </w:rPr>
        <w:t xml:space="preserve">      4</w:t>
      </w:r>
      <w:r w:rsidRPr="004D4610">
        <w:rPr>
          <w:rFonts w:ascii="Times New Roman" w:hAnsi="Times New Roman"/>
          <w:b/>
          <w:i/>
        </w:rPr>
        <w:t xml:space="preserve">. </w:t>
      </w:r>
      <w:r w:rsidRPr="004D4610">
        <w:rPr>
          <w:rFonts w:ascii="Times New Roman" w:hAnsi="Times New Roman"/>
          <w:b/>
        </w:rPr>
        <w:t>OPIS TECHNICZNY</w:t>
      </w:r>
    </w:p>
    <w:p w:rsidR="004D4610" w:rsidRPr="004D4610" w:rsidRDefault="004D4610" w:rsidP="004D4610">
      <w:pPr>
        <w:spacing w:after="0" w:line="276" w:lineRule="auto"/>
        <w:jc w:val="both"/>
        <w:rPr>
          <w:rFonts w:ascii="Times New Roman" w:hAnsi="Times New Roman"/>
        </w:rPr>
      </w:pPr>
    </w:p>
    <w:p w:rsidR="004D4610" w:rsidRPr="004D4610" w:rsidRDefault="004D4610" w:rsidP="004D4610">
      <w:pPr>
        <w:shd w:val="clear" w:color="auto" w:fill="FFFFFF"/>
        <w:spacing w:after="0" w:line="240" w:lineRule="auto"/>
        <w:jc w:val="both"/>
        <w:rPr>
          <w:rFonts w:ascii="Times New Roman" w:hAnsi="Times New Roman" w:cs="Times New Roman"/>
        </w:rPr>
      </w:pPr>
      <w:r w:rsidRPr="004D4610">
        <w:rPr>
          <w:rFonts w:ascii="Times New Roman" w:hAnsi="Times New Roman" w:cs="Times New Roman"/>
          <w:b/>
          <w:bCs/>
          <w:color w:val="000000"/>
        </w:rPr>
        <w:t>Podstawa opracowania</w:t>
      </w:r>
    </w:p>
    <w:p w:rsidR="004D4610" w:rsidRPr="004D4610" w:rsidRDefault="004D4610" w:rsidP="008E471C">
      <w:pPr>
        <w:numPr>
          <w:ilvl w:val="0"/>
          <w:numId w:val="60"/>
        </w:numPr>
        <w:shd w:val="clear" w:color="auto" w:fill="FFFFFF"/>
        <w:spacing w:after="0" w:line="240" w:lineRule="auto"/>
        <w:contextualSpacing/>
        <w:jc w:val="both"/>
        <w:rPr>
          <w:rFonts w:ascii="Times New Roman" w:hAnsi="Times New Roman" w:cs="Times New Roman"/>
          <w:color w:val="000000"/>
        </w:rPr>
      </w:pPr>
      <w:r w:rsidRPr="004D4610">
        <w:rPr>
          <w:rFonts w:ascii="Times New Roman" w:hAnsi="Times New Roman" w:cs="Times New Roman"/>
          <w:color w:val="000000"/>
        </w:rPr>
        <w:t>Rozporządzeniem Ministra Rozwoju i Technologii z dnia 20.12.2021r. w sprawie szczegółowego zakresu i formy dokumentacji projektowej, specyfikacji technicznej wykonania i odbioru robót budowlanych oraz programu funkcjonalno-użytkowego ( Dz.U. 2021r. poz. 2454)</w:t>
      </w:r>
    </w:p>
    <w:p w:rsidR="004D4610" w:rsidRPr="004D4610" w:rsidRDefault="004D4610" w:rsidP="008E471C">
      <w:pPr>
        <w:numPr>
          <w:ilvl w:val="0"/>
          <w:numId w:val="60"/>
        </w:numPr>
        <w:shd w:val="clear" w:color="auto" w:fill="FFFFFF"/>
        <w:spacing w:after="0" w:line="240" w:lineRule="auto"/>
        <w:contextualSpacing/>
        <w:jc w:val="both"/>
        <w:rPr>
          <w:rFonts w:ascii="Times New Roman" w:hAnsi="Times New Roman" w:cs="Times New Roman"/>
        </w:rPr>
      </w:pPr>
      <w:r w:rsidRPr="004D4610">
        <w:rPr>
          <w:rFonts w:ascii="Times New Roman" w:hAnsi="Times New Roman" w:cs="Times New Roman"/>
          <w:color w:val="000000"/>
        </w:rPr>
        <w:t>Rozporządzenie Ministra Infrastruktury w sprawie warunków technicznych jakim powinny odpowiadać budynki i ich usytuowanie z dnia 12.04.2002r (tj. Dz.U. z 2022 poz. 1225)</w:t>
      </w:r>
    </w:p>
    <w:p w:rsidR="004D4610" w:rsidRPr="004D4610" w:rsidRDefault="004D4610" w:rsidP="008E471C">
      <w:pPr>
        <w:numPr>
          <w:ilvl w:val="0"/>
          <w:numId w:val="60"/>
        </w:numPr>
        <w:shd w:val="clear" w:color="auto" w:fill="FFFFFF"/>
        <w:spacing w:after="0" w:line="240" w:lineRule="auto"/>
        <w:contextualSpacing/>
        <w:jc w:val="both"/>
        <w:rPr>
          <w:rFonts w:ascii="Times New Roman" w:hAnsi="Times New Roman" w:cs="Times New Roman"/>
        </w:rPr>
      </w:pPr>
      <w:r w:rsidRPr="004D4610">
        <w:rPr>
          <w:rFonts w:ascii="Times New Roman" w:hAnsi="Times New Roman" w:cs="Times New Roman"/>
          <w:color w:val="000000"/>
        </w:rPr>
        <w:t xml:space="preserve">Rozporządzenie Ministra Rozwoju z dnia 11.09.2020r. w sprawie szczegółowego zakresu i formy projektu budowlanego (tj. Dz.U. z 2020r. Poz. 1609). </w:t>
      </w:r>
    </w:p>
    <w:p w:rsidR="004D4610" w:rsidRPr="004D4610" w:rsidRDefault="004D4610" w:rsidP="008E471C">
      <w:pPr>
        <w:numPr>
          <w:ilvl w:val="0"/>
          <w:numId w:val="60"/>
        </w:numPr>
        <w:shd w:val="clear" w:color="auto" w:fill="FFFFFF"/>
        <w:spacing w:after="0" w:line="240" w:lineRule="auto"/>
        <w:contextualSpacing/>
        <w:jc w:val="both"/>
        <w:rPr>
          <w:rFonts w:ascii="Times New Roman" w:hAnsi="Times New Roman" w:cs="Times New Roman"/>
        </w:rPr>
      </w:pPr>
      <w:r w:rsidRPr="004D4610">
        <w:rPr>
          <w:rFonts w:ascii="Times New Roman" w:hAnsi="Times New Roman" w:cs="Times New Roman"/>
          <w:color w:val="000000"/>
        </w:rPr>
        <w:t xml:space="preserve">Obowiązujące normy i przepisy polskie i europejskie, zasady wiedzy technicznej związanej </w:t>
      </w:r>
      <w:r w:rsidRPr="004D4610">
        <w:rPr>
          <w:rFonts w:ascii="Times New Roman" w:hAnsi="Times New Roman" w:cs="Times New Roman"/>
          <w:color w:val="000000"/>
        </w:rPr>
        <w:br/>
        <w:t>z procesem budowlanym.</w:t>
      </w:r>
    </w:p>
    <w:p w:rsidR="004D4610" w:rsidRPr="004D4610" w:rsidRDefault="004D4610" w:rsidP="004D4610">
      <w:pPr>
        <w:spacing w:after="0" w:line="276" w:lineRule="auto"/>
        <w:jc w:val="both"/>
        <w:rPr>
          <w:rFonts w:ascii="Times New Roman" w:hAnsi="Times New Roman"/>
        </w:rPr>
      </w:pPr>
    </w:p>
    <w:p w:rsidR="004D4610" w:rsidRPr="004D4610" w:rsidRDefault="004D4610" w:rsidP="004D4610">
      <w:pPr>
        <w:shd w:val="clear" w:color="auto" w:fill="FFFFFF"/>
        <w:spacing w:after="0"/>
        <w:jc w:val="both"/>
        <w:rPr>
          <w:rFonts w:ascii="Times New Roman" w:hAnsi="Times New Roman" w:cs="Times New Roman"/>
          <w:color w:val="000000"/>
        </w:rPr>
      </w:pPr>
      <w:r w:rsidRPr="004D4610">
        <w:rPr>
          <w:rFonts w:ascii="Times New Roman" w:hAnsi="Times New Roman" w:cs="Times New Roman"/>
          <w:b/>
        </w:rPr>
        <w:t xml:space="preserve">5. </w:t>
      </w:r>
      <w:r w:rsidRPr="004D4610">
        <w:rPr>
          <w:rFonts w:ascii="Times New Roman" w:hAnsi="Times New Roman" w:cs="Times New Roman"/>
          <w:b/>
          <w:bCs/>
        </w:rPr>
        <w:t xml:space="preserve">ZAKRES ROBÓT : </w:t>
      </w:r>
    </w:p>
    <w:p w:rsidR="004D4610" w:rsidRPr="004D4610" w:rsidRDefault="004D4610" w:rsidP="004D4610">
      <w:pPr>
        <w:shd w:val="clear" w:color="auto" w:fill="FFFFFF"/>
        <w:spacing w:after="0"/>
        <w:jc w:val="both"/>
        <w:rPr>
          <w:rFonts w:ascii="Times New Roman" w:hAnsi="Times New Roman" w:cs="Times New Roman"/>
          <w:color w:val="000000"/>
        </w:rPr>
      </w:pPr>
      <w:r w:rsidRPr="004D4610">
        <w:rPr>
          <w:rFonts w:ascii="Times New Roman" w:hAnsi="Times New Roman" w:cs="Times New Roman"/>
          <w:lang w:eastAsia="zh-CN"/>
        </w:rPr>
        <w:t>Wykonanie robót zgodnie z przedmiarami i opisem robót</w:t>
      </w:r>
    </w:p>
    <w:p w:rsidR="004D4610" w:rsidRPr="004D4610" w:rsidRDefault="004D4610" w:rsidP="004D4610">
      <w:pPr>
        <w:spacing w:after="0"/>
        <w:ind w:left="284" w:hanging="284"/>
        <w:jc w:val="both"/>
        <w:rPr>
          <w:rFonts w:ascii="Times New Roman" w:hAnsi="Times New Roman" w:cs="Times New Roman"/>
          <w:b/>
        </w:rPr>
      </w:pPr>
    </w:p>
    <w:p w:rsidR="004D4610" w:rsidRPr="004D4610" w:rsidRDefault="004D4610" w:rsidP="004D4610">
      <w:pPr>
        <w:spacing w:after="0"/>
        <w:ind w:left="284" w:hanging="284"/>
        <w:jc w:val="both"/>
        <w:rPr>
          <w:rFonts w:ascii="Times New Roman" w:hAnsi="Times New Roman" w:cs="Times New Roman"/>
          <w:b/>
          <w:u w:val="single"/>
        </w:rPr>
      </w:pPr>
      <w:r w:rsidRPr="004D4610">
        <w:rPr>
          <w:rFonts w:ascii="Times New Roman" w:hAnsi="Times New Roman" w:cs="Times New Roman"/>
          <w:b/>
          <w:u w:val="single"/>
        </w:rPr>
        <w:t>Branża budowlana</w:t>
      </w:r>
    </w:p>
    <w:p w:rsidR="004D4610" w:rsidRPr="004D4610" w:rsidRDefault="004D4610" w:rsidP="004D4610">
      <w:pPr>
        <w:spacing w:after="0"/>
        <w:ind w:left="284" w:hanging="284"/>
        <w:jc w:val="both"/>
        <w:rPr>
          <w:rFonts w:ascii="Times New Roman" w:hAnsi="Times New Roman" w:cs="Times New Roman"/>
          <w:b/>
          <w:u w:val="single"/>
        </w:rPr>
      </w:pP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Skucie tynków zawilgoconych w piwnicach oraz osuszenie ścian. Uzupełnienie obitych tynków, tynk</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 xml:space="preserve">wewnętrzny cem-wap. kat. III. Wykonanie przegrody poziomej (iniekcji) na zawilgoconych ścianach </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w piwnicach. Malowanie ścian farba emulsyjną w piwnicach ścian i sufitów 2x.</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 xml:space="preserve">Poprawić mocowanie balustrady na podjeździe dla niepełnosprawnych. Wykonać naprawę schodów </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wejściowych, uzupełnić kostkę przy studzience telekomunikacyjnej, poprawić krawężnik przy</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 xml:space="preserve">studzience kanalizacyjnej. </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Naprawić szyld z napisem POLICJA umocowany na frontowej ścianie.</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Wymienić okna na II piętrze, okna z profili z PCV wzmocnione wkładkami metalowymi</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o współczynniku przenikania ciepła 0,9. Przed wbudowaniem dokonać dokładnego pomiaru</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 xml:space="preserve">na obiekcie, dostosować kolorystykę i podział okien do istniejących. </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 xml:space="preserve">Wykonanie lamperii na ścianach do istniejącej wysokości metodą natrysku kroplowego                                     </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 xml:space="preserve">z polakierowaniem. Przygotowanie powierzchni ścian i sufitów z poszpachlowaniem </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nierówności oraz gruntowaniem preparatem gruntującym.</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Malowanie farbą emulsyjną 2x ścian i sufitów</w:t>
      </w:r>
    </w:p>
    <w:p w:rsidR="004D4610" w:rsidRPr="004D4610" w:rsidRDefault="004D4610" w:rsidP="004D4610">
      <w:pPr>
        <w:spacing w:after="0"/>
        <w:ind w:left="284" w:hanging="284"/>
        <w:rPr>
          <w:rFonts w:ascii="Times New Roman" w:hAnsi="Times New Roman" w:cs="Times New Roman"/>
        </w:rPr>
      </w:pPr>
      <w:r w:rsidRPr="004D4610">
        <w:rPr>
          <w:rFonts w:ascii="Times New Roman" w:hAnsi="Times New Roman" w:cs="Times New Roman"/>
        </w:rPr>
        <w:t>Kolorystykę należy uzgodnić z użytkownikiem obiektu.</w:t>
      </w:r>
    </w:p>
    <w:p w:rsidR="004D4610" w:rsidRPr="004D4610" w:rsidRDefault="004D4610" w:rsidP="004D4610">
      <w:pPr>
        <w:spacing w:after="0"/>
        <w:ind w:left="284" w:hanging="284"/>
        <w:jc w:val="both"/>
        <w:rPr>
          <w:rFonts w:ascii="Times New Roman" w:hAnsi="Times New Roman" w:cs="Times New Roman"/>
        </w:rPr>
      </w:pPr>
    </w:p>
    <w:p w:rsidR="004D4610" w:rsidRPr="004D4610" w:rsidRDefault="004D4610" w:rsidP="004D4610">
      <w:pPr>
        <w:spacing w:after="0"/>
        <w:ind w:left="284" w:hanging="284"/>
        <w:jc w:val="both"/>
        <w:rPr>
          <w:rFonts w:ascii="Times New Roman" w:hAnsi="Times New Roman" w:cs="Times New Roman"/>
          <w:b/>
          <w:u w:val="single"/>
        </w:rPr>
      </w:pPr>
      <w:r w:rsidRPr="004D4610">
        <w:rPr>
          <w:rFonts w:ascii="Times New Roman" w:hAnsi="Times New Roman" w:cs="Times New Roman"/>
          <w:b/>
          <w:u w:val="single"/>
        </w:rPr>
        <w:t>Branża elektryczna</w:t>
      </w:r>
    </w:p>
    <w:p w:rsidR="004D4610" w:rsidRPr="004D4610" w:rsidRDefault="004D4610" w:rsidP="004D4610">
      <w:pPr>
        <w:spacing w:after="0"/>
        <w:ind w:left="284" w:hanging="284"/>
        <w:jc w:val="both"/>
        <w:rPr>
          <w:rFonts w:ascii="Times New Roman" w:hAnsi="Times New Roman" w:cs="Times New Roman"/>
          <w:b/>
        </w:rPr>
      </w:pPr>
    </w:p>
    <w:p w:rsidR="004D4610" w:rsidRPr="004D4610" w:rsidRDefault="004D4610" w:rsidP="004D4610">
      <w:pPr>
        <w:widowControl w:val="0"/>
        <w:overflowPunct w:val="0"/>
        <w:spacing w:after="0" w:line="180" w:lineRule="exact"/>
        <w:jc w:val="both"/>
        <w:rPr>
          <w:rFonts w:ascii="Times New Roman" w:eastAsiaTheme="minorEastAsia" w:hAnsi="Times New Roman" w:cs="Times New Roman"/>
        </w:rPr>
      </w:pPr>
      <w:r w:rsidRPr="004D4610">
        <w:rPr>
          <w:rFonts w:ascii="Times New Roman" w:eastAsiaTheme="minorEastAsia" w:hAnsi="Times New Roman" w:cs="Times New Roman"/>
        </w:rPr>
        <w:t>Instalacja kontroli dostępu.</w:t>
      </w:r>
    </w:p>
    <w:p w:rsidR="004D4610" w:rsidRPr="004D4610" w:rsidRDefault="004D4610" w:rsidP="004D4610">
      <w:pPr>
        <w:spacing w:after="0"/>
        <w:jc w:val="both"/>
        <w:rPr>
          <w:rFonts w:ascii="Times New Roman" w:hAnsi="Times New Roman" w:cs="Times New Roman"/>
          <w:b/>
        </w:rPr>
      </w:pPr>
      <w:r w:rsidRPr="004D4610">
        <w:rPr>
          <w:rFonts w:ascii="Times New Roman" w:hAnsi="Times New Roman" w:cs="Times New Roman"/>
          <w:b/>
        </w:rPr>
        <w:t>Opis robót.</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Zakres prac obejmuje doposażenie czterech przejść z jednostronną kontrolą dostępu,                       </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w urządzenia (czytniki i przyciski ewakuacyjne) w celu objęcia tych przejść dwustronną identyfikacją.                                </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Rozszerzenie funkcjonalności instalacji kontroli dostępu należy wykonać dla następujących przejść:</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1) wyjścia z dyżurki na korytarz na parterze;</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2) wyjścia z pomieszczenia przy kancelarii (pok. 107) na korytarz na I piętrze;  </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lastRenderedPageBreak/>
        <w:t>3) wyjścia z archiwum (pok. 104) do pomieszczenia przy kancelarii (pok. 107);</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4) wyjścia z pomieszczenia ODN (pok. 210) na korytarz na II piętrze.</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Dla ww. przejść mających jednostronną kontrolę dostępu należy wykonać instalację kontroli dostępu </w:t>
      </w:r>
      <w:r w:rsidRPr="004D4610">
        <w:rPr>
          <w:rFonts w:ascii="Times New Roman" w:hAnsi="Times New Roman" w:cs="Times New Roman"/>
        </w:rPr>
        <w:br/>
        <w:t>z dwustronną identyfikacją. Ww. przejścia są wyposażone w kontrolery Roger typu PR 102 DR oraz PR 402 DR przystosowane do pracy z  dwoma czytnikami.</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Dla każdego z ww. przejść należy od strony wyjścia zamontować drugie czytniki kart kompatybilne </w:t>
      </w:r>
      <w:r w:rsidRPr="004D4610">
        <w:rPr>
          <w:rFonts w:ascii="Times New Roman" w:hAnsi="Times New Roman" w:cs="Times New Roman"/>
        </w:rPr>
        <w:br/>
        <w:t>z istniejącymi i przyciski awaryjnego otwierania drzwi (ewakuacyjne) oraz wykonać wymagane instrukcjami producenta i przepisami oprzewodowanie. Wymianie podlegają na fabrycznie nowe akumulatory bezobsługowe AGM 7 Ah zamontowane w obudowach z kontrolerami. Zamknięcia drzwi typu gałka-klamka należy zastąpić zamknięciami gałka-gałka.</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Do wykonania instalacji kontroli dostępu Wykonawca zobowiązany jest zastosować przewody zgodne </w:t>
      </w:r>
      <w:r w:rsidRPr="004D4610">
        <w:rPr>
          <w:rFonts w:ascii="Times New Roman" w:hAnsi="Times New Roman" w:cs="Times New Roman"/>
        </w:rPr>
        <w:br/>
        <w:t xml:space="preserve">z wytycznymi producenta istniejącego systemu. Przewody należy układać w rurkach instalacyjnych p/t, pod przestrzenią sufitu podwieszonego oraz listwach instalacyjnych lub rurkach RL w przestrzeni sufitu podwieszonego. Od czytników i przycisków ewakuacyjnych do kontrolerów, instalację wykonać p/t w rurkach karbowanych giętkich,  typu „peszel”. Należy zachować wymagane odstępy od innych instalacji oraz chronić istniejące instalacje przed uszkodzeniem. Nie wolno mocować przewodów do konstrukcji sufitu podwieszonego. Wykonawca musi przewidzieć i uwzględnić w kalkulacji wszystkie materiały niezbędne do wykonania instalacji. Wykonać malowanie poprawkowe pasa ściany od futryny do najbliższego narożnika i od posadzki do sufitu podwieszonego przy drzwiach objętych przedmiotowymi robotami. Nakłady na malowanie poprawkowe jw. należy uwzględnić i wykonać w ramach równolegle wykonywanych robót budowlanych malarskich. </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Do wykonania instalacji należy użyć wszystkich urządzeń i materiałów fabrycznie nowych               </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i posiadających wymagane certyfikaty, świadectwa przydatności użytkowej  i atesty.                      </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Dla uruchomienia rozbudowanego systemu Wykonawca dokona aktualizacji oprogramowania na wskazanym komputerze oraz konfiguracji systemu zgodnie z Instrukcjami instalacji                     i obsługi urządzeń wchodzących w skład istniejącego sytemu KD oraz poleceniami Zamawiającego.  Wykonawca zaprogramuje karty zbliżeniowe w uzgodnieniu z Zamawiającym. Wykonawca skompletuje karty materiałowe oraz certyfikaty i deklaracje właściwości użytkowych na wszystkie elementy instalacji KD oraz przekaże je Zamawiającemu.</w:t>
      </w:r>
    </w:p>
    <w:p w:rsidR="004D4610" w:rsidRPr="004D4610" w:rsidRDefault="004D4610" w:rsidP="004D4610">
      <w:pPr>
        <w:spacing w:after="0"/>
        <w:jc w:val="both"/>
        <w:rPr>
          <w:rFonts w:ascii="Times New Roman" w:hAnsi="Times New Roman" w:cs="Times New Roman"/>
        </w:rPr>
      </w:pPr>
    </w:p>
    <w:p w:rsidR="004D4610" w:rsidRPr="004D4610" w:rsidRDefault="004D4610" w:rsidP="004D4610">
      <w:pPr>
        <w:spacing w:after="0"/>
        <w:jc w:val="both"/>
        <w:rPr>
          <w:rFonts w:ascii="Times New Roman" w:hAnsi="Times New Roman" w:cs="Times New Roman"/>
          <w:u w:val="single"/>
        </w:rPr>
      </w:pPr>
      <w:r w:rsidRPr="004D4610">
        <w:rPr>
          <w:rFonts w:ascii="Times New Roman" w:hAnsi="Times New Roman" w:cs="Times New Roman"/>
          <w:u w:val="single"/>
        </w:rPr>
        <w:t>Wymagania techniczne dot. elementów kontroli dostępu.</w:t>
      </w:r>
    </w:p>
    <w:p w:rsidR="004D4610" w:rsidRPr="004D4610" w:rsidRDefault="004D4610" w:rsidP="004D4610">
      <w:pPr>
        <w:spacing w:after="0"/>
        <w:jc w:val="both"/>
        <w:rPr>
          <w:rFonts w:ascii="Times New Roman" w:hAnsi="Times New Roman" w:cs="Times New Roman"/>
          <w:u w:val="single"/>
        </w:rPr>
      </w:pPr>
      <w:r w:rsidRPr="004D4610">
        <w:rPr>
          <w:rFonts w:ascii="Times New Roman" w:hAnsi="Times New Roman" w:cs="Times New Roman"/>
          <w:u w:val="single"/>
        </w:rPr>
        <w:t>Czytnik:</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Zasilanie 12 V DC • Obsługa kart EM 125 kHz • Konfigurowalny format transmisji danych wyjściowych • Formaty wyjściowe: RACS, Wiegand 26...66 bit, Magstripe (Clock &amp; Data) i inne • Różne warianty transmisji kodów PIN • Zasięg odczytu do 15 cm • Osobne wejścia do kontroli wskaźnika LED oraz głośnika • Klasa szczelności IP 65 • Ochrona antysabotażowa         • Warunki pracy: - temperatura: od -25°C do +60°C i wilgotność: od 10% do 95% • Znak CE.</w:t>
      </w:r>
    </w:p>
    <w:p w:rsidR="004D4610" w:rsidRPr="004D4610" w:rsidRDefault="004D4610" w:rsidP="004D4610">
      <w:pPr>
        <w:spacing w:after="0"/>
        <w:jc w:val="both"/>
        <w:rPr>
          <w:rFonts w:ascii="Times New Roman" w:hAnsi="Times New Roman" w:cs="Times New Roman"/>
          <w:u w:val="single"/>
        </w:rPr>
      </w:pPr>
      <w:r w:rsidRPr="004D4610">
        <w:rPr>
          <w:rFonts w:ascii="Times New Roman" w:hAnsi="Times New Roman" w:cs="Times New Roman"/>
          <w:u w:val="single"/>
        </w:rPr>
        <w:t>Przycisk awaryjnego otwarcia drzwi:</w:t>
      </w:r>
    </w:p>
    <w:p w:rsidR="004D4610" w:rsidRPr="004D4610" w:rsidRDefault="004D4610" w:rsidP="004D4610">
      <w:pPr>
        <w:spacing w:after="0"/>
        <w:jc w:val="both"/>
        <w:rPr>
          <w:rFonts w:ascii="Times New Roman" w:eastAsiaTheme="minorEastAsia" w:hAnsi="Times New Roman" w:cs="Times New Roman"/>
        </w:rPr>
      </w:pPr>
      <w:r w:rsidRPr="004D4610">
        <w:rPr>
          <w:rFonts w:ascii="Times New Roman" w:hAnsi="Times New Roman" w:cs="Times New Roman"/>
        </w:rPr>
        <w:t>• Obciążalność styków: 2A/30 V DC • Rodzaj styku: NO/NC • Obudowa: ABS w kolorze zielonym • Montaż: wewnętrzny • Stopień ochrony: IP 24 • Temperatura pracy: - 30</w:t>
      </w:r>
      <w:r w:rsidRPr="004D4610">
        <w:rPr>
          <w:rFonts w:ascii="Times New Roman" w:hAnsi="Times New Roman" w:cs="Times New Roman"/>
          <w:vertAlign w:val="superscript"/>
        </w:rPr>
        <w:t xml:space="preserve">o </w:t>
      </w:r>
      <w:r w:rsidRPr="004D4610">
        <w:rPr>
          <w:rFonts w:ascii="Times New Roman" w:hAnsi="Times New Roman" w:cs="Times New Roman"/>
        </w:rPr>
        <w:t>C / +70</w:t>
      </w:r>
      <w:r w:rsidRPr="004D4610">
        <w:rPr>
          <w:rFonts w:ascii="Times New Roman" w:hAnsi="Times New Roman" w:cs="Times New Roman"/>
          <w:vertAlign w:val="superscript"/>
        </w:rPr>
        <w:t>o</w:t>
      </w:r>
      <w:r w:rsidRPr="004D4610">
        <w:rPr>
          <w:rFonts w:ascii="Times New Roman" w:hAnsi="Times New Roman" w:cs="Times New Roman"/>
        </w:rPr>
        <w:t>C • Przeźroczysta klapka zabezpieczająca • Resetowanie dedykowanym kluczykiem</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 </w:t>
      </w:r>
    </w:p>
    <w:p w:rsidR="004D4610" w:rsidRPr="004D4610" w:rsidRDefault="004D4610" w:rsidP="004D4610">
      <w:pPr>
        <w:widowControl w:val="0"/>
        <w:overflowPunct w:val="0"/>
        <w:spacing w:after="0"/>
        <w:jc w:val="both"/>
        <w:rPr>
          <w:rFonts w:ascii="Times New Roman" w:eastAsiaTheme="minorEastAsia" w:hAnsi="Times New Roman" w:cs="Times New Roman"/>
          <w:b/>
          <w:u w:val="single"/>
        </w:rPr>
      </w:pPr>
    </w:p>
    <w:p w:rsidR="004D4610" w:rsidRPr="004D4610" w:rsidRDefault="004D4610" w:rsidP="004D4610">
      <w:pPr>
        <w:widowControl w:val="0"/>
        <w:overflowPunct w:val="0"/>
        <w:spacing w:after="0"/>
        <w:jc w:val="both"/>
        <w:rPr>
          <w:rFonts w:ascii="Times New Roman" w:eastAsiaTheme="minorEastAsia" w:hAnsi="Times New Roman" w:cs="Times New Roman"/>
          <w:b/>
          <w:u w:val="single"/>
        </w:rPr>
      </w:pPr>
      <w:r w:rsidRPr="004D4610">
        <w:rPr>
          <w:rFonts w:ascii="Times New Roman" w:eastAsiaTheme="minorEastAsia" w:hAnsi="Times New Roman" w:cs="Times New Roman"/>
          <w:b/>
          <w:u w:val="single"/>
        </w:rPr>
        <w:t>Branża sanitarna</w:t>
      </w:r>
    </w:p>
    <w:p w:rsidR="004D4610" w:rsidRPr="004D4610" w:rsidRDefault="004D4610" w:rsidP="004D4610">
      <w:pPr>
        <w:widowControl w:val="0"/>
        <w:overflowPunct w:val="0"/>
        <w:spacing w:after="0"/>
        <w:jc w:val="both"/>
        <w:rPr>
          <w:rFonts w:ascii="Times New Roman" w:eastAsiaTheme="minorEastAsia" w:hAnsi="Times New Roman" w:cs="Times New Roman"/>
          <w:b/>
          <w:u w:val="single"/>
        </w:rPr>
      </w:pPr>
    </w:p>
    <w:p w:rsidR="004D4610" w:rsidRPr="004D4610" w:rsidRDefault="004D4610" w:rsidP="004D4610">
      <w:pPr>
        <w:widowControl w:val="0"/>
        <w:overflowPunct w:val="0"/>
        <w:spacing w:after="0"/>
        <w:jc w:val="both"/>
        <w:rPr>
          <w:rFonts w:ascii="Times New Roman" w:eastAsiaTheme="minorEastAsia" w:hAnsi="Times New Roman" w:cs="Times New Roman"/>
        </w:rPr>
      </w:pPr>
      <w:r w:rsidRPr="004D4610">
        <w:rPr>
          <w:rFonts w:ascii="Times New Roman" w:eastAsiaTheme="minorEastAsia" w:hAnsi="Times New Roman" w:cs="Times New Roman"/>
        </w:rPr>
        <w:t>Instalacja odwodnienia piwnic budynku KPP Gostynin zgodnie z załączonym przedmiarem.</w:t>
      </w:r>
    </w:p>
    <w:p w:rsidR="004D4610" w:rsidRPr="004D4610" w:rsidRDefault="004D4610" w:rsidP="004D4610">
      <w:pPr>
        <w:widowControl w:val="0"/>
        <w:overflowPunct w:val="0"/>
        <w:spacing w:after="0"/>
        <w:jc w:val="both"/>
        <w:rPr>
          <w:rFonts w:ascii="Times New Roman" w:eastAsiaTheme="minorEastAsia" w:hAnsi="Times New Roman" w:cs="Times New Roman"/>
        </w:rPr>
      </w:pPr>
      <w:r w:rsidRPr="004D4610">
        <w:rPr>
          <w:rFonts w:ascii="Times New Roman" w:eastAsiaTheme="minorEastAsia" w:hAnsi="Times New Roman" w:cs="Times New Roman"/>
        </w:rPr>
        <w:t>Zakres prac obejmuje</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t xml:space="preserve">-  Rozebranie posadzek z płytek ceramicznych </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Rozebranie wylewki cementowej pod posadzką.</w:t>
      </w:r>
    </w:p>
    <w:p w:rsidR="004D4610" w:rsidRPr="004D4610" w:rsidRDefault="004D4610" w:rsidP="004D4610">
      <w:pPr>
        <w:spacing w:after="0"/>
        <w:jc w:val="both"/>
        <w:rPr>
          <w:rFonts w:ascii="Times New Roman" w:hAnsi="Times New Roman" w:cs="Times New Roman"/>
        </w:rPr>
      </w:pPr>
      <w:r w:rsidRPr="004D4610">
        <w:rPr>
          <w:rFonts w:ascii="Times New Roman" w:hAnsi="Times New Roman" w:cs="Times New Roman"/>
        </w:rPr>
        <w:lastRenderedPageBreak/>
        <w:t>- Wykopy liniowe o ścianach pionowych pod rurociągi, w gruntach suchych kat. III-IV wydobyciem   urobku łopatą lub wyciągiem ręcznym; głębokość do 0,6 m, szerokość 0,3 m</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Wykopy wykonywane wewnątrz budynku - usunięcie z piwnic budynku gruzu i ziemi - wyniesienie wiadrami</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Drenaż - podsypka filtracyjna ze żwiru lub pospółki w gotowym suchym wykopie z gotowego kruszywa o gradacji   18 - 5 mm</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Transport ręczny do piwnic budynku żwiru filtracyjnego i piasku do zasypania drenażu</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Drenaż z rury elastycznej PVC-U o średnicy zewn. 80  mm w zwojach bez filtra na wykonanej podsypce</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Przejścia przez ścianę betonową o grubości do 15 cm dla  rury drenarskiej o śr. 80 mm włączenie do studzienki   odwadniającej</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xml:space="preserve">-  Owinięcie drenażu geowłókniną </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xml:space="preserve">-  Zasypywanie wykopów liniowych o ścianach pionowych </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Zagęszczenie zasypki ubijakami mechanicznymi</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Podkłady betonowe na podłożu zagęszczonym -  Posadzki płytkowe z kamieni sztucznych układane na klej  - przygotowanie podłoża</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Posadzki płytkowe z kamieni sztucznych; płytki 30x30 cm</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układane na klej metodą zwykłą z fugowaniem</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Wywóz ziemi i gruzu samochodami skrzyniowymi</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Wykonanie dokumentacji inwentaryzacyjnej drenażu     analogia</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xml:space="preserve">-  Montaż zestawu hydroforowego o średnicy przyłączeniowa   40 mm do podnoszenia ciśnienia </w:t>
      </w:r>
      <w:r w:rsidR="008353BD">
        <w:rPr>
          <w:rFonts w:ascii="Times New Roman" w:hAnsi="Times New Roman" w:cs="Times New Roman"/>
        </w:rPr>
        <w:br/>
      </w:r>
      <w:r w:rsidRPr="004D4610">
        <w:rPr>
          <w:rFonts w:ascii="Times New Roman" w:hAnsi="Times New Roman" w:cs="Times New Roman"/>
        </w:rPr>
        <w:t xml:space="preserve">w instalacji p. poż.   - zestaw dostarcza Zamawiający , </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xml:space="preserve">- zawory odcinające i  zwrotny zakup Wykonawcy     kpl. 1 </w:t>
      </w:r>
    </w:p>
    <w:p w:rsidR="004D4610" w:rsidRPr="004D4610" w:rsidRDefault="004D4610" w:rsidP="004D4610">
      <w:pPr>
        <w:spacing w:after="0"/>
        <w:ind w:left="284" w:hanging="284"/>
        <w:jc w:val="both"/>
        <w:rPr>
          <w:rFonts w:ascii="Times New Roman" w:hAnsi="Times New Roman" w:cs="Times New Roman"/>
        </w:rPr>
      </w:pPr>
      <w:r w:rsidRPr="004D4610">
        <w:rPr>
          <w:rFonts w:ascii="Times New Roman" w:hAnsi="Times New Roman" w:cs="Times New Roman"/>
        </w:rPr>
        <w:t xml:space="preserve">Do wykonania instalacji należy użyć wszystkich urządzeń i materiałów fabrycznie nowych  </w:t>
      </w:r>
      <w:r w:rsidR="008353BD">
        <w:rPr>
          <w:rFonts w:ascii="Times New Roman" w:hAnsi="Times New Roman" w:cs="Times New Roman"/>
        </w:rPr>
        <w:br/>
      </w:r>
      <w:r w:rsidRPr="004D4610">
        <w:rPr>
          <w:rFonts w:ascii="Times New Roman" w:hAnsi="Times New Roman" w:cs="Times New Roman"/>
        </w:rPr>
        <w:t xml:space="preserve">i posiadających wymagane certyfikaty, świadectwa przydatności użytkowej  i atesty.                                </w:t>
      </w:r>
    </w:p>
    <w:p w:rsidR="004D4610" w:rsidRPr="004D4610" w:rsidRDefault="004D4610" w:rsidP="004D4610">
      <w:pPr>
        <w:spacing w:after="0"/>
        <w:ind w:left="284" w:hanging="284"/>
        <w:jc w:val="both"/>
        <w:rPr>
          <w:rFonts w:ascii="Times New Roman" w:hAnsi="Times New Roman" w:cs="Times New Roman"/>
          <w:b/>
          <w:u w:val="single"/>
        </w:rPr>
      </w:pPr>
    </w:p>
    <w:p w:rsidR="004D4610" w:rsidRPr="004D4610" w:rsidRDefault="004D4610" w:rsidP="004D4610">
      <w:pPr>
        <w:suppressAutoHyphens/>
        <w:spacing w:after="0"/>
        <w:jc w:val="both"/>
        <w:rPr>
          <w:rFonts w:ascii="Times New Roman" w:hAnsi="Times New Roman" w:cs="Times New Roman"/>
        </w:rPr>
      </w:pPr>
      <w:r w:rsidRPr="004D4610">
        <w:rPr>
          <w:rFonts w:ascii="Times New Roman" w:hAnsi="Times New Roman" w:cs="Times New Roman"/>
          <w:b/>
          <w:u w:val="single"/>
          <w:lang w:eastAsia="zh-CN"/>
        </w:rPr>
        <w:t>Obowiązek skompletowania i dostarczenia  dokumentów odbiorowych na dzień rozpoczęcia odbioru spoczywa na Wykonawcy</w:t>
      </w:r>
      <w:r w:rsidRPr="004D4610">
        <w:rPr>
          <w:rFonts w:ascii="Times New Roman" w:hAnsi="Times New Roman" w:cs="Times New Roman"/>
          <w:lang w:eastAsia="zh-CN"/>
        </w:rPr>
        <w:t>.</w:t>
      </w:r>
    </w:p>
    <w:p w:rsidR="004D4610" w:rsidRPr="004D4610" w:rsidRDefault="004D4610" w:rsidP="004D4610">
      <w:pPr>
        <w:spacing w:after="0" w:line="276" w:lineRule="auto"/>
        <w:jc w:val="both"/>
        <w:rPr>
          <w:rFonts w:ascii="Times New Roman" w:hAnsi="Times New Roman"/>
          <w:b/>
        </w:rPr>
      </w:pPr>
    </w:p>
    <w:p w:rsidR="004D4610" w:rsidRPr="004D4610" w:rsidRDefault="004D4610" w:rsidP="004D4610">
      <w:pPr>
        <w:spacing w:after="0" w:line="276" w:lineRule="auto"/>
        <w:jc w:val="both"/>
        <w:rPr>
          <w:rFonts w:ascii="Times New Roman" w:hAnsi="Times New Roman"/>
          <w:b/>
        </w:rPr>
      </w:pP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b/>
          <w:bCs/>
          <w:lang w:eastAsia="zh-CN"/>
        </w:rPr>
        <w:t>WYKONAWCA ZOBOWIĄZANY JEST DO WYKONANIA:</w:t>
      </w:r>
    </w:p>
    <w:p w:rsidR="004D4610" w:rsidRPr="004D4610" w:rsidRDefault="004D4610" w:rsidP="004D4610">
      <w:pPr>
        <w:suppressAutoHyphens/>
        <w:spacing w:after="0" w:line="240" w:lineRule="auto"/>
        <w:jc w:val="both"/>
        <w:rPr>
          <w:rFonts w:ascii="Times New Roman" w:eastAsia="Calibri" w:hAnsi="Times New Roman" w:cs="Times New Roman"/>
          <w:b/>
          <w:bCs/>
        </w:rPr>
      </w:pP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1. Wykonanie robót budowlanych i instalacyjnych zgodnie z przedmiarami i opisem robót</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2. Wykonanie robót towarzyszących.</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3. Przekazanie dokumentacji powykonawczej</w:t>
      </w:r>
    </w:p>
    <w:p w:rsidR="004D4610" w:rsidRPr="004D4610" w:rsidRDefault="004D4610" w:rsidP="004D4610">
      <w:pPr>
        <w:suppressAutoHyphens/>
        <w:spacing w:after="0" w:line="240" w:lineRule="auto"/>
        <w:jc w:val="both"/>
        <w:rPr>
          <w:rFonts w:ascii="Times New Roman" w:hAnsi="Times New Roman" w:cs="Times New Roman"/>
          <w:lang w:eastAsia="zh-CN"/>
        </w:rPr>
      </w:pP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eastAsia="Calibri" w:hAnsi="Times New Roman" w:cs="Times New Roman"/>
        </w:rPr>
        <w:t>Wykonawca będzie zobowiązany umową do przyjęcia odpowiedzialności od następstw i za wyniki działalności w zakresie:</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eastAsia="Calibri" w:hAnsi="Times New Roman" w:cs="Times New Roman"/>
        </w:rPr>
        <w:t>- organizacji robót budowlanych,</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eastAsia="Calibri" w:hAnsi="Times New Roman" w:cs="Times New Roman"/>
        </w:rPr>
        <w:t>- zabezpieczenia interesów osób trzecich,</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eastAsia="Calibri" w:hAnsi="Times New Roman" w:cs="Times New Roman"/>
        </w:rPr>
        <w:t>- ochrony środowiska,</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eastAsia="Calibri" w:hAnsi="Times New Roman" w:cs="Times New Roman"/>
        </w:rPr>
        <w:t>- warunków bezpieczeństwa pracy</w:t>
      </w:r>
    </w:p>
    <w:p w:rsidR="004D4610" w:rsidRPr="004D4610" w:rsidRDefault="004D4610" w:rsidP="004D4610">
      <w:pPr>
        <w:suppressAutoHyphens/>
        <w:spacing w:after="0" w:line="240" w:lineRule="auto"/>
        <w:jc w:val="both"/>
        <w:rPr>
          <w:rFonts w:ascii="Times New Roman" w:eastAsia="Calibri" w:hAnsi="Times New Roman" w:cs="Times New Roman"/>
          <w:b/>
          <w:bCs/>
        </w:rPr>
      </w:pP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4. Dokumenty    odbiorowe  winny   być   skompletowane,    ponumerowane  kolejne   strony, spięte  oraz sporządzone spisy dokumentów. Przekazanie dokumentów odbiorowych zamawiającemu winno nastąpić przed odbiorem końcowym, po wcześniejszym sprawdzeniu przez inspektora nadzoru inwestorskiego.</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Wykonawca ponosi pełną odpowiedzialność za teren budowy od chwili przejęcia terenu budowy.</w:t>
      </w:r>
    </w:p>
    <w:p w:rsidR="004D4610" w:rsidRPr="004D4610" w:rsidRDefault="004D4610" w:rsidP="004D4610">
      <w:pPr>
        <w:spacing w:after="0" w:line="240" w:lineRule="auto"/>
        <w:jc w:val="both"/>
        <w:rPr>
          <w:rFonts w:ascii="Times New Roman" w:hAnsi="Times New Roman" w:cs="Times New Roman"/>
          <w:szCs w:val="24"/>
        </w:rPr>
      </w:pPr>
    </w:p>
    <w:p w:rsidR="004D4610" w:rsidRPr="004D4610" w:rsidRDefault="004D4610" w:rsidP="004D4610">
      <w:pPr>
        <w:spacing w:after="0" w:line="240" w:lineRule="auto"/>
        <w:jc w:val="both"/>
        <w:rPr>
          <w:rFonts w:ascii="Times New Roman" w:hAnsi="Times New Roman" w:cs="Times New Roman"/>
        </w:rPr>
      </w:pPr>
      <w:r w:rsidRPr="004D4610">
        <w:rPr>
          <w:rFonts w:ascii="Times New Roman" w:hAnsi="Times New Roman" w:cs="Times New Roman"/>
        </w:rPr>
        <w:t xml:space="preserve">5. Zamawiający zaleca  przeprowadzenie wizji lokalnej na obiekcie i uwzględnienie wszystkich uwarunkowań przedmiotu zamówienia. </w:t>
      </w:r>
    </w:p>
    <w:p w:rsidR="004D4610" w:rsidRPr="004D4610" w:rsidRDefault="004D4610" w:rsidP="004D4610">
      <w:pPr>
        <w:spacing w:after="0" w:line="240" w:lineRule="auto"/>
        <w:jc w:val="both"/>
        <w:rPr>
          <w:rFonts w:ascii="Times New Roman" w:hAnsi="Times New Roman" w:cs="Times New Roman"/>
          <w:b/>
        </w:rPr>
      </w:pPr>
      <w:r w:rsidRPr="004D4610">
        <w:rPr>
          <w:rFonts w:ascii="Times New Roman" w:hAnsi="Times New Roman" w:cs="Times New Roman"/>
          <w:b/>
        </w:rPr>
        <w:lastRenderedPageBreak/>
        <w:t>Budynek jest obiektem czynnym całodobowo w związku z tym Zamawiający nie będzie mógł  udostępnić całego frontu robót. Każdorazowo należy z użytkownikiem na bieżąco ustalać zakres</w:t>
      </w:r>
    </w:p>
    <w:p w:rsidR="004D4610" w:rsidRPr="004D4610" w:rsidRDefault="004D4610" w:rsidP="004D4610">
      <w:pPr>
        <w:jc w:val="both"/>
        <w:rPr>
          <w:b/>
        </w:rPr>
      </w:pPr>
      <w:r w:rsidRPr="004D4610">
        <w:rPr>
          <w:rFonts w:ascii="Times New Roman" w:hAnsi="Times New Roman" w:cs="Times New Roman"/>
          <w:b/>
        </w:rPr>
        <w:t>prac. Wykonawca powinien wkalkulować w cenę robót ewentualne prace polegające na przesuwaniu mebli i urządzeń oraz ich zabezpieczenie. Organizacja robót musi zapewnić minimalną uciążliwość dla Użytkownika.</w:t>
      </w:r>
      <w:r w:rsidRPr="004D4610">
        <w:rPr>
          <w:b/>
        </w:rPr>
        <w:t xml:space="preserve">         </w:t>
      </w:r>
    </w:p>
    <w:p w:rsidR="004D4610" w:rsidRPr="004D4610" w:rsidRDefault="004D4610" w:rsidP="004D4610">
      <w:pPr>
        <w:keepLines/>
        <w:autoSpaceDE w:val="0"/>
        <w:spacing w:after="0" w:line="276" w:lineRule="auto"/>
        <w:contextualSpacing/>
        <w:jc w:val="both"/>
        <w:rPr>
          <w:rFonts w:ascii="Arial Black" w:hAnsi="Arial Black" w:cs="Times New Roman"/>
          <w:bCs/>
          <w:sz w:val="18"/>
          <w:szCs w:val="18"/>
          <w:u w:val="single"/>
        </w:rPr>
      </w:pPr>
      <w:r w:rsidRPr="004D4610">
        <w:rPr>
          <w:rFonts w:ascii="Arial Black" w:hAnsi="Arial Black" w:cs="Times New Roman"/>
          <w:bCs/>
          <w:sz w:val="18"/>
          <w:szCs w:val="18"/>
          <w:u w:val="single"/>
        </w:rPr>
        <w:t>Wykonawcom biorący udział w postępowaniu  zaleca się przed złożeniem  oferty  dokonać  wizji  lokalnej obiektu.</w:t>
      </w:r>
    </w:p>
    <w:p w:rsidR="004D4610" w:rsidRPr="004D4610" w:rsidRDefault="004D4610" w:rsidP="004D4610">
      <w:pPr>
        <w:keepLines/>
        <w:autoSpaceDE w:val="0"/>
        <w:spacing w:after="0" w:line="276" w:lineRule="auto"/>
        <w:contextualSpacing/>
        <w:rPr>
          <w:rFonts w:ascii="Arial Black" w:hAnsi="Arial Black" w:cs="Times New Roman"/>
          <w:bCs/>
          <w:sz w:val="18"/>
          <w:szCs w:val="18"/>
          <w:u w:val="single"/>
        </w:rPr>
      </w:pPr>
      <w:r w:rsidRPr="004D4610">
        <w:rPr>
          <w:rFonts w:ascii="Arial Black" w:hAnsi="Arial Black" w:cs="Times New Roman"/>
          <w:bCs/>
          <w:sz w:val="18"/>
          <w:szCs w:val="18"/>
          <w:u w:val="single"/>
        </w:rPr>
        <w:t xml:space="preserve">Zamawiający   ustanowił ryczałtowe    wynagrodzenie   dla  Wykonawcy,  za  wykonane </w:t>
      </w:r>
      <w:r w:rsidR="008353BD">
        <w:rPr>
          <w:rFonts w:ascii="Arial Black" w:hAnsi="Arial Black" w:cs="Times New Roman"/>
          <w:bCs/>
          <w:sz w:val="18"/>
          <w:szCs w:val="18"/>
          <w:u w:val="single"/>
        </w:rPr>
        <w:br/>
      </w:r>
      <w:r w:rsidRPr="004D4610">
        <w:rPr>
          <w:rFonts w:ascii="Arial Black" w:hAnsi="Arial Black" w:cs="Times New Roman"/>
          <w:bCs/>
          <w:sz w:val="18"/>
          <w:szCs w:val="18"/>
          <w:u w:val="single"/>
        </w:rPr>
        <w:t>i bezusterkowo  odebrane roboty.</w:t>
      </w:r>
    </w:p>
    <w:p w:rsidR="004D4610" w:rsidRPr="004D4610" w:rsidRDefault="004D4610" w:rsidP="004D4610">
      <w:pPr>
        <w:keepLines/>
        <w:autoSpaceDE w:val="0"/>
        <w:spacing w:after="0" w:line="276" w:lineRule="auto"/>
        <w:contextualSpacing/>
        <w:jc w:val="both"/>
        <w:rPr>
          <w:rFonts w:ascii="Arial Black" w:hAnsi="Arial Black" w:cs="Times New Roman"/>
          <w:bCs/>
          <w:sz w:val="18"/>
          <w:szCs w:val="18"/>
          <w:u w:val="single"/>
        </w:rPr>
      </w:pPr>
      <w:r w:rsidRPr="004D4610">
        <w:rPr>
          <w:rFonts w:ascii="Arial Black" w:hAnsi="Arial Black" w:cs="Times New Roman"/>
          <w:bCs/>
          <w:sz w:val="18"/>
          <w:szCs w:val="18"/>
          <w:u w:val="single"/>
        </w:rPr>
        <w:t>Wykonawca, którego oferta zostanie wybrana przed podpisaniem umowy zobowiązany jest przedłożyć Zamawiającemu kosztorys ofertowy uproszczony  w celach informacyjnych.</w:t>
      </w:r>
    </w:p>
    <w:p w:rsidR="004D4610" w:rsidRPr="004D4610" w:rsidRDefault="004D4610" w:rsidP="004D4610">
      <w:pPr>
        <w:keepLines/>
        <w:autoSpaceDE w:val="0"/>
        <w:spacing w:after="0" w:line="276" w:lineRule="auto"/>
        <w:contextualSpacing/>
        <w:jc w:val="both"/>
        <w:rPr>
          <w:rFonts w:ascii="Times New Roman" w:hAnsi="Times New Roman" w:cs="Times New Roman"/>
          <w:color w:val="000000" w:themeColor="text1"/>
        </w:rPr>
      </w:pPr>
    </w:p>
    <w:p w:rsidR="004D4610" w:rsidRPr="004D4610" w:rsidRDefault="004D4610" w:rsidP="004D4610">
      <w:pPr>
        <w:keepLines/>
        <w:autoSpaceDE w:val="0"/>
        <w:spacing w:after="0" w:line="276" w:lineRule="auto"/>
        <w:contextualSpacing/>
        <w:jc w:val="both"/>
        <w:rPr>
          <w:rFonts w:ascii="Arial Black" w:hAnsi="Arial Black" w:cs="Times New Roman"/>
          <w:bCs/>
          <w:sz w:val="18"/>
          <w:szCs w:val="18"/>
        </w:rPr>
      </w:pPr>
      <w:r w:rsidRPr="004D4610">
        <w:rPr>
          <w:rFonts w:ascii="Arial Black" w:hAnsi="Arial Black" w:cs="Times New Roman"/>
          <w:color w:val="000000" w:themeColor="text1"/>
          <w:sz w:val="18"/>
          <w:szCs w:val="18"/>
          <w:u w:val="single"/>
        </w:rPr>
        <w:t>UWAGA:</w:t>
      </w:r>
      <w:r w:rsidRPr="004D4610">
        <w:rPr>
          <w:rFonts w:ascii="Arial Black" w:hAnsi="Arial Black" w:cs="Times New Roman"/>
          <w:color w:val="000000" w:themeColor="text1"/>
          <w:sz w:val="18"/>
          <w:szCs w:val="18"/>
        </w:rPr>
        <w:t xml:space="preserve"> </w:t>
      </w:r>
      <w:r w:rsidRPr="004D4610">
        <w:rPr>
          <w:rFonts w:ascii="Arial Black" w:hAnsi="Arial Black" w:cs="Times New Roman"/>
          <w:bCs/>
          <w:sz w:val="18"/>
          <w:szCs w:val="18"/>
        </w:rPr>
        <w:t>Wykonawca ponosi pełną odpowiedzialność za teren budowy od chwili przejęcia placu budowy.</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W odniesieniu do warunku określonego w art. 100 ustawy Pzp</w:t>
      </w:r>
      <w:r w:rsidRPr="004D4610">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(Dz.U.UE.L Nr 94, s. 65), Zamawiający informuje, że opis przedmiotu zamówienia uwzględnia wymagania w zakresie dostępności dla osób niepełnosprawnych lub projektowania z przeznaczeniem dla wszystkich użytkowników.  </w:t>
      </w:r>
    </w:p>
    <w:p w:rsidR="004D4610" w:rsidRPr="004D4610" w:rsidRDefault="004D4610" w:rsidP="004D4610">
      <w:pPr>
        <w:keepLines/>
        <w:autoSpaceDE w:val="0"/>
        <w:spacing w:after="0" w:line="276" w:lineRule="auto"/>
        <w:contextualSpacing/>
        <w:jc w:val="both"/>
        <w:rPr>
          <w:rFonts w:ascii="Arial Black" w:hAnsi="Arial Black" w:cs="Times New Roman"/>
          <w:bCs/>
          <w:sz w:val="18"/>
          <w:szCs w:val="18"/>
        </w:rPr>
      </w:pPr>
    </w:p>
    <w:p w:rsidR="004D4610" w:rsidRPr="004D4610" w:rsidRDefault="004D4610" w:rsidP="004D4610">
      <w:pPr>
        <w:jc w:val="both"/>
        <w:rPr>
          <w:rFonts w:ascii="Times New Roman" w:hAnsi="Times New Roman" w:cs="Times New Roman"/>
          <w:b/>
          <w:u w:val="single"/>
        </w:rPr>
      </w:pPr>
      <w:r w:rsidRPr="004D4610">
        <w:rPr>
          <w:rFonts w:ascii="Times New Roman" w:hAnsi="Times New Roman" w:cs="Times New Roman"/>
          <w:b/>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p>
    <w:p w:rsidR="004D4610" w:rsidRDefault="004D4610" w:rsidP="004D4610">
      <w:pPr>
        <w:spacing w:after="0" w:line="276" w:lineRule="auto"/>
        <w:jc w:val="both"/>
        <w:rPr>
          <w:rFonts w:ascii="Arial Black" w:hAnsi="Arial Black" w:cs="Times New Roman"/>
          <w:b/>
          <w:sz w:val="18"/>
          <w:szCs w:val="18"/>
          <w:lang w:eastAsia="zh-CN"/>
        </w:rPr>
      </w:pPr>
      <w:r w:rsidRPr="004D4610">
        <w:rPr>
          <w:rFonts w:ascii="Times New Roman" w:hAnsi="Times New Roman" w:cs="Times New Roman"/>
        </w:rPr>
        <w:t xml:space="preserve">Wykonawca zobowiązany jest zrealizować przedmiot zamówienia </w:t>
      </w:r>
      <w:r w:rsidRPr="004D4610">
        <w:rPr>
          <w:rFonts w:ascii="Times New Roman" w:hAnsi="Times New Roman" w:cs="Times New Roman"/>
          <w:color w:val="000000" w:themeColor="text1"/>
        </w:rPr>
        <w:t xml:space="preserve">tj. </w:t>
      </w:r>
      <w:r w:rsidRPr="004D4610">
        <w:rPr>
          <w:rFonts w:ascii="Arial Black" w:hAnsi="Arial Black" w:cs="Times New Roman"/>
          <w:b/>
          <w:sz w:val="18"/>
          <w:szCs w:val="18"/>
          <w:lang w:eastAsia="zh-CN"/>
        </w:rPr>
        <w:t>wykonanie oraz odda</w:t>
      </w:r>
      <w:r w:rsidR="008353BD">
        <w:rPr>
          <w:rFonts w:ascii="Arial Black" w:hAnsi="Arial Black" w:cs="Times New Roman"/>
          <w:b/>
          <w:sz w:val="18"/>
          <w:szCs w:val="18"/>
          <w:lang w:eastAsia="zh-CN"/>
        </w:rPr>
        <w:t>nie do użytku nie później niż 55</w:t>
      </w:r>
      <w:r w:rsidRPr="004D4610">
        <w:rPr>
          <w:rFonts w:ascii="Arial Black" w:hAnsi="Arial Black" w:cs="Times New Roman"/>
          <w:b/>
          <w:sz w:val="18"/>
          <w:szCs w:val="18"/>
          <w:lang w:eastAsia="zh-CN"/>
        </w:rPr>
        <w:t xml:space="preserve"> dni od dnia zawarcia umowy.</w:t>
      </w:r>
    </w:p>
    <w:p w:rsidR="008353BD" w:rsidRPr="008353BD" w:rsidRDefault="008353BD" w:rsidP="004D4610">
      <w:pPr>
        <w:spacing w:after="0" w:line="276" w:lineRule="auto"/>
        <w:jc w:val="both"/>
        <w:rPr>
          <w:rFonts w:ascii="Times New Roman" w:hAnsi="Times New Roman" w:cs="Times New Roman"/>
          <w:b/>
          <w:u w:val="single"/>
          <w:lang w:eastAsia="zh-CN"/>
        </w:rPr>
      </w:pPr>
      <w:r w:rsidRPr="008353BD">
        <w:rPr>
          <w:rFonts w:ascii="Arial Black" w:hAnsi="Arial Black" w:cs="Times New Roman"/>
          <w:b/>
          <w:sz w:val="18"/>
          <w:szCs w:val="18"/>
          <w:u w:val="single"/>
          <w:lang w:eastAsia="zh-CN"/>
        </w:rPr>
        <w:t>Zamawiający oczekuje, że wykonanie oraz oddanie do użytku nastąpi nie później niż do dnia 23.12.2022r.</w:t>
      </w:r>
    </w:p>
    <w:p w:rsidR="004D4610" w:rsidRPr="004D4610" w:rsidRDefault="004D4610" w:rsidP="004D4610">
      <w:pPr>
        <w:spacing w:after="0" w:line="276" w:lineRule="auto"/>
        <w:jc w:val="both"/>
        <w:rPr>
          <w:rFonts w:ascii="Times New Roman" w:hAnsi="Times New Roman" w:cs="Times New Roman"/>
          <w:b/>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Pr="004D4610">
        <w:rPr>
          <w:rFonts w:ascii="Arial Black" w:hAnsi="Arial Black" w:cs="Times New Roman"/>
          <w:color w:val="0070C0"/>
          <w:sz w:val="18"/>
          <w:szCs w:val="18"/>
          <w:u w:val="single"/>
        </w:rPr>
        <w:t>Załączniku nr 2 do SWZ</w:t>
      </w:r>
      <w:r w:rsidRPr="004D4610">
        <w:rPr>
          <w:rFonts w:ascii="Times New Roman" w:hAnsi="Times New Roman" w:cs="Times New Roman"/>
          <w:color w:val="0070C0"/>
        </w:rPr>
        <w:t xml:space="preserve"> </w:t>
      </w:r>
      <w:r w:rsidRPr="004D4610">
        <w:rPr>
          <w:rFonts w:ascii="Times New Roman" w:hAnsi="Times New Roman" w:cs="Times New Roman"/>
        </w:rPr>
        <w:t xml:space="preserve">– projekt umowy. </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4472C4" w:themeColor="accent5"/>
        </w:rPr>
        <w:t xml:space="preserve"> </w:t>
      </w:r>
      <w:r w:rsidRPr="004D4610">
        <w:rPr>
          <w:rFonts w:ascii="Times New Roman" w:hAnsi="Times New Roman" w:cs="Times New Roman"/>
          <w:color w:val="000000" w:themeColor="text1"/>
        </w:rPr>
        <w:t xml:space="preserve">pod adresem: </w:t>
      </w:r>
      <w:hyperlink r:id="rId12"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3"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 xml:space="preserve">Wyślij wiadomość do </w:t>
      </w:r>
      <w:r w:rsidRPr="004D4610">
        <w:rPr>
          <w:rFonts w:ascii="Times New Roman" w:hAnsi="Times New Roman" w:cs="Times New Roman"/>
          <w:b/>
          <w:i/>
          <w:color w:val="000000" w:themeColor="text1"/>
        </w:rPr>
        <w:lastRenderedPageBreak/>
        <w:t>zamawiającego”</w:t>
      </w:r>
      <w:r w:rsidRPr="004D4610">
        <w:rPr>
          <w:rFonts w:ascii="Times New Roman" w:hAnsi="Times New Roman" w:cs="Times New Roman"/>
          <w:color w:val="000000" w:themeColor="text1"/>
        </w:rPr>
        <w:t xml:space="preserve"> po którym pojawi się komunikat, </w:t>
      </w:r>
      <w:r w:rsidRPr="004D4610">
        <w:rPr>
          <w:rFonts w:ascii="Times New Roman" w:hAnsi="Times New Roman" w:cs="Times New Roman"/>
          <w:b/>
          <w:color w:val="000000" w:themeColor="text1"/>
          <w:u w:val="single"/>
        </w:rPr>
        <w:t>że wiadomość została wysłana do Zamawiającego</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bCs/>
          <w:color w:val="4472C4" w:themeColor="accent5"/>
        </w:rPr>
        <w:t xml:space="preserve"> </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bCs/>
          <w:color w:val="4472C4" w:themeColor="accent5"/>
        </w:rPr>
        <w:t xml:space="preserve"> </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Pr="004D4610">
        <w:rPr>
          <w:rFonts w:ascii="Times New Roman" w:hAnsi="Times New Roman" w:cs="Times New Roman"/>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Maksymalny rozmiar jednego pliku przesyłanego za pomocą dedykowanego formularza przy komunikacji to maksymalnie 500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Zamawiający może również komunikować się z Wykonawcami za pomocą poczty elektronicznej, e-mail: agnieszka.syta@ra.policja.gov.pl</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stały dostęp do sieci Internet o gwarantowanej przepustowości nie mniejszej niż 512 kb/s,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procesor Intel IV 2 GHZ lub jego nowsza wersja, jeden z systemów operacyjnych - MSWindows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zainstalowany program Adobe Acrobat Reader lub inny obsługujący format plików.pdf,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akceptuje warunki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4"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000000" w:themeColor="text1"/>
        </w:rPr>
        <w:t xml:space="preserve"> </w:t>
      </w:r>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5"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wyznacza następującą osobę do kontaktu z Wykonawcami: Agnieszka Syta - Sekcja Zamówień Publicznych KWP zs. w Radomiu.</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Pr>
          <w:rFonts w:ascii="Arial Black" w:hAnsi="Arial Black" w:cs="Times New Roman"/>
          <w:b/>
          <w:bCs/>
          <w:color w:val="0070C0"/>
          <w:sz w:val="18"/>
          <w:szCs w:val="18"/>
          <w:u w:val="single"/>
        </w:rPr>
        <w:t>do dnia 28</w:t>
      </w:r>
      <w:r w:rsidRPr="004D4610">
        <w:rPr>
          <w:rFonts w:ascii="Arial Black" w:hAnsi="Arial Black" w:cs="Times New Roman"/>
          <w:b/>
          <w:bCs/>
          <w:color w:val="0070C0"/>
          <w:sz w:val="18"/>
          <w:szCs w:val="18"/>
          <w:u w:val="single"/>
        </w:rPr>
        <w:t>.10.2022r.</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Pr="004D4610">
        <w:rPr>
          <w:rFonts w:ascii="Times New Roman" w:hAnsi="Times New Roman" w:cs="Times New Roman"/>
          <w:b/>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lastRenderedPageBreak/>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rsidR="004D4610" w:rsidRPr="004D4610" w:rsidRDefault="004D4610" w:rsidP="004D4610">
      <w:pPr>
        <w:spacing w:after="0" w:line="276" w:lineRule="auto"/>
        <w:rPr>
          <w:rFonts w:ascii="Times New Roman" w:eastAsia="Times New Roman" w:hAnsi="Times New Roman" w:cs="Times New Roman"/>
          <w:b/>
          <w:bCs/>
          <w:lang w:eastAsia="x-none"/>
        </w:rPr>
      </w:pPr>
      <w:r w:rsidRPr="004D4610">
        <w:rPr>
          <w:rFonts w:ascii="Times New Roman" w:hAnsi="Times New Roman" w:cs="Times New Roman"/>
          <w:color w:val="000000" w:themeColor="text1"/>
        </w:rPr>
        <w:t xml:space="preserve">Zamawiający </w:t>
      </w:r>
      <w:r w:rsidRPr="004D4610">
        <w:rPr>
          <w:rFonts w:ascii="Arial Black" w:hAnsi="Arial Black" w:cs="Times New Roman"/>
          <w:b/>
          <w:bCs/>
          <w:color w:val="000000" w:themeColor="text1"/>
          <w:sz w:val="18"/>
          <w:szCs w:val="18"/>
          <w:u w:val="single"/>
        </w:rPr>
        <w:t xml:space="preserve">żąda </w:t>
      </w:r>
      <w:r w:rsidRPr="004D4610">
        <w:rPr>
          <w:rFonts w:ascii="Times New Roman" w:hAnsi="Times New Roman" w:cs="Times New Roman"/>
          <w:color w:val="000000" w:themeColor="text1"/>
        </w:rPr>
        <w:t xml:space="preserve">wniesienia wadium </w:t>
      </w:r>
      <w:r w:rsidRPr="004D4610">
        <w:rPr>
          <w:rFonts w:ascii="Times New Roman" w:hAnsi="Times New Roman" w:cs="Times New Roman"/>
        </w:rPr>
        <w:t xml:space="preserve">w wysokości: </w:t>
      </w:r>
      <w:r w:rsidRPr="004D4610">
        <w:rPr>
          <w:rFonts w:ascii="Arial Black" w:hAnsi="Arial Black" w:cs="Times New Roman"/>
          <w:b/>
          <w:sz w:val="18"/>
          <w:szCs w:val="18"/>
          <w:u w:val="single"/>
        </w:rPr>
        <w:t>2 400,00 zł</w:t>
      </w:r>
    </w:p>
    <w:p w:rsidR="004D4610" w:rsidRPr="004D4610" w:rsidRDefault="004D4610" w:rsidP="004D461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4D4610" w:rsidRPr="004D4610" w:rsidRDefault="004D4610" w:rsidP="004D461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4D461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4D461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4D461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4D461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4D4610" w:rsidRPr="004D4610" w:rsidRDefault="004D4610" w:rsidP="004D4610">
      <w:pPr>
        <w:numPr>
          <w:ilvl w:val="0"/>
          <w:numId w:val="40"/>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4D4610" w:rsidRPr="004D4610" w:rsidRDefault="004D4610" w:rsidP="004D4610">
      <w:pPr>
        <w:spacing w:after="0" w:line="276" w:lineRule="auto"/>
        <w:ind w:left="360"/>
        <w:contextualSpacing/>
        <w:jc w:val="center"/>
        <w:rPr>
          <w:rFonts w:ascii="Times New Roman" w:hAnsi="Times New Roman" w:cs="Times New Roman"/>
          <w:b/>
          <w:bCs/>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sidR="007E0F2D">
        <w:rPr>
          <w:rFonts w:ascii="Arial Black" w:hAnsi="Arial Black" w:cs="Times New Roman"/>
          <w:b/>
          <w:bCs/>
          <w:color w:val="0070C0"/>
          <w:sz w:val="18"/>
          <w:szCs w:val="18"/>
          <w:u w:val="single"/>
        </w:rPr>
        <w:t xml:space="preserve">iem „Wadium – nr postępowania  </w:t>
      </w:r>
      <w:r w:rsidRPr="004D4610">
        <w:rPr>
          <w:rFonts w:ascii="Arial Black" w:hAnsi="Arial Black" w:cs="Times New Roman"/>
          <w:b/>
          <w:bCs/>
          <w:color w:val="0070C0"/>
          <w:sz w:val="18"/>
          <w:szCs w:val="18"/>
          <w:u w:val="single"/>
        </w:rPr>
        <w:t>5</w:t>
      </w:r>
      <w:r w:rsidR="007E0F2D">
        <w:rPr>
          <w:rFonts w:ascii="Arial Black" w:hAnsi="Arial Black" w:cs="Times New Roman"/>
          <w:b/>
          <w:bCs/>
          <w:color w:val="0070C0"/>
          <w:sz w:val="18"/>
          <w:szCs w:val="18"/>
          <w:u w:val="single"/>
        </w:rPr>
        <w:t>7</w:t>
      </w:r>
      <w:r w:rsidRPr="004D4610">
        <w:rPr>
          <w:rFonts w:ascii="Arial Black" w:hAnsi="Arial Black" w:cs="Times New Roman"/>
          <w:b/>
          <w:bCs/>
          <w:color w:val="0070C0"/>
          <w:sz w:val="18"/>
          <w:szCs w:val="18"/>
          <w:u w:val="single"/>
        </w:rPr>
        <w:t xml:space="preserve"> /22”</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rPr>
        <w:t>Zamawiający dopuszcza wniesienie wadium na jednym dokumencie dla wszystkich zadań, przy czym na dokumencie należy wymienić zadania i odpowiadające im kwoty wadium.</w:t>
      </w:r>
    </w:p>
    <w:p w:rsidR="004D4610" w:rsidRPr="004D4610" w:rsidRDefault="004D4610" w:rsidP="004D4610">
      <w:pPr>
        <w:spacing w:after="0" w:line="276" w:lineRule="auto"/>
        <w:ind w:left="360"/>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4D4610" w:rsidRPr="004D4610" w:rsidRDefault="004D4610" w:rsidP="004D461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ppkt 4) musi być złożone jako </w:t>
      </w:r>
      <w:r w:rsidRPr="004D4610">
        <w:rPr>
          <w:rFonts w:ascii="Times New Roman" w:hAnsi="Times New Roman" w:cs="Times New Roman"/>
          <w:b/>
          <w:bCs/>
        </w:rPr>
        <w:t>oryginał gwarancji</w:t>
      </w:r>
      <w:r w:rsidRPr="004D4610">
        <w:rPr>
          <w:rFonts w:ascii="Times New Roman" w:hAnsi="Times New Roman" w:cs="Times New Roman"/>
        </w:rPr>
        <w:t xml:space="preserve"> lub poręczenia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4D461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4D4610" w:rsidRPr="004D4610" w:rsidRDefault="004D4610" w:rsidP="004D461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4D461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4D461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4D461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4D4610" w:rsidRPr="004D4610" w:rsidRDefault="004D4610" w:rsidP="004D461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4D461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4D4610">
        <w:rPr>
          <w:rFonts w:ascii="Times New Roman" w:hAnsi="Times New Roman" w:cs="Times New Roman"/>
        </w:rPr>
        <w:br/>
        <w:t>o udzielenie zamówienia lub aby z jej treści wynikało, że zabezpiecza ofertę Wykonawców wspólnie ubiegających się o udzielenie zamówienia (konsorcjum).</w:t>
      </w:r>
    </w:p>
    <w:p w:rsidR="004D4610" w:rsidRPr="004D4610" w:rsidRDefault="004D4610" w:rsidP="004D4610">
      <w:pPr>
        <w:numPr>
          <w:ilvl w:val="0"/>
          <w:numId w:val="42"/>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4D4610">
      <w:pPr>
        <w:numPr>
          <w:ilvl w:val="0"/>
          <w:numId w:val="42"/>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4D4610">
      <w:pPr>
        <w:numPr>
          <w:ilvl w:val="0"/>
          <w:numId w:val="42"/>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Pr="004D4610" w:rsidRDefault="004D4610" w:rsidP="004D4610">
      <w:pPr>
        <w:numPr>
          <w:ilvl w:val="0"/>
          <w:numId w:val="42"/>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 xml:space="preserve">Zamawiający zatrzymuje wadium wraz z odsetkami w przypadkach określonych w art. 98 ust. </w:t>
      </w:r>
      <w:r w:rsidRPr="004D4610">
        <w:rPr>
          <w:rFonts w:ascii="Times New Roman" w:hAnsi="Times New Roman" w:cs="Times New Roman"/>
        </w:rPr>
        <w:br/>
        <w:t>6 ustawy Pzp.</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4D4610" w:rsidRPr="004D4610" w:rsidRDefault="004D4610" w:rsidP="004D4610">
      <w:pPr>
        <w:spacing w:after="0" w:line="276" w:lineRule="auto"/>
        <w:jc w:val="both"/>
        <w:rPr>
          <w:rFonts w:ascii="Times New Roman" w:hAnsi="Times New Roman" w:cs="Times New Roman"/>
          <w:b/>
          <w:bCs/>
        </w:rPr>
      </w:pPr>
      <w:r w:rsidRPr="004D4610">
        <w:rPr>
          <w:rFonts w:ascii="Times New Roman" w:hAnsi="Times New Roman" w:cs="Times New Roman"/>
        </w:rPr>
        <w:t xml:space="preserve">Zamawiający </w:t>
      </w:r>
      <w:r w:rsidRPr="004D4610">
        <w:rPr>
          <w:rFonts w:ascii="Arial Black" w:hAnsi="Arial Black" w:cs="Times New Roman"/>
          <w:b/>
          <w:bCs/>
          <w:color w:val="0070C0"/>
          <w:sz w:val="18"/>
          <w:szCs w:val="18"/>
          <w:u w:val="single"/>
        </w:rPr>
        <w:t>będzie wymagał</w:t>
      </w:r>
      <w:r w:rsidRPr="004D4610">
        <w:rPr>
          <w:rFonts w:ascii="Times New Roman" w:hAnsi="Times New Roman" w:cs="Times New Roman"/>
          <w:color w:val="0070C0"/>
        </w:rPr>
        <w:t xml:space="preserve"> </w:t>
      </w:r>
      <w:r w:rsidRPr="004D4610">
        <w:rPr>
          <w:rFonts w:ascii="Times New Roman" w:hAnsi="Times New Roman" w:cs="Times New Roman"/>
        </w:rPr>
        <w:t xml:space="preserve">wniesienia zabezpieczenia należytego wykonania umowy </w:t>
      </w:r>
      <w:r w:rsidRPr="004D4610">
        <w:rPr>
          <w:rFonts w:ascii="Arial Black" w:hAnsi="Arial Black" w:cs="Times New Roman"/>
          <w:b/>
          <w:bCs/>
          <w:color w:val="0070C0"/>
          <w:sz w:val="18"/>
          <w:szCs w:val="18"/>
          <w:u w:val="single"/>
        </w:rPr>
        <w:t>w wysokości 5% ceny ofertowej brutto.</w:t>
      </w:r>
    </w:p>
    <w:p w:rsidR="004D4610" w:rsidRPr="004D4610" w:rsidRDefault="004D4610" w:rsidP="004D461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lun nienależytego wykonania umowy.</w:t>
      </w:r>
    </w:p>
    <w:p w:rsidR="004D4610" w:rsidRPr="004D4610" w:rsidRDefault="004D4610" w:rsidP="004D461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4D461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4D4610" w:rsidRPr="004D4610" w:rsidRDefault="004D4610" w:rsidP="004D461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4D461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4D461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4D461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4D461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4D4610" w:rsidRPr="004D4610" w:rsidRDefault="004D4610" w:rsidP="004D461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wnoszone w pieniądzu należy wpłacić na rachunek: 49 1010 1010 0022 1913 9120 0000.</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4D4610" w:rsidRPr="004D4610" w:rsidRDefault="004D4610" w:rsidP="004D4610">
      <w:pPr>
        <w:numPr>
          <w:ilvl w:val="0"/>
          <w:numId w:val="49"/>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4D4610">
      <w:pPr>
        <w:numPr>
          <w:ilvl w:val="0"/>
          <w:numId w:val="49"/>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.doc, .docx, .xps, .xls, .jpg, .jpeg,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u w:val="single"/>
        </w:rPr>
      </w:pPr>
      <w:r w:rsidRPr="004D4610">
        <w:rPr>
          <w:rFonts w:ascii="Times New Roman" w:hAnsi="Times New Roman" w:cs="Times New Roman"/>
          <w:b/>
          <w:u w:val="single"/>
        </w:rPr>
        <w:t>Wśród rozszerzeń powszechnych, a niewystępujących w Rozporządzeniu KRI występują: .rar, .gif, .bmp, numbers, .pages</w:t>
      </w:r>
      <w:r w:rsidRPr="004D4610">
        <w:rPr>
          <w:rFonts w:ascii="Times New Roman" w:hAnsi="Times New Roman" w:cs="Times New Roman"/>
          <w:b/>
        </w:rPr>
        <w:t>.</w:t>
      </w:r>
      <w:r w:rsidRPr="004D4610">
        <w:rPr>
          <w:rFonts w:ascii="Times New Roman" w:hAnsi="Times New Roman" w:cs="Times New Roman"/>
          <w:b/>
          <w:color w:val="FF9900"/>
        </w:rPr>
        <w:t xml:space="preserve"> </w:t>
      </w:r>
      <w:r w:rsidRPr="004D4610">
        <w:rPr>
          <w:rFonts w:ascii="Times New Roman" w:hAnsi="Times New Roman" w:cs="Times New Roman"/>
          <w:b/>
        </w:rPr>
        <w:t xml:space="preserve">Dokumenty złożone w takich plikach zostaną uznane </w:t>
      </w:r>
      <w:r w:rsidRPr="004D4610">
        <w:rPr>
          <w:rFonts w:ascii="Times New Roman" w:hAnsi="Times New Roman" w:cs="Times New Roman"/>
          <w:b/>
        </w:rPr>
        <w:br/>
        <w:t xml:space="preserve">za złożone nieskutecznie. O tym fakcie Wykonawca zostanie poinformowany w informacji </w:t>
      </w:r>
      <w:r w:rsidRPr="004D4610">
        <w:rPr>
          <w:rFonts w:ascii="Times New Roman" w:hAnsi="Times New Roman" w:cs="Times New Roman"/>
          <w:b/>
        </w:rPr>
        <w:br/>
        <w:t>z otwarcia ofert.</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4D4610">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przekonwertowanie plików składających się na ofertę na rozszerzenie .pdf i opatrzenie ich podpisem kwalifikowanym w formacie PAdES</w:t>
      </w:r>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 xml:space="preserve">zaleca się opatrzyć podpisem w formacie XAdES </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 kontaktowa podawana w dokumentacji.</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Zamawiający zaleca, aby </w:t>
      </w:r>
      <w:r w:rsidRPr="004D4610">
        <w:rPr>
          <w:rFonts w:ascii="Times New Roman" w:hAnsi="Times New Roman" w:cs="Times New Roman"/>
          <w:b/>
          <w:color w:val="000000" w:themeColor="text1"/>
          <w:u w:val="single"/>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w aplikacji eDoApp</w:t>
      </w:r>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 </w:t>
      </w: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u w:val="single"/>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 xml:space="preserve">Do oferty należy dołączyć oświadczenie o niepodleganiu wykluczeniu oraz oświadczenie </w:t>
      </w:r>
      <w:r w:rsidRPr="004D4610">
        <w:rPr>
          <w:rFonts w:ascii="Times New Roman" w:hAnsi="Times New Roman" w:cs="Times New Roman"/>
          <w:b/>
          <w:color w:val="000000" w:themeColor="text1"/>
          <w:u w:val="single"/>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 xml:space="preserve">Do przygotowania oferty zaleca się wykorzystanie Formularza ofertowego, którego wzór stanowi </w:t>
      </w:r>
      <w:r w:rsidRPr="004D4610">
        <w:rPr>
          <w:rFonts w:ascii="Arial Black" w:hAnsi="Arial Black" w:cs="Times New Roman"/>
          <w:b/>
          <w:color w:val="0070C0"/>
          <w:sz w:val="18"/>
          <w:szCs w:val="18"/>
          <w:u w:val="single"/>
        </w:rPr>
        <w:t>załącznik nr 1 do SWZ</w:t>
      </w:r>
      <w:r w:rsidRPr="004D4610">
        <w:rPr>
          <w:rFonts w:ascii="Times New Roman" w:hAnsi="Times New Roman" w:cs="Times New Roman"/>
          <w:b/>
          <w:color w:val="000000" w:themeColor="text1"/>
          <w:u w:val="single"/>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t>
      </w:r>
      <w:r w:rsidRPr="004D4610">
        <w:rPr>
          <w:rFonts w:ascii="Times New Roman" w:hAnsi="Times New Roman" w:cs="Times New Roman"/>
          <w:color w:val="000000" w:themeColor="text1"/>
        </w:rPr>
        <w:br/>
        <w:t xml:space="preserve">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4D4610">
        <w:rPr>
          <w:rFonts w:ascii="Times New Roman" w:hAnsi="Times New Roman" w:cs="Times New Roman"/>
          <w:color w:val="000000" w:themeColor="text1"/>
        </w:rPr>
        <w:b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Do oferty należy dołączyć</w:t>
      </w:r>
      <w:r w:rsidRPr="004D4610">
        <w:rPr>
          <w:rFonts w:ascii="Times New Roman" w:hAnsi="Times New Roman" w:cs="Times New Roman"/>
          <w:bCs/>
          <w:color w:val="000000" w:themeColor="text1"/>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4D4610">
        <w:rPr>
          <w:rFonts w:ascii="Arial Black" w:hAnsi="Arial Black" w:cs="Times New Roman"/>
          <w:b/>
          <w:color w:val="4472C4" w:themeColor="accent5"/>
          <w:sz w:val="18"/>
          <w:szCs w:val="18"/>
          <w:u w:val="single"/>
        </w:rPr>
        <w:t>załącznik nr 1 do SWZ</w:t>
      </w:r>
      <w:r w:rsidRPr="004D4610">
        <w:rPr>
          <w:rFonts w:ascii="Arial Black" w:hAnsi="Arial Black" w:cs="Times New Roman"/>
          <w:bCs/>
          <w:color w:val="4472C4" w:themeColor="accent5"/>
          <w:sz w:val="18"/>
          <w:szCs w:val="18"/>
          <w:u w:val="single"/>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Oświadczenie Wykonawcy o niepodleganiu wkluczeniu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Pr="004D4610">
        <w:rPr>
          <w:rFonts w:ascii="Times New Roman" w:hAnsi="Times New Roman" w:cs="Times New Roman"/>
          <w:b/>
          <w:color w:val="000000" w:themeColor="text1"/>
        </w:rPr>
        <w:t xml:space="preserve"> </w:t>
      </w:r>
      <w:r w:rsidRPr="004D4610">
        <w:rPr>
          <w:rFonts w:ascii="Arial Black" w:hAnsi="Arial Black" w:cs="Times New Roman"/>
          <w:b/>
          <w:color w:val="4472C4" w:themeColor="accent5"/>
          <w:sz w:val="18"/>
          <w:szCs w:val="18"/>
          <w:u w:val="single"/>
        </w:rPr>
        <w:t>załącznik nr 3 do SWZ</w:t>
      </w:r>
      <w:r w:rsidRPr="004D4610">
        <w:rPr>
          <w:rFonts w:ascii="Arial Black" w:hAnsi="Arial Black" w:cs="Times New Roman"/>
          <w:color w:val="4472C4" w:themeColor="accent5"/>
          <w:sz w:val="18"/>
          <w:szCs w:val="18"/>
          <w:u w:val="single"/>
        </w:rPr>
        <w:t>.</w:t>
      </w:r>
      <w:r w:rsidRPr="004D4610">
        <w:rPr>
          <w:rFonts w:ascii="Times New Roman" w:hAnsi="Times New Roman" w:cs="Times New Roman"/>
          <w:color w:val="4472C4" w:themeColor="accent5"/>
        </w:rPr>
        <w:t xml:space="preserve"> </w:t>
      </w:r>
    </w:p>
    <w:p w:rsidR="004D4610" w:rsidRPr="004D4610" w:rsidRDefault="004D4610" w:rsidP="004D4610">
      <w:pPr>
        <w:spacing w:after="0" w:line="276" w:lineRule="auto"/>
        <w:ind w:left="720"/>
        <w:contextualSpacing/>
        <w:jc w:val="both"/>
        <w:rPr>
          <w:rFonts w:ascii="Times New Roman" w:hAnsi="Times New Roman" w:cs="Times New Roman"/>
        </w:rPr>
      </w:pPr>
      <w:r w:rsidRPr="004D4610">
        <w:rPr>
          <w:rFonts w:ascii="Times New Roman" w:hAnsi="Times New Roman" w:cs="Times New Roman"/>
          <w:b/>
        </w:rPr>
        <w:lastRenderedPageBreak/>
        <w:t xml:space="preserve">W przypadku wspólnego ubiegania się o zamówienie przez Wykonawców, oświadczenie </w:t>
      </w:r>
      <w:r w:rsidRPr="004D4610">
        <w:rPr>
          <w:rFonts w:ascii="Times New Roman" w:hAnsi="Times New Roman" w:cs="Times New Roman"/>
          <w:b/>
        </w:rPr>
        <w:br/>
        <w:t xml:space="preserve">o niepodleganiu wykluczeniu składa każdy z Wykonawców. </w:t>
      </w:r>
      <w:r w:rsidRPr="004D4610">
        <w:rPr>
          <w:rFonts w:ascii="Times New Roman" w:eastAsia="Times New Roman" w:hAnsi="Times New Roman" w:cs="Times New Roman"/>
          <w:b/>
          <w:lang w:eastAsia="pl-PL"/>
        </w:rPr>
        <w:t xml:space="preserve">W przypadku </w:t>
      </w:r>
      <w:r w:rsidRPr="004D4610">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4D4610">
        <w:rPr>
          <w:rFonts w:ascii="Times New Roman" w:hAnsi="Times New Roman" w:cs="Times New Roman"/>
          <w:b/>
        </w:rPr>
        <w:br/>
        <w:t>w zakresie w jakim Wykonawca powołuje się na jego zasoby</w:t>
      </w:r>
      <w:r w:rsidRPr="004D4610">
        <w:rPr>
          <w:rFonts w:ascii="Times New Roman" w:hAnsi="Times New Roman" w:cs="Times New Roman"/>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Pr="004D4610">
        <w:rPr>
          <w:rFonts w:ascii="Times New Roman" w:hAnsi="Times New Roman" w:cs="Times New Roman"/>
          <w:b/>
          <w:color w:val="000000" w:themeColor="text1"/>
        </w:rPr>
        <w:t xml:space="preserve"> </w:t>
      </w:r>
      <w:r w:rsidRPr="004D4610">
        <w:rPr>
          <w:rFonts w:ascii="Arial Black" w:hAnsi="Arial Black" w:cs="Times New Roman"/>
          <w:b/>
          <w:color w:val="4472C4" w:themeColor="accent5"/>
          <w:sz w:val="18"/>
          <w:szCs w:val="18"/>
          <w:u w:val="single"/>
        </w:rPr>
        <w:t>załącznik nr 4 do SWZ</w:t>
      </w:r>
      <w:r w:rsidRPr="004D4610">
        <w:rPr>
          <w:rFonts w:ascii="Arial Black" w:hAnsi="Arial Black" w:cs="Times New Roman"/>
          <w:color w:val="4472C4" w:themeColor="accent5"/>
          <w:sz w:val="18"/>
          <w:szCs w:val="18"/>
          <w:u w:val="single"/>
        </w:rPr>
        <w:t>.</w:t>
      </w:r>
      <w:r w:rsidRPr="004D4610">
        <w:rPr>
          <w:rFonts w:ascii="Times New Roman" w:hAnsi="Times New Roman" w:cs="Times New Roman"/>
          <w:color w:val="4472C4" w:themeColor="accent5"/>
        </w:rPr>
        <w:t xml:space="preserve"> </w:t>
      </w:r>
    </w:p>
    <w:p w:rsidR="004D4610" w:rsidRPr="004D4610" w:rsidRDefault="004D4610" w:rsidP="004D4610">
      <w:pPr>
        <w:spacing w:after="0" w:line="276" w:lineRule="auto"/>
        <w:ind w:left="720"/>
        <w:contextualSpacing/>
        <w:jc w:val="both"/>
        <w:rPr>
          <w:rFonts w:ascii="Times New Roman" w:hAnsi="Times New Roman" w:cs="Times New Roman"/>
          <w:b/>
        </w:rPr>
      </w:pPr>
      <w:r w:rsidRPr="004D4610">
        <w:rPr>
          <w:rFonts w:ascii="Times New Roman" w:hAnsi="Times New Roman" w:cs="Times New Roman"/>
          <w:b/>
        </w:rPr>
        <w:t xml:space="preserve">W przypadku wspólnego ubiegania się o zamówienie przez Wykonawców, oświadczenie </w:t>
      </w:r>
      <w:r w:rsidRPr="004D4610">
        <w:rPr>
          <w:rFonts w:ascii="Times New Roman" w:hAnsi="Times New Roman" w:cs="Times New Roman"/>
          <w:b/>
        </w:rPr>
        <w:br/>
        <w:t xml:space="preserve">o spełnianiu warunków udziału w postępowaniu składa każdy z Wykonawców. </w:t>
      </w:r>
      <w:r w:rsidRPr="004D4610">
        <w:rPr>
          <w:rFonts w:ascii="Times New Roman" w:hAnsi="Times New Roman" w:cs="Times New Roman"/>
          <w:b/>
        </w:rPr>
        <w:br/>
      </w:r>
      <w:r w:rsidRPr="004D4610">
        <w:rPr>
          <w:rFonts w:ascii="Times New Roman" w:eastAsia="Times New Roman" w:hAnsi="Times New Roman" w:cs="Times New Roman"/>
          <w:b/>
          <w:lang w:eastAsia="pl-PL"/>
        </w:rPr>
        <w:t xml:space="preserve">W przypadku </w:t>
      </w:r>
      <w:r w:rsidRPr="004D4610">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4D4610">
        <w:rPr>
          <w:rFonts w:ascii="Times New Roman" w:hAnsi="Times New Roman" w:cs="Times New Roman"/>
          <w:b/>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Pr="004D4610">
        <w:rPr>
          <w:rFonts w:ascii="Times New Roman" w:hAnsi="Times New Roman" w:cs="Times New Roman"/>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4D4610">
        <w:rPr>
          <w:rFonts w:ascii="Arial Black" w:hAnsi="Arial Black" w:cs="Times New Roman"/>
          <w:b/>
          <w:color w:val="0070C0"/>
          <w:sz w:val="18"/>
          <w:szCs w:val="18"/>
          <w:u w:val="single"/>
        </w:rPr>
        <w:t>z</w:t>
      </w:r>
      <w:r w:rsidRPr="004D4610">
        <w:rPr>
          <w:rFonts w:ascii="Arial Black" w:hAnsi="Arial Black" w:cs="Times New Roman"/>
          <w:b/>
          <w:bCs/>
          <w:color w:val="0070C0"/>
          <w:sz w:val="18"/>
          <w:szCs w:val="18"/>
          <w:u w:val="single"/>
        </w:rPr>
        <w:t>ałącznik nr 5 do SWZ.</w:t>
      </w:r>
    </w:p>
    <w:p w:rsidR="004D4610" w:rsidRPr="004D4610" w:rsidRDefault="004D4610" w:rsidP="004D4610">
      <w:pPr>
        <w:numPr>
          <w:ilvl w:val="0"/>
          <w:numId w:val="25"/>
        </w:numPr>
        <w:spacing w:after="0" w:line="276" w:lineRule="auto"/>
        <w:jc w:val="both"/>
        <w:rPr>
          <w:rFonts w:ascii="Times New Roman" w:hAnsi="Times New Roman" w:cs="Times New Roman"/>
          <w:b/>
          <w:color w:val="0070C0"/>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t xml:space="preserve"> </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usługi wykonają poszczególni wykonawcy, wniesione zgodnie z rozdz. XVII SWZ – wzór stanowi </w:t>
      </w:r>
      <w:r w:rsidRPr="004D4610">
        <w:rPr>
          <w:rFonts w:ascii="Arial Black" w:hAnsi="Arial Black" w:cs="Times New Roman"/>
          <w:b/>
          <w:color w:val="0070C0"/>
          <w:sz w:val="18"/>
          <w:szCs w:val="18"/>
          <w:u w:val="single"/>
        </w:rPr>
        <w:t>załącznik nr 8 do SWZ.</w:t>
      </w: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Oferta oraz oświadczenie o niepodleganiu wkluczeniu z postępowania i oświadczenie</w:t>
      </w:r>
      <w:r w:rsidRPr="004D4610">
        <w:rPr>
          <w:rFonts w:ascii="Times New Roman" w:hAnsi="Times New Roman" w:cs="Times New Roman"/>
          <w:b/>
          <w:color w:val="000000" w:themeColor="text1"/>
        </w:rPr>
        <w:br/>
        <w:t>o spełnianiu warunków udziału muszą być złożone w formie elektronicznej lub w postaci elektronicznej, opatrzone kwalifikowanym podpisem elektronicznym, elektronicznym podpisem osobistym lub podpisem zaufanym.</w:t>
      </w: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r w:rsidRPr="004D4610">
        <w:rPr>
          <w:rFonts w:ascii="Times New Roman" w:hAnsi="Times New Roman" w:cs="Times New Roman"/>
          <w:b/>
          <w:color w:val="000000" w:themeColor="text1"/>
        </w:rPr>
        <w:br/>
        <w:t xml:space="preserve">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4D4610">
        <w:rPr>
          <w:rFonts w:ascii="Times New Roman" w:hAnsi="Times New Roman" w:cs="Times New Roman"/>
          <w:b/>
          <w:color w:val="000000" w:themeColor="text1"/>
          <w:u w:val="single"/>
        </w:rPr>
        <w:t>Poświadczenia zgodności cyfrowego odwzorowania z dokumentem w postaci papierowej poświadcza wykonawca lub notariusz</w:t>
      </w:r>
      <w:r w:rsidRPr="004D4610">
        <w:rPr>
          <w:rFonts w:ascii="Times New Roman" w:hAnsi="Times New Roman" w:cs="Times New Roman"/>
          <w:bCs/>
          <w:color w:val="000000" w:themeColor="text1"/>
        </w:rPr>
        <w:t>.</w:t>
      </w: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D4610">
        <w:rPr>
          <w:rFonts w:ascii="Times New Roman" w:hAnsi="Times New Roman" w:cs="Times New Roman"/>
          <w:b/>
          <w:color w:val="000000" w:themeColor="text1"/>
        </w:rPr>
        <w:t>kwalifikowanym podpisem elektronicznym</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podpisem zaufanym</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elektronicznym</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podpisem osobistym</w:t>
      </w:r>
      <w:r w:rsidRPr="004D4610">
        <w:rPr>
          <w:rFonts w:ascii="Times New Roman" w:hAnsi="Times New Roman" w:cs="Times New Roman"/>
          <w:color w:val="000000" w:themeColor="text1"/>
        </w:rPr>
        <w:t xml:space="preserve"> przez osobę/osoby upoważnioną/upoważnione. Poświadczenie za zgodność z oryginałem następuje </w:t>
      </w:r>
      <w:r w:rsidRPr="004D4610">
        <w:rPr>
          <w:rFonts w:ascii="Times New Roman" w:hAnsi="Times New Roman" w:cs="Times New Roman"/>
          <w:color w:val="000000" w:themeColor="text1"/>
        </w:rPr>
        <w:br/>
      </w:r>
      <w:r w:rsidRPr="004D4610">
        <w:rPr>
          <w:rFonts w:ascii="Times New Roman" w:hAnsi="Times New Roman" w:cs="Times New Roman"/>
          <w:color w:val="000000" w:themeColor="text1"/>
        </w:rPr>
        <w:lastRenderedPageBreak/>
        <w:t>w formie elektronicznej podpisane kwalifikowanym podpisem elektronicznym lub podpisem zaufanym lub podpisem osobistym przez osobę/osoby upoważnioną/upoważnione.</w:t>
      </w: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color w:val="000000" w:themeColor="text1"/>
        </w:rPr>
        <w:t>Składając ofertę zaleca się zaplanowanie złożenia jej z wyprzedzeniem minimum 24h</w:t>
      </w:r>
      <w:r w:rsidRPr="004D4610">
        <w:rPr>
          <w:rFonts w:ascii="Times New Roman" w:hAnsi="Times New Roman" w:cs="Times New Roman"/>
          <w:b/>
          <w:color w:val="000000" w:themeColor="text1"/>
        </w:rPr>
        <w:t xml:space="preserve">, aby zdążyć w terminie przewidzianym na jej złożenie w przypadku siły wyższej, jak np. awaria </w:t>
      </w:r>
      <w:r w:rsidRPr="004D4610">
        <w:rPr>
          <w:rFonts w:ascii="Times New Roman" w:hAnsi="Times New Roman" w:cs="Times New Roman"/>
          <w:b/>
          <w:bCs/>
          <w:color w:val="4472C4" w:themeColor="accent5"/>
        </w:rPr>
        <w:t>platformazakupowa.pl</w:t>
      </w:r>
      <w:r w:rsidRPr="004D4610">
        <w:rPr>
          <w:rFonts w:ascii="Times New Roman" w:hAnsi="Times New Roman" w:cs="Times New Roman"/>
          <w:b/>
          <w:color w:val="000000" w:themeColor="text1"/>
        </w:rPr>
        <w:t xml:space="preserve">, awaria Internetu, problemy techniczne związane z brakiem </w:t>
      </w:r>
      <w:r w:rsidRPr="004D4610">
        <w:rPr>
          <w:rFonts w:ascii="Times New Roman" w:hAnsi="Times New Roman" w:cs="Times New Roman"/>
          <w:b/>
          <w:color w:val="000000" w:themeColor="text1"/>
        </w:rPr>
        <w:br/>
        <w:t>np. aktualnej przeglądarki, itp.</w:t>
      </w:r>
    </w:p>
    <w:p w:rsidR="004D4610" w:rsidRPr="004D4610" w:rsidRDefault="004D4610" w:rsidP="004D4610">
      <w:pPr>
        <w:spacing w:after="0" w:line="276" w:lineRule="auto"/>
        <w:ind w:left="360"/>
        <w:contextualSpacing/>
        <w:jc w:val="both"/>
        <w:rPr>
          <w:rFonts w:ascii="Times New Roman" w:hAnsi="Times New Roman" w:cs="Times New Roman"/>
          <w:bCs/>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1"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1"/>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6"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4472C4" w:themeColor="accent5"/>
        </w:rPr>
        <w:t xml:space="preserve"> </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4D4610">
      <w:pPr>
        <w:spacing w:after="0" w:line="276" w:lineRule="auto"/>
        <w:ind w:left="360"/>
        <w:jc w:val="center"/>
        <w:rPr>
          <w:rFonts w:ascii="Times New Roman" w:hAnsi="Times New Roman" w:cs="Times New Roman"/>
          <w:b/>
          <w:bCs/>
          <w:color w:val="000000" w:themeColor="text1"/>
        </w:rPr>
      </w:pPr>
      <w:r w:rsidRPr="004D4610">
        <w:rPr>
          <w:rFonts w:ascii="Times New Roman" w:hAnsi="Times New Roman" w:cs="Times New Roman"/>
          <w:b/>
          <w:bCs/>
          <w:color w:val="000000" w:themeColor="text1"/>
        </w:rPr>
        <w:t>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Maksymalny rozmiar jednego pliku przesyłanego za pośrednictwem dedykowanych </w:t>
      </w:r>
      <w:r w:rsidRPr="004D4610">
        <w:rPr>
          <w:rFonts w:ascii="Times New Roman" w:hAnsi="Times New Roman" w:cs="Times New Roman"/>
          <w:b/>
          <w:i/>
          <w:color w:val="000000" w:themeColor="text1"/>
        </w:rPr>
        <w:t>„FORMULARZA”</w:t>
      </w:r>
      <w:r w:rsidRPr="004D4610">
        <w:rPr>
          <w:rFonts w:ascii="Times New Roman" w:hAnsi="Times New Roman" w:cs="Times New Roman"/>
          <w:b/>
          <w:color w:val="000000" w:themeColor="text1"/>
        </w:rPr>
        <w:t xml:space="preserve"> do złożenia, zmiany, wycofania oferty wynosi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Ofertę wraz z wymaganymi załącznikami należy złożyć w terminie </w:t>
      </w:r>
      <w:r w:rsidR="007E0F2D">
        <w:rPr>
          <w:rFonts w:ascii="Arial Black" w:hAnsi="Arial Black" w:cs="Times New Roman"/>
          <w:b/>
          <w:color w:val="0070C0"/>
          <w:sz w:val="18"/>
          <w:szCs w:val="18"/>
          <w:u w:val="single"/>
        </w:rPr>
        <w:t>do dnia 29</w:t>
      </w:r>
      <w:r w:rsidRPr="004D4610">
        <w:rPr>
          <w:rFonts w:ascii="Arial Black" w:hAnsi="Arial Black" w:cs="Times New Roman"/>
          <w:b/>
          <w:color w:val="0070C0"/>
          <w:sz w:val="18"/>
          <w:szCs w:val="18"/>
          <w:u w:val="single"/>
        </w:rPr>
        <w:t>.09.2022r.</w:t>
      </w:r>
      <w:r w:rsidRPr="004D4610">
        <w:rPr>
          <w:rFonts w:ascii="Arial Black" w:hAnsi="Arial Black" w:cs="Times New Roman"/>
          <w:b/>
          <w:color w:val="0070C0"/>
          <w:sz w:val="18"/>
          <w:szCs w:val="18"/>
          <w:u w:val="single"/>
        </w:rPr>
        <w:br/>
        <w:t>do godziny 11.00</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podpisuje Wykonawca lub jego pełnomocnik</w:t>
      </w:r>
      <w:r w:rsidRPr="004D4610">
        <w:rPr>
          <w:rFonts w:ascii="Times New Roman" w:hAnsi="Times New Roman" w:cs="Times New Roman"/>
          <w:bCs/>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bCs/>
          <w:color w:val="000000" w:themeColor="text1"/>
        </w:rPr>
        <w:t>Wykonawca może złożyć tylko jedną ofertę w ramach części (zadania)</w:t>
      </w:r>
      <w:r w:rsidRPr="004D4610">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rsidR="004D4610" w:rsidRPr="004D4610"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4D4610">
        <w:rPr>
          <w:rFonts w:ascii="Times New Roman" w:hAnsi="Times New Roman" w:cs="Times New Roman"/>
          <w:b/>
          <w:color w:val="000000" w:themeColor="text1"/>
        </w:rPr>
        <w:t xml:space="preserve">Czas wyświetlany na </w:t>
      </w:r>
      <w:r w:rsidRPr="004D4610">
        <w:rPr>
          <w:rFonts w:ascii="Times New Roman" w:hAnsi="Times New Roman" w:cs="Times New Roman"/>
          <w:b/>
          <w:bCs/>
          <w:color w:val="4472C4" w:themeColor="accent5"/>
        </w:rPr>
        <w:t xml:space="preserve">platformazakupowa.pl </w:t>
      </w:r>
      <w:r w:rsidRPr="004D4610">
        <w:rPr>
          <w:rFonts w:ascii="Times New Roman" w:hAnsi="Times New Roman" w:cs="Times New Roman"/>
          <w:b/>
          <w:color w:val="000000" w:themeColor="text1"/>
        </w:rPr>
        <w:t>synchronizuje się automatycznie z serwerem Głównego Urzędu Miar</w:t>
      </w:r>
      <w:r w:rsidRPr="004D4610">
        <w:rPr>
          <w:rFonts w:ascii="Times New Roman" w:hAnsi="Times New Roman" w:cs="Times New Roman"/>
          <w:bCs/>
          <w:color w:val="000000" w:themeColor="text1"/>
        </w:rPr>
        <w:t>.</w:t>
      </w: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Termin otwarcia ofert</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Otwarcie ofert nastąpi </w:t>
      </w:r>
      <w:r w:rsidR="007E0F2D">
        <w:rPr>
          <w:rFonts w:ascii="Arial Black" w:hAnsi="Arial Black" w:cs="Times New Roman"/>
          <w:b/>
          <w:color w:val="0070C0"/>
          <w:sz w:val="18"/>
          <w:szCs w:val="18"/>
          <w:u w:val="single"/>
        </w:rPr>
        <w:t>w dniu 29</w:t>
      </w:r>
      <w:r w:rsidRPr="004D4610">
        <w:rPr>
          <w:rFonts w:ascii="Arial Black" w:hAnsi="Arial Black" w:cs="Times New Roman"/>
          <w:b/>
          <w:color w:val="0070C0"/>
          <w:sz w:val="18"/>
          <w:szCs w:val="18"/>
          <w:u w:val="single"/>
        </w:rPr>
        <w:t>.09.2022r. o godzinie 11.05</w:t>
      </w:r>
      <w:r w:rsidRPr="004D4610">
        <w:rPr>
          <w:rFonts w:ascii="Arial Black" w:hAnsi="Arial Black" w:cs="Times New Roman"/>
          <w:b/>
          <w:color w:val="0070C0"/>
          <w:sz w:val="18"/>
          <w:szCs w:val="18"/>
        </w:rPr>
        <w:t xml:space="preserve">  </w:t>
      </w:r>
      <w:r w:rsidRPr="004D4610">
        <w:rPr>
          <w:rFonts w:ascii="Times New Roman" w:hAnsi="Times New Roman" w:cs="Times New Roman"/>
          <w:b/>
          <w:color w:val="000000" w:themeColor="text1"/>
        </w:rPr>
        <w:t>za pośrednictwem Platformy</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Otwarcie ofert jest niejawne. Zgodnie z ustawą pzp Zamawiający nie ma obowiązku przeprowadzania jawnej sesji otwarcia ofert z udziałem Wykonawców lub transmitowania sesji otwarcia za pośrednictwem elektronicznych narzędzi do przekazu on-line, a ma jedynie takie uprawnienie.</w:t>
      </w:r>
    </w:p>
    <w:p w:rsidR="004D4610" w:rsidRPr="004D4610" w:rsidRDefault="004D4610" w:rsidP="004D4610">
      <w:pPr>
        <w:numPr>
          <w:ilvl w:val="0"/>
          <w:numId w:val="6"/>
        </w:numPr>
        <w:spacing w:after="0" w:line="276" w:lineRule="auto"/>
        <w:contextualSpacing/>
        <w:jc w:val="both"/>
        <w:rPr>
          <w:rFonts w:ascii="Times New Roman" w:hAnsi="Times New Roman" w:cs="Times New Roman"/>
          <w:bCs/>
          <w:color w:val="000000" w:themeColor="text1"/>
          <w:u w:val="single"/>
        </w:rPr>
      </w:pPr>
      <w:r w:rsidRPr="004D4610">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4D4610">
        <w:rPr>
          <w:rFonts w:ascii="Times New Roman" w:hAnsi="Times New Roman" w:cs="Times New Roman"/>
          <w:bCs/>
          <w:color w:val="000000" w:themeColor="text1"/>
          <w:u w:val="single"/>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bCs/>
          <w:color w:val="000000" w:themeColor="text1"/>
          <w:u w:val="single"/>
        </w:rPr>
      </w:pPr>
      <w:r w:rsidRPr="004D4610">
        <w:rPr>
          <w:rFonts w:ascii="Times New Roman" w:hAnsi="Times New Roman" w:cs="Times New Roman"/>
          <w:b/>
          <w:color w:val="000000" w:themeColor="text1"/>
          <w:u w:val="single"/>
        </w:rPr>
        <w:t>Zamawiający, niezwłocznie po otwarciu ofert, udostępnia na stronie internetowej prowadzonego postępowania informacje</w:t>
      </w:r>
      <w:r w:rsidRPr="004D4610">
        <w:rPr>
          <w:rFonts w:ascii="Times New Roman" w:hAnsi="Times New Roman" w:cs="Times New Roman"/>
          <w:bCs/>
          <w:color w:val="000000" w:themeColor="text1"/>
          <w:u w:val="single"/>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4D4610" w:rsidRDefault="004D4610" w:rsidP="004D4610">
      <w:pPr>
        <w:spacing w:after="0" w:line="276" w:lineRule="auto"/>
        <w:ind w:left="360"/>
        <w:jc w:val="center"/>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4D4610">
        <w:rPr>
          <w:rFonts w:ascii="Times New Roman" w:hAnsi="Times New Roman" w:cs="Times New Roman"/>
          <w:b/>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b/>
          <w:bCs/>
          <w:color w:val="000000" w:themeColor="text1"/>
        </w:rPr>
        <w:t xml:space="preserve"> w sekcji „Komunikaty”</w:t>
      </w:r>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D4610">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 xml:space="preserve">przeciwko obrotowi gospodarczemu o których mowa w art. 296 – 307 Kodeksu karnego, przestępstwo oszustwa, o których mowa w art. 286 Kodeksu karnego, przestępstwo </w:t>
      </w:r>
      <w:r w:rsidRPr="004D4610">
        <w:rPr>
          <w:rFonts w:ascii="Times New Roman" w:hAnsi="Times New Roman" w:cs="Times New Roman"/>
          <w:bCs/>
        </w:rPr>
        <w:lastRenderedPageBreak/>
        <w:t>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bCs/>
        </w:rPr>
        <w:t xml:space="preserve">2. </w:t>
      </w:r>
      <w:r w:rsidRPr="004D4610">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Na podstawie art. 7 ust. 1 ustawy z postępowania o udzielenie zamówienia publicznego lub konkursu prowadzonego na podstawie ustawy Pzp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w:t>
      </w:r>
      <w:r w:rsidRPr="004D4610">
        <w:rPr>
          <w:rFonts w:ascii="Times New Roman" w:hAnsi="Times New Roman" w:cs="Times New Roman"/>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Pr="004D4610">
        <w:rPr>
          <w:rFonts w:ascii="Times New Roman" w:hAnsi="Times New Roman" w:cs="Times New Roman"/>
          <w:b/>
          <w:color w:val="000000" w:themeColor="text1"/>
          <w:highlight w:val="white"/>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zdolności do występowania w obrocie gospodarczym</w:t>
      </w:r>
      <w:r w:rsidRPr="004D4610">
        <w:rPr>
          <w:rFonts w:ascii="Times New Roman" w:hAnsi="Times New Roman" w:cs="Times New Roman"/>
          <w:color w:val="000000" w:themeColor="text1"/>
        </w:rPr>
        <w:t xml:space="preserve"> – Zamawiający nie stawia wymagań</w:t>
      </w:r>
      <w:r w:rsidRPr="004D4610">
        <w:rPr>
          <w:rFonts w:ascii="Times New Roman" w:hAnsi="Times New Roman" w:cs="Times New Roman"/>
          <w:color w:val="000000" w:themeColor="text1"/>
        </w:rPr>
        <w:br/>
        <w:t>w zakresie tego warunku;</w:t>
      </w:r>
    </w:p>
    <w:p w:rsidR="004D4610" w:rsidRP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uprawnień do prowadzenia określonej działalności gospodarczej lub zawodowej, o ile wynika to z odrębnych przepisów </w:t>
      </w:r>
      <w:r w:rsidRPr="004D4610">
        <w:rPr>
          <w:rFonts w:ascii="Times New Roman" w:hAnsi="Times New Roman" w:cs="Times New Roman"/>
          <w:color w:val="000000" w:themeColor="text1"/>
        </w:rPr>
        <w:t>– Zamawiający nie stawia wymagań</w:t>
      </w:r>
      <w:r w:rsidRPr="004D4610">
        <w:rPr>
          <w:rFonts w:ascii="Times New Roman" w:hAnsi="Times New Roman" w:cs="Times New Roman"/>
          <w:color w:val="000000" w:themeColor="text1"/>
        </w:rPr>
        <w:br/>
        <w:t>w zakresie tego warunku;</w:t>
      </w:r>
    </w:p>
    <w:p w:rsidR="004D4610" w:rsidRP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sytuacji ekonomicznej lub finansowe</w:t>
      </w:r>
      <w:r w:rsidRPr="004D4610">
        <w:rPr>
          <w:rFonts w:ascii="Times New Roman" w:hAnsi="Times New Roman" w:cs="Times New Roman"/>
          <w:color w:val="000000" w:themeColor="text1"/>
        </w:rPr>
        <w:t>j – Zmawiający nie stawia wymagań w zakresie tego warunku;</w:t>
      </w:r>
    </w:p>
    <w:p w:rsidR="004D4610" w:rsidRP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b/>
          <w:color w:val="000000" w:themeColor="text1"/>
        </w:rPr>
        <w:t>zdolności technicznej lub zawodowej</w:t>
      </w:r>
      <w:bookmarkStart w:id="2" w:name="_Hlk79586327"/>
    </w:p>
    <w:p w:rsidR="004D4610" w:rsidRPr="004D4610" w:rsidRDefault="004D4610" w:rsidP="004D4610">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Zamawiający uzna wymieniony warunek za spełniony, jeżeli Wykonawca wykaże, że:</w:t>
      </w:r>
    </w:p>
    <w:p w:rsidR="004D4610" w:rsidRPr="004D4610" w:rsidRDefault="004D4610" w:rsidP="004D4610">
      <w:pPr>
        <w:numPr>
          <w:ilvl w:val="0"/>
          <w:numId w:val="51"/>
        </w:num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bCs/>
          <w:color w:val="000000" w:themeColor="text1"/>
          <w:u w:val="single"/>
        </w:rPr>
        <w:t>posiada doświadczenie w przedmiocie zamówienia</w:t>
      </w:r>
      <w:r w:rsidRPr="004D4610">
        <w:rPr>
          <w:rFonts w:ascii="Times New Roman" w:hAnsi="Times New Roman" w:cs="Times New Roman"/>
          <w:color w:val="000000" w:themeColor="text1"/>
          <w:u w:val="single"/>
        </w:rPr>
        <w:t>.</w:t>
      </w:r>
    </w:p>
    <w:p w:rsidR="004D4610" w:rsidRPr="004D4610" w:rsidRDefault="004D4610" w:rsidP="004D4610">
      <w:pPr>
        <w:tabs>
          <w:tab w:val="left" w:pos="284"/>
        </w:tabs>
        <w:suppressAutoHyphens/>
        <w:autoSpaceDE w:val="0"/>
        <w:spacing w:after="0" w:line="276" w:lineRule="auto"/>
        <w:ind w:left="284"/>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Zamawiający uzna wymieniony warunek za spełniony, jeżeli Wykonawca wykaże, że w</w:t>
      </w:r>
      <w:r w:rsidRPr="004D46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w:t>
      </w:r>
      <w:r w:rsidRPr="004D4610">
        <w:rPr>
          <w:rFonts w:ascii="Times New Roman" w:hAnsi="Times New Roman" w:cs="Times New Roman"/>
          <w:bCs/>
          <w:color w:val="000000" w:themeColor="text1"/>
        </w:rPr>
        <w:t xml:space="preserve">o wartości wykonanych </w:t>
      </w:r>
      <w:bookmarkEnd w:id="2"/>
      <w:r w:rsidRPr="004D4610">
        <w:rPr>
          <w:rFonts w:ascii="Times New Roman" w:hAnsi="Times New Roman" w:cs="Times New Roman"/>
          <w:bCs/>
          <w:color w:val="000000" w:themeColor="text1"/>
        </w:rPr>
        <w:t xml:space="preserve">co najmniej: </w:t>
      </w:r>
      <w:r w:rsidRPr="004D4610">
        <w:rPr>
          <w:rFonts w:ascii="Arial Black" w:hAnsi="Arial Black" w:cs="Times New Roman"/>
          <w:bCs/>
          <w:color w:val="000000" w:themeColor="text1"/>
          <w:sz w:val="18"/>
          <w:szCs w:val="18"/>
          <w:u w:val="single"/>
        </w:rPr>
        <w:t>160 000,00 zł brutto</w:t>
      </w:r>
    </w:p>
    <w:p w:rsidR="004D4610" w:rsidRPr="004D4610" w:rsidRDefault="004D4610" w:rsidP="004D4610">
      <w:pPr>
        <w:tabs>
          <w:tab w:val="left" w:pos="284"/>
        </w:tabs>
        <w:suppressAutoHyphens/>
        <w:autoSpaceDE w:val="0"/>
        <w:spacing w:after="0" w:line="276" w:lineRule="auto"/>
        <w:ind w:left="284"/>
        <w:contextualSpacing/>
        <w:jc w:val="both"/>
        <w:rPr>
          <w:rFonts w:ascii="Times New Roman" w:hAnsi="Times New Roman" w:cs="Times New Roman"/>
          <w:b/>
          <w:bCs/>
          <w:color w:val="000000"/>
        </w:rPr>
      </w:pPr>
    </w:p>
    <w:p w:rsidR="004D4610" w:rsidRPr="004D4610" w:rsidRDefault="004D4610" w:rsidP="004D4610">
      <w:pPr>
        <w:tabs>
          <w:tab w:val="left" w:pos="284"/>
        </w:tabs>
        <w:suppressAutoHyphens/>
        <w:autoSpaceDE w:val="0"/>
        <w:spacing w:after="0" w:line="276" w:lineRule="auto"/>
        <w:ind w:left="284"/>
        <w:contextualSpacing/>
        <w:jc w:val="both"/>
        <w:rPr>
          <w:rFonts w:ascii="Times New Roman" w:hAnsi="Times New Roman" w:cs="Times New Roman"/>
          <w:b/>
          <w:bCs/>
          <w:color w:val="000000"/>
        </w:rPr>
      </w:pPr>
      <w:r w:rsidRPr="004D4610">
        <w:rPr>
          <w:rFonts w:ascii="Times New Roman" w:hAnsi="Times New Roman" w:cs="Times New Roman"/>
          <w:b/>
          <w:bCs/>
          <w:color w:val="000000"/>
        </w:rPr>
        <w:t xml:space="preserve">Wykonawca zobowiązany jest przedłożyć: </w:t>
      </w:r>
    </w:p>
    <w:p w:rsidR="004D4610" w:rsidRPr="004D4610" w:rsidRDefault="004D4610" w:rsidP="004D4610">
      <w:pPr>
        <w:ind w:left="284"/>
        <w:jc w:val="both"/>
        <w:rPr>
          <w:rFonts w:ascii="Times New Roman" w:hAnsi="Times New Roman" w:cs="Times New Roman"/>
          <w:bCs/>
          <w:color w:val="000000"/>
        </w:rPr>
      </w:pPr>
      <w:r w:rsidRPr="004D4610">
        <w:rPr>
          <w:rFonts w:ascii="Times New Roman" w:hAnsi="Times New Roman" w:cs="Times New Roman"/>
          <w:bCs/>
          <w:color w:val="000000"/>
        </w:rPr>
        <w:t xml:space="preserve">Wykaz robót budowlanych w zakresie niezbędnym do wykazania spełniania warunku wiedzy technicznej i zawodowej, wykonanych nie wcześniej niż w okresie ostatnich pięciu lat, a jeżeli okres prowadzenia działalności jest krótszy – w tym okresie, wraz z podaniem ich rodzaju, wartości, daty     </w:t>
      </w:r>
      <w:r w:rsidRPr="004D4610">
        <w:rPr>
          <w:rFonts w:ascii="Times New Roman" w:hAnsi="Times New Roman" w:cs="Times New Roman"/>
          <w:bCs/>
          <w:color w:val="000000"/>
        </w:rPr>
        <w:br/>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 a jeżeli wykonawca z przyczyn niezależnych od niego nie jest </w:t>
      </w:r>
      <w:r w:rsidRPr="004D4610">
        <w:rPr>
          <w:rFonts w:ascii="Times New Roman" w:hAnsi="Times New Roman" w:cs="Times New Roman"/>
          <w:bCs/>
          <w:color w:val="000000"/>
        </w:rPr>
        <w:lastRenderedPageBreak/>
        <w:t xml:space="preserve">w stanie uzyskać tych dokumentów – inne odpowiednie dokumenty </w:t>
      </w:r>
      <w:r w:rsidRPr="004D4610">
        <w:rPr>
          <w:rFonts w:ascii="Times New Roman" w:hAnsi="Times New Roman" w:cs="Times New Roman"/>
          <w:color w:val="4472C4" w:themeColor="accent5"/>
        </w:rPr>
        <w:t xml:space="preserve">( </w:t>
      </w:r>
      <w:r w:rsidRPr="004D4610">
        <w:rPr>
          <w:rFonts w:ascii="Arial Black" w:hAnsi="Arial Black" w:cs="Times New Roman"/>
          <w:b/>
          <w:bCs/>
          <w:color w:val="4472C4" w:themeColor="accent5"/>
          <w:sz w:val="18"/>
          <w:szCs w:val="18"/>
          <w:u w:val="single"/>
        </w:rPr>
        <w:t>wzór stanowi załącznik</w:t>
      </w:r>
      <w:r w:rsidRPr="004D4610">
        <w:rPr>
          <w:rFonts w:ascii="Arial Black" w:hAnsi="Arial Black" w:cs="Times New Roman"/>
          <w:b/>
          <w:bCs/>
          <w:color w:val="4472C4" w:themeColor="accent5"/>
          <w:sz w:val="18"/>
          <w:szCs w:val="18"/>
          <w:u w:val="single"/>
        </w:rPr>
        <w:br/>
        <w:t>nr 6 do SWZ</w:t>
      </w:r>
      <w:r w:rsidRPr="004D4610">
        <w:rPr>
          <w:rFonts w:ascii="Times New Roman" w:hAnsi="Times New Roman" w:cs="Times New Roman"/>
          <w:b/>
          <w:bCs/>
          <w:color w:val="4472C4" w:themeColor="accent5"/>
        </w:rPr>
        <w:t xml:space="preserve"> )</w:t>
      </w:r>
      <w:r w:rsidRPr="004D4610">
        <w:rPr>
          <w:rFonts w:ascii="Times New Roman" w:hAnsi="Times New Roman" w:cs="Times New Roman"/>
          <w:color w:val="4472C4" w:themeColor="accent5"/>
        </w:rPr>
        <w:t>.</w:t>
      </w:r>
      <w:r w:rsidRPr="004D4610">
        <w:rPr>
          <w:rFonts w:ascii="Times New Roman" w:hAnsi="Times New Roman" w:cs="Times New Roman"/>
          <w:b/>
          <w:bCs/>
          <w:color w:val="4472C4" w:themeColor="accent5"/>
        </w:rPr>
        <w:t xml:space="preserve"> </w:t>
      </w:r>
    </w:p>
    <w:p w:rsidR="004D4610" w:rsidRPr="004D4610" w:rsidRDefault="004D4610" w:rsidP="004D4610">
      <w:pPr>
        <w:numPr>
          <w:ilvl w:val="0"/>
          <w:numId w:val="50"/>
        </w:num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bCs/>
          <w:color w:val="000000"/>
          <w:u w:val="single"/>
        </w:rPr>
        <w:t xml:space="preserve">dysponuje lub będzie dysponował osobami zdolnymi do realizacji zamówienia. </w:t>
      </w:r>
    </w:p>
    <w:p w:rsidR="004D4610" w:rsidRPr="004D4610" w:rsidRDefault="004D4610" w:rsidP="004D4610">
      <w:pPr>
        <w:tabs>
          <w:tab w:val="left" w:pos="284"/>
        </w:tabs>
        <w:suppressAutoHyphens/>
        <w:autoSpaceDE w:val="0"/>
        <w:spacing w:after="0" w:line="276" w:lineRule="auto"/>
        <w:ind w:left="1080"/>
        <w:contextualSpacing/>
        <w:jc w:val="both"/>
        <w:rPr>
          <w:rFonts w:ascii="Times New Roman" w:hAnsi="Times New Roman" w:cs="Times New Roman"/>
          <w:color w:val="000000" w:themeColor="text1"/>
          <w:u w:val="single"/>
        </w:rPr>
      </w:pPr>
    </w:p>
    <w:p w:rsidR="004D4610" w:rsidRPr="004D4610" w:rsidRDefault="004D4610" w:rsidP="004D4610">
      <w:pPr>
        <w:tabs>
          <w:tab w:val="left" w:pos="284"/>
        </w:tabs>
        <w:suppressAutoHyphens/>
        <w:autoSpaceDE w:val="0"/>
        <w:spacing w:after="0" w:line="276" w:lineRule="auto"/>
        <w:ind w:left="284"/>
        <w:contextualSpacing/>
        <w:jc w:val="both"/>
        <w:rPr>
          <w:rFonts w:ascii="Times New Roman" w:hAnsi="Times New Roman" w:cs="Times New Roman"/>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 posiadającymi następujące kwalifikacje zawodowe:</w:t>
      </w:r>
    </w:p>
    <w:p w:rsidR="004D4610" w:rsidRPr="004D4610" w:rsidRDefault="004D4610" w:rsidP="004D4610">
      <w:pPr>
        <w:spacing w:after="0" w:line="240" w:lineRule="auto"/>
        <w:rPr>
          <w:rFonts w:ascii="Times New Roman" w:hAnsi="Times New Roman" w:cs="Times New Roman"/>
        </w:rPr>
      </w:pP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 xml:space="preserve">a)   osobą która będą pełnić funkcję kierownika robót, posiadającą uprawnienia do kierowania robotami budowlanymi w specjalnościach:  </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ab/>
        <w:t>-   konstrukcyjnej budowlanej</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b)  osobą które będą pełnić funkcję kierownika robót, posiadającą uprawnienia do  kierowania robotami budowlanymi w specjalnościach:</w:t>
      </w:r>
    </w:p>
    <w:p w:rsidR="004D4610" w:rsidRPr="004D4610" w:rsidRDefault="004D4610" w:rsidP="004D4610">
      <w:pPr>
        <w:suppressAutoHyphens/>
        <w:spacing w:after="0" w:line="240" w:lineRule="auto"/>
        <w:jc w:val="both"/>
        <w:rPr>
          <w:rFonts w:ascii="Times New Roman" w:hAnsi="Times New Roman" w:cs="Times New Roman"/>
        </w:rPr>
      </w:pPr>
      <w:r w:rsidRPr="004D4610">
        <w:rPr>
          <w:rFonts w:ascii="Times New Roman" w:hAnsi="Times New Roman" w:cs="Times New Roman"/>
          <w:lang w:eastAsia="zh-CN"/>
        </w:rPr>
        <w:t xml:space="preserve">    </w:t>
      </w:r>
      <w:r w:rsidRPr="004D4610">
        <w:rPr>
          <w:rFonts w:ascii="Times New Roman" w:hAnsi="Times New Roman" w:cs="Times New Roman"/>
          <w:lang w:eastAsia="zh-CN"/>
        </w:rPr>
        <w:tab/>
        <w:t xml:space="preserve">- instalacyjnej w zakresie  sieci, instalacji i urządzeń  cieplnych, wentylacyjnych, </w:t>
      </w:r>
      <w:r w:rsidRPr="004D4610">
        <w:rPr>
          <w:rFonts w:ascii="Times New Roman" w:hAnsi="Times New Roman" w:cs="Times New Roman"/>
          <w:lang w:eastAsia="zh-CN"/>
        </w:rPr>
        <w:tab/>
        <w:t>gazowych, wodociągowych i kanalizacyjnych,</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c)  osobą które będą pełnić funkcję kierownika robót, posiadającą uprawnienia do  kierowania robotami budowlanymi w specjalnościach:</w:t>
      </w: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lang w:eastAsia="zh-CN"/>
        </w:rPr>
        <w:t xml:space="preserve">          - sieci elektrycznych, instalacji i urządzeń elektrycznych i elektroenergetycznych</w:t>
      </w:r>
    </w:p>
    <w:p w:rsidR="004D4610" w:rsidRPr="004D4610" w:rsidRDefault="004D4610" w:rsidP="004D4610">
      <w:pPr>
        <w:suppressAutoHyphens/>
        <w:spacing w:after="0" w:line="240" w:lineRule="auto"/>
        <w:jc w:val="both"/>
        <w:rPr>
          <w:rFonts w:ascii="Times New Roman" w:hAnsi="Times New Roman" w:cs="Times New Roman"/>
          <w:lang w:eastAsia="zh-CN"/>
        </w:rPr>
      </w:pPr>
    </w:p>
    <w:p w:rsidR="004D4610" w:rsidRPr="004D4610" w:rsidRDefault="004D4610" w:rsidP="004D4610">
      <w:pPr>
        <w:suppressAutoHyphens/>
        <w:spacing w:after="0" w:line="240" w:lineRule="auto"/>
        <w:jc w:val="both"/>
        <w:rPr>
          <w:rFonts w:ascii="Times New Roman" w:hAnsi="Times New Roman" w:cs="Times New Roman"/>
          <w:lang w:eastAsia="zh-CN"/>
        </w:rPr>
      </w:pPr>
      <w:r w:rsidRPr="004D4610">
        <w:rPr>
          <w:rFonts w:ascii="Times New Roman" w:hAnsi="Times New Roman" w:cs="Times New Roman"/>
        </w:rPr>
        <w:t>lub odpowiadające im ważne  uprawnienia wydane  na  podstawie  wcześniej  obowiązujących przepisów lub przepisów nie będących prawem krajowym,</w:t>
      </w:r>
    </w:p>
    <w:p w:rsidR="004D4610" w:rsidRPr="004D4610" w:rsidRDefault="004D4610" w:rsidP="004D4610">
      <w:pPr>
        <w:spacing w:after="0" w:line="240" w:lineRule="auto"/>
        <w:jc w:val="both"/>
        <w:rPr>
          <w:rFonts w:ascii="Times New Roman" w:hAnsi="Times New Roman" w:cs="Times New Roman"/>
          <w:b/>
        </w:rPr>
      </w:pPr>
    </w:p>
    <w:p w:rsidR="004D4610" w:rsidRPr="004D4610" w:rsidRDefault="004D4610" w:rsidP="004D4610">
      <w:pPr>
        <w:spacing w:after="0" w:line="240" w:lineRule="auto"/>
        <w:jc w:val="both"/>
        <w:rPr>
          <w:rFonts w:ascii="Times New Roman" w:hAnsi="Times New Roman" w:cs="Times New Roman"/>
          <w:b/>
        </w:rPr>
      </w:pPr>
    </w:p>
    <w:p w:rsidR="004D4610" w:rsidRPr="004D4610" w:rsidRDefault="004D4610" w:rsidP="004D4610">
      <w:pPr>
        <w:spacing w:after="0" w:line="240" w:lineRule="auto"/>
        <w:jc w:val="both"/>
        <w:rPr>
          <w:rFonts w:ascii="Times New Roman" w:hAnsi="Times New Roman" w:cs="Times New Roman"/>
          <w:b/>
          <w:u w:val="single"/>
        </w:rPr>
      </w:pPr>
      <w:r w:rsidRPr="004D4610">
        <w:rPr>
          <w:rFonts w:ascii="Times New Roman" w:hAnsi="Times New Roman" w:cs="Times New Roman"/>
          <w:b/>
          <w:u w:val="single"/>
        </w:rPr>
        <w:t>Wykonawca zobowiązany jest przedłożyć:</w:t>
      </w:r>
    </w:p>
    <w:p w:rsidR="004D4610" w:rsidRPr="004D4610" w:rsidRDefault="004D4610" w:rsidP="004D4610">
      <w:p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rPr>
        <w:t>- Wykaz osób</w:t>
      </w:r>
      <w:r w:rsidRPr="004D4610">
        <w:rPr>
          <w:rFonts w:ascii="Times New Roman" w:hAnsi="Times New Roman" w:cs="Times New Roman"/>
        </w:rPr>
        <w:t xml:space="preserve"> skierowanych przez wykonawcę do realizacji zamówienia publicznego, </w:t>
      </w:r>
      <w:r w:rsidRPr="004D4610">
        <w:rPr>
          <w:rFonts w:ascii="Times New Roman" w:hAnsi="Times New Roman" w:cs="Times New Roman"/>
          <w:color w:val="000000"/>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w:t>
      </w:r>
      <w:r w:rsidRPr="004D4610">
        <w:rPr>
          <w:rFonts w:ascii="Times New Roman" w:hAnsi="Times New Roman" w:cs="Times New Roman"/>
          <w:color w:val="000000"/>
        </w:rPr>
        <w:br/>
        <w:t xml:space="preserve">o podstawie do dysponowania tymi osobami </w:t>
      </w:r>
      <w:r w:rsidRPr="004D4610">
        <w:rPr>
          <w:rFonts w:ascii="Times New Roman" w:hAnsi="Times New Roman" w:cs="Times New Roman"/>
          <w:b/>
          <w:bCs/>
          <w:color w:val="4472C4" w:themeColor="accent5"/>
        </w:rPr>
        <w:t xml:space="preserve">( </w:t>
      </w:r>
      <w:r w:rsidRPr="004D4610">
        <w:rPr>
          <w:rFonts w:ascii="Arial Black" w:hAnsi="Arial Black" w:cs="Times New Roman"/>
          <w:b/>
          <w:bCs/>
          <w:color w:val="4472C4" w:themeColor="accent5"/>
          <w:sz w:val="18"/>
          <w:szCs w:val="18"/>
          <w:u w:val="single"/>
        </w:rPr>
        <w:t>wzór stanowi załącznik nr 7 do SWZ</w:t>
      </w:r>
      <w:r w:rsidRPr="004D4610">
        <w:rPr>
          <w:rFonts w:ascii="Times New Roman" w:hAnsi="Times New Roman" w:cs="Times New Roman"/>
          <w:b/>
          <w:bCs/>
          <w:color w:val="4472C4" w:themeColor="accent5"/>
        </w:rPr>
        <w:t xml:space="preserve"> </w:t>
      </w:r>
      <w:r w:rsidRPr="004D4610">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spacing w:after="0" w:line="276" w:lineRule="auto"/>
        <w:contextualSpacing/>
        <w:jc w:val="both"/>
        <w:rPr>
          <w:rFonts w:ascii="Times New Roman" w:hAnsi="Times New Roman" w:cs="Times New Roman"/>
          <w:b/>
        </w:rPr>
      </w:pPr>
      <w:r w:rsidRPr="004D4610">
        <w:rPr>
          <w:rFonts w:ascii="Times New Roman" w:hAnsi="Times New Roman" w:cs="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Pr="004D4610">
        <w:rPr>
          <w:rFonts w:ascii="Arial Black" w:hAnsi="Arial Black" w:cs="Times New Roman"/>
          <w:b/>
          <w:color w:val="0070C0"/>
          <w:sz w:val="18"/>
          <w:szCs w:val="18"/>
          <w:u w:val="single"/>
        </w:rPr>
        <w:t>Załącznik nr 4  do SWZ</w:t>
      </w:r>
      <w:r w:rsidRPr="004D4610">
        <w:rPr>
          <w:rFonts w:ascii="Times New Roman" w:hAnsi="Times New Roman" w:cs="Times New Roman"/>
          <w:b/>
        </w:rPr>
        <w:t xml:space="preserve">  i na podstawie </w:t>
      </w:r>
    </w:p>
    <w:p w:rsidR="004D4610" w:rsidRPr="004D4610" w:rsidRDefault="004D4610" w:rsidP="004D4610">
      <w:pPr>
        <w:numPr>
          <w:ilvl w:val="0"/>
          <w:numId w:val="56"/>
        </w:numPr>
        <w:spacing w:after="0" w:line="276" w:lineRule="auto"/>
        <w:contextualSpacing/>
        <w:jc w:val="both"/>
        <w:rPr>
          <w:rFonts w:ascii="Times New Roman" w:hAnsi="Times New Roman" w:cs="Times New Roman"/>
          <w:b/>
        </w:rPr>
      </w:pPr>
      <w:r w:rsidRPr="004D4610">
        <w:rPr>
          <w:rFonts w:ascii="Times New Roman" w:hAnsi="Times New Roman" w:cs="Times New Roman"/>
          <w:b/>
        </w:rPr>
        <w:t xml:space="preserve">wykazu robót składanego NA WEZWANIE zamawiającego stanowiącego </w:t>
      </w:r>
      <w:r w:rsidRPr="004D4610">
        <w:rPr>
          <w:rFonts w:ascii="Arial Black" w:hAnsi="Arial Black" w:cs="Times New Roman"/>
          <w:b/>
          <w:color w:val="0070C0"/>
          <w:sz w:val="18"/>
          <w:szCs w:val="18"/>
          <w:u w:val="single"/>
        </w:rPr>
        <w:t xml:space="preserve">Załącznik nr 6 </w:t>
      </w:r>
      <w:r w:rsidRPr="004D4610">
        <w:rPr>
          <w:rFonts w:ascii="Arial Black" w:eastAsia="Calibri" w:hAnsi="Arial Black" w:cs="Times New Roman"/>
          <w:b/>
          <w:color w:val="0070C0"/>
          <w:sz w:val="18"/>
          <w:szCs w:val="18"/>
          <w:u w:val="single"/>
        </w:rPr>
        <w:t>do SWZ;</w:t>
      </w:r>
    </w:p>
    <w:p w:rsidR="004D4610" w:rsidRPr="004D4610" w:rsidRDefault="004D4610" w:rsidP="004D4610">
      <w:pPr>
        <w:numPr>
          <w:ilvl w:val="0"/>
          <w:numId w:val="56"/>
        </w:numPr>
        <w:spacing w:after="0" w:line="276" w:lineRule="auto"/>
        <w:contextualSpacing/>
        <w:jc w:val="both"/>
        <w:rPr>
          <w:rFonts w:ascii="Times New Roman" w:eastAsia="Calibri" w:hAnsi="Times New Roman" w:cs="Times New Roman"/>
          <w:b/>
          <w:color w:val="0070C0"/>
        </w:rPr>
      </w:pPr>
      <w:r w:rsidRPr="004D4610">
        <w:rPr>
          <w:rFonts w:ascii="Times New Roman" w:eastAsia="Calibri" w:hAnsi="Times New Roman" w:cs="Times New Roman"/>
          <w:b/>
        </w:rPr>
        <w:t xml:space="preserve">wykazu osób </w:t>
      </w:r>
      <w:r w:rsidRPr="004D4610">
        <w:rPr>
          <w:rFonts w:ascii="Times New Roman" w:hAnsi="Times New Roman" w:cs="Times New Roman"/>
          <w:b/>
        </w:rPr>
        <w:t xml:space="preserve">składanego NA WEZWANIE zamawiającego stanowiącego </w:t>
      </w:r>
      <w:r w:rsidRPr="004D4610">
        <w:rPr>
          <w:rFonts w:ascii="Arial Black" w:eastAsia="Calibri" w:hAnsi="Arial Black" w:cs="Times New Roman"/>
          <w:b/>
          <w:color w:val="0070C0"/>
          <w:sz w:val="18"/>
          <w:szCs w:val="18"/>
          <w:u w:val="single"/>
        </w:rPr>
        <w:t xml:space="preserve">Załącznik nr 7 </w:t>
      </w:r>
      <w:r w:rsidRPr="004D4610">
        <w:rPr>
          <w:rFonts w:ascii="Arial Black" w:eastAsia="Calibri" w:hAnsi="Arial Black" w:cs="Times New Roman"/>
          <w:b/>
          <w:color w:val="0070C0"/>
          <w:sz w:val="18"/>
          <w:szCs w:val="18"/>
          <w:u w:val="single"/>
        </w:rPr>
        <w:br/>
        <w:t>do</w:t>
      </w:r>
      <w:r w:rsidRPr="004D4610">
        <w:rPr>
          <w:rFonts w:ascii="Times New Roman" w:eastAsia="Calibri" w:hAnsi="Times New Roman" w:cs="Times New Roman"/>
          <w:b/>
          <w:color w:val="0070C0"/>
        </w:rPr>
        <w:t xml:space="preserve"> </w:t>
      </w:r>
      <w:r w:rsidRPr="004D4610">
        <w:rPr>
          <w:rFonts w:ascii="Arial Black" w:eastAsia="Calibri" w:hAnsi="Arial Black" w:cs="Times New Roman"/>
          <w:b/>
          <w:color w:val="0070C0"/>
          <w:sz w:val="18"/>
          <w:szCs w:val="18"/>
          <w:u w:val="single"/>
        </w:rPr>
        <w:t>SWZ;</w:t>
      </w:r>
    </w:p>
    <w:p w:rsidR="004D4610" w:rsidRPr="004D4610" w:rsidRDefault="004D4610" w:rsidP="004D4610">
      <w:pPr>
        <w:spacing w:after="0" w:line="276" w:lineRule="auto"/>
        <w:contextualSpacing/>
        <w:jc w:val="both"/>
        <w:rPr>
          <w:rFonts w:ascii="Times New Roman" w:eastAsia="Times New Roman" w:hAnsi="Times New Roman" w:cs="Times New Roman"/>
        </w:rPr>
      </w:pPr>
      <w:bookmarkStart w:id="3" w:name="_Hlk98927565"/>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W przypadku złożenia oferty przez wykonawców wspólnie ubiegających się o udzielenie zamówienia</w:t>
      </w:r>
    </w:p>
    <w:bookmarkEnd w:id="3"/>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warunek dotyczący posiadania zdolności technicznej lub zawodowej będzie  spełniony, jeżeli co najmniej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b/>
          <w:bCs/>
        </w:rPr>
      </w:pPr>
      <w:r w:rsidRPr="004D4610">
        <w:rPr>
          <w:rFonts w:ascii="Times New Roman" w:eastAsia="Times New Roman" w:hAnsi="Times New Roman" w:cs="Times New Roman"/>
        </w:rPr>
        <w:t xml:space="preserve">jeden z wykonawców wspólnie ubiegających się o udzielenie zamówienia </w:t>
      </w:r>
      <w:r w:rsidRPr="004D4610">
        <w:rPr>
          <w:rFonts w:ascii="Times New Roman" w:hAnsi="Times New Roman" w:cs="Times New Roman"/>
          <w:color w:val="000000" w:themeColor="text1"/>
        </w:rPr>
        <w:t>w</w:t>
      </w:r>
      <w:r w:rsidRPr="004D46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o wartości wykonanych robót co najmniej </w:t>
      </w:r>
      <w:r w:rsidRPr="004D4610">
        <w:rPr>
          <w:rFonts w:ascii="Times New Roman" w:hAnsi="Times New Roman" w:cs="Times New Roman"/>
          <w:b/>
          <w:bCs/>
        </w:rPr>
        <w:t xml:space="preserve"> </w:t>
      </w:r>
      <w:r w:rsidRPr="004D4610">
        <w:rPr>
          <w:rFonts w:ascii="Arial Black" w:hAnsi="Arial Black" w:cs="Times New Roman"/>
          <w:b/>
          <w:bCs/>
          <w:sz w:val="18"/>
          <w:szCs w:val="18"/>
          <w:u w:val="single"/>
        </w:rPr>
        <w:t>160 000,00 zł brutto;</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 xml:space="preserve">( konsorcjum, spółka cywilna)  wykonawcy ubiegający się wspólnie o udzielenie zamówienia musza </w:t>
      </w:r>
      <w:r w:rsidRPr="004D4610">
        <w:rPr>
          <w:rFonts w:ascii="Times New Roman" w:eastAsia="Times New Roman" w:hAnsi="Times New Roman" w:cs="Times New Roman"/>
        </w:rPr>
        <w:lastRenderedPageBreak/>
        <w:t xml:space="preserve">złożyć wraz z ofertą oświadczenie z którego wynika,  które roboty budowlane  wykonają poszczególni wykonawcy – wzór stanowi </w:t>
      </w:r>
      <w:r w:rsidRPr="004D4610">
        <w:rPr>
          <w:rFonts w:ascii="Arial Black" w:eastAsia="Times New Roman" w:hAnsi="Arial Black" w:cs="Times New Roman"/>
          <w:color w:val="0070C0"/>
          <w:sz w:val="18"/>
          <w:szCs w:val="18"/>
          <w:u w:val="single"/>
        </w:rPr>
        <w:t>Załącznik nr 8  do SWZ</w:t>
      </w:r>
      <w:r w:rsidRPr="004D4610">
        <w:rPr>
          <w:rFonts w:ascii="Times New Roman" w:eastAsia="Times New Roman" w:hAnsi="Times New Roman" w:cs="Times New Roman"/>
        </w:rPr>
        <w:t xml:space="preserve">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numPr>
          <w:ilvl w:val="0"/>
          <w:numId w:val="7"/>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t>O</w:t>
      </w:r>
      <w:r w:rsidRPr="004D4610">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numPr>
          <w:ilvl w:val="0"/>
          <w:numId w:val="7"/>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b/>
          <w:u w:val="single"/>
        </w:rPr>
      </w:pPr>
      <w:r w:rsidRPr="004D4610">
        <w:rPr>
          <w:rFonts w:ascii="Times New Roman" w:hAnsi="Times New Roman" w:cs="Times New Roman"/>
        </w:rPr>
        <w:t xml:space="preserve">Wykonawca, który polega na zdolnościach lub sytuacji podmiotów udostępniających zasoby, </w:t>
      </w:r>
      <w:r w:rsidRPr="004D4610">
        <w:rPr>
          <w:rFonts w:ascii="Times New Roman" w:hAnsi="Times New Roman" w:cs="Times New Roman"/>
          <w:b/>
          <w:u w:val="single"/>
        </w:rPr>
        <w:t>składa,</w:t>
      </w:r>
      <w:r w:rsidRPr="004D4610">
        <w:rPr>
          <w:rFonts w:ascii="Times New Roman" w:hAnsi="Times New Roman" w:cs="Times New Roman"/>
        </w:rPr>
        <w:t xml:space="preserve"> wraz z wnioskiem o dopuszczenie do udziału w postępowaniu albo odpowiednio </w:t>
      </w:r>
      <w:r w:rsidRPr="004D4610">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b/>
          <w:u w:val="single"/>
        </w:rPr>
      </w:pPr>
      <w:r w:rsidRPr="004D4610">
        <w:rPr>
          <w:rFonts w:ascii="Times New Roman" w:hAnsi="Times New Roman" w:cs="Times New Roman"/>
          <w:b/>
          <w:u w:val="single"/>
        </w:rPr>
        <w:t>Zobowiązanie podmiotu udostępniającego zasoby, o którym mowa w ppkt 3, potwierdza, że stosunek łączący wykonawcę z podmiotami udostępniającymi zasoby gwarantuje rzeczywisty dostęp do tych zasobów oraz określa w szczególności:</w:t>
      </w:r>
    </w:p>
    <w:p w:rsidR="004D4610" w:rsidRPr="004D4610" w:rsidRDefault="004D4610" w:rsidP="004D4610">
      <w:pPr>
        <w:numPr>
          <w:ilvl w:val="0"/>
          <w:numId w:val="28"/>
        </w:numPr>
        <w:spacing w:after="0" w:line="276" w:lineRule="auto"/>
        <w:ind w:right="20"/>
        <w:contextualSpacing/>
        <w:jc w:val="both"/>
        <w:rPr>
          <w:rFonts w:ascii="Times New Roman" w:hAnsi="Times New Roman" w:cs="Times New Roman"/>
          <w:b/>
          <w:u w:val="single"/>
        </w:rPr>
      </w:pPr>
      <w:r w:rsidRPr="004D4610">
        <w:rPr>
          <w:rFonts w:ascii="Times New Roman" w:hAnsi="Times New Roman" w:cs="Times New Roman"/>
          <w:b/>
          <w:u w:val="single"/>
        </w:rPr>
        <w:t>zakres dostępnych wykonawcy zasobów podmiotu udostępniającego zasoby;</w:t>
      </w:r>
    </w:p>
    <w:p w:rsidR="004D4610" w:rsidRPr="004D4610" w:rsidRDefault="004D4610" w:rsidP="004D4610">
      <w:pPr>
        <w:numPr>
          <w:ilvl w:val="0"/>
          <w:numId w:val="28"/>
        </w:numPr>
        <w:spacing w:after="0" w:line="276" w:lineRule="auto"/>
        <w:ind w:right="20"/>
        <w:contextualSpacing/>
        <w:jc w:val="both"/>
        <w:rPr>
          <w:rFonts w:ascii="Times New Roman" w:hAnsi="Times New Roman" w:cs="Times New Roman"/>
          <w:b/>
          <w:u w:val="single"/>
        </w:rPr>
      </w:pPr>
      <w:r w:rsidRPr="004D4610">
        <w:rPr>
          <w:rFonts w:ascii="Times New Roman" w:hAnsi="Times New Roman" w:cs="Times New Roman"/>
          <w:b/>
          <w:u w:val="single"/>
        </w:rPr>
        <w:t>sposób i okres udostępnienia wykonawcy i wykorzystania przez niego zasobów podmiotu udostępniającego te zasoby przy wykonywaniu zamówienia;</w:t>
      </w:r>
    </w:p>
    <w:p w:rsidR="004D4610" w:rsidRPr="004D4610" w:rsidRDefault="004D4610" w:rsidP="004D4610">
      <w:pPr>
        <w:numPr>
          <w:ilvl w:val="0"/>
          <w:numId w:val="28"/>
        </w:numPr>
        <w:spacing w:after="0" w:line="276" w:lineRule="auto"/>
        <w:ind w:right="20"/>
        <w:contextualSpacing/>
        <w:jc w:val="both"/>
        <w:rPr>
          <w:rFonts w:ascii="Times New Roman" w:hAnsi="Times New Roman" w:cs="Times New Roman"/>
          <w:b/>
          <w:u w:val="single"/>
        </w:rPr>
      </w:pPr>
      <w:r w:rsidRPr="004D4610">
        <w:rPr>
          <w:rFonts w:ascii="Times New Roman" w:hAnsi="Times New Roman" w:cs="Times New Roman"/>
          <w:b/>
          <w:u w:val="singl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Pr="004D4610" w:rsidRDefault="004D4610"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P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4D4610" w:rsidRPr="004D4610" w:rsidRDefault="004D4610" w:rsidP="004D4610">
      <w:pPr>
        <w:numPr>
          <w:ilvl w:val="0"/>
          <w:numId w:val="52"/>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color w:val="000000"/>
        </w:rPr>
        <w:t>wykaz robót budowlanych</w:t>
      </w:r>
      <w:r w:rsidRPr="004D4610">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w:t>
      </w:r>
      <w:r w:rsidRPr="004D4610">
        <w:rPr>
          <w:rFonts w:ascii="Times New Roman" w:hAnsi="Times New Roman" w:cs="Times New Roman"/>
          <w:color w:val="000000"/>
        </w:rPr>
        <w:br/>
        <w:t xml:space="preserve">z przyczyn niezależnych od niego nie jest w stanie uzyskać tych dokumentów – inne odpowiednie dokumenty </w:t>
      </w:r>
      <w:r w:rsidRPr="004D4610">
        <w:rPr>
          <w:rFonts w:ascii="Arial Black" w:hAnsi="Arial Black" w:cs="Times New Roman"/>
          <w:color w:val="0070C0"/>
          <w:sz w:val="18"/>
          <w:szCs w:val="18"/>
          <w:u w:val="single"/>
        </w:rPr>
        <w:t xml:space="preserve">( </w:t>
      </w:r>
      <w:r w:rsidRPr="004D4610">
        <w:rPr>
          <w:rFonts w:ascii="Arial Black" w:hAnsi="Arial Black" w:cs="Times New Roman"/>
          <w:b/>
          <w:bCs/>
          <w:color w:val="0070C0"/>
          <w:sz w:val="18"/>
          <w:szCs w:val="18"/>
          <w:u w:val="single"/>
        </w:rPr>
        <w:t xml:space="preserve">wzór stanowi załącznik nr 6 do SWZ </w:t>
      </w:r>
      <w:r w:rsidRPr="004D4610">
        <w:rPr>
          <w:rFonts w:ascii="Arial Black" w:hAnsi="Arial Black" w:cs="Times New Roman"/>
          <w:color w:val="0070C0"/>
          <w:sz w:val="18"/>
          <w:szCs w:val="18"/>
          <w:u w:val="single"/>
        </w:rPr>
        <w:t>),</w:t>
      </w:r>
    </w:p>
    <w:p w:rsidR="004D4610" w:rsidRPr="004D4610" w:rsidRDefault="004D4610" w:rsidP="004D4610">
      <w:pPr>
        <w:numPr>
          <w:ilvl w:val="0"/>
          <w:numId w:val="52"/>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lastRenderedPageBreak/>
        <w:t>w</w:t>
      </w:r>
      <w:r w:rsidRPr="004D4610">
        <w:rPr>
          <w:rFonts w:ascii="Times New Roman" w:hAnsi="Times New Roman" w:cs="Times New Roman"/>
          <w:b/>
          <w:bCs/>
          <w:color w:val="000000"/>
        </w:rPr>
        <w:t>ykaz osób</w:t>
      </w:r>
      <w:r w:rsidRPr="004D4610">
        <w:rPr>
          <w:rFonts w:ascii="Times New Roman" w:hAnsi="Times New Roman" w:cs="Times New Roman"/>
          <w:color w:val="000000"/>
        </w:rPr>
        <w:t xml:space="preserve"> skierowanych przez Wykonawcę do realizacji zamówienia publicznego, </w:t>
      </w:r>
      <w:r w:rsidRPr="004D4610">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D4610">
        <w:rPr>
          <w:rFonts w:ascii="Arial Black" w:hAnsi="Arial Black" w:cs="Times New Roman"/>
          <w:color w:val="0070C0"/>
          <w:sz w:val="18"/>
          <w:szCs w:val="18"/>
          <w:u w:val="single"/>
        </w:rPr>
        <w:t xml:space="preserve">( </w:t>
      </w:r>
      <w:r w:rsidRPr="004D4610">
        <w:rPr>
          <w:rFonts w:ascii="Arial Black" w:hAnsi="Arial Black" w:cs="Times New Roman"/>
          <w:b/>
          <w:bCs/>
          <w:color w:val="0070C0"/>
          <w:sz w:val="18"/>
          <w:szCs w:val="18"/>
          <w:u w:val="single"/>
        </w:rPr>
        <w:t xml:space="preserve">wzór stanowi załącznik nr 7 do SWZ </w:t>
      </w:r>
      <w:r w:rsidRPr="004D4610">
        <w:rPr>
          <w:rFonts w:ascii="Arial Black" w:hAnsi="Arial Black" w:cs="Times New Roman"/>
          <w:color w:val="0070C0"/>
          <w:sz w:val="18"/>
          <w:szCs w:val="18"/>
          <w:u w:val="single"/>
        </w:rPr>
        <w:t>).</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4D4610" w:rsidRDefault="004D4610" w:rsidP="004D4610">
      <w:pPr>
        <w:numPr>
          <w:ilvl w:val="0"/>
          <w:numId w:val="36"/>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postępowaniu, Zamawiający będzie żądał ( na wezwanie ) od Wykonawcy, którego oferta zostanie najwyżej oceniona do złożenia w wyznaczonym przez Zamawiającego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4D4610" w:rsidRDefault="00EB2009" w:rsidP="004D4610">
      <w:pPr>
        <w:tabs>
          <w:tab w:val="left" w:pos="284"/>
        </w:tabs>
        <w:suppressAutoHyphens/>
        <w:autoSpaceDE w:val="0"/>
        <w:spacing w:after="0" w:line="276" w:lineRule="auto"/>
        <w:ind w:left="284"/>
        <w:jc w:val="both"/>
        <w:rPr>
          <w:rFonts w:ascii="Times New Roman" w:hAnsi="Times New Roman" w:cs="Times New Roman"/>
        </w:rPr>
      </w:pPr>
      <w:r>
        <w:rPr>
          <w:rFonts w:ascii="Times New Roman" w:hAnsi="Times New Roman" w:cs="Times New Roman"/>
        </w:rPr>
        <w:t xml:space="preserve">1 ) </w:t>
      </w:r>
      <w:r w:rsidR="004D4610" w:rsidRPr="004D4610">
        <w:rPr>
          <w:rFonts w:ascii="Times New Roman" w:hAnsi="Times New Roman" w:cs="Times New Roman"/>
        </w:rPr>
        <w:t xml:space="preserve"> Oświadczenie wykonawcy o aktualności informacji zawartych w oświadczeniu, o którym mowa </w:t>
      </w:r>
      <w:r w:rsidR="004D4610" w:rsidRPr="004D4610">
        <w:rPr>
          <w:rFonts w:ascii="Times New Roman" w:hAnsi="Times New Roman" w:cs="Times New Roman"/>
        </w:rPr>
        <w:br/>
        <w:t xml:space="preserve">w art. 125 ust. 1 ustawy Pzp </w:t>
      </w:r>
      <w:r w:rsidR="004D4610" w:rsidRPr="004D4610">
        <w:rPr>
          <w:rFonts w:ascii="Arial Black" w:hAnsi="Arial Black" w:cs="Times New Roman"/>
          <w:color w:val="0070C0"/>
          <w:sz w:val="18"/>
          <w:szCs w:val="18"/>
          <w:u w:val="single"/>
        </w:rPr>
        <w:t>( wzór oświadczenia stanowi załącznik nr 9 do SWZ ),</w:t>
      </w:r>
      <w:r w:rsidR="004D4610" w:rsidRPr="004D4610">
        <w:rPr>
          <w:rFonts w:ascii="Times New Roman" w:hAnsi="Times New Roman" w:cs="Times New Roman"/>
          <w:color w:val="0070C0"/>
        </w:rPr>
        <w:t xml:space="preserve"> </w:t>
      </w:r>
      <w:r w:rsidR="004D4610" w:rsidRPr="004D4610">
        <w:rPr>
          <w:rFonts w:ascii="Times New Roman" w:hAnsi="Times New Roman" w:cs="Times New Roman"/>
        </w:rPr>
        <w:t xml:space="preserve">w zakresie podstaw wykluczenia z postępowania wskazanych przez zamawiającego, pod rygorem nieważności należy złożyć </w:t>
      </w:r>
    </w:p>
    <w:p w:rsidR="004D4610" w:rsidRPr="004D4610" w:rsidRDefault="004D4610" w:rsidP="004D4610">
      <w:pPr>
        <w:numPr>
          <w:ilvl w:val="0"/>
          <w:numId w:val="55"/>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Pr="001C7A75" w:rsidRDefault="004D4610" w:rsidP="001C7A75">
      <w:pPr>
        <w:numPr>
          <w:ilvl w:val="0"/>
          <w:numId w:val="55"/>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EB2009" w:rsidRDefault="00EB2009" w:rsidP="001C7A75">
      <w:pPr>
        <w:tabs>
          <w:tab w:val="left" w:pos="284"/>
        </w:tabs>
        <w:suppressAutoHyphens/>
        <w:autoSpaceDE w:val="0"/>
        <w:spacing w:after="0" w:line="240" w:lineRule="auto"/>
        <w:ind w:left="360"/>
        <w:contextualSpacing/>
        <w:jc w:val="both"/>
        <w:rPr>
          <w:rFonts w:ascii="Times New Roman" w:hAnsi="Times New Roman" w:cs="Times New Roman"/>
        </w:rPr>
      </w:pPr>
      <w:r>
        <w:rPr>
          <w:rFonts w:ascii="Times New Roman" w:hAnsi="Times New Roman" w:cs="Times New Roman"/>
        </w:rPr>
        <w:t>2 ) Wykonawca w przypadku polegania na zdolnościach lub sytuacji podmiotów udostępniających zasoby,</w:t>
      </w:r>
      <w:r w:rsidR="007D7C6E">
        <w:rPr>
          <w:rFonts w:ascii="Times New Roman" w:hAnsi="Times New Roman" w:cs="Times New Roman"/>
        </w:rPr>
        <w:t xml:space="preserve"> przedstawia wraz z oświadczeniem</w:t>
      </w:r>
      <w:r w:rsidR="00C90F22">
        <w:rPr>
          <w:rFonts w:ascii="Times New Roman" w:hAnsi="Times New Roman" w:cs="Times New Roman"/>
        </w:rPr>
        <w:t xml:space="preserve"> o którym</w:t>
      </w:r>
      <w:r>
        <w:rPr>
          <w:rFonts w:ascii="Times New Roman" w:hAnsi="Times New Roman" w:cs="Times New Roman"/>
        </w:rPr>
        <w:t xml:space="preserve"> mowa w pkt. </w:t>
      </w:r>
      <w:r w:rsidR="007D7C6E">
        <w:rPr>
          <w:rFonts w:ascii="Times New Roman" w:hAnsi="Times New Roman" w:cs="Times New Roman"/>
        </w:rPr>
        <w:t xml:space="preserve">1 </w:t>
      </w:r>
      <w:r w:rsidR="00C90F22">
        <w:rPr>
          <w:rFonts w:ascii="Times New Roman" w:hAnsi="Times New Roman" w:cs="Times New Roman"/>
        </w:rPr>
        <w:t xml:space="preserve">także </w:t>
      </w:r>
      <w:r>
        <w:rPr>
          <w:rFonts w:ascii="Times New Roman" w:hAnsi="Times New Roman" w:cs="Times New Roman"/>
        </w:rPr>
        <w:t>oś</w:t>
      </w:r>
      <w:r w:rsidR="007D7C6E">
        <w:rPr>
          <w:rFonts w:ascii="Times New Roman" w:hAnsi="Times New Roman" w:cs="Times New Roman"/>
        </w:rPr>
        <w:t>wiadczenie</w:t>
      </w:r>
      <w:r w:rsidR="00C90F22">
        <w:rPr>
          <w:rFonts w:ascii="Times New Roman" w:hAnsi="Times New Roman" w:cs="Times New Roman"/>
        </w:rPr>
        <w:t xml:space="preserve"> </w:t>
      </w:r>
      <w:r w:rsidR="007D7C6E">
        <w:rPr>
          <w:rFonts w:ascii="Times New Roman" w:hAnsi="Times New Roman" w:cs="Times New Roman"/>
        </w:rPr>
        <w:t>/oświadczenia</w:t>
      </w:r>
      <w:r>
        <w:rPr>
          <w:rFonts w:ascii="Times New Roman" w:hAnsi="Times New Roman" w:cs="Times New Roman"/>
        </w:rPr>
        <w:t xml:space="preserve"> podmiot</w:t>
      </w:r>
      <w:r w:rsidR="007D7C6E">
        <w:rPr>
          <w:rFonts w:ascii="Times New Roman" w:hAnsi="Times New Roman" w:cs="Times New Roman"/>
        </w:rPr>
        <w:t>ów</w:t>
      </w:r>
      <w:r>
        <w:rPr>
          <w:rFonts w:ascii="Times New Roman" w:hAnsi="Times New Roman" w:cs="Times New Roman"/>
        </w:rPr>
        <w:t xml:space="preserve"> udostę</w:t>
      </w:r>
      <w:r w:rsidR="007D7C6E">
        <w:rPr>
          <w:rFonts w:ascii="Times New Roman" w:hAnsi="Times New Roman" w:cs="Times New Roman"/>
        </w:rPr>
        <w:t>p</w:t>
      </w:r>
      <w:r w:rsidR="00C90F22">
        <w:rPr>
          <w:rFonts w:ascii="Times New Roman" w:hAnsi="Times New Roman" w:cs="Times New Roman"/>
        </w:rPr>
        <w:t>niających zasoby o</w:t>
      </w:r>
      <w:r w:rsidR="007D7C6E" w:rsidRPr="004D4610">
        <w:rPr>
          <w:rFonts w:ascii="Times New Roman" w:hAnsi="Times New Roman" w:cs="Times New Roman"/>
        </w:rPr>
        <w:t xml:space="preserve"> aktualności informacji zawartych </w:t>
      </w:r>
      <w:r w:rsidR="00C90F22">
        <w:rPr>
          <w:rFonts w:ascii="Times New Roman" w:hAnsi="Times New Roman" w:cs="Times New Roman"/>
        </w:rPr>
        <w:br/>
      </w:r>
      <w:r w:rsidR="007D7C6E" w:rsidRPr="004D4610">
        <w:rPr>
          <w:rFonts w:ascii="Times New Roman" w:hAnsi="Times New Roman" w:cs="Times New Roman"/>
        </w:rPr>
        <w:t>w oświadczeniu</w:t>
      </w:r>
      <w:r w:rsidR="007D7C6E">
        <w:rPr>
          <w:rFonts w:ascii="Times New Roman" w:hAnsi="Times New Roman" w:cs="Times New Roman"/>
        </w:rPr>
        <w:t xml:space="preserve">, o którym mowa w art. 125 ust. 1 ustawy Pzp w zakresie podstaw wykluczenia </w:t>
      </w:r>
      <w:r w:rsidR="00C90F22">
        <w:rPr>
          <w:rFonts w:ascii="Times New Roman" w:hAnsi="Times New Roman" w:cs="Times New Roman"/>
        </w:rPr>
        <w:br/>
      </w:r>
      <w:bookmarkStart w:id="4" w:name="_GoBack"/>
      <w:bookmarkEnd w:id="4"/>
      <w:r w:rsidR="007D7C6E">
        <w:rPr>
          <w:rFonts w:ascii="Times New Roman" w:hAnsi="Times New Roman" w:cs="Times New Roman"/>
        </w:rPr>
        <w:t>z postępowania wskazanych przez Zamawiającego.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4D4610">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4D4610">
        <w:rPr>
          <w:rFonts w:ascii="Times New Roman" w:hAnsi="Times New Roman" w:cs="Times New Roman"/>
        </w:rPr>
        <w:t xml:space="preserve">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4D4610">
        <w:rPr>
          <w:rFonts w:ascii="Times New Roman" w:hAnsi="Times New Roman" w:cs="Times New Roman"/>
        </w:rPr>
        <w:t xml:space="preserve">W przypadku wykonawców wspólnie ubiegających się o udzielenie zamówienia oświadczenie, o którym mowa w tym punkcie składa każdy wykonawca jako oświadczenie własne.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4D4610">
        <w:rPr>
          <w:rFonts w:ascii="Times New Roman" w:hAnsi="Times New Roman" w:cs="Times New Roman"/>
        </w:rPr>
        <w:t>-</w:t>
      </w:r>
      <w:r w:rsidRPr="004D4610">
        <w:rPr>
          <w:rFonts w:ascii="Times New Roman" w:hAnsi="Times New Roman" w:cs="Times New Roman"/>
        </w:rPr>
        <w:tab/>
        <w:t xml:space="preserve">Oświadczenie podmiotu udostępniającego zasoby o aktualności informacji zawartych </w:t>
      </w:r>
      <w:r w:rsidRPr="004D4610">
        <w:rPr>
          <w:rFonts w:ascii="Times New Roman" w:hAnsi="Times New Roman" w:cs="Times New Roman"/>
        </w:rPr>
        <w:br/>
        <w:t xml:space="preserve">w oświadczeniu, o którym mowa w art. 125 ust. 1 ustawy Pzp </w:t>
      </w:r>
      <w:r w:rsidRPr="004D4610">
        <w:rPr>
          <w:rFonts w:ascii="Arial Black" w:hAnsi="Arial Black" w:cs="Times New Roman"/>
          <w:color w:val="0070C0"/>
          <w:sz w:val="18"/>
          <w:szCs w:val="18"/>
          <w:u w:val="single"/>
        </w:rPr>
        <w:t>( Wzór oświadczenia stanowi załącznik nr  9 do SWZ</w:t>
      </w:r>
      <w:r w:rsidRPr="004D4610">
        <w:rPr>
          <w:rFonts w:ascii="Times New Roman" w:hAnsi="Times New Roman" w:cs="Times New Roman"/>
          <w:color w:val="0070C0"/>
        </w:rPr>
        <w:t xml:space="preserve"> </w:t>
      </w:r>
      <w:r w:rsidRPr="004D4610">
        <w:rPr>
          <w:rFonts w:ascii="Times New Roman" w:hAnsi="Times New Roman" w:cs="Times New Roman"/>
        </w:rPr>
        <w:t xml:space="preserve">), w zakresie podstaw wykluczenia z postępowania wskazanych przez zamawiającego, pod rygorem nieważności należy złożyć </w:t>
      </w:r>
    </w:p>
    <w:p w:rsidR="004D4610" w:rsidRPr="004D4610" w:rsidRDefault="004D4610" w:rsidP="004D4610">
      <w:pPr>
        <w:numPr>
          <w:ilvl w:val="0"/>
          <w:numId w:val="54"/>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4D4610" w:rsidRDefault="004D4610" w:rsidP="004D4610">
      <w:pPr>
        <w:numPr>
          <w:ilvl w:val="0"/>
          <w:numId w:val="54"/>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4D4610">
        <w:rPr>
          <w:rFonts w:ascii="Times New Roman" w:hAnsi="Times New Roman" w:cs="Times New Roman"/>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p>
    <w:p w:rsidR="004D4610" w:rsidRPr="004D4610" w:rsidRDefault="004D4610" w:rsidP="004D4610">
      <w:pPr>
        <w:spacing w:after="0" w:line="276" w:lineRule="auto"/>
        <w:jc w:val="both"/>
        <w:rPr>
          <w:rFonts w:ascii="Times New Roman" w:hAnsi="Times New Roman" w:cs="Times New Roman"/>
          <w:bCs/>
          <w:color w:val="000000" w:themeColor="text1"/>
          <w:u w:val="single"/>
        </w:rPr>
      </w:pP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u w:val="single"/>
        </w:rPr>
        <w:t>UWAGA!</w:t>
      </w:r>
      <w:r w:rsidRPr="004D4610">
        <w:rPr>
          <w:rFonts w:ascii="Arial Black" w:hAnsi="Arial Black" w:cs="Times New Roman"/>
          <w:b/>
          <w:color w:val="0070C0"/>
          <w:sz w:val="18"/>
          <w:szCs w:val="18"/>
        </w:rPr>
        <w:t xml:space="preserve"> </w:t>
      </w: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rPr>
        <w:t xml:space="preserve">NIE NALEŻY SKŁADAĆ WYKAZU ROBÓT BUDOWLANYCH, WYKAZU OSÓB WRAZ </w:t>
      </w:r>
      <w:r w:rsidRPr="004D4610">
        <w:rPr>
          <w:rFonts w:ascii="Arial Black" w:hAnsi="Arial Black" w:cs="Times New Roman"/>
          <w:b/>
          <w:color w:val="0070C0"/>
          <w:sz w:val="18"/>
          <w:szCs w:val="18"/>
        </w:rPr>
        <w:br/>
        <w:t>Z OFERTĄ ORAZ OŚWIADCZENIA WYKONAWCY/</w:t>
      </w:r>
      <w:r w:rsidRPr="004D4610">
        <w:rPr>
          <w:rFonts w:ascii="Arial Black" w:hAnsi="Arial Black"/>
          <w:color w:val="0070C0"/>
          <w:sz w:val="18"/>
          <w:szCs w:val="18"/>
        </w:rPr>
        <w:t xml:space="preserve"> </w:t>
      </w:r>
      <w:r w:rsidRPr="004D4610">
        <w:rPr>
          <w:rFonts w:ascii="Arial Black" w:hAnsi="Arial Black" w:cs="Times New Roman"/>
          <w:b/>
          <w:color w:val="0070C0"/>
          <w:sz w:val="18"/>
          <w:szCs w:val="18"/>
        </w:rPr>
        <w:t xml:space="preserve">PODMIOTU UDOSTĘPNIAJĄCEGO ZASOBY </w:t>
      </w:r>
      <w:r w:rsidRPr="004D4610">
        <w:rPr>
          <w:rFonts w:ascii="Arial Black" w:hAnsi="Arial Black" w:cs="Times New Roman"/>
          <w:b/>
          <w:color w:val="0070C0"/>
          <w:sz w:val="18"/>
          <w:szCs w:val="18"/>
        </w:rPr>
        <w:br/>
        <w:t>O AKTUALNOŚCI INFORMACJI ZAWARTYCH W OŚWIADCZENIU, O KTÓRYM MOWA W ART. 125 UST. 1 USTAWY PZP!</w:t>
      </w:r>
    </w:p>
    <w:p w:rsidR="004D4610" w:rsidRPr="004D4610" w:rsidRDefault="004D4610"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3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Podmiotowe środki dowodowe oraz inne dokumenty lub oświadczenia, o których mowa </w:t>
      </w:r>
      <w:r w:rsidRPr="004D4610">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4D4610" w:rsidRP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u w:val="single"/>
        </w:rPr>
      </w:pPr>
      <w:r w:rsidRPr="004D4610">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4D4610">
        <w:rPr>
          <w:rFonts w:ascii="Times New Roman" w:hAnsi="Times New Roman" w:cs="Times New Roman"/>
          <w:bCs/>
          <w:color w:val="000000" w:themeColor="text1"/>
        </w:rPr>
        <w:t>:</w:t>
      </w:r>
    </w:p>
    <w:p w:rsidR="004D4610" w:rsidRPr="004D4610" w:rsidRDefault="004D4610" w:rsidP="004D4610">
      <w:pPr>
        <w:numPr>
          <w:ilvl w:val="0"/>
          <w:numId w:val="37"/>
        </w:numPr>
        <w:spacing w:after="0" w:line="276" w:lineRule="auto"/>
        <w:contextualSpacing/>
        <w:jc w:val="both"/>
        <w:rPr>
          <w:rFonts w:ascii="Times New Roman" w:hAnsi="Times New Roman" w:cs="Times New Roman"/>
          <w:bCs/>
          <w:color w:val="000000" w:themeColor="text1"/>
          <w:u w:val="single"/>
        </w:rPr>
      </w:pPr>
      <w:r w:rsidRPr="004D4610">
        <w:rPr>
          <w:rFonts w:ascii="Times New Roman" w:hAnsi="Times New Roman" w:cs="Times New Roman"/>
          <w:color w:val="000000" w:themeColor="text1"/>
        </w:rPr>
        <w:t>przekazuje się ten dokument.</w:t>
      </w:r>
    </w:p>
    <w:p w:rsidR="004D4610" w:rsidRPr="004D4610" w:rsidRDefault="004D4610" w:rsidP="004D4610">
      <w:pPr>
        <w:spacing w:after="0" w:line="276" w:lineRule="auto"/>
        <w:ind w:left="360"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4D4610" w:rsidRPr="004D4610" w:rsidRDefault="004D4610" w:rsidP="004D4610">
      <w:pPr>
        <w:numPr>
          <w:ilvl w:val="0"/>
          <w:numId w:val="36"/>
        </w:numPr>
        <w:spacing w:after="0" w:line="276" w:lineRule="auto"/>
        <w:ind w:right="20"/>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4D4610">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4D4610" w:rsidRPr="004D4610" w:rsidRDefault="004D4610" w:rsidP="004D4610">
      <w:pPr>
        <w:numPr>
          <w:ilvl w:val="0"/>
          <w:numId w:val="3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Jeżeli podmiotowy środek dowodowy oraz inny dokument lub oświadczenie zostały sporządzone jako dokumenty elektroniczne</w:t>
      </w:r>
      <w:r w:rsidRPr="004D4610">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rsidR="004D4610" w:rsidRPr="004D4610" w:rsidRDefault="004D4610" w:rsidP="004D4610">
      <w:pPr>
        <w:numPr>
          <w:ilvl w:val="0"/>
          <w:numId w:val="3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dokumenty te przekazuje się</w:t>
      </w:r>
      <w:r w:rsidRPr="004D4610">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4D4610" w:rsidRPr="004D4610" w:rsidRDefault="004D4610" w:rsidP="004D4610">
      <w:pPr>
        <w:numPr>
          <w:ilvl w:val="0"/>
          <w:numId w:val="37"/>
        </w:num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3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poda cenę oferty w Formularzu ofertowym sporządzonym według wzoru stanowiącego </w:t>
      </w:r>
      <w:r w:rsidRPr="004D4610">
        <w:rPr>
          <w:rFonts w:ascii="Arial Black" w:hAnsi="Arial Black" w:cs="Times New Roman"/>
          <w:b/>
          <w:color w:val="0070C0"/>
          <w:sz w:val="18"/>
          <w:szCs w:val="18"/>
          <w:u w:val="single"/>
        </w:rPr>
        <w:t>załącznik nr 1 do SWZ</w:t>
      </w:r>
      <w:r w:rsidRPr="004D4610">
        <w:rPr>
          <w:rFonts w:ascii="Times New Roman" w:hAnsi="Times New Roman" w:cs="Times New Roman"/>
          <w:color w:val="0070C0"/>
        </w:rPr>
        <w:t xml:space="preserve"> </w:t>
      </w:r>
      <w:r w:rsidRPr="004D4610">
        <w:rPr>
          <w:rFonts w:ascii="Times New Roman" w:hAnsi="Times New Roman" w:cs="Times New Roman"/>
          <w:color w:val="000000" w:themeColor="text1"/>
        </w:rPr>
        <w:t xml:space="preserve">jako cenę brutto ( z uwzględnieniem podatku od towarów i usług (VAT) </w:t>
      </w:r>
      <w:r w:rsidRPr="004D4610">
        <w:rPr>
          <w:rFonts w:ascii="Times New Roman" w:hAnsi="Times New Roman" w:cs="Times New Roman"/>
          <w:color w:val="000000" w:themeColor="text1"/>
        </w:rPr>
        <w:br/>
        <w:t>z wyszczególnieniem stawki podatku od towarów i usług (VAT) oraz cenę netto ( bez podatku od towaru i usług VAT ).</w:t>
      </w:r>
    </w:p>
    <w:p w:rsidR="004D4610" w:rsidRPr="004D4610" w:rsidRDefault="004D4610" w:rsidP="008E471C">
      <w:pPr>
        <w:keepLines/>
        <w:numPr>
          <w:ilvl w:val="0"/>
          <w:numId w:val="58"/>
        </w:numPr>
        <w:autoSpaceDE w:val="0"/>
        <w:spacing w:after="0" w:line="276" w:lineRule="auto"/>
        <w:ind w:left="709"/>
        <w:contextualSpacing/>
        <w:jc w:val="both"/>
        <w:rPr>
          <w:rFonts w:ascii="Times New Roman" w:hAnsi="Times New Roman" w:cs="Times New Roman"/>
          <w:bCs/>
        </w:rPr>
      </w:pPr>
      <w:r w:rsidRPr="004D4610">
        <w:rPr>
          <w:rFonts w:ascii="Times New Roman" w:hAnsi="Times New Roman" w:cs="Times New Roman"/>
          <w:bCs/>
        </w:rPr>
        <w:lastRenderedPageBreak/>
        <w:t>Podstawę do określenia całkowitej ceny stanowi zakres robót budowlanych określony w SWZ, realizowanych zgodnie z ustawą Prawo budowlane  i innymi przepisami. Wykonawca powinien przewidzieć wszystkie okoliczności, które mogą wpłynąć na cenę oferty - Zamawiający udostępni obiekty w zakresie niezbędnym  dla oględzin, pomiarów i inwentaryzacji.</w:t>
      </w:r>
    </w:p>
    <w:p w:rsidR="004D4610" w:rsidRPr="004D4610" w:rsidRDefault="004D4610" w:rsidP="008E471C">
      <w:pPr>
        <w:keepLines/>
        <w:numPr>
          <w:ilvl w:val="0"/>
          <w:numId w:val="58"/>
        </w:numPr>
        <w:autoSpaceDE w:val="0"/>
        <w:spacing w:after="0" w:line="276" w:lineRule="auto"/>
        <w:ind w:left="709"/>
        <w:contextualSpacing/>
        <w:jc w:val="both"/>
        <w:rPr>
          <w:rFonts w:ascii="Arial Black" w:hAnsi="Arial Black" w:cs="Times New Roman"/>
          <w:bCs/>
          <w:sz w:val="18"/>
          <w:szCs w:val="18"/>
          <w:u w:val="single"/>
        </w:rPr>
      </w:pPr>
      <w:r w:rsidRPr="004D4610">
        <w:rPr>
          <w:rFonts w:ascii="Arial Black" w:hAnsi="Arial Black" w:cs="Times New Roman"/>
          <w:bCs/>
          <w:sz w:val="18"/>
          <w:szCs w:val="18"/>
          <w:u w:val="single"/>
        </w:rPr>
        <w:t>Wykonawcom biorący udział w postępowaniu  zaleca się przed złożeniem oferty  dokonać  wizji  lokalnej obiektu.</w:t>
      </w:r>
    </w:p>
    <w:p w:rsidR="004D4610" w:rsidRPr="004D4610" w:rsidRDefault="004D4610" w:rsidP="008E471C">
      <w:pPr>
        <w:keepLines/>
        <w:numPr>
          <w:ilvl w:val="0"/>
          <w:numId w:val="58"/>
        </w:numPr>
        <w:autoSpaceDE w:val="0"/>
        <w:spacing w:after="0" w:line="276" w:lineRule="auto"/>
        <w:ind w:left="709"/>
        <w:contextualSpacing/>
        <w:jc w:val="both"/>
        <w:rPr>
          <w:rFonts w:ascii="Times New Roman" w:hAnsi="Times New Roman" w:cs="Times New Roman"/>
          <w:bCs/>
        </w:rPr>
      </w:pPr>
      <w:r w:rsidRPr="004D4610">
        <w:rPr>
          <w:rFonts w:ascii="Times New Roman" w:hAnsi="Times New Roman" w:cs="Times New Roman"/>
          <w:bCs/>
        </w:rPr>
        <w:t>Cena określona w ofercie musi zawierać wszystkie koszty związane z realizacją według SWZ  jak również pominięte, a niezbędne do wykonania zadania, wraz z wszelkimi kosztami towarzyszącymi jak ubezpieczenie budowy i inwentaryzacja powykonawcza.</w:t>
      </w:r>
    </w:p>
    <w:p w:rsidR="004D4610" w:rsidRPr="004D4610" w:rsidRDefault="004D4610" w:rsidP="008E471C">
      <w:pPr>
        <w:keepLines/>
        <w:numPr>
          <w:ilvl w:val="0"/>
          <w:numId w:val="58"/>
        </w:numPr>
        <w:autoSpaceDE w:val="0"/>
        <w:spacing w:after="0" w:line="276" w:lineRule="auto"/>
        <w:ind w:left="709"/>
        <w:contextualSpacing/>
        <w:jc w:val="both"/>
        <w:rPr>
          <w:rFonts w:ascii="Times New Roman" w:hAnsi="Times New Roman" w:cs="Times New Roman"/>
          <w:bCs/>
        </w:rPr>
      </w:pPr>
      <w:r w:rsidRPr="004D4610">
        <w:rPr>
          <w:rFonts w:ascii="Times New Roman" w:hAnsi="Times New Roman" w:cs="Times New Roman"/>
          <w:bCs/>
        </w:rPr>
        <w:t>Zamawiający   ustanowił ryczałtowe    wynagrodzenie   dla  Wykonawcy,  za  wykonane</w:t>
      </w:r>
      <w:r w:rsidRPr="004D4610">
        <w:rPr>
          <w:rFonts w:ascii="Times New Roman" w:hAnsi="Times New Roman" w:cs="Times New Roman"/>
          <w:bCs/>
        </w:rPr>
        <w:br/>
        <w:t xml:space="preserve"> i bezusterkowo  odebrane roboty.</w:t>
      </w:r>
    </w:p>
    <w:p w:rsidR="004D4610" w:rsidRPr="004D4610" w:rsidRDefault="004D4610" w:rsidP="008E471C">
      <w:pPr>
        <w:keepLines/>
        <w:numPr>
          <w:ilvl w:val="0"/>
          <w:numId w:val="58"/>
        </w:numPr>
        <w:autoSpaceDE w:val="0"/>
        <w:spacing w:after="0" w:line="276" w:lineRule="auto"/>
        <w:ind w:left="709"/>
        <w:contextualSpacing/>
        <w:jc w:val="both"/>
        <w:rPr>
          <w:rFonts w:ascii="Arial Black" w:hAnsi="Arial Black" w:cs="Times New Roman"/>
          <w:bCs/>
          <w:sz w:val="18"/>
          <w:szCs w:val="18"/>
          <w:u w:val="single"/>
        </w:rPr>
      </w:pPr>
      <w:r w:rsidRPr="004D4610">
        <w:rPr>
          <w:rFonts w:ascii="Arial Black" w:hAnsi="Arial Black" w:cs="Times New Roman"/>
          <w:bCs/>
          <w:sz w:val="18"/>
          <w:szCs w:val="18"/>
          <w:u w:val="single"/>
        </w:rPr>
        <w:t>Wykonawca, którego oferta zostanie wybrana przed podpisaniem umowy zobowiązany jest przedłożyć Zamawiającemu kosztorys ofertowy uproszczony  w celach informacyjnych.</w:t>
      </w:r>
    </w:p>
    <w:p w:rsidR="004D4610" w:rsidRPr="004D4610" w:rsidRDefault="004D4610" w:rsidP="008E471C">
      <w:pPr>
        <w:keepLines/>
        <w:numPr>
          <w:ilvl w:val="0"/>
          <w:numId w:val="58"/>
        </w:numPr>
        <w:autoSpaceDE w:val="0"/>
        <w:spacing w:after="0" w:line="276" w:lineRule="auto"/>
        <w:ind w:left="709"/>
        <w:contextualSpacing/>
        <w:jc w:val="both"/>
        <w:rPr>
          <w:rFonts w:ascii="Times New Roman" w:hAnsi="Times New Roman" w:cs="Times New Roman"/>
          <w:bCs/>
        </w:rPr>
      </w:pPr>
      <w:r w:rsidRPr="004D4610">
        <w:rPr>
          <w:rFonts w:ascii="Times New Roman" w:hAnsi="Times New Roman" w:cs="Times New Roman"/>
          <w:bCs/>
        </w:rPr>
        <w:t>Wykonawca ponosi pełną odpowiedzialność za teren budowy od chwili przejęcia placu budowy</w:t>
      </w:r>
    </w:p>
    <w:p w:rsidR="004D4610" w:rsidRPr="004D4610" w:rsidRDefault="004D4610" w:rsidP="004D4610">
      <w:pPr>
        <w:keepLines/>
        <w:numPr>
          <w:ilvl w:val="0"/>
          <w:numId w:val="32"/>
        </w:numPr>
        <w:autoSpaceDE w:val="0"/>
        <w:spacing w:after="0" w:line="276" w:lineRule="auto"/>
        <w:contextualSpacing/>
        <w:jc w:val="both"/>
        <w:rPr>
          <w:rFonts w:ascii="Times New Roman" w:hAnsi="Times New Roman" w:cs="Times New Roman"/>
          <w:bCs/>
        </w:rPr>
      </w:pPr>
      <w:r w:rsidRPr="004D4610">
        <w:rPr>
          <w:rFonts w:ascii="Times New Roman" w:hAnsi="Times New Roman" w:cs="Times New Roman"/>
        </w:rPr>
        <w:t>Cena musi być wyrażona w złotych polskich (PLN), z dokładnością nie większą niż dwa miejsca po przecinku.</w:t>
      </w:r>
    </w:p>
    <w:p w:rsidR="004D4610" w:rsidRPr="004D4610" w:rsidRDefault="004D4610" w:rsidP="004D4610">
      <w:pPr>
        <w:keepLines/>
        <w:numPr>
          <w:ilvl w:val="0"/>
          <w:numId w:val="32"/>
        </w:numPr>
        <w:autoSpaceDE w:val="0"/>
        <w:spacing w:after="0" w:line="276" w:lineRule="auto"/>
        <w:contextualSpacing/>
        <w:jc w:val="both"/>
        <w:rPr>
          <w:rFonts w:ascii="Times New Roman" w:hAnsi="Times New Roman" w:cs="Times New Roman"/>
          <w:bCs/>
        </w:rPr>
      </w:pPr>
      <w:r w:rsidRPr="004D4610">
        <w:rPr>
          <w:rFonts w:ascii="Times New Roman" w:hAnsi="Times New Roman" w:cs="Times New Roman"/>
          <w:color w:val="000000" w:themeColor="text1"/>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Pzp).</w:t>
      </w:r>
    </w:p>
    <w:p w:rsidR="004D4610" w:rsidRPr="004D4610" w:rsidRDefault="004D4610"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4D4610">
        <w:rPr>
          <w:rFonts w:ascii="Times New Roman" w:hAnsi="Times New Roman" w:cs="Times New Roman"/>
          <w:b/>
          <w:bCs/>
        </w:rPr>
        <w:t>Oferty zostaną ocenione przez Zamawiającego w oparciu o następujące kryteria i ich znaczenie</w:t>
      </w:r>
      <w:r w:rsidRPr="004D4610">
        <w:rPr>
          <w:rFonts w:ascii="Times New Roman" w:hAnsi="Times New Roman" w:cs="Times New Roman"/>
        </w:rPr>
        <w: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Zamawiający udzieli zamówienia Wykonawcy, którego oferta odpowiadać będzie wszystkim wymaganiom postawionym w SWZ i zostanie oceniona jako najkorzystniejsza.</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Zamawiający dokona wyboru najkorzystniejszej spośród złożonych, ważnych i niepodlegających odrzuceniu ofert w następujący sposób:</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Przy wyborze oferty Zamawiający będzie się kierował następującym kryterium i jego znaczeniem:</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b/>
        </w:rPr>
      </w:pPr>
      <w:r w:rsidRPr="004D4610">
        <w:rPr>
          <w:rFonts w:ascii="Times New Roman" w:hAnsi="Times New Roman" w:cs="Times New Roman"/>
          <w:b/>
        </w:rPr>
        <w:t xml:space="preserve">Cena - 60 % ( 60 pkt - maksymalna liczba punktów, która może być przyznana ) </w:t>
      </w:r>
    </w:p>
    <w:p w:rsidR="004D4610" w:rsidRPr="004D4610" w:rsidRDefault="00C06518" w:rsidP="004D4610">
      <w:pPr>
        <w:suppressAutoHyphens/>
        <w:autoSpaceDE w:val="0"/>
        <w:autoSpaceDN w:val="0"/>
        <w:adjustRightInd w:val="0"/>
        <w:spacing w:after="0" w:line="276" w:lineRule="auto"/>
        <w:jc w:val="both"/>
        <w:rPr>
          <w:rFonts w:ascii="Times New Roman" w:hAnsi="Times New Roman" w:cs="Times New Roman"/>
          <w:b/>
        </w:rPr>
      </w:pPr>
      <w:r>
        <w:rPr>
          <w:rFonts w:ascii="Times New Roman" w:hAnsi="Times New Roman" w:cs="Times New Roman"/>
          <w:b/>
        </w:rPr>
        <w:t>Okres gwarancji - 40 % ( 4</w:t>
      </w:r>
      <w:r w:rsidR="004D4610" w:rsidRPr="004D4610">
        <w:rPr>
          <w:rFonts w:ascii="Times New Roman" w:hAnsi="Times New Roman" w:cs="Times New Roman"/>
          <w:b/>
        </w:rPr>
        <w:t>0 pkt - maksymalna liczba punktów, która może być przyznana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1) Wyliczenie i przyznanie punktacji każdej z ofert za zaproponowaną cenę na podstawie następującego wzoru: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P obliczana=(X min/X obliczana) x 60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gdzie :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P obliczana - punktacja ,którą należy wyznaczyć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X min - najniższa wartość w danym kryterium spośród złożonych ofert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X obliczana - wartość obliczanej oferty w danym kryterium</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Cena ofertowa brutto ma być wyrażona w złotych polskich z dokładnością do dwóch miejsc po przecinku.</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2) Wyliczenie i przyznanie punktacji każdej z ofert za zaproponowany okres gwarancji w następujący sposób: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 5 lat – 0 pkt (wymagany przez Zamawiającego minimalny okres gwarancji )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 6 lat – 10 pkt </w:t>
      </w:r>
    </w:p>
    <w:p w:rsidR="004D4610" w:rsidRPr="004D4610" w:rsidRDefault="00C06518" w:rsidP="004D4610">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7 lat – 30</w:t>
      </w:r>
      <w:r w:rsidR="004D4610" w:rsidRPr="004D4610">
        <w:rPr>
          <w:rFonts w:ascii="Times New Roman" w:hAnsi="Times New Roman" w:cs="Times New Roman"/>
        </w:rPr>
        <w:t xml:space="preserve"> pkt</w:t>
      </w:r>
    </w:p>
    <w:p w:rsidR="004D4610" w:rsidRPr="004D4610" w:rsidRDefault="00C06518" w:rsidP="004D4610">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8 lat lub więcej – 4</w:t>
      </w:r>
      <w:r w:rsidR="004D4610" w:rsidRPr="004D4610">
        <w:rPr>
          <w:rFonts w:ascii="Times New Roman" w:hAnsi="Times New Roman" w:cs="Times New Roman"/>
        </w:rPr>
        <w:t xml:space="preserve">0 pkt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 xml:space="preserve">Oferty zawierające okres gwarancji krótszy niż 5 lat zostaną odrzucone, jako niezgodne z warunkami zamówienia, natomiast w przypadku ofert zawierających okres gwarancji dłuższy niż 8 lat, do wyliczenia i przyznania ofercie punktacji za zaoferowany okres gwarancji przyjęte zostanie 8 lat.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W przypadku, gdy Wykonawca nie wskaże w ofercie okresu gwarancji, Wykonawca zobowiązany</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r w:rsidRPr="004D4610">
        <w:rPr>
          <w:rFonts w:ascii="Times New Roman" w:hAnsi="Times New Roman" w:cs="Times New Roman"/>
        </w:rPr>
        <w:t>jest udzielić Zamawiającemu gwarancji na okres 5 lat i do wyliczenia i przyznania ofercie punktacji przyjęte zostanie 5 lat.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C06518">
      <w:pPr>
        <w:tabs>
          <w:tab w:val="left" w:pos="426"/>
        </w:tabs>
        <w:suppressAutoHyphens/>
        <w:spacing w:line="240" w:lineRule="auto"/>
        <w:jc w:val="both"/>
        <w:rPr>
          <w:rFonts w:ascii="Times New Roman" w:hAnsi="Times New Roman" w:cs="Times New Roman"/>
          <w:lang w:eastAsia="zh-CN"/>
        </w:rPr>
      </w:pPr>
      <w:r w:rsidRPr="004D4610">
        <w:rPr>
          <w:rFonts w:ascii="Times New Roman" w:hAnsi="Times New Roman" w:cs="Times New Roman"/>
          <w:b/>
          <w:bCs/>
        </w:rPr>
        <w:t xml:space="preserve">3) </w:t>
      </w:r>
      <w:r w:rsidR="00C06518">
        <w:rPr>
          <w:rFonts w:ascii="Times New Roman" w:hAnsi="Times New Roman" w:cs="Times New Roman"/>
          <w:lang w:eastAsia="zh-CN"/>
        </w:rPr>
        <w:t>Zsumowanie punktacji za dwa</w:t>
      </w:r>
      <w:r w:rsidRPr="004D4610">
        <w:rPr>
          <w:rFonts w:ascii="Times New Roman" w:hAnsi="Times New Roman" w:cs="Times New Roman"/>
          <w:lang w:eastAsia="zh-CN"/>
        </w:rPr>
        <w:t xml:space="preserve"> kryteria dla każdej z ofert i na tej podstawie dokonanie wyboru najkorzystniejszej oferty. </w:t>
      </w:r>
    </w:p>
    <w:p w:rsidR="004D4610" w:rsidRPr="004D4610" w:rsidRDefault="004D4610" w:rsidP="004D4610">
      <w:pPr>
        <w:suppressAutoHyphens/>
        <w:spacing w:line="240" w:lineRule="auto"/>
        <w:jc w:val="both"/>
        <w:rPr>
          <w:rFonts w:ascii="Times New Roman" w:hAnsi="Times New Roman" w:cs="Times New Roman"/>
          <w:lang w:eastAsia="zh-CN"/>
        </w:rPr>
      </w:pPr>
      <w:r w:rsidRPr="004D4610">
        <w:rPr>
          <w:rFonts w:ascii="Times New Roman" w:hAnsi="Times New Roman" w:cs="Times New Roman"/>
          <w:lang w:eastAsia="zh-CN"/>
        </w:rPr>
        <w:t xml:space="preserve">Poobliczana za cenę + Poobliczana za okres gwarancji = Liczba punktów przyznanych ofercie </w:t>
      </w:r>
    </w:p>
    <w:p w:rsidR="004D4610" w:rsidRPr="004D4610" w:rsidRDefault="004D4610" w:rsidP="004D4610">
      <w:pPr>
        <w:suppressAutoHyphens/>
        <w:spacing w:line="240" w:lineRule="auto"/>
        <w:jc w:val="both"/>
        <w:rPr>
          <w:rFonts w:ascii="Times New Roman" w:hAnsi="Times New Roman" w:cs="Times New Roman"/>
        </w:rPr>
      </w:pPr>
      <w:r w:rsidRPr="004D4610">
        <w:rPr>
          <w:rFonts w:ascii="Times New Roman" w:hAnsi="Times New Roman" w:cs="Times New Roman"/>
          <w:lang w:eastAsia="zh-CN"/>
        </w:rPr>
        <w:t>Do porównania Zamawiający przyjmie podane przez Wykonawców w formularzu ofertowym:</w:t>
      </w:r>
      <w:r w:rsidRPr="004D4610">
        <w:rPr>
          <w:rFonts w:ascii="Times New Roman" w:hAnsi="Times New Roman" w:cs="Times New Roman"/>
          <w:b/>
          <w:lang w:eastAsia="zh-CN"/>
        </w:rPr>
        <w:t xml:space="preserve">  cenę brutto</w:t>
      </w:r>
      <w:r w:rsidRPr="004D4610">
        <w:rPr>
          <w:rFonts w:ascii="Times New Roman" w:hAnsi="Times New Roman" w:cs="Times New Roman"/>
          <w:lang w:eastAsia="zh-CN"/>
        </w:rPr>
        <w:t xml:space="preserve"> </w:t>
      </w:r>
      <w:r w:rsidRPr="004D4610">
        <w:rPr>
          <w:rFonts w:ascii="Times New Roman" w:hAnsi="Times New Roman" w:cs="Times New Roman"/>
          <w:b/>
          <w:lang w:eastAsia="zh-CN"/>
        </w:rPr>
        <w:t>za realizację przedmiotu zamówienia</w:t>
      </w:r>
      <w:r w:rsidRPr="004D4610">
        <w:rPr>
          <w:rFonts w:ascii="Times New Roman" w:hAnsi="Times New Roman" w:cs="Times New Roman"/>
          <w:lang w:eastAsia="zh-CN"/>
        </w:rPr>
        <w:t xml:space="preserve">, </w:t>
      </w:r>
      <w:r w:rsidRPr="004D4610">
        <w:rPr>
          <w:rFonts w:ascii="Times New Roman" w:hAnsi="Times New Roman" w:cs="Times New Roman"/>
          <w:b/>
          <w:u w:val="single"/>
        </w:rPr>
        <w:t>okres gwarancji podany w pełnych latach</w:t>
      </w:r>
      <w:r w:rsidR="00C06518">
        <w:rPr>
          <w:rFonts w:ascii="Times New Roman" w:hAnsi="Times New Roman" w:cs="Times New Roman"/>
          <w:b/>
          <w:u w:val="single"/>
        </w:rPr>
        <w:t xml:space="preserve"> w</w:t>
      </w:r>
      <w:r w:rsidRPr="004D4610">
        <w:rPr>
          <w:rFonts w:ascii="Times New Roman" w:hAnsi="Times New Roman" w:cs="Times New Roman"/>
          <w:b/>
          <w:u w:val="single"/>
        </w:rPr>
        <w:t xml:space="preserve"> ten sposób, że do wyboru : 5  lub 6 lub 7 lub 8 lub wię</w:t>
      </w:r>
      <w:r w:rsidR="00C06518">
        <w:rPr>
          <w:rFonts w:ascii="Times New Roman" w:hAnsi="Times New Roman" w:cs="Times New Roman"/>
          <w:b/>
          <w:u w:val="single"/>
        </w:rPr>
        <w:t>kszą od 8  ilość  lat gwarancji.</w:t>
      </w:r>
    </w:p>
    <w:p w:rsidR="004D4610" w:rsidRPr="004D4610" w:rsidRDefault="004D4610" w:rsidP="004D4610">
      <w:pPr>
        <w:suppressAutoHyphens/>
        <w:spacing w:line="240" w:lineRule="auto"/>
        <w:jc w:val="both"/>
        <w:rPr>
          <w:rFonts w:ascii="Times New Roman" w:hAnsi="Times New Roman" w:cs="Times New Roman"/>
          <w:lang w:eastAsia="zh-CN"/>
        </w:rPr>
      </w:pPr>
      <w:r w:rsidRPr="004D4610">
        <w:rPr>
          <w:rFonts w:ascii="Times New Roman" w:hAnsi="Times New Roman" w:cs="Times New Roman"/>
          <w:lang w:eastAsia="zh-CN"/>
        </w:rPr>
        <w:t>Za ofertę najkorzystniejszą uznana zostanie oferta, spośród złożonych, ważnych i niepodlegających odrzuceniu ofert, która uzyska największą ilość punktów.</w:t>
      </w:r>
    </w:p>
    <w:p w:rsidR="004D4610" w:rsidRPr="004D4610" w:rsidRDefault="004D4610" w:rsidP="004D4610">
      <w:pPr>
        <w:suppressAutoHyphens/>
        <w:spacing w:line="240" w:lineRule="auto"/>
        <w:jc w:val="both"/>
        <w:rPr>
          <w:rFonts w:ascii="Times New Roman" w:hAnsi="Times New Roman" w:cs="Times New Roman"/>
          <w:lang w:eastAsia="zh-CN"/>
        </w:rPr>
      </w:pPr>
      <w:r w:rsidRPr="004D4610">
        <w:rPr>
          <w:rFonts w:ascii="Times New Roman" w:hAnsi="Times New Roman" w:cs="Times New Roman"/>
          <w:lang w:eastAsia="zh-CN"/>
        </w:rPr>
        <w:t xml:space="preserve">Obliczenia będą dokonane z dokładnością do dwóch miejsc po przecinku. </w:t>
      </w:r>
    </w:p>
    <w:p w:rsidR="004D4610" w:rsidRPr="004D4610" w:rsidRDefault="004D4610" w:rsidP="00C06518">
      <w:pPr>
        <w:suppressAutoHyphens/>
        <w:spacing w:line="240" w:lineRule="auto"/>
        <w:jc w:val="both"/>
        <w:rPr>
          <w:rFonts w:ascii="Times New Roman" w:hAnsi="Times New Roman" w:cs="Times New Roman"/>
        </w:rPr>
      </w:pPr>
      <w:r w:rsidRPr="004D4610">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4D4610">
        <w:rPr>
          <w:rFonts w:ascii="Times New Roman" w:hAnsi="Times New Roman" w:cs="Times New Roman"/>
          <w:b/>
          <w:bCs/>
        </w:rPr>
        <w:t>(tj. Dz. U. 2019, poz. 178).</w:t>
      </w: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W toku badania i oceny ofert Zamawiający może żądać od Wykonawców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Wykonawcy są zobowiązani do przedstawienia wyjaśnień w terminie wskazanym przez Zamawiającego.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niezwłocznie zawiadamiając o tym Wykonawcę, którego oferta została poprawiana.</w:t>
      </w:r>
    </w:p>
    <w:p w:rsidR="004D4610" w:rsidRPr="004D4610" w:rsidRDefault="004D4610" w:rsidP="004D4610">
      <w:pPr>
        <w:numPr>
          <w:ilvl w:val="0"/>
          <w:numId w:val="3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przypadku powstania u Zamawiającego obowiązku podatkowego, Zamawiający doliczy </w:t>
      </w:r>
      <w:r w:rsidRPr="004D4610">
        <w:rPr>
          <w:rFonts w:ascii="Times New Roman" w:hAnsi="Times New Roman" w:cs="Times New Roman"/>
        </w:rPr>
        <w:br/>
        <w:t>na podstawie art. 225 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rsidR="004D4610" w:rsidRPr="004D4610" w:rsidRDefault="004D4610" w:rsidP="004D461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lastRenderedPageBreak/>
        <w:t>których oferty nie zostały odrzucone oraz o punktacji przyznanej ofertom w każdym kryterium oceny ofert i łącznej punktacji,</w:t>
      </w:r>
    </w:p>
    <w:p w:rsidR="004D4610" w:rsidRPr="004D4610" w:rsidRDefault="004D4610" w:rsidP="004D461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r w:rsidRPr="004D4610">
        <w:rPr>
          <w:rFonts w:ascii="Times New Roman" w:hAnsi="Times New Roman" w:cs="Times New Roman"/>
          <w:color w:val="000000" w:themeColor="text1"/>
        </w:rPr>
        <w:t xml:space="preserve"> </w:t>
      </w:r>
    </w:p>
    <w:p w:rsidR="004D4610" w:rsidRPr="004D4610" w:rsidRDefault="004D4610" w:rsidP="004D461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4D4610" w:rsidRPr="004D4610" w:rsidRDefault="004D4610" w:rsidP="004D461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r w:rsidRPr="004D4610">
        <w:rPr>
          <w:rFonts w:ascii="Times New Roman" w:hAnsi="Times New Roman" w:cs="Times New Roman"/>
          <w:color w:val="000000" w:themeColor="text1"/>
        </w:rPr>
        <w:t xml:space="preserve"> </w:t>
      </w:r>
    </w:p>
    <w:p w:rsidR="004D4610" w:rsidRPr="004D4610" w:rsidRDefault="004D4610" w:rsidP="004D461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4D461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nie udziela informacji w sposób, który mógłby zapewnić niektórym Wykonawcom przewagę nad innymi Wykonawcami,</w:t>
      </w:r>
    </w:p>
    <w:p w:rsidR="004D4610" w:rsidRPr="004D4610" w:rsidRDefault="004D4610" w:rsidP="004D461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4D4610">
      <w:pPr>
        <w:numPr>
          <w:ilvl w:val="0"/>
          <w:numId w:val="3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4D4610" w:rsidRDefault="004D4610" w:rsidP="004D4610">
      <w:pPr>
        <w:numPr>
          <w:ilvl w:val="2"/>
          <w:numId w:val="22"/>
        </w:numPr>
        <w:spacing w:after="0" w:line="276" w:lineRule="auto"/>
        <w:ind w:left="284" w:hanging="28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Zaproszenie do składania ofert dodatkowych zawierać będzie co najmniej:</w:t>
      </w:r>
      <w:r w:rsidRPr="004D4610">
        <w:rPr>
          <w:rFonts w:ascii="Times New Roman" w:hAnsi="Times New Roman" w:cs="Times New Roman"/>
          <w:color w:val="000000" w:themeColor="text1"/>
        </w:rPr>
        <w:t xml:space="preserve"> </w:t>
      </w:r>
    </w:p>
    <w:p w:rsidR="004D4610" w:rsidRPr="004D4610" w:rsidRDefault="004D4610" w:rsidP="004D4610">
      <w:pPr>
        <w:numPr>
          <w:ilvl w:val="0"/>
          <w:numId w:val="48"/>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nazwę adres Zamawiającego, numer telefonu, adres poczty elektronicznej oraz strony internetowej prowadzonego postępowania,</w:t>
      </w:r>
    </w:p>
    <w:p w:rsidR="004D4610" w:rsidRPr="004D4610" w:rsidRDefault="004D4610" w:rsidP="004D4610">
      <w:pPr>
        <w:numPr>
          <w:ilvl w:val="0"/>
          <w:numId w:val="48"/>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4D4610">
      <w:pPr>
        <w:numPr>
          <w:ilvl w:val="0"/>
          <w:numId w:val="48"/>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rsidR="004D4610" w:rsidRPr="004D4610" w:rsidRDefault="004D4610" w:rsidP="004D4610">
      <w:pPr>
        <w:numPr>
          <w:ilvl w:val="0"/>
          <w:numId w:val="48"/>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4D4610">
      <w:pPr>
        <w:numPr>
          <w:ilvl w:val="0"/>
          <w:numId w:val="48"/>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4D4610">
      <w:pPr>
        <w:numPr>
          <w:ilvl w:val="0"/>
          <w:numId w:val="48"/>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postepowania informacje:</w:t>
      </w:r>
    </w:p>
    <w:p w:rsidR="004D4610" w:rsidRPr="00C06518" w:rsidRDefault="004D4610" w:rsidP="004D4610">
      <w:pPr>
        <w:numPr>
          <w:ilvl w:val="0"/>
          <w:numId w:val="53"/>
        </w:numPr>
        <w:spacing w:after="0" w:line="276" w:lineRule="auto"/>
        <w:ind w:left="1418"/>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C06518" w:rsidRDefault="004D4610" w:rsidP="004D4610">
      <w:pPr>
        <w:numPr>
          <w:ilvl w:val="0"/>
          <w:numId w:val="53"/>
        </w:numPr>
        <w:spacing w:after="0" w:line="276" w:lineRule="auto"/>
        <w:ind w:left="1418"/>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lastRenderedPageBreak/>
        <w:t>2) Wykonawca może złożyć ofertę dodatkową</w:t>
      </w:r>
      <w:r w:rsidRPr="004D4610">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4) Oferta przestaje wiązać Wykonawcę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4D4610">
      <w:pPr>
        <w:spacing w:after="0" w:line="276" w:lineRule="auto"/>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 xml:space="preserve">6) W przypadku, w którym wykonawca nie przystąpi do negocjacji i nie złoży oferty dodatkowej, jest związany swoją pierwotną ofertą czyli ofertą złożoną w odpowiedzi na ogłoszenie o zamówieniu </w:t>
      </w:r>
      <w:r w:rsidR="00C06518" w:rsidRPr="00C06518">
        <w:rPr>
          <w:rFonts w:ascii="Times New Roman" w:hAnsi="Times New Roman" w:cs="Times New Roman"/>
          <w:color w:val="000000" w:themeColor="text1"/>
          <w:u w:val="single"/>
        </w:rPr>
        <w:t xml:space="preserve"> </w:t>
      </w:r>
      <w:r w:rsidRPr="00C06518">
        <w:rPr>
          <w:rFonts w:ascii="Times New Roman" w:hAnsi="Times New Roman" w:cs="Times New Roman"/>
          <w:color w:val="000000" w:themeColor="text1"/>
          <w:u w:val="single"/>
        </w:rPr>
        <w:t xml:space="preserve">(o ile termin związania nie upłynął).  Termin związania oferty dodatkowej upływa w tym samym dniu, </w:t>
      </w:r>
      <w:r w:rsidR="00C06518" w:rsidRPr="00C06518">
        <w:rPr>
          <w:rFonts w:ascii="Times New Roman" w:hAnsi="Times New Roman" w:cs="Times New Roman"/>
          <w:color w:val="000000" w:themeColor="text1"/>
          <w:u w:val="single"/>
        </w:rPr>
        <w:br/>
      </w:r>
      <w:r w:rsidRPr="00C06518">
        <w:rPr>
          <w:rFonts w:ascii="Times New Roman" w:hAnsi="Times New Roman" w:cs="Times New Roman"/>
          <w:color w:val="000000" w:themeColor="text1"/>
          <w:u w:val="single"/>
        </w:rPr>
        <w:t xml:space="preserve">w którym upływa termin związania dla oferty złożonej w odpowiedzi na ogłoszenie o zamówieniu. </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31"/>
        </w:numPr>
        <w:spacing w:after="0" w:line="276" w:lineRule="auto"/>
        <w:ind w:left="284" w:hanging="28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 Zamawiający wybiera najkorzystniejszą ofertę w terminie związania ofertą.</w:t>
      </w:r>
    </w:p>
    <w:p w:rsidR="004D4610" w:rsidRPr="004D4610" w:rsidRDefault="004D4610" w:rsidP="004D4610">
      <w:pPr>
        <w:numPr>
          <w:ilvl w:val="0"/>
          <w:numId w:val="31"/>
        </w:numPr>
        <w:spacing w:after="0" w:line="276" w:lineRule="auto"/>
        <w:ind w:left="284" w:hanging="28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4D4610" w:rsidRPr="004D4610" w:rsidRDefault="004D4610" w:rsidP="004D4610">
      <w:pPr>
        <w:numPr>
          <w:ilvl w:val="0"/>
          <w:numId w:val="31"/>
        </w:numPr>
        <w:spacing w:after="0" w:line="276" w:lineRule="auto"/>
        <w:ind w:left="284" w:hanging="28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braku zgody, o której mowa w ust. 18, oferta podlega odrzuceniu, a Zamawiający zwraca się o wyrażenie takiej zgody do kolejnego Wykonawcy, którego oferta została najwyżej oceniona, chyba, że zachodzą przesłanki unieważnienia postępowania. </w:t>
      </w:r>
    </w:p>
    <w:p w:rsidR="004D4610" w:rsidRPr="004D4610" w:rsidRDefault="004D4610" w:rsidP="004D4610">
      <w:pPr>
        <w:numPr>
          <w:ilvl w:val="0"/>
          <w:numId w:val="31"/>
        </w:numPr>
        <w:spacing w:after="0" w:line="276" w:lineRule="auto"/>
        <w:ind w:left="284" w:hanging="28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odrzuci oferty w przypadkach określonych w art. 226 ust. 1 Pzp.</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 1, jeżeli w postępowaniu o udzielenie zmówienia złożono tylko jedną ofertę.</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Cs/>
        </w:rPr>
        <w:t>Wykonawca, którego oferta zostanie wybrana przed podpisaniem umowy zobowiązany jest przedłożyć Zamawiającemu kosztorys ofertowy uproszczony  w celach informacyjnych.</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Wykonawca, o którym mowa w pkt 3, ma obowiązek zawrzeć umowę w sprawie zamówienia na warunkach określonych w projektowanych postanowieniach umowy, które stanowią </w:t>
      </w:r>
      <w:r w:rsidRPr="004D4610">
        <w:rPr>
          <w:rFonts w:ascii="Times New Roman" w:hAnsi="Times New Roman" w:cs="Times New Roman"/>
          <w:b/>
          <w:bCs/>
          <w:color w:val="000000" w:themeColor="text1"/>
        </w:rPr>
        <w:t>załącznik nr 2 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Wykonawcy wspólnie ubiegający się o udzielenie zamówienia </w:t>
      </w:r>
      <w:r w:rsidRPr="004D4610">
        <w:rPr>
          <w:rFonts w:ascii="Times New Roman" w:hAnsi="Times New Roman" w:cs="Times New Roman"/>
          <w:color w:val="000000" w:themeColor="text1"/>
        </w:rPr>
        <w:br/>
        <w:t>(w przypadku wyboru oferty jako najkorzystniejszej) przedstawią Zamawiającemu kopię umowy regulującej współpracę tych Wykonawców.</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Wykonawca, którego oferta została wybrana jako najkorzystniejsza, uchyla się </w:t>
      </w:r>
      <w:r w:rsidRPr="004D4610">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4D4610" w:rsidRPr="004D4610" w:rsidRDefault="004D4610" w:rsidP="004D4610">
      <w:pPr>
        <w:spacing w:after="0" w:line="276" w:lineRule="auto"/>
        <w:ind w:left="378"/>
        <w:contextualSpacing/>
        <w:jc w:val="both"/>
        <w:rPr>
          <w:rFonts w:ascii="Times New Roman" w:hAnsi="Times New Roman" w:cs="Times New Roman"/>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Informacje dotyczące polisy OC</w:t>
      </w:r>
      <w:bookmarkStart w:id="5" w:name="_Hlk35942361"/>
      <w:r w:rsidRPr="004D4610">
        <w:rPr>
          <w:rFonts w:ascii="Times New Roman" w:hAnsi="Times New Roman" w:cs="Times New Roman"/>
          <w:b/>
          <w:bCs/>
          <w:color w:val="000000" w:themeColor="text1"/>
        </w:rPr>
        <w:t xml:space="preserve">:   </w:t>
      </w:r>
    </w:p>
    <w:bookmarkEnd w:id="5"/>
    <w:p w:rsidR="004D4610" w:rsidRPr="004D4610" w:rsidRDefault="004D4610" w:rsidP="004D4610">
      <w:pPr>
        <w:tabs>
          <w:tab w:val="left" w:pos="426"/>
          <w:tab w:val="num" w:pos="4974"/>
        </w:tabs>
        <w:spacing w:after="0" w:line="276" w:lineRule="auto"/>
        <w:contextualSpacing/>
        <w:jc w:val="both"/>
        <w:rPr>
          <w:rFonts w:ascii="Times New Roman" w:eastAsia="Times New Roman" w:hAnsi="Times New Roman" w:cs="Times New Roman"/>
          <w:lang w:eastAsia="pl-PL"/>
        </w:rPr>
      </w:pPr>
      <w:r w:rsidRPr="004D4610">
        <w:rPr>
          <w:rFonts w:ascii="Times New Roman" w:eastAsia="Times New Roman" w:hAnsi="Times New Roman" w:cs="Times New Roman"/>
          <w:lang w:eastAsia="pl-PL"/>
        </w:rPr>
        <w:t xml:space="preserve">1. Wykonawca  przed zawarciem  przedmiotowej umowy zobowiązany  jest  posiadać ubezpieczenie od odpowiedzialności cywilnej deliktowej za szkody osobowe i rzeczowe w zakresie prowadzonej działalności związanej z przedmiotem umowy na sumę gwarancyjną  nie niższą niż: </w:t>
      </w:r>
      <w:r w:rsidRPr="004D4610">
        <w:rPr>
          <w:rFonts w:ascii="Arial Black" w:eastAsia="Times New Roman" w:hAnsi="Arial Black" w:cs="Times New Roman"/>
          <w:b/>
          <w:color w:val="0070C0"/>
          <w:sz w:val="18"/>
          <w:szCs w:val="18"/>
          <w:u w:val="single"/>
          <w:lang w:eastAsia="pl-PL"/>
        </w:rPr>
        <w:t xml:space="preserve">200 000, 00 zł (słownie : dwieście tysięcy złotych </w:t>
      </w:r>
      <w:r w:rsidRPr="00C06518">
        <w:rPr>
          <w:rFonts w:ascii="Arial Black" w:eastAsia="Times New Roman" w:hAnsi="Arial Black" w:cs="Times New Roman"/>
          <w:b/>
          <w:color w:val="0070C0"/>
          <w:sz w:val="18"/>
          <w:szCs w:val="18"/>
          <w:lang w:eastAsia="pl-PL"/>
        </w:rPr>
        <w:t xml:space="preserve">) </w:t>
      </w:r>
      <w:r w:rsidRPr="004D4610">
        <w:rPr>
          <w:rFonts w:ascii="Times New Roman" w:eastAsia="Times New Roman" w:hAnsi="Times New Roman" w:cs="Times New Roman"/>
          <w:lang w:eastAsia="pl-PL"/>
        </w:rPr>
        <w:t xml:space="preserve">i najpóźniej w </w:t>
      </w:r>
      <w:r w:rsidR="00C06518">
        <w:rPr>
          <w:rFonts w:ascii="Times New Roman" w:eastAsia="Times New Roman" w:hAnsi="Times New Roman" w:cs="Times New Roman"/>
          <w:lang w:eastAsia="pl-PL"/>
        </w:rPr>
        <w:t xml:space="preserve">dniu zawarcia umowy  przedłożyć </w:t>
      </w:r>
      <w:r w:rsidRPr="004D4610">
        <w:rPr>
          <w:rFonts w:ascii="Times New Roman" w:eastAsia="Times New Roman" w:hAnsi="Times New Roman" w:cs="Times New Roman"/>
          <w:lang w:eastAsia="pl-PL"/>
        </w:rPr>
        <w:t>Zamawiającemu kopię polisy ubezpieczeniowej.</w:t>
      </w:r>
    </w:p>
    <w:p w:rsidR="004D4610" w:rsidRPr="004D4610" w:rsidRDefault="004D4610" w:rsidP="004D4610">
      <w:pPr>
        <w:spacing w:after="0" w:line="240" w:lineRule="auto"/>
        <w:jc w:val="both"/>
        <w:rPr>
          <w:rFonts w:ascii="Times New Roman" w:eastAsia="Times New Roman" w:hAnsi="Times New Roman" w:cs="Times New Roman"/>
          <w:lang w:eastAsia="pl-PL"/>
        </w:rPr>
      </w:pPr>
      <w:r w:rsidRPr="004D4610">
        <w:rPr>
          <w:rFonts w:ascii="Times New Roman" w:eastAsia="Times New Roman" w:hAnsi="Times New Roman" w:cs="Times New Roman"/>
          <w:b/>
          <w:lang w:eastAsia="pl-PL"/>
        </w:rPr>
        <w:t>2.</w:t>
      </w:r>
      <w:r w:rsidRPr="004D4610">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4D4610" w:rsidRPr="004D4610" w:rsidRDefault="004D4610" w:rsidP="004D4610">
      <w:pPr>
        <w:spacing w:after="0" w:line="240" w:lineRule="auto"/>
        <w:jc w:val="both"/>
        <w:rPr>
          <w:rFonts w:ascii="Times New Roman" w:eastAsia="Times New Roman" w:hAnsi="Times New Roman" w:cs="Times New Roman"/>
          <w:lang w:eastAsia="pl-PL"/>
        </w:rPr>
      </w:pPr>
      <w:r w:rsidRPr="004D4610">
        <w:rPr>
          <w:rFonts w:ascii="Times New Roman" w:eastAsia="Times New Roman" w:hAnsi="Times New Roman" w:cs="Times New Roman"/>
          <w:b/>
          <w:bCs/>
          <w:lang w:eastAsia="pl-PL"/>
        </w:rPr>
        <w:t>3</w:t>
      </w:r>
      <w:r w:rsidRPr="004D4610">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4D4610" w:rsidRPr="004D4610" w:rsidRDefault="004D4610" w:rsidP="004D4610">
      <w:pPr>
        <w:spacing w:after="0" w:line="240" w:lineRule="auto"/>
        <w:jc w:val="both"/>
        <w:rPr>
          <w:rFonts w:ascii="Times New Roman" w:eastAsia="Times New Roman" w:hAnsi="Times New Roman" w:cs="Times New Roman"/>
          <w:lang w:eastAsia="pl-PL"/>
        </w:rPr>
      </w:pPr>
      <w:r w:rsidRPr="004D4610">
        <w:rPr>
          <w:rFonts w:ascii="Times New Roman" w:eastAsia="Times New Roman" w:hAnsi="Times New Roman" w:cs="Times New Roman"/>
          <w:b/>
          <w:bCs/>
          <w:lang w:eastAsia="pl-PL"/>
        </w:rPr>
        <w:t>4</w:t>
      </w:r>
      <w:r w:rsidRPr="004D4610">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4D4610" w:rsidRPr="004D4610" w:rsidRDefault="004D4610" w:rsidP="004D4610">
      <w:pPr>
        <w:spacing w:after="0" w:line="240" w:lineRule="auto"/>
        <w:jc w:val="both"/>
        <w:rPr>
          <w:rFonts w:ascii="Times New Roman" w:eastAsia="Times New Roman" w:hAnsi="Times New Roman" w:cs="Times New Roman"/>
          <w:lang w:eastAsia="pl-PL"/>
        </w:rPr>
      </w:pPr>
      <w:r w:rsidRPr="004D4610">
        <w:rPr>
          <w:rFonts w:ascii="Times New Roman" w:eastAsia="Times New Roman" w:hAnsi="Times New Roman" w:cs="Times New Roman"/>
          <w:b/>
          <w:bCs/>
          <w:lang w:eastAsia="pl-PL"/>
        </w:rPr>
        <w:t>5</w:t>
      </w:r>
      <w:r w:rsidRPr="004D4610">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p>
    <w:p w:rsidR="004D4610" w:rsidRPr="004D4610" w:rsidRDefault="004D4610" w:rsidP="004D4610">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lastRenderedPageBreak/>
        <w:t>Szczegółowe informacje dotyczące środków ochrony prawnej określone są w Dziale IX „Środki ochrony prawnej” Pzp.</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b/>
          <w:bCs/>
          <w:color w:val="000000"/>
          <w:lang w:eastAsia="pl-PL"/>
        </w:rPr>
        <w:t xml:space="preserve">Dane osobowe przetwarzane w trybie RODO w KWP z siedzibą w Radomiu (postępowanie </w:t>
      </w:r>
      <w:r w:rsidRPr="004D4610">
        <w:rPr>
          <w:rFonts w:ascii="Times New Roman" w:hAnsi="Times New Roman" w:cs="Times New Roman"/>
          <w:b/>
          <w:bCs/>
          <w:color w:val="000000"/>
          <w:lang w:eastAsia="pl-PL"/>
        </w:rPr>
        <w:br/>
        <w:t>o udzielenie zamówienia publicznego):</w:t>
      </w: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color w:val="000000"/>
          <w:lang w:eastAsia="pl-PL"/>
        </w:rPr>
        <w:t>Szanowna Pani/Szanowny Panie,</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4D4610">
          <w:rPr>
            <w:rFonts w:ascii="Times New Roman" w:hAnsi="Times New Roman" w:cs="Times New Roman"/>
            <w:color w:val="2E74B5" w:themeColor="accent1" w:themeShade="BF"/>
            <w:lang w:eastAsia="pl-PL"/>
          </w:rPr>
          <w:t>iod.kwp@ra.policja.gov.pl</w:t>
        </w:r>
      </w:hyperlink>
      <w:r w:rsidRPr="004D4610">
        <w:rPr>
          <w:rFonts w:ascii="Times New Roman" w:hAnsi="Times New Roman" w:cs="Times New Roman"/>
          <w:color w:val="0000FF"/>
          <w:lang w:eastAsia="pl-PL"/>
        </w:rPr>
        <w:t>.</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Cel i okres przetwarzania danych osobowych w Komendzie Wojewódzkiej Policji z siedzibą w Radomiu.</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Ustawą z dnia 11 września 2019 r.  Prawo zamówień publicznych – dalej zwaną ustawą Pzp,</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Okres przetwarzania danych osobowych wynika bezpośrednio z przepisów prawa i jest adekwatny do celów.</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Odbiorcy danych osobowych.</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4D4610">
        <w:rPr>
          <w:rFonts w:ascii="Times New Roman" w:hAnsi="Times New Roman" w:cs="Times New Roman"/>
        </w:rPr>
        <w:t xml:space="preserve"> </w:t>
      </w:r>
      <w:r w:rsidRPr="004D4610">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Osobom, których dane są przetwarzane zgodnie z RODO przysługuje:</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dostępu do własnych danych osobowych na zasadach określonych w ustawie Pzp,</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żądania od administratora sprostowania, uzupełnienia danych, jednak</w:t>
      </w:r>
      <w:r w:rsidRPr="004D4610">
        <w:rPr>
          <w:rFonts w:ascii="Times New Roman" w:hAnsi="Times New Roman" w:cs="Times New Roman"/>
        </w:rPr>
        <w:t xml:space="preserve"> </w:t>
      </w:r>
      <w:r w:rsidRPr="004D4610">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lastRenderedPageBreak/>
        <w:t>prawo do wniesienia sprzeciwu wobec przetwarzania w sytuacjach przewidzianych prawem,</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Pr="004D4610">
        <w:rPr>
          <w:rFonts w:ascii="Times New Roman" w:hAnsi="Times New Roman" w:cs="Times New Roman"/>
          <w:b/>
          <w:color w:val="000000" w:themeColor="text1"/>
        </w:rPr>
        <w:t>NIE</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Pr="004D4610">
        <w:rPr>
          <w:rFonts w:ascii="Times New Roman" w:hAnsi="Times New Roman" w:cs="Times New Roman"/>
          <w:bCs/>
          <w:color w:val="000000" w:themeColor="text1"/>
        </w:rPr>
        <w:t xml:space="preserve"> </w:t>
      </w:r>
      <w:r w:rsidRPr="004D4610">
        <w:rPr>
          <w:rFonts w:ascii="Times New Roman" w:hAnsi="Times New Roman" w:cs="Times New Roman"/>
          <w:b/>
          <w:bCs/>
          <w:color w:val="000000" w:themeColor="text1"/>
        </w:rPr>
        <w:t>NIE DOTYCZY</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rPr>
        <w:t xml:space="preserve">Ofertę można złożyć na jedną, na wszystkie części (zadania). Zamawiający nie ogranicza liczby części (zadań), na które wykonawca może złożyć oferty częściowe:  </w:t>
      </w:r>
      <w:r w:rsidRPr="004D4610">
        <w:rPr>
          <w:rFonts w:ascii="Times New Roman" w:hAnsi="Times New Roman" w:cs="Times New Roman"/>
          <w:b/>
          <w:bCs/>
          <w:color w:val="000000" w:themeColor="text1"/>
        </w:rPr>
        <w:t>NIE DOTYCZY</w:t>
      </w:r>
    </w:p>
    <w:p w:rsidR="004D4610" w:rsidRPr="004D4610" w:rsidRDefault="004D4610" w:rsidP="004D4610">
      <w:pPr>
        <w:numPr>
          <w:ilvl w:val="0"/>
          <w:numId w:val="21"/>
        </w:numPr>
        <w:spacing w:after="0" w:line="276" w:lineRule="auto"/>
        <w:ind w:right="-289"/>
        <w:contextualSpacing/>
        <w:jc w:val="both"/>
        <w:rPr>
          <w:rFonts w:ascii="Times New Roman" w:hAnsi="Times New Roman" w:cs="Times New Roman"/>
          <w:b/>
          <w:bCs/>
          <w:color w:val="000000"/>
        </w:rPr>
      </w:pPr>
      <w:r w:rsidRPr="004D4610">
        <w:rPr>
          <w:rFonts w:ascii="Times New Roman" w:hAnsi="Times New Roman" w:cs="Times New Roman"/>
          <w:bCs/>
          <w:color w:val="000000"/>
        </w:rPr>
        <w:t xml:space="preserve">Powód niedokonania podziału zamówienia na części (jeżeli dotyczy): </w:t>
      </w:r>
    </w:p>
    <w:p w:rsidR="004D4610" w:rsidRPr="004D4610" w:rsidRDefault="004D4610" w:rsidP="004D4610">
      <w:pPr>
        <w:spacing w:after="0" w:line="240" w:lineRule="auto"/>
        <w:ind w:left="643" w:right="-289"/>
        <w:contextualSpacing/>
        <w:jc w:val="both"/>
        <w:rPr>
          <w:rFonts w:ascii="Times New Roman" w:eastAsia="Times New Roman" w:hAnsi="Times New Roman" w:cs="Times New Roman"/>
          <w:sz w:val="20"/>
          <w:szCs w:val="20"/>
          <w:lang w:eastAsia="pl-PL"/>
        </w:rPr>
      </w:pPr>
    </w:p>
    <w:p w:rsidR="004D4610" w:rsidRPr="004D4610" w:rsidRDefault="004D4610" w:rsidP="004D4610">
      <w:pPr>
        <w:spacing w:after="0" w:line="240" w:lineRule="auto"/>
        <w:ind w:left="643" w:right="-289"/>
        <w:contextualSpacing/>
        <w:jc w:val="both"/>
        <w:rPr>
          <w:rFonts w:ascii="Times New Roman" w:eastAsia="Times New Roman" w:hAnsi="Times New Roman" w:cs="Times New Roman"/>
          <w:lang w:eastAsia="pl-PL"/>
        </w:rPr>
      </w:pPr>
      <w:r w:rsidRPr="004D4610">
        <w:rPr>
          <w:rFonts w:ascii="Times New Roman" w:eastAsia="Times New Roman" w:hAnsi="Times New Roman" w:cs="Times New Roman"/>
          <w:lang w:eastAsia="pl-PL"/>
        </w:rPr>
        <w:t>Budynek komendy stanowi niepodzielną całość i wskazane jest aby roboty wykonywał jeden Wykonawca ze względu na ściśle ze sobą powiązane roboty budowlane, stanowiące jeden, niemożliwy do rozdzielenia projekt budowlany, zachowanie rygorów technologicznych oraz udzieloną gwarancję na wykonanie robót.</w:t>
      </w:r>
    </w:p>
    <w:p w:rsidR="004D4610" w:rsidRPr="004D4610" w:rsidRDefault="004D4610" w:rsidP="004D4610">
      <w:pPr>
        <w:spacing w:after="0" w:line="276" w:lineRule="auto"/>
        <w:ind w:right="-289"/>
        <w:contextualSpacing/>
        <w:jc w:val="both"/>
        <w:rPr>
          <w:rFonts w:ascii="Times New Roman" w:hAnsi="Times New Roman" w:cs="Times New Roman"/>
          <w:b/>
          <w:bCs/>
          <w:color w:val="000000"/>
        </w:rPr>
      </w:pPr>
    </w:p>
    <w:p w:rsidR="004D4610" w:rsidRPr="004D4610" w:rsidRDefault="004D4610" w:rsidP="004D4610">
      <w:pPr>
        <w:numPr>
          <w:ilvl w:val="0"/>
          <w:numId w:val="21"/>
        </w:numPr>
        <w:spacing w:after="0" w:line="276" w:lineRule="auto"/>
        <w:ind w:right="-289"/>
        <w:contextualSpacing/>
        <w:jc w:val="both"/>
        <w:rPr>
          <w:rFonts w:ascii="Times New Roman" w:hAnsi="Times New Roman" w:cs="Times New Roman"/>
          <w:b/>
          <w:bCs/>
          <w:color w:val="000000"/>
        </w:rPr>
      </w:pPr>
      <w:r w:rsidRPr="004D4610">
        <w:rPr>
          <w:rFonts w:ascii="Times New Roman" w:hAnsi="Times New Roman" w:cs="Times New Roman"/>
          <w:color w:val="000000"/>
        </w:rPr>
        <w:t xml:space="preserve">Zamawiający zaleca </w:t>
      </w:r>
      <w:r w:rsidRPr="004D4610">
        <w:rPr>
          <w:rFonts w:ascii="Times New Roman" w:hAnsi="Times New Roman" w:cs="Times New Roman"/>
          <w:b/>
          <w:bCs/>
          <w:color w:val="000000"/>
          <w:u w:val="single"/>
        </w:rPr>
        <w:t>przeprowadzenie wizji lokalnej</w:t>
      </w:r>
    </w:p>
    <w:p w:rsidR="004D4610" w:rsidRPr="004D4610"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4D4610">
        <w:rPr>
          <w:rFonts w:ascii="Times New Roman" w:hAnsi="Times New Roman" w:cs="Times New Roman"/>
          <w:b/>
          <w:color w:val="000000" w:themeColor="text1"/>
          <w:u w:val="single"/>
        </w:rPr>
        <w:t>nie wymaga i nie dopuszcza</w:t>
      </w:r>
      <w:r w:rsidRPr="004D4610">
        <w:rPr>
          <w:rFonts w:ascii="Times New Roman" w:hAnsi="Times New Roman" w:cs="Times New Roman"/>
          <w:color w:val="000000" w:themeColor="text1"/>
        </w:rPr>
        <w:t xml:space="preserve"> składania </w:t>
      </w:r>
      <w:r w:rsidRPr="004D4610">
        <w:rPr>
          <w:rFonts w:ascii="Times New Roman" w:hAnsi="Times New Roman" w:cs="Times New Roman"/>
          <w:bCs/>
          <w:color w:val="000000" w:themeColor="text1"/>
        </w:rPr>
        <w:t>ofert wariantowych</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4D4610">
        <w:rPr>
          <w:rFonts w:ascii="Times New Roman" w:hAnsi="Times New Roman" w:cs="Times New Roman"/>
          <w:color w:val="000000" w:themeColor="text1"/>
        </w:rPr>
        <w:t>Zamawiający</w:t>
      </w:r>
      <w:r w:rsidRPr="004D4610">
        <w:rPr>
          <w:rFonts w:ascii="Times New Roman" w:hAnsi="Times New Roman" w:cs="Times New Roman"/>
        </w:rPr>
        <w:t xml:space="preserve">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
          <w:color w:val="000000" w:themeColor="text1"/>
        </w:rPr>
        <w:t>Zamawiający</w:t>
      </w:r>
      <w:r w:rsidRPr="004D4610">
        <w:rPr>
          <w:rFonts w:ascii="Times New Roman" w:hAnsi="Times New Roman" w:cs="Times New Roman"/>
          <w:b/>
        </w:rPr>
        <w:t xml:space="preserve"> </w:t>
      </w:r>
      <w:r w:rsidRPr="004D4610">
        <w:rPr>
          <w:rFonts w:ascii="Times New Roman" w:hAnsi="Times New Roman" w:cs="Times New Roman"/>
          <w:b/>
          <w:color w:val="000000" w:themeColor="text1"/>
        </w:rPr>
        <w:t>przewiduje udzielenie zamówień, o których mowa w</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art. 214 ust. 1 pkt 7 lub 8</w:t>
      </w:r>
      <w:r w:rsidRPr="004D4610">
        <w:rPr>
          <w:rFonts w:ascii="Times New Roman" w:hAnsi="Times New Roman" w:cs="Times New Roman"/>
          <w:color w:val="000000" w:themeColor="text1"/>
        </w:rPr>
        <w:t xml:space="preserve"> </w:t>
      </w:r>
      <w:r w:rsidRPr="004D4610">
        <w:rPr>
          <w:rFonts w:ascii="Times New Roman" w:hAnsi="Times New Roman" w:cs="Times New Roman"/>
          <w:b/>
          <w:bCs/>
          <w:color w:val="000000" w:themeColor="text1"/>
        </w:rPr>
        <w:t>ustawy Pzp</w:t>
      </w:r>
      <w:r w:rsidRPr="004D4610">
        <w:rPr>
          <w:rFonts w:ascii="Times New Roman" w:hAnsi="Times New Roman" w:cs="Times New Roman"/>
          <w:color w:val="000000" w:themeColor="text1"/>
        </w:rPr>
        <w:t xml:space="preserve">. – </w:t>
      </w:r>
      <w:r w:rsidRPr="004D4610">
        <w:rPr>
          <w:rFonts w:ascii="Times New Roman" w:hAnsi="Times New Roman" w:cs="Times New Roman"/>
          <w:b/>
          <w:color w:val="000000" w:themeColor="text1"/>
        </w:rPr>
        <w:t>NIE DOTYCZY</w:t>
      </w:r>
      <w:r w:rsidRPr="004D4610">
        <w:rPr>
          <w:rFonts w:ascii="Times New Roman" w:hAnsi="Times New Roman" w:cs="Times New Roman"/>
          <w:bCs/>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Pr="004D4610">
        <w:rPr>
          <w:rFonts w:ascii="Times New Roman" w:hAnsi="Times New Roman" w:cs="Times New Roman"/>
          <w:bCs/>
        </w:rPr>
        <w:t xml:space="preserve">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4D4610">
        <w:rPr>
          <w:rFonts w:ascii="Times New Roman" w:hAnsi="Times New Roman" w:cs="Times New Roman"/>
          <w:b/>
          <w:color w:val="000000" w:themeColor="text1"/>
          <w:u w:val="single"/>
        </w:rPr>
        <w:t>nie przewiduje</w:t>
      </w:r>
      <w:r w:rsidRPr="004D4610">
        <w:rPr>
          <w:rFonts w:ascii="Times New Roman" w:hAnsi="Times New Roman" w:cs="Times New Roman"/>
          <w:color w:val="000000" w:themeColor="text1"/>
        </w:rPr>
        <w:t xml:space="preserve"> zwrotu kosztów udziału w postępowaniu.</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Pr="004D4610">
        <w:rPr>
          <w:rFonts w:ascii="Times New Roman" w:hAnsi="Times New Roman" w:cs="Times New Roman"/>
          <w:bCs/>
        </w:rPr>
        <w:t xml:space="preserve"> </w:t>
      </w:r>
      <w:r w:rsidRPr="004D4610">
        <w:rPr>
          <w:rFonts w:ascii="Times New Roman" w:hAnsi="Times New Roman" w:cs="Times New Roman"/>
          <w:b/>
          <w:color w:val="000000" w:themeColor="text1"/>
          <w:u w:val="single"/>
        </w:rPr>
        <w:t>wymaga zatrudnienia na podstawie stosunku pracy</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1. Wykonawca zobowiązuje się do zatrudnienia w rozumieniu  art.22 §1 ustawy z  dnia 26.06.1974r. Kodeks   pracy</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(tj. Dz.U. 2020 r. poz. 1320) lub  analogicznych przepisów państw członkowskich UE, EOG, przy realizacji zamówienia, osób wykonujących czynności bezpośrednio związane z wykonywaniem robót budowlanych określonych w  SWZ,  czyli pracowników wykonujących w tym zakresie prace fizyczne w szczególności z branży  budowlanej</w:t>
      </w:r>
      <w:r w:rsidR="008E471C">
        <w:rPr>
          <w:rFonts w:ascii="Times New Roman" w:hAnsi="Times New Roman" w:cs="Times New Roman"/>
          <w:color w:val="000000" w:themeColor="text1"/>
        </w:rPr>
        <w:t>, sanitarnej  i elektrycznej</w:t>
      </w:r>
      <w:r w:rsidRPr="004D4610">
        <w:rPr>
          <w:rFonts w:ascii="Times New Roman" w:hAnsi="Times New Roman" w:cs="Times New Roman"/>
          <w:color w:val="000000" w:themeColor="text1"/>
        </w:rPr>
        <w:t xml:space="preserve"> w całym okresie realizacji zamówienia na czas zapotrzebowania wykonywania prac przez fachowców </w:t>
      </w:r>
      <w:r w:rsidR="008E471C">
        <w:rPr>
          <w:rFonts w:ascii="Times New Roman" w:hAnsi="Times New Roman" w:cs="Times New Roman"/>
          <w:color w:val="000000" w:themeColor="text1"/>
        </w:rPr>
        <w:br/>
      </w:r>
      <w:r w:rsidRPr="004D4610">
        <w:rPr>
          <w:rFonts w:ascii="Times New Roman" w:hAnsi="Times New Roman" w:cs="Times New Roman"/>
          <w:color w:val="000000" w:themeColor="text1"/>
        </w:rPr>
        <w:t>w poszczególnych branżach.</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2.W trakcie realizacji przedmiotu umowy Zamawiający uprawniony jest do wykonywania czynności kontrolnych wobec Wykonawcy odnośnie spełnienia przez Wykonawcę obowiązku, </w:t>
      </w:r>
      <w:r w:rsidR="008E471C">
        <w:rPr>
          <w:rFonts w:ascii="Times New Roman" w:hAnsi="Times New Roman" w:cs="Times New Roman"/>
          <w:color w:val="000000" w:themeColor="text1"/>
        </w:rPr>
        <w:br/>
      </w:r>
      <w:r w:rsidRPr="004D4610">
        <w:rPr>
          <w:rFonts w:ascii="Times New Roman" w:hAnsi="Times New Roman" w:cs="Times New Roman"/>
          <w:color w:val="000000" w:themeColor="text1"/>
        </w:rPr>
        <w:t>o którym mowa w ust. 1. Zamawiający w szczególności uprawniony jest do wezwania Wykonawcy do przedłożenia Zamawiającemu w wyznaczonym w tym wezwaniu terminie dowodu spełnienia tego obowiązku w postaci:</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1) Pisemnego oświadczenia zatrudnionego pracownika w tym zakresie zawierającego </w:t>
      </w:r>
      <w:r w:rsidR="008E471C">
        <w:rPr>
          <w:rFonts w:ascii="Times New Roman" w:hAnsi="Times New Roman" w:cs="Times New Roman"/>
          <w:color w:val="000000" w:themeColor="text1"/>
        </w:rPr>
        <w:br/>
      </w:r>
      <w:r w:rsidRPr="004D4610">
        <w:rPr>
          <w:rFonts w:ascii="Times New Roman" w:hAnsi="Times New Roman" w:cs="Times New Roman"/>
          <w:color w:val="000000" w:themeColor="text1"/>
        </w:rPr>
        <w:t xml:space="preserve">w szczególności: imię i nazwisko pracownika składającego oświadczenie, datę złożenia oświadczenia, wskazanie, że wykonuje objęte wezwaniem czynności w ramach zatrudnienia na </w:t>
      </w:r>
      <w:r w:rsidRPr="004D4610">
        <w:rPr>
          <w:rFonts w:ascii="Times New Roman" w:hAnsi="Times New Roman" w:cs="Times New Roman"/>
          <w:color w:val="000000" w:themeColor="text1"/>
        </w:rPr>
        <w:lastRenderedPageBreak/>
        <w:t>podstawie umowy o pracę, rodzaju umowy o pracę  oraz podpis osoby pracownika składającego oświadczenie.</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2)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 imieniu Wykonawcy.</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3) Poświadczonych przez Wykonawcę lub podwykonawcę za zgodność z oryginałem kopii umów </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(tj. w szczególności  bez adresów, numerów PESEL pracowników). Imię i nazwisko pracownika nie podlega anonimizacji.  Informacje takie jak: data zawarcia umowy, rodzaj umowy o pracę datę  zawarcia  umów o prace   i  zakres obowiązków pracownika  powinny być możliwe do zidentyfikowania.</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4)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3. Nie wywiązanie się Wykonawcy z obowiązku przedłożenia Zamawiającemu w wyznaczonym terminie dowodów, o którym mowa w ust. 2 będzie traktowane jako niespełnienie obowiązku zatrudnienia na podstawie umowy o pracę osób, o którym mowa w ust. 1 tej umowy.</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4. Obowiązek zatrudnienia osób, o którym mowa w ust.1 zostanie spełniony również  poprzez zatrudnienie już wcześniej, przed złożeniem przez Wykonawcę oferty na przedmiotowe zamówienie.</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5.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zapisów umowy Wykonawcy z Zamawiającym o realizację przedmiotu zamówienia.</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6.Zatrudnienie przez podwykonawców lub dalszych podwykonawców na zasadach określonych </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7. W przypadku uzasadnionych wątpliwości co do przestrzegania przez Wykonawcę lub podwykonawcę prawa pracy Zamawiający może zwrócić się o przeprowadzenie kontroli przez Państwową Inspekcję Pracy.</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8. W przypadku nie wywiązania się Wykonawcy w obowiązku określonego w ust. 1 przez okres co najmniej 30 dni Zamawiający ma prawo wstrzymać realizację przedmiotu zamówienia do </w:t>
      </w:r>
      <w:r w:rsidRPr="004D4610">
        <w:rPr>
          <w:rFonts w:ascii="Times New Roman" w:hAnsi="Times New Roman" w:cs="Times New Roman"/>
          <w:color w:val="000000" w:themeColor="text1"/>
        </w:rPr>
        <w:lastRenderedPageBreak/>
        <w:t>czasu, w którym Wykonawca lub Podwykonawca skieruje do wykonywania zamówienia osoby zatrudnione na podstawie umowy o pracę.</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9. Obowiązek zatrudnienia osób, o którym mowa w ust. 1 nie dotyczy Wykonawcy i podwykonawcy realizującego samodzielnie czynności objęte przedmiotem umowy bez potrzeby pozyskiwania pracowników oraz realizacji w ramach tego przedmiotu umowy dostaw.</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10.W przypadku zwłoki Wykonawcy w wywiązaniu się z obowiązku dostarczenia dokumentów,  o których mowa w  ust. 2, Wykonawca  zobowiązany jest do zapłaty Zamawiającemu kary umownej w wysokości 100, 00 zł  za każdy dzień zwłoki, licząc od terminu określonego odpowiednio w ust.2.</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11. W przypadku  wykonywania robót, o których mowa w ust. 1 przez osoby nie zatrudnione na podstawie umowy o pracę Wykonawca  zobowiązany jest do zapłaty Zamawiającemu kary umownej w wysokości   500, 00 zł, za każdy stwierdzony przypadek.</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12. Zamawiający może odstąpić od  umowy  o  realizację  przedmiotu  zamówienia  w  przypadku    gdy Wykonawca    przez  okres  co  najmniej 1  miesiąca nie będzie wypełniał obowiązków wskazanych  w  ust. 1 i 2,</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13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14.Zamawiający może odstąpić od  umowy  o realizację  przedmiotu  zamówienia  w przypadku trzykrotnego naliczenia  kary tytułem zwłoki Wykonawcy w wywiązaniu się z obowiązku dostarczenia dokumentów,  o których mowa w  ust. 2.                    </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15. Odstąpienie   od  umowy  wymaga   formy   pisemnej  wraz  z  podaniem  uzasadnienia.</w:t>
      </w:r>
    </w:p>
    <w:p w:rsidR="004D4610" w:rsidRPr="004D4610" w:rsidRDefault="004D4610" w:rsidP="004D4610">
      <w:pPr>
        <w:spacing w:after="0" w:line="276" w:lineRule="auto"/>
        <w:ind w:left="64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16. Odstąpienie od umowy może nastąpić w terminie 30 dni kalendarzowych  od  powzięcia  przez  stronę   dokonującą odstąpienia wiadomości o okolicznościach uzasadniających odstąpienie.</w:t>
      </w:r>
    </w:p>
    <w:p w:rsidR="004D4610" w:rsidRP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Cs/>
          <w:color w:val="000000" w:themeColor="text1"/>
        </w:rPr>
        <w:t>Zamawiający</w:t>
      </w:r>
      <w:r w:rsidRPr="004D4610">
        <w:rPr>
          <w:rFonts w:ascii="Times New Roman" w:hAnsi="Times New Roman" w:cs="Times New Roman"/>
          <w:color w:val="000000" w:themeColor="text1"/>
        </w:rPr>
        <w:t xml:space="preserve"> nie wymaga zatrudnienia osób, o których mowa w art. 96 ust. 2 pkt. 2 ustawy.</w:t>
      </w:r>
    </w:p>
    <w:p w:rsidR="004D4610" w:rsidRP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Zamawiający wyraża zgodę na przesyłanie ustrukturyzowanych faktur elektronicznych </w:t>
      </w:r>
      <w:r w:rsidRPr="004D4610">
        <w:rPr>
          <w:rFonts w:ascii="Times New Roman" w:hAnsi="Times New Roman" w:cs="Times New Roman"/>
          <w:b/>
          <w:color w:val="000000" w:themeColor="text1"/>
        </w:rPr>
        <w:br/>
        <w:t xml:space="preserve">za pośrednictwem Platformy Elektronicznego Fakturowania (indywidualny identyfikator </w:t>
      </w:r>
      <w:r w:rsidRPr="004D4610">
        <w:rPr>
          <w:rFonts w:ascii="Times New Roman" w:hAnsi="Times New Roman" w:cs="Times New Roman"/>
          <w:b/>
          <w:color w:val="000000" w:themeColor="text1"/>
        </w:rPr>
        <w:br/>
        <w:t>o numerze PEPPOL GLN 5907714353635)</w:t>
      </w:r>
      <w:r w:rsidRPr="004D4610">
        <w:rPr>
          <w:rFonts w:ascii="Times New Roman" w:hAnsi="Times New Roman" w:cs="Times New Roman"/>
          <w:bCs/>
          <w:color w:val="000000" w:themeColor="text1"/>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 opis przedmiotu zamówienia uwzględnia wymagania w zakresie dostępności dla osób niepełnosprawnych lub projektowania z przeznaczeniem dla wszystkich użytkowników.  </w:t>
      </w:r>
    </w:p>
    <w:p w:rsidR="004D4610" w:rsidRPr="004D4610" w:rsidRDefault="004D4610" w:rsidP="004D4610">
      <w:pPr>
        <w:numPr>
          <w:ilvl w:val="0"/>
          <w:numId w:val="21"/>
        </w:numPr>
        <w:spacing w:after="0" w:line="276" w:lineRule="auto"/>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rsidR="004D4610" w:rsidRPr="004D4610" w:rsidRDefault="004D4610" w:rsidP="004D4610">
      <w:pPr>
        <w:spacing w:after="0" w:line="276" w:lineRule="auto"/>
        <w:ind w:left="643"/>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 xml:space="preserve"> </w:t>
      </w:r>
    </w:p>
    <w:p w:rsidR="004D4610" w:rsidRPr="004D4610" w:rsidRDefault="004D4610" w:rsidP="004D4610">
      <w:pPr>
        <w:numPr>
          <w:ilvl w:val="0"/>
          <w:numId w:val="21"/>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WARUNKI GWARANCJI I RĘKOJMI</w:t>
      </w:r>
    </w:p>
    <w:p w:rsidR="004D4610" w:rsidRPr="004D4610" w:rsidRDefault="004D4610" w:rsidP="004D4610">
      <w:pPr>
        <w:spacing w:after="0" w:line="276" w:lineRule="auto"/>
        <w:ind w:left="284"/>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Zgodnie z zapisami zawartymi w propozycji umowy </w:t>
      </w:r>
      <w:r w:rsidRPr="004D4610">
        <w:rPr>
          <w:rFonts w:ascii="Arial Black" w:hAnsi="Arial Black" w:cs="Times New Roman"/>
          <w:color w:val="0070C0"/>
          <w:sz w:val="18"/>
          <w:szCs w:val="18"/>
          <w:u w:val="single"/>
        </w:rPr>
        <w:t>( Załącznik nr 2 do swz )</w:t>
      </w:r>
    </w:p>
    <w:p w:rsidR="004D4610" w:rsidRPr="004D4610" w:rsidRDefault="004D4610" w:rsidP="004D4610">
      <w:pPr>
        <w:spacing w:after="0" w:line="276" w:lineRule="auto"/>
        <w:ind w:left="284"/>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 przedmiot umowy Wykonawca udziela zamawiającemu na przedmiot zamówienia </w:t>
      </w:r>
      <w:r w:rsidRPr="004D4610">
        <w:rPr>
          <w:rFonts w:ascii="Times New Roman" w:hAnsi="Times New Roman" w:cs="Times New Roman"/>
          <w:b/>
          <w:color w:val="000000" w:themeColor="text1"/>
        </w:rPr>
        <w:t>min. 5 lat</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 xml:space="preserve">gwarancji </w:t>
      </w:r>
      <w:r w:rsidRPr="004D4610">
        <w:rPr>
          <w:rFonts w:ascii="Times New Roman" w:hAnsi="Times New Roman" w:cs="Times New Roman"/>
          <w:color w:val="000000" w:themeColor="text1"/>
        </w:rPr>
        <w:t xml:space="preserve">licząc od daty bezusterkowego odbioru końcowego przedmiotu umowy oraz zobowiązuje </w:t>
      </w:r>
      <w:r w:rsidRPr="004D4610">
        <w:rPr>
          <w:rFonts w:ascii="Times New Roman" w:hAnsi="Times New Roman" w:cs="Times New Roman"/>
          <w:color w:val="000000" w:themeColor="text1"/>
        </w:rPr>
        <w:lastRenderedPageBreak/>
        <w:t xml:space="preserve">się do usuwania wad powstałych w okresie gwarancji na własny koszt, w terminie nie dłuższym niż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 xml:space="preserve">7 dni kalendarzowych </w:t>
      </w:r>
      <w:r w:rsidRPr="004D4610">
        <w:rPr>
          <w:rFonts w:ascii="Times New Roman" w:hAnsi="Times New Roman" w:cs="Times New Roman"/>
          <w:color w:val="000000" w:themeColor="text1"/>
        </w:rPr>
        <w:t>licząc od daty zgłoszenia przez Zamawiającego.</w:t>
      </w:r>
    </w:p>
    <w:p w:rsidR="004D4610" w:rsidRPr="004D4610" w:rsidRDefault="004D4610" w:rsidP="004D4610">
      <w:pPr>
        <w:spacing w:after="0" w:line="276" w:lineRule="auto"/>
        <w:ind w:left="284"/>
        <w:jc w:val="both"/>
        <w:rPr>
          <w:rFonts w:ascii="Times New Roman" w:hAnsi="Times New Roman" w:cs="Times New Roman"/>
          <w:color w:val="000000" w:themeColor="text1"/>
        </w:rPr>
      </w:pPr>
      <w:r w:rsidRPr="004D4610">
        <w:rPr>
          <w:rFonts w:ascii="Times New Roman" w:hAnsi="Times New Roman" w:cs="Times New Roman"/>
          <w:color w:val="000000" w:themeColor="text1"/>
        </w:rPr>
        <w:t>Bieg gwarancji rozpoczyna się w dniu następnym, po  odbiorze końcowym przedmiotu umowy</w:t>
      </w:r>
    </w:p>
    <w:p w:rsidR="004D4610" w:rsidRPr="004D4610" w:rsidRDefault="004D4610" w:rsidP="004D4610">
      <w:pPr>
        <w:spacing w:after="0" w:line="276" w:lineRule="auto"/>
        <w:ind w:left="284"/>
        <w:jc w:val="both"/>
        <w:rPr>
          <w:rFonts w:ascii="Times New Roman" w:hAnsi="Times New Roman" w:cs="Times New Roman"/>
          <w:color w:val="000000" w:themeColor="text1"/>
        </w:rPr>
      </w:pPr>
      <w:r w:rsidRPr="004D4610">
        <w:rPr>
          <w:rFonts w:ascii="Times New Roman" w:hAnsi="Times New Roman" w:cs="Times New Roman"/>
          <w:color w:val="000000" w:themeColor="text1"/>
        </w:rPr>
        <w:t>i obejmuje wady materiałowe oraz wady w robociźnie.</w:t>
      </w:r>
    </w:p>
    <w:p w:rsidR="004D4610" w:rsidRPr="004D4610" w:rsidRDefault="004D4610" w:rsidP="004D4610">
      <w:pPr>
        <w:spacing w:after="0" w:line="276" w:lineRule="auto"/>
        <w:jc w:val="both"/>
        <w:rPr>
          <w:rFonts w:ascii="Times New Roman" w:hAnsi="Times New Roman" w:cs="Times New Roman"/>
          <w:color w:val="000000" w:themeColor="text1"/>
          <w:u w:val="single"/>
        </w:rPr>
      </w:pPr>
    </w:p>
    <w:p w:rsidR="004D4610" w:rsidRPr="004D4610" w:rsidRDefault="004D4610" w:rsidP="004D4610">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Załącznik nr 1 – Formularz ofertowy,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Załącznik nr 2 – Projektowane postanowienia umowy w sprawie zamówienia,</w:t>
      </w:r>
    </w:p>
    <w:p w:rsidR="004D4610" w:rsidRPr="004D4610" w:rsidRDefault="004D4610" w:rsidP="004D4610">
      <w:pPr>
        <w:spacing w:after="0" w:line="276" w:lineRule="auto"/>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Załącznik nr 3 – </w:t>
      </w:r>
      <w:r w:rsidRPr="004D4610">
        <w:rPr>
          <w:rFonts w:ascii="Times New Roman" w:hAnsi="Times New Roman" w:cs="Times New Roman"/>
          <w:bCs/>
          <w:color w:val="000000" w:themeColor="text1"/>
        </w:rPr>
        <w:t>Oświadczenie o niepodleganiu wykluczeniu,</w:t>
      </w:r>
    </w:p>
    <w:p w:rsidR="004D4610" w:rsidRPr="004D4610" w:rsidRDefault="004D4610" w:rsidP="004D4610">
      <w:pPr>
        <w:spacing w:after="0" w:line="276" w:lineRule="auto"/>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Załącznik nr 4 – Oświadczenie o spełnianiu warunków udziału w postępowaniu,</w:t>
      </w:r>
    </w:p>
    <w:p w:rsidR="004D4610" w:rsidRPr="004D4610" w:rsidRDefault="004D4610" w:rsidP="004D4610">
      <w:pPr>
        <w:spacing w:after="0" w:line="276" w:lineRule="auto"/>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Załącznik nr 5 – </w:t>
      </w:r>
      <w:r w:rsidRPr="004D4610">
        <w:rPr>
          <w:rFonts w:ascii="Times New Roman" w:hAnsi="Times New Roman" w:cs="Times New Roman"/>
          <w:bCs/>
        </w:rPr>
        <w:t>Zobowiązanie podmiotu o oddaniu Wykonawcy swoich zasobów w zakresie zdolności technicznych lub zawodowych,</w:t>
      </w:r>
    </w:p>
    <w:p w:rsidR="004D4610" w:rsidRPr="004D4610" w:rsidRDefault="004D4610" w:rsidP="004D4610">
      <w:pPr>
        <w:spacing w:after="0" w:line="276" w:lineRule="auto"/>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Załącznik nr 6 – Wykaz </w:t>
      </w:r>
      <w:r w:rsidRPr="004D4610">
        <w:rPr>
          <w:rFonts w:ascii="Times New Roman" w:hAnsi="Times New Roman" w:cs="Times New Roman"/>
          <w:bCs/>
          <w:color w:val="000000" w:themeColor="text1"/>
        </w:rPr>
        <w:t>robót budowlanych,</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Załącznik nr 7 – Wykaz osób,</w:t>
      </w:r>
    </w:p>
    <w:p w:rsidR="004D4610" w:rsidRPr="004D4610" w:rsidRDefault="004D4610" w:rsidP="004D4610">
      <w:pPr>
        <w:spacing w:after="0" w:line="276" w:lineRule="auto"/>
        <w:jc w:val="both"/>
        <w:rPr>
          <w:rFonts w:ascii="Times New Roman" w:hAnsi="Times New Roman" w:cs="Times New Roman"/>
          <w:b/>
          <w:bCs/>
        </w:rPr>
      </w:pPr>
      <w:r w:rsidRPr="004D4610">
        <w:rPr>
          <w:rFonts w:ascii="Times New Roman" w:hAnsi="Times New Roman" w:cs="Times New Roman"/>
          <w:bCs/>
        </w:rPr>
        <w:t xml:space="preserve">Załącznik nr 8 – Oświadczenie Wykonawców wspólnie ubiegających się o udzielenie zamówienia </w:t>
      </w:r>
      <w:r w:rsidRPr="004D4610">
        <w:rPr>
          <w:rFonts w:ascii="Times New Roman" w:hAnsi="Times New Roman" w:cs="Times New Roman"/>
          <w:bCs/>
        </w:rPr>
        <w:br/>
        <w:t xml:space="preserve">( konsorcjum, spółka cywilna </w:t>
      </w:r>
      <w:r w:rsidRPr="004D4610">
        <w:rPr>
          <w:rFonts w:ascii="Times New Roman" w:hAnsi="Times New Roman" w:cs="Times New Roman"/>
          <w:b/>
          <w:bCs/>
        </w:rPr>
        <w:t>)</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Załącznik nr 9 – Oświadczenie o aktualności informacji zawartych w oświadczeniu, o którym mowa </w:t>
      </w:r>
      <w:r w:rsidRPr="004D4610">
        <w:rPr>
          <w:rFonts w:ascii="Times New Roman" w:hAnsi="Times New Roman" w:cs="Times New Roman"/>
          <w:bCs/>
        </w:rPr>
        <w:br/>
        <w:t>w art. 125 ust. 1 ustawy Pzp, w zakresie podstaw wykluczenia z postępowania</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Załącznik nr 10 –Przedmiar branża budowlana</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Załącznik nr 11 – Przedmiar branża elektryczna</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Załącznik nr 12 – Przedmiar branża sanitarna</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Dokument opracowała: Agnieszka Syta</w:t>
      </w:r>
    </w:p>
    <w:p w:rsidR="004D4610" w:rsidRPr="004D4610" w:rsidRDefault="004D4610" w:rsidP="004D4610"/>
    <w:p w:rsidR="002F68CD" w:rsidRDefault="002F68CD"/>
    <w:sectPr w:rsidR="002F68CD" w:rsidSect="007D26AB">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75" w:rsidRDefault="00314475">
      <w:pPr>
        <w:spacing w:after="0" w:line="240" w:lineRule="auto"/>
      </w:pPr>
      <w:r>
        <w:separator/>
      </w:r>
    </w:p>
  </w:endnote>
  <w:endnote w:type="continuationSeparator" w:id="0">
    <w:p w:rsidR="00314475" w:rsidRDefault="0031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sdtContent>
      <w:p w:rsidR="007D26AB" w:rsidRDefault="007D26AB">
        <w:pPr>
          <w:pStyle w:val="Stopka"/>
          <w:jc w:val="center"/>
        </w:pPr>
      </w:p>
      <w:p w:rsidR="007D26AB" w:rsidRPr="00C8630A" w:rsidRDefault="007D26AB"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7D26AB" w:rsidRDefault="007D26AB"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7D26AB" w:rsidRDefault="007D26AB">
        <w:pPr>
          <w:pStyle w:val="Stopka"/>
          <w:jc w:val="center"/>
        </w:pPr>
      </w:p>
      <w:p w:rsidR="007D26AB" w:rsidRDefault="007D26AB">
        <w:pPr>
          <w:pStyle w:val="Stopka"/>
          <w:jc w:val="center"/>
        </w:pPr>
        <w:r>
          <w:fldChar w:fldCharType="begin"/>
        </w:r>
        <w:r>
          <w:instrText>PAGE   \* MERGEFORMAT</w:instrText>
        </w:r>
        <w:r>
          <w:fldChar w:fldCharType="separate"/>
        </w:r>
        <w:r w:rsidR="00C90F22">
          <w:rPr>
            <w:noProof/>
          </w:rPr>
          <w:t>24</w:t>
        </w:r>
        <w:r>
          <w:fldChar w:fldCharType="end"/>
        </w:r>
      </w:p>
    </w:sdtContent>
  </w:sdt>
  <w:p w:rsidR="007D26AB" w:rsidRPr="000F63F6" w:rsidRDefault="007D26AB">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75" w:rsidRDefault="00314475">
      <w:pPr>
        <w:spacing w:after="0" w:line="240" w:lineRule="auto"/>
      </w:pPr>
      <w:r>
        <w:separator/>
      </w:r>
    </w:p>
  </w:footnote>
  <w:footnote w:type="continuationSeparator" w:id="0">
    <w:p w:rsidR="00314475" w:rsidRDefault="00314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8"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50653E"/>
    <w:multiLevelType w:val="hybridMultilevel"/>
    <w:tmpl w:val="B15C9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F3496E"/>
    <w:multiLevelType w:val="hybridMultilevel"/>
    <w:tmpl w:val="661A8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D23FC8"/>
    <w:multiLevelType w:val="hybridMultilevel"/>
    <w:tmpl w:val="DF9CDF0A"/>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5"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BB666C"/>
    <w:multiLevelType w:val="hybridMultilevel"/>
    <w:tmpl w:val="DE2CC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CE0A6D"/>
    <w:multiLevelType w:val="hybridMultilevel"/>
    <w:tmpl w:val="DFA0A8A4"/>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16"/>
  </w:num>
  <w:num w:numId="3">
    <w:abstractNumId w:val="35"/>
  </w:num>
  <w:num w:numId="4">
    <w:abstractNumId w:val="8"/>
  </w:num>
  <w:num w:numId="5">
    <w:abstractNumId w:val="17"/>
  </w:num>
  <w:num w:numId="6">
    <w:abstractNumId w:val="50"/>
  </w:num>
  <w:num w:numId="7">
    <w:abstractNumId w:val="3"/>
  </w:num>
  <w:num w:numId="8">
    <w:abstractNumId w:val="6"/>
  </w:num>
  <w:num w:numId="9">
    <w:abstractNumId w:val="29"/>
  </w:num>
  <w:num w:numId="10">
    <w:abstractNumId w:val="5"/>
  </w:num>
  <w:num w:numId="11">
    <w:abstractNumId w:val="13"/>
  </w:num>
  <w:num w:numId="12">
    <w:abstractNumId w:val="56"/>
  </w:num>
  <w:num w:numId="13">
    <w:abstractNumId w:val="32"/>
  </w:num>
  <w:num w:numId="14">
    <w:abstractNumId w:val="30"/>
  </w:num>
  <w:num w:numId="15">
    <w:abstractNumId w:val="49"/>
  </w:num>
  <w:num w:numId="16">
    <w:abstractNumId w:val="39"/>
  </w:num>
  <w:num w:numId="17">
    <w:abstractNumId w:val="53"/>
  </w:num>
  <w:num w:numId="18">
    <w:abstractNumId w:val="14"/>
  </w:num>
  <w:num w:numId="19">
    <w:abstractNumId w:val="2"/>
  </w:num>
  <w:num w:numId="20">
    <w:abstractNumId w:val="20"/>
  </w:num>
  <w:num w:numId="21">
    <w:abstractNumId w:val="46"/>
  </w:num>
  <w:num w:numId="22">
    <w:abstractNumId w:val="31"/>
  </w:num>
  <w:num w:numId="23">
    <w:abstractNumId w:val="11"/>
  </w:num>
  <w:num w:numId="24">
    <w:abstractNumId w:val="10"/>
  </w:num>
  <w:num w:numId="25">
    <w:abstractNumId w:val="59"/>
  </w:num>
  <w:num w:numId="26">
    <w:abstractNumId w:val="26"/>
  </w:num>
  <w:num w:numId="27">
    <w:abstractNumId w:val="57"/>
  </w:num>
  <w:num w:numId="28">
    <w:abstractNumId w:val="34"/>
  </w:num>
  <w:num w:numId="29">
    <w:abstractNumId w:val="42"/>
  </w:num>
  <w:num w:numId="30">
    <w:abstractNumId w:val="44"/>
  </w:num>
  <w:num w:numId="31">
    <w:abstractNumId w:val="15"/>
  </w:num>
  <w:num w:numId="32">
    <w:abstractNumId w:val="27"/>
  </w:num>
  <w:num w:numId="33">
    <w:abstractNumId w:val="41"/>
  </w:num>
  <w:num w:numId="34">
    <w:abstractNumId w:val="33"/>
  </w:num>
  <w:num w:numId="35">
    <w:abstractNumId w:val="54"/>
  </w:num>
  <w:num w:numId="36">
    <w:abstractNumId w:val="0"/>
  </w:num>
  <w:num w:numId="37">
    <w:abstractNumId w:val="55"/>
  </w:num>
  <w:num w:numId="38">
    <w:abstractNumId w:val="4"/>
  </w:num>
  <w:num w:numId="39">
    <w:abstractNumId w:val="58"/>
  </w:num>
  <w:num w:numId="40">
    <w:abstractNumId w:val="1"/>
  </w:num>
  <w:num w:numId="41">
    <w:abstractNumId w:val="48"/>
  </w:num>
  <w:num w:numId="42">
    <w:abstractNumId w:val="38"/>
  </w:num>
  <w:num w:numId="43">
    <w:abstractNumId w:val="36"/>
  </w:num>
  <w:num w:numId="44">
    <w:abstractNumId w:val="43"/>
  </w:num>
  <w:num w:numId="45">
    <w:abstractNumId w:val="51"/>
  </w:num>
  <w:num w:numId="46">
    <w:abstractNumId w:val="7"/>
  </w:num>
  <w:num w:numId="47">
    <w:abstractNumId w:val="21"/>
  </w:num>
  <w:num w:numId="48">
    <w:abstractNumId w:val="12"/>
  </w:num>
  <w:num w:numId="49">
    <w:abstractNumId w:val="37"/>
  </w:num>
  <w:num w:numId="50">
    <w:abstractNumId w:val="18"/>
  </w:num>
  <w:num w:numId="51">
    <w:abstractNumId w:val="28"/>
  </w:num>
  <w:num w:numId="52">
    <w:abstractNumId w:val="19"/>
  </w:num>
  <w:num w:numId="53">
    <w:abstractNumId w:val="47"/>
  </w:num>
  <w:num w:numId="54">
    <w:abstractNumId w:val="24"/>
  </w:num>
  <w:num w:numId="55">
    <w:abstractNumId w:val="25"/>
  </w:num>
  <w:num w:numId="56">
    <w:abstractNumId w:val="40"/>
  </w:num>
  <w:num w:numId="57">
    <w:abstractNumId w:val="45"/>
  </w:num>
  <w:num w:numId="58">
    <w:abstractNumId w:val="22"/>
  </w:num>
  <w:num w:numId="59">
    <w:abstractNumId w:val="9"/>
  </w:num>
  <w:num w:numId="60">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C2"/>
    <w:rsid w:val="000F1239"/>
    <w:rsid w:val="001C7A75"/>
    <w:rsid w:val="002E4F8E"/>
    <w:rsid w:val="002F68CD"/>
    <w:rsid w:val="00314475"/>
    <w:rsid w:val="004D4610"/>
    <w:rsid w:val="007D26AB"/>
    <w:rsid w:val="007D7C6E"/>
    <w:rsid w:val="007E0F2D"/>
    <w:rsid w:val="008353BD"/>
    <w:rsid w:val="008E471C"/>
    <w:rsid w:val="00BD6CC2"/>
    <w:rsid w:val="00C06518"/>
    <w:rsid w:val="00C90F22"/>
    <w:rsid w:val="00EB2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8A77"/>
  <w15:chartTrackingRefBased/>
  <w15:docId w15:val="{3C5C3A71-F290-4740-A7F4-72AB281D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452F-C9E0-4C9E-8E10-27FB4406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14021</Words>
  <Characters>84132</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8</cp:revision>
  <cp:lastPrinted>2022-09-12T11:54:00Z</cp:lastPrinted>
  <dcterms:created xsi:type="dcterms:W3CDTF">2022-09-12T10:44:00Z</dcterms:created>
  <dcterms:modified xsi:type="dcterms:W3CDTF">2022-09-12T12:52:00Z</dcterms:modified>
</cp:coreProperties>
</file>