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072E" w14:textId="77777777" w:rsidR="005B356F" w:rsidRDefault="00D375AB">
      <w:pPr>
        <w:jc w:val="center"/>
        <w:rPr>
          <w:b/>
          <w:sz w:val="34"/>
          <w:szCs w:val="34"/>
        </w:rPr>
      </w:pPr>
      <w:r>
        <w:rPr>
          <w:b/>
          <w:sz w:val="34"/>
          <w:szCs w:val="34"/>
        </w:rPr>
        <w:t>SPECYFIKACJA WARUNKÓW ZAMÓWIENIA</w:t>
      </w:r>
    </w:p>
    <w:p w14:paraId="7F3828F4" w14:textId="77777777" w:rsidR="005B356F" w:rsidRDefault="005B356F">
      <w:pPr>
        <w:jc w:val="center"/>
      </w:pPr>
    </w:p>
    <w:p w14:paraId="28881027" w14:textId="77777777" w:rsidR="005B356F" w:rsidRDefault="005B356F">
      <w:pPr>
        <w:jc w:val="center"/>
      </w:pPr>
    </w:p>
    <w:p w14:paraId="06E07739" w14:textId="77777777" w:rsidR="005B356F" w:rsidRDefault="00D375AB">
      <w:pPr>
        <w:jc w:val="center"/>
        <w:rPr>
          <w:b/>
        </w:rPr>
      </w:pPr>
      <w:r>
        <w:rPr>
          <w:b/>
        </w:rPr>
        <w:t>ZAMAWIAJĄCY:</w:t>
      </w:r>
    </w:p>
    <w:p w14:paraId="6C4A6B05" w14:textId="77777777" w:rsidR="005B356F" w:rsidRPr="00F64283" w:rsidRDefault="00F64283">
      <w:pPr>
        <w:jc w:val="center"/>
        <w:rPr>
          <w:b/>
          <w:sz w:val="26"/>
          <w:szCs w:val="26"/>
        </w:rPr>
      </w:pPr>
      <w:r w:rsidRPr="00F64283">
        <w:rPr>
          <w:b/>
        </w:rPr>
        <w:t xml:space="preserve">Komenda Wojewódzka Państwowej Straży Pożarnej w Katowicach </w:t>
      </w:r>
    </w:p>
    <w:p w14:paraId="7DF88A2F" w14:textId="77777777" w:rsidR="005B356F" w:rsidRPr="00F64283" w:rsidRDefault="005B356F" w:rsidP="00567903">
      <w:pPr>
        <w:jc w:val="center"/>
        <w:rPr>
          <w:sz w:val="26"/>
          <w:szCs w:val="26"/>
        </w:rPr>
      </w:pPr>
    </w:p>
    <w:p w14:paraId="4B1445D4" w14:textId="62FDF068" w:rsidR="006B208B" w:rsidRPr="006B208B" w:rsidRDefault="00567903" w:rsidP="006B208B">
      <w:pPr>
        <w:pStyle w:val="Teksttreci20"/>
        <w:shd w:val="clear" w:color="auto" w:fill="auto"/>
        <w:ind w:firstLine="0"/>
        <w:jc w:val="both"/>
        <w:rPr>
          <w:rFonts w:ascii="Arial" w:hAnsi="Arial" w:cs="Arial"/>
          <w:sz w:val="20"/>
          <w:szCs w:val="20"/>
        </w:rPr>
      </w:pPr>
      <w:r w:rsidRPr="006B208B">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w:t>
      </w:r>
      <w:r w:rsidR="006B208B" w:rsidRPr="006B208B">
        <w:rPr>
          <w:rFonts w:ascii="Arial" w:hAnsi="Arial" w:cs="Arial"/>
          <w:sz w:val="20"/>
          <w:szCs w:val="20"/>
        </w:rPr>
        <w:t>(</w:t>
      </w:r>
      <w:r w:rsidR="00C553D6" w:rsidRPr="00C553D6">
        <w:rPr>
          <w:rFonts w:ascii="Arial" w:hAnsi="Arial" w:cs="Arial"/>
          <w:sz w:val="20"/>
          <w:szCs w:val="20"/>
        </w:rPr>
        <w:t xml:space="preserve">Dz. U. z 2022 r. poz. 1710 z </w:t>
      </w:r>
      <w:proofErr w:type="spellStart"/>
      <w:r w:rsidR="00C553D6" w:rsidRPr="00C553D6">
        <w:rPr>
          <w:rFonts w:ascii="Arial" w:hAnsi="Arial" w:cs="Arial"/>
          <w:sz w:val="20"/>
          <w:szCs w:val="20"/>
        </w:rPr>
        <w:t>późn</w:t>
      </w:r>
      <w:proofErr w:type="spellEnd"/>
      <w:r w:rsidR="00C553D6" w:rsidRPr="00C553D6">
        <w:rPr>
          <w:rFonts w:ascii="Arial" w:hAnsi="Arial" w:cs="Arial"/>
          <w:sz w:val="20"/>
          <w:szCs w:val="20"/>
        </w:rPr>
        <w:t>. zm.</w:t>
      </w:r>
      <w:r w:rsidR="006B208B" w:rsidRPr="006B208B">
        <w:rPr>
          <w:rFonts w:ascii="Arial" w:hAnsi="Arial" w:cs="Arial"/>
          <w:sz w:val="20"/>
          <w:szCs w:val="20"/>
        </w:rPr>
        <w:t>)</w:t>
      </w:r>
    </w:p>
    <w:p w14:paraId="48B6FB24" w14:textId="77777777" w:rsidR="001A0537" w:rsidRDefault="001A0537">
      <w:pPr>
        <w:spacing w:before="240" w:line="360" w:lineRule="auto"/>
        <w:jc w:val="center"/>
        <w:rPr>
          <w:b/>
          <w:sz w:val="20"/>
          <w:szCs w:val="20"/>
        </w:rPr>
      </w:pPr>
    </w:p>
    <w:p w14:paraId="2ECD7017" w14:textId="77777777" w:rsidR="001A0537" w:rsidRPr="001A0537" w:rsidRDefault="00D375AB" w:rsidP="001A0537">
      <w:pPr>
        <w:spacing w:before="240" w:line="360" w:lineRule="auto"/>
        <w:jc w:val="center"/>
        <w:rPr>
          <w:sz w:val="20"/>
          <w:szCs w:val="20"/>
        </w:rPr>
      </w:pPr>
      <w:r w:rsidRPr="001A0537">
        <w:rPr>
          <w:b/>
          <w:sz w:val="20"/>
          <w:szCs w:val="20"/>
        </w:rPr>
        <w:t>DOSTAWY</w:t>
      </w:r>
      <w:r w:rsidR="00F64283" w:rsidRPr="001A0537">
        <w:rPr>
          <w:b/>
          <w:sz w:val="20"/>
          <w:szCs w:val="20"/>
        </w:rPr>
        <w:t xml:space="preserve"> </w:t>
      </w:r>
      <w:proofErr w:type="spellStart"/>
      <w:r w:rsidR="001A0537">
        <w:rPr>
          <w:sz w:val="20"/>
          <w:szCs w:val="20"/>
        </w:rPr>
        <w:t>pn</w:t>
      </w:r>
      <w:proofErr w:type="spellEnd"/>
      <w:r w:rsidR="001A0537">
        <w:rPr>
          <w:sz w:val="20"/>
          <w:szCs w:val="20"/>
        </w:rPr>
        <w:t>:</w:t>
      </w:r>
    </w:p>
    <w:p w14:paraId="1A51FE4C" w14:textId="77777777" w:rsidR="005B356F" w:rsidRDefault="005B356F">
      <w:pPr>
        <w:jc w:val="center"/>
      </w:pPr>
    </w:p>
    <w:p w14:paraId="56955837" w14:textId="77777777" w:rsidR="00E874CC" w:rsidRPr="006B0220" w:rsidRDefault="00E874CC" w:rsidP="00E874CC">
      <w:pPr>
        <w:jc w:val="center"/>
      </w:pPr>
      <w:bookmarkStart w:id="0" w:name="_Hlk139448668"/>
      <w:r w:rsidRPr="006B0220">
        <w:rPr>
          <w:b/>
          <w:i/>
        </w:rPr>
        <w:t>„</w:t>
      </w:r>
      <w:r w:rsidRPr="006B0220">
        <w:rPr>
          <w:b/>
          <w:bCs/>
        </w:rPr>
        <w:t>Dostawa środków ochrony indywidualnej strażaka Państwowej Straży Pożarnej”</w:t>
      </w:r>
    </w:p>
    <w:bookmarkEnd w:id="0"/>
    <w:p w14:paraId="3A660F12" w14:textId="77777777" w:rsidR="00D15A72" w:rsidRPr="00F64283" w:rsidRDefault="00D15A72" w:rsidP="00EE6FB6">
      <w:pPr>
        <w:rPr>
          <w:b/>
          <w:bCs/>
          <w:color w:val="FF9900"/>
          <w:sz w:val="32"/>
          <w:szCs w:val="32"/>
        </w:rPr>
      </w:pPr>
    </w:p>
    <w:p w14:paraId="785CFE40" w14:textId="77777777" w:rsidR="005B356F" w:rsidRDefault="005B356F">
      <w:pPr>
        <w:jc w:val="center"/>
        <w:rPr>
          <w:sz w:val="16"/>
          <w:szCs w:val="16"/>
        </w:rPr>
      </w:pPr>
    </w:p>
    <w:p w14:paraId="2292DFDA" w14:textId="79D0B6B2" w:rsidR="005B356F" w:rsidRPr="00597329" w:rsidRDefault="00D375AB">
      <w:pPr>
        <w:jc w:val="center"/>
        <w:rPr>
          <w:b/>
        </w:rPr>
      </w:pPr>
      <w:r w:rsidRPr="00597329">
        <w:rPr>
          <w:b/>
        </w:rPr>
        <w:t xml:space="preserve">Nr postępowania: </w:t>
      </w:r>
      <w:r w:rsidR="003934D2" w:rsidRPr="00597329">
        <w:rPr>
          <w:b/>
          <w:sz w:val="20"/>
          <w:szCs w:val="20"/>
        </w:rPr>
        <w:t>W</w:t>
      </w:r>
      <w:r w:rsidR="006B208B">
        <w:rPr>
          <w:b/>
          <w:sz w:val="20"/>
          <w:szCs w:val="20"/>
        </w:rPr>
        <w:t>L</w:t>
      </w:r>
      <w:r w:rsidR="003934D2" w:rsidRPr="00597329">
        <w:rPr>
          <w:b/>
          <w:sz w:val="20"/>
          <w:szCs w:val="20"/>
        </w:rPr>
        <w:t>.</w:t>
      </w:r>
      <w:r w:rsidR="003934D2" w:rsidRPr="00487CD1">
        <w:rPr>
          <w:b/>
          <w:sz w:val="20"/>
          <w:szCs w:val="20"/>
        </w:rPr>
        <w:t>2370.</w:t>
      </w:r>
      <w:r w:rsidR="006B208B" w:rsidRPr="00487CD1">
        <w:rPr>
          <w:b/>
          <w:sz w:val="20"/>
          <w:szCs w:val="20"/>
        </w:rPr>
        <w:t>1</w:t>
      </w:r>
      <w:r w:rsidR="00487CD1" w:rsidRPr="00487CD1">
        <w:rPr>
          <w:b/>
          <w:sz w:val="20"/>
          <w:szCs w:val="20"/>
        </w:rPr>
        <w:t>5</w:t>
      </w:r>
      <w:r w:rsidR="00D15A72" w:rsidRPr="00597329">
        <w:rPr>
          <w:b/>
          <w:sz w:val="20"/>
          <w:szCs w:val="20"/>
        </w:rPr>
        <w:t>.202</w:t>
      </w:r>
      <w:r w:rsidR="00C553D6">
        <w:rPr>
          <w:b/>
          <w:sz w:val="20"/>
          <w:szCs w:val="20"/>
        </w:rPr>
        <w:t>3</w:t>
      </w:r>
    </w:p>
    <w:p w14:paraId="77A278BF" w14:textId="77777777" w:rsidR="005B356F" w:rsidRDefault="005B356F" w:rsidP="00EE6FB6"/>
    <w:p w14:paraId="2EFF2D53" w14:textId="710873DF" w:rsidR="005B356F" w:rsidRDefault="00842B20" w:rsidP="00842B20">
      <w:pPr>
        <w:tabs>
          <w:tab w:val="left" w:pos="3708"/>
        </w:tabs>
      </w:pPr>
      <w:r>
        <w:tab/>
      </w:r>
    </w:p>
    <w:p w14:paraId="0E7A9F66" w14:textId="77777777" w:rsidR="00EE6FB6" w:rsidRPr="006F3D29" w:rsidRDefault="00EE6FB6" w:rsidP="00EE6FB6">
      <w:pPr>
        <w:rPr>
          <w:sz w:val="20"/>
          <w:szCs w:val="20"/>
        </w:rPr>
      </w:pPr>
      <w:r w:rsidRPr="007157B7">
        <w:rPr>
          <w:sz w:val="20"/>
          <w:szCs w:val="20"/>
        </w:rPr>
        <w:t>Zamawiający informuje o współfinansowaniu zamówienia ze środków WFOŚ i GW w Katowicach.</w:t>
      </w:r>
    </w:p>
    <w:p w14:paraId="1141C228" w14:textId="77777777" w:rsidR="00EE6FB6" w:rsidRPr="003C3473" w:rsidRDefault="00EE6FB6" w:rsidP="00EE6FB6">
      <w:pPr>
        <w:rPr>
          <w:sz w:val="20"/>
          <w:szCs w:val="20"/>
        </w:rPr>
      </w:pPr>
    </w:p>
    <w:p w14:paraId="22C2318E" w14:textId="77777777" w:rsidR="00EE6FB6" w:rsidRDefault="00EE6FB6" w:rsidP="00EE6FB6"/>
    <w:p w14:paraId="0EF3D0D5" w14:textId="77777777" w:rsidR="00EE6FB6" w:rsidRDefault="00EE6FB6" w:rsidP="00EE6FB6"/>
    <w:p w14:paraId="39E9B037" w14:textId="77777777" w:rsidR="00DF2F6B" w:rsidRPr="00761D15" w:rsidRDefault="00DF2F6B" w:rsidP="00DF2F6B">
      <w:pPr>
        <w:ind w:left="3528" w:firstLine="720"/>
        <w:rPr>
          <w:sz w:val="20"/>
          <w:szCs w:val="20"/>
        </w:rPr>
      </w:pPr>
      <w:r w:rsidRPr="00761D15">
        <w:rPr>
          <w:sz w:val="20"/>
          <w:szCs w:val="20"/>
        </w:rPr>
        <w:t>ZATWIERDZAM:</w:t>
      </w:r>
    </w:p>
    <w:p w14:paraId="5519FED4" w14:textId="77777777" w:rsidR="00DF2F6B" w:rsidRPr="00761D15" w:rsidRDefault="00DF2F6B" w:rsidP="00DF2F6B">
      <w:pPr>
        <w:rPr>
          <w:sz w:val="20"/>
          <w:szCs w:val="20"/>
        </w:rPr>
      </w:pPr>
    </w:p>
    <w:p w14:paraId="6151E47A" w14:textId="77777777" w:rsidR="00DF2F6B" w:rsidRPr="00761D15" w:rsidRDefault="00DF2F6B" w:rsidP="00DF2F6B">
      <w:pPr>
        <w:pStyle w:val="Bezodstpw"/>
        <w:ind w:left="4248"/>
        <w:rPr>
          <w:rFonts w:ascii="Arial" w:hAnsi="Arial" w:cs="Arial"/>
          <w:sz w:val="20"/>
          <w:szCs w:val="20"/>
        </w:rPr>
      </w:pPr>
      <w:r w:rsidRPr="00761D15">
        <w:rPr>
          <w:rFonts w:ascii="Arial" w:hAnsi="Arial" w:cs="Arial"/>
          <w:sz w:val="20"/>
          <w:szCs w:val="20"/>
        </w:rPr>
        <w:t xml:space="preserve">z up. </w:t>
      </w:r>
    </w:p>
    <w:p w14:paraId="1DB717E1"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14:paraId="141BDA5F"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0B953ADE"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 xml:space="preserve">bryg. mgr inż. </w:t>
      </w:r>
      <w:r>
        <w:rPr>
          <w:rFonts w:ascii="Arial" w:hAnsi="Arial" w:cs="Arial"/>
          <w:sz w:val="20"/>
          <w:szCs w:val="20"/>
        </w:rPr>
        <w:t xml:space="preserve">Arkadiusz Krzemiński </w:t>
      </w:r>
    </w:p>
    <w:p w14:paraId="77000DA5" w14:textId="77777777" w:rsidR="00DF2F6B" w:rsidRPr="00761D15" w:rsidRDefault="00DF2F6B" w:rsidP="00DF2F6B">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14:paraId="58185938" w14:textId="77777777" w:rsidR="00DF2F6B" w:rsidRPr="00761D15" w:rsidRDefault="00DF2F6B" w:rsidP="00DF2F6B">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14:paraId="3A9F305B" w14:textId="77777777" w:rsidR="00EE6FB6" w:rsidRDefault="00EE6FB6" w:rsidP="00EE6FB6"/>
    <w:p w14:paraId="080ED6A6" w14:textId="77777777" w:rsidR="00EE6FB6" w:rsidRDefault="00EE6FB6" w:rsidP="00EE6FB6"/>
    <w:p w14:paraId="3C4D4BA3" w14:textId="77777777" w:rsidR="00EE6FB6" w:rsidRDefault="00EE6FB6" w:rsidP="00EE6FB6"/>
    <w:p w14:paraId="7C5B81EE" w14:textId="77777777" w:rsidR="00EE6FB6" w:rsidRDefault="00EE6FB6" w:rsidP="00EE6FB6"/>
    <w:p w14:paraId="5D947FDF" w14:textId="77777777" w:rsidR="00EE6FB6" w:rsidRDefault="00EE6FB6" w:rsidP="00EE6FB6"/>
    <w:p w14:paraId="24FA63F5" w14:textId="77777777" w:rsidR="00EE6FB6" w:rsidRDefault="00EE6FB6" w:rsidP="00EE6FB6">
      <w:pPr>
        <w:rPr>
          <w:color w:val="FF0000"/>
          <w:sz w:val="20"/>
          <w:szCs w:val="20"/>
        </w:rPr>
      </w:pPr>
    </w:p>
    <w:p w14:paraId="34D96E98" w14:textId="77777777" w:rsidR="00D56533" w:rsidRDefault="00D56533" w:rsidP="00EE6FB6">
      <w:pPr>
        <w:rPr>
          <w:color w:val="FF0000"/>
          <w:sz w:val="20"/>
          <w:szCs w:val="20"/>
        </w:rPr>
      </w:pPr>
    </w:p>
    <w:p w14:paraId="147486BA" w14:textId="77777777" w:rsidR="00D56533" w:rsidRDefault="00D56533" w:rsidP="00EE6FB6">
      <w:pPr>
        <w:rPr>
          <w:color w:val="FF0000"/>
          <w:sz w:val="20"/>
          <w:szCs w:val="20"/>
        </w:rPr>
      </w:pPr>
    </w:p>
    <w:p w14:paraId="55614850" w14:textId="77777777" w:rsidR="00D56533" w:rsidRDefault="00D56533" w:rsidP="00EE6FB6">
      <w:pPr>
        <w:rPr>
          <w:color w:val="FF0000"/>
          <w:sz w:val="20"/>
          <w:szCs w:val="20"/>
        </w:rPr>
      </w:pPr>
    </w:p>
    <w:p w14:paraId="10200E7D" w14:textId="77777777" w:rsidR="00D56533" w:rsidRDefault="00D56533" w:rsidP="00EE6FB6">
      <w:pPr>
        <w:rPr>
          <w:color w:val="FF0000"/>
          <w:sz w:val="20"/>
          <w:szCs w:val="20"/>
        </w:rPr>
      </w:pPr>
    </w:p>
    <w:p w14:paraId="38D89AB1" w14:textId="77777777" w:rsidR="00D56533" w:rsidRDefault="00D56533" w:rsidP="00EE6FB6"/>
    <w:p w14:paraId="68B34480" w14:textId="77777777" w:rsidR="005B356F" w:rsidRDefault="005B356F">
      <w:pPr>
        <w:jc w:val="center"/>
      </w:pPr>
    </w:p>
    <w:p w14:paraId="4057D84A" w14:textId="77777777" w:rsidR="005B356F" w:rsidRDefault="005B356F">
      <w:pPr>
        <w:jc w:val="center"/>
      </w:pPr>
    </w:p>
    <w:p w14:paraId="0511570B" w14:textId="77777777" w:rsidR="005B356F" w:rsidRDefault="005B356F" w:rsidP="00B200E8"/>
    <w:p w14:paraId="0544F167" w14:textId="77777777" w:rsidR="00B200E8" w:rsidRDefault="00B200E8" w:rsidP="00B200E8"/>
    <w:p w14:paraId="3C3C5810" w14:textId="62F7AD23" w:rsidR="00610B4A" w:rsidRPr="00DF2F6B" w:rsidRDefault="00DF2F6B" w:rsidP="00DF2F6B">
      <w:pPr>
        <w:jc w:val="center"/>
        <w:rPr>
          <w:b/>
          <w:bCs/>
        </w:rPr>
      </w:pPr>
      <w:r w:rsidRPr="00DF2F6B">
        <w:rPr>
          <w:b/>
          <w:bCs/>
        </w:rPr>
        <w:t>Lipiec 2023</w:t>
      </w:r>
    </w:p>
    <w:p w14:paraId="5B8F4F3E" w14:textId="77777777" w:rsidR="005B356F" w:rsidRDefault="00D375AB">
      <w:pPr>
        <w:pStyle w:val="Nagwek2"/>
      </w:pPr>
      <w:bookmarkStart w:id="1" w:name="_kabgz8l7slm3" w:colFirst="0" w:colLast="0"/>
      <w:bookmarkEnd w:id="1"/>
      <w:r>
        <w:lastRenderedPageBreak/>
        <w:t>I. Nazwa oraz adres Zamawiającego</w:t>
      </w:r>
    </w:p>
    <w:p w14:paraId="23DFD2CB" w14:textId="77777777" w:rsidR="005B356F" w:rsidRPr="00D15A72" w:rsidRDefault="00D15A72">
      <w:pPr>
        <w:spacing w:before="240" w:after="240"/>
        <w:rPr>
          <w:b/>
        </w:rPr>
      </w:pPr>
      <w:r w:rsidRPr="00D15A72">
        <w:rPr>
          <w:b/>
        </w:rPr>
        <w:t xml:space="preserve">Komenda Wojewódzka Państwowej Straży Pożarnej w Katowicach </w:t>
      </w:r>
    </w:p>
    <w:p w14:paraId="5CA68458" w14:textId="77777777" w:rsidR="00D15A72" w:rsidRPr="003D09D6" w:rsidRDefault="00D15A72" w:rsidP="00D15A72">
      <w:pPr>
        <w:rPr>
          <w:sz w:val="20"/>
          <w:szCs w:val="20"/>
        </w:rPr>
      </w:pPr>
      <w:r w:rsidRPr="003D09D6">
        <w:rPr>
          <w:sz w:val="20"/>
          <w:szCs w:val="20"/>
        </w:rPr>
        <w:t>ul. Wita Stwosza 36</w:t>
      </w:r>
    </w:p>
    <w:p w14:paraId="7B30128F" w14:textId="77777777" w:rsidR="005B356F" w:rsidRDefault="00D15A72" w:rsidP="00D15A72">
      <w:pPr>
        <w:spacing w:before="240" w:after="240"/>
        <w:rPr>
          <w:b/>
          <w:color w:val="FF9900"/>
        </w:rPr>
      </w:pPr>
      <w:r w:rsidRPr="003D09D6">
        <w:rPr>
          <w:sz w:val="20"/>
          <w:szCs w:val="20"/>
        </w:rPr>
        <w:t>40-042 Katowice</w:t>
      </w:r>
    </w:p>
    <w:p w14:paraId="7E44FC0B" w14:textId="77777777" w:rsidR="005B356F" w:rsidRPr="00EE6FB6" w:rsidRDefault="00D375AB">
      <w:pPr>
        <w:spacing w:before="240" w:after="240"/>
        <w:rPr>
          <w:b/>
        </w:rPr>
      </w:pPr>
      <w:r w:rsidRPr="00EE6FB6">
        <w:rPr>
          <w:b/>
        </w:rPr>
        <w:t>NIP</w:t>
      </w:r>
      <w:r w:rsidR="00EE6FB6" w:rsidRPr="00EE6FB6">
        <w:rPr>
          <w:b/>
        </w:rPr>
        <w:t xml:space="preserve"> 9541002423</w:t>
      </w:r>
    </w:p>
    <w:p w14:paraId="37863B31" w14:textId="77777777" w:rsidR="005B356F" w:rsidRDefault="00D375AB">
      <w:pPr>
        <w:spacing w:before="240" w:after="240"/>
      </w:pPr>
      <w:r>
        <w:t>Godziny pracy Zamawiającego:</w:t>
      </w:r>
      <w:r w:rsidR="005F6EA7">
        <w:t xml:space="preserve"> 7.30-15.30</w:t>
      </w:r>
    </w:p>
    <w:p w14:paraId="01D2E543" w14:textId="77777777" w:rsidR="005724EB" w:rsidRPr="0038376C" w:rsidRDefault="005724EB" w:rsidP="005724EB">
      <w:pPr>
        <w:rPr>
          <w:sz w:val="20"/>
          <w:szCs w:val="20"/>
        </w:rPr>
      </w:pPr>
      <w:r w:rsidRPr="0038376C">
        <w:rPr>
          <w:sz w:val="20"/>
          <w:szCs w:val="20"/>
        </w:rPr>
        <w:t>tel.478515110, fax. 478515115</w:t>
      </w:r>
    </w:p>
    <w:p w14:paraId="255320AB" w14:textId="77777777" w:rsidR="00D15A72" w:rsidRPr="00C406E2" w:rsidRDefault="00D15A72" w:rsidP="00D15A72">
      <w:pPr>
        <w:rPr>
          <w:sz w:val="20"/>
          <w:szCs w:val="20"/>
          <w:lang w:val="en-US"/>
        </w:rPr>
      </w:pPr>
      <w:r w:rsidRPr="00C406E2">
        <w:rPr>
          <w:sz w:val="20"/>
          <w:szCs w:val="20"/>
          <w:lang w:val="en-US"/>
        </w:rPr>
        <w:t xml:space="preserve">e-mail: </w:t>
      </w:r>
      <w:r w:rsidRPr="00C406E2">
        <w:rPr>
          <w:sz w:val="20"/>
          <w:szCs w:val="20"/>
          <w:u w:val="single"/>
          <w:lang w:val="en-US"/>
        </w:rPr>
        <w:t>przetargi-publiczne@katowice.kwpsp.gov.pl</w:t>
      </w:r>
    </w:p>
    <w:p w14:paraId="011910D3" w14:textId="77777777"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XII</w:t>
      </w:r>
      <w:r w:rsidR="00276FDA">
        <w:rPr>
          <w:b/>
          <w:u w:val="single"/>
        </w:rPr>
        <w:t>I</w:t>
      </w:r>
      <w:r>
        <w:rPr>
          <w:b/>
          <w:u w:val="single"/>
        </w:rPr>
        <w:t>.</w:t>
      </w:r>
    </w:p>
    <w:p w14:paraId="39A713D1" w14:textId="77777777" w:rsidR="005B356F" w:rsidRDefault="00D375AB">
      <w:pPr>
        <w:pStyle w:val="Nagwek2"/>
        <w:spacing w:before="240" w:after="240"/>
      </w:pPr>
      <w:bookmarkStart w:id="2" w:name="_qj2p3iyqlwum" w:colFirst="0" w:colLast="0"/>
      <w:bookmarkEnd w:id="2"/>
      <w:r>
        <w:t>II. Ochrona danych osobowych</w:t>
      </w:r>
    </w:p>
    <w:p w14:paraId="59B0165C" w14:textId="77777777"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56C021" w14:textId="55140D01"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w:t>
      </w:r>
      <w:r w:rsidRPr="00D15A72">
        <w:rPr>
          <w:sz w:val="20"/>
          <w:szCs w:val="20"/>
        </w:rPr>
        <w:t>.</w:t>
      </w:r>
    </w:p>
    <w:p w14:paraId="4215A3BB" w14:textId="77777777"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14:paraId="53370C6F"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1E4CD74" w14:textId="77777777"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41AA876C" w14:textId="77777777"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1A217D" w14:textId="77777777"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73838E6D" w14:textId="77777777" w:rsidR="005B356F" w:rsidRDefault="00D375AB" w:rsidP="00E267D5">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18FBD985" w14:textId="77777777" w:rsidR="005B356F" w:rsidRDefault="00D375AB" w:rsidP="00E267D5">
      <w:pPr>
        <w:numPr>
          <w:ilvl w:val="0"/>
          <w:numId w:val="11"/>
        </w:numPr>
        <w:spacing w:line="360" w:lineRule="auto"/>
        <w:ind w:left="709" w:hanging="401"/>
        <w:jc w:val="both"/>
        <w:rPr>
          <w:sz w:val="20"/>
          <w:szCs w:val="20"/>
        </w:rPr>
      </w:pPr>
      <w:r>
        <w:rPr>
          <w:sz w:val="20"/>
          <w:szCs w:val="20"/>
        </w:rPr>
        <w:t>posiada Pani/Pan:</w:t>
      </w:r>
    </w:p>
    <w:p w14:paraId="10D488C7" w14:textId="77777777" w:rsidR="005B356F" w:rsidRDefault="00D375AB" w:rsidP="00E267D5">
      <w:pPr>
        <w:numPr>
          <w:ilvl w:val="0"/>
          <w:numId w:val="12"/>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8FFC61"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62D1F705" w14:textId="77777777"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2BFE563B" w14:textId="77777777"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73EDFFC" w14:textId="77777777"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14:paraId="2223BC7C" w14:textId="77777777" w:rsidR="005B356F" w:rsidRDefault="00D375AB" w:rsidP="0009393C">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5002B724" w14:textId="77777777" w:rsidR="005B356F" w:rsidRDefault="00D375AB" w:rsidP="0009393C">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1338AE9B" w14:textId="77777777" w:rsidR="005B356F" w:rsidRDefault="00D375AB" w:rsidP="0009393C">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8F3193" w14:textId="77777777"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6D8FE6" w14:textId="77777777" w:rsidR="005B356F" w:rsidRDefault="00D375AB">
      <w:pPr>
        <w:pStyle w:val="Nagwek2"/>
        <w:spacing w:before="240" w:after="240"/>
      </w:pPr>
      <w:bookmarkStart w:id="3" w:name="_epsepounxnv1" w:colFirst="0" w:colLast="0"/>
      <w:bookmarkEnd w:id="3"/>
      <w:r>
        <w:t>III. Tryb udzielania zamówienia</w:t>
      </w:r>
    </w:p>
    <w:p w14:paraId="56362693" w14:textId="77777777" w:rsidR="00C0520C" w:rsidRDefault="00D375AB" w:rsidP="0009393C">
      <w:pPr>
        <w:numPr>
          <w:ilvl w:val="0"/>
          <w:numId w:val="22"/>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art. </w:t>
      </w:r>
      <w:r w:rsidR="00AD198A">
        <w:rPr>
          <w:sz w:val="20"/>
          <w:szCs w:val="20"/>
        </w:rPr>
        <w:t>132 ustawy</w:t>
      </w:r>
      <w:r>
        <w:rPr>
          <w:sz w:val="20"/>
          <w:szCs w:val="20"/>
        </w:rPr>
        <w:t xml:space="preserve"> PZP oraz niniejszej Specyfikacji Warunków Zamówienia, zwaną dalej „SWZ”. </w:t>
      </w:r>
    </w:p>
    <w:p w14:paraId="7672A755" w14:textId="77777777" w:rsidR="00C0520C" w:rsidRPr="00C0520C" w:rsidRDefault="00C0520C" w:rsidP="0009393C">
      <w:pPr>
        <w:numPr>
          <w:ilvl w:val="0"/>
          <w:numId w:val="22"/>
        </w:numPr>
        <w:spacing w:line="360" w:lineRule="auto"/>
        <w:ind w:left="425" w:hanging="357"/>
        <w:jc w:val="both"/>
        <w:rPr>
          <w:sz w:val="20"/>
          <w:szCs w:val="20"/>
        </w:rPr>
      </w:pPr>
      <w:r w:rsidRPr="00C0520C">
        <w:rPr>
          <w:sz w:val="20"/>
          <w:szCs w:val="20"/>
        </w:rPr>
        <w:t>Zamawiający nie dopuszcza składanie ofert częściowych.</w:t>
      </w:r>
    </w:p>
    <w:p w14:paraId="278A6CCE" w14:textId="77777777" w:rsidR="005B356F" w:rsidRPr="003B159C" w:rsidRDefault="00D375AB" w:rsidP="0009393C">
      <w:pPr>
        <w:numPr>
          <w:ilvl w:val="0"/>
          <w:numId w:val="22"/>
        </w:numPr>
        <w:spacing w:line="360" w:lineRule="auto"/>
        <w:ind w:left="426"/>
        <w:jc w:val="both"/>
        <w:rPr>
          <w:sz w:val="20"/>
          <w:szCs w:val="20"/>
        </w:rPr>
      </w:pPr>
      <w:r w:rsidRPr="003B159C">
        <w:rPr>
          <w:sz w:val="20"/>
          <w:szCs w:val="20"/>
        </w:rPr>
        <w:t xml:space="preserve">Zamawiający nie przewiduje prowadzenia negocjacji. </w:t>
      </w:r>
    </w:p>
    <w:p w14:paraId="047CD74F" w14:textId="77777777" w:rsidR="005B356F" w:rsidRDefault="00D375AB" w:rsidP="0009393C">
      <w:pPr>
        <w:numPr>
          <w:ilvl w:val="0"/>
          <w:numId w:val="22"/>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14:paraId="445C9537" w14:textId="77777777" w:rsidR="005B356F" w:rsidRPr="00D15A72" w:rsidRDefault="007E4B05" w:rsidP="0009393C">
      <w:pPr>
        <w:numPr>
          <w:ilvl w:val="0"/>
          <w:numId w:val="22"/>
        </w:numPr>
        <w:spacing w:line="360" w:lineRule="auto"/>
        <w:ind w:left="426"/>
        <w:jc w:val="both"/>
        <w:rPr>
          <w:sz w:val="20"/>
          <w:szCs w:val="20"/>
        </w:rPr>
      </w:pPr>
      <w:r>
        <w:rPr>
          <w:sz w:val="20"/>
          <w:szCs w:val="20"/>
        </w:rPr>
        <w:lastRenderedPageBreak/>
        <w:t>Zgodnie z art. 257</w:t>
      </w:r>
      <w:r w:rsidR="00D375AB" w:rsidRPr="00D15A72">
        <w:rPr>
          <w:sz w:val="20"/>
          <w:szCs w:val="20"/>
        </w:rPr>
        <w:t xml:space="preserve"> pkt 1 PZP Zamawiający przewiduje możliwość unieważnienia przedmiotowego postępowania, jeżeli środki, które Zamawiający zamierzał przeznaczyć na sfinansowanie całości lub części zamówienia, nie zostały mu przyznane.</w:t>
      </w:r>
    </w:p>
    <w:p w14:paraId="2ED53C91" w14:textId="77777777" w:rsidR="005B356F" w:rsidRPr="003B159C" w:rsidRDefault="00D375AB" w:rsidP="0009393C">
      <w:pPr>
        <w:numPr>
          <w:ilvl w:val="0"/>
          <w:numId w:val="22"/>
        </w:numPr>
        <w:spacing w:line="360" w:lineRule="auto"/>
        <w:ind w:left="426"/>
        <w:jc w:val="both"/>
        <w:rPr>
          <w:sz w:val="20"/>
          <w:szCs w:val="20"/>
        </w:rPr>
      </w:pPr>
      <w:r w:rsidRPr="003B159C">
        <w:rPr>
          <w:sz w:val="20"/>
          <w:szCs w:val="20"/>
        </w:rPr>
        <w:t>Zamawiający nie przewiduje aukcji elektronicznej.</w:t>
      </w:r>
    </w:p>
    <w:p w14:paraId="45815B7F" w14:textId="77777777" w:rsidR="005B356F" w:rsidRPr="003B159C" w:rsidRDefault="00D375AB" w:rsidP="0009393C">
      <w:pPr>
        <w:numPr>
          <w:ilvl w:val="0"/>
          <w:numId w:val="22"/>
        </w:numPr>
        <w:spacing w:line="360" w:lineRule="auto"/>
        <w:ind w:left="426"/>
        <w:jc w:val="both"/>
        <w:rPr>
          <w:sz w:val="20"/>
          <w:szCs w:val="20"/>
        </w:rPr>
      </w:pPr>
      <w:r w:rsidRPr="003B159C">
        <w:rPr>
          <w:sz w:val="20"/>
          <w:szCs w:val="20"/>
        </w:rPr>
        <w:t>Zamawiający nie przewiduje złożenia oferty w postaci katalogów elektronicznych.</w:t>
      </w:r>
    </w:p>
    <w:p w14:paraId="0E9FE24B" w14:textId="77777777" w:rsidR="005B356F" w:rsidRDefault="00D375AB" w:rsidP="0009393C">
      <w:pPr>
        <w:numPr>
          <w:ilvl w:val="0"/>
          <w:numId w:val="22"/>
        </w:numPr>
        <w:spacing w:line="360" w:lineRule="auto"/>
        <w:ind w:left="426"/>
        <w:jc w:val="both"/>
        <w:rPr>
          <w:sz w:val="20"/>
          <w:szCs w:val="20"/>
        </w:rPr>
      </w:pPr>
      <w:r>
        <w:rPr>
          <w:sz w:val="20"/>
          <w:szCs w:val="20"/>
        </w:rPr>
        <w:t>Zamawiający nie prowadzi postępowania w celu zawarcia umowy ramowej.</w:t>
      </w:r>
    </w:p>
    <w:p w14:paraId="26B911D8" w14:textId="77777777" w:rsidR="007E4B05" w:rsidRDefault="00D375AB" w:rsidP="0009393C">
      <w:pPr>
        <w:numPr>
          <w:ilvl w:val="0"/>
          <w:numId w:val="22"/>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14:paraId="24EE4098" w14:textId="77777777" w:rsidR="007E4B05" w:rsidRPr="007E4B05" w:rsidRDefault="00D375AB" w:rsidP="0009393C">
      <w:pPr>
        <w:numPr>
          <w:ilvl w:val="0"/>
          <w:numId w:val="22"/>
        </w:numPr>
        <w:spacing w:line="360" w:lineRule="auto"/>
        <w:ind w:left="426"/>
        <w:jc w:val="both"/>
        <w:rPr>
          <w:sz w:val="20"/>
          <w:szCs w:val="20"/>
        </w:rPr>
      </w:pPr>
      <w:r>
        <w:rPr>
          <w:sz w:val="20"/>
          <w:szCs w:val="20"/>
        </w:rPr>
        <w:t xml:space="preserve"> </w:t>
      </w:r>
      <w:r w:rsidR="007E4B05" w:rsidRPr="007E4B05">
        <w:rPr>
          <w:sz w:val="20"/>
          <w:szCs w:val="20"/>
        </w:rPr>
        <w:t xml:space="preserve">Zgodnie z art. 139 ustawy </w:t>
      </w:r>
      <w:proofErr w:type="spellStart"/>
      <w:r w:rsidR="007E4B05" w:rsidRPr="007E4B05">
        <w:rPr>
          <w:sz w:val="20"/>
          <w:szCs w:val="20"/>
        </w:rPr>
        <w:t>Pzp</w:t>
      </w:r>
      <w:proofErr w:type="spellEnd"/>
      <w:r w:rsidR="007E4B05"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6330D8BD" w14:textId="77777777" w:rsidR="005B356F" w:rsidRDefault="005B356F" w:rsidP="007E4B05">
      <w:pPr>
        <w:spacing w:line="360" w:lineRule="auto"/>
        <w:ind w:left="426"/>
        <w:jc w:val="both"/>
        <w:rPr>
          <w:sz w:val="20"/>
          <w:szCs w:val="20"/>
        </w:rPr>
      </w:pPr>
    </w:p>
    <w:p w14:paraId="63F7BC79" w14:textId="77777777" w:rsidR="005B356F" w:rsidRDefault="00D375AB">
      <w:pPr>
        <w:pStyle w:val="Nagwek2"/>
        <w:spacing w:before="240" w:after="240"/>
      </w:pPr>
      <w:bookmarkStart w:id="4" w:name="_x24vtaagcm5x" w:colFirst="0" w:colLast="0"/>
      <w:bookmarkEnd w:id="4"/>
      <w:r>
        <w:t>IV. Opis przedmiotu zamówienia</w:t>
      </w:r>
    </w:p>
    <w:p w14:paraId="31913162" w14:textId="77777777" w:rsidR="00C553D6" w:rsidRDefault="00E15C4F" w:rsidP="00C553D6">
      <w:pPr>
        <w:numPr>
          <w:ilvl w:val="0"/>
          <w:numId w:val="1"/>
        </w:numPr>
        <w:spacing w:before="240" w:line="360" w:lineRule="auto"/>
        <w:ind w:left="434"/>
        <w:jc w:val="both"/>
        <w:rPr>
          <w:sz w:val="20"/>
          <w:szCs w:val="20"/>
        </w:rPr>
      </w:pPr>
      <w:r w:rsidRPr="00E15C4F">
        <w:rPr>
          <w:color w:val="000000"/>
          <w:sz w:val="20"/>
          <w:szCs w:val="20"/>
        </w:rPr>
        <w:t xml:space="preserve">Przedmiotem zamówienia jest dostawa nowych kompletów ubrań specjalnych wyprodukowanych </w:t>
      </w:r>
      <w:r w:rsidR="00275763">
        <w:rPr>
          <w:b/>
          <w:color w:val="000000"/>
          <w:sz w:val="20"/>
          <w:szCs w:val="20"/>
        </w:rPr>
        <w:t xml:space="preserve">nie wcześniej niż w </w:t>
      </w:r>
      <w:r w:rsidR="00275763" w:rsidRPr="00C15E0B">
        <w:rPr>
          <w:b/>
          <w:color w:val="000000"/>
          <w:sz w:val="20"/>
          <w:szCs w:val="20"/>
        </w:rPr>
        <w:t>202</w:t>
      </w:r>
      <w:r w:rsidR="00C553D6">
        <w:rPr>
          <w:b/>
          <w:color w:val="000000"/>
          <w:sz w:val="20"/>
          <w:szCs w:val="20"/>
        </w:rPr>
        <w:t>3</w:t>
      </w:r>
      <w:r w:rsidRPr="007E5A9B">
        <w:rPr>
          <w:b/>
          <w:color w:val="000000"/>
          <w:sz w:val="20"/>
          <w:szCs w:val="20"/>
        </w:rPr>
        <w:t xml:space="preserve"> roku w ilości </w:t>
      </w:r>
      <w:r w:rsidR="001D3D81" w:rsidRPr="001D3D81">
        <w:rPr>
          <w:b/>
          <w:color w:val="000000"/>
          <w:sz w:val="20"/>
          <w:szCs w:val="20"/>
        </w:rPr>
        <w:t>2</w:t>
      </w:r>
      <w:r w:rsidR="00C553D6">
        <w:rPr>
          <w:b/>
          <w:color w:val="000000"/>
          <w:sz w:val="20"/>
          <w:szCs w:val="20"/>
        </w:rPr>
        <w:t>10</w:t>
      </w:r>
      <w:r w:rsidRPr="001D3D81">
        <w:rPr>
          <w:b/>
          <w:color w:val="000000"/>
          <w:sz w:val="20"/>
          <w:szCs w:val="20"/>
        </w:rPr>
        <w:t xml:space="preserve"> </w:t>
      </w:r>
      <w:proofErr w:type="spellStart"/>
      <w:r w:rsidRPr="001D3D81">
        <w:rPr>
          <w:b/>
          <w:color w:val="000000"/>
          <w:sz w:val="20"/>
          <w:szCs w:val="20"/>
        </w:rPr>
        <w:t>kpl</w:t>
      </w:r>
      <w:proofErr w:type="spellEnd"/>
      <w:r w:rsidRPr="001D3D81">
        <w:rPr>
          <w:b/>
          <w:color w:val="000000"/>
          <w:sz w:val="20"/>
          <w:szCs w:val="20"/>
        </w:rPr>
        <w:t>.</w:t>
      </w:r>
      <w:r w:rsidRPr="00E15C4F">
        <w:rPr>
          <w:color w:val="000000"/>
          <w:sz w:val="20"/>
          <w:szCs w:val="20"/>
        </w:rPr>
        <w:t xml:space="preserve"> w trybie przetargu nieograniczonego </w:t>
      </w:r>
      <w:r w:rsidR="00802C20">
        <w:rPr>
          <w:color w:val="000000"/>
          <w:sz w:val="20"/>
          <w:szCs w:val="20"/>
        </w:rPr>
        <w:t xml:space="preserve">na podstawie </w:t>
      </w:r>
      <w:r w:rsidR="00BB2FC5">
        <w:rPr>
          <w:color w:val="000000"/>
          <w:sz w:val="20"/>
          <w:szCs w:val="20"/>
        </w:rPr>
        <w:t>art.132 ustawy PZP.</w:t>
      </w:r>
    </w:p>
    <w:p w14:paraId="04BD2C59" w14:textId="2E7F8018" w:rsidR="00C553D6" w:rsidRDefault="00E15C4F" w:rsidP="00C553D6">
      <w:pPr>
        <w:numPr>
          <w:ilvl w:val="0"/>
          <w:numId w:val="1"/>
        </w:numPr>
        <w:spacing w:before="240" w:line="360" w:lineRule="auto"/>
        <w:ind w:left="434"/>
        <w:jc w:val="both"/>
        <w:rPr>
          <w:sz w:val="20"/>
          <w:szCs w:val="20"/>
        </w:rPr>
      </w:pPr>
      <w:r w:rsidRPr="00487CD1">
        <w:rPr>
          <w:sz w:val="20"/>
          <w:szCs w:val="20"/>
        </w:rPr>
        <w:t>W skład 1 kompletu wchodzi:</w:t>
      </w:r>
      <w:r w:rsidR="005724EB" w:rsidRPr="00487CD1">
        <w:rPr>
          <w:sz w:val="20"/>
          <w:szCs w:val="20"/>
        </w:rPr>
        <w:t xml:space="preserve"> u</w:t>
      </w:r>
      <w:r w:rsidRPr="00487CD1">
        <w:rPr>
          <w:sz w:val="20"/>
          <w:szCs w:val="20"/>
        </w:rPr>
        <w:t xml:space="preserve">branie  specjalne </w:t>
      </w:r>
      <w:r w:rsidR="005724EB" w:rsidRPr="00487CD1">
        <w:rPr>
          <w:sz w:val="20"/>
          <w:szCs w:val="20"/>
        </w:rPr>
        <w:t>składające</w:t>
      </w:r>
      <w:r w:rsidRPr="00487CD1">
        <w:rPr>
          <w:sz w:val="20"/>
          <w:szCs w:val="20"/>
        </w:rPr>
        <w:t xml:space="preserve"> się z kurtki i spodni.</w:t>
      </w:r>
      <w:r w:rsidR="00C553D6">
        <w:rPr>
          <w:sz w:val="20"/>
          <w:szCs w:val="20"/>
        </w:rPr>
        <w:t xml:space="preserve"> </w:t>
      </w:r>
      <w:r w:rsidRPr="00487CD1">
        <w:rPr>
          <w:sz w:val="20"/>
          <w:szCs w:val="20"/>
        </w:rPr>
        <w:t>Szczegółowy opis ubrania specjalnego znajduje się w</w:t>
      </w:r>
      <w:r w:rsidRPr="00C553D6">
        <w:rPr>
          <w:sz w:val="20"/>
          <w:szCs w:val="20"/>
        </w:rPr>
        <w:t xml:space="preserve">  </w:t>
      </w:r>
      <w:r w:rsidR="00C35562" w:rsidRPr="00C553D6">
        <w:rPr>
          <w:sz w:val="20"/>
          <w:szCs w:val="20"/>
        </w:rPr>
        <w:t>niniejszej S</w:t>
      </w:r>
      <w:r w:rsidRPr="00C553D6">
        <w:rPr>
          <w:sz w:val="20"/>
          <w:szCs w:val="20"/>
        </w:rPr>
        <w:t xml:space="preserve">WZ </w:t>
      </w:r>
      <w:r w:rsidR="009649C9" w:rsidRPr="00C553D6">
        <w:rPr>
          <w:b/>
          <w:sz w:val="20"/>
          <w:szCs w:val="20"/>
        </w:rPr>
        <w:t xml:space="preserve"> w załączniku nr 1</w:t>
      </w:r>
      <w:r w:rsidRPr="00C553D6">
        <w:rPr>
          <w:b/>
          <w:sz w:val="20"/>
          <w:szCs w:val="20"/>
        </w:rPr>
        <w:t xml:space="preserve">  „Opis </w:t>
      </w:r>
      <w:r w:rsidR="00C553D6" w:rsidRPr="00C553D6">
        <w:rPr>
          <w:b/>
          <w:sz w:val="20"/>
          <w:szCs w:val="20"/>
        </w:rPr>
        <w:t xml:space="preserve">   </w:t>
      </w:r>
      <w:r w:rsidRPr="00C553D6">
        <w:rPr>
          <w:b/>
          <w:sz w:val="20"/>
          <w:szCs w:val="20"/>
        </w:rPr>
        <w:t>przedmiotu zamówienia”.</w:t>
      </w:r>
    </w:p>
    <w:p w14:paraId="09EF37BF" w14:textId="77777777" w:rsidR="00C553D6" w:rsidRPr="00C553D6" w:rsidRDefault="00E15C4F" w:rsidP="00C553D6">
      <w:pPr>
        <w:numPr>
          <w:ilvl w:val="0"/>
          <w:numId w:val="1"/>
        </w:numPr>
        <w:spacing w:before="240" w:line="360" w:lineRule="auto"/>
        <w:ind w:left="434"/>
        <w:jc w:val="both"/>
        <w:rPr>
          <w:sz w:val="20"/>
          <w:szCs w:val="20"/>
        </w:rPr>
      </w:pPr>
      <w:r w:rsidRPr="00C553D6">
        <w:rPr>
          <w:b/>
          <w:sz w:val="20"/>
          <w:szCs w:val="20"/>
        </w:rPr>
        <w:t>Wykonawca winien udzielić gwarancji i rękojmi – minimum 36 miesięc</w:t>
      </w:r>
      <w:r w:rsidR="00C553D6">
        <w:rPr>
          <w:b/>
          <w:sz w:val="20"/>
          <w:szCs w:val="20"/>
        </w:rPr>
        <w:t>y</w:t>
      </w:r>
    </w:p>
    <w:p w14:paraId="0782CCBD" w14:textId="4B260AE8" w:rsidR="00E15C4F" w:rsidRPr="00C553D6" w:rsidRDefault="00E15C4F" w:rsidP="00C553D6">
      <w:pPr>
        <w:numPr>
          <w:ilvl w:val="0"/>
          <w:numId w:val="1"/>
        </w:numPr>
        <w:spacing w:before="240" w:line="360" w:lineRule="auto"/>
        <w:ind w:left="434"/>
        <w:jc w:val="both"/>
        <w:rPr>
          <w:sz w:val="20"/>
          <w:szCs w:val="20"/>
        </w:rPr>
      </w:pPr>
      <w:r w:rsidRPr="00C553D6">
        <w:rPr>
          <w:b/>
          <w:sz w:val="20"/>
          <w:szCs w:val="20"/>
        </w:rPr>
        <w:t>Rozmiary</w:t>
      </w:r>
      <w:r w:rsidR="00C553D6">
        <w:rPr>
          <w:b/>
          <w:sz w:val="20"/>
          <w:szCs w:val="20"/>
        </w:rPr>
        <w:t xml:space="preserve"> ubrań</w:t>
      </w:r>
      <w:r w:rsidRPr="00C553D6">
        <w:rPr>
          <w:b/>
          <w:sz w:val="20"/>
          <w:szCs w:val="20"/>
        </w:rPr>
        <w:t xml:space="preserve"> zostaną podane</w:t>
      </w:r>
      <w:r w:rsidR="00C553D6">
        <w:rPr>
          <w:b/>
          <w:sz w:val="20"/>
          <w:szCs w:val="20"/>
        </w:rPr>
        <w:t xml:space="preserve"> Wykonawcy</w:t>
      </w:r>
      <w:r w:rsidRPr="00C553D6">
        <w:rPr>
          <w:b/>
          <w:sz w:val="20"/>
          <w:szCs w:val="20"/>
        </w:rPr>
        <w:t xml:space="preserve"> po podpisaniu umowy</w:t>
      </w:r>
      <w:r w:rsidR="00C553D6">
        <w:rPr>
          <w:b/>
          <w:sz w:val="20"/>
          <w:szCs w:val="20"/>
        </w:rPr>
        <w:t xml:space="preserve"> wraz z wykazem odbiorców. </w:t>
      </w:r>
    </w:p>
    <w:p w14:paraId="3FF51B05" w14:textId="77777777" w:rsidR="00E15C4F" w:rsidRPr="0011410A" w:rsidRDefault="0011410A">
      <w:pPr>
        <w:numPr>
          <w:ilvl w:val="0"/>
          <w:numId w:val="1"/>
        </w:numPr>
        <w:spacing w:before="240" w:line="360" w:lineRule="auto"/>
        <w:ind w:left="434"/>
        <w:jc w:val="both"/>
        <w:rPr>
          <w:sz w:val="20"/>
          <w:szCs w:val="20"/>
        </w:rPr>
      </w:pPr>
      <w:r w:rsidRPr="0011410A">
        <w:rPr>
          <w:sz w:val="20"/>
          <w:szCs w:val="20"/>
        </w:rPr>
        <w:t>Zamawiający zastrzega sobie prawo do przeprowadzenia badania w CNBOP lub innej jednostce notyfikowanej losowo wybranej próbki wyrobu z dostawy, celem potwierdzenia parametrów technicznych i jakościowych zamawianego wyrobu, deklarowanych przez producenta. W przypadku niezgodności z wymaganiami Zamawiający może odstąpić od umowy i obciążyć Wykonawcę kosztami badań.</w:t>
      </w:r>
    </w:p>
    <w:p w14:paraId="391A56AC" w14:textId="77777777"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D15A72" w:rsidRPr="00D15A72">
        <w:rPr>
          <w:b/>
          <w:bCs/>
          <w:sz w:val="20"/>
          <w:szCs w:val="20"/>
        </w:rPr>
        <w:t xml:space="preserve">CPV </w:t>
      </w:r>
      <w:r w:rsidR="0011410A">
        <w:rPr>
          <w:b/>
          <w:bCs/>
          <w:sz w:val="20"/>
          <w:szCs w:val="20"/>
        </w:rPr>
        <w:t>18130000-9</w:t>
      </w:r>
    </w:p>
    <w:p w14:paraId="427BE5BE" w14:textId="77777777"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26297B06" w14:textId="77777777" w:rsidR="00D15A72" w:rsidRDefault="00D15A72" w:rsidP="00D15A72">
      <w:pPr>
        <w:pStyle w:val="Akapitzlist"/>
        <w:jc w:val="both"/>
        <w:rPr>
          <w:rFonts w:ascii="Arial" w:hAnsi="Arial" w:cs="Arial"/>
          <w:sz w:val="20"/>
          <w:szCs w:val="20"/>
        </w:rPr>
      </w:pPr>
    </w:p>
    <w:p w14:paraId="20615638" w14:textId="77777777" w:rsidR="005B356F" w:rsidRDefault="00D375AB">
      <w:pPr>
        <w:pStyle w:val="Nagwek2"/>
      </w:pPr>
      <w:bookmarkStart w:id="5" w:name="_s0i9odf430x7" w:colFirst="0" w:colLast="0"/>
      <w:bookmarkStart w:id="6" w:name="_l3y36xf8w2mt" w:colFirst="0" w:colLast="0"/>
      <w:bookmarkEnd w:id="5"/>
      <w:bookmarkEnd w:id="6"/>
      <w:r>
        <w:t>V. Podwykonawstwo</w:t>
      </w:r>
    </w:p>
    <w:p w14:paraId="51356F4B" w14:textId="77777777"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9FB7EFE" w14:textId="77777777" w:rsidR="005B356F" w:rsidRPr="00D15A72" w:rsidRDefault="00D375AB" w:rsidP="00E267D5">
      <w:pPr>
        <w:numPr>
          <w:ilvl w:val="0"/>
          <w:numId w:val="10"/>
        </w:numPr>
        <w:spacing w:line="360" w:lineRule="auto"/>
        <w:jc w:val="both"/>
        <w:rPr>
          <w:sz w:val="20"/>
          <w:szCs w:val="20"/>
        </w:rPr>
      </w:pPr>
      <w:r w:rsidRPr="00D15A72">
        <w:rPr>
          <w:sz w:val="20"/>
          <w:szCs w:val="20"/>
        </w:rPr>
        <w:lastRenderedPageBreak/>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14:paraId="10439B96" w14:textId="77777777"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Pr>
          <w:sz w:val="20"/>
          <w:szCs w:val="20"/>
        </w:rPr>
        <w:t xml:space="preserve"> </w:t>
      </w:r>
      <w:r>
        <w:rPr>
          <w:sz w:val="20"/>
          <w:szCs w:val="20"/>
        </w:rPr>
        <w:t>Wykonawców.</w:t>
      </w:r>
    </w:p>
    <w:p w14:paraId="0CB47DA5" w14:textId="77777777" w:rsidR="005B356F" w:rsidRDefault="00D375AB">
      <w:pPr>
        <w:pStyle w:val="Nagwek2"/>
      </w:pPr>
      <w:bookmarkStart w:id="7" w:name="_6katmqtjrys4" w:colFirst="0" w:colLast="0"/>
      <w:bookmarkEnd w:id="7"/>
      <w:r>
        <w:t>VI. Termin wykonania zamówienia</w:t>
      </w:r>
    </w:p>
    <w:p w14:paraId="0344E69B" w14:textId="0C5EBFE4" w:rsidR="005B356F" w:rsidRDefault="00D375AB" w:rsidP="0009393C">
      <w:pPr>
        <w:numPr>
          <w:ilvl w:val="0"/>
          <w:numId w:val="13"/>
        </w:numPr>
        <w:spacing w:before="240" w:line="360" w:lineRule="auto"/>
        <w:ind w:left="426"/>
        <w:jc w:val="both"/>
        <w:rPr>
          <w:sz w:val="20"/>
          <w:szCs w:val="20"/>
        </w:rPr>
      </w:pPr>
      <w:r>
        <w:rPr>
          <w:sz w:val="20"/>
          <w:szCs w:val="20"/>
        </w:rPr>
        <w:t>Termin realizacji zamówienia wynosi:</w:t>
      </w:r>
      <w:r w:rsidRPr="00000E90">
        <w:rPr>
          <w:b/>
          <w:sz w:val="20"/>
          <w:szCs w:val="20"/>
        </w:rPr>
        <w:t xml:space="preserve"> </w:t>
      </w:r>
      <w:r w:rsidR="005964DC" w:rsidRPr="00487CD1">
        <w:rPr>
          <w:b/>
          <w:bCs/>
          <w:sz w:val="20"/>
          <w:szCs w:val="20"/>
        </w:rPr>
        <w:t xml:space="preserve">do </w:t>
      </w:r>
      <w:r w:rsidR="0096728D" w:rsidRPr="00487CD1">
        <w:rPr>
          <w:b/>
          <w:bCs/>
          <w:sz w:val="20"/>
          <w:szCs w:val="20"/>
        </w:rPr>
        <w:t xml:space="preserve">dnia </w:t>
      </w:r>
      <w:r w:rsidR="007157B7" w:rsidRPr="00487CD1">
        <w:rPr>
          <w:b/>
          <w:bCs/>
          <w:sz w:val="20"/>
          <w:szCs w:val="20"/>
        </w:rPr>
        <w:t>3</w:t>
      </w:r>
      <w:r w:rsidR="00487CD1" w:rsidRPr="00487CD1">
        <w:rPr>
          <w:b/>
          <w:bCs/>
          <w:sz w:val="20"/>
          <w:szCs w:val="20"/>
        </w:rPr>
        <w:t>0</w:t>
      </w:r>
      <w:r w:rsidR="0096728D" w:rsidRPr="00487CD1">
        <w:rPr>
          <w:b/>
          <w:bCs/>
          <w:sz w:val="20"/>
          <w:szCs w:val="20"/>
        </w:rPr>
        <w:t>.1</w:t>
      </w:r>
      <w:r w:rsidR="00487CD1" w:rsidRPr="00487CD1">
        <w:rPr>
          <w:b/>
          <w:bCs/>
          <w:sz w:val="20"/>
          <w:szCs w:val="20"/>
        </w:rPr>
        <w:t>1</w:t>
      </w:r>
      <w:r w:rsidR="00D960F2" w:rsidRPr="00487CD1">
        <w:rPr>
          <w:b/>
          <w:bCs/>
          <w:sz w:val="20"/>
          <w:szCs w:val="20"/>
        </w:rPr>
        <w:t>.202</w:t>
      </w:r>
      <w:r w:rsidR="007157B7" w:rsidRPr="00487CD1">
        <w:rPr>
          <w:b/>
          <w:bCs/>
          <w:sz w:val="20"/>
          <w:szCs w:val="20"/>
        </w:rPr>
        <w:t>4</w:t>
      </w:r>
      <w:r w:rsidR="00C553D6" w:rsidRPr="00487CD1">
        <w:rPr>
          <w:b/>
          <w:bCs/>
          <w:sz w:val="20"/>
          <w:szCs w:val="20"/>
        </w:rPr>
        <w:t xml:space="preserve"> </w:t>
      </w:r>
      <w:r w:rsidR="00D960F2" w:rsidRPr="00487CD1">
        <w:rPr>
          <w:b/>
          <w:bCs/>
          <w:sz w:val="20"/>
          <w:szCs w:val="20"/>
        </w:rPr>
        <w:t>r.</w:t>
      </w:r>
    </w:p>
    <w:p w14:paraId="054F7C9D" w14:textId="77777777"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0E5694" w:rsidRPr="00276FDA">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14:paraId="556C3E45" w14:textId="77777777" w:rsidR="005B356F" w:rsidRDefault="00D375AB">
      <w:pPr>
        <w:pStyle w:val="Nagwek2"/>
        <w:tabs>
          <w:tab w:val="left" w:pos="0"/>
        </w:tabs>
      </w:pPr>
      <w:bookmarkStart w:id="8" w:name="_nz5qrlch0jbr" w:colFirst="0" w:colLast="0"/>
      <w:bookmarkEnd w:id="8"/>
      <w:r>
        <w:t>VI</w:t>
      </w:r>
      <w:r w:rsidR="002B6CBF">
        <w:t>I</w:t>
      </w:r>
      <w:r>
        <w:t>. Warunki udziału w postępowaniu</w:t>
      </w:r>
    </w:p>
    <w:p w14:paraId="349DC67B" w14:textId="77777777"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w:t>
      </w:r>
      <w:r w:rsidR="00A64E5A">
        <w:rPr>
          <w:sz w:val="20"/>
          <w:szCs w:val="20"/>
        </w:rPr>
        <w:t xml:space="preserve"> Rozdziale </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23D43D0B" w14:textId="77777777"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14:paraId="2036991A" w14:textId="77777777"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9" w:name="bookmark7"/>
      <w:r>
        <w:t>sytuacji ekonomicznej lub finansowej:</w:t>
      </w:r>
      <w:bookmarkEnd w:id="9"/>
    </w:p>
    <w:p w14:paraId="699C4692" w14:textId="77777777" w:rsidR="00D85A1B" w:rsidRDefault="00D85A1B" w:rsidP="00D85A1B">
      <w:pPr>
        <w:pStyle w:val="Nagwek51"/>
        <w:keepNext/>
        <w:keepLines/>
        <w:shd w:val="clear" w:color="auto" w:fill="auto"/>
        <w:tabs>
          <w:tab w:val="left" w:pos="647"/>
        </w:tabs>
        <w:spacing w:before="0" w:line="259" w:lineRule="exact"/>
        <w:ind w:left="1784" w:firstLine="0"/>
      </w:pPr>
    </w:p>
    <w:p w14:paraId="2B4C3DDC" w14:textId="4D24B296" w:rsidR="0047100F" w:rsidRPr="00D85A1B" w:rsidRDefault="0047100F" w:rsidP="00D85A1B">
      <w:pPr>
        <w:pStyle w:val="Tekstpodstawowywcity"/>
        <w:spacing w:after="0" w:line="360" w:lineRule="auto"/>
        <w:ind w:left="425" w:hanging="425"/>
        <w:jc w:val="both"/>
        <w:rPr>
          <w:rFonts w:ascii="Arial" w:hAnsi="Arial" w:cs="Arial"/>
          <w:sz w:val="20"/>
          <w:szCs w:val="20"/>
        </w:rPr>
      </w:pPr>
      <w:r>
        <w:rPr>
          <w:rFonts w:ascii="Calibri" w:hAnsi="Calibri" w:cs="Calibri"/>
        </w:rPr>
        <w:t xml:space="preserve">        </w:t>
      </w:r>
      <w:r w:rsidR="001D3D81">
        <w:rPr>
          <w:rFonts w:ascii="Arial" w:hAnsi="Arial" w:cs="Arial"/>
          <w:sz w:val="20"/>
          <w:szCs w:val="20"/>
        </w:rPr>
        <w:t>Zamawiający nie stawia wymogów w tym zakresie</w:t>
      </w:r>
    </w:p>
    <w:p w14:paraId="26EDED33" w14:textId="77777777" w:rsidR="008462DD" w:rsidRPr="008462DD" w:rsidRDefault="008462DD" w:rsidP="0047100F">
      <w:pPr>
        <w:spacing w:line="360" w:lineRule="auto"/>
        <w:ind w:right="20"/>
        <w:jc w:val="both"/>
        <w:rPr>
          <w:sz w:val="20"/>
          <w:szCs w:val="20"/>
        </w:rPr>
      </w:pPr>
    </w:p>
    <w:p w14:paraId="10B193EC" w14:textId="77777777" w:rsidR="005B356F" w:rsidRPr="002B6CBF" w:rsidRDefault="00D375AB" w:rsidP="0047100F">
      <w:pPr>
        <w:numPr>
          <w:ilvl w:val="0"/>
          <w:numId w:val="4"/>
        </w:numPr>
        <w:spacing w:line="360" w:lineRule="auto"/>
        <w:ind w:right="20"/>
        <w:jc w:val="both"/>
        <w:rPr>
          <w:sz w:val="20"/>
          <w:szCs w:val="20"/>
        </w:rPr>
      </w:pPr>
      <w:r>
        <w:rPr>
          <w:b/>
          <w:sz w:val="20"/>
          <w:szCs w:val="20"/>
        </w:rPr>
        <w:t>zdolności technicznej lub zawodowej:</w:t>
      </w:r>
    </w:p>
    <w:p w14:paraId="078488C6" w14:textId="5E4716BD" w:rsidR="002B6CBF" w:rsidRPr="0047100F" w:rsidRDefault="002B6CBF" w:rsidP="002B6CBF">
      <w:pPr>
        <w:spacing w:line="360" w:lineRule="auto"/>
        <w:ind w:left="448"/>
        <w:jc w:val="both"/>
        <w:rPr>
          <w:color w:val="FF0000"/>
          <w:sz w:val="20"/>
          <w:szCs w:val="20"/>
        </w:rPr>
      </w:pPr>
      <w:r w:rsidRPr="0047100F">
        <w:rPr>
          <w:sz w:val="20"/>
          <w:szCs w:val="20"/>
        </w:rPr>
        <w:t xml:space="preserve"> </w:t>
      </w:r>
      <w:r w:rsidR="0047100F" w:rsidRPr="0047100F">
        <w:rPr>
          <w:sz w:val="20"/>
          <w:szCs w:val="20"/>
        </w:rPr>
        <w:t xml:space="preserve">O udzielenie zamówienia mogą ubiegać się Wykonawcy, którzy wykażą, że w okresie ostatnich trzech lat przed upływem terminu składania ofert (a jeżeli okres prowadzenia działalności jest krótszy – w tym okresie) należycie </w:t>
      </w:r>
      <w:r w:rsidR="0047100F" w:rsidRPr="00C15E0B">
        <w:rPr>
          <w:sz w:val="20"/>
          <w:szCs w:val="20"/>
        </w:rPr>
        <w:t>wykonał</w:t>
      </w:r>
      <w:r w:rsidR="0047100F" w:rsidRPr="0047100F">
        <w:rPr>
          <w:sz w:val="20"/>
          <w:szCs w:val="20"/>
        </w:rPr>
        <w:t xml:space="preserve"> co najmniej 2 zamówienia (dostawy) w ilości co najmniej </w:t>
      </w:r>
      <w:r w:rsidR="001D3D81">
        <w:rPr>
          <w:sz w:val="20"/>
          <w:szCs w:val="20"/>
        </w:rPr>
        <w:t>50</w:t>
      </w:r>
      <w:r w:rsidR="0047100F" w:rsidRPr="0047100F">
        <w:rPr>
          <w:sz w:val="20"/>
          <w:szCs w:val="20"/>
        </w:rPr>
        <w:t xml:space="preserve"> </w:t>
      </w:r>
      <w:proofErr w:type="spellStart"/>
      <w:r w:rsidR="0047100F" w:rsidRPr="0047100F">
        <w:rPr>
          <w:sz w:val="20"/>
          <w:szCs w:val="20"/>
        </w:rPr>
        <w:t>kpl</w:t>
      </w:r>
      <w:proofErr w:type="spellEnd"/>
      <w:r w:rsidR="0047100F" w:rsidRPr="0047100F">
        <w:rPr>
          <w:sz w:val="20"/>
          <w:szCs w:val="20"/>
        </w:rPr>
        <w:t xml:space="preserve">. ubrań specjalnych, z podaniem ich wartości, przedmiotu, dat wykonania i podmiotów, na rzecz których zostały wykonane lub są wykonywane należycie oraz załączeniem dowodów czy dostawy zostały wykonane lub są wykonywane należycie. Zamawiający uzna warunek za spełniony jeśli Wykonawca wykaże się w tym okresie jedną wykonaną dostawą ubrań specjalnych w ilości co najmniej </w:t>
      </w:r>
      <w:r w:rsidR="001D3D81">
        <w:rPr>
          <w:sz w:val="20"/>
          <w:szCs w:val="20"/>
        </w:rPr>
        <w:t>100</w:t>
      </w:r>
      <w:r w:rsidR="0047100F" w:rsidRPr="0047100F">
        <w:rPr>
          <w:sz w:val="20"/>
          <w:szCs w:val="20"/>
        </w:rPr>
        <w:t xml:space="preserve"> </w:t>
      </w:r>
      <w:proofErr w:type="spellStart"/>
      <w:r w:rsidR="0047100F" w:rsidRPr="0047100F">
        <w:rPr>
          <w:sz w:val="20"/>
          <w:szCs w:val="20"/>
        </w:rPr>
        <w:t>kpl</w:t>
      </w:r>
      <w:proofErr w:type="spellEnd"/>
      <w:r w:rsidR="0047100F" w:rsidRPr="0047100F">
        <w:rPr>
          <w:sz w:val="20"/>
          <w:szCs w:val="20"/>
        </w:rPr>
        <w:t>.</w:t>
      </w:r>
    </w:p>
    <w:p w14:paraId="027FC4B6" w14:textId="77777777" w:rsidR="002B6CBF" w:rsidRDefault="002B6CBF" w:rsidP="00E37D86">
      <w:pPr>
        <w:spacing w:line="360" w:lineRule="auto"/>
        <w:ind w:right="20"/>
        <w:jc w:val="both"/>
        <w:rPr>
          <w:sz w:val="20"/>
          <w:szCs w:val="20"/>
        </w:rPr>
      </w:pPr>
    </w:p>
    <w:p w14:paraId="7AAA371B" w14:textId="77777777" w:rsidR="005B356F" w:rsidRDefault="00D375AB" w:rsidP="0009393C">
      <w:pPr>
        <w:numPr>
          <w:ilvl w:val="0"/>
          <w:numId w:val="16"/>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F110177" w14:textId="77777777" w:rsidR="005B356F" w:rsidRDefault="00D375AB" w:rsidP="0009393C">
      <w:pPr>
        <w:numPr>
          <w:ilvl w:val="0"/>
          <w:numId w:val="16"/>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wykonawcy w odniesieniu do warunków, które zostały opisane w ust. 2 - zgodnie z </w:t>
      </w:r>
      <w:r w:rsidR="00482119">
        <w:rPr>
          <w:b/>
          <w:sz w:val="20"/>
          <w:szCs w:val="20"/>
        </w:rPr>
        <w:t xml:space="preserve">Załącznikiem nr </w:t>
      </w:r>
      <w:r w:rsidR="00B9491E">
        <w:rPr>
          <w:b/>
          <w:sz w:val="20"/>
          <w:szCs w:val="20"/>
        </w:rPr>
        <w:t>6</w:t>
      </w:r>
      <w:r>
        <w:rPr>
          <w:b/>
          <w:sz w:val="20"/>
          <w:szCs w:val="20"/>
        </w:rPr>
        <w:t xml:space="preserve"> do SWZ</w:t>
      </w:r>
      <w:r>
        <w:rPr>
          <w:sz w:val="20"/>
          <w:szCs w:val="20"/>
        </w:rPr>
        <w:t xml:space="preserve">. </w:t>
      </w:r>
    </w:p>
    <w:p w14:paraId="7A723055" w14:textId="77777777" w:rsidR="005B356F" w:rsidRDefault="002B6CBF">
      <w:pPr>
        <w:pStyle w:val="Nagwek2"/>
      </w:pPr>
      <w:bookmarkStart w:id="10" w:name="_sv3xn7chhdup" w:colFirst="0" w:colLast="0"/>
      <w:bookmarkEnd w:id="10"/>
      <w:r>
        <w:lastRenderedPageBreak/>
        <w:t>VIII</w:t>
      </w:r>
      <w:r w:rsidR="00D375AB">
        <w:t>. Podstawy wykluczenia z postępowania</w:t>
      </w:r>
    </w:p>
    <w:p w14:paraId="5F6810E4" w14:textId="77777777" w:rsidR="001D3D81" w:rsidRPr="001D3D81" w:rsidRDefault="001D3D81" w:rsidP="001D3D81">
      <w:pPr>
        <w:spacing w:line="360" w:lineRule="auto"/>
        <w:jc w:val="both"/>
        <w:rPr>
          <w:sz w:val="20"/>
          <w:szCs w:val="20"/>
        </w:rPr>
      </w:pPr>
      <w:r w:rsidRPr="001D3D81">
        <w:rPr>
          <w:sz w:val="20"/>
          <w:szCs w:val="20"/>
        </w:rPr>
        <w:t xml:space="preserve">Z postępowania o udzielenie zamówienia wyklucza się Wykonawcę, w stosunku do którego zachodzi którakolwiek z okoliczności wskazanych: </w:t>
      </w:r>
    </w:p>
    <w:p w14:paraId="365CF436" w14:textId="77777777" w:rsidR="001D3D81" w:rsidRPr="001D3D81" w:rsidRDefault="001D3D81" w:rsidP="001D3D81">
      <w:pPr>
        <w:spacing w:line="360" w:lineRule="auto"/>
        <w:jc w:val="both"/>
        <w:rPr>
          <w:sz w:val="20"/>
          <w:szCs w:val="20"/>
        </w:rPr>
      </w:pPr>
      <w:r w:rsidRPr="001D3D81">
        <w:rPr>
          <w:sz w:val="20"/>
          <w:szCs w:val="20"/>
        </w:rPr>
        <w:t>1. w art. 108 ust. 1 PZP:</w:t>
      </w:r>
    </w:p>
    <w:p w14:paraId="27119F59" w14:textId="77777777" w:rsidR="001D3D81" w:rsidRPr="001D3D81" w:rsidRDefault="001D3D81" w:rsidP="001D3D81">
      <w:pPr>
        <w:shd w:val="clear" w:color="auto" w:fill="FFFFFF"/>
        <w:spacing w:line="396" w:lineRule="atLeast"/>
        <w:jc w:val="both"/>
        <w:rPr>
          <w:sz w:val="20"/>
          <w:szCs w:val="20"/>
        </w:rPr>
      </w:pPr>
      <w:r w:rsidRPr="001D3D81">
        <w:rPr>
          <w:sz w:val="20"/>
          <w:szCs w:val="20"/>
        </w:rPr>
        <w:t>1)będącego osobą fizyczną, którego prawomocnie skazano za przestępstwo:</w:t>
      </w:r>
    </w:p>
    <w:p w14:paraId="6A1AEA1A"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udziału w zorganizowanej grupie przestępczej albo związku mającym na celu popełnienie przestępstwa lub przestępstwa skarbowego, o którym mowa w </w:t>
      </w:r>
      <w:hyperlink r:id="rId7" w:anchor="/document/16798683?unitId=art(258)&amp;cm=DOCUMENT" w:history="1">
        <w:r w:rsidRPr="001D3D81">
          <w:rPr>
            <w:rFonts w:eastAsia="Times New Roman"/>
            <w:color w:val="000000"/>
            <w:sz w:val="20"/>
            <w:szCs w:val="20"/>
            <w:u w:val="single"/>
          </w:rPr>
          <w:t>art. 258</w:t>
        </w:r>
      </w:hyperlink>
      <w:r w:rsidRPr="001D3D81">
        <w:rPr>
          <w:rFonts w:eastAsia="Times New Roman"/>
          <w:sz w:val="20"/>
          <w:szCs w:val="20"/>
        </w:rPr>
        <w:t xml:space="preserve"> Kodeksu karnego,</w:t>
      </w:r>
    </w:p>
    <w:p w14:paraId="2593E04E"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handlu ludźmi, o którym mowa w </w:t>
      </w:r>
      <w:hyperlink r:id="rId8" w:anchor="/document/16798683?unitId=art(189(a))&amp;cm=DOCUMENT" w:history="1">
        <w:r w:rsidRPr="001D3D81">
          <w:rPr>
            <w:rFonts w:eastAsia="Times New Roman"/>
            <w:color w:val="000000"/>
            <w:sz w:val="20"/>
            <w:szCs w:val="20"/>
            <w:u w:val="single"/>
          </w:rPr>
          <w:t>art. 189a</w:t>
        </w:r>
      </w:hyperlink>
      <w:r w:rsidRPr="001D3D81">
        <w:rPr>
          <w:rFonts w:eastAsia="Times New Roman"/>
          <w:sz w:val="20"/>
          <w:szCs w:val="20"/>
        </w:rPr>
        <w:t xml:space="preserve"> Kodeksu karnego,</w:t>
      </w:r>
    </w:p>
    <w:p w14:paraId="3510E9A7"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o którym mowa w </w:t>
      </w:r>
      <w:hyperlink r:id="rId9" w:anchor="/document/16798683?unitId=art(228)&amp;cm=DOCUMENT" w:history="1">
        <w:r w:rsidRPr="001D3D81">
          <w:rPr>
            <w:rFonts w:eastAsia="Times New Roman"/>
            <w:color w:val="000000"/>
            <w:sz w:val="20"/>
            <w:szCs w:val="20"/>
            <w:u w:val="single"/>
          </w:rPr>
          <w:t>art. 228-230a</w:t>
        </w:r>
      </w:hyperlink>
      <w:r w:rsidRPr="001D3D81">
        <w:rPr>
          <w:rFonts w:eastAsia="Times New Roman"/>
          <w:sz w:val="20"/>
          <w:szCs w:val="20"/>
        </w:rPr>
        <w:t xml:space="preserve">, </w:t>
      </w:r>
      <w:hyperlink r:id="rId10" w:anchor="/document/17631344?unitId=art(250(a))&amp;cm=DOCUMENT" w:history="1">
        <w:r w:rsidRPr="001D3D81">
          <w:rPr>
            <w:rFonts w:eastAsia="Times New Roman"/>
            <w:color w:val="000000"/>
            <w:sz w:val="20"/>
            <w:szCs w:val="20"/>
            <w:u w:val="single"/>
          </w:rPr>
          <w:t>art. 250a</w:t>
        </w:r>
      </w:hyperlink>
      <w:r w:rsidRPr="001D3D81">
        <w:rPr>
          <w:rFonts w:eastAsia="Times New Roman"/>
          <w:sz w:val="20"/>
          <w:szCs w:val="20"/>
        </w:rPr>
        <w:t xml:space="preserve"> Kodeksu karnego, w </w:t>
      </w:r>
      <w:hyperlink r:id="rId11" w:anchor="/document/17631344?unitId=art(46)&amp;cm=DOCUMENT" w:history="1">
        <w:r w:rsidRPr="001D3D81">
          <w:rPr>
            <w:rFonts w:eastAsia="Times New Roman"/>
            <w:color w:val="000000"/>
            <w:sz w:val="20"/>
            <w:szCs w:val="20"/>
            <w:u w:val="single"/>
          </w:rPr>
          <w:t>art. 46-48</w:t>
        </w:r>
      </w:hyperlink>
      <w:r w:rsidRPr="001D3D81">
        <w:rPr>
          <w:rFonts w:eastAsia="Times New Roman"/>
          <w:sz w:val="20"/>
          <w:szCs w:val="20"/>
        </w:rPr>
        <w:t xml:space="preserve"> ustawy z dnia 25 czerwca 2010 r. o sporcie (Dz. U. z 2020 r. poz. 1133 oraz z 2021 r. poz. 2054) lub w </w:t>
      </w:r>
      <w:hyperlink r:id="rId12" w:anchor="/document/17712396?unitId=art(54)ust(1)&amp;cm=DOCUMENT" w:history="1">
        <w:r w:rsidRPr="001D3D81">
          <w:rPr>
            <w:rFonts w:eastAsia="Times New Roman"/>
            <w:color w:val="000000"/>
            <w:sz w:val="20"/>
            <w:szCs w:val="20"/>
            <w:u w:val="single"/>
          </w:rPr>
          <w:t>art. 54 ust. 1-4</w:t>
        </w:r>
      </w:hyperlink>
      <w:r w:rsidRPr="001D3D81">
        <w:rPr>
          <w:rFonts w:eastAsia="Times New Roman"/>
          <w:sz w:val="20"/>
          <w:szCs w:val="20"/>
        </w:rPr>
        <w:t xml:space="preserve"> ustawy z dnia 12 maja 2011 r. o refundacji leków, środków spożywczych specjalnego przeznaczenia żywieniowego oraz wyrobów medycznych (Dz. U. z 2021 r. poz. 523, 1292, 1559 i 2054),</w:t>
      </w:r>
    </w:p>
    <w:p w14:paraId="64E072EC"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finansowania przestępstwa o charakterze terrorystycznym, o którym mowa w </w:t>
      </w:r>
      <w:hyperlink r:id="rId13" w:anchor="/document/16798683?unitId=art(165(a))&amp;cm=DOCUMENT" w:history="1">
        <w:r w:rsidRPr="001D3D81">
          <w:rPr>
            <w:rFonts w:eastAsia="Times New Roman"/>
            <w:color w:val="000000"/>
            <w:sz w:val="20"/>
            <w:szCs w:val="20"/>
            <w:u w:val="single"/>
          </w:rPr>
          <w:t>art. 165a</w:t>
        </w:r>
      </w:hyperlink>
      <w:r w:rsidRPr="001D3D81">
        <w:rPr>
          <w:rFonts w:eastAsia="Times New Roman"/>
          <w:sz w:val="20"/>
          <w:szCs w:val="20"/>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1D3D81">
          <w:rPr>
            <w:rFonts w:eastAsia="Times New Roman"/>
            <w:color w:val="000000"/>
            <w:sz w:val="20"/>
            <w:szCs w:val="20"/>
            <w:u w:val="single"/>
          </w:rPr>
          <w:t>art. 299</w:t>
        </w:r>
      </w:hyperlink>
      <w:r w:rsidRPr="001D3D81">
        <w:rPr>
          <w:rFonts w:eastAsia="Times New Roman"/>
          <w:sz w:val="20"/>
          <w:szCs w:val="20"/>
        </w:rPr>
        <w:t xml:space="preserve"> Kodeksu karnego,</w:t>
      </w:r>
    </w:p>
    <w:p w14:paraId="11A5BDF9"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o charakterze terrorystycznym, o którym mowa w </w:t>
      </w:r>
      <w:hyperlink r:id="rId15" w:anchor="/document/16798683?unitId=art(115)par(20)&amp;cm=DOCUMENT" w:history="1">
        <w:r w:rsidRPr="001D3D81">
          <w:rPr>
            <w:rFonts w:eastAsia="Times New Roman"/>
            <w:color w:val="000000"/>
            <w:sz w:val="20"/>
            <w:szCs w:val="20"/>
            <w:u w:val="single"/>
          </w:rPr>
          <w:t>art. 115 § 20</w:t>
        </w:r>
      </w:hyperlink>
      <w:r w:rsidRPr="001D3D81">
        <w:rPr>
          <w:rFonts w:eastAsia="Times New Roman"/>
          <w:sz w:val="20"/>
          <w:szCs w:val="20"/>
        </w:rPr>
        <w:t xml:space="preserve"> Kodeksu karnego, lub mające na celu popełnienie tego przestępstwa,</w:t>
      </w:r>
    </w:p>
    <w:p w14:paraId="1E75C510"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powierzenia wykonywania pracy małoletniemu cudzoziemcowi, o którym mowa w </w:t>
      </w:r>
      <w:hyperlink r:id="rId16" w:anchor="/document/17896506?unitId=art(9)ust(2)&amp;cm=DOCUMENT" w:history="1">
        <w:r w:rsidRPr="001D3D81">
          <w:rPr>
            <w:rFonts w:eastAsia="Times New Roman"/>
            <w:color w:val="000000"/>
            <w:sz w:val="20"/>
            <w:szCs w:val="20"/>
            <w:u w:val="single"/>
          </w:rPr>
          <w:t>art. 9 ust. 2</w:t>
        </w:r>
      </w:hyperlink>
      <w:r w:rsidRPr="001D3D81">
        <w:rPr>
          <w:rFonts w:eastAsia="Times New Roman"/>
          <w:sz w:val="20"/>
          <w:szCs w:val="20"/>
        </w:rPr>
        <w:t xml:space="preserve"> ustawy z dnia 15 czerwca 2012 r. o skutkach powierzania wykonywania pracy cudzoziemcom przebywającym wbrew przepisom na terytorium Rzeczypospolitej Polskiej (Dz. U. poz. 769 oraz z 2020 r. poz. 2023),</w:t>
      </w:r>
    </w:p>
    <w:p w14:paraId="2715B4DB"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 xml:space="preserve">przeciwko obrotowi gospodarczemu, o których mowa w </w:t>
      </w:r>
      <w:hyperlink r:id="rId17" w:anchor="/document/16798683?unitId=art(296)&amp;cm=DOCUMENT" w:history="1">
        <w:r w:rsidRPr="001D3D81">
          <w:rPr>
            <w:rFonts w:eastAsia="Times New Roman"/>
            <w:color w:val="000000"/>
            <w:sz w:val="20"/>
            <w:szCs w:val="20"/>
            <w:u w:val="single"/>
          </w:rPr>
          <w:t>art. 296-307</w:t>
        </w:r>
      </w:hyperlink>
      <w:r w:rsidRPr="001D3D81">
        <w:rPr>
          <w:rFonts w:eastAsia="Times New Roman"/>
          <w:sz w:val="20"/>
          <w:szCs w:val="20"/>
        </w:rPr>
        <w:t xml:space="preserve"> Kodeksu karnego, przestępstwo oszustwa, o którym mowa w </w:t>
      </w:r>
      <w:hyperlink r:id="rId18" w:anchor="/document/16798683?unitId=art(286)&amp;cm=DOCUMENT" w:history="1">
        <w:r w:rsidRPr="001D3D81">
          <w:rPr>
            <w:rFonts w:eastAsia="Times New Roman"/>
            <w:color w:val="000000"/>
            <w:sz w:val="20"/>
            <w:szCs w:val="20"/>
            <w:u w:val="single"/>
          </w:rPr>
          <w:t>art. 286</w:t>
        </w:r>
      </w:hyperlink>
      <w:r w:rsidRPr="001D3D81">
        <w:rPr>
          <w:rFonts w:eastAsia="Times New Roman"/>
          <w:sz w:val="20"/>
          <w:szCs w:val="20"/>
        </w:rPr>
        <w:t xml:space="preserve"> Kodeksu karnego, przestępstwo przeciwko wiarygodności dokumentów, o których mowa w </w:t>
      </w:r>
      <w:hyperlink r:id="rId19" w:anchor="/document/16798683?unitId=art(270)&amp;cm=DOCUMENT" w:history="1">
        <w:r w:rsidRPr="001D3D81">
          <w:rPr>
            <w:rFonts w:eastAsia="Times New Roman"/>
            <w:color w:val="000000"/>
            <w:sz w:val="20"/>
            <w:szCs w:val="20"/>
            <w:u w:val="single"/>
          </w:rPr>
          <w:t>art. 270-277d</w:t>
        </w:r>
      </w:hyperlink>
      <w:r w:rsidRPr="001D3D81">
        <w:rPr>
          <w:rFonts w:eastAsia="Times New Roman"/>
          <w:sz w:val="20"/>
          <w:szCs w:val="20"/>
        </w:rPr>
        <w:t xml:space="preserve"> Kodeksu karnego, lub przestępstwo skarbowe,</w:t>
      </w:r>
    </w:p>
    <w:p w14:paraId="06C7F853" w14:textId="77777777" w:rsidR="001D3D81" w:rsidRPr="001D3D81" w:rsidRDefault="001D3D81" w:rsidP="001D3D81">
      <w:pPr>
        <w:numPr>
          <w:ilvl w:val="0"/>
          <w:numId w:val="61"/>
        </w:numPr>
        <w:shd w:val="clear" w:color="auto" w:fill="FFFFFF"/>
        <w:spacing w:line="396" w:lineRule="atLeast"/>
        <w:contextualSpacing/>
        <w:jc w:val="both"/>
        <w:rPr>
          <w:rFonts w:eastAsia="Times New Roman"/>
          <w:sz w:val="20"/>
          <w:szCs w:val="20"/>
        </w:rPr>
      </w:pPr>
      <w:r w:rsidRPr="001D3D81">
        <w:rPr>
          <w:rFonts w:eastAsia="Times New Roman"/>
          <w:sz w:val="20"/>
          <w:szCs w:val="20"/>
        </w:rPr>
        <w:t>o którym mowa w art. 9 ust. 1 i 3 lub art. 10 ustawy z dnia 15 czerwca 2012 r. o skutkach powierzania wykonywania pracy cudzoziemcom przebywającym wbrew przepisom na terytorium Rzeczypospolitej Polskiej</w:t>
      </w:r>
    </w:p>
    <w:p w14:paraId="408E358F" w14:textId="77777777" w:rsidR="001D3D81" w:rsidRPr="001D3D81" w:rsidRDefault="001D3D81" w:rsidP="001D3D81">
      <w:pPr>
        <w:shd w:val="clear" w:color="auto" w:fill="FFFFFF"/>
        <w:spacing w:line="360" w:lineRule="atLeast"/>
        <w:ind w:left="1009"/>
        <w:jc w:val="both"/>
        <w:rPr>
          <w:rFonts w:eastAsia="Times New Roman"/>
          <w:sz w:val="20"/>
          <w:szCs w:val="20"/>
        </w:rPr>
      </w:pPr>
      <w:r w:rsidRPr="001D3D81">
        <w:rPr>
          <w:rFonts w:eastAsia="Times New Roman"/>
          <w:sz w:val="20"/>
          <w:szCs w:val="20"/>
        </w:rPr>
        <w:t>- lub za odpowiedni czyn zabroniony określony w przepisach prawa obcego;</w:t>
      </w:r>
    </w:p>
    <w:p w14:paraId="2AA98BA3" w14:textId="77777777" w:rsidR="001D3D81" w:rsidRPr="001D3D81" w:rsidRDefault="001D3D81" w:rsidP="001D3D81">
      <w:pPr>
        <w:shd w:val="clear" w:color="auto" w:fill="FFFFFF"/>
        <w:spacing w:line="396" w:lineRule="atLeast"/>
        <w:ind w:left="1009"/>
        <w:contextualSpacing/>
        <w:jc w:val="both"/>
        <w:rPr>
          <w:rFonts w:eastAsia="Times New Roman"/>
          <w:sz w:val="20"/>
          <w:szCs w:val="20"/>
        </w:rPr>
      </w:pPr>
      <w:r w:rsidRPr="001D3D81">
        <w:rPr>
          <w:rFonts w:eastAsia="Times New Roman"/>
          <w:sz w:val="20"/>
          <w:szCs w:val="20"/>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55EBA24" w14:textId="77777777" w:rsidR="001D3D81" w:rsidRPr="001D3D81" w:rsidRDefault="001D3D81" w:rsidP="001D3D81">
      <w:pPr>
        <w:shd w:val="clear" w:color="auto" w:fill="FFFFFF"/>
        <w:spacing w:line="396" w:lineRule="atLeast"/>
        <w:jc w:val="both"/>
        <w:rPr>
          <w:sz w:val="20"/>
          <w:szCs w:val="20"/>
        </w:rPr>
      </w:pPr>
      <w:r w:rsidRPr="001D3D81">
        <w:rPr>
          <w:sz w:val="20"/>
          <w:szCs w:val="20"/>
        </w:rPr>
        <w:lastRenderedPageBreak/>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17CD52" w14:textId="77777777" w:rsidR="001D3D81" w:rsidRPr="001D3D81" w:rsidRDefault="001D3D81" w:rsidP="001D3D81">
      <w:pPr>
        <w:shd w:val="clear" w:color="auto" w:fill="FFFFFF"/>
        <w:spacing w:line="396" w:lineRule="atLeast"/>
        <w:jc w:val="both"/>
        <w:rPr>
          <w:sz w:val="20"/>
          <w:szCs w:val="20"/>
        </w:rPr>
      </w:pPr>
      <w:r w:rsidRPr="001D3D81">
        <w:rPr>
          <w:sz w:val="20"/>
          <w:szCs w:val="20"/>
        </w:rPr>
        <w:t>4)wobec którego prawomocnie orzeczono zakaz ubiegania się o zamówienia publiczne;</w:t>
      </w:r>
    </w:p>
    <w:p w14:paraId="522C9F40" w14:textId="77777777" w:rsidR="001D3D81" w:rsidRPr="001D3D81" w:rsidRDefault="001D3D81" w:rsidP="001D3D81">
      <w:pPr>
        <w:shd w:val="clear" w:color="auto" w:fill="FFFFFF"/>
        <w:spacing w:line="396" w:lineRule="atLeast"/>
        <w:jc w:val="both"/>
        <w:rPr>
          <w:sz w:val="20"/>
          <w:szCs w:val="20"/>
        </w:rPr>
      </w:pPr>
      <w:r w:rsidRPr="001D3D81">
        <w:rPr>
          <w:sz w:val="20"/>
          <w:szCs w:val="20"/>
        </w:rPr>
        <w:t xml:space="preserve">5)jeżeli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1D3D81">
          <w:rPr>
            <w:color w:val="000000"/>
            <w:sz w:val="20"/>
            <w:szCs w:val="20"/>
            <w:u w:val="single"/>
          </w:rPr>
          <w:t>ustawy</w:t>
        </w:r>
      </w:hyperlink>
      <w:r w:rsidRPr="001D3D81">
        <w:rPr>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4E639A3" w14:textId="77777777" w:rsidR="001D3D81" w:rsidRPr="001D3D81" w:rsidRDefault="001D3D81" w:rsidP="001D3D81">
      <w:pPr>
        <w:shd w:val="clear" w:color="auto" w:fill="FFFFFF"/>
        <w:spacing w:line="396" w:lineRule="atLeast"/>
        <w:jc w:val="both"/>
        <w:rPr>
          <w:sz w:val="20"/>
          <w:szCs w:val="20"/>
        </w:rPr>
      </w:pPr>
      <w:r w:rsidRPr="001D3D81">
        <w:rPr>
          <w:sz w:val="20"/>
          <w:szCs w:val="20"/>
        </w:rPr>
        <w:t xml:space="preserve">6)jeżeli,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1D3D81">
          <w:rPr>
            <w:color w:val="000000"/>
            <w:sz w:val="20"/>
            <w:szCs w:val="20"/>
            <w:u w:val="single"/>
          </w:rPr>
          <w:t>ustawy</w:t>
        </w:r>
      </w:hyperlink>
      <w:r w:rsidRPr="001D3D81">
        <w:rPr>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3DDE75" w14:textId="77777777" w:rsidR="001D3D81" w:rsidRPr="001D3D81" w:rsidRDefault="001D3D81" w:rsidP="001D3D81">
      <w:pPr>
        <w:spacing w:line="360" w:lineRule="auto"/>
        <w:jc w:val="both"/>
        <w:rPr>
          <w:sz w:val="20"/>
          <w:szCs w:val="20"/>
        </w:rPr>
      </w:pPr>
    </w:p>
    <w:p w14:paraId="638C09D7" w14:textId="77777777" w:rsidR="001D3D81" w:rsidRPr="001D3D81" w:rsidRDefault="001D3D81" w:rsidP="001D3D81">
      <w:pPr>
        <w:spacing w:line="360" w:lineRule="auto"/>
        <w:jc w:val="both"/>
        <w:rPr>
          <w:sz w:val="20"/>
          <w:szCs w:val="20"/>
        </w:rPr>
      </w:pPr>
      <w:r w:rsidRPr="001D3D81">
        <w:rPr>
          <w:sz w:val="20"/>
          <w:szCs w:val="20"/>
        </w:rPr>
        <w:t>2.W art. 109 ust. 1 pkt. 4, 5, 7 PZP, tj.:</w:t>
      </w:r>
    </w:p>
    <w:p w14:paraId="0E62670F" w14:textId="77777777" w:rsidR="001D3D81" w:rsidRPr="001D3D81" w:rsidRDefault="001D3D81" w:rsidP="001D3D81">
      <w:pPr>
        <w:numPr>
          <w:ilvl w:val="0"/>
          <w:numId w:val="8"/>
        </w:numPr>
        <w:spacing w:before="60" w:after="60" w:line="360" w:lineRule="auto"/>
        <w:ind w:left="1246" w:hanging="434"/>
        <w:jc w:val="both"/>
        <w:rPr>
          <w:sz w:val="20"/>
          <w:szCs w:val="20"/>
        </w:rPr>
      </w:pPr>
      <w:r w:rsidRPr="001D3D81">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1857C7" w14:textId="77777777" w:rsidR="001D3D81" w:rsidRPr="001D3D81" w:rsidRDefault="001D3D81" w:rsidP="001D3D81">
      <w:pPr>
        <w:numPr>
          <w:ilvl w:val="0"/>
          <w:numId w:val="8"/>
        </w:numPr>
        <w:spacing w:line="360" w:lineRule="auto"/>
        <w:ind w:left="1246" w:hanging="434"/>
        <w:jc w:val="both"/>
        <w:rPr>
          <w:sz w:val="20"/>
          <w:szCs w:val="20"/>
        </w:rPr>
      </w:pPr>
      <w:r w:rsidRPr="001D3D81">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0EC695F" w14:textId="77777777" w:rsidR="001D3D81" w:rsidRPr="001D3D81" w:rsidRDefault="001D3D81" w:rsidP="001D3D81">
      <w:pPr>
        <w:numPr>
          <w:ilvl w:val="0"/>
          <w:numId w:val="8"/>
        </w:numPr>
        <w:spacing w:line="360" w:lineRule="auto"/>
        <w:ind w:left="1246" w:hanging="434"/>
        <w:jc w:val="both"/>
        <w:rPr>
          <w:sz w:val="20"/>
          <w:szCs w:val="20"/>
        </w:rPr>
      </w:pPr>
      <w:r w:rsidRPr="001D3D81">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9359EC" w14:textId="77777777" w:rsidR="001D3D81" w:rsidRPr="001D3D81" w:rsidRDefault="001D3D81" w:rsidP="001D3D81">
      <w:pPr>
        <w:spacing w:line="360" w:lineRule="auto"/>
        <w:jc w:val="both"/>
        <w:rPr>
          <w:sz w:val="20"/>
          <w:szCs w:val="20"/>
        </w:rPr>
      </w:pPr>
    </w:p>
    <w:p w14:paraId="07ED88AE" w14:textId="77777777" w:rsidR="001D3D81" w:rsidRPr="001D3D81" w:rsidRDefault="001D3D81" w:rsidP="001D3D81">
      <w:pPr>
        <w:autoSpaceDE w:val="0"/>
        <w:autoSpaceDN w:val="0"/>
        <w:adjustRightInd w:val="0"/>
        <w:spacing w:line="360" w:lineRule="auto"/>
        <w:jc w:val="both"/>
        <w:rPr>
          <w:sz w:val="20"/>
          <w:szCs w:val="20"/>
        </w:rPr>
      </w:pPr>
      <w:r w:rsidRPr="001D3D81">
        <w:rPr>
          <w:sz w:val="20"/>
          <w:szCs w:val="20"/>
        </w:rPr>
        <w:lastRenderedPageBreak/>
        <w:t>3. W art. 7 ust. 1 specustawy w sprawie przeciwdziałania wspieraniu agresji na Ukrainę, z postępowania o udzielenie zamówienia publicznego lub konkursu prowadzonego na podstawie ustawy z dnia 11 września 2019 r. – Prawo zamówień publicznych wyklucza się:</w:t>
      </w:r>
    </w:p>
    <w:p w14:paraId="3EA13BCD" w14:textId="77777777" w:rsidR="001D3D81" w:rsidRPr="001D3D81" w:rsidRDefault="001D3D81" w:rsidP="001D3D81">
      <w:pPr>
        <w:numPr>
          <w:ilvl w:val="1"/>
          <w:numId w:val="2"/>
        </w:numPr>
        <w:autoSpaceDE w:val="0"/>
        <w:autoSpaceDN w:val="0"/>
        <w:adjustRightInd w:val="0"/>
        <w:spacing w:line="360" w:lineRule="auto"/>
        <w:contextualSpacing/>
        <w:jc w:val="both"/>
        <w:rPr>
          <w:rFonts w:eastAsia="Times New Roman"/>
          <w:sz w:val="20"/>
          <w:szCs w:val="20"/>
        </w:rPr>
      </w:pPr>
      <w:r w:rsidRPr="001D3D81">
        <w:rPr>
          <w:rFonts w:eastAsia="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A7FF0FA" w14:textId="77777777" w:rsidR="001D3D81" w:rsidRPr="001D3D81" w:rsidRDefault="001D3D81" w:rsidP="001D3D81">
      <w:pPr>
        <w:numPr>
          <w:ilvl w:val="1"/>
          <w:numId w:val="2"/>
        </w:numPr>
        <w:autoSpaceDE w:val="0"/>
        <w:autoSpaceDN w:val="0"/>
        <w:adjustRightInd w:val="0"/>
        <w:spacing w:line="360" w:lineRule="auto"/>
        <w:contextualSpacing/>
        <w:jc w:val="both"/>
        <w:rPr>
          <w:rFonts w:eastAsia="Times New Roman"/>
          <w:sz w:val="20"/>
          <w:szCs w:val="20"/>
        </w:rPr>
      </w:pPr>
      <w:r w:rsidRPr="001D3D81">
        <w:rPr>
          <w:rFonts w:eastAsia="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4C87EE" w14:textId="77777777" w:rsidR="001D3D81" w:rsidRPr="001D3D81" w:rsidRDefault="001D3D81" w:rsidP="001D3D81">
      <w:pPr>
        <w:numPr>
          <w:ilvl w:val="1"/>
          <w:numId w:val="2"/>
        </w:numPr>
        <w:autoSpaceDE w:val="0"/>
        <w:autoSpaceDN w:val="0"/>
        <w:adjustRightInd w:val="0"/>
        <w:spacing w:line="360" w:lineRule="auto"/>
        <w:contextualSpacing/>
        <w:jc w:val="both"/>
        <w:rPr>
          <w:rFonts w:eastAsia="Times New Roman"/>
          <w:sz w:val="20"/>
          <w:szCs w:val="20"/>
        </w:rPr>
      </w:pPr>
      <w:r w:rsidRPr="001D3D81">
        <w:rPr>
          <w:rFonts w:eastAsia="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8077885" w14:textId="77777777" w:rsidR="001D3D81" w:rsidRPr="001D3D81" w:rsidRDefault="001D3D81" w:rsidP="001D3D81">
      <w:pPr>
        <w:spacing w:line="360" w:lineRule="auto"/>
        <w:jc w:val="both"/>
        <w:rPr>
          <w:sz w:val="20"/>
          <w:szCs w:val="20"/>
        </w:rPr>
      </w:pPr>
    </w:p>
    <w:p w14:paraId="51A775F5" w14:textId="77777777" w:rsidR="001D3D81" w:rsidRPr="001D3D81" w:rsidRDefault="001D3D81" w:rsidP="001D3D81">
      <w:pPr>
        <w:spacing w:line="360" w:lineRule="auto"/>
        <w:jc w:val="both"/>
        <w:rPr>
          <w:sz w:val="20"/>
          <w:szCs w:val="20"/>
        </w:rPr>
      </w:pPr>
    </w:p>
    <w:p w14:paraId="20652AB9" w14:textId="77777777" w:rsidR="001D3D81" w:rsidRPr="001D3D81" w:rsidRDefault="001D3D81" w:rsidP="001D3D81">
      <w:pPr>
        <w:numPr>
          <w:ilvl w:val="0"/>
          <w:numId w:val="2"/>
        </w:numPr>
        <w:spacing w:line="360" w:lineRule="auto"/>
        <w:ind w:left="426"/>
        <w:jc w:val="both"/>
        <w:rPr>
          <w:sz w:val="20"/>
          <w:szCs w:val="20"/>
        </w:rPr>
      </w:pPr>
      <w:r w:rsidRPr="001D3D81">
        <w:rPr>
          <w:sz w:val="20"/>
          <w:szCs w:val="20"/>
        </w:rPr>
        <w:t xml:space="preserve">Wykluczenie Wykonawcy następuje zgodnie z art. 111 PZP </w:t>
      </w:r>
    </w:p>
    <w:p w14:paraId="5FFC6EF8" w14:textId="77777777" w:rsidR="00792680" w:rsidRPr="00792680" w:rsidRDefault="00792680" w:rsidP="00792680">
      <w:pPr>
        <w:pStyle w:val="Nagwek2"/>
      </w:pPr>
      <w:r>
        <w:t xml:space="preserve">IX. </w:t>
      </w:r>
      <w:r w:rsidR="002E19CB">
        <w:t>Przedmiotowe środki dowodowe.</w:t>
      </w:r>
    </w:p>
    <w:p w14:paraId="723A1248" w14:textId="77777777" w:rsidR="001503BE" w:rsidRPr="00EF052D" w:rsidRDefault="001503BE" w:rsidP="006F6659">
      <w:pPr>
        <w:pStyle w:val="Teksttreci20"/>
        <w:numPr>
          <w:ilvl w:val="0"/>
          <w:numId w:val="39"/>
        </w:numPr>
        <w:shd w:val="clear" w:color="auto" w:fill="auto"/>
        <w:tabs>
          <w:tab w:val="left" w:pos="312"/>
        </w:tabs>
        <w:ind w:left="320" w:hanging="320"/>
        <w:jc w:val="both"/>
        <w:rPr>
          <w:rFonts w:ascii="Arial" w:hAnsi="Arial" w:cs="Arial"/>
          <w:sz w:val="20"/>
          <w:szCs w:val="20"/>
        </w:rPr>
      </w:pPr>
      <w:r w:rsidRPr="00EF052D">
        <w:rPr>
          <w:rFonts w:ascii="Arial" w:hAnsi="Arial" w:cs="Arial"/>
          <w:sz w:val="20"/>
          <w:szCs w:val="20"/>
        </w:rPr>
        <w:t xml:space="preserve">Zamawiający żąda złożenia </w:t>
      </w:r>
      <w:r w:rsidR="00C20B86" w:rsidRPr="00EF052D">
        <w:rPr>
          <w:rFonts w:ascii="Arial" w:hAnsi="Arial" w:cs="Arial"/>
          <w:sz w:val="20"/>
          <w:szCs w:val="20"/>
        </w:rPr>
        <w:t xml:space="preserve">przez Wykonawcę </w:t>
      </w:r>
      <w:r w:rsidRPr="00EF052D">
        <w:rPr>
          <w:rFonts w:ascii="Arial" w:hAnsi="Arial" w:cs="Arial"/>
          <w:b/>
          <w:sz w:val="20"/>
          <w:szCs w:val="20"/>
          <w:u w:val="single"/>
        </w:rPr>
        <w:t>wraz z ofertą</w:t>
      </w:r>
      <w:r w:rsidRPr="00EF052D">
        <w:rPr>
          <w:rFonts w:ascii="Arial" w:hAnsi="Arial" w:cs="Arial"/>
          <w:sz w:val="20"/>
          <w:szCs w:val="20"/>
        </w:rPr>
        <w:t xml:space="preserve"> następujących przedmiotowych środków dowodowych</w:t>
      </w:r>
      <w:r w:rsidR="00E4328A">
        <w:rPr>
          <w:rFonts w:ascii="Arial" w:hAnsi="Arial" w:cs="Arial"/>
          <w:sz w:val="20"/>
          <w:szCs w:val="20"/>
        </w:rPr>
        <w:t xml:space="preserve"> </w:t>
      </w:r>
      <w:r w:rsidR="00C20B86" w:rsidRPr="00EF052D">
        <w:rPr>
          <w:rFonts w:ascii="Arial" w:hAnsi="Arial" w:cs="Arial"/>
          <w:sz w:val="20"/>
          <w:szCs w:val="20"/>
        </w:rPr>
        <w:t>na potwierdzenie zgod</w:t>
      </w:r>
      <w:r w:rsidR="0061169F">
        <w:rPr>
          <w:rFonts w:ascii="Arial" w:hAnsi="Arial" w:cs="Arial"/>
          <w:sz w:val="20"/>
          <w:szCs w:val="20"/>
        </w:rPr>
        <w:t xml:space="preserve">ności </w:t>
      </w:r>
      <w:r w:rsidR="00C9629E">
        <w:rPr>
          <w:rFonts w:ascii="Arial" w:hAnsi="Arial" w:cs="Arial"/>
          <w:sz w:val="20"/>
          <w:szCs w:val="20"/>
        </w:rPr>
        <w:t>ocenianych</w:t>
      </w:r>
      <w:r w:rsidR="0061169F">
        <w:rPr>
          <w:rFonts w:ascii="Arial" w:hAnsi="Arial" w:cs="Arial"/>
          <w:sz w:val="20"/>
          <w:szCs w:val="20"/>
        </w:rPr>
        <w:t xml:space="preserve"> parametrów </w:t>
      </w:r>
      <w:r w:rsidR="00200544">
        <w:rPr>
          <w:rFonts w:ascii="Arial" w:hAnsi="Arial" w:cs="Arial"/>
          <w:sz w:val="20"/>
          <w:szCs w:val="20"/>
        </w:rPr>
        <w:t>przedmiotu zamówienia</w:t>
      </w:r>
      <w:r w:rsidR="00200544" w:rsidRPr="00200544">
        <w:rPr>
          <w:rFonts w:ascii="Arial" w:hAnsi="Arial" w:cs="Arial"/>
          <w:sz w:val="20"/>
          <w:szCs w:val="20"/>
        </w:rPr>
        <w:t xml:space="preserve"> </w:t>
      </w:r>
      <w:r w:rsidR="00200544" w:rsidRPr="00EF052D">
        <w:rPr>
          <w:rFonts w:ascii="Arial" w:hAnsi="Arial" w:cs="Arial"/>
          <w:sz w:val="20"/>
          <w:szCs w:val="20"/>
        </w:rPr>
        <w:t>w kry</w:t>
      </w:r>
      <w:r w:rsidR="00200544">
        <w:rPr>
          <w:rFonts w:ascii="Arial" w:hAnsi="Arial" w:cs="Arial"/>
          <w:sz w:val="20"/>
          <w:szCs w:val="20"/>
        </w:rPr>
        <w:t>terium technicznym oceny ofert.</w:t>
      </w:r>
    </w:p>
    <w:p w14:paraId="38DC4D77" w14:textId="77777777" w:rsidR="00026559" w:rsidRPr="00EF052D" w:rsidRDefault="00026559" w:rsidP="00026559">
      <w:pPr>
        <w:rPr>
          <w:sz w:val="20"/>
          <w:szCs w:val="20"/>
        </w:rPr>
      </w:pPr>
    </w:p>
    <w:p w14:paraId="7694AB10" w14:textId="77777777" w:rsidR="00026559" w:rsidRPr="00EF052D" w:rsidRDefault="00026559" w:rsidP="00026559">
      <w:pPr>
        <w:ind w:left="567" w:hanging="567"/>
        <w:jc w:val="both"/>
        <w:rPr>
          <w:sz w:val="20"/>
          <w:szCs w:val="20"/>
        </w:rPr>
      </w:pPr>
      <w:r w:rsidRPr="00EF052D">
        <w:rPr>
          <w:sz w:val="20"/>
          <w:szCs w:val="20"/>
        </w:rPr>
        <w:t>a)   Ważny certyfikat oceny typu WE na oferowane ubranie wydany przez upoważnioną do tego jednostkę notyfikowaną identyfikujący oferowany produkt,  wraz z załącznikiem w zakr</w:t>
      </w:r>
      <w:r w:rsidR="004D01C3">
        <w:rPr>
          <w:sz w:val="20"/>
          <w:szCs w:val="20"/>
        </w:rPr>
        <w:t>esie parametrów określonych w S</w:t>
      </w:r>
      <w:r w:rsidRPr="00EF052D">
        <w:rPr>
          <w:sz w:val="20"/>
          <w:szCs w:val="20"/>
        </w:rPr>
        <w:t>WZ.</w:t>
      </w:r>
    </w:p>
    <w:p w14:paraId="4073870A" w14:textId="77777777" w:rsidR="002C1040" w:rsidRDefault="00EF052D" w:rsidP="002C1040">
      <w:pPr>
        <w:ind w:left="567" w:hanging="567"/>
        <w:jc w:val="both"/>
        <w:rPr>
          <w:sz w:val="20"/>
          <w:szCs w:val="20"/>
        </w:rPr>
      </w:pPr>
      <w:r w:rsidRPr="00EF052D">
        <w:rPr>
          <w:sz w:val="20"/>
          <w:szCs w:val="20"/>
        </w:rPr>
        <w:t>b</w:t>
      </w:r>
      <w:r w:rsidR="00026559" w:rsidRPr="00EF052D">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14:paraId="2B1058C9" w14:textId="77777777" w:rsidR="002C1040" w:rsidRPr="002C1040" w:rsidRDefault="002C1040" w:rsidP="002C1040">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sidR="00CA2DA8">
        <w:rPr>
          <w:rFonts w:ascii="Arial" w:hAnsi="Arial" w:cs="Arial"/>
          <w:sz w:val="20"/>
          <w:szCs w:val="20"/>
        </w:rPr>
        <w:t>.</w:t>
      </w:r>
    </w:p>
    <w:p w14:paraId="2D2ADBCE" w14:textId="77777777" w:rsidR="00026559" w:rsidRPr="00EF052D" w:rsidRDefault="00026559" w:rsidP="00026559">
      <w:pPr>
        <w:rPr>
          <w:color w:val="FF0000"/>
          <w:sz w:val="20"/>
          <w:szCs w:val="20"/>
        </w:rPr>
      </w:pPr>
    </w:p>
    <w:p w14:paraId="603F3DEF" w14:textId="77777777" w:rsidR="0023565C" w:rsidRPr="00EF052D" w:rsidRDefault="0023565C" w:rsidP="00026559">
      <w:pPr>
        <w:jc w:val="both"/>
        <w:rPr>
          <w:b/>
          <w:color w:val="FF0000"/>
          <w:sz w:val="20"/>
          <w:szCs w:val="20"/>
        </w:rPr>
      </w:pPr>
    </w:p>
    <w:p w14:paraId="7537DA54" w14:textId="77777777" w:rsidR="00026559" w:rsidRPr="00EF052D" w:rsidRDefault="0023565C" w:rsidP="006F6659">
      <w:pPr>
        <w:pStyle w:val="Teksttreci20"/>
        <w:numPr>
          <w:ilvl w:val="0"/>
          <w:numId w:val="39"/>
        </w:numPr>
        <w:shd w:val="clear" w:color="auto" w:fill="auto"/>
        <w:tabs>
          <w:tab w:val="left" w:pos="312"/>
        </w:tabs>
        <w:spacing w:after="221"/>
        <w:ind w:left="320" w:hanging="320"/>
        <w:jc w:val="both"/>
        <w:rPr>
          <w:rFonts w:ascii="Arial" w:hAnsi="Arial" w:cs="Arial"/>
          <w:sz w:val="20"/>
          <w:szCs w:val="20"/>
        </w:rPr>
      </w:pPr>
      <w:r w:rsidRPr="00EF052D">
        <w:rPr>
          <w:rFonts w:ascii="Arial" w:hAnsi="Arial" w:cs="Arial"/>
          <w:sz w:val="20"/>
          <w:szCs w:val="20"/>
        </w:rPr>
        <w:t xml:space="preserve">Jeżeli wykonawca nie złoży </w:t>
      </w:r>
      <w:r w:rsidR="004F12FA" w:rsidRPr="00EF052D">
        <w:rPr>
          <w:rFonts w:ascii="Arial" w:hAnsi="Arial" w:cs="Arial"/>
          <w:sz w:val="20"/>
          <w:szCs w:val="20"/>
        </w:rPr>
        <w:t xml:space="preserve">wraz z ofertą </w:t>
      </w:r>
      <w:r w:rsidRPr="00EF052D">
        <w:rPr>
          <w:rFonts w:ascii="Arial" w:hAnsi="Arial" w:cs="Arial"/>
          <w:sz w:val="20"/>
          <w:szCs w:val="20"/>
        </w:rPr>
        <w:t xml:space="preserve">przedmiotowych środków dowodowych lub złożone środki dowodowe będą niekompletne, zamawiający </w:t>
      </w:r>
      <w:r w:rsidR="00D30095" w:rsidRPr="00EF052D">
        <w:rPr>
          <w:rFonts w:ascii="Arial" w:hAnsi="Arial" w:cs="Arial"/>
          <w:sz w:val="20"/>
          <w:szCs w:val="20"/>
        </w:rPr>
        <w:t>nie przyzna punktów dla parametru ocenianego.</w:t>
      </w:r>
    </w:p>
    <w:p w14:paraId="7ABFC6EB" w14:textId="77777777" w:rsidR="005B356F" w:rsidRDefault="00D375AB">
      <w:pPr>
        <w:pStyle w:val="Nagwek2"/>
      </w:pPr>
      <w:bookmarkStart w:id="11" w:name="_crlv0voso4yw" w:colFirst="0" w:colLast="0"/>
      <w:bookmarkEnd w:id="11"/>
      <w:r>
        <w:lastRenderedPageBreak/>
        <w:t>X. Podmiotowe środki dowodowe. Oświadczenia i dokumenty, jakie zobowiązani są dostarczyć Wykonawcy w celu potwierdzenia spełniania warunków udziału w postępowaniu oraz wykazania braku podstaw wykluczenia</w:t>
      </w:r>
    </w:p>
    <w:p w14:paraId="2A3F0FB2" w14:textId="77777777"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p>
    <w:p w14:paraId="5049EFE9" w14:textId="77777777"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14:paraId="3923260F" w14:textId="77777777" w:rsidR="00487CD1" w:rsidRDefault="00E37D86" w:rsidP="00487CD1">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3F29E8">
        <w:rPr>
          <w:rFonts w:ascii="Arial" w:hAnsi="Arial" w:cs="Arial"/>
          <w:sz w:val="20"/>
          <w:szCs w:val="20"/>
        </w:rPr>
        <w:t xml:space="preserve"> </w:t>
      </w:r>
      <w:hyperlink r:id="rId22"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w:t>
      </w:r>
      <w:r w:rsidR="003F29E8">
        <w:rPr>
          <w:rFonts w:ascii="Arial" w:hAnsi="Arial" w:cs="Arial"/>
          <w:sz w:val="20"/>
          <w:szCs w:val="20"/>
        </w:rPr>
        <w:t xml:space="preserve"> </w:t>
      </w:r>
      <w:r w:rsidRPr="00E37D86">
        <w:rPr>
          <w:rFonts w:ascii="Arial" w:hAnsi="Arial" w:cs="Arial"/>
          <w:sz w:val="20"/>
          <w:szCs w:val="20"/>
        </w:rPr>
        <w:t xml:space="preserve">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14:paraId="56F629D6" w14:textId="30208312" w:rsidR="00487CD1" w:rsidRPr="00487CD1" w:rsidRDefault="00487CD1" w:rsidP="00487CD1">
      <w:pPr>
        <w:pStyle w:val="Teksttreci20"/>
        <w:numPr>
          <w:ilvl w:val="0"/>
          <w:numId w:val="9"/>
        </w:numPr>
        <w:shd w:val="clear" w:color="auto" w:fill="auto"/>
        <w:tabs>
          <w:tab w:val="left" w:pos="521"/>
        </w:tabs>
        <w:spacing w:line="360" w:lineRule="auto"/>
        <w:ind w:left="284"/>
        <w:jc w:val="both"/>
        <w:rPr>
          <w:rFonts w:ascii="Arial" w:hAnsi="Arial" w:cs="Arial"/>
          <w:sz w:val="20"/>
          <w:szCs w:val="20"/>
        </w:rPr>
      </w:pPr>
      <w:r w:rsidRPr="00487CD1">
        <w:rPr>
          <w:rFonts w:ascii="Arial" w:hAnsi="Arial" w:cs="Arial"/>
          <w:sz w:val="20"/>
          <w:szCs w:val="20"/>
        </w:rPr>
        <w:t xml:space="preserve">Dodatkowo każdy z Wykonawców składa oświadczenie dotyczące przesłanek wykluczenia z art. 5k rozporządzenia 833/2014 i art. 7 ust. 1 ustawy o szczególnych rozwiązaniach w zakresie przeciwdziałania wspieraniu agresji na Ukrainę oraz służących ochronie bezpieczeństwa narodowego – </w:t>
      </w:r>
      <w:r w:rsidRPr="00487CD1">
        <w:rPr>
          <w:rFonts w:ascii="Arial" w:hAnsi="Arial" w:cs="Arial"/>
          <w:b/>
          <w:sz w:val="20"/>
          <w:szCs w:val="20"/>
        </w:rPr>
        <w:t>załącznik nr 9 do SWZ.</w:t>
      </w:r>
    </w:p>
    <w:p w14:paraId="1B66F46D" w14:textId="77777777" w:rsidR="00487CD1" w:rsidRDefault="00487CD1" w:rsidP="00487CD1">
      <w:pPr>
        <w:pStyle w:val="Teksttreci20"/>
        <w:shd w:val="clear" w:color="auto" w:fill="auto"/>
        <w:tabs>
          <w:tab w:val="left" w:pos="521"/>
        </w:tabs>
        <w:spacing w:line="360" w:lineRule="auto"/>
        <w:ind w:left="283" w:firstLine="0"/>
        <w:jc w:val="both"/>
        <w:rPr>
          <w:rFonts w:ascii="Arial" w:hAnsi="Arial" w:cs="Arial"/>
          <w:sz w:val="20"/>
          <w:szCs w:val="20"/>
        </w:rPr>
      </w:pPr>
    </w:p>
    <w:p w14:paraId="3DB6C92B" w14:textId="77777777" w:rsidR="00146C73" w:rsidRPr="00146C73" w:rsidRDefault="00146C73" w:rsidP="00146C73">
      <w:pPr>
        <w:pStyle w:val="Nagwek51"/>
        <w:keepNext/>
        <w:keepLines/>
        <w:shd w:val="clear" w:color="auto" w:fill="auto"/>
        <w:spacing w:before="0" w:line="264" w:lineRule="exact"/>
        <w:ind w:firstLine="0"/>
      </w:pPr>
      <w:bookmarkStart w:id="12" w:name="bookmark9"/>
      <w:r w:rsidRPr="00146C73">
        <w:rPr>
          <w:bCs w:val="0"/>
        </w:rPr>
        <w:t>Dokumenty składane na wezwanie:</w:t>
      </w:r>
      <w:bookmarkEnd w:id="12"/>
    </w:p>
    <w:p w14:paraId="285038C9" w14:textId="77777777"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14:paraId="289F3968" w14:textId="77777777"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14:paraId="7F6A2212" w14:textId="77777777"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14:paraId="25A9FDD5" w14:textId="77777777"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76FDA">
        <w:rPr>
          <w:b/>
          <w:sz w:val="20"/>
          <w:szCs w:val="20"/>
        </w:rPr>
        <w:t>załącznik nr</w:t>
      </w:r>
      <w:r w:rsidR="00482119" w:rsidRPr="00276FDA">
        <w:rPr>
          <w:b/>
          <w:sz w:val="20"/>
          <w:szCs w:val="20"/>
        </w:rPr>
        <w:t xml:space="preserve"> </w:t>
      </w:r>
      <w:r w:rsidR="00276FDA" w:rsidRPr="00276FDA">
        <w:rPr>
          <w:b/>
          <w:sz w:val="20"/>
          <w:szCs w:val="20"/>
        </w:rPr>
        <w:t>4</w:t>
      </w:r>
      <w:r w:rsidR="00482119" w:rsidRPr="00276FDA">
        <w:rPr>
          <w:b/>
          <w:sz w:val="20"/>
          <w:szCs w:val="20"/>
        </w:rPr>
        <w:t xml:space="preserve"> </w:t>
      </w:r>
      <w:r w:rsidRPr="00276FDA">
        <w:rPr>
          <w:b/>
          <w:sz w:val="20"/>
          <w:szCs w:val="20"/>
        </w:rPr>
        <w:t>do SWZ</w:t>
      </w:r>
      <w:r w:rsidRPr="00276FDA">
        <w:rPr>
          <w:sz w:val="20"/>
          <w:szCs w:val="20"/>
        </w:rPr>
        <w:t>;</w:t>
      </w:r>
    </w:p>
    <w:p w14:paraId="057BA06F" w14:textId="77777777"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pkt 4 ustawy, </w:t>
      </w:r>
      <w:r>
        <w:rPr>
          <w:sz w:val="20"/>
          <w:szCs w:val="20"/>
        </w:rPr>
        <w:lastRenderedPageBreak/>
        <w:t>sporządzonych nie wcześniej niż 3 miesiące przed jej złożeniem, jeżeli odrębne przepisy wymagają wpisu do rejestru lub ewidencji;</w:t>
      </w:r>
    </w:p>
    <w:p w14:paraId="72C683CF" w14:textId="77777777"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44BB92F6" w14:textId="77777777"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14:paraId="3CCE2664" w14:textId="3223A2D4"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A13C2B">
        <w:rPr>
          <w:rStyle w:val="Teksttreci2Pogrubienie"/>
        </w:rPr>
        <w:t xml:space="preserve"> VII. pkt 2 </w:t>
      </w:r>
      <w:proofErr w:type="spellStart"/>
      <w:r w:rsidR="00A13C2B">
        <w:rPr>
          <w:rStyle w:val="Teksttreci2Pogrubienie"/>
        </w:rPr>
        <w:t>ppkt</w:t>
      </w:r>
      <w:proofErr w:type="spellEnd"/>
      <w:r w:rsidR="00A13C2B">
        <w:rPr>
          <w:rStyle w:val="Teksttreci2Pogrubienie"/>
        </w:rPr>
        <w:t xml:space="preserve"> 2 - </w:t>
      </w:r>
      <w:r>
        <w:rPr>
          <w:sz w:val="20"/>
          <w:szCs w:val="20"/>
        </w:rPr>
        <w:t>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Pr>
          <w:sz w:val="20"/>
          <w:szCs w:val="20"/>
          <w:vertAlign w:val="superscript"/>
        </w:rPr>
        <w:t xml:space="preserve"> </w:t>
      </w:r>
      <w:r>
        <w:rPr>
          <w:sz w:val="20"/>
          <w:szCs w:val="20"/>
        </w:rPr>
        <w:t xml:space="preserve">-  </w:t>
      </w:r>
      <w:r w:rsidRPr="00B9491E">
        <w:rPr>
          <w:b/>
          <w:sz w:val="20"/>
          <w:szCs w:val="20"/>
        </w:rPr>
        <w:t>załącznik nr</w:t>
      </w:r>
      <w:r w:rsidR="00482119" w:rsidRPr="00B9491E">
        <w:rPr>
          <w:b/>
          <w:sz w:val="20"/>
          <w:szCs w:val="20"/>
        </w:rPr>
        <w:t xml:space="preserve"> </w:t>
      </w:r>
      <w:r w:rsidR="00B9491E" w:rsidRPr="00B9491E">
        <w:rPr>
          <w:b/>
          <w:sz w:val="20"/>
          <w:szCs w:val="20"/>
        </w:rPr>
        <w:t>5</w:t>
      </w:r>
      <w:r w:rsidR="00482119" w:rsidRPr="00B9491E">
        <w:rPr>
          <w:b/>
          <w:sz w:val="20"/>
          <w:szCs w:val="20"/>
        </w:rPr>
        <w:t xml:space="preserve"> </w:t>
      </w:r>
      <w:r w:rsidRPr="00B9491E">
        <w:rPr>
          <w:b/>
          <w:sz w:val="20"/>
          <w:szCs w:val="20"/>
        </w:rPr>
        <w:t>do SWZ</w:t>
      </w:r>
      <w:r w:rsidRPr="00B9491E">
        <w:rPr>
          <w:sz w:val="20"/>
          <w:szCs w:val="20"/>
        </w:rPr>
        <w:t>;</w:t>
      </w:r>
    </w:p>
    <w:p w14:paraId="4BA3B1F4" w14:textId="77777777" w:rsidR="003C3FB5" w:rsidRDefault="00D375AB" w:rsidP="0009393C">
      <w:pPr>
        <w:numPr>
          <w:ilvl w:val="0"/>
          <w:numId w:val="16"/>
        </w:numPr>
        <w:spacing w:line="360" w:lineRule="auto"/>
        <w:ind w:left="434"/>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14:paraId="61EEBF7F" w14:textId="77777777"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AEBADBF" w14:textId="62D094C5" w:rsidR="003C3FB5" w:rsidRDefault="003C3FB5" w:rsidP="00C553D6">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1A4B7F" w:rsidRPr="001A4B7F">
        <w:rPr>
          <w:sz w:val="20"/>
          <w:szCs w:val="20"/>
        </w:rPr>
        <w:t xml:space="preserve"> </w:t>
      </w:r>
      <w:r w:rsidR="001A4B7F">
        <w:rPr>
          <w:sz w:val="20"/>
          <w:szCs w:val="20"/>
        </w:rPr>
        <w:t>Dokument, o którym mowa powyżej, powinien być wystawiony nie wcześniej niż 6 miesiące przed upływem terminu składania ofert.</w:t>
      </w:r>
      <w:r w:rsidR="00651901">
        <w:rPr>
          <w:sz w:val="20"/>
          <w:szCs w:val="20"/>
        </w:rPr>
        <w:tab/>
      </w:r>
    </w:p>
    <w:p w14:paraId="1E756EB3" w14:textId="77777777" w:rsidR="005B356F" w:rsidRDefault="00D375AB" w:rsidP="0009393C">
      <w:pPr>
        <w:numPr>
          <w:ilvl w:val="0"/>
          <w:numId w:val="16"/>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w:t>
      </w:r>
      <w:r>
        <w:rPr>
          <w:sz w:val="20"/>
          <w:szCs w:val="20"/>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14:paraId="1A249B9A" w14:textId="77777777"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9721CDE" w14:textId="77777777" w:rsidR="005B356F" w:rsidRDefault="00D375AB" w:rsidP="0009393C">
      <w:pPr>
        <w:numPr>
          <w:ilvl w:val="0"/>
          <w:numId w:val="16"/>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9CA33C8" w14:textId="77777777" w:rsidR="005B356F" w:rsidRDefault="00D375AB">
      <w:pPr>
        <w:pStyle w:val="Nagwek2"/>
      </w:pPr>
      <w:bookmarkStart w:id="13" w:name="_gb4nrns0uw97" w:colFirst="0" w:colLast="0"/>
      <w:bookmarkEnd w:id="13"/>
      <w:r>
        <w:t>X</w:t>
      </w:r>
      <w:r w:rsidR="00792680">
        <w:t>I</w:t>
      </w:r>
      <w:r>
        <w:t>. Poleganie na zasobach innych podmiotów</w:t>
      </w:r>
    </w:p>
    <w:p w14:paraId="5D317644" w14:textId="77777777" w:rsidR="005B356F" w:rsidRDefault="00D375A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D92FD39" w14:textId="77777777" w:rsidR="005B356F" w:rsidRDefault="00D375A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1B094A7A" w14:textId="77777777" w:rsidR="005B356F" w:rsidRDefault="00D375AB">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482119" w:rsidRPr="00B9491E">
        <w:rPr>
          <w:b/>
          <w:sz w:val="20"/>
          <w:szCs w:val="20"/>
        </w:rPr>
        <w:t xml:space="preserve"> </w:t>
      </w:r>
      <w:r w:rsidRPr="00B9491E">
        <w:rPr>
          <w:b/>
          <w:sz w:val="20"/>
          <w:szCs w:val="20"/>
        </w:rPr>
        <w:t>do SWZ.</w:t>
      </w:r>
    </w:p>
    <w:p w14:paraId="4E7AEAD5" w14:textId="77777777" w:rsidR="005B356F" w:rsidRDefault="00D375AB">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8FD647" w14:textId="77777777" w:rsidR="005B356F" w:rsidRDefault="00D375AB">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51C4706" w14:textId="77777777" w:rsidR="005B356F" w:rsidRDefault="00D375A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DD73DD" w14:textId="77777777" w:rsidR="005B356F" w:rsidRPr="00CD0448" w:rsidRDefault="00D375AB">
      <w:pPr>
        <w:numPr>
          <w:ilvl w:val="3"/>
          <w:numId w:val="2"/>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Pr="00CD0448">
        <w:rPr>
          <w:sz w:val="20"/>
          <w:szCs w:val="20"/>
        </w:rPr>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2B2D873" w14:textId="77777777" w:rsidR="005B356F" w:rsidRDefault="00D375AB">
      <w:pPr>
        <w:pStyle w:val="Nagwek2"/>
      </w:pPr>
      <w:bookmarkStart w:id="14" w:name="_lodptpqf2xh0" w:colFirst="0" w:colLast="0"/>
      <w:bookmarkEnd w:id="14"/>
      <w:r>
        <w:t>XI</w:t>
      </w:r>
      <w:r w:rsidR="00792680">
        <w:t>I</w:t>
      </w:r>
      <w:r>
        <w:t>. Informacja dla Wykonawców wspólnie ubiegających się o udzielenie zamówienia</w:t>
      </w:r>
    </w:p>
    <w:p w14:paraId="022694AA" w14:textId="77777777"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21EBEB" w14:textId="77777777"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6445A7" w14:textId="77777777"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56D0F9BF" w14:textId="77777777"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A0A0BAD" w14:textId="77777777" w:rsidR="00596815" w:rsidRPr="004666EE" w:rsidRDefault="00D375AB" w:rsidP="00C83798">
      <w:pPr>
        <w:pStyle w:val="Nagwek2"/>
        <w:spacing w:before="240" w:after="240"/>
      </w:pPr>
      <w:bookmarkStart w:id="15" w:name="_tp7vefgpgfgi" w:colFirst="0" w:colLast="0"/>
      <w:bookmarkEnd w:id="15"/>
      <w:r>
        <w:t>XII</w:t>
      </w:r>
      <w:r w:rsidR="00792680">
        <w:t>I</w:t>
      </w:r>
      <w:r>
        <w:t>. Informacje o sposobie porozumiewania się zamawiającego z Wykonawcami oraz przekazywania oświadczeń lub dokumentów</w:t>
      </w:r>
    </w:p>
    <w:p w14:paraId="655352C4" w14:textId="605547F3" w:rsidR="00835B96" w:rsidRPr="00DF300B" w:rsidRDefault="00835B96" w:rsidP="00835B96">
      <w:pPr>
        <w:pStyle w:val="Teksttreci20"/>
        <w:numPr>
          <w:ilvl w:val="0"/>
          <w:numId w:val="63"/>
        </w:numPr>
        <w:shd w:val="clear" w:color="auto" w:fill="auto"/>
        <w:tabs>
          <w:tab w:val="left" w:pos="359"/>
        </w:tabs>
        <w:spacing w:line="360" w:lineRule="auto"/>
        <w:jc w:val="both"/>
        <w:rPr>
          <w:rFonts w:ascii="Arial" w:hAnsi="Arial" w:cs="Arial"/>
          <w:sz w:val="20"/>
          <w:szCs w:val="20"/>
        </w:rPr>
      </w:pPr>
      <w:bookmarkStart w:id="16" w:name="_rq2udys4csh9" w:colFirst="0" w:colLast="0"/>
      <w:bookmarkEnd w:id="16"/>
      <w:r w:rsidRPr="00DF300B">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F300B">
        <w:rPr>
          <w:rFonts w:ascii="Arial" w:hAnsi="Arial" w:cs="Arial"/>
          <w:sz w:val="20"/>
          <w:szCs w:val="20"/>
        </w:rPr>
        <w:t>Pzp</w:t>
      </w:r>
      <w:proofErr w:type="spellEnd"/>
      <w:r w:rsidRPr="00DF300B">
        <w:rPr>
          <w:rFonts w:ascii="Arial" w:hAnsi="Arial" w:cs="Arial"/>
          <w:sz w:val="20"/>
          <w:szCs w:val="20"/>
        </w:rPr>
        <w:t xml:space="preserve">, odbywa się przy użyciu środków komunikacji elektronicznej z wykorzystaniem </w:t>
      </w:r>
      <w:r w:rsidRPr="00DF300B">
        <w:rPr>
          <w:rStyle w:val="Teksttreci2Pogrubienie"/>
        </w:rPr>
        <w:t>platformy zakupowej (</w:t>
      </w:r>
      <w:proofErr w:type="spellStart"/>
      <w:r w:rsidRPr="00DF300B">
        <w:rPr>
          <w:rStyle w:val="Teksttreci2Pogrubienie"/>
        </w:rPr>
        <w:t>dalej:Platforma</w:t>
      </w:r>
      <w:proofErr w:type="spellEnd"/>
      <w:r w:rsidRPr="00DF300B">
        <w:rPr>
          <w:rStyle w:val="Teksttreci2Pogrubienie"/>
        </w:rPr>
        <w:t>)</w:t>
      </w:r>
      <w:r w:rsidR="00AF4715" w:rsidRPr="00AF4715">
        <w:t xml:space="preserve"> </w:t>
      </w:r>
      <w:hyperlink r:id="rId23" w:history="1">
        <w:r w:rsidR="00AF4715">
          <w:rPr>
            <w:rStyle w:val="Hipercze"/>
            <w:rFonts w:ascii="Helvetica" w:hAnsi="Helvetica"/>
            <w:color w:val="23527C"/>
            <w:sz w:val="19"/>
            <w:szCs w:val="19"/>
            <w:shd w:val="clear" w:color="auto" w:fill="FFFFFF"/>
          </w:rPr>
          <w:t>https://www.platformazakupowa.pl/transakcja/789392</w:t>
        </w:r>
      </w:hyperlink>
    </w:p>
    <w:p w14:paraId="489B085D" w14:textId="11105110" w:rsidR="00835B96" w:rsidRPr="00DF300B" w:rsidRDefault="00835B96" w:rsidP="00835B96">
      <w:pPr>
        <w:pStyle w:val="Teksttreci20"/>
        <w:numPr>
          <w:ilvl w:val="0"/>
          <w:numId w:val="63"/>
        </w:numPr>
        <w:shd w:val="clear" w:color="auto" w:fill="auto"/>
        <w:tabs>
          <w:tab w:val="left" w:pos="359"/>
        </w:tabs>
        <w:spacing w:line="360" w:lineRule="auto"/>
        <w:jc w:val="both"/>
        <w:rPr>
          <w:rFonts w:ascii="Arial" w:hAnsi="Arial" w:cs="Arial"/>
          <w:sz w:val="20"/>
          <w:szCs w:val="20"/>
        </w:rPr>
      </w:pPr>
      <w:r w:rsidRPr="00DF300B">
        <w:rPr>
          <w:rFonts w:ascii="Arial" w:hAnsi="Arial" w:cs="Arial"/>
          <w:sz w:val="20"/>
          <w:szCs w:val="20"/>
        </w:rPr>
        <w:t xml:space="preserve">Postępowanie prowadzone jest w języku polskim w formie elektronicznej za pośrednictwem </w:t>
      </w:r>
      <w:hyperlink r:id="rId24">
        <w:r w:rsidRPr="00DF300B">
          <w:rPr>
            <w:rFonts w:ascii="Arial" w:hAnsi="Arial" w:cs="Arial"/>
            <w:color w:val="1155CC"/>
            <w:sz w:val="20"/>
            <w:szCs w:val="20"/>
            <w:u w:val="single"/>
          </w:rPr>
          <w:t>platformazakupowa.pl</w:t>
        </w:r>
      </w:hyperlink>
      <w:r w:rsidRPr="00DF300B">
        <w:rPr>
          <w:rFonts w:ascii="Arial" w:hAnsi="Arial" w:cs="Arial"/>
          <w:sz w:val="20"/>
          <w:szCs w:val="20"/>
        </w:rPr>
        <w:t xml:space="preserve"> pod adresem</w:t>
      </w:r>
      <w:r w:rsidRPr="00DF300B">
        <w:rPr>
          <w:rFonts w:ascii="Arial" w:hAnsi="Arial" w:cs="Arial"/>
          <w:color w:val="FF9900"/>
          <w:sz w:val="20"/>
          <w:szCs w:val="20"/>
        </w:rPr>
        <w:t xml:space="preserve"> </w:t>
      </w:r>
      <w:hyperlink r:id="rId25" w:history="1">
        <w:r w:rsidR="00AF4715">
          <w:rPr>
            <w:rStyle w:val="Hipercze"/>
            <w:rFonts w:ascii="Helvetica" w:hAnsi="Helvetica"/>
            <w:color w:val="23527C"/>
            <w:sz w:val="19"/>
            <w:szCs w:val="19"/>
            <w:shd w:val="clear" w:color="auto" w:fill="FFFFFF"/>
          </w:rPr>
          <w:t>https://www.platformazakupowa.pl/transakcja/789392</w:t>
        </w:r>
      </w:hyperlink>
    </w:p>
    <w:p w14:paraId="7E9CA57B" w14:textId="77777777" w:rsidR="00835B96"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26">
        <w:r w:rsidRPr="00DF300B">
          <w:rPr>
            <w:color w:val="1155CC"/>
            <w:sz w:val="20"/>
            <w:szCs w:val="20"/>
            <w:u w:val="single"/>
          </w:rPr>
          <w:t>platformazakupowa.pl</w:t>
        </w:r>
      </w:hyperlink>
      <w:r w:rsidRPr="00DF300B">
        <w:rPr>
          <w:sz w:val="20"/>
          <w:szCs w:val="20"/>
        </w:rPr>
        <w:t xml:space="preserve"> i formularza „</w:t>
      </w:r>
      <w:r w:rsidRPr="00DF300B">
        <w:rPr>
          <w:b/>
          <w:sz w:val="20"/>
          <w:szCs w:val="20"/>
        </w:rPr>
        <w:t>Wyślij wiadomość do zamawiającego</w:t>
      </w:r>
      <w:r w:rsidRPr="00DF300B">
        <w:rPr>
          <w:sz w:val="20"/>
          <w:szCs w:val="20"/>
        </w:rPr>
        <w:t xml:space="preserve">”. </w:t>
      </w:r>
    </w:p>
    <w:p w14:paraId="5A856DBF" w14:textId="77777777" w:rsidR="00835B96" w:rsidRDefault="00835B96" w:rsidP="00835B96">
      <w:pPr>
        <w:pBdr>
          <w:top w:val="nil"/>
          <w:left w:val="nil"/>
          <w:bottom w:val="nil"/>
          <w:right w:val="nil"/>
          <w:between w:val="nil"/>
        </w:pBdr>
        <w:spacing w:line="360" w:lineRule="auto"/>
        <w:ind w:left="720"/>
        <w:jc w:val="both"/>
        <w:rPr>
          <w:sz w:val="20"/>
          <w:szCs w:val="20"/>
        </w:rPr>
      </w:pPr>
      <w:r w:rsidRPr="00E009D1">
        <w:rPr>
          <w:sz w:val="20"/>
          <w:szCs w:val="20"/>
        </w:rPr>
        <w:t xml:space="preserve">Za datę przekazania (wpływu) oświadczeń, wniosków, zawiadomień oraz informacji przyjmuje się datę ich przesłania za pośrednictwem </w:t>
      </w:r>
      <w:hyperlink r:id="rId27">
        <w:r w:rsidRPr="00E009D1">
          <w:rPr>
            <w:color w:val="1155CC"/>
            <w:sz w:val="20"/>
            <w:szCs w:val="20"/>
            <w:u w:val="single"/>
          </w:rPr>
          <w:t>platformazakupowa.pl</w:t>
        </w:r>
      </w:hyperlink>
      <w:r w:rsidRPr="00E009D1">
        <w:rPr>
          <w:sz w:val="20"/>
          <w:szCs w:val="20"/>
        </w:rPr>
        <w:t xml:space="preserve"> poprzez kliknięcie przycisku  </w:t>
      </w:r>
      <w:r w:rsidRPr="00E009D1">
        <w:rPr>
          <w:sz w:val="20"/>
          <w:szCs w:val="20"/>
        </w:rPr>
        <w:lastRenderedPageBreak/>
        <w:t>„Wyślij wiadomość do zamawiającego” po których pojawi się komunikat, że wiadomość została wysłana do zamawiającego. Zamawiający dopuszcza, opcjonalnie, komunikację  za pośrednictwem poczty elektronicznej. Adres poczty elektronicznej:</w:t>
      </w:r>
      <w:r>
        <w:rPr>
          <w:sz w:val="20"/>
          <w:szCs w:val="20"/>
        </w:rPr>
        <w:t xml:space="preserve"> </w:t>
      </w:r>
    </w:p>
    <w:p w14:paraId="4BD02136" w14:textId="77777777" w:rsidR="00835B96" w:rsidRPr="00E009D1" w:rsidRDefault="00835B96" w:rsidP="00835B96">
      <w:pPr>
        <w:pBdr>
          <w:top w:val="nil"/>
          <w:left w:val="nil"/>
          <w:bottom w:val="nil"/>
          <w:right w:val="nil"/>
          <w:between w:val="nil"/>
        </w:pBdr>
        <w:spacing w:line="360" w:lineRule="auto"/>
        <w:ind w:left="720"/>
        <w:jc w:val="both"/>
        <w:rPr>
          <w:sz w:val="20"/>
          <w:szCs w:val="20"/>
        </w:rPr>
      </w:pPr>
      <w:r w:rsidRPr="0038376C">
        <w:rPr>
          <w:sz w:val="20"/>
          <w:szCs w:val="20"/>
        </w:rPr>
        <w:t>przetargi-publiczne@katowice.kwpsp.gov.pl</w:t>
      </w:r>
    </w:p>
    <w:p w14:paraId="0A96F2E1"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 xml:space="preserve">Zamawiający będzie przekazywał wykonawcom informacje za pośrednictwem </w:t>
      </w:r>
      <w:hyperlink r:id="rId28">
        <w:r w:rsidRPr="00DF300B">
          <w:rPr>
            <w:color w:val="1155CC"/>
            <w:sz w:val="20"/>
            <w:szCs w:val="20"/>
            <w:u w:val="single"/>
          </w:rPr>
          <w:t>platformazakupowa.pl</w:t>
        </w:r>
      </w:hyperlink>
      <w:r w:rsidRPr="00DF300B">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9">
        <w:r w:rsidRPr="00DF300B">
          <w:rPr>
            <w:color w:val="1155CC"/>
            <w:sz w:val="20"/>
            <w:szCs w:val="20"/>
            <w:u w:val="single"/>
          </w:rPr>
          <w:t>platformazakupowa.pl</w:t>
        </w:r>
      </w:hyperlink>
      <w:r w:rsidRPr="00DF300B">
        <w:rPr>
          <w:sz w:val="20"/>
          <w:szCs w:val="20"/>
        </w:rPr>
        <w:t xml:space="preserve"> do konkretnego wykonawcy.</w:t>
      </w:r>
    </w:p>
    <w:p w14:paraId="5BF0688B"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0E78F4A" w14:textId="77777777" w:rsidR="00835B96" w:rsidRPr="00CA22A0" w:rsidRDefault="00835B96" w:rsidP="00835B96">
      <w:pPr>
        <w:numPr>
          <w:ilvl w:val="0"/>
          <w:numId w:val="63"/>
        </w:numPr>
        <w:pBdr>
          <w:top w:val="nil"/>
          <w:left w:val="nil"/>
          <w:bottom w:val="nil"/>
          <w:right w:val="nil"/>
          <w:between w:val="nil"/>
        </w:pBdr>
        <w:spacing w:line="360" w:lineRule="auto"/>
        <w:jc w:val="both"/>
        <w:rPr>
          <w:sz w:val="20"/>
          <w:szCs w:val="20"/>
        </w:rPr>
      </w:pPr>
      <w:r w:rsidRPr="00CA22A0">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30">
        <w:r w:rsidRPr="00CA22A0">
          <w:rPr>
            <w:color w:val="1155CC"/>
            <w:sz w:val="20"/>
            <w:szCs w:val="20"/>
            <w:u w:val="single"/>
          </w:rPr>
          <w:t>platformazakupowa.pl</w:t>
        </w:r>
      </w:hyperlink>
      <w:r w:rsidRPr="00CA22A0">
        <w:rPr>
          <w:sz w:val="20"/>
          <w:szCs w:val="20"/>
        </w:rPr>
        <w:t>, tj.:</w:t>
      </w:r>
    </w:p>
    <w:p w14:paraId="3E70C7D9" w14:textId="77777777" w:rsidR="00835B96" w:rsidRPr="00CA22A0" w:rsidRDefault="00835B96" w:rsidP="00835B96">
      <w:pPr>
        <w:numPr>
          <w:ilvl w:val="1"/>
          <w:numId w:val="62"/>
        </w:numPr>
        <w:spacing w:line="360" w:lineRule="auto"/>
        <w:jc w:val="both"/>
        <w:rPr>
          <w:sz w:val="20"/>
          <w:szCs w:val="20"/>
        </w:rPr>
      </w:pPr>
      <w:r w:rsidRPr="00CA22A0">
        <w:rPr>
          <w:sz w:val="20"/>
          <w:szCs w:val="20"/>
        </w:rPr>
        <w:t xml:space="preserve">stały dostęp do sieci Internet o gwarantowanej przepustowości nie mniejszej niż 512 </w:t>
      </w:r>
      <w:proofErr w:type="spellStart"/>
      <w:r w:rsidRPr="00CA22A0">
        <w:rPr>
          <w:sz w:val="20"/>
          <w:szCs w:val="20"/>
        </w:rPr>
        <w:t>kb</w:t>
      </w:r>
      <w:proofErr w:type="spellEnd"/>
      <w:r w:rsidRPr="00CA22A0">
        <w:rPr>
          <w:sz w:val="20"/>
          <w:szCs w:val="20"/>
        </w:rPr>
        <w:t>/s,</w:t>
      </w:r>
    </w:p>
    <w:p w14:paraId="07AFB1FE" w14:textId="77777777" w:rsidR="00835B96" w:rsidRPr="00CA22A0" w:rsidRDefault="00835B96" w:rsidP="00835B96">
      <w:pPr>
        <w:numPr>
          <w:ilvl w:val="1"/>
          <w:numId w:val="62"/>
        </w:numPr>
        <w:spacing w:line="360" w:lineRule="auto"/>
        <w:jc w:val="both"/>
        <w:rPr>
          <w:sz w:val="20"/>
          <w:szCs w:val="20"/>
        </w:rPr>
      </w:pPr>
      <w:r w:rsidRPr="00CA22A0">
        <w:rPr>
          <w:sz w:val="20"/>
          <w:szCs w:val="20"/>
        </w:rPr>
        <w:t>komputer klasy PC lub MAC o następującej konfiguracji: pamięć min. 2 GB Ram, procesor Intel IV 2 GHZ lub jego nowsza wersja, jeden z systemów operacyjnych - MS Windows 7, Mac Os x 10 4, Linux, lub ich nowsze wersje,</w:t>
      </w:r>
    </w:p>
    <w:p w14:paraId="7A4C0ECC" w14:textId="77777777" w:rsidR="00835B96" w:rsidRPr="00CA22A0" w:rsidRDefault="00835B96" w:rsidP="00835B96">
      <w:pPr>
        <w:numPr>
          <w:ilvl w:val="1"/>
          <w:numId w:val="62"/>
        </w:numPr>
        <w:spacing w:line="360" w:lineRule="auto"/>
        <w:jc w:val="both"/>
        <w:rPr>
          <w:sz w:val="20"/>
          <w:szCs w:val="20"/>
        </w:rPr>
      </w:pPr>
      <w:r w:rsidRPr="00CA22A0">
        <w:rPr>
          <w:sz w:val="20"/>
          <w:szCs w:val="20"/>
        </w:rPr>
        <w:t>zainstalowana dowolna przeglądarka internetowa, w przypadku Internet Explorer minimalnie wersja 10 0.,</w:t>
      </w:r>
    </w:p>
    <w:p w14:paraId="52E0AAC9" w14:textId="77777777" w:rsidR="00835B96" w:rsidRPr="00CA22A0" w:rsidRDefault="00835B96" w:rsidP="00835B96">
      <w:pPr>
        <w:numPr>
          <w:ilvl w:val="1"/>
          <w:numId w:val="62"/>
        </w:numPr>
        <w:spacing w:line="360" w:lineRule="auto"/>
        <w:jc w:val="both"/>
        <w:rPr>
          <w:sz w:val="20"/>
          <w:szCs w:val="20"/>
        </w:rPr>
      </w:pPr>
      <w:r w:rsidRPr="00CA22A0">
        <w:rPr>
          <w:sz w:val="20"/>
          <w:szCs w:val="20"/>
        </w:rPr>
        <w:t>włączona obsługa JavaScript,</w:t>
      </w:r>
    </w:p>
    <w:p w14:paraId="1004B278" w14:textId="77777777" w:rsidR="00835B96" w:rsidRPr="00CA22A0" w:rsidRDefault="00835B96" w:rsidP="00835B96">
      <w:pPr>
        <w:numPr>
          <w:ilvl w:val="1"/>
          <w:numId w:val="62"/>
        </w:numPr>
        <w:spacing w:line="360" w:lineRule="auto"/>
        <w:jc w:val="both"/>
        <w:rPr>
          <w:sz w:val="20"/>
          <w:szCs w:val="20"/>
        </w:rPr>
      </w:pPr>
      <w:r w:rsidRPr="00CA22A0">
        <w:rPr>
          <w:sz w:val="20"/>
          <w:szCs w:val="20"/>
        </w:rPr>
        <w:t xml:space="preserve">zainstalowany program Adobe </w:t>
      </w:r>
      <w:proofErr w:type="spellStart"/>
      <w:r w:rsidRPr="00CA22A0">
        <w:rPr>
          <w:sz w:val="20"/>
          <w:szCs w:val="20"/>
        </w:rPr>
        <w:t>Acrobat</w:t>
      </w:r>
      <w:proofErr w:type="spellEnd"/>
      <w:r w:rsidRPr="00CA22A0">
        <w:rPr>
          <w:sz w:val="20"/>
          <w:szCs w:val="20"/>
        </w:rPr>
        <w:t xml:space="preserve"> Reader lub inny obsługujący format plików .pdf,</w:t>
      </w:r>
    </w:p>
    <w:p w14:paraId="1F3F6A15" w14:textId="77777777" w:rsidR="00835B96" w:rsidRPr="00CA22A0" w:rsidRDefault="00835B96" w:rsidP="00835B96">
      <w:pPr>
        <w:numPr>
          <w:ilvl w:val="1"/>
          <w:numId w:val="62"/>
        </w:numPr>
        <w:spacing w:line="360" w:lineRule="auto"/>
        <w:jc w:val="both"/>
        <w:rPr>
          <w:sz w:val="20"/>
          <w:szCs w:val="20"/>
        </w:rPr>
      </w:pPr>
      <w:r w:rsidRPr="00CA22A0">
        <w:rPr>
          <w:sz w:val="20"/>
          <w:szCs w:val="20"/>
        </w:rPr>
        <w:t>Platformazakupowa.pl działa według standardu przyjętego w komunikacji sieciowej - kodowanie UTF8,</w:t>
      </w:r>
    </w:p>
    <w:p w14:paraId="5ED55BDA" w14:textId="77777777" w:rsidR="00835B96" w:rsidRPr="00CA22A0" w:rsidRDefault="00835B96" w:rsidP="00835B96">
      <w:pPr>
        <w:numPr>
          <w:ilvl w:val="1"/>
          <w:numId w:val="62"/>
        </w:numPr>
        <w:spacing w:line="360" w:lineRule="auto"/>
        <w:jc w:val="both"/>
        <w:rPr>
          <w:sz w:val="20"/>
          <w:szCs w:val="20"/>
        </w:rPr>
      </w:pPr>
      <w:r w:rsidRPr="00CA22A0">
        <w:rPr>
          <w:sz w:val="20"/>
          <w:szCs w:val="20"/>
        </w:rPr>
        <w:t>Oznaczenie czasu odbioru danych przez platformę zakupową stanowi datę oraz dokładny czas (</w:t>
      </w:r>
      <w:proofErr w:type="spellStart"/>
      <w:r w:rsidRPr="00CA22A0">
        <w:rPr>
          <w:sz w:val="20"/>
          <w:szCs w:val="20"/>
        </w:rPr>
        <w:t>hh:mm:ss</w:t>
      </w:r>
      <w:proofErr w:type="spellEnd"/>
      <w:r w:rsidRPr="00CA22A0">
        <w:rPr>
          <w:sz w:val="20"/>
          <w:szCs w:val="20"/>
        </w:rPr>
        <w:t>) generowany wg. czasu lokalnego serwera synchronizowanego z zegarem Głównego Urzędu Miar.</w:t>
      </w:r>
    </w:p>
    <w:p w14:paraId="3A31AB30"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Wykonawca, przystępując do niniejszego postępowania o udzielenie zamówienia publicznego:</w:t>
      </w:r>
    </w:p>
    <w:p w14:paraId="1E8126FB" w14:textId="77777777" w:rsidR="00835B96" w:rsidRPr="00E009D1" w:rsidRDefault="00835B96" w:rsidP="00835B96">
      <w:pPr>
        <w:pStyle w:val="Akapitzlist"/>
        <w:numPr>
          <w:ilvl w:val="0"/>
          <w:numId w:val="64"/>
        </w:numPr>
        <w:spacing w:line="360" w:lineRule="auto"/>
        <w:ind w:left="1418" w:hanging="284"/>
        <w:jc w:val="both"/>
        <w:rPr>
          <w:rFonts w:ascii="Arial" w:hAnsi="Arial" w:cs="Arial"/>
          <w:sz w:val="20"/>
          <w:szCs w:val="20"/>
        </w:rPr>
      </w:pPr>
      <w:r w:rsidRPr="00E009D1">
        <w:rPr>
          <w:rFonts w:ascii="Arial" w:hAnsi="Arial" w:cs="Arial"/>
          <w:sz w:val="20"/>
          <w:szCs w:val="20"/>
        </w:rPr>
        <w:t xml:space="preserve">akceptuje warunki korzystania z </w:t>
      </w:r>
      <w:hyperlink r:id="rId31">
        <w:r w:rsidRPr="00E009D1">
          <w:rPr>
            <w:rFonts w:ascii="Arial" w:hAnsi="Arial" w:cs="Arial"/>
            <w:color w:val="1155CC"/>
            <w:sz w:val="20"/>
            <w:szCs w:val="20"/>
            <w:u w:val="single"/>
          </w:rPr>
          <w:t>platformazakupowa.pl</w:t>
        </w:r>
      </w:hyperlink>
      <w:r w:rsidRPr="00E009D1">
        <w:rPr>
          <w:rFonts w:ascii="Arial" w:hAnsi="Arial" w:cs="Arial"/>
          <w:sz w:val="20"/>
          <w:szCs w:val="20"/>
        </w:rPr>
        <w:t xml:space="preserve"> określone w Regulaminie zamieszczonym na stronie internetowej </w:t>
      </w:r>
      <w:hyperlink r:id="rId32">
        <w:r w:rsidRPr="00E009D1">
          <w:rPr>
            <w:rFonts w:ascii="Arial" w:hAnsi="Arial" w:cs="Arial"/>
            <w:sz w:val="20"/>
            <w:szCs w:val="20"/>
          </w:rPr>
          <w:t>pod linkiem</w:t>
        </w:r>
      </w:hyperlink>
      <w:r w:rsidRPr="00E009D1">
        <w:rPr>
          <w:rFonts w:ascii="Arial" w:hAnsi="Arial" w:cs="Arial"/>
          <w:sz w:val="20"/>
          <w:szCs w:val="20"/>
        </w:rPr>
        <w:t xml:space="preserve">  w zakładce „Regulamin" oraz uznaje go za wiążący,</w:t>
      </w:r>
    </w:p>
    <w:p w14:paraId="5BC13D27" w14:textId="77777777" w:rsidR="00835B96" w:rsidRPr="00E009D1" w:rsidRDefault="00835B96" w:rsidP="00835B96">
      <w:pPr>
        <w:pStyle w:val="Akapitzlist"/>
        <w:numPr>
          <w:ilvl w:val="0"/>
          <w:numId w:val="64"/>
        </w:numPr>
        <w:spacing w:line="360" w:lineRule="auto"/>
        <w:ind w:firstLine="414"/>
        <w:jc w:val="both"/>
        <w:rPr>
          <w:rFonts w:ascii="Arial" w:hAnsi="Arial" w:cs="Arial"/>
          <w:sz w:val="20"/>
          <w:szCs w:val="20"/>
        </w:rPr>
      </w:pPr>
      <w:r w:rsidRPr="00E009D1">
        <w:rPr>
          <w:rFonts w:ascii="Arial" w:hAnsi="Arial" w:cs="Arial"/>
          <w:sz w:val="20"/>
          <w:szCs w:val="20"/>
        </w:rPr>
        <w:t xml:space="preserve">zapoznał i stosuje się do Instrukcji składania ofert/wniosków dostępnej </w:t>
      </w:r>
      <w:hyperlink r:id="rId33">
        <w:r w:rsidRPr="00E009D1">
          <w:rPr>
            <w:rFonts w:ascii="Arial" w:hAnsi="Arial" w:cs="Arial"/>
            <w:color w:val="1155CC"/>
            <w:sz w:val="20"/>
            <w:szCs w:val="20"/>
            <w:u w:val="single"/>
          </w:rPr>
          <w:t>pod linkiem</w:t>
        </w:r>
      </w:hyperlink>
      <w:r w:rsidRPr="00E009D1">
        <w:rPr>
          <w:rFonts w:ascii="Arial" w:hAnsi="Arial" w:cs="Arial"/>
          <w:sz w:val="20"/>
          <w:szCs w:val="20"/>
        </w:rPr>
        <w:t xml:space="preserve">. </w:t>
      </w:r>
    </w:p>
    <w:p w14:paraId="1F53F66F" w14:textId="77777777" w:rsidR="00835B96" w:rsidRPr="00DF300B" w:rsidRDefault="00835B96" w:rsidP="00835B96">
      <w:pPr>
        <w:numPr>
          <w:ilvl w:val="0"/>
          <w:numId w:val="63"/>
        </w:numPr>
        <w:pBdr>
          <w:top w:val="nil"/>
          <w:left w:val="nil"/>
          <w:bottom w:val="nil"/>
          <w:right w:val="nil"/>
          <w:between w:val="nil"/>
        </w:pBdr>
        <w:spacing w:line="360" w:lineRule="auto"/>
        <w:jc w:val="both"/>
        <w:rPr>
          <w:rFonts w:eastAsia="Calibri"/>
          <w:sz w:val="20"/>
          <w:szCs w:val="20"/>
        </w:rPr>
      </w:pPr>
      <w:r w:rsidRPr="00DF300B">
        <w:rPr>
          <w:b/>
          <w:sz w:val="20"/>
          <w:szCs w:val="20"/>
        </w:rPr>
        <w:t xml:space="preserve">Zamawiający nie ponosi odpowiedzialności za złożenie oferty w sposób niezgodny z Instrukcją korzystania z </w:t>
      </w:r>
      <w:hyperlink r:id="rId34">
        <w:r w:rsidRPr="00DF300B">
          <w:rPr>
            <w:b/>
            <w:color w:val="1155CC"/>
            <w:sz w:val="20"/>
            <w:szCs w:val="20"/>
            <w:u w:val="single"/>
          </w:rPr>
          <w:t>platformazakupowa.pl</w:t>
        </w:r>
      </w:hyperlink>
      <w:r w:rsidRPr="00DF300B">
        <w:rPr>
          <w:sz w:val="20"/>
          <w:szCs w:val="20"/>
        </w:rPr>
        <w:t xml:space="preserve">, w szczególności za sytuację, gdy </w:t>
      </w:r>
      <w:r w:rsidRPr="00DF300B">
        <w:rPr>
          <w:sz w:val="20"/>
          <w:szCs w:val="20"/>
        </w:rPr>
        <w:lastRenderedPageBreak/>
        <w:t xml:space="preserve">zamawiający zapozna się z treścią oferty przed upływem terminu składania ofert (np. złożenie oferty w zakładce „Wyślij wiadomość do zamawiającego”). </w:t>
      </w:r>
      <w:r w:rsidRPr="00DF300B">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321BE10" w14:textId="77777777" w:rsidR="00835B96" w:rsidRPr="00DF300B" w:rsidRDefault="00835B96" w:rsidP="00835B96">
      <w:pPr>
        <w:numPr>
          <w:ilvl w:val="0"/>
          <w:numId w:val="63"/>
        </w:numPr>
        <w:pBdr>
          <w:top w:val="nil"/>
          <w:left w:val="nil"/>
          <w:bottom w:val="nil"/>
          <w:right w:val="nil"/>
          <w:between w:val="nil"/>
        </w:pBdr>
        <w:spacing w:line="360" w:lineRule="auto"/>
        <w:jc w:val="both"/>
        <w:rPr>
          <w:sz w:val="20"/>
          <w:szCs w:val="20"/>
        </w:rPr>
      </w:pPr>
      <w:r w:rsidRPr="00DF300B">
        <w:rPr>
          <w:sz w:val="20"/>
          <w:szCs w:val="20"/>
        </w:rPr>
        <w:t xml:space="preserve">Zamawiający informuje, że instrukcje korzystania z </w:t>
      </w:r>
      <w:hyperlink r:id="rId35">
        <w:r w:rsidRPr="00DF300B">
          <w:rPr>
            <w:color w:val="1155CC"/>
            <w:sz w:val="20"/>
            <w:szCs w:val="20"/>
            <w:u w:val="single"/>
          </w:rPr>
          <w:t>platformazakupowa.pl</w:t>
        </w:r>
      </w:hyperlink>
      <w:r w:rsidRPr="00DF300B">
        <w:rPr>
          <w:sz w:val="20"/>
          <w:szCs w:val="20"/>
        </w:rPr>
        <w:t xml:space="preserve"> dotyczące w szczególności logowania, składania wniosków o wyjaśnienie treści SWZ, składania ofert oraz innych czynności podejmowanych w niniejszym postępowaniu przy użyciu </w:t>
      </w:r>
      <w:hyperlink r:id="rId36">
        <w:r w:rsidRPr="00DF300B">
          <w:rPr>
            <w:color w:val="1155CC"/>
            <w:sz w:val="20"/>
            <w:szCs w:val="20"/>
            <w:u w:val="single"/>
          </w:rPr>
          <w:t>platformazakupowa.pl</w:t>
        </w:r>
      </w:hyperlink>
      <w:r w:rsidRPr="00DF300B">
        <w:rPr>
          <w:sz w:val="20"/>
          <w:szCs w:val="20"/>
        </w:rPr>
        <w:t xml:space="preserve"> znajdują się w zakładce „Instrukcje dla Wykonawców" na stronie internetowej pod adresem: </w:t>
      </w:r>
      <w:hyperlink r:id="rId37">
        <w:r w:rsidRPr="00DF300B">
          <w:rPr>
            <w:color w:val="1155CC"/>
            <w:sz w:val="20"/>
            <w:szCs w:val="20"/>
            <w:u w:val="single"/>
          </w:rPr>
          <w:t>https://platformazakupowa.pl/strona/45-instrukcje</w:t>
        </w:r>
      </w:hyperlink>
    </w:p>
    <w:p w14:paraId="5BD10DCB" w14:textId="77777777" w:rsidR="005B356F" w:rsidRDefault="00D375AB">
      <w:pPr>
        <w:pStyle w:val="Nagwek2"/>
        <w:spacing w:before="240" w:after="240"/>
      </w:pPr>
      <w:r>
        <w:t>XI</w:t>
      </w:r>
      <w:r w:rsidR="00792680">
        <w:t>V</w:t>
      </w:r>
      <w:r>
        <w:t>. Opis sposobu przygotowania ofert oraz dokumentów wymaganych przez Zamawiającego w SWZ</w:t>
      </w:r>
    </w:p>
    <w:p w14:paraId="08A73D38" w14:textId="77777777"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14:paraId="12E430F0" w14:textId="6C1E05F8" w:rsidR="001F0ED8" w:rsidRPr="001F0ED8" w:rsidRDefault="00EB6ED9" w:rsidP="006F6659">
      <w:pPr>
        <w:pStyle w:val="Teksttreci20"/>
        <w:numPr>
          <w:ilvl w:val="0"/>
          <w:numId w:val="29"/>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sporządzony z</w:t>
      </w:r>
      <w:r w:rsidR="00D85250">
        <w:rPr>
          <w:rStyle w:val="Teksttreci2Pogrubienie"/>
        </w:rPr>
        <w:t> </w:t>
      </w:r>
      <w:r w:rsidR="001F0ED8" w:rsidRPr="001F0ED8">
        <w:rPr>
          <w:rStyle w:val="Teksttreci2Pogrubienie"/>
        </w:rPr>
        <w:t xml:space="preserve">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14:paraId="57362560"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Style w:val="Teksttreci2Pogrubienie"/>
        </w:rPr>
        <w:t xml:space="preserve"> </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14:paraId="5344CAEF"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Przedmiotowe środki dowodowe, o których mowa w rozdziale </w:t>
      </w:r>
      <w:r w:rsidR="00792680" w:rsidRPr="00CD0448">
        <w:rPr>
          <w:rFonts w:ascii="Arial" w:hAnsi="Arial" w:cs="Arial"/>
          <w:sz w:val="20"/>
          <w:szCs w:val="20"/>
        </w:rPr>
        <w:t>IX</w:t>
      </w:r>
      <w:r w:rsidR="001F0ED8" w:rsidRPr="00CD0448">
        <w:rPr>
          <w:rFonts w:ascii="Arial" w:hAnsi="Arial" w:cs="Arial"/>
          <w:sz w:val="20"/>
          <w:szCs w:val="20"/>
        </w:rPr>
        <w:t xml:space="preserve"> SWZ - </w:t>
      </w:r>
      <w:r w:rsidR="001F0ED8" w:rsidRPr="00CD0448">
        <w:rPr>
          <w:rStyle w:val="Teksttreci2Pogrubienie"/>
          <w:color w:val="auto"/>
        </w:rPr>
        <w:t>składane wraz z ofertą.</w:t>
      </w:r>
    </w:p>
    <w:p w14:paraId="112A24B8"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14:paraId="18CF5DEB" w14:textId="77777777" w:rsidR="001F0ED8" w:rsidRPr="001F0ED8" w:rsidRDefault="00EB6ED9" w:rsidP="006F6659">
      <w:pPr>
        <w:pStyle w:val="Teksttreci20"/>
        <w:numPr>
          <w:ilvl w:val="0"/>
          <w:numId w:val="29"/>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14:paraId="4A36C8A2" w14:textId="77777777" w:rsidR="005827BC" w:rsidRPr="006D0A0A" w:rsidRDefault="005827BC" w:rsidP="005827BC">
      <w:pPr>
        <w:pStyle w:val="Nagwek51"/>
        <w:keepNext/>
        <w:keepLines/>
        <w:numPr>
          <w:ilvl w:val="0"/>
          <w:numId w:val="30"/>
        </w:numPr>
        <w:shd w:val="clear" w:color="auto" w:fill="auto"/>
        <w:tabs>
          <w:tab w:val="left" w:pos="321"/>
        </w:tabs>
        <w:spacing w:before="0" w:line="360" w:lineRule="auto"/>
        <w:ind w:left="720" w:hanging="360"/>
        <w:rPr>
          <w:u w:val="single"/>
        </w:rPr>
      </w:pPr>
      <w:bookmarkStart w:id="17" w:name="bookmark10"/>
      <w:r w:rsidRPr="006D0A0A">
        <w:rPr>
          <w:bCs w:val="0"/>
          <w:u w:val="single"/>
        </w:rPr>
        <w:t>Wymagania podstawowe</w:t>
      </w:r>
      <w:r w:rsidRPr="006D0A0A">
        <w:rPr>
          <w:u w:val="single"/>
        </w:rPr>
        <w:t>:</w:t>
      </w:r>
      <w:bookmarkEnd w:id="17"/>
    </w:p>
    <w:p w14:paraId="32BBDD12" w14:textId="77777777" w:rsidR="005827BC" w:rsidRPr="001F0ED8" w:rsidRDefault="005827BC" w:rsidP="005827BC">
      <w:pPr>
        <w:pStyle w:val="Teksttreci20"/>
        <w:numPr>
          <w:ilvl w:val="0"/>
          <w:numId w:val="31"/>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14:paraId="6C1CDCCB"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14:paraId="2A4F4F1C"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14:paraId="3F9AA649"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14:paraId="2AEA1271" w14:textId="77777777" w:rsidR="005827BC" w:rsidRPr="001F0ED8" w:rsidRDefault="005827BC" w:rsidP="005827BC">
      <w:pPr>
        <w:pStyle w:val="Teksttreci20"/>
        <w:numPr>
          <w:ilvl w:val="0"/>
          <w:numId w:val="32"/>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14:paraId="70D23D4F" w14:textId="6C9D5150" w:rsidR="005827BC" w:rsidRPr="001F0ED8" w:rsidRDefault="005827BC" w:rsidP="005827BC">
      <w:pPr>
        <w:pStyle w:val="Teksttreci20"/>
        <w:numPr>
          <w:ilvl w:val="0"/>
          <w:numId w:val="32"/>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Pr>
          <w:rFonts w:ascii="Arial" w:hAnsi="Arial" w:cs="Arial"/>
          <w:sz w:val="20"/>
          <w:szCs w:val="20"/>
        </w:rPr>
        <w:t xml:space="preserve"> </w:t>
      </w:r>
      <w:hyperlink r:id="rId38" w:history="1">
        <w:r w:rsidR="00AF4715">
          <w:rPr>
            <w:rStyle w:val="Hipercze"/>
            <w:rFonts w:ascii="Helvetica" w:hAnsi="Helvetica"/>
            <w:color w:val="23527C"/>
            <w:sz w:val="19"/>
            <w:szCs w:val="19"/>
            <w:shd w:val="clear" w:color="auto" w:fill="FFFFFF"/>
          </w:rPr>
          <w:t>https://www.platformazakupowa.pl/transakcja/789392</w:t>
        </w:r>
      </w:hyperlink>
    </w:p>
    <w:p w14:paraId="4C86EBBF" w14:textId="77777777" w:rsidR="005827BC" w:rsidRPr="001F0ED8" w:rsidRDefault="005827BC" w:rsidP="005827BC">
      <w:pPr>
        <w:pStyle w:val="Teksttreci20"/>
        <w:numPr>
          <w:ilvl w:val="0"/>
          <w:numId w:val="32"/>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14:paraId="6F0ED587"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14:paraId="27227F66"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t>
      </w:r>
      <w:r w:rsidRPr="001F0ED8">
        <w:rPr>
          <w:rFonts w:ascii="Arial" w:hAnsi="Arial" w:cs="Arial"/>
          <w:sz w:val="20"/>
          <w:szCs w:val="20"/>
        </w:rPr>
        <w:lastRenderedPageBreak/>
        <w:t>(Wykonawców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14:paraId="717E407F"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14:paraId="137D3D2E"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Wybór formatu musi umożliwiać użycie kwalifikowanego podpisu elektronicznego.</w:t>
      </w:r>
    </w:p>
    <w:p w14:paraId="46A0B6B2"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14:paraId="1E8DB238"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14:paraId="3CFAC2DE" w14:textId="77777777" w:rsidR="005827BC" w:rsidRPr="001F0ED8" w:rsidRDefault="005827BC" w:rsidP="005827BC">
      <w:pPr>
        <w:pStyle w:val="Teksttreci20"/>
        <w:numPr>
          <w:ilvl w:val="0"/>
          <w:numId w:val="33"/>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14:paraId="7B12A526" w14:textId="77777777" w:rsidR="005827BC" w:rsidRPr="001F0ED8" w:rsidRDefault="005827BC" w:rsidP="005827BC">
      <w:pPr>
        <w:pStyle w:val="Teksttreci20"/>
        <w:numPr>
          <w:ilvl w:val="0"/>
          <w:numId w:val="33"/>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14:paraId="15568F3B"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14:paraId="34C1779E"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14:paraId="7D16B02D"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14:paraId="6A71AEFF"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14:paraId="26536832"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14:paraId="68D10DCB"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14:paraId="370B1776" w14:textId="77777777" w:rsidR="005827BC" w:rsidRPr="001F0ED8" w:rsidRDefault="005827BC" w:rsidP="005827BC">
      <w:pPr>
        <w:pStyle w:val="Teksttreci20"/>
        <w:numPr>
          <w:ilvl w:val="0"/>
          <w:numId w:val="31"/>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14:paraId="3F8FE73A" w14:textId="77777777" w:rsidR="005827BC" w:rsidRPr="006D0A0A" w:rsidRDefault="005827BC" w:rsidP="005827BC">
      <w:pPr>
        <w:pStyle w:val="Nagwek51"/>
        <w:keepNext/>
        <w:keepLines/>
        <w:numPr>
          <w:ilvl w:val="0"/>
          <w:numId w:val="30"/>
        </w:numPr>
        <w:shd w:val="clear" w:color="auto" w:fill="auto"/>
        <w:tabs>
          <w:tab w:val="left" w:pos="288"/>
        </w:tabs>
        <w:spacing w:before="0" w:line="360" w:lineRule="auto"/>
        <w:ind w:left="720" w:hanging="360"/>
        <w:rPr>
          <w:u w:val="single"/>
        </w:rPr>
      </w:pPr>
      <w:bookmarkStart w:id="18" w:name="bookmark11"/>
      <w:r w:rsidRPr="006D0A0A">
        <w:rPr>
          <w:bCs w:val="0"/>
          <w:u w:val="single"/>
        </w:rPr>
        <w:t>Forma oferty:</w:t>
      </w:r>
      <w:bookmarkEnd w:id="18"/>
    </w:p>
    <w:p w14:paraId="0EA6825A" w14:textId="77777777" w:rsidR="005827BC" w:rsidRPr="00CD0448"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14:paraId="24E367DA" w14:textId="77777777" w:rsidR="005827BC"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w:t>
      </w:r>
      <w:r w:rsidRPr="00CD0448">
        <w:rPr>
          <w:rFonts w:ascii="Arial" w:hAnsi="Arial" w:cs="Arial"/>
          <w:sz w:val="20"/>
          <w:szCs w:val="20"/>
        </w:rPr>
        <w:lastRenderedPageBreak/>
        <w:t>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14:paraId="4313CFAA" w14:textId="77777777" w:rsidR="005827BC"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W przypadku gdy podmiotowe</w:t>
      </w:r>
      <w:r w:rsidRPr="00CD0448">
        <w:rPr>
          <w:rFonts w:ascii="Arial" w:hAnsi="Arial" w:cs="Arial"/>
          <w:sz w:val="20"/>
          <w:szCs w:val="20"/>
        </w:rPr>
        <w:tab/>
        <w:t>środki</w:t>
      </w:r>
      <w:r w:rsidRPr="00CD0448">
        <w:rPr>
          <w:rFonts w:ascii="Arial" w:hAnsi="Arial" w:cs="Arial"/>
          <w:sz w:val="20"/>
          <w:szCs w:val="20"/>
        </w:rPr>
        <w:tab/>
        <w:t>dowodowe, przedmiotowe środki dowodowe, in</w:t>
      </w:r>
      <w:r>
        <w:rPr>
          <w:rFonts w:ascii="Arial" w:hAnsi="Arial" w:cs="Arial"/>
          <w:sz w:val="20"/>
          <w:szCs w:val="20"/>
        </w:rPr>
        <w:t>ne dokumenty, w</w:t>
      </w:r>
      <w:r>
        <w:rPr>
          <w:rFonts w:ascii="Arial" w:hAnsi="Arial" w:cs="Arial"/>
          <w:sz w:val="20"/>
          <w:szCs w:val="20"/>
        </w:rPr>
        <w:tab/>
        <w:t xml:space="preserve">tym dokumenty, o     </w:t>
      </w:r>
      <w:r w:rsidRPr="00CD0448">
        <w:rPr>
          <w:rFonts w:ascii="Arial" w:hAnsi="Arial" w:cs="Arial"/>
          <w:sz w:val="20"/>
          <w:szCs w:val="20"/>
        </w:rPr>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Pr>
          <w:rFonts w:ascii="Arial" w:hAnsi="Arial" w:cs="Arial"/>
          <w:sz w:val="20"/>
          <w:szCs w:val="20"/>
        </w:rPr>
        <w:t xml:space="preserve"> </w:t>
      </w:r>
      <w:r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1292CF" w14:textId="77777777" w:rsidR="005827BC"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Pr="00CD0448">
        <w:rPr>
          <w:rFonts w:ascii="Arial" w:hAnsi="Arial" w:cs="Arial"/>
          <w:sz w:val="20"/>
          <w:szCs w:val="20"/>
        </w:rPr>
        <w:t>środki</w:t>
      </w:r>
      <w:r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Pr="00CD0448">
        <w:rPr>
          <w:rFonts w:ascii="Arial" w:hAnsi="Arial" w:cs="Arial"/>
          <w:sz w:val="20"/>
          <w:szCs w:val="20"/>
        </w:rPr>
        <w:t>których</w:t>
      </w:r>
      <w:r w:rsidRPr="00CD0448">
        <w:rPr>
          <w:rFonts w:ascii="Arial" w:hAnsi="Arial" w:cs="Arial"/>
          <w:sz w:val="20"/>
          <w:szCs w:val="20"/>
        </w:rPr>
        <w:tab/>
        <w:t xml:space="preserve">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lub dokumenty</w:t>
      </w:r>
      <w:r>
        <w:rPr>
          <w:rFonts w:ascii="Arial" w:hAnsi="Arial" w:cs="Arial"/>
          <w:sz w:val="20"/>
          <w:szCs w:val="20"/>
        </w:rPr>
        <w:t xml:space="preserve"> </w:t>
      </w:r>
      <w:r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6596F82C" w14:textId="77777777" w:rsidR="005827BC" w:rsidRPr="00CD0448" w:rsidRDefault="005827BC" w:rsidP="005827BC">
      <w:pPr>
        <w:pStyle w:val="Teksttreci20"/>
        <w:numPr>
          <w:ilvl w:val="0"/>
          <w:numId w:val="34"/>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14:paraId="6BBB9C2E" w14:textId="77777777" w:rsidR="005827BC" w:rsidRPr="001F0ED8" w:rsidRDefault="005827BC" w:rsidP="005827BC">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6375A4" w14:textId="77777777" w:rsidR="005827BC" w:rsidRPr="001F0ED8" w:rsidRDefault="005827BC" w:rsidP="005827BC">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14:paraId="5DA4E1D4" w14:textId="77777777" w:rsidR="005827BC" w:rsidRPr="001F0ED8" w:rsidRDefault="005827BC" w:rsidP="005827BC">
      <w:pPr>
        <w:pStyle w:val="Teksttreci20"/>
        <w:numPr>
          <w:ilvl w:val="0"/>
          <w:numId w:val="35"/>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14:paraId="19786646" w14:textId="77777777" w:rsidR="005827BC" w:rsidRPr="001F0ED8"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14:paraId="3AF84041" w14:textId="77777777" w:rsidR="005827BC" w:rsidRPr="001F0ED8"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lastRenderedPageBreak/>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0C5D9A0" w14:textId="77777777" w:rsidR="005827BC"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14:paraId="213AAB10" w14:textId="77777777" w:rsidR="005827BC" w:rsidRDefault="005827BC" w:rsidP="005827BC">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C159C8" w14:textId="77777777" w:rsidR="005827BC" w:rsidRDefault="005827BC" w:rsidP="005827BC">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14:paraId="2E9E26BF" w14:textId="77777777" w:rsidR="005827BC" w:rsidRPr="00CD0448" w:rsidRDefault="005827BC" w:rsidP="005827BC">
      <w:pPr>
        <w:pStyle w:val="Teksttreci20"/>
        <w:numPr>
          <w:ilvl w:val="0"/>
          <w:numId w:val="5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14:paraId="0441461B" w14:textId="77777777" w:rsidR="005827BC" w:rsidRPr="001F0ED8" w:rsidRDefault="005827BC" w:rsidP="005827BC">
      <w:pPr>
        <w:pStyle w:val="Teksttreci20"/>
        <w:numPr>
          <w:ilvl w:val="0"/>
          <w:numId w:val="34"/>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14:paraId="572B2FAE" w14:textId="77777777" w:rsidR="005827BC" w:rsidRPr="001F0ED8" w:rsidRDefault="005827BC" w:rsidP="005827BC">
      <w:pPr>
        <w:pStyle w:val="Teksttreci20"/>
        <w:numPr>
          <w:ilvl w:val="0"/>
          <w:numId w:val="34"/>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ED1170E" w14:textId="77777777" w:rsidR="005827BC" w:rsidRPr="001F0ED8" w:rsidRDefault="005827BC" w:rsidP="005827BC">
      <w:pPr>
        <w:pStyle w:val="Teksttreci20"/>
        <w:numPr>
          <w:ilvl w:val="0"/>
          <w:numId w:val="34"/>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14:paraId="266E3CB1" w14:textId="77777777" w:rsidR="005827BC" w:rsidRPr="006D0A0A" w:rsidRDefault="005827BC" w:rsidP="005827BC">
      <w:pPr>
        <w:pStyle w:val="Nagwek51"/>
        <w:keepNext/>
        <w:keepLines/>
        <w:numPr>
          <w:ilvl w:val="0"/>
          <w:numId w:val="30"/>
        </w:numPr>
        <w:shd w:val="clear" w:color="auto" w:fill="auto"/>
        <w:tabs>
          <w:tab w:val="left" w:pos="284"/>
        </w:tabs>
        <w:spacing w:before="0" w:line="360" w:lineRule="auto"/>
        <w:ind w:left="720" w:hanging="360"/>
        <w:rPr>
          <w:u w:val="single"/>
        </w:rPr>
      </w:pPr>
      <w:bookmarkStart w:id="19" w:name="bookmark12"/>
      <w:r w:rsidRPr="006D0A0A">
        <w:rPr>
          <w:bCs w:val="0"/>
          <w:u w:val="single"/>
        </w:rPr>
        <w:t>Informacje stanowiące tajemnicę przedsiębiorstwa w rozumieniu przepisów ustawy o</w:t>
      </w:r>
      <w:bookmarkEnd w:id="19"/>
    </w:p>
    <w:p w14:paraId="6E1B2C83" w14:textId="77777777" w:rsidR="005827BC" w:rsidRPr="006D0A0A" w:rsidRDefault="005827BC" w:rsidP="005827BC">
      <w:pPr>
        <w:pStyle w:val="Teksttreci90"/>
        <w:shd w:val="clear" w:color="auto" w:fill="auto"/>
        <w:spacing w:before="0" w:line="360" w:lineRule="auto"/>
        <w:ind w:left="880"/>
        <w:jc w:val="left"/>
        <w:rPr>
          <w:u w:val="single"/>
        </w:rPr>
      </w:pPr>
      <w:r w:rsidRPr="006D0A0A">
        <w:rPr>
          <w:u w:val="single"/>
          <w:lang w:bidi="pl-PL"/>
        </w:rPr>
        <w:t>zwalczaniu nieuczciwej konkurencji (</w:t>
      </w:r>
      <w:r w:rsidRPr="0044303A">
        <w:rPr>
          <w:u w:val="single"/>
          <w:lang w:bidi="pl-PL"/>
        </w:rPr>
        <w:t xml:space="preserve">Dz. U. z 2020 r. poz. 1913 z </w:t>
      </w:r>
      <w:proofErr w:type="spellStart"/>
      <w:r w:rsidRPr="0044303A">
        <w:rPr>
          <w:u w:val="single"/>
          <w:lang w:bidi="pl-PL"/>
        </w:rPr>
        <w:t>późn</w:t>
      </w:r>
      <w:proofErr w:type="spellEnd"/>
      <w:r w:rsidRPr="0044303A">
        <w:rPr>
          <w:u w:val="single"/>
          <w:lang w:bidi="pl-PL"/>
        </w:rPr>
        <w:t xml:space="preserve">. </w:t>
      </w:r>
      <w:proofErr w:type="spellStart"/>
      <w:r w:rsidRPr="0044303A">
        <w:rPr>
          <w:u w:val="single"/>
          <w:lang w:bidi="pl-PL"/>
        </w:rPr>
        <w:t>zm</w:t>
      </w:r>
      <w:proofErr w:type="spellEnd"/>
      <w:r w:rsidRPr="006D0A0A">
        <w:rPr>
          <w:u w:val="single"/>
          <w:lang w:bidi="pl-PL"/>
        </w:rPr>
        <w:t>):</w:t>
      </w:r>
    </w:p>
    <w:p w14:paraId="2387921B" w14:textId="77777777" w:rsidR="005827BC" w:rsidRPr="001F0ED8" w:rsidRDefault="005827BC" w:rsidP="005827BC">
      <w:pPr>
        <w:pStyle w:val="Teksttreci20"/>
        <w:numPr>
          <w:ilvl w:val="0"/>
          <w:numId w:val="36"/>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2FCDAAB" w14:textId="77777777" w:rsidR="005827BC" w:rsidRPr="001F0ED8" w:rsidRDefault="005827BC" w:rsidP="005827BC">
      <w:pPr>
        <w:pStyle w:val="Teksttreci20"/>
        <w:numPr>
          <w:ilvl w:val="0"/>
          <w:numId w:val="36"/>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 xml:space="preserve">w przypadku złożenia informacji stanowiących tajemnicę Wykonawca wraz z przekazaniem takich informacji, jest zobowiązany zastrzec, że nie mogą być one udostępniane oraz wykazać, </w:t>
      </w:r>
      <w:r w:rsidRPr="001F0ED8">
        <w:rPr>
          <w:rFonts w:ascii="Arial" w:hAnsi="Arial" w:cs="Arial"/>
          <w:sz w:val="20"/>
          <w:szCs w:val="20"/>
        </w:rPr>
        <w:lastRenderedPageBreak/>
        <w:t>że zastrzeżone informacje stanowią tajemnicę przedsiębiorstwa.</w:t>
      </w:r>
    </w:p>
    <w:p w14:paraId="595DA930" w14:textId="77777777" w:rsidR="005827BC" w:rsidRPr="001F0ED8" w:rsidRDefault="005827BC" w:rsidP="005827BC">
      <w:pPr>
        <w:pStyle w:val="Teksttreci20"/>
        <w:numPr>
          <w:ilvl w:val="0"/>
          <w:numId w:val="36"/>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14:paraId="793072D2" w14:textId="77777777" w:rsidR="005827BC" w:rsidRDefault="005827BC" w:rsidP="005827BC">
      <w:pPr>
        <w:pStyle w:val="Teksttreci20"/>
        <w:numPr>
          <w:ilvl w:val="0"/>
          <w:numId w:val="36"/>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14:paraId="52B1E111" w14:textId="77777777" w:rsidR="005827BC" w:rsidRDefault="005827BC" w:rsidP="005827BC">
      <w:pPr>
        <w:pStyle w:val="Teksttreci20"/>
        <w:numPr>
          <w:ilvl w:val="0"/>
          <w:numId w:val="6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14:paraId="0D142FE8" w14:textId="77777777" w:rsidR="005827BC" w:rsidRPr="00CD0448" w:rsidRDefault="005827BC" w:rsidP="005827BC">
      <w:pPr>
        <w:pStyle w:val="Teksttreci20"/>
        <w:numPr>
          <w:ilvl w:val="0"/>
          <w:numId w:val="6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14:paraId="5A7E8BE1" w14:textId="77777777" w:rsidR="005827BC" w:rsidRPr="001F0ED8" w:rsidRDefault="005827BC" w:rsidP="005827BC">
      <w:pPr>
        <w:pStyle w:val="Teksttreci20"/>
        <w:numPr>
          <w:ilvl w:val="0"/>
          <w:numId w:val="36"/>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14:paraId="43C92435" w14:textId="77777777" w:rsidR="005827BC" w:rsidRPr="00BE3629" w:rsidRDefault="005827BC" w:rsidP="005827BC">
      <w:pPr>
        <w:pStyle w:val="Nagwek51"/>
        <w:keepNext/>
        <w:keepLines/>
        <w:numPr>
          <w:ilvl w:val="0"/>
          <w:numId w:val="30"/>
        </w:numPr>
        <w:shd w:val="clear" w:color="auto" w:fill="auto"/>
        <w:tabs>
          <w:tab w:val="left" w:pos="289"/>
        </w:tabs>
        <w:spacing w:before="0" w:line="360" w:lineRule="auto"/>
        <w:ind w:left="720" w:hanging="360"/>
        <w:rPr>
          <w:u w:val="single"/>
        </w:rPr>
      </w:pPr>
      <w:bookmarkStart w:id="20" w:name="bookmark13"/>
      <w:r w:rsidRPr="00BE3629">
        <w:rPr>
          <w:bCs w:val="0"/>
          <w:u w:val="single"/>
        </w:rPr>
        <w:t>Wykonawcy wspólnie ubiegający się o udzielenie zamówienia:</w:t>
      </w:r>
      <w:bookmarkEnd w:id="20"/>
    </w:p>
    <w:p w14:paraId="167EED8F" w14:textId="77777777" w:rsidR="005827BC" w:rsidRDefault="005827BC" w:rsidP="005827BC">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Pr>
          <w:rFonts w:ascii="Arial" w:hAnsi="Arial" w:cs="Arial"/>
          <w:sz w:val="20"/>
          <w:szCs w:val="20"/>
        </w:rPr>
        <w:t xml:space="preserve"> </w:t>
      </w:r>
      <w:r w:rsidRPr="001F0ED8">
        <w:rPr>
          <w:rFonts w:ascii="Arial" w:hAnsi="Arial" w:cs="Arial"/>
          <w:sz w:val="20"/>
          <w:szCs w:val="20"/>
        </w:rPr>
        <w:t>musi następujące wymagania:</w:t>
      </w:r>
    </w:p>
    <w:p w14:paraId="1E6C346F"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14:paraId="3824439E"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14:paraId="6242CE33"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14:paraId="37ED7782"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14:paraId="2C0E8F2B" w14:textId="77777777" w:rsidR="005827BC"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14:paraId="45972F66" w14:textId="77777777" w:rsidR="005827BC" w:rsidRPr="00CD0448"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14:paraId="54024088" w14:textId="77777777" w:rsidR="005827BC" w:rsidRPr="00CD0448" w:rsidRDefault="005827BC" w:rsidP="005827BC">
      <w:pPr>
        <w:pStyle w:val="Teksttreci20"/>
        <w:numPr>
          <w:ilvl w:val="0"/>
          <w:numId w:val="37"/>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14:paraId="7572917F" w14:textId="77777777" w:rsidR="005827BC" w:rsidRPr="001F0ED8" w:rsidRDefault="005827BC" w:rsidP="005827BC">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14:paraId="4744AB26" w14:textId="77777777" w:rsidR="005827BC" w:rsidRDefault="005827BC" w:rsidP="005827BC">
      <w:pPr>
        <w:pStyle w:val="Teksttreci20"/>
        <w:numPr>
          <w:ilvl w:val="0"/>
          <w:numId w:val="38"/>
        </w:numPr>
        <w:shd w:val="clear" w:color="auto" w:fill="auto"/>
        <w:tabs>
          <w:tab w:val="left" w:pos="949"/>
        </w:tabs>
        <w:spacing w:line="360" w:lineRule="auto"/>
        <w:ind w:left="740" w:hanging="360"/>
      </w:pPr>
      <w:r w:rsidRPr="001F0ED8">
        <w:rPr>
          <w:rFonts w:ascii="Arial" w:hAnsi="Arial" w:cs="Arial"/>
          <w:sz w:val="20"/>
          <w:szCs w:val="20"/>
        </w:rPr>
        <w:lastRenderedPageBreak/>
        <w:t>dokumenty wspólne takie jak np. formularz oferty, wykaz dostaw, wykaz osób - składa Pełnomocnik Wykonawców w imieniu wszystkich Wykonawców składających ofertę wspólną.</w:t>
      </w:r>
    </w:p>
    <w:p w14:paraId="5C410377" w14:textId="77777777" w:rsidR="001F0ED8" w:rsidRPr="001F0ED8" w:rsidRDefault="001F0ED8" w:rsidP="001F0ED8"/>
    <w:p w14:paraId="452ED953" w14:textId="77777777" w:rsidR="005B356F" w:rsidRDefault="00D375AB">
      <w:pPr>
        <w:pStyle w:val="Nagwek2"/>
        <w:spacing w:before="240" w:after="240"/>
      </w:pPr>
      <w:bookmarkStart w:id="21" w:name="_c8de4rg6s4kb" w:colFirst="0" w:colLast="0"/>
      <w:bookmarkEnd w:id="21"/>
      <w:r>
        <w:t>XV. Sposób obliczania ceny oferty</w:t>
      </w:r>
    </w:p>
    <w:p w14:paraId="315430FA" w14:textId="77777777"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34996" w:rsidRPr="00330DE4">
        <w:rPr>
          <w:b/>
          <w:sz w:val="20"/>
          <w:szCs w:val="20"/>
        </w:rPr>
        <w:t xml:space="preserve"> </w:t>
      </w:r>
      <w:r w:rsidRPr="00330DE4">
        <w:rPr>
          <w:b/>
          <w:sz w:val="20"/>
          <w:szCs w:val="20"/>
        </w:rPr>
        <w:t>do SWZ.</w:t>
      </w:r>
      <w:r>
        <w:rPr>
          <w:b/>
          <w:sz w:val="20"/>
          <w:szCs w:val="20"/>
        </w:rPr>
        <w:t xml:space="preserve"> </w:t>
      </w:r>
    </w:p>
    <w:p w14:paraId="05E7A8E9" w14:textId="77777777"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347AE11" w14:textId="77777777"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FED773A" w14:textId="77777777"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2403B6A0" w14:textId="77777777"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14:paraId="3D81E7B3" w14:textId="77777777"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BA2941F" w14:textId="5BB33F6A" w:rsidR="005B356F" w:rsidRDefault="00D375AB" w:rsidP="00E267D5">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671937C9" w14:textId="77777777"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D7E01A5" w14:textId="77777777"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611F8CB" w14:textId="77777777"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828C7E" w14:textId="77777777"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6D548447" w14:textId="77777777" w:rsidR="00D551AC" w:rsidRDefault="00D375AB" w:rsidP="00E267D5">
      <w:pPr>
        <w:numPr>
          <w:ilvl w:val="0"/>
          <w:numId w:val="5"/>
        </w:numPr>
        <w:spacing w:line="360" w:lineRule="auto"/>
        <w:ind w:left="426"/>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E639512" w14:textId="77777777" w:rsidR="005B356F" w:rsidRDefault="00D375AB" w:rsidP="000D2354">
      <w:pPr>
        <w:spacing w:line="360" w:lineRule="auto"/>
        <w:ind w:left="426"/>
        <w:jc w:val="both"/>
        <w:rPr>
          <w:sz w:val="20"/>
          <w:szCs w:val="20"/>
        </w:rPr>
      </w:pPr>
      <w:r>
        <w:rPr>
          <w:sz w:val="20"/>
          <w:szCs w:val="20"/>
        </w:rPr>
        <w:t xml:space="preserve"> </w:t>
      </w:r>
    </w:p>
    <w:p w14:paraId="2D5AC85B" w14:textId="77777777" w:rsidR="005B356F" w:rsidRDefault="00D375AB">
      <w:pPr>
        <w:pStyle w:val="Nagwek2"/>
        <w:spacing w:before="240" w:after="240"/>
        <w:rPr>
          <w:sz w:val="26"/>
          <w:szCs w:val="26"/>
        </w:rPr>
      </w:pPr>
      <w:bookmarkStart w:id="22" w:name="_1wm6hsxsy23e" w:colFirst="0" w:colLast="0"/>
      <w:bookmarkEnd w:id="22"/>
      <w:r w:rsidRPr="00B146E7">
        <w:t>XV</w:t>
      </w:r>
      <w:r w:rsidR="00663C23">
        <w:t>I</w:t>
      </w:r>
      <w:r>
        <w:rPr>
          <w:sz w:val="26"/>
          <w:szCs w:val="26"/>
        </w:rPr>
        <w:t xml:space="preserve">. </w:t>
      </w:r>
      <w:r w:rsidRPr="00B146E7">
        <w:t>Wymagania dotyczące wadium</w:t>
      </w:r>
    </w:p>
    <w:p w14:paraId="0EC5055B" w14:textId="77777777" w:rsidR="00B146E7"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14:paraId="376B33AC" w14:textId="77777777" w:rsidR="00D551AC" w:rsidRDefault="00D551AC" w:rsidP="00D551AC">
      <w:pPr>
        <w:pStyle w:val="Akapitzlist"/>
        <w:rPr>
          <w:rFonts w:ascii="Arial" w:hAnsi="Arial" w:cs="Arial"/>
          <w:sz w:val="20"/>
          <w:szCs w:val="20"/>
        </w:rPr>
      </w:pPr>
    </w:p>
    <w:p w14:paraId="26AA2F7E" w14:textId="77777777" w:rsidR="00D551AC" w:rsidRPr="007E6732" w:rsidRDefault="00D551AC" w:rsidP="00D551AC">
      <w:pPr>
        <w:pStyle w:val="Akapitzlist"/>
        <w:rPr>
          <w:rFonts w:ascii="Arial" w:hAnsi="Arial" w:cs="Arial"/>
          <w:sz w:val="20"/>
          <w:szCs w:val="20"/>
        </w:rPr>
      </w:pPr>
    </w:p>
    <w:p w14:paraId="69ECBEBA" w14:textId="77777777" w:rsidR="005B356F" w:rsidRDefault="00D375AB">
      <w:pPr>
        <w:pStyle w:val="Nagwek2"/>
        <w:spacing w:before="240" w:after="240"/>
      </w:pPr>
      <w:bookmarkStart w:id="23" w:name="_kraqvybbazqg" w:colFirst="0" w:colLast="0"/>
      <w:bookmarkEnd w:id="23"/>
      <w:r>
        <w:t>XVI</w:t>
      </w:r>
      <w:r w:rsidR="00663C23">
        <w:t>I</w:t>
      </w:r>
      <w:r>
        <w:t>. Termin związania ofertą</w:t>
      </w:r>
    </w:p>
    <w:p w14:paraId="3A5DCA20" w14:textId="401E7ED4" w:rsidR="005B356F" w:rsidRPr="00BB22C3" w:rsidRDefault="00D375AB" w:rsidP="0009393C">
      <w:pPr>
        <w:numPr>
          <w:ilvl w:val="0"/>
          <w:numId w:val="23"/>
        </w:numPr>
        <w:spacing w:before="240" w:line="360" w:lineRule="auto"/>
        <w:ind w:left="426"/>
        <w:jc w:val="both"/>
        <w:rPr>
          <w:sz w:val="20"/>
          <w:szCs w:val="20"/>
        </w:rPr>
      </w:pPr>
      <w:r>
        <w:rPr>
          <w:sz w:val="20"/>
          <w:szCs w:val="20"/>
        </w:rPr>
        <w:t xml:space="preserve">Wykonawca będzie związany ofertą przez </w:t>
      </w:r>
      <w:r w:rsidRPr="0086025D">
        <w:rPr>
          <w:b/>
          <w:bCs/>
          <w:sz w:val="20"/>
          <w:szCs w:val="20"/>
        </w:rPr>
        <w:t xml:space="preserve">okres </w:t>
      </w:r>
      <w:r w:rsidR="00526DF9" w:rsidRPr="0086025D">
        <w:rPr>
          <w:b/>
          <w:bCs/>
          <w:sz w:val="20"/>
          <w:szCs w:val="20"/>
        </w:rPr>
        <w:t>9</w:t>
      </w:r>
      <w:r w:rsidRPr="0086025D">
        <w:rPr>
          <w:b/>
          <w:bCs/>
          <w:sz w:val="20"/>
          <w:szCs w:val="20"/>
        </w:rPr>
        <w:t xml:space="preserve">0 dni, tj. do dnia </w:t>
      </w:r>
      <w:r w:rsidR="0086025D" w:rsidRPr="0086025D">
        <w:rPr>
          <w:b/>
          <w:bCs/>
          <w:sz w:val="20"/>
          <w:szCs w:val="20"/>
        </w:rPr>
        <w:t>13</w:t>
      </w:r>
      <w:r w:rsidR="004F4907" w:rsidRPr="0086025D">
        <w:rPr>
          <w:b/>
          <w:bCs/>
          <w:sz w:val="20"/>
          <w:szCs w:val="20"/>
        </w:rPr>
        <w:t>.</w:t>
      </w:r>
      <w:r w:rsidR="00DB751A" w:rsidRPr="0086025D">
        <w:rPr>
          <w:b/>
          <w:bCs/>
          <w:sz w:val="20"/>
          <w:szCs w:val="20"/>
        </w:rPr>
        <w:t>11</w:t>
      </w:r>
      <w:r w:rsidR="005B0A50" w:rsidRPr="0086025D">
        <w:rPr>
          <w:b/>
          <w:bCs/>
          <w:sz w:val="20"/>
          <w:szCs w:val="20"/>
        </w:rPr>
        <w:t>.202</w:t>
      </w:r>
      <w:r w:rsidR="0086025D" w:rsidRPr="0086025D">
        <w:rPr>
          <w:b/>
          <w:bCs/>
          <w:sz w:val="20"/>
          <w:szCs w:val="20"/>
        </w:rPr>
        <w:t>3</w:t>
      </w:r>
      <w:r w:rsidR="005B0A50" w:rsidRPr="0086025D">
        <w:rPr>
          <w:b/>
          <w:bCs/>
          <w:sz w:val="20"/>
          <w:szCs w:val="20"/>
        </w:rPr>
        <w:t xml:space="preserve"> </w:t>
      </w:r>
      <w:r w:rsidRPr="0086025D">
        <w:rPr>
          <w:b/>
          <w:bCs/>
          <w:sz w:val="20"/>
          <w:szCs w:val="20"/>
        </w:rPr>
        <w:t>r</w:t>
      </w:r>
      <w:r w:rsidRPr="0086025D">
        <w:rPr>
          <w:sz w:val="20"/>
          <w:szCs w:val="20"/>
        </w:rPr>
        <w:t>.</w:t>
      </w:r>
      <w:r w:rsidRPr="005B0A50">
        <w:rPr>
          <w:b/>
          <w:color w:val="FF0000"/>
          <w:sz w:val="20"/>
          <w:szCs w:val="20"/>
        </w:rPr>
        <w:t xml:space="preserve"> </w:t>
      </w:r>
      <w:r w:rsidRPr="00434996">
        <w:rPr>
          <w:sz w:val="20"/>
          <w:szCs w:val="20"/>
        </w:rPr>
        <w:t>Bieg terminu</w:t>
      </w:r>
      <w:r w:rsidRPr="00B146E7">
        <w:rPr>
          <w:color w:val="FF0000"/>
          <w:sz w:val="20"/>
          <w:szCs w:val="20"/>
        </w:rPr>
        <w:t xml:space="preserve"> </w:t>
      </w:r>
      <w:r w:rsidRPr="00BB22C3">
        <w:rPr>
          <w:sz w:val="20"/>
          <w:szCs w:val="20"/>
        </w:rPr>
        <w:t>związania ofertą rozpoczyna się wraz z upływem terminu składania ofert.</w:t>
      </w:r>
    </w:p>
    <w:p w14:paraId="3B1FFE53" w14:textId="77777777" w:rsidR="005B356F" w:rsidRDefault="00D375AB" w:rsidP="0009393C">
      <w:pPr>
        <w:numPr>
          <w:ilvl w:val="0"/>
          <w:numId w:val="23"/>
        </w:numPr>
        <w:spacing w:line="360" w:lineRule="auto"/>
        <w:ind w:left="426"/>
        <w:jc w:val="both"/>
        <w:rPr>
          <w:sz w:val="20"/>
          <w:szCs w:val="20"/>
        </w:rPr>
      </w:pPr>
      <w:r>
        <w:rPr>
          <w:sz w:val="20"/>
          <w:szCs w:val="20"/>
        </w:rPr>
        <w:t xml:space="preserve">W przypadku gdy wybór najkorzystniejszej oferty nie nastąpi przed upływem terminu związania </w:t>
      </w:r>
      <w:r w:rsidRPr="00BB22C3">
        <w:rPr>
          <w:sz w:val="20"/>
          <w:szCs w:val="20"/>
        </w:rPr>
        <w:t>ofertą wskazanego w ust. 1, Zamawiający przed upływem terminu związania ofertą zwraca się</w:t>
      </w:r>
      <w:r>
        <w:rPr>
          <w:sz w:val="20"/>
          <w:szCs w:val="20"/>
        </w:rPr>
        <w:t xml:space="preserve"> jednokrotnie do Wykonawców o wyrażenie zgody na przedłużenie tego terminu o wskazywany przez niego okres</w:t>
      </w:r>
      <w:r w:rsidR="00B72EFD">
        <w:rPr>
          <w:sz w:val="20"/>
          <w:szCs w:val="20"/>
        </w:rPr>
        <w:t>, nie dłuższy niż 6</w:t>
      </w:r>
      <w:r>
        <w:rPr>
          <w:sz w:val="20"/>
          <w:szCs w:val="20"/>
        </w:rPr>
        <w:t xml:space="preserve">0 dni. </w:t>
      </w:r>
      <w:r>
        <w:rPr>
          <w:sz w:val="20"/>
          <w:szCs w:val="20"/>
        </w:rPr>
        <w:tab/>
        <w:t>Przedłużenie terminu związania ofertą wymaga złożenia przez wykonawcę pisemnego oświadczenia o wyrażeniu zgody na przedłużenie terminu związania ofertą.</w:t>
      </w:r>
    </w:p>
    <w:p w14:paraId="556C81AE" w14:textId="77777777" w:rsidR="005B356F" w:rsidRDefault="00D375AB" w:rsidP="0009393C">
      <w:pPr>
        <w:numPr>
          <w:ilvl w:val="0"/>
          <w:numId w:val="23"/>
        </w:numPr>
        <w:spacing w:line="360" w:lineRule="auto"/>
        <w:ind w:left="426"/>
        <w:jc w:val="both"/>
        <w:rPr>
          <w:sz w:val="20"/>
          <w:szCs w:val="20"/>
        </w:rPr>
      </w:pPr>
      <w:r>
        <w:rPr>
          <w:sz w:val="20"/>
          <w:szCs w:val="20"/>
        </w:rPr>
        <w:t>Odmowa wyrażenia zgody na przedłużenie terminu związania ofertą nie powoduje utraty wadium.</w:t>
      </w:r>
    </w:p>
    <w:p w14:paraId="3EB7CDA6" w14:textId="77777777" w:rsidR="005B356F" w:rsidRDefault="00D375AB">
      <w:pPr>
        <w:pStyle w:val="Nagwek2"/>
        <w:spacing w:before="240" w:after="240"/>
      </w:pPr>
      <w:bookmarkStart w:id="24" w:name="_iwk7tzonv6ne" w:colFirst="0" w:colLast="0"/>
      <w:bookmarkEnd w:id="24"/>
      <w:r>
        <w:t>XVII</w:t>
      </w:r>
      <w:r w:rsidR="00663C23">
        <w:t>I</w:t>
      </w:r>
      <w:r>
        <w:t xml:space="preserve">. Miejsce i termin </w:t>
      </w:r>
      <w:r w:rsidRPr="00BB22C3">
        <w:t>składania</w:t>
      </w:r>
      <w:r>
        <w:t xml:space="preserve"> ofert</w:t>
      </w:r>
    </w:p>
    <w:p w14:paraId="2C592030" w14:textId="21CCA938" w:rsidR="005B356F" w:rsidRPr="00C553D6" w:rsidRDefault="00D375AB" w:rsidP="0009393C">
      <w:pPr>
        <w:numPr>
          <w:ilvl w:val="0"/>
          <w:numId w:val="18"/>
        </w:numPr>
        <w:spacing w:before="240" w:line="360" w:lineRule="auto"/>
        <w:jc w:val="both"/>
        <w:rPr>
          <w:sz w:val="20"/>
          <w:szCs w:val="20"/>
          <w:highlight w:val="yellow"/>
        </w:rPr>
      </w:pPr>
      <w:r w:rsidRPr="00BB22C3">
        <w:rPr>
          <w:sz w:val="20"/>
          <w:szCs w:val="20"/>
        </w:rPr>
        <w:t>Ofertę</w:t>
      </w:r>
      <w:r w:rsidRPr="00B146E7">
        <w:rPr>
          <w:sz w:val="20"/>
          <w:szCs w:val="20"/>
        </w:rPr>
        <w:t xml:space="preserve"> wraz z wymaganymi dokumentami należy umieścić na </w:t>
      </w:r>
      <w:hyperlink r:id="rId39">
        <w:r w:rsidRPr="00B146E7">
          <w:rPr>
            <w:color w:val="1155CC"/>
            <w:sz w:val="20"/>
            <w:szCs w:val="20"/>
            <w:u w:val="single"/>
          </w:rPr>
          <w:t>platformazakupowa.pl</w:t>
        </w:r>
      </w:hyperlink>
      <w:r w:rsidRPr="00B146E7">
        <w:rPr>
          <w:sz w:val="20"/>
          <w:szCs w:val="20"/>
        </w:rPr>
        <w:t xml:space="preserve"> pod </w:t>
      </w:r>
      <w:r w:rsidRPr="002834C3">
        <w:rPr>
          <w:sz w:val="20"/>
          <w:szCs w:val="20"/>
        </w:rPr>
        <w:t>adresem:</w:t>
      </w:r>
      <w:r w:rsidR="00B146E7" w:rsidRPr="002834C3">
        <w:t xml:space="preserve"> </w:t>
      </w:r>
      <w:hyperlink r:id="rId40" w:history="1">
        <w:r w:rsidR="00AF4715">
          <w:rPr>
            <w:rStyle w:val="Hipercze"/>
            <w:rFonts w:ascii="Helvetica" w:hAnsi="Helvetica"/>
            <w:color w:val="23527C"/>
            <w:sz w:val="19"/>
            <w:szCs w:val="19"/>
            <w:shd w:val="clear" w:color="auto" w:fill="FFFFFF"/>
          </w:rPr>
          <w:t>https://www.platformazakupowa.pl/transakcja/789392</w:t>
        </w:r>
      </w:hyperlink>
      <w:r w:rsidR="004A530C" w:rsidRPr="002834C3">
        <w:rPr>
          <w:rStyle w:val="Hipercze"/>
          <w:rFonts w:eastAsia="Calibri"/>
          <w:b/>
          <w:sz w:val="20"/>
          <w:szCs w:val="20"/>
          <w:u w:val="none"/>
        </w:rPr>
        <w:t xml:space="preserve"> </w:t>
      </w:r>
      <w:r w:rsidRPr="002834C3">
        <w:rPr>
          <w:b/>
          <w:sz w:val="20"/>
          <w:szCs w:val="20"/>
        </w:rPr>
        <w:t xml:space="preserve">w myśl Ustawy PZP na stronie internetowej prowadzonego </w:t>
      </w:r>
      <w:r w:rsidR="00827994" w:rsidRPr="002834C3">
        <w:rPr>
          <w:b/>
          <w:sz w:val="20"/>
          <w:szCs w:val="20"/>
        </w:rPr>
        <w:t>postępowania  do dnia</w:t>
      </w:r>
      <w:r w:rsidR="0020219B" w:rsidRPr="002834C3">
        <w:rPr>
          <w:b/>
          <w:sz w:val="20"/>
          <w:szCs w:val="20"/>
        </w:rPr>
        <w:t xml:space="preserve"> </w:t>
      </w:r>
      <w:r w:rsidR="00DB751A" w:rsidRPr="002834C3">
        <w:rPr>
          <w:b/>
          <w:sz w:val="20"/>
          <w:szCs w:val="20"/>
        </w:rPr>
        <w:t>1</w:t>
      </w:r>
      <w:r w:rsidR="002834C3" w:rsidRPr="002834C3">
        <w:rPr>
          <w:b/>
          <w:sz w:val="20"/>
          <w:szCs w:val="20"/>
        </w:rPr>
        <w:t>6</w:t>
      </w:r>
      <w:r w:rsidR="0020219B" w:rsidRPr="002834C3">
        <w:rPr>
          <w:b/>
          <w:sz w:val="20"/>
          <w:szCs w:val="20"/>
        </w:rPr>
        <w:t>.0</w:t>
      </w:r>
      <w:r w:rsidR="005827BC" w:rsidRPr="002834C3">
        <w:rPr>
          <w:b/>
          <w:sz w:val="20"/>
          <w:szCs w:val="20"/>
        </w:rPr>
        <w:t>8</w:t>
      </w:r>
      <w:r w:rsidR="00827994" w:rsidRPr="002834C3">
        <w:rPr>
          <w:b/>
          <w:sz w:val="20"/>
          <w:szCs w:val="20"/>
        </w:rPr>
        <w:t>.202</w:t>
      </w:r>
      <w:r w:rsidR="002834C3" w:rsidRPr="002834C3">
        <w:rPr>
          <w:b/>
          <w:sz w:val="20"/>
          <w:szCs w:val="20"/>
        </w:rPr>
        <w:t>3</w:t>
      </w:r>
      <w:r w:rsidR="00827994" w:rsidRPr="002834C3">
        <w:rPr>
          <w:b/>
          <w:sz w:val="20"/>
          <w:szCs w:val="20"/>
        </w:rPr>
        <w:t xml:space="preserve"> r. </w:t>
      </w:r>
      <w:r w:rsidRPr="002834C3">
        <w:rPr>
          <w:b/>
          <w:sz w:val="20"/>
          <w:szCs w:val="20"/>
        </w:rPr>
        <w:t>do godziny</w:t>
      </w:r>
      <w:r w:rsidR="00827994" w:rsidRPr="002834C3">
        <w:rPr>
          <w:b/>
          <w:sz w:val="20"/>
          <w:szCs w:val="20"/>
        </w:rPr>
        <w:t xml:space="preserve"> 09.00.</w:t>
      </w:r>
    </w:p>
    <w:p w14:paraId="7234A4D4"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14:paraId="68A45F96"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14:paraId="04F3E007"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podpisem zaufanym lub podpisem osobistym. W procesie składania oferty za pośrednictwem </w:t>
      </w:r>
      <w:hyperlink r:id="rId41">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42">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E61A8D" w14:textId="77777777"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8955AEF" w14:textId="77777777" w:rsidR="00D551AC" w:rsidRPr="004A530C" w:rsidRDefault="00D375AB" w:rsidP="004A530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43">
        <w:r w:rsidRPr="00B146E7">
          <w:rPr>
            <w:color w:val="1155CC"/>
            <w:sz w:val="20"/>
            <w:szCs w:val="20"/>
            <w:u w:val="single"/>
          </w:rPr>
          <w:t>https://platformazakupowa.pl/strona/45-instrukcje</w:t>
        </w:r>
      </w:hyperlink>
    </w:p>
    <w:p w14:paraId="64CE2FC7" w14:textId="77777777" w:rsidR="005B356F" w:rsidRDefault="00D375AB">
      <w:pPr>
        <w:pStyle w:val="Nagwek2"/>
        <w:spacing w:line="320" w:lineRule="auto"/>
        <w:jc w:val="both"/>
      </w:pPr>
      <w:bookmarkStart w:id="25" w:name="_g4kmfra1vcqp" w:colFirst="0" w:colLast="0"/>
      <w:bookmarkEnd w:id="25"/>
      <w:r>
        <w:lastRenderedPageBreak/>
        <w:t>X</w:t>
      </w:r>
      <w:r w:rsidR="00663C23">
        <w:t>IX</w:t>
      </w:r>
      <w:r>
        <w:t>. Otwarcie ofert</w:t>
      </w:r>
    </w:p>
    <w:p w14:paraId="550BE4E5" w14:textId="26E97F67" w:rsidR="005B356F" w:rsidRPr="0086025D" w:rsidRDefault="00D375AB" w:rsidP="00C553D6">
      <w:pPr>
        <w:numPr>
          <w:ilvl w:val="0"/>
          <w:numId w:val="3"/>
        </w:numPr>
        <w:spacing w:line="320" w:lineRule="auto"/>
        <w:jc w:val="both"/>
        <w:rPr>
          <w:sz w:val="20"/>
          <w:szCs w:val="20"/>
        </w:rPr>
      </w:pPr>
      <w:r w:rsidRPr="0086025D">
        <w:rPr>
          <w:sz w:val="20"/>
          <w:szCs w:val="20"/>
        </w:rPr>
        <w:t>Otwarcie ofert następuje niezwłocznie po upływie terminu składania ofert,</w:t>
      </w:r>
      <w:r w:rsidR="00C42CB5" w:rsidRPr="0086025D">
        <w:rPr>
          <w:sz w:val="20"/>
          <w:szCs w:val="20"/>
        </w:rPr>
        <w:t xml:space="preserve"> tj. </w:t>
      </w:r>
      <w:r w:rsidR="00DB751A" w:rsidRPr="0086025D">
        <w:rPr>
          <w:b/>
          <w:bCs/>
          <w:sz w:val="20"/>
          <w:szCs w:val="20"/>
        </w:rPr>
        <w:t>1</w:t>
      </w:r>
      <w:r w:rsidR="002834C3" w:rsidRPr="0086025D">
        <w:rPr>
          <w:b/>
          <w:bCs/>
          <w:sz w:val="20"/>
          <w:szCs w:val="20"/>
        </w:rPr>
        <w:t>6</w:t>
      </w:r>
      <w:r w:rsidR="00C42CB5" w:rsidRPr="0086025D">
        <w:rPr>
          <w:b/>
          <w:bCs/>
          <w:sz w:val="20"/>
          <w:szCs w:val="20"/>
        </w:rPr>
        <w:t>.0</w:t>
      </w:r>
      <w:r w:rsidR="00DA77A2" w:rsidRPr="0086025D">
        <w:rPr>
          <w:b/>
          <w:bCs/>
          <w:sz w:val="20"/>
          <w:szCs w:val="20"/>
        </w:rPr>
        <w:t>8</w:t>
      </w:r>
      <w:r w:rsidR="00C42CB5" w:rsidRPr="0086025D">
        <w:rPr>
          <w:b/>
          <w:bCs/>
          <w:sz w:val="20"/>
          <w:szCs w:val="20"/>
        </w:rPr>
        <w:t>.202</w:t>
      </w:r>
      <w:r w:rsidR="002834C3" w:rsidRPr="0086025D">
        <w:rPr>
          <w:b/>
          <w:bCs/>
          <w:sz w:val="20"/>
          <w:szCs w:val="20"/>
        </w:rPr>
        <w:t>3</w:t>
      </w:r>
      <w:r w:rsidR="00C42CB5" w:rsidRPr="0086025D">
        <w:rPr>
          <w:b/>
          <w:bCs/>
          <w:sz w:val="20"/>
          <w:szCs w:val="20"/>
        </w:rPr>
        <w:t xml:space="preserve"> r. godz. 09.10</w:t>
      </w:r>
      <w:r w:rsidR="00C42CB5" w:rsidRPr="0086025D">
        <w:rPr>
          <w:sz w:val="20"/>
          <w:szCs w:val="20"/>
        </w:rPr>
        <w:t>, jednakże</w:t>
      </w:r>
      <w:r w:rsidRPr="0086025D">
        <w:rPr>
          <w:sz w:val="20"/>
          <w:szCs w:val="20"/>
        </w:rPr>
        <w:t xml:space="preserve"> nie później niż następnego dnia po dniu, w którym upłynął termin składania ofert tj. </w:t>
      </w:r>
      <w:r w:rsidR="00DB751A" w:rsidRPr="0086025D">
        <w:rPr>
          <w:sz w:val="20"/>
          <w:szCs w:val="20"/>
        </w:rPr>
        <w:t>1</w:t>
      </w:r>
      <w:r w:rsidR="002834C3" w:rsidRPr="0086025D">
        <w:rPr>
          <w:sz w:val="20"/>
          <w:szCs w:val="20"/>
        </w:rPr>
        <w:t>7</w:t>
      </w:r>
      <w:r w:rsidR="008E3327" w:rsidRPr="0086025D">
        <w:rPr>
          <w:sz w:val="20"/>
          <w:szCs w:val="20"/>
        </w:rPr>
        <w:t>.0</w:t>
      </w:r>
      <w:r w:rsidR="00DA77A2" w:rsidRPr="0086025D">
        <w:rPr>
          <w:sz w:val="20"/>
          <w:szCs w:val="20"/>
        </w:rPr>
        <w:t>8</w:t>
      </w:r>
      <w:r w:rsidR="00092031" w:rsidRPr="0086025D">
        <w:rPr>
          <w:sz w:val="20"/>
          <w:szCs w:val="20"/>
        </w:rPr>
        <w:t>.202</w:t>
      </w:r>
      <w:r w:rsidR="002834C3" w:rsidRPr="0086025D">
        <w:rPr>
          <w:sz w:val="20"/>
          <w:szCs w:val="20"/>
        </w:rPr>
        <w:t>3</w:t>
      </w:r>
      <w:r w:rsidR="0086025D">
        <w:rPr>
          <w:sz w:val="20"/>
          <w:szCs w:val="20"/>
        </w:rPr>
        <w:t xml:space="preserve"> </w:t>
      </w:r>
      <w:r w:rsidR="00092031" w:rsidRPr="0086025D">
        <w:rPr>
          <w:sz w:val="20"/>
          <w:szCs w:val="20"/>
        </w:rPr>
        <w:t>r.</w:t>
      </w:r>
    </w:p>
    <w:p w14:paraId="44590BD8"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 xml:space="preserve">Jeżeli otwarcie ofert następuje przy użyciu systemu teleinformatycznego, w przypadku awarii tego systemu, która powoduje brak możliwości otwarcia ofert w </w:t>
      </w:r>
      <w:r w:rsidRPr="0086025D">
        <w:rPr>
          <w:sz w:val="20"/>
          <w:szCs w:val="20"/>
        </w:rPr>
        <w:t>terminie</w:t>
      </w:r>
      <w:r w:rsidRPr="00852787">
        <w:rPr>
          <w:sz w:val="20"/>
          <w:szCs w:val="20"/>
        </w:rPr>
        <w:t xml:space="preserve"> określonym przez zamawiającego, otwarcie ofert następuje niezwłocznie po usunięciu awarii.</w:t>
      </w:r>
    </w:p>
    <w:p w14:paraId="27283177"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14:paraId="4BFE6D75"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14:paraId="7ABA096D" w14:textId="77777777"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14:paraId="4E089854" w14:textId="77777777"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14:paraId="3AC8A090" w14:textId="77777777"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14:paraId="3DC48A2E" w14:textId="77777777"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44">
        <w:r w:rsidRPr="00852787">
          <w:rPr>
            <w:color w:val="1155CC"/>
            <w:sz w:val="20"/>
            <w:szCs w:val="20"/>
            <w:u w:val="single"/>
          </w:rPr>
          <w:t xml:space="preserve"> platformazakupowa.pl</w:t>
        </w:r>
      </w:hyperlink>
      <w:r w:rsidRPr="00852787">
        <w:rPr>
          <w:sz w:val="20"/>
          <w:szCs w:val="20"/>
        </w:rPr>
        <w:t xml:space="preserve"> w sekcji ,,Komunikaty” .</w:t>
      </w:r>
    </w:p>
    <w:p w14:paraId="37F5E6B2" w14:textId="24AD4980" w:rsidR="00852787" w:rsidRPr="00852787" w:rsidRDefault="00852787">
      <w:pPr>
        <w:shd w:val="clear" w:color="auto" w:fill="FFFFFF"/>
        <w:ind w:left="720"/>
        <w:jc w:val="both"/>
        <w:rPr>
          <w:sz w:val="20"/>
          <w:szCs w:val="20"/>
        </w:rPr>
      </w:pPr>
    </w:p>
    <w:p w14:paraId="6FA0084A" w14:textId="77777777" w:rsidR="005B356F"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14:paraId="696ADF9D" w14:textId="77777777" w:rsidR="00D551AC" w:rsidRDefault="00D551AC">
      <w:pPr>
        <w:shd w:val="clear" w:color="auto" w:fill="FFFFFF"/>
        <w:jc w:val="both"/>
        <w:rPr>
          <w:sz w:val="20"/>
          <w:szCs w:val="20"/>
        </w:rPr>
      </w:pPr>
    </w:p>
    <w:p w14:paraId="1F2DF1BA" w14:textId="77777777" w:rsidR="004E6966" w:rsidRDefault="004E6966" w:rsidP="004E6966">
      <w:pPr>
        <w:pStyle w:val="Nagwek2"/>
        <w:spacing w:line="320" w:lineRule="auto"/>
        <w:jc w:val="both"/>
      </w:pPr>
      <w:r>
        <w:t xml:space="preserve">XX. Opis kryteriów oceny ofert wraz z podaniem wag tych kryteriów i sposobu oceny ofert </w:t>
      </w:r>
    </w:p>
    <w:p w14:paraId="409F2F7B" w14:textId="77777777" w:rsidR="004E6966" w:rsidRPr="00CD0448" w:rsidRDefault="004E6966" w:rsidP="004E6966">
      <w:pPr>
        <w:rPr>
          <w:sz w:val="20"/>
          <w:szCs w:val="20"/>
        </w:rPr>
      </w:pPr>
      <w:r w:rsidRPr="00CD0448">
        <w:rPr>
          <w:sz w:val="20"/>
          <w:szCs w:val="20"/>
        </w:rPr>
        <w:t xml:space="preserve">Zamawiający będzie oceniał oferty według następujących kryteriów: </w:t>
      </w:r>
    </w:p>
    <w:p w14:paraId="35ED6364" w14:textId="77777777" w:rsidR="004E6966" w:rsidRPr="00CD0448" w:rsidRDefault="004E6966" w:rsidP="004E6966">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E6966" w:rsidRPr="00CD0448" w14:paraId="22AD0696"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6F0AC7C5" w14:textId="77777777" w:rsidR="004E6966" w:rsidRPr="00CD0448" w:rsidRDefault="004E6966" w:rsidP="00243519">
            <w:pPr>
              <w:rPr>
                <w:sz w:val="20"/>
                <w:szCs w:val="20"/>
              </w:rPr>
            </w:pPr>
            <w:r w:rsidRPr="00CD0448">
              <w:rPr>
                <w:sz w:val="20"/>
                <w:szCs w:val="20"/>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0B9EC59C" w14:textId="77777777" w:rsidR="004E6966" w:rsidRPr="00CD0448" w:rsidRDefault="004E6966" w:rsidP="00243519">
            <w:pPr>
              <w:rPr>
                <w:sz w:val="20"/>
                <w:szCs w:val="20"/>
              </w:rPr>
            </w:pPr>
            <w:r w:rsidRPr="00CD0448">
              <w:rPr>
                <w:sz w:val="20"/>
                <w:szCs w:val="20"/>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650F9AA8" w14:textId="77777777" w:rsidR="004E6966" w:rsidRPr="00CD0448" w:rsidRDefault="004E6966" w:rsidP="00243519">
            <w:pPr>
              <w:rPr>
                <w:sz w:val="20"/>
                <w:szCs w:val="20"/>
              </w:rPr>
            </w:pPr>
            <w:r w:rsidRPr="00CD0448">
              <w:rPr>
                <w:sz w:val="20"/>
                <w:szCs w:val="20"/>
              </w:rPr>
              <w:t>Waga:</w:t>
            </w:r>
          </w:p>
        </w:tc>
      </w:tr>
      <w:tr w:rsidR="004E6966" w:rsidRPr="00CD0448" w14:paraId="38072A49"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62E25D04" w14:textId="77777777" w:rsidR="004E6966" w:rsidRPr="00CD0448" w:rsidRDefault="004E6966" w:rsidP="00243519">
            <w:pPr>
              <w:rPr>
                <w:sz w:val="20"/>
                <w:szCs w:val="20"/>
              </w:rPr>
            </w:pPr>
            <w:r w:rsidRPr="00CD0448">
              <w:rPr>
                <w:sz w:val="20"/>
                <w:szCs w:val="20"/>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11748F5" w14:textId="77777777" w:rsidR="004E6966" w:rsidRPr="00CD0448" w:rsidRDefault="004E6966" w:rsidP="00243519">
            <w:pPr>
              <w:rPr>
                <w:sz w:val="20"/>
                <w:szCs w:val="20"/>
              </w:rPr>
            </w:pPr>
            <w:r w:rsidRPr="00CD0448">
              <w:rPr>
                <w:sz w:val="20"/>
                <w:szCs w:val="20"/>
              </w:rPr>
              <w:t>Cena brutto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556A511" w14:textId="77777777" w:rsidR="004E6966" w:rsidRPr="00CD0448" w:rsidRDefault="004E6966" w:rsidP="00243519">
            <w:pPr>
              <w:rPr>
                <w:sz w:val="20"/>
                <w:szCs w:val="20"/>
                <w:highlight w:val="yellow"/>
              </w:rPr>
            </w:pPr>
            <w:r>
              <w:rPr>
                <w:sz w:val="20"/>
                <w:szCs w:val="20"/>
              </w:rPr>
              <w:t>30</w:t>
            </w:r>
            <w:r w:rsidRPr="00CD0448">
              <w:rPr>
                <w:sz w:val="20"/>
                <w:szCs w:val="20"/>
              </w:rPr>
              <w:t xml:space="preserve">% </w:t>
            </w:r>
          </w:p>
        </w:tc>
      </w:tr>
      <w:tr w:rsidR="004E6966" w:rsidRPr="00CD0448" w14:paraId="1FBEB5AD" w14:textId="77777777" w:rsidTr="00243519">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5EDF356" w14:textId="77777777" w:rsidR="004E6966" w:rsidRPr="00CD0448" w:rsidRDefault="004E6966" w:rsidP="00243519">
            <w:pPr>
              <w:rPr>
                <w:sz w:val="20"/>
                <w:szCs w:val="20"/>
              </w:rPr>
            </w:pPr>
            <w:r w:rsidRPr="00CD0448">
              <w:rPr>
                <w:sz w:val="20"/>
                <w:szCs w:val="20"/>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49CE24B" w14:textId="77777777" w:rsidR="004E6966" w:rsidRPr="00CD0448" w:rsidRDefault="004E6966" w:rsidP="00243519">
            <w:pPr>
              <w:rPr>
                <w:sz w:val="20"/>
                <w:szCs w:val="20"/>
              </w:rPr>
            </w:pPr>
            <w:r w:rsidRPr="00CD0448">
              <w:rPr>
                <w:sz w:val="20"/>
                <w:szCs w:val="20"/>
              </w:rPr>
              <w:t>Parametry techniczne</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1A205A0" w14:textId="77777777" w:rsidR="004E6966" w:rsidRPr="00CD0448" w:rsidRDefault="004E6966" w:rsidP="00243519">
            <w:pPr>
              <w:rPr>
                <w:sz w:val="20"/>
                <w:szCs w:val="20"/>
                <w:highlight w:val="yellow"/>
              </w:rPr>
            </w:pPr>
            <w:r>
              <w:rPr>
                <w:sz w:val="20"/>
                <w:szCs w:val="20"/>
              </w:rPr>
              <w:t>70</w:t>
            </w:r>
            <w:r w:rsidRPr="00CD0448">
              <w:rPr>
                <w:sz w:val="20"/>
                <w:szCs w:val="20"/>
              </w:rPr>
              <w:t>%</w:t>
            </w:r>
          </w:p>
        </w:tc>
      </w:tr>
    </w:tbl>
    <w:p w14:paraId="724C6C8F" w14:textId="77777777" w:rsidR="004E6966" w:rsidRPr="00CD0448" w:rsidRDefault="004E6966" w:rsidP="004E6966">
      <w:pPr>
        <w:jc w:val="both"/>
        <w:rPr>
          <w:sz w:val="20"/>
          <w:szCs w:val="20"/>
        </w:rPr>
      </w:pPr>
    </w:p>
    <w:p w14:paraId="78EDAB6C" w14:textId="5AB2D796" w:rsidR="004E6966" w:rsidRDefault="004E6966" w:rsidP="004E6966">
      <w:pPr>
        <w:jc w:val="both"/>
        <w:rPr>
          <w:sz w:val="20"/>
          <w:szCs w:val="20"/>
        </w:rPr>
      </w:pPr>
      <w:r w:rsidRPr="00CD0448">
        <w:rPr>
          <w:sz w:val="20"/>
          <w:szCs w:val="20"/>
        </w:rPr>
        <w:t xml:space="preserve">Punkty przyznawane za kryterium Cena brutto (koszt) będą liczone według poniższego wzoru  i dotyczyć będą całości kompletu tj.: ubrania  specjalnego zgodnego z normą </w:t>
      </w:r>
      <w:r w:rsidR="002B5A30" w:rsidRPr="002B5A30">
        <w:rPr>
          <w:sz w:val="20"/>
          <w:szCs w:val="20"/>
        </w:rPr>
        <w:t>EN 469:2020</w:t>
      </w:r>
    </w:p>
    <w:p w14:paraId="50D649A4" w14:textId="77777777" w:rsidR="004E6966" w:rsidRPr="00CD0448" w:rsidRDefault="004E6966" w:rsidP="004E6966">
      <w:pPr>
        <w:jc w:val="both"/>
        <w:rPr>
          <w:sz w:val="20"/>
          <w:szCs w:val="20"/>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19"/>
      </w:tblGrid>
      <w:tr w:rsidR="004E6966" w:rsidRPr="00CD0448" w14:paraId="5926A0B3" w14:textId="77777777" w:rsidTr="00243519">
        <w:trPr>
          <w:trHeight w:val="273"/>
          <w:jc w:val="center"/>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7D3F8B6" w14:textId="77777777" w:rsidR="004E6966" w:rsidRPr="00CD0448" w:rsidRDefault="004E6966" w:rsidP="00243519">
            <w:pPr>
              <w:rPr>
                <w:sz w:val="20"/>
                <w:szCs w:val="20"/>
              </w:rPr>
            </w:pPr>
            <w:r w:rsidRPr="00CD0448">
              <w:rPr>
                <w:sz w:val="20"/>
                <w:szCs w:val="20"/>
              </w:rPr>
              <w:t>Nr kryterium:</w:t>
            </w:r>
          </w:p>
        </w:tc>
        <w:tc>
          <w:tcPr>
            <w:tcW w:w="7619" w:type="dxa"/>
            <w:tcBorders>
              <w:top w:val="single" w:sz="4" w:space="0" w:color="auto"/>
              <w:left w:val="single" w:sz="4" w:space="0" w:color="auto"/>
              <w:bottom w:val="single" w:sz="4" w:space="0" w:color="auto"/>
              <w:right w:val="single" w:sz="4" w:space="0" w:color="auto"/>
            </w:tcBorders>
            <w:shd w:val="clear" w:color="auto" w:fill="FFFFFF"/>
            <w:vAlign w:val="center"/>
          </w:tcPr>
          <w:p w14:paraId="29F939AE" w14:textId="77777777" w:rsidR="004E6966" w:rsidRPr="00CD0448" w:rsidRDefault="004E6966" w:rsidP="00243519">
            <w:pPr>
              <w:rPr>
                <w:sz w:val="20"/>
                <w:szCs w:val="20"/>
              </w:rPr>
            </w:pPr>
            <w:r w:rsidRPr="00CD0448">
              <w:rPr>
                <w:sz w:val="20"/>
                <w:szCs w:val="20"/>
              </w:rPr>
              <w:t>Wzór:</w:t>
            </w:r>
          </w:p>
        </w:tc>
      </w:tr>
      <w:tr w:rsidR="004E6966" w:rsidRPr="00CD0448" w14:paraId="060DCC78" w14:textId="77777777" w:rsidTr="00243519">
        <w:trPr>
          <w:trHeight w:val="1580"/>
          <w:jc w:val="center"/>
        </w:trPr>
        <w:tc>
          <w:tcPr>
            <w:tcW w:w="1668" w:type="dxa"/>
            <w:tcBorders>
              <w:top w:val="single" w:sz="4" w:space="0" w:color="auto"/>
              <w:left w:val="single" w:sz="4" w:space="0" w:color="auto"/>
              <w:bottom w:val="single" w:sz="4" w:space="0" w:color="auto"/>
              <w:right w:val="single" w:sz="4" w:space="0" w:color="auto"/>
            </w:tcBorders>
          </w:tcPr>
          <w:p w14:paraId="39EFE0B9" w14:textId="77777777" w:rsidR="004E6966" w:rsidRPr="00CD0448" w:rsidRDefault="004E6966" w:rsidP="00243519">
            <w:pPr>
              <w:rPr>
                <w:sz w:val="20"/>
                <w:szCs w:val="20"/>
              </w:rPr>
            </w:pPr>
          </w:p>
          <w:p w14:paraId="428CF00D" w14:textId="77777777" w:rsidR="004E6966" w:rsidRPr="00CD0448" w:rsidRDefault="004E6966" w:rsidP="00243519">
            <w:pPr>
              <w:rPr>
                <w:sz w:val="20"/>
                <w:szCs w:val="20"/>
              </w:rPr>
            </w:pPr>
          </w:p>
          <w:p w14:paraId="33E1EA35" w14:textId="77777777" w:rsidR="004E6966" w:rsidRPr="00CD0448" w:rsidRDefault="004E6966" w:rsidP="00243519">
            <w:pPr>
              <w:rPr>
                <w:sz w:val="20"/>
                <w:szCs w:val="20"/>
              </w:rPr>
            </w:pPr>
            <w:r w:rsidRPr="00CD0448">
              <w:rPr>
                <w:sz w:val="20"/>
                <w:szCs w:val="20"/>
              </w:rPr>
              <w:t>1</w:t>
            </w:r>
          </w:p>
        </w:tc>
        <w:tc>
          <w:tcPr>
            <w:tcW w:w="7619" w:type="dxa"/>
            <w:tcBorders>
              <w:top w:val="single" w:sz="4" w:space="0" w:color="auto"/>
              <w:left w:val="single" w:sz="4" w:space="0" w:color="auto"/>
              <w:bottom w:val="single" w:sz="4" w:space="0" w:color="auto"/>
              <w:right w:val="single" w:sz="4" w:space="0" w:color="auto"/>
            </w:tcBorders>
          </w:tcPr>
          <w:p w14:paraId="7CE2B1AA" w14:textId="77777777" w:rsidR="004E6966" w:rsidRPr="00CD0448" w:rsidRDefault="004E6966" w:rsidP="00243519">
            <w:pPr>
              <w:rPr>
                <w:sz w:val="20"/>
                <w:szCs w:val="20"/>
              </w:rPr>
            </w:pPr>
            <w:r w:rsidRPr="00CD0448">
              <w:rPr>
                <w:sz w:val="20"/>
                <w:szCs w:val="20"/>
              </w:rPr>
              <w:t>Cena brutto (koszt)</w:t>
            </w:r>
          </w:p>
          <w:p w14:paraId="1FC6D2BA" w14:textId="77777777" w:rsidR="004E6966" w:rsidRPr="00CD0448" w:rsidRDefault="004E6966" w:rsidP="00243519">
            <w:pPr>
              <w:rPr>
                <w:sz w:val="20"/>
                <w:szCs w:val="20"/>
              </w:rPr>
            </w:pPr>
            <w:r w:rsidRPr="00CD0448">
              <w:rPr>
                <w:sz w:val="20"/>
                <w:szCs w:val="20"/>
              </w:rPr>
              <w:t xml:space="preserve">Liczba punktów = ( </w:t>
            </w:r>
            <w:proofErr w:type="spellStart"/>
            <w:r w:rsidRPr="00CD0448">
              <w:rPr>
                <w:sz w:val="20"/>
                <w:szCs w:val="20"/>
              </w:rPr>
              <w:t>Cmin</w:t>
            </w:r>
            <w:proofErr w:type="spellEnd"/>
            <w:r w:rsidRPr="00CD0448">
              <w:rPr>
                <w:sz w:val="20"/>
                <w:szCs w:val="20"/>
              </w:rPr>
              <w:t xml:space="preserve"> / </w:t>
            </w:r>
            <w:proofErr w:type="spellStart"/>
            <w:r w:rsidRPr="00CD0448">
              <w:rPr>
                <w:sz w:val="20"/>
                <w:szCs w:val="20"/>
              </w:rPr>
              <w:t>Cof</w:t>
            </w:r>
            <w:proofErr w:type="spellEnd"/>
            <w:r w:rsidRPr="00CD0448">
              <w:rPr>
                <w:sz w:val="20"/>
                <w:szCs w:val="20"/>
              </w:rPr>
              <w:t xml:space="preserve"> ) x </w:t>
            </w:r>
            <w:r>
              <w:rPr>
                <w:sz w:val="20"/>
                <w:szCs w:val="20"/>
              </w:rPr>
              <w:t>3</w:t>
            </w:r>
            <w:r w:rsidRPr="00CD0448">
              <w:rPr>
                <w:sz w:val="20"/>
                <w:szCs w:val="20"/>
              </w:rPr>
              <w:t>0</w:t>
            </w:r>
          </w:p>
          <w:p w14:paraId="298EE8BD" w14:textId="77777777" w:rsidR="004E6966" w:rsidRPr="00CD0448" w:rsidRDefault="004E6966" w:rsidP="00243519">
            <w:pPr>
              <w:rPr>
                <w:sz w:val="20"/>
                <w:szCs w:val="20"/>
              </w:rPr>
            </w:pPr>
            <w:r w:rsidRPr="00CD0448">
              <w:rPr>
                <w:sz w:val="20"/>
                <w:szCs w:val="20"/>
              </w:rPr>
              <w:t>gdzie:</w:t>
            </w:r>
          </w:p>
          <w:p w14:paraId="6A8352DB" w14:textId="77777777" w:rsidR="004E6966" w:rsidRPr="00CD0448" w:rsidRDefault="004E6966" w:rsidP="00243519">
            <w:pPr>
              <w:rPr>
                <w:sz w:val="20"/>
                <w:szCs w:val="20"/>
              </w:rPr>
            </w:pPr>
            <w:r w:rsidRPr="00CD0448">
              <w:rPr>
                <w:sz w:val="20"/>
                <w:szCs w:val="20"/>
              </w:rPr>
              <w:t xml:space="preserve"> - </w:t>
            </w:r>
            <w:proofErr w:type="spellStart"/>
            <w:r w:rsidRPr="00CD0448">
              <w:rPr>
                <w:sz w:val="20"/>
                <w:szCs w:val="20"/>
              </w:rPr>
              <w:t>Cmin</w:t>
            </w:r>
            <w:proofErr w:type="spellEnd"/>
            <w:r w:rsidRPr="00CD0448">
              <w:rPr>
                <w:sz w:val="20"/>
                <w:szCs w:val="20"/>
              </w:rPr>
              <w:t xml:space="preserve"> - najniższa cena brutto spośród wszystkich ofert badanych</w:t>
            </w:r>
          </w:p>
          <w:p w14:paraId="4B0E7E3D" w14:textId="77777777" w:rsidR="004E6966" w:rsidRPr="00CD0448" w:rsidRDefault="004E6966" w:rsidP="00243519">
            <w:pPr>
              <w:rPr>
                <w:sz w:val="20"/>
                <w:szCs w:val="20"/>
              </w:rPr>
            </w:pPr>
            <w:r w:rsidRPr="00CD0448">
              <w:rPr>
                <w:sz w:val="20"/>
                <w:szCs w:val="20"/>
              </w:rPr>
              <w:t xml:space="preserve"> - </w:t>
            </w:r>
            <w:proofErr w:type="spellStart"/>
            <w:r w:rsidRPr="00CD0448">
              <w:rPr>
                <w:sz w:val="20"/>
                <w:szCs w:val="20"/>
              </w:rPr>
              <w:t>Cof</w:t>
            </w:r>
            <w:proofErr w:type="spellEnd"/>
            <w:r w:rsidRPr="00CD0448">
              <w:rPr>
                <w:sz w:val="20"/>
                <w:szCs w:val="20"/>
              </w:rPr>
              <w:t xml:space="preserve">  -  cena brutto podana w ofercie badanej</w:t>
            </w:r>
          </w:p>
        </w:tc>
      </w:tr>
    </w:tbl>
    <w:p w14:paraId="5A69D70F" w14:textId="77777777" w:rsidR="004E6966" w:rsidRDefault="004E6966" w:rsidP="004E6966">
      <w:pPr>
        <w:jc w:val="both"/>
        <w:rPr>
          <w:color w:val="FF0000"/>
          <w:sz w:val="20"/>
          <w:szCs w:val="20"/>
        </w:rPr>
      </w:pPr>
    </w:p>
    <w:p w14:paraId="296C2E85" w14:textId="77777777" w:rsidR="004E6966" w:rsidRDefault="004E6966" w:rsidP="004E6966">
      <w:pPr>
        <w:jc w:val="both"/>
        <w:rPr>
          <w:color w:val="FF0000"/>
          <w:sz w:val="20"/>
          <w:szCs w:val="20"/>
        </w:rPr>
      </w:pPr>
    </w:p>
    <w:p w14:paraId="36417683" w14:textId="77777777" w:rsidR="004E6966" w:rsidRPr="00CD0448" w:rsidRDefault="004E6966" w:rsidP="004E6966">
      <w:pPr>
        <w:jc w:val="both"/>
        <w:rPr>
          <w:color w:val="FF0000"/>
          <w:sz w:val="20"/>
          <w:szCs w:val="20"/>
        </w:rPr>
      </w:pPr>
    </w:p>
    <w:p w14:paraId="086C6366" w14:textId="1E1F0D65" w:rsidR="004E6966" w:rsidRPr="00CD0448" w:rsidRDefault="004E6966" w:rsidP="004E6966">
      <w:pPr>
        <w:jc w:val="both"/>
        <w:rPr>
          <w:color w:val="FF0000"/>
          <w:sz w:val="20"/>
          <w:szCs w:val="20"/>
        </w:rPr>
      </w:pPr>
      <w:r w:rsidRPr="00CD0448">
        <w:rPr>
          <w:sz w:val="20"/>
          <w:szCs w:val="20"/>
        </w:rPr>
        <w:t xml:space="preserve">Punkty przyznawane za kryterium „Parametry techniczne” będą liczone według poniższego wzoru  i dotyczyć będą tylko ubrania  specjalnego zgodnego z normą </w:t>
      </w:r>
      <w:r w:rsidR="002B5A30" w:rsidRPr="002B5A30">
        <w:rPr>
          <w:sz w:val="20"/>
          <w:szCs w:val="20"/>
        </w:rPr>
        <w:t>EN 469:2020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7595"/>
      </w:tblGrid>
      <w:tr w:rsidR="004E6966" w:rsidRPr="00CD0448" w14:paraId="3A7895B8" w14:textId="77777777" w:rsidTr="00243519">
        <w:trPr>
          <w:trHeight w:val="311"/>
          <w:jc w:val="center"/>
        </w:trPr>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12DF16F" w14:textId="77777777" w:rsidR="004E6966" w:rsidRPr="00CD0448" w:rsidRDefault="004E6966" w:rsidP="00243519">
            <w:pPr>
              <w:rPr>
                <w:sz w:val="20"/>
                <w:szCs w:val="20"/>
              </w:rPr>
            </w:pPr>
            <w:r w:rsidRPr="00CD0448">
              <w:rPr>
                <w:sz w:val="20"/>
                <w:szCs w:val="20"/>
              </w:rPr>
              <w:t>Nr kryterium:</w:t>
            </w:r>
          </w:p>
        </w:tc>
        <w:tc>
          <w:tcPr>
            <w:tcW w:w="7595" w:type="dxa"/>
            <w:tcBorders>
              <w:top w:val="single" w:sz="4" w:space="0" w:color="auto"/>
              <w:left w:val="single" w:sz="4" w:space="0" w:color="auto"/>
              <w:bottom w:val="single" w:sz="4" w:space="0" w:color="auto"/>
              <w:right w:val="single" w:sz="4" w:space="0" w:color="auto"/>
            </w:tcBorders>
            <w:shd w:val="clear" w:color="auto" w:fill="FFFFFF"/>
            <w:vAlign w:val="center"/>
          </w:tcPr>
          <w:p w14:paraId="1A93FDB4" w14:textId="77777777" w:rsidR="004E6966" w:rsidRPr="00CD0448" w:rsidRDefault="004E6966" w:rsidP="00243519">
            <w:pPr>
              <w:rPr>
                <w:sz w:val="20"/>
                <w:szCs w:val="20"/>
              </w:rPr>
            </w:pPr>
            <w:r w:rsidRPr="00CD0448">
              <w:rPr>
                <w:sz w:val="20"/>
                <w:szCs w:val="20"/>
              </w:rPr>
              <w:t xml:space="preserve">Sposób obliczenia: </w:t>
            </w:r>
          </w:p>
        </w:tc>
      </w:tr>
      <w:tr w:rsidR="004E6966" w:rsidRPr="00CD0448" w14:paraId="514DB91F" w14:textId="77777777" w:rsidTr="00243519">
        <w:trPr>
          <w:trHeight w:val="4154"/>
          <w:jc w:val="center"/>
        </w:trPr>
        <w:tc>
          <w:tcPr>
            <w:tcW w:w="1644" w:type="dxa"/>
            <w:tcBorders>
              <w:top w:val="single" w:sz="4" w:space="0" w:color="auto"/>
              <w:left w:val="single" w:sz="4" w:space="0" w:color="auto"/>
              <w:bottom w:val="single" w:sz="4" w:space="0" w:color="auto"/>
              <w:right w:val="single" w:sz="4" w:space="0" w:color="auto"/>
            </w:tcBorders>
          </w:tcPr>
          <w:p w14:paraId="3F147794" w14:textId="77777777" w:rsidR="004E6966" w:rsidRPr="00CD0448" w:rsidRDefault="004E6966" w:rsidP="00243519">
            <w:pPr>
              <w:rPr>
                <w:sz w:val="20"/>
                <w:szCs w:val="20"/>
              </w:rPr>
            </w:pPr>
          </w:p>
          <w:p w14:paraId="0F3C4A67" w14:textId="77777777" w:rsidR="004E6966" w:rsidRPr="00CD0448" w:rsidRDefault="004E6966" w:rsidP="00243519">
            <w:pPr>
              <w:rPr>
                <w:sz w:val="20"/>
                <w:szCs w:val="20"/>
              </w:rPr>
            </w:pPr>
          </w:p>
          <w:p w14:paraId="16FEF889" w14:textId="77777777" w:rsidR="004E6966" w:rsidRPr="00CD0448" w:rsidRDefault="004E6966" w:rsidP="00243519">
            <w:pPr>
              <w:rPr>
                <w:sz w:val="20"/>
                <w:szCs w:val="20"/>
              </w:rPr>
            </w:pPr>
            <w:r w:rsidRPr="00CD0448">
              <w:rPr>
                <w:sz w:val="20"/>
                <w:szCs w:val="20"/>
              </w:rPr>
              <w:t>2</w:t>
            </w:r>
          </w:p>
        </w:tc>
        <w:tc>
          <w:tcPr>
            <w:tcW w:w="7595" w:type="dxa"/>
            <w:tcBorders>
              <w:top w:val="single" w:sz="4" w:space="0" w:color="auto"/>
              <w:left w:val="single" w:sz="4" w:space="0" w:color="auto"/>
              <w:bottom w:val="single" w:sz="4" w:space="0" w:color="auto"/>
              <w:right w:val="single" w:sz="4" w:space="0" w:color="auto"/>
            </w:tcBorders>
          </w:tcPr>
          <w:p w14:paraId="4E914C34" w14:textId="77777777" w:rsidR="004E6966" w:rsidRPr="00CD0448" w:rsidRDefault="004E6966" w:rsidP="00243519">
            <w:pPr>
              <w:autoSpaceDE w:val="0"/>
              <w:autoSpaceDN w:val="0"/>
              <w:adjustRightInd w:val="0"/>
              <w:ind w:left="34"/>
              <w:jc w:val="both"/>
              <w:rPr>
                <w:b/>
                <w:sz w:val="20"/>
                <w:szCs w:val="20"/>
              </w:rPr>
            </w:pPr>
            <w:r w:rsidRPr="00CD0448">
              <w:rPr>
                <w:sz w:val="20"/>
                <w:szCs w:val="20"/>
              </w:rPr>
              <w:t xml:space="preserve">Oceniając oferty według kryterium parametry techniczne Zamawiający będzie brał pod uwagę wymienione niżej parametry, których podanie jest niezbędne przy złożeniu oferty. </w:t>
            </w:r>
          </w:p>
          <w:p w14:paraId="372535B7" w14:textId="0A27C035" w:rsidR="004E6966" w:rsidRPr="00CD0448" w:rsidRDefault="004E6966" w:rsidP="00243519">
            <w:pPr>
              <w:autoSpaceDE w:val="0"/>
              <w:autoSpaceDN w:val="0"/>
              <w:adjustRightInd w:val="0"/>
              <w:ind w:left="34"/>
              <w:jc w:val="both"/>
              <w:rPr>
                <w:sz w:val="20"/>
                <w:szCs w:val="20"/>
              </w:rPr>
            </w:pPr>
            <w:r w:rsidRPr="00CD0448">
              <w:rPr>
                <w:sz w:val="20"/>
                <w:szCs w:val="20"/>
              </w:rPr>
              <w:t xml:space="preserve">Wartość parametru wpisanego przez Wykonawcę w formularzu ofertowym (parametry określone w tabeli poniżej), Zamawiający obliczy zgodnie ze sposobem opisanym w tabeli dla każdego parametru osobno </w:t>
            </w:r>
            <w:r w:rsidRPr="00C15E0B">
              <w:rPr>
                <w:sz w:val="20"/>
                <w:szCs w:val="20"/>
              </w:rPr>
              <w:t>(dla par</w:t>
            </w:r>
            <w:r w:rsidR="005E7A98" w:rsidRPr="00C15E0B">
              <w:rPr>
                <w:sz w:val="20"/>
                <w:szCs w:val="20"/>
              </w:rPr>
              <w:t>ametrów z tabeli od nr 1 do nr 5</w:t>
            </w:r>
            <w:r w:rsidRPr="00C15E0B">
              <w:rPr>
                <w:sz w:val="20"/>
                <w:szCs w:val="20"/>
              </w:rPr>
              <w:t xml:space="preserve">) z dokładnością do dwóch miejsc </w:t>
            </w:r>
            <w:r w:rsidR="005E7A98" w:rsidRPr="00C15E0B">
              <w:rPr>
                <w:sz w:val="20"/>
                <w:szCs w:val="20"/>
              </w:rPr>
              <w:t>po przecinku. Parametr z nr od 6</w:t>
            </w:r>
            <w:r w:rsidRPr="00C15E0B">
              <w:rPr>
                <w:sz w:val="20"/>
                <w:szCs w:val="20"/>
              </w:rPr>
              <w:t xml:space="preserve"> do nr </w:t>
            </w:r>
            <w:r w:rsidR="005E7A98" w:rsidRPr="00C15E0B">
              <w:rPr>
                <w:sz w:val="20"/>
                <w:szCs w:val="20"/>
              </w:rPr>
              <w:t>11</w:t>
            </w:r>
            <w:r w:rsidRPr="00C15E0B">
              <w:rPr>
                <w:sz w:val="20"/>
                <w:szCs w:val="20"/>
              </w:rPr>
              <w:t xml:space="preserve"> </w:t>
            </w:r>
            <w:r w:rsidRPr="00CD0448">
              <w:rPr>
                <w:sz w:val="20"/>
                <w:szCs w:val="20"/>
              </w:rPr>
              <w:t xml:space="preserve">tabeli, oceniony zostanie wg zasady: SPEŁNIA/NIE SPEŁNIA przyznając przypisaną z tabeli odpowiednią ilość punktów. Wyniki zostaną następnie zsumowane dając razem wynik punktowy jaki otrzymała oferta w kryterium parametry techniczne. </w:t>
            </w:r>
          </w:p>
          <w:p w14:paraId="298A8A9E" w14:textId="77777777" w:rsidR="004E6966" w:rsidRPr="00CD0448" w:rsidRDefault="004E6966" w:rsidP="00243519">
            <w:pPr>
              <w:rPr>
                <w:sz w:val="20"/>
                <w:szCs w:val="20"/>
              </w:rPr>
            </w:pPr>
            <w:r w:rsidRPr="00CD0448">
              <w:rPr>
                <w:sz w:val="20"/>
                <w:szCs w:val="20"/>
              </w:rPr>
              <w:t xml:space="preserve">Suma punktów uzyskana z kryterium parametry techniczne obliczona zostanie wg poniższego wzoru: </w:t>
            </w:r>
          </w:p>
          <w:p w14:paraId="42F4A0C5" w14:textId="77777777" w:rsidR="004E6966" w:rsidRPr="00CD0448" w:rsidRDefault="004E6966" w:rsidP="00243519">
            <w:pPr>
              <w:rPr>
                <w:sz w:val="20"/>
                <w:szCs w:val="20"/>
              </w:rPr>
            </w:pPr>
            <w:r w:rsidRPr="00CD0448">
              <w:rPr>
                <w:sz w:val="20"/>
                <w:szCs w:val="20"/>
              </w:rPr>
              <w:t>Liczba punktów = suma punktów z tabeli oferty ocenianej x waga parametru (</w:t>
            </w:r>
            <w:r>
              <w:rPr>
                <w:sz w:val="20"/>
                <w:szCs w:val="20"/>
              </w:rPr>
              <w:t>7</w:t>
            </w:r>
            <w:r w:rsidRPr="00CD0448">
              <w:rPr>
                <w:sz w:val="20"/>
                <w:szCs w:val="20"/>
              </w:rPr>
              <w:t>0) / maksymalna ilość punktów możliwą do zdobycia (100).</w:t>
            </w:r>
          </w:p>
          <w:p w14:paraId="3DC88972" w14:textId="77777777" w:rsidR="004E6966" w:rsidRPr="00CD0448" w:rsidRDefault="004E6966" w:rsidP="00243519">
            <w:pPr>
              <w:rPr>
                <w:sz w:val="20"/>
                <w:szCs w:val="20"/>
              </w:rPr>
            </w:pPr>
          </w:p>
        </w:tc>
      </w:tr>
    </w:tbl>
    <w:p w14:paraId="2DC3CAE1" w14:textId="77777777" w:rsidR="004E6966" w:rsidRDefault="004E6966" w:rsidP="004E6966">
      <w:pPr>
        <w:rPr>
          <w:sz w:val="20"/>
          <w:szCs w:val="20"/>
        </w:rPr>
      </w:pPr>
    </w:p>
    <w:p w14:paraId="4B4AF3CD" w14:textId="77777777" w:rsidR="004E6966" w:rsidRDefault="004E6966" w:rsidP="004E6966">
      <w:pPr>
        <w:rPr>
          <w:sz w:val="20"/>
          <w:szCs w:val="20"/>
        </w:rPr>
      </w:pPr>
    </w:p>
    <w:p w14:paraId="1577E60D" w14:textId="77777777" w:rsidR="004E6966" w:rsidRDefault="004E6966" w:rsidP="004E6966">
      <w:pPr>
        <w:rPr>
          <w:sz w:val="20"/>
          <w:szCs w:val="20"/>
        </w:rPr>
      </w:pPr>
    </w:p>
    <w:p w14:paraId="33C14DC0" w14:textId="0803699F" w:rsidR="004E6966" w:rsidRPr="00CD0448" w:rsidRDefault="004E6966" w:rsidP="004E6966">
      <w:pPr>
        <w:rPr>
          <w:sz w:val="20"/>
          <w:szCs w:val="20"/>
        </w:rPr>
      </w:pPr>
      <w:r w:rsidRPr="00CD0448">
        <w:rPr>
          <w:sz w:val="20"/>
          <w:szCs w:val="20"/>
        </w:rPr>
        <w:t>Tabela określająca wartość ocenianego parametru ubrania spe</w:t>
      </w:r>
      <w:r>
        <w:rPr>
          <w:sz w:val="20"/>
          <w:szCs w:val="20"/>
        </w:rPr>
        <w:t xml:space="preserve">cjalnego zgodnego z normą </w:t>
      </w:r>
      <w:r w:rsidR="002B5A30" w:rsidRPr="001A5019">
        <w:rPr>
          <w:rFonts w:ascii="Times New Roman" w:hAnsi="Times New Roman" w:cs="Times New Roman"/>
          <w:sz w:val="20"/>
          <w:szCs w:val="20"/>
        </w:rPr>
        <w:t>EN 469:2020</w:t>
      </w:r>
    </w:p>
    <w:tbl>
      <w:tblPr>
        <w:tblStyle w:val="Tabela-Siatka"/>
        <w:tblW w:w="10207" w:type="dxa"/>
        <w:tblInd w:w="-318" w:type="dxa"/>
        <w:tblLook w:val="04A0" w:firstRow="1" w:lastRow="0" w:firstColumn="1" w:lastColumn="0" w:noHBand="0" w:noVBand="1"/>
      </w:tblPr>
      <w:tblGrid>
        <w:gridCol w:w="565"/>
        <w:gridCol w:w="3062"/>
        <w:gridCol w:w="1728"/>
        <w:gridCol w:w="4009"/>
        <w:gridCol w:w="843"/>
      </w:tblGrid>
      <w:tr w:rsidR="004E6966" w:rsidRPr="00CD0448" w14:paraId="5783EFC9" w14:textId="77777777" w:rsidTr="00243519">
        <w:tc>
          <w:tcPr>
            <w:tcW w:w="565" w:type="dxa"/>
            <w:vAlign w:val="center"/>
          </w:tcPr>
          <w:p w14:paraId="19D08E1A" w14:textId="77777777" w:rsidR="004E6966" w:rsidRPr="00CD0448" w:rsidRDefault="004E6966" w:rsidP="00243519">
            <w:pPr>
              <w:jc w:val="center"/>
              <w:rPr>
                <w:b/>
                <w:sz w:val="20"/>
                <w:szCs w:val="20"/>
              </w:rPr>
            </w:pPr>
            <w:bookmarkStart w:id="26" w:name="_Hlk106187656"/>
            <w:proofErr w:type="spellStart"/>
            <w:r w:rsidRPr="00CD0448">
              <w:rPr>
                <w:b/>
                <w:sz w:val="20"/>
                <w:szCs w:val="20"/>
              </w:rPr>
              <w:t>Lp</w:t>
            </w:r>
            <w:proofErr w:type="spellEnd"/>
          </w:p>
        </w:tc>
        <w:tc>
          <w:tcPr>
            <w:tcW w:w="3062" w:type="dxa"/>
            <w:vAlign w:val="center"/>
          </w:tcPr>
          <w:p w14:paraId="70E83CA1" w14:textId="77777777" w:rsidR="004E6966" w:rsidRPr="00CD0448" w:rsidRDefault="004E6966" w:rsidP="00243519">
            <w:pPr>
              <w:jc w:val="center"/>
              <w:rPr>
                <w:b/>
                <w:sz w:val="20"/>
                <w:szCs w:val="20"/>
              </w:rPr>
            </w:pPr>
            <w:r w:rsidRPr="00CD0448">
              <w:rPr>
                <w:b/>
                <w:sz w:val="20"/>
                <w:szCs w:val="20"/>
              </w:rPr>
              <w:t>Oceniany parametr</w:t>
            </w:r>
          </w:p>
        </w:tc>
        <w:tc>
          <w:tcPr>
            <w:tcW w:w="1728" w:type="dxa"/>
            <w:vAlign w:val="center"/>
          </w:tcPr>
          <w:p w14:paraId="186AEDBE" w14:textId="77777777" w:rsidR="004E6966" w:rsidRPr="00CD0448" w:rsidRDefault="004E6966" w:rsidP="00243519">
            <w:pPr>
              <w:jc w:val="center"/>
              <w:rPr>
                <w:b/>
                <w:sz w:val="20"/>
                <w:szCs w:val="20"/>
              </w:rPr>
            </w:pPr>
            <w:r w:rsidRPr="00CD0448">
              <w:rPr>
                <w:b/>
                <w:sz w:val="20"/>
                <w:szCs w:val="20"/>
              </w:rPr>
              <w:t>Wartość ocenianego parametru</w:t>
            </w:r>
          </w:p>
        </w:tc>
        <w:tc>
          <w:tcPr>
            <w:tcW w:w="4009" w:type="dxa"/>
            <w:vAlign w:val="center"/>
          </w:tcPr>
          <w:p w14:paraId="592F523C" w14:textId="77777777" w:rsidR="004E6966" w:rsidRPr="00CD0448" w:rsidRDefault="004E6966" w:rsidP="00243519">
            <w:pPr>
              <w:jc w:val="center"/>
              <w:rPr>
                <w:b/>
                <w:sz w:val="20"/>
                <w:szCs w:val="20"/>
              </w:rPr>
            </w:pPr>
            <w:r w:rsidRPr="00CD0448">
              <w:rPr>
                <w:b/>
                <w:sz w:val="20"/>
                <w:szCs w:val="20"/>
              </w:rPr>
              <w:t>Sposób obliczania wartości kryterium</w:t>
            </w:r>
          </w:p>
        </w:tc>
        <w:tc>
          <w:tcPr>
            <w:tcW w:w="843" w:type="dxa"/>
            <w:vAlign w:val="center"/>
          </w:tcPr>
          <w:p w14:paraId="0772BB31" w14:textId="77777777" w:rsidR="004E6966" w:rsidRPr="00CD0448" w:rsidRDefault="004E6966" w:rsidP="00243519">
            <w:pPr>
              <w:jc w:val="center"/>
              <w:rPr>
                <w:b/>
                <w:sz w:val="20"/>
                <w:szCs w:val="20"/>
              </w:rPr>
            </w:pPr>
            <w:r w:rsidRPr="00CD0448">
              <w:rPr>
                <w:b/>
                <w:sz w:val="20"/>
                <w:szCs w:val="20"/>
              </w:rPr>
              <w:t>Max. pkt.</w:t>
            </w:r>
          </w:p>
        </w:tc>
      </w:tr>
      <w:tr w:rsidR="004E6966" w:rsidRPr="00CD0448" w14:paraId="647EAA49" w14:textId="77777777" w:rsidTr="00243519">
        <w:tc>
          <w:tcPr>
            <w:tcW w:w="565" w:type="dxa"/>
            <w:vAlign w:val="center"/>
          </w:tcPr>
          <w:p w14:paraId="7B92D991" w14:textId="77777777" w:rsidR="004E6966" w:rsidRPr="00CD0448" w:rsidRDefault="004E6966" w:rsidP="00243519">
            <w:pPr>
              <w:jc w:val="center"/>
              <w:rPr>
                <w:sz w:val="20"/>
                <w:szCs w:val="20"/>
              </w:rPr>
            </w:pPr>
            <w:r w:rsidRPr="00CD0448">
              <w:rPr>
                <w:sz w:val="20"/>
                <w:szCs w:val="20"/>
              </w:rPr>
              <w:t>1.</w:t>
            </w:r>
          </w:p>
        </w:tc>
        <w:tc>
          <w:tcPr>
            <w:tcW w:w="3062" w:type="dxa"/>
            <w:vAlign w:val="center"/>
          </w:tcPr>
          <w:p w14:paraId="4BB190ED"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ciepła-płomień zgodnie z EN 367 lub ISO 9151:2016 - min. 13 s</w:t>
            </w:r>
          </w:p>
          <w:p w14:paraId="7611BAAC"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6.2.1.3. EN 469:2020 po min. 20 cyklach prania zgodnie z EN ISO 6330, 60°C</w:t>
            </w:r>
          </w:p>
        </w:tc>
        <w:tc>
          <w:tcPr>
            <w:tcW w:w="1728" w:type="dxa"/>
            <w:vAlign w:val="center"/>
          </w:tcPr>
          <w:p w14:paraId="21334BE0" w14:textId="77777777" w:rsidR="004E6966" w:rsidRPr="00CD0448" w:rsidRDefault="004E6966" w:rsidP="00243519">
            <w:pPr>
              <w:jc w:val="center"/>
              <w:rPr>
                <w:sz w:val="20"/>
                <w:szCs w:val="20"/>
              </w:rPr>
            </w:pPr>
            <w:r w:rsidRPr="00CD0448">
              <w:rPr>
                <w:sz w:val="20"/>
                <w:szCs w:val="20"/>
              </w:rPr>
              <w:t>HTI24=.......s</w:t>
            </w:r>
          </w:p>
          <w:p w14:paraId="47F29FB9" w14:textId="77777777" w:rsidR="004E6966" w:rsidRPr="00CD0448" w:rsidRDefault="004E6966" w:rsidP="00243519">
            <w:pPr>
              <w:jc w:val="center"/>
              <w:rPr>
                <w:sz w:val="20"/>
                <w:szCs w:val="20"/>
              </w:rPr>
            </w:pPr>
          </w:p>
        </w:tc>
        <w:tc>
          <w:tcPr>
            <w:tcW w:w="4009" w:type="dxa"/>
          </w:tcPr>
          <w:p w14:paraId="41E663C2"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5</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HTI 24 spośród badanych ofert minus wartość dopuszczona przez Zamawiającego</w:t>
            </w:r>
          </w:p>
        </w:tc>
        <w:tc>
          <w:tcPr>
            <w:tcW w:w="843" w:type="dxa"/>
            <w:vAlign w:val="center"/>
          </w:tcPr>
          <w:p w14:paraId="3E8DE45D" w14:textId="77777777" w:rsidR="004E6966" w:rsidRPr="00CD0448" w:rsidRDefault="004E6966" w:rsidP="00243519">
            <w:pPr>
              <w:jc w:val="center"/>
              <w:rPr>
                <w:sz w:val="20"/>
                <w:szCs w:val="20"/>
              </w:rPr>
            </w:pPr>
            <w:r w:rsidRPr="00CD0448">
              <w:rPr>
                <w:sz w:val="20"/>
                <w:szCs w:val="20"/>
              </w:rPr>
              <w:t>1</w:t>
            </w:r>
            <w:r>
              <w:rPr>
                <w:sz w:val="20"/>
                <w:szCs w:val="20"/>
              </w:rPr>
              <w:t>5</w:t>
            </w:r>
          </w:p>
        </w:tc>
      </w:tr>
      <w:tr w:rsidR="004E6966" w:rsidRPr="00CD0448" w14:paraId="2850AF13" w14:textId="77777777" w:rsidTr="00243519">
        <w:tc>
          <w:tcPr>
            <w:tcW w:w="565" w:type="dxa"/>
            <w:vAlign w:val="center"/>
          </w:tcPr>
          <w:p w14:paraId="6A579EF0" w14:textId="77777777" w:rsidR="004E6966" w:rsidRPr="00CD0448" w:rsidRDefault="004E6966" w:rsidP="00243519">
            <w:pPr>
              <w:jc w:val="center"/>
              <w:rPr>
                <w:sz w:val="20"/>
                <w:szCs w:val="20"/>
              </w:rPr>
            </w:pPr>
            <w:r w:rsidRPr="00CD0448">
              <w:rPr>
                <w:sz w:val="20"/>
                <w:szCs w:val="20"/>
              </w:rPr>
              <w:t>2.</w:t>
            </w:r>
          </w:p>
        </w:tc>
        <w:tc>
          <w:tcPr>
            <w:tcW w:w="3062" w:type="dxa"/>
            <w:vAlign w:val="center"/>
          </w:tcPr>
          <w:p w14:paraId="3E795705"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w:t>
            </w:r>
            <w:r>
              <w:rPr>
                <w:rFonts w:ascii="Times New Roman" w:hAnsi="Times New Roman" w:cs="Times New Roman"/>
                <w:sz w:val="20"/>
                <w:szCs w:val="20"/>
              </w:rPr>
              <w:t>romieniowanie</w:t>
            </w:r>
            <w:r w:rsidRPr="001A5019">
              <w:rPr>
                <w:rFonts w:ascii="Times New Roman" w:hAnsi="Times New Roman" w:cs="Times New Roman"/>
                <w:sz w:val="20"/>
                <w:szCs w:val="20"/>
              </w:rPr>
              <w:t xml:space="preserve"> zgodnie z EN 367 lub ISO </w:t>
            </w:r>
            <w:r>
              <w:rPr>
                <w:rFonts w:ascii="Times New Roman" w:hAnsi="Times New Roman" w:cs="Times New Roman"/>
                <w:sz w:val="20"/>
                <w:szCs w:val="20"/>
              </w:rPr>
              <w:t>6</w:t>
            </w:r>
            <w:r w:rsidRPr="001A5019">
              <w:rPr>
                <w:rFonts w:ascii="Times New Roman" w:hAnsi="Times New Roman" w:cs="Times New Roman"/>
                <w:sz w:val="20"/>
                <w:szCs w:val="20"/>
              </w:rPr>
              <w:t>9</w:t>
            </w:r>
            <w:r>
              <w:rPr>
                <w:rFonts w:ascii="Times New Roman" w:hAnsi="Times New Roman" w:cs="Times New Roman"/>
                <w:sz w:val="20"/>
                <w:szCs w:val="20"/>
              </w:rPr>
              <w:t>42</w:t>
            </w:r>
            <w:r w:rsidRPr="001A5019">
              <w:rPr>
                <w:rFonts w:ascii="Times New Roman" w:hAnsi="Times New Roman" w:cs="Times New Roman"/>
                <w:sz w:val="20"/>
                <w:szCs w:val="20"/>
              </w:rPr>
              <w:t>:2016 - min. 1</w:t>
            </w:r>
            <w:r>
              <w:rPr>
                <w:rFonts w:ascii="Times New Roman" w:hAnsi="Times New Roman" w:cs="Times New Roman"/>
                <w:sz w:val="20"/>
                <w:szCs w:val="20"/>
              </w:rPr>
              <w:t>8</w:t>
            </w:r>
            <w:r w:rsidRPr="001A5019">
              <w:rPr>
                <w:rFonts w:ascii="Times New Roman" w:hAnsi="Times New Roman" w:cs="Times New Roman"/>
                <w:sz w:val="20"/>
                <w:szCs w:val="20"/>
              </w:rPr>
              <w:t xml:space="preserve"> s</w:t>
            </w:r>
          </w:p>
          <w:p w14:paraId="500C41FE"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w:t>
            </w:r>
            <w:r>
              <w:rPr>
                <w:rFonts w:ascii="Times New Roman" w:hAnsi="Times New Roman" w:cs="Times New Roman"/>
                <w:sz w:val="20"/>
                <w:szCs w:val="20"/>
              </w:rPr>
              <w:t>4</w:t>
            </w:r>
            <w:r w:rsidRPr="001A5019">
              <w:rPr>
                <w:rFonts w:ascii="Times New Roman" w:hAnsi="Times New Roman" w:cs="Times New Roman"/>
                <w:sz w:val="20"/>
                <w:szCs w:val="20"/>
              </w:rPr>
              <w:t>. EN 469:2020 po min. 20 cyklach prania zgodnie z EN ISO 6330, 60°C</w:t>
            </w:r>
          </w:p>
        </w:tc>
        <w:tc>
          <w:tcPr>
            <w:tcW w:w="1728" w:type="dxa"/>
            <w:vAlign w:val="center"/>
          </w:tcPr>
          <w:p w14:paraId="014C8BB0" w14:textId="77777777" w:rsidR="004E6966" w:rsidRPr="00CD0448" w:rsidRDefault="004E6966" w:rsidP="00243519">
            <w:pPr>
              <w:jc w:val="center"/>
              <w:rPr>
                <w:sz w:val="20"/>
                <w:szCs w:val="20"/>
              </w:rPr>
            </w:pPr>
            <w:r>
              <w:rPr>
                <w:sz w:val="20"/>
                <w:szCs w:val="20"/>
              </w:rPr>
              <w:t>R</w:t>
            </w:r>
            <w:r w:rsidRPr="00CD0448">
              <w:rPr>
                <w:sz w:val="20"/>
                <w:szCs w:val="20"/>
              </w:rPr>
              <w:t>HTI24=...s</w:t>
            </w:r>
          </w:p>
        </w:tc>
        <w:tc>
          <w:tcPr>
            <w:tcW w:w="4009" w:type="dxa"/>
          </w:tcPr>
          <w:p w14:paraId="70978D51" w14:textId="77777777" w:rsidR="004E6966" w:rsidRPr="00011AC5" w:rsidRDefault="004E6966" w:rsidP="00243519">
            <w:pPr>
              <w:rPr>
                <w:rFonts w:ascii="Times New Roman" w:hAnsi="Times New Roman" w:cs="Times New Roman"/>
                <w:sz w:val="20"/>
                <w:szCs w:val="20"/>
              </w:rPr>
            </w:pPr>
            <w:r w:rsidRPr="00BE2594">
              <w:rPr>
                <w:rFonts w:ascii="Times New Roman" w:hAnsi="Times New Roman" w:cs="Times New Roman"/>
                <w:sz w:val="18"/>
                <w:szCs w:val="18"/>
              </w:rPr>
              <w:t>1</w:t>
            </w:r>
            <w:r>
              <w:rPr>
                <w:rFonts w:ascii="Times New Roman" w:hAnsi="Times New Roman" w:cs="Times New Roman"/>
                <w:sz w:val="18"/>
                <w:szCs w:val="18"/>
              </w:rPr>
              <w:t>5</w:t>
            </w:r>
            <w:r w:rsidRPr="00BE2594">
              <w:rPr>
                <w:rFonts w:ascii="Times New Roman" w:hAnsi="Times New Roman" w:cs="Times New Roman"/>
                <w:sz w:val="18"/>
                <w:szCs w:val="18"/>
              </w:rPr>
              <w:t xml:space="preserve"> pkt. razy (wartość badanej oferty minus minimalna wartość dopuszczona przez Zamawiającego) dzielone przez (najwyższa wartość parametru RHTI 24 spośród badanych ofert minus wartość dopuszczona przez Zamawiającego</w:t>
            </w:r>
          </w:p>
        </w:tc>
        <w:tc>
          <w:tcPr>
            <w:tcW w:w="843" w:type="dxa"/>
            <w:vAlign w:val="center"/>
          </w:tcPr>
          <w:p w14:paraId="011546FB" w14:textId="77777777" w:rsidR="004E6966" w:rsidRPr="00CD0448" w:rsidRDefault="004E6966" w:rsidP="00243519">
            <w:pPr>
              <w:jc w:val="center"/>
              <w:rPr>
                <w:sz w:val="20"/>
                <w:szCs w:val="20"/>
              </w:rPr>
            </w:pPr>
            <w:r w:rsidRPr="00CD0448">
              <w:rPr>
                <w:sz w:val="20"/>
                <w:szCs w:val="20"/>
              </w:rPr>
              <w:t>1</w:t>
            </w:r>
            <w:r>
              <w:rPr>
                <w:sz w:val="20"/>
                <w:szCs w:val="20"/>
              </w:rPr>
              <w:t>5</w:t>
            </w:r>
          </w:p>
        </w:tc>
      </w:tr>
      <w:tr w:rsidR="004E6966" w:rsidRPr="00CD0448" w14:paraId="0557D8BD" w14:textId="77777777" w:rsidTr="00243519">
        <w:trPr>
          <w:trHeight w:val="1915"/>
        </w:trPr>
        <w:tc>
          <w:tcPr>
            <w:tcW w:w="565" w:type="dxa"/>
            <w:vAlign w:val="center"/>
          </w:tcPr>
          <w:p w14:paraId="3A5945F8" w14:textId="77777777" w:rsidR="004E6966" w:rsidRPr="00CD0448" w:rsidRDefault="004E6966" w:rsidP="00243519">
            <w:pPr>
              <w:jc w:val="center"/>
              <w:rPr>
                <w:sz w:val="20"/>
                <w:szCs w:val="20"/>
              </w:rPr>
            </w:pPr>
            <w:r w:rsidRPr="00CD0448">
              <w:rPr>
                <w:sz w:val="20"/>
                <w:szCs w:val="20"/>
              </w:rPr>
              <w:t>3.</w:t>
            </w:r>
          </w:p>
        </w:tc>
        <w:tc>
          <w:tcPr>
            <w:tcW w:w="3062" w:type="dxa"/>
            <w:vAlign w:val="center"/>
          </w:tcPr>
          <w:p w14:paraId="0DDE06D0"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 xml:space="preserve">Odporność na przesiąkanie wodą (z uwzględnieniem szwów) zgodnie z EN 811:2018, min. 20 </w:t>
            </w:r>
            <w:proofErr w:type="spellStart"/>
            <w:r w:rsidRPr="001A5019">
              <w:rPr>
                <w:rFonts w:ascii="Times New Roman" w:hAnsi="Times New Roman" w:cs="Times New Roman"/>
                <w:sz w:val="20"/>
                <w:szCs w:val="20"/>
              </w:rPr>
              <w:t>kPa</w:t>
            </w:r>
            <w:proofErr w:type="spellEnd"/>
          </w:p>
          <w:p w14:paraId="19B80EEA"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6.2.4. EN 469:2020 po min. 20 cyklach prania zgodnie z EN ISO 6330, 60°C</w:t>
            </w:r>
          </w:p>
        </w:tc>
        <w:tc>
          <w:tcPr>
            <w:tcW w:w="1728" w:type="dxa"/>
            <w:vAlign w:val="center"/>
          </w:tcPr>
          <w:p w14:paraId="4520E712" w14:textId="77777777" w:rsidR="004E6966" w:rsidRPr="00CD0448" w:rsidRDefault="004E6966" w:rsidP="00243519">
            <w:pPr>
              <w:jc w:val="center"/>
              <w:rPr>
                <w:sz w:val="20"/>
                <w:szCs w:val="20"/>
              </w:rPr>
            </w:pPr>
            <w:r w:rsidRPr="00CD0448">
              <w:rPr>
                <w:sz w:val="20"/>
                <w:szCs w:val="20"/>
              </w:rPr>
              <w:t>=...........</w:t>
            </w:r>
            <w:proofErr w:type="spellStart"/>
            <w:r w:rsidRPr="00CD0448">
              <w:rPr>
                <w:sz w:val="20"/>
                <w:szCs w:val="20"/>
              </w:rPr>
              <w:t>kPa</w:t>
            </w:r>
            <w:proofErr w:type="spellEnd"/>
          </w:p>
          <w:p w14:paraId="1A4D82FF" w14:textId="77777777" w:rsidR="004E6966" w:rsidRPr="00CD0448" w:rsidRDefault="004E6966" w:rsidP="00243519">
            <w:pPr>
              <w:jc w:val="center"/>
              <w:rPr>
                <w:sz w:val="20"/>
                <w:szCs w:val="20"/>
              </w:rPr>
            </w:pPr>
          </w:p>
        </w:tc>
        <w:tc>
          <w:tcPr>
            <w:tcW w:w="4009" w:type="dxa"/>
          </w:tcPr>
          <w:p w14:paraId="2AA721DE"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0</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spośród badanych ofert minus wartość dopuszczona przez Zamawiającego</w:t>
            </w:r>
          </w:p>
        </w:tc>
        <w:tc>
          <w:tcPr>
            <w:tcW w:w="843" w:type="dxa"/>
          </w:tcPr>
          <w:p w14:paraId="68CB0216" w14:textId="77777777" w:rsidR="004E6966" w:rsidRDefault="004E6966" w:rsidP="00243519">
            <w:pPr>
              <w:jc w:val="center"/>
              <w:rPr>
                <w:sz w:val="20"/>
                <w:szCs w:val="20"/>
              </w:rPr>
            </w:pPr>
          </w:p>
          <w:p w14:paraId="4F1BE7EC" w14:textId="77777777" w:rsidR="004E6966" w:rsidRDefault="004E6966" w:rsidP="00243519">
            <w:pPr>
              <w:jc w:val="center"/>
              <w:rPr>
                <w:sz w:val="20"/>
                <w:szCs w:val="20"/>
              </w:rPr>
            </w:pPr>
          </w:p>
          <w:p w14:paraId="7C9D3215" w14:textId="77777777" w:rsidR="004E6966" w:rsidRDefault="004E6966" w:rsidP="00243519">
            <w:pPr>
              <w:jc w:val="center"/>
              <w:rPr>
                <w:sz w:val="20"/>
                <w:szCs w:val="20"/>
              </w:rPr>
            </w:pPr>
          </w:p>
          <w:p w14:paraId="3597384E"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223824D2" w14:textId="77777777" w:rsidTr="00243519">
        <w:tc>
          <w:tcPr>
            <w:tcW w:w="565" w:type="dxa"/>
          </w:tcPr>
          <w:p w14:paraId="16227A51" w14:textId="77777777" w:rsidR="004E6966" w:rsidRPr="00CD0448" w:rsidRDefault="004E6966" w:rsidP="00243519">
            <w:pPr>
              <w:jc w:val="center"/>
              <w:rPr>
                <w:sz w:val="20"/>
                <w:szCs w:val="20"/>
              </w:rPr>
            </w:pPr>
            <w:r w:rsidRPr="00CD0448">
              <w:rPr>
                <w:sz w:val="20"/>
                <w:szCs w:val="20"/>
              </w:rPr>
              <w:t>4.</w:t>
            </w:r>
          </w:p>
        </w:tc>
        <w:tc>
          <w:tcPr>
            <w:tcW w:w="3062" w:type="dxa"/>
            <w:vAlign w:val="center"/>
          </w:tcPr>
          <w:p w14:paraId="43BB3CFB"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Opór pary wodnej dla układu materiałowego ubrania badany zgodnie z EN ISO 11092:2014 – max. 18 m</w:t>
            </w:r>
            <w:r w:rsidRPr="001A5019">
              <w:rPr>
                <w:rFonts w:ascii="Times New Roman" w:hAnsi="Times New Roman" w:cs="Times New Roman"/>
                <w:sz w:val="20"/>
                <w:szCs w:val="20"/>
                <w:vertAlign w:val="superscript"/>
              </w:rPr>
              <w:t>2</w:t>
            </w:r>
            <w:r w:rsidRPr="001A5019">
              <w:rPr>
                <w:rFonts w:ascii="Times New Roman" w:hAnsi="Times New Roman" w:cs="Times New Roman"/>
                <w:sz w:val="20"/>
                <w:szCs w:val="20"/>
              </w:rPr>
              <w:t>Pa/W</w:t>
            </w:r>
          </w:p>
          <w:p w14:paraId="011F54EF" w14:textId="77777777" w:rsidR="004E6966" w:rsidRPr="001A5019" w:rsidRDefault="004E6966" w:rsidP="00243519">
            <w:pPr>
              <w:rPr>
                <w:sz w:val="20"/>
                <w:szCs w:val="20"/>
              </w:rPr>
            </w:pPr>
            <w:r w:rsidRPr="001A5019">
              <w:rPr>
                <w:rFonts w:ascii="Times New Roman" w:hAnsi="Times New Roman" w:cs="Times New Roman"/>
                <w:sz w:val="20"/>
                <w:szCs w:val="20"/>
              </w:rPr>
              <w:t>pkt. 6.3.1. EN 469:2020 po min. 20 cyklach prania zgodnie z EN ISO 6330, 60°C</w:t>
            </w:r>
          </w:p>
        </w:tc>
        <w:tc>
          <w:tcPr>
            <w:tcW w:w="1728" w:type="dxa"/>
            <w:vAlign w:val="center"/>
          </w:tcPr>
          <w:p w14:paraId="2A0A0FF2" w14:textId="77777777" w:rsidR="004E6966" w:rsidRPr="00CD0448" w:rsidRDefault="004E6966" w:rsidP="00243519">
            <w:pPr>
              <w:jc w:val="center"/>
              <w:rPr>
                <w:sz w:val="20"/>
                <w:szCs w:val="20"/>
              </w:rPr>
            </w:pPr>
            <w:r w:rsidRPr="00CD0448">
              <w:rPr>
                <w:sz w:val="20"/>
                <w:szCs w:val="20"/>
              </w:rPr>
              <w:t>=............m</w:t>
            </w:r>
            <w:r w:rsidRPr="00CD0448">
              <w:rPr>
                <w:sz w:val="20"/>
                <w:szCs w:val="20"/>
                <w:vertAlign w:val="superscript"/>
              </w:rPr>
              <w:t>2</w:t>
            </w:r>
            <w:r w:rsidRPr="00CD0448">
              <w:rPr>
                <w:sz w:val="20"/>
                <w:szCs w:val="20"/>
              </w:rPr>
              <w:t>Pa/W</w:t>
            </w:r>
          </w:p>
          <w:p w14:paraId="5F127674" w14:textId="77777777" w:rsidR="004E6966" w:rsidRPr="00CD0448" w:rsidRDefault="004E6966" w:rsidP="00243519">
            <w:pPr>
              <w:jc w:val="center"/>
              <w:rPr>
                <w:sz w:val="20"/>
                <w:szCs w:val="20"/>
              </w:rPr>
            </w:pPr>
          </w:p>
        </w:tc>
        <w:tc>
          <w:tcPr>
            <w:tcW w:w="4009" w:type="dxa"/>
          </w:tcPr>
          <w:p w14:paraId="625726AE" w14:textId="77777777" w:rsidR="004E6966" w:rsidRPr="00011AC5" w:rsidRDefault="004E6966" w:rsidP="00243519">
            <w:pPr>
              <w:rPr>
                <w:rFonts w:ascii="Times New Roman" w:hAnsi="Times New Roman" w:cs="Times New Roman"/>
                <w:sz w:val="20"/>
                <w:szCs w:val="20"/>
              </w:rPr>
            </w:pPr>
            <w:r w:rsidRPr="00011AC5">
              <w:rPr>
                <w:rFonts w:ascii="Times New Roman" w:hAnsi="Times New Roman" w:cs="Times New Roman"/>
                <w:sz w:val="20"/>
                <w:szCs w:val="20"/>
              </w:rPr>
              <w:t>10 pkt. razy (maksymalna wartość badanego parametru dopuszczona przez Zamawiającego minus wartość badanej oferty) dzielone przez (maksymalna wartość badanego parametru dopuszczona przez Zamawiającego minus najniższa wartość parametru spośród badanych ofert)</w:t>
            </w:r>
          </w:p>
          <w:p w14:paraId="4473BDF9" w14:textId="77777777" w:rsidR="004E6966" w:rsidRPr="00011AC5" w:rsidRDefault="004E6966" w:rsidP="00243519">
            <w:pPr>
              <w:jc w:val="center"/>
              <w:rPr>
                <w:rFonts w:ascii="Times New Roman" w:hAnsi="Times New Roman" w:cs="Times New Roman"/>
                <w:sz w:val="20"/>
                <w:szCs w:val="20"/>
              </w:rPr>
            </w:pPr>
          </w:p>
        </w:tc>
        <w:tc>
          <w:tcPr>
            <w:tcW w:w="843" w:type="dxa"/>
            <w:vAlign w:val="center"/>
          </w:tcPr>
          <w:p w14:paraId="274BCE5A" w14:textId="77777777" w:rsidR="004E6966" w:rsidRPr="00CD0448" w:rsidRDefault="004E6966" w:rsidP="00243519">
            <w:pPr>
              <w:jc w:val="center"/>
              <w:rPr>
                <w:sz w:val="20"/>
                <w:szCs w:val="20"/>
              </w:rPr>
            </w:pPr>
            <w:r w:rsidRPr="00FE29A1">
              <w:rPr>
                <w:sz w:val="20"/>
                <w:szCs w:val="20"/>
              </w:rPr>
              <w:lastRenderedPageBreak/>
              <w:t>10</w:t>
            </w:r>
          </w:p>
        </w:tc>
      </w:tr>
      <w:tr w:rsidR="004E6966" w:rsidRPr="00CD0448" w14:paraId="1E32E97C" w14:textId="77777777" w:rsidTr="00243519">
        <w:tc>
          <w:tcPr>
            <w:tcW w:w="565" w:type="dxa"/>
          </w:tcPr>
          <w:p w14:paraId="5EE942C3" w14:textId="77777777" w:rsidR="004E6966" w:rsidRPr="00CD0448" w:rsidRDefault="004E6966" w:rsidP="00243519">
            <w:pPr>
              <w:jc w:val="center"/>
              <w:rPr>
                <w:sz w:val="20"/>
                <w:szCs w:val="20"/>
              </w:rPr>
            </w:pPr>
            <w:r w:rsidRPr="00CD0448">
              <w:rPr>
                <w:sz w:val="20"/>
                <w:szCs w:val="20"/>
              </w:rPr>
              <w:t>5.</w:t>
            </w:r>
          </w:p>
        </w:tc>
        <w:tc>
          <w:tcPr>
            <w:tcW w:w="3062" w:type="dxa"/>
          </w:tcPr>
          <w:p w14:paraId="35B30EB4"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Wytrzymałość na rozciąganie – główne szwy materiału zewnętrznego badany zgodnie z EN ISO 13935-2:2014 . min. 300 N</w:t>
            </w:r>
          </w:p>
          <w:p w14:paraId="3147DD64" w14:textId="77777777" w:rsidR="004E6966" w:rsidRPr="00CD0448" w:rsidRDefault="004E6966" w:rsidP="00243519">
            <w:pPr>
              <w:rPr>
                <w:sz w:val="20"/>
                <w:szCs w:val="20"/>
              </w:rPr>
            </w:pPr>
            <w:r w:rsidRPr="001A5019">
              <w:rPr>
                <w:rFonts w:ascii="Times New Roman" w:hAnsi="Times New Roman" w:cs="Times New Roman"/>
                <w:sz w:val="20"/>
                <w:szCs w:val="20"/>
              </w:rPr>
              <w:t>pkt. 6.2.3.1. EN 469:2020 po min. 20 cyklach prania zgodnie z EN ISO 6330, 60°C</w:t>
            </w:r>
          </w:p>
        </w:tc>
        <w:tc>
          <w:tcPr>
            <w:tcW w:w="1728" w:type="dxa"/>
            <w:vAlign w:val="center"/>
          </w:tcPr>
          <w:p w14:paraId="2D05228A" w14:textId="77777777" w:rsidR="004E6966" w:rsidRPr="00CD0448" w:rsidRDefault="004E6966" w:rsidP="00243519">
            <w:pPr>
              <w:jc w:val="center"/>
              <w:rPr>
                <w:sz w:val="20"/>
                <w:szCs w:val="20"/>
              </w:rPr>
            </w:pPr>
            <w:r w:rsidRPr="00CD0448">
              <w:rPr>
                <w:sz w:val="20"/>
                <w:szCs w:val="20"/>
              </w:rPr>
              <w:t>=.............N</w:t>
            </w:r>
          </w:p>
          <w:p w14:paraId="390AE079" w14:textId="77777777" w:rsidR="004E6966" w:rsidRPr="00CD0448" w:rsidRDefault="004E6966" w:rsidP="00243519">
            <w:pPr>
              <w:jc w:val="center"/>
              <w:rPr>
                <w:sz w:val="20"/>
                <w:szCs w:val="20"/>
              </w:rPr>
            </w:pPr>
          </w:p>
        </w:tc>
        <w:tc>
          <w:tcPr>
            <w:tcW w:w="4009" w:type="dxa"/>
            <w:vAlign w:val="center"/>
          </w:tcPr>
          <w:p w14:paraId="715261B6"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1</w:t>
            </w:r>
            <w:r>
              <w:rPr>
                <w:rFonts w:ascii="Times New Roman" w:hAnsi="Times New Roman" w:cs="Times New Roman"/>
                <w:sz w:val="20"/>
                <w:szCs w:val="20"/>
              </w:rPr>
              <w:t>0</w:t>
            </w:r>
            <w:r w:rsidRPr="00011AC5">
              <w:rPr>
                <w:rFonts w:ascii="Times New Roman" w:hAnsi="Times New Roman" w:cs="Times New Roman"/>
                <w:sz w:val="20"/>
                <w:szCs w:val="20"/>
              </w:rPr>
              <w:t xml:space="preserve"> pkt. razy (wartość badanej oferty minus minimalna wartość dopuszczona przez Zamawiającego) dzielone przez (najwyższa wartość parametru spośród badanych ofert minus wartość dopuszczona przez Zamawiającego</w:t>
            </w:r>
          </w:p>
        </w:tc>
        <w:tc>
          <w:tcPr>
            <w:tcW w:w="843" w:type="dxa"/>
            <w:vAlign w:val="center"/>
          </w:tcPr>
          <w:p w14:paraId="007B8892"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5D3C2E9E" w14:textId="77777777" w:rsidTr="00243519">
        <w:tc>
          <w:tcPr>
            <w:tcW w:w="565" w:type="dxa"/>
            <w:vAlign w:val="center"/>
          </w:tcPr>
          <w:p w14:paraId="2234067A" w14:textId="77777777" w:rsidR="004E6966" w:rsidRPr="00CD0448" w:rsidRDefault="004E6966" w:rsidP="00243519">
            <w:pPr>
              <w:jc w:val="center"/>
              <w:rPr>
                <w:sz w:val="20"/>
                <w:szCs w:val="20"/>
              </w:rPr>
            </w:pPr>
            <w:r w:rsidRPr="00CD0448">
              <w:rPr>
                <w:sz w:val="20"/>
                <w:szCs w:val="20"/>
              </w:rPr>
              <w:t>6.</w:t>
            </w:r>
          </w:p>
        </w:tc>
        <w:tc>
          <w:tcPr>
            <w:tcW w:w="3062" w:type="dxa"/>
            <w:vAlign w:val="center"/>
          </w:tcPr>
          <w:p w14:paraId="40E93FCA" w14:textId="77777777" w:rsidR="004E6966" w:rsidRPr="005E1234" w:rsidRDefault="004E6966" w:rsidP="00243519">
            <w:pPr>
              <w:rPr>
                <w:rFonts w:ascii="Times New Roman" w:hAnsi="Times New Roman" w:cs="Times New Roman"/>
                <w:sz w:val="20"/>
                <w:szCs w:val="20"/>
              </w:rPr>
            </w:pPr>
            <w:r w:rsidRPr="005E1234">
              <w:rPr>
                <w:rFonts w:ascii="Times New Roman" w:hAnsi="Times New Roman" w:cs="Times New Roman"/>
                <w:sz w:val="20"/>
                <w:szCs w:val="20"/>
              </w:rPr>
              <w:t>Odporność na przesiąkanie ciekłych związków chemicznych zgodnie z EN ISO 6530</w:t>
            </w:r>
            <w:r>
              <w:rPr>
                <w:rFonts w:ascii="Times New Roman" w:hAnsi="Times New Roman" w:cs="Times New Roman"/>
                <w:sz w:val="20"/>
                <w:szCs w:val="20"/>
              </w:rPr>
              <w:t xml:space="preserve"> min</w:t>
            </w:r>
            <w:r w:rsidRPr="005E1234">
              <w:rPr>
                <w:rFonts w:ascii="Times New Roman" w:hAnsi="Times New Roman" w:cs="Times New Roman"/>
                <w:sz w:val="20"/>
                <w:szCs w:val="20"/>
              </w:rPr>
              <w:t xml:space="preserve">. </w:t>
            </w:r>
            <w:r>
              <w:rPr>
                <w:rFonts w:ascii="Times New Roman" w:hAnsi="Times New Roman" w:cs="Times New Roman"/>
                <w:sz w:val="20"/>
                <w:szCs w:val="20"/>
              </w:rPr>
              <w:t>8</w:t>
            </w:r>
            <w:r w:rsidRPr="005E1234">
              <w:rPr>
                <w:rFonts w:ascii="Times New Roman" w:hAnsi="Times New Roman" w:cs="Times New Roman"/>
                <w:sz w:val="20"/>
                <w:szCs w:val="20"/>
              </w:rPr>
              <w:t>0%</w:t>
            </w:r>
          </w:p>
          <w:p w14:paraId="4F40F2D3" w14:textId="77777777" w:rsidR="004E6966" w:rsidRPr="00CD0448" w:rsidRDefault="004E6966" w:rsidP="00243519">
            <w:pPr>
              <w:jc w:val="center"/>
              <w:rPr>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 xml:space="preserve">6.2.2. EN 469:2020 po min. 20 cyklach prania zgodnie z EN ISO 6330 </w:t>
            </w:r>
            <w:r>
              <w:rPr>
                <w:rFonts w:ascii="Times New Roman" w:hAnsi="Times New Roman" w:cs="Times New Roman"/>
                <w:sz w:val="20"/>
                <w:szCs w:val="20"/>
              </w:rPr>
              <w:t>w 60°C</w:t>
            </w:r>
            <w:r w:rsidRPr="005E1234">
              <w:rPr>
                <w:rFonts w:ascii="Times New Roman" w:hAnsi="Times New Roman" w:cs="Times New Roman"/>
                <w:sz w:val="20"/>
                <w:szCs w:val="20"/>
              </w:rPr>
              <w:t xml:space="preserve"> </w:t>
            </w:r>
          </w:p>
        </w:tc>
        <w:tc>
          <w:tcPr>
            <w:tcW w:w="1728" w:type="dxa"/>
            <w:vAlign w:val="center"/>
          </w:tcPr>
          <w:p w14:paraId="09B060EC" w14:textId="77777777" w:rsidR="004E6966" w:rsidRPr="00CD0448" w:rsidRDefault="004E6966" w:rsidP="00243519">
            <w:pPr>
              <w:jc w:val="center"/>
              <w:rPr>
                <w:sz w:val="20"/>
                <w:szCs w:val="20"/>
              </w:rPr>
            </w:pPr>
            <w:r w:rsidRPr="00CD0448">
              <w:rPr>
                <w:sz w:val="20"/>
                <w:szCs w:val="20"/>
              </w:rPr>
              <w:t>TAK/NIE</w:t>
            </w:r>
          </w:p>
        </w:tc>
        <w:tc>
          <w:tcPr>
            <w:tcW w:w="4009" w:type="dxa"/>
            <w:vAlign w:val="center"/>
          </w:tcPr>
          <w:p w14:paraId="4E82F029"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1044381A"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242903CE"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5483BED1" w14:textId="77777777" w:rsidR="004E6966" w:rsidRPr="00CD0448" w:rsidRDefault="004E6966" w:rsidP="00243519">
            <w:pPr>
              <w:jc w:val="center"/>
              <w:rPr>
                <w:sz w:val="20"/>
                <w:szCs w:val="20"/>
              </w:rPr>
            </w:pPr>
            <w:r>
              <w:rPr>
                <w:sz w:val="20"/>
                <w:szCs w:val="20"/>
              </w:rPr>
              <w:t>5</w:t>
            </w:r>
          </w:p>
        </w:tc>
      </w:tr>
      <w:tr w:rsidR="004E6966" w:rsidRPr="00CD0448" w14:paraId="2A6B756A" w14:textId="77777777" w:rsidTr="00243519">
        <w:trPr>
          <w:trHeight w:val="334"/>
        </w:trPr>
        <w:tc>
          <w:tcPr>
            <w:tcW w:w="565" w:type="dxa"/>
            <w:vAlign w:val="center"/>
          </w:tcPr>
          <w:p w14:paraId="68D5434E" w14:textId="77777777" w:rsidR="004E6966" w:rsidRPr="00CD0448" w:rsidRDefault="004E6966" w:rsidP="00243519">
            <w:pPr>
              <w:jc w:val="center"/>
              <w:rPr>
                <w:sz w:val="20"/>
                <w:szCs w:val="20"/>
              </w:rPr>
            </w:pPr>
            <w:r w:rsidRPr="00CD0448">
              <w:rPr>
                <w:sz w:val="20"/>
                <w:szCs w:val="20"/>
              </w:rPr>
              <w:t>7.</w:t>
            </w:r>
          </w:p>
        </w:tc>
        <w:tc>
          <w:tcPr>
            <w:tcW w:w="3062" w:type="dxa"/>
            <w:vAlign w:val="center"/>
          </w:tcPr>
          <w:p w14:paraId="5883F45B" w14:textId="77777777" w:rsidR="004E6966" w:rsidRPr="005E1234" w:rsidRDefault="004E6966" w:rsidP="00243519">
            <w:pPr>
              <w:jc w:val="center"/>
              <w:rPr>
                <w:rFonts w:ascii="Times New Roman" w:hAnsi="Times New Roman" w:cs="Times New Roman"/>
                <w:sz w:val="20"/>
                <w:szCs w:val="20"/>
              </w:rPr>
            </w:pPr>
            <w:r w:rsidRPr="005E1234">
              <w:rPr>
                <w:rFonts w:ascii="Times New Roman" w:hAnsi="Times New Roman" w:cs="Times New Roman"/>
                <w:sz w:val="20"/>
                <w:szCs w:val="20"/>
              </w:rPr>
              <w:t xml:space="preserve">Wytrzymałość na rozerwanie materiału zewnętrznego zgodnie z </w:t>
            </w:r>
            <w:r w:rsidRPr="001A5019">
              <w:rPr>
                <w:rFonts w:ascii="Times New Roman" w:hAnsi="Times New Roman" w:cs="Times New Roman"/>
                <w:sz w:val="20"/>
                <w:szCs w:val="20"/>
              </w:rPr>
              <w:t>EN ISO 13937-2:200</w:t>
            </w:r>
            <w:r>
              <w:rPr>
                <w:rFonts w:ascii="Times New Roman" w:hAnsi="Times New Roman" w:cs="Times New Roman"/>
                <w:sz w:val="20"/>
                <w:szCs w:val="20"/>
              </w:rPr>
              <w:t>0</w:t>
            </w:r>
            <w:r w:rsidRPr="001A5019">
              <w:rPr>
                <w:rFonts w:ascii="Times New Roman" w:hAnsi="Times New Roman" w:cs="Times New Roman"/>
                <w:sz w:val="20"/>
                <w:szCs w:val="20"/>
              </w:rPr>
              <w:t>/ EN ISO 13937-2:2002</w:t>
            </w:r>
            <w:r w:rsidRPr="005E1234">
              <w:rPr>
                <w:rFonts w:ascii="Times New Roman" w:hAnsi="Times New Roman" w:cs="Times New Roman"/>
                <w:sz w:val="20"/>
                <w:szCs w:val="20"/>
              </w:rPr>
              <w:t>, średnia arytmetyczna</w:t>
            </w:r>
          </w:p>
          <w:p w14:paraId="59422BE9" w14:textId="77777777" w:rsidR="004E6966" w:rsidRPr="001A5019" w:rsidRDefault="004E6966" w:rsidP="00243519">
            <w:pPr>
              <w:jc w:val="center"/>
              <w:rPr>
                <w:rFonts w:ascii="Times New Roman" w:hAnsi="Times New Roman" w:cs="Times New Roman"/>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6.2.3.2. EN 469</w:t>
            </w:r>
            <w:r>
              <w:rPr>
                <w:rFonts w:ascii="Times New Roman" w:hAnsi="Times New Roman" w:cs="Times New Roman"/>
                <w:sz w:val="20"/>
                <w:szCs w:val="20"/>
              </w:rPr>
              <w:t>:2020</w:t>
            </w:r>
            <w:r w:rsidRPr="005E1234">
              <w:rPr>
                <w:rFonts w:ascii="Times New Roman" w:hAnsi="Times New Roman" w:cs="Times New Roman"/>
                <w:sz w:val="20"/>
                <w:szCs w:val="20"/>
              </w:rPr>
              <w:t xml:space="preserve"> </w:t>
            </w:r>
            <w:r>
              <w:rPr>
                <w:rFonts w:ascii="Times New Roman" w:hAnsi="Times New Roman" w:cs="Times New Roman"/>
                <w:sz w:val="20"/>
                <w:szCs w:val="20"/>
              </w:rPr>
              <w:t xml:space="preserve">min. 30 N </w:t>
            </w:r>
            <w:r w:rsidRPr="005E1234">
              <w:rPr>
                <w:rFonts w:ascii="Times New Roman" w:hAnsi="Times New Roman" w:cs="Times New Roman"/>
                <w:sz w:val="20"/>
                <w:szCs w:val="20"/>
              </w:rPr>
              <w:t>po min. 20 cyklach prania zgodnie z EN ISO 6330</w:t>
            </w:r>
            <w:r>
              <w:rPr>
                <w:rFonts w:ascii="Times New Roman" w:hAnsi="Times New Roman" w:cs="Times New Roman"/>
                <w:sz w:val="20"/>
                <w:szCs w:val="20"/>
              </w:rPr>
              <w:t xml:space="preserve"> w 60°C</w:t>
            </w:r>
          </w:p>
        </w:tc>
        <w:tc>
          <w:tcPr>
            <w:tcW w:w="1728" w:type="dxa"/>
            <w:vAlign w:val="center"/>
          </w:tcPr>
          <w:p w14:paraId="5A9B7637" w14:textId="67516CB6" w:rsidR="004E6966" w:rsidRPr="001A5019" w:rsidRDefault="00932A02" w:rsidP="00243519">
            <w:pPr>
              <w:jc w:val="center"/>
              <w:rPr>
                <w:rFonts w:ascii="Times New Roman" w:hAnsi="Times New Roman" w:cs="Times New Roman"/>
                <w:sz w:val="20"/>
                <w:szCs w:val="20"/>
              </w:rPr>
            </w:pPr>
            <w:r>
              <w:rPr>
                <w:sz w:val="20"/>
                <w:szCs w:val="20"/>
              </w:rPr>
              <w:t>=……….N</w:t>
            </w:r>
          </w:p>
        </w:tc>
        <w:tc>
          <w:tcPr>
            <w:tcW w:w="4009" w:type="dxa"/>
            <w:vAlign w:val="center"/>
          </w:tcPr>
          <w:p w14:paraId="1912FD6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5 pkt. razy (wartość badanej oferty minus minimalna wartość dopuszczona przez Zamawiającego) dzielone przez (najwyższa wartość parametru spośród badanych ofert minus wartość dopuszczona przez Zamawiającego</w:t>
            </w:r>
          </w:p>
          <w:p w14:paraId="088F9DE7"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8A95FB8" w14:textId="77777777" w:rsidR="004E6966" w:rsidRPr="001A5019"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64C9BD2E" w14:textId="77777777" w:rsidR="004E6966" w:rsidRPr="00CD0448" w:rsidRDefault="004E6966" w:rsidP="00243519">
            <w:pPr>
              <w:jc w:val="center"/>
              <w:rPr>
                <w:sz w:val="20"/>
                <w:szCs w:val="20"/>
              </w:rPr>
            </w:pPr>
            <w:r w:rsidRPr="00CD0448">
              <w:rPr>
                <w:sz w:val="20"/>
                <w:szCs w:val="20"/>
              </w:rPr>
              <w:t>5</w:t>
            </w:r>
          </w:p>
        </w:tc>
      </w:tr>
      <w:tr w:rsidR="004E6966" w:rsidRPr="00CD0448" w14:paraId="79E97282" w14:textId="77777777" w:rsidTr="00243519">
        <w:trPr>
          <w:trHeight w:val="1276"/>
        </w:trPr>
        <w:tc>
          <w:tcPr>
            <w:tcW w:w="565" w:type="dxa"/>
            <w:vAlign w:val="center"/>
          </w:tcPr>
          <w:p w14:paraId="778425F7" w14:textId="77777777" w:rsidR="004E6966" w:rsidRPr="00CD0448" w:rsidRDefault="004E6966" w:rsidP="00243519">
            <w:pPr>
              <w:jc w:val="center"/>
              <w:rPr>
                <w:sz w:val="20"/>
                <w:szCs w:val="20"/>
              </w:rPr>
            </w:pPr>
            <w:r w:rsidRPr="00CD0448">
              <w:rPr>
                <w:sz w:val="20"/>
                <w:szCs w:val="20"/>
              </w:rPr>
              <w:t>8.</w:t>
            </w:r>
          </w:p>
        </w:tc>
        <w:tc>
          <w:tcPr>
            <w:tcW w:w="3062" w:type="dxa"/>
            <w:vAlign w:val="center"/>
          </w:tcPr>
          <w:p w14:paraId="23B1795B"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Ochrona przed przenikaniem bakterii wg ISO 16604</w:t>
            </w:r>
          </w:p>
        </w:tc>
        <w:tc>
          <w:tcPr>
            <w:tcW w:w="1728" w:type="dxa"/>
            <w:vAlign w:val="center"/>
          </w:tcPr>
          <w:p w14:paraId="6A895F03"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TAK/NIE</w:t>
            </w:r>
          </w:p>
        </w:tc>
        <w:tc>
          <w:tcPr>
            <w:tcW w:w="4009" w:type="dxa"/>
            <w:vAlign w:val="center"/>
          </w:tcPr>
          <w:p w14:paraId="330EF6D1"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Spełnia/ nie spełnia</w:t>
            </w:r>
          </w:p>
          <w:p w14:paraId="601F8C03"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Brak spełnienia wymaganych</w:t>
            </w:r>
          </w:p>
          <w:p w14:paraId="354B31FF"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Parametrów technicznych powoduje przyznanie 0 pkt..</w:t>
            </w:r>
          </w:p>
        </w:tc>
        <w:tc>
          <w:tcPr>
            <w:tcW w:w="843" w:type="dxa"/>
            <w:vAlign w:val="center"/>
          </w:tcPr>
          <w:p w14:paraId="20C9D47D" w14:textId="77777777" w:rsidR="004E6966" w:rsidRPr="00CD0448" w:rsidRDefault="004E6966" w:rsidP="00243519">
            <w:pPr>
              <w:jc w:val="center"/>
              <w:rPr>
                <w:sz w:val="20"/>
                <w:szCs w:val="20"/>
              </w:rPr>
            </w:pPr>
            <w:r w:rsidRPr="00CD0448">
              <w:rPr>
                <w:sz w:val="20"/>
                <w:szCs w:val="20"/>
              </w:rPr>
              <w:t>5</w:t>
            </w:r>
          </w:p>
        </w:tc>
      </w:tr>
      <w:tr w:rsidR="004E6966" w:rsidRPr="00CD0448" w14:paraId="201B32BC" w14:textId="77777777" w:rsidTr="00243519">
        <w:trPr>
          <w:trHeight w:val="1276"/>
        </w:trPr>
        <w:tc>
          <w:tcPr>
            <w:tcW w:w="565" w:type="dxa"/>
            <w:vAlign w:val="center"/>
          </w:tcPr>
          <w:p w14:paraId="0BDAE0C9" w14:textId="77777777" w:rsidR="004E6966" w:rsidRPr="00CD0448" w:rsidRDefault="004E6966" w:rsidP="00243519">
            <w:pPr>
              <w:jc w:val="center"/>
              <w:rPr>
                <w:sz w:val="20"/>
                <w:szCs w:val="20"/>
              </w:rPr>
            </w:pPr>
            <w:r>
              <w:rPr>
                <w:sz w:val="20"/>
                <w:szCs w:val="20"/>
              </w:rPr>
              <w:t>9.</w:t>
            </w:r>
          </w:p>
        </w:tc>
        <w:tc>
          <w:tcPr>
            <w:tcW w:w="3062" w:type="dxa"/>
            <w:vAlign w:val="center"/>
          </w:tcPr>
          <w:p w14:paraId="66EE46B9"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Raport z badań jednostki notyfikowanej</w:t>
            </w:r>
          </w:p>
          <w:p w14:paraId="5E1C20E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zawierający wyniki badań zgodnie z załącznikiem D normy EN 469:2020</w:t>
            </w:r>
          </w:p>
          <w:p w14:paraId="7826A411"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metoda ISO 13506:2017</w:t>
            </w:r>
          </w:p>
          <w:p w14:paraId="7D7106D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 xml:space="preserve">Wymagania dla oparzeń II. st. max </w:t>
            </w:r>
            <w:r>
              <w:rPr>
                <w:rFonts w:ascii="Times New Roman" w:hAnsi="Times New Roman" w:cs="Times New Roman"/>
                <w:sz w:val="20"/>
                <w:szCs w:val="20"/>
              </w:rPr>
              <w:t>1</w:t>
            </w:r>
            <w:r w:rsidRPr="00011AC5">
              <w:rPr>
                <w:rFonts w:ascii="Times New Roman" w:hAnsi="Times New Roman" w:cs="Times New Roman"/>
                <w:sz w:val="20"/>
                <w:szCs w:val="20"/>
              </w:rPr>
              <w:t xml:space="preserve"> %, III. st. 0%</w:t>
            </w:r>
          </w:p>
        </w:tc>
        <w:tc>
          <w:tcPr>
            <w:tcW w:w="1728" w:type="dxa"/>
            <w:vAlign w:val="center"/>
          </w:tcPr>
          <w:p w14:paraId="741FC728"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009" w:type="dxa"/>
            <w:vAlign w:val="center"/>
          </w:tcPr>
          <w:p w14:paraId="0228492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5E8A8414"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2F9CE3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44698B8B" w14:textId="77777777" w:rsidR="004E6966" w:rsidRPr="00CD0448" w:rsidRDefault="004E6966" w:rsidP="00243519">
            <w:pPr>
              <w:jc w:val="center"/>
              <w:rPr>
                <w:sz w:val="20"/>
                <w:szCs w:val="20"/>
              </w:rPr>
            </w:pPr>
            <w:r w:rsidRPr="00CD0448">
              <w:rPr>
                <w:sz w:val="20"/>
                <w:szCs w:val="20"/>
              </w:rPr>
              <w:t>1</w:t>
            </w:r>
            <w:r>
              <w:rPr>
                <w:sz w:val="20"/>
                <w:szCs w:val="20"/>
              </w:rPr>
              <w:t>0</w:t>
            </w:r>
          </w:p>
        </w:tc>
      </w:tr>
      <w:tr w:rsidR="004E6966" w:rsidRPr="00CD0448" w14:paraId="6B786654" w14:textId="77777777" w:rsidTr="00243519">
        <w:trPr>
          <w:trHeight w:val="1276"/>
        </w:trPr>
        <w:tc>
          <w:tcPr>
            <w:tcW w:w="565" w:type="dxa"/>
            <w:vAlign w:val="center"/>
          </w:tcPr>
          <w:p w14:paraId="4E761B9B" w14:textId="77777777" w:rsidR="004E6966" w:rsidRPr="00CD0448" w:rsidRDefault="004E6966" w:rsidP="00243519">
            <w:pPr>
              <w:jc w:val="center"/>
              <w:rPr>
                <w:sz w:val="20"/>
                <w:szCs w:val="20"/>
              </w:rPr>
            </w:pPr>
            <w:r>
              <w:rPr>
                <w:sz w:val="20"/>
                <w:szCs w:val="20"/>
              </w:rPr>
              <w:t>10</w:t>
            </w:r>
          </w:p>
        </w:tc>
        <w:tc>
          <w:tcPr>
            <w:tcW w:w="3062" w:type="dxa"/>
            <w:vAlign w:val="center"/>
          </w:tcPr>
          <w:p w14:paraId="240DE3D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Antyelektrostatyczność całego ubrania zgodnie z EN 1149-5:2018</w:t>
            </w:r>
          </w:p>
          <w:p w14:paraId="43E9D950" w14:textId="77777777" w:rsidR="004E6966" w:rsidRPr="00E20C20" w:rsidRDefault="004E6966" w:rsidP="00243519">
            <w:pPr>
              <w:jc w:val="center"/>
              <w:rPr>
                <w:rFonts w:ascii="Times New Roman" w:hAnsi="Times New Roman" w:cs="Times New Roman"/>
                <w:sz w:val="20"/>
                <w:szCs w:val="20"/>
              </w:rPr>
            </w:pPr>
          </w:p>
        </w:tc>
        <w:tc>
          <w:tcPr>
            <w:tcW w:w="1728" w:type="dxa"/>
            <w:vAlign w:val="center"/>
          </w:tcPr>
          <w:p w14:paraId="7D42ACB9"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009" w:type="dxa"/>
            <w:vAlign w:val="center"/>
          </w:tcPr>
          <w:p w14:paraId="01E92D2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Spełnia/ nie spełnia</w:t>
            </w:r>
          </w:p>
          <w:p w14:paraId="69769D1D"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Brak spełnienia wymaganych</w:t>
            </w:r>
          </w:p>
          <w:p w14:paraId="06766138"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Parametrów technicznych powoduje przyznanie 0 pkt</w:t>
            </w:r>
          </w:p>
        </w:tc>
        <w:tc>
          <w:tcPr>
            <w:tcW w:w="843" w:type="dxa"/>
            <w:vAlign w:val="center"/>
          </w:tcPr>
          <w:p w14:paraId="067C593E" w14:textId="77777777" w:rsidR="004E6966" w:rsidRPr="00CD0448" w:rsidRDefault="004E6966" w:rsidP="00243519">
            <w:pPr>
              <w:jc w:val="center"/>
              <w:rPr>
                <w:sz w:val="20"/>
                <w:szCs w:val="20"/>
              </w:rPr>
            </w:pPr>
            <w:r>
              <w:rPr>
                <w:sz w:val="20"/>
                <w:szCs w:val="20"/>
              </w:rPr>
              <w:t>5</w:t>
            </w:r>
          </w:p>
        </w:tc>
      </w:tr>
      <w:tr w:rsidR="004E6966" w:rsidRPr="00CD0448" w14:paraId="735E8F43" w14:textId="77777777" w:rsidTr="00243519">
        <w:trPr>
          <w:trHeight w:val="1276"/>
        </w:trPr>
        <w:tc>
          <w:tcPr>
            <w:tcW w:w="565" w:type="dxa"/>
            <w:vAlign w:val="center"/>
          </w:tcPr>
          <w:p w14:paraId="04FA974F" w14:textId="77777777" w:rsidR="004E6966" w:rsidRDefault="004E6966" w:rsidP="00243519">
            <w:pPr>
              <w:jc w:val="center"/>
              <w:rPr>
                <w:sz w:val="20"/>
                <w:szCs w:val="20"/>
              </w:rPr>
            </w:pPr>
            <w:r>
              <w:rPr>
                <w:sz w:val="20"/>
                <w:szCs w:val="20"/>
              </w:rPr>
              <w:t>11</w:t>
            </w:r>
          </w:p>
        </w:tc>
        <w:tc>
          <w:tcPr>
            <w:tcW w:w="3062" w:type="dxa"/>
            <w:vAlign w:val="center"/>
          </w:tcPr>
          <w:p w14:paraId="1C8B6FAB"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Podanie wyników badań dla pkt. 1-</w:t>
            </w:r>
            <w:r>
              <w:rPr>
                <w:rFonts w:ascii="Times New Roman" w:hAnsi="Times New Roman" w:cs="Times New Roman"/>
                <w:sz w:val="20"/>
                <w:szCs w:val="20"/>
              </w:rPr>
              <w:t>7</w:t>
            </w:r>
            <w:r w:rsidRPr="00E20C20">
              <w:rPr>
                <w:rFonts w:ascii="Times New Roman" w:hAnsi="Times New Roman" w:cs="Times New Roman"/>
                <w:sz w:val="20"/>
                <w:szCs w:val="20"/>
              </w:rPr>
              <w:t xml:space="preserve"> po min. 30 cyklach prania. zgodnie z EN ISO 6330 w 60°C</w:t>
            </w:r>
          </w:p>
        </w:tc>
        <w:tc>
          <w:tcPr>
            <w:tcW w:w="1728" w:type="dxa"/>
            <w:vAlign w:val="center"/>
          </w:tcPr>
          <w:p w14:paraId="2C47AEEA"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TAK/NIE</w:t>
            </w:r>
          </w:p>
        </w:tc>
        <w:tc>
          <w:tcPr>
            <w:tcW w:w="4009" w:type="dxa"/>
            <w:vAlign w:val="center"/>
          </w:tcPr>
          <w:p w14:paraId="550E1EE6"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Spełnia/ nie spełnia</w:t>
            </w:r>
          </w:p>
          <w:p w14:paraId="19C439DE"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Brak spełnienia wymaganych</w:t>
            </w:r>
          </w:p>
          <w:p w14:paraId="17ECCB19"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Parametrów powoduje przyznanie 0 pkt</w:t>
            </w:r>
          </w:p>
        </w:tc>
        <w:tc>
          <w:tcPr>
            <w:tcW w:w="843" w:type="dxa"/>
            <w:vAlign w:val="center"/>
          </w:tcPr>
          <w:p w14:paraId="72384290" w14:textId="77777777" w:rsidR="004E6966" w:rsidRDefault="004E6966" w:rsidP="00243519">
            <w:pPr>
              <w:jc w:val="center"/>
              <w:rPr>
                <w:sz w:val="20"/>
                <w:szCs w:val="20"/>
              </w:rPr>
            </w:pPr>
            <w:r>
              <w:rPr>
                <w:sz w:val="20"/>
                <w:szCs w:val="20"/>
              </w:rPr>
              <w:t>10</w:t>
            </w:r>
          </w:p>
        </w:tc>
      </w:tr>
      <w:tr w:rsidR="004E6966" w:rsidRPr="00CD0448" w14:paraId="2C6D8FF8" w14:textId="77777777" w:rsidTr="00243519">
        <w:tc>
          <w:tcPr>
            <w:tcW w:w="9364" w:type="dxa"/>
            <w:gridSpan w:val="4"/>
            <w:vAlign w:val="center"/>
          </w:tcPr>
          <w:p w14:paraId="0DAAEE69" w14:textId="77777777" w:rsidR="004E6966" w:rsidRPr="00CD0448" w:rsidRDefault="004E6966" w:rsidP="00243519">
            <w:pPr>
              <w:jc w:val="right"/>
              <w:rPr>
                <w:b/>
                <w:sz w:val="20"/>
                <w:szCs w:val="20"/>
              </w:rPr>
            </w:pPr>
            <w:r w:rsidRPr="00CD0448">
              <w:rPr>
                <w:b/>
                <w:sz w:val="20"/>
                <w:szCs w:val="20"/>
              </w:rPr>
              <w:t>ŁĄCZNIE</w:t>
            </w:r>
          </w:p>
        </w:tc>
        <w:tc>
          <w:tcPr>
            <w:tcW w:w="843" w:type="dxa"/>
            <w:vAlign w:val="center"/>
          </w:tcPr>
          <w:p w14:paraId="7188E95D" w14:textId="77777777" w:rsidR="004E6966" w:rsidRPr="00CD0448" w:rsidRDefault="004E6966" w:rsidP="00243519">
            <w:pPr>
              <w:jc w:val="center"/>
              <w:rPr>
                <w:b/>
                <w:sz w:val="20"/>
                <w:szCs w:val="20"/>
              </w:rPr>
            </w:pPr>
            <w:r w:rsidRPr="00CD0448">
              <w:rPr>
                <w:b/>
                <w:sz w:val="20"/>
                <w:szCs w:val="20"/>
              </w:rPr>
              <w:t>100</w:t>
            </w:r>
          </w:p>
        </w:tc>
      </w:tr>
      <w:bookmarkEnd w:id="26"/>
    </w:tbl>
    <w:p w14:paraId="4411770E" w14:textId="77777777" w:rsidR="00D551AC" w:rsidRPr="00852787" w:rsidRDefault="00D551AC">
      <w:pPr>
        <w:shd w:val="clear" w:color="auto" w:fill="FFFFFF"/>
        <w:jc w:val="both"/>
        <w:rPr>
          <w:sz w:val="20"/>
          <w:szCs w:val="20"/>
        </w:rPr>
      </w:pPr>
    </w:p>
    <w:p w14:paraId="1C53120C" w14:textId="77777777" w:rsidR="005C7815" w:rsidRPr="00CD0448" w:rsidRDefault="005C7815" w:rsidP="005C7815">
      <w:pPr>
        <w:rPr>
          <w:color w:val="FF0000"/>
          <w:sz w:val="20"/>
          <w:szCs w:val="20"/>
        </w:rPr>
      </w:pPr>
      <w:bookmarkStart w:id="27" w:name="_kc2xtpcwd955" w:colFirst="0" w:colLast="0"/>
      <w:bookmarkEnd w:id="27"/>
    </w:p>
    <w:p w14:paraId="39E806FD" w14:textId="77777777" w:rsidR="005C7815" w:rsidRPr="00CD0448" w:rsidRDefault="005C7815" w:rsidP="005C7815">
      <w:pPr>
        <w:rPr>
          <w:sz w:val="20"/>
          <w:szCs w:val="20"/>
          <w:u w:val="single"/>
        </w:rPr>
      </w:pPr>
      <w:r w:rsidRPr="00CD0448">
        <w:rPr>
          <w:sz w:val="20"/>
          <w:szCs w:val="20"/>
          <w:u w:val="single"/>
        </w:rPr>
        <w:t>W celu potwierdzenia powyższych parametrów, Wykonawca załączy do oferty</w:t>
      </w:r>
      <w:r w:rsidR="005C15F0" w:rsidRPr="00CD0448">
        <w:rPr>
          <w:sz w:val="20"/>
          <w:szCs w:val="20"/>
          <w:u w:val="single"/>
        </w:rPr>
        <w:t xml:space="preserve"> ( przedmiotowe środki dowodowe) tj.</w:t>
      </w:r>
      <w:r w:rsidRPr="00CD0448">
        <w:rPr>
          <w:sz w:val="20"/>
          <w:szCs w:val="20"/>
          <w:u w:val="single"/>
        </w:rPr>
        <w:t xml:space="preserve"> :</w:t>
      </w:r>
    </w:p>
    <w:p w14:paraId="1560ED55" w14:textId="77777777" w:rsidR="005C7815" w:rsidRPr="00CD0448" w:rsidRDefault="005C7815" w:rsidP="005C7815">
      <w:pPr>
        <w:rPr>
          <w:sz w:val="20"/>
          <w:szCs w:val="20"/>
        </w:rPr>
      </w:pPr>
    </w:p>
    <w:p w14:paraId="427D8C0D" w14:textId="77777777" w:rsidR="005C7815" w:rsidRPr="00CD0448" w:rsidRDefault="005C7815" w:rsidP="005C7815">
      <w:pPr>
        <w:ind w:left="567" w:hanging="567"/>
        <w:jc w:val="both"/>
        <w:rPr>
          <w:sz w:val="20"/>
          <w:szCs w:val="20"/>
        </w:rPr>
      </w:pPr>
      <w:r w:rsidRPr="00CD0448">
        <w:rPr>
          <w:sz w:val="20"/>
          <w:szCs w:val="20"/>
        </w:rPr>
        <w:t>a)  Ważny certyfikat oceny typu WE na oferowane ubranie wydany przez upoważnioną do tego jednostkę notyfikowaną identyfikujący oferowany produkt,  wraz z załącznikiem w zakr</w:t>
      </w:r>
      <w:r w:rsidR="00470496">
        <w:rPr>
          <w:sz w:val="20"/>
          <w:szCs w:val="20"/>
        </w:rPr>
        <w:t>esie parametrów określonych w S</w:t>
      </w:r>
      <w:r w:rsidRPr="00CD0448">
        <w:rPr>
          <w:sz w:val="20"/>
          <w:szCs w:val="20"/>
        </w:rPr>
        <w:t>WZ.</w:t>
      </w:r>
    </w:p>
    <w:p w14:paraId="6572B513" w14:textId="77777777" w:rsidR="005C7815" w:rsidRDefault="005C15F0" w:rsidP="0049189C">
      <w:pPr>
        <w:ind w:left="567" w:hanging="567"/>
        <w:jc w:val="both"/>
        <w:rPr>
          <w:sz w:val="20"/>
          <w:szCs w:val="20"/>
        </w:rPr>
      </w:pPr>
      <w:r w:rsidRPr="00CD0448">
        <w:rPr>
          <w:sz w:val="20"/>
          <w:szCs w:val="20"/>
        </w:rPr>
        <w:lastRenderedPageBreak/>
        <w:t>b</w:t>
      </w:r>
      <w:r w:rsidR="005C7815" w:rsidRPr="00CD0448">
        <w:rPr>
          <w:sz w:val="20"/>
          <w:szCs w:val="20"/>
        </w:rPr>
        <w:t>)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r w:rsidR="00EC7BD9">
        <w:rPr>
          <w:sz w:val="20"/>
          <w:szCs w:val="20"/>
        </w:rPr>
        <w:t>.</w:t>
      </w:r>
    </w:p>
    <w:p w14:paraId="7C997862" w14:textId="77777777" w:rsidR="00EC7BD9" w:rsidRPr="002C1040" w:rsidRDefault="00EC7BD9" w:rsidP="00EC7BD9">
      <w:pPr>
        <w:pStyle w:val="Akapitzlist"/>
        <w:ind w:left="426" w:hanging="426"/>
        <w:jc w:val="both"/>
        <w:rPr>
          <w:rFonts w:ascii="Arial" w:hAnsi="Arial" w:cs="Arial"/>
          <w:sz w:val="20"/>
          <w:szCs w:val="20"/>
        </w:rPr>
      </w:pPr>
      <w:r w:rsidRPr="002C1040">
        <w:rPr>
          <w:rFonts w:ascii="Arial" w:hAnsi="Arial" w:cs="Arial"/>
          <w:sz w:val="20"/>
          <w:szCs w:val="20"/>
        </w:rPr>
        <w:t>c) inne dokumenty potwierdzające deklarowane wartości ocenianych parametrów w kryterium technicznym</w:t>
      </w:r>
      <w:r>
        <w:rPr>
          <w:rFonts w:ascii="Arial" w:hAnsi="Arial" w:cs="Arial"/>
          <w:sz w:val="20"/>
          <w:szCs w:val="20"/>
        </w:rPr>
        <w:t>.</w:t>
      </w:r>
    </w:p>
    <w:p w14:paraId="26AC49AE" w14:textId="77777777" w:rsidR="005C7815" w:rsidRPr="00CD0448" w:rsidRDefault="005C7815" w:rsidP="00EC7BD9">
      <w:pPr>
        <w:jc w:val="both"/>
        <w:rPr>
          <w:sz w:val="20"/>
          <w:szCs w:val="20"/>
        </w:rPr>
      </w:pPr>
    </w:p>
    <w:p w14:paraId="3A935846" w14:textId="77777777" w:rsidR="005C7815" w:rsidRPr="00CD0448" w:rsidRDefault="005C7815" w:rsidP="005C7815">
      <w:pPr>
        <w:rPr>
          <w:sz w:val="20"/>
          <w:szCs w:val="20"/>
        </w:rPr>
      </w:pPr>
      <w:r w:rsidRPr="00CD0448">
        <w:rPr>
          <w:sz w:val="20"/>
          <w:szCs w:val="20"/>
        </w:rPr>
        <w:t xml:space="preserve"> </w:t>
      </w:r>
    </w:p>
    <w:p w14:paraId="41AE5AE2" w14:textId="77777777" w:rsidR="005C7815" w:rsidRPr="00CD0448" w:rsidRDefault="005C7815" w:rsidP="005C7815">
      <w:pPr>
        <w:rPr>
          <w:b/>
          <w:sz w:val="20"/>
          <w:szCs w:val="20"/>
        </w:rPr>
      </w:pPr>
      <w:r w:rsidRPr="00CD0448">
        <w:rPr>
          <w:b/>
          <w:sz w:val="20"/>
          <w:szCs w:val="20"/>
        </w:rPr>
        <w:t>UWAGA:</w:t>
      </w:r>
    </w:p>
    <w:p w14:paraId="58E167B1" w14:textId="079D8899" w:rsidR="005C7815" w:rsidRPr="00CD0448" w:rsidRDefault="005C7815" w:rsidP="005C7815">
      <w:pPr>
        <w:jc w:val="both"/>
        <w:rPr>
          <w:b/>
          <w:sz w:val="20"/>
          <w:szCs w:val="20"/>
        </w:rPr>
      </w:pPr>
      <w:r w:rsidRPr="00CD0448">
        <w:rPr>
          <w:b/>
          <w:sz w:val="20"/>
          <w:szCs w:val="20"/>
        </w:rPr>
        <w:t xml:space="preserve">Brak dokumentu załączonego do oferty potwierdzającego wartość  lub spełnienie warunku parametrów ocenianych ujętych w powyższej tabeli określającej wartość ocenianego parametru ubrania specjalnego zgodnego z normą </w:t>
      </w:r>
      <w:r w:rsidR="002B5A30" w:rsidRPr="002B5A30">
        <w:rPr>
          <w:b/>
          <w:sz w:val="20"/>
          <w:szCs w:val="20"/>
        </w:rPr>
        <w:t>EN 469:2020</w:t>
      </w:r>
      <w:r w:rsidRPr="00CD0448">
        <w:rPr>
          <w:b/>
          <w:sz w:val="20"/>
          <w:szCs w:val="20"/>
        </w:rPr>
        <w:t>,  lub niewypełnienie tabeli, nie powoduje odrzucenia oferty ale skutkuje przyznaniem 0 punktów dla parametru ocenianego.</w:t>
      </w:r>
    </w:p>
    <w:p w14:paraId="5A53D81A" w14:textId="77777777" w:rsidR="005C7815" w:rsidRPr="00CD0448" w:rsidRDefault="005C7815" w:rsidP="005C7815">
      <w:pPr>
        <w:rPr>
          <w:b/>
          <w:color w:val="FF0000"/>
          <w:sz w:val="20"/>
          <w:szCs w:val="20"/>
        </w:rPr>
      </w:pPr>
    </w:p>
    <w:p w14:paraId="5D963F60" w14:textId="77777777" w:rsidR="005C7815" w:rsidRPr="00CD0448" w:rsidRDefault="005C7815" w:rsidP="00D551AC">
      <w:pPr>
        <w:jc w:val="both"/>
        <w:rPr>
          <w:sz w:val="20"/>
          <w:szCs w:val="20"/>
        </w:rPr>
      </w:pPr>
      <w:r w:rsidRPr="00CD0448">
        <w:rPr>
          <w:sz w:val="20"/>
          <w:szCs w:val="20"/>
        </w:rPr>
        <w:t>ŁĄCZNA OCENA PUNKTOWA = liczba punktów uzyskana w kryterium CENA + liczba punktów uzyskana w kryterium PARAMETRY TECHNICZNE .Jako najkorzystniejsza zostanie wybrana oferta, która otrzyma najwyższą liczbę punktów</w:t>
      </w:r>
      <w:r w:rsidR="00196A9B">
        <w:rPr>
          <w:sz w:val="20"/>
          <w:szCs w:val="20"/>
        </w:rPr>
        <w:t xml:space="preserve"> </w:t>
      </w:r>
      <w:r w:rsidRPr="00CD0448">
        <w:rPr>
          <w:sz w:val="20"/>
          <w:szCs w:val="20"/>
        </w:rPr>
        <w:t xml:space="preserve">ŁĄCZNEJ OCENY PUNKTOWEJ. </w:t>
      </w:r>
    </w:p>
    <w:p w14:paraId="680A2F39" w14:textId="77777777" w:rsidR="005C7815" w:rsidRPr="00CD0448" w:rsidRDefault="005C7815" w:rsidP="005C7815">
      <w:pPr>
        <w:pStyle w:val="Nagwek2"/>
        <w:rPr>
          <w:sz w:val="20"/>
          <w:szCs w:val="20"/>
        </w:rPr>
      </w:pPr>
      <w:r w:rsidRPr="00CD0448">
        <w:rPr>
          <w:sz w:val="20"/>
          <w:szCs w:val="20"/>
        </w:rPr>
        <w:t>W toku dokonywania badania i oceny ofert Zamawiający może żądać udzielenia przez Wykonawcę wyjaśnień treści złożonych przez niego oferty.</w:t>
      </w:r>
    </w:p>
    <w:p w14:paraId="69C28661" w14:textId="77777777" w:rsidR="005B356F" w:rsidRDefault="00D375AB">
      <w:pPr>
        <w:pStyle w:val="Nagwek2"/>
        <w:spacing w:line="320" w:lineRule="auto"/>
        <w:jc w:val="both"/>
      </w:pPr>
      <w:bookmarkStart w:id="28" w:name="_jdd1gpfct9cq" w:colFirst="0" w:colLast="0"/>
      <w:bookmarkEnd w:id="28"/>
      <w:r>
        <w:t>XX</w:t>
      </w:r>
      <w:r w:rsidR="00663C23">
        <w:t>I</w:t>
      </w:r>
      <w:r>
        <w:t>. Informacje o formalnościach, jakie powinny być dopełnione po wyborze oferty w celu zawarcia umowy</w:t>
      </w:r>
    </w:p>
    <w:p w14:paraId="66AA2DEC" w14:textId="77777777"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14:paraId="29B0AC26" w14:textId="77777777"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14:paraId="79C8F97B" w14:textId="77777777"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17CF0F" w14:textId="77777777"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626F312A" w14:textId="77777777" w:rsidR="005B356F" w:rsidRDefault="00D375AB">
      <w:pPr>
        <w:pStyle w:val="Nagwek2"/>
        <w:spacing w:line="320" w:lineRule="auto"/>
        <w:jc w:val="both"/>
      </w:pPr>
      <w:bookmarkStart w:id="29" w:name="_8o16t0j5rcy" w:colFirst="0" w:colLast="0"/>
      <w:bookmarkEnd w:id="29"/>
      <w:r>
        <w:t>XXI</w:t>
      </w:r>
      <w:r w:rsidR="00663C23">
        <w:t>I</w:t>
      </w:r>
      <w:r>
        <w:t>. Wymagania dotyczące zabezpieczenia należytego wykonania umowy</w:t>
      </w:r>
    </w:p>
    <w:p w14:paraId="5EBDF35E" w14:textId="77777777"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14:paraId="382E588E" w14:textId="77777777" w:rsidR="005B356F" w:rsidRDefault="00D375AB">
      <w:pPr>
        <w:pStyle w:val="Nagwek2"/>
        <w:spacing w:line="320" w:lineRule="auto"/>
        <w:jc w:val="both"/>
      </w:pPr>
      <w:bookmarkStart w:id="30" w:name="_n1rtepxw0unn" w:colFirst="0" w:colLast="0"/>
      <w:bookmarkEnd w:id="30"/>
      <w:r>
        <w:lastRenderedPageBreak/>
        <w:t>XXII</w:t>
      </w:r>
      <w:r w:rsidR="00663C23">
        <w:t>I</w:t>
      </w:r>
      <w:r>
        <w:t xml:space="preserve">. Informacje o treści zawieranej umowy oraz możliwości jej zmiany </w:t>
      </w:r>
    </w:p>
    <w:p w14:paraId="65081FA4" w14:textId="77777777"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D66FF5" w:rsidRPr="007D5E38">
        <w:rPr>
          <w:b/>
          <w:sz w:val="20"/>
          <w:szCs w:val="20"/>
        </w:rPr>
        <w:t xml:space="preserve"> </w:t>
      </w:r>
      <w:r w:rsidR="00B9491E">
        <w:rPr>
          <w:b/>
          <w:sz w:val="20"/>
          <w:szCs w:val="20"/>
        </w:rPr>
        <w:t>7</w:t>
      </w:r>
      <w:r w:rsidR="00D66FF5" w:rsidRPr="007D5E38">
        <w:rPr>
          <w:b/>
          <w:sz w:val="20"/>
          <w:szCs w:val="20"/>
        </w:rPr>
        <w:t xml:space="preserve"> </w:t>
      </w:r>
      <w:r w:rsidRPr="007D5E38">
        <w:rPr>
          <w:b/>
          <w:sz w:val="20"/>
          <w:szCs w:val="20"/>
        </w:rPr>
        <w:t>do SWZ</w:t>
      </w:r>
      <w:r w:rsidRPr="007D5E38">
        <w:rPr>
          <w:sz w:val="20"/>
          <w:szCs w:val="20"/>
        </w:rPr>
        <w:t>.</w:t>
      </w:r>
    </w:p>
    <w:p w14:paraId="03B2D18A" w14:textId="77777777"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7E1D5161" w14:textId="77777777"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7D5E38">
        <w:rPr>
          <w:b/>
          <w:sz w:val="20"/>
          <w:szCs w:val="20"/>
        </w:rPr>
        <w:t>z</w:t>
      </w:r>
      <w:r w:rsidRPr="007D5E38">
        <w:rPr>
          <w:b/>
          <w:sz w:val="20"/>
          <w:szCs w:val="20"/>
        </w:rPr>
        <w:t>ałącznik nr</w:t>
      </w:r>
      <w:r w:rsidR="00C76EE2" w:rsidRPr="007D5E38">
        <w:rPr>
          <w:b/>
          <w:sz w:val="20"/>
          <w:szCs w:val="20"/>
        </w:rPr>
        <w:t xml:space="preserve"> </w:t>
      </w:r>
      <w:r w:rsidR="00B9491E">
        <w:rPr>
          <w:b/>
          <w:sz w:val="20"/>
          <w:szCs w:val="20"/>
        </w:rPr>
        <w:t>7</w:t>
      </w:r>
      <w:r w:rsidR="00C76EE2" w:rsidRPr="007D5E38">
        <w:rPr>
          <w:b/>
          <w:sz w:val="20"/>
          <w:szCs w:val="20"/>
        </w:rPr>
        <w:t xml:space="preserve"> </w:t>
      </w:r>
      <w:r w:rsidRPr="007D5E38">
        <w:rPr>
          <w:b/>
          <w:sz w:val="20"/>
          <w:szCs w:val="20"/>
        </w:rPr>
        <w:t>do SWZ</w:t>
      </w:r>
      <w:r w:rsidRPr="007D5E38">
        <w:rPr>
          <w:sz w:val="20"/>
          <w:szCs w:val="20"/>
        </w:rPr>
        <w:t>.</w:t>
      </w:r>
    </w:p>
    <w:p w14:paraId="45C7E38F" w14:textId="77777777"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2071BF64" w14:textId="77777777" w:rsidR="005B356F" w:rsidRDefault="00D375AB">
      <w:pPr>
        <w:pStyle w:val="Nagwek2"/>
        <w:spacing w:line="320" w:lineRule="auto"/>
        <w:jc w:val="both"/>
      </w:pPr>
      <w:bookmarkStart w:id="31" w:name="_kmfqfyi30wag" w:colFirst="0" w:colLast="0"/>
      <w:bookmarkEnd w:id="31"/>
      <w:r>
        <w:t>X</w:t>
      </w:r>
      <w:r w:rsidR="00663C23">
        <w:t>X</w:t>
      </w:r>
      <w:r w:rsidR="00B146E7">
        <w:t>I</w:t>
      </w:r>
      <w:r w:rsidR="00663C23">
        <w:t>V</w:t>
      </w:r>
      <w:r>
        <w:t>. Pouczenie o środkach ochrony prawnej przysługujących Wykonawcy</w:t>
      </w:r>
    </w:p>
    <w:p w14:paraId="46C81C05" w14:textId="77777777" w:rsidR="005B356F" w:rsidRDefault="00D375AB" w:rsidP="00E267D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5E7CA9B" w14:textId="77777777" w:rsidR="005B356F" w:rsidRDefault="00D375AB" w:rsidP="00E267D5">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54472B" w14:textId="77777777" w:rsidR="005B356F" w:rsidRDefault="00D375AB" w:rsidP="00E267D5">
      <w:pPr>
        <w:numPr>
          <w:ilvl w:val="0"/>
          <w:numId w:val="6"/>
        </w:numPr>
        <w:spacing w:line="360" w:lineRule="auto"/>
        <w:ind w:left="426"/>
        <w:jc w:val="both"/>
        <w:rPr>
          <w:sz w:val="20"/>
          <w:szCs w:val="20"/>
        </w:rPr>
      </w:pPr>
      <w:r>
        <w:rPr>
          <w:sz w:val="20"/>
          <w:szCs w:val="20"/>
        </w:rPr>
        <w:t>Odwołanie przysługuje na:</w:t>
      </w:r>
    </w:p>
    <w:p w14:paraId="443B1290" w14:textId="77777777" w:rsidR="005B356F" w:rsidRDefault="00D375A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29440544" w14:textId="77777777" w:rsidR="005B356F" w:rsidRDefault="00D375A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18ACB36" w14:textId="77777777" w:rsidR="005B356F" w:rsidRDefault="00D375AB" w:rsidP="00E267D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A2915D" w14:textId="77777777" w:rsidR="005B356F" w:rsidRPr="00750CE9" w:rsidRDefault="00D375AB" w:rsidP="00E267D5">
      <w:pPr>
        <w:numPr>
          <w:ilvl w:val="0"/>
          <w:numId w:val="6"/>
        </w:numPr>
        <w:spacing w:line="360" w:lineRule="auto"/>
        <w:ind w:left="426"/>
        <w:jc w:val="both"/>
        <w:rPr>
          <w:color w:val="FF0000"/>
          <w:sz w:val="20"/>
          <w:szCs w:val="20"/>
        </w:rPr>
      </w:pPr>
      <w:r>
        <w:rPr>
          <w:sz w:val="20"/>
          <w:szCs w:val="20"/>
        </w:rPr>
        <w:t>Odwołanie wobec treści ogłoszenia</w:t>
      </w:r>
      <w:r w:rsidR="00542A40">
        <w:rPr>
          <w:sz w:val="20"/>
          <w:szCs w:val="20"/>
        </w:rPr>
        <w:t xml:space="preserve"> wszczynającego postępowanie o udzielenie zamówienia</w:t>
      </w:r>
      <w:r>
        <w:rPr>
          <w:sz w:val="20"/>
          <w:szCs w:val="20"/>
        </w:rPr>
        <w:t xml:space="preserve"> lub </w:t>
      </w:r>
      <w:r w:rsidR="00542A40">
        <w:rPr>
          <w:sz w:val="20"/>
          <w:szCs w:val="20"/>
        </w:rPr>
        <w:t xml:space="preserve">wobec </w:t>
      </w:r>
      <w:r>
        <w:rPr>
          <w:sz w:val="20"/>
          <w:szCs w:val="20"/>
        </w:rPr>
        <w:t xml:space="preserve">treści </w:t>
      </w:r>
      <w:r w:rsidR="00542A40">
        <w:rPr>
          <w:sz w:val="20"/>
          <w:szCs w:val="20"/>
        </w:rPr>
        <w:t xml:space="preserve">dokumentów zamówienia </w:t>
      </w:r>
      <w:r>
        <w:rPr>
          <w:sz w:val="20"/>
          <w:szCs w:val="20"/>
        </w:rPr>
        <w:t xml:space="preserve">wnosi się w terminie </w:t>
      </w:r>
      <w:r w:rsidR="00542A40" w:rsidRPr="00CC2E8A">
        <w:rPr>
          <w:sz w:val="20"/>
          <w:szCs w:val="20"/>
        </w:rPr>
        <w:t>10</w:t>
      </w:r>
      <w:r w:rsidRPr="00CC2E8A">
        <w:rPr>
          <w:sz w:val="20"/>
          <w:szCs w:val="20"/>
        </w:rPr>
        <w:t xml:space="preserve"> dni od dnia </w:t>
      </w:r>
      <w:r w:rsidR="00CC2E8A" w:rsidRPr="00CC2E8A">
        <w:rPr>
          <w:sz w:val="20"/>
          <w:szCs w:val="20"/>
        </w:rPr>
        <w:t>publikacji ogłoszenia w Dzienniku Urzędowym Unii Europejskiej.</w:t>
      </w:r>
    </w:p>
    <w:p w14:paraId="5BAF5FD8" w14:textId="77777777" w:rsidR="005B356F" w:rsidRDefault="00D375AB" w:rsidP="00E267D5">
      <w:pPr>
        <w:numPr>
          <w:ilvl w:val="0"/>
          <w:numId w:val="6"/>
        </w:numPr>
        <w:spacing w:line="360" w:lineRule="auto"/>
        <w:ind w:left="426"/>
        <w:jc w:val="both"/>
        <w:rPr>
          <w:sz w:val="20"/>
          <w:szCs w:val="20"/>
        </w:rPr>
      </w:pPr>
      <w:r>
        <w:rPr>
          <w:sz w:val="20"/>
          <w:szCs w:val="20"/>
        </w:rPr>
        <w:t>Odwołanie wnosi się w terminie:</w:t>
      </w:r>
    </w:p>
    <w:p w14:paraId="71FCD11C" w14:textId="77777777" w:rsidR="005B356F" w:rsidRPr="00CC2E8A" w:rsidRDefault="00D375AB">
      <w:pPr>
        <w:spacing w:line="360" w:lineRule="auto"/>
        <w:ind w:left="709" w:hanging="425"/>
        <w:jc w:val="both"/>
        <w:rPr>
          <w:sz w:val="20"/>
          <w:szCs w:val="20"/>
        </w:rPr>
      </w:pPr>
      <w:r w:rsidRPr="00CC2E8A">
        <w:rPr>
          <w:sz w:val="20"/>
          <w:szCs w:val="20"/>
        </w:rPr>
        <w:t>1)</w:t>
      </w:r>
      <w:r w:rsidRPr="00CC2E8A">
        <w:rPr>
          <w:sz w:val="20"/>
          <w:szCs w:val="20"/>
        </w:rPr>
        <w:tab/>
      </w:r>
      <w:r w:rsidR="00CC2E8A" w:rsidRPr="00CC2E8A">
        <w:rPr>
          <w:sz w:val="20"/>
          <w:szCs w:val="20"/>
        </w:rPr>
        <w:t>10</w:t>
      </w:r>
      <w:r w:rsidRPr="00CC2E8A">
        <w:rPr>
          <w:sz w:val="20"/>
          <w:szCs w:val="20"/>
        </w:rPr>
        <w:t xml:space="preserve"> dni od dnia przekazania informacji o czynności zamawiającego stanowiącej podstawę jego wniesienia, jeżeli informacja została przekazana przy użyciu środków komunikacji elektronicznej,</w:t>
      </w:r>
    </w:p>
    <w:p w14:paraId="0AEF11BE" w14:textId="77777777" w:rsidR="005B356F" w:rsidRPr="00CC2E8A" w:rsidRDefault="00CC2E8A">
      <w:pPr>
        <w:spacing w:line="360" w:lineRule="auto"/>
        <w:ind w:left="709" w:hanging="425"/>
        <w:jc w:val="both"/>
        <w:rPr>
          <w:sz w:val="20"/>
          <w:szCs w:val="20"/>
        </w:rPr>
      </w:pPr>
      <w:r w:rsidRPr="00CC2E8A">
        <w:rPr>
          <w:sz w:val="20"/>
          <w:szCs w:val="20"/>
        </w:rPr>
        <w:lastRenderedPageBreak/>
        <w:t>2)</w:t>
      </w:r>
      <w:r w:rsidRPr="00CC2E8A">
        <w:rPr>
          <w:sz w:val="20"/>
          <w:szCs w:val="20"/>
        </w:rPr>
        <w:tab/>
        <w:t>15</w:t>
      </w:r>
      <w:r w:rsidR="00D375AB" w:rsidRPr="00CC2E8A">
        <w:rPr>
          <w:sz w:val="20"/>
          <w:szCs w:val="20"/>
        </w:rPr>
        <w:t xml:space="preserve"> dni od dnia przekazania informacji o czynności zamawiającego stanowiącej podstawę jego wniesienia, jeżeli informacja została przekazana w sposób inny niż określony w pkt 1).</w:t>
      </w:r>
    </w:p>
    <w:p w14:paraId="10884F2A" w14:textId="77777777" w:rsidR="005B356F" w:rsidRDefault="00D375AB" w:rsidP="00E267D5">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00CC2E8A" w:rsidRPr="00CC2E8A">
        <w:rPr>
          <w:sz w:val="20"/>
          <w:szCs w:val="20"/>
        </w:rPr>
        <w:t>10</w:t>
      </w:r>
      <w:r w:rsidRPr="00CC2E8A">
        <w:rPr>
          <w:sz w:val="20"/>
          <w:szCs w:val="20"/>
        </w:rPr>
        <w:t xml:space="preserve"> dni</w:t>
      </w:r>
      <w:r>
        <w:rPr>
          <w:sz w:val="20"/>
          <w:szCs w:val="20"/>
        </w:rPr>
        <w:t xml:space="preserve"> od dnia, w którym powzięto lub przy zachowaniu należytej staranności można było powziąć wiadomość o okolicznościach stanowiących podstawę jego wniesienia</w:t>
      </w:r>
    </w:p>
    <w:p w14:paraId="5851A705" w14:textId="77777777" w:rsidR="005B356F" w:rsidRDefault="00D375AB" w:rsidP="00E267D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F813D76" w14:textId="77777777" w:rsidR="005B356F" w:rsidRDefault="00D375AB" w:rsidP="00E267D5">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C1FBF1F" w14:textId="77777777" w:rsidR="005B356F" w:rsidRDefault="00D375AB" w:rsidP="00E267D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58F3C746" w14:textId="77777777" w:rsidR="005B356F" w:rsidRDefault="00D375AB" w:rsidP="00E267D5">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B30BF6B" w14:textId="77777777" w:rsidR="005B356F" w:rsidRDefault="00D375AB" w:rsidP="00E267D5">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382C306E" w14:textId="77777777" w:rsidR="005B356F" w:rsidRDefault="00D375AB">
      <w:pPr>
        <w:pStyle w:val="Nagwek2"/>
        <w:spacing w:line="320" w:lineRule="auto"/>
        <w:jc w:val="both"/>
      </w:pPr>
      <w:bookmarkStart w:id="32" w:name="_uarrfy5kozla" w:colFirst="0" w:colLast="0"/>
      <w:bookmarkEnd w:id="32"/>
      <w:r>
        <w:t>XXV. Spis załączników</w:t>
      </w:r>
    </w:p>
    <w:p w14:paraId="124ACD85" w14:textId="77777777" w:rsidR="00EB50AB" w:rsidRPr="00F269BE" w:rsidRDefault="00EB50AB" w:rsidP="0009393C">
      <w:pPr>
        <w:numPr>
          <w:ilvl w:val="0"/>
          <w:numId w:val="20"/>
        </w:numPr>
        <w:rPr>
          <w:sz w:val="20"/>
          <w:szCs w:val="20"/>
        </w:rPr>
      </w:pPr>
      <w:r w:rsidRPr="00F269BE">
        <w:rPr>
          <w:sz w:val="20"/>
          <w:szCs w:val="20"/>
        </w:rPr>
        <w:t>[Opis przedmiotu zamówienia]</w:t>
      </w:r>
    </w:p>
    <w:p w14:paraId="5ABB2DD3" w14:textId="77777777" w:rsidR="005B356F" w:rsidRPr="00F269BE" w:rsidRDefault="00D375AB" w:rsidP="0009393C">
      <w:pPr>
        <w:numPr>
          <w:ilvl w:val="0"/>
          <w:numId w:val="20"/>
        </w:numPr>
        <w:rPr>
          <w:sz w:val="20"/>
          <w:szCs w:val="20"/>
        </w:rPr>
      </w:pPr>
      <w:r w:rsidRPr="00F269BE">
        <w:rPr>
          <w:sz w:val="20"/>
          <w:szCs w:val="20"/>
        </w:rPr>
        <w:t>[</w:t>
      </w:r>
      <w:r w:rsidR="0069432F" w:rsidRPr="00F269BE">
        <w:rPr>
          <w:sz w:val="20"/>
          <w:szCs w:val="20"/>
        </w:rPr>
        <w:t>Formularz oferty</w:t>
      </w:r>
      <w:r w:rsidRPr="00F269BE">
        <w:rPr>
          <w:sz w:val="20"/>
          <w:szCs w:val="20"/>
        </w:rPr>
        <w:t>]</w:t>
      </w:r>
    </w:p>
    <w:p w14:paraId="59D9CE91" w14:textId="77777777" w:rsidR="005B356F" w:rsidRPr="00F269BE" w:rsidRDefault="00D375AB" w:rsidP="0009393C">
      <w:pPr>
        <w:numPr>
          <w:ilvl w:val="0"/>
          <w:numId w:val="20"/>
        </w:numPr>
        <w:rPr>
          <w:sz w:val="20"/>
          <w:szCs w:val="20"/>
        </w:rPr>
      </w:pPr>
      <w:r w:rsidRPr="00F269BE">
        <w:rPr>
          <w:sz w:val="20"/>
          <w:szCs w:val="20"/>
        </w:rPr>
        <w:t>[</w:t>
      </w:r>
      <w:r w:rsidR="007D5E38" w:rsidRPr="00F269BE">
        <w:rPr>
          <w:sz w:val="20"/>
          <w:szCs w:val="20"/>
        </w:rPr>
        <w:t>JEDZ</w:t>
      </w:r>
      <w:r w:rsidRPr="00F269BE">
        <w:rPr>
          <w:sz w:val="20"/>
          <w:szCs w:val="20"/>
        </w:rPr>
        <w:t>]</w:t>
      </w:r>
    </w:p>
    <w:p w14:paraId="13D6857E" w14:textId="77777777" w:rsidR="005B356F" w:rsidRPr="00F269BE" w:rsidRDefault="00D375AB" w:rsidP="0009393C">
      <w:pPr>
        <w:numPr>
          <w:ilvl w:val="0"/>
          <w:numId w:val="20"/>
        </w:numPr>
        <w:rPr>
          <w:sz w:val="20"/>
          <w:szCs w:val="20"/>
        </w:rPr>
      </w:pPr>
      <w:r w:rsidRPr="00F269BE">
        <w:rPr>
          <w:sz w:val="20"/>
          <w:szCs w:val="20"/>
        </w:rPr>
        <w:t>[</w:t>
      </w:r>
      <w:r w:rsidR="00DF08F7" w:rsidRPr="00F269BE">
        <w:rPr>
          <w:sz w:val="20"/>
          <w:szCs w:val="20"/>
        </w:rPr>
        <w:t>Oświadczenie o grupie kapitałowej</w:t>
      </w:r>
      <w:r w:rsidRPr="00F269BE">
        <w:rPr>
          <w:sz w:val="20"/>
          <w:szCs w:val="20"/>
        </w:rPr>
        <w:t>]</w:t>
      </w:r>
    </w:p>
    <w:p w14:paraId="27CBED12" w14:textId="77777777" w:rsidR="00945BDE" w:rsidRPr="00F269BE" w:rsidRDefault="00945BDE" w:rsidP="0009393C">
      <w:pPr>
        <w:numPr>
          <w:ilvl w:val="0"/>
          <w:numId w:val="20"/>
        </w:numPr>
        <w:rPr>
          <w:sz w:val="20"/>
          <w:szCs w:val="20"/>
        </w:rPr>
      </w:pPr>
      <w:r w:rsidRPr="00F269BE">
        <w:rPr>
          <w:sz w:val="20"/>
          <w:szCs w:val="20"/>
        </w:rPr>
        <w:t>[Wykaz dostaw</w:t>
      </w:r>
      <w:r w:rsidRPr="00724EE7">
        <w:rPr>
          <w:sz w:val="20"/>
          <w:szCs w:val="20"/>
        </w:rPr>
        <w:t>]</w:t>
      </w:r>
    </w:p>
    <w:p w14:paraId="55528B27" w14:textId="77777777" w:rsidR="005B356F" w:rsidRPr="00F269BE" w:rsidRDefault="00D375AB" w:rsidP="0009393C">
      <w:pPr>
        <w:numPr>
          <w:ilvl w:val="0"/>
          <w:numId w:val="20"/>
        </w:numPr>
        <w:rPr>
          <w:sz w:val="20"/>
          <w:szCs w:val="20"/>
        </w:rPr>
      </w:pPr>
      <w:r w:rsidRPr="00F269BE">
        <w:rPr>
          <w:sz w:val="20"/>
          <w:szCs w:val="20"/>
        </w:rPr>
        <w:t>[</w:t>
      </w:r>
      <w:r w:rsidR="00806602" w:rsidRPr="00F269BE">
        <w:rPr>
          <w:sz w:val="20"/>
          <w:szCs w:val="20"/>
        </w:rPr>
        <w:t>Oświadczenie/zobowiązanie</w:t>
      </w:r>
      <w:r w:rsidRPr="00F269BE">
        <w:rPr>
          <w:sz w:val="20"/>
          <w:szCs w:val="20"/>
        </w:rPr>
        <w:t>]</w:t>
      </w:r>
    </w:p>
    <w:p w14:paraId="5AB1392C" w14:textId="77777777" w:rsidR="009F5611" w:rsidRPr="00F269BE" w:rsidRDefault="00C60C39" w:rsidP="009F5611">
      <w:pPr>
        <w:numPr>
          <w:ilvl w:val="0"/>
          <w:numId w:val="20"/>
        </w:numPr>
        <w:rPr>
          <w:sz w:val="20"/>
          <w:szCs w:val="20"/>
        </w:rPr>
      </w:pPr>
      <w:r w:rsidRPr="00F269BE">
        <w:rPr>
          <w:sz w:val="20"/>
          <w:szCs w:val="20"/>
        </w:rPr>
        <w:t>[Wzór umowy</w:t>
      </w:r>
      <w:r w:rsidR="00D375AB" w:rsidRPr="00F269BE">
        <w:rPr>
          <w:sz w:val="20"/>
          <w:szCs w:val="20"/>
        </w:rPr>
        <w:t>]</w:t>
      </w:r>
    </w:p>
    <w:p w14:paraId="6F8EAA02" w14:textId="77777777" w:rsidR="00487CD1" w:rsidRDefault="00EB50AB" w:rsidP="00487CD1">
      <w:pPr>
        <w:numPr>
          <w:ilvl w:val="0"/>
          <w:numId w:val="20"/>
        </w:numPr>
        <w:rPr>
          <w:sz w:val="20"/>
          <w:szCs w:val="20"/>
        </w:rPr>
      </w:pPr>
      <w:r w:rsidRPr="00F269BE">
        <w:rPr>
          <w:sz w:val="20"/>
          <w:szCs w:val="20"/>
        </w:rPr>
        <w:t>[</w:t>
      </w:r>
      <w:r w:rsidR="00605387" w:rsidRPr="00F269BE">
        <w:rPr>
          <w:sz w:val="20"/>
          <w:szCs w:val="20"/>
        </w:rPr>
        <w:t>Oświadczenie o aktualności informacji</w:t>
      </w:r>
      <w:r w:rsidRPr="00F269BE">
        <w:rPr>
          <w:sz w:val="20"/>
          <w:szCs w:val="20"/>
        </w:rPr>
        <w:t>]</w:t>
      </w:r>
    </w:p>
    <w:p w14:paraId="25FC06C8" w14:textId="1FC09771" w:rsidR="00327D69" w:rsidRPr="00487CD1" w:rsidRDefault="00487CD1" w:rsidP="004E6966">
      <w:pPr>
        <w:numPr>
          <w:ilvl w:val="0"/>
          <w:numId w:val="20"/>
        </w:numPr>
        <w:rPr>
          <w:sz w:val="20"/>
          <w:szCs w:val="20"/>
        </w:rPr>
      </w:pPr>
      <w:r w:rsidRPr="00487CD1">
        <w:rPr>
          <w:sz w:val="20"/>
          <w:szCs w:val="20"/>
        </w:rPr>
        <w:t>[Oświadczenie dotyczące przesłanek wykluczenia z art. 5k rozporządzenia 833/2014 i art. 7 ust. 1 ustawy o szczególnych rozwiązaniach w zakresie przeciwdziałania wspieraniu agresji na Ukrainę oraz służących ochronie bezpieczeństwa narodowego]</w:t>
      </w:r>
    </w:p>
    <w:p w14:paraId="509CE4D9" w14:textId="77777777" w:rsidR="003B727F" w:rsidRDefault="003B727F" w:rsidP="009F5611">
      <w:pPr>
        <w:ind w:left="720"/>
        <w:jc w:val="right"/>
        <w:rPr>
          <w:rFonts w:ascii="Times New Roman" w:hAnsi="Times New Roman"/>
          <w:i/>
        </w:rPr>
      </w:pPr>
    </w:p>
    <w:p w14:paraId="2E042988" w14:textId="77777777" w:rsidR="00EF324E" w:rsidRDefault="00EF324E" w:rsidP="009F5611">
      <w:pPr>
        <w:ind w:left="720"/>
        <w:jc w:val="right"/>
        <w:rPr>
          <w:rFonts w:ascii="Times New Roman" w:hAnsi="Times New Roman"/>
          <w:i/>
        </w:rPr>
      </w:pPr>
    </w:p>
    <w:p w14:paraId="1D0C9F75" w14:textId="77777777" w:rsidR="00932A02" w:rsidRDefault="00932A02" w:rsidP="009F5611">
      <w:pPr>
        <w:ind w:left="720"/>
        <w:jc w:val="right"/>
        <w:rPr>
          <w:rFonts w:ascii="Times New Roman" w:hAnsi="Times New Roman"/>
          <w:i/>
        </w:rPr>
      </w:pPr>
    </w:p>
    <w:p w14:paraId="35245EDF" w14:textId="77777777" w:rsidR="00932A02" w:rsidRDefault="00932A02" w:rsidP="009F5611">
      <w:pPr>
        <w:ind w:left="720"/>
        <w:jc w:val="right"/>
        <w:rPr>
          <w:rFonts w:ascii="Times New Roman" w:hAnsi="Times New Roman"/>
          <w:i/>
        </w:rPr>
      </w:pPr>
    </w:p>
    <w:p w14:paraId="0C7590FA" w14:textId="77777777" w:rsidR="00932A02" w:rsidRDefault="00932A02" w:rsidP="009F5611">
      <w:pPr>
        <w:ind w:left="720"/>
        <w:jc w:val="right"/>
        <w:rPr>
          <w:rFonts w:ascii="Times New Roman" w:hAnsi="Times New Roman"/>
          <w:i/>
        </w:rPr>
      </w:pPr>
    </w:p>
    <w:p w14:paraId="7253C578" w14:textId="77777777" w:rsidR="00932A02" w:rsidRDefault="00932A02" w:rsidP="009F5611">
      <w:pPr>
        <w:ind w:left="720"/>
        <w:jc w:val="right"/>
        <w:rPr>
          <w:rFonts w:ascii="Times New Roman" w:hAnsi="Times New Roman"/>
          <w:i/>
        </w:rPr>
      </w:pPr>
    </w:p>
    <w:p w14:paraId="22EE6200" w14:textId="77777777" w:rsidR="00932A02" w:rsidRDefault="00932A02" w:rsidP="009F5611">
      <w:pPr>
        <w:ind w:left="720"/>
        <w:jc w:val="right"/>
        <w:rPr>
          <w:rFonts w:ascii="Times New Roman" w:hAnsi="Times New Roman"/>
          <w:i/>
        </w:rPr>
      </w:pPr>
    </w:p>
    <w:p w14:paraId="5DDE0FF1" w14:textId="77777777" w:rsidR="00932A02" w:rsidRDefault="00932A02" w:rsidP="009F5611">
      <w:pPr>
        <w:ind w:left="720"/>
        <w:jc w:val="right"/>
        <w:rPr>
          <w:rFonts w:ascii="Times New Roman" w:hAnsi="Times New Roman"/>
          <w:i/>
        </w:rPr>
      </w:pPr>
    </w:p>
    <w:p w14:paraId="1B06F5EF" w14:textId="77777777" w:rsidR="00932A02" w:rsidRDefault="00932A02" w:rsidP="009F5611">
      <w:pPr>
        <w:ind w:left="720"/>
        <w:jc w:val="right"/>
        <w:rPr>
          <w:rFonts w:ascii="Times New Roman" w:hAnsi="Times New Roman"/>
          <w:i/>
        </w:rPr>
      </w:pPr>
    </w:p>
    <w:p w14:paraId="5A001A98" w14:textId="77777777" w:rsidR="00932A02" w:rsidRDefault="00932A02" w:rsidP="009F5611">
      <w:pPr>
        <w:ind w:left="720"/>
        <w:jc w:val="right"/>
        <w:rPr>
          <w:rFonts w:ascii="Times New Roman" w:hAnsi="Times New Roman"/>
          <w:i/>
        </w:rPr>
      </w:pPr>
    </w:p>
    <w:p w14:paraId="66941C71" w14:textId="77777777" w:rsidR="00932A02" w:rsidRDefault="00932A02" w:rsidP="009F5611">
      <w:pPr>
        <w:ind w:left="720"/>
        <w:jc w:val="right"/>
        <w:rPr>
          <w:rFonts w:ascii="Times New Roman" w:hAnsi="Times New Roman"/>
          <w:i/>
        </w:rPr>
      </w:pPr>
    </w:p>
    <w:p w14:paraId="70BA11EE" w14:textId="77777777" w:rsidR="00EF324E" w:rsidRDefault="00EF324E" w:rsidP="009F5611">
      <w:pPr>
        <w:ind w:left="720"/>
        <w:jc w:val="right"/>
        <w:rPr>
          <w:rFonts w:ascii="Times New Roman" w:hAnsi="Times New Roman"/>
          <w:i/>
        </w:rPr>
      </w:pPr>
    </w:p>
    <w:p w14:paraId="2D4EDB43" w14:textId="77777777" w:rsidR="00327D69" w:rsidRDefault="00EF324E" w:rsidP="00327D69">
      <w:pPr>
        <w:jc w:val="right"/>
        <w:rPr>
          <w:rFonts w:ascii="Calibri" w:hAnsi="Calibri"/>
          <w:i/>
          <w:sz w:val="20"/>
          <w:szCs w:val="20"/>
        </w:rPr>
      </w:pPr>
      <w:r w:rsidRPr="00017A99">
        <w:rPr>
          <w:rFonts w:ascii="Calibri" w:hAnsi="Calibri"/>
          <w:i/>
          <w:sz w:val="20"/>
          <w:szCs w:val="20"/>
        </w:rPr>
        <w:lastRenderedPageBreak/>
        <w:t xml:space="preserve">Załącznik  Nr </w:t>
      </w:r>
      <w:r>
        <w:rPr>
          <w:rFonts w:ascii="Calibri" w:hAnsi="Calibri"/>
          <w:i/>
          <w:sz w:val="20"/>
          <w:szCs w:val="20"/>
        </w:rPr>
        <w:t>1 do S</w:t>
      </w:r>
      <w:r w:rsidRPr="00017A99">
        <w:rPr>
          <w:rFonts w:ascii="Calibri" w:hAnsi="Calibri"/>
          <w:i/>
          <w:sz w:val="20"/>
          <w:szCs w:val="20"/>
        </w:rPr>
        <w:t>WZ</w:t>
      </w:r>
    </w:p>
    <w:p w14:paraId="453E604C" w14:textId="77777777" w:rsidR="00EF324E" w:rsidRDefault="00EF324E" w:rsidP="00EF324E">
      <w:pPr>
        <w:jc w:val="right"/>
        <w:rPr>
          <w:rFonts w:ascii="Calibri" w:hAnsi="Calibri"/>
          <w:i/>
          <w:sz w:val="20"/>
          <w:szCs w:val="20"/>
        </w:rPr>
      </w:pPr>
    </w:p>
    <w:tbl>
      <w:tblPr>
        <w:tblStyle w:val="Tabela-Siatka"/>
        <w:tblW w:w="9327" w:type="dxa"/>
        <w:tblInd w:w="-147" w:type="dxa"/>
        <w:tblLayout w:type="fixed"/>
        <w:tblLook w:val="04A0" w:firstRow="1" w:lastRow="0" w:firstColumn="1" w:lastColumn="0" w:noHBand="0" w:noVBand="1"/>
      </w:tblPr>
      <w:tblGrid>
        <w:gridCol w:w="539"/>
        <w:gridCol w:w="2864"/>
        <w:gridCol w:w="1259"/>
        <w:gridCol w:w="11"/>
        <w:gridCol w:w="6"/>
        <w:gridCol w:w="4648"/>
      </w:tblGrid>
      <w:tr w:rsidR="00EF324E" w14:paraId="522C7867" w14:textId="77777777" w:rsidTr="001F681B">
        <w:tc>
          <w:tcPr>
            <w:tcW w:w="539" w:type="dxa"/>
            <w:tcBorders>
              <w:top w:val="single" w:sz="4" w:space="0" w:color="auto"/>
            </w:tcBorders>
            <w:shd w:val="clear" w:color="auto" w:fill="DDD9C3" w:themeFill="background2" w:themeFillShade="E6"/>
          </w:tcPr>
          <w:p w14:paraId="05011DFA" w14:textId="77777777" w:rsidR="00EF324E" w:rsidRDefault="00EF324E" w:rsidP="001F681B">
            <w:pPr>
              <w:ind w:right="-190"/>
            </w:pPr>
            <w:r>
              <w:t>L</w:t>
            </w:r>
            <w:r w:rsidRPr="00CD3609">
              <w:rPr>
                <w:bdr w:val="single" w:sz="4" w:space="0" w:color="auto"/>
              </w:rPr>
              <w:t>p</w:t>
            </w:r>
            <w:r>
              <w:t>.</w:t>
            </w:r>
          </w:p>
        </w:tc>
        <w:tc>
          <w:tcPr>
            <w:tcW w:w="8788" w:type="dxa"/>
            <w:gridSpan w:val="5"/>
            <w:tcBorders>
              <w:top w:val="single" w:sz="4" w:space="0" w:color="auto"/>
              <w:bottom w:val="single" w:sz="4" w:space="0" w:color="auto"/>
            </w:tcBorders>
            <w:shd w:val="clear" w:color="auto" w:fill="DDD9C3" w:themeFill="background2" w:themeFillShade="E6"/>
          </w:tcPr>
          <w:p w14:paraId="16E7B58C" w14:textId="77777777" w:rsidR="00EF324E" w:rsidRPr="00CD3609" w:rsidRDefault="00327D69" w:rsidP="00327D69">
            <w:pPr>
              <w:jc w:val="center"/>
              <w:rPr>
                <w:rFonts w:ascii="Arial" w:hAnsi="Arial" w:cs="Arial"/>
                <w:b/>
              </w:rPr>
            </w:pPr>
            <w:r>
              <w:rPr>
                <w:rFonts w:ascii="Arial" w:hAnsi="Arial" w:cs="Arial"/>
                <w:b/>
              </w:rPr>
              <w:t xml:space="preserve">OPIS PRZEDMIOTU ZAMÓWIENIA - </w:t>
            </w:r>
            <w:r w:rsidR="00EF324E" w:rsidRPr="00CD3609">
              <w:rPr>
                <w:rFonts w:ascii="Arial" w:hAnsi="Arial" w:cs="Arial"/>
                <w:b/>
              </w:rPr>
              <w:t>WARUNKI ZAMAWIAJĄCEGO</w:t>
            </w:r>
          </w:p>
        </w:tc>
      </w:tr>
      <w:tr w:rsidR="00EF324E" w14:paraId="02FA80D2" w14:textId="77777777" w:rsidTr="001F681B">
        <w:trPr>
          <w:trHeight w:val="346"/>
        </w:trPr>
        <w:tc>
          <w:tcPr>
            <w:tcW w:w="539" w:type="dxa"/>
            <w:shd w:val="clear" w:color="auto" w:fill="7F7F7F" w:themeFill="text1" w:themeFillTint="80"/>
          </w:tcPr>
          <w:p w14:paraId="0F13D845" w14:textId="77777777" w:rsidR="00EF324E" w:rsidRPr="006D5300" w:rsidRDefault="00EF324E" w:rsidP="001F681B">
            <w:pPr>
              <w:ind w:right="-190"/>
              <w:rPr>
                <w:b/>
              </w:rPr>
            </w:pPr>
            <w:r w:rsidRPr="006D5300">
              <w:rPr>
                <w:b/>
              </w:rPr>
              <w:t>1.</w:t>
            </w:r>
          </w:p>
        </w:tc>
        <w:tc>
          <w:tcPr>
            <w:tcW w:w="8788" w:type="dxa"/>
            <w:gridSpan w:val="5"/>
            <w:shd w:val="clear" w:color="auto" w:fill="7F7F7F" w:themeFill="text1" w:themeFillTint="80"/>
          </w:tcPr>
          <w:p w14:paraId="075C822C" w14:textId="6CFC3465" w:rsidR="00EF324E" w:rsidRPr="006D5300" w:rsidRDefault="00EF324E" w:rsidP="001F681B">
            <w:pPr>
              <w:rPr>
                <w:b/>
              </w:rPr>
            </w:pPr>
            <w:r w:rsidRPr="006D5300">
              <w:rPr>
                <w:b/>
              </w:rPr>
              <w:t xml:space="preserve">    Warunki ogólne </w:t>
            </w:r>
            <w:r>
              <w:rPr>
                <w:b/>
              </w:rPr>
              <w:t xml:space="preserve">ubrania zgodnego z normą </w:t>
            </w:r>
            <w:r w:rsidR="00C15E0B" w:rsidRPr="00C15E0B">
              <w:rPr>
                <w:b/>
              </w:rPr>
              <w:t>EN 469:2020</w:t>
            </w:r>
          </w:p>
        </w:tc>
      </w:tr>
      <w:tr w:rsidR="00EF324E" w14:paraId="3CCC0D74" w14:textId="77777777" w:rsidTr="001F681B">
        <w:trPr>
          <w:trHeight w:val="880"/>
        </w:trPr>
        <w:tc>
          <w:tcPr>
            <w:tcW w:w="539" w:type="dxa"/>
            <w:vMerge w:val="restart"/>
          </w:tcPr>
          <w:p w14:paraId="5F2C998E" w14:textId="77777777" w:rsidR="00EF324E" w:rsidRDefault="00EF324E" w:rsidP="001F681B">
            <w:pPr>
              <w:ind w:left="-113" w:right="-176"/>
            </w:pPr>
            <w:r>
              <w:t>1.1</w:t>
            </w:r>
          </w:p>
        </w:tc>
        <w:tc>
          <w:tcPr>
            <w:tcW w:w="8788" w:type="dxa"/>
            <w:gridSpan w:val="5"/>
          </w:tcPr>
          <w:p w14:paraId="4D0BCF4E" w14:textId="08D3B6B8" w:rsidR="00EF324E" w:rsidRPr="00B817D4" w:rsidRDefault="00EF324E" w:rsidP="001F681B">
            <w:pPr>
              <w:jc w:val="both"/>
              <w:rPr>
                <w:rFonts w:ascii="Arial" w:hAnsi="Arial" w:cs="Arial"/>
                <w:sz w:val="18"/>
                <w:szCs w:val="18"/>
              </w:rPr>
            </w:pPr>
            <w:r w:rsidRPr="00B817D4">
              <w:rPr>
                <w:rFonts w:ascii="Arial" w:hAnsi="Arial" w:cs="Arial"/>
                <w:sz w:val="18"/>
                <w:szCs w:val="18"/>
              </w:rPr>
              <w:t>Ubranie musi posiadać świadectwo dopuszczenia CNBOP-PIB</w:t>
            </w:r>
            <w:r>
              <w:rPr>
                <w:rFonts w:ascii="Arial" w:hAnsi="Arial" w:cs="Arial"/>
                <w:sz w:val="18"/>
                <w:szCs w:val="18"/>
              </w:rPr>
              <w:t>, c</w:t>
            </w:r>
            <w:r w:rsidRPr="00B817D4">
              <w:rPr>
                <w:rFonts w:ascii="Arial" w:hAnsi="Arial" w:cs="Arial"/>
                <w:sz w:val="18"/>
                <w:szCs w:val="18"/>
              </w:rPr>
              <w:t xml:space="preserve">ertyfikat oceny typu UE potwierdzający zgodność z </w:t>
            </w:r>
            <w:r w:rsidR="000A1F49" w:rsidRPr="001A5019">
              <w:rPr>
                <w:rFonts w:ascii="Times New Roman" w:hAnsi="Times New Roman" w:cs="Times New Roman"/>
                <w:sz w:val="20"/>
                <w:szCs w:val="20"/>
              </w:rPr>
              <w:t>EN 469:2020</w:t>
            </w:r>
            <w:r>
              <w:rPr>
                <w:rFonts w:ascii="Arial" w:hAnsi="Arial" w:cs="Arial"/>
                <w:sz w:val="18"/>
                <w:szCs w:val="18"/>
              </w:rPr>
              <w:t>.</w:t>
            </w:r>
          </w:p>
          <w:p w14:paraId="591CB156" w14:textId="77777777" w:rsidR="00EF324E" w:rsidRPr="00B817D4" w:rsidRDefault="00EF324E" w:rsidP="001F681B">
            <w:pPr>
              <w:jc w:val="both"/>
              <w:rPr>
                <w:rFonts w:ascii="Arial" w:hAnsi="Arial" w:cs="Arial"/>
                <w:sz w:val="18"/>
                <w:szCs w:val="18"/>
              </w:rPr>
            </w:pPr>
            <w:r w:rsidRPr="00B817D4">
              <w:rPr>
                <w:rFonts w:ascii="Arial" w:hAnsi="Arial" w:cs="Arial"/>
                <w:sz w:val="18"/>
                <w:szCs w:val="18"/>
              </w:rPr>
              <w:t>Dokumenty mogą być dostarczone najpóźniej w dniu odbioru ubrań specjalnych</w:t>
            </w:r>
          </w:p>
        </w:tc>
      </w:tr>
      <w:tr w:rsidR="00EF324E" w14:paraId="4DC2EF49" w14:textId="77777777" w:rsidTr="001F681B">
        <w:trPr>
          <w:trHeight w:val="216"/>
        </w:trPr>
        <w:tc>
          <w:tcPr>
            <w:tcW w:w="539" w:type="dxa"/>
            <w:vMerge/>
          </w:tcPr>
          <w:p w14:paraId="7B2CF37A" w14:textId="77777777" w:rsidR="00EF324E" w:rsidRDefault="00EF324E" w:rsidP="001F681B"/>
        </w:tc>
        <w:tc>
          <w:tcPr>
            <w:tcW w:w="8788" w:type="dxa"/>
            <w:gridSpan w:val="5"/>
          </w:tcPr>
          <w:p w14:paraId="06859572" w14:textId="77777777" w:rsidR="00EF324E" w:rsidRPr="00B817D4" w:rsidRDefault="00EF324E" w:rsidP="001F681B">
            <w:pPr>
              <w:rPr>
                <w:rFonts w:ascii="Arial" w:hAnsi="Arial" w:cs="Arial"/>
                <w:sz w:val="18"/>
                <w:szCs w:val="18"/>
              </w:rPr>
            </w:pPr>
            <w:r w:rsidRPr="00B817D4">
              <w:rPr>
                <w:rFonts w:ascii="Arial" w:hAnsi="Arial" w:cs="Arial"/>
                <w:sz w:val="18"/>
                <w:szCs w:val="18"/>
              </w:rPr>
              <w:t>Ubranie składa się z kurtki i spodni</w:t>
            </w:r>
            <w:r>
              <w:rPr>
                <w:rFonts w:ascii="Arial" w:hAnsi="Arial" w:cs="Arial"/>
                <w:sz w:val="18"/>
                <w:szCs w:val="18"/>
              </w:rPr>
              <w:t>.</w:t>
            </w:r>
          </w:p>
        </w:tc>
      </w:tr>
      <w:tr w:rsidR="00EF324E" w14:paraId="06187BA8" w14:textId="77777777" w:rsidTr="001F681B">
        <w:trPr>
          <w:trHeight w:val="181"/>
        </w:trPr>
        <w:tc>
          <w:tcPr>
            <w:tcW w:w="539" w:type="dxa"/>
            <w:vMerge/>
          </w:tcPr>
          <w:p w14:paraId="4A629830" w14:textId="77777777" w:rsidR="00EF324E" w:rsidRDefault="00EF324E" w:rsidP="001F681B"/>
        </w:tc>
        <w:tc>
          <w:tcPr>
            <w:tcW w:w="8788" w:type="dxa"/>
            <w:gridSpan w:val="5"/>
          </w:tcPr>
          <w:p w14:paraId="43754D04" w14:textId="4CB9315A" w:rsidR="00EF324E" w:rsidRPr="00B817D4" w:rsidRDefault="00EF324E" w:rsidP="001F681B">
            <w:pPr>
              <w:jc w:val="both"/>
              <w:rPr>
                <w:rFonts w:ascii="Arial" w:hAnsi="Arial" w:cs="Arial"/>
                <w:sz w:val="18"/>
                <w:szCs w:val="18"/>
              </w:rPr>
            </w:pPr>
            <w:r w:rsidRPr="00B817D4">
              <w:rPr>
                <w:rFonts w:ascii="Arial" w:hAnsi="Arial" w:cs="Arial"/>
                <w:sz w:val="18"/>
                <w:szCs w:val="18"/>
              </w:rPr>
              <w:t>Konstrukcja ubrania powinna stanowić wielowarstwowy układ gwarantujący spełnienie wymagań określonych</w:t>
            </w:r>
            <w:r>
              <w:rPr>
                <w:rFonts w:ascii="Arial" w:hAnsi="Arial" w:cs="Arial"/>
                <w:sz w:val="18"/>
                <w:szCs w:val="18"/>
              </w:rPr>
              <w:t xml:space="preserve"> </w:t>
            </w:r>
            <w:r w:rsidRPr="00B817D4">
              <w:rPr>
                <w:rFonts w:ascii="Arial" w:hAnsi="Arial" w:cs="Arial"/>
                <w:sz w:val="18"/>
                <w:szCs w:val="18"/>
              </w:rPr>
              <w:t xml:space="preserve">w zharmonizowanej normie </w:t>
            </w:r>
            <w:r w:rsidR="000A1F49" w:rsidRPr="001A5019">
              <w:rPr>
                <w:rFonts w:ascii="Times New Roman" w:hAnsi="Times New Roman" w:cs="Times New Roman"/>
                <w:sz w:val="20"/>
                <w:szCs w:val="20"/>
              </w:rPr>
              <w:t>EN 469:2020</w:t>
            </w:r>
            <w:r w:rsidR="000A1F49">
              <w:rPr>
                <w:rFonts w:ascii="Times New Roman" w:hAnsi="Times New Roman" w:cs="Times New Roman"/>
                <w:sz w:val="20"/>
                <w:szCs w:val="20"/>
              </w:rPr>
              <w:t xml:space="preserve"> </w:t>
            </w:r>
            <w:r w:rsidRPr="00B817D4">
              <w:rPr>
                <w:rFonts w:ascii="Arial" w:hAnsi="Arial" w:cs="Arial"/>
                <w:sz w:val="18"/>
                <w:szCs w:val="18"/>
              </w:rPr>
              <w:t>poziom wykonania 2. Możliwe są również inne rozwiązania w zakresie warstw konstrukcyjnych uwzględniające nowe technologie i inżynierie materiałowe, gwarantujące spełnienie wymagań określonych w ww. normie. Zastosowane rozwiązania konstrukcyjne przez producentów nie mogą wpływać na zewnętrzny widoczny krój ubrania.</w:t>
            </w:r>
          </w:p>
        </w:tc>
      </w:tr>
      <w:tr w:rsidR="00EF324E" w14:paraId="732F2AC7" w14:textId="77777777" w:rsidTr="001F681B">
        <w:tc>
          <w:tcPr>
            <w:tcW w:w="539" w:type="dxa"/>
            <w:vMerge/>
          </w:tcPr>
          <w:p w14:paraId="744C9067" w14:textId="77777777" w:rsidR="00EF324E" w:rsidRDefault="00EF324E" w:rsidP="001F681B"/>
        </w:tc>
        <w:tc>
          <w:tcPr>
            <w:tcW w:w="8788" w:type="dxa"/>
            <w:gridSpan w:val="5"/>
          </w:tcPr>
          <w:p w14:paraId="384CBE59" w14:textId="77777777" w:rsidR="00EF324E" w:rsidRPr="00381C78" w:rsidRDefault="00EF324E" w:rsidP="001F681B">
            <w:pPr>
              <w:spacing w:line="276" w:lineRule="auto"/>
              <w:jc w:val="both"/>
              <w:rPr>
                <w:rFonts w:ascii="Arial" w:hAnsi="Arial" w:cs="Arial"/>
                <w:sz w:val="18"/>
                <w:szCs w:val="18"/>
              </w:rPr>
            </w:pPr>
            <w:r w:rsidRPr="00381C78">
              <w:rPr>
                <w:rFonts w:ascii="Arial" w:hAnsi="Arial" w:cs="Arial"/>
                <w:sz w:val="18"/>
                <w:szCs w:val="18"/>
              </w:rPr>
              <w:t xml:space="preserve">Zewnętrzną warstwę kurtki i spodni powinna stanowić tkanina </w:t>
            </w:r>
            <w:r w:rsidRPr="00381C78">
              <w:rPr>
                <w:rFonts w:ascii="Arial" w:hAnsi="Arial" w:cs="Arial"/>
                <w:sz w:val="18"/>
                <w:szCs w:val="18"/>
              </w:rPr>
              <w:br/>
              <w:t xml:space="preserve">z wykończeniem </w:t>
            </w:r>
            <w:proofErr w:type="spellStart"/>
            <w:r w:rsidRPr="00381C78">
              <w:rPr>
                <w:rFonts w:ascii="Arial" w:hAnsi="Arial" w:cs="Arial"/>
                <w:sz w:val="18"/>
                <w:szCs w:val="18"/>
              </w:rPr>
              <w:t>olejo</w:t>
            </w:r>
            <w:proofErr w:type="spellEnd"/>
            <w:r w:rsidRPr="00381C78">
              <w:rPr>
                <w:rFonts w:ascii="Arial" w:hAnsi="Arial" w:cs="Arial"/>
                <w:sz w:val="18"/>
                <w:szCs w:val="18"/>
              </w:rPr>
              <w:t xml:space="preserve">- i wodoodpornym w kolorze żółtym w odcieniu naturalnego </w:t>
            </w:r>
            <w:proofErr w:type="spellStart"/>
            <w:r w:rsidRPr="00381C78">
              <w:rPr>
                <w:rFonts w:ascii="Arial" w:hAnsi="Arial" w:cs="Arial"/>
                <w:sz w:val="18"/>
                <w:szCs w:val="18"/>
              </w:rPr>
              <w:t>aramidu</w:t>
            </w:r>
            <w:proofErr w:type="spellEnd"/>
            <w:r w:rsidRPr="00381C78">
              <w:rPr>
                <w:rFonts w:ascii="Arial" w:hAnsi="Arial" w:cs="Arial"/>
                <w:sz w:val="18"/>
                <w:szCs w:val="18"/>
              </w:rPr>
              <w:t>.</w:t>
            </w:r>
          </w:p>
        </w:tc>
      </w:tr>
      <w:tr w:rsidR="00EF324E" w14:paraId="3965CB75" w14:textId="77777777" w:rsidTr="001F681B">
        <w:tc>
          <w:tcPr>
            <w:tcW w:w="539" w:type="dxa"/>
            <w:vMerge/>
          </w:tcPr>
          <w:p w14:paraId="73891B50" w14:textId="77777777" w:rsidR="00EF324E" w:rsidRDefault="00EF324E" w:rsidP="001F681B"/>
        </w:tc>
        <w:tc>
          <w:tcPr>
            <w:tcW w:w="8788" w:type="dxa"/>
            <w:gridSpan w:val="5"/>
          </w:tcPr>
          <w:p w14:paraId="6DE9B230" w14:textId="77777777" w:rsidR="00EF324E" w:rsidRPr="006D5300" w:rsidRDefault="00EF324E" w:rsidP="001F681B">
            <w:pPr>
              <w:spacing w:line="276" w:lineRule="auto"/>
              <w:jc w:val="both"/>
              <w:rPr>
                <w:rFonts w:ascii="Arial" w:eastAsia="Calibri" w:hAnsi="Arial" w:cs="Arial"/>
                <w:sz w:val="18"/>
                <w:szCs w:val="18"/>
              </w:rPr>
            </w:pPr>
            <w:r w:rsidRPr="00D55F4A">
              <w:rPr>
                <w:rFonts w:ascii="Arial" w:hAnsi="Arial" w:cs="Arial"/>
                <w:sz w:val="18"/>
                <w:szCs w:val="18"/>
              </w:rPr>
              <w:t xml:space="preserve">Tkaniny konstrukcyjne ubrania oraz nici powinny być wykonane </w:t>
            </w:r>
            <w:r>
              <w:rPr>
                <w:rFonts w:ascii="Arial" w:hAnsi="Arial" w:cs="Arial"/>
                <w:sz w:val="18"/>
                <w:szCs w:val="18"/>
              </w:rPr>
              <w:br/>
            </w:r>
            <w:r w:rsidRPr="00D55F4A">
              <w:rPr>
                <w:rFonts w:ascii="Arial" w:hAnsi="Arial" w:cs="Arial"/>
                <w:sz w:val="18"/>
                <w:szCs w:val="18"/>
              </w:rPr>
              <w:t xml:space="preserve">z </w:t>
            </w:r>
            <w:r>
              <w:rPr>
                <w:rFonts w:ascii="Arial" w:hAnsi="Arial" w:cs="Arial"/>
                <w:sz w:val="18"/>
                <w:szCs w:val="18"/>
              </w:rPr>
              <w:t>wł</w:t>
            </w:r>
            <w:r w:rsidRPr="00D55F4A">
              <w:rPr>
                <w:rFonts w:ascii="Arial" w:hAnsi="Arial" w:cs="Arial"/>
                <w:sz w:val="18"/>
                <w:szCs w:val="18"/>
              </w:rPr>
              <w:t xml:space="preserve">ókien, których cecha trudnopalności </w:t>
            </w:r>
            <w:r w:rsidRPr="00D55F4A">
              <w:rPr>
                <w:rFonts w:ascii="Arial" w:eastAsia="Calibri" w:hAnsi="Arial" w:cs="Arial"/>
                <w:b/>
                <w:bCs/>
                <w:sz w:val="18"/>
                <w:szCs w:val="18"/>
              </w:rPr>
              <w:t>(</w:t>
            </w:r>
            <w:r w:rsidRPr="00D55F4A">
              <w:rPr>
                <w:rFonts w:ascii="Arial" w:eastAsia="Calibri" w:hAnsi="Arial" w:cs="Arial"/>
                <w:bCs/>
                <w:sz w:val="18"/>
                <w:szCs w:val="18"/>
              </w:rPr>
              <w:t>wskaźnik rozprzestrzeniania płomienia poziom 3, badanie wg PN-EN ISO 15025) została osiągnięta przez modyfikację ich struktury chemicznej. Zabrania się stosowania tkanin i nici, których trudnopalność została</w:t>
            </w:r>
            <w:r>
              <w:rPr>
                <w:rFonts w:ascii="Arial" w:eastAsia="Calibri" w:hAnsi="Arial" w:cs="Arial"/>
                <w:bCs/>
                <w:sz w:val="18"/>
                <w:szCs w:val="18"/>
              </w:rPr>
              <w:t xml:space="preserve"> </w:t>
            </w:r>
            <w:r w:rsidRPr="00D55F4A">
              <w:rPr>
                <w:rFonts w:ascii="Arial" w:eastAsia="Calibri" w:hAnsi="Arial" w:cs="Arial"/>
                <w:bCs/>
                <w:sz w:val="18"/>
                <w:szCs w:val="18"/>
              </w:rPr>
              <w:t>osiąg</w:t>
            </w:r>
            <w:r>
              <w:rPr>
                <w:rFonts w:ascii="Arial" w:eastAsia="Calibri" w:hAnsi="Arial" w:cs="Arial"/>
                <w:bCs/>
                <w:sz w:val="18"/>
                <w:szCs w:val="18"/>
              </w:rPr>
              <w:t>n</w:t>
            </w:r>
            <w:r w:rsidRPr="00D55F4A">
              <w:rPr>
                <w:rFonts w:ascii="Arial" w:eastAsia="Calibri" w:hAnsi="Arial" w:cs="Arial"/>
                <w:bCs/>
                <w:sz w:val="18"/>
                <w:szCs w:val="18"/>
              </w:rPr>
              <w:t>ię</w:t>
            </w:r>
            <w:r>
              <w:rPr>
                <w:rFonts w:ascii="Arial" w:eastAsia="Calibri" w:hAnsi="Arial" w:cs="Arial"/>
                <w:bCs/>
                <w:sz w:val="18"/>
                <w:szCs w:val="18"/>
              </w:rPr>
              <w:t xml:space="preserve">ta </w:t>
            </w:r>
            <w:r w:rsidRPr="00D55F4A">
              <w:rPr>
                <w:rFonts w:ascii="Arial" w:eastAsia="Calibri" w:hAnsi="Arial" w:cs="Arial"/>
                <w:bCs/>
                <w:sz w:val="18"/>
                <w:szCs w:val="18"/>
              </w:rPr>
              <w:t xml:space="preserve">ta poprzez </w:t>
            </w:r>
            <w:r>
              <w:rPr>
                <w:rFonts w:ascii="Arial" w:eastAsia="Calibri" w:hAnsi="Arial" w:cs="Arial"/>
                <w:bCs/>
                <w:sz w:val="18"/>
                <w:szCs w:val="18"/>
              </w:rPr>
              <w:t>z</w:t>
            </w:r>
            <w:r w:rsidRPr="00D55F4A">
              <w:rPr>
                <w:rFonts w:ascii="Arial" w:eastAsia="Calibri" w:hAnsi="Arial" w:cs="Arial"/>
                <w:bCs/>
                <w:sz w:val="18"/>
                <w:szCs w:val="18"/>
              </w:rPr>
              <w:t>astosowanie środków chemicznych</w:t>
            </w:r>
            <w:r>
              <w:rPr>
                <w:rFonts w:ascii="Arial" w:eastAsia="Calibri" w:hAnsi="Arial" w:cs="Arial"/>
                <w:bCs/>
                <w:sz w:val="18"/>
                <w:szCs w:val="18"/>
              </w:rPr>
              <w:t xml:space="preserve"> </w:t>
            </w:r>
            <w:r w:rsidRPr="00D55F4A">
              <w:rPr>
                <w:rFonts w:ascii="Arial" w:eastAsia="Calibri" w:hAnsi="Arial" w:cs="Arial"/>
                <w:bCs/>
                <w:sz w:val="18"/>
                <w:szCs w:val="18"/>
              </w:rPr>
              <w:t>zmniejszających palność nanoszonych przez natrysk, zanurzenie lub inne technologie.</w:t>
            </w:r>
          </w:p>
        </w:tc>
      </w:tr>
      <w:tr w:rsidR="00EF324E" w14:paraId="66D163E5" w14:textId="77777777" w:rsidTr="001F681B">
        <w:tc>
          <w:tcPr>
            <w:tcW w:w="539" w:type="dxa"/>
            <w:vMerge/>
          </w:tcPr>
          <w:p w14:paraId="113B1043" w14:textId="77777777" w:rsidR="00EF324E" w:rsidRDefault="00EF324E" w:rsidP="001F681B"/>
        </w:tc>
        <w:tc>
          <w:tcPr>
            <w:tcW w:w="8788" w:type="dxa"/>
            <w:gridSpan w:val="5"/>
            <w:tcBorders>
              <w:bottom w:val="single" w:sz="4" w:space="0" w:color="auto"/>
            </w:tcBorders>
          </w:tcPr>
          <w:p w14:paraId="21EB9C21" w14:textId="77777777" w:rsidR="00EF324E" w:rsidRPr="00CD51E4" w:rsidRDefault="00EF324E" w:rsidP="001F681B">
            <w:pPr>
              <w:jc w:val="both"/>
              <w:rPr>
                <w:rFonts w:ascii="Arial" w:hAnsi="Arial" w:cs="Arial"/>
                <w:sz w:val="18"/>
                <w:szCs w:val="18"/>
              </w:rPr>
            </w:pPr>
            <w:r w:rsidRPr="00CD51E4">
              <w:rPr>
                <w:rFonts w:ascii="Arial" w:hAnsi="Arial" w:cs="Arial"/>
                <w:sz w:val="18"/>
                <w:szCs w:val="18"/>
              </w:rPr>
              <w:t>Wszystkie warstwy konstrukcyjne kurtki i spodni powinny być ze sobą związane na stałe.  W przypadku gdy układ wielowarstwowy uniemożliwia oględziny poszczególnych warstw, kurtka i spodnie muszą posiadać taką ilość otworów rewizyjnych o minimalnej długości 40 cm każdy, aby umożliwić okresową inspekcję każdej</w:t>
            </w:r>
            <w:r w:rsidRPr="00CD51E4">
              <w:rPr>
                <w:rFonts w:ascii="Arial" w:hAnsi="Arial" w:cs="Arial"/>
                <w:sz w:val="18"/>
                <w:szCs w:val="18"/>
              </w:rPr>
              <w:br/>
              <w:t xml:space="preserve"> z wewnętrznych warstw ubrania.</w:t>
            </w:r>
          </w:p>
        </w:tc>
      </w:tr>
      <w:tr w:rsidR="00EF324E" w14:paraId="4452DCCE" w14:textId="77777777" w:rsidTr="001F681B">
        <w:tc>
          <w:tcPr>
            <w:tcW w:w="539" w:type="dxa"/>
            <w:vMerge w:val="restart"/>
          </w:tcPr>
          <w:p w14:paraId="09F23417" w14:textId="77777777" w:rsidR="00EF324E" w:rsidRPr="00182803" w:rsidRDefault="00EF324E" w:rsidP="001F681B">
            <w:r w:rsidRPr="00182803">
              <w:t>1.2</w:t>
            </w:r>
          </w:p>
        </w:tc>
        <w:tc>
          <w:tcPr>
            <w:tcW w:w="8788" w:type="dxa"/>
            <w:gridSpan w:val="5"/>
            <w:shd w:val="clear" w:color="auto" w:fill="BFBFBF" w:themeFill="background1" w:themeFillShade="BF"/>
          </w:tcPr>
          <w:p w14:paraId="2BC51F6A" w14:textId="34E5F42C" w:rsidR="00EF324E" w:rsidRPr="00953349" w:rsidRDefault="00EF324E" w:rsidP="001F681B">
            <w:pPr>
              <w:jc w:val="both"/>
              <w:rPr>
                <w:rFonts w:ascii="Arial" w:hAnsi="Arial" w:cs="Arial"/>
                <w:b/>
              </w:rPr>
            </w:pPr>
            <w:r w:rsidRPr="00953349">
              <w:rPr>
                <w:rFonts w:ascii="Arial" w:hAnsi="Arial" w:cs="Arial"/>
                <w:b/>
              </w:rPr>
              <w:t xml:space="preserve">Dodatkowe </w:t>
            </w:r>
            <w:r w:rsidR="001B4750">
              <w:rPr>
                <w:rFonts w:ascii="Arial" w:hAnsi="Arial" w:cs="Arial"/>
                <w:b/>
              </w:rPr>
              <w:t xml:space="preserve">punktowane </w:t>
            </w:r>
            <w:r w:rsidRPr="00953349">
              <w:rPr>
                <w:rFonts w:ascii="Arial" w:hAnsi="Arial" w:cs="Arial"/>
                <w:b/>
              </w:rPr>
              <w:t xml:space="preserve">wymagania dla ubrania zgodnego z normą </w:t>
            </w:r>
            <w:r w:rsidR="001B4750">
              <w:rPr>
                <w:rFonts w:ascii="Arial" w:hAnsi="Arial" w:cs="Arial"/>
                <w:b/>
              </w:rPr>
              <w:t xml:space="preserve">  </w:t>
            </w:r>
            <w:r w:rsidR="000A1F49" w:rsidRPr="000A1F49">
              <w:rPr>
                <w:rFonts w:ascii="Arial" w:hAnsi="Arial" w:cs="Arial"/>
                <w:b/>
              </w:rPr>
              <w:t>EN 469:2020</w:t>
            </w:r>
            <w:r w:rsidR="000A1F49">
              <w:rPr>
                <w:rFonts w:ascii="Arial" w:hAnsi="Arial" w:cs="Arial"/>
                <w:b/>
              </w:rPr>
              <w:t xml:space="preserve"> </w:t>
            </w:r>
            <w:r w:rsidRPr="00953349">
              <w:rPr>
                <w:rFonts w:ascii="Arial" w:hAnsi="Arial" w:cs="Arial"/>
                <w:b/>
              </w:rPr>
              <w:t xml:space="preserve">oceniane w </w:t>
            </w:r>
            <w:r>
              <w:rPr>
                <w:rFonts w:ascii="Arial" w:hAnsi="Arial" w:cs="Arial"/>
                <w:b/>
              </w:rPr>
              <w:t xml:space="preserve">ofercie w </w:t>
            </w:r>
            <w:r w:rsidRPr="00953349">
              <w:rPr>
                <w:rFonts w:ascii="Arial" w:hAnsi="Arial" w:cs="Arial"/>
                <w:b/>
              </w:rPr>
              <w:t>kryterium „parametry techniczne”</w:t>
            </w:r>
            <w:r>
              <w:rPr>
                <w:rFonts w:ascii="Arial" w:hAnsi="Arial" w:cs="Arial"/>
                <w:b/>
              </w:rPr>
              <w:t xml:space="preserve"> </w:t>
            </w:r>
          </w:p>
        </w:tc>
      </w:tr>
      <w:tr w:rsidR="00EF324E" w14:paraId="353852DD" w14:textId="77777777" w:rsidTr="001F681B">
        <w:tc>
          <w:tcPr>
            <w:tcW w:w="539" w:type="dxa"/>
            <w:vMerge/>
          </w:tcPr>
          <w:p w14:paraId="39EDA6A0" w14:textId="77777777" w:rsidR="00EF324E" w:rsidRDefault="00EF324E" w:rsidP="001F681B"/>
        </w:tc>
        <w:tc>
          <w:tcPr>
            <w:tcW w:w="8788" w:type="dxa"/>
            <w:gridSpan w:val="5"/>
          </w:tcPr>
          <w:p w14:paraId="6D1E0F28" w14:textId="2BADA89B" w:rsidR="00EF324E" w:rsidRPr="00215E3A" w:rsidRDefault="00EF324E" w:rsidP="001F681B">
            <w:pPr>
              <w:rPr>
                <w:rFonts w:ascii="Arial" w:hAnsi="Arial" w:cs="Arial"/>
                <w:color w:val="FF0000"/>
                <w:sz w:val="18"/>
                <w:szCs w:val="18"/>
              </w:rPr>
            </w:pPr>
            <w:r w:rsidRPr="00215E3A">
              <w:rPr>
                <w:rFonts w:ascii="Arial" w:hAnsi="Arial" w:cs="Arial"/>
                <w:sz w:val="18"/>
                <w:szCs w:val="18"/>
              </w:rPr>
              <w:t xml:space="preserve">Przenikanie ciepła-płomień wg punktu 6.2. </w:t>
            </w:r>
            <w:r w:rsidR="000A1F49" w:rsidRPr="001A5019">
              <w:rPr>
                <w:rFonts w:ascii="Times New Roman" w:hAnsi="Times New Roman" w:cs="Times New Roman"/>
                <w:sz w:val="20"/>
                <w:szCs w:val="20"/>
              </w:rPr>
              <w:t>EN 469:2020</w:t>
            </w:r>
            <w:r w:rsidRPr="00215E3A">
              <w:rPr>
                <w:rFonts w:ascii="Arial" w:hAnsi="Arial" w:cs="Arial"/>
                <w:sz w:val="18"/>
                <w:szCs w:val="18"/>
              </w:rPr>
              <w:t xml:space="preserve"> zgodnie z EN 367-min. 13 s</w:t>
            </w:r>
            <w:r w:rsidRPr="00215E3A">
              <w:rPr>
                <w:rFonts w:ascii="Arial" w:hAnsi="Arial" w:cs="Arial"/>
                <w:color w:val="FF0000"/>
                <w:sz w:val="18"/>
                <w:szCs w:val="18"/>
              </w:rPr>
              <w:t xml:space="preserve"> </w:t>
            </w:r>
          </w:p>
        </w:tc>
      </w:tr>
      <w:tr w:rsidR="00EF324E" w14:paraId="571D815C" w14:textId="77777777" w:rsidTr="001F681B">
        <w:tc>
          <w:tcPr>
            <w:tcW w:w="539" w:type="dxa"/>
            <w:vMerge/>
          </w:tcPr>
          <w:p w14:paraId="4CCFC053" w14:textId="77777777" w:rsidR="00EF324E" w:rsidRDefault="00EF324E" w:rsidP="001F681B"/>
        </w:tc>
        <w:tc>
          <w:tcPr>
            <w:tcW w:w="8788" w:type="dxa"/>
            <w:gridSpan w:val="5"/>
            <w:shd w:val="clear" w:color="auto" w:fill="auto"/>
          </w:tcPr>
          <w:p w14:paraId="59121A66" w14:textId="5D686A52" w:rsidR="00EF324E" w:rsidRDefault="00EF324E" w:rsidP="001F681B">
            <w:pPr>
              <w:rPr>
                <w:rFonts w:ascii="Arial" w:hAnsi="Arial" w:cs="Arial"/>
                <w:color w:val="FF0000"/>
                <w:sz w:val="18"/>
                <w:szCs w:val="18"/>
              </w:rPr>
            </w:pPr>
            <w:r w:rsidRPr="00215E3A">
              <w:rPr>
                <w:rFonts w:ascii="Arial" w:hAnsi="Arial" w:cs="Arial"/>
                <w:sz w:val="18"/>
                <w:szCs w:val="18"/>
              </w:rPr>
              <w:t xml:space="preserve">Odporność na przesiąkanie wodą (z uwzględnieniem szwów) wg punktu 6.11. </w:t>
            </w:r>
            <w:r w:rsidR="000A1F49" w:rsidRPr="001A5019">
              <w:rPr>
                <w:rFonts w:ascii="Times New Roman" w:hAnsi="Times New Roman" w:cs="Times New Roman"/>
                <w:sz w:val="20"/>
                <w:szCs w:val="20"/>
              </w:rPr>
              <w:t>EN 469:2020</w:t>
            </w:r>
            <w:r w:rsidR="000A1F49">
              <w:rPr>
                <w:rFonts w:ascii="Times New Roman" w:hAnsi="Times New Roman" w:cs="Times New Roman"/>
                <w:sz w:val="20"/>
                <w:szCs w:val="20"/>
              </w:rPr>
              <w:t xml:space="preserve"> </w:t>
            </w:r>
            <w:r w:rsidRPr="00215E3A">
              <w:rPr>
                <w:rFonts w:ascii="Arial" w:hAnsi="Arial" w:cs="Arial"/>
                <w:sz w:val="18"/>
                <w:szCs w:val="18"/>
              </w:rPr>
              <w:t xml:space="preserve">zgodnie z EN 20811 Min. 20 </w:t>
            </w:r>
            <w:proofErr w:type="spellStart"/>
            <w:r w:rsidRPr="00215E3A">
              <w:rPr>
                <w:rFonts w:ascii="Arial" w:hAnsi="Arial" w:cs="Arial"/>
                <w:sz w:val="18"/>
                <w:szCs w:val="18"/>
              </w:rPr>
              <w:t>kPa</w:t>
            </w:r>
            <w:proofErr w:type="spellEnd"/>
            <w:r w:rsidRPr="00215E3A">
              <w:rPr>
                <w:rFonts w:ascii="Arial" w:hAnsi="Arial" w:cs="Arial"/>
                <w:color w:val="FF0000"/>
                <w:sz w:val="18"/>
                <w:szCs w:val="18"/>
              </w:rPr>
              <w:t xml:space="preserve"> </w:t>
            </w:r>
          </w:p>
          <w:p w14:paraId="268BAAA0" w14:textId="77777777" w:rsidR="00EF324E" w:rsidRPr="00B147E2" w:rsidRDefault="00EF324E" w:rsidP="001F681B">
            <w:pPr>
              <w:rPr>
                <w:rFonts w:ascii="Arial" w:hAnsi="Arial" w:cs="Arial"/>
                <w:color w:val="FF0000"/>
                <w:sz w:val="18"/>
                <w:szCs w:val="18"/>
              </w:rPr>
            </w:pPr>
          </w:p>
        </w:tc>
      </w:tr>
      <w:tr w:rsidR="00EF324E" w14:paraId="6A6AC3E0" w14:textId="77777777" w:rsidTr="001F681B">
        <w:tc>
          <w:tcPr>
            <w:tcW w:w="539" w:type="dxa"/>
            <w:vMerge/>
          </w:tcPr>
          <w:p w14:paraId="21F879F8" w14:textId="77777777" w:rsidR="00EF324E" w:rsidRDefault="00EF324E" w:rsidP="001F681B"/>
        </w:tc>
        <w:tc>
          <w:tcPr>
            <w:tcW w:w="8788" w:type="dxa"/>
            <w:gridSpan w:val="5"/>
          </w:tcPr>
          <w:p w14:paraId="546BE6E0" w14:textId="33A72CCA" w:rsidR="00EF324E" w:rsidRDefault="00EF324E" w:rsidP="001F681B">
            <w:pPr>
              <w:jc w:val="both"/>
              <w:rPr>
                <w:rFonts w:ascii="Arial" w:hAnsi="Arial" w:cs="Arial"/>
                <w:sz w:val="18"/>
                <w:szCs w:val="18"/>
              </w:rPr>
            </w:pPr>
            <w:r w:rsidRPr="00215E3A">
              <w:rPr>
                <w:rFonts w:ascii="Arial" w:hAnsi="Arial" w:cs="Arial"/>
                <w:sz w:val="18"/>
                <w:szCs w:val="18"/>
              </w:rPr>
              <w:t xml:space="preserve">Opór pary wodnej dla układu materiałowego ubrania wg. Pkt 6.12. </w:t>
            </w:r>
            <w:r w:rsidR="000A1F49" w:rsidRPr="001A5019">
              <w:rPr>
                <w:rFonts w:ascii="Times New Roman" w:hAnsi="Times New Roman" w:cs="Times New Roman"/>
                <w:sz w:val="20"/>
                <w:szCs w:val="20"/>
              </w:rPr>
              <w:t>EN 469:2020</w:t>
            </w:r>
            <w:r w:rsidRPr="00215E3A">
              <w:rPr>
                <w:rFonts w:ascii="Arial" w:hAnsi="Arial" w:cs="Arial"/>
                <w:sz w:val="18"/>
                <w:szCs w:val="18"/>
              </w:rPr>
              <w:t>, badany wg EN 31092 – max. 18 m</w:t>
            </w:r>
            <w:r w:rsidRPr="00215E3A">
              <w:rPr>
                <w:rFonts w:ascii="Arial" w:hAnsi="Arial" w:cs="Arial"/>
                <w:sz w:val="18"/>
                <w:szCs w:val="18"/>
                <w:vertAlign w:val="superscript"/>
              </w:rPr>
              <w:t>2</w:t>
            </w:r>
            <w:r w:rsidRPr="00215E3A">
              <w:rPr>
                <w:rFonts w:ascii="Arial" w:hAnsi="Arial" w:cs="Arial"/>
                <w:sz w:val="18"/>
                <w:szCs w:val="18"/>
              </w:rPr>
              <w:t xml:space="preserve">Pa/W </w:t>
            </w:r>
          </w:p>
          <w:p w14:paraId="4A84F9AA" w14:textId="77777777" w:rsidR="00EF324E" w:rsidRPr="00215E3A" w:rsidRDefault="00EF324E" w:rsidP="001F681B">
            <w:pPr>
              <w:jc w:val="both"/>
              <w:rPr>
                <w:rFonts w:ascii="Arial" w:hAnsi="Arial" w:cs="Arial"/>
                <w:sz w:val="18"/>
                <w:szCs w:val="18"/>
              </w:rPr>
            </w:pPr>
          </w:p>
        </w:tc>
      </w:tr>
      <w:tr w:rsidR="00EF324E" w14:paraId="0E42A25D" w14:textId="77777777" w:rsidTr="001F681B">
        <w:tc>
          <w:tcPr>
            <w:tcW w:w="539" w:type="dxa"/>
            <w:vMerge/>
          </w:tcPr>
          <w:p w14:paraId="1CE94F67" w14:textId="77777777" w:rsidR="00EF324E" w:rsidRDefault="00EF324E" w:rsidP="001F681B"/>
        </w:tc>
        <w:tc>
          <w:tcPr>
            <w:tcW w:w="8788" w:type="dxa"/>
            <w:gridSpan w:val="5"/>
          </w:tcPr>
          <w:p w14:paraId="3D97F2E4" w14:textId="64BECE51" w:rsidR="00EF324E" w:rsidRDefault="00EF324E" w:rsidP="001F681B">
            <w:pPr>
              <w:jc w:val="both"/>
              <w:rPr>
                <w:rFonts w:ascii="Arial" w:hAnsi="Arial" w:cs="Arial"/>
                <w:sz w:val="18"/>
                <w:szCs w:val="18"/>
              </w:rPr>
            </w:pPr>
            <w:r w:rsidRPr="00215E3A">
              <w:rPr>
                <w:rFonts w:ascii="Arial" w:hAnsi="Arial" w:cs="Arial"/>
                <w:sz w:val="18"/>
                <w:szCs w:val="18"/>
              </w:rPr>
              <w:t xml:space="preserve">Wytrzymałość na rozciąganie – główne szwy materiału zewnętrznego wg punktu 6.6.2. </w:t>
            </w:r>
            <w:r w:rsidR="002B5A30" w:rsidRPr="001A5019">
              <w:rPr>
                <w:rFonts w:ascii="Times New Roman" w:hAnsi="Times New Roman" w:cs="Times New Roman"/>
                <w:sz w:val="20"/>
                <w:szCs w:val="20"/>
              </w:rPr>
              <w:t>EN 469:2020</w:t>
            </w:r>
            <w:r w:rsidRPr="00215E3A">
              <w:rPr>
                <w:rFonts w:ascii="Arial" w:hAnsi="Arial" w:cs="Arial"/>
                <w:sz w:val="18"/>
                <w:szCs w:val="18"/>
              </w:rPr>
              <w:t xml:space="preserve">, badany wg EN ISO 13935 . min. 225 N </w:t>
            </w:r>
          </w:p>
          <w:p w14:paraId="094DF1D1" w14:textId="77777777" w:rsidR="00EF324E" w:rsidRPr="00215E3A" w:rsidRDefault="00EF324E" w:rsidP="001F681B">
            <w:pPr>
              <w:jc w:val="both"/>
              <w:rPr>
                <w:rFonts w:ascii="Arial" w:hAnsi="Arial" w:cs="Arial"/>
                <w:sz w:val="18"/>
                <w:szCs w:val="18"/>
              </w:rPr>
            </w:pPr>
          </w:p>
        </w:tc>
      </w:tr>
      <w:tr w:rsidR="00EF324E" w14:paraId="330DE534" w14:textId="77777777" w:rsidTr="001F681B">
        <w:tc>
          <w:tcPr>
            <w:tcW w:w="539" w:type="dxa"/>
            <w:vMerge/>
          </w:tcPr>
          <w:p w14:paraId="2D5B8F8B" w14:textId="77777777" w:rsidR="00EF324E" w:rsidRDefault="00EF324E" w:rsidP="001F681B"/>
        </w:tc>
        <w:tc>
          <w:tcPr>
            <w:tcW w:w="8788" w:type="dxa"/>
            <w:gridSpan w:val="5"/>
          </w:tcPr>
          <w:p w14:paraId="2C9EA575" w14:textId="77777777" w:rsidR="00EF324E" w:rsidRPr="00215E3A" w:rsidRDefault="00EF324E" w:rsidP="001F681B">
            <w:pPr>
              <w:rPr>
                <w:rFonts w:ascii="Arial" w:hAnsi="Arial" w:cs="Arial"/>
                <w:sz w:val="18"/>
                <w:szCs w:val="18"/>
              </w:rPr>
            </w:pPr>
            <w:r w:rsidRPr="00215E3A">
              <w:rPr>
                <w:rFonts w:ascii="Arial" w:hAnsi="Arial" w:cs="Arial"/>
                <w:sz w:val="18"/>
                <w:szCs w:val="18"/>
              </w:rPr>
              <w:t>Raport z badań przeprowadzonych wg metody opisanej w załączniku E normy PN EN</w:t>
            </w:r>
          </w:p>
          <w:p w14:paraId="5D3E4ACD" w14:textId="52A1893F" w:rsidR="00EF324E" w:rsidRPr="00215E3A" w:rsidRDefault="00EF324E" w:rsidP="001F681B">
            <w:pPr>
              <w:rPr>
                <w:rFonts w:ascii="Arial" w:hAnsi="Arial" w:cs="Arial"/>
                <w:sz w:val="18"/>
                <w:szCs w:val="18"/>
              </w:rPr>
            </w:pPr>
            <w:r w:rsidRPr="00215E3A">
              <w:rPr>
                <w:rFonts w:ascii="Arial" w:hAnsi="Arial" w:cs="Arial"/>
                <w:sz w:val="18"/>
                <w:szCs w:val="18"/>
              </w:rPr>
              <w:t xml:space="preserve">Zawierający wyniki badań zgodnie z załącznikiem C normy </w:t>
            </w:r>
            <w:r w:rsidR="002B5A30" w:rsidRPr="001A5019">
              <w:rPr>
                <w:rFonts w:ascii="Times New Roman" w:hAnsi="Times New Roman" w:cs="Times New Roman"/>
                <w:sz w:val="20"/>
                <w:szCs w:val="20"/>
              </w:rPr>
              <w:t>EN 469:2020</w:t>
            </w:r>
          </w:p>
          <w:p w14:paraId="39C87762" w14:textId="77777777" w:rsidR="00EF324E" w:rsidRPr="00215E3A" w:rsidRDefault="00EF324E" w:rsidP="001F681B">
            <w:pPr>
              <w:rPr>
                <w:rFonts w:ascii="Arial" w:hAnsi="Arial" w:cs="Arial"/>
                <w:sz w:val="18"/>
                <w:szCs w:val="18"/>
              </w:rPr>
            </w:pPr>
            <w:r w:rsidRPr="00215E3A">
              <w:rPr>
                <w:rFonts w:ascii="Arial" w:hAnsi="Arial" w:cs="Arial"/>
                <w:sz w:val="18"/>
                <w:szCs w:val="18"/>
              </w:rPr>
              <w:t>metoda ISO 13506:2008</w:t>
            </w:r>
          </w:p>
          <w:p w14:paraId="5A98CD6E" w14:textId="77777777" w:rsidR="00EF324E" w:rsidRPr="00612FB5" w:rsidRDefault="00EF324E" w:rsidP="001F681B">
            <w:pPr>
              <w:rPr>
                <w:rFonts w:ascii="Arial" w:hAnsi="Arial" w:cs="Arial"/>
                <w:sz w:val="18"/>
                <w:szCs w:val="18"/>
              </w:rPr>
            </w:pPr>
            <w:r w:rsidRPr="00215E3A">
              <w:rPr>
                <w:rFonts w:ascii="Arial" w:hAnsi="Arial" w:cs="Arial"/>
                <w:sz w:val="18"/>
                <w:szCs w:val="18"/>
              </w:rPr>
              <w:t>Wymagania dla oparzeń II. st. max 2%, III. st. 0%</w:t>
            </w:r>
          </w:p>
        </w:tc>
      </w:tr>
      <w:tr w:rsidR="00EF324E" w14:paraId="081B1A3C" w14:textId="77777777" w:rsidTr="001F681B">
        <w:tc>
          <w:tcPr>
            <w:tcW w:w="539" w:type="dxa"/>
            <w:vMerge/>
          </w:tcPr>
          <w:p w14:paraId="371ED97A" w14:textId="77777777" w:rsidR="00EF324E" w:rsidRDefault="00EF324E" w:rsidP="001F681B"/>
        </w:tc>
        <w:tc>
          <w:tcPr>
            <w:tcW w:w="8788" w:type="dxa"/>
            <w:gridSpan w:val="5"/>
          </w:tcPr>
          <w:p w14:paraId="3589F224" w14:textId="77777777" w:rsidR="00EF324E" w:rsidRPr="00612FB5" w:rsidRDefault="00EF324E" w:rsidP="001F681B">
            <w:pPr>
              <w:rPr>
                <w:rFonts w:ascii="Arial" w:hAnsi="Arial" w:cs="Arial"/>
                <w:sz w:val="18"/>
                <w:szCs w:val="18"/>
              </w:rPr>
            </w:pPr>
            <w:r w:rsidRPr="00215E3A">
              <w:rPr>
                <w:rFonts w:ascii="Arial" w:hAnsi="Arial" w:cs="Arial"/>
                <w:sz w:val="18"/>
                <w:szCs w:val="18"/>
              </w:rPr>
              <w:t>Antyelektrostatyczność całego ubrania zgodnie z PN-EN 1149-</w:t>
            </w:r>
          </w:p>
        </w:tc>
      </w:tr>
      <w:tr w:rsidR="00EF324E" w14:paraId="6DF03872" w14:textId="77777777" w:rsidTr="001F681B">
        <w:tc>
          <w:tcPr>
            <w:tcW w:w="539" w:type="dxa"/>
            <w:vMerge/>
          </w:tcPr>
          <w:p w14:paraId="12CA2A65" w14:textId="77777777" w:rsidR="00EF324E" w:rsidRDefault="00EF324E" w:rsidP="001F681B"/>
        </w:tc>
        <w:tc>
          <w:tcPr>
            <w:tcW w:w="8788" w:type="dxa"/>
            <w:gridSpan w:val="5"/>
          </w:tcPr>
          <w:p w14:paraId="70C919D0" w14:textId="77777777" w:rsidR="00EF324E" w:rsidRPr="00612FB5" w:rsidRDefault="00EF324E" w:rsidP="001F681B">
            <w:pPr>
              <w:rPr>
                <w:rFonts w:ascii="Arial" w:hAnsi="Arial" w:cs="Arial"/>
                <w:sz w:val="18"/>
                <w:szCs w:val="18"/>
              </w:rPr>
            </w:pPr>
            <w:r w:rsidRPr="00215E3A">
              <w:rPr>
                <w:rFonts w:ascii="Arial" w:hAnsi="Arial" w:cs="Arial"/>
                <w:sz w:val="18"/>
                <w:szCs w:val="18"/>
              </w:rPr>
              <w:t xml:space="preserve">Ochrona przed przenikaniem bakterii wg ISO 16604 </w:t>
            </w:r>
          </w:p>
        </w:tc>
      </w:tr>
      <w:tr w:rsidR="00EF324E" w14:paraId="749112A5" w14:textId="77777777" w:rsidTr="001F681B">
        <w:tc>
          <w:tcPr>
            <w:tcW w:w="539" w:type="dxa"/>
            <w:vMerge/>
          </w:tcPr>
          <w:p w14:paraId="33B25F3B" w14:textId="77777777" w:rsidR="00EF324E" w:rsidRDefault="00EF324E" w:rsidP="001F681B"/>
        </w:tc>
        <w:tc>
          <w:tcPr>
            <w:tcW w:w="8788" w:type="dxa"/>
            <w:gridSpan w:val="5"/>
          </w:tcPr>
          <w:p w14:paraId="5CFC30F9" w14:textId="77777777" w:rsidR="00EF324E" w:rsidRDefault="00EF324E" w:rsidP="001F681B">
            <w:pPr>
              <w:rPr>
                <w:rFonts w:ascii="Arial" w:hAnsi="Arial" w:cs="Arial"/>
                <w:sz w:val="18"/>
                <w:szCs w:val="18"/>
              </w:rPr>
            </w:pPr>
            <w:r w:rsidRPr="00215E3A">
              <w:rPr>
                <w:rFonts w:ascii="Arial" w:hAnsi="Arial" w:cs="Arial"/>
                <w:sz w:val="18"/>
                <w:szCs w:val="18"/>
              </w:rPr>
              <w:t>Certyfikacja na ochronę przed deszczem wg PN-EN 343</w:t>
            </w:r>
          </w:p>
          <w:p w14:paraId="51EFB8CB" w14:textId="77777777" w:rsidR="00EF324E" w:rsidRPr="0022009D" w:rsidRDefault="00EF324E" w:rsidP="001F681B">
            <w:pPr>
              <w:rPr>
                <w:rFonts w:ascii="Arial" w:hAnsi="Arial" w:cs="Arial"/>
                <w:sz w:val="18"/>
                <w:szCs w:val="18"/>
              </w:rPr>
            </w:pPr>
          </w:p>
        </w:tc>
      </w:tr>
      <w:tr w:rsidR="00EF324E" w14:paraId="73BCDC27" w14:textId="77777777" w:rsidTr="001F681B">
        <w:tc>
          <w:tcPr>
            <w:tcW w:w="539" w:type="dxa"/>
            <w:vMerge/>
          </w:tcPr>
          <w:p w14:paraId="7C85280B" w14:textId="77777777" w:rsidR="00EF324E" w:rsidRDefault="00EF324E" w:rsidP="001F681B"/>
        </w:tc>
        <w:tc>
          <w:tcPr>
            <w:tcW w:w="8788" w:type="dxa"/>
            <w:gridSpan w:val="5"/>
          </w:tcPr>
          <w:p w14:paraId="1B5E219D" w14:textId="77777777" w:rsidR="00EF324E" w:rsidRPr="00701E1E" w:rsidRDefault="00EF324E" w:rsidP="001F681B">
            <w:pPr>
              <w:rPr>
                <w:rFonts w:ascii="Arial" w:hAnsi="Arial" w:cs="Arial"/>
                <w:sz w:val="18"/>
                <w:szCs w:val="18"/>
              </w:rPr>
            </w:pPr>
            <w:r w:rsidRPr="00215E3A">
              <w:rPr>
                <w:rFonts w:ascii="Arial" w:hAnsi="Arial" w:cs="Arial"/>
                <w:sz w:val="18"/>
                <w:szCs w:val="18"/>
              </w:rPr>
              <w:t>Gramatura układu materiałów ubrania g/m</w:t>
            </w:r>
            <w:r w:rsidRPr="00215E3A">
              <w:rPr>
                <w:rFonts w:ascii="Arial" w:hAnsi="Arial" w:cs="Arial"/>
                <w:sz w:val="18"/>
                <w:szCs w:val="18"/>
                <w:vertAlign w:val="superscript"/>
              </w:rPr>
              <w:t>2</w:t>
            </w:r>
            <w:r w:rsidRPr="00215E3A">
              <w:rPr>
                <w:rFonts w:ascii="Arial" w:hAnsi="Arial" w:cs="Arial"/>
                <w:sz w:val="18"/>
                <w:szCs w:val="18"/>
              </w:rPr>
              <w:t>.</w:t>
            </w:r>
            <w:r>
              <w:rPr>
                <w:rFonts w:ascii="Arial" w:hAnsi="Arial" w:cs="Arial"/>
                <w:sz w:val="18"/>
                <w:szCs w:val="18"/>
              </w:rPr>
              <w:t xml:space="preserve"> ( min. 310 g/m</w:t>
            </w:r>
            <w:r>
              <w:rPr>
                <w:rFonts w:ascii="Arial" w:hAnsi="Arial" w:cs="Arial"/>
                <w:sz w:val="18"/>
                <w:szCs w:val="18"/>
                <w:vertAlign w:val="superscript"/>
              </w:rPr>
              <w:t>2</w:t>
            </w:r>
            <w:r>
              <w:rPr>
                <w:rFonts w:ascii="Arial" w:hAnsi="Arial" w:cs="Arial"/>
                <w:sz w:val="18"/>
                <w:szCs w:val="18"/>
              </w:rPr>
              <w:t>)</w:t>
            </w:r>
          </w:p>
          <w:p w14:paraId="053C4201" w14:textId="77777777" w:rsidR="00EF324E" w:rsidRPr="00CD51E4" w:rsidRDefault="00EF324E" w:rsidP="001F681B">
            <w:pPr>
              <w:rPr>
                <w:rFonts w:ascii="Arial" w:hAnsi="Arial" w:cs="Arial"/>
                <w:sz w:val="18"/>
                <w:szCs w:val="18"/>
                <w:highlight w:val="yellow"/>
              </w:rPr>
            </w:pPr>
          </w:p>
        </w:tc>
      </w:tr>
      <w:tr w:rsidR="00EF324E" w14:paraId="3AABFD2E" w14:textId="77777777" w:rsidTr="001F681B">
        <w:tc>
          <w:tcPr>
            <w:tcW w:w="539" w:type="dxa"/>
            <w:shd w:val="clear" w:color="auto" w:fill="7F7F7F" w:themeFill="text1" w:themeFillTint="80"/>
          </w:tcPr>
          <w:p w14:paraId="2F56C26C" w14:textId="77777777" w:rsidR="00EF324E" w:rsidRDefault="00EF324E" w:rsidP="001F681B">
            <w:r>
              <w:t>2</w:t>
            </w:r>
          </w:p>
        </w:tc>
        <w:tc>
          <w:tcPr>
            <w:tcW w:w="8788" w:type="dxa"/>
            <w:gridSpan w:val="5"/>
            <w:shd w:val="clear" w:color="auto" w:fill="7F7F7F" w:themeFill="text1" w:themeFillTint="80"/>
          </w:tcPr>
          <w:p w14:paraId="2E6D859F" w14:textId="77777777" w:rsidR="00EF324E" w:rsidRPr="006D5300" w:rsidRDefault="00EF324E" w:rsidP="001F681B">
            <w:pPr>
              <w:rPr>
                <w:rFonts w:ascii="Arial" w:hAnsi="Arial" w:cs="Arial"/>
                <w:b/>
                <w:sz w:val="18"/>
                <w:szCs w:val="18"/>
              </w:rPr>
            </w:pPr>
            <w:r w:rsidRPr="006D5300">
              <w:rPr>
                <w:rFonts w:ascii="Arial" w:hAnsi="Arial" w:cs="Arial"/>
                <w:b/>
                <w:sz w:val="18"/>
                <w:szCs w:val="18"/>
              </w:rPr>
              <w:t>Szczegółowy opis wyglądu kurtki</w:t>
            </w:r>
          </w:p>
        </w:tc>
      </w:tr>
      <w:tr w:rsidR="00EF324E" w14:paraId="2CB590E8" w14:textId="77777777" w:rsidTr="001F681B">
        <w:tc>
          <w:tcPr>
            <w:tcW w:w="539" w:type="dxa"/>
          </w:tcPr>
          <w:p w14:paraId="731C8E12" w14:textId="77777777" w:rsidR="00EF324E" w:rsidRDefault="00EF324E" w:rsidP="001F681B">
            <w:pPr>
              <w:ind w:right="-113"/>
            </w:pPr>
            <w:r>
              <w:t>2.1</w:t>
            </w:r>
          </w:p>
        </w:tc>
        <w:tc>
          <w:tcPr>
            <w:tcW w:w="8788" w:type="dxa"/>
            <w:gridSpan w:val="5"/>
          </w:tcPr>
          <w:p w14:paraId="298349DE"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Kurtka zapinana jednogłowicowym zamkiem błyskawicznym,</w:t>
            </w:r>
            <w:r w:rsidRPr="00EA28BE">
              <w:rPr>
                <w:rFonts w:ascii="Arial" w:hAnsi="Arial" w:cs="Arial"/>
                <w:sz w:val="18"/>
                <w:szCs w:val="18"/>
              </w:rPr>
              <w:br/>
              <w:t xml:space="preserve"> z systemem awaryjnego rozsuwania, do głowicy zamka zamocowany uchwyt pozwalający na zasuwanie i rozsuwanie zamka ręką w rękawicy zgodnej z PN-EN 659.</w:t>
            </w:r>
          </w:p>
        </w:tc>
      </w:tr>
      <w:tr w:rsidR="00EF324E" w14:paraId="078C62C2" w14:textId="77777777" w:rsidTr="001F681B">
        <w:tc>
          <w:tcPr>
            <w:tcW w:w="539" w:type="dxa"/>
          </w:tcPr>
          <w:p w14:paraId="4C84E428" w14:textId="77777777" w:rsidR="00EF324E" w:rsidRDefault="00EF324E" w:rsidP="001F681B">
            <w:pPr>
              <w:ind w:right="-113"/>
            </w:pPr>
            <w:r>
              <w:t>2.2</w:t>
            </w:r>
          </w:p>
        </w:tc>
        <w:tc>
          <w:tcPr>
            <w:tcW w:w="8788" w:type="dxa"/>
            <w:gridSpan w:val="5"/>
          </w:tcPr>
          <w:p w14:paraId="21319E23"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 xml:space="preserve">Zamek </w:t>
            </w:r>
            <w:proofErr w:type="spellStart"/>
            <w:r w:rsidRPr="00EA28BE">
              <w:rPr>
                <w:rFonts w:ascii="Arial" w:hAnsi="Arial" w:cs="Arial"/>
                <w:sz w:val="18"/>
                <w:szCs w:val="18"/>
              </w:rPr>
              <w:t>grubocząstkowy</w:t>
            </w:r>
            <w:proofErr w:type="spellEnd"/>
            <w:r w:rsidRPr="00EA28BE">
              <w:rPr>
                <w:rFonts w:ascii="Arial" w:hAnsi="Arial" w:cs="Arial"/>
                <w:sz w:val="18"/>
                <w:szCs w:val="18"/>
              </w:rPr>
              <w:t xml:space="preserve"> o szerokości łańcucha spinającego minimum </w:t>
            </w:r>
            <w:r w:rsidRPr="00EA28BE">
              <w:rPr>
                <w:rFonts w:ascii="Arial" w:hAnsi="Arial" w:cs="Arial"/>
                <w:sz w:val="18"/>
                <w:szCs w:val="18"/>
              </w:rPr>
              <w:br/>
              <w:t>8 mm i grubości łańcucha spinającego minimum 2,0 mm, wszyty tak aby przy jego wymianie nie naruszać szwów konstrukcyjnych kurtki oraz aby nie następowało rozrywanie w jego dolnym odcinku podczas głębokich wykroków oraz była możliwość połączenia dolnych, wsuwanych elementów zamka w rękawicy zgodnej z PN-EN 659.</w:t>
            </w:r>
          </w:p>
        </w:tc>
      </w:tr>
      <w:tr w:rsidR="00EF324E" w14:paraId="6E3C6925" w14:textId="77777777" w:rsidTr="001F681B">
        <w:tc>
          <w:tcPr>
            <w:tcW w:w="539" w:type="dxa"/>
          </w:tcPr>
          <w:p w14:paraId="2FB56F3D" w14:textId="77777777" w:rsidR="00EF324E" w:rsidRDefault="00EF324E" w:rsidP="001F681B">
            <w:pPr>
              <w:ind w:right="-113"/>
            </w:pPr>
            <w:r>
              <w:t>2.3</w:t>
            </w:r>
          </w:p>
        </w:tc>
        <w:tc>
          <w:tcPr>
            <w:tcW w:w="8788" w:type="dxa"/>
            <w:gridSpan w:val="5"/>
          </w:tcPr>
          <w:p w14:paraId="5E794AEE" w14:textId="77777777" w:rsidR="00EF324E" w:rsidRPr="006D5300" w:rsidRDefault="00EF324E" w:rsidP="001F681B">
            <w:pPr>
              <w:jc w:val="both"/>
              <w:rPr>
                <w:rFonts w:ascii="Arial" w:hAnsi="Arial" w:cs="Arial"/>
                <w:sz w:val="18"/>
                <w:szCs w:val="18"/>
              </w:rPr>
            </w:pPr>
            <w:r w:rsidRPr="006D5300">
              <w:rPr>
                <w:rFonts w:ascii="Arial" w:hAnsi="Arial" w:cs="Arial"/>
                <w:sz w:val="18"/>
                <w:szCs w:val="18"/>
              </w:rPr>
              <w:t>Zamek przykryty plisą o szerokości min. 100 mm z tkaniny zewnętrznej z wykończeniem wodoszczelnym</w:t>
            </w:r>
            <w:r w:rsidRPr="006D5300">
              <w:rPr>
                <w:rFonts w:ascii="Arial" w:hAnsi="Arial" w:cs="Arial"/>
                <w:color w:val="000000" w:themeColor="text1"/>
                <w:sz w:val="18"/>
                <w:szCs w:val="18"/>
              </w:rPr>
              <w:t>. Zapięcie plisy taśmą typu „rzep”, ciągłą lub w odcinkach, sze</w:t>
            </w:r>
            <w:r w:rsidRPr="006D5300">
              <w:rPr>
                <w:rFonts w:ascii="Arial" w:hAnsi="Arial" w:cs="Arial"/>
                <w:sz w:val="18"/>
                <w:szCs w:val="18"/>
              </w:rPr>
              <w:t>rokość taśmy min. 30 mm.</w:t>
            </w:r>
          </w:p>
        </w:tc>
      </w:tr>
      <w:tr w:rsidR="00EF324E" w14:paraId="18124AD0" w14:textId="77777777" w:rsidTr="001F681B">
        <w:tc>
          <w:tcPr>
            <w:tcW w:w="539" w:type="dxa"/>
          </w:tcPr>
          <w:p w14:paraId="1E9AA4BC" w14:textId="77777777" w:rsidR="00EF324E" w:rsidRDefault="00EF324E" w:rsidP="001F681B">
            <w:pPr>
              <w:ind w:right="-113"/>
            </w:pPr>
            <w:r>
              <w:t>2.4</w:t>
            </w:r>
          </w:p>
        </w:tc>
        <w:tc>
          <w:tcPr>
            <w:tcW w:w="8788" w:type="dxa"/>
            <w:gridSpan w:val="5"/>
          </w:tcPr>
          <w:p w14:paraId="2DAE702D" w14:textId="77777777" w:rsidR="00EF324E" w:rsidRPr="00EA28BE" w:rsidRDefault="00EF324E" w:rsidP="001F681B">
            <w:pPr>
              <w:jc w:val="both"/>
              <w:rPr>
                <w:rFonts w:ascii="Arial" w:hAnsi="Arial" w:cs="Arial"/>
                <w:sz w:val="18"/>
                <w:szCs w:val="18"/>
              </w:rPr>
            </w:pPr>
            <w:r w:rsidRPr="00EA28BE">
              <w:rPr>
                <w:rFonts w:ascii="Arial" w:hAnsi="Arial" w:cs="Arial"/>
                <w:sz w:val="18"/>
                <w:szCs w:val="18"/>
              </w:rPr>
              <w:t xml:space="preserve">Kurtka powinna zachodzić na spodnie, długość kurtki - minimum </w:t>
            </w:r>
            <w:r w:rsidRPr="00EA28BE">
              <w:rPr>
                <w:rFonts w:ascii="Arial" w:hAnsi="Arial" w:cs="Arial"/>
                <w:sz w:val="18"/>
                <w:szCs w:val="18"/>
              </w:rPr>
              <w:br/>
              <w:t>do wysokości krocza użytkownika.</w:t>
            </w:r>
          </w:p>
        </w:tc>
      </w:tr>
      <w:tr w:rsidR="00EF324E" w14:paraId="49ED1BA2" w14:textId="77777777" w:rsidTr="001F681B">
        <w:tc>
          <w:tcPr>
            <w:tcW w:w="539" w:type="dxa"/>
          </w:tcPr>
          <w:p w14:paraId="10CCC696" w14:textId="77777777" w:rsidR="00EF324E" w:rsidRDefault="00EF324E" w:rsidP="001F681B">
            <w:pPr>
              <w:ind w:right="-113"/>
            </w:pPr>
            <w:r>
              <w:t>2.5</w:t>
            </w:r>
          </w:p>
        </w:tc>
        <w:tc>
          <w:tcPr>
            <w:tcW w:w="8788" w:type="dxa"/>
            <w:gridSpan w:val="5"/>
          </w:tcPr>
          <w:p w14:paraId="1AEB24BD"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Tył kurtki wydłużony w stosunku do przodu o 50</w:t>
            </w:r>
            <w:r>
              <w:rPr>
                <w:rFonts w:ascii="Arial" w:hAnsi="Arial" w:cs="Arial"/>
                <w:sz w:val="18"/>
                <w:szCs w:val="18"/>
              </w:rPr>
              <w:t xml:space="preserve"> </w:t>
            </w:r>
            <w:r>
              <w:rPr>
                <w:rFonts w:ascii="Arial" w:eastAsia="Symbol" w:hAnsi="Arial" w:cs="Arial"/>
                <w:sz w:val="18"/>
                <w:szCs w:val="18"/>
              </w:rPr>
              <w:t xml:space="preserve">± </w:t>
            </w:r>
            <w:r w:rsidRPr="00327CEF">
              <w:rPr>
                <w:rFonts w:ascii="Arial" w:hAnsi="Arial" w:cs="Arial"/>
                <w:sz w:val="18"/>
                <w:szCs w:val="18"/>
              </w:rPr>
              <w:t>10 mm.</w:t>
            </w:r>
          </w:p>
        </w:tc>
      </w:tr>
      <w:tr w:rsidR="00EF324E" w14:paraId="75095A56" w14:textId="77777777" w:rsidTr="001F681B">
        <w:tc>
          <w:tcPr>
            <w:tcW w:w="539" w:type="dxa"/>
          </w:tcPr>
          <w:p w14:paraId="2849FFCD" w14:textId="77777777" w:rsidR="00EF324E" w:rsidRDefault="00EF324E" w:rsidP="001F681B">
            <w:pPr>
              <w:ind w:right="-113"/>
            </w:pPr>
            <w:r>
              <w:lastRenderedPageBreak/>
              <w:t>2.6</w:t>
            </w:r>
          </w:p>
        </w:tc>
        <w:tc>
          <w:tcPr>
            <w:tcW w:w="8788" w:type="dxa"/>
            <w:gridSpan w:val="5"/>
          </w:tcPr>
          <w:p w14:paraId="39E72F2B"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Kołnierz kurtki podwyższony, miękki z tkaniny zewnętrznej w formie stójki,  chroniący krtań.</w:t>
            </w:r>
          </w:p>
        </w:tc>
      </w:tr>
      <w:tr w:rsidR="00EF324E" w14:paraId="1F07E8A1" w14:textId="77777777" w:rsidTr="001F681B">
        <w:tc>
          <w:tcPr>
            <w:tcW w:w="539" w:type="dxa"/>
          </w:tcPr>
          <w:p w14:paraId="02DB8DA8" w14:textId="77777777" w:rsidR="00EF324E" w:rsidRDefault="00EF324E" w:rsidP="001F681B">
            <w:pPr>
              <w:ind w:right="-113"/>
            </w:pPr>
            <w:r>
              <w:t>2.7</w:t>
            </w:r>
          </w:p>
        </w:tc>
        <w:tc>
          <w:tcPr>
            <w:tcW w:w="8788" w:type="dxa"/>
            <w:gridSpan w:val="5"/>
          </w:tcPr>
          <w:p w14:paraId="3BD6159C" w14:textId="77777777" w:rsidR="00EF324E" w:rsidRPr="00327CEF" w:rsidRDefault="00EF324E" w:rsidP="001F681B">
            <w:pPr>
              <w:ind w:right="24"/>
              <w:jc w:val="both"/>
              <w:rPr>
                <w:rFonts w:ascii="Arial" w:hAnsi="Arial" w:cs="Arial"/>
                <w:sz w:val="18"/>
                <w:szCs w:val="18"/>
              </w:rPr>
            </w:pPr>
            <w:r w:rsidRPr="00327CEF">
              <w:rPr>
                <w:rFonts w:ascii="Arial" w:hAnsi="Arial" w:cs="Arial"/>
                <w:sz w:val="18"/>
                <w:szCs w:val="18"/>
              </w:rPr>
              <w:t xml:space="preserve">Pod brodą, dodatkowa ochrona krtani w postaci pasa z tkaniny zewnętrznej, zapinanego na taśmę typu „rzep”, umożliwiającego również dopasowanie kołnierza do obwodu szyi i uszczelnienie kołnierza pod brodą. Dopuszcza się odpowiednie wyprofilowanie plisy kryjącej zamek aby zapewnić ochronę szyi i krtani jak wyżej.  </w:t>
            </w:r>
          </w:p>
        </w:tc>
      </w:tr>
      <w:tr w:rsidR="00EF324E" w14:paraId="2567AD14" w14:textId="77777777" w:rsidTr="001F681B">
        <w:tc>
          <w:tcPr>
            <w:tcW w:w="539" w:type="dxa"/>
          </w:tcPr>
          <w:p w14:paraId="0D7422A3" w14:textId="77777777" w:rsidR="00EF324E" w:rsidRDefault="00EF324E" w:rsidP="001F681B">
            <w:pPr>
              <w:ind w:right="-113"/>
            </w:pPr>
            <w:r>
              <w:t>2.8</w:t>
            </w:r>
          </w:p>
        </w:tc>
        <w:tc>
          <w:tcPr>
            <w:tcW w:w="8788" w:type="dxa"/>
            <w:gridSpan w:val="5"/>
          </w:tcPr>
          <w:p w14:paraId="3B6178E5"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Na stójce z lewej i z prawej strony oraz na lewej piersi, powyżej taśmy typu „rzep” do mocowania dystynkcji, uchwyt z tkaniny zewnętrznej zapinany taśmą typu „rzep” do mocowania głośnika i mikrofonu  radiotelefonu.</w:t>
            </w:r>
          </w:p>
        </w:tc>
      </w:tr>
      <w:tr w:rsidR="00EF324E" w14:paraId="7AD27F58" w14:textId="77777777" w:rsidTr="001F681B">
        <w:tc>
          <w:tcPr>
            <w:tcW w:w="539" w:type="dxa"/>
          </w:tcPr>
          <w:p w14:paraId="1567A179" w14:textId="77777777" w:rsidR="00EF324E" w:rsidRDefault="00EF324E" w:rsidP="001F681B">
            <w:pPr>
              <w:ind w:right="-113"/>
            </w:pPr>
            <w:r>
              <w:t>2.9</w:t>
            </w:r>
          </w:p>
        </w:tc>
        <w:tc>
          <w:tcPr>
            <w:tcW w:w="8788" w:type="dxa"/>
            <w:gridSpan w:val="5"/>
          </w:tcPr>
          <w:p w14:paraId="43AA6431" w14:textId="77777777" w:rsidR="00EF324E" w:rsidRPr="00327CEF" w:rsidRDefault="00EF324E" w:rsidP="001F681B">
            <w:pPr>
              <w:rPr>
                <w:rFonts w:ascii="Arial" w:hAnsi="Arial" w:cs="Arial"/>
                <w:sz w:val="18"/>
                <w:szCs w:val="18"/>
              </w:rPr>
            </w:pPr>
            <w:r w:rsidRPr="00327CEF">
              <w:rPr>
                <w:rFonts w:ascii="Arial" w:hAnsi="Arial" w:cs="Arial"/>
                <w:sz w:val="18"/>
                <w:szCs w:val="18"/>
              </w:rPr>
              <w:t>Taśma typu „rzep” do mocowania dystynkcji o wymiarach 80x50±2 mm umieszczona bezpośrednio nad taśmą ostrzegawczą.</w:t>
            </w:r>
          </w:p>
        </w:tc>
      </w:tr>
      <w:tr w:rsidR="00EF324E" w14:paraId="624E1998" w14:textId="77777777" w:rsidTr="001F681B">
        <w:trPr>
          <w:trHeight w:val="3177"/>
        </w:trPr>
        <w:tc>
          <w:tcPr>
            <w:tcW w:w="539" w:type="dxa"/>
          </w:tcPr>
          <w:p w14:paraId="786C411C" w14:textId="77777777" w:rsidR="00EF324E" w:rsidRDefault="00EF324E" w:rsidP="001F681B">
            <w:pPr>
              <w:ind w:left="-108" w:right="-113"/>
            </w:pPr>
            <w:r>
              <w:t>2.10</w:t>
            </w:r>
          </w:p>
          <w:p w14:paraId="6C0ACFF9" w14:textId="77777777" w:rsidR="00EF324E" w:rsidRDefault="00EF324E" w:rsidP="001F681B">
            <w:pPr>
              <w:ind w:left="-108" w:right="-113"/>
            </w:pPr>
          </w:p>
        </w:tc>
        <w:tc>
          <w:tcPr>
            <w:tcW w:w="8788" w:type="dxa"/>
            <w:gridSpan w:val="5"/>
          </w:tcPr>
          <w:p w14:paraId="75D96696" w14:textId="77777777" w:rsidR="00EF324E" w:rsidRPr="00323C18" w:rsidRDefault="00EF324E" w:rsidP="001F681B">
            <w:pPr>
              <w:jc w:val="both"/>
            </w:pPr>
            <w:r w:rsidRPr="00327CEF">
              <w:rPr>
                <w:rFonts w:ascii="Arial" w:hAnsi="Arial" w:cs="Arial"/>
                <w:sz w:val="18"/>
                <w:szCs w:val="18"/>
              </w:rPr>
              <w:t>Rękawy o ergonomicznym kroju, wyprofilowane za pomocą zaszewek, klinów i cięć, w celu umożliwienia łatwiejszego zginania rąk w łokciu, wszyte tak aby zapobiegały podciąganiu kurtki podczas podnoszenia ramion. Wszystkie zaszewki, cięcia, kliny muszą być wykonane we wszystkich warstwach kurtki a nie tylko w warstwie zewnętrznej.</w:t>
            </w:r>
            <w:r>
              <w:t xml:space="preserve"> </w:t>
            </w:r>
          </w:p>
          <w:p w14:paraId="30416E52" w14:textId="77777777" w:rsidR="00EF324E" w:rsidRPr="00323C18" w:rsidRDefault="00EF324E" w:rsidP="001F681B">
            <w:pPr>
              <w:spacing w:line="276" w:lineRule="auto"/>
              <w:ind w:right="24"/>
              <w:jc w:val="both"/>
            </w:pPr>
            <w:r w:rsidRPr="00E850D4">
              <w:rPr>
                <w:rFonts w:ascii="Arial" w:hAnsi="Arial" w:cs="Arial"/>
                <w:sz w:val="18"/>
                <w:szCs w:val="18"/>
              </w:rPr>
              <w:t>Od wewnątrz rękawy wykończone ściągaczem elastycznym z otworem na kciuk, możliwe są inne rozwiązania zapobiegające podciąganiu rękawa.</w:t>
            </w:r>
          </w:p>
          <w:p w14:paraId="593213EF" w14:textId="77777777" w:rsidR="00EF324E" w:rsidRPr="00323C18" w:rsidRDefault="00EF324E" w:rsidP="001F681B">
            <w:pPr>
              <w:spacing w:line="276" w:lineRule="auto"/>
              <w:ind w:right="24"/>
              <w:jc w:val="both"/>
            </w:pPr>
            <w:r w:rsidRPr="00217AF2">
              <w:rPr>
                <w:rFonts w:ascii="Arial" w:hAnsi="Arial" w:cs="Arial"/>
                <w:sz w:val="18"/>
                <w:szCs w:val="18"/>
              </w:rPr>
              <w:t xml:space="preserve">Na zewnątrz mankiet wyposażony w ściągacz wykonany z tkaniny zewnętrznej z taśmą typu „rzep”, umożliwiający dopasowanie rękawa w nadgarstku. </w:t>
            </w:r>
          </w:p>
          <w:p w14:paraId="713390FC" w14:textId="77777777" w:rsidR="00EF324E" w:rsidRPr="00323C18" w:rsidRDefault="00EF324E" w:rsidP="001F681B">
            <w:pPr>
              <w:spacing w:line="276" w:lineRule="auto"/>
              <w:ind w:right="24"/>
              <w:jc w:val="both"/>
            </w:pPr>
            <w:r w:rsidRPr="00327CEF">
              <w:rPr>
                <w:rFonts w:ascii="Arial" w:hAnsi="Arial" w:cs="Arial"/>
                <w:sz w:val="18"/>
                <w:szCs w:val="18"/>
              </w:rPr>
              <w:t>Dolna krawędź mankietu na całym obwodzie wykończona lamówką z tkaniny lub dzianiny powlekanej o zwiększonej odporności na przecieranie.</w:t>
            </w:r>
          </w:p>
        </w:tc>
      </w:tr>
      <w:tr w:rsidR="00EF324E" w14:paraId="77E8780E" w14:textId="77777777" w:rsidTr="001F681B">
        <w:tc>
          <w:tcPr>
            <w:tcW w:w="539" w:type="dxa"/>
          </w:tcPr>
          <w:p w14:paraId="6938B468" w14:textId="77777777" w:rsidR="00EF324E" w:rsidRDefault="00EF324E" w:rsidP="001F681B">
            <w:pPr>
              <w:ind w:left="-108" w:right="-113"/>
            </w:pPr>
            <w:r>
              <w:t>2.11</w:t>
            </w:r>
          </w:p>
        </w:tc>
        <w:tc>
          <w:tcPr>
            <w:tcW w:w="8788" w:type="dxa"/>
            <w:gridSpan w:val="5"/>
          </w:tcPr>
          <w:p w14:paraId="3F6DF1F7" w14:textId="77777777" w:rsidR="00EF324E" w:rsidRPr="00327CEF" w:rsidRDefault="00EF324E" w:rsidP="001F681B">
            <w:pPr>
              <w:spacing w:line="276" w:lineRule="auto"/>
              <w:ind w:right="24"/>
              <w:jc w:val="both"/>
              <w:rPr>
                <w:rFonts w:ascii="Arial" w:hAnsi="Arial" w:cs="Arial"/>
                <w:sz w:val="18"/>
                <w:szCs w:val="18"/>
              </w:rPr>
            </w:pPr>
            <w:r w:rsidRPr="00327CEF">
              <w:rPr>
                <w:rFonts w:ascii="Arial" w:hAnsi="Arial" w:cs="Arial"/>
                <w:sz w:val="18"/>
                <w:szCs w:val="18"/>
              </w:rPr>
              <w:t xml:space="preserve">Na łokciach dodatkowe wzmocnienia chroniące stawy łokciowe, </w:t>
            </w:r>
            <w:r>
              <w:rPr>
                <w:rFonts w:ascii="Arial" w:hAnsi="Arial" w:cs="Arial"/>
                <w:sz w:val="18"/>
                <w:szCs w:val="18"/>
              </w:rPr>
              <w:br/>
            </w:r>
            <w:r w:rsidRPr="00327CEF">
              <w:rPr>
                <w:rFonts w:ascii="Arial" w:hAnsi="Arial" w:cs="Arial"/>
                <w:sz w:val="18"/>
                <w:szCs w:val="18"/>
              </w:rPr>
              <w:t xml:space="preserve">w </w:t>
            </w:r>
            <w:r>
              <w:rPr>
                <w:rFonts w:ascii="Arial" w:hAnsi="Arial" w:cs="Arial"/>
                <w:sz w:val="18"/>
                <w:szCs w:val="18"/>
              </w:rPr>
              <w:t>p</w:t>
            </w:r>
            <w:r w:rsidRPr="00327CEF">
              <w:rPr>
                <w:rFonts w:ascii="Arial" w:hAnsi="Arial" w:cs="Arial"/>
                <w:sz w:val="18"/>
                <w:szCs w:val="18"/>
              </w:rPr>
              <w:t>ostaci wkładu elementu amortyzującego nacisk oraz z tkaniny lub dzianiny powlekanej</w:t>
            </w:r>
            <w:r>
              <w:rPr>
                <w:rFonts w:ascii="Arial" w:hAnsi="Arial" w:cs="Arial"/>
                <w:sz w:val="18"/>
                <w:szCs w:val="18"/>
              </w:rPr>
              <w:t xml:space="preserve"> </w:t>
            </w:r>
            <w:r w:rsidRPr="00327CEF">
              <w:rPr>
                <w:rFonts w:ascii="Arial" w:hAnsi="Arial" w:cs="Arial"/>
                <w:sz w:val="18"/>
                <w:szCs w:val="18"/>
              </w:rPr>
              <w:t>o zwiększonej odporności na przetarcie, kolor powłoki ochronnej czarny.</w:t>
            </w:r>
          </w:p>
        </w:tc>
      </w:tr>
      <w:tr w:rsidR="00EF324E" w14:paraId="40FD84B1" w14:textId="77777777" w:rsidTr="001F681B">
        <w:tc>
          <w:tcPr>
            <w:tcW w:w="539" w:type="dxa"/>
          </w:tcPr>
          <w:p w14:paraId="2C529D6F" w14:textId="77777777" w:rsidR="00EF324E" w:rsidRDefault="00EF324E" w:rsidP="001F681B">
            <w:pPr>
              <w:ind w:left="-108" w:right="-113"/>
            </w:pPr>
            <w:r>
              <w:t>2.12</w:t>
            </w:r>
          </w:p>
        </w:tc>
        <w:tc>
          <w:tcPr>
            <w:tcW w:w="8788" w:type="dxa"/>
            <w:gridSpan w:val="5"/>
          </w:tcPr>
          <w:p w14:paraId="786E77F9" w14:textId="77777777" w:rsidR="00EF324E" w:rsidRPr="00327CEF" w:rsidRDefault="00EF324E" w:rsidP="001F681B">
            <w:pPr>
              <w:jc w:val="both"/>
              <w:rPr>
                <w:rFonts w:ascii="Arial" w:hAnsi="Arial" w:cs="Arial"/>
                <w:sz w:val="18"/>
                <w:szCs w:val="18"/>
              </w:rPr>
            </w:pPr>
            <w:r w:rsidRPr="00327CEF">
              <w:rPr>
                <w:rFonts w:ascii="Arial" w:hAnsi="Arial" w:cs="Arial"/>
                <w:sz w:val="18"/>
                <w:szCs w:val="18"/>
              </w:rPr>
              <w:t xml:space="preserve">Na plecach i barkach wewnętrzne elementy amortyzujące naciski od taśm nośnych aparatu oddechowego. </w:t>
            </w:r>
          </w:p>
        </w:tc>
      </w:tr>
      <w:tr w:rsidR="00EF324E" w14:paraId="625BAED3" w14:textId="77777777" w:rsidTr="001F681B">
        <w:tc>
          <w:tcPr>
            <w:tcW w:w="539" w:type="dxa"/>
          </w:tcPr>
          <w:p w14:paraId="58D8503E" w14:textId="77777777" w:rsidR="00EF324E" w:rsidRDefault="00EF324E" w:rsidP="001F681B">
            <w:pPr>
              <w:ind w:left="-108" w:right="-113"/>
            </w:pPr>
            <w:r>
              <w:t>2.13</w:t>
            </w:r>
          </w:p>
        </w:tc>
        <w:tc>
          <w:tcPr>
            <w:tcW w:w="8788" w:type="dxa"/>
            <w:gridSpan w:val="5"/>
          </w:tcPr>
          <w:p w14:paraId="7D8B4179" w14:textId="77777777" w:rsidR="00EF324E" w:rsidRPr="00B817D4" w:rsidRDefault="00EF324E" w:rsidP="001F681B">
            <w:pPr>
              <w:jc w:val="both"/>
              <w:rPr>
                <w:rFonts w:ascii="Arial" w:hAnsi="Arial" w:cs="Arial"/>
                <w:sz w:val="18"/>
                <w:szCs w:val="18"/>
              </w:rPr>
            </w:pPr>
            <w:r w:rsidRPr="00327CEF">
              <w:rPr>
                <w:rFonts w:ascii="Arial" w:hAnsi="Arial" w:cs="Arial"/>
                <w:sz w:val="18"/>
                <w:szCs w:val="18"/>
              </w:rPr>
              <w:t>Konstrukcja dolnej wewnętrznej krawędzi kurtki i rękawów na całym obwodzie powinna chronić przed podsiąkaniem wody na warstwę termoizolacyjną</w:t>
            </w:r>
            <w:r>
              <w:rPr>
                <w:rFonts w:ascii="Arial" w:hAnsi="Arial" w:cs="Arial"/>
                <w:sz w:val="18"/>
                <w:szCs w:val="18"/>
              </w:rPr>
              <w:t>.</w:t>
            </w:r>
            <w:r w:rsidRPr="00327CEF">
              <w:rPr>
                <w:rFonts w:ascii="Arial" w:hAnsi="Arial" w:cs="Arial"/>
                <w:sz w:val="18"/>
                <w:szCs w:val="18"/>
              </w:rPr>
              <w:t xml:space="preserve">     </w:t>
            </w:r>
          </w:p>
        </w:tc>
      </w:tr>
      <w:tr w:rsidR="00EF324E" w14:paraId="09651D18" w14:textId="77777777" w:rsidTr="001F681B">
        <w:tc>
          <w:tcPr>
            <w:tcW w:w="539" w:type="dxa"/>
          </w:tcPr>
          <w:p w14:paraId="724EB5D5" w14:textId="77777777" w:rsidR="00EF324E" w:rsidRDefault="00EF324E" w:rsidP="001F681B">
            <w:pPr>
              <w:ind w:left="-108" w:right="-113"/>
            </w:pPr>
            <w:r>
              <w:t>2.14</w:t>
            </w:r>
          </w:p>
        </w:tc>
        <w:tc>
          <w:tcPr>
            <w:tcW w:w="8788" w:type="dxa"/>
            <w:gridSpan w:val="5"/>
          </w:tcPr>
          <w:p w14:paraId="50A29CC5"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dolnej przedniej części kurtki powinny być wpuszczane dwie kieszenie kryte patkami, zapinanymi taśmą typu „rzep”. W każdej kieszeni lub obok niej umieszczony karabińczyk lub pętla do mocowania drobnego wyposażenia.</w:t>
            </w:r>
          </w:p>
        </w:tc>
      </w:tr>
      <w:tr w:rsidR="00EF324E" w14:paraId="4721A47C" w14:textId="77777777" w:rsidTr="001F681B">
        <w:tc>
          <w:tcPr>
            <w:tcW w:w="539" w:type="dxa"/>
          </w:tcPr>
          <w:p w14:paraId="0719C7F0" w14:textId="77777777" w:rsidR="00EF324E" w:rsidRDefault="00EF324E" w:rsidP="001F681B">
            <w:pPr>
              <w:ind w:left="-108" w:right="-113"/>
            </w:pPr>
            <w:r>
              <w:t>2.15</w:t>
            </w:r>
          </w:p>
        </w:tc>
        <w:tc>
          <w:tcPr>
            <w:tcW w:w="8788" w:type="dxa"/>
            <w:gridSpan w:val="5"/>
          </w:tcPr>
          <w:p w14:paraId="0317E7BB"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górnej części powyżej taśmy ostrzegawczej, na prawej piersi, powinna znajdować się kieszeń wpuszczana, zapinana zamkiem błyskawicznym i kryta patką.</w:t>
            </w:r>
          </w:p>
        </w:tc>
      </w:tr>
      <w:tr w:rsidR="00EF324E" w14:paraId="77914239" w14:textId="77777777" w:rsidTr="001F681B">
        <w:tc>
          <w:tcPr>
            <w:tcW w:w="539" w:type="dxa"/>
          </w:tcPr>
          <w:p w14:paraId="70B001B0" w14:textId="77777777" w:rsidR="00EF324E" w:rsidRDefault="00EF324E" w:rsidP="001F681B">
            <w:pPr>
              <w:ind w:left="-108" w:right="-113"/>
            </w:pPr>
            <w:r>
              <w:t>2.16</w:t>
            </w:r>
          </w:p>
        </w:tc>
        <w:tc>
          <w:tcPr>
            <w:tcW w:w="8788" w:type="dxa"/>
            <w:gridSpan w:val="5"/>
          </w:tcPr>
          <w:p w14:paraId="2B3DA936"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Poniżej taśmy ostrzegawczej naszywka z tkaniny zewnętrznej</w:t>
            </w:r>
            <w:r>
              <w:rPr>
                <w:rFonts w:ascii="Arial" w:hAnsi="Arial" w:cs="Arial"/>
                <w:sz w:val="18"/>
                <w:szCs w:val="18"/>
              </w:rPr>
              <w:br/>
            </w:r>
            <w:r w:rsidRPr="009B7582">
              <w:rPr>
                <w:rFonts w:ascii="Arial" w:hAnsi="Arial" w:cs="Arial"/>
                <w:sz w:val="18"/>
                <w:szCs w:val="18"/>
              </w:rPr>
              <w:t xml:space="preserve"> z metalowymi uchwytami oraz obejma</w:t>
            </w:r>
            <w:r>
              <w:rPr>
                <w:rFonts w:ascii="Arial" w:hAnsi="Arial" w:cs="Arial"/>
                <w:sz w:val="18"/>
                <w:szCs w:val="18"/>
              </w:rPr>
              <w:t xml:space="preserve"> </w:t>
            </w:r>
            <w:r w:rsidRPr="009B7582">
              <w:rPr>
                <w:rFonts w:ascii="Arial" w:hAnsi="Arial" w:cs="Arial"/>
                <w:sz w:val="18"/>
                <w:szCs w:val="18"/>
              </w:rPr>
              <w:t>z tkaniny zewnętrznej, zapinana na taśmę typu „rzep” np. do mocowania: sygnalizatora bezruchu, latarki, rękawic itp.</w:t>
            </w:r>
          </w:p>
        </w:tc>
      </w:tr>
      <w:tr w:rsidR="00EF324E" w14:paraId="7B81BD23" w14:textId="77777777" w:rsidTr="001F681B">
        <w:tc>
          <w:tcPr>
            <w:tcW w:w="539" w:type="dxa"/>
          </w:tcPr>
          <w:p w14:paraId="1AA67B19" w14:textId="77777777" w:rsidR="00EF324E" w:rsidRDefault="00EF324E" w:rsidP="001F681B">
            <w:pPr>
              <w:ind w:left="-108" w:right="-113"/>
            </w:pPr>
            <w:r>
              <w:t>2.17</w:t>
            </w:r>
          </w:p>
        </w:tc>
        <w:tc>
          <w:tcPr>
            <w:tcW w:w="8788" w:type="dxa"/>
            <w:gridSpan w:val="5"/>
          </w:tcPr>
          <w:p w14:paraId="7FCD2141" w14:textId="77777777"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 xml:space="preserve">Dopuszcza się wykonanie otworów w przedniej części kurtki, krytych patką i tunelu pod warstwą zewnętrzną kurtki do wprowadzenia pętli ratowniczej w miejscach uzgodnionych z zamawiającym. </w:t>
            </w:r>
          </w:p>
        </w:tc>
      </w:tr>
      <w:tr w:rsidR="00EF324E" w14:paraId="22B9939F" w14:textId="77777777" w:rsidTr="001F681B">
        <w:tc>
          <w:tcPr>
            <w:tcW w:w="539" w:type="dxa"/>
          </w:tcPr>
          <w:p w14:paraId="3B41D1BD" w14:textId="77777777" w:rsidR="00EF324E" w:rsidRDefault="00EF324E" w:rsidP="001F681B">
            <w:pPr>
              <w:ind w:left="-108" w:right="-113"/>
            </w:pPr>
            <w:r>
              <w:t>2.18</w:t>
            </w:r>
          </w:p>
        </w:tc>
        <w:tc>
          <w:tcPr>
            <w:tcW w:w="8788" w:type="dxa"/>
            <w:gridSpan w:val="5"/>
          </w:tcPr>
          <w:p w14:paraId="67181A65"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Kurtka nie może posiadać żadnych otworów na powierzchni pleców.</w:t>
            </w:r>
            <w:r w:rsidRPr="009B7582">
              <w:rPr>
                <w:rFonts w:ascii="Arial" w:hAnsi="Arial" w:cs="Arial"/>
                <w:b/>
                <w:color w:val="7F7F7F"/>
                <w:sz w:val="18"/>
                <w:szCs w:val="18"/>
              </w:rPr>
              <w:t xml:space="preserve"> </w:t>
            </w:r>
            <w:r w:rsidRPr="009B7582">
              <w:rPr>
                <w:rFonts w:ascii="Arial" w:hAnsi="Arial" w:cs="Arial"/>
                <w:b/>
                <w:sz w:val="18"/>
                <w:szCs w:val="18"/>
              </w:rPr>
              <w:t xml:space="preserve"> </w:t>
            </w:r>
          </w:p>
        </w:tc>
      </w:tr>
      <w:tr w:rsidR="00EF324E" w14:paraId="3CCDB8A0" w14:textId="77777777" w:rsidTr="001F681B">
        <w:tc>
          <w:tcPr>
            <w:tcW w:w="539" w:type="dxa"/>
          </w:tcPr>
          <w:p w14:paraId="44610910" w14:textId="77777777" w:rsidR="00EF324E" w:rsidRDefault="00EF324E" w:rsidP="001F681B">
            <w:pPr>
              <w:ind w:left="-108" w:right="-113"/>
            </w:pPr>
            <w:r>
              <w:t>2.19</w:t>
            </w:r>
          </w:p>
        </w:tc>
        <w:tc>
          <w:tcPr>
            <w:tcW w:w="8788" w:type="dxa"/>
            <w:gridSpan w:val="5"/>
          </w:tcPr>
          <w:p w14:paraId="59A57D88" w14:textId="77777777" w:rsidR="00EF324E" w:rsidRPr="009B7582" w:rsidRDefault="00EF324E" w:rsidP="001F681B">
            <w:pPr>
              <w:spacing w:line="276" w:lineRule="auto"/>
              <w:jc w:val="both"/>
              <w:rPr>
                <w:rFonts w:ascii="Arial" w:hAnsi="Arial" w:cs="Arial"/>
                <w:sz w:val="18"/>
                <w:szCs w:val="18"/>
              </w:rPr>
            </w:pPr>
            <w:r w:rsidRPr="009B7582">
              <w:rPr>
                <w:rFonts w:ascii="Arial" w:hAnsi="Arial" w:cs="Arial"/>
                <w:sz w:val="18"/>
                <w:szCs w:val="18"/>
              </w:rPr>
              <w:t>Na lewej piersi, poniżej taśmy ostrzegawczej umieszczona kieszeń mieszkowa, naszywana o regulowanej głębokości i zamykana patką, przeznaczona na radiotelefon.  Konstrukcja kieszeni powinna uwzględniać wystającą z lewej lub prawej strony antenę radiotelefonu oraz możliwość odprowadzania wody z jej wnętrza.</w:t>
            </w:r>
          </w:p>
        </w:tc>
      </w:tr>
      <w:tr w:rsidR="00EF324E" w14:paraId="0384DFFD" w14:textId="77777777" w:rsidTr="001F681B">
        <w:tc>
          <w:tcPr>
            <w:tcW w:w="539" w:type="dxa"/>
          </w:tcPr>
          <w:p w14:paraId="3B30B362" w14:textId="77777777" w:rsidR="00EF324E" w:rsidRDefault="00EF324E" w:rsidP="001F681B">
            <w:pPr>
              <w:ind w:left="-108" w:right="-113"/>
            </w:pPr>
            <w:r>
              <w:t>2.20</w:t>
            </w:r>
          </w:p>
        </w:tc>
        <w:tc>
          <w:tcPr>
            <w:tcW w:w="8788" w:type="dxa"/>
            <w:gridSpan w:val="5"/>
          </w:tcPr>
          <w:p w14:paraId="565E8799"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Patki wszystkich kieszeni powinny posiadać system ułatwiający dostęp do kieszeni bez zdejmowania rękawic.</w:t>
            </w:r>
          </w:p>
        </w:tc>
      </w:tr>
      <w:tr w:rsidR="00EF324E" w14:paraId="00226C6A" w14:textId="77777777" w:rsidTr="001F681B">
        <w:tc>
          <w:tcPr>
            <w:tcW w:w="539" w:type="dxa"/>
          </w:tcPr>
          <w:p w14:paraId="1B919380" w14:textId="77777777" w:rsidR="00EF324E" w:rsidRDefault="00EF324E" w:rsidP="001F681B">
            <w:pPr>
              <w:ind w:left="-108" w:right="-113"/>
            </w:pPr>
            <w:r>
              <w:t>2.21</w:t>
            </w:r>
          </w:p>
        </w:tc>
        <w:tc>
          <w:tcPr>
            <w:tcW w:w="8788" w:type="dxa"/>
            <w:gridSpan w:val="5"/>
          </w:tcPr>
          <w:p w14:paraId="3AD45DE2" w14:textId="77777777" w:rsidR="00EF324E" w:rsidRPr="009B7582" w:rsidRDefault="00EF324E" w:rsidP="001F681B">
            <w:pPr>
              <w:jc w:val="both"/>
              <w:rPr>
                <w:rFonts w:ascii="Arial" w:hAnsi="Arial" w:cs="Arial"/>
                <w:sz w:val="18"/>
                <w:szCs w:val="18"/>
              </w:rPr>
            </w:pPr>
            <w:r w:rsidRPr="009B7582">
              <w:rPr>
                <w:rFonts w:ascii="Arial" w:hAnsi="Arial" w:cs="Arial"/>
                <w:sz w:val="18"/>
                <w:szCs w:val="18"/>
              </w:rPr>
              <w:t>W górnej, lewej części kurtki, pod plisą kryjącą zamek, powinna znajdować się kieszeń („napoleońska”) wpuszczana, zabezpieczona przed przemakaniem i zapinana zamkiem błyskawicznym</w:t>
            </w:r>
            <w:r>
              <w:rPr>
                <w:rFonts w:ascii="Arial" w:hAnsi="Arial" w:cs="Arial"/>
                <w:sz w:val="18"/>
                <w:szCs w:val="18"/>
              </w:rPr>
              <w:t>.</w:t>
            </w:r>
          </w:p>
        </w:tc>
      </w:tr>
      <w:tr w:rsidR="00EF324E" w14:paraId="568B3F22" w14:textId="77777777" w:rsidTr="001F681B">
        <w:tc>
          <w:tcPr>
            <w:tcW w:w="539" w:type="dxa"/>
          </w:tcPr>
          <w:p w14:paraId="43A5D2A8" w14:textId="77777777" w:rsidR="00EF324E" w:rsidRDefault="00EF324E" w:rsidP="001F681B">
            <w:pPr>
              <w:ind w:left="-108" w:right="-113"/>
            </w:pPr>
            <w:r>
              <w:t>2.22</w:t>
            </w:r>
          </w:p>
        </w:tc>
        <w:tc>
          <w:tcPr>
            <w:tcW w:w="8788" w:type="dxa"/>
            <w:gridSpan w:val="5"/>
          </w:tcPr>
          <w:p w14:paraId="4B8F610E" w14:textId="77777777" w:rsidR="00EF324E" w:rsidRPr="009B7582" w:rsidRDefault="00EF324E" w:rsidP="001F681B">
            <w:pPr>
              <w:spacing w:line="276" w:lineRule="auto"/>
              <w:ind w:left="33"/>
              <w:jc w:val="both"/>
              <w:rPr>
                <w:rFonts w:ascii="Arial" w:hAnsi="Arial" w:cs="Arial"/>
                <w:sz w:val="18"/>
                <w:szCs w:val="18"/>
              </w:rPr>
            </w:pPr>
            <w:r w:rsidRPr="009B7582">
              <w:rPr>
                <w:rFonts w:ascii="Arial" w:hAnsi="Arial" w:cs="Arial"/>
                <w:sz w:val="18"/>
                <w:szCs w:val="18"/>
              </w:rPr>
              <w:t>W przedniej dolnej, wewnętrznej części kurtki po prawej lub lewej stronie na podszewce  naszyta jest kieszeń zapinana dowolną techniką.</w:t>
            </w:r>
          </w:p>
        </w:tc>
      </w:tr>
      <w:tr w:rsidR="00EF324E" w14:paraId="5C966D92" w14:textId="77777777" w:rsidTr="001F681B">
        <w:trPr>
          <w:trHeight w:val="269"/>
        </w:trPr>
        <w:tc>
          <w:tcPr>
            <w:tcW w:w="539" w:type="dxa"/>
          </w:tcPr>
          <w:p w14:paraId="3701EE84" w14:textId="77777777" w:rsidR="00EF324E" w:rsidRDefault="00EF324E" w:rsidP="001F681B">
            <w:pPr>
              <w:ind w:left="-108" w:right="-113"/>
            </w:pPr>
            <w:r>
              <w:t>2.23</w:t>
            </w:r>
          </w:p>
        </w:tc>
        <w:tc>
          <w:tcPr>
            <w:tcW w:w="8788" w:type="dxa"/>
            <w:gridSpan w:val="5"/>
          </w:tcPr>
          <w:p w14:paraId="60281EC2" w14:textId="77777777" w:rsidR="00EF324E" w:rsidRPr="009B7582" w:rsidRDefault="00EF324E" w:rsidP="00C93A03">
            <w:pPr>
              <w:spacing w:line="276" w:lineRule="auto"/>
              <w:ind w:left="33"/>
              <w:rPr>
                <w:rFonts w:ascii="Arial" w:hAnsi="Arial" w:cs="Arial"/>
                <w:sz w:val="18"/>
                <w:szCs w:val="18"/>
              </w:rPr>
            </w:pPr>
            <w:r w:rsidRPr="009B7582">
              <w:rPr>
                <w:rFonts w:ascii="Arial" w:hAnsi="Arial" w:cs="Arial"/>
                <w:sz w:val="18"/>
                <w:szCs w:val="18"/>
              </w:rPr>
              <w:t>Kurtka oznaczona układem taśm łączonych z kurtką podwójnym ściegiem, nićmi o kolorze zbliżonym do koloru taśmy:</w:t>
            </w:r>
          </w:p>
          <w:p w14:paraId="7E30EC63" w14:textId="77777777" w:rsidR="00EF324E" w:rsidRPr="009B7582" w:rsidRDefault="00EF324E" w:rsidP="00C93A03">
            <w:pPr>
              <w:spacing w:line="276" w:lineRule="auto"/>
              <w:ind w:left="33" w:right="24"/>
              <w:rPr>
                <w:rFonts w:ascii="Arial" w:hAnsi="Arial" w:cs="Arial"/>
                <w:sz w:val="18"/>
                <w:szCs w:val="18"/>
              </w:rPr>
            </w:pPr>
            <w:r w:rsidRPr="009B7582">
              <w:rPr>
                <w:rFonts w:ascii="Arial" w:hAnsi="Arial" w:cs="Arial"/>
                <w:sz w:val="18"/>
                <w:szCs w:val="18"/>
              </w:rPr>
              <w:t>a/ taśmy perforowane, fluorescencyjna o właściwościach odblaskowych i odblaskowa, każda o szerokości 5 cm. Taśma górna w kolorze srebrnym odblaskowym, dolna w kolorze żółtym fluorescencyjnym o</w:t>
            </w:r>
            <w:r>
              <w:rPr>
                <w:rFonts w:ascii="Arial" w:hAnsi="Arial" w:cs="Arial"/>
                <w:sz w:val="18"/>
                <w:szCs w:val="18"/>
              </w:rPr>
              <w:t xml:space="preserve"> </w:t>
            </w:r>
            <w:r w:rsidRPr="009B7582">
              <w:rPr>
                <w:rFonts w:ascii="Arial" w:hAnsi="Arial" w:cs="Arial"/>
                <w:sz w:val="18"/>
                <w:szCs w:val="18"/>
              </w:rPr>
              <w:t xml:space="preserve">właściwościach odblaskowych oddalona od srebrnej w odstępie do 1cm. Taśmy rozmieszczone w następujący sposób: </w:t>
            </w:r>
          </w:p>
          <w:p w14:paraId="35E99218" w14:textId="77777777" w:rsidR="00EF324E" w:rsidRPr="009B7582" w:rsidRDefault="00EF324E" w:rsidP="00C93A03">
            <w:pPr>
              <w:spacing w:line="276" w:lineRule="auto"/>
              <w:ind w:left="426"/>
              <w:rPr>
                <w:rFonts w:ascii="Arial" w:hAnsi="Arial" w:cs="Arial"/>
                <w:sz w:val="18"/>
                <w:szCs w:val="18"/>
              </w:rPr>
            </w:pPr>
            <w:r w:rsidRPr="009B7582">
              <w:rPr>
                <w:rFonts w:ascii="Arial" w:hAnsi="Arial" w:cs="Arial"/>
                <w:sz w:val="18"/>
                <w:szCs w:val="18"/>
              </w:rPr>
              <w:t xml:space="preserve">- na dole, na obwodzie, poziomo maksymalnie 10 mm, pod </w:t>
            </w:r>
            <w:r>
              <w:rPr>
                <w:rFonts w:ascii="Arial" w:hAnsi="Arial" w:cs="Arial"/>
                <w:sz w:val="18"/>
                <w:szCs w:val="18"/>
              </w:rPr>
              <w:br/>
              <w:t xml:space="preserve">  </w:t>
            </w:r>
            <w:r w:rsidRPr="009B7582">
              <w:rPr>
                <w:rFonts w:ascii="Arial" w:hAnsi="Arial" w:cs="Arial"/>
                <w:sz w:val="18"/>
                <w:szCs w:val="18"/>
              </w:rPr>
              <w:t xml:space="preserve">dolnymi krawędziami patek dolnych kieszeni kurtki,  </w:t>
            </w:r>
          </w:p>
        </w:tc>
      </w:tr>
      <w:tr w:rsidR="00EF324E" w14:paraId="101F61BC" w14:textId="77777777" w:rsidTr="001F681B">
        <w:trPr>
          <w:trHeight w:val="269"/>
        </w:trPr>
        <w:tc>
          <w:tcPr>
            <w:tcW w:w="539" w:type="dxa"/>
          </w:tcPr>
          <w:p w14:paraId="11F6657D" w14:textId="77777777" w:rsidR="00EF324E" w:rsidRDefault="00EF324E" w:rsidP="001F681B">
            <w:pPr>
              <w:ind w:left="-108" w:right="-113"/>
            </w:pPr>
            <w:r>
              <w:t>2.24</w:t>
            </w:r>
          </w:p>
          <w:p w14:paraId="34A03205" w14:textId="77777777" w:rsidR="00EF324E" w:rsidRDefault="00EF324E" w:rsidP="001F681B">
            <w:pPr>
              <w:ind w:left="-108" w:right="-113"/>
            </w:pPr>
          </w:p>
          <w:p w14:paraId="00ABB9D8" w14:textId="77777777" w:rsidR="00EF324E" w:rsidRDefault="00EF324E" w:rsidP="001F681B">
            <w:pPr>
              <w:ind w:left="-108" w:right="-113"/>
            </w:pPr>
          </w:p>
          <w:p w14:paraId="570546A5" w14:textId="77777777" w:rsidR="00EF324E" w:rsidRDefault="00EF324E" w:rsidP="001F681B">
            <w:pPr>
              <w:ind w:left="-108" w:right="-113"/>
            </w:pPr>
          </w:p>
          <w:p w14:paraId="0074041C" w14:textId="77777777" w:rsidR="00EF324E" w:rsidRDefault="00EF324E" w:rsidP="001F681B">
            <w:pPr>
              <w:ind w:left="-108" w:right="-113"/>
            </w:pPr>
          </w:p>
          <w:p w14:paraId="7DCE4EC8" w14:textId="77777777" w:rsidR="00EF324E" w:rsidRDefault="00EF324E" w:rsidP="001F681B">
            <w:pPr>
              <w:ind w:left="-108" w:right="-113"/>
            </w:pPr>
          </w:p>
          <w:p w14:paraId="6EB139BA" w14:textId="77777777" w:rsidR="00EF324E" w:rsidRDefault="00EF324E" w:rsidP="001F681B">
            <w:pPr>
              <w:ind w:left="-108" w:right="-113"/>
            </w:pPr>
          </w:p>
          <w:p w14:paraId="20008FAE" w14:textId="77777777" w:rsidR="00EF324E" w:rsidRDefault="00EF324E" w:rsidP="001F681B">
            <w:pPr>
              <w:ind w:left="-108" w:right="-113"/>
            </w:pPr>
          </w:p>
          <w:p w14:paraId="5094CA78" w14:textId="77777777" w:rsidR="00EF324E" w:rsidRDefault="00EF324E" w:rsidP="001F681B">
            <w:pPr>
              <w:ind w:left="-108" w:right="-113"/>
            </w:pPr>
          </w:p>
          <w:p w14:paraId="772849A3" w14:textId="77777777" w:rsidR="00EF324E" w:rsidRDefault="00EF324E" w:rsidP="001F681B">
            <w:pPr>
              <w:ind w:left="-108" w:right="-113"/>
            </w:pPr>
          </w:p>
        </w:tc>
        <w:tc>
          <w:tcPr>
            <w:tcW w:w="8788" w:type="dxa"/>
            <w:gridSpan w:val="5"/>
          </w:tcPr>
          <w:p w14:paraId="5F9DEF91" w14:textId="77777777" w:rsidR="00EF324E" w:rsidRPr="009B7582" w:rsidRDefault="00EF324E" w:rsidP="001F681B">
            <w:pPr>
              <w:spacing w:line="276" w:lineRule="auto"/>
              <w:ind w:left="175" w:right="24" w:hanging="142"/>
              <w:jc w:val="both"/>
              <w:rPr>
                <w:rFonts w:ascii="Arial" w:hAnsi="Arial" w:cs="Arial"/>
                <w:sz w:val="18"/>
                <w:szCs w:val="18"/>
              </w:rPr>
            </w:pPr>
            <w:r w:rsidRPr="009B7582">
              <w:rPr>
                <w:rFonts w:ascii="Arial" w:hAnsi="Arial" w:cs="Arial"/>
                <w:sz w:val="18"/>
                <w:szCs w:val="18"/>
              </w:rPr>
              <w:lastRenderedPageBreak/>
              <w:t xml:space="preserve">b/ taśma z dwoma pasami koloru żółtego fluorescencyjnego </w:t>
            </w:r>
            <w:r>
              <w:rPr>
                <w:rFonts w:ascii="Arial" w:hAnsi="Arial" w:cs="Arial"/>
                <w:sz w:val="18"/>
                <w:szCs w:val="18"/>
              </w:rPr>
              <w:br/>
            </w:r>
            <w:r w:rsidRPr="009B7582">
              <w:rPr>
                <w:rFonts w:ascii="Arial" w:hAnsi="Arial" w:cs="Arial"/>
                <w:sz w:val="18"/>
                <w:szCs w:val="18"/>
              </w:rPr>
              <w:t>o szerokości 15±1 mm</w:t>
            </w:r>
            <w:r>
              <w:rPr>
                <w:rFonts w:ascii="Arial" w:hAnsi="Arial" w:cs="Arial"/>
                <w:sz w:val="18"/>
                <w:szCs w:val="18"/>
              </w:rPr>
              <w:t xml:space="preserve"> </w:t>
            </w:r>
            <w:r w:rsidRPr="009B7582">
              <w:rPr>
                <w:rFonts w:ascii="Arial" w:hAnsi="Arial" w:cs="Arial"/>
                <w:sz w:val="18"/>
                <w:szCs w:val="18"/>
              </w:rPr>
              <w:t>z pasem o szerokości 20±1 mm koloru srebrnego odblasko</w:t>
            </w:r>
            <w:r>
              <w:rPr>
                <w:rFonts w:ascii="Arial" w:hAnsi="Arial" w:cs="Arial"/>
                <w:sz w:val="18"/>
                <w:szCs w:val="18"/>
              </w:rPr>
              <w:t xml:space="preserve">we- </w:t>
            </w:r>
            <w:r w:rsidRPr="009B7582">
              <w:rPr>
                <w:rFonts w:ascii="Arial" w:hAnsi="Arial" w:cs="Arial"/>
                <w:sz w:val="18"/>
                <w:szCs w:val="18"/>
              </w:rPr>
              <w:t>go umieszczonym  pośrodku rozmieszczona w następujący sposób:</w:t>
            </w:r>
          </w:p>
          <w:p w14:paraId="48FC8988" w14:textId="77777777" w:rsidR="00EF324E" w:rsidRPr="009B7582" w:rsidRDefault="00EF324E" w:rsidP="001F681B">
            <w:pPr>
              <w:spacing w:line="276" w:lineRule="auto"/>
              <w:ind w:left="459"/>
              <w:jc w:val="both"/>
              <w:rPr>
                <w:rFonts w:ascii="Arial" w:hAnsi="Arial" w:cs="Arial"/>
                <w:color w:val="FF0000"/>
                <w:sz w:val="18"/>
                <w:szCs w:val="18"/>
              </w:rPr>
            </w:pPr>
            <w:r w:rsidRPr="009B7582">
              <w:rPr>
                <w:rFonts w:ascii="Arial" w:hAnsi="Arial" w:cs="Arial"/>
                <w:sz w:val="18"/>
                <w:szCs w:val="18"/>
              </w:rPr>
              <w:lastRenderedPageBreak/>
              <w:t xml:space="preserve">- na całym obwodzie rękawów powyżej taśmy ściągającej mankiet rękawa, jednak tak aby nie kolidowała ze wzmocnieniami na łokciach, </w:t>
            </w:r>
          </w:p>
          <w:p w14:paraId="1B3509EA" w14:textId="77777777" w:rsidR="00EF324E" w:rsidRPr="009B7582" w:rsidRDefault="00EF324E" w:rsidP="001F681B">
            <w:pPr>
              <w:spacing w:line="276" w:lineRule="auto"/>
              <w:ind w:left="480" w:right="-250"/>
              <w:rPr>
                <w:rFonts w:ascii="Arial" w:hAnsi="Arial" w:cs="Arial"/>
                <w:sz w:val="18"/>
                <w:szCs w:val="18"/>
              </w:rPr>
            </w:pPr>
            <w:r w:rsidRPr="009B7582">
              <w:rPr>
                <w:rFonts w:ascii="Arial" w:hAnsi="Arial" w:cs="Arial"/>
                <w:sz w:val="18"/>
                <w:szCs w:val="18"/>
              </w:rPr>
              <w:t xml:space="preserve">- poziome odcinki taśm z przodu kurtki na wysokości klatki piersiowej,  </w:t>
            </w:r>
          </w:p>
          <w:p w14:paraId="5CCA11E0" w14:textId="77777777" w:rsidR="00EF324E" w:rsidRPr="009B7582" w:rsidRDefault="00EF324E" w:rsidP="001F681B">
            <w:pPr>
              <w:tabs>
                <w:tab w:val="left" w:pos="709"/>
              </w:tabs>
              <w:spacing w:line="276" w:lineRule="auto"/>
              <w:ind w:left="480"/>
              <w:rPr>
                <w:rFonts w:ascii="Arial" w:hAnsi="Arial" w:cs="Arial"/>
                <w:sz w:val="18"/>
                <w:szCs w:val="18"/>
              </w:rPr>
            </w:pPr>
            <w:r w:rsidRPr="009B7582">
              <w:rPr>
                <w:rFonts w:ascii="Arial" w:hAnsi="Arial" w:cs="Arial"/>
                <w:sz w:val="18"/>
                <w:szCs w:val="18"/>
              </w:rPr>
              <w:t>- odcinki taśm na ramieniu na wysokości taśm piersiowych prostopadle do osi</w:t>
            </w:r>
            <w:r>
              <w:rPr>
                <w:rFonts w:ascii="Arial" w:hAnsi="Arial" w:cs="Arial"/>
                <w:sz w:val="18"/>
                <w:szCs w:val="18"/>
              </w:rPr>
              <w:t xml:space="preserve"> </w:t>
            </w:r>
            <w:r w:rsidRPr="009B7582">
              <w:rPr>
                <w:rFonts w:ascii="Arial" w:hAnsi="Arial" w:cs="Arial"/>
                <w:sz w:val="18"/>
                <w:szCs w:val="18"/>
              </w:rPr>
              <w:t xml:space="preserve">wzdłużnej rękawa, </w:t>
            </w:r>
          </w:p>
          <w:p w14:paraId="4F1C9D3C" w14:textId="77777777" w:rsidR="00EF324E" w:rsidRDefault="00EF324E" w:rsidP="001F681B">
            <w:pPr>
              <w:spacing w:line="276" w:lineRule="auto"/>
              <w:ind w:left="426"/>
            </w:pPr>
            <w:r w:rsidRPr="009B7582">
              <w:rPr>
                <w:rFonts w:ascii="Arial" w:hAnsi="Arial" w:cs="Arial"/>
                <w:sz w:val="18"/>
                <w:szCs w:val="18"/>
              </w:rPr>
              <w:t>- dwa pionowe pasy na plecach, górne krawędzie ok. 2 cm poniżej dolnej krawędzi</w:t>
            </w:r>
            <w:r>
              <w:rPr>
                <w:rFonts w:ascii="Arial" w:hAnsi="Arial" w:cs="Arial"/>
                <w:sz w:val="18"/>
                <w:szCs w:val="18"/>
              </w:rPr>
              <w:t xml:space="preserve"> </w:t>
            </w:r>
            <w:r w:rsidRPr="009B7582">
              <w:rPr>
                <w:rFonts w:ascii="Arial" w:hAnsi="Arial" w:cs="Arial"/>
                <w:sz w:val="18"/>
                <w:szCs w:val="18"/>
              </w:rPr>
              <w:t xml:space="preserve">napisu </w:t>
            </w:r>
            <w:r w:rsidRPr="009B7582">
              <w:rPr>
                <w:noProof/>
                <w:sz w:val="18"/>
                <w:szCs w:val="18"/>
              </w:rPr>
              <w:drawing>
                <wp:inline distT="0" distB="0" distL="0" distR="0" wp14:anchorId="6E78ECD7" wp14:editId="3022EDDE">
                  <wp:extent cx="698400" cy="277532"/>
                  <wp:effectExtent l="0" t="0" r="6985" b="8255"/>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4164" cy="291744"/>
                          </a:xfrm>
                          <a:prstGeom prst="rect">
                            <a:avLst/>
                          </a:prstGeom>
                          <a:noFill/>
                        </pic:spPr>
                      </pic:pic>
                    </a:graphicData>
                  </a:graphic>
                </wp:inline>
              </w:drawing>
            </w:r>
            <w:r w:rsidRPr="009B7582">
              <w:rPr>
                <w:rFonts w:ascii="Arial" w:hAnsi="Arial" w:cs="Arial"/>
                <w:sz w:val="18"/>
                <w:szCs w:val="18"/>
              </w:rPr>
              <w:t>, na dole połączone z górną krawędzią poziomej taśmy ostrzegawczej.</w:t>
            </w:r>
            <w:r w:rsidRPr="009B7582">
              <w:t xml:space="preserve"> </w:t>
            </w:r>
          </w:p>
          <w:p w14:paraId="17C8DEFE" w14:textId="77777777" w:rsidR="00EF324E" w:rsidRPr="009B7582" w:rsidRDefault="00EF324E" w:rsidP="001F681B">
            <w:pPr>
              <w:spacing w:line="276" w:lineRule="auto"/>
              <w:ind w:left="33"/>
              <w:jc w:val="both"/>
              <w:rPr>
                <w:rFonts w:ascii="Arial" w:hAnsi="Arial" w:cs="Arial"/>
                <w:sz w:val="18"/>
                <w:szCs w:val="18"/>
              </w:rPr>
            </w:pPr>
          </w:p>
        </w:tc>
      </w:tr>
      <w:tr w:rsidR="00EF324E" w14:paraId="1E98D363" w14:textId="77777777" w:rsidTr="001F681B">
        <w:trPr>
          <w:trHeight w:val="269"/>
        </w:trPr>
        <w:tc>
          <w:tcPr>
            <w:tcW w:w="539" w:type="dxa"/>
          </w:tcPr>
          <w:p w14:paraId="1EF52A43" w14:textId="77777777" w:rsidR="00EF324E" w:rsidRDefault="00EF324E" w:rsidP="001F681B">
            <w:pPr>
              <w:ind w:left="-108" w:right="-113"/>
            </w:pPr>
            <w:r>
              <w:lastRenderedPageBreak/>
              <w:t>2.25</w:t>
            </w:r>
          </w:p>
        </w:tc>
        <w:tc>
          <w:tcPr>
            <w:tcW w:w="8788" w:type="dxa"/>
            <w:gridSpan w:val="5"/>
          </w:tcPr>
          <w:p w14:paraId="3E631253" w14:textId="77777777"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Na kurtce umieszczone, mocowane taśmą typu „rzep” oznaczenie formacji w kolorze czarnym, wykonane techniką sitodruku na trudnopalnym podkładzie w kolorze żółtym fluorescencyjnym </w:t>
            </w:r>
            <w:r>
              <w:rPr>
                <w:rFonts w:ascii="Arial" w:hAnsi="Arial" w:cs="Arial"/>
                <w:sz w:val="18"/>
                <w:szCs w:val="18"/>
              </w:rPr>
              <w:br/>
            </w:r>
            <w:r w:rsidRPr="00E63744">
              <w:rPr>
                <w:rFonts w:ascii="Arial" w:hAnsi="Arial" w:cs="Arial"/>
                <w:sz w:val="18"/>
                <w:szCs w:val="18"/>
              </w:rPr>
              <w:t xml:space="preserve">o właściwościach odblaskowych: </w:t>
            </w:r>
          </w:p>
          <w:p w14:paraId="79C2C6A7" w14:textId="77777777" w:rsidR="00EF324E" w:rsidRPr="00E63744" w:rsidRDefault="00EF324E" w:rsidP="001F681B">
            <w:pPr>
              <w:widowControl w:val="0"/>
              <w:tabs>
                <w:tab w:val="center" w:pos="4536"/>
                <w:tab w:val="right" w:pos="8789"/>
              </w:tabs>
              <w:spacing w:line="276" w:lineRule="auto"/>
              <w:ind w:left="180" w:right="-142" w:hanging="33"/>
              <w:rPr>
                <w:rFonts w:ascii="Arial" w:hAnsi="Arial" w:cs="Arial"/>
                <w:sz w:val="18"/>
                <w:szCs w:val="18"/>
              </w:rPr>
            </w:pPr>
            <w:r w:rsidRPr="00E63744">
              <w:rPr>
                <w:rFonts w:ascii="Arial" w:hAnsi="Arial" w:cs="Arial"/>
                <w:sz w:val="18"/>
                <w:szCs w:val="18"/>
              </w:rPr>
              <w:t xml:space="preserve">- na lewym i prawym rękawie, 10±5 mm, poniżej górnej taśmy </w:t>
            </w:r>
            <w:r>
              <w:rPr>
                <w:rFonts w:ascii="Arial" w:hAnsi="Arial" w:cs="Arial"/>
                <w:sz w:val="18"/>
                <w:szCs w:val="18"/>
              </w:rPr>
              <w:t xml:space="preserve">  </w:t>
            </w:r>
            <w:r>
              <w:rPr>
                <w:rFonts w:ascii="Arial" w:hAnsi="Arial" w:cs="Arial"/>
                <w:sz w:val="18"/>
                <w:szCs w:val="18"/>
              </w:rPr>
              <w:br/>
              <w:t xml:space="preserve"> </w:t>
            </w:r>
            <w:r w:rsidRPr="00E63744">
              <w:rPr>
                <w:rFonts w:ascii="Arial" w:hAnsi="Arial" w:cs="Arial"/>
                <w:sz w:val="18"/>
                <w:szCs w:val="18"/>
              </w:rPr>
              <w:t xml:space="preserve">ostrzegawczej - skrót </w:t>
            </w:r>
            <w:r w:rsidRPr="00E63744">
              <w:rPr>
                <w:rFonts w:ascii="Arial" w:hAnsi="Arial" w:cs="Arial"/>
                <w:b/>
                <w:sz w:val="18"/>
                <w:szCs w:val="18"/>
                <w:highlight w:val="yellow"/>
              </w:rPr>
              <w:t>PSP</w:t>
            </w:r>
            <w:r w:rsidRPr="00E63744">
              <w:rPr>
                <w:rFonts w:ascii="Arial" w:hAnsi="Arial" w:cs="Arial"/>
                <w:sz w:val="18"/>
                <w:szCs w:val="18"/>
              </w:rPr>
              <w:t xml:space="preserve">, </w:t>
            </w:r>
          </w:p>
          <w:p w14:paraId="404BDFF7" w14:textId="77777777" w:rsidR="00EF324E" w:rsidRPr="00E63744" w:rsidRDefault="00EF324E" w:rsidP="001F681B">
            <w:pPr>
              <w:widowControl w:val="0"/>
              <w:tabs>
                <w:tab w:val="center" w:pos="4536"/>
                <w:tab w:val="right" w:pos="9072"/>
              </w:tabs>
              <w:spacing w:line="276" w:lineRule="auto"/>
              <w:ind w:left="322" w:hanging="142"/>
              <w:jc w:val="both"/>
              <w:rPr>
                <w:rFonts w:ascii="Arial" w:hAnsi="Arial" w:cs="Arial"/>
                <w:b/>
                <w:sz w:val="18"/>
                <w:szCs w:val="18"/>
              </w:rPr>
            </w:pPr>
            <w:r w:rsidRPr="00E63744">
              <w:rPr>
                <w:rFonts w:ascii="Arial" w:hAnsi="Arial" w:cs="Arial"/>
                <w:sz w:val="18"/>
                <w:szCs w:val="18"/>
              </w:rPr>
              <w:t xml:space="preserve">- w górnej części na prawej piersi, na patce kieszeni umieszczony skrót </w:t>
            </w:r>
            <w:r w:rsidRPr="00E63744">
              <w:rPr>
                <w:rFonts w:ascii="Arial" w:hAnsi="Arial" w:cs="Arial"/>
                <w:b/>
                <w:sz w:val="18"/>
                <w:szCs w:val="18"/>
                <w:highlight w:val="yellow"/>
              </w:rPr>
              <w:t>PSP</w:t>
            </w:r>
            <w:r w:rsidRPr="00E63744">
              <w:rPr>
                <w:rFonts w:ascii="Arial" w:hAnsi="Arial" w:cs="Arial"/>
                <w:b/>
                <w:sz w:val="18"/>
                <w:szCs w:val="18"/>
              </w:rPr>
              <w:t xml:space="preserve">. </w:t>
            </w:r>
          </w:p>
          <w:p w14:paraId="39DBE4C4" w14:textId="77777777" w:rsidR="00EF324E" w:rsidRPr="00E63744" w:rsidRDefault="00EF324E" w:rsidP="001F681B">
            <w:pPr>
              <w:widowControl w:val="0"/>
              <w:tabs>
                <w:tab w:val="center" w:pos="4536"/>
                <w:tab w:val="right" w:pos="9072"/>
              </w:tabs>
              <w:spacing w:line="276" w:lineRule="auto"/>
              <w:ind w:left="322" w:right="-113"/>
              <w:rPr>
                <w:rFonts w:ascii="Arial" w:hAnsi="Arial" w:cs="Arial"/>
                <w:sz w:val="18"/>
                <w:szCs w:val="18"/>
              </w:rPr>
            </w:pPr>
            <w:r w:rsidRPr="00E63744">
              <w:rPr>
                <w:rFonts w:ascii="Arial" w:hAnsi="Arial" w:cs="Arial"/>
                <w:sz w:val="18"/>
                <w:szCs w:val="18"/>
              </w:rPr>
              <w:t>Napisy</w:t>
            </w:r>
            <w:r w:rsidRPr="00E63744">
              <w:rPr>
                <w:rFonts w:ascii="Arial" w:hAnsi="Arial" w:cs="Arial"/>
                <w:b/>
                <w:sz w:val="18"/>
                <w:szCs w:val="18"/>
              </w:rPr>
              <w:t xml:space="preserve"> </w:t>
            </w:r>
            <w:r w:rsidRPr="00E63744">
              <w:rPr>
                <w:rFonts w:ascii="Arial" w:hAnsi="Arial" w:cs="Arial"/>
                <w:b/>
                <w:color w:val="FFC000"/>
                <w:sz w:val="18"/>
                <w:szCs w:val="18"/>
              </w:rPr>
              <w:t xml:space="preserve"> </w:t>
            </w:r>
            <w:r w:rsidRPr="00E63744">
              <w:rPr>
                <w:rFonts w:ascii="Arial" w:hAnsi="Arial" w:cs="Arial"/>
                <w:b/>
                <w:sz w:val="18"/>
                <w:szCs w:val="18"/>
                <w:highlight w:val="yellow"/>
              </w:rPr>
              <w:t>PSP</w:t>
            </w:r>
            <w:r w:rsidRPr="00E63744">
              <w:rPr>
                <w:rFonts w:ascii="Arial" w:hAnsi="Arial" w:cs="Arial"/>
                <w:color w:val="000000"/>
                <w:sz w:val="18"/>
                <w:szCs w:val="18"/>
              </w:rPr>
              <w:t xml:space="preserve"> wykonane</w:t>
            </w:r>
            <w:r w:rsidRPr="00E63744">
              <w:rPr>
                <w:rFonts w:ascii="Arial" w:hAnsi="Arial" w:cs="Arial"/>
                <w:b/>
                <w:color w:val="FFC000"/>
                <w:sz w:val="18"/>
                <w:szCs w:val="18"/>
              </w:rPr>
              <w:t xml:space="preserve"> </w:t>
            </w:r>
            <w:r w:rsidRPr="00E63744">
              <w:rPr>
                <w:rFonts w:ascii="Arial" w:hAnsi="Arial" w:cs="Arial"/>
                <w:sz w:val="18"/>
                <w:szCs w:val="18"/>
              </w:rPr>
              <w:t xml:space="preserve">czcionką </w:t>
            </w:r>
            <w:r w:rsidRPr="00E63744">
              <w:rPr>
                <w:rFonts w:ascii="Arial" w:hAnsi="Arial" w:cs="Arial"/>
                <w:b/>
                <w:sz w:val="18"/>
                <w:szCs w:val="18"/>
              </w:rPr>
              <w:t>IMPACT</w:t>
            </w:r>
            <w:r w:rsidRPr="00E63744">
              <w:rPr>
                <w:rFonts w:ascii="Arial" w:hAnsi="Arial" w:cs="Arial"/>
                <w:sz w:val="18"/>
                <w:szCs w:val="18"/>
              </w:rPr>
              <w:t xml:space="preserve"> o wymiarach: wysokość  liter 32±1 mm, długość napisu 65±1 mm. Napis umieszczony centralnie na podkładzie o wymiarach 50x90±2 mm, </w:t>
            </w:r>
          </w:p>
          <w:p w14:paraId="43E40B78" w14:textId="77777777" w:rsidR="00EF324E" w:rsidRPr="008E7682" w:rsidRDefault="00EF324E" w:rsidP="001F681B">
            <w:pPr>
              <w:widowControl w:val="0"/>
              <w:tabs>
                <w:tab w:val="center" w:pos="4536"/>
                <w:tab w:val="right" w:pos="9072"/>
              </w:tabs>
              <w:spacing w:line="276" w:lineRule="auto"/>
              <w:ind w:left="322" w:hanging="141"/>
              <w:jc w:val="both"/>
            </w:pPr>
            <w:r w:rsidRPr="00E63744">
              <w:rPr>
                <w:rFonts w:ascii="Arial" w:hAnsi="Arial" w:cs="Arial"/>
                <w:sz w:val="18"/>
                <w:szCs w:val="18"/>
              </w:rPr>
              <w:t xml:space="preserve">- na lewym ramieniu 10÷15 mm poniżej podkładu z napisem </w:t>
            </w:r>
            <w:r w:rsidRPr="00E63744">
              <w:rPr>
                <w:rFonts w:ascii="Arial" w:hAnsi="Arial" w:cs="Arial"/>
                <w:b/>
                <w:sz w:val="18"/>
                <w:szCs w:val="18"/>
                <w:highlight w:val="yellow"/>
              </w:rPr>
              <w:t>PSP</w:t>
            </w:r>
            <w:r w:rsidRPr="00E63744">
              <w:rPr>
                <w:rFonts w:ascii="Arial" w:hAnsi="Arial" w:cs="Arial"/>
                <w:b/>
                <w:sz w:val="18"/>
                <w:szCs w:val="18"/>
              </w:rPr>
              <w:t xml:space="preserve"> </w:t>
            </w:r>
            <w:r w:rsidRPr="00E63744">
              <w:rPr>
                <w:rFonts w:ascii="Arial" w:hAnsi="Arial" w:cs="Arial"/>
                <w:sz w:val="18"/>
                <w:szCs w:val="18"/>
              </w:rPr>
              <w:t>umieszczony odcinek taśmy typu „rzep” o wymiarach 80x20±2 mm do mocowania emblematu z nazwą miasta, w którym stacjonuje jednostka PSP.</w:t>
            </w:r>
            <w:r w:rsidRPr="00E63744">
              <w:t xml:space="preserve">  </w:t>
            </w:r>
          </w:p>
        </w:tc>
      </w:tr>
      <w:tr w:rsidR="00EF324E" w14:paraId="7270B6ED" w14:textId="77777777" w:rsidTr="001F681B">
        <w:trPr>
          <w:trHeight w:val="269"/>
        </w:trPr>
        <w:tc>
          <w:tcPr>
            <w:tcW w:w="539" w:type="dxa"/>
          </w:tcPr>
          <w:p w14:paraId="67F239CE" w14:textId="77777777" w:rsidR="00EF324E" w:rsidRDefault="00EF324E" w:rsidP="001F681B">
            <w:pPr>
              <w:ind w:left="-108" w:right="-113"/>
            </w:pPr>
            <w:r>
              <w:t>2.26</w:t>
            </w:r>
          </w:p>
        </w:tc>
        <w:tc>
          <w:tcPr>
            <w:tcW w:w="8788" w:type="dxa"/>
            <w:gridSpan w:val="5"/>
          </w:tcPr>
          <w:p w14:paraId="52A0808E" w14:textId="77777777" w:rsidR="00EF324E" w:rsidRPr="00E63744" w:rsidRDefault="00EF324E" w:rsidP="001F681B">
            <w:pPr>
              <w:spacing w:line="276" w:lineRule="auto"/>
              <w:ind w:left="33"/>
              <w:jc w:val="both"/>
              <w:rPr>
                <w:rFonts w:ascii="Arial" w:hAnsi="Arial" w:cs="Arial"/>
                <w:sz w:val="18"/>
                <w:szCs w:val="18"/>
              </w:rPr>
            </w:pPr>
            <w:r w:rsidRPr="00E63744">
              <w:rPr>
                <w:rFonts w:ascii="Arial" w:hAnsi="Arial" w:cs="Arial"/>
                <w:sz w:val="18"/>
                <w:szCs w:val="18"/>
              </w:rPr>
              <w:t xml:space="preserve">- na plecach umieszczony centralnie napis, </w:t>
            </w:r>
            <w:r w:rsidRPr="00E63744">
              <w:rPr>
                <w:noProof/>
                <w:sz w:val="18"/>
                <w:szCs w:val="18"/>
              </w:rPr>
              <w:drawing>
                <wp:inline distT="0" distB="0" distL="0" distR="0" wp14:anchorId="470C1791" wp14:editId="35F0FF2D">
                  <wp:extent cx="806400" cy="327615"/>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45" cstate="print"/>
                          <a:stretch>
                            <a:fillRect/>
                          </a:stretch>
                        </pic:blipFill>
                        <pic:spPr bwMode="auto">
                          <a:xfrm>
                            <a:off x="0" y="0"/>
                            <a:ext cx="827774" cy="336299"/>
                          </a:xfrm>
                          <a:prstGeom prst="rect">
                            <a:avLst/>
                          </a:prstGeom>
                        </pic:spPr>
                      </pic:pic>
                    </a:graphicData>
                  </a:graphic>
                </wp:inline>
              </w:drawing>
            </w:r>
            <w:r w:rsidRPr="00E63744">
              <w:rPr>
                <w:rFonts w:ascii="Arial" w:hAnsi="Arial" w:cs="Arial"/>
                <w:sz w:val="18"/>
                <w:szCs w:val="18"/>
              </w:rPr>
              <w:t>, wykonany w dwóch wierszach, na trudnopalnym podkładzie</w:t>
            </w:r>
            <w:r>
              <w:rPr>
                <w:rFonts w:ascii="Arial" w:hAnsi="Arial" w:cs="Arial"/>
                <w:sz w:val="18"/>
                <w:szCs w:val="18"/>
              </w:rPr>
              <w:br/>
            </w:r>
            <w:r w:rsidRPr="00E63744">
              <w:rPr>
                <w:rFonts w:ascii="Arial" w:hAnsi="Arial" w:cs="Arial"/>
                <w:sz w:val="18"/>
                <w:szCs w:val="18"/>
              </w:rPr>
              <w:t xml:space="preserve"> w kolorze żółtym fluorescencyjnym</w:t>
            </w:r>
            <w:r>
              <w:rPr>
                <w:rFonts w:ascii="Arial" w:hAnsi="Arial" w:cs="Arial"/>
                <w:sz w:val="18"/>
                <w:szCs w:val="18"/>
              </w:rPr>
              <w:t xml:space="preserve"> </w:t>
            </w:r>
            <w:r w:rsidRPr="00E63744">
              <w:rPr>
                <w:rFonts w:ascii="Arial" w:hAnsi="Arial" w:cs="Arial"/>
                <w:sz w:val="18"/>
                <w:szCs w:val="18"/>
              </w:rPr>
              <w:t xml:space="preserve">o właściwościach odblaskowych, o wymiarach 120x340±2 mm, tak aby górna krawędź podkładu znajdowała się w odległości 120±20 mm pod linią wszycia kołnierza. Odległość między wierszami napisu - 12 mm. Napis wykonany czcionką </w:t>
            </w:r>
            <w:r w:rsidRPr="00E63744">
              <w:rPr>
                <w:rFonts w:ascii="Arial" w:hAnsi="Arial" w:cs="Arial"/>
                <w:b/>
                <w:sz w:val="18"/>
                <w:szCs w:val="18"/>
              </w:rPr>
              <w:t>IMPACT</w:t>
            </w:r>
            <w:r w:rsidRPr="00E63744">
              <w:rPr>
                <w:rFonts w:ascii="Arial" w:hAnsi="Arial" w:cs="Arial"/>
                <w:sz w:val="18"/>
                <w:szCs w:val="18"/>
              </w:rPr>
              <w:t xml:space="preserve"> z charakterystyczną literą „</w:t>
            </w:r>
            <w:r w:rsidRPr="00E63744">
              <w:rPr>
                <w:rFonts w:ascii="Arial" w:hAnsi="Arial" w:cs="Arial"/>
                <w:b/>
                <w:sz w:val="18"/>
                <w:szCs w:val="18"/>
              </w:rPr>
              <w:t>Ƶ</w:t>
            </w:r>
            <w:r w:rsidRPr="00E63744">
              <w:rPr>
                <w:rFonts w:ascii="Arial" w:hAnsi="Arial" w:cs="Arial"/>
                <w:sz w:val="18"/>
                <w:szCs w:val="18"/>
              </w:rPr>
              <w:t xml:space="preserve">”. Wymiary napisu: Długość napisu: </w:t>
            </w:r>
            <w:r w:rsidRPr="00E63744">
              <w:rPr>
                <w:rFonts w:ascii="Arial" w:hAnsi="Arial" w:cs="Arial"/>
                <w:b/>
                <w:sz w:val="18"/>
                <w:szCs w:val="18"/>
                <w:highlight w:val="yellow"/>
              </w:rPr>
              <w:t>PAŃSTWOWA</w:t>
            </w:r>
            <w:r w:rsidRPr="00E63744">
              <w:rPr>
                <w:rFonts w:ascii="Arial" w:hAnsi="Arial" w:cs="Arial"/>
                <w:sz w:val="18"/>
                <w:szCs w:val="18"/>
              </w:rPr>
              <w:t>”- 260±1mm, „</w:t>
            </w:r>
            <w:r w:rsidRPr="00E63744">
              <w:rPr>
                <w:rFonts w:ascii="Arial" w:hAnsi="Arial" w:cs="Arial"/>
                <w:b/>
                <w:sz w:val="18"/>
                <w:szCs w:val="18"/>
                <w:highlight w:val="yellow"/>
              </w:rPr>
              <w:t>STRAƵ POƵARNA</w:t>
            </w:r>
            <w:r w:rsidRPr="00E63744">
              <w:rPr>
                <w:rFonts w:ascii="Arial" w:hAnsi="Arial" w:cs="Arial"/>
                <w:sz w:val="18"/>
                <w:szCs w:val="18"/>
              </w:rPr>
              <w:t>” – 322±1 mm,</w:t>
            </w:r>
            <w:r w:rsidRPr="00E63744">
              <w:rPr>
                <w:rFonts w:ascii="Arial" w:hAnsi="Arial" w:cs="Arial"/>
                <w:color w:val="FF0000"/>
                <w:sz w:val="18"/>
                <w:szCs w:val="18"/>
              </w:rPr>
              <w:t xml:space="preserve"> </w:t>
            </w:r>
            <w:r w:rsidRPr="00E63744">
              <w:rPr>
                <w:rFonts w:ascii="Arial" w:hAnsi="Arial" w:cs="Arial"/>
                <w:sz w:val="18"/>
                <w:szCs w:val="18"/>
              </w:rPr>
              <w:t xml:space="preserve">wysokość liter 39±1mm. </w:t>
            </w:r>
            <w:r>
              <w:rPr>
                <w:rFonts w:ascii="Arial" w:hAnsi="Arial" w:cs="Arial"/>
                <w:sz w:val="18"/>
                <w:szCs w:val="18"/>
              </w:rPr>
              <w:t xml:space="preserve">                                </w:t>
            </w:r>
            <w:r>
              <w:rPr>
                <w:rFonts w:ascii="Arial" w:hAnsi="Arial" w:cs="Arial"/>
                <w:b/>
                <w:sz w:val="18"/>
                <w:szCs w:val="18"/>
              </w:rPr>
              <w:t xml:space="preserve">                                     </w:t>
            </w:r>
          </w:p>
        </w:tc>
      </w:tr>
      <w:tr w:rsidR="00EF324E" w14:paraId="0F7FF250" w14:textId="77777777" w:rsidTr="001F681B">
        <w:trPr>
          <w:trHeight w:val="269"/>
        </w:trPr>
        <w:tc>
          <w:tcPr>
            <w:tcW w:w="539" w:type="dxa"/>
          </w:tcPr>
          <w:p w14:paraId="69269F27" w14:textId="77777777" w:rsidR="00EF324E" w:rsidRDefault="00EF324E" w:rsidP="001F681B">
            <w:pPr>
              <w:ind w:left="-108" w:right="-113"/>
            </w:pPr>
            <w:r>
              <w:t>2.27</w:t>
            </w:r>
          </w:p>
        </w:tc>
        <w:tc>
          <w:tcPr>
            <w:tcW w:w="8788" w:type="dxa"/>
            <w:gridSpan w:val="5"/>
          </w:tcPr>
          <w:p w14:paraId="09B47B28" w14:textId="77777777" w:rsidR="00EF324E" w:rsidRDefault="00EF324E" w:rsidP="001F681B">
            <w:pPr>
              <w:spacing w:line="276" w:lineRule="auto"/>
              <w:ind w:left="33"/>
              <w:jc w:val="both"/>
              <w:rPr>
                <w:rFonts w:ascii="Arial" w:hAnsi="Arial" w:cs="Arial"/>
                <w:sz w:val="18"/>
                <w:szCs w:val="18"/>
              </w:rPr>
            </w:pPr>
            <w:r w:rsidRPr="00E63744">
              <w:rPr>
                <w:noProof/>
              </w:rPr>
              <w:drawing>
                <wp:inline distT="0" distB="0" distL="0" distR="0" wp14:anchorId="797A3198" wp14:editId="5FCD82A9">
                  <wp:extent cx="3332978" cy="1915200"/>
                  <wp:effectExtent l="0" t="0" r="1270" b="889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tka c przód 11.07.jpg"/>
                          <pic:cNvPicPr/>
                        </pic:nvPicPr>
                        <pic:blipFill rotWithShape="1">
                          <a:blip r:embed="rId46" cstate="print">
                            <a:extLst>
                              <a:ext uri="{28A0092B-C50C-407E-A947-70E740481C1C}">
                                <a14:useLocalDpi xmlns:a14="http://schemas.microsoft.com/office/drawing/2010/main" val="0"/>
                              </a:ext>
                            </a:extLst>
                          </a:blip>
                          <a:srcRect t="3215" b="6382"/>
                          <a:stretch/>
                        </pic:blipFill>
                        <pic:spPr bwMode="auto">
                          <a:xfrm>
                            <a:off x="0" y="0"/>
                            <a:ext cx="3413287" cy="1961347"/>
                          </a:xfrm>
                          <a:prstGeom prst="rect">
                            <a:avLst/>
                          </a:prstGeom>
                          <a:ln>
                            <a:noFill/>
                          </a:ln>
                          <a:extLst>
                            <a:ext uri="{53640926-AAD7-44D8-BBD7-CCE9431645EC}">
                              <a14:shadowObscured xmlns:a14="http://schemas.microsoft.com/office/drawing/2010/main"/>
                            </a:ext>
                          </a:extLst>
                        </pic:spPr>
                      </pic:pic>
                    </a:graphicData>
                  </a:graphic>
                </wp:inline>
              </w:drawing>
            </w:r>
          </w:p>
          <w:p w14:paraId="6BE554CB" w14:textId="77777777" w:rsidR="00EF324E" w:rsidRDefault="00EF324E" w:rsidP="001F681B">
            <w:pPr>
              <w:widowControl w:val="0"/>
              <w:tabs>
                <w:tab w:val="center" w:pos="4536"/>
                <w:tab w:val="right" w:pos="9072"/>
              </w:tabs>
              <w:spacing w:line="276" w:lineRule="auto"/>
              <w:ind w:left="567" w:hanging="528"/>
              <w:rPr>
                <w:rFonts w:ascii="Arial" w:hAnsi="Arial" w:cs="Arial"/>
                <w:sz w:val="18"/>
                <w:szCs w:val="18"/>
              </w:rPr>
            </w:pPr>
            <w:r>
              <w:rPr>
                <w:rFonts w:ascii="Arial" w:hAnsi="Arial" w:cs="Arial"/>
                <w:sz w:val="18"/>
                <w:szCs w:val="18"/>
              </w:rPr>
              <w:t xml:space="preserve">                             Przykładowy widok kurtki</w:t>
            </w:r>
          </w:p>
          <w:p w14:paraId="57F2D07A" w14:textId="77777777" w:rsidR="00EF324E" w:rsidRDefault="00EF324E" w:rsidP="001F681B">
            <w:pPr>
              <w:spacing w:line="276" w:lineRule="auto"/>
              <w:jc w:val="both"/>
              <w:rPr>
                <w:rFonts w:ascii="Arial" w:hAnsi="Arial" w:cs="Arial"/>
                <w:sz w:val="18"/>
                <w:szCs w:val="18"/>
              </w:rPr>
            </w:pPr>
          </w:p>
          <w:p w14:paraId="1934C558" w14:textId="77777777" w:rsidR="00EF324E" w:rsidRDefault="00EF324E" w:rsidP="001F681B">
            <w:pPr>
              <w:spacing w:line="276" w:lineRule="auto"/>
              <w:ind w:left="33"/>
              <w:jc w:val="both"/>
              <w:rPr>
                <w:rFonts w:ascii="Arial" w:hAnsi="Arial" w:cs="Arial"/>
                <w:sz w:val="18"/>
                <w:szCs w:val="18"/>
              </w:rPr>
            </w:pPr>
            <w:r w:rsidRPr="00013E25">
              <w:rPr>
                <w:noProof/>
              </w:rPr>
              <w:drawing>
                <wp:inline distT="0" distB="0" distL="0" distR="0" wp14:anchorId="6A1A83B4" wp14:editId="163B8954">
                  <wp:extent cx="3294032" cy="1879200"/>
                  <wp:effectExtent l="0" t="0" r="1905" b="6985"/>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ka c tył 11.07.jpg"/>
                          <pic:cNvPicPr/>
                        </pic:nvPicPr>
                        <pic:blipFill rotWithShape="1">
                          <a:blip r:embed="rId47" cstate="print">
                            <a:extLst>
                              <a:ext uri="{28A0092B-C50C-407E-A947-70E740481C1C}">
                                <a14:useLocalDpi xmlns:a14="http://schemas.microsoft.com/office/drawing/2010/main" val="0"/>
                              </a:ext>
                            </a:extLst>
                          </a:blip>
                          <a:srcRect b="4595"/>
                          <a:stretch/>
                        </pic:blipFill>
                        <pic:spPr bwMode="auto">
                          <a:xfrm>
                            <a:off x="0" y="0"/>
                            <a:ext cx="3410679" cy="1945745"/>
                          </a:xfrm>
                          <a:prstGeom prst="rect">
                            <a:avLst/>
                          </a:prstGeom>
                          <a:ln>
                            <a:noFill/>
                          </a:ln>
                          <a:extLst>
                            <a:ext uri="{53640926-AAD7-44D8-BBD7-CCE9431645EC}">
                              <a14:shadowObscured xmlns:a14="http://schemas.microsoft.com/office/drawing/2010/main"/>
                            </a:ext>
                          </a:extLst>
                        </pic:spPr>
                      </pic:pic>
                    </a:graphicData>
                  </a:graphic>
                </wp:inline>
              </w:drawing>
            </w:r>
          </w:p>
          <w:p w14:paraId="18837F76" w14:textId="77777777" w:rsidR="00EF324E" w:rsidRDefault="00EF324E" w:rsidP="001F681B">
            <w:pPr>
              <w:spacing w:line="276" w:lineRule="auto"/>
              <w:ind w:left="33"/>
              <w:jc w:val="both"/>
              <w:rPr>
                <w:rFonts w:ascii="Arial" w:hAnsi="Arial" w:cs="Arial"/>
                <w:sz w:val="18"/>
                <w:szCs w:val="18"/>
              </w:rPr>
            </w:pPr>
          </w:p>
          <w:p w14:paraId="07BD9814" w14:textId="77777777" w:rsidR="00EF324E" w:rsidRPr="00E63744" w:rsidRDefault="00EF324E" w:rsidP="001F681B">
            <w:pPr>
              <w:spacing w:line="276" w:lineRule="auto"/>
              <w:ind w:left="33"/>
              <w:jc w:val="both"/>
              <w:rPr>
                <w:rFonts w:ascii="Arial" w:hAnsi="Arial" w:cs="Arial"/>
                <w:sz w:val="18"/>
                <w:szCs w:val="18"/>
              </w:rPr>
            </w:pPr>
            <w:r>
              <w:rPr>
                <w:rFonts w:ascii="Arial" w:hAnsi="Arial" w:cs="Arial"/>
                <w:sz w:val="18"/>
                <w:szCs w:val="18"/>
              </w:rPr>
              <w:t xml:space="preserve">                             Przykładowy widok kurtki</w:t>
            </w:r>
          </w:p>
        </w:tc>
      </w:tr>
      <w:tr w:rsidR="00EF324E" w14:paraId="42C6E5CA" w14:textId="77777777" w:rsidTr="001F681B">
        <w:tc>
          <w:tcPr>
            <w:tcW w:w="539" w:type="dxa"/>
            <w:shd w:val="clear" w:color="auto" w:fill="7F7F7F" w:themeFill="text1" w:themeFillTint="80"/>
          </w:tcPr>
          <w:p w14:paraId="3A7F9FA2" w14:textId="77777777" w:rsidR="00EF324E" w:rsidRDefault="00EF324E" w:rsidP="001F681B">
            <w:pPr>
              <w:ind w:left="-108"/>
            </w:pPr>
            <w:r>
              <w:rPr>
                <w:b/>
              </w:rPr>
              <w:t xml:space="preserve">  </w:t>
            </w:r>
            <w:r w:rsidRPr="00EC57E0">
              <w:rPr>
                <w:b/>
              </w:rPr>
              <w:t>3</w:t>
            </w:r>
          </w:p>
        </w:tc>
        <w:tc>
          <w:tcPr>
            <w:tcW w:w="8788" w:type="dxa"/>
            <w:gridSpan w:val="5"/>
            <w:shd w:val="clear" w:color="auto" w:fill="7F7F7F" w:themeFill="text1" w:themeFillTint="80"/>
          </w:tcPr>
          <w:p w14:paraId="4D1BE903" w14:textId="77777777" w:rsidR="00EF324E" w:rsidRPr="001B5F67" w:rsidRDefault="00EF324E" w:rsidP="001F681B">
            <w:pPr>
              <w:rPr>
                <w:rFonts w:ascii="Arial" w:hAnsi="Arial" w:cs="Arial"/>
                <w:sz w:val="18"/>
                <w:szCs w:val="18"/>
              </w:rPr>
            </w:pPr>
            <w:r>
              <w:rPr>
                <w:rFonts w:ascii="Arial" w:hAnsi="Arial" w:cs="Arial"/>
                <w:sz w:val="18"/>
                <w:szCs w:val="18"/>
              </w:rPr>
              <w:t>Szczegółowy opis wyglądu spodni</w:t>
            </w:r>
          </w:p>
        </w:tc>
      </w:tr>
      <w:tr w:rsidR="00EF324E" w14:paraId="09F12467" w14:textId="77777777" w:rsidTr="001F681B">
        <w:tc>
          <w:tcPr>
            <w:tcW w:w="539" w:type="dxa"/>
          </w:tcPr>
          <w:p w14:paraId="636A5E15" w14:textId="77777777" w:rsidR="00EF324E" w:rsidRDefault="00EF324E" w:rsidP="001F681B">
            <w:pPr>
              <w:ind w:left="-108"/>
            </w:pPr>
            <w:r>
              <w:lastRenderedPageBreak/>
              <w:t>3.1</w:t>
            </w:r>
          </w:p>
        </w:tc>
        <w:tc>
          <w:tcPr>
            <w:tcW w:w="8788" w:type="dxa"/>
            <w:gridSpan w:val="5"/>
          </w:tcPr>
          <w:p w14:paraId="02A83475"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sz w:val="18"/>
                <w:szCs w:val="18"/>
              </w:rPr>
              <w:t>Nogawki szerokie nakładane na obuwie, o ergonomicznym kroju, wyprofilowane za pomocą zaszewek i cięć, ułatwiające klękanie, kucanie, głębokie wykroki oraz wchodzenie po drabinie. Wszystkie zaszewki i cięcia muszą być wykonane we wszystkich warstwach spodni a nie tylko w warstwie zewnętrznej.</w:t>
            </w:r>
          </w:p>
        </w:tc>
      </w:tr>
      <w:tr w:rsidR="00EF324E" w14:paraId="4EC88BC8" w14:textId="77777777" w:rsidTr="001F681B">
        <w:tc>
          <w:tcPr>
            <w:tcW w:w="539" w:type="dxa"/>
          </w:tcPr>
          <w:p w14:paraId="030E4A3B" w14:textId="77777777" w:rsidR="00EF324E" w:rsidRDefault="00EF324E" w:rsidP="001F681B">
            <w:pPr>
              <w:ind w:left="-108" w:right="-113"/>
            </w:pPr>
            <w:r>
              <w:t>3.2</w:t>
            </w:r>
          </w:p>
        </w:tc>
        <w:tc>
          <w:tcPr>
            <w:tcW w:w="8788" w:type="dxa"/>
            <w:gridSpan w:val="5"/>
          </w:tcPr>
          <w:p w14:paraId="5642767D"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Na wysokości kolan kilkumilimetrowej grubości (min. 5 mm), wymienne</w:t>
            </w:r>
            <w:r>
              <w:rPr>
                <w:rFonts w:ascii="Arial" w:hAnsi="Arial" w:cs="Arial"/>
                <w:bCs/>
                <w:sz w:val="18"/>
                <w:szCs w:val="18"/>
              </w:rPr>
              <w:t xml:space="preserve"> przez użytkownika</w:t>
            </w:r>
            <w:r w:rsidRPr="001B5F67">
              <w:rPr>
                <w:rFonts w:ascii="Arial" w:hAnsi="Arial" w:cs="Arial"/>
                <w:bCs/>
                <w:sz w:val="18"/>
                <w:szCs w:val="18"/>
              </w:rPr>
              <w:t>, wkłady amortyzujące nacisk oraz na zewnątrz wzmocnienia z tkaniny lub dzianiny powlekanej o zwiększonej odporności na ścieranie,</w:t>
            </w:r>
            <w:r w:rsidRPr="001B5F67">
              <w:rPr>
                <w:rFonts w:ascii="Arial" w:hAnsi="Arial" w:cs="Arial"/>
                <w:sz w:val="18"/>
                <w:szCs w:val="18"/>
              </w:rPr>
              <w:t xml:space="preserve"> kolor powłoki ochronnej czarny</w:t>
            </w:r>
            <w:r w:rsidRPr="001B5F67">
              <w:rPr>
                <w:rFonts w:ascii="Arial" w:hAnsi="Arial" w:cs="Arial"/>
                <w:bCs/>
                <w:sz w:val="18"/>
                <w:szCs w:val="18"/>
              </w:rPr>
              <w:t>.</w:t>
            </w:r>
          </w:p>
        </w:tc>
      </w:tr>
      <w:tr w:rsidR="00EF324E" w14:paraId="6BD2560C" w14:textId="77777777" w:rsidTr="001F681B">
        <w:tc>
          <w:tcPr>
            <w:tcW w:w="539" w:type="dxa"/>
          </w:tcPr>
          <w:p w14:paraId="7EA75098" w14:textId="77777777" w:rsidR="00EF324E" w:rsidRDefault="00EF324E" w:rsidP="001F681B">
            <w:pPr>
              <w:ind w:left="-108"/>
            </w:pPr>
            <w:r>
              <w:t>3.3</w:t>
            </w:r>
          </w:p>
        </w:tc>
        <w:tc>
          <w:tcPr>
            <w:tcW w:w="8788" w:type="dxa"/>
            <w:gridSpan w:val="5"/>
          </w:tcPr>
          <w:p w14:paraId="73CBC85C"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 xml:space="preserve">Na boku uda w połowie odległości między pasem a stawem kolanowym, na każdej, nogawce kieszeń typu „cargo” z mieszkiem </w:t>
            </w:r>
            <w:r>
              <w:rPr>
                <w:rFonts w:ascii="Arial" w:hAnsi="Arial" w:cs="Arial"/>
                <w:bCs/>
                <w:sz w:val="18"/>
                <w:szCs w:val="18"/>
              </w:rPr>
              <w:br/>
            </w:r>
            <w:r w:rsidRPr="001B5F67">
              <w:rPr>
                <w:rFonts w:ascii="Arial" w:hAnsi="Arial" w:cs="Arial"/>
                <w:bCs/>
                <w:sz w:val="18"/>
                <w:szCs w:val="18"/>
              </w:rPr>
              <w:t>w części tylnej, kryta patką zapinaną taśmą typu „rzep”.</w:t>
            </w:r>
          </w:p>
        </w:tc>
      </w:tr>
      <w:tr w:rsidR="00EF324E" w14:paraId="318472F2" w14:textId="77777777" w:rsidTr="001F681B">
        <w:trPr>
          <w:trHeight w:val="464"/>
        </w:trPr>
        <w:tc>
          <w:tcPr>
            <w:tcW w:w="539" w:type="dxa"/>
          </w:tcPr>
          <w:p w14:paraId="7F3C0876" w14:textId="77777777" w:rsidR="00EF324E" w:rsidRPr="001B5F67" w:rsidRDefault="00EF324E" w:rsidP="001F681B">
            <w:pPr>
              <w:ind w:left="-108" w:right="-113"/>
            </w:pPr>
            <w:r>
              <w:t>3.4</w:t>
            </w:r>
          </w:p>
        </w:tc>
        <w:tc>
          <w:tcPr>
            <w:tcW w:w="8788" w:type="dxa"/>
            <w:gridSpan w:val="5"/>
          </w:tcPr>
          <w:p w14:paraId="3D1D8BAE" w14:textId="77777777" w:rsidR="00EF324E" w:rsidRPr="001B5F67" w:rsidRDefault="00EF324E" w:rsidP="001F681B">
            <w:pPr>
              <w:spacing w:line="276" w:lineRule="auto"/>
              <w:jc w:val="both"/>
              <w:rPr>
                <w:rFonts w:ascii="Arial" w:hAnsi="Arial" w:cs="Arial"/>
                <w:color w:val="FF0000"/>
                <w:sz w:val="18"/>
                <w:szCs w:val="18"/>
              </w:rPr>
            </w:pPr>
            <w:r w:rsidRPr="001B5F67">
              <w:rPr>
                <w:rFonts w:ascii="Arial" w:hAnsi="Arial" w:cs="Arial"/>
                <w:bCs/>
                <w:sz w:val="18"/>
                <w:szCs w:val="18"/>
              </w:rPr>
              <w:t>P</w:t>
            </w:r>
            <w:r w:rsidRPr="001B5F67">
              <w:rPr>
                <w:rFonts w:ascii="Arial" w:hAnsi="Arial" w:cs="Arial"/>
                <w:sz w:val="18"/>
                <w:szCs w:val="18"/>
              </w:rPr>
              <w:t>atki kieszeni powinny posiadać system ułatwiający dostęp</w:t>
            </w:r>
            <w:r>
              <w:rPr>
                <w:rFonts w:ascii="Arial" w:hAnsi="Arial" w:cs="Arial"/>
                <w:sz w:val="18"/>
                <w:szCs w:val="18"/>
              </w:rPr>
              <w:t xml:space="preserve"> </w:t>
            </w:r>
            <w:r w:rsidRPr="001B5F67">
              <w:rPr>
                <w:rFonts w:ascii="Arial" w:hAnsi="Arial" w:cs="Arial"/>
                <w:sz w:val="18"/>
                <w:szCs w:val="18"/>
              </w:rPr>
              <w:t xml:space="preserve">do kieszeni bez zdejmowania rękawic. </w:t>
            </w:r>
          </w:p>
        </w:tc>
      </w:tr>
      <w:tr w:rsidR="00EF324E" w14:paraId="76D72641" w14:textId="77777777" w:rsidTr="001F681B">
        <w:tc>
          <w:tcPr>
            <w:tcW w:w="539" w:type="dxa"/>
          </w:tcPr>
          <w:p w14:paraId="413A747F" w14:textId="77777777" w:rsidR="00EF324E" w:rsidRDefault="00EF324E" w:rsidP="001F681B">
            <w:pPr>
              <w:ind w:left="-108" w:right="-113"/>
            </w:pPr>
            <w:r>
              <w:t>3.5</w:t>
            </w:r>
          </w:p>
          <w:p w14:paraId="7A940A05" w14:textId="77777777" w:rsidR="00EF324E" w:rsidRDefault="00EF324E" w:rsidP="001F681B">
            <w:pPr>
              <w:ind w:left="-108" w:right="-113"/>
            </w:pPr>
          </w:p>
        </w:tc>
        <w:tc>
          <w:tcPr>
            <w:tcW w:w="8788" w:type="dxa"/>
            <w:gridSpan w:val="5"/>
          </w:tcPr>
          <w:p w14:paraId="1C515283"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Dolne krawędzie nogawek na całym obwodzie oraz w dolnej części zewnętrzne, pionowe szwy nogawek, po wewnętrznej stronie nogawek, zabezpieczone przed przecieraniem lamówką z tkaniny lub dzianiny powlekanej o zwiększonej odporności na ścieranie.</w:t>
            </w:r>
          </w:p>
        </w:tc>
      </w:tr>
      <w:tr w:rsidR="00EF324E" w14:paraId="5C4CF223" w14:textId="77777777" w:rsidTr="001F681B">
        <w:tc>
          <w:tcPr>
            <w:tcW w:w="539" w:type="dxa"/>
          </w:tcPr>
          <w:p w14:paraId="36E3946F" w14:textId="77777777" w:rsidR="00EF324E" w:rsidRDefault="00EF324E" w:rsidP="001F681B">
            <w:pPr>
              <w:ind w:left="-108" w:right="-113"/>
            </w:pPr>
            <w:r>
              <w:t>3.6</w:t>
            </w:r>
          </w:p>
        </w:tc>
        <w:tc>
          <w:tcPr>
            <w:tcW w:w="8788" w:type="dxa"/>
            <w:gridSpan w:val="5"/>
          </w:tcPr>
          <w:p w14:paraId="53C233E0" w14:textId="77777777" w:rsidR="00EF324E" w:rsidRPr="001B5F67" w:rsidRDefault="00EF324E" w:rsidP="001F681B">
            <w:pPr>
              <w:spacing w:line="276" w:lineRule="auto"/>
              <w:jc w:val="both"/>
              <w:rPr>
                <w:rFonts w:ascii="Arial" w:hAnsi="Arial" w:cs="Arial"/>
                <w:sz w:val="18"/>
                <w:szCs w:val="18"/>
              </w:rPr>
            </w:pPr>
            <w:r w:rsidRPr="001B5F67">
              <w:rPr>
                <w:rFonts w:ascii="Arial" w:hAnsi="Arial" w:cs="Arial"/>
                <w:bCs/>
                <w:sz w:val="18"/>
                <w:szCs w:val="18"/>
              </w:rPr>
              <w:t>Wewnątrz nogawek na całym obwodzie, warstwa zabezpieczającą przed podsiąkaniem wody na warstwę termoizolacyjną.</w:t>
            </w:r>
          </w:p>
        </w:tc>
      </w:tr>
      <w:tr w:rsidR="00EF324E" w14:paraId="74F19E78" w14:textId="77777777" w:rsidTr="001F681B">
        <w:tc>
          <w:tcPr>
            <w:tcW w:w="539" w:type="dxa"/>
          </w:tcPr>
          <w:p w14:paraId="0EF219C9" w14:textId="77777777" w:rsidR="00EF324E" w:rsidRDefault="00EF324E" w:rsidP="001F681B">
            <w:pPr>
              <w:ind w:left="-108" w:right="-113"/>
            </w:pPr>
            <w:r>
              <w:t>3.7</w:t>
            </w:r>
          </w:p>
        </w:tc>
        <w:tc>
          <w:tcPr>
            <w:tcW w:w="8788" w:type="dxa"/>
            <w:gridSpan w:val="5"/>
          </w:tcPr>
          <w:p w14:paraId="78D3EB2A" w14:textId="77777777" w:rsidR="00EF324E" w:rsidRPr="001B5F67" w:rsidRDefault="00EF324E" w:rsidP="001F681B">
            <w:pPr>
              <w:spacing w:line="276" w:lineRule="auto"/>
              <w:jc w:val="both"/>
              <w:rPr>
                <w:rFonts w:ascii="Arial" w:hAnsi="Arial" w:cs="Arial"/>
                <w:bCs/>
                <w:sz w:val="18"/>
                <w:szCs w:val="18"/>
              </w:rPr>
            </w:pPr>
            <w:r w:rsidRPr="001B5F67">
              <w:rPr>
                <w:rFonts w:ascii="Arial" w:hAnsi="Arial" w:cs="Arial"/>
                <w:bCs/>
                <w:sz w:val="18"/>
                <w:szCs w:val="18"/>
              </w:rPr>
              <w:t>Spodnie, z</w:t>
            </w:r>
            <w:r w:rsidRPr="001B5F67">
              <w:rPr>
                <w:rFonts w:ascii="Arial" w:hAnsi="Arial" w:cs="Arial"/>
                <w:sz w:val="18"/>
                <w:szCs w:val="18"/>
              </w:rPr>
              <w:t xml:space="preserve"> tyłu z podwyższonym karczkiem</w:t>
            </w:r>
            <w:r w:rsidRPr="001B5F67">
              <w:rPr>
                <w:rFonts w:ascii="Arial" w:hAnsi="Arial" w:cs="Arial"/>
                <w:bCs/>
                <w:sz w:val="18"/>
                <w:szCs w:val="18"/>
              </w:rPr>
              <w:t xml:space="preserve"> powinny mieć: możliwość regulacji obwodu pasa</w:t>
            </w:r>
            <w:r>
              <w:rPr>
                <w:rFonts w:ascii="Arial" w:hAnsi="Arial" w:cs="Arial"/>
                <w:bCs/>
                <w:sz w:val="18"/>
                <w:szCs w:val="18"/>
              </w:rPr>
              <w:t>.</w:t>
            </w:r>
            <w:r w:rsidRPr="001B5F67">
              <w:rPr>
                <w:rFonts w:ascii="Arial" w:hAnsi="Arial" w:cs="Arial"/>
                <w:bCs/>
                <w:sz w:val="18"/>
                <w:szCs w:val="18"/>
              </w:rPr>
              <w:t xml:space="preserve"> </w:t>
            </w:r>
          </w:p>
        </w:tc>
      </w:tr>
      <w:tr w:rsidR="00EF324E" w14:paraId="51EAE94C" w14:textId="77777777" w:rsidTr="001F681B">
        <w:tc>
          <w:tcPr>
            <w:tcW w:w="539" w:type="dxa"/>
          </w:tcPr>
          <w:p w14:paraId="7459574E" w14:textId="77777777" w:rsidR="00EF324E" w:rsidRDefault="00EF324E" w:rsidP="001F681B">
            <w:pPr>
              <w:ind w:left="-108" w:right="-113"/>
            </w:pPr>
            <w:r>
              <w:t>3.8</w:t>
            </w:r>
          </w:p>
        </w:tc>
        <w:tc>
          <w:tcPr>
            <w:tcW w:w="8788" w:type="dxa"/>
            <w:gridSpan w:val="5"/>
          </w:tcPr>
          <w:p w14:paraId="227732F7" w14:textId="77777777" w:rsidR="00EF324E" w:rsidRPr="001551E3" w:rsidRDefault="00EF324E" w:rsidP="001F681B">
            <w:pPr>
              <w:spacing w:line="276" w:lineRule="auto"/>
              <w:ind w:right="24"/>
              <w:jc w:val="both"/>
              <w:rPr>
                <w:bCs/>
              </w:rPr>
            </w:pPr>
            <w:r w:rsidRPr="001551E3">
              <w:rPr>
                <w:rFonts w:ascii="Arial" w:hAnsi="Arial" w:cs="Arial"/>
                <w:bCs/>
                <w:sz w:val="18"/>
                <w:szCs w:val="18"/>
              </w:rPr>
              <w:t>E</w:t>
            </w:r>
            <w:r w:rsidRPr="001B5F67">
              <w:rPr>
                <w:rFonts w:ascii="Arial" w:hAnsi="Arial" w:cs="Arial"/>
                <w:bCs/>
                <w:sz w:val="18"/>
                <w:szCs w:val="18"/>
              </w:rPr>
              <w:t>lastyczne szelki o regulowanej długości i szerokości min. 50 mm,</w:t>
            </w:r>
            <w:r w:rsidRPr="001B5F67">
              <w:rPr>
                <w:rFonts w:ascii="Arial" w:hAnsi="Arial" w:cs="Arial"/>
                <w:bCs/>
                <w:color w:val="FF0000"/>
                <w:sz w:val="18"/>
                <w:szCs w:val="18"/>
              </w:rPr>
              <w:t xml:space="preserve"> </w:t>
            </w:r>
            <w:r>
              <w:rPr>
                <w:rFonts w:ascii="Arial" w:hAnsi="Arial" w:cs="Arial"/>
                <w:bCs/>
                <w:color w:val="FF0000"/>
                <w:sz w:val="18"/>
                <w:szCs w:val="18"/>
              </w:rPr>
              <w:br/>
            </w:r>
            <w:r w:rsidRPr="001B5F67">
              <w:rPr>
                <w:rFonts w:ascii="Arial" w:hAnsi="Arial" w:cs="Arial"/>
                <w:bCs/>
                <w:sz w:val="18"/>
                <w:szCs w:val="18"/>
              </w:rPr>
              <w:t>z możliwością wypinania ze spodni.</w:t>
            </w:r>
            <w:r w:rsidRPr="001551E3">
              <w:rPr>
                <w:rFonts w:ascii="Arial" w:hAnsi="Arial" w:cs="Arial"/>
                <w:bCs/>
                <w:sz w:val="18"/>
                <w:szCs w:val="18"/>
              </w:rPr>
              <w:t xml:space="preserve"> Szelki powinny być łączone</w:t>
            </w:r>
            <w:r>
              <w:rPr>
                <w:rFonts w:ascii="Arial" w:hAnsi="Arial" w:cs="Arial"/>
                <w:bCs/>
                <w:sz w:val="18"/>
                <w:szCs w:val="18"/>
              </w:rPr>
              <w:br/>
            </w:r>
            <w:r w:rsidRPr="001551E3">
              <w:rPr>
                <w:rFonts w:ascii="Arial" w:hAnsi="Arial" w:cs="Arial"/>
                <w:bCs/>
                <w:sz w:val="18"/>
                <w:szCs w:val="18"/>
              </w:rPr>
              <w:t xml:space="preserve"> z nierozciągliwą tkaniną na wysokości barków, przechodząc</w:t>
            </w:r>
            <w:r>
              <w:rPr>
                <w:rFonts w:ascii="Arial" w:hAnsi="Arial" w:cs="Arial"/>
                <w:bCs/>
                <w:sz w:val="18"/>
                <w:szCs w:val="18"/>
              </w:rPr>
              <w:t xml:space="preserve"> </w:t>
            </w:r>
            <w:r w:rsidRPr="001551E3">
              <w:rPr>
                <w:rFonts w:ascii="Arial" w:hAnsi="Arial" w:cs="Arial"/>
                <w:bCs/>
                <w:sz w:val="18"/>
                <w:szCs w:val="18"/>
              </w:rPr>
              <w:t xml:space="preserve">w element tkaninowy stabilizujący szelki i ograniczający zsuwanie się szelek z ramion. </w:t>
            </w:r>
          </w:p>
        </w:tc>
      </w:tr>
      <w:tr w:rsidR="00EF324E" w14:paraId="435B990B" w14:textId="77777777" w:rsidTr="001F681B">
        <w:tc>
          <w:tcPr>
            <w:tcW w:w="539" w:type="dxa"/>
          </w:tcPr>
          <w:p w14:paraId="3C04F1F6" w14:textId="77777777" w:rsidR="00EF324E" w:rsidRDefault="00EF324E" w:rsidP="001F681B">
            <w:pPr>
              <w:ind w:left="-108" w:right="-113"/>
            </w:pPr>
            <w:r>
              <w:t>3.9</w:t>
            </w:r>
          </w:p>
        </w:tc>
        <w:tc>
          <w:tcPr>
            <w:tcW w:w="8788" w:type="dxa"/>
            <w:gridSpan w:val="5"/>
          </w:tcPr>
          <w:p w14:paraId="24C32CAE" w14:textId="77777777"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Spodnie oznaczone układem dwukolorowej taśmy perforowanej, dwa pasy w kolorze żółtym fluorescencyjnym ze srebrnym pasem odblaskowym po środku, łączonej ze spodniami podwójnym ściegiem, nićmi o kolorze zbliżonym do koloru żółtego. Taśma rozmieszczona </w:t>
            </w:r>
            <w:r w:rsidRPr="001551E3">
              <w:rPr>
                <w:rFonts w:ascii="Arial" w:hAnsi="Arial" w:cs="Arial"/>
                <w:sz w:val="18"/>
                <w:szCs w:val="18"/>
              </w:rPr>
              <w:br/>
              <w:t>w następujący sposób:</w:t>
            </w:r>
          </w:p>
          <w:p w14:paraId="6E95DF88" w14:textId="77777777" w:rsidR="00EF324E" w:rsidRPr="001551E3" w:rsidRDefault="00EF324E" w:rsidP="001F681B">
            <w:pPr>
              <w:spacing w:line="276" w:lineRule="auto"/>
              <w:ind w:left="426"/>
              <w:jc w:val="both"/>
              <w:rPr>
                <w:rFonts w:ascii="Arial" w:hAnsi="Arial" w:cs="Arial"/>
                <w:sz w:val="18"/>
                <w:szCs w:val="18"/>
              </w:rPr>
            </w:pPr>
            <w:r w:rsidRPr="001551E3">
              <w:rPr>
                <w:rFonts w:ascii="Arial" w:hAnsi="Arial" w:cs="Arial"/>
                <w:sz w:val="18"/>
                <w:szCs w:val="18"/>
              </w:rPr>
              <w:t>a/ taśma z pasami każdego koloru  o szerokości 25±1 mm:</w:t>
            </w:r>
          </w:p>
          <w:p w14:paraId="06AD59D3" w14:textId="77777777" w:rsidR="00EF324E" w:rsidRPr="001551E3" w:rsidRDefault="00EF324E" w:rsidP="001F681B">
            <w:pPr>
              <w:spacing w:line="276" w:lineRule="auto"/>
              <w:ind w:left="142"/>
              <w:jc w:val="both"/>
              <w:rPr>
                <w:rFonts w:ascii="Arial" w:hAnsi="Arial" w:cs="Arial"/>
                <w:sz w:val="18"/>
                <w:szCs w:val="18"/>
              </w:rPr>
            </w:pPr>
            <w:r w:rsidRPr="001551E3">
              <w:rPr>
                <w:rFonts w:ascii="Arial" w:hAnsi="Arial" w:cs="Arial"/>
                <w:bCs/>
                <w:sz w:val="18"/>
                <w:szCs w:val="18"/>
              </w:rPr>
              <w:t xml:space="preserve">        - na podudziu na całym obwodzie nogawek,</w:t>
            </w:r>
            <w:r w:rsidRPr="001551E3">
              <w:rPr>
                <w:rFonts w:ascii="Arial" w:hAnsi="Arial" w:cs="Arial"/>
                <w:sz w:val="18"/>
                <w:szCs w:val="18"/>
              </w:rPr>
              <w:t xml:space="preserve"> </w:t>
            </w:r>
            <w:r w:rsidRPr="001551E3">
              <w:rPr>
                <w:rFonts w:ascii="Arial" w:hAnsi="Arial" w:cs="Arial"/>
                <w:bCs/>
                <w:sz w:val="18"/>
                <w:szCs w:val="18"/>
              </w:rPr>
              <w:t xml:space="preserve">jednak tak aby nie </w:t>
            </w:r>
            <w:r>
              <w:rPr>
                <w:rFonts w:ascii="Arial" w:hAnsi="Arial" w:cs="Arial"/>
                <w:bCs/>
                <w:sz w:val="18"/>
                <w:szCs w:val="18"/>
              </w:rPr>
              <w:br/>
              <w:t xml:space="preserve">           </w:t>
            </w:r>
            <w:r w:rsidRPr="001551E3">
              <w:rPr>
                <w:rFonts w:ascii="Arial" w:hAnsi="Arial" w:cs="Arial"/>
                <w:bCs/>
                <w:sz w:val="18"/>
                <w:szCs w:val="18"/>
              </w:rPr>
              <w:t>kolidowała ze wzmocnieniami na kolanach,</w:t>
            </w:r>
            <w:r w:rsidRPr="001551E3">
              <w:rPr>
                <w:rFonts w:ascii="Arial" w:hAnsi="Arial" w:cs="Arial"/>
                <w:sz w:val="18"/>
                <w:szCs w:val="18"/>
              </w:rPr>
              <w:t xml:space="preserve"> taśma z pasami </w:t>
            </w:r>
            <w:r>
              <w:rPr>
                <w:rFonts w:ascii="Arial" w:hAnsi="Arial" w:cs="Arial"/>
                <w:sz w:val="18"/>
                <w:szCs w:val="18"/>
              </w:rPr>
              <w:br/>
              <w:t xml:space="preserve">           </w:t>
            </w:r>
            <w:r w:rsidRPr="001551E3">
              <w:rPr>
                <w:rFonts w:ascii="Arial" w:hAnsi="Arial" w:cs="Arial"/>
                <w:sz w:val="18"/>
                <w:szCs w:val="18"/>
              </w:rPr>
              <w:t xml:space="preserve">żółtym i srebrnym, pas każdego koloru o szerokości 25±1 mm. </w:t>
            </w:r>
          </w:p>
        </w:tc>
      </w:tr>
      <w:tr w:rsidR="00EF324E" w14:paraId="21B16120" w14:textId="77777777" w:rsidTr="001F681B">
        <w:tc>
          <w:tcPr>
            <w:tcW w:w="539" w:type="dxa"/>
          </w:tcPr>
          <w:p w14:paraId="2C0B06FA" w14:textId="77777777" w:rsidR="00EF324E" w:rsidRDefault="00EF324E" w:rsidP="001F681B">
            <w:pPr>
              <w:ind w:left="-108" w:right="-113"/>
            </w:pPr>
            <w:r>
              <w:t>3.10</w:t>
            </w:r>
          </w:p>
        </w:tc>
        <w:tc>
          <w:tcPr>
            <w:tcW w:w="8788" w:type="dxa"/>
            <w:gridSpan w:val="5"/>
          </w:tcPr>
          <w:p w14:paraId="3E175F57" w14:textId="77777777" w:rsidR="00EF324E" w:rsidRPr="001551E3" w:rsidRDefault="00EF324E" w:rsidP="001F681B">
            <w:pPr>
              <w:spacing w:line="276" w:lineRule="auto"/>
              <w:ind w:left="39"/>
              <w:jc w:val="both"/>
              <w:rPr>
                <w:rFonts w:ascii="Arial" w:hAnsi="Arial" w:cs="Arial"/>
                <w:sz w:val="18"/>
                <w:szCs w:val="18"/>
              </w:rPr>
            </w:pPr>
            <w:r w:rsidRPr="001551E3">
              <w:rPr>
                <w:rFonts w:ascii="Arial" w:hAnsi="Arial" w:cs="Arial"/>
                <w:sz w:val="18"/>
                <w:szCs w:val="18"/>
              </w:rPr>
              <w:t xml:space="preserve">Na kieszeniach 40 mm od ich dolnej krawędzi umieszczone, mocowane taśmą typu „rzep” oznaczenie formacji w kolorze czarnym, wykonane techniką sitodruku na trudnopalnym podkładzie w kolorze żółtym fluorescencyjnym o właściwościach odblaskowych, </w:t>
            </w:r>
            <w:r>
              <w:rPr>
                <w:rFonts w:ascii="Arial" w:hAnsi="Arial" w:cs="Arial"/>
                <w:sz w:val="18"/>
                <w:szCs w:val="18"/>
              </w:rPr>
              <w:br/>
            </w:r>
            <w:r w:rsidRPr="001551E3">
              <w:rPr>
                <w:rFonts w:ascii="Arial" w:hAnsi="Arial" w:cs="Arial"/>
                <w:sz w:val="18"/>
                <w:szCs w:val="18"/>
              </w:rPr>
              <w:t xml:space="preserve">o wymiarach 50x90±2 mm.  Napis </w:t>
            </w:r>
            <w:r w:rsidRPr="001551E3">
              <w:rPr>
                <w:rFonts w:ascii="Arial" w:hAnsi="Arial" w:cs="Arial"/>
                <w:b/>
                <w:sz w:val="18"/>
                <w:szCs w:val="18"/>
                <w:highlight w:val="yellow"/>
              </w:rPr>
              <w:t>PSP</w:t>
            </w:r>
            <w:r w:rsidRPr="001551E3">
              <w:rPr>
                <w:rFonts w:ascii="Arial" w:hAnsi="Arial" w:cs="Arial"/>
                <w:sz w:val="18"/>
                <w:szCs w:val="18"/>
              </w:rPr>
              <w:t xml:space="preserve">, wykonany czcionką </w:t>
            </w:r>
            <w:r w:rsidRPr="001551E3">
              <w:rPr>
                <w:rFonts w:ascii="Arial" w:hAnsi="Arial" w:cs="Arial"/>
                <w:b/>
                <w:sz w:val="18"/>
                <w:szCs w:val="18"/>
              </w:rPr>
              <w:t>IMPACT</w:t>
            </w:r>
            <w:r>
              <w:rPr>
                <w:rFonts w:ascii="Arial" w:hAnsi="Arial" w:cs="Arial"/>
                <w:b/>
                <w:sz w:val="18"/>
                <w:szCs w:val="18"/>
              </w:rPr>
              <w:t xml:space="preserve"> </w:t>
            </w:r>
            <w:r w:rsidRPr="001551E3">
              <w:rPr>
                <w:rFonts w:ascii="Arial" w:hAnsi="Arial" w:cs="Arial"/>
                <w:sz w:val="18"/>
                <w:szCs w:val="18"/>
              </w:rPr>
              <w:t>o wymiarach: wysokość  liter 32±1 mm, długość napisu 65±1 mm.</w:t>
            </w:r>
          </w:p>
        </w:tc>
      </w:tr>
      <w:tr w:rsidR="00EF324E" w14:paraId="1AE13B53" w14:textId="77777777" w:rsidTr="001F681B">
        <w:trPr>
          <w:trHeight w:val="4238"/>
        </w:trPr>
        <w:tc>
          <w:tcPr>
            <w:tcW w:w="539" w:type="dxa"/>
          </w:tcPr>
          <w:p w14:paraId="2CE7DE45" w14:textId="77777777" w:rsidR="00EF324E" w:rsidRDefault="00EF324E" w:rsidP="001F681B">
            <w:pPr>
              <w:ind w:left="-108" w:right="-113"/>
            </w:pPr>
            <w:r>
              <w:t>3.11</w:t>
            </w:r>
          </w:p>
          <w:p w14:paraId="5646C825" w14:textId="77777777" w:rsidR="00EF324E" w:rsidRDefault="00EF324E" w:rsidP="001F681B">
            <w:pPr>
              <w:ind w:left="-108" w:right="-113"/>
            </w:pPr>
          </w:p>
          <w:p w14:paraId="74790D6D" w14:textId="77777777" w:rsidR="00EF324E" w:rsidRDefault="00EF324E" w:rsidP="001F681B">
            <w:pPr>
              <w:ind w:left="-108" w:right="-113"/>
            </w:pPr>
          </w:p>
          <w:p w14:paraId="63051491" w14:textId="77777777" w:rsidR="00EF324E" w:rsidRDefault="00EF324E" w:rsidP="001F681B">
            <w:pPr>
              <w:ind w:left="-108" w:right="-113"/>
            </w:pPr>
          </w:p>
          <w:p w14:paraId="54F2F62F" w14:textId="77777777" w:rsidR="00EF324E" w:rsidRDefault="00EF324E" w:rsidP="001F681B">
            <w:pPr>
              <w:ind w:left="-108" w:right="-113"/>
            </w:pPr>
          </w:p>
          <w:p w14:paraId="07DB5E6A" w14:textId="77777777" w:rsidR="00EF324E" w:rsidRDefault="00EF324E" w:rsidP="001F681B">
            <w:pPr>
              <w:ind w:left="-108" w:right="-113"/>
            </w:pPr>
          </w:p>
          <w:p w14:paraId="05C1CD39" w14:textId="77777777" w:rsidR="00EF324E" w:rsidRDefault="00EF324E" w:rsidP="001F681B">
            <w:pPr>
              <w:ind w:left="-108" w:right="-113"/>
            </w:pPr>
          </w:p>
          <w:p w14:paraId="76EAA679" w14:textId="77777777" w:rsidR="00EF324E" w:rsidRDefault="00EF324E" w:rsidP="001F681B">
            <w:pPr>
              <w:ind w:left="-108" w:right="-113"/>
            </w:pPr>
          </w:p>
          <w:p w14:paraId="23015496" w14:textId="77777777" w:rsidR="00EF324E" w:rsidRDefault="00EF324E" w:rsidP="001F681B">
            <w:pPr>
              <w:ind w:left="-108" w:right="-113"/>
            </w:pPr>
          </w:p>
          <w:p w14:paraId="0516D63D" w14:textId="77777777" w:rsidR="00EF324E" w:rsidRDefault="00EF324E" w:rsidP="001F681B">
            <w:pPr>
              <w:ind w:left="-108" w:right="-113"/>
            </w:pPr>
          </w:p>
          <w:p w14:paraId="58258A2C" w14:textId="77777777" w:rsidR="00EF324E" w:rsidRDefault="00EF324E" w:rsidP="001F681B">
            <w:pPr>
              <w:ind w:left="-108" w:right="-113"/>
            </w:pPr>
            <w:r>
              <w:br/>
            </w:r>
          </w:p>
          <w:p w14:paraId="333293AD" w14:textId="77777777" w:rsidR="00EF324E" w:rsidRDefault="00EF324E" w:rsidP="001F681B">
            <w:pPr>
              <w:ind w:left="-108" w:right="-113"/>
            </w:pPr>
          </w:p>
          <w:p w14:paraId="36581795" w14:textId="77777777" w:rsidR="00EF324E" w:rsidRDefault="00EF324E" w:rsidP="001F681B">
            <w:pPr>
              <w:ind w:left="-108" w:right="-113"/>
            </w:pPr>
          </w:p>
          <w:p w14:paraId="6C8D90C2" w14:textId="77777777" w:rsidR="00EF324E" w:rsidRDefault="00EF324E" w:rsidP="001F681B">
            <w:pPr>
              <w:ind w:right="-113"/>
            </w:pPr>
          </w:p>
        </w:tc>
        <w:tc>
          <w:tcPr>
            <w:tcW w:w="8788" w:type="dxa"/>
            <w:gridSpan w:val="5"/>
          </w:tcPr>
          <w:p w14:paraId="0DF75652" w14:textId="77777777" w:rsidR="00EF324E" w:rsidRPr="00CC58E4" w:rsidRDefault="00EF324E" w:rsidP="001F681B">
            <w:pPr>
              <w:tabs>
                <w:tab w:val="left" w:pos="464"/>
                <w:tab w:val="center" w:pos="2939"/>
              </w:tabs>
              <w:rPr>
                <w:rFonts w:ascii="Arial" w:hAnsi="Arial" w:cs="Arial"/>
                <w:b/>
                <w:sz w:val="18"/>
                <w:szCs w:val="18"/>
              </w:rPr>
            </w:pPr>
            <w:r w:rsidRPr="00CC58E4">
              <w:rPr>
                <w:rFonts w:ascii="Arial" w:hAnsi="Arial" w:cs="Arial"/>
                <w:b/>
                <w:sz w:val="18"/>
                <w:szCs w:val="18"/>
              </w:rPr>
              <w:tab/>
            </w:r>
            <w:r w:rsidRPr="00CC58E4">
              <w:rPr>
                <w:b/>
                <w:bCs/>
                <w:noProof/>
              </w:rPr>
              <w:drawing>
                <wp:inline distT="0" distB="0" distL="0" distR="0" wp14:anchorId="05101570" wp14:editId="55132CD3">
                  <wp:extent cx="1043163" cy="2345285"/>
                  <wp:effectExtent l="0" t="0" r="5080" b="0"/>
                  <wp:docPr id="14" name="Obraz 19" descr="C:\Users\rczarnecki\AppData\Local\Microsoft\Windows\Temporary Internet Files\Content.Outlook\9K292KCC\Spodnie P Ciężk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zarnecki\AppData\Local\Microsoft\Windows\Temporary Internet Files\Content.Outlook\9K292KCC\Spodnie P Ciężkie_.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0771" cy="2407355"/>
                          </a:xfrm>
                          <a:prstGeom prst="rect">
                            <a:avLst/>
                          </a:prstGeom>
                          <a:noFill/>
                          <a:ln>
                            <a:noFill/>
                          </a:ln>
                        </pic:spPr>
                      </pic:pic>
                    </a:graphicData>
                  </a:graphic>
                </wp:inline>
              </w:drawing>
            </w:r>
            <w:r w:rsidRPr="00CC58E4">
              <w:rPr>
                <w:rFonts w:ascii="Arial" w:hAnsi="Arial" w:cs="Arial"/>
                <w:b/>
                <w:sz w:val="18"/>
                <w:szCs w:val="18"/>
              </w:rPr>
              <w:tab/>
            </w:r>
            <w:r w:rsidRPr="00CC58E4">
              <w:rPr>
                <w:b/>
                <w:bCs/>
                <w:noProof/>
              </w:rPr>
              <w:t xml:space="preserve">         </w:t>
            </w:r>
            <w:r w:rsidRPr="00CC58E4">
              <w:rPr>
                <w:b/>
                <w:bCs/>
                <w:noProof/>
              </w:rPr>
              <w:drawing>
                <wp:inline distT="0" distB="0" distL="0" distR="0" wp14:anchorId="5BAB6AE6" wp14:editId="5A30E7FF">
                  <wp:extent cx="1054407" cy="2347200"/>
                  <wp:effectExtent l="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dnie T Ciężkieccccc.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85522" cy="2416465"/>
                          </a:xfrm>
                          <a:prstGeom prst="rect">
                            <a:avLst/>
                          </a:prstGeom>
                        </pic:spPr>
                      </pic:pic>
                    </a:graphicData>
                  </a:graphic>
                </wp:inline>
              </w:drawing>
            </w:r>
          </w:p>
          <w:p w14:paraId="64B7345F" w14:textId="77777777" w:rsidR="00EF324E" w:rsidRPr="00CC58E4" w:rsidRDefault="00EF324E" w:rsidP="001F681B">
            <w:pPr>
              <w:tabs>
                <w:tab w:val="left" w:pos="1803"/>
              </w:tabs>
              <w:rPr>
                <w:rFonts w:ascii="Arial" w:hAnsi="Arial" w:cs="Arial"/>
                <w:b/>
                <w:sz w:val="18"/>
                <w:szCs w:val="18"/>
              </w:rPr>
            </w:pPr>
          </w:p>
          <w:p w14:paraId="6360FD45" w14:textId="77777777" w:rsidR="00EF324E" w:rsidRPr="00620A9F" w:rsidRDefault="00EF324E" w:rsidP="001F681B">
            <w:pPr>
              <w:tabs>
                <w:tab w:val="left" w:pos="1803"/>
              </w:tabs>
              <w:rPr>
                <w:rFonts w:ascii="Arial" w:hAnsi="Arial" w:cs="Arial"/>
                <w:b/>
                <w:bCs/>
                <w:sz w:val="18"/>
                <w:szCs w:val="18"/>
              </w:rPr>
            </w:pPr>
            <w:r w:rsidRPr="00CC58E4">
              <w:rPr>
                <w:rFonts w:ascii="Arial" w:hAnsi="Arial" w:cs="Arial"/>
                <w:b/>
                <w:bCs/>
                <w:sz w:val="18"/>
                <w:szCs w:val="18"/>
              </w:rPr>
              <w:t xml:space="preserve">                        </w:t>
            </w:r>
            <w:r>
              <w:rPr>
                <w:rFonts w:ascii="Arial" w:hAnsi="Arial" w:cs="Arial"/>
                <w:b/>
                <w:bCs/>
                <w:sz w:val="18"/>
                <w:szCs w:val="18"/>
              </w:rPr>
              <w:t xml:space="preserve">       Przykładowy widok spodni</w:t>
            </w:r>
          </w:p>
        </w:tc>
      </w:tr>
      <w:tr w:rsidR="00EF324E" w14:paraId="31FBB791" w14:textId="77777777" w:rsidTr="001F681B">
        <w:tc>
          <w:tcPr>
            <w:tcW w:w="539" w:type="dxa"/>
            <w:shd w:val="clear" w:color="auto" w:fill="7F7F7F" w:themeFill="text1" w:themeFillTint="80"/>
          </w:tcPr>
          <w:p w14:paraId="4DADB146" w14:textId="77777777" w:rsidR="00EF324E" w:rsidRPr="004D1594" w:rsidRDefault="00EF324E" w:rsidP="001F681B">
            <w:pPr>
              <w:ind w:left="-108" w:right="-113"/>
              <w:rPr>
                <w:rFonts w:ascii="Arial" w:hAnsi="Arial" w:cs="Arial"/>
                <w:b/>
              </w:rPr>
            </w:pPr>
            <w:r>
              <w:t xml:space="preserve">  </w:t>
            </w:r>
            <w:r w:rsidRPr="004D1594">
              <w:rPr>
                <w:rFonts w:ascii="Arial" w:hAnsi="Arial" w:cs="Arial"/>
                <w:b/>
              </w:rPr>
              <w:t>4.</w:t>
            </w:r>
          </w:p>
        </w:tc>
        <w:tc>
          <w:tcPr>
            <w:tcW w:w="8788" w:type="dxa"/>
            <w:gridSpan w:val="5"/>
            <w:shd w:val="clear" w:color="auto" w:fill="7F7F7F" w:themeFill="text1" w:themeFillTint="80"/>
          </w:tcPr>
          <w:p w14:paraId="1B76A745" w14:textId="77777777" w:rsidR="00EF324E" w:rsidRDefault="00EF324E" w:rsidP="001F681B">
            <w:pPr>
              <w:rPr>
                <w:rFonts w:ascii="Arial" w:hAnsi="Arial" w:cs="Arial"/>
                <w:sz w:val="18"/>
                <w:szCs w:val="18"/>
              </w:rPr>
            </w:pPr>
            <w:r w:rsidRPr="00CC58E4">
              <w:rPr>
                <w:rFonts w:ascii="Arial" w:hAnsi="Arial" w:cs="Arial"/>
                <w:b/>
                <w:bCs/>
                <w:sz w:val="18"/>
                <w:szCs w:val="18"/>
              </w:rPr>
              <w:t>Parametry</w:t>
            </w:r>
            <w:r>
              <w:rPr>
                <w:rFonts w:ascii="Arial" w:hAnsi="Arial" w:cs="Arial"/>
                <w:b/>
                <w:bCs/>
                <w:sz w:val="18"/>
                <w:szCs w:val="18"/>
              </w:rPr>
              <w:t xml:space="preserve"> surowców</w:t>
            </w:r>
          </w:p>
        </w:tc>
      </w:tr>
      <w:tr w:rsidR="00EF324E" w14:paraId="66B52924" w14:textId="77777777" w:rsidTr="001F681B">
        <w:tc>
          <w:tcPr>
            <w:tcW w:w="539" w:type="dxa"/>
          </w:tcPr>
          <w:p w14:paraId="20BE03AE" w14:textId="77777777" w:rsidR="00EF324E" w:rsidRDefault="00EF324E" w:rsidP="001F681B">
            <w:pPr>
              <w:ind w:left="-108" w:right="-113"/>
              <w:jc w:val="center"/>
            </w:pPr>
            <w:r>
              <w:t>4.1</w:t>
            </w:r>
          </w:p>
        </w:tc>
        <w:tc>
          <w:tcPr>
            <w:tcW w:w="8788" w:type="dxa"/>
            <w:gridSpan w:val="5"/>
          </w:tcPr>
          <w:p w14:paraId="349FE10F" w14:textId="77777777" w:rsidR="00EF324E" w:rsidRDefault="00EF324E" w:rsidP="001F681B">
            <w:pPr>
              <w:rPr>
                <w:rFonts w:ascii="Arial" w:hAnsi="Arial" w:cs="Arial"/>
                <w:sz w:val="18"/>
                <w:szCs w:val="18"/>
              </w:rPr>
            </w:pPr>
            <w:r w:rsidRPr="004D1594">
              <w:rPr>
                <w:rFonts w:ascii="Arial" w:hAnsi="Arial" w:cs="Arial"/>
                <w:b/>
                <w:sz w:val="18"/>
                <w:szCs w:val="18"/>
              </w:rPr>
              <w:t>a/</w:t>
            </w:r>
            <w:r>
              <w:rPr>
                <w:rFonts w:ascii="Arial" w:hAnsi="Arial" w:cs="Arial"/>
                <w:sz w:val="18"/>
                <w:szCs w:val="18"/>
              </w:rPr>
              <w:t xml:space="preserve"> </w:t>
            </w:r>
            <w:r w:rsidRPr="002B6285">
              <w:rPr>
                <w:rFonts w:ascii="Arial" w:hAnsi="Arial" w:cs="Arial"/>
                <w:b/>
                <w:sz w:val="18"/>
                <w:szCs w:val="18"/>
              </w:rPr>
              <w:t>tkanina zewnętrzna</w:t>
            </w:r>
            <w:r>
              <w:rPr>
                <w:rFonts w:ascii="Arial" w:hAnsi="Arial" w:cs="Arial"/>
                <w:sz w:val="18"/>
                <w:szCs w:val="18"/>
              </w:rPr>
              <w:t xml:space="preserve"> </w:t>
            </w:r>
          </w:p>
          <w:p w14:paraId="7489D4C9" w14:textId="66AEFC95" w:rsidR="00EF324E" w:rsidRPr="00F37025" w:rsidRDefault="00EF324E" w:rsidP="007E760A">
            <w:pPr>
              <w:ind w:left="-98" w:right="-113"/>
              <w:rPr>
                <w:rFonts w:ascii="Arial" w:hAnsi="Arial" w:cs="Arial"/>
                <w:bCs/>
                <w:sz w:val="18"/>
                <w:szCs w:val="18"/>
              </w:rPr>
            </w:pPr>
            <w:r>
              <w:rPr>
                <w:rFonts w:ascii="Arial" w:hAnsi="Arial" w:cs="Arial"/>
                <w:sz w:val="18"/>
                <w:szCs w:val="18"/>
              </w:rPr>
              <w:t xml:space="preserve">  </w:t>
            </w:r>
            <w:r w:rsidRPr="00F37025">
              <w:rPr>
                <w:rFonts w:ascii="Arial" w:hAnsi="Arial" w:cs="Arial"/>
                <w:bCs/>
                <w:sz w:val="18"/>
                <w:szCs w:val="18"/>
              </w:rPr>
              <w:t xml:space="preserve">Tkanina zewnętrzna ubrania specjalnego powinna spełniać </w:t>
            </w:r>
            <w:r>
              <w:rPr>
                <w:rFonts w:ascii="Arial" w:hAnsi="Arial" w:cs="Arial"/>
                <w:bCs/>
                <w:sz w:val="18"/>
                <w:szCs w:val="18"/>
              </w:rPr>
              <w:t>w</w:t>
            </w:r>
            <w:r w:rsidRPr="00F37025">
              <w:rPr>
                <w:rFonts w:ascii="Arial" w:hAnsi="Arial" w:cs="Arial"/>
                <w:bCs/>
                <w:sz w:val="18"/>
                <w:szCs w:val="18"/>
              </w:rPr>
              <w:t xml:space="preserve">ymagania </w:t>
            </w:r>
            <w:r>
              <w:rPr>
                <w:rFonts w:ascii="Arial" w:hAnsi="Arial" w:cs="Arial"/>
                <w:bCs/>
                <w:sz w:val="18"/>
                <w:szCs w:val="18"/>
              </w:rPr>
              <w:t xml:space="preserve">   </w:t>
            </w:r>
            <w:r>
              <w:rPr>
                <w:rFonts w:ascii="Arial" w:hAnsi="Arial" w:cs="Arial"/>
                <w:bCs/>
                <w:sz w:val="18"/>
                <w:szCs w:val="18"/>
              </w:rPr>
              <w:br/>
              <w:t xml:space="preserve">  </w:t>
            </w:r>
            <w:r w:rsidRPr="00F37025">
              <w:rPr>
                <w:rFonts w:ascii="Arial" w:hAnsi="Arial" w:cs="Arial"/>
                <w:bCs/>
                <w:sz w:val="18"/>
                <w:szCs w:val="18"/>
              </w:rPr>
              <w:t xml:space="preserve">określone normą </w:t>
            </w:r>
            <w:r w:rsidR="002B5A30" w:rsidRPr="001A5019">
              <w:rPr>
                <w:rFonts w:ascii="Times New Roman" w:hAnsi="Times New Roman" w:cs="Times New Roman"/>
                <w:sz w:val="20"/>
                <w:szCs w:val="20"/>
              </w:rPr>
              <w:t>EN 469:2020</w:t>
            </w:r>
            <w:r w:rsidR="002B5A30">
              <w:rPr>
                <w:rFonts w:ascii="Times New Roman" w:hAnsi="Times New Roman" w:cs="Times New Roman"/>
                <w:sz w:val="20"/>
                <w:szCs w:val="20"/>
              </w:rPr>
              <w:t xml:space="preserve"> </w:t>
            </w:r>
            <w:r w:rsidRPr="00F37025">
              <w:rPr>
                <w:rFonts w:ascii="Arial" w:hAnsi="Arial" w:cs="Arial"/>
                <w:bCs/>
                <w:sz w:val="18"/>
                <w:szCs w:val="18"/>
              </w:rPr>
              <w:t xml:space="preserve">oraz </w:t>
            </w:r>
            <w:r w:rsidRPr="00E31CF2">
              <w:rPr>
                <w:rFonts w:ascii="Arial" w:hAnsi="Arial" w:cs="Arial"/>
                <w:bCs/>
                <w:sz w:val="18"/>
                <w:szCs w:val="18"/>
              </w:rPr>
              <w:t xml:space="preserve">dodatkowo parametry zawarte </w:t>
            </w:r>
            <w:r>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poniżej</w:t>
            </w:r>
            <w:r>
              <w:rPr>
                <w:rFonts w:ascii="Arial" w:hAnsi="Arial" w:cs="Arial"/>
                <w:bCs/>
                <w:sz w:val="18"/>
                <w:szCs w:val="18"/>
              </w:rPr>
              <w:t>,</w:t>
            </w:r>
            <w:r w:rsidRPr="00E31CF2">
              <w:rPr>
                <w:rFonts w:ascii="Arial" w:hAnsi="Arial" w:cs="Arial"/>
                <w:bCs/>
                <w:sz w:val="18"/>
                <w:szCs w:val="18"/>
              </w:rPr>
              <w:t xml:space="preserve"> badane po 20 cyklach prania</w:t>
            </w:r>
            <w:r>
              <w:rPr>
                <w:rFonts w:ascii="Arial" w:hAnsi="Arial" w:cs="Arial"/>
                <w:bCs/>
                <w:sz w:val="18"/>
                <w:szCs w:val="18"/>
              </w:rPr>
              <w:t xml:space="preserve"> </w:t>
            </w:r>
            <w:r w:rsidRPr="00E31CF2">
              <w:rPr>
                <w:rFonts w:ascii="Arial" w:hAnsi="Arial" w:cs="Arial"/>
                <w:bCs/>
                <w:sz w:val="18"/>
                <w:szCs w:val="18"/>
              </w:rPr>
              <w:t>wg PN-EN</w:t>
            </w:r>
            <w:r>
              <w:rPr>
                <w:rFonts w:ascii="Arial" w:hAnsi="Arial" w:cs="Arial"/>
                <w:bCs/>
                <w:sz w:val="18"/>
                <w:szCs w:val="18"/>
              </w:rPr>
              <w:t xml:space="preserve"> ISO</w:t>
            </w:r>
            <w:r w:rsidRPr="00E31CF2">
              <w:rPr>
                <w:rFonts w:ascii="Arial" w:hAnsi="Arial" w:cs="Arial"/>
                <w:bCs/>
                <w:sz w:val="18"/>
                <w:szCs w:val="18"/>
              </w:rPr>
              <w:t xml:space="preserve"> 6330</w:t>
            </w:r>
            <w:r>
              <w:rPr>
                <w:rFonts w:ascii="Arial" w:hAnsi="Arial" w:cs="Arial"/>
                <w:bCs/>
                <w:sz w:val="18"/>
                <w:szCs w:val="18"/>
              </w:rPr>
              <w:t>,</w:t>
            </w:r>
            <w:r w:rsidRPr="00E31CF2">
              <w:rPr>
                <w:rFonts w:ascii="Arial" w:hAnsi="Arial" w:cs="Arial"/>
                <w:bCs/>
                <w:sz w:val="18"/>
                <w:szCs w:val="18"/>
              </w:rPr>
              <w:t xml:space="preserve"> </w:t>
            </w:r>
            <w:r>
              <w:rPr>
                <w:rFonts w:ascii="Arial" w:hAnsi="Arial" w:cs="Arial"/>
                <w:bCs/>
                <w:sz w:val="18"/>
                <w:szCs w:val="18"/>
              </w:rPr>
              <w:br/>
              <w:t xml:space="preserve">  </w:t>
            </w:r>
            <w:r w:rsidRPr="00E31CF2">
              <w:rPr>
                <w:rFonts w:ascii="Arial" w:hAnsi="Arial" w:cs="Arial"/>
                <w:bCs/>
                <w:sz w:val="18"/>
                <w:szCs w:val="18"/>
              </w:rPr>
              <w:t>w temp. 60</w:t>
            </w:r>
            <w:r w:rsidRPr="00E31CF2">
              <w:rPr>
                <w:rFonts w:ascii="Arial" w:hAnsi="Arial" w:cs="Arial"/>
                <w:bCs/>
                <w:sz w:val="18"/>
                <w:szCs w:val="18"/>
                <w:vertAlign w:val="superscript"/>
              </w:rPr>
              <w:t>0</w:t>
            </w:r>
            <w:r w:rsidRPr="00E31CF2">
              <w:rPr>
                <w:rFonts w:ascii="Arial" w:hAnsi="Arial" w:cs="Arial"/>
                <w:bCs/>
                <w:sz w:val="18"/>
                <w:szCs w:val="18"/>
              </w:rPr>
              <w:t xml:space="preserve">C                                                                                                                                       </w:t>
            </w:r>
          </w:p>
        </w:tc>
      </w:tr>
      <w:tr w:rsidR="00EF324E" w14:paraId="1C494726" w14:textId="77777777" w:rsidTr="001F681B">
        <w:trPr>
          <w:trHeight w:val="684"/>
        </w:trPr>
        <w:tc>
          <w:tcPr>
            <w:tcW w:w="539" w:type="dxa"/>
          </w:tcPr>
          <w:p w14:paraId="4EF82950" w14:textId="77777777" w:rsidR="00EF324E" w:rsidRDefault="00EF324E" w:rsidP="001F681B">
            <w:pPr>
              <w:ind w:left="-108" w:right="-113"/>
              <w:jc w:val="center"/>
            </w:pPr>
            <w:r>
              <w:lastRenderedPageBreak/>
              <w:t>4.2</w:t>
            </w:r>
          </w:p>
        </w:tc>
        <w:tc>
          <w:tcPr>
            <w:tcW w:w="2864" w:type="dxa"/>
          </w:tcPr>
          <w:p w14:paraId="2155B6BC" w14:textId="77777777" w:rsidR="00EF324E" w:rsidRDefault="00EF324E" w:rsidP="001F681B">
            <w:pPr>
              <w:spacing w:line="276" w:lineRule="auto"/>
              <w:ind w:right="-108"/>
              <w:rPr>
                <w:rFonts w:ascii="Arial" w:hAnsi="Arial" w:cs="Arial"/>
                <w:bCs/>
                <w:sz w:val="18"/>
                <w:szCs w:val="18"/>
              </w:rPr>
            </w:pPr>
            <w:r w:rsidRPr="006A6070">
              <w:rPr>
                <w:rFonts w:ascii="Arial" w:hAnsi="Arial" w:cs="Arial"/>
                <w:bCs/>
                <w:sz w:val="18"/>
                <w:szCs w:val="18"/>
              </w:rPr>
              <w:t>Wskaźnik ograniczonego</w:t>
            </w:r>
          </w:p>
          <w:p w14:paraId="70500783" w14:textId="03ACAA0B" w:rsidR="00EF324E" w:rsidRPr="00B817D4" w:rsidRDefault="00EF324E" w:rsidP="001F681B">
            <w:pPr>
              <w:spacing w:line="276" w:lineRule="auto"/>
              <w:ind w:right="-108"/>
              <w:rPr>
                <w:rFonts w:ascii="Arial" w:hAnsi="Arial" w:cs="Arial"/>
                <w:sz w:val="18"/>
                <w:szCs w:val="18"/>
              </w:rPr>
            </w:pPr>
            <w:r w:rsidRPr="006A6070">
              <w:rPr>
                <w:rFonts w:ascii="Arial" w:hAnsi="Arial" w:cs="Arial"/>
                <w:bCs/>
                <w:sz w:val="18"/>
                <w:szCs w:val="18"/>
              </w:rPr>
              <w:t xml:space="preserve">rozprzestrzeniania </w:t>
            </w:r>
            <w:r>
              <w:rPr>
                <w:rFonts w:ascii="Arial" w:hAnsi="Arial" w:cs="Arial"/>
                <w:bCs/>
                <w:sz w:val="18"/>
                <w:szCs w:val="18"/>
              </w:rPr>
              <w:t>p</w:t>
            </w:r>
            <w:r w:rsidRPr="006A6070">
              <w:rPr>
                <w:rFonts w:ascii="Arial" w:hAnsi="Arial" w:cs="Arial"/>
                <w:bCs/>
                <w:sz w:val="18"/>
                <w:szCs w:val="18"/>
              </w:rPr>
              <w:t xml:space="preserve">łomienia  </w:t>
            </w:r>
            <w:r>
              <w:rPr>
                <w:rFonts w:ascii="Arial" w:hAnsi="Arial" w:cs="Arial"/>
                <w:bCs/>
                <w:sz w:val="18"/>
                <w:szCs w:val="18"/>
              </w:rPr>
              <w:t xml:space="preserve">wg pkt </w:t>
            </w:r>
            <w:r w:rsidRPr="006A6070">
              <w:rPr>
                <w:rFonts w:ascii="Arial" w:hAnsi="Arial" w:cs="Arial"/>
                <w:bCs/>
                <w:sz w:val="18"/>
                <w:szCs w:val="18"/>
              </w:rPr>
              <w:t>6.1</w:t>
            </w:r>
            <w:r>
              <w:rPr>
                <w:rFonts w:ascii="Arial" w:hAnsi="Arial" w:cs="Arial"/>
                <w:bCs/>
                <w:sz w:val="18"/>
                <w:szCs w:val="18"/>
              </w:rPr>
              <w:t xml:space="preserve"> </w:t>
            </w:r>
            <w:r w:rsidR="002B5A30" w:rsidRPr="001A5019">
              <w:rPr>
                <w:rFonts w:ascii="Times New Roman" w:hAnsi="Times New Roman" w:cs="Times New Roman"/>
                <w:sz w:val="20"/>
                <w:szCs w:val="20"/>
              </w:rPr>
              <w:t>EN 469:2020</w:t>
            </w:r>
          </w:p>
        </w:tc>
        <w:tc>
          <w:tcPr>
            <w:tcW w:w="1276" w:type="dxa"/>
            <w:gridSpan w:val="3"/>
          </w:tcPr>
          <w:p w14:paraId="493D15CA" w14:textId="77777777" w:rsidR="00EF324E" w:rsidRDefault="00EF324E" w:rsidP="001F681B">
            <w:pPr>
              <w:spacing w:line="276" w:lineRule="auto"/>
              <w:jc w:val="center"/>
              <w:rPr>
                <w:rFonts w:ascii="Arial" w:hAnsi="Arial" w:cs="Arial"/>
                <w:bCs/>
                <w:sz w:val="18"/>
                <w:szCs w:val="18"/>
              </w:rPr>
            </w:pPr>
          </w:p>
          <w:p w14:paraId="4779C11F" w14:textId="77777777" w:rsidR="00EF324E" w:rsidRPr="006A6070" w:rsidRDefault="00EF324E" w:rsidP="001F681B">
            <w:pPr>
              <w:spacing w:line="276" w:lineRule="auto"/>
              <w:jc w:val="center"/>
              <w:rPr>
                <w:rFonts w:ascii="Arial" w:hAnsi="Arial" w:cs="Arial"/>
                <w:bCs/>
                <w:sz w:val="18"/>
                <w:szCs w:val="18"/>
              </w:rPr>
            </w:pPr>
            <w:r w:rsidRPr="006A6070">
              <w:rPr>
                <w:rFonts w:ascii="Arial" w:hAnsi="Arial" w:cs="Arial"/>
                <w:bCs/>
                <w:sz w:val="18"/>
                <w:szCs w:val="18"/>
              </w:rPr>
              <w:t>3</w:t>
            </w:r>
          </w:p>
          <w:p w14:paraId="24F29AD4" w14:textId="77777777" w:rsidR="00EF324E" w:rsidRPr="00B817D4" w:rsidRDefault="00EF324E" w:rsidP="001F681B">
            <w:pPr>
              <w:rPr>
                <w:rFonts w:ascii="Arial" w:hAnsi="Arial" w:cs="Arial"/>
                <w:sz w:val="18"/>
                <w:szCs w:val="18"/>
              </w:rPr>
            </w:pPr>
            <w:r>
              <w:rPr>
                <w:rFonts w:ascii="Arial" w:hAnsi="Arial" w:cs="Arial"/>
                <w:bCs/>
                <w:sz w:val="18"/>
                <w:szCs w:val="18"/>
              </w:rPr>
              <w:t xml:space="preserve">    </w:t>
            </w:r>
          </w:p>
        </w:tc>
        <w:tc>
          <w:tcPr>
            <w:tcW w:w="4648" w:type="dxa"/>
          </w:tcPr>
          <w:p w14:paraId="0A2A8552" w14:textId="77777777" w:rsidR="00EF324E" w:rsidRPr="00B817D4" w:rsidRDefault="00EF324E" w:rsidP="001F681B">
            <w:pPr>
              <w:rPr>
                <w:rFonts w:ascii="Arial" w:hAnsi="Arial" w:cs="Arial"/>
                <w:sz w:val="18"/>
                <w:szCs w:val="18"/>
              </w:rPr>
            </w:pPr>
            <w:r>
              <w:rPr>
                <w:rFonts w:ascii="Arial" w:hAnsi="Arial" w:cs="Arial"/>
                <w:bCs/>
                <w:sz w:val="18"/>
                <w:szCs w:val="18"/>
              </w:rPr>
              <w:t xml:space="preserve">Metodyka badań          </w:t>
            </w:r>
            <w:r w:rsidRPr="006A6070">
              <w:rPr>
                <w:rFonts w:ascii="Arial" w:hAnsi="Arial" w:cs="Arial"/>
                <w:bCs/>
                <w:sz w:val="18"/>
                <w:szCs w:val="18"/>
              </w:rPr>
              <w:t xml:space="preserve">PN-EN ISO                  </w:t>
            </w:r>
            <w:r w:rsidRPr="006A6070">
              <w:rPr>
                <w:rFonts w:ascii="Arial" w:hAnsi="Arial" w:cs="Arial"/>
                <w:bCs/>
                <w:sz w:val="18"/>
                <w:szCs w:val="18"/>
              </w:rPr>
              <w:br/>
              <w:t>14116:2011</w:t>
            </w:r>
          </w:p>
        </w:tc>
      </w:tr>
      <w:tr w:rsidR="00EF324E" w14:paraId="2D4D39FC" w14:textId="77777777" w:rsidTr="001F681B">
        <w:trPr>
          <w:trHeight w:val="963"/>
        </w:trPr>
        <w:tc>
          <w:tcPr>
            <w:tcW w:w="539" w:type="dxa"/>
          </w:tcPr>
          <w:p w14:paraId="423B44A9" w14:textId="77777777" w:rsidR="00EF324E" w:rsidRDefault="00EF324E" w:rsidP="001F681B">
            <w:pPr>
              <w:ind w:left="-108" w:right="-113"/>
              <w:jc w:val="center"/>
            </w:pPr>
            <w:r>
              <w:t>4.3</w:t>
            </w:r>
          </w:p>
        </w:tc>
        <w:tc>
          <w:tcPr>
            <w:tcW w:w="2864" w:type="dxa"/>
          </w:tcPr>
          <w:p w14:paraId="76C5E8A6" w14:textId="77777777" w:rsidR="00EF324E" w:rsidRPr="004B20D1" w:rsidRDefault="00EF324E" w:rsidP="001F681B">
            <w:pPr>
              <w:spacing w:line="276" w:lineRule="auto"/>
              <w:rPr>
                <w:rFonts w:ascii="Arial" w:hAnsi="Arial" w:cs="Arial"/>
                <w:bCs/>
                <w:sz w:val="18"/>
                <w:szCs w:val="18"/>
              </w:rPr>
            </w:pPr>
            <w:r w:rsidRPr="004B20D1">
              <w:rPr>
                <w:rFonts w:ascii="Arial" w:hAnsi="Arial" w:cs="Arial"/>
                <w:bCs/>
                <w:sz w:val="18"/>
                <w:szCs w:val="18"/>
              </w:rPr>
              <w:t xml:space="preserve">Wytrzymałość  na rozciąganie po  </w:t>
            </w:r>
          </w:p>
          <w:p w14:paraId="217B1FAB" w14:textId="44EEE7FD" w:rsidR="00EF324E" w:rsidRPr="00B817D4" w:rsidRDefault="00EF324E" w:rsidP="001F681B">
            <w:pPr>
              <w:rPr>
                <w:rFonts w:ascii="Arial" w:hAnsi="Arial" w:cs="Arial"/>
                <w:sz w:val="18"/>
                <w:szCs w:val="18"/>
              </w:rPr>
            </w:pPr>
            <w:r w:rsidRPr="004B20D1">
              <w:rPr>
                <w:rFonts w:ascii="Arial" w:hAnsi="Arial" w:cs="Arial"/>
                <w:bCs/>
                <w:sz w:val="18"/>
                <w:szCs w:val="18"/>
              </w:rPr>
              <w:t>działaniu promieniowania cieplnego</w:t>
            </w:r>
            <w:r>
              <w:rPr>
                <w:rFonts w:ascii="Arial" w:hAnsi="Arial" w:cs="Arial"/>
                <w:bCs/>
                <w:sz w:val="18"/>
                <w:szCs w:val="18"/>
              </w:rPr>
              <w:t xml:space="preserve"> wg pkt </w:t>
            </w:r>
            <w:r w:rsidRPr="006A6070">
              <w:rPr>
                <w:rFonts w:ascii="Arial" w:hAnsi="Arial" w:cs="Arial"/>
                <w:bCs/>
                <w:sz w:val="18"/>
                <w:szCs w:val="18"/>
              </w:rPr>
              <w:t>6.</w:t>
            </w:r>
            <w:r>
              <w:rPr>
                <w:rFonts w:ascii="Arial" w:hAnsi="Arial" w:cs="Arial"/>
                <w:bCs/>
                <w:sz w:val="18"/>
                <w:szCs w:val="18"/>
              </w:rPr>
              <w:t xml:space="preserve">3 </w:t>
            </w:r>
            <w:r w:rsidR="002B5A30" w:rsidRPr="001A5019">
              <w:rPr>
                <w:rFonts w:ascii="Times New Roman" w:hAnsi="Times New Roman" w:cs="Times New Roman"/>
                <w:sz w:val="20"/>
                <w:szCs w:val="20"/>
              </w:rPr>
              <w:t>EN 469:2020</w:t>
            </w:r>
          </w:p>
        </w:tc>
        <w:tc>
          <w:tcPr>
            <w:tcW w:w="1270" w:type="dxa"/>
            <w:gridSpan w:val="2"/>
          </w:tcPr>
          <w:p w14:paraId="0B7AA43D"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14:paraId="7AFB65B7"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14:paraId="197A081B"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14:paraId="7995B990" w14:textId="77777777" w:rsidR="00EF324E" w:rsidRPr="00BD65BF" w:rsidRDefault="00EF324E" w:rsidP="001F681B">
            <w:pPr>
              <w:jc w:val="both"/>
              <w:rPr>
                <w:bCs/>
              </w:rPr>
            </w:pPr>
            <w:r w:rsidRPr="00BD65BF">
              <w:rPr>
                <w:rFonts w:ascii="Arial" w:hAnsi="Arial" w:cs="Arial"/>
                <w:bCs/>
                <w:sz w:val="18"/>
                <w:szCs w:val="18"/>
              </w:rPr>
              <w:t>≥  900</w:t>
            </w:r>
            <w:r w:rsidRPr="00BD65BF">
              <w:rPr>
                <w:bCs/>
              </w:rPr>
              <w:t xml:space="preserve"> N </w:t>
            </w:r>
          </w:p>
        </w:tc>
        <w:tc>
          <w:tcPr>
            <w:tcW w:w="4654" w:type="dxa"/>
            <w:gridSpan w:val="2"/>
          </w:tcPr>
          <w:p w14:paraId="7FFCCDA2" w14:textId="77777777" w:rsidR="00EF324E" w:rsidRDefault="00EF324E" w:rsidP="001F681B">
            <w:pPr>
              <w:rPr>
                <w:rFonts w:ascii="Arial" w:hAnsi="Arial" w:cs="Arial"/>
                <w:sz w:val="18"/>
                <w:szCs w:val="18"/>
              </w:rPr>
            </w:pPr>
            <w:r>
              <w:rPr>
                <w:rFonts w:ascii="Arial" w:hAnsi="Arial" w:cs="Arial"/>
                <w:bCs/>
                <w:sz w:val="18"/>
                <w:szCs w:val="18"/>
              </w:rPr>
              <w:t xml:space="preserve">Metodyka badań   </w:t>
            </w:r>
          </w:p>
          <w:p w14:paraId="2069B7AA" w14:textId="77777777"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xml:space="preserve">PN-EN ISO </w:t>
            </w:r>
          </w:p>
          <w:p w14:paraId="12B7B952" w14:textId="77777777" w:rsidR="00EF324E" w:rsidRPr="00B817D4" w:rsidRDefault="00EF324E" w:rsidP="001F681B">
            <w:pPr>
              <w:rPr>
                <w:rFonts w:ascii="Arial" w:hAnsi="Arial" w:cs="Arial"/>
                <w:sz w:val="18"/>
                <w:szCs w:val="18"/>
              </w:rPr>
            </w:pPr>
            <w:r w:rsidRPr="00BD65BF">
              <w:rPr>
                <w:rFonts w:ascii="Arial" w:hAnsi="Arial" w:cs="Arial"/>
                <w:bCs/>
                <w:sz w:val="18"/>
                <w:szCs w:val="18"/>
              </w:rPr>
              <w:t>13934-1:2002</w:t>
            </w:r>
          </w:p>
        </w:tc>
      </w:tr>
      <w:tr w:rsidR="00EF324E" w14:paraId="1F8F44D5" w14:textId="77777777" w:rsidTr="001F681B">
        <w:tc>
          <w:tcPr>
            <w:tcW w:w="539" w:type="dxa"/>
          </w:tcPr>
          <w:p w14:paraId="06B63F0F" w14:textId="77777777" w:rsidR="00EF324E" w:rsidRDefault="00EF324E" w:rsidP="001F681B">
            <w:pPr>
              <w:ind w:left="-108" w:right="-113"/>
              <w:jc w:val="center"/>
            </w:pPr>
            <w:r>
              <w:t>4.4</w:t>
            </w:r>
          </w:p>
        </w:tc>
        <w:tc>
          <w:tcPr>
            <w:tcW w:w="2864" w:type="dxa"/>
          </w:tcPr>
          <w:p w14:paraId="189DD301" w14:textId="77777777" w:rsidR="00EF324E" w:rsidRDefault="00EF324E" w:rsidP="001F681B">
            <w:pPr>
              <w:rPr>
                <w:rFonts w:ascii="Arial" w:hAnsi="Arial" w:cs="Arial"/>
                <w:bCs/>
                <w:sz w:val="18"/>
                <w:szCs w:val="18"/>
              </w:rPr>
            </w:pPr>
            <w:r w:rsidRPr="00BD65BF">
              <w:rPr>
                <w:rFonts w:ascii="Arial" w:hAnsi="Arial" w:cs="Arial"/>
                <w:bCs/>
                <w:sz w:val="18"/>
                <w:szCs w:val="18"/>
              </w:rPr>
              <w:t>Wytrzymałość na rozciąganie</w:t>
            </w:r>
          </w:p>
          <w:p w14:paraId="79B49BCF" w14:textId="36DE16C0" w:rsidR="00EF324E" w:rsidRPr="00B817D4" w:rsidRDefault="00EF324E" w:rsidP="001F681B">
            <w:pPr>
              <w:rPr>
                <w:rFonts w:ascii="Arial" w:hAnsi="Arial" w:cs="Arial"/>
                <w:sz w:val="18"/>
                <w:szCs w:val="18"/>
              </w:rPr>
            </w:pPr>
            <w:r>
              <w:rPr>
                <w:rFonts w:ascii="Arial" w:hAnsi="Arial" w:cs="Arial"/>
                <w:bCs/>
                <w:sz w:val="18"/>
                <w:szCs w:val="18"/>
              </w:rPr>
              <w:t xml:space="preserve">wg pkt </w:t>
            </w:r>
            <w:r w:rsidRPr="006A6070">
              <w:rPr>
                <w:rFonts w:ascii="Arial" w:hAnsi="Arial" w:cs="Arial"/>
                <w:bCs/>
                <w:sz w:val="18"/>
                <w:szCs w:val="18"/>
              </w:rPr>
              <w:t>6.</w:t>
            </w:r>
            <w:r>
              <w:rPr>
                <w:rFonts w:ascii="Arial" w:hAnsi="Arial" w:cs="Arial"/>
                <w:bCs/>
                <w:sz w:val="18"/>
                <w:szCs w:val="18"/>
              </w:rPr>
              <w:t xml:space="preserve">6 </w:t>
            </w:r>
            <w:r w:rsidR="002B5A30" w:rsidRPr="001A5019">
              <w:rPr>
                <w:rFonts w:ascii="Times New Roman" w:hAnsi="Times New Roman" w:cs="Times New Roman"/>
                <w:sz w:val="20"/>
                <w:szCs w:val="20"/>
              </w:rPr>
              <w:t>EN 469:2020</w:t>
            </w:r>
          </w:p>
        </w:tc>
        <w:tc>
          <w:tcPr>
            <w:tcW w:w="1259" w:type="dxa"/>
          </w:tcPr>
          <w:p w14:paraId="20CA5B39"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osnowa</w:t>
            </w:r>
          </w:p>
          <w:p w14:paraId="0E1A5979"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 xml:space="preserve">≥ 1000 N </w:t>
            </w:r>
          </w:p>
          <w:p w14:paraId="23E7408A" w14:textId="77777777" w:rsidR="00EF324E" w:rsidRPr="00BD65BF" w:rsidRDefault="00EF324E" w:rsidP="001F681B">
            <w:pPr>
              <w:jc w:val="both"/>
              <w:rPr>
                <w:rFonts w:ascii="Arial" w:hAnsi="Arial" w:cs="Arial"/>
                <w:bCs/>
                <w:sz w:val="18"/>
                <w:szCs w:val="18"/>
              </w:rPr>
            </w:pPr>
            <w:r w:rsidRPr="00BD65BF">
              <w:rPr>
                <w:rFonts w:ascii="Arial" w:hAnsi="Arial" w:cs="Arial"/>
                <w:bCs/>
                <w:sz w:val="18"/>
                <w:szCs w:val="18"/>
              </w:rPr>
              <w:t>wątek</w:t>
            </w:r>
          </w:p>
          <w:p w14:paraId="79A3AFD7" w14:textId="77777777" w:rsidR="00EF324E" w:rsidRPr="00B817D4" w:rsidRDefault="00EF324E" w:rsidP="001F681B">
            <w:pPr>
              <w:rPr>
                <w:rFonts w:ascii="Arial" w:hAnsi="Arial" w:cs="Arial"/>
                <w:sz w:val="18"/>
                <w:szCs w:val="18"/>
              </w:rPr>
            </w:pPr>
            <w:r w:rsidRPr="00BD65BF">
              <w:rPr>
                <w:rFonts w:ascii="Arial" w:hAnsi="Arial" w:cs="Arial"/>
                <w:bCs/>
                <w:sz w:val="18"/>
                <w:szCs w:val="18"/>
              </w:rPr>
              <w:t>≥  900</w:t>
            </w:r>
            <w:r w:rsidRPr="00BD65BF">
              <w:rPr>
                <w:bCs/>
              </w:rPr>
              <w:t xml:space="preserve"> N</w:t>
            </w:r>
          </w:p>
        </w:tc>
        <w:tc>
          <w:tcPr>
            <w:tcW w:w="4665" w:type="dxa"/>
            <w:gridSpan w:val="3"/>
          </w:tcPr>
          <w:p w14:paraId="179DD6C6" w14:textId="77777777" w:rsidR="00EF324E" w:rsidRDefault="00EF324E" w:rsidP="001F681B">
            <w:pPr>
              <w:rPr>
                <w:rFonts w:ascii="Arial" w:hAnsi="Arial" w:cs="Arial"/>
                <w:bCs/>
                <w:sz w:val="18"/>
                <w:szCs w:val="18"/>
              </w:rPr>
            </w:pPr>
            <w:r>
              <w:rPr>
                <w:rFonts w:ascii="Arial" w:hAnsi="Arial" w:cs="Arial"/>
                <w:bCs/>
                <w:sz w:val="18"/>
                <w:szCs w:val="18"/>
              </w:rPr>
              <w:t>Metodyka badań</w:t>
            </w:r>
          </w:p>
          <w:p w14:paraId="1D453396" w14:textId="77777777" w:rsidR="00EF324E" w:rsidRPr="00BD65BF" w:rsidRDefault="00EF324E" w:rsidP="001F681B">
            <w:pPr>
              <w:spacing w:line="276" w:lineRule="auto"/>
              <w:ind w:right="-113"/>
              <w:rPr>
                <w:rFonts w:ascii="Arial" w:hAnsi="Arial" w:cs="Arial"/>
                <w:bCs/>
                <w:sz w:val="18"/>
                <w:szCs w:val="18"/>
              </w:rPr>
            </w:pPr>
            <w:r>
              <w:rPr>
                <w:rFonts w:ascii="Arial" w:hAnsi="Arial" w:cs="Arial"/>
                <w:bCs/>
                <w:sz w:val="18"/>
                <w:szCs w:val="18"/>
              </w:rPr>
              <w:t xml:space="preserve">   </w:t>
            </w:r>
            <w:r w:rsidRPr="00BD65BF">
              <w:rPr>
                <w:rFonts w:ascii="Arial" w:hAnsi="Arial" w:cs="Arial"/>
                <w:bCs/>
                <w:sz w:val="18"/>
                <w:szCs w:val="18"/>
              </w:rPr>
              <w:t xml:space="preserve">PN-EN ISO </w:t>
            </w:r>
          </w:p>
          <w:p w14:paraId="02D8CA2D" w14:textId="77777777" w:rsidR="00EF324E" w:rsidRPr="00FD2960" w:rsidRDefault="00EF324E" w:rsidP="001F681B">
            <w:pPr>
              <w:rPr>
                <w:rFonts w:ascii="Arial" w:hAnsi="Arial" w:cs="Arial"/>
                <w:bCs/>
                <w:sz w:val="18"/>
                <w:szCs w:val="18"/>
              </w:rPr>
            </w:pPr>
            <w:r w:rsidRPr="00FD2960">
              <w:rPr>
                <w:rFonts w:ascii="Arial" w:hAnsi="Arial" w:cs="Arial"/>
                <w:bCs/>
                <w:sz w:val="18"/>
                <w:szCs w:val="18"/>
              </w:rPr>
              <w:t>13934-1:2002</w:t>
            </w:r>
          </w:p>
          <w:p w14:paraId="51D0DB2A" w14:textId="77777777" w:rsidR="00EF324E" w:rsidRPr="00FD2960" w:rsidRDefault="00EF324E" w:rsidP="001F681B">
            <w:pPr>
              <w:rPr>
                <w:rFonts w:ascii="Arial" w:hAnsi="Arial" w:cs="Arial"/>
                <w:bCs/>
                <w:sz w:val="18"/>
                <w:szCs w:val="18"/>
              </w:rPr>
            </w:pPr>
          </w:p>
          <w:p w14:paraId="5474CAA7" w14:textId="1AB57FDF" w:rsidR="00EF324E" w:rsidRPr="001E7267" w:rsidRDefault="00EF324E" w:rsidP="001F681B">
            <w:pPr>
              <w:rPr>
                <w:rFonts w:ascii="Arial" w:hAnsi="Arial" w:cs="Arial"/>
                <w:color w:val="FF0000"/>
                <w:sz w:val="18"/>
                <w:szCs w:val="18"/>
              </w:rPr>
            </w:pPr>
          </w:p>
        </w:tc>
      </w:tr>
      <w:tr w:rsidR="00EF324E" w14:paraId="2D42C0E4" w14:textId="77777777" w:rsidTr="001F681B">
        <w:tc>
          <w:tcPr>
            <w:tcW w:w="539" w:type="dxa"/>
          </w:tcPr>
          <w:p w14:paraId="565062E3" w14:textId="77777777" w:rsidR="00EF324E" w:rsidRPr="004D1594" w:rsidRDefault="00EF324E" w:rsidP="001F681B">
            <w:pPr>
              <w:ind w:right="-113"/>
              <w:rPr>
                <w:rFonts w:ascii="Arial" w:hAnsi="Arial" w:cs="Arial"/>
                <w:sz w:val="18"/>
                <w:szCs w:val="18"/>
              </w:rPr>
            </w:pPr>
            <w:r w:rsidRPr="004D1594">
              <w:rPr>
                <w:rFonts w:ascii="Arial" w:hAnsi="Arial" w:cs="Arial"/>
                <w:sz w:val="18"/>
                <w:szCs w:val="18"/>
              </w:rPr>
              <w:t>4.</w:t>
            </w:r>
            <w:r>
              <w:rPr>
                <w:rFonts w:ascii="Arial" w:hAnsi="Arial" w:cs="Arial"/>
                <w:sz w:val="18"/>
                <w:szCs w:val="18"/>
              </w:rPr>
              <w:t>5</w:t>
            </w:r>
          </w:p>
        </w:tc>
        <w:tc>
          <w:tcPr>
            <w:tcW w:w="2864" w:type="dxa"/>
          </w:tcPr>
          <w:p w14:paraId="64EE918E" w14:textId="77777777" w:rsidR="00EF324E" w:rsidRDefault="00EF324E" w:rsidP="001F681B">
            <w:pPr>
              <w:rPr>
                <w:rFonts w:ascii="Arial" w:hAnsi="Arial" w:cs="Arial"/>
                <w:bCs/>
                <w:sz w:val="18"/>
                <w:szCs w:val="18"/>
              </w:rPr>
            </w:pPr>
            <w:r w:rsidRPr="00BD65BF">
              <w:rPr>
                <w:rFonts w:ascii="Arial" w:hAnsi="Arial" w:cs="Arial"/>
                <w:bCs/>
                <w:sz w:val="18"/>
                <w:szCs w:val="18"/>
              </w:rPr>
              <w:t>Wytrzymałość na rozdzieranie</w:t>
            </w:r>
          </w:p>
          <w:p w14:paraId="2F52CE6D" w14:textId="5DDBD6BB" w:rsidR="00EF324E" w:rsidRPr="00BD65BF" w:rsidRDefault="00EF324E" w:rsidP="001F681B">
            <w:pPr>
              <w:rPr>
                <w:rFonts w:ascii="Arial" w:hAnsi="Arial" w:cs="Arial"/>
                <w:sz w:val="18"/>
                <w:szCs w:val="18"/>
              </w:rPr>
            </w:pPr>
            <w:r w:rsidRPr="00BD65BF">
              <w:rPr>
                <w:rFonts w:ascii="Arial" w:hAnsi="Arial" w:cs="Arial"/>
                <w:bCs/>
                <w:sz w:val="18"/>
                <w:szCs w:val="18"/>
              </w:rPr>
              <w:t xml:space="preserve"> wg </w:t>
            </w:r>
            <w:r>
              <w:rPr>
                <w:rFonts w:ascii="Arial" w:hAnsi="Arial" w:cs="Arial"/>
                <w:bCs/>
                <w:sz w:val="18"/>
                <w:szCs w:val="18"/>
              </w:rPr>
              <w:t xml:space="preserve">pkt </w:t>
            </w:r>
            <w:r w:rsidRPr="006A6070">
              <w:rPr>
                <w:rFonts w:ascii="Arial" w:hAnsi="Arial" w:cs="Arial"/>
                <w:bCs/>
                <w:sz w:val="18"/>
                <w:szCs w:val="18"/>
              </w:rPr>
              <w:t>6.</w:t>
            </w:r>
            <w:r w:rsidRPr="00BD65BF">
              <w:rPr>
                <w:rFonts w:ascii="Arial" w:hAnsi="Arial" w:cs="Arial"/>
                <w:bCs/>
                <w:sz w:val="18"/>
                <w:szCs w:val="18"/>
              </w:rPr>
              <w:t xml:space="preserve">7 </w:t>
            </w:r>
            <w:r w:rsidR="002B5A30" w:rsidRPr="001A5019">
              <w:rPr>
                <w:rFonts w:ascii="Times New Roman" w:hAnsi="Times New Roman" w:cs="Times New Roman"/>
                <w:sz w:val="20"/>
                <w:szCs w:val="20"/>
              </w:rPr>
              <w:t>EN 469:2020</w:t>
            </w:r>
          </w:p>
        </w:tc>
        <w:tc>
          <w:tcPr>
            <w:tcW w:w="1259" w:type="dxa"/>
          </w:tcPr>
          <w:p w14:paraId="16C5FD46" w14:textId="77777777" w:rsidR="00EF324E" w:rsidRPr="00BD65BF" w:rsidRDefault="00EF324E" w:rsidP="001F681B">
            <w:pPr>
              <w:spacing w:line="276" w:lineRule="auto"/>
              <w:rPr>
                <w:rFonts w:ascii="Arial" w:hAnsi="Arial" w:cs="Arial"/>
                <w:bCs/>
                <w:sz w:val="18"/>
                <w:szCs w:val="18"/>
              </w:rPr>
            </w:pPr>
            <w:r w:rsidRPr="00BD65BF">
              <w:rPr>
                <w:rFonts w:ascii="Arial" w:hAnsi="Arial" w:cs="Arial"/>
                <w:bCs/>
                <w:sz w:val="18"/>
                <w:szCs w:val="18"/>
              </w:rPr>
              <w:t>≥ 40 N osnowa</w:t>
            </w:r>
          </w:p>
          <w:p w14:paraId="44921975" w14:textId="77777777" w:rsidR="00EF324E" w:rsidRPr="00782FD8" w:rsidRDefault="00EF324E" w:rsidP="001F681B">
            <w:pPr>
              <w:spacing w:line="276" w:lineRule="auto"/>
              <w:rPr>
                <w:rFonts w:ascii="Arial" w:hAnsi="Arial" w:cs="Arial"/>
                <w:bCs/>
                <w:sz w:val="18"/>
                <w:szCs w:val="18"/>
              </w:rPr>
            </w:pPr>
            <w:r w:rsidRPr="00BD65BF">
              <w:rPr>
                <w:rFonts w:ascii="Arial" w:hAnsi="Arial" w:cs="Arial"/>
                <w:bCs/>
                <w:sz w:val="18"/>
                <w:szCs w:val="18"/>
              </w:rPr>
              <w:t>≥  40 N wątek</w:t>
            </w:r>
          </w:p>
        </w:tc>
        <w:tc>
          <w:tcPr>
            <w:tcW w:w="4665" w:type="dxa"/>
            <w:gridSpan w:val="3"/>
          </w:tcPr>
          <w:p w14:paraId="33E76BBB" w14:textId="77777777" w:rsidR="00EF324E" w:rsidRPr="00EE7796" w:rsidRDefault="00EF324E" w:rsidP="001F681B">
            <w:pPr>
              <w:rPr>
                <w:rFonts w:ascii="Arial" w:hAnsi="Arial" w:cs="Arial"/>
                <w:bCs/>
                <w:sz w:val="18"/>
                <w:szCs w:val="18"/>
              </w:rPr>
            </w:pPr>
            <w:r w:rsidRPr="00EE7796">
              <w:rPr>
                <w:rFonts w:ascii="Arial" w:hAnsi="Arial" w:cs="Arial"/>
                <w:bCs/>
                <w:sz w:val="18"/>
                <w:szCs w:val="18"/>
              </w:rPr>
              <w:t>Metodyka badań</w:t>
            </w:r>
          </w:p>
          <w:p w14:paraId="501CB0AF" w14:textId="77777777" w:rsidR="00EF324E" w:rsidRPr="00EE7796" w:rsidRDefault="00EF324E" w:rsidP="001F681B">
            <w:pPr>
              <w:ind w:left="-139" w:right="-255"/>
              <w:jc w:val="center"/>
              <w:rPr>
                <w:bCs/>
              </w:rPr>
            </w:pPr>
            <w:r w:rsidRPr="00EE7796">
              <w:rPr>
                <w:bCs/>
              </w:rPr>
              <w:t>PN-EN ISO</w:t>
            </w:r>
          </w:p>
          <w:p w14:paraId="77B31BE9" w14:textId="77777777" w:rsidR="00EF324E" w:rsidRPr="00CB63DD" w:rsidRDefault="00EF324E" w:rsidP="001F681B">
            <w:pPr>
              <w:rPr>
                <w:rFonts w:ascii="Arial" w:hAnsi="Arial" w:cs="Arial"/>
                <w:sz w:val="18"/>
                <w:szCs w:val="18"/>
                <w:highlight w:val="yellow"/>
              </w:rPr>
            </w:pPr>
            <w:r w:rsidRPr="00EE7796">
              <w:rPr>
                <w:bCs/>
              </w:rPr>
              <w:t>13937-2:2002</w:t>
            </w:r>
          </w:p>
        </w:tc>
      </w:tr>
      <w:tr w:rsidR="00EF324E" w14:paraId="5930E61E" w14:textId="77777777" w:rsidTr="001F681B">
        <w:trPr>
          <w:trHeight w:val="589"/>
        </w:trPr>
        <w:tc>
          <w:tcPr>
            <w:tcW w:w="539" w:type="dxa"/>
          </w:tcPr>
          <w:p w14:paraId="74EEBF6B" w14:textId="77777777" w:rsidR="00EF324E" w:rsidRDefault="00EF324E" w:rsidP="001F681B">
            <w:pPr>
              <w:ind w:right="-113"/>
            </w:pPr>
            <w:r>
              <w:t>4.6</w:t>
            </w:r>
          </w:p>
        </w:tc>
        <w:tc>
          <w:tcPr>
            <w:tcW w:w="2864" w:type="dxa"/>
          </w:tcPr>
          <w:p w14:paraId="06326ED9" w14:textId="77777777" w:rsidR="00EF324E" w:rsidRDefault="00EF324E" w:rsidP="001F681B">
            <w:pPr>
              <w:rPr>
                <w:rFonts w:ascii="Arial" w:hAnsi="Arial" w:cs="Arial"/>
                <w:bCs/>
                <w:sz w:val="18"/>
                <w:szCs w:val="18"/>
              </w:rPr>
            </w:pPr>
            <w:r w:rsidRPr="00BD65BF">
              <w:rPr>
                <w:rFonts w:ascii="Arial" w:hAnsi="Arial" w:cs="Arial"/>
                <w:bCs/>
                <w:sz w:val="18"/>
                <w:szCs w:val="18"/>
              </w:rPr>
              <w:t xml:space="preserve">Wskaźnik nie zwilżalności ciekłych   </w:t>
            </w:r>
            <w:r w:rsidRPr="00BD65BF">
              <w:rPr>
                <w:rFonts w:ascii="Arial" w:hAnsi="Arial" w:cs="Arial"/>
                <w:bCs/>
                <w:sz w:val="18"/>
                <w:szCs w:val="18"/>
              </w:rPr>
              <w:br/>
              <w:t>substancji chemicznych</w:t>
            </w:r>
          </w:p>
          <w:p w14:paraId="57D341CA" w14:textId="1CDDEB7E" w:rsidR="00EF324E" w:rsidRPr="00BD65BF" w:rsidRDefault="00EF324E" w:rsidP="001F681B">
            <w:pPr>
              <w:rPr>
                <w:rFonts w:ascii="Arial" w:hAnsi="Arial" w:cs="Arial"/>
                <w:sz w:val="18"/>
                <w:szCs w:val="18"/>
              </w:rPr>
            </w:pPr>
            <w:r w:rsidRPr="00BD65BF">
              <w:rPr>
                <w:rFonts w:ascii="Arial" w:hAnsi="Arial" w:cs="Arial"/>
                <w:bCs/>
                <w:sz w:val="18"/>
                <w:szCs w:val="18"/>
              </w:rPr>
              <w:t xml:space="preserve">wg </w:t>
            </w:r>
            <w:r>
              <w:rPr>
                <w:rFonts w:ascii="Arial" w:hAnsi="Arial" w:cs="Arial"/>
                <w:bCs/>
                <w:sz w:val="18"/>
                <w:szCs w:val="18"/>
              </w:rPr>
              <w:t xml:space="preserve">pkt </w:t>
            </w:r>
            <w:r w:rsidRPr="006A6070">
              <w:rPr>
                <w:rFonts w:ascii="Arial" w:hAnsi="Arial" w:cs="Arial"/>
                <w:bCs/>
                <w:sz w:val="18"/>
                <w:szCs w:val="18"/>
              </w:rPr>
              <w:t>6.</w:t>
            </w:r>
            <w:r>
              <w:rPr>
                <w:rFonts w:ascii="Arial" w:hAnsi="Arial" w:cs="Arial"/>
                <w:bCs/>
                <w:sz w:val="18"/>
                <w:szCs w:val="18"/>
              </w:rPr>
              <w:t>8</w:t>
            </w:r>
            <w:r w:rsidRPr="00BD65BF">
              <w:rPr>
                <w:rFonts w:ascii="Arial" w:hAnsi="Arial" w:cs="Arial"/>
                <w:bCs/>
                <w:sz w:val="18"/>
                <w:szCs w:val="18"/>
              </w:rPr>
              <w:t xml:space="preserve"> </w:t>
            </w:r>
            <w:r w:rsidR="002B5A30" w:rsidRPr="001A5019">
              <w:rPr>
                <w:rFonts w:ascii="Times New Roman" w:hAnsi="Times New Roman" w:cs="Times New Roman"/>
                <w:sz w:val="20"/>
                <w:szCs w:val="20"/>
              </w:rPr>
              <w:t>EN 469:2020</w:t>
            </w:r>
          </w:p>
        </w:tc>
        <w:tc>
          <w:tcPr>
            <w:tcW w:w="1259" w:type="dxa"/>
          </w:tcPr>
          <w:p w14:paraId="5E8FBCBF" w14:textId="77777777" w:rsidR="00EF324E" w:rsidRDefault="00EF324E" w:rsidP="001F681B">
            <w:pPr>
              <w:rPr>
                <w:rFonts w:ascii="Arial" w:hAnsi="Arial" w:cs="Arial"/>
                <w:sz w:val="18"/>
                <w:szCs w:val="18"/>
              </w:rPr>
            </w:pPr>
          </w:p>
          <w:p w14:paraId="4B48C779" w14:textId="77777777" w:rsidR="00EF324E" w:rsidRPr="00865E85" w:rsidRDefault="00EF324E" w:rsidP="001F681B">
            <w:pPr>
              <w:spacing w:line="276" w:lineRule="auto"/>
              <w:jc w:val="center"/>
              <w:rPr>
                <w:rFonts w:ascii="Arial" w:hAnsi="Arial" w:cs="Arial"/>
                <w:bCs/>
                <w:sz w:val="16"/>
                <w:szCs w:val="16"/>
              </w:rPr>
            </w:pPr>
            <w:r w:rsidRPr="00865E85">
              <w:rPr>
                <w:rFonts w:ascii="Arial" w:hAnsi="Arial" w:cs="Arial"/>
                <w:bCs/>
                <w:sz w:val="16"/>
                <w:szCs w:val="16"/>
              </w:rPr>
              <w:t>&gt;80%</w:t>
            </w:r>
          </w:p>
          <w:p w14:paraId="42194FDD" w14:textId="77777777" w:rsidR="00EF324E" w:rsidRPr="00BD65BF" w:rsidRDefault="00EF324E" w:rsidP="001F681B">
            <w:pPr>
              <w:jc w:val="center"/>
              <w:rPr>
                <w:rFonts w:ascii="Arial" w:hAnsi="Arial" w:cs="Arial"/>
                <w:sz w:val="18"/>
                <w:szCs w:val="18"/>
              </w:rPr>
            </w:pPr>
          </w:p>
        </w:tc>
        <w:tc>
          <w:tcPr>
            <w:tcW w:w="4665" w:type="dxa"/>
            <w:gridSpan w:val="3"/>
          </w:tcPr>
          <w:p w14:paraId="6019A222" w14:textId="77777777" w:rsidR="00EF324E" w:rsidRDefault="00EF324E" w:rsidP="001F681B">
            <w:pPr>
              <w:rPr>
                <w:rFonts w:ascii="Arial" w:hAnsi="Arial" w:cs="Arial"/>
                <w:bCs/>
                <w:sz w:val="18"/>
                <w:szCs w:val="18"/>
              </w:rPr>
            </w:pPr>
            <w:r>
              <w:rPr>
                <w:rFonts w:ascii="Arial" w:hAnsi="Arial" w:cs="Arial"/>
                <w:bCs/>
                <w:sz w:val="18"/>
                <w:szCs w:val="18"/>
              </w:rPr>
              <w:t>Metodyka badań</w:t>
            </w:r>
          </w:p>
          <w:p w14:paraId="526DCBD1" w14:textId="77777777" w:rsidR="00EF324E" w:rsidRPr="00BD65BF" w:rsidRDefault="00EF324E" w:rsidP="001F681B">
            <w:pPr>
              <w:rPr>
                <w:rFonts w:ascii="Arial" w:hAnsi="Arial" w:cs="Arial"/>
                <w:sz w:val="18"/>
                <w:szCs w:val="18"/>
              </w:rPr>
            </w:pPr>
            <w:r w:rsidRPr="00BD65BF">
              <w:rPr>
                <w:rFonts w:ascii="Arial" w:hAnsi="Arial" w:cs="Arial"/>
                <w:bCs/>
                <w:sz w:val="18"/>
                <w:szCs w:val="18"/>
              </w:rPr>
              <w:t>PN-EN ISO 6530:2008</w:t>
            </w:r>
          </w:p>
        </w:tc>
      </w:tr>
      <w:tr w:rsidR="00EF324E" w14:paraId="2E9B84DC" w14:textId="77777777" w:rsidTr="001F681B">
        <w:tc>
          <w:tcPr>
            <w:tcW w:w="539" w:type="dxa"/>
          </w:tcPr>
          <w:p w14:paraId="43F8FAE5" w14:textId="77777777" w:rsidR="00EF324E" w:rsidRDefault="00EF324E" w:rsidP="001F681B">
            <w:pPr>
              <w:ind w:right="-113"/>
            </w:pPr>
            <w:r>
              <w:t>4.7</w:t>
            </w:r>
          </w:p>
        </w:tc>
        <w:tc>
          <w:tcPr>
            <w:tcW w:w="8788" w:type="dxa"/>
            <w:gridSpan w:val="5"/>
          </w:tcPr>
          <w:p w14:paraId="41BDEF8B" w14:textId="77777777" w:rsidR="00EF324E" w:rsidRPr="002B6285" w:rsidRDefault="00EF324E" w:rsidP="001F681B">
            <w:pPr>
              <w:rPr>
                <w:rFonts w:ascii="Arial" w:hAnsi="Arial" w:cs="Arial"/>
                <w:sz w:val="18"/>
                <w:szCs w:val="18"/>
              </w:rPr>
            </w:pPr>
            <w:r>
              <w:rPr>
                <w:rFonts w:ascii="Arial" w:hAnsi="Arial" w:cs="Arial"/>
                <w:b/>
                <w:sz w:val="18"/>
                <w:szCs w:val="18"/>
              </w:rPr>
              <w:t>b/ m</w:t>
            </w:r>
            <w:r w:rsidRPr="002B6285">
              <w:rPr>
                <w:rFonts w:ascii="Arial" w:hAnsi="Arial" w:cs="Arial"/>
                <w:b/>
                <w:sz w:val="18"/>
                <w:szCs w:val="18"/>
              </w:rPr>
              <w:t xml:space="preserve">embrana: </w:t>
            </w:r>
            <w:r w:rsidRPr="002B6285">
              <w:rPr>
                <w:rFonts w:ascii="Arial" w:hAnsi="Arial" w:cs="Arial"/>
                <w:sz w:val="18"/>
                <w:szCs w:val="18"/>
              </w:rPr>
              <w:t>wymagana membrana dwukomponentowa na bazie PTFE</w:t>
            </w:r>
          </w:p>
        </w:tc>
      </w:tr>
      <w:tr w:rsidR="00EF324E" w14:paraId="5B9A0A40" w14:textId="77777777" w:rsidTr="001F681B">
        <w:tc>
          <w:tcPr>
            <w:tcW w:w="539" w:type="dxa"/>
          </w:tcPr>
          <w:p w14:paraId="1F44ABD7" w14:textId="77777777" w:rsidR="00EF324E" w:rsidRDefault="00EF324E" w:rsidP="001F681B">
            <w:pPr>
              <w:ind w:right="-113"/>
            </w:pPr>
            <w:r>
              <w:t>4.8</w:t>
            </w:r>
          </w:p>
        </w:tc>
        <w:tc>
          <w:tcPr>
            <w:tcW w:w="8788" w:type="dxa"/>
            <w:gridSpan w:val="5"/>
          </w:tcPr>
          <w:p w14:paraId="28810843" w14:textId="77777777" w:rsidR="00EF324E" w:rsidRPr="002B6285" w:rsidRDefault="00EF324E" w:rsidP="001F681B">
            <w:pPr>
              <w:spacing w:line="276" w:lineRule="auto"/>
              <w:jc w:val="both"/>
              <w:rPr>
                <w:rFonts w:ascii="Arial" w:hAnsi="Arial" w:cs="Arial"/>
                <w:sz w:val="18"/>
                <w:szCs w:val="18"/>
              </w:rPr>
            </w:pPr>
            <w:r w:rsidRPr="002B6285">
              <w:rPr>
                <w:rFonts w:ascii="Arial" w:hAnsi="Arial" w:cs="Arial"/>
                <w:b/>
                <w:sz w:val="18"/>
                <w:szCs w:val="18"/>
              </w:rPr>
              <w:t>c/</w:t>
            </w:r>
            <w:r>
              <w:rPr>
                <w:rFonts w:ascii="Arial" w:hAnsi="Arial" w:cs="Arial"/>
                <w:sz w:val="18"/>
                <w:szCs w:val="18"/>
              </w:rPr>
              <w:t xml:space="preserve"> </w:t>
            </w:r>
            <w:r w:rsidRPr="00BC4AA6">
              <w:rPr>
                <w:rFonts w:ascii="Arial" w:hAnsi="Arial" w:cs="Arial"/>
                <w:b/>
                <w:sz w:val="18"/>
                <w:szCs w:val="18"/>
              </w:rPr>
              <w:t>o</w:t>
            </w:r>
            <w:r w:rsidRPr="002B6285">
              <w:rPr>
                <w:rFonts w:ascii="Arial" w:hAnsi="Arial" w:cs="Arial"/>
                <w:b/>
                <w:sz w:val="18"/>
                <w:szCs w:val="18"/>
              </w:rPr>
              <w:t>pór pary wodnej dla zestawu komponentów tworzących kurtkę i spodnie ubrania specjalnego</w:t>
            </w:r>
            <w:r w:rsidRPr="002B6285">
              <w:rPr>
                <w:rFonts w:ascii="Arial" w:hAnsi="Arial" w:cs="Arial"/>
                <w:sz w:val="18"/>
                <w:szCs w:val="18"/>
              </w:rPr>
              <w:t xml:space="preserve">    Ret ≤ 18 m</w:t>
            </w:r>
            <w:r w:rsidRPr="002B6285">
              <w:rPr>
                <w:rFonts w:ascii="Arial" w:hAnsi="Arial" w:cs="Arial"/>
                <w:sz w:val="18"/>
                <w:szCs w:val="18"/>
                <w:vertAlign w:val="superscript"/>
              </w:rPr>
              <w:t>2</w:t>
            </w:r>
            <w:r w:rsidRPr="002B6285">
              <w:rPr>
                <w:rFonts w:ascii="Arial" w:hAnsi="Arial" w:cs="Arial"/>
                <w:sz w:val="18"/>
                <w:szCs w:val="18"/>
              </w:rPr>
              <w:t>Pa/W</w:t>
            </w:r>
          </w:p>
          <w:p w14:paraId="7926ABCF" w14:textId="77777777" w:rsidR="00EF324E" w:rsidRPr="00B817D4" w:rsidRDefault="00EF324E" w:rsidP="001F681B">
            <w:pPr>
              <w:rPr>
                <w:rFonts w:ascii="Arial" w:hAnsi="Arial" w:cs="Arial"/>
                <w:sz w:val="18"/>
                <w:szCs w:val="18"/>
              </w:rPr>
            </w:pPr>
          </w:p>
        </w:tc>
      </w:tr>
      <w:tr w:rsidR="00EF324E" w14:paraId="1CA5C4C1" w14:textId="77777777" w:rsidTr="001F681B">
        <w:tc>
          <w:tcPr>
            <w:tcW w:w="539" w:type="dxa"/>
          </w:tcPr>
          <w:p w14:paraId="3F882260" w14:textId="77777777" w:rsidR="00EF324E" w:rsidRDefault="00EF324E" w:rsidP="001F681B">
            <w:pPr>
              <w:ind w:right="-113"/>
            </w:pPr>
            <w:r>
              <w:t>4.9</w:t>
            </w:r>
          </w:p>
        </w:tc>
        <w:tc>
          <w:tcPr>
            <w:tcW w:w="8788" w:type="dxa"/>
            <w:gridSpan w:val="5"/>
          </w:tcPr>
          <w:p w14:paraId="649B90A5" w14:textId="77777777" w:rsidR="00EF324E" w:rsidRPr="002B6285" w:rsidRDefault="00EF324E" w:rsidP="001F681B">
            <w:pPr>
              <w:rPr>
                <w:rFonts w:ascii="Arial" w:hAnsi="Arial" w:cs="Arial"/>
                <w:b/>
                <w:sz w:val="18"/>
                <w:szCs w:val="18"/>
              </w:rPr>
            </w:pPr>
            <w:r>
              <w:rPr>
                <w:rFonts w:ascii="Arial" w:hAnsi="Arial" w:cs="Arial"/>
                <w:b/>
                <w:sz w:val="18"/>
                <w:szCs w:val="18"/>
              </w:rPr>
              <w:t xml:space="preserve">d/ </w:t>
            </w:r>
            <w:r w:rsidRPr="002B6285">
              <w:rPr>
                <w:rFonts w:ascii="Arial" w:hAnsi="Arial" w:cs="Arial"/>
                <w:b/>
                <w:sz w:val="18"/>
                <w:szCs w:val="18"/>
              </w:rPr>
              <w:t>tkanina lub dzianina powlekana o zwiększonej odporności na ścieranie</w:t>
            </w:r>
          </w:p>
          <w:p w14:paraId="3F08E6A1" w14:textId="7F412C31" w:rsidR="00EF324E" w:rsidRDefault="00EF324E" w:rsidP="001F681B">
            <w:pPr>
              <w:rPr>
                <w:b/>
              </w:rPr>
            </w:pPr>
            <w:r w:rsidRPr="002B6285">
              <w:rPr>
                <w:rFonts w:ascii="Arial" w:hAnsi="Arial" w:cs="Arial"/>
                <w:bCs/>
                <w:sz w:val="18"/>
                <w:szCs w:val="18"/>
              </w:rPr>
              <w:t>Rozprzestrzenianie płomienia wg</w:t>
            </w:r>
            <w:r>
              <w:rPr>
                <w:rFonts w:ascii="Arial" w:hAnsi="Arial" w:cs="Arial"/>
                <w:bCs/>
                <w:sz w:val="18"/>
                <w:szCs w:val="18"/>
              </w:rPr>
              <w:t xml:space="preserve"> </w:t>
            </w:r>
            <w:r w:rsidRPr="002B6285">
              <w:rPr>
                <w:rFonts w:ascii="Arial" w:hAnsi="Arial" w:cs="Arial"/>
                <w:bCs/>
                <w:sz w:val="18"/>
                <w:szCs w:val="18"/>
              </w:rPr>
              <w:t xml:space="preserve">pkt. 6.1.1 </w:t>
            </w:r>
            <w:r w:rsidR="002B5A30" w:rsidRPr="001A5019">
              <w:rPr>
                <w:rFonts w:ascii="Times New Roman" w:hAnsi="Times New Roman" w:cs="Times New Roman"/>
                <w:sz w:val="20"/>
                <w:szCs w:val="20"/>
              </w:rPr>
              <w:t>EN 469:2020</w:t>
            </w:r>
            <w:r>
              <w:rPr>
                <w:rFonts w:ascii="Arial" w:hAnsi="Arial" w:cs="Arial"/>
                <w:bCs/>
                <w:sz w:val="18"/>
                <w:szCs w:val="18"/>
              </w:rPr>
              <w:t xml:space="preserve">- </w:t>
            </w:r>
            <w:r w:rsidRPr="00CC58E4">
              <w:rPr>
                <w:rFonts w:ascii="Arial" w:hAnsi="Arial" w:cs="Arial"/>
                <w:bCs/>
                <w:sz w:val="18"/>
                <w:szCs w:val="18"/>
              </w:rPr>
              <w:t>Wskaźnik 3</w:t>
            </w:r>
          </w:p>
          <w:p w14:paraId="53847C6A" w14:textId="77777777" w:rsidR="00EF324E" w:rsidRPr="00A730BD" w:rsidRDefault="00EF324E" w:rsidP="001F681B">
            <w:pPr>
              <w:rPr>
                <w:rFonts w:ascii="Arial" w:hAnsi="Arial" w:cs="Arial"/>
                <w:sz w:val="18"/>
                <w:szCs w:val="18"/>
              </w:rPr>
            </w:pPr>
            <w:r w:rsidRPr="00A730BD">
              <w:rPr>
                <w:rFonts w:ascii="Arial" w:hAnsi="Arial" w:cs="Arial"/>
                <w:bCs/>
                <w:sz w:val="18"/>
                <w:szCs w:val="18"/>
              </w:rPr>
              <w:t>Gramatura - minimum 310 g/m</w:t>
            </w:r>
            <w:r w:rsidRPr="00A730BD">
              <w:rPr>
                <w:rFonts w:ascii="Arial" w:hAnsi="Arial" w:cs="Arial"/>
                <w:bCs/>
                <w:sz w:val="18"/>
                <w:szCs w:val="18"/>
                <w:vertAlign w:val="superscript"/>
              </w:rPr>
              <w:t>2</w:t>
            </w:r>
          </w:p>
        </w:tc>
      </w:tr>
      <w:tr w:rsidR="00EF324E" w14:paraId="18FBA39C" w14:textId="77777777" w:rsidTr="001F681B">
        <w:tc>
          <w:tcPr>
            <w:tcW w:w="539" w:type="dxa"/>
          </w:tcPr>
          <w:p w14:paraId="1E79D637" w14:textId="77777777" w:rsidR="00EF324E" w:rsidRDefault="00EF324E" w:rsidP="001F681B">
            <w:pPr>
              <w:ind w:left="-108" w:right="-113"/>
            </w:pPr>
            <w:r>
              <w:t>4.10</w:t>
            </w:r>
          </w:p>
        </w:tc>
        <w:tc>
          <w:tcPr>
            <w:tcW w:w="8788" w:type="dxa"/>
            <w:gridSpan w:val="5"/>
          </w:tcPr>
          <w:p w14:paraId="431BB500" w14:textId="77777777" w:rsidR="00EF324E" w:rsidRPr="00CC58E4" w:rsidRDefault="00EF324E" w:rsidP="001F681B">
            <w:pPr>
              <w:spacing w:line="276" w:lineRule="auto"/>
              <w:jc w:val="both"/>
              <w:rPr>
                <w:rFonts w:ascii="Arial" w:hAnsi="Arial" w:cs="Arial"/>
                <w:sz w:val="18"/>
                <w:szCs w:val="18"/>
              </w:rPr>
            </w:pPr>
            <w:r>
              <w:rPr>
                <w:rFonts w:ascii="Arial" w:hAnsi="Arial" w:cs="Arial"/>
                <w:b/>
                <w:sz w:val="18"/>
                <w:szCs w:val="18"/>
              </w:rPr>
              <w:t>R</w:t>
            </w:r>
            <w:r w:rsidRPr="00CC58E4">
              <w:rPr>
                <w:rFonts w:ascii="Arial" w:hAnsi="Arial" w:cs="Arial"/>
                <w:b/>
                <w:sz w:val="18"/>
                <w:szCs w:val="18"/>
              </w:rPr>
              <w:t>ozmiar</w:t>
            </w:r>
            <w:r>
              <w:rPr>
                <w:rFonts w:ascii="Arial" w:hAnsi="Arial" w:cs="Arial"/>
                <w:b/>
                <w:sz w:val="18"/>
                <w:szCs w:val="18"/>
              </w:rPr>
              <w:t xml:space="preserve">y: </w:t>
            </w:r>
            <w:r w:rsidRPr="00CC58E4">
              <w:rPr>
                <w:rFonts w:ascii="Arial" w:hAnsi="Arial" w:cs="Arial"/>
                <w:sz w:val="18"/>
                <w:szCs w:val="18"/>
              </w:rPr>
              <w:t xml:space="preserve">Według indywidualnej tabeli rozmiarów producenta, stopniowanie wzrostu, obwodu klatki piersiowej i obwodu pasa max. </w:t>
            </w:r>
            <w:r>
              <w:rPr>
                <w:rFonts w:ascii="Arial" w:hAnsi="Arial" w:cs="Arial"/>
                <w:sz w:val="18"/>
                <w:szCs w:val="18"/>
              </w:rPr>
              <w:br/>
            </w:r>
            <w:r w:rsidRPr="00CC58E4">
              <w:rPr>
                <w:rFonts w:ascii="Arial" w:hAnsi="Arial" w:cs="Arial"/>
                <w:sz w:val="18"/>
                <w:szCs w:val="18"/>
              </w:rPr>
              <w:t>co 4 cm.</w:t>
            </w:r>
          </w:p>
        </w:tc>
      </w:tr>
    </w:tbl>
    <w:p w14:paraId="199799AF" w14:textId="77777777" w:rsidR="003B727F" w:rsidRDefault="003B727F" w:rsidP="009F5611">
      <w:pPr>
        <w:ind w:left="720"/>
        <w:jc w:val="right"/>
        <w:rPr>
          <w:rFonts w:ascii="Times New Roman" w:hAnsi="Times New Roman"/>
          <w:i/>
        </w:rPr>
      </w:pPr>
    </w:p>
    <w:p w14:paraId="27D027B0" w14:textId="77777777" w:rsidR="004E6966" w:rsidRDefault="004E6966" w:rsidP="009F5611">
      <w:pPr>
        <w:ind w:left="720"/>
        <w:jc w:val="right"/>
        <w:rPr>
          <w:rFonts w:ascii="Times New Roman" w:hAnsi="Times New Roman"/>
          <w:i/>
        </w:rPr>
      </w:pPr>
    </w:p>
    <w:p w14:paraId="53257772" w14:textId="77777777" w:rsidR="004E6966" w:rsidRDefault="004E6966" w:rsidP="009F5611">
      <w:pPr>
        <w:ind w:left="720"/>
        <w:jc w:val="right"/>
        <w:rPr>
          <w:rFonts w:ascii="Times New Roman" w:hAnsi="Times New Roman"/>
          <w:i/>
        </w:rPr>
      </w:pPr>
    </w:p>
    <w:p w14:paraId="23F1AC0B" w14:textId="77777777" w:rsidR="004E6966" w:rsidRDefault="004E6966" w:rsidP="009F5611">
      <w:pPr>
        <w:ind w:left="720"/>
        <w:jc w:val="right"/>
        <w:rPr>
          <w:rFonts w:ascii="Times New Roman" w:hAnsi="Times New Roman"/>
          <w:i/>
        </w:rPr>
      </w:pPr>
    </w:p>
    <w:p w14:paraId="09921145" w14:textId="77777777" w:rsidR="004E6966" w:rsidRDefault="004E6966" w:rsidP="009F5611">
      <w:pPr>
        <w:ind w:left="720"/>
        <w:jc w:val="right"/>
        <w:rPr>
          <w:rFonts w:ascii="Times New Roman" w:hAnsi="Times New Roman"/>
          <w:i/>
        </w:rPr>
      </w:pPr>
    </w:p>
    <w:p w14:paraId="6858143C" w14:textId="77777777" w:rsidR="004E6966" w:rsidRDefault="004E6966" w:rsidP="009F5611">
      <w:pPr>
        <w:ind w:left="720"/>
        <w:jc w:val="right"/>
        <w:rPr>
          <w:rFonts w:ascii="Times New Roman" w:hAnsi="Times New Roman"/>
          <w:i/>
        </w:rPr>
      </w:pPr>
    </w:p>
    <w:p w14:paraId="11543D98" w14:textId="77777777" w:rsidR="004E6966" w:rsidRDefault="004E6966" w:rsidP="009F5611">
      <w:pPr>
        <w:ind w:left="720"/>
        <w:jc w:val="right"/>
        <w:rPr>
          <w:rFonts w:ascii="Times New Roman" w:hAnsi="Times New Roman"/>
          <w:i/>
        </w:rPr>
      </w:pPr>
    </w:p>
    <w:p w14:paraId="0CEE9756" w14:textId="77777777" w:rsidR="004E6966" w:rsidRDefault="004E6966" w:rsidP="009F5611">
      <w:pPr>
        <w:ind w:left="720"/>
        <w:jc w:val="right"/>
        <w:rPr>
          <w:rFonts w:ascii="Times New Roman" w:hAnsi="Times New Roman"/>
          <w:i/>
        </w:rPr>
      </w:pPr>
    </w:p>
    <w:p w14:paraId="35E92D1F" w14:textId="77777777" w:rsidR="004E6966" w:rsidRDefault="004E6966" w:rsidP="009F5611">
      <w:pPr>
        <w:ind w:left="720"/>
        <w:jc w:val="right"/>
        <w:rPr>
          <w:rFonts w:ascii="Times New Roman" w:hAnsi="Times New Roman"/>
          <w:i/>
        </w:rPr>
      </w:pPr>
    </w:p>
    <w:p w14:paraId="12C1DB17" w14:textId="77777777" w:rsidR="004E6966" w:rsidRDefault="004E6966" w:rsidP="009F5611">
      <w:pPr>
        <w:ind w:left="720"/>
        <w:jc w:val="right"/>
        <w:rPr>
          <w:rFonts w:ascii="Times New Roman" w:hAnsi="Times New Roman"/>
          <w:i/>
        </w:rPr>
      </w:pPr>
    </w:p>
    <w:p w14:paraId="165D3F2C" w14:textId="77777777" w:rsidR="004E6966" w:rsidRDefault="004E6966" w:rsidP="009F5611">
      <w:pPr>
        <w:ind w:left="720"/>
        <w:jc w:val="right"/>
        <w:rPr>
          <w:rFonts w:ascii="Times New Roman" w:hAnsi="Times New Roman"/>
          <w:i/>
        </w:rPr>
      </w:pPr>
    </w:p>
    <w:p w14:paraId="351640E3" w14:textId="77777777" w:rsidR="004E6966" w:rsidRDefault="004E6966" w:rsidP="009F5611">
      <w:pPr>
        <w:ind w:left="720"/>
        <w:jc w:val="right"/>
        <w:rPr>
          <w:rFonts w:ascii="Times New Roman" w:hAnsi="Times New Roman"/>
          <w:i/>
        </w:rPr>
      </w:pPr>
    </w:p>
    <w:p w14:paraId="496443AF" w14:textId="77777777" w:rsidR="004E6966" w:rsidRDefault="004E6966" w:rsidP="009F5611">
      <w:pPr>
        <w:ind w:left="720"/>
        <w:jc w:val="right"/>
        <w:rPr>
          <w:rFonts w:ascii="Times New Roman" w:hAnsi="Times New Roman"/>
          <w:i/>
        </w:rPr>
      </w:pPr>
    </w:p>
    <w:p w14:paraId="672DB7BB" w14:textId="77777777" w:rsidR="004E6966" w:rsidRDefault="004E6966" w:rsidP="009F5611">
      <w:pPr>
        <w:ind w:left="720"/>
        <w:jc w:val="right"/>
        <w:rPr>
          <w:rFonts w:ascii="Times New Roman" w:hAnsi="Times New Roman"/>
          <w:i/>
        </w:rPr>
      </w:pPr>
    </w:p>
    <w:p w14:paraId="57B55D3C" w14:textId="77777777" w:rsidR="004E6966" w:rsidRDefault="004E6966" w:rsidP="009F5611">
      <w:pPr>
        <w:ind w:left="720"/>
        <w:jc w:val="right"/>
        <w:rPr>
          <w:rFonts w:ascii="Times New Roman" w:hAnsi="Times New Roman"/>
          <w:i/>
        </w:rPr>
      </w:pPr>
    </w:p>
    <w:p w14:paraId="5A462E42" w14:textId="77777777" w:rsidR="004E6966" w:rsidRDefault="004E6966" w:rsidP="009F5611">
      <w:pPr>
        <w:ind w:left="720"/>
        <w:jc w:val="right"/>
        <w:rPr>
          <w:rFonts w:ascii="Times New Roman" w:hAnsi="Times New Roman"/>
          <w:i/>
        </w:rPr>
      </w:pPr>
    </w:p>
    <w:p w14:paraId="2D665E49" w14:textId="77777777" w:rsidR="00932A02" w:rsidRDefault="00932A02" w:rsidP="009F5611">
      <w:pPr>
        <w:ind w:left="720"/>
        <w:jc w:val="right"/>
        <w:rPr>
          <w:rFonts w:ascii="Times New Roman" w:hAnsi="Times New Roman"/>
          <w:i/>
        </w:rPr>
      </w:pPr>
    </w:p>
    <w:p w14:paraId="556F8BDE" w14:textId="77777777" w:rsidR="00932A02" w:rsidRDefault="00932A02" w:rsidP="009F5611">
      <w:pPr>
        <w:ind w:left="720"/>
        <w:jc w:val="right"/>
        <w:rPr>
          <w:rFonts w:ascii="Times New Roman" w:hAnsi="Times New Roman"/>
          <w:i/>
        </w:rPr>
      </w:pPr>
    </w:p>
    <w:p w14:paraId="7A2AEC2D" w14:textId="77777777" w:rsidR="00932A02" w:rsidRDefault="00932A02" w:rsidP="009F5611">
      <w:pPr>
        <w:ind w:left="720"/>
        <w:jc w:val="right"/>
        <w:rPr>
          <w:rFonts w:ascii="Times New Roman" w:hAnsi="Times New Roman"/>
          <w:i/>
        </w:rPr>
      </w:pPr>
    </w:p>
    <w:p w14:paraId="58FC8306" w14:textId="77777777" w:rsidR="004E6966" w:rsidRDefault="004E6966" w:rsidP="009F5611">
      <w:pPr>
        <w:ind w:left="720"/>
        <w:jc w:val="right"/>
        <w:rPr>
          <w:rFonts w:ascii="Times New Roman" w:hAnsi="Times New Roman"/>
          <w:i/>
        </w:rPr>
      </w:pPr>
    </w:p>
    <w:p w14:paraId="0232A4BC" w14:textId="77777777" w:rsidR="004E6966" w:rsidRDefault="004E6966" w:rsidP="009F5611">
      <w:pPr>
        <w:ind w:left="720"/>
        <w:jc w:val="right"/>
        <w:rPr>
          <w:rFonts w:ascii="Times New Roman" w:hAnsi="Times New Roman"/>
          <w:i/>
        </w:rPr>
      </w:pPr>
    </w:p>
    <w:p w14:paraId="0053A2DF" w14:textId="77777777" w:rsidR="004E6966" w:rsidRDefault="004E6966" w:rsidP="009F5611">
      <w:pPr>
        <w:ind w:left="720"/>
        <w:jc w:val="right"/>
        <w:rPr>
          <w:rFonts w:ascii="Times New Roman" w:hAnsi="Times New Roman"/>
          <w:i/>
        </w:rPr>
      </w:pPr>
    </w:p>
    <w:p w14:paraId="30063731" w14:textId="77777777" w:rsidR="004E6966" w:rsidRDefault="004E6966" w:rsidP="009F5611">
      <w:pPr>
        <w:ind w:left="720"/>
        <w:jc w:val="right"/>
        <w:rPr>
          <w:rFonts w:ascii="Times New Roman" w:hAnsi="Times New Roman"/>
          <w:i/>
        </w:rPr>
      </w:pPr>
    </w:p>
    <w:p w14:paraId="41CDC8D3" w14:textId="77777777" w:rsidR="004E6966" w:rsidRDefault="004E6966" w:rsidP="009F5611">
      <w:pPr>
        <w:ind w:left="720"/>
        <w:jc w:val="right"/>
        <w:rPr>
          <w:rFonts w:ascii="Times New Roman" w:hAnsi="Times New Roman"/>
          <w:i/>
        </w:rPr>
      </w:pPr>
    </w:p>
    <w:p w14:paraId="67EF911C" w14:textId="798015B5" w:rsidR="0069432F" w:rsidRPr="009F5611" w:rsidRDefault="0069432F" w:rsidP="009F5611">
      <w:pPr>
        <w:ind w:left="720"/>
        <w:jc w:val="right"/>
      </w:pPr>
      <w:r w:rsidRPr="009F5611">
        <w:rPr>
          <w:rFonts w:ascii="Times New Roman" w:hAnsi="Times New Roman"/>
          <w:i/>
        </w:rPr>
        <w:lastRenderedPageBreak/>
        <w:t xml:space="preserve">Załącznik nr </w:t>
      </w:r>
      <w:r w:rsidR="00B9491E">
        <w:rPr>
          <w:rFonts w:ascii="Times New Roman" w:hAnsi="Times New Roman"/>
          <w:i/>
        </w:rPr>
        <w:t>2</w:t>
      </w:r>
      <w:r w:rsidRPr="009F5611">
        <w:rPr>
          <w:rFonts w:ascii="Times New Roman" w:hAnsi="Times New Roman"/>
          <w:i/>
        </w:rPr>
        <w:t xml:space="preserve"> do SWZ</w:t>
      </w:r>
    </w:p>
    <w:p w14:paraId="6C9EC466" w14:textId="77777777" w:rsidR="0069432F" w:rsidRPr="001D1024" w:rsidRDefault="0069432F" w:rsidP="0069432F">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21E1661B"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F16E6C2"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0C9F8F39" w14:textId="77777777" w:rsidR="0069432F" w:rsidRPr="009B1F99" w:rsidRDefault="0069432F" w:rsidP="0069432F">
      <w:pPr>
        <w:shd w:val="clear" w:color="auto" w:fill="BFBFBF"/>
        <w:jc w:val="center"/>
        <w:rPr>
          <w:rFonts w:ascii="Times New Roman" w:hAnsi="Times New Roman"/>
          <w:b/>
        </w:rPr>
      </w:pPr>
      <w:r w:rsidRPr="009B1F99">
        <w:rPr>
          <w:rFonts w:ascii="Times New Roman" w:hAnsi="Times New Roman"/>
          <w:b/>
          <w:highlight w:val="lightGray"/>
        </w:rPr>
        <w:t>FORMULARZ OFERT</w:t>
      </w:r>
      <w:r w:rsidR="0085722D">
        <w:rPr>
          <w:rFonts w:ascii="Times New Roman" w:hAnsi="Times New Roman"/>
          <w:b/>
        </w:rPr>
        <w:t>Y</w:t>
      </w:r>
    </w:p>
    <w:p w14:paraId="60464304" w14:textId="77777777" w:rsidR="0069432F" w:rsidRPr="009B1F99" w:rsidRDefault="0069432F" w:rsidP="0069432F">
      <w:pPr>
        <w:jc w:val="both"/>
        <w:rPr>
          <w:rFonts w:ascii="Times New Roman" w:hAnsi="Times New Roman"/>
          <w:b/>
        </w:rPr>
      </w:pPr>
    </w:p>
    <w:p w14:paraId="0285CAF8" w14:textId="77777777" w:rsidR="0069432F" w:rsidRPr="009B1F99" w:rsidRDefault="0069432F" w:rsidP="0069432F">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39ECAD8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1C84FC1"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Pełna nazwa Wykonawcy/</w:t>
            </w:r>
          </w:p>
          <w:p w14:paraId="5CA879C7"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4654AFE5" w14:textId="77777777" w:rsidR="0069432F" w:rsidRPr="009B1F99" w:rsidRDefault="0069432F" w:rsidP="0085722D">
            <w:pPr>
              <w:spacing w:before="60" w:after="60"/>
              <w:jc w:val="both"/>
              <w:rPr>
                <w:rFonts w:ascii="Times New Roman" w:hAnsi="Times New Roman"/>
              </w:rPr>
            </w:pPr>
          </w:p>
        </w:tc>
      </w:tr>
      <w:tr w:rsidR="0069432F" w:rsidRPr="009B1F99" w14:paraId="1746452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7CAA708"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4476A936" w14:textId="77777777" w:rsidR="0069432F" w:rsidRPr="009B1F99" w:rsidRDefault="0069432F" w:rsidP="0085722D">
            <w:pPr>
              <w:spacing w:before="60" w:after="60"/>
              <w:jc w:val="both"/>
              <w:rPr>
                <w:rFonts w:ascii="Times New Roman" w:hAnsi="Times New Roman"/>
              </w:rPr>
            </w:pPr>
          </w:p>
        </w:tc>
      </w:tr>
      <w:tr w:rsidR="0069432F" w:rsidRPr="009B1F99" w14:paraId="02AAF533"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DD7960C"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52A442FE" w14:textId="77777777" w:rsidR="0069432F" w:rsidRPr="009B1F99" w:rsidRDefault="0069432F" w:rsidP="0085722D">
            <w:pPr>
              <w:spacing w:before="60" w:after="60"/>
              <w:jc w:val="both"/>
              <w:rPr>
                <w:rFonts w:ascii="Times New Roman" w:hAnsi="Times New Roman"/>
              </w:rPr>
            </w:pPr>
          </w:p>
        </w:tc>
      </w:tr>
      <w:tr w:rsidR="0069432F" w:rsidRPr="009B1F99" w14:paraId="3598DD6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38D60B8"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1C45FB8" w14:textId="77777777" w:rsidR="0069432F" w:rsidRPr="009B1F99" w:rsidRDefault="0069432F" w:rsidP="0085722D">
            <w:pPr>
              <w:spacing w:before="60" w:after="60"/>
              <w:jc w:val="both"/>
              <w:rPr>
                <w:rFonts w:ascii="Times New Roman" w:hAnsi="Times New Roman"/>
              </w:rPr>
            </w:pPr>
          </w:p>
        </w:tc>
      </w:tr>
      <w:tr w:rsidR="0069432F" w:rsidRPr="009B1F99" w14:paraId="79EB308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4727DCD"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14:paraId="775102F4" w14:textId="77777777" w:rsidR="0069432F" w:rsidRPr="009B1F99" w:rsidRDefault="0069432F" w:rsidP="0085722D">
            <w:pPr>
              <w:spacing w:before="60" w:after="60"/>
              <w:jc w:val="both"/>
              <w:rPr>
                <w:rFonts w:ascii="Times New Roman" w:hAnsi="Times New Roman"/>
              </w:rPr>
            </w:pPr>
          </w:p>
        </w:tc>
      </w:tr>
      <w:tr w:rsidR="0069432F" w:rsidRPr="009B1F99" w14:paraId="54A75A85"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EB21F89"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14:paraId="227098EC" w14:textId="77777777" w:rsidR="0069432F" w:rsidRPr="009B1F99" w:rsidRDefault="0069432F" w:rsidP="0085722D">
            <w:pPr>
              <w:spacing w:before="60" w:after="60"/>
              <w:jc w:val="both"/>
              <w:rPr>
                <w:rFonts w:ascii="Times New Roman" w:hAnsi="Times New Roman"/>
              </w:rPr>
            </w:pPr>
          </w:p>
        </w:tc>
      </w:tr>
      <w:tr w:rsidR="0069432F" w:rsidRPr="009B1F99" w14:paraId="0802387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348706A"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14:paraId="7D0D7303" w14:textId="77777777" w:rsidR="0069432F" w:rsidRPr="009B1F99" w:rsidRDefault="0069432F" w:rsidP="0085722D">
            <w:pPr>
              <w:spacing w:before="60" w:after="60"/>
              <w:jc w:val="both"/>
              <w:rPr>
                <w:rFonts w:ascii="Times New Roman" w:hAnsi="Times New Roman"/>
              </w:rPr>
            </w:pPr>
          </w:p>
        </w:tc>
      </w:tr>
      <w:tr w:rsidR="0069432F" w:rsidRPr="009B1F99" w14:paraId="0ED2E8C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3E2418"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62FBA341"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6AB2DC16" w14:textId="77777777" w:rsidR="0069432F" w:rsidRPr="009B1F99" w:rsidRDefault="0069432F" w:rsidP="0085722D">
            <w:pPr>
              <w:spacing w:before="60" w:after="60"/>
              <w:jc w:val="both"/>
              <w:rPr>
                <w:rFonts w:ascii="Times New Roman" w:hAnsi="Times New Roman"/>
                <w:i/>
              </w:rPr>
            </w:pPr>
          </w:p>
          <w:p w14:paraId="6AB23246" w14:textId="77777777" w:rsidR="0069432F" w:rsidRPr="009B1F99" w:rsidRDefault="0069432F" w:rsidP="0085722D">
            <w:pPr>
              <w:spacing w:before="60" w:after="60"/>
              <w:jc w:val="both"/>
              <w:rPr>
                <w:rFonts w:ascii="Times New Roman" w:hAnsi="Times New Roman"/>
                <w:i/>
              </w:rPr>
            </w:pPr>
          </w:p>
          <w:p w14:paraId="513F920D"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4C38A48F" w14:textId="77777777" w:rsidR="0085722D" w:rsidRDefault="0085722D" w:rsidP="0069432F">
      <w:pPr>
        <w:jc w:val="both"/>
        <w:rPr>
          <w:rFonts w:ascii="Times New Roman" w:hAnsi="Times New Roman"/>
        </w:rPr>
      </w:pPr>
    </w:p>
    <w:p w14:paraId="340DD75E" w14:textId="77777777" w:rsidR="0069432F" w:rsidRPr="0085722D" w:rsidRDefault="0069432F" w:rsidP="0085722D">
      <w:pPr>
        <w:jc w:val="both"/>
        <w:rPr>
          <w:rFonts w:ascii="Times New Roman" w:hAnsi="Times New Roman"/>
        </w:rPr>
      </w:pPr>
      <w:r w:rsidRPr="009B1F99">
        <w:rPr>
          <w:rFonts w:ascii="Times New Roman" w:hAnsi="Times New Roman"/>
        </w:rPr>
        <w:t xml:space="preserve">przystępując do prowadzonego </w:t>
      </w:r>
      <w:r w:rsidR="0085722D">
        <w:rPr>
          <w:rFonts w:ascii="Times New Roman" w:hAnsi="Times New Roman"/>
        </w:rPr>
        <w:t xml:space="preserve">postępowania </w:t>
      </w:r>
      <w:r w:rsidRPr="009B1F99">
        <w:rPr>
          <w:rFonts w:ascii="Times New Roman" w:hAnsi="Times New Roman"/>
        </w:rPr>
        <w:t>o udzielenie zamówienia publicznego</w:t>
      </w:r>
      <w:r>
        <w:rPr>
          <w:rFonts w:ascii="Times New Roman" w:hAnsi="Times New Roman"/>
        </w:rPr>
        <w:t>,</w:t>
      </w:r>
      <w:r w:rsidRPr="009B1F99">
        <w:rPr>
          <w:rFonts w:ascii="Times New Roman" w:hAnsi="Times New Roman"/>
        </w:rPr>
        <w:t xml:space="preserve"> </w:t>
      </w:r>
      <w:proofErr w:type="spellStart"/>
      <w:r w:rsidRPr="009B1F99">
        <w:rPr>
          <w:rFonts w:ascii="Times New Roman" w:hAnsi="Times New Roman"/>
        </w:rPr>
        <w:t>pn</w:t>
      </w:r>
      <w:proofErr w:type="spellEnd"/>
      <w:r w:rsidRPr="009B1F99">
        <w:rPr>
          <w:rFonts w:ascii="Times New Roman" w:hAnsi="Times New Roman"/>
        </w:rPr>
        <w:t>:</w:t>
      </w:r>
    </w:p>
    <w:p w14:paraId="120C0DB0" w14:textId="77777777" w:rsidR="0069432F" w:rsidRDefault="0069432F" w:rsidP="0069432F">
      <w:pPr>
        <w:jc w:val="center"/>
      </w:pPr>
    </w:p>
    <w:p w14:paraId="7375D8EC" w14:textId="77777777" w:rsidR="0085722D" w:rsidRDefault="0069432F" w:rsidP="00555573">
      <w:pPr>
        <w:jc w:val="center"/>
        <w:rPr>
          <w:rFonts w:ascii="Times New Roman" w:hAnsi="Times New Roman"/>
          <w:b/>
          <w:bCs/>
        </w:rPr>
      </w:pPr>
      <w:r w:rsidRPr="002D36CC">
        <w:rPr>
          <w:rFonts w:ascii="Times New Roman" w:hAnsi="Times New Roman"/>
          <w:b/>
          <w:bCs/>
        </w:rPr>
        <w:t>„</w:t>
      </w:r>
      <w:r w:rsidR="00B9491E" w:rsidRPr="00432703">
        <w:rPr>
          <w:rFonts w:asciiTheme="minorHAnsi" w:hAnsiTheme="minorHAnsi" w:cstheme="minorHAnsi"/>
          <w:b/>
          <w:bCs/>
        </w:rPr>
        <w:t>Dostawa środków ochrony indywidualnej strażaka Państwowej Straży Pożarnej</w:t>
      </w:r>
      <w:r w:rsidRPr="002D36CC">
        <w:rPr>
          <w:rFonts w:ascii="Times New Roman" w:hAnsi="Times New Roman"/>
          <w:b/>
          <w:bCs/>
        </w:rPr>
        <w:t>”</w:t>
      </w:r>
    </w:p>
    <w:p w14:paraId="0B0FDA96" w14:textId="77777777" w:rsidR="005D4FC9" w:rsidRPr="0085722D" w:rsidRDefault="005D4FC9" w:rsidP="00555573">
      <w:pPr>
        <w:jc w:val="center"/>
        <w:rPr>
          <w:rFonts w:ascii="Times New Roman" w:hAnsi="Times New Roman"/>
          <w:b/>
          <w:bCs/>
        </w:rPr>
      </w:pPr>
    </w:p>
    <w:p w14:paraId="7A4161EA" w14:textId="77777777" w:rsidR="005D4FC9" w:rsidRPr="00C93A03" w:rsidRDefault="005D4FC9" w:rsidP="005D4FC9">
      <w:pPr>
        <w:pStyle w:val="Akapitzlist"/>
        <w:numPr>
          <w:ilvl w:val="0"/>
          <w:numId w:val="24"/>
        </w:numPr>
        <w:tabs>
          <w:tab w:val="left" w:leader="dot" w:pos="6248"/>
        </w:tabs>
        <w:rPr>
          <w:b/>
        </w:rPr>
      </w:pPr>
      <w:r w:rsidRPr="00C93A03">
        <w:rPr>
          <w:b/>
        </w:rPr>
        <w:t>Tabelę wypełnia wykonawca:</w:t>
      </w:r>
    </w:p>
    <w:p w14:paraId="39563B67" w14:textId="77777777" w:rsidR="005D4FC9" w:rsidRPr="00504311" w:rsidRDefault="005D4FC9" w:rsidP="00C76B94">
      <w:pPr>
        <w:pStyle w:val="Teksttreci30"/>
        <w:shd w:val="clear" w:color="auto" w:fill="auto"/>
        <w:spacing w:line="240" w:lineRule="auto"/>
        <w:ind w:left="360"/>
        <w:jc w:val="left"/>
        <w:rPr>
          <w:rFonts w:asciiTheme="minorHAnsi" w:hAnsiTheme="minorHAnsi" w:cstheme="minorHAnsi"/>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31"/>
        <w:gridCol w:w="4230"/>
      </w:tblGrid>
      <w:tr w:rsidR="005D4FC9" w:rsidRPr="00504311" w14:paraId="618224C0" w14:textId="77777777" w:rsidTr="003B727F">
        <w:trPr>
          <w:trHeight w:val="1122"/>
        </w:trPr>
        <w:tc>
          <w:tcPr>
            <w:tcW w:w="564" w:type="dxa"/>
            <w:shd w:val="clear" w:color="auto" w:fill="FFFFFF" w:themeFill="background1"/>
            <w:vAlign w:val="center"/>
          </w:tcPr>
          <w:p w14:paraId="3C31BFC0" w14:textId="77777777"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w:t>
            </w:r>
          </w:p>
        </w:tc>
        <w:tc>
          <w:tcPr>
            <w:tcW w:w="4231" w:type="dxa"/>
            <w:shd w:val="clear" w:color="auto" w:fill="FFFFFF" w:themeFill="background1"/>
            <w:vAlign w:val="center"/>
          </w:tcPr>
          <w:p w14:paraId="5B9600B7"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Producent, model, typ </w:t>
            </w:r>
          </w:p>
          <w:p w14:paraId="1B4EB92B" w14:textId="3C7DC0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  ubrania specjalnego ( kurtki i spodni) </w:t>
            </w:r>
          </w:p>
        </w:tc>
        <w:tc>
          <w:tcPr>
            <w:tcW w:w="4230" w:type="dxa"/>
            <w:shd w:val="clear" w:color="auto" w:fill="auto"/>
          </w:tcPr>
          <w:p w14:paraId="36226B7B"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r w:rsidR="005D4FC9" w:rsidRPr="00504311" w14:paraId="242D4886" w14:textId="77777777" w:rsidTr="003B727F">
        <w:trPr>
          <w:trHeight w:val="1122"/>
        </w:trPr>
        <w:tc>
          <w:tcPr>
            <w:tcW w:w="564" w:type="dxa"/>
            <w:shd w:val="clear" w:color="auto" w:fill="FFFFFF" w:themeFill="background1"/>
            <w:vAlign w:val="center"/>
          </w:tcPr>
          <w:p w14:paraId="58C8B623" w14:textId="77777777"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II.</w:t>
            </w:r>
          </w:p>
        </w:tc>
        <w:tc>
          <w:tcPr>
            <w:tcW w:w="4231" w:type="dxa"/>
            <w:shd w:val="clear" w:color="auto" w:fill="FFFFFF" w:themeFill="background1"/>
            <w:vAlign w:val="center"/>
          </w:tcPr>
          <w:p w14:paraId="27003522" w14:textId="77777777" w:rsid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 xml:space="preserve">Okres gwarancji i rękojmi </w:t>
            </w:r>
          </w:p>
          <w:p w14:paraId="4E0319B7"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(minimum 36</w:t>
            </w:r>
            <w:r w:rsidR="00C93A03">
              <w:rPr>
                <w:rFonts w:ascii="Times New Roman" w:hAnsi="Times New Roman" w:cs="Times New Roman"/>
                <w:sz w:val="24"/>
                <w:szCs w:val="24"/>
              </w:rPr>
              <w:t xml:space="preserve"> miesięcy</w:t>
            </w:r>
            <w:r w:rsidRPr="00C93A03">
              <w:rPr>
                <w:rFonts w:ascii="Times New Roman" w:hAnsi="Times New Roman" w:cs="Times New Roman"/>
                <w:sz w:val="24"/>
                <w:szCs w:val="24"/>
              </w:rPr>
              <w:t>)</w:t>
            </w:r>
          </w:p>
        </w:tc>
        <w:tc>
          <w:tcPr>
            <w:tcW w:w="4230" w:type="dxa"/>
            <w:shd w:val="clear" w:color="auto" w:fill="auto"/>
          </w:tcPr>
          <w:p w14:paraId="67FE5C71"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r w:rsidR="005D4FC9" w:rsidRPr="00504311" w14:paraId="10A38364" w14:textId="77777777" w:rsidTr="003B727F">
        <w:trPr>
          <w:trHeight w:val="1122"/>
        </w:trPr>
        <w:tc>
          <w:tcPr>
            <w:tcW w:w="564" w:type="dxa"/>
            <w:shd w:val="clear" w:color="auto" w:fill="FFFFFF" w:themeFill="background1"/>
            <w:vAlign w:val="center"/>
          </w:tcPr>
          <w:p w14:paraId="7843FE9D" w14:textId="77777777" w:rsidR="005D4FC9" w:rsidRPr="00C93A03" w:rsidRDefault="005D4FC9" w:rsidP="003B727F">
            <w:pPr>
              <w:jc w:val="center"/>
              <w:rPr>
                <w:rFonts w:ascii="Times New Roman" w:hAnsi="Times New Roman" w:cs="Times New Roman"/>
                <w:sz w:val="24"/>
                <w:szCs w:val="24"/>
              </w:rPr>
            </w:pPr>
            <w:r w:rsidRPr="00C93A03">
              <w:rPr>
                <w:rFonts w:ascii="Times New Roman" w:hAnsi="Times New Roman" w:cs="Times New Roman"/>
                <w:sz w:val="24"/>
                <w:szCs w:val="24"/>
              </w:rPr>
              <w:t>III</w:t>
            </w:r>
          </w:p>
        </w:tc>
        <w:tc>
          <w:tcPr>
            <w:tcW w:w="4231" w:type="dxa"/>
            <w:shd w:val="clear" w:color="auto" w:fill="FFFFFF" w:themeFill="background1"/>
            <w:vAlign w:val="center"/>
          </w:tcPr>
          <w:p w14:paraId="638BC73E" w14:textId="6C16F122"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Termin realizacji zamówienia (</w:t>
            </w:r>
            <w:r w:rsidR="00C42F78" w:rsidRPr="00C93A03">
              <w:rPr>
                <w:rFonts w:ascii="Times New Roman" w:hAnsi="Times New Roman" w:cs="Times New Roman"/>
                <w:sz w:val="24"/>
                <w:szCs w:val="24"/>
              </w:rPr>
              <w:t xml:space="preserve"> nie później niż </w:t>
            </w:r>
            <w:r w:rsidRPr="00C93A03">
              <w:rPr>
                <w:rFonts w:ascii="Times New Roman" w:hAnsi="Times New Roman" w:cs="Times New Roman"/>
                <w:sz w:val="24"/>
                <w:szCs w:val="24"/>
              </w:rPr>
              <w:t xml:space="preserve">do dnia </w:t>
            </w:r>
            <w:r w:rsidR="00B61FC2">
              <w:rPr>
                <w:rFonts w:ascii="Times New Roman" w:hAnsi="Times New Roman" w:cs="Times New Roman"/>
                <w:b/>
                <w:sz w:val="24"/>
                <w:szCs w:val="24"/>
              </w:rPr>
              <w:t>30</w:t>
            </w:r>
            <w:r w:rsidR="00EB7721" w:rsidRPr="00C93A03">
              <w:rPr>
                <w:rFonts w:ascii="Times New Roman" w:hAnsi="Times New Roman" w:cs="Times New Roman"/>
                <w:b/>
                <w:sz w:val="24"/>
                <w:szCs w:val="24"/>
              </w:rPr>
              <w:t>.1</w:t>
            </w:r>
            <w:r w:rsidR="00B61FC2">
              <w:rPr>
                <w:rFonts w:ascii="Times New Roman" w:hAnsi="Times New Roman" w:cs="Times New Roman"/>
                <w:b/>
                <w:sz w:val="24"/>
                <w:szCs w:val="24"/>
              </w:rPr>
              <w:t>1</w:t>
            </w:r>
            <w:r w:rsidR="00151F95" w:rsidRPr="00C93A03">
              <w:rPr>
                <w:rFonts w:ascii="Times New Roman" w:hAnsi="Times New Roman" w:cs="Times New Roman"/>
                <w:b/>
                <w:sz w:val="24"/>
                <w:szCs w:val="24"/>
              </w:rPr>
              <w:t>.202</w:t>
            </w:r>
            <w:r w:rsidR="00B61FC2">
              <w:rPr>
                <w:rFonts w:ascii="Times New Roman" w:hAnsi="Times New Roman" w:cs="Times New Roman"/>
                <w:b/>
                <w:sz w:val="24"/>
                <w:szCs w:val="24"/>
              </w:rPr>
              <w:t xml:space="preserve">3 </w:t>
            </w:r>
            <w:r w:rsidRPr="00C93A03">
              <w:rPr>
                <w:rFonts w:ascii="Times New Roman" w:hAnsi="Times New Roman" w:cs="Times New Roman"/>
                <w:b/>
                <w:sz w:val="24"/>
                <w:szCs w:val="24"/>
              </w:rPr>
              <w:t>r.)</w:t>
            </w:r>
          </w:p>
        </w:tc>
        <w:tc>
          <w:tcPr>
            <w:tcW w:w="4230" w:type="dxa"/>
            <w:shd w:val="clear" w:color="auto" w:fill="auto"/>
          </w:tcPr>
          <w:p w14:paraId="04677942" w14:textId="77777777" w:rsidR="005D4FC9" w:rsidRPr="00C93A03" w:rsidRDefault="005D4FC9" w:rsidP="003B727F">
            <w:pPr>
              <w:rPr>
                <w:rFonts w:ascii="Times New Roman" w:hAnsi="Times New Roman" w:cs="Times New Roman"/>
                <w:sz w:val="24"/>
                <w:szCs w:val="24"/>
              </w:rPr>
            </w:pPr>
            <w:r w:rsidRPr="00C93A03">
              <w:rPr>
                <w:rFonts w:ascii="Times New Roman" w:hAnsi="Times New Roman" w:cs="Times New Roman"/>
                <w:sz w:val="24"/>
                <w:szCs w:val="24"/>
              </w:rPr>
              <w:t>(należy uzupełnić)</w:t>
            </w:r>
          </w:p>
        </w:tc>
      </w:tr>
    </w:tbl>
    <w:p w14:paraId="6BF43F75" w14:textId="77777777" w:rsidR="005D4FC9" w:rsidRDefault="005D4FC9" w:rsidP="005D4FC9">
      <w:pPr>
        <w:pStyle w:val="Akapitzlist"/>
        <w:ind w:left="360" w:right="440"/>
        <w:rPr>
          <w:rFonts w:asciiTheme="minorHAnsi" w:hAnsiTheme="minorHAnsi" w:cstheme="minorHAnsi"/>
          <w:sz w:val="20"/>
          <w:szCs w:val="20"/>
        </w:rPr>
      </w:pPr>
    </w:p>
    <w:p w14:paraId="14336B2F" w14:textId="77777777" w:rsidR="005D4FC9" w:rsidRDefault="005D4FC9" w:rsidP="005D4FC9">
      <w:pPr>
        <w:pStyle w:val="Akapitzlist"/>
        <w:ind w:left="360" w:right="440"/>
        <w:rPr>
          <w:rFonts w:asciiTheme="minorHAnsi" w:hAnsiTheme="minorHAnsi" w:cstheme="minorHAnsi"/>
          <w:sz w:val="20"/>
          <w:szCs w:val="20"/>
        </w:rPr>
      </w:pPr>
    </w:p>
    <w:p w14:paraId="13A3B156" w14:textId="77777777" w:rsidR="005D4FC9" w:rsidRDefault="005D4FC9" w:rsidP="005D4FC9">
      <w:pPr>
        <w:pStyle w:val="Akapitzlist"/>
        <w:ind w:left="360" w:right="440"/>
        <w:rPr>
          <w:rFonts w:asciiTheme="minorHAnsi" w:hAnsiTheme="minorHAnsi" w:cstheme="minorHAnsi"/>
          <w:sz w:val="20"/>
          <w:szCs w:val="20"/>
        </w:rPr>
      </w:pPr>
    </w:p>
    <w:p w14:paraId="09D6D9C2" w14:textId="77777777" w:rsidR="005D4FC9" w:rsidRDefault="005D4FC9" w:rsidP="005D4FC9">
      <w:pPr>
        <w:pStyle w:val="Akapitzlist"/>
        <w:ind w:left="360" w:right="440"/>
        <w:rPr>
          <w:rFonts w:asciiTheme="minorHAnsi" w:hAnsiTheme="minorHAnsi" w:cstheme="minorHAnsi"/>
          <w:sz w:val="20"/>
          <w:szCs w:val="20"/>
        </w:rPr>
      </w:pPr>
    </w:p>
    <w:p w14:paraId="126C8CB8" w14:textId="77777777" w:rsidR="00CD7DBC" w:rsidRDefault="00CD7DBC" w:rsidP="005D4FC9">
      <w:pPr>
        <w:pStyle w:val="Akapitzlist"/>
        <w:ind w:left="360" w:right="440"/>
        <w:rPr>
          <w:rFonts w:asciiTheme="minorHAnsi" w:hAnsiTheme="minorHAnsi" w:cstheme="minorHAnsi"/>
          <w:sz w:val="20"/>
          <w:szCs w:val="20"/>
        </w:rPr>
      </w:pPr>
    </w:p>
    <w:p w14:paraId="695F2CE2" w14:textId="77777777" w:rsidR="005D4FC9" w:rsidRPr="005D4FC9" w:rsidRDefault="005D4FC9" w:rsidP="005D4FC9">
      <w:pPr>
        <w:pStyle w:val="Akapitzlist"/>
        <w:ind w:left="360" w:right="440"/>
        <w:rPr>
          <w:rFonts w:asciiTheme="minorHAnsi" w:hAnsiTheme="minorHAnsi" w:cstheme="minorHAnsi"/>
          <w:sz w:val="20"/>
          <w:szCs w:val="20"/>
        </w:rPr>
      </w:pPr>
    </w:p>
    <w:p w14:paraId="0349C33B" w14:textId="77777777" w:rsidR="005D4FC9" w:rsidRPr="00C93A03" w:rsidRDefault="005D4FC9" w:rsidP="005D4FC9">
      <w:pPr>
        <w:pStyle w:val="Akapitzlist"/>
        <w:numPr>
          <w:ilvl w:val="0"/>
          <w:numId w:val="24"/>
        </w:numPr>
        <w:tabs>
          <w:tab w:val="left" w:leader="dot" w:pos="6248"/>
        </w:tabs>
        <w:rPr>
          <w:b/>
        </w:rPr>
      </w:pPr>
      <w:r w:rsidRPr="00C93A03">
        <w:rPr>
          <w:b/>
        </w:rPr>
        <w:t>Tabelę wypełnia wykonawca:</w:t>
      </w:r>
    </w:p>
    <w:p w14:paraId="3FD35BD7" w14:textId="77777777" w:rsidR="005D4FC9" w:rsidRPr="005D4FC9" w:rsidRDefault="005D4FC9" w:rsidP="005D4FC9">
      <w:pPr>
        <w:pStyle w:val="Akapitzlist"/>
        <w:ind w:left="360" w:right="440"/>
        <w:rPr>
          <w:rFonts w:asciiTheme="minorHAnsi" w:hAnsiTheme="minorHAnsi" w:cstheme="minorHAnsi"/>
        </w:rPr>
      </w:pPr>
    </w:p>
    <w:tbl>
      <w:tblPr>
        <w:tblStyle w:val="Tabela-Siatka"/>
        <w:tblW w:w="9398" w:type="dxa"/>
        <w:tblInd w:w="-318" w:type="dxa"/>
        <w:tblLook w:val="04A0" w:firstRow="1" w:lastRow="0" w:firstColumn="1" w:lastColumn="0" w:noHBand="0" w:noVBand="1"/>
      </w:tblPr>
      <w:tblGrid>
        <w:gridCol w:w="552"/>
        <w:gridCol w:w="2930"/>
        <w:gridCol w:w="1762"/>
        <w:gridCol w:w="4154"/>
      </w:tblGrid>
      <w:tr w:rsidR="004E6966" w:rsidRPr="00CD0448" w14:paraId="7D9973A8" w14:textId="77777777" w:rsidTr="004E6966">
        <w:tc>
          <w:tcPr>
            <w:tcW w:w="552" w:type="dxa"/>
            <w:vAlign w:val="center"/>
          </w:tcPr>
          <w:p w14:paraId="4250F1DE" w14:textId="77777777" w:rsidR="004E6966" w:rsidRPr="00CD0448" w:rsidRDefault="004E6966" w:rsidP="00243519">
            <w:pPr>
              <w:jc w:val="center"/>
              <w:rPr>
                <w:b/>
                <w:sz w:val="20"/>
                <w:szCs w:val="20"/>
              </w:rPr>
            </w:pPr>
            <w:proofErr w:type="spellStart"/>
            <w:r w:rsidRPr="00CD0448">
              <w:rPr>
                <w:b/>
                <w:sz w:val="20"/>
                <w:szCs w:val="20"/>
              </w:rPr>
              <w:t>Lp</w:t>
            </w:r>
            <w:proofErr w:type="spellEnd"/>
          </w:p>
        </w:tc>
        <w:tc>
          <w:tcPr>
            <w:tcW w:w="2930" w:type="dxa"/>
            <w:vAlign w:val="center"/>
          </w:tcPr>
          <w:p w14:paraId="365BBA8D" w14:textId="77777777" w:rsidR="004E6966" w:rsidRPr="00CD0448" w:rsidRDefault="004E6966" w:rsidP="00243519">
            <w:pPr>
              <w:jc w:val="center"/>
              <w:rPr>
                <w:b/>
                <w:sz w:val="20"/>
                <w:szCs w:val="20"/>
              </w:rPr>
            </w:pPr>
            <w:r w:rsidRPr="00CD0448">
              <w:rPr>
                <w:b/>
                <w:sz w:val="20"/>
                <w:szCs w:val="20"/>
              </w:rPr>
              <w:t>Oceniany parametr</w:t>
            </w:r>
          </w:p>
        </w:tc>
        <w:tc>
          <w:tcPr>
            <w:tcW w:w="1762" w:type="dxa"/>
            <w:vAlign w:val="center"/>
          </w:tcPr>
          <w:p w14:paraId="78107216" w14:textId="2C56B481" w:rsidR="004E6966" w:rsidRPr="00CD0448" w:rsidRDefault="004E6966" w:rsidP="00243519">
            <w:pPr>
              <w:jc w:val="center"/>
              <w:rPr>
                <w:b/>
                <w:sz w:val="20"/>
                <w:szCs w:val="20"/>
              </w:rPr>
            </w:pPr>
            <w:r>
              <w:rPr>
                <w:b/>
                <w:sz w:val="20"/>
                <w:szCs w:val="20"/>
              </w:rPr>
              <w:t>Deklarowana wartość</w:t>
            </w:r>
            <w:r w:rsidRPr="00CD0448">
              <w:rPr>
                <w:b/>
                <w:sz w:val="20"/>
                <w:szCs w:val="20"/>
              </w:rPr>
              <w:t xml:space="preserve"> parametru</w:t>
            </w:r>
          </w:p>
        </w:tc>
        <w:tc>
          <w:tcPr>
            <w:tcW w:w="4154" w:type="dxa"/>
            <w:vAlign w:val="center"/>
          </w:tcPr>
          <w:p w14:paraId="29F59F0B" w14:textId="4C495BC3" w:rsidR="004E6966" w:rsidRPr="00CD0448" w:rsidRDefault="004E6966" w:rsidP="00243519">
            <w:pPr>
              <w:jc w:val="center"/>
              <w:rPr>
                <w:b/>
                <w:sz w:val="20"/>
                <w:szCs w:val="20"/>
              </w:rPr>
            </w:pPr>
            <w:r w:rsidRPr="00C93A03">
              <w:rPr>
                <w:rFonts w:ascii="Times New Roman" w:hAnsi="Times New Roman" w:cs="Times New Roman"/>
                <w:b/>
                <w:sz w:val="24"/>
                <w:szCs w:val="24"/>
              </w:rPr>
              <w:t>Numer strony w ofercie ( tj. wskazanie dokumentu potwierdzającego parametr oceniany)</w:t>
            </w:r>
          </w:p>
        </w:tc>
      </w:tr>
      <w:tr w:rsidR="004E6966" w:rsidRPr="00CD0448" w14:paraId="1EC0ABE9" w14:textId="77777777" w:rsidTr="004E6966">
        <w:tc>
          <w:tcPr>
            <w:tcW w:w="552" w:type="dxa"/>
            <w:vAlign w:val="center"/>
          </w:tcPr>
          <w:p w14:paraId="02F6DFB5" w14:textId="77777777" w:rsidR="004E6966" w:rsidRPr="00CD0448" w:rsidRDefault="004E6966" w:rsidP="00243519">
            <w:pPr>
              <w:jc w:val="center"/>
              <w:rPr>
                <w:sz w:val="20"/>
                <w:szCs w:val="20"/>
              </w:rPr>
            </w:pPr>
            <w:r w:rsidRPr="00CD0448">
              <w:rPr>
                <w:sz w:val="20"/>
                <w:szCs w:val="20"/>
              </w:rPr>
              <w:t>1.</w:t>
            </w:r>
          </w:p>
        </w:tc>
        <w:tc>
          <w:tcPr>
            <w:tcW w:w="2930" w:type="dxa"/>
            <w:vAlign w:val="center"/>
          </w:tcPr>
          <w:p w14:paraId="53F0D6FA"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ciepła-płomień zgodnie z EN 367 lub ISO 9151:2016 - min. 13 s</w:t>
            </w:r>
          </w:p>
          <w:p w14:paraId="597425D0"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6.2.1.3. EN 469:2020 po min. 20 cyklach prania zgodnie z EN ISO 6330, 60°C</w:t>
            </w:r>
          </w:p>
        </w:tc>
        <w:tc>
          <w:tcPr>
            <w:tcW w:w="1762" w:type="dxa"/>
            <w:vAlign w:val="center"/>
          </w:tcPr>
          <w:p w14:paraId="57DB8A1B" w14:textId="77777777" w:rsidR="004E6966" w:rsidRPr="00CD0448" w:rsidRDefault="004E6966" w:rsidP="00243519">
            <w:pPr>
              <w:jc w:val="center"/>
              <w:rPr>
                <w:sz w:val="20"/>
                <w:szCs w:val="20"/>
              </w:rPr>
            </w:pPr>
            <w:r w:rsidRPr="00CD0448">
              <w:rPr>
                <w:sz w:val="20"/>
                <w:szCs w:val="20"/>
              </w:rPr>
              <w:t>HTI24=.......s</w:t>
            </w:r>
          </w:p>
          <w:p w14:paraId="1C4E1D14" w14:textId="77777777" w:rsidR="004E6966" w:rsidRPr="00CD0448" w:rsidRDefault="004E6966" w:rsidP="00243519">
            <w:pPr>
              <w:jc w:val="center"/>
              <w:rPr>
                <w:sz w:val="20"/>
                <w:szCs w:val="20"/>
              </w:rPr>
            </w:pPr>
          </w:p>
        </w:tc>
        <w:tc>
          <w:tcPr>
            <w:tcW w:w="4154" w:type="dxa"/>
          </w:tcPr>
          <w:p w14:paraId="7BBE57FC" w14:textId="15577496" w:rsidR="004E6966" w:rsidRPr="00011AC5" w:rsidRDefault="004E6966" w:rsidP="00243519">
            <w:pPr>
              <w:rPr>
                <w:rFonts w:ascii="Times New Roman" w:hAnsi="Times New Roman" w:cs="Times New Roman"/>
                <w:sz w:val="20"/>
                <w:szCs w:val="20"/>
              </w:rPr>
            </w:pPr>
          </w:p>
        </w:tc>
      </w:tr>
      <w:tr w:rsidR="004E6966" w:rsidRPr="00CD0448" w14:paraId="54E41C9A" w14:textId="77777777" w:rsidTr="004E6966">
        <w:tc>
          <w:tcPr>
            <w:tcW w:w="552" w:type="dxa"/>
            <w:vAlign w:val="center"/>
          </w:tcPr>
          <w:p w14:paraId="608FD29F" w14:textId="77777777" w:rsidR="004E6966" w:rsidRPr="00CD0448" w:rsidRDefault="004E6966" w:rsidP="00243519">
            <w:pPr>
              <w:jc w:val="center"/>
              <w:rPr>
                <w:sz w:val="20"/>
                <w:szCs w:val="20"/>
              </w:rPr>
            </w:pPr>
            <w:r w:rsidRPr="00CD0448">
              <w:rPr>
                <w:sz w:val="20"/>
                <w:szCs w:val="20"/>
              </w:rPr>
              <w:t>2.</w:t>
            </w:r>
          </w:p>
        </w:tc>
        <w:tc>
          <w:tcPr>
            <w:tcW w:w="2930" w:type="dxa"/>
            <w:vAlign w:val="center"/>
          </w:tcPr>
          <w:p w14:paraId="08901AD2"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Przenikanie ciepła-p</w:t>
            </w:r>
            <w:r>
              <w:rPr>
                <w:rFonts w:ascii="Times New Roman" w:hAnsi="Times New Roman" w:cs="Times New Roman"/>
                <w:sz w:val="20"/>
                <w:szCs w:val="20"/>
              </w:rPr>
              <w:t>romieniowanie</w:t>
            </w:r>
            <w:r w:rsidRPr="001A5019">
              <w:rPr>
                <w:rFonts w:ascii="Times New Roman" w:hAnsi="Times New Roman" w:cs="Times New Roman"/>
                <w:sz w:val="20"/>
                <w:szCs w:val="20"/>
              </w:rPr>
              <w:t xml:space="preserve"> zgodnie z EN 367 lub ISO </w:t>
            </w:r>
            <w:r>
              <w:rPr>
                <w:rFonts w:ascii="Times New Roman" w:hAnsi="Times New Roman" w:cs="Times New Roman"/>
                <w:sz w:val="20"/>
                <w:szCs w:val="20"/>
              </w:rPr>
              <w:t>6</w:t>
            </w:r>
            <w:r w:rsidRPr="001A5019">
              <w:rPr>
                <w:rFonts w:ascii="Times New Roman" w:hAnsi="Times New Roman" w:cs="Times New Roman"/>
                <w:sz w:val="20"/>
                <w:szCs w:val="20"/>
              </w:rPr>
              <w:t>9</w:t>
            </w:r>
            <w:r>
              <w:rPr>
                <w:rFonts w:ascii="Times New Roman" w:hAnsi="Times New Roman" w:cs="Times New Roman"/>
                <w:sz w:val="20"/>
                <w:szCs w:val="20"/>
              </w:rPr>
              <w:t>42</w:t>
            </w:r>
            <w:r w:rsidRPr="001A5019">
              <w:rPr>
                <w:rFonts w:ascii="Times New Roman" w:hAnsi="Times New Roman" w:cs="Times New Roman"/>
                <w:sz w:val="20"/>
                <w:szCs w:val="20"/>
              </w:rPr>
              <w:t>:2016 - min. 1</w:t>
            </w:r>
            <w:r>
              <w:rPr>
                <w:rFonts w:ascii="Times New Roman" w:hAnsi="Times New Roman" w:cs="Times New Roman"/>
                <w:sz w:val="20"/>
                <w:szCs w:val="20"/>
              </w:rPr>
              <w:t>8</w:t>
            </w:r>
            <w:r w:rsidRPr="001A5019">
              <w:rPr>
                <w:rFonts w:ascii="Times New Roman" w:hAnsi="Times New Roman" w:cs="Times New Roman"/>
                <w:sz w:val="20"/>
                <w:szCs w:val="20"/>
              </w:rPr>
              <w:t xml:space="preserve"> s</w:t>
            </w:r>
          </w:p>
          <w:p w14:paraId="1B61A3D6"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6.2.1.</w:t>
            </w:r>
            <w:r>
              <w:rPr>
                <w:rFonts w:ascii="Times New Roman" w:hAnsi="Times New Roman" w:cs="Times New Roman"/>
                <w:sz w:val="20"/>
                <w:szCs w:val="20"/>
              </w:rPr>
              <w:t>4</w:t>
            </w:r>
            <w:r w:rsidRPr="001A5019">
              <w:rPr>
                <w:rFonts w:ascii="Times New Roman" w:hAnsi="Times New Roman" w:cs="Times New Roman"/>
                <w:sz w:val="20"/>
                <w:szCs w:val="20"/>
              </w:rPr>
              <w:t>. EN 469:2020 po min. 20 cyklach prania zgodnie z EN ISO 6330, 60°C</w:t>
            </w:r>
          </w:p>
        </w:tc>
        <w:tc>
          <w:tcPr>
            <w:tcW w:w="1762" w:type="dxa"/>
            <w:vAlign w:val="center"/>
          </w:tcPr>
          <w:p w14:paraId="0BD70F67" w14:textId="77777777" w:rsidR="004E6966" w:rsidRPr="00CD0448" w:rsidRDefault="004E6966" w:rsidP="00243519">
            <w:pPr>
              <w:jc w:val="center"/>
              <w:rPr>
                <w:sz w:val="20"/>
                <w:szCs w:val="20"/>
              </w:rPr>
            </w:pPr>
            <w:r>
              <w:rPr>
                <w:sz w:val="20"/>
                <w:szCs w:val="20"/>
              </w:rPr>
              <w:t>R</w:t>
            </w:r>
            <w:r w:rsidRPr="00CD0448">
              <w:rPr>
                <w:sz w:val="20"/>
                <w:szCs w:val="20"/>
              </w:rPr>
              <w:t>HTI24=...s</w:t>
            </w:r>
          </w:p>
        </w:tc>
        <w:tc>
          <w:tcPr>
            <w:tcW w:w="4154" w:type="dxa"/>
          </w:tcPr>
          <w:p w14:paraId="5476A0E8" w14:textId="5720490D" w:rsidR="004E6966" w:rsidRPr="00011AC5" w:rsidRDefault="004E6966" w:rsidP="00243519">
            <w:pPr>
              <w:rPr>
                <w:rFonts w:ascii="Times New Roman" w:hAnsi="Times New Roman" w:cs="Times New Roman"/>
                <w:sz w:val="20"/>
                <w:szCs w:val="20"/>
              </w:rPr>
            </w:pPr>
          </w:p>
        </w:tc>
      </w:tr>
      <w:tr w:rsidR="004E6966" w:rsidRPr="00CD0448" w14:paraId="4DA99DE6" w14:textId="77777777" w:rsidTr="004E6966">
        <w:trPr>
          <w:trHeight w:val="1915"/>
        </w:trPr>
        <w:tc>
          <w:tcPr>
            <w:tcW w:w="552" w:type="dxa"/>
            <w:vAlign w:val="center"/>
          </w:tcPr>
          <w:p w14:paraId="4E2A1EE1" w14:textId="77777777" w:rsidR="004E6966" w:rsidRPr="00CD0448" w:rsidRDefault="004E6966" w:rsidP="00243519">
            <w:pPr>
              <w:jc w:val="center"/>
              <w:rPr>
                <w:sz w:val="20"/>
                <w:szCs w:val="20"/>
              </w:rPr>
            </w:pPr>
            <w:r w:rsidRPr="00CD0448">
              <w:rPr>
                <w:sz w:val="20"/>
                <w:szCs w:val="20"/>
              </w:rPr>
              <w:t>3.</w:t>
            </w:r>
          </w:p>
        </w:tc>
        <w:tc>
          <w:tcPr>
            <w:tcW w:w="2930" w:type="dxa"/>
            <w:vAlign w:val="center"/>
          </w:tcPr>
          <w:p w14:paraId="40EF7CE6"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 xml:space="preserve">Odporność na przesiąkanie wodą (z uwzględnieniem szwów) zgodnie z EN 811:2018, min. 20 </w:t>
            </w:r>
            <w:proofErr w:type="spellStart"/>
            <w:r w:rsidRPr="001A5019">
              <w:rPr>
                <w:rFonts w:ascii="Times New Roman" w:hAnsi="Times New Roman" w:cs="Times New Roman"/>
                <w:sz w:val="20"/>
                <w:szCs w:val="20"/>
              </w:rPr>
              <w:t>kPa</w:t>
            </w:r>
            <w:proofErr w:type="spellEnd"/>
          </w:p>
          <w:p w14:paraId="3E975141" w14:textId="77777777" w:rsidR="004E6966" w:rsidRPr="001A5019" w:rsidRDefault="004E6966" w:rsidP="00243519">
            <w:pPr>
              <w:jc w:val="center"/>
              <w:rPr>
                <w:sz w:val="20"/>
                <w:szCs w:val="20"/>
              </w:rPr>
            </w:pPr>
            <w:r w:rsidRPr="001A5019">
              <w:rPr>
                <w:rFonts w:ascii="Times New Roman" w:hAnsi="Times New Roman" w:cs="Times New Roman"/>
                <w:sz w:val="20"/>
                <w:szCs w:val="20"/>
              </w:rPr>
              <w:t>pkt. 6.2.4. EN 469:2020 po min. 20 cyklach prania zgodnie z EN ISO 6330, 60°C</w:t>
            </w:r>
          </w:p>
        </w:tc>
        <w:tc>
          <w:tcPr>
            <w:tcW w:w="1762" w:type="dxa"/>
            <w:vAlign w:val="center"/>
          </w:tcPr>
          <w:p w14:paraId="4E151250" w14:textId="77777777" w:rsidR="004E6966" w:rsidRPr="00CD0448" w:rsidRDefault="004E6966" w:rsidP="00243519">
            <w:pPr>
              <w:jc w:val="center"/>
              <w:rPr>
                <w:sz w:val="20"/>
                <w:szCs w:val="20"/>
              </w:rPr>
            </w:pPr>
            <w:r w:rsidRPr="00CD0448">
              <w:rPr>
                <w:sz w:val="20"/>
                <w:szCs w:val="20"/>
              </w:rPr>
              <w:t>=...........</w:t>
            </w:r>
            <w:proofErr w:type="spellStart"/>
            <w:r w:rsidRPr="00CD0448">
              <w:rPr>
                <w:sz w:val="20"/>
                <w:szCs w:val="20"/>
              </w:rPr>
              <w:t>kPa</w:t>
            </w:r>
            <w:proofErr w:type="spellEnd"/>
          </w:p>
          <w:p w14:paraId="196C6FE4" w14:textId="77777777" w:rsidR="004E6966" w:rsidRPr="00CD0448" w:rsidRDefault="004E6966" w:rsidP="00243519">
            <w:pPr>
              <w:jc w:val="center"/>
              <w:rPr>
                <w:sz w:val="20"/>
                <w:szCs w:val="20"/>
              </w:rPr>
            </w:pPr>
          </w:p>
        </w:tc>
        <w:tc>
          <w:tcPr>
            <w:tcW w:w="4154" w:type="dxa"/>
          </w:tcPr>
          <w:p w14:paraId="700D35B9" w14:textId="0C9F5829" w:rsidR="004E6966" w:rsidRPr="00011AC5" w:rsidRDefault="004E6966" w:rsidP="00243519">
            <w:pPr>
              <w:rPr>
                <w:rFonts w:ascii="Times New Roman" w:hAnsi="Times New Roman" w:cs="Times New Roman"/>
                <w:sz w:val="20"/>
                <w:szCs w:val="20"/>
              </w:rPr>
            </w:pPr>
          </w:p>
        </w:tc>
      </w:tr>
      <w:tr w:rsidR="004E6966" w:rsidRPr="00CD0448" w14:paraId="18DD94F6" w14:textId="77777777" w:rsidTr="004E6966">
        <w:tc>
          <w:tcPr>
            <w:tcW w:w="552" w:type="dxa"/>
          </w:tcPr>
          <w:p w14:paraId="7F1B5958" w14:textId="77777777" w:rsidR="004E6966" w:rsidRPr="00CD0448" w:rsidRDefault="004E6966" w:rsidP="00243519">
            <w:pPr>
              <w:jc w:val="center"/>
              <w:rPr>
                <w:sz w:val="20"/>
                <w:szCs w:val="20"/>
              </w:rPr>
            </w:pPr>
            <w:r w:rsidRPr="00CD0448">
              <w:rPr>
                <w:sz w:val="20"/>
                <w:szCs w:val="20"/>
              </w:rPr>
              <w:t>4.</w:t>
            </w:r>
          </w:p>
        </w:tc>
        <w:tc>
          <w:tcPr>
            <w:tcW w:w="2930" w:type="dxa"/>
            <w:vAlign w:val="center"/>
          </w:tcPr>
          <w:p w14:paraId="573F75CF"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Opór pary wodnej dla układu materiałowego ubrania badany zgodnie z EN ISO 11092:2014 – max. 18 m</w:t>
            </w:r>
            <w:r w:rsidRPr="001A5019">
              <w:rPr>
                <w:rFonts w:ascii="Times New Roman" w:hAnsi="Times New Roman" w:cs="Times New Roman"/>
                <w:sz w:val="20"/>
                <w:szCs w:val="20"/>
                <w:vertAlign w:val="superscript"/>
              </w:rPr>
              <w:t>2</w:t>
            </w:r>
            <w:r w:rsidRPr="001A5019">
              <w:rPr>
                <w:rFonts w:ascii="Times New Roman" w:hAnsi="Times New Roman" w:cs="Times New Roman"/>
                <w:sz w:val="20"/>
                <w:szCs w:val="20"/>
              </w:rPr>
              <w:t>Pa/W</w:t>
            </w:r>
          </w:p>
          <w:p w14:paraId="38977552" w14:textId="77777777" w:rsidR="004E6966" w:rsidRPr="001A5019" w:rsidRDefault="004E6966" w:rsidP="00243519">
            <w:pPr>
              <w:rPr>
                <w:sz w:val="20"/>
                <w:szCs w:val="20"/>
              </w:rPr>
            </w:pPr>
            <w:r w:rsidRPr="001A5019">
              <w:rPr>
                <w:rFonts w:ascii="Times New Roman" w:hAnsi="Times New Roman" w:cs="Times New Roman"/>
                <w:sz w:val="20"/>
                <w:szCs w:val="20"/>
              </w:rPr>
              <w:t>pkt. 6.3.1. EN 469:2020 po min. 20 cyklach prania zgodnie z EN ISO 6330, 60°C</w:t>
            </w:r>
          </w:p>
        </w:tc>
        <w:tc>
          <w:tcPr>
            <w:tcW w:w="1762" w:type="dxa"/>
            <w:vAlign w:val="center"/>
          </w:tcPr>
          <w:p w14:paraId="257C8C94" w14:textId="77777777" w:rsidR="004E6966" w:rsidRPr="00CD0448" w:rsidRDefault="004E6966" w:rsidP="00243519">
            <w:pPr>
              <w:jc w:val="center"/>
              <w:rPr>
                <w:sz w:val="20"/>
                <w:szCs w:val="20"/>
              </w:rPr>
            </w:pPr>
            <w:r w:rsidRPr="00CD0448">
              <w:rPr>
                <w:sz w:val="20"/>
                <w:szCs w:val="20"/>
              </w:rPr>
              <w:t>=............m</w:t>
            </w:r>
            <w:r w:rsidRPr="00CD0448">
              <w:rPr>
                <w:sz w:val="20"/>
                <w:szCs w:val="20"/>
                <w:vertAlign w:val="superscript"/>
              </w:rPr>
              <w:t>2</w:t>
            </w:r>
            <w:r w:rsidRPr="00CD0448">
              <w:rPr>
                <w:sz w:val="20"/>
                <w:szCs w:val="20"/>
              </w:rPr>
              <w:t>Pa/W</w:t>
            </w:r>
          </w:p>
          <w:p w14:paraId="3629CFAD" w14:textId="77777777" w:rsidR="004E6966" w:rsidRPr="00CD0448" w:rsidRDefault="004E6966" w:rsidP="00243519">
            <w:pPr>
              <w:jc w:val="center"/>
              <w:rPr>
                <w:sz w:val="20"/>
                <w:szCs w:val="20"/>
              </w:rPr>
            </w:pPr>
          </w:p>
        </w:tc>
        <w:tc>
          <w:tcPr>
            <w:tcW w:w="4154" w:type="dxa"/>
          </w:tcPr>
          <w:p w14:paraId="0C3CA9A9" w14:textId="77777777" w:rsidR="004E6966" w:rsidRPr="00011AC5" w:rsidRDefault="004E6966" w:rsidP="004E6966">
            <w:pPr>
              <w:rPr>
                <w:rFonts w:ascii="Times New Roman" w:hAnsi="Times New Roman" w:cs="Times New Roman"/>
                <w:sz w:val="20"/>
                <w:szCs w:val="20"/>
              </w:rPr>
            </w:pPr>
          </w:p>
        </w:tc>
      </w:tr>
      <w:tr w:rsidR="004E6966" w:rsidRPr="00CD0448" w14:paraId="578AF148" w14:textId="77777777" w:rsidTr="004E6966">
        <w:tc>
          <w:tcPr>
            <w:tcW w:w="552" w:type="dxa"/>
          </w:tcPr>
          <w:p w14:paraId="07A86448" w14:textId="77777777" w:rsidR="004E6966" w:rsidRPr="00CD0448" w:rsidRDefault="004E6966" w:rsidP="00243519">
            <w:pPr>
              <w:jc w:val="center"/>
              <w:rPr>
                <w:sz w:val="20"/>
                <w:szCs w:val="20"/>
              </w:rPr>
            </w:pPr>
            <w:r w:rsidRPr="00CD0448">
              <w:rPr>
                <w:sz w:val="20"/>
                <w:szCs w:val="20"/>
              </w:rPr>
              <w:t>5.</w:t>
            </w:r>
          </w:p>
        </w:tc>
        <w:tc>
          <w:tcPr>
            <w:tcW w:w="2930" w:type="dxa"/>
          </w:tcPr>
          <w:p w14:paraId="621BD97F" w14:textId="77777777" w:rsidR="004E6966" w:rsidRPr="001A5019"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Wytrzymałość na rozciąganie – główne szwy materiału zewnętrznego badany zgodnie z EN ISO 13935-2:2014 . min. 300 N</w:t>
            </w:r>
          </w:p>
          <w:p w14:paraId="6173D7F1" w14:textId="77777777" w:rsidR="004E6966" w:rsidRPr="00CD0448" w:rsidRDefault="004E6966" w:rsidP="00243519">
            <w:pPr>
              <w:rPr>
                <w:sz w:val="20"/>
                <w:szCs w:val="20"/>
              </w:rPr>
            </w:pPr>
            <w:r w:rsidRPr="001A5019">
              <w:rPr>
                <w:rFonts w:ascii="Times New Roman" w:hAnsi="Times New Roman" w:cs="Times New Roman"/>
                <w:sz w:val="20"/>
                <w:szCs w:val="20"/>
              </w:rPr>
              <w:t>pkt. 6.2.3.1. EN 469:2020 po min. 20 cyklach prania zgodnie z EN ISO 6330, 60°C</w:t>
            </w:r>
          </w:p>
        </w:tc>
        <w:tc>
          <w:tcPr>
            <w:tcW w:w="1762" w:type="dxa"/>
            <w:vAlign w:val="center"/>
          </w:tcPr>
          <w:p w14:paraId="34302D97" w14:textId="77777777" w:rsidR="004E6966" w:rsidRPr="00CD0448" w:rsidRDefault="004E6966" w:rsidP="00243519">
            <w:pPr>
              <w:jc w:val="center"/>
              <w:rPr>
                <w:sz w:val="20"/>
                <w:szCs w:val="20"/>
              </w:rPr>
            </w:pPr>
            <w:r w:rsidRPr="00CD0448">
              <w:rPr>
                <w:sz w:val="20"/>
                <w:szCs w:val="20"/>
              </w:rPr>
              <w:t>=.............N</w:t>
            </w:r>
          </w:p>
          <w:p w14:paraId="3751C90E" w14:textId="77777777" w:rsidR="004E6966" w:rsidRPr="00CD0448" w:rsidRDefault="004E6966" w:rsidP="00243519">
            <w:pPr>
              <w:jc w:val="center"/>
              <w:rPr>
                <w:sz w:val="20"/>
                <w:szCs w:val="20"/>
              </w:rPr>
            </w:pPr>
          </w:p>
        </w:tc>
        <w:tc>
          <w:tcPr>
            <w:tcW w:w="4154" w:type="dxa"/>
            <w:vAlign w:val="center"/>
          </w:tcPr>
          <w:p w14:paraId="579AF7B3" w14:textId="5805C79A" w:rsidR="004E6966" w:rsidRPr="00011AC5" w:rsidRDefault="004E6966" w:rsidP="00243519">
            <w:pPr>
              <w:jc w:val="center"/>
              <w:rPr>
                <w:rFonts w:ascii="Times New Roman" w:hAnsi="Times New Roman" w:cs="Times New Roman"/>
                <w:sz w:val="20"/>
                <w:szCs w:val="20"/>
              </w:rPr>
            </w:pPr>
          </w:p>
        </w:tc>
      </w:tr>
      <w:tr w:rsidR="004E6966" w:rsidRPr="00CD0448" w14:paraId="41433AE7" w14:textId="77777777" w:rsidTr="004E6966">
        <w:tc>
          <w:tcPr>
            <w:tcW w:w="552" w:type="dxa"/>
            <w:vAlign w:val="center"/>
          </w:tcPr>
          <w:p w14:paraId="08574AC6" w14:textId="77777777" w:rsidR="004E6966" w:rsidRPr="00CD0448" w:rsidRDefault="004E6966" w:rsidP="00243519">
            <w:pPr>
              <w:jc w:val="center"/>
              <w:rPr>
                <w:sz w:val="20"/>
                <w:szCs w:val="20"/>
              </w:rPr>
            </w:pPr>
            <w:r w:rsidRPr="00CD0448">
              <w:rPr>
                <w:sz w:val="20"/>
                <w:szCs w:val="20"/>
              </w:rPr>
              <w:t>6.</w:t>
            </w:r>
          </w:p>
        </w:tc>
        <w:tc>
          <w:tcPr>
            <w:tcW w:w="2930" w:type="dxa"/>
            <w:vAlign w:val="center"/>
          </w:tcPr>
          <w:p w14:paraId="17DC4BD3" w14:textId="77777777" w:rsidR="004E6966" w:rsidRPr="005E1234" w:rsidRDefault="004E6966" w:rsidP="00243519">
            <w:pPr>
              <w:rPr>
                <w:rFonts w:ascii="Times New Roman" w:hAnsi="Times New Roman" w:cs="Times New Roman"/>
                <w:sz w:val="20"/>
                <w:szCs w:val="20"/>
              </w:rPr>
            </w:pPr>
            <w:r w:rsidRPr="005E1234">
              <w:rPr>
                <w:rFonts w:ascii="Times New Roman" w:hAnsi="Times New Roman" w:cs="Times New Roman"/>
                <w:sz w:val="20"/>
                <w:szCs w:val="20"/>
              </w:rPr>
              <w:t>Odporność na przesiąkanie ciekłych związków chemicznych zgodnie z EN ISO 6530</w:t>
            </w:r>
            <w:r>
              <w:rPr>
                <w:rFonts w:ascii="Times New Roman" w:hAnsi="Times New Roman" w:cs="Times New Roman"/>
                <w:sz w:val="20"/>
                <w:szCs w:val="20"/>
              </w:rPr>
              <w:t xml:space="preserve"> min</w:t>
            </w:r>
            <w:r w:rsidRPr="005E1234">
              <w:rPr>
                <w:rFonts w:ascii="Times New Roman" w:hAnsi="Times New Roman" w:cs="Times New Roman"/>
                <w:sz w:val="20"/>
                <w:szCs w:val="20"/>
              </w:rPr>
              <w:t xml:space="preserve">. </w:t>
            </w:r>
            <w:r>
              <w:rPr>
                <w:rFonts w:ascii="Times New Roman" w:hAnsi="Times New Roman" w:cs="Times New Roman"/>
                <w:sz w:val="20"/>
                <w:szCs w:val="20"/>
              </w:rPr>
              <w:t>8</w:t>
            </w:r>
            <w:r w:rsidRPr="005E1234">
              <w:rPr>
                <w:rFonts w:ascii="Times New Roman" w:hAnsi="Times New Roman" w:cs="Times New Roman"/>
                <w:sz w:val="20"/>
                <w:szCs w:val="20"/>
              </w:rPr>
              <w:t>0%</w:t>
            </w:r>
          </w:p>
          <w:p w14:paraId="79559279" w14:textId="77777777" w:rsidR="004E6966" w:rsidRPr="00CD0448" w:rsidRDefault="004E6966" w:rsidP="00243519">
            <w:pPr>
              <w:jc w:val="center"/>
              <w:rPr>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 xml:space="preserve">6.2.2. EN 469:2020 po min. 20 cyklach prania zgodnie z EN ISO 6330 </w:t>
            </w:r>
            <w:r>
              <w:rPr>
                <w:rFonts w:ascii="Times New Roman" w:hAnsi="Times New Roman" w:cs="Times New Roman"/>
                <w:sz w:val="20"/>
                <w:szCs w:val="20"/>
              </w:rPr>
              <w:t>w 60°C</w:t>
            </w:r>
            <w:r w:rsidRPr="005E1234">
              <w:rPr>
                <w:rFonts w:ascii="Times New Roman" w:hAnsi="Times New Roman" w:cs="Times New Roman"/>
                <w:sz w:val="20"/>
                <w:szCs w:val="20"/>
              </w:rPr>
              <w:t xml:space="preserve"> </w:t>
            </w:r>
          </w:p>
        </w:tc>
        <w:tc>
          <w:tcPr>
            <w:tcW w:w="1762" w:type="dxa"/>
            <w:vAlign w:val="center"/>
          </w:tcPr>
          <w:p w14:paraId="62E12E55" w14:textId="77777777" w:rsidR="004E6966" w:rsidRPr="00CD0448" w:rsidRDefault="004E6966" w:rsidP="00243519">
            <w:pPr>
              <w:jc w:val="center"/>
              <w:rPr>
                <w:sz w:val="20"/>
                <w:szCs w:val="20"/>
              </w:rPr>
            </w:pPr>
            <w:r w:rsidRPr="00CD0448">
              <w:rPr>
                <w:sz w:val="20"/>
                <w:szCs w:val="20"/>
              </w:rPr>
              <w:t>TAK/NIE</w:t>
            </w:r>
          </w:p>
        </w:tc>
        <w:tc>
          <w:tcPr>
            <w:tcW w:w="4154" w:type="dxa"/>
            <w:vAlign w:val="center"/>
          </w:tcPr>
          <w:p w14:paraId="6083366E" w14:textId="70C74D50" w:rsidR="004E6966" w:rsidRPr="00011AC5" w:rsidRDefault="004E6966" w:rsidP="00243519">
            <w:pPr>
              <w:jc w:val="center"/>
              <w:rPr>
                <w:rFonts w:ascii="Times New Roman" w:hAnsi="Times New Roman" w:cs="Times New Roman"/>
                <w:sz w:val="20"/>
                <w:szCs w:val="20"/>
              </w:rPr>
            </w:pPr>
          </w:p>
        </w:tc>
      </w:tr>
      <w:tr w:rsidR="004E6966" w:rsidRPr="00CD0448" w14:paraId="2FF08DD9" w14:textId="77777777" w:rsidTr="004E6966">
        <w:trPr>
          <w:trHeight w:val="334"/>
        </w:trPr>
        <w:tc>
          <w:tcPr>
            <w:tcW w:w="552" w:type="dxa"/>
            <w:vAlign w:val="center"/>
          </w:tcPr>
          <w:p w14:paraId="4B377706" w14:textId="77777777" w:rsidR="004E6966" w:rsidRPr="00CD0448" w:rsidRDefault="004E6966" w:rsidP="00243519">
            <w:pPr>
              <w:jc w:val="center"/>
              <w:rPr>
                <w:sz w:val="20"/>
                <w:szCs w:val="20"/>
              </w:rPr>
            </w:pPr>
            <w:r w:rsidRPr="00CD0448">
              <w:rPr>
                <w:sz w:val="20"/>
                <w:szCs w:val="20"/>
              </w:rPr>
              <w:t>7.</w:t>
            </w:r>
          </w:p>
        </w:tc>
        <w:tc>
          <w:tcPr>
            <w:tcW w:w="2930" w:type="dxa"/>
            <w:vAlign w:val="center"/>
          </w:tcPr>
          <w:p w14:paraId="29DE097B" w14:textId="77777777" w:rsidR="004E6966" w:rsidRPr="005E1234" w:rsidRDefault="004E6966" w:rsidP="00243519">
            <w:pPr>
              <w:jc w:val="center"/>
              <w:rPr>
                <w:rFonts w:ascii="Times New Roman" w:hAnsi="Times New Roman" w:cs="Times New Roman"/>
                <w:sz w:val="20"/>
                <w:szCs w:val="20"/>
              </w:rPr>
            </w:pPr>
            <w:r w:rsidRPr="005E1234">
              <w:rPr>
                <w:rFonts w:ascii="Times New Roman" w:hAnsi="Times New Roman" w:cs="Times New Roman"/>
                <w:sz w:val="20"/>
                <w:szCs w:val="20"/>
              </w:rPr>
              <w:t xml:space="preserve">Wytrzymałość na rozerwanie materiału zewnętrznego zgodnie z </w:t>
            </w:r>
            <w:r w:rsidRPr="001A5019">
              <w:rPr>
                <w:rFonts w:ascii="Times New Roman" w:hAnsi="Times New Roman" w:cs="Times New Roman"/>
                <w:sz w:val="20"/>
                <w:szCs w:val="20"/>
              </w:rPr>
              <w:t>EN ISO 13937-2:200</w:t>
            </w:r>
            <w:r>
              <w:rPr>
                <w:rFonts w:ascii="Times New Roman" w:hAnsi="Times New Roman" w:cs="Times New Roman"/>
                <w:sz w:val="20"/>
                <w:szCs w:val="20"/>
              </w:rPr>
              <w:t>0</w:t>
            </w:r>
            <w:r w:rsidRPr="001A5019">
              <w:rPr>
                <w:rFonts w:ascii="Times New Roman" w:hAnsi="Times New Roman" w:cs="Times New Roman"/>
                <w:sz w:val="20"/>
                <w:szCs w:val="20"/>
              </w:rPr>
              <w:t>/ EN ISO 13937-2:2002</w:t>
            </w:r>
            <w:r w:rsidRPr="005E1234">
              <w:rPr>
                <w:rFonts w:ascii="Times New Roman" w:hAnsi="Times New Roman" w:cs="Times New Roman"/>
                <w:sz w:val="20"/>
                <w:szCs w:val="20"/>
              </w:rPr>
              <w:t>, średnia arytmetyczna</w:t>
            </w:r>
          </w:p>
          <w:p w14:paraId="461E8787" w14:textId="77777777" w:rsidR="004E6966" w:rsidRPr="001A5019" w:rsidRDefault="004E6966" w:rsidP="00243519">
            <w:pPr>
              <w:jc w:val="center"/>
              <w:rPr>
                <w:rFonts w:ascii="Times New Roman" w:hAnsi="Times New Roman" w:cs="Times New Roman"/>
                <w:sz w:val="20"/>
                <w:szCs w:val="20"/>
              </w:rPr>
            </w:pPr>
            <w:r>
              <w:rPr>
                <w:rFonts w:ascii="Times New Roman" w:hAnsi="Times New Roman" w:cs="Times New Roman"/>
                <w:sz w:val="20"/>
                <w:szCs w:val="20"/>
              </w:rPr>
              <w:t xml:space="preserve">pkt. </w:t>
            </w:r>
            <w:r w:rsidRPr="005E1234">
              <w:rPr>
                <w:rFonts w:ascii="Times New Roman" w:hAnsi="Times New Roman" w:cs="Times New Roman"/>
                <w:sz w:val="20"/>
                <w:szCs w:val="20"/>
              </w:rPr>
              <w:t>6.2.3.2. EN 469</w:t>
            </w:r>
            <w:r>
              <w:rPr>
                <w:rFonts w:ascii="Times New Roman" w:hAnsi="Times New Roman" w:cs="Times New Roman"/>
                <w:sz w:val="20"/>
                <w:szCs w:val="20"/>
              </w:rPr>
              <w:t>:2020</w:t>
            </w:r>
            <w:r w:rsidRPr="005E1234">
              <w:rPr>
                <w:rFonts w:ascii="Times New Roman" w:hAnsi="Times New Roman" w:cs="Times New Roman"/>
                <w:sz w:val="20"/>
                <w:szCs w:val="20"/>
              </w:rPr>
              <w:t xml:space="preserve"> </w:t>
            </w:r>
            <w:r>
              <w:rPr>
                <w:rFonts w:ascii="Times New Roman" w:hAnsi="Times New Roman" w:cs="Times New Roman"/>
                <w:sz w:val="20"/>
                <w:szCs w:val="20"/>
              </w:rPr>
              <w:t xml:space="preserve">min. 30 N </w:t>
            </w:r>
            <w:r w:rsidRPr="005E1234">
              <w:rPr>
                <w:rFonts w:ascii="Times New Roman" w:hAnsi="Times New Roman" w:cs="Times New Roman"/>
                <w:sz w:val="20"/>
                <w:szCs w:val="20"/>
              </w:rPr>
              <w:t>po min. 20 cyklach prania zgodnie z EN ISO 6330</w:t>
            </w:r>
            <w:r>
              <w:rPr>
                <w:rFonts w:ascii="Times New Roman" w:hAnsi="Times New Roman" w:cs="Times New Roman"/>
                <w:sz w:val="20"/>
                <w:szCs w:val="20"/>
              </w:rPr>
              <w:t xml:space="preserve"> w 60°C</w:t>
            </w:r>
          </w:p>
        </w:tc>
        <w:tc>
          <w:tcPr>
            <w:tcW w:w="1762" w:type="dxa"/>
            <w:vAlign w:val="center"/>
          </w:tcPr>
          <w:p w14:paraId="1C4229B3" w14:textId="36398A1B" w:rsidR="004E6966" w:rsidRPr="001A5019" w:rsidRDefault="00B61FC2" w:rsidP="00243519">
            <w:pPr>
              <w:jc w:val="center"/>
              <w:rPr>
                <w:rFonts w:ascii="Times New Roman" w:hAnsi="Times New Roman" w:cs="Times New Roman"/>
                <w:sz w:val="20"/>
                <w:szCs w:val="20"/>
              </w:rPr>
            </w:pPr>
            <w:r>
              <w:rPr>
                <w:sz w:val="20"/>
                <w:szCs w:val="20"/>
              </w:rPr>
              <w:t>=……N</w:t>
            </w:r>
          </w:p>
        </w:tc>
        <w:tc>
          <w:tcPr>
            <w:tcW w:w="4154" w:type="dxa"/>
            <w:vAlign w:val="center"/>
          </w:tcPr>
          <w:p w14:paraId="1BB37594" w14:textId="28EDE542" w:rsidR="004E6966" w:rsidRPr="001A5019" w:rsidRDefault="004E6966" w:rsidP="00243519">
            <w:pPr>
              <w:jc w:val="center"/>
              <w:rPr>
                <w:rFonts w:ascii="Times New Roman" w:hAnsi="Times New Roman" w:cs="Times New Roman"/>
                <w:sz w:val="20"/>
                <w:szCs w:val="20"/>
              </w:rPr>
            </w:pPr>
          </w:p>
        </w:tc>
      </w:tr>
      <w:tr w:rsidR="004E6966" w:rsidRPr="00CD0448" w14:paraId="63775B92" w14:textId="77777777" w:rsidTr="004E6966">
        <w:trPr>
          <w:trHeight w:val="1276"/>
        </w:trPr>
        <w:tc>
          <w:tcPr>
            <w:tcW w:w="552" w:type="dxa"/>
            <w:vAlign w:val="center"/>
          </w:tcPr>
          <w:p w14:paraId="3A7E8371" w14:textId="77777777" w:rsidR="004E6966" w:rsidRPr="00CD0448" w:rsidRDefault="004E6966" w:rsidP="00243519">
            <w:pPr>
              <w:jc w:val="center"/>
              <w:rPr>
                <w:sz w:val="20"/>
                <w:szCs w:val="20"/>
              </w:rPr>
            </w:pPr>
            <w:r w:rsidRPr="00CD0448">
              <w:rPr>
                <w:sz w:val="20"/>
                <w:szCs w:val="20"/>
              </w:rPr>
              <w:lastRenderedPageBreak/>
              <w:t>8.</w:t>
            </w:r>
          </w:p>
        </w:tc>
        <w:tc>
          <w:tcPr>
            <w:tcW w:w="2930" w:type="dxa"/>
            <w:vAlign w:val="center"/>
          </w:tcPr>
          <w:p w14:paraId="22855614"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Ochrona przed przenikaniem bakterii wg ISO 16604</w:t>
            </w:r>
          </w:p>
        </w:tc>
        <w:tc>
          <w:tcPr>
            <w:tcW w:w="1762" w:type="dxa"/>
            <w:vAlign w:val="center"/>
          </w:tcPr>
          <w:p w14:paraId="7043F070" w14:textId="77777777" w:rsidR="004E6966" w:rsidRPr="00011AC5" w:rsidRDefault="004E6966" w:rsidP="00243519">
            <w:pPr>
              <w:jc w:val="center"/>
              <w:rPr>
                <w:rFonts w:ascii="Times New Roman" w:hAnsi="Times New Roman" w:cs="Times New Roman"/>
                <w:sz w:val="20"/>
                <w:szCs w:val="20"/>
              </w:rPr>
            </w:pPr>
            <w:r w:rsidRPr="001A5019">
              <w:rPr>
                <w:rFonts w:ascii="Times New Roman" w:hAnsi="Times New Roman" w:cs="Times New Roman"/>
                <w:sz w:val="20"/>
                <w:szCs w:val="20"/>
              </w:rPr>
              <w:t>TAK/NIE</w:t>
            </w:r>
          </w:p>
        </w:tc>
        <w:tc>
          <w:tcPr>
            <w:tcW w:w="4154" w:type="dxa"/>
            <w:vAlign w:val="center"/>
          </w:tcPr>
          <w:p w14:paraId="6303DE51" w14:textId="4980DDBB" w:rsidR="004E6966" w:rsidRPr="00011AC5" w:rsidRDefault="004E6966" w:rsidP="00243519">
            <w:pPr>
              <w:jc w:val="center"/>
              <w:rPr>
                <w:rFonts w:ascii="Times New Roman" w:hAnsi="Times New Roman" w:cs="Times New Roman"/>
                <w:sz w:val="20"/>
                <w:szCs w:val="20"/>
              </w:rPr>
            </w:pPr>
          </w:p>
        </w:tc>
      </w:tr>
      <w:tr w:rsidR="004E6966" w:rsidRPr="00CD0448" w14:paraId="449ABB87" w14:textId="77777777" w:rsidTr="004E6966">
        <w:trPr>
          <w:trHeight w:val="1276"/>
        </w:trPr>
        <w:tc>
          <w:tcPr>
            <w:tcW w:w="552" w:type="dxa"/>
            <w:vAlign w:val="center"/>
          </w:tcPr>
          <w:p w14:paraId="7500E91F" w14:textId="77777777" w:rsidR="004E6966" w:rsidRPr="00CD0448" w:rsidRDefault="004E6966" w:rsidP="00243519">
            <w:pPr>
              <w:jc w:val="center"/>
              <w:rPr>
                <w:sz w:val="20"/>
                <w:szCs w:val="20"/>
              </w:rPr>
            </w:pPr>
            <w:r>
              <w:rPr>
                <w:sz w:val="20"/>
                <w:szCs w:val="20"/>
              </w:rPr>
              <w:t>9.</w:t>
            </w:r>
          </w:p>
        </w:tc>
        <w:tc>
          <w:tcPr>
            <w:tcW w:w="2930" w:type="dxa"/>
            <w:vAlign w:val="center"/>
          </w:tcPr>
          <w:p w14:paraId="3EFC387B"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Raport z badań jednostki notyfikowanej</w:t>
            </w:r>
          </w:p>
          <w:p w14:paraId="6D0FA803"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zawierający wyniki badań zgodnie z załącznikiem D normy EN 469:2020</w:t>
            </w:r>
          </w:p>
          <w:p w14:paraId="0CAD796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metoda ISO 13506:2017</w:t>
            </w:r>
          </w:p>
          <w:p w14:paraId="7617E14C"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 xml:space="preserve">Wymagania dla oparzeń II. st. max </w:t>
            </w:r>
            <w:r>
              <w:rPr>
                <w:rFonts w:ascii="Times New Roman" w:hAnsi="Times New Roman" w:cs="Times New Roman"/>
                <w:sz w:val="20"/>
                <w:szCs w:val="20"/>
              </w:rPr>
              <w:t>1</w:t>
            </w:r>
            <w:r w:rsidRPr="00011AC5">
              <w:rPr>
                <w:rFonts w:ascii="Times New Roman" w:hAnsi="Times New Roman" w:cs="Times New Roman"/>
                <w:sz w:val="20"/>
                <w:szCs w:val="20"/>
              </w:rPr>
              <w:t xml:space="preserve"> %, III. st. 0%</w:t>
            </w:r>
          </w:p>
        </w:tc>
        <w:tc>
          <w:tcPr>
            <w:tcW w:w="1762" w:type="dxa"/>
            <w:vAlign w:val="center"/>
          </w:tcPr>
          <w:p w14:paraId="0D2B223D"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154" w:type="dxa"/>
            <w:vAlign w:val="center"/>
          </w:tcPr>
          <w:p w14:paraId="304E274C" w14:textId="6FC73715" w:rsidR="004E6966" w:rsidRPr="00011AC5" w:rsidRDefault="004E6966" w:rsidP="00243519">
            <w:pPr>
              <w:jc w:val="center"/>
              <w:rPr>
                <w:rFonts w:ascii="Times New Roman" w:hAnsi="Times New Roman" w:cs="Times New Roman"/>
                <w:sz w:val="20"/>
                <w:szCs w:val="20"/>
              </w:rPr>
            </w:pPr>
          </w:p>
        </w:tc>
      </w:tr>
      <w:tr w:rsidR="004E6966" w:rsidRPr="00CD0448" w14:paraId="304560AB" w14:textId="77777777" w:rsidTr="004E6966">
        <w:trPr>
          <w:trHeight w:val="1276"/>
        </w:trPr>
        <w:tc>
          <w:tcPr>
            <w:tcW w:w="552" w:type="dxa"/>
            <w:vAlign w:val="center"/>
          </w:tcPr>
          <w:p w14:paraId="7F19054D" w14:textId="77777777" w:rsidR="004E6966" w:rsidRPr="00CD0448" w:rsidRDefault="004E6966" w:rsidP="00243519">
            <w:pPr>
              <w:jc w:val="center"/>
              <w:rPr>
                <w:sz w:val="20"/>
                <w:szCs w:val="20"/>
              </w:rPr>
            </w:pPr>
            <w:r>
              <w:rPr>
                <w:sz w:val="20"/>
                <w:szCs w:val="20"/>
              </w:rPr>
              <w:t>10</w:t>
            </w:r>
          </w:p>
        </w:tc>
        <w:tc>
          <w:tcPr>
            <w:tcW w:w="2930" w:type="dxa"/>
            <w:vAlign w:val="center"/>
          </w:tcPr>
          <w:p w14:paraId="7DED6450" w14:textId="77777777" w:rsidR="004E6966" w:rsidRPr="00011AC5"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Antyelektrostatyczność całego ubrania zgodnie z EN 1149-5:2018</w:t>
            </w:r>
          </w:p>
          <w:p w14:paraId="172E4F52" w14:textId="77777777" w:rsidR="004E6966" w:rsidRPr="00E20C20" w:rsidRDefault="004E6966" w:rsidP="00243519">
            <w:pPr>
              <w:jc w:val="center"/>
              <w:rPr>
                <w:rFonts w:ascii="Times New Roman" w:hAnsi="Times New Roman" w:cs="Times New Roman"/>
                <w:sz w:val="20"/>
                <w:szCs w:val="20"/>
              </w:rPr>
            </w:pPr>
          </w:p>
        </w:tc>
        <w:tc>
          <w:tcPr>
            <w:tcW w:w="1762" w:type="dxa"/>
            <w:vAlign w:val="center"/>
          </w:tcPr>
          <w:p w14:paraId="66A5B2CF" w14:textId="77777777" w:rsidR="004E6966" w:rsidRPr="00E20C20" w:rsidRDefault="004E6966" w:rsidP="00243519">
            <w:pPr>
              <w:jc w:val="center"/>
              <w:rPr>
                <w:rFonts w:ascii="Times New Roman" w:hAnsi="Times New Roman" w:cs="Times New Roman"/>
                <w:sz w:val="20"/>
                <w:szCs w:val="20"/>
              </w:rPr>
            </w:pPr>
            <w:r w:rsidRPr="00011AC5">
              <w:rPr>
                <w:rFonts w:ascii="Times New Roman" w:hAnsi="Times New Roman" w:cs="Times New Roman"/>
                <w:sz w:val="20"/>
                <w:szCs w:val="20"/>
              </w:rPr>
              <w:t>TAK/NIE</w:t>
            </w:r>
          </w:p>
        </w:tc>
        <w:tc>
          <w:tcPr>
            <w:tcW w:w="4154" w:type="dxa"/>
            <w:vAlign w:val="center"/>
          </w:tcPr>
          <w:p w14:paraId="314D73E6" w14:textId="48990CE6" w:rsidR="004E6966" w:rsidRPr="00E20C20" w:rsidRDefault="004E6966" w:rsidP="00243519">
            <w:pPr>
              <w:jc w:val="center"/>
              <w:rPr>
                <w:rFonts w:ascii="Times New Roman" w:hAnsi="Times New Roman" w:cs="Times New Roman"/>
                <w:sz w:val="20"/>
                <w:szCs w:val="20"/>
              </w:rPr>
            </w:pPr>
          </w:p>
        </w:tc>
      </w:tr>
      <w:tr w:rsidR="004E6966" w:rsidRPr="00CD0448" w14:paraId="6ACEC97F" w14:textId="77777777" w:rsidTr="004E6966">
        <w:trPr>
          <w:trHeight w:val="1276"/>
        </w:trPr>
        <w:tc>
          <w:tcPr>
            <w:tcW w:w="552" w:type="dxa"/>
            <w:vAlign w:val="center"/>
          </w:tcPr>
          <w:p w14:paraId="709A5456" w14:textId="77777777" w:rsidR="004E6966" w:rsidRDefault="004E6966" w:rsidP="00243519">
            <w:pPr>
              <w:jc w:val="center"/>
              <w:rPr>
                <w:sz w:val="20"/>
                <w:szCs w:val="20"/>
              </w:rPr>
            </w:pPr>
            <w:r>
              <w:rPr>
                <w:sz w:val="20"/>
                <w:szCs w:val="20"/>
              </w:rPr>
              <w:t>11</w:t>
            </w:r>
          </w:p>
        </w:tc>
        <w:tc>
          <w:tcPr>
            <w:tcW w:w="2930" w:type="dxa"/>
            <w:vAlign w:val="center"/>
          </w:tcPr>
          <w:p w14:paraId="6BA26DBC"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Podanie wyników badań dla pkt. 1-</w:t>
            </w:r>
            <w:r>
              <w:rPr>
                <w:rFonts w:ascii="Times New Roman" w:hAnsi="Times New Roman" w:cs="Times New Roman"/>
                <w:sz w:val="20"/>
                <w:szCs w:val="20"/>
              </w:rPr>
              <w:t>7</w:t>
            </w:r>
            <w:r w:rsidRPr="00E20C20">
              <w:rPr>
                <w:rFonts w:ascii="Times New Roman" w:hAnsi="Times New Roman" w:cs="Times New Roman"/>
                <w:sz w:val="20"/>
                <w:szCs w:val="20"/>
              </w:rPr>
              <w:t xml:space="preserve"> po min. 30 cyklach prania. zgodnie z EN ISO 6330 w 60°C</w:t>
            </w:r>
          </w:p>
        </w:tc>
        <w:tc>
          <w:tcPr>
            <w:tcW w:w="1762" w:type="dxa"/>
            <w:vAlign w:val="center"/>
          </w:tcPr>
          <w:p w14:paraId="5158C74C" w14:textId="77777777" w:rsidR="004E6966" w:rsidRPr="00E20C20" w:rsidRDefault="004E6966" w:rsidP="00243519">
            <w:pPr>
              <w:jc w:val="center"/>
              <w:rPr>
                <w:rFonts w:ascii="Times New Roman" w:hAnsi="Times New Roman" w:cs="Times New Roman"/>
                <w:sz w:val="20"/>
                <w:szCs w:val="20"/>
              </w:rPr>
            </w:pPr>
            <w:r w:rsidRPr="00E20C20">
              <w:rPr>
                <w:rFonts w:ascii="Times New Roman" w:hAnsi="Times New Roman" w:cs="Times New Roman"/>
                <w:sz w:val="20"/>
                <w:szCs w:val="20"/>
              </w:rPr>
              <w:t>TAK/NIE</w:t>
            </w:r>
          </w:p>
        </w:tc>
        <w:tc>
          <w:tcPr>
            <w:tcW w:w="4154" w:type="dxa"/>
            <w:vAlign w:val="center"/>
          </w:tcPr>
          <w:p w14:paraId="4D2305DB" w14:textId="3290BF87" w:rsidR="004E6966" w:rsidRPr="00E20C20" w:rsidRDefault="004E6966" w:rsidP="00243519">
            <w:pPr>
              <w:jc w:val="center"/>
              <w:rPr>
                <w:rFonts w:ascii="Times New Roman" w:hAnsi="Times New Roman" w:cs="Times New Roman"/>
                <w:sz w:val="20"/>
                <w:szCs w:val="20"/>
              </w:rPr>
            </w:pPr>
          </w:p>
        </w:tc>
      </w:tr>
      <w:tr w:rsidR="004E6966" w:rsidRPr="00CD0448" w14:paraId="416BE93C" w14:textId="77777777" w:rsidTr="004E6966">
        <w:tc>
          <w:tcPr>
            <w:tcW w:w="9398" w:type="dxa"/>
            <w:gridSpan w:val="4"/>
            <w:vAlign w:val="center"/>
          </w:tcPr>
          <w:p w14:paraId="1A150241" w14:textId="76106E10" w:rsidR="004E6966" w:rsidRPr="00CD0448" w:rsidRDefault="004E6966" w:rsidP="004E6966">
            <w:pPr>
              <w:jc w:val="center"/>
              <w:rPr>
                <w:b/>
                <w:sz w:val="20"/>
                <w:szCs w:val="20"/>
              </w:rPr>
            </w:pPr>
          </w:p>
        </w:tc>
      </w:tr>
    </w:tbl>
    <w:p w14:paraId="0B90CAD7" w14:textId="77777777" w:rsidR="005D4FC9" w:rsidRPr="00C93A03" w:rsidRDefault="005D4FC9" w:rsidP="005D4FC9">
      <w:pPr>
        <w:pStyle w:val="Akapitzlist"/>
        <w:ind w:left="360"/>
        <w:rPr>
          <w:color w:val="000000"/>
          <w:lang w:eastAsia="ar-SA"/>
        </w:rPr>
      </w:pPr>
      <w:r w:rsidRPr="00C93A03">
        <w:rPr>
          <w:color w:val="000000"/>
          <w:lang w:eastAsia="ar-SA"/>
        </w:rPr>
        <w:t>*niepotrzebne skreślić</w:t>
      </w:r>
    </w:p>
    <w:p w14:paraId="4CC24989" w14:textId="77777777" w:rsidR="005D4FC9" w:rsidRPr="00C93A03" w:rsidRDefault="005D4FC9" w:rsidP="005D4FC9">
      <w:pPr>
        <w:pStyle w:val="Akapitzlist"/>
        <w:tabs>
          <w:tab w:val="left" w:leader="dot" w:pos="6248"/>
        </w:tabs>
        <w:ind w:left="360"/>
        <w:rPr>
          <w:b/>
          <w:u w:val="single"/>
        </w:rPr>
      </w:pPr>
    </w:p>
    <w:p w14:paraId="548BE5C9" w14:textId="77777777" w:rsidR="005D4FC9" w:rsidRPr="00C93A03" w:rsidRDefault="005D4FC9" w:rsidP="00B5376F">
      <w:pPr>
        <w:pStyle w:val="Akapitzlist"/>
        <w:ind w:left="360"/>
        <w:rPr>
          <w:u w:val="single"/>
        </w:rPr>
      </w:pPr>
      <w:r w:rsidRPr="00C93A03">
        <w:rPr>
          <w:u w:val="single"/>
        </w:rPr>
        <w:t>W celu potwierdzenia powyższyc</w:t>
      </w:r>
      <w:r w:rsidR="00B5376F">
        <w:rPr>
          <w:u w:val="single"/>
        </w:rPr>
        <w:t xml:space="preserve">h parametrów, Wykonawca załączy </w:t>
      </w:r>
      <w:r w:rsidRPr="00C93A03">
        <w:rPr>
          <w:u w:val="single"/>
        </w:rPr>
        <w:t>do oferty :</w:t>
      </w:r>
    </w:p>
    <w:p w14:paraId="15FB21C5" w14:textId="77777777" w:rsidR="005D4FC9" w:rsidRPr="00C93A03" w:rsidRDefault="005D4FC9" w:rsidP="005D4FC9">
      <w:pPr>
        <w:pStyle w:val="Akapitzlist"/>
        <w:ind w:left="360"/>
      </w:pPr>
    </w:p>
    <w:p w14:paraId="5E4B3C8F" w14:textId="77777777" w:rsidR="005D4FC9" w:rsidRPr="00C93A03" w:rsidRDefault="005D4FC9" w:rsidP="005D4FC9">
      <w:pPr>
        <w:pStyle w:val="Akapitzlist"/>
        <w:ind w:left="360"/>
        <w:jc w:val="both"/>
        <w:rPr>
          <w:color w:val="FF0000"/>
        </w:rPr>
      </w:pPr>
      <w:r w:rsidRPr="00C93A03">
        <w:t>a)   Ważny certyfikat oceny typu WE na oferowane ubranie wydany przez upoważnioną do tego jednostkę notyfikowaną identyfikujący oferowany produkt,  wraz z załącznikiem w zakr</w:t>
      </w:r>
      <w:r w:rsidR="0051471A" w:rsidRPr="00C93A03">
        <w:t>esie parametrów określonych w S</w:t>
      </w:r>
      <w:r w:rsidRPr="00C93A03">
        <w:t>WZ.</w:t>
      </w:r>
    </w:p>
    <w:p w14:paraId="075F2A6C" w14:textId="77777777" w:rsidR="005D4FC9" w:rsidRDefault="005D4FC9" w:rsidP="00275763">
      <w:pPr>
        <w:pStyle w:val="Akapitzlist"/>
        <w:ind w:left="360"/>
        <w:jc w:val="both"/>
      </w:pPr>
      <w:r w:rsidRPr="00C93A03">
        <w:t>b)    Raport końcowy na podstawie którego wystawiony był certyfikat zgodności typu WE oraz raporty z badań wystawione przez jednostki notyfikowane o ile te nie są zawarte w protokole końcowym - potwierdzające parametry oceniane w kryterium „parametry techniczne” i formularzu ofertowym wystawione przez uprawnione do tego jednostki notyfikowane. Oferowane parametry oceniane należy widocznie zakreślić.</w:t>
      </w:r>
    </w:p>
    <w:p w14:paraId="68EB16FF" w14:textId="77777777" w:rsidR="001515C7" w:rsidRPr="00C93A03" w:rsidRDefault="002C1040" w:rsidP="005D4FC9">
      <w:pPr>
        <w:pStyle w:val="Akapitzlist"/>
        <w:ind w:left="360"/>
        <w:jc w:val="both"/>
      </w:pPr>
      <w:r>
        <w:t>c</w:t>
      </w:r>
      <w:r w:rsidR="001515C7">
        <w:t>) inne dokumenty potwierdzające deklarowane wartości ocenianych parametrów w kryterium technicznym</w:t>
      </w:r>
    </w:p>
    <w:p w14:paraId="1DDE2375" w14:textId="77777777" w:rsidR="005D4FC9" w:rsidRPr="00C93A03" w:rsidRDefault="005D4FC9" w:rsidP="005D4FC9">
      <w:pPr>
        <w:pStyle w:val="Akapitzlist"/>
        <w:ind w:left="360"/>
      </w:pPr>
    </w:p>
    <w:p w14:paraId="6E030BC7" w14:textId="77777777" w:rsidR="005D4FC9" w:rsidRPr="00C93A03" w:rsidRDefault="005D4FC9" w:rsidP="005D4FC9">
      <w:pPr>
        <w:pStyle w:val="Akapitzlist"/>
        <w:ind w:left="360"/>
        <w:rPr>
          <w:b/>
        </w:rPr>
      </w:pPr>
      <w:r w:rsidRPr="00C93A03">
        <w:rPr>
          <w:b/>
        </w:rPr>
        <w:t>UWAGA:</w:t>
      </w:r>
    </w:p>
    <w:p w14:paraId="05E7CE0D" w14:textId="500AA486" w:rsidR="005D4FC9" w:rsidRPr="00C93A03" w:rsidRDefault="005D4FC9" w:rsidP="005D4FC9">
      <w:pPr>
        <w:pStyle w:val="Akapitzlist"/>
        <w:ind w:left="360"/>
        <w:jc w:val="both"/>
        <w:rPr>
          <w:b/>
        </w:rPr>
      </w:pPr>
      <w:r w:rsidRPr="00C93A03">
        <w:rPr>
          <w:b/>
        </w:rPr>
        <w:t xml:space="preserve">Brak dokumentu załączonego do oferty potwierdzającego wartość  lub spełnienie warunku parametrów ocenianych ujętych w powyższej tabeli określającej wartość ocenianego parametru ubrania specjalnego zgodnego z normą </w:t>
      </w:r>
      <w:r w:rsidR="002B5A30" w:rsidRPr="002B5A30">
        <w:rPr>
          <w:b/>
        </w:rPr>
        <w:t>EN 469:2020</w:t>
      </w:r>
      <w:r w:rsidRPr="00C93A03">
        <w:rPr>
          <w:b/>
        </w:rPr>
        <w:t>,  lub niewypełnienie tabeli, nie powoduje odrzucenia oferty ale skutkuje przyznaniem 0 punktów dla parametru ocenianego.</w:t>
      </w:r>
    </w:p>
    <w:p w14:paraId="28D88CD6" w14:textId="77777777" w:rsidR="0085722D" w:rsidRPr="00C93A03" w:rsidRDefault="0085722D" w:rsidP="0085722D">
      <w:pPr>
        <w:ind w:right="260"/>
        <w:rPr>
          <w:rFonts w:ascii="Times New Roman" w:hAnsi="Times New Roman" w:cs="Times New Roman"/>
          <w:sz w:val="24"/>
          <w:szCs w:val="24"/>
        </w:rPr>
      </w:pPr>
    </w:p>
    <w:p w14:paraId="169FA57E" w14:textId="77777777" w:rsidR="0085722D" w:rsidRDefault="0085722D" w:rsidP="0085722D">
      <w:pPr>
        <w:pStyle w:val="Akapitzlist"/>
        <w:ind w:left="360" w:right="260"/>
        <w:rPr>
          <w:sz w:val="20"/>
          <w:szCs w:val="20"/>
        </w:rPr>
      </w:pPr>
    </w:p>
    <w:p w14:paraId="059C8BA6" w14:textId="77777777" w:rsidR="0085722D" w:rsidRPr="0085722D" w:rsidRDefault="0085722D" w:rsidP="0085722D">
      <w:pPr>
        <w:ind w:right="260"/>
        <w:rPr>
          <w:rFonts w:ascii="Times New Roman" w:hAnsi="Times New Roman" w:cs="Times New Roman"/>
        </w:rPr>
      </w:pPr>
      <w:r w:rsidRPr="0085722D">
        <w:rPr>
          <w:rFonts w:ascii="Times New Roman" w:hAnsi="Times New Roman" w:cs="Times New Roman"/>
        </w:rPr>
        <w:t>Oferujemy wykonanie przedmiotu zamówienia określonego w specyfikacji warunków zamówienia za niżej podanym wynagrodzeniem:</w:t>
      </w:r>
    </w:p>
    <w:p w14:paraId="61A60D9C" w14:textId="77777777" w:rsidR="0085722D" w:rsidRPr="0085722D" w:rsidRDefault="0085722D" w:rsidP="0085722D">
      <w:pPr>
        <w:spacing w:line="360" w:lineRule="auto"/>
        <w:jc w:val="both"/>
        <w:rPr>
          <w:rFonts w:ascii="Times New Roman" w:hAnsi="Times New Roman" w:cs="Times New Roman"/>
        </w:rPr>
      </w:pPr>
      <w:r w:rsidRPr="0085722D">
        <w:rPr>
          <w:rStyle w:val="Pogrubienie"/>
          <w:rFonts w:ascii="Times New Roman" w:hAnsi="Times New Roman" w:cs="Times New Roman"/>
          <w:sz w:val="22"/>
          <w:szCs w:val="22"/>
        </w:rPr>
        <w:t xml:space="preserve">Cena brutto </w:t>
      </w:r>
      <w:r w:rsidRPr="0085722D">
        <w:rPr>
          <w:rFonts w:ascii="Times New Roman" w:hAnsi="Times New Roman" w:cs="Times New Roman"/>
        </w:rPr>
        <w:t xml:space="preserve">całości przedmiotu zamówienia wynosi:………………………………………………. zł wraz z podatkiem VAT </w:t>
      </w:r>
    </w:p>
    <w:p w14:paraId="3A64FD41" w14:textId="77777777" w:rsidR="0085722D" w:rsidRDefault="0085722D" w:rsidP="00555573">
      <w:pPr>
        <w:spacing w:line="360" w:lineRule="auto"/>
        <w:jc w:val="both"/>
        <w:rPr>
          <w:rFonts w:ascii="Times New Roman" w:hAnsi="Times New Roman" w:cs="Times New Roman"/>
        </w:rPr>
      </w:pPr>
      <w:r w:rsidRPr="0085722D">
        <w:rPr>
          <w:rFonts w:ascii="Times New Roman" w:hAnsi="Times New Roman" w:cs="Times New Roman"/>
        </w:rPr>
        <w:t>(słownie : ……………………………………………………………………………zł)</w:t>
      </w:r>
    </w:p>
    <w:p w14:paraId="4F546973" w14:textId="77777777" w:rsidR="00555573" w:rsidRPr="00555573" w:rsidRDefault="00555573" w:rsidP="00555573">
      <w:pPr>
        <w:spacing w:line="360" w:lineRule="auto"/>
        <w:jc w:val="both"/>
        <w:rPr>
          <w:rFonts w:ascii="Times New Roman" w:hAnsi="Times New Roman" w:cs="Times New Roman"/>
        </w:rPr>
      </w:pPr>
    </w:p>
    <w:p w14:paraId="745E3B83" w14:textId="77777777" w:rsidR="0069432F" w:rsidRPr="00610C47" w:rsidRDefault="0069432F" w:rsidP="0009393C">
      <w:pPr>
        <w:numPr>
          <w:ilvl w:val="0"/>
          <w:numId w:val="24"/>
        </w:numPr>
        <w:spacing w:before="120" w:line="240" w:lineRule="auto"/>
        <w:jc w:val="both"/>
        <w:rPr>
          <w:rFonts w:ascii="Times New Roman" w:hAnsi="Times New Roman"/>
          <w:color w:val="FF0000"/>
        </w:rPr>
      </w:pPr>
      <w:r w:rsidRPr="009B1F99">
        <w:rPr>
          <w:rFonts w:ascii="Times New Roman" w:hAnsi="Times New Roman"/>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r w:rsidRPr="009B1F99">
        <w:rPr>
          <w:rFonts w:ascii="Times New Roman" w:hAnsi="Times New Roman"/>
          <w:color w:val="FF0000"/>
          <w:spacing w:val="4"/>
        </w:rPr>
        <w:t xml:space="preserve"> </w:t>
      </w:r>
    </w:p>
    <w:p w14:paraId="5E1E0F84" w14:textId="77777777" w:rsidR="0069432F" w:rsidRPr="009B1F99" w:rsidRDefault="0069432F" w:rsidP="0009393C">
      <w:pPr>
        <w:numPr>
          <w:ilvl w:val="0"/>
          <w:numId w:val="24"/>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14:paraId="42462FC4" w14:textId="77777777" w:rsidR="0069432F"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14:paraId="09A2851E" w14:textId="77777777" w:rsidR="00B61FC2" w:rsidRPr="009E29E1" w:rsidRDefault="00B61FC2" w:rsidP="00B61FC2">
      <w:pPr>
        <w:numPr>
          <w:ilvl w:val="0"/>
          <w:numId w:val="24"/>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t>/</w:t>
      </w:r>
      <w:r w:rsidRPr="00BB674D">
        <w:rPr>
          <w:rFonts w:ascii="Times New Roman" w:hAnsi="Times New Roman"/>
          <w:b/>
        </w:rPr>
        <w:t>jednoosobowa działalność gospodarcza/osoba fizyczna nieprowadząca działalności gospodarczej/inny rodzaj</w:t>
      </w:r>
      <w:r w:rsidRPr="009B1F99">
        <w:rPr>
          <w:rFonts w:ascii="Times New Roman" w:hAnsi="Times New Roman"/>
          <w:b/>
        </w:rPr>
        <w:t>*</w:t>
      </w:r>
      <w:r>
        <w:rPr>
          <w:rFonts w:ascii="Times New Roman" w:hAnsi="Times New Roman"/>
          <w:b/>
        </w:rPr>
        <w:t xml:space="preserve"> </w:t>
      </w:r>
      <w:r w:rsidRPr="009B1F99">
        <w:rPr>
          <w:rFonts w:ascii="Times New Roman" w:hAnsi="Times New Roman"/>
        </w:rPr>
        <w:t>przedsiębiorstwem</w:t>
      </w:r>
      <w:r>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Dz. U. z 20</w:t>
      </w:r>
      <w:r>
        <w:rPr>
          <w:rFonts w:ascii="Times New Roman" w:hAnsi="Times New Roman"/>
        </w:rPr>
        <w:t>21</w:t>
      </w:r>
      <w:r w:rsidRPr="009B1F99">
        <w:rPr>
          <w:rFonts w:ascii="Times New Roman" w:hAnsi="Times New Roman"/>
        </w:rPr>
        <w:t xml:space="preserve"> </w:t>
      </w:r>
      <w:proofErr w:type="spellStart"/>
      <w:r w:rsidRPr="009B1F99">
        <w:rPr>
          <w:rFonts w:ascii="Times New Roman" w:hAnsi="Times New Roman"/>
        </w:rPr>
        <w:t>r.poz</w:t>
      </w:r>
      <w:proofErr w:type="spellEnd"/>
      <w:r w:rsidRPr="009B1F99">
        <w:rPr>
          <w:rFonts w:ascii="Times New Roman" w:hAnsi="Times New Roman"/>
        </w:rPr>
        <w:t>. 1</w:t>
      </w:r>
      <w:r>
        <w:rPr>
          <w:rFonts w:ascii="Times New Roman" w:hAnsi="Times New Roman"/>
        </w:rPr>
        <w:t>62</w:t>
      </w:r>
      <w:r w:rsidRPr="009B1F99">
        <w:rPr>
          <w:rFonts w:ascii="Times New Roman" w:hAnsi="Times New Roman"/>
        </w:rPr>
        <w:t xml:space="preserve"> ze zm.). </w:t>
      </w:r>
    </w:p>
    <w:p w14:paraId="29AEA7E7" w14:textId="77777777" w:rsidR="0069432F" w:rsidRPr="009B1F99" w:rsidRDefault="0069432F" w:rsidP="0009393C">
      <w:pPr>
        <w:numPr>
          <w:ilvl w:val="0"/>
          <w:numId w:val="24"/>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Pr="009B1F99">
        <w:rPr>
          <w:rFonts w:ascii="Times New Roman" w:hAnsi="Times New Roman"/>
          <w:color w:val="000000"/>
          <w:vertAlign w:val="superscript"/>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14:paraId="2C6C0490" w14:textId="77777777" w:rsidR="0069432F" w:rsidRPr="009B1F99" w:rsidRDefault="0069432F" w:rsidP="0009393C">
      <w:pPr>
        <w:numPr>
          <w:ilvl w:val="0"/>
          <w:numId w:val="24"/>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r w:rsidR="00B5376F">
        <w:rPr>
          <w:rFonts w:ascii="Times New Roman" w:hAnsi="Times New Roman"/>
        </w:rPr>
        <w:t>………………………………………………………………………………</w:t>
      </w:r>
    </w:p>
    <w:p w14:paraId="46F7D244" w14:textId="77777777" w:rsidR="0069432F" w:rsidRPr="009B1F99" w:rsidRDefault="0069432F" w:rsidP="0009393C">
      <w:pPr>
        <w:keepNext/>
        <w:numPr>
          <w:ilvl w:val="0"/>
          <w:numId w:val="24"/>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14:paraId="2C4A5F42" w14:textId="77777777" w:rsidR="0069432F" w:rsidRPr="009B1F99" w:rsidRDefault="0069432F" w:rsidP="0069432F">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14:paraId="3C3537AD" w14:textId="77777777" w:rsidR="0069432F" w:rsidRPr="009B1F99" w:rsidRDefault="0069432F" w:rsidP="0069432F">
      <w:pPr>
        <w:keepNext/>
        <w:ind w:left="360"/>
        <w:jc w:val="both"/>
        <w:rPr>
          <w:rFonts w:ascii="Times New Roman" w:hAnsi="Times New Roman"/>
        </w:rPr>
      </w:pPr>
      <w:r w:rsidRPr="009B1F99">
        <w:rPr>
          <w:rFonts w:ascii="Times New Roman" w:hAnsi="Times New Roman"/>
        </w:rPr>
        <w:t>…………………………………………………………………………………………………………</w:t>
      </w:r>
    </w:p>
    <w:p w14:paraId="60A5B360" w14:textId="77777777" w:rsidR="0069432F" w:rsidRPr="009B1F99" w:rsidRDefault="0069432F" w:rsidP="0069432F">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14:paraId="4FDF474F" w14:textId="77777777" w:rsidR="0069432F" w:rsidRPr="009B1F99" w:rsidRDefault="0069432F" w:rsidP="0069432F">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14:paraId="43BF8EF2" w14:textId="77777777" w:rsidR="0069432F" w:rsidRPr="009B1F99" w:rsidRDefault="0069432F" w:rsidP="0069432F">
      <w:pPr>
        <w:keepNext/>
        <w:spacing w:before="120"/>
        <w:ind w:left="360"/>
        <w:jc w:val="both"/>
        <w:rPr>
          <w:rFonts w:ascii="Times New Roman" w:hAnsi="Times New Roman"/>
        </w:rPr>
      </w:pPr>
    </w:p>
    <w:p w14:paraId="26DBAD50" w14:textId="77777777" w:rsidR="0069432F" w:rsidRPr="009B1F99" w:rsidRDefault="0069432F" w:rsidP="0009393C">
      <w:pPr>
        <w:numPr>
          <w:ilvl w:val="0"/>
          <w:numId w:val="24"/>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Pr>
          <w:rFonts w:ascii="Times New Roman" w:hAnsi="Times New Roman"/>
          <w:b/>
        </w:rPr>
        <w:t xml:space="preserve"> </w:t>
      </w:r>
      <w:r w:rsidRPr="00F46528">
        <w:rPr>
          <w:rFonts w:ascii="Times New Roman" w:hAnsi="Times New Roman"/>
        </w:rPr>
        <w:t>.…………………….………………………….......................................................................................</w:t>
      </w:r>
      <w:r>
        <w:rPr>
          <w:rFonts w:ascii="Times New Roman" w:hAnsi="Times New Roman"/>
        </w:rPr>
        <w:t>..............................................................................................................................................</w:t>
      </w:r>
    </w:p>
    <w:p w14:paraId="54948FE8" w14:textId="77777777" w:rsidR="0069432F" w:rsidRPr="00F46528" w:rsidRDefault="0069432F" w:rsidP="0069432F">
      <w:pPr>
        <w:ind w:left="4395"/>
        <w:rPr>
          <w:rFonts w:ascii="Times New Roman" w:hAnsi="Times New Roman"/>
          <w:i/>
          <w:sz w:val="18"/>
          <w:szCs w:val="18"/>
        </w:rPr>
      </w:pPr>
      <w:r w:rsidRPr="00F46528">
        <w:rPr>
          <w:rFonts w:ascii="Times New Roman" w:hAnsi="Times New Roman"/>
          <w:i/>
          <w:sz w:val="18"/>
          <w:szCs w:val="18"/>
        </w:rPr>
        <w:t>(dokładne dane referencyjne dokumentacji)</w:t>
      </w:r>
    </w:p>
    <w:p w14:paraId="626199CF" w14:textId="77777777" w:rsidR="0069432F" w:rsidRPr="00F46528" w:rsidRDefault="0069432F" w:rsidP="0069432F">
      <w:pPr>
        <w:tabs>
          <w:tab w:val="left" w:pos="2742"/>
        </w:tabs>
        <w:jc w:val="both"/>
        <w:rPr>
          <w:rFonts w:ascii="Times New Roman" w:hAnsi="Times New Roman"/>
          <w:b/>
          <w:i/>
        </w:rPr>
      </w:pPr>
    </w:p>
    <w:p w14:paraId="555694EE" w14:textId="0A0A8713" w:rsidR="0069432F" w:rsidRPr="009B1F99" w:rsidRDefault="0069432F" w:rsidP="0069432F">
      <w:pPr>
        <w:jc w:val="both"/>
        <w:rPr>
          <w:rFonts w:ascii="Times New Roman" w:hAnsi="Times New Roman"/>
          <w:i/>
        </w:rPr>
      </w:pPr>
      <w:r w:rsidRPr="009B1F99">
        <w:rPr>
          <w:rFonts w:ascii="Times New Roman" w:hAnsi="Times New Roman"/>
          <w:i/>
        </w:rPr>
        <w:t xml:space="preserve"> </w:t>
      </w:r>
    </w:p>
    <w:p w14:paraId="759C5C87" w14:textId="12D9C506" w:rsidR="0069432F" w:rsidRPr="009B1F99" w:rsidRDefault="0069432F" w:rsidP="0069432F">
      <w:pPr>
        <w:ind w:left="4254"/>
        <w:jc w:val="both"/>
        <w:rPr>
          <w:rFonts w:ascii="Times New Roman" w:hAnsi="Times New Roman"/>
          <w:i/>
        </w:rPr>
      </w:pPr>
      <w:r>
        <w:rPr>
          <w:rFonts w:ascii="Times New Roman" w:hAnsi="Times New Roman"/>
          <w:i/>
        </w:rPr>
        <w:t xml:space="preserve">  </w:t>
      </w:r>
      <w:r w:rsidRPr="009B1F99">
        <w:rPr>
          <w:rFonts w:ascii="Times New Roman" w:hAnsi="Times New Roman"/>
          <w:i/>
        </w:rPr>
        <w:t xml:space="preserve">...................................................................................... </w:t>
      </w:r>
      <w:r w:rsidRPr="009B1F99">
        <w:rPr>
          <w:rFonts w:ascii="Times New Roman" w:hAnsi="Times New Roman"/>
          <w:i/>
        </w:rPr>
        <w:br/>
      </w: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firmy </w:t>
      </w:r>
    </w:p>
    <w:p w14:paraId="0A96A0BB" w14:textId="77777777" w:rsidR="0069432F" w:rsidRPr="009B1F99" w:rsidRDefault="0069432F" w:rsidP="0069432F">
      <w:pPr>
        <w:jc w:val="both"/>
        <w:rPr>
          <w:rFonts w:ascii="Times New Roman" w:hAnsi="Times New Roman"/>
          <w:b/>
          <w:u w:val="single"/>
        </w:rPr>
      </w:pPr>
    </w:p>
    <w:p w14:paraId="4FA0D8CF" w14:textId="77777777" w:rsidR="0069432F" w:rsidRPr="00655644" w:rsidRDefault="0069432F" w:rsidP="0069432F">
      <w:pPr>
        <w:jc w:val="both"/>
        <w:rPr>
          <w:rFonts w:ascii="Times New Roman" w:hAnsi="Times New Roman"/>
          <w:b/>
          <w:color w:val="C00000"/>
          <w:sz w:val="16"/>
          <w:szCs w:val="16"/>
        </w:rPr>
      </w:pPr>
    </w:p>
    <w:p w14:paraId="68AA63D9" w14:textId="77777777" w:rsidR="0069432F" w:rsidRDefault="0069432F" w:rsidP="0069432F">
      <w:pPr>
        <w:jc w:val="both"/>
        <w:rPr>
          <w:rFonts w:ascii="Times New Roman" w:hAnsi="Times New Roman"/>
          <w:b/>
          <w:color w:val="C00000"/>
          <w:sz w:val="16"/>
          <w:szCs w:val="16"/>
        </w:rPr>
      </w:pPr>
    </w:p>
    <w:p w14:paraId="6BC57630" w14:textId="77777777" w:rsidR="00831440" w:rsidRPr="009B1F99" w:rsidRDefault="00831440" w:rsidP="0069432F">
      <w:pPr>
        <w:jc w:val="both"/>
        <w:rPr>
          <w:rFonts w:ascii="Times New Roman" w:hAnsi="Times New Roman"/>
          <w:b/>
          <w:u w:val="single"/>
        </w:rPr>
      </w:pPr>
    </w:p>
    <w:p w14:paraId="11540108" w14:textId="77777777" w:rsidR="0069432F" w:rsidRPr="008B5737" w:rsidRDefault="0069432F" w:rsidP="0069432F">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vertAlign w:val="superscript"/>
        </w:rPr>
        <w:t xml:space="preserve"> </w:t>
      </w:r>
      <w:r w:rsidRPr="008B5737">
        <w:rPr>
          <w:rFonts w:ascii="Times New Roman" w:hAnsi="Times New Roman"/>
          <w:b/>
          <w:i/>
          <w:sz w:val="18"/>
          <w:szCs w:val="18"/>
          <w:u w:val="single"/>
        </w:rPr>
        <w:t>niepotrzebne skreślić</w:t>
      </w:r>
    </w:p>
    <w:p w14:paraId="5EB85178" w14:textId="77777777" w:rsidR="0069432F" w:rsidRPr="009B1F99" w:rsidRDefault="0069432F" w:rsidP="0069432F">
      <w:pPr>
        <w:pStyle w:val="Tekstprzypisudolnego"/>
        <w:spacing w:before="60"/>
        <w:ind w:hanging="12"/>
        <w:jc w:val="both"/>
        <w:rPr>
          <w:rStyle w:val="DeltaViewInsertion"/>
          <w:b w:val="0"/>
          <w:sz w:val="22"/>
          <w:szCs w:val="22"/>
        </w:rPr>
      </w:pPr>
    </w:p>
    <w:p w14:paraId="601A3FF5" w14:textId="77777777" w:rsidR="0069432F" w:rsidRPr="00F46528" w:rsidRDefault="0069432F" w:rsidP="0069432F">
      <w:pPr>
        <w:pStyle w:val="Tekstprzypisudolnego"/>
        <w:spacing w:before="60"/>
        <w:ind w:hanging="12"/>
        <w:jc w:val="both"/>
        <w:rPr>
          <w:rStyle w:val="DeltaViewInsertion"/>
          <w:b w:val="0"/>
          <w:i w:val="0"/>
          <w:sz w:val="18"/>
          <w:szCs w:val="18"/>
        </w:rPr>
      </w:pPr>
      <w:r w:rsidRPr="00F46528">
        <w:rPr>
          <w:rStyle w:val="Odwoanieprzypisudolnego"/>
          <w:sz w:val="18"/>
          <w:szCs w:val="18"/>
        </w:rPr>
        <w:footnoteRef/>
      </w:r>
      <w:r w:rsidRPr="00F46528">
        <w:rPr>
          <w:rStyle w:val="DeltaViewInsertion"/>
          <w:sz w:val="18"/>
          <w:szCs w:val="18"/>
        </w:rPr>
        <w:t>Mikroprzedsiębiorstwo: przedsiębiorstwo, które zatrudnia mniej niż 10 osób i którego roczny obrót lub roczna suma bilansowa nie przekracza 2 milionów EUR.</w:t>
      </w:r>
    </w:p>
    <w:p w14:paraId="6A149243" w14:textId="77777777" w:rsidR="0069432F" w:rsidRPr="00F46528" w:rsidRDefault="0069432F" w:rsidP="0069432F">
      <w:pPr>
        <w:pStyle w:val="Tekstprzypisudolnego"/>
        <w:spacing w:before="60"/>
        <w:ind w:hanging="12"/>
        <w:jc w:val="both"/>
        <w:rPr>
          <w:rStyle w:val="DeltaViewInsertion"/>
          <w:b w:val="0"/>
          <w:sz w:val="18"/>
          <w:szCs w:val="18"/>
        </w:rPr>
      </w:pPr>
      <w:r w:rsidRPr="00F46528">
        <w:rPr>
          <w:rStyle w:val="DeltaViewInsertion"/>
          <w:sz w:val="18"/>
          <w:szCs w:val="18"/>
        </w:rPr>
        <w:lastRenderedPageBreak/>
        <w:t>Małe przedsiębiorstwo: przedsiębiorstwo, które zatrudnia mniej niż 50 osób i którego roczny obrót lub roczna suma bilansowa nie przekracza 10 milionów EUR.</w:t>
      </w:r>
    </w:p>
    <w:p w14:paraId="323C02A3" w14:textId="77777777" w:rsidR="0069432F" w:rsidRPr="00F46528" w:rsidRDefault="0069432F" w:rsidP="0069432F">
      <w:pPr>
        <w:spacing w:before="60"/>
        <w:jc w:val="both"/>
        <w:rPr>
          <w:rFonts w:ascii="Times New Roman" w:hAnsi="Times New Roman"/>
          <w:i/>
          <w:sz w:val="18"/>
          <w:szCs w:val="18"/>
        </w:rPr>
      </w:pPr>
      <w:r w:rsidRPr="00F46528">
        <w:rPr>
          <w:rStyle w:val="DeltaViewInsertion"/>
          <w:rFonts w:ascii="Times New Roman" w:hAnsi="Times New Roman"/>
          <w:sz w:val="18"/>
          <w:szCs w:val="18"/>
        </w:rPr>
        <w:t>Średnie przedsiębiorstwo: przedsiębiorstwa, które nie są mikroprzedsiębiorstwami ani małymi przedsiębiorstwami</w:t>
      </w:r>
      <w:r w:rsidRPr="00F46528">
        <w:rPr>
          <w:rFonts w:ascii="Times New Roman" w:hAnsi="Times New Roman"/>
          <w:b/>
          <w:sz w:val="18"/>
          <w:szCs w:val="18"/>
        </w:rPr>
        <w:t xml:space="preserve"> </w:t>
      </w:r>
      <w:r w:rsidRPr="00F46528">
        <w:rPr>
          <w:rFonts w:ascii="Times New Roman" w:hAnsi="Times New Roman"/>
          <w:i/>
          <w:sz w:val="18"/>
          <w:szCs w:val="18"/>
        </w:rPr>
        <w:t>i które zatrudniają mniej niż 250 osób i których roczny obrót nie przekracza 50 milionów EUR lub roczna suma bilansowa nie przekracza 43 milionów EUR.</w:t>
      </w:r>
    </w:p>
    <w:p w14:paraId="433DE914" w14:textId="77777777" w:rsidR="003B727F" w:rsidRDefault="003B727F" w:rsidP="003B727F">
      <w:pPr>
        <w:pStyle w:val="NormalnyWeb"/>
        <w:spacing w:before="0" w:beforeAutospacing="0" w:after="0"/>
        <w:rPr>
          <w:bCs/>
          <w:i/>
          <w:spacing w:val="4"/>
          <w:sz w:val="22"/>
          <w:szCs w:val="22"/>
        </w:rPr>
      </w:pPr>
    </w:p>
    <w:p w14:paraId="39237125" w14:textId="77777777" w:rsidR="003B727F" w:rsidRDefault="003B727F" w:rsidP="003B727F">
      <w:pPr>
        <w:pStyle w:val="Annexetitre"/>
        <w:rPr>
          <w:rFonts w:ascii="Arial" w:hAnsi="Arial" w:cs="Arial"/>
          <w:caps/>
          <w:sz w:val="20"/>
          <w:szCs w:val="20"/>
          <w:u w:val="none"/>
        </w:rPr>
      </w:pPr>
    </w:p>
    <w:p w14:paraId="1FB859DB" w14:textId="77777777" w:rsidR="003B727F" w:rsidRDefault="003B727F" w:rsidP="003B727F">
      <w:pPr>
        <w:pStyle w:val="Annexetitre"/>
        <w:rPr>
          <w:rFonts w:ascii="Arial" w:hAnsi="Arial" w:cs="Arial"/>
          <w:caps/>
          <w:sz w:val="20"/>
          <w:szCs w:val="20"/>
          <w:u w:val="none"/>
        </w:rPr>
      </w:pPr>
    </w:p>
    <w:p w14:paraId="7E5BEFFC" w14:textId="77777777" w:rsidR="003B727F" w:rsidRDefault="003B727F" w:rsidP="003B727F">
      <w:pPr>
        <w:pStyle w:val="Annexetitre"/>
        <w:rPr>
          <w:rFonts w:ascii="Arial" w:hAnsi="Arial" w:cs="Arial"/>
          <w:caps/>
          <w:sz w:val="20"/>
          <w:szCs w:val="20"/>
          <w:u w:val="none"/>
        </w:rPr>
      </w:pPr>
    </w:p>
    <w:p w14:paraId="2812970D" w14:textId="77777777" w:rsidR="003B727F" w:rsidRDefault="003B727F" w:rsidP="003B727F">
      <w:pPr>
        <w:pStyle w:val="Annexetitre"/>
        <w:rPr>
          <w:rFonts w:ascii="Arial" w:hAnsi="Arial" w:cs="Arial"/>
          <w:caps/>
          <w:sz w:val="20"/>
          <w:szCs w:val="20"/>
          <w:u w:val="none"/>
        </w:rPr>
      </w:pPr>
    </w:p>
    <w:p w14:paraId="6C3994FA" w14:textId="77777777" w:rsidR="003B727F" w:rsidRDefault="003B727F" w:rsidP="003B727F">
      <w:pPr>
        <w:pStyle w:val="Annexetitre"/>
        <w:rPr>
          <w:rFonts w:ascii="Arial" w:hAnsi="Arial" w:cs="Arial"/>
          <w:caps/>
          <w:sz w:val="20"/>
          <w:szCs w:val="20"/>
          <w:u w:val="none"/>
        </w:rPr>
      </w:pPr>
    </w:p>
    <w:p w14:paraId="7815310E" w14:textId="77777777" w:rsidR="003B727F" w:rsidRDefault="003B727F" w:rsidP="005B69C5">
      <w:pPr>
        <w:pStyle w:val="Annexetitre"/>
        <w:jc w:val="left"/>
        <w:rPr>
          <w:rFonts w:ascii="Arial" w:hAnsi="Arial" w:cs="Arial"/>
          <w:caps/>
          <w:sz w:val="20"/>
          <w:szCs w:val="20"/>
          <w:u w:val="none"/>
        </w:rPr>
      </w:pPr>
    </w:p>
    <w:p w14:paraId="6007D833" w14:textId="77777777" w:rsidR="005B69C5" w:rsidRDefault="005B69C5" w:rsidP="005B69C5">
      <w:pPr>
        <w:rPr>
          <w:lang w:eastAsia="en-GB"/>
        </w:rPr>
      </w:pPr>
    </w:p>
    <w:p w14:paraId="27FE0EF2" w14:textId="77777777" w:rsidR="005B69C5" w:rsidRPr="005B69C5" w:rsidRDefault="005B69C5" w:rsidP="005B69C5">
      <w:pPr>
        <w:rPr>
          <w:lang w:eastAsia="en-GB"/>
        </w:rPr>
      </w:pPr>
    </w:p>
    <w:p w14:paraId="58901B66" w14:textId="77777777" w:rsidR="00742EFB" w:rsidRPr="00742EFB" w:rsidRDefault="00742EFB" w:rsidP="00742EFB">
      <w:pPr>
        <w:rPr>
          <w:lang w:eastAsia="en-GB"/>
        </w:rPr>
      </w:pPr>
    </w:p>
    <w:p w14:paraId="2B780ED1" w14:textId="6F5B5BB6" w:rsidR="003B727F" w:rsidRDefault="003B727F" w:rsidP="003B727F">
      <w:pPr>
        <w:pStyle w:val="Annexetitre"/>
        <w:rPr>
          <w:rFonts w:ascii="Arial" w:hAnsi="Arial" w:cs="Arial"/>
          <w:caps/>
          <w:sz w:val="20"/>
          <w:szCs w:val="20"/>
          <w:u w:val="none"/>
        </w:rPr>
      </w:pPr>
    </w:p>
    <w:p w14:paraId="1EDA57B8" w14:textId="3963F866" w:rsidR="004E6966" w:rsidRDefault="004E6966" w:rsidP="004E6966">
      <w:pPr>
        <w:rPr>
          <w:lang w:eastAsia="en-GB"/>
        </w:rPr>
      </w:pPr>
    </w:p>
    <w:p w14:paraId="4B3D30A1" w14:textId="057F6696" w:rsidR="004E6966" w:rsidRDefault="004E6966" w:rsidP="004E6966">
      <w:pPr>
        <w:rPr>
          <w:lang w:eastAsia="en-GB"/>
        </w:rPr>
      </w:pPr>
    </w:p>
    <w:p w14:paraId="038F30A8" w14:textId="274A5E4C" w:rsidR="004E6966" w:rsidRDefault="004E6966" w:rsidP="004E6966">
      <w:pPr>
        <w:rPr>
          <w:lang w:eastAsia="en-GB"/>
        </w:rPr>
      </w:pPr>
    </w:p>
    <w:p w14:paraId="6B10451A" w14:textId="6A37D8D3" w:rsidR="004E6966" w:rsidRDefault="004E6966" w:rsidP="004E6966">
      <w:pPr>
        <w:rPr>
          <w:lang w:eastAsia="en-GB"/>
        </w:rPr>
      </w:pPr>
    </w:p>
    <w:p w14:paraId="7B860385" w14:textId="5F420298" w:rsidR="004E6966" w:rsidRDefault="004E6966" w:rsidP="004E6966">
      <w:pPr>
        <w:rPr>
          <w:lang w:eastAsia="en-GB"/>
        </w:rPr>
      </w:pPr>
    </w:p>
    <w:p w14:paraId="026A7609" w14:textId="493EF190" w:rsidR="004E6966" w:rsidRDefault="004E6966" w:rsidP="004E6966">
      <w:pPr>
        <w:rPr>
          <w:lang w:eastAsia="en-GB"/>
        </w:rPr>
      </w:pPr>
    </w:p>
    <w:p w14:paraId="0EC6074C" w14:textId="5E129AE4" w:rsidR="004E6966" w:rsidRDefault="004E6966" w:rsidP="004E6966">
      <w:pPr>
        <w:rPr>
          <w:lang w:eastAsia="en-GB"/>
        </w:rPr>
      </w:pPr>
    </w:p>
    <w:p w14:paraId="0ACD0415" w14:textId="762258A4" w:rsidR="004E6966" w:rsidRDefault="004E6966" w:rsidP="004E6966">
      <w:pPr>
        <w:rPr>
          <w:lang w:eastAsia="en-GB"/>
        </w:rPr>
      </w:pPr>
    </w:p>
    <w:p w14:paraId="1EAF8291" w14:textId="4E30B93C" w:rsidR="004E6966" w:rsidRDefault="004E6966" w:rsidP="004E6966">
      <w:pPr>
        <w:rPr>
          <w:lang w:eastAsia="en-GB"/>
        </w:rPr>
      </w:pPr>
    </w:p>
    <w:p w14:paraId="3E3F145B" w14:textId="14FCAD92" w:rsidR="004E6966" w:rsidRDefault="004E6966" w:rsidP="004E6966">
      <w:pPr>
        <w:rPr>
          <w:lang w:eastAsia="en-GB"/>
        </w:rPr>
      </w:pPr>
    </w:p>
    <w:p w14:paraId="3C9B6A98" w14:textId="315517AB" w:rsidR="004E6966" w:rsidRDefault="004E6966" w:rsidP="004E6966">
      <w:pPr>
        <w:rPr>
          <w:lang w:eastAsia="en-GB"/>
        </w:rPr>
      </w:pPr>
    </w:p>
    <w:p w14:paraId="2879DBC8" w14:textId="65F14745" w:rsidR="004E6966" w:rsidRDefault="004E6966" w:rsidP="004E6966">
      <w:pPr>
        <w:rPr>
          <w:lang w:eastAsia="en-GB"/>
        </w:rPr>
      </w:pPr>
    </w:p>
    <w:p w14:paraId="74480412" w14:textId="09D116DC" w:rsidR="004E6966" w:rsidRDefault="004E6966" w:rsidP="004E6966">
      <w:pPr>
        <w:rPr>
          <w:lang w:eastAsia="en-GB"/>
        </w:rPr>
      </w:pPr>
    </w:p>
    <w:p w14:paraId="3566B430" w14:textId="401B6D1B" w:rsidR="004E6966" w:rsidRDefault="004E6966" w:rsidP="004E6966">
      <w:pPr>
        <w:rPr>
          <w:lang w:eastAsia="en-GB"/>
        </w:rPr>
      </w:pPr>
    </w:p>
    <w:p w14:paraId="77356C36" w14:textId="578557CA" w:rsidR="004E6966" w:rsidRDefault="004E6966" w:rsidP="004E6966">
      <w:pPr>
        <w:rPr>
          <w:lang w:eastAsia="en-GB"/>
        </w:rPr>
      </w:pPr>
    </w:p>
    <w:p w14:paraId="3185CA1C" w14:textId="74A752F5" w:rsidR="004E6966" w:rsidRDefault="004E6966" w:rsidP="004E6966">
      <w:pPr>
        <w:rPr>
          <w:lang w:eastAsia="en-GB"/>
        </w:rPr>
      </w:pPr>
    </w:p>
    <w:p w14:paraId="52268973" w14:textId="2B73D1C7" w:rsidR="004E6966" w:rsidRDefault="004E6966" w:rsidP="004E6966">
      <w:pPr>
        <w:rPr>
          <w:lang w:eastAsia="en-GB"/>
        </w:rPr>
      </w:pPr>
    </w:p>
    <w:p w14:paraId="15438055" w14:textId="599F09D4" w:rsidR="004E6966" w:rsidRDefault="004E6966" w:rsidP="004E6966">
      <w:pPr>
        <w:rPr>
          <w:lang w:eastAsia="en-GB"/>
        </w:rPr>
      </w:pPr>
    </w:p>
    <w:p w14:paraId="4548F8C2" w14:textId="1B7C1627" w:rsidR="004E6966" w:rsidRDefault="004E6966" w:rsidP="004E6966">
      <w:pPr>
        <w:rPr>
          <w:lang w:eastAsia="en-GB"/>
        </w:rPr>
      </w:pPr>
    </w:p>
    <w:p w14:paraId="026A8A52" w14:textId="4C492F73" w:rsidR="004E6966" w:rsidRDefault="004E6966" w:rsidP="004E6966">
      <w:pPr>
        <w:rPr>
          <w:lang w:eastAsia="en-GB"/>
        </w:rPr>
      </w:pPr>
    </w:p>
    <w:p w14:paraId="2EAE2972" w14:textId="6A78BCA6" w:rsidR="004E6966" w:rsidRDefault="004E6966" w:rsidP="004E6966">
      <w:pPr>
        <w:rPr>
          <w:lang w:eastAsia="en-GB"/>
        </w:rPr>
      </w:pPr>
    </w:p>
    <w:p w14:paraId="34EA1C06" w14:textId="1441E55A" w:rsidR="004E6966" w:rsidRDefault="004E6966" w:rsidP="004E6966">
      <w:pPr>
        <w:rPr>
          <w:lang w:eastAsia="en-GB"/>
        </w:rPr>
      </w:pPr>
    </w:p>
    <w:p w14:paraId="3F087900" w14:textId="4316BD88" w:rsidR="004E6966" w:rsidRDefault="004E6966" w:rsidP="004E6966">
      <w:pPr>
        <w:rPr>
          <w:lang w:eastAsia="en-GB"/>
        </w:rPr>
      </w:pPr>
    </w:p>
    <w:p w14:paraId="5A71DDA6" w14:textId="5D5121F0" w:rsidR="004E6966" w:rsidRDefault="004E6966" w:rsidP="004E6966">
      <w:pPr>
        <w:rPr>
          <w:lang w:eastAsia="en-GB"/>
        </w:rPr>
      </w:pPr>
    </w:p>
    <w:p w14:paraId="0C8FDEF7" w14:textId="066956FE" w:rsidR="004E6966" w:rsidRDefault="004E6966" w:rsidP="004E6966">
      <w:pPr>
        <w:rPr>
          <w:lang w:eastAsia="en-GB"/>
        </w:rPr>
      </w:pPr>
    </w:p>
    <w:p w14:paraId="123AF6AA" w14:textId="7B15878F" w:rsidR="004E6966" w:rsidRDefault="004E6966" w:rsidP="004E6966">
      <w:pPr>
        <w:rPr>
          <w:lang w:eastAsia="en-GB"/>
        </w:rPr>
      </w:pPr>
    </w:p>
    <w:p w14:paraId="03FE74CF" w14:textId="53D3E66A" w:rsidR="004E6966" w:rsidRDefault="004E6966" w:rsidP="004E6966">
      <w:pPr>
        <w:rPr>
          <w:lang w:eastAsia="en-GB"/>
        </w:rPr>
      </w:pPr>
    </w:p>
    <w:p w14:paraId="033B59B6" w14:textId="77777777" w:rsidR="004E6966" w:rsidRPr="004E6966" w:rsidRDefault="004E6966" w:rsidP="004E6966">
      <w:pPr>
        <w:rPr>
          <w:lang w:eastAsia="en-GB"/>
        </w:rPr>
      </w:pPr>
    </w:p>
    <w:p w14:paraId="37DD3DF2" w14:textId="77777777" w:rsidR="00B5376F" w:rsidRDefault="00B5376F" w:rsidP="00B5376F">
      <w:pPr>
        <w:rPr>
          <w:lang w:eastAsia="en-GB"/>
        </w:rPr>
      </w:pPr>
    </w:p>
    <w:p w14:paraId="3D9E3479" w14:textId="77777777" w:rsidR="00B5376F" w:rsidRPr="00B5376F" w:rsidRDefault="00B5376F" w:rsidP="00B5376F">
      <w:pPr>
        <w:rPr>
          <w:lang w:eastAsia="en-GB"/>
        </w:rPr>
      </w:pPr>
    </w:p>
    <w:p w14:paraId="794FCB56" w14:textId="77777777" w:rsidR="003B727F" w:rsidRDefault="003B727F" w:rsidP="003B727F">
      <w:pPr>
        <w:pStyle w:val="Annexetitre"/>
        <w:rPr>
          <w:rFonts w:ascii="Arial" w:hAnsi="Arial" w:cs="Arial"/>
          <w:caps/>
          <w:sz w:val="20"/>
          <w:szCs w:val="20"/>
          <w:u w:val="none"/>
        </w:rPr>
      </w:pPr>
    </w:p>
    <w:p w14:paraId="0538AA17" w14:textId="77777777" w:rsidR="003B727F" w:rsidRPr="009F5611" w:rsidRDefault="003B727F" w:rsidP="003B727F">
      <w:pPr>
        <w:ind w:left="720"/>
        <w:jc w:val="right"/>
      </w:pPr>
      <w:r w:rsidRPr="009F5611">
        <w:rPr>
          <w:rFonts w:ascii="Times New Roman" w:hAnsi="Times New Roman"/>
          <w:i/>
        </w:rPr>
        <w:t xml:space="preserve">Załącznik nr </w:t>
      </w:r>
      <w:r>
        <w:rPr>
          <w:rFonts w:ascii="Times New Roman" w:hAnsi="Times New Roman"/>
          <w:i/>
        </w:rPr>
        <w:t xml:space="preserve">3 </w:t>
      </w:r>
      <w:r w:rsidRPr="009F5611">
        <w:rPr>
          <w:rFonts w:ascii="Times New Roman" w:hAnsi="Times New Roman"/>
          <w:i/>
        </w:rPr>
        <w:t xml:space="preserve"> do SWZ</w:t>
      </w:r>
    </w:p>
    <w:p w14:paraId="69E1F3F8" w14:textId="77777777" w:rsidR="003B727F" w:rsidRDefault="003B727F" w:rsidP="003B727F">
      <w:pPr>
        <w:pStyle w:val="Annexetitre"/>
        <w:rPr>
          <w:rFonts w:ascii="Arial" w:hAnsi="Arial" w:cs="Arial"/>
          <w:caps/>
          <w:sz w:val="20"/>
          <w:szCs w:val="20"/>
          <w:u w:val="none"/>
        </w:rPr>
      </w:pPr>
    </w:p>
    <w:p w14:paraId="1C59531A" w14:textId="77777777" w:rsidR="003B727F" w:rsidRPr="00EC3B3D" w:rsidRDefault="003B727F" w:rsidP="003B727F">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29D5D667" w14:textId="77777777" w:rsidR="00AF28DD" w:rsidRPr="00AF28DD" w:rsidRDefault="003B727F" w:rsidP="00AF28DD">
      <w:pPr>
        <w:pStyle w:val="Default"/>
        <w:rPr>
          <w:rFonts w:ascii="Liberation Sans" w:eastAsia="Arial" w:hAnsi="Liberation Sans" w:cs="Liberation Sans"/>
        </w:rPr>
      </w:pPr>
      <w:r w:rsidRPr="00682DD7">
        <w:rPr>
          <w:rFonts w:ascii="Arial" w:hAnsi="Arial" w:cs="Arial"/>
          <w:sz w:val="20"/>
          <w:szCs w:val="20"/>
        </w:rPr>
        <w:t>Część I: Informacje dotyczące postępowania o udzielenie zamówienia oraz instytucji zamawiającej lub podmiotu zamawiającego</w:t>
      </w:r>
    </w:p>
    <w:p w14:paraId="0B8EEB9D" w14:textId="77777777" w:rsidR="00AF28DD" w:rsidRPr="00AF28DD" w:rsidRDefault="00AF28DD" w:rsidP="00AF28DD">
      <w:pPr>
        <w:autoSpaceDE w:val="0"/>
        <w:autoSpaceDN w:val="0"/>
        <w:adjustRightInd w:val="0"/>
        <w:spacing w:line="240" w:lineRule="auto"/>
        <w:rPr>
          <w:rFonts w:ascii="Liberation Sans" w:hAnsi="Liberation Sans" w:cs="Liberation Sans"/>
          <w:color w:val="000000"/>
          <w:sz w:val="24"/>
          <w:szCs w:val="24"/>
        </w:rPr>
      </w:pPr>
      <w:r w:rsidRPr="00AF28DD">
        <w:rPr>
          <w:rFonts w:ascii="Liberation Sans" w:hAnsi="Liberation Sans" w:cs="Liberation Sans"/>
          <w:color w:val="000000"/>
          <w:sz w:val="24"/>
          <w:szCs w:val="24"/>
        </w:rPr>
        <w:t xml:space="preserve"> </w:t>
      </w:r>
    </w:p>
    <w:p w14:paraId="04F19060" w14:textId="77777777" w:rsidR="003B727F" w:rsidRPr="00C46FBE"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i/>
          <w:w w:val="0"/>
          <w:sz w:val="20"/>
          <w:szCs w:val="20"/>
        </w:rPr>
        <w:footnoteReference w:id="1"/>
      </w:r>
      <w:r w:rsidRPr="00682DD7">
        <w:rPr>
          <w:b/>
          <w:i/>
          <w:w w:val="0"/>
          <w:sz w:val="20"/>
          <w:szCs w:val="20"/>
        </w:rPr>
        <w:t>.</w:t>
      </w:r>
      <w:r w:rsidRPr="00682DD7">
        <w:rPr>
          <w:b/>
          <w:w w:val="0"/>
          <w:sz w:val="20"/>
          <w:szCs w:val="20"/>
        </w:rPr>
        <w:t xml:space="preserve"> </w:t>
      </w:r>
      <w:r w:rsidRPr="00682DD7">
        <w:rPr>
          <w:b/>
          <w:sz w:val="20"/>
          <w:szCs w:val="20"/>
        </w:rPr>
        <w:t xml:space="preserve">Adres </w:t>
      </w:r>
      <w:r w:rsidRPr="00D519BA">
        <w:rPr>
          <w:b/>
          <w:sz w:val="20"/>
          <w:szCs w:val="20"/>
        </w:rPr>
        <w:t>publikacyjny stosownego ogłoszenia</w:t>
      </w:r>
      <w:r w:rsidRPr="00D519BA">
        <w:rPr>
          <w:rStyle w:val="Odwoanieprzypisudolnego"/>
          <w:i/>
          <w:sz w:val="20"/>
          <w:szCs w:val="20"/>
        </w:rPr>
        <w:footnoteReference w:id="2"/>
      </w:r>
      <w:r w:rsidRPr="00D519BA">
        <w:rPr>
          <w:b/>
          <w:sz w:val="20"/>
          <w:szCs w:val="20"/>
        </w:rPr>
        <w:t xml:space="preserve"> w Dzienniku Urzędowym Unii </w:t>
      </w:r>
      <w:r w:rsidRPr="00C46FBE">
        <w:rPr>
          <w:b/>
          <w:sz w:val="20"/>
          <w:szCs w:val="20"/>
        </w:rPr>
        <w:t>Europejskiej:</w:t>
      </w:r>
    </w:p>
    <w:p w14:paraId="423C580A" w14:textId="38DE2DE7" w:rsidR="003B727F" w:rsidRPr="00BB22C3"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BB22C3">
        <w:rPr>
          <w:b/>
          <w:sz w:val="20"/>
          <w:szCs w:val="20"/>
        </w:rPr>
        <w:t>Dz.U. UE S numer [</w:t>
      </w:r>
      <w:r w:rsidR="00D80056" w:rsidRPr="00BB22C3">
        <w:rPr>
          <w:b/>
          <w:sz w:val="20"/>
          <w:szCs w:val="20"/>
        </w:rPr>
        <w:t>1</w:t>
      </w:r>
      <w:r w:rsidR="00BB22C3" w:rsidRPr="00BB22C3">
        <w:rPr>
          <w:b/>
          <w:sz w:val="20"/>
          <w:szCs w:val="20"/>
        </w:rPr>
        <w:t>30</w:t>
      </w:r>
      <w:r w:rsidRPr="00BB22C3">
        <w:rPr>
          <w:b/>
          <w:sz w:val="20"/>
          <w:szCs w:val="20"/>
        </w:rPr>
        <w:t>], data [</w:t>
      </w:r>
      <w:r w:rsidR="00BB22C3" w:rsidRPr="00BB22C3">
        <w:rPr>
          <w:b/>
          <w:sz w:val="20"/>
          <w:szCs w:val="20"/>
        </w:rPr>
        <w:t>10</w:t>
      </w:r>
      <w:r w:rsidR="00AF28DD" w:rsidRPr="00BB22C3">
        <w:rPr>
          <w:b/>
          <w:sz w:val="20"/>
          <w:szCs w:val="20"/>
        </w:rPr>
        <w:t>/0</w:t>
      </w:r>
      <w:r w:rsidR="00D80056" w:rsidRPr="00BB22C3">
        <w:rPr>
          <w:b/>
          <w:sz w:val="20"/>
          <w:szCs w:val="20"/>
        </w:rPr>
        <w:t>7</w:t>
      </w:r>
      <w:r w:rsidR="00AF28DD" w:rsidRPr="00BB22C3">
        <w:rPr>
          <w:b/>
          <w:sz w:val="20"/>
          <w:szCs w:val="20"/>
        </w:rPr>
        <w:t>/202</w:t>
      </w:r>
      <w:r w:rsidR="00BB22C3" w:rsidRPr="00BB22C3">
        <w:rPr>
          <w:b/>
          <w:sz w:val="20"/>
          <w:szCs w:val="20"/>
        </w:rPr>
        <w:t>3</w:t>
      </w:r>
      <w:r w:rsidRPr="00BB22C3">
        <w:rPr>
          <w:b/>
          <w:sz w:val="20"/>
          <w:szCs w:val="20"/>
        </w:rPr>
        <w:t xml:space="preserve">], </w:t>
      </w:r>
    </w:p>
    <w:p w14:paraId="200A5512" w14:textId="2059E6FB" w:rsidR="003B727F" w:rsidRPr="00BB22C3"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BB22C3">
        <w:rPr>
          <w:b/>
          <w:sz w:val="20"/>
          <w:szCs w:val="20"/>
        </w:rPr>
        <w:t>Nume</w:t>
      </w:r>
      <w:r w:rsidR="00AF28DD" w:rsidRPr="00BB22C3">
        <w:rPr>
          <w:b/>
          <w:sz w:val="20"/>
          <w:szCs w:val="20"/>
        </w:rPr>
        <w:t>r ogłoszenia w Dz.U. S: [2][0][2][</w:t>
      </w:r>
      <w:r w:rsidR="00BB22C3" w:rsidRPr="00BB22C3">
        <w:rPr>
          <w:b/>
          <w:sz w:val="20"/>
          <w:szCs w:val="20"/>
        </w:rPr>
        <w:t>3</w:t>
      </w:r>
      <w:r w:rsidR="00AF28DD" w:rsidRPr="00BB22C3">
        <w:rPr>
          <w:b/>
          <w:sz w:val="20"/>
          <w:szCs w:val="20"/>
        </w:rPr>
        <w:t>]/S[</w:t>
      </w:r>
      <w:r w:rsidR="00D80056" w:rsidRPr="00BB22C3">
        <w:rPr>
          <w:b/>
          <w:sz w:val="20"/>
          <w:szCs w:val="20"/>
        </w:rPr>
        <w:t>1</w:t>
      </w:r>
      <w:r w:rsidR="00AF28DD" w:rsidRPr="00BB22C3">
        <w:rPr>
          <w:b/>
          <w:sz w:val="20"/>
          <w:szCs w:val="20"/>
        </w:rPr>
        <w:t>][</w:t>
      </w:r>
      <w:r w:rsidR="00BB22C3" w:rsidRPr="00BB22C3">
        <w:rPr>
          <w:b/>
          <w:sz w:val="20"/>
          <w:szCs w:val="20"/>
        </w:rPr>
        <w:t>3</w:t>
      </w:r>
      <w:r w:rsidR="00AF28DD" w:rsidRPr="00BB22C3">
        <w:rPr>
          <w:b/>
          <w:sz w:val="20"/>
          <w:szCs w:val="20"/>
        </w:rPr>
        <w:t>][</w:t>
      </w:r>
      <w:r w:rsidR="00BB22C3" w:rsidRPr="00BB22C3">
        <w:rPr>
          <w:b/>
          <w:sz w:val="20"/>
          <w:szCs w:val="20"/>
        </w:rPr>
        <w:t>0</w:t>
      </w:r>
      <w:r w:rsidR="00AF28DD" w:rsidRPr="00BB22C3">
        <w:rPr>
          <w:b/>
          <w:sz w:val="20"/>
          <w:szCs w:val="20"/>
        </w:rPr>
        <w:t>]–[</w:t>
      </w:r>
      <w:r w:rsidR="00BB22C3" w:rsidRPr="00BB22C3">
        <w:rPr>
          <w:b/>
          <w:sz w:val="20"/>
          <w:szCs w:val="20"/>
        </w:rPr>
        <w:t>4</w:t>
      </w:r>
      <w:r w:rsidR="00AF28DD" w:rsidRPr="00BB22C3">
        <w:rPr>
          <w:b/>
          <w:sz w:val="20"/>
          <w:szCs w:val="20"/>
        </w:rPr>
        <w:t>][</w:t>
      </w:r>
      <w:r w:rsidR="00BB22C3" w:rsidRPr="00BB22C3">
        <w:rPr>
          <w:b/>
          <w:sz w:val="20"/>
          <w:szCs w:val="20"/>
        </w:rPr>
        <w:t>1</w:t>
      </w:r>
      <w:r w:rsidR="00AF28DD" w:rsidRPr="00BB22C3">
        <w:rPr>
          <w:b/>
          <w:sz w:val="20"/>
          <w:szCs w:val="20"/>
        </w:rPr>
        <w:t>][</w:t>
      </w:r>
      <w:r w:rsidR="00BB22C3" w:rsidRPr="00BB22C3">
        <w:rPr>
          <w:b/>
          <w:sz w:val="20"/>
          <w:szCs w:val="20"/>
        </w:rPr>
        <w:t>4</w:t>
      </w:r>
      <w:r w:rsidR="00AF28DD" w:rsidRPr="00BB22C3">
        <w:rPr>
          <w:b/>
          <w:sz w:val="20"/>
          <w:szCs w:val="20"/>
        </w:rPr>
        <w:t>][</w:t>
      </w:r>
      <w:r w:rsidR="00BB22C3" w:rsidRPr="00BB22C3">
        <w:rPr>
          <w:b/>
          <w:sz w:val="20"/>
          <w:szCs w:val="20"/>
        </w:rPr>
        <w:t>7</w:t>
      </w:r>
      <w:r w:rsidR="00AF28DD" w:rsidRPr="00BB22C3">
        <w:rPr>
          <w:b/>
          <w:sz w:val="20"/>
          <w:szCs w:val="20"/>
        </w:rPr>
        <w:t>][</w:t>
      </w:r>
      <w:r w:rsidR="00BB22C3" w:rsidRPr="00BB22C3">
        <w:rPr>
          <w:b/>
          <w:sz w:val="20"/>
          <w:szCs w:val="20"/>
        </w:rPr>
        <w:t>8</w:t>
      </w:r>
      <w:r w:rsidR="00AF28DD" w:rsidRPr="00BB22C3">
        <w:rPr>
          <w:b/>
          <w:sz w:val="20"/>
          <w:szCs w:val="20"/>
        </w:rPr>
        <w:t>][5</w:t>
      </w:r>
      <w:r w:rsidRPr="00BB22C3">
        <w:rPr>
          <w:b/>
          <w:sz w:val="20"/>
          <w:szCs w:val="20"/>
        </w:rPr>
        <w:t>]</w:t>
      </w:r>
    </w:p>
    <w:p w14:paraId="476E5A6C"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333781">
        <w:rPr>
          <w:b/>
          <w:w w:val="0"/>
          <w:sz w:val="20"/>
          <w:szCs w:val="20"/>
        </w:rPr>
        <w:t>Jeżeli nie opublikowano zaproszenia do ubiegania się o zamówienie w</w:t>
      </w:r>
      <w:r w:rsidRPr="00682DD7">
        <w:rPr>
          <w:b/>
          <w:w w:val="0"/>
          <w:sz w:val="20"/>
          <w:szCs w:val="20"/>
        </w:rPr>
        <w:t xml:space="preserve"> Dz.U., instytucja zamawiająca lub podmiot zamawiający muszą wypełnić informacje umożliwiające jednoznaczne zidentyfikowanie postępowania o udzielenie zamówienia:</w:t>
      </w:r>
    </w:p>
    <w:p w14:paraId="6F8FB4A1"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71164B1"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7150E331"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560"/>
      </w:tblGrid>
      <w:tr w:rsidR="003B727F" w:rsidRPr="00682DD7" w14:paraId="48A6E967" w14:textId="77777777" w:rsidTr="003B727F">
        <w:trPr>
          <w:trHeight w:val="349"/>
        </w:trPr>
        <w:tc>
          <w:tcPr>
            <w:tcW w:w="4644" w:type="dxa"/>
            <w:shd w:val="clear" w:color="auto" w:fill="auto"/>
          </w:tcPr>
          <w:p w14:paraId="4728C99C" w14:textId="77777777" w:rsidR="003B727F" w:rsidRPr="00682DD7" w:rsidRDefault="003B727F" w:rsidP="003B727F">
            <w:pPr>
              <w:rPr>
                <w:b/>
                <w:i/>
                <w:sz w:val="20"/>
                <w:szCs w:val="20"/>
              </w:rPr>
            </w:pPr>
            <w:r w:rsidRPr="00682DD7">
              <w:rPr>
                <w:b/>
                <w:sz w:val="20"/>
                <w:szCs w:val="20"/>
              </w:rPr>
              <w:t>Tożsamość zamawiającego</w:t>
            </w:r>
            <w:r w:rsidRPr="00682DD7">
              <w:rPr>
                <w:rStyle w:val="Odwoanieprzypisudolnego"/>
                <w:i/>
                <w:sz w:val="20"/>
                <w:szCs w:val="20"/>
              </w:rPr>
              <w:footnoteReference w:id="3"/>
            </w:r>
          </w:p>
        </w:tc>
        <w:tc>
          <w:tcPr>
            <w:tcW w:w="4645" w:type="dxa"/>
            <w:shd w:val="clear" w:color="auto" w:fill="auto"/>
          </w:tcPr>
          <w:p w14:paraId="02CB346D" w14:textId="77777777" w:rsidR="003B727F" w:rsidRPr="00682DD7" w:rsidRDefault="003B727F" w:rsidP="003B727F">
            <w:pPr>
              <w:rPr>
                <w:b/>
                <w:i/>
                <w:sz w:val="20"/>
                <w:szCs w:val="20"/>
              </w:rPr>
            </w:pPr>
            <w:r w:rsidRPr="00682DD7">
              <w:rPr>
                <w:b/>
                <w:sz w:val="20"/>
                <w:szCs w:val="20"/>
              </w:rPr>
              <w:t>Odpowiedź:</w:t>
            </w:r>
          </w:p>
        </w:tc>
      </w:tr>
      <w:tr w:rsidR="003B727F" w:rsidRPr="0038376C" w14:paraId="2AFF1B43" w14:textId="77777777" w:rsidTr="003B727F">
        <w:trPr>
          <w:trHeight w:val="349"/>
        </w:trPr>
        <w:tc>
          <w:tcPr>
            <w:tcW w:w="4644" w:type="dxa"/>
            <w:shd w:val="clear" w:color="auto" w:fill="auto"/>
          </w:tcPr>
          <w:p w14:paraId="4654E9EA" w14:textId="77777777" w:rsidR="003B727F" w:rsidRPr="00682DD7" w:rsidRDefault="003B727F" w:rsidP="003B727F">
            <w:pPr>
              <w:rPr>
                <w:sz w:val="20"/>
                <w:szCs w:val="20"/>
              </w:rPr>
            </w:pPr>
            <w:r w:rsidRPr="00682DD7">
              <w:rPr>
                <w:sz w:val="20"/>
                <w:szCs w:val="20"/>
              </w:rPr>
              <w:t xml:space="preserve">Nazwa: </w:t>
            </w:r>
          </w:p>
        </w:tc>
        <w:tc>
          <w:tcPr>
            <w:tcW w:w="4645" w:type="dxa"/>
            <w:shd w:val="clear" w:color="auto" w:fill="auto"/>
          </w:tcPr>
          <w:p w14:paraId="429E8A27" w14:textId="77777777" w:rsidR="003B727F" w:rsidRDefault="003B727F" w:rsidP="003B727F">
            <w:pPr>
              <w:rPr>
                <w:sz w:val="20"/>
                <w:szCs w:val="20"/>
              </w:rPr>
            </w:pPr>
            <w:r>
              <w:rPr>
                <w:sz w:val="20"/>
                <w:szCs w:val="20"/>
              </w:rPr>
              <w:t>[Komenda Wojewódzka</w:t>
            </w:r>
          </w:p>
          <w:p w14:paraId="5726D355" w14:textId="77777777" w:rsidR="003B727F" w:rsidRDefault="003B727F" w:rsidP="003B727F">
            <w:pPr>
              <w:rPr>
                <w:sz w:val="20"/>
                <w:szCs w:val="20"/>
              </w:rPr>
            </w:pPr>
            <w:r>
              <w:rPr>
                <w:sz w:val="20"/>
                <w:szCs w:val="20"/>
              </w:rPr>
              <w:t>Państwowej Straży Pożarnej w Katowicach</w:t>
            </w:r>
          </w:p>
          <w:p w14:paraId="07864391" w14:textId="77777777" w:rsidR="003B727F" w:rsidRDefault="003B727F" w:rsidP="003B727F">
            <w:pPr>
              <w:rPr>
                <w:sz w:val="20"/>
                <w:szCs w:val="20"/>
              </w:rPr>
            </w:pPr>
            <w:r>
              <w:rPr>
                <w:sz w:val="20"/>
                <w:szCs w:val="20"/>
              </w:rPr>
              <w:t>ul. Wita Stwosza 36</w:t>
            </w:r>
          </w:p>
          <w:p w14:paraId="44DAC36E" w14:textId="77777777" w:rsidR="003B727F" w:rsidRDefault="003B727F" w:rsidP="003B727F">
            <w:pPr>
              <w:rPr>
                <w:sz w:val="20"/>
                <w:szCs w:val="20"/>
              </w:rPr>
            </w:pPr>
            <w:r>
              <w:rPr>
                <w:sz w:val="20"/>
                <w:szCs w:val="20"/>
              </w:rPr>
              <w:t>40-042 Katowice</w:t>
            </w:r>
          </w:p>
          <w:p w14:paraId="17881DD1" w14:textId="77777777" w:rsidR="003B727F" w:rsidRDefault="003B727F" w:rsidP="003B727F">
            <w:pPr>
              <w:rPr>
                <w:sz w:val="20"/>
                <w:szCs w:val="20"/>
              </w:rPr>
            </w:pPr>
            <w:r>
              <w:rPr>
                <w:sz w:val="20"/>
                <w:szCs w:val="20"/>
              </w:rPr>
              <w:t>NIP: 954-10-02-423; REGON: 000173574</w:t>
            </w:r>
          </w:p>
          <w:p w14:paraId="31FCA51E" w14:textId="77777777" w:rsidR="0080115E" w:rsidRPr="0016647A" w:rsidRDefault="0080115E" w:rsidP="0080115E">
            <w:pPr>
              <w:rPr>
                <w:sz w:val="20"/>
                <w:szCs w:val="20"/>
                <w:lang w:val="en-US"/>
              </w:rPr>
            </w:pPr>
            <w:r w:rsidRPr="0016647A">
              <w:rPr>
                <w:sz w:val="20"/>
                <w:szCs w:val="20"/>
                <w:lang w:val="en-US"/>
              </w:rPr>
              <w:t>tel.</w:t>
            </w:r>
            <w:r>
              <w:rPr>
                <w:sz w:val="20"/>
                <w:szCs w:val="20"/>
                <w:lang w:val="en-US"/>
              </w:rPr>
              <w:t>478515110</w:t>
            </w:r>
            <w:r w:rsidRPr="0016647A">
              <w:rPr>
                <w:sz w:val="20"/>
                <w:szCs w:val="20"/>
                <w:lang w:val="en-US"/>
              </w:rPr>
              <w:t xml:space="preserve">, fax. </w:t>
            </w:r>
            <w:r>
              <w:rPr>
                <w:sz w:val="20"/>
                <w:szCs w:val="20"/>
                <w:lang w:val="en-US"/>
              </w:rPr>
              <w:t>47851</w:t>
            </w:r>
            <w:r w:rsidRPr="0016647A">
              <w:rPr>
                <w:sz w:val="20"/>
                <w:szCs w:val="20"/>
                <w:lang w:val="en-US"/>
              </w:rPr>
              <w:t>5115</w:t>
            </w:r>
          </w:p>
          <w:p w14:paraId="1FC358B3" w14:textId="77777777" w:rsidR="003B727F" w:rsidRPr="00682A17" w:rsidRDefault="003B727F" w:rsidP="003B727F">
            <w:pPr>
              <w:rPr>
                <w:sz w:val="20"/>
                <w:szCs w:val="20"/>
                <w:lang w:val="de-DE"/>
              </w:rPr>
            </w:pPr>
            <w:proofErr w:type="spellStart"/>
            <w:r w:rsidRPr="00682A17">
              <w:rPr>
                <w:sz w:val="20"/>
                <w:szCs w:val="20"/>
                <w:lang w:val="de-DE"/>
              </w:rPr>
              <w:t>adres</w:t>
            </w:r>
            <w:proofErr w:type="spellEnd"/>
            <w:r w:rsidRPr="00682A17">
              <w:rPr>
                <w:sz w:val="20"/>
                <w:szCs w:val="20"/>
                <w:lang w:val="de-DE"/>
              </w:rPr>
              <w:t xml:space="preserve"> e-</w:t>
            </w:r>
            <w:proofErr w:type="spellStart"/>
            <w:r w:rsidRPr="00682A17">
              <w:rPr>
                <w:sz w:val="20"/>
                <w:szCs w:val="20"/>
                <w:lang w:val="de-DE"/>
              </w:rPr>
              <w:t>mailowy</w:t>
            </w:r>
            <w:proofErr w:type="spellEnd"/>
            <w:r w:rsidRPr="00682A17">
              <w:rPr>
                <w:sz w:val="20"/>
                <w:szCs w:val="20"/>
                <w:lang w:val="de-DE"/>
              </w:rPr>
              <w:t>:</w:t>
            </w:r>
          </w:p>
          <w:p w14:paraId="242E9B0E" w14:textId="77777777" w:rsidR="003B727F" w:rsidRPr="00682A17" w:rsidRDefault="003B727F" w:rsidP="003B727F">
            <w:pPr>
              <w:rPr>
                <w:sz w:val="20"/>
                <w:szCs w:val="20"/>
                <w:lang w:val="de-DE"/>
              </w:rPr>
            </w:pPr>
            <w:r w:rsidRPr="00682A17">
              <w:rPr>
                <w:sz w:val="20"/>
                <w:szCs w:val="20"/>
                <w:lang w:val="de-DE"/>
              </w:rPr>
              <w:t>przetargi-publiczne@katowice.kwpsp.gov.pl]</w:t>
            </w:r>
          </w:p>
        </w:tc>
      </w:tr>
      <w:tr w:rsidR="003B727F" w:rsidRPr="00682DD7" w14:paraId="6530049A" w14:textId="77777777" w:rsidTr="003B727F">
        <w:trPr>
          <w:trHeight w:val="485"/>
        </w:trPr>
        <w:tc>
          <w:tcPr>
            <w:tcW w:w="4644" w:type="dxa"/>
            <w:shd w:val="clear" w:color="auto" w:fill="auto"/>
          </w:tcPr>
          <w:p w14:paraId="17C5B581" w14:textId="77777777" w:rsidR="003B727F" w:rsidRPr="00682DD7" w:rsidRDefault="003B727F" w:rsidP="003B727F">
            <w:pPr>
              <w:rPr>
                <w:b/>
                <w:i/>
                <w:sz w:val="20"/>
                <w:szCs w:val="20"/>
              </w:rPr>
            </w:pPr>
            <w:r w:rsidRPr="00682DD7">
              <w:rPr>
                <w:b/>
                <w:i/>
                <w:sz w:val="20"/>
                <w:szCs w:val="20"/>
              </w:rPr>
              <w:t>Jakiego zamówienia dotyczy niniejszy dokument?</w:t>
            </w:r>
          </w:p>
        </w:tc>
        <w:tc>
          <w:tcPr>
            <w:tcW w:w="4645" w:type="dxa"/>
            <w:shd w:val="clear" w:color="auto" w:fill="auto"/>
          </w:tcPr>
          <w:p w14:paraId="16D0D960" w14:textId="77777777" w:rsidR="003B727F" w:rsidRPr="00682DD7" w:rsidRDefault="003B727F" w:rsidP="003B727F">
            <w:pPr>
              <w:rPr>
                <w:b/>
                <w:i/>
                <w:sz w:val="20"/>
                <w:szCs w:val="20"/>
              </w:rPr>
            </w:pPr>
            <w:r w:rsidRPr="00682DD7">
              <w:rPr>
                <w:b/>
                <w:i/>
                <w:sz w:val="20"/>
                <w:szCs w:val="20"/>
              </w:rPr>
              <w:t>Odpowiedź:</w:t>
            </w:r>
          </w:p>
        </w:tc>
      </w:tr>
      <w:tr w:rsidR="003B727F" w:rsidRPr="00682DD7" w14:paraId="4A9EB8D7" w14:textId="77777777" w:rsidTr="003B727F">
        <w:trPr>
          <w:trHeight w:val="484"/>
        </w:trPr>
        <w:tc>
          <w:tcPr>
            <w:tcW w:w="4644" w:type="dxa"/>
            <w:shd w:val="clear" w:color="auto" w:fill="auto"/>
          </w:tcPr>
          <w:p w14:paraId="7E2D61C8" w14:textId="77777777" w:rsidR="003B727F" w:rsidRPr="00682DD7" w:rsidRDefault="003B727F" w:rsidP="003B727F">
            <w:pPr>
              <w:rPr>
                <w:sz w:val="20"/>
                <w:szCs w:val="20"/>
              </w:rPr>
            </w:pPr>
            <w:r w:rsidRPr="00682DD7">
              <w:rPr>
                <w:sz w:val="20"/>
                <w:szCs w:val="20"/>
              </w:rPr>
              <w:t>Tytuł lub krótki opis udzielanego zamówienia</w:t>
            </w:r>
            <w:r w:rsidRPr="00682DD7">
              <w:rPr>
                <w:rStyle w:val="Odwoanieprzypisudolnego"/>
                <w:sz w:val="20"/>
                <w:szCs w:val="20"/>
              </w:rPr>
              <w:footnoteReference w:id="4"/>
            </w:r>
            <w:r w:rsidRPr="00682DD7">
              <w:rPr>
                <w:sz w:val="20"/>
                <w:szCs w:val="20"/>
              </w:rPr>
              <w:t>:</w:t>
            </w:r>
          </w:p>
        </w:tc>
        <w:tc>
          <w:tcPr>
            <w:tcW w:w="4645" w:type="dxa"/>
            <w:shd w:val="clear" w:color="auto" w:fill="auto"/>
          </w:tcPr>
          <w:p w14:paraId="2E0D2DB1" w14:textId="77777777" w:rsidR="003B727F" w:rsidRPr="003B3A3E" w:rsidRDefault="003B727F" w:rsidP="003B727F">
            <w:pPr>
              <w:rPr>
                <w:rFonts w:asciiTheme="minorHAnsi" w:hAnsiTheme="minorHAnsi" w:cstheme="minorHAnsi"/>
                <w:sz w:val="20"/>
                <w:szCs w:val="20"/>
              </w:rPr>
            </w:pPr>
            <w:r w:rsidRPr="003B3A3E">
              <w:rPr>
                <w:rFonts w:asciiTheme="minorHAnsi" w:hAnsiTheme="minorHAnsi" w:cstheme="minorHAnsi"/>
                <w:color w:val="000000"/>
                <w:sz w:val="20"/>
                <w:szCs w:val="20"/>
              </w:rPr>
              <w:t>„</w:t>
            </w:r>
            <w:r w:rsidRPr="007D7599">
              <w:rPr>
                <w:rFonts w:ascii="Times New Roman" w:hAnsi="Times New Roman" w:cs="Times New Roman"/>
                <w:bCs/>
                <w:sz w:val="20"/>
                <w:szCs w:val="20"/>
              </w:rPr>
              <w:t>Dostawa środków ochrony indywidualnej strażaka Państwowej Straży Pożarnej”</w:t>
            </w:r>
          </w:p>
        </w:tc>
      </w:tr>
      <w:tr w:rsidR="003B727F" w:rsidRPr="00682DD7" w14:paraId="0765B87F" w14:textId="77777777" w:rsidTr="003B727F">
        <w:trPr>
          <w:trHeight w:val="484"/>
        </w:trPr>
        <w:tc>
          <w:tcPr>
            <w:tcW w:w="4644" w:type="dxa"/>
            <w:shd w:val="clear" w:color="auto" w:fill="auto"/>
          </w:tcPr>
          <w:p w14:paraId="4625EC44" w14:textId="77777777" w:rsidR="003B727F" w:rsidRPr="00682DD7" w:rsidRDefault="003B727F" w:rsidP="003B727F">
            <w:pPr>
              <w:rPr>
                <w:sz w:val="20"/>
                <w:szCs w:val="20"/>
              </w:rPr>
            </w:pPr>
            <w:r w:rsidRPr="00682DD7">
              <w:rPr>
                <w:sz w:val="20"/>
                <w:szCs w:val="20"/>
              </w:rPr>
              <w:lastRenderedPageBreak/>
              <w:t>Numer referencyjny nadany sprawie przez instytucję zamawiającą lub podmiot zamawiający (</w:t>
            </w:r>
            <w:r w:rsidRPr="00682DD7">
              <w:rPr>
                <w:i/>
                <w:sz w:val="20"/>
                <w:szCs w:val="20"/>
              </w:rPr>
              <w:t>jeżeli dotyczy</w:t>
            </w:r>
            <w:r w:rsidRPr="00682DD7">
              <w:rPr>
                <w:sz w:val="20"/>
                <w:szCs w:val="20"/>
              </w:rPr>
              <w:t>)</w:t>
            </w:r>
            <w:r w:rsidRPr="00682DD7">
              <w:rPr>
                <w:rStyle w:val="Odwoanieprzypisudolnego"/>
                <w:sz w:val="20"/>
                <w:szCs w:val="20"/>
              </w:rPr>
              <w:footnoteReference w:id="5"/>
            </w:r>
            <w:r w:rsidRPr="00682DD7">
              <w:rPr>
                <w:sz w:val="20"/>
                <w:szCs w:val="20"/>
              </w:rPr>
              <w:t>:</w:t>
            </w:r>
          </w:p>
        </w:tc>
        <w:tc>
          <w:tcPr>
            <w:tcW w:w="4645" w:type="dxa"/>
            <w:shd w:val="clear" w:color="auto" w:fill="auto"/>
          </w:tcPr>
          <w:p w14:paraId="37E5D694" w14:textId="7B2E7133" w:rsidR="003B727F" w:rsidRPr="00682DD7" w:rsidRDefault="003B727F" w:rsidP="003B727F">
            <w:pPr>
              <w:rPr>
                <w:sz w:val="20"/>
                <w:szCs w:val="20"/>
              </w:rPr>
            </w:pPr>
            <w:r w:rsidRPr="00094A28">
              <w:rPr>
                <w:sz w:val="20"/>
                <w:szCs w:val="20"/>
              </w:rPr>
              <w:t>[ W</w:t>
            </w:r>
            <w:r w:rsidR="00AB3964">
              <w:rPr>
                <w:sz w:val="20"/>
                <w:szCs w:val="20"/>
              </w:rPr>
              <w:t>L</w:t>
            </w:r>
            <w:r w:rsidRPr="00094A28">
              <w:rPr>
                <w:sz w:val="20"/>
                <w:szCs w:val="20"/>
              </w:rPr>
              <w:t>.2370.</w:t>
            </w:r>
            <w:r w:rsidR="00AB3964">
              <w:rPr>
                <w:sz w:val="20"/>
                <w:szCs w:val="20"/>
              </w:rPr>
              <w:t>1</w:t>
            </w:r>
            <w:r w:rsidR="00932A02">
              <w:rPr>
                <w:sz w:val="20"/>
                <w:szCs w:val="20"/>
              </w:rPr>
              <w:t>5</w:t>
            </w:r>
            <w:r w:rsidRPr="00094A28">
              <w:rPr>
                <w:sz w:val="20"/>
                <w:szCs w:val="20"/>
              </w:rPr>
              <w:t>.20</w:t>
            </w:r>
            <w:r w:rsidR="0024541D">
              <w:rPr>
                <w:sz w:val="20"/>
                <w:szCs w:val="20"/>
              </w:rPr>
              <w:t>2</w:t>
            </w:r>
            <w:r w:rsidR="00932A02">
              <w:rPr>
                <w:sz w:val="20"/>
                <w:szCs w:val="20"/>
              </w:rPr>
              <w:t>3</w:t>
            </w:r>
            <w:r w:rsidRPr="00094A28">
              <w:rPr>
                <w:sz w:val="20"/>
                <w:szCs w:val="20"/>
              </w:rPr>
              <w:t>]</w:t>
            </w:r>
          </w:p>
        </w:tc>
      </w:tr>
    </w:tbl>
    <w:p w14:paraId="6463939C"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14:paraId="5B22BFB5" w14:textId="77777777"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II: Informacje dotyczące wykonawcy</w:t>
      </w:r>
    </w:p>
    <w:p w14:paraId="5F215C24"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1FA8E95B" w14:textId="77777777" w:rsidTr="003B727F">
        <w:tc>
          <w:tcPr>
            <w:tcW w:w="4644" w:type="dxa"/>
            <w:shd w:val="clear" w:color="auto" w:fill="auto"/>
          </w:tcPr>
          <w:p w14:paraId="1DD8C5AB" w14:textId="77777777" w:rsidR="003B727F" w:rsidRPr="00682DD7" w:rsidRDefault="003B727F" w:rsidP="003B727F">
            <w:pPr>
              <w:rPr>
                <w:b/>
                <w:sz w:val="20"/>
                <w:szCs w:val="20"/>
              </w:rPr>
            </w:pPr>
            <w:r w:rsidRPr="00682DD7">
              <w:rPr>
                <w:b/>
                <w:sz w:val="20"/>
                <w:szCs w:val="20"/>
              </w:rPr>
              <w:t>Identyfikacja:</w:t>
            </w:r>
          </w:p>
        </w:tc>
        <w:tc>
          <w:tcPr>
            <w:tcW w:w="4645" w:type="dxa"/>
            <w:shd w:val="clear" w:color="auto" w:fill="auto"/>
          </w:tcPr>
          <w:p w14:paraId="2023FCE0"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69CC1229" w14:textId="77777777" w:rsidTr="003B727F">
        <w:tc>
          <w:tcPr>
            <w:tcW w:w="4644" w:type="dxa"/>
            <w:shd w:val="clear" w:color="auto" w:fill="auto"/>
          </w:tcPr>
          <w:p w14:paraId="2E0D0294" w14:textId="77777777" w:rsidR="003B727F" w:rsidRPr="00682DD7" w:rsidRDefault="003B727F" w:rsidP="003B727F">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4428BC4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14:paraId="67E1956A" w14:textId="77777777" w:rsidTr="003B727F">
        <w:trPr>
          <w:trHeight w:val="1372"/>
        </w:trPr>
        <w:tc>
          <w:tcPr>
            <w:tcW w:w="4644" w:type="dxa"/>
            <w:shd w:val="clear" w:color="auto" w:fill="auto"/>
          </w:tcPr>
          <w:p w14:paraId="54E1A056"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Numer VAT, jeżeli dotyczy:</w:t>
            </w:r>
          </w:p>
          <w:p w14:paraId="6ED0DD3B"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DC4000A"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p w14:paraId="43427725"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w:t>
            </w:r>
          </w:p>
        </w:tc>
      </w:tr>
      <w:tr w:rsidR="003B727F" w:rsidRPr="00682DD7" w14:paraId="3FEC2F9B" w14:textId="77777777" w:rsidTr="003B727F">
        <w:tc>
          <w:tcPr>
            <w:tcW w:w="4644" w:type="dxa"/>
            <w:shd w:val="clear" w:color="auto" w:fill="auto"/>
          </w:tcPr>
          <w:p w14:paraId="542DEE94"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1269343"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14:paraId="256B0754" w14:textId="77777777" w:rsidTr="003B727F">
        <w:trPr>
          <w:trHeight w:val="2002"/>
        </w:trPr>
        <w:tc>
          <w:tcPr>
            <w:tcW w:w="4644" w:type="dxa"/>
            <w:shd w:val="clear" w:color="auto" w:fill="auto"/>
          </w:tcPr>
          <w:p w14:paraId="62EB24F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71F65DB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Telefon:</w:t>
            </w:r>
          </w:p>
          <w:p w14:paraId="13752519"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e-mail:</w:t>
            </w:r>
          </w:p>
          <w:p w14:paraId="101CE2D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F35F7EA"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1474A83F"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5A67435D"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p w14:paraId="469035C1"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w:t>
            </w:r>
          </w:p>
        </w:tc>
      </w:tr>
      <w:tr w:rsidR="003B727F" w:rsidRPr="00682DD7" w14:paraId="6A4C8F61" w14:textId="77777777" w:rsidTr="003B727F">
        <w:tc>
          <w:tcPr>
            <w:tcW w:w="4644" w:type="dxa"/>
            <w:shd w:val="clear" w:color="auto" w:fill="auto"/>
          </w:tcPr>
          <w:p w14:paraId="1604EFAB"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566B37E7"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3D18B6D9" w14:textId="77777777" w:rsidTr="003B727F">
        <w:tc>
          <w:tcPr>
            <w:tcW w:w="4644" w:type="dxa"/>
            <w:shd w:val="clear" w:color="auto" w:fill="auto"/>
          </w:tcPr>
          <w:p w14:paraId="16255CC0"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3263E36E"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14:paraId="0A489832" w14:textId="77777777" w:rsidTr="003B727F">
        <w:tc>
          <w:tcPr>
            <w:tcW w:w="4644" w:type="dxa"/>
            <w:shd w:val="clear" w:color="auto" w:fill="auto"/>
          </w:tcPr>
          <w:p w14:paraId="782B6C09"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lastRenderedPageBreak/>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34DC80DE"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r>
          </w:p>
        </w:tc>
      </w:tr>
      <w:tr w:rsidR="003B727F" w:rsidRPr="00682DD7" w14:paraId="2D66AB03" w14:textId="77777777" w:rsidTr="003B727F">
        <w:tc>
          <w:tcPr>
            <w:tcW w:w="4644" w:type="dxa"/>
            <w:shd w:val="clear" w:color="auto" w:fill="auto"/>
          </w:tcPr>
          <w:p w14:paraId="1E037DF3"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7038735"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 [] Nie dotyczy</w:t>
            </w:r>
          </w:p>
        </w:tc>
      </w:tr>
      <w:tr w:rsidR="003B727F" w:rsidRPr="00682DD7" w14:paraId="1E880ECC" w14:textId="77777777" w:rsidTr="003B727F">
        <w:tc>
          <w:tcPr>
            <w:tcW w:w="4644" w:type="dxa"/>
            <w:shd w:val="clear" w:color="auto" w:fill="auto"/>
          </w:tcPr>
          <w:p w14:paraId="56BB52C0" w14:textId="77777777" w:rsidR="003B727F" w:rsidRPr="00682DD7" w:rsidRDefault="003B727F" w:rsidP="003B727F">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6B628695"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D2057B"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3D290332"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96C61E3" w14:textId="77777777" w:rsidR="003B727F" w:rsidRPr="00682DD7" w:rsidRDefault="003B727F" w:rsidP="003B727F">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DF441AA" w14:textId="77777777" w:rsidR="003B727F" w:rsidRPr="00682DD7" w:rsidRDefault="003B727F" w:rsidP="003B727F">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B727F" w:rsidRPr="00682DD7" w14:paraId="2A968C16" w14:textId="77777777" w:rsidTr="003B727F">
        <w:tc>
          <w:tcPr>
            <w:tcW w:w="4644" w:type="dxa"/>
            <w:shd w:val="clear" w:color="auto" w:fill="auto"/>
          </w:tcPr>
          <w:p w14:paraId="64AC5B49" w14:textId="77777777" w:rsidR="003B727F" w:rsidRPr="00682DD7" w:rsidRDefault="003B727F" w:rsidP="003B727F">
            <w:pPr>
              <w:rPr>
                <w:b/>
                <w:sz w:val="20"/>
                <w:szCs w:val="20"/>
              </w:rPr>
            </w:pPr>
            <w:r w:rsidRPr="00682DD7">
              <w:rPr>
                <w:b/>
                <w:sz w:val="20"/>
                <w:szCs w:val="20"/>
              </w:rPr>
              <w:t>Rodzaj uczestnictwa:</w:t>
            </w:r>
          </w:p>
        </w:tc>
        <w:tc>
          <w:tcPr>
            <w:tcW w:w="4645" w:type="dxa"/>
            <w:shd w:val="clear" w:color="auto" w:fill="auto"/>
          </w:tcPr>
          <w:p w14:paraId="4336DBAE" w14:textId="77777777" w:rsidR="003B727F" w:rsidRPr="00682DD7" w:rsidRDefault="003B727F" w:rsidP="003B727F">
            <w:pPr>
              <w:pStyle w:val="Text1"/>
              <w:ind w:left="0"/>
              <w:rPr>
                <w:rFonts w:ascii="Arial" w:hAnsi="Arial" w:cs="Arial"/>
                <w:b/>
                <w:sz w:val="20"/>
                <w:szCs w:val="20"/>
              </w:rPr>
            </w:pPr>
            <w:r w:rsidRPr="00682DD7">
              <w:rPr>
                <w:rFonts w:ascii="Arial" w:hAnsi="Arial" w:cs="Arial"/>
                <w:b/>
                <w:sz w:val="20"/>
                <w:szCs w:val="20"/>
              </w:rPr>
              <w:t>Odpowiedź:</w:t>
            </w:r>
          </w:p>
        </w:tc>
      </w:tr>
      <w:tr w:rsidR="003B727F" w:rsidRPr="00682DD7" w14:paraId="5889DB52" w14:textId="77777777" w:rsidTr="003B727F">
        <w:tc>
          <w:tcPr>
            <w:tcW w:w="4644" w:type="dxa"/>
            <w:shd w:val="clear" w:color="auto" w:fill="auto"/>
          </w:tcPr>
          <w:p w14:paraId="6C88F4B7"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5D2110AE"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 Tak [] Nie</w:t>
            </w:r>
          </w:p>
        </w:tc>
      </w:tr>
      <w:tr w:rsidR="003B727F" w:rsidRPr="00682DD7" w14:paraId="5F5EB0E8" w14:textId="77777777" w:rsidTr="003B727F">
        <w:tc>
          <w:tcPr>
            <w:tcW w:w="9289" w:type="dxa"/>
            <w:gridSpan w:val="2"/>
            <w:shd w:val="clear" w:color="auto" w:fill="BFBFBF"/>
          </w:tcPr>
          <w:p w14:paraId="3BAFB926" w14:textId="77777777" w:rsidR="003B727F" w:rsidRPr="00682DD7" w:rsidRDefault="003B727F" w:rsidP="003B727F">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B727F" w:rsidRPr="00682DD7" w14:paraId="08ED1C3F" w14:textId="77777777" w:rsidTr="003B727F">
        <w:tc>
          <w:tcPr>
            <w:tcW w:w="4644" w:type="dxa"/>
            <w:shd w:val="clear" w:color="auto" w:fill="auto"/>
          </w:tcPr>
          <w:p w14:paraId="4EB5A6C5"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9CBC263" w14:textId="77777777" w:rsidR="003B727F" w:rsidRPr="00682DD7" w:rsidRDefault="003B727F" w:rsidP="003B727F">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B727F" w:rsidRPr="00682DD7" w14:paraId="134D47ED" w14:textId="77777777" w:rsidTr="003B727F">
        <w:tc>
          <w:tcPr>
            <w:tcW w:w="4644" w:type="dxa"/>
            <w:shd w:val="clear" w:color="auto" w:fill="auto"/>
          </w:tcPr>
          <w:p w14:paraId="0B614CEB" w14:textId="77777777"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2ED09768" w14:textId="77777777" w:rsidR="003B727F" w:rsidRPr="00682DD7" w:rsidRDefault="003B727F" w:rsidP="003B727F">
            <w:pPr>
              <w:pStyle w:val="Text1"/>
              <w:ind w:left="0"/>
              <w:jc w:val="left"/>
              <w:rPr>
                <w:rFonts w:ascii="Arial" w:hAnsi="Arial" w:cs="Arial"/>
                <w:b/>
                <w:sz w:val="20"/>
                <w:szCs w:val="20"/>
              </w:rPr>
            </w:pPr>
            <w:r w:rsidRPr="00682DD7">
              <w:rPr>
                <w:rFonts w:ascii="Arial" w:hAnsi="Arial" w:cs="Arial"/>
                <w:b/>
                <w:sz w:val="20"/>
                <w:szCs w:val="20"/>
              </w:rPr>
              <w:t>Odpowiedź:</w:t>
            </w:r>
          </w:p>
        </w:tc>
      </w:tr>
      <w:tr w:rsidR="003B727F" w:rsidRPr="00682DD7" w14:paraId="174DA169" w14:textId="77777777" w:rsidTr="003B727F">
        <w:tc>
          <w:tcPr>
            <w:tcW w:w="4644" w:type="dxa"/>
            <w:shd w:val="clear" w:color="auto" w:fill="auto"/>
          </w:tcPr>
          <w:p w14:paraId="16CD0C18" w14:textId="77777777"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355A2A6" w14:textId="77777777" w:rsidR="003B727F" w:rsidRPr="00682DD7" w:rsidRDefault="003B727F" w:rsidP="003B727F">
            <w:pPr>
              <w:pStyle w:val="Text1"/>
              <w:ind w:left="0"/>
              <w:jc w:val="left"/>
              <w:rPr>
                <w:rFonts w:ascii="Arial" w:hAnsi="Arial" w:cs="Arial"/>
                <w:b/>
                <w:i/>
                <w:sz w:val="20"/>
                <w:szCs w:val="20"/>
              </w:rPr>
            </w:pPr>
            <w:r w:rsidRPr="00682DD7">
              <w:rPr>
                <w:rFonts w:ascii="Arial" w:hAnsi="Arial" w:cs="Arial"/>
                <w:sz w:val="20"/>
                <w:szCs w:val="20"/>
              </w:rPr>
              <w:t>[   ]</w:t>
            </w:r>
          </w:p>
        </w:tc>
      </w:tr>
    </w:tbl>
    <w:p w14:paraId="1835EA3A"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7676592" w14:textId="77777777" w:rsidR="003B727F" w:rsidRPr="00682DD7" w:rsidRDefault="003B727F" w:rsidP="003B727F">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3B727F" w:rsidRPr="00682DD7" w14:paraId="0DD389B4" w14:textId="77777777" w:rsidTr="003B727F">
        <w:tc>
          <w:tcPr>
            <w:tcW w:w="4644" w:type="dxa"/>
            <w:shd w:val="clear" w:color="auto" w:fill="auto"/>
          </w:tcPr>
          <w:p w14:paraId="04B07C37" w14:textId="77777777" w:rsidR="003B727F" w:rsidRPr="00682DD7" w:rsidRDefault="003B727F" w:rsidP="003B727F">
            <w:pPr>
              <w:rPr>
                <w:b/>
                <w:sz w:val="20"/>
                <w:szCs w:val="20"/>
              </w:rPr>
            </w:pPr>
            <w:r w:rsidRPr="00682DD7">
              <w:rPr>
                <w:b/>
                <w:sz w:val="20"/>
                <w:szCs w:val="20"/>
              </w:rPr>
              <w:t>Osoby upoważnione do reprezentowania, o ile istnieją:</w:t>
            </w:r>
          </w:p>
        </w:tc>
        <w:tc>
          <w:tcPr>
            <w:tcW w:w="4645" w:type="dxa"/>
            <w:shd w:val="clear" w:color="auto" w:fill="auto"/>
          </w:tcPr>
          <w:p w14:paraId="019A0C39" w14:textId="77777777" w:rsidR="003B727F" w:rsidRPr="00682DD7" w:rsidRDefault="003B727F" w:rsidP="003B727F">
            <w:pPr>
              <w:rPr>
                <w:b/>
                <w:sz w:val="20"/>
                <w:szCs w:val="20"/>
              </w:rPr>
            </w:pPr>
            <w:r w:rsidRPr="00682DD7">
              <w:rPr>
                <w:b/>
                <w:sz w:val="20"/>
                <w:szCs w:val="20"/>
              </w:rPr>
              <w:t>Odpowiedź:</w:t>
            </w:r>
          </w:p>
        </w:tc>
      </w:tr>
      <w:tr w:rsidR="003B727F" w:rsidRPr="00682DD7" w14:paraId="60A5460E" w14:textId="77777777" w:rsidTr="003B727F">
        <w:tc>
          <w:tcPr>
            <w:tcW w:w="4644" w:type="dxa"/>
            <w:shd w:val="clear" w:color="auto" w:fill="auto"/>
          </w:tcPr>
          <w:p w14:paraId="07566B34" w14:textId="77777777" w:rsidR="003B727F" w:rsidRPr="00682DD7" w:rsidRDefault="003B727F" w:rsidP="003B727F">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14:paraId="195B5A56" w14:textId="77777777" w:rsidR="003B727F" w:rsidRPr="00682DD7" w:rsidRDefault="003B727F" w:rsidP="003B727F">
            <w:pPr>
              <w:rPr>
                <w:sz w:val="20"/>
                <w:szCs w:val="20"/>
              </w:rPr>
            </w:pPr>
            <w:r w:rsidRPr="00682DD7">
              <w:rPr>
                <w:sz w:val="20"/>
                <w:szCs w:val="20"/>
              </w:rPr>
              <w:t>[……],</w:t>
            </w:r>
            <w:r w:rsidRPr="00682DD7">
              <w:rPr>
                <w:sz w:val="20"/>
                <w:szCs w:val="20"/>
              </w:rPr>
              <w:br/>
              <w:t>[……]</w:t>
            </w:r>
          </w:p>
        </w:tc>
      </w:tr>
      <w:tr w:rsidR="003B727F" w:rsidRPr="00682DD7" w14:paraId="34CBB7EF" w14:textId="77777777" w:rsidTr="003B727F">
        <w:tc>
          <w:tcPr>
            <w:tcW w:w="4644" w:type="dxa"/>
            <w:shd w:val="clear" w:color="auto" w:fill="auto"/>
          </w:tcPr>
          <w:p w14:paraId="3F7D811B" w14:textId="77777777" w:rsidR="003B727F" w:rsidRPr="00682DD7" w:rsidRDefault="003B727F" w:rsidP="003B727F">
            <w:pPr>
              <w:rPr>
                <w:sz w:val="20"/>
                <w:szCs w:val="20"/>
              </w:rPr>
            </w:pPr>
            <w:r w:rsidRPr="00682DD7">
              <w:rPr>
                <w:sz w:val="20"/>
                <w:szCs w:val="20"/>
              </w:rPr>
              <w:t>Stanowisko/Działający(-a) jako:</w:t>
            </w:r>
          </w:p>
        </w:tc>
        <w:tc>
          <w:tcPr>
            <w:tcW w:w="4645" w:type="dxa"/>
            <w:shd w:val="clear" w:color="auto" w:fill="auto"/>
          </w:tcPr>
          <w:p w14:paraId="4CCECE43" w14:textId="77777777" w:rsidR="003B727F" w:rsidRPr="00682DD7" w:rsidRDefault="003B727F" w:rsidP="003B727F">
            <w:pPr>
              <w:rPr>
                <w:sz w:val="20"/>
                <w:szCs w:val="20"/>
              </w:rPr>
            </w:pPr>
            <w:r w:rsidRPr="00682DD7">
              <w:rPr>
                <w:sz w:val="20"/>
                <w:szCs w:val="20"/>
              </w:rPr>
              <w:t>[……]</w:t>
            </w:r>
          </w:p>
        </w:tc>
      </w:tr>
      <w:tr w:rsidR="003B727F" w:rsidRPr="00682DD7" w14:paraId="4094686A" w14:textId="77777777" w:rsidTr="003B727F">
        <w:tc>
          <w:tcPr>
            <w:tcW w:w="4644" w:type="dxa"/>
            <w:shd w:val="clear" w:color="auto" w:fill="auto"/>
          </w:tcPr>
          <w:p w14:paraId="065C0C44" w14:textId="77777777" w:rsidR="003B727F" w:rsidRPr="00682DD7" w:rsidRDefault="003B727F" w:rsidP="003B727F">
            <w:pPr>
              <w:rPr>
                <w:sz w:val="20"/>
                <w:szCs w:val="20"/>
              </w:rPr>
            </w:pPr>
            <w:r w:rsidRPr="00682DD7">
              <w:rPr>
                <w:sz w:val="20"/>
                <w:szCs w:val="20"/>
              </w:rPr>
              <w:t>Adres pocztowy:</w:t>
            </w:r>
          </w:p>
        </w:tc>
        <w:tc>
          <w:tcPr>
            <w:tcW w:w="4645" w:type="dxa"/>
            <w:shd w:val="clear" w:color="auto" w:fill="auto"/>
          </w:tcPr>
          <w:p w14:paraId="144F4846" w14:textId="77777777" w:rsidR="003B727F" w:rsidRPr="00682DD7" w:rsidRDefault="003B727F" w:rsidP="003B727F">
            <w:pPr>
              <w:rPr>
                <w:sz w:val="20"/>
                <w:szCs w:val="20"/>
              </w:rPr>
            </w:pPr>
            <w:r w:rsidRPr="00682DD7">
              <w:rPr>
                <w:sz w:val="20"/>
                <w:szCs w:val="20"/>
              </w:rPr>
              <w:t>[……]</w:t>
            </w:r>
          </w:p>
        </w:tc>
      </w:tr>
      <w:tr w:rsidR="003B727F" w:rsidRPr="00682DD7" w14:paraId="5075121A" w14:textId="77777777" w:rsidTr="003B727F">
        <w:tc>
          <w:tcPr>
            <w:tcW w:w="4644" w:type="dxa"/>
            <w:shd w:val="clear" w:color="auto" w:fill="auto"/>
          </w:tcPr>
          <w:p w14:paraId="1876932F" w14:textId="77777777" w:rsidR="003B727F" w:rsidRPr="00682DD7" w:rsidRDefault="003B727F" w:rsidP="003B727F">
            <w:pPr>
              <w:rPr>
                <w:sz w:val="20"/>
                <w:szCs w:val="20"/>
              </w:rPr>
            </w:pPr>
            <w:r w:rsidRPr="00682DD7">
              <w:rPr>
                <w:sz w:val="20"/>
                <w:szCs w:val="20"/>
              </w:rPr>
              <w:t>Telefon:</w:t>
            </w:r>
          </w:p>
        </w:tc>
        <w:tc>
          <w:tcPr>
            <w:tcW w:w="4645" w:type="dxa"/>
            <w:shd w:val="clear" w:color="auto" w:fill="auto"/>
          </w:tcPr>
          <w:p w14:paraId="17F94266" w14:textId="77777777" w:rsidR="003B727F" w:rsidRPr="00682DD7" w:rsidRDefault="003B727F" w:rsidP="003B727F">
            <w:pPr>
              <w:rPr>
                <w:sz w:val="20"/>
                <w:szCs w:val="20"/>
              </w:rPr>
            </w:pPr>
            <w:r w:rsidRPr="00682DD7">
              <w:rPr>
                <w:sz w:val="20"/>
                <w:szCs w:val="20"/>
              </w:rPr>
              <w:t>[……]</w:t>
            </w:r>
          </w:p>
        </w:tc>
      </w:tr>
      <w:tr w:rsidR="003B727F" w:rsidRPr="00682DD7" w14:paraId="18DB96E1" w14:textId="77777777" w:rsidTr="003B727F">
        <w:tc>
          <w:tcPr>
            <w:tcW w:w="4644" w:type="dxa"/>
            <w:shd w:val="clear" w:color="auto" w:fill="auto"/>
          </w:tcPr>
          <w:p w14:paraId="3644617D" w14:textId="77777777" w:rsidR="003B727F" w:rsidRPr="00682DD7" w:rsidRDefault="003B727F" w:rsidP="003B727F">
            <w:pPr>
              <w:rPr>
                <w:sz w:val="20"/>
                <w:szCs w:val="20"/>
              </w:rPr>
            </w:pPr>
            <w:r w:rsidRPr="00682DD7">
              <w:rPr>
                <w:sz w:val="20"/>
                <w:szCs w:val="20"/>
              </w:rPr>
              <w:t>Adres e-mail:</w:t>
            </w:r>
          </w:p>
        </w:tc>
        <w:tc>
          <w:tcPr>
            <w:tcW w:w="4645" w:type="dxa"/>
            <w:shd w:val="clear" w:color="auto" w:fill="auto"/>
          </w:tcPr>
          <w:p w14:paraId="785CBD6A" w14:textId="77777777" w:rsidR="003B727F" w:rsidRPr="00682DD7" w:rsidRDefault="003B727F" w:rsidP="003B727F">
            <w:pPr>
              <w:rPr>
                <w:sz w:val="20"/>
                <w:szCs w:val="20"/>
              </w:rPr>
            </w:pPr>
            <w:r w:rsidRPr="00682DD7">
              <w:rPr>
                <w:sz w:val="20"/>
                <w:szCs w:val="20"/>
              </w:rPr>
              <w:t>[……]</w:t>
            </w:r>
          </w:p>
        </w:tc>
      </w:tr>
      <w:tr w:rsidR="003B727F" w:rsidRPr="00682DD7" w14:paraId="7209D45D" w14:textId="77777777" w:rsidTr="003B727F">
        <w:tc>
          <w:tcPr>
            <w:tcW w:w="4644" w:type="dxa"/>
            <w:shd w:val="clear" w:color="auto" w:fill="auto"/>
          </w:tcPr>
          <w:p w14:paraId="3B37E385" w14:textId="77777777" w:rsidR="003B727F" w:rsidRPr="00682DD7" w:rsidRDefault="003B727F" w:rsidP="003B727F">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14:paraId="6A203E7B" w14:textId="77777777" w:rsidR="003B727F" w:rsidRPr="00682DD7" w:rsidRDefault="003B727F" w:rsidP="003B727F">
            <w:pPr>
              <w:rPr>
                <w:sz w:val="20"/>
                <w:szCs w:val="20"/>
              </w:rPr>
            </w:pPr>
            <w:r w:rsidRPr="00682DD7">
              <w:rPr>
                <w:sz w:val="20"/>
                <w:szCs w:val="20"/>
              </w:rPr>
              <w:t>[……]</w:t>
            </w:r>
          </w:p>
        </w:tc>
      </w:tr>
    </w:tbl>
    <w:p w14:paraId="7E24F243"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14:paraId="553252BF" w14:textId="77777777" w:rsidTr="003B727F">
        <w:tc>
          <w:tcPr>
            <w:tcW w:w="4644" w:type="dxa"/>
            <w:shd w:val="clear" w:color="auto" w:fill="auto"/>
          </w:tcPr>
          <w:p w14:paraId="6A6EE58E" w14:textId="77777777" w:rsidR="003B727F" w:rsidRPr="00682DD7" w:rsidRDefault="003B727F" w:rsidP="003B727F">
            <w:pPr>
              <w:rPr>
                <w:b/>
                <w:sz w:val="20"/>
                <w:szCs w:val="20"/>
              </w:rPr>
            </w:pPr>
            <w:r w:rsidRPr="00682DD7">
              <w:rPr>
                <w:b/>
                <w:sz w:val="20"/>
                <w:szCs w:val="20"/>
              </w:rPr>
              <w:t>Zależność od innych podmiotów:</w:t>
            </w:r>
          </w:p>
        </w:tc>
        <w:tc>
          <w:tcPr>
            <w:tcW w:w="4645" w:type="dxa"/>
            <w:shd w:val="clear" w:color="auto" w:fill="auto"/>
          </w:tcPr>
          <w:p w14:paraId="3B69641C" w14:textId="77777777" w:rsidR="003B727F" w:rsidRPr="00682DD7" w:rsidRDefault="003B727F" w:rsidP="003B727F">
            <w:pPr>
              <w:rPr>
                <w:b/>
                <w:sz w:val="20"/>
                <w:szCs w:val="20"/>
              </w:rPr>
            </w:pPr>
            <w:r w:rsidRPr="00682DD7">
              <w:rPr>
                <w:b/>
                <w:sz w:val="20"/>
                <w:szCs w:val="20"/>
              </w:rPr>
              <w:t>Odpowiedź:</w:t>
            </w:r>
          </w:p>
        </w:tc>
      </w:tr>
      <w:tr w:rsidR="003B727F" w:rsidRPr="00682DD7" w14:paraId="59E0FFC5" w14:textId="77777777" w:rsidTr="003B727F">
        <w:tc>
          <w:tcPr>
            <w:tcW w:w="4644" w:type="dxa"/>
            <w:shd w:val="clear" w:color="auto" w:fill="auto"/>
          </w:tcPr>
          <w:p w14:paraId="069D5BA8" w14:textId="77777777" w:rsidR="003B727F" w:rsidRPr="00682DD7" w:rsidRDefault="003B727F" w:rsidP="003B727F">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DD1EF95" w14:textId="77777777" w:rsidR="003B727F" w:rsidRPr="00682DD7" w:rsidRDefault="003B727F" w:rsidP="003B727F">
            <w:pPr>
              <w:rPr>
                <w:sz w:val="20"/>
                <w:szCs w:val="20"/>
              </w:rPr>
            </w:pPr>
            <w:r w:rsidRPr="00682DD7">
              <w:rPr>
                <w:sz w:val="20"/>
                <w:szCs w:val="20"/>
              </w:rPr>
              <w:t>[] Tak [] Nie</w:t>
            </w:r>
          </w:p>
        </w:tc>
      </w:tr>
    </w:tbl>
    <w:p w14:paraId="27C0FDD6"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r>
      <w:r w:rsidRPr="00682DD7">
        <w:rPr>
          <w:sz w:val="20"/>
          <w:szCs w:val="20"/>
        </w:rPr>
        <w:lastRenderedPageBreak/>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2"/>
      </w:r>
      <w:r w:rsidRPr="00682DD7">
        <w:rPr>
          <w:sz w:val="20"/>
          <w:szCs w:val="20"/>
        </w:rPr>
        <w:t>.</w:t>
      </w:r>
    </w:p>
    <w:p w14:paraId="31D6C958" w14:textId="77777777" w:rsidR="003B727F" w:rsidRPr="00EC3B3D" w:rsidRDefault="003B727F" w:rsidP="003B727F">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17F6FD34" w14:textId="77777777"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3B727F" w:rsidRPr="00682DD7" w14:paraId="33219E25" w14:textId="77777777" w:rsidTr="003B727F">
        <w:tc>
          <w:tcPr>
            <w:tcW w:w="4644" w:type="dxa"/>
            <w:shd w:val="clear" w:color="auto" w:fill="auto"/>
          </w:tcPr>
          <w:p w14:paraId="795C6B42" w14:textId="77777777" w:rsidR="003B727F" w:rsidRPr="00682DD7" w:rsidRDefault="003B727F" w:rsidP="003B727F">
            <w:pPr>
              <w:rPr>
                <w:b/>
                <w:sz w:val="20"/>
                <w:szCs w:val="20"/>
              </w:rPr>
            </w:pPr>
            <w:r w:rsidRPr="00682DD7">
              <w:rPr>
                <w:b/>
                <w:sz w:val="20"/>
                <w:szCs w:val="20"/>
              </w:rPr>
              <w:t>Podwykonawstwo:</w:t>
            </w:r>
          </w:p>
        </w:tc>
        <w:tc>
          <w:tcPr>
            <w:tcW w:w="4645" w:type="dxa"/>
            <w:shd w:val="clear" w:color="auto" w:fill="auto"/>
          </w:tcPr>
          <w:p w14:paraId="698BCC18" w14:textId="77777777" w:rsidR="003B727F" w:rsidRPr="00682DD7" w:rsidRDefault="003B727F" w:rsidP="003B727F">
            <w:pPr>
              <w:rPr>
                <w:b/>
                <w:sz w:val="20"/>
                <w:szCs w:val="20"/>
              </w:rPr>
            </w:pPr>
            <w:r w:rsidRPr="00682DD7">
              <w:rPr>
                <w:b/>
                <w:sz w:val="20"/>
                <w:szCs w:val="20"/>
              </w:rPr>
              <w:t>Odpowiedź:</w:t>
            </w:r>
          </w:p>
        </w:tc>
      </w:tr>
      <w:tr w:rsidR="003B727F" w:rsidRPr="00682DD7" w14:paraId="43243733" w14:textId="77777777" w:rsidTr="003B727F">
        <w:tc>
          <w:tcPr>
            <w:tcW w:w="4644" w:type="dxa"/>
            <w:shd w:val="clear" w:color="auto" w:fill="auto"/>
          </w:tcPr>
          <w:p w14:paraId="2BBCBAB9" w14:textId="77777777" w:rsidR="003B727F" w:rsidRPr="00682DD7" w:rsidRDefault="003B727F" w:rsidP="003B727F">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14:paraId="0254176A" w14:textId="77777777" w:rsidR="003B727F" w:rsidRPr="00682DD7" w:rsidRDefault="003B727F" w:rsidP="003B727F">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14:paraId="6F12E691" w14:textId="77777777" w:rsidR="003B727F" w:rsidRPr="00682DD7" w:rsidRDefault="003B727F" w:rsidP="003B727F">
            <w:pPr>
              <w:rPr>
                <w:sz w:val="20"/>
                <w:szCs w:val="20"/>
              </w:rPr>
            </w:pPr>
            <w:r w:rsidRPr="00682DD7">
              <w:rPr>
                <w:sz w:val="20"/>
                <w:szCs w:val="20"/>
              </w:rPr>
              <w:t>[…]</w:t>
            </w:r>
          </w:p>
        </w:tc>
      </w:tr>
    </w:tbl>
    <w:p w14:paraId="5F6666EF" w14:textId="77777777" w:rsidR="003B727F" w:rsidRPr="00682DD7" w:rsidRDefault="003B727F" w:rsidP="003B727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687BCA2" w14:textId="77777777" w:rsidR="003B727F" w:rsidRDefault="003B727F" w:rsidP="003B727F">
      <w:pPr>
        <w:spacing w:after="160" w:line="259" w:lineRule="auto"/>
        <w:rPr>
          <w:sz w:val="20"/>
          <w:szCs w:val="20"/>
        </w:rPr>
      </w:pPr>
    </w:p>
    <w:p w14:paraId="505C7C93" w14:textId="77777777" w:rsidR="003B727F" w:rsidRPr="001035E1" w:rsidRDefault="003B727F" w:rsidP="003B727F">
      <w:pPr>
        <w:spacing w:after="160" w:line="259" w:lineRule="auto"/>
        <w:jc w:val="center"/>
        <w:rPr>
          <w:b/>
          <w:sz w:val="20"/>
          <w:szCs w:val="20"/>
        </w:rPr>
      </w:pPr>
      <w:r w:rsidRPr="001035E1">
        <w:rPr>
          <w:b/>
          <w:sz w:val="20"/>
          <w:szCs w:val="20"/>
        </w:rPr>
        <w:t>Część III: Podstawy wykluczenia</w:t>
      </w:r>
    </w:p>
    <w:p w14:paraId="0723F8A2"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06218B" w14:textId="77777777" w:rsidR="003B727F" w:rsidRPr="00682DD7" w:rsidRDefault="003B727F" w:rsidP="003B727F">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14:paraId="284177F0" w14:textId="77777777" w:rsidR="003B727F" w:rsidRPr="00682DD7" w:rsidRDefault="003B727F" w:rsidP="006F6659">
      <w:pPr>
        <w:pStyle w:val="NumPar1"/>
        <w:numPr>
          <w:ilvl w:val="0"/>
          <w:numId w:val="45"/>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72A2ECA1"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6F5CD066"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4" w:name="_DV_M1264"/>
      <w:bookmarkEnd w:id="34"/>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35" w:name="_DV_M1266"/>
      <w:bookmarkEnd w:id="35"/>
    </w:p>
    <w:p w14:paraId="56B3D942"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6" w:name="_DV_M1268"/>
      <w:bookmarkEnd w:id="36"/>
      <w:r w:rsidRPr="00682DD7">
        <w:rPr>
          <w:rStyle w:val="Odwoanieprzypisudolnego"/>
          <w:rFonts w:ascii="Arial" w:hAnsi="Arial" w:cs="Arial"/>
          <w:w w:val="0"/>
          <w:sz w:val="20"/>
          <w:szCs w:val="20"/>
        </w:rPr>
        <w:footnoteReference w:id="16"/>
      </w:r>
    </w:p>
    <w:p w14:paraId="4CA28AB9"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12B0BB91" w14:textId="77777777" w:rsidR="003B727F" w:rsidRPr="00682DD7" w:rsidRDefault="003B727F" w:rsidP="003B727F">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18"/>
      </w:tblGrid>
      <w:tr w:rsidR="003B727F" w:rsidRPr="00682DD7" w14:paraId="28E5667A" w14:textId="77777777" w:rsidTr="003B727F">
        <w:tc>
          <w:tcPr>
            <w:tcW w:w="4644" w:type="dxa"/>
            <w:shd w:val="clear" w:color="auto" w:fill="auto"/>
          </w:tcPr>
          <w:p w14:paraId="211873C8" w14:textId="77777777" w:rsidR="003B727F" w:rsidRPr="00682DD7" w:rsidRDefault="003B727F" w:rsidP="003B727F">
            <w:pPr>
              <w:rPr>
                <w:b/>
                <w:sz w:val="20"/>
                <w:szCs w:val="20"/>
              </w:rPr>
            </w:pPr>
            <w:r w:rsidRPr="00682DD7">
              <w:rPr>
                <w:b/>
                <w:sz w:val="20"/>
                <w:szCs w:val="20"/>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421E8BC9" w14:textId="77777777" w:rsidR="003B727F" w:rsidRPr="00682DD7" w:rsidRDefault="003B727F" w:rsidP="003B727F">
            <w:pPr>
              <w:rPr>
                <w:b/>
                <w:sz w:val="20"/>
                <w:szCs w:val="20"/>
              </w:rPr>
            </w:pPr>
            <w:r w:rsidRPr="00682DD7">
              <w:rPr>
                <w:b/>
                <w:sz w:val="20"/>
                <w:szCs w:val="20"/>
              </w:rPr>
              <w:t>Odpowiedź:</w:t>
            </w:r>
          </w:p>
        </w:tc>
      </w:tr>
      <w:tr w:rsidR="003B727F" w:rsidRPr="00682DD7" w14:paraId="5EA17FB3" w14:textId="77777777" w:rsidTr="003B727F">
        <w:tc>
          <w:tcPr>
            <w:tcW w:w="4644" w:type="dxa"/>
            <w:shd w:val="clear" w:color="auto" w:fill="auto"/>
          </w:tcPr>
          <w:p w14:paraId="0399229A" w14:textId="77777777" w:rsidR="003B727F" w:rsidRPr="00682DD7" w:rsidRDefault="003B727F" w:rsidP="003B727F">
            <w:pPr>
              <w:rPr>
                <w:sz w:val="20"/>
                <w:szCs w:val="20"/>
              </w:rPr>
            </w:pPr>
            <w:r w:rsidRPr="00682DD7">
              <w:rPr>
                <w:sz w:val="20"/>
                <w:szCs w:val="20"/>
              </w:rPr>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D11DFA" w14:textId="77777777" w:rsidR="003B727F" w:rsidRPr="00682DD7" w:rsidRDefault="003B727F" w:rsidP="003B727F">
            <w:pPr>
              <w:rPr>
                <w:sz w:val="20"/>
                <w:szCs w:val="20"/>
              </w:rPr>
            </w:pPr>
            <w:r w:rsidRPr="00682DD7">
              <w:rPr>
                <w:sz w:val="20"/>
                <w:szCs w:val="20"/>
              </w:rPr>
              <w:t>[] Tak [] Nie</w:t>
            </w:r>
          </w:p>
          <w:p w14:paraId="0577C3DC" w14:textId="77777777"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19"/>
            </w:r>
          </w:p>
        </w:tc>
      </w:tr>
      <w:tr w:rsidR="003B727F" w:rsidRPr="00682DD7" w14:paraId="7ECB648E" w14:textId="77777777" w:rsidTr="003B727F">
        <w:tc>
          <w:tcPr>
            <w:tcW w:w="4644" w:type="dxa"/>
            <w:shd w:val="clear" w:color="auto" w:fill="auto"/>
          </w:tcPr>
          <w:p w14:paraId="74ACD961" w14:textId="77777777" w:rsidR="003B727F" w:rsidRPr="00682DD7" w:rsidRDefault="003B727F" w:rsidP="003B727F">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0"/>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14:paraId="261C58E6" w14:textId="77777777" w:rsidR="003B727F" w:rsidRPr="00682DD7" w:rsidRDefault="003B727F" w:rsidP="003B727F">
            <w:pPr>
              <w:rPr>
                <w:sz w:val="20"/>
                <w:szCs w:val="20"/>
              </w:rPr>
            </w:pPr>
            <w:r w:rsidRPr="00682DD7">
              <w:rPr>
                <w:sz w:val="20"/>
                <w:szCs w:val="20"/>
              </w:rPr>
              <w:br/>
              <w:t>a) data: [   ], punkt(-y): [   ], powód(-ody): [   ]</w:t>
            </w:r>
            <w:r w:rsidRPr="00682DD7">
              <w:rPr>
                <w:i/>
                <w:sz w:val="20"/>
                <w:szCs w:val="20"/>
                <w:vertAlign w:val="superscript"/>
              </w:rPr>
              <w:t xml:space="preserve">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14:paraId="288B305F" w14:textId="77777777" w:rsidR="003B727F" w:rsidRPr="00682DD7" w:rsidRDefault="003B727F" w:rsidP="003B727F">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1"/>
            </w:r>
          </w:p>
        </w:tc>
      </w:tr>
      <w:tr w:rsidR="003B727F" w:rsidRPr="00682DD7" w14:paraId="75DCBFC7" w14:textId="77777777" w:rsidTr="003B727F">
        <w:tc>
          <w:tcPr>
            <w:tcW w:w="4644" w:type="dxa"/>
            <w:shd w:val="clear" w:color="auto" w:fill="auto"/>
          </w:tcPr>
          <w:p w14:paraId="5BDD96B1" w14:textId="77777777" w:rsidR="003B727F" w:rsidRPr="00682DD7" w:rsidRDefault="003B727F" w:rsidP="003B727F">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2"/>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14:paraId="5EEAEEEC" w14:textId="77777777" w:rsidR="003B727F" w:rsidRPr="00682DD7" w:rsidRDefault="003B727F" w:rsidP="003B727F">
            <w:pPr>
              <w:rPr>
                <w:sz w:val="20"/>
                <w:szCs w:val="20"/>
              </w:rPr>
            </w:pPr>
            <w:r w:rsidRPr="00682DD7">
              <w:rPr>
                <w:sz w:val="20"/>
                <w:szCs w:val="20"/>
              </w:rPr>
              <w:t xml:space="preserve">[] Tak [] Nie </w:t>
            </w:r>
          </w:p>
        </w:tc>
      </w:tr>
      <w:tr w:rsidR="003B727F" w:rsidRPr="00682DD7" w14:paraId="20B3789E" w14:textId="77777777" w:rsidTr="003B727F">
        <w:tc>
          <w:tcPr>
            <w:tcW w:w="4644" w:type="dxa"/>
            <w:shd w:val="clear" w:color="auto" w:fill="auto"/>
          </w:tcPr>
          <w:p w14:paraId="30B632A6" w14:textId="77777777" w:rsidR="003B727F" w:rsidRPr="00682DD7" w:rsidRDefault="003B727F" w:rsidP="003B727F">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3"/>
            </w:r>
            <w:r w:rsidRPr="00682DD7">
              <w:rPr>
                <w:w w:val="0"/>
                <w:sz w:val="20"/>
                <w:szCs w:val="20"/>
              </w:rPr>
              <w:t>:</w:t>
            </w:r>
          </w:p>
        </w:tc>
        <w:tc>
          <w:tcPr>
            <w:tcW w:w="4645" w:type="dxa"/>
            <w:shd w:val="clear" w:color="auto" w:fill="auto"/>
          </w:tcPr>
          <w:p w14:paraId="58C1DFCC" w14:textId="77777777" w:rsidR="003B727F" w:rsidRPr="00682DD7" w:rsidRDefault="003B727F" w:rsidP="003B727F">
            <w:pPr>
              <w:rPr>
                <w:sz w:val="20"/>
                <w:szCs w:val="20"/>
              </w:rPr>
            </w:pPr>
            <w:r w:rsidRPr="00682DD7">
              <w:rPr>
                <w:sz w:val="20"/>
                <w:szCs w:val="20"/>
              </w:rPr>
              <w:t>[……]</w:t>
            </w:r>
          </w:p>
        </w:tc>
      </w:tr>
    </w:tbl>
    <w:p w14:paraId="20270145" w14:textId="77777777" w:rsidR="003B727F" w:rsidRPr="00EC3B3D" w:rsidRDefault="003B727F" w:rsidP="003B727F">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59"/>
        <w:gridCol w:w="2260"/>
      </w:tblGrid>
      <w:tr w:rsidR="003B727F" w:rsidRPr="00682DD7" w14:paraId="7B622EAF" w14:textId="77777777" w:rsidTr="003B727F">
        <w:tc>
          <w:tcPr>
            <w:tcW w:w="4644" w:type="dxa"/>
            <w:shd w:val="clear" w:color="auto" w:fill="auto"/>
          </w:tcPr>
          <w:p w14:paraId="13686C91" w14:textId="77777777" w:rsidR="003B727F" w:rsidRPr="00330C13" w:rsidRDefault="003B727F" w:rsidP="003B727F">
            <w:pPr>
              <w:rPr>
                <w:b/>
                <w:sz w:val="20"/>
                <w:szCs w:val="20"/>
              </w:rPr>
            </w:pPr>
            <w:r w:rsidRPr="00330C13">
              <w:rPr>
                <w:b/>
                <w:sz w:val="20"/>
                <w:szCs w:val="20"/>
              </w:rPr>
              <w:t>Płatność podatków lub składek na ubezpieczenie społeczne:</w:t>
            </w:r>
          </w:p>
        </w:tc>
        <w:tc>
          <w:tcPr>
            <w:tcW w:w="4645" w:type="dxa"/>
            <w:gridSpan w:val="2"/>
            <w:shd w:val="clear" w:color="auto" w:fill="auto"/>
          </w:tcPr>
          <w:p w14:paraId="2819A881" w14:textId="77777777" w:rsidR="003B727F" w:rsidRPr="00330C13" w:rsidRDefault="003B727F" w:rsidP="003B727F">
            <w:pPr>
              <w:rPr>
                <w:b/>
                <w:sz w:val="20"/>
                <w:szCs w:val="20"/>
              </w:rPr>
            </w:pPr>
            <w:r w:rsidRPr="00330C13">
              <w:rPr>
                <w:b/>
                <w:sz w:val="20"/>
                <w:szCs w:val="20"/>
              </w:rPr>
              <w:t>Odpowiedź:</w:t>
            </w:r>
          </w:p>
        </w:tc>
      </w:tr>
      <w:tr w:rsidR="003B727F" w:rsidRPr="00682DD7" w14:paraId="1F4E474B" w14:textId="77777777" w:rsidTr="003B727F">
        <w:tc>
          <w:tcPr>
            <w:tcW w:w="4644" w:type="dxa"/>
            <w:shd w:val="clear" w:color="auto" w:fill="auto"/>
          </w:tcPr>
          <w:p w14:paraId="00A5D6E8" w14:textId="77777777" w:rsidR="003B727F" w:rsidRPr="00682DD7" w:rsidRDefault="003B727F" w:rsidP="003B727F">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53221F9" w14:textId="77777777" w:rsidR="003B727F" w:rsidRPr="00682DD7" w:rsidRDefault="003B727F" w:rsidP="003B727F">
            <w:pPr>
              <w:rPr>
                <w:sz w:val="20"/>
                <w:szCs w:val="20"/>
              </w:rPr>
            </w:pPr>
            <w:r w:rsidRPr="00682DD7">
              <w:rPr>
                <w:sz w:val="20"/>
                <w:szCs w:val="20"/>
              </w:rPr>
              <w:t>[] Tak [] Nie</w:t>
            </w:r>
          </w:p>
        </w:tc>
      </w:tr>
      <w:tr w:rsidR="003B727F" w:rsidRPr="00682DD7" w14:paraId="47EDC46F" w14:textId="77777777" w:rsidTr="003B727F">
        <w:trPr>
          <w:trHeight w:val="470"/>
        </w:trPr>
        <w:tc>
          <w:tcPr>
            <w:tcW w:w="4644" w:type="dxa"/>
            <w:vMerge w:val="restart"/>
            <w:shd w:val="clear" w:color="auto" w:fill="auto"/>
          </w:tcPr>
          <w:p w14:paraId="1911D49A" w14:textId="77777777" w:rsidR="003B727F" w:rsidRPr="00682DD7" w:rsidRDefault="003B727F" w:rsidP="003B727F">
            <w:pPr>
              <w:rPr>
                <w:sz w:val="20"/>
                <w:szCs w:val="20"/>
              </w:rPr>
            </w:pPr>
            <w:r w:rsidRPr="00682DD7">
              <w:rPr>
                <w:b/>
                <w:sz w:val="20"/>
                <w:szCs w:val="20"/>
              </w:rPr>
              <w:lastRenderedPageBreak/>
              <w:br/>
            </w:r>
            <w:r>
              <w:rPr>
                <w:b/>
                <w:sz w:val="20"/>
                <w:szCs w:val="20"/>
              </w:rPr>
              <w:br/>
            </w:r>
            <w:r>
              <w:rPr>
                <w:b/>
                <w:sz w:val="20"/>
                <w:szCs w:val="20"/>
              </w:rPr>
              <w:br/>
            </w:r>
            <w:r w:rsidRPr="00682DD7">
              <w:rPr>
                <w:b/>
                <w:sz w:val="20"/>
                <w:szCs w:val="20"/>
              </w:rPr>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14:paraId="5C15CEF1" w14:textId="77777777" w:rsidR="003B727F" w:rsidRPr="00682DD7" w:rsidRDefault="003B727F" w:rsidP="003B727F">
            <w:pPr>
              <w:pStyle w:val="Tiret1"/>
              <w:rPr>
                <w:rFonts w:ascii="Arial" w:hAnsi="Arial" w:cs="Arial"/>
                <w:sz w:val="20"/>
                <w:szCs w:val="20"/>
              </w:rPr>
            </w:pPr>
            <w:r w:rsidRPr="00682DD7">
              <w:rPr>
                <w:rFonts w:ascii="Arial" w:hAnsi="Arial" w:cs="Arial"/>
                <w:sz w:val="20"/>
                <w:szCs w:val="20"/>
              </w:rPr>
              <w:t>Czy ta decyzja jest ostateczna i wiążąca?</w:t>
            </w:r>
          </w:p>
          <w:p w14:paraId="4BB0D9D4" w14:textId="77777777" w:rsidR="003B727F" w:rsidRPr="00682DD7" w:rsidRDefault="003B727F" w:rsidP="006F6659">
            <w:pPr>
              <w:pStyle w:val="Tiret1"/>
              <w:numPr>
                <w:ilvl w:val="0"/>
                <w:numId w:val="44"/>
              </w:numPr>
              <w:rPr>
                <w:rFonts w:ascii="Arial" w:hAnsi="Arial" w:cs="Arial"/>
                <w:sz w:val="20"/>
                <w:szCs w:val="20"/>
              </w:rPr>
            </w:pPr>
            <w:r w:rsidRPr="00682DD7">
              <w:rPr>
                <w:rFonts w:ascii="Arial" w:hAnsi="Arial" w:cs="Arial"/>
                <w:sz w:val="20"/>
                <w:szCs w:val="20"/>
              </w:rPr>
              <w:t>Proszę podać datę wyroku lub decyzji.</w:t>
            </w:r>
          </w:p>
          <w:p w14:paraId="5AA17188" w14:textId="77777777" w:rsidR="003B727F" w:rsidRPr="00682DD7" w:rsidRDefault="003B727F" w:rsidP="006F6659">
            <w:pPr>
              <w:pStyle w:val="Tiret1"/>
              <w:numPr>
                <w:ilvl w:val="0"/>
                <w:numId w:val="4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E8D4E3C" w14:textId="77777777" w:rsidR="003B727F" w:rsidRPr="00682DD7" w:rsidRDefault="003B727F" w:rsidP="003B727F">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14:paraId="0DFF6037" w14:textId="77777777" w:rsidR="003B727F" w:rsidRPr="00682DD7" w:rsidRDefault="003B727F" w:rsidP="003B727F">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91AE0BF" w14:textId="77777777" w:rsidR="003B727F" w:rsidRPr="00682DD7" w:rsidRDefault="003B727F" w:rsidP="003B727F">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372CACCB" w14:textId="77777777" w:rsidR="003B727F" w:rsidRPr="00682DD7" w:rsidRDefault="003B727F" w:rsidP="003B727F">
            <w:pPr>
              <w:rPr>
                <w:b/>
                <w:sz w:val="20"/>
                <w:szCs w:val="20"/>
              </w:rPr>
            </w:pPr>
            <w:r w:rsidRPr="00682DD7">
              <w:rPr>
                <w:b/>
                <w:sz w:val="20"/>
                <w:szCs w:val="20"/>
              </w:rPr>
              <w:t>Składki na ubezpieczenia społeczne</w:t>
            </w:r>
          </w:p>
        </w:tc>
      </w:tr>
      <w:tr w:rsidR="003B727F" w:rsidRPr="00682DD7" w14:paraId="2D05C412" w14:textId="77777777" w:rsidTr="003B727F">
        <w:trPr>
          <w:trHeight w:val="1977"/>
        </w:trPr>
        <w:tc>
          <w:tcPr>
            <w:tcW w:w="4644" w:type="dxa"/>
            <w:vMerge/>
            <w:shd w:val="clear" w:color="auto" w:fill="auto"/>
          </w:tcPr>
          <w:p w14:paraId="0795A441" w14:textId="77777777" w:rsidR="003B727F" w:rsidRPr="00682DD7" w:rsidRDefault="003B727F" w:rsidP="003B727F">
            <w:pPr>
              <w:rPr>
                <w:b/>
                <w:sz w:val="20"/>
                <w:szCs w:val="20"/>
              </w:rPr>
            </w:pPr>
          </w:p>
        </w:tc>
        <w:tc>
          <w:tcPr>
            <w:tcW w:w="2322" w:type="dxa"/>
            <w:shd w:val="clear" w:color="auto" w:fill="auto"/>
          </w:tcPr>
          <w:p w14:paraId="12CB017F" w14:textId="77777777"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14:paraId="11051B3D" w14:textId="77777777" w:rsidR="003B727F" w:rsidRPr="00682DD7" w:rsidRDefault="003B727F" w:rsidP="003B727F">
            <w:pPr>
              <w:pStyle w:val="Tiret0"/>
              <w:rPr>
                <w:rFonts w:ascii="Arial" w:hAnsi="Arial" w:cs="Arial"/>
                <w:sz w:val="20"/>
                <w:szCs w:val="20"/>
              </w:rPr>
            </w:pPr>
            <w:r w:rsidRPr="00682DD7">
              <w:rPr>
                <w:rFonts w:ascii="Arial" w:hAnsi="Arial" w:cs="Arial"/>
                <w:sz w:val="20"/>
                <w:szCs w:val="20"/>
              </w:rPr>
              <w:t>[] Tak [] Nie</w:t>
            </w:r>
          </w:p>
          <w:p w14:paraId="0BF2AC2F"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7C44350" w14:textId="77777777" w:rsidR="003B727F"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F5755C4" w14:textId="77777777" w:rsidR="003B727F" w:rsidRDefault="003B727F" w:rsidP="003B727F">
            <w:pPr>
              <w:pStyle w:val="Tiret0"/>
              <w:numPr>
                <w:ilvl w:val="0"/>
                <w:numId w:val="0"/>
              </w:numPr>
              <w:rPr>
                <w:rFonts w:ascii="Arial" w:hAnsi="Arial" w:cs="Arial"/>
                <w:sz w:val="20"/>
                <w:szCs w:val="20"/>
              </w:rPr>
            </w:pPr>
          </w:p>
          <w:p w14:paraId="148203DE" w14:textId="77777777"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14:paraId="5ADB0FF2" w14:textId="77777777" w:rsidR="003B727F" w:rsidRPr="00682DD7" w:rsidRDefault="003B727F" w:rsidP="003B727F">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14:paraId="20FFAEE0"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 Tak [] Nie</w:t>
            </w:r>
          </w:p>
          <w:p w14:paraId="0BE499CD"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BECF974"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2D2AC8E2" w14:textId="77777777" w:rsidR="003B727F" w:rsidRDefault="003B727F" w:rsidP="003B727F">
            <w:pPr>
              <w:rPr>
                <w:w w:val="0"/>
                <w:sz w:val="20"/>
                <w:szCs w:val="20"/>
              </w:rPr>
            </w:pPr>
          </w:p>
          <w:p w14:paraId="5D695599" w14:textId="77777777" w:rsidR="003B727F" w:rsidRPr="00682DD7" w:rsidRDefault="003B727F" w:rsidP="003B727F">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B727F" w:rsidRPr="00682DD7" w14:paraId="44E18088" w14:textId="77777777" w:rsidTr="003B727F">
        <w:tc>
          <w:tcPr>
            <w:tcW w:w="4644" w:type="dxa"/>
            <w:shd w:val="clear" w:color="auto" w:fill="auto"/>
          </w:tcPr>
          <w:p w14:paraId="513FB92F" w14:textId="77777777" w:rsidR="003B727F" w:rsidRPr="00112466" w:rsidRDefault="003B727F" w:rsidP="003B727F">
            <w:pPr>
              <w:rPr>
                <w:sz w:val="20"/>
                <w:szCs w:val="20"/>
              </w:rPr>
            </w:pPr>
            <w:r w:rsidRPr="00112466">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4B02754" w14:textId="77777777" w:rsidR="003B727F" w:rsidRPr="00112466" w:rsidRDefault="003B727F" w:rsidP="003B727F">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t xml:space="preserve"> </w:t>
            </w:r>
            <w:r w:rsidRPr="00112466">
              <w:rPr>
                <w:rStyle w:val="Odwoanieprzypisudolnego"/>
                <w:sz w:val="20"/>
                <w:szCs w:val="20"/>
              </w:rPr>
              <w:footnoteReference w:id="24"/>
            </w:r>
            <w:r w:rsidRPr="00112466">
              <w:rPr>
                <w:rStyle w:val="Odwoanieprzypisudolnego"/>
                <w:sz w:val="20"/>
                <w:szCs w:val="20"/>
              </w:rPr>
              <w:br/>
            </w:r>
            <w:r w:rsidRPr="00112466">
              <w:rPr>
                <w:sz w:val="20"/>
                <w:szCs w:val="20"/>
              </w:rPr>
              <w:t>[……][……][……]</w:t>
            </w:r>
          </w:p>
        </w:tc>
      </w:tr>
    </w:tbl>
    <w:p w14:paraId="1A0CB208"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7416A176" w14:textId="77777777" w:rsidR="003B727F" w:rsidRPr="00D1354E"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14:paraId="442DCB7D" w14:textId="77777777" w:rsidTr="003B727F">
        <w:tc>
          <w:tcPr>
            <w:tcW w:w="4644" w:type="dxa"/>
            <w:shd w:val="clear" w:color="auto" w:fill="auto"/>
          </w:tcPr>
          <w:p w14:paraId="233D33CA" w14:textId="77777777" w:rsidR="003B727F" w:rsidRPr="00D1354E" w:rsidRDefault="003B727F" w:rsidP="003B727F">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14:paraId="7DF89309" w14:textId="77777777" w:rsidR="003B727F" w:rsidRPr="00D1354E" w:rsidRDefault="003B727F" w:rsidP="003B727F">
            <w:pPr>
              <w:rPr>
                <w:b/>
                <w:sz w:val="20"/>
                <w:szCs w:val="20"/>
              </w:rPr>
            </w:pPr>
            <w:r w:rsidRPr="00D1354E">
              <w:rPr>
                <w:b/>
                <w:sz w:val="20"/>
                <w:szCs w:val="20"/>
              </w:rPr>
              <w:t>Odpowiedź:</w:t>
            </w:r>
          </w:p>
        </w:tc>
      </w:tr>
      <w:tr w:rsidR="003B727F" w:rsidRPr="00682DD7" w14:paraId="7A8A678C" w14:textId="77777777" w:rsidTr="003B727F">
        <w:trPr>
          <w:trHeight w:val="406"/>
        </w:trPr>
        <w:tc>
          <w:tcPr>
            <w:tcW w:w="4644" w:type="dxa"/>
            <w:vMerge w:val="restart"/>
            <w:shd w:val="clear" w:color="auto" w:fill="auto"/>
          </w:tcPr>
          <w:p w14:paraId="2BE440C5" w14:textId="77777777" w:rsidR="003B727F" w:rsidRPr="00682DD7" w:rsidRDefault="003B727F" w:rsidP="003B727F">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6"/>
            </w:r>
            <w:r w:rsidRPr="00682DD7">
              <w:rPr>
                <w:sz w:val="20"/>
                <w:szCs w:val="20"/>
              </w:rPr>
              <w:t>?</w:t>
            </w:r>
          </w:p>
        </w:tc>
        <w:tc>
          <w:tcPr>
            <w:tcW w:w="4645" w:type="dxa"/>
            <w:shd w:val="clear" w:color="auto" w:fill="auto"/>
          </w:tcPr>
          <w:p w14:paraId="6E958E8B" w14:textId="77777777" w:rsidR="003B727F" w:rsidRPr="00682DD7" w:rsidRDefault="003B727F" w:rsidP="003B727F">
            <w:pPr>
              <w:rPr>
                <w:sz w:val="20"/>
                <w:szCs w:val="20"/>
              </w:rPr>
            </w:pPr>
            <w:r w:rsidRPr="00682DD7">
              <w:rPr>
                <w:sz w:val="20"/>
                <w:szCs w:val="20"/>
              </w:rPr>
              <w:t>[] Tak [] Nie</w:t>
            </w:r>
          </w:p>
        </w:tc>
      </w:tr>
      <w:tr w:rsidR="003B727F" w:rsidRPr="00682DD7" w14:paraId="178A4A58" w14:textId="77777777" w:rsidTr="003B727F">
        <w:trPr>
          <w:trHeight w:val="405"/>
        </w:trPr>
        <w:tc>
          <w:tcPr>
            <w:tcW w:w="4644" w:type="dxa"/>
            <w:vMerge/>
            <w:shd w:val="clear" w:color="auto" w:fill="auto"/>
          </w:tcPr>
          <w:p w14:paraId="2AB36C35" w14:textId="77777777" w:rsidR="003B727F" w:rsidRPr="00682DD7" w:rsidRDefault="003B727F" w:rsidP="003B727F">
            <w:pPr>
              <w:rPr>
                <w:sz w:val="20"/>
                <w:szCs w:val="20"/>
              </w:rPr>
            </w:pPr>
          </w:p>
        </w:tc>
        <w:tc>
          <w:tcPr>
            <w:tcW w:w="4645" w:type="dxa"/>
            <w:shd w:val="clear" w:color="auto" w:fill="auto"/>
          </w:tcPr>
          <w:p w14:paraId="404AFAF4" w14:textId="77777777" w:rsidR="003B727F" w:rsidRPr="00682DD7" w:rsidRDefault="003B727F" w:rsidP="003B727F">
            <w:pPr>
              <w:rPr>
                <w:sz w:val="20"/>
                <w:szCs w:val="20"/>
              </w:rPr>
            </w:pPr>
            <w:r w:rsidRPr="00682DD7">
              <w:rPr>
                <w:b/>
                <w:sz w:val="20"/>
                <w:szCs w:val="20"/>
              </w:rPr>
              <w:t>Jeżeli tak</w:t>
            </w:r>
            <w:r w:rsidRPr="00682DD7">
              <w:rPr>
                <w:sz w:val="20"/>
                <w:szCs w:val="20"/>
              </w:rPr>
              <w:t xml:space="preserve">, czy wykonawca przedsięwziął środki w celu wykazania swojej rzetelności pomimo </w:t>
            </w:r>
            <w:r w:rsidRPr="00682DD7">
              <w:rPr>
                <w:sz w:val="20"/>
                <w:szCs w:val="20"/>
              </w:rPr>
              <w:lastRenderedPageBreak/>
              <w:t>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111F5149" w14:textId="77777777" w:rsidTr="003B727F">
        <w:tc>
          <w:tcPr>
            <w:tcW w:w="4644" w:type="dxa"/>
            <w:shd w:val="clear" w:color="auto" w:fill="auto"/>
          </w:tcPr>
          <w:p w14:paraId="2F52D46E" w14:textId="77777777" w:rsidR="003B727F" w:rsidRPr="00682DD7" w:rsidRDefault="003B727F" w:rsidP="003B727F">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7AC5E39"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Proszę podać szczegółowe informacje:</w:t>
            </w:r>
          </w:p>
          <w:p w14:paraId="4AA77784"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15A0CF62" w14:textId="77777777" w:rsidR="003B727F" w:rsidRPr="00D1354E" w:rsidRDefault="003B727F" w:rsidP="003B727F">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5540A091" w14:textId="77777777" w:rsidR="003B727F"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14:paraId="2B5CBCD5" w14:textId="77777777" w:rsidR="003B727F" w:rsidRDefault="003B727F" w:rsidP="003B727F">
            <w:pPr>
              <w:rPr>
                <w:sz w:val="20"/>
                <w:szCs w:val="20"/>
              </w:rPr>
            </w:pPr>
          </w:p>
          <w:p w14:paraId="1FC50F46" w14:textId="77777777" w:rsidR="003B727F" w:rsidRPr="00682DD7" w:rsidRDefault="003B727F" w:rsidP="003B727F">
            <w:pPr>
              <w:rPr>
                <w:sz w:val="20"/>
                <w:szCs w:val="20"/>
              </w:rPr>
            </w:pPr>
          </w:p>
          <w:p w14:paraId="65E7A660" w14:textId="77777777" w:rsidR="003B727F" w:rsidRPr="00682DD7"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p>
          <w:p w14:paraId="02E6A8B0" w14:textId="77777777" w:rsidR="003B727F" w:rsidRDefault="003B727F" w:rsidP="006F6659">
            <w:pPr>
              <w:pStyle w:val="Tiret0"/>
              <w:numPr>
                <w:ilvl w:val="0"/>
                <w:numId w:val="4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5E22C6C" w14:textId="77777777" w:rsidR="003B727F" w:rsidRPr="00682DD7" w:rsidRDefault="003B727F" w:rsidP="003B727F">
            <w:pPr>
              <w:pStyle w:val="Tiret0"/>
              <w:numPr>
                <w:ilvl w:val="0"/>
                <w:numId w:val="0"/>
              </w:numPr>
              <w:ind w:left="850"/>
              <w:rPr>
                <w:rFonts w:ascii="Arial" w:hAnsi="Arial" w:cs="Arial"/>
                <w:sz w:val="20"/>
                <w:szCs w:val="20"/>
              </w:rPr>
            </w:pPr>
          </w:p>
          <w:p w14:paraId="30CF05D4" w14:textId="77777777" w:rsidR="003B727F" w:rsidRPr="00D1354E" w:rsidRDefault="003B727F" w:rsidP="003B727F">
            <w:pPr>
              <w:rPr>
                <w:sz w:val="20"/>
                <w:szCs w:val="20"/>
              </w:rPr>
            </w:pPr>
            <w:r w:rsidRPr="00D1354E">
              <w:rPr>
                <w:sz w:val="20"/>
                <w:szCs w:val="20"/>
              </w:rPr>
              <w:t>(adres internetowy, wydający urząd lub organ, dokładne dane referencyjne dokumentacji): [……][……][……]</w:t>
            </w:r>
          </w:p>
        </w:tc>
      </w:tr>
      <w:tr w:rsidR="003B727F" w:rsidRPr="00682DD7" w14:paraId="6F0EB039" w14:textId="77777777" w:rsidTr="003B727F">
        <w:trPr>
          <w:trHeight w:val="303"/>
        </w:trPr>
        <w:tc>
          <w:tcPr>
            <w:tcW w:w="4644" w:type="dxa"/>
            <w:vMerge w:val="restart"/>
            <w:shd w:val="clear" w:color="auto" w:fill="auto"/>
          </w:tcPr>
          <w:p w14:paraId="797E2AFE" w14:textId="77777777" w:rsidR="003B727F" w:rsidRPr="00682DD7" w:rsidRDefault="003B727F" w:rsidP="003B727F">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78444B6E"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B727F" w:rsidRPr="00682DD7" w14:paraId="4C113F94" w14:textId="77777777" w:rsidTr="003B727F">
        <w:trPr>
          <w:trHeight w:val="303"/>
        </w:trPr>
        <w:tc>
          <w:tcPr>
            <w:tcW w:w="4644" w:type="dxa"/>
            <w:vMerge/>
            <w:shd w:val="clear" w:color="auto" w:fill="auto"/>
          </w:tcPr>
          <w:p w14:paraId="218B5EE3" w14:textId="77777777" w:rsidR="003B727F" w:rsidRPr="00682DD7" w:rsidRDefault="003B727F" w:rsidP="003B727F">
            <w:pPr>
              <w:pStyle w:val="NormalLeft"/>
              <w:rPr>
                <w:rFonts w:ascii="Arial" w:hAnsi="Arial" w:cs="Arial"/>
                <w:sz w:val="20"/>
                <w:szCs w:val="20"/>
              </w:rPr>
            </w:pPr>
          </w:p>
        </w:tc>
        <w:tc>
          <w:tcPr>
            <w:tcW w:w="4645" w:type="dxa"/>
            <w:shd w:val="clear" w:color="auto" w:fill="auto"/>
          </w:tcPr>
          <w:p w14:paraId="7AC3FEC2"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4E58F312" w14:textId="77777777" w:rsidTr="003B727F">
        <w:trPr>
          <w:trHeight w:val="515"/>
        </w:trPr>
        <w:tc>
          <w:tcPr>
            <w:tcW w:w="4644" w:type="dxa"/>
            <w:vMerge w:val="restart"/>
            <w:shd w:val="clear" w:color="auto" w:fill="auto"/>
          </w:tcPr>
          <w:p w14:paraId="4CC0E835" w14:textId="77777777" w:rsidR="003B727F" w:rsidRPr="00682DD7" w:rsidRDefault="003B727F" w:rsidP="003B727F">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F99121F"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14:paraId="5BD09D7E" w14:textId="77777777" w:rsidTr="003B727F">
        <w:trPr>
          <w:trHeight w:val="514"/>
        </w:trPr>
        <w:tc>
          <w:tcPr>
            <w:tcW w:w="4644" w:type="dxa"/>
            <w:vMerge/>
            <w:shd w:val="clear" w:color="auto" w:fill="auto"/>
          </w:tcPr>
          <w:p w14:paraId="4571E224" w14:textId="77777777" w:rsidR="003B727F" w:rsidRPr="00682DD7" w:rsidRDefault="003B727F" w:rsidP="003B727F">
            <w:pPr>
              <w:pStyle w:val="NormalLeft"/>
              <w:rPr>
                <w:rStyle w:val="NormalBoldChar"/>
                <w:rFonts w:ascii="Arial" w:eastAsia="Calibri" w:hAnsi="Arial" w:cs="Arial"/>
                <w:b w:val="0"/>
                <w:w w:val="0"/>
                <w:sz w:val="20"/>
                <w:szCs w:val="20"/>
              </w:rPr>
            </w:pPr>
          </w:p>
        </w:tc>
        <w:tc>
          <w:tcPr>
            <w:tcW w:w="4645" w:type="dxa"/>
            <w:shd w:val="clear" w:color="auto" w:fill="auto"/>
          </w:tcPr>
          <w:p w14:paraId="3CFD486F"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42975E60" w14:textId="77777777" w:rsidTr="003B727F">
        <w:trPr>
          <w:trHeight w:val="1316"/>
        </w:trPr>
        <w:tc>
          <w:tcPr>
            <w:tcW w:w="4644" w:type="dxa"/>
            <w:shd w:val="clear" w:color="auto" w:fill="auto"/>
          </w:tcPr>
          <w:p w14:paraId="6D36DC70"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CB3A394"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B727F" w:rsidRPr="00682DD7" w14:paraId="0E76CC7F" w14:textId="77777777" w:rsidTr="003B727F">
        <w:trPr>
          <w:trHeight w:val="1544"/>
        </w:trPr>
        <w:tc>
          <w:tcPr>
            <w:tcW w:w="4644" w:type="dxa"/>
            <w:shd w:val="clear" w:color="auto" w:fill="auto"/>
          </w:tcPr>
          <w:p w14:paraId="440C5B39"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9146516"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14:paraId="3CC199DB" w14:textId="77777777" w:rsidTr="003B727F">
        <w:trPr>
          <w:trHeight w:val="932"/>
        </w:trPr>
        <w:tc>
          <w:tcPr>
            <w:tcW w:w="4644" w:type="dxa"/>
            <w:vMerge w:val="restart"/>
            <w:shd w:val="clear" w:color="auto" w:fill="auto"/>
          </w:tcPr>
          <w:p w14:paraId="7E8FCCE5" w14:textId="77777777" w:rsidR="003B727F" w:rsidRPr="00682DD7" w:rsidRDefault="003B727F" w:rsidP="003B727F">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DB46633"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B727F" w:rsidRPr="00682DD7" w14:paraId="150737D4" w14:textId="77777777" w:rsidTr="003B727F">
        <w:trPr>
          <w:trHeight w:val="931"/>
        </w:trPr>
        <w:tc>
          <w:tcPr>
            <w:tcW w:w="4644" w:type="dxa"/>
            <w:vMerge/>
            <w:shd w:val="clear" w:color="auto" w:fill="auto"/>
          </w:tcPr>
          <w:p w14:paraId="6A382C9D" w14:textId="77777777" w:rsidR="003B727F" w:rsidRPr="00682DD7" w:rsidRDefault="003B727F" w:rsidP="003B727F">
            <w:pPr>
              <w:pStyle w:val="NormalLeft"/>
              <w:rPr>
                <w:rFonts w:ascii="Arial" w:hAnsi="Arial" w:cs="Arial"/>
                <w:sz w:val="20"/>
                <w:szCs w:val="20"/>
              </w:rPr>
            </w:pPr>
          </w:p>
        </w:tc>
        <w:tc>
          <w:tcPr>
            <w:tcW w:w="4645" w:type="dxa"/>
            <w:shd w:val="clear" w:color="auto" w:fill="auto"/>
          </w:tcPr>
          <w:p w14:paraId="08147CDF" w14:textId="77777777" w:rsidR="003B727F" w:rsidRPr="00682DD7" w:rsidRDefault="003B727F" w:rsidP="003B727F">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B727F" w:rsidRPr="00682DD7" w14:paraId="04997C23" w14:textId="77777777" w:rsidTr="003B727F">
        <w:tc>
          <w:tcPr>
            <w:tcW w:w="4644" w:type="dxa"/>
            <w:shd w:val="clear" w:color="auto" w:fill="auto"/>
          </w:tcPr>
          <w:p w14:paraId="50F57810" w14:textId="77777777" w:rsidR="003B727F" w:rsidRPr="00682DD7" w:rsidRDefault="003B727F" w:rsidP="003B727F">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40BD28E" w14:textId="77777777" w:rsidR="003B727F" w:rsidRPr="00682DD7" w:rsidRDefault="003B727F" w:rsidP="003B727F">
            <w:pPr>
              <w:rPr>
                <w:sz w:val="20"/>
                <w:szCs w:val="20"/>
              </w:rPr>
            </w:pPr>
            <w:r w:rsidRPr="00682DD7">
              <w:rPr>
                <w:sz w:val="20"/>
                <w:szCs w:val="20"/>
              </w:rPr>
              <w:t>[] Tak [] Nie</w:t>
            </w:r>
          </w:p>
        </w:tc>
      </w:tr>
    </w:tbl>
    <w:p w14:paraId="0F3C0995"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44A21961" w14:textId="77777777" w:rsidTr="003B727F">
        <w:tc>
          <w:tcPr>
            <w:tcW w:w="4644" w:type="dxa"/>
            <w:shd w:val="clear" w:color="auto" w:fill="auto"/>
          </w:tcPr>
          <w:p w14:paraId="0D485BD2" w14:textId="77777777" w:rsidR="003B727F" w:rsidRPr="006177D1" w:rsidRDefault="003B727F" w:rsidP="003B727F">
            <w:pPr>
              <w:rPr>
                <w:b/>
                <w:sz w:val="20"/>
                <w:szCs w:val="20"/>
              </w:rPr>
            </w:pPr>
            <w:r w:rsidRPr="006177D1">
              <w:rPr>
                <w:b/>
                <w:sz w:val="20"/>
                <w:szCs w:val="20"/>
              </w:rPr>
              <w:t>Podstawy wykluczenia o charakterze wyłącznie krajowym</w:t>
            </w:r>
          </w:p>
        </w:tc>
        <w:tc>
          <w:tcPr>
            <w:tcW w:w="4645" w:type="dxa"/>
            <w:shd w:val="clear" w:color="auto" w:fill="auto"/>
          </w:tcPr>
          <w:p w14:paraId="2BF72DBB" w14:textId="77777777" w:rsidR="003B727F" w:rsidRPr="006177D1" w:rsidRDefault="003B727F" w:rsidP="003B727F">
            <w:pPr>
              <w:rPr>
                <w:b/>
                <w:sz w:val="20"/>
                <w:szCs w:val="20"/>
              </w:rPr>
            </w:pPr>
            <w:r w:rsidRPr="006177D1">
              <w:rPr>
                <w:b/>
                <w:sz w:val="20"/>
                <w:szCs w:val="20"/>
              </w:rPr>
              <w:t>Odpowiedź:</w:t>
            </w:r>
          </w:p>
        </w:tc>
      </w:tr>
      <w:tr w:rsidR="003B727F" w:rsidRPr="00682DD7" w14:paraId="16FDC283" w14:textId="77777777" w:rsidTr="003B727F">
        <w:tc>
          <w:tcPr>
            <w:tcW w:w="4644" w:type="dxa"/>
            <w:shd w:val="clear" w:color="auto" w:fill="auto"/>
          </w:tcPr>
          <w:p w14:paraId="19B46BCB" w14:textId="77777777" w:rsidR="003B727F" w:rsidRPr="00682DD7" w:rsidRDefault="003B727F" w:rsidP="003B727F">
            <w:pPr>
              <w:rPr>
                <w:sz w:val="20"/>
                <w:szCs w:val="20"/>
              </w:rPr>
            </w:pPr>
            <w:r w:rsidRPr="00682DD7">
              <w:rPr>
                <w:sz w:val="20"/>
                <w:szCs w:val="20"/>
              </w:rPr>
              <w:lastRenderedPageBreak/>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14:paraId="3997FE26"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1"/>
            </w:r>
          </w:p>
        </w:tc>
      </w:tr>
      <w:tr w:rsidR="003B727F" w:rsidRPr="00682DD7" w14:paraId="01B2F2DE" w14:textId="77777777" w:rsidTr="003B727F">
        <w:tc>
          <w:tcPr>
            <w:tcW w:w="4644" w:type="dxa"/>
            <w:shd w:val="clear" w:color="auto" w:fill="auto"/>
          </w:tcPr>
          <w:p w14:paraId="201BD2BD" w14:textId="77777777" w:rsidR="003B727F" w:rsidRPr="00682DD7" w:rsidRDefault="003B727F" w:rsidP="003B727F">
            <w:pPr>
              <w:rPr>
                <w:sz w:val="20"/>
                <w:szCs w:val="20"/>
              </w:rPr>
            </w:pPr>
            <w:r w:rsidRPr="00682DD7">
              <w:rPr>
                <w:rStyle w:val="NormalBoldChar"/>
                <w:rFonts w:eastAsia="Calibri"/>
                <w:sz w:val="20"/>
                <w:szCs w:val="20"/>
              </w:rPr>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14:paraId="66706A82" w14:textId="77777777" w:rsidR="003B727F" w:rsidRPr="00682DD7" w:rsidRDefault="003B727F" w:rsidP="003B727F">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14:paraId="491BE8DE" w14:textId="77777777" w:rsidR="003B727F" w:rsidRPr="00F81CE7" w:rsidRDefault="003B727F" w:rsidP="003B727F">
      <w:pPr>
        <w:jc w:val="center"/>
        <w:rPr>
          <w:b/>
        </w:rPr>
      </w:pPr>
    </w:p>
    <w:p w14:paraId="4EC16BA9" w14:textId="77777777" w:rsidR="003B727F" w:rsidRPr="00F81CE7" w:rsidRDefault="003B727F" w:rsidP="003B727F">
      <w:pPr>
        <w:jc w:val="center"/>
        <w:rPr>
          <w:b/>
        </w:rPr>
      </w:pPr>
      <w:r w:rsidRPr="00F81CE7">
        <w:rPr>
          <w:b/>
          <w:sz w:val="20"/>
          <w:szCs w:val="20"/>
        </w:rPr>
        <w:t>Część IV: Kryteria kwalifikacji</w:t>
      </w:r>
    </w:p>
    <w:p w14:paraId="6D4C0929" w14:textId="77777777" w:rsidR="003B727F" w:rsidRPr="00EC3B3D" w:rsidRDefault="003B727F" w:rsidP="003B727F">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14:paraId="190850C6"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F0F7E8A"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3B727F" w:rsidRPr="00682DD7" w14:paraId="5D72F197" w14:textId="77777777" w:rsidTr="003B727F">
        <w:tc>
          <w:tcPr>
            <w:tcW w:w="4606" w:type="dxa"/>
            <w:shd w:val="clear" w:color="auto" w:fill="auto"/>
          </w:tcPr>
          <w:p w14:paraId="40766054" w14:textId="77777777" w:rsidR="003B727F" w:rsidRPr="0019732B" w:rsidRDefault="003B727F" w:rsidP="003B727F">
            <w:pPr>
              <w:rPr>
                <w:b/>
                <w:sz w:val="20"/>
                <w:szCs w:val="20"/>
              </w:rPr>
            </w:pPr>
            <w:r w:rsidRPr="0019732B">
              <w:rPr>
                <w:b/>
                <w:sz w:val="20"/>
                <w:szCs w:val="20"/>
              </w:rPr>
              <w:t>Spełnienie wszystkich wymaganych kryteriów kwalifikacji</w:t>
            </w:r>
          </w:p>
        </w:tc>
        <w:tc>
          <w:tcPr>
            <w:tcW w:w="4607" w:type="dxa"/>
            <w:shd w:val="clear" w:color="auto" w:fill="auto"/>
          </w:tcPr>
          <w:p w14:paraId="185A5B72" w14:textId="77777777" w:rsidR="003B727F" w:rsidRPr="0019732B" w:rsidRDefault="003B727F" w:rsidP="003B727F">
            <w:pPr>
              <w:rPr>
                <w:b/>
                <w:sz w:val="20"/>
                <w:szCs w:val="20"/>
              </w:rPr>
            </w:pPr>
            <w:r w:rsidRPr="0019732B">
              <w:rPr>
                <w:b/>
                <w:sz w:val="20"/>
                <w:szCs w:val="20"/>
              </w:rPr>
              <w:t>Odpowiedź</w:t>
            </w:r>
          </w:p>
        </w:tc>
      </w:tr>
      <w:tr w:rsidR="003B727F" w:rsidRPr="00682DD7" w14:paraId="6E41089A" w14:textId="77777777" w:rsidTr="003B727F">
        <w:tc>
          <w:tcPr>
            <w:tcW w:w="4606" w:type="dxa"/>
            <w:shd w:val="clear" w:color="auto" w:fill="auto"/>
          </w:tcPr>
          <w:p w14:paraId="1DAB0B25" w14:textId="77777777" w:rsidR="003B727F" w:rsidRPr="00682DD7" w:rsidRDefault="003B727F" w:rsidP="003B727F">
            <w:pPr>
              <w:rPr>
                <w:sz w:val="20"/>
                <w:szCs w:val="20"/>
              </w:rPr>
            </w:pPr>
            <w:r w:rsidRPr="00682DD7">
              <w:rPr>
                <w:sz w:val="20"/>
                <w:szCs w:val="20"/>
              </w:rPr>
              <w:t>Spełnia wymagane kryteria kwalifikacji:</w:t>
            </w:r>
          </w:p>
        </w:tc>
        <w:tc>
          <w:tcPr>
            <w:tcW w:w="4607" w:type="dxa"/>
            <w:shd w:val="clear" w:color="auto" w:fill="auto"/>
          </w:tcPr>
          <w:p w14:paraId="45D74363" w14:textId="77777777" w:rsidR="003B727F" w:rsidRPr="00682DD7" w:rsidRDefault="003B727F" w:rsidP="003B727F">
            <w:pPr>
              <w:rPr>
                <w:sz w:val="20"/>
                <w:szCs w:val="20"/>
              </w:rPr>
            </w:pPr>
            <w:r w:rsidRPr="00682DD7">
              <w:rPr>
                <w:w w:val="0"/>
                <w:sz w:val="20"/>
                <w:szCs w:val="20"/>
              </w:rPr>
              <w:t>[] Tak [] Nie</w:t>
            </w:r>
          </w:p>
        </w:tc>
      </w:tr>
    </w:tbl>
    <w:p w14:paraId="4FF3DB67"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A: Kompetencje</w:t>
      </w:r>
    </w:p>
    <w:p w14:paraId="5934E824"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5"/>
      </w:tblGrid>
      <w:tr w:rsidR="003B727F" w:rsidRPr="00682DD7" w14:paraId="6EC16FE0" w14:textId="77777777" w:rsidTr="003B727F">
        <w:tc>
          <w:tcPr>
            <w:tcW w:w="4644" w:type="dxa"/>
            <w:shd w:val="clear" w:color="auto" w:fill="auto"/>
          </w:tcPr>
          <w:p w14:paraId="5DBA923B" w14:textId="77777777" w:rsidR="003B727F" w:rsidRPr="0019732B" w:rsidRDefault="003B727F" w:rsidP="003B727F">
            <w:pPr>
              <w:rPr>
                <w:b/>
                <w:sz w:val="20"/>
                <w:szCs w:val="20"/>
              </w:rPr>
            </w:pPr>
            <w:r w:rsidRPr="0019732B">
              <w:rPr>
                <w:b/>
                <w:sz w:val="20"/>
                <w:szCs w:val="20"/>
              </w:rPr>
              <w:t>Kompetencje</w:t>
            </w:r>
          </w:p>
        </w:tc>
        <w:tc>
          <w:tcPr>
            <w:tcW w:w="4645" w:type="dxa"/>
            <w:shd w:val="clear" w:color="auto" w:fill="auto"/>
          </w:tcPr>
          <w:p w14:paraId="5988C383" w14:textId="77777777" w:rsidR="003B727F" w:rsidRPr="0019732B" w:rsidRDefault="003B727F" w:rsidP="003B727F">
            <w:pPr>
              <w:rPr>
                <w:b/>
                <w:sz w:val="20"/>
                <w:szCs w:val="20"/>
              </w:rPr>
            </w:pPr>
            <w:r w:rsidRPr="0019732B">
              <w:rPr>
                <w:b/>
                <w:sz w:val="20"/>
                <w:szCs w:val="20"/>
              </w:rPr>
              <w:t>Odpowiedź</w:t>
            </w:r>
          </w:p>
        </w:tc>
      </w:tr>
      <w:tr w:rsidR="003B727F" w:rsidRPr="00682DD7" w14:paraId="312DC74F" w14:textId="77777777" w:rsidTr="003B727F">
        <w:tc>
          <w:tcPr>
            <w:tcW w:w="4644" w:type="dxa"/>
            <w:shd w:val="clear" w:color="auto" w:fill="auto"/>
          </w:tcPr>
          <w:p w14:paraId="0DEDC4D0" w14:textId="77777777" w:rsidR="003B727F" w:rsidRPr="00682DD7" w:rsidRDefault="003B727F" w:rsidP="003B727F">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2"/>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5A40A58" w14:textId="77777777" w:rsidR="003B727F" w:rsidRPr="00682DD7" w:rsidRDefault="003B727F" w:rsidP="003B727F">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B727F" w:rsidRPr="00682DD7" w14:paraId="60DC1CD7" w14:textId="77777777" w:rsidTr="003B727F">
        <w:tc>
          <w:tcPr>
            <w:tcW w:w="4644" w:type="dxa"/>
            <w:shd w:val="clear" w:color="auto" w:fill="auto"/>
          </w:tcPr>
          <w:p w14:paraId="4443E68F" w14:textId="77777777" w:rsidR="003B727F" w:rsidRPr="00682DD7" w:rsidRDefault="003B727F" w:rsidP="003B727F">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7BF0D303" w14:textId="77777777" w:rsidR="003B727F" w:rsidRPr="00682DD7" w:rsidRDefault="003B727F" w:rsidP="003B727F">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14:paraId="774B3C98"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1C6080EB" w14:textId="77777777" w:rsidR="003B727F" w:rsidRPr="0019732B"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3B727F" w:rsidRPr="00682DD7" w14:paraId="3A9F1AA0" w14:textId="77777777" w:rsidTr="003B727F">
        <w:tc>
          <w:tcPr>
            <w:tcW w:w="4644" w:type="dxa"/>
            <w:shd w:val="clear" w:color="auto" w:fill="auto"/>
          </w:tcPr>
          <w:p w14:paraId="3D3E67DA" w14:textId="77777777" w:rsidR="003B727F" w:rsidRPr="0019732B" w:rsidRDefault="003B727F" w:rsidP="003B727F">
            <w:pPr>
              <w:rPr>
                <w:b/>
                <w:sz w:val="20"/>
                <w:szCs w:val="20"/>
              </w:rPr>
            </w:pPr>
            <w:r w:rsidRPr="0019732B">
              <w:rPr>
                <w:b/>
                <w:sz w:val="20"/>
                <w:szCs w:val="20"/>
              </w:rPr>
              <w:t>Sytuacja ekonomiczna i finansowa</w:t>
            </w:r>
          </w:p>
        </w:tc>
        <w:tc>
          <w:tcPr>
            <w:tcW w:w="4645" w:type="dxa"/>
            <w:shd w:val="clear" w:color="auto" w:fill="auto"/>
          </w:tcPr>
          <w:p w14:paraId="1E22DDAE" w14:textId="77777777" w:rsidR="003B727F" w:rsidRPr="0019732B" w:rsidRDefault="003B727F" w:rsidP="003B727F">
            <w:pPr>
              <w:rPr>
                <w:b/>
                <w:sz w:val="20"/>
                <w:szCs w:val="20"/>
              </w:rPr>
            </w:pPr>
            <w:r w:rsidRPr="0019732B">
              <w:rPr>
                <w:b/>
                <w:sz w:val="20"/>
                <w:szCs w:val="20"/>
              </w:rPr>
              <w:t>Odpowiedź:</w:t>
            </w:r>
          </w:p>
        </w:tc>
      </w:tr>
      <w:tr w:rsidR="003B727F" w:rsidRPr="00682DD7" w14:paraId="113AC143" w14:textId="77777777" w:rsidTr="003B727F">
        <w:tc>
          <w:tcPr>
            <w:tcW w:w="4644" w:type="dxa"/>
            <w:shd w:val="clear" w:color="auto" w:fill="auto"/>
          </w:tcPr>
          <w:p w14:paraId="04CD51BB" w14:textId="77777777" w:rsidR="003B727F" w:rsidRPr="00682DD7" w:rsidRDefault="003B727F" w:rsidP="003B727F">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3"/>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53C53219" w14:textId="77777777" w:rsidR="003B727F"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14:paraId="4F1FC7A4" w14:textId="77777777" w:rsidR="003B727F" w:rsidRPr="00682DD7" w:rsidRDefault="003B727F" w:rsidP="003B727F">
            <w:pPr>
              <w:rPr>
                <w:sz w:val="20"/>
                <w:szCs w:val="20"/>
              </w:rPr>
            </w:pPr>
            <w:r w:rsidRPr="0019732B">
              <w:rPr>
                <w:sz w:val="20"/>
                <w:szCs w:val="20"/>
              </w:rPr>
              <w:t>(adres internetowy, wydający urząd lub organ, dokładne dane referencyjne dokumentacji): [……][……][……]</w:t>
            </w:r>
          </w:p>
        </w:tc>
      </w:tr>
      <w:tr w:rsidR="003B727F" w:rsidRPr="00682DD7" w14:paraId="15C4659F" w14:textId="77777777" w:rsidTr="003B727F">
        <w:tc>
          <w:tcPr>
            <w:tcW w:w="4644" w:type="dxa"/>
            <w:shd w:val="clear" w:color="auto" w:fill="auto"/>
          </w:tcPr>
          <w:p w14:paraId="1614E349" w14:textId="77777777" w:rsidR="003B727F" w:rsidRPr="00682DD7" w:rsidRDefault="003B727F" w:rsidP="003B727F">
            <w:pPr>
              <w:rPr>
                <w:sz w:val="20"/>
                <w:szCs w:val="20"/>
              </w:rPr>
            </w:pPr>
            <w:r w:rsidRPr="00682DD7">
              <w:rPr>
                <w:sz w:val="20"/>
                <w:szCs w:val="20"/>
              </w:rPr>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14:paraId="3A6026FC" w14:textId="77777777" w:rsidR="003B727F" w:rsidRPr="00682DD7" w:rsidRDefault="003B727F" w:rsidP="003B727F">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B727F" w:rsidRPr="00682DD7" w14:paraId="5F8D8CEB" w14:textId="77777777" w:rsidTr="003B727F">
        <w:tc>
          <w:tcPr>
            <w:tcW w:w="4644" w:type="dxa"/>
            <w:shd w:val="clear" w:color="auto" w:fill="auto"/>
          </w:tcPr>
          <w:p w14:paraId="2A7B3099" w14:textId="77777777" w:rsidR="003B727F" w:rsidRPr="00682DD7" w:rsidRDefault="003B727F" w:rsidP="003B727F">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3041B06" w14:textId="77777777" w:rsidR="003B727F" w:rsidRPr="00682DD7" w:rsidRDefault="003B727F" w:rsidP="003B727F">
            <w:pPr>
              <w:rPr>
                <w:sz w:val="20"/>
                <w:szCs w:val="20"/>
              </w:rPr>
            </w:pPr>
            <w:r w:rsidRPr="00682DD7">
              <w:rPr>
                <w:sz w:val="20"/>
                <w:szCs w:val="20"/>
              </w:rPr>
              <w:t>[……]</w:t>
            </w:r>
          </w:p>
        </w:tc>
      </w:tr>
      <w:tr w:rsidR="003B727F" w:rsidRPr="00682DD7" w14:paraId="0C732906" w14:textId="77777777" w:rsidTr="003B727F">
        <w:tc>
          <w:tcPr>
            <w:tcW w:w="4644" w:type="dxa"/>
            <w:shd w:val="clear" w:color="auto" w:fill="auto"/>
          </w:tcPr>
          <w:p w14:paraId="5464081C" w14:textId="77777777" w:rsidR="003B727F" w:rsidRPr="00682DD7" w:rsidRDefault="003B727F" w:rsidP="003B727F">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5"/>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14:paraId="1C97F3DD" w14:textId="77777777" w:rsidR="003B727F" w:rsidRPr="00682DD7" w:rsidRDefault="003B727F" w:rsidP="003B727F">
            <w:pPr>
              <w:rPr>
                <w:sz w:val="20"/>
                <w:szCs w:val="20"/>
              </w:rPr>
            </w:pPr>
            <w:r w:rsidRPr="00682DD7">
              <w:rPr>
                <w:sz w:val="20"/>
                <w:szCs w:val="20"/>
              </w:rPr>
              <w:t>(określenie wymaganego wskaźnika – stosunek X do Y</w:t>
            </w:r>
            <w:r w:rsidRPr="00682DD7">
              <w:rPr>
                <w:rStyle w:val="Odwoanieprzypisudolnego"/>
                <w:sz w:val="20"/>
                <w:szCs w:val="20"/>
              </w:rPr>
              <w:footnoteReference w:id="36"/>
            </w:r>
            <w:r w:rsidRPr="00682DD7">
              <w:rPr>
                <w:sz w:val="20"/>
                <w:szCs w:val="20"/>
              </w:rPr>
              <w:t xml:space="preserve"> – oraz wartość):</w:t>
            </w:r>
            <w:r w:rsidRPr="00682DD7">
              <w:rPr>
                <w:sz w:val="20"/>
                <w:szCs w:val="20"/>
              </w:rPr>
              <w:br/>
              <w:t>[……], [……]</w:t>
            </w:r>
            <w:r w:rsidRPr="00682DD7">
              <w:rPr>
                <w:rStyle w:val="Odwoanieprzypisudolnego"/>
                <w:sz w:val="20"/>
                <w:szCs w:val="20"/>
              </w:rPr>
              <w:footnoteReference w:id="37"/>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B727F" w:rsidRPr="00682DD7" w14:paraId="582E0B68" w14:textId="77777777" w:rsidTr="003B727F">
        <w:tc>
          <w:tcPr>
            <w:tcW w:w="4644" w:type="dxa"/>
            <w:shd w:val="clear" w:color="auto" w:fill="auto"/>
          </w:tcPr>
          <w:p w14:paraId="38F98673" w14:textId="77777777" w:rsidR="003B727F" w:rsidRPr="00682DD7" w:rsidRDefault="003B727F" w:rsidP="003B727F">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w:t>
            </w:r>
            <w:r w:rsidRPr="00682DD7">
              <w:rPr>
                <w:sz w:val="20"/>
                <w:szCs w:val="20"/>
              </w:rPr>
              <w:lastRenderedPageBreak/>
              <w:t>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14:paraId="57A7B741" w14:textId="77777777" w:rsidR="003B727F" w:rsidRPr="00682DD7" w:rsidRDefault="003B727F" w:rsidP="003B727F">
            <w:pPr>
              <w:rPr>
                <w:sz w:val="20"/>
                <w:szCs w:val="20"/>
              </w:rPr>
            </w:pPr>
            <w:r w:rsidRPr="00682DD7">
              <w:rPr>
                <w:sz w:val="20"/>
                <w:szCs w:val="20"/>
              </w:rPr>
              <w:lastRenderedPageBreak/>
              <w:t>[……] […] waluta</w:t>
            </w:r>
            <w:r>
              <w:rPr>
                <w:sz w:val="20"/>
                <w:szCs w:val="20"/>
              </w:rPr>
              <w:br/>
            </w:r>
            <w:r w:rsidRPr="00682DD7">
              <w:rPr>
                <w:sz w:val="20"/>
                <w:szCs w:val="20"/>
              </w:rPr>
              <w:br/>
            </w:r>
            <w:r w:rsidRPr="0019732B">
              <w:rPr>
                <w:sz w:val="20"/>
                <w:szCs w:val="20"/>
              </w:rPr>
              <w:lastRenderedPageBreak/>
              <w:t>(adres internetowy, wydający urząd lub organ, dokładne dane referencyjne dokumentacji): [……][……][……]</w:t>
            </w:r>
          </w:p>
        </w:tc>
      </w:tr>
      <w:tr w:rsidR="003B727F" w:rsidRPr="00682DD7" w14:paraId="7D14C4E1" w14:textId="77777777" w:rsidTr="003B727F">
        <w:tc>
          <w:tcPr>
            <w:tcW w:w="4644" w:type="dxa"/>
            <w:shd w:val="clear" w:color="auto" w:fill="auto"/>
          </w:tcPr>
          <w:p w14:paraId="797889F7" w14:textId="77777777" w:rsidR="003B727F" w:rsidRPr="00682DD7" w:rsidRDefault="003B727F" w:rsidP="003B727F">
            <w:pPr>
              <w:rPr>
                <w:sz w:val="20"/>
                <w:szCs w:val="20"/>
              </w:rPr>
            </w:pPr>
            <w:r w:rsidRPr="00682DD7">
              <w:rPr>
                <w:sz w:val="20"/>
                <w:szCs w:val="20"/>
              </w:rPr>
              <w:lastRenderedPageBreak/>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2051CC3B" w14:textId="77777777" w:rsidR="003B727F" w:rsidRPr="00682DD7" w:rsidRDefault="003B727F" w:rsidP="003B727F">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(adres internetowy, wydający urząd lub organ, dokładne dane referencyjne dokumentacji): [……][……][……]</w:t>
            </w:r>
          </w:p>
        </w:tc>
      </w:tr>
    </w:tbl>
    <w:p w14:paraId="20D1D697" w14:textId="77777777" w:rsidR="003B727F" w:rsidRPr="00EC3B3D" w:rsidRDefault="003B727F" w:rsidP="003B727F">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D22133B" w14:textId="77777777" w:rsidR="003B727F" w:rsidRPr="00C52B99"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552"/>
      </w:tblGrid>
      <w:tr w:rsidR="003B727F" w:rsidRPr="00682DD7" w14:paraId="15CCC1B2" w14:textId="77777777" w:rsidTr="003B727F">
        <w:tc>
          <w:tcPr>
            <w:tcW w:w="4644" w:type="dxa"/>
            <w:shd w:val="clear" w:color="auto" w:fill="auto"/>
          </w:tcPr>
          <w:p w14:paraId="0F489701" w14:textId="77777777" w:rsidR="003B727F" w:rsidRPr="00C52B99" w:rsidRDefault="003B727F" w:rsidP="003B727F">
            <w:pPr>
              <w:rPr>
                <w:b/>
                <w:sz w:val="20"/>
                <w:szCs w:val="20"/>
              </w:rPr>
            </w:pPr>
            <w:bookmarkStart w:id="37" w:name="_DV_M4300"/>
            <w:bookmarkStart w:id="38" w:name="_DV_M4301"/>
            <w:bookmarkEnd w:id="37"/>
            <w:bookmarkEnd w:id="38"/>
            <w:r w:rsidRPr="00C52B99">
              <w:rPr>
                <w:b/>
                <w:sz w:val="20"/>
                <w:szCs w:val="20"/>
              </w:rPr>
              <w:t>Zdolność techniczna i zawodowa</w:t>
            </w:r>
          </w:p>
        </w:tc>
        <w:tc>
          <w:tcPr>
            <w:tcW w:w="4645" w:type="dxa"/>
            <w:shd w:val="clear" w:color="auto" w:fill="auto"/>
          </w:tcPr>
          <w:p w14:paraId="6ED5A94C" w14:textId="77777777" w:rsidR="003B727F" w:rsidRPr="00C52B99" w:rsidRDefault="003B727F" w:rsidP="003B727F">
            <w:pPr>
              <w:rPr>
                <w:b/>
                <w:sz w:val="20"/>
                <w:szCs w:val="20"/>
              </w:rPr>
            </w:pPr>
            <w:r w:rsidRPr="00C52B99">
              <w:rPr>
                <w:b/>
                <w:sz w:val="20"/>
                <w:szCs w:val="20"/>
              </w:rPr>
              <w:t>Odpowiedź:</w:t>
            </w:r>
          </w:p>
        </w:tc>
      </w:tr>
      <w:tr w:rsidR="003B727F" w:rsidRPr="00682DD7" w14:paraId="4A2DE48D" w14:textId="77777777" w:rsidTr="003B727F">
        <w:tc>
          <w:tcPr>
            <w:tcW w:w="4644" w:type="dxa"/>
            <w:shd w:val="clear" w:color="auto" w:fill="auto"/>
          </w:tcPr>
          <w:p w14:paraId="6B2F9185" w14:textId="77777777" w:rsidR="003B727F" w:rsidRPr="00682DD7" w:rsidRDefault="003B727F" w:rsidP="003B727F">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8"/>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AEE7C93" w14:textId="77777777" w:rsidR="003B727F" w:rsidRPr="00682DD7" w:rsidRDefault="003B727F" w:rsidP="003B727F">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B727F" w:rsidRPr="00682DD7" w14:paraId="6A73ED86" w14:textId="77777777" w:rsidTr="003B727F">
        <w:tc>
          <w:tcPr>
            <w:tcW w:w="4644" w:type="dxa"/>
            <w:shd w:val="clear" w:color="auto" w:fill="auto"/>
          </w:tcPr>
          <w:p w14:paraId="5DA5C432" w14:textId="77777777" w:rsidR="003B727F" w:rsidRPr="00682DD7" w:rsidRDefault="003B727F" w:rsidP="003B727F">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zrealizował następujące główne dostawy określonego rodzaju lub wyświadczył następujące główne usługi określonego rodzaju</w:t>
            </w:r>
            <w:r w:rsidRPr="00682DD7">
              <w:rPr>
                <w:sz w:val="20"/>
                <w:szCs w:val="20"/>
              </w:rPr>
              <w:t>:</w:t>
            </w:r>
            <w:r w:rsidRPr="00682DD7">
              <w:rPr>
                <w:b/>
                <w:sz w:val="20"/>
                <w:szCs w:val="20"/>
              </w:rPr>
              <w:t xml:space="preserve"> </w:t>
            </w:r>
            <w:r w:rsidRPr="00682DD7">
              <w:rPr>
                <w:sz w:val="20"/>
                <w:szCs w:val="20"/>
              </w:rPr>
              <w:t>Przy sporządzaniu wykazu proszę podać kwoty, daty i odbiorców, zarówno publicznych, jak i prywatnych</w:t>
            </w:r>
            <w:r w:rsidRPr="00682DD7">
              <w:rPr>
                <w:rStyle w:val="Odwoanieprzypisudolnego"/>
                <w:sz w:val="20"/>
                <w:szCs w:val="20"/>
              </w:rPr>
              <w:footnoteReference w:id="40"/>
            </w:r>
            <w:r w:rsidRPr="00682DD7">
              <w:rPr>
                <w:sz w:val="20"/>
                <w:szCs w:val="20"/>
              </w:rPr>
              <w:t>:</w:t>
            </w:r>
          </w:p>
        </w:tc>
        <w:tc>
          <w:tcPr>
            <w:tcW w:w="4645" w:type="dxa"/>
            <w:shd w:val="clear" w:color="auto" w:fill="auto"/>
          </w:tcPr>
          <w:p w14:paraId="3B649D3D" w14:textId="77777777" w:rsidR="003B727F" w:rsidRPr="00682DD7" w:rsidRDefault="003B727F" w:rsidP="003B727F">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727F" w:rsidRPr="00682DD7" w14:paraId="25D06A7D" w14:textId="77777777" w:rsidTr="003B727F">
              <w:tc>
                <w:tcPr>
                  <w:tcW w:w="1336" w:type="dxa"/>
                  <w:shd w:val="clear" w:color="auto" w:fill="auto"/>
                </w:tcPr>
                <w:p w14:paraId="1DF0F64B" w14:textId="77777777" w:rsidR="003B727F" w:rsidRPr="00682DD7" w:rsidRDefault="003B727F" w:rsidP="003B727F">
                  <w:pPr>
                    <w:rPr>
                      <w:sz w:val="20"/>
                      <w:szCs w:val="20"/>
                    </w:rPr>
                  </w:pPr>
                  <w:r w:rsidRPr="00682DD7">
                    <w:rPr>
                      <w:sz w:val="20"/>
                      <w:szCs w:val="20"/>
                    </w:rPr>
                    <w:t>Opis</w:t>
                  </w:r>
                </w:p>
              </w:tc>
              <w:tc>
                <w:tcPr>
                  <w:tcW w:w="936" w:type="dxa"/>
                  <w:shd w:val="clear" w:color="auto" w:fill="auto"/>
                </w:tcPr>
                <w:p w14:paraId="40255983" w14:textId="77777777" w:rsidR="003B727F" w:rsidRPr="00682DD7" w:rsidRDefault="003B727F" w:rsidP="003B727F">
                  <w:pPr>
                    <w:rPr>
                      <w:sz w:val="20"/>
                      <w:szCs w:val="20"/>
                    </w:rPr>
                  </w:pPr>
                  <w:r w:rsidRPr="00682DD7">
                    <w:rPr>
                      <w:sz w:val="20"/>
                      <w:szCs w:val="20"/>
                    </w:rPr>
                    <w:t>Kwoty</w:t>
                  </w:r>
                </w:p>
              </w:tc>
              <w:tc>
                <w:tcPr>
                  <w:tcW w:w="724" w:type="dxa"/>
                  <w:shd w:val="clear" w:color="auto" w:fill="auto"/>
                </w:tcPr>
                <w:p w14:paraId="73E7CE41" w14:textId="77777777" w:rsidR="003B727F" w:rsidRPr="00682DD7" w:rsidRDefault="003B727F" w:rsidP="003B727F">
                  <w:pPr>
                    <w:rPr>
                      <w:sz w:val="20"/>
                      <w:szCs w:val="20"/>
                    </w:rPr>
                  </w:pPr>
                  <w:r w:rsidRPr="00682DD7">
                    <w:rPr>
                      <w:sz w:val="20"/>
                      <w:szCs w:val="20"/>
                    </w:rPr>
                    <w:t>Daty</w:t>
                  </w:r>
                </w:p>
              </w:tc>
              <w:tc>
                <w:tcPr>
                  <w:tcW w:w="1149" w:type="dxa"/>
                  <w:shd w:val="clear" w:color="auto" w:fill="auto"/>
                </w:tcPr>
                <w:p w14:paraId="1EE08163" w14:textId="77777777" w:rsidR="003B727F" w:rsidRPr="00682DD7" w:rsidRDefault="003B727F" w:rsidP="003B727F">
                  <w:pPr>
                    <w:rPr>
                      <w:sz w:val="20"/>
                      <w:szCs w:val="20"/>
                    </w:rPr>
                  </w:pPr>
                  <w:r w:rsidRPr="00682DD7">
                    <w:rPr>
                      <w:sz w:val="20"/>
                      <w:szCs w:val="20"/>
                    </w:rPr>
                    <w:t>Odbiorcy</w:t>
                  </w:r>
                </w:p>
              </w:tc>
            </w:tr>
            <w:tr w:rsidR="003B727F" w:rsidRPr="00682DD7" w14:paraId="01E5E492" w14:textId="77777777" w:rsidTr="003B727F">
              <w:tc>
                <w:tcPr>
                  <w:tcW w:w="1336" w:type="dxa"/>
                  <w:shd w:val="clear" w:color="auto" w:fill="auto"/>
                </w:tcPr>
                <w:p w14:paraId="479207BD" w14:textId="77777777" w:rsidR="003B727F" w:rsidRPr="00682DD7" w:rsidRDefault="003B727F" w:rsidP="003B727F">
                  <w:pPr>
                    <w:rPr>
                      <w:sz w:val="20"/>
                      <w:szCs w:val="20"/>
                    </w:rPr>
                  </w:pPr>
                </w:p>
              </w:tc>
              <w:tc>
                <w:tcPr>
                  <w:tcW w:w="936" w:type="dxa"/>
                  <w:shd w:val="clear" w:color="auto" w:fill="auto"/>
                </w:tcPr>
                <w:p w14:paraId="483FBEB1" w14:textId="77777777" w:rsidR="003B727F" w:rsidRPr="00682DD7" w:rsidRDefault="003B727F" w:rsidP="003B727F">
                  <w:pPr>
                    <w:rPr>
                      <w:sz w:val="20"/>
                      <w:szCs w:val="20"/>
                    </w:rPr>
                  </w:pPr>
                </w:p>
              </w:tc>
              <w:tc>
                <w:tcPr>
                  <w:tcW w:w="724" w:type="dxa"/>
                  <w:shd w:val="clear" w:color="auto" w:fill="auto"/>
                </w:tcPr>
                <w:p w14:paraId="50836EC2" w14:textId="77777777" w:rsidR="003B727F" w:rsidRPr="00682DD7" w:rsidRDefault="003B727F" w:rsidP="003B727F">
                  <w:pPr>
                    <w:rPr>
                      <w:sz w:val="20"/>
                      <w:szCs w:val="20"/>
                    </w:rPr>
                  </w:pPr>
                </w:p>
              </w:tc>
              <w:tc>
                <w:tcPr>
                  <w:tcW w:w="1149" w:type="dxa"/>
                  <w:shd w:val="clear" w:color="auto" w:fill="auto"/>
                </w:tcPr>
                <w:p w14:paraId="5D3CD5E0" w14:textId="77777777" w:rsidR="003B727F" w:rsidRPr="00682DD7" w:rsidRDefault="003B727F" w:rsidP="003B727F">
                  <w:pPr>
                    <w:rPr>
                      <w:sz w:val="20"/>
                      <w:szCs w:val="20"/>
                    </w:rPr>
                  </w:pPr>
                </w:p>
              </w:tc>
            </w:tr>
          </w:tbl>
          <w:p w14:paraId="6B7E619E" w14:textId="77777777" w:rsidR="003B727F" w:rsidRPr="00682DD7" w:rsidRDefault="003B727F" w:rsidP="003B727F">
            <w:pPr>
              <w:rPr>
                <w:sz w:val="20"/>
                <w:szCs w:val="20"/>
              </w:rPr>
            </w:pPr>
          </w:p>
        </w:tc>
      </w:tr>
      <w:tr w:rsidR="003B727F" w:rsidRPr="00682DD7" w14:paraId="3BFEBED7" w14:textId="77777777" w:rsidTr="003B727F">
        <w:tc>
          <w:tcPr>
            <w:tcW w:w="4644" w:type="dxa"/>
            <w:shd w:val="clear" w:color="auto" w:fill="auto"/>
          </w:tcPr>
          <w:p w14:paraId="7C6C19A6" w14:textId="77777777" w:rsidR="003B727F" w:rsidRPr="00682DD7" w:rsidRDefault="003B727F" w:rsidP="003B727F">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1"/>
            </w:r>
            <w:r w:rsidRPr="00682DD7">
              <w:rPr>
                <w:sz w:val="20"/>
                <w:szCs w:val="20"/>
              </w:rPr>
              <w:t>, w szczególności tych odpowiedzialnych za kontrolę jakości:</w:t>
            </w:r>
            <w:r w:rsidRPr="00682DD7">
              <w:rPr>
                <w:sz w:val="20"/>
                <w:szCs w:val="20"/>
              </w:rPr>
              <w:br/>
              <w:t xml:space="preserve">W przypadku zamówień publicznych na roboty budowlane wykonawca będzie mógł się zwrócić </w:t>
            </w:r>
            <w:r w:rsidRPr="00682DD7">
              <w:rPr>
                <w:sz w:val="20"/>
                <w:szCs w:val="20"/>
              </w:rPr>
              <w:lastRenderedPageBreak/>
              <w:t>do następujących pracowników technicznych lub służb technicznych o wykonanie robót:</w:t>
            </w:r>
          </w:p>
        </w:tc>
        <w:tc>
          <w:tcPr>
            <w:tcW w:w="4645" w:type="dxa"/>
            <w:shd w:val="clear" w:color="auto" w:fill="auto"/>
          </w:tcPr>
          <w:p w14:paraId="5A20EBB1" w14:textId="77777777" w:rsidR="003B727F" w:rsidRPr="00682DD7" w:rsidRDefault="003B727F" w:rsidP="003B727F">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t>[……]</w:t>
            </w:r>
          </w:p>
        </w:tc>
      </w:tr>
      <w:tr w:rsidR="003B727F" w:rsidRPr="00682DD7" w14:paraId="34F5D67E" w14:textId="77777777" w:rsidTr="003B727F">
        <w:tc>
          <w:tcPr>
            <w:tcW w:w="4644" w:type="dxa"/>
            <w:shd w:val="clear" w:color="auto" w:fill="auto"/>
          </w:tcPr>
          <w:p w14:paraId="36EC1A45" w14:textId="77777777" w:rsidR="003B727F" w:rsidRPr="00682DD7" w:rsidRDefault="003B727F" w:rsidP="003B727F">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14:paraId="1AB88C94" w14:textId="77777777" w:rsidR="003B727F" w:rsidRPr="00682DD7" w:rsidRDefault="003B727F" w:rsidP="003B727F">
            <w:pPr>
              <w:rPr>
                <w:sz w:val="20"/>
                <w:szCs w:val="20"/>
              </w:rPr>
            </w:pPr>
            <w:r w:rsidRPr="00682DD7">
              <w:rPr>
                <w:sz w:val="20"/>
                <w:szCs w:val="20"/>
              </w:rPr>
              <w:t>[……]</w:t>
            </w:r>
          </w:p>
        </w:tc>
      </w:tr>
      <w:tr w:rsidR="003B727F" w:rsidRPr="00682DD7" w14:paraId="1461F225" w14:textId="77777777" w:rsidTr="003B727F">
        <w:tc>
          <w:tcPr>
            <w:tcW w:w="4644" w:type="dxa"/>
            <w:shd w:val="clear" w:color="auto" w:fill="auto"/>
          </w:tcPr>
          <w:p w14:paraId="5632799D" w14:textId="77777777" w:rsidR="003B727F" w:rsidRPr="00682DD7" w:rsidRDefault="003B727F" w:rsidP="003B727F">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14:paraId="69704DB4" w14:textId="77777777" w:rsidR="003B727F" w:rsidRPr="00682DD7" w:rsidRDefault="003B727F" w:rsidP="003B727F">
            <w:pPr>
              <w:rPr>
                <w:sz w:val="20"/>
                <w:szCs w:val="20"/>
              </w:rPr>
            </w:pPr>
            <w:r w:rsidRPr="00682DD7">
              <w:rPr>
                <w:sz w:val="20"/>
                <w:szCs w:val="20"/>
              </w:rPr>
              <w:t>[……]</w:t>
            </w:r>
          </w:p>
        </w:tc>
      </w:tr>
      <w:tr w:rsidR="003B727F" w:rsidRPr="00682DD7" w14:paraId="411BD75A" w14:textId="77777777" w:rsidTr="003B727F">
        <w:tc>
          <w:tcPr>
            <w:tcW w:w="4644" w:type="dxa"/>
            <w:shd w:val="clear" w:color="auto" w:fill="auto"/>
          </w:tcPr>
          <w:p w14:paraId="0C9343AC" w14:textId="77777777" w:rsidR="003B727F" w:rsidRPr="00682DD7" w:rsidRDefault="003B727F" w:rsidP="003B727F">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2"/>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14:paraId="0897C2E1" w14:textId="77777777" w:rsidR="003B727F" w:rsidRPr="00682DD7" w:rsidRDefault="003B727F" w:rsidP="003B727F">
            <w:pPr>
              <w:rPr>
                <w:sz w:val="20"/>
                <w:szCs w:val="20"/>
              </w:rPr>
            </w:pPr>
            <w:r w:rsidRPr="00682DD7">
              <w:rPr>
                <w:sz w:val="20"/>
                <w:szCs w:val="20"/>
              </w:rPr>
              <w:br/>
            </w:r>
            <w:r w:rsidRPr="00682DD7">
              <w:rPr>
                <w:sz w:val="20"/>
                <w:szCs w:val="20"/>
              </w:rPr>
              <w:br/>
            </w:r>
            <w:r w:rsidRPr="00682DD7">
              <w:rPr>
                <w:sz w:val="20"/>
                <w:szCs w:val="20"/>
              </w:rPr>
              <w:br/>
              <w:t>[] Tak [] Nie</w:t>
            </w:r>
          </w:p>
        </w:tc>
      </w:tr>
      <w:tr w:rsidR="003B727F" w:rsidRPr="00682DD7" w14:paraId="04FAB82B" w14:textId="77777777" w:rsidTr="003B727F">
        <w:tc>
          <w:tcPr>
            <w:tcW w:w="4644" w:type="dxa"/>
            <w:shd w:val="clear" w:color="auto" w:fill="auto"/>
          </w:tcPr>
          <w:p w14:paraId="64217893" w14:textId="77777777" w:rsidR="003B727F" w:rsidRPr="00682DD7" w:rsidRDefault="003B727F" w:rsidP="003B727F">
            <w:pPr>
              <w:rPr>
                <w:b/>
                <w:sz w:val="20"/>
                <w:szCs w:val="20"/>
                <w:shd w:val="clear" w:color="auto" w:fill="BFBFBF"/>
              </w:rPr>
            </w:pPr>
            <w:r w:rsidRPr="00682DD7">
              <w:rPr>
                <w:sz w:val="20"/>
                <w:szCs w:val="20"/>
              </w:rPr>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14:paraId="731B9A48" w14:textId="77777777" w:rsidR="003B727F" w:rsidRPr="00682DD7" w:rsidRDefault="003B727F" w:rsidP="003B727F">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B727F" w:rsidRPr="00682DD7" w14:paraId="17A3A7EF" w14:textId="77777777" w:rsidTr="003B727F">
        <w:tc>
          <w:tcPr>
            <w:tcW w:w="4644" w:type="dxa"/>
            <w:shd w:val="clear" w:color="auto" w:fill="auto"/>
          </w:tcPr>
          <w:p w14:paraId="2177EE6A" w14:textId="77777777" w:rsidR="003B727F" w:rsidRPr="00682DD7" w:rsidRDefault="003B727F" w:rsidP="003B727F">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14:paraId="1102131B" w14:textId="77777777" w:rsidR="003B727F" w:rsidRPr="00682DD7" w:rsidRDefault="003B727F" w:rsidP="003B727F">
            <w:pPr>
              <w:rPr>
                <w:sz w:val="20"/>
                <w:szCs w:val="20"/>
              </w:rPr>
            </w:pPr>
            <w:r w:rsidRPr="00682DD7">
              <w:rPr>
                <w:sz w:val="20"/>
                <w:szCs w:val="20"/>
              </w:rPr>
              <w:t>[……]</w:t>
            </w:r>
          </w:p>
        </w:tc>
      </w:tr>
      <w:tr w:rsidR="003B727F" w:rsidRPr="00682DD7" w14:paraId="6902678F" w14:textId="77777777" w:rsidTr="003B727F">
        <w:tc>
          <w:tcPr>
            <w:tcW w:w="4644" w:type="dxa"/>
            <w:shd w:val="clear" w:color="auto" w:fill="auto"/>
          </w:tcPr>
          <w:p w14:paraId="7C6E4D58" w14:textId="77777777" w:rsidR="003B727F" w:rsidRPr="00682DD7" w:rsidRDefault="003B727F" w:rsidP="003B727F">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14:paraId="2E9A1AC9" w14:textId="77777777" w:rsidR="003B727F" w:rsidRPr="00682DD7" w:rsidRDefault="003B727F" w:rsidP="003B727F">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B727F" w:rsidRPr="00682DD7" w14:paraId="18EB68FA" w14:textId="77777777" w:rsidTr="003B727F">
        <w:tc>
          <w:tcPr>
            <w:tcW w:w="4644" w:type="dxa"/>
            <w:shd w:val="clear" w:color="auto" w:fill="auto"/>
          </w:tcPr>
          <w:p w14:paraId="1C4BD149" w14:textId="77777777" w:rsidR="003B727F" w:rsidRPr="00682DD7" w:rsidRDefault="003B727F" w:rsidP="003B727F">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14:paraId="23A8AC6C" w14:textId="77777777" w:rsidR="003B727F" w:rsidRPr="00682DD7" w:rsidRDefault="003B727F" w:rsidP="003B727F">
            <w:pPr>
              <w:rPr>
                <w:sz w:val="20"/>
                <w:szCs w:val="20"/>
              </w:rPr>
            </w:pPr>
            <w:r w:rsidRPr="00682DD7">
              <w:rPr>
                <w:sz w:val="20"/>
                <w:szCs w:val="20"/>
              </w:rPr>
              <w:t>[……]</w:t>
            </w:r>
          </w:p>
        </w:tc>
      </w:tr>
      <w:tr w:rsidR="003B727F" w:rsidRPr="00682DD7" w14:paraId="109D30F0" w14:textId="77777777" w:rsidTr="003B727F">
        <w:tc>
          <w:tcPr>
            <w:tcW w:w="4644" w:type="dxa"/>
            <w:shd w:val="clear" w:color="auto" w:fill="auto"/>
          </w:tcPr>
          <w:p w14:paraId="1A270C13" w14:textId="77777777" w:rsidR="003B727F" w:rsidRPr="00682DD7" w:rsidRDefault="003B727F" w:rsidP="003B727F">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3"/>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14:paraId="6706F2CB" w14:textId="77777777" w:rsidR="003B727F" w:rsidRPr="00682DD7" w:rsidRDefault="003B727F" w:rsidP="003B727F">
            <w:pPr>
              <w:rPr>
                <w:sz w:val="20"/>
                <w:szCs w:val="20"/>
              </w:rPr>
            </w:pPr>
            <w:r w:rsidRPr="00682DD7">
              <w:rPr>
                <w:sz w:val="20"/>
                <w:szCs w:val="20"/>
              </w:rPr>
              <w:t>[……]</w:t>
            </w:r>
          </w:p>
        </w:tc>
      </w:tr>
      <w:tr w:rsidR="003B727F" w:rsidRPr="00682DD7" w14:paraId="726BFD40" w14:textId="77777777" w:rsidTr="003B727F">
        <w:tc>
          <w:tcPr>
            <w:tcW w:w="4644" w:type="dxa"/>
            <w:shd w:val="clear" w:color="auto" w:fill="auto"/>
          </w:tcPr>
          <w:p w14:paraId="796B1CD5" w14:textId="77777777" w:rsidR="003B727F" w:rsidRPr="00682DD7" w:rsidRDefault="003B727F" w:rsidP="003B727F">
            <w:pPr>
              <w:rPr>
                <w:sz w:val="20"/>
                <w:szCs w:val="20"/>
              </w:rPr>
            </w:pPr>
            <w:r w:rsidRPr="002E5708">
              <w:rPr>
                <w:sz w:val="20"/>
                <w:szCs w:val="20"/>
              </w:rPr>
              <w:lastRenderedPageBreak/>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1D3E19AF" w14:textId="77777777"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(adres internetowy, wydający urząd lub organ,</w:t>
            </w:r>
            <w:r w:rsidRPr="00682DD7">
              <w:rPr>
                <w:i/>
                <w:sz w:val="20"/>
                <w:szCs w:val="20"/>
              </w:rPr>
              <w:t xml:space="preserve"> </w:t>
            </w:r>
            <w:r w:rsidRPr="00C52B99">
              <w:rPr>
                <w:sz w:val="20"/>
                <w:szCs w:val="20"/>
              </w:rPr>
              <w:t>dokładne dane referencyjne dokumentacji): [……][……][……]</w:t>
            </w:r>
          </w:p>
        </w:tc>
      </w:tr>
      <w:tr w:rsidR="003B727F" w:rsidRPr="00682DD7" w14:paraId="6D8C209E" w14:textId="77777777" w:rsidTr="003B727F">
        <w:tc>
          <w:tcPr>
            <w:tcW w:w="4644" w:type="dxa"/>
            <w:shd w:val="clear" w:color="auto" w:fill="auto"/>
          </w:tcPr>
          <w:p w14:paraId="33DF86AC" w14:textId="77777777" w:rsidR="003B727F" w:rsidRPr="00682DD7" w:rsidRDefault="003B727F" w:rsidP="003B727F">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14:paraId="213E493B" w14:textId="77777777" w:rsidR="003B727F" w:rsidRPr="00682DD7" w:rsidRDefault="003B727F" w:rsidP="003B727F">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14:paraId="33CC327A" w14:textId="77777777" w:rsidR="003B727F" w:rsidRPr="00EC3B3D" w:rsidRDefault="003B727F" w:rsidP="003B727F">
      <w:pPr>
        <w:pStyle w:val="SectionTitle"/>
        <w:rPr>
          <w:rFonts w:ascii="Arial" w:hAnsi="Arial" w:cs="Arial"/>
          <w:b w:val="0"/>
          <w:sz w:val="20"/>
          <w:szCs w:val="20"/>
        </w:rPr>
      </w:pPr>
      <w:bookmarkStart w:id="39" w:name="_DV_M4307"/>
      <w:bookmarkStart w:id="40" w:name="_DV_M4308"/>
      <w:bookmarkStart w:id="41" w:name="_DV_M4309"/>
      <w:bookmarkStart w:id="42" w:name="_DV_M4310"/>
      <w:bookmarkStart w:id="43" w:name="_DV_M4311"/>
      <w:bookmarkStart w:id="44" w:name="_DV_M4312"/>
      <w:bookmarkEnd w:id="39"/>
      <w:bookmarkEnd w:id="40"/>
      <w:bookmarkEnd w:id="41"/>
      <w:bookmarkEnd w:id="42"/>
      <w:bookmarkEnd w:id="43"/>
      <w:bookmarkEnd w:id="44"/>
      <w:r w:rsidRPr="00EC3B3D">
        <w:rPr>
          <w:rFonts w:ascii="Arial" w:hAnsi="Arial" w:cs="Arial"/>
          <w:b w:val="0"/>
          <w:sz w:val="20"/>
          <w:szCs w:val="20"/>
        </w:rPr>
        <w:t>D: Systemy zapewniania jakości i normy zarządzania środowiskowego</w:t>
      </w:r>
    </w:p>
    <w:p w14:paraId="3BB94D82" w14:textId="77777777" w:rsidR="003B727F" w:rsidRPr="00E650C1" w:rsidRDefault="003B727F" w:rsidP="003B727F">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3"/>
      </w:tblGrid>
      <w:tr w:rsidR="003B727F" w:rsidRPr="00682DD7" w14:paraId="3174640D" w14:textId="77777777" w:rsidTr="003B727F">
        <w:tc>
          <w:tcPr>
            <w:tcW w:w="4644" w:type="dxa"/>
            <w:shd w:val="clear" w:color="auto" w:fill="auto"/>
          </w:tcPr>
          <w:p w14:paraId="4EDF503D" w14:textId="77777777" w:rsidR="003B727F" w:rsidRPr="00E650C1" w:rsidRDefault="003B727F" w:rsidP="003B727F">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14:paraId="68161018" w14:textId="77777777" w:rsidR="003B727F" w:rsidRPr="00E650C1" w:rsidRDefault="003B727F" w:rsidP="003B727F">
            <w:pPr>
              <w:rPr>
                <w:b/>
                <w:w w:val="0"/>
                <w:sz w:val="20"/>
                <w:szCs w:val="20"/>
              </w:rPr>
            </w:pPr>
            <w:r w:rsidRPr="00E650C1">
              <w:rPr>
                <w:b/>
                <w:w w:val="0"/>
                <w:sz w:val="20"/>
                <w:szCs w:val="20"/>
              </w:rPr>
              <w:t>Odpowiedź:</w:t>
            </w:r>
          </w:p>
        </w:tc>
      </w:tr>
      <w:tr w:rsidR="003B727F" w:rsidRPr="00682DD7" w14:paraId="738F4B07" w14:textId="77777777" w:rsidTr="003B727F">
        <w:tc>
          <w:tcPr>
            <w:tcW w:w="4644" w:type="dxa"/>
            <w:shd w:val="clear" w:color="auto" w:fill="auto"/>
          </w:tcPr>
          <w:p w14:paraId="592F1FD0" w14:textId="77777777"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FE44746" w14:textId="77777777" w:rsidR="003B727F" w:rsidRPr="00E650C1" w:rsidRDefault="003B727F" w:rsidP="003B727F">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B727F" w:rsidRPr="00682DD7" w14:paraId="56118703" w14:textId="77777777" w:rsidTr="003B727F">
        <w:tc>
          <w:tcPr>
            <w:tcW w:w="4644" w:type="dxa"/>
            <w:shd w:val="clear" w:color="auto" w:fill="auto"/>
          </w:tcPr>
          <w:p w14:paraId="5B3E3C75" w14:textId="77777777" w:rsidR="003B727F" w:rsidRPr="00682DD7" w:rsidRDefault="003B727F" w:rsidP="003B727F">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 xml:space="preserve">systemów </w:t>
            </w:r>
            <w:r w:rsidRPr="00682DD7">
              <w:rPr>
                <w:b/>
                <w:sz w:val="20"/>
                <w:szCs w:val="20"/>
              </w:rPr>
              <w:lastRenderedPageBreak/>
              <w:t>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14:paraId="7DA24A83" w14:textId="77777777" w:rsidR="003B727F" w:rsidRPr="00682DD7" w:rsidRDefault="003B727F" w:rsidP="003B727F">
            <w:pPr>
              <w:rPr>
                <w:w w:val="0"/>
                <w:sz w:val="20"/>
                <w:szCs w:val="20"/>
              </w:rPr>
            </w:pPr>
            <w:r w:rsidRPr="00682DD7">
              <w:rPr>
                <w:w w:val="0"/>
                <w:sz w:val="20"/>
                <w:szCs w:val="20"/>
              </w:rPr>
              <w:lastRenderedPageBreak/>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lastRenderedPageBreak/>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14:paraId="79756F01" w14:textId="77777777" w:rsidR="003B727F" w:rsidRDefault="003B727F" w:rsidP="003B727F"/>
    <w:p w14:paraId="29306F4D" w14:textId="77777777" w:rsidR="003B727F" w:rsidRDefault="003B727F" w:rsidP="003B727F">
      <w:pPr>
        <w:jc w:val="center"/>
        <w:rPr>
          <w:b/>
          <w:sz w:val="20"/>
          <w:szCs w:val="20"/>
        </w:rPr>
      </w:pPr>
      <w:r w:rsidRPr="00C12AC9">
        <w:rPr>
          <w:b/>
          <w:sz w:val="20"/>
          <w:szCs w:val="20"/>
        </w:rPr>
        <w:t>Część V: Ograniczanie liczby kwalifikujących się kandydatów</w:t>
      </w:r>
    </w:p>
    <w:p w14:paraId="422AB337" w14:textId="77777777" w:rsidR="003B727F" w:rsidRPr="00C12AC9" w:rsidRDefault="003B727F" w:rsidP="003B727F">
      <w:pPr>
        <w:jc w:val="center"/>
        <w:rPr>
          <w:b/>
        </w:rPr>
      </w:pPr>
    </w:p>
    <w:p w14:paraId="7B2A2170" w14:textId="77777777" w:rsidR="003B727F" w:rsidRPr="000342FD" w:rsidRDefault="003B727F" w:rsidP="003B727F">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b/>
          <w:w w:val="0"/>
          <w:sz w:val="20"/>
          <w:szCs w:val="20"/>
        </w:rPr>
        <w:br/>
        <w:t>Dotyczy jedynie procedury ograniczonej, procedury konkurencyjnej z negocjacjami, dialogu konkurencyjnego i partnerstwa innowacyjnego:</w:t>
      </w:r>
    </w:p>
    <w:p w14:paraId="1A51CB70" w14:textId="77777777" w:rsidR="003B727F" w:rsidRPr="00682DD7" w:rsidRDefault="003B727F" w:rsidP="003B727F">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8"/>
      </w:tblGrid>
      <w:tr w:rsidR="003B727F" w:rsidRPr="00682DD7" w14:paraId="69A1D1F2" w14:textId="77777777" w:rsidTr="003B727F">
        <w:tc>
          <w:tcPr>
            <w:tcW w:w="4644" w:type="dxa"/>
            <w:shd w:val="clear" w:color="auto" w:fill="auto"/>
          </w:tcPr>
          <w:p w14:paraId="4EF64401" w14:textId="77777777" w:rsidR="003B727F" w:rsidRPr="000342FD" w:rsidRDefault="003B727F" w:rsidP="003B727F">
            <w:pPr>
              <w:rPr>
                <w:b/>
                <w:w w:val="0"/>
                <w:sz w:val="20"/>
                <w:szCs w:val="20"/>
              </w:rPr>
            </w:pPr>
            <w:r w:rsidRPr="000342FD">
              <w:rPr>
                <w:b/>
                <w:w w:val="0"/>
                <w:sz w:val="20"/>
                <w:szCs w:val="20"/>
              </w:rPr>
              <w:t>Ograniczanie liczby kandydatów</w:t>
            </w:r>
          </w:p>
        </w:tc>
        <w:tc>
          <w:tcPr>
            <w:tcW w:w="4645" w:type="dxa"/>
            <w:shd w:val="clear" w:color="auto" w:fill="auto"/>
          </w:tcPr>
          <w:p w14:paraId="589BBCAB" w14:textId="77777777" w:rsidR="003B727F" w:rsidRPr="000342FD" w:rsidRDefault="003B727F" w:rsidP="003B727F">
            <w:pPr>
              <w:rPr>
                <w:b/>
                <w:w w:val="0"/>
                <w:sz w:val="20"/>
                <w:szCs w:val="20"/>
              </w:rPr>
            </w:pPr>
            <w:r w:rsidRPr="000342FD">
              <w:rPr>
                <w:b/>
                <w:w w:val="0"/>
                <w:sz w:val="20"/>
                <w:szCs w:val="20"/>
              </w:rPr>
              <w:t>Odpowiedź:</w:t>
            </w:r>
          </w:p>
        </w:tc>
      </w:tr>
      <w:tr w:rsidR="003B727F" w:rsidRPr="00682DD7" w14:paraId="0A7269DA" w14:textId="77777777" w:rsidTr="003B727F">
        <w:tc>
          <w:tcPr>
            <w:tcW w:w="4644" w:type="dxa"/>
            <w:shd w:val="clear" w:color="auto" w:fill="auto"/>
          </w:tcPr>
          <w:p w14:paraId="00002B5A" w14:textId="77777777" w:rsidR="003B727F" w:rsidRPr="00682DD7" w:rsidRDefault="003B727F" w:rsidP="003B727F">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4"/>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14:paraId="218BC788" w14:textId="77777777" w:rsidR="003B727F" w:rsidRPr="00682DD7" w:rsidRDefault="003B727F" w:rsidP="003B727F">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5"/>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6"/>
            </w:r>
          </w:p>
        </w:tc>
      </w:tr>
    </w:tbl>
    <w:p w14:paraId="62538F5C" w14:textId="77777777" w:rsidR="003B727F" w:rsidRPr="00682DD7" w:rsidRDefault="003B727F" w:rsidP="003B727F">
      <w:pPr>
        <w:pStyle w:val="ChapterTitle"/>
        <w:rPr>
          <w:rFonts w:ascii="Arial" w:hAnsi="Arial" w:cs="Arial"/>
          <w:sz w:val="20"/>
          <w:szCs w:val="20"/>
        </w:rPr>
      </w:pPr>
      <w:r w:rsidRPr="00682DD7">
        <w:rPr>
          <w:rFonts w:ascii="Arial" w:hAnsi="Arial" w:cs="Arial"/>
          <w:sz w:val="20"/>
          <w:szCs w:val="20"/>
        </w:rPr>
        <w:t>Część VI: Oświadczenia końcowe</w:t>
      </w:r>
    </w:p>
    <w:p w14:paraId="3AAF9AFB" w14:textId="77777777" w:rsidR="003B727F" w:rsidRPr="00682DD7" w:rsidRDefault="003B727F" w:rsidP="003B727F">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7DD971DC" w14:textId="77777777" w:rsidR="003B727F" w:rsidRPr="00682DD7" w:rsidRDefault="003B727F" w:rsidP="003B727F">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14:paraId="19F20D98" w14:textId="77777777" w:rsidR="003B727F" w:rsidRPr="00682DD7" w:rsidRDefault="003B727F" w:rsidP="003B727F">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7"/>
      </w:r>
      <w:r w:rsidRPr="00682DD7">
        <w:rPr>
          <w:i/>
          <w:sz w:val="20"/>
          <w:szCs w:val="20"/>
        </w:rPr>
        <w:t xml:space="preserve">, lub </w:t>
      </w:r>
    </w:p>
    <w:p w14:paraId="76003FAE" w14:textId="77777777" w:rsidR="003B727F" w:rsidRPr="00682DD7" w:rsidRDefault="003B727F" w:rsidP="003B727F">
      <w:pPr>
        <w:rPr>
          <w:i/>
          <w:sz w:val="20"/>
          <w:szCs w:val="20"/>
        </w:rPr>
      </w:pPr>
      <w:r w:rsidRPr="00682DD7">
        <w:rPr>
          <w:i/>
          <w:sz w:val="20"/>
          <w:szCs w:val="20"/>
        </w:rPr>
        <w:lastRenderedPageBreak/>
        <w:t>b) najpóźniej od dnia 18 kwietnia 2018 r.</w:t>
      </w:r>
      <w:r w:rsidRPr="008739C8">
        <w:rPr>
          <w:rStyle w:val="Odwoanieprzypisudolnego"/>
          <w:sz w:val="20"/>
          <w:szCs w:val="20"/>
        </w:rPr>
        <w:footnoteReference w:id="48"/>
      </w:r>
      <w:r w:rsidRPr="00682DD7">
        <w:rPr>
          <w:i/>
          <w:sz w:val="20"/>
          <w:szCs w:val="20"/>
        </w:rPr>
        <w:t>, instytucja zamawiająca lub podmiot zamawiający już posiada odpowiednią dokumentację</w:t>
      </w:r>
      <w:r w:rsidRPr="00682DD7">
        <w:rPr>
          <w:sz w:val="20"/>
          <w:szCs w:val="20"/>
        </w:rPr>
        <w:t>.</w:t>
      </w:r>
    </w:p>
    <w:p w14:paraId="0297F0A6" w14:textId="77777777" w:rsidR="003B727F" w:rsidRPr="00682DD7" w:rsidRDefault="003B727F" w:rsidP="003B727F">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14:paraId="19F7BC4A" w14:textId="77777777" w:rsidR="003B727F" w:rsidRPr="00682DD7" w:rsidRDefault="003B727F" w:rsidP="003B727F">
      <w:pPr>
        <w:rPr>
          <w:i/>
          <w:sz w:val="20"/>
          <w:szCs w:val="20"/>
        </w:rPr>
      </w:pPr>
      <w:r w:rsidRPr="00682DD7">
        <w:rPr>
          <w:i/>
          <w:sz w:val="20"/>
          <w:szCs w:val="20"/>
        </w:rPr>
        <w:t xml:space="preserve"> </w:t>
      </w:r>
    </w:p>
    <w:p w14:paraId="4FFF2E43" w14:textId="77777777" w:rsidR="003B727F" w:rsidRPr="00682DD7" w:rsidRDefault="003B727F" w:rsidP="003B727F">
      <w:pPr>
        <w:spacing w:before="240"/>
        <w:rPr>
          <w:sz w:val="20"/>
          <w:szCs w:val="20"/>
        </w:rPr>
      </w:pPr>
      <w:r w:rsidRPr="00682DD7">
        <w:rPr>
          <w:sz w:val="20"/>
          <w:szCs w:val="20"/>
        </w:rPr>
        <w:t>Data, miejscowość oraz – jeżeli jest to wymagane lub konieczne – podpis(-y): [……]</w:t>
      </w:r>
    </w:p>
    <w:p w14:paraId="0B9EA6D8" w14:textId="77777777" w:rsidR="003B727F" w:rsidRPr="002B6DC3" w:rsidRDefault="003B727F" w:rsidP="003B727F">
      <w:pPr>
        <w:jc w:val="right"/>
        <w:rPr>
          <w:rFonts w:ascii="Calibri" w:hAnsi="Calibri"/>
          <w:i/>
          <w:sz w:val="20"/>
          <w:szCs w:val="20"/>
        </w:rPr>
      </w:pPr>
    </w:p>
    <w:p w14:paraId="60737286" w14:textId="77777777" w:rsidR="003B727F" w:rsidRDefault="003B727F" w:rsidP="003B727F">
      <w:pPr>
        <w:jc w:val="right"/>
        <w:rPr>
          <w:rFonts w:ascii="Calibri" w:hAnsi="Calibri"/>
          <w:i/>
          <w:sz w:val="20"/>
          <w:szCs w:val="20"/>
        </w:rPr>
      </w:pPr>
    </w:p>
    <w:p w14:paraId="47FD7883" w14:textId="77777777" w:rsidR="003B727F" w:rsidRDefault="003B727F" w:rsidP="0069432F">
      <w:pPr>
        <w:pStyle w:val="NormalnyWeb"/>
        <w:spacing w:before="0" w:beforeAutospacing="0" w:after="0"/>
        <w:jc w:val="right"/>
        <w:rPr>
          <w:bCs/>
          <w:i/>
          <w:spacing w:val="4"/>
          <w:sz w:val="22"/>
          <w:szCs w:val="22"/>
        </w:rPr>
      </w:pPr>
    </w:p>
    <w:p w14:paraId="620520C4" w14:textId="77777777" w:rsidR="003B727F" w:rsidRDefault="003B727F" w:rsidP="0069432F">
      <w:pPr>
        <w:pStyle w:val="NormalnyWeb"/>
        <w:spacing w:before="0" w:beforeAutospacing="0" w:after="0"/>
        <w:jc w:val="right"/>
        <w:rPr>
          <w:bCs/>
          <w:i/>
          <w:spacing w:val="4"/>
          <w:sz w:val="22"/>
          <w:szCs w:val="22"/>
        </w:rPr>
      </w:pPr>
    </w:p>
    <w:p w14:paraId="79C6DD9C" w14:textId="77777777" w:rsidR="003B727F" w:rsidRDefault="003B727F" w:rsidP="0069432F">
      <w:pPr>
        <w:pStyle w:val="NormalnyWeb"/>
        <w:spacing w:before="0" w:beforeAutospacing="0" w:after="0"/>
        <w:jc w:val="right"/>
        <w:rPr>
          <w:bCs/>
          <w:i/>
          <w:spacing w:val="4"/>
          <w:sz w:val="22"/>
          <w:szCs w:val="22"/>
        </w:rPr>
      </w:pPr>
    </w:p>
    <w:p w14:paraId="5D30A4C7" w14:textId="77777777" w:rsidR="003B727F" w:rsidRDefault="003B727F" w:rsidP="0069432F">
      <w:pPr>
        <w:pStyle w:val="NormalnyWeb"/>
        <w:spacing w:before="0" w:beforeAutospacing="0" w:after="0"/>
        <w:jc w:val="right"/>
        <w:rPr>
          <w:bCs/>
          <w:i/>
          <w:spacing w:val="4"/>
          <w:sz w:val="22"/>
          <w:szCs w:val="22"/>
        </w:rPr>
      </w:pPr>
    </w:p>
    <w:p w14:paraId="2E2E50EB" w14:textId="77777777" w:rsidR="003B727F" w:rsidRDefault="003B727F" w:rsidP="00742EFB">
      <w:pPr>
        <w:pStyle w:val="NormalnyWeb"/>
        <w:spacing w:before="0" w:beforeAutospacing="0" w:after="0"/>
        <w:rPr>
          <w:bCs/>
          <w:i/>
          <w:spacing w:val="4"/>
          <w:sz w:val="22"/>
          <w:szCs w:val="22"/>
        </w:rPr>
      </w:pPr>
    </w:p>
    <w:p w14:paraId="41E30D0E" w14:textId="77777777" w:rsidR="0072320F" w:rsidRDefault="0072320F" w:rsidP="00742EFB">
      <w:pPr>
        <w:pStyle w:val="NormalnyWeb"/>
        <w:spacing w:before="0" w:beforeAutospacing="0" w:after="0"/>
        <w:rPr>
          <w:bCs/>
          <w:i/>
          <w:spacing w:val="4"/>
          <w:sz w:val="22"/>
          <w:szCs w:val="22"/>
        </w:rPr>
      </w:pPr>
    </w:p>
    <w:p w14:paraId="3E78A914" w14:textId="77777777" w:rsidR="0072320F" w:rsidRDefault="0072320F" w:rsidP="00742EFB">
      <w:pPr>
        <w:pStyle w:val="NormalnyWeb"/>
        <w:spacing w:before="0" w:beforeAutospacing="0" w:after="0"/>
        <w:rPr>
          <w:bCs/>
          <w:i/>
          <w:spacing w:val="4"/>
          <w:sz w:val="22"/>
          <w:szCs w:val="22"/>
        </w:rPr>
      </w:pPr>
    </w:p>
    <w:p w14:paraId="35FB39AF" w14:textId="77777777" w:rsidR="0072320F" w:rsidRDefault="0072320F" w:rsidP="00742EFB">
      <w:pPr>
        <w:pStyle w:val="NormalnyWeb"/>
        <w:spacing w:before="0" w:beforeAutospacing="0" w:after="0"/>
        <w:rPr>
          <w:bCs/>
          <w:i/>
          <w:spacing w:val="4"/>
          <w:sz w:val="22"/>
          <w:szCs w:val="22"/>
        </w:rPr>
      </w:pPr>
    </w:p>
    <w:p w14:paraId="01E0CB1D" w14:textId="77777777" w:rsidR="0072320F" w:rsidRDefault="0072320F" w:rsidP="00742EFB">
      <w:pPr>
        <w:pStyle w:val="NormalnyWeb"/>
        <w:spacing w:before="0" w:beforeAutospacing="0" w:after="0"/>
        <w:rPr>
          <w:bCs/>
          <w:i/>
          <w:spacing w:val="4"/>
          <w:sz w:val="22"/>
          <w:szCs w:val="22"/>
        </w:rPr>
      </w:pPr>
    </w:p>
    <w:p w14:paraId="27DCD787" w14:textId="77777777" w:rsidR="0072320F" w:rsidRDefault="0072320F" w:rsidP="00742EFB">
      <w:pPr>
        <w:pStyle w:val="NormalnyWeb"/>
        <w:spacing w:before="0" w:beforeAutospacing="0" w:after="0"/>
        <w:rPr>
          <w:bCs/>
          <w:i/>
          <w:spacing w:val="4"/>
          <w:sz w:val="22"/>
          <w:szCs w:val="22"/>
        </w:rPr>
      </w:pPr>
    </w:p>
    <w:p w14:paraId="5E450E2A" w14:textId="77777777" w:rsidR="0072320F" w:rsidRDefault="0072320F" w:rsidP="00742EFB">
      <w:pPr>
        <w:pStyle w:val="NormalnyWeb"/>
        <w:spacing w:before="0" w:beforeAutospacing="0" w:after="0"/>
        <w:rPr>
          <w:bCs/>
          <w:i/>
          <w:spacing w:val="4"/>
          <w:sz w:val="22"/>
          <w:szCs w:val="22"/>
        </w:rPr>
      </w:pPr>
    </w:p>
    <w:p w14:paraId="1A3D53FA" w14:textId="77777777" w:rsidR="0072320F" w:rsidRDefault="0072320F" w:rsidP="00742EFB">
      <w:pPr>
        <w:pStyle w:val="NormalnyWeb"/>
        <w:spacing w:before="0" w:beforeAutospacing="0" w:after="0"/>
        <w:rPr>
          <w:bCs/>
          <w:i/>
          <w:spacing w:val="4"/>
          <w:sz w:val="22"/>
          <w:szCs w:val="22"/>
        </w:rPr>
      </w:pPr>
    </w:p>
    <w:p w14:paraId="3DCB54D1" w14:textId="77777777" w:rsidR="0072320F" w:rsidRDefault="0072320F" w:rsidP="00742EFB">
      <w:pPr>
        <w:pStyle w:val="NormalnyWeb"/>
        <w:spacing w:before="0" w:beforeAutospacing="0" w:after="0"/>
        <w:rPr>
          <w:bCs/>
          <w:i/>
          <w:spacing w:val="4"/>
          <w:sz w:val="22"/>
          <w:szCs w:val="22"/>
        </w:rPr>
      </w:pPr>
    </w:p>
    <w:p w14:paraId="3C81BC34" w14:textId="77777777" w:rsidR="0072320F" w:rsidRDefault="0072320F" w:rsidP="00742EFB">
      <w:pPr>
        <w:pStyle w:val="NormalnyWeb"/>
        <w:spacing w:before="0" w:beforeAutospacing="0" w:after="0"/>
        <w:rPr>
          <w:bCs/>
          <w:i/>
          <w:spacing w:val="4"/>
          <w:sz w:val="22"/>
          <w:szCs w:val="22"/>
        </w:rPr>
      </w:pPr>
    </w:p>
    <w:p w14:paraId="581DEE68" w14:textId="77777777" w:rsidR="0072320F" w:rsidRDefault="0072320F" w:rsidP="00742EFB">
      <w:pPr>
        <w:pStyle w:val="NormalnyWeb"/>
        <w:spacing w:before="0" w:beforeAutospacing="0" w:after="0"/>
        <w:rPr>
          <w:bCs/>
          <w:i/>
          <w:spacing w:val="4"/>
          <w:sz w:val="22"/>
          <w:szCs w:val="22"/>
        </w:rPr>
      </w:pPr>
    </w:p>
    <w:p w14:paraId="0F4FEB9E" w14:textId="77777777" w:rsidR="0072320F" w:rsidRDefault="0072320F" w:rsidP="00742EFB">
      <w:pPr>
        <w:pStyle w:val="NormalnyWeb"/>
        <w:spacing w:before="0" w:beforeAutospacing="0" w:after="0"/>
        <w:rPr>
          <w:bCs/>
          <w:i/>
          <w:spacing w:val="4"/>
          <w:sz w:val="22"/>
          <w:szCs w:val="22"/>
        </w:rPr>
      </w:pPr>
    </w:p>
    <w:p w14:paraId="080ECC17" w14:textId="77777777" w:rsidR="0072320F" w:rsidRDefault="0072320F" w:rsidP="00742EFB">
      <w:pPr>
        <w:pStyle w:val="NormalnyWeb"/>
        <w:spacing w:before="0" w:beforeAutospacing="0" w:after="0"/>
        <w:rPr>
          <w:bCs/>
          <w:i/>
          <w:spacing w:val="4"/>
          <w:sz w:val="22"/>
          <w:szCs w:val="22"/>
        </w:rPr>
      </w:pPr>
    </w:p>
    <w:p w14:paraId="3AB850F8" w14:textId="77777777" w:rsidR="0072320F" w:rsidRDefault="0072320F" w:rsidP="00742EFB">
      <w:pPr>
        <w:pStyle w:val="NormalnyWeb"/>
        <w:spacing w:before="0" w:beforeAutospacing="0" w:after="0"/>
        <w:rPr>
          <w:bCs/>
          <w:i/>
          <w:spacing w:val="4"/>
          <w:sz w:val="22"/>
          <w:szCs w:val="22"/>
        </w:rPr>
      </w:pPr>
    </w:p>
    <w:p w14:paraId="7EC01E4B" w14:textId="77777777" w:rsidR="003B727F" w:rsidRDefault="003B727F" w:rsidP="00932A02">
      <w:pPr>
        <w:pStyle w:val="NormalnyWeb"/>
        <w:spacing w:before="0" w:beforeAutospacing="0" w:after="0"/>
        <w:rPr>
          <w:bCs/>
          <w:i/>
          <w:spacing w:val="4"/>
          <w:sz w:val="22"/>
          <w:szCs w:val="22"/>
        </w:rPr>
      </w:pPr>
    </w:p>
    <w:p w14:paraId="2B572540" w14:textId="77777777" w:rsidR="0069432F" w:rsidRPr="00790CE6" w:rsidRDefault="0069432F" w:rsidP="0069432F">
      <w:pPr>
        <w:pStyle w:val="NormalnyWeb"/>
        <w:spacing w:before="0" w:beforeAutospacing="0" w:after="0"/>
        <w:jc w:val="right"/>
        <w:rPr>
          <w:i/>
          <w:spacing w:val="4"/>
          <w:sz w:val="22"/>
          <w:szCs w:val="22"/>
        </w:rPr>
      </w:pPr>
      <w:r>
        <w:rPr>
          <w:bCs/>
          <w:i/>
          <w:spacing w:val="4"/>
          <w:sz w:val="22"/>
          <w:szCs w:val="22"/>
        </w:rPr>
        <w:lastRenderedPageBreak/>
        <w:t>Załącznik n</w:t>
      </w:r>
      <w:r w:rsidR="00DF08F7">
        <w:rPr>
          <w:bCs/>
          <w:i/>
          <w:spacing w:val="4"/>
          <w:sz w:val="22"/>
          <w:szCs w:val="22"/>
        </w:rPr>
        <w:t xml:space="preserve">r </w:t>
      </w:r>
      <w:r w:rsidR="00E740CC">
        <w:rPr>
          <w:bCs/>
          <w:i/>
          <w:spacing w:val="4"/>
          <w:sz w:val="22"/>
          <w:szCs w:val="22"/>
        </w:rPr>
        <w:t>4</w:t>
      </w:r>
      <w:r w:rsidRPr="00790CE6">
        <w:rPr>
          <w:bCs/>
          <w:i/>
          <w:spacing w:val="4"/>
          <w:sz w:val="22"/>
          <w:szCs w:val="22"/>
        </w:rPr>
        <w:t xml:space="preserve"> do SWZ</w:t>
      </w:r>
    </w:p>
    <w:p w14:paraId="493CC16C"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3AD5166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1BC9B39B"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23FC05A5"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16715799" w14:textId="77777777" w:rsidR="0069432F" w:rsidRPr="00790CE6"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790CE6" w14:paraId="6BFB22A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53A3518" w14:textId="77777777" w:rsidR="0069432F" w:rsidRPr="00790CE6" w:rsidRDefault="0069432F" w:rsidP="0085722D">
            <w:pPr>
              <w:spacing w:before="60"/>
              <w:jc w:val="both"/>
              <w:rPr>
                <w:rFonts w:ascii="Times New Roman" w:hAnsi="Times New Roman"/>
              </w:rPr>
            </w:pPr>
            <w:r w:rsidRPr="00790CE6">
              <w:rPr>
                <w:rFonts w:ascii="Times New Roman" w:hAnsi="Times New Roman"/>
              </w:rPr>
              <w:t>Pełna nazwa Wykonawcy/</w:t>
            </w:r>
          </w:p>
          <w:p w14:paraId="75138925" w14:textId="77777777" w:rsidR="0069432F" w:rsidRPr="00790CE6" w:rsidRDefault="0069432F" w:rsidP="0085722D">
            <w:pPr>
              <w:spacing w:before="60" w:after="60"/>
              <w:jc w:val="both"/>
              <w:rPr>
                <w:rFonts w:ascii="Times New Roman" w:hAnsi="Times New Roman"/>
              </w:rPr>
            </w:pPr>
            <w:r w:rsidRPr="00790CE6">
              <w:rPr>
                <w:rFonts w:ascii="Times New Roman" w:hAnsi="Times New Roman"/>
              </w:rPr>
              <w:t>Wykonawców występujących wspólnie</w:t>
            </w:r>
          </w:p>
          <w:p w14:paraId="09814FD3" w14:textId="77777777"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40DFFD09" w14:textId="77777777" w:rsidR="0069432F" w:rsidRPr="00790CE6" w:rsidRDefault="0069432F" w:rsidP="0085722D">
            <w:pPr>
              <w:spacing w:before="60" w:after="60"/>
              <w:jc w:val="both"/>
              <w:rPr>
                <w:rFonts w:ascii="Times New Roman" w:hAnsi="Times New Roman"/>
              </w:rPr>
            </w:pPr>
          </w:p>
        </w:tc>
      </w:tr>
      <w:tr w:rsidR="0069432F" w:rsidRPr="00790CE6" w14:paraId="3A10C9A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C6C4498" w14:textId="77777777"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0090476D" w14:textId="77777777" w:rsidR="0069432F" w:rsidRPr="00790CE6" w:rsidRDefault="0069432F" w:rsidP="0085722D">
            <w:pPr>
              <w:spacing w:before="60" w:after="60"/>
              <w:jc w:val="both"/>
              <w:rPr>
                <w:rFonts w:ascii="Times New Roman" w:hAnsi="Times New Roman"/>
              </w:rPr>
            </w:pPr>
          </w:p>
        </w:tc>
      </w:tr>
      <w:tr w:rsidR="0069432F" w:rsidRPr="00790CE6" w14:paraId="05217801"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115208E" w14:textId="77777777"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128EA375" w14:textId="77777777" w:rsidR="0069432F" w:rsidRPr="00790CE6" w:rsidRDefault="0069432F" w:rsidP="0085722D">
            <w:pPr>
              <w:spacing w:before="60" w:after="60"/>
              <w:jc w:val="both"/>
              <w:rPr>
                <w:rFonts w:ascii="Times New Roman" w:hAnsi="Times New Roman"/>
              </w:rPr>
            </w:pPr>
          </w:p>
        </w:tc>
      </w:tr>
      <w:tr w:rsidR="0069432F" w:rsidRPr="00790CE6" w14:paraId="77829016"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0057030" w14:textId="77777777" w:rsidR="0069432F" w:rsidRPr="00790CE6" w:rsidRDefault="0069432F" w:rsidP="0085722D">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1BADD9A0" w14:textId="77777777" w:rsidR="0069432F" w:rsidRPr="00790CE6" w:rsidRDefault="0069432F" w:rsidP="0085722D">
            <w:pPr>
              <w:spacing w:before="60" w:after="60"/>
              <w:jc w:val="both"/>
              <w:rPr>
                <w:rFonts w:ascii="Times New Roman" w:hAnsi="Times New Roman"/>
              </w:rPr>
            </w:pPr>
          </w:p>
        </w:tc>
      </w:tr>
      <w:tr w:rsidR="0069432F" w:rsidRPr="00790CE6" w14:paraId="4A5126A1"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6DE8856" w14:textId="77777777" w:rsidR="0069432F" w:rsidRPr="00790CE6" w:rsidRDefault="0069432F" w:rsidP="0085722D">
            <w:pPr>
              <w:spacing w:before="60" w:after="60"/>
              <w:jc w:val="both"/>
              <w:rPr>
                <w:rFonts w:ascii="Times New Roman" w:hAnsi="Times New Roman"/>
              </w:rPr>
            </w:pPr>
            <w:r w:rsidRPr="00790CE6">
              <w:rPr>
                <w:rFonts w:ascii="Times New Roman" w:hAnsi="Times New Roman"/>
              </w:rPr>
              <w:t>Adres Siedziby Wykonawcy</w:t>
            </w:r>
          </w:p>
          <w:p w14:paraId="02213E43" w14:textId="77777777" w:rsidR="0069432F" w:rsidRPr="00790CE6"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05E3CD9" w14:textId="77777777" w:rsidR="0069432F" w:rsidRPr="00790CE6" w:rsidRDefault="0069432F" w:rsidP="0085722D">
            <w:pPr>
              <w:spacing w:before="60" w:after="60"/>
              <w:jc w:val="both"/>
              <w:rPr>
                <w:rFonts w:ascii="Times New Roman" w:hAnsi="Times New Roman"/>
              </w:rPr>
            </w:pPr>
          </w:p>
        </w:tc>
      </w:tr>
      <w:tr w:rsidR="0069432F" w:rsidRPr="00790CE6" w14:paraId="7809A6FA"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643B825" w14:textId="77777777" w:rsidR="0069432F" w:rsidRPr="00790CE6" w:rsidRDefault="0069432F" w:rsidP="0085722D">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14:paraId="0EFC2C20" w14:textId="77777777" w:rsidR="0069432F" w:rsidRPr="00790CE6"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B358271" w14:textId="77777777" w:rsidR="0069432F" w:rsidRPr="00790CE6" w:rsidRDefault="0069432F" w:rsidP="0085722D">
            <w:pPr>
              <w:spacing w:before="60" w:after="60"/>
              <w:jc w:val="both"/>
              <w:rPr>
                <w:rFonts w:ascii="Times New Roman" w:hAnsi="Times New Roman"/>
                <w:i/>
              </w:rPr>
            </w:pPr>
          </w:p>
          <w:p w14:paraId="4EDA1971" w14:textId="77777777" w:rsidR="0069432F" w:rsidRPr="00790CE6" w:rsidRDefault="0069432F" w:rsidP="0085722D">
            <w:pPr>
              <w:spacing w:before="60" w:after="60"/>
              <w:jc w:val="both"/>
              <w:rPr>
                <w:rFonts w:ascii="Times New Roman" w:hAnsi="Times New Roman"/>
                <w:i/>
              </w:rPr>
            </w:pPr>
          </w:p>
          <w:p w14:paraId="200EEF93" w14:textId="77777777" w:rsidR="0069432F" w:rsidRPr="00790CE6" w:rsidRDefault="0069432F" w:rsidP="0085722D">
            <w:pPr>
              <w:spacing w:before="60" w:after="60"/>
              <w:jc w:val="both"/>
              <w:rPr>
                <w:rFonts w:ascii="Times New Roman" w:hAnsi="Times New Roman"/>
              </w:rPr>
            </w:pPr>
            <w:r w:rsidRPr="00790CE6">
              <w:rPr>
                <w:rFonts w:ascii="Times New Roman" w:hAnsi="Times New Roman"/>
                <w:i/>
              </w:rPr>
              <w:t>(imię, nazwisko, stanowisko/podstawa do reprezentacji)</w:t>
            </w:r>
          </w:p>
        </w:tc>
      </w:tr>
    </w:tbl>
    <w:p w14:paraId="2557B717"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14:paraId="3117A0FB"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14:paraId="72879CCA" w14:textId="77777777" w:rsidR="0069432F" w:rsidRPr="00790CE6" w:rsidRDefault="0069432F" w:rsidP="0069432F">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14:paraId="5796E8E4" w14:textId="77777777" w:rsidR="0069432F" w:rsidRPr="00790CE6" w:rsidRDefault="0069432F" w:rsidP="0069432F">
      <w:pPr>
        <w:spacing w:after="240" w:line="240" w:lineRule="exact"/>
        <w:jc w:val="both"/>
        <w:rPr>
          <w:rFonts w:ascii="Times New Roman" w:hAnsi="Times New Roman"/>
          <w:bCs/>
        </w:rPr>
      </w:pPr>
      <w:r w:rsidRPr="00790CE6">
        <w:rPr>
          <w:rFonts w:ascii="Times New Roman" w:hAnsi="Times New Roman"/>
        </w:rPr>
        <w:t xml:space="preserve">przystępując do prowadzonego postępowania o udzielenie zamówienia publicznego, </w:t>
      </w:r>
      <w:proofErr w:type="spellStart"/>
      <w:r w:rsidRPr="00790CE6">
        <w:rPr>
          <w:rFonts w:ascii="Times New Roman" w:hAnsi="Times New Roman"/>
        </w:rPr>
        <w:t>pn</w:t>
      </w:r>
      <w:proofErr w:type="spellEnd"/>
      <w:r w:rsidRPr="00790CE6">
        <w:rPr>
          <w:rFonts w:ascii="Times New Roman" w:hAnsi="Times New Roman"/>
        </w:rPr>
        <w:t>:</w:t>
      </w:r>
    </w:p>
    <w:p w14:paraId="0F3135E7" w14:textId="2FB64085" w:rsidR="0069432F" w:rsidRPr="005E3F2E" w:rsidRDefault="002C0F77" w:rsidP="005E3F2E">
      <w:pPr>
        <w:jc w:val="center"/>
        <w:rPr>
          <w:rFonts w:ascii="Times New Roman" w:hAnsi="Times New Roman"/>
          <w:b/>
          <w:bCs/>
        </w:rPr>
      </w:pPr>
      <w:r w:rsidRPr="002D36CC">
        <w:rPr>
          <w:rFonts w:ascii="Times New Roman" w:hAnsi="Times New Roman"/>
          <w:b/>
          <w:bCs/>
        </w:rPr>
        <w:t>„</w:t>
      </w:r>
      <w:r w:rsidRPr="00432703">
        <w:rPr>
          <w:rFonts w:asciiTheme="minorHAnsi" w:hAnsiTheme="minorHAnsi" w:cstheme="minorHAnsi"/>
          <w:b/>
          <w:bCs/>
        </w:rPr>
        <w:t>Dostawa środków ochrony indywidualnej strażaka Państwowej Straży Pożarnej</w:t>
      </w:r>
      <w:r w:rsidRPr="002D36CC">
        <w:rPr>
          <w:rFonts w:ascii="Times New Roman" w:hAnsi="Times New Roman"/>
          <w:b/>
          <w:bCs/>
        </w:rPr>
        <w:t>”</w:t>
      </w:r>
    </w:p>
    <w:p w14:paraId="7DD5ECCE" w14:textId="77777777" w:rsidR="005E3F2E" w:rsidRPr="00790CE6" w:rsidRDefault="005E3F2E" w:rsidP="005E3F2E">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220D5C">
        <w:rPr>
          <w:rFonts w:ascii="Times New Roman" w:hAnsi="Times New Roman"/>
        </w:rPr>
        <w:t>t.j</w:t>
      </w:r>
      <w:proofErr w:type="spellEnd"/>
      <w:r w:rsidRPr="00220D5C">
        <w:rPr>
          <w:rFonts w:ascii="Times New Roman" w:hAnsi="Times New Roman"/>
        </w:rPr>
        <w:t>. Dz. U. z 2021 r. poz. 275</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14:paraId="12EA9E6A" w14:textId="77777777" w:rsidR="005E3F2E" w:rsidRPr="00790CE6" w:rsidRDefault="005E3F2E" w:rsidP="005E3F2E">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220D5C">
        <w:rPr>
          <w:rFonts w:ascii="Times New Roman" w:hAnsi="Times New Roman"/>
        </w:rPr>
        <w:t>t.j</w:t>
      </w:r>
      <w:proofErr w:type="spellEnd"/>
      <w:r w:rsidRPr="00220D5C">
        <w:rPr>
          <w:rFonts w:ascii="Times New Roman" w:hAnsi="Times New Roman"/>
        </w:rPr>
        <w:t>. Dz. U. z 2021 r. poz. 275</w:t>
      </w:r>
      <w:r w:rsidRPr="00790CE6">
        <w:rPr>
          <w:rFonts w:ascii="Times New Roman" w:hAnsi="Times New Roman"/>
        </w:rPr>
        <w:t>)</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14:paraId="66DC8DA7" w14:textId="4DCBFA7C" w:rsidR="0069432F" w:rsidRPr="00790CE6" w:rsidRDefault="005E3F2E" w:rsidP="005E3F2E">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r w:rsidR="0069432F" w:rsidRPr="00790CE6">
        <w:rPr>
          <w:rFonts w:ascii="Times New Roman" w:hAnsi="Times New Roman"/>
        </w:rPr>
        <w:t>……………………………………………………………………………………………………………</w:t>
      </w:r>
    </w:p>
    <w:p w14:paraId="36333A2D" w14:textId="6896FD31" w:rsidR="0069432F" w:rsidRDefault="0069432F" w:rsidP="0069432F">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14:paraId="037C3DB6" w14:textId="2740E4B9" w:rsidR="005E3F2E" w:rsidRPr="00790CE6" w:rsidRDefault="005E3F2E" w:rsidP="005E3F2E">
      <w:pPr>
        <w:pStyle w:val="Stopka"/>
        <w:tabs>
          <w:tab w:val="clear" w:pos="4536"/>
          <w:tab w:val="clear" w:pos="9072"/>
        </w:tabs>
        <w:rPr>
          <w:rFonts w:ascii="Times New Roman" w:hAnsi="Times New Roman"/>
          <w:i/>
        </w:rPr>
      </w:pPr>
      <w:r>
        <w:rPr>
          <w:rFonts w:ascii="Times New Roman" w:hAnsi="Times New Roman"/>
          <w:i/>
        </w:rPr>
        <w:t xml:space="preserve">*niewłaściwe skreślić </w:t>
      </w:r>
    </w:p>
    <w:p w14:paraId="664BA983" w14:textId="77777777" w:rsidR="0069432F" w:rsidRPr="00790CE6" w:rsidRDefault="0069432F" w:rsidP="0069432F">
      <w:pPr>
        <w:pStyle w:val="Stopka"/>
        <w:tabs>
          <w:tab w:val="clear" w:pos="4536"/>
          <w:tab w:val="clear" w:pos="9072"/>
        </w:tabs>
        <w:jc w:val="both"/>
        <w:rPr>
          <w:rFonts w:ascii="Times New Roman" w:hAnsi="Times New Roman"/>
        </w:rPr>
      </w:pPr>
    </w:p>
    <w:p w14:paraId="7FB2E645" w14:textId="77777777" w:rsidR="0069432F" w:rsidRPr="00790CE6" w:rsidRDefault="0069432F" w:rsidP="0069432F">
      <w:pPr>
        <w:pStyle w:val="Stopka"/>
        <w:tabs>
          <w:tab w:val="clear" w:pos="4536"/>
          <w:tab w:val="clear" w:pos="9072"/>
        </w:tabs>
        <w:jc w:val="both"/>
        <w:rPr>
          <w:rFonts w:ascii="Times New Roman" w:hAnsi="Times New Roman"/>
        </w:rPr>
      </w:pPr>
    </w:p>
    <w:p w14:paraId="0D38E38C" w14:textId="77777777" w:rsidR="0069432F" w:rsidRPr="00790CE6" w:rsidRDefault="0069432F" w:rsidP="0069432F">
      <w:pPr>
        <w:ind w:left="4963"/>
        <w:jc w:val="both"/>
        <w:rPr>
          <w:rFonts w:ascii="Times New Roman" w:hAnsi="Times New Roman"/>
        </w:rPr>
      </w:pPr>
      <w:r w:rsidRPr="00790CE6">
        <w:rPr>
          <w:rFonts w:ascii="Times New Roman" w:hAnsi="Times New Roman"/>
        </w:rPr>
        <w:t>..………........................................................</w:t>
      </w:r>
    </w:p>
    <w:p w14:paraId="5A7E3CB6" w14:textId="77777777" w:rsidR="0069432F" w:rsidRPr="001C6717" w:rsidRDefault="0069432F" w:rsidP="00742EFB">
      <w:pPr>
        <w:ind w:left="5040"/>
        <w:rPr>
          <w:rFonts w:ascii="Times New Roman" w:hAnsi="Times New Roman"/>
          <w:i/>
        </w:rPr>
      </w:pPr>
      <w:r>
        <w:rPr>
          <w:rFonts w:ascii="Times New Roman" w:hAnsi="Times New Roman"/>
          <w:i/>
        </w:rPr>
        <w:t>kwalifikowany podpis elektroniczny</w:t>
      </w:r>
      <w:r w:rsidR="00742EFB">
        <w:rPr>
          <w:rFonts w:ascii="Times New Roman" w:hAnsi="Times New Roman"/>
          <w:i/>
        </w:rPr>
        <w:t xml:space="preserve"> </w:t>
      </w:r>
      <w:r>
        <w:rPr>
          <w:rFonts w:ascii="Times New Roman" w:hAnsi="Times New Roman"/>
          <w:i/>
        </w:rPr>
        <w:t xml:space="preserve"> osoby lub osób uprawnionych </w:t>
      </w:r>
      <w:r w:rsidR="00742EFB">
        <w:rPr>
          <w:rFonts w:ascii="Times New Roman" w:hAnsi="Times New Roman"/>
          <w:i/>
        </w:rPr>
        <w:t xml:space="preserve">do </w:t>
      </w:r>
      <w:r w:rsidRPr="00D257EA">
        <w:rPr>
          <w:rFonts w:ascii="Times New Roman" w:hAnsi="Times New Roman"/>
          <w:i/>
        </w:rPr>
        <w:t>reprezentowania firmy</w:t>
      </w:r>
    </w:p>
    <w:p w14:paraId="0272D002" w14:textId="77777777" w:rsidR="00B61FC2" w:rsidRDefault="00B61FC2" w:rsidP="0069432F">
      <w:pPr>
        <w:pStyle w:val="NormalnyWeb"/>
        <w:spacing w:before="0" w:after="0"/>
        <w:ind w:left="5672" w:firstLine="709"/>
        <w:jc w:val="both"/>
        <w:rPr>
          <w:bCs/>
          <w:i/>
          <w:spacing w:val="4"/>
          <w:sz w:val="22"/>
          <w:szCs w:val="22"/>
        </w:rPr>
      </w:pPr>
    </w:p>
    <w:p w14:paraId="37EBFD91" w14:textId="179D23CB" w:rsidR="0069432F" w:rsidRPr="00F16587" w:rsidRDefault="0069432F" w:rsidP="0069432F">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sidR="002C0F77">
        <w:rPr>
          <w:bCs/>
          <w:i/>
          <w:spacing w:val="4"/>
          <w:sz w:val="22"/>
          <w:szCs w:val="22"/>
        </w:rPr>
        <w:t>5</w:t>
      </w:r>
      <w:r>
        <w:rPr>
          <w:bCs/>
          <w:i/>
          <w:spacing w:val="4"/>
          <w:sz w:val="22"/>
          <w:szCs w:val="22"/>
        </w:rPr>
        <w:t xml:space="preserve"> do S</w:t>
      </w:r>
      <w:r w:rsidRPr="00161904">
        <w:rPr>
          <w:bCs/>
          <w:i/>
          <w:spacing w:val="4"/>
          <w:sz w:val="22"/>
          <w:szCs w:val="22"/>
        </w:rPr>
        <w:t>WZ</w:t>
      </w:r>
    </w:p>
    <w:p w14:paraId="736B6948"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7AB2E58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3C1CDF09"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3AA53882"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6F759DB4" w14:textId="77777777" w:rsidR="0069432F" w:rsidRPr="00F93F13" w:rsidRDefault="0069432F" w:rsidP="0069432F">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F16587" w14:paraId="745C661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E2FF15D" w14:textId="77777777" w:rsidR="0069432F" w:rsidRPr="00F16587" w:rsidRDefault="0069432F" w:rsidP="0085722D">
            <w:pPr>
              <w:spacing w:before="60"/>
              <w:jc w:val="both"/>
              <w:rPr>
                <w:rFonts w:ascii="Times New Roman" w:hAnsi="Times New Roman"/>
              </w:rPr>
            </w:pPr>
            <w:r w:rsidRPr="00F16587">
              <w:rPr>
                <w:rFonts w:ascii="Times New Roman" w:hAnsi="Times New Roman"/>
              </w:rPr>
              <w:t>Pełna nazwa Wykonawcy/</w:t>
            </w:r>
          </w:p>
          <w:p w14:paraId="604B30B5"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Wykonawców występujących wspólnie</w:t>
            </w:r>
          </w:p>
          <w:p w14:paraId="3F988B3C"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A2263D2" w14:textId="77777777" w:rsidR="0069432F" w:rsidRPr="00F16587" w:rsidRDefault="0069432F" w:rsidP="0085722D">
            <w:pPr>
              <w:tabs>
                <w:tab w:val="left" w:pos="3030"/>
              </w:tabs>
              <w:spacing w:before="60" w:after="60"/>
              <w:jc w:val="both"/>
              <w:rPr>
                <w:rFonts w:ascii="Times New Roman" w:hAnsi="Times New Roman"/>
              </w:rPr>
            </w:pPr>
            <w:r>
              <w:rPr>
                <w:rFonts w:ascii="Times New Roman" w:hAnsi="Times New Roman"/>
              </w:rPr>
              <w:tab/>
            </w:r>
          </w:p>
        </w:tc>
      </w:tr>
      <w:tr w:rsidR="0069432F" w:rsidRPr="00F16587" w14:paraId="03AF8F9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17C6B69D"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3D58688C" w14:textId="77777777" w:rsidR="0069432F" w:rsidRPr="00F16587" w:rsidRDefault="0069432F" w:rsidP="0085722D">
            <w:pPr>
              <w:spacing w:before="60" w:after="60"/>
              <w:jc w:val="both"/>
              <w:rPr>
                <w:rFonts w:ascii="Times New Roman" w:hAnsi="Times New Roman"/>
              </w:rPr>
            </w:pPr>
          </w:p>
        </w:tc>
      </w:tr>
      <w:tr w:rsidR="0069432F" w:rsidRPr="00F16587" w14:paraId="65654F9C"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1244756"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7D1598C" w14:textId="77777777" w:rsidR="0069432F" w:rsidRPr="00F16587" w:rsidRDefault="0069432F" w:rsidP="0085722D">
            <w:pPr>
              <w:spacing w:before="60" w:after="60"/>
              <w:jc w:val="both"/>
              <w:rPr>
                <w:rFonts w:ascii="Times New Roman" w:hAnsi="Times New Roman"/>
              </w:rPr>
            </w:pPr>
          </w:p>
        </w:tc>
      </w:tr>
      <w:tr w:rsidR="0069432F" w:rsidRPr="00F16587" w14:paraId="092FB3F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AAC13B9" w14:textId="77777777" w:rsidR="0069432F" w:rsidRPr="00F16587" w:rsidRDefault="0069432F" w:rsidP="0085722D">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367D8A4E" w14:textId="77777777" w:rsidR="0069432F" w:rsidRPr="00F16587" w:rsidRDefault="0069432F" w:rsidP="0085722D">
            <w:pPr>
              <w:spacing w:before="60" w:after="60"/>
              <w:jc w:val="both"/>
              <w:rPr>
                <w:rFonts w:ascii="Times New Roman" w:hAnsi="Times New Roman"/>
              </w:rPr>
            </w:pPr>
          </w:p>
        </w:tc>
      </w:tr>
      <w:tr w:rsidR="0069432F" w:rsidRPr="00F16587" w14:paraId="53FD78D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617FE93" w14:textId="77777777" w:rsidR="0069432F" w:rsidRPr="00F16587" w:rsidRDefault="0069432F" w:rsidP="0085722D">
            <w:pPr>
              <w:spacing w:before="60" w:after="60"/>
              <w:jc w:val="both"/>
              <w:rPr>
                <w:rFonts w:ascii="Times New Roman" w:hAnsi="Times New Roman"/>
              </w:rPr>
            </w:pPr>
            <w:r w:rsidRPr="00F16587">
              <w:rPr>
                <w:rFonts w:ascii="Times New Roman" w:hAnsi="Times New Roman"/>
              </w:rPr>
              <w:t>Adres Siedziby Wykonawcy</w:t>
            </w:r>
          </w:p>
          <w:p w14:paraId="618DF9D5" w14:textId="77777777" w:rsidR="0069432F" w:rsidRPr="00F16587"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EB65592" w14:textId="77777777" w:rsidR="0069432F" w:rsidRPr="00F16587" w:rsidRDefault="0069432F" w:rsidP="0085722D">
            <w:pPr>
              <w:spacing w:before="60" w:after="60"/>
              <w:jc w:val="both"/>
              <w:rPr>
                <w:rFonts w:ascii="Times New Roman" w:hAnsi="Times New Roman"/>
              </w:rPr>
            </w:pPr>
          </w:p>
        </w:tc>
      </w:tr>
      <w:tr w:rsidR="0069432F" w:rsidRPr="00F16587" w14:paraId="3433C8EF"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E1094EF" w14:textId="77777777" w:rsidR="0069432F" w:rsidRPr="00F16587" w:rsidRDefault="0069432F" w:rsidP="0085722D">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14:paraId="1D2E78B5" w14:textId="77777777" w:rsidR="0069432F" w:rsidRPr="00F16587"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1AD9701A" w14:textId="77777777" w:rsidR="0069432F" w:rsidRPr="00F16587" w:rsidRDefault="0069432F" w:rsidP="0085722D">
            <w:pPr>
              <w:spacing w:before="60" w:after="60"/>
              <w:jc w:val="both"/>
              <w:rPr>
                <w:rFonts w:ascii="Times New Roman" w:hAnsi="Times New Roman"/>
                <w:i/>
              </w:rPr>
            </w:pPr>
          </w:p>
          <w:p w14:paraId="22AE5FB4" w14:textId="77777777" w:rsidR="0069432F" w:rsidRPr="00F16587" w:rsidRDefault="0069432F" w:rsidP="0085722D">
            <w:pPr>
              <w:spacing w:before="60" w:after="60"/>
              <w:jc w:val="both"/>
              <w:rPr>
                <w:rFonts w:ascii="Times New Roman" w:hAnsi="Times New Roman"/>
                <w:i/>
              </w:rPr>
            </w:pPr>
          </w:p>
          <w:p w14:paraId="169A3018" w14:textId="77777777" w:rsidR="0069432F" w:rsidRPr="00F16587" w:rsidRDefault="0069432F" w:rsidP="0085722D">
            <w:pPr>
              <w:spacing w:before="60" w:after="60"/>
              <w:jc w:val="both"/>
              <w:rPr>
                <w:rFonts w:ascii="Times New Roman" w:hAnsi="Times New Roman"/>
              </w:rPr>
            </w:pPr>
            <w:r w:rsidRPr="00F16587">
              <w:rPr>
                <w:rFonts w:ascii="Times New Roman" w:hAnsi="Times New Roman"/>
                <w:i/>
              </w:rPr>
              <w:t>(imię, nazwisko, stanowisko/podstawa do reprezentacji)</w:t>
            </w:r>
          </w:p>
        </w:tc>
      </w:tr>
    </w:tbl>
    <w:p w14:paraId="41B045DA" w14:textId="77777777" w:rsidR="0069432F" w:rsidRPr="00B01BD5" w:rsidRDefault="0069432F" w:rsidP="0069432F">
      <w:pPr>
        <w:shd w:val="clear" w:color="auto" w:fill="A6A6A6"/>
        <w:jc w:val="center"/>
        <w:rPr>
          <w:rFonts w:ascii="Times New Roman" w:hAnsi="Times New Roman"/>
          <w:b/>
        </w:rPr>
      </w:pPr>
      <w:r w:rsidRPr="00B01BD5">
        <w:rPr>
          <w:rFonts w:ascii="Times New Roman" w:hAnsi="Times New Roman"/>
          <w:b/>
        </w:rPr>
        <w:t xml:space="preserve">WYKAZ </w:t>
      </w:r>
      <w:r w:rsidR="0022405C">
        <w:rPr>
          <w:rFonts w:ascii="Times New Roman" w:hAnsi="Times New Roman"/>
          <w:b/>
        </w:rPr>
        <w:t>DOSTAW</w:t>
      </w:r>
    </w:p>
    <w:p w14:paraId="22748B8C" w14:textId="77777777" w:rsidR="0069432F" w:rsidRDefault="0069432F" w:rsidP="0069432F">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14:paraId="6C1A3B0B" w14:textId="77777777" w:rsidR="0069432F" w:rsidRPr="00430429" w:rsidRDefault="0069432F" w:rsidP="0069432F">
      <w:pPr>
        <w:jc w:val="center"/>
        <w:rPr>
          <w:rFonts w:ascii="Times New Roman" w:hAnsi="Times New Roman"/>
        </w:rPr>
      </w:pPr>
    </w:p>
    <w:p w14:paraId="4558163F" w14:textId="77777777" w:rsidR="0069432F" w:rsidRPr="00430429" w:rsidRDefault="0069432F" w:rsidP="0069432F">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2"/>
        <w:gridCol w:w="2406"/>
        <w:gridCol w:w="1954"/>
        <w:gridCol w:w="1954"/>
        <w:gridCol w:w="2103"/>
      </w:tblGrid>
      <w:tr w:rsidR="0069432F" w:rsidRPr="00430429" w14:paraId="4EA29621" w14:textId="77777777" w:rsidTr="0085722D">
        <w:tc>
          <w:tcPr>
            <w:tcW w:w="333" w:type="pct"/>
            <w:tcBorders>
              <w:top w:val="single" w:sz="4" w:space="0" w:color="auto"/>
              <w:left w:val="single" w:sz="4" w:space="0" w:color="auto"/>
              <w:bottom w:val="single" w:sz="6" w:space="0" w:color="000000"/>
              <w:right w:val="single" w:sz="6" w:space="0" w:color="000000"/>
            </w:tcBorders>
            <w:vAlign w:val="center"/>
          </w:tcPr>
          <w:p w14:paraId="5F5A5576" w14:textId="77777777" w:rsidR="0069432F" w:rsidRPr="00430429" w:rsidRDefault="0069432F" w:rsidP="0085722D">
            <w:pPr>
              <w:jc w:val="center"/>
              <w:rPr>
                <w:rFonts w:ascii="Times New Roman" w:hAnsi="Times New Roman"/>
                <w:b/>
              </w:rPr>
            </w:pPr>
            <w:r w:rsidRPr="00430429">
              <w:rPr>
                <w:rFonts w:ascii="Times New Roman" w:hAnsi="Times New Roman"/>
                <w:b/>
              </w:rPr>
              <w:t>Lp.</w:t>
            </w:r>
          </w:p>
        </w:tc>
        <w:tc>
          <w:tcPr>
            <w:tcW w:w="1333" w:type="pct"/>
            <w:tcBorders>
              <w:top w:val="single" w:sz="4" w:space="0" w:color="auto"/>
              <w:left w:val="single" w:sz="4" w:space="0" w:color="auto"/>
              <w:bottom w:val="single" w:sz="6" w:space="0" w:color="000000"/>
              <w:right w:val="single" w:sz="6" w:space="0" w:color="000000"/>
            </w:tcBorders>
            <w:vAlign w:val="center"/>
          </w:tcPr>
          <w:p w14:paraId="278D8342" w14:textId="77777777" w:rsidR="0069432F" w:rsidRPr="00430429" w:rsidRDefault="0069432F" w:rsidP="0085722D">
            <w:pPr>
              <w:jc w:val="center"/>
              <w:rPr>
                <w:rFonts w:ascii="Times New Roman" w:hAnsi="Times New Roman"/>
                <w:b/>
              </w:rPr>
            </w:pPr>
            <w:r w:rsidRPr="00430429">
              <w:rPr>
                <w:rFonts w:ascii="Times New Roman" w:hAnsi="Times New Roman"/>
                <w:b/>
              </w:rPr>
              <w:t>Przedmiot zamówienia</w:t>
            </w:r>
          </w:p>
          <w:p w14:paraId="7AF14A53" w14:textId="77777777" w:rsidR="0069432F" w:rsidRPr="00430429" w:rsidRDefault="0069432F" w:rsidP="00E34EC4">
            <w:pPr>
              <w:jc w:val="center"/>
              <w:rPr>
                <w:rFonts w:ascii="Times New Roman" w:hAnsi="Times New Roman"/>
                <w:b/>
              </w:rPr>
            </w:pPr>
            <w:r w:rsidRPr="00430429">
              <w:rPr>
                <w:rFonts w:ascii="Times New Roman" w:hAnsi="Times New Roman"/>
                <w:b/>
              </w:rPr>
              <w:t xml:space="preserve">(opis </w:t>
            </w:r>
            <w:r w:rsidR="00E34EC4">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14:paraId="15BD39B5" w14:textId="77777777" w:rsidR="0069432F" w:rsidRPr="00430429" w:rsidRDefault="0069432F" w:rsidP="0085722D">
            <w:pPr>
              <w:jc w:val="center"/>
              <w:rPr>
                <w:rFonts w:ascii="Times New Roman" w:hAnsi="Times New Roman"/>
                <w:b/>
              </w:rPr>
            </w:pPr>
            <w:r w:rsidRPr="00430429">
              <w:rPr>
                <w:rFonts w:ascii="Times New Roman" w:hAnsi="Times New Roman"/>
                <w:b/>
              </w:rPr>
              <w:t xml:space="preserve">Podmiot na rzecz którego </w:t>
            </w:r>
            <w:r w:rsidR="00E34EC4">
              <w:rPr>
                <w:rFonts w:ascii="Times New Roman" w:hAnsi="Times New Roman"/>
                <w:b/>
              </w:rPr>
              <w:t xml:space="preserve">dostawy </w:t>
            </w:r>
            <w:r w:rsidRPr="00430429">
              <w:rPr>
                <w:rFonts w:ascii="Times New Roman" w:hAnsi="Times New Roman"/>
                <w:b/>
              </w:rPr>
              <w:t>zostały wykonane</w:t>
            </w:r>
          </w:p>
          <w:p w14:paraId="175B896E" w14:textId="77777777" w:rsidR="0069432F" w:rsidRPr="00430429" w:rsidRDefault="0069432F" w:rsidP="0085722D">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14:paraId="2DB40F0A" w14:textId="77777777" w:rsidR="0069432F" w:rsidRPr="00430429" w:rsidRDefault="0069432F" w:rsidP="0085722D">
            <w:pPr>
              <w:jc w:val="center"/>
              <w:rPr>
                <w:rFonts w:ascii="Times New Roman" w:hAnsi="Times New Roman"/>
                <w:b/>
              </w:rPr>
            </w:pPr>
            <w:r w:rsidRPr="00430429">
              <w:rPr>
                <w:rFonts w:ascii="Times New Roman" w:hAnsi="Times New Roman"/>
                <w:b/>
              </w:rPr>
              <w:t>Wartość zamówienia</w:t>
            </w:r>
          </w:p>
          <w:p w14:paraId="6FB1B072" w14:textId="77777777" w:rsidR="0069432F" w:rsidRPr="00430429" w:rsidRDefault="0069432F" w:rsidP="0085722D">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14:paraId="0ECB0000" w14:textId="77777777" w:rsidR="0069432F" w:rsidRPr="00430429" w:rsidRDefault="0069432F" w:rsidP="0085722D">
            <w:pPr>
              <w:jc w:val="center"/>
              <w:rPr>
                <w:rFonts w:ascii="Times New Roman" w:hAnsi="Times New Roman"/>
                <w:b/>
              </w:rPr>
            </w:pPr>
            <w:r w:rsidRPr="00430429">
              <w:rPr>
                <w:rFonts w:ascii="Times New Roman" w:hAnsi="Times New Roman"/>
                <w:b/>
              </w:rPr>
              <w:t>Daty wykonania zamówienia</w:t>
            </w:r>
          </w:p>
          <w:p w14:paraId="1CCBB9C6" w14:textId="77777777" w:rsidR="0069432F" w:rsidRPr="00430429" w:rsidRDefault="0069432F" w:rsidP="0085722D">
            <w:pPr>
              <w:jc w:val="center"/>
              <w:rPr>
                <w:rFonts w:ascii="Times New Roman" w:hAnsi="Times New Roman"/>
                <w:b/>
              </w:rPr>
            </w:pPr>
            <w:r w:rsidRPr="00430429">
              <w:rPr>
                <w:rFonts w:ascii="Times New Roman" w:hAnsi="Times New Roman"/>
                <w:b/>
              </w:rPr>
              <w:t>od …..do ….</w:t>
            </w:r>
          </w:p>
        </w:tc>
      </w:tr>
      <w:tr w:rsidR="0069432F" w:rsidRPr="00430429" w14:paraId="137AFB2C" w14:textId="77777777" w:rsidTr="00E34EC4">
        <w:trPr>
          <w:trHeight w:val="708"/>
        </w:trPr>
        <w:tc>
          <w:tcPr>
            <w:tcW w:w="333" w:type="pct"/>
            <w:tcBorders>
              <w:top w:val="single" w:sz="6" w:space="0" w:color="000000"/>
              <w:left w:val="single" w:sz="4" w:space="0" w:color="auto"/>
              <w:bottom w:val="single" w:sz="6" w:space="0" w:color="000000"/>
              <w:right w:val="single" w:sz="6" w:space="0" w:color="000000"/>
            </w:tcBorders>
          </w:tcPr>
          <w:p w14:paraId="4E66487A" w14:textId="77777777" w:rsidR="0069432F" w:rsidRPr="00430429" w:rsidRDefault="0069432F" w:rsidP="0085722D">
            <w:pPr>
              <w:rPr>
                <w:rFonts w:ascii="Times New Roman" w:hAnsi="Times New Roman"/>
              </w:rPr>
            </w:pPr>
            <w:r w:rsidRPr="00430429">
              <w:rPr>
                <w:rFonts w:ascii="Times New Roman" w:hAnsi="Times New Roman"/>
              </w:rPr>
              <w:t>1</w:t>
            </w:r>
          </w:p>
          <w:p w14:paraId="44F75E04" w14:textId="77777777"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14:paraId="60DE964B"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5638A917"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56BBBC22"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7B2D49F3" w14:textId="77777777" w:rsidR="0069432F" w:rsidRPr="00430429" w:rsidRDefault="0069432F" w:rsidP="0085722D">
            <w:pPr>
              <w:rPr>
                <w:rFonts w:ascii="Times New Roman" w:hAnsi="Times New Roman"/>
              </w:rPr>
            </w:pPr>
          </w:p>
        </w:tc>
      </w:tr>
      <w:tr w:rsidR="0069432F" w:rsidRPr="00430429" w14:paraId="19509665" w14:textId="77777777"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14:paraId="70027F41" w14:textId="77777777" w:rsidR="0069432F" w:rsidRPr="00430429" w:rsidRDefault="0069432F" w:rsidP="0085722D">
            <w:pPr>
              <w:rPr>
                <w:rFonts w:ascii="Times New Roman" w:hAnsi="Times New Roman"/>
              </w:rPr>
            </w:pPr>
            <w:r w:rsidRPr="00430429">
              <w:rPr>
                <w:rFonts w:ascii="Times New Roman" w:hAnsi="Times New Roman"/>
              </w:rPr>
              <w:t>2</w:t>
            </w:r>
          </w:p>
          <w:p w14:paraId="2AD8CA44" w14:textId="77777777" w:rsidR="0069432F" w:rsidRPr="00430429" w:rsidRDefault="0069432F" w:rsidP="0085722D">
            <w:pPr>
              <w:rPr>
                <w:rFonts w:ascii="Times New Roman" w:hAnsi="Times New Roman"/>
              </w:rPr>
            </w:pPr>
          </w:p>
        </w:tc>
        <w:tc>
          <w:tcPr>
            <w:tcW w:w="1333" w:type="pct"/>
            <w:tcBorders>
              <w:top w:val="single" w:sz="6" w:space="0" w:color="000000"/>
              <w:left w:val="single" w:sz="4" w:space="0" w:color="auto"/>
              <w:bottom w:val="single" w:sz="6" w:space="0" w:color="000000"/>
              <w:right w:val="single" w:sz="6" w:space="0" w:color="000000"/>
            </w:tcBorders>
          </w:tcPr>
          <w:p w14:paraId="59D44AAC" w14:textId="77777777" w:rsidR="0069432F" w:rsidRPr="00430429" w:rsidRDefault="0069432F"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0419CA0" w14:textId="77777777" w:rsidR="0069432F" w:rsidRPr="00430429" w:rsidRDefault="0069432F"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30226E6F" w14:textId="77777777" w:rsidR="0069432F" w:rsidRPr="00430429" w:rsidRDefault="0069432F"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33F356AA" w14:textId="77777777" w:rsidR="0069432F" w:rsidRPr="00430429" w:rsidRDefault="0069432F" w:rsidP="0085722D">
            <w:pPr>
              <w:rPr>
                <w:rFonts w:ascii="Times New Roman" w:hAnsi="Times New Roman"/>
              </w:rPr>
            </w:pPr>
          </w:p>
        </w:tc>
      </w:tr>
      <w:tr w:rsidR="008836B1" w:rsidRPr="00430429" w14:paraId="70AA9A12" w14:textId="77777777" w:rsidTr="00E34EC4">
        <w:trPr>
          <w:trHeight w:val="562"/>
        </w:trPr>
        <w:tc>
          <w:tcPr>
            <w:tcW w:w="333" w:type="pct"/>
            <w:tcBorders>
              <w:top w:val="single" w:sz="6" w:space="0" w:color="000000"/>
              <w:left w:val="single" w:sz="4" w:space="0" w:color="auto"/>
              <w:bottom w:val="single" w:sz="6" w:space="0" w:color="000000"/>
              <w:right w:val="single" w:sz="6" w:space="0" w:color="000000"/>
            </w:tcBorders>
          </w:tcPr>
          <w:p w14:paraId="43A663FA" w14:textId="77777777" w:rsidR="008836B1" w:rsidRPr="00430429" w:rsidRDefault="008836B1" w:rsidP="0085722D">
            <w:pPr>
              <w:rPr>
                <w:rFonts w:ascii="Times New Roman" w:hAnsi="Times New Roman"/>
              </w:rPr>
            </w:pPr>
            <w:r>
              <w:rPr>
                <w:rFonts w:ascii="Times New Roman" w:hAnsi="Times New Roman"/>
              </w:rPr>
              <w:t>3.</w:t>
            </w:r>
          </w:p>
        </w:tc>
        <w:tc>
          <w:tcPr>
            <w:tcW w:w="1333" w:type="pct"/>
            <w:tcBorders>
              <w:top w:val="single" w:sz="6" w:space="0" w:color="000000"/>
              <w:left w:val="single" w:sz="4" w:space="0" w:color="auto"/>
              <w:bottom w:val="single" w:sz="6" w:space="0" w:color="000000"/>
              <w:right w:val="single" w:sz="6" w:space="0" w:color="000000"/>
            </w:tcBorders>
          </w:tcPr>
          <w:p w14:paraId="61564C01" w14:textId="77777777" w:rsidR="008836B1" w:rsidRPr="00430429" w:rsidRDefault="008836B1" w:rsidP="0085722D">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14:paraId="46AEA891" w14:textId="77777777" w:rsidR="008836B1" w:rsidRPr="00430429" w:rsidRDefault="008836B1" w:rsidP="0085722D">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14:paraId="3585933A" w14:textId="77777777" w:rsidR="008836B1" w:rsidRPr="00430429" w:rsidRDefault="008836B1" w:rsidP="0085722D">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14:paraId="606DD5A9" w14:textId="77777777" w:rsidR="008836B1" w:rsidRPr="00430429" w:rsidRDefault="008836B1" w:rsidP="0085722D">
            <w:pPr>
              <w:rPr>
                <w:rFonts w:ascii="Times New Roman" w:hAnsi="Times New Roman"/>
              </w:rPr>
            </w:pPr>
          </w:p>
        </w:tc>
      </w:tr>
    </w:tbl>
    <w:p w14:paraId="5BE59109" w14:textId="77777777" w:rsidR="009F5611" w:rsidRDefault="009F5611" w:rsidP="009F5611">
      <w:pPr>
        <w:spacing w:line="360" w:lineRule="auto"/>
        <w:jc w:val="both"/>
        <w:rPr>
          <w:rFonts w:ascii="Times New Roman" w:hAnsi="Times New Roman"/>
          <w:b/>
        </w:rPr>
      </w:pPr>
    </w:p>
    <w:p w14:paraId="10F9E0B6" w14:textId="54415ACD" w:rsidR="009F5611" w:rsidRDefault="009F5611" w:rsidP="009F5611">
      <w:pPr>
        <w:spacing w:line="360" w:lineRule="auto"/>
        <w:jc w:val="both"/>
        <w:rPr>
          <w:sz w:val="20"/>
          <w:szCs w:val="20"/>
        </w:rPr>
      </w:pPr>
      <w:r w:rsidRPr="00311D9A">
        <w:rPr>
          <w:rFonts w:ascii="Times New Roman" w:hAnsi="Times New Roman"/>
          <w:b/>
        </w:rPr>
        <w:t>UWAGA:</w:t>
      </w:r>
      <w:r w:rsidRPr="00311D9A">
        <w:rPr>
          <w:sz w:val="20"/>
          <w:szCs w:val="20"/>
        </w:rPr>
        <w:t xml:space="preserve"> do wykazu wymaga się załączenia dowodów określających czy te dostawy zostały wykonane lub są wykonywane należycie – </w:t>
      </w:r>
      <w:r w:rsidR="00082478" w:rsidRPr="00311D9A">
        <w:rPr>
          <w:sz w:val="20"/>
          <w:szCs w:val="20"/>
        </w:rPr>
        <w:t xml:space="preserve">dowody </w:t>
      </w:r>
      <w:r w:rsidR="00E5263B" w:rsidRPr="00311D9A">
        <w:rPr>
          <w:sz w:val="20"/>
          <w:szCs w:val="20"/>
        </w:rPr>
        <w:t xml:space="preserve">te </w:t>
      </w:r>
      <w:r w:rsidR="00082478" w:rsidRPr="00311D9A">
        <w:rPr>
          <w:sz w:val="20"/>
          <w:szCs w:val="20"/>
        </w:rPr>
        <w:t>opisane są</w:t>
      </w:r>
      <w:r w:rsidR="006F6CFE" w:rsidRPr="00311D9A">
        <w:rPr>
          <w:sz w:val="20"/>
          <w:szCs w:val="20"/>
        </w:rPr>
        <w:t xml:space="preserve"> w rozdziale </w:t>
      </w:r>
      <w:r w:rsidRPr="0054350F">
        <w:rPr>
          <w:sz w:val="20"/>
          <w:szCs w:val="20"/>
        </w:rPr>
        <w:t xml:space="preserve">X. pkt </w:t>
      </w:r>
      <w:r w:rsidR="00B61FC2">
        <w:rPr>
          <w:sz w:val="20"/>
          <w:szCs w:val="20"/>
        </w:rPr>
        <w:t>4</w:t>
      </w:r>
      <w:r w:rsidRPr="0054350F">
        <w:rPr>
          <w:sz w:val="20"/>
          <w:szCs w:val="20"/>
        </w:rPr>
        <w:t xml:space="preserve"> ppkt</w:t>
      </w:r>
      <w:r w:rsidR="00A55FFF" w:rsidRPr="00B61FC2">
        <w:rPr>
          <w:sz w:val="20"/>
          <w:szCs w:val="20"/>
        </w:rPr>
        <w:t>.5</w:t>
      </w:r>
      <w:r w:rsidRPr="00B61FC2">
        <w:rPr>
          <w:sz w:val="20"/>
          <w:szCs w:val="20"/>
        </w:rPr>
        <w:t xml:space="preserve"> SWZ</w:t>
      </w:r>
    </w:p>
    <w:p w14:paraId="5D2E62CF" w14:textId="77777777" w:rsidR="008A5948" w:rsidRPr="00430429" w:rsidRDefault="008A5948" w:rsidP="0069432F">
      <w:pPr>
        <w:rPr>
          <w:rFonts w:ascii="Times New Roman" w:hAnsi="Times New Roman"/>
        </w:rPr>
      </w:pPr>
    </w:p>
    <w:p w14:paraId="57917DFB" w14:textId="77777777" w:rsidR="0069432F" w:rsidRPr="00790CE6" w:rsidRDefault="0069432F" w:rsidP="0069432F">
      <w:pPr>
        <w:ind w:left="4963"/>
        <w:jc w:val="both"/>
        <w:rPr>
          <w:rFonts w:ascii="Times New Roman" w:hAnsi="Times New Roman"/>
        </w:rPr>
      </w:pPr>
      <w:r w:rsidRPr="00790CE6">
        <w:rPr>
          <w:rFonts w:ascii="Times New Roman" w:hAnsi="Times New Roman"/>
        </w:rPr>
        <w:t>..………........................................................</w:t>
      </w:r>
    </w:p>
    <w:p w14:paraId="039AFDC6" w14:textId="77777777" w:rsidR="00742EFB" w:rsidRDefault="00742EFB" w:rsidP="00742EFB">
      <w:pPr>
        <w:rPr>
          <w:rFonts w:ascii="Times New Roman" w:hAnsi="Times New Roman"/>
          <w:i/>
        </w:rPr>
      </w:pPr>
    </w:p>
    <w:p w14:paraId="6C064482" w14:textId="77777777" w:rsidR="0069432F" w:rsidRPr="00790CE6" w:rsidRDefault="0069432F" w:rsidP="00742EFB">
      <w:pPr>
        <w:ind w:left="5040"/>
        <w:rPr>
          <w:rFonts w:ascii="Times New Roman" w:hAnsi="Times New Roman"/>
          <w:i/>
        </w:rPr>
      </w:pPr>
      <w:r>
        <w:rPr>
          <w:rFonts w:ascii="Times New Roman" w:hAnsi="Times New Roman"/>
          <w:i/>
        </w:rPr>
        <w:t xml:space="preserve">kwalifikowany podpis elektroniczny osoby lub osób uprawnionych </w:t>
      </w:r>
      <w:r w:rsidR="00742EFB">
        <w:rPr>
          <w:rFonts w:ascii="Times New Roman" w:hAnsi="Times New Roman"/>
          <w:i/>
        </w:rPr>
        <w:t xml:space="preserve">do </w:t>
      </w:r>
      <w:r w:rsidRPr="00D257EA">
        <w:rPr>
          <w:rFonts w:ascii="Times New Roman" w:hAnsi="Times New Roman"/>
          <w:i/>
        </w:rPr>
        <w:t>reprezentowania firmy</w:t>
      </w:r>
    </w:p>
    <w:p w14:paraId="477F162E" w14:textId="77777777" w:rsidR="0069432F" w:rsidRDefault="0069432F" w:rsidP="008A5948">
      <w:pPr>
        <w:rPr>
          <w:rFonts w:ascii="Times New Roman" w:hAnsi="Times New Roman"/>
          <w:i/>
        </w:rPr>
      </w:pPr>
    </w:p>
    <w:p w14:paraId="7182AC5D" w14:textId="77777777" w:rsidR="008A5948" w:rsidRDefault="008A5948" w:rsidP="008A5948">
      <w:pPr>
        <w:rPr>
          <w:rFonts w:ascii="Times New Roman" w:hAnsi="Times New Roman"/>
          <w:bCs/>
          <w:i/>
          <w:spacing w:val="4"/>
        </w:rPr>
      </w:pPr>
    </w:p>
    <w:p w14:paraId="3D1B5AD4" w14:textId="77777777" w:rsidR="0069432F" w:rsidRPr="009B1F99" w:rsidRDefault="0069432F" w:rsidP="0069432F">
      <w:pPr>
        <w:jc w:val="right"/>
        <w:rPr>
          <w:rFonts w:ascii="Times New Roman" w:hAnsi="Times New Roman"/>
          <w:b/>
          <w:i/>
          <w:u w:val="single"/>
        </w:rPr>
      </w:pPr>
      <w:r w:rsidRPr="009B1F99">
        <w:rPr>
          <w:rFonts w:ascii="Times New Roman" w:hAnsi="Times New Roman"/>
          <w:bCs/>
          <w:i/>
          <w:spacing w:val="4"/>
        </w:rPr>
        <w:t xml:space="preserve">Załącznik nr </w:t>
      </w:r>
      <w:r w:rsidR="00E740CC">
        <w:rPr>
          <w:rFonts w:ascii="Times New Roman" w:hAnsi="Times New Roman"/>
          <w:bCs/>
          <w:i/>
          <w:spacing w:val="4"/>
        </w:rPr>
        <w:t>6</w:t>
      </w:r>
      <w:r w:rsidRPr="009B1F99">
        <w:rPr>
          <w:rFonts w:ascii="Times New Roman" w:hAnsi="Times New Roman"/>
          <w:bCs/>
          <w:i/>
          <w:spacing w:val="4"/>
        </w:rPr>
        <w:t xml:space="preserve"> do SWZ</w:t>
      </w:r>
    </w:p>
    <w:p w14:paraId="5D785859" w14:textId="77777777" w:rsidR="0069432F" w:rsidRPr="00C659B0" w:rsidRDefault="0069432F" w:rsidP="0069432F">
      <w:pPr>
        <w:jc w:val="center"/>
        <w:rPr>
          <w:rFonts w:ascii="Times New Roman" w:hAnsi="Times New Roman"/>
          <w:b/>
          <w:u w:val="single"/>
        </w:rPr>
      </w:pPr>
      <w:r w:rsidRPr="00C659B0">
        <w:rPr>
          <w:rFonts w:ascii="Times New Roman" w:hAnsi="Times New Roman"/>
          <w:b/>
          <w:u w:val="single"/>
        </w:rPr>
        <w:t>Zamawiający:</w:t>
      </w:r>
    </w:p>
    <w:p w14:paraId="6CE2264C"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3AE414E4"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5B023C3A" w14:textId="77777777" w:rsidR="0069432F" w:rsidRPr="001D1024" w:rsidRDefault="0069432F" w:rsidP="0069432F">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FCD6F42" w14:textId="77777777" w:rsidR="0069432F" w:rsidRPr="009B1F99" w:rsidRDefault="0069432F" w:rsidP="0069432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69432F" w:rsidRPr="009B1F99" w14:paraId="1707D6BD"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732304A" w14:textId="77777777" w:rsidR="0069432F" w:rsidRPr="009B1F99" w:rsidRDefault="0069432F" w:rsidP="0085722D">
            <w:pPr>
              <w:spacing w:before="60"/>
              <w:jc w:val="both"/>
              <w:rPr>
                <w:rFonts w:ascii="Times New Roman" w:hAnsi="Times New Roman"/>
              </w:rPr>
            </w:pPr>
            <w:r w:rsidRPr="009B1F99">
              <w:rPr>
                <w:rFonts w:ascii="Times New Roman" w:hAnsi="Times New Roman"/>
              </w:rPr>
              <w:t>Pełna nazwa Wykonawcy/</w:t>
            </w:r>
          </w:p>
          <w:p w14:paraId="2B733D5B"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7F05A7EB" w14:textId="77777777" w:rsidR="0069432F" w:rsidRPr="009B1F99" w:rsidRDefault="0069432F" w:rsidP="0085722D">
            <w:pPr>
              <w:spacing w:before="60" w:after="60"/>
              <w:jc w:val="both"/>
              <w:rPr>
                <w:rFonts w:ascii="Times New Roman" w:hAnsi="Times New Roman"/>
              </w:rPr>
            </w:pPr>
          </w:p>
        </w:tc>
      </w:tr>
      <w:tr w:rsidR="0069432F" w:rsidRPr="009B1F99" w14:paraId="7AAD6A52"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22C5C796"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18867E71" w14:textId="77777777" w:rsidR="0069432F" w:rsidRPr="009B1F99" w:rsidRDefault="0069432F" w:rsidP="0085722D">
            <w:pPr>
              <w:spacing w:before="60" w:after="60"/>
              <w:jc w:val="both"/>
              <w:rPr>
                <w:rFonts w:ascii="Times New Roman" w:hAnsi="Times New Roman"/>
              </w:rPr>
            </w:pPr>
          </w:p>
        </w:tc>
      </w:tr>
      <w:tr w:rsidR="0069432F" w:rsidRPr="009B1F99" w14:paraId="7FAC02D7"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69D4D19C"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247A3766" w14:textId="77777777" w:rsidR="0069432F" w:rsidRPr="009B1F99" w:rsidRDefault="0069432F" w:rsidP="0085722D">
            <w:pPr>
              <w:spacing w:before="60" w:after="60"/>
              <w:jc w:val="both"/>
              <w:rPr>
                <w:rFonts w:ascii="Times New Roman" w:hAnsi="Times New Roman"/>
              </w:rPr>
            </w:pPr>
          </w:p>
        </w:tc>
      </w:tr>
      <w:tr w:rsidR="0069432F" w:rsidRPr="009B1F99" w14:paraId="05097FC0"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4F5FA8E" w14:textId="77777777" w:rsidR="0069432F" w:rsidRPr="009B1F99" w:rsidRDefault="0069432F" w:rsidP="0085722D">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6B99C438" w14:textId="77777777" w:rsidR="0069432F" w:rsidRPr="009B1F99" w:rsidRDefault="0069432F" w:rsidP="0085722D">
            <w:pPr>
              <w:spacing w:before="60" w:after="60"/>
              <w:jc w:val="both"/>
              <w:rPr>
                <w:rFonts w:ascii="Times New Roman" w:hAnsi="Times New Roman"/>
              </w:rPr>
            </w:pPr>
          </w:p>
        </w:tc>
      </w:tr>
      <w:tr w:rsidR="0069432F" w:rsidRPr="009B1F99" w14:paraId="7F13B5DB"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8768F56" w14:textId="77777777" w:rsidR="0069432F" w:rsidRPr="009B1F99" w:rsidRDefault="0069432F" w:rsidP="0085722D">
            <w:pPr>
              <w:spacing w:before="60" w:after="60"/>
              <w:jc w:val="both"/>
              <w:rPr>
                <w:rFonts w:ascii="Times New Roman" w:hAnsi="Times New Roman"/>
              </w:rPr>
            </w:pPr>
            <w:r w:rsidRPr="009B1F99">
              <w:rPr>
                <w:rFonts w:ascii="Times New Roman" w:hAnsi="Times New Roman"/>
              </w:rPr>
              <w:t>Adres Siedziby Wykonawcy</w:t>
            </w:r>
          </w:p>
          <w:p w14:paraId="5765C4FC" w14:textId="77777777" w:rsidR="0069432F" w:rsidRPr="009B1F99" w:rsidRDefault="0069432F" w:rsidP="0085722D">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7642E337" w14:textId="77777777" w:rsidR="0069432F" w:rsidRPr="009B1F99" w:rsidRDefault="0069432F" w:rsidP="0085722D">
            <w:pPr>
              <w:spacing w:before="60" w:after="60"/>
              <w:jc w:val="both"/>
              <w:rPr>
                <w:rFonts w:ascii="Times New Roman" w:hAnsi="Times New Roman"/>
              </w:rPr>
            </w:pPr>
          </w:p>
        </w:tc>
      </w:tr>
      <w:tr w:rsidR="0069432F" w:rsidRPr="009B1F99" w14:paraId="07BC8299" w14:textId="77777777" w:rsidTr="0085722D">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2347C95" w14:textId="77777777" w:rsidR="0069432F" w:rsidRPr="009B1F99" w:rsidRDefault="0069432F" w:rsidP="0085722D">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229C3ADF" w14:textId="77777777" w:rsidR="0069432F" w:rsidRPr="009B1F99" w:rsidRDefault="0069432F" w:rsidP="0085722D">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5E8B2F36" w14:textId="77777777" w:rsidR="0069432F" w:rsidRPr="009B1F99" w:rsidRDefault="0069432F" w:rsidP="0085722D">
            <w:pPr>
              <w:spacing w:before="60" w:after="60"/>
              <w:jc w:val="both"/>
              <w:rPr>
                <w:rFonts w:ascii="Times New Roman" w:hAnsi="Times New Roman"/>
                <w:i/>
              </w:rPr>
            </w:pPr>
          </w:p>
          <w:p w14:paraId="1C9F1F48" w14:textId="77777777" w:rsidR="0069432F" w:rsidRPr="009B1F99" w:rsidRDefault="0069432F" w:rsidP="0085722D">
            <w:pPr>
              <w:spacing w:before="60" w:after="60"/>
              <w:jc w:val="both"/>
              <w:rPr>
                <w:rFonts w:ascii="Times New Roman" w:hAnsi="Times New Roman"/>
                <w:i/>
              </w:rPr>
            </w:pPr>
          </w:p>
          <w:p w14:paraId="1F7FDFE1" w14:textId="77777777" w:rsidR="0069432F" w:rsidRPr="009B1F99" w:rsidRDefault="0069432F" w:rsidP="0085722D">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65EAE279" w14:textId="77777777" w:rsidR="0069432F" w:rsidRPr="00AD1048" w:rsidRDefault="0069432F" w:rsidP="0069432F">
      <w:pPr>
        <w:pStyle w:val="Stopka"/>
        <w:tabs>
          <w:tab w:val="clear" w:pos="4536"/>
          <w:tab w:val="clear" w:pos="9072"/>
        </w:tabs>
        <w:spacing w:line="360" w:lineRule="auto"/>
        <w:jc w:val="center"/>
        <w:rPr>
          <w:b/>
          <w:sz w:val="16"/>
          <w:szCs w:val="16"/>
        </w:rPr>
      </w:pPr>
    </w:p>
    <w:p w14:paraId="7EFF3350" w14:textId="77777777" w:rsidR="0069432F" w:rsidRPr="00655900" w:rsidRDefault="0069432F" w:rsidP="0069432F">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14:paraId="1F6091D4" w14:textId="77777777" w:rsidR="0069432F" w:rsidRPr="00AD1048" w:rsidRDefault="0069432F" w:rsidP="0069432F">
      <w:pPr>
        <w:autoSpaceDE w:val="0"/>
        <w:autoSpaceDN w:val="0"/>
        <w:adjustRightInd w:val="0"/>
        <w:jc w:val="both"/>
        <w:rPr>
          <w:rFonts w:ascii="Times New Roman" w:hAnsi="Times New Roman"/>
          <w:sz w:val="16"/>
          <w:szCs w:val="16"/>
        </w:rPr>
      </w:pPr>
    </w:p>
    <w:p w14:paraId="56C73EF7"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4C7787A" w14:textId="77777777" w:rsidR="0069432F" w:rsidRPr="00AD1048" w:rsidRDefault="0069432F" w:rsidP="0069432F">
      <w:pPr>
        <w:autoSpaceDE w:val="0"/>
        <w:autoSpaceDN w:val="0"/>
        <w:adjustRightInd w:val="0"/>
        <w:jc w:val="both"/>
        <w:rPr>
          <w:rFonts w:ascii="Times New Roman" w:hAnsi="Times New Roman"/>
          <w:sz w:val="16"/>
          <w:szCs w:val="16"/>
        </w:rPr>
      </w:pPr>
    </w:p>
    <w:p w14:paraId="6365A5A1"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4D8FEC00"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14:paraId="255DA607" w14:textId="77777777" w:rsidR="0069432F" w:rsidRDefault="0069432F" w:rsidP="0069432F">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14:paraId="14B70ED9" w14:textId="77777777" w:rsidR="0069432F" w:rsidRPr="00AD1048" w:rsidRDefault="0069432F" w:rsidP="0069432F">
      <w:pPr>
        <w:autoSpaceDE w:val="0"/>
        <w:autoSpaceDN w:val="0"/>
        <w:adjustRightInd w:val="0"/>
        <w:jc w:val="center"/>
        <w:rPr>
          <w:rFonts w:ascii="Times New Roman" w:hAnsi="Times New Roman"/>
          <w:b/>
          <w:bCs/>
        </w:rPr>
      </w:pPr>
    </w:p>
    <w:p w14:paraId="4DC14611"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14:paraId="0AA9CC9A" w14:textId="77777777" w:rsidR="0069432F" w:rsidRPr="00AD1048" w:rsidRDefault="0069432F" w:rsidP="0069432F">
      <w:pPr>
        <w:autoSpaceDE w:val="0"/>
        <w:autoSpaceDN w:val="0"/>
        <w:adjustRightInd w:val="0"/>
        <w:jc w:val="both"/>
        <w:rPr>
          <w:rFonts w:ascii="Times New Roman" w:hAnsi="Times New Roman"/>
        </w:rPr>
      </w:pPr>
    </w:p>
    <w:p w14:paraId="2F1ADBEE"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w:t>
      </w:r>
    </w:p>
    <w:p w14:paraId="347404D7" w14:textId="77777777" w:rsidR="0069432F" w:rsidRPr="00AD1048" w:rsidRDefault="0069432F" w:rsidP="0069432F">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14:paraId="61EA7B9A"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niezbędnych zasobów:</w:t>
      </w:r>
    </w:p>
    <w:p w14:paraId="7B94B86E" w14:textId="77777777" w:rsidR="0069432F" w:rsidRPr="00AD1048" w:rsidRDefault="003C4472" w:rsidP="0069432F">
      <w:pPr>
        <w:autoSpaceDE w:val="0"/>
        <w:autoSpaceDN w:val="0"/>
        <w:adjustRightInd w:val="0"/>
        <w:jc w:val="both"/>
        <w:rPr>
          <w:rFonts w:ascii="Times New Roman" w:hAnsi="Times New Roman"/>
        </w:rPr>
      </w:pPr>
      <w:r>
        <w:rPr>
          <w:rFonts w:ascii="Times New Roman" w:hAnsi="Times New Roman"/>
        </w:rPr>
        <w:t xml:space="preserve">- </w:t>
      </w:r>
      <w:r w:rsidR="0069432F" w:rsidRPr="003C4472">
        <w:rPr>
          <w:rFonts w:ascii="Times New Roman" w:hAnsi="Times New Roman"/>
          <w:b/>
        </w:rPr>
        <w:t>zdolności techniczne lub zawodowe</w:t>
      </w:r>
    </w:p>
    <w:p w14:paraId="13744CF9" w14:textId="77777777" w:rsidR="00E740CC" w:rsidRDefault="0069432F" w:rsidP="00E740CC">
      <w:pP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E740CC" w:rsidRPr="00B61FC2">
        <w:rPr>
          <w:rFonts w:ascii="Times New Roman" w:hAnsi="Times New Roman" w:cs="Times New Roman"/>
          <w:b/>
          <w:bCs/>
        </w:rPr>
        <w:t xml:space="preserve">„Dostawa środków ochrony indywidualnej strażaka </w:t>
      </w:r>
      <w:r w:rsidR="00E740CC" w:rsidRPr="00432703">
        <w:rPr>
          <w:rFonts w:asciiTheme="minorHAnsi" w:hAnsiTheme="minorHAnsi" w:cstheme="minorHAnsi"/>
          <w:b/>
          <w:bCs/>
        </w:rPr>
        <w:t>Państwowej Straży Pożarnej</w:t>
      </w:r>
      <w:r w:rsidR="00E740CC" w:rsidRPr="002D36CC">
        <w:rPr>
          <w:rFonts w:ascii="Times New Roman" w:hAnsi="Times New Roman"/>
          <w:b/>
          <w:bCs/>
        </w:rPr>
        <w:t>”</w:t>
      </w:r>
    </w:p>
    <w:p w14:paraId="6FB9AD6B" w14:textId="77777777" w:rsidR="003C4472" w:rsidRPr="003C4472" w:rsidRDefault="003C4472" w:rsidP="003C4472">
      <w:pPr>
        <w:spacing w:after="240"/>
        <w:jc w:val="center"/>
        <w:rPr>
          <w:rFonts w:ascii="Times New Roman" w:hAnsi="Times New Roman"/>
          <w:b/>
          <w:bCs/>
        </w:rPr>
      </w:pPr>
    </w:p>
    <w:p w14:paraId="413ECE38" w14:textId="77777777" w:rsidR="0069432F" w:rsidRPr="00AD1048" w:rsidRDefault="0069432F" w:rsidP="0069432F">
      <w:pPr>
        <w:autoSpaceDE w:val="0"/>
        <w:autoSpaceDN w:val="0"/>
        <w:adjustRightInd w:val="0"/>
        <w:jc w:val="both"/>
        <w:rPr>
          <w:rFonts w:ascii="Times New Roman" w:hAnsi="Times New Roman"/>
          <w:b/>
          <w:bCs/>
        </w:rPr>
      </w:pPr>
      <w:r w:rsidRPr="00AD1048">
        <w:rPr>
          <w:rFonts w:ascii="Times New Roman" w:hAnsi="Times New Roman"/>
          <w:b/>
          <w:bCs/>
        </w:rPr>
        <w:t>Oświadczam, że:</w:t>
      </w:r>
    </w:p>
    <w:p w14:paraId="217A06FF"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14:paraId="616B3781" w14:textId="77777777" w:rsidR="0069432F" w:rsidRDefault="0069432F" w:rsidP="0069432F">
      <w:pPr>
        <w:autoSpaceDE w:val="0"/>
        <w:autoSpaceDN w:val="0"/>
        <w:adjustRightInd w:val="0"/>
        <w:jc w:val="both"/>
        <w:rPr>
          <w:rFonts w:ascii="Times New Roman" w:hAnsi="Times New Roman"/>
        </w:rPr>
      </w:pPr>
    </w:p>
    <w:p w14:paraId="693D4C04"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6F9A34D4"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14:paraId="09E9A121" w14:textId="77777777" w:rsidR="0069432F" w:rsidRPr="00AD1048" w:rsidRDefault="0069432F" w:rsidP="0069432F">
      <w:pPr>
        <w:autoSpaceDE w:val="0"/>
        <w:autoSpaceDN w:val="0"/>
        <w:adjustRightInd w:val="0"/>
        <w:jc w:val="both"/>
        <w:rPr>
          <w:rFonts w:ascii="Times New Roman" w:hAnsi="Times New Roman"/>
        </w:rPr>
      </w:pPr>
    </w:p>
    <w:p w14:paraId="62D7290E" w14:textId="77777777" w:rsidR="0069432F" w:rsidRDefault="0069432F" w:rsidP="0069432F">
      <w:pPr>
        <w:autoSpaceDE w:val="0"/>
        <w:autoSpaceDN w:val="0"/>
        <w:adjustRightInd w:val="0"/>
        <w:jc w:val="both"/>
        <w:rPr>
          <w:rFonts w:ascii="Times New Roman" w:hAnsi="Times New Roman"/>
        </w:rPr>
      </w:pPr>
      <w:r>
        <w:rPr>
          <w:rFonts w:ascii="Times New Roman" w:hAnsi="Times New Roman"/>
        </w:rPr>
        <w:t>………………………………</w:t>
      </w:r>
      <w:r w:rsidR="003C4472">
        <w:rPr>
          <w:rFonts w:ascii="Times New Roman" w:hAnsi="Times New Roman"/>
        </w:rPr>
        <w:t>……………………………………………………………………………</w:t>
      </w:r>
    </w:p>
    <w:p w14:paraId="734EF585" w14:textId="77777777" w:rsidR="0069432F" w:rsidRDefault="0069432F" w:rsidP="0069432F">
      <w:pPr>
        <w:autoSpaceDE w:val="0"/>
        <w:autoSpaceDN w:val="0"/>
        <w:adjustRightInd w:val="0"/>
        <w:jc w:val="both"/>
        <w:rPr>
          <w:rFonts w:ascii="Times New Roman" w:hAnsi="Times New Roman"/>
        </w:rPr>
      </w:pPr>
    </w:p>
    <w:p w14:paraId="372DDDB0" w14:textId="77777777" w:rsidR="0069432F" w:rsidRDefault="0069432F" w:rsidP="0009393C">
      <w:pPr>
        <w:numPr>
          <w:ilvl w:val="0"/>
          <w:numId w:val="25"/>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14:paraId="759E71D7" w14:textId="77777777" w:rsidR="0069432F" w:rsidRPr="00AD1048" w:rsidRDefault="0069432F" w:rsidP="0069432F">
      <w:pPr>
        <w:autoSpaceDE w:val="0"/>
        <w:autoSpaceDN w:val="0"/>
        <w:adjustRightInd w:val="0"/>
        <w:jc w:val="both"/>
        <w:rPr>
          <w:rFonts w:ascii="Times New Roman" w:hAnsi="Times New Roman"/>
        </w:rPr>
      </w:pPr>
    </w:p>
    <w:p w14:paraId="5A823B31"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5125AAD4" w14:textId="77777777" w:rsidR="0069432F" w:rsidRDefault="0069432F" w:rsidP="0069432F">
      <w:pPr>
        <w:autoSpaceDE w:val="0"/>
        <w:autoSpaceDN w:val="0"/>
        <w:adjustRightInd w:val="0"/>
        <w:jc w:val="both"/>
        <w:rPr>
          <w:rFonts w:ascii="Times New Roman" w:hAnsi="Times New Roman"/>
        </w:rPr>
      </w:pPr>
    </w:p>
    <w:p w14:paraId="2D1773AA" w14:textId="77777777" w:rsidR="0069432F" w:rsidRDefault="0069432F" w:rsidP="0009393C">
      <w:pPr>
        <w:numPr>
          <w:ilvl w:val="0"/>
          <w:numId w:val="25"/>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14:paraId="77BD02C4" w14:textId="77777777" w:rsidR="0069432F" w:rsidRPr="00AD1048" w:rsidRDefault="0069432F" w:rsidP="0069432F">
      <w:pPr>
        <w:autoSpaceDE w:val="0"/>
        <w:autoSpaceDN w:val="0"/>
        <w:adjustRightInd w:val="0"/>
        <w:ind w:left="720"/>
        <w:jc w:val="both"/>
        <w:rPr>
          <w:rFonts w:ascii="Times New Roman" w:hAnsi="Times New Roman"/>
        </w:rPr>
      </w:pPr>
    </w:p>
    <w:p w14:paraId="29201A62" w14:textId="77777777" w:rsidR="0069432F" w:rsidRDefault="0069432F" w:rsidP="0069432F">
      <w:pPr>
        <w:autoSpaceDE w:val="0"/>
        <w:autoSpaceDN w:val="0"/>
        <w:adjustRightInd w:val="0"/>
        <w:jc w:val="both"/>
        <w:rPr>
          <w:rFonts w:ascii="Times New Roman" w:hAnsi="Times New Roman"/>
        </w:rPr>
      </w:pPr>
      <w:r w:rsidRPr="00AD1048">
        <w:rPr>
          <w:rFonts w:ascii="Times New Roman" w:hAnsi="Times New Roman"/>
        </w:rPr>
        <w:t>………………………………</w:t>
      </w:r>
      <w:r w:rsidR="003C4472">
        <w:rPr>
          <w:rFonts w:ascii="Times New Roman" w:hAnsi="Times New Roman"/>
        </w:rPr>
        <w:t>……………………………………………………………………………</w:t>
      </w:r>
    </w:p>
    <w:p w14:paraId="4FA0DAC5" w14:textId="77777777" w:rsidR="003C4472" w:rsidRPr="00AD1048" w:rsidRDefault="003C4472" w:rsidP="0069432F">
      <w:pPr>
        <w:autoSpaceDE w:val="0"/>
        <w:autoSpaceDN w:val="0"/>
        <w:adjustRightInd w:val="0"/>
        <w:jc w:val="both"/>
        <w:rPr>
          <w:rFonts w:ascii="Times New Roman" w:hAnsi="Times New Roman"/>
        </w:rPr>
      </w:pPr>
    </w:p>
    <w:p w14:paraId="68F5A81B" w14:textId="77777777" w:rsidR="0069432F" w:rsidRPr="00AD1048" w:rsidRDefault="0069432F" w:rsidP="0069432F">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rPr>
        <w:t xml:space="preserve"> wykształcenia, </w:t>
      </w:r>
      <w:r w:rsidRPr="00AD1048">
        <w:rPr>
          <w:rFonts w:ascii="Times New Roman" w:hAnsi="Times New Roman"/>
        </w:rPr>
        <w:t xml:space="preserve"> kwalifikacji zawodowych, </w:t>
      </w:r>
      <w:r w:rsidRPr="00AD1048">
        <w:rPr>
          <w:rFonts w:ascii="Times New Roman" w:hAnsi="Times New Roman"/>
        </w:rPr>
        <w:t> doświadczenia, zrealizuje roboty budowlane, których wskazane zdolności dotyczą.</w:t>
      </w:r>
    </w:p>
    <w:p w14:paraId="333F0D45" w14:textId="77777777" w:rsidR="0069432F" w:rsidRPr="00AD1048" w:rsidRDefault="0069432F" w:rsidP="0069432F">
      <w:pPr>
        <w:autoSpaceDE w:val="0"/>
        <w:autoSpaceDN w:val="0"/>
        <w:adjustRightInd w:val="0"/>
        <w:jc w:val="both"/>
        <w:rPr>
          <w:rFonts w:ascii="Times New Roman" w:hAnsi="Times New Roman"/>
        </w:rPr>
      </w:pPr>
    </w:p>
    <w:p w14:paraId="14ECD467" w14:textId="77777777" w:rsidR="0069432F" w:rsidRPr="00AD1048" w:rsidRDefault="0069432F" w:rsidP="0069432F">
      <w:pPr>
        <w:autoSpaceDE w:val="0"/>
        <w:autoSpaceDN w:val="0"/>
        <w:adjustRightInd w:val="0"/>
        <w:jc w:val="both"/>
        <w:rPr>
          <w:rFonts w:ascii="Times New Roman" w:hAnsi="Times New Roman"/>
        </w:rPr>
      </w:pPr>
    </w:p>
    <w:p w14:paraId="5C9D4011" w14:textId="77777777" w:rsidR="0069432F" w:rsidRPr="00AD1048" w:rsidRDefault="0069432F" w:rsidP="0069432F">
      <w:pPr>
        <w:autoSpaceDE w:val="0"/>
        <w:autoSpaceDN w:val="0"/>
        <w:adjustRightInd w:val="0"/>
        <w:jc w:val="both"/>
        <w:rPr>
          <w:rFonts w:ascii="Times New Roman" w:hAnsi="Times New Roman"/>
        </w:rPr>
      </w:pPr>
    </w:p>
    <w:p w14:paraId="17AFC56A" w14:textId="77777777" w:rsidR="0069432F" w:rsidRPr="00AD1048" w:rsidRDefault="0069432F" w:rsidP="0069432F">
      <w:pPr>
        <w:autoSpaceDE w:val="0"/>
        <w:autoSpaceDN w:val="0"/>
        <w:adjustRightInd w:val="0"/>
        <w:jc w:val="both"/>
        <w:rPr>
          <w:rFonts w:ascii="Times New Roman" w:hAnsi="Times New Roman"/>
        </w:rPr>
      </w:pPr>
    </w:p>
    <w:p w14:paraId="4D3522F0" w14:textId="77777777" w:rsidR="0069432F" w:rsidRPr="00AD1048" w:rsidRDefault="0069432F" w:rsidP="0069432F">
      <w:pPr>
        <w:autoSpaceDE w:val="0"/>
        <w:autoSpaceDN w:val="0"/>
        <w:adjustRightInd w:val="0"/>
        <w:jc w:val="both"/>
        <w:rPr>
          <w:rFonts w:ascii="Times New Roman" w:hAnsi="Times New Roman"/>
        </w:rPr>
      </w:pPr>
    </w:p>
    <w:p w14:paraId="0A8A2A35" w14:textId="77777777" w:rsidR="0069432F" w:rsidRPr="00AD1048" w:rsidRDefault="0069432F" w:rsidP="0069432F">
      <w:pPr>
        <w:autoSpaceDE w:val="0"/>
        <w:autoSpaceDN w:val="0"/>
        <w:adjustRightInd w:val="0"/>
        <w:jc w:val="both"/>
        <w:rPr>
          <w:rFonts w:ascii="Times New Roman" w:hAnsi="Times New Roman"/>
        </w:rPr>
      </w:pPr>
    </w:p>
    <w:p w14:paraId="7181DEA2" w14:textId="77777777" w:rsidR="0069432F" w:rsidRPr="00AD1048" w:rsidRDefault="0069432F" w:rsidP="0069432F">
      <w:pPr>
        <w:autoSpaceDE w:val="0"/>
        <w:autoSpaceDN w:val="0"/>
        <w:adjustRightInd w:val="0"/>
        <w:jc w:val="both"/>
        <w:rPr>
          <w:rFonts w:ascii="Times New Roman" w:hAnsi="Times New Roman"/>
        </w:rPr>
      </w:pPr>
    </w:p>
    <w:p w14:paraId="1E46F393" w14:textId="77777777" w:rsidR="0069432F" w:rsidRPr="00AD1048" w:rsidRDefault="0069432F" w:rsidP="0069432F">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14:paraId="22FB18A9" w14:textId="77777777" w:rsidR="0069432F" w:rsidRPr="0008349B" w:rsidRDefault="0069432F" w:rsidP="007A6A12">
      <w:pPr>
        <w:autoSpaceDE w:val="0"/>
        <w:autoSpaceDN w:val="0"/>
        <w:adjustRightInd w:val="0"/>
        <w:ind w:left="5103"/>
        <w:jc w:val="both"/>
        <w:rPr>
          <w:rFonts w:ascii="Times New Roman" w:hAnsi="Times New Roman"/>
          <w:sz w:val="18"/>
          <w:szCs w:val="18"/>
        </w:rPr>
      </w:pPr>
      <w:r w:rsidRPr="00AD1048">
        <w:rPr>
          <w:rFonts w:ascii="Times New Roman" w:hAnsi="Times New Roman"/>
        </w:rPr>
        <w:t xml:space="preserve">    </w:t>
      </w:r>
      <w:r>
        <w:rPr>
          <w:rFonts w:ascii="Times New Roman" w:hAnsi="Times New Roman"/>
          <w:i/>
        </w:rPr>
        <w:t xml:space="preserve">kwalifikowany podpis elektroniczny, </w:t>
      </w:r>
      <w:r w:rsidR="007A6A12">
        <w:rPr>
          <w:rFonts w:ascii="Times New Roman" w:hAnsi="Times New Roman"/>
          <w:i/>
        </w:rPr>
        <w:t xml:space="preserve">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14:paraId="15EDBF19" w14:textId="77777777" w:rsidR="0069432F" w:rsidRPr="00AD1048" w:rsidRDefault="0069432F" w:rsidP="0069432F">
      <w:pPr>
        <w:autoSpaceDE w:val="0"/>
        <w:autoSpaceDN w:val="0"/>
        <w:adjustRightInd w:val="0"/>
        <w:jc w:val="both"/>
        <w:rPr>
          <w:rFonts w:ascii="Times New Roman" w:hAnsi="Times New Roman"/>
        </w:rPr>
      </w:pPr>
    </w:p>
    <w:p w14:paraId="5CC8E24B" w14:textId="77777777" w:rsidR="0069432F" w:rsidRPr="00AD1048" w:rsidRDefault="0069432F" w:rsidP="0069432F">
      <w:pPr>
        <w:autoSpaceDE w:val="0"/>
        <w:autoSpaceDN w:val="0"/>
        <w:adjustRightInd w:val="0"/>
        <w:jc w:val="both"/>
        <w:rPr>
          <w:rFonts w:ascii="Times New Roman" w:hAnsi="Times New Roman"/>
        </w:rPr>
      </w:pPr>
    </w:p>
    <w:p w14:paraId="219E4AA3" w14:textId="77777777" w:rsidR="0069432F" w:rsidRPr="00AD1048" w:rsidRDefault="0069432F" w:rsidP="0069432F">
      <w:pPr>
        <w:autoSpaceDE w:val="0"/>
        <w:autoSpaceDN w:val="0"/>
        <w:adjustRightInd w:val="0"/>
        <w:jc w:val="both"/>
        <w:rPr>
          <w:rFonts w:ascii="Times New Roman" w:hAnsi="Times New Roman"/>
        </w:rPr>
      </w:pPr>
    </w:p>
    <w:p w14:paraId="50A21E90" w14:textId="77777777" w:rsidR="0069432F" w:rsidRPr="00AD1048" w:rsidRDefault="0069432F" w:rsidP="0069432F">
      <w:pPr>
        <w:autoSpaceDE w:val="0"/>
        <w:autoSpaceDN w:val="0"/>
        <w:adjustRightInd w:val="0"/>
        <w:jc w:val="both"/>
        <w:rPr>
          <w:rFonts w:ascii="Times New Roman" w:hAnsi="Times New Roman"/>
        </w:rPr>
      </w:pPr>
    </w:p>
    <w:p w14:paraId="767B61DC" w14:textId="77777777" w:rsidR="0069432F" w:rsidRDefault="0069432F" w:rsidP="0069432F">
      <w:pPr>
        <w:autoSpaceDE w:val="0"/>
        <w:autoSpaceDN w:val="0"/>
        <w:adjustRightInd w:val="0"/>
        <w:jc w:val="both"/>
        <w:rPr>
          <w:rFonts w:ascii="Times New Roman" w:hAnsi="Times New Roman"/>
        </w:rPr>
      </w:pPr>
    </w:p>
    <w:p w14:paraId="7666362C" w14:textId="77777777" w:rsidR="0069432F" w:rsidRDefault="0069432F" w:rsidP="0069432F">
      <w:pPr>
        <w:autoSpaceDE w:val="0"/>
        <w:autoSpaceDN w:val="0"/>
        <w:adjustRightInd w:val="0"/>
        <w:jc w:val="both"/>
        <w:rPr>
          <w:rFonts w:ascii="Times New Roman" w:hAnsi="Times New Roman"/>
        </w:rPr>
      </w:pPr>
    </w:p>
    <w:p w14:paraId="4A391C90" w14:textId="77777777" w:rsidR="0069432F" w:rsidRDefault="0069432F" w:rsidP="0069432F">
      <w:pPr>
        <w:autoSpaceDE w:val="0"/>
        <w:autoSpaceDN w:val="0"/>
        <w:adjustRightInd w:val="0"/>
        <w:jc w:val="both"/>
        <w:rPr>
          <w:rFonts w:ascii="Times New Roman" w:hAnsi="Times New Roman"/>
        </w:rPr>
      </w:pPr>
    </w:p>
    <w:p w14:paraId="0C098D6B" w14:textId="77777777" w:rsidR="0069432F" w:rsidRDefault="0069432F" w:rsidP="0069432F">
      <w:pPr>
        <w:autoSpaceDE w:val="0"/>
        <w:autoSpaceDN w:val="0"/>
        <w:adjustRightInd w:val="0"/>
        <w:jc w:val="both"/>
        <w:rPr>
          <w:rFonts w:ascii="Times New Roman" w:hAnsi="Times New Roman"/>
        </w:rPr>
      </w:pPr>
    </w:p>
    <w:p w14:paraId="112BA572" w14:textId="77777777" w:rsidR="00B61FC2" w:rsidRDefault="00B61FC2" w:rsidP="0069432F">
      <w:pPr>
        <w:autoSpaceDE w:val="0"/>
        <w:autoSpaceDN w:val="0"/>
        <w:adjustRightInd w:val="0"/>
        <w:jc w:val="both"/>
        <w:rPr>
          <w:rFonts w:ascii="Times New Roman" w:hAnsi="Times New Roman"/>
        </w:rPr>
      </w:pPr>
    </w:p>
    <w:p w14:paraId="3252B425" w14:textId="77777777" w:rsidR="00B61FC2" w:rsidRDefault="00B61FC2" w:rsidP="0069432F">
      <w:pPr>
        <w:autoSpaceDE w:val="0"/>
        <w:autoSpaceDN w:val="0"/>
        <w:adjustRightInd w:val="0"/>
        <w:jc w:val="both"/>
        <w:rPr>
          <w:rFonts w:ascii="Times New Roman" w:hAnsi="Times New Roman"/>
        </w:rPr>
      </w:pPr>
    </w:p>
    <w:p w14:paraId="07501B16" w14:textId="77777777" w:rsidR="00B61FC2" w:rsidRDefault="00B61FC2" w:rsidP="0069432F">
      <w:pPr>
        <w:autoSpaceDE w:val="0"/>
        <w:autoSpaceDN w:val="0"/>
        <w:adjustRightInd w:val="0"/>
        <w:jc w:val="both"/>
        <w:rPr>
          <w:rFonts w:ascii="Times New Roman" w:hAnsi="Times New Roman"/>
        </w:rPr>
      </w:pPr>
    </w:p>
    <w:p w14:paraId="556ED0D8" w14:textId="77777777" w:rsidR="00B61FC2" w:rsidRDefault="00B61FC2" w:rsidP="0069432F">
      <w:pPr>
        <w:autoSpaceDE w:val="0"/>
        <w:autoSpaceDN w:val="0"/>
        <w:adjustRightInd w:val="0"/>
        <w:jc w:val="both"/>
        <w:rPr>
          <w:rFonts w:ascii="Times New Roman" w:hAnsi="Times New Roman"/>
        </w:rPr>
      </w:pPr>
    </w:p>
    <w:p w14:paraId="45F11EA7" w14:textId="77777777" w:rsidR="00B61FC2" w:rsidRDefault="00B61FC2" w:rsidP="0069432F">
      <w:pPr>
        <w:autoSpaceDE w:val="0"/>
        <w:autoSpaceDN w:val="0"/>
        <w:adjustRightInd w:val="0"/>
        <w:jc w:val="both"/>
        <w:rPr>
          <w:rFonts w:ascii="Times New Roman" w:hAnsi="Times New Roman"/>
        </w:rPr>
      </w:pPr>
    </w:p>
    <w:p w14:paraId="6582F1D3" w14:textId="77777777" w:rsidR="0069432F" w:rsidRPr="009B1F99" w:rsidRDefault="0069432F" w:rsidP="0069432F">
      <w:pPr>
        <w:autoSpaceDE w:val="0"/>
        <w:autoSpaceDN w:val="0"/>
        <w:adjustRightInd w:val="0"/>
        <w:jc w:val="both"/>
        <w:rPr>
          <w:rFonts w:ascii="Times New Roman" w:hAnsi="Times New Roman"/>
        </w:rPr>
      </w:pPr>
    </w:p>
    <w:p w14:paraId="6B840F14" w14:textId="77777777" w:rsidR="0069432F" w:rsidRPr="009B1F99" w:rsidRDefault="0069432F" w:rsidP="0069432F">
      <w:pPr>
        <w:rPr>
          <w:rFonts w:ascii="Times New Roman" w:hAnsi="Times New Roman"/>
        </w:rPr>
      </w:pPr>
    </w:p>
    <w:p w14:paraId="6F197EB6" w14:textId="77777777" w:rsidR="003B727F" w:rsidRPr="003637AB" w:rsidRDefault="003B727F" w:rsidP="003B727F">
      <w:pPr>
        <w:spacing w:line="240" w:lineRule="auto"/>
        <w:rPr>
          <w:sz w:val="20"/>
          <w:szCs w:val="20"/>
        </w:rPr>
      </w:pPr>
    </w:p>
    <w:p w14:paraId="401EEF19" w14:textId="77777777" w:rsidR="003B727F" w:rsidRPr="003637AB" w:rsidRDefault="003B727F" w:rsidP="003B727F">
      <w:pPr>
        <w:spacing w:line="240" w:lineRule="auto"/>
        <w:rPr>
          <w:color w:val="0070C0"/>
          <w:sz w:val="20"/>
          <w:szCs w:val="20"/>
        </w:rPr>
      </w:pPr>
    </w:p>
    <w:p w14:paraId="7DC769F8" w14:textId="77777777" w:rsidR="00E740CC" w:rsidRDefault="00E740CC" w:rsidP="00EC3373">
      <w:pPr>
        <w:rPr>
          <w:rFonts w:ascii="Times New Roman" w:hAnsi="Times New Roman"/>
          <w:bCs/>
          <w:i/>
          <w:spacing w:val="4"/>
        </w:rPr>
      </w:pPr>
    </w:p>
    <w:p w14:paraId="663951C4" w14:textId="77777777" w:rsidR="00E740CC" w:rsidRPr="00276FDA" w:rsidRDefault="00276FDA" w:rsidP="0058542C">
      <w:pPr>
        <w:jc w:val="right"/>
        <w:rPr>
          <w:rFonts w:ascii="Times New Roman" w:hAnsi="Times New Roman"/>
          <w:bCs/>
          <w:i/>
        </w:rPr>
      </w:pPr>
      <w:r w:rsidRPr="00276FDA">
        <w:rPr>
          <w:rFonts w:ascii="Times New Roman" w:hAnsi="Times New Roman"/>
          <w:bCs/>
          <w:i/>
        </w:rPr>
        <w:lastRenderedPageBreak/>
        <w:t>Załącznik nr 7 do SWZ</w:t>
      </w:r>
    </w:p>
    <w:p w14:paraId="1D7CCE47" w14:textId="2DCA0BC2" w:rsidR="0058542C" w:rsidRPr="0062300F" w:rsidRDefault="0058542C" w:rsidP="0058542C">
      <w:pPr>
        <w:shd w:val="clear" w:color="auto" w:fill="BFBFBF"/>
        <w:jc w:val="center"/>
        <w:rPr>
          <w:rFonts w:ascii="Times New Roman" w:hAnsi="Times New Roman" w:cs="Times New Roman"/>
          <w:b/>
        </w:rPr>
      </w:pPr>
      <w:r w:rsidRPr="0062300F">
        <w:rPr>
          <w:rFonts w:ascii="Times New Roman" w:hAnsi="Times New Roman" w:cs="Times New Roman"/>
          <w:b/>
        </w:rPr>
        <w:t>WZÓR UMOWY</w:t>
      </w:r>
      <w:r w:rsidR="00EC5D86" w:rsidRPr="0062300F">
        <w:rPr>
          <w:rFonts w:ascii="Times New Roman" w:hAnsi="Times New Roman" w:cs="Times New Roman"/>
          <w:b/>
        </w:rPr>
        <w:t xml:space="preserve"> </w:t>
      </w:r>
      <w:r w:rsidR="00183D08" w:rsidRPr="0062300F">
        <w:rPr>
          <w:rFonts w:ascii="Times New Roman" w:hAnsi="Times New Roman" w:cs="Times New Roman"/>
          <w:b/>
        </w:rPr>
        <w:t xml:space="preserve">NR </w:t>
      </w:r>
      <w:r w:rsidR="005E3F2E">
        <w:rPr>
          <w:rFonts w:ascii="Times New Roman" w:hAnsi="Times New Roman" w:cs="Times New Roman"/>
          <w:b/>
        </w:rPr>
        <w:t>………..</w:t>
      </w:r>
    </w:p>
    <w:p w14:paraId="58024BC3" w14:textId="77777777" w:rsidR="00EC5D86" w:rsidRPr="0062300F" w:rsidRDefault="00EC5D86" w:rsidP="00EC5D86">
      <w:pPr>
        <w:tabs>
          <w:tab w:val="left" w:leader="dot" w:pos="4682"/>
        </w:tabs>
        <w:jc w:val="both"/>
        <w:rPr>
          <w:rFonts w:ascii="Times New Roman" w:eastAsia="Calibri" w:hAnsi="Times New Roman" w:cs="Times New Roman"/>
          <w:b/>
          <w:bCs/>
        </w:rPr>
      </w:pPr>
    </w:p>
    <w:p w14:paraId="6B216D1A" w14:textId="77777777" w:rsidR="00EC5D86" w:rsidRPr="0062300F" w:rsidRDefault="00EC5D86" w:rsidP="00EC5D86">
      <w:pPr>
        <w:tabs>
          <w:tab w:val="left" w:leader="dot" w:pos="4682"/>
        </w:tabs>
        <w:jc w:val="both"/>
        <w:rPr>
          <w:rFonts w:ascii="Times New Roman" w:hAnsi="Times New Roman" w:cs="Times New Roman"/>
        </w:rPr>
      </w:pPr>
      <w:r w:rsidRPr="0062300F">
        <w:rPr>
          <w:rFonts w:ascii="Times New Roman" w:hAnsi="Times New Roman" w:cs="Times New Roman"/>
        </w:rPr>
        <w:t>zawarta w dniu</w:t>
      </w:r>
      <w:r w:rsidRPr="0062300F">
        <w:rPr>
          <w:rFonts w:ascii="Times New Roman" w:hAnsi="Times New Roman" w:cs="Times New Roman"/>
        </w:rPr>
        <w:tab/>
        <w:t>w Katowicach w nast</w:t>
      </w:r>
      <w:r w:rsidRPr="0062300F">
        <w:rPr>
          <w:rFonts w:ascii="Times New Roman" w:eastAsia="TimesNewRoman" w:hAnsi="Times New Roman" w:cs="Times New Roman"/>
        </w:rPr>
        <w:t>ę</w:t>
      </w:r>
      <w:r w:rsidRPr="0062300F">
        <w:rPr>
          <w:rFonts w:ascii="Times New Roman" w:hAnsi="Times New Roman" w:cs="Times New Roman"/>
        </w:rPr>
        <w:t>pstwie rozstrzygni</w:t>
      </w:r>
      <w:r w:rsidRPr="0062300F">
        <w:rPr>
          <w:rFonts w:ascii="Times New Roman" w:eastAsia="TimesNewRoman" w:hAnsi="Times New Roman" w:cs="Times New Roman"/>
        </w:rPr>
        <w:t>ę</w:t>
      </w:r>
      <w:r w:rsidRPr="0062300F">
        <w:rPr>
          <w:rFonts w:ascii="Times New Roman" w:hAnsi="Times New Roman" w:cs="Times New Roman"/>
        </w:rPr>
        <w:t>cia post</w:t>
      </w:r>
      <w:r w:rsidRPr="0062300F">
        <w:rPr>
          <w:rFonts w:ascii="Times New Roman" w:eastAsia="TimesNewRoman" w:hAnsi="Times New Roman" w:cs="Times New Roman"/>
        </w:rPr>
        <w:t>ę</w:t>
      </w:r>
      <w:r w:rsidRPr="0062300F">
        <w:rPr>
          <w:rFonts w:ascii="Times New Roman" w:hAnsi="Times New Roman" w:cs="Times New Roman"/>
        </w:rPr>
        <w:t>powania o zamówienie publiczne prowadzonego na podstawie ustawy z 11 września 2019 r. Prawo zamówie</w:t>
      </w:r>
      <w:r w:rsidRPr="0062300F">
        <w:rPr>
          <w:rFonts w:ascii="Times New Roman" w:eastAsia="TimesNewRoman" w:hAnsi="Times New Roman" w:cs="Times New Roman"/>
        </w:rPr>
        <w:t xml:space="preserve">ń </w:t>
      </w:r>
      <w:r w:rsidRPr="0062300F">
        <w:rPr>
          <w:rFonts w:ascii="Times New Roman" w:hAnsi="Times New Roman" w:cs="Times New Roman"/>
        </w:rPr>
        <w:t>publicznych (Dz. U. z 2019 r. poz. 2019) została zawarta umowa pomi</w:t>
      </w:r>
      <w:r w:rsidRPr="0062300F">
        <w:rPr>
          <w:rFonts w:ascii="Times New Roman" w:eastAsia="TimesNewRoman" w:hAnsi="Times New Roman" w:cs="Times New Roman"/>
        </w:rPr>
        <w:t>ę</w:t>
      </w:r>
      <w:r w:rsidRPr="0062300F">
        <w:rPr>
          <w:rFonts w:ascii="Times New Roman" w:hAnsi="Times New Roman" w:cs="Times New Roman"/>
        </w:rPr>
        <w:t>dzy:</w:t>
      </w:r>
    </w:p>
    <w:p w14:paraId="7C63628C"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Komendą Wojewódzką Państwowej Straży Pożarnej w Katowicach,</w:t>
      </w:r>
    </w:p>
    <w:p w14:paraId="0BC8887A"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40-042 Katowice, ul. Wita Stwosza 36 NIP 954-10-02-423</w:t>
      </w:r>
    </w:p>
    <w:p w14:paraId="27286E4A" w14:textId="77777777" w:rsidR="00EC5D86" w:rsidRPr="0062300F" w:rsidRDefault="00EC5D86" w:rsidP="00EC5D86">
      <w:pPr>
        <w:rPr>
          <w:rFonts w:ascii="Times New Roman" w:hAnsi="Times New Roman" w:cs="Times New Roman"/>
        </w:rPr>
      </w:pPr>
      <w:r w:rsidRPr="0062300F">
        <w:rPr>
          <w:rFonts w:ascii="Times New Roman" w:hAnsi="Times New Roman" w:cs="Times New Roman"/>
        </w:rPr>
        <w:t>reprezentowaną przez:</w:t>
      </w:r>
    </w:p>
    <w:p w14:paraId="551BC8AD" w14:textId="77777777" w:rsidR="00EC5D86" w:rsidRPr="0062300F" w:rsidRDefault="00EC5D86" w:rsidP="00EC5D86">
      <w:pPr>
        <w:rPr>
          <w:rFonts w:ascii="Times New Roman" w:hAnsi="Times New Roman" w:cs="Times New Roman"/>
        </w:rPr>
      </w:pPr>
      <w:r w:rsidRPr="0062300F">
        <w:rPr>
          <w:rFonts w:ascii="Times New Roman" w:hAnsi="Times New Roman" w:cs="Times New Roman"/>
        </w:rPr>
        <w:t>……………………………………………………………………………………</w:t>
      </w:r>
    </w:p>
    <w:p w14:paraId="25EE6CBE" w14:textId="77777777" w:rsidR="00EC5D86" w:rsidRPr="0062300F" w:rsidRDefault="00EC5D86" w:rsidP="00EC5D86">
      <w:pPr>
        <w:rPr>
          <w:rFonts w:ascii="Times New Roman" w:hAnsi="Times New Roman" w:cs="Times New Roman"/>
        </w:rPr>
      </w:pPr>
      <w:r w:rsidRPr="0062300F">
        <w:rPr>
          <w:rFonts w:ascii="Times New Roman" w:hAnsi="Times New Roman" w:cs="Times New Roman"/>
        </w:rPr>
        <w:t>zwaną dalej ZAMAWIAJĄCYM</w:t>
      </w:r>
    </w:p>
    <w:p w14:paraId="46CE6AF9" w14:textId="77777777" w:rsidR="00EC5D86" w:rsidRPr="0062300F" w:rsidRDefault="00EC5D86" w:rsidP="00EC5D86">
      <w:pPr>
        <w:pStyle w:val="Teksttreci30"/>
        <w:shd w:val="clear" w:color="auto" w:fill="auto"/>
        <w:spacing w:line="293" w:lineRule="exact"/>
        <w:ind w:left="284"/>
        <w:jc w:val="both"/>
        <w:rPr>
          <w:rFonts w:ascii="Times New Roman" w:hAnsi="Times New Roman" w:cs="Times New Roman"/>
          <w:sz w:val="22"/>
          <w:szCs w:val="22"/>
        </w:rPr>
      </w:pPr>
    </w:p>
    <w:p w14:paraId="77EAA3E7"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a</w:t>
      </w:r>
    </w:p>
    <w:p w14:paraId="7F9EBFC3" w14:textId="77777777" w:rsidR="00EC5D86" w:rsidRPr="0062300F" w:rsidRDefault="00EC5D86" w:rsidP="00EC5D86">
      <w:pPr>
        <w:pStyle w:val="Teksttreci30"/>
        <w:shd w:val="clear" w:color="auto" w:fill="auto"/>
        <w:spacing w:line="293" w:lineRule="exact"/>
        <w:jc w:val="both"/>
        <w:rPr>
          <w:rFonts w:ascii="Times New Roman" w:hAnsi="Times New Roman" w:cs="Times New Roman"/>
          <w:sz w:val="22"/>
          <w:szCs w:val="22"/>
        </w:rPr>
      </w:pPr>
      <w:r w:rsidRPr="0062300F">
        <w:rPr>
          <w:rFonts w:ascii="Times New Roman" w:hAnsi="Times New Roman" w:cs="Times New Roman"/>
          <w:sz w:val="22"/>
          <w:szCs w:val="22"/>
        </w:rPr>
        <w:t>.............................................................................................................</w:t>
      </w:r>
    </w:p>
    <w:p w14:paraId="082F9CF2" w14:textId="77777777" w:rsidR="00EC5D86" w:rsidRPr="0062300F" w:rsidRDefault="00EC5D86" w:rsidP="00EC5D86">
      <w:pPr>
        <w:spacing w:line="220" w:lineRule="exact"/>
        <w:rPr>
          <w:rFonts w:ascii="Times New Roman" w:hAnsi="Times New Roman" w:cs="Times New Roman"/>
        </w:rPr>
      </w:pPr>
      <w:r w:rsidRPr="0062300F">
        <w:rPr>
          <w:rFonts w:ascii="Times New Roman" w:hAnsi="Times New Roman" w:cs="Times New Roman"/>
        </w:rPr>
        <w:t>(nazwa i adres firmy)</w:t>
      </w:r>
    </w:p>
    <w:p w14:paraId="25A4A231" w14:textId="77777777" w:rsidR="00EC5D86" w:rsidRPr="0062300F" w:rsidRDefault="00EC5D86" w:rsidP="00EC5D86">
      <w:pPr>
        <w:spacing w:line="220" w:lineRule="exact"/>
        <w:ind w:right="4060"/>
        <w:rPr>
          <w:rFonts w:ascii="Times New Roman" w:hAnsi="Times New Roman" w:cs="Times New Roman"/>
        </w:rPr>
      </w:pPr>
      <w:r w:rsidRPr="0062300F">
        <w:rPr>
          <w:rFonts w:ascii="Times New Roman" w:hAnsi="Times New Roman" w:cs="Times New Roman"/>
        </w:rPr>
        <w:t>NIP......................................... REGON..................................................................... reprezentowaną przez:</w:t>
      </w:r>
    </w:p>
    <w:p w14:paraId="37EF0712" w14:textId="77777777" w:rsidR="00EC5D86" w:rsidRPr="0062300F" w:rsidRDefault="00EC5D86" w:rsidP="00EC5D86">
      <w:pPr>
        <w:spacing w:line="220" w:lineRule="exact"/>
        <w:ind w:right="4060"/>
        <w:rPr>
          <w:rFonts w:ascii="Times New Roman" w:hAnsi="Times New Roman" w:cs="Times New Roman"/>
        </w:rPr>
      </w:pPr>
      <w:r w:rsidRPr="0062300F">
        <w:rPr>
          <w:rFonts w:ascii="Times New Roman" w:hAnsi="Times New Roman" w:cs="Times New Roman"/>
        </w:rPr>
        <w:t>--…………………………………………………</w:t>
      </w:r>
    </w:p>
    <w:p w14:paraId="67EF0C23" w14:textId="77777777" w:rsidR="00EC5D86" w:rsidRPr="0062300F" w:rsidRDefault="00EC5D86" w:rsidP="00EC5D86">
      <w:pPr>
        <w:spacing w:line="220" w:lineRule="exact"/>
        <w:rPr>
          <w:rFonts w:ascii="Times New Roman" w:hAnsi="Times New Roman" w:cs="Times New Roman"/>
        </w:rPr>
      </w:pPr>
      <w:r w:rsidRPr="0062300F">
        <w:rPr>
          <w:rFonts w:ascii="Times New Roman" w:hAnsi="Times New Roman" w:cs="Times New Roman"/>
        </w:rPr>
        <w:t>zwany dalej Wykonawcą</w:t>
      </w:r>
    </w:p>
    <w:p w14:paraId="58B1894F" w14:textId="77777777" w:rsidR="00EC5D86" w:rsidRPr="0062300F" w:rsidRDefault="00EC5D86" w:rsidP="00EC5D86">
      <w:pPr>
        <w:autoSpaceDE w:val="0"/>
        <w:autoSpaceDN w:val="0"/>
        <w:adjustRightInd w:val="0"/>
        <w:ind w:left="284"/>
        <w:jc w:val="center"/>
        <w:rPr>
          <w:rFonts w:ascii="Times New Roman" w:hAnsi="Times New Roman" w:cs="Times New Roman"/>
          <w:b/>
          <w:bCs/>
        </w:rPr>
      </w:pPr>
    </w:p>
    <w:p w14:paraId="2DED7970" w14:textId="77777777" w:rsidR="00190B63" w:rsidRPr="0062300F" w:rsidRDefault="00190B63">
      <w:pPr>
        <w:spacing w:line="320" w:lineRule="auto"/>
        <w:jc w:val="both"/>
        <w:rPr>
          <w:rFonts w:ascii="Times New Roman" w:hAnsi="Times New Roman" w:cs="Times New Roman"/>
        </w:rPr>
      </w:pPr>
    </w:p>
    <w:p w14:paraId="0A587A15" w14:textId="77777777" w:rsidR="00EC3373" w:rsidRPr="0062300F" w:rsidRDefault="00EC3373" w:rsidP="00EC3373">
      <w:pPr>
        <w:snapToGrid w:val="0"/>
        <w:jc w:val="center"/>
        <w:rPr>
          <w:rFonts w:ascii="Times New Roman" w:hAnsi="Times New Roman" w:cs="Times New Roman"/>
          <w:b/>
          <w:bCs/>
        </w:rPr>
      </w:pPr>
      <w:r w:rsidRPr="0062300F">
        <w:rPr>
          <w:rFonts w:ascii="Times New Roman" w:hAnsi="Times New Roman" w:cs="Times New Roman"/>
          <w:b/>
          <w:bCs/>
        </w:rPr>
        <w:t xml:space="preserve">§ 1.  </w:t>
      </w:r>
    </w:p>
    <w:p w14:paraId="7F503A89" w14:textId="77777777" w:rsidR="00EC3373" w:rsidRPr="0062300F" w:rsidRDefault="00EC3373" w:rsidP="00EC3373">
      <w:pPr>
        <w:snapToGrid w:val="0"/>
        <w:jc w:val="center"/>
        <w:rPr>
          <w:rFonts w:ascii="Times New Roman" w:hAnsi="Times New Roman" w:cs="Times New Roman"/>
          <w:b/>
          <w:bCs/>
        </w:rPr>
      </w:pPr>
    </w:p>
    <w:p w14:paraId="43E2A1D7" w14:textId="77777777" w:rsidR="00EC3373" w:rsidRPr="0062300F" w:rsidRDefault="00EC3373" w:rsidP="00EC3373">
      <w:pPr>
        <w:snapToGrid w:val="0"/>
        <w:jc w:val="center"/>
        <w:rPr>
          <w:rFonts w:ascii="Times New Roman" w:hAnsi="Times New Roman" w:cs="Times New Roman"/>
          <w:b/>
          <w:bCs/>
        </w:rPr>
      </w:pPr>
      <w:r w:rsidRPr="0062300F">
        <w:rPr>
          <w:rFonts w:ascii="Times New Roman" w:hAnsi="Times New Roman" w:cs="Times New Roman"/>
          <w:b/>
          <w:bCs/>
        </w:rPr>
        <w:t>Postanowienia ogólne</w:t>
      </w:r>
    </w:p>
    <w:p w14:paraId="6867898C" w14:textId="77777777" w:rsidR="00EC3373" w:rsidRPr="0062300F" w:rsidRDefault="00EC3373" w:rsidP="00EC3373">
      <w:pPr>
        <w:snapToGrid w:val="0"/>
        <w:jc w:val="center"/>
        <w:rPr>
          <w:rFonts w:ascii="Times New Roman" w:hAnsi="Times New Roman" w:cs="Times New Roman"/>
          <w:b/>
          <w:bCs/>
        </w:rPr>
      </w:pPr>
    </w:p>
    <w:p w14:paraId="6714B4E5" w14:textId="77777777" w:rsidR="00EC3373" w:rsidRPr="0062300F" w:rsidRDefault="00EC3373" w:rsidP="00EC3373">
      <w:pPr>
        <w:snapToGrid w:val="0"/>
        <w:jc w:val="both"/>
        <w:rPr>
          <w:rFonts w:ascii="Times New Roman" w:hAnsi="Times New Roman" w:cs="Times New Roman"/>
        </w:rPr>
      </w:pPr>
      <w:r w:rsidRPr="0062300F">
        <w:rPr>
          <w:rFonts w:ascii="Times New Roman" w:hAnsi="Times New Roman" w:cs="Times New Roman"/>
        </w:rPr>
        <w:t xml:space="preserve">1. O ile w umowie jest mowa o </w:t>
      </w:r>
      <w:r w:rsidRPr="0062300F">
        <w:rPr>
          <w:rFonts w:ascii="Times New Roman" w:hAnsi="Times New Roman" w:cs="Times New Roman"/>
          <w:u w:val="single"/>
        </w:rPr>
        <w:t xml:space="preserve">ZAMAWIAJĄCYM </w:t>
      </w:r>
      <w:r w:rsidRPr="0062300F">
        <w:rPr>
          <w:rFonts w:ascii="Times New Roman" w:hAnsi="Times New Roman" w:cs="Times New Roman"/>
        </w:rPr>
        <w:t>– należy przez to rozumieć:</w:t>
      </w:r>
    </w:p>
    <w:p w14:paraId="206CAAC2"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Komenda Wojewódzka PSP w Katowicach</w:t>
      </w:r>
    </w:p>
    <w:p w14:paraId="03DF87BB" w14:textId="77777777" w:rsidR="00EC3373" w:rsidRPr="0062300F" w:rsidRDefault="00EC3373" w:rsidP="00EC3373">
      <w:pPr>
        <w:pStyle w:val="Tekstpodstawowy"/>
        <w:spacing w:after="0"/>
        <w:rPr>
          <w:sz w:val="22"/>
          <w:szCs w:val="22"/>
        </w:rPr>
      </w:pPr>
      <w:r w:rsidRPr="0062300F">
        <w:rPr>
          <w:sz w:val="22"/>
          <w:szCs w:val="22"/>
        </w:rPr>
        <w:t xml:space="preserve">2. O ile w umowie jest mowa o </w:t>
      </w:r>
      <w:r w:rsidRPr="0062300F">
        <w:rPr>
          <w:sz w:val="22"/>
          <w:szCs w:val="22"/>
          <w:u w:val="single"/>
        </w:rPr>
        <w:t>ODBIORCY</w:t>
      </w:r>
      <w:r w:rsidRPr="0062300F">
        <w:rPr>
          <w:sz w:val="22"/>
          <w:szCs w:val="22"/>
        </w:rPr>
        <w:t xml:space="preserve"> – należy przez to rozumieć:</w:t>
      </w:r>
    </w:p>
    <w:p w14:paraId="3166CDB4"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Komenda Wojewódzka PSP w Katowicach</w:t>
      </w:r>
    </w:p>
    <w:p w14:paraId="4FEE31C8"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xml:space="preserve">- Komendy Miejskie i Powiatowe PSP województwa śląskiego </w:t>
      </w:r>
    </w:p>
    <w:p w14:paraId="7FF892C1" w14:textId="77777777" w:rsidR="00EC3373" w:rsidRPr="0062300F" w:rsidRDefault="00EC3373" w:rsidP="00EC3373">
      <w:pPr>
        <w:snapToGrid w:val="0"/>
        <w:ind w:left="360"/>
        <w:jc w:val="both"/>
        <w:rPr>
          <w:rFonts w:ascii="Times New Roman" w:hAnsi="Times New Roman" w:cs="Times New Roman"/>
        </w:rPr>
      </w:pPr>
      <w:r w:rsidRPr="0062300F">
        <w:rPr>
          <w:rFonts w:ascii="Times New Roman" w:hAnsi="Times New Roman" w:cs="Times New Roman"/>
        </w:rPr>
        <w:t>, zgodnie z wykazem załącznika nr 1 do umowy.</w:t>
      </w:r>
    </w:p>
    <w:p w14:paraId="7E22F2CA" w14:textId="77777777" w:rsidR="00EC3373" w:rsidRPr="0062300F" w:rsidRDefault="00EC3373" w:rsidP="00EC3373">
      <w:pPr>
        <w:ind w:right="16"/>
        <w:rPr>
          <w:rFonts w:ascii="Times New Roman" w:hAnsi="Times New Roman" w:cs="Times New Roman"/>
          <w:b/>
        </w:rPr>
      </w:pPr>
    </w:p>
    <w:p w14:paraId="1DC9392E" w14:textId="77777777" w:rsidR="00EC3373" w:rsidRPr="0062300F" w:rsidRDefault="00EC3373" w:rsidP="00EC3373">
      <w:pPr>
        <w:ind w:right="16"/>
        <w:jc w:val="center"/>
        <w:rPr>
          <w:rFonts w:ascii="Times New Roman" w:hAnsi="Times New Roman" w:cs="Times New Roman"/>
          <w:b/>
        </w:rPr>
      </w:pPr>
    </w:p>
    <w:p w14:paraId="4BA34EAF"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2</w:t>
      </w:r>
    </w:p>
    <w:p w14:paraId="530E7986" w14:textId="77777777" w:rsidR="00EC3373" w:rsidRPr="0062300F" w:rsidRDefault="00EC3373" w:rsidP="00EC3373">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Przedmiot umowy</w:t>
      </w:r>
    </w:p>
    <w:p w14:paraId="6D58DD5F" w14:textId="77777777" w:rsidR="00EC3373" w:rsidRPr="0062300F" w:rsidRDefault="00EC3373" w:rsidP="00EC3373">
      <w:pPr>
        <w:rPr>
          <w:rFonts w:ascii="Times New Roman" w:hAnsi="Times New Roman" w:cs="Times New Roman"/>
        </w:rPr>
      </w:pPr>
      <w:r w:rsidRPr="0062300F">
        <w:rPr>
          <w:rFonts w:ascii="Times New Roman" w:hAnsi="Times New Roman" w:cs="Times New Roman"/>
        </w:rPr>
        <w:t>WYKONAWCA zobowiązuje się zapewnić i dostarczyć ZAMAWIAJĄCEMU:</w:t>
      </w:r>
    </w:p>
    <w:tbl>
      <w:tblPr>
        <w:tblOverlap w:val="neve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9"/>
        <w:gridCol w:w="1502"/>
        <w:gridCol w:w="1787"/>
      </w:tblGrid>
      <w:tr w:rsidR="00EC3373" w:rsidRPr="0062300F" w14:paraId="44EB7E9F" w14:textId="77777777" w:rsidTr="0062300F">
        <w:trPr>
          <w:trHeight w:hRule="exact" w:val="294"/>
          <w:jc w:val="center"/>
        </w:trPr>
        <w:tc>
          <w:tcPr>
            <w:tcW w:w="4229" w:type="dxa"/>
            <w:shd w:val="clear" w:color="auto" w:fill="FFFFFF"/>
          </w:tcPr>
          <w:p w14:paraId="05318199" w14:textId="77777777" w:rsidR="00EC3373" w:rsidRPr="0062300F" w:rsidRDefault="00EC3373" w:rsidP="001C6717">
            <w:pPr>
              <w:framePr w:w="8717" w:wrap="notBeside" w:vAnchor="text" w:hAnchor="page" w:x="1757" w:y="196"/>
              <w:spacing w:line="210" w:lineRule="exact"/>
              <w:ind w:left="20"/>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Opis</w:t>
            </w:r>
          </w:p>
        </w:tc>
        <w:tc>
          <w:tcPr>
            <w:tcW w:w="1502" w:type="dxa"/>
            <w:vMerge w:val="restart"/>
            <w:shd w:val="clear" w:color="auto" w:fill="FFFFFF"/>
          </w:tcPr>
          <w:p w14:paraId="57457644" w14:textId="77777777" w:rsidR="00EC3373" w:rsidRPr="0062300F" w:rsidRDefault="00EC3373" w:rsidP="001C6717">
            <w:pPr>
              <w:framePr w:w="8717" w:wrap="notBeside" w:vAnchor="text" w:hAnchor="page" w:x="1757" w:y="196"/>
              <w:spacing w:line="210" w:lineRule="exact"/>
              <w:jc w:val="center"/>
              <w:rPr>
                <w:rStyle w:val="PogrubienieTeksttreci105pt"/>
                <w:rFonts w:ascii="Times New Roman" w:hAnsi="Times New Roman" w:cs="Times New Roman"/>
                <w:color w:val="auto"/>
                <w:sz w:val="22"/>
                <w:szCs w:val="22"/>
              </w:rPr>
            </w:pPr>
          </w:p>
          <w:p w14:paraId="1ED6E493" w14:textId="77777777" w:rsidR="00EC3373" w:rsidRPr="0062300F" w:rsidRDefault="00EC3373" w:rsidP="001C6717">
            <w:pPr>
              <w:framePr w:w="8717" w:wrap="notBeside" w:vAnchor="text" w:hAnchor="page" w:x="1757" w:y="196"/>
              <w:spacing w:line="210" w:lineRule="exact"/>
              <w:jc w:val="center"/>
              <w:rPr>
                <w:rStyle w:val="PogrubienieTeksttreci105pt"/>
                <w:rFonts w:ascii="Times New Roman" w:hAnsi="Times New Roman" w:cs="Times New Roman"/>
                <w:color w:val="auto"/>
                <w:sz w:val="22"/>
                <w:szCs w:val="22"/>
              </w:rPr>
            </w:pPr>
            <w:r w:rsidRPr="0062300F">
              <w:rPr>
                <w:rStyle w:val="PogrubienieTeksttreci105pt"/>
                <w:rFonts w:ascii="Times New Roman" w:hAnsi="Times New Roman" w:cs="Times New Roman"/>
                <w:color w:val="auto"/>
                <w:sz w:val="22"/>
                <w:szCs w:val="22"/>
              </w:rPr>
              <w:t>Ilość</w:t>
            </w:r>
          </w:p>
          <w:p w14:paraId="350B9506" w14:textId="77777777" w:rsidR="00EC3373" w:rsidRPr="0062300F" w:rsidRDefault="00EC3373" w:rsidP="001C6717">
            <w:pPr>
              <w:framePr w:w="8717" w:wrap="notBeside" w:vAnchor="text" w:hAnchor="page" w:x="1757" w:y="196"/>
              <w:spacing w:line="210" w:lineRule="exact"/>
              <w:jc w:val="center"/>
              <w:rPr>
                <w:rFonts w:ascii="Times New Roman" w:hAnsi="Times New Roman" w:cs="Times New Roman"/>
              </w:rPr>
            </w:pPr>
          </w:p>
        </w:tc>
        <w:tc>
          <w:tcPr>
            <w:tcW w:w="1787" w:type="dxa"/>
            <w:vMerge w:val="restart"/>
            <w:shd w:val="clear" w:color="auto" w:fill="FFFFFF"/>
          </w:tcPr>
          <w:p w14:paraId="1860D4CF" w14:textId="77777777" w:rsidR="00EC3373" w:rsidRPr="0062300F" w:rsidRDefault="00EC3373" w:rsidP="001C6717">
            <w:pPr>
              <w:framePr w:w="8717" w:wrap="notBeside" w:vAnchor="text" w:hAnchor="page" w:x="1757" w:y="196"/>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Cena</w:t>
            </w:r>
          </w:p>
          <w:p w14:paraId="55D0C391" w14:textId="77777777" w:rsidR="00EC3373" w:rsidRPr="0062300F" w:rsidRDefault="00EC3373" w:rsidP="001C6717">
            <w:pPr>
              <w:framePr w:w="8717" w:wrap="notBeside" w:vAnchor="text" w:hAnchor="page" w:x="1757" w:y="196"/>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brutto w zł</w:t>
            </w:r>
          </w:p>
        </w:tc>
      </w:tr>
      <w:tr w:rsidR="00EC3373" w:rsidRPr="0062300F" w14:paraId="497FB88F" w14:textId="77777777" w:rsidTr="00EC3373">
        <w:trPr>
          <w:trHeight w:hRule="exact" w:val="413"/>
          <w:jc w:val="center"/>
        </w:trPr>
        <w:tc>
          <w:tcPr>
            <w:tcW w:w="4229" w:type="dxa"/>
            <w:shd w:val="clear" w:color="auto" w:fill="FFFFFF"/>
          </w:tcPr>
          <w:p w14:paraId="196577A6" w14:textId="77777777" w:rsidR="00EC3373" w:rsidRPr="0062300F" w:rsidRDefault="00EC3373" w:rsidP="001C6717">
            <w:pPr>
              <w:framePr w:w="8717" w:wrap="notBeside" w:vAnchor="text" w:hAnchor="page" w:x="1757" w:y="196"/>
              <w:spacing w:line="210" w:lineRule="exact"/>
              <w:ind w:left="20"/>
              <w:jc w:val="center"/>
              <w:rPr>
                <w:rFonts w:ascii="Times New Roman" w:hAnsi="Times New Roman" w:cs="Times New Roman"/>
              </w:rPr>
            </w:pPr>
            <w:r w:rsidRPr="0062300F">
              <w:rPr>
                <w:rStyle w:val="PogrubienieTeksttreci105pt"/>
                <w:rFonts w:ascii="Times New Roman" w:hAnsi="Times New Roman" w:cs="Times New Roman"/>
                <w:color w:val="auto"/>
                <w:sz w:val="22"/>
                <w:szCs w:val="22"/>
              </w:rPr>
              <w:t>Nazwa towaru</w:t>
            </w:r>
          </w:p>
        </w:tc>
        <w:tc>
          <w:tcPr>
            <w:tcW w:w="1502" w:type="dxa"/>
            <w:vMerge/>
            <w:shd w:val="clear" w:color="auto" w:fill="FFFFFF"/>
          </w:tcPr>
          <w:p w14:paraId="64ABE5A2" w14:textId="77777777" w:rsidR="00EC3373" w:rsidRPr="0062300F" w:rsidRDefault="00EC3373" w:rsidP="001C6717">
            <w:pPr>
              <w:framePr w:w="8717" w:wrap="notBeside" w:vAnchor="text" w:hAnchor="page" w:x="1757" w:y="196"/>
              <w:jc w:val="center"/>
              <w:rPr>
                <w:rFonts w:ascii="Times New Roman" w:hAnsi="Times New Roman" w:cs="Times New Roman"/>
              </w:rPr>
            </w:pPr>
          </w:p>
        </w:tc>
        <w:tc>
          <w:tcPr>
            <w:tcW w:w="1787" w:type="dxa"/>
            <w:vMerge/>
            <w:shd w:val="clear" w:color="auto" w:fill="FFFFFF"/>
          </w:tcPr>
          <w:p w14:paraId="319558E3" w14:textId="77777777" w:rsidR="00EC3373" w:rsidRPr="0062300F" w:rsidRDefault="00EC3373" w:rsidP="001C6717">
            <w:pPr>
              <w:framePr w:w="8717" w:wrap="notBeside" w:vAnchor="text" w:hAnchor="page" w:x="1757" w:y="196"/>
              <w:jc w:val="center"/>
              <w:rPr>
                <w:rFonts w:ascii="Times New Roman" w:hAnsi="Times New Roman" w:cs="Times New Roman"/>
              </w:rPr>
            </w:pPr>
          </w:p>
        </w:tc>
      </w:tr>
      <w:tr w:rsidR="00EC3373" w:rsidRPr="0062300F" w14:paraId="56C6588B" w14:textId="77777777" w:rsidTr="001C6717">
        <w:trPr>
          <w:trHeight w:val="1318"/>
          <w:jc w:val="center"/>
        </w:trPr>
        <w:tc>
          <w:tcPr>
            <w:tcW w:w="4229" w:type="dxa"/>
            <w:shd w:val="clear" w:color="auto" w:fill="FFFFFF"/>
          </w:tcPr>
          <w:p w14:paraId="43D8135A" w14:textId="77777777" w:rsidR="00EC3373" w:rsidRPr="0062300F" w:rsidRDefault="00EC3373" w:rsidP="001C6717">
            <w:pPr>
              <w:framePr w:w="8717" w:wrap="notBeside" w:vAnchor="text" w:hAnchor="page" w:x="1757" w:y="196"/>
              <w:rPr>
                <w:rFonts w:ascii="Times New Roman" w:hAnsi="Times New Roman" w:cs="Times New Roman"/>
                <w:b/>
              </w:rPr>
            </w:pPr>
            <w:r w:rsidRPr="0062300F">
              <w:rPr>
                <w:rFonts w:ascii="Times New Roman" w:hAnsi="Times New Roman" w:cs="Times New Roman"/>
                <w:b/>
              </w:rPr>
              <w:t xml:space="preserve">Ubranie specjalne (kurtka i spodnie) </w:t>
            </w:r>
          </w:p>
          <w:p w14:paraId="536B2F86" w14:textId="1C1D6493" w:rsidR="00EC3373" w:rsidRPr="0062300F" w:rsidRDefault="00EC3373" w:rsidP="001C6717">
            <w:pPr>
              <w:framePr w:w="8717" w:wrap="notBeside" w:vAnchor="text" w:hAnchor="page" w:x="1757" w:y="196"/>
              <w:tabs>
                <w:tab w:val="left" w:leader="dot" w:pos="1143"/>
              </w:tabs>
              <w:rPr>
                <w:rFonts w:ascii="Times New Roman" w:hAnsi="Times New Roman" w:cs="Times New Roman"/>
              </w:rPr>
            </w:pPr>
            <w:r w:rsidRPr="0062300F">
              <w:rPr>
                <w:rFonts w:ascii="Times New Roman" w:hAnsi="Times New Roman" w:cs="Times New Roman"/>
                <w:b/>
              </w:rPr>
              <w:t>typu</w:t>
            </w:r>
            <w:r w:rsidRPr="0062300F">
              <w:rPr>
                <w:rStyle w:val="PogrubienieTeksttreci105pt"/>
                <w:rFonts w:ascii="Times New Roman" w:hAnsi="Times New Roman" w:cs="Times New Roman"/>
                <w:color w:val="auto"/>
                <w:sz w:val="22"/>
                <w:szCs w:val="22"/>
              </w:rPr>
              <w:tab/>
              <w:t>…………………  ofe</w:t>
            </w:r>
            <w:r w:rsidR="00DF2FA4" w:rsidRPr="0062300F">
              <w:rPr>
                <w:rStyle w:val="PogrubienieTeksttreci105pt"/>
                <w:rFonts w:ascii="Times New Roman" w:hAnsi="Times New Roman" w:cs="Times New Roman"/>
                <w:color w:val="auto"/>
                <w:sz w:val="22"/>
                <w:szCs w:val="22"/>
              </w:rPr>
              <w:t>rowane zgodnie  z wymaganiami S</w:t>
            </w:r>
            <w:r w:rsidRPr="0062300F">
              <w:rPr>
                <w:rStyle w:val="PogrubienieTeksttreci105pt"/>
                <w:rFonts w:ascii="Times New Roman" w:hAnsi="Times New Roman" w:cs="Times New Roman"/>
                <w:color w:val="auto"/>
                <w:sz w:val="22"/>
                <w:szCs w:val="22"/>
              </w:rPr>
              <w:t>WZ</w:t>
            </w:r>
          </w:p>
        </w:tc>
        <w:tc>
          <w:tcPr>
            <w:tcW w:w="1502" w:type="dxa"/>
            <w:shd w:val="clear" w:color="auto" w:fill="FFFFFF"/>
          </w:tcPr>
          <w:p w14:paraId="520AFAA0" w14:textId="77777777" w:rsidR="00EC3373" w:rsidRPr="0062300F" w:rsidRDefault="00EC3373" w:rsidP="001C6717">
            <w:pPr>
              <w:framePr w:w="8717" w:wrap="notBeside" w:vAnchor="text" w:hAnchor="page" w:x="1757" w:y="196"/>
              <w:spacing w:line="210" w:lineRule="exact"/>
              <w:jc w:val="center"/>
              <w:rPr>
                <w:rFonts w:ascii="Times New Roman" w:hAnsi="Times New Roman" w:cs="Times New Roman"/>
                <w:b/>
              </w:rPr>
            </w:pPr>
          </w:p>
          <w:p w14:paraId="0A3DA8E4" w14:textId="7816C895" w:rsidR="00EC3373" w:rsidRPr="0062300F" w:rsidRDefault="00B61FC2" w:rsidP="001C6717">
            <w:pPr>
              <w:framePr w:w="8717" w:wrap="notBeside" w:vAnchor="text" w:hAnchor="page" w:x="1757" w:y="196"/>
              <w:spacing w:line="210" w:lineRule="exact"/>
              <w:jc w:val="center"/>
              <w:rPr>
                <w:rFonts w:ascii="Times New Roman" w:hAnsi="Times New Roman" w:cs="Times New Roman"/>
                <w:b/>
              </w:rPr>
            </w:pPr>
            <w:r>
              <w:rPr>
                <w:rFonts w:ascii="Times New Roman" w:hAnsi="Times New Roman" w:cs="Times New Roman"/>
                <w:b/>
              </w:rPr>
              <w:t xml:space="preserve">210 </w:t>
            </w:r>
            <w:proofErr w:type="spellStart"/>
            <w:r>
              <w:rPr>
                <w:rFonts w:ascii="Times New Roman" w:hAnsi="Times New Roman" w:cs="Times New Roman"/>
                <w:b/>
              </w:rPr>
              <w:t>kpl</w:t>
            </w:r>
            <w:proofErr w:type="spellEnd"/>
            <w:r>
              <w:rPr>
                <w:rFonts w:ascii="Times New Roman" w:hAnsi="Times New Roman" w:cs="Times New Roman"/>
                <w:b/>
              </w:rPr>
              <w:t>.</w:t>
            </w:r>
          </w:p>
        </w:tc>
        <w:tc>
          <w:tcPr>
            <w:tcW w:w="1787" w:type="dxa"/>
            <w:shd w:val="clear" w:color="auto" w:fill="FFFFFF"/>
          </w:tcPr>
          <w:p w14:paraId="7A84E15B" w14:textId="77777777" w:rsidR="00EC3373" w:rsidRPr="0062300F" w:rsidRDefault="00EC3373" w:rsidP="001C6717">
            <w:pPr>
              <w:framePr w:w="8717" w:wrap="notBeside" w:vAnchor="text" w:hAnchor="page" w:x="1757" w:y="196"/>
              <w:jc w:val="center"/>
              <w:rPr>
                <w:rFonts w:ascii="Times New Roman" w:hAnsi="Times New Roman" w:cs="Times New Roman"/>
              </w:rPr>
            </w:pPr>
          </w:p>
        </w:tc>
      </w:tr>
    </w:tbl>
    <w:p w14:paraId="123FA956" w14:textId="77777777" w:rsidR="00EC3373" w:rsidRPr="0062300F" w:rsidRDefault="00EC3373" w:rsidP="00EC3373">
      <w:pPr>
        <w:rPr>
          <w:rFonts w:ascii="Times New Roman" w:hAnsi="Times New Roman" w:cs="Times New Roman"/>
        </w:rPr>
      </w:pPr>
    </w:p>
    <w:p w14:paraId="2F4FFDBE" w14:textId="77777777" w:rsidR="00EC3373" w:rsidRPr="0062300F" w:rsidRDefault="00EC3373" w:rsidP="00EC3373">
      <w:pPr>
        <w:rPr>
          <w:rFonts w:ascii="Times New Roman" w:hAnsi="Times New Roman" w:cs="Times New Roman"/>
        </w:rPr>
      </w:pPr>
    </w:p>
    <w:p w14:paraId="2AC63007" w14:textId="77777777" w:rsidR="00EC3373" w:rsidRPr="0062300F" w:rsidRDefault="00EC3373" w:rsidP="00EC3373">
      <w:pPr>
        <w:ind w:left="360" w:right="16"/>
        <w:jc w:val="both"/>
        <w:rPr>
          <w:rFonts w:ascii="Times New Roman" w:hAnsi="Times New Roman" w:cs="Times New Roman"/>
        </w:rPr>
      </w:pPr>
    </w:p>
    <w:p w14:paraId="102D3365" w14:textId="77777777" w:rsidR="00EC3373" w:rsidRPr="0062300F" w:rsidRDefault="00EC3373" w:rsidP="006F6659">
      <w:pPr>
        <w:numPr>
          <w:ilvl w:val="0"/>
          <w:numId w:val="47"/>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lastRenderedPageBreak/>
        <w:t>WYKONAWCA zobowiązuje się przenieść na ZAMAWIAJĄCEGO i wydać mu:</w:t>
      </w:r>
    </w:p>
    <w:p w14:paraId="31195BAB" w14:textId="6A6D186E" w:rsidR="00EC3373" w:rsidRPr="0062300F" w:rsidRDefault="0080115E" w:rsidP="00EC3373">
      <w:pPr>
        <w:ind w:left="360" w:right="16"/>
        <w:jc w:val="both"/>
        <w:rPr>
          <w:rFonts w:ascii="Times New Roman" w:hAnsi="Times New Roman" w:cs="Times New Roman"/>
        </w:rPr>
      </w:pPr>
      <w:r w:rsidRPr="0080115E">
        <w:rPr>
          <w:rFonts w:ascii="Times New Roman" w:hAnsi="Times New Roman" w:cs="Times New Roman"/>
        </w:rPr>
        <w:t>2</w:t>
      </w:r>
      <w:r w:rsidR="0038376C">
        <w:rPr>
          <w:rFonts w:ascii="Times New Roman" w:hAnsi="Times New Roman" w:cs="Times New Roman"/>
        </w:rPr>
        <w:t>1</w:t>
      </w:r>
      <w:r w:rsidRPr="0080115E">
        <w:rPr>
          <w:rFonts w:ascii="Times New Roman" w:hAnsi="Times New Roman" w:cs="Times New Roman"/>
        </w:rPr>
        <w:t>0</w:t>
      </w:r>
      <w:r w:rsidR="00EC3373" w:rsidRPr="0080115E">
        <w:rPr>
          <w:rFonts w:ascii="Times New Roman" w:hAnsi="Times New Roman" w:cs="Times New Roman"/>
        </w:rPr>
        <w:t xml:space="preserve"> kompletów ubrań</w:t>
      </w:r>
      <w:r w:rsidR="00EC3373" w:rsidRPr="0062300F">
        <w:rPr>
          <w:rFonts w:ascii="Times New Roman" w:hAnsi="Times New Roman" w:cs="Times New Roman"/>
        </w:rPr>
        <w:t xml:space="preserve"> specjalny</w:t>
      </w:r>
      <w:r w:rsidR="0062300F">
        <w:rPr>
          <w:rFonts w:ascii="Times New Roman" w:hAnsi="Times New Roman" w:cs="Times New Roman"/>
        </w:rPr>
        <w:t>ch …...…………………………………………………</w:t>
      </w:r>
    </w:p>
    <w:p w14:paraId="34DE8EE1" w14:textId="77777777" w:rsidR="00EC3373" w:rsidRPr="0062300F" w:rsidRDefault="00EC3373" w:rsidP="00EC3373">
      <w:pPr>
        <w:ind w:left="360" w:right="16"/>
        <w:jc w:val="both"/>
        <w:rPr>
          <w:rFonts w:ascii="Times New Roman" w:hAnsi="Times New Roman" w:cs="Times New Roman"/>
        </w:rPr>
      </w:pPr>
      <w:r w:rsidRPr="0062300F">
        <w:rPr>
          <w:rFonts w:ascii="Times New Roman" w:hAnsi="Times New Roman" w:cs="Times New Roman"/>
        </w:rPr>
        <w:t xml:space="preserve">w zakresie zgodnym ze Specyfikacją Warunków Zamówienia wraz z opisem zawartym  </w:t>
      </w:r>
      <w:r w:rsidRPr="0062300F">
        <w:rPr>
          <w:rFonts w:ascii="Times New Roman" w:hAnsi="Times New Roman" w:cs="Times New Roman"/>
        </w:rPr>
        <w:br/>
        <w:t>w formularzu ofertowym.</w:t>
      </w:r>
    </w:p>
    <w:p w14:paraId="591C2CD2" w14:textId="77777777" w:rsidR="00EC3373" w:rsidRPr="0062300F" w:rsidRDefault="00EC3373" w:rsidP="006F6659">
      <w:pPr>
        <w:pStyle w:val="Default"/>
        <w:numPr>
          <w:ilvl w:val="0"/>
          <w:numId w:val="47"/>
        </w:numPr>
        <w:ind w:left="357" w:hanging="357"/>
        <w:jc w:val="both"/>
        <w:rPr>
          <w:color w:val="auto"/>
          <w:sz w:val="22"/>
          <w:szCs w:val="22"/>
        </w:rPr>
      </w:pPr>
      <w:r w:rsidRPr="0062300F">
        <w:rPr>
          <w:color w:val="auto"/>
          <w:sz w:val="22"/>
          <w:szCs w:val="22"/>
        </w:rPr>
        <w:t xml:space="preserve">WYKONAWCA oświadcza, że jego wyroby spełniają wszelkie normy oraz posiadają wszystkie prawem wymagane badania i certyfikaty, a </w:t>
      </w:r>
      <w:r w:rsidR="007A36D0">
        <w:rPr>
          <w:color w:val="auto"/>
          <w:sz w:val="22"/>
          <w:szCs w:val="22"/>
        </w:rPr>
        <w:t>w szczególności</w:t>
      </w:r>
      <w:r w:rsidRPr="0062300F">
        <w:rPr>
          <w:color w:val="auto"/>
          <w:sz w:val="22"/>
          <w:szCs w:val="22"/>
        </w:rPr>
        <w:t xml:space="preserve"> są zgodne z: </w:t>
      </w:r>
    </w:p>
    <w:p w14:paraId="28F06163" w14:textId="77777777" w:rsidR="00EC3373" w:rsidRPr="0062300F" w:rsidRDefault="00EC3373" w:rsidP="006F6659">
      <w:pPr>
        <w:pStyle w:val="Default"/>
        <w:numPr>
          <w:ilvl w:val="0"/>
          <w:numId w:val="55"/>
        </w:numPr>
        <w:ind w:left="641" w:hanging="301"/>
        <w:jc w:val="both"/>
        <w:rPr>
          <w:color w:val="auto"/>
          <w:sz w:val="22"/>
          <w:szCs w:val="22"/>
        </w:rPr>
      </w:pPr>
      <w:r w:rsidRPr="0062300F">
        <w:rPr>
          <w:color w:val="auto"/>
          <w:sz w:val="22"/>
          <w:szCs w:val="22"/>
        </w:rPr>
        <w:t xml:space="preserve">Rozporządzeniem Ministra Spraw Wewnętrznych i Administracji z dnia 30 listopada 2005 roku w sprawie umundurowania strażaków Państwowej Straży Pożarnej (Dz. U. z 2006 roku, Nr 4, poz. 25 z </w:t>
      </w:r>
      <w:proofErr w:type="spellStart"/>
      <w:r w:rsidRPr="0062300F">
        <w:rPr>
          <w:color w:val="auto"/>
          <w:sz w:val="22"/>
          <w:szCs w:val="22"/>
        </w:rPr>
        <w:t>późn</w:t>
      </w:r>
      <w:proofErr w:type="spellEnd"/>
      <w:r w:rsidRPr="0062300F">
        <w:rPr>
          <w:color w:val="auto"/>
          <w:sz w:val="22"/>
          <w:szCs w:val="22"/>
        </w:rPr>
        <w:t xml:space="preserve">. zm. ), </w:t>
      </w:r>
    </w:p>
    <w:p w14:paraId="28D4D86D" w14:textId="77777777" w:rsidR="00EC3373" w:rsidRPr="0062300F" w:rsidRDefault="00EC3373" w:rsidP="006F6659">
      <w:pPr>
        <w:numPr>
          <w:ilvl w:val="0"/>
          <w:numId w:val="55"/>
        </w:numPr>
        <w:autoSpaceDE w:val="0"/>
        <w:autoSpaceDN w:val="0"/>
        <w:adjustRightInd w:val="0"/>
        <w:spacing w:line="240" w:lineRule="auto"/>
        <w:ind w:left="641" w:hanging="301"/>
        <w:jc w:val="both"/>
        <w:rPr>
          <w:rFonts w:ascii="Times New Roman" w:hAnsi="Times New Roman" w:cs="Times New Roman"/>
        </w:rPr>
      </w:pPr>
      <w:r w:rsidRPr="0062300F">
        <w:rPr>
          <w:rFonts w:ascii="Times New Roman" w:hAnsi="Times New Roman" w:cs="Times New Roman"/>
        </w:rPr>
        <w:t>Zarządzeniem nr 9 Komendanta Głównego Państwowej Straży Pożarnej z dnia 5 lutego 2007 r. w sprawie wzorców oraz szczegółowych wymagań, cech technicznych i jakościowych przedmiotów umundurowania, odzieży specjalnej i środków ochrony indywidualnej użytkowany w Państwowej Straży Pożarnej (zawarte w Dzienniku Urzędowym KGPSP nr 2 z dnia 23 października 2009 r.) z późn.zm.</w:t>
      </w:r>
    </w:p>
    <w:p w14:paraId="087F8FB0" w14:textId="77777777" w:rsidR="00EC3373" w:rsidRPr="0062300F" w:rsidRDefault="00EC3373" w:rsidP="006F6659">
      <w:pPr>
        <w:numPr>
          <w:ilvl w:val="0"/>
          <w:numId w:val="55"/>
        </w:numPr>
        <w:autoSpaceDE w:val="0"/>
        <w:autoSpaceDN w:val="0"/>
        <w:adjustRightInd w:val="0"/>
        <w:spacing w:line="240" w:lineRule="auto"/>
        <w:ind w:left="641" w:hanging="301"/>
        <w:jc w:val="both"/>
        <w:rPr>
          <w:rFonts w:ascii="Times New Roman" w:hAnsi="Times New Roman" w:cs="Times New Roman"/>
        </w:rPr>
      </w:pPr>
      <w:r w:rsidRPr="0062300F">
        <w:rPr>
          <w:rFonts w:ascii="Times New Roman" w:hAnsi="Times New Roman" w:cs="Times New Roman"/>
        </w:rPr>
        <w:t xml:space="preserve">Rozporządzeniem Ministra Spraw Wewnętrznych i Administracji z dnia 20 czerwca 2007 r. </w:t>
      </w:r>
      <w:r w:rsidRPr="0062300F">
        <w:rPr>
          <w:rFonts w:ascii="Times New Roman" w:hAnsi="Times New Roman" w:cs="Times New Roman"/>
        </w:rPr>
        <w:br/>
        <w:t xml:space="preserve">w sprawie wykazu wyrobów służących zapewnieniu bezpieczeństwa publicznego lub ochronie zdrowia i życia oraz mienia, a także zasad wydawania dopuszczenia tych wyrobów do użytkowania (Dz. U. z 2007 r. nr 143. poz. 1002 z </w:t>
      </w:r>
      <w:proofErr w:type="spellStart"/>
      <w:r w:rsidRPr="0062300F">
        <w:rPr>
          <w:rFonts w:ascii="Times New Roman" w:hAnsi="Times New Roman" w:cs="Times New Roman"/>
        </w:rPr>
        <w:t>późn</w:t>
      </w:r>
      <w:proofErr w:type="spellEnd"/>
      <w:r w:rsidRPr="0062300F">
        <w:rPr>
          <w:rFonts w:ascii="Times New Roman" w:hAnsi="Times New Roman" w:cs="Times New Roman"/>
        </w:rPr>
        <w:t xml:space="preserve">. zm.). </w:t>
      </w:r>
    </w:p>
    <w:p w14:paraId="20B80E5C" w14:textId="77777777" w:rsidR="00EC3373" w:rsidRPr="0062300F" w:rsidRDefault="00EC3373" w:rsidP="00EC3373">
      <w:pPr>
        <w:ind w:right="16"/>
        <w:jc w:val="center"/>
        <w:rPr>
          <w:rFonts w:ascii="Times New Roman" w:hAnsi="Times New Roman" w:cs="Times New Roman"/>
          <w:b/>
        </w:rPr>
      </w:pPr>
    </w:p>
    <w:p w14:paraId="500B9478"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3</w:t>
      </w:r>
    </w:p>
    <w:p w14:paraId="674BB082" w14:textId="77777777" w:rsidR="00EC3373" w:rsidRPr="0062300F" w:rsidRDefault="00EC3373" w:rsidP="00EC3373">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Cena i warunki płatności</w:t>
      </w:r>
    </w:p>
    <w:p w14:paraId="5DBF612A" w14:textId="061DBB38" w:rsidR="00EC3373" w:rsidRPr="0062300F" w:rsidRDefault="00EC3373" w:rsidP="006F6659">
      <w:pPr>
        <w:pStyle w:val="Akapitzlist"/>
        <w:numPr>
          <w:ilvl w:val="6"/>
          <w:numId w:val="42"/>
        </w:numPr>
        <w:tabs>
          <w:tab w:val="right" w:leader="dot" w:pos="9104"/>
        </w:tabs>
        <w:spacing w:after="200" w:line="360" w:lineRule="auto"/>
        <w:ind w:left="426"/>
        <w:rPr>
          <w:sz w:val="22"/>
          <w:szCs w:val="22"/>
        </w:rPr>
      </w:pPr>
      <w:r w:rsidRPr="0062300F">
        <w:rPr>
          <w:rStyle w:val="PogrubienieTeksttreci105pt"/>
          <w:rFonts w:ascii="Times New Roman" w:hAnsi="Times New Roman" w:cs="Times New Roman"/>
          <w:color w:val="auto"/>
          <w:sz w:val="22"/>
          <w:szCs w:val="22"/>
        </w:rPr>
        <w:t xml:space="preserve">Cena brutto </w:t>
      </w:r>
      <w:r w:rsidRPr="0062300F">
        <w:rPr>
          <w:sz w:val="22"/>
          <w:szCs w:val="22"/>
        </w:rPr>
        <w:t>całości przedmiotu (</w:t>
      </w:r>
      <w:r w:rsidR="005E3F2E">
        <w:rPr>
          <w:sz w:val="22"/>
          <w:szCs w:val="22"/>
        </w:rPr>
        <w:t>2</w:t>
      </w:r>
      <w:r w:rsidR="00B61FC2">
        <w:rPr>
          <w:sz w:val="22"/>
          <w:szCs w:val="22"/>
        </w:rPr>
        <w:t>1</w:t>
      </w:r>
      <w:r w:rsidR="005E3F2E">
        <w:rPr>
          <w:sz w:val="22"/>
          <w:szCs w:val="22"/>
        </w:rPr>
        <w:t xml:space="preserve">0 </w:t>
      </w:r>
      <w:proofErr w:type="spellStart"/>
      <w:r w:rsidRPr="0062300F">
        <w:rPr>
          <w:sz w:val="22"/>
          <w:szCs w:val="22"/>
        </w:rPr>
        <w:t>kpl</w:t>
      </w:r>
      <w:proofErr w:type="spellEnd"/>
      <w:r w:rsidRPr="0062300F">
        <w:rPr>
          <w:sz w:val="22"/>
          <w:szCs w:val="22"/>
        </w:rPr>
        <w:t xml:space="preserve">.) zamówienia wynosi: </w:t>
      </w:r>
      <w:r w:rsidRPr="0062300F">
        <w:rPr>
          <w:sz w:val="22"/>
          <w:szCs w:val="22"/>
        </w:rPr>
        <w:tab/>
        <w:t>.................................................</w:t>
      </w:r>
    </w:p>
    <w:p w14:paraId="11FF5E5B" w14:textId="77777777" w:rsidR="00EC3373" w:rsidRPr="0062300F" w:rsidRDefault="00EC3373" w:rsidP="00EC3373">
      <w:pPr>
        <w:pStyle w:val="Akapitzlist"/>
        <w:tabs>
          <w:tab w:val="right" w:leader="dot" w:pos="9104"/>
        </w:tabs>
        <w:spacing w:line="360" w:lineRule="auto"/>
        <w:ind w:left="426"/>
        <w:rPr>
          <w:sz w:val="22"/>
          <w:szCs w:val="22"/>
        </w:rPr>
      </w:pPr>
      <w:r w:rsidRPr="0062300F">
        <w:rPr>
          <w:sz w:val="22"/>
          <w:szCs w:val="22"/>
        </w:rPr>
        <w:t>zł (słownie :</w:t>
      </w:r>
      <w:r w:rsidRPr="0062300F">
        <w:rPr>
          <w:sz w:val="22"/>
          <w:szCs w:val="22"/>
        </w:rPr>
        <w:tab/>
        <w:t>zł)</w:t>
      </w:r>
    </w:p>
    <w:p w14:paraId="0CD37139" w14:textId="77777777" w:rsidR="00EC3373" w:rsidRPr="0062300F" w:rsidRDefault="00EC3373" w:rsidP="006F6659">
      <w:pPr>
        <w:pStyle w:val="Akapitzlist"/>
        <w:numPr>
          <w:ilvl w:val="6"/>
          <w:numId w:val="42"/>
        </w:numPr>
        <w:tabs>
          <w:tab w:val="right" w:leader="dot" w:pos="9104"/>
        </w:tabs>
        <w:spacing w:after="200" w:line="360" w:lineRule="auto"/>
        <w:ind w:left="426"/>
        <w:rPr>
          <w:sz w:val="22"/>
          <w:szCs w:val="22"/>
        </w:rPr>
      </w:pPr>
      <w:r w:rsidRPr="0062300F">
        <w:rPr>
          <w:rStyle w:val="PogrubienieTeksttreci105pt"/>
          <w:rFonts w:ascii="Times New Roman" w:hAnsi="Times New Roman" w:cs="Times New Roman"/>
          <w:color w:val="auto"/>
          <w:sz w:val="22"/>
          <w:szCs w:val="22"/>
        </w:rPr>
        <w:t xml:space="preserve">Cena brutto </w:t>
      </w:r>
      <w:r w:rsidRPr="0062300F">
        <w:rPr>
          <w:sz w:val="22"/>
          <w:szCs w:val="22"/>
        </w:rPr>
        <w:t xml:space="preserve"> </w:t>
      </w:r>
      <w:r w:rsidRPr="0062300F">
        <w:rPr>
          <w:b/>
          <w:sz w:val="22"/>
          <w:szCs w:val="22"/>
        </w:rPr>
        <w:t xml:space="preserve">1 </w:t>
      </w:r>
      <w:proofErr w:type="spellStart"/>
      <w:r w:rsidRPr="0062300F">
        <w:rPr>
          <w:b/>
          <w:sz w:val="22"/>
          <w:szCs w:val="22"/>
        </w:rPr>
        <w:t>kpl</w:t>
      </w:r>
      <w:proofErr w:type="spellEnd"/>
      <w:r w:rsidRPr="0062300F">
        <w:rPr>
          <w:b/>
          <w:sz w:val="22"/>
          <w:szCs w:val="22"/>
        </w:rPr>
        <w:t>. ubrania strażackiego</w:t>
      </w:r>
      <w:r w:rsidRPr="0062300F">
        <w:rPr>
          <w:sz w:val="22"/>
          <w:szCs w:val="22"/>
        </w:rPr>
        <w:t xml:space="preserve"> wynosi: </w:t>
      </w:r>
      <w:r w:rsidRPr="0062300F">
        <w:rPr>
          <w:sz w:val="22"/>
          <w:szCs w:val="22"/>
        </w:rPr>
        <w:tab/>
        <w:t>..........................................................................</w:t>
      </w:r>
    </w:p>
    <w:p w14:paraId="26AB58F9" w14:textId="77777777" w:rsidR="00EC3373" w:rsidRPr="0062300F" w:rsidRDefault="00EC3373" w:rsidP="00EC3373">
      <w:pPr>
        <w:pStyle w:val="Akapitzlist"/>
        <w:tabs>
          <w:tab w:val="right" w:leader="dot" w:pos="9104"/>
        </w:tabs>
        <w:spacing w:line="360" w:lineRule="auto"/>
        <w:ind w:left="426"/>
        <w:rPr>
          <w:sz w:val="22"/>
          <w:szCs w:val="22"/>
        </w:rPr>
      </w:pPr>
      <w:r w:rsidRPr="0062300F">
        <w:rPr>
          <w:sz w:val="22"/>
          <w:szCs w:val="22"/>
        </w:rPr>
        <w:t>zł (słownie :</w:t>
      </w:r>
      <w:r w:rsidRPr="0062300F">
        <w:rPr>
          <w:sz w:val="22"/>
          <w:szCs w:val="22"/>
        </w:rPr>
        <w:tab/>
        <w:t>zł)</w:t>
      </w:r>
    </w:p>
    <w:p w14:paraId="168103F4" w14:textId="77777777" w:rsidR="00EC3373" w:rsidRPr="0062300F" w:rsidRDefault="0062300F" w:rsidP="00EC3373">
      <w:pPr>
        <w:pStyle w:val="Teksttreci20"/>
        <w:shd w:val="clear" w:color="auto" w:fill="auto"/>
        <w:spacing w:line="240" w:lineRule="auto"/>
        <w:ind w:left="380"/>
        <w:jc w:val="both"/>
        <w:rPr>
          <w:rFonts w:ascii="Times New Roman" w:hAnsi="Times New Roman" w:cs="Times New Roman"/>
        </w:rPr>
      </w:pPr>
      <w:r>
        <w:rPr>
          <w:rFonts w:ascii="Times New Roman" w:hAnsi="Times New Roman" w:cs="Times New Roman"/>
        </w:rPr>
        <w:t xml:space="preserve">                </w:t>
      </w:r>
      <w:r w:rsidR="00EC3373" w:rsidRPr="0062300F">
        <w:rPr>
          <w:rFonts w:ascii="Times New Roman" w:hAnsi="Times New Roman" w:cs="Times New Roman"/>
        </w:rPr>
        <w:t>zgodnie ze złożoną ofertą i jest ceną ostateczną, która nie może ulec zwiększeniu do zakończenia kontraktu.</w:t>
      </w:r>
    </w:p>
    <w:p w14:paraId="6E8163A8" w14:textId="77777777" w:rsidR="00EC3373" w:rsidRPr="0062300F" w:rsidRDefault="00EC3373" w:rsidP="00EC3373">
      <w:pPr>
        <w:ind w:right="16"/>
        <w:rPr>
          <w:rFonts w:ascii="Times New Roman" w:hAnsi="Times New Roman" w:cs="Times New Roman"/>
          <w:b/>
        </w:rPr>
      </w:pPr>
    </w:p>
    <w:p w14:paraId="74D910D3"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 xml:space="preserve">ZAMAWIAJĄCY zobowiązany jest do zapłaty ceny w polskich złotych. Nie dopuszcza  się płatności w walutach obcych. </w:t>
      </w:r>
    </w:p>
    <w:p w14:paraId="466764F7"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WYKONAWCA wystawi ZAMAWIAJĄCEMU  fakturę w języku polskim.</w:t>
      </w:r>
    </w:p>
    <w:p w14:paraId="07992A61" w14:textId="77777777" w:rsidR="00EC3373" w:rsidRPr="0062300F" w:rsidRDefault="00EC3373" w:rsidP="001A2470">
      <w:pPr>
        <w:numPr>
          <w:ilvl w:val="0"/>
          <w:numId w:val="47"/>
        </w:numPr>
        <w:suppressAutoHyphens/>
        <w:spacing w:line="240" w:lineRule="auto"/>
        <w:ind w:left="426" w:hanging="426"/>
        <w:jc w:val="both"/>
        <w:rPr>
          <w:rFonts w:ascii="Times New Roman" w:hAnsi="Times New Roman" w:cs="Times New Roman"/>
        </w:rPr>
      </w:pPr>
      <w:r w:rsidRPr="0062300F">
        <w:rPr>
          <w:rFonts w:ascii="Times New Roman" w:hAnsi="Times New Roman" w:cs="Times New Roman"/>
        </w:rPr>
        <w:t>ZAMAWIAJĄCY zapłaci WYKONAWCY cenę brutto za przedmiot umowy,</w:t>
      </w:r>
      <w:r w:rsidR="001A2470">
        <w:rPr>
          <w:rFonts w:ascii="Times New Roman" w:hAnsi="Times New Roman" w:cs="Times New Roman"/>
        </w:rPr>
        <w:t xml:space="preserve"> o której mowa w § 3 ust. 1 </w:t>
      </w:r>
      <w:r w:rsidRPr="0062300F">
        <w:rPr>
          <w:rFonts w:ascii="Times New Roman" w:hAnsi="Times New Roman" w:cs="Times New Roman"/>
        </w:rPr>
        <w:t xml:space="preserve">przelewem, w ciągu 30 dni od daty otrzymania prawidłowo wystawionej faktury na konto w niej wskazane, po uprzednim odbiorze przedmiotu umowy, bez uwag.    </w:t>
      </w:r>
    </w:p>
    <w:p w14:paraId="19FB8C21"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Za datę płatności uznaje się datę obciążenia rachunku bankowego ODBIORCY.</w:t>
      </w:r>
    </w:p>
    <w:p w14:paraId="623B8D00" w14:textId="77777777" w:rsidR="00EC3373" w:rsidRPr="0062300F"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 xml:space="preserve">WYKONAWCA zobowiązuje się do dostarczenia ZAMAWIAJĄCEMU faktury VAT w chwili odbioru przedmiotu umowy. </w:t>
      </w:r>
    </w:p>
    <w:p w14:paraId="219D2FFD" w14:textId="77777777" w:rsidR="00EC3373" w:rsidRPr="0062300F" w:rsidRDefault="00EC3373" w:rsidP="001A2470">
      <w:pPr>
        <w:numPr>
          <w:ilvl w:val="0"/>
          <w:numId w:val="47"/>
        </w:numPr>
        <w:suppressAutoHyphens/>
        <w:spacing w:line="240" w:lineRule="auto"/>
        <w:ind w:left="426" w:hanging="426"/>
        <w:jc w:val="both"/>
        <w:rPr>
          <w:rFonts w:ascii="Times New Roman" w:hAnsi="Times New Roman" w:cs="Times New Roman"/>
        </w:rPr>
      </w:pPr>
      <w:r w:rsidRPr="0062300F">
        <w:rPr>
          <w:rFonts w:ascii="Times New Roman" w:hAnsi="Times New Roman" w:cs="Times New Roman"/>
        </w:rPr>
        <w:t xml:space="preserve">Zamawiający dopuszcza Wykonawcę do wysyłania faktur drogą elektroniczną na adres poczty elektronicznej Zamawiającego za pośrednictwem Platformy Elektronicznego Fakturowania (PEF) na skrzynkę o nazwie KWPSP Katowice </w:t>
      </w:r>
    </w:p>
    <w:p w14:paraId="2646C179" w14:textId="77777777" w:rsidR="00EC3373" w:rsidRDefault="00EC3373" w:rsidP="001A2470">
      <w:pPr>
        <w:numPr>
          <w:ilvl w:val="0"/>
          <w:numId w:val="47"/>
        </w:numPr>
        <w:spacing w:line="240" w:lineRule="auto"/>
        <w:ind w:left="426" w:right="-2" w:hanging="426"/>
        <w:jc w:val="both"/>
        <w:rPr>
          <w:rFonts w:ascii="Times New Roman" w:hAnsi="Times New Roman" w:cs="Times New Roman"/>
        </w:rPr>
      </w:pPr>
      <w:r w:rsidRPr="0062300F">
        <w:rPr>
          <w:rFonts w:ascii="Times New Roman" w:hAnsi="Times New Roman" w:cs="Times New Roman"/>
        </w:rPr>
        <w:t>Za datę płatności uznaje się datę obciążenia rachunku bankowego ODBIORCY.</w:t>
      </w:r>
    </w:p>
    <w:p w14:paraId="0378FA28" w14:textId="77777777" w:rsidR="00EC3373" w:rsidRPr="001A2470" w:rsidRDefault="001A2470" w:rsidP="001A2470">
      <w:pPr>
        <w:numPr>
          <w:ilvl w:val="0"/>
          <w:numId w:val="47"/>
        </w:numPr>
        <w:spacing w:line="240" w:lineRule="auto"/>
        <w:ind w:left="426" w:right="-2" w:hanging="426"/>
        <w:jc w:val="both"/>
        <w:rPr>
          <w:rFonts w:ascii="Times New Roman" w:hAnsi="Times New Roman" w:cs="Times New Roman"/>
        </w:rPr>
      </w:pPr>
      <w:r w:rsidRPr="001A2470">
        <w:t xml:space="preserve"> </w:t>
      </w:r>
      <w:r w:rsidR="00EC3373" w:rsidRPr="001A2470">
        <w:rPr>
          <w:rFonts w:ascii="Times New Roman" w:hAnsi="Times New Roman" w:cs="Times New Roman"/>
        </w:rPr>
        <w:t xml:space="preserve">Jeżeli wartość przekroczy 15 000 zł, zapłata nastąpi zgodnie z „mechanizmem podzielonej płatności”. </w:t>
      </w:r>
    </w:p>
    <w:p w14:paraId="532170AD" w14:textId="77777777" w:rsidR="00EC3373" w:rsidRPr="0062300F" w:rsidRDefault="00EC3373" w:rsidP="00EC3373">
      <w:pPr>
        <w:ind w:right="16"/>
        <w:rPr>
          <w:rFonts w:ascii="Times New Roman" w:hAnsi="Times New Roman" w:cs="Times New Roman"/>
          <w:b/>
        </w:rPr>
      </w:pPr>
    </w:p>
    <w:p w14:paraId="44EC73C4"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§4</w:t>
      </w:r>
    </w:p>
    <w:p w14:paraId="3E21F4A7"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bCs/>
        </w:rPr>
        <w:t>Termin wydania przedmiotu umowy</w:t>
      </w:r>
    </w:p>
    <w:p w14:paraId="37B38B54" w14:textId="09D9D4C9" w:rsidR="00EC3373" w:rsidRPr="0062300F" w:rsidRDefault="00EC3373" w:rsidP="006F6659">
      <w:pPr>
        <w:pStyle w:val="Tekstpodstawowy2"/>
        <w:numPr>
          <w:ilvl w:val="0"/>
          <w:numId w:val="54"/>
        </w:numPr>
        <w:tabs>
          <w:tab w:val="clear" w:pos="360"/>
        </w:tabs>
        <w:spacing w:after="0" w:line="240" w:lineRule="auto"/>
        <w:ind w:right="16"/>
        <w:jc w:val="both"/>
        <w:rPr>
          <w:spacing w:val="-2"/>
          <w:sz w:val="22"/>
          <w:szCs w:val="22"/>
        </w:rPr>
      </w:pPr>
      <w:r w:rsidRPr="0062300F">
        <w:rPr>
          <w:spacing w:val="-2"/>
          <w:sz w:val="22"/>
          <w:szCs w:val="22"/>
        </w:rPr>
        <w:t xml:space="preserve">WYKONAWCA zobowiązuje się wydać przedmiot umowy do dnia </w:t>
      </w:r>
      <w:r w:rsidR="0038376C">
        <w:rPr>
          <w:spacing w:val="-2"/>
          <w:sz w:val="22"/>
          <w:szCs w:val="22"/>
        </w:rPr>
        <w:t>30.11.</w:t>
      </w:r>
      <w:r w:rsidR="00F04CC3" w:rsidRPr="001A2470">
        <w:rPr>
          <w:spacing w:val="-2"/>
          <w:sz w:val="22"/>
          <w:szCs w:val="22"/>
        </w:rPr>
        <w:t>202</w:t>
      </w:r>
      <w:r w:rsidR="00B61FC2">
        <w:rPr>
          <w:spacing w:val="-2"/>
          <w:sz w:val="22"/>
          <w:szCs w:val="22"/>
        </w:rPr>
        <w:t xml:space="preserve">3 </w:t>
      </w:r>
      <w:r w:rsidRPr="001A2470">
        <w:rPr>
          <w:spacing w:val="-2"/>
          <w:sz w:val="22"/>
          <w:szCs w:val="22"/>
        </w:rPr>
        <w:t>r.</w:t>
      </w:r>
    </w:p>
    <w:p w14:paraId="7DF4D520" w14:textId="77777777" w:rsidR="00EC3373" w:rsidRPr="0062300F" w:rsidRDefault="00EC3373" w:rsidP="006F6659">
      <w:pPr>
        <w:pStyle w:val="Tekstpodstawowy2"/>
        <w:numPr>
          <w:ilvl w:val="0"/>
          <w:numId w:val="54"/>
        </w:numPr>
        <w:tabs>
          <w:tab w:val="clear" w:pos="360"/>
        </w:tabs>
        <w:spacing w:after="0" w:line="240" w:lineRule="auto"/>
        <w:ind w:right="16"/>
        <w:jc w:val="both"/>
        <w:rPr>
          <w:sz w:val="22"/>
          <w:szCs w:val="22"/>
        </w:rPr>
      </w:pPr>
      <w:r w:rsidRPr="0062300F">
        <w:rPr>
          <w:sz w:val="22"/>
          <w:szCs w:val="22"/>
        </w:rPr>
        <w:lastRenderedPageBreak/>
        <w:t xml:space="preserve">Termin realizacji umowy zostaje zachowany, jeżeli odbiór przedmiotu umowy odbędzie się w terminie, o którym mowa pkt.1  </w:t>
      </w:r>
    </w:p>
    <w:p w14:paraId="34A134FF" w14:textId="77777777" w:rsidR="00EC3373" w:rsidRPr="0062300F" w:rsidRDefault="00EC3373" w:rsidP="00EC3373">
      <w:pPr>
        <w:ind w:right="16"/>
        <w:jc w:val="center"/>
        <w:rPr>
          <w:rFonts w:ascii="Times New Roman" w:hAnsi="Times New Roman" w:cs="Times New Roman"/>
          <w:b/>
        </w:rPr>
      </w:pPr>
    </w:p>
    <w:p w14:paraId="277AE498" w14:textId="77777777" w:rsidR="00EC3373" w:rsidRPr="0062300F" w:rsidRDefault="00EC3373" w:rsidP="00EC3373">
      <w:pPr>
        <w:ind w:right="16"/>
        <w:jc w:val="center"/>
        <w:rPr>
          <w:rFonts w:ascii="Times New Roman" w:hAnsi="Times New Roman" w:cs="Times New Roman"/>
          <w:b/>
        </w:rPr>
      </w:pPr>
    </w:p>
    <w:p w14:paraId="30A05969"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5</w:t>
      </w:r>
    </w:p>
    <w:p w14:paraId="1292E1D8"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Odbiór przedmiotu umowy</w:t>
      </w:r>
    </w:p>
    <w:p w14:paraId="27EEE700" w14:textId="7C22FAA0" w:rsidR="00EC3373" w:rsidRPr="0062300F" w:rsidRDefault="00EC3373" w:rsidP="006F6659">
      <w:pPr>
        <w:pStyle w:val="Tekstpodstawowy"/>
        <w:numPr>
          <w:ilvl w:val="0"/>
          <w:numId w:val="48"/>
        </w:numPr>
        <w:tabs>
          <w:tab w:val="clear" w:pos="360"/>
        </w:tabs>
        <w:spacing w:after="0"/>
        <w:ind w:right="16"/>
        <w:jc w:val="both"/>
        <w:rPr>
          <w:sz w:val="22"/>
          <w:szCs w:val="22"/>
        </w:rPr>
      </w:pPr>
      <w:r w:rsidRPr="0062300F">
        <w:rPr>
          <w:spacing w:val="-2"/>
          <w:sz w:val="22"/>
          <w:szCs w:val="22"/>
        </w:rPr>
        <w:t>WYKONAWCA</w:t>
      </w:r>
      <w:r w:rsidRPr="0062300F">
        <w:rPr>
          <w:sz w:val="22"/>
          <w:szCs w:val="22"/>
        </w:rPr>
        <w:t xml:space="preserve"> zawiadomi ZAMAWIAJĄCEGO pisemnie z 3 dniowym wyprzedzeniem o dacie odbioru ubrań specjalnych. Strony dopuszczają zawiadomienie w formie </w:t>
      </w:r>
      <w:r w:rsidR="00771144">
        <w:rPr>
          <w:sz w:val="22"/>
          <w:szCs w:val="22"/>
        </w:rPr>
        <w:t>elektronicznej</w:t>
      </w:r>
      <w:r w:rsidR="0038376C">
        <w:rPr>
          <w:sz w:val="22"/>
          <w:szCs w:val="22"/>
        </w:rPr>
        <w:t xml:space="preserve">: </w:t>
      </w:r>
      <w:r w:rsidR="0038376C" w:rsidRPr="0038376C">
        <w:rPr>
          <w:sz w:val="20"/>
          <w:szCs w:val="20"/>
          <w:u w:val="single"/>
        </w:rPr>
        <w:t>przetargi-publiczne@katowice.kwpsp.gov.pl</w:t>
      </w:r>
      <w:r w:rsidRPr="0062300F">
        <w:rPr>
          <w:sz w:val="22"/>
          <w:szCs w:val="22"/>
        </w:rPr>
        <w:t xml:space="preserve">. Zawiadomienie należy kierować do Komendy Wojewódzkiej PSP w Katowicach </w:t>
      </w:r>
    </w:p>
    <w:p w14:paraId="1320A213" w14:textId="77777777"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Odbiór odbędzie się w siedzibie Komendy Wojewódzkiej</w:t>
      </w:r>
      <w:r w:rsidRPr="0062300F">
        <w:rPr>
          <w:rFonts w:ascii="Times New Roman" w:hAnsi="Times New Roman" w:cs="Times New Roman"/>
          <w:u w:val="words"/>
        </w:rPr>
        <w:t xml:space="preserve"> </w:t>
      </w:r>
      <w:r w:rsidRPr="0062300F">
        <w:rPr>
          <w:rFonts w:ascii="Times New Roman" w:hAnsi="Times New Roman" w:cs="Times New Roman"/>
        </w:rPr>
        <w:t xml:space="preserve">PSP w Katowicach </w:t>
      </w:r>
      <w:r w:rsidRPr="0062300F">
        <w:rPr>
          <w:rFonts w:ascii="Times New Roman" w:hAnsi="Times New Roman" w:cs="Times New Roman"/>
        </w:rPr>
        <w:br/>
        <w:t xml:space="preserve">ul. Wita Stwosza 36, w terminie, o którym mowa w ust. 1. Protokół odbioru zostanie sporządzony </w:t>
      </w:r>
      <w:r w:rsidRPr="0062300F">
        <w:rPr>
          <w:rFonts w:ascii="Times New Roman" w:hAnsi="Times New Roman" w:cs="Times New Roman"/>
          <w:spacing w:val="-3"/>
        </w:rPr>
        <w:t>w 2 egzemplarzach, po 1 egzemplarzu dla każdej ze stron i podpisany przez obie strony. Podczas odbioru sprawdzeniu będzie podlegała kompletacja, wykonanie ubrań, ich zgodność z wymagan</w:t>
      </w:r>
      <w:r w:rsidR="002B11BA" w:rsidRPr="0062300F">
        <w:rPr>
          <w:rFonts w:ascii="Times New Roman" w:hAnsi="Times New Roman" w:cs="Times New Roman"/>
          <w:spacing w:val="-3"/>
        </w:rPr>
        <w:t>iami określonymi i podanymi w S</w:t>
      </w:r>
      <w:r w:rsidRPr="0062300F">
        <w:rPr>
          <w:rFonts w:ascii="Times New Roman" w:hAnsi="Times New Roman" w:cs="Times New Roman"/>
          <w:spacing w:val="-3"/>
        </w:rPr>
        <w:t xml:space="preserve">WZ i kompletność dokumentacji opisanej w § 6. </w:t>
      </w:r>
    </w:p>
    <w:p w14:paraId="65F679C8" w14:textId="77777777"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W przypadku stwierdzenia podczas odbioru, że przedstawiony do odbioru przedmiot umowy nie odpowiada opisowi zawartemu w specyfikacji istotnych warunków zamówienia oraz w ofercie </w:t>
      </w:r>
      <w:r w:rsidRPr="0062300F">
        <w:rPr>
          <w:color w:val="auto"/>
          <w:spacing w:val="-2"/>
          <w:sz w:val="22"/>
          <w:szCs w:val="22"/>
        </w:rPr>
        <w:t>WYKONAWCY</w:t>
      </w:r>
      <w:r w:rsidRPr="0062300F">
        <w:rPr>
          <w:color w:val="auto"/>
          <w:sz w:val="22"/>
          <w:szCs w:val="22"/>
        </w:rPr>
        <w:t xml:space="preserve">, lub posiada wady, </w:t>
      </w:r>
      <w:r w:rsidRPr="0062300F">
        <w:rPr>
          <w:color w:val="auto"/>
          <w:spacing w:val="-2"/>
          <w:sz w:val="22"/>
          <w:szCs w:val="22"/>
        </w:rPr>
        <w:t>WYKONAWCA</w:t>
      </w:r>
      <w:r w:rsidRPr="0062300F">
        <w:rPr>
          <w:color w:val="auto"/>
          <w:sz w:val="22"/>
          <w:szCs w:val="22"/>
        </w:rPr>
        <w:t xml:space="preserve"> zobowiązuje się w terminie nie dłuższym niż  5 dni do zamiany przedmiotu umowy na zgodny z opisem, z zagrożeniem że po bezskutecznym upływie terminu wyznaczonego, ZAMAWIAJĄCY odstąpi od umowy z przyczyn leżących po stronie </w:t>
      </w:r>
      <w:r w:rsidRPr="0062300F">
        <w:rPr>
          <w:color w:val="auto"/>
          <w:spacing w:val="-2"/>
          <w:sz w:val="22"/>
          <w:szCs w:val="22"/>
        </w:rPr>
        <w:t>WYKONAWCY</w:t>
      </w:r>
      <w:r w:rsidRPr="0062300F">
        <w:rPr>
          <w:color w:val="auto"/>
          <w:sz w:val="22"/>
          <w:szCs w:val="22"/>
        </w:rPr>
        <w:t xml:space="preserve">. W takim przypadku zostanie sporządzony protokół o stwierdzonych odstępstwach lub wadach w 2 egzemplarzach, po 1 egzemplarzu dla każdej ze stron i podpisany przez obie strony. Powyższe oraz ewentualna odmowa podpisu pod protokołem </w:t>
      </w:r>
      <w:r w:rsidRPr="0062300F">
        <w:rPr>
          <w:color w:val="auto"/>
          <w:spacing w:val="-2"/>
          <w:sz w:val="22"/>
          <w:szCs w:val="22"/>
        </w:rPr>
        <w:t>WYKONAWCY</w:t>
      </w:r>
      <w:r w:rsidRPr="0062300F">
        <w:rPr>
          <w:color w:val="auto"/>
          <w:sz w:val="22"/>
          <w:szCs w:val="22"/>
        </w:rPr>
        <w:t xml:space="preserve"> lub jego przedstawiciela nie pozbawia ZAMAWIAJĄCEGO prawa żądania kar umownych. </w:t>
      </w:r>
    </w:p>
    <w:p w14:paraId="3BAAE76A" w14:textId="77777777"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Ustala się, że w przypadku wystąpienia w trakcie odbioru przedmiotu umowy lub w trakcie użytkowania, wątpliwości co do jego jakości i parametrów gwarantowanych przez </w:t>
      </w:r>
      <w:r w:rsidRPr="0062300F">
        <w:rPr>
          <w:color w:val="auto"/>
          <w:spacing w:val="-2"/>
          <w:sz w:val="22"/>
          <w:szCs w:val="22"/>
        </w:rPr>
        <w:t>WYKONAWCĘ</w:t>
      </w:r>
      <w:r w:rsidRPr="0062300F">
        <w:rPr>
          <w:color w:val="auto"/>
          <w:sz w:val="22"/>
          <w:szCs w:val="22"/>
        </w:rPr>
        <w:t xml:space="preserve">, ZAMAWIAJĄCY  może zlecić w tym zakresie badania specjalistyczne [np. w CNBOP-PIB w Józefowie]. W przypadku stwierdzenia w wyniku badań odstępstw od norm oraz złożonej oferty – koszty badań zobowiązuje się pokryć </w:t>
      </w:r>
      <w:r w:rsidRPr="0062300F">
        <w:rPr>
          <w:color w:val="auto"/>
          <w:spacing w:val="-2"/>
          <w:sz w:val="22"/>
          <w:szCs w:val="22"/>
        </w:rPr>
        <w:t>WYKONAWCA</w:t>
      </w:r>
      <w:r w:rsidRPr="0062300F">
        <w:rPr>
          <w:color w:val="auto"/>
          <w:sz w:val="22"/>
          <w:szCs w:val="22"/>
        </w:rPr>
        <w:t xml:space="preserve">, a ZAMAWIAJĄCY wezwie </w:t>
      </w:r>
      <w:r w:rsidRPr="0062300F">
        <w:rPr>
          <w:color w:val="auto"/>
          <w:spacing w:val="-2"/>
          <w:sz w:val="22"/>
          <w:szCs w:val="22"/>
        </w:rPr>
        <w:t>WYKONAWCĘ</w:t>
      </w:r>
      <w:r w:rsidRPr="0062300F">
        <w:rPr>
          <w:color w:val="auto"/>
          <w:sz w:val="22"/>
          <w:szCs w:val="22"/>
        </w:rPr>
        <w:t xml:space="preserve"> do wymiany przedmiotu umowy na wolny od wad i wyznaczy do wykonania tego obowiązku nie dłuższy niż 14 dniowy termin z zastrzeżeniem, że w przypadku jego nie dotrzymania, ZAMAWIAJĄCY odstąpi od umowy z przyczyn leżących po stronie </w:t>
      </w:r>
      <w:r w:rsidRPr="0062300F">
        <w:rPr>
          <w:color w:val="auto"/>
          <w:spacing w:val="-2"/>
          <w:sz w:val="22"/>
          <w:szCs w:val="22"/>
        </w:rPr>
        <w:t>WYKONAWCY</w:t>
      </w:r>
      <w:r w:rsidRPr="0062300F">
        <w:rPr>
          <w:color w:val="auto"/>
          <w:sz w:val="22"/>
          <w:szCs w:val="22"/>
        </w:rPr>
        <w:t xml:space="preserve">. </w:t>
      </w:r>
    </w:p>
    <w:p w14:paraId="267CADB8" w14:textId="77777777" w:rsidR="00EC3373" w:rsidRPr="0062300F" w:rsidRDefault="00EC3373" w:rsidP="006F6659">
      <w:pPr>
        <w:pStyle w:val="Default"/>
        <w:numPr>
          <w:ilvl w:val="0"/>
          <w:numId w:val="48"/>
        </w:numPr>
        <w:jc w:val="both"/>
        <w:rPr>
          <w:color w:val="auto"/>
          <w:sz w:val="22"/>
          <w:szCs w:val="22"/>
        </w:rPr>
      </w:pPr>
      <w:r w:rsidRPr="0062300F">
        <w:rPr>
          <w:color w:val="auto"/>
          <w:sz w:val="22"/>
          <w:szCs w:val="22"/>
        </w:rPr>
        <w:t xml:space="preserve">Terminy na usunięcie odstępstw w przedmiocie umowy od opisu zawartego w specyfikacji warunków zamówienia oraz ofercie </w:t>
      </w:r>
      <w:r w:rsidRPr="0062300F">
        <w:rPr>
          <w:color w:val="auto"/>
          <w:spacing w:val="-2"/>
          <w:sz w:val="22"/>
          <w:szCs w:val="22"/>
        </w:rPr>
        <w:t>WYKONAWCY</w:t>
      </w:r>
      <w:r w:rsidRPr="0062300F">
        <w:rPr>
          <w:color w:val="auto"/>
          <w:sz w:val="22"/>
          <w:szCs w:val="22"/>
        </w:rPr>
        <w:t xml:space="preserve"> oraz usunięcie wad nie mogą być dłuższe niż 14 dni. </w:t>
      </w:r>
    </w:p>
    <w:p w14:paraId="18212804" w14:textId="77777777"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Odbioru przedmiotu umowy dokona 2 przedstawicieli ZAMAWIAJĄCEGO w ciągu 1 dnia roboczego od daty przystąpienia do odbioru w obecności co najmniej 1 przedstawiciela </w:t>
      </w:r>
      <w:r w:rsidRPr="0062300F">
        <w:rPr>
          <w:rFonts w:ascii="Times New Roman" w:hAnsi="Times New Roman" w:cs="Times New Roman"/>
          <w:spacing w:val="-2"/>
        </w:rPr>
        <w:t>WYKONAWCY.</w:t>
      </w:r>
    </w:p>
    <w:p w14:paraId="4B08CF75" w14:textId="77777777" w:rsidR="00EC3373" w:rsidRPr="0062300F" w:rsidRDefault="00EC3373" w:rsidP="006F6659">
      <w:pPr>
        <w:numPr>
          <w:ilvl w:val="0"/>
          <w:numId w:val="48"/>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Warunkiem dokonania odbioru jest dostarczone przez Wykonawcę wraz z przedmiotem zamówienia potwierdzone za zgodność z oryginałem aktualne na dzień realizacji dostawy i odbioru świadectwo dopuszczenia wydane przez Centrum Naukowo - Badawcze Ochrony Przeciwpożarowej (CNBOP-PIB),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2007 nr 143 poz. 1002 z </w:t>
      </w:r>
      <w:proofErr w:type="spellStart"/>
      <w:r w:rsidRPr="0062300F">
        <w:rPr>
          <w:rFonts w:ascii="Times New Roman" w:hAnsi="Times New Roman" w:cs="Times New Roman"/>
        </w:rPr>
        <w:t>późn</w:t>
      </w:r>
      <w:proofErr w:type="spellEnd"/>
      <w:r w:rsidRPr="0062300F">
        <w:rPr>
          <w:rFonts w:ascii="Times New Roman" w:hAnsi="Times New Roman" w:cs="Times New Roman"/>
        </w:rPr>
        <w:t>. zm.)</w:t>
      </w:r>
    </w:p>
    <w:p w14:paraId="2C0BA993" w14:textId="77777777" w:rsidR="00EC3373" w:rsidRPr="0062300F" w:rsidRDefault="00EC3373" w:rsidP="00EC3373">
      <w:pPr>
        <w:ind w:left="360" w:right="16"/>
        <w:jc w:val="both"/>
        <w:rPr>
          <w:rFonts w:ascii="Times New Roman" w:hAnsi="Times New Roman" w:cs="Times New Roman"/>
        </w:rPr>
      </w:pPr>
    </w:p>
    <w:p w14:paraId="56753FB9" w14:textId="001C924A" w:rsidR="00EC3373" w:rsidRDefault="00EC3373" w:rsidP="00EC3373">
      <w:pPr>
        <w:ind w:left="360" w:right="16"/>
        <w:jc w:val="both"/>
        <w:rPr>
          <w:rFonts w:ascii="Times New Roman" w:hAnsi="Times New Roman" w:cs="Times New Roman"/>
        </w:rPr>
      </w:pPr>
    </w:p>
    <w:p w14:paraId="7F8A84FB" w14:textId="77777777" w:rsidR="00771144" w:rsidRDefault="00771144" w:rsidP="00EC3373">
      <w:pPr>
        <w:ind w:left="360" w:right="16"/>
        <w:jc w:val="both"/>
        <w:rPr>
          <w:rFonts w:ascii="Times New Roman" w:hAnsi="Times New Roman" w:cs="Times New Roman"/>
        </w:rPr>
      </w:pPr>
    </w:p>
    <w:p w14:paraId="16C5A12B" w14:textId="77777777" w:rsidR="00771144" w:rsidRDefault="00771144" w:rsidP="00EC3373">
      <w:pPr>
        <w:ind w:left="360" w:right="16"/>
        <w:jc w:val="both"/>
        <w:rPr>
          <w:rFonts w:ascii="Times New Roman" w:hAnsi="Times New Roman" w:cs="Times New Roman"/>
        </w:rPr>
      </w:pPr>
    </w:p>
    <w:p w14:paraId="31042553" w14:textId="77777777" w:rsidR="00771144" w:rsidRPr="0062300F" w:rsidRDefault="00771144" w:rsidP="00EC3373">
      <w:pPr>
        <w:ind w:left="360" w:right="16"/>
        <w:jc w:val="both"/>
        <w:rPr>
          <w:rFonts w:ascii="Times New Roman" w:hAnsi="Times New Roman" w:cs="Times New Roman"/>
        </w:rPr>
      </w:pPr>
    </w:p>
    <w:p w14:paraId="6B1A7572"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lastRenderedPageBreak/>
        <w:t>§ 6</w:t>
      </w:r>
    </w:p>
    <w:p w14:paraId="71187D10"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Dokumentacja techniczna</w:t>
      </w:r>
    </w:p>
    <w:p w14:paraId="5382C952" w14:textId="77777777" w:rsidR="00EC3373" w:rsidRPr="0062300F" w:rsidRDefault="00EC3373" w:rsidP="006F6659">
      <w:pPr>
        <w:numPr>
          <w:ilvl w:val="0"/>
          <w:numId w:val="49"/>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spacing w:val="-2"/>
        </w:rPr>
        <w:t>WYKONAWCA</w:t>
      </w:r>
      <w:r w:rsidRPr="0062300F">
        <w:rPr>
          <w:rFonts w:ascii="Times New Roman" w:hAnsi="Times New Roman" w:cs="Times New Roman"/>
        </w:rPr>
        <w:t xml:space="preserve"> dołączy podczas odbioru przedmiotu umowy:</w:t>
      </w:r>
    </w:p>
    <w:p w14:paraId="5B722807" w14:textId="77777777" w:rsidR="00EC3373" w:rsidRPr="00950594" w:rsidRDefault="00EC3373" w:rsidP="006F6659">
      <w:pPr>
        <w:pStyle w:val="Default"/>
        <w:numPr>
          <w:ilvl w:val="0"/>
          <w:numId w:val="56"/>
        </w:numPr>
        <w:spacing w:after="27"/>
        <w:ind w:left="641" w:hanging="284"/>
        <w:jc w:val="both"/>
        <w:rPr>
          <w:color w:val="auto"/>
          <w:sz w:val="22"/>
          <w:szCs w:val="22"/>
        </w:rPr>
      </w:pPr>
      <w:r w:rsidRPr="0062300F">
        <w:rPr>
          <w:color w:val="auto"/>
          <w:sz w:val="22"/>
          <w:szCs w:val="22"/>
        </w:rPr>
        <w:t xml:space="preserve">instrukcję użytkowania – zgodną z zapisami określonymi w § 9 Rozporządzenia Ministra Gospodarki z dnia 21.12.2005 r. w sprawie zasadniczych wymagań do środków ochrony </w:t>
      </w:r>
      <w:r w:rsidRPr="00950594">
        <w:rPr>
          <w:color w:val="auto"/>
          <w:sz w:val="22"/>
          <w:szCs w:val="22"/>
        </w:rPr>
        <w:t>indywidualnej.</w:t>
      </w:r>
    </w:p>
    <w:p w14:paraId="45767B32" w14:textId="77777777" w:rsidR="00950594" w:rsidRPr="00950594" w:rsidRDefault="00EC3373" w:rsidP="00950594">
      <w:pPr>
        <w:pStyle w:val="Default"/>
        <w:numPr>
          <w:ilvl w:val="0"/>
          <w:numId w:val="56"/>
        </w:numPr>
        <w:spacing w:after="27"/>
        <w:ind w:left="641" w:hanging="284"/>
        <w:jc w:val="both"/>
        <w:rPr>
          <w:color w:val="auto"/>
          <w:sz w:val="22"/>
          <w:szCs w:val="22"/>
        </w:rPr>
      </w:pPr>
      <w:r w:rsidRPr="00950594">
        <w:rPr>
          <w:color w:val="auto"/>
          <w:sz w:val="22"/>
          <w:szCs w:val="22"/>
        </w:rPr>
        <w:t>potwierdzone za zgodność z oryginałem aktualne na dzień realizacji dostawy i odbioru świadectwo dopuszczenia wydane przez Centrum Naukowo - Badawcze Ochrony Przeciwpożarowej (CNBOP-PIB)</w:t>
      </w:r>
    </w:p>
    <w:p w14:paraId="6D610128" w14:textId="77777777" w:rsidR="00950594" w:rsidRPr="00950594" w:rsidRDefault="00950594" w:rsidP="00950594">
      <w:pPr>
        <w:pStyle w:val="Default"/>
        <w:numPr>
          <w:ilvl w:val="0"/>
          <w:numId w:val="56"/>
        </w:numPr>
        <w:spacing w:after="27"/>
        <w:ind w:left="641" w:hanging="284"/>
        <w:jc w:val="both"/>
        <w:rPr>
          <w:color w:val="auto"/>
          <w:sz w:val="22"/>
          <w:szCs w:val="22"/>
        </w:rPr>
      </w:pPr>
      <w:r w:rsidRPr="00950594">
        <w:rPr>
          <w:sz w:val="22"/>
          <w:szCs w:val="22"/>
        </w:rPr>
        <w:t xml:space="preserve"> Instrukcję dotycząca sposobu ponownej impregnacji / </w:t>
      </w:r>
      <w:proofErr w:type="spellStart"/>
      <w:r w:rsidRPr="00950594">
        <w:rPr>
          <w:sz w:val="22"/>
          <w:szCs w:val="22"/>
        </w:rPr>
        <w:t>reimpregnacji</w:t>
      </w:r>
      <w:proofErr w:type="spellEnd"/>
      <w:r w:rsidRPr="00950594">
        <w:rPr>
          <w:sz w:val="22"/>
          <w:szCs w:val="22"/>
        </w:rPr>
        <w:t xml:space="preserve"> ubrania (po określonych cyklach prania) z wykazem zalecanych środków do impregnacji ubrań.</w:t>
      </w:r>
    </w:p>
    <w:p w14:paraId="3D764D1F" w14:textId="77777777" w:rsidR="00950594" w:rsidRPr="00950594" w:rsidRDefault="00950594" w:rsidP="00950594">
      <w:pPr>
        <w:pStyle w:val="Default"/>
        <w:numPr>
          <w:ilvl w:val="0"/>
          <w:numId w:val="56"/>
        </w:numPr>
        <w:spacing w:after="27"/>
        <w:ind w:left="641" w:hanging="284"/>
        <w:jc w:val="both"/>
        <w:rPr>
          <w:color w:val="auto"/>
          <w:sz w:val="22"/>
          <w:szCs w:val="22"/>
        </w:rPr>
      </w:pPr>
      <w:r w:rsidRPr="00950594">
        <w:rPr>
          <w:sz w:val="22"/>
          <w:szCs w:val="22"/>
        </w:rPr>
        <w:t xml:space="preserve"> Instrukcja dotycząca sposobu prania ubrań z wykazem zalecanych środków piorących</w:t>
      </w:r>
      <w:r w:rsidRPr="00950594">
        <w:rPr>
          <w:sz w:val="20"/>
          <w:szCs w:val="20"/>
        </w:rPr>
        <w:t>.</w:t>
      </w:r>
    </w:p>
    <w:p w14:paraId="7E79862F" w14:textId="77777777" w:rsidR="00950594" w:rsidRPr="0062300F" w:rsidRDefault="00950594" w:rsidP="00950594">
      <w:pPr>
        <w:pStyle w:val="Default"/>
        <w:spacing w:after="27"/>
        <w:ind w:left="641"/>
        <w:jc w:val="both"/>
        <w:rPr>
          <w:color w:val="auto"/>
          <w:sz w:val="22"/>
          <w:szCs w:val="22"/>
        </w:rPr>
      </w:pPr>
    </w:p>
    <w:p w14:paraId="171DB6CF" w14:textId="77777777" w:rsidR="00EC3373" w:rsidRPr="0062300F" w:rsidRDefault="00EC3373" w:rsidP="00EC3373">
      <w:pPr>
        <w:pStyle w:val="Default"/>
        <w:spacing w:after="27"/>
        <w:jc w:val="both"/>
        <w:rPr>
          <w:color w:val="auto"/>
          <w:sz w:val="22"/>
          <w:szCs w:val="22"/>
        </w:rPr>
      </w:pPr>
      <w:r w:rsidRPr="0062300F">
        <w:rPr>
          <w:color w:val="auto"/>
          <w:sz w:val="22"/>
          <w:szCs w:val="22"/>
        </w:rPr>
        <w:t>2.  Dokumentacja techniczna jest integralną częścią przedmiotu umowy.</w:t>
      </w:r>
    </w:p>
    <w:p w14:paraId="69FACEE1" w14:textId="77777777" w:rsidR="00EC3373" w:rsidRPr="0062300F" w:rsidRDefault="00EC3373" w:rsidP="00EC3373">
      <w:pPr>
        <w:ind w:right="16"/>
        <w:jc w:val="center"/>
        <w:rPr>
          <w:rFonts w:ascii="Times New Roman" w:hAnsi="Times New Roman" w:cs="Times New Roman"/>
          <w:b/>
        </w:rPr>
      </w:pPr>
    </w:p>
    <w:p w14:paraId="55DF89F8" w14:textId="77777777" w:rsidR="00EC3373" w:rsidRPr="0062300F" w:rsidRDefault="00EC3373" w:rsidP="00EC3373">
      <w:pPr>
        <w:ind w:right="16"/>
        <w:jc w:val="center"/>
        <w:rPr>
          <w:rFonts w:ascii="Times New Roman" w:hAnsi="Times New Roman" w:cs="Times New Roman"/>
          <w:b/>
        </w:rPr>
      </w:pPr>
    </w:p>
    <w:p w14:paraId="7BBCCF13" w14:textId="77777777" w:rsidR="00EC3373" w:rsidRPr="0062300F" w:rsidRDefault="00EC3373" w:rsidP="00EC3373">
      <w:pPr>
        <w:ind w:right="16"/>
        <w:jc w:val="center"/>
        <w:rPr>
          <w:rFonts w:ascii="Times New Roman" w:hAnsi="Times New Roman" w:cs="Times New Roman"/>
          <w:b/>
        </w:rPr>
      </w:pPr>
    </w:p>
    <w:p w14:paraId="1560FFE5"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7</w:t>
      </w:r>
    </w:p>
    <w:p w14:paraId="4545AE90"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Gwarancja</w:t>
      </w:r>
    </w:p>
    <w:p w14:paraId="1D4690E6" w14:textId="77777777" w:rsidR="00EC3373" w:rsidRPr="0062300F" w:rsidRDefault="00EC3373" w:rsidP="006F6659">
      <w:pPr>
        <w:pStyle w:val="Tekstpodstawowy"/>
        <w:numPr>
          <w:ilvl w:val="0"/>
          <w:numId w:val="53"/>
        </w:numPr>
        <w:tabs>
          <w:tab w:val="clear" w:pos="360"/>
        </w:tabs>
        <w:spacing w:after="0"/>
        <w:ind w:left="284" w:right="16" w:hanging="284"/>
        <w:jc w:val="both"/>
        <w:rPr>
          <w:sz w:val="22"/>
          <w:szCs w:val="22"/>
        </w:rPr>
      </w:pPr>
      <w:r w:rsidRPr="0062300F">
        <w:rPr>
          <w:spacing w:val="-2"/>
          <w:sz w:val="22"/>
          <w:szCs w:val="22"/>
        </w:rPr>
        <w:t>WYKONAWCA</w:t>
      </w:r>
      <w:r w:rsidRPr="0062300F">
        <w:rPr>
          <w:sz w:val="22"/>
          <w:szCs w:val="22"/>
        </w:rPr>
        <w:t xml:space="preserve"> udziela ZAMAWIAJĄCEMU ….. miesiące gwarancji na cały przedmiot umowy o parametrach technicznych i warunkach minimalnych wyszcze</w:t>
      </w:r>
      <w:r w:rsidR="006271BB" w:rsidRPr="0062300F">
        <w:rPr>
          <w:sz w:val="22"/>
          <w:szCs w:val="22"/>
        </w:rPr>
        <w:t>gólnionych w S</w:t>
      </w:r>
      <w:r w:rsidRPr="0062300F">
        <w:rPr>
          <w:sz w:val="22"/>
          <w:szCs w:val="22"/>
        </w:rPr>
        <w:t>WZ wraz z opisem zawartym w formularzu ofertowym. Okres gwarancji liczy się od dnia protokolarnego przekazania przedmiotu umowy podczas odbioru.</w:t>
      </w:r>
    </w:p>
    <w:p w14:paraId="37317F14" w14:textId="77777777" w:rsidR="00EC3373" w:rsidRPr="0062300F" w:rsidRDefault="00EC3373" w:rsidP="00EC3373">
      <w:pPr>
        <w:pStyle w:val="Tekstpodstawowy"/>
        <w:ind w:left="284" w:right="16" w:hanging="284"/>
        <w:rPr>
          <w:sz w:val="22"/>
          <w:szCs w:val="22"/>
        </w:rPr>
      </w:pPr>
      <w:r w:rsidRPr="0062300F">
        <w:rPr>
          <w:sz w:val="22"/>
          <w:szCs w:val="22"/>
        </w:rPr>
        <w:t>2.</w:t>
      </w:r>
      <w:r w:rsidRPr="0062300F">
        <w:rPr>
          <w:sz w:val="22"/>
          <w:szCs w:val="22"/>
        </w:rPr>
        <w:tab/>
      </w:r>
      <w:r w:rsidRPr="0062300F">
        <w:rPr>
          <w:spacing w:val="-2"/>
          <w:sz w:val="22"/>
          <w:szCs w:val="22"/>
        </w:rPr>
        <w:t>WYKONAWCA</w:t>
      </w:r>
      <w:r w:rsidRPr="0062300F">
        <w:rPr>
          <w:sz w:val="22"/>
          <w:szCs w:val="22"/>
        </w:rPr>
        <w:t xml:space="preserve"> gwarantuje właściwą konstrukcję, jakość i użyte materiały, właściwe wykonanie i zgodność z odnośnymi normami oraz kompletność przedmiotu zamówienia.</w:t>
      </w:r>
    </w:p>
    <w:p w14:paraId="00E4EC99" w14:textId="77777777" w:rsidR="00EC3373" w:rsidRPr="0062300F" w:rsidRDefault="00EC3373" w:rsidP="00EC3373">
      <w:pPr>
        <w:pStyle w:val="Tekstpodstawowy"/>
        <w:ind w:left="284" w:right="16" w:hanging="284"/>
        <w:rPr>
          <w:sz w:val="22"/>
          <w:szCs w:val="22"/>
        </w:rPr>
      </w:pPr>
      <w:r w:rsidRPr="0062300F">
        <w:rPr>
          <w:sz w:val="22"/>
          <w:szCs w:val="22"/>
        </w:rPr>
        <w:t>3.</w:t>
      </w:r>
      <w:r w:rsidRPr="0062300F">
        <w:rPr>
          <w:sz w:val="22"/>
          <w:szCs w:val="22"/>
        </w:rPr>
        <w:tab/>
        <w:t xml:space="preserve">W okresie gwarancji naprawy lub wymiany ubrań wykonywane będą na polecenie ODBIORCY na koszt </w:t>
      </w:r>
      <w:r w:rsidRPr="0062300F">
        <w:rPr>
          <w:spacing w:val="-2"/>
          <w:sz w:val="22"/>
          <w:szCs w:val="22"/>
        </w:rPr>
        <w:t>WYKONAWCY</w:t>
      </w:r>
      <w:r w:rsidRPr="0062300F">
        <w:rPr>
          <w:sz w:val="22"/>
          <w:szCs w:val="22"/>
        </w:rPr>
        <w:t xml:space="preserve">. Koszty związane z transportem i odbiorem ubrań przekazanych do naprawy (wymiany) w ramach gwarancji ponosi WYKONAWCA. W okresie gwarancji WYKONAWCA zapewnia bezpłatną naprawę lub wymianę każdego wyrobu będącego częścią przedmiotu umowy w zakresie ujawniających się wad i usterek, w terminie 14 dni od daty zgłoszenia w formie elektronicznej lub faksu. Do czasu, o którym mowa wyżej nie wlicza się dni ustawowo wolnych od pracy. </w:t>
      </w:r>
    </w:p>
    <w:p w14:paraId="69556440" w14:textId="77777777" w:rsidR="00EC3373" w:rsidRPr="0062300F" w:rsidRDefault="00EC3373" w:rsidP="00EC3373">
      <w:pPr>
        <w:pStyle w:val="Tekstpodstawowy"/>
        <w:ind w:left="284" w:right="16" w:hanging="284"/>
        <w:rPr>
          <w:sz w:val="22"/>
          <w:szCs w:val="22"/>
        </w:rPr>
      </w:pPr>
      <w:r w:rsidRPr="0062300F">
        <w:rPr>
          <w:sz w:val="22"/>
          <w:szCs w:val="22"/>
        </w:rPr>
        <w:t xml:space="preserve">4. </w:t>
      </w:r>
      <w:r w:rsidRPr="0062300F">
        <w:rPr>
          <w:sz w:val="22"/>
          <w:szCs w:val="22"/>
        </w:rPr>
        <w:tab/>
        <w:t xml:space="preserve">W przypadku, gdy naprawy gwarancyjne tego samego kompletu przekroczą liczbę dwóch, WYKONAWCA zobowiązuje się do wymiany na swój koszt reklamowanego towaru na nowy wolny od wad. </w:t>
      </w:r>
    </w:p>
    <w:p w14:paraId="0BF3CDB6" w14:textId="77777777" w:rsidR="00EC3373" w:rsidRPr="0062300F" w:rsidRDefault="00EC3373" w:rsidP="00EC3373">
      <w:pPr>
        <w:pStyle w:val="Tekstpodstawowy"/>
        <w:ind w:left="284" w:right="16" w:hanging="284"/>
        <w:rPr>
          <w:sz w:val="22"/>
          <w:szCs w:val="22"/>
        </w:rPr>
      </w:pPr>
      <w:r w:rsidRPr="0062300F">
        <w:rPr>
          <w:sz w:val="22"/>
          <w:szCs w:val="22"/>
        </w:rPr>
        <w:t>5. W odniesieniu do przedmiotu umowy okres gwarancji zostaje zrównany z okresem rękojmi.</w:t>
      </w:r>
    </w:p>
    <w:p w14:paraId="2327719F" w14:textId="77777777" w:rsidR="00ED7148" w:rsidRDefault="00ED7148" w:rsidP="00EC3373">
      <w:pPr>
        <w:ind w:right="16"/>
        <w:jc w:val="center"/>
        <w:rPr>
          <w:rFonts w:ascii="Times New Roman" w:hAnsi="Times New Roman" w:cs="Times New Roman"/>
          <w:b/>
        </w:rPr>
      </w:pPr>
    </w:p>
    <w:p w14:paraId="3B3EA493" w14:textId="77777777" w:rsidR="00ED7148" w:rsidRDefault="00ED7148" w:rsidP="00EC3373">
      <w:pPr>
        <w:ind w:right="16"/>
        <w:jc w:val="center"/>
        <w:rPr>
          <w:rFonts w:ascii="Times New Roman" w:hAnsi="Times New Roman" w:cs="Times New Roman"/>
          <w:b/>
        </w:rPr>
      </w:pPr>
    </w:p>
    <w:p w14:paraId="6D3C5DA3" w14:textId="77777777" w:rsidR="00ED7148" w:rsidRDefault="00ED7148" w:rsidP="00EC3373">
      <w:pPr>
        <w:ind w:right="16"/>
        <w:jc w:val="center"/>
        <w:rPr>
          <w:rFonts w:ascii="Times New Roman" w:hAnsi="Times New Roman" w:cs="Times New Roman"/>
          <w:b/>
        </w:rPr>
      </w:pPr>
    </w:p>
    <w:p w14:paraId="3FE125EF"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8</w:t>
      </w:r>
    </w:p>
    <w:p w14:paraId="3B791512"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Kary umowne</w:t>
      </w:r>
    </w:p>
    <w:p w14:paraId="2F2A25D0" w14:textId="77777777" w:rsidR="00EC3373" w:rsidRPr="0062300F" w:rsidRDefault="00EC3373" w:rsidP="006F6659">
      <w:pPr>
        <w:pStyle w:val="Tekstpodstawowy"/>
        <w:numPr>
          <w:ilvl w:val="0"/>
          <w:numId w:val="50"/>
        </w:numPr>
        <w:tabs>
          <w:tab w:val="clear" w:pos="360"/>
        </w:tabs>
        <w:spacing w:after="0"/>
        <w:ind w:right="16"/>
        <w:jc w:val="both"/>
        <w:rPr>
          <w:sz w:val="22"/>
          <w:szCs w:val="22"/>
        </w:rPr>
      </w:pPr>
      <w:r w:rsidRPr="0062300F">
        <w:rPr>
          <w:sz w:val="22"/>
          <w:szCs w:val="22"/>
        </w:rPr>
        <w:t>Jeżeli WYKONAWCA opóźni termin wydania przedmiotu umowy w stosunku do terminu uzgodnionego w umowie zapłaci ZAMAWIA</w:t>
      </w:r>
      <w:r w:rsidR="001A2470">
        <w:rPr>
          <w:sz w:val="22"/>
          <w:szCs w:val="22"/>
        </w:rPr>
        <w:t xml:space="preserve">JĄCEMU kary umowne w wysokości </w:t>
      </w:r>
      <w:r w:rsidR="001A2470" w:rsidRPr="00ED7148">
        <w:rPr>
          <w:sz w:val="22"/>
          <w:szCs w:val="22"/>
        </w:rPr>
        <w:t>0,2</w:t>
      </w:r>
      <w:r w:rsidRPr="00ED7148">
        <w:rPr>
          <w:sz w:val="22"/>
          <w:szCs w:val="22"/>
        </w:rPr>
        <w:t xml:space="preserve"> %</w:t>
      </w:r>
      <w:r w:rsidRPr="0062300F">
        <w:rPr>
          <w:sz w:val="22"/>
          <w:szCs w:val="22"/>
        </w:rPr>
        <w:t xml:space="preserve"> wartości brutto przedmiotu umowy za każdy dzień opóźnienia, nie więcej jednak niż 30 % ceny brutto przedmiotu umowy.</w:t>
      </w:r>
    </w:p>
    <w:p w14:paraId="7EF960F8" w14:textId="77777777" w:rsidR="00EC3373" w:rsidRPr="001A2470" w:rsidRDefault="00EC3373" w:rsidP="001A2470">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lastRenderedPageBreak/>
        <w:t>Jeżeli opóźnienie wydania przekroczy 2 tygodnie ZAMAWIAJĄC</w:t>
      </w:r>
      <w:r w:rsidR="001A2470">
        <w:rPr>
          <w:rFonts w:ascii="Times New Roman" w:hAnsi="Times New Roman" w:cs="Times New Roman"/>
        </w:rPr>
        <w:t xml:space="preserve">Y ma prawo odstąpić od umowy,  </w:t>
      </w:r>
      <w:r w:rsidRPr="0062300F">
        <w:rPr>
          <w:rFonts w:ascii="Times New Roman" w:hAnsi="Times New Roman" w:cs="Times New Roman"/>
        </w:rPr>
        <w:t xml:space="preserve">z przyczyn leżących po stronie WYKONAWCY jeżeli opóźnienie wystąpiło z winy WYKONAWCY. </w:t>
      </w:r>
      <w:r w:rsidRPr="001A2470">
        <w:rPr>
          <w:rFonts w:ascii="Times New Roman" w:hAnsi="Times New Roman" w:cs="Times New Roman"/>
        </w:rPr>
        <w:t>W takim przypadku ZAMAWIAJĄCY nie będzie zobowiązany zwrócić WYKONAWCY kosztów, jakie WYKONAWCA poniósł w związku z umową.</w:t>
      </w:r>
    </w:p>
    <w:p w14:paraId="400A0414"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odstąpienia od umowy z przyczyn leżących po stronie WYKONAWCY, WYKONAWCA zapłaci ZAMAWIAJĄCEMU karę umowną w wysokości 30% ceny brutto przedmiotu umowy. </w:t>
      </w:r>
    </w:p>
    <w:p w14:paraId="5B4B4204"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Odstąpienie od umowy wymaga, pod rygorem nieważności, formy pisemnej poprzez złożenie oświadczenia drugiej stronie.</w:t>
      </w:r>
    </w:p>
    <w:p w14:paraId="7130699E"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gdy WYKONAWCA nie dokona naprawy lub wymiany ubrań specjalnych </w:t>
      </w:r>
      <w:r w:rsidRPr="0062300F">
        <w:rPr>
          <w:rFonts w:ascii="Times New Roman" w:hAnsi="Times New Roman" w:cs="Times New Roman"/>
        </w:rPr>
        <w:br/>
        <w:t xml:space="preserve">w terminie wynikającym z protokołu naprawy gwarancyjnej zapłaci ZAMAWIAJĄCEMU karę umowną w wysokości </w:t>
      </w:r>
      <w:r w:rsidR="001A2470">
        <w:rPr>
          <w:rFonts w:ascii="Times New Roman" w:hAnsi="Times New Roman" w:cs="Times New Roman"/>
        </w:rPr>
        <w:t xml:space="preserve"> </w:t>
      </w:r>
      <w:r w:rsidR="001A2470" w:rsidRPr="00ED7148">
        <w:rPr>
          <w:rFonts w:ascii="Times New Roman" w:hAnsi="Times New Roman" w:cs="Times New Roman"/>
        </w:rPr>
        <w:t>1,0 %</w:t>
      </w:r>
      <w:r w:rsidR="001A2470">
        <w:rPr>
          <w:rFonts w:ascii="Times New Roman" w:hAnsi="Times New Roman" w:cs="Times New Roman"/>
        </w:rPr>
        <w:t xml:space="preserve"> wartości przedmiotu </w:t>
      </w:r>
      <w:r w:rsidR="001A2470" w:rsidRPr="00ED7148">
        <w:rPr>
          <w:rFonts w:ascii="Times New Roman" w:hAnsi="Times New Roman" w:cs="Times New Roman"/>
        </w:rPr>
        <w:t>podlegającego gwarancji</w:t>
      </w:r>
      <w:r w:rsidRPr="0062300F">
        <w:rPr>
          <w:rFonts w:ascii="Times New Roman" w:hAnsi="Times New Roman" w:cs="Times New Roman"/>
        </w:rPr>
        <w:t xml:space="preserve"> za każdy dzień zwłoki.</w:t>
      </w:r>
    </w:p>
    <w:p w14:paraId="6950CE41"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 xml:space="preserve">W przypadku, gdy wysokość poniesionej szkody przewyższa wysokość kar zastrzeżonych </w:t>
      </w:r>
      <w:r w:rsidRPr="0062300F">
        <w:rPr>
          <w:rFonts w:ascii="Times New Roman" w:hAnsi="Times New Roman" w:cs="Times New Roman"/>
        </w:rPr>
        <w:br/>
        <w:t>w umowie ZAMAWIAJĄCY może żądać odszkodowania na zasadach ogólnych w wysokości odpowiadającej poniesionej szkodzie w pełnej wysokości.</w:t>
      </w:r>
    </w:p>
    <w:p w14:paraId="5C057731"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Jeżeli ZAMAWIAJĄCY dopuści się zwłoki w przystąpieniu do odbioru w stos</w:t>
      </w:r>
      <w:r w:rsidR="001A2470">
        <w:rPr>
          <w:rFonts w:ascii="Times New Roman" w:hAnsi="Times New Roman" w:cs="Times New Roman"/>
        </w:rPr>
        <w:t xml:space="preserve">unku do terminu wskazanego w § </w:t>
      </w:r>
      <w:r w:rsidR="00260908" w:rsidRPr="00ED7148">
        <w:rPr>
          <w:rFonts w:ascii="Times New Roman" w:hAnsi="Times New Roman" w:cs="Times New Roman"/>
        </w:rPr>
        <w:t>5</w:t>
      </w:r>
      <w:r w:rsidRPr="00ED7148">
        <w:rPr>
          <w:rFonts w:ascii="Times New Roman" w:hAnsi="Times New Roman" w:cs="Times New Roman"/>
        </w:rPr>
        <w:t xml:space="preserve"> </w:t>
      </w:r>
      <w:r w:rsidRPr="0062300F">
        <w:rPr>
          <w:rFonts w:ascii="Times New Roman" w:hAnsi="Times New Roman" w:cs="Times New Roman"/>
        </w:rPr>
        <w:t xml:space="preserve">ust. 1 niniejszej umowy zapłaci kary umowne w wysokości  </w:t>
      </w:r>
      <w:r w:rsidR="00ED7148">
        <w:rPr>
          <w:rFonts w:ascii="Times New Roman" w:hAnsi="Times New Roman" w:cs="Times New Roman"/>
        </w:rPr>
        <w:t>0,2</w:t>
      </w:r>
      <w:r w:rsidRPr="0062300F">
        <w:rPr>
          <w:rFonts w:ascii="Times New Roman" w:hAnsi="Times New Roman" w:cs="Times New Roman"/>
        </w:rPr>
        <w:t xml:space="preserve"> % wartości przedmiotu umowy za każdy dzień zwłoki.</w:t>
      </w:r>
    </w:p>
    <w:p w14:paraId="58BA7C00" w14:textId="77777777" w:rsidR="00EC3373" w:rsidRPr="0062300F" w:rsidRDefault="00EC3373" w:rsidP="006F6659">
      <w:pPr>
        <w:numPr>
          <w:ilvl w:val="0"/>
          <w:numId w:val="50"/>
        </w:numPr>
        <w:tabs>
          <w:tab w:val="clear" w:pos="360"/>
        </w:tabs>
        <w:spacing w:line="240" w:lineRule="auto"/>
        <w:ind w:right="16"/>
        <w:jc w:val="both"/>
        <w:rPr>
          <w:rFonts w:ascii="Times New Roman" w:hAnsi="Times New Roman" w:cs="Times New Roman"/>
          <w:b/>
        </w:rPr>
      </w:pPr>
      <w:r w:rsidRPr="0062300F">
        <w:rPr>
          <w:rFonts w:ascii="Times New Roman" w:hAnsi="Times New Roman" w:cs="Times New Roman"/>
        </w:rPr>
        <w:t>Jeżeli ZAMAWIAJĄCY nie zapłaci należności za przedmiot umowy w terminie określonym  w § 3 niniejszej umowy wypłaci WYKONAWCY ustawowe odsetki za każdy dzień zwłoki.</w:t>
      </w:r>
    </w:p>
    <w:p w14:paraId="0533E6BE" w14:textId="39320FDF" w:rsidR="00EC3373" w:rsidRPr="0062300F" w:rsidRDefault="00EC3373" w:rsidP="006F6659">
      <w:pPr>
        <w:numPr>
          <w:ilvl w:val="0"/>
          <w:numId w:val="50"/>
        </w:numPr>
        <w:spacing w:line="240" w:lineRule="auto"/>
        <w:ind w:right="16"/>
        <w:jc w:val="both"/>
        <w:rPr>
          <w:rFonts w:ascii="Times New Roman" w:hAnsi="Times New Roman" w:cs="Times New Roman"/>
          <w:b/>
        </w:rPr>
      </w:pPr>
      <w:r w:rsidRPr="0062300F">
        <w:rPr>
          <w:rFonts w:ascii="Times New Roman" w:hAnsi="Times New Roman" w:cs="Times New Roman"/>
        </w:rPr>
        <w:t xml:space="preserve">Kary umowne nie sumują się. W przypadku wystąpienia zbiegu przesłanek do naliczenia kar umownych naliczona </w:t>
      </w:r>
      <w:r w:rsidRPr="0080115E">
        <w:rPr>
          <w:rFonts w:ascii="Times New Roman" w:hAnsi="Times New Roman" w:cs="Times New Roman"/>
        </w:rPr>
        <w:t>zostani</w:t>
      </w:r>
      <w:r w:rsidR="0080115E" w:rsidRPr="0080115E">
        <w:rPr>
          <w:rFonts w:ascii="Times New Roman" w:hAnsi="Times New Roman" w:cs="Times New Roman"/>
        </w:rPr>
        <w:t>e</w:t>
      </w:r>
      <w:r w:rsidRPr="0080115E">
        <w:rPr>
          <w:rFonts w:ascii="Times New Roman" w:hAnsi="Times New Roman" w:cs="Times New Roman"/>
        </w:rPr>
        <w:t xml:space="preserve"> ta</w:t>
      </w:r>
      <w:r w:rsidRPr="0062300F">
        <w:rPr>
          <w:rFonts w:ascii="Times New Roman" w:hAnsi="Times New Roman" w:cs="Times New Roman"/>
        </w:rPr>
        <w:t xml:space="preserve"> kara której wartość jest wyższa. W przypadku kiedy przesłanki naliczania kar umownych wystąpią niejednocześnie , łączna wartość naliczonych kar umownych nie może przekroczyć 30% wartości przedmiotu zamówienia.</w:t>
      </w:r>
    </w:p>
    <w:p w14:paraId="3327B93A" w14:textId="77777777" w:rsidR="00EC3373" w:rsidRPr="0062300F" w:rsidRDefault="00EC3373" w:rsidP="00EC3373">
      <w:pPr>
        <w:ind w:right="16"/>
        <w:jc w:val="center"/>
        <w:rPr>
          <w:rFonts w:ascii="Times New Roman" w:hAnsi="Times New Roman" w:cs="Times New Roman"/>
          <w:b/>
        </w:rPr>
      </w:pPr>
    </w:p>
    <w:p w14:paraId="15F9B460"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9</w:t>
      </w:r>
    </w:p>
    <w:p w14:paraId="2789733C"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Zmiana umowy</w:t>
      </w:r>
    </w:p>
    <w:p w14:paraId="5F168CA7" w14:textId="77777777" w:rsidR="00EC3373" w:rsidRPr="0062300F" w:rsidRDefault="00EC3373" w:rsidP="006F6659">
      <w:pPr>
        <w:numPr>
          <w:ilvl w:val="0"/>
          <w:numId w:val="52"/>
        </w:numPr>
        <w:tabs>
          <w:tab w:val="clear" w:pos="360"/>
        </w:tabs>
        <w:spacing w:line="240" w:lineRule="auto"/>
        <w:ind w:left="426" w:right="16" w:hanging="426"/>
        <w:jc w:val="both"/>
        <w:rPr>
          <w:rFonts w:ascii="Times New Roman" w:hAnsi="Times New Roman" w:cs="Times New Roman"/>
        </w:rPr>
      </w:pPr>
      <w:r w:rsidRPr="0062300F">
        <w:rPr>
          <w:rFonts w:ascii="Times New Roman" w:hAnsi="Times New Roman" w:cs="Times New Roman"/>
        </w:rPr>
        <w:t>Zmiana postanowie</w:t>
      </w:r>
      <w:r w:rsidRPr="0062300F">
        <w:rPr>
          <w:rFonts w:ascii="Times New Roman" w:eastAsia="TimesNewRoman" w:hAnsi="Times New Roman" w:cs="Times New Roman"/>
        </w:rPr>
        <w:t xml:space="preserve">ń </w:t>
      </w:r>
      <w:r w:rsidRPr="0062300F">
        <w:rPr>
          <w:rFonts w:ascii="Times New Roman" w:hAnsi="Times New Roman" w:cs="Times New Roman"/>
        </w:rPr>
        <w:t>niniejszej umowy mo</w:t>
      </w:r>
      <w:r w:rsidRPr="0062300F">
        <w:rPr>
          <w:rFonts w:ascii="Times New Roman" w:eastAsia="TimesNewRoman" w:hAnsi="Times New Roman" w:cs="Times New Roman"/>
        </w:rPr>
        <w:t>ż</w:t>
      </w:r>
      <w:r w:rsidRPr="0062300F">
        <w:rPr>
          <w:rFonts w:ascii="Times New Roman" w:hAnsi="Times New Roman" w:cs="Times New Roman"/>
        </w:rPr>
        <w:t>e nast</w:t>
      </w:r>
      <w:r w:rsidRPr="0062300F">
        <w:rPr>
          <w:rFonts w:ascii="Times New Roman" w:eastAsia="TimesNewRoman" w:hAnsi="Times New Roman" w:cs="Times New Roman"/>
        </w:rPr>
        <w:t>ą</w:t>
      </w:r>
      <w:r w:rsidRPr="0062300F">
        <w:rPr>
          <w:rFonts w:ascii="Times New Roman" w:hAnsi="Times New Roman" w:cs="Times New Roman"/>
        </w:rPr>
        <w:t>pi</w:t>
      </w:r>
      <w:r w:rsidRPr="0062300F">
        <w:rPr>
          <w:rFonts w:ascii="Times New Roman" w:eastAsia="TimesNewRoman" w:hAnsi="Times New Roman" w:cs="Times New Roman"/>
        </w:rPr>
        <w:t xml:space="preserve">ć </w:t>
      </w:r>
      <w:r w:rsidRPr="0062300F">
        <w:rPr>
          <w:rFonts w:ascii="Times New Roman" w:hAnsi="Times New Roman" w:cs="Times New Roman"/>
        </w:rPr>
        <w:t>wył</w:t>
      </w:r>
      <w:r w:rsidRPr="0062300F">
        <w:rPr>
          <w:rFonts w:ascii="Times New Roman" w:eastAsia="TimesNewRoman" w:hAnsi="Times New Roman" w:cs="Times New Roman"/>
        </w:rPr>
        <w:t>ą</w:t>
      </w:r>
      <w:r w:rsidRPr="0062300F">
        <w:rPr>
          <w:rFonts w:ascii="Times New Roman" w:hAnsi="Times New Roman" w:cs="Times New Roman"/>
        </w:rPr>
        <w:t>cznie za zgod</w:t>
      </w:r>
      <w:r w:rsidRPr="0062300F">
        <w:rPr>
          <w:rFonts w:ascii="Times New Roman" w:eastAsia="TimesNewRoman" w:hAnsi="Times New Roman" w:cs="Times New Roman"/>
        </w:rPr>
        <w:t xml:space="preserve">ą </w:t>
      </w:r>
      <w:r w:rsidRPr="0062300F">
        <w:rPr>
          <w:rFonts w:ascii="Times New Roman" w:hAnsi="Times New Roman" w:cs="Times New Roman"/>
        </w:rPr>
        <w:t>obu stron wyra</w:t>
      </w:r>
      <w:r w:rsidRPr="0062300F">
        <w:rPr>
          <w:rFonts w:ascii="Times New Roman" w:eastAsia="TimesNewRoman" w:hAnsi="Times New Roman" w:cs="Times New Roman"/>
        </w:rPr>
        <w:t>ż</w:t>
      </w:r>
      <w:r w:rsidRPr="0062300F">
        <w:rPr>
          <w:rFonts w:ascii="Times New Roman" w:hAnsi="Times New Roman" w:cs="Times New Roman"/>
        </w:rPr>
        <w:t>on</w:t>
      </w:r>
      <w:r w:rsidRPr="0062300F">
        <w:rPr>
          <w:rFonts w:ascii="Times New Roman" w:eastAsia="TimesNewRoman" w:hAnsi="Times New Roman" w:cs="Times New Roman"/>
        </w:rPr>
        <w:t xml:space="preserve">ą </w:t>
      </w:r>
      <w:r w:rsidRPr="0062300F">
        <w:rPr>
          <w:rFonts w:ascii="Times New Roman" w:hAnsi="Times New Roman" w:cs="Times New Roman"/>
        </w:rPr>
        <w:t>na pi</w:t>
      </w:r>
      <w:r w:rsidRPr="0062300F">
        <w:rPr>
          <w:rFonts w:ascii="Times New Roman" w:eastAsia="TimesNewRoman" w:hAnsi="Times New Roman" w:cs="Times New Roman"/>
        </w:rPr>
        <w:t>ś</w:t>
      </w:r>
      <w:r w:rsidRPr="0062300F">
        <w:rPr>
          <w:rFonts w:ascii="Times New Roman" w:hAnsi="Times New Roman" w:cs="Times New Roman"/>
        </w:rPr>
        <w:t>mie pod rygorem niewa</w:t>
      </w:r>
      <w:r w:rsidRPr="0062300F">
        <w:rPr>
          <w:rFonts w:ascii="Times New Roman" w:eastAsia="TimesNewRoman" w:hAnsi="Times New Roman" w:cs="Times New Roman"/>
        </w:rPr>
        <w:t>ż</w:t>
      </w:r>
      <w:r w:rsidRPr="0062300F">
        <w:rPr>
          <w:rFonts w:ascii="Times New Roman" w:hAnsi="Times New Roman" w:cs="Times New Roman"/>
        </w:rPr>
        <w:t>no</w:t>
      </w:r>
      <w:r w:rsidRPr="0062300F">
        <w:rPr>
          <w:rFonts w:ascii="Times New Roman" w:eastAsia="TimesNewRoman" w:hAnsi="Times New Roman" w:cs="Times New Roman"/>
        </w:rPr>
        <w:t>ś</w:t>
      </w:r>
      <w:r w:rsidRPr="0062300F">
        <w:rPr>
          <w:rFonts w:ascii="Times New Roman" w:hAnsi="Times New Roman" w:cs="Times New Roman"/>
        </w:rPr>
        <w:t>ci.</w:t>
      </w:r>
    </w:p>
    <w:p w14:paraId="7F1EC3EC" w14:textId="77777777" w:rsidR="00EC3373" w:rsidRPr="0062300F" w:rsidRDefault="00EC3373" w:rsidP="006F6659">
      <w:pPr>
        <w:numPr>
          <w:ilvl w:val="0"/>
          <w:numId w:val="52"/>
        </w:numPr>
        <w:tabs>
          <w:tab w:val="clear" w:pos="360"/>
        </w:tabs>
        <w:spacing w:line="240" w:lineRule="auto"/>
        <w:ind w:left="426" w:right="16" w:hanging="426"/>
        <w:jc w:val="both"/>
        <w:rPr>
          <w:rFonts w:ascii="Times New Roman" w:hAnsi="Times New Roman" w:cs="Times New Roman"/>
        </w:rPr>
      </w:pPr>
      <w:r w:rsidRPr="0062300F">
        <w:rPr>
          <w:rFonts w:ascii="Times New Roman" w:eastAsia="ArialNarrow" w:hAnsi="Times New Roman" w:cs="Times New Roman"/>
        </w:rPr>
        <w:t xml:space="preserve">Zamawiający przewiduje możliwość zmian postanowień umowy w sprawie zamówienia </w:t>
      </w:r>
      <w:r w:rsidRPr="0062300F">
        <w:rPr>
          <w:rFonts w:ascii="Times New Roman" w:eastAsia="ArialNarrow" w:hAnsi="Times New Roman" w:cs="Times New Roman"/>
        </w:rPr>
        <w:br/>
        <w:t>w stosunku do treści wybranej oferty, dotyczących przedmiotu zamówienia, sposobu realizacji zamówienia oraz terminu realizacji umowy i terminu płatności oraz prawo do odstąpienia od umowy, w szczególności w przypadku:</w:t>
      </w:r>
    </w:p>
    <w:p w14:paraId="5A4F2C18"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1) uzasadnionych przyczyn technicznych lub funkcjonalnych powodujących konieczność zmiany sposobu wykonania umowy,</w:t>
      </w:r>
    </w:p>
    <w:p w14:paraId="2A5B7C32"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2) zmiany powszechnie obowiązujących przepisów prawa w zakresie mającym wpływ na realizację przedmiotu zamówienia,</w:t>
      </w:r>
    </w:p>
    <w:p w14:paraId="12B85E16"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3)  z przyczyn organizacyjnych ze strony Zamawiającego, w tym zmian w strukturze organizacyjnej,</w:t>
      </w:r>
    </w:p>
    <w:p w14:paraId="45FE3640" w14:textId="77777777" w:rsidR="00EC3373" w:rsidRPr="0062300F" w:rsidRDefault="00EC3373" w:rsidP="00EC3373">
      <w:pPr>
        <w:autoSpaceDE w:val="0"/>
        <w:autoSpaceDN w:val="0"/>
        <w:adjustRightInd w:val="0"/>
        <w:ind w:left="709" w:hanging="283"/>
        <w:jc w:val="both"/>
        <w:rPr>
          <w:rFonts w:ascii="Times New Roman" w:eastAsia="ArialNarrow" w:hAnsi="Times New Roman" w:cs="Times New Roman"/>
        </w:rPr>
      </w:pPr>
      <w:r w:rsidRPr="0062300F">
        <w:rPr>
          <w:rFonts w:ascii="Times New Roman" w:eastAsia="ArialNarrow" w:hAnsi="Times New Roman" w:cs="Times New Roman"/>
        </w:rPr>
        <w:t>4)  z przyczyn wynikających ze specyfiki działalności Zamawiającego,</w:t>
      </w:r>
    </w:p>
    <w:p w14:paraId="4474214C" w14:textId="77777777" w:rsidR="00EC3373" w:rsidRPr="0062300F" w:rsidRDefault="00EC3373" w:rsidP="00EC3373">
      <w:pPr>
        <w:pStyle w:val="Tekstpodstawowy"/>
        <w:ind w:left="709" w:hanging="283"/>
        <w:rPr>
          <w:rFonts w:eastAsia="ArialNarrow"/>
          <w:sz w:val="22"/>
          <w:szCs w:val="22"/>
        </w:rPr>
      </w:pPr>
      <w:r w:rsidRPr="0062300F">
        <w:rPr>
          <w:rFonts w:eastAsia="ArialNarrow"/>
          <w:sz w:val="22"/>
          <w:szCs w:val="22"/>
        </w:rPr>
        <w:t>5)  zaistnienia siły wyższej.</w:t>
      </w:r>
    </w:p>
    <w:p w14:paraId="362E379A" w14:textId="77777777" w:rsidR="00EC3373" w:rsidRPr="0062300F" w:rsidRDefault="00EC3373" w:rsidP="00EC3373">
      <w:pPr>
        <w:pStyle w:val="Tekstpodstawowy"/>
        <w:ind w:left="709" w:hanging="283"/>
        <w:rPr>
          <w:sz w:val="22"/>
          <w:szCs w:val="22"/>
        </w:rPr>
      </w:pPr>
    </w:p>
    <w:p w14:paraId="2617E45E"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10</w:t>
      </w:r>
    </w:p>
    <w:p w14:paraId="7DA0A051"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Rozstrzyganie sporów i obowiązujące prawo</w:t>
      </w:r>
    </w:p>
    <w:p w14:paraId="16335025" w14:textId="77777777" w:rsidR="00EC3373" w:rsidRPr="0062300F" w:rsidRDefault="00EC3373" w:rsidP="006F6659">
      <w:pPr>
        <w:numPr>
          <w:ilvl w:val="0"/>
          <w:numId w:val="51"/>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 przypadku powstania sporu na tle realizacji niniejszej umowy strony zawartej umowy zgodnie oświadczają, że poddają go rozstrzygnięciu przez właściwy sąd powszechny właściwy dla siedziby Zamawiającego.</w:t>
      </w:r>
    </w:p>
    <w:p w14:paraId="499653B6" w14:textId="77777777" w:rsidR="00EC3373" w:rsidRPr="0062300F" w:rsidRDefault="00EC3373" w:rsidP="006F6659">
      <w:pPr>
        <w:numPr>
          <w:ilvl w:val="0"/>
          <w:numId w:val="51"/>
        </w:numPr>
        <w:tabs>
          <w:tab w:val="clear" w:pos="360"/>
        </w:tabs>
        <w:spacing w:line="240" w:lineRule="auto"/>
        <w:ind w:right="16"/>
        <w:jc w:val="both"/>
        <w:rPr>
          <w:rFonts w:ascii="Times New Roman" w:hAnsi="Times New Roman" w:cs="Times New Roman"/>
        </w:rPr>
      </w:pPr>
      <w:r w:rsidRPr="0062300F">
        <w:rPr>
          <w:rFonts w:ascii="Times New Roman" w:hAnsi="Times New Roman" w:cs="Times New Roman"/>
        </w:rPr>
        <w:t>W sprawach nie objętych umową będą miały zastosowanie przepisy polskiego Kodeksu Cywilnego oraz ustawy Prawo zamówień publicznych.</w:t>
      </w:r>
    </w:p>
    <w:p w14:paraId="271656C5" w14:textId="77777777" w:rsidR="00EC3373" w:rsidRPr="0062300F" w:rsidRDefault="00EC3373" w:rsidP="00EC3373">
      <w:pPr>
        <w:ind w:right="16"/>
        <w:jc w:val="center"/>
        <w:rPr>
          <w:rFonts w:ascii="Times New Roman" w:hAnsi="Times New Roman" w:cs="Times New Roman"/>
          <w:b/>
        </w:rPr>
      </w:pPr>
    </w:p>
    <w:p w14:paraId="1F0B7B64" w14:textId="77777777" w:rsidR="00EC3373" w:rsidRPr="0062300F" w:rsidRDefault="00EC3373" w:rsidP="00EC3373">
      <w:pPr>
        <w:ind w:right="16"/>
        <w:jc w:val="center"/>
        <w:rPr>
          <w:rFonts w:ascii="Times New Roman" w:hAnsi="Times New Roman" w:cs="Times New Roman"/>
          <w:b/>
        </w:rPr>
      </w:pPr>
      <w:r w:rsidRPr="0062300F">
        <w:rPr>
          <w:rFonts w:ascii="Times New Roman" w:hAnsi="Times New Roman" w:cs="Times New Roman"/>
          <w:b/>
        </w:rPr>
        <w:t>§ 11</w:t>
      </w:r>
    </w:p>
    <w:p w14:paraId="16896B2B" w14:textId="77777777" w:rsidR="00EC3373" w:rsidRPr="0062300F" w:rsidRDefault="00EC3373" w:rsidP="00276FDA">
      <w:pPr>
        <w:pStyle w:val="Nagwek3"/>
        <w:jc w:val="center"/>
        <w:rPr>
          <w:rFonts w:ascii="Times New Roman" w:hAnsi="Times New Roman" w:cs="Times New Roman"/>
          <w:b/>
          <w:bCs/>
          <w:color w:val="auto"/>
          <w:sz w:val="22"/>
          <w:szCs w:val="22"/>
        </w:rPr>
      </w:pPr>
      <w:r w:rsidRPr="0062300F">
        <w:rPr>
          <w:rFonts w:ascii="Times New Roman" w:hAnsi="Times New Roman" w:cs="Times New Roman"/>
          <w:b/>
          <w:bCs/>
          <w:color w:val="auto"/>
          <w:sz w:val="22"/>
          <w:szCs w:val="22"/>
        </w:rPr>
        <w:t>Postanowienia końcowe</w:t>
      </w:r>
    </w:p>
    <w:p w14:paraId="30E1212C" w14:textId="77777777"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Faktury i protokoły powstałe w wyniku realizacji umowy sporządzane są w języku polskim.</w:t>
      </w:r>
    </w:p>
    <w:p w14:paraId="47C25293" w14:textId="77777777"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Umowa wchodzi w życie z dniem jej podpisania przez obie strony.</w:t>
      </w:r>
    </w:p>
    <w:p w14:paraId="04E6B715" w14:textId="77777777" w:rsidR="00EC3373" w:rsidRPr="0062300F" w:rsidRDefault="00EC3373" w:rsidP="006F6659">
      <w:pPr>
        <w:numPr>
          <w:ilvl w:val="0"/>
          <w:numId w:val="57"/>
        </w:numPr>
        <w:spacing w:line="240" w:lineRule="auto"/>
        <w:ind w:left="284" w:right="16"/>
        <w:jc w:val="both"/>
        <w:rPr>
          <w:rFonts w:ascii="Times New Roman" w:hAnsi="Times New Roman" w:cs="Times New Roman"/>
        </w:rPr>
      </w:pPr>
      <w:r w:rsidRPr="0062300F">
        <w:rPr>
          <w:rFonts w:ascii="Times New Roman" w:hAnsi="Times New Roman" w:cs="Times New Roman"/>
        </w:rPr>
        <w:t xml:space="preserve">Umowę sporządzono w 2 jednobrzmiących egzemplarzach, po jednym egzemplarzu dla każdej </w:t>
      </w:r>
      <w:r w:rsidRPr="0062300F">
        <w:rPr>
          <w:rFonts w:ascii="Times New Roman" w:hAnsi="Times New Roman" w:cs="Times New Roman"/>
        </w:rPr>
        <w:br/>
        <w:t xml:space="preserve">ze stron.        </w:t>
      </w:r>
    </w:p>
    <w:p w14:paraId="220A66C4" w14:textId="77777777" w:rsidR="00EC3373" w:rsidRPr="0062300F" w:rsidRDefault="00EC3373" w:rsidP="00EC3373">
      <w:pPr>
        <w:pStyle w:val="Nagwek4"/>
        <w:spacing w:before="0" w:after="0"/>
        <w:ind w:left="1045" w:right="16"/>
        <w:rPr>
          <w:rFonts w:ascii="Times New Roman" w:hAnsi="Times New Roman" w:cs="Times New Roman"/>
          <w:color w:val="auto"/>
          <w:sz w:val="22"/>
          <w:szCs w:val="22"/>
        </w:rPr>
      </w:pPr>
    </w:p>
    <w:p w14:paraId="04152148" w14:textId="77777777" w:rsidR="00EC3373" w:rsidRPr="0062300F" w:rsidRDefault="00EC3373" w:rsidP="00EC3373">
      <w:pPr>
        <w:rPr>
          <w:rFonts w:ascii="Times New Roman" w:hAnsi="Times New Roman" w:cs="Times New Roman"/>
        </w:rPr>
      </w:pPr>
    </w:p>
    <w:p w14:paraId="39AA83D9" w14:textId="77777777" w:rsidR="00EC3373" w:rsidRPr="0062300F" w:rsidRDefault="00276FDA" w:rsidP="00EC3373">
      <w:pPr>
        <w:pStyle w:val="Nagwek4"/>
        <w:spacing w:before="0" w:after="0"/>
        <w:ind w:left="1045" w:right="16"/>
        <w:rPr>
          <w:rFonts w:ascii="Times New Roman" w:hAnsi="Times New Roman" w:cs="Times New Roman"/>
          <w:color w:val="auto"/>
          <w:sz w:val="22"/>
          <w:szCs w:val="22"/>
        </w:rPr>
      </w:pPr>
      <w:r w:rsidRPr="0062300F">
        <w:rPr>
          <w:rFonts w:ascii="Times New Roman" w:hAnsi="Times New Roman" w:cs="Times New Roman"/>
          <w:color w:val="auto"/>
          <w:sz w:val="22"/>
          <w:szCs w:val="22"/>
        </w:rPr>
        <w:t>WYKONAWCA</w:t>
      </w:r>
      <w:r w:rsidR="00EC3373" w:rsidRPr="0062300F">
        <w:rPr>
          <w:rFonts w:ascii="Times New Roman" w:hAnsi="Times New Roman" w:cs="Times New Roman"/>
          <w:color w:val="auto"/>
          <w:sz w:val="22"/>
          <w:szCs w:val="22"/>
        </w:rPr>
        <w:t xml:space="preserve">                                                                      ZAMAWIAJĄCY</w:t>
      </w:r>
    </w:p>
    <w:p w14:paraId="5D90FA9D" w14:textId="77777777" w:rsidR="00EC3373" w:rsidRPr="0062300F" w:rsidRDefault="00EC3373" w:rsidP="00EC3373">
      <w:pPr>
        <w:jc w:val="center"/>
        <w:rPr>
          <w:rFonts w:ascii="Times New Roman" w:hAnsi="Times New Roman" w:cs="Times New Roman"/>
          <w:b/>
          <w:iCs/>
          <w:color w:val="000000"/>
        </w:rPr>
      </w:pPr>
    </w:p>
    <w:p w14:paraId="1DEB50A0" w14:textId="77777777" w:rsidR="00EC3373" w:rsidRPr="0062300F" w:rsidRDefault="00EC3373" w:rsidP="0042517D">
      <w:pPr>
        <w:rPr>
          <w:rFonts w:ascii="Times New Roman" w:hAnsi="Times New Roman" w:cs="Times New Roman"/>
          <w:b/>
          <w:iCs/>
          <w:color w:val="000000"/>
        </w:rPr>
      </w:pPr>
    </w:p>
    <w:p w14:paraId="6780B9B4" w14:textId="77777777" w:rsidR="00EC3373" w:rsidRPr="0062300F" w:rsidRDefault="00EC3373" w:rsidP="00EC3373">
      <w:pPr>
        <w:rPr>
          <w:rFonts w:ascii="Times New Roman" w:hAnsi="Times New Roman" w:cs="Times New Roman"/>
        </w:rPr>
      </w:pPr>
      <w:r w:rsidRPr="0062300F">
        <w:rPr>
          <w:rFonts w:ascii="Times New Roman" w:hAnsi="Times New Roman" w:cs="Times New Roman"/>
        </w:rPr>
        <w:t>Załącznik:</w:t>
      </w:r>
    </w:p>
    <w:p w14:paraId="50611557" w14:textId="77777777" w:rsidR="00EC3373" w:rsidRPr="0062300F" w:rsidRDefault="00EC3373" w:rsidP="00EC3373">
      <w:pPr>
        <w:rPr>
          <w:rFonts w:ascii="Times New Roman" w:hAnsi="Times New Roman" w:cs="Times New Roman"/>
          <w:color w:val="000000" w:themeColor="text1"/>
        </w:rPr>
      </w:pPr>
      <w:r w:rsidRPr="0062300F">
        <w:rPr>
          <w:rFonts w:ascii="Times New Roman" w:hAnsi="Times New Roman" w:cs="Times New Roman"/>
        </w:rPr>
        <w:t xml:space="preserve">- załącznik nr 1 – </w:t>
      </w:r>
      <w:r w:rsidRPr="0062300F">
        <w:rPr>
          <w:rFonts w:ascii="Times New Roman" w:hAnsi="Times New Roman" w:cs="Times New Roman"/>
          <w:color w:val="000000" w:themeColor="text1"/>
        </w:rPr>
        <w:t>Wykaz ilości kompletów ubrań specjalnych dla poszczególnych ODBIORCÓW</w:t>
      </w:r>
    </w:p>
    <w:p w14:paraId="377C9A79" w14:textId="77777777" w:rsidR="00EC3373" w:rsidRDefault="00EC3373" w:rsidP="00EC3373"/>
    <w:p w14:paraId="423EF510" w14:textId="77777777" w:rsidR="00EC3373" w:rsidRDefault="00EC3373" w:rsidP="00EC3373"/>
    <w:p w14:paraId="044C503E" w14:textId="77777777" w:rsidR="00B710A2" w:rsidRDefault="00B710A2" w:rsidP="00EC3373"/>
    <w:p w14:paraId="7EAEFD70" w14:textId="77777777" w:rsidR="00B710A2" w:rsidRDefault="00B710A2" w:rsidP="00EC3373"/>
    <w:p w14:paraId="1A3DA441" w14:textId="77777777" w:rsidR="00B710A2" w:rsidRDefault="00B710A2" w:rsidP="00EC3373"/>
    <w:p w14:paraId="49D3211D" w14:textId="77777777" w:rsidR="00B710A2" w:rsidRDefault="00B710A2" w:rsidP="00EC3373"/>
    <w:p w14:paraId="43AA24A9" w14:textId="77777777" w:rsidR="00B710A2" w:rsidRDefault="00B710A2" w:rsidP="00EC3373"/>
    <w:p w14:paraId="714D3A0A" w14:textId="77777777" w:rsidR="00B710A2" w:rsidRDefault="00B710A2" w:rsidP="00EC3373"/>
    <w:p w14:paraId="3AB878E2" w14:textId="77777777" w:rsidR="00B710A2" w:rsidRDefault="00B710A2" w:rsidP="00EC3373"/>
    <w:p w14:paraId="52025BA1" w14:textId="77777777" w:rsidR="00B710A2" w:rsidRDefault="00B710A2" w:rsidP="00EC3373"/>
    <w:p w14:paraId="3F820E0C" w14:textId="77777777" w:rsidR="00B710A2" w:rsidRDefault="00B710A2" w:rsidP="00EC3373"/>
    <w:p w14:paraId="7B61C509" w14:textId="77777777" w:rsidR="00B710A2" w:rsidRDefault="00B710A2" w:rsidP="00EC3373"/>
    <w:p w14:paraId="70D0F2F0" w14:textId="77777777" w:rsidR="00B710A2" w:rsidRDefault="00B710A2" w:rsidP="00EC3373"/>
    <w:p w14:paraId="1B04C705" w14:textId="77777777" w:rsidR="00B710A2" w:rsidRDefault="00B710A2" w:rsidP="00EC3373"/>
    <w:p w14:paraId="2153B89A" w14:textId="77777777" w:rsidR="00B710A2" w:rsidRDefault="00B710A2" w:rsidP="00EC3373"/>
    <w:p w14:paraId="23DD9EC0" w14:textId="77777777" w:rsidR="00B710A2" w:rsidRDefault="00B710A2" w:rsidP="00EC3373"/>
    <w:p w14:paraId="081FE513" w14:textId="77777777" w:rsidR="00B710A2" w:rsidRDefault="00B710A2" w:rsidP="00EC3373"/>
    <w:p w14:paraId="4AA3BBA8" w14:textId="77777777" w:rsidR="00B710A2" w:rsidRDefault="00B710A2" w:rsidP="00EC3373"/>
    <w:p w14:paraId="0662E6E3" w14:textId="77777777" w:rsidR="00B710A2" w:rsidRDefault="00B710A2" w:rsidP="00EC3373"/>
    <w:p w14:paraId="1B40578D" w14:textId="77777777" w:rsidR="00B710A2" w:rsidRDefault="00B710A2" w:rsidP="00EC3373"/>
    <w:p w14:paraId="0E6B81D6" w14:textId="77777777" w:rsidR="00B710A2" w:rsidRDefault="00B710A2" w:rsidP="00EC3373"/>
    <w:p w14:paraId="4D609867" w14:textId="77777777" w:rsidR="00C82873" w:rsidRDefault="00C82873" w:rsidP="00EC3373"/>
    <w:p w14:paraId="57C8169A" w14:textId="77777777" w:rsidR="00771144" w:rsidRDefault="00771144" w:rsidP="00EC3373"/>
    <w:p w14:paraId="5F355C38" w14:textId="77777777" w:rsidR="00771144" w:rsidRDefault="00771144" w:rsidP="00EC3373"/>
    <w:p w14:paraId="64298F3A" w14:textId="77777777" w:rsidR="00771144" w:rsidRDefault="00771144" w:rsidP="00EC3373"/>
    <w:p w14:paraId="2942DEDA" w14:textId="77777777" w:rsidR="00771144" w:rsidRDefault="00771144" w:rsidP="00EC3373"/>
    <w:p w14:paraId="1F88634B" w14:textId="77777777" w:rsidR="00771144" w:rsidRDefault="00771144" w:rsidP="00EC3373"/>
    <w:p w14:paraId="50E6B308" w14:textId="77777777" w:rsidR="00771144" w:rsidRDefault="00771144" w:rsidP="00EC3373"/>
    <w:p w14:paraId="6CED2EAC" w14:textId="77777777" w:rsidR="00771144" w:rsidRDefault="00771144" w:rsidP="00EC3373"/>
    <w:p w14:paraId="2A97174B" w14:textId="77777777" w:rsidR="00771144" w:rsidRDefault="00771144" w:rsidP="00EC3373"/>
    <w:p w14:paraId="0DC380F6" w14:textId="77777777" w:rsidR="00B710A2" w:rsidRDefault="00B710A2" w:rsidP="00EC3373"/>
    <w:p w14:paraId="2037132B" w14:textId="77777777" w:rsidR="00B710A2" w:rsidRDefault="00B710A2" w:rsidP="00EC3373"/>
    <w:p w14:paraId="7BE71C21" w14:textId="77777777" w:rsidR="00B710A2" w:rsidRDefault="00B710A2" w:rsidP="00EC3373"/>
    <w:p w14:paraId="6C2F1113" w14:textId="261DDFA6" w:rsidR="00EC3373" w:rsidRPr="00DD75B6" w:rsidRDefault="00EC3373" w:rsidP="00EC3373">
      <w:pPr>
        <w:jc w:val="right"/>
        <w:rPr>
          <w:b/>
          <w:color w:val="000000" w:themeColor="text1"/>
          <w:sz w:val="20"/>
          <w:szCs w:val="20"/>
        </w:rPr>
      </w:pPr>
      <w:r w:rsidRPr="00DD75B6">
        <w:rPr>
          <w:b/>
          <w:color w:val="000000" w:themeColor="text1"/>
          <w:sz w:val="20"/>
          <w:szCs w:val="20"/>
        </w:rPr>
        <w:lastRenderedPageBreak/>
        <w:t xml:space="preserve">Załącznik nr 1 do umowy nr </w:t>
      </w:r>
      <w:r w:rsidR="001432F0">
        <w:rPr>
          <w:b/>
          <w:color w:val="000000" w:themeColor="text1"/>
          <w:sz w:val="20"/>
          <w:szCs w:val="20"/>
        </w:rPr>
        <w:t>W</w:t>
      </w:r>
      <w:r w:rsidR="00771144">
        <w:rPr>
          <w:b/>
          <w:color w:val="000000" w:themeColor="text1"/>
          <w:sz w:val="20"/>
          <w:szCs w:val="20"/>
        </w:rPr>
        <w:t>L.2370.15.2023</w:t>
      </w:r>
    </w:p>
    <w:p w14:paraId="64AF061A" w14:textId="77777777" w:rsidR="00EC3373" w:rsidRDefault="00EC3373" w:rsidP="00EC3373">
      <w:pPr>
        <w:jc w:val="center"/>
        <w:rPr>
          <w:b/>
          <w:color w:val="000000" w:themeColor="text1"/>
          <w:sz w:val="20"/>
          <w:szCs w:val="20"/>
          <w:u w:val="single"/>
        </w:rPr>
      </w:pPr>
    </w:p>
    <w:p w14:paraId="298A0B8F" w14:textId="77777777" w:rsidR="00EC3373" w:rsidRDefault="00EC3373" w:rsidP="00EC3373">
      <w:pPr>
        <w:jc w:val="center"/>
        <w:rPr>
          <w:b/>
          <w:color w:val="000000" w:themeColor="text1"/>
          <w:sz w:val="20"/>
          <w:szCs w:val="20"/>
          <w:u w:val="single"/>
        </w:rPr>
      </w:pPr>
    </w:p>
    <w:p w14:paraId="2FEA26F2" w14:textId="77777777" w:rsidR="00EC3373" w:rsidRPr="00DD75B6" w:rsidRDefault="00EC3373" w:rsidP="00EC3373">
      <w:pPr>
        <w:jc w:val="center"/>
        <w:rPr>
          <w:b/>
          <w:color w:val="000000" w:themeColor="text1"/>
          <w:sz w:val="20"/>
          <w:szCs w:val="20"/>
          <w:u w:val="single"/>
        </w:rPr>
      </w:pPr>
      <w:r w:rsidRPr="00DD75B6">
        <w:rPr>
          <w:b/>
          <w:color w:val="000000" w:themeColor="text1"/>
          <w:sz w:val="20"/>
          <w:szCs w:val="20"/>
          <w:u w:val="single"/>
        </w:rPr>
        <w:t>Wykaz ilości kompletów ubrań specjalnych dla poszczególnych ODBIORCÓW</w:t>
      </w:r>
    </w:p>
    <w:p w14:paraId="44E4DC05" w14:textId="77777777" w:rsidR="00EC3373" w:rsidRPr="00DD75B6" w:rsidRDefault="00EC3373" w:rsidP="00EC3373">
      <w:pPr>
        <w:jc w:val="center"/>
        <w:rPr>
          <w:color w:val="000000" w:themeColor="text1"/>
          <w:sz w:val="20"/>
          <w:szCs w:val="20"/>
        </w:rPr>
      </w:pPr>
    </w:p>
    <w:p w14:paraId="1AD977F2" w14:textId="77777777" w:rsidR="00EC3373" w:rsidRPr="00DD75B6" w:rsidRDefault="00EC3373" w:rsidP="00EC3373">
      <w:pPr>
        <w:rPr>
          <w:color w:val="000000" w:themeColor="text1"/>
          <w:sz w:val="20"/>
          <w:szCs w:val="20"/>
        </w:rPr>
      </w:pPr>
    </w:p>
    <w:tbl>
      <w:tblPr>
        <w:tblStyle w:val="Tabela-Siatka"/>
        <w:tblW w:w="0" w:type="auto"/>
        <w:tblLook w:val="04A0" w:firstRow="1" w:lastRow="0" w:firstColumn="1" w:lastColumn="0" w:noHBand="0" w:noVBand="1"/>
      </w:tblPr>
      <w:tblGrid>
        <w:gridCol w:w="711"/>
        <w:gridCol w:w="2382"/>
        <w:gridCol w:w="1713"/>
        <w:gridCol w:w="4213"/>
      </w:tblGrid>
      <w:tr w:rsidR="00EC3373" w:rsidRPr="00DD75B6" w14:paraId="1CB71055" w14:textId="77777777" w:rsidTr="001C6717">
        <w:trPr>
          <w:trHeight w:val="278"/>
        </w:trPr>
        <w:tc>
          <w:tcPr>
            <w:tcW w:w="718" w:type="dxa"/>
            <w:vAlign w:val="center"/>
          </w:tcPr>
          <w:p w14:paraId="23DB475F" w14:textId="77777777"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l.p.</w:t>
            </w:r>
          </w:p>
        </w:tc>
        <w:tc>
          <w:tcPr>
            <w:tcW w:w="4193" w:type="dxa"/>
            <w:gridSpan w:val="2"/>
            <w:vAlign w:val="center"/>
          </w:tcPr>
          <w:p w14:paraId="2E4DD3CA" w14:textId="77777777"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ODBIORCA</w:t>
            </w:r>
          </w:p>
        </w:tc>
        <w:tc>
          <w:tcPr>
            <w:tcW w:w="4332" w:type="dxa"/>
            <w:vAlign w:val="center"/>
          </w:tcPr>
          <w:p w14:paraId="7AC2C2C6" w14:textId="77777777" w:rsidR="00EC3373" w:rsidRPr="00DD75B6" w:rsidRDefault="00EC3373" w:rsidP="001C6717">
            <w:pPr>
              <w:jc w:val="center"/>
              <w:rPr>
                <w:rFonts w:ascii="Arial" w:hAnsi="Arial" w:cs="Arial"/>
                <w:b/>
                <w:color w:val="000000" w:themeColor="text1"/>
                <w:sz w:val="20"/>
                <w:szCs w:val="20"/>
              </w:rPr>
            </w:pPr>
            <w:r w:rsidRPr="00DD75B6">
              <w:rPr>
                <w:rFonts w:ascii="Arial" w:hAnsi="Arial" w:cs="Arial"/>
                <w:b/>
                <w:color w:val="000000" w:themeColor="text1"/>
                <w:sz w:val="20"/>
                <w:szCs w:val="20"/>
              </w:rPr>
              <w:t>ILOŚĆ  [</w:t>
            </w:r>
            <w:proofErr w:type="spellStart"/>
            <w:r w:rsidRPr="00DD75B6">
              <w:rPr>
                <w:rFonts w:ascii="Arial" w:hAnsi="Arial" w:cs="Arial"/>
                <w:b/>
                <w:color w:val="000000" w:themeColor="text1"/>
                <w:sz w:val="20"/>
                <w:szCs w:val="20"/>
              </w:rPr>
              <w:t>kpl</w:t>
            </w:r>
            <w:proofErr w:type="spellEnd"/>
            <w:r w:rsidRPr="00DD75B6">
              <w:rPr>
                <w:rFonts w:ascii="Arial" w:hAnsi="Arial" w:cs="Arial"/>
                <w:b/>
                <w:color w:val="000000" w:themeColor="text1"/>
                <w:sz w:val="20"/>
                <w:szCs w:val="20"/>
              </w:rPr>
              <w:t>.]</w:t>
            </w:r>
          </w:p>
        </w:tc>
      </w:tr>
      <w:tr w:rsidR="00EC3373" w:rsidRPr="001F0812" w14:paraId="3E9D4E14" w14:textId="77777777" w:rsidTr="001C6717">
        <w:trPr>
          <w:trHeight w:val="278"/>
        </w:trPr>
        <w:tc>
          <w:tcPr>
            <w:tcW w:w="718" w:type="dxa"/>
          </w:tcPr>
          <w:p w14:paraId="35FA3DA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w:t>
            </w:r>
          </w:p>
        </w:tc>
        <w:tc>
          <w:tcPr>
            <w:tcW w:w="4193" w:type="dxa"/>
            <w:gridSpan w:val="2"/>
            <w:vAlign w:val="bottom"/>
          </w:tcPr>
          <w:p w14:paraId="5C1C3963" w14:textId="77777777" w:rsidR="00EC3373" w:rsidRPr="00DD75B6" w:rsidRDefault="00EC3373" w:rsidP="001C6717">
            <w:pPr>
              <w:rPr>
                <w:rFonts w:ascii="Arial" w:hAnsi="Arial" w:cs="Arial"/>
                <w:sz w:val="20"/>
                <w:szCs w:val="20"/>
              </w:rPr>
            </w:pPr>
          </w:p>
        </w:tc>
        <w:tc>
          <w:tcPr>
            <w:tcW w:w="4332" w:type="dxa"/>
            <w:vAlign w:val="bottom"/>
          </w:tcPr>
          <w:p w14:paraId="41D25F42" w14:textId="77777777" w:rsidR="00EC3373" w:rsidRPr="001F0812" w:rsidRDefault="00EC3373" w:rsidP="001C6717">
            <w:pPr>
              <w:jc w:val="center"/>
              <w:rPr>
                <w:rFonts w:ascii="Arial" w:hAnsi="Arial" w:cs="Arial"/>
                <w:sz w:val="20"/>
                <w:szCs w:val="20"/>
                <w:highlight w:val="yellow"/>
              </w:rPr>
            </w:pPr>
          </w:p>
        </w:tc>
      </w:tr>
      <w:tr w:rsidR="00EC3373" w:rsidRPr="001F0812" w14:paraId="339F38A4" w14:textId="77777777" w:rsidTr="001C6717">
        <w:trPr>
          <w:trHeight w:val="278"/>
        </w:trPr>
        <w:tc>
          <w:tcPr>
            <w:tcW w:w="718" w:type="dxa"/>
          </w:tcPr>
          <w:p w14:paraId="33C92CB5"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w:t>
            </w:r>
          </w:p>
        </w:tc>
        <w:tc>
          <w:tcPr>
            <w:tcW w:w="4193" w:type="dxa"/>
            <w:gridSpan w:val="2"/>
            <w:vAlign w:val="bottom"/>
          </w:tcPr>
          <w:p w14:paraId="47C4F49E" w14:textId="77777777" w:rsidR="00EC3373" w:rsidRPr="00DD75B6" w:rsidRDefault="00EC3373" w:rsidP="001C6717">
            <w:pPr>
              <w:rPr>
                <w:rFonts w:ascii="Arial" w:hAnsi="Arial" w:cs="Arial"/>
                <w:sz w:val="20"/>
                <w:szCs w:val="20"/>
              </w:rPr>
            </w:pPr>
          </w:p>
        </w:tc>
        <w:tc>
          <w:tcPr>
            <w:tcW w:w="4332" w:type="dxa"/>
            <w:vAlign w:val="bottom"/>
          </w:tcPr>
          <w:p w14:paraId="69E93B92" w14:textId="77777777" w:rsidR="00EC3373" w:rsidRPr="001F0812" w:rsidRDefault="00EC3373" w:rsidP="001C6717">
            <w:pPr>
              <w:jc w:val="center"/>
              <w:rPr>
                <w:rFonts w:ascii="Arial" w:hAnsi="Arial" w:cs="Arial"/>
                <w:sz w:val="20"/>
                <w:szCs w:val="20"/>
                <w:highlight w:val="yellow"/>
              </w:rPr>
            </w:pPr>
          </w:p>
        </w:tc>
      </w:tr>
      <w:tr w:rsidR="00EC3373" w:rsidRPr="001F0812" w14:paraId="2D8A81D3" w14:textId="77777777" w:rsidTr="001C6717">
        <w:trPr>
          <w:trHeight w:val="278"/>
        </w:trPr>
        <w:tc>
          <w:tcPr>
            <w:tcW w:w="718" w:type="dxa"/>
          </w:tcPr>
          <w:p w14:paraId="7E4CB4E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w:t>
            </w:r>
          </w:p>
        </w:tc>
        <w:tc>
          <w:tcPr>
            <w:tcW w:w="4193" w:type="dxa"/>
            <w:gridSpan w:val="2"/>
            <w:vAlign w:val="bottom"/>
          </w:tcPr>
          <w:p w14:paraId="5FC607FE" w14:textId="77777777" w:rsidR="00EC3373" w:rsidRPr="00DD75B6" w:rsidRDefault="00EC3373" w:rsidP="001C6717">
            <w:pPr>
              <w:rPr>
                <w:rFonts w:ascii="Arial" w:hAnsi="Arial" w:cs="Arial"/>
                <w:sz w:val="20"/>
                <w:szCs w:val="20"/>
              </w:rPr>
            </w:pPr>
          </w:p>
        </w:tc>
        <w:tc>
          <w:tcPr>
            <w:tcW w:w="4332" w:type="dxa"/>
            <w:vAlign w:val="bottom"/>
          </w:tcPr>
          <w:p w14:paraId="4B2D8D17" w14:textId="77777777" w:rsidR="00EC3373" w:rsidRPr="001F0812" w:rsidRDefault="00EC3373" w:rsidP="001C6717">
            <w:pPr>
              <w:jc w:val="center"/>
              <w:rPr>
                <w:rFonts w:ascii="Arial" w:hAnsi="Arial" w:cs="Arial"/>
                <w:sz w:val="20"/>
                <w:szCs w:val="20"/>
                <w:highlight w:val="yellow"/>
              </w:rPr>
            </w:pPr>
          </w:p>
        </w:tc>
      </w:tr>
      <w:tr w:rsidR="00EC3373" w:rsidRPr="001F0812" w14:paraId="4EFC4EEA" w14:textId="77777777" w:rsidTr="001C6717">
        <w:trPr>
          <w:trHeight w:val="278"/>
        </w:trPr>
        <w:tc>
          <w:tcPr>
            <w:tcW w:w="718" w:type="dxa"/>
          </w:tcPr>
          <w:p w14:paraId="35A346A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4</w:t>
            </w:r>
          </w:p>
        </w:tc>
        <w:tc>
          <w:tcPr>
            <w:tcW w:w="4193" w:type="dxa"/>
            <w:gridSpan w:val="2"/>
            <w:vAlign w:val="bottom"/>
          </w:tcPr>
          <w:p w14:paraId="53DA6E0D" w14:textId="77777777" w:rsidR="00EC3373" w:rsidRPr="00DD75B6" w:rsidRDefault="00EC3373" w:rsidP="001C6717">
            <w:pPr>
              <w:rPr>
                <w:rFonts w:ascii="Arial" w:hAnsi="Arial" w:cs="Arial"/>
                <w:sz w:val="20"/>
                <w:szCs w:val="20"/>
              </w:rPr>
            </w:pPr>
          </w:p>
        </w:tc>
        <w:tc>
          <w:tcPr>
            <w:tcW w:w="4332" w:type="dxa"/>
            <w:vAlign w:val="bottom"/>
          </w:tcPr>
          <w:p w14:paraId="7DBCCC73" w14:textId="77777777" w:rsidR="00EC3373" w:rsidRPr="001F0812" w:rsidRDefault="00EC3373" w:rsidP="001C6717">
            <w:pPr>
              <w:jc w:val="center"/>
              <w:rPr>
                <w:rFonts w:ascii="Arial" w:hAnsi="Arial" w:cs="Arial"/>
                <w:sz w:val="20"/>
                <w:szCs w:val="20"/>
                <w:highlight w:val="yellow"/>
              </w:rPr>
            </w:pPr>
          </w:p>
        </w:tc>
      </w:tr>
      <w:tr w:rsidR="00EC3373" w:rsidRPr="001F0812" w14:paraId="0D30F460" w14:textId="77777777" w:rsidTr="001C6717">
        <w:trPr>
          <w:trHeight w:val="278"/>
        </w:trPr>
        <w:tc>
          <w:tcPr>
            <w:tcW w:w="718" w:type="dxa"/>
          </w:tcPr>
          <w:p w14:paraId="406C39A7"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5</w:t>
            </w:r>
          </w:p>
        </w:tc>
        <w:tc>
          <w:tcPr>
            <w:tcW w:w="4193" w:type="dxa"/>
            <w:gridSpan w:val="2"/>
            <w:vAlign w:val="bottom"/>
          </w:tcPr>
          <w:p w14:paraId="12ECA2EC" w14:textId="77777777" w:rsidR="00EC3373" w:rsidRPr="00DD75B6" w:rsidRDefault="00EC3373" w:rsidP="001C6717">
            <w:pPr>
              <w:rPr>
                <w:rFonts w:ascii="Arial" w:hAnsi="Arial" w:cs="Arial"/>
                <w:sz w:val="20"/>
                <w:szCs w:val="20"/>
              </w:rPr>
            </w:pPr>
          </w:p>
        </w:tc>
        <w:tc>
          <w:tcPr>
            <w:tcW w:w="4332" w:type="dxa"/>
            <w:vAlign w:val="bottom"/>
          </w:tcPr>
          <w:p w14:paraId="1B32F6C0" w14:textId="77777777" w:rsidR="00EC3373" w:rsidRPr="001F0812" w:rsidRDefault="00EC3373" w:rsidP="001C6717">
            <w:pPr>
              <w:jc w:val="center"/>
              <w:rPr>
                <w:rFonts w:ascii="Arial" w:hAnsi="Arial" w:cs="Arial"/>
                <w:sz w:val="20"/>
                <w:szCs w:val="20"/>
                <w:highlight w:val="yellow"/>
              </w:rPr>
            </w:pPr>
          </w:p>
        </w:tc>
      </w:tr>
      <w:tr w:rsidR="00EC3373" w:rsidRPr="001F0812" w14:paraId="12739D98" w14:textId="77777777" w:rsidTr="001C6717">
        <w:trPr>
          <w:trHeight w:val="278"/>
        </w:trPr>
        <w:tc>
          <w:tcPr>
            <w:tcW w:w="718" w:type="dxa"/>
          </w:tcPr>
          <w:p w14:paraId="2A1BCB70"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6</w:t>
            </w:r>
          </w:p>
        </w:tc>
        <w:tc>
          <w:tcPr>
            <w:tcW w:w="4193" w:type="dxa"/>
            <w:gridSpan w:val="2"/>
            <w:vAlign w:val="bottom"/>
          </w:tcPr>
          <w:p w14:paraId="075842E2" w14:textId="77777777" w:rsidR="00EC3373" w:rsidRPr="00DD75B6" w:rsidRDefault="00EC3373" w:rsidP="001C6717">
            <w:pPr>
              <w:rPr>
                <w:rFonts w:ascii="Arial" w:hAnsi="Arial" w:cs="Arial"/>
                <w:sz w:val="20"/>
                <w:szCs w:val="20"/>
              </w:rPr>
            </w:pPr>
          </w:p>
        </w:tc>
        <w:tc>
          <w:tcPr>
            <w:tcW w:w="4332" w:type="dxa"/>
            <w:vAlign w:val="bottom"/>
          </w:tcPr>
          <w:p w14:paraId="600A9E9C" w14:textId="77777777" w:rsidR="00EC3373" w:rsidRPr="001F0812" w:rsidRDefault="00EC3373" w:rsidP="001C6717">
            <w:pPr>
              <w:jc w:val="center"/>
              <w:rPr>
                <w:rFonts w:ascii="Arial" w:hAnsi="Arial" w:cs="Arial"/>
                <w:sz w:val="20"/>
                <w:szCs w:val="20"/>
                <w:highlight w:val="yellow"/>
              </w:rPr>
            </w:pPr>
          </w:p>
        </w:tc>
      </w:tr>
      <w:tr w:rsidR="00EC3373" w:rsidRPr="001F0812" w14:paraId="4DB3FEFF" w14:textId="77777777" w:rsidTr="001C6717">
        <w:trPr>
          <w:trHeight w:val="278"/>
        </w:trPr>
        <w:tc>
          <w:tcPr>
            <w:tcW w:w="718" w:type="dxa"/>
          </w:tcPr>
          <w:p w14:paraId="7871784D"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7</w:t>
            </w:r>
          </w:p>
        </w:tc>
        <w:tc>
          <w:tcPr>
            <w:tcW w:w="4193" w:type="dxa"/>
            <w:gridSpan w:val="2"/>
            <w:vAlign w:val="bottom"/>
          </w:tcPr>
          <w:p w14:paraId="342128FF" w14:textId="77777777" w:rsidR="00EC3373" w:rsidRPr="00DD75B6" w:rsidRDefault="00EC3373" w:rsidP="001C6717">
            <w:pPr>
              <w:rPr>
                <w:rFonts w:ascii="Arial" w:hAnsi="Arial" w:cs="Arial"/>
                <w:sz w:val="20"/>
                <w:szCs w:val="20"/>
              </w:rPr>
            </w:pPr>
          </w:p>
        </w:tc>
        <w:tc>
          <w:tcPr>
            <w:tcW w:w="4332" w:type="dxa"/>
            <w:vAlign w:val="bottom"/>
          </w:tcPr>
          <w:p w14:paraId="772E7E66" w14:textId="77777777" w:rsidR="00EC3373" w:rsidRPr="001F0812" w:rsidRDefault="00EC3373" w:rsidP="001C6717">
            <w:pPr>
              <w:jc w:val="center"/>
              <w:rPr>
                <w:rFonts w:ascii="Arial" w:hAnsi="Arial" w:cs="Arial"/>
                <w:sz w:val="20"/>
                <w:szCs w:val="20"/>
                <w:highlight w:val="yellow"/>
              </w:rPr>
            </w:pPr>
          </w:p>
        </w:tc>
      </w:tr>
      <w:tr w:rsidR="00EC3373" w:rsidRPr="001F0812" w14:paraId="23FA62FE" w14:textId="77777777" w:rsidTr="001C6717">
        <w:trPr>
          <w:trHeight w:val="278"/>
        </w:trPr>
        <w:tc>
          <w:tcPr>
            <w:tcW w:w="718" w:type="dxa"/>
          </w:tcPr>
          <w:p w14:paraId="0D4A64D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8</w:t>
            </w:r>
          </w:p>
        </w:tc>
        <w:tc>
          <w:tcPr>
            <w:tcW w:w="4193" w:type="dxa"/>
            <w:gridSpan w:val="2"/>
            <w:vAlign w:val="bottom"/>
          </w:tcPr>
          <w:p w14:paraId="7A0C3F29" w14:textId="77777777" w:rsidR="00EC3373" w:rsidRPr="00DD75B6" w:rsidRDefault="00EC3373" w:rsidP="001C6717">
            <w:pPr>
              <w:rPr>
                <w:rFonts w:ascii="Arial" w:hAnsi="Arial" w:cs="Arial"/>
                <w:sz w:val="20"/>
                <w:szCs w:val="20"/>
              </w:rPr>
            </w:pPr>
          </w:p>
        </w:tc>
        <w:tc>
          <w:tcPr>
            <w:tcW w:w="4332" w:type="dxa"/>
            <w:vAlign w:val="bottom"/>
          </w:tcPr>
          <w:p w14:paraId="42DFEFAC" w14:textId="77777777" w:rsidR="00EC3373" w:rsidRPr="001F0812" w:rsidRDefault="00EC3373" w:rsidP="001C6717">
            <w:pPr>
              <w:jc w:val="center"/>
              <w:rPr>
                <w:rFonts w:ascii="Arial" w:hAnsi="Arial" w:cs="Arial"/>
                <w:sz w:val="20"/>
                <w:szCs w:val="20"/>
                <w:highlight w:val="yellow"/>
              </w:rPr>
            </w:pPr>
          </w:p>
        </w:tc>
      </w:tr>
      <w:tr w:rsidR="00EC3373" w:rsidRPr="001F0812" w14:paraId="7B1B7404" w14:textId="77777777" w:rsidTr="001C6717">
        <w:trPr>
          <w:trHeight w:val="278"/>
        </w:trPr>
        <w:tc>
          <w:tcPr>
            <w:tcW w:w="718" w:type="dxa"/>
          </w:tcPr>
          <w:p w14:paraId="57B46504"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9</w:t>
            </w:r>
          </w:p>
        </w:tc>
        <w:tc>
          <w:tcPr>
            <w:tcW w:w="4193" w:type="dxa"/>
            <w:gridSpan w:val="2"/>
            <w:vAlign w:val="bottom"/>
          </w:tcPr>
          <w:p w14:paraId="3E9433E1" w14:textId="77777777" w:rsidR="00EC3373" w:rsidRPr="00DD75B6" w:rsidRDefault="00EC3373" w:rsidP="001C6717">
            <w:pPr>
              <w:rPr>
                <w:rFonts w:ascii="Arial" w:hAnsi="Arial" w:cs="Arial"/>
                <w:sz w:val="20"/>
                <w:szCs w:val="20"/>
              </w:rPr>
            </w:pPr>
          </w:p>
        </w:tc>
        <w:tc>
          <w:tcPr>
            <w:tcW w:w="4332" w:type="dxa"/>
            <w:vAlign w:val="bottom"/>
          </w:tcPr>
          <w:p w14:paraId="56970804" w14:textId="77777777" w:rsidR="00EC3373" w:rsidRPr="001F0812" w:rsidRDefault="00EC3373" w:rsidP="001C6717">
            <w:pPr>
              <w:jc w:val="center"/>
              <w:rPr>
                <w:rFonts w:ascii="Arial" w:hAnsi="Arial" w:cs="Arial"/>
                <w:sz w:val="20"/>
                <w:szCs w:val="20"/>
                <w:highlight w:val="yellow"/>
              </w:rPr>
            </w:pPr>
          </w:p>
        </w:tc>
      </w:tr>
      <w:tr w:rsidR="00EC3373" w:rsidRPr="001F0812" w14:paraId="459AA3D9" w14:textId="77777777" w:rsidTr="001C6717">
        <w:trPr>
          <w:trHeight w:val="278"/>
        </w:trPr>
        <w:tc>
          <w:tcPr>
            <w:tcW w:w="718" w:type="dxa"/>
          </w:tcPr>
          <w:p w14:paraId="673EB33D"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10</w:t>
            </w:r>
          </w:p>
        </w:tc>
        <w:tc>
          <w:tcPr>
            <w:tcW w:w="4193" w:type="dxa"/>
            <w:gridSpan w:val="2"/>
            <w:vAlign w:val="bottom"/>
          </w:tcPr>
          <w:p w14:paraId="6B6F19AD" w14:textId="77777777" w:rsidR="00EC3373" w:rsidRPr="00DD75B6" w:rsidRDefault="00EC3373" w:rsidP="001C6717">
            <w:pPr>
              <w:rPr>
                <w:rFonts w:ascii="Arial" w:hAnsi="Arial" w:cs="Arial"/>
                <w:sz w:val="20"/>
                <w:szCs w:val="20"/>
              </w:rPr>
            </w:pPr>
          </w:p>
        </w:tc>
        <w:tc>
          <w:tcPr>
            <w:tcW w:w="4332" w:type="dxa"/>
            <w:vAlign w:val="bottom"/>
          </w:tcPr>
          <w:p w14:paraId="2038FEFB" w14:textId="77777777" w:rsidR="00EC3373" w:rsidRPr="001F0812" w:rsidRDefault="00EC3373" w:rsidP="001C6717">
            <w:pPr>
              <w:jc w:val="center"/>
              <w:rPr>
                <w:rFonts w:ascii="Arial" w:hAnsi="Arial" w:cs="Arial"/>
                <w:sz w:val="20"/>
                <w:szCs w:val="20"/>
                <w:highlight w:val="yellow"/>
              </w:rPr>
            </w:pPr>
          </w:p>
        </w:tc>
      </w:tr>
      <w:tr w:rsidR="00EC3373" w:rsidRPr="001F0812" w14:paraId="365B5E9D" w14:textId="77777777" w:rsidTr="001C6717">
        <w:trPr>
          <w:trHeight w:val="278"/>
        </w:trPr>
        <w:tc>
          <w:tcPr>
            <w:tcW w:w="718" w:type="dxa"/>
          </w:tcPr>
          <w:p w14:paraId="588C8C4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11</w:t>
            </w:r>
          </w:p>
        </w:tc>
        <w:tc>
          <w:tcPr>
            <w:tcW w:w="4193" w:type="dxa"/>
            <w:gridSpan w:val="2"/>
            <w:vAlign w:val="bottom"/>
          </w:tcPr>
          <w:p w14:paraId="22EF6953" w14:textId="77777777" w:rsidR="00EC3373" w:rsidRPr="00DD75B6" w:rsidRDefault="00EC3373" w:rsidP="001C6717">
            <w:pPr>
              <w:rPr>
                <w:rFonts w:ascii="Arial" w:hAnsi="Arial" w:cs="Arial"/>
                <w:sz w:val="20"/>
                <w:szCs w:val="20"/>
              </w:rPr>
            </w:pPr>
          </w:p>
        </w:tc>
        <w:tc>
          <w:tcPr>
            <w:tcW w:w="4332" w:type="dxa"/>
            <w:vAlign w:val="bottom"/>
          </w:tcPr>
          <w:p w14:paraId="55A85896" w14:textId="77777777" w:rsidR="00EC3373" w:rsidRPr="001F0812" w:rsidRDefault="00EC3373" w:rsidP="001C6717">
            <w:pPr>
              <w:jc w:val="center"/>
              <w:rPr>
                <w:rFonts w:ascii="Arial" w:hAnsi="Arial" w:cs="Arial"/>
                <w:sz w:val="20"/>
                <w:szCs w:val="20"/>
                <w:highlight w:val="yellow"/>
              </w:rPr>
            </w:pPr>
          </w:p>
        </w:tc>
      </w:tr>
      <w:tr w:rsidR="00EC3373" w:rsidRPr="001F0812" w14:paraId="3B011921" w14:textId="77777777" w:rsidTr="001C6717">
        <w:trPr>
          <w:trHeight w:val="278"/>
        </w:trPr>
        <w:tc>
          <w:tcPr>
            <w:tcW w:w="718" w:type="dxa"/>
          </w:tcPr>
          <w:p w14:paraId="6A498AF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12</w:t>
            </w:r>
          </w:p>
        </w:tc>
        <w:tc>
          <w:tcPr>
            <w:tcW w:w="4193" w:type="dxa"/>
            <w:gridSpan w:val="2"/>
            <w:vAlign w:val="bottom"/>
          </w:tcPr>
          <w:p w14:paraId="226629F0" w14:textId="77777777" w:rsidR="00EC3373" w:rsidRPr="00DD75B6" w:rsidRDefault="00EC3373" w:rsidP="001C6717">
            <w:pPr>
              <w:rPr>
                <w:rFonts w:ascii="Arial" w:hAnsi="Arial" w:cs="Arial"/>
                <w:sz w:val="20"/>
                <w:szCs w:val="20"/>
              </w:rPr>
            </w:pPr>
          </w:p>
        </w:tc>
        <w:tc>
          <w:tcPr>
            <w:tcW w:w="4332" w:type="dxa"/>
            <w:vAlign w:val="bottom"/>
          </w:tcPr>
          <w:p w14:paraId="446392BC" w14:textId="77777777" w:rsidR="00EC3373" w:rsidRPr="001F0812" w:rsidRDefault="00EC3373" w:rsidP="001C6717">
            <w:pPr>
              <w:jc w:val="center"/>
              <w:rPr>
                <w:rFonts w:ascii="Arial" w:hAnsi="Arial" w:cs="Arial"/>
                <w:sz w:val="20"/>
                <w:szCs w:val="20"/>
                <w:highlight w:val="yellow"/>
              </w:rPr>
            </w:pPr>
          </w:p>
        </w:tc>
      </w:tr>
      <w:tr w:rsidR="00EC3373" w:rsidRPr="001F0812" w14:paraId="32F5848D" w14:textId="77777777" w:rsidTr="001C6717">
        <w:trPr>
          <w:trHeight w:val="278"/>
        </w:trPr>
        <w:tc>
          <w:tcPr>
            <w:tcW w:w="718" w:type="dxa"/>
          </w:tcPr>
          <w:p w14:paraId="342DD0DE"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13</w:t>
            </w:r>
          </w:p>
        </w:tc>
        <w:tc>
          <w:tcPr>
            <w:tcW w:w="4193" w:type="dxa"/>
            <w:gridSpan w:val="2"/>
            <w:vAlign w:val="bottom"/>
          </w:tcPr>
          <w:p w14:paraId="5CB2B23C" w14:textId="77777777" w:rsidR="00EC3373" w:rsidRPr="00DD75B6" w:rsidRDefault="00EC3373" w:rsidP="001C6717">
            <w:pPr>
              <w:rPr>
                <w:rFonts w:ascii="Arial" w:hAnsi="Arial" w:cs="Arial"/>
                <w:sz w:val="20"/>
                <w:szCs w:val="20"/>
              </w:rPr>
            </w:pPr>
          </w:p>
        </w:tc>
        <w:tc>
          <w:tcPr>
            <w:tcW w:w="4332" w:type="dxa"/>
            <w:vAlign w:val="bottom"/>
          </w:tcPr>
          <w:p w14:paraId="4E6C7C9D" w14:textId="77777777" w:rsidR="00EC3373" w:rsidRPr="001F0812" w:rsidRDefault="00EC3373" w:rsidP="001C6717">
            <w:pPr>
              <w:jc w:val="center"/>
              <w:rPr>
                <w:rFonts w:ascii="Arial" w:hAnsi="Arial" w:cs="Arial"/>
                <w:sz w:val="20"/>
                <w:szCs w:val="20"/>
                <w:highlight w:val="yellow"/>
              </w:rPr>
            </w:pPr>
          </w:p>
        </w:tc>
      </w:tr>
      <w:tr w:rsidR="00EC3373" w:rsidRPr="001F0812" w14:paraId="340A2A2D" w14:textId="77777777" w:rsidTr="001C6717">
        <w:trPr>
          <w:trHeight w:val="278"/>
        </w:trPr>
        <w:tc>
          <w:tcPr>
            <w:tcW w:w="718" w:type="dxa"/>
          </w:tcPr>
          <w:p w14:paraId="0FEAF62F"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14</w:t>
            </w:r>
          </w:p>
        </w:tc>
        <w:tc>
          <w:tcPr>
            <w:tcW w:w="4193" w:type="dxa"/>
            <w:gridSpan w:val="2"/>
            <w:vAlign w:val="bottom"/>
          </w:tcPr>
          <w:p w14:paraId="43F31E33" w14:textId="77777777" w:rsidR="00EC3373" w:rsidRPr="00DD75B6" w:rsidRDefault="00EC3373" w:rsidP="001C6717">
            <w:pPr>
              <w:rPr>
                <w:rFonts w:ascii="Arial" w:hAnsi="Arial" w:cs="Arial"/>
                <w:sz w:val="20"/>
                <w:szCs w:val="20"/>
              </w:rPr>
            </w:pPr>
          </w:p>
        </w:tc>
        <w:tc>
          <w:tcPr>
            <w:tcW w:w="4332" w:type="dxa"/>
            <w:vAlign w:val="bottom"/>
          </w:tcPr>
          <w:p w14:paraId="60DA5C0C" w14:textId="77777777" w:rsidR="00EC3373" w:rsidRPr="001F0812" w:rsidRDefault="00EC3373" w:rsidP="001C6717">
            <w:pPr>
              <w:jc w:val="center"/>
              <w:rPr>
                <w:rFonts w:ascii="Arial" w:hAnsi="Arial" w:cs="Arial"/>
                <w:sz w:val="20"/>
                <w:szCs w:val="20"/>
                <w:highlight w:val="yellow"/>
              </w:rPr>
            </w:pPr>
          </w:p>
        </w:tc>
      </w:tr>
      <w:tr w:rsidR="00EC3373" w:rsidRPr="001F0812" w14:paraId="1ACCE56A" w14:textId="77777777" w:rsidTr="001C6717">
        <w:trPr>
          <w:trHeight w:val="278"/>
        </w:trPr>
        <w:tc>
          <w:tcPr>
            <w:tcW w:w="718" w:type="dxa"/>
          </w:tcPr>
          <w:p w14:paraId="0500D6D2"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15</w:t>
            </w:r>
          </w:p>
        </w:tc>
        <w:tc>
          <w:tcPr>
            <w:tcW w:w="4193" w:type="dxa"/>
            <w:gridSpan w:val="2"/>
            <w:vAlign w:val="bottom"/>
          </w:tcPr>
          <w:p w14:paraId="0C3DDAEF" w14:textId="77777777" w:rsidR="00EC3373" w:rsidRPr="00DD75B6" w:rsidRDefault="00EC3373" w:rsidP="001C6717">
            <w:pPr>
              <w:rPr>
                <w:rFonts w:ascii="Arial" w:hAnsi="Arial" w:cs="Arial"/>
                <w:sz w:val="20"/>
                <w:szCs w:val="20"/>
              </w:rPr>
            </w:pPr>
          </w:p>
        </w:tc>
        <w:tc>
          <w:tcPr>
            <w:tcW w:w="4332" w:type="dxa"/>
            <w:vAlign w:val="bottom"/>
          </w:tcPr>
          <w:p w14:paraId="3C04AF7B" w14:textId="77777777" w:rsidR="00EC3373" w:rsidRPr="001F0812" w:rsidRDefault="00EC3373" w:rsidP="001C6717">
            <w:pPr>
              <w:jc w:val="center"/>
              <w:rPr>
                <w:rFonts w:ascii="Arial" w:hAnsi="Arial" w:cs="Arial"/>
                <w:sz w:val="20"/>
                <w:szCs w:val="20"/>
                <w:highlight w:val="yellow"/>
              </w:rPr>
            </w:pPr>
          </w:p>
        </w:tc>
      </w:tr>
      <w:tr w:rsidR="00EC3373" w:rsidRPr="001F0812" w14:paraId="1C957DCE" w14:textId="77777777" w:rsidTr="001C6717">
        <w:trPr>
          <w:trHeight w:val="278"/>
        </w:trPr>
        <w:tc>
          <w:tcPr>
            <w:tcW w:w="718" w:type="dxa"/>
          </w:tcPr>
          <w:p w14:paraId="4189E44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16</w:t>
            </w:r>
          </w:p>
        </w:tc>
        <w:tc>
          <w:tcPr>
            <w:tcW w:w="4193" w:type="dxa"/>
            <w:gridSpan w:val="2"/>
            <w:vAlign w:val="bottom"/>
          </w:tcPr>
          <w:p w14:paraId="620770A7" w14:textId="77777777" w:rsidR="00EC3373" w:rsidRPr="00DD75B6" w:rsidRDefault="00EC3373" w:rsidP="001C6717">
            <w:pPr>
              <w:rPr>
                <w:rFonts w:ascii="Arial" w:hAnsi="Arial" w:cs="Arial"/>
                <w:sz w:val="20"/>
                <w:szCs w:val="20"/>
              </w:rPr>
            </w:pPr>
          </w:p>
        </w:tc>
        <w:tc>
          <w:tcPr>
            <w:tcW w:w="4332" w:type="dxa"/>
            <w:vAlign w:val="bottom"/>
          </w:tcPr>
          <w:p w14:paraId="52798FFB" w14:textId="77777777" w:rsidR="00EC3373" w:rsidRPr="001F0812" w:rsidRDefault="00EC3373" w:rsidP="001C6717">
            <w:pPr>
              <w:jc w:val="center"/>
              <w:rPr>
                <w:rFonts w:ascii="Arial" w:hAnsi="Arial" w:cs="Arial"/>
                <w:sz w:val="20"/>
                <w:szCs w:val="20"/>
                <w:highlight w:val="yellow"/>
              </w:rPr>
            </w:pPr>
          </w:p>
        </w:tc>
      </w:tr>
      <w:tr w:rsidR="00EC3373" w:rsidRPr="001F0812" w14:paraId="3D966103" w14:textId="77777777" w:rsidTr="001C6717">
        <w:trPr>
          <w:trHeight w:val="278"/>
        </w:trPr>
        <w:tc>
          <w:tcPr>
            <w:tcW w:w="718" w:type="dxa"/>
          </w:tcPr>
          <w:p w14:paraId="2E0817B6"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17</w:t>
            </w:r>
          </w:p>
        </w:tc>
        <w:tc>
          <w:tcPr>
            <w:tcW w:w="4193" w:type="dxa"/>
            <w:gridSpan w:val="2"/>
            <w:vAlign w:val="bottom"/>
          </w:tcPr>
          <w:p w14:paraId="07826CB9" w14:textId="77777777" w:rsidR="00EC3373" w:rsidRPr="00DD75B6" w:rsidRDefault="00EC3373" w:rsidP="001C6717">
            <w:pPr>
              <w:rPr>
                <w:rFonts w:ascii="Arial" w:hAnsi="Arial" w:cs="Arial"/>
                <w:sz w:val="20"/>
                <w:szCs w:val="20"/>
              </w:rPr>
            </w:pPr>
          </w:p>
        </w:tc>
        <w:tc>
          <w:tcPr>
            <w:tcW w:w="4332" w:type="dxa"/>
            <w:vAlign w:val="bottom"/>
          </w:tcPr>
          <w:p w14:paraId="3191B340" w14:textId="77777777" w:rsidR="00EC3373" w:rsidRPr="001F0812" w:rsidRDefault="00EC3373" w:rsidP="001C6717">
            <w:pPr>
              <w:jc w:val="center"/>
              <w:rPr>
                <w:rFonts w:ascii="Arial" w:hAnsi="Arial" w:cs="Arial"/>
                <w:sz w:val="20"/>
                <w:szCs w:val="20"/>
                <w:highlight w:val="yellow"/>
              </w:rPr>
            </w:pPr>
          </w:p>
        </w:tc>
      </w:tr>
      <w:tr w:rsidR="00EC3373" w:rsidRPr="001F0812" w14:paraId="2F5A7CD3" w14:textId="77777777" w:rsidTr="001C6717">
        <w:trPr>
          <w:trHeight w:val="278"/>
        </w:trPr>
        <w:tc>
          <w:tcPr>
            <w:tcW w:w="718" w:type="dxa"/>
          </w:tcPr>
          <w:p w14:paraId="4D1483DC"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18</w:t>
            </w:r>
          </w:p>
        </w:tc>
        <w:tc>
          <w:tcPr>
            <w:tcW w:w="4193" w:type="dxa"/>
            <w:gridSpan w:val="2"/>
            <w:vAlign w:val="bottom"/>
          </w:tcPr>
          <w:p w14:paraId="27136B9C" w14:textId="77777777" w:rsidR="00EC3373" w:rsidRPr="00DD75B6" w:rsidRDefault="00EC3373" w:rsidP="001C6717">
            <w:pPr>
              <w:rPr>
                <w:rFonts w:ascii="Arial" w:hAnsi="Arial" w:cs="Arial"/>
                <w:sz w:val="20"/>
                <w:szCs w:val="20"/>
              </w:rPr>
            </w:pPr>
          </w:p>
        </w:tc>
        <w:tc>
          <w:tcPr>
            <w:tcW w:w="4332" w:type="dxa"/>
            <w:vAlign w:val="bottom"/>
          </w:tcPr>
          <w:p w14:paraId="2F140D99" w14:textId="77777777" w:rsidR="00EC3373" w:rsidRPr="001F0812" w:rsidRDefault="00EC3373" w:rsidP="001C6717">
            <w:pPr>
              <w:jc w:val="center"/>
              <w:rPr>
                <w:rFonts w:ascii="Arial" w:hAnsi="Arial" w:cs="Arial"/>
                <w:sz w:val="20"/>
                <w:szCs w:val="20"/>
                <w:highlight w:val="yellow"/>
              </w:rPr>
            </w:pPr>
          </w:p>
        </w:tc>
      </w:tr>
      <w:tr w:rsidR="00EC3373" w:rsidRPr="001F0812" w14:paraId="583A3928" w14:textId="77777777" w:rsidTr="001C6717">
        <w:trPr>
          <w:trHeight w:val="278"/>
        </w:trPr>
        <w:tc>
          <w:tcPr>
            <w:tcW w:w="718" w:type="dxa"/>
          </w:tcPr>
          <w:p w14:paraId="3D73871D"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19</w:t>
            </w:r>
          </w:p>
        </w:tc>
        <w:tc>
          <w:tcPr>
            <w:tcW w:w="4193" w:type="dxa"/>
            <w:gridSpan w:val="2"/>
            <w:vAlign w:val="bottom"/>
          </w:tcPr>
          <w:p w14:paraId="141342EC" w14:textId="77777777" w:rsidR="00EC3373" w:rsidRPr="00DD75B6" w:rsidRDefault="00EC3373" w:rsidP="001C6717">
            <w:pPr>
              <w:rPr>
                <w:rFonts w:ascii="Arial" w:hAnsi="Arial" w:cs="Arial"/>
                <w:sz w:val="20"/>
                <w:szCs w:val="20"/>
              </w:rPr>
            </w:pPr>
          </w:p>
        </w:tc>
        <w:tc>
          <w:tcPr>
            <w:tcW w:w="4332" w:type="dxa"/>
            <w:vAlign w:val="bottom"/>
          </w:tcPr>
          <w:p w14:paraId="41FB13FA" w14:textId="77777777" w:rsidR="00EC3373" w:rsidRPr="001F0812" w:rsidRDefault="00EC3373" w:rsidP="001C6717">
            <w:pPr>
              <w:jc w:val="center"/>
              <w:rPr>
                <w:rFonts w:ascii="Arial" w:hAnsi="Arial" w:cs="Arial"/>
                <w:sz w:val="20"/>
                <w:szCs w:val="20"/>
                <w:highlight w:val="yellow"/>
              </w:rPr>
            </w:pPr>
          </w:p>
        </w:tc>
      </w:tr>
      <w:tr w:rsidR="00EC3373" w:rsidRPr="001F0812" w14:paraId="3A71920D" w14:textId="77777777" w:rsidTr="001C6717">
        <w:trPr>
          <w:trHeight w:val="278"/>
        </w:trPr>
        <w:tc>
          <w:tcPr>
            <w:tcW w:w="718" w:type="dxa"/>
          </w:tcPr>
          <w:p w14:paraId="4CAF9D7B"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20</w:t>
            </w:r>
          </w:p>
        </w:tc>
        <w:tc>
          <w:tcPr>
            <w:tcW w:w="4193" w:type="dxa"/>
            <w:gridSpan w:val="2"/>
            <w:vAlign w:val="bottom"/>
          </w:tcPr>
          <w:p w14:paraId="08394B62" w14:textId="77777777" w:rsidR="00EC3373" w:rsidRPr="00DD75B6" w:rsidRDefault="00EC3373" w:rsidP="001C6717">
            <w:pPr>
              <w:rPr>
                <w:rFonts w:ascii="Arial" w:hAnsi="Arial" w:cs="Arial"/>
                <w:sz w:val="20"/>
                <w:szCs w:val="20"/>
              </w:rPr>
            </w:pPr>
          </w:p>
        </w:tc>
        <w:tc>
          <w:tcPr>
            <w:tcW w:w="4332" w:type="dxa"/>
            <w:vAlign w:val="bottom"/>
          </w:tcPr>
          <w:p w14:paraId="190D9DF5" w14:textId="77777777" w:rsidR="00EC3373" w:rsidRPr="001F0812" w:rsidRDefault="00EC3373" w:rsidP="001C6717">
            <w:pPr>
              <w:jc w:val="center"/>
              <w:rPr>
                <w:rFonts w:ascii="Arial" w:hAnsi="Arial" w:cs="Arial"/>
                <w:sz w:val="20"/>
                <w:szCs w:val="20"/>
                <w:highlight w:val="yellow"/>
              </w:rPr>
            </w:pPr>
          </w:p>
        </w:tc>
      </w:tr>
      <w:tr w:rsidR="00EC3373" w:rsidRPr="001F0812" w14:paraId="41A151AB" w14:textId="77777777" w:rsidTr="001C6717">
        <w:trPr>
          <w:trHeight w:val="278"/>
        </w:trPr>
        <w:tc>
          <w:tcPr>
            <w:tcW w:w="718" w:type="dxa"/>
          </w:tcPr>
          <w:p w14:paraId="31FCD297"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21</w:t>
            </w:r>
          </w:p>
        </w:tc>
        <w:tc>
          <w:tcPr>
            <w:tcW w:w="4193" w:type="dxa"/>
            <w:gridSpan w:val="2"/>
            <w:vAlign w:val="bottom"/>
          </w:tcPr>
          <w:p w14:paraId="4B27CAD7" w14:textId="77777777" w:rsidR="00EC3373" w:rsidRPr="00DD75B6" w:rsidRDefault="00EC3373" w:rsidP="001C6717">
            <w:pPr>
              <w:rPr>
                <w:rFonts w:ascii="Arial" w:hAnsi="Arial" w:cs="Arial"/>
                <w:sz w:val="20"/>
                <w:szCs w:val="20"/>
              </w:rPr>
            </w:pPr>
          </w:p>
        </w:tc>
        <w:tc>
          <w:tcPr>
            <w:tcW w:w="4332" w:type="dxa"/>
            <w:vAlign w:val="bottom"/>
          </w:tcPr>
          <w:p w14:paraId="509D67BB" w14:textId="77777777" w:rsidR="00EC3373" w:rsidRPr="001F0812" w:rsidRDefault="00EC3373" w:rsidP="001C6717">
            <w:pPr>
              <w:jc w:val="center"/>
              <w:rPr>
                <w:rFonts w:ascii="Arial" w:hAnsi="Arial" w:cs="Arial"/>
                <w:sz w:val="20"/>
                <w:szCs w:val="20"/>
                <w:highlight w:val="yellow"/>
              </w:rPr>
            </w:pPr>
          </w:p>
        </w:tc>
      </w:tr>
      <w:tr w:rsidR="00EC3373" w:rsidRPr="001F0812" w14:paraId="47A56A4B" w14:textId="77777777" w:rsidTr="001C6717">
        <w:trPr>
          <w:trHeight w:val="278"/>
        </w:trPr>
        <w:tc>
          <w:tcPr>
            <w:tcW w:w="718" w:type="dxa"/>
          </w:tcPr>
          <w:p w14:paraId="64C6D3B4"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22</w:t>
            </w:r>
          </w:p>
        </w:tc>
        <w:tc>
          <w:tcPr>
            <w:tcW w:w="4193" w:type="dxa"/>
            <w:gridSpan w:val="2"/>
            <w:vAlign w:val="bottom"/>
          </w:tcPr>
          <w:p w14:paraId="3AB47E47" w14:textId="77777777" w:rsidR="00EC3373" w:rsidRPr="00DD75B6" w:rsidRDefault="00EC3373" w:rsidP="001C6717">
            <w:pPr>
              <w:rPr>
                <w:rFonts w:ascii="Arial" w:hAnsi="Arial" w:cs="Arial"/>
                <w:sz w:val="20"/>
                <w:szCs w:val="20"/>
              </w:rPr>
            </w:pPr>
          </w:p>
        </w:tc>
        <w:tc>
          <w:tcPr>
            <w:tcW w:w="4332" w:type="dxa"/>
            <w:vAlign w:val="bottom"/>
          </w:tcPr>
          <w:p w14:paraId="395D341F" w14:textId="77777777" w:rsidR="00EC3373" w:rsidRPr="001F0812" w:rsidRDefault="00EC3373" w:rsidP="001C6717">
            <w:pPr>
              <w:jc w:val="center"/>
              <w:rPr>
                <w:rFonts w:ascii="Arial" w:hAnsi="Arial" w:cs="Arial"/>
                <w:sz w:val="20"/>
                <w:szCs w:val="20"/>
                <w:highlight w:val="yellow"/>
              </w:rPr>
            </w:pPr>
          </w:p>
        </w:tc>
      </w:tr>
      <w:tr w:rsidR="00EC3373" w:rsidRPr="001F0812" w14:paraId="05CA705A" w14:textId="77777777" w:rsidTr="001C6717">
        <w:trPr>
          <w:trHeight w:val="278"/>
        </w:trPr>
        <w:tc>
          <w:tcPr>
            <w:tcW w:w="718" w:type="dxa"/>
          </w:tcPr>
          <w:p w14:paraId="2FEBA1B4"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23</w:t>
            </w:r>
          </w:p>
        </w:tc>
        <w:tc>
          <w:tcPr>
            <w:tcW w:w="4193" w:type="dxa"/>
            <w:gridSpan w:val="2"/>
            <w:vAlign w:val="bottom"/>
          </w:tcPr>
          <w:p w14:paraId="7DA743CA" w14:textId="77777777" w:rsidR="00EC3373" w:rsidRPr="00DD75B6" w:rsidRDefault="00EC3373" w:rsidP="001C6717">
            <w:pPr>
              <w:rPr>
                <w:rFonts w:ascii="Arial" w:hAnsi="Arial" w:cs="Arial"/>
                <w:sz w:val="20"/>
                <w:szCs w:val="20"/>
              </w:rPr>
            </w:pPr>
          </w:p>
        </w:tc>
        <w:tc>
          <w:tcPr>
            <w:tcW w:w="4332" w:type="dxa"/>
            <w:vAlign w:val="bottom"/>
          </w:tcPr>
          <w:p w14:paraId="14E08E94" w14:textId="77777777" w:rsidR="00EC3373" w:rsidRPr="001F0812" w:rsidRDefault="00EC3373" w:rsidP="001C6717">
            <w:pPr>
              <w:jc w:val="center"/>
              <w:rPr>
                <w:rFonts w:ascii="Arial" w:hAnsi="Arial" w:cs="Arial"/>
                <w:sz w:val="20"/>
                <w:szCs w:val="20"/>
                <w:highlight w:val="yellow"/>
              </w:rPr>
            </w:pPr>
          </w:p>
        </w:tc>
      </w:tr>
      <w:tr w:rsidR="00EC3373" w:rsidRPr="001F0812" w14:paraId="458C345E" w14:textId="77777777" w:rsidTr="001C6717">
        <w:trPr>
          <w:trHeight w:val="278"/>
        </w:trPr>
        <w:tc>
          <w:tcPr>
            <w:tcW w:w="718" w:type="dxa"/>
          </w:tcPr>
          <w:p w14:paraId="4244E31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24</w:t>
            </w:r>
          </w:p>
        </w:tc>
        <w:tc>
          <w:tcPr>
            <w:tcW w:w="4193" w:type="dxa"/>
            <w:gridSpan w:val="2"/>
            <w:vAlign w:val="bottom"/>
          </w:tcPr>
          <w:p w14:paraId="67C8E49C" w14:textId="77777777" w:rsidR="00EC3373" w:rsidRPr="00DD75B6" w:rsidRDefault="00EC3373" w:rsidP="001C6717">
            <w:pPr>
              <w:rPr>
                <w:rFonts w:ascii="Arial" w:hAnsi="Arial" w:cs="Arial"/>
                <w:sz w:val="20"/>
                <w:szCs w:val="20"/>
              </w:rPr>
            </w:pPr>
          </w:p>
        </w:tc>
        <w:tc>
          <w:tcPr>
            <w:tcW w:w="4332" w:type="dxa"/>
            <w:vAlign w:val="bottom"/>
          </w:tcPr>
          <w:p w14:paraId="20F72D29" w14:textId="77777777" w:rsidR="00EC3373" w:rsidRPr="001F0812" w:rsidRDefault="00EC3373" w:rsidP="001C6717">
            <w:pPr>
              <w:jc w:val="center"/>
              <w:rPr>
                <w:rFonts w:ascii="Arial" w:hAnsi="Arial" w:cs="Arial"/>
                <w:sz w:val="20"/>
                <w:szCs w:val="20"/>
                <w:highlight w:val="yellow"/>
              </w:rPr>
            </w:pPr>
          </w:p>
        </w:tc>
      </w:tr>
      <w:tr w:rsidR="00EC3373" w:rsidRPr="001F0812" w14:paraId="1C277D05" w14:textId="77777777" w:rsidTr="001C6717">
        <w:trPr>
          <w:trHeight w:val="278"/>
        </w:trPr>
        <w:tc>
          <w:tcPr>
            <w:tcW w:w="718" w:type="dxa"/>
          </w:tcPr>
          <w:p w14:paraId="2EC1D603"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25</w:t>
            </w:r>
          </w:p>
        </w:tc>
        <w:tc>
          <w:tcPr>
            <w:tcW w:w="4193" w:type="dxa"/>
            <w:gridSpan w:val="2"/>
            <w:vAlign w:val="bottom"/>
          </w:tcPr>
          <w:p w14:paraId="5D3BFF17" w14:textId="77777777" w:rsidR="00EC3373" w:rsidRPr="00DD75B6" w:rsidRDefault="00EC3373" w:rsidP="001C6717">
            <w:pPr>
              <w:rPr>
                <w:rFonts w:ascii="Arial" w:hAnsi="Arial" w:cs="Arial"/>
                <w:sz w:val="20"/>
                <w:szCs w:val="20"/>
              </w:rPr>
            </w:pPr>
          </w:p>
        </w:tc>
        <w:tc>
          <w:tcPr>
            <w:tcW w:w="4332" w:type="dxa"/>
            <w:vAlign w:val="bottom"/>
          </w:tcPr>
          <w:p w14:paraId="61B5F291" w14:textId="77777777" w:rsidR="00EC3373" w:rsidRPr="001F0812" w:rsidRDefault="00EC3373" w:rsidP="001C6717">
            <w:pPr>
              <w:jc w:val="center"/>
              <w:rPr>
                <w:rFonts w:ascii="Arial" w:hAnsi="Arial" w:cs="Arial"/>
                <w:sz w:val="20"/>
                <w:szCs w:val="20"/>
                <w:highlight w:val="yellow"/>
              </w:rPr>
            </w:pPr>
          </w:p>
        </w:tc>
      </w:tr>
      <w:tr w:rsidR="00EC3373" w:rsidRPr="001F0812" w14:paraId="6E68E115" w14:textId="77777777" w:rsidTr="001C6717">
        <w:trPr>
          <w:trHeight w:val="278"/>
        </w:trPr>
        <w:tc>
          <w:tcPr>
            <w:tcW w:w="718" w:type="dxa"/>
          </w:tcPr>
          <w:p w14:paraId="31F3E236"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26</w:t>
            </w:r>
          </w:p>
        </w:tc>
        <w:tc>
          <w:tcPr>
            <w:tcW w:w="4193" w:type="dxa"/>
            <w:gridSpan w:val="2"/>
            <w:vAlign w:val="bottom"/>
          </w:tcPr>
          <w:p w14:paraId="743A10B3" w14:textId="77777777" w:rsidR="00EC3373" w:rsidRPr="00DD75B6" w:rsidRDefault="00EC3373" w:rsidP="001C6717">
            <w:pPr>
              <w:rPr>
                <w:rFonts w:ascii="Arial" w:hAnsi="Arial" w:cs="Arial"/>
                <w:sz w:val="20"/>
                <w:szCs w:val="20"/>
              </w:rPr>
            </w:pPr>
          </w:p>
        </w:tc>
        <w:tc>
          <w:tcPr>
            <w:tcW w:w="4332" w:type="dxa"/>
            <w:vAlign w:val="bottom"/>
          </w:tcPr>
          <w:p w14:paraId="729F901F" w14:textId="77777777" w:rsidR="00EC3373" w:rsidRPr="001F0812" w:rsidRDefault="00EC3373" w:rsidP="001C6717">
            <w:pPr>
              <w:jc w:val="center"/>
              <w:rPr>
                <w:rFonts w:ascii="Arial" w:hAnsi="Arial" w:cs="Arial"/>
                <w:sz w:val="20"/>
                <w:szCs w:val="20"/>
                <w:highlight w:val="yellow"/>
              </w:rPr>
            </w:pPr>
          </w:p>
        </w:tc>
      </w:tr>
      <w:tr w:rsidR="00EC3373" w:rsidRPr="001F0812" w14:paraId="77D57B93" w14:textId="77777777" w:rsidTr="001C6717">
        <w:trPr>
          <w:trHeight w:val="278"/>
        </w:trPr>
        <w:tc>
          <w:tcPr>
            <w:tcW w:w="718" w:type="dxa"/>
          </w:tcPr>
          <w:p w14:paraId="488FCB27"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27</w:t>
            </w:r>
          </w:p>
        </w:tc>
        <w:tc>
          <w:tcPr>
            <w:tcW w:w="4193" w:type="dxa"/>
            <w:gridSpan w:val="2"/>
            <w:vAlign w:val="bottom"/>
          </w:tcPr>
          <w:p w14:paraId="4F717FFE" w14:textId="77777777" w:rsidR="00EC3373" w:rsidRPr="00DD75B6" w:rsidRDefault="00EC3373" w:rsidP="001C6717">
            <w:pPr>
              <w:rPr>
                <w:rFonts w:ascii="Arial" w:hAnsi="Arial" w:cs="Arial"/>
                <w:sz w:val="20"/>
                <w:szCs w:val="20"/>
              </w:rPr>
            </w:pPr>
          </w:p>
        </w:tc>
        <w:tc>
          <w:tcPr>
            <w:tcW w:w="4332" w:type="dxa"/>
            <w:vAlign w:val="bottom"/>
          </w:tcPr>
          <w:p w14:paraId="50481188" w14:textId="77777777" w:rsidR="00EC3373" w:rsidRPr="001F0812" w:rsidRDefault="00EC3373" w:rsidP="001C6717">
            <w:pPr>
              <w:jc w:val="center"/>
              <w:rPr>
                <w:rFonts w:ascii="Arial" w:hAnsi="Arial" w:cs="Arial"/>
                <w:sz w:val="20"/>
                <w:szCs w:val="20"/>
                <w:highlight w:val="yellow"/>
              </w:rPr>
            </w:pPr>
          </w:p>
        </w:tc>
      </w:tr>
      <w:tr w:rsidR="00EC3373" w:rsidRPr="001F0812" w14:paraId="0FF8D056" w14:textId="77777777" w:rsidTr="001C6717">
        <w:trPr>
          <w:trHeight w:val="278"/>
        </w:trPr>
        <w:tc>
          <w:tcPr>
            <w:tcW w:w="718" w:type="dxa"/>
          </w:tcPr>
          <w:p w14:paraId="53F2A931"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28</w:t>
            </w:r>
          </w:p>
        </w:tc>
        <w:tc>
          <w:tcPr>
            <w:tcW w:w="4193" w:type="dxa"/>
            <w:gridSpan w:val="2"/>
            <w:vAlign w:val="bottom"/>
          </w:tcPr>
          <w:p w14:paraId="1F51A122" w14:textId="77777777" w:rsidR="00EC3373" w:rsidRPr="00DD75B6" w:rsidRDefault="00EC3373" w:rsidP="001C6717">
            <w:pPr>
              <w:rPr>
                <w:rFonts w:ascii="Arial" w:hAnsi="Arial" w:cs="Arial"/>
                <w:sz w:val="20"/>
                <w:szCs w:val="20"/>
              </w:rPr>
            </w:pPr>
          </w:p>
        </w:tc>
        <w:tc>
          <w:tcPr>
            <w:tcW w:w="4332" w:type="dxa"/>
            <w:vAlign w:val="bottom"/>
          </w:tcPr>
          <w:p w14:paraId="199F5126" w14:textId="77777777" w:rsidR="00EC3373" w:rsidRPr="001F0812" w:rsidRDefault="00EC3373" w:rsidP="001C6717">
            <w:pPr>
              <w:jc w:val="center"/>
              <w:rPr>
                <w:rFonts w:ascii="Arial" w:hAnsi="Arial" w:cs="Arial"/>
                <w:sz w:val="20"/>
                <w:szCs w:val="20"/>
                <w:highlight w:val="yellow"/>
              </w:rPr>
            </w:pPr>
          </w:p>
        </w:tc>
      </w:tr>
      <w:tr w:rsidR="00EC3373" w:rsidRPr="001F0812" w14:paraId="47BD13E3" w14:textId="77777777" w:rsidTr="001C6717">
        <w:trPr>
          <w:trHeight w:val="278"/>
        </w:trPr>
        <w:tc>
          <w:tcPr>
            <w:tcW w:w="718" w:type="dxa"/>
          </w:tcPr>
          <w:p w14:paraId="575D2931"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29</w:t>
            </w:r>
          </w:p>
        </w:tc>
        <w:tc>
          <w:tcPr>
            <w:tcW w:w="4193" w:type="dxa"/>
            <w:gridSpan w:val="2"/>
            <w:vAlign w:val="bottom"/>
          </w:tcPr>
          <w:p w14:paraId="2C020E40" w14:textId="77777777" w:rsidR="00EC3373" w:rsidRPr="00DD75B6" w:rsidRDefault="00EC3373" w:rsidP="001C6717">
            <w:pPr>
              <w:rPr>
                <w:rFonts w:ascii="Arial" w:hAnsi="Arial" w:cs="Arial"/>
                <w:sz w:val="20"/>
                <w:szCs w:val="20"/>
              </w:rPr>
            </w:pPr>
          </w:p>
        </w:tc>
        <w:tc>
          <w:tcPr>
            <w:tcW w:w="4332" w:type="dxa"/>
            <w:vAlign w:val="bottom"/>
          </w:tcPr>
          <w:p w14:paraId="65E971BC" w14:textId="77777777" w:rsidR="00EC3373" w:rsidRPr="001F0812" w:rsidRDefault="00EC3373" w:rsidP="001C6717">
            <w:pPr>
              <w:jc w:val="center"/>
              <w:rPr>
                <w:rFonts w:ascii="Arial" w:hAnsi="Arial" w:cs="Arial"/>
                <w:sz w:val="20"/>
                <w:szCs w:val="20"/>
                <w:highlight w:val="yellow"/>
              </w:rPr>
            </w:pPr>
          </w:p>
        </w:tc>
      </w:tr>
      <w:tr w:rsidR="00EC3373" w:rsidRPr="001F0812" w14:paraId="448C6CF6" w14:textId="77777777" w:rsidTr="001C6717">
        <w:trPr>
          <w:trHeight w:val="278"/>
        </w:trPr>
        <w:tc>
          <w:tcPr>
            <w:tcW w:w="718" w:type="dxa"/>
          </w:tcPr>
          <w:p w14:paraId="3BB0B618"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30</w:t>
            </w:r>
          </w:p>
        </w:tc>
        <w:tc>
          <w:tcPr>
            <w:tcW w:w="4193" w:type="dxa"/>
            <w:gridSpan w:val="2"/>
            <w:vAlign w:val="bottom"/>
          </w:tcPr>
          <w:p w14:paraId="05468D44" w14:textId="77777777" w:rsidR="00EC3373" w:rsidRPr="00DD75B6" w:rsidRDefault="00EC3373" w:rsidP="001C6717">
            <w:pPr>
              <w:rPr>
                <w:rFonts w:ascii="Arial" w:hAnsi="Arial" w:cs="Arial"/>
                <w:sz w:val="20"/>
                <w:szCs w:val="20"/>
              </w:rPr>
            </w:pPr>
          </w:p>
        </w:tc>
        <w:tc>
          <w:tcPr>
            <w:tcW w:w="4332" w:type="dxa"/>
            <w:vAlign w:val="bottom"/>
          </w:tcPr>
          <w:p w14:paraId="7EA6154F" w14:textId="77777777" w:rsidR="00EC3373" w:rsidRPr="001F0812" w:rsidRDefault="00EC3373" w:rsidP="001C6717">
            <w:pPr>
              <w:jc w:val="center"/>
              <w:rPr>
                <w:rFonts w:ascii="Arial" w:hAnsi="Arial" w:cs="Arial"/>
                <w:sz w:val="20"/>
                <w:szCs w:val="20"/>
                <w:highlight w:val="yellow"/>
              </w:rPr>
            </w:pPr>
          </w:p>
        </w:tc>
      </w:tr>
      <w:tr w:rsidR="00EC3373" w:rsidRPr="001F0812" w14:paraId="6F319FB0" w14:textId="77777777" w:rsidTr="001C6717">
        <w:trPr>
          <w:trHeight w:val="278"/>
        </w:trPr>
        <w:tc>
          <w:tcPr>
            <w:tcW w:w="718" w:type="dxa"/>
          </w:tcPr>
          <w:p w14:paraId="5A3CFD8C" w14:textId="77777777" w:rsidR="00EC3373" w:rsidRPr="00DD75B6" w:rsidRDefault="00EC3373" w:rsidP="001C6717">
            <w:pPr>
              <w:rPr>
                <w:rFonts w:ascii="Arial" w:hAnsi="Arial" w:cs="Arial"/>
                <w:color w:val="000000" w:themeColor="text1"/>
                <w:sz w:val="20"/>
                <w:szCs w:val="20"/>
              </w:rPr>
            </w:pPr>
            <w:r w:rsidRPr="00DD75B6">
              <w:rPr>
                <w:rFonts w:ascii="Arial" w:hAnsi="Arial" w:cs="Arial"/>
                <w:color w:val="000000" w:themeColor="text1"/>
                <w:sz w:val="20"/>
                <w:szCs w:val="20"/>
              </w:rPr>
              <w:t>31</w:t>
            </w:r>
          </w:p>
        </w:tc>
        <w:tc>
          <w:tcPr>
            <w:tcW w:w="4193" w:type="dxa"/>
            <w:gridSpan w:val="2"/>
            <w:vAlign w:val="bottom"/>
          </w:tcPr>
          <w:p w14:paraId="70D7B813" w14:textId="77777777" w:rsidR="00EC3373" w:rsidRPr="00DD75B6" w:rsidRDefault="00EC3373" w:rsidP="001C6717">
            <w:pPr>
              <w:rPr>
                <w:rFonts w:ascii="Arial" w:hAnsi="Arial" w:cs="Arial"/>
                <w:sz w:val="20"/>
                <w:szCs w:val="20"/>
              </w:rPr>
            </w:pPr>
          </w:p>
        </w:tc>
        <w:tc>
          <w:tcPr>
            <w:tcW w:w="4332" w:type="dxa"/>
            <w:vAlign w:val="bottom"/>
          </w:tcPr>
          <w:p w14:paraId="1EBDB767" w14:textId="77777777" w:rsidR="00EC3373" w:rsidRPr="001F0812" w:rsidRDefault="00EC3373" w:rsidP="001C6717">
            <w:pPr>
              <w:jc w:val="center"/>
              <w:rPr>
                <w:rFonts w:ascii="Arial" w:hAnsi="Arial" w:cs="Arial"/>
                <w:sz w:val="20"/>
                <w:szCs w:val="20"/>
                <w:highlight w:val="yellow"/>
              </w:rPr>
            </w:pPr>
          </w:p>
        </w:tc>
      </w:tr>
      <w:tr w:rsidR="00EC3373" w:rsidRPr="001F0812" w14:paraId="011E5E4C" w14:textId="77777777" w:rsidTr="001C6717">
        <w:trPr>
          <w:trHeight w:val="278"/>
        </w:trPr>
        <w:tc>
          <w:tcPr>
            <w:tcW w:w="718" w:type="dxa"/>
          </w:tcPr>
          <w:p w14:paraId="5DC828C2" w14:textId="77777777" w:rsidR="00EC3373" w:rsidRPr="00DD75B6" w:rsidRDefault="00EC3373" w:rsidP="001C6717">
            <w:pPr>
              <w:rPr>
                <w:rFonts w:ascii="Arial" w:hAnsi="Arial" w:cs="Arial"/>
                <w:color w:val="000000" w:themeColor="text1"/>
                <w:sz w:val="20"/>
                <w:szCs w:val="20"/>
              </w:rPr>
            </w:pPr>
            <w:r>
              <w:rPr>
                <w:rFonts w:ascii="Arial" w:hAnsi="Arial" w:cs="Arial"/>
                <w:color w:val="000000" w:themeColor="text1"/>
                <w:sz w:val="20"/>
                <w:szCs w:val="20"/>
              </w:rPr>
              <w:t>32</w:t>
            </w:r>
          </w:p>
        </w:tc>
        <w:tc>
          <w:tcPr>
            <w:tcW w:w="4193" w:type="dxa"/>
            <w:gridSpan w:val="2"/>
            <w:vAlign w:val="bottom"/>
          </w:tcPr>
          <w:p w14:paraId="62D08433" w14:textId="77777777" w:rsidR="00EC3373" w:rsidRPr="00DD75B6" w:rsidRDefault="00EC3373" w:rsidP="001C6717">
            <w:pPr>
              <w:rPr>
                <w:rFonts w:ascii="Arial" w:hAnsi="Arial" w:cs="Arial"/>
                <w:sz w:val="20"/>
                <w:szCs w:val="20"/>
              </w:rPr>
            </w:pPr>
          </w:p>
        </w:tc>
        <w:tc>
          <w:tcPr>
            <w:tcW w:w="4332" w:type="dxa"/>
            <w:vAlign w:val="bottom"/>
          </w:tcPr>
          <w:p w14:paraId="746C7DAD" w14:textId="77777777" w:rsidR="00EC3373" w:rsidRPr="001F0812" w:rsidRDefault="00EC3373" w:rsidP="001C6717">
            <w:pPr>
              <w:jc w:val="center"/>
              <w:rPr>
                <w:rFonts w:ascii="Arial" w:hAnsi="Arial" w:cs="Arial"/>
                <w:sz w:val="20"/>
                <w:szCs w:val="20"/>
                <w:highlight w:val="yellow"/>
              </w:rPr>
            </w:pPr>
          </w:p>
        </w:tc>
      </w:tr>
      <w:tr w:rsidR="00EC3373" w:rsidRPr="001F0812" w14:paraId="70C6FD8B" w14:textId="77777777" w:rsidTr="001C6717">
        <w:trPr>
          <w:gridBefore w:val="2"/>
          <w:wBefore w:w="3176" w:type="dxa"/>
          <w:trHeight w:val="297"/>
        </w:trPr>
        <w:tc>
          <w:tcPr>
            <w:tcW w:w="1735" w:type="dxa"/>
          </w:tcPr>
          <w:p w14:paraId="0514343F" w14:textId="77777777" w:rsidR="00EC3373" w:rsidRPr="00DD75B6" w:rsidRDefault="00EC3373" w:rsidP="001C6717">
            <w:pPr>
              <w:rPr>
                <w:rFonts w:ascii="Arial" w:hAnsi="Arial" w:cs="Arial"/>
                <w:b/>
                <w:color w:val="000000" w:themeColor="text1"/>
                <w:sz w:val="20"/>
                <w:szCs w:val="20"/>
              </w:rPr>
            </w:pPr>
            <w:r w:rsidRPr="00DD75B6">
              <w:rPr>
                <w:rFonts w:ascii="Arial" w:hAnsi="Arial" w:cs="Arial"/>
                <w:b/>
                <w:color w:val="000000" w:themeColor="text1"/>
                <w:sz w:val="20"/>
                <w:szCs w:val="20"/>
              </w:rPr>
              <w:t>RAZEM</w:t>
            </w:r>
          </w:p>
        </w:tc>
        <w:tc>
          <w:tcPr>
            <w:tcW w:w="4332" w:type="dxa"/>
          </w:tcPr>
          <w:p w14:paraId="732515EC" w14:textId="77777777" w:rsidR="00EC3373" w:rsidRPr="001F0812" w:rsidRDefault="00EC3373" w:rsidP="001C6717">
            <w:pPr>
              <w:jc w:val="center"/>
              <w:rPr>
                <w:rFonts w:ascii="Arial" w:hAnsi="Arial" w:cs="Arial"/>
                <w:b/>
                <w:color w:val="000000" w:themeColor="text1"/>
                <w:sz w:val="20"/>
                <w:szCs w:val="20"/>
                <w:highlight w:val="yellow"/>
              </w:rPr>
            </w:pPr>
          </w:p>
        </w:tc>
      </w:tr>
    </w:tbl>
    <w:p w14:paraId="1CF9B35C" w14:textId="77777777" w:rsidR="0042517D" w:rsidRDefault="0042517D" w:rsidP="00276FDA">
      <w:pPr>
        <w:jc w:val="right"/>
        <w:rPr>
          <w:rFonts w:ascii="Times New Roman" w:hAnsi="Times New Roman"/>
          <w:bCs/>
          <w:i/>
          <w:spacing w:val="4"/>
        </w:rPr>
      </w:pPr>
    </w:p>
    <w:p w14:paraId="32629F9F" w14:textId="77777777" w:rsidR="0042517D" w:rsidRDefault="0042517D" w:rsidP="00276FDA">
      <w:pPr>
        <w:jc w:val="right"/>
        <w:rPr>
          <w:rFonts w:ascii="Times New Roman" w:hAnsi="Times New Roman"/>
          <w:bCs/>
          <w:i/>
          <w:spacing w:val="4"/>
        </w:rPr>
      </w:pPr>
    </w:p>
    <w:p w14:paraId="0C927061" w14:textId="77777777" w:rsidR="00C82873" w:rsidRDefault="00C82873" w:rsidP="00276FDA">
      <w:pPr>
        <w:jc w:val="right"/>
        <w:rPr>
          <w:rFonts w:ascii="Times New Roman" w:hAnsi="Times New Roman"/>
          <w:bCs/>
          <w:i/>
          <w:spacing w:val="4"/>
        </w:rPr>
      </w:pPr>
    </w:p>
    <w:p w14:paraId="68EDF601" w14:textId="77777777" w:rsidR="0042517D" w:rsidRDefault="0042517D" w:rsidP="00276FDA">
      <w:pPr>
        <w:jc w:val="right"/>
        <w:rPr>
          <w:rFonts w:ascii="Times New Roman" w:hAnsi="Times New Roman"/>
          <w:bCs/>
          <w:i/>
          <w:spacing w:val="4"/>
        </w:rPr>
      </w:pPr>
    </w:p>
    <w:p w14:paraId="0C036A1F" w14:textId="77777777" w:rsidR="00B710A2" w:rsidRDefault="00B710A2" w:rsidP="00276FDA">
      <w:pPr>
        <w:jc w:val="right"/>
        <w:rPr>
          <w:rFonts w:ascii="Times New Roman" w:hAnsi="Times New Roman"/>
          <w:bCs/>
          <w:i/>
          <w:spacing w:val="4"/>
        </w:rPr>
      </w:pPr>
    </w:p>
    <w:p w14:paraId="7A0ACDFF" w14:textId="77777777" w:rsidR="00B710A2" w:rsidRDefault="00B710A2" w:rsidP="00276FDA">
      <w:pPr>
        <w:jc w:val="right"/>
        <w:rPr>
          <w:rFonts w:ascii="Times New Roman" w:hAnsi="Times New Roman"/>
          <w:bCs/>
          <w:i/>
          <w:spacing w:val="4"/>
        </w:rPr>
      </w:pPr>
    </w:p>
    <w:p w14:paraId="0B8DAC52" w14:textId="77777777" w:rsidR="00B710A2" w:rsidRDefault="00B710A2" w:rsidP="00276FDA">
      <w:pPr>
        <w:jc w:val="right"/>
        <w:rPr>
          <w:rFonts w:ascii="Times New Roman" w:hAnsi="Times New Roman"/>
          <w:bCs/>
          <w:i/>
          <w:spacing w:val="4"/>
        </w:rPr>
      </w:pPr>
    </w:p>
    <w:p w14:paraId="551882DB" w14:textId="77777777" w:rsidR="0042517D" w:rsidRDefault="0042517D" w:rsidP="00276FDA">
      <w:pPr>
        <w:jc w:val="right"/>
        <w:rPr>
          <w:rFonts w:ascii="Times New Roman" w:hAnsi="Times New Roman"/>
          <w:bCs/>
          <w:i/>
          <w:spacing w:val="4"/>
        </w:rPr>
      </w:pPr>
    </w:p>
    <w:p w14:paraId="2860E6D3" w14:textId="77777777" w:rsidR="00276FDA" w:rsidRDefault="00276FDA" w:rsidP="00276FDA">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14:paraId="2883E945" w14:textId="77777777" w:rsidR="00276FDA" w:rsidRDefault="00276FDA" w:rsidP="00276FDA">
      <w:pPr>
        <w:jc w:val="right"/>
        <w:rPr>
          <w:rFonts w:ascii="Times New Roman" w:hAnsi="Times New Roman"/>
          <w:bCs/>
          <w:i/>
          <w:spacing w:val="4"/>
        </w:rPr>
      </w:pPr>
    </w:p>
    <w:p w14:paraId="6798D3E1" w14:textId="77777777" w:rsidR="00276FDA" w:rsidRPr="00C659B0" w:rsidRDefault="00276FDA" w:rsidP="00276FDA">
      <w:pPr>
        <w:jc w:val="center"/>
        <w:rPr>
          <w:rFonts w:ascii="Times New Roman" w:hAnsi="Times New Roman"/>
          <w:b/>
          <w:u w:val="single"/>
        </w:rPr>
      </w:pPr>
      <w:r w:rsidRPr="00C659B0">
        <w:rPr>
          <w:rFonts w:ascii="Times New Roman" w:hAnsi="Times New Roman"/>
          <w:b/>
          <w:u w:val="single"/>
        </w:rPr>
        <w:t>Zamawiający:</w:t>
      </w:r>
    </w:p>
    <w:p w14:paraId="6D055A71"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Komenda </w:t>
      </w:r>
      <w:r>
        <w:rPr>
          <w:rFonts w:ascii="Times New Roman" w:hAnsi="Times New Roman"/>
          <w:b/>
        </w:rPr>
        <w:t>Wojewódzka</w:t>
      </w:r>
      <w:r w:rsidRPr="001D1024">
        <w:rPr>
          <w:rFonts w:ascii="Times New Roman" w:hAnsi="Times New Roman"/>
          <w:b/>
        </w:rPr>
        <w:t xml:space="preserve"> Państwowej Straży Pożarnej w </w:t>
      </w:r>
      <w:r>
        <w:rPr>
          <w:rFonts w:ascii="Times New Roman" w:hAnsi="Times New Roman"/>
          <w:b/>
        </w:rPr>
        <w:t>Katowicach</w:t>
      </w:r>
    </w:p>
    <w:p w14:paraId="016B9CFD"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 ul. </w:t>
      </w:r>
      <w:r>
        <w:rPr>
          <w:rFonts w:ascii="Times New Roman" w:hAnsi="Times New Roman"/>
          <w:b/>
        </w:rPr>
        <w:t>Wita Stwosza 36</w:t>
      </w:r>
    </w:p>
    <w:p w14:paraId="187233CF" w14:textId="77777777" w:rsidR="00276FDA" w:rsidRPr="001D1024" w:rsidRDefault="00276FDA" w:rsidP="00276FDA">
      <w:pPr>
        <w:jc w:val="center"/>
        <w:rPr>
          <w:rFonts w:ascii="Times New Roman" w:hAnsi="Times New Roman"/>
          <w:b/>
        </w:rPr>
      </w:pPr>
      <w:r w:rsidRPr="001D1024">
        <w:rPr>
          <w:rFonts w:ascii="Times New Roman" w:hAnsi="Times New Roman"/>
          <w:b/>
        </w:rPr>
        <w:t xml:space="preserve"> </w:t>
      </w:r>
      <w:r>
        <w:rPr>
          <w:rFonts w:ascii="Times New Roman" w:hAnsi="Times New Roman"/>
          <w:b/>
        </w:rPr>
        <w:t>40-042 Katowice</w:t>
      </w:r>
    </w:p>
    <w:p w14:paraId="703A51E2" w14:textId="77777777" w:rsidR="00276FDA" w:rsidRPr="009B1F99" w:rsidRDefault="00276FDA" w:rsidP="00276FDA">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276FDA" w:rsidRPr="009B1F99" w14:paraId="5DF90A90"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08642D99" w14:textId="77777777" w:rsidR="00276FDA" w:rsidRPr="009B1F99" w:rsidRDefault="00276FDA" w:rsidP="001C6717">
            <w:pPr>
              <w:spacing w:before="60"/>
              <w:jc w:val="both"/>
              <w:rPr>
                <w:rFonts w:ascii="Times New Roman" w:hAnsi="Times New Roman"/>
              </w:rPr>
            </w:pPr>
            <w:r w:rsidRPr="009B1F99">
              <w:rPr>
                <w:rFonts w:ascii="Times New Roman" w:hAnsi="Times New Roman"/>
              </w:rPr>
              <w:t>Pełna nazwa Wykonawcy/</w:t>
            </w:r>
          </w:p>
          <w:p w14:paraId="06360467" w14:textId="77777777" w:rsidR="00276FDA" w:rsidRPr="009B1F99" w:rsidRDefault="00276FDA" w:rsidP="001C671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14:paraId="61539146" w14:textId="77777777" w:rsidR="00276FDA" w:rsidRPr="009B1F99" w:rsidRDefault="00276FDA" w:rsidP="001C6717">
            <w:pPr>
              <w:spacing w:before="60" w:after="60"/>
              <w:jc w:val="both"/>
              <w:rPr>
                <w:rFonts w:ascii="Times New Roman" w:hAnsi="Times New Roman"/>
              </w:rPr>
            </w:pPr>
          </w:p>
        </w:tc>
      </w:tr>
      <w:tr w:rsidR="00276FDA" w:rsidRPr="009B1F99" w14:paraId="0D4989FC"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61711E0" w14:textId="77777777" w:rsidR="00276FDA" w:rsidRPr="009B1F99" w:rsidRDefault="00276FDA" w:rsidP="001C671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14:paraId="2E1596DE" w14:textId="77777777" w:rsidR="00276FDA" w:rsidRPr="009B1F99" w:rsidRDefault="00276FDA" w:rsidP="001C6717">
            <w:pPr>
              <w:spacing w:before="60" w:after="60"/>
              <w:jc w:val="both"/>
              <w:rPr>
                <w:rFonts w:ascii="Times New Roman" w:hAnsi="Times New Roman"/>
              </w:rPr>
            </w:pPr>
          </w:p>
        </w:tc>
      </w:tr>
      <w:tr w:rsidR="00276FDA" w:rsidRPr="009B1F99" w14:paraId="43448FF5"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593F3906" w14:textId="77777777" w:rsidR="00276FDA" w:rsidRPr="009B1F99" w:rsidRDefault="00276FDA" w:rsidP="001C671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14:paraId="697B8906" w14:textId="77777777" w:rsidR="00276FDA" w:rsidRPr="009B1F99" w:rsidRDefault="00276FDA" w:rsidP="001C6717">
            <w:pPr>
              <w:spacing w:before="60" w:after="60"/>
              <w:jc w:val="both"/>
              <w:rPr>
                <w:rFonts w:ascii="Times New Roman" w:hAnsi="Times New Roman"/>
              </w:rPr>
            </w:pPr>
          </w:p>
        </w:tc>
      </w:tr>
      <w:tr w:rsidR="00276FDA" w:rsidRPr="009B1F99" w14:paraId="6F147A4D"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38538F9C" w14:textId="77777777" w:rsidR="00276FDA" w:rsidRPr="009B1F99" w:rsidRDefault="00276FDA" w:rsidP="001C671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14:paraId="78B912D5" w14:textId="77777777" w:rsidR="00276FDA" w:rsidRPr="009B1F99" w:rsidRDefault="00276FDA" w:rsidP="001C6717">
            <w:pPr>
              <w:spacing w:before="60" w:after="60"/>
              <w:jc w:val="both"/>
              <w:rPr>
                <w:rFonts w:ascii="Times New Roman" w:hAnsi="Times New Roman"/>
              </w:rPr>
            </w:pPr>
          </w:p>
        </w:tc>
      </w:tr>
      <w:tr w:rsidR="00276FDA" w:rsidRPr="009B1F99" w14:paraId="16EE2AD5"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7FA4BECD" w14:textId="77777777" w:rsidR="00276FDA" w:rsidRPr="009B1F99" w:rsidRDefault="00276FDA" w:rsidP="001C6717">
            <w:pPr>
              <w:spacing w:before="60" w:after="60"/>
              <w:jc w:val="both"/>
              <w:rPr>
                <w:rFonts w:ascii="Times New Roman" w:hAnsi="Times New Roman"/>
              </w:rPr>
            </w:pPr>
            <w:r w:rsidRPr="009B1F99">
              <w:rPr>
                <w:rFonts w:ascii="Times New Roman" w:hAnsi="Times New Roman"/>
              </w:rPr>
              <w:t>Adres Siedziby Wykonawcy</w:t>
            </w:r>
          </w:p>
          <w:p w14:paraId="6E38AECA" w14:textId="77777777" w:rsidR="00276FDA" w:rsidRPr="009B1F99" w:rsidRDefault="00276FDA" w:rsidP="001C671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0F966004" w14:textId="77777777" w:rsidR="00276FDA" w:rsidRPr="009B1F99" w:rsidRDefault="00276FDA" w:rsidP="001C6717">
            <w:pPr>
              <w:spacing w:before="60" w:after="60"/>
              <w:jc w:val="both"/>
              <w:rPr>
                <w:rFonts w:ascii="Times New Roman" w:hAnsi="Times New Roman"/>
              </w:rPr>
            </w:pPr>
          </w:p>
        </w:tc>
      </w:tr>
      <w:tr w:rsidR="00276FDA" w:rsidRPr="009B1F99" w14:paraId="76F7C729" w14:textId="77777777" w:rsidTr="001C671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14:paraId="49EDFBC1" w14:textId="77777777" w:rsidR="00276FDA" w:rsidRPr="009B1F99" w:rsidRDefault="00276FDA" w:rsidP="001C671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14:paraId="49DFF4CD" w14:textId="77777777" w:rsidR="00276FDA" w:rsidRPr="009B1F99" w:rsidRDefault="00276FDA" w:rsidP="001C671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14:paraId="2FBF4693" w14:textId="77777777" w:rsidR="00276FDA" w:rsidRPr="009B1F99" w:rsidRDefault="00276FDA" w:rsidP="001C6717">
            <w:pPr>
              <w:spacing w:before="60" w:after="60"/>
              <w:jc w:val="both"/>
              <w:rPr>
                <w:rFonts w:ascii="Times New Roman" w:hAnsi="Times New Roman"/>
                <w:i/>
              </w:rPr>
            </w:pPr>
          </w:p>
          <w:p w14:paraId="580330AB" w14:textId="77777777" w:rsidR="00276FDA" w:rsidRPr="009B1F99" w:rsidRDefault="00276FDA" w:rsidP="001C6717">
            <w:pPr>
              <w:spacing w:before="60" w:after="60"/>
              <w:jc w:val="both"/>
              <w:rPr>
                <w:rFonts w:ascii="Times New Roman" w:hAnsi="Times New Roman"/>
                <w:i/>
              </w:rPr>
            </w:pPr>
          </w:p>
          <w:p w14:paraId="0D6F03F7" w14:textId="77777777" w:rsidR="00276FDA" w:rsidRPr="009B1F99" w:rsidRDefault="00276FDA" w:rsidP="001C6717">
            <w:pPr>
              <w:spacing w:before="60" w:after="60"/>
              <w:jc w:val="both"/>
              <w:rPr>
                <w:rFonts w:ascii="Times New Roman" w:hAnsi="Times New Roman"/>
              </w:rPr>
            </w:pPr>
            <w:r w:rsidRPr="009B1F99">
              <w:rPr>
                <w:rFonts w:ascii="Times New Roman" w:hAnsi="Times New Roman"/>
                <w:i/>
              </w:rPr>
              <w:t>(imię, nazwisko, stanowisko/podstawa do reprezentacji)</w:t>
            </w:r>
          </w:p>
        </w:tc>
      </w:tr>
    </w:tbl>
    <w:p w14:paraId="1AA06516" w14:textId="77777777" w:rsidR="00276FDA" w:rsidRPr="003B727F" w:rsidRDefault="00276FDA" w:rsidP="00276FDA">
      <w:pPr>
        <w:spacing w:line="240" w:lineRule="auto"/>
        <w:rPr>
          <w:rFonts w:ascii="Tahoma" w:hAnsi="Tahoma" w:cs="Tahoma"/>
          <w:b/>
          <w:sz w:val="20"/>
          <w:szCs w:val="20"/>
        </w:rPr>
      </w:pPr>
    </w:p>
    <w:p w14:paraId="1652B3C5" w14:textId="77777777" w:rsidR="00276FDA" w:rsidRPr="00EC3373" w:rsidRDefault="00276FDA" w:rsidP="00276FDA">
      <w:pPr>
        <w:shd w:val="clear" w:color="auto" w:fill="BFBFBF"/>
        <w:jc w:val="center"/>
        <w:rPr>
          <w:rFonts w:ascii="Times New Roman" w:hAnsi="Times New Roman"/>
          <w:b/>
        </w:rPr>
      </w:pPr>
      <w:bookmarkStart w:id="45" w:name="_Hlk66368287"/>
      <w:r w:rsidRPr="00EC3373">
        <w:rPr>
          <w:rFonts w:ascii="Times New Roman" w:hAnsi="Times New Roman"/>
          <w:b/>
        </w:rPr>
        <w:t xml:space="preserve">OŚWIADCZENIE  WYKONAWCY </w:t>
      </w:r>
    </w:p>
    <w:p w14:paraId="7DC73792" w14:textId="77777777" w:rsidR="00276FDA" w:rsidRPr="00EC3373" w:rsidRDefault="00276FDA" w:rsidP="00276FDA">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45"/>
      <w:r w:rsidRPr="00EC3373">
        <w:rPr>
          <w:rFonts w:ascii="Times New Roman" w:hAnsi="Times New Roman"/>
          <w:b/>
        </w:rPr>
        <w:t xml:space="preserve"> </w:t>
      </w:r>
    </w:p>
    <w:p w14:paraId="5EABE648" w14:textId="77777777" w:rsidR="00276FDA" w:rsidRDefault="00276FDA" w:rsidP="00276FDA">
      <w:pPr>
        <w:jc w:val="both"/>
        <w:rPr>
          <w:rFonts w:ascii="Tahoma" w:eastAsia="Arial Narrow" w:hAnsi="Tahoma" w:cs="Tahoma"/>
          <w:bCs/>
          <w:sz w:val="20"/>
          <w:szCs w:val="20"/>
        </w:rPr>
      </w:pPr>
    </w:p>
    <w:p w14:paraId="03AE36F2" w14:textId="77777777" w:rsidR="00276FDA" w:rsidRPr="0038376C" w:rsidRDefault="00276FDA" w:rsidP="00276FDA">
      <w:pPr>
        <w:jc w:val="both"/>
        <w:rPr>
          <w:rFonts w:ascii="Times New Roman" w:eastAsia="Arial Narrow" w:hAnsi="Times New Roman" w:cs="Times New Roman"/>
          <w:bCs/>
        </w:rPr>
      </w:pPr>
      <w:r w:rsidRPr="0038376C">
        <w:rPr>
          <w:rFonts w:ascii="Times New Roman" w:eastAsia="Arial Narrow" w:hAnsi="Times New Roman" w:cs="Times New Roman"/>
          <w:b/>
        </w:rPr>
        <w:t>POSTĘPOWANIA O UDZIELENIE ZAMÓWIENIA PUBLICZNEGO</w:t>
      </w:r>
      <w:r w:rsidR="00C82873" w:rsidRPr="0038376C">
        <w:rPr>
          <w:rFonts w:ascii="Times New Roman" w:eastAsia="Arial Narrow" w:hAnsi="Times New Roman" w:cs="Times New Roman"/>
          <w:b/>
        </w:rPr>
        <w:t xml:space="preserve"> pn.:</w:t>
      </w:r>
      <w:r w:rsidRPr="0038376C">
        <w:rPr>
          <w:rFonts w:ascii="Times New Roman" w:eastAsia="Arial Narrow" w:hAnsi="Times New Roman" w:cs="Times New Roman"/>
          <w:b/>
        </w:rPr>
        <w:t xml:space="preserve"> </w:t>
      </w:r>
      <w:r w:rsidR="00C82873" w:rsidRPr="0038376C">
        <w:rPr>
          <w:rFonts w:ascii="Times New Roman" w:hAnsi="Times New Roman" w:cs="Times New Roman"/>
          <w:b/>
          <w:bCs/>
        </w:rPr>
        <w:t>„Dostawa środków ochrony indywidualnej strażaka Państwowej Straży Pożarnej”</w:t>
      </w:r>
    </w:p>
    <w:p w14:paraId="4D7E8CC6" w14:textId="77777777" w:rsidR="00276FDA" w:rsidRPr="0038376C" w:rsidRDefault="00276FDA" w:rsidP="00276FDA">
      <w:pPr>
        <w:jc w:val="both"/>
        <w:rPr>
          <w:rFonts w:ascii="Times New Roman" w:eastAsia="Arial Narrow" w:hAnsi="Times New Roman" w:cs="Times New Roman"/>
        </w:rPr>
      </w:pPr>
    </w:p>
    <w:p w14:paraId="0AEB5DE0" w14:textId="1A9542B2" w:rsidR="00276FDA" w:rsidRPr="0038376C" w:rsidRDefault="00276FDA" w:rsidP="00276FDA">
      <w:pPr>
        <w:autoSpaceDE w:val="0"/>
        <w:jc w:val="both"/>
        <w:rPr>
          <w:rFonts w:ascii="Times New Roman" w:eastAsia="Arial Narrow" w:hAnsi="Times New Roman" w:cs="Times New Roman"/>
        </w:rPr>
      </w:pPr>
      <w:r w:rsidRPr="0038376C">
        <w:rPr>
          <w:rFonts w:ascii="Times New Roman" w:eastAsia="Arial Narrow" w:hAnsi="Times New Roman" w:cs="Times New Roman"/>
        </w:rPr>
        <w:t xml:space="preserve">Oświadczam, </w:t>
      </w:r>
      <w:r w:rsidRPr="0038376C">
        <w:rPr>
          <w:rFonts w:ascii="Times New Roman" w:hAnsi="Times New Roman" w:cs="Times New Roman"/>
        </w:rPr>
        <w:t xml:space="preserve">że informacje zawarte w złożonym oświadczeniu, o którym mowa w art. 125 ust. 1 ustawy z dnia 11 września 2019 r. Prawo zamówień publicznych w zakresie podstaw wykluczenia z postępowania wskazanych przez Zamawiającego są aktualne. </w:t>
      </w:r>
    </w:p>
    <w:p w14:paraId="027D1AF8" w14:textId="77777777" w:rsidR="00276FDA" w:rsidRPr="00B65BCB" w:rsidRDefault="00276FDA" w:rsidP="00276FDA">
      <w:pPr>
        <w:pStyle w:val="Tekstpodstawowywcity2"/>
        <w:spacing w:after="0" w:line="276" w:lineRule="auto"/>
        <w:ind w:left="0"/>
        <w:rPr>
          <w:rFonts w:ascii="Tahoma" w:hAnsi="Tahoma" w:cs="Tahoma"/>
          <w:sz w:val="20"/>
          <w:szCs w:val="20"/>
          <w:highlight w:val="red"/>
        </w:rPr>
      </w:pPr>
    </w:p>
    <w:p w14:paraId="14803F3D" w14:textId="77777777" w:rsidR="00276FDA" w:rsidRPr="00B65BCB" w:rsidRDefault="00276FDA" w:rsidP="00276FDA">
      <w:pPr>
        <w:pStyle w:val="Tekstpodstawowywcity2"/>
        <w:spacing w:after="0" w:line="276" w:lineRule="auto"/>
        <w:ind w:left="0"/>
        <w:rPr>
          <w:rFonts w:ascii="Tahoma" w:hAnsi="Tahoma" w:cs="Tahoma"/>
          <w:i/>
          <w:sz w:val="20"/>
          <w:szCs w:val="20"/>
          <w:highlight w:val="magenta"/>
        </w:rPr>
      </w:pPr>
    </w:p>
    <w:p w14:paraId="1706C1E9" w14:textId="77777777" w:rsidR="00276FDA" w:rsidRPr="003637AB" w:rsidRDefault="00276FDA" w:rsidP="00276FDA">
      <w:pPr>
        <w:pStyle w:val="Tekstpodstawowywcity2"/>
        <w:spacing w:after="0" w:line="240" w:lineRule="auto"/>
        <w:ind w:left="0"/>
        <w:rPr>
          <w:rFonts w:ascii="Tahoma" w:hAnsi="Tahoma" w:cs="Tahoma"/>
          <w:sz w:val="20"/>
          <w:szCs w:val="20"/>
        </w:rPr>
      </w:pPr>
    </w:p>
    <w:p w14:paraId="7949BB58" w14:textId="77777777" w:rsidR="00276FDA" w:rsidRPr="003637AB" w:rsidRDefault="00276FDA" w:rsidP="00276FDA">
      <w:pPr>
        <w:pStyle w:val="Tekstpodstawowy"/>
        <w:spacing w:after="0"/>
        <w:rPr>
          <w:rFonts w:ascii="Tahoma" w:hAnsi="Tahoma" w:cs="Tahoma"/>
          <w:b/>
          <w:sz w:val="20"/>
          <w:szCs w:val="20"/>
        </w:rPr>
      </w:pPr>
    </w:p>
    <w:p w14:paraId="1CA5058C" w14:textId="77777777" w:rsidR="00276FDA" w:rsidRPr="003637AB" w:rsidRDefault="00276FDA" w:rsidP="00276FDA">
      <w:pPr>
        <w:pStyle w:val="Tekstpodstawowy"/>
        <w:spacing w:after="0"/>
        <w:rPr>
          <w:rFonts w:ascii="Tahoma" w:hAnsi="Tahoma" w:cs="Tahoma"/>
          <w:b/>
          <w:sz w:val="20"/>
          <w:szCs w:val="20"/>
        </w:rPr>
      </w:pPr>
    </w:p>
    <w:p w14:paraId="01D298F7" w14:textId="77777777" w:rsidR="00276FDA" w:rsidRPr="003637AB" w:rsidRDefault="00276FDA" w:rsidP="00276FDA">
      <w:pPr>
        <w:pStyle w:val="Tekstpodstawowy"/>
        <w:spacing w:after="0"/>
        <w:rPr>
          <w:rFonts w:ascii="Tahoma" w:hAnsi="Tahoma" w:cs="Tahoma"/>
          <w:b/>
          <w:sz w:val="20"/>
          <w:szCs w:val="20"/>
        </w:rPr>
      </w:pPr>
    </w:p>
    <w:p w14:paraId="0742EBB0" w14:textId="77777777" w:rsidR="00276FDA" w:rsidRPr="00AE17AD" w:rsidRDefault="0086736D" w:rsidP="0086736D">
      <w:pPr>
        <w:spacing w:line="240" w:lineRule="auto"/>
        <w:ind w:left="4963" w:right="567"/>
        <w:jc w:val="both"/>
        <w:rPr>
          <w:rFonts w:ascii="Tahoma" w:hAnsi="Tahoma" w:cs="Tahoma"/>
          <w:sz w:val="20"/>
          <w:szCs w:val="20"/>
        </w:rPr>
      </w:pPr>
      <w:r>
        <w:rPr>
          <w:rFonts w:ascii="Tahoma" w:hAnsi="Tahoma" w:cs="Tahoma"/>
          <w:sz w:val="20"/>
          <w:szCs w:val="20"/>
        </w:rPr>
        <w:t>….</w:t>
      </w:r>
      <w:r w:rsidR="00276FDA" w:rsidRPr="003637AB">
        <w:rPr>
          <w:rFonts w:ascii="Tahoma" w:hAnsi="Tahoma" w:cs="Tahoma"/>
          <w:sz w:val="20"/>
          <w:szCs w:val="20"/>
        </w:rPr>
        <w:t>....................</w:t>
      </w:r>
      <w:r w:rsidR="00276FDA" w:rsidRPr="00AE17AD">
        <w:rPr>
          <w:rFonts w:ascii="Tahoma" w:hAnsi="Tahoma" w:cs="Tahoma"/>
          <w:sz w:val="20"/>
          <w:szCs w:val="20"/>
        </w:rPr>
        <w:t>..................................</w:t>
      </w:r>
    </w:p>
    <w:p w14:paraId="2D587C02" w14:textId="77777777" w:rsidR="0086736D" w:rsidRPr="00790CE6" w:rsidRDefault="0086736D" w:rsidP="0086736D">
      <w:pPr>
        <w:ind w:left="5040"/>
        <w:rPr>
          <w:rFonts w:ascii="Times New Roman" w:hAnsi="Times New Roman"/>
          <w:i/>
        </w:rPr>
      </w:pPr>
      <w:r>
        <w:rPr>
          <w:rFonts w:ascii="Times New Roman" w:hAnsi="Times New Roman"/>
          <w:i/>
        </w:rPr>
        <w:t xml:space="preserve">kwalifikowany podpis elektroniczny osoby lub osób uprawnionych do </w:t>
      </w:r>
      <w:r w:rsidRPr="00D257EA">
        <w:rPr>
          <w:rFonts w:ascii="Times New Roman" w:hAnsi="Times New Roman"/>
          <w:i/>
        </w:rPr>
        <w:t>reprezentowania firmy</w:t>
      </w:r>
    </w:p>
    <w:p w14:paraId="369A249F" w14:textId="77777777" w:rsidR="00276FDA" w:rsidRPr="003637AB" w:rsidRDefault="00276FDA" w:rsidP="00276FDA">
      <w:pPr>
        <w:spacing w:line="240" w:lineRule="auto"/>
        <w:ind w:left="5387" w:right="567"/>
        <w:jc w:val="center"/>
        <w:rPr>
          <w:rFonts w:ascii="Tahoma" w:hAnsi="Tahoma" w:cs="Tahoma"/>
          <w:sz w:val="20"/>
          <w:szCs w:val="20"/>
        </w:rPr>
      </w:pPr>
    </w:p>
    <w:p w14:paraId="527BB26D" w14:textId="77777777" w:rsidR="00190B63" w:rsidRDefault="00190B63">
      <w:pPr>
        <w:spacing w:line="320" w:lineRule="auto"/>
        <w:jc w:val="both"/>
        <w:rPr>
          <w:rFonts w:ascii="Times New Roman" w:hAnsi="Times New Roman" w:cs="Times New Roman"/>
          <w:color w:val="FF0000"/>
          <w:sz w:val="20"/>
          <w:szCs w:val="20"/>
        </w:rPr>
      </w:pPr>
    </w:p>
    <w:p w14:paraId="1D517504" w14:textId="77777777" w:rsidR="00771144" w:rsidRDefault="00771144">
      <w:pPr>
        <w:spacing w:line="320" w:lineRule="auto"/>
        <w:jc w:val="both"/>
        <w:rPr>
          <w:rFonts w:ascii="Times New Roman" w:hAnsi="Times New Roman" w:cs="Times New Roman"/>
          <w:color w:val="FF0000"/>
          <w:sz w:val="20"/>
          <w:szCs w:val="20"/>
        </w:rPr>
      </w:pPr>
    </w:p>
    <w:p w14:paraId="5FC4C58A" w14:textId="77777777" w:rsidR="00771144" w:rsidRDefault="00771144">
      <w:pPr>
        <w:spacing w:line="320" w:lineRule="auto"/>
        <w:jc w:val="both"/>
        <w:rPr>
          <w:rFonts w:ascii="Times New Roman" w:hAnsi="Times New Roman" w:cs="Times New Roman"/>
          <w:color w:val="FF0000"/>
          <w:sz w:val="20"/>
          <w:szCs w:val="20"/>
        </w:rPr>
      </w:pPr>
    </w:p>
    <w:p w14:paraId="64FA7BDD" w14:textId="77777777" w:rsidR="00771144" w:rsidRDefault="00771144">
      <w:pPr>
        <w:spacing w:line="320" w:lineRule="auto"/>
        <w:jc w:val="both"/>
        <w:rPr>
          <w:rFonts w:ascii="Times New Roman" w:hAnsi="Times New Roman" w:cs="Times New Roman"/>
          <w:color w:val="FF0000"/>
          <w:sz w:val="20"/>
          <w:szCs w:val="20"/>
        </w:rPr>
      </w:pPr>
    </w:p>
    <w:p w14:paraId="4CF38FE9" w14:textId="77777777" w:rsidR="00771144" w:rsidRDefault="00771144">
      <w:pPr>
        <w:spacing w:line="320" w:lineRule="auto"/>
        <w:jc w:val="both"/>
        <w:rPr>
          <w:rFonts w:ascii="Times New Roman" w:hAnsi="Times New Roman" w:cs="Times New Roman"/>
          <w:color w:val="FF0000"/>
          <w:sz w:val="20"/>
          <w:szCs w:val="20"/>
        </w:rPr>
      </w:pPr>
    </w:p>
    <w:p w14:paraId="56A45AD1" w14:textId="77777777" w:rsidR="00771144" w:rsidRDefault="00771144" w:rsidP="00771144">
      <w:pPr>
        <w:jc w:val="right"/>
        <w:rPr>
          <w:rFonts w:ascii="Times New Roman" w:hAnsi="Times New Roman"/>
          <w:bCs/>
          <w:i/>
          <w:spacing w:val="4"/>
        </w:rPr>
      </w:pPr>
      <w:r>
        <w:rPr>
          <w:rFonts w:ascii="Times New Roman" w:hAnsi="Times New Roman"/>
          <w:bCs/>
          <w:i/>
          <w:spacing w:val="4"/>
        </w:rPr>
        <w:lastRenderedPageBreak/>
        <w:t>Załącznik nr 9  do SWZ</w:t>
      </w:r>
    </w:p>
    <w:p w14:paraId="7A3CFA89" w14:textId="77777777" w:rsidR="00771144" w:rsidRDefault="00771144" w:rsidP="00771144">
      <w:pPr>
        <w:jc w:val="center"/>
        <w:rPr>
          <w:rFonts w:ascii="Times New Roman" w:hAnsi="Times New Roman"/>
          <w:b/>
          <w:u w:val="single"/>
        </w:rPr>
      </w:pPr>
    </w:p>
    <w:p w14:paraId="10644838" w14:textId="77777777" w:rsidR="00771144" w:rsidRDefault="00771144" w:rsidP="00771144">
      <w:pPr>
        <w:jc w:val="center"/>
        <w:rPr>
          <w:rFonts w:ascii="Times New Roman" w:hAnsi="Times New Roman"/>
          <w:b/>
          <w:u w:val="single"/>
        </w:rPr>
      </w:pPr>
    </w:p>
    <w:p w14:paraId="723335ED" w14:textId="77777777" w:rsidR="00771144" w:rsidRDefault="00771144" w:rsidP="00771144">
      <w:pPr>
        <w:jc w:val="center"/>
        <w:rPr>
          <w:rFonts w:ascii="Times New Roman" w:hAnsi="Times New Roman"/>
          <w:b/>
          <w:u w:val="single"/>
        </w:rPr>
      </w:pPr>
      <w:r>
        <w:rPr>
          <w:rFonts w:ascii="Times New Roman" w:hAnsi="Times New Roman"/>
          <w:b/>
          <w:u w:val="single"/>
        </w:rPr>
        <w:t>Zamawiający:</w:t>
      </w:r>
    </w:p>
    <w:p w14:paraId="31A8BE08" w14:textId="77777777" w:rsidR="00771144" w:rsidRDefault="00771144" w:rsidP="00771144">
      <w:pPr>
        <w:jc w:val="center"/>
        <w:rPr>
          <w:rFonts w:ascii="Times New Roman" w:hAnsi="Times New Roman"/>
          <w:b/>
        </w:rPr>
      </w:pPr>
      <w:r>
        <w:rPr>
          <w:rFonts w:ascii="Times New Roman" w:hAnsi="Times New Roman"/>
          <w:b/>
        </w:rPr>
        <w:t>Komenda Wojewódzka Państwowej Straży Pożarnej w Katowicach</w:t>
      </w:r>
    </w:p>
    <w:p w14:paraId="318F1957" w14:textId="77777777" w:rsidR="00771144" w:rsidRDefault="00771144" w:rsidP="00771144">
      <w:pPr>
        <w:jc w:val="center"/>
        <w:rPr>
          <w:rFonts w:ascii="Times New Roman" w:hAnsi="Times New Roman"/>
          <w:b/>
        </w:rPr>
      </w:pPr>
      <w:r>
        <w:rPr>
          <w:rFonts w:ascii="Times New Roman" w:hAnsi="Times New Roman"/>
          <w:b/>
        </w:rPr>
        <w:t xml:space="preserve"> ul. Wita Stwosza 36</w:t>
      </w:r>
    </w:p>
    <w:p w14:paraId="59CBEFAD" w14:textId="77777777" w:rsidR="00771144" w:rsidRDefault="00771144" w:rsidP="00771144">
      <w:pPr>
        <w:jc w:val="center"/>
        <w:rPr>
          <w:rFonts w:ascii="Times New Roman" w:hAnsi="Times New Roman"/>
          <w:b/>
        </w:rPr>
      </w:pPr>
      <w:r>
        <w:rPr>
          <w:rFonts w:ascii="Times New Roman" w:hAnsi="Times New Roman"/>
          <w:b/>
        </w:rPr>
        <w:t>40-042 Katowice</w:t>
      </w:r>
    </w:p>
    <w:p w14:paraId="7FB6AE37" w14:textId="77777777" w:rsidR="00771144" w:rsidRDefault="00771144" w:rsidP="00771144">
      <w:pPr>
        <w:spacing w:line="240" w:lineRule="auto"/>
      </w:pPr>
    </w:p>
    <w:p w14:paraId="1E46632D" w14:textId="77777777" w:rsidR="00771144" w:rsidRDefault="00771144" w:rsidP="00771144">
      <w:pPr>
        <w:spacing w:line="240" w:lineRule="auto"/>
        <w:rPr>
          <w:b/>
          <w:sz w:val="20"/>
          <w:szCs w:val="20"/>
        </w:rPr>
      </w:pPr>
    </w:p>
    <w:p w14:paraId="0D577E1B" w14:textId="77777777" w:rsidR="00771144" w:rsidRPr="0038376C" w:rsidRDefault="00771144" w:rsidP="00771144">
      <w:pPr>
        <w:spacing w:line="240" w:lineRule="auto"/>
        <w:jc w:val="center"/>
        <w:rPr>
          <w:rFonts w:ascii="Times New Roman" w:hAnsi="Times New Roman" w:cs="Times New Roman"/>
          <w:b/>
          <w:sz w:val="24"/>
          <w:szCs w:val="24"/>
          <w:u w:val="single"/>
        </w:rPr>
      </w:pPr>
      <w:r w:rsidRPr="0038376C">
        <w:rPr>
          <w:rFonts w:ascii="Times New Roman" w:hAnsi="Times New Roman" w:cs="Times New Roman"/>
          <w:b/>
          <w:sz w:val="24"/>
          <w:szCs w:val="24"/>
          <w:u w:val="single"/>
        </w:rPr>
        <w:t xml:space="preserve">Oświadczenia wykonawcy/wykonawcy wspólnie ubiegającego się o udzielenie zamówienia </w:t>
      </w:r>
    </w:p>
    <w:p w14:paraId="708D9398" w14:textId="77777777" w:rsidR="00771144" w:rsidRPr="0038376C" w:rsidRDefault="00771144" w:rsidP="00771144">
      <w:pPr>
        <w:spacing w:line="240" w:lineRule="auto"/>
        <w:jc w:val="center"/>
        <w:rPr>
          <w:rFonts w:ascii="Times New Roman" w:hAnsi="Times New Roman" w:cs="Times New Roman"/>
          <w:b/>
          <w:sz w:val="24"/>
          <w:szCs w:val="24"/>
        </w:rPr>
      </w:pPr>
      <w:r w:rsidRPr="0038376C">
        <w:rPr>
          <w:rFonts w:ascii="Times New Roman" w:hAnsi="Times New Roman" w:cs="Times New Roman"/>
          <w:b/>
          <w:sz w:val="24"/>
          <w:szCs w:val="24"/>
        </w:rPr>
        <w:t xml:space="preserve">DOTYCZĄCE PRZESŁANEK WYKLUCZENIA Z ART. 5K ROZPORZĄDZENIA 833/2014 </w:t>
      </w:r>
    </w:p>
    <w:p w14:paraId="02641A7F" w14:textId="77777777" w:rsidR="00771144" w:rsidRPr="0038376C" w:rsidRDefault="00771144" w:rsidP="00771144">
      <w:pPr>
        <w:spacing w:line="240" w:lineRule="auto"/>
        <w:jc w:val="center"/>
        <w:rPr>
          <w:rFonts w:ascii="Times New Roman" w:hAnsi="Times New Roman" w:cs="Times New Roman"/>
          <w:b/>
          <w:caps/>
          <w:sz w:val="24"/>
          <w:szCs w:val="24"/>
        </w:rPr>
      </w:pPr>
      <w:r w:rsidRPr="0038376C">
        <w:rPr>
          <w:rFonts w:ascii="Times New Roman" w:hAnsi="Times New Roman" w:cs="Times New Roman"/>
          <w:b/>
          <w:sz w:val="24"/>
          <w:szCs w:val="24"/>
        </w:rPr>
        <w:t xml:space="preserve">ORAZ ART. 7 UST. 1 USTAWY </w:t>
      </w:r>
      <w:r w:rsidRPr="0038376C">
        <w:rPr>
          <w:rFonts w:ascii="Times New Roman" w:hAnsi="Times New Roman" w:cs="Times New Roman"/>
          <w:b/>
          <w:caps/>
          <w:sz w:val="24"/>
          <w:szCs w:val="24"/>
        </w:rPr>
        <w:t>o szczególnych rozwiązaniach w akresie przeciwdziałania wspieraniu agresji na Ukrainę oraz służących ochronie bezpieczeństwa narodowego</w:t>
      </w:r>
    </w:p>
    <w:p w14:paraId="55591961" w14:textId="77777777" w:rsidR="00771144" w:rsidRPr="0038376C" w:rsidRDefault="00771144" w:rsidP="00771144">
      <w:pPr>
        <w:spacing w:line="240" w:lineRule="auto"/>
        <w:jc w:val="center"/>
        <w:rPr>
          <w:rFonts w:ascii="Times New Roman" w:hAnsi="Times New Roman" w:cs="Times New Roman"/>
          <w:b/>
          <w:sz w:val="24"/>
          <w:szCs w:val="24"/>
          <w:u w:val="single"/>
        </w:rPr>
      </w:pPr>
      <w:r w:rsidRPr="0038376C">
        <w:rPr>
          <w:rFonts w:ascii="Times New Roman" w:hAnsi="Times New Roman" w:cs="Times New Roman"/>
          <w:b/>
          <w:sz w:val="24"/>
          <w:szCs w:val="24"/>
        </w:rPr>
        <w:t xml:space="preserve">składane na podstawie art. 125 ust. 1 ustawy </w:t>
      </w:r>
      <w:proofErr w:type="spellStart"/>
      <w:r w:rsidRPr="0038376C">
        <w:rPr>
          <w:rFonts w:ascii="Times New Roman" w:hAnsi="Times New Roman" w:cs="Times New Roman"/>
          <w:b/>
          <w:sz w:val="24"/>
          <w:szCs w:val="24"/>
        </w:rPr>
        <w:t>Pzp</w:t>
      </w:r>
      <w:proofErr w:type="spellEnd"/>
    </w:p>
    <w:p w14:paraId="562F94A0" w14:textId="77777777" w:rsidR="00771144" w:rsidRPr="0038376C" w:rsidRDefault="00771144" w:rsidP="00771144">
      <w:pPr>
        <w:spacing w:line="240" w:lineRule="auto"/>
        <w:ind w:firstLine="709"/>
        <w:jc w:val="both"/>
        <w:rPr>
          <w:rFonts w:ascii="Times New Roman" w:hAnsi="Times New Roman" w:cs="Times New Roman"/>
          <w:sz w:val="24"/>
          <w:szCs w:val="24"/>
        </w:rPr>
      </w:pPr>
    </w:p>
    <w:p w14:paraId="7A65AEAA" w14:textId="66A7A84E" w:rsidR="00771144" w:rsidRPr="0038376C" w:rsidRDefault="00771144" w:rsidP="0038376C">
      <w:pPr>
        <w:jc w:val="both"/>
        <w:rPr>
          <w:rFonts w:ascii="Times New Roman" w:eastAsia="Arial Narrow" w:hAnsi="Times New Roman" w:cs="Times New Roman"/>
          <w:bCs/>
        </w:rPr>
      </w:pPr>
      <w:r w:rsidRPr="0038376C">
        <w:rPr>
          <w:rFonts w:ascii="Times New Roman" w:hAnsi="Times New Roman" w:cs="Times New Roman"/>
          <w:sz w:val="24"/>
          <w:szCs w:val="24"/>
        </w:rPr>
        <w:t>Na potrzeby postępowania o udzielenie zamówienia publicznego pn.</w:t>
      </w:r>
      <w:r w:rsidRPr="0038376C">
        <w:rPr>
          <w:rFonts w:ascii="Times New Roman" w:hAnsi="Times New Roman" w:cs="Times New Roman"/>
          <w:b/>
          <w:bCs/>
          <w:sz w:val="24"/>
          <w:szCs w:val="24"/>
        </w:rPr>
        <w:t xml:space="preserve"> </w:t>
      </w:r>
      <w:r w:rsidRPr="0038376C">
        <w:rPr>
          <w:rFonts w:ascii="Times New Roman" w:hAnsi="Times New Roman" w:cs="Times New Roman"/>
          <w:b/>
          <w:bCs/>
          <w:sz w:val="24"/>
          <w:szCs w:val="24"/>
        </w:rPr>
        <w:br/>
        <w:t>„Dostawa środków ochrony indywidualnej strażaka Państwowej Straży Pożarnej”</w:t>
      </w:r>
      <w:r w:rsidR="0038376C">
        <w:rPr>
          <w:rFonts w:ascii="Times New Roman" w:eastAsia="Arial Narrow" w:hAnsi="Times New Roman" w:cs="Times New Roman"/>
          <w:bCs/>
        </w:rPr>
        <w:t xml:space="preserve">, </w:t>
      </w:r>
      <w:r w:rsidRPr="0038376C">
        <w:rPr>
          <w:rFonts w:ascii="Times New Roman" w:hAnsi="Times New Roman" w:cs="Times New Roman"/>
          <w:sz w:val="24"/>
          <w:szCs w:val="24"/>
        </w:rPr>
        <w:t>oświadczam, co następuje:</w:t>
      </w:r>
    </w:p>
    <w:p w14:paraId="29EAA938" w14:textId="77777777" w:rsidR="00771144" w:rsidRPr="0038376C" w:rsidRDefault="00771144" w:rsidP="00771144">
      <w:pPr>
        <w:spacing w:line="240" w:lineRule="auto"/>
        <w:jc w:val="both"/>
        <w:rPr>
          <w:rFonts w:ascii="Times New Roman" w:hAnsi="Times New Roman" w:cs="Times New Roman"/>
          <w:sz w:val="24"/>
          <w:szCs w:val="24"/>
        </w:rPr>
      </w:pPr>
    </w:p>
    <w:p w14:paraId="2A6A8DC1" w14:textId="77777777" w:rsidR="00771144" w:rsidRDefault="00771144" w:rsidP="00771144">
      <w:pPr>
        <w:shd w:val="clear" w:color="auto" w:fill="BFBFBF" w:themeFill="background1" w:themeFillShade="BF"/>
        <w:spacing w:line="240" w:lineRule="auto"/>
        <w:rPr>
          <w:rFonts w:cstheme="minorHAnsi"/>
          <w:b/>
        </w:rPr>
      </w:pPr>
      <w:r>
        <w:rPr>
          <w:rFonts w:cstheme="minorHAnsi"/>
          <w:b/>
        </w:rPr>
        <w:t>OŚWIADCZENIA DOTYCZĄCE WYKONAWCY:</w:t>
      </w:r>
    </w:p>
    <w:p w14:paraId="54CCF8BB" w14:textId="77777777" w:rsidR="00771144" w:rsidRDefault="00771144" w:rsidP="00771144">
      <w:pPr>
        <w:pStyle w:val="Akapitzlist"/>
        <w:numPr>
          <w:ilvl w:val="0"/>
          <w:numId w:val="65"/>
        </w:numPr>
        <w:spacing w:line="276" w:lineRule="auto"/>
        <w:jc w:val="both"/>
        <w:rPr>
          <w:rFonts w:cstheme="minorHAnsi"/>
          <w:b/>
          <w:bCs/>
        </w:rPr>
      </w:pPr>
      <w:r>
        <w:rPr>
          <w:rFonts w:cstheme="minorHAnsi"/>
        </w:rPr>
        <w:t>Oświadczam, że nie podlegam wykluczeniu z postępowania na podstawie art. 5k rozporządzenia Rady (UE) nr 833/2014 z dnia 31 lipca 2014 r. dotyczącego środków ograniczających w związku z działaniami Rosji destabilizującymi sytuację na Ukrainie (</w:t>
      </w:r>
      <w:proofErr w:type="spellStart"/>
      <w:r>
        <w:rPr>
          <w:rFonts w:cstheme="minorHAnsi"/>
        </w:rPr>
        <w:t>Dz.Urz</w:t>
      </w:r>
      <w:proofErr w:type="spellEnd"/>
      <w:r>
        <w:rPr>
          <w:rFonts w:cstheme="minorHAnsi"/>
        </w:rPr>
        <w:t>.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eastAsia="Arial" w:cstheme="minorHAnsi"/>
        </w:rPr>
        <w:footnoteReference w:id="49"/>
      </w:r>
    </w:p>
    <w:p w14:paraId="566F130C" w14:textId="77777777" w:rsidR="00771144" w:rsidRDefault="00771144" w:rsidP="00771144">
      <w:pPr>
        <w:pStyle w:val="NormalnyWeb"/>
        <w:numPr>
          <w:ilvl w:val="0"/>
          <w:numId w:val="65"/>
        </w:numPr>
        <w:spacing w:before="0" w:beforeAutospacing="0" w:after="0" w:afterAutospacing="0"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Oświadczam, że nie zachodzą w stosunku do mnie przesłanki wykluczenia z postępowania na podstawie art. </w:t>
      </w:r>
      <w:r>
        <w:rPr>
          <w:rFonts w:asciiTheme="minorHAnsi" w:hAnsiTheme="minorHAnsi" w:cstheme="minorHAnsi"/>
          <w:color w:val="222222"/>
          <w:sz w:val="22"/>
          <w:szCs w:val="22"/>
        </w:rPr>
        <w:t>7 ust. 1 ustawy z dnia 13 kwietnia 2022 r.</w:t>
      </w:r>
      <w:r>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Pr>
          <w:rFonts w:asciiTheme="minorHAnsi" w:hAnsiTheme="minorHAnsi" w:cstheme="minorHAnsi"/>
          <w:color w:val="222222"/>
          <w:sz w:val="22"/>
          <w:szCs w:val="22"/>
        </w:rPr>
        <w:t>(Dz. U. poz. 835)</w:t>
      </w:r>
      <w:r>
        <w:rPr>
          <w:rFonts w:asciiTheme="minorHAnsi" w:hAnsiTheme="minorHAnsi" w:cstheme="minorHAnsi"/>
          <w:i/>
          <w:iCs/>
          <w:color w:val="222222"/>
          <w:sz w:val="22"/>
          <w:szCs w:val="22"/>
        </w:rPr>
        <w:t>.</w:t>
      </w:r>
      <w:r>
        <w:rPr>
          <w:rStyle w:val="Odwoanieprzypisudolnego"/>
          <w:rFonts w:asciiTheme="minorHAnsi" w:eastAsia="Arial" w:hAnsiTheme="minorHAnsi" w:cstheme="minorHAnsi"/>
          <w:color w:val="222222"/>
          <w:sz w:val="22"/>
          <w:szCs w:val="22"/>
        </w:rPr>
        <w:footnoteReference w:id="50"/>
      </w:r>
    </w:p>
    <w:p w14:paraId="7E3A8986" w14:textId="77777777" w:rsidR="00771144" w:rsidRDefault="00771144" w:rsidP="00771144">
      <w:pPr>
        <w:pStyle w:val="NormalnyWeb"/>
        <w:ind w:left="360"/>
        <w:jc w:val="both"/>
        <w:rPr>
          <w:rFonts w:asciiTheme="minorHAnsi" w:hAnsiTheme="minorHAnsi" w:cstheme="minorHAnsi"/>
          <w:b/>
          <w:bCs/>
          <w:sz w:val="22"/>
          <w:szCs w:val="22"/>
        </w:rPr>
      </w:pPr>
    </w:p>
    <w:p w14:paraId="26BAD58A" w14:textId="77777777" w:rsidR="00771144" w:rsidRDefault="00771144" w:rsidP="00771144">
      <w:pPr>
        <w:shd w:val="clear" w:color="auto" w:fill="BFBFBF" w:themeFill="background1" w:themeFillShade="BF"/>
        <w:spacing w:line="240" w:lineRule="auto"/>
        <w:jc w:val="both"/>
        <w:rPr>
          <w:rFonts w:cstheme="minorHAnsi"/>
        </w:rPr>
      </w:pPr>
      <w:r>
        <w:rPr>
          <w:rFonts w:cstheme="minorHAnsi"/>
          <w:b/>
        </w:rPr>
        <w:t>INFORMACJA DOTYCZĄCA POLEGANIA NA ZDOLNOŚCIACH LUB SYTUACJI PODMIOTU UDOSTĘPNIAJĄCEGO ZASOBY W ZAKRESIE ODPOWIADAJĄCYM PONAD 10% WARTOŚCI ZAMÓWIENIA</w:t>
      </w:r>
      <w:r>
        <w:rPr>
          <w:rFonts w:cstheme="minorHAnsi"/>
          <w:b/>
          <w:bCs/>
        </w:rPr>
        <w:t>:</w:t>
      </w:r>
    </w:p>
    <w:p w14:paraId="689ECC59" w14:textId="77777777" w:rsidR="00771144" w:rsidRDefault="00771144" w:rsidP="00771144">
      <w:pPr>
        <w:spacing w:line="240" w:lineRule="auto"/>
        <w:jc w:val="both"/>
        <w:rPr>
          <w:rFonts w:cstheme="minorHAnsi"/>
          <w:sz w:val="20"/>
          <w:szCs w:val="20"/>
        </w:rPr>
      </w:pPr>
      <w:bookmarkStart w:id="47" w:name="_Hlk99016800"/>
      <w:r>
        <w:rPr>
          <w:rFonts w:cstheme="minorHAnsi"/>
          <w:color w:val="0070C0"/>
          <w:sz w:val="20"/>
          <w:szCs w:val="20"/>
        </w:rPr>
        <w:t>[UWAGA</w:t>
      </w:r>
      <w:r>
        <w:rPr>
          <w:rFonts w:cstheme="min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Pr>
          <w:rFonts w:cstheme="minorHAnsi"/>
          <w:color w:val="0070C0"/>
          <w:sz w:val="20"/>
          <w:szCs w:val="20"/>
        </w:rPr>
        <w:t>]</w:t>
      </w:r>
      <w:bookmarkEnd w:id="47"/>
    </w:p>
    <w:p w14:paraId="2F125B88" w14:textId="77777777" w:rsidR="00771144" w:rsidRDefault="00771144" w:rsidP="00771144">
      <w:pPr>
        <w:spacing w:line="240" w:lineRule="auto"/>
        <w:jc w:val="both"/>
        <w:rPr>
          <w:rFonts w:cstheme="minorHAnsi"/>
        </w:rPr>
      </w:pPr>
    </w:p>
    <w:p w14:paraId="6E4E4B24" w14:textId="77777777" w:rsidR="00771144" w:rsidRDefault="00771144" w:rsidP="00771144">
      <w:pPr>
        <w:spacing w:line="240" w:lineRule="auto"/>
        <w:jc w:val="both"/>
        <w:rPr>
          <w:rFonts w:cstheme="minorHAnsi"/>
        </w:rPr>
      </w:pPr>
      <w:r>
        <w:rPr>
          <w:rFonts w:cstheme="minorHAnsi"/>
        </w:rPr>
        <w:t>Oświadczam, że w celu wykazania spełniania warunków udziału w postępowaniu, określonych przez zamawiającego w SWZ i Ogłoszeniu o zamówieniu</w:t>
      </w:r>
      <w:r>
        <w:rPr>
          <w:rFonts w:cstheme="minorHAnsi"/>
          <w:i/>
        </w:rPr>
        <w:t>,</w:t>
      </w:r>
      <w:r>
        <w:rPr>
          <w:rFonts w:cstheme="minorHAnsi"/>
        </w:rPr>
        <w:t xml:space="preserve"> polegam na zdolnościach lub sytuacji następującego podmiotu udostępniającego zasoby:</w:t>
      </w:r>
      <w:bookmarkStart w:id="48" w:name="_Hlk99014455"/>
    </w:p>
    <w:p w14:paraId="4CA5A302" w14:textId="77777777" w:rsidR="00771144" w:rsidRDefault="00771144" w:rsidP="00771144">
      <w:pPr>
        <w:spacing w:line="240" w:lineRule="auto"/>
        <w:jc w:val="both"/>
        <w:rPr>
          <w:rFonts w:cstheme="minorHAnsi"/>
        </w:rPr>
      </w:pPr>
      <w:r>
        <w:rPr>
          <w:rFonts w:cstheme="minorHAnsi"/>
        </w:rPr>
        <w:t>………………………………………………………………………...…………………………………….…</w:t>
      </w:r>
      <w:r>
        <w:rPr>
          <w:rFonts w:cstheme="minorHAnsi"/>
          <w:i/>
        </w:rPr>
        <w:t xml:space="preserve"> </w:t>
      </w:r>
      <w:bookmarkEnd w:id="48"/>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096B522E" w14:textId="77777777" w:rsidR="00771144" w:rsidRDefault="00771144" w:rsidP="00771144">
      <w:pPr>
        <w:spacing w:line="240" w:lineRule="auto"/>
        <w:jc w:val="both"/>
        <w:rPr>
          <w:rFonts w:cstheme="minorHAnsi"/>
        </w:rPr>
      </w:pPr>
    </w:p>
    <w:p w14:paraId="753C6901" w14:textId="77777777" w:rsidR="00771144" w:rsidRDefault="00771144" w:rsidP="00771144">
      <w:pPr>
        <w:spacing w:line="240" w:lineRule="auto"/>
        <w:jc w:val="both"/>
        <w:rPr>
          <w:rFonts w:cstheme="minorHAnsi"/>
          <w:i/>
        </w:rPr>
      </w:pPr>
      <w:r>
        <w:rPr>
          <w:rFonts w:cstheme="minorHAnsi"/>
        </w:rPr>
        <w:t xml:space="preserve">w następującym zakresie: ………………………………………………………………………… </w:t>
      </w:r>
      <w:r>
        <w:rPr>
          <w:rFonts w:cstheme="minorHAnsi"/>
          <w:i/>
        </w:rPr>
        <w:t>(określić odpowiedni zakres udostępnianych zasobów dla wskazanego podmiotu)</w:t>
      </w:r>
      <w:r>
        <w:rPr>
          <w:rFonts w:cstheme="minorHAnsi"/>
          <w:iCs/>
        </w:rPr>
        <w:t>,</w:t>
      </w:r>
    </w:p>
    <w:p w14:paraId="29953158" w14:textId="77777777" w:rsidR="00771144" w:rsidRDefault="00771144" w:rsidP="00771144">
      <w:pPr>
        <w:spacing w:line="240" w:lineRule="auto"/>
        <w:jc w:val="both"/>
        <w:rPr>
          <w:rFonts w:cstheme="minorHAnsi"/>
        </w:rPr>
      </w:pPr>
    </w:p>
    <w:p w14:paraId="5B92B8AF" w14:textId="77777777" w:rsidR="00771144" w:rsidRDefault="00771144" w:rsidP="00771144">
      <w:pPr>
        <w:spacing w:line="240" w:lineRule="auto"/>
        <w:jc w:val="both"/>
        <w:rPr>
          <w:rFonts w:cstheme="minorHAnsi"/>
        </w:rPr>
      </w:pPr>
      <w:r>
        <w:rPr>
          <w:rFonts w:cstheme="minorHAnsi"/>
        </w:rPr>
        <w:t xml:space="preserve">co odpowiada ponad 10% wartości przedmiotowego zamówienia. </w:t>
      </w:r>
    </w:p>
    <w:p w14:paraId="26C408DD" w14:textId="77777777" w:rsidR="00771144" w:rsidRDefault="00771144" w:rsidP="00771144">
      <w:pPr>
        <w:spacing w:line="240" w:lineRule="auto"/>
        <w:jc w:val="both"/>
        <w:rPr>
          <w:rFonts w:cstheme="minorHAnsi"/>
        </w:rPr>
      </w:pPr>
    </w:p>
    <w:p w14:paraId="4994C05B" w14:textId="77777777" w:rsidR="00771144" w:rsidRDefault="00771144" w:rsidP="00771144">
      <w:pPr>
        <w:shd w:val="clear" w:color="auto" w:fill="BFBFBF" w:themeFill="background1" w:themeFillShade="BF"/>
        <w:spacing w:line="240" w:lineRule="auto"/>
        <w:jc w:val="both"/>
        <w:rPr>
          <w:rFonts w:cstheme="minorHAnsi"/>
          <w:b/>
        </w:rPr>
      </w:pPr>
      <w:r>
        <w:rPr>
          <w:rFonts w:cstheme="minorHAnsi"/>
          <w:b/>
        </w:rPr>
        <w:t>OŚWIADCZENIE DOTYCZĄCE PODWYKONAWCY, NA KTÓREGO PRZYPADA PONAD 10% WARTOŚCI ZAMÓWIENIA:</w:t>
      </w:r>
    </w:p>
    <w:p w14:paraId="6AA43421" w14:textId="77777777" w:rsidR="00771144" w:rsidRDefault="00771144" w:rsidP="00771144">
      <w:pPr>
        <w:spacing w:line="240" w:lineRule="auto"/>
        <w:jc w:val="both"/>
        <w:rPr>
          <w:rFonts w:cstheme="minorHAnsi"/>
          <w:sz w:val="20"/>
          <w:szCs w:val="20"/>
        </w:rPr>
      </w:pPr>
      <w:r>
        <w:rPr>
          <w:rFonts w:cstheme="minorHAnsi"/>
          <w:color w:val="0070C0"/>
          <w:sz w:val="20"/>
          <w:szCs w:val="20"/>
        </w:rPr>
        <w:t>[UWAGA</w:t>
      </w:r>
      <w:r>
        <w:rPr>
          <w:rFonts w:cstheme="min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cstheme="minorHAnsi"/>
          <w:color w:val="0070C0"/>
          <w:sz w:val="20"/>
          <w:szCs w:val="20"/>
        </w:rPr>
        <w:t>]</w:t>
      </w:r>
    </w:p>
    <w:p w14:paraId="3870C45C" w14:textId="77777777" w:rsidR="00771144" w:rsidRDefault="00771144" w:rsidP="00771144">
      <w:pPr>
        <w:spacing w:line="240" w:lineRule="auto"/>
        <w:jc w:val="both"/>
        <w:rPr>
          <w:rFonts w:cstheme="minorHAnsi"/>
        </w:rPr>
      </w:pPr>
    </w:p>
    <w:p w14:paraId="5929C640" w14:textId="77777777" w:rsidR="00771144" w:rsidRDefault="00771144" w:rsidP="00771144">
      <w:pPr>
        <w:spacing w:line="240" w:lineRule="auto"/>
        <w:jc w:val="both"/>
        <w:rPr>
          <w:rFonts w:cstheme="minorHAnsi"/>
        </w:rPr>
      </w:pPr>
      <w:r>
        <w:rPr>
          <w:rFonts w:cstheme="minorHAnsi"/>
        </w:rPr>
        <w:t xml:space="preserve">Oświadczam, że w stosunku do następującego podmiotu, będącego podwykonawcą, na którego przypada ponad 10% wartości zamówienia: </w:t>
      </w:r>
    </w:p>
    <w:p w14:paraId="32A7745F" w14:textId="77777777" w:rsidR="00771144" w:rsidRDefault="00771144" w:rsidP="00771144">
      <w:pPr>
        <w:spacing w:line="240" w:lineRule="auto"/>
        <w:jc w:val="both"/>
        <w:rPr>
          <w:rFonts w:cstheme="minorHAnsi"/>
        </w:rPr>
      </w:pPr>
      <w:r>
        <w:rPr>
          <w:rFonts w:cstheme="minorHAnsi"/>
        </w:rPr>
        <w:t xml:space="preserve">……………………………………………………………………………………………….………..….…… </w:t>
      </w:r>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5D28224C" w14:textId="77777777" w:rsidR="00771144" w:rsidRDefault="00771144" w:rsidP="00771144">
      <w:pPr>
        <w:spacing w:line="240" w:lineRule="auto"/>
        <w:jc w:val="both"/>
        <w:rPr>
          <w:rFonts w:cstheme="minorHAnsi"/>
        </w:rPr>
      </w:pPr>
    </w:p>
    <w:p w14:paraId="67B8A9E1" w14:textId="77777777" w:rsidR="00771144" w:rsidRDefault="00771144" w:rsidP="00771144">
      <w:pPr>
        <w:spacing w:line="240" w:lineRule="auto"/>
        <w:jc w:val="both"/>
        <w:rPr>
          <w:rFonts w:cstheme="minorHAnsi"/>
        </w:rPr>
      </w:pPr>
      <w:r>
        <w:rPr>
          <w:rFonts w:cstheme="minorHAnsi"/>
        </w:rPr>
        <w:t>nie zachodzą podstawy wykluczenia z postępowania o udzielenie zamówienia przewidziane w  art.  5k rozporządzenia 833/2014 w brzmieniu nadanym rozporządzeniem 2022/576.</w:t>
      </w:r>
    </w:p>
    <w:p w14:paraId="325A08A3" w14:textId="77777777" w:rsidR="00771144" w:rsidRDefault="00771144" w:rsidP="00771144">
      <w:pPr>
        <w:spacing w:line="240" w:lineRule="auto"/>
        <w:jc w:val="both"/>
        <w:rPr>
          <w:rFonts w:cstheme="minorHAnsi"/>
        </w:rPr>
      </w:pPr>
    </w:p>
    <w:p w14:paraId="430A1E45" w14:textId="77777777" w:rsidR="00771144" w:rsidRDefault="00771144" w:rsidP="00771144">
      <w:pPr>
        <w:shd w:val="clear" w:color="auto" w:fill="BFBFBF" w:themeFill="background1" w:themeFillShade="BF"/>
        <w:spacing w:line="240" w:lineRule="auto"/>
        <w:jc w:val="both"/>
        <w:rPr>
          <w:rFonts w:cstheme="minorHAnsi"/>
          <w:b/>
        </w:rPr>
      </w:pPr>
      <w:r>
        <w:rPr>
          <w:rFonts w:cstheme="minorHAnsi"/>
          <w:b/>
        </w:rPr>
        <w:t>OŚWIADCZENIE DOTYCZĄCE DOSTAWCY, NA KTÓREGO PRZYPADA PONAD 10% WARTOŚCI ZAMÓWIENIA:</w:t>
      </w:r>
    </w:p>
    <w:p w14:paraId="76381AB9" w14:textId="77777777" w:rsidR="00771144" w:rsidRDefault="00771144" w:rsidP="00771144">
      <w:pPr>
        <w:spacing w:line="240" w:lineRule="auto"/>
        <w:jc w:val="both"/>
        <w:rPr>
          <w:rFonts w:cstheme="minorHAnsi"/>
          <w:i/>
          <w:color w:val="0070C0"/>
          <w:sz w:val="20"/>
          <w:szCs w:val="20"/>
        </w:rPr>
      </w:pPr>
      <w:r>
        <w:rPr>
          <w:rFonts w:cstheme="minorHAnsi"/>
          <w:color w:val="0070C0"/>
          <w:sz w:val="20"/>
          <w:szCs w:val="20"/>
        </w:rPr>
        <w:t>[UWAGA</w:t>
      </w:r>
      <w:r>
        <w:rPr>
          <w:rFonts w:cstheme="minorHAnsi"/>
          <w:i/>
          <w:color w:val="0070C0"/>
          <w:sz w:val="20"/>
          <w:szCs w:val="20"/>
        </w:rPr>
        <w:t xml:space="preserve">: wypełnić tylko w przypadku dostawcy, na którego przypada ponad 10% wartości zamówienia. </w:t>
      </w:r>
    </w:p>
    <w:p w14:paraId="61662D5B" w14:textId="77777777" w:rsidR="00771144" w:rsidRDefault="00771144" w:rsidP="00771144">
      <w:pPr>
        <w:spacing w:line="240" w:lineRule="auto"/>
        <w:jc w:val="both"/>
        <w:rPr>
          <w:rFonts w:cstheme="minorHAnsi"/>
          <w:sz w:val="20"/>
          <w:szCs w:val="20"/>
        </w:rPr>
      </w:pPr>
      <w:r>
        <w:rPr>
          <w:rFonts w:cstheme="minorHAnsi"/>
          <w:i/>
          <w:color w:val="0070C0"/>
          <w:sz w:val="20"/>
          <w:szCs w:val="20"/>
        </w:rPr>
        <w:t>W przypadku więcej niż jednego dostawcy, na którego przypada ponad 10% wartości zamówienia, należy zastosować tyle razy, ile jest to konieczne.</w:t>
      </w:r>
      <w:r>
        <w:rPr>
          <w:rFonts w:cstheme="minorHAnsi"/>
          <w:color w:val="0070C0"/>
          <w:sz w:val="20"/>
          <w:szCs w:val="20"/>
        </w:rPr>
        <w:t>]</w:t>
      </w:r>
    </w:p>
    <w:p w14:paraId="27E6E988" w14:textId="77777777" w:rsidR="00771144" w:rsidRDefault="00771144" w:rsidP="00771144">
      <w:pPr>
        <w:spacing w:line="240" w:lineRule="auto"/>
        <w:jc w:val="both"/>
        <w:rPr>
          <w:rFonts w:cstheme="minorHAnsi"/>
        </w:rPr>
      </w:pPr>
    </w:p>
    <w:p w14:paraId="6099C857" w14:textId="77777777" w:rsidR="00771144" w:rsidRDefault="00771144" w:rsidP="00771144">
      <w:pPr>
        <w:spacing w:line="240" w:lineRule="auto"/>
        <w:jc w:val="both"/>
        <w:rPr>
          <w:rFonts w:cstheme="minorHAnsi"/>
        </w:rPr>
      </w:pPr>
      <w:r>
        <w:rPr>
          <w:rFonts w:cstheme="minorHAnsi"/>
        </w:rPr>
        <w:t>Oświadczam, że w stosunku do następującego podmiotu, będącego dostawcą, na którego przypada ponad 10% wartości zamówienia:</w:t>
      </w:r>
    </w:p>
    <w:p w14:paraId="06A7ABD1" w14:textId="77777777" w:rsidR="00771144" w:rsidRDefault="00771144" w:rsidP="00771144">
      <w:pPr>
        <w:spacing w:line="240" w:lineRule="auto"/>
        <w:jc w:val="both"/>
        <w:rPr>
          <w:rFonts w:cstheme="minorHAnsi"/>
        </w:rPr>
      </w:pPr>
      <w:r>
        <w:rPr>
          <w:rFonts w:cstheme="minorHAnsi"/>
        </w:rPr>
        <w:lastRenderedPageBreak/>
        <w:t xml:space="preserve">……………………………………………………………………………………………….………..….…… </w:t>
      </w:r>
      <w:r>
        <w:rPr>
          <w:rFonts w:cstheme="minorHAnsi"/>
          <w:i/>
        </w:rPr>
        <w:t>(podać pełną nazwę/firmę, adres, a także w zależności od podmiotu: NIP/PESEL, KRS/</w:t>
      </w:r>
      <w:proofErr w:type="spellStart"/>
      <w:r>
        <w:rPr>
          <w:rFonts w:cstheme="minorHAnsi"/>
          <w:i/>
        </w:rPr>
        <w:t>CEiDG</w:t>
      </w:r>
      <w:proofErr w:type="spellEnd"/>
      <w:r>
        <w:rPr>
          <w:rFonts w:cstheme="minorHAnsi"/>
          <w:i/>
        </w:rPr>
        <w:t>)</w:t>
      </w:r>
      <w:r>
        <w:rPr>
          <w:rFonts w:cstheme="minorHAnsi"/>
        </w:rPr>
        <w:t>,</w:t>
      </w:r>
    </w:p>
    <w:p w14:paraId="69772E37" w14:textId="77777777" w:rsidR="00771144" w:rsidRDefault="00771144" w:rsidP="00771144">
      <w:pPr>
        <w:spacing w:line="240" w:lineRule="auto"/>
        <w:jc w:val="both"/>
        <w:rPr>
          <w:rFonts w:cstheme="minorHAnsi"/>
        </w:rPr>
      </w:pPr>
    </w:p>
    <w:p w14:paraId="1C34E427" w14:textId="77777777" w:rsidR="00771144" w:rsidRDefault="00771144" w:rsidP="00771144">
      <w:pPr>
        <w:spacing w:line="240" w:lineRule="auto"/>
        <w:jc w:val="both"/>
        <w:rPr>
          <w:rFonts w:cstheme="minorHAnsi"/>
        </w:rPr>
      </w:pPr>
      <w:r>
        <w:rPr>
          <w:rFonts w:cstheme="minorHAnsi"/>
        </w:rPr>
        <w:t>nie zachodzą podstawy wykluczenia z postępowania o udzielenie zamówienia przewidziane w  art.  5k rozporządzenia 833/2014 w brzmieniu nadanym rozporządzeniem 2022/576.</w:t>
      </w:r>
    </w:p>
    <w:p w14:paraId="34215C6C" w14:textId="77777777" w:rsidR="00771144" w:rsidRDefault="00771144" w:rsidP="00771144">
      <w:pPr>
        <w:spacing w:line="240" w:lineRule="auto"/>
        <w:ind w:left="5664" w:firstLine="708"/>
        <w:jc w:val="both"/>
        <w:rPr>
          <w:rFonts w:cstheme="minorHAnsi"/>
          <w:i/>
        </w:rPr>
      </w:pPr>
    </w:p>
    <w:p w14:paraId="7EE3742C" w14:textId="77777777" w:rsidR="00771144" w:rsidRDefault="00771144" w:rsidP="00771144">
      <w:pPr>
        <w:shd w:val="clear" w:color="auto" w:fill="BFBFBF" w:themeFill="background1" w:themeFillShade="BF"/>
        <w:spacing w:line="240" w:lineRule="auto"/>
        <w:jc w:val="both"/>
        <w:rPr>
          <w:rFonts w:cstheme="minorHAnsi"/>
          <w:b/>
        </w:rPr>
      </w:pPr>
      <w:r>
        <w:rPr>
          <w:rFonts w:cstheme="minorHAnsi"/>
          <w:b/>
        </w:rPr>
        <w:t>OŚWIADCZENIE DOTYCZĄCE PODANYCH INFORMACJI:</w:t>
      </w:r>
    </w:p>
    <w:p w14:paraId="76ECAD20" w14:textId="77777777" w:rsidR="00771144" w:rsidRDefault="00771144" w:rsidP="00771144">
      <w:pPr>
        <w:spacing w:line="240" w:lineRule="auto"/>
        <w:jc w:val="both"/>
        <w:rPr>
          <w:rFonts w:cstheme="minorHAnsi"/>
          <w:b/>
          <w:sz w:val="18"/>
          <w:szCs w:val="18"/>
        </w:rPr>
      </w:pPr>
    </w:p>
    <w:p w14:paraId="70BA8940" w14:textId="77777777" w:rsidR="00771144" w:rsidRDefault="00771144" w:rsidP="00771144">
      <w:pPr>
        <w:spacing w:line="240" w:lineRule="auto"/>
        <w:jc w:val="both"/>
        <w:rPr>
          <w:rFonts w:cstheme="minorHAnsi"/>
        </w:rPr>
      </w:pPr>
      <w:r>
        <w:rPr>
          <w:rFonts w:cstheme="minorHAnsi"/>
        </w:rPr>
        <w:t xml:space="preserve">Oświadczam, że wszystkie informacje podane w powyższych oświadczeniach są aktualne </w:t>
      </w:r>
      <w:r>
        <w:rPr>
          <w:rFonts w:cstheme="minorHAnsi"/>
        </w:rPr>
        <w:br/>
        <w:t>i zgodne z prawdą oraz zostały przedstawione z pełną świadomością konsekwencji wprowadzenia zamawiającego w błąd przy przedstawianiu informacji.</w:t>
      </w:r>
    </w:p>
    <w:p w14:paraId="3F305A5B" w14:textId="77777777" w:rsidR="00771144" w:rsidRDefault="00771144" w:rsidP="00771144">
      <w:pPr>
        <w:spacing w:line="240" w:lineRule="auto"/>
        <w:jc w:val="both"/>
        <w:rPr>
          <w:rFonts w:cstheme="minorHAnsi"/>
        </w:rPr>
      </w:pPr>
    </w:p>
    <w:p w14:paraId="3D072382" w14:textId="77777777" w:rsidR="00771144" w:rsidRDefault="00771144" w:rsidP="00771144">
      <w:pPr>
        <w:spacing w:line="240" w:lineRule="auto"/>
        <w:jc w:val="both"/>
        <w:rPr>
          <w:rFonts w:cstheme="minorHAnsi"/>
        </w:rPr>
      </w:pPr>
    </w:p>
    <w:p w14:paraId="55EA12E2" w14:textId="77777777" w:rsidR="00771144" w:rsidRDefault="00771144" w:rsidP="00771144">
      <w:pPr>
        <w:spacing w:line="240" w:lineRule="auto"/>
        <w:jc w:val="both"/>
        <w:rPr>
          <w:rFonts w:cstheme="minorHAnsi"/>
        </w:rPr>
      </w:pPr>
    </w:p>
    <w:p w14:paraId="0FE34E15" w14:textId="77777777" w:rsidR="00771144" w:rsidRDefault="00771144" w:rsidP="00771144">
      <w:pPr>
        <w:shd w:val="clear" w:color="auto" w:fill="BFBFBF" w:themeFill="background1" w:themeFillShade="BF"/>
        <w:spacing w:line="240" w:lineRule="auto"/>
        <w:jc w:val="both"/>
        <w:rPr>
          <w:rFonts w:cstheme="minorHAnsi"/>
          <w:b/>
        </w:rPr>
      </w:pPr>
      <w:r>
        <w:rPr>
          <w:rFonts w:cstheme="minorHAnsi"/>
          <w:b/>
        </w:rPr>
        <w:t>INFORMACJA DOTYCZĄCA DOSTĘPU DO PODMIOTOWYCH ŚRODKÓW DOWODOWYCH:</w:t>
      </w:r>
    </w:p>
    <w:p w14:paraId="1E373746" w14:textId="77777777" w:rsidR="00771144" w:rsidRDefault="00771144" w:rsidP="00771144">
      <w:pPr>
        <w:spacing w:line="240" w:lineRule="auto"/>
        <w:jc w:val="both"/>
        <w:rPr>
          <w:rFonts w:cstheme="minorHAnsi"/>
        </w:rPr>
      </w:pPr>
    </w:p>
    <w:p w14:paraId="47504262" w14:textId="77777777" w:rsidR="00771144" w:rsidRDefault="00771144" w:rsidP="00771144">
      <w:pPr>
        <w:spacing w:line="240" w:lineRule="auto"/>
        <w:jc w:val="both"/>
        <w:rPr>
          <w:rFonts w:cstheme="minorHAnsi"/>
        </w:rPr>
      </w:pPr>
      <w:r>
        <w:rPr>
          <w:rFonts w:cstheme="minorHAnsi"/>
        </w:rPr>
        <w:t>Wskazuję następujące podmiotowe środki dowodowe, które można uzyskać za pomocą bezpłatnych</w:t>
      </w:r>
      <w:r>
        <w:rPr>
          <w:rFonts w:cstheme="minorHAnsi"/>
        </w:rPr>
        <w:br/>
        <w:t>i ogólnodostępnych baz danych, oraz dane umożliwiające dostęp do tych środków:</w:t>
      </w:r>
    </w:p>
    <w:p w14:paraId="6D0F8E27" w14:textId="77777777" w:rsidR="00771144" w:rsidRDefault="00771144" w:rsidP="00771144">
      <w:pPr>
        <w:spacing w:line="240" w:lineRule="auto"/>
        <w:jc w:val="both"/>
        <w:rPr>
          <w:rFonts w:cstheme="minorHAnsi"/>
        </w:rPr>
      </w:pPr>
    </w:p>
    <w:p w14:paraId="08CD653C" w14:textId="77777777" w:rsidR="00771144" w:rsidRDefault="00771144" w:rsidP="00771144">
      <w:pPr>
        <w:spacing w:line="240" w:lineRule="auto"/>
        <w:jc w:val="both"/>
        <w:rPr>
          <w:rFonts w:cstheme="minorHAnsi"/>
        </w:rPr>
      </w:pPr>
      <w:r>
        <w:rPr>
          <w:rFonts w:cstheme="minorHAnsi"/>
        </w:rPr>
        <w:t>1) ...............................................................................................................................................................</w:t>
      </w:r>
    </w:p>
    <w:p w14:paraId="4AB15409" w14:textId="77777777" w:rsidR="00771144" w:rsidRDefault="00771144" w:rsidP="00771144">
      <w:pPr>
        <w:spacing w:line="240" w:lineRule="auto"/>
        <w:jc w:val="both"/>
        <w:rPr>
          <w:rFonts w:cstheme="minorHAnsi"/>
          <w:sz w:val="18"/>
          <w:szCs w:val="18"/>
        </w:rPr>
      </w:pPr>
      <w:r>
        <w:rPr>
          <w:rFonts w:cstheme="minorHAnsi"/>
          <w:i/>
          <w:sz w:val="18"/>
          <w:szCs w:val="18"/>
        </w:rPr>
        <w:t>(wskazać podmiotowy środek dowodowy, adres internetowy, wydający urząd lub organ, dokładne dane referencyjne dokumentacji)</w:t>
      </w:r>
    </w:p>
    <w:p w14:paraId="0FF1C1AD" w14:textId="77777777" w:rsidR="00771144" w:rsidRDefault="00771144" w:rsidP="00771144">
      <w:pPr>
        <w:spacing w:line="240" w:lineRule="auto"/>
        <w:jc w:val="both"/>
        <w:rPr>
          <w:rFonts w:cstheme="minorHAnsi"/>
        </w:rPr>
      </w:pPr>
    </w:p>
    <w:p w14:paraId="489FCC9C" w14:textId="77777777" w:rsidR="00771144" w:rsidRDefault="00771144" w:rsidP="00771144">
      <w:pPr>
        <w:spacing w:line="240" w:lineRule="auto"/>
        <w:jc w:val="both"/>
        <w:rPr>
          <w:rFonts w:cstheme="minorHAnsi"/>
        </w:rPr>
      </w:pPr>
      <w:r>
        <w:rPr>
          <w:rFonts w:cstheme="minorHAnsi"/>
        </w:rPr>
        <w:t>2) ...............................................................................................................................................................</w:t>
      </w:r>
    </w:p>
    <w:p w14:paraId="35795071" w14:textId="77777777" w:rsidR="00771144" w:rsidRDefault="00771144" w:rsidP="00771144">
      <w:pPr>
        <w:spacing w:line="240" w:lineRule="auto"/>
        <w:jc w:val="both"/>
        <w:rPr>
          <w:rFonts w:cstheme="minorHAnsi"/>
          <w:i/>
          <w:sz w:val="18"/>
          <w:szCs w:val="18"/>
        </w:rPr>
      </w:pPr>
      <w:r>
        <w:rPr>
          <w:rFonts w:cstheme="minorHAnsi"/>
          <w:i/>
          <w:sz w:val="18"/>
          <w:szCs w:val="18"/>
        </w:rPr>
        <w:t>(wskazać podmiotowy środek dowodowy, adres internetowy, wydający urząd lub organ, dokładne dane referencyjne dokumentacji)</w:t>
      </w:r>
    </w:p>
    <w:p w14:paraId="0A0FDBBE" w14:textId="77777777" w:rsidR="00771144" w:rsidRDefault="00771144" w:rsidP="00771144">
      <w:pPr>
        <w:spacing w:line="240" w:lineRule="auto"/>
        <w:jc w:val="both"/>
        <w:rPr>
          <w:rFonts w:cstheme="minorHAnsi"/>
          <w:i/>
        </w:rPr>
      </w:pPr>
    </w:p>
    <w:p w14:paraId="1D6DAF97" w14:textId="77777777" w:rsidR="00771144" w:rsidRDefault="00771144" w:rsidP="00771144"/>
    <w:p w14:paraId="13F5E3BD" w14:textId="77777777" w:rsidR="00771144" w:rsidRDefault="00771144" w:rsidP="00771144"/>
    <w:p w14:paraId="5B2E7FC2" w14:textId="77777777" w:rsidR="00771144" w:rsidRDefault="00771144" w:rsidP="00771144"/>
    <w:p w14:paraId="21E814DD" w14:textId="77777777" w:rsidR="00771144" w:rsidRDefault="00771144" w:rsidP="00771144">
      <w:pPr>
        <w:spacing w:line="240" w:lineRule="auto"/>
        <w:ind w:left="4963" w:right="567"/>
        <w:jc w:val="both"/>
        <w:rPr>
          <w:rFonts w:ascii="Tahoma" w:hAnsi="Tahoma" w:cs="Tahoma"/>
          <w:sz w:val="20"/>
          <w:szCs w:val="20"/>
        </w:rPr>
      </w:pPr>
      <w:r>
        <w:rPr>
          <w:rFonts w:ascii="Tahoma" w:hAnsi="Tahoma" w:cs="Tahoma"/>
          <w:sz w:val="20"/>
          <w:szCs w:val="20"/>
        </w:rPr>
        <w:t>.........................................................</w:t>
      </w:r>
    </w:p>
    <w:p w14:paraId="5F751E87" w14:textId="77777777" w:rsidR="00771144" w:rsidRDefault="00771144" w:rsidP="00771144">
      <w:pPr>
        <w:spacing w:line="240" w:lineRule="auto"/>
        <w:ind w:left="5387" w:right="567"/>
        <w:jc w:val="both"/>
        <w:rPr>
          <w:rFonts w:ascii="Tahoma" w:hAnsi="Tahoma" w:cs="Tahoma"/>
          <w:sz w:val="20"/>
          <w:szCs w:val="20"/>
        </w:rPr>
      </w:pPr>
      <w:r>
        <w:rPr>
          <w:rFonts w:ascii="Times New Roman" w:hAnsi="Times New Roman"/>
          <w:i/>
        </w:rPr>
        <w:t>kwalifikowany podpis elektroniczny osoby lub osób uprawnionej do  reprezentacji Wykonawcy</w:t>
      </w:r>
    </w:p>
    <w:p w14:paraId="2B20FC62" w14:textId="77777777" w:rsidR="00771144" w:rsidRDefault="00771144" w:rsidP="00771144">
      <w:pPr>
        <w:spacing w:line="240" w:lineRule="auto"/>
        <w:ind w:left="5387" w:right="567"/>
        <w:jc w:val="center"/>
        <w:rPr>
          <w:rFonts w:ascii="Tahoma" w:hAnsi="Tahoma" w:cs="Tahoma"/>
          <w:sz w:val="20"/>
          <w:szCs w:val="20"/>
        </w:rPr>
      </w:pPr>
    </w:p>
    <w:p w14:paraId="2B7EFF30" w14:textId="77777777" w:rsidR="00771144" w:rsidRDefault="00771144" w:rsidP="00771144"/>
    <w:p w14:paraId="4210A822" w14:textId="77777777" w:rsidR="00771144" w:rsidRDefault="00771144" w:rsidP="00771144"/>
    <w:p w14:paraId="2B0AC13F" w14:textId="77777777" w:rsidR="00771144" w:rsidRPr="00190B63" w:rsidRDefault="00771144">
      <w:pPr>
        <w:spacing w:line="320" w:lineRule="auto"/>
        <w:jc w:val="both"/>
        <w:rPr>
          <w:rFonts w:ascii="Times New Roman" w:hAnsi="Times New Roman" w:cs="Times New Roman"/>
          <w:color w:val="FF0000"/>
          <w:sz w:val="20"/>
          <w:szCs w:val="20"/>
        </w:rPr>
      </w:pPr>
    </w:p>
    <w:sectPr w:rsidR="00771144" w:rsidRPr="00190B63" w:rsidSect="00AF5345">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7BA1" w14:textId="77777777" w:rsidR="00676289" w:rsidRDefault="00676289">
      <w:pPr>
        <w:spacing w:line="240" w:lineRule="auto"/>
      </w:pPr>
      <w:r>
        <w:separator/>
      </w:r>
    </w:p>
  </w:endnote>
  <w:endnote w:type="continuationSeparator" w:id="0">
    <w:p w14:paraId="3B7E2D85" w14:textId="77777777" w:rsidR="00676289" w:rsidRDefault="00676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Liberation Sans">
    <w:altName w:val="Arial"/>
    <w:charset w:val="01"/>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Narrow">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0F1C" w14:textId="539EB978" w:rsidR="00243519" w:rsidRDefault="00243519">
    <w:pPr>
      <w:jc w:val="right"/>
    </w:pPr>
    <w:r>
      <w:fldChar w:fldCharType="begin"/>
    </w:r>
    <w:r>
      <w:instrText>PAGE</w:instrText>
    </w:r>
    <w:r>
      <w:fldChar w:fldCharType="separate"/>
    </w:r>
    <w:r w:rsidR="00A55FFF">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6E48" w14:textId="77777777" w:rsidR="00676289" w:rsidRDefault="00676289">
      <w:pPr>
        <w:spacing w:line="240" w:lineRule="auto"/>
      </w:pPr>
      <w:r>
        <w:separator/>
      </w:r>
    </w:p>
  </w:footnote>
  <w:footnote w:type="continuationSeparator" w:id="0">
    <w:p w14:paraId="61AF4658" w14:textId="77777777" w:rsidR="00676289" w:rsidRDefault="00676289">
      <w:pPr>
        <w:spacing w:line="240" w:lineRule="auto"/>
      </w:pPr>
      <w:r>
        <w:continuationSeparator/>
      </w:r>
    </w:p>
  </w:footnote>
  <w:footnote w:id="1">
    <w:p w14:paraId="2A6300B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1F435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1668EA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667AC1A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5">
    <w:p w14:paraId="0E632318" w14:textId="77777777" w:rsidR="00243519" w:rsidRPr="003B6373" w:rsidRDefault="00243519" w:rsidP="003B727F">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6">
    <w:p w14:paraId="0C460EE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6B5D2A8" w14:textId="77777777" w:rsidR="00243519" w:rsidRPr="003B6373" w:rsidRDefault="00243519" w:rsidP="003B727F">
      <w:pPr>
        <w:pStyle w:val="Tekstprzypisudolnego"/>
        <w:rPr>
          <w:rStyle w:val="DeltaViewInsertion"/>
          <w:rFonts w:ascii="Arial" w:hAnsi="Arial" w:cs="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5F8013" w14:textId="77777777" w:rsidR="00243519" w:rsidRPr="003B6373" w:rsidRDefault="00243519"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2C13B49" w14:textId="77777777" w:rsidR="00243519" w:rsidRPr="003B6373" w:rsidRDefault="00243519" w:rsidP="003B727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0C25F5" w14:textId="77777777" w:rsidR="00243519" w:rsidRPr="003B6373" w:rsidRDefault="00243519" w:rsidP="003B727F">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F18D19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9">
    <w:p w14:paraId="462D606D"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3" w:name="_DV_C939"/>
      <w:r w:rsidRPr="003B6373">
        <w:rPr>
          <w:rFonts w:ascii="Arial" w:hAnsi="Arial" w:cs="Arial"/>
          <w:sz w:val="16"/>
          <w:szCs w:val="16"/>
        </w:rPr>
        <w:t>osób</w:t>
      </w:r>
      <w:bookmarkEnd w:id="33"/>
      <w:r w:rsidRPr="003B6373">
        <w:rPr>
          <w:rFonts w:ascii="Arial" w:hAnsi="Arial" w:cs="Arial"/>
          <w:sz w:val="16"/>
          <w:szCs w:val="16"/>
        </w:rPr>
        <w:t xml:space="preserve"> niepełnosprawnych lub defaworyzowanych.</w:t>
      </w:r>
    </w:p>
  </w:footnote>
  <w:footnote w:id="10">
    <w:p w14:paraId="55D915E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429423E"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DDEEE6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C6CFA3A"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BC852DE"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F1FF9A4"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8B9177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FC6190E"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DBC0C5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2327924"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0">
    <w:p w14:paraId="055E268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14:paraId="07F8073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14:paraId="5138C4F5"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9E8C2E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189A78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5">
    <w:p w14:paraId="58EBD14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6">
    <w:p w14:paraId="69C9AE8B"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93A0B7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2D6056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79A3D5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632F6B1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D2D798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2">
    <w:p w14:paraId="449BEDC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CFE054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281D0C5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D6E80F9"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6">
    <w:p w14:paraId="1356D2D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14:paraId="04E31152"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8">
    <w:p w14:paraId="161C2566"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0D36CC8"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A010D5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56AD1BF"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FD7D3B"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20BA0931"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BFF5E9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DC8CC4"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6">
    <w:p w14:paraId="5E1100BC"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14:paraId="4D561BB7"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721923" w14:textId="77777777" w:rsidR="00243519" w:rsidRPr="003B6373" w:rsidRDefault="00243519" w:rsidP="003B727F">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140EF613" w14:textId="77777777" w:rsidR="00771144" w:rsidRDefault="00771144" w:rsidP="00771144">
      <w:pPr>
        <w:pStyle w:val="Tekstprzypisudolnego"/>
        <w:jc w:val="both"/>
        <w:rPr>
          <w:rFonts w:cstheme="minorHAnsi"/>
          <w:sz w:val="16"/>
          <w:szCs w:val="16"/>
        </w:rPr>
      </w:pPr>
      <w:r>
        <w:rPr>
          <w:rStyle w:val="Odwoanieprzypisudolnego"/>
          <w:rFonts w:eastAsia="Arial" w:cstheme="minorHAnsi"/>
          <w:sz w:val="16"/>
          <w:szCs w:val="16"/>
        </w:rPr>
        <w:footnoteRef/>
      </w:r>
      <w:r>
        <w:rPr>
          <w:rFonts w:cstheme="min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02E297" w14:textId="77777777" w:rsidR="00771144" w:rsidRDefault="00771144" w:rsidP="00771144">
      <w:pPr>
        <w:pStyle w:val="Tekstprzypisudolnego"/>
        <w:numPr>
          <w:ilvl w:val="0"/>
          <w:numId w:val="66"/>
        </w:numPr>
        <w:rPr>
          <w:rFonts w:cstheme="minorHAnsi"/>
          <w:sz w:val="16"/>
          <w:szCs w:val="16"/>
        </w:rPr>
      </w:pPr>
      <w:r>
        <w:rPr>
          <w:rFonts w:cstheme="minorHAnsi"/>
          <w:sz w:val="16"/>
          <w:szCs w:val="16"/>
        </w:rPr>
        <w:t>obywateli rosyjskich lub osób fizycznych lub prawnych, podmiotów lub organów z siedzibą w Rosji;</w:t>
      </w:r>
    </w:p>
    <w:p w14:paraId="12BB6A5D" w14:textId="77777777" w:rsidR="00771144" w:rsidRDefault="00771144" w:rsidP="00771144">
      <w:pPr>
        <w:pStyle w:val="Tekstprzypisudolnego"/>
        <w:numPr>
          <w:ilvl w:val="0"/>
          <w:numId w:val="66"/>
        </w:numPr>
        <w:rPr>
          <w:rFonts w:cstheme="minorHAnsi"/>
          <w:sz w:val="16"/>
          <w:szCs w:val="16"/>
        </w:rPr>
      </w:pPr>
      <w:bookmarkStart w:id="46" w:name="_Hlk102557314"/>
      <w:r>
        <w:rPr>
          <w:rFonts w:cstheme="minorHAnsi"/>
          <w:sz w:val="16"/>
          <w:szCs w:val="16"/>
        </w:rPr>
        <w:t>osób prawnych, podmiotów lub organów, do których prawa własności bezpośrednio lub pośrednio w ponad 50 % należą do podmiotu, o którym mowa w lit. a) niniejszego ustępu; lub</w:t>
      </w:r>
      <w:bookmarkEnd w:id="46"/>
    </w:p>
    <w:p w14:paraId="3AEC2B68" w14:textId="77777777" w:rsidR="00771144" w:rsidRDefault="00771144" w:rsidP="00771144">
      <w:pPr>
        <w:pStyle w:val="Tekstprzypisudolnego"/>
        <w:numPr>
          <w:ilvl w:val="0"/>
          <w:numId w:val="66"/>
        </w:numPr>
        <w:rPr>
          <w:rFonts w:cstheme="minorHAnsi"/>
          <w:sz w:val="16"/>
          <w:szCs w:val="16"/>
        </w:rPr>
      </w:pPr>
      <w:r>
        <w:rPr>
          <w:rFonts w:cstheme="minorHAnsi"/>
          <w:sz w:val="16"/>
          <w:szCs w:val="16"/>
        </w:rPr>
        <w:t>osób fizycznych lub prawnych, podmiotów lub organów działających w imieniu lub pod kierunkiem podmiotu, o którym mowa w lit. a) lub b) niniejszego ustępu,</w:t>
      </w:r>
    </w:p>
    <w:p w14:paraId="114A0269" w14:textId="77777777" w:rsidR="00771144" w:rsidRDefault="00771144" w:rsidP="00771144">
      <w:pPr>
        <w:pStyle w:val="Tekstprzypisudolnego"/>
        <w:jc w:val="both"/>
        <w:rPr>
          <w:rFonts w:cstheme="minorHAnsi"/>
          <w:sz w:val="16"/>
          <w:szCs w:val="16"/>
        </w:rPr>
      </w:pPr>
      <w:r>
        <w:rPr>
          <w:rFonts w:cstheme="minorHAnsi"/>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5F4B3083" w14:textId="77777777" w:rsidR="00771144" w:rsidRDefault="00771144" w:rsidP="00771144">
      <w:pPr>
        <w:spacing w:line="240" w:lineRule="auto"/>
        <w:jc w:val="both"/>
        <w:rPr>
          <w:rFonts w:cstheme="minorHAnsi"/>
          <w:color w:val="222222"/>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222222"/>
          <w:sz w:val="16"/>
          <w:szCs w:val="16"/>
        </w:rPr>
        <w:t xml:space="preserve">Zgodnie z treścią art. 7 ust. 1 ustawy z dnia 13 kwietnia 2022 r. </w:t>
      </w:r>
      <w:r>
        <w:rPr>
          <w:rFonts w:cstheme="minorHAnsi"/>
          <w:i/>
          <w:iCs/>
          <w:color w:val="222222"/>
          <w:sz w:val="16"/>
          <w:szCs w:val="16"/>
        </w:rPr>
        <w:t xml:space="preserve">o szczególnych rozwiązaniach w zakresie przeciwdziałania wspieraniu agresji na Ukrainę oraz służących ochronie bezpieczeństwa narodowego,  </w:t>
      </w:r>
      <w:r>
        <w:rPr>
          <w:rFonts w:cstheme="minorHAnsi"/>
          <w:color w:val="222222"/>
          <w:sz w:val="16"/>
          <w:szCs w:val="16"/>
        </w:rPr>
        <w:t xml:space="preserve">z </w:t>
      </w:r>
      <w:r>
        <w:rPr>
          <w:rFonts w:eastAsia="Times New Roman" w:cstheme="minorHAnsi"/>
          <w:color w:val="222222"/>
          <w:sz w:val="16"/>
          <w:szCs w:val="16"/>
        </w:rPr>
        <w:t>postępowania o udzielenie zamówienia publicznego lub konkursu prowadzonego na podstawie ustawy Pzp wyklucza się:</w:t>
      </w:r>
    </w:p>
    <w:p w14:paraId="6290FE89" w14:textId="77777777" w:rsidR="00771144" w:rsidRDefault="00771144" w:rsidP="00771144">
      <w:pPr>
        <w:spacing w:line="240" w:lineRule="auto"/>
        <w:jc w:val="both"/>
        <w:rPr>
          <w:rFonts w:eastAsia="Times New Roman" w:cstheme="minorHAnsi"/>
          <w:color w:val="222222"/>
          <w:sz w:val="16"/>
          <w:szCs w:val="16"/>
        </w:rPr>
      </w:pPr>
      <w:r>
        <w:rPr>
          <w:rFonts w:eastAsia="Times New Roman"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81ABA7" w14:textId="77777777" w:rsidR="00771144" w:rsidRDefault="00771144" w:rsidP="00771144">
      <w:pPr>
        <w:spacing w:line="240" w:lineRule="auto"/>
        <w:jc w:val="both"/>
        <w:rPr>
          <w:rFonts w:cstheme="minorHAnsi"/>
          <w:color w:val="222222"/>
          <w:sz w:val="16"/>
          <w:szCs w:val="16"/>
        </w:rPr>
      </w:pPr>
      <w:r>
        <w:rPr>
          <w:rFonts w:cstheme="minorHAnsi"/>
          <w:color w:val="222222"/>
          <w:sz w:val="16"/>
          <w:szCs w:val="16"/>
        </w:rPr>
        <w:t xml:space="preserve">2) </w:t>
      </w:r>
      <w:r>
        <w:rPr>
          <w:rFonts w:eastAsia="Times New Roman" w:cstheme="min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A3165C" w14:textId="77777777" w:rsidR="00771144" w:rsidRDefault="00771144" w:rsidP="00771144">
      <w:pPr>
        <w:spacing w:line="240" w:lineRule="auto"/>
        <w:jc w:val="both"/>
        <w:rPr>
          <w:rFonts w:cstheme="minorHAnsi"/>
          <w:sz w:val="16"/>
          <w:szCs w:val="16"/>
        </w:rPr>
      </w:pPr>
      <w:r>
        <w:rPr>
          <w:rFonts w:eastAsia="Times New Roman"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3A92" w14:textId="7D554501" w:rsidR="00243519" w:rsidRDefault="00243519">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WL.2370.</w:t>
    </w:r>
    <w:r w:rsidR="00487CD1">
      <w:rPr>
        <w:sz w:val="20"/>
        <w:szCs w:val="20"/>
      </w:rPr>
      <w:t>15.</w:t>
    </w:r>
    <w:r w:rsidRPr="00EE6FB6">
      <w:rPr>
        <w:sz w:val="20"/>
        <w:szCs w:val="20"/>
      </w:rPr>
      <w:t>202</w:t>
    </w:r>
    <w:r w:rsidR="00C553D6">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830496D"/>
    <w:multiLevelType w:val="multilevel"/>
    <w:tmpl w:val="33F6A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0541DC"/>
    <w:multiLevelType w:val="hybridMultilevel"/>
    <w:tmpl w:val="9C9236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8" w15:restartNumberingAfterBreak="0">
    <w:nsid w:val="39E70E63"/>
    <w:multiLevelType w:val="hybridMultilevel"/>
    <w:tmpl w:val="6C5EAF72"/>
    <w:lvl w:ilvl="0" w:tplc="52727088">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119EA"/>
    <w:multiLevelType w:val="multilevel"/>
    <w:tmpl w:val="A21459F0"/>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0"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52E6142F"/>
    <w:multiLevelType w:val="hybridMultilevel"/>
    <w:tmpl w:val="5EC2982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AD030E"/>
    <w:multiLevelType w:val="multilevel"/>
    <w:tmpl w:val="7D34B1D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1"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1FD693C"/>
    <w:multiLevelType w:val="hybridMultilevel"/>
    <w:tmpl w:val="A11644C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5"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58"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1"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2"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258369922">
    <w:abstractNumId w:val="16"/>
  </w:num>
  <w:num w:numId="2" w16cid:durableId="1182086561">
    <w:abstractNumId w:val="20"/>
  </w:num>
  <w:num w:numId="3" w16cid:durableId="118190252">
    <w:abstractNumId w:val="9"/>
  </w:num>
  <w:num w:numId="4" w16cid:durableId="1146048443">
    <w:abstractNumId w:val="2"/>
  </w:num>
  <w:num w:numId="5" w16cid:durableId="807624503">
    <w:abstractNumId w:val="55"/>
  </w:num>
  <w:num w:numId="6" w16cid:durableId="1883011803">
    <w:abstractNumId w:val="29"/>
  </w:num>
  <w:num w:numId="7" w16cid:durableId="39480202">
    <w:abstractNumId w:val="4"/>
  </w:num>
  <w:num w:numId="8" w16cid:durableId="225845878">
    <w:abstractNumId w:val="54"/>
  </w:num>
  <w:num w:numId="9" w16cid:durableId="2117748993">
    <w:abstractNumId w:val="41"/>
  </w:num>
  <w:num w:numId="10" w16cid:durableId="433404158">
    <w:abstractNumId w:val="44"/>
  </w:num>
  <w:num w:numId="11" w16cid:durableId="921453906">
    <w:abstractNumId w:val="50"/>
  </w:num>
  <w:num w:numId="12" w16cid:durableId="60717403">
    <w:abstractNumId w:val="6"/>
  </w:num>
  <w:num w:numId="13" w16cid:durableId="2144420148">
    <w:abstractNumId w:val="0"/>
  </w:num>
  <w:num w:numId="14" w16cid:durableId="661851946">
    <w:abstractNumId w:val="11"/>
  </w:num>
  <w:num w:numId="15" w16cid:durableId="580528888">
    <w:abstractNumId w:val="62"/>
  </w:num>
  <w:num w:numId="16" w16cid:durableId="27344429">
    <w:abstractNumId w:val="61"/>
  </w:num>
  <w:num w:numId="17" w16cid:durableId="2136558164">
    <w:abstractNumId w:val="23"/>
  </w:num>
  <w:num w:numId="18" w16cid:durableId="2100059336">
    <w:abstractNumId w:val="35"/>
  </w:num>
  <w:num w:numId="19" w16cid:durableId="2088265365">
    <w:abstractNumId w:val="60"/>
  </w:num>
  <w:num w:numId="20" w16cid:durableId="1744373226">
    <w:abstractNumId w:val="58"/>
  </w:num>
  <w:num w:numId="21" w16cid:durableId="489902840">
    <w:abstractNumId w:val="26"/>
  </w:num>
  <w:num w:numId="22" w16cid:durableId="1954559606">
    <w:abstractNumId w:val="1"/>
  </w:num>
  <w:num w:numId="23" w16cid:durableId="1894385501">
    <w:abstractNumId w:val="5"/>
  </w:num>
  <w:num w:numId="24" w16cid:durableId="1696154302">
    <w:abstractNumId w:val="24"/>
  </w:num>
  <w:num w:numId="25" w16cid:durableId="277954727">
    <w:abstractNumId w:val="43"/>
  </w:num>
  <w:num w:numId="26" w16cid:durableId="2136293699">
    <w:abstractNumId w:val="28"/>
  </w:num>
  <w:num w:numId="27" w16cid:durableId="1032077048">
    <w:abstractNumId w:val="19"/>
  </w:num>
  <w:num w:numId="28" w16cid:durableId="128520286">
    <w:abstractNumId w:val="25"/>
  </w:num>
  <w:num w:numId="29" w16cid:durableId="1315798636">
    <w:abstractNumId w:val="45"/>
  </w:num>
  <w:num w:numId="30" w16cid:durableId="955452374">
    <w:abstractNumId w:val="15"/>
  </w:num>
  <w:num w:numId="31" w16cid:durableId="1657682101">
    <w:abstractNumId w:val="48"/>
  </w:num>
  <w:num w:numId="32" w16cid:durableId="1999840983">
    <w:abstractNumId w:val="40"/>
  </w:num>
  <w:num w:numId="33" w16cid:durableId="1141121278">
    <w:abstractNumId w:val="14"/>
  </w:num>
  <w:num w:numId="34" w16cid:durableId="202786641">
    <w:abstractNumId w:val="37"/>
  </w:num>
  <w:num w:numId="35" w16cid:durableId="1067151295">
    <w:abstractNumId w:val="8"/>
  </w:num>
  <w:num w:numId="36" w16cid:durableId="1148131551">
    <w:abstractNumId w:val="38"/>
  </w:num>
  <w:num w:numId="37" w16cid:durableId="670183260">
    <w:abstractNumId w:val="7"/>
  </w:num>
  <w:num w:numId="38" w16cid:durableId="1773478706">
    <w:abstractNumId w:val="33"/>
  </w:num>
  <w:num w:numId="39" w16cid:durableId="1583173583">
    <w:abstractNumId w:val="3"/>
  </w:num>
  <w:num w:numId="40" w16cid:durableId="644242498">
    <w:abstractNumId w:val="49"/>
    <w:lvlOverride w:ilvl="0">
      <w:startOverride w:val="1"/>
    </w:lvlOverride>
  </w:num>
  <w:num w:numId="41" w16cid:durableId="1294600821">
    <w:abstractNumId w:val="32"/>
    <w:lvlOverride w:ilvl="0">
      <w:startOverride w:val="1"/>
    </w:lvlOverride>
  </w:num>
  <w:num w:numId="42" w16cid:durableId="1581325962">
    <w:abstractNumId w:val="13"/>
  </w:num>
  <w:num w:numId="43" w16cid:durableId="1746948320">
    <w:abstractNumId w:val="49"/>
  </w:num>
  <w:num w:numId="44" w16cid:durableId="1468350184">
    <w:abstractNumId w:val="32"/>
  </w:num>
  <w:num w:numId="45" w16cid:durableId="1129015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5204167">
    <w:abstractNumId w:val="10"/>
  </w:num>
  <w:num w:numId="47" w16cid:durableId="475415555">
    <w:abstractNumId w:val="46"/>
  </w:num>
  <w:num w:numId="48" w16cid:durableId="984118779">
    <w:abstractNumId w:val="27"/>
  </w:num>
  <w:num w:numId="49" w16cid:durableId="799111218">
    <w:abstractNumId w:val="57"/>
  </w:num>
  <w:num w:numId="50" w16cid:durableId="1711682294">
    <w:abstractNumId w:val="39"/>
  </w:num>
  <w:num w:numId="51" w16cid:durableId="1556117873">
    <w:abstractNumId w:val="12"/>
  </w:num>
  <w:num w:numId="52" w16cid:durableId="970474178">
    <w:abstractNumId w:val="22"/>
  </w:num>
  <w:num w:numId="53" w16cid:durableId="497619032">
    <w:abstractNumId w:val="21"/>
  </w:num>
  <w:num w:numId="54" w16cid:durableId="294456448">
    <w:abstractNumId w:val="18"/>
  </w:num>
  <w:num w:numId="55" w16cid:durableId="1273973233">
    <w:abstractNumId w:val="17"/>
  </w:num>
  <w:num w:numId="56" w16cid:durableId="836727509">
    <w:abstractNumId w:val="53"/>
  </w:num>
  <w:num w:numId="57" w16cid:durableId="1326128487">
    <w:abstractNumId w:val="34"/>
  </w:num>
  <w:num w:numId="58" w16cid:durableId="580675412">
    <w:abstractNumId w:val="51"/>
  </w:num>
  <w:num w:numId="59" w16cid:durableId="924143195">
    <w:abstractNumId w:val="31"/>
  </w:num>
  <w:num w:numId="60" w16cid:durableId="620960632">
    <w:abstractNumId w:val="30"/>
  </w:num>
  <w:num w:numId="61" w16cid:durableId="2077245271">
    <w:abstractNumId w:val="42"/>
  </w:num>
  <w:num w:numId="62" w16cid:durableId="838738952">
    <w:abstractNumId w:val="36"/>
  </w:num>
  <w:num w:numId="63" w16cid:durableId="430400562">
    <w:abstractNumId w:val="56"/>
  </w:num>
  <w:num w:numId="64" w16cid:durableId="819923318">
    <w:abstractNumId w:val="52"/>
  </w:num>
  <w:num w:numId="65" w16cid:durableId="17600563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839885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4CA2"/>
    <w:rsid w:val="00007E65"/>
    <w:rsid w:val="00026559"/>
    <w:rsid w:val="00037DD8"/>
    <w:rsid w:val="00042405"/>
    <w:rsid w:val="0006245B"/>
    <w:rsid w:val="00082478"/>
    <w:rsid w:val="00092031"/>
    <w:rsid w:val="0009393C"/>
    <w:rsid w:val="00093F2F"/>
    <w:rsid w:val="000958EC"/>
    <w:rsid w:val="000A1F49"/>
    <w:rsid w:val="000B587F"/>
    <w:rsid w:val="000C18C6"/>
    <w:rsid w:val="000D2354"/>
    <w:rsid w:val="000E4E59"/>
    <w:rsid w:val="000E5694"/>
    <w:rsid w:val="000F26D4"/>
    <w:rsid w:val="0011410A"/>
    <w:rsid w:val="001215C0"/>
    <w:rsid w:val="0012428A"/>
    <w:rsid w:val="0012504F"/>
    <w:rsid w:val="001359DC"/>
    <w:rsid w:val="001432B8"/>
    <w:rsid w:val="001432F0"/>
    <w:rsid w:val="00146C73"/>
    <w:rsid w:val="001503BE"/>
    <w:rsid w:val="001515C7"/>
    <w:rsid w:val="00151F95"/>
    <w:rsid w:val="001545CA"/>
    <w:rsid w:val="00160660"/>
    <w:rsid w:val="00163C38"/>
    <w:rsid w:val="00183A9F"/>
    <w:rsid w:val="00183D08"/>
    <w:rsid w:val="00190B63"/>
    <w:rsid w:val="00196A9B"/>
    <w:rsid w:val="001A0537"/>
    <w:rsid w:val="001A2470"/>
    <w:rsid w:val="001A45C3"/>
    <w:rsid w:val="001A4B7F"/>
    <w:rsid w:val="001A61C9"/>
    <w:rsid w:val="001B4750"/>
    <w:rsid w:val="001B6D9F"/>
    <w:rsid w:val="001C6717"/>
    <w:rsid w:val="001D3D81"/>
    <w:rsid w:val="001D6EBB"/>
    <w:rsid w:val="001E27E6"/>
    <w:rsid w:val="001E4012"/>
    <w:rsid w:val="001E7B52"/>
    <w:rsid w:val="001F0ED8"/>
    <w:rsid w:val="001F624B"/>
    <w:rsid w:val="001F681B"/>
    <w:rsid w:val="00200544"/>
    <w:rsid w:val="0020219B"/>
    <w:rsid w:val="002033F5"/>
    <w:rsid w:val="00207104"/>
    <w:rsid w:val="002168C4"/>
    <w:rsid w:val="0022405C"/>
    <w:rsid w:val="00233977"/>
    <w:rsid w:val="0023565C"/>
    <w:rsid w:val="0024269A"/>
    <w:rsid w:val="00243519"/>
    <w:rsid w:val="0024541D"/>
    <w:rsid w:val="00251BCA"/>
    <w:rsid w:val="002526D6"/>
    <w:rsid w:val="00260908"/>
    <w:rsid w:val="00263100"/>
    <w:rsid w:val="00263305"/>
    <w:rsid w:val="00275763"/>
    <w:rsid w:val="00276FDA"/>
    <w:rsid w:val="00277C9F"/>
    <w:rsid w:val="002808EA"/>
    <w:rsid w:val="002834C3"/>
    <w:rsid w:val="0029246B"/>
    <w:rsid w:val="002B11BA"/>
    <w:rsid w:val="002B5A30"/>
    <w:rsid w:val="002B6CBF"/>
    <w:rsid w:val="002B6D2D"/>
    <w:rsid w:val="002C0F77"/>
    <w:rsid w:val="002C1040"/>
    <w:rsid w:val="002C72E6"/>
    <w:rsid w:val="002E19CB"/>
    <w:rsid w:val="002E46BC"/>
    <w:rsid w:val="003027C5"/>
    <w:rsid w:val="00311D9A"/>
    <w:rsid w:val="003211E2"/>
    <w:rsid w:val="00327D69"/>
    <w:rsid w:val="00330DE4"/>
    <w:rsid w:val="00353037"/>
    <w:rsid w:val="00354F5C"/>
    <w:rsid w:val="00372C38"/>
    <w:rsid w:val="00381C78"/>
    <w:rsid w:val="0038376C"/>
    <w:rsid w:val="003934D2"/>
    <w:rsid w:val="003B159C"/>
    <w:rsid w:val="003B727F"/>
    <w:rsid w:val="003C3DD3"/>
    <w:rsid w:val="003C3FB5"/>
    <w:rsid w:val="003C4472"/>
    <w:rsid w:val="003C5675"/>
    <w:rsid w:val="003E004D"/>
    <w:rsid w:val="003F00C8"/>
    <w:rsid w:val="003F29E8"/>
    <w:rsid w:val="0040394A"/>
    <w:rsid w:val="00405EB3"/>
    <w:rsid w:val="0041106B"/>
    <w:rsid w:val="0042517D"/>
    <w:rsid w:val="004272F2"/>
    <w:rsid w:val="00434996"/>
    <w:rsid w:val="004419F7"/>
    <w:rsid w:val="004438F2"/>
    <w:rsid w:val="00460FB7"/>
    <w:rsid w:val="004666EE"/>
    <w:rsid w:val="00470496"/>
    <w:rsid w:val="0047100F"/>
    <w:rsid w:val="00482119"/>
    <w:rsid w:val="00482ECB"/>
    <w:rsid w:val="0048727A"/>
    <w:rsid w:val="00487CD1"/>
    <w:rsid w:val="0049189C"/>
    <w:rsid w:val="00493F9D"/>
    <w:rsid w:val="004A376B"/>
    <w:rsid w:val="004A530C"/>
    <w:rsid w:val="004A65BB"/>
    <w:rsid w:val="004B67BB"/>
    <w:rsid w:val="004B701E"/>
    <w:rsid w:val="004C35BE"/>
    <w:rsid w:val="004C6BDC"/>
    <w:rsid w:val="004C7CC5"/>
    <w:rsid w:val="004D01C3"/>
    <w:rsid w:val="004D47E2"/>
    <w:rsid w:val="004E6966"/>
    <w:rsid w:val="004F12FA"/>
    <w:rsid w:val="004F329F"/>
    <w:rsid w:val="004F3E48"/>
    <w:rsid w:val="004F4907"/>
    <w:rsid w:val="004F72B2"/>
    <w:rsid w:val="0051471A"/>
    <w:rsid w:val="00526A18"/>
    <w:rsid w:val="00526DF9"/>
    <w:rsid w:val="00541313"/>
    <w:rsid w:val="00542710"/>
    <w:rsid w:val="00542A40"/>
    <w:rsid w:val="0054350F"/>
    <w:rsid w:val="0054427E"/>
    <w:rsid w:val="00555573"/>
    <w:rsid w:val="0056478A"/>
    <w:rsid w:val="00567903"/>
    <w:rsid w:val="00567B78"/>
    <w:rsid w:val="005724EB"/>
    <w:rsid w:val="005827BC"/>
    <w:rsid w:val="0058542C"/>
    <w:rsid w:val="0059091D"/>
    <w:rsid w:val="005930BF"/>
    <w:rsid w:val="005947C2"/>
    <w:rsid w:val="005964DC"/>
    <w:rsid w:val="00596815"/>
    <w:rsid w:val="00597329"/>
    <w:rsid w:val="005B0A50"/>
    <w:rsid w:val="005B356F"/>
    <w:rsid w:val="005B69C5"/>
    <w:rsid w:val="005C12C0"/>
    <w:rsid w:val="005C15F0"/>
    <w:rsid w:val="005C7815"/>
    <w:rsid w:val="005D4FC9"/>
    <w:rsid w:val="005D6717"/>
    <w:rsid w:val="005E3F2E"/>
    <w:rsid w:val="005E7A98"/>
    <w:rsid w:val="005F0166"/>
    <w:rsid w:val="005F303F"/>
    <w:rsid w:val="005F6EA7"/>
    <w:rsid w:val="00604545"/>
    <w:rsid w:val="00605387"/>
    <w:rsid w:val="00610B4A"/>
    <w:rsid w:val="0061169F"/>
    <w:rsid w:val="0062300F"/>
    <w:rsid w:val="006271BB"/>
    <w:rsid w:val="00651901"/>
    <w:rsid w:val="00661253"/>
    <w:rsid w:val="00663C23"/>
    <w:rsid w:val="00664CC4"/>
    <w:rsid w:val="00671178"/>
    <w:rsid w:val="00674089"/>
    <w:rsid w:val="00674354"/>
    <w:rsid w:val="00676289"/>
    <w:rsid w:val="006842AF"/>
    <w:rsid w:val="0069432F"/>
    <w:rsid w:val="00697065"/>
    <w:rsid w:val="006B0220"/>
    <w:rsid w:val="006B208B"/>
    <w:rsid w:val="006C7C96"/>
    <w:rsid w:val="006D0A0A"/>
    <w:rsid w:val="006F6659"/>
    <w:rsid w:val="006F6CFE"/>
    <w:rsid w:val="006F7641"/>
    <w:rsid w:val="00704665"/>
    <w:rsid w:val="007157B7"/>
    <w:rsid w:val="0072320F"/>
    <w:rsid w:val="00724EE7"/>
    <w:rsid w:val="0072599D"/>
    <w:rsid w:val="0073430C"/>
    <w:rsid w:val="0074185B"/>
    <w:rsid w:val="00742EFB"/>
    <w:rsid w:val="007447E4"/>
    <w:rsid w:val="00745F7B"/>
    <w:rsid w:val="007478D0"/>
    <w:rsid w:val="00750CE9"/>
    <w:rsid w:val="0075480E"/>
    <w:rsid w:val="0076584B"/>
    <w:rsid w:val="00770322"/>
    <w:rsid w:val="007708B1"/>
    <w:rsid w:val="00771144"/>
    <w:rsid w:val="0078398B"/>
    <w:rsid w:val="00792680"/>
    <w:rsid w:val="007A0325"/>
    <w:rsid w:val="007A36D0"/>
    <w:rsid w:val="007A6A12"/>
    <w:rsid w:val="007D1E86"/>
    <w:rsid w:val="007D3829"/>
    <w:rsid w:val="007D5E38"/>
    <w:rsid w:val="007D7599"/>
    <w:rsid w:val="007E4B05"/>
    <w:rsid w:val="007E5A9B"/>
    <w:rsid w:val="007E6732"/>
    <w:rsid w:val="007E697D"/>
    <w:rsid w:val="007E760A"/>
    <w:rsid w:val="007F131A"/>
    <w:rsid w:val="0080115E"/>
    <w:rsid w:val="00802C20"/>
    <w:rsid w:val="00806602"/>
    <w:rsid w:val="00824A54"/>
    <w:rsid w:val="00826882"/>
    <w:rsid w:val="00827994"/>
    <w:rsid w:val="00831440"/>
    <w:rsid w:val="00835B96"/>
    <w:rsid w:val="00842B20"/>
    <w:rsid w:val="00845DE3"/>
    <w:rsid w:val="008462DD"/>
    <w:rsid w:val="00852787"/>
    <w:rsid w:val="0085722D"/>
    <w:rsid w:val="0086025D"/>
    <w:rsid w:val="0086736D"/>
    <w:rsid w:val="00873568"/>
    <w:rsid w:val="008836B1"/>
    <w:rsid w:val="00891CCA"/>
    <w:rsid w:val="008A5948"/>
    <w:rsid w:val="008B0316"/>
    <w:rsid w:val="008D197C"/>
    <w:rsid w:val="008D780A"/>
    <w:rsid w:val="008E3327"/>
    <w:rsid w:val="008E4B15"/>
    <w:rsid w:val="00923C6F"/>
    <w:rsid w:val="00932A02"/>
    <w:rsid w:val="00945BDE"/>
    <w:rsid w:val="0094635E"/>
    <w:rsid w:val="00947571"/>
    <w:rsid w:val="00950594"/>
    <w:rsid w:val="00961F77"/>
    <w:rsid w:val="009631FB"/>
    <w:rsid w:val="009649C9"/>
    <w:rsid w:val="0096728D"/>
    <w:rsid w:val="00975A0A"/>
    <w:rsid w:val="00975D1E"/>
    <w:rsid w:val="00984E54"/>
    <w:rsid w:val="0099600F"/>
    <w:rsid w:val="009A3338"/>
    <w:rsid w:val="009C19EE"/>
    <w:rsid w:val="009D6703"/>
    <w:rsid w:val="009F55E3"/>
    <w:rsid w:val="009F5611"/>
    <w:rsid w:val="00A13C2B"/>
    <w:rsid w:val="00A30E16"/>
    <w:rsid w:val="00A319F8"/>
    <w:rsid w:val="00A55FFF"/>
    <w:rsid w:val="00A5661B"/>
    <w:rsid w:val="00A64E5A"/>
    <w:rsid w:val="00AB3964"/>
    <w:rsid w:val="00AB6DDA"/>
    <w:rsid w:val="00AC05E5"/>
    <w:rsid w:val="00AC62CD"/>
    <w:rsid w:val="00AD198A"/>
    <w:rsid w:val="00AF28DD"/>
    <w:rsid w:val="00AF2B8E"/>
    <w:rsid w:val="00AF4715"/>
    <w:rsid w:val="00AF5345"/>
    <w:rsid w:val="00AF5FE2"/>
    <w:rsid w:val="00B036AF"/>
    <w:rsid w:val="00B146E7"/>
    <w:rsid w:val="00B16544"/>
    <w:rsid w:val="00B17D57"/>
    <w:rsid w:val="00B200E8"/>
    <w:rsid w:val="00B279A8"/>
    <w:rsid w:val="00B5376F"/>
    <w:rsid w:val="00B56A08"/>
    <w:rsid w:val="00B61FC2"/>
    <w:rsid w:val="00B710A2"/>
    <w:rsid w:val="00B72EFD"/>
    <w:rsid w:val="00B931DD"/>
    <w:rsid w:val="00B9491E"/>
    <w:rsid w:val="00BB22C3"/>
    <w:rsid w:val="00BB2FC5"/>
    <w:rsid w:val="00BB6BC2"/>
    <w:rsid w:val="00BE3629"/>
    <w:rsid w:val="00BE5E8D"/>
    <w:rsid w:val="00BF3379"/>
    <w:rsid w:val="00C00D23"/>
    <w:rsid w:val="00C01DD7"/>
    <w:rsid w:val="00C0520C"/>
    <w:rsid w:val="00C10250"/>
    <w:rsid w:val="00C1525C"/>
    <w:rsid w:val="00C15E0B"/>
    <w:rsid w:val="00C20B86"/>
    <w:rsid w:val="00C242DE"/>
    <w:rsid w:val="00C35562"/>
    <w:rsid w:val="00C35F62"/>
    <w:rsid w:val="00C406E2"/>
    <w:rsid w:val="00C42CB5"/>
    <w:rsid w:val="00C42F78"/>
    <w:rsid w:val="00C52AAD"/>
    <w:rsid w:val="00C5446B"/>
    <w:rsid w:val="00C553D6"/>
    <w:rsid w:val="00C60C39"/>
    <w:rsid w:val="00C72D71"/>
    <w:rsid w:val="00C76B94"/>
    <w:rsid w:val="00C76EE2"/>
    <w:rsid w:val="00C82873"/>
    <w:rsid w:val="00C83798"/>
    <w:rsid w:val="00C912FC"/>
    <w:rsid w:val="00C916BE"/>
    <w:rsid w:val="00C93A03"/>
    <w:rsid w:val="00C9629E"/>
    <w:rsid w:val="00CA2DA8"/>
    <w:rsid w:val="00CB5E0B"/>
    <w:rsid w:val="00CB63DD"/>
    <w:rsid w:val="00CB6FC1"/>
    <w:rsid w:val="00CC2E8A"/>
    <w:rsid w:val="00CD0448"/>
    <w:rsid w:val="00CD7B6C"/>
    <w:rsid w:val="00CD7DBC"/>
    <w:rsid w:val="00CE0A31"/>
    <w:rsid w:val="00CF27A1"/>
    <w:rsid w:val="00CF2F39"/>
    <w:rsid w:val="00D07A9D"/>
    <w:rsid w:val="00D14717"/>
    <w:rsid w:val="00D15A72"/>
    <w:rsid w:val="00D22F4E"/>
    <w:rsid w:val="00D26ACA"/>
    <w:rsid w:val="00D30095"/>
    <w:rsid w:val="00D330F2"/>
    <w:rsid w:val="00D375AB"/>
    <w:rsid w:val="00D551AC"/>
    <w:rsid w:val="00D56533"/>
    <w:rsid w:val="00D66034"/>
    <w:rsid w:val="00D66FF5"/>
    <w:rsid w:val="00D80056"/>
    <w:rsid w:val="00D85250"/>
    <w:rsid w:val="00D85A1B"/>
    <w:rsid w:val="00D960F2"/>
    <w:rsid w:val="00DA4546"/>
    <w:rsid w:val="00DA7773"/>
    <w:rsid w:val="00DA77A2"/>
    <w:rsid w:val="00DB751A"/>
    <w:rsid w:val="00DD131C"/>
    <w:rsid w:val="00DD7509"/>
    <w:rsid w:val="00DE6946"/>
    <w:rsid w:val="00DF08F7"/>
    <w:rsid w:val="00DF2F6B"/>
    <w:rsid w:val="00DF2FA4"/>
    <w:rsid w:val="00DF733C"/>
    <w:rsid w:val="00E14FB8"/>
    <w:rsid w:val="00E15C4F"/>
    <w:rsid w:val="00E267D5"/>
    <w:rsid w:val="00E27354"/>
    <w:rsid w:val="00E27FB7"/>
    <w:rsid w:val="00E34EC4"/>
    <w:rsid w:val="00E376B0"/>
    <w:rsid w:val="00E37D86"/>
    <w:rsid w:val="00E4328A"/>
    <w:rsid w:val="00E43750"/>
    <w:rsid w:val="00E44963"/>
    <w:rsid w:val="00E5263B"/>
    <w:rsid w:val="00E52EA4"/>
    <w:rsid w:val="00E63BDC"/>
    <w:rsid w:val="00E740CC"/>
    <w:rsid w:val="00E874CC"/>
    <w:rsid w:val="00E9684F"/>
    <w:rsid w:val="00EA28BE"/>
    <w:rsid w:val="00EB2654"/>
    <w:rsid w:val="00EB50AB"/>
    <w:rsid w:val="00EB6ED9"/>
    <w:rsid w:val="00EB7721"/>
    <w:rsid w:val="00EC02CD"/>
    <w:rsid w:val="00EC3373"/>
    <w:rsid w:val="00EC3806"/>
    <w:rsid w:val="00EC5D86"/>
    <w:rsid w:val="00EC7BD9"/>
    <w:rsid w:val="00ED181C"/>
    <w:rsid w:val="00ED7148"/>
    <w:rsid w:val="00ED71D4"/>
    <w:rsid w:val="00EE6FB3"/>
    <w:rsid w:val="00EE6FB6"/>
    <w:rsid w:val="00EE7796"/>
    <w:rsid w:val="00EF052D"/>
    <w:rsid w:val="00EF077D"/>
    <w:rsid w:val="00EF324E"/>
    <w:rsid w:val="00F04CC3"/>
    <w:rsid w:val="00F269BE"/>
    <w:rsid w:val="00F34DEE"/>
    <w:rsid w:val="00F35B8E"/>
    <w:rsid w:val="00F5040E"/>
    <w:rsid w:val="00F64283"/>
    <w:rsid w:val="00F7355F"/>
    <w:rsid w:val="00F912F8"/>
    <w:rsid w:val="00FA54AC"/>
    <w:rsid w:val="00FF1FDC"/>
    <w:rsid w:val="00FF40DE"/>
    <w:rsid w:val="00FF5634"/>
    <w:rsid w:val="00FF6843"/>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9069"/>
  <w15:docId w15:val="{3FB1EBCF-1ED0-4B15-ABBE-D928E94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CW_Lista,Wypunktowanie,Akapit z listą BS"/>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CW_Lista Znak,Wypunktowanie Znak,Akapit z listą BS Znak"/>
    <w:link w:val="Akapitzlist"/>
    <w:uiPriority w:val="34"/>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uiPriority w:val="99"/>
    <w:rsid w:val="0069432F"/>
    <w:rPr>
      <w:vertAlign w:val="superscript"/>
    </w:rPr>
  </w:style>
  <w:style w:type="character" w:customStyle="1" w:styleId="DeltaViewInsertion">
    <w:name w:val="DeltaView Insertion"/>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styleId="UyteHipercze">
    <w:name w:val="FollowedHyperlink"/>
    <w:basedOn w:val="Domylnaczcionkaakapitu"/>
    <w:uiPriority w:val="99"/>
    <w:semiHidden/>
    <w:unhideWhenUsed/>
    <w:rsid w:val="004A5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image" Target="media/image3.jpeg"/><Relationship Id="rId50" Type="http://schemas.openxmlformats.org/officeDocument/2006/relationships/header" Target="header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platformazakupowa.pl/transakcja/789392"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www.platformazakupowa.pl/transakcja/789392"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platformazakupowa.pl/transakcja/789392" TargetMode="External"/><Relationship Id="rId45" Type="http://schemas.openxmlformats.org/officeDocument/2006/relationships/image" Target="media/image1.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www.platformazakupowa.pl/transakcja/789392"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image" Target="media/image5.jpeg"/><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uzp.gov.pl/baza-wiedzy/prawo-zamowien-publicznych-regulacje/prawo-krajowe/jednolity-europejski-dokument-zamowienia"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image" Target="media/image4.jpeg"/><Relationship Id="rId8" Type="http://schemas.openxmlformats.org/officeDocument/2006/relationships/hyperlink" Target="https://sip.lex.p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20855</Words>
  <Characters>125135</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M.Fischer-Sroka (KW Katowice)</cp:lastModifiedBy>
  <cp:revision>5</cp:revision>
  <cp:lastPrinted>2023-07-10T10:50:00Z</cp:lastPrinted>
  <dcterms:created xsi:type="dcterms:W3CDTF">2023-07-06T07:18:00Z</dcterms:created>
  <dcterms:modified xsi:type="dcterms:W3CDTF">2023-07-10T10:50:00Z</dcterms:modified>
</cp:coreProperties>
</file>