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1FF98438" w:rsidR="0053055E" w:rsidRPr="00A83D00" w:rsidRDefault="00E37A6C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                     </w:t>
      </w:r>
      <w:r w:rsidR="00F16EF5"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FE4663">
        <w:rPr>
          <w:rFonts w:ascii="Times New Roman" w:hAnsi="Times New Roman"/>
          <w:b/>
          <w:sz w:val="22"/>
          <w:szCs w:val="22"/>
        </w:rPr>
        <w:t>8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0F54F87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B91E0DA" w14:textId="78ECF056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366BE689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6477D95A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188CD478" w14:textId="782CB6B3" w:rsidR="00267BD5" w:rsidRPr="00EA103D" w:rsidRDefault="00267BD5" w:rsidP="00EA103D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A103D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EA103D">
        <w:rPr>
          <w:rFonts w:ascii="Times New Roman" w:hAnsi="Times New Roman"/>
          <w:sz w:val="22"/>
          <w:szCs w:val="22"/>
        </w:rPr>
        <w:t xml:space="preserve"> </w:t>
      </w:r>
      <w:r w:rsidRPr="00EA103D">
        <w:rPr>
          <w:rFonts w:ascii="Times New Roman" w:hAnsi="Times New Roman"/>
          <w:sz w:val="22"/>
          <w:szCs w:val="22"/>
        </w:rPr>
        <w:t xml:space="preserve">pn. </w:t>
      </w:r>
      <w:r w:rsidR="00941CA4">
        <w:rPr>
          <w:rFonts w:ascii="Times New Roman" w:hAnsi="Times New Roman"/>
          <w:sz w:val="22"/>
          <w:szCs w:val="22"/>
        </w:rPr>
        <w:t>„</w:t>
      </w:r>
      <w:r w:rsidR="00941CA4" w:rsidRPr="00941CA4">
        <w:rPr>
          <w:rFonts w:ascii="Times New Roman" w:hAnsi="Times New Roman"/>
          <w:b/>
          <w:bCs/>
          <w:sz w:val="22"/>
          <w:szCs w:val="22"/>
        </w:rPr>
        <w:t>D</w:t>
      </w:r>
      <w:r w:rsidR="00CF5B04">
        <w:rPr>
          <w:rFonts w:ascii="Times New Roman" w:eastAsia="Calibri" w:hAnsi="Times New Roman"/>
          <w:b/>
          <w:bCs/>
          <w:sz w:val="22"/>
          <w:szCs w:val="22"/>
        </w:rPr>
        <w:t xml:space="preserve">ostawa wyrobów medycznych 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 xml:space="preserve">specjalistycznych 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d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l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 xml:space="preserve">a 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Bloku O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peracyjnego, Oddziału Chirurgii Ogólnej i On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k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o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l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ogicznej ( w tym m.in. kl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i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p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s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 xml:space="preserve">ów, </w:t>
      </w:r>
      <w:proofErr w:type="spellStart"/>
      <w:r w:rsidR="00FE4663">
        <w:rPr>
          <w:rFonts w:ascii="Times New Roman" w:eastAsia="Calibri" w:hAnsi="Times New Roman"/>
          <w:b/>
          <w:bCs/>
          <w:sz w:val="22"/>
          <w:szCs w:val="22"/>
        </w:rPr>
        <w:t>staplerów</w:t>
      </w:r>
      <w:proofErr w:type="spellEnd"/>
      <w:r w:rsidR="00FE4663">
        <w:rPr>
          <w:rFonts w:ascii="Times New Roman" w:eastAsia="Calibri" w:hAnsi="Times New Roman"/>
          <w:b/>
          <w:bCs/>
          <w:sz w:val="22"/>
          <w:szCs w:val="22"/>
        </w:rPr>
        <w:t>, implantów piersi, opatrunków próżniowych, siatek przepukli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>n</w:t>
      </w:r>
      <w:r w:rsidR="00FE4663">
        <w:rPr>
          <w:rFonts w:ascii="Times New Roman" w:eastAsia="Calibri" w:hAnsi="Times New Roman"/>
          <w:b/>
          <w:bCs/>
          <w:sz w:val="22"/>
          <w:szCs w:val="22"/>
        </w:rPr>
        <w:t>owych), Neurochirurgii (w tym implantów) oraz Stacji Dializ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 xml:space="preserve"> </w:t>
      </w:r>
      <w:r w:rsidR="00F55191">
        <w:rPr>
          <w:rFonts w:ascii="Times New Roman" w:eastAsia="Calibri" w:hAnsi="Times New Roman"/>
          <w:b/>
          <w:sz w:val="24"/>
          <w:szCs w:val="24"/>
        </w:rPr>
        <w:t xml:space="preserve"> W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ojewódzkiego </w:t>
      </w:r>
      <w:r w:rsidR="00F55191">
        <w:rPr>
          <w:rFonts w:ascii="Times New Roman" w:eastAsia="Calibri" w:hAnsi="Times New Roman"/>
          <w:b/>
          <w:sz w:val="24"/>
          <w:szCs w:val="24"/>
        </w:rPr>
        <w:t>C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entrum </w:t>
      </w:r>
      <w:r w:rsidR="00F55191">
        <w:rPr>
          <w:rFonts w:ascii="Times New Roman" w:eastAsia="Calibri" w:hAnsi="Times New Roman"/>
          <w:b/>
          <w:sz w:val="24"/>
          <w:szCs w:val="24"/>
        </w:rPr>
        <w:t>S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zpitalnego </w:t>
      </w:r>
      <w:r w:rsidR="00F55191">
        <w:rPr>
          <w:rFonts w:ascii="Times New Roman" w:eastAsia="Calibri" w:hAnsi="Times New Roman"/>
          <w:b/>
          <w:sz w:val="24"/>
          <w:szCs w:val="24"/>
        </w:rPr>
        <w:t>K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otliny </w:t>
      </w:r>
      <w:r w:rsidR="00F55191">
        <w:rPr>
          <w:rFonts w:ascii="Times New Roman" w:eastAsia="Calibri" w:hAnsi="Times New Roman"/>
          <w:b/>
          <w:sz w:val="24"/>
          <w:szCs w:val="24"/>
        </w:rPr>
        <w:t>J</w:t>
      </w:r>
      <w:r w:rsidR="00A9740B">
        <w:rPr>
          <w:rFonts w:ascii="Times New Roman" w:eastAsia="Calibri" w:hAnsi="Times New Roman"/>
          <w:b/>
          <w:sz w:val="24"/>
          <w:szCs w:val="24"/>
        </w:rPr>
        <w:t>eleniogórskiej</w:t>
      </w:r>
      <w:r w:rsidR="005F6F7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E4663">
        <w:rPr>
          <w:rFonts w:ascii="Times New Roman" w:eastAsia="Calibri" w:hAnsi="Times New Roman"/>
          <w:b/>
          <w:sz w:val="24"/>
          <w:szCs w:val="24"/>
        </w:rPr>
        <w:t>N</w:t>
      </w:r>
      <w:r w:rsidR="00F31A84" w:rsidRPr="00EA103D">
        <w:rPr>
          <w:rFonts w:ascii="Times New Roman" w:hAnsi="Times New Roman"/>
          <w:b/>
          <w:sz w:val="22"/>
          <w:szCs w:val="22"/>
        </w:rPr>
        <w:t>r referencyjny</w:t>
      </w:r>
      <w:r w:rsidR="00F543E8" w:rsidRPr="00EA103D">
        <w:rPr>
          <w:rFonts w:ascii="Times New Roman" w:hAnsi="Times New Roman"/>
          <w:b/>
          <w:sz w:val="22"/>
          <w:szCs w:val="22"/>
        </w:rPr>
        <w:t>: ZP/PN/</w:t>
      </w:r>
      <w:r w:rsidR="00FE4663">
        <w:rPr>
          <w:rFonts w:ascii="Times New Roman" w:hAnsi="Times New Roman"/>
          <w:b/>
          <w:sz w:val="22"/>
          <w:szCs w:val="22"/>
        </w:rPr>
        <w:t>54</w:t>
      </w:r>
      <w:r w:rsidR="00966DF4">
        <w:rPr>
          <w:rFonts w:ascii="Times New Roman" w:hAnsi="Times New Roman"/>
          <w:b/>
          <w:sz w:val="22"/>
          <w:szCs w:val="22"/>
        </w:rPr>
        <w:t>/</w:t>
      </w:r>
      <w:r w:rsidR="005F6F76">
        <w:rPr>
          <w:rFonts w:ascii="Times New Roman" w:hAnsi="Times New Roman"/>
          <w:b/>
          <w:sz w:val="22"/>
          <w:szCs w:val="22"/>
        </w:rPr>
        <w:t>1</w:t>
      </w:r>
      <w:r w:rsidR="00FE4663">
        <w:rPr>
          <w:rFonts w:ascii="Times New Roman" w:hAnsi="Times New Roman"/>
          <w:b/>
          <w:sz w:val="22"/>
          <w:szCs w:val="22"/>
        </w:rPr>
        <w:t>1</w:t>
      </w:r>
      <w:r w:rsidR="00966DF4">
        <w:rPr>
          <w:rFonts w:ascii="Times New Roman" w:hAnsi="Times New Roman"/>
          <w:b/>
          <w:sz w:val="22"/>
          <w:szCs w:val="22"/>
        </w:rPr>
        <w:t>/202</w:t>
      </w:r>
      <w:r w:rsidR="00A9740B">
        <w:rPr>
          <w:rFonts w:ascii="Times New Roman" w:hAnsi="Times New Roman"/>
          <w:b/>
          <w:sz w:val="22"/>
          <w:szCs w:val="22"/>
        </w:rPr>
        <w:t>4</w:t>
      </w:r>
      <w:r w:rsidRPr="00EA103D">
        <w:rPr>
          <w:rFonts w:ascii="Times New Roman" w:hAnsi="Times New Roman"/>
          <w:sz w:val="22"/>
          <w:szCs w:val="22"/>
        </w:rPr>
        <w:t xml:space="preserve">, prowadzonego w trybie przetargu nieograniczonego, na podstawie ustawy z dnia 11 września 2019 r. Prawo zamówień publicznych (Dz. U. z </w:t>
      </w:r>
      <w:r w:rsidR="00F31A84" w:rsidRPr="00EA103D">
        <w:rPr>
          <w:rFonts w:ascii="Times New Roman" w:hAnsi="Times New Roman"/>
          <w:sz w:val="22"/>
          <w:szCs w:val="22"/>
        </w:rPr>
        <w:t>202</w:t>
      </w:r>
      <w:r w:rsidR="005F6F76">
        <w:rPr>
          <w:rFonts w:ascii="Times New Roman" w:hAnsi="Times New Roman"/>
          <w:sz w:val="22"/>
          <w:szCs w:val="22"/>
        </w:rPr>
        <w:t>4</w:t>
      </w:r>
      <w:r w:rsidRPr="00EA103D">
        <w:rPr>
          <w:rFonts w:ascii="Times New Roman" w:hAnsi="Times New Roman"/>
          <w:sz w:val="22"/>
          <w:szCs w:val="22"/>
        </w:rPr>
        <w:t xml:space="preserve"> r.</w:t>
      </w:r>
      <w:r w:rsidR="005F6F76">
        <w:rPr>
          <w:rFonts w:ascii="Times New Roman" w:hAnsi="Times New Roman"/>
          <w:sz w:val="22"/>
          <w:szCs w:val="22"/>
        </w:rPr>
        <w:t>,</w:t>
      </w:r>
      <w:r w:rsidRPr="00EA103D">
        <w:rPr>
          <w:rFonts w:ascii="Times New Roman" w:hAnsi="Times New Roman"/>
          <w:sz w:val="22"/>
          <w:szCs w:val="22"/>
        </w:rPr>
        <w:t xml:space="preserve"> poz. </w:t>
      </w:r>
      <w:r w:rsidR="008852E1">
        <w:rPr>
          <w:rFonts w:ascii="Times New Roman" w:hAnsi="Times New Roman"/>
          <w:sz w:val="22"/>
          <w:szCs w:val="22"/>
        </w:rPr>
        <w:t>1</w:t>
      </w:r>
      <w:r w:rsidR="005F6F76">
        <w:rPr>
          <w:rFonts w:ascii="Times New Roman" w:hAnsi="Times New Roman"/>
          <w:sz w:val="22"/>
          <w:szCs w:val="22"/>
        </w:rPr>
        <w:t>320</w:t>
      </w:r>
      <w:r w:rsidRPr="00EA103D">
        <w:rPr>
          <w:rFonts w:ascii="Times New Roman" w:hAnsi="Times New Roman"/>
          <w:sz w:val="22"/>
          <w:szCs w:val="22"/>
        </w:rPr>
        <w:t>), zwanej dalej</w:t>
      </w:r>
      <w:r w:rsidR="00DE747C" w:rsidRPr="00EA103D">
        <w:rPr>
          <w:rFonts w:ascii="Times New Roman" w:hAnsi="Times New Roman"/>
          <w:sz w:val="22"/>
          <w:szCs w:val="22"/>
        </w:rPr>
        <w:t>:</w:t>
      </w:r>
      <w:r w:rsidRPr="00EA103D">
        <w:rPr>
          <w:rFonts w:ascii="Times New Roman" w:hAnsi="Times New Roman"/>
          <w:sz w:val="22"/>
          <w:szCs w:val="22"/>
        </w:rPr>
        <w:t xml:space="preserve"> </w:t>
      </w:r>
      <w:r w:rsidR="00DE747C" w:rsidRPr="00EA103D">
        <w:rPr>
          <w:rFonts w:ascii="Times New Roman" w:hAnsi="Times New Roman"/>
          <w:sz w:val="22"/>
          <w:szCs w:val="22"/>
        </w:rPr>
        <w:t>„U</w:t>
      </w:r>
      <w:r w:rsidRPr="00EA103D">
        <w:rPr>
          <w:rFonts w:ascii="Times New Roman" w:hAnsi="Times New Roman"/>
          <w:sz w:val="22"/>
          <w:szCs w:val="22"/>
        </w:rPr>
        <w:t>stawą</w:t>
      </w:r>
      <w:r w:rsidR="00DE747C" w:rsidRPr="00EA103D">
        <w:rPr>
          <w:rFonts w:ascii="Times New Roman" w:hAnsi="Times New Roman"/>
          <w:sz w:val="22"/>
          <w:szCs w:val="22"/>
        </w:rPr>
        <w:t xml:space="preserve"> P</w:t>
      </w:r>
      <w:r w:rsidR="00F31A84" w:rsidRPr="00EA103D">
        <w:rPr>
          <w:rFonts w:ascii="Times New Roman" w:hAnsi="Times New Roman"/>
          <w:sz w:val="22"/>
          <w:szCs w:val="22"/>
        </w:rPr>
        <w:t>ZP</w:t>
      </w:r>
      <w:r w:rsidR="00DE747C" w:rsidRPr="00EA103D">
        <w:rPr>
          <w:rFonts w:ascii="Times New Roman" w:hAnsi="Times New Roman"/>
          <w:sz w:val="22"/>
          <w:szCs w:val="22"/>
        </w:rPr>
        <w:t>”,</w:t>
      </w:r>
      <w:r w:rsidRPr="00EA103D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(JEDZ), o którym mowa w art. 125 ust. 1 ustawy, w zakresie podstaw wykluczenia z postępowania</w:t>
      </w:r>
      <w:r w:rsidR="00482C32" w:rsidRPr="00EA103D">
        <w:rPr>
          <w:rFonts w:ascii="Times New Roman" w:hAnsi="Times New Roman"/>
          <w:sz w:val="22"/>
          <w:szCs w:val="22"/>
        </w:rPr>
        <w:t>,</w:t>
      </w:r>
      <w:r w:rsidRPr="00EA103D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6F370058" w14:textId="78F41524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2C152EF9" w14:textId="0C703F0F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43B7DBCD" w14:textId="14EEE172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4B5BD89D" w14:textId="06FC9158" w:rsidR="00B3524C" w:rsidRDefault="00B3524C" w:rsidP="00BA5F76">
      <w:pPr>
        <w:pStyle w:val="Akapitzlist"/>
        <w:numPr>
          <w:ilvl w:val="0"/>
          <w:numId w:val="6"/>
        </w:numPr>
        <w:spacing w:before="240"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B3524C">
        <w:rPr>
          <w:rFonts w:ascii="Times New Roman" w:hAnsi="Times New Roman" w:cs="Times New Roman"/>
          <w:color w:val="000000" w:themeColor="text1"/>
        </w:rPr>
        <w:t>Oświadczam, że nie podlegam wykluczeniu z postępowania na podstawie przepisów art. 7 ust. 1 ustawy z dnia 13 kwietnia 2022 r.</w:t>
      </w:r>
      <w:r w:rsidR="00BA5F76">
        <w:rPr>
          <w:rFonts w:ascii="Times New Roman" w:hAnsi="Times New Roman" w:cs="Times New Roman"/>
          <w:color w:val="000000" w:themeColor="text1"/>
        </w:rPr>
        <w:t xml:space="preserve"> (Dz.U. </w:t>
      </w:r>
      <w:r w:rsidR="00E058DE">
        <w:rPr>
          <w:rFonts w:ascii="Times New Roman" w:hAnsi="Times New Roman" w:cs="Times New Roman"/>
          <w:color w:val="000000" w:themeColor="text1"/>
        </w:rPr>
        <w:t xml:space="preserve">z </w:t>
      </w:r>
      <w:r w:rsidR="00BA5F76">
        <w:rPr>
          <w:rFonts w:ascii="Times New Roman" w:hAnsi="Times New Roman" w:cs="Times New Roman"/>
          <w:color w:val="000000" w:themeColor="text1"/>
        </w:rPr>
        <w:t>202</w:t>
      </w:r>
      <w:r w:rsidR="005F6F76">
        <w:rPr>
          <w:rFonts w:ascii="Times New Roman" w:hAnsi="Times New Roman" w:cs="Times New Roman"/>
          <w:color w:val="000000" w:themeColor="text1"/>
        </w:rPr>
        <w:t>4</w:t>
      </w:r>
      <w:r w:rsidR="00BA5F76">
        <w:rPr>
          <w:rFonts w:ascii="Times New Roman" w:hAnsi="Times New Roman" w:cs="Times New Roman"/>
          <w:color w:val="000000" w:themeColor="text1"/>
        </w:rPr>
        <w:t xml:space="preserve"> </w:t>
      </w:r>
      <w:r w:rsidR="005F6F76">
        <w:rPr>
          <w:rFonts w:ascii="Times New Roman" w:hAnsi="Times New Roman" w:cs="Times New Roman"/>
          <w:color w:val="000000" w:themeColor="text1"/>
        </w:rPr>
        <w:t xml:space="preserve">r., </w:t>
      </w:r>
      <w:r w:rsidR="00BA5F76">
        <w:rPr>
          <w:rFonts w:ascii="Times New Roman" w:hAnsi="Times New Roman" w:cs="Times New Roman"/>
          <w:color w:val="000000" w:themeColor="text1"/>
        </w:rPr>
        <w:t xml:space="preserve">poz. </w:t>
      </w:r>
      <w:r w:rsidR="005F6F76">
        <w:rPr>
          <w:rFonts w:ascii="Times New Roman" w:hAnsi="Times New Roman" w:cs="Times New Roman"/>
          <w:color w:val="000000" w:themeColor="text1"/>
        </w:rPr>
        <w:t>507</w:t>
      </w:r>
      <w:r w:rsidR="00BA5F76">
        <w:rPr>
          <w:rFonts w:ascii="Times New Roman" w:hAnsi="Times New Roman" w:cs="Times New Roman"/>
          <w:color w:val="000000" w:themeColor="text1"/>
        </w:rPr>
        <w:t>)</w:t>
      </w:r>
      <w:r w:rsidRPr="00B3524C">
        <w:rPr>
          <w:rFonts w:ascii="Times New Roman" w:hAnsi="Times New Roman" w:cs="Times New Roman"/>
          <w:color w:val="000000" w:themeColor="text1"/>
        </w:rPr>
        <w:t xml:space="preserve"> o szczególnych rozwiązaniach w zakresie przeciwdziałania wspieraniu agresji na Ukrainę oraz służących ochronie bezpieczeństwa narodowego.</w:t>
      </w:r>
    </w:p>
    <w:p w14:paraId="061A9371" w14:textId="77777777" w:rsidR="00F51F1C" w:rsidRDefault="00F51F1C" w:rsidP="00F51F1C">
      <w:pPr>
        <w:widowControl w:val="0"/>
        <w:numPr>
          <w:ilvl w:val="0"/>
          <w:numId w:val="6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nie podlegam wykluczeniu na podstawie art.</w:t>
      </w:r>
      <w:r w:rsidRPr="00E10C0B">
        <w:rPr>
          <w:rFonts w:ascii="Times New Roman" w:eastAsia="Times New Roman" w:hAnsi="Times New Roman" w:cs="Times New Roman"/>
          <w:lang w:eastAsia="pl-PL"/>
        </w:rPr>
        <w:t xml:space="preserve"> 5k rozporządzenia  Rady (UE) nr 833/2014 z dnia 31 lipca 2014r.  dotyczącego środków ograniczających w związku z działaniami Rosji destabilizującymi sytuację na Ukrainie (DZ. Urz. Nr L 229 z 31.7.2014, str. 1), dalej: dalej: rozporządzenie 833/2014, w brzmieniu nadanym rozporządzeniem Rady (UE)  2022/576 w sprawie zmiany rozporządzenia (UE) nr 833/2014 dotyczącego środków ograniczających w związku z działaniami Rosji destabilizujących sytuację na Ukrainie  (Dz. Urz. UE nr L 111 z 8.4.2022, str. 1 ), dalej: rozporządzenie 2022/576</w:t>
      </w:r>
    </w:p>
    <w:p w14:paraId="3DFEF31B" w14:textId="02F801AF" w:rsidR="00267BD5" w:rsidRPr="00DC233B" w:rsidRDefault="00267BD5" w:rsidP="00E058DE">
      <w:pPr>
        <w:spacing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33B">
        <w:rPr>
          <w:rFonts w:ascii="Times New Roman" w:hAnsi="Times New Roman" w:cs="Times New Roman"/>
          <w:b/>
          <w:sz w:val="24"/>
          <w:szCs w:val="24"/>
        </w:rPr>
        <w:t>są 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4D4526DE" w14:textId="624FC53A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t>Data, miejscowość oraz podpis(-y):</w:t>
      </w:r>
    </w:p>
    <w:p w14:paraId="324C5F9E" w14:textId="78190E4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6307C121" w14:textId="3B95D1F4" w:rsidR="00AC4995" w:rsidRPr="00E058DE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E058DE">
        <w:rPr>
          <w:rStyle w:val="fontstyle01"/>
          <w:rFonts w:ascii="Times New Roman" w:hAnsi="Times New Roman" w:cs="Times New Roman"/>
          <w:color w:val="FF0000"/>
          <w:sz w:val="22"/>
          <w:szCs w:val="22"/>
        </w:rPr>
        <w:t>(Dokument składany w postaci elektronicznej opatrzonej kwalifikowanym podpisem</w:t>
      </w:r>
      <w:r w:rsidRPr="00E058DE">
        <w:rPr>
          <w:rFonts w:ascii="Times New Roman" w:hAnsi="Times New Roman" w:cs="Times New Roman"/>
          <w:i/>
          <w:iCs/>
          <w:color w:val="FF0000"/>
        </w:rPr>
        <w:br/>
      </w:r>
      <w:r w:rsidRPr="00E058DE">
        <w:rPr>
          <w:rStyle w:val="fontstyle01"/>
          <w:rFonts w:ascii="Times New Roman" w:hAnsi="Times New Roman" w:cs="Times New Roman"/>
          <w:color w:val="FF0000"/>
          <w:sz w:val="22"/>
          <w:szCs w:val="22"/>
        </w:rPr>
        <w:t>elektronicznym - podpis osoby upoważnionej do reprezentacji Wykonawcy.)</w:t>
      </w:r>
    </w:p>
    <w:sectPr w:rsidR="00AC4995" w:rsidRPr="00E058DE" w:rsidSect="00E058DE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6731579F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4195"/>
    <w:multiLevelType w:val="hybridMultilevel"/>
    <w:tmpl w:val="617EB2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768892">
    <w:abstractNumId w:val="6"/>
  </w:num>
  <w:num w:numId="2" w16cid:durableId="492453072">
    <w:abstractNumId w:val="5"/>
  </w:num>
  <w:num w:numId="3" w16cid:durableId="870460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3772352">
    <w:abstractNumId w:val="3"/>
  </w:num>
  <w:num w:numId="5" w16cid:durableId="927075337">
    <w:abstractNumId w:val="1"/>
  </w:num>
  <w:num w:numId="6" w16cid:durableId="1535533359">
    <w:abstractNumId w:val="2"/>
  </w:num>
  <w:num w:numId="7" w16cid:durableId="2126533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971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470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330F9"/>
    <w:rsid w:val="0005598F"/>
    <w:rsid w:val="0009410C"/>
    <w:rsid w:val="000A4607"/>
    <w:rsid w:val="000B4853"/>
    <w:rsid w:val="000F08B0"/>
    <w:rsid w:val="00116B2A"/>
    <w:rsid w:val="00132E55"/>
    <w:rsid w:val="001821EC"/>
    <w:rsid w:val="002151A7"/>
    <w:rsid w:val="00267BD5"/>
    <w:rsid w:val="00292B89"/>
    <w:rsid w:val="0034007F"/>
    <w:rsid w:val="00350A93"/>
    <w:rsid w:val="0036600A"/>
    <w:rsid w:val="0039633B"/>
    <w:rsid w:val="003E05E1"/>
    <w:rsid w:val="0041014D"/>
    <w:rsid w:val="00482C32"/>
    <w:rsid w:val="004C415B"/>
    <w:rsid w:val="004D55D6"/>
    <w:rsid w:val="005021FF"/>
    <w:rsid w:val="00507DE7"/>
    <w:rsid w:val="0053055E"/>
    <w:rsid w:val="005714B3"/>
    <w:rsid w:val="005F076C"/>
    <w:rsid w:val="005F6F76"/>
    <w:rsid w:val="00632E4C"/>
    <w:rsid w:val="00654B07"/>
    <w:rsid w:val="006D4221"/>
    <w:rsid w:val="00700E3E"/>
    <w:rsid w:val="00713E53"/>
    <w:rsid w:val="00880491"/>
    <w:rsid w:val="008852E1"/>
    <w:rsid w:val="0091753F"/>
    <w:rsid w:val="00941CA4"/>
    <w:rsid w:val="00966DF4"/>
    <w:rsid w:val="009930E8"/>
    <w:rsid w:val="00997EEB"/>
    <w:rsid w:val="009C74B8"/>
    <w:rsid w:val="009E6310"/>
    <w:rsid w:val="00A32657"/>
    <w:rsid w:val="00A72A06"/>
    <w:rsid w:val="00A75733"/>
    <w:rsid w:val="00A83D00"/>
    <w:rsid w:val="00A84121"/>
    <w:rsid w:val="00A9740B"/>
    <w:rsid w:val="00AC4995"/>
    <w:rsid w:val="00AF1375"/>
    <w:rsid w:val="00B3524C"/>
    <w:rsid w:val="00B4145A"/>
    <w:rsid w:val="00BA5F76"/>
    <w:rsid w:val="00BB396F"/>
    <w:rsid w:val="00BE63C0"/>
    <w:rsid w:val="00BF1BFA"/>
    <w:rsid w:val="00C2129C"/>
    <w:rsid w:val="00C3038C"/>
    <w:rsid w:val="00C3142F"/>
    <w:rsid w:val="00C47818"/>
    <w:rsid w:val="00C82CE9"/>
    <w:rsid w:val="00CF58E3"/>
    <w:rsid w:val="00CF5B04"/>
    <w:rsid w:val="00D26B7B"/>
    <w:rsid w:val="00D4044E"/>
    <w:rsid w:val="00D8562E"/>
    <w:rsid w:val="00DC233B"/>
    <w:rsid w:val="00DC5CEB"/>
    <w:rsid w:val="00DE21DE"/>
    <w:rsid w:val="00DE747C"/>
    <w:rsid w:val="00E0579F"/>
    <w:rsid w:val="00E058DE"/>
    <w:rsid w:val="00E37A6C"/>
    <w:rsid w:val="00E410B4"/>
    <w:rsid w:val="00EA103D"/>
    <w:rsid w:val="00F16EF5"/>
    <w:rsid w:val="00F31A84"/>
    <w:rsid w:val="00F51F1C"/>
    <w:rsid w:val="00F543E8"/>
    <w:rsid w:val="00F55191"/>
    <w:rsid w:val="00F6159B"/>
    <w:rsid w:val="00F74B5E"/>
    <w:rsid w:val="00F95171"/>
    <w:rsid w:val="00FA51E3"/>
    <w:rsid w:val="00FB1B47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6557E-ACE9-48A2-9420-104290E3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25</cp:revision>
  <cp:lastPrinted>2024-11-19T13:35:00Z</cp:lastPrinted>
  <dcterms:created xsi:type="dcterms:W3CDTF">2022-05-29T11:38:00Z</dcterms:created>
  <dcterms:modified xsi:type="dcterms:W3CDTF">2024-12-05T07:57:00Z</dcterms:modified>
</cp:coreProperties>
</file>