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6336A01A" w:rsidR="00B80AB4" w:rsidRPr="006474F3" w:rsidRDefault="009766D2" w:rsidP="0020239C">
      <w:pPr>
        <w:tabs>
          <w:tab w:val="left" w:pos="709"/>
          <w:tab w:val="left" w:pos="3405"/>
        </w:tabs>
        <w:spacing w:line="360" w:lineRule="auto"/>
        <w:ind w:left="142" w:right="57" w:hanging="85"/>
        <w:contextualSpacing/>
        <w:jc w:val="right"/>
        <w:rPr>
          <w:rFonts w:asciiTheme="majorHAnsi" w:hAnsiTheme="majorHAnsi"/>
          <w:sz w:val="24"/>
          <w:szCs w:val="24"/>
        </w:rPr>
      </w:pPr>
      <w:r w:rsidRPr="006474F3">
        <w:rPr>
          <w:rFonts w:asciiTheme="majorHAnsi" w:hAnsiTheme="majorHAnsi"/>
          <w:sz w:val="24"/>
          <w:szCs w:val="24"/>
        </w:rPr>
        <w:t>Bełżyce, dnia</w:t>
      </w:r>
      <w:r w:rsidR="00A04B53">
        <w:rPr>
          <w:rFonts w:asciiTheme="majorHAnsi" w:hAnsiTheme="majorHAnsi"/>
          <w:sz w:val="24"/>
          <w:szCs w:val="24"/>
        </w:rPr>
        <w:t xml:space="preserve"> </w:t>
      </w:r>
      <w:r w:rsidR="00A04B53" w:rsidRPr="00A04B53">
        <w:rPr>
          <w:rFonts w:asciiTheme="majorHAnsi" w:hAnsiTheme="majorHAnsi"/>
          <w:color w:val="FF0000"/>
          <w:sz w:val="24"/>
          <w:szCs w:val="24"/>
        </w:rPr>
        <w:t>2</w:t>
      </w:r>
      <w:r w:rsidR="002215C5">
        <w:rPr>
          <w:rFonts w:asciiTheme="majorHAnsi" w:hAnsiTheme="majorHAnsi"/>
          <w:color w:val="FF0000"/>
          <w:sz w:val="24"/>
          <w:szCs w:val="24"/>
        </w:rPr>
        <w:t>9</w:t>
      </w:r>
      <w:r w:rsidR="00A04B53">
        <w:rPr>
          <w:rFonts w:asciiTheme="majorHAnsi" w:hAnsiTheme="majorHAnsi"/>
          <w:color w:val="FF0000"/>
          <w:sz w:val="24"/>
          <w:szCs w:val="24"/>
        </w:rPr>
        <w:t>.</w:t>
      </w:r>
      <w:r w:rsidR="002873CD" w:rsidRPr="006474F3">
        <w:rPr>
          <w:rFonts w:asciiTheme="majorHAnsi" w:hAnsiTheme="majorHAnsi"/>
          <w:sz w:val="24"/>
          <w:szCs w:val="24"/>
        </w:rPr>
        <w:t>0</w:t>
      </w:r>
      <w:r w:rsidR="00293CC4" w:rsidRPr="006474F3">
        <w:rPr>
          <w:rFonts w:asciiTheme="majorHAnsi" w:hAnsiTheme="majorHAnsi"/>
          <w:sz w:val="24"/>
          <w:szCs w:val="24"/>
        </w:rPr>
        <w:t>8</w:t>
      </w:r>
      <w:r w:rsidRPr="006474F3">
        <w:rPr>
          <w:rFonts w:asciiTheme="majorHAnsi" w:hAnsiTheme="majorHAnsi"/>
          <w:sz w:val="24"/>
          <w:szCs w:val="24"/>
        </w:rPr>
        <w:t>.202</w:t>
      </w:r>
      <w:r w:rsidR="002873CD" w:rsidRPr="006474F3">
        <w:rPr>
          <w:rFonts w:asciiTheme="majorHAnsi" w:hAnsiTheme="majorHAnsi"/>
          <w:sz w:val="24"/>
          <w:szCs w:val="24"/>
        </w:rPr>
        <w:t>2</w:t>
      </w:r>
      <w:r w:rsidRPr="006474F3">
        <w:rPr>
          <w:rFonts w:asciiTheme="majorHAnsi" w:hAnsiTheme="majorHAnsi"/>
          <w:sz w:val="24"/>
          <w:szCs w:val="24"/>
        </w:rPr>
        <w:t xml:space="preserve"> r.</w:t>
      </w:r>
      <w:bookmarkStart w:id="0" w:name="_Hlk59429758"/>
    </w:p>
    <w:p w14:paraId="2E7AEC00" w14:textId="77777777" w:rsidR="009E5CBE" w:rsidRPr="006474F3" w:rsidRDefault="009E5CBE" w:rsidP="0020239C">
      <w:pPr>
        <w:tabs>
          <w:tab w:val="left" w:pos="709"/>
          <w:tab w:val="left" w:pos="3405"/>
        </w:tabs>
        <w:spacing w:line="360" w:lineRule="auto"/>
        <w:ind w:left="142" w:right="57" w:hanging="85"/>
        <w:contextualSpacing/>
        <w:jc w:val="right"/>
        <w:rPr>
          <w:rFonts w:asciiTheme="majorHAnsi" w:hAnsiTheme="majorHAnsi"/>
          <w:sz w:val="24"/>
          <w:szCs w:val="24"/>
        </w:rPr>
      </w:pPr>
    </w:p>
    <w:p w14:paraId="1F25F637" w14:textId="018FA8C1" w:rsidR="00B20F4A" w:rsidRPr="006474F3" w:rsidRDefault="00A91FE5" w:rsidP="0020239C">
      <w:pPr>
        <w:pStyle w:val="Nagwek"/>
        <w:spacing w:line="360" w:lineRule="auto"/>
        <w:contextualSpacing/>
        <w:jc w:val="center"/>
        <w:rPr>
          <w:rFonts w:asciiTheme="majorHAnsi" w:hAnsiTheme="majorHAnsi"/>
          <w:b/>
          <w:bCs/>
          <w:sz w:val="24"/>
          <w:szCs w:val="24"/>
        </w:rPr>
      </w:pPr>
      <w:r w:rsidRPr="006474F3">
        <w:rPr>
          <w:rFonts w:asciiTheme="majorHAnsi" w:hAnsiTheme="majorHAnsi"/>
          <w:sz w:val="24"/>
          <w:szCs w:val="24"/>
        </w:rPr>
        <w:tab/>
      </w:r>
      <w:r w:rsidR="009E5CBE" w:rsidRPr="006474F3">
        <w:rPr>
          <w:rFonts w:asciiTheme="majorHAnsi" w:hAnsiTheme="majorHAnsi"/>
          <w:b/>
          <w:bCs/>
          <w:sz w:val="24"/>
          <w:szCs w:val="24"/>
        </w:rPr>
        <w:t>Specyfikacja Warunków Zamówienia (SWZ) dla trybu podstawowego - postępowanie krajowe</w:t>
      </w:r>
    </w:p>
    <w:p w14:paraId="7F4996A7" w14:textId="77777777" w:rsidR="009E5CBE" w:rsidRPr="006474F3" w:rsidRDefault="009E5CBE" w:rsidP="0020239C">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1</w:t>
            </w:r>
          </w:p>
          <w:p w14:paraId="2F41F2D5"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b/>
                <w:bCs/>
                <w:sz w:val="24"/>
                <w:szCs w:val="24"/>
              </w:rPr>
            </w:pPr>
            <w:r w:rsidRPr="006474F3">
              <w:rPr>
                <w:rFonts w:asciiTheme="majorHAnsi" w:hAnsiTheme="majorHAnsi"/>
                <w:b/>
                <w:bCs/>
                <w:sz w:val="24"/>
                <w:szCs w:val="24"/>
              </w:rPr>
              <w:t>POSTANOWIENIA OGÓLNE</w:t>
            </w:r>
          </w:p>
        </w:tc>
      </w:tr>
    </w:tbl>
    <w:p w14:paraId="77EB0A4E" w14:textId="332CE878" w:rsidR="008929F6" w:rsidRPr="006474F3" w:rsidRDefault="008929F6" w:rsidP="0020239C">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6474F3" w:rsidRDefault="008929F6" w:rsidP="0020239C">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Nazwa oraz adres Zamawiającego</w:t>
      </w:r>
      <w:r w:rsidR="005B200C" w:rsidRPr="006474F3">
        <w:rPr>
          <w:rFonts w:asciiTheme="majorHAnsi" w:hAnsiTheme="majorHAnsi" w:cs="Arial"/>
          <w:b/>
          <w:bCs/>
          <w:sz w:val="24"/>
          <w:szCs w:val="24"/>
        </w:rPr>
        <w:t>:</w:t>
      </w:r>
    </w:p>
    <w:p w14:paraId="173965DB" w14:textId="00580AB6" w:rsidR="00CC66B8" w:rsidRPr="006474F3" w:rsidRDefault="008929F6" w:rsidP="0020239C">
      <w:pPr>
        <w:widowControl w:val="0"/>
        <w:tabs>
          <w:tab w:val="left" w:pos="-284"/>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Nazwa </w:t>
      </w:r>
      <w:r w:rsidR="000A3126" w:rsidRPr="006474F3">
        <w:rPr>
          <w:rFonts w:asciiTheme="majorHAnsi" w:hAnsiTheme="majorHAnsi" w:cs="Arial"/>
          <w:bCs/>
          <w:sz w:val="24"/>
          <w:szCs w:val="24"/>
        </w:rPr>
        <w:t>Z</w:t>
      </w:r>
      <w:r w:rsidRPr="006474F3">
        <w:rPr>
          <w:rFonts w:asciiTheme="majorHAnsi" w:hAnsiTheme="majorHAnsi" w:cs="Arial"/>
          <w:bCs/>
          <w:sz w:val="24"/>
          <w:szCs w:val="24"/>
        </w:rPr>
        <w:t xml:space="preserve">amawiającego: </w:t>
      </w:r>
      <w:r w:rsidR="000A3126" w:rsidRPr="006474F3">
        <w:rPr>
          <w:rFonts w:asciiTheme="majorHAnsi" w:hAnsiTheme="majorHAnsi" w:cs="Arial"/>
          <w:bCs/>
          <w:sz w:val="24"/>
          <w:szCs w:val="24"/>
        </w:rPr>
        <w:t>Gmina Bełżyce</w:t>
      </w:r>
    </w:p>
    <w:p w14:paraId="1A127714" w14:textId="5D4F0A40" w:rsidR="00CA6B2D" w:rsidRPr="006474F3" w:rsidRDefault="00CA6B2D" w:rsidP="0020239C">
      <w:pPr>
        <w:widowControl w:val="0"/>
        <w:tabs>
          <w:tab w:val="left" w:pos="-284"/>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Zamawiający publiczny, jednostka samorządu terytorialnego</w:t>
      </w:r>
    </w:p>
    <w:p w14:paraId="6BF991FE" w14:textId="17490872" w:rsidR="00CC66B8" w:rsidRPr="006474F3" w:rsidRDefault="008929F6"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 xml:space="preserve">Adres </w:t>
      </w:r>
      <w:r w:rsidR="00B6363C" w:rsidRPr="006474F3">
        <w:rPr>
          <w:rFonts w:asciiTheme="majorHAnsi" w:hAnsiTheme="majorHAnsi" w:cs="Arial"/>
          <w:bCs/>
          <w:sz w:val="24"/>
          <w:szCs w:val="24"/>
        </w:rPr>
        <w:t>Z</w:t>
      </w:r>
      <w:r w:rsidRPr="006474F3">
        <w:rPr>
          <w:rFonts w:asciiTheme="majorHAnsi" w:hAnsiTheme="majorHAnsi" w:cs="Arial"/>
          <w:bCs/>
          <w:sz w:val="24"/>
          <w:szCs w:val="24"/>
        </w:rPr>
        <w:t>amawiającego:</w:t>
      </w:r>
      <w:r w:rsidR="000A3126" w:rsidRPr="006474F3">
        <w:rPr>
          <w:rFonts w:asciiTheme="majorHAnsi" w:hAnsiTheme="majorHAnsi" w:cs="Arial"/>
          <w:bCs/>
          <w:sz w:val="24"/>
          <w:szCs w:val="24"/>
        </w:rPr>
        <w:t xml:space="preserve"> ul. Lubelska 3, 24-200 Bełżyce, woj. </w:t>
      </w:r>
      <w:r w:rsidR="00F4490A" w:rsidRPr="006474F3">
        <w:rPr>
          <w:rFonts w:asciiTheme="majorHAnsi" w:hAnsiTheme="majorHAnsi" w:cs="Arial"/>
          <w:bCs/>
          <w:sz w:val="24"/>
          <w:szCs w:val="24"/>
        </w:rPr>
        <w:t>l</w:t>
      </w:r>
      <w:r w:rsidR="000A3126" w:rsidRPr="006474F3">
        <w:rPr>
          <w:rFonts w:asciiTheme="majorHAnsi" w:hAnsiTheme="majorHAnsi" w:cs="Arial"/>
          <w:bCs/>
          <w:sz w:val="24"/>
          <w:szCs w:val="24"/>
        </w:rPr>
        <w:t>ubelskie</w:t>
      </w:r>
    </w:p>
    <w:p w14:paraId="0FEFC34D" w14:textId="77777777" w:rsidR="00CC66B8" w:rsidRPr="006474F3" w:rsidRDefault="008929F6"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 xml:space="preserve">NIP: </w:t>
      </w:r>
      <w:r w:rsidR="000A3126" w:rsidRPr="006474F3">
        <w:rPr>
          <w:rFonts w:asciiTheme="majorHAnsi" w:hAnsiTheme="majorHAnsi" w:cs="Arial"/>
          <w:bCs/>
          <w:sz w:val="24"/>
          <w:szCs w:val="24"/>
        </w:rPr>
        <w:t>713-29-84-379</w:t>
      </w:r>
      <w:r w:rsidR="0049116E" w:rsidRPr="006474F3">
        <w:rPr>
          <w:rFonts w:asciiTheme="majorHAnsi" w:hAnsiTheme="majorHAnsi" w:cs="Arial"/>
          <w:bCs/>
          <w:sz w:val="24"/>
          <w:szCs w:val="24"/>
        </w:rPr>
        <w:t xml:space="preserve"> </w:t>
      </w:r>
      <w:r w:rsidRPr="006474F3">
        <w:rPr>
          <w:rFonts w:asciiTheme="majorHAnsi" w:hAnsiTheme="majorHAnsi" w:cs="Arial"/>
          <w:bCs/>
          <w:sz w:val="24"/>
          <w:szCs w:val="24"/>
        </w:rPr>
        <w:t>REGON:</w:t>
      </w:r>
      <w:r w:rsidR="00B6363C" w:rsidRPr="006474F3">
        <w:rPr>
          <w:rFonts w:asciiTheme="majorHAnsi" w:hAnsiTheme="majorHAnsi" w:cs="Arial"/>
          <w:bCs/>
          <w:sz w:val="24"/>
          <w:szCs w:val="24"/>
        </w:rPr>
        <w:t xml:space="preserve"> 431020084</w:t>
      </w:r>
    </w:p>
    <w:p w14:paraId="33F2A7E4" w14:textId="60CBC7E7" w:rsidR="000D50B5" w:rsidRPr="006474F3" w:rsidRDefault="004C65DF"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Wskazanie osób i n</w:t>
      </w:r>
      <w:r w:rsidR="000D50B5" w:rsidRPr="006474F3">
        <w:rPr>
          <w:rFonts w:asciiTheme="majorHAnsi" w:hAnsiTheme="majorHAnsi" w:cs="Arial"/>
          <w:bCs/>
          <w:sz w:val="24"/>
          <w:szCs w:val="24"/>
        </w:rPr>
        <w:t>umer</w:t>
      </w:r>
      <w:r w:rsidR="00544F56" w:rsidRPr="006474F3">
        <w:rPr>
          <w:rFonts w:asciiTheme="majorHAnsi" w:hAnsiTheme="majorHAnsi" w:cs="Arial"/>
          <w:bCs/>
          <w:sz w:val="24"/>
          <w:szCs w:val="24"/>
        </w:rPr>
        <w:t>ów</w:t>
      </w:r>
      <w:r w:rsidR="008929F6" w:rsidRPr="006474F3">
        <w:rPr>
          <w:rFonts w:asciiTheme="majorHAnsi" w:hAnsiTheme="majorHAnsi" w:cs="Arial"/>
          <w:bCs/>
          <w:sz w:val="24"/>
          <w:szCs w:val="24"/>
        </w:rPr>
        <w:t xml:space="preserve"> </w:t>
      </w:r>
      <w:r w:rsidR="00B6363C" w:rsidRPr="006474F3">
        <w:rPr>
          <w:rFonts w:asciiTheme="majorHAnsi" w:hAnsiTheme="majorHAnsi" w:cs="Arial"/>
          <w:bCs/>
          <w:sz w:val="24"/>
          <w:szCs w:val="24"/>
        </w:rPr>
        <w:t>telefo</w:t>
      </w:r>
      <w:r w:rsidR="000D50B5" w:rsidRPr="006474F3">
        <w:rPr>
          <w:rFonts w:asciiTheme="majorHAnsi" w:hAnsiTheme="majorHAnsi" w:cs="Arial"/>
          <w:bCs/>
          <w:sz w:val="24"/>
          <w:szCs w:val="24"/>
        </w:rPr>
        <w:t>n</w:t>
      </w:r>
      <w:r w:rsidR="00787B4C" w:rsidRPr="006474F3">
        <w:rPr>
          <w:rFonts w:asciiTheme="majorHAnsi" w:hAnsiTheme="majorHAnsi" w:cs="Arial"/>
          <w:bCs/>
          <w:sz w:val="24"/>
          <w:szCs w:val="24"/>
        </w:rPr>
        <w:t>ów</w:t>
      </w:r>
      <w:r w:rsidRPr="006474F3">
        <w:rPr>
          <w:rFonts w:asciiTheme="majorHAnsi" w:hAnsiTheme="majorHAnsi" w:cs="Arial"/>
          <w:bCs/>
          <w:sz w:val="24"/>
          <w:szCs w:val="24"/>
        </w:rPr>
        <w:t xml:space="preserve"> os</w:t>
      </w:r>
      <w:r w:rsidR="00544F56" w:rsidRPr="006474F3">
        <w:rPr>
          <w:rFonts w:asciiTheme="majorHAnsi" w:hAnsiTheme="majorHAnsi" w:cs="Arial"/>
          <w:bCs/>
          <w:sz w:val="24"/>
          <w:szCs w:val="24"/>
        </w:rPr>
        <w:t>ób</w:t>
      </w:r>
      <w:r w:rsidRPr="006474F3">
        <w:rPr>
          <w:rFonts w:asciiTheme="majorHAnsi" w:hAnsiTheme="majorHAnsi" w:cs="Arial"/>
          <w:bCs/>
          <w:sz w:val="24"/>
          <w:szCs w:val="24"/>
        </w:rPr>
        <w:t xml:space="preserve"> </w:t>
      </w:r>
      <w:r w:rsidR="00AF23FD" w:rsidRPr="006474F3">
        <w:rPr>
          <w:rFonts w:asciiTheme="majorHAnsi" w:hAnsiTheme="majorHAnsi" w:cs="Arial"/>
          <w:bCs/>
          <w:sz w:val="24"/>
          <w:szCs w:val="24"/>
        </w:rPr>
        <w:t>upraw</w:t>
      </w:r>
      <w:r w:rsidR="007D1186" w:rsidRPr="006474F3">
        <w:rPr>
          <w:rFonts w:asciiTheme="majorHAnsi" w:hAnsiTheme="majorHAnsi" w:cs="Arial"/>
          <w:bCs/>
          <w:sz w:val="24"/>
          <w:szCs w:val="24"/>
        </w:rPr>
        <w:t>nion</w:t>
      </w:r>
      <w:r w:rsidR="00544F56" w:rsidRPr="006474F3">
        <w:rPr>
          <w:rFonts w:asciiTheme="majorHAnsi" w:hAnsiTheme="majorHAnsi" w:cs="Arial"/>
          <w:bCs/>
          <w:sz w:val="24"/>
          <w:szCs w:val="24"/>
        </w:rPr>
        <w:t>ych</w:t>
      </w:r>
      <w:r w:rsidR="007D1186" w:rsidRPr="006474F3">
        <w:rPr>
          <w:rFonts w:asciiTheme="majorHAnsi" w:hAnsiTheme="majorHAnsi" w:cs="Arial"/>
          <w:bCs/>
          <w:sz w:val="24"/>
          <w:szCs w:val="24"/>
        </w:rPr>
        <w:t xml:space="preserve"> </w:t>
      </w:r>
      <w:r w:rsidRPr="006474F3">
        <w:rPr>
          <w:rFonts w:asciiTheme="majorHAnsi" w:hAnsiTheme="majorHAnsi" w:cs="Arial"/>
          <w:bCs/>
          <w:sz w:val="24"/>
          <w:szCs w:val="24"/>
        </w:rPr>
        <w:t>do komunikowania</w:t>
      </w:r>
      <w:r w:rsidR="0085654E" w:rsidRPr="006474F3">
        <w:rPr>
          <w:rFonts w:asciiTheme="majorHAnsi" w:hAnsiTheme="majorHAnsi" w:cs="Arial"/>
          <w:bCs/>
          <w:sz w:val="24"/>
          <w:szCs w:val="24"/>
        </w:rPr>
        <w:t xml:space="preserve"> </w:t>
      </w:r>
      <w:r w:rsidRPr="006474F3">
        <w:rPr>
          <w:rFonts w:asciiTheme="majorHAnsi" w:hAnsiTheme="majorHAnsi" w:cs="Arial"/>
          <w:bCs/>
          <w:sz w:val="24"/>
          <w:szCs w:val="24"/>
        </w:rPr>
        <w:t>się z</w:t>
      </w:r>
      <w:r w:rsidR="007D1186" w:rsidRPr="006474F3">
        <w:rPr>
          <w:rFonts w:asciiTheme="majorHAnsi" w:hAnsiTheme="majorHAnsi" w:cs="Arial"/>
          <w:bCs/>
          <w:sz w:val="24"/>
          <w:szCs w:val="24"/>
        </w:rPr>
        <w:t> </w:t>
      </w:r>
      <w:r w:rsidRPr="006474F3">
        <w:rPr>
          <w:rFonts w:asciiTheme="majorHAnsi" w:hAnsiTheme="majorHAnsi" w:cs="Arial"/>
          <w:bCs/>
          <w:sz w:val="24"/>
          <w:szCs w:val="24"/>
        </w:rPr>
        <w:t>Wykonawcami</w:t>
      </w:r>
      <w:r w:rsidR="00B6363C" w:rsidRPr="006474F3">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6474F3" w14:paraId="337DDF7E" w14:textId="77777777" w:rsidTr="003C50C0">
        <w:tc>
          <w:tcPr>
            <w:tcW w:w="341" w:type="pct"/>
            <w:vAlign w:val="center"/>
          </w:tcPr>
          <w:p w14:paraId="5CE316EC" w14:textId="1B008DD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lp.</w:t>
            </w:r>
          </w:p>
        </w:tc>
        <w:tc>
          <w:tcPr>
            <w:tcW w:w="1643" w:type="pct"/>
            <w:vAlign w:val="center"/>
          </w:tcPr>
          <w:p w14:paraId="0EF33B7F" w14:textId="6EE9D352"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imię i nazwisko</w:t>
            </w:r>
          </w:p>
        </w:tc>
        <w:tc>
          <w:tcPr>
            <w:tcW w:w="1178" w:type="pct"/>
            <w:vAlign w:val="center"/>
          </w:tcPr>
          <w:p w14:paraId="243E2FDC" w14:textId="2A26FF34"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nr telefonu</w:t>
            </w:r>
          </w:p>
        </w:tc>
        <w:tc>
          <w:tcPr>
            <w:tcW w:w="1838" w:type="pct"/>
            <w:vAlign w:val="center"/>
          </w:tcPr>
          <w:p w14:paraId="00BED1A9" w14:textId="083A62B0"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kontakt w sprawie</w:t>
            </w:r>
          </w:p>
        </w:tc>
      </w:tr>
      <w:tr w:rsidR="002775C2" w:rsidRPr="006474F3" w14:paraId="5BA51DDC" w14:textId="77777777" w:rsidTr="003C50C0">
        <w:tc>
          <w:tcPr>
            <w:tcW w:w="341" w:type="pct"/>
            <w:vAlign w:val="center"/>
          </w:tcPr>
          <w:p w14:paraId="7EF3A6DC" w14:textId="42E8C05F"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1</w:t>
            </w:r>
          </w:p>
        </w:tc>
        <w:tc>
          <w:tcPr>
            <w:tcW w:w="1643" w:type="pct"/>
            <w:vAlign w:val="center"/>
          </w:tcPr>
          <w:p w14:paraId="64553334" w14:textId="073FD74D" w:rsidR="00466ED8" w:rsidRPr="006474F3" w:rsidRDefault="00B70A2B"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Renata Bieńko</w:t>
            </w:r>
          </w:p>
        </w:tc>
        <w:tc>
          <w:tcPr>
            <w:tcW w:w="1178" w:type="pct"/>
            <w:vAlign w:val="center"/>
          </w:tcPr>
          <w:p w14:paraId="339A3C11" w14:textId="42AED167" w:rsidR="00466ED8" w:rsidRPr="006474F3" w:rsidRDefault="00B70A2B"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538-120-328</w:t>
            </w:r>
          </w:p>
        </w:tc>
        <w:tc>
          <w:tcPr>
            <w:tcW w:w="1838" w:type="pct"/>
            <w:vAlign w:val="center"/>
          </w:tcPr>
          <w:p w14:paraId="3EFF1A6A" w14:textId="50CE1D03"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bCs/>
                <w:sz w:val="24"/>
                <w:szCs w:val="24"/>
              </w:rPr>
              <w:t>sprawy proceduralne</w:t>
            </w:r>
          </w:p>
        </w:tc>
      </w:tr>
      <w:tr w:rsidR="00C121DE" w:rsidRPr="006474F3" w14:paraId="6C105AE7" w14:textId="77777777" w:rsidTr="003C50C0">
        <w:tc>
          <w:tcPr>
            <w:tcW w:w="341" w:type="pct"/>
            <w:vAlign w:val="center"/>
          </w:tcPr>
          <w:p w14:paraId="3D66DC1E" w14:textId="4A7C3F69"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2</w:t>
            </w:r>
          </w:p>
        </w:tc>
        <w:tc>
          <w:tcPr>
            <w:tcW w:w="1643" w:type="pct"/>
            <w:vAlign w:val="center"/>
          </w:tcPr>
          <w:p w14:paraId="2E174A82" w14:textId="60497D70"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bCs/>
                <w:sz w:val="24"/>
                <w:szCs w:val="24"/>
              </w:rPr>
              <w:t>Małgorzata Węgiel</w:t>
            </w:r>
          </w:p>
        </w:tc>
        <w:tc>
          <w:tcPr>
            <w:tcW w:w="1178" w:type="pct"/>
            <w:vAlign w:val="center"/>
          </w:tcPr>
          <w:p w14:paraId="4E922E60" w14:textId="7E5E12B7"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81-516-27-37</w:t>
            </w:r>
          </w:p>
        </w:tc>
        <w:tc>
          <w:tcPr>
            <w:tcW w:w="1838" w:type="pct"/>
            <w:vAlign w:val="center"/>
          </w:tcPr>
          <w:p w14:paraId="5909E7D9" w14:textId="7A00FF4C"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bCs/>
                <w:sz w:val="24"/>
                <w:szCs w:val="24"/>
              </w:rPr>
              <w:t>sprawy proceduralne</w:t>
            </w:r>
          </w:p>
        </w:tc>
      </w:tr>
      <w:tr w:rsidR="00C121DE" w:rsidRPr="006474F3" w14:paraId="4D8E8274" w14:textId="77777777" w:rsidTr="003C50C0">
        <w:tc>
          <w:tcPr>
            <w:tcW w:w="341" w:type="pct"/>
            <w:vAlign w:val="center"/>
          </w:tcPr>
          <w:p w14:paraId="55519BC5" w14:textId="57EDC084"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3</w:t>
            </w:r>
          </w:p>
        </w:tc>
        <w:tc>
          <w:tcPr>
            <w:tcW w:w="1643" w:type="pct"/>
            <w:vAlign w:val="center"/>
          </w:tcPr>
          <w:p w14:paraId="36D1B9CC" w14:textId="0DA6EE24"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sz w:val="24"/>
                <w:szCs w:val="24"/>
              </w:rPr>
              <w:t>Szymon Topyło</w:t>
            </w:r>
          </w:p>
        </w:tc>
        <w:tc>
          <w:tcPr>
            <w:tcW w:w="1178" w:type="pct"/>
            <w:vAlign w:val="center"/>
          </w:tcPr>
          <w:p w14:paraId="26D189CC" w14:textId="2A439F20"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81-516-27-41</w:t>
            </w:r>
          </w:p>
        </w:tc>
        <w:tc>
          <w:tcPr>
            <w:tcW w:w="1838" w:type="pct"/>
            <w:vMerge w:val="restart"/>
            <w:vAlign w:val="center"/>
          </w:tcPr>
          <w:p w14:paraId="4FA023E9" w14:textId="016B56AD"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sz w:val="24"/>
                <w:szCs w:val="24"/>
              </w:rPr>
              <w:t>sprawy budowlane</w:t>
            </w:r>
          </w:p>
        </w:tc>
      </w:tr>
      <w:tr w:rsidR="00C121DE" w:rsidRPr="006474F3" w14:paraId="58173381" w14:textId="77777777" w:rsidTr="003C50C0">
        <w:tc>
          <w:tcPr>
            <w:tcW w:w="341" w:type="pct"/>
            <w:vAlign w:val="center"/>
          </w:tcPr>
          <w:p w14:paraId="39409126" w14:textId="22DDE64D"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4</w:t>
            </w:r>
          </w:p>
        </w:tc>
        <w:tc>
          <w:tcPr>
            <w:tcW w:w="1643" w:type="pct"/>
            <w:vAlign w:val="center"/>
          </w:tcPr>
          <w:p w14:paraId="7D0D4048" w14:textId="760A3A00"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bCs/>
                <w:sz w:val="24"/>
                <w:szCs w:val="24"/>
              </w:rPr>
              <w:t>Grzegorz Borowiec</w:t>
            </w:r>
          </w:p>
        </w:tc>
        <w:tc>
          <w:tcPr>
            <w:tcW w:w="1178" w:type="pct"/>
            <w:vAlign w:val="center"/>
          </w:tcPr>
          <w:p w14:paraId="0068166D" w14:textId="1F18B71D"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81-516-27-38</w:t>
            </w:r>
          </w:p>
        </w:tc>
        <w:tc>
          <w:tcPr>
            <w:tcW w:w="1838" w:type="pct"/>
            <w:vMerge/>
            <w:vAlign w:val="center"/>
          </w:tcPr>
          <w:p w14:paraId="34310846" w14:textId="77777777"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C121DE" w:rsidRPr="006474F3" w14:paraId="6823DAD8" w14:textId="77777777" w:rsidTr="003C50C0">
        <w:tc>
          <w:tcPr>
            <w:tcW w:w="341" w:type="pct"/>
            <w:vAlign w:val="center"/>
          </w:tcPr>
          <w:p w14:paraId="2CBC9309" w14:textId="5D03FE47"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5</w:t>
            </w:r>
          </w:p>
        </w:tc>
        <w:tc>
          <w:tcPr>
            <w:tcW w:w="1643" w:type="pct"/>
            <w:vAlign w:val="center"/>
          </w:tcPr>
          <w:p w14:paraId="59618727" w14:textId="12CB40BD"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bCs/>
                <w:sz w:val="24"/>
                <w:szCs w:val="24"/>
              </w:rPr>
              <w:t>Wojciech Sarna</w:t>
            </w:r>
          </w:p>
        </w:tc>
        <w:tc>
          <w:tcPr>
            <w:tcW w:w="1178" w:type="pct"/>
            <w:vAlign w:val="center"/>
          </w:tcPr>
          <w:p w14:paraId="0D8AB691" w14:textId="3EA39941"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81-516-27-38</w:t>
            </w:r>
          </w:p>
        </w:tc>
        <w:tc>
          <w:tcPr>
            <w:tcW w:w="1838" w:type="pct"/>
            <w:vMerge/>
            <w:vAlign w:val="center"/>
          </w:tcPr>
          <w:p w14:paraId="1D8A9286" w14:textId="77777777"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C121DE" w:rsidRPr="006474F3" w14:paraId="35AB969A" w14:textId="77777777" w:rsidTr="003C50C0">
        <w:tc>
          <w:tcPr>
            <w:tcW w:w="341" w:type="pct"/>
            <w:vAlign w:val="center"/>
          </w:tcPr>
          <w:p w14:paraId="1BAF6C76" w14:textId="6F8FE53B"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6</w:t>
            </w:r>
          </w:p>
        </w:tc>
        <w:tc>
          <w:tcPr>
            <w:tcW w:w="1643" w:type="pct"/>
            <w:vAlign w:val="center"/>
          </w:tcPr>
          <w:p w14:paraId="33E0AB62" w14:textId="1B2804AA"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bCs/>
                <w:sz w:val="24"/>
                <w:szCs w:val="24"/>
              </w:rPr>
              <w:t>Alicja Szewczyk</w:t>
            </w:r>
          </w:p>
        </w:tc>
        <w:tc>
          <w:tcPr>
            <w:tcW w:w="1178" w:type="pct"/>
            <w:vAlign w:val="center"/>
          </w:tcPr>
          <w:p w14:paraId="4D1B9123" w14:textId="3CFAD1D1"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81-517-23-32</w:t>
            </w:r>
          </w:p>
        </w:tc>
        <w:tc>
          <w:tcPr>
            <w:tcW w:w="1838" w:type="pct"/>
            <w:vAlign w:val="center"/>
          </w:tcPr>
          <w:p w14:paraId="359BD0F2" w14:textId="2B818BB9" w:rsidR="00C121DE" w:rsidRPr="006474F3"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6474F3">
              <w:rPr>
                <w:rFonts w:asciiTheme="majorHAnsi" w:hAnsiTheme="majorHAnsi"/>
                <w:bCs/>
                <w:sz w:val="24"/>
                <w:szCs w:val="24"/>
              </w:rPr>
              <w:t>dofinansowanie programu</w:t>
            </w:r>
          </w:p>
        </w:tc>
      </w:tr>
    </w:tbl>
    <w:p w14:paraId="2D0F0DF2" w14:textId="45C0163A" w:rsidR="00CC66B8" w:rsidRPr="006474F3" w:rsidRDefault="00361CB0"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SWZ zawiera n</w:t>
      </w:r>
      <w:r w:rsidR="00217854" w:rsidRPr="006474F3">
        <w:rPr>
          <w:rFonts w:asciiTheme="majorHAnsi" w:hAnsiTheme="majorHAnsi"/>
        </w:rPr>
        <w:t>umer</w:t>
      </w:r>
      <w:r w:rsidRPr="006474F3">
        <w:rPr>
          <w:rFonts w:asciiTheme="majorHAnsi" w:hAnsiTheme="majorHAnsi"/>
        </w:rPr>
        <w:t xml:space="preserve"> telefon</w:t>
      </w:r>
      <w:r w:rsidR="00217854" w:rsidRPr="006474F3">
        <w:rPr>
          <w:rFonts w:asciiTheme="majorHAnsi" w:hAnsiTheme="majorHAnsi"/>
        </w:rPr>
        <w:t>u</w:t>
      </w:r>
      <w:r w:rsidRPr="006474F3">
        <w:rPr>
          <w:rFonts w:asciiTheme="majorHAnsi" w:hAnsiTheme="majorHAnsi"/>
        </w:rPr>
        <w:t xml:space="preserve"> Zamawiającego (art. 281 ust. 1 pkt. 1 ustawy Pzp).</w:t>
      </w:r>
      <w:r w:rsidR="00217854" w:rsidRPr="006474F3">
        <w:rPr>
          <w:rFonts w:asciiTheme="majorHAnsi" w:hAnsiTheme="majorHAnsi"/>
        </w:rPr>
        <w:t xml:space="preserve"> </w:t>
      </w:r>
      <w:r w:rsidRPr="006474F3">
        <w:rPr>
          <w:rFonts w:asciiTheme="majorHAnsi" w:hAnsiTheme="majorHAnsi"/>
        </w:rPr>
        <w:t>Poda</w:t>
      </w:r>
      <w:r w:rsidR="00217854" w:rsidRPr="006474F3">
        <w:rPr>
          <w:rFonts w:asciiTheme="majorHAnsi" w:hAnsiTheme="majorHAnsi"/>
        </w:rPr>
        <w:t>ne</w:t>
      </w:r>
      <w:r w:rsidRPr="006474F3">
        <w:rPr>
          <w:rFonts w:asciiTheme="majorHAnsi" w:hAnsiTheme="majorHAnsi"/>
        </w:rPr>
        <w:t xml:space="preserve"> numer</w:t>
      </w:r>
      <w:r w:rsidR="00217854" w:rsidRPr="006474F3">
        <w:rPr>
          <w:rFonts w:asciiTheme="majorHAnsi" w:hAnsiTheme="majorHAnsi"/>
        </w:rPr>
        <w:t>y</w:t>
      </w:r>
      <w:r w:rsidRPr="006474F3">
        <w:rPr>
          <w:rFonts w:asciiTheme="majorHAnsi" w:hAnsiTheme="majorHAnsi"/>
        </w:rPr>
        <w:t xml:space="preserve"> telef</w:t>
      </w:r>
      <w:r w:rsidR="00217854" w:rsidRPr="006474F3">
        <w:rPr>
          <w:rFonts w:asciiTheme="majorHAnsi" w:hAnsiTheme="majorHAnsi"/>
        </w:rPr>
        <w:t>onów</w:t>
      </w:r>
      <w:r w:rsidRPr="006474F3">
        <w:rPr>
          <w:rFonts w:asciiTheme="majorHAnsi" w:hAnsiTheme="majorHAnsi"/>
        </w:rPr>
        <w:t xml:space="preserve"> należy wykorzystać na wypadek jakiś nadzwyczajnych zdarzeń (np. powiadomienie Zamawiającego o awarii platformy). </w:t>
      </w:r>
      <w:r w:rsidR="00621AA4" w:rsidRPr="006474F3">
        <w:rPr>
          <w:rFonts w:asciiTheme="majorHAnsi" w:hAnsiTheme="majorHAnsi"/>
        </w:rPr>
        <w:t>Zamawiający przypomina, że w toku postępowania zgodnie z art. 61 ust. 2 ustawy P</w:t>
      </w:r>
      <w:r w:rsidR="00870A7D" w:rsidRPr="006474F3">
        <w:rPr>
          <w:rFonts w:asciiTheme="majorHAnsi" w:hAnsiTheme="majorHAnsi"/>
        </w:rPr>
        <w:t>zp</w:t>
      </w:r>
      <w:r w:rsidR="00F8264E" w:rsidRPr="006474F3">
        <w:rPr>
          <w:rFonts w:asciiTheme="majorHAnsi" w:hAnsiTheme="majorHAnsi"/>
        </w:rPr>
        <w:t xml:space="preserve"> </w:t>
      </w:r>
      <w:r w:rsidR="00621AA4" w:rsidRPr="006474F3">
        <w:rPr>
          <w:rFonts w:asciiTheme="majorHAnsi" w:hAnsiTheme="majorHAnsi"/>
        </w:rPr>
        <w:t>komunikacja ustna dopuszczalna jest jedynie w toku negocjacji lub dialogu oraz w</w:t>
      </w:r>
      <w:r w:rsidR="00F8264E" w:rsidRPr="006474F3">
        <w:rPr>
          <w:rFonts w:asciiTheme="majorHAnsi" w:hAnsiTheme="majorHAnsi"/>
        </w:rPr>
        <w:t xml:space="preserve"> </w:t>
      </w:r>
      <w:r w:rsidR="00621AA4" w:rsidRPr="006474F3">
        <w:rPr>
          <w:rFonts w:asciiTheme="majorHAnsi" w:hAnsiTheme="majorHAnsi"/>
        </w:rPr>
        <w:t xml:space="preserve">odniesieniu do informacji, które nie są istotne. </w:t>
      </w:r>
      <w:r w:rsidR="0074051B" w:rsidRPr="006474F3">
        <w:rPr>
          <w:rFonts w:asciiTheme="majorHAnsi" w:hAnsiTheme="majorHAnsi"/>
          <w:b/>
          <w:bCs/>
        </w:rPr>
        <w:t xml:space="preserve">Wszelkie kontakty Zamawiającego z Wykonawcami odbywać się będą </w:t>
      </w:r>
      <w:r w:rsidR="0074051B" w:rsidRPr="006474F3">
        <w:rPr>
          <w:rFonts w:asciiTheme="majorHAnsi" w:hAnsiTheme="majorHAnsi"/>
          <w:b/>
          <w:bCs/>
        </w:rPr>
        <w:lastRenderedPageBreak/>
        <w:t>za pomocą platformy.</w:t>
      </w:r>
      <w:r w:rsidR="00F143F9" w:rsidRPr="006474F3">
        <w:rPr>
          <w:rFonts w:asciiTheme="majorHAnsi" w:hAnsiTheme="majorHAnsi"/>
          <w:b/>
          <w:bCs/>
        </w:rPr>
        <w:t xml:space="preserve"> </w:t>
      </w:r>
      <w:r w:rsidR="00621AA4" w:rsidRPr="006474F3">
        <w:rPr>
          <w:rFonts w:asciiTheme="majorHAnsi" w:hAnsiTheme="majorHAnsi"/>
        </w:rPr>
        <w:t>Zasady dotyczące sposobu</w:t>
      </w:r>
      <w:r w:rsidR="00F8264E" w:rsidRPr="006474F3">
        <w:rPr>
          <w:rFonts w:asciiTheme="majorHAnsi" w:hAnsiTheme="majorHAnsi"/>
        </w:rPr>
        <w:t xml:space="preserve"> </w:t>
      </w:r>
      <w:r w:rsidR="00621AA4" w:rsidRPr="006474F3">
        <w:rPr>
          <w:rFonts w:asciiTheme="majorHAnsi" w:hAnsiTheme="majorHAnsi"/>
        </w:rPr>
        <w:t>komunikowania się zostały przez Zamawiającego umieszczone w</w:t>
      </w:r>
      <w:r w:rsidR="00CF5FED" w:rsidRPr="006474F3">
        <w:rPr>
          <w:rFonts w:asciiTheme="majorHAnsi" w:hAnsiTheme="majorHAnsi"/>
        </w:rPr>
        <w:t xml:space="preserve"> </w:t>
      </w:r>
      <w:r w:rsidR="00621AA4" w:rsidRPr="006474F3">
        <w:rPr>
          <w:rFonts w:asciiTheme="majorHAnsi" w:hAnsiTheme="majorHAnsi"/>
        </w:rPr>
        <w:t xml:space="preserve">rozdziale </w:t>
      </w:r>
      <w:r w:rsidR="006D69D0" w:rsidRPr="006474F3">
        <w:rPr>
          <w:rFonts w:asciiTheme="majorHAnsi" w:hAnsiTheme="majorHAnsi"/>
        </w:rPr>
        <w:t>11</w:t>
      </w:r>
      <w:r w:rsidR="00F143F9" w:rsidRPr="006474F3">
        <w:rPr>
          <w:rFonts w:asciiTheme="majorHAnsi" w:hAnsiTheme="majorHAnsi"/>
        </w:rPr>
        <w:t xml:space="preserve"> SWZ.</w:t>
      </w:r>
    </w:p>
    <w:p w14:paraId="2FE0CF0C" w14:textId="77777777" w:rsidR="00197C35" w:rsidRDefault="008929F6"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 xml:space="preserve">Poczta elektroniczna </w:t>
      </w:r>
      <w:r w:rsidR="004604B2" w:rsidRPr="006474F3">
        <w:rPr>
          <w:rFonts w:asciiTheme="majorHAnsi" w:hAnsiTheme="majorHAnsi" w:cs="Arial"/>
          <w:bCs/>
        </w:rPr>
        <w:t>(</w:t>
      </w:r>
      <w:r w:rsidRPr="006474F3">
        <w:rPr>
          <w:rFonts w:asciiTheme="majorHAnsi" w:hAnsiTheme="majorHAnsi" w:cs="Arial"/>
          <w:bCs/>
        </w:rPr>
        <w:t>e-mail</w:t>
      </w:r>
      <w:r w:rsidR="004604B2" w:rsidRPr="006474F3">
        <w:rPr>
          <w:rFonts w:asciiTheme="majorHAnsi" w:hAnsiTheme="majorHAnsi" w:cs="Arial"/>
          <w:bCs/>
        </w:rPr>
        <w:t>)</w:t>
      </w:r>
      <w:r w:rsidRPr="006474F3">
        <w:rPr>
          <w:rFonts w:asciiTheme="majorHAnsi" w:hAnsiTheme="majorHAnsi" w:cs="Arial"/>
          <w:bCs/>
        </w:rPr>
        <w:t>:</w:t>
      </w:r>
      <w:r w:rsidR="00CF5E48" w:rsidRPr="006474F3">
        <w:rPr>
          <w:rFonts w:asciiTheme="majorHAnsi" w:hAnsiTheme="majorHAnsi" w:cs="Arial"/>
          <w:bCs/>
        </w:rPr>
        <w:t xml:space="preserve"> </w:t>
      </w:r>
    </w:p>
    <w:p w14:paraId="3DA68DA9" w14:textId="77777777" w:rsidR="00197C35" w:rsidRDefault="00000000" w:rsidP="0020239C">
      <w:pPr>
        <w:pStyle w:val="Standard"/>
        <w:tabs>
          <w:tab w:val="left" w:pos="709"/>
        </w:tabs>
        <w:spacing w:line="360" w:lineRule="auto"/>
        <w:ind w:right="57"/>
        <w:contextualSpacing/>
        <w:jc w:val="both"/>
        <w:rPr>
          <w:rFonts w:asciiTheme="majorHAnsi" w:hAnsiTheme="majorHAnsi" w:cs="Arial"/>
          <w:bCs/>
        </w:rPr>
      </w:pPr>
      <w:hyperlink r:id="rId8" w:history="1">
        <w:r w:rsidR="00197C35" w:rsidRPr="00CD6ED1">
          <w:rPr>
            <w:rStyle w:val="Hipercze"/>
            <w:rFonts w:asciiTheme="majorHAnsi" w:hAnsiTheme="majorHAnsi" w:cs="Arial"/>
            <w:bCs/>
          </w:rPr>
          <w:t>r.bienko@belzyce.pl</w:t>
        </w:r>
      </w:hyperlink>
      <w:r w:rsidR="00FC6CAF" w:rsidRPr="006474F3">
        <w:rPr>
          <w:rFonts w:asciiTheme="majorHAnsi" w:hAnsiTheme="majorHAnsi" w:cs="Arial"/>
          <w:bCs/>
        </w:rPr>
        <w:t xml:space="preserve"> </w:t>
      </w:r>
    </w:p>
    <w:p w14:paraId="39846C22" w14:textId="2B277D36" w:rsidR="00CC66B8" w:rsidRPr="006474F3" w:rsidRDefault="00000000" w:rsidP="0020239C">
      <w:pPr>
        <w:pStyle w:val="Standard"/>
        <w:tabs>
          <w:tab w:val="left" w:pos="709"/>
        </w:tabs>
        <w:spacing w:line="360" w:lineRule="auto"/>
        <w:ind w:right="57"/>
        <w:contextualSpacing/>
        <w:jc w:val="both"/>
        <w:rPr>
          <w:rFonts w:asciiTheme="majorHAnsi" w:hAnsiTheme="majorHAnsi" w:cs="Arial"/>
          <w:bCs/>
        </w:rPr>
      </w:pPr>
      <w:hyperlink r:id="rId9" w:history="1">
        <w:r w:rsidR="00197C35" w:rsidRPr="00CD6ED1">
          <w:rPr>
            <w:rStyle w:val="Hipercze"/>
            <w:rFonts w:asciiTheme="majorHAnsi" w:hAnsiTheme="majorHAnsi" w:cs="Arial"/>
            <w:bCs/>
          </w:rPr>
          <w:t>m.wegiel@belzyce.pl</w:t>
        </w:r>
      </w:hyperlink>
      <w:r w:rsidR="00C30662" w:rsidRPr="006474F3">
        <w:rPr>
          <w:rFonts w:asciiTheme="majorHAnsi" w:hAnsiTheme="majorHAnsi" w:cs="Arial"/>
          <w:bCs/>
        </w:rPr>
        <w:t xml:space="preserve"> </w:t>
      </w:r>
    </w:p>
    <w:p w14:paraId="5F8F8587" w14:textId="6B935436" w:rsidR="00D0096B" w:rsidRPr="006474F3" w:rsidRDefault="008929F6" w:rsidP="0020239C">
      <w:pPr>
        <w:pStyle w:val="Standard"/>
        <w:tabs>
          <w:tab w:val="left" w:pos="709"/>
        </w:tabs>
        <w:spacing w:line="360" w:lineRule="auto"/>
        <w:ind w:right="57"/>
        <w:contextualSpacing/>
        <w:jc w:val="both"/>
        <w:rPr>
          <w:rStyle w:val="Hipercze"/>
          <w:rFonts w:asciiTheme="majorHAnsi" w:hAnsiTheme="majorHAnsi" w:cs="Arial"/>
          <w:bCs/>
          <w:color w:val="auto"/>
        </w:rPr>
      </w:pPr>
      <w:r w:rsidRPr="006474F3">
        <w:rPr>
          <w:rFonts w:asciiTheme="majorHAnsi" w:hAnsiTheme="majorHAnsi" w:cs="Arial"/>
          <w:bCs/>
        </w:rPr>
        <w:t xml:space="preserve">Strona internetowa </w:t>
      </w:r>
      <w:r w:rsidR="00817E44" w:rsidRPr="006474F3">
        <w:rPr>
          <w:rFonts w:asciiTheme="majorHAnsi" w:hAnsiTheme="majorHAnsi" w:cs="Arial"/>
          <w:bCs/>
        </w:rPr>
        <w:t>Z</w:t>
      </w:r>
      <w:r w:rsidRPr="006474F3">
        <w:rPr>
          <w:rFonts w:asciiTheme="majorHAnsi" w:hAnsiTheme="majorHAnsi" w:cs="Arial"/>
          <w:bCs/>
        </w:rPr>
        <w:t xml:space="preserve">amawiającego: </w:t>
      </w:r>
      <w:hyperlink r:id="rId10" w:history="1">
        <w:r w:rsidR="00FF4F3E" w:rsidRPr="006474F3">
          <w:rPr>
            <w:rStyle w:val="Hipercze"/>
            <w:rFonts w:asciiTheme="majorHAnsi" w:hAnsiTheme="majorHAnsi" w:cs="Arial"/>
            <w:bCs/>
          </w:rPr>
          <w:t>https://belzyce.pl/</w:t>
        </w:r>
      </w:hyperlink>
      <w:r w:rsidR="00FF4F3E" w:rsidRPr="006474F3">
        <w:rPr>
          <w:rFonts w:asciiTheme="majorHAnsi" w:hAnsiTheme="majorHAnsi" w:cs="Arial"/>
          <w:bCs/>
        </w:rPr>
        <w:t xml:space="preserve"> </w:t>
      </w:r>
    </w:p>
    <w:p w14:paraId="3FA510F9" w14:textId="6D0CC1A6" w:rsidR="00CC66B8" w:rsidRPr="006474F3" w:rsidRDefault="00145239"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 xml:space="preserve">BIP: </w:t>
      </w:r>
      <w:hyperlink r:id="rId11" w:history="1">
        <w:r w:rsidR="00FF4F3E" w:rsidRPr="006474F3">
          <w:rPr>
            <w:rStyle w:val="Hipercze"/>
            <w:rFonts w:asciiTheme="majorHAnsi" w:hAnsiTheme="majorHAnsi"/>
          </w:rPr>
          <w:t>https://umbelzyce.bip.lubelskie.pl/index.php?id=6</w:t>
        </w:r>
      </w:hyperlink>
      <w:r w:rsidR="00FF4F3E" w:rsidRPr="006474F3">
        <w:rPr>
          <w:rFonts w:asciiTheme="majorHAnsi" w:hAnsiTheme="majorHAnsi"/>
        </w:rPr>
        <w:t xml:space="preserve"> </w:t>
      </w:r>
    </w:p>
    <w:p w14:paraId="5F9D6FD7" w14:textId="14F5E01C" w:rsidR="00DB3635" w:rsidRPr="006474F3" w:rsidRDefault="00DB3635"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Na naszym BIP-ie znajduje się przekierowanie do platformy zakupowej.</w:t>
      </w:r>
    </w:p>
    <w:p w14:paraId="10D5BEE6" w14:textId="5782D610" w:rsidR="00DB3635" w:rsidRPr="006474F3" w:rsidRDefault="008929F6"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
        </w:rPr>
        <w:t>Strona internetowa prowadzonego postępowania</w:t>
      </w:r>
      <w:r w:rsidRPr="006474F3">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515B164D" w14:textId="2BCE868B" w:rsidR="001E1E7B" w:rsidRPr="006474F3" w:rsidRDefault="00000000" w:rsidP="0020239C">
      <w:pPr>
        <w:pStyle w:val="Standard"/>
        <w:tabs>
          <w:tab w:val="left" w:pos="709"/>
        </w:tabs>
        <w:spacing w:line="360" w:lineRule="auto"/>
        <w:ind w:right="57"/>
        <w:contextualSpacing/>
        <w:jc w:val="both"/>
        <w:rPr>
          <w:rFonts w:asciiTheme="majorHAnsi" w:hAnsiTheme="majorHAnsi"/>
        </w:rPr>
      </w:pPr>
      <w:hyperlink r:id="rId12" w:history="1">
        <w:r w:rsidR="001E1E7B" w:rsidRPr="006474F3">
          <w:rPr>
            <w:rStyle w:val="Hipercze"/>
            <w:rFonts w:asciiTheme="majorHAnsi" w:hAnsiTheme="majorHAnsi"/>
          </w:rPr>
          <w:t xml:space="preserve">https://platformazakupowa.pl/transakcja/651177 </w:t>
        </w:r>
      </w:hyperlink>
    </w:p>
    <w:p w14:paraId="2AD4B3FD" w14:textId="3659E035" w:rsidR="000A062F" w:rsidRPr="006474F3" w:rsidRDefault="000A062F"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 xml:space="preserve">Profil nabywcy </w:t>
      </w:r>
      <w:r w:rsidR="00135C2C" w:rsidRPr="006474F3">
        <w:rPr>
          <w:rFonts w:asciiTheme="majorHAnsi" w:hAnsiTheme="majorHAnsi" w:cs="Arial"/>
          <w:bCs/>
        </w:rPr>
        <w:t xml:space="preserve">Gminy Bełżyce </w:t>
      </w:r>
      <w:r w:rsidRPr="006474F3">
        <w:rPr>
          <w:rFonts w:asciiTheme="majorHAnsi" w:hAnsiTheme="majorHAnsi" w:cs="Arial"/>
          <w:bCs/>
        </w:rPr>
        <w:t>na platformie zakupowej</w:t>
      </w:r>
      <w:r w:rsidR="00135C2C" w:rsidRPr="006474F3">
        <w:rPr>
          <w:rFonts w:asciiTheme="majorHAnsi" w:hAnsiTheme="majorHAnsi" w:cs="Arial"/>
          <w:bCs/>
        </w:rPr>
        <w:t>:</w:t>
      </w:r>
    </w:p>
    <w:p w14:paraId="43E083AB" w14:textId="4B2385FD" w:rsidR="008929F6" w:rsidRPr="006474F3" w:rsidRDefault="00000000" w:rsidP="0020239C">
      <w:pPr>
        <w:pStyle w:val="Standard"/>
        <w:tabs>
          <w:tab w:val="left" w:pos="709"/>
        </w:tabs>
        <w:spacing w:line="360" w:lineRule="auto"/>
        <w:ind w:right="57"/>
        <w:contextualSpacing/>
        <w:jc w:val="both"/>
        <w:rPr>
          <w:rFonts w:asciiTheme="majorHAnsi" w:hAnsiTheme="majorHAnsi"/>
        </w:rPr>
      </w:pPr>
      <w:hyperlink r:id="rId13" w:history="1">
        <w:r w:rsidR="000A062F" w:rsidRPr="006474F3">
          <w:rPr>
            <w:rStyle w:val="Hipercze"/>
            <w:rFonts w:asciiTheme="majorHAnsi" w:hAnsiTheme="majorHAnsi" w:cs="Arial"/>
            <w:bCs/>
          </w:rPr>
          <w:t>https://platformazakupowa.pl/pn/belzyce/proceedings</w:t>
        </w:r>
      </w:hyperlink>
      <w:r w:rsidR="000B12DD" w:rsidRPr="006474F3">
        <w:rPr>
          <w:rFonts w:asciiTheme="majorHAnsi" w:hAnsiTheme="majorHAnsi" w:cs="Arial"/>
          <w:bCs/>
        </w:rPr>
        <w:t xml:space="preserve"> </w:t>
      </w:r>
    </w:p>
    <w:p w14:paraId="18D834D3" w14:textId="198A8294" w:rsidR="009765ED" w:rsidRPr="006474F3" w:rsidRDefault="00D32CDA"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Zamawiający</w:t>
      </w:r>
      <w:r w:rsidR="00B358B3" w:rsidRPr="006474F3">
        <w:rPr>
          <w:rFonts w:asciiTheme="majorHAnsi" w:hAnsiTheme="majorHAnsi"/>
          <w:sz w:val="24"/>
          <w:szCs w:val="24"/>
        </w:rPr>
        <w:t xml:space="preserve"> zaleca, aby Wykonawca komunikował się za pomocą platformy </w:t>
      </w:r>
      <w:r w:rsidRPr="006474F3">
        <w:rPr>
          <w:rFonts w:asciiTheme="majorHAnsi" w:hAnsiTheme="majorHAnsi"/>
          <w:sz w:val="24"/>
          <w:szCs w:val="24"/>
        </w:rPr>
        <w:t>w</w:t>
      </w:r>
      <w:r w:rsidR="00092EDA" w:rsidRPr="006474F3">
        <w:rPr>
          <w:rFonts w:asciiTheme="majorHAnsi" w:hAnsiTheme="majorHAnsi"/>
          <w:sz w:val="24"/>
          <w:szCs w:val="24"/>
        </w:rPr>
        <w:t> </w:t>
      </w:r>
      <w:r w:rsidRPr="006474F3">
        <w:rPr>
          <w:rFonts w:asciiTheme="majorHAnsi" w:hAnsiTheme="majorHAnsi"/>
          <w:sz w:val="24"/>
          <w:szCs w:val="24"/>
        </w:rPr>
        <w:t xml:space="preserve">godzinach </w:t>
      </w:r>
      <w:r w:rsidR="006E01EA" w:rsidRPr="006474F3">
        <w:rPr>
          <w:rFonts w:asciiTheme="majorHAnsi" w:hAnsiTheme="majorHAnsi"/>
          <w:sz w:val="24"/>
          <w:szCs w:val="24"/>
        </w:rPr>
        <w:t xml:space="preserve">pracy </w:t>
      </w:r>
      <w:r w:rsidR="00B358B3" w:rsidRPr="006474F3">
        <w:rPr>
          <w:rFonts w:asciiTheme="majorHAnsi" w:hAnsiTheme="majorHAnsi" w:cs="Arial"/>
          <w:bCs/>
          <w:sz w:val="24"/>
          <w:szCs w:val="24"/>
        </w:rPr>
        <w:t xml:space="preserve">Urzędu Miejskiego w Bełżycach </w:t>
      </w:r>
      <w:r w:rsidRPr="006474F3">
        <w:rPr>
          <w:rFonts w:asciiTheme="majorHAnsi" w:hAnsiTheme="majorHAnsi"/>
          <w:sz w:val="24"/>
          <w:szCs w:val="24"/>
        </w:rPr>
        <w:t xml:space="preserve">- to znaczy </w:t>
      </w:r>
      <w:r w:rsidR="00BC5CA6" w:rsidRPr="006474F3">
        <w:rPr>
          <w:rFonts w:asciiTheme="majorHAnsi" w:hAnsiTheme="majorHAnsi"/>
          <w:sz w:val="24"/>
          <w:szCs w:val="24"/>
        </w:rPr>
        <w:t xml:space="preserve">od </w:t>
      </w:r>
      <w:r w:rsidRPr="006474F3">
        <w:rPr>
          <w:rFonts w:asciiTheme="majorHAnsi" w:hAnsiTheme="majorHAnsi"/>
          <w:sz w:val="24"/>
          <w:szCs w:val="24"/>
        </w:rPr>
        <w:t>poniedziałku do piątku</w:t>
      </w:r>
      <w:r w:rsidR="00551641" w:rsidRPr="006474F3">
        <w:rPr>
          <w:rFonts w:asciiTheme="majorHAnsi" w:hAnsiTheme="majorHAnsi"/>
          <w:sz w:val="24"/>
          <w:szCs w:val="24"/>
        </w:rPr>
        <w:t xml:space="preserve"> (z wyłączeniem dni ustawowo wolnych od pracy</w:t>
      </w:r>
      <w:r w:rsidR="006A6BCA" w:rsidRPr="006474F3">
        <w:rPr>
          <w:rFonts w:asciiTheme="majorHAnsi" w:hAnsiTheme="majorHAnsi"/>
          <w:sz w:val="24"/>
          <w:szCs w:val="24"/>
        </w:rPr>
        <w:t xml:space="preserve"> </w:t>
      </w:r>
      <w:r w:rsidRPr="006474F3">
        <w:rPr>
          <w:rFonts w:asciiTheme="majorHAnsi" w:hAnsiTheme="majorHAnsi"/>
          <w:sz w:val="24"/>
          <w:szCs w:val="24"/>
        </w:rPr>
        <w:t>od godziny 7:30 do godziny 15:30</w:t>
      </w:r>
      <w:r w:rsidR="006A6BCA" w:rsidRPr="006474F3">
        <w:rPr>
          <w:rFonts w:asciiTheme="majorHAnsi" w:hAnsiTheme="majorHAnsi"/>
          <w:sz w:val="24"/>
          <w:szCs w:val="24"/>
        </w:rPr>
        <w:t>)</w:t>
      </w:r>
      <w:r w:rsidR="00C93B81" w:rsidRPr="006474F3">
        <w:rPr>
          <w:rFonts w:asciiTheme="majorHAnsi" w:hAnsiTheme="majorHAnsi"/>
          <w:sz w:val="24"/>
          <w:szCs w:val="24"/>
        </w:rPr>
        <w:t xml:space="preserve">, tak by Zamawiający mógł zapoznać się </w:t>
      </w:r>
      <w:r w:rsidR="00585EC2" w:rsidRPr="006474F3">
        <w:rPr>
          <w:rFonts w:asciiTheme="majorHAnsi" w:hAnsiTheme="majorHAnsi"/>
          <w:sz w:val="24"/>
          <w:szCs w:val="24"/>
        </w:rPr>
        <w:t xml:space="preserve">np. </w:t>
      </w:r>
      <w:r w:rsidR="00C93B81" w:rsidRPr="006474F3">
        <w:rPr>
          <w:rFonts w:asciiTheme="majorHAnsi" w:hAnsiTheme="majorHAnsi"/>
          <w:sz w:val="24"/>
          <w:szCs w:val="24"/>
        </w:rPr>
        <w:t>z treścią</w:t>
      </w:r>
      <w:r w:rsidR="00585EC2" w:rsidRPr="006474F3">
        <w:rPr>
          <w:rFonts w:asciiTheme="majorHAnsi" w:hAnsiTheme="majorHAnsi"/>
          <w:sz w:val="24"/>
          <w:szCs w:val="24"/>
        </w:rPr>
        <w:t xml:space="preserve"> pytań</w:t>
      </w:r>
      <w:r w:rsidR="00C93B81" w:rsidRPr="006474F3">
        <w:rPr>
          <w:rFonts w:asciiTheme="majorHAnsi" w:hAnsiTheme="majorHAnsi"/>
          <w:sz w:val="24"/>
          <w:szCs w:val="24"/>
        </w:rPr>
        <w:t xml:space="preserve">. </w:t>
      </w:r>
      <w:r w:rsidR="009765ED" w:rsidRPr="006474F3">
        <w:rPr>
          <w:rFonts w:asciiTheme="majorHAnsi" w:hAnsiTheme="majorHAnsi"/>
          <w:sz w:val="24"/>
          <w:szCs w:val="24"/>
        </w:rPr>
        <w:t>Wszelką korespondencję należy oznaczyć tytułem przetargu i</w:t>
      </w:r>
      <w:r w:rsidR="006E01EA" w:rsidRPr="006474F3">
        <w:rPr>
          <w:rFonts w:asciiTheme="majorHAnsi" w:hAnsiTheme="majorHAnsi"/>
          <w:sz w:val="24"/>
          <w:szCs w:val="24"/>
        </w:rPr>
        <w:t> </w:t>
      </w:r>
      <w:r w:rsidR="009765ED" w:rsidRPr="006474F3">
        <w:rPr>
          <w:rFonts w:asciiTheme="majorHAnsi" w:hAnsiTheme="majorHAnsi"/>
          <w:sz w:val="24"/>
          <w:szCs w:val="24"/>
        </w:rPr>
        <w:t>znakiem sprawy.</w:t>
      </w:r>
    </w:p>
    <w:p w14:paraId="17280713" w14:textId="77777777" w:rsidR="008929F6" w:rsidRPr="006474F3" w:rsidRDefault="008929F6" w:rsidP="0020239C">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6474F3">
        <w:rPr>
          <w:rFonts w:asciiTheme="majorHAnsi" w:hAnsiTheme="majorHAnsi" w:cs="Arial"/>
          <w:sz w:val="24"/>
          <w:szCs w:val="24"/>
        </w:rPr>
        <w:t>Tryb udzielenia zamówienia.</w:t>
      </w:r>
    </w:p>
    <w:p w14:paraId="33B11A0D" w14:textId="0EDE180A" w:rsidR="00951319" w:rsidRPr="006474F3" w:rsidRDefault="008929F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cs="Arial"/>
          <w:bCs/>
          <w:sz w:val="24"/>
          <w:szCs w:val="24"/>
        </w:rPr>
        <w:t xml:space="preserve">Niniejsze postępowanie o udzielenie zamówienia publicznego </w:t>
      </w:r>
      <w:r w:rsidR="008B782B" w:rsidRPr="006474F3">
        <w:rPr>
          <w:rFonts w:asciiTheme="majorHAnsi" w:hAnsiTheme="majorHAnsi" w:cs="Arial"/>
          <w:bCs/>
          <w:sz w:val="24"/>
          <w:szCs w:val="24"/>
        </w:rPr>
        <w:t xml:space="preserve">jest </w:t>
      </w:r>
      <w:r w:rsidRPr="006474F3">
        <w:rPr>
          <w:rFonts w:asciiTheme="majorHAnsi" w:hAnsiTheme="majorHAnsi" w:cs="Arial"/>
          <w:bCs/>
          <w:sz w:val="24"/>
          <w:szCs w:val="24"/>
        </w:rPr>
        <w:t>prowadzone w</w:t>
      </w:r>
      <w:r w:rsidR="00A52A6A" w:rsidRPr="006474F3">
        <w:rPr>
          <w:rFonts w:asciiTheme="majorHAnsi" w:hAnsiTheme="majorHAnsi" w:cs="Arial"/>
          <w:bCs/>
          <w:sz w:val="24"/>
          <w:szCs w:val="24"/>
        </w:rPr>
        <w:t> </w:t>
      </w:r>
      <w:r w:rsidRPr="006474F3">
        <w:rPr>
          <w:rFonts w:asciiTheme="majorHAnsi" w:hAnsiTheme="majorHAnsi" w:cs="Arial"/>
          <w:bCs/>
          <w:sz w:val="24"/>
          <w:szCs w:val="24"/>
        </w:rPr>
        <w:t xml:space="preserve">trybie podstawowym w </w:t>
      </w:r>
      <w:r w:rsidRPr="006474F3">
        <w:rPr>
          <w:rFonts w:asciiTheme="majorHAnsi" w:hAnsiTheme="majorHAnsi"/>
          <w:sz w:val="24"/>
          <w:szCs w:val="24"/>
        </w:rPr>
        <w:t>którym w</w:t>
      </w:r>
      <w:r w:rsidR="00C3123B" w:rsidRPr="006474F3">
        <w:rPr>
          <w:rFonts w:asciiTheme="majorHAnsi" w:hAnsiTheme="majorHAnsi"/>
          <w:sz w:val="24"/>
          <w:szCs w:val="24"/>
        </w:rPr>
        <w:t> </w:t>
      </w:r>
      <w:r w:rsidRPr="006474F3">
        <w:rPr>
          <w:rFonts w:asciiTheme="majorHAnsi" w:hAnsiTheme="majorHAnsi"/>
          <w:sz w:val="24"/>
          <w:szCs w:val="24"/>
        </w:rPr>
        <w:t xml:space="preserve">odpowiedzi na ogłoszenie o zamówieniu oferty mogą składać wszyscy zainteresowani </w:t>
      </w:r>
      <w:r w:rsidR="00143553" w:rsidRPr="006474F3">
        <w:rPr>
          <w:rFonts w:asciiTheme="majorHAnsi" w:hAnsiTheme="majorHAnsi"/>
          <w:sz w:val="24"/>
          <w:szCs w:val="24"/>
        </w:rPr>
        <w:t>W</w:t>
      </w:r>
      <w:r w:rsidRPr="006474F3">
        <w:rPr>
          <w:rFonts w:asciiTheme="majorHAnsi" w:hAnsiTheme="majorHAnsi"/>
          <w:sz w:val="24"/>
          <w:szCs w:val="24"/>
        </w:rPr>
        <w:t xml:space="preserve">ykonawcy, a następnie </w:t>
      </w:r>
      <w:r w:rsidR="00143553" w:rsidRPr="006474F3">
        <w:rPr>
          <w:rFonts w:asciiTheme="majorHAnsi" w:hAnsiTheme="majorHAnsi"/>
          <w:sz w:val="24"/>
          <w:szCs w:val="24"/>
        </w:rPr>
        <w:t>Z</w:t>
      </w:r>
      <w:r w:rsidRPr="006474F3">
        <w:rPr>
          <w:rFonts w:asciiTheme="majorHAnsi" w:hAnsiTheme="majorHAnsi"/>
          <w:sz w:val="24"/>
          <w:szCs w:val="24"/>
        </w:rPr>
        <w:t>amawiający wybiera najkorzystniejszą ofertę bez przeprowadzenia negocjacji (art. 275 pkt 1 ustawy Pzp).</w:t>
      </w:r>
      <w:r w:rsidR="00306A53" w:rsidRPr="006474F3">
        <w:rPr>
          <w:rFonts w:asciiTheme="majorHAnsi" w:hAnsiTheme="majorHAnsi"/>
          <w:sz w:val="24"/>
          <w:szCs w:val="24"/>
        </w:rPr>
        <w:t xml:space="preserve"> </w:t>
      </w:r>
      <w:r w:rsidR="00951319" w:rsidRPr="006474F3">
        <w:rPr>
          <w:rFonts w:asciiTheme="majorHAnsi" w:hAnsiTheme="majorHAnsi" w:cs="Helvetica"/>
          <w:bCs/>
          <w:sz w:val="24"/>
          <w:szCs w:val="24"/>
        </w:rPr>
        <w:t xml:space="preserve">Zamawiający </w:t>
      </w:r>
      <w:r w:rsidR="00951319" w:rsidRPr="006474F3">
        <w:rPr>
          <w:rFonts w:asciiTheme="majorHAnsi" w:hAnsiTheme="majorHAnsi" w:cs="Helvetica"/>
          <w:sz w:val="24"/>
          <w:szCs w:val="24"/>
        </w:rPr>
        <w:t>nie przewiduje</w:t>
      </w:r>
      <w:r w:rsidR="00951319" w:rsidRPr="006474F3">
        <w:rPr>
          <w:rFonts w:asciiTheme="majorHAnsi" w:hAnsiTheme="majorHAnsi" w:cs="Helvetica"/>
          <w:b/>
          <w:bCs/>
          <w:sz w:val="24"/>
          <w:szCs w:val="24"/>
        </w:rPr>
        <w:t xml:space="preserve"> </w:t>
      </w:r>
      <w:r w:rsidR="00951319" w:rsidRPr="006474F3">
        <w:rPr>
          <w:rFonts w:asciiTheme="majorHAnsi" w:hAnsiTheme="majorHAnsi" w:cs="Helvetica"/>
          <w:bCs/>
          <w:sz w:val="24"/>
          <w:szCs w:val="24"/>
        </w:rPr>
        <w:t>wyboru najkorzystniejszej oferty z możliwością prowadzenia negocjacji.</w:t>
      </w:r>
    </w:p>
    <w:p w14:paraId="50A83AFD" w14:textId="0D9109C2" w:rsidR="008929F6" w:rsidRPr="006474F3" w:rsidRDefault="008929F6" w:rsidP="0020239C">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6474F3">
        <w:rPr>
          <w:rFonts w:asciiTheme="majorHAnsi" w:eastAsia="MS Mincho" w:hAnsiTheme="majorHAnsi" w:cs="MS Mincho"/>
          <w:sz w:val="24"/>
          <w:szCs w:val="24"/>
        </w:rPr>
        <w:t>Słownik.</w:t>
      </w:r>
      <w:r w:rsidR="007A5526" w:rsidRPr="006474F3">
        <w:rPr>
          <w:rFonts w:asciiTheme="majorHAnsi" w:eastAsia="MS Mincho" w:hAnsiTheme="majorHAnsi" w:cs="MS Mincho"/>
          <w:sz w:val="24"/>
          <w:szCs w:val="24"/>
        </w:rPr>
        <w:t xml:space="preserve"> </w:t>
      </w:r>
      <w:r w:rsidRPr="006474F3">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6474F3" w:rsidRDefault="00856278"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 xml:space="preserve">ustawa / </w:t>
      </w:r>
      <w:r w:rsidR="00AC21FD" w:rsidRPr="006474F3">
        <w:rPr>
          <w:rFonts w:asciiTheme="majorHAnsi" w:eastAsia="MS Mincho" w:hAnsiTheme="majorHAnsi" w:cs="MS Mincho"/>
          <w:sz w:val="24"/>
          <w:szCs w:val="24"/>
        </w:rPr>
        <w:t>u</w:t>
      </w:r>
      <w:r w:rsidR="008929F6" w:rsidRPr="006474F3">
        <w:rPr>
          <w:rFonts w:asciiTheme="majorHAnsi" w:eastAsia="MS Mincho" w:hAnsiTheme="majorHAnsi" w:cs="MS Mincho"/>
          <w:sz w:val="24"/>
          <w:szCs w:val="24"/>
        </w:rPr>
        <w:t>stawa</w:t>
      </w:r>
      <w:r w:rsidR="00751301" w:rsidRPr="006474F3">
        <w:rPr>
          <w:rFonts w:asciiTheme="majorHAnsi" w:eastAsia="MS Mincho" w:hAnsiTheme="majorHAnsi" w:cs="MS Mincho"/>
          <w:sz w:val="24"/>
          <w:szCs w:val="24"/>
        </w:rPr>
        <w:t xml:space="preserve"> Pzp</w:t>
      </w:r>
      <w:r w:rsidR="008929F6" w:rsidRPr="006474F3">
        <w:rPr>
          <w:rFonts w:asciiTheme="majorHAnsi" w:eastAsia="MS Mincho" w:hAnsiTheme="majorHAnsi" w:cs="MS Mincho"/>
          <w:bCs/>
          <w:sz w:val="24"/>
          <w:szCs w:val="24"/>
        </w:rPr>
        <w:t xml:space="preserve"> – ustawa z dnia 11 września 2019 r. Prawo zamówień publicznych</w:t>
      </w:r>
      <w:r w:rsidR="005E7143" w:rsidRPr="006474F3">
        <w:rPr>
          <w:rFonts w:asciiTheme="majorHAnsi" w:eastAsia="MS Mincho" w:hAnsiTheme="majorHAnsi" w:cs="MS Mincho"/>
          <w:bCs/>
          <w:sz w:val="24"/>
          <w:szCs w:val="24"/>
        </w:rPr>
        <w:t>, dostępna pod linkiem</w:t>
      </w:r>
    </w:p>
    <w:p w14:paraId="03496A17" w14:textId="3C6945A3" w:rsidR="005E7143" w:rsidRPr="006474F3" w:rsidRDefault="00000000" w:rsidP="0020239C">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4" w:history="1">
        <w:r w:rsidR="006D61DF" w:rsidRPr="006474F3">
          <w:rPr>
            <w:rStyle w:val="Hipercze"/>
            <w:rFonts w:asciiTheme="majorHAnsi" w:eastAsia="MS Mincho" w:hAnsiTheme="majorHAnsi" w:cs="MS Mincho"/>
            <w:bCs/>
            <w:sz w:val="24"/>
            <w:szCs w:val="24"/>
          </w:rPr>
          <w:t>https://isap.sejm.gov.pl/isap.nsf/DocDetails.xsp?id=WDU20190002019</w:t>
        </w:r>
      </w:hyperlink>
      <w:r w:rsidR="004955AA" w:rsidRPr="006474F3">
        <w:rPr>
          <w:rFonts w:asciiTheme="majorHAnsi" w:eastAsia="MS Mincho" w:hAnsiTheme="majorHAnsi" w:cs="MS Mincho"/>
          <w:bCs/>
          <w:sz w:val="24"/>
          <w:szCs w:val="24"/>
        </w:rPr>
        <w:t xml:space="preserve"> </w:t>
      </w:r>
      <w:r w:rsidR="00F80877" w:rsidRPr="006474F3">
        <w:rPr>
          <w:rFonts w:asciiTheme="majorHAnsi" w:eastAsia="MS Mincho" w:hAnsiTheme="majorHAnsi" w:cs="MS Mincho"/>
          <w:bCs/>
          <w:sz w:val="24"/>
          <w:szCs w:val="24"/>
        </w:rPr>
        <w:t>oraz akty wykonawcze</w:t>
      </w:r>
      <w:r w:rsidR="0048629C" w:rsidRPr="006474F3">
        <w:rPr>
          <w:rFonts w:asciiTheme="majorHAnsi" w:eastAsia="MS Mincho" w:hAnsiTheme="majorHAnsi" w:cs="MS Mincho"/>
          <w:bCs/>
          <w:sz w:val="24"/>
          <w:szCs w:val="24"/>
        </w:rPr>
        <w:t xml:space="preserve"> do ustawy</w:t>
      </w:r>
      <w:r w:rsidR="009D7C6B" w:rsidRPr="006474F3">
        <w:rPr>
          <w:rFonts w:asciiTheme="majorHAnsi" w:eastAsia="MS Mincho" w:hAnsiTheme="majorHAnsi" w:cs="MS Mincho"/>
          <w:bCs/>
          <w:sz w:val="24"/>
          <w:szCs w:val="24"/>
        </w:rPr>
        <w:t xml:space="preserve"> Pzp</w:t>
      </w:r>
      <w:r w:rsidR="00822E69" w:rsidRPr="006474F3">
        <w:rPr>
          <w:rFonts w:asciiTheme="majorHAnsi" w:eastAsia="MS Mincho" w:hAnsiTheme="majorHAnsi" w:cs="MS Mincho"/>
          <w:bCs/>
          <w:sz w:val="24"/>
          <w:szCs w:val="24"/>
        </w:rPr>
        <w:t>.</w:t>
      </w:r>
    </w:p>
    <w:p w14:paraId="5101291B" w14:textId="26BDFEA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SWZ</w:t>
      </w:r>
      <w:r w:rsidRPr="006474F3">
        <w:rPr>
          <w:rFonts w:asciiTheme="majorHAnsi" w:eastAsia="MS Mincho" w:hAnsiTheme="majorHAnsi" w:cs="MS Mincho"/>
          <w:bCs/>
          <w:sz w:val="24"/>
          <w:szCs w:val="24"/>
        </w:rPr>
        <w:t xml:space="preserve"> – niniejsza Specyfikacja Warunków Zamówienia</w:t>
      </w:r>
      <w:r w:rsidR="00822E69" w:rsidRPr="006474F3">
        <w:rPr>
          <w:rFonts w:asciiTheme="majorHAnsi" w:eastAsia="MS Mincho" w:hAnsiTheme="majorHAnsi" w:cs="MS Mincho"/>
          <w:bCs/>
          <w:sz w:val="24"/>
          <w:szCs w:val="24"/>
        </w:rPr>
        <w:t>.</w:t>
      </w:r>
    </w:p>
    <w:p w14:paraId="3492C4BB" w14:textId="1CCF479A"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zamówienie</w:t>
      </w:r>
      <w:r w:rsidRPr="006474F3">
        <w:rPr>
          <w:rFonts w:asciiTheme="majorHAnsi" w:eastAsia="MS Mincho" w:hAnsiTheme="majorHAnsi" w:cs="MS Mincho"/>
          <w:bCs/>
          <w:sz w:val="24"/>
          <w:szCs w:val="24"/>
        </w:rPr>
        <w:t xml:space="preserve"> – zamówienie publiczne</w:t>
      </w:r>
      <w:r w:rsidR="00822E69"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 xml:space="preserve"> będące przedmiotem niniejszego postępowania</w:t>
      </w:r>
      <w:r w:rsidR="00822E69" w:rsidRPr="006474F3">
        <w:rPr>
          <w:rFonts w:asciiTheme="majorHAnsi" w:eastAsia="MS Mincho" w:hAnsiTheme="majorHAnsi" w:cs="MS Mincho"/>
          <w:bCs/>
          <w:sz w:val="24"/>
          <w:szCs w:val="24"/>
        </w:rPr>
        <w:t>.</w:t>
      </w:r>
    </w:p>
    <w:p w14:paraId="7D91FE31" w14:textId="697C009D"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postępowanie</w:t>
      </w:r>
      <w:r w:rsidRPr="006474F3">
        <w:rPr>
          <w:rFonts w:asciiTheme="majorHAnsi" w:eastAsia="MS Mincho" w:hAnsiTheme="majorHAnsi" w:cs="MS Mincho"/>
          <w:bCs/>
          <w:sz w:val="24"/>
          <w:szCs w:val="24"/>
        </w:rPr>
        <w:t xml:space="preserve"> – postępowanie o udzielenie zamówienia publicznego, którego dotyczy niniejsza SWZ</w:t>
      </w:r>
      <w:r w:rsidR="00822E69" w:rsidRPr="006474F3">
        <w:rPr>
          <w:rFonts w:asciiTheme="majorHAnsi" w:eastAsia="MS Mincho" w:hAnsiTheme="majorHAnsi" w:cs="MS Mincho"/>
          <w:bCs/>
          <w:sz w:val="24"/>
          <w:szCs w:val="24"/>
        </w:rPr>
        <w:t>.</w:t>
      </w:r>
    </w:p>
    <w:p w14:paraId="64D189D8" w14:textId="40F4EA04"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Zamawiający</w:t>
      </w:r>
      <w:r w:rsidRPr="006474F3">
        <w:rPr>
          <w:rFonts w:asciiTheme="majorHAnsi" w:eastAsia="MS Mincho" w:hAnsiTheme="majorHAnsi" w:cs="MS Mincho"/>
          <w:bCs/>
          <w:sz w:val="24"/>
          <w:szCs w:val="24"/>
        </w:rPr>
        <w:t xml:space="preserve"> –</w:t>
      </w:r>
      <w:r w:rsidR="005E7143" w:rsidRPr="006474F3">
        <w:rPr>
          <w:rFonts w:asciiTheme="majorHAnsi" w:eastAsia="MS Mincho" w:hAnsiTheme="majorHAnsi" w:cs="MS Mincho"/>
          <w:bCs/>
          <w:sz w:val="24"/>
          <w:szCs w:val="24"/>
        </w:rPr>
        <w:t xml:space="preserve"> Gmina Bełżyce</w:t>
      </w:r>
      <w:r w:rsidR="00822E69" w:rsidRPr="006474F3">
        <w:rPr>
          <w:rFonts w:asciiTheme="majorHAnsi" w:eastAsia="MS Mincho" w:hAnsiTheme="majorHAnsi" w:cs="MS Mincho"/>
          <w:bCs/>
          <w:sz w:val="24"/>
          <w:szCs w:val="24"/>
        </w:rPr>
        <w:t>.</w:t>
      </w:r>
    </w:p>
    <w:p w14:paraId="55A220F9" w14:textId="52E44965" w:rsidR="008929F6" w:rsidRPr="006474F3" w:rsidRDefault="008929F6" w:rsidP="0020239C">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Wykonawca</w:t>
      </w:r>
      <w:r w:rsidRPr="006474F3">
        <w:rPr>
          <w:rFonts w:asciiTheme="majorHAnsi" w:eastAsia="MS Mincho" w:hAnsiTheme="majorHAnsi" w:cs="MS Mincho"/>
          <w:bCs/>
          <w:sz w:val="24"/>
          <w:szCs w:val="24"/>
        </w:rPr>
        <w:t xml:space="preserve"> – </w:t>
      </w:r>
      <w:r w:rsidR="000003EB" w:rsidRPr="006474F3">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6474F3">
        <w:rPr>
          <w:rFonts w:asciiTheme="majorHAnsi" w:hAnsiTheme="majorHAnsi"/>
          <w:sz w:val="24"/>
          <w:szCs w:val="24"/>
        </w:rPr>
        <w:t>.</w:t>
      </w:r>
    </w:p>
    <w:p w14:paraId="60E75917" w14:textId="410DAE14" w:rsidR="00822E69" w:rsidRPr="006474F3" w:rsidRDefault="008929F6"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RODO</w:t>
      </w:r>
      <w:r w:rsidRPr="006474F3">
        <w:rPr>
          <w:rFonts w:asciiTheme="majorHAnsi" w:eastAsia="MS Mincho" w:hAnsiTheme="majorHAnsi" w:cs="MS Mincho"/>
          <w:bCs/>
          <w:sz w:val="24"/>
          <w:szCs w:val="24"/>
        </w:rPr>
        <w:t xml:space="preserve"> - rozporządzenie Parlamentu Europejskiego i Rady (UE) 2016/679 z</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dnia 27 kwietnia</w:t>
      </w:r>
      <w:r w:rsidR="00075C1B" w:rsidRPr="006474F3">
        <w:rPr>
          <w:rFonts w:asciiTheme="majorHAnsi" w:eastAsia="MS Mincho" w:hAnsiTheme="majorHAnsi" w:cs="MS Mincho"/>
          <w:bCs/>
          <w:sz w:val="24"/>
          <w:szCs w:val="24"/>
        </w:rPr>
        <w:t xml:space="preserve"> </w:t>
      </w:r>
      <w:r w:rsidRPr="006474F3">
        <w:rPr>
          <w:rFonts w:asciiTheme="majorHAnsi" w:eastAsia="MS Mincho" w:hAnsiTheme="majorHAnsi" w:cs="MS Mincho"/>
          <w:bCs/>
          <w:sz w:val="24"/>
          <w:szCs w:val="24"/>
        </w:rPr>
        <w:t>2016 r. w sprawie ochrony osób fizycznych w związku z</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ochronie danych) (Dz. Urz. UE L 119 z 04.05.2016, str. 1),</w:t>
      </w:r>
    </w:p>
    <w:p w14:paraId="399A3C20" w14:textId="1BC1BB01" w:rsidR="00AC3DFD" w:rsidRPr="006474F3" w:rsidRDefault="00A164A9" w:rsidP="0020239C">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6474F3">
        <w:rPr>
          <w:rFonts w:asciiTheme="majorHAnsi" w:eastAsia="MS Mincho" w:hAnsiTheme="majorHAnsi" w:cs="MS Mincho"/>
          <w:sz w:val="24"/>
          <w:szCs w:val="24"/>
        </w:rPr>
        <w:t>p</w:t>
      </w:r>
      <w:r w:rsidR="00075C1B" w:rsidRPr="006474F3">
        <w:rPr>
          <w:rFonts w:asciiTheme="majorHAnsi" w:eastAsia="MS Mincho" w:hAnsiTheme="majorHAnsi" w:cs="MS Mincho"/>
          <w:sz w:val="24"/>
          <w:szCs w:val="24"/>
        </w:rPr>
        <w:t>latforma</w:t>
      </w:r>
      <w:r w:rsidRPr="006474F3">
        <w:rPr>
          <w:rFonts w:asciiTheme="majorHAnsi" w:eastAsia="MS Mincho" w:hAnsiTheme="majorHAnsi" w:cs="MS Mincho"/>
          <w:sz w:val="24"/>
          <w:szCs w:val="24"/>
        </w:rPr>
        <w:t xml:space="preserve"> </w:t>
      </w:r>
      <w:r w:rsidR="008929F6" w:rsidRPr="006474F3">
        <w:rPr>
          <w:rFonts w:asciiTheme="majorHAnsi" w:eastAsia="MS Mincho" w:hAnsiTheme="majorHAnsi" w:cs="MS Mincho"/>
          <w:sz w:val="24"/>
          <w:szCs w:val="24"/>
        </w:rPr>
        <w:t>–</w:t>
      </w:r>
      <w:r w:rsidR="00075C1B" w:rsidRPr="006474F3">
        <w:rPr>
          <w:rFonts w:asciiTheme="majorHAnsi" w:eastAsia="MS Mincho" w:hAnsiTheme="majorHAnsi" w:cs="MS Mincho"/>
          <w:bCs/>
          <w:sz w:val="24"/>
          <w:szCs w:val="24"/>
        </w:rPr>
        <w:t xml:space="preserve"> </w:t>
      </w:r>
      <w:r w:rsidR="00B26615" w:rsidRPr="006474F3">
        <w:rPr>
          <w:rFonts w:asciiTheme="majorHAnsi" w:eastAsia="MS Mincho" w:hAnsiTheme="majorHAnsi" w:cs="MS Mincho"/>
          <w:bCs/>
          <w:sz w:val="24"/>
          <w:szCs w:val="24"/>
        </w:rPr>
        <w:t xml:space="preserve">komercyjny </w:t>
      </w:r>
      <w:r w:rsidR="003F6360" w:rsidRPr="006474F3">
        <w:rPr>
          <w:rFonts w:asciiTheme="majorHAnsi" w:eastAsia="MS Mincho" w:hAnsiTheme="majorHAnsi" w:cs="MS Mincho"/>
          <w:bCs/>
          <w:sz w:val="24"/>
          <w:szCs w:val="24"/>
        </w:rPr>
        <w:t>portal e-usług</w:t>
      </w:r>
      <w:r w:rsidR="00075C1B" w:rsidRPr="006474F3">
        <w:rPr>
          <w:rFonts w:asciiTheme="majorHAnsi" w:eastAsia="MS Mincho" w:hAnsiTheme="majorHAnsi" w:cs="MS Mincho"/>
          <w:bCs/>
          <w:sz w:val="24"/>
          <w:szCs w:val="24"/>
        </w:rPr>
        <w:t xml:space="preserve"> dostępny pod adresem </w:t>
      </w:r>
      <w:hyperlink r:id="rId15" w:history="1">
        <w:r w:rsidR="00817563" w:rsidRPr="006474F3">
          <w:rPr>
            <w:rStyle w:val="Hipercze"/>
            <w:rFonts w:asciiTheme="majorHAnsi" w:eastAsia="MS Mincho" w:hAnsiTheme="majorHAnsi" w:cs="MS Mincho"/>
            <w:bCs/>
            <w:sz w:val="24"/>
            <w:szCs w:val="24"/>
          </w:rPr>
          <w:t>https://platformazakupowa.pl/</w:t>
        </w:r>
      </w:hyperlink>
      <w:r w:rsidR="00817563" w:rsidRPr="006474F3">
        <w:rPr>
          <w:rFonts w:asciiTheme="majorHAnsi" w:eastAsia="MS Mincho" w:hAnsiTheme="majorHAnsi" w:cs="MS Mincho"/>
          <w:bCs/>
          <w:sz w:val="24"/>
          <w:szCs w:val="24"/>
        </w:rPr>
        <w:t xml:space="preserve"> </w:t>
      </w:r>
      <w:r w:rsidR="00075C1B" w:rsidRPr="006474F3">
        <w:rPr>
          <w:rFonts w:asciiTheme="majorHAnsi" w:eastAsia="MS Mincho" w:hAnsiTheme="majorHAnsi" w:cs="MS Mincho"/>
          <w:bCs/>
          <w:sz w:val="24"/>
          <w:szCs w:val="24"/>
        </w:rPr>
        <w:t xml:space="preserve">prowadzony przez </w:t>
      </w:r>
      <w:r w:rsidR="00075C1B" w:rsidRPr="006474F3">
        <w:rPr>
          <w:rFonts w:asciiTheme="majorHAnsi" w:hAnsiTheme="majorHAnsi"/>
          <w:sz w:val="24"/>
          <w:szCs w:val="24"/>
        </w:rPr>
        <w:t xml:space="preserve">Open Nexus </w:t>
      </w:r>
      <w:r w:rsidR="00620783" w:rsidRPr="006474F3">
        <w:rPr>
          <w:rFonts w:asciiTheme="majorHAnsi" w:hAnsiTheme="majorHAnsi"/>
          <w:sz w:val="24"/>
          <w:szCs w:val="24"/>
        </w:rPr>
        <w:t>s</w:t>
      </w:r>
      <w:r w:rsidR="00075C1B" w:rsidRPr="006474F3">
        <w:rPr>
          <w:rFonts w:asciiTheme="majorHAnsi" w:hAnsiTheme="majorHAnsi"/>
          <w:sz w:val="24"/>
          <w:szCs w:val="24"/>
        </w:rPr>
        <w:t xml:space="preserve">p. z o. o. </w:t>
      </w:r>
      <w:hyperlink r:id="rId16" w:history="1">
        <w:r w:rsidR="00817563" w:rsidRPr="006474F3">
          <w:rPr>
            <w:rStyle w:val="Hipercze"/>
            <w:rFonts w:asciiTheme="majorHAnsi" w:hAnsiTheme="majorHAnsi"/>
            <w:sz w:val="24"/>
            <w:szCs w:val="24"/>
          </w:rPr>
          <w:t>https://opennexus.pl/</w:t>
        </w:r>
      </w:hyperlink>
    </w:p>
    <w:p w14:paraId="740A30CC" w14:textId="4E4087E2" w:rsidR="008F636E" w:rsidRPr="006474F3" w:rsidRDefault="00AC3DFD" w:rsidP="0020239C">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6474F3">
        <w:rPr>
          <w:rStyle w:val="Hipercze"/>
          <w:rFonts w:asciiTheme="majorHAnsi" w:hAnsiTheme="majorHAnsi"/>
          <w:color w:val="auto"/>
          <w:sz w:val="24"/>
          <w:szCs w:val="24"/>
          <w:u w:val="none"/>
        </w:rPr>
        <w:t>Wykonawca</w:t>
      </w:r>
      <w:r w:rsidR="00817563" w:rsidRPr="006474F3">
        <w:rPr>
          <w:rFonts w:asciiTheme="majorHAnsi" w:hAnsiTheme="majorHAnsi"/>
          <w:sz w:val="24"/>
          <w:szCs w:val="24"/>
        </w:rPr>
        <w:t xml:space="preserve"> </w:t>
      </w:r>
      <w:r w:rsidRPr="006474F3">
        <w:rPr>
          <w:rFonts w:asciiTheme="majorHAnsi" w:hAnsiTheme="majorHAnsi"/>
          <w:sz w:val="24"/>
          <w:szCs w:val="24"/>
        </w:rPr>
        <w:t>ubiegając się o udzielenie zamówienia publicznego akceptuje zasady korzystania z platformy</w:t>
      </w:r>
      <w:r w:rsidR="00675A7B" w:rsidRPr="006474F3">
        <w:rPr>
          <w:rFonts w:asciiTheme="majorHAnsi" w:hAnsiTheme="majorHAnsi"/>
          <w:sz w:val="24"/>
          <w:szCs w:val="24"/>
        </w:rPr>
        <w:t xml:space="preserve"> wskazane w SWZ.</w:t>
      </w:r>
      <w:r w:rsidR="00856278" w:rsidRPr="006474F3">
        <w:rPr>
          <w:rFonts w:asciiTheme="majorHAnsi" w:hAnsiTheme="majorHAnsi"/>
          <w:sz w:val="24"/>
          <w:szCs w:val="24"/>
        </w:rPr>
        <w:t xml:space="preserve"> Korzystanie z platformy jest bezpłatne.</w:t>
      </w:r>
    </w:p>
    <w:p w14:paraId="2BF7888D" w14:textId="007FD1FD" w:rsidR="00C45FE8" w:rsidRPr="006474F3" w:rsidRDefault="00C45FE8"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hAnsiTheme="majorHAnsi"/>
          <w:sz w:val="24"/>
          <w:szCs w:val="24"/>
        </w:rPr>
        <w:t>forma elektroniczna – to postać elektroniczna opatrzona kwalifikowanym</w:t>
      </w:r>
      <w:r w:rsidR="003C6796" w:rsidRPr="006474F3">
        <w:rPr>
          <w:rFonts w:asciiTheme="majorHAnsi" w:hAnsiTheme="majorHAnsi"/>
          <w:sz w:val="24"/>
          <w:szCs w:val="24"/>
        </w:rPr>
        <w:t xml:space="preserve"> podpisem elektronicznym</w:t>
      </w:r>
      <w:r w:rsidRPr="006474F3">
        <w:rPr>
          <w:rFonts w:asciiTheme="majorHAnsi" w:hAnsiTheme="majorHAnsi"/>
          <w:sz w:val="24"/>
          <w:szCs w:val="24"/>
        </w:rPr>
        <w:t xml:space="preserve">. Wzór na formę elektroniczną: postać elektroniczna + </w:t>
      </w:r>
      <w:r w:rsidR="003C6796" w:rsidRPr="006474F3">
        <w:rPr>
          <w:rFonts w:asciiTheme="majorHAnsi" w:hAnsiTheme="majorHAnsi"/>
          <w:sz w:val="24"/>
          <w:szCs w:val="24"/>
        </w:rPr>
        <w:t xml:space="preserve">kwalifikowany </w:t>
      </w:r>
      <w:r w:rsidRPr="006474F3">
        <w:rPr>
          <w:rFonts w:asciiTheme="majorHAnsi" w:hAnsiTheme="majorHAnsi"/>
          <w:sz w:val="24"/>
          <w:szCs w:val="24"/>
        </w:rPr>
        <w:t>podpis</w:t>
      </w:r>
      <w:r w:rsidR="00040892" w:rsidRPr="006474F3">
        <w:rPr>
          <w:rFonts w:asciiTheme="majorHAnsi" w:hAnsiTheme="majorHAnsi"/>
          <w:sz w:val="24"/>
          <w:szCs w:val="24"/>
        </w:rPr>
        <w:t xml:space="preserve"> elektroniczny</w:t>
      </w:r>
      <w:r w:rsidRPr="006474F3">
        <w:rPr>
          <w:rFonts w:asciiTheme="majorHAnsi" w:hAnsiTheme="majorHAnsi"/>
          <w:sz w:val="24"/>
          <w:szCs w:val="24"/>
        </w:rPr>
        <w:t xml:space="preserve"> = forma elektroniczna.</w:t>
      </w:r>
    </w:p>
    <w:p w14:paraId="6C98648F" w14:textId="1F773F55" w:rsidR="0046248D" w:rsidRPr="006474F3" w:rsidRDefault="00D6289E"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hAnsiTheme="majorHAnsi"/>
          <w:sz w:val="24"/>
          <w:szCs w:val="24"/>
        </w:rPr>
        <w:t>dokumentacja techniczna –</w:t>
      </w:r>
      <w:r w:rsidR="00A83676" w:rsidRPr="006474F3">
        <w:rPr>
          <w:rFonts w:asciiTheme="majorHAnsi" w:hAnsiTheme="majorHAnsi"/>
          <w:sz w:val="24"/>
          <w:szCs w:val="24"/>
        </w:rPr>
        <w:t xml:space="preserve"> </w:t>
      </w:r>
      <w:r w:rsidR="0008677A" w:rsidRPr="006474F3">
        <w:rPr>
          <w:rFonts w:asciiTheme="majorHAnsi" w:hAnsiTheme="majorHAnsi"/>
          <w:sz w:val="24"/>
          <w:szCs w:val="24"/>
        </w:rPr>
        <w:t>całość stanowi załącznik nr 7 do SWZ</w:t>
      </w:r>
      <w:r w:rsidR="00493E20" w:rsidRPr="006474F3">
        <w:rPr>
          <w:rFonts w:asciiTheme="majorHAnsi" w:hAnsiTheme="majorHAnsi"/>
          <w:sz w:val="24"/>
          <w:szCs w:val="24"/>
        </w:rPr>
        <w:t xml:space="preserve"> (opz</w:t>
      </w:r>
      <w:r w:rsidR="0046248D" w:rsidRPr="006474F3">
        <w:rPr>
          <w:rFonts w:asciiTheme="majorHAnsi" w:hAnsiTheme="majorHAnsi"/>
          <w:sz w:val="24"/>
          <w:szCs w:val="24"/>
        </w:rPr>
        <w:t xml:space="preserve"> tj. </w:t>
      </w:r>
      <w:r w:rsidR="0046248D" w:rsidRPr="006474F3">
        <w:rPr>
          <w:rFonts w:asciiTheme="majorHAnsi" w:hAnsiTheme="majorHAnsi" w:cs="Verdana"/>
          <w:sz w:val="24"/>
          <w:szCs w:val="24"/>
        </w:rPr>
        <w:t>dokumentacja projektowa, S</w:t>
      </w:r>
      <w:r w:rsidR="00BC6FEE" w:rsidRPr="006474F3">
        <w:rPr>
          <w:rFonts w:asciiTheme="majorHAnsi" w:hAnsiTheme="majorHAnsi" w:cs="Verdana"/>
          <w:sz w:val="24"/>
          <w:szCs w:val="24"/>
        </w:rPr>
        <w:t>ST</w:t>
      </w:r>
      <w:r w:rsidR="0046248D" w:rsidRPr="006474F3">
        <w:rPr>
          <w:rFonts w:asciiTheme="majorHAnsi" w:hAnsiTheme="majorHAnsi" w:cs="Verdana"/>
          <w:sz w:val="24"/>
          <w:szCs w:val="24"/>
        </w:rPr>
        <w:t xml:space="preserve">, </w:t>
      </w:r>
      <w:r w:rsidR="00CD33F6" w:rsidRPr="006474F3">
        <w:rPr>
          <w:rFonts w:asciiTheme="majorHAnsi" w:hAnsiTheme="majorHAnsi" w:cs="Verdana"/>
          <w:sz w:val="24"/>
          <w:szCs w:val="24"/>
        </w:rPr>
        <w:t>kosztorys</w:t>
      </w:r>
      <w:r w:rsidR="000066A4" w:rsidRPr="006474F3">
        <w:rPr>
          <w:rFonts w:asciiTheme="majorHAnsi" w:hAnsiTheme="majorHAnsi" w:cs="Verdana"/>
          <w:sz w:val="24"/>
          <w:szCs w:val="24"/>
        </w:rPr>
        <w:t xml:space="preserve"> (który pełni również funkcję przedmiaru)</w:t>
      </w:r>
      <w:r w:rsidR="0046248D" w:rsidRPr="006474F3">
        <w:rPr>
          <w:rFonts w:asciiTheme="majorHAnsi" w:hAnsiTheme="majorHAnsi" w:cs="Verdana"/>
          <w:sz w:val="24"/>
          <w:szCs w:val="24"/>
        </w:rPr>
        <w:t>, mapy, rysunki itp.)</w:t>
      </w:r>
      <w:r w:rsidR="008548C6" w:rsidRPr="006474F3">
        <w:rPr>
          <w:rFonts w:asciiTheme="majorHAnsi" w:hAnsiTheme="majorHAnsi" w:cs="Verdana"/>
          <w:sz w:val="24"/>
          <w:szCs w:val="24"/>
        </w:rPr>
        <w:t>.</w:t>
      </w:r>
    </w:p>
    <w:p w14:paraId="3D0ADD5C" w14:textId="2D910748" w:rsidR="008929F6" w:rsidRPr="006474F3" w:rsidRDefault="008929F6"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powinien dokładnie zapoznać się z niniejszą SWZ i złożyć ofertę zgodnie z jej wymaganiami.</w:t>
      </w:r>
    </w:p>
    <w:p w14:paraId="6A547D7A" w14:textId="77777777" w:rsidR="001B7621" w:rsidRPr="006474F3" w:rsidRDefault="00D2687C"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Realizując obowiązek</w:t>
      </w:r>
      <w:r w:rsidR="00884773" w:rsidRPr="006474F3">
        <w:rPr>
          <w:rFonts w:asciiTheme="majorHAnsi" w:hAnsiTheme="majorHAnsi" w:cs="Arial"/>
          <w:bCs/>
          <w:sz w:val="24"/>
          <w:szCs w:val="24"/>
        </w:rPr>
        <w:t xml:space="preserve"> </w:t>
      </w:r>
      <w:r w:rsidRPr="006474F3">
        <w:rPr>
          <w:rFonts w:asciiTheme="majorHAnsi" w:hAnsiTheme="majorHAnsi" w:cs="Arial"/>
          <w:bCs/>
          <w:sz w:val="24"/>
          <w:szCs w:val="24"/>
        </w:rPr>
        <w:t>dostępności cyfrowej</w:t>
      </w:r>
      <w:r w:rsidR="0057730E" w:rsidRPr="006474F3">
        <w:rPr>
          <w:rFonts w:asciiTheme="majorHAnsi" w:hAnsiTheme="majorHAnsi" w:cs="Arial"/>
          <w:bCs/>
          <w:sz w:val="24"/>
          <w:szCs w:val="24"/>
        </w:rPr>
        <w:t>, Zamawiający w niniejszym dokumencie używa czcionki bezszeryfowej (Verdana o rozmiarze 1</w:t>
      </w:r>
      <w:r w:rsidR="000E538E" w:rsidRPr="006474F3">
        <w:rPr>
          <w:rFonts w:asciiTheme="majorHAnsi" w:hAnsiTheme="majorHAnsi" w:cs="Arial"/>
          <w:bCs/>
          <w:sz w:val="24"/>
          <w:szCs w:val="24"/>
        </w:rPr>
        <w:t>2</w:t>
      </w:r>
      <w:r w:rsidR="0057730E" w:rsidRPr="006474F3">
        <w:rPr>
          <w:rFonts w:asciiTheme="majorHAnsi" w:hAnsiTheme="majorHAnsi" w:cs="Arial"/>
          <w:bCs/>
          <w:sz w:val="24"/>
          <w:szCs w:val="24"/>
        </w:rPr>
        <w:t>). Zastosowano interlinię 1,5 pkt.</w:t>
      </w:r>
    </w:p>
    <w:p w14:paraId="2FD123D5" w14:textId="4C1D7BBA" w:rsidR="00D2687C" w:rsidRPr="006474F3" w:rsidRDefault="001B7621"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Posiłkując się art. 74 ustawy Pzp, Zamawiający udostępni złożone oferty na platformie. Jawność postępowania i jawność ofert jest naczelną zasadą udzielania zamówień publicznych. Ograniczenie zasady jawności jest możliwe w ściśle określonej sytuacji tj. tajemnicy przedsiębiorstwa. Wykonawca decydujący się na udział w postępowaniu winien mieć świadomość konsekwencji jakie się z tym wiążą – w tym ujawnienia treści oferty.</w:t>
      </w:r>
      <w:r w:rsidR="0057730E" w:rsidRPr="006474F3">
        <w:rPr>
          <w:rFonts w:asciiTheme="majorHAnsi" w:hAnsiTheme="majorHAnsi" w:cs="Arial"/>
          <w:bCs/>
          <w:sz w:val="24"/>
          <w:szCs w:val="24"/>
        </w:rPr>
        <w:t xml:space="preserve"> </w:t>
      </w:r>
    </w:p>
    <w:p w14:paraId="22207D77" w14:textId="77777777" w:rsidR="00594413" w:rsidRPr="006474F3" w:rsidRDefault="00594413" w:rsidP="00594413">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2</w:t>
            </w:r>
          </w:p>
          <w:p w14:paraId="13656729" w14:textId="2B9D9B00" w:rsidR="008929F6" w:rsidRPr="006474F3" w:rsidRDefault="00042824" w:rsidP="0020239C">
            <w:pPr>
              <w:tabs>
                <w:tab w:val="left" w:pos="709"/>
              </w:tabs>
              <w:spacing w:line="360" w:lineRule="auto"/>
              <w:ind w:left="57" w:right="57"/>
              <w:contextualSpacing/>
              <w:jc w:val="center"/>
              <w:rPr>
                <w:rFonts w:asciiTheme="majorHAnsi" w:hAnsiTheme="majorHAnsi"/>
                <w:b/>
                <w:bCs/>
                <w:sz w:val="24"/>
                <w:szCs w:val="24"/>
              </w:rPr>
            </w:pPr>
            <w:r w:rsidRPr="006474F3">
              <w:rPr>
                <w:rFonts w:asciiTheme="majorHAnsi" w:hAnsiTheme="majorHAnsi"/>
                <w:b/>
                <w:sz w:val="24"/>
                <w:szCs w:val="24"/>
              </w:rPr>
              <w:t>INFORMACJE DODATKOWE</w:t>
            </w:r>
          </w:p>
        </w:tc>
      </w:tr>
    </w:tbl>
    <w:p w14:paraId="2F58B1EA" w14:textId="0A82A7C6" w:rsidR="008929F6" w:rsidRPr="006474F3" w:rsidRDefault="008929F6" w:rsidP="0020239C">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dopuszcza składania ofert wariantowych.</w:t>
      </w:r>
    </w:p>
    <w:p w14:paraId="2719D2B0"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 wymagań wskazanych w art. 96 ust. 2 pkt 2 ustawy Pzp.</w:t>
      </w:r>
    </w:p>
    <w:p w14:paraId="4C3C147D" w14:textId="75407A9F"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 zamówień, o których mowa w art. 214 ust. 1 pkt 7 ustawy Pzp.</w:t>
      </w:r>
    </w:p>
    <w:p w14:paraId="6DA6FD43"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wymaga</w:t>
      </w:r>
      <w:r w:rsidRPr="006474F3">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rozliczenia między Zamawiającym a Wykonawcą w walutach obcych.</w:t>
      </w:r>
    </w:p>
    <w:p w14:paraId="08A5AFA5"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zwrotu kosztów udziału w postępowaniu.</w:t>
      </w:r>
    </w:p>
    <w:p w14:paraId="40FCFBF4"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wymaga</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zawarcia umowy ramowej.</w:t>
      </w:r>
    </w:p>
    <w:p w14:paraId="28102EBD" w14:textId="2A3A5371"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wyboru najkorzystniejszej oferty z</w:t>
      </w:r>
      <w:r w:rsidR="00EF2BA4" w:rsidRPr="006474F3">
        <w:rPr>
          <w:rFonts w:asciiTheme="majorHAnsi" w:eastAsia="Cambria" w:hAnsiTheme="majorHAnsi" w:cs="Cambria"/>
          <w:sz w:val="24"/>
          <w:szCs w:val="24"/>
        </w:rPr>
        <w:t xml:space="preserve"> </w:t>
      </w:r>
      <w:r w:rsidRPr="006474F3">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6474F3" w:rsidRDefault="00042824"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stawia</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6474F3">
        <w:rPr>
          <w:rFonts w:asciiTheme="majorHAnsi" w:eastAsia="Cambria" w:hAnsiTheme="majorHAnsi" w:cs="Cambria"/>
          <w:sz w:val="24"/>
          <w:szCs w:val="24"/>
        </w:rPr>
        <w:t> </w:t>
      </w:r>
      <w:r w:rsidRPr="006474F3">
        <w:rPr>
          <w:rFonts w:asciiTheme="majorHAnsi" w:eastAsia="Cambria" w:hAnsiTheme="majorHAnsi" w:cs="Cambria"/>
          <w:sz w:val="24"/>
          <w:szCs w:val="24"/>
        </w:rPr>
        <w:t>sytuacji określonej w art. 93 ustawy Pzp.</w:t>
      </w:r>
    </w:p>
    <w:p w14:paraId="287FEBC6" w14:textId="4DA5B97E" w:rsidR="00042824" w:rsidRPr="006474F3" w:rsidRDefault="00042824"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69C9F2C8" w14:textId="6D60BEFC" w:rsidR="00594413" w:rsidRPr="006474F3" w:rsidRDefault="00594413"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 udzielania zaliczek.</w:t>
      </w:r>
    </w:p>
    <w:p w14:paraId="250CC537" w14:textId="77777777" w:rsidR="00B90D45" w:rsidRPr="006474F3" w:rsidRDefault="00B90D45" w:rsidP="0020239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31470D6E" w14:textId="77777777" w:rsidTr="00736D86">
        <w:trPr>
          <w:jc w:val="center"/>
        </w:trPr>
        <w:tc>
          <w:tcPr>
            <w:tcW w:w="9054" w:type="dxa"/>
            <w:shd w:val="clear" w:color="auto" w:fill="D9D9D9" w:themeFill="background1" w:themeFillShade="D9"/>
            <w:vAlign w:val="center"/>
          </w:tcPr>
          <w:p w14:paraId="3D46E250"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3</w:t>
            </w:r>
          </w:p>
          <w:p w14:paraId="6364E8E2"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b/>
                <w:sz w:val="24"/>
                <w:szCs w:val="24"/>
              </w:rPr>
              <w:t>ŹRÓDŁA FINANSOWANIA</w:t>
            </w:r>
          </w:p>
        </w:tc>
      </w:tr>
    </w:tbl>
    <w:p w14:paraId="0DDAFAF3" w14:textId="77777777" w:rsidR="008929F6" w:rsidRPr="006474F3" w:rsidRDefault="008929F6" w:rsidP="0020239C">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0C805FCE" w14:textId="74793570" w:rsidR="0023172C" w:rsidRPr="006474F3" w:rsidRDefault="0023172C"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6474F3">
        <w:rPr>
          <w:rFonts w:asciiTheme="majorHAnsi" w:hAnsiTheme="majorHAnsi" w:cs="Verdana"/>
          <w:color w:val="000000"/>
          <w:sz w:val="24"/>
          <w:szCs w:val="24"/>
        </w:rPr>
        <w:t xml:space="preserve">Niniejsza inwestycja jest przewidziana do </w:t>
      </w:r>
      <w:r w:rsidR="001806D1" w:rsidRPr="006474F3">
        <w:rPr>
          <w:rFonts w:asciiTheme="majorHAnsi" w:hAnsiTheme="majorHAnsi" w:cs="Verdana"/>
          <w:b/>
          <w:bCs/>
          <w:color w:val="000000"/>
          <w:sz w:val="24"/>
          <w:szCs w:val="24"/>
        </w:rPr>
        <w:t>dofinansowania</w:t>
      </w:r>
      <w:r w:rsidRPr="006474F3">
        <w:rPr>
          <w:rFonts w:asciiTheme="majorHAnsi" w:hAnsiTheme="majorHAnsi" w:cs="Verdana"/>
          <w:b/>
          <w:bCs/>
          <w:color w:val="000000"/>
          <w:sz w:val="24"/>
          <w:szCs w:val="24"/>
        </w:rPr>
        <w:t xml:space="preserve"> z Programu</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Rządowy Fundusz Polski Ład:</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Program Inwestycji Strategicznych</w:t>
      </w:r>
      <w:r w:rsidRPr="006474F3">
        <w:rPr>
          <w:rFonts w:asciiTheme="majorHAnsi" w:hAnsiTheme="majorHAnsi" w:cs="Verdana"/>
          <w:color w:val="000000"/>
          <w:sz w:val="24"/>
          <w:szCs w:val="24"/>
        </w:rPr>
        <w:t>, zwan</w:t>
      </w:r>
      <w:r w:rsidR="00F00524" w:rsidRPr="006474F3">
        <w:rPr>
          <w:rFonts w:asciiTheme="majorHAnsi" w:hAnsiTheme="majorHAnsi" w:cs="Verdana"/>
          <w:color w:val="000000"/>
          <w:sz w:val="24"/>
          <w:szCs w:val="24"/>
        </w:rPr>
        <w:t>y</w:t>
      </w:r>
      <w:r w:rsidRPr="006474F3">
        <w:rPr>
          <w:rFonts w:asciiTheme="majorHAnsi" w:hAnsiTheme="majorHAnsi" w:cs="Verdana"/>
          <w:color w:val="000000"/>
          <w:sz w:val="24"/>
          <w:szCs w:val="24"/>
        </w:rPr>
        <w:t xml:space="preserve"> dalej „Programem”, </w:t>
      </w:r>
      <w:r w:rsidRPr="006474F3">
        <w:rPr>
          <w:rFonts w:asciiTheme="majorHAnsi" w:hAnsiTheme="majorHAnsi" w:cs="Verdana"/>
          <w:b/>
          <w:bCs/>
          <w:color w:val="000000"/>
          <w:sz w:val="24"/>
          <w:szCs w:val="24"/>
        </w:rPr>
        <w:t xml:space="preserve">zgodnie ze wstępną promesą </w:t>
      </w:r>
      <w:r w:rsidR="00A85990" w:rsidRPr="006474F3">
        <w:rPr>
          <w:rFonts w:asciiTheme="majorHAnsi" w:hAnsiTheme="majorHAnsi" w:cs="Verdana"/>
          <w:b/>
          <w:bCs/>
          <w:color w:val="000000"/>
          <w:sz w:val="24"/>
          <w:szCs w:val="24"/>
        </w:rPr>
        <w:t>n</w:t>
      </w:r>
      <w:r w:rsidRPr="006474F3">
        <w:rPr>
          <w:rFonts w:asciiTheme="majorHAnsi" w:hAnsiTheme="majorHAnsi" w:cs="Verdana"/>
          <w:b/>
          <w:bCs/>
          <w:color w:val="000000"/>
          <w:sz w:val="24"/>
          <w:szCs w:val="24"/>
        </w:rPr>
        <w:t xml:space="preserve">r </w:t>
      </w:r>
      <w:r w:rsidR="00B747C0" w:rsidRPr="006474F3">
        <w:rPr>
          <w:rFonts w:asciiTheme="majorHAnsi" w:hAnsiTheme="majorHAnsi" w:cs="CalibriBold"/>
          <w:b/>
          <w:bCs/>
          <w:sz w:val="24"/>
          <w:szCs w:val="24"/>
        </w:rPr>
        <w:t xml:space="preserve">01/2021/4789/PolskiLad </w:t>
      </w:r>
      <w:r w:rsidRPr="006474F3">
        <w:rPr>
          <w:rFonts w:asciiTheme="majorHAnsi" w:hAnsiTheme="majorHAnsi" w:cs="Verdana"/>
          <w:color w:val="000000"/>
          <w:sz w:val="24"/>
          <w:szCs w:val="24"/>
        </w:rPr>
        <w:t xml:space="preserve">dotyczącą realizacji przez Gminę </w:t>
      </w:r>
      <w:r w:rsidR="00A85990" w:rsidRPr="006474F3">
        <w:rPr>
          <w:rFonts w:asciiTheme="majorHAnsi" w:hAnsiTheme="majorHAnsi" w:cs="Verdana"/>
          <w:color w:val="000000"/>
          <w:sz w:val="24"/>
          <w:szCs w:val="24"/>
        </w:rPr>
        <w:t>Bełżyce</w:t>
      </w:r>
      <w:r w:rsidRPr="006474F3">
        <w:rPr>
          <w:rFonts w:asciiTheme="majorHAnsi" w:hAnsiTheme="majorHAnsi" w:cs="Verdana"/>
          <w:color w:val="000000"/>
          <w:sz w:val="24"/>
          <w:szCs w:val="24"/>
        </w:rPr>
        <w:t xml:space="preserve"> </w:t>
      </w:r>
      <w:r w:rsidR="007B2A3B" w:rsidRPr="006474F3">
        <w:rPr>
          <w:rFonts w:asciiTheme="majorHAnsi" w:hAnsiTheme="majorHAnsi" w:cs="Verdana"/>
          <w:color w:val="000000"/>
          <w:sz w:val="24"/>
          <w:szCs w:val="24"/>
        </w:rPr>
        <w:t>i</w:t>
      </w:r>
      <w:r w:rsidRPr="006474F3">
        <w:rPr>
          <w:rFonts w:asciiTheme="majorHAnsi" w:hAnsiTheme="majorHAnsi" w:cs="Verdana"/>
          <w:color w:val="000000"/>
          <w:sz w:val="24"/>
          <w:szCs w:val="24"/>
        </w:rPr>
        <w:t>nwestycji:</w:t>
      </w:r>
      <w:r w:rsidR="00B747C0" w:rsidRPr="006474F3">
        <w:rPr>
          <w:rFonts w:asciiTheme="majorHAnsi" w:hAnsiTheme="majorHAnsi" w:cs="Verdana"/>
          <w:color w:val="000000"/>
          <w:sz w:val="24"/>
          <w:szCs w:val="24"/>
        </w:rPr>
        <w:t xml:space="preserve"> </w:t>
      </w:r>
      <w:r w:rsidR="00B747C0" w:rsidRPr="006474F3">
        <w:rPr>
          <w:rFonts w:asciiTheme="majorHAnsi" w:hAnsiTheme="majorHAnsi" w:cs="CalibriBold"/>
          <w:b/>
          <w:bCs/>
          <w:sz w:val="24"/>
          <w:szCs w:val="24"/>
        </w:rPr>
        <w:t>Budowa ul. Wojska Polskiego nr 107042L wraz z rondem i przebudową dróg wewnętrznych.</w:t>
      </w:r>
    </w:p>
    <w:p w14:paraId="4B95008F" w14:textId="2E43507B" w:rsidR="005F1207" w:rsidRPr="006474F3" w:rsidRDefault="005F1207"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cs="Arial"/>
          <w:bCs/>
          <w:sz w:val="24"/>
          <w:szCs w:val="24"/>
        </w:rPr>
        <w:t xml:space="preserve">Uwaga! Możliwość unieważnienia postępowania. Zgodnie z </w:t>
      </w:r>
      <w:r w:rsidRPr="006474F3">
        <w:rPr>
          <w:rFonts w:asciiTheme="majorHAnsi" w:hAnsiTheme="majorHAnsi" w:cs="Arial"/>
          <w:b/>
          <w:sz w:val="24"/>
          <w:szCs w:val="24"/>
        </w:rPr>
        <w:t>art. 310</w:t>
      </w:r>
      <w:r w:rsidRPr="006474F3">
        <w:rPr>
          <w:rFonts w:asciiTheme="majorHAnsi" w:hAnsiTheme="majorHAnsi" w:cs="Arial"/>
          <w:bCs/>
          <w:sz w:val="24"/>
          <w:szCs w:val="24"/>
        </w:rPr>
        <w:t xml:space="preserve"> ustawy Pzp, </w:t>
      </w:r>
      <w:r w:rsidRPr="006474F3">
        <w:rPr>
          <w:rFonts w:asciiTheme="majorHAnsi" w:hAnsiTheme="majorHAnsi" w:cs="Arial"/>
          <w:b/>
          <w:sz w:val="24"/>
          <w:szCs w:val="24"/>
        </w:rPr>
        <w:t>Zamawiający może unieważnić postępowanie</w:t>
      </w:r>
      <w:r w:rsidRPr="006474F3">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69A6008D" w14:textId="4F8E41A9" w:rsidR="009544EE" w:rsidRPr="006474F3" w:rsidRDefault="00F9229F"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Cs/>
          <w:sz w:val="24"/>
          <w:szCs w:val="24"/>
        </w:rPr>
        <w:t xml:space="preserve">Niniejsze zamówienie jest zamówieniem klasycznym w rozumieniu art. 7 pkt 33) ustawy </w:t>
      </w:r>
      <w:r w:rsidRPr="006474F3">
        <w:rPr>
          <w:rFonts w:asciiTheme="majorHAnsi" w:hAnsiTheme="majorHAnsi"/>
          <w:sz w:val="24"/>
          <w:szCs w:val="24"/>
        </w:rPr>
        <w:t>Pzp</w:t>
      </w:r>
      <w:r w:rsidRPr="006474F3">
        <w:rPr>
          <w:rFonts w:asciiTheme="majorHAnsi" w:eastAsia="MS Mincho" w:hAnsiTheme="majorHAnsi" w:cs="MS Mincho"/>
          <w:bCs/>
          <w:sz w:val="24"/>
          <w:szCs w:val="24"/>
        </w:rPr>
        <w:t>. Wartość zamówienia nie przekracza progów unijnych w</w:t>
      </w:r>
      <w:r w:rsidR="00EA30F4"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rozumieniu art. 3 ustawy Pzp.</w:t>
      </w:r>
    </w:p>
    <w:p w14:paraId="19C00528" w14:textId="611EF363" w:rsidR="00A543C4" w:rsidRPr="006474F3" w:rsidRDefault="009544EE"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Cs/>
          <w:sz w:val="24"/>
          <w:szCs w:val="24"/>
        </w:rPr>
        <w:t>Pozycja w planie postępowań na 202</w:t>
      </w:r>
      <w:r w:rsidR="00F306CD" w:rsidRPr="006474F3">
        <w:rPr>
          <w:rFonts w:asciiTheme="majorHAnsi" w:eastAsia="MS Mincho" w:hAnsiTheme="majorHAnsi" w:cs="MS Mincho"/>
          <w:bCs/>
          <w:sz w:val="24"/>
          <w:szCs w:val="24"/>
        </w:rPr>
        <w:t>2</w:t>
      </w:r>
      <w:r w:rsidRPr="006474F3">
        <w:rPr>
          <w:rFonts w:asciiTheme="majorHAnsi" w:eastAsia="MS Mincho" w:hAnsiTheme="majorHAnsi" w:cs="MS Mincho"/>
          <w:bCs/>
          <w:sz w:val="24"/>
          <w:szCs w:val="24"/>
        </w:rPr>
        <w:t xml:space="preserve"> rok: 1.</w:t>
      </w:r>
      <w:r w:rsidR="00322814" w:rsidRPr="006474F3">
        <w:rPr>
          <w:rFonts w:asciiTheme="majorHAnsi" w:eastAsia="MS Mincho" w:hAnsiTheme="majorHAnsi" w:cs="MS Mincho"/>
          <w:bCs/>
          <w:sz w:val="24"/>
          <w:szCs w:val="24"/>
        </w:rPr>
        <w:t>1</w:t>
      </w:r>
      <w:r w:rsidRPr="006474F3">
        <w:rPr>
          <w:rFonts w:asciiTheme="majorHAnsi" w:eastAsia="MS Mincho" w:hAnsiTheme="majorHAnsi" w:cs="MS Mincho"/>
          <w:bCs/>
          <w:sz w:val="24"/>
          <w:szCs w:val="24"/>
        </w:rPr>
        <w:t>.</w:t>
      </w:r>
      <w:r w:rsidR="000A38BF" w:rsidRPr="006474F3">
        <w:rPr>
          <w:rFonts w:asciiTheme="majorHAnsi" w:eastAsia="MS Mincho" w:hAnsiTheme="majorHAnsi" w:cs="MS Mincho"/>
          <w:bCs/>
          <w:sz w:val="24"/>
          <w:szCs w:val="24"/>
        </w:rPr>
        <w:t>7</w:t>
      </w:r>
    </w:p>
    <w:p w14:paraId="5F4511DD" w14:textId="77777777" w:rsidR="00F306CD" w:rsidRPr="006474F3" w:rsidRDefault="00F9229F"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6474F3" w14:paraId="40C1A6BD" w14:textId="77777777" w:rsidTr="00233EF7">
        <w:tc>
          <w:tcPr>
            <w:tcW w:w="1792" w:type="pct"/>
            <w:vAlign w:val="center"/>
          </w:tcPr>
          <w:p w14:paraId="405DAEBE" w14:textId="5EEC0663"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6474F3" w:rsidRDefault="00F306CD"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w zł netto</w:t>
            </w:r>
          </w:p>
        </w:tc>
        <w:tc>
          <w:tcPr>
            <w:tcW w:w="1562" w:type="pct"/>
            <w:vAlign w:val="center"/>
          </w:tcPr>
          <w:p w14:paraId="02F323C0" w14:textId="77777777" w:rsidR="00233EF7" w:rsidRPr="006474F3" w:rsidRDefault="00F306CD" w:rsidP="0020239C">
            <w:pPr>
              <w:widowControl w:val="0"/>
              <w:tabs>
                <w:tab w:val="left" w:pos="709"/>
              </w:tabs>
              <w:spacing w:line="360" w:lineRule="auto"/>
              <w:ind w:right="57"/>
              <w:contextualSpacing/>
              <w:jc w:val="center"/>
              <w:outlineLvl w:val="3"/>
              <w:rPr>
                <w:rFonts w:asciiTheme="majorHAnsi" w:hAnsiTheme="majorHAnsi"/>
                <w:sz w:val="24"/>
                <w:szCs w:val="24"/>
              </w:rPr>
            </w:pPr>
            <w:r w:rsidRPr="006474F3">
              <w:rPr>
                <w:rFonts w:asciiTheme="majorHAnsi" w:eastAsia="MS Mincho" w:hAnsiTheme="majorHAnsi" w:cs="MS Mincho"/>
                <w:bCs/>
                <w:sz w:val="24"/>
                <w:szCs w:val="24"/>
              </w:rPr>
              <w:t xml:space="preserve">w </w:t>
            </w:r>
            <w:r w:rsidRPr="006474F3">
              <w:rPr>
                <w:rFonts w:asciiTheme="majorHAnsi" w:hAnsiTheme="majorHAnsi"/>
                <w:sz w:val="24"/>
                <w:szCs w:val="24"/>
              </w:rPr>
              <w:t>€ netto</w:t>
            </w:r>
            <w:r w:rsidR="00004C9B" w:rsidRPr="006474F3">
              <w:rPr>
                <w:rFonts w:asciiTheme="majorHAnsi" w:hAnsiTheme="majorHAnsi"/>
                <w:sz w:val="24"/>
                <w:szCs w:val="24"/>
              </w:rPr>
              <w:t xml:space="preserve">, </w:t>
            </w:r>
          </w:p>
          <w:p w14:paraId="2071972F" w14:textId="42B05D2B"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hAnsiTheme="majorHAnsi"/>
                <w:sz w:val="24"/>
                <w:szCs w:val="24"/>
              </w:rPr>
              <w:t xml:space="preserve">1 </w:t>
            </w:r>
            <w:r w:rsidR="00EA183C" w:rsidRPr="006474F3">
              <w:rPr>
                <w:rStyle w:val="whyltd"/>
                <w:rFonts w:asciiTheme="majorHAnsi" w:hAnsiTheme="majorHAnsi"/>
                <w:sz w:val="24"/>
                <w:szCs w:val="24"/>
              </w:rPr>
              <w:t>€</w:t>
            </w:r>
            <w:r w:rsidRPr="006474F3">
              <w:rPr>
                <w:rFonts w:asciiTheme="majorHAnsi" w:hAnsiTheme="majorHAnsi"/>
                <w:sz w:val="24"/>
                <w:szCs w:val="24"/>
              </w:rPr>
              <w:t xml:space="preserve"> = 4,45</w:t>
            </w:r>
            <w:r w:rsidR="00787492" w:rsidRPr="006474F3">
              <w:rPr>
                <w:rFonts w:asciiTheme="majorHAnsi" w:hAnsiTheme="majorHAnsi"/>
                <w:sz w:val="24"/>
                <w:szCs w:val="24"/>
              </w:rPr>
              <w:t>36</w:t>
            </w:r>
            <w:r w:rsidRPr="006474F3">
              <w:rPr>
                <w:rFonts w:asciiTheme="majorHAnsi" w:hAnsiTheme="majorHAnsi"/>
                <w:sz w:val="24"/>
                <w:szCs w:val="24"/>
              </w:rPr>
              <w:t xml:space="preserve"> zł</w:t>
            </w:r>
          </w:p>
        </w:tc>
      </w:tr>
      <w:tr w:rsidR="00004C9B" w:rsidRPr="006474F3" w14:paraId="21DE76C2" w14:textId="77777777" w:rsidTr="00233EF7">
        <w:tc>
          <w:tcPr>
            <w:tcW w:w="1792" w:type="pct"/>
            <w:vAlign w:val="center"/>
          </w:tcPr>
          <w:p w14:paraId="60267122" w14:textId="571A5314"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 xml:space="preserve">dotyczy </w:t>
            </w:r>
            <w:r w:rsidR="00BA7359" w:rsidRPr="006474F3">
              <w:rPr>
                <w:rFonts w:asciiTheme="majorHAnsi" w:eastAsia="MS Mincho" w:hAnsiTheme="majorHAnsi" w:cs="MS Mincho"/>
                <w:bCs/>
                <w:sz w:val="24"/>
                <w:szCs w:val="24"/>
              </w:rPr>
              <w:t>przedmiotowego zamówienia</w:t>
            </w:r>
          </w:p>
        </w:tc>
        <w:tc>
          <w:tcPr>
            <w:tcW w:w="1646" w:type="pct"/>
            <w:vAlign w:val="center"/>
          </w:tcPr>
          <w:p w14:paraId="7415A7F4" w14:textId="7B486391" w:rsidR="00834568" w:rsidRDefault="00834568" w:rsidP="0020239C">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Pr>
                <w:rFonts w:asciiTheme="majorHAnsi" w:eastAsia="MS Mincho" w:hAnsiTheme="majorHAnsi" w:cs="MS Mincho"/>
                <w:bCs/>
                <w:color w:val="FF0000"/>
                <w:sz w:val="24"/>
                <w:szCs w:val="24"/>
              </w:rPr>
              <w:t>po aktualizacji dokumentacji</w:t>
            </w:r>
          </w:p>
          <w:p w14:paraId="3DCF0257" w14:textId="5217BF60" w:rsidR="00F306CD" w:rsidRPr="001953A9" w:rsidRDefault="006152F1" w:rsidP="0020239C">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Pr>
                <w:rFonts w:asciiTheme="majorHAnsi" w:eastAsia="MS Mincho" w:hAnsiTheme="majorHAnsi" w:cs="MS Mincho"/>
                <w:bCs/>
                <w:color w:val="FF0000"/>
                <w:sz w:val="24"/>
                <w:szCs w:val="24"/>
              </w:rPr>
              <w:t xml:space="preserve">11.044.337,12 </w:t>
            </w:r>
            <w:r w:rsidR="00BA50F1" w:rsidRPr="001953A9">
              <w:rPr>
                <w:rFonts w:asciiTheme="majorHAnsi" w:eastAsia="MS Mincho" w:hAnsiTheme="majorHAnsi" w:cs="MS Mincho"/>
                <w:bCs/>
                <w:color w:val="FF0000"/>
                <w:sz w:val="24"/>
                <w:szCs w:val="24"/>
              </w:rPr>
              <w:t>zł netto</w:t>
            </w:r>
          </w:p>
        </w:tc>
        <w:tc>
          <w:tcPr>
            <w:tcW w:w="1562" w:type="pct"/>
            <w:vAlign w:val="center"/>
          </w:tcPr>
          <w:p w14:paraId="7F0BF1D7" w14:textId="77777777" w:rsidR="005B04DE" w:rsidRPr="001953A9" w:rsidRDefault="005B04DE" w:rsidP="0020239C">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p>
          <w:p w14:paraId="70A028F9" w14:textId="34C706E1" w:rsidR="005B04DE" w:rsidRPr="001953A9" w:rsidRDefault="00BA50F1" w:rsidP="0020239C">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1953A9">
              <w:rPr>
                <w:rStyle w:val="whyltd"/>
                <w:rFonts w:asciiTheme="majorHAnsi" w:hAnsiTheme="majorHAnsi"/>
                <w:color w:val="FF0000"/>
                <w:sz w:val="24"/>
                <w:szCs w:val="24"/>
              </w:rPr>
              <w:t>2.</w:t>
            </w:r>
            <w:r w:rsidR="006152F1">
              <w:rPr>
                <w:rStyle w:val="whyltd"/>
                <w:rFonts w:asciiTheme="majorHAnsi" w:hAnsiTheme="majorHAnsi"/>
                <w:color w:val="FF0000"/>
                <w:sz w:val="24"/>
                <w:szCs w:val="24"/>
              </w:rPr>
              <w:t>479</w:t>
            </w:r>
            <w:r w:rsidRPr="001953A9">
              <w:rPr>
                <w:rStyle w:val="whyltd"/>
                <w:rFonts w:asciiTheme="majorHAnsi" w:hAnsiTheme="majorHAnsi"/>
                <w:color w:val="FF0000"/>
                <w:sz w:val="24"/>
                <w:szCs w:val="24"/>
              </w:rPr>
              <w:t>.8</w:t>
            </w:r>
            <w:r w:rsidR="006152F1">
              <w:rPr>
                <w:rStyle w:val="whyltd"/>
                <w:rFonts w:asciiTheme="majorHAnsi" w:hAnsiTheme="majorHAnsi"/>
                <w:color w:val="FF0000"/>
                <w:sz w:val="24"/>
                <w:szCs w:val="24"/>
              </w:rPr>
              <w:t>67</w:t>
            </w:r>
            <w:r w:rsidRPr="001953A9">
              <w:rPr>
                <w:rStyle w:val="whyltd"/>
                <w:rFonts w:asciiTheme="majorHAnsi" w:hAnsiTheme="majorHAnsi"/>
                <w:color w:val="FF0000"/>
                <w:sz w:val="24"/>
                <w:szCs w:val="24"/>
              </w:rPr>
              <w:t>,</w:t>
            </w:r>
            <w:r w:rsidR="006152F1">
              <w:rPr>
                <w:rStyle w:val="whyltd"/>
                <w:rFonts w:asciiTheme="majorHAnsi" w:hAnsiTheme="majorHAnsi"/>
                <w:color w:val="FF0000"/>
                <w:sz w:val="24"/>
                <w:szCs w:val="24"/>
              </w:rPr>
              <w:t>33</w:t>
            </w:r>
            <w:r w:rsidRPr="001953A9">
              <w:rPr>
                <w:rStyle w:val="whyltd"/>
                <w:rFonts w:asciiTheme="majorHAnsi" w:hAnsiTheme="majorHAnsi"/>
                <w:color w:val="FF0000"/>
                <w:sz w:val="24"/>
                <w:szCs w:val="24"/>
              </w:rPr>
              <w:t xml:space="preserve"> </w:t>
            </w:r>
            <w:r w:rsidR="005B04DE" w:rsidRPr="001953A9">
              <w:rPr>
                <w:rStyle w:val="whyltd"/>
                <w:rFonts w:asciiTheme="majorHAnsi" w:hAnsiTheme="majorHAnsi"/>
                <w:color w:val="FF0000"/>
                <w:sz w:val="24"/>
                <w:szCs w:val="24"/>
              </w:rPr>
              <w:t xml:space="preserve">€ </w:t>
            </w:r>
            <w:r w:rsidR="005B04DE" w:rsidRPr="001953A9">
              <w:rPr>
                <w:rFonts w:asciiTheme="majorHAnsi" w:eastAsia="MS Mincho" w:hAnsiTheme="majorHAnsi" w:cs="MS Mincho"/>
                <w:bCs/>
                <w:color w:val="FF0000"/>
                <w:sz w:val="24"/>
                <w:szCs w:val="24"/>
              </w:rPr>
              <w:t>netto</w:t>
            </w:r>
          </w:p>
          <w:p w14:paraId="4999870A" w14:textId="4B50BDAF" w:rsidR="005B04DE" w:rsidRPr="001953A9" w:rsidRDefault="005B04DE" w:rsidP="0020239C">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p>
        </w:tc>
      </w:tr>
      <w:tr w:rsidR="00004C9B" w:rsidRPr="006474F3" w14:paraId="36412A64" w14:textId="77777777" w:rsidTr="00233EF7">
        <w:tc>
          <w:tcPr>
            <w:tcW w:w="1792" w:type="pct"/>
            <w:vAlign w:val="center"/>
          </w:tcPr>
          <w:p w14:paraId="6E7EA812" w14:textId="015DD490" w:rsidR="00F306CD" w:rsidRPr="006474F3" w:rsidRDefault="00F306CD"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próg przetargu unijnego</w:t>
            </w:r>
            <w:r w:rsidR="00615273" w:rsidRPr="006474F3">
              <w:rPr>
                <w:rFonts w:asciiTheme="majorHAnsi" w:eastAsia="MS Mincho" w:hAnsiTheme="majorHAnsi" w:cs="MS Mincho"/>
                <w:bCs/>
                <w:sz w:val="24"/>
                <w:szCs w:val="24"/>
              </w:rPr>
              <w:t xml:space="preserve"> dla </w:t>
            </w:r>
            <w:r w:rsidR="00D36BE4" w:rsidRPr="006474F3">
              <w:rPr>
                <w:rFonts w:asciiTheme="majorHAnsi" w:eastAsia="MS Mincho" w:hAnsiTheme="majorHAnsi" w:cs="MS Mincho"/>
                <w:bCs/>
                <w:sz w:val="24"/>
                <w:szCs w:val="24"/>
              </w:rPr>
              <w:t>robót budowlanych</w:t>
            </w:r>
            <w:r w:rsidR="009747C5" w:rsidRPr="006474F3">
              <w:rPr>
                <w:rFonts w:asciiTheme="majorHAnsi" w:eastAsia="MS Mincho" w:hAnsiTheme="majorHAnsi" w:cs="MS Mincho"/>
                <w:bCs/>
                <w:sz w:val="24"/>
                <w:szCs w:val="24"/>
              </w:rPr>
              <w:t>*</w:t>
            </w:r>
          </w:p>
        </w:tc>
        <w:tc>
          <w:tcPr>
            <w:tcW w:w="1646" w:type="pct"/>
            <w:vAlign w:val="center"/>
          </w:tcPr>
          <w:p w14:paraId="0C02B234" w14:textId="312F02FD" w:rsidR="00F306CD" w:rsidRPr="006474F3" w:rsidRDefault="00D36BE4"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23</w:t>
            </w:r>
            <w:r w:rsidR="00982B92"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969</w:t>
            </w:r>
            <w:r w:rsidR="00246FBE"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275</w:t>
            </w:r>
            <w:r w:rsidR="00246FBE" w:rsidRPr="006474F3">
              <w:rPr>
                <w:rFonts w:asciiTheme="majorHAnsi" w:eastAsia="MS Mincho" w:hAnsiTheme="majorHAnsi" w:cs="MS Mincho"/>
                <w:bCs/>
                <w:sz w:val="24"/>
                <w:szCs w:val="24"/>
              </w:rPr>
              <w:t>,00</w:t>
            </w:r>
            <w:r w:rsidR="00982B92" w:rsidRPr="006474F3">
              <w:rPr>
                <w:rFonts w:asciiTheme="majorHAnsi" w:eastAsia="MS Mincho" w:hAnsiTheme="majorHAnsi" w:cs="MS Mincho"/>
                <w:bCs/>
                <w:sz w:val="24"/>
                <w:szCs w:val="24"/>
              </w:rPr>
              <w:t xml:space="preserve"> zł netto</w:t>
            </w:r>
          </w:p>
        </w:tc>
        <w:tc>
          <w:tcPr>
            <w:tcW w:w="1562" w:type="pct"/>
            <w:vAlign w:val="center"/>
          </w:tcPr>
          <w:p w14:paraId="5E7B2B83" w14:textId="01D4CCAF" w:rsidR="00F306CD" w:rsidRPr="006474F3" w:rsidRDefault="00EA183C"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 xml:space="preserve">5.382.000,00 </w:t>
            </w:r>
            <w:r w:rsidRPr="006474F3">
              <w:rPr>
                <w:rStyle w:val="whyltd"/>
                <w:rFonts w:asciiTheme="majorHAnsi" w:hAnsiTheme="majorHAnsi"/>
                <w:sz w:val="24"/>
                <w:szCs w:val="24"/>
              </w:rPr>
              <w:t xml:space="preserve">€ </w:t>
            </w:r>
            <w:r w:rsidR="00982B92" w:rsidRPr="006474F3">
              <w:rPr>
                <w:rFonts w:asciiTheme="majorHAnsi" w:eastAsia="MS Mincho" w:hAnsiTheme="majorHAnsi" w:cs="MS Mincho"/>
                <w:bCs/>
                <w:sz w:val="24"/>
                <w:szCs w:val="24"/>
              </w:rPr>
              <w:t>netto</w:t>
            </w:r>
          </w:p>
        </w:tc>
      </w:tr>
    </w:tbl>
    <w:p w14:paraId="2C7F7133" w14:textId="2078BC5F" w:rsidR="00F306CD" w:rsidRPr="006474F3" w:rsidRDefault="009747C5" w:rsidP="0020239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w:t>
      </w:r>
      <w:r w:rsidR="00877F24" w:rsidRPr="006474F3">
        <w:rPr>
          <w:rFonts w:asciiTheme="majorHAnsi" w:eastAsia="MS Mincho" w:hAnsiTheme="majorHAnsi" w:cs="MS Mincho"/>
          <w:bCs/>
          <w:sz w:val="24"/>
          <w:szCs w:val="24"/>
        </w:rPr>
        <w:t xml:space="preserve"> </w:t>
      </w:r>
      <w:r w:rsidRPr="006474F3">
        <w:rPr>
          <w:rFonts w:asciiTheme="majorHAnsi" w:eastAsia="MS Mincho" w:hAnsiTheme="majorHAnsi" w:cs="MS Mincho"/>
          <w:bCs/>
          <w:sz w:val="24"/>
          <w:szCs w:val="24"/>
        </w:rPr>
        <w:t xml:space="preserve">obwieszczenie Prezesa UZP z dnia </w:t>
      </w:r>
      <w:r w:rsidR="005378FA" w:rsidRPr="006474F3">
        <w:rPr>
          <w:rFonts w:asciiTheme="majorHAnsi" w:eastAsia="MS Mincho" w:hAnsiTheme="majorHAnsi" w:cs="MS Mincho"/>
          <w:bCs/>
          <w:sz w:val="24"/>
          <w:szCs w:val="24"/>
        </w:rPr>
        <w:t>03.12.2021 r. w sprawie aktualnych progów unijnych, ich równowa</w:t>
      </w:r>
      <w:r w:rsidR="00296A19" w:rsidRPr="006474F3">
        <w:rPr>
          <w:rFonts w:asciiTheme="majorHAnsi" w:eastAsia="MS Mincho" w:hAnsiTheme="majorHAnsi" w:cs="MS Mincho"/>
          <w:bCs/>
          <w:sz w:val="24"/>
          <w:szCs w:val="24"/>
        </w:rPr>
        <w:t>rtości</w:t>
      </w:r>
      <w:r w:rsidR="005378FA" w:rsidRPr="006474F3">
        <w:rPr>
          <w:rFonts w:asciiTheme="majorHAnsi" w:eastAsia="MS Mincho" w:hAnsiTheme="majorHAnsi" w:cs="MS Mincho"/>
          <w:bCs/>
          <w:sz w:val="24"/>
          <w:szCs w:val="24"/>
        </w:rPr>
        <w:t xml:space="preserve"> w złotych</w:t>
      </w:r>
      <w:r w:rsidR="00BC20EC" w:rsidRPr="006474F3">
        <w:rPr>
          <w:rFonts w:asciiTheme="majorHAnsi" w:eastAsia="MS Mincho" w:hAnsiTheme="majorHAnsi" w:cs="MS Mincho"/>
          <w:bCs/>
          <w:sz w:val="24"/>
          <w:szCs w:val="24"/>
        </w:rPr>
        <w:t>, równowartości w złotych</w:t>
      </w:r>
      <w:r w:rsidR="005378FA" w:rsidRPr="006474F3">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6474F3" w:rsidRDefault="00000000" w:rsidP="0020239C">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7" w:history="1">
        <w:r w:rsidR="00A51E2D" w:rsidRPr="006474F3">
          <w:rPr>
            <w:rStyle w:val="Hipercze"/>
            <w:rFonts w:asciiTheme="majorHAnsi" w:eastAsia="MS Mincho" w:hAnsiTheme="majorHAnsi" w:cs="MS Mincho"/>
            <w:bCs/>
            <w:sz w:val="24"/>
            <w:szCs w:val="24"/>
          </w:rPr>
          <w:t>https://monitorpolski.gov.pl/M2021000117701.pdf</w:t>
        </w:r>
      </w:hyperlink>
      <w:r w:rsidR="00A51E2D" w:rsidRPr="006474F3">
        <w:rPr>
          <w:rFonts w:asciiTheme="majorHAnsi" w:eastAsia="MS Mincho" w:hAnsiTheme="majorHAnsi" w:cs="MS Mincho"/>
          <w:bCs/>
          <w:color w:val="FF0000"/>
          <w:sz w:val="24"/>
          <w:szCs w:val="24"/>
        </w:rPr>
        <w:t xml:space="preserve"> </w:t>
      </w:r>
    </w:p>
    <w:bookmarkEnd w:id="1"/>
    <w:p w14:paraId="0FB551FB" w14:textId="1F325F5D" w:rsidR="00D947D0" w:rsidRPr="006474F3" w:rsidRDefault="00EA0503"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cs="Helvetica"/>
          <w:sz w:val="24"/>
          <w:szCs w:val="24"/>
        </w:rPr>
        <w:t xml:space="preserve">Kwota, jaką Zamawiający zamierza przeznaczyć na sfinansowanie zamówienia: </w:t>
      </w:r>
      <w:r w:rsidR="00E12627" w:rsidRPr="006474F3">
        <w:rPr>
          <w:rFonts w:asciiTheme="majorHAnsi" w:hAnsiTheme="majorHAnsi" w:cs="Helvetica"/>
          <w:b/>
          <w:bCs/>
          <w:sz w:val="24"/>
          <w:szCs w:val="24"/>
        </w:rPr>
        <w:t>7</w:t>
      </w:r>
      <w:r w:rsidR="0008715A" w:rsidRPr="006474F3">
        <w:rPr>
          <w:rFonts w:asciiTheme="majorHAnsi" w:hAnsiTheme="majorHAnsi" w:cs="Helvetica"/>
          <w:b/>
          <w:bCs/>
          <w:sz w:val="24"/>
          <w:szCs w:val="24"/>
        </w:rPr>
        <w:t>.</w:t>
      </w:r>
      <w:r w:rsidR="00E12627" w:rsidRPr="006474F3">
        <w:rPr>
          <w:rFonts w:asciiTheme="majorHAnsi" w:hAnsiTheme="majorHAnsi" w:cs="Helvetica"/>
          <w:b/>
          <w:bCs/>
          <w:sz w:val="24"/>
          <w:szCs w:val="24"/>
        </w:rPr>
        <w:t>000</w:t>
      </w:r>
      <w:r w:rsidR="0008715A" w:rsidRPr="006474F3">
        <w:rPr>
          <w:rFonts w:asciiTheme="majorHAnsi" w:hAnsiTheme="majorHAnsi" w:cs="Helvetica"/>
          <w:b/>
          <w:bCs/>
          <w:sz w:val="24"/>
          <w:szCs w:val="24"/>
        </w:rPr>
        <w:t>.</w:t>
      </w:r>
      <w:r w:rsidR="00E12627" w:rsidRPr="006474F3">
        <w:rPr>
          <w:rFonts w:asciiTheme="majorHAnsi" w:hAnsiTheme="majorHAnsi" w:cs="Helvetica"/>
          <w:b/>
          <w:bCs/>
          <w:sz w:val="24"/>
          <w:szCs w:val="24"/>
        </w:rPr>
        <w:t>000,00</w:t>
      </w:r>
      <w:r w:rsidR="00257E42" w:rsidRPr="006474F3">
        <w:rPr>
          <w:rFonts w:asciiTheme="majorHAnsi" w:hAnsiTheme="majorHAnsi" w:cs="Helvetica"/>
          <w:b/>
          <w:bCs/>
          <w:sz w:val="24"/>
          <w:szCs w:val="24"/>
        </w:rPr>
        <w:t xml:space="preserve"> </w:t>
      </w:r>
      <w:r w:rsidR="00A056F6" w:rsidRPr="006474F3">
        <w:rPr>
          <w:rFonts w:asciiTheme="majorHAnsi" w:hAnsiTheme="majorHAnsi" w:cs="Helvetica"/>
          <w:b/>
          <w:bCs/>
          <w:sz w:val="24"/>
          <w:szCs w:val="24"/>
        </w:rPr>
        <w:t>zł brutto</w:t>
      </w:r>
      <w:r w:rsidR="004019DA" w:rsidRPr="006474F3">
        <w:rPr>
          <w:rFonts w:asciiTheme="majorHAnsi" w:hAnsiTheme="majorHAnsi" w:cs="Helvetica"/>
          <w:b/>
          <w:bCs/>
          <w:sz w:val="24"/>
          <w:szCs w:val="24"/>
        </w:rPr>
        <w:t>.</w:t>
      </w:r>
    </w:p>
    <w:p w14:paraId="2B85B8F7" w14:textId="171BAF84" w:rsidR="006112FB" w:rsidRPr="006474F3" w:rsidRDefault="003E238B" w:rsidP="0020239C">
      <w:pPr>
        <w:widowControl w:val="0"/>
        <w:tabs>
          <w:tab w:val="left" w:pos="709"/>
        </w:tabs>
        <w:spacing w:line="360" w:lineRule="auto"/>
        <w:ind w:right="57"/>
        <w:contextualSpacing/>
        <w:jc w:val="both"/>
        <w:outlineLvl w:val="3"/>
        <w:rPr>
          <w:rFonts w:asciiTheme="majorHAnsi" w:hAnsiTheme="majorHAnsi" w:cs="Helvetica"/>
          <w:sz w:val="24"/>
          <w:szCs w:val="24"/>
        </w:rPr>
      </w:pPr>
      <w:r w:rsidRPr="006474F3">
        <w:rPr>
          <w:rFonts w:asciiTheme="majorHAnsi" w:hAnsiTheme="majorHAnsi" w:cs="Helvetica"/>
          <w:sz w:val="24"/>
          <w:szCs w:val="24"/>
        </w:rPr>
        <w:t xml:space="preserve">- </w:t>
      </w:r>
      <w:r w:rsidR="006112FB" w:rsidRPr="006474F3">
        <w:rPr>
          <w:rFonts w:asciiTheme="majorHAnsi" w:hAnsiTheme="majorHAnsi" w:cs="Helvetica"/>
          <w:sz w:val="24"/>
          <w:szCs w:val="24"/>
        </w:rPr>
        <w:t xml:space="preserve">w tym </w:t>
      </w:r>
      <w:r w:rsidR="00435132" w:rsidRPr="006474F3">
        <w:rPr>
          <w:rFonts w:asciiTheme="majorHAnsi" w:hAnsiTheme="majorHAnsi" w:cs="CalibriBold"/>
          <w:sz w:val="24"/>
          <w:szCs w:val="24"/>
        </w:rPr>
        <w:t>6.650.000,00</w:t>
      </w:r>
      <w:r w:rsidR="006112FB" w:rsidRPr="006474F3">
        <w:rPr>
          <w:rFonts w:asciiTheme="majorHAnsi" w:hAnsiTheme="majorHAnsi" w:cs="Helvetica"/>
          <w:sz w:val="24"/>
          <w:szCs w:val="24"/>
        </w:rPr>
        <w:t xml:space="preserve"> zł brutto </w:t>
      </w:r>
      <w:r w:rsidR="001806D1" w:rsidRPr="006474F3">
        <w:rPr>
          <w:rFonts w:asciiTheme="majorHAnsi" w:hAnsiTheme="majorHAnsi" w:cs="Helvetica"/>
          <w:sz w:val="24"/>
          <w:szCs w:val="24"/>
        </w:rPr>
        <w:t>dofinansowana</w:t>
      </w:r>
      <w:r w:rsidR="006931C4" w:rsidRPr="006474F3">
        <w:rPr>
          <w:rFonts w:asciiTheme="majorHAnsi" w:hAnsiTheme="majorHAnsi" w:cs="Helvetica"/>
          <w:sz w:val="24"/>
          <w:szCs w:val="24"/>
        </w:rPr>
        <w:t xml:space="preserve"> </w:t>
      </w:r>
      <w:r w:rsidR="006112FB" w:rsidRPr="006474F3">
        <w:rPr>
          <w:rFonts w:asciiTheme="majorHAnsi" w:hAnsiTheme="majorHAnsi" w:cs="Helvetica"/>
          <w:sz w:val="24"/>
          <w:szCs w:val="24"/>
        </w:rPr>
        <w:t>z programu Polski Ład</w:t>
      </w:r>
      <w:r w:rsidR="006931C4" w:rsidRPr="006474F3">
        <w:rPr>
          <w:rFonts w:asciiTheme="majorHAnsi" w:hAnsiTheme="majorHAnsi" w:cs="Helvetica"/>
          <w:sz w:val="24"/>
          <w:szCs w:val="24"/>
        </w:rPr>
        <w:t>.</w:t>
      </w:r>
    </w:p>
    <w:p w14:paraId="3530923D" w14:textId="5EC6DD8D" w:rsidR="006112FB" w:rsidRPr="006474F3" w:rsidRDefault="003E238B"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Helvetica"/>
          <w:sz w:val="24"/>
          <w:szCs w:val="24"/>
        </w:rPr>
        <w:t xml:space="preserve">- </w:t>
      </w:r>
      <w:r w:rsidR="006112FB" w:rsidRPr="006474F3">
        <w:rPr>
          <w:rFonts w:asciiTheme="majorHAnsi" w:hAnsiTheme="majorHAnsi" w:cs="Helvetica"/>
          <w:sz w:val="24"/>
          <w:szCs w:val="24"/>
        </w:rPr>
        <w:t xml:space="preserve">w tym </w:t>
      </w:r>
      <w:r w:rsidR="0008715A" w:rsidRPr="006474F3">
        <w:rPr>
          <w:rFonts w:asciiTheme="majorHAnsi" w:hAnsiTheme="majorHAnsi" w:cs="Helvetica"/>
          <w:sz w:val="24"/>
          <w:szCs w:val="24"/>
        </w:rPr>
        <w:t>350.000,00</w:t>
      </w:r>
      <w:r w:rsidR="002E5219" w:rsidRPr="006474F3">
        <w:rPr>
          <w:rFonts w:asciiTheme="majorHAnsi" w:hAnsiTheme="majorHAnsi" w:cs="Helvetica"/>
          <w:sz w:val="24"/>
          <w:szCs w:val="24"/>
        </w:rPr>
        <w:t xml:space="preserve"> zł brutto </w:t>
      </w:r>
      <w:r w:rsidR="006112FB" w:rsidRPr="006474F3">
        <w:rPr>
          <w:rFonts w:asciiTheme="majorHAnsi" w:hAnsiTheme="majorHAnsi" w:cs="Helvetica"/>
          <w:sz w:val="24"/>
          <w:szCs w:val="24"/>
        </w:rPr>
        <w:t>wkład własny</w:t>
      </w:r>
      <w:r w:rsidR="002E5219" w:rsidRPr="006474F3">
        <w:rPr>
          <w:rFonts w:asciiTheme="majorHAnsi" w:hAnsiTheme="majorHAnsi" w:cs="Helvetica"/>
          <w:sz w:val="24"/>
          <w:szCs w:val="24"/>
        </w:rPr>
        <w:t>,</w:t>
      </w:r>
      <w:r w:rsidR="00251C99" w:rsidRPr="006474F3">
        <w:rPr>
          <w:rFonts w:asciiTheme="majorHAnsi" w:hAnsiTheme="majorHAnsi" w:cs="Helvetica"/>
          <w:sz w:val="24"/>
          <w:szCs w:val="24"/>
        </w:rPr>
        <w:t xml:space="preserve"> zgodnie z wnioskiem o</w:t>
      </w:r>
      <w:r w:rsidRPr="006474F3">
        <w:rPr>
          <w:rFonts w:asciiTheme="majorHAnsi" w:hAnsiTheme="majorHAnsi" w:cs="Helvetica"/>
          <w:sz w:val="24"/>
          <w:szCs w:val="24"/>
        </w:rPr>
        <w:t> </w:t>
      </w:r>
      <w:r w:rsidR="00251C99" w:rsidRPr="006474F3">
        <w:rPr>
          <w:rFonts w:asciiTheme="majorHAnsi" w:hAnsiTheme="majorHAnsi" w:cs="Helvetica"/>
          <w:sz w:val="24"/>
          <w:szCs w:val="24"/>
        </w:rPr>
        <w:t>d</w:t>
      </w:r>
      <w:r w:rsidR="005E4C2C" w:rsidRPr="006474F3">
        <w:rPr>
          <w:rFonts w:asciiTheme="majorHAnsi" w:hAnsiTheme="majorHAnsi" w:cs="Helvetica"/>
          <w:sz w:val="24"/>
          <w:szCs w:val="24"/>
        </w:rPr>
        <w:t>o</w:t>
      </w:r>
      <w:r w:rsidR="00251C99" w:rsidRPr="006474F3">
        <w:rPr>
          <w:rFonts w:asciiTheme="majorHAnsi" w:hAnsiTheme="majorHAnsi" w:cs="Helvetica"/>
          <w:sz w:val="24"/>
          <w:szCs w:val="24"/>
        </w:rPr>
        <w:t>finansowanie.</w:t>
      </w:r>
    </w:p>
    <w:p w14:paraId="4A44435B" w14:textId="77777777" w:rsidR="005977C9" w:rsidRPr="006474F3" w:rsidRDefault="005977C9"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6474F3" w14:paraId="39672AED" w14:textId="77777777" w:rsidTr="00EC75FD">
        <w:trPr>
          <w:jc w:val="center"/>
        </w:trPr>
        <w:tc>
          <w:tcPr>
            <w:tcW w:w="9054" w:type="dxa"/>
            <w:shd w:val="clear" w:color="auto" w:fill="D9D9D9" w:themeFill="background1" w:themeFillShade="D9"/>
            <w:vAlign w:val="center"/>
          </w:tcPr>
          <w:p w14:paraId="26442156"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4</w:t>
            </w:r>
          </w:p>
          <w:p w14:paraId="1EBFA69A"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b/>
                <w:sz w:val="24"/>
                <w:szCs w:val="24"/>
              </w:rPr>
              <w:t>OPIS PRZEDMIOTU ZAMÓWIENIA</w:t>
            </w:r>
          </w:p>
        </w:tc>
      </w:tr>
    </w:tbl>
    <w:p w14:paraId="511DB1E7" w14:textId="77777777" w:rsidR="00E10DBF" w:rsidRPr="006474F3" w:rsidRDefault="00E10DBF" w:rsidP="00E10DBF">
      <w:pPr>
        <w:widowControl w:val="0"/>
        <w:tabs>
          <w:tab w:val="left" w:pos="709"/>
        </w:tabs>
        <w:spacing w:line="360" w:lineRule="auto"/>
        <w:ind w:right="57"/>
        <w:contextualSpacing/>
        <w:jc w:val="both"/>
        <w:outlineLvl w:val="3"/>
        <w:rPr>
          <w:rFonts w:asciiTheme="majorHAnsi" w:hAnsiTheme="majorHAnsi" w:cs="Arial"/>
          <w:bCs/>
          <w:color w:val="FF0000"/>
          <w:sz w:val="24"/>
          <w:szCs w:val="24"/>
        </w:rPr>
      </w:pPr>
    </w:p>
    <w:p w14:paraId="12FA7FE6" w14:textId="3140CD56" w:rsidR="00435132" w:rsidRPr="006474F3" w:rsidRDefault="00435132"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eastAsia="Times New Roman" w:hAnsiTheme="majorHAnsi" w:cs="Arial"/>
          <w:sz w:val="24"/>
          <w:szCs w:val="24"/>
          <w:lang w:eastAsia="pl-PL"/>
        </w:rPr>
        <w:t xml:space="preserve">Przedmiotem zamówienia jest robota budowlana, polegająca na </w:t>
      </w:r>
      <w:r w:rsidR="00066584" w:rsidRPr="006474F3">
        <w:rPr>
          <w:rFonts w:asciiTheme="majorHAnsi" w:hAnsiTheme="majorHAnsi" w:cs="CalibriBold"/>
          <w:b/>
          <w:bCs/>
          <w:sz w:val="24"/>
          <w:szCs w:val="24"/>
        </w:rPr>
        <w:t>b</w:t>
      </w:r>
      <w:r w:rsidRPr="006474F3">
        <w:rPr>
          <w:rFonts w:asciiTheme="majorHAnsi" w:hAnsiTheme="majorHAnsi" w:cs="CalibriBold"/>
          <w:b/>
          <w:bCs/>
          <w:sz w:val="24"/>
          <w:szCs w:val="24"/>
        </w:rPr>
        <w:t>udowie ul. Wojska Polskiego nr 107042L wraz z rondem i przebudową dróg wewnętrznych.</w:t>
      </w:r>
    </w:p>
    <w:p w14:paraId="38313A3F" w14:textId="77777777" w:rsidR="00F465DF" w:rsidRPr="00E5523A" w:rsidRDefault="00363F08" w:rsidP="002710A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sz w:val="24"/>
          <w:szCs w:val="24"/>
        </w:rPr>
      </w:pPr>
      <w:r w:rsidRPr="00E5523A">
        <w:rPr>
          <w:rFonts w:asciiTheme="majorHAnsi" w:eastAsia="Times New Roman" w:hAnsiTheme="majorHAnsi" w:cs="Arial"/>
          <w:sz w:val="24"/>
          <w:szCs w:val="24"/>
          <w:lang w:eastAsia="pl-PL"/>
        </w:rPr>
        <w:t>Zakres inwestycji obejmuje branże drogową, sanitarną, elektryczną,  teletechniczną. Roboty będą obejmować budowę ul. Wojska Polskiego na odcinku od km 0+085 do km 1+032 oraz drogę wewnętrzną na odc. 0+000  do km 0+200.</w:t>
      </w:r>
    </w:p>
    <w:p w14:paraId="11E6BA22" w14:textId="77777777" w:rsidR="00F465DF" w:rsidRPr="00E5523A" w:rsidRDefault="00066584" w:rsidP="00F465DF">
      <w:pPr>
        <w:widowControl w:val="0"/>
        <w:tabs>
          <w:tab w:val="left" w:pos="709"/>
        </w:tabs>
        <w:suppressAutoHyphens/>
        <w:spacing w:line="360" w:lineRule="auto"/>
        <w:ind w:right="57"/>
        <w:contextualSpacing/>
        <w:jc w:val="both"/>
        <w:outlineLvl w:val="3"/>
        <w:rPr>
          <w:rFonts w:asciiTheme="majorHAnsi" w:hAnsiTheme="majorHAnsi" w:cs="Arial"/>
          <w:bCs/>
          <w:sz w:val="24"/>
          <w:szCs w:val="24"/>
        </w:rPr>
      </w:pPr>
      <w:r w:rsidRPr="00E5523A">
        <w:rPr>
          <w:rFonts w:asciiTheme="majorHAnsi" w:hAnsiTheme="majorHAnsi" w:cs="Arial"/>
          <w:b/>
          <w:sz w:val="24"/>
          <w:szCs w:val="24"/>
        </w:rPr>
        <w:t>u</w:t>
      </w:r>
      <w:r w:rsidR="00363F08" w:rsidRPr="00E5523A">
        <w:rPr>
          <w:rFonts w:asciiTheme="majorHAnsi" w:hAnsiTheme="majorHAnsi" w:cs="Arial"/>
          <w:b/>
          <w:sz w:val="24"/>
          <w:szCs w:val="24"/>
        </w:rPr>
        <w:t xml:space="preserve">l. </w:t>
      </w:r>
      <w:r w:rsidR="00363F08" w:rsidRPr="00E5523A">
        <w:rPr>
          <w:rFonts w:asciiTheme="majorHAnsi" w:eastAsia="Times New Roman" w:hAnsiTheme="majorHAnsi" w:cs="Arial"/>
          <w:b/>
          <w:sz w:val="24"/>
          <w:szCs w:val="24"/>
          <w:lang w:eastAsia="pl-PL"/>
        </w:rPr>
        <w:t>Wojska Polskiego:</w:t>
      </w:r>
    </w:p>
    <w:p w14:paraId="02A0865B" w14:textId="77777777" w:rsidR="00F465DF" w:rsidRPr="00E5523A" w:rsidRDefault="00363F08" w:rsidP="00F465DF">
      <w:pPr>
        <w:widowControl w:val="0"/>
        <w:tabs>
          <w:tab w:val="left" w:pos="709"/>
        </w:tabs>
        <w:suppressAutoHyphens/>
        <w:spacing w:line="360" w:lineRule="auto"/>
        <w:ind w:right="57"/>
        <w:contextualSpacing/>
        <w:jc w:val="both"/>
        <w:outlineLvl w:val="3"/>
        <w:rPr>
          <w:rFonts w:asciiTheme="majorHAnsi" w:hAnsiTheme="majorHAnsi" w:cs="Arial"/>
          <w:bCs/>
          <w:sz w:val="24"/>
          <w:szCs w:val="24"/>
        </w:rPr>
      </w:pPr>
      <w:r w:rsidRPr="00E5523A">
        <w:rPr>
          <w:rFonts w:asciiTheme="majorHAnsi" w:eastAsia="Times New Roman" w:hAnsiTheme="majorHAnsi" w:cs="Arial"/>
          <w:sz w:val="24"/>
          <w:szCs w:val="24"/>
          <w:lang w:eastAsia="pl-PL"/>
        </w:rPr>
        <w:t>1) Droga klasy L. Odcinek od km 0+000 do km 0+085 został wybudowany kompleksowo w całości i oddany do użytkowania w 2021</w:t>
      </w:r>
      <w:r w:rsidR="002710AF" w:rsidRPr="00E5523A">
        <w:rPr>
          <w:rFonts w:asciiTheme="majorHAnsi" w:eastAsia="Times New Roman" w:hAnsiTheme="majorHAnsi" w:cs="Arial"/>
          <w:sz w:val="24"/>
          <w:szCs w:val="24"/>
          <w:lang w:eastAsia="pl-PL"/>
        </w:rPr>
        <w:t xml:space="preserve"> </w:t>
      </w:r>
      <w:r w:rsidRPr="00E5523A">
        <w:rPr>
          <w:rFonts w:asciiTheme="majorHAnsi" w:eastAsia="Times New Roman" w:hAnsiTheme="majorHAnsi" w:cs="Arial"/>
          <w:sz w:val="24"/>
          <w:szCs w:val="24"/>
          <w:lang w:eastAsia="pl-PL"/>
        </w:rPr>
        <w:t xml:space="preserve">r. Na odcinku od km 0+750 do 1+032 wykonano w 2018 r. część robót tj. kanalizacja deszczowa bez przykanalików do kratek ściekowych z włączeniem do kanału głównego (od D </w:t>
      </w:r>
      <w:proofErr w:type="spellStart"/>
      <w:r w:rsidRPr="00E5523A">
        <w:rPr>
          <w:rFonts w:asciiTheme="majorHAnsi" w:eastAsia="Times New Roman" w:hAnsiTheme="majorHAnsi" w:cs="Arial"/>
          <w:sz w:val="24"/>
          <w:szCs w:val="24"/>
          <w:lang w:eastAsia="pl-PL"/>
        </w:rPr>
        <w:t>ist</w:t>
      </w:r>
      <w:proofErr w:type="spellEnd"/>
      <w:r w:rsidRPr="00E5523A">
        <w:rPr>
          <w:rFonts w:asciiTheme="majorHAnsi" w:eastAsia="Times New Roman" w:hAnsiTheme="majorHAnsi" w:cs="Arial"/>
          <w:sz w:val="24"/>
          <w:szCs w:val="24"/>
          <w:lang w:eastAsia="pl-PL"/>
        </w:rPr>
        <w:t>. do D1- D6 (do km 0+913) tj. 160 mb kanalizacji fi 80, podbudowy, warstwa wiążąca z AC, krawężniki, skrzyżowanie typu T do drogi powiatowej. Na pozostałym odcinku ulicy nawierzchnia jest gruntowa ulepszona tłuczniem.</w:t>
      </w:r>
    </w:p>
    <w:p w14:paraId="2213508A" w14:textId="77777777" w:rsidR="00F465DF" w:rsidRPr="00E5523A" w:rsidRDefault="007D4A13" w:rsidP="00F465DF">
      <w:pPr>
        <w:widowControl w:val="0"/>
        <w:tabs>
          <w:tab w:val="left" w:pos="709"/>
        </w:tabs>
        <w:suppressAutoHyphens/>
        <w:spacing w:line="360" w:lineRule="auto"/>
        <w:ind w:right="57"/>
        <w:contextualSpacing/>
        <w:jc w:val="both"/>
        <w:outlineLvl w:val="3"/>
        <w:rPr>
          <w:rFonts w:asciiTheme="majorHAnsi" w:hAnsiTheme="majorHAnsi" w:cs="Arial"/>
          <w:bCs/>
          <w:sz w:val="24"/>
          <w:szCs w:val="24"/>
        </w:rPr>
      </w:pPr>
      <w:r w:rsidRPr="00E5523A">
        <w:rPr>
          <w:rFonts w:asciiTheme="majorHAnsi" w:eastAsia="Times New Roman" w:hAnsiTheme="majorHAnsi" w:cs="Arial"/>
          <w:sz w:val="24"/>
          <w:szCs w:val="24"/>
          <w:lang w:eastAsia="pl-PL"/>
        </w:rPr>
        <w:t xml:space="preserve">2) </w:t>
      </w:r>
      <w:r w:rsidR="00363F08" w:rsidRPr="00E5523A">
        <w:rPr>
          <w:rFonts w:asciiTheme="majorHAnsi" w:eastAsia="Times New Roman" w:hAnsiTheme="majorHAnsi" w:cs="Arial"/>
          <w:sz w:val="24"/>
          <w:szCs w:val="24"/>
          <w:lang w:eastAsia="pl-PL"/>
        </w:rPr>
        <w:t>Zakres budowy: roboty geodezyjne, roboty ziemne, roboty rozbiórkowe, budowa kanalizacji deszczowej, budowa kanalizacji sanitarnej, przebudowa wodociągu, budowa oświetlenia ulicznego, budowa monitoringu wizyjnego, usuni</w:t>
      </w:r>
      <w:r w:rsidRPr="00E5523A">
        <w:rPr>
          <w:rFonts w:asciiTheme="majorHAnsi" w:eastAsia="Times New Roman" w:hAnsiTheme="majorHAnsi" w:cs="Arial"/>
          <w:sz w:val="24"/>
          <w:szCs w:val="24"/>
          <w:lang w:eastAsia="pl-PL"/>
        </w:rPr>
        <w:t>ę</w:t>
      </w:r>
      <w:r w:rsidR="00363F08" w:rsidRPr="00E5523A">
        <w:rPr>
          <w:rFonts w:asciiTheme="majorHAnsi" w:eastAsia="Times New Roman" w:hAnsiTheme="majorHAnsi" w:cs="Arial"/>
          <w:sz w:val="24"/>
          <w:szCs w:val="24"/>
          <w:lang w:eastAsia="pl-PL"/>
        </w:rPr>
        <w:t>cie kolizji SN,</w:t>
      </w:r>
      <w:r w:rsidR="002710AF" w:rsidRPr="00E5523A">
        <w:rPr>
          <w:rFonts w:asciiTheme="majorHAnsi" w:eastAsia="Times New Roman" w:hAnsiTheme="majorHAnsi" w:cs="Arial"/>
          <w:sz w:val="24"/>
          <w:szCs w:val="24"/>
          <w:lang w:eastAsia="pl-PL"/>
        </w:rPr>
        <w:t xml:space="preserve"> </w:t>
      </w:r>
      <w:proofErr w:type="spellStart"/>
      <w:r w:rsidR="00363F08" w:rsidRPr="00E5523A">
        <w:rPr>
          <w:rFonts w:asciiTheme="majorHAnsi" w:eastAsia="Times New Roman" w:hAnsiTheme="majorHAnsi" w:cs="Arial"/>
          <w:sz w:val="24"/>
          <w:szCs w:val="24"/>
          <w:lang w:eastAsia="pl-PL"/>
        </w:rPr>
        <w:t>nn</w:t>
      </w:r>
      <w:proofErr w:type="spellEnd"/>
      <w:r w:rsidR="00363F08" w:rsidRPr="00E5523A">
        <w:rPr>
          <w:rFonts w:asciiTheme="majorHAnsi" w:eastAsia="Times New Roman" w:hAnsiTheme="majorHAnsi" w:cs="Arial"/>
          <w:sz w:val="24"/>
          <w:szCs w:val="24"/>
          <w:lang w:eastAsia="pl-PL"/>
        </w:rPr>
        <w:t xml:space="preserve">, budowa nawierzchni drogi, budowa chodników obustronnych, budowa zjazdów indywidualnych i publicznych, budowa włączenia dróg wewnętrznych, budowa skrzyżowania typu rondo z drogą powiatową, budowa ścieżek rowerowych, oznakowanie pionowe i poziome, zieleń, roboty porządkowe. </w:t>
      </w:r>
    </w:p>
    <w:p w14:paraId="38F2B549" w14:textId="77777777" w:rsidR="00F465DF" w:rsidRPr="00E5523A" w:rsidRDefault="002710AF" w:rsidP="00F465DF">
      <w:pPr>
        <w:widowControl w:val="0"/>
        <w:tabs>
          <w:tab w:val="left" w:pos="709"/>
        </w:tabs>
        <w:suppressAutoHyphens/>
        <w:spacing w:line="360" w:lineRule="auto"/>
        <w:ind w:right="57"/>
        <w:contextualSpacing/>
        <w:jc w:val="both"/>
        <w:outlineLvl w:val="3"/>
        <w:rPr>
          <w:rFonts w:asciiTheme="majorHAnsi" w:hAnsiTheme="majorHAnsi" w:cs="Arial"/>
          <w:bCs/>
          <w:sz w:val="24"/>
          <w:szCs w:val="24"/>
        </w:rPr>
      </w:pPr>
      <w:r w:rsidRPr="00E5523A">
        <w:rPr>
          <w:rFonts w:asciiTheme="majorHAnsi" w:eastAsia="Times New Roman" w:hAnsiTheme="majorHAnsi" w:cs="Arial"/>
          <w:b/>
          <w:sz w:val="24"/>
          <w:szCs w:val="24"/>
          <w:lang w:eastAsia="pl-PL"/>
        </w:rPr>
        <w:t>d</w:t>
      </w:r>
      <w:r w:rsidR="00363F08" w:rsidRPr="00E5523A">
        <w:rPr>
          <w:rFonts w:asciiTheme="majorHAnsi" w:eastAsia="Times New Roman" w:hAnsiTheme="majorHAnsi" w:cs="Arial"/>
          <w:b/>
          <w:sz w:val="24"/>
          <w:szCs w:val="24"/>
          <w:lang w:eastAsia="pl-PL"/>
        </w:rPr>
        <w:t>roga wewnętrzna</w:t>
      </w:r>
    </w:p>
    <w:p w14:paraId="18AE610A" w14:textId="3C5400ED" w:rsidR="00F465DF" w:rsidRPr="00E5523A" w:rsidRDefault="007D4A13" w:rsidP="00F465DF">
      <w:pPr>
        <w:widowControl w:val="0"/>
        <w:tabs>
          <w:tab w:val="left" w:pos="709"/>
        </w:tabs>
        <w:suppressAutoHyphens/>
        <w:spacing w:line="360" w:lineRule="auto"/>
        <w:ind w:right="57"/>
        <w:contextualSpacing/>
        <w:jc w:val="both"/>
        <w:outlineLvl w:val="3"/>
        <w:rPr>
          <w:rFonts w:asciiTheme="majorHAnsi" w:hAnsiTheme="majorHAnsi" w:cs="Arial"/>
          <w:bCs/>
          <w:sz w:val="24"/>
          <w:szCs w:val="24"/>
        </w:rPr>
      </w:pPr>
      <w:r w:rsidRPr="00E5523A">
        <w:rPr>
          <w:rFonts w:asciiTheme="majorHAnsi" w:eastAsia="Times New Roman" w:hAnsiTheme="majorHAnsi" w:cs="Arial"/>
          <w:sz w:val="24"/>
          <w:szCs w:val="24"/>
          <w:lang w:eastAsia="pl-PL"/>
        </w:rPr>
        <w:t xml:space="preserve">1) </w:t>
      </w:r>
      <w:r w:rsidR="00363F08" w:rsidRPr="00E5523A">
        <w:rPr>
          <w:rFonts w:asciiTheme="majorHAnsi" w:eastAsia="Times New Roman" w:hAnsiTheme="majorHAnsi" w:cs="Arial"/>
          <w:sz w:val="24"/>
          <w:szCs w:val="24"/>
          <w:lang w:eastAsia="pl-PL"/>
        </w:rPr>
        <w:t>Odcinek od km 0+000 do 0+200 posiada nawierzchnie gruntową. W km 0+130 zaprojektowano „si</w:t>
      </w:r>
      <w:r w:rsidR="00A243FF" w:rsidRPr="00E5523A">
        <w:rPr>
          <w:rFonts w:asciiTheme="majorHAnsi" w:eastAsia="Times New Roman" w:hAnsiTheme="majorHAnsi" w:cs="Arial"/>
          <w:sz w:val="24"/>
          <w:szCs w:val="24"/>
          <w:lang w:eastAsia="pl-PL"/>
        </w:rPr>
        <w:t>ę</w:t>
      </w:r>
      <w:r w:rsidR="00363F08" w:rsidRPr="00E5523A">
        <w:rPr>
          <w:rFonts w:asciiTheme="majorHAnsi" w:eastAsia="Times New Roman" w:hAnsiTheme="majorHAnsi" w:cs="Arial"/>
          <w:sz w:val="24"/>
          <w:szCs w:val="24"/>
          <w:lang w:eastAsia="pl-PL"/>
        </w:rPr>
        <w:t>g</w:t>
      </w:r>
      <w:r w:rsidR="002F67CE" w:rsidRPr="00E5523A">
        <w:rPr>
          <w:rFonts w:asciiTheme="majorHAnsi" w:eastAsia="Times New Roman" w:hAnsiTheme="majorHAnsi" w:cs="Arial"/>
          <w:sz w:val="24"/>
          <w:szCs w:val="24"/>
          <w:lang w:eastAsia="pl-PL"/>
        </w:rPr>
        <w:t>a</w:t>
      </w:r>
      <w:r w:rsidR="00363F08" w:rsidRPr="00E5523A">
        <w:rPr>
          <w:rFonts w:asciiTheme="majorHAnsi" w:eastAsia="Times New Roman" w:hAnsiTheme="majorHAnsi" w:cs="Arial"/>
          <w:sz w:val="24"/>
          <w:szCs w:val="24"/>
          <w:lang w:eastAsia="pl-PL"/>
        </w:rPr>
        <w:t>cz” o dł. 13,7m na drogę wewnętrzną. Zakres budowy: roboty geodezyjne, roboty ziemne, budowa kanalizacji deszczowej, budowa kanalizacji sanitarnej, przebudowa wodociągu, budowa oświetlenia ulicznego, budowa chodników jednostronnych, budowa zatoki postojowej (35 miejsc),</w:t>
      </w:r>
      <w:r w:rsidR="005504F3" w:rsidRPr="00E5523A">
        <w:rPr>
          <w:rFonts w:asciiTheme="majorHAnsi" w:eastAsia="Times New Roman" w:hAnsiTheme="majorHAnsi" w:cs="Arial"/>
          <w:sz w:val="24"/>
          <w:szCs w:val="24"/>
          <w:lang w:eastAsia="pl-PL"/>
        </w:rPr>
        <w:t xml:space="preserve"> </w:t>
      </w:r>
      <w:r w:rsidR="00363F08" w:rsidRPr="00E5523A">
        <w:rPr>
          <w:rFonts w:asciiTheme="majorHAnsi" w:eastAsia="Times New Roman" w:hAnsiTheme="majorHAnsi" w:cs="Arial"/>
          <w:sz w:val="24"/>
          <w:szCs w:val="24"/>
          <w:lang w:eastAsia="pl-PL"/>
        </w:rPr>
        <w:t>budowa zjazdów indywidualnych, budowa włączenia dróg</w:t>
      </w:r>
      <w:r w:rsidR="00197C35" w:rsidRPr="00E5523A">
        <w:rPr>
          <w:rFonts w:asciiTheme="majorHAnsi" w:eastAsia="Times New Roman" w:hAnsiTheme="majorHAnsi" w:cs="Arial"/>
          <w:sz w:val="24"/>
          <w:szCs w:val="24"/>
          <w:lang w:eastAsia="pl-PL"/>
        </w:rPr>
        <w:t xml:space="preserve"> </w:t>
      </w:r>
      <w:r w:rsidR="00363F08" w:rsidRPr="00E5523A">
        <w:rPr>
          <w:rFonts w:asciiTheme="majorHAnsi" w:eastAsia="Times New Roman" w:hAnsiTheme="majorHAnsi" w:cs="Arial"/>
          <w:sz w:val="24"/>
          <w:szCs w:val="24"/>
          <w:lang w:eastAsia="pl-PL"/>
        </w:rPr>
        <w:t xml:space="preserve">wewnętrznych, oznakowanie pionowe i poziome, roboty porządkowe. </w:t>
      </w:r>
    </w:p>
    <w:p w14:paraId="0F494005" w14:textId="77777777" w:rsidR="00F465DF" w:rsidRPr="00E5523A" w:rsidRDefault="00363F08" w:rsidP="00F465DF">
      <w:pPr>
        <w:widowControl w:val="0"/>
        <w:tabs>
          <w:tab w:val="left" w:pos="709"/>
        </w:tabs>
        <w:suppressAutoHyphens/>
        <w:spacing w:line="360" w:lineRule="auto"/>
        <w:ind w:right="57"/>
        <w:contextualSpacing/>
        <w:jc w:val="both"/>
        <w:outlineLvl w:val="3"/>
        <w:rPr>
          <w:rFonts w:asciiTheme="majorHAnsi" w:hAnsiTheme="majorHAnsi" w:cs="Arial"/>
          <w:bCs/>
          <w:sz w:val="24"/>
          <w:szCs w:val="24"/>
        </w:rPr>
      </w:pPr>
      <w:r w:rsidRPr="00E5523A">
        <w:rPr>
          <w:rFonts w:asciiTheme="majorHAnsi" w:eastAsia="Times New Roman" w:hAnsiTheme="majorHAnsi" w:cs="Arial"/>
          <w:sz w:val="24"/>
          <w:szCs w:val="24"/>
          <w:lang w:eastAsia="pl-PL"/>
        </w:rPr>
        <w:t>W 2021 r. została wykonana aktualizacja dokumentacji projektowej branży drogowej oraz elektrycznej w związku ze zmianami w zagospodarowaniu terenu inwestycji i terenów przylegających oraz wygaśnięciu warunków technicznych usunięcia kolizji elektroenergetycznych. Niniejszą dokumentację należy czytać łącznie z pozostałą częścią dokumentacji projektowej w</w:t>
      </w:r>
      <w:r w:rsidR="002710AF" w:rsidRPr="00E5523A">
        <w:rPr>
          <w:rFonts w:asciiTheme="majorHAnsi" w:eastAsia="Times New Roman" w:hAnsiTheme="majorHAnsi" w:cs="Arial"/>
          <w:sz w:val="24"/>
          <w:szCs w:val="24"/>
          <w:lang w:eastAsia="pl-PL"/>
        </w:rPr>
        <w:t> </w:t>
      </w:r>
      <w:r w:rsidRPr="00E5523A">
        <w:rPr>
          <w:rFonts w:asciiTheme="majorHAnsi" w:eastAsia="Times New Roman" w:hAnsiTheme="majorHAnsi" w:cs="Arial"/>
          <w:sz w:val="24"/>
          <w:szCs w:val="24"/>
          <w:lang w:eastAsia="pl-PL"/>
        </w:rPr>
        <w:t>szczególności z Projektem Budowlanym opracowanym w 2011 r. Decyzję na wycinkę drzew i krzewów uzyska Zamawiający.</w:t>
      </w:r>
    </w:p>
    <w:p w14:paraId="0ECCD6FC" w14:textId="77777777" w:rsidR="00F465DF" w:rsidRPr="006474F3" w:rsidRDefault="00A02BD4"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b/>
          <w:bCs/>
          <w:sz w:val="24"/>
          <w:szCs w:val="24"/>
        </w:rPr>
        <w:t>Szczegółowy opis przedmiotu zamówienia znajduje się</w:t>
      </w:r>
      <w:r w:rsidR="002710AF" w:rsidRPr="006474F3">
        <w:rPr>
          <w:rFonts w:asciiTheme="majorHAnsi" w:hAnsiTheme="majorHAnsi"/>
          <w:b/>
          <w:bCs/>
          <w:sz w:val="24"/>
          <w:szCs w:val="24"/>
        </w:rPr>
        <w:t xml:space="preserve"> </w:t>
      </w:r>
      <w:r w:rsidRPr="006474F3">
        <w:rPr>
          <w:rFonts w:asciiTheme="majorHAnsi" w:hAnsiTheme="majorHAnsi"/>
          <w:b/>
          <w:bCs/>
          <w:sz w:val="24"/>
          <w:szCs w:val="24"/>
        </w:rPr>
        <w:t>w</w:t>
      </w:r>
      <w:r w:rsidR="002710AF" w:rsidRPr="006474F3">
        <w:rPr>
          <w:rFonts w:asciiTheme="majorHAnsi" w:hAnsiTheme="majorHAnsi"/>
          <w:b/>
          <w:bCs/>
          <w:sz w:val="24"/>
          <w:szCs w:val="24"/>
        </w:rPr>
        <w:t> </w:t>
      </w:r>
      <w:r w:rsidRPr="006474F3">
        <w:rPr>
          <w:rFonts w:asciiTheme="majorHAnsi" w:hAnsiTheme="majorHAnsi"/>
          <w:b/>
          <w:bCs/>
          <w:sz w:val="24"/>
          <w:szCs w:val="24"/>
        </w:rPr>
        <w:t>dokumentacji technicznej, stanowiącej załącznik nr 7 do SWZ.</w:t>
      </w:r>
    </w:p>
    <w:p w14:paraId="63142276" w14:textId="77777777" w:rsidR="00F465DF" w:rsidRPr="006474F3" w:rsidRDefault="00C535AE"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sz w:val="24"/>
          <w:szCs w:val="24"/>
          <w:shd w:val="clear" w:color="auto" w:fill="FFFFFF"/>
        </w:rPr>
        <w:t>Zamawiający przedstawia poniżej linki mogące okazać się pomocne przy sporządzaniu oferty (zaleca się aby Wykonawcy zapoznali się z ich treścią):</w:t>
      </w:r>
    </w:p>
    <w:p w14:paraId="38FCB477" w14:textId="51A40894" w:rsidR="00F465DF" w:rsidRPr="006474F3" w:rsidRDefault="00C535AE" w:rsidP="00F465DF">
      <w:pPr>
        <w:widowControl w:val="0"/>
        <w:tabs>
          <w:tab w:val="left" w:pos="709"/>
        </w:tabs>
        <w:suppressAutoHyphens/>
        <w:spacing w:line="360" w:lineRule="auto"/>
        <w:ind w:right="57"/>
        <w:contextualSpacing/>
        <w:jc w:val="both"/>
        <w:outlineLvl w:val="3"/>
        <w:rPr>
          <w:rFonts w:asciiTheme="majorHAnsi" w:hAnsiTheme="majorHAnsi"/>
          <w:sz w:val="24"/>
          <w:szCs w:val="24"/>
          <w:shd w:val="clear" w:color="auto" w:fill="FFFFFF"/>
        </w:rPr>
      </w:pPr>
      <w:r w:rsidRPr="006474F3">
        <w:rPr>
          <w:rFonts w:asciiTheme="majorHAnsi" w:hAnsiTheme="majorHAnsi"/>
          <w:sz w:val="24"/>
          <w:szCs w:val="24"/>
          <w:shd w:val="clear" w:color="auto" w:fill="FFFFFF"/>
        </w:rPr>
        <w:t>Wizualizacja 3d Gminy Bełżyce</w:t>
      </w:r>
    </w:p>
    <w:p w14:paraId="57A7E750" w14:textId="77777777" w:rsidR="00F465DF" w:rsidRPr="006474F3" w:rsidRDefault="00000000" w:rsidP="00F465DF">
      <w:pPr>
        <w:widowControl w:val="0"/>
        <w:spacing w:line="360" w:lineRule="auto"/>
        <w:contextualSpacing/>
        <w:rPr>
          <w:rFonts w:asciiTheme="majorHAnsi" w:hAnsiTheme="majorHAnsi"/>
          <w:sz w:val="24"/>
          <w:szCs w:val="24"/>
        </w:rPr>
      </w:pPr>
      <w:hyperlink r:id="rId18" w:history="1">
        <w:r w:rsidR="00F465DF" w:rsidRPr="006474F3">
          <w:rPr>
            <w:rStyle w:val="Hipercze"/>
            <w:rFonts w:asciiTheme="majorHAnsi" w:hAnsiTheme="majorHAnsi" w:cstheme="minorBidi"/>
            <w:sz w:val="24"/>
            <w:szCs w:val="24"/>
          </w:rPr>
          <w:t>https://www.arcgis.com/home/webscene/viewer.html?webscene=383918123d2941909a0e9e401234e029&amp;viewpoint=cam:2479399.39285701,6645484.95371534,3073.922,102100;5.169,61.671</w:t>
        </w:r>
      </w:hyperlink>
      <w:r w:rsidR="00F465DF" w:rsidRPr="006474F3">
        <w:rPr>
          <w:rFonts w:asciiTheme="majorHAnsi" w:hAnsiTheme="majorHAnsi"/>
          <w:sz w:val="24"/>
          <w:szCs w:val="24"/>
        </w:rPr>
        <w:t xml:space="preserve"> </w:t>
      </w:r>
    </w:p>
    <w:p w14:paraId="5F61CE90" w14:textId="77777777" w:rsidR="00F465DF" w:rsidRPr="006474F3" w:rsidRDefault="00F465DF" w:rsidP="00F465DF">
      <w:pPr>
        <w:widowControl w:val="0"/>
        <w:spacing w:line="360" w:lineRule="auto"/>
        <w:contextualSpacing/>
        <w:jc w:val="both"/>
        <w:rPr>
          <w:rFonts w:asciiTheme="majorHAnsi" w:hAnsiTheme="majorHAnsi"/>
          <w:sz w:val="24"/>
          <w:szCs w:val="24"/>
        </w:rPr>
      </w:pPr>
      <w:r w:rsidRPr="006474F3">
        <w:rPr>
          <w:rFonts w:asciiTheme="majorHAnsi" w:hAnsiTheme="majorHAnsi"/>
          <w:sz w:val="24"/>
          <w:szCs w:val="24"/>
        </w:rPr>
        <w:t>System informacji przestrzennej</w:t>
      </w:r>
    </w:p>
    <w:p w14:paraId="463E56BC" w14:textId="77777777" w:rsidR="00F465DF" w:rsidRPr="006474F3" w:rsidRDefault="00000000" w:rsidP="00F465DF">
      <w:pPr>
        <w:widowControl w:val="0"/>
        <w:spacing w:line="360" w:lineRule="auto"/>
        <w:contextualSpacing/>
        <w:jc w:val="both"/>
        <w:rPr>
          <w:rFonts w:asciiTheme="majorHAnsi" w:hAnsiTheme="majorHAnsi"/>
          <w:sz w:val="24"/>
          <w:szCs w:val="24"/>
        </w:rPr>
      </w:pPr>
      <w:hyperlink r:id="rId19" w:history="1">
        <w:r w:rsidR="00F465DF" w:rsidRPr="006474F3">
          <w:rPr>
            <w:rStyle w:val="Hipercze"/>
            <w:rFonts w:asciiTheme="majorHAnsi" w:hAnsiTheme="majorHAnsi" w:cstheme="minorBidi"/>
            <w:sz w:val="24"/>
            <w:szCs w:val="24"/>
          </w:rPr>
          <w:t>https://belzyce.e-mapa.net/</w:t>
        </w:r>
      </w:hyperlink>
      <w:r w:rsidR="00F465DF" w:rsidRPr="006474F3">
        <w:rPr>
          <w:rFonts w:asciiTheme="majorHAnsi" w:hAnsiTheme="majorHAnsi"/>
          <w:sz w:val="24"/>
          <w:szCs w:val="24"/>
        </w:rPr>
        <w:t xml:space="preserve"> </w:t>
      </w:r>
    </w:p>
    <w:p w14:paraId="1CE9FD52" w14:textId="65586F61" w:rsidR="00F465DF" w:rsidRPr="006474F3" w:rsidRDefault="00000000" w:rsidP="00F465DF">
      <w:pPr>
        <w:widowControl w:val="0"/>
        <w:tabs>
          <w:tab w:val="left" w:pos="709"/>
        </w:tabs>
        <w:spacing w:line="360" w:lineRule="auto"/>
        <w:ind w:right="57"/>
        <w:contextualSpacing/>
        <w:jc w:val="both"/>
        <w:outlineLvl w:val="3"/>
        <w:rPr>
          <w:rFonts w:asciiTheme="majorHAnsi" w:hAnsiTheme="majorHAnsi"/>
          <w:color w:val="0000FF"/>
          <w:sz w:val="24"/>
          <w:szCs w:val="24"/>
          <w:u w:val="single"/>
        </w:rPr>
      </w:pPr>
      <w:hyperlink r:id="rId20" w:history="1">
        <w:r w:rsidR="00F465DF" w:rsidRPr="006474F3">
          <w:rPr>
            <w:rStyle w:val="Hipercze"/>
            <w:rFonts w:asciiTheme="majorHAnsi" w:hAnsiTheme="majorHAnsi" w:cstheme="minorBidi"/>
            <w:sz w:val="24"/>
            <w:szCs w:val="24"/>
          </w:rPr>
          <w:t>https://belzyce.e-mapa.net/wykazplanow/</w:t>
        </w:r>
      </w:hyperlink>
    </w:p>
    <w:p w14:paraId="0992662D" w14:textId="7AD42E2F" w:rsidR="00846476" w:rsidRPr="006474F3" w:rsidRDefault="00846476"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cs="Arial"/>
          <w:bCs/>
          <w:sz w:val="24"/>
          <w:szCs w:val="24"/>
        </w:rPr>
        <w:t>Wymagania dotyczące dostępności w kontekście ustawy o zapewnieniu dostępności dla osób ze szczególnymi potrzebami:</w:t>
      </w:r>
    </w:p>
    <w:p w14:paraId="45E85F76"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eastAsia="Times New Roman" w:hAnsiTheme="majorHAnsi" w:cs="Arial"/>
          <w:sz w:val="24"/>
          <w:szCs w:val="24"/>
          <w:lang w:eastAsia="pl-PL"/>
        </w:rPr>
        <w:t>Zamawiający jako realizator zadania publicznego ma ustawowy obowiązek by w obiekcie publicznym (a jest nim niniejsza droga)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dostępnymi pod linkami:</w:t>
      </w:r>
    </w:p>
    <w:p w14:paraId="7EA30868" w14:textId="77777777" w:rsidR="00F47AD6" w:rsidRPr="006474F3" w:rsidRDefault="00000000" w:rsidP="0020239C">
      <w:pPr>
        <w:pStyle w:val="Akapitzlist"/>
        <w:widowControl w:val="0"/>
        <w:numPr>
          <w:ilvl w:val="0"/>
          <w:numId w:val="77"/>
        </w:numPr>
        <w:tabs>
          <w:tab w:val="left" w:pos="284"/>
        </w:tabs>
        <w:spacing w:before="0" w:after="0" w:line="360" w:lineRule="auto"/>
        <w:ind w:left="284" w:right="57" w:hanging="284"/>
        <w:outlineLvl w:val="3"/>
        <w:rPr>
          <w:rFonts w:asciiTheme="majorHAnsi" w:hAnsiTheme="majorHAnsi"/>
          <w:sz w:val="24"/>
          <w:szCs w:val="24"/>
        </w:rPr>
      </w:pPr>
      <w:hyperlink r:id="rId21" w:history="1">
        <w:r w:rsidR="00F47AD6" w:rsidRPr="006474F3">
          <w:rPr>
            <w:rStyle w:val="Hipercze"/>
            <w:rFonts w:asciiTheme="majorHAnsi" w:hAnsiTheme="majorHAnsi" w:cstheme="minorBidi"/>
            <w:sz w:val="24"/>
            <w:szCs w:val="24"/>
          </w:rPr>
          <w:t>https://isap.sejm.gov.pl/isap.nsf/DocDetails.xsp?id=WDU20190001696</w:t>
        </w:r>
      </w:hyperlink>
      <w:r w:rsidR="00F47AD6" w:rsidRPr="006474F3">
        <w:rPr>
          <w:rFonts w:asciiTheme="majorHAnsi" w:hAnsiTheme="majorHAnsi"/>
          <w:sz w:val="24"/>
          <w:szCs w:val="24"/>
        </w:rPr>
        <w:t xml:space="preserve"> </w:t>
      </w:r>
    </w:p>
    <w:p w14:paraId="4F86761E" w14:textId="77777777" w:rsidR="00F47AD6" w:rsidRPr="006474F3" w:rsidRDefault="00000000" w:rsidP="0020239C">
      <w:pPr>
        <w:pStyle w:val="Akapitzlist"/>
        <w:widowControl w:val="0"/>
        <w:numPr>
          <w:ilvl w:val="0"/>
          <w:numId w:val="77"/>
        </w:numPr>
        <w:tabs>
          <w:tab w:val="left" w:pos="284"/>
        </w:tabs>
        <w:spacing w:before="0" w:after="0" w:line="360" w:lineRule="auto"/>
        <w:ind w:left="284" w:right="57" w:hanging="284"/>
        <w:outlineLvl w:val="3"/>
        <w:rPr>
          <w:rFonts w:asciiTheme="majorHAnsi" w:hAnsiTheme="majorHAnsi"/>
          <w:sz w:val="24"/>
          <w:szCs w:val="24"/>
        </w:rPr>
      </w:pPr>
      <w:hyperlink r:id="rId22" w:history="1">
        <w:r w:rsidR="00F47AD6" w:rsidRPr="006474F3">
          <w:rPr>
            <w:rStyle w:val="Hipercze"/>
            <w:rFonts w:asciiTheme="majorHAnsi" w:hAnsiTheme="majorHAnsi" w:cstheme="minorBidi"/>
            <w:sz w:val="24"/>
            <w:szCs w:val="24"/>
          </w:rPr>
          <w:t>https://www.uzp.gov.pl/strona-glowna/slider-aktualnosci/opracowanie-dotyczace-dostepnosci-dla-osob-ze-szczegolnymi-potrzebami-w-zakresie-tzw.-infrastruktury-transportowej/opracowanie-dotyczace-dostepnosci-dla-osob-ze-szczegolnymi-potrzebami-w-zakresie-tzw.-infrastruktury-transportowej</w:t>
        </w:r>
      </w:hyperlink>
    </w:p>
    <w:p w14:paraId="746E2BF2" w14:textId="77777777" w:rsidR="00F47AD6" w:rsidRPr="006474F3" w:rsidRDefault="00000000" w:rsidP="0020239C">
      <w:pPr>
        <w:pStyle w:val="Akapitzlist"/>
        <w:widowControl w:val="0"/>
        <w:numPr>
          <w:ilvl w:val="0"/>
          <w:numId w:val="77"/>
        </w:numPr>
        <w:tabs>
          <w:tab w:val="left" w:pos="284"/>
        </w:tabs>
        <w:spacing w:before="0" w:after="0" w:line="360" w:lineRule="auto"/>
        <w:ind w:left="284" w:right="57" w:hanging="284"/>
        <w:outlineLvl w:val="3"/>
        <w:rPr>
          <w:rFonts w:asciiTheme="majorHAnsi" w:hAnsiTheme="majorHAnsi"/>
          <w:sz w:val="24"/>
          <w:szCs w:val="24"/>
        </w:rPr>
      </w:pPr>
      <w:hyperlink r:id="rId23" w:history="1">
        <w:r w:rsidR="00F47AD6" w:rsidRPr="006474F3">
          <w:rPr>
            <w:rStyle w:val="Hipercze"/>
            <w:rFonts w:asciiTheme="majorHAnsi" w:hAnsiTheme="majorHAnsi" w:cstheme="minorBidi"/>
            <w:sz w:val="24"/>
            <w:szCs w:val="24"/>
          </w:rPr>
          <w:t>https://budowlaneabc.gov.pl/standardy-projektowania-budynkow-dla-osob-niepelnosprawnych/</w:t>
        </w:r>
      </w:hyperlink>
    </w:p>
    <w:p w14:paraId="4198D4F5" w14:textId="77777777" w:rsidR="00F47AD6" w:rsidRPr="006474F3" w:rsidRDefault="00000000" w:rsidP="0020239C">
      <w:pPr>
        <w:pStyle w:val="Akapitzlist"/>
        <w:widowControl w:val="0"/>
        <w:numPr>
          <w:ilvl w:val="0"/>
          <w:numId w:val="77"/>
        </w:numPr>
        <w:tabs>
          <w:tab w:val="left" w:pos="284"/>
        </w:tabs>
        <w:spacing w:before="0" w:after="0" w:line="360" w:lineRule="auto"/>
        <w:ind w:left="284" w:right="57" w:hanging="284"/>
        <w:outlineLvl w:val="3"/>
        <w:rPr>
          <w:rFonts w:asciiTheme="majorHAnsi" w:hAnsiTheme="majorHAnsi"/>
          <w:sz w:val="24"/>
          <w:szCs w:val="24"/>
        </w:rPr>
      </w:pPr>
      <w:hyperlink r:id="rId24" w:history="1">
        <w:r w:rsidR="00F47AD6" w:rsidRPr="006474F3">
          <w:rPr>
            <w:rStyle w:val="Hipercze"/>
            <w:rFonts w:asciiTheme="majorHAnsi" w:hAnsiTheme="majorHAnsi"/>
            <w:sz w:val="24"/>
            <w:szCs w:val="24"/>
          </w:rPr>
          <w:t>https://www.funduszeeuropejskie.gov.pl/strony/o-funduszach/fundusze-europejskie-bez-barier/dostepnosc-plus/ustawa-o-dostepnosci/</w:t>
        </w:r>
      </w:hyperlink>
      <w:r w:rsidR="00F47AD6" w:rsidRPr="006474F3">
        <w:rPr>
          <w:rFonts w:asciiTheme="majorHAnsi" w:hAnsiTheme="majorHAnsi"/>
          <w:sz w:val="24"/>
          <w:szCs w:val="24"/>
        </w:rPr>
        <w:t xml:space="preserve"> </w:t>
      </w:r>
    </w:p>
    <w:p w14:paraId="1F2E802A" w14:textId="77777777" w:rsidR="00F47AD6" w:rsidRPr="006474F3" w:rsidRDefault="00000000" w:rsidP="0020239C">
      <w:pPr>
        <w:pStyle w:val="Akapitzlist"/>
        <w:widowControl w:val="0"/>
        <w:numPr>
          <w:ilvl w:val="0"/>
          <w:numId w:val="77"/>
        </w:numPr>
        <w:tabs>
          <w:tab w:val="left" w:pos="284"/>
        </w:tabs>
        <w:spacing w:before="0" w:after="0" w:line="360" w:lineRule="auto"/>
        <w:ind w:left="284" w:right="57" w:hanging="284"/>
        <w:outlineLvl w:val="3"/>
        <w:rPr>
          <w:rFonts w:asciiTheme="majorHAnsi" w:hAnsiTheme="majorHAnsi"/>
          <w:sz w:val="24"/>
          <w:szCs w:val="24"/>
        </w:rPr>
      </w:pPr>
      <w:hyperlink r:id="rId25" w:history="1">
        <w:r w:rsidR="00F47AD6" w:rsidRPr="006474F3">
          <w:rPr>
            <w:rStyle w:val="Hipercze"/>
            <w:rFonts w:asciiTheme="majorHAnsi" w:hAnsiTheme="majorHAnsi" w:cstheme="minorBidi"/>
            <w:sz w:val="24"/>
            <w:szCs w:val="24"/>
          </w:rPr>
          <w:t>https://www.uzp.gov.pl/strona-glowna/slider-aktualnosci/zamowienia-publiczne-na-rzecz-wlaczenia-spolecznego-publikacja-uzp/zamowienia-publiczne-na-rzecz-wlaczenia-spolecznego-publikacja-uzp</w:t>
        </w:r>
      </w:hyperlink>
      <w:r w:rsidR="00F47AD6" w:rsidRPr="006474F3">
        <w:rPr>
          <w:rFonts w:asciiTheme="majorHAnsi" w:hAnsiTheme="majorHAnsi"/>
          <w:sz w:val="24"/>
          <w:szCs w:val="24"/>
        </w:rPr>
        <w:t xml:space="preserve"> </w:t>
      </w:r>
    </w:p>
    <w:p w14:paraId="55F797D5"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Wymaganie wykonania robót budowlanych w oparciu o dostępność podyktowane jest przedmiotem zamówienia. Ulepszony zostanie stan nawierzchni drogi i chodników. Finalnie, faktycznymi (a nie sporadycznymi) użytkownikami obiektu będą mieszkańcy (użytkownicy drogi), którzy będą z niej korzystać, w tym z szeroko pojętymi niedostępnościami (również osoby niepełnosprawne). Użytkownicy inwestycji będą mieli więc różnorodne potrzeby. Niniejsze wywiera bezpośredni wpływ na branżę drogową oraz jest niezwykle istotny.</w:t>
      </w:r>
    </w:p>
    <w:p w14:paraId="1688B8A6" w14:textId="1C10CD90"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Uwaga! w cenie oferty należy ująć koszt i czas konsultacji z</w:t>
      </w:r>
      <w:r w:rsidR="00C22944" w:rsidRPr="006474F3">
        <w:rPr>
          <w:rFonts w:asciiTheme="majorHAnsi" w:hAnsiTheme="majorHAnsi"/>
          <w:b/>
          <w:bCs/>
          <w:sz w:val="24"/>
          <w:szCs w:val="24"/>
        </w:rPr>
        <w:t> </w:t>
      </w:r>
      <w:r w:rsidRPr="006474F3">
        <w:rPr>
          <w:rFonts w:asciiTheme="majorHAnsi" w:hAnsiTheme="majorHAnsi"/>
          <w:b/>
          <w:bCs/>
          <w:sz w:val="24"/>
          <w:szCs w:val="24"/>
        </w:rPr>
        <w:t>architektem ds. dostępności.</w:t>
      </w:r>
    </w:p>
    <w:p w14:paraId="16206BDC" w14:textId="77777777" w:rsidR="00F47AD6" w:rsidRPr="006474F3" w:rsidRDefault="00F47AD6" w:rsidP="0020239C">
      <w:pPr>
        <w:autoSpaceDE w:val="0"/>
        <w:autoSpaceDN w:val="0"/>
        <w:adjustRightInd w:val="0"/>
        <w:spacing w:line="360" w:lineRule="auto"/>
        <w:contextualSpacing/>
        <w:jc w:val="both"/>
        <w:rPr>
          <w:rFonts w:asciiTheme="majorHAnsi" w:hAnsiTheme="majorHAnsi"/>
          <w:b/>
          <w:bCs/>
          <w:sz w:val="24"/>
          <w:szCs w:val="24"/>
        </w:rPr>
      </w:pPr>
      <w:r w:rsidRPr="006474F3">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1CE15353" w14:textId="74D68932" w:rsidR="00D4169C" w:rsidRPr="006474F3" w:rsidRDefault="00F47AD6"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b/>
          <w:bCs/>
          <w:sz w:val="24"/>
          <w:szCs w:val="24"/>
        </w:rPr>
        <w:t>Informacje na temat architekta ds. dostępności znajdują się w </w:t>
      </w:r>
      <w:r w:rsidRPr="006474F3">
        <w:rPr>
          <w:rFonts w:asciiTheme="majorHAnsi" w:hAnsiTheme="majorHAnsi" w:cs="Cambria"/>
          <w:b/>
          <w:bCs/>
          <w:sz w:val="24"/>
          <w:szCs w:val="24"/>
        </w:rPr>
        <w:t>§ 1a projektu umowy.</w:t>
      </w:r>
    </w:p>
    <w:p w14:paraId="4E0B3470" w14:textId="25EFD209" w:rsidR="00AE780D" w:rsidRPr="006474F3" w:rsidRDefault="008929F6"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Nazwa i kod Wspólnego Słownika Zamówień</w:t>
      </w:r>
      <w:r w:rsidR="00774585" w:rsidRPr="006474F3">
        <w:rPr>
          <w:rFonts w:asciiTheme="majorHAnsi" w:hAnsiTheme="majorHAnsi" w:cs="Arial"/>
          <w:sz w:val="24"/>
          <w:szCs w:val="24"/>
        </w:rPr>
        <w:t xml:space="preserve"> </w:t>
      </w:r>
      <w:r w:rsidRPr="006474F3">
        <w:rPr>
          <w:rFonts w:asciiTheme="majorHAnsi" w:hAnsiTheme="majorHAnsi" w:cs="Arial"/>
          <w:sz w:val="24"/>
          <w:szCs w:val="24"/>
        </w:rPr>
        <w:t>(CPV):</w:t>
      </w:r>
    </w:p>
    <w:p w14:paraId="3A291A30" w14:textId="77777777" w:rsidR="00686491" w:rsidRPr="006474F3" w:rsidRDefault="00686491" w:rsidP="0020239C">
      <w:pPr>
        <w:spacing w:line="360" w:lineRule="auto"/>
        <w:contextualSpacing/>
        <w:outlineLvl w:val="0"/>
        <w:rPr>
          <w:rFonts w:asciiTheme="majorHAnsi" w:eastAsia="Times New Roman" w:hAnsiTheme="majorHAnsi" w:cs="Times New Roman"/>
          <w:sz w:val="24"/>
          <w:szCs w:val="24"/>
          <w:lang w:eastAsia="pl-PL"/>
        </w:rPr>
      </w:pPr>
      <w:r w:rsidRPr="006474F3">
        <w:rPr>
          <w:rFonts w:asciiTheme="majorHAnsi" w:eastAsia="Times New Roman" w:hAnsiTheme="majorHAnsi" w:cs="Verdana"/>
          <w:sz w:val="24"/>
          <w:szCs w:val="24"/>
          <w:lang w:eastAsia="pl-PL"/>
        </w:rPr>
        <w:t>45000000-7 - roboty budowlane</w:t>
      </w:r>
    </w:p>
    <w:p w14:paraId="48131176" w14:textId="77777777" w:rsidR="00026C87" w:rsidRPr="006474F3" w:rsidRDefault="00026C87" w:rsidP="0020239C">
      <w:pPr>
        <w:spacing w:line="360" w:lineRule="auto"/>
        <w:contextualSpacing/>
        <w:outlineLvl w:val="0"/>
        <w:rPr>
          <w:rFonts w:asciiTheme="majorHAnsi" w:eastAsia="Times New Roman" w:hAnsiTheme="majorHAnsi" w:cs="Times New Roman"/>
          <w:sz w:val="24"/>
          <w:szCs w:val="24"/>
          <w:lang w:eastAsia="pl-PL"/>
        </w:rPr>
      </w:pPr>
      <w:r w:rsidRPr="006474F3">
        <w:rPr>
          <w:rFonts w:asciiTheme="majorHAnsi" w:eastAsia="Times New Roman" w:hAnsiTheme="majorHAnsi" w:cs="Arial"/>
          <w:kern w:val="36"/>
          <w:sz w:val="24"/>
          <w:szCs w:val="24"/>
          <w:lang w:eastAsia="pl-PL"/>
        </w:rPr>
        <w:t>32323500-8 - urządzenia do nadzoru wideo</w:t>
      </w:r>
    </w:p>
    <w:p w14:paraId="1E91A453"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45100000-8 - przygotowanie terenu pod budowę</w:t>
      </w:r>
    </w:p>
    <w:p w14:paraId="5459D06E"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45111000-8 - roboty w zakresie burzenia, roboty ziemne</w:t>
      </w:r>
    </w:p>
    <w:p w14:paraId="149DE25B"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45111200-0 - roboty w zakresie przygotowania terenu pod budowę i roboty ziemne</w:t>
      </w:r>
    </w:p>
    <w:p w14:paraId="08018119"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45111300-1 - roboty rozbiórkowe</w:t>
      </w:r>
    </w:p>
    <w:p w14:paraId="3CC24CDC" w14:textId="77777777" w:rsidR="00026C87" w:rsidRPr="006474F3" w:rsidRDefault="00026C87" w:rsidP="0020239C">
      <w:pPr>
        <w:autoSpaceDE w:val="0"/>
        <w:autoSpaceDN w:val="0"/>
        <w:adjustRightInd w:val="0"/>
        <w:spacing w:line="360" w:lineRule="auto"/>
        <w:contextualSpacing/>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45112210-0 - usuwanie wierzchniej warstwy gleby</w:t>
      </w:r>
    </w:p>
    <w:p w14:paraId="050B7748"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45112710-5 - roboty w zakresie kształtowania terenów zielonych</w:t>
      </w:r>
    </w:p>
    <w:p w14:paraId="23EBB317" w14:textId="77777777" w:rsidR="00026C87" w:rsidRPr="006474F3" w:rsidRDefault="00026C87" w:rsidP="0020239C">
      <w:pPr>
        <w:autoSpaceDE w:val="0"/>
        <w:autoSpaceDN w:val="0"/>
        <w:adjustRightInd w:val="0"/>
        <w:spacing w:line="360" w:lineRule="auto"/>
        <w:contextualSpacing/>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45231000-5 - roboty budowlane w zakresie budowy rurociągów, ciągów komunikacyjnych i linii energetycznych</w:t>
      </w:r>
    </w:p>
    <w:p w14:paraId="24423A18"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45231300-8 - roboty budowlane w zakresie budowy wodociągów i rurociągów do odprowadzania ścieków</w:t>
      </w:r>
    </w:p>
    <w:p w14:paraId="1BBB822A" w14:textId="77777777" w:rsidR="00026C87" w:rsidRPr="006474F3" w:rsidRDefault="00026C87" w:rsidP="0020239C">
      <w:pPr>
        <w:widowControl w:val="0"/>
        <w:tabs>
          <w:tab w:val="left" w:pos="709"/>
        </w:tabs>
        <w:spacing w:line="360" w:lineRule="auto"/>
        <w:ind w:right="57"/>
        <w:contextualSpacing/>
        <w:outlineLvl w:val="3"/>
        <w:rPr>
          <w:rFonts w:asciiTheme="majorHAnsi" w:hAnsiTheme="majorHAnsi"/>
          <w:sz w:val="24"/>
          <w:szCs w:val="24"/>
        </w:rPr>
      </w:pPr>
      <w:r w:rsidRPr="006474F3">
        <w:rPr>
          <w:rFonts w:asciiTheme="majorHAnsi" w:hAnsiTheme="majorHAnsi"/>
          <w:sz w:val="24"/>
          <w:szCs w:val="24"/>
        </w:rPr>
        <w:t>45231400-9 - roboty budowlane w zakresie budowy linii energetycznych</w:t>
      </w:r>
    </w:p>
    <w:p w14:paraId="037D37C3"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45232000-2 - roboty pomocnicze w zakresie rurociągów i kabli</w:t>
      </w:r>
    </w:p>
    <w:p w14:paraId="75D0F7A6"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45232130-2 - roboty budowlane w zakresie rurociągów do odprowadzania wody burzowej</w:t>
      </w:r>
    </w:p>
    <w:p w14:paraId="6CB983E7"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hAnsiTheme="majorHAnsi"/>
          <w:sz w:val="24"/>
          <w:szCs w:val="24"/>
        </w:rPr>
        <w:t>45232200-4 - roboty pomocnicze w zakresie linii energetycznych</w:t>
      </w:r>
    </w:p>
    <w:p w14:paraId="240624A3"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45232410-9 - roboty w zakresie kanalizacji ściekowej</w:t>
      </w:r>
    </w:p>
    <w:p w14:paraId="1AB85476"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45233000-9 - roboty w zakresie konstruowania, fundamentowania oraz wykonywania nawierzchni autostrad, dróg</w:t>
      </w:r>
    </w:p>
    <w:p w14:paraId="2C8D0524"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45233120-6 - roboty w zakresie budowy dróg</w:t>
      </w:r>
    </w:p>
    <w:p w14:paraId="390AFA7D"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45233140-2 - roboty drogowe</w:t>
      </w:r>
    </w:p>
    <w:p w14:paraId="75386107"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45233221-4 - malowanie nawierzchni</w:t>
      </w:r>
    </w:p>
    <w:p w14:paraId="0EEF3EA9"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45233222-1 - roboty budowlane w zakresie układania chodników i asfaltowania</w:t>
      </w:r>
    </w:p>
    <w:p w14:paraId="0B438947" w14:textId="77777777" w:rsidR="00026C87" w:rsidRPr="006474F3" w:rsidRDefault="00026C87" w:rsidP="0020239C">
      <w:pPr>
        <w:autoSpaceDE w:val="0"/>
        <w:autoSpaceDN w:val="0"/>
        <w:adjustRightInd w:val="0"/>
        <w:spacing w:line="360" w:lineRule="auto"/>
        <w:contextualSpacing/>
        <w:rPr>
          <w:rFonts w:asciiTheme="majorHAnsi" w:eastAsia="Times New Roman" w:hAnsiTheme="majorHAnsi" w:cs="Times New Roman"/>
          <w:sz w:val="24"/>
          <w:szCs w:val="24"/>
          <w:lang w:eastAsia="pl-PL"/>
        </w:rPr>
      </w:pPr>
      <w:r w:rsidRPr="006474F3">
        <w:rPr>
          <w:rFonts w:asciiTheme="majorHAnsi" w:eastAsia="Times New Roman" w:hAnsiTheme="majorHAnsi" w:cs="Verdana"/>
          <w:sz w:val="24"/>
          <w:szCs w:val="24"/>
          <w:lang w:eastAsia="pl-PL"/>
        </w:rPr>
        <w:t>45233252-0 - roboty w zakresie nawierzchni ulic</w:t>
      </w:r>
    </w:p>
    <w:p w14:paraId="38F61EE4"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45233290-8 - instalowanie znaków drogowych</w:t>
      </w:r>
    </w:p>
    <w:p w14:paraId="550BF036"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6474F3">
        <w:rPr>
          <w:rFonts w:asciiTheme="majorHAnsi" w:eastAsia="Times New Roman" w:hAnsiTheme="majorHAnsi" w:cs="Arial"/>
          <w:sz w:val="24"/>
          <w:szCs w:val="24"/>
          <w:lang w:eastAsia="pl-PL"/>
        </w:rPr>
        <w:t>45310000-3 - roboty instalacyjne elektryczne</w:t>
      </w:r>
    </w:p>
    <w:p w14:paraId="460B2A39" w14:textId="77777777" w:rsidR="00026C87" w:rsidRPr="006474F3" w:rsidRDefault="00026C87" w:rsidP="0020239C">
      <w:pPr>
        <w:widowControl w:val="0"/>
        <w:tabs>
          <w:tab w:val="left" w:pos="709"/>
        </w:tabs>
        <w:spacing w:line="360" w:lineRule="auto"/>
        <w:ind w:right="57"/>
        <w:contextualSpacing/>
        <w:outlineLvl w:val="3"/>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45316110-9 - instalowanie urządzeń oświetlenia drogowego</w:t>
      </w:r>
    </w:p>
    <w:p w14:paraId="0223B5A0" w14:textId="454148DB" w:rsidR="00DB279C" w:rsidRPr="006474F3" w:rsidRDefault="00DB279C"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Rozwiązania równoważne:</w:t>
      </w:r>
    </w:p>
    <w:p w14:paraId="66178E83" w14:textId="468976A9" w:rsidR="006B4BC8" w:rsidRPr="006474F3" w:rsidRDefault="00826A7C"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 xml:space="preserve">Celem niniejszego postępowania jest otrzymanie </w:t>
      </w:r>
      <w:r w:rsidR="00113278" w:rsidRPr="006474F3">
        <w:rPr>
          <w:rFonts w:asciiTheme="majorHAnsi" w:hAnsiTheme="majorHAnsi" w:cs="Helvetica"/>
          <w:bCs/>
          <w:iCs/>
          <w:sz w:val="24"/>
          <w:szCs w:val="24"/>
        </w:rPr>
        <w:t>robót budowlanych</w:t>
      </w:r>
      <w:r w:rsidR="00DB594C" w:rsidRPr="006474F3">
        <w:rPr>
          <w:rFonts w:asciiTheme="majorHAnsi" w:hAnsiTheme="majorHAnsi" w:cs="Helvetica"/>
          <w:bCs/>
          <w:iCs/>
          <w:sz w:val="24"/>
          <w:szCs w:val="24"/>
        </w:rPr>
        <w:t xml:space="preserve"> </w:t>
      </w:r>
      <w:r w:rsidRPr="006474F3">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6474F3">
        <w:rPr>
          <w:rFonts w:asciiTheme="majorHAnsi" w:hAnsiTheme="majorHAnsi" w:cs="Helvetica"/>
          <w:bCs/>
          <w:iCs/>
          <w:sz w:val="24"/>
          <w:szCs w:val="24"/>
        </w:rPr>
        <w:t> </w:t>
      </w:r>
      <w:r w:rsidRPr="006474F3">
        <w:rPr>
          <w:rFonts w:asciiTheme="majorHAnsi" w:hAnsiTheme="majorHAnsi" w:cs="Helvetica"/>
          <w:bCs/>
          <w:iCs/>
          <w:sz w:val="24"/>
          <w:szCs w:val="24"/>
        </w:rPr>
        <w:t>tych powodów odrzucona.</w:t>
      </w:r>
      <w:r w:rsidR="00715512" w:rsidRPr="006474F3">
        <w:rPr>
          <w:rFonts w:asciiTheme="majorHAnsi" w:hAnsiTheme="majorHAnsi" w:cs="Helvetica"/>
          <w:bCs/>
          <w:iCs/>
          <w:sz w:val="24"/>
          <w:szCs w:val="24"/>
        </w:rPr>
        <w:t xml:space="preserve"> </w:t>
      </w:r>
      <w:r w:rsidR="00A87731" w:rsidRPr="006474F3">
        <w:rPr>
          <w:rFonts w:asciiTheme="majorHAnsi" w:hAnsiTheme="majorHAnsi" w:cs="Helvetica"/>
          <w:bCs/>
          <w:iCs/>
          <w:sz w:val="24"/>
          <w:szCs w:val="24"/>
        </w:rPr>
        <w:t>Zamawiający dopuszcza rozwiązania równoważne opisywanym w postępowaniu.</w:t>
      </w:r>
      <w:r w:rsidR="006B4BC8" w:rsidRPr="006474F3">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6474F3" w:rsidRDefault="00FA3EC6"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 xml:space="preserve">Użycie w dokumentacji </w:t>
      </w:r>
      <w:r w:rsidR="00BD5611" w:rsidRPr="006474F3">
        <w:rPr>
          <w:rFonts w:asciiTheme="majorHAnsi" w:hAnsiTheme="majorHAnsi" w:cs="Helvetica"/>
          <w:bCs/>
          <w:iCs/>
          <w:sz w:val="24"/>
          <w:szCs w:val="24"/>
        </w:rPr>
        <w:t>technicznej</w:t>
      </w:r>
      <w:r w:rsidRPr="006474F3">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6474F3">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6474F3">
        <w:rPr>
          <w:rFonts w:asciiTheme="majorHAnsi" w:hAnsiTheme="majorHAnsi" w:cs="Helvetica"/>
          <w:bCs/>
          <w:iCs/>
          <w:sz w:val="24"/>
          <w:szCs w:val="24"/>
        </w:rPr>
        <w:t>,</w:t>
      </w:r>
      <w:r w:rsidR="001C0168" w:rsidRPr="006474F3">
        <w:rPr>
          <w:rFonts w:asciiTheme="majorHAnsi" w:hAnsiTheme="majorHAnsi" w:cs="Helvetica"/>
          <w:bCs/>
          <w:iCs/>
          <w:sz w:val="24"/>
          <w:szCs w:val="24"/>
        </w:rPr>
        <w:t xml:space="preserve"> spełniają wymagania określonej etykiety lub określone wymagania wskazane przez Zamawiającego.</w:t>
      </w:r>
      <w:r w:rsidR="00BB0E5B" w:rsidRPr="006474F3">
        <w:rPr>
          <w:rFonts w:asciiTheme="majorHAnsi" w:hAnsiTheme="majorHAnsi" w:cs="Helvetica"/>
          <w:bCs/>
          <w:iCs/>
          <w:sz w:val="24"/>
          <w:szCs w:val="24"/>
        </w:rPr>
        <w:t xml:space="preserve"> </w:t>
      </w:r>
    </w:p>
    <w:p w14:paraId="1B6C3826" w14:textId="63E33468" w:rsidR="001C0168" w:rsidRPr="006474F3" w:rsidRDefault="001C0168"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Uży</w:t>
      </w:r>
      <w:r w:rsidR="00CB1B92" w:rsidRPr="006474F3">
        <w:rPr>
          <w:rFonts w:asciiTheme="majorHAnsi" w:hAnsiTheme="majorHAnsi" w:cs="Helvetica"/>
          <w:bCs/>
          <w:iCs/>
          <w:sz w:val="24"/>
          <w:szCs w:val="24"/>
        </w:rPr>
        <w:t>ci</w:t>
      </w:r>
      <w:r w:rsidRPr="006474F3">
        <w:rPr>
          <w:rFonts w:asciiTheme="majorHAnsi" w:hAnsiTheme="majorHAnsi" w:cs="Helvetica"/>
          <w:bCs/>
          <w:iCs/>
          <w:sz w:val="24"/>
          <w:szCs w:val="24"/>
        </w:rPr>
        <w:t xml:space="preserve">e w dokumentacji </w:t>
      </w:r>
      <w:r w:rsidR="00BD5611" w:rsidRPr="006474F3">
        <w:rPr>
          <w:rFonts w:asciiTheme="majorHAnsi" w:hAnsiTheme="majorHAnsi" w:cs="Helvetica"/>
          <w:bCs/>
          <w:iCs/>
          <w:sz w:val="24"/>
          <w:szCs w:val="24"/>
        </w:rPr>
        <w:t>technicznej</w:t>
      </w:r>
      <w:r w:rsidRPr="006474F3">
        <w:rPr>
          <w:rFonts w:asciiTheme="majorHAnsi" w:hAnsiTheme="majorHAnsi" w:cs="Helvetica"/>
          <w:bCs/>
          <w:iCs/>
          <w:sz w:val="24"/>
          <w:szCs w:val="24"/>
        </w:rPr>
        <w:t xml:space="preserve"> wymogu posiadania certyfikatu wydanego przez jednostkę oceniającą zgodność lub sprawozdania z </w:t>
      </w:r>
      <w:r w:rsidR="00CB1B92" w:rsidRPr="006474F3">
        <w:rPr>
          <w:rFonts w:asciiTheme="majorHAnsi" w:hAnsiTheme="majorHAnsi" w:cs="Helvetica"/>
          <w:bCs/>
          <w:iCs/>
          <w:sz w:val="24"/>
          <w:szCs w:val="24"/>
        </w:rPr>
        <w:t>b</w:t>
      </w:r>
      <w:r w:rsidRPr="006474F3">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6474F3">
        <w:rPr>
          <w:rFonts w:asciiTheme="majorHAnsi" w:hAnsiTheme="majorHAnsi" w:cs="Helvetica"/>
          <w:bCs/>
          <w:iCs/>
          <w:sz w:val="24"/>
          <w:szCs w:val="24"/>
        </w:rPr>
        <w:t>, kryteriach oceny ofert lub warunkach realizacji zamówienia</w:t>
      </w:r>
      <w:r w:rsidRPr="006474F3">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6474F3">
        <w:rPr>
          <w:rFonts w:asciiTheme="majorHAnsi" w:hAnsiTheme="majorHAnsi" w:cs="Helvetica"/>
          <w:bCs/>
          <w:iCs/>
          <w:sz w:val="24"/>
          <w:szCs w:val="24"/>
        </w:rPr>
        <w:t>e</w:t>
      </w:r>
      <w:r w:rsidRPr="006474F3">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6474F3">
        <w:rPr>
          <w:rFonts w:asciiTheme="majorHAnsi" w:hAnsiTheme="majorHAnsi" w:cs="Helvetica"/>
          <w:bCs/>
          <w:iCs/>
          <w:sz w:val="24"/>
          <w:szCs w:val="24"/>
        </w:rPr>
        <w:t> </w:t>
      </w:r>
      <w:r w:rsidRPr="006474F3">
        <w:rPr>
          <w:rFonts w:asciiTheme="majorHAnsi" w:hAnsiTheme="majorHAnsi" w:cs="Helvetica"/>
          <w:bCs/>
          <w:iCs/>
          <w:sz w:val="24"/>
          <w:szCs w:val="24"/>
        </w:rPr>
        <w:t xml:space="preserve">ile ten brak dostępu nie może być przypisany danemu </w:t>
      </w:r>
      <w:r w:rsidR="008203EF" w:rsidRPr="006474F3">
        <w:rPr>
          <w:rFonts w:asciiTheme="majorHAnsi" w:hAnsiTheme="majorHAnsi" w:cs="Helvetica"/>
          <w:bCs/>
          <w:iCs/>
          <w:sz w:val="24"/>
          <w:szCs w:val="24"/>
        </w:rPr>
        <w:t>W</w:t>
      </w:r>
      <w:r w:rsidRPr="006474F3">
        <w:rPr>
          <w:rFonts w:asciiTheme="majorHAnsi" w:hAnsiTheme="majorHAnsi" w:cs="Helvetica"/>
          <w:bCs/>
          <w:iCs/>
          <w:sz w:val="24"/>
          <w:szCs w:val="24"/>
        </w:rPr>
        <w:t xml:space="preserve">ykonawcy oraz pod warunkiem że dany </w:t>
      </w:r>
      <w:r w:rsidR="008203EF" w:rsidRPr="006474F3">
        <w:rPr>
          <w:rFonts w:asciiTheme="majorHAnsi" w:hAnsiTheme="majorHAnsi" w:cs="Helvetica"/>
          <w:bCs/>
          <w:iCs/>
          <w:sz w:val="24"/>
          <w:szCs w:val="24"/>
        </w:rPr>
        <w:t>W</w:t>
      </w:r>
      <w:r w:rsidRPr="006474F3">
        <w:rPr>
          <w:rFonts w:asciiTheme="majorHAnsi" w:hAnsiTheme="majorHAnsi" w:cs="Helvetica"/>
          <w:bCs/>
          <w:iCs/>
          <w:sz w:val="24"/>
          <w:szCs w:val="24"/>
        </w:rPr>
        <w:t>ykonawca udowodni, że wykonywane przez niego roboty budowlane</w:t>
      </w:r>
      <w:r w:rsidR="00964338" w:rsidRPr="006474F3">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6474F3" w:rsidRDefault="008C4001" w:rsidP="0020239C">
      <w:pPr>
        <w:widowControl w:val="0"/>
        <w:tabs>
          <w:tab w:val="left" w:pos="709"/>
        </w:tabs>
        <w:spacing w:line="360" w:lineRule="auto"/>
        <w:ind w:right="57"/>
        <w:contextualSpacing/>
        <w:jc w:val="both"/>
        <w:outlineLvl w:val="3"/>
        <w:rPr>
          <w:rFonts w:asciiTheme="majorHAnsi" w:hAnsiTheme="majorHAnsi" w:cs="Arial"/>
          <w:bCs/>
          <w:iCs/>
          <w:sz w:val="24"/>
          <w:szCs w:val="24"/>
        </w:rPr>
      </w:pPr>
      <w:r w:rsidRPr="006474F3">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6474F3">
        <w:rPr>
          <w:rFonts w:asciiTheme="majorHAnsi" w:hAnsiTheme="majorHAnsi" w:cs="Helvetica"/>
          <w:bCs/>
          <w:iCs/>
          <w:sz w:val="24"/>
          <w:szCs w:val="24"/>
        </w:rPr>
        <w:t xml:space="preserve"> konkretnych parametrach Zamawiający dopuszcza używanie innego sprzętu o</w:t>
      </w:r>
      <w:r w:rsidRPr="006474F3">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6E712BFD" w:rsidR="007C1BFC" w:rsidRPr="006474F3" w:rsidRDefault="008929F6"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cs="Arial"/>
          <w:sz w:val="24"/>
          <w:szCs w:val="24"/>
        </w:rPr>
        <w:t>Zamawiający nie wymaga w niniejszym postępowaniu</w:t>
      </w:r>
      <w:r w:rsidR="00CA01E7" w:rsidRPr="006474F3">
        <w:rPr>
          <w:rFonts w:asciiTheme="majorHAnsi" w:hAnsiTheme="majorHAnsi" w:cs="Arial"/>
          <w:sz w:val="24"/>
          <w:szCs w:val="24"/>
        </w:rPr>
        <w:t xml:space="preserve"> </w:t>
      </w:r>
      <w:r w:rsidRPr="006474F3">
        <w:rPr>
          <w:rFonts w:asciiTheme="majorHAnsi" w:hAnsiTheme="majorHAnsi" w:cs="Arial"/>
          <w:sz w:val="24"/>
          <w:szCs w:val="24"/>
        </w:rPr>
        <w:t>przedmiotowych środków dowodowych</w:t>
      </w:r>
      <w:r w:rsidR="00066F35" w:rsidRPr="006474F3">
        <w:rPr>
          <w:rFonts w:asciiTheme="majorHAnsi" w:hAnsiTheme="majorHAnsi" w:cs="Arial"/>
          <w:sz w:val="24"/>
          <w:szCs w:val="24"/>
        </w:rPr>
        <w:t>.</w:t>
      </w:r>
      <w:r w:rsidR="00F47AD6" w:rsidRPr="006474F3">
        <w:rPr>
          <w:rFonts w:asciiTheme="majorHAnsi" w:hAnsiTheme="majorHAnsi" w:cs="Arial"/>
          <w:sz w:val="24"/>
          <w:szCs w:val="24"/>
        </w:rPr>
        <w:t xml:space="preserve"> </w:t>
      </w:r>
    </w:p>
    <w:p w14:paraId="64EAE8EA" w14:textId="4BE515D1" w:rsidR="007C1BFC" w:rsidRPr="006474F3" w:rsidRDefault="007C1BFC"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Długość okresu gwarancji na wykonane roboty budowlane stanowi kryterium oceny ofert</w:t>
      </w:r>
      <w:r w:rsidR="00211653" w:rsidRPr="006474F3">
        <w:rPr>
          <w:rFonts w:asciiTheme="majorHAnsi" w:hAnsiTheme="majorHAnsi" w:cs="Arial"/>
          <w:bCs/>
          <w:sz w:val="24"/>
          <w:szCs w:val="24"/>
        </w:rPr>
        <w:t xml:space="preserve"> (zgodnie z rozdziałem 17.3 SWZ)</w:t>
      </w:r>
      <w:r w:rsidRPr="006474F3">
        <w:rPr>
          <w:rFonts w:asciiTheme="majorHAnsi" w:hAnsiTheme="majorHAnsi" w:cs="Arial"/>
          <w:bCs/>
          <w:sz w:val="24"/>
          <w:szCs w:val="24"/>
        </w:rPr>
        <w:t>. Zamawiający określa go na okres w przedziale od</w:t>
      </w:r>
      <w:r w:rsidR="001A3AF2" w:rsidRPr="006474F3">
        <w:rPr>
          <w:rFonts w:asciiTheme="majorHAnsi" w:hAnsiTheme="majorHAnsi" w:cs="Arial"/>
          <w:bCs/>
          <w:sz w:val="24"/>
          <w:szCs w:val="24"/>
        </w:rPr>
        <w:t xml:space="preserve"> pełnych</w:t>
      </w:r>
      <w:r w:rsidRPr="006474F3">
        <w:rPr>
          <w:rFonts w:asciiTheme="majorHAnsi" w:hAnsiTheme="majorHAnsi" w:cs="Arial"/>
          <w:bCs/>
          <w:sz w:val="24"/>
          <w:szCs w:val="24"/>
        </w:rPr>
        <w:t xml:space="preserve"> 3 lat (termin minimalny) do</w:t>
      </w:r>
      <w:r w:rsidR="001A3AF2" w:rsidRPr="006474F3">
        <w:rPr>
          <w:rFonts w:asciiTheme="majorHAnsi" w:hAnsiTheme="majorHAnsi" w:cs="Arial"/>
          <w:bCs/>
          <w:sz w:val="24"/>
          <w:szCs w:val="24"/>
        </w:rPr>
        <w:t xml:space="preserve"> pełnych</w:t>
      </w:r>
      <w:r w:rsidRPr="006474F3">
        <w:rPr>
          <w:rFonts w:asciiTheme="majorHAnsi" w:hAnsiTheme="majorHAnsi" w:cs="Arial"/>
          <w:bCs/>
          <w:sz w:val="24"/>
          <w:szCs w:val="24"/>
        </w:rPr>
        <w:t xml:space="preserve"> 5 lat (termin maksymalny). W </w:t>
      </w:r>
      <w:r w:rsidRPr="006474F3">
        <w:rPr>
          <w:rFonts w:asciiTheme="majorHAnsi" w:hAnsiTheme="majorHAnsi"/>
          <w:sz w:val="24"/>
          <w:szCs w:val="24"/>
        </w:rPr>
        <w:t xml:space="preserve">§ 12 projektu umowy określono dla wybranych elementów zamówienia inne okresy gwarancji. </w:t>
      </w:r>
      <w:r w:rsidR="00CE26DC" w:rsidRPr="006474F3">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4699FADA" w14:textId="77777777" w:rsidR="00EB7123" w:rsidRPr="006474F3" w:rsidRDefault="008112E8" w:rsidP="00EB7123">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sz w:val="24"/>
          <w:szCs w:val="24"/>
        </w:rPr>
        <w:t xml:space="preserve">Gmina Bełżyce jest </w:t>
      </w:r>
      <w:r w:rsidR="00BC39F7" w:rsidRPr="006474F3">
        <w:rPr>
          <w:rFonts w:asciiTheme="majorHAnsi" w:hAnsiTheme="majorHAnsi"/>
          <w:sz w:val="24"/>
          <w:szCs w:val="24"/>
        </w:rPr>
        <w:t>G</w:t>
      </w:r>
      <w:r w:rsidRPr="006474F3">
        <w:rPr>
          <w:rFonts w:asciiTheme="majorHAnsi" w:hAnsiTheme="majorHAnsi"/>
          <w:sz w:val="24"/>
          <w:szCs w:val="24"/>
        </w:rPr>
        <w:t>miną do 15 tysięcy mieszkańców. W związku z tym, nie mają t</w:t>
      </w:r>
      <w:r w:rsidR="00BF4554" w:rsidRPr="006474F3">
        <w:rPr>
          <w:rFonts w:asciiTheme="majorHAnsi" w:hAnsiTheme="majorHAnsi"/>
          <w:sz w:val="24"/>
          <w:szCs w:val="24"/>
        </w:rPr>
        <w:t>u</w:t>
      </w:r>
      <w:r w:rsidRPr="006474F3">
        <w:rPr>
          <w:rFonts w:asciiTheme="majorHAnsi" w:hAnsiTheme="majorHAnsi"/>
          <w:sz w:val="24"/>
          <w:szCs w:val="24"/>
        </w:rPr>
        <w:t xml:space="preserve"> zastosowania </w:t>
      </w:r>
      <w:r w:rsidR="00BF4554" w:rsidRPr="006474F3">
        <w:rPr>
          <w:rFonts w:asciiTheme="majorHAnsi" w:hAnsiTheme="majorHAnsi"/>
          <w:sz w:val="24"/>
          <w:szCs w:val="24"/>
        </w:rPr>
        <w:t xml:space="preserve">przepisy </w:t>
      </w:r>
      <w:r w:rsidRPr="006474F3">
        <w:rPr>
          <w:rFonts w:asciiTheme="majorHAnsi" w:hAnsiTheme="majorHAnsi"/>
          <w:sz w:val="24"/>
          <w:szCs w:val="24"/>
        </w:rPr>
        <w:t>art. 35</w:t>
      </w:r>
      <w:r w:rsidRPr="006474F3">
        <w:rPr>
          <w:rFonts w:asciiTheme="majorHAnsi" w:hAnsiTheme="majorHAnsi"/>
          <w:color w:val="FF0000"/>
          <w:sz w:val="24"/>
          <w:szCs w:val="24"/>
        </w:rPr>
        <w:t xml:space="preserve"> </w:t>
      </w:r>
      <w:r w:rsidR="00CB5492" w:rsidRPr="006474F3">
        <w:rPr>
          <w:rFonts w:asciiTheme="majorHAnsi" w:hAnsiTheme="majorHAnsi"/>
          <w:sz w:val="24"/>
          <w:szCs w:val="24"/>
        </w:rPr>
        <w:t xml:space="preserve">ust. 1 i 2 </w:t>
      </w:r>
      <w:r w:rsidRPr="006474F3">
        <w:rPr>
          <w:rFonts w:asciiTheme="majorHAnsi" w:hAnsiTheme="majorHAnsi"/>
          <w:sz w:val="24"/>
          <w:szCs w:val="24"/>
        </w:rPr>
        <w:t xml:space="preserve">oraz 68 </w:t>
      </w:r>
      <w:r w:rsidR="00A77D76" w:rsidRPr="006474F3">
        <w:rPr>
          <w:rFonts w:asciiTheme="majorHAnsi" w:hAnsiTheme="majorHAnsi"/>
          <w:sz w:val="24"/>
          <w:szCs w:val="24"/>
        </w:rPr>
        <w:t>ust. 3</w:t>
      </w:r>
      <w:r w:rsidRPr="006474F3">
        <w:rPr>
          <w:rFonts w:asciiTheme="majorHAnsi" w:hAnsiTheme="majorHAnsi"/>
          <w:sz w:val="24"/>
          <w:szCs w:val="24"/>
        </w:rPr>
        <w:t xml:space="preserve"> ustawy o elektromobilności. Zapisy ustawowe </w:t>
      </w:r>
      <w:r w:rsidR="00B608D1" w:rsidRPr="006474F3">
        <w:rPr>
          <w:rFonts w:asciiTheme="majorHAnsi" w:hAnsiTheme="majorHAnsi"/>
          <w:sz w:val="24"/>
          <w:szCs w:val="24"/>
        </w:rPr>
        <w:t xml:space="preserve">nakładają </w:t>
      </w:r>
      <w:r w:rsidR="00D326C6" w:rsidRPr="006474F3">
        <w:rPr>
          <w:rFonts w:asciiTheme="majorHAnsi" w:hAnsiTheme="majorHAnsi"/>
          <w:sz w:val="24"/>
          <w:szCs w:val="24"/>
        </w:rPr>
        <w:t xml:space="preserve">taki </w:t>
      </w:r>
      <w:r w:rsidR="00B608D1" w:rsidRPr="006474F3">
        <w:rPr>
          <w:rFonts w:asciiTheme="majorHAnsi" w:hAnsiTheme="majorHAnsi"/>
          <w:sz w:val="24"/>
          <w:szCs w:val="24"/>
        </w:rPr>
        <w:t xml:space="preserve">obowiązek </w:t>
      </w:r>
      <w:r w:rsidRPr="006474F3">
        <w:rPr>
          <w:rFonts w:asciiTheme="majorHAnsi" w:hAnsiTheme="majorHAnsi"/>
          <w:sz w:val="24"/>
          <w:szCs w:val="24"/>
        </w:rPr>
        <w:t>dla jst powyżej 50 tysięcy mieszkańców.</w:t>
      </w:r>
      <w:r w:rsidR="004769D4" w:rsidRPr="006474F3">
        <w:rPr>
          <w:rFonts w:asciiTheme="majorHAnsi" w:hAnsiTheme="majorHAnsi" w:cs="Arial"/>
          <w:bCs/>
          <w:color w:val="FF0000"/>
          <w:sz w:val="24"/>
          <w:szCs w:val="24"/>
        </w:rPr>
        <w:t xml:space="preserve"> </w:t>
      </w:r>
      <w:r w:rsidR="00AE193D" w:rsidRPr="006474F3">
        <w:rPr>
          <w:rFonts w:asciiTheme="majorHAnsi" w:hAnsiTheme="majorHAnsi"/>
          <w:sz w:val="24"/>
          <w:szCs w:val="24"/>
        </w:rPr>
        <w:t>Niniejsze postępowanie jest postępowaniem krajowym na roboty budowlane, zatem zapisy ustawy o kodach CPV wynikające z art. 68</w:t>
      </w:r>
      <w:r w:rsidR="00957A6E" w:rsidRPr="006474F3">
        <w:rPr>
          <w:rFonts w:asciiTheme="majorHAnsi" w:hAnsiTheme="majorHAnsi"/>
          <w:sz w:val="24"/>
          <w:szCs w:val="24"/>
        </w:rPr>
        <w:t xml:space="preserve"> b pkt. 3)</w:t>
      </w:r>
      <w:r w:rsidR="00AE193D" w:rsidRPr="006474F3">
        <w:rPr>
          <w:rFonts w:asciiTheme="majorHAnsi" w:hAnsiTheme="majorHAnsi"/>
          <w:sz w:val="24"/>
          <w:szCs w:val="24"/>
        </w:rPr>
        <w:t xml:space="preserve"> również nie znajduj</w:t>
      </w:r>
      <w:r w:rsidR="004769D4" w:rsidRPr="006474F3">
        <w:rPr>
          <w:rFonts w:asciiTheme="majorHAnsi" w:hAnsiTheme="majorHAnsi"/>
          <w:sz w:val="24"/>
          <w:szCs w:val="24"/>
        </w:rPr>
        <w:t>ą</w:t>
      </w:r>
      <w:r w:rsidR="00AE193D" w:rsidRPr="006474F3">
        <w:rPr>
          <w:rFonts w:asciiTheme="majorHAnsi" w:hAnsiTheme="majorHAnsi"/>
          <w:sz w:val="24"/>
          <w:szCs w:val="24"/>
        </w:rPr>
        <w:t xml:space="preserve"> tu zastosowania.</w:t>
      </w:r>
    </w:p>
    <w:p w14:paraId="5017732A" w14:textId="0A42EA40" w:rsidR="00EB7123" w:rsidRPr="006474F3" w:rsidRDefault="00000000" w:rsidP="00EB7123">
      <w:pPr>
        <w:widowControl w:val="0"/>
        <w:tabs>
          <w:tab w:val="left" w:pos="709"/>
        </w:tabs>
        <w:spacing w:line="360" w:lineRule="auto"/>
        <w:ind w:right="57"/>
        <w:contextualSpacing/>
        <w:jc w:val="both"/>
        <w:outlineLvl w:val="3"/>
        <w:rPr>
          <w:rFonts w:asciiTheme="majorHAnsi" w:hAnsiTheme="majorHAnsi" w:cs="Arial"/>
          <w:bCs/>
          <w:color w:val="FF0000"/>
          <w:sz w:val="24"/>
          <w:szCs w:val="24"/>
        </w:rPr>
      </w:pPr>
      <w:hyperlink r:id="rId26" w:history="1">
        <w:r w:rsidR="00EB7123" w:rsidRPr="006474F3">
          <w:rPr>
            <w:rStyle w:val="Hipercze"/>
            <w:rFonts w:asciiTheme="majorHAnsi" w:hAnsiTheme="majorHAnsi" w:cs="Arial"/>
            <w:bCs/>
            <w:sz w:val="24"/>
            <w:szCs w:val="24"/>
          </w:rPr>
          <w:t>https://isap.sejm.gov.pl/isap.nsf/DocDetails.xsp?id=WDU20180000317</w:t>
        </w:r>
      </w:hyperlink>
      <w:r w:rsidR="00B8568E" w:rsidRPr="006474F3">
        <w:rPr>
          <w:rFonts w:asciiTheme="majorHAnsi" w:hAnsiTheme="majorHAnsi" w:cs="Arial"/>
          <w:bCs/>
          <w:sz w:val="24"/>
          <w:szCs w:val="24"/>
        </w:rPr>
        <w:t xml:space="preserve"> </w:t>
      </w:r>
    </w:p>
    <w:p w14:paraId="76F2EAD1" w14:textId="60273867" w:rsidR="00DD1A4F" w:rsidRPr="006474F3" w:rsidRDefault="00EA11F6" w:rsidP="00DD1A4F">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 ustawy Pzp.</w:t>
      </w:r>
    </w:p>
    <w:p w14:paraId="38A9CD77" w14:textId="77777777" w:rsidR="00DD1A4F" w:rsidRPr="006474F3" w:rsidRDefault="00DD1A4F" w:rsidP="00DD1A4F">
      <w:pPr>
        <w:tabs>
          <w:tab w:val="left" w:pos="709"/>
        </w:tabs>
        <w:suppressAutoHyphens/>
        <w:spacing w:line="360" w:lineRule="auto"/>
        <w:ind w:right="57"/>
        <w:contextualSpacing/>
        <w:jc w:val="both"/>
        <w:rPr>
          <w:rFonts w:asciiTheme="majorHAnsi" w:hAnsiTheme="majorHAnsi"/>
          <w:color w:val="000000" w:themeColor="text1"/>
          <w:sz w:val="24"/>
          <w:szCs w:val="24"/>
        </w:rPr>
      </w:pPr>
      <w:r w:rsidRPr="006474F3">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6474F3">
        <w:rPr>
          <w:rFonts w:asciiTheme="majorHAnsi" w:hAnsiTheme="majorHAnsi" w:cs="Arial"/>
          <w:bCs/>
          <w:color w:val="000000" w:themeColor="text1"/>
          <w:sz w:val="24"/>
          <w:szCs w:val="24"/>
        </w:rPr>
        <w:t>instytucje zamawiające należy w szczególności zachęcać do dzielenia</w:t>
      </w:r>
      <w:r w:rsidRPr="006474F3">
        <w:rPr>
          <w:rFonts w:asciiTheme="majorHAnsi" w:hAnsiTheme="majorHAnsi" w:cs="Arial"/>
          <w:b/>
          <w:bCs/>
          <w:color w:val="000000" w:themeColor="text1"/>
          <w:sz w:val="24"/>
          <w:szCs w:val="24"/>
        </w:rPr>
        <w:t xml:space="preserve"> </w:t>
      </w:r>
      <w:r w:rsidRPr="006474F3">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6474F3">
        <w:rPr>
          <w:rFonts w:asciiTheme="majorHAnsi" w:hAnsiTheme="majorHAnsi"/>
          <w:color w:val="000000" w:themeColor="text1"/>
          <w:sz w:val="24"/>
          <w:szCs w:val="24"/>
        </w:rPr>
        <w:t xml:space="preserve">Zamówienie nie zostało podzielone na części ponieważ: </w:t>
      </w:r>
    </w:p>
    <w:p w14:paraId="653C10E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4C61D42C"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podział zamówienia w przypadku unieważnienia / jego niewykonania oznaczałby utratę dofinansowania.</w:t>
      </w:r>
    </w:p>
    <w:p w14:paraId="60157CC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 xml:space="preserve">dzielenie niniejszego przetargu na jeszcze mniejsze postępowania (pakiety), gdzie do wykonania zadania są wymagani tacy sami specjaliści (drogowcy) może doprowadzić do sytuacji, że na mało atrakcyjne części (pakiety) nie zostaną złożone żadne oferty i może dojść do niewykonania całości zadania. Połączenie w jedno postępowanie tym samym wydaje się być optymalne. </w:t>
      </w:r>
    </w:p>
    <w:p w14:paraId="3361454C"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6474F3">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35AC4E60"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2E478394"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088FA248"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09514BA6" w14:textId="48E442DE" w:rsidR="00DD1A4F" w:rsidRPr="00197C35" w:rsidRDefault="00DD1A4F" w:rsidP="00197C35">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przy tego typu robotach nie ma możliwości jednoznacznego określenia zasad odpowiedzialności za jeden teren budowy (przekazany byłby równolegle wielu Wykonawcom). </w:t>
      </w:r>
      <w:r w:rsidRPr="00197C35">
        <w:rPr>
          <w:rStyle w:val="markedcontent"/>
          <w:rFonts w:asciiTheme="majorHAnsi" w:hAnsiTheme="majorHAnsi" w:cs="Arial"/>
          <w:sz w:val="24"/>
          <w:szCs w:val="24"/>
        </w:rPr>
        <w:t>Nie jest także możliwe rozgraniczenie odpowiedzialności wielu kierowników budowy / kierowników robót czy ekip budowlanych.</w:t>
      </w:r>
    </w:p>
    <w:p w14:paraId="0ECFC838"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5440C690"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540E6152"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p>
    <w:p w14:paraId="46B86CEB"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2C373CF4"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Wykonawcy powielaliby koszty pośrednie robot budowlanych (np. ubezpieczenie, obsługa geodezyjna, koszt architekta ds. dostępności),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5E2A1E5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5C620D6C" w14:textId="6E7C858D" w:rsidR="00DD1A4F" w:rsidRPr="006474F3" w:rsidRDefault="00DD1A4F" w:rsidP="00DD1A4F">
      <w:pPr>
        <w:tabs>
          <w:tab w:val="left" w:pos="709"/>
        </w:tabs>
        <w:spacing w:line="360" w:lineRule="auto"/>
        <w:ind w:right="57"/>
        <w:contextualSpacing/>
        <w:jc w:val="both"/>
        <w:rPr>
          <w:rFonts w:asciiTheme="majorHAnsi" w:hAnsiTheme="majorHAnsi" w:cs="Arial"/>
          <w:color w:val="000000" w:themeColor="text1"/>
          <w:sz w:val="24"/>
          <w:szCs w:val="24"/>
        </w:rPr>
      </w:pPr>
      <w:r w:rsidRPr="006474F3">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6474F3">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6494DBF" w14:textId="3E12F7AB" w:rsidR="00CA3FE7" w:rsidRPr="006474F3" w:rsidRDefault="00DD1A4F" w:rsidP="00DD1A4F">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sz w:val="24"/>
          <w:szCs w:val="24"/>
        </w:rPr>
      </w:pPr>
      <w:r w:rsidRPr="006474F3">
        <w:rPr>
          <w:rFonts w:asciiTheme="majorHAnsi" w:hAnsiTheme="majorHAnsi" w:cs="Times New Roman"/>
          <w:sz w:val="24"/>
          <w:szCs w:val="24"/>
        </w:rPr>
        <w:t>W</w:t>
      </w:r>
      <w:r w:rsidR="00CA3FE7" w:rsidRPr="006474F3">
        <w:rPr>
          <w:rFonts w:asciiTheme="majorHAnsi" w:hAnsiTheme="majorHAnsi" w:cs="Times New Roman"/>
          <w:sz w:val="24"/>
          <w:szCs w:val="24"/>
        </w:rPr>
        <w:t>ynagrodzenie Wykonawcy wskazane w ofercie będzie miało charakter ryczałtowy</w:t>
      </w:r>
      <w:r w:rsidRPr="006474F3">
        <w:rPr>
          <w:rFonts w:asciiTheme="majorHAnsi" w:hAnsiTheme="majorHAnsi" w:cs="Times New Roman"/>
          <w:sz w:val="24"/>
          <w:szCs w:val="24"/>
        </w:rPr>
        <w:t xml:space="preserve">. Zamawiający zwraca uwagę na specyfikę takiego wynagrodzenia – zgodnie z </w:t>
      </w:r>
      <w:r w:rsidR="0030476A" w:rsidRPr="006474F3">
        <w:rPr>
          <w:rFonts w:asciiTheme="majorHAnsi" w:hAnsiTheme="majorHAnsi" w:cs="Cambria"/>
          <w:sz w:val="24"/>
          <w:szCs w:val="24"/>
        </w:rPr>
        <w:t>§ 1 ust. 3)</w:t>
      </w:r>
      <w:r w:rsidR="0030476A" w:rsidRPr="006474F3">
        <w:rPr>
          <w:rFonts w:asciiTheme="majorHAnsi" w:hAnsiTheme="majorHAnsi" w:cs="Cambria"/>
          <w:b/>
          <w:bCs/>
          <w:sz w:val="24"/>
          <w:szCs w:val="24"/>
        </w:rPr>
        <w:t xml:space="preserve"> </w:t>
      </w:r>
      <w:r w:rsidRPr="006474F3">
        <w:rPr>
          <w:rFonts w:asciiTheme="majorHAnsi" w:hAnsiTheme="majorHAnsi" w:cs="Times New Roman"/>
          <w:sz w:val="24"/>
          <w:szCs w:val="24"/>
        </w:rPr>
        <w:t>projekt</w:t>
      </w:r>
      <w:r w:rsidR="00A72017" w:rsidRPr="006474F3">
        <w:rPr>
          <w:rFonts w:asciiTheme="majorHAnsi" w:hAnsiTheme="majorHAnsi" w:cs="Times New Roman"/>
          <w:sz w:val="24"/>
          <w:szCs w:val="24"/>
        </w:rPr>
        <w:t>u</w:t>
      </w:r>
      <w:r w:rsidRPr="006474F3">
        <w:rPr>
          <w:rFonts w:asciiTheme="majorHAnsi" w:hAnsiTheme="majorHAnsi" w:cs="Times New Roman"/>
          <w:sz w:val="24"/>
          <w:szCs w:val="24"/>
        </w:rPr>
        <w:t xml:space="preserve"> umowy.</w:t>
      </w:r>
    </w:p>
    <w:p w14:paraId="7E232E0A" w14:textId="77777777" w:rsidR="00DD1A4F" w:rsidRPr="006474F3" w:rsidRDefault="00DD1A4F" w:rsidP="00DD1A4F">
      <w:pPr>
        <w:widowControl w:val="0"/>
        <w:tabs>
          <w:tab w:val="left" w:pos="709"/>
        </w:tabs>
        <w:spacing w:line="360" w:lineRule="auto"/>
        <w:ind w:right="57"/>
        <w:contextualSpacing/>
        <w:jc w:val="both"/>
        <w:outlineLvl w:val="3"/>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05D58CB9" w14:textId="77777777" w:rsidTr="00A52DBE">
        <w:trPr>
          <w:jc w:val="center"/>
        </w:trPr>
        <w:tc>
          <w:tcPr>
            <w:tcW w:w="9068" w:type="dxa"/>
            <w:shd w:val="clear" w:color="auto" w:fill="D9D9D9" w:themeFill="background1" w:themeFillShade="D9"/>
            <w:vAlign w:val="center"/>
          </w:tcPr>
          <w:p w14:paraId="2AFCEB54"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5</w:t>
            </w:r>
          </w:p>
          <w:p w14:paraId="43DCB9E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TERMIN WYKONANIA ZAMÓWIENIA</w:t>
            </w:r>
          </w:p>
        </w:tc>
      </w:tr>
    </w:tbl>
    <w:p w14:paraId="1F4ED4E6" w14:textId="77777777" w:rsidR="00A058C5" w:rsidRPr="006474F3" w:rsidRDefault="00A058C5"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26289711" w:rsidR="004A6283" w:rsidRPr="006474F3" w:rsidRDefault="008929F6"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jest zobowiązany wykonać zamówienie</w:t>
      </w:r>
      <w:r w:rsidR="001B62CD" w:rsidRPr="006474F3">
        <w:rPr>
          <w:rFonts w:asciiTheme="majorHAnsi" w:hAnsiTheme="majorHAnsi" w:cs="Arial"/>
          <w:bCs/>
          <w:sz w:val="24"/>
          <w:szCs w:val="24"/>
        </w:rPr>
        <w:t xml:space="preserve"> w terminie</w:t>
      </w:r>
      <w:r w:rsidR="004B280E" w:rsidRPr="006474F3">
        <w:rPr>
          <w:rFonts w:asciiTheme="majorHAnsi" w:hAnsiTheme="majorHAnsi" w:cs="Arial"/>
          <w:bCs/>
          <w:sz w:val="24"/>
          <w:szCs w:val="24"/>
        </w:rPr>
        <w:t xml:space="preserve"> do</w:t>
      </w:r>
      <w:r w:rsidR="00D44E5C" w:rsidRPr="006474F3">
        <w:rPr>
          <w:rFonts w:asciiTheme="majorHAnsi" w:hAnsiTheme="majorHAnsi" w:cs="Arial"/>
          <w:bCs/>
          <w:sz w:val="24"/>
          <w:szCs w:val="24"/>
        </w:rPr>
        <w:t xml:space="preserve"> </w:t>
      </w:r>
      <w:r w:rsidR="0084048B" w:rsidRPr="006474F3">
        <w:rPr>
          <w:rFonts w:asciiTheme="majorHAnsi" w:hAnsiTheme="majorHAnsi" w:cs="Arial"/>
          <w:b/>
          <w:sz w:val="24"/>
          <w:szCs w:val="24"/>
        </w:rPr>
        <w:t>1</w:t>
      </w:r>
      <w:r w:rsidR="00DE7D98" w:rsidRPr="006474F3">
        <w:rPr>
          <w:rFonts w:asciiTheme="majorHAnsi" w:hAnsiTheme="majorHAnsi" w:cs="Arial"/>
          <w:b/>
          <w:sz w:val="24"/>
          <w:szCs w:val="24"/>
        </w:rPr>
        <w:t>4</w:t>
      </w:r>
      <w:r w:rsidR="006F6C17" w:rsidRPr="006474F3">
        <w:rPr>
          <w:rFonts w:asciiTheme="majorHAnsi" w:hAnsiTheme="majorHAnsi" w:cs="Arial"/>
          <w:b/>
          <w:sz w:val="24"/>
          <w:szCs w:val="24"/>
        </w:rPr>
        <w:t xml:space="preserve"> miesięcy </w:t>
      </w:r>
      <w:r w:rsidR="001B62CD" w:rsidRPr="006474F3">
        <w:rPr>
          <w:rFonts w:asciiTheme="majorHAnsi" w:hAnsiTheme="majorHAnsi" w:cs="Arial"/>
          <w:b/>
          <w:sz w:val="24"/>
          <w:szCs w:val="24"/>
        </w:rPr>
        <w:t xml:space="preserve">od dnia </w:t>
      </w:r>
      <w:r w:rsidR="00CD1180" w:rsidRPr="006474F3">
        <w:rPr>
          <w:rFonts w:asciiTheme="majorHAnsi" w:hAnsiTheme="majorHAnsi" w:cs="Arial"/>
          <w:b/>
          <w:sz w:val="24"/>
          <w:szCs w:val="24"/>
        </w:rPr>
        <w:t>zawarcia</w:t>
      </w:r>
      <w:r w:rsidR="001B62CD" w:rsidRPr="006474F3">
        <w:rPr>
          <w:rFonts w:asciiTheme="majorHAnsi" w:hAnsiTheme="majorHAnsi" w:cs="Arial"/>
          <w:b/>
          <w:sz w:val="24"/>
          <w:szCs w:val="24"/>
        </w:rPr>
        <w:t xml:space="preserve"> umowy.</w:t>
      </w:r>
    </w:p>
    <w:p w14:paraId="309F28F3" w14:textId="007054DE" w:rsidR="007279E1" w:rsidRPr="006474F3" w:rsidRDefault="007279E1"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zaleca przygotowanie i skompletowanie stosownej dokumentacji odbiorowej z odpowiednim wyprzedzeniem. </w:t>
      </w:r>
    </w:p>
    <w:p w14:paraId="06626D0B" w14:textId="283F3927" w:rsidR="007F13CF" w:rsidRPr="006474F3" w:rsidRDefault="003C354C"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Więcej informacji zawarte jest w </w:t>
      </w:r>
      <w:r w:rsidRPr="006474F3">
        <w:rPr>
          <w:rFonts w:asciiTheme="majorHAnsi" w:hAnsiTheme="majorHAnsi" w:cs="Cambria"/>
          <w:sz w:val="24"/>
          <w:szCs w:val="24"/>
        </w:rPr>
        <w:t>§ 2 projektu umowy</w:t>
      </w:r>
      <w:r w:rsidR="00CA3567" w:rsidRPr="006474F3">
        <w:rPr>
          <w:rFonts w:asciiTheme="majorHAnsi" w:hAnsiTheme="majorHAnsi" w:cs="Cambria"/>
          <w:sz w:val="24"/>
          <w:szCs w:val="24"/>
        </w:rPr>
        <w:t xml:space="preserve"> (termin realizacji).</w:t>
      </w:r>
    </w:p>
    <w:p w14:paraId="498B5C04" w14:textId="77777777" w:rsidR="00770668" w:rsidRPr="006474F3" w:rsidRDefault="00770668"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7A9FB545" w14:textId="77777777" w:rsidTr="00A52DBE">
        <w:trPr>
          <w:jc w:val="center"/>
        </w:trPr>
        <w:tc>
          <w:tcPr>
            <w:tcW w:w="9068" w:type="dxa"/>
            <w:shd w:val="clear" w:color="auto" w:fill="D9D9D9" w:themeFill="background1" w:themeFillShade="D9"/>
            <w:vAlign w:val="center"/>
          </w:tcPr>
          <w:p w14:paraId="01AFC0C1"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6</w:t>
            </w:r>
          </w:p>
          <w:p w14:paraId="4E825FBD" w14:textId="0FFCB862"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WARUNK</w:t>
            </w:r>
            <w:r w:rsidR="00332CA2" w:rsidRPr="006474F3">
              <w:rPr>
                <w:rFonts w:asciiTheme="majorHAnsi" w:hAnsiTheme="majorHAnsi"/>
                <w:b/>
                <w:sz w:val="24"/>
                <w:szCs w:val="24"/>
              </w:rPr>
              <w:t>I</w:t>
            </w:r>
            <w:r w:rsidRPr="006474F3">
              <w:rPr>
                <w:rFonts w:asciiTheme="majorHAnsi" w:hAnsiTheme="majorHAnsi"/>
                <w:b/>
                <w:sz w:val="24"/>
                <w:szCs w:val="24"/>
              </w:rPr>
              <w:t xml:space="preserve"> UDZIAŁU W POSTĘPOWANIU</w:t>
            </w:r>
          </w:p>
        </w:tc>
      </w:tr>
    </w:tbl>
    <w:p w14:paraId="53A7A9AA" w14:textId="77777777" w:rsidR="00197C35" w:rsidRDefault="00197C35" w:rsidP="00197C35">
      <w:pPr>
        <w:widowControl w:val="0"/>
        <w:tabs>
          <w:tab w:val="left" w:pos="709"/>
        </w:tabs>
        <w:spacing w:line="360" w:lineRule="auto"/>
        <w:ind w:right="57"/>
        <w:contextualSpacing/>
        <w:jc w:val="both"/>
        <w:outlineLvl w:val="3"/>
        <w:rPr>
          <w:rFonts w:asciiTheme="majorHAnsi" w:hAnsiTheme="majorHAnsi" w:cs="Arial"/>
          <w:bCs/>
          <w:sz w:val="24"/>
          <w:szCs w:val="24"/>
        </w:rPr>
      </w:pPr>
    </w:p>
    <w:p w14:paraId="601AB595" w14:textId="77E6285F" w:rsidR="004B7C2B" w:rsidRPr="006474F3" w:rsidRDefault="004B7C2B" w:rsidP="0020239C">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 udzielenie zamówienia mogą ubiegać się Wykonawcy, którzy spełniają warunki udziału w postępowaniu dotyczące: </w:t>
      </w:r>
    </w:p>
    <w:p w14:paraId="6FE52020" w14:textId="584F2F40" w:rsidR="00853726"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color w:val="000000" w:themeColor="text1"/>
          <w:sz w:val="24"/>
          <w:szCs w:val="24"/>
        </w:rPr>
      </w:pPr>
      <w:r w:rsidRPr="006474F3">
        <w:rPr>
          <w:rFonts w:asciiTheme="majorHAnsi" w:hAnsiTheme="majorHAnsi" w:cs="Arial"/>
          <w:bCs/>
          <w:sz w:val="24"/>
          <w:szCs w:val="24"/>
        </w:rPr>
        <w:t>zdolności do występowania w obrocie gospodarczym</w:t>
      </w:r>
      <w:r w:rsidR="0036194E" w:rsidRPr="006474F3">
        <w:rPr>
          <w:rFonts w:asciiTheme="majorHAnsi" w:hAnsiTheme="majorHAnsi" w:cs="Arial"/>
          <w:bCs/>
          <w:sz w:val="24"/>
          <w:szCs w:val="24"/>
        </w:rPr>
        <w:t>.</w:t>
      </w:r>
    </w:p>
    <w:p w14:paraId="727EEE4A" w14:textId="71CB4D8A" w:rsidR="004B7C2B"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6474F3">
        <w:rPr>
          <w:rFonts w:asciiTheme="majorHAnsi" w:hAnsiTheme="majorHAnsi" w:cs="Arial"/>
          <w:bCs/>
          <w:sz w:val="24"/>
          <w:szCs w:val="24"/>
        </w:rPr>
        <w:t>uprawnień do prowadzenia określonej działalności gospodarczej lub zawodowej, o ile wynika to z odrębnych przepisów</w:t>
      </w:r>
      <w:r w:rsidR="0036194E" w:rsidRPr="006474F3">
        <w:rPr>
          <w:rFonts w:asciiTheme="majorHAnsi" w:hAnsiTheme="majorHAnsi" w:cs="Arial"/>
          <w:bCs/>
          <w:sz w:val="24"/>
          <w:szCs w:val="24"/>
        </w:rPr>
        <w:t>.</w:t>
      </w:r>
    </w:p>
    <w:p w14:paraId="432C1045" w14:textId="360026EA" w:rsidR="006D2805"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6474F3">
        <w:rPr>
          <w:rFonts w:asciiTheme="majorHAnsi" w:hAnsiTheme="majorHAnsi" w:cs="Arial"/>
          <w:bCs/>
          <w:sz w:val="24"/>
          <w:szCs w:val="24"/>
        </w:rPr>
        <w:t>uprawnień sytuacji ekonomicznej lub finansowej</w:t>
      </w:r>
      <w:r w:rsidR="0036194E" w:rsidRPr="006474F3">
        <w:rPr>
          <w:rFonts w:asciiTheme="majorHAnsi" w:hAnsiTheme="majorHAnsi" w:cs="Arial"/>
          <w:bCs/>
          <w:sz w:val="24"/>
          <w:szCs w:val="24"/>
        </w:rPr>
        <w:t>.</w:t>
      </w:r>
      <w:r w:rsidR="006D2805" w:rsidRPr="006474F3">
        <w:rPr>
          <w:rFonts w:asciiTheme="majorHAnsi" w:hAnsiTheme="majorHAnsi" w:cs="Arial"/>
          <w:bCs/>
          <w:sz w:val="24"/>
          <w:szCs w:val="24"/>
        </w:rPr>
        <w:t xml:space="preserve"> </w:t>
      </w:r>
    </w:p>
    <w:p w14:paraId="266C3747" w14:textId="49C995C7" w:rsidR="0025679B" w:rsidRPr="006474F3" w:rsidRDefault="004B7C2B" w:rsidP="0020239C">
      <w:pPr>
        <w:pStyle w:val="Akapitzlist"/>
        <w:autoSpaceDE w:val="0"/>
        <w:autoSpaceDN w:val="0"/>
        <w:adjustRightInd w:val="0"/>
        <w:spacing w:before="0" w:after="0" w:line="360" w:lineRule="auto"/>
        <w:ind w:left="0"/>
        <w:rPr>
          <w:rFonts w:asciiTheme="majorHAnsi" w:hAnsiTheme="majorHAnsi"/>
          <w:iCs/>
          <w:sz w:val="24"/>
          <w:szCs w:val="24"/>
        </w:rPr>
      </w:pPr>
      <w:r w:rsidRPr="006474F3">
        <w:rPr>
          <w:rFonts w:asciiTheme="majorHAnsi" w:hAnsiTheme="majorHAnsi"/>
          <w:iCs/>
          <w:sz w:val="24"/>
          <w:szCs w:val="24"/>
        </w:rPr>
        <w:t>Zamawiający nie określa warunk</w:t>
      </w:r>
      <w:r w:rsidR="001973B2" w:rsidRPr="006474F3">
        <w:rPr>
          <w:rFonts w:asciiTheme="majorHAnsi" w:hAnsiTheme="majorHAnsi"/>
          <w:iCs/>
          <w:sz w:val="24"/>
          <w:szCs w:val="24"/>
        </w:rPr>
        <w:t>ów</w:t>
      </w:r>
      <w:r w:rsidRPr="006474F3">
        <w:rPr>
          <w:rFonts w:asciiTheme="majorHAnsi" w:hAnsiTheme="majorHAnsi"/>
          <w:iCs/>
          <w:sz w:val="24"/>
          <w:szCs w:val="24"/>
        </w:rPr>
        <w:t xml:space="preserve"> w w/w zakresie.</w:t>
      </w:r>
    </w:p>
    <w:p w14:paraId="11D81516" w14:textId="0FB99B45" w:rsidR="003C0A81" w:rsidRPr="006474F3" w:rsidRDefault="002C1B5A"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
          <w:sz w:val="24"/>
          <w:szCs w:val="24"/>
        </w:rPr>
      </w:pPr>
      <w:r w:rsidRPr="006474F3">
        <w:rPr>
          <w:rFonts w:asciiTheme="majorHAnsi" w:hAnsiTheme="majorHAnsi" w:cs="Arial"/>
          <w:b/>
          <w:sz w:val="24"/>
          <w:szCs w:val="24"/>
        </w:rPr>
        <w:t xml:space="preserve"> </w:t>
      </w:r>
      <w:r w:rsidR="004B7C2B" w:rsidRPr="006474F3">
        <w:rPr>
          <w:rFonts w:asciiTheme="majorHAnsi" w:hAnsiTheme="majorHAnsi" w:cs="Arial"/>
          <w:b/>
          <w:sz w:val="24"/>
          <w:szCs w:val="24"/>
        </w:rPr>
        <w:t>zdolności technicznej lub zawodowej</w:t>
      </w:r>
      <w:r w:rsidRPr="006474F3">
        <w:rPr>
          <w:rFonts w:asciiTheme="majorHAnsi" w:hAnsiTheme="majorHAnsi" w:cs="Arial"/>
          <w:b/>
          <w:sz w:val="24"/>
          <w:szCs w:val="24"/>
        </w:rPr>
        <w:t>:</w:t>
      </w:r>
    </w:p>
    <w:p w14:paraId="6788B0CC" w14:textId="764782A9" w:rsidR="00E63177" w:rsidRPr="006474F3" w:rsidRDefault="00755170" w:rsidP="0020239C">
      <w:pPr>
        <w:pStyle w:val="Kolorowalistaakcent11"/>
        <w:autoSpaceDE w:val="0"/>
        <w:autoSpaceDN w:val="0"/>
        <w:adjustRightInd w:val="0"/>
        <w:spacing w:before="0" w:after="0" w:line="360" w:lineRule="auto"/>
        <w:ind w:left="0"/>
        <w:rPr>
          <w:rFonts w:asciiTheme="majorHAnsi" w:hAnsiTheme="majorHAnsi" w:cs="Arial"/>
          <w:b/>
          <w:sz w:val="24"/>
          <w:szCs w:val="24"/>
        </w:rPr>
      </w:pPr>
      <w:r w:rsidRPr="006474F3">
        <w:rPr>
          <w:rFonts w:asciiTheme="majorHAnsi" w:hAnsiTheme="majorHAnsi" w:cs="Arial"/>
          <w:bCs/>
          <w:sz w:val="24"/>
          <w:szCs w:val="24"/>
        </w:rPr>
        <w:t xml:space="preserve">Wykonawca winien wykazać, że wykonał należycie </w:t>
      </w:r>
      <w:r w:rsidR="00560CFD" w:rsidRPr="006474F3">
        <w:rPr>
          <w:rFonts w:asciiTheme="majorHAnsi" w:hAnsiTheme="majorHAnsi" w:cs="Arial"/>
          <w:bCs/>
          <w:sz w:val="24"/>
          <w:szCs w:val="24"/>
        </w:rPr>
        <w:t xml:space="preserve">(zgodnie z przepisami prawa budowlanego i prawidłowo ukończył) </w:t>
      </w:r>
      <w:r w:rsidRPr="006474F3">
        <w:rPr>
          <w:rFonts w:asciiTheme="majorHAnsi" w:hAnsiTheme="majorHAnsi" w:cs="Arial"/>
          <w:bCs/>
          <w:sz w:val="24"/>
          <w:szCs w:val="24"/>
        </w:rPr>
        <w:t>nie wcześniej niż w okresie ostatnich 5 lat przed upływem terminu składania ofert, a jeżeli okres prowadzenia działalności jest krótszy w tym okresie</w:t>
      </w:r>
      <w:r w:rsidRPr="006474F3">
        <w:rPr>
          <w:rFonts w:asciiTheme="majorHAnsi" w:hAnsiTheme="majorHAnsi" w:cs="Arial"/>
          <w:b/>
          <w:sz w:val="24"/>
          <w:szCs w:val="24"/>
        </w:rPr>
        <w:t xml:space="preserve"> </w:t>
      </w:r>
      <w:r w:rsidR="00E63177" w:rsidRPr="006474F3">
        <w:rPr>
          <w:rFonts w:asciiTheme="majorHAnsi" w:hAnsiTheme="majorHAnsi" w:cs="Arial"/>
          <w:b/>
          <w:sz w:val="24"/>
          <w:szCs w:val="24"/>
        </w:rPr>
        <w:t xml:space="preserve">min. jedną robotę budowlaną, która polegała na budowie i/ lub/ albo przebudowie / i/ lub/ albo remoncie / i/ lub/ albo modernizacji / i/ lub/ albo rozbudowie drogi o wartości robót min. </w:t>
      </w:r>
      <w:r w:rsidR="006D240F" w:rsidRPr="006474F3">
        <w:rPr>
          <w:rFonts w:asciiTheme="majorHAnsi" w:hAnsiTheme="majorHAnsi" w:cs="Arial"/>
          <w:b/>
          <w:sz w:val="24"/>
          <w:szCs w:val="24"/>
        </w:rPr>
        <w:t>1</w:t>
      </w:r>
      <w:r w:rsidR="004624B6" w:rsidRPr="006474F3">
        <w:rPr>
          <w:rFonts w:asciiTheme="majorHAnsi" w:hAnsiTheme="majorHAnsi" w:cs="Arial"/>
          <w:b/>
          <w:sz w:val="24"/>
          <w:szCs w:val="24"/>
        </w:rPr>
        <w:t>.</w:t>
      </w:r>
      <w:r w:rsidR="006D240F" w:rsidRPr="006474F3">
        <w:rPr>
          <w:rFonts w:asciiTheme="majorHAnsi" w:hAnsiTheme="majorHAnsi" w:cs="Arial"/>
          <w:b/>
          <w:sz w:val="24"/>
          <w:szCs w:val="24"/>
        </w:rPr>
        <w:t>000</w:t>
      </w:r>
      <w:r w:rsidR="004624B6" w:rsidRPr="006474F3">
        <w:rPr>
          <w:rFonts w:asciiTheme="majorHAnsi" w:hAnsiTheme="majorHAnsi" w:cs="Arial"/>
          <w:b/>
          <w:sz w:val="24"/>
          <w:szCs w:val="24"/>
        </w:rPr>
        <w:t>.</w:t>
      </w:r>
      <w:r w:rsidR="006D240F" w:rsidRPr="006474F3">
        <w:rPr>
          <w:rFonts w:asciiTheme="majorHAnsi" w:hAnsiTheme="majorHAnsi" w:cs="Arial"/>
          <w:b/>
          <w:sz w:val="24"/>
          <w:szCs w:val="24"/>
        </w:rPr>
        <w:t>000,00</w:t>
      </w:r>
      <w:r w:rsidR="00E63177" w:rsidRPr="006474F3">
        <w:rPr>
          <w:rFonts w:asciiTheme="majorHAnsi" w:hAnsiTheme="majorHAnsi" w:cs="Arial"/>
          <w:b/>
          <w:sz w:val="24"/>
          <w:szCs w:val="24"/>
        </w:rPr>
        <w:t xml:space="preserve"> zł brutto (</w:t>
      </w:r>
      <w:r w:rsidR="006D240F" w:rsidRPr="006474F3">
        <w:rPr>
          <w:rFonts w:asciiTheme="majorHAnsi" w:hAnsiTheme="majorHAnsi" w:cs="Arial"/>
          <w:b/>
          <w:sz w:val="24"/>
          <w:szCs w:val="24"/>
        </w:rPr>
        <w:t xml:space="preserve">słownie </w:t>
      </w:r>
      <w:r w:rsidR="00E63177" w:rsidRPr="006474F3">
        <w:rPr>
          <w:rFonts w:asciiTheme="majorHAnsi" w:hAnsiTheme="majorHAnsi" w:cs="Arial"/>
          <w:b/>
          <w:sz w:val="24"/>
          <w:szCs w:val="24"/>
        </w:rPr>
        <w:t>zł</w:t>
      </w:r>
      <w:r w:rsidR="006D240F" w:rsidRPr="006474F3">
        <w:rPr>
          <w:rFonts w:asciiTheme="majorHAnsi" w:hAnsiTheme="majorHAnsi" w:cs="Arial"/>
          <w:b/>
          <w:sz w:val="24"/>
          <w:szCs w:val="24"/>
        </w:rPr>
        <w:t xml:space="preserve">otych: jeden milion </w:t>
      </w:r>
      <w:r w:rsidR="004624B6" w:rsidRPr="006474F3">
        <w:rPr>
          <w:rFonts w:asciiTheme="majorHAnsi" w:hAnsiTheme="majorHAnsi" w:cs="Arial"/>
          <w:b/>
          <w:sz w:val="24"/>
          <w:szCs w:val="24"/>
        </w:rPr>
        <w:t>zł</w:t>
      </w:r>
      <w:r w:rsidR="00E63177" w:rsidRPr="006474F3">
        <w:rPr>
          <w:rFonts w:asciiTheme="majorHAnsi" w:hAnsiTheme="majorHAnsi" w:cs="Arial"/>
          <w:b/>
          <w:sz w:val="24"/>
          <w:szCs w:val="24"/>
        </w:rPr>
        <w:t>).</w:t>
      </w:r>
    </w:p>
    <w:p w14:paraId="151400A8" w14:textId="06FA3C23" w:rsidR="00FE79DF" w:rsidRPr="006474F3" w:rsidRDefault="00FE79DF" w:rsidP="0020239C">
      <w:pPr>
        <w:pStyle w:val="Kolorowalistaakcent11"/>
        <w:autoSpaceDE w:val="0"/>
        <w:autoSpaceDN w:val="0"/>
        <w:adjustRightInd w:val="0"/>
        <w:spacing w:before="0" w:after="0" w:line="360" w:lineRule="auto"/>
        <w:ind w:left="0"/>
        <w:rPr>
          <w:rFonts w:asciiTheme="majorHAnsi" w:hAnsiTheme="majorHAnsi" w:cs="Arial"/>
          <w:bCs/>
          <w:color w:val="FF0000"/>
          <w:sz w:val="24"/>
          <w:szCs w:val="24"/>
        </w:rPr>
      </w:pPr>
      <w:r w:rsidRPr="006474F3">
        <w:rPr>
          <w:rFonts w:asciiTheme="majorHAnsi" w:hAnsiTheme="majorHAnsi" w:cs="Arial"/>
          <w:bCs/>
          <w:sz w:val="24"/>
          <w:szCs w:val="24"/>
        </w:rPr>
        <w:t>W przypadku inwestycji, których wartość została wyrażona w umowie w innej walucie niż w zł</w:t>
      </w:r>
      <w:r w:rsidR="00B9471F" w:rsidRPr="006474F3">
        <w:rPr>
          <w:rFonts w:asciiTheme="majorHAnsi" w:hAnsiTheme="majorHAnsi" w:cs="Arial"/>
          <w:bCs/>
          <w:sz w:val="24"/>
          <w:szCs w:val="24"/>
        </w:rPr>
        <w:t xml:space="preserve"> polskich</w:t>
      </w:r>
      <w:r w:rsidRPr="006474F3">
        <w:rPr>
          <w:rFonts w:asciiTheme="majorHAnsi" w:hAnsiTheme="majorHAnsi" w:cs="Arial"/>
          <w:bCs/>
          <w:sz w:val="24"/>
          <w:szCs w:val="24"/>
        </w:rPr>
        <w:t>, należy dokonać przeliczenia tej waluty na zł przy zastosowaniu średniego kursu NBP na dzień zakończenia inwestycji (w przypadku robót rozliczanych w innych walutach niż w zł).</w:t>
      </w:r>
    </w:p>
    <w:p w14:paraId="5E865139" w14:textId="6B60117A" w:rsidR="00755170" w:rsidRPr="006474F3" w:rsidRDefault="00755170" w:rsidP="0020239C">
      <w:pPr>
        <w:pStyle w:val="Kolorowalistaakcent11"/>
        <w:autoSpaceDE w:val="0"/>
        <w:autoSpaceDN w:val="0"/>
        <w:adjustRightInd w:val="0"/>
        <w:spacing w:before="0" w:after="0" w:line="360" w:lineRule="auto"/>
        <w:ind w:left="0"/>
        <w:rPr>
          <w:rFonts w:asciiTheme="majorHAnsi" w:hAnsiTheme="majorHAnsi" w:cs="Arial"/>
          <w:bCs/>
          <w:sz w:val="24"/>
          <w:szCs w:val="24"/>
        </w:rPr>
      </w:pPr>
      <w:r w:rsidRPr="006474F3">
        <w:rPr>
          <w:rFonts w:asciiTheme="majorHAnsi" w:hAnsiTheme="majorHAnsi" w:cs="Arial"/>
          <w:bCs/>
          <w:sz w:val="24"/>
          <w:szCs w:val="24"/>
        </w:rPr>
        <w:t>W celu potwierdzenia spełniania warunków udziału w postępowaniu Zamawiający wezwie Wykonawcę, którego oferta została najwyżej oceniona do złożenia w wyznaczonym terminie (nie krótszym niż 5 dni od dnia wezwania podmiotowego środka dowodowego aktualnego na dzień złożenia tj.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4 do SWZ) oraz załączeniem dowodów określających czy te roboty budowlane zostały wykonane należycie, przy czym dowodami o</w:t>
      </w:r>
      <w:r w:rsidR="00B46DFC" w:rsidRPr="006474F3">
        <w:rPr>
          <w:rFonts w:asciiTheme="majorHAnsi" w:hAnsiTheme="majorHAnsi" w:cs="Arial"/>
          <w:bCs/>
          <w:sz w:val="24"/>
          <w:szCs w:val="24"/>
        </w:rPr>
        <w:t> </w:t>
      </w:r>
      <w:r w:rsidRPr="006474F3">
        <w:rPr>
          <w:rFonts w:asciiTheme="majorHAnsi" w:hAnsiTheme="majorHAnsi" w:cs="Arial"/>
          <w:bCs/>
          <w:sz w:val="24"/>
          <w:szCs w:val="24"/>
        </w:rPr>
        <w:t>których mowa są referencje bądź inne dokumenty sporządzone przez podmiot, na rzecz którego roboty budowlane zostały wykonane, a jeżeli Wykonawca z przyczyn niezależnych od niego nie jest w stanie uzyskać tych dokumentów – inne odpowiednie dokumenty.</w:t>
      </w:r>
    </w:p>
    <w:p w14:paraId="5823D6F0" w14:textId="04D5D127" w:rsidR="004B7C2B" w:rsidRPr="006474F3" w:rsidRDefault="004B7C2B" w:rsidP="0020239C">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6474F3">
        <w:rPr>
          <w:rFonts w:asciiTheme="majorHAnsi" w:hAnsiTheme="majorHAnsi"/>
          <w:sz w:val="24"/>
          <w:szCs w:val="24"/>
        </w:rPr>
        <w:t xml:space="preserve">Zamawiający może </w:t>
      </w:r>
      <w:r w:rsidRPr="006474F3">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6474F3">
        <w:rPr>
          <w:rFonts w:asciiTheme="majorHAnsi" w:hAnsiTheme="majorHAnsi"/>
          <w:sz w:val="24"/>
          <w:szCs w:val="24"/>
        </w:rPr>
        <w:t xml:space="preserve"> na każdym etapie postępowania (art. 116 ust. 2 ustawy Pzp).</w:t>
      </w:r>
    </w:p>
    <w:p w14:paraId="172DCD57" w14:textId="510A5139" w:rsidR="005D2309" w:rsidRPr="006474F3" w:rsidRDefault="005D2309" w:rsidP="0020239C">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6474F3">
        <w:rPr>
          <w:rFonts w:asciiTheme="majorHAnsi" w:hAnsiTheme="majorHAnsi"/>
          <w:sz w:val="24"/>
          <w:szCs w:val="24"/>
        </w:rPr>
        <w:t>Wykonawca może wykazać spełnienie określonych przez Zamawiającego warunków na trzy sposoby:</w:t>
      </w:r>
    </w:p>
    <w:p w14:paraId="13DAE64E" w14:textId="5538FCCF" w:rsidR="005D2309"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1) wykazać się samodzielnym ich spełnianiem.</w:t>
      </w:r>
    </w:p>
    <w:p w14:paraId="76E9AA90" w14:textId="2CB07B73" w:rsidR="005D2309"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 xml:space="preserve">2) decydując się na wspólne ubieganie się o udzielenie zamówienia z innymi </w:t>
      </w:r>
      <w:r w:rsidR="00667596" w:rsidRPr="006474F3">
        <w:rPr>
          <w:rFonts w:asciiTheme="majorHAnsi" w:hAnsiTheme="majorHAnsi"/>
          <w:sz w:val="24"/>
          <w:szCs w:val="24"/>
        </w:rPr>
        <w:t>W</w:t>
      </w:r>
      <w:r w:rsidRPr="006474F3">
        <w:rPr>
          <w:rFonts w:asciiTheme="majorHAnsi" w:hAnsiTheme="majorHAnsi"/>
          <w:sz w:val="24"/>
          <w:szCs w:val="24"/>
        </w:rPr>
        <w:t>ykonawcami i łącząc w tym celu wspólny potencjał na zasadach określonych w art. 58 ustawy Pzp.</w:t>
      </w:r>
    </w:p>
    <w:p w14:paraId="1654049A" w14:textId="23D9CDF1" w:rsidR="00890D2E"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 xml:space="preserve">3) korzystając z zasobów innych </w:t>
      </w:r>
      <w:r w:rsidR="00900FC0" w:rsidRPr="006474F3">
        <w:rPr>
          <w:rFonts w:asciiTheme="majorHAnsi" w:hAnsiTheme="majorHAnsi"/>
          <w:sz w:val="24"/>
          <w:szCs w:val="24"/>
        </w:rPr>
        <w:t>P</w:t>
      </w:r>
      <w:r w:rsidRPr="006474F3">
        <w:rPr>
          <w:rFonts w:asciiTheme="majorHAnsi" w:hAnsiTheme="majorHAnsi"/>
          <w:sz w:val="24"/>
          <w:szCs w:val="24"/>
        </w:rPr>
        <w:t>odmiotów na zasadach określonych w art. 118</w:t>
      </w:r>
      <w:r w:rsidR="003A6949" w:rsidRPr="006474F3">
        <w:rPr>
          <w:rFonts w:asciiTheme="majorHAnsi" w:hAnsiTheme="majorHAnsi"/>
          <w:sz w:val="24"/>
          <w:szCs w:val="24"/>
        </w:rPr>
        <w:t xml:space="preserve"> </w:t>
      </w:r>
      <w:r w:rsidRPr="006474F3">
        <w:rPr>
          <w:rFonts w:asciiTheme="majorHAnsi" w:hAnsiTheme="majorHAnsi"/>
          <w:sz w:val="24"/>
          <w:szCs w:val="24"/>
        </w:rPr>
        <w:t xml:space="preserve">- 123 ustawy Pzp. </w:t>
      </w:r>
    </w:p>
    <w:p w14:paraId="2DD27827" w14:textId="77777777" w:rsidR="00C358D8" w:rsidRPr="006474F3" w:rsidRDefault="00C358D8" w:rsidP="0020239C">
      <w:pPr>
        <w:pStyle w:val="Kolorowalistaakcent11"/>
        <w:autoSpaceDE w:val="0"/>
        <w:autoSpaceDN w:val="0"/>
        <w:adjustRightInd w:val="0"/>
        <w:spacing w:before="0" w:after="0" w:line="360" w:lineRule="auto"/>
        <w:ind w:left="0"/>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202E9C44" w14:textId="77777777" w:rsidTr="00A52DBE">
        <w:trPr>
          <w:jc w:val="center"/>
        </w:trPr>
        <w:tc>
          <w:tcPr>
            <w:tcW w:w="9068" w:type="dxa"/>
            <w:shd w:val="clear" w:color="auto" w:fill="D9D9D9" w:themeFill="background1" w:themeFillShade="D9"/>
            <w:vAlign w:val="center"/>
          </w:tcPr>
          <w:p w14:paraId="0E4D638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7</w:t>
            </w:r>
          </w:p>
          <w:p w14:paraId="49F03BB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PODSTAWY WYKLUCZENIA</w:t>
            </w:r>
          </w:p>
        </w:tc>
      </w:tr>
    </w:tbl>
    <w:p w14:paraId="372DA190" w14:textId="4306F286"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722CB7" w14:textId="02DE07D0" w:rsidR="00B05DE4"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Z postępowania o udzielenie zamówienia wyklucza się Wykonawcę w stosunku do którego zachodzi którakolwiek z okoliczności, o których mowa w</w:t>
      </w:r>
      <w:r w:rsidR="00EF2BA4" w:rsidRPr="006474F3">
        <w:rPr>
          <w:rFonts w:asciiTheme="majorHAnsi" w:hAnsiTheme="majorHAnsi" w:cs="Arial"/>
          <w:sz w:val="24"/>
          <w:szCs w:val="24"/>
        </w:rPr>
        <w:t xml:space="preserve"> </w:t>
      </w:r>
      <w:r w:rsidRPr="006474F3">
        <w:rPr>
          <w:rFonts w:asciiTheme="majorHAnsi" w:hAnsiTheme="majorHAnsi" w:cs="Arial"/>
          <w:sz w:val="24"/>
          <w:szCs w:val="24"/>
        </w:rPr>
        <w:t xml:space="preserve">art. 108 </w:t>
      </w:r>
      <w:r w:rsidR="00807C98" w:rsidRPr="006474F3">
        <w:rPr>
          <w:rFonts w:asciiTheme="majorHAnsi" w:hAnsiTheme="majorHAnsi" w:cs="Arial"/>
          <w:sz w:val="24"/>
          <w:szCs w:val="24"/>
        </w:rPr>
        <w:t xml:space="preserve">ustęp 1 </w:t>
      </w:r>
      <w:r w:rsidRPr="006474F3">
        <w:rPr>
          <w:rFonts w:asciiTheme="majorHAnsi" w:hAnsiTheme="majorHAnsi" w:cs="Arial"/>
          <w:sz w:val="24"/>
          <w:szCs w:val="24"/>
        </w:rPr>
        <w:t>ustawy Pzp</w:t>
      </w:r>
      <w:r w:rsidR="00262A4B" w:rsidRPr="006474F3">
        <w:rPr>
          <w:rFonts w:asciiTheme="majorHAnsi" w:hAnsiTheme="majorHAnsi" w:cs="Arial"/>
          <w:sz w:val="24"/>
          <w:szCs w:val="24"/>
        </w:rPr>
        <w:t>.</w:t>
      </w:r>
    </w:p>
    <w:p w14:paraId="244B46CF" w14:textId="77777777" w:rsidR="00B05DE4"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Zamawiający nie przewiduje </w:t>
      </w:r>
      <w:r w:rsidR="004414B0" w:rsidRPr="006474F3">
        <w:rPr>
          <w:rFonts w:asciiTheme="majorHAnsi" w:hAnsiTheme="majorHAnsi" w:cs="Arial"/>
          <w:sz w:val="24"/>
          <w:szCs w:val="24"/>
        </w:rPr>
        <w:t xml:space="preserve">fakultatywnych </w:t>
      </w:r>
      <w:r w:rsidRPr="006474F3">
        <w:rPr>
          <w:rFonts w:asciiTheme="majorHAnsi" w:hAnsiTheme="majorHAnsi" w:cs="Arial"/>
          <w:sz w:val="24"/>
          <w:szCs w:val="24"/>
        </w:rPr>
        <w:t>podstaw wykluczenia wskazanych w art. 109 ustawy Pzp.</w:t>
      </w:r>
    </w:p>
    <w:p w14:paraId="67C120BE" w14:textId="17EB8C94" w:rsidR="00D62B80"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może zostać wykluczony przez </w:t>
      </w:r>
      <w:r w:rsidR="007C606A" w:rsidRPr="006474F3">
        <w:rPr>
          <w:rFonts w:asciiTheme="majorHAnsi" w:hAnsiTheme="majorHAnsi"/>
          <w:sz w:val="24"/>
          <w:szCs w:val="24"/>
          <w:shd w:val="clear" w:color="auto" w:fill="FFFFFF"/>
        </w:rPr>
        <w:t>Z</w:t>
      </w:r>
      <w:r w:rsidRPr="006474F3">
        <w:rPr>
          <w:rFonts w:asciiTheme="majorHAnsi" w:hAnsiTheme="majorHAnsi"/>
          <w:sz w:val="24"/>
          <w:szCs w:val="24"/>
          <w:shd w:val="clear" w:color="auto" w:fill="FFFFFF"/>
        </w:rPr>
        <w:t>amawiającego na każdym etapie postępowania o</w:t>
      </w:r>
      <w:r w:rsidR="003D0BDC" w:rsidRPr="006474F3">
        <w:rPr>
          <w:rFonts w:asciiTheme="majorHAnsi" w:hAnsiTheme="majorHAnsi"/>
          <w:sz w:val="24"/>
          <w:szCs w:val="24"/>
          <w:shd w:val="clear" w:color="auto" w:fill="FFFFFF"/>
        </w:rPr>
        <w:t xml:space="preserve"> </w:t>
      </w:r>
      <w:r w:rsidRPr="006474F3">
        <w:rPr>
          <w:rFonts w:asciiTheme="majorHAnsi" w:hAnsiTheme="majorHAnsi"/>
          <w:sz w:val="24"/>
          <w:szCs w:val="24"/>
          <w:shd w:val="clear" w:color="auto" w:fill="FFFFFF"/>
        </w:rPr>
        <w:t>udzielenie zamówienia</w:t>
      </w:r>
      <w:r w:rsidR="007C606A" w:rsidRPr="006474F3">
        <w:rPr>
          <w:rFonts w:asciiTheme="majorHAnsi" w:hAnsiTheme="majorHAnsi"/>
          <w:sz w:val="24"/>
          <w:szCs w:val="24"/>
          <w:shd w:val="clear" w:color="auto" w:fill="FFFFFF"/>
        </w:rPr>
        <w:t>.</w:t>
      </w:r>
    </w:p>
    <w:p w14:paraId="1C930E9B"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6474F3" w:rsidRDefault="00000000" w:rsidP="0020239C">
      <w:pPr>
        <w:widowControl w:val="0"/>
        <w:tabs>
          <w:tab w:val="left" w:pos="709"/>
        </w:tabs>
        <w:spacing w:line="360" w:lineRule="auto"/>
        <w:ind w:right="57"/>
        <w:contextualSpacing/>
        <w:jc w:val="both"/>
        <w:outlineLvl w:val="3"/>
        <w:rPr>
          <w:rFonts w:asciiTheme="majorHAnsi" w:hAnsiTheme="majorHAnsi" w:cs="Arial"/>
          <w:bCs/>
          <w:sz w:val="24"/>
          <w:szCs w:val="24"/>
        </w:rPr>
      </w:pPr>
      <w:hyperlink r:id="rId27" w:history="1">
        <w:r w:rsidR="00D62B80" w:rsidRPr="006474F3">
          <w:rPr>
            <w:rStyle w:val="Hipercze"/>
            <w:rFonts w:asciiTheme="majorHAnsi" w:hAnsiTheme="majorHAnsi" w:cs="Arial"/>
            <w:bCs/>
            <w:sz w:val="24"/>
            <w:szCs w:val="24"/>
          </w:rPr>
          <w:t>https://isap.sejm.gov.pl/isap.nsf/DocDetails.xsp?id=WDU20220000835</w:t>
        </w:r>
      </w:hyperlink>
      <w:r w:rsidR="00D62B80" w:rsidRPr="006474F3">
        <w:rPr>
          <w:rFonts w:asciiTheme="majorHAnsi" w:hAnsiTheme="majorHAnsi" w:cs="Arial"/>
          <w:bCs/>
          <w:sz w:val="24"/>
          <w:szCs w:val="24"/>
        </w:rPr>
        <w:t xml:space="preserve"> </w:t>
      </w:r>
    </w:p>
    <w:p w14:paraId="42BB7EF4"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Wykluczenie, o którym mowa w rozdziale 7.4 SWZ następuje na okres trwania tych okoliczności.</w:t>
      </w:r>
    </w:p>
    <w:p w14:paraId="2E023640"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1D0631AC"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6474F3">
        <w:rPr>
          <w:rFonts w:asciiTheme="majorHAnsi" w:hAnsiTheme="majorHAnsi"/>
          <w:sz w:val="24"/>
          <w:szCs w:val="24"/>
        </w:rPr>
        <w:t>Kara pieniężna nakładana będzie przez Prezesa Urzędu Zamówień Publicznych, w drodze decyzji, w wysokości do 20.000.000 zł.</w:t>
      </w:r>
    </w:p>
    <w:p w14:paraId="080972CB" w14:textId="77777777" w:rsidR="00304512" w:rsidRPr="006474F3" w:rsidRDefault="0030451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20335760" w14:textId="77777777" w:rsidTr="00A52DBE">
        <w:trPr>
          <w:jc w:val="center"/>
        </w:trPr>
        <w:tc>
          <w:tcPr>
            <w:tcW w:w="9060" w:type="dxa"/>
            <w:shd w:val="clear" w:color="auto" w:fill="D9D9D9" w:themeFill="background1" w:themeFillShade="D9"/>
            <w:vAlign w:val="center"/>
          </w:tcPr>
          <w:p w14:paraId="3389AEC2"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8</w:t>
            </w:r>
          </w:p>
          <w:p w14:paraId="44021D85" w14:textId="334090C0"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INFORMACJA O </w:t>
            </w:r>
            <w:r w:rsidR="006D1E76" w:rsidRPr="006474F3">
              <w:rPr>
                <w:rFonts w:asciiTheme="majorHAnsi" w:hAnsiTheme="majorHAnsi"/>
                <w:b/>
                <w:sz w:val="24"/>
                <w:szCs w:val="24"/>
              </w:rPr>
              <w:t>OŚWIADCZENI</w:t>
            </w:r>
            <w:r w:rsidR="003F57ED" w:rsidRPr="006474F3">
              <w:rPr>
                <w:rFonts w:asciiTheme="majorHAnsi" w:hAnsiTheme="majorHAnsi"/>
                <w:b/>
                <w:sz w:val="24"/>
                <w:szCs w:val="24"/>
              </w:rPr>
              <w:t>ACH</w:t>
            </w:r>
            <w:r w:rsidR="006D1E76" w:rsidRPr="006474F3">
              <w:rPr>
                <w:rFonts w:asciiTheme="majorHAnsi" w:hAnsiTheme="majorHAnsi"/>
                <w:b/>
                <w:sz w:val="24"/>
                <w:szCs w:val="24"/>
              </w:rPr>
              <w:t xml:space="preserve"> WSTĘPNY</w:t>
            </w:r>
            <w:r w:rsidR="003F57ED" w:rsidRPr="006474F3">
              <w:rPr>
                <w:rFonts w:asciiTheme="majorHAnsi" w:hAnsiTheme="majorHAnsi"/>
                <w:b/>
                <w:sz w:val="24"/>
                <w:szCs w:val="24"/>
              </w:rPr>
              <w:t>CH</w:t>
            </w:r>
            <w:r w:rsidR="00B5119E" w:rsidRPr="006474F3">
              <w:rPr>
                <w:rFonts w:asciiTheme="majorHAnsi" w:hAnsiTheme="majorHAnsi"/>
                <w:b/>
                <w:sz w:val="24"/>
                <w:szCs w:val="24"/>
              </w:rPr>
              <w:t xml:space="preserve"> ORAZ PODMIOTOWYCH ŚRODKACH DOWODOWYCH</w:t>
            </w:r>
          </w:p>
        </w:tc>
      </w:tr>
    </w:tbl>
    <w:p w14:paraId="685D1B51" w14:textId="77777777" w:rsidR="00992162" w:rsidRPr="006474F3" w:rsidRDefault="0099216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4FE028B3" w14:textId="6755F9CD" w:rsidR="00533B14" w:rsidRPr="006474F3" w:rsidRDefault="00533B14"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zobowiązany jest złożyć wraz z ofertą oświadczenia</w:t>
      </w:r>
      <w:r w:rsidRPr="006474F3">
        <w:rPr>
          <w:rFonts w:asciiTheme="majorHAnsi" w:hAnsiTheme="majorHAnsi" w:cs="Arial"/>
          <w:sz w:val="24"/>
          <w:szCs w:val="24"/>
        </w:rPr>
        <w:t xml:space="preserve"> stanowiące wstępne potwierdzenie, że Wykonawca na dzień składania ofert:</w:t>
      </w:r>
    </w:p>
    <w:p w14:paraId="65862F8B" w14:textId="77777777" w:rsidR="00533B14" w:rsidRPr="006474F3" w:rsidRDefault="00533B14" w:rsidP="0020239C">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6474F3">
        <w:rPr>
          <w:rFonts w:asciiTheme="majorHAnsi" w:hAnsiTheme="majorHAnsi" w:cs="Arial"/>
          <w:sz w:val="24"/>
          <w:szCs w:val="24"/>
        </w:rPr>
        <w:t>spełnia warunki udziału w postępowaniu.</w:t>
      </w:r>
    </w:p>
    <w:p w14:paraId="67DAE380" w14:textId="77777777" w:rsidR="00533B14" w:rsidRPr="006474F3" w:rsidRDefault="00533B14" w:rsidP="0020239C">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6474F3">
        <w:rPr>
          <w:rFonts w:asciiTheme="majorHAnsi" w:hAnsiTheme="majorHAnsi" w:cs="Arial"/>
          <w:sz w:val="24"/>
          <w:szCs w:val="24"/>
        </w:rPr>
        <w:t>nie podlega wykluczeniu.</w:t>
      </w:r>
    </w:p>
    <w:p w14:paraId="535696F1" w14:textId="76D82142"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sz w:val="24"/>
          <w:szCs w:val="24"/>
        </w:rPr>
      </w:pPr>
      <w:r w:rsidRPr="006474F3">
        <w:rPr>
          <w:rFonts w:asciiTheme="majorHAnsi" w:hAnsiTheme="majorHAnsi" w:cs="Arial"/>
          <w:color w:val="000000" w:themeColor="text1"/>
          <w:sz w:val="24"/>
          <w:szCs w:val="24"/>
        </w:rPr>
        <w:t xml:space="preserve">Oświadczenia </w:t>
      </w:r>
      <w:r w:rsidR="00712564" w:rsidRPr="006474F3">
        <w:rPr>
          <w:rFonts w:asciiTheme="majorHAnsi" w:hAnsiTheme="majorHAnsi" w:cs="Arial"/>
          <w:color w:val="000000" w:themeColor="text1"/>
          <w:sz w:val="24"/>
          <w:szCs w:val="24"/>
        </w:rPr>
        <w:t>zaleca się</w:t>
      </w:r>
      <w:r w:rsidRPr="006474F3">
        <w:rPr>
          <w:rFonts w:asciiTheme="majorHAnsi" w:hAnsiTheme="majorHAnsi" w:cs="Arial"/>
          <w:color w:val="000000" w:themeColor="text1"/>
          <w:sz w:val="24"/>
          <w:szCs w:val="24"/>
        </w:rPr>
        <w:t xml:space="preserve"> złożyć wg</w:t>
      </w:r>
      <w:r w:rsidRPr="006474F3">
        <w:rPr>
          <w:rFonts w:asciiTheme="majorHAnsi" w:hAnsiTheme="majorHAnsi"/>
          <w:sz w:val="24"/>
          <w:szCs w:val="24"/>
        </w:rPr>
        <w:t xml:space="preserve"> wymogów załączników nr 2 i 3 do SWZ.</w:t>
      </w:r>
    </w:p>
    <w:p w14:paraId="064F0EBF" w14:textId="469BFBA6"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 xml:space="preserve">Jeżeli Wykonawca nie złożył oświadczeń, o którym mowa w </w:t>
      </w:r>
      <w:r w:rsidR="00993545" w:rsidRPr="006474F3">
        <w:rPr>
          <w:rFonts w:asciiTheme="majorHAnsi" w:hAnsiTheme="majorHAnsi"/>
          <w:color w:val="000000"/>
          <w:sz w:val="24"/>
          <w:szCs w:val="24"/>
        </w:rPr>
        <w:t>rozdziale</w:t>
      </w:r>
      <w:r w:rsidRPr="006474F3">
        <w:rPr>
          <w:rFonts w:asciiTheme="majorHAnsi" w:hAnsiTheme="majorHAnsi"/>
          <w:color w:val="000000"/>
          <w:sz w:val="24"/>
          <w:szCs w:val="24"/>
        </w:rPr>
        <w:t xml:space="preserve"> 8.1 SWZ lub są one niekompletne lub zawierają błędy, Zamawiający wezwie Wykonawcę odpowiednio do ich złożenia, poprawienia lub uzupełnienia w</w:t>
      </w:r>
      <w:r w:rsidR="00320E70" w:rsidRPr="006474F3">
        <w:rPr>
          <w:rFonts w:asciiTheme="majorHAnsi" w:hAnsiTheme="majorHAnsi"/>
          <w:color w:val="000000"/>
          <w:sz w:val="24"/>
          <w:szCs w:val="24"/>
        </w:rPr>
        <w:t> </w:t>
      </w:r>
      <w:r w:rsidRPr="006474F3">
        <w:rPr>
          <w:rFonts w:asciiTheme="majorHAnsi" w:hAnsiTheme="majorHAnsi"/>
          <w:color w:val="000000"/>
          <w:sz w:val="24"/>
          <w:szCs w:val="24"/>
        </w:rPr>
        <w:t>wyznaczonym terminie, chyba że oferta Wykonawcy podlega odrzuceniu bez względu na ich złożenie, uzupełnienie lub poprawienie lub zachodzą przesłanki unieważnienia postępowania.</w:t>
      </w:r>
    </w:p>
    <w:p w14:paraId="21F5602C" w14:textId="76327F54"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 xml:space="preserve">Zamawiający może żądać od Wykonawców wyjaśnień dotyczących treści złożonych oświadczeń, o których mowa w </w:t>
      </w:r>
      <w:r w:rsidR="008C2C3E" w:rsidRPr="006474F3">
        <w:rPr>
          <w:rFonts w:asciiTheme="majorHAnsi" w:hAnsiTheme="majorHAnsi"/>
          <w:color w:val="000000"/>
          <w:sz w:val="24"/>
          <w:szCs w:val="24"/>
        </w:rPr>
        <w:t>rozdziale</w:t>
      </w:r>
      <w:r w:rsidRPr="006474F3">
        <w:rPr>
          <w:rFonts w:asciiTheme="majorHAnsi" w:hAnsiTheme="majorHAnsi"/>
          <w:color w:val="000000"/>
          <w:sz w:val="24"/>
          <w:szCs w:val="24"/>
        </w:rPr>
        <w:t xml:space="preserve"> 8.1 SWZ.</w:t>
      </w:r>
    </w:p>
    <w:p w14:paraId="4F12DE70" w14:textId="7EB044CF"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Jeżeli złożone przez Wykonawcę oświadczenia, o który</w:t>
      </w:r>
      <w:r w:rsidR="0016447A" w:rsidRPr="006474F3">
        <w:rPr>
          <w:rFonts w:asciiTheme="majorHAnsi" w:hAnsiTheme="majorHAnsi"/>
          <w:color w:val="000000"/>
          <w:sz w:val="24"/>
          <w:szCs w:val="24"/>
        </w:rPr>
        <w:t>ch</w:t>
      </w:r>
      <w:r w:rsidRPr="006474F3">
        <w:rPr>
          <w:rFonts w:asciiTheme="majorHAnsi" w:hAnsiTheme="majorHAnsi"/>
          <w:color w:val="000000"/>
          <w:sz w:val="24"/>
          <w:szCs w:val="24"/>
        </w:rPr>
        <w:t xml:space="preserve"> mowa w</w:t>
      </w:r>
      <w:r w:rsidR="008B7020" w:rsidRPr="006474F3">
        <w:rPr>
          <w:rFonts w:asciiTheme="majorHAnsi" w:hAnsiTheme="majorHAnsi"/>
          <w:color w:val="000000"/>
          <w:sz w:val="24"/>
          <w:szCs w:val="24"/>
        </w:rPr>
        <w:t xml:space="preserve"> rozdziale</w:t>
      </w:r>
      <w:r w:rsidRPr="006474F3">
        <w:rPr>
          <w:rFonts w:asciiTheme="majorHAnsi" w:hAnsiTheme="majorHAnsi"/>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w:t>
      </w:r>
      <w:r w:rsidR="00845D49" w:rsidRPr="006474F3">
        <w:rPr>
          <w:rFonts w:asciiTheme="majorHAnsi" w:hAnsiTheme="majorHAnsi"/>
          <w:color w:val="000000"/>
          <w:sz w:val="24"/>
          <w:szCs w:val="24"/>
        </w:rPr>
        <w:t xml:space="preserve"> </w:t>
      </w:r>
      <w:r w:rsidRPr="006474F3">
        <w:rPr>
          <w:rFonts w:asciiTheme="majorHAnsi" w:hAnsiTheme="majorHAnsi"/>
          <w:color w:val="000000"/>
          <w:sz w:val="24"/>
          <w:szCs w:val="24"/>
        </w:rPr>
        <w:t>lub braku podstaw wykluczenia, o</w:t>
      </w:r>
      <w:r w:rsidR="0016447A" w:rsidRPr="006474F3">
        <w:rPr>
          <w:rFonts w:asciiTheme="majorHAnsi" w:hAnsiTheme="majorHAnsi"/>
          <w:color w:val="000000"/>
          <w:sz w:val="24"/>
          <w:szCs w:val="24"/>
        </w:rPr>
        <w:t> </w:t>
      </w:r>
      <w:r w:rsidRPr="006474F3">
        <w:rPr>
          <w:rFonts w:asciiTheme="majorHAnsi" w:hAnsiTheme="majorHAnsi"/>
          <w:color w:val="000000"/>
          <w:sz w:val="24"/>
          <w:szCs w:val="24"/>
        </w:rPr>
        <w:t>przedstawienie takich informacji lub dokumentów.</w:t>
      </w:r>
    </w:p>
    <w:p w14:paraId="6F49F0B0" w14:textId="70AE7137" w:rsidR="00782E66" w:rsidRPr="006474F3" w:rsidRDefault="00782E66"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Zamawiający nie wymaga złożenia przez Wykonawcę podmiotowych środków dowodowych w zakresie braku podstaw wykluczenia</w:t>
      </w:r>
      <w:r w:rsidR="00DF0251" w:rsidRPr="006474F3">
        <w:rPr>
          <w:rFonts w:asciiTheme="majorHAnsi" w:hAnsiTheme="majorHAnsi" w:cs="Arial"/>
          <w:bCs/>
          <w:sz w:val="24"/>
          <w:szCs w:val="24"/>
        </w:rPr>
        <w:t xml:space="preserve"> (poprzestaje tylko na oświadczeniu wstępnym).</w:t>
      </w:r>
    </w:p>
    <w:p w14:paraId="5E981860" w14:textId="2D064D38" w:rsidR="00782E66"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65CD2BA4" w14:textId="6AA3004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Jeżeli zachodzą uzasadnione podstawy do uznania, że złożone uprzednio podmiotowe środki dowodowe nie są już aktualne, Zamawiający może w każdym czasie wezwać </w:t>
      </w:r>
      <w:r w:rsidR="003969CE" w:rsidRPr="006474F3">
        <w:rPr>
          <w:rFonts w:asciiTheme="majorHAnsi" w:hAnsiTheme="majorHAnsi" w:cs="Arial"/>
          <w:bCs/>
          <w:sz w:val="24"/>
          <w:szCs w:val="24"/>
        </w:rPr>
        <w:t>W</w:t>
      </w:r>
      <w:r w:rsidRPr="006474F3">
        <w:rPr>
          <w:rFonts w:asciiTheme="majorHAnsi" w:hAnsiTheme="majorHAnsi" w:cs="Arial"/>
          <w:bCs/>
          <w:sz w:val="24"/>
          <w:szCs w:val="24"/>
        </w:rPr>
        <w:t>ykonawcę lub Wykonawców do złożenia wszystkich lub niektórych podmiotowych środków dowodowych, aktualnych na dzień ich złożenia.</w:t>
      </w:r>
    </w:p>
    <w:p w14:paraId="1F1C8B30" w14:textId="57F66949"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C435CD" w:rsidRPr="006474F3">
        <w:rPr>
          <w:rFonts w:asciiTheme="majorHAnsi" w:hAnsiTheme="majorHAnsi" w:cs="Arial"/>
          <w:bCs/>
          <w:sz w:val="24"/>
          <w:szCs w:val="24"/>
        </w:rPr>
        <w:t>wskazał w oświadczeni</w:t>
      </w:r>
      <w:r w:rsidR="00826A7C" w:rsidRPr="006474F3">
        <w:rPr>
          <w:rFonts w:asciiTheme="majorHAnsi" w:hAnsiTheme="majorHAnsi" w:cs="Arial"/>
          <w:bCs/>
          <w:sz w:val="24"/>
          <w:szCs w:val="24"/>
        </w:rPr>
        <w:t>ach</w:t>
      </w:r>
      <w:r w:rsidR="00C435CD" w:rsidRPr="006474F3">
        <w:rPr>
          <w:rFonts w:asciiTheme="majorHAnsi" w:hAnsiTheme="majorHAnsi" w:cs="Arial"/>
          <w:bCs/>
          <w:sz w:val="24"/>
          <w:szCs w:val="24"/>
        </w:rPr>
        <w:t>, o któr</w:t>
      </w:r>
      <w:r w:rsidR="00826A7C" w:rsidRPr="006474F3">
        <w:rPr>
          <w:rFonts w:asciiTheme="majorHAnsi" w:hAnsiTheme="majorHAnsi" w:cs="Arial"/>
          <w:bCs/>
          <w:sz w:val="24"/>
          <w:szCs w:val="24"/>
        </w:rPr>
        <w:t>ych</w:t>
      </w:r>
      <w:r w:rsidR="00C435CD" w:rsidRPr="006474F3">
        <w:rPr>
          <w:rFonts w:asciiTheme="majorHAnsi" w:hAnsiTheme="majorHAnsi" w:cs="Arial"/>
          <w:bCs/>
          <w:sz w:val="24"/>
          <w:szCs w:val="24"/>
        </w:rPr>
        <w:t xml:space="preserve"> mowa w</w:t>
      </w:r>
      <w:r w:rsidR="00C35D20" w:rsidRPr="006474F3">
        <w:rPr>
          <w:rFonts w:asciiTheme="majorHAnsi" w:hAnsiTheme="majorHAnsi" w:cs="Arial"/>
          <w:bCs/>
          <w:sz w:val="24"/>
          <w:szCs w:val="24"/>
        </w:rPr>
        <w:t> </w:t>
      </w:r>
      <w:r w:rsidR="00993839" w:rsidRPr="006474F3">
        <w:rPr>
          <w:rFonts w:asciiTheme="majorHAnsi" w:hAnsiTheme="majorHAnsi" w:cs="Arial"/>
          <w:bCs/>
          <w:sz w:val="24"/>
          <w:szCs w:val="24"/>
        </w:rPr>
        <w:t>rozdziale</w:t>
      </w:r>
      <w:r w:rsidR="00C435CD" w:rsidRPr="006474F3">
        <w:rPr>
          <w:rFonts w:asciiTheme="majorHAnsi" w:hAnsiTheme="majorHAnsi" w:cs="Arial"/>
          <w:bCs/>
          <w:sz w:val="24"/>
          <w:szCs w:val="24"/>
        </w:rPr>
        <w:t xml:space="preserve"> 8.1 SWZ dane umożliwiające dostęp do tych środków.</w:t>
      </w:r>
    </w:p>
    <w:p w14:paraId="58D62448" w14:textId="7E97C6A5"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nie jest zobowiązany do złożenia podmiotowych środków dowodowych, które Zamawiający posiada, jeżeli Wykonawca wskaże te środki oraz potwierdzi ich prawidłowość i aktualność.</w:t>
      </w:r>
    </w:p>
    <w:p w14:paraId="1FAC951D" w14:textId="10DFA18C"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Jeżeli Wykonawca nie złożył </w:t>
      </w:r>
      <w:r w:rsidR="006427E1" w:rsidRPr="006474F3">
        <w:rPr>
          <w:rFonts w:asciiTheme="majorHAnsi" w:hAnsiTheme="majorHAnsi" w:cs="Arial"/>
          <w:bCs/>
          <w:sz w:val="24"/>
          <w:szCs w:val="24"/>
        </w:rPr>
        <w:t>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B318388" w14:textId="77777777" w:rsidR="00642604" w:rsidRPr="006474F3" w:rsidRDefault="006427E1"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Zamawiający może żądać od Wykonawców wyjaśnień dotyczących treści złożonych podmiotowych środków dowodowych.</w:t>
      </w:r>
    </w:p>
    <w:p w14:paraId="417AA2A3" w14:textId="4C8AC294" w:rsidR="00C30425" w:rsidRPr="006474F3" w:rsidRDefault="006427E1"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Jeżeli złożone przez Wykonawcę podmiotowe środki dowodowe budzą wątpliwości Zamawiającego, może on zwrócić się bezpośrednio do podmiotu, który jest w posiadaniu informacji lub dokumentów</w:t>
      </w:r>
      <w:r w:rsidR="00114DB6" w:rsidRPr="006474F3">
        <w:rPr>
          <w:rFonts w:asciiTheme="majorHAnsi" w:hAnsiTheme="majorHAnsi" w:cs="Arial"/>
          <w:bCs/>
          <w:sz w:val="24"/>
          <w:szCs w:val="24"/>
        </w:rPr>
        <w:t xml:space="preserve"> istotnych w tym zakresie dla oceny spełniania przez Wykonawcę warunków udziału w postępowaniu lub braku podstaw wykluczenia, o przedstawienie takich informacji lub dokumentów</w:t>
      </w:r>
      <w:r w:rsidR="00183313" w:rsidRPr="006474F3">
        <w:rPr>
          <w:rFonts w:asciiTheme="majorHAnsi" w:hAnsiTheme="majorHAnsi" w:cs="Arial"/>
          <w:bCs/>
          <w:sz w:val="24"/>
          <w:szCs w:val="24"/>
        </w:rPr>
        <w:t>.</w:t>
      </w:r>
    </w:p>
    <w:p w14:paraId="35E04D85" w14:textId="3DFC510E" w:rsidR="004E4D1F" w:rsidRPr="006474F3" w:rsidRDefault="004E4D1F" w:rsidP="0020239C">
      <w:pPr>
        <w:widowControl w:val="0"/>
        <w:numPr>
          <w:ilvl w:val="1"/>
          <w:numId w:val="29"/>
        </w:numPr>
        <w:tabs>
          <w:tab w:val="left" w:pos="709"/>
        </w:tabs>
        <w:spacing w:line="360" w:lineRule="auto"/>
        <w:ind w:left="0" w:right="57" w:hanging="680"/>
        <w:contextualSpacing/>
        <w:jc w:val="both"/>
        <w:outlineLvl w:val="3"/>
        <w:rPr>
          <w:rFonts w:asciiTheme="majorHAnsi" w:hAnsiTheme="majorHAnsi" w:cs="Arial"/>
          <w:bCs/>
          <w:sz w:val="24"/>
          <w:szCs w:val="24"/>
        </w:rPr>
      </w:pPr>
      <w:r w:rsidRPr="006474F3">
        <w:rPr>
          <w:rFonts w:asciiTheme="majorHAnsi" w:hAnsiTheme="majorHAnsi" w:cs="Arial"/>
          <w:bCs/>
          <w:sz w:val="24"/>
          <w:szCs w:val="24"/>
        </w:rPr>
        <w:t>Podmiotowe środki dowodowe przekazuje się:</w:t>
      </w:r>
    </w:p>
    <w:p w14:paraId="51BF8A4A" w14:textId="510CC149" w:rsidR="004E4D1F" w:rsidRPr="006474F3" w:rsidRDefault="004E4D1F"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W przypadku, gdy zostały wystawione jako dokument elektroniczny przez upoważnione podmioty inne niż Wykonawca, Wykonawc</w:t>
      </w:r>
      <w:r w:rsidR="00D556A6"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ED1931" w:rsidRPr="006474F3">
        <w:rPr>
          <w:rFonts w:asciiTheme="majorHAnsi" w:hAnsiTheme="majorHAnsi" w:cs="Arial"/>
          <w:bCs/>
          <w:sz w:val="24"/>
          <w:szCs w:val="24"/>
        </w:rPr>
        <w:t>P</w:t>
      </w:r>
      <w:r w:rsidRPr="006474F3">
        <w:rPr>
          <w:rFonts w:asciiTheme="majorHAnsi" w:hAnsiTheme="majorHAnsi" w:cs="Arial"/>
          <w:bCs/>
          <w:sz w:val="24"/>
          <w:szCs w:val="24"/>
        </w:rPr>
        <w:t xml:space="preserve">odmiot udostępniający zasoby – przekazuje się </w:t>
      </w:r>
      <w:r w:rsidR="001D5BA0" w:rsidRPr="006474F3">
        <w:rPr>
          <w:rFonts w:asciiTheme="majorHAnsi" w:hAnsiTheme="majorHAnsi" w:cs="Arial"/>
          <w:bCs/>
          <w:sz w:val="24"/>
          <w:szCs w:val="24"/>
        </w:rPr>
        <w:t xml:space="preserve">ten </w:t>
      </w:r>
      <w:r w:rsidRPr="006474F3">
        <w:rPr>
          <w:rFonts w:asciiTheme="majorHAnsi" w:hAnsiTheme="majorHAnsi" w:cs="Arial"/>
          <w:bCs/>
          <w:sz w:val="24"/>
          <w:szCs w:val="24"/>
        </w:rPr>
        <w:t>dokument.</w:t>
      </w:r>
    </w:p>
    <w:p w14:paraId="428413C2" w14:textId="36FD0F9C" w:rsidR="004E4D1F" w:rsidRPr="006474F3" w:rsidRDefault="004E4D1F"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 xml:space="preserve">W przypadku, gdy zostały wystawione jako dokument w postaci papierowej przez upoważnione podmioty inne niż Wykonawca, Wykonawcy wspólnie 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 przekazuje się cyfrowe odwzorowanie tego dokumentu opatrzone kwalifikowanym podpisem elektronicznym, podpisem zaufanym lub podpisem osobistym, poświadczające zgodność cyfrowego odwzorowania z dokumentem w postaci papierowej.</w:t>
      </w:r>
    </w:p>
    <w:p w14:paraId="2345798B" w14:textId="0D438F01" w:rsidR="004E4D1F" w:rsidRPr="006474F3" w:rsidRDefault="004E4D1F"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6474F3">
        <w:rPr>
          <w:rFonts w:asciiTheme="majorHAnsi" w:hAnsiTheme="majorHAnsi" w:cs="Arial"/>
          <w:bCs/>
          <w:sz w:val="24"/>
          <w:szCs w:val="24"/>
        </w:rPr>
        <w:t>Poświadczenia zgodności cyfrowego odwzorowania z dokumentem w</w:t>
      </w:r>
      <w:r w:rsidR="007D022E" w:rsidRPr="006474F3">
        <w:rPr>
          <w:rFonts w:asciiTheme="majorHAnsi" w:hAnsiTheme="majorHAnsi" w:cs="Arial"/>
          <w:bCs/>
          <w:sz w:val="24"/>
          <w:szCs w:val="24"/>
        </w:rPr>
        <w:t> </w:t>
      </w:r>
      <w:r w:rsidRPr="006474F3">
        <w:rPr>
          <w:rFonts w:asciiTheme="majorHAnsi" w:hAnsiTheme="majorHAnsi" w:cs="Arial"/>
          <w:bCs/>
          <w:sz w:val="24"/>
          <w:szCs w:val="24"/>
        </w:rPr>
        <w:t xml:space="preserve">postaci papierowej dokonuje odpowiednio </w:t>
      </w:r>
      <w:r w:rsidR="00ED4C90" w:rsidRPr="006474F3">
        <w:rPr>
          <w:rFonts w:asciiTheme="majorHAnsi" w:hAnsiTheme="majorHAnsi" w:cs="Arial"/>
          <w:bCs/>
          <w:sz w:val="24"/>
          <w:szCs w:val="24"/>
        </w:rPr>
        <w:t>W</w:t>
      </w:r>
      <w:r w:rsidRPr="006474F3">
        <w:rPr>
          <w:rFonts w:asciiTheme="majorHAnsi" w:hAnsiTheme="majorHAnsi" w:cs="Arial"/>
          <w:bCs/>
          <w:sz w:val="24"/>
          <w:szCs w:val="24"/>
        </w:rPr>
        <w:t xml:space="preserve">ykonawca, </w:t>
      </w:r>
      <w:r w:rsidR="00ED4C90" w:rsidRPr="006474F3">
        <w:rPr>
          <w:rFonts w:asciiTheme="majorHAnsi" w:hAnsiTheme="majorHAnsi" w:cs="Arial"/>
          <w:bCs/>
          <w:sz w:val="24"/>
          <w:szCs w:val="24"/>
        </w:rPr>
        <w:t>W</w:t>
      </w:r>
      <w:r w:rsidRPr="006474F3">
        <w:rPr>
          <w:rFonts w:asciiTheme="majorHAnsi" w:hAnsiTheme="majorHAnsi" w:cs="Arial"/>
          <w:bCs/>
          <w:sz w:val="24"/>
          <w:szCs w:val="24"/>
        </w:rPr>
        <w:t>ykonawc</w:t>
      </w:r>
      <w:r w:rsidR="00254D91"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 xml:space="preserve">odmiot udostępniający zasoby lub </w:t>
      </w:r>
      <w:r w:rsidR="00ED4C90" w:rsidRPr="006474F3">
        <w:rPr>
          <w:rFonts w:asciiTheme="majorHAnsi" w:hAnsiTheme="majorHAnsi" w:cs="Arial"/>
          <w:bCs/>
          <w:sz w:val="24"/>
          <w:szCs w:val="24"/>
        </w:rPr>
        <w:t>P</w:t>
      </w:r>
      <w:r w:rsidRPr="006474F3">
        <w:rPr>
          <w:rFonts w:asciiTheme="majorHAnsi" w:hAnsiTheme="majorHAnsi" w:cs="Arial"/>
          <w:bCs/>
          <w:sz w:val="24"/>
          <w:szCs w:val="24"/>
        </w:rPr>
        <w:t>odwykonawca w zakresie podmiotowych środków dowodowych, które każdego z nich dotyczą. Poświadczenia zgodności cyfrowego odwzorowania z</w:t>
      </w:r>
      <w:r w:rsidR="007E19B3" w:rsidRPr="006474F3">
        <w:rPr>
          <w:rFonts w:asciiTheme="majorHAnsi" w:hAnsiTheme="majorHAnsi" w:cs="Arial"/>
          <w:bCs/>
          <w:sz w:val="24"/>
          <w:szCs w:val="24"/>
        </w:rPr>
        <w:t> </w:t>
      </w:r>
      <w:r w:rsidRPr="006474F3">
        <w:rPr>
          <w:rFonts w:asciiTheme="majorHAnsi" w:hAnsiTheme="majorHAnsi" w:cs="Arial"/>
          <w:bCs/>
          <w:sz w:val="24"/>
          <w:szCs w:val="24"/>
        </w:rPr>
        <w:t>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w:t>
      </w:r>
      <w:r w:rsidR="00301F7D" w:rsidRPr="006474F3">
        <w:rPr>
          <w:rFonts w:asciiTheme="majorHAnsi" w:hAnsiTheme="majorHAnsi" w:cs="Arial"/>
          <w:bCs/>
          <w:sz w:val="24"/>
          <w:szCs w:val="24"/>
        </w:rPr>
        <w:t xml:space="preserve"> (tj. podpisany skan).</w:t>
      </w:r>
    </w:p>
    <w:p w14:paraId="08C57AE7" w14:textId="45871E44" w:rsidR="004E4D1F" w:rsidRPr="006474F3" w:rsidRDefault="008D5BE9"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W przypadku, gdy zostały wystawione przez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t>
      </w:r>
      <w:r w:rsidR="00ED4C90" w:rsidRPr="006474F3">
        <w:rPr>
          <w:rFonts w:asciiTheme="majorHAnsi" w:hAnsiTheme="majorHAnsi" w:cs="Arial"/>
          <w:bCs/>
          <w:sz w:val="24"/>
          <w:szCs w:val="24"/>
        </w:rPr>
        <w:t>W</w:t>
      </w:r>
      <w:r w:rsidRPr="006474F3">
        <w:rPr>
          <w:rFonts w:asciiTheme="majorHAnsi" w:hAnsiTheme="majorHAnsi" w:cs="Arial"/>
          <w:bCs/>
          <w:sz w:val="24"/>
          <w:szCs w:val="24"/>
        </w:rPr>
        <w:t>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wspólnie ubiegając</w:t>
      </w:r>
      <w:r w:rsidR="001D5BA0" w:rsidRPr="006474F3">
        <w:rPr>
          <w:rFonts w:asciiTheme="majorHAnsi" w:hAnsiTheme="majorHAnsi" w:cs="Arial"/>
          <w:bCs/>
          <w:sz w:val="24"/>
          <w:szCs w:val="24"/>
        </w:rPr>
        <w:t>ego</w:t>
      </w:r>
      <w:r w:rsidRPr="006474F3">
        <w:rPr>
          <w:rFonts w:asciiTheme="majorHAnsi" w:hAnsiTheme="majorHAnsi" w:cs="Arial"/>
          <w:bCs/>
          <w:sz w:val="24"/>
          <w:szCs w:val="24"/>
        </w:rPr>
        <w:t xml:space="preserve">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 przekazuje się je w postaci elektronicznej i opatruje się kwalifikowanym podpisem elektronicznym, podpisem zaufanym lub podpisem osobistym.</w:t>
      </w:r>
    </w:p>
    <w:p w14:paraId="0BDBC6D4" w14:textId="6F653889" w:rsidR="008D5BE9" w:rsidRPr="006474F3" w:rsidRDefault="008D5BE9"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 xml:space="preserve">W przypadku, gdy zostały </w:t>
      </w:r>
      <w:r w:rsidR="00B604C7" w:rsidRPr="006474F3">
        <w:rPr>
          <w:rFonts w:asciiTheme="majorHAnsi" w:hAnsiTheme="majorHAnsi" w:cs="Arial"/>
          <w:bCs/>
          <w:sz w:val="24"/>
          <w:szCs w:val="24"/>
        </w:rPr>
        <w:t xml:space="preserve">nie </w:t>
      </w:r>
      <w:r w:rsidRPr="006474F3">
        <w:rPr>
          <w:rFonts w:asciiTheme="majorHAnsi" w:hAnsiTheme="majorHAnsi" w:cs="Arial"/>
          <w:bCs/>
          <w:sz w:val="24"/>
          <w:szCs w:val="24"/>
        </w:rPr>
        <w:t>wystawione przez upoważnione</w:t>
      </w:r>
      <w:r w:rsidR="00254D91" w:rsidRPr="006474F3">
        <w:rPr>
          <w:rFonts w:asciiTheme="majorHAnsi" w:hAnsiTheme="majorHAnsi" w:cs="Arial"/>
          <w:bCs/>
          <w:sz w:val="24"/>
          <w:szCs w:val="24"/>
        </w:rPr>
        <w:t>go</w:t>
      </w:r>
      <w:r w:rsidRPr="006474F3">
        <w:rPr>
          <w:rFonts w:asciiTheme="majorHAnsi" w:hAnsiTheme="majorHAnsi" w:cs="Arial"/>
          <w:bCs/>
          <w:sz w:val="24"/>
          <w:szCs w:val="24"/>
        </w:rPr>
        <w:t xml:space="preserve">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wspólnie ubiegając</w:t>
      </w:r>
      <w:r w:rsidR="001D5BA0" w:rsidRPr="006474F3">
        <w:rPr>
          <w:rFonts w:asciiTheme="majorHAnsi" w:hAnsiTheme="majorHAnsi" w:cs="Arial"/>
          <w:bCs/>
          <w:sz w:val="24"/>
          <w:szCs w:val="24"/>
        </w:rPr>
        <w:t>ego</w:t>
      </w:r>
      <w:r w:rsidRPr="006474F3">
        <w:rPr>
          <w:rFonts w:asciiTheme="majorHAnsi" w:hAnsiTheme="majorHAnsi" w:cs="Arial"/>
          <w:bCs/>
          <w:sz w:val="24"/>
          <w:szCs w:val="24"/>
        </w:rPr>
        <w:t xml:space="preserve"> się o udzielenie zamówienia, </w:t>
      </w:r>
      <w:r w:rsidR="006422F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w:t>
      </w:r>
      <w:r w:rsidR="007E19B3" w:rsidRPr="006474F3">
        <w:rPr>
          <w:rFonts w:asciiTheme="majorHAnsi" w:hAnsiTheme="majorHAnsi" w:cs="Arial"/>
          <w:bCs/>
          <w:sz w:val="24"/>
          <w:szCs w:val="24"/>
        </w:rPr>
        <w:t> </w:t>
      </w:r>
      <w:r w:rsidRPr="006474F3">
        <w:rPr>
          <w:rFonts w:asciiTheme="majorHAnsi" w:hAnsiTheme="majorHAnsi" w:cs="Arial"/>
          <w:bCs/>
          <w:sz w:val="24"/>
          <w:szCs w:val="24"/>
        </w:rPr>
        <w:t>postaci papierowej.</w:t>
      </w:r>
    </w:p>
    <w:p w14:paraId="61040B13" w14:textId="6EF8C0FC" w:rsidR="00513623" w:rsidRPr="006474F3" w:rsidRDefault="008D5BE9"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6474F3">
        <w:rPr>
          <w:rFonts w:asciiTheme="majorHAnsi" w:hAnsiTheme="majorHAnsi" w:cs="Arial"/>
          <w:bCs/>
          <w:sz w:val="24"/>
          <w:szCs w:val="24"/>
        </w:rPr>
        <w:t>Poświadczenia zgodności cyfrowego odwzorowania z dokumentem w</w:t>
      </w:r>
      <w:r w:rsidR="00DC4AC4" w:rsidRPr="006474F3">
        <w:rPr>
          <w:rFonts w:asciiTheme="majorHAnsi" w:hAnsiTheme="majorHAnsi" w:cs="Arial"/>
          <w:bCs/>
          <w:sz w:val="24"/>
          <w:szCs w:val="24"/>
        </w:rPr>
        <w:t> </w:t>
      </w:r>
      <w:r w:rsidRPr="006474F3">
        <w:rPr>
          <w:rFonts w:asciiTheme="majorHAnsi" w:hAnsiTheme="majorHAnsi" w:cs="Arial"/>
          <w:bCs/>
          <w:sz w:val="24"/>
          <w:szCs w:val="24"/>
        </w:rPr>
        <w:t>postaci papierowej dokonuje odpowiednio Wykonawca, Wykonawc</w:t>
      </w:r>
      <w:r w:rsidR="006422F3"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w</w:t>
      </w:r>
      <w:r w:rsidR="007E19B3" w:rsidRPr="006474F3">
        <w:rPr>
          <w:rFonts w:asciiTheme="majorHAnsi" w:hAnsiTheme="majorHAnsi" w:cs="Arial"/>
          <w:bCs/>
          <w:sz w:val="24"/>
          <w:szCs w:val="24"/>
        </w:rPr>
        <w:t> </w:t>
      </w:r>
      <w:r w:rsidRPr="006474F3">
        <w:rPr>
          <w:rFonts w:asciiTheme="majorHAnsi" w:hAnsiTheme="majorHAnsi" w:cs="Arial"/>
          <w:bCs/>
          <w:sz w:val="24"/>
          <w:szCs w:val="24"/>
        </w:rPr>
        <w:t>zakresie podmiotowych środków dowodowych, które każdego z</w:t>
      </w:r>
      <w:r w:rsidR="00DC4AC4" w:rsidRPr="006474F3">
        <w:rPr>
          <w:rFonts w:asciiTheme="majorHAnsi" w:hAnsiTheme="majorHAnsi" w:cs="Arial"/>
          <w:bCs/>
          <w:sz w:val="24"/>
          <w:szCs w:val="24"/>
        </w:rPr>
        <w:t> </w:t>
      </w:r>
      <w:r w:rsidRPr="006474F3">
        <w:rPr>
          <w:rFonts w:asciiTheme="majorHAnsi" w:hAnsiTheme="majorHAnsi" w:cs="Arial"/>
          <w:bCs/>
          <w:sz w:val="24"/>
          <w:szCs w:val="24"/>
        </w:rPr>
        <w:t xml:space="preserve">nich dotyczą. Poświadczenia </w:t>
      </w:r>
      <w:r w:rsidR="00ED4C90" w:rsidRPr="006474F3">
        <w:rPr>
          <w:rFonts w:asciiTheme="majorHAnsi" w:hAnsiTheme="majorHAnsi" w:cs="Arial"/>
          <w:bCs/>
          <w:sz w:val="24"/>
          <w:szCs w:val="24"/>
        </w:rPr>
        <w:t xml:space="preserve">zgodności </w:t>
      </w:r>
      <w:r w:rsidRPr="006474F3">
        <w:rPr>
          <w:rFonts w:asciiTheme="majorHAnsi" w:hAnsiTheme="majorHAnsi" w:cs="Arial"/>
          <w:bCs/>
          <w:sz w:val="24"/>
          <w:szCs w:val="24"/>
        </w:rPr>
        <w:t>cyfrowego odwzorowania z dokumentem w</w:t>
      </w:r>
      <w:r w:rsidR="007E19B3" w:rsidRPr="006474F3">
        <w:rPr>
          <w:rFonts w:asciiTheme="majorHAnsi" w:hAnsiTheme="majorHAnsi" w:cs="Arial"/>
          <w:bCs/>
          <w:sz w:val="24"/>
          <w:szCs w:val="24"/>
        </w:rPr>
        <w:t> </w:t>
      </w:r>
      <w:r w:rsidRPr="006474F3">
        <w:rPr>
          <w:rFonts w:asciiTheme="majorHAnsi" w:hAnsiTheme="majorHAnsi" w:cs="Arial"/>
          <w:bCs/>
          <w:sz w:val="24"/>
          <w:szCs w:val="24"/>
        </w:rPr>
        <w:t>postaci papierowej może dokonać także notariusz. Przez cyfrowe odwzorowanie należy rozumieć dokument elektroniczny będący kopią elektroniczną treści zapisanej w postaci papierowej umożliwiający zapoznani</w:t>
      </w:r>
      <w:r w:rsidR="00EA7DDD" w:rsidRPr="006474F3">
        <w:rPr>
          <w:rFonts w:asciiTheme="majorHAnsi" w:hAnsiTheme="majorHAnsi" w:cs="Arial"/>
          <w:bCs/>
          <w:sz w:val="24"/>
          <w:szCs w:val="24"/>
        </w:rPr>
        <w:t>e</w:t>
      </w:r>
      <w:r w:rsidRPr="006474F3">
        <w:rPr>
          <w:rFonts w:asciiTheme="majorHAnsi" w:hAnsiTheme="majorHAnsi" w:cs="Arial"/>
          <w:bCs/>
          <w:sz w:val="24"/>
          <w:szCs w:val="24"/>
        </w:rPr>
        <w:t xml:space="preserve"> się z tą treścią i jej zrozumienie bez konieczności bezpośredniego dostępu do oryginału.</w:t>
      </w:r>
    </w:p>
    <w:p w14:paraId="6F60B14B" w14:textId="77777777" w:rsidR="00287255" w:rsidRPr="006474F3" w:rsidRDefault="00287255"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0BB76D37" w14:textId="77777777" w:rsidTr="00A52DBE">
        <w:trPr>
          <w:jc w:val="center"/>
        </w:trPr>
        <w:tc>
          <w:tcPr>
            <w:tcW w:w="9060" w:type="dxa"/>
            <w:shd w:val="clear" w:color="auto" w:fill="D9D9D9" w:themeFill="background1" w:themeFillShade="D9"/>
            <w:vAlign w:val="center"/>
          </w:tcPr>
          <w:p w14:paraId="4AA9D33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9</w:t>
            </w:r>
          </w:p>
          <w:p w14:paraId="70190A92" w14:textId="29955315"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INFORMACJA DLA WYKONAWCÓW </w:t>
            </w:r>
            <w:r w:rsidR="00206EE1" w:rsidRPr="006474F3">
              <w:rPr>
                <w:rFonts w:asciiTheme="majorHAnsi" w:hAnsiTheme="majorHAnsi"/>
                <w:b/>
                <w:sz w:val="24"/>
                <w:szCs w:val="24"/>
              </w:rPr>
              <w:t xml:space="preserve">POLEGAJĄCYCH NA ZASOBACH INNYCH PODMIOTÓW NA ZASADACH OKREŚLONYCH W ART. 118 USTAWY PZP ORAZ </w:t>
            </w:r>
            <w:r w:rsidRPr="006474F3">
              <w:rPr>
                <w:rFonts w:asciiTheme="majorHAnsi" w:hAnsiTheme="majorHAnsi"/>
                <w:b/>
                <w:sz w:val="24"/>
                <w:szCs w:val="24"/>
              </w:rPr>
              <w:t>ZAMIERZAJĄCYCH</w:t>
            </w:r>
            <w:r w:rsidR="00165740" w:rsidRPr="006474F3">
              <w:rPr>
                <w:rFonts w:asciiTheme="majorHAnsi" w:hAnsiTheme="majorHAnsi"/>
                <w:b/>
                <w:sz w:val="24"/>
                <w:szCs w:val="24"/>
              </w:rPr>
              <w:t xml:space="preserve"> </w:t>
            </w:r>
            <w:r w:rsidRPr="006474F3">
              <w:rPr>
                <w:rFonts w:asciiTheme="majorHAnsi" w:hAnsiTheme="majorHAnsi"/>
                <w:b/>
                <w:sz w:val="24"/>
                <w:szCs w:val="24"/>
              </w:rPr>
              <w:t>POWIERZYĆ WYKONANIE CZĘŚCI ZAMÓWIENIA PODWYKONAWCOM</w:t>
            </w:r>
          </w:p>
        </w:tc>
      </w:tr>
    </w:tbl>
    <w:p w14:paraId="16E5994B" w14:textId="077F84BD" w:rsidR="008929F6" w:rsidRPr="006474F3" w:rsidRDefault="008929F6" w:rsidP="0020239C">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5150C701" w14:textId="4189D2DE" w:rsidR="006977E9"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Wykonawca może w celu potwierdzenia spełniania warunków udziału w</w:t>
      </w:r>
      <w:r w:rsidR="0043761D" w:rsidRPr="006474F3">
        <w:rPr>
          <w:rFonts w:asciiTheme="majorHAnsi" w:hAnsiTheme="majorHAnsi"/>
          <w:color w:val="000000"/>
          <w:sz w:val="24"/>
          <w:szCs w:val="24"/>
          <w:shd w:val="clear" w:color="auto" w:fill="FFFFFF"/>
        </w:rPr>
        <w:t> </w:t>
      </w:r>
      <w:r w:rsidRPr="006474F3">
        <w:rPr>
          <w:rFonts w:asciiTheme="majorHAnsi" w:hAnsiTheme="majorHAnsi"/>
          <w:color w:val="000000"/>
          <w:sz w:val="24"/>
          <w:szCs w:val="24"/>
          <w:shd w:val="clear" w:color="auto" w:fill="FFFFFF"/>
        </w:rPr>
        <w:t>postępowaniu w stosownych sytuacjach oraz w odniesieniu do konkretnego zamówienia</w:t>
      </w:r>
      <w:r w:rsidR="006977E9" w:rsidRPr="006474F3">
        <w:rPr>
          <w:rFonts w:asciiTheme="majorHAnsi" w:hAnsiTheme="majorHAnsi"/>
          <w:color w:val="000000"/>
          <w:sz w:val="24"/>
          <w:szCs w:val="24"/>
          <w:shd w:val="clear" w:color="auto" w:fill="FFFFFF"/>
        </w:rPr>
        <w:t xml:space="preserve"> </w:t>
      </w:r>
      <w:r w:rsidRPr="006474F3">
        <w:rPr>
          <w:rFonts w:asciiTheme="majorHAnsi" w:hAnsiTheme="majorHAnsi"/>
          <w:color w:val="000000"/>
          <w:sz w:val="24"/>
          <w:szCs w:val="24"/>
          <w:shd w:val="clear" w:color="auto" w:fill="FFFFFF"/>
        </w:rPr>
        <w:t xml:space="preserve">lub jego części, polegać na zdolnościach technicznych lub zawodowych </w:t>
      </w:r>
      <w:r w:rsidR="00217C47"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odmiotów udostępniających zasoby, niezależnie od charakteru prawnego łączących go z nimi stosunków prawnych. </w:t>
      </w:r>
    </w:p>
    <w:p w14:paraId="17B0691E" w14:textId="6D17511B" w:rsidR="00B21651"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który polega na zdolnościach lub sytuacji </w:t>
      </w:r>
      <w:r w:rsidR="00705946"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odmiotów udostępniających zasoby, składa </w:t>
      </w:r>
      <w:r w:rsidRPr="006474F3">
        <w:rPr>
          <w:rFonts w:asciiTheme="majorHAnsi" w:hAnsiTheme="majorHAnsi"/>
          <w:b/>
          <w:bCs/>
          <w:sz w:val="24"/>
          <w:szCs w:val="24"/>
          <w:shd w:val="clear" w:color="auto" w:fill="FFFFFF"/>
        </w:rPr>
        <w:t>wraz z ofertą</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zobowiązanie </w:t>
      </w:r>
      <w:r w:rsidR="00D56FB8"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udostępniającego zasoby</w:t>
      </w:r>
      <w:r w:rsidRPr="006474F3">
        <w:rPr>
          <w:rFonts w:asciiTheme="majorHAnsi" w:hAnsiTheme="majorHAnsi"/>
          <w:sz w:val="24"/>
          <w:szCs w:val="24"/>
          <w:shd w:val="clear" w:color="auto" w:fill="FFFFFF"/>
        </w:rPr>
        <w:t xml:space="preserve"> do oddania mu do dyspozycji niezbędnych zasobów na potrzeby realizacji danego </w:t>
      </w:r>
      <w:r w:rsidRPr="006474F3">
        <w:rPr>
          <w:rFonts w:asciiTheme="majorHAnsi" w:hAnsiTheme="majorHAnsi"/>
          <w:color w:val="000000"/>
          <w:sz w:val="24"/>
          <w:szCs w:val="24"/>
          <w:shd w:val="clear" w:color="auto" w:fill="FFFFFF"/>
        </w:rPr>
        <w:t>zamówienia lub inny podmiotowy środek dowodowy potwierdzający, że Wykonawca realizując zamówienie, będzie dysponował niezbędnymi zasobami tych podmiotów</w:t>
      </w:r>
      <w:r w:rsidRPr="006474F3">
        <w:rPr>
          <w:rFonts w:asciiTheme="majorHAnsi" w:hAnsiTheme="majorHAnsi" w:cs="Arial"/>
          <w:sz w:val="24"/>
          <w:szCs w:val="24"/>
        </w:rPr>
        <w:t>.</w:t>
      </w:r>
    </w:p>
    <w:p w14:paraId="72A8E508" w14:textId="2AB64979" w:rsidR="00B21651"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Zobowiązanie </w:t>
      </w:r>
      <w:r w:rsidR="00F038BD"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o którym mowa w </w:t>
      </w:r>
      <w:r w:rsidR="00513298" w:rsidRPr="006474F3">
        <w:rPr>
          <w:rFonts w:asciiTheme="majorHAnsi" w:hAnsiTheme="majorHAnsi"/>
          <w:color w:val="000000"/>
          <w:sz w:val="24"/>
          <w:szCs w:val="24"/>
          <w:shd w:val="clear" w:color="auto" w:fill="FFFFFF"/>
        </w:rPr>
        <w:t>rozdziale</w:t>
      </w:r>
      <w:r w:rsidRPr="006474F3">
        <w:rPr>
          <w:rFonts w:asciiTheme="majorHAnsi" w:hAnsiTheme="majorHAnsi"/>
          <w:color w:val="000000"/>
          <w:sz w:val="24"/>
          <w:szCs w:val="24"/>
          <w:shd w:val="clear" w:color="auto" w:fill="FFFFFF"/>
        </w:rPr>
        <w:t xml:space="preserve"> 9.2</w:t>
      </w:r>
      <w:r w:rsidR="00B21651" w:rsidRPr="006474F3">
        <w:rPr>
          <w:rFonts w:asciiTheme="majorHAnsi" w:hAnsiTheme="majorHAnsi"/>
          <w:color w:val="000000"/>
          <w:sz w:val="24"/>
          <w:szCs w:val="24"/>
          <w:shd w:val="clear" w:color="auto" w:fill="FFFFFF"/>
        </w:rPr>
        <w:t xml:space="preserve"> SWZ</w:t>
      </w:r>
      <w:r w:rsidRPr="006474F3">
        <w:rPr>
          <w:rFonts w:asciiTheme="majorHAnsi" w:hAnsiTheme="majorHAnsi"/>
          <w:color w:val="000000"/>
          <w:sz w:val="24"/>
          <w:szCs w:val="24"/>
          <w:shd w:val="clear" w:color="auto" w:fill="FFFFFF"/>
        </w:rPr>
        <w:t xml:space="preserve"> potwierdza, że stosunek łączący Wykonawcę z </w:t>
      </w:r>
      <w:r w:rsidR="00F038BD"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odmiotami udostępniającymi zasoby gwarantuje rzeczywisty dostęp do tych zasobów oraz określa w</w:t>
      </w:r>
      <w:r w:rsidR="008E5562" w:rsidRPr="006474F3">
        <w:rPr>
          <w:rFonts w:asciiTheme="majorHAnsi" w:hAnsiTheme="majorHAnsi"/>
          <w:color w:val="000000"/>
          <w:sz w:val="24"/>
          <w:szCs w:val="24"/>
          <w:shd w:val="clear" w:color="auto" w:fill="FFFFFF"/>
        </w:rPr>
        <w:t> </w:t>
      </w:r>
      <w:r w:rsidRPr="006474F3">
        <w:rPr>
          <w:rFonts w:asciiTheme="majorHAnsi" w:hAnsiTheme="majorHAnsi"/>
          <w:color w:val="000000"/>
          <w:sz w:val="24"/>
          <w:szCs w:val="24"/>
          <w:shd w:val="clear" w:color="auto" w:fill="FFFFFF"/>
        </w:rPr>
        <w:t>szczególności:</w:t>
      </w:r>
    </w:p>
    <w:p w14:paraId="4AC8C7CB" w14:textId="5680580C"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zakres dostępnych Wykonawcy zasobów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odmiotu udostępniającego zasoby</w:t>
      </w:r>
      <w:r w:rsidR="008B7020" w:rsidRPr="006474F3">
        <w:rPr>
          <w:rFonts w:asciiTheme="majorHAnsi" w:hAnsiTheme="majorHAnsi"/>
          <w:color w:val="000000"/>
          <w:sz w:val="24"/>
          <w:szCs w:val="24"/>
        </w:rPr>
        <w:t>.</w:t>
      </w:r>
    </w:p>
    <w:p w14:paraId="13A5A292" w14:textId="7196A760"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sposób i okres udostępnienia Wykonawcy i wykorzystania przez niego zasobów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odmiotu udostępniającego te zasoby przy wykonywaniu zamówienia</w:t>
      </w:r>
      <w:r w:rsidR="008B7020" w:rsidRPr="006474F3">
        <w:rPr>
          <w:rFonts w:asciiTheme="majorHAnsi" w:hAnsiTheme="majorHAnsi"/>
          <w:color w:val="000000"/>
          <w:sz w:val="24"/>
          <w:szCs w:val="24"/>
        </w:rPr>
        <w:t>.</w:t>
      </w:r>
    </w:p>
    <w:p w14:paraId="77BDE360" w14:textId="4278B160"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czy i w jakim zakresie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105332" w14:textId="059DD172" w:rsidR="0014547F"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sz w:val="24"/>
          <w:szCs w:val="24"/>
          <w:shd w:val="clear" w:color="auto" w:fill="FFFFFF"/>
        </w:rPr>
        <w:t xml:space="preserve">Zamawiający oceni, czy udostępniane Wykonawcy przez </w:t>
      </w:r>
      <w:r w:rsidR="00F038BD"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odmioty udostępniające zasoby zdolności techniczne lub zawodowe pozwalają na wykazanie przez Wykonawcę spełniania warunków udziału w postępowaniu </w:t>
      </w:r>
      <w:r w:rsidRPr="006474F3">
        <w:rPr>
          <w:rFonts w:asciiTheme="majorHAnsi" w:hAnsiTheme="majorHAnsi"/>
          <w:b/>
          <w:bCs/>
          <w:sz w:val="24"/>
          <w:szCs w:val="24"/>
          <w:shd w:val="clear" w:color="auto" w:fill="FFFFFF"/>
        </w:rPr>
        <w:t>a</w:t>
      </w:r>
      <w:r w:rsidR="00C45DBB"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 xml:space="preserve">także zbada czy nie zachodzą wobec tego </w:t>
      </w:r>
      <w:r w:rsidR="00975360"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podstawy wykluczenia, które zostały przewidziane względem Wykonawcy</w:t>
      </w:r>
      <w:r w:rsidRPr="006474F3">
        <w:rPr>
          <w:rFonts w:asciiTheme="majorHAnsi" w:hAnsiTheme="majorHAnsi" w:cs="Arial"/>
          <w:b/>
          <w:bCs/>
          <w:sz w:val="24"/>
          <w:szCs w:val="24"/>
        </w:rPr>
        <w:t>.</w:t>
      </w:r>
      <w:r w:rsidR="00975360" w:rsidRPr="006474F3">
        <w:rPr>
          <w:rFonts w:asciiTheme="majorHAnsi" w:hAnsiTheme="majorHAnsi" w:cs="Arial"/>
          <w:b/>
          <w:bCs/>
          <w:sz w:val="24"/>
          <w:szCs w:val="24"/>
        </w:rPr>
        <w:t xml:space="preserve"> </w:t>
      </w:r>
      <w:r w:rsidR="008B1673" w:rsidRPr="006474F3">
        <w:rPr>
          <w:rFonts w:asciiTheme="majorHAnsi" w:hAnsiTheme="majorHAnsi" w:cs="Arial"/>
          <w:b/>
          <w:bCs/>
          <w:sz w:val="24"/>
          <w:szCs w:val="24"/>
        </w:rPr>
        <w:t xml:space="preserve">Zatem w świetle dyspozycji art. 119 ustawy Pzp, Zamawiający zobowiązany jest także do zbadania (poza podstawami </w:t>
      </w:r>
      <w:r w:rsidR="00705946" w:rsidRPr="006474F3">
        <w:rPr>
          <w:rFonts w:asciiTheme="majorHAnsi" w:hAnsiTheme="majorHAnsi" w:cs="Arial"/>
          <w:b/>
          <w:bCs/>
          <w:sz w:val="24"/>
          <w:szCs w:val="24"/>
        </w:rPr>
        <w:t xml:space="preserve">wykluczenia </w:t>
      </w:r>
      <w:r w:rsidR="008B1673" w:rsidRPr="006474F3">
        <w:rPr>
          <w:rFonts w:asciiTheme="majorHAnsi" w:hAnsiTheme="majorHAnsi" w:cs="Arial"/>
          <w:b/>
          <w:bCs/>
          <w:sz w:val="24"/>
          <w:szCs w:val="24"/>
        </w:rPr>
        <w:t>wynikającymi z ustawy Pzp) czy wobec Podmiotu udostępniającego zasoby nie zachodzą podstawy wykluczenia, o których mowa w rozdziale 7.4 SWZ.</w:t>
      </w:r>
    </w:p>
    <w:p w14:paraId="09A0A182" w14:textId="062D07BC" w:rsidR="007869EF" w:rsidRPr="006474F3" w:rsidRDefault="007869EF"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b/>
          <w:bCs/>
          <w:sz w:val="24"/>
          <w:szCs w:val="24"/>
          <w:shd w:val="clear" w:color="auto" w:fill="FFFFFF"/>
        </w:rPr>
        <w:t>Wykonawca nie może</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po upływie terminu składania ofert powoływać się na zdolności lub sytuację </w:t>
      </w:r>
      <w:r w:rsidR="008A2CC8"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odmiotów udostępniających zasoby</w:t>
      </w:r>
      <w:r w:rsidRPr="006474F3">
        <w:rPr>
          <w:rFonts w:asciiTheme="majorHAnsi" w:hAnsiTheme="majorHAnsi"/>
          <w:sz w:val="24"/>
          <w:szCs w:val="24"/>
          <w:shd w:val="clear" w:color="auto" w:fill="FFFFFF"/>
        </w:rPr>
        <w:t xml:space="preserve">, jeżeli na etapie składania ofert nie podlegał on w danym zakresie na zdolnościach lub sytuacji </w:t>
      </w:r>
      <w:r w:rsidR="008A2CC8"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odmiotów udostępniających zasoby</w:t>
      </w:r>
      <w:r w:rsidRPr="006474F3">
        <w:rPr>
          <w:rFonts w:asciiTheme="majorHAnsi" w:hAnsiTheme="majorHAnsi" w:cs="Arial"/>
          <w:sz w:val="24"/>
          <w:szCs w:val="24"/>
        </w:rPr>
        <w:t>.</w:t>
      </w:r>
    </w:p>
    <w:p w14:paraId="65581590" w14:textId="614E73BA" w:rsidR="00D95470" w:rsidRPr="006474F3" w:rsidRDefault="007869EF"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sz w:val="24"/>
          <w:szCs w:val="24"/>
          <w:shd w:val="clear" w:color="auto" w:fill="FFFFFF"/>
        </w:rPr>
        <w:t xml:space="preserve">W odniesieniu do warunków dotyczących wykształcenia, kwalifikacji zawodowych lub doświadczenia Wykonawcy mogą polegać na zdolnościach </w:t>
      </w:r>
      <w:r w:rsidR="00F038BD"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odmiotów udostępniających zasoby, </w:t>
      </w:r>
      <w:r w:rsidRPr="006474F3">
        <w:rPr>
          <w:rFonts w:asciiTheme="majorHAnsi" w:hAnsiTheme="majorHAnsi"/>
          <w:b/>
          <w:bCs/>
          <w:sz w:val="24"/>
          <w:szCs w:val="24"/>
          <w:shd w:val="clear" w:color="auto" w:fill="FFFFFF"/>
        </w:rPr>
        <w:t xml:space="preserve">jeżeli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 xml:space="preserve">odmioty te wykonają roboty budowlane lub usługi do realizacji których te zdolności  są wymagane. </w:t>
      </w:r>
      <w:r w:rsidR="0074768A" w:rsidRPr="006474F3">
        <w:rPr>
          <w:rFonts w:asciiTheme="majorHAnsi" w:hAnsiTheme="majorHAnsi"/>
          <w:b/>
          <w:bCs/>
          <w:sz w:val="24"/>
          <w:szCs w:val="24"/>
          <w:shd w:val="clear" w:color="auto" w:fill="FFFFFF"/>
        </w:rPr>
        <w:t>Oznacza to obowiązek faktycznego zrealizowania części zamówienia</w:t>
      </w:r>
      <w:r w:rsidR="0035568B" w:rsidRPr="006474F3">
        <w:rPr>
          <w:rFonts w:asciiTheme="majorHAnsi" w:hAnsiTheme="majorHAnsi"/>
          <w:b/>
          <w:bCs/>
          <w:sz w:val="24"/>
          <w:szCs w:val="24"/>
          <w:shd w:val="clear" w:color="auto" w:fill="FFFFFF"/>
        </w:rPr>
        <w:t xml:space="preserve"> </w:t>
      </w:r>
      <w:r w:rsidR="00FA2734" w:rsidRPr="006474F3">
        <w:rPr>
          <w:rFonts w:asciiTheme="majorHAnsi" w:hAnsiTheme="majorHAnsi"/>
          <w:b/>
          <w:bCs/>
          <w:sz w:val="24"/>
          <w:szCs w:val="24"/>
          <w:shd w:val="clear" w:color="auto" w:fill="FFFFFF"/>
        </w:rPr>
        <w:t xml:space="preserve">w charakterze </w:t>
      </w:r>
      <w:r w:rsidR="0074768A" w:rsidRPr="006474F3">
        <w:rPr>
          <w:rFonts w:asciiTheme="majorHAnsi" w:hAnsiTheme="majorHAnsi"/>
          <w:b/>
          <w:bCs/>
          <w:sz w:val="24"/>
          <w:szCs w:val="24"/>
          <w:shd w:val="clear" w:color="auto" w:fill="FFFFFF"/>
        </w:rPr>
        <w:t xml:space="preserve">Podwykonawcy lub poprzez oddelegowanie przez </w:t>
      </w:r>
      <w:r w:rsidR="00F038BD" w:rsidRPr="006474F3">
        <w:rPr>
          <w:rFonts w:asciiTheme="majorHAnsi" w:hAnsiTheme="majorHAnsi"/>
          <w:b/>
          <w:bCs/>
          <w:sz w:val="24"/>
          <w:szCs w:val="24"/>
          <w:shd w:val="clear" w:color="auto" w:fill="FFFFFF"/>
        </w:rPr>
        <w:t>P</w:t>
      </w:r>
      <w:r w:rsidR="0074768A" w:rsidRPr="006474F3">
        <w:rPr>
          <w:rFonts w:asciiTheme="majorHAnsi" w:hAnsiTheme="majorHAnsi"/>
          <w:b/>
          <w:bCs/>
          <w:sz w:val="24"/>
          <w:szCs w:val="24"/>
          <w:shd w:val="clear" w:color="auto" w:fill="FFFFFF"/>
        </w:rPr>
        <w:t>odmiot trzeci swoich pracowników z niezbędnym know – how do bezpośredniej realizacji zamówienia</w:t>
      </w:r>
      <w:r w:rsidR="008E5562" w:rsidRPr="006474F3">
        <w:rPr>
          <w:rFonts w:asciiTheme="majorHAnsi" w:hAnsiTheme="majorHAnsi"/>
          <w:b/>
          <w:bCs/>
          <w:sz w:val="24"/>
          <w:szCs w:val="24"/>
          <w:shd w:val="clear" w:color="auto" w:fill="FFFFFF"/>
        </w:rPr>
        <w:t>.</w:t>
      </w:r>
      <w:r w:rsidR="00A33088" w:rsidRPr="006474F3">
        <w:rPr>
          <w:rFonts w:asciiTheme="majorHAnsi" w:hAnsiTheme="majorHAnsi"/>
          <w:b/>
          <w:bCs/>
          <w:sz w:val="24"/>
          <w:szCs w:val="24"/>
          <w:shd w:val="clear" w:color="auto" w:fill="FFFFFF"/>
        </w:rPr>
        <w:t xml:space="preserve"> Udział w realizacji zamówienia poprzez doradztwo i konsultacje oraz wspólny nadzór nie jest wystarczający – inny Podmiot ma bowiem po prostu zrealizować zamówienie w</w:t>
      </w:r>
      <w:r w:rsidR="005E6688"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zakresie w</w:t>
      </w:r>
      <w:r w:rsidR="008B7020"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jakim udostępnił własne zasoby, a nie tylko wziąć udział w realizacji zamówienia. Wymóg zrealizowania części zamówienia z</w:t>
      </w:r>
      <w:r w:rsidR="005E6688"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którymi wiąże się udostępniany zasób należy rozumieć jako obowiązek faktycznego realizowania tej części zamówienia w charakterze Podwykonawcy lub wspólnie z Wykonawcą.</w:t>
      </w:r>
      <w:r w:rsidR="00C227AC" w:rsidRPr="006474F3">
        <w:rPr>
          <w:rFonts w:asciiTheme="majorHAnsi" w:hAnsiTheme="majorHAnsi"/>
          <w:b/>
          <w:bCs/>
          <w:sz w:val="24"/>
          <w:szCs w:val="24"/>
          <w:shd w:val="clear" w:color="auto" w:fill="FFFFFF"/>
        </w:rPr>
        <w:t xml:space="preserve"> Jeżeli przedmiotem zamówienia są usługi lub roboty budowlane a przedmiotem użyczenia zasobów jest doświadczenie lub potencjał osobowy to nie ma innej formy uczestnictwa za wyjątkiem podwykonawstwa. W takim przypadku informacja o</w:t>
      </w:r>
      <w:r w:rsidR="00775DBB" w:rsidRPr="006474F3">
        <w:rPr>
          <w:rFonts w:asciiTheme="majorHAnsi" w:hAnsiTheme="majorHAnsi"/>
          <w:b/>
          <w:bCs/>
          <w:sz w:val="24"/>
          <w:szCs w:val="24"/>
          <w:shd w:val="clear" w:color="auto" w:fill="FFFFFF"/>
        </w:rPr>
        <w:t> </w:t>
      </w:r>
      <w:r w:rsidR="00C227AC" w:rsidRPr="006474F3">
        <w:rPr>
          <w:rFonts w:asciiTheme="majorHAnsi" w:hAnsiTheme="majorHAnsi"/>
          <w:b/>
          <w:bCs/>
          <w:sz w:val="24"/>
          <w:szCs w:val="24"/>
          <w:shd w:val="clear" w:color="auto" w:fill="FFFFFF"/>
        </w:rPr>
        <w:t>podwykonawstwie winna znaleźć się w zobowiązaniu Podmiotu udostępniającego zasoby</w:t>
      </w:r>
      <w:r w:rsidR="00FD4FF8" w:rsidRPr="006474F3">
        <w:rPr>
          <w:rFonts w:asciiTheme="majorHAnsi" w:hAnsiTheme="majorHAnsi"/>
          <w:b/>
          <w:bCs/>
          <w:sz w:val="24"/>
          <w:szCs w:val="24"/>
          <w:shd w:val="clear" w:color="auto" w:fill="FFFFFF"/>
        </w:rPr>
        <w:t xml:space="preserve"> o którym mowa w rozdziale 9.2 SWZ.</w:t>
      </w:r>
    </w:p>
    <w:p w14:paraId="13DA6CB1" w14:textId="2D561CC5" w:rsidR="007869EF" w:rsidRPr="006474F3" w:rsidRDefault="00B819A3"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b/>
          <w:bCs/>
          <w:sz w:val="24"/>
          <w:szCs w:val="24"/>
          <w:shd w:val="clear" w:color="auto" w:fill="FFFFFF"/>
        </w:rPr>
        <w:t xml:space="preserve">Na skutek negatywnej weryfikacji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 xml:space="preserve">odmiotu udostępniającego zasoby Wykonawca może powoływać się na nowe zasoby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trzeciego wyłącznie w</w:t>
      </w:r>
      <w:r w:rsidR="008E5562"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 xml:space="preserve">zakresie w jakim w ofercie powoływał się na udostępniane zasoby. Posiłkowanie się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odmiotem trzecim nie może wykraczać ponad pierwotny zakres korzystania z tych zasobów wynikający z oferty</w:t>
      </w:r>
      <w:r w:rsidR="008E5562" w:rsidRPr="006474F3">
        <w:rPr>
          <w:rFonts w:asciiTheme="majorHAnsi" w:hAnsiTheme="majorHAnsi"/>
          <w:b/>
          <w:bCs/>
          <w:sz w:val="24"/>
          <w:szCs w:val="24"/>
          <w:shd w:val="clear" w:color="auto" w:fill="FFFFFF"/>
        </w:rPr>
        <w:t>.</w:t>
      </w:r>
      <w:r w:rsidR="00445C72" w:rsidRPr="006474F3">
        <w:rPr>
          <w:rFonts w:asciiTheme="majorHAnsi" w:hAnsiTheme="majorHAnsi"/>
          <w:b/>
          <w:bCs/>
          <w:sz w:val="24"/>
          <w:szCs w:val="24"/>
          <w:shd w:val="clear" w:color="auto" w:fill="FFFFFF"/>
        </w:rPr>
        <w:t xml:space="preserve"> Jedynie Wykonawca, który na etapie składania ofert posługiwał się w celu potwierdzenia spełnienia warunków udziału w</w:t>
      </w:r>
      <w:r w:rsidR="00EF2BA4" w:rsidRPr="006474F3">
        <w:rPr>
          <w:rFonts w:asciiTheme="majorHAnsi" w:hAnsiTheme="majorHAnsi"/>
          <w:b/>
          <w:bCs/>
          <w:sz w:val="24"/>
          <w:szCs w:val="24"/>
          <w:shd w:val="clear" w:color="auto" w:fill="FFFFFF"/>
        </w:rPr>
        <w:t> </w:t>
      </w:r>
      <w:r w:rsidR="00445C72" w:rsidRPr="006474F3">
        <w:rPr>
          <w:rFonts w:asciiTheme="majorHAnsi" w:hAnsiTheme="majorHAnsi"/>
          <w:b/>
          <w:bCs/>
          <w:sz w:val="24"/>
          <w:szCs w:val="24"/>
          <w:shd w:val="clear" w:color="auto" w:fill="FFFFFF"/>
        </w:rPr>
        <w:t xml:space="preserve">postępowaniu </w:t>
      </w:r>
      <w:r w:rsidR="004A48A1" w:rsidRPr="006474F3">
        <w:rPr>
          <w:rFonts w:asciiTheme="majorHAnsi" w:hAnsiTheme="majorHAnsi"/>
          <w:b/>
          <w:bCs/>
          <w:sz w:val="24"/>
          <w:szCs w:val="24"/>
          <w:shd w:val="clear" w:color="auto" w:fill="FFFFFF"/>
        </w:rPr>
        <w:t>potencjałem</w:t>
      </w:r>
      <w:r w:rsidR="00445C72" w:rsidRPr="006474F3">
        <w:rPr>
          <w:rFonts w:asciiTheme="majorHAnsi" w:hAnsiTheme="majorHAnsi"/>
          <w:b/>
          <w:bCs/>
          <w:sz w:val="24"/>
          <w:szCs w:val="24"/>
          <w:shd w:val="clear" w:color="auto" w:fill="FFFFFF"/>
        </w:rPr>
        <w:t xml:space="preserve"> </w:t>
      </w:r>
      <w:r w:rsidR="00674B72"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odmiotu udostępniającego zasoby, może być wezwany do zastąpienia negatywnie zweryfikowanego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odmiotu udostępniającego zasoby innym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odmiotem lub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odmiotami.</w:t>
      </w:r>
    </w:p>
    <w:p w14:paraId="2BEE882A" w14:textId="07CE4222" w:rsidR="0014547F"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Jeżeli zdolności techniczne lub zawodowe </w:t>
      </w:r>
      <w:r w:rsidR="00E826B3"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nie potwierdzają spełniania przez Wykonawcę warunków udziału w postępowaniu lub zachodzą wobec tego </w:t>
      </w:r>
      <w:r w:rsidR="00F97CE1"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podstawy wykluczenia, Zamawiający zażąda, aby Wykonawca w terminie określonym przez Zamawiającego zastąpił ten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 innym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odmiotem lub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odmiotami albo wykazał, że samodzielnie spełnia warunki udziału w postępowaniu.</w:t>
      </w:r>
      <w:r w:rsidRPr="006474F3">
        <w:rPr>
          <w:rFonts w:asciiTheme="majorHAnsi" w:hAnsiTheme="majorHAnsi" w:cs="Arial"/>
          <w:b/>
          <w:sz w:val="24"/>
          <w:szCs w:val="24"/>
        </w:rPr>
        <w:t xml:space="preserve"> </w:t>
      </w:r>
    </w:p>
    <w:p w14:paraId="4B90D455" w14:textId="5FF0C698" w:rsidR="00B06D2C"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Wykonawca, w przypadku polegania na zdolnościach lub sytuacji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odmiotów udostępniających zasoby, przedstawia wraz z oświadczeniami o których mowa w </w:t>
      </w:r>
      <w:r w:rsidR="005E6688" w:rsidRPr="006474F3">
        <w:rPr>
          <w:rFonts w:asciiTheme="majorHAnsi" w:hAnsiTheme="majorHAnsi"/>
          <w:color w:val="000000"/>
          <w:sz w:val="24"/>
          <w:szCs w:val="24"/>
          <w:shd w:val="clear" w:color="auto" w:fill="FFFFFF"/>
        </w:rPr>
        <w:t>rozdziale</w:t>
      </w:r>
      <w:r w:rsidRPr="006474F3">
        <w:rPr>
          <w:rFonts w:asciiTheme="majorHAnsi" w:hAnsiTheme="majorHAnsi"/>
          <w:color w:val="000000"/>
          <w:sz w:val="24"/>
          <w:szCs w:val="24"/>
          <w:shd w:val="clear" w:color="auto" w:fill="FFFFFF"/>
        </w:rPr>
        <w:t xml:space="preserve"> 8.1 SWZ także oświadczenia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potwierdzające brak podstaw wykluczenia tego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odmiotu oraz odpowiednio spełnianie warunków udziału w postępowaniu</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w zakresie w jakim Wykonawca powołuje się na jego zasoby.</w:t>
      </w:r>
    </w:p>
    <w:p w14:paraId="2A7FDA8E" w14:textId="52C12669" w:rsidR="00D95470" w:rsidRPr="006474F3" w:rsidRDefault="00D95470" w:rsidP="0020239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w:t>
      </w:r>
      <w:r w:rsidRPr="006474F3">
        <w:rPr>
          <w:rFonts w:asciiTheme="majorHAnsi" w:hAnsiTheme="majorHAnsi"/>
          <w:b/>
          <w:bCs/>
          <w:sz w:val="24"/>
          <w:szCs w:val="24"/>
        </w:rPr>
        <w:t xml:space="preserve"> żąda</w:t>
      </w:r>
      <w:r w:rsidRPr="006474F3">
        <w:rPr>
          <w:rFonts w:asciiTheme="majorHAnsi" w:hAnsiTheme="majorHAnsi"/>
          <w:sz w:val="24"/>
          <w:szCs w:val="24"/>
        </w:rPr>
        <w:t xml:space="preserve"> wskazania przez Wykonawcę w ofercie (</w:t>
      </w:r>
      <w:r w:rsidR="008A3133" w:rsidRPr="006474F3">
        <w:rPr>
          <w:rFonts w:asciiTheme="majorHAnsi" w:hAnsiTheme="majorHAnsi"/>
          <w:sz w:val="24"/>
          <w:szCs w:val="24"/>
        </w:rPr>
        <w:t>ustęp</w:t>
      </w:r>
      <w:r w:rsidRPr="006474F3">
        <w:rPr>
          <w:rFonts w:asciiTheme="majorHAnsi" w:hAnsiTheme="majorHAnsi"/>
          <w:sz w:val="24"/>
          <w:szCs w:val="24"/>
        </w:rPr>
        <w:t xml:space="preserve"> 11 w druku oferta – o ile są znani w przypadku podwykonawstwa oraz </w:t>
      </w:r>
      <w:r w:rsidR="00674B72" w:rsidRPr="006474F3">
        <w:rPr>
          <w:rFonts w:asciiTheme="majorHAnsi" w:hAnsiTheme="majorHAnsi"/>
          <w:sz w:val="24"/>
          <w:szCs w:val="24"/>
        </w:rPr>
        <w:t>P</w:t>
      </w:r>
      <w:r w:rsidRPr="006474F3">
        <w:rPr>
          <w:rFonts w:asciiTheme="majorHAnsi" w:hAnsiTheme="majorHAnsi"/>
          <w:sz w:val="24"/>
          <w:szCs w:val="24"/>
        </w:rPr>
        <w:t>odmiotów udostępniających zasoby będącymi jednocześnie Podwykonawcami) części zamówienia, których wykonanie zamierza powierzyć Podwykonawcom oraz podania nazw ewentualnych Podwykonawców.</w:t>
      </w:r>
    </w:p>
    <w:p w14:paraId="1D633A53" w14:textId="7D5A9B31" w:rsidR="00F051B2" w:rsidRPr="006474F3" w:rsidRDefault="009D4905" w:rsidP="0020239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Wykonawca będzie zobowiązany do zawiadamiania Zamawiającego o</w:t>
      </w:r>
      <w:r w:rsidR="00EF2BA4" w:rsidRPr="006474F3">
        <w:rPr>
          <w:rFonts w:asciiTheme="majorHAnsi" w:hAnsiTheme="majorHAnsi"/>
          <w:sz w:val="24"/>
          <w:szCs w:val="24"/>
        </w:rPr>
        <w:t xml:space="preserve"> </w:t>
      </w:r>
      <w:r w:rsidRPr="006474F3">
        <w:rPr>
          <w:rFonts w:asciiTheme="majorHAnsi" w:hAnsiTheme="majorHAnsi"/>
          <w:sz w:val="24"/>
          <w:szCs w:val="24"/>
        </w:rPr>
        <w:t>wszelkich zmianach w odniesieniu do informacji, o których mowa w</w:t>
      </w:r>
      <w:r w:rsidR="00775DBB" w:rsidRPr="006474F3">
        <w:rPr>
          <w:rFonts w:asciiTheme="majorHAnsi" w:hAnsiTheme="majorHAnsi"/>
          <w:sz w:val="24"/>
          <w:szCs w:val="24"/>
        </w:rPr>
        <w:t xml:space="preserve"> rozdziale 9.10</w:t>
      </w:r>
      <w:r w:rsidRPr="006474F3">
        <w:rPr>
          <w:rFonts w:asciiTheme="majorHAnsi" w:hAnsiTheme="majorHAnsi"/>
          <w:sz w:val="24"/>
          <w:szCs w:val="24"/>
        </w:rPr>
        <w:t>, w trakcie realizacji zamówienia, a także przekaże wymagane informacje na temat nowych Podwykonawców, którym w późniejszym okresie zamierza powierzyć realizację robót budowlanych, usług lub dostaw.</w:t>
      </w:r>
    </w:p>
    <w:p w14:paraId="15439531" w14:textId="77777777" w:rsidR="00943CEE" w:rsidRPr="006474F3" w:rsidRDefault="00943CEE"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4FDCBCCC" w14:textId="77777777" w:rsidTr="00A52DBE">
        <w:trPr>
          <w:jc w:val="center"/>
        </w:trPr>
        <w:tc>
          <w:tcPr>
            <w:tcW w:w="9072" w:type="dxa"/>
            <w:shd w:val="clear" w:color="auto" w:fill="D9D9D9" w:themeFill="background1" w:themeFillShade="D9"/>
            <w:vAlign w:val="center"/>
          </w:tcPr>
          <w:p w14:paraId="12BCDE0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10</w:t>
            </w:r>
          </w:p>
          <w:p w14:paraId="729EC447" w14:textId="008B1F08"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6474F3" w:rsidRDefault="00706C80"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06FDEDE6" w14:textId="71F0B061" w:rsidR="00706C80" w:rsidRPr="006474F3" w:rsidRDefault="008929F6"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Wykonawcy </w:t>
      </w:r>
      <w:r w:rsidRPr="006474F3">
        <w:rPr>
          <w:rFonts w:asciiTheme="majorHAnsi" w:hAnsiTheme="majorHAnsi"/>
          <w:sz w:val="24"/>
          <w:szCs w:val="24"/>
        </w:rPr>
        <w:t xml:space="preserve">mogą wspólnie ubiegać się o udzielenie zamówienia. W takim przypadku </w:t>
      </w:r>
      <w:r w:rsidR="00413BBB" w:rsidRPr="006474F3">
        <w:rPr>
          <w:rFonts w:asciiTheme="majorHAnsi" w:hAnsiTheme="majorHAnsi"/>
          <w:sz w:val="24"/>
          <w:szCs w:val="24"/>
        </w:rPr>
        <w:t>W</w:t>
      </w:r>
      <w:r w:rsidRPr="006474F3">
        <w:rPr>
          <w:rFonts w:asciiTheme="majorHAnsi" w:hAnsiTheme="majorHAnsi"/>
          <w:sz w:val="24"/>
          <w:szCs w:val="24"/>
        </w:rPr>
        <w:t>ykonawcy ustanawiają pełnomocnika do reprezentowania ich w</w:t>
      </w:r>
      <w:r w:rsidR="000B1614" w:rsidRPr="006474F3">
        <w:rPr>
          <w:rFonts w:asciiTheme="majorHAnsi" w:hAnsiTheme="majorHAnsi"/>
          <w:sz w:val="24"/>
          <w:szCs w:val="24"/>
        </w:rPr>
        <w:t> </w:t>
      </w:r>
      <w:r w:rsidRPr="006474F3">
        <w:rPr>
          <w:rFonts w:asciiTheme="majorHAnsi" w:hAnsiTheme="majorHAnsi"/>
          <w:sz w:val="24"/>
          <w:szCs w:val="24"/>
        </w:rPr>
        <w:t>postępowaniu o udzielenie zamówienia albo do reprezentowania w</w:t>
      </w:r>
      <w:r w:rsidR="00206B4A" w:rsidRPr="006474F3">
        <w:rPr>
          <w:rFonts w:asciiTheme="majorHAnsi" w:hAnsiTheme="majorHAnsi"/>
          <w:sz w:val="24"/>
          <w:szCs w:val="24"/>
        </w:rPr>
        <w:t> </w:t>
      </w:r>
      <w:r w:rsidRPr="006474F3">
        <w:rPr>
          <w:rFonts w:asciiTheme="majorHAnsi" w:hAnsiTheme="majorHAnsi"/>
          <w:sz w:val="24"/>
          <w:szCs w:val="24"/>
        </w:rPr>
        <w:t>postępowaniu i zawarcia umowy w sprawie zamówienia publicznego.</w:t>
      </w:r>
      <w:r w:rsidR="006E3052" w:rsidRPr="006474F3">
        <w:rPr>
          <w:rFonts w:asciiTheme="majorHAnsi" w:hAnsiTheme="majorHAnsi"/>
          <w:sz w:val="24"/>
          <w:szCs w:val="24"/>
        </w:rPr>
        <w:t xml:space="preserve"> </w:t>
      </w:r>
      <w:r w:rsidR="00AF5CC4" w:rsidRPr="006474F3">
        <w:rPr>
          <w:rFonts w:asciiTheme="majorHAnsi" w:hAnsiTheme="majorHAnsi"/>
          <w:sz w:val="24"/>
          <w:szCs w:val="24"/>
        </w:rPr>
        <w:t xml:space="preserve">Wówczas </w:t>
      </w:r>
      <w:r w:rsidR="006E3052" w:rsidRPr="006474F3">
        <w:rPr>
          <w:rFonts w:asciiTheme="majorHAnsi" w:hAnsiTheme="majorHAnsi"/>
          <w:sz w:val="24"/>
          <w:szCs w:val="24"/>
        </w:rPr>
        <w:t xml:space="preserve">do oferty należy dołączyć stosowne </w:t>
      </w:r>
      <w:r w:rsidR="00CF4954" w:rsidRPr="006474F3">
        <w:rPr>
          <w:rFonts w:asciiTheme="majorHAnsi" w:hAnsiTheme="majorHAnsi"/>
          <w:sz w:val="24"/>
          <w:szCs w:val="24"/>
        </w:rPr>
        <w:t>pełnomocnictwo</w:t>
      </w:r>
      <w:r w:rsidR="006E3052" w:rsidRPr="006474F3">
        <w:rPr>
          <w:rFonts w:asciiTheme="majorHAnsi" w:hAnsiTheme="majorHAnsi"/>
          <w:sz w:val="24"/>
          <w:szCs w:val="24"/>
        </w:rPr>
        <w:t>.</w:t>
      </w:r>
      <w:r w:rsidR="00681D28" w:rsidRPr="006474F3">
        <w:rPr>
          <w:rFonts w:asciiTheme="majorHAnsi" w:hAnsiTheme="majorHAnsi"/>
          <w:sz w:val="24"/>
          <w:szCs w:val="24"/>
        </w:rPr>
        <w:t xml:space="preserve"> Wszelka korespondencja będzie prowadzona wyłącznie z pełnomocnikiem. </w:t>
      </w:r>
    </w:p>
    <w:p w14:paraId="16EEB97E" w14:textId="0898CA20" w:rsidR="00EA1B0C" w:rsidRPr="006474F3" w:rsidRDefault="00EA1B0C"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Wspólnicy spółki cywilnej jako Wykonawcy składający ofertę wspólną, na podstawie art. 58 ust. 2 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4881B943" w14:textId="051BF603" w:rsidR="003C0FC7" w:rsidRPr="006474F3" w:rsidRDefault="00B9026B"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O</w:t>
      </w:r>
      <w:r w:rsidR="008929F6" w:rsidRPr="006474F3">
        <w:rPr>
          <w:rFonts w:asciiTheme="majorHAnsi" w:hAnsiTheme="majorHAnsi" w:cs="Arial"/>
          <w:bCs/>
          <w:sz w:val="24"/>
          <w:szCs w:val="24"/>
        </w:rPr>
        <w:t>świadczeni</w:t>
      </w:r>
      <w:r w:rsidR="0014547F" w:rsidRPr="006474F3">
        <w:rPr>
          <w:rFonts w:asciiTheme="majorHAnsi" w:hAnsiTheme="majorHAnsi" w:cs="Arial"/>
          <w:bCs/>
          <w:sz w:val="24"/>
          <w:szCs w:val="24"/>
        </w:rPr>
        <w:t>a</w:t>
      </w:r>
      <w:r w:rsidR="008929F6" w:rsidRPr="006474F3">
        <w:rPr>
          <w:rFonts w:asciiTheme="majorHAnsi" w:hAnsiTheme="majorHAnsi" w:cs="Arial"/>
          <w:bCs/>
          <w:sz w:val="24"/>
          <w:szCs w:val="24"/>
        </w:rPr>
        <w:t xml:space="preserve"> o których mowa w </w:t>
      </w:r>
      <w:r w:rsidR="00C67935" w:rsidRPr="006474F3">
        <w:rPr>
          <w:rFonts w:asciiTheme="majorHAnsi" w:hAnsiTheme="majorHAnsi" w:cs="Arial"/>
          <w:bCs/>
          <w:sz w:val="24"/>
          <w:szCs w:val="24"/>
        </w:rPr>
        <w:t>rozdziale</w:t>
      </w:r>
      <w:r w:rsidR="008929F6" w:rsidRPr="006474F3">
        <w:rPr>
          <w:rFonts w:asciiTheme="majorHAnsi" w:hAnsiTheme="majorHAnsi" w:cs="Arial"/>
          <w:bCs/>
          <w:sz w:val="24"/>
          <w:szCs w:val="24"/>
        </w:rPr>
        <w:t xml:space="preserve"> 8.1 SWZ </w:t>
      </w:r>
      <w:r w:rsidR="008929F6" w:rsidRPr="006474F3">
        <w:rPr>
          <w:rFonts w:asciiTheme="majorHAnsi" w:hAnsiTheme="majorHAnsi" w:cs="Arial"/>
          <w:sz w:val="24"/>
          <w:szCs w:val="24"/>
        </w:rPr>
        <w:t>składa z ofertą każdy</w:t>
      </w:r>
      <w:r w:rsidR="00A058C5" w:rsidRPr="006474F3">
        <w:rPr>
          <w:rFonts w:asciiTheme="majorHAnsi" w:hAnsiTheme="majorHAnsi" w:cs="Arial"/>
          <w:sz w:val="24"/>
          <w:szCs w:val="24"/>
        </w:rPr>
        <w:t xml:space="preserve"> </w:t>
      </w:r>
      <w:r w:rsidR="008929F6" w:rsidRPr="006474F3">
        <w:rPr>
          <w:rFonts w:asciiTheme="majorHAnsi" w:hAnsiTheme="majorHAnsi" w:cs="Arial"/>
          <w:sz w:val="24"/>
          <w:szCs w:val="24"/>
        </w:rPr>
        <w:t>z</w:t>
      </w:r>
      <w:r w:rsidR="000B1614" w:rsidRPr="006474F3">
        <w:rPr>
          <w:rFonts w:asciiTheme="majorHAnsi" w:hAnsiTheme="majorHAnsi" w:cs="Arial"/>
          <w:sz w:val="24"/>
          <w:szCs w:val="24"/>
        </w:rPr>
        <w:t> </w:t>
      </w:r>
      <w:r w:rsidR="008929F6" w:rsidRPr="006474F3">
        <w:rPr>
          <w:rFonts w:asciiTheme="majorHAnsi" w:hAnsiTheme="majorHAnsi" w:cs="Arial"/>
          <w:sz w:val="24"/>
          <w:szCs w:val="24"/>
        </w:rPr>
        <w:t xml:space="preserve">Wykonawców wspólnie ubiegających się o zamówienie. </w:t>
      </w:r>
      <w:r w:rsidR="00AF6EC6" w:rsidRPr="006474F3">
        <w:rPr>
          <w:rFonts w:asciiTheme="majorHAnsi" w:hAnsiTheme="majorHAnsi"/>
          <w:sz w:val="24"/>
          <w:szCs w:val="24"/>
          <w:shd w:val="clear" w:color="auto" w:fill="FFFFFF"/>
        </w:rPr>
        <w:t>Każdy z Wykonawców występujących wspólnie musi wykazać brak podstaw</w:t>
      </w:r>
      <w:r w:rsidR="00D526F4" w:rsidRPr="006474F3">
        <w:rPr>
          <w:rFonts w:asciiTheme="majorHAnsi" w:hAnsiTheme="majorHAnsi"/>
          <w:sz w:val="24"/>
          <w:szCs w:val="24"/>
          <w:shd w:val="clear" w:color="auto" w:fill="FFFFFF"/>
        </w:rPr>
        <w:t xml:space="preserve"> </w:t>
      </w:r>
      <w:r w:rsidR="00AF6EC6" w:rsidRPr="006474F3">
        <w:rPr>
          <w:rFonts w:asciiTheme="majorHAnsi" w:hAnsiTheme="majorHAnsi"/>
          <w:sz w:val="24"/>
          <w:szCs w:val="24"/>
          <w:shd w:val="clear" w:color="auto" w:fill="FFFFFF"/>
        </w:rPr>
        <w:t xml:space="preserve">wykluczenia. Jeżeli chociażby jeden z Wykonawców podlega wykluczeniu to wykluczeniu podlega całe </w:t>
      </w:r>
      <w:r w:rsidR="00D72078" w:rsidRPr="006474F3">
        <w:rPr>
          <w:rFonts w:asciiTheme="majorHAnsi" w:hAnsiTheme="majorHAnsi"/>
          <w:sz w:val="24"/>
          <w:szCs w:val="24"/>
          <w:shd w:val="clear" w:color="auto" w:fill="FFFFFF"/>
        </w:rPr>
        <w:t>K</w:t>
      </w:r>
      <w:r w:rsidR="00AF6EC6" w:rsidRPr="006474F3">
        <w:rPr>
          <w:rFonts w:asciiTheme="majorHAnsi" w:hAnsiTheme="majorHAnsi"/>
          <w:sz w:val="24"/>
          <w:szCs w:val="24"/>
          <w:shd w:val="clear" w:color="auto" w:fill="FFFFFF"/>
        </w:rPr>
        <w:t xml:space="preserve">onsorcjum. </w:t>
      </w:r>
      <w:bookmarkStart w:id="2" w:name="_Hlk61070718"/>
      <w:r w:rsidR="00C15016" w:rsidRPr="006474F3">
        <w:rPr>
          <w:rFonts w:asciiTheme="majorHAnsi" w:hAnsiTheme="majorHAnsi"/>
          <w:sz w:val="24"/>
          <w:szCs w:val="24"/>
          <w:shd w:val="clear" w:color="auto" w:fill="FFFFFF"/>
        </w:rPr>
        <w:t>O</w:t>
      </w:r>
      <w:r w:rsidR="0014547F" w:rsidRPr="006474F3">
        <w:rPr>
          <w:rFonts w:asciiTheme="majorHAnsi" w:hAnsiTheme="majorHAnsi"/>
          <w:sz w:val="24"/>
          <w:szCs w:val="24"/>
          <w:shd w:val="clear" w:color="auto" w:fill="FFFFFF"/>
        </w:rPr>
        <w:t>świadczeni</w:t>
      </w:r>
      <w:r w:rsidR="00C15016" w:rsidRPr="006474F3">
        <w:rPr>
          <w:rFonts w:asciiTheme="majorHAnsi" w:hAnsiTheme="majorHAnsi"/>
          <w:sz w:val="24"/>
          <w:szCs w:val="24"/>
          <w:shd w:val="clear" w:color="auto" w:fill="FFFFFF"/>
        </w:rPr>
        <w:t>e</w:t>
      </w:r>
      <w:r w:rsidR="0014547F" w:rsidRPr="006474F3">
        <w:rPr>
          <w:rFonts w:asciiTheme="majorHAnsi" w:hAnsiTheme="majorHAnsi"/>
          <w:sz w:val="24"/>
          <w:szCs w:val="24"/>
          <w:shd w:val="clear" w:color="auto" w:fill="FFFFFF"/>
        </w:rPr>
        <w:t xml:space="preserve"> w zakresie spełniania warunków udziału w</w:t>
      </w:r>
      <w:r w:rsidR="00FE014F" w:rsidRPr="006474F3">
        <w:rPr>
          <w:rFonts w:asciiTheme="majorHAnsi" w:hAnsiTheme="majorHAnsi"/>
          <w:sz w:val="24"/>
          <w:szCs w:val="24"/>
          <w:shd w:val="clear" w:color="auto" w:fill="FFFFFF"/>
        </w:rPr>
        <w:t> </w:t>
      </w:r>
      <w:r w:rsidR="0014547F" w:rsidRPr="006474F3">
        <w:rPr>
          <w:rFonts w:asciiTheme="majorHAnsi" w:hAnsiTheme="majorHAnsi"/>
          <w:sz w:val="24"/>
          <w:szCs w:val="24"/>
          <w:shd w:val="clear" w:color="auto" w:fill="FFFFFF"/>
        </w:rPr>
        <w:t>postępowaniu składa każdy z Konsorcjantów w zakresie, w jaki każdy z nich wykazuje spełnienie warunków udziału w postępowaniu.</w:t>
      </w:r>
    </w:p>
    <w:p w14:paraId="31168000" w14:textId="332F4EBA" w:rsidR="003C0FC7" w:rsidRPr="006474F3" w:rsidRDefault="003C0FC7"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sidRPr="006474F3">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7102D01D" w14:textId="065E8550" w:rsidR="00121CB6" w:rsidRPr="006474F3" w:rsidRDefault="003C0FC7"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olor w:val="000000"/>
          <w:sz w:val="24"/>
          <w:szCs w:val="24"/>
        </w:rPr>
        <w:t xml:space="preserve">W przypadku, o którym mowa w </w:t>
      </w:r>
      <w:r w:rsidR="00F027D0" w:rsidRPr="006474F3">
        <w:rPr>
          <w:rFonts w:asciiTheme="majorHAnsi" w:hAnsiTheme="majorHAnsi"/>
          <w:color w:val="000000"/>
          <w:sz w:val="24"/>
          <w:szCs w:val="24"/>
        </w:rPr>
        <w:t>rozdziale</w:t>
      </w:r>
      <w:r w:rsidR="00CB4AA9" w:rsidRPr="006474F3">
        <w:rPr>
          <w:rFonts w:asciiTheme="majorHAnsi" w:hAnsiTheme="majorHAnsi"/>
          <w:color w:val="000000"/>
          <w:sz w:val="24"/>
          <w:szCs w:val="24"/>
        </w:rPr>
        <w:t xml:space="preserve"> </w:t>
      </w:r>
      <w:r w:rsidR="00F027D0" w:rsidRPr="006474F3">
        <w:rPr>
          <w:rFonts w:asciiTheme="majorHAnsi" w:hAnsiTheme="majorHAnsi"/>
          <w:color w:val="000000"/>
          <w:sz w:val="24"/>
          <w:szCs w:val="24"/>
        </w:rPr>
        <w:t>10.</w:t>
      </w:r>
      <w:r w:rsidR="00CB4AA9" w:rsidRPr="006474F3">
        <w:rPr>
          <w:rFonts w:asciiTheme="majorHAnsi" w:hAnsiTheme="majorHAnsi"/>
          <w:color w:val="000000"/>
          <w:sz w:val="24"/>
          <w:szCs w:val="24"/>
        </w:rPr>
        <w:t xml:space="preserve">3, </w:t>
      </w:r>
      <w:r w:rsidRPr="006474F3">
        <w:rPr>
          <w:rFonts w:asciiTheme="majorHAnsi" w:hAnsiTheme="majorHAnsi"/>
          <w:color w:val="000000"/>
          <w:sz w:val="24"/>
          <w:szCs w:val="24"/>
        </w:rPr>
        <w:t xml:space="preserve">Wykonawcy wspólnie ubiegający się o udzielenie zamówienia </w:t>
      </w:r>
      <w:r w:rsidRPr="006474F3">
        <w:rPr>
          <w:rFonts w:asciiTheme="majorHAnsi" w:hAnsiTheme="majorHAnsi"/>
          <w:b/>
          <w:bCs/>
          <w:color w:val="000000"/>
          <w:sz w:val="24"/>
          <w:szCs w:val="24"/>
        </w:rPr>
        <w:t>dołączają do oferty</w:t>
      </w:r>
      <w:r w:rsidRPr="006474F3">
        <w:rPr>
          <w:rFonts w:asciiTheme="majorHAnsi" w:hAnsiTheme="majorHAnsi"/>
          <w:color w:val="000000"/>
          <w:sz w:val="24"/>
          <w:szCs w:val="24"/>
        </w:rPr>
        <w:t xml:space="preserve"> oświadczenie, z</w:t>
      </w:r>
      <w:r w:rsidR="00927A39" w:rsidRPr="006474F3">
        <w:rPr>
          <w:rFonts w:asciiTheme="majorHAnsi" w:hAnsiTheme="majorHAnsi"/>
          <w:color w:val="000000"/>
          <w:sz w:val="24"/>
          <w:szCs w:val="24"/>
        </w:rPr>
        <w:t> </w:t>
      </w:r>
      <w:r w:rsidRPr="006474F3">
        <w:rPr>
          <w:rFonts w:asciiTheme="majorHAnsi" w:hAnsiTheme="majorHAnsi"/>
          <w:color w:val="000000"/>
          <w:sz w:val="24"/>
          <w:szCs w:val="24"/>
        </w:rPr>
        <w:t xml:space="preserve">którego wynika, </w:t>
      </w:r>
      <w:r w:rsidRPr="006474F3">
        <w:rPr>
          <w:rFonts w:asciiTheme="majorHAnsi" w:hAnsiTheme="majorHAnsi"/>
          <w:sz w:val="24"/>
          <w:szCs w:val="24"/>
        </w:rPr>
        <w:t xml:space="preserve">które roboty budowlane, dostawy lub usługi </w:t>
      </w:r>
      <w:r w:rsidRPr="006474F3">
        <w:rPr>
          <w:rFonts w:asciiTheme="majorHAnsi" w:hAnsiTheme="majorHAnsi"/>
          <w:color w:val="000000"/>
          <w:sz w:val="24"/>
          <w:szCs w:val="24"/>
        </w:rPr>
        <w:t>wykonają poszczególni Wykonawcy.</w:t>
      </w:r>
      <w:r w:rsidRPr="006474F3">
        <w:rPr>
          <w:rFonts w:asciiTheme="majorHAnsi" w:hAnsiTheme="majorHAnsi" w:cs="Arial"/>
          <w:bCs/>
          <w:sz w:val="24"/>
          <w:szCs w:val="24"/>
        </w:rPr>
        <w:t xml:space="preserve"> </w:t>
      </w:r>
      <w:r w:rsidRPr="006474F3">
        <w:rPr>
          <w:rFonts w:asciiTheme="majorHAnsi" w:hAnsiTheme="majorHAnsi" w:cs="Arial"/>
          <w:sz w:val="24"/>
          <w:szCs w:val="24"/>
        </w:rPr>
        <w:t>Oświadczenie należy złożyć wg</w:t>
      </w:r>
      <w:r w:rsidRPr="006474F3">
        <w:rPr>
          <w:rFonts w:asciiTheme="majorHAnsi" w:hAnsiTheme="majorHAnsi"/>
          <w:sz w:val="24"/>
          <w:szCs w:val="24"/>
        </w:rPr>
        <w:t xml:space="preserve"> </w:t>
      </w:r>
      <w:r w:rsidR="001E5320" w:rsidRPr="006474F3">
        <w:rPr>
          <w:rFonts w:asciiTheme="majorHAnsi" w:hAnsiTheme="majorHAnsi"/>
          <w:sz w:val="24"/>
          <w:szCs w:val="24"/>
        </w:rPr>
        <w:t>zaleceń</w:t>
      </w:r>
      <w:r w:rsidRPr="006474F3">
        <w:rPr>
          <w:rFonts w:asciiTheme="majorHAnsi" w:hAnsiTheme="majorHAnsi"/>
          <w:sz w:val="24"/>
          <w:szCs w:val="24"/>
        </w:rPr>
        <w:t xml:space="preserve"> </w:t>
      </w:r>
      <w:r w:rsidRPr="006474F3">
        <w:rPr>
          <w:rFonts w:asciiTheme="majorHAnsi" w:hAnsiTheme="majorHAnsi"/>
          <w:b/>
          <w:sz w:val="24"/>
          <w:szCs w:val="24"/>
        </w:rPr>
        <w:t>załącznika</w:t>
      </w:r>
      <w:r w:rsidR="00183313" w:rsidRPr="006474F3">
        <w:rPr>
          <w:rFonts w:asciiTheme="majorHAnsi" w:hAnsiTheme="majorHAnsi"/>
          <w:b/>
          <w:sz w:val="24"/>
          <w:szCs w:val="24"/>
        </w:rPr>
        <w:t xml:space="preserve"> nr 5</w:t>
      </w:r>
      <w:r w:rsidRPr="006474F3">
        <w:rPr>
          <w:rFonts w:asciiTheme="majorHAnsi" w:hAnsiTheme="majorHAnsi"/>
          <w:b/>
          <w:sz w:val="24"/>
          <w:szCs w:val="24"/>
        </w:rPr>
        <w:t xml:space="preserve"> do SWZ</w:t>
      </w:r>
      <w:r w:rsidRPr="006474F3">
        <w:rPr>
          <w:rFonts w:asciiTheme="majorHAnsi" w:hAnsiTheme="majorHAnsi"/>
          <w:bCs/>
          <w:sz w:val="24"/>
          <w:szCs w:val="24"/>
        </w:rPr>
        <w:t>.</w:t>
      </w:r>
      <w:r w:rsidRPr="006474F3">
        <w:rPr>
          <w:rFonts w:asciiTheme="majorHAnsi" w:hAnsiTheme="majorHAnsi" w:cs="Arial"/>
          <w:bCs/>
          <w:sz w:val="24"/>
          <w:szCs w:val="24"/>
        </w:rPr>
        <w:t xml:space="preserve"> </w:t>
      </w:r>
      <w:r w:rsidRPr="006474F3">
        <w:rPr>
          <w:rFonts w:asciiTheme="majorHAnsi" w:hAnsiTheme="majorHAnsi"/>
          <w:bCs/>
          <w:sz w:val="24"/>
          <w:szCs w:val="24"/>
        </w:rPr>
        <w:t>Oświadczenie to jest podmiotowym środkiem dowodowym.</w:t>
      </w:r>
      <w:bookmarkEnd w:id="2"/>
      <w:r w:rsidR="00A33088" w:rsidRPr="006474F3">
        <w:rPr>
          <w:rFonts w:asciiTheme="majorHAnsi" w:hAnsiTheme="majorHAnsi"/>
          <w:bCs/>
          <w:sz w:val="24"/>
          <w:szCs w:val="24"/>
        </w:rPr>
        <w:t xml:space="preserve"> Uwzględniając powyższe Zamawiający zyskał uprawnienie wynikające z przepisów ustawy Pzp do weryfikowania na etapie przedkontraktowym rozkładu ciężaru </w:t>
      </w:r>
      <w:r w:rsidR="00885E23" w:rsidRPr="006474F3">
        <w:rPr>
          <w:rFonts w:asciiTheme="majorHAnsi" w:hAnsiTheme="majorHAnsi"/>
          <w:bCs/>
          <w:sz w:val="24"/>
          <w:szCs w:val="24"/>
        </w:rPr>
        <w:t>obowiązków</w:t>
      </w:r>
      <w:r w:rsidR="00A33088" w:rsidRPr="006474F3">
        <w:rPr>
          <w:rFonts w:asciiTheme="majorHAnsi" w:hAnsiTheme="majorHAnsi"/>
          <w:bCs/>
          <w:sz w:val="24"/>
          <w:szCs w:val="24"/>
        </w:rPr>
        <w:t xml:space="preserve">, jakie w przyszłości będą ciążyć na poszczególnych </w:t>
      </w:r>
      <w:r w:rsidR="00885E23" w:rsidRPr="006474F3">
        <w:rPr>
          <w:rFonts w:asciiTheme="majorHAnsi" w:hAnsiTheme="majorHAnsi"/>
          <w:bCs/>
          <w:sz w:val="24"/>
          <w:szCs w:val="24"/>
        </w:rPr>
        <w:t>W</w:t>
      </w:r>
      <w:r w:rsidR="00A33088" w:rsidRPr="006474F3">
        <w:rPr>
          <w:rFonts w:asciiTheme="majorHAnsi" w:hAnsiTheme="majorHAnsi"/>
          <w:bCs/>
          <w:sz w:val="24"/>
          <w:szCs w:val="24"/>
        </w:rPr>
        <w:t xml:space="preserve">ykonawcach ubiegających się </w:t>
      </w:r>
      <w:r w:rsidR="00885E23" w:rsidRPr="006474F3">
        <w:rPr>
          <w:rFonts w:asciiTheme="majorHAnsi" w:hAnsiTheme="majorHAnsi"/>
          <w:bCs/>
          <w:sz w:val="24"/>
          <w:szCs w:val="24"/>
        </w:rPr>
        <w:t>wspólnie o udzielenie zamówienia. Powyższe uprawnienie ma na celu ograniczenie sytuacji w której współpraca Konsorcjanta ma charakter pozorny i</w:t>
      </w:r>
      <w:r w:rsidR="006A6A9C" w:rsidRPr="006474F3">
        <w:rPr>
          <w:rFonts w:asciiTheme="majorHAnsi" w:hAnsiTheme="majorHAnsi"/>
          <w:bCs/>
          <w:sz w:val="24"/>
          <w:szCs w:val="24"/>
        </w:rPr>
        <w:t> </w:t>
      </w:r>
      <w:r w:rsidR="00885E23" w:rsidRPr="006474F3">
        <w:rPr>
          <w:rFonts w:asciiTheme="majorHAnsi" w:hAnsiTheme="majorHAnsi"/>
          <w:bCs/>
          <w:sz w:val="24"/>
          <w:szCs w:val="24"/>
        </w:rPr>
        <w:t>kończy się wraz z uzyskaniem zamówienia, które następnie realizowane jest przez Podmioty niedysponujące potencjałem, który był warunkiem koniecznym do uzyskania zamówienia.</w:t>
      </w:r>
    </w:p>
    <w:p w14:paraId="24EA32D3" w14:textId="68FC1A71" w:rsidR="00570D02" w:rsidRPr="006474F3" w:rsidRDefault="00570D02"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Jeżeli postępowanie prowadzone jest w trybie podstawowym, </w:t>
      </w:r>
      <w:r w:rsidR="00855562" w:rsidRPr="006474F3">
        <w:rPr>
          <w:rFonts w:asciiTheme="majorHAnsi" w:hAnsiTheme="majorHAnsi"/>
          <w:sz w:val="24"/>
          <w:szCs w:val="24"/>
        </w:rPr>
        <w:t>Z</w:t>
      </w:r>
      <w:r w:rsidRPr="006474F3">
        <w:rPr>
          <w:rFonts w:asciiTheme="majorHAnsi" w:hAnsiTheme="majorHAnsi"/>
          <w:sz w:val="24"/>
          <w:szCs w:val="24"/>
        </w:rPr>
        <w:t xml:space="preserve">amawiający bada m.in. spełnienie warunków udziału w postępowaniu przez wszystkich </w:t>
      </w:r>
      <w:r w:rsidR="00855562" w:rsidRPr="006474F3">
        <w:rPr>
          <w:rFonts w:asciiTheme="majorHAnsi" w:hAnsiTheme="majorHAnsi"/>
          <w:sz w:val="24"/>
          <w:szCs w:val="24"/>
        </w:rPr>
        <w:t>W</w:t>
      </w:r>
      <w:r w:rsidRPr="006474F3">
        <w:rPr>
          <w:rFonts w:asciiTheme="majorHAnsi" w:hAnsiTheme="majorHAnsi"/>
          <w:sz w:val="24"/>
          <w:szCs w:val="24"/>
        </w:rPr>
        <w:t xml:space="preserve">ykonawców na podstawie oświadczenia, o którym mowa w art. 125 ust. 1 Pzp. W związku z tym, że oświadczenie z art. 117 ust. 4 Pzp dotyczy spełnienia warunków udziału w postępowaniu przez </w:t>
      </w:r>
      <w:r w:rsidR="00855562" w:rsidRPr="006474F3">
        <w:rPr>
          <w:rFonts w:asciiTheme="majorHAnsi" w:hAnsiTheme="majorHAnsi"/>
          <w:sz w:val="24"/>
          <w:szCs w:val="24"/>
        </w:rPr>
        <w:t>W</w:t>
      </w:r>
      <w:r w:rsidRPr="006474F3">
        <w:rPr>
          <w:rFonts w:asciiTheme="majorHAnsi" w:hAnsiTheme="majorHAnsi"/>
          <w:sz w:val="24"/>
          <w:szCs w:val="24"/>
        </w:rPr>
        <w:t xml:space="preserve">ykonawców składających ofertę wspólną, również na tym etapie postępowania </w:t>
      </w:r>
      <w:r w:rsidRPr="006474F3">
        <w:rPr>
          <w:rFonts w:asciiTheme="majorHAnsi" w:hAnsiTheme="majorHAnsi"/>
          <w:b/>
          <w:bCs/>
          <w:sz w:val="24"/>
          <w:szCs w:val="24"/>
        </w:rPr>
        <w:t xml:space="preserve">Zamawiający ma obowiązek weryfikacji faktu złożenia tego oświadczenia przez wszystkich </w:t>
      </w:r>
      <w:r w:rsidR="00855562" w:rsidRPr="006474F3">
        <w:rPr>
          <w:rFonts w:asciiTheme="majorHAnsi" w:hAnsiTheme="majorHAnsi"/>
          <w:b/>
          <w:bCs/>
          <w:sz w:val="24"/>
          <w:szCs w:val="24"/>
        </w:rPr>
        <w:t>W</w:t>
      </w:r>
      <w:r w:rsidRPr="006474F3">
        <w:rPr>
          <w:rFonts w:asciiTheme="majorHAnsi" w:hAnsiTheme="majorHAnsi"/>
          <w:b/>
          <w:bCs/>
          <w:sz w:val="24"/>
          <w:szCs w:val="24"/>
        </w:rPr>
        <w:t>ykonawców.</w:t>
      </w:r>
    </w:p>
    <w:p w14:paraId="5769C0D3" w14:textId="18A65553" w:rsidR="00350724" w:rsidRPr="006474F3" w:rsidRDefault="00AF409A"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sz w:val="24"/>
          <w:szCs w:val="24"/>
        </w:rPr>
      </w:pPr>
      <w:r w:rsidRPr="006474F3">
        <w:rPr>
          <w:rFonts w:asciiTheme="majorHAnsi" w:hAnsiTheme="majorHAnsi"/>
          <w:color w:val="000000"/>
          <w:sz w:val="24"/>
          <w:szCs w:val="24"/>
        </w:rPr>
        <w:t>Wykonawcy wspólnie ubiegający się o udzielenie zamówienia zobowiązani są na wezwanie Zamawiającego złożyć podmiotowe środki dowodowe potwierdzające spełnianie warunków udziału w post</w:t>
      </w:r>
      <w:r w:rsidR="00BB6B4F" w:rsidRPr="006474F3">
        <w:rPr>
          <w:rFonts w:asciiTheme="majorHAnsi" w:hAnsiTheme="majorHAnsi"/>
          <w:color w:val="000000"/>
          <w:sz w:val="24"/>
          <w:szCs w:val="24"/>
        </w:rPr>
        <w:t>ę</w:t>
      </w:r>
      <w:r w:rsidRPr="006474F3">
        <w:rPr>
          <w:rFonts w:asciiTheme="majorHAnsi" w:hAnsiTheme="majorHAnsi"/>
          <w:color w:val="000000"/>
          <w:sz w:val="24"/>
          <w:szCs w:val="24"/>
        </w:rPr>
        <w:t>powaniu, przy czym podmiotowe środki dowodowe składa</w:t>
      </w:r>
      <w:r w:rsidR="00350724" w:rsidRPr="006474F3">
        <w:rPr>
          <w:rFonts w:asciiTheme="majorHAnsi" w:hAnsiTheme="majorHAnsi"/>
          <w:color w:val="000000"/>
          <w:sz w:val="24"/>
          <w:szCs w:val="24"/>
        </w:rPr>
        <w:t>:</w:t>
      </w:r>
    </w:p>
    <w:p w14:paraId="4412DADD" w14:textId="44B7D949" w:rsidR="00720473" w:rsidRPr="006474F3" w:rsidRDefault="00350724" w:rsidP="0020239C">
      <w:pPr>
        <w:widowControl w:val="0"/>
        <w:tabs>
          <w:tab w:val="left" w:pos="0"/>
        </w:tabs>
        <w:spacing w:line="360" w:lineRule="auto"/>
        <w:ind w:right="57"/>
        <w:contextualSpacing/>
        <w:jc w:val="both"/>
        <w:outlineLvl w:val="3"/>
        <w:rPr>
          <w:rFonts w:asciiTheme="majorHAnsi" w:hAnsiTheme="majorHAnsi"/>
          <w:color w:val="000000"/>
          <w:sz w:val="24"/>
          <w:szCs w:val="24"/>
        </w:rPr>
      </w:pPr>
      <w:r w:rsidRPr="006474F3">
        <w:rPr>
          <w:rFonts w:asciiTheme="majorHAnsi" w:hAnsiTheme="majorHAnsi"/>
          <w:color w:val="000000"/>
          <w:sz w:val="24"/>
          <w:szCs w:val="24"/>
        </w:rPr>
        <w:t>a)</w:t>
      </w:r>
      <w:r w:rsidR="00AF409A" w:rsidRPr="006474F3">
        <w:rPr>
          <w:rFonts w:asciiTheme="majorHAnsi" w:hAnsiTheme="majorHAnsi"/>
          <w:color w:val="000000"/>
          <w:sz w:val="24"/>
          <w:szCs w:val="24"/>
        </w:rPr>
        <w:t xml:space="preserve"> odpowiednio Wykonawca / </w:t>
      </w:r>
      <w:r w:rsidR="00373A4A" w:rsidRPr="006474F3">
        <w:rPr>
          <w:rFonts w:asciiTheme="majorHAnsi" w:hAnsiTheme="majorHAnsi"/>
          <w:color w:val="000000"/>
          <w:sz w:val="24"/>
          <w:szCs w:val="24"/>
        </w:rPr>
        <w:t>W</w:t>
      </w:r>
      <w:r w:rsidR="00AF409A" w:rsidRPr="006474F3">
        <w:rPr>
          <w:rFonts w:asciiTheme="majorHAnsi" w:hAnsiTheme="majorHAnsi"/>
          <w:color w:val="000000"/>
          <w:sz w:val="24"/>
          <w:szCs w:val="24"/>
        </w:rPr>
        <w:t>ykonawcy, który wykazuje spełnieni</w:t>
      </w:r>
      <w:r w:rsidRPr="006474F3">
        <w:rPr>
          <w:rFonts w:asciiTheme="majorHAnsi" w:hAnsiTheme="majorHAnsi"/>
          <w:color w:val="000000"/>
          <w:sz w:val="24"/>
          <w:szCs w:val="24"/>
        </w:rPr>
        <w:t>e</w:t>
      </w:r>
      <w:r w:rsidR="00AF409A" w:rsidRPr="006474F3">
        <w:rPr>
          <w:rFonts w:asciiTheme="majorHAnsi" w:hAnsiTheme="majorHAnsi"/>
          <w:color w:val="000000"/>
          <w:sz w:val="24"/>
          <w:szCs w:val="24"/>
        </w:rPr>
        <w:t xml:space="preserve"> warunku</w:t>
      </w:r>
      <w:r w:rsidRPr="006474F3">
        <w:rPr>
          <w:rFonts w:asciiTheme="majorHAnsi" w:hAnsiTheme="majorHAnsi"/>
          <w:color w:val="000000"/>
          <w:sz w:val="24"/>
          <w:szCs w:val="24"/>
        </w:rPr>
        <w:t xml:space="preserve"> udziału w post</w:t>
      </w:r>
      <w:r w:rsidR="00BB6B4F" w:rsidRPr="006474F3">
        <w:rPr>
          <w:rFonts w:asciiTheme="majorHAnsi" w:hAnsiTheme="majorHAnsi"/>
          <w:color w:val="000000"/>
          <w:sz w:val="24"/>
          <w:szCs w:val="24"/>
        </w:rPr>
        <w:t>ę</w:t>
      </w:r>
      <w:r w:rsidRPr="006474F3">
        <w:rPr>
          <w:rFonts w:asciiTheme="majorHAnsi" w:hAnsiTheme="majorHAnsi"/>
          <w:color w:val="000000"/>
          <w:sz w:val="24"/>
          <w:szCs w:val="24"/>
        </w:rPr>
        <w:t>powaniu,</w:t>
      </w:r>
    </w:p>
    <w:p w14:paraId="7DE15B63" w14:textId="77D83E26" w:rsidR="00350724" w:rsidRPr="006474F3" w:rsidRDefault="00350724" w:rsidP="0020239C">
      <w:pPr>
        <w:widowControl w:val="0"/>
        <w:tabs>
          <w:tab w:val="left" w:pos="0"/>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b) każdy z Wykonawców z zakresie podstaw wykluczenia.</w:t>
      </w:r>
    </w:p>
    <w:p w14:paraId="32C994AD" w14:textId="15FF7429" w:rsidR="00206EE1" w:rsidRPr="006474F3" w:rsidRDefault="00720473"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041811CE" w14:textId="77777777" w:rsidR="004B3F4C" w:rsidRPr="006474F3" w:rsidRDefault="004B3F4C" w:rsidP="0020239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11</w:t>
            </w:r>
          </w:p>
          <w:p w14:paraId="13E19F42" w14:textId="528B6641"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INFORMACJE O ŚRODKACH KOMUNIKACJI ELEKTRONICZNEJ, PRZY UŻYCIU KTÓRYCH ZAMAWIAJĄCY BĘDZIE KOMUNIKOWAŁ SIĘ Z WYKONAWCAMI</w:t>
            </w:r>
            <w:r w:rsidR="001110CE" w:rsidRPr="006474F3">
              <w:rPr>
                <w:rFonts w:asciiTheme="majorHAnsi" w:hAnsiTheme="majorHAnsi"/>
                <w:b/>
                <w:sz w:val="24"/>
                <w:szCs w:val="24"/>
              </w:rPr>
              <w:t xml:space="preserve"> </w:t>
            </w:r>
            <w:r w:rsidRPr="006474F3">
              <w:rPr>
                <w:rFonts w:asciiTheme="majorHAnsi" w:hAnsiTheme="majorHAnsi"/>
                <w:b/>
                <w:sz w:val="24"/>
                <w:szCs w:val="24"/>
              </w:rPr>
              <w:t>ORAZ INFORMACJE O WYMAGANIACH TECHNICZNYCH I ORGANIZACYJNYCH SPORZĄDZANIA, WYSYŁANIA I</w:t>
            </w:r>
            <w:r w:rsidR="000B1614" w:rsidRPr="006474F3">
              <w:rPr>
                <w:rFonts w:asciiTheme="majorHAnsi" w:hAnsiTheme="majorHAnsi"/>
                <w:b/>
                <w:sz w:val="24"/>
                <w:szCs w:val="24"/>
              </w:rPr>
              <w:t xml:space="preserve"> </w:t>
            </w:r>
            <w:r w:rsidRPr="006474F3">
              <w:rPr>
                <w:rFonts w:asciiTheme="majorHAnsi" w:hAnsiTheme="majorHAnsi"/>
                <w:b/>
                <w:sz w:val="24"/>
                <w:szCs w:val="24"/>
              </w:rPr>
              <w:t>ODBIERANIA KORESPONDENCJI ELEKTRONICZNEJ</w:t>
            </w:r>
          </w:p>
        </w:tc>
      </w:tr>
    </w:tbl>
    <w:p w14:paraId="49BB2746" w14:textId="77777777" w:rsidR="00200D5B" w:rsidRPr="006474F3" w:rsidRDefault="00200D5B" w:rsidP="00200D5B">
      <w:pPr>
        <w:widowControl w:val="0"/>
        <w:tabs>
          <w:tab w:val="left" w:pos="0"/>
        </w:tabs>
        <w:spacing w:line="360" w:lineRule="auto"/>
        <w:ind w:right="57"/>
        <w:contextualSpacing/>
        <w:jc w:val="both"/>
        <w:outlineLvl w:val="3"/>
        <w:rPr>
          <w:rFonts w:asciiTheme="majorHAnsi" w:hAnsiTheme="majorHAnsi" w:cs="Arial"/>
          <w:bCs/>
          <w:sz w:val="24"/>
          <w:szCs w:val="24"/>
        </w:rPr>
      </w:pPr>
    </w:p>
    <w:p w14:paraId="158CB0EA" w14:textId="77777777" w:rsidR="00E23A2A" w:rsidRPr="006474F3" w:rsidRDefault="00F45930"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Wszelką korespondencję Zamawiający zamierza prowadzić za pomocą platformy</w:t>
      </w:r>
      <w:r w:rsidR="00EF6287" w:rsidRPr="006474F3">
        <w:rPr>
          <w:rFonts w:asciiTheme="majorHAnsi" w:hAnsiTheme="majorHAnsi"/>
          <w:sz w:val="24"/>
          <w:szCs w:val="24"/>
        </w:rPr>
        <w:t>.</w:t>
      </w:r>
      <w:r w:rsidRPr="006474F3">
        <w:rPr>
          <w:rFonts w:asciiTheme="majorHAnsi" w:hAnsiTheme="majorHAnsi"/>
          <w:sz w:val="24"/>
          <w:szCs w:val="24"/>
        </w:rPr>
        <w:t xml:space="preserve"> </w:t>
      </w:r>
      <w:r w:rsidR="00034F68" w:rsidRPr="006474F3">
        <w:rPr>
          <w:rFonts w:asciiTheme="majorHAnsi" w:hAnsiTheme="majorHAnsi"/>
          <w:sz w:val="24"/>
          <w:szCs w:val="24"/>
        </w:rPr>
        <w:t>W celu skrócenia czasu udzielenia odpowiedzi na pytania preferuje się, aby komunikacja między Zamawiającym a Wykonawcami w</w:t>
      </w:r>
      <w:r w:rsidR="000C7E7A" w:rsidRPr="006474F3">
        <w:rPr>
          <w:rFonts w:asciiTheme="majorHAnsi" w:hAnsiTheme="majorHAnsi"/>
          <w:sz w:val="24"/>
          <w:szCs w:val="24"/>
        </w:rPr>
        <w:t> </w:t>
      </w:r>
      <w:r w:rsidR="00034F68" w:rsidRPr="006474F3">
        <w:rPr>
          <w:rFonts w:asciiTheme="majorHAnsi" w:hAnsiTheme="majorHAnsi"/>
          <w:sz w:val="24"/>
          <w:szCs w:val="24"/>
        </w:rPr>
        <w:t>tym wszelkie oświadczenia, wnioski, zawiadomienia</w:t>
      </w:r>
      <w:r w:rsidR="006236C1" w:rsidRPr="006474F3">
        <w:rPr>
          <w:rFonts w:asciiTheme="majorHAnsi" w:hAnsiTheme="majorHAnsi"/>
          <w:sz w:val="24"/>
          <w:szCs w:val="24"/>
        </w:rPr>
        <w:t xml:space="preserve"> dokumenty</w:t>
      </w:r>
      <w:r w:rsidR="00034F68" w:rsidRPr="006474F3">
        <w:rPr>
          <w:rFonts w:asciiTheme="majorHAnsi" w:hAnsiTheme="majorHAnsi"/>
          <w:sz w:val="24"/>
          <w:szCs w:val="24"/>
        </w:rPr>
        <w:t xml:space="preserve"> oraz informacje, przekazywane były za pośrednictwem platformy i </w:t>
      </w:r>
      <w:r w:rsidR="00F03061" w:rsidRPr="006474F3">
        <w:rPr>
          <w:rFonts w:asciiTheme="majorHAnsi" w:hAnsiTheme="majorHAnsi"/>
          <w:sz w:val="24"/>
          <w:szCs w:val="24"/>
        </w:rPr>
        <w:t>bez</w:t>
      </w:r>
      <w:r w:rsidR="000E08B7" w:rsidRPr="006474F3">
        <w:rPr>
          <w:rFonts w:asciiTheme="majorHAnsi" w:hAnsiTheme="majorHAnsi"/>
          <w:sz w:val="24"/>
          <w:szCs w:val="24"/>
        </w:rPr>
        <w:t>płatnego</w:t>
      </w:r>
      <w:r w:rsidR="00F03061" w:rsidRPr="006474F3">
        <w:rPr>
          <w:rFonts w:asciiTheme="majorHAnsi" w:hAnsiTheme="majorHAnsi"/>
          <w:sz w:val="24"/>
          <w:szCs w:val="24"/>
        </w:rPr>
        <w:t xml:space="preserve"> </w:t>
      </w:r>
      <w:r w:rsidR="00034F68" w:rsidRPr="006474F3">
        <w:rPr>
          <w:rFonts w:asciiTheme="majorHAnsi" w:hAnsiTheme="majorHAnsi"/>
          <w:sz w:val="24"/>
          <w:szCs w:val="24"/>
        </w:rPr>
        <w:t xml:space="preserve">formularza </w:t>
      </w:r>
      <w:r w:rsidR="000E08B7" w:rsidRPr="006474F3">
        <w:rPr>
          <w:rFonts w:asciiTheme="majorHAnsi" w:hAnsiTheme="majorHAnsi"/>
          <w:sz w:val="24"/>
          <w:szCs w:val="24"/>
        </w:rPr>
        <w:t>„</w:t>
      </w:r>
      <w:r w:rsidR="007F5D08" w:rsidRPr="006474F3">
        <w:rPr>
          <w:rFonts w:asciiTheme="majorHAnsi" w:hAnsiTheme="majorHAnsi"/>
          <w:bCs/>
          <w:sz w:val="24"/>
          <w:szCs w:val="24"/>
        </w:rPr>
        <w:t>w</w:t>
      </w:r>
      <w:r w:rsidR="00034F68" w:rsidRPr="006474F3">
        <w:rPr>
          <w:rFonts w:asciiTheme="majorHAnsi" w:hAnsiTheme="majorHAnsi"/>
          <w:bCs/>
          <w:sz w:val="24"/>
          <w:szCs w:val="24"/>
        </w:rPr>
        <w:t xml:space="preserve">yślij wiadomość do </w:t>
      </w:r>
      <w:r w:rsidR="003E5483" w:rsidRPr="006474F3">
        <w:rPr>
          <w:rFonts w:asciiTheme="majorHAnsi" w:hAnsiTheme="majorHAnsi"/>
          <w:bCs/>
          <w:sz w:val="24"/>
          <w:szCs w:val="24"/>
        </w:rPr>
        <w:t>Z</w:t>
      </w:r>
      <w:r w:rsidR="00034F68" w:rsidRPr="006474F3">
        <w:rPr>
          <w:rFonts w:asciiTheme="majorHAnsi" w:hAnsiTheme="majorHAnsi"/>
          <w:bCs/>
          <w:sz w:val="24"/>
          <w:szCs w:val="24"/>
        </w:rPr>
        <w:t>amawiającego”.</w:t>
      </w:r>
      <w:r w:rsidR="00EB017D" w:rsidRPr="006474F3">
        <w:rPr>
          <w:rFonts w:asciiTheme="majorHAnsi" w:hAnsiTheme="majorHAnsi"/>
          <w:sz w:val="24"/>
          <w:szCs w:val="24"/>
        </w:rPr>
        <w:t xml:space="preserve"> </w:t>
      </w:r>
      <w:r w:rsidR="00034F68" w:rsidRPr="006474F3">
        <w:rPr>
          <w:rFonts w:asciiTheme="majorHAnsi" w:hAnsiTheme="majorHAnsi"/>
          <w:sz w:val="24"/>
          <w:szCs w:val="24"/>
        </w:rPr>
        <w:t>Za datę przekazania (wpływu)</w:t>
      </w:r>
      <w:r w:rsidR="00EB017D" w:rsidRPr="006474F3">
        <w:rPr>
          <w:rFonts w:asciiTheme="majorHAnsi" w:hAnsiTheme="majorHAnsi"/>
          <w:sz w:val="24"/>
          <w:szCs w:val="24"/>
        </w:rPr>
        <w:t xml:space="preserve">, </w:t>
      </w:r>
      <w:r w:rsidR="00034F68" w:rsidRPr="006474F3">
        <w:rPr>
          <w:rFonts w:asciiTheme="majorHAnsi" w:hAnsiTheme="majorHAnsi"/>
          <w:sz w:val="24"/>
          <w:szCs w:val="24"/>
        </w:rPr>
        <w:t>przyjmuje się datę ich przesłania za pośrednictwem platformy poprzez kliknięcie przycisku „</w:t>
      </w:r>
      <w:r w:rsidR="000C7E7A" w:rsidRPr="006474F3">
        <w:rPr>
          <w:rFonts w:asciiTheme="majorHAnsi" w:hAnsiTheme="majorHAnsi"/>
          <w:sz w:val="24"/>
          <w:szCs w:val="24"/>
        </w:rPr>
        <w:t>w</w:t>
      </w:r>
      <w:r w:rsidR="00034F68" w:rsidRPr="006474F3">
        <w:rPr>
          <w:rFonts w:asciiTheme="majorHAnsi" w:hAnsiTheme="majorHAnsi"/>
          <w:sz w:val="24"/>
          <w:szCs w:val="24"/>
        </w:rPr>
        <w:t xml:space="preserve">yślij wiadomość do </w:t>
      </w:r>
      <w:r w:rsidRPr="006474F3">
        <w:rPr>
          <w:rFonts w:asciiTheme="majorHAnsi" w:hAnsiTheme="majorHAnsi"/>
          <w:sz w:val="24"/>
          <w:szCs w:val="24"/>
        </w:rPr>
        <w:t>Z</w:t>
      </w:r>
      <w:r w:rsidR="00034F68" w:rsidRPr="006474F3">
        <w:rPr>
          <w:rFonts w:asciiTheme="majorHAnsi" w:hAnsiTheme="majorHAnsi"/>
          <w:sz w:val="24"/>
          <w:szCs w:val="24"/>
        </w:rPr>
        <w:t xml:space="preserve">amawiającego” </w:t>
      </w:r>
      <w:r w:rsidR="00436C58" w:rsidRPr="006474F3">
        <w:rPr>
          <w:rFonts w:asciiTheme="majorHAnsi" w:hAnsiTheme="majorHAnsi"/>
          <w:sz w:val="24"/>
          <w:szCs w:val="24"/>
        </w:rPr>
        <w:t xml:space="preserve">oraz pojawienia się </w:t>
      </w:r>
      <w:r w:rsidR="00034F68" w:rsidRPr="006474F3">
        <w:rPr>
          <w:rFonts w:asciiTheme="majorHAnsi" w:hAnsiTheme="majorHAnsi"/>
          <w:sz w:val="24"/>
          <w:szCs w:val="24"/>
        </w:rPr>
        <w:t>komunikat</w:t>
      </w:r>
      <w:r w:rsidR="00436C58" w:rsidRPr="006474F3">
        <w:rPr>
          <w:rFonts w:asciiTheme="majorHAnsi" w:hAnsiTheme="majorHAnsi"/>
          <w:sz w:val="24"/>
          <w:szCs w:val="24"/>
        </w:rPr>
        <w:t>u</w:t>
      </w:r>
      <w:r w:rsidR="00034F68" w:rsidRPr="006474F3">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6474F3">
        <w:rPr>
          <w:rFonts w:asciiTheme="majorHAnsi" w:hAnsiTheme="majorHAnsi"/>
          <w:sz w:val="24"/>
          <w:szCs w:val="24"/>
        </w:rPr>
        <w:t> </w:t>
      </w:r>
      <w:r w:rsidR="00034F68" w:rsidRPr="006474F3">
        <w:rPr>
          <w:rFonts w:asciiTheme="majorHAnsi" w:hAnsiTheme="majorHAnsi"/>
          <w:sz w:val="24"/>
          <w:szCs w:val="24"/>
        </w:rPr>
        <w:t xml:space="preserve">Wykonawcami: </w:t>
      </w:r>
    </w:p>
    <w:p w14:paraId="0F016015" w14:textId="76C6C193" w:rsidR="00E23A2A" w:rsidRPr="006474F3" w:rsidRDefault="00000000" w:rsidP="00E23A2A">
      <w:pPr>
        <w:widowControl w:val="0"/>
        <w:tabs>
          <w:tab w:val="left" w:pos="0"/>
        </w:tabs>
        <w:spacing w:line="360" w:lineRule="auto"/>
        <w:ind w:right="57"/>
        <w:contextualSpacing/>
        <w:jc w:val="both"/>
        <w:outlineLvl w:val="3"/>
        <w:rPr>
          <w:rStyle w:val="Hipercze"/>
          <w:rFonts w:asciiTheme="majorHAnsi" w:hAnsiTheme="majorHAnsi" w:cs="Arial"/>
          <w:bCs/>
          <w:color w:val="auto"/>
          <w:sz w:val="24"/>
          <w:szCs w:val="24"/>
          <w:u w:val="none"/>
        </w:rPr>
      </w:pPr>
      <w:hyperlink r:id="rId28" w:history="1">
        <w:r w:rsidR="00E23A2A" w:rsidRPr="006474F3">
          <w:rPr>
            <w:rStyle w:val="Hipercze"/>
            <w:rFonts w:asciiTheme="majorHAnsi" w:hAnsiTheme="majorHAnsi" w:cstheme="minorBidi"/>
            <w:sz w:val="24"/>
            <w:szCs w:val="24"/>
          </w:rPr>
          <w:t>r.bienko@belzyce.pl</w:t>
        </w:r>
      </w:hyperlink>
    </w:p>
    <w:p w14:paraId="640C15DB" w14:textId="41FD244E" w:rsidR="00510492" w:rsidRPr="006474F3" w:rsidRDefault="00000000" w:rsidP="00E23A2A">
      <w:pPr>
        <w:widowControl w:val="0"/>
        <w:tabs>
          <w:tab w:val="left" w:pos="0"/>
        </w:tabs>
        <w:spacing w:line="360" w:lineRule="auto"/>
        <w:ind w:right="57"/>
        <w:contextualSpacing/>
        <w:jc w:val="both"/>
        <w:outlineLvl w:val="3"/>
        <w:rPr>
          <w:rStyle w:val="Hipercze"/>
          <w:rFonts w:asciiTheme="majorHAnsi" w:hAnsiTheme="majorHAnsi" w:cs="Arial"/>
          <w:bCs/>
          <w:color w:val="auto"/>
          <w:sz w:val="24"/>
          <w:szCs w:val="24"/>
          <w:u w:val="none"/>
        </w:rPr>
      </w:pPr>
      <w:hyperlink r:id="rId29" w:history="1">
        <w:r w:rsidR="00E23A2A" w:rsidRPr="006474F3">
          <w:rPr>
            <w:rStyle w:val="Hipercze"/>
            <w:rFonts w:asciiTheme="majorHAnsi" w:hAnsiTheme="majorHAnsi"/>
            <w:sz w:val="24"/>
            <w:szCs w:val="24"/>
          </w:rPr>
          <w:t>m.wegiel@belzyce.pl</w:t>
        </w:r>
      </w:hyperlink>
    </w:p>
    <w:p w14:paraId="7F72328B" w14:textId="7F724878"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będzie przekazywał Wykonawcom informacje za pośrednictwem platformy. Informacje dotyczące odpowiedzi na pytania, zmiany specyfikacji,</w:t>
      </w:r>
      <w:r w:rsidR="00436C58" w:rsidRPr="006474F3">
        <w:rPr>
          <w:rFonts w:asciiTheme="majorHAnsi" w:hAnsiTheme="majorHAnsi"/>
          <w:sz w:val="24"/>
          <w:szCs w:val="24"/>
        </w:rPr>
        <w:t xml:space="preserve"> ogłoszenia,</w:t>
      </w:r>
      <w:r w:rsidRPr="006474F3">
        <w:rPr>
          <w:rFonts w:asciiTheme="majorHAnsi" w:hAnsiTheme="majorHAnsi"/>
          <w:sz w:val="24"/>
          <w:szCs w:val="24"/>
        </w:rPr>
        <w:t xml:space="preserve"> zmiany terminu składania i otwarcia ofert Zamawiający będzie zamieszczał na platformie w sekcji </w:t>
      </w:r>
      <w:r w:rsidR="001D1018" w:rsidRPr="006474F3">
        <w:rPr>
          <w:rFonts w:asciiTheme="majorHAnsi" w:hAnsiTheme="majorHAnsi"/>
          <w:sz w:val="24"/>
          <w:szCs w:val="24"/>
        </w:rPr>
        <w:t>„</w:t>
      </w:r>
      <w:r w:rsidRPr="006474F3">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6474F3">
        <w:rPr>
          <w:rFonts w:asciiTheme="majorHAnsi" w:hAnsiTheme="majorHAnsi"/>
          <w:sz w:val="24"/>
          <w:szCs w:val="24"/>
        </w:rPr>
        <w:t>W</w:t>
      </w:r>
      <w:r w:rsidRPr="006474F3">
        <w:rPr>
          <w:rFonts w:asciiTheme="majorHAnsi" w:hAnsiTheme="majorHAnsi"/>
          <w:sz w:val="24"/>
          <w:szCs w:val="24"/>
        </w:rPr>
        <w:t>ykonawcy.</w:t>
      </w:r>
      <w:r w:rsidR="00B45F67" w:rsidRPr="006474F3">
        <w:rPr>
          <w:rFonts w:asciiTheme="majorHAnsi" w:hAnsiTheme="majorHAnsi"/>
          <w:sz w:val="24"/>
          <w:szCs w:val="24"/>
        </w:rPr>
        <w:t xml:space="preserve"> W przypadku wiadomości prywatnych, Zamawiający przekazuje je na adres poczty elektronicznej wskazany przez Wykonawcę</w:t>
      </w:r>
      <w:r w:rsidR="00D4566A" w:rsidRPr="006474F3">
        <w:rPr>
          <w:rFonts w:asciiTheme="majorHAnsi" w:hAnsiTheme="majorHAnsi"/>
          <w:sz w:val="24"/>
          <w:szCs w:val="24"/>
        </w:rPr>
        <w:t xml:space="preserve"> w druku oferta</w:t>
      </w:r>
      <w:r w:rsidR="00A22A71" w:rsidRPr="006474F3">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6474F3">
        <w:rPr>
          <w:rFonts w:asciiTheme="majorHAnsi" w:hAnsiTheme="majorHAnsi"/>
          <w:sz w:val="24"/>
          <w:szCs w:val="24"/>
        </w:rPr>
        <w:t> </w:t>
      </w:r>
      <w:r w:rsidR="00A22A71" w:rsidRPr="006474F3">
        <w:rPr>
          <w:rFonts w:asciiTheme="majorHAnsi" w:hAnsiTheme="majorHAnsi"/>
          <w:sz w:val="24"/>
          <w:szCs w:val="24"/>
        </w:rPr>
        <w:t>Wykonawca zapoznał się z ich treścią.</w:t>
      </w:r>
      <w:r w:rsidR="00D4566A" w:rsidRPr="006474F3">
        <w:rPr>
          <w:rFonts w:asciiTheme="majorHAnsi" w:hAnsiTheme="majorHAnsi"/>
          <w:sz w:val="24"/>
          <w:szCs w:val="24"/>
        </w:rPr>
        <w:t xml:space="preserve"> O zmianie adresu poczty elektronicznej do przekazywania korespondencji związanej z danym post</w:t>
      </w:r>
      <w:r w:rsidR="00E567A3" w:rsidRPr="006474F3">
        <w:rPr>
          <w:rFonts w:asciiTheme="majorHAnsi" w:hAnsiTheme="majorHAnsi"/>
          <w:sz w:val="24"/>
          <w:szCs w:val="24"/>
        </w:rPr>
        <w:t>ę</w:t>
      </w:r>
      <w:r w:rsidR="00D4566A" w:rsidRPr="006474F3">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Wykonawca jako profesjonalny </w:t>
      </w:r>
      <w:r w:rsidR="00CA1285" w:rsidRPr="006474F3">
        <w:rPr>
          <w:rFonts w:asciiTheme="majorHAnsi" w:hAnsiTheme="majorHAnsi"/>
          <w:sz w:val="24"/>
          <w:szCs w:val="24"/>
        </w:rPr>
        <w:t xml:space="preserve">podmiot </w:t>
      </w:r>
      <w:r w:rsidRPr="006474F3">
        <w:rPr>
          <w:rFonts w:asciiTheme="majorHAnsi" w:hAnsiTheme="majorHAnsi"/>
          <w:sz w:val="24"/>
          <w:szCs w:val="24"/>
        </w:rPr>
        <w:t xml:space="preserve">ma obowiązek </w:t>
      </w:r>
      <w:r w:rsidR="00677B86" w:rsidRPr="006474F3">
        <w:rPr>
          <w:rFonts w:asciiTheme="majorHAnsi" w:hAnsiTheme="majorHAnsi"/>
          <w:sz w:val="24"/>
          <w:szCs w:val="24"/>
        </w:rPr>
        <w:t>śledzenia i</w:t>
      </w:r>
      <w:r w:rsidR="00CF5FED" w:rsidRPr="006474F3">
        <w:rPr>
          <w:rFonts w:asciiTheme="majorHAnsi" w:hAnsiTheme="majorHAnsi"/>
          <w:sz w:val="24"/>
          <w:szCs w:val="24"/>
        </w:rPr>
        <w:t xml:space="preserve"> </w:t>
      </w:r>
      <w:r w:rsidRPr="006474F3">
        <w:rPr>
          <w:rFonts w:asciiTheme="majorHAnsi" w:hAnsiTheme="majorHAnsi"/>
          <w:sz w:val="24"/>
          <w:szCs w:val="24"/>
        </w:rPr>
        <w:t xml:space="preserve">sprawdzania komunikatów </w:t>
      </w:r>
      <w:r w:rsidR="00677B86" w:rsidRPr="006474F3">
        <w:rPr>
          <w:rFonts w:asciiTheme="majorHAnsi" w:hAnsiTheme="majorHAnsi"/>
          <w:sz w:val="24"/>
          <w:szCs w:val="24"/>
        </w:rPr>
        <w:t>oraz</w:t>
      </w:r>
      <w:r w:rsidRPr="006474F3">
        <w:rPr>
          <w:rFonts w:asciiTheme="majorHAnsi" w:hAnsiTheme="majorHAnsi"/>
          <w:sz w:val="24"/>
          <w:szCs w:val="24"/>
        </w:rPr>
        <w:t xml:space="preserve"> wiadomości bezpośrednio na </w:t>
      </w:r>
      <w:r w:rsidR="001B535A" w:rsidRPr="006474F3">
        <w:rPr>
          <w:rFonts w:asciiTheme="majorHAnsi" w:hAnsiTheme="majorHAnsi"/>
          <w:sz w:val="24"/>
          <w:szCs w:val="24"/>
        </w:rPr>
        <w:t xml:space="preserve">platformie </w:t>
      </w:r>
      <w:r w:rsidRPr="006474F3">
        <w:rPr>
          <w:rFonts w:asciiTheme="majorHAnsi" w:hAnsiTheme="majorHAnsi"/>
          <w:sz w:val="24"/>
          <w:szCs w:val="24"/>
        </w:rPr>
        <w:t>przesłanych przez Zamawiającego, gdyż system powiadomień może ulec awarii lub powiadomienie może trafić do folderu SPAM.</w:t>
      </w:r>
      <w:r w:rsidR="00164F26" w:rsidRPr="006474F3">
        <w:rPr>
          <w:rFonts w:asciiTheme="majorHAnsi" w:hAnsiTheme="majorHAnsi"/>
          <w:sz w:val="24"/>
          <w:szCs w:val="24"/>
        </w:rPr>
        <w:t xml:space="preserve"> Zamawiający nie bierze odpowiedzialności za sytuację, gdy Wykonawca nie </w:t>
      </w:r>
      <w:r w:rsidR="000C7E7A" w:rsidRPr="006474F3">
        <w:rPr>
          <w:rFonts w:asciiTheme="majorHAnsi" w:hAnsiTheme="majorHAnsi"/>
          <w:sz w:val="24"/>
          <w:szCs w:val="24"/>
        </w:rPr>
        <w:t>d</w:t>
      </w:r>
      <w:r w:rsidR="00164F26" w:rsidRPr="006474F3">
        <w:rPr>
          <w:rFonts w:asciiTheme="majorHAnsi" w:hAnsiTheme="majorHAnsi"/>
          <w:sz w:val="24"/>
          <w:szCs w:val="24"/>
        </w:rPr>
        <w:t>ostanie e-maila z</w:t>
      </w:r>
      <w:r w:rsidR="00607482" w:rsidRPr="006474F3">
        <w:rPr>
          <w:rFonts w:asciiTheme="majorHAnsi" w:hAnsiTheme="majorHAnsi"/>
          <w:sz w:val="24"/>
          <w:szCs w:val="24"/>
        </w:rPr>
        <w:t> </w:t>
      </w:r>
      <w:r w:rsidR="00164F26" w:rsidRPr="006474F3">
        <w:rPr>
          <w:rFonts w:asciiTheme="majorHAnsi" w:hAnsiTheme="majorHAnsi"/>
          <w:sz w:val="24"/>
          <w:szCs w:val="24"/>
        </w:rPr>
        <w:t>powiadomieniem z platformy.</w:t>
      </w:r>
      <w:r w:rsidR="001B535A" w:rsidRPr="006474F3">
        <w:rPr>
          <w:rFonts w:asciiTheme="majorHAnsi" w:hAnsiTheme="majorHAnsi"/>
          <w:sz w:val="24"/>
          <w:szCs w:val="24"/>
        </w:rPr>
        <w:t xml:space="preserve"> </w:t>
      </w:r>
      <w:r w:rsidR="00677B86" w:rsidRPr="006474F3">
        <w:rPr>
          <w:rFonts w:asciiTheme="majorHAnsi" w:hAnsiTheme="majorHAnsi"/>
          <w:sz w:val="24"/>
          <w:szCs w:val="24"/>
        </w:rPr>
        <w:t>Wszelkie fakultatywne powiadomienia za pomocą poczty e-mail obciążone są ryzykiem błędów związany</w:t>
      </w:r>
      <w:r w:rsidR="00436C58" w:rsidRPr="006474F3">
        <w:rPr>
          <w:rFonts w:asciiTheme="majorHAnsi" w:hAnsiTheme="majorHAnsi"/>
          <w:sz w:val="24"/>
          <w:szCs w:val="24"/>
        </w:rPr>
        <w:t>ch</w:t>
      </w:r>
      <w:r w:rsidR="00677B86" w:rsidRPr="006474F3">
        <w:rPr>
          <w:rFonts w:asciiTheme="majorHAnsi" w:hAnsiTheme="majorHAnsi"/>
          <w:sz w:val="24"/>
          <w:szCs w:val="24"/>
        </w:rPr>
        <w:t xml:space="preserve"> z</w:t>
      </w:r>
      <w:r w:rsidR="000C7E7A" w:rsidRPr="006474F3">
        <w:rPr>
          <w:rFonts w:asciiTheme="majorHAnsi" w:hAnsiTheme="majorHAnsi"/>
          <w:sz w:val="24"/>
          <w:szCs w:val="24"/>
        </w:rPr>
        <w:t> </w:t>
      </w:r>
      <w:r w:rsidR="00677B86" w:rsidRPr="006474F3">
        <w:rPr>
          <w:rFonts w:asciiTheme="majorHAnsi" w:hAnsiTheme="majorHAnsi"/>
          <w:sz w:val="24"/>
          <w:szCs w:val="24"/>
        </w:rPr>
        <w:t xml:space="preserve">działaniem serwerów pocztowych, na których działanie Zamawiający nie ma wpływu. </w:t>
      </w:r>
      <w:r w:rsidR="001B535A" w:rsidRPr="006474F3">
        <w:rPr>
          <w:rFonts w:asciiTheme="majorHAnsi" w:hAnsiTheme="majorHAnsi"/>
          <w:sz w:val="24"/>
          <w:szCs w:val="24"/>
        </w:rPr>
        <w:t>Uwaga. Złożenie pliku na platformie oznacza jego dostarczenie.</w:t>
      </w:r>
      <w:r w:rsidR="00B45F67" w:rsidRPr="006474F3">
        <w:rPr>
          <w:rFonts w:asciiTheme="majorHAnsi" w:hAnsiTheme="majorHAnsi"/>
          <w:sz w:val="24"/>
          <w:szCs w:val="24"/>
        </w:rPr>
        <w:t xml:space="preserve"> </w:t>
      </w:r>
    </w:p>
    <w:p w14:paraId="5B0FC639" w14:textId="5E0F2D6A"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zgodnie z § 11 ust. 2 </w:t>
      </w:r>
      <w:r w:rsidR="00EE3785" w:rsidRPr="006474F3">
        <w:rPr>
          <w:rFonts w:asciiTheme="majorHAnsi" w:hAnsiTheme="majorHAnsi"/>
          <w:sz w:val="24"/>
          <w:szCs w:val="24"/>
        </w:rPr>
        <w:t xml:space="preserve">Rozporządzenia Prezesa Rady Ministrów </w:t>
      </w:r>
      <w:r w:rsidRPr="006474F3">
        <w:rPr>
          <w:rFonts w:asciiTheme="majorHAnsi" w:hAnsiTheme="majorHAnsi"/>
          <w:sz w:val="24"/>
          <w:szCs w:val="24"/>
        </w:rPr>
        <w:t>z</w:t>
      </w:r>
      <w:r w:rsidR="00EE3785" w:rsidRPr="006474F3">
        <w:rPr>
          <w:rFonts w:asciiTheme="majorHAnsi" w:hAnsiTheme="majorHAnsi"/>
          <w:sz w:val="24"/>
          <w:szCs w:val="24"/>
        </w:rPr>
        <w:t> </w:t>
      </w:r>
      <w:r w:rsidRPr="006474F3">
        <w:rPr>
          <w:rFonts w:asciiTheme="majorHAnsi" w:hAnsiTheme="majorHAnsi"/>
          <w:sz w:val="24"/>
          <w:szCs w:val="24"/>
        </w:rPr>
        <w:t>dnia 30 grudnia 2020 r. w sprawie sposobu sporządzania i</w:t>
      </w:r>
      <w:r w:rsidR="00CF5FED" w:rsidRPr="006474F3">
        <w:rPr>
          <w:rFonts w:asciiTheme="majorHAnsi" w:hAnsiTheme="majorHAnsi"/>
          <w:sz w:val="24"/>
          <w:szCs w:val="24"/>
        </w:rPr>
        <w:t xml:space="preserve"> </w:t>
      </w:r>
      <w:r w:rsidRPr="006474F3">
        <w:rPr>
          <w:rFonts w:asciiTheme="majorHAnsi" w:hAnsiTheme="majorHAnsi"/>
          <w:sz w:val="24"/>
          <w:szCs w:val="24"/>
        </w:rPr>
        <w:t>przekazywania informacji oraz wymagań technicznych dla dokumentów elektronicznych oraz środków komunikacji elektronicznej w postępowaniu o</w:t>
      </w:r>
      <w:r w:rsidR="00CF5FED" w:rsidRPr="006474F3">
        <w:rPr>
          <w:rFonts w:asciiTheme="majorHAnsi" w:hAnsiTheme="majorHAnsi"/>
          <w:sz w:val="24"/>
          <w:szCs w:val="24"/>
        </w:rPr>
        <w:t xml:space="preserve"> </w:t>
      </w:r>
      <w:r w:rsidRPr="006474F3">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6474F3">
        <w:rPr>
          <w:rFonts w:asciiTheme="majorHAnsi" w:hAnsiTheme="majorHAnsi"/>
          <w:sz w:val="24"/>
          <w:szCs w:val="24"/>
        </w:rPr>
        <w:t>m platformy</w:t>
      </w:r>
      <w:r w:rsidRPr="006474F3">
        <w:rPr>
          <w:rFonts w:asciiTheme="majorHAnsi" w:hAnsiTheme="majorHAnsi"/>
          <w:sz w:val="24"/>
          <w:szCs w:val="24"/>
        </w:rPr>
        <w:t xml:space="preserve"> tj.:</w:t>
      </w:r>
    </w:p>
    <w:p w14:paraId="5E85F028" w14:textId="37320784"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stały dostęp do sieci Internet o gwarantowanej przepustowości</w:t>
      </w:r>
      <w:r w:rsidR="00F421F8" w:rsidRPr="006474F3">
        <w:rPr>
          <w:rFonts w:asciiTheme="majorHAnsi" w:hAnsiTheme="majorHAnsi"/>
          <w:sz w:val="24"/>
          <w:szCs w:val="24"/>
        </w:rPr>
        <w:t xml:space="preserve"> </w:t>
      </w:r>
      <w:r w:rsidRPr="006474F3">
        <w:rPr>
          <w:rFonts w:asciiTheme="majorHAnsi" w:hAnsiTheme="majorHAnsi"/>
          <w:sz w:val="24"/>
          <w:szCs w:val="24"/>
        </w:rPr>
        <w:t>nie mniejszej niż 512 kb/s,</w:t>
      </w:r>
    </w:p>
    <w:p w14:paraId="535B0E83"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zainstalowana dowolna przeglądarka internetowa (najlepiej najnowsza wersja).</w:t>
      </w:r>
    </w:p>
    <w:p w14:paraId="69EB2D7F"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włączona obsługa JavaScript,</w:t>
      </w:r>
    </w:p>
    <w:p w14:paraId="7E3D4E14"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zainstalowany program Adobe Acrobat Reader lub inny obsługujący format plików .pdf,</w:t>
      </w:r>
    </w:p>
    <w:p w14:paraId="10E95984"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platforma działa według standardu przyjętego w komunikacji sieciowej - kodowanie UTF8,</w:t>
      </w:r>
    </w:p>
    <w:p w14:paraId="631BE75B"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6474F3" w:rsidRDefault="009D7AFB"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 xml:space="preserve">w razie </w:t>
      </w:r>
      <w:r w:rsidR="003E48AF" w:rsidRPr="006474F3">
        <w:rPr>
          <w:rFonts w:asciiTheme="majorHAnsi" w:hAnsiTheme="majorHAnsi"/>
          <w:sz w:val="24"/>
          <w:szCs w:val="24"/>
        </w:rPr>
        <w:t xml:space="preserve">używania kwalifikowanego podpisu elektronicznego - </w:t>
      </w:r>
      <w:r w:rsidR="00510492" w:rsidRPr="006474F3">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6474F3" w:rsidRDefault="00510492"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6474F3">
        <w:rPr>
          <w:rFonts w:asciiTheme="majorHAnsi" w:hAnsiTheme="majorHAnsi"/>
          <w:sz w:val="24"/>
          <w:szCs w:val="24"/>
        </w:rPr>
        <w:t>Wykonawca, przystępując do niniejszego postępowania o udzielenie zamówienia publicznego:</w:t>
      </w:r>
    </w:p>
    <w:p w14:paraId="64701BCB" w14:textId="77777777" w:rsidR="00510492" w:rsidRPr="006474F3" w:rsidRDefault="00510492" w:rsidP="0020239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6474F3" w:rsidRDefault="00510492" w:rsidP="0020239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6474F3" w:rsidRDefault="00510492"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6474F3">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6474F3" w:rsidRDefault="00000000"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30" w:history="1">
        <w:r w:rsidR="00B019A7" w:rsidRPr="006474F3">
          <w:rPr>
            <w:rStyle w:val="Hipercze"/>
            <w:rFonts w:asciiTheme="majorHAnsi" w:hAnsiTheme="majorHAnsi"/>
            <w:sz w:val="24"/>
            <w:szCs w:val="24"/>
          </w:rPr>
          <w:t>https://platformazakupowa.pl/strona/45-instrukcje</w:t>
        </w:r>
      </w:hyperlink>
      <w:r w:rsidR="00B019A7" w:rsidRPr="006474F3">
        <w:rPr>
          <w:rFonts w:asciiTheme="majorHAnsi" w:hAnsiTheme="majorHAnsi"/>
          <w:sz w:val="24"/>
          <w:szCs w:val="24"/>
        </w:rPr>
        <w:t xml:space="preserve"> </w:t>
      </w:r>
    </w:p>
    <w:p w14:paraId="01FDBC56" w14:textId="3EA27872" w:rsidR="00BC50B6"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Zamawiający nie ponosi odpowiedzialności za złożenie oferty w sposób niezgodny z </w:t>
      </w:r>
      <w:r w:rsidR="00E92F02" w:rsidRPr="006474F3">
        <w:rPr>
          <w:rFonts w:asciiTheme="majorHAnsi" w:hAnsiTheme="majorHAnsi"/>
          <w:bCs/>
          <w:sz w:val="24"/>
          <w:szCs w:val="24"/>
        </w:rPr>
        <w:t>i</w:t>
      </w:r>
      <w:r w:rsidRPr="006474F3">
        <w:rPr>
          <w:rFonts w:asciiTheme="majorHAnsi" w:hAnsiTheme="majorHAnsi"/>
          <w:bCs/>
          <w:sz w:val="24"/>
          <w:szCs w:val="24"/>
        </w:rPr>
        <w:t>nstrukcją korzystania z</w:t>
      </w:r>
      <w:r w:rsidR="001503C9" w:rsidRPr="006474F3">
        <w:rPr>
          <w:rFonts w:asciiTheme="majorHAnsi" w:hAnsiTheme="majorHAnsi"/>
          <w:bCs/>
          <w:sz w:val="24"/>
          <w:szCs w:val="24"/>
        </w:rPr>
        <w:t xml:space="preserve"> platformy</w:t>
      </w:r>
      <w:r w:rsidRPr="006474F3">
        <w:rPr>
          <w:rFonts w:asciiTheme="majorHAnsi" w:hAnsiTheme="majorHAnsi"/>
          <w:bCs/>
          <w:sz w:val="24"/>
          <w:szCs w:val="24"/>
        </w:rPr>
        <w:t>,</w:t>
      </w:r>
      <w:r w:rsidRPr="006474F3">
        <w:rPr>
          <w:rFonts w:asciiTheme="majorHAnsi" w:hAnsiTheme="majorHAnsi"/>
          <w:sz w:val="24"/>
          <w:szCs w:val="24"/>
        </w:rPr>
        <w:t xml:space="preserve"> w szczególności za sytuację gdy </w:t>
      </w:r>
      <w:r w:rsidR="000176D3" w:rsidRPr="006474F3">
        <w:rPr>
          <w:rFonts w:asciiTheme="majorHAnsi" w:hAnsiTheme="majorHAnsi"/>
          <w:sz w:val="24"/>
          <w:szCs w:val="24"/>
        </w:rPr>
        <w:t>Z</w:t>
      </w:r>
      <w:r w:rsidRPr="006474F3">
        <w:rPr>
          <w:rFonts w:asciiTheme="majorHAnsi" w:hAnsiTheme="majorHAnsi"/>
          <w:sz w:val="24"/>
          <w:szCs w:val="24"/>
        </w:rPr>
        <w:t>amawiający zapozna się z treścią oferty przed upływem terminu składania ofert (np. złożenie oferty w zakładce „</w:t>
      </w:r>
      <w:r w:rsidR="00E92F02" w:rsidRPr="006474F3">
        <w:rPr>
          <w:rFonts w:asciiTheme="majorHAnsi" w:hAnsiTheme="majorHAnsi"/>
          <w:sz w:val="24"/>
          <w:szCs w:val="24"/>
        </w:rPr>
        <w:t>w</w:t>
      </w:r>
      <w:r w:rsidRPr="006474F3">
        <w:rPr>
          <w:rFonts w:asciiTheme="majorHAnsi" w:hAnsiTheme="majorHAnsi"/>
          <w:sz w:val="24"/>
          <w:szCs w:val="24"/>
        </w:rPr>
        <w:t xml:space="preserve">yślij wiadomość do </w:t>
      </w:r>
      <w:r w:rsidR="005318D1" w:rsidRPr="006474F3">
        <w:rPr>
          <w:rFonts w:asciiTheme="majorHAnsi" w:hAnsiTheme="majorHAnsi"/>
          <w:sz w:val="24"/>
          <w:szCs w:val="24"/>
        </w:rPr>
        <w:t>Z</w:t>
      </w:r>
      <w:r w:rsidRPr="006474F3">
        <w:rPr>
          <w:rFonts w:asciiTheme="majorHAnsi" w:hAnsiTheme="majorHAnsi"/>
          <w:sz w:val="24"/>
          <w:szCs w:val="24"/>
        </w:rPr>
        <w:t>amawiającego”).</w:t>
      </w:r>
      <w:r w:rsidR="00CA1285" w:rsidRPr="006474F3">
        <w:rPr>
          <w:rFonts w:asciiTheme="majorHAnsi" w:hAnsiTheme="majorHAnsi"/>
          <w:sz w:val="24"/>
          <w:szCs w:val="24"/>
        </w:rPr>
        <w:t xml:space="preserve"> T</w:t>
      </w:r>
      <w:r w:rsidRPr="006474F3">
        <w:rPr>
          <w:rFonts w:asciiTheme="majorHAnsi" w:hAnsiTheme="majorHAnsi"/>
          <w:sz w:val="24"/>
          <w:szCs w:val="24"/>
        </w:rPr>
        <w:t xml:space="preserve">aka oferta zostanie przez Zamawiającego </w:t>
      </w:r>
      <w:r w:rsidR="003E48AF" w:rsidRPr="006474F3">
        <w:rPr>
          <w:rFonts w:asciiTheme="majorHAnsi" w:hAnsiTheme="majorHAnsi"/>
          <w:sz w:val="24"/>
          <w:szCs w:val="24"/>
        </w:rPr>
        <w:t>odrzucon</w:t>
      </w:r>
      <w:r w:rsidR="004A48A1" w:rsidRPr="006474F3">
        <w:rPr>
          <w:rFonts w:asciiTheme="majorHAnsi" w:hAnsiTheme="majorHAnsi"/>
          <w:sz w:val="24"/>
          <w:szCs w:val="24"/>
        </w:rPr>
        <w:t>a</w:t>
      </w:r>
      <w:r w:rsidR="003E48AF" w:rsidRPr="006474F3">
        <w:rPr>
          <w:rFonts w:asciiTheme="majorHAnsi" w:hAnsiTheme="majorHAnsi"/>
          <w:sz w:val="24"/>
          <w:szCs w:val="24"/>
        </w:rPr>
        <w:t xml:space="preserve"> na podstawie art. 226 ust. 1 pkt 5 ustawy Pzp.</w:t>
      </w:r>
    </w:p>
    <w:p w14:paraId="5AC03EF8" w14:textId="77777777" w:rsidR="00C7446A" w:rsidRPr="006474F3" w:rsidRDefault="00C76EC4"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Wykonawca ma obowiązek zapoznać się z </w:t>
      </w:r>
      <w:r w:rsidR="00F63F6A" w:rsidRPr="006474F3">
        <w:rPr>
          <w:rFonts w:asciiTheme="majorHAnsi" w:hAnsiTheme="majorHAnsi"/>
          <w:sz w:val="24"/>
          <w:szCs w:val="24"/>
        </w:rPr>
        <w:t xml:space="preserve">bieżącym regulaminem oraz </w:t>
      </w:r>
      <w:r w:rsidRPr="006474F3">
        <w:rPr>
          <w:rFonts w:asciiTheme="majorHAnsi" w:hAnsiTheme="majorHAnsi"/>
          <w:sz w:val="24"/>
          <w:szCs w:val="24"/>
        </w:rPr>
        <w:t>bieżącymi instrukcjami platformy zakupowej.</w:t>
      </w:r>
    </w:p>
    <w:p w14:paraId="53D7EE67" w14:textId="61345AE4" w:rsidR="00C76EC4" w:rsidRPr="006474F3" w:rsidRDefault="00C7446A"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Wykonawca po upływie terminu do składania ofert nie może skutecznie dokonać zmiany ani wycofać złożonej oferty.</w:t>
      </w:r>
      <w:r w:rsidR="00C76EC4" w:rsidRPr="006474F3">
        <w:rPr>
          <w:rFonts w:asciiTheme="majorHAnsi" w:hAnsiTheme="majorHAnsi"/>
          <w:sz w:val="24"/>
          <w:szCs w:val="24"/>
        </w:rPr>
        <w:t xml:space="preserve"> </w:t>
      </w:r>
    </w:p>
    <w:p w14:paraId="494394DD" w14:textId="60F9CFF9" w:rsidR="00BD0D3A" w:rsidRPr="006474F3" w:rsidRDefault="005318D1"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Dla c</w:t>
      </w:r>
      <w:r w:rsidR="004F4D72" w:rsidRPr="006474F3">
        <w:rPr>
          <w:rFonts w:asciiTheme="majorHAnsi" w:hAnsiTheme="majorHAnsi"/>
          <w:sz w:val="24"/>
          <w:szCs w:val="24"/>
        </w:rPr>
        <w:t>zynności dla których ustawa Pzp nie przewiduje formy specjalnej, wystarczająca jest forma dokumentowa czynności prawnej.</w:t>
      </w:r>
      <w:r w:rsidR="00BD0D3A" w:rsidRPr="006474F3">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6474F3">
        <w:rPr>
          <w:rFonts w:asciiTheme="majorHAnsi" w:hAnsiTheme="majorHAnsi"/>
          <w:sz w:val="24"/>
          <w:szCs w:val="24"/>
        </w:rPr>
        <w:t xml:space="preserve"> – zgodnie z zasadą pisemności.</w:t>
      </w:r>
    </w:p>
    <w:p w14:paraId="2E2487FC" w14:textId="77777777" w:rsidR="00B34EF8" w:rsidRPr="006474F3" w:rsidRDefault="00B34EF8"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637036F4" w14:textId="77777777" w:rsidTr="00A52DBE">
        <w:trPr>
          <w:jc w:val="center"/>
        </w:trPr>
        <w:tc>
          <w:tcPr>
            <w:tcW w:w="9072" w:type="dxa"/>
            <w:shd w:val="clear" w:color="auto" w:fill="D9D9D9" w:themeFill="background1" w:themeFillShade="D9"/>
            <w:vAlign w:val="center"/>
          </w:tcPr>
          <w:p w14:paraId="338ED38F"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12</w:t>
            </w:r>
          </w:p>
          <w:p w14:paraId="0956D684"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WYMAGANIA DOTYCZĄCE WADIUM</w:t>
            </w:r>
          </w:p>
        </w:tc>
      </w:tr>
    </w:tbl>
    <w:p w14:paraId="370C88C5" w14:textId="77777777" w:rsidR="00197C35" w:rsidRPr="00197C35" w:rsidRDefault="00197C35" w:rsidP="00197C35">
      <w:pPr>
        <w:widowControl w:val="0"/>
        <w:tabs>
          <w:tab w:val="left" w:pos="0"/>
        </w:tabs>
        <w:spacing w:line="360" w:lineRule="auto"/>
        <w:ind w:right="57"/>
        <w:contextualSpacing/>
        <w:jc w:val="both"/>
        <w:outlineLvl w:val="3"/>
        <w:rPr>
          <w:rFonts w:asciiTheme="majorHAnsi" w:hAnsiTheme="majorHAnsi" w:cs="Arial"/>
          <w:bCs/>
          <w:sz w:val="24"/>
          <w:szCs w:val="24"/>
        </w:rPr>
      </w:pPr>
    </w:p>
    <w:p w14:paraId="2424F33F" w14:textId="6224C0FD" w:rsidR="00C30425" w:rsidRPr="006474F3" w:rsidRDefault="008929F6" w:rsidP="0020239C">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Zamawiający nie </w:t>
      </w:r>
      <w:r w:rsidRPr="006474F3">
        <w:rPr>
          <w:rFonts w:asciiTheme="majorHAnsi" w:hAnsiTheme="majorHAnsi" w:cs="Arial"/>
          <w:bCs/>
          <w:sz w:val="24"/>
          <w:szCs w:val="24"/>
        </w:rPr>
        <w:t>przewiduje wadium w postępowaniu.</w:t>
      </w:r>
    </w:p>
    <w:p w14:paraId="19601FB7" w14:textId="77777777" w:rsidR="0021173A" w:rsidRPr="006474F3" w:rsidRDefault="0021173A"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4E7BE459" w14:textId="77777777" w:rsidTr="00A52DBE">
        <w:tc>
          <w:tcPr>
            <w:tcW w:w="8964" w:type="dxa"/>
            <w:shd w:val="clear" w:color="auto" w:fill="D9D9D9" w:themeFill="background1" w:themeFillShade="D9"/>
            <w:vAlign w:val="center"/>
          </w:tcPr>
          <w:p w14:paraId="6B3FF3B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13</w:t>
            </w:r>
          </w:p>
          <w:p w14:paraId="0F76753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SPOSOBU PRZYGOTOWANIA OFERTY</w:t>
            </w:r>
          </w:p>
        </w:tc>
      </w:tr>
    </w:tbl>
    <w:p w14:paraId="01F3FF9B" w14:textId="7FC42CA1"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6474F3" w:rsidRDefault="008929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Każdy Wykonawca może złożyć </w:t>
      </w:r>
      <w:r w:rsidR="000E08B7" w:rsidRPr="006474F3">
        <w:rPr>
          <w:rFonts w:asciiTheme="majorHAnsi" w:hAnsiTheme="majorHAnsi" w:cs="Arial"/>
          <w:sz w:val="24"/>
          <w:szCs w:val="24"/>
        </w:rPr>
        <w:t xml:space="preserve">tylko </w:t>
      </w:r>
      <w:r w:rsidRPr="006474F3">
        <w:rPr>
          <w:rFonts w:asciiTheme="majorHAnsi" w:hAnsiTheme="majorHAnsi" w:cs="Arial"/>
          <w:sz w:val="24"/>
          <w:szCs w:val="24"/>
        </w:rPr>
        <w:t>jedną ofertę</w:t>
      </w:r>
      <w:r w:rsidRPr="006474F3">
        <w:rPr>
          <w:rFonts w:asciiTheme="majorHAnsi" w:hAnsiTheme="majorHAnsi" w:cs="Arial"/>
          <w:bCs/>
          <w:sz w:val="24"/>
          <w:szCs w:val="24"/>
        </w:rPr>
        <w:t>. Złożenie więcej niż jednej oferty spowoduje odrzucenie wszystkich ofert złożonych przez Wykonawcę</w:t>
      </w:r>
      <w:r w:rsidR="008B33F6" w:rsidRPr="006474F3">
        <w:rPr>
          <w:rFonts w:asciiTheme="majorHAnsi" w:hAnsiTheme="majorHAnsi" w:cs="Arial"/>
          <w:bCs/>
          <w:sz w:val="24"/>
          <w:szCs w:val="24"/>
        </w:rPr>
        <w:t>.</w:t>
      </w:r>
      <w:r w:rsidR="00C7446A" w:rsidRPr="006474F3">
        <w:rPr>
          <w:rFonts w:asciiTheme="majorHAnsi" w:hAnsiTheme="majorHAnsi" w:cs="Arial"/>
          <w:bCs/>
          <w:sz w:val="24"/>
          <w:szCs w:val="24"/>
        </w:rPr>
        <w:t xml:space="preserve"> </w:t>
      </w:r>
    </w:p>
    <w:p w14:paraId="79236942" w14:textId="77777777" w:rsidR="00567D3A" w:rsidRPr="006474F3" w:rsidRDefault="008B33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Dokumenty i oświadczenia składane przez Wykonawcę powinny być w</w:t>
      </w:r>
      <w:r w:rsidR="000416CD" w:rsidRPr="006474F3">
        <w:rPr>
          <w:rFonts w:asciiTheme="majorHAnsi" w:hAnsiTheme="majorHAnsi"/>
          <w:sz w:val="24"/>
          <w:szCs w:val="24"/>
        </w:rPr>
        <w:t> </w:t>
      </w:r>
      <w:r w:rsidRPr="006474F3">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6474F3">
        <w:rPr>
          <w:rFonts w:asciiTheme="majorHAnsi" w:hAnsiTheme="majorHAnsi"/>
          <w:sz w:val="24"/>
          <w:szCs w:val="24"/>
        </w:rPr>
        <w:t xml:space="preserve"> </w:t>
      </w:r>
      <w:r w:rsidR="00FD7DE9" w:rsidRPr="006474F3">
        <w:rPr>
          <w:rFonts w:asciiTheme="majorHAnsi" w:hAnsiTheme="majorHAnsi" w:cs="Cambria"/>
          <w:sz w:val="24"/>
          <w:szCs w:val="24"/>
        </w:rPr>
        <w:t xml:space="preserve">Treść oferty musi być zgodna z wymaganiami Zamawiającego określonymi w dokumentach zamówienia. </w:t>
      </w:r>
    </w:p>
    <w:p w14:paraId="75754876" w14:textId="083E8B92" w:rsidR="00567D3A" w:rsidRPr="006474F3" w:rsidRDefault="008929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Ofertę </w:t>
      </w:r>
      <w:r w:rsidRPr="006474F3">
        <w:rPr>
          <w:rFonts w:asciiTheme="majorHAnsi" w:hAnsiTheme="majorHAnsi"/>
          <w:sz w:val="24"/>
          <w:szCs w:val="24"/>
          <w:shd w:val="clear" w:color="auto" w:fill="FFFFFF"/>
        </w:rPr>
        <w:t xml:space="preserve">składa się pod rygorem nieważności </w:t>
      </w:r>
      <w:r w:rsidRPr="006474F3">
        <w:rPr>
          <w:rFonts w:asciiTheme="majorHAnsi" w:hAnsiTheme="majorHAnsi"/>
          <w:b/>
          <w:bCs/>
          <w:sz w:val="24"/>
          <w:szCs w:val="24"/>
          <w:shd w:val="clear" w:color="auto" w:fill="FFFFFF"/>
        </w:rPr>
        <w:t>w formie elektronicznej</w:t>
      </w:r>
      <w:r w:rsidR="00C51992"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lub w</w:t>
      </w:r>
      <w:r w:rsidR="00E64663"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postaci elektronicznej opatrzonej podpisem zaufanym lub podpisem osobistym</w:t>
      </w:r>
      <w:r w:rsidRPr="006474F3">
        <w:rPr>
          <w:rFonts w:asciiTheme="majorHAnsi" w:hAnsiTheme="majorHAnsi"/>
          <w:sz w:val="24"/>
          <w:szCs w:val="24"/>
          <w:shd w:val="clear" w:color="auto" w:fill="FFFFFF"/>
        </w:rPr>
        <w:t xml:space="preserve"> w</w:t>
      </w:r>
      <w:r w:rsidR="008E4B90"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35ED536B" w14:textId="53EBBC45" w:rsidR="0073792E" w:rsidRPr="006474F3" w:rsidRDefault="005603DD"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6474F3">
        <w:rPr>
          <w:rFonts w:asciiTheme="majorHAnsi" w:hAnsiTheme="majorHAnsi"/>
          <w:sz w:val="24"/>
          <w:szCs w:val="24"/>
        </w:rPr>
        <w:t>, j</w:t>
      </w:r>
      <w:r w:rsidRPr="006474F3">
        <w:rPr>
          <w:rFonts w:asciiTheme="majorHAnsi" w:hAnsiTheme="majorHAnsi"/>
          <w:sz w:val="24"/>
          <w:szCs w:val="24"/>
        </w:rPr>
        <w:t>eżeli Wykonawca</w:t>
      </w:r>
      <w:r w:rsidR="004C0433" w:rsidRPr="006474F3">
        <w:rPr>
          <w:rFonts w:asciiTheme="majorHAnsi" w:hAnsiTheme="majorHAnsi"/>
          <w:sz w:val="24"/>
          <w:szCs w:val="24"/>
        </w:rPr>
        <w:t xml:space="preserve"> zastrzegł</w:t>
      </w:r>
      <w:r w:rsidRPr="006474F3">
        <w:rPr>
          <w:rFonts w:asciiTheme="majorHAnsi" w:hAnsiTheme="majorHAnsi"/>
          <w:sz w:val="24"/>
          <w:szCs w:val="24"/>
        </w:rPr>
        <w:t xml:space="preserve">, że nie mogą być one udostępniane oraz wykazał </w:t>
      </w:r>
      <w:r w:rsidR="004C0433" w:rsidRPr="006474F3">
        <w:rPr>
          <w:rFonts w:asciiTheme="majorHAnsi" w:hAnsiTheme="majorHAnsi"/>
          <w:sz w:val="24"/>
          <w:szCs w:val="24"/>
        </w:rPr>
        <w:t>(</w:t>
      </w:r>
      <w:r w:rsidRPr="006474F3">
        <w:rPr>
          <w:rFonts w:asciiTheme="majorHAnsi" w:hAnsiTheme="majorHAnsi"/>
          <w:sz w:val="24"/>
          <w:szCs w:val="24"/>
        </w:rPr>
        <w:t>załączając stosowne wyjaśnienia</w:t>
      </w:r>
      <w:r w:rsidR="004C0433" w:rsidRPr="006474F3">
        <w:rPr>
          <w:rFonts w:asciiTheme="majorHAnsi" w:hAnsiTheme="majorHAnsi"/>
          <w:sz w:val="24"/>
          <w:szCs w:val="24"/>
        </w:rPr>
        <w:t>)</w:t>
      </w:r>
      <w:r w:rsidRPr="006474F3">
        <w:rPr>
          <w:rFonts w:asciiTheme="majorHAnsi" w:hAnsiTheme="majorHAnsi"/>
          <w:sz w:val="24"/>
          <w:szCs w:val="24"/>
        </w:rPr>
        <w:t xml:space="preserve">, </w:t>
      </w:r>
      <w:r w:rsidR="00B0676B" w:rsidRPr="006474F3">
        <w:rPr>
          <w:rFonts w:asciiTheme="majorHAnsi" w:hAnsiTheme="majorHAnsi"/>
          <w:sz w:val="24"/>
          <w:szCs w:val="24"/>
        </w:rPr>
        <w:t>że</w:t>
      </w:r>
      <w:r w:rsidRPr="006474F3">
        <w:rPr>
          <w:rFonts w:asciiTheme="majorHAnsi" w:hAnsiTheme="majorHAnsi"/>
          <w:sz w:val="24"/>
          <w:szCs w:val="24"/>
        </w:rPr>
        <w:t xml:space="preserve"> zastrzeżone informacje stanowią tajemnicę przedsiębiorstwa.</w:t>
      </w:r>
      <w:r w:rsidR="00EA183A" w:rsidRPr="006474F3">
        <w:rPr>
          <w:rFonts w:asciiTheme="majorHAnsi" w:hAnsiTheme="majorHAnsi"/>
          <w:sz w:val="24"/>
          <w:szCs w:val="24"/>
        </w:rPr>
        <w:t xml:space="preserve"> </w:t>
      </w:r>
      <w:r w:rsidR="009E0BA7" w:rsidRPr="006474F3">
        <w:rPr>
          <w:rFonts w:asciiTheme="majorHAnsi" w:eastAsia="MinionPro-Regular" w:hAnsiTheme="majorHAnsi" w:cs="MinionPro-Regular"/>
          <w:sz w:val="24"/>
          <w:szCs w:val="24"/>
        </w:rPr>
        <w:t>Tajemnicą przedsiębiorstwa mogą być informacje techniczne, technologiczne, organizacyjne</w:t>
      </w:r>
      <w:r w:rsidR="009E0BA7" w:rsidRPr="006474F3">
        <w:rPr>
          <w:rFonts w:asciiTheme="majorHAnsi" w:hAnsiTheme="majorHAnsi" w:cs="Arial"/>
          <w:bCs/>
          <w:sz w:val="24"/>
          <w:szCs w:val="24"/>
        </w:rPr>
        <w:t xml:space="preserve"> </w:t>
      </w:r>
      <w:r w:rsidR="009E0BA7" w:rsidRPr="006474F3">
        <w:rPr>
          <w:rFonts w:asciiTheme="majorHAnsi" w:eastAsia="MinionPro-Regular" w:hAnsiTheme="majorHAnsi" w:cs="MinionPro-Regular"/>
          <w:sz w:val="24"/>
          <w:szCs w:val="24"/>
        </w:rPr>
        <w:t>przedsiębiorstwa lub inne informacje posiadające wartość gospodarczą,</w:t>
      </w:r>
      <w:r w:rsidR="009E0BA7" w:rsidRPr="006474F3">
        <w:rPr>
          <w:rFonts w:asciiTheme="majorHAnsi" w:hAnsiTheme="majorHAnsi" w:cs="Arial"/>
          <w:bCs/>
          <w:sz w:val="24"/>
          <w:szCs w:val="24"/>
        </w:rPr>
        <w:t xml:space="preserve"> </w:t>
      </w:r>
      <w:r w:rsidR="009E0BA7" w:rsidRPr="006474F3">
        <w:rPr>
          <w:rFonts w:asciiTheme="majorHAnsi" w:eastAsia="MinionPro-Regular" w:hAnsiTheme="majorHAnsi" w:cs="MinionPro-Regular"/>
          <w:sz w:val="24"/>
          <w:szCs w:val="24"/>
        </w:rPr>
        <w:t>które jako całość lub w</w:t>
      </w:r>
      <w:r w:rsidR="009D7AFB" w:rsidRPr="006474F3">
        <w:rPr>
          <w:rFonts w:asciiTheme="majorHAnsi" w:eastAsia="MinionPro-Regular" w:hAnsiTheme="majorHAnsi" w:cs="MinionPro-Regular"/>
          <w:sz w:val="24"/>
          <w:szCs w:val="24"/>
        </w:rPr>
        <w:t> </w:t>
      </w:r>
      <w:r w:rsidR="009E0BA7" w:rsidRPr="006474F3">
        <w:rPr>
          <w:rFonts w:asciiTheme="majorHAnsi" w:eastAsia="MinionPro-Regular" w:hAnsiTheme="majorHAnsi" w:cs="MinionPro-Regular"/>
          <w:sz w:val="24"/>
          <w:szCs w:val="24"/>
        </w:rPr>
        <w:t>szczególnym zestawieniu i zbiorze ich elementów nie są</w:t>
      </w:r>
      <w:r w:rsidR="009E0BA7" w:rsidRPr="006474F3">
        <w:rPr>
          <w:rFonts w:asciiTheme="majorHAnsi" w:hAnsiTheme="majorHAnsi" w:cs="Arial"/>
          <w:bCs/>
          <w:sz w:val="24"/>
          <w:szCs w:val="24"/>
        </w:rPr>
        <w:t xml:space="preserve"> </w:t>
      </w:r>
      <w:r w:rsidR="009E0BA7" w:rsidRPr="006474F3">
        <w:rPr>
          <w:rFonts w:asciiTheme="majorHAnsi" w:eastAsia="MinionPro-Regular" w:hAnsiTheme="majorHAnsi" w:cs="MinionPro-Regular"/>
          <w:sz w:val="24"/>
          <w:szCs w:val="24"/>
        </w:rPr>
        <w:t>powszechnie znane osobom zwykle zajmującym się tym rodzajem informacji albo</w:t>
      </w:r>
      <w:r w:rsidR="009E0BA7" w:rsidRPr="006474F3">
        <w:rPr>
          <w:rFonts w:asciiTheme="majorHAnsi" w:hAnsiTheme="majorHAnsi" w:cs="Arial"/>
          <w:bCs/>
          <w:sz w:val="24"/>
          <w:szCs w:val="24"/>
        </w:rPr>
        <w:t xml:space="preserve"> </w:t>
      </w:r>
      <w:r w:rsidR="009E0BA7" w:rsidRPr="006474F3">
        <w:rPr>
          <w:rFonts w:asciiTheme="majorHAnsi" w:eastAsia="MinionPro-Regular" w:hAnsiTheme="majorHAnsi" w:cs="MinionPro-Regular"/>
          <w:sz w:val="24"/>
          <w:szCs w:val="24"/>
        </w:rPr>
        <w:t>nie są łatwo dostępne dla takich osób. Jednak osoba mająca do nich dostęp musi</w:t>
      </w:r>
      <w:r w:rsidR="009E0BA7" w:rsidRPr="006474F3">
        <w:rPr>
          <w:rFonts w:asciiTheme="majorHAnsi" w:hAnsiTheme="majorHAnsi" w:cs="Arial"/>
          <w:bCs/>
          <w:sz w:val="24"/>
          <w:szCs w:val="24"/>
        </w:rPr>
        <w:t xml:space="preserve"> </w:t>
      </w:r>
      <w:r w:rsidR="009E0BA7" w:rsidRPr="006474F3">
        <w:rPr>
          <w:rFonts w:asciiTheme="majorHAnsi" w:eastAsia="MinionPro-Regular" w:hAnsiTheme="majorHAnsi" w:cs="MinionPro-Regular"/>
          <w:sz w:val="24"/>
          <w:szCs w:val="24"/>
        </w:rPr>
        <w:t>wskazać, że podjęła działania w celu utrzymania ich w poufności.</w:t>
      </w:r>
      <w:r w:rsidR="009E0BA7" w:rsidRPr="006474F3">
        <w:rPr>
          <w:rFonts w:asciiTheme="majorHAnsi" w:hAnsiTheme="majorHAnsi" w:cs="Arial"/>
          <w:bCs/>
          <w:sz w:val="24"/>
          <w:szCs w:val="24"/>
        </w:rPr>
        <w:t xml:space="preserve"> </w:t>
      </w:r>
      <w:r w:rsidR="00EA183A" w:rsidRPr="006474F3">
        <w:rPr>
          <w:rFonts w:asciiTheme="majorHAnsi" w:hAnsiTheme="majorHAnsi"/>
          <w:sz w:val="24"/>
          <w:szCs w:val="24"/>
        </w:rPr>
        <w:t xml:space="preserve">Wykonawca zobowiązany jest wraz z przekazaniem tych informacji </w:t>
      </w:r>
      <w:r w:rsidR="00E62C8E" w:rsidRPr="006474F3">
        <w:rPr>
          <w:rFonts w:asciiTheme="majorHAnsi" w:hAnsiTheme="majorHAnsi"/>
          <w:sz w:val="24"/>
          <w:szCs w:val="24"/>
        </w:rPr>
        <w:t xml:space="preserve">(a nie po) </w:t>
      </w:r>
      <w:r w:rsidR="00EA183A" w:rsidRPr="006474F3">
        <w:rPr>
          <w:rFonts w:asciiTheme="majorHAnsi" w:hAnsiTheme="majorHAnsi"/>
          <w:sz w:val="24"/>
          <w:szCs w:val="24"/>
        </w:rPr>
        <w:t>wykazać spełnienie przesłanek określonych w art. 11 ust. 2 ustawy z dnia 16 kwietnia 1993 r. o</w:t>
      </w:r>
      <w:r w:rsidR="001E5320" w:rsidRPr="006474F3">
        <w:rPr>
          <w:rFonts w:asciiTheme="majorHAnsi" w:hAnsiTheme="majorHAnsi"/>
          <w:sz w:val="24"/>
          <w:szCs w:val="24"/>
        </w:rPr>
        <w:t> </w:t>
      </w:r>
      <w:r w:rsidR="00EA183A" w:rsidRPr="006474F3">
        <w:rPr>
          <w:rFonts w:asciiTheme="majorHAnsi" w:hAnsiTheme="majorHAnsi"/>
          <w:sz w:val="24"/>
          <w:szCs w:val="24"/>
        </w:rPr>
        <w:t>zwalczaniu nieuczciwej konkurencji. Zaleca się, aby uzasadnienie zastrzeżenia informacji jako tajemnicy przedsiębiorstwa było sformułowane w</w:t>
      </w:r>
      <w:r w:rsidR="00BD7874" w:rsidRPr="006474F3">
        <w:rPr>
          <w:rFonts w:asciiTheme="majorHAnsi" w:hAnsiTheme="majorHAnsi"/>
          <w:sz w:val="24"/>
          <w:szCs w:val="24"/>
        </w:rPr>
        <w:t> </w:t>
      </w:r>
      <w:r w:rsidR="00EA183A" w:rsidRPr="006474F3">
        <w:rPr>
          <w:rFonts w:asciiTheme="majorHAnsi" w:hAnsiTheme="majorHAnsi"/>
          <w:sz w:val="24"/>
          <w:szCs w:val="24"/>
        </w:rPr>
        <w:t xml:space="preserve">sposób umożliwiający jego udostępnienie. Zastrzeżenie przez Wykonawcę tajemnicy przedsiębiorstwa bez </w:t>
      </w:r>
      <w:r w:rsidR="0028129E" w:rsidRPr="006474F3">
        <w:rPr>
          <w:rFonts w:asciiTheme="majorHAnsi" w:hAnsiTheme="majorHAnsi"/>
          <w:sz w:val="24"/>
          <w:szCs w:val="24"/>
        </w:rPr>
        <w:t>uzasadnienia</w:t>
      </w:r>
      <w:r w:rsidR="00EA183A" w:rsidRPr="006474F3">
        <w:rPr>
          <w:rFonts w:asciiTheme="majorHAnsi" w:hAnsiTheme="majorHAnsi"/>
          <w:sz w:val="24"/>
          <w:szCs w:val="24"/>
        </w:rPr>
        <w:t xml:space="preserve"> będzie traktowane przez Zamawiającego </w:t>
      </w:r>
      <w:r w:rsidR="00D86C6D" w:rsidRPr="006474F3">
        <w:rPr>
          <w:rFonts w:asciiTheme="majorHAnsi" w:hAnsiTheme="majorHAnsi"/>
          <w:sz w:val="24"/>
          <w:szCs w:val="24"/>
        </w:rPr>
        <w:t xml:space="preserve">jako </w:t>
      </w:r>
      <w:r w:rsidR="00EA183A" w:rsidRPr="006474F3">
        <w:rPr>
          <w:rFonts w:asciiTheme="majorHAnsi" w:hAnsiTheme="majorHAnsi"/>
          <w:sz w:val="24"/>
          <w:szCs w:val="24"/>
        </w:rPr>
        <w:t>bezskutecznie ze względu na zaniechanie przez Wykonawcę podjęcia niezbędnych działań w</w:t>
      </w:r>
      <w:r w:rsidR="0028129E" w:rsidRPr="006474F3">
        <w:rPr>
          <w:rFonts w:asciiTheme="majorHAnsi" w:hAnsiTheme="majorHAnsi"/>
          <w:sz w:val="24"/>
          <w:szCs w:val="24"/>
        </w:rPr>
        <w:t xml:space="preserve"> c</w:t>
      </w:r>
      <w:r w:rsidR="00EA183A" w:rsidRPr="006474F3">
        <w:rPr>
          <w:rFonts w:asciiTheme="majorHAnsi" w:hAnsiTheme="majorHAnsi"/>
          <w:sz w:val="24"/>
          <w:szCs w:val="24"/>
        </w:rPr>
        <w:t>e</w:t>
      </w:r>
      <w:r w:rsidR="0028129E" w:rsidRPr="006474F3">
        <w:rPr>
          <w:rFonts w:asciiTheme="majorHAnsi" w:hAnsiTheme="majorHAnsi"/>
          <w:sz w:val="24"/>
          <w:szCs w:val="24"/>
        </w:rPr>
        <w:t>lu</w:t>
      </w:r>
      <w:r w:rsidR="00EA183A" w:rsidRPr="006474F3">
        <w:rPr>
          <w:rFonts w:asciiTheme="majorHAnsi" w:hAnsiTheme="majorHAnsi"/>
          <w:sz w:val="24"/>
          <w:szCs w:val="24"/>
        </w:rPr>
        <w:t xml:space="preserve"> zachowania poufności objętych klauzulą</w:t>
      </w:r>
      <w:r w:rsidR="0028129E" w:rsidRPr="006474F3">
        <w:rPr>
          <w:rFonts w:asciiTheme="majorHAnsi" w:hAnsiTheme="majorHAnsi"/>
          <w:sz w:val="24"/>
          <w:szCs w:val="24"/>
        </w:rPr>
        <w:t>.</w:t>
      </w:r>
      <w:r w:rsidRPr="006474F3">
        <w:rPr>
          <w:rFonts w:asciiTheme="majorHAnsi" w:hAnsiTheme="majorHAnsi"/>
          <w:sz w:val="24"/>
          <w:szCs w:val="24"/>
        </w:rPr>
        <w:t xml:space="preserve"> </w:t>
      </w:r>
      <w:r w:rsidR="00510B77" w:rsidRPr="006474F3">
        <w:rPr>
          <w:rFonts w:asciiTheme="majorHAnsi" w:hAnsiTheme="majorHAnsi"/>
          <w:sz w:val="24"/>
          <w:szCs w:val="24"/>
        </w:rPr>
        <w:t xml:space="preserve">Zastrzeżenie ma nastąpić wraz z przekazaniem zastrzeżonych informacji. </w:t>
      </w:r>
      <w:r w:rsidRPr="006474F3">
        <w:rPr>
          <w:rFonts w:asciiTheme="majorHAnsi" w:hAnsiTheme="majorHAnsi"/>
          <w:sz w:val="24"/>
          <w:szCs w:val="24"/>
        </w:rPr>
        <w:t>Na platformie w</w:t>
      </w:r>
      <w:r w:rsidR="00852F21" w:rsidRPr="006474F3">
        <w:rPr>
          <w:rFonts w:asciiTheme="majorHAnsi" w:hAnsiTheme="majorHAnsi"/>
          <w:sz w:val="24"/>
          <w:szCs w:val="24"/>
        </w:rPr>
        <w:t> </w:t>
      </w:r>
      <w:r w:rsidRPr="006474F3">
        <w:rPr>
          <w:rFonts w:asciiTheme="majorHAnsi" w:hAnsiTheme="majorHAnsi"/>
          <w:sz w:val="24"/>
          <w:szCs w:val="24"/>
        </w:rPr>
        <w:t xml:space="preserve">formularzu </w:t>
      </w:r>
      <w:r w:rsidR="0055199E" w:rsidRPr="006474F3">
        <w:rPr>
          <w:rFonts w:asciiTheme="majorHAnsi" w:hAnsiTheme="majorHAnsi"/>
          <w:sz w:val="24"/>
          <w:szCs w:val="24"/>
        </w:rPr>
        <w:t>do złożenia</w:t>
      </w:r>
      <w:r w:rsidRPr="006474F3">
        <w:rPr>
          <w:rFonts w:asciiTheme="majorHAnsi" w:hAnsiTheme="majorHAnsi"/>
          <w:sz w:val="24"/>
          <w:szCs w:val="24"/>
        </w:rPr>
        <w:t xml:space="preserve"> oferty znajduje się wyznaczone </w:t>
      </w:r>
      <w:r w:rsidR="00B0676B" w:rsidRPr="006474F3">
        <w:rPr>
          <w:rFonts w:asciiTheme="majorHAnsi" w:hAnsiTheme="majorHAnsi"/>
          <w:sz w:val="24"/>
          <w:szCs w:val="24"/>
        </w:rPr>
        <w:t xml:space="preserve">miejsce </w:t>
      </w:r>
      <w:r w:rsidRPr="006474F3">
        <w:rPr>
          <w:rFonts w:asciiTheme="majorHAnsi" w:hAnsiTheme="majorHAnsi"/>
          <w:sz w:val="24"/>
          <w:szCs w:val="24"/>
        </w:rPr>
        <w:t>do dołączenia części oferty stanowiącej tajemnicę przedsiębiorstwa.</w:t>
      </w:r>
      <w:r w:rsidRPr="006474F3">
        <w:rPr>
          <w:rFonts w:asciiTheme="majorHAnsi" w:hAnsiTheme="majorHAnsi"/>
          <w:b/>
          <w:bCs/>
          <w:sz w:val="24"/>
          <w:szCs w:val="24"/>
        </w:rPr>
        <w:t xml:space="preserve"> </w:t>
      </w:r>
      <w:r w:rsidRPr="006474F3">
        <w:rPr>
          <w:rFonts w:asciiTheme="majorHAnsi" w:hAnsiTheme="majorHAnsi"/>
          <w:sz w:val="24"/>
          <w:szCs w:val="24"/>
        </w:rPr>
        <w:t xml:space="preserve">Uwaga. Takie pliki winny być wydzielone oraz oznaczone – tak </w:t>
      </w:r>
      <w:r w:rsidR="008E4B90" w:rsidRPr="006474F3">
        <w:rPr>
          <w:rFonts w:asciiTheme="majorHAnsi" w:hAnsiTheme="majorHAnsi"/>
          <w:sz w:val="24"/>
          <w:szCs w:val="24"/>
        </w:rPr>
        <w:t>a</w:t>
      </w:r>
      <w:r w:rsidRPr="006474F3">
        <w:rPr>
          <w:rFonts w:asciiTheme="majorHAnsi" w:hAnsiTheme="majorHAnsi"/>
          <w:sz w:val="24"/>
          <w:szCs w:val="24"/>
        </w:rPr>
        <w:t>by móc je zweryfikować.</w:t>
      </w:r>
      <w:r w:rsidR="00997EB7" w:rsidRPr="006474F3">
        <w:rPr>
          <w:rFonts w:asciiTheme="majorHAnsi" w:hAnsiTheme="majorHAnsi"/>
          <w:sz w:val="24"/>
          <w:szCs w:val="24"/>
        </w:rPr>
        <w:t xml:space="preserve"> </w:t>
      </w:r>
      <w:r w:rsidR="00CA1285" w:rsidRPr="006474F3">
        <w:rPr>
          <w:rFonts w:asciiTheme="majorHAnsi" w:hAnsiTheme="majorHAnsi"/>
          <w:sz w:val="24"/>
          <w:szCs w:val="24"/>
        </w:rPr>
        <w:t>W przypadku gdy Wykonawca nie wyodrębni i nie zabezpieczy w sposób</w:t>
      </w:r>
      <w:r w:rsidR="00B0676B" w:rsidRPr="006474F3">
        <w:rPr>
          <w:rFonts w:asciiTheme="majorHAnsi" w:hAnsiTheme="majorHAnsi"/>
          <w:sz w:val="24"/>
          <w:szCs w:val="24"/>
        </w:rPr>
        <w:t xml:space="preserve"> opisany powyżej</w:t>
      </w:r>
      <w:r w:rsidR="00CA1285" w:rsidRPr="006474F3">
        <w:rPr>
          <w:rFonts w:asciiTheme="majorHAnsi" w:hAnsiTheme="majorHAnsi"/>
          <w:sz w:val="24"/>
          <w:szCs w:val="24"/>
        </w:rPr>
        <w:t xml:space="preserve"> poufności informacji, Zamawiający nie bierze odpowiedzialności za ewentualne ujawnienie ich treści razem z informacjami jawnymi.</w:t>
      </w:r>
      <w:r w:rsidR="00896F6F" w:rsidRPr="006474F3">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6474F3">
        <w:rPr>
          <w:rFonts w:asciiTheme="majorHAnsi" w:hAnsiTheme="majorHAnsi"/>
          <w:sz w:val="24"/>
          <w:szCs w:val="24"/>
        </w:rPr>
        <w:t xml:space="preserve"> – dokumenty te będą traktowane jako jawne -  za co Zamawiający nie odpowiada.</w:t>
      </w:r>
    </w:p>
    <w:p w14:paraId="4BEBCC05" w14:textId="1149C8B5" w:rsidR="0073792E" w:rsidRPr="006474F3" w:rsidRDefault="00AB4921"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6474F3">
        <w:rPr>
          <w:rFonts w:asciiTheme="majorHAnsi" w:hAnsiTheme="majorHAnsi" w:cs="Arial"/>
          <w:bCs/>
          <w:sz w:val="24"/>
          <w:szCs w:val="24"/>
        </w:rPr>
        <w:t>dokumenty komputerowo</w:t>
      </w:r>
      <w:r w:rsidRPr="006474F3">
        <w:rPr>
          <w:rFonts w:asciiTheme="majorHAnsi" w:hAnsiTheme="majorHAnsi" w:cs="Arial"/>
          <w:bCs/>
          <w:sz w:val="24"/>
          <w:szCs w:val="24"/>
        </w:rPr>
        <w:t xml:space="preserve">, zapisać plik a następnie opatrzeć go wymaganym rodzajem podpisu. </w:t>
      </w:r>
    </w:p>
    <w:p w14:paraId="30BBAB68" w14:textId="6A153DAB" w:rsidR="00567D3A" w:rsidRPr="006474F3" w:rsidRDefault="000176D3"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Oferta powinna być</w:t>
      </w:r>
      <w:r w:rsidR="008B33F6" w:rsidRPr="006474F3">
        <w:rPr>
          <w:rFonts w:asciiTheme="majorHAnsi" w:hAnsiTheme="majorHAnsi"/>
          <w:sz w:val="24"/>
          <w:szCs w:val="24"/>
        </w:rPr>
        <w:t xml:space="preserve"> sporządzona na podstawie załączników </w:t>
      </w:r>
      <w:r w:rsidR="00DC2DF2" w:rsidRPr="006474F3">
        <w:rPr>
          <w:rFonts w:asciiTheme="majorHAnsi" w:hAnsiTheme="majorHAnsi"/>
          <w:sz w:val="24"/>
          <w:szCs w:val="24"/>
        </w:rPr>
        <w:t xml:space="preserve">do </w:t>
      </w:r>
      <w:r w:rsidR="008B33F6" w:rsidRPr="006474F3">
        <w:rPr>
          <w:rFonts w:asciiTheme="majorHAnsi" w:hAnsiTheme="majorHAnsi"/>
          <w:sz w:val="24"/>
          <w:szCs w:val="24"/>
        </w:rPr>
        <w:t>niniejszej SWZ, złożona przy użyciu środków komunikacji elektronicznej oraz podpisana</w:t>
      </w:r>
      <w:r w:rsidR="000416CD" w:rsidRPr="006474F3">
        <w:rPr>
          <w:rFonts w:asciiTheme="majorHAnsi" w:hAnsiTheme="majorHAnsi"/>
          <w:sz w:val="24"/>
          <w:szCs w:val="24"/>
        </w:rPr>
        <w:t>:</w:t>
      </w:r>
      <w:bookmarkStart w:id="3" w:name="_Hlk66180952"/>
    </w:p>
    <w:p w14:paraId="662B6788" w14:textId="77777777" w:rsidR="0019192F"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kwalifikowanym podpisem elektronicznym</w:t>
      </w:r>
    </w:p>
    <w:p w14:paraId="0ACA0EE2" w14:textId="5488AEA4" w:rsidR="004A48A1" w:rsidRPr="006474F3" w:rsidRDefault="004A48A1"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Lista dostawców kwalifikowanego podpisu elektronicznego w UE jest dostępna pod linkiem: </w:t>
      </w:r>
      <w:hyperlink r:id="rId31" w:anchor="/" w:history="1">
        <w:r w:rsidR="00DE5837" w:rsidRPr="006474F3">
          <w:rPr>
            <w:rStyle w:val="Hipercze"/>
            <w:rFonts w:asciiTheme="majorHAnsi" w:hAnsiTheme="majorHAnsi" w:cstheme="minorBidi"/>
            <w:sz w:val="24"/>
            <w:szCs w:val="24"/>
          </w:rPr>
          <w:t>https://webgate.ec.europa.eu/tl-browser/#/</w:t>
        </w:r>
      </w:hyperlink>
      <w:r w:rsidR="00DE5837" w:rsidRPr="006474F3">
        <w:rPr>
          <w:rFonts w:asciiTheme="majorHAnsi" w:hAnsiTheme="majorHAnsi"/>
          <w:sz w:val="24"/>
          <w:szCs w:val="24"/>
        </w:rPr>
        <w:t xml:space="preserve"> (z dopiskiem QCert for ESig)</w:t>
      </w:r>
    </w:p>
    <w:p w14:paraId="3B01A235" w14:textId="5E1B242F" w:rsidR="00567D3A" w:rsidRPr="006474F3" w:rsidRDefault="0019192F"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Lista dostawców kwalifikowanego podpisu elektronicznego w Polsce jest </w:t>
      </w:r>
      <w:r w:rsidR="00F45D66" w:rsidRPr="006474F3">
        <w:rPr>
          <w:rFonts w:asciiTheme="majorHAnsi" w:hAnsiTheme="majorHAnsi"/>
          <w:sz w:val="24"/>
          <w:szCs w:val="24"/>
        </w:rPr>
        <w:t>do</w:t>
      </w:r>
      <w:r w:rsidRPr="006474F3">
        <w:rPr>
          <w:rFonts w:asciiTheme="majorHAnsi" w:hAnsiTheme="majorHAnsi"/>
          <w:sz w:val="24"/>
          <w:szCs w:val="24"/>
        </w:rPr>
        <w:t>stępna pod linkiem:</w:t>
      </w:r>
      <w:r w:rsidR="00567D3A" w:rsidRPr="006474F3">
        <w:rPr>
          <w:rFonts w:asciiTheme="majorHAnsi" w:hAnsiTheme="majorHAnsi"/>
          <w:sz w:val="24"/>
          <w:szCs w:val="24"/>
        </w:rPr>
        <w:t xml:space="preserve"> </w:t>
      </w:r>
      <w:hyperlink r:id="rId32" w:history="1">
        <w:r w:rsidR="00B333B3" w:rsidRPr="006474F3">
          <w:rPr>
            <w:rStyle w:val="Hipercze"/>
            <w:rFonts w:asciiTheme="majorHAnsi" w:hAnsiTheme="majorHAnsi" w:cstheme="minorBidi"/>
            <w:sz w:val="24"/>
            <w:szCs w:val="24"/>
          </w:rPr>
          <w:t>https://www.nccert.pl/</w:t>
        </w:r>
      </w:hyperlink>
      <w:r w:rsidR="00B333B3" w:rsidRPr="006474F3">
        <w:rPr>
          <w:rFonts w:asciiTheme="majorHAnsi" w:hAnsiTheme="majorHAnsi"/>
          <w:sz w:val="24"/>
          <w:szCs w:val="24"/>
        </w:rPr>
        <w:t xml:space="preserve"> </w:t>
      </w:r>
    </w:p>
    <w:p w14:paraId="331B00FA" w14:textId="77777777" w:rsidR="00240B46" w:rsidRPr="006474F3" w:rsidRDefault="00240B4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Aby sprawdzić innych dostawców kwalifikowanych podpisów elektronicznych można posłużyć się linkami:</w:t>
      </w:r>
    </w:p>
    <w:p w14:paraId="2E0152E9" w14:textId="77777777" w:rsidR="00240B46"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3" w:anchor="/screen/search/file/1" w:history="1">
        <w:r w:rsidR="00240B46" w:rsidRPr="006474F3">
          <w:rPr>
            <w:rStyle w:val="Hipercze"/>
            <w:rFonts w:asciiTheme="majorHAnsi" w:hAnsiTheme="majorHAnsi"/>
            <w:sz w:val="24"/>
            <w:szCs w:val="24"/>
          </w:rPr>
          <w:t>https://esignature.ec.europa.eu/efda/tl-browser/#/screen/search/file/1</w:t>
        </w:r>
      </w:hyperlink>
      <w:r w:rsidR="00240B46" w:rsidRPr="006474F3">
        <w:rPr>
          <w:rFonts w:asciiTheme="majorHAnsi" w:hAnsiTheme="majorHAnsi"/>
          <w:sz w:val="24"/>
          <w:szCs w:val="24"/>
        </w:rPr>
        <w:t xml:space="preserve">  </w:t>
      </w:r>
    </w:p>
    <w:p w14:paraId="52480F8A" w14:textId="3F5464BE" w:rsidR="00240B46" w:rsidRPr="006474F3" w:rsidRDefault="00000000" w:rsidP="0020239C">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34" w:history="1">
        <w:r w:rsidR="00240B46" w:rsidRPr="006474F3">
          <w:rPr>
            <w:rStyle w:val="Hipercze"/>
            <w:rFonts w:asciiTheme="majorHAnsi" w:hAnsiTheme="majorHAnsi" w:cs="Arial"/>
            <w:sz w:val="24"/>
            <w:szCs w:val="24"/>
          </w:rPr>
          <w:t>https://ec.europa.eu/cefdigital/DSS/webapp-demo/validation</w:t>
        </w:r>
      </w:hyperlink>
      <w:r w:rsidR="00240B46" w:rsidRPr="006474F3">
        <w:rPr>
          <w:rStyle w:val="Hipercze"/>
          <w:rFonts w:asciiTheme="majorHAnsi" w:hAnsiTheme="majorHAnsi" w:cs="Arial"/>
          <w:sz w:val="24"/>
          <w:szCs w:val="24"/>
        </w:rPr>
        <w:t xml:space="preserve"> </w:t>
      </w:r>
    </w:p>
    <w:p w14:paraId="3E21783F" w14:textId="77777777" w:rsidR="0043761D"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lub podpisem zaufanym</w:t>
      </w:r>
    </w:p>
    <w:p w14:paraId="48B8AF22" w14:textId="6614B867" w:rsidR="00567D3A"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5" w:history="1">
        <w:r w:rsidR="0043761D" w:rsidRPr="006474F3">
          <w:rPr>
            <w:rStyle w:val="Hipercze"/>
            <w:rFonts w:asciiTheme="majorHAnsi" w:hAnsiTheme="majorHAnsi" w:cstheme="minorBidi"/>
            <w:sz w:val="24"/>
            <w:szCs w:val="24"/>
          </w:rPr>
          <w:t>https://moj.gov.pl/nforms/signer/upload?xFormsAppName=SIGNER</w:t>
        </w:r>
      </w:hyperlink>
      <w:r w:rsidR="00B333B3" w:rsidRPr="006474F3">
        <w:rPr>
          <w:rFonts w:asciiTheme="majorHAnsi" w:hAnsiTheme="majorHAnsi"/>
          <w:sz w:val="24"/>
          <w:szCs w:val="24"/>
        </w:rPr>
        <w:t xml:space="preserve"> </w:t>
      </w:r>
    </w:p>
    <w:p w14:paraId="5E37E979" w14:textId="77777777" w:rsidR="004B7F5B" w:rsidRPr="006474F3" w:rsidRDefault="0043761D"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 </w:t>
      </w:r>
      <w:r w:rsidR="00567D3A" w:rsidRPr="006474F3">
        <w:rPr>
          <w:rFonts w:asciiTheme="majorHAnsi" w:hAnsiTheme="majorHAnsi"/>
          <w:sz w:val="24"/>
          <w:szCs w:val="24"/>
        </w:rPr>
        <w:t xml:space="preserve">lub </w:t>
      </w:r>
      <w:r w:rsidR="000026E3" w:rsidRPr="006474F3">
        <w:rPr>
          <w:rFonts w:asciiTheme="majorHAnsi" w:hAnsiTheme="majorHAnsi"/>
          <w:sz w:val="24"/>
          <w:szCs w:val="24"/>
        </w:rPr>
        <w:t xml:space="preserve">elektronicznym </w:t>
      </w:r>
      <w:r w:rsidR="00567D3A" w:rsidRPr="006474F3">
        <w:rPr>
          <w:rFonts w:asciiTheme="majorHAnsi" w:hAnsiTheme="majorHAnsi"/>
          <w:sz w:val="24"/>
          <w:szCs w:val="24"/>
        </w:rPr>
        <w:t>podpisem osobistym</w:t>
      </w:r>
    </w:p>
    <w:p w14:paraId="644F083C" w14:textId="731A3E45" w:rsidR="000026E3"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6" w:history="1">
        <w:r w:rsidR="004B7F5B" w:rsidRPr="006474F3">
          <w:rPr>
            <w:rStyle w:val="Hipercze"/>
            <w:rFonts w:asciiTheme="majorHAnsi" w:hAnsiTheme="majorHAnsi" w:cstheme="minorBidi"/>
            <w:sz w:val="24"/>
            <w:szCs w:val="24"/>
          </w:rPr>
          <w:t>https://www.gov.pl/web/mswia/oprogramowanie-do-pobrania</w:t>
        </w:r>
      </w:hyperlink>
      <w:r w:rsidR="00B333B3" w:rsidRPr="006474F3">
        <w:rPr>
          <w:rFonts w:asciiTheme="majorHAnsi" w:hAnsiTheme="majorHAnsi"/>
          <w:sz w:val="24"/>
          <w:szCs w:val="24"/>
        </w:rPr>
        <w:t xml:space="preserve"> </w:t>
      </w:r>
    </w:p>
    <w:p w14:paraId="45DC2064" w14:textId="163C6ADC" w:rsidR="000026E3" w:rsidRPr="006474F3" w:rsidRDefault="000026E3"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Uwaga. Elektroniczny podpis osobisty nie jest tożsamy z podpisem własnoręcznym!</w:t>
      </w:r>
    </w:p>
    <w:p w14:paraId="1E745212" w14:textId="46FBD30B"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przez osobę/osoby upoważnioną/ upoważnione.</w:t>
      </w:r>
    </w:p>
    <w:p w14:paraId="30B35A9C" w14:textId="6102A8D7" w:rsidR="00567D3A" w:rsidRPr="006474F3" w:rsidRDefault="0019192F"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K</w:t>
      </w:r>
      <w:r w:rsidR="00567D3A" w:rsidRPr="006474F3">
        <w:rPr>
          <w:rFonts w:asciiTheme="majorHAnsi" w:hAnsiTheme="majorHAnsi"/>
          <w:sz w:val="24"/>
          <w:szCs w:val="24"/>
        </w:rPr>
        <w:t xml:space="preserve">walifikowane </w:t>
      </w:r>
      <w:r w:rsidRPr="006474F3">
        <w:rPr>
          <w:rFonts w:asciiTheme="majorHAnsi" w:hAnsiTheme="majorHAnsi"/>
          <w:sz w:val="24"/>
          <w:szCs w:val="24"/>
        </w:rPr>
        <w:t xml:space="preserve">podpisy elektroniczne </w:t>
      </w:r>
      <w:r w:rsidR="00567D3A" w:rsidRPr="006474F3">
        <w:rPr>
          <w:rFonts w:asciiTheme="majorHAnsi" w:hAnsiTheme="majorHAnsi"/>
          <w:sz w:val="24"/>
          <w:szCs w:val="24"/>
        </w:rPr>
        <w:t xml:space="preserve">wykorzystywane przez Wykonawców do </w:t>
      </w:r>
      <w:r w:rsidRPr="006474F3">
        <w:rPr>
          <w:rFonts w:asciiTheme="majorHAnsi" w:hAnsiTheme="majorHAnsi"/>
          <w:sz w:val="24"/>
          <w:szCs w:val="24"/>
        </w:rPr>
        <w:t xml:space="preserve">opatrywania </w:t>
      </w:r>
      <w:r w:rsidR="00567D3A" w:rsidRPr="006474F3">
        <w:rPr>
          <w:rFonts w:asciiTheme="majorHAnsi" w:hAnsiTheme="majorHAnsi"/>
          <w:sz w:val="24"/>
          <w:szCs w:val="24"/>
        </w:rPr>
        <w:t>wszelkich plików muszą spełniać wymagania „Rozporządzenia Parlamentu Europejskiego i Rady w sprawie identyfikacji elektronicznej i usług zaufania w</w:t>
      </w:r>
      <w:r w:rsidR="00F421F8" w:rsidRPr="006474F3">
        <w:rPr>
          <w:rFonts w:asciiTheme="majorHAnsi" w:hAnsiTheme="majorHAnsi"/>
          <w:sz w:val="24"/>
          <w:szCs w:val="24"/>
        </w:rPr>
        <w:t> </w:t>
      </w:r>
      <w:r w:rsidR="00567D3A" w:rsidRPr="006474F3">
        <w:rPr>
          <w:rFonts w:asciiTheme="majorHAnsi" w:hAnsiTheme="majorHAnsi"/>
          <w:sz w:val="24"/>
          <w:szCs w:val="24"/>
        </w:rPr>
        <w:t>odniesieniu do transakcji elektronicznych na rynku wewnętrznym (eIDAS) (UE) nr 910/2014 - od 1 lipca 2016 roku”.</w:t>
      </w:r>
    </w:p>
    <w:p w14:paraId="6BA7DBBA"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cs="Cambria"/>
          <w:sz w:val="24"/>
          <w:szCs w:val="24"/>
        </w:rPr>
      </w:pPr>
      <w:r w:rsidRPr="006474F3">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cs="Cambria"/>
          <w:b/>
          <w:bCs/>
          <w:sz w:val="24"/>
          <w:szCs w:val="24"/>
        </w:rPr>
        <w:t xml:space="preserve">Dokumenty w formacie .pdf zaleca się podpisywać formatem PAdES. </w:t>
      </w:r>
    </w:p>
    <w:p w14:paraId="5D6A4F5E" w14:textId="01AC31CB"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cs="Cambria"/>
          <w:sz w:val="24"/>
          <w:szCs w:val="24"/>
        </w:rPr>
        <w:t xml:space="preserve">Zamawiający dopuszcza podpisanie dokumentów w formacie innym niż </w:t>
      </w:r>
      <w:r w:rsidR="009F3110" w:rsidRPr="006474F3">
        <w:rPr>
          <w:rFonts w:asciiTheme="majorHAnsi" w:hAnsiTheme="majorHAnsi" w:cs="Cambria"/>
          <w:sz w:val="24"/>
          <w:szCs w:val="24"/>
        </w:rPr>
        <w:t>.</w:t>
      </w:r>
      <w:r w:rsidRPr="006474F3">
        <w:rPr>
          <w:rFonts w:asciiTheme="majorHAnsi" w:hAnsiTheme="majorHAnsi" w:cs="Cambria"/>
          <w:sz w:val="24"/>
          <w:szCs w:val="24"/>
        </w:rPr>
        <w:t xml:space="preserve">pdf, wtedy należy użyć formatu XAdES. </w:t>
      </w:r>
      <w:r w:rsidRPr="006474F3">
        <w:rPr>
          <w:rFonts w:asciiTheme="majorHAnsi" w:hAnsiTheme="majorHAnsi"/>
          <w:sz w:val="24"/>
          <w:szCs w:val="24"/>
        </w:rPr>
        <w:t xml:space="preserve">W przypadku wykorzystania formatu podpisu XAdES zewnętrzny, Zamawiający wymaga dołączenia odpowiedniej </w:t>
      </w:r>
      <w:r w:rsidR="0019192F" w:rsidRPr="006474F3">
        <w:rPr>
          <w:rFonts w:asciiTheme="majorHAnsi" w:hAnsiTheme="majorHAnsi"/>
          <w:sz w:val="24"/>
          <w:szCs w:val="24"/>
        </w:rPr>
        <w:t>liczby</w:t>
      </w:r>
      <w:r w:rsidRPr="006474F3">
        <w:rPr>
          <w:rFonts w:asciiTheme="majorHAnsi" w:hAnsiTheme="majorHAnsi"/>
          <w:sz w:val="24"/>
          <w:szCs w:val="24"/>
        </w:rPr>
        <w:t xml:space="preserve"> plików tj. podpisywanych plików z danymi oraz plików XAdES (plik podpis).</w:t>
      </w:r>
    </w:p>
    <w:p w14:paraId="5BAA9ACD" w14:textId="773E2BBE"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6474F3">
        <w:rPr>
          <w:rFonts w:asciiTheme="majorHAnsi" w:hAnsiTheme="majorHAnsi"/>
          <w:sz w:val="24"/>
          <w:szCs w:val="24"/>
        </w:rPr>
        <w:t>że</w:t>
      </w:r>
      <w:r w:rsidRPr="006474F3">
        <w:rPr>
          <w:rFonts w:asciiTheme="majorHAnsi" w:hAnsiTheme="majorHAnsi"/>
          <w:sz w:val="24"/>
          <w:szCs w:val="24"/>
        </w:rPr>
        <w:t xml:space="preserve"> oferty, wnioski o dopuszczenie do udziału w postępowaniu oraz oświadczenie, o którym mowa w art. 125 ust.</w:t>
      </w:r>
      <w:r w:rsidR="009F3110" w:rsidRPr="006474F3">
        <w:rPr>
          <w:rFonts w:asciiTheme="majorHAnsi" w:hAnsiTheme="majorHAnsi"/>
          <w:sz w:val="24"/>
          <w:szCs w:val="24"/>
        </w:rPr>
        <w:t xml:space="preserve"> </w:t>
      </w:r>
      <w:r w:rsidRPr="006474F3">
        <w:rPr>
          <w:rFonts w:asciiTheme="majorHAnsi" w:hAnsiTheme="majorHAnsi"/>
          <w:sz w:val="24"/>
          <w:szCs w:val="24"/>
        </w:rPr>
        <w:t>1</w:t>
      </w:r>
      <w:r w:rsidR="0019192F" w:rsidRPr="006474F3">
        <w:rPr>
          <w:rFonts w:asciiTheme="majorHAnsi" w:hAnsiTheme="majorHAnsi"/>
          <w:sz w:val="24"/>
          <w:szCs w:val="24"/>
        </w:rPr>
        <w:t xml:space="preserve"> składa się</w:t>
      </w:r>
      <w:r w:rsidRPr="006474F3">
        <w:rPr>
          <w:rFonts w:asciiTheme="majorHAnsi" w:hAnsiTheme="majorHAnsi"/>
          <w:sz w:val="24"/>
          <w:szCs w:val="24"/>
        </w:rPr>
        <w:t>, pod rygorem nieważności</w:t>
      </w:r>
      <w:r w:rsidR="0019192F" w:rsidRPr="006474F3">
        <w:rPr>
          <w:rFonts w:asciiTheme="majorHAnsi" w:hAnsiTheme="majorHAnsi"/>
          <w:sz w:val="24"/>
          <w:szCs w:val="24"/>
        </w:rPr>
        <w:t xml:space="preserve"> w </w:t>
      </w:r>
      <w:r w:rsidRPr="006474F3">
        <w:rPr>
          <w:rFonts w:asciiTheme="majorHAnsi" w:hAnsiTheme="majorHAnsi"/>
          <w:sz w:val="24"/>
          <w:szCs w:val="24"/>
        </w:rPr>
        <w:t>formie elektronicznej</w:t>
      </w:r>
      <w:r w:rsidR="0019192F" w:rsidRPr="006474F3">
        <w:rPr>
          <w:rFonts w:asciiTheme="majorHAnsi" w:hAnsiTheme="majorHAnsi"/>
          <w:sz w:val="24"/>
          <w:szCs w:val="24"/>
        </w:rPr>
        <w:t xml:space="preserve"> lub w postaci elektronicznej</w:t>
      </w:r>
      <w:r w:rsidRPr="006474F3">
        <w:rPr>
          <w:rFonts w:asciiTheme="majorHAnsi" w:hAnsiTheme="majorHAnsi"/>
          <w:sz w:val="24"/>
          <w:szCs w:val="24"/>
        </w:rPr>
        <w:t xml:space="preserve"> i opatr</w:t>
      </w:r>
      <w:r w:rsidR="0019192F" w:rsidRPr="006474F3">
        <w:rPr>
          <w:rFonts w:asciiTheme="majorHAnsi" w:hAnsiTheme="majorHAnsi"/>
          <w:sz w:val="24"/>
          <w:szCs w:val="24"/>
        </w:rPr>
        <w:t xml:space="preserve">zonej </w:t>
      </w:r>
      <w:r w:rsidRPr="006474F3">
        <w:rPr>
          <w:rFonts w:asciiTheme="majorHAnsi" w:hAnsiTheme="majorHAnsi"/>
          <w:sz w:val="24"/>
          <w:szCs w:val="24"/>
        </w:rPr>
        <w:t>podpisem zaufanym lub podpisem osobistym.</w:t>
      </w:r>
    </w:p>
    <w:bookmarkEnd w:id="3"/>
    <w:p w14:paraId="27C72D8D" w14:textId="77777777" w:rsidR="001D3074"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bCs/>
          <w:sz w:val="24"/>
          <w:szCs w:val="24"/>
        </w:rPr>
        <w:t>Rozszerzenia plików wykorzystywanych przez Wykonawców powinny być zgodne z</w:t>
      </w:r>
      <w:r w:rsidRPr="006474F3">
        <w:rPr>
          <w:rFonts w:asciiTheme="majorHAnsi" w:hAnsiTheme="majorHAnsi"/>
          <w:sz w:val="24"/>
          <w:szCs w:val="24"/>
        </w:rPr>
        <w:t xml:space="preserve"> </w:t>
      </w:r>
      <w:r w:rsidR="008B33F6" w:rsidRPr="006474F3">
        <w:rPr>
          <w:rFonts w:asciiTheme="majorHAnsi" w:hAnsiTheme="majorHAnsi"/>
          <w:sz w:val="24"/>
          <w:szCs w:val="24"/>
        </w:rPr>
        <w:t>z</w:t>
      </w:r>
      <w:r w:rsidRPr="006474F3">
        <w:rPr>
          <w:rFonts w:asciiTheme="majorHAnsi" w:hAnsiTheme="majorHAnsi"/>
          <w:sz w:val="24"/>
          <w:szCs w:val="24"/>
        </w:rPr>
        <w:t xml:space="preserve">ałącznikiem nr 2 do </w:t>
      </w:r>
      <w:r w:rsidR="00130C79" w:rsidRPr="006474F3">
        <w:rPr>
          <w:rFonts w:asciiTheme="majorHAnsi" w:hAnsiTheme="majorHAnsi"/>
          <w:sz w:val="24"/>
          <w:szCs w:val="24"/>
        </w:rPr>
        <w:t>„</w:t>
      </w:r>
      <w:r w:rsidRPr="006474F3">
        <w:rPr>
          <w:rFonts w:asciiTheme="majorHAnsi" w:hAnsiTheme="majorHAnsi"/>
          <w:sz w:val="24"/>
          <w:szCs w:val="24"/>
        </w:rPr>
        <w:t>Rozporządzenia Rady Ministrów w sprawie Krajowych Ram Interoperacyjności, minimalnych wymagań dla rejestrów publicznych i</w:t>
      </w:r>
      <w:r w:rsidR="004604B2" w:rsidRPr="006474F3">
        <w:rPr>
          <w:rFonts w:asciiTheme="majorHAnsi" w:hAnsiTheme="majorHAnsi"/>
          <w:sz w:val="24"/>
          <w:szCs w:val="24"/>
        </w:rPr>
        <w:t xml:space="preserve"> </w:t>
      </w:r>
      <w:r w:rsidRPr="006474F3">
        <w:rPr>
          <w:rFonts w:asciiTheme="majorHAnsi" w:hAnsiTheme="majorHAnsi"/>
          <w:sz w:val="24"/>
          <w:szCs w:val="24"/>
        </w:rPr>
        <w:t>wymiany informacji w postaci elektronicznej oraz minimalnych wymagań dla systemów teleinformatycznych”, zwanego dalej</w:t>
      </w:r>
      <w:r w:rsidR="00B33E0C" w:rsidRPr="006474F3">
        <w:rPr>
          <w:rFonts w:asciiTheme="majorHAnsi" w:hAnsiTheme="majorHAnsi"/>
          <w:sz w:val="24"/>
          <w:szCs w:val="24"/>
        </w:rPr>
        <w:t xml:space="preserve"> </w:t>
      </w:r>
      <w:r w:rsidRPr="006474F3">
        <w:rPr>
          <w:rFonts w:asciiTheme="majorHAnsi" w:hAnsiTheme="majorHAnsi"/>
          <w:sz w:val="24"/>
          <w:szCs w:val="24"/>
        </w:rPr>
        <w:t>Rozporządzeniem KRI.</w:t>
      </w:r>
    </w:p>
    <w:p w14:paraId="46473447" w14:textId="77777777" w:rsidR="00146F42"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rekomenduje wykorzystanie </w:t>
      </w:r>
      <w:r w:rsidR="00852A6F" w:rsidRPr="006474F3">
        <w:rPr>
          <w:rFonts w:asciiTheme="majorHAnsi" w:hAnsiTheme="majorHAnsi"/>
          <w:sz w:val="24"/>
          <w:szCs w:val="24"/>
        </w:rPr>
        <w:t>formatów</w:t>
      </w:r>
      <w:r w:rsidRPr="006474F3">
        <w:rPr>
          <w:rFonts w:asciiTheme="majorHAnsi" w:hAnsiTheme="majorHAnsi"/>
          <w:sz w:val="24"/>
          <w:szCs w:val="24"/>
        </w:rPr>
        <w:t>:</w:t>
      </w:r>
      <w:r w:rsidR="001D3074" w:rsidRPr="006474F3">
        <w:rPr>
          <w:rFonts w:asciiTheme="majorHAnsi" w:hAnsiTheme="majorHAnsi"/>
          <w:sz w:val="24"/>
          <w:szCs w:val="24"/>
        </w:rPr>
        <w:t xml:space="preserve"> </w:t>
      </w:r>
      <w:r w:rsidRPr="006474F3">
        <w:rPr>
          <w:rFonts w:asciiTheme="majorHAnsi" w:hAnsiTheme="majorHAnsi"/>
          <w:sz w:val="24"/>
          <w:szCs w:val="24"/>
        </w:rPr>
        <w:t xml:space="preserve">.pdf .doc .docx .xls .xlsx .jpg (.jpeg) </w:t>
      </w:r>
      <w:r w:rsidRPr="006474F3">
        <w:rPr>
          <w:rFonts w:asciiTheme="majorHAnsi" w:hAnsiTheme="majorHAnsi"/>
          <w:b/>
          <w:sz w:val="24"/>
          <w:szCs w:val="24"/>
        </w:rPr>
        <w:t>ze szczególnym wskazaniem na .pdf</w:t>
      </w:r>
      <w:r w:rsidR="00C30425" w:rsidRPr="006474F3">
        <w:rPr>
          <w:rFonts w:asciiTheme="majorHAnsi" w:hAnsiTheme="majorHAnsi" w:cs="Arial"/>
          <w:bCs/>
          <w:sz w:val="24"/>
          <w:szCs w:val="24"/>
        </w:rPr>
        <w:t xml:space="preserve">. </w:t>
      </w:r>
      <w:r w:rsidR="00997EB7" w:rsidRPr="006474F3">
        <w:rPr>
          <w:rFonts w:asciiTheme="majorHAnsi" w:hAnsiTheme="majorHAnsi"/>
          <w:bCs/>
          <w:sz w:val="24"/>
          <w:szCs w:val="24"/>
        </w:rPr>
        <w:t xml:space="preserve">Zamawiający nie obsłuży formatów inne niż wymienione. </w:t>
      </w:r>
    </w:p>
    <w:p w14:paraId="674E1CAC" w14:textId="52F2C39D" w:rsidR="0013176F"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 celu ewentualnej kompresji danych Zamawiający rekomenduje wykorzystanie jednego z rozszerzeń:</w:t>
      </w:r>
      <w:r w:rsidR="008B33F6" w:rsidRPr="006474F3">
        <w:rPr>
          <w:rFonts w:asciiTheme="majorHAnsi" w:hAnsiTheme="majorHAnsi"/>
          <w:sz w:val="24"/>
          <w:szCs w:val="24"/>
        </w:rPr>
        <w:t xml:space="preserve"> </w:t>
      </w:r>
      <w:r w:rsidRPr="006474F3">
        <w:rPr>
          <w:rFonts w:asciiTheme="majorHAnsi" w:hAnsiTheme="majorHAnsi"/>
          <w:sz w:val="24"/>
          <w:szCs w:val="24"/>
        </w:rPr>
        <w:t>.zip .7Z</w:t>
      </w:r>
    </w:p>
    <w:p w14:paraId="63A6DAFB" w14:textId="515C0226" w:rsidR="0013176F" w:rsidRPr="006474F3" w:rsidRDefault="003E423F"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Zamawiający informuje, że w przypadku przesłania przez Wykonawcę dokumentów </w:t>
      </w:r>
      <w:r w:rsidR="00D43C78" w:rsidRPr="006474F3">
        <w:rPr>
          <w:rFonts w:asciiTheme="majorHAnsi" w:hAnsiTheme="majorHAnsi"/>
          <w:bCs/>
          <w:sz w:val="24"/>
          <w:szCs w:val="24"/>
        </w:rPr>
        <w:t xml:space="preserve">(w tym </w:t>
      </w:r>
      <w:r w:rsidRPr="006474F3">
        <w:rPr>
          <w:rFonts w:asciiTheme="majorHAnsi" w:hAnsiTheme="majorHAnsi"/>
          <w:bCs/>
          <w:sz w:val="24"/>
          <w:szCs w:val="24"/>
        </w:rPr>
        <w:t xml:space="preserve">skompresowanych </w:t>
      </w:r>
      <w:r w:rsidR="00D43C78" w:rsidRPr="006474F3">
        <w:rPr>
          <w:rFonts w:asciiTheme="majorHAnsi" w:hAnsiTheme="majorHAnsi"/>
          <w:bCs/>
          <w:sz w:val="24"/>
          <w:szCs w:val="24"/>
        </w:rPr>
        <w:t xml:space="preserve">a także </w:t>
      </w:r>
      <w:r w:rsidRPr="006474F3">
        <w:rPr>
          <w:rFonts w:asciiTheme="majorHAnsi" w:hAnsiTheme="majorHAnsi"/>
          <w:bCs/>
          <w:sz w:val="24"/>
          <w:szCs w:val="24"/>
        </w:rPr>
        <w:t xml:space="preserve">oferty przetargowej) dopuszczone są wyłącznie formaty danych wskazane w KRI. </w:t>
      </w:r>
      <w:r w:rsidRPr="006474F3">
        <w:rPr>
          <w:rFonts w:asciiTheme="majorHAnsi" w:hAnsiTheme="majorHAnsi"/>
          <w:sz w:val="24"/>
          <w:szCs w:val="24"/>
        </w:rPr>
        <w:t xml:space="preserve">Wśród rozszerzeń powszechnych a </w:t>
      </w:r>
      <w:r w:rsidRPr="006474F3">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zwraca uwagę na ograniczenia wielkości plików podpisywanych profilem zaufanym, który wynosi </w:t>
      </w:r>
      <w:r w:rsidRPr="006474F3">
        <w:rPr>
          <w:rFonts w:asciiTheme="majorHAnsi" w:hAnsiTheme="majorHAnsi"/>
          <w:bCs/>
          <w:sz w:val="24"/>
          <w:szCs w:val="24"/>
        </w:rPr>
        <w:t xml:space="preserve">maksymalnie </w:t>
      </w:r>
      <w:r w:rsidR="00184706" w:rsidRPr="006474F3">
        <w:rPr>
          <w:rFonts w:asciiTheme="majorHAnsi" w:hAnsiTheme="majorHAnsi"/>
          <w:bCs/>
          <w:sz w:val="24"/>
          <w:szCs w:val="24"/>
        </w:rPr>
        <w:t>(po podpisaniu)</w:t>
      </w:r>
      <w:r w:rsidR="00184706" w:rsidRPr="006474F3">
        <w:rPr>
          <w:rFonts w:asciiTheme="majorHAnsi" w:hAnsiTheme="majorHAnsi"/>
          <w:sz w:val="24"/>
          <w:szCs w:val="24"/>
        </w:rPr>
        <w:t xml:space="preserve"> </w:t>
      </w:r>
      <w:r w:rsidRPr="006474F3">
        <w:rPr>
          <w:rFonts w:asciiTheme="majorHAnsi" w:hAnsiTheme="majorHAnsi"/>
          <w:bCs/>
          <w:sz w:val="24"/>
          <w:szCs w:val="24"/>
        </w:rPr>
        <w:t>10</w:t>
      </w:r>
      <w:r w:rsidR="00A01038" w:rsidRPr="006474F3">
        <w:rPr>
          <w:rFonts w:asciiTheme="majorHAnsi" w:hAnsiTheme="majorHAnsi"/>
          <w:bCs/>
          <w:sz w:val="24"/>
          <w:szCs w:val="24"/>
        </w:rPr>
        <w:t xml:space="preserve"> </w:t>
      </w:r>
      <w:r w:rsidRPr="006474F3">
        <w:rPr>
          <w:rFonts w:asciiTheme="majorHAnsi" w:hAnsiTheme="majorHAnsi"/>
          <w:bCs/>
          <w:sz w:val="24"/>
          <w:szCs w:val="24"/>
        </w:rPr>
        <w:t>MB</w:t>
      </w:r>
      <w:r w:rsidRPr="006474F3">
        <w:rPr>
          <w:rFonts w:asciiTheme="majorHAnsi" w:hAnsiTheme="majorHAnsi"/>
          <w:sz w:val="24"/>
          <w:szCs w:val="24"/>
        </w:rPr>
        <w:t xml:space="preserve">, oraz na ograniczenie wielkości plików podpisywanych w aplikacji eDoApp służącej do składania podpisu osobistego, który wynosi </w:t>
      </w:r>
      <w:r w:rsidRPr="006474F3">
        <w:rPr>
          <w:rFonts w:asciiTheme="majorHAnsi" w:hAnsiTheme="majorHAnsi"/>
          <w:bCs/>
          <w:sz w:val="24"/>
          <w:szCs w:val="24"/>
        </w:rPr>
        <w:t>maksymalnie 5</w:t>
      </w:r>
      <w:r w:rsidR="00954B31" w:rsidRPr="006474F3">
        <w:rPr>
          <w:rFonts w:asciiTheme="majorHAnsi" w:hAnsiTheme="majorHAnsi"/>
          <w:bCs/>
          <w:sz w:val="24"/>
          <w:szCs w:val="24"/>
        </w:rPr>
        <w:t xml:space="preserve"> </w:t>
      </w:r>
      <w:r w:rsidRPr="006474F3">
        <w:rPr>
          <w:rFonts w:asciiTheme="majorHAnsi" w:hAnsiTheme="majorHAnsi"/>
          <w:bCs/>
          <w:sz w:val="24"/>
          <w:szCs w:val="24"/>
        </w:rPr>
        <w:t>MB.</w:t>
      </w:r>
    </w:p>
    <w:p w14:paraId="3F5B5BD4" w14:textId="732CFE54" w:rsidR="0013176F" w:rsidRPr="006474F3" w:rsidRDefault="003A31CA"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Zamawiający zaleca aby</w:t>
      </w:r>
      <w:r w:rsidRPr="006474F3">
        <w:rPr>
          <w:rFonts w:asciiTheme="majorHAnsi" w:hAnsiTheme="majorHAnsi"/>
          <w:b/>
          <w:sz w:val="24"/>
          <w:szCs w:val="24"/>
        </w:rPr>
        <w:t xml:space="preserve"> </w:t>
      </w:r>
      <w:r w:rsidRPr="006474F3">
        <w:rPr>
          <w:rFonts w:asciiTheme="majorHAnsi" w:hAnsiTheme="majorHAnsi"/>
          <w:bCs/>
          <w:sz w:val="24"/>
          <w:szCs w:val="24"/>
        </w:rPr>
        <w:t>w przypadku podpisywania pliku przez kilka osób, stosować podpisy tego samego rodzaju.</w:t>
      </w:r>
      <w:r w:rsidRPr="006474F3">
        <w:rPr>
          <w:rFonts w:asciiTheme="majorHAnsi" w:hAnsiTheme="majorHAnsi"/>
          <w:sz w:val="24"/>
          <w:szCs w:val="24"/>
        </w:rPr>
        <w:t xml:space="preserve"> Podpisywanie różnymi rodzajami podpisów np. </w:t>
      </w:r>
      <w:r w:rsidR="00A94C4E" w:rsidRPr="006474F3">
        <w:rPr>
          <w:rFonts w:asciiTheme="majorHAnsi" w:hAnsiTheme="majorHAnsi"/>
          <w:sz w:val="24"/>
          <w:szCs w:val="24"/>
        </w:rPr>
        <w:t xml:space="preserve">elektronicznym podpisem </w:t>
      </w:r>
      <w:r w:rsidRPr="006474F3">
        <w:rPr>
          <w:rFonts w:asciiTheme="majorHAnsi" w:hAnsiTheme="majorHAnsi"/>
          <w:sz w:val="24"/>
          <w:szCs w:val="24"/>
        </w:rPr>
        <w:t xml:space="preserve">osobistym i kwalifikowanym może doprowadzić do problemów </w:t>
      </w:r>
      <w:r w:rsidR="0019192F" w:rsidRPr="006474F3">
        <w:rPr>
          <w:rFonts w:asciiTheme="majorHAnsi" w:hAnsiTheme="majorHAnsi"/>
          <w:sz w:val="24"/>
          <w:szCs w:val="24"/>
        </w:rPr>
        <w:t>z</w:t>
      </w:r>
      <w:r w:rsidRPr="006474F3">
        <w:rPr>
          <w:rFonts w:asciiTheme="majorHAnsi" w:hAnsiTheme="majorHAnsi"/>
          <w:sz w:val="24"/>
          <w:szCs w:val="24"/>
        </w:rPr>
        <w:t xml:space="preserve"> weryfikacj</w:t>
      </w:r>
      <w:r w:rsidR="0019192F" w:rsidRPr="006474F3">
        <w:rPr>
          <w:rFonts w:asciiTheme="majorHAnsi" w:hAnsiTheme="majorHAnsi"/>
          <w:sz w:val="24"/>
          <w:szCs w:val="24"/>
        </w:rPr>
        <w:t>ą</w:t>
      </w:r>
      <w:r w:rsidRPr="006474F3">
        <w:rPr>
          <w:rFonts w:asciiTheme="majorHAnsi" w:hAnsiTheme="majorHAnsi"/>
          <w:sz w:val="24"/>
          <w:szCs w:val="24"/>
        </w:rPr>
        <w:t xml:space="preserve"> plików. </w:t>
      </w:r>
    </w:p>
    <w:p w14:paraId="359FC361" w14:textId="77777777" w:rsidR="000F526B"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 przypadku stosowania przez </w:t>
      </w:r>
      <w:r w:rsidR="008B33F6" w:rsidRPr="006474F3">
        <w:rPr>
          <w:rFonts w:asciiTheme="majorHAnsi" w:hAnsiTheme="majorHAnsi"/>
          <w:sz w:val="24"/>
          <w:szCs w:val="24"/>
        </w:rPr>
        <w:t>W</w:t>
      </w:r>
      <w:r w:rsidRPr="006474F3">
        <w:rPr>
          <w:rFonts w:asciiTheme="majorHAnsi" w:hAnsiTheme="majorHAnsi"/>
          <w:sz w:val="24"/>
          <w:szCs w:val="24"/>
        </w:rPr>
        <w:t>ykonawcę kwalifikowanego podpisu elektronicznego:</w:t>
      </w:r>
    </w:p>
    <w:p w14:paraId="7A658C10" w14:textId="34CE32E6" w:rsidR="000F526B" w:rsidRPr="006474F3" w:rsidRDefault="000F526B"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sz w:val="24"/>
          <w:szCs w:val="24"/>
        </w:rPr>
        <w:t>Podpis elektroniczny weryfikowany za pomocą certyfikatu wywołuje skutki prawne, jeżeli został złożony w okresie ważności certyfikatu</w:t>
      </w:r>
      <w:r w:rsidR="001A2F58" w:rsidRPr="006474F3">
        <w:rPr>
          <w:rFonts w:asciiTheme="majorHAnsi" w:hAnsiTheme="majorHAnsi"/>
          <w:sz w:val="24"/>
          <w:szCs w:val="24"/>
        </w:rPr>
        <w:t xml:space="preserve"> (art. 32 ust. 2 EIDAS)</w:t>
      </w:r>
      <w:r w:rsidRPr="006474F3">
        <w:rPr>
          <w:rFonts w:asciiTheme="majorHAnsi" w:hAnsiTheme="majorHAnsi"/>
          <w:sz w:val="24"/>
          <w:szCs w:val="24"/>
        </w:rPr>
        <w:t xml:space="preserve">. Podpis elektroniczny winien być ważny na moment złożenia podpisu </w:t>
      </w:r>
      <w:r w:rsidR="00855791" w:rsidRPr="006474F3">
        <w:rPr>
          <w:rFonts w:asciiTheme="majorHAnsi" w:hAnsiTheme="majorHAnsi"/>
          <w:sz w:val="24"/>
          <w:szCs w:val="24"/>
        </w:rPr>
        <w:t>(</w:t>
      </w:r>
      <w:r w:rsidRPr="006474F3">
        <w:rPr>
          <w:rFonts w:asciiTheme="majorHAnsi" w:hAnsiTheme="majorHAnsi"/>
          <w:sz w:val="24"/>
          <w:szCs w:val="24"/>
        </w:rPr>
        <w:t>jego użycia).</w:t>
      </w:r>
    </w:p>
    <w:p w14:paraId="4A2D12D5" w14:textId="2CDB76B3"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Ze względu na niskie ryzyko naruszenia integralności pliku oraz łatwiejszą weryfikację podpisu </w:t>
      </w:r>
      <w:r w:rsidRPr="006474F3">
        <w:rPr>
          <w:rFonts w:asciiTheme="majorHAnsi" w:hAnsiTheme="majorHAnsi"/>
          <w:b/>
          <w:bCs/>
          <w:sz w:val="24"/>
          <w:szCs w:val="24"/>
        </w:rPr>
        <w:t>Zamawiający zaleca,</w:t>
      </w:r>
      <w:r w:rsidRPr="006474F3">
        <w:rPr>
          <w:rFonts w:asciiTheme="majorHAnsi" w:hAnsiTheme="majorHAnsi"/>
          <w:sz w:val="24"/>
          <w:szCs w:val="24"/>
        </w:rPr>
        <w:t xml:space="preserve"> w miarę możliwości, </w:t>
      </w:r>
      <w:r w:rsidRPr="006474F3">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sz w:val="24"/>
          <w:szCs w:val="24"/>
        </w:rPr>
        <w:t xml:space="preserve">Pliki w innych formatach niż PDF </w:t>
      </w:r>
      <w:r w:rsidRPr="006474F3">
        <w:rPr>
          <w:rFonts w:asciiTheme="majorHAnsi" w:hAnsiTheme="majorHAnsi"/>
          <w:bCs/>
          <w:sz w:val="24"/>
          <w:szCs w:val="24"/>
        </w:rPr>
        <w:t>zaleca się opatrzyć podpisem w formacie XAdES o typie zewnętrznym.</w:t>
      </w:r>
      <w:r w:rsidRPr="006474F3">
        <w:rPr>
          <w:rFonts w:asciiTheme="majorHAnsi" w:hAnsiTheme="majorHAnsi"/>
          <w:sz w:val="24"/>
          <w:szCs w:val="24"/>
        </w:rPr>
        <w:t xml:space="preserve"> Wykonawca powinien pamiętać, aby plik z podpisem przekazywać łącznie z dokumentem podpisywanym</w:t>
      </w:r>
      <w:r w:rsidR="009B4C74" w:rsidRPr="006474F3">
        <w:rPr>
          <w:rFonts w:asciiTheme="majorHAnsi" w:hAnsiTheme="majorHAnsi"/>
          <w:sz w:val="24"/>
          <w:szCs w:val="24"/>
        </w:rPr>
        <w:t>.</w:t>
      </w:r>
    </w:p>
    <w:p w14:paraId="16E56506" w14:textId="4285ABEB"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b/>
          <w:bCs/>
          <w:sz w:val="24"/>
          <w:szCs w:val="24"/>
        </w:rPr>
        <w:t>Zamawiający rekomenduje (wartość dowodowa) wykorzystanie podpisu z kwalifikowanym znacznikiem czasu oraz znacznikiem graficznym.</w:t>
      </w:r>
      <w:r w:rsidR="004E650F" w:rsidRPr="006474F3">
        <w:rPr>
          <w:rFonts w:asciiTheme="majorHAnsi" w:hAnsiTheme="majorHAnsi"/>
          <w:sz w:val="24"/>
          <w:szCs w:val="24"/>
        </w:rPr>
        <w:t xml:space="preserve"> </w:t>
      </w:r>
      <w:r w:rsidR="009543B7" w:rsidRPr="006474F3">
        <w:rPr>
          <w:rFonts w:asciiTheme="majorHAnsi" w:hAnsiTheme="majorHAnsi"/>
          <w:sz w:val="24"/>
          <w:szCs w:val="24"/>
        </w:rPr>
        <w:t xml:space="preserve">Zamawiający zaleca stosowanie </w:t>
      </w:r>
      <w:r w:rsidR="00D015DC" w:rsidRPr="006474F3">
        <w:rPr>
          <w:rFonts w:asciiTheme="majorHAnsi" w:hAnsiTheme="majorHAnsi"/>
          <w:sz w:val="24"/>
          <w:szCs w:val="24"/>
        </w:rPr>
        <w:t>walidacji</w:t>
      </w:r>
      <w:r w:rsidR="009543B7" w:rsidRPr="006474F3">
        <w:rPr>
          <w:rFonts w:asciiTheme="majorHAnsi" w:hAnsiTheme="majorHAnsi"/>
          <w:sz w:val="24"/>
          <w:szCs w:val="24"/>
        </w:rPr>
        <w:t xml:space="preserve"> długoterminowej LTV</w:t>
      </w:r>
      <w:r w:rsidR="00882024" w:rsidRPr="006474F3">
        <w:rPr>
          <w:rFonts w:asciiTheme="majorHAnsi" w:hAnsiTheme="majorHAnsi"/>
          <w:sz w:val="24"/>
          <w:szCs w:val="24"/>
        </w:rPr>
        <w:t xml:space="preserve"> (Long Time Validation)</w:t>
      </w:r>
      <w:r w:rsidR="00D8369F" w:rsidRPr="006474F3">
        <w:rPr>
          <w:rFonts w:asciiTheme="majorHAnsi" w:hAnsiTheme="majorHAnsi"/>
          <w:sz w:val="24"/>
          <w:szCs w:val="24"/>
        </w:rPr>
        <w:t xml:space="preserve"> co pozwala na zweryfikowanie podpisu po wygaśnięciu terminu ważności certyfikatu. </w:t>
      </w:r>
    </w:p>
    <w:p w14:paraId="3E05F883" w14:textId="44011D6C" w:rsidR="00410178" w:rsidRPr="006474F3" w:rsidRDefault="00410178" w:rsidP="0020239C">
      <w:pPr>
        <w:widowControl w:val="0"/>
        <w:tabs>
          <w:tab w:val="left" w:pos="142"/>
        </w:tabs>
        <w:spacing w:line="360" w:lineRule="auto"/>
        <w:ind w:left="142" w:right="57"/>
        <w:contextualSpacing/>
        <w:jc w:val="both"/>
        <w:outlineLvl w:val="3"/>
        <w:rPr>
          <w:rFonts w:asciiTheme="majorHAnsi" w:hAnsiTheme="majorHAnsi"/>
          <w:b/>
          <w:bCs/>
          <w:sz w:val="24"/>
          <w:szCs w:val="24"/>
        </w:rPr>
      </w:pPr>
      <w:r w:rsidRPr="006474F3">
        <w:rPr>
          <w:rFonts w:asciiTheme="majorHAnsi" w:hAnsiTheme="majorHAnsi"/>
          <w:b/>
          <w:bCs/>
          <w:sz w:val="24"/>
          <w:szCs w:val="24"/>
        </w:rPr>
        <w:t>Zamawiający sprawdzi czy pliki są podpisane kwalifikowanym podpisem elektronicznym.</w:t>
      </w:r>
    </w:p>
    <w:p w14:paraId="065534AC" w14:textId="64CB4E21" w:rsidR="002B291B" w:rsidRPr="006474F3" w:rsidRDefault="00410178"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b/>
          <w:bCs/>
          <w:sz w:val="24"/>
          <w:szCs w:val="24"/>
        </w:rPr>
        <w:t>B</w:t>
      </w:r>
      <w:r w:rsidR="00BD7874" w:rsidRPr="006474F3">
        <w:rPr>
          <w:rFonts w:asciiTheme="majorHAnsi" w:hAnsiTheme="majorHAnsi"/>
          <w:b/>
          <w:bCs/>
          <w:sz w:val="24"/>
          <w:szCs w:val="24"/>
        </w:rPr>
        <w:t xml:space="preserve">adając skuteczność złożenia kwalifikowanego podpisu elektronicznego </w:t>
      </w:r>
      <w:r w:rsidRPr="006474F3">
        <w:rPr>
          <w:rFonts w:asciiTheme="majorHAnsi" w:hAnsiTheme="majorHAnsi"/>
          <w:b/>
          <w:bCs/>
          <w:sz w:val="24"/>
          <w:szCs w:val="24"/>
        </w:rPr>
        <w:t xml:space="preserve">(w razie wątpliwości) Zamawiający </w:t>
      </w:r>
      <w:r w:rsidR="00BD7874" w:rsidRPr="006474F3">
        <w:rPr>
          <w:rFonts w:asciiTheme="majorHAnsi" w:hAnsiTheme="majorHAnsi"/>
          <w:b/>
          <w:bCs/>
          <w:sz w:val="24"/>
          <w:szCs w:val="24"/>
        </w:rPr>
        <w:t>jako wiążąc</w:t>
      </w:r>
      <w:r w:rsidRPr="006474F3">
        <w:rPr>
          <w:rFonts w:asciiTheme="majorHAnsi" w:hAnsiTheme="majorHAnsi"/>
          <w:b/>
          <w:bCs/>
          <w:sz w:val="24"/>
          <w:szCs w:val="24"/>
        </w:rPr>
        <w:t>y</w:t>
      </w:r>
      <w:r w:rsidR="00BD7874" w:rsidRPr="006474F3">
        <w:rPr>
          <w:rFonts w:asciiTheme="majorHAnsi" w:hAnsiTheme="majorHAnsi"/>
          <w:b/>
          <w:bCs/>
          <w:sz w:val="24"/>
          <w:szCs w:val="24"/>
        </w:rPr>
        <w:t xml:space="preserve"> uzna wynik walidacji przeprowadzon</w:t>
      </w:r>
      <w:r w:rsidR="00F14F16" w:rsidRPr="006474F3">
        <w:rPr>
          <w:rFonts w:asciiTheme="majorHAnsi" w:hAnsiTheme="majorHAnsi"/>
          <w:b/>
          <w:bCs/>
          <w:sz w:val="24"/>
          <w:szCs w:val="24"/>
        </w:rPr>
        <w:t>y</w:t>
      </w:r>
      <w:r w:rsidR="00BD7874" w:rsidRPr="006474F3">
        <w:rPr>
          <w:rFonts w:asciiTheme="majorHAnsi" w:hAnsiTheme="majorHAnsi"/>
          <w:b/>
          <w:bCs/>
          <w:sz w:val="24"/>
          <w:szCs w:val="24"/>
        </w:rPr>
        <w:t xml:space="preserve"> za pomocą kwalifikowanej sprawdzarki kwalifikowanych podpisów elektronicznych WebNotarius. </w:t>
      </w:r>
      <w:r w:rsidR="002B291B" w:rsidRPr="006474F3">
        <w:rPr>
          <w:rFonts w:asciiTheme="majorHAnsi" w:hAnsiTheme="majorHAnsi"/>
          <w:sz w:val="24"/>
          <w:szCs w:val="24"/>
        </w:rPr>
        <w:t>Zamawiający dysponuje aplikacją WebNotarius, udostępnianą na platformie.</w:t>
      </w:r>
    </w:p>
    <w:p w14:paraId="66813C20" w14:textId="24BC715B" w:rsidR="006367A7" w:rsidRPr="006474F3" w:rsidRDefault="006367A7" w:rsidP="0020239C">
      <w:pPr>
        <w:widowControl w:val="0"/>
        <w:tabs>
          <w:tab w:val="left" w:pos="142"/>
        </w:tabs>
        <w:spacing w:line="360" w:lineRule="auto"/>
        <w:ind w:left="142" w:right="57"/>
        <w:contextualSpacing/>
        <w:jc w:val="both"/>
        <w:outlineLvl w:val="3"/>
        <w:rPr>
          <w:rFonts w:asciiTheme="majorHAnsi" w:hAnsiTheme="majorHAnsi"/>
          <w:b/>
          <w:bCs/>
          <w:sz w:val="24"/>
          <w:szCs w:val="24"/>
        </w:rPr>
      </w:pPr>
      <w:r w:rsidRPr="006474F3">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Ofertę należy przygotować z należytą starannością dla </w:t>
      </w:r>
      <w:r w:rsidR="00E1229D" w:rsidRPr="006474F3">
        <w:rPr>
          <w:rFonts w:asciiTheme="majorHAnsi" w:hAnsiTheme="majorHAnsi"/>
          <w:sz w:val="24"/>
          <w:szCs w:val="24"/>
        </w:rPr>
        <w:t>P</w:t>
      </w:r>
      <w:r w:rsidRPr="006474F3">
        <w:rPr>
          <w:rFonts w:asciiTheme="majorHAnsi" w:hAnsiTheme="majorHAnsi"/>
          <w:sz w:val="24"/>
          <w:szCs w:val="24"/>
        </w:rPr>
        <w:t>odmiotu ubiegającego się o udzielenie zamówienia publicznego i zachowaniem odpowiedniego odstępu czasu do zakończenia przyjmowania ofert.</w:t>
      </w:r>
      <w:r w:rsidR="00E1229D" w:rsidRPr="006474F3">
        <w:rPr>
          <w:rFonts w:asciiTheme="majorHAnsi" w:hAnsiTheme="majorHAnsi"/>
          <w:sz w:val="24"/>
          <w:szCs w:val="24"/>
        </w:rPr>
        <w:t xml:space="preserve"> </w:t>
      </w:r>
      <w:r w:rsidRPr="006474F3">
        <w:rPr>
          <w:rFonts w:asciiTheme="majorHAnsi" w:hAnsiTheme="majorHAnsi"/>
          <w:sz w:val="24"/>
          <w:szCs w:val="24"/>
        </w:rPr>
        <w:t>Sugerujemy złożenie oferty na 24 godziny przed terminem składania ofert</w:t>
      </w:r>
      <w:r w:rsidR="00E1229D" w:rsidRPr="006474F3">
        <w:rPr>
          <w:rFonts w:asciiTheme="majorHAnsi" w:hAnsiTheme="majorHAnsi"/>
          <w:sz w:val="24"/>
          <w:szCs w:val="24"/>
        </w:rPr>
        <w:t>.</w:t>
      </w:r>
      <w:r w:rsidRPr="006474F3">
        <w:rPr>
          <w:rFonts w:asciiTheme="majorHAnsi" w:hAnsiTheme="majorHAnsi"/>
          <w:sz w:val="24"/>
          <w:szCs w:val="24"/>
        </w:rPr>
        <w:t xml:space="preserve"> </w:t>
      </w:r>
    </w:p>
    <w:p w14:paraId="7A9DE195"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zaleca aby </w:t>
      </w:r>
      <w:r w:rsidRPr="006474F3">
        <w:rPr>
          <w:rFonts w:asciiTheme="majorHAnsi" w:hAnsiTheme="majorHAnsi"/>
          <w:bCs/>
          <w:sz w:val="24"/>
          <w:szCs w:val="24"/>
        </w:rPr>
        <w:t xml:space="preserve">nie </w:t>
      </w:r>
      <w:r w:rsidRPr="006474F3">
        <w:rPr>
          <w:rFonts w:asciiTheme="majorHAnsi" w:hAnsiTheme="majorHAnsi"/>
          <w:sz w:val="24"/>
          <w:szCs w:val="24"/>
        </w:rPr>
        <w:t>wprowadzać jakichkolwiek zmian w</w:t>
      </w:r>
      <w:r w:rsidR="000416CD" w:rsidRPr="006474F3">
        <w:rPr>
          <w:rFonts w:asciiTheme="majorHAnsi" w:hAnsiTheme="majorHAnsi"/>
          <w:sz w:val="24"/>
          <w:szCs w:val="24"/>
        </w:rPr>
        <w:t> </w:t>
      </w:r>
      <w:r w:rsidRPr="006474F3">
        <w:rPr>
          <w:rFonts w:asciiTheme="majorHAnsi" w:hAnsiTheme="majorHAnsi"/>
          <w:sz w:val="24"/>
          <w:szCs w:val="24"/>
        </w:rPr>
        <w:t>plikach po podpisaniu ich. Może to skutkować naruszeniem integralności plików co równoważne będzie z koniecznością odrzucenia oferty.</w:t>
      </w:r>
      <w:r w:rsidR="003F3E45" w:rsidRPr="006474F3">
        <w:rPr>
          <w:rFonts w:asciiTheme="majorHAnsi" w:hAnsiTheme="majorHAnsi"/>
          <w:sz w:val="24"/>
          <w:szCs w:val="24"/>
        </w:rPr>
        <w:t xml:space="preserve"> W przypadku wprowadzenia zmian, zmienione pliki należy podpisać</w:t>
      </w:r>
      <w:r w:rsidR="008E535E" w:rsidRPr="006474F3">
        <w:rPr>
          <w:rFonts w:asciiTheme="majorHAnsi" w:hAnsiTheme="majorHAnsi"/>
          <w:sz w:val="24"/>
          <w:szCs w:val="24"/>
        </w:rPr>
        <w:t xml:space="preserve"> ponownie</w:t>
      </w:r>
      <w:r w:rsidR="009504A7" w:rsidRPr="006474F3">
        <w:rPr>
          <w:rFonts w:asciiTheme="majorHAnsi" w:hAnsiTheme="majorHAnsi"/>
          <w:sz w:val="24"/>
          <w:szCs w:val="24"/>
        </w:rPr>
        <w:t>.</w:t>
      </w:r>
    </w:p>
    <w:p w14:paraId="39FBE055" w14:textId="6CFC018A" w:rsidR="00201E49" w:rsidRPr="006474F3" w:rsidRDefault="00333049"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Pełnomocnictwo </w:t>
      </w:r>
      <w:r w:rsidR="00AE7AE3" w:rsidRPr="006474F3">
        <w:rPr>
          <w:rFonts w:asciiTheme="majorHAnsi" w:hAnsiTheme="majorHAnsi"/>
          <w:sz w:val="24"/>
          <w:szCs w:val="24"/>
        </w:rPr>
        <w:t>do złożenia oferty</w:t>
      </w:r>
      <w:r w:rsidR="00996CE4" w:rsidRPr="006474F3">
        <w:rPr>
          <w:rFonts w:asciiTheme="majorHAnsi" w:hAnsiTheme="majorHAnsi"/>
          <w:sz w:val="24"/>
          <w:szCs w:val="24"/>
        </w:rPr>
        <w:t xml:space="preserve"> (gdy umocowanie osoby </w:t>
      </w:r>
      <w:r w:rsidR="00A6749B" w:rsidRPr="006474F3">
        <w:rPr>
          <w:rFonts w:asciiTheme="majorHAnsi" w:hAnsiTheme="majorHAnsi"/>
          <w:sz w:val="24"/>
          <w:szCs w:val="24"/>
        </w:rPr>
        <w:t>podpisującej</w:t>
      </w:r>
      <w:r w:rsidR="00996CE4" w:rsidRPr="006474F3">
        <w:rPr>
          <w:rFonts w:asciiTheme="majorHAnsi" w:hAnsiTheme="majorHAnsi"/>
          <w:sz w:val="24"/>
          <w:szCs w:val="24"/>
        </w:rPr>
        <w:t xml:space="preserve"> ofertę nie wynika z dokumentów rejestrowych</w:t>
      </w:r>
      <w:r w:rsidR="0000036E" w:rsidRPr="006474F3">
        <w:rPr>
          <w:rFonts w:asciiTheme="majorHAnsi" w:hAnsiTheme="majorHAnsi"/>
          <w:sz w:val="24"/>
          <w:szCs w:val="24"/>
        </w:rPr>
        <w:t>. Z</w:t>
      </w:r>
      <w:r w:rsidR="00E77806" w:rsidRPr="006474F3">
        <w:rPr>
          <w:rFonts w:asciiTheme="majorHAnsi" w:hAnsiTheme="majorHAnsi"/>
          <w:sz w:val="24"/>
          <w:szCs w:val="24"/>
        </w:rPr>
        <w:t>asady reprezentowania danego przedsiębiorstwa wynika</w:t>
      </w:r>
      <w:r w:rsidR="00C1286E" w:rsidRPr="006474F3">
        <w:rPr>
          <w:rFonts w:asciiTheme="majorHAnsi" w:hAnsiTheme="majorHAnsi"/>
          <w:sz w:val="24"/>
          <w:szCs w:val="24"/>
        </w:rPr>
        <w:t>ją</w:t>
      </w:r>
      <w:r w:rsidR="00E77806" w:rsidRPr="006474F3">
        <w:rPr>
          <w:rFonts w:asciiTheme="majorHAnsi" w:hAnsiTheme="majorHAnsi"/>
          <w:sz w:val="24"/>
          <w:szCs w:val="24"/>
        </w:rPr>
        <w:t xml:space="preserve"> dla </w:t>
      </w:r>
      <w:r w:rsidR="00C1286E" w:rsidRPr="006474F3">
        <w:rPr>
          <w:rFonts w:asciiTheme="majorHAnsi" w:hAnsiTheme="majorHAnsi"/>
          <w:sz w:val="24"/>
          <w:szCs w:val="24"/>
        </w:rPr>
        <w:t>W</w:t>
      </w:r>
      <w:r w:rsidR="00E77806" w:rsidRPr="006474F3">
        <w:rPr>
          <w:rFonts w:asciiTheme="majorHAnsi" w:hAnsiTheme="majorHAnsi"/>
          <w:sz w:val="24"/>
          <w:szCs w:val="24"/>
        </w:rPr>
        <w:t>ykonawców z Polski z KRS lub CEIDG</w:t>
      </w:r>
      <w:r w:rsidR="00DA6D2B" w:rsidRPr="006474F3">
        <w:rPr>
          <w:rFonts w:asciiTheme="majorHAnsi" w:hAnsiTheme="majorHAnsi"/>
          <w:sz w:val="24"/>
          <w:szCs w:val="24"/>
        </w:rPr>
        <w:t>. Dla Wykonawców z innych krajów – odpowiednie rejestry lub inne dokumenty wydane przez właściwy organ sądowy lu</w:t>
      </w:r>
      <w:r w:rsidR="00350E15" w:rsidRPr="006474F3">
        <w:rPr>
          <w:rFonts w:asciiTheme="majorHAnsi" w:hAnsiTheme="majorHAnsi"/>
          <w:sz w:val="24"/>
          <w:szCs w:val="24"/>
        </w:rPr>
        <w:t>b</w:t>
      </w:r>
      <w:r w:rsidR="00DA6D2B" w:rsidRPr="006474F3">
        <w:rPr>
          <w:rFonts w:asciiTheme="majorHAnsi" w:hAnsiTheme="majorHAnsi"/>
          <w:sz w:val="24"/>
          <w:szCs w:val="24"/>
        </w:rPr>
        <w:t xml:space="preserve"> administracyjny kraju, w którym </w:t>
      </w:r>
      <w:r w:rsidR="00363A01" w:rsidRPr="006474F3">
        <w:rPr>
          <w:rFonts w:asciiTheme="majorHAnsi" w:hAnsiTheme="majorHAnsi"/>
          <w:sz w:val="24"/>
          <w:szCs w:val="24"/>
        </w:rPr>
        <w:t>W</w:t>
      </w:r>
      <w:r w:rsidR="00DA6D2B" w:rsidRPr="006474F3">
        <w:rPr>
          <w:rFonts w:asciiTheme="majorHAnsi" w:hAnsiTheme="majorHAnsi"/>
          <w:sz w:val="24"/>
          <w:szCs w:val="24"/>
        </w:rPr>
        <w:t>ykonawca ma siedzibę lub miejsce zamieszkania</w:t>
      </w:r>
      <w:r w:rsidR="00996CE4" w:rsidRPr="006474F3">
        <w:rPr>
          <w:rFonts w:asciiTheme="majorHAnsi" w:hAnsiTheme="majorHAnsi"/>
          <w:sz w:val="24"/>
          <w:szCs w:val="24"/>
        </w:rPr>
        <w:t>)</w:t>
      </w:r>
      <w:r w:rsidRPr="006474F3">
        <w:rPr>
          <w:rFonts w:asciiTheme="majorHAnsi" w:hAnsiTheme="majorHAnsi"/>
          <w:sz w:val="24"/>
          <w:szCs w:val="24"/>
        </w:rPr>
        <w:t xml:space="preserve"> </w:t>
      </w:r>
      <w:r w:rsidRPr="006474F3">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6474F3">
        <w:rPr>
          <w:rFonts w:asciiTheme="majorHAnsi" w:hAnsiTheme="majorHAnsi"/>
          <w:sz w:val="24"/>
          <w:szCs w:val="24"/>
          <w:shd w:val="clear" w:color="auto" w:fill="FFFFFF"/>
        </w:rPr>
        <w:t xml:space="preserve"> (podpis elektroniczny na pełnomocnictwie musi być złożony przez </w:t>
      </w:r>
      <w:r w:rsidR="00E64751" w:rsidRPr="006474F3">
        <w:rPr>
          <w:rFonts w:asciiTheme="majorHAnsi" w:hAnsiTheme="majorHAnsi"/>
          <w:sz w:val="24"/>
          <w:szCs w:val="24"/>
          <w:shd w:val="clear" w:color="auto" w:fill="FFFFFF"/>
        </w:rPr>
        <w:t xml:space="preserve">mocodawcę. </w:t>
      </w:r>
      <w:r w:rsidR="003A3686" w:rsidRPr="006474F3">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6474F3">
        <w:rPr>
          <w:rFonts w:asciiTheme="majorHAnsi" w:hAnsiTheme="majorHAnsi"/>
          <w:sz w:val="24"/>
          <w:szCs w:val="24"/>
          <w:shd w:val="clear" w:color="auto" w:fill="FFFFFF"/>
        </w:rPr>
        <w:t xml:space="preserve"> lub w</w:t>
      </w:r>
      <w:r w:rsidR="009504A7"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 xml:space="preserve">formie </w:t>
      </w:r>
      <w:r w:rsidR="00AE7AE3" w:rsidRPr="006474F3">
        <w:rPr>
          <w:rFonts w:asciiTheme="majorHAnsi" w:hAnsiTheme="majorHAnsi"/>
          <w:sz w:val="24"/>
          <w:szCs w:val="24"/>
          <w:shd w:val="clear" w:color="auto" w:fill="FFFFFF"/>
        </w:rPr>
        <w:t>elektronicznego poświadczenia sporządzonego stosownie do art. 97 paragraf 2 ustaw</w:t>
      </w:r>
      <w:r w:rsidR="004D2813" w:rsidRPr="006474F3">
        <w:rPr>
          <w:rFonts w:asciiTheme="majorHAnsi" w:hAnsiTheme="majorHAnsi"/>
          <w:sz w:val="24"/>
          <w:szCs w:val="24"/>
          <w:shd w:val="clear" w:color="auto" w:fill="FFFFFF"/>
        </w:rPr>
        <w:t>y</w:t>
      </w:r>
      <w:r w:rsidR="00AE7AE3" w:rsidRPr="006474F3">
        <w:rPr>
          <w:rFonts w:asciiTheme="majorHAnsi" w:hAnsiTheme="majorHAnsi"/>
          <w:sz w:val="24"/>
          <w:szCs w:val="24"/>
          <w:shd w:val="clear" w:color="auto" w:fill="FFFFFF"/>
        </w:rPr>
        <w:t xml:space="preserve"> z dnia 14 lutego 1991 r. – </w:t>
      </w:r>
      <w:r w:rsidR="00E64751" w:rsidRPr="006474F3">
        <w:rPr>
          <w:rFonts w:asciiTheme="majorHAnsi" w:hAnsiTheme="majorHAnsi"/>
          <w:sz w:val="24"/>
          <w:szCs w:val="24"/>
          <w:shd w:val="clear" w:color="auto" w:fill="FFFFFF"/>
        </w:rPr>
        <w:t>P</w:t>
      </w:r>
      <w:r w:rsidR="00AE7AE3" w:rsidRPr="006474F3">
        <w:rPr>
          <w:rFonts w:asciiTheme="majorHAnsi" w:hAnsiTheme="majorHAnsi"/>
          <w:sz w:val="24"/>
          <w:szCs w:val="24"/>
          <w:shd w:val="clear" w:color="auto" w:fill="FFFFFF"/>
        </w:rPr>
        <w:t>rawo o</w:t>
      </w:r>
      <w:r w:rsidR="009B4C74" w:rsidRPr="006474F3">
        <w:rPr>
          <w:rFonts w:asciiTheme="majorHAnsi" w:hAnsiTheme="majorHAnsi"/>
          <w:sz w:val="24"/>
          <w:szCs w:val="24"/>
          <w:shd w:val="clear" w:color="auto" w:fill="FFFFFF"/>
        </w:rPr>
        <w:t> </w:t>
      </w:r>
      <w:r w:rsidR="00AE7AE3" w:rsidRPr="006474F3">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6474F3">
        <w:rPr>
          <w:rFonts w:asciiTheme="majorHAnsi" w:hAnsiTheme="majorHAnsi"/>
          <w:sz w:val="24"/>
          <w:szCs w:val="24"/>
          <w:shd w:val="clear" w:color="auto" w:fill="FFFFFF"/>
        </w:rPr>
        <w:t xml:space="preserve"> (cyfrowego odwzorowania)</w:t>
      </w:r>
      <w:r w:rsidR="00AE7AE3" w:rsidRPr="006474F3">
        <w:rPr>
          <w:rFonts w:asciiTheme="majorHAnsi" w:hAnsiTheme="majorHAnsi"/>
          <w:sz w:val="24"/>
          <w:szCs w:val="24"/>
          <w:shd w:val="clear" w:color="auto" w:fill="FFFFFF"/>
        </w:rPr>
        <w:t xml:space="preserve"> sporządzonego uprzednio w</w:t>
      </w:r>
      <w:r w:rsidR="009504A7" w:rsidRPr="006474F3">
        <w:rPr>
          <w:rFonts w:asciiTheme="majorHAnsi" w:hAnsiTheme="majorHAnsi"/>
          <w:sz w:val="24"/>
          <w:szCs w:val="24"/>
          <w:shd w:val="clear" w:color="auto" w:fill="FFFFFF"/>
        </w:rPr>
        <w:t> </w:t>
      </w:r>
      <w:r w:rsidR="00AE7AE3" w:rsidRPr="006474F3">
        <w:rPr>
          <w:rFonts w:asciiTheme="majorHAnsi" w:hAnsiTheme="majorHAnsi"/>
          <w:sz w:val="24"/>
          <w:szCs w:val="24"/>
          <w:shd w:val="clear" w:color="auto" w:fill="FFFFFF"/>
        </w:rPr>
        <w:t>formie pisemnej kwalifikowanym podpisem, podpisem zaufanym lub podpisem</w:t>
      </w:r>
      <w:r w:rsidR="004D2813" w:rsidRPr="006474F3">
        <w:rPr>
          <w:rFonts w:asciiTheme="majorHAnsi" w:hAnsiTheme="majorHAnsi"/>
          <w:sz w:val="24"/>
          <w:szCs w:val="24"/>
          <w:shd w:val="clear" w:color="auto" w:fill="FFFFFF"/>
        </w:rPr>
        <w:t xml:space="preserve"> osobistym mocodawcy</w:t>
      </w:r>
      <w:r w:rsidR="00384C6F" w:rsidRPr="006474F3">
        <w:rPr>
          <w:rFonts w:asciiTheme="majorHAnsi" w:hAnsiTheme="majorHAnsi"/>
          <w:sz w:val="24"/>
          <w:szCs w:val="24"/>
          <w:shd w:val="clear" w:color="auto" w:fill="FFFFFF"/>
        </w:rPr>
        <w:t xml:space="preserve"> lub </w:t>
      </w:r>
      <w:r w:rsidR="009547A0" w:rsidRPr="006474F3">
        <w:rPr>
          <w:rFonts w:asciiTheme="majorHAnsi" w:hAnsiTheme="majorHAnsi"/>
          <w:sz w:val="24"/>
          <w:szCs w:val="24"/>
          <w:shd w:val="clear" w:color="auto" w:fill="FFFFFF"/>
        </w:rPr>
        <w:t xml:space="preserve">kwalifikowanym podpisem </w:t>
      </w:r>
      <w:r w:rsidR="00384C6F" w:rsidRPr="006474F3">
        <w:rPr>
          <w:rFonts w:asciiTheme="majorHAnsi" w:hAnsiTheme="majorHAnsi"/>
          <w:sz w:val="24"/>
          <w:szCs w:val="24"/>
          <w:shd w:val="clear" w:color="auto" w:fill="FFFFFF"/>
        </w:rPr>
        <w:t>notariusza</w:t>
      </w:r>
      <w:r w:rsidR="004D2813" w:rsidRPr="006474F3">
        <w:rPr>
          <w:rFonts w:asciiTheme="majorHAnsi" w:hAnsiTheme="majorHAnsi"/>
          <w:sz w:val="24"/>
          <w:szCs w:val="24"/>
          <w:shd w:val="clear" w:color="auto" w:fill="FFFFFF"/>
        </w:rPr>
        <w:t xml:space="preserve">. Elektroniczna kopia pełnomocnictwa nie może być uwierzytelniona przez upełnomocnionego </w:t>
      </w:r>
      <w:r w:rsidR="009547A0" w:rsidRPr="006474F3">
        <w:rPr>
          <w:rFonts w:asciiTheme="majorHAnsi" w:hAnsiTheme="majorHAnsi"/>
          <w:sz w:val="24"/>
          <w:szCs w:val="24"/>
          <w:shd w:val="clear" w:color="auto" w:fill="FFFFFF"/>
        </w:rPr>
        <w:t>–</w:t>
      </w:r>
      <w:r w:rsidRPr="006474F3">
        <w:rPr>
          <w:rFonts w:asciiTheme="majorHAnsi" w:hAnsiTheme="majorHAnsi"/>
          <w:sz w:val="24"/>
          <w:szCs w:val="24"/>
          <w:shd w:val="clear" w:color="auto" w:fill="FFFFFF"/>
        </w:rPr>
        <w:t xml:space="preserve"> w</w:t>
      </w:r>
      <w:r w:rsidR="009547A0"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6474F3">
        <w:rPr>
          <w:rFonts w:asciiTheme="majorHAnsi" w:hAnsiTheme="majorHAnsi"/>
          <w:sz w:val="24"/>
          <w:szCs w:val="24"/>
          <w:shd w:val="clear" w:color="auto" w:fill="FFFFFF"/>
        </w:rPr>
        <w:t xml:space="preserve">, </w:t>
      </w:r>
      <w:r w:rsidRPr="006474F3">
        <w:rPr>
          <w:rFonts w:asciiTheme="majorHAnsi" w:hAnsiTheme="majorHAnsi"/>
          <w:sz w:val="24"/>
          <w:szCs w:val="24"/>
          <w:shd w:val="clear" w:color="auto" w:fill="FFFFFF"/>
        </w:rPr>
        <w:t>z zastrzeżeniem formatów, o których mowa w</w:t>
      </w:r>
      <w:r w:rsidR="009B4C74"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art. 66 ust. 1 ustawy, z uwzględnieniem rodzaju przekazywanych danych.</w:t>
      </w:r>
      <w:r w:rsidR="00201E49" w:rsidRPr="006474F3">
        <w:rPr>
          <w:rFonts w:asciiTheme="majorHAnsi" w:hAnsiTheme="majorHAnsi" w:cs="Arial"/>
          <w:bCs/>
          <w:sz w:val="24"/>
          <w:szCs w:val="24"/>
        </w:rPr>
        <w:t xml:space="preserve"> </w:t>
      </w:r>
      <w:r w:rsidR="00C15095" w:rsidRPr="006474F3">
        <w:rPr>
          <w:rFonts w:asciiTheme="majorHAnsi" w:hAnsiTheme="majorHAnsi"/>
          <w:sz w:val="24"/>
          <w:szCs w:val="24"/>
          <w:shd w:val="clear" w:color="auto" w:fill="FFFFFF"/>
        </w:rPr>
        <w:t xml:space="preserve">Z treści pełnomocnictwa winno wynikać </w:t>
      </w:r>
      <w:r w:rsidR="00040987" w:rsidRPr="006474F3">
        <w:rPr>
          <w:rFonts w:asciiTheme="majorHAnsi" w:hAnsiTheme="majorHAnsi"/>
          <w:sz w:val="24"/>
          <w:szCs w:val="24"/>
        </w:rPr>
        <w:t>(potwierdzać) istnienie umocowania na dzień dokonania czynności. tj.</w:t>
      </w:r>
      <w:r w:rsidR="00A32328" w:rsidRPr="006474F3">
        <w:rPr>
          <w:rFonts w:asciiTheme="majorHAnsi" w:hAnsiTheme="majorHAnsi"/>
          <w:sz w:val="24"/>
          <w:szCs w:val="24"/>
        </w:rPr>
        <w:t xml:space="preserve"> że</w:t>
      </w:r>
      <w:r w:rsidR="00040987" w:rsidRPr="006474F3">
        <w:rPr>
          <w:rFonts w:asciiTheme="majorHAnsi" w:hAnsiTheme="majorHAnsi"/>
          <w:sz w:val="24"/>
          <w:szCs w:val="24"/>
        </w:rPr>
        <w:t xml:space="preserve"> pełnomocnik był</w:t>
      </w:r>
      <w:r w:rsidR="003A3686" w:rsidRPr="006474F3">
        <w:rPr>
          <w:rFonts w:asciiTheme="majorHAnsi" w:hAnsiTheme="majorHAnsi"/>
          <w:sz w:val="24"/>
          <w:szCs w:val="24"/>
        </w:rPr>
        <w:t xml:space="preserve"> uprawniony do działania w chwili dokonania czynności</w:t>
      </w:r>
      <w:r w:rsidR="00040987" w:rsidRPr="006474F3">
        <w:rPr>
          <w:rFonts w:asciiTheme="majorHAnsi" w:hAnsiTheme="majorHAnsi"/>
          <w:sz w:val="24"/>
          <w:szCs w:val="24"/>
        </w:rPr>
        <w:t>.</w:t>
      </w:r>
      <w:r w:rsidR="00A32328" w:rsidRPr="006474F3">
        <w:rPr>
          <w:rFonts w:asciiTheme="majorHAnsi" w:hAnsiTheme="majorHAnsi"/>
          <w:sz w:val="24"/>
          <w:szCs w:val="24"/>
        </w:rPr>
        <w:t xml:space="preserve"> </w:t>
      </w:r>
      <w:r w:rsidR="00040987" w:rsidRPr="006474F3">
        <w:rPr>
          <w:rFonts w:asciiTheme="majorHAnsi" w:hAnsiTheme="majorHAnsi"/>
          <w:sz w:val="24"/>
          <w:szCs w:val="24"/>
          <w:shd w:val="clear" w:color="auto" w:fill="FFFFFF"/>
        </w:rPr>
        <w:t>N</w:t>
      </w:r>
      <w:r w:rsidR="00040987" w:rsidRPr="006474F3">
        <w:rPr>
          <w:rFonts w:asciiTheme="majorHAnsi" w:hAnsiTheme="majorHAnsi"/>
          <w:sz w:val="24"/>
          <w:szCs w:val="24"/>
        </w:rPr>
        <w:t xml:space="preserve">ajbezpieczniej jest zadbać o </w:t>
      </w:r>
      <w:r w:rsidR="00B21C62" w:rsidRPr="006474F3">
        <w:rPr>
          <w:rFonts w:asciiTheme="majorHAnsi" w:hAnsiTheme="majorHAnsi"/>
          <w:sz w:val="24"/>
          <w:szCs w:val="24"/>
        </w:rPr>
        <w:t xml:space="preserve">prawidłowość </w:t>
      </w:r>
      <w:r w:rsidR="00040987" w:rsidRPr="006474F3">
        <w:rPr>
          <w:rFonts w:asciiTheme="majorHAnsi" w:hAnsiTheme="majorHAnsi"/>
          <w:sz w:val="24"/>
          <w:szCs w:val="24"/>
        </w:rPr>
        <w:t>pełnomocnict</w:t>
      </w:r>
      <w:r w:rsidR="00B21C62" w:rsidRPr="006474F3">
        <w:rPr>
          <w:rFonts w:asciiTheme="majorHAnsi" w:hAnsiTheme="majorHAnsi"/>
          <w:sz w:val="24"/>
          <w:szCs w:val="24"/>
        </w:rPr>
        <w:t>wa</w:t>
      </w:r>
      <w:r w:rsidR="00040987" w:rsidRPr="006474F3">
        <w:rPr>
          <w:rFonts w:asciiTheme="majorHAnsi" w:hAnsiTheme="majorHAnsi"/>
          <w:sz w:val="24"/>
          <w:szCs w:val="24"/>
        </w:rPr>
        <w:t xml:space="preserve"> przed</w:t>
      </w:r>
      <w:r w:rsidR="00B21C62" w:rsidRPr="006474F3">
        <w:rPr>
          <w:rFonts w:asciiTheme="majorHAnsi" w:hAnsiTheme="majorHAnsi"/>
          <w:sz w:val="24"/>
          <w:szCs w:val="24"/>
        </w:rPr>
        <w:t xml:space="preserve"> terminem składania ofert</w:t>
      </w:r>
      <w:r w:rsidR="00040987" w:rsidRPr="006474F3">
        <w:rPr>
          <w:rFonts w:asciiTheme="majorHAnsi" w:hAnsiTheme="majorHAnsi"/>
          <w:sz w:val="24"/>
          <w:szCs w:val="24"/>
        </w:rPr>
        <w:t>.</w:t>
      </w:r>
    </w:p>
    <w:p w14:paraId="08BBE44A" w14:textId="618E77F3" w:rsidR="00B21C62" w:rsidRPr="006474F3" w:rsidRDefault="00B21C62" w:rsidP="0020239C">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6474F3">
        <w:rPr>
          <w:rFonts w:asciiTheme="majorHAnsi" w:hAnsiTheme="majorHAnsi"/>
          <w:sz w:val="24"/>
          <w:szCs w:val="24"/>
        </w:rPr>
        <w:t xml:space="preserve">Przy </w:t>
      </w:r>
      <w:r w:rsidR="009B4C74" w:rsidRPr="006474F3">
        <w:rPr>
          <w:rFonts w:asciiTheme="majorHAnsi" w:hAnsiTheme="majorHAnsi"/>
          <w:sz w:val="24"/>
          <w:szCs w:val="24"/>
        </w:rPr>
        <w:t xml:space="preserve">ewentualnym </w:t>
      </w:r>
      <w:r w:rsidRPr="006474F3">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6474F3">
        <w:rPr>
          <w:rFonts w:asciiTheme="majorHAnsi" w:hAnsiTheme="majorHAnsi"/>
          <w:sz w:val="24"/>
          <w:szCs w:val="24"/>
        </w:rPr>
        <w:t xml:space="preserve">poświadczonej </w:t>
      </w:r>
      <w:r w:rsidRPr="006474F3">
        <w:rPr>
          <w:rFonts w:asciiTheme="majorHAnsi" w:hAnsiTheme="majorHAnsi"/>
          <w:sz w:val="24"/>
          <w:szCs w:val="24"/>
        </w:rPr>
        <w:t>notarialn</w:t>
      </w:r>
      <w:r w:rsidR="00223E8E" w:rsidRPr="006474F3">
        <w:rPr>
          <w:rFonts w:asciiTheme="majorHAnsi" w:hAnsiTheme="majorHAnsi"/>
          <w:sz w:val="24"/>
          <w:szCs w:val="24"/>
        </w:rPr>
        <w:t>ie</w:t>
      </w:r>
      <w:r w:rsidRPr="006474F3">
        <w:rPr>
          <w:rFonts w:asciiTheme="majorHAnsi" w:hAnsiTheme="majorHAnsi"/>
          <w:sz w:val="24"/>
          <w:szCs w:val="24"/>
        </w:rPr>
        <w:t xml:space="preserve"> wcześniejszego pełnomocnictwa w trybie art. 97 </w:t>
      </w:r>
      <w:r w:rsidRPr="006474F3">
        <w:rPr>
          <w:rFonts w:asciiTheme="majorHAnsi" w:hAnsiTheme="majorHAnsi" w:cs="Verdana"/>
          <w:sz w:val="24"/>
          <w:szCs w:val="24"/>
        </w:rPr>
        <w:t xml:space="preserve">§ 2 </w:t>
      </w:r>
      <w:r w:rsidR="004D2F65" w:rsidRPr="006474F3">
        <w:rPr>
          <w:rFonts w:asciiTheme="majorHAnsi" w:hAnsiTheme="majorHAnsi" w:cs="Verdana"/>
          <w:sz w:val="24"/>
          <w:szCs w:val="24"/>
        </w:rPr>
        <w:t>P</w:t>
      </w:r>
      <w:r w:rsidRPr="006474F3">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6474F3" w:rsidRDefault="00DA6D2B"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6474F3">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6474F3" w:rsidRDefault="00B80C44"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6474F3" w:rsidRDefault="00B80C44"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6474F3" w:rsidRDefault="008F3A8A"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Wadliwe pełnomocnictwo (a także brak pełnomocnictwa) podlega uzupełnieniu na mocy art. 128 ust. 1 ustawy Pzp.</w:t>
      </w:r>
      <w:r w:rsidR="00B80C44" w:rsidRPr="006474F3">
        <w:rPr>
          <w:rFonts w:asciiTheme="majorHAnsi" w:hAnsiTheme="majorHAnsi" w:cs="Arial"/>
          <w:bCs/>
          <w:sz w:val="24"/>
          <w:szCs w:val="24"/>
        </w:rPr>
        <w:t xml:space="preserve"> </w:t>
      </w:r>
    </w:p>
    <w:p w14:paraId="5DE0270A" w14:textId="5D944D22" w:rsidR="00736A20" w:rsidRPr="006474F3" w:rsidRDefault="003B023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6474F3">
        <w:rPr>
          <w:rFonts w:asciiTheme="majorHAnsi" w:hAnsiTheme="majorHAnsi"/>
          <w:sz w:val="24"/>
          <w:szCs w:val="24"/>
        </w:rPr>
        <w:t xml:space="preserve"> Zebranie wszystkich dokumentów do jednej paczki i opatrzenie jej pojedynczym </w:t>
      </w:r>
      <w:r w:rsidR="00241502" w:rsidRPr="006474F3">
        <w:rPr>
          <w:rFonts w:asciiTheme="majorHAnsi" w:hAnsiTheme="majorHAnsi"/>
          <w:sz w:val="24"/>
          <w:szCs w:val="24"/>
        </w:rPr>
        <w:t>podpisem jest częstą metodą podpisania dokumentów. Złożony w ten sposób podpis jest zgodny z definicją i wymaganiami weryfikacji</w:t>
      </w:r>
      <w:r w:rsidR="00223E8E" w:rsidRPr="006474F3">
        <w:rPr>
          <w:rFonts w:asciiTheme="majorHAnsi" w:hAnsiTheme="majorHAnsi"/>
          <w:sz w:val="24"/>
          <w:szCs w:val="24"/>
        </w:rPr>
        <w:t xml:space="preserve"> oraz dopuszczon</w:t>
      </w:r>
      <w:r w:rsidR="004D2F65" w:rsidRPr="006474F3">
        <w:rPr>
          <w:rFonts w:asciiTheme="majorHAnsi" w:hAnsiTheme="majorHAnsi"/>
          <w:sz w:val="24"/>
          <w:szCs w:val="24"/>
        </w:rPr>
        <w:t>y</w:t>
      </w:r>
      <w:r w:rsidR="00223E8E" w:rsidRPr="006474F3">
        <w:rPr>
          <w:rFonts w:asciiTheme="majorHAnsi" w:hAnsiTheme="majorHAnsi"/>
          <w:sz w:val="24"/>
          <w:szCs w:val="24"/>
        </w:rPr>
        <w:t xml:space="preserve"> zgodnie z </w:t>
      </w:r>
      <w:r w:rsidR="00223E8E" w:rsidRPr="006474F3">
        <w:rPr>
          <w:rFonts w:asciiTheme="majorHAnsi" w:hAnsiTheme="majorHAnsi" w:cs="Cambria"/>
          <w:sz w:val="24"/>
          <w:szCs w:val="24"/>
        </w:rPr>
        <w:t>§ 8 rozporządzenia o elektronizacji</w:t>
      </w:r>
      <w:r w:rsidR="00241502" w:rsidRPr="006474F3">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6474F3">
        <w:rPr>
          <w:rFonts w:asciiTheme="majorHAnsi" w:hAnsiTheme="majorHAnsi"/>
          <w:sz w:val="24"/>
          <w:szCs w:val="24"/>
        </w:rPr>
        <w:t>zasadniczą wadę</w:t>
      </w:r>
      <w:r w:rsidR="00241502" w:rsidRPr="006474F3">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6474F3">
        <w:rPr>
          <w:rFonts w:asciiTheme="majorHAnsi" w:hAnsiTheme="majorHAnsi"/>
          <w:sz w:val="24"/>
          <w:szCs w:val="24"/>
        </w:rPr>
        <w:t> </w:t>
      </w:r>
      <w:r w:rsidR="00241502" w:rsidRPr="006474F3">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6474F3" w:rsidRDefault="00DF1335"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Cambria"/>
          <w:sz w:val="24"/>
          <w:szCs w:val="24"/>
        </w:rPr>
        <w:t>Dokumenty lub oświadczenia, w tym pełnomocnictwa, wymagane zapisami SWZ s</w:t>
      </w:r>
      <w:r w:rsidR="00223E8E" w:rsidRPr="006474F3">
        <w:rPr>
          <w:rFonts w:asciiTheme="majorHAnsi" w:hAnsiTheme="majorHAnsi" w:cs="Cambria"/>
          <w:sz w:val="24"/>
          <w:szCs w:val="24"/>
        </w:rPr>
        <w:t>porządza</w:t>
      </w:r>
      <w:r w:rsidRPr="006474F3">
        <w:rPr>
          <w:rFonts w:asciiTheme="majorHAnsi" w:hAnsiTheme="majorHAnsi" w:cs="Cambria"/>
          <w:sz w:val="24"/>
          <w:szCs w:val="24"/>
        </w:rPr>
        <w:t xml:space="preserve"> się </w:t>
      </w:r>
      <w:r w:rsidR="00223E8E" w:rsidRPr="006474F3">
        <w:rPr>
          <w:rFonts w:asciiTheme="majorHAnsi" w:hAnsiTheme="majorHAnsi" w:cs="Cambria"/>
          <w:sz w:val="24"/>
          <w:szCs w:val="24"/>
        </w:rPr>
        <w:t>i przekazuje z uwzględnieniem wymagań określonych w R</w:t>
      </w:r>
      <w:r w:rsidRPr="006474F3">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6474F3">
        <w:rPr>
          <w:rFonts w:asciiTheme="majorHAnsi" w:hAnsiTheme="majorHAnsi" w:cs="Cambria"/>
          <w:sz w:val="24"/>
          <w:szCs w:val="24"/>
        </w:rPr>
        <w:t xml:space="preserve"> </w:t>
      </w:r>
      <w:r w:rsidRPr="006474F3">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6474F3">
        <w:rPr>
          <w:rFonts w:asciiTheme="majorHAnsi" w:hAnsiTheme="majorHAnsi" w:cs="Cambria"/>
          <w:sz w:val="24"/>
          <w:szCs w:val="24"/>
        </w:rPr>
        <w:t> </w:t>
      </w:r>
      <w:r w:rsidRPr="006474F3">
        <w:rPr>
          <w:rFonts w:asciiTheme="majorHAnsi" w:hAnsiTheme="majorHAnsi" w:cs="Cambria"/>
          <w:sz w:val="24"/>
          <w:szCs w:val="24"/>
        </w:rPr>
        <w:t xml:space="preserve">postępowaniu o udzielenie zamówienia publicznego lub konkursie. </w:t>
      </w:r>
    </w:p>
    <w:p w14:paraId="5CCA521F" w14:textId="34234F66" w:rsidR="00C435CD" w:rsidRPr="006474F3" w:rsidRDefault="00C435CD"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6474F3" w:rsidRDefault="00C435CD" w:rsidP="0020239C">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6474F3">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6474F3" w:rsidRDefault="00C435CD" w:rsidP="0020239C">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6474F3">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6474F3" w:rsidRDefault="00C435CD" w:rsidP="0020239C">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6474F3">
        <w:rPr>
          <w:rFonts w:asciiTheme="majorHAnsi" w:hAnsiTheme="majorHAnsi" w:cs="Cambria"/>
          <w:sz w:val="24"/>
          <w:szCs w:val="24"/>
        </w:rPr>
        <w:t>Każdy podpisuje elektroniczne kopie dokumentów za siebie.</w:t>
      </w:r>
    </w:p>
    <w:p w14:paraId="2E12032A" w14:textId="49A9C269" w:rsidR="00C435CD" w:rsidRPr="006474F3" w:rsidRDefault="00C435CD"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6474F3" w:rsidRDefault="003B023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Dokumenty elektroniczne muszą spełniać łącznie następujące wymagania:</w:t>
      </w:r>
    </w:p>
    <w:p w14:paraId="1A9AD542"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umożliwiają prezentację treści w postaci papierowej, w szczególności za pomocą wydruku;</w:t>
      </w:r>
    </w:p>
    <w:p w14:paraId="0A167533" w14:textId="118D272E"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zawierają dane w układzie niepozostawiającym wątpliwości co do treści i kontekstu zapisanych informacji.</w:t>
      </w:r>
    </w:p>
    <w:p w14:paraId="2D24BCA6" w14:textId="06B5362A" w:rsidR="0093524D" w:rsidRPr="006474F3" w:rsidRDefault="00EA183A"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Arial"/>
          <w:b/>
          <w:bCs/>
          <w:sz w:val="24"/>
          <w:szCs w:val="24"/>
        </w:rPr>
        <w:t xml:space="preserve">Na ofertę składa się kilka </w:t>
      </w:r>
      <w:r w:rsidR="008037C9" w:rsidRPr="006474F3">
        <w:rPr>
          <w:rFonts w:asciiTheme="majorHAnsi" w:hAnsiTheme="majorHAnsi" w:cs="Arial"/>
          <w:b/>
          <w:bCs/>
          <w:sz w:val="24"/>
          <w:szCs w:val="24"/>
        </w:rPr>
        <w:t>plików</w:t>
      </w:r>
      <w:r w:rsidR="006618E0" w:rsidRPr="006474F3">
        <w:rPr>
          <w:rFonts w:asciiTheme="majorHAnsi" w:hAnsiTheme="majorHAnsi" w:cs="Arial"/>
          <w:b/>
          <w:bCs/>
          <w:sz w:val="24"/>
          <w:szCs w:val="24"/>
        </w:rPr>
        <w:t xml:space="preserve"> (dokumentów)</w:t>
      </w:r>
      <w:r w:rsidRPr="006474F3">
        <w:rPr>
          <w:rFonts w:asciiTheme="majorHAnsi" w:hAnsiTheme="majorHAnsi" w:cs="Arial"/>
          <w:b/>
          <w:bCs/>
          <w:sz w:val="24"/>
          <w:szCs w:val="24"/>
        </w:rPr>
        <w:t xml:space="preserve">. </w:t>
      </w:r>
      <w:r w:rsidR="00375185" w:rsidRPr="006474F3">
        <w:rPr>
          <w:rFonts w:asciiTheme="majorHAnsi" w:hAnsiTheme="majorHAnsi" w:cs="Arial"/>
          <w:b/>
          <w:bCs/>
          <w:sz w:val="24"/>
          <w:szCs w:val="24"/>
        </w:rPr>
        <w:t>Kompletna o</w:t>
      </w:r>
      <w:r w:rsidR="00A01038" w:rsidRPr="006474F3">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6474F3" w14:paraId="4C545D3D" w14:textId="5F179E90" w:rsidTr="00A52DBE">
        <w:tc>
          <w:tcPr>
            <w:tcW w:w="351" w:type="pct"/>
            <w:tcBorders>
              <w:bottom w:val="single" w:sz="24" w:space="0" w:color="3333FF"/>
            </w:tcBorders>
            <w:vAlign w:val="center"/>
          </w:tcPr>
          <w:p w14:paraId="3561F061" w14:textId="4C9321F5"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numer załącznika do SWZ</w:t>
            </w:r>
          </w:p>
        </w:tc>
      </w:tr>
      <w:tr w:rsidR="002775C2" w:rsidRPr="006474F3" w14:paraId="54A230A5" w14:textId="77777777" w:rsidTr="00A52DBE">
        <w:tc>
          <w:tcPr>
            <w:tcW w:w="351"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13FFC34D" w14:textId="6D311097" w:rsidR="00604877"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52E2E397" w14:textId="77777777" w:rsidR="00F265B1" w:rsidRPr="006474F3" w:rsidRDefault="00D6622E"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druk oferta</w:t>
            </w:r>
            <w:r w:rsidR="00392F53" w:rsidRPr="006474F3">
              <w:rPr>
                <w:rFonts w:asciiTheme="majorHAnsi" w:hAnsiTheme="majorHAnsi" w:cs="Arial"/>
                <w:b/>
                <w:bCs/>
                <w:sz w:val="24"/>
                <w:szCs w:val="24"/>
              </w:rPr>
              <w:t xml:space="preserve"> - </w:t>
            </w:r>
            <w:r w:rsidR="00F265B1" w:rsidRPr="006474F3">
              <w:rPr>
                <w:rFonts w:asciiTheme="majorHAnsi" w:hAnsiTheme="majorHAnsi" w:cs="Arial"/>
                <w:sz w:val="24"/>
                <w:szCs w:val="24"/>
              </w:rPr>
              <w:t>do wykorzystania wzór (druk) przygotowany przez Zamawiającego, przy czym Wykonawca może sporządzić ofertę wg innego wzorca, powi</w:t>
            </w:r>
            <w:r w:rsidR="000B3D3E" w:rsidRPr="006474F3">
              <w:rPr>
                <w:rFonts w:asciiTheme="majorHAnsi" w:hAnsiTheme="majorHAnsi" w:cs="Arial"/>
                <w:sz w:val="24"/>
                <w:szCs w:val="24"/>
              </w:rPr>
              <w:t>nien</w:t>
            </w:r>
            <w:r w:rsidR="00F265B1" w:rsidRPr="006474F3">
              <w:rPr>
                <w:rFonts w:asciiTheme="majorHAnsi" w:hAnsiTheme="majorHAnsi" w:cs="Arial"/>
                <w:sz w:val="24"/>
                <w:szCs w:val="24"/>
              </w:rPr>
              <w:t xml:space="preserve"> on</w:t>
            </w:r>
            <w:r w:rsidR="000B3D3E" w:rsidRPr="006474F3">
              <w:rPr>
                <w:rFonts w:asciiTheme="majorHAnsi" w:hAnsiTheme="majorHAnsi" w:cs="Arial"/>
                <w:sz w:val="24"/>
                <w:szCs w:val="24"/>
              </w:rPr>
              <w:t xml:space="preserve"> </w:t>
            </w:r>
            <w:r w:rsidR="00F265B1" w:rsidRPr="006474F3">
              <w:rPr>
                <w:rFonts w:asciiTheme="majorHAnsi" w:hAnsiTheme="majorHAnsi" w:cs="Arial"/>
                <w:sz w:val="24"/>
                <w:szCs w:val="24"/>
              </w:rPr>
              <w:t>wówczas obejmować dane wymagane dla oferty w SWZ i załącznikach.</w:t>
            </w:r>
          </w:p>
          <w:p w14:paraId="55F428AE" w14:textId="0EA404CE" w:rsidR="008F57E3" w:rsidRPr="006474F3" w:rsidRDefault="004455BC"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Druk oferta nie podlega uzupełnieniu</w:t>
            </w:r>
            <w:r w:rsidR="009B20E2" w:rsidRPr="006474F3">
              <w:rPr>
                <w:rFonts w:asciiTheme="majorHAnsi" w:hAnsiTheme="majorHAnsi" w:cs="Arial"/>
                <w:sz w:val="24"/>
                <w:szCs w:val="24"/>
              </w:rPr>
              <w:t>.</w:t>
            </w:r>
          </w:p>
        </w:tc>
        <w:tc>
          <w:tcPr>
            <w:tcW w:w="1179"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0A4CC7D4" w14:textId="5700CC89" w:rsidR="00604877" w:rsidRPr="006474F3" w:rsidRDefault="00F265B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1</w:t>
            </w:r>
          </w:p>
          <w:p w14:paraId="12C96E89" w14:textId="1D6000FF" w:rsidR="004455BC" w:rsidRPr="006474F3" w:rsidRDefault="004455BC"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niebiesko</w:t>
            </w:r>
          </w:p>
        </w:tc>
      </w:tr>
      <w:tr w:rsidR="00AA634A" w:rsidRPr="006474F3" w14:paraId="7A513736" w14:textId="77777777" w:rsidTr="00A52DBE">
        <w:tc>
          <w:tcPr>
            <w:tcW w:w="351"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2359F3AF" w14:textId="53FCF2FF" w:rsidR="00AA634A" w:rsidRPr="006474F3" w:rsidRDefault="00AA634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2</w:t>
            </w:r>
          </w:p>
        </w:tc>
        <w:tc>
          <w:tcPr>
            <w:tcW w:w="3470"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1E229CB8" w14:textId="7F60C187" w:rsidR="00AA634A" w:rsidRPr="006474F3" w:rsidRDefault="00AA634A"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oświadczenie o spełnianiu warunków udziału w</w:t>
            </w:r>
            <w:r w:rsidR="004D2F65" w:rsidRPr="006474F3">
              <w:rPr>
                <w:rFonts w:asciiTheme="majorHAnsi" w:hAnsiTheme="majorHAnsi" w:cs="Arial"/>
                <w:b/>
                <w:bCs/>
                <w:sz w:val="24"/>
                <w:szCs w:val="24"/>
              </w:rPr>
              <w:t> </w:t>
            </w:r>
            <w:r w:rsidRPr="006474F3">
              <w:rPr>
                <w:rFonts w:asciiTheme="majorHAnsi" w:hAnsiTheme="majorHAnsi" w:cs="Arial"/>
                <w:b/>
                <w:bCs/>
                <w:sz w:val="24"/>
                <w:szCs w:val="24"/>
              </w:rPr>
              <w:t>postępowaniu</w:t>
            </w:r>
          </w:p>
          <w:p w14:paraId="4CE647D5" w14:textId="04D52B69" w:rsidR="00BA6ACC" w:rsidRPr="006474F3" w:rsidRDefault="00AA634A"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769378BB" w14:textId="131A93D2" w:rsidR="00AA634A" w:rsidRPr="006474F3" w:rsidRDefault="00AA634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 xml:space="preserve">załącznik nr </w:t>
            </w:r>
            <w:r w:rsidR="00AC2F15" w:rsidRPr="006474F3">
              <w:rPr>
                <w:rFonts w:asciiTheme="majorHAnsi" w:hAnsiTheme="majorHAnsi" w:cs="Arial"/>
                <w:b/>
                <w:bCs/>
                <w:sz w:val="24"/>
                <w:szCs w:val="24"/>
              </w:rPr>
              <w:t>2</w:t>
            </w:r>
          </w:p>
          <w:p w14:paraId="395E8641" w14:textId="0AF5F21C" w:rsidR="00AA634A" w:rsidRPr="006474F3" w:rsidRDefault="00AA634A" w:rsidP="0020239C">
            <w:pPr>
              <w:widowControl w:val="0"/>
              <w:tabs>
                <w:tab w:val="left" w:pos="709"/>
              </w:tabs>
              <w:spacing w:line="360" w:lineRule="auto"/>
              <w:ind w:left="57"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czerwono</w:t>
            </w:r>
          </w:p>
        </w:tc>
      </w:tr>
      <w:tr w:rsidR="002775C2" w:rsidRPr="006474F3" w14:paraId="645A9811" w14:textId="32FD9EDF" w:rsidTr="00A52DBE">
        <w:tc>
          <w:tcPr>
            <w:tcW w:w="351"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5F41175B" w14:textId="55146CFC"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3</w:t>
            </w:r>
          </w:p>
        </w:tc>
        <w:tc>
          <w:tcPr>
            <w:tcW w:w="3470"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1D2667DE" w14:textId="010CC72D" w:rsidR="001D4632" w:rsidRPr="006474F3" w:rsidRDefault="005464DA" w:rsidP="0020239C">
            <w:pPr>
              <w:widowControl w:val="0"/>
              <w:tabs>
                <w:tab w:val="left" w:pos="709"/>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b/>
                <w:bCs/>
                <w:sz w:val="24"/>
                <w:szCs w:val="24"/>
              </w:rPr>
              <w:t xml:space="preserve">oświadczenie </w:t>
            </w:r>
            <w:r w:rsidRPr="006474F3">
              <w:rPr>
                <w:rFonts w:asciiTheme="majorHAnsi" w:hAnsiTheme="majorHAnsi" w:cs="Arial"/>
                <w:b/>
                <w:bCs/>
                <w:sz w:val="24"/>
                <w:szCs w:val="24"/>
              </w:rPr>
              <w:t>o braku podstaw wykluczenia</w:t>
            </w:r>
          </w:p>
          <w:p w14:paraId="5F29DEF0" w14:textId="6BBAD655" w:rsidR="008F57E3" w:rsidRPr="006474F3" w:rsidRDefault="0090795E"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 xml:space="preserve">Dokument podlega </w:t>
            </w:r>
            <w:r w:rsidR="004A27D0" w:rsidRPr="006474F3">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2C2A00A3" w14:textId="172FEDE9" w:rsidR="00A01038" w:rsidRPr="006474F3" w:rsidRDefault="005464D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 xml:space="preserve">załącznik nr </w:t>
            </w:r>
            <w:r w:rsidR="00AA634A" w:rsidRPr="006474F3">
              <w:rPr>
                <w:rFonts w:asciiTheme="majorHAnsi" w:hAnsiTheme="majorHAnsi" w:cs="Arial"/>
                <w:b/>
                <w:bCs/>
                <w:sz w:val="24"/>
                <w:szCs w:val="24"/>
              </w:rPr>
              <w:t>3</w:t>
            </w:r>
          </w:p>
          <w:p w14:paraId="46C4957F" w14:textId="5A08E690" w:rsidR="0090795E" w:rsidRPr="006474F3" w:rsidRDefault="0090795E"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zielono</w:t>
            </w:r>
          </w:p>
        </w:tc>
      </w:tr>
      <w:tr w:rsidR="00D61FF2" w:rsidRPr="006474F3" w14:paraId="27276746" w14:textId="77777777" w:rsidTr="00A52DBE">
        <w:tc>
          <w:tcPr>
            <w:tcW w:w="351"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15CCD91C" w14:textId="0BA5D15F" w:rsidR="00D61FF2"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4</w:t>
            </w:r>
          </w:p>
        </w:tc>
        <w:tc>
          <w:tcPr>
            <w:tcW w:w="3470"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26E04FCC" w14:textId="0D7116A6" w:rsidR="00D61FF2" w:rsidRPr="006474F3" w:rsidRDefault="00D61FF2"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podmiotowy środek dowodowy</w:t>
            </w:r>
            <w:r w:rsidR="0032610B" w:rsidRPr="006474F3">
              <w:rPr>
                <w:rFonts w:asciiTheme="majorHAnsi" w:hAnsiTheme="majorHAnsi"/>
                <w:sz w:val="24"/>
                <w:szCs w:val="24"/>
              </w:rPr>
              <w:t xml:space="preserve"> składany na wezwanie Zamawiającego od Wykonawcy, którego oferta została najwyżej oceniona (aktualny na dzień złożenia)</w:t>
            </w:r>
          </w:p>
          <w:p w14:paraId="12D6B5D6" w14:textId="77777777" w:rsidR="00C32A27" w:rsidRPr="006474F3" w:rsidRDefault="00C32A27"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wykaz wykonanych robót budowlanych wraz z dowodami np. referencjami</w:t>
            </w:r>
          </w:p>
          <w:p w14:paraId="6EB1BEC4" w14:textId="1624A033" w:rsidR="008F57E3" w:rsidRPr="006474F3" w:rsidRDefault="00FC7BCE"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3C8022B6" w14:textId="187ECB11" w:rsidR="00D61FF2" w:rsidRPr="006474F3" w:rsidRDefault="00D61FF2"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4</w:t>
            </w:r>
          </w:p>
          <w:p w14:paraId="33F05CDD" w14:textId="37F10F04" w:rsidR="00D61FF2" w:rsidRPr="006474F3" w:rsidRDefault="00D61FF2"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różowo</w:t>
            </w:r>
          </w:p>
        </w:tc>
      </w:tr>
      <w:tr w:rsidR="00D61FF2" w:rsidRPr="006474F3" w14:paraId="202B5905" w14:textId="77777777" w:rsidTr="00A52DBE">
        <w:tc>
          <w:tcPr>
            <w:tcW w:w="351"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1544B844" w14:textId="735DEA79" w:rsidR="00D61FF2"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5</w:t>
            </w:r>
          </w:p>
        </w:tc>
        <w:tc>
          <w:tcPr>
            <w:tcW w:w="3470"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05620C2" w14:textId="77777777" w:rsidR="001E10A8" w:rsidRPr="006474F3" w:rsidRDefault="001E10A8"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podmiotowy środek dowodowy</w:t>
            </w:r>
          </w:p>
          <w:p w14:paraId="20D40103" w14:textId="75247E4C" w:rsidR="00B75A77" w:rsidRPr="006474F3" w:rsidRDefault="00D61FF2"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 xml:space="preserve">oświadczenie członków </w:t>
            </w:r>
            <w:r w:rsidR="00B86DE4" w:rsidRPr="006474F3">
              <w:rPr>
                <w:rFonts w:asciiTheme="majorHAnsi" w:hAnsiTheme="majorHAnsi"/>
                <w:b/>
                <w:bCs/>
                <w:sz w:val="24"/>
                <w:szCs w:val="24"/>
              </w:rPr>
              <w:t>K</w:t>
            </w:r>
            <w:r w:rsidRPr="006474F3">
              <w:rPr>
                <w:rFonts w:asciiTheme="majorHAnsi" w:hAnsiTheme="majorHAnsi"/>
                <w:b/>
                <w:bCs/>
                <w:sz w:val="24"/>
                <w:szCs w:val="24"/>
              </w:rPr>
              <w:t>onsorcjum</w:t>
            </w:r>
            <w:r w:rsidR="00B86DE4" w:rsidRPr="006474F3">
              <w:rPr>
                <w:rFonts w:asciiTheme="majorHAnsi" w:hAnsiTheme="majorHAnsi"/>
                <w:b/>
                <w:bCs/>
                <w:sz w:val="24"/>
                <w:szCs w:val="24"/>
              </w:rPr>
              <w:t>, w tym s. c.</w:t>
            </w:r>
          </w:p>
          <w:p w14:paraId="75A9175B" w14:textId="77777777" w:rsidR="008F57E3" w:rsidRPr="006474F3" w:rsidRDefault="00AF6E5E" w:rsidP="0020239C">
            <w:pPr>
              <w:widowControl w:val="0"/>
              <w:tabs>
                <w:tab w:val="left" w:pos="709"/>
              </w:tabs>
              <w:spacing w:line="360" w:lineRule="auto"/>
              <w:ind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(jeżeli dotyczy)</w:t>
            </w:r>
          </w:p>
          <w:p w14:paraId="085DD4D6" w14:textId="72F1F471" w:rsidR="00A318B6" w:rsidRPr="006474F3" w:rsidRDefault="00A318B6" w:rsidP="0020239C">
            <w:pPr>
              <w:widowControl w:val="0"/>
              <w:tabs>
                <w:tab w:val="left" w:pos="709"/>
              </w:tabs>
              <w:spacing w:line="360" w:lineRule="auto"/>
              <w:ind w:right="57"/>
              <w:contextualSpacing/>
              <w:jc w:val="both"/>
              <w:outlineLvl w:val="3"/>
              <w:rPr>
                <w:rFonts w:asciiTheme="majorHAnsi" w:hAnsiTheme="majorHAnsi" w:cs="Arial"/>
                <w:b/>
                <w:bCs/>
                <w:sz w:val="24"/>
                <w:szCs w:val="24"/>
                <w:lang w:eastAsia="en-US"/>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43B475C" w14:textId="4599EDD7" w:rsidR="00D61FF2" w:rsidRPr="006474F3" w:rsidRDefault="00D61FF2"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5</w:t>
            </w:r>
          </w:p>
          <w:p w14:paraId="12BAB7D6" w14:textId="3E1BBD99" w:rsidR="00D61FF2" w:rsidRPr="006474F3" w:rsidRDefault="00D61FF2"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 xml:space="preserve">dokument obramowany na </w:t>
            </w:r>
            <w:r w:rsidR="00BA6ACC" w:rsidRPr="006474F3">
              <w:rPr>
                <w:rFonts w:asciiTheme="majorHAnsi" w:hAnsiTheme="majorHAnsi" w:cs="Arial"/>
                <w:sz w:val="24"/>
                <w:szCs w:val="24"/>
              </w:rPr>
              <w:t>brązowo</w:t>
            </w:r>
          </w:p>
        </w:tc>
      </w:tr>
      <w:tr w:rsidR="00B21651" w:rsidRPr="006474F3" w14:paraId="0E2982DF" w14:textId="77777777" w:rsidTr="00A52DBE">
        <w:tc>
          <w:tcPr>
            <w:tcW w:w="351" w:type="pct"/>
            <w:tcBorders>
              <w:top w:val="single" w:sz="24" w:space="0" w:color="663300"/>
              <w:bottom w:val="single" w:sz="4" w:space="0" w:color="auto"/>
            </w:tcBorders>
            <w:vAlign w:val="center"/>
          </w:tcPr>
          <w:p w14:paraId="1A0F4D7E" w14:textId="74F9104D" w:rsidR="00B21651"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6</w:t>
            </w:r>
          </w:p>
        </w:tc>
        <w:tc>
          <w:tcPr>
            <w:tcW w:w="3470" w:type="pct"/>
            <w:tcBorders>
              <w:top w:val="single" w:sz="24" w:space="0" w:color="663300"/>
              <w:bottom w:val="single" w:sz="4" w:space="0" w:color="auto"/>
            </w:tcBorders>
            <w:vAlign w:val="center"/>
          </w:tcPr>
          <w:p w14:paraId="1BEB8622" w14:textId="4494DC88" w:rsidR="00B21651" w:rsidRPr="006474F3" w:rsidRDefault="00B21651"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rPr>
              <w:t xml:space="preserve">zobowiązanie </w:t>
            </w:r>
            <w:r w:rsidR="008C5249" w:rsidRPr="006474F3">
              <w:rPr>
                <w:rFonts w:asciiTheme="majorHAnsi" w:hAnsiTheme="majorHAnsi" w:cs="Arial"/>
                <w:b/>
                <w:bCs/>
                <w:sz w:val="24"/>
                <w:szCs w:val="24"/>
              </w:rPr>
              <w:t>P</w:t>
            </w:r>
            <w:r w:rsidRPr="006474F3">
              <w:rPr>
                <w:rFonts w:asciiTheme="majorHAnsi" w:hAnsiTheme="majorHAnsi" w:cs="Arial"/>
                <w:b/>
                <w:bCs/>
                <w:sz w:val="24"/>
                <w:szCs w:val="24"/>
              </w:rPr>
              <w:t xml:space="preserve">odmiotu udostępniającego zasoby </w:t>
            </w:r>
            <w:r w:rsidR="00FD02BD" w:rsidRPr="006474F3">
              <w:rPr>
                <w:rFonts w:asciiTheme="majorHAnsi" w:hAnsiTheme="majorHAnsi" w:cs="Arial"/>
                <w:sz w:val="24"/>
                <w:szCs w:val="24"/>
              </w:rPr>
              <w:t xml:space="preserve">podpisane przez osobę umocowaną do reprezentowania </w:t>
            </w:r>
            <w:r w:rsidR="0033090E" w:rsidRPr="006474F3">
              <w:rPr>
                <w:rFonts w:asciiTheme="majorHAnsi" w:hAnsiTheme="majorHAnsi" w:cs="Arial"/>
                <w:sz w:val="24"/>
                <w:szCs w:val="24"/>
              </w:rPr>
              <w:t>P</w:t>
            </w:r>
            <w:r w:rsidR="00FD02BD" w:rsidRPr="006474F3">
              <w:rPr>
                <w:rFonts w:asciiTheme="majorHAnsi" w:hAnsiTheme="majorHAnsi" w:cs="Arial"/>
                <w:sz w:val="24"/>
                <w:szCs w:val="24"/>
              </w:rPr>
              <w:t xml:space="preserve">odmiotu udostępniającego zasoby </w:t>
            </w:r>
            <w:r w:rsidRPr="006474F3">
              <w:rPr>
                <w:rFonts w:asciiTheme="majorHAnsi" w:hAnsiTheme="majorHAnsi" w:cs="Arial"/>
                <w:sz w:val="24"/>
                <w:szCs w:val="24"/>
                <w:lang w:eastAsia="en-US"/>
              </w:rPr>
              <w:t>(jeżeli dotyczy)</w:t>
            </w:r>
          </w:p>
          <w:p w14:paraId="4C01FBCE" w14:textId="3E2D9625" w:rsidR="00FD02BD" w:rsidRPr="006474F3" w:rsidRDefault="00FD02BD"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zamiast lub obok zobowiązania inny podmiotowy środek dowodowy potwierdzający rzeczywisty dostęp Wykonawcy do udostępnionych zasobów na etapie realizacji zamówienia</w:t>
            </w:r>
            <w:r w:rsidR="00DC7EE7" w:rsidRPr="006474F3">
              <w:rPr>
                <w:rFonts w:asciiTheme="majorHAnsi" w:hAnsiTheme="majorHAnsi" w:cs="Arial"/>
                <w:sz w:val="24"/>
                <w:szCs w:val="24"/>
              </w:rPr>
              <w:t xml:space="preserve"> np. odpowiednie umowy </w:t>
            </w:r>
            <w:r w:rsidR="009D3BA1" w:rsidRPr="006474F3">
              <w:rPr>
                <w:rFonts w:asciiTheme="majorHAnsi" w:hAnsiTheme="majorHAnsi" w:cs="Arial"/>
                <w:sz w:val="24"/>
                <w:szCs w:val="24"/>
              </w:rPr>
              <w:t xml:space="preserve"> współpracy </w:t>
            </w:r>
            <w:r w:rsidR="00DC7EE7" w:rsidRPr="006474F3">
              <w:rPr>
                <w:rFonts w:asciiTheme="majorHAnsi" w:hAnsiTheme="majorHAnsi" w:cs="Arial"/>
                <w:sz w:val="24"/>
                <w:szCs w:val="24"/>
              </w:rPr>
              <w:t xml:space="preserve">gwarantujące udostępnienie zasobów zawierane między Wykonawcą a </w:t>
            </w:r>
            <w:r w:rsidR="008D11FB" w:rsidRPr="006474F3">
              <w:rPr>
                <w:rFonts w:asciiTheme="majorHAnsi" w:hAnsiTheme="majorHAnsi" w:cs="Arial"/>
                <w:sz w:val="24"/>
                <w:szCs w:val="24"/>
              </w:rPr>
              <w:t>P</w:t>
            </w:r>
            <w:r w:rsidR="00DC7EE7" w:rsidRPr="006474F3">
              <w:rPr>
                <w:rFonts w:asciiTheme="majorHAnsi" w:hAnsiTheme="majorHAnsi" w:cs="Arial"/>
                <w:sz w:val="24"/>
                <w:szCs w:val="24"/>
              </w:rPr>
              <w:t>odmiotem trzecim.</w:t>
            </w:r>
          </w:p>
          <w:p w14:paraId="581CA45A" w14:textId="7B760330" w:rsidR="00DC7EE7" w:rsidRPr="006474F3" w:rsidRDefault="00DC7EE7"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sz w:val="24"/>
                <w:szCs w:val="24"/>
              </w:rPr>
              <w:t xml:space="preserve">Na podstawie tych dokumentów w celu potwierdzenia rzeczywistego dostępu do zasobów innych </w:t>
            </w:r>
            <w:r w:rsidR="008D11FB" w:rsidRPr="006474F3">
              <w:rPr>
                <w:rFonts w:asciiTheme="majorHAnsi" w:hAnsiTheme="majorHAnsi" w:cs="Arial"/>
                <w:sz w:val="24"/>
                <w:szCs w:val="24"/>
              </w:rPr>
              <w:t>P</w:t>
            </w:r>
            <w:r w:rsidRPr="006474F3">
              <w:rPr>
                <w:rFonts w:asciiTheme="majorHAnsi" w:hAnsiTheme="majorHAnsi" w:cs="Arial"/>
                <w:sz w:val="24"/>
                <w:szCs w:val="24"/>
              </w:rPr>
              <w:t xml:space="preserve">odmiotów Zamawiający musi mieć możliwość jednoznacznego ustalenia, że określony zasób </w:t>
            </w:r>
            <w:r w:rsidR="008D11FB" w:rsidRPr="006474F3">
              <w:rPr>
                <w:rFonts w:asciiTheme="majorHAnsi" w:hAnsiTheme="majorHAnsi" w:cs="Arial"/>
                <w:sz w:val="24"/>
                <w:szCs w:val="24"/>
              </w:rPr>
              <w:t>P</w:t>
            </w:r>
            <w:r w:rsidRPr="006474F3">
              <w:rPr>
                <w:rFonts w:asciiTheme="majorHAnsi" w:hAnsiTheme="majorHAnsi" w:cs="Arial"/>
                <w:sz w:val="24"/>
                <w:szCs w:val="24"/>
              </w:rPr>
              <w:t>odmiotu trzeciego zostanie realnie udostępniony</w:t>
            </w:r>
            <w:r w:rsidR="008C5249" w:rsidRPr="006474F3">
              <w:rPr>
                <w:rFonts w:asciiTheme="majorHAnsi" w:hAnsiTheme="majorHAnsi" w:cs="Arial"/>
                <w:sz w:val="24"/>
                <w:szCs w:val="24"/>
              </w:rPr>
              <w:t>.</w:t>
            </w:r>
          </w:p>
        </w:tc>
        <w:tc>
          <w:tcPr>
            <w:tcW w:w="1179" w:type="pct"/>
            <w:tcBorders>
              <w:top w:val="single" w:sz="24" w:space="0" w:color="663300"/>
              <w:bottom w:val="single" w:sz="4" w:space="0" w:color="auto"/>
              <w:tl2br w:val="single" w:sz="2" w:space="0" w:color="000000" w:themeColor="text1"/>
              <w:tr2bl w:val="single" w:sz="2" w:space="0" w:color="000000" w:themeColor="text1"/>
            </w:tcBorders>
            <w:vAlign w:val="center"/>
          </w:tcPr>
          <w:p w14:paraId="5DD9F8C5" w14:textId="77777777" w:rsidR="00B21651" w:rsidRPr="006474F3" w:rsidRDefault="00B2165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7561B56E" w14:textId="2F39BC7E" w:rsidTr="00A52DBE">
        <w:tc>
          <w:tcPr>
            <w:tcW w:w="351" w:type="pct"/>
            <w:tcBorders>
              <w:top w:val="single" w:sz="4" w:space="0" w:color="auto"/>
            </w:tcBorders>
            <w:vAlign w:val="center"/>
          </w:tcPr>
          <w:p w14:paraId="6521EB0F" w14:textId="11F34CFE"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7</w:t>
            </w:r>
          </w:p>
        </w:tc>
        <w:tc>
          <w:tcPr>
            <w:tcW w:w="3470" w:type="pct"/>
            <w:tcBorders>
              <w:top w:val="single" w:sz="4" w:space="0" w:color="auto"/>
            </w:tcBorders>
            <w:vAlign w:val="center"/>
          </w:tcPr>
          <w:p w14:paraId="1ED6AD9E" w14:textId="78C40AFF" w:rsidR="007B2DEE" w:rsidRPr="006474F3" w:rsidRDefault="003F4EE7" w:rsidP="0020239C">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6474F3">
              <w:rPr>
                <w:rFonts w:asciiTheme="majorHAnsi" w:hAnsiTheme="majorHAnsi" w:cs="Arial"/>
                <w:b/>
                <w:bCs/>
                <w:sz w:val="24"/>
                <w:szCs w:val="24"/>
              </w:rPr>
              <w:t>pełnomocnictwo do podpisania ofert</w:t>
            </w:r>
            <w:r w:rsidR="00C2056D" w:rsidRPr="006474F3">
              <w:rPr>
                <w:rFonts w:asciiTheme="majorHAnsi" w:hAnsiTheme="majorHAnsi" w:cs="Arial"/>
                <w:b/>
                <w:bCs/>
                <w:sz w:val="24"/>
                <w:szCs w:val="24"/>
              </w:rPr>
              <w:t>y</w:t>
            </w:r>
          </w:p>
          <w:p w14:paraId="3FE30804" w14:textId="77777777" w:rsidR="00A01038" w:rsidRPr="006474F3" w:rsidRDefault="003F4EE7"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(jeżeli dotyczy)</w:t>
            </w:r>
          </w:p>
          <w:p w14:paraId="61437EBB" w14:textId="6A072660" w:rsidR="00926120" w:rsidRPr="006474F3" w:rsidRDefault="00891A8F"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5500EB83"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061A82B8" w14:textId="1F57F435" w:rsidTr="00A52DBE">
        <w:tc>
          <w:tcPr>
            <w:tcW w:w="351" w:type="pct"/>
            <w:vAlign w:val="center"/>
          </w:tcPr>
          <w:p w14:paraId="407A3393" w14:textId="3DDD58DB"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8</w:t>
            </w:r>
          </w:p>
        </w:tc>
        <w:tc>
          <w:tcPr>
            <w:tcW w:w="3470" w:type="pct"/>
            <w:vAlign w:val="center"/>
          </w:tcPr>
          <w:p w14:paraId="28E51530" w14:textId="77777777" w:rsidR="00A01038" w:rsidRPr="006474F3" w:rsidRDefault="00870757"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lang w:eastAsia="en-US"/>
              </w:rPr>
              <w:t xml:space="preserve">pełnomocnictwo </w:t>
            </w:r>
            <w:r w:rsidRPr="006474F3">
              <w:rPr>
                <w:rFonts w:asciiTheme="majorHAnsi" w:hAnsiTheme="majorHAnsi"/>
                <w:b/>
                <w:bCs/>
                <w:sz w:val="24"/>
                <w:szCs w:val="24"/>
                <w:shd w:val="clear" w:color="auto" w:fill="FFFFFF"/>
              </w:rPr>
              <w:t>do reprezentowania Wykonawców wspólnie ubiegających się o udzielenie zamówienia</w:t>
            </w:r>
            <w:r w:rsidR="009B20E2" w:rsidRPr="006474F3">
              <w:rPr>
                <w:rFonts w:asciiTheme="majorHAnsi" w:hAnsiTheme="majorHAnsi"/>
                <w:b/>
                <w:bCs/>
                <w:sz w:val="24"/>
                <w:szCs w:val="24"/>
                <w:shd w:val="clear" w:color="auto" w:fill="FFFFFF"/>
              </w:rPr>
              <w:t>,</w:t>
            </w:r>
            <w:r w:rsidR="009B20E2" w:rsidRPr="006474F3">
              <w:rPr>
                <w:rFonts w:asciiTheme="majorHAnsi" w:hAnsiTheme="majorHAnsi"/>
                <w:sz w:val="24"/>
                <w:szCs w:val="24"/>
                <w:shd w:val="clear" w:color="auto" w:fill="FFFFFF"/>
              </w:rPr>
              <w:t xml:space="preserve"> z którego będzie wynikało </w:t>
            </w:r>
            <w:r w:rsidR="009B20E2" w:rsidRPr="006474F3">
              <w:rPr>
                <w:rFonts w:asciiTheme="majorHAnsi" w:hAnsiTheme="majorHAnsi" w:cs="Arial"/>
                <w:sz w:val="24"/>
                <w:szCs w:val="24"/>
                <w:lang w:eastAsia="en-US"/>
              </w:rPr>
              <w:t xml:space="preserve">umocowanie do reprezentowania w postępowaniu </w:t>
            </w:r>
            <w:r w:rsidRPr="006474F3">
              <w:rPr>
                <w:rFonts w:asciiTheme="majorHAnsi" w:hAnsiTheme="majorHAnsi" w:cs="Arial"/>
                <w:sz w:val="24"/>
                <w:szCs w:val="24"/>
                <w:lang w:eastAsia="en-US"/>
              </w:rPr>
              <w:t>(jeżeli dotyczy)</w:t>
            </w:r>
          </w:p>
          <w:p w14:paraId="47D2CECE"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pełnomocnictwo powinno zawierać:</w:t>
            </w:r>
          </w:p>
          <w:p w14:paraId="4D662D4F"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oznaczenie postępowania, którego dotyczy</w:t>
            </w:r>
          </w:p>
          <w:p w14:paraId="58F4B048"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637CD03B" w14:textId="1AC28DA2" w:rsidTr="00A52DBE">
        <w:tc>
          <w:tcPr>
            <w:tcW w:w="351" w:type="pct"/>
            <w:vAlign w:val="center"/>
          </w:tcPr>
          <w:p w14:paraId="42158D5B" w14:textId="6FA6A651"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9</w:t>
            </w:r>
          </w:p>
        </w:tc>
        <w:tc>
          <w:tcPr>
            <w:tcW w:w="3470" w:type="pct"/>
            <w:vAlign w:val="center"/>
          </w:tcPr>
          <w:p w14:paraId="67841056" w14:textId="17AD8008" w:rsidR="00DF1335" w:rsidRPr="006474F3" w:rsidRDefault="001E23F9"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rPr>
              <w:t>informacje stanowiące tajemnicę przedsiębiorstwa</w:t>
            </w:r>
            <w:r w:rsidR="00400C9A" w:rsidRPr="006474F3">
              <w:rPr>
                <w:rFonts w:asciiTheme="majorHAnsi" w:hAnsiTheme="majorHAnsi" w:cs="Arial"/>
                <w:b/>
                <w:bCs/>
                <w:sz w:val="24"/>
                <w:szCs w:val="24"/>
              </w:rPr>
              <w:t xml:space="preserve"> wraz z uzasadnieniem zastrzeżenia,</w:t>
            </w:r>
            <w:r w:rsidRPr="006474F3">
              <w:rPr>
                <w:rFonts w:asciiTheme="majorHAnsi" w:hAnsiTheme="majorHAnsi" w:cs="Arial"/>
                <w:b/>
                <w:bCs/>
                <w:sz w:val="24"/>
                <w:szCs w:val="24"/>
              </w:rPr>
              <w:t xml:space="preserve"> </w:t>
            </w:r>
            <w:r w:rsidRPr="006474F3">
              <w:rPr>
                <w:rFonts w:asciiTheme="majorHAnsi" w:hAnsiTheme="majorHAnsi" w:cs="Arial"/>
                <w:sz w:val="24"/>
                <w:szCs w:val="24"/>
                <w:lang w:eastAsia="en-US"/>
              </w:rPr>
              <w:t>(jeżeli dotyczy)</w:t>
            </w:r>
            <w:r w:rsidR="00C2056D" w:rsidRPr="006474F3">
              <w:rPr>
                <w:rFonts w:asciiTheme="majorHAnsi" w:hAnsiTheme="majorHAnsi" w:cs="Arial"/>
                <w:sz w:val="24"/>
                <w:szCs w:val="24"/>
                <w:lang w:eastAsia="en-US"/>
              </w:rPr>
              <w:t xml:space="preserve"> </w:t>
            </w:r>
            <w:r w:rsidRPr="006474F3">
              <w:rPr>
                <w:rFonts w:asciiTheme="majorHAnsi" w:hAnsiTheme="majorHAnsi" w:cs="Arial"/>
                <w:sz w:val="24"/>
                <w:szCs w:val="24"/>
              </w:rPr>
              <w:t>jako oddzielnie wydzielony</w:t>
            </w:r>
            <w:r w:rsidR="00555CFE" w:rsidRPr="006474F3">
              <w:rPr>
                <w:rFonts w:asciiTheme="majorHAnsi" w:hAnsiTheme="majorHAnsi" w:cs="Arial"/>
                <w:sz w:val="24"/>
                <w:szCs w:val="24"/>
              </w:rPr>
              <w:t xml:space="preserve"> i oznaczony</w:t>
            </w:r>
            <w:r w:rsidRPr="006474F3">
              <w:rPr>
                <w:rFonts w:asciiTheme="majorHAnsi" w:hAnsiTheme="majorHAnsi" w:cs="Arial"/>
                <w:sz w:val="24"/>
                <w:szCs w:val="24"/>
              </w:rPr>
              <w:t xml:space="preserve"> plik</w:t>
            </w:r>
            <w:r w:rsidR="0005456A" w:rsidRPr="006474F3">
              <w:rPr>
                <w:rFonts w:asciiTheme="majorHAnsi" w:hAnsiTheme="majorHAnsi" w:cs="Arial"/>
                <w:sz w:val="24"/>
                <w:szCs w:val="24"/>
              </w:rPr>
              <w:t xml:space="preserve"> oraz wczytany na platformie w </w:t>
            </w:r>
            <w:r w:rsidR="0021173A" w:rsidRPr="006474F3">
              <w:rPr>
                <w:rFonts w:asciiTheme="majorHAnsi" w:hAnsiTheme="majorHAnsi" w:cs="Arial"/>
                <w:sz w:val="24"/>
                <w:szCs w:val="24"/>
              </w:rPr>
              <w:t> </w:t>
            </w:r>
            <w:r w:rsidR="00C2056D" w:rsidRPr="006474F3">
              <w:rPr>
                <w:rFonts w:asciiTheme="majorHAnsi" w:hAnsiTheme="majorHAnsi" w:cs="Arial"/>
                <w:sz w:val="24"/>
                <w:szCs w:val="24"/>
              </w:rPr>
              <w:t xml:space="preserve">odpowiednim </w:t>
            </w:r>
            <w:r w:rsidR="0005456A" w:rsidRPr="006474F3">
              <w:rPr>
                <w:rFonts w:asciiTheme="majorHAnsi" w:hAnsiTheme="majorHAnsi" w:cs="Arial"/>
                <w:sz w:val="24"/>
                <w:szCs w:val="24"/>
              </w:rPr>
              <w:t>miejscu</w:t>
            </w:r>
            <w:r w:rsidR="00935B5E" w:rsidRPr="006474F3">
              <w:rPr>
                <w:rFonts w:asciiTheme="majorHAnsi" w:hAnsiTheme="majorHAnsi" w:cs="Arial"/>
                <w:sz w:val="24"/>
                <w:szCs w:val="24"/>
              </w:rPr>
              <w:t>.</w:t>
            </w:r>
          </w:p>
          <w:p w14:paraId="4FDCC4F5" w14:textId="3B3A7645" w:rsidR="00DF1335" w:rsidRPr="006474F3" w:rsidRDefault="00935B5E" w:rsidP="0020239C">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6474F3">
              <w:rPr>
                <w:rFonts w:asciiTheme="majorHAnsi" w:hAnsiTheme="majorHAnsi" w:cs="Cambria"/>
                <w:sz w:val="24"/>
                <w:szCs w:val="24"/>
              </w:rPr>
              <w:t>S</w:t>
            </w:r>
            <w:r w:rsidR="00C2056D" w:rsidRPr="006474F3">
              <w:rPr>
                <w:rFonts w:asciiTheme="majorHAnsi" w:hAnsiTheme="majorHAnsi" w:cs="Cambria"/>
                <w:sz w:val="24"/>
                <w:szCs w:val="24"/>
              </w:rPr>
              <w:t xml:space="preserve">kuteczne </w:t>
            </w:r>
            <w:r w:rsidR="00DF1335" w:rsidRPr="006474F3">
              <w:rPr>
                <w:rFonts w:asciiTheme="majorHAnsi" w:hAnsiTheme="majorHAnsi" w:cs="Cambria"/>
                <w:sz w:val="24"/>
                <w:szCs w:val="24"/>
              </w:rPr>
              <w:t>oznaczenie</w:t>
            </w:r>
            <w:r w:rsidR="00C2056D" w:rsidRPr="006474F3">
              <w:rPr>
                <w:rFonts w:asciiTheme="majorHAnsi" w:hAnsiTheme="majorHAnsi" w:cs="Cambria"/>
                <w:sz w:val="24"/>
                <w:szCs w:val="24"/>
              </w:rPr>
              <w:t xml:space="preserve"> i złożenie</w:t>
            </w:r>
            <w:r w:rsidR="00DF1335" w:rsidRPr="006474F3">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1FD41953" w14:textId="77777777" w:rsidTr="00A52DBE">
        <w:tc>
          <w:tcPr>
            <w:tcW w:w="351" w:type="pct"/>
            <w:vAlign w:val="center"/>
          </w:tcPr>
          <w:p w14:paraId="349D4F24" w14:textId="73A4F840" w:rsidR="00BC6A4E"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10</w:t>
            </w:r>
          </w:p>
        </w:tc>
        <w:tc>
          <w:tcPr>
            <w:tcW w:w="3470" w:type="pct"/>
            <w:vAlign w:val="center"/>
          </w:tcPr>
          <w:p w14:paraId="11F1EF39" w14:textId="4652A1B5" w:rsidR="00BC6A4E" w:rsidRPr="006474F3" w:rsidRDefault="00BC6A4E"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b/>
                <w:bCs/>
                <w:sz w:val="24"/>
                <w:szCs w:val="24"/>
              </w:rPr>
              <w:t>uzasadnie</w:t>
            </w:r>
            <w:r w:rsidRPr="006474F3">
              <w:rPr>
                <w:rFonts w:asciiTheme="majorHAnsi" w:hAnsiTheme="majorHAnsi"/>
                <w:b/>
                <w:bCs/>
                <w:sz w:val="24"/>
                <w:szCs w:val="24"/>
              </w:rPr>
              <w:softHyphen/>
              <w:t xml:space="preserve">nie zastosowania innej niż podstawowa stawka podatku VAT </w:t>
            </w:r>
            <w:r w:rsidRPr="006474F3">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6474F3" w:rsidRDefault="00BC6A4E"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6474F3" w14:paraId="38632551" w14:textId="77777777" w:rsidTr="00A52DBE">
        <w:tc>
          <w:tcPr>
            <w:tcW w:w="351" w:type="pct"/>
            <w:vAlign w:val="center"/>
          </w:tcPr>
          <w:p w14:paraId="363233B2" w14:textId="3B9A2713" w:rsidR="00C96871" w:rsidRPr="006474F3" w:rsidRDefault="00C9687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11</w:t>
            </w:r>
          </w:p>
        </w:tc>
        <w:tc>
          <w:tcPr>
            <w:tcW w:w="3470" w:type="pct"/>
            <w:vAlign w:val="center"/>
          </w:tcPr>
          <w:p w14:paraId="0F34282D" w14:textId="308343BC" w:rsidR="00C96871" w:rsidRPr="006474F3" w:rsidRDefault="007535C3"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 xml:space="preserve">Jeżeli Wykonawca składa ofertę której wybór prowadziłby do powstania u Zamawiającego </w:t>
            </w:r>
            <w:r w:rsidRPr="006474F3">
              <w:rPr>
                <w:rFonts w:asciiTheme="majorHAnsi" w:hAnsiTheme="majorHAnsi"/>
                <w:b/>
                <w:bCs/>
                <w:sz w:val="24"/>
                <w:szCs w:val="24"/>
              </w:rPr>
              <w:t>obowiązku podatkowego</w:t>
            </w:r>
            <w:r w:rsidRPr="006474F3">
              <w:rPr>
                <w:rFonts w:asciiTheme="majorHAnsi" w:hAnsiTheme="majorHAnsi"/>
                <w:sz w:val="24"/>
                <w:szCs w:val="24"/>
              </w:rPr>
              <w:t xml:space="preserve"> </w:t>
            </w:r>
            <w:r w:rsidR="00610464" w:rsidRPr="006474F3">
              <w:rPr>
                <w:rFonts w:asciiTheme="majorHAnsi" w:hAnsiTheme="majorHAnsi"/>
                <w:sz w:val="24"/>
                <w:szCs w:val="24"/>
              </w:rPr>
              <w:t>(</w:t>
            </w:r>
            <w:r w:rsidR="00610464" w:rsidRPr="006474F3">
              <w:rPr>
                <w:rFonts w:asciiTheme="majorHAnsi" w:hAnsiTheme="majorHAnsi" w:cs="Arial"/>
                <w:iCs/>
                <w:sz w:val="24"/>
                <w:szCs w:val="24"/>
              </w:rPr>
              <w:t xml:space="preserve">zgodnie z art. 225 ust. 1 ustawy Pzp) </w:t>
            </w:r>
            <w:r w:rsidRPr="006474F3">
              <w:rPr>
                <w:rFonts w:asciiTheme="majorHAnsi" w:hAnsiTheme="majorHAnsi"/>
                <w:sz w:val="24"/>
                <w:szCs w:val="24"/>
              </w:rPr>
              <w:t>zgodnie z ustawą z dnia 11 marca 2004 r. o podatku od towarów i usług Wykonawca ma obowiązek:</w:t>
            </w:r>
          </w:p>
          <w:p w14:paraId="41662CCA" w14:textId="77777777" w:rsidR="007535C3"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c) wskazania wartości towaru lub usługi objętego obowiązkiem podatkowym Zamawiającego, bez kwoty podatku.</w:t>
            </w:r>
          </w:p>
          <w:p w14:paraId="61DFC396"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d) wskazania stawki podatku od towarów i usług, która zgodnie z wiedzą Wykonawcy będzie miała zastosowanie.</w:t>
            </w:r>
          </w:p>
          <w:p w14:paraId="3EF60F74" w14:textId="34E3EEF6" w:rsidR="00C5257D" w:rsidRPr="006474F3" w:rsidRDefault="00C5257D" w:rsidP="0020239C">
            <w:pPr>
              <w:tabs>
                <w:tab w:val="left" w:pos="360"/>
              </w:tabs>
              <w:spacing w:line="360" w:lineRule="auto"/>
              <w:contextualSpacing/>
              <w:jc w:val="both"/>
              <w:rPr>
                <w:rFonts w:asciiTheme="majorHAnsi" w:hAnsiTheme="majorHAnsi"/>
                <w:sz w:val="24"/>
                <w:szCs w:val="24"/>
              </w:rPr>
            </w:pPr>
            <w:r w:rsidRPr="006474F3">
              <w:rPr>
                <w:rFonts w:asciiTheme="majorHAnsi" w:hAnsiTheme="majorHAnsi"/>
                <w:sz w:val="24"/>
                <w:szCs w:val="24"/>
              </w:rPr>
              <w:t>Uwaga. Brak wskazania</w:t>
            </w:r>
            <w:r w:rsidR="00B64EB2" w:rsidRPr="006474F3">
              <w:rPr>
                <w:rFonts w:asciiTheme="majorHAnsi" w:hAnsiTheme="majorHAnsi"/>
                <w:sz w:val="24"/>
                <w:szCs w:val="24"/>
              </w:rPr>
              <w:t xml:space="preserve"> oraz dołączenia do oferty</w:t>
            </w:r>
            <w:r w:rsidRPr="006474F3">
              <w:rPr>
                <w:rFonts w:asciiTheme="majorHAnsi" w:hAnsiTheme="majorHAnsi"/>
                <w:sz w:val="24"/>
                <w:szCs w:val="24"/>
              </w:rPr>
              <w:t xml:space="preserve"> powyższej informacji będzie jednoznaczny z brakiem powstania u</w:t>
            </w:r>
            <w:r w:rsidR="00B64EB2" w:rsidRPr="006474F3">
              <w:rPr>
                <w:rFonts w:asciiTheme="majorHAnsi" w:hAnsiTheme="majorHAnsi"/>
                <w:sz w:val="24"/>
                <w:szCs w:val="24"/>
              </w:rPr>
              <w:t> </w:t>
            </w:r>
            <w:r w:rsidRPr="006474F3">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6474F3" w:rsidRDefault="00C9687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6BB41089" w14:textId="77777777" w:rsidR="00FA3982" w:rsidRPr="006474F3" w:rsidRDefault="00FA398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524E5D99" w14:textId="77777777" w:rsidTr="00A52DBE">
        <w:trPr>
          <w:jc w:val="center"/>
        </w:trPr>
        <w:tc>
          <w:tcPr>
            <w:tcW w:w="8964" w:type="dxa"/>
            <w:shd w:val="clear" w:color="auto" w:fill="D9D9D9" w:themeFill="background1" w:themeFillShade="D9"/>
            <w:vAlign w:val="center"/>
          </w:tcPr>
          <w:p w14:paraId="772B744F"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14</w:t>
            </w:r>
          </w:p>
          <w:p w14:paraId="5919EAB7"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SKŁADANIE I OTWARCIE OFERT</w:t>
            </w:r>
          </w:p>
        </w:tc>
      </w:tr>
    </w:tbl>
    <w:p w14:paraId="757A5B69" w14:textId="1B92BF28" w:rsidR="009917A2" w:rsidRPr="006474F3" w:rsidRDefault="009917A2" w:rsidP="0020239C">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składa ofertę </w:t>
      </w:r>
      <w:r w:rsidR="004D4645" w:rsidRPr="006474F3">
        <w:rPr>
          <w:rFonts w:asciiTheme="majorHAnsi" w:hAnsiTheme="majorHAnsi" w:cs="Arial"/>
          <w:bCs/>
          <w:sz w:val="24"/>
          <w:szCs w:val="24"/>
        </w:rPr>
        <w:t>za pośrednictwem platformy</w:t>
      </w:r>
      <w:r w:rsidR="00277778" w:rsidRPr="006474F3">
        <w:rPr>
          <w:rFonts w:asciiTheme="majorHAnsi" w:hAnsiTheme="majorHAnsi" w:cs="Arial"/>
          <w:bCs/>
          <w:sz w:val="24"/>
          <w:szCs w:val="24"/>
        </w:rPr>
        <w:t xml:space="preserve"> poprzez:</w:t>
      </w:r>
    </w:p>
    <w:p w14:paraId="172FB4C2" w14:textId="5A9A971B" w:rsidR="00277778" w:rsidRPr="006474F3" w:rsidRDefault="0027777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a) wypełnienie druku ofert</w:t>
      </w:r>
      <w:r w:rsidR="00962EA2" w:rsidRPr="006474F3">
        <w:rPr>
          <w:rFonts w:asciiTheme="majorHAnsi" w:hAnsiTheme="majorHAnsi" w:cs="Arial"/>
          <w:bCs/>
          <w:sz w:val="24"/>
          <w:szCs w:val="24"/>
        </w:rPr>
        <w:t>a</w:t>
      </w:r>
      <w:r w:rsidRPr="006474F3">
        <w:rPr>
          <w:rFonts w:asciiTheme="majorHAnsi" w:hAnsiTheme="majorHAnsi" w:cs="Arial"/>
          <w:bCs/>
          <w:sz w:val="24"/>
          <w:szCs w:val="24"/>
        </w:rPr>
        <w:t xml:space="preserve"> oraz pozostałych załączników do SWZ or</w:t>
      </w:r>
      <w:r w:rsidR="00CE2D68" w:rsidRPr="006474F3">
        <w:rPr>
          <w:rFonts w:asciiTheme="majorHAnsi" w:hAnsiTheme="majorHAnsi" w:cs="Arial"/>
          <w:bCs/>
          <w:sz w:val="24"/>
          <w:szCs w:val="24"/>
        </w:rPr>
        <w:t>az ich</w:t>
      </w:r>
      <w:r w:rsidRPr="006474F3">
        <w:rPr>
          <w:rFonts w:asciiTheme="majorHAnsi" w:hAnsiTheme="majorHAnsi" w:cs="Arial"/>
          <w:bCs/>
          <w:sz w:val="24"/>
          <w:szCs w:val="24"/>
        </w:rPr>
        <w:t xml:space="preserve"> podpisanie</w:t>
      </w:r>
      <w:r w:rsidR="00BB24C1" w:rsidRPr="006474F3">
        <w:rPr>
          <w:rFonts w:asciiTheme="majorHAnsi" w:hAnsiTheme="majorHAnsi" w:cs="Arial"/>
          <w:bCs/>
          <w:sz w:val="24"/>
          <w:szCs w:val="24"/>
        </w:rPr>
        <w:t>, zgodnie z rozdziałem 13 SWZ.</w:t>
      </w:r>
    </w:p>
    <w:p w14:paraId="2F113AFF" w14:textId="09903A7E" w:rsidR="00277778" w:rsidRPr="006474F3" w:rsidRDefault="0027777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b) załączenie kompletu plików określonych w pkt. a) poprzez wybranie polecenia dołącz plik, a następnie wybranie docelowego</w:t>
      </w:r>
      <w:r w:rsidR="00926C92" w:rsidRPr="006474F3">
        <w:rPr>
          <w:rFonts w:asciiTheme="majorHAnsi" w:hAnsiTheme="majorHAnsi" w:cs="Arial"/>
          <w:bCs/>
          <w:sz w:val="24"/>
          <w:szCs w:val="24"/>
        </w:rPr>
        <w:t xml:space="preserve"> pliku / plików który ma zostać załączony.</w:t>
      </w:r>
    </w:p>
    <w:p w14:paraId="7D20A2C0" w14:textId="60314CD5" w:rsidR="00AF11FA" w:rsidRPr="006474F3" w:rsidRDefault="00AF11FA"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c) Wykonawca wpisuje w pomarańczowym polu dane umożliwiające jego identyfikację (w tym adres e-mail).</w:t>
      </w:r>
    </w:p>
    <w:p w14:paraId="6E13162E" w14:textId="624B9CF0" w:rsidR="009917A2" w:rsidRPr="006474F3" w:rsidRDefault="00AF11FA"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cs="Arial"/>
          <w:bCs/>
          <w:sz w:val="24"/>
          <w:szCs w:val="24"/>
        </w:rPr>
        <w:t>d</w:t>
      </w:r>
      <w:r w:rsidR="00926C92" w:rsidRPr="006474F3">
        <w:rPr>
          <w:rFonts w:asciiTheme="majorHAnsi" w:hAnsiTheme="majorHAnsi" w:cs="Arial"/>
          <w:bCs/>
          <w:sz w:val="24"/>
          <w:szCs w:val="24"/>
        </w:rPr>
        <w:t xml:space="preserve">) </w:t>
      </w:r>
      <w:r w:rsidR="00010BE4" w:rsidRPr="006474F3">
        <w:rPr>
          <w:rFonts w:asciiTheme="majorHAnsi" w:hAnsiTheme="majorHAnsi"/>
          <w:sz w:val="24"/>
          <w:szCs w:val="24"/>
        </w:rPr>
        <w:t xml:space="preserve">należy kliknąć przycisk </w:t>
      </w:r>
      <w:r w:rsidR="000E08B7" w:rsidRPr="006474F3">
        <w:rPr>
          <w:rFonts w:asciiTheme="majorHAnsi" w:hAnsiTheme="majorHAnsi"/>
          <w:sz w:val="24"/>
          <w:szCs w:val="24"/>
        </w:rPr>
        <w:t>„</w:t>
      </w:r>
      <w:r w:rsidR="00516CFC" w:rsidRPr="006474F3">
        <w:rPr>
          <w:rFonts w:asciiTheme="majorHAnsi" w:hAnsiTheme="majorHAnsi"/>
          <w:sz w:val="24"/>
          <w:szCs w:val="24"/>
        </w:rPr>
        <w:t>p</w:t>
      </w:r>
      <w:r w:rsidR="00010BE4" w:rsidRPr="006474F3">
        <w:rPr>
          <w:rFonts w:asciiTheme="majorHAnsi" w:hAnsiTheme="majorHAnsi"/>
          <w:sz w:val="24"/>
          <w:szCs w:val="24"/>
        </w:rPr>
        <w:t>rzejdź do podsumowania”.</w:t>
      </w:r>
    </w:p>
    <w:p w14:paraId="68CB7759" w14:textId="6EAA760D" w:rsidR="00926C92" w:rsidRPr="006474F3" w:rsidRDefault="00926C92"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e) złożenie oferty następuje poprzez polecenie złóż ofertę.</w:t>
      </w:r>
      <w:r w:rsidR="000B64CC" w:rsidRPr="006474F3">
        <w:rPr>
          <w:rFonts w:asciiTheme="majorHAnsi" w:hAnsiTheme="majorHAnsi"/>
          <w:sz w:val="24"/>
          <w:szCs w:val="24"/>
        </w:rPr>
        <w:t xml:space="preserve"> Od tego momentu ofert</w:t>
      </w:r>
      <w:r w:rsidR="000356B9" w:rsidRPr="006474F3">
        <w:rPr>
          <w:rFonts w:asciiTheme="majorHAnsi" w:hAnsiTheme="majorHAnsi"/>
          <w:sz w:val="24"/>
          <w:szCs w:val="24"/>
        </w:rPr>
        <w:t>a</w:t>
      </w:r>
      <w:r w:rsidR="000B64CC" w:rsidRPr="006474F3">
        <w:rPr>
          <w:rFonts w:asciiTheme="majorHAnsi" w:hAnsiTheme="majorHAnsi"/>
          <w:sz w:val="24"/>
          <w:szCs w:val="24"/>
        </w:rPr>
        <w:t xml:space="preserve"> </w:t>
      </w:r>
      <w:r w:rsidR="000356B9" w:rsidRPr="006474F3">
        <w:rPr>
          <w:rFonts w:asciiTheme="majorHAnsi" w:hAnsiTheme="majorHAnsi"/>
          <w:sz w:val="24"/>
          <w:szCs w:val="24"/>
        </w:rPr>
        <w:t>jest</w:t>
      </w:r>
      <w:r w:rsidR="000B64CC" w:rsidRPr="006474F3">
        <w:rPr>
          <w:rFonts w:asciiTheme="majorHAnsi" w:hAnsiTheme="majorHAnsi"/>
          <w:sz w:val="24"/>
          <w:szCs w:val="24"/>
        </w:rPr>
        <w:t xml:space="preserve"> zaszyfrowan</w:t>
      </w:r>
      <w:r w:rsidR="000356B9" w:rsidRPr="006474F3">
        <w:rPr>
          <w:rFonts w:asciiTheme="majorHAnsi" w:hAnsiTheme="majorHAnsi"/>
          <w:sz w:val="24"/>
          <w:szCs w:val="24"/>
        </w:rPr>
        <w:t>a</w:t>
      </w:r>
      <w:r w:rsidR="000B64CC" w:rsidRPr="006474F3">
        <w:rPr>
          <w:rFonts w:asciiTheme="majorHAnsi" w:hAnsiTheme="majorHAnsi"/>
          <w:sz w:val="24"/>
          <w:szCs w:val="24"/>
        </w:rPr>
        <w:t xml:space="preserve"> i Wykonawca nie na dostępu do ni</w:t>
      </w:r>
      <w:r w:rsidR="000356B9" w:rsidRPr="006474F3">
        <w:rPr>
          <w:rFonts w:asciiTheme="majorHAnsi" w:hAnsiTheme="majorHAnsi"/>
          <w:sz w:val="24"/>
          <w:szCs w:val="24"/>
        </w:rPr>
        <w:t>ej</w:t>
      </w:r>
      <w:r w:rsidR="001176E4" w:rsidRPr="006474F3">
        <w:rPr>
          <w:rFonts w:asciiTheme="majorHAnsi" w:hAnsiTheme="majorHAnsi"/>
          <w:sz w:val="24"/>
          <w:szCs w:val="24"/>
        </w:rPr>
        <w:t xml:space="preserve"> (nie ma podglądu przesłanych plików).</w:t>
      </w:r>
    </w:p>
    <w:p w14:paraId="1C7FBC8C" w14:textId="41F79645" w:rsidR="003D5353" w:rsidRPr="006474F3" w:rsidRDefault="003D5353"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6474F3">
        <w:rPr>
          <w:rFonts w:asciiTheme="majorHAnsi" w:hAnsiTheme="majorHAnsi"/>
          <w:sz w:val="24"/>
          <w:szCs w:val="24"/>
        </w:rPr>
        <w:t xml:space="preserve">Wykonawca nieposiadający konta opiera się na powiadomieniu e-mail </w:t>
      </w:r>
      <w:r w:rsidR="007A7D3A" w:rsidRPr="006474F3">
        <w:rPr>
          <w:rFonts w:asciiTheme="majorHAnsi" w:hAnsiTheme="majorHAnsi"/>
          <w:sz w:val="24"/>
          <w:szCs w:val="24"/>
        </w:rPr>
        <w:t>i musi potwierdzić złożenie oferty poprzez kliknięcie w mailu z potwierdzeniem złożenia oferty</w:t>
      </w:r>
      <w:r w:rsidR="00AF11FA" w:rsidRPr="006474F3">
        <w:rPr>
          <w:rFonts w:asciiTheme="majorHAnsi" w:hAnsiTheme="majorHAnsi"/>
          <w:sz w:val="24"/>
          <w:szCs w:val="24"/>
        </w:rPr>
        <w:t xml:space="preserve"> pola „zweryfikuj adres e-mail”. </w:t>
      </w:r>
      <w:r w:rsidR="00B206A4" w:rsidRPr="006474F3">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6474F3" w:rsidRDefault="00CE2D68"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g) </w:t>
      </w:r>
      <w:r w:rsidR="00B01FC6" w:rsidRPr="006474F3">
        <w:rPr>
          <w:rFonts w:asciiTheme="majorHAnsi" w:hAnsiTheme="majorHAnsi"/>
          <w:sz w:val="24"/>
          <w:szCs w:val="24"/>
        </w:rPr>
        <w:t xml:space="preserve">platforma szyfruje </w:t>
      </w:r>
      <w:r w:rsidR="003D5353" w:rsidRPr="006474F3">
        <w:rPr>
          <w:rFonts w:asciiTheme="majorHAnsi" w:hAnsiTheme="majorHAnsi"/>
          <w:sz w:val="24"/>
          <w:szCs w:val="24"/>
        </w:rPr>
        <w:t xml:space="preserve">złożone </w:t>
      </w:r>
      <w:r w:rsidR="00B01FC6" w:rsidRPr="006474F3">
        <w:rPr>
          <w:rFonts w:asciiTheme="majorHAnsi" w:hAnsiTheme="majorHAnsi"/>
          <w:sz w:val="24"/>
          <w:szCs w:val="24"/>
        </w:rPr>
        <w:t>oferty – nie są one widoczne</w:t>
      </w:r>
      <w:r w:rsidR="003D5353" w:rsidRPr="006474F3">
        <w:rPr>
          <w:rFonts w:asciiTheme="majorHAnsi" w:hAnsiTheme="majorHAnsi"/>
          <w:sz w:val="24"/>
          <w:szCs w:val="24"/>
        </w:rPr>
        <w:t xml:space="preserve"> dla Zamawiającego</w:t>
      </w:r>
      <w:r w:rsidR="00B01FC6" w:rsidRPr="006474F3">
        <w:rPr>
          <w:rFonts w:asciiTheme="majorHAnsi" w:hAnsiTheme="majorHAnsi"/>
          <w:sz w:val="24"/>
          <w:szCs w:val="24"/>
        </w:rPr>
        <w:t xml:space="preserve"> do momentu ich odszyfrowania</w:t>
      </w:r>
      <w:r w:rsidR="003D5353" w:rsidRPr="006474F3">
        <w:rPr>
          <w:rFonts w:asciiTheme="majorHAnsi" w:hAnsiTheme="majorHAnsi"/>
          <w:sz w:val="24"/>
          <w:szCs w:val="24"/>
        </w:rPr>
        <w:t>.</w:t>
      </w:r>
    </w:p>
    <w:p w14:paraId="008244F1" w14:textId="514AC5F6" w:rsidR="00244EEA" w:rsidRPr="006474F3" w:rsidRDefault="00244EEA"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6474F3">
        <w:rPr>
          <w:rFonts w:asciiTheme="majorHAnsi" w:hAnsiTheme="majorHAnsi"/>
          <w:sz w:val="24"/>
          <w:szCs w:val="24"/>
        </w:rPr>
        <w:t xml:space="preserve"> (ma podgląd do historii ofertowania). </w:t>
      </w:r>
    </w:p>
    <w:p w14:paraId="3F85CA96" w14:textId="2B2D9A17"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Termin składania ofert: </w:t>
      </w:r>
      <w:r w:rsidR="004D4645" w:rsidRPr="006474F3">
        <w:rPr>
          <w:rFonts w:asciiTheme="majorHAnsi" w:hAnsiTheme="majorHAnsi" w:cs="Arial"/>
          <w:b/>
          <w:bCs/>
          <w:sz w:val="24"/>
          <w:szCs w:val="24"/>
        </w:rPr>
        <w:t xml:space="preserve">do dnia </w:t>
      </w:r>
      <w:r w:rsidR="00F351E0" w:rsidRPr="00F351E0">
        <w:rPr>
          <w:rFonts w:asciiTheme="majorHAnsi" w:hAnsiTheme="majorHAnsi" w:cs="Arial"/>
          <w:b/>
          <w:bCs/>
          <w:color w:val="FF0000"/>
          <w:sz w:val="24"/>
          <w:szCs w:val="24"/>
        </w:rPr>
        <w:t>09</w:t>
      </w:r>
      <w:r w:rsidR="004D4645" w:rsidRPr="006474F3">
        <w:rPr>
          <w:rFonts w:asciiTheme="majorHAnsi" w:hAnsiTheme="majorHAnsi" w:cs="Arial"/>
          <w:b/>
          <w:bCs/>
          <w:sz w:val="24"/>
          <w:szCs w:val="24"/>
        </w:rPr>
        <w:t>.</w:t>
      </w:r>
      <w:r w:rsidR="00AA31FF" w:rsidRPr="006474F3">
        <w:rPr>
          <w:rFonts w:asciiTheme="majorHAnsi" w:hAnsiTheme="majorHAnsi" w:cs="Arial"/>
          <w:b/>
          <w:bCs/>
          <w:sz w:val="24"/>
          <w:szCs w:val="24"/>
        </w:rPr>
        <w:t>0</w:t>
      </w:r>
      <w:r w:rsidR="00F74A1B" w:rsidRPr="006474F3">
        <w:rPr>
          <w:rFonts w:asciiTheme="majorHAnsi" w:hAnsiTheme="majorHAnsi" w:cs="Arial"/>
          <w:b/>
          <w:bCs/>
          <w:sz w:val="24"/>
          <w:szCs w:val="24"/>
        </w:rPr>
        <w:t>9</w:t>
      </w:r>
      <w:r w:rsidR="004D4645" w:rsidRPr="006474F3">
        <w:rPr>
          <w:rFonts w:asciiTheme="majorHAnsi" w:hAnsiTheme="majorHAnsi" w:cs="Arial"/>
          <w:b/>
          <w:bCs/>
          <w:sz w:val="24"/>
          <w:szCs w:val="24"/>
        </w:rPr>
        <w:t>.202</w:t>
      </w:r>
      <w:r w:rsidR="003E010C" w:rsidRPr="006474F3">
        <w:rPr>
          <w:rFonts w:asciiTheme="majorHAnsi" w:hAnsiTheme="majorHAnsi" w:cs="Arial"/>
          <w:b/>
          <w:bCs/>
          <w:sz w:val="24"/>
          <w:szCs w:val="24"/>
        </w:rPr>
        <w:t>2</w:t>
      </w:r>
      <w:r w:rsidR="004D4645" w:rsidRPr="006474F3">
        <w:rPr>
          <w:rFonts w:asciiTheme="majorHAnsi" w:hAnsiTheme="majorHAnsi" w:cs="Arial"/>
          <w:b/>
          <w:bCs/>
          <w:sz w:val="24"/>
          <w:szCs w:val="24"/>
        </w:rPr>
        <w:t xml:space="preserve"> r</w:t>
      </w:r>
      <w:r w:rsidR="00C77B35" w:rsidRPr="006474F3">
        <w:rPr>
          <w:rFonts w:asciiTheme="majorHAnsi" w:hAnsiTheme="majorHAnsi" w:cs="Arial"/>
          <w:b/>
          <w:bCs/>
          <w:sz w:val="24"/>
          <w:szCs w:val="24"/>
        </w:rPr>
        <w:t>.</w:t>
      </w:r>
      <w:r w:rsidR="004D4645" w:rsidRPr="006474F3">
        <w:rPr>
          <w:rFonts w:asciiTheme="majorHAnsi" w:hAnsiTheme="majorHAnsi" w:cs="Arial"/>
          <w:b/>
          <w:bCs/>
          <w:sz w:val="24"/>
          <w:szCs w:val="24"/>
        </w:rPr>
        <w:t xml:space="preserve"> do godz. </w:t>
      </w:r>
      <w:r w:rsidR="00073C16" w:rsidRPr="006474F3">
        <w:rPr>
          <w:rFonts w:asciiTheme="majorHAnsi" w:hAnsiTheme="majorHAnsi" w:cs="Arial"/>
          <w:b/>
          <w:bCs/>
          <w:sz w:val="24"/>
          <w:szCs w:val="24"/>
        </w:rPr>
        <w:t>09</w:t>
      </w:r>
      <w:r w:rsidR="009A5355" w:rsidRPr="006474F3">
        <w:rPr>
          <w:rFonts w:asciiTheme="majorHAnsi" w:hAnsiTheme="majorHAnsi" w:cs="Arial"/>
          <w:b/>
          <w:bCs/>
          <w:sz w:val="24"/>
          <w:szCs w:val="24"/>
        </w:rPr>
        <w:t>:</w:t>
      </w:r>
      <w:r w:rsidR="004D4645" w:rsidRPr="006474F3">
        <w:rPr>
          <w:rFonts w:asciiTheme="majorHAnsi" w:hAnsiTheme="majorHAnsi" w:cs="Arial"/>
          <w:b/>
          <w:bCs/>
          <w:sz w:val="24"/>
          <w:szCs w:val="24"/>
        </w:rPr>
        <w:t>00</w:t>
      </w:r>
      <w:r w:rsidR="00C77B35" w:rsidRPr="006474F3">
        <w:rPr>
          <w:rFonts w:asciiTheme="majorHAnsi" w:hAnsiTheme="majorHAnsi" w:cs="Arial"/>
          <w:b/>
          <w:bCs/>
          <w:sz w:val="24"/>
          <w:szCs w:val="24"/>
        </w:rPr>
        <w:t>.</w:t>
      </w:r>
    </w:p>
    <w:p w14:paraId="0AD634C4" w14:textId="4F583D69"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Termin otwarcia ofert:</w:t>
      </w:r>
      <w:r w:rsidR="007265CF" w:rsidRPr="006474F3">
        <w:rPr>
          <w:rFonts w:asciiTheme="majorHAnsi" w:hAnsiTheme="majorHAnsi" w:cs="Arial"/>
          <w:bCs/>
          <w:sz w:val="24"/>
          <w:szCs w:val="24"/>
        </w:rPr>
        <w:t xml:space="preserve"> </w:t>
      </w:r>
      <w:r w:rsidR="00F74A1B" w:rsidRPr="00F351E0">
        <w:rPr>
          <w:rFonts w:asciiTheme="majorHAnsi" w:hAnsiTheme="majorHAnsi" w:cs="Arial"/>
          <w:b/>
          <w:color w:val="FF0000"/>
          <w:sz w:val="24"/>
          <w:szCs w:val="24"/>
        </w:rPr>
        <w:t>0</w:t>
      </w:r>
      <w:r w:rsidR="00F351E0" w:rsidRPr="00F351E0">
        <w:rPr>
          <w:rFonts w:asciiTheme="majorHAnsi" w:hAnsiTheme="majorHAnsi" w:cs="Arial"/>
          <w:b/>
          <w:color w:val="FF0000"/>
          <w:sz w:val="24"/>
          <w:szCs w:val="24"/>
        </w:rPr>
        <w:t>9</w:t>
      </w:r>
      <w:r w:rsidR="004D4645" w:rsidRPr="006474F3">
        <w:rPr>
          <w:rFonts w:asciiTheme="majorHAnsi" w:hAnsiTheme="majorHAnsi" w:cs="Arial"/>
          <w:b/>
          <w:bCs/>
          <w:sz w:val="24"/>
          <w:szCs w:val="24"/>
        </w:rPr>
        <w:t>.</w:t>
      </w:r>
      <w:r w:rsidR="00AA31FF" w:rsidRPr="006474F3">
        <w:rPr>
          <w:rFonts w:asciiTheme="majorHAnsi" w:hAnsiTheme="majorHAnsi" w:cs="Arial"/>
          <w:b/>
          <w:bCs/>
          <w:sz w:val="24"/>
          <w:szCs w:val="24"/>
        </w:rPr>
        <w:t>0</w:t>
      </w:r>
      <w:r w:rsidR="00F74A1B" w:rsidRPr="006474F3">
        <w:rPr>
          <w:rFonts w:asciiTheme="majorHAnsi" w:hAnsiTheme="majorHAnsi" w:cs="Arial"/>
          <w:b/>
          <w:bCs/>
          <w:sz w:val="24"/>
          <w:szCs w:val="24"/>
        </w:rPr>
        <w:t>9</w:t>
      </w:r>
      <w:r w:rsidR="004D4645" w:rsidRPr="006474F3">
        <w:rPr>
          <w:rFonts w:asciiTheme="majorHAnsi" w:hAnsiTheme="majorHAnsi" w:cs="Arial"/>
          <w:b/>
          <w:bCs/>
          <w:sz w:val="24"/>
          <w:szCs w:val="24"/>
        </w:rPr>
        <w:t>.202</w:t>
      </w:r>
      <w:r w:rsidR="003E010C" w:rsidRPr="006474F3">
        <w:rPr>
          <w:rFonts w:asciiTheme="majorHAnsi" w:hAnsiTheme="majorHAnsi" w:cs="Arial"/>
          <w:b/>
          <w:bCs/>
          <w:sz w:val="24"/>
          <w:szCs w:val="24"/>
        </w:rPr>
        <w:t>2</w:t>
      </w:r>
      <w:r w:rsidR="004D4645" w:rsidRPr="006474F3">
        <w:rPr>
          <w:rFonts w:asciiTheme="majorHAnsi" w:hAnsiTheme="majorHAnsi" w:cs="Arial"/>
          <w:b/>
          <w:bCs/>
          <w:sz w:val="24"/>
          <w:szCs w:val="24"/>
        </w:rPr>
        <w:t xml:space="preserve"> r. o godz. </w:t>
      </w:r>
      <w:r w:rsidR="00073C16" w:rsidRPr="006474F3">
        <w:rPr>
          <w:rFonts w:asciiTheme="majorHAnsi" w:hAnsiTheme="majorHAnsi" w:cs="Arial"/>
          <w:b/>
          <w:bCs/>
          <w:sz w:val="24"/>
          <w:szCs w:val="24"/>
        </w:rPr>
        <w:t>09</w:t>
      </w:r>
      <w:r w:rsidR="009A5355" w:rsidRPr="006474F3">
        <w:rPr>
          <w:rFonts w:asciiTheme="majorHAnsi" w:hAnsiTheme="majorHAnsi" w:cs="Arial"/>
          <w:b/>
          <w:bCs/>
          <w:sz w:val="24"/>
          <w:szCs w:val="24"/>
        </w:rPr>
        <w:t>:</w:t>
      </w:r>
      <w:r w:rsidR="004D4645" w:rsidRPr="006474F3">
        <w:rPr>
          <w:rFonts w:asciiTheme="majorHAnsi" w:hAnsiTheme="majorHAnsi" w:cs="Arial"/>
          <w:b/>
          <w:bCs/>
          <w:sz w:val="24"/>
          <w:szCs w:val="24"/>
        </w:rPr>
        <w:t>05</w:t>
      </w:r>
      <w:r w:rsidR="000E08B7" w:rsidRPr="006474F3">
        <w:rPr>
          <w:rFonts w:asciiTheme="majorHAnsi" w:hAnsiTheme="majorHAnsi" w:cs="Arial"/>
          <w:b/>
          <w:bCs/>
          <w:sz w:val="24"/>
          <w:szCs w:val="24"/>
        </w:rPr>
        <w:t xml:space="preserve">, </w:t>
      </w:r>
      <w:r w:rsidR="000E08B7" w:rsidRPr="006474F3">
        <w:rPr>
          <w:rFonts w:asciiTheme="majorHAnsi" w:hAnsiTheme="majorHAnsi" w:cs="Arial"/>
          <w:sz w:val="24"/>
          <w:szCs w:val="24"/>
        </w:rPr>
        <w:t>z zastrzeżeniem art. 222 ustawy Pzp.</w:t>
      </w:r>
    </w:p>
    <w:p w14:paraId="1002A439" w14:textId="5E8109B7" w:rsidR="00AF6E5E" w:rsidRPr="006474F3" w:rsidRDefault="00E927DB"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Otwarcie ofert zostanie dokonane </w:t>
      </w:r>
      <w:r w:rsidR="00677B86" w:rsidRPr="006474F3">
        <w:rPr>
          <w:rFonts w:asciiTheme="majorHAnsi" w:hAnsiTheme="majorHAnsi" w:cs="Arial"/>
          <w:sz w:val="24"/>
          <w:szCs w:val="24"/>
        </w:rPr>
        <w:t>na komputerze Zamawiającego po pobraniu odszyfrowanych</w:t>
      </w:r>
      <w:r w:rsidRPr="006474F3">
        <w:rPr>
          <w:rFonts w:asciiTheme="majorHAnsi" w:hAnsiTheme="majorHAnsi" w:cs="Arial"/>
          <w:sz w:val="24"/>
          <w:szCs w:val="24"/>
        </w:rPr>
        <w:t xml:space="preserve"> ofert</w:t>
      </w:r>
      <w:r w:rsidR="00677B86" w:rsidRPr="006474F3">
        <w:rPr>
          <w:rFonts w:asciiTheme="majorHAnsi" w:hAnsiTheme="majorHAnsi" w:cs="Arial"/>
          <w:sz w:val="24"/>
          <w:szCs w:val="24"/>
        </w:rPr>
        <w:t>,</w:t>
      </w:r>
      <w:r w:rsidRPr="006474F3">
        <w:rPr>
          <w:rFonts w:asciiTheme="majorHAnsi" w:hAnsiTheme="majorHAnsi" w:cs="Arial"/>
          <w:sz w:val="24"/>
          <w:szCs w:val="24"/>
        </w:rPr>
        <w:t xml:space="preserve"> złożonych za pomocą platformy</w:t>
      </w:r>
      <w:r w:rsidR="00D62B80" w:rsidRPr="006474F3">
        <w:rPr>
          <w:rFonts w:asciiTheme="majorHAnsi" w:hAnsiTheme="majorHAnsi" w:cs="Arial"/>
          <w:sz w:val="24"/>
          <w:szCs w:val="24"/>
        </w:rPr>
        <w:t xml:space="preserve"> w pokoju nr 27 w UM w </w:t>
      </w:r>
      <w:r w:rsidR="007F5DC3" w:rsidRPr="006474F3">
        <w:rPr>
          <w:rFonts w:asciiTheme="majorHAnsi" w:hAnsiTheme="majorHAnsi" w:cs="Arial"/>
          <w:sz w:val="24"/>
          <w:szCs w:val="24"/>
        </w:rPr>
        <w:t> </w:t>
      </w:r>
      <w:r w:rsidR="00D62B80" w:rsidRPr="006474F3">
        <w:rPr>
          <w:rFonts w:asciiTheme="majorHAnsi" w:hAnsiTheme="majorHAnsi" w:cs="Arial"/>
          <w:sz w:val="24"/>
          <w:szCs w:val="24"/>
        </w:rPr>
        <w:t>Bełżycach.</w:t>
      </w:r>
    </w:p>
    <w:p w14:paraId="15174175" w14:textId="4BEFEE35"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niezwłocznie po otwarciu ofert </w:t>
      </w:r>
      <w:r w:rsidR="00F86F90" w:rsidRPr="006474F3">
        <w:rPr>
          <w:rFonts w:asciiTheme="majorHAnsi" w:hAnsiTheme="majorHAnsi" w:cs="Arial"/>
          <w:bCs/>
          <w:sz w:val="24"/>
          <w:szCs w:val="24"/>
        </w:rPr>
        <w:t xml:space="preserve">zamieści na platformie </w:t>
      </w:r>
      <w:r w:rsidR="00A03A99" w:rsidRPr="006474F3">
        <w:rPr>
          <w:rFonts w:asciiTheme="majorHAnsi" w:hAnsiTheme="majorHAnsi" w:cs="Arial"/>
          <w:bCs/>
          <w:sz w:val="24"/>
          <w:szCs w:val="24"/>
        </w:rPr>
        <w:t>I</w:t>
      </w:r>
      <w:r w:rsidRPr="006474F3">
        <w:rPr>
          <w:rFonts w:asciiTheme="majorHAnsi" w:hAnsiTheme="majorHAnsi" w:cs="Arial"/>
          <w:bCs/>
          <w:sz w:val="24"/>
          <w:szCs w:val="24"/>
        </w:rPr>
        <w:t>nformacj</w:t>
      </w:r>
      <w:r w:rsidR="008D11FB" w:rsidRPr="006474F3">
        <w:rPr>
          <w:rFonts w:asciiTheme="majorHAnsi" w:hAnsiTheme="majorHAnsi" w:cs="Arial"/>
          <w:bCs/>
          <w:sz w:val="24"/>
          <w:szCs w:val="24"/>
        </w:rPr>
        <w:t>ę</w:t>
      </w:r>
      <w:r w:rsidRPr="006474F3">
        <w:rPr>
          <w:rFonts w:asciiTheme="majorHAnsi" w:hAnsiTheme="majorHAnsi" w:cs="Arial"/>
          <w:bCs/>
          <w:sz w:val="24"/>
          <w:szCs w:val="24"/>
        </w:rPr>
        <w:t xml:space="preserve"> </w:t>
      </w:r>
      <w:r w:rsidR="00F86F90" w:rsidRPr="006474F3">
        <w:rPr>
          <w:rFonts w:asciiTheme="majorHAnsi" w:hAnsiTheme="majorHAnsi" w:cs="Arial"/>
          <w:bCs/>
          <w:sz w:val="24"/>
          <w:szCs w:val="24"/>
        </w:rPr>
        <w:t>z otwarcia ofert.</w:t>
      </w:r>
    </w:p>
    <w:p w14:paraId="03696715" w14:textId="735FD269"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Zamawiający odrzuca ofertę, jeżeli została złożona po terminie składania ofert, o którym mowa</w:t>
      </w:r>
      <w:r w:rsidR="00470E2C" w:rsidRPr="006474F3">
        <w:rPr>
          <w:rFonts w:asciiTheme="majorHAnsi" w:hAnsiTheme="majorHAnsi" w:cs="Arial"/>
          <w:sz w:val="24"/>
          <w:szCs w:val="24"/>
        </w:rPr>
        <w:t xml:space="preserve"> w rozdziale 14.2 SWZ.</w:t>
      </w:r>
    </w:p>
    <w:p w14:paraId="1EE7533D" w14:textId="2291D854" w:rsidR="009917A2" w:rsidRPr="006474F3" w:rsidRDefault="00DE01C3"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6474F3">
        <w:rPr>
          <w:rFonts w:asciiTheme="majorHAnsi" w:hAnsiTheme="majorHAnsi"/>
          <w:sz w:val="24"/>
          <w:szCs w:val="24"/>
        </w:rPr>
        <w:t>„</w:t>
      </w:r>
      <w:r w:rsidR="00516CFC" w:rsidRPr="006474F3">
        <w:rPr>
          <w:rFonts w:asciiTheme="majorHAnsi" w:hAnsiTheme="majorHAnsi"/>
          <w:sz w:val="24"/>
          <w:szCs w:val="24"/>
        </w:rPr>
        <w:t>z</w:t>
      </w:r>
      <w:r w:rsidRPr="006474F3">
        <w:rPr>
          <w:rFonts w:asciiTheme="majorHAnsi" w:hAnsiTheme="majorHAnsi"/>
          <w:sz w:val="24"/>
          <w:szCs w:val="24"/>
        </w:rPr>
        <w:t>łóż ofertę” i wyświetlenie się komunikatu, że oferta została zaszyfrowana i złożona.</w:t>
      </w:r>
    </w:p>
    <w:p w14:paraId="5024D2C6" w14:textId="77777777" w:rsidR="009917A2" w:rsidRPr="006474F3" w:rsidRDefault="009917A2"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15</w:t>
            </w:r>
          </w:p>
          <w:p w14:paraId="1332DF0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TERMIN ZWIĄZANIA OFERTĄ</w:t>
            </w:r>
          </w:p>
        </w:tc>
      </w:tr>
    </w:tbl>
    <w:p w14:paraId="0E07DD0C" w14:textId="2FB6E1FA"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6E20A0E5" w:rsidR="009917A2" w:rsidRPr="006474F3" w:rsidRDefault="008929F6" w:rsidP="0020239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jest związany ofertą do dnia </w:t>
      </w:r>
      <w:r w:rsidR="00F74A1B" w:rsidRPr="009E5CF8">
        <w:rPr>
          <w:rFonts w:asciiTheme="majorHAnsi" w:hAnsiTheme="majorHAnsi" w:cs="Arial"/>
          <w:b/>
          <w:color w:val="FF0000"/>
          <w:sz w:val="24"/>
          <w:szCs w:val="24"/>
        </w:rPr>
        <w:t>0</w:t>
      </w:r>
      <w:r w:rsidR="009E5CF8" w:rsidRPr="009E5CF8">
        <w:rPr>
          <w:rFonts w:asciiTheme="majorHAnsi" w:hAnsiTheme="majorHAnsi" w:cs="Arial"/>
          <w:b/>
          <w:color w:val="FF0000"/>
          <w:sz w:val="24"/>
          <w:szCs w:val="24"/>
        </w:rPr>
        <w:t>8</w:t>
      </w:r>
      <w:r w:rsidR="00BE7686" w:rsidRPr="006474F3">
        <w:rPr>
          <w:rFonts w:asciiTheme="majorHAnsi" w:hAnsiTheme="majorHAnsi" w:cs="Arial"/>
          <w:b/>
          <w:sz w:val="24"/>
          <w:szCs w:val="24"/>
        </w:rPr>
        <w:t>.</w:t>
      </w:r>
      <w:r w:rsidR="00F74A1B" w:rsidRPr="006474F3">
        <w:rPr>
          <w:rFonts w:asciiTheme="majorHAnsi" w:hAnsiTheme="majorHAnsi" w:cs="Arial"/>
          <w:b/>
          <w:sz w:val="24"/>
          <w:szCs w:val="24"/>
        </w:rPr>
        <w:t>10</w:t>
      </w:r>
      <w:r w:rsidR="00BE7686" w:rsidRPr="006474F3">
        <w:rPr>
          <w:rFonts w:asciiTheme="majorHAnsi" w:hAnsiTheme="majorHAnsi" w:cs="Arial"/>
          <w:b/>
          <w:sz w:val="24"/>
          <w:szCs w:val="24"/>
        </w:rPr>
        <w:t>.202</w:t>
      </w:r>
      <w:r w:rsidR="00631228" w:rsidRPr="006474F3">
        <w:rPr>
          <w:rFonts w:asciiTheme="majorHAnsi" w:hAnsiTheme="majorHAnsi" w:cs="Arial"/>
          <w:b/>
          <w:sz w:val="24"/>
          <w:szCs w:val="24"/>
        </w:rPr>
        <w:t>2</w:t>
      </w:r>
      <w:r w:rsidR="00BE7686" w:rsidRPr="006474F3">
        <w:rPr>
          <w:rFonts w:asciiTheme="majorHAnsi" w:hAnsiTheme="majorHAnsi" w:cs="Arial"/>
          <w:b/>
          <w:sz w:val="24"/>
          <w:szCs w:val="24"/>
        </w:rPr>
        <w:t xml:space="preserve"> r.</w:t>
      </w:r>
    </w:p>
    <w:p w14:paraId="4F20DB7D" w14:textId="2FB4856F" w:rsidR="00DF4241" w:rsidRPr="006474F3" w:rsidRDefault="008929F6" w:rsidP="0020239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 przypadku gdy wybór najkorzystniejszej oferty nie nastąpi przed upływem terminu związania ofertą, o którym mowa w </w:t>
      </w:r>
      <w:r w:rsidR="004B7F5B" w:rsidRPr="006474F3">
        <w:rPr>
          <w:rFonts w:asciiTheme="majorHAnsi" w:hAnsiTheme="majorHAnsi"/>
          <w:sz w:val="24"/>
          <w:szCs w:val="24"/>
        </w:rPr>
        <w:t>rozdziale</w:t>
      </w:r>
      <w:r w:rsidRPr="006474F3">
        <w:rPr>
          <w:rFonts w:asciiTheme="majorHAnsi" w:hAnsiTheme="majorHAnsi"/>
          <w:sz w:val="24"/>
          <w:szCs w:val="24"/>
        </w:rPr>
        <w:t xml:space="preserve"> 15.1, </w:t>
      </w:r>
      <w:r w:rsidR="00DE01C3" w:rsidRPr="006474F3">
        <w:rPr>
          <w:rFonts w:asciiTheme="majorHAnsi" w:hAnsiTheme="majorHAnsi"/>
          <w:sz w:val="24"/>
          <w:szCs w:val="24"/>
        </w:rPr>
        <w:t>Z</w:t>
      </w:r>
      <w:r w:rsidRPr="006474F3">
        <w:rPr>
          <w:rFonts w:asciiTheme="majorHAnsi" w:hAnsiTheme="majorHAnsi"/>
          <w:sz w:val="24"/>
          <w:szCs w:val="24"/>
        </w:rPr>
        <w:t xml:space="preserve">amawiający przed upływem terminu związania ofertą, zwróci się jednokrotnie do </w:t>
      </w:r>
      <w:r w:rsidR="00DE01C3" w:rsidRPr="006474F3">
        <w:rPr>
          <w:rFonts w:asciiTheme="majorHAnsi" w:hAnsiTheme="majorHAnsi"/>
          <w:sz w:val="24"/>
          <w:szCs w:val="24"/>
        </w:rPr>
        <w:t>W</w:t>
      </w:r>
      <w:r w:rsidRPr="006474F3">
        <w:rPr>
          <w:rFonts w:asciiTheme="majorHAnsi" w:hAnsiTheme="majorHAnsi"/>
          <w:sz w:val="24"/>
          <w:szCs w:val="24"/>
        </w:rPr>
        <w:t>ykonawców o</w:t>
      </w:r>
      <w:r w:rsidR="0090373D" w:rsidRPr="006474F3">
        <w:rPr>
          <w:rFonts w:asciiTheme="majorHAnsi" w:hAnsiTheme="majorHAnsi"/>
          <w:sz w:val="24"/>
          <w:szCs w:val="24"/>
        </w:rPr>
        <w:t> </w:t>
      </w:r>
      <w:r w:rsidRPr="006474F3">
        <w:rPr>
          <w:rFonts w:asciiTheme="majorHAnsi" w:hAnsiTheme="majorHAnsi"/>
          <w:sz w:val="24"/>
          <w:szCs w:val="24"/>
        </w:rPr>
        <w:t>wyrażenie zgody na przedłużenie tego terminu o wskazywany przez niego okres nie dłuższy niż 30 dni.</w:t>
      </w:r>
      <w:r w:rsidR="00F86F90" w:rsidRPr="006474F3">
        <w:rPr>
          <w:rFonts w:asciiTheme="majorHAnsi" w:hAnsiTheme="majorHAnsi"/>
          <w:sz w:val="24"/>
          <w:szCs w:val="24"/>
        </w:rPr>
        <w:t xml:space="preserve"> </w:t>
      </w:r>
      <w:r w:rsidRPr="006474F3">
        <w:rPr>
          <w:rFonts w:asciiTheme="majorHAnsi" w:hAnsiTheme="majorHAnsi" w:cs="Arial"/>
          <w:bCs/>
          <w:sz w:val="24"/>
          <w:szCs w:val="24"/>
        </w:rPr>
        <w:t>Przedłużenie terminu związania ofertą</w:t>
      </w:r>
      <w:r w:rsidR="00F86F90" w:rsidRPr="006474F3">
        <w:rPr>
          <w:rFonts w:asciiTheme="majorHAnsi" w:hAnsiTheme="majorHAnsi" w:cs="Arial"/>
          <w:bCs/>
          <w:sz w:val="24"/>
          <w:szCs w:val="24"/>
        </w:rPr>
        <w:t xml:space="preserve"> </w:t>
      </w:r>
      <w:r w:rsidRPr="006474F3">
        <w:rPr>
          <w:rFonts w:asciiTheme="majorHAnsi" w:hAnsiTheme="majorHAnsi" w:cs="Arial"/>
          <w:bCs/>
          <w:sz w:val="24"/>
          <w:szCs w:val="24"/>
        </w:rPr>
        <w:t>wymaga złożenia przez Wykonawcę pisemnego oświadczenia o wyrażeniu zgody na przedłużenie terminu związania ofertą.</w:t>
      </w:r>
    </w:p>
    <w:p w14:paraId="5D80F8EC" w14:textId="77777777" w:rsidR="007E3A97" w:rsidRPr="006474F3" w:rsidRDefault="007E3A97"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37F87FBB" w14:textId="77777777" w:rsidTr="00D97546">
        <w:trPr>
          <w:jc w:val="center"/>
        </w:trPr>
        <w:tc>
          <w:tcPr>
            <w:tcW w:w="9060" w:type="dxa"/>
            <w:shd w:val="clear" w:color="auto" w:fill="D9D9D9" w:themeFill="background1" w:themeFillShade="D9"/>
            <w:vAlign w:val="center"/>
          </w:tcPr>
          <w:p w14:paraId="62D639A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16</w:t>
            </w:r>
          </w:p>
          <w:p w14:paraId="4F6D879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SPOSOBU OBLICZENIA CENY OFERTY</w:t>
            </w:r>
          </w:p>
        </w:tc>
      </w:tr>
    </w:tbl>
    <w:p w14:paraId="32893CC7" w14:textId="50B5CE18"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0F1CE9EA" w:rsidR="00F12A54"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Obowiązującą formą wynagrodzenia za wykonanie przez Wykonawcę przedmiotu zamówienia będzie </w:t>
      </w:r>
      <w:r w:rsidRPr="006474F3">
        <w:rPr>
          <w:rFonts w:asciiTheme="majorHAnsi" w:hAnsiTheme="majorHAnsi" w:cs="Arial"/>
          <w:sz w:val="24"/>
          <w:szCs w:val="24"/>
        </w:rPr>
        <w:t>wynagrodzenie ryczałtowe</w:t>
      </w:r>
      <w:r w:rsidRPr="006474F3">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6474F3">
        <w:rPr>
          <w:rFonts w:asciiTheme="majorHAnsi" w:hAnsiTheme="majorHAnsi"/>
          <w:sz w:val="24"/>
          <w:szCs w:val="24"/>
        </w:rPr>
        <w:t>jakie musi ponieść Wykonawca, aby zrealizować zamówienie z najwyższą starannością</w:t>
      </w:r>
      <w:r w:rsidR="002C553B" w:rsidRPr="006474F3">
        <w:rPr>
          <w:rFonts w:asciiTheme="majorHAnsi" w:hAnsiTheme="majorHAnsi"/>
          <w:sz w:val="24"/>
          <w:szCs w:val="24"/>
        </w:rPr>
        <w:t>, przeglądy gwarancyjne,</w:t>
      </w:r>
      <w:r w:rsidRPr="006474F3">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6474F3">
        <w:rPr>
          <w:rFonts w:asciiTheme="majorHAnsi" w:hAnsiTheme="majorHAnsi"/>
          <w:sz w:val="24"/>
          <w:szCs w:val="24"/>
        </w:rPr>
        <w:t>e</w:t>
      </w:r>
      <w:r w:rsidRPr="006474F3">
        <w:rPr>
          <w:rFonts w:asciiTheme="majorHAnsi" w:hAnsiTheme="majorHAnsi"/>
          <w:sz w:val="24"/>
          <w:szCs w:val="24"/>
        </w:rPr>
        <w:t xml:space="preserve"> można było przewidzieć w chwili zawierania umowy. Zamawiający zaleca, aby Wykonawca bardzo szczegółowo zapoznał się z dokumentacją, która umożliwi właściwe skalkulowanie ceny. </w:t>
      </w:r>
      <w:r w:rsidR="00504EB4" w:rsidRPr="006474F3">
        <w:rPr>
          <w:rFonts w:asciiTheme="majorHAnsi" w:hAnsiTheme="majorHAnsi" w:cs="Arial"/>
          <w:bCs/>
          <w:sz w:val="24"/>
          <w:szCs w:val="24"/>
        </w:rPr>
        <w:t>Wykonawca nie ma obowiązku dołączać kosztorysu do oferty.</w:t>
      </w:r>
    </w:p>
    <w:p w14:paraId="314F5913" w14:textId="04165983"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Cena winna uwzględniać wymagania wskazane w </w:t>
      </w:r>
      <w:r w:rsidR="00EB3861" w:rsidRPr="006474F3">
        <w:rPr>
          <w:rFonts w:asciiTheme="majorHAnsi" w:hAnsiTheme="majorHAnsi" w:cs="Arial"/>
          <w:bCs/>
          <w:sz w:val="24"/>
          <w:szCs w:val="24"/>
        </w:rPr>
        <w:t xml:space="preserve">opisie </w:t>
      </w:r>
      <w:r w:rsidRPr="006474F3">
        <w:rPr>
          <w:rFonts w:asciiTheme="majorHAnsi" w:hAnsiTheme="majorHAnsi" w:cs="Arial"/>
          <w:bCs/>
          <w:sz w:val="24"/>
          <w:szCs w:val="24"/>
        </w:rPr>
        <w:t>przedmio</w:t>
      </w:r>
      <w:r w:rsidR="00EB3861" w:rsidRPr="006474F3">
        <w:rPr>
          <w:rFonts w:asciiTheme="majorHAnsi" w:hAnsiTheme="majorHAnsi" w:cs="Arial"/>
          <w:bCs/>
          <w:sz w:val="24"/>
          <w:szCs w:val="24"/>
        </w:rPr>
        <w:t>tu</w:t>
      </w:r>
      <w:r w:rsidRPr="006474F3">
        <w:rPr>
          <w:rFonts w:asciiTheme="majorHAnsi" w:hAnsiTheme="majorHAnsi" w:cs="Arial"/>
          <w:bCs/>
          <w:sz w:val="24"/>
          <w:szCs w:val="24"/>
        </w:rPr>
        <w:t xml:space="preserve"> zamówienia, SWZ i </w:t>
      </w:r>
      <w:r w:rsidR="008D11FB" w:rsidRPr="006474F3">
        <w:rPr>
          <w:rFonts w:asciiTheme="majorHAnsi" w:hAnsiTheme="majorHAnsi" w:cs="Arial"/>
          <w:bCs/>
          <w:sz w:val="24"/>
          <w:szCs w:val="24"/>
        </w:rPr>
        <w:t>projekcie</w:t>
      </w:r>
      <w:r w:rsidRPr="006474F3">
        <w:rPr>
          <w:rFonts w:asciiTheme="majorHAnsi" w:hAnsiTheme="majorHAnsi" w:cs="Arial"/>
          <w:bCs/>
          <w:sz w:val="24"/>
          <w:szCs w:val="24"/>
        </w:rPr>
        <w:t xml:space="preserve"> umowy.</w:t>
      </w:r>
    </w:p>
    <w:p w14:paraId="783EA982" w14:textId="697E567D"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Cenę należy obliczyć:</w:t>
      </w:r>
    </w:p>
    <w:p w14:paraId="088E91B2" w14:textId="64A7B0C6" w:rsidR="00F12A54" w:rsidRPr="006474F3" w:rsidRDefault="00F12A54"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a) podając </w:t>
      </w:r>
      <w:r w:rsidR="007F5DC3" w:rsidRPr="006474F3">
        <w:rPr>
          <w:rFonts w:asciiTheme="majorHAnsi" w:hAnsiTheme="majorHAnsi" w:cs="Arial"/>
          <w:bCs/>
          <w:sz w:val="24"/>
          <w:szCs w:val="24"/>
        </w:rPr>
        <w:t xml:space="preserve">wartość </w:t>
      </w:r>
      <w:r w:rsidRPr="006474F3">
        <w:rPr>
          <w:rFonts w:asciiTheme="majorHAnsi" w:hAnsiTheme="majorHAnsi" w:cs="Arial"/>
          <w:bCs/>
          <w:sz w:val="24"/>
          <w:szCs w:val="24"/>
        </w:rPr>
        <w:t>netto</w:t>
      </w:r>
      <w:r w:rsidR="007F5DC3" w:rsidRPr="006474F3">
        <w:rPr>
          <w:rFonts w:asciiTheme="majorHAnsi" w:hAnsiTheme="majorHAnsi" w:cs="Arial"/>
          <w:bCs/>
          <w:sz w:val="24"/>
          <w:szCs w:val="24"/>
        </w:rPr>
        <w:t xml:space="preserve"> (cenę oferty netto)</w:t>
      </w:r>
      <w:r w:rsidR="00EB76B4" w:rsidRPr="006474F3">
        <w:rPr>
          <w:rFonts w:asciiTheme="majorHAnsi" w:hAnsiTheme="majorHAnsi" w:cs="Arial"/>
          <w:bCs/>
          <w:sz w:val="24"/>
          <w:szCs w:val="24"/>
        </w:rPr>
        <w:t xml:space="preserve"> </w:t>
      </w:r>
    </w:p>
    <w:p w14:paraId="607811C9" w14:textId="77777777" w:rsidR="00F12A54" w:rsidRPr="006474F3" w:rsidRDefault="00F12A54"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b) wskazując zastosowaną stawkę podatku VAT,</w:t>
      </w:r>
    </w:p>
    <w:p w14:paraId="794F27BB" w14:textId="468FED44" w:rsidR="00F12A54"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poda stawkę podatku VAT obowiązującą według stanu prawnego na dzień składania ofert.</w:t>
      </w:r>
      <w:r w:rsidR="00F20D65" w:rsidRPr="006474F3">
        <w:rPr>
          <w:rFonts w:asciiTheme="majorHAnsi" w:hAnsiTheme="majorHAnsi"/>
          <w:sz w:val="24"/>
          <w:szCs w:val="24"/>
        </w:rPr>
        <w:t xml:space="preserve"> </w:t>
      </w:r>
      <w:r w:rsidR="00015E43" w:rsidRPr="006474F3">
        <w:rPr>
          <w:rFonts w:asciiTheme="majorHAnsi" w:hAnsiTheme="majorHAnsi" w:cs="Arial"/>
          <w:bCs/>
          <w:sz w:val="24"/>
          <w:szCs w:val="24"/>
        </w:rPr>
        <w:t>Wykonawca może zawsze zastosować podstawową stawkę podatku VAT, wynoszącą 23 %</w:t>
      </w:r>
      <w:r w:rsidR="00EB76B4" w:rsidRPr="006474F3">
        <w:rPr>
          <w:rFonts w:asciiTheme="majorHAnsi" w:hAnsiTheme="majorHAnsi" w:cs="Arial"/>
          <w:bCs/>
          <w:sz w:val="24"/>
          <w:szCs w:val="24"/>
        </w:rPr>
        <w:t xml:space="preserve"> dla robót budowlanych</w:t>
      </w:r>
      <w:r w:rsidR="0098175E">
        <w:rPr>
          <w:rFonts w:asciiTheme="majorHAnsi" w:hAnsiTheme="majorHAnsi" w:cs="Arial"/>
          <w:bCs/>
          <w:sz w:val="24"/>
          <w:szCs w:val="24"/>
        </w:rPr>
        <w:t>.</w:t>
      </w:r>
    </w:p>
    <w:p w14:paraId="2FD5FC42" w14:textId="55398B47" w:rsidR="00015E43" w:rsidRPr="006474F3" w:rsidRDefault="00015E43"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53F109F3" w14:textId="21EBF6A6" w:rsidR="00F12A54"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c) obliczając wysokość podatku VAT</w:t>
      </w:r>
      <w:r w:rsidR="002906EB" w:rsidRPr="006474F3">
        <w:rPr>
          <w:rFonts w:asciiTheme="majorHAnsi" w:hAnsiTheme="majorHAnsi" w:cs="Arial"/>
          <w:bCs/>
          <w:sz w:val="24"/>
          <w:szCs w:val="24"/>
        </w:rPr>
        <w:t>.</w:t>
      </w:r>
    </w:p>
    <w:p w14:paraId="416709AA" w14:textId="7AEEA71C" w:rsidR="00C16682"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d) </w:t>
      </w:r>
      <w:r w:rsidR="002906EB" w:rsidRPr="006474F3">
        <w:rPr>
          <w:rFonts w:asciiTheme="majorHAnsi" w:hAnsiTheme="majorHAnsi" w:cs="Arial"/>
          <w:bCs/>
          <w:sz w:val="24"/>
          <w:szCs w:val="24"/>
        </w:rPr>
        <w:t>podając</w:t>
      </w:r>
      <w:r w:rsidR="00A12C1A" w:rsidRPr="006474F3">
        <w:rPr>
          <w:rFonts w:asciiTheme="majorHAnsi" w:hAnsiTheme="majorHAnsi" w:cs="Arial"/>
          <w:bCs/>
          <w:sz w:val="24"/>
          <w:szCs w:val="24"/>
        </w:rPr>
        <w:t xml:space="preserve"> wartość </w:t>
      </w:r>
      <w:r w:rsidR="002906EB" w:rsidRPr="006474F3">
        <w:rPr>
          <w:rFonts w:asciiTheme="majorHAnsi" w:hAnsiTheme="majorHAnsi" w:cs="Arial"/>
          <w:bCs/>
          <w:sz w:val="24"/>
          <w:szCs w:val="24"/>
        </w:rPr>
        <w:t xml:space="preserve">brutto </w:t>
      </w:r>
      <w:r w:rsidR="00A12C1A" w:rsidRPr="006474F3">
        <w:rPr>
          <w:rFonts w:asciiTheme="majorHAnsi" w:hAnsiTheme="majorHAnsi" w:cs="Arial"/>
          <w:bCs/>
          <w:sz w:val="24"/>
          <w:szCs w:val="24"/>
        </w:rPr>
        <w:t>(cenę oferty brutto)</w:t>
      </w:r>
    </w:p>
    <w:p w14:paraId="3B6BB87D" w14:textId="0B9039E1" w:rsidR="002906EB" w:rsidRPr="006474F3" w:rsidRDefault="00A12C1A" w:rsidP="0020239C">
      <w:pPr>
        <w:widowControl w:val="0"/>
        <w:tabs>
          <w:tab w:val="left" w:pos="709"/>
        </w:tabs>
        <w:spacing w:line="360" w:lineRule="auto"/>
        <w:ind w:right="57"/>
        <w:contextualSpacing/>
        <w:jc w:val="both"/>
        <w:outlineLvl w:val="3"/>
        <w:rPr>
          <w:rFonts w:asciiTheme="majorHAnsi" w:hAnsiTheme="majorHAnsi" w:cs="Arial"/>
          <w:b/>
          <w:sz w:val="24"/>
          <w:szCs w:val="24"/>
        </w:rPr>
      </w:pPr>
      <w:r w:rsidRPr="006474F3">
        <w:rPr>
          <w:rFonts w:asciiTheme="majorHAnsi" w:hAnsiTheme="majorHAnsi" w:cs="Arial"/>
          <w:b/>
          <w:sz w:val="24"/>
          <w:szCs w:val="24"/>
        </w:rPr>
        <w:t>W</w:t>
      </w:r>
      <w:r w:rsidR="00C16682" w:rsidRPr="006474F3">
        <w:rPr>
          <w:rFonts w:asciiTheme="majorHAnsi" w:hAnsiTheme="majorHAnsi" w:cs="Arial"/>
          <w:b/>
          <w:sz w:val="24"/>
          <w:szCs w:val="24"/>
        </w:rPr>
        <w:t>artość brutto</w:t>
      </w:r>
      <w:r w:rsidR="00C16682" w:rsidRPr="006474F3">
        <w:rPr>
          <w:rFonts w:asciiTheme="majorHAnsi" w:hAnsiTheme="majorHAnsi" w:cs="Arial"/>
          <w:bCs/>
          <w:sz w:val="24"/>
          <w:szCs w:val="24"/>
        </w:rPr>
        <w:t xml:space="preserve"> </w:t>
      </w:r>
      <w:r w:rsidR="007F4573" w:rsidRPr="006474F3">
        <w:rPr>
          <w:rFonts w:asciiTheme="majorHAnsi" w:hAnsiTheme="majorHAnsi" w:cs="Arial"/>
          <w:b/>
          <w:sz w:val="24"/>
          <w:szCs w:val="24"/>
        </w:rPr>
        <w:t>stanowi cenę oferty</w:t>
      </w:r>
      <w:r w:rsidR="00327BB4" w:rsidRPr="006474F3">
        <w:rPr>
          <w:rFonts w:asciiTheme="majorHAnsi" w:hAnsiTheme="majorHAnsi" w:cs="Arial"/>
          <w:b/>
          <w:sz w:val="24"/>
          <w:szCs w:val="24"/>
        </w:rPr>
        <w:t xml:space="preserve"> brutto</w:t>
      </w:r>
      <w:r w:rsidR="007F4573" w:rsidRPr="006474F3">
        <w:rPr>
          <w:rFonts w:asciiTheme="majorHAnsi" w:hAnsiTheme="majorHAnsi" w:cs="Arial"/>
          <w:b/>
          <w:sz w:val="24"/>
          <w:szCs w:val="24"/>
        </w:rPr>
        <w:t xml:space="preserve"> i</w:t>
      </w:r>
      <w:r w:rsidR="002837C1" w:rsidRPr="006474F3">
        <w:rPr>
          <w:rFonts w:asciiTheme="majorHAnsi" w:hAnsiTheme="majorHAnsi" w:cs="Arial"/>
          <w:b/>
          <w:sz w:val="24"/>
          <w:szCs w:val="24"/>
        </w:rPr>
        <w:t> </w:t>
      </w:r>
      <w:r w:rsidR="002906EB" w:rsidRPr="006474F3">
        <w:rPr>
          <w:rFonts w:asciiTheme="majorHAnsi" w:hAnsiTheme="majorHAnsi" w:cs="Arial"/>
          <w:b/>
          <w:sz w:val="24"/>
          <w:szCs w:val="24"/>
        </w:rPr>
        <w:t>będzie brana pod uwagę przy ocenie ofert.</w:t>
      </w:r>
    </w:p>
    <w:p w14:paraId="7BBC051E" w14:textId="3700C602" w:rsidR="008A52F5" w:rsidRPr="006474F3" w:rsidRDefault="008A52F5" w:rsidP="0020239C">
      <w:pPr>
        <w:autoSpaceDE w:val="0"/>
        <w:autoSpaceDN w:val="0"/>
        <w:adjustRightInd w:val="0"/>
        <w:spacing w:line="360" w:lineRule="auto"/>
        <w:contextualSpacing/>
        <w:jc w:val="both"/>
        <w:rPr>
          <w:rFonts w:asciiTheme="majorHAnsi" w:hAnsiTheme="majorHAnsi" w:cs="Verdana"/>
          <w:b/>
          <w:bCs/>
          <w:sz w:val="24"/>
          <w:szCs w:val="24"/>
        </w:rPr>
      </w:pPr>
      <w:r w:rsidRPr="006474F3">
        <w:rPr>
          <w:rFonts w:asciiTheme="majorHAnsi" w:hAnsiTheme="majorHAnsi" w:cs="Verdana"/>
          <w:b/>
          <w:bCs/>
          <w:color w:val="000000"/>
          <w:sz w:val="24"/>
          <w:szCs w:val="24"/>
        </w:rPr>
        <w:t xml:space="preserve">W razie rozbieżności wynikających z wyliczeń matematycznych, Zamawiający przyjmie, że prawidłowo </w:t>
      </w:r>
      <w:r w:rsidRPr="006474F3">
        <w:rPr>
          <w:rFonts w:asciiTheme="majorHAnsi" w:hAnsiTheme="majorHAnsi" w:cs="Verdana"/>
          <w:b/>
          <w:bCs/>
          <w:sz w:val="24"/>
          <w:szCs w:val="24"/>
        </w:rPr>
        <w:t xml:space="preserve">podano </w:t>
      </w:r>
      <w:r w:rsidR="00125F03" w:rsidRPr="006474F3">
        <w:rPr>
          <w:rFonts w:asciiTheme="majorHAnsi" w:hAnsiTheme="majorHAnsi" w:cs="Verdana"/>
          <w:b/>
          <w:bCs/>
          <w:sz w:val="24"/>
          <w:szCs w:val="24"/>
        </w:rPr>
        <w:t>wartość</w:t>
      </w:r>
      <w:r w:rsidRPr="006474F3">
        <w:rPr>
          <w:rFonts w:asciiTheme="majorHAnsi" w:hAnsiTheme="majorHAnsi" w:cs="Verdana"/>
          <w:b/>
          <w:bCs/>
          <w:sz w:val="24"/>
          <w:szCs w:val="24"/>
        </w:rPr>
        <w:t xml:space="preserve"> netto w zł.</w:t>
      </w:r>
    </w:p>
    <w:p w14:paraId="5EF1C268" w14:textId="5CFB4F79" w:rsidR="008A52F5" w:rsidRPr="006474F3" w:rsidRDefault="008A52F5" w:rsidP="0020239C">
      <w:pPr>
        <w:autoSpaceDE w:val="0"/>
        <w:autoSpaceDN w:val="0"/>
        <w:adjustRightInd w:val="0"/>
        <w:spacing w:line="360" w:lineRule="auto"/>
        <w:contextualSpacing/>
        <w:jc w:val="both"/>
        <w:rPr>
          <w:rFonts w:asciiTheme="majorHAnsi" w:hAnsiTheme="majorHAnsi" w:cs="Verdana"/>
          <w:b/>
          <w:bCs/>
          <w:color w:val="000000"/>
          <w:sz w:val="24"/>
          <w:szCs w:val="24"/>
        </w:rPr>
      </w:pPr>
      <w:r w:rsidRPr="006474F3">
        <w:rPr>
          <w:rFonts w:asciiTheme="majorHAnsi" w:hAnsiTheme="majorHAnsi" w:cs="Verdana"/>
          <w:b/>
          <w:bCs/>
          <w:sz w:val="24"/>
          <w:szCs w:val="24"/>
        </w:rPr>
        <w:t xml:space="preserve">(ceną wyjściową jest </w:t>
      </w:r>
      <w:r w:rsidR="00125F03" w:rsidRPr="006474F3">
        <w:rPr>
          <w:rFonts w:asciiTheme="majorHAnsi" w:hAnsiTheme="majorHAnsi" w:cs="Verdana"/>
          <w:b/>
          <w:bCs/>
          <w:sz w:val="24"/>
          <w:szCs w:val="24"/>
        </w:rPr>
        <w:t>wartość</w:t>
      </w:r>
      <w:r w:rsidRPr="006474F3">
        <w:rPr>
          <w:rFonts w:asciiTheme="majorHAnsi" w:hAnsiTheme="majorHAnsi" w:cs="Verdana"/>
          <w:b/>
          <w:bCs/>
          <w:sz w:val="24"/>
          <w:szCs w:val="24"/>
        </w:rPr>
        <w:t xml:space="preserve"> netto w zł, którą </w:t>
      </w:r>
      <w:r w:rsidRPr="006474F3">
        <w:rPr>
          <w:rFonts w:asciiTheme="majorHAnsi" w:hAnsiTheme="majorHAnsi" w:cs="Verdana"/>
          <w:b/>
          <w:bCs/>
          <w:color w:val="000000"/>
          <w:sz w:val="24"/>
          <w:szCs w:val="24"/>
        </w:rPr>
        <w:t xml:space="preserve">trzeba przemnożyć przez odpowiednią stawkę podatku VAT, wówczas otrzymamy </w:t>
      </w:r>
      <w:r w:rsidR="00125F03" w:rsidRPr="006474F3">
        <w:rPr>
          <w:rFonts w:asciiTheme="majorHAnsi" w:hAnsiTheme="majorHAnsi" w:cs="Verdana"/>
          <w:b/>
          <w:bCs/>
          <w:color w:val="000000"/>
          <w:sz w:val="24"/>
          <w:szCs w:val="24"/>
        </w:rPr>
        <w:t xml:space="preserve">wartość </w:t>
      </w:r>
      <w:r w:rsidRPr="006474F3">
        <w:rPr>
          <w:rFonts w:asciiTheme="majorHAnsi" w:hAnsiTheme="majorHAnsi" w:cs="Verdana"/>
          <w:b/>
          <w:bCs/>
          <w:color w:val="000000"/>
          <w:sz w:val="24"/>
          <w:szCs w:val="24"/>
        </w:rPr>
        <w:t>brutto).</w:t>
      </w:r>
    </w:p>
    <w:p w14:paraId="2092A1C4" w14:textId="6EBA7400"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Wszelkie rozliczenia dotyczące realizacji przedmiotu zamówienia opisanego w</w:t>
      </w:r>
      <w:r w:rsidR="00F421F8" w:rsidRPr="006474F3">
        <w:rPr>
          <w:rFonts w:asciiTheme="majorHAnsi" w:hAnsiTheme="majorHAnsi" w:cs="Arial"/>
          <w:bCs/>
          <w:sz w:val="24"/>
          <w:szCs w:val="24"/>
        </w:rPr>
        <w:t> </w:t>
      </w:r>
      <w:r w:rsidRPr="006474F3">
        <w:rPr>
          <w:rFonts w:asciiTheme="majorHAnsi" w:hAnsiTheme="majorHAnsi" w:cs="Arial"/>
          <w:bCs/>
          <w:sz w:val="24"/>
          <w:szCs w:val="24"/>
        </w:rPr>
        <w:t>niniejszej specyfikacji dokonywane będą w złotych polskich</w:t>
      </w:r>
      <w:r w:rsidR="006E6005" w:rsidRPr="006474F3">
        <w:rPr>
          <w:rFonts w:asciiTheme="majorHAnsi" w:hAnsiTheme="majorHAnsi" w:cs="Arial"/>
          <w:bCs/>
          <w:sz w:val="24"/>
          <w:szCs w:val="24"/>
        </w:rPr>
        <w:t>.</w:t>
      </w:r>
    </w:p>
    <w:p w14:paraId="6BFAEAF6" w14:textId="6D7F4B64"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W </w:t>
      </w:r>
      <w:r w:rsidR="004B672B" w:rsidRPr="006474F3">
        <w:rPr>
          <w:rFonts w:asciiTheme="majorHAnsi" w:hAnsiTheme="majorHAnsi" w:cs="Arial"/>
          <w:sz w:val="24"/>
          <w:szCs w:val="24"/>
        </w:rPr>
        <w:t>druku oferta</w:t>
      </w:r>
      <w:r w:rsidR="00516CFC" w:rsidRPr="006474F3">
        <w:rPr>
          <w:rFonts w:asciiTheme="majorHAnsi" w:hAnsiTheme="majorHAnsi" w:cs="Arial"/>
          <w:sz w:val="24"/>
          <w:szCs w:val="24"/>
        </w:rPr>
        <w:t>,</w:t>
      </w:r>
      <w:r w:rsidRPr="006474F3">
        <w:rPr>
          <w:rFonts w:asciiTheme="majorHAnsi" w:hAnsiTheme="majorHAnsi" w:cs="Arial"/>
          <w:sz w:val="24"/>
          <w:szCs w:val="24"/>
        </w:rPr>
        <w:t xml:space="preserve"> Wykonawca podaje cen</w:t>
      </w:r>
      <w:r w:rsidR="00516CFC" w:rsidRPr="006474F3">
        <w:rPr>
          <w:rFonts w:asciiTheme="majorHAnsi" w:eastAsia="TimesNewRoman" w:hAnsiTheme="majorHAnsi" w:cs="Arial"/>
          <w:sz w:val="24"/>
          <w:szCs w:val="24"/>
        </w:rPr>
        <w:t>ę</w:t>
      </w:r>
      <w:r w:rsidRPr="006474F3">
        <w:rPr>
          <w:rFonts w:asciiTheme="majorHAnsi" w:hAnsiTheme="majorHAnsi" w:cs="Arial"/>
          <w:sz w:val="24"/>
          <w:szCs w:val="24"/>
        </w:rPr>
        <w:t xml:space="preserve"> z dokładno</w:t>
      </w:r>
      <w:r w:rsidRPr="006474F3">
        <w:rPr>
          <w:rFonts w:asciiTheme="majorHAnsi" w:eastAsia="TimesNewRoman" w:hAnsiTheme="majorHAnsi" w:cs="Arial"/>
          <w:sz w:val="24"/>
          <w:szCs w:val="24"/>
        </w:rPr>
        <w:t>ś</w:t>
      </w:r>
      <w:r w:rsidRPr="006474F3">
        <w:rPr>
          <w:rFonts w:asciiTheme="majorHAnsi" w:hAnsiTheme="majorHAnsi" w:cs="Arial"/>
          <w:sz w:val="24"/>
          <w:szCs w:val="24"/>
        </w:rPr>
        <w:t>ci</w:t>
      </w:r>
      <w:r w:rsidRPr="006474F3">
        <w:rPr>
          <w:rFonts w:asciiTheme="majorHAnsi" w:eastAsia="TimesNewRoman" w:hAnsiTheme="majorHAnsi" w:cs="Arial"/>
          <w:sz w:val="24"/>
          <w:szCs w:val="24"/>
        </w:rPr>
        <w:t>ą</w:t>
      </w:r>
      <w:r w:rsidR="00DF1335" w:rsidRPr="006474F3">
        <w:rPr>
          <w:rFonts w:asciiTheme="majorHAnsi" w:eastAsia="TimesNewRoman" w:hAnsiTheme="majorHAnsi" w:cs="Arial"/>
          <w:sz w:val="24"/>
          <w:szCs w:val="24"/>
        </w:rPr>
        <w:t xml:space="preserve"> do grosza</w:t>
      </w:r>
      <w:r w:rsidRPr="006474F3">
        <w:rPr>
          <w:rFonts w:asciiTheme="majorHAnsi" w:eastAsia="TimesNewRoman" w:hAnsiTheme="majorHAnsi" w:cs="Arial"/>
          <w:sz w:val="24"/>
          <w:szCs w:val="24"/>
        </w:rPr>
        <w:t xml:space="preserve"> </w:t>
      </w:r>
      <w:r w:rsidRPr="006474F3">
        <w:rPr>
          <w:rFonts w:asciiTheme="majorHAnsi" w:hAnsiTheme="majorHAnsi" w:cs="Arial"/>
          <w:sz w:val="24"/>
          <w:szCs w:val="24"/>
        </w:rPr>
        <w:t>do dwóch miejsc po przecinku w rozumieniu art. 3 ust. 1 pkt 1 i ust. 2 ustawy z</w:t>
      </w:r>
      <w:r w:rsidR="00F421F8" w:rsidRPr="006474F3">
        <w:rPr>
          <w:rFonts w:asciiTheme="majorHAnsi" w:hAnsiTheme="majorHAnsi" w:cs="Arial"/>
          <w:sz w:val="24"/>
          <w:szCs w:val="24"/>
        </w:rPr>
        <w:t> </w:t>
      </w:r>
      <w:r w:rsidRPr="006474F3">
        <w:rPr>
          <w:rFonts w:asciiTheme="majorHAnsi" w:hAnsiTheme="majorHAnsi" w:cs="Arial"/>
          <w:sz w:val="24"/>
          <w:szCs w:val="24"/>
        </w:rPr>
        <w:t>dnia 9 maja 2014</w:t>
      </w:r>
      <w:r w:rsidR="006E6005" w:rsidRPr="006474F3">
        <w:rPr>
          <w:rFonts w:asciiTheme="majorHAnsi" w:hAnsiTheme="majorHAnsi" w:cs="Arial"/>
          <w:sz w:val="24"/>
          <w:szCs w:val="24"/>
        </w:rPr>
        <w:t xml:space="preserve"> </w:t>
      </w:r>
      <w:r w:rsidRPr="006474F3">
        <w:rPr>
          <w:rFonts w:asciiTheme="majorHAnsi" w:hAnsiTheme="majorHAnsi" w:cs="Arial"/>
          <w:sz w:val="24"/>
          <w:szCs w:val="24"/>
        </w:rPr>
        <w:t>r. o informowaniu o cenach towarów i usług oraz ustawy z</w:t>
      </w:r>
      <w:r w:rsidR="00F421F8" w:rsidRPr="006474F3">
        <w:rPr>
          <w:rFonts w:asciiTheme="majorHAnsi" w:hAnsiTheme="majorHAnsi" w:cs="Arial"/>
          <w:sz w:val="24"/>
          <w:szCs w:val="24"/>
        </w:rPr>
        <w:t> </w:t>
      </w:r>
      <w:r w:rsidRPr="006474F3">
        <w:rPr>
          <w:rFonts w:asciiTheme="majorHAnsi" w:hAnsiTheme="majorHAnsi" w:cs="Arial"/>
          <w:sz w:val="24"/>
          <w:szCs w:val="24"/>
        </w:rPr>
        <w:t>dnia 7 lipca 1994 r. o denominacji złotego, za któr</w:t>
      </w:r>
      <w:r w:rsidRPr="006474F3">
        <w:rPr>
          <w:rFonts w:asciiTheme="majorHAnsi" w:eastAsia="TimesNewRoman" w:hAnsiTheme="majorHAnsi" w:cs="Arial"/>
          <w:sz w:val="24"/>
          <w:szCs w:val="24"/>
        </w:rPr>
        <w:t xml:space="preserve">ą </w:t>
      </w:r>
      <w:r w:rsidRPr="006474F3">
        <w:rPr>
          <w:rFonts w:asciiTheme="majorHAnsi" w:hAnsiTheme="majorHAnsi" w:cs="Arial"/>
          <w:sz w:val="24"/>
          <w:szCs w:val="24"/>
        </w:rPr>
        <w:t>podejmuje si</w:t>
      </w:r>
      <w:r w:rsidRPr="006474F3">
        <w:rPr>
          <w:rFonts w:asciiTheme="majorHAnsi" w:eastAsia="TimesNewRoman" w:hAnsiTheme="majorHAnsi" w:cs="Arial"/>
          <w:sz w:val="24"/>
          <w:szCs w:val="24"/>
        </w:rPr>
        <w:t xml:space="preserve">ę </w:t>
      </w:r>
      <w:r w:rsidRPr="006474F3">
        <w:rPr>
          <w:rFonts w:asciiTheme="majorHAnsi" w:hAnsiTheme="majorHAnsi" w:cs="Arial"/>
          <w:sz w:val="24"/>
          <w:szCs w:val="24"/>
        </w:rPr>
        <w:t>zrealizowa</w:t>
      </w:r>
      <w:r w:rsidRPr="006474F3">
        <w:rPr>
          <w:rFonts w:asciiTheme="majorHAnsi" w:eastAsia="TimesNewRoman" w:hAnsiTheme="majorHAnsi" w:cs="Arial"/>
          <w:sz w:val="24"/>
          <w:szCs w:val="24"/>
        </w:rPr>
        <w:t xml:space="preserve">ć </w:t>
      </w:r>
      <w:r w:rsidRPr="006474F3">
        <w:rPr>
          <w:rFonts w:asciiTheme="majorHAnsi" w:hAnsiTheme="majorHAnsi" w:cs="Arial"/>
          <w:sz w:val="24"/>
          <w:szCs w:val="24"/>
        </w:rPr>
        <w:t>przedmiot zamówienia.</w:t>
      </w:r>
      <w:r w:rsidR="00885D6A" w:rsidRPr="006474F3">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59D936" w:rsidR="004B672B" w:rsidRPr="006474F3" w:rsidRDefault="004B672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Jeżeli została złożone oferta, której wybór prowadziłby do powstania u Zamawiającego obowiązku podatkowego zgodnie z rozdziałem 13.23 lp. 11 do celów zastosowania kryterium ceny</w:t>
      </w:r>
      <w:r w:rsidR="00B75337" w:rsidRPr="006474F3">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Wynagrodzenie Wykonawcy nie ulegnie zmianie przez cały okres umowy</w:t>
      </w:r>
      <w:r w:rsidR="00454F1F" w:rsidRPr="006474F3">
        <w:rPr>
          <w:rFonts w:asciiTheme="majorHAnsi" w:hAnsiTheme="majorHAnsi"/>
          <w:sz w:val="24"/>
          <w:szCs w:val="24"/>
        </w:rPr>
        <w:t xml:space="preserve"> </w:t>
      </w:r>
      <w:r w:rsidRPr="006474F3">
        <w:rPr>
          <w:rFonts w:asciiTheme="majorHAnsi" w:hAnsiTheme="majorHAnsi"/>
          <w:sz w:val="24"/>
          <w:szCs w:val="24"/>
        </w:rPr>
        <w:t xml:space="preserve">(z zastrzeżeniem zmian umowy). </w:t>
      </w:r>
      <w:r w:rsidRPr="006474F3">
        <w:rPr>
          <w:rFonts w:asciiTheme="majorHAnsi" w:hAnsiTheme="majorHAnsi" w:cs="Arial"/>
          <w:sz w:val="24"/>
          <w:szCs w:val="24"/>
        </w:rPr>
        <w:t>Wynagrodzenie będzie płatne zgodnie z projektem umowy.</w:t>
      </w:r>
    </w:p>
    <w:p w14:paraId="4A0D1C0F" w14:textId="04A8C82F" w:rsidR="00D83A00"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cs="Verdana"/>
          <w:sz w:val="24"/>
          <w:szCs w:val="24"/>
        </w:rPr>
        <w:t xml:space="preserve">W </w:t>
      </w:r>
      <w:r w:rsidR="00CB1FA6" w:rsidRPr="006474F3">
        <w:rPr>
          <w:rFonts w:asciiTheme="majorHAnsi" w:hAnsiTheme="majorHAnsi" w:cs="Verdana"/>
          <w:sz w:val="24"/>
          <w:szCs w:val="24"/>
        </w:rPr>
        <w:t xml:space="preserve">ofertowej </w:t>
      </w:r>
      <w:r w:rsidRPr="006474F3">
        <w:rPr>
          <w:rFonts w:asciiTheme="majorHAnsi" w:hAnsiTheme="majorHAnsi" w:cs="Verdana"/>
          <w:sz w:val="24"/>
          <w:szCs w:val="24"/>
        </w:rPr>
        <w:t>cenie Wykonawca uwzględni wszelkie</w:t>
      </w:r>
      <w:r w:rsidRPr="006474F3">
        <w:rPr>
          <w:rFonts w:asciiTheme="majorHAnsi" w:hAnsiTheme="majorHAnsi" w:cs="Arial"/>
          <w:bCs/>
          <w:sz w:val="24"/>
          <w:szCs w:val="24"/>
        </w:rPr>
        <w:t xml:space="preserve"> </w:t>
      </w:r>
      <w:r w:rsidRPr="006474F3">
        <w:rPr>
          <w:rFonts w:asciiTheme="majorHAnsi" w:hAnsiTheme="majorHAnsi" w:cs="Verdana"/>
          <w:sz w:val="24"/>
          <w:szCs w:val="24"/>
        </w:rPr>
        <w:t>koszty osobowe</w:t>
      </w:r>
      <w:r w:rsidR="008A3CB2" w:rsidRPr="006474F3">
        <w:rPr>
          <w:rFonts w:asciiTheme="majorHAnsi" w:hAnsiTheme="majorHAnsi" w:cs="Verdana"/>
          <w:sz w:val="24"/>
          <w:szCs w:val="24"/>
        </w:rPr>
        <w:t>, z</w:t>
      </w:r>
      <w:r w:rsidR="00B65A03">
        <w:rPr>
          <w:rFonts w:asciiTheme="majorHAnsi" w:hAnsiTheme="majorHAnsi" w:cs="Verdana"/>
          <w:sz w:val="24"/>
          <w:szCs w:val="24"/>
        </w:rPr>
        <w:t> </w:t>
      </w:r>
      <w:r w:rsidR="008A3CB2" w:rsidRPr="006474F3">
        <w:rPr>
          <w:rFonts w:asciiTheme="majorHAnsi" w:hAnsiTheme="majorHAnsi" w:cs="Verdana"/>
          <w:sz w:val="24"/>
          <w:szCs w:val="24"/>
        </w:rPr>
        <w:t>zachowaniem ustawowego minimalnego wynagrodzenia za pracę.</w:t>
      </w:r>
      <w:r w:rsidR="00310753" w:rsidRPr="006474F3">
        <w:rPr>
          <w:rFonts w:asciiTheme="majorHAnsi" w:hAnsiTheme="majorHAnsi" w:cs="Verdana"/>
          <w:sz w:val="24"/>
          <w:szCs w:val="24"/>
        </w:rPr>
        <w:t xml:space="preserve"> </w:t>
      </w:r>
    </w:p>
    <w:p w14:paraId="0FA0FD27" w14:textId="294F175F" w:rsidR="002906EB" w:rsidRPr="006474F3" w:rsidRDefault="002906EB" w:rsidP="0020239C">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BE97A7A" w14:textId="77777777" w:rsidR="00FF05AF" w:rsidRPr="006474F3" w:rsidRDefault="00FF05AF" w:rsidP="0020239C">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31C90B01" w14:textId="77777777" w:rsidTr="00D97546">
        <w:trPr>
          <w:jc w:val="center"/>
        </w:trPr>
        <w:tc>
          <w:tcPr>
            <w:tcW w:w="9072" w:type="dxa"/>
            <w:shd w:val="clear" w:color="auto" w:fill="D9D9D9" w:themeFill="background1" w:themeFillShade="D9"/>
            <w:vAlign w:val="center"/>
          </w:tcPr>
          <w:p w14:paraId="1F694E7B"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17</w:t>
            </w:r>
          </w:p>
          <w:p w14:paraId="25F48CC4"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KRYTERIÓW OCENY OFERT, WRAZ Z PODANIEM WAG TYCH KRYTERIÓW I SPOSOBU OCENY OFERT</w:t>
            </w:r>
          </w:p>
        </w:tc>
      </w:tr>
    </w:tbl>
    <w:p w14:paraId="08B7EA00" w14:textId="30626F37" w:rsidR="008929F6" w:rsidRPr="006474F3" w:rsidRDefault="008929F6" w:rsidP="0020239C">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6474F3" w:rsidRDefault="008929F6"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dokona oceny ofert, które nie zostały odrzucone na podstawie następujących kryteriów oceny ofert</w:t>
      </w:r>
      <w:r w:rsidRPr="006474F3">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6474F3" w14:paraId="3050F05C" w14:textId="77777777" w:rsidTr="002027B8">
        <w:tc>
          <w:tcPr>
            <w:tcW w:w="568" w:type="dxa"/>
            <w:shd w:val="pct10" w:color="auto" w:fill="auto"/>
            <w:vAlign w:val="center"/>
          </w:tcPr>
          <w:p w14:paraId="18E10748"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6474F3">
              <w:rPr>
                <w:rFonts w:asciiTheme="majorHAnsi" w:hAnsiTheme="majorHAnsi"/>
                <w:bCs/>
                <w:sz w:val="24"/>
                <w:szCs w:val="24"/>
              </w:rPr>
              <w:t>lp.</w:t>
            </w:r>
          </w:p>
        </w:tc>
        <w:tc>
          <w:tcPr>
            <w:tcW w:w="6804" w:type="dxa"/>
            <w:shd w:val="pct10" w:color="auto" w:fill="auto"/>
            <w:vAlign w:val="center"/>
          </w:tcPr>
          <w:p w14:paraId="0BE114C6"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6474F3">
              <w:rPr>
                <w:rFonts w:asciiTheme="majorHAnsi" w:hAnsiTheme="majorHAnsi"/>
                <w:bCs/>
                <w:sz w:val="24"/>
                <w:szCs w:val="24"/>
              </w:rPr>
              <w:t>nazwa kryterium</w:t>
            </w:r>
          </w:p>
        </w:tc>
        <w:tc>
          <w:tcPr>
            <w:tcW w:w="2551" w:type="dxa"/>
            <w:shd w:val="pct10" w:color="auto" w:fill="auto"/>
            <w:vAlign w:val="center"/>
          </w:tcPr>
          <w:p w14:paraId="54E6AB92" w14:textId="4ACF2C06"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6474F3">
              <w:rPr>
                <w:rFonts w:asciiTheme="majorHAnsi" w:hAnsiTheme="majorHAnsi"/>
                <w:bCs/>
                <w:sz w:val="24"/>
                <w:szCs w:val="24"/>
              </w:rPr>
              <w:t>znaczenie kryterium</w:t>
            </w:r>
            <w:r w:rsidR="002027B8" w:rsidRPr="006474F3">
              <w:rPr>
                <w:rFonts w:asciiTheme="majorHAnsi" w:hAnsiTheme="majorHAnsi"/>
                <w:bCs/>
                <w:sz w:val="24"/>
                <w:szCs w:val="24"/>
              </w:rPr>
              <w:t xml:space="preserve"> </w:t>
            </w:r>
            <w:r w:rsidRPr="006474F3">
              <w:rPr>
                <w:rFonts w:asciiTheme="majorHAnsi" w:hAnsiTheme="majorHAnsi"/>
                <w:bCs/>
                <w:sz w:val="24"/>
                <w:szCs w:val="24"/>
              </w:rPr>
              <w:t>(w %)</w:t>
            </w:r>
          </w:p>
        </w:tc>
      </w:tr>
      <w:tr w:rsidR="002775C2" w:rsidRPr="006474F3" w14:paraId="231C1917" w14:textId="77777777" w:rsidTr="002027B8">
        <w:tc>
          <w:tcPr>
            <w:tcW w:w="568" w:type="dxa"/>
            <w:vAlign w:val="center"/>
          </w:tcPr>
          <w:p w14:paraId="2C21B79D"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1</w:t>
            </w:r>
          </w:p>
        </w:tc>
        <w:tc>
          <w:tcPr>
            <w:tcW w:w="6804" w:type="dxa"/>
            <w:vAlign w:val="center"/>
          </w:tcPr>
          <w:p w14:paraId="248DD2BC" w14:textId="343D8281"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 xml:space="preserve">cena </w:t>
            </w:r>
            <w:r w:rsidR="00493CA9" w:rsidRPr="006474F3">
              <w:rPr>
                <w:rFonts w:asciiTheme="majorHAnsi" w:hAnsiTheme="majorHAnsi"/>
                <w:bCs/>
                <w:sz w:val="24"/>
                <w:szCs w:val="24"/>
              </w:rPr>
              <w:t>oferty brutto</w:t>
            </w:r>
            <w:r w:rsidR="00493CA9" w:rsidRPr="006474F3">
              <w:rPr>
                <w:rFonts w:asciiTheme="majorHAnsi" w:hAnsiTheme="majorHAnsi"/>
                <w:sz w:val="24"/>
                <w:szCs w:val="24"/>
              </w:rPr>
              <w:t xml:space="preserve"> </w:t>
            </w:r>
            <w:r w:rsidRPr="006474F3">
              <w:rPr>
                <w:rFonts w:asciiTheme="majorHAnsi" w:hAnsiTheme="majorHAnsi"/>
                <w:sz w:val="24"/>
                <w:szCs w:val="24"/>
              </w:rPr>
              <w:t>(</w:t>
            </w:r>
            <w:r w:rsidR="008C6F97" w:rsidRPr="006474F3">
              <w:rPr>
                <w:rFonts w:asciiTheme="majorHAnsi" w:hAnsiTheme="majorHAnsi"/>
                <w:sz w:val="24"/>
                <w:szCs w:val="24"/>
              </w:rPr>
              <w:t>C</w:t>
            </w:r>
            <w:r w:rsidRPr="006474F3">
              <w:rPr>
                <w:rFonts w:asciiTheme="majorHAnsi" w:hAnsiTheme="majorHAnsi"/>
                <w:sz w:val="24"/>
                <w:szCs w:val="24"/>
              </w:rPr>
              <w:t>)</w:t>
            </w:r>
          </w:p>
        </w:tc>
        <w:tc>
          <w:tcPr>
            <w:tcW w:w="2551" w:type="dxa"/>
            <w:vAlign w:val="center"/>
          </w:tcPr>
          <w:p w14:paraId="6FDA41D2"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60</w:t>
            </w:r>
          </w:p>
        </w:tc>
      </w:tr>
      <w:tr w:rsidR="002775C2" w:rsidRPr="006474F3" w14:paraId="171C3E7B" w14:textId="77777777" w:rsidTr="002027B8">
        <w:trPr>
          <w:trHeight w:val="473"/>
        </w:trPr>
        <w:tc>
          <w:tcPr>
            <w:tcW w:w="568" w:type="dxa"/>
            <w:vAlign w:val="center"/>
          </w:tcPr>
          <w:p w14:paraId="07FB4E51" w14:textId="77777777" w:rsidR="007E156F" w:rsidRPr="006474F3" w:rsidRDefault="007E156F"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2</w:t>
            </w:r>
          </w:p>
        </w:tc>
        <w:tc>
          <w:tcPr>
            <w:tcW w:w="6804" w:type="dxa"/>
            <w:vAlign w:val="center"/>
          </w:tcPr>
          <w:p w14:paraId="4EF82D6D" w14:textId="1B36E891" w:rsidR="007E156F" w:rsidRPr="006474F3" w:rsidRDefault="00296BB8"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okres gwarancji na wykonane roboty budowlane (G)</w:t>
            </w:r>
          </w:p>
        </w:tc>
        <w:tc>
          <w:tcPr>
            <w:tcW w:w="2551" w:type="dxa"/>
            <w:vAlign w:val="center"/>
          </w:tcPr>
          <w:p w14:paraId="21F38AB0" w14:textId="77777777" w:rsidR="007E156F" w:rsidRPr="006474F3" w:rsidRDefault="007E156F"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40</w:t>
            </w:r>
          </w:p>
        </w:tc>
      </w:tr>
    </w:tbl>
    <w:p w14:paraId="101F392C" w14:textId="03CE5B8F" w:rsidR="007E156F" w:rsidRPr="006474F3" w:rsidRDefault="007E156F" w:rsidP="0020239C">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6474F3">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6474F3" w:rsidRDefault="008929F6"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Punkty za kryterium </w:t>
      </w:r>
      <w:r w:rsidR="00806FE8" w:rsidRPr="006474F3">
        <w:rPr>
          <w:rFonts w:asciiTheme="majorHAnsi" w:hAnsiTheme="majorHAnsi"/>
          <w:bCs/>
          <w:sz w:val="24"/>
          <w:szCs w:val="24"/>
        </w:rPr>
        <w:t>c</w:t>
      </w:r>
      <w:r w:rsidRPr="006474F3">
        <w:rPr>
          <w:rFonts w:asciiTheme="majorHAnsi" w:hAnsiTheme="majorHAnsi"/>
          <w:bCs/>
          <w:sz w:val="24"/>
          <w:szCs w:val="24"/>
        </w:rPr>
        <w:t>ena</w:t>
      </w:r>
      <w:r w:rsidR="00487EF6" w:rsidRPr="006474F3">
        <w:rPr>
          <w:rFonts w:asciiTheme="majorHAnsi" w:hAnsiTheme="majorHAnsi"/>
          <w:bCs/>
          <w:sz w:val="24"/>
          <w:szCs w:val="24"/>
        </w:rPr>
        <w:t xml:space="preserve"> </w:t>
      </w:r>
      <w:r w:rsidR="00493CA9" w:rsidRPr="006474F3">
        <w:rPr>
          <w:rFonts w:asciiTheme="majorHAnsi" w:hAnsiTheme="majorHAnsi"/>
          <w:bCs/>
          <w:sz w:val="24"/>
          <w:szCs w:val="24"/>
        </w:rPr>
        <w:t>oferty brutto</w:t>
      </w:r>
      <w:r w:rsidR="00493CA9" w:rsidRPr="006474F3">
        <w:rPr>
          <w:rFonts w:asciiTheme="majorHAnsi" w:hAnsiTheme="majorHAnsi"/>
          <w:sz w:val="24"/>
          <w:szCs w:val="24"/>
        </w:rPr>
        <w:t xml:space="preserve"> </w:t>
      </w:r>
      <w:r w:rsidRPr="006474F3">
        <w:rPr>
          <w:rFonts w:asciiTheme="majorHAnsi" w:hAnsiTheme="majorHAnsi"/>
          <w:sz w:val="24"/>
          <w:szCs w:val="24"/>
        </w:rPr>
        <w:t>zostaną obliczone według wzoru:</w:t>
      </w:r>
    </w:p>
    <w:p w14:paraId="787E3101" w14:textId="77777777" w:rsidR="003D6188" w:rsidRPr="006474F3" w:rsidRDefault="003D6188" w:rsidP="0020239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6474F3">
        <w:rPr>
          <w:rFonts w:asciiTheme="majorHAnsi" w:hAnsiTheme="majorHAnsi" w:cs="Verdana"/>
          <w:bCs/>
          <w:sz w:val="24"/>
          <w:szCs w:val="24"/>
        </w:rPr>
        <w:t>C = (</w:t>
      </w:r>
      <w:r w:rsidRPr="006474F3">
        <w:rPr>
          <w:rFonts w:asciiTheme="majorHAnsi" w:hAnsiTheme="majorHAnsi"/>
          <w:sz w:val="24"/>
          <w:szCs w:val="24"/>
        </w:rPr>
        <w:t>C</w:t>
      </w:r>
      <w:r w:rsidRPr="006474F3">
        <w:rPr>
          <w:rFonts w:asciiTheme="majorHAnsi" w:hAnsiTheme="majorHAnsi"/>
          <w:sz w:val="24"/>
          <w:szCs w:val="24"/>
          <w:vertAlign w:val="subscript"/>
        </w:rPr>
        <w:t xml:space="preserve">n </w:t>
      </w:r>
      <w:r w:rsidRPr="006474F3">
        <w:rPr>
          <w:rFonts w:asciiTheme="majorHAnsi" w:hAnsiTheme="majorHAnsi" w:cs="Verdana"/>
          <w:bCs/>
          <w:sz w:val="24"/>
          <w:szCs w:val="24"/>
        </w:rPr>
        <w:t>/</w:t>
      </w:r>
      <w:r w:rsidRPr="006474F3">
        <w:rPr>
          <w:rFonts w:asciiTheme="majorHAnsi" w:hAnsiTheme="majorHAnsi"/>
          <w:sz w:val="24"/>
          <w:szCs w:val="24"/>
        </w:rPr>
        <w:t xml:space="preserve"> C</w:t>
      </w:r>
      <w:r w:rsidRPr="006474F3">
        <w:rPr>
          <w:rFonts w:asciiTheme="majorHAnsi" w:hAnsiTheme="majorHAnsi"/>
          <w:sz w:val="24"/>
          <w:szCs w:val="24"/>
          <w:vertAlign w:val="subscript"/>
        </w:rPr>
        <w:t>b</w:t>
      </w:r>
      <w:r w:rsidRPr="006474F3">
        <w:rPr>
          <w:rFonts w:asciiTheme="majorHAnsi" w:hAnsiTheme="majorHAnsi" w:cs="Verdana"/>
          <w:bCs/>
          <w:sz w:val="24"/>
          <w:szCs w:val="24"/>
        </w:rPr>
        <w:t>) x 60 pkt</w:t>
      </w:r>
    </w:p>
    <w:p w14:paraId="1C2AF73D" w14:textId="77777777" w:rsidR="003D6188" w:rsidRPr="006474F3" w:rsidRDefault="003D6188" w:rsidP="0020239C">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6474F3">
        <w:rPr>
          <w:rFonts w:asciiTheme="majorHAnsi" w:hAnsiTheme="majorHAnsi"/>
          <w:sz w:val="24"/>
          <w:szCs w:val="24"/>
        </w:rPr>
        <w:t>gdzie,</w:t>
      </w:r>
    </w:p>
    <w:p w14:paraId="375BAD03"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C - ilość punktów za kryterium cena </w:t>
      </w:r>
      <w:r w:rsidRPr="006474F3">
        <w:rPr>
          <w:rFonts w:asciiTheme="majorHAnsi" w:hAnsiTheme="majorHAnsi"/>
          <w:bCs/>
          <w:sz w:val="24"/>
          <w:szCs w:val="24"/>
        </w:rPr>
        <w:t>oferty brutto</w:t>
      </w:r>
    </w:p>
    <w:p w14:paraId="53091B5D"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C</w:t>
      </w:r>
      <w:r w:rsidRPr="006474F3">
        <w:rPr>
          <w:rFonts w:asciiTheme="majorHAnsi" w:hAnsiTheme="majorHAnsi"/>
          <w:sz w:val="24"/>
          <w:szCs w:val="24"/>
          <w:vertAlign w:val="subscript"/>
        </w:rPr>
        <w:t>n</w:t>
      </w:r>
      <w:r w:rsidRPr="006474F3">
        <w:rPr>
          <w:rFonts w:asciiTheme="majorHAnsi" w:hAnsiTheme="majorHAnsi"/>
          <w:sz w:val="24"/>
          <w:szCs w:val="24"/>
        </w:rPr>
        <w:t xml:space="preserve"> - najniższa cena ofertowa spośród ofert nieodrzuconych</w:t>
      </w:r>
    </w:p>
    <w:p w14:paraId="1F6B9F5F"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C</w:t>
      </w:r>
      <w:r w:rsidRPr="006474F3">
        <w:rPr>
          <w:rFonts w:asciiTheme="majorHAnsi" w:hAnsiTheme="majorHAnsi"/>
          <w:sz w:val="24"/>
          <w:szCs w:val="24"/>
          <w:vertAlign w:val="subscript"/>
        </w:rPr>
        <w:t>b</w:t>
      </w:r>
      <w:r w:rsidRPr="006474F3">
        <w:rPr>
          <w:rFonts w:asciiTheme="majorHAnsi" w:hAnsiTheme="majorHAnsi"/>
          <w:sz w:val="24"/>
          <w:szCs w:val="24"/>
        </w:rPr>
        <w:t xml:space="preserve"> – cena oferty badanej.</w:t>
      </w:r>
    </w:p>
    <w:p w14:paraId="7ECDB827" w14:textId="057B1F15"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Przy ocenie tego kryterium Zamawiający będzie brał pod uwagę cenę oferty brutto</w:t>
      </w:r>
      <w:r w:rsidR="002328C4" w:rsidRPr="006474F3">
        <w:rPr>
          <w:rFonts w:asciiTheme="majorHAnsi" w:hAnsiTheme="majorHAnsi"/>
          <w:sz w:val="24"/>
          <w:szCs w:val="24"/>
        </w:rPr>
        <w:t>,</w:t>
      </w:r>
      <w:r w:rsidR="008D62EA" w:rsidRPr="006474F3">
        <w:rPr>
          <w:rFonts w:asciiTheme="majorHAnsi" w:hAnsiTheme="majorHAnsi"/>
          <w:b/>
          <w:sz w:val="24"/>
          <w:szCs w:val="24"/>
        </w:rPr>
        <w:t xml:space="preserve"> </w:t>
      </w:r>
      <w:r w:rsidR="002328C4" w:rsidRPr="006474F3">
        <w:rPr>
          <w:rFonts w:asciiTheme="majorHAnsi" w:hAnsiTheme="majorHAnsi"/>
          <w:sz w:val="24"/>
          <w:szCs w:val="24"/>
        </w:rPr>
        <w:t>podaną</w:t>
      </w:r>
      <w:r w:rsidRPr="006474F3">
        <w:rPr>
          <w:rFonts w:asciiTheme="majorHAnsi" w:hAnsiTheme="majorHAnsi"/>
          <w:sz w:val="24"/>
          <w:szCs w:val="24"/>
        </w:rPr>
        <w:t xml:space="preserve"> w załączniku nr 1 do SWZ (druku oferta).</w:t>
      </w:r>
    </w:p>
    <w:p w14:paraId="07663EA7" w14:textId="4B492C95"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Oferta z najniższą ceną otrzyma 60 punktów, a pozostałe oferty po matematycznym przeliczeniu w odniesieniu do najniższej ceny odpowiednio mniej.</w:t>
      </w:r>
      <w:r w:rsidR="00E167DD" w:rsidRPr="006474F3">
        <w:rPr>
          <w:rFonts w:asciiTheme="majorHAnsi" w:hAnsiTheme="majorHAnsi"/>
          <w:sz w:val="24"/>
          <w:szCs w:val="24"/>
        </w:rPr>
        <w:t xml:space="preserve"> Końcowy wynik powyższego zostanie zaokrąglony do dwóch miejsc po przecinku.</w:t>
      </w:r>
    </w:p>
    <w:p w14:paraId="2BC7DD3E" w14:textId="5A56A140" w:rsidR="003D6188" w:rsidRPr="006474F3" w:rsidRDefault="003D6188"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6474F3">
        <w:rPr>
          <w:rFonts w:asciiTheme="majorHAnsi" w:hAnsiTheme="majorHAnsi"/>
          <w:sz w:val="24"/>
          <w:szCs w:val="24"/>
        </w:rPr>
        <w:t xml:space="preserve">Punkty w kryterium </w:t>
      </w:r>
      <w:r w:rsidRPr="006474F3">
        <w:rPr>
          <w:rFonts w:asciiTheme="majorHAnsi" w:hAnsiTheme="majorHAnsi" w:cs="Verdana"/>
          <w:sz w:val="24"/>
          <w:szCs w:val="24"/>
        </w:rPr>
        <w:t xml:space="preserve">okres gwarancji na wykonane roboty budowlane (w latach) Zamawiający rozumiane jako </w:t>
      </w:r>
      <w:r w:rsidRPr="006474F3">
        <w:rPr>
          <w:rFonts w:asciiTheme="majorHAnsi" w:hAnsiTheme="majorHAnsi" w:cs="Arial"/>
          <w:bCs/>
          <w:sz w:val="24"/>
          <w:szCs w:val="24"/>
        </w:rPr>
        <w:t>długość okresu gwarancji na wykonane roboty budowlane oraz wbudowane materiały i zamontowane urządzenia.</w:t>
      </w:r>
    </w:p>
    <w:p w14:paraId="2D7F60EE" w14:textId="1BE55E1D"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Verdana"/>
          <w:sz w:val="24"/>
          <w:szCs w:val="24"/>
        </w:rPr>
        <w:t xml:space="preserve">Dla kryterium okres gwarancji na wykonane roboty budowlane </w:t>
      </w:r>
      <w:r w:rsidRPr="006474F3">
        <w:rPr>
          <w:rFonts w:asciiTheme="majorHAnsi" w:hAnsiTheme="majorHAnsi" w:cs="Verdana"/>
          <w:bCs/>
          <w:sz w:val="24"/>
          <w:szCs w:val="24"/>
        </w:rPr>
        <w:t xml:space="preserve">(nie krótszy niż </w:t>
      </w:r>
      <w:r w:rsidR="00BE72AB" w:rsidRPr="006474F3">
        <w:rPr>
          <w:rFonts w:asciiTheme="majorHAnsi" w:hAnsiTheme="majorHAnsi" w:cs="Verdana"/>
          <w:bCs/>
          <w:sz w:val="24"/>
          <w:szCs w:val="24"/>
        </w:rPr>
        <w:t xml:space="preserve">pełne </w:t>
      </w:r>
      <w:r w:rsidRPr="006474F3">
        <w:rPr>
          <w:rFonts w:asciiTheme="majorHAnsi" w:hAnsiTheme="majorHAnsi" w:cs="Verdana"/>
          <w:bCs/>
          <w:sz w:val="24"/>
          <w:szCs w:val="24"/>
        </w:rPr>
        <w:t xml:space="preserve">3 lata i nie dłuższy niż </w:t>
      </w:r>
      <w:r w:rsidR="00BE72AB" w:rsidRPr="006474F3">
        <w:rPr>
          <w:rFonts w:asciiTheme="majorHAnsi" w:hAnsiTheme="majorHAnsi" w:cs="Verdana"/>
          <w:bCs/>
          <w:sz w:val="24"/>
          <w:szCs w:val="24"/>
        </w:rPr>
        <w:t xml:space="preserve">pełnych </w:t>
      </w:r>
      <w:r w:rsidRPr="006474F3">
        <w:rPr>
          <w:rFonts w:asciiTheme="majorHAnsi" w:hAnsiTheme="majorHAnsi" w:cs="Verdana"/>
          <w:bCs/>
          <w:sz w:val="24"/>
          <w:szCs w:val="24"/>
        </w:rPr>
        <w:t>5 lat</w:t>
      </w:r>
      <w:r w:rsidR="006A60DE" w:rsidRPr="006474F3">
        <w:rPr>
          <w:rFonts w:asciiTheme="majorHAnsi" w:hAnsiTheme="majorHAnsi" w:cs="Verdana"/>
          <w:bCs/>
          <w:sz w:val="24"/>
          <w:szCs w:val="24"/>
        </w:rPr>
        <w:t>)</w:t>
      </w:r>
      <w:r w:rsidRPr="006474F3">
        <w:rPr>
          <w:rFonts w:asciiTheme="majorHAnsi" w:hAnsiTheme="majorHAnsi" w:cs="Verdana"/>
          <w:bCs/>
          <w:sz w:val="24"/>
          <w:szCs w:val="24"/>
        </w:rPr>
        <w:t>, licząc od daty podpisania protokołu końcowego odbioru robót budowlanych) ilość punktów będzie obliczona wg wzoru</w:t>
      </w:r>
      <w:r w:rsidRPr="006474F3">
        <w:rPr>
          <w:rFonts w:asciiTheme="majorHAnsi" w:hAnsiTheme="majorHAnsi" w:cs="Verdana"/>
          <w:sz w:val="24"/>
          <w:szCs w:val="24"/>
        </w:rPr>
        <w:t>:</w:t>
      </w:r>
    </w:p>
    <w:p w14:paraId="0AB646EF" w14:textId="77777777" w:rsidR="003D6188" w:rsidRPr="006474F3" w:rsidRDefault="003D6188" w:rsidP="0020239C">
      <w:pPr>
        <w:pStyle w:val="Standard"/>
        <w:spacing w:line="360" w:lineRule="auto"/>
        <w:contextualSpacing/>
        <w:jc w:val="center"/>
        <w:rPr>
          <w:rFonts w:asciiTheme="majorHAnsi" w:hAnsiTheme="majorHAnsi" w:cs="Verdana"/>
          <w:bCs/>
        </w:rPr>
      </w:pPr>
      <w:r w:rsidRPr="006474F3">
        <w:rPr>
          <w:rFonts w:asciiTheme="majorHAnsi" w:hAnsiTheme="majorHAnsi" w:cs="Verdana"/>
          <w:bCs/>
        </w:rPr>
        <w:t>G = (G</w:t>
      </w:r>
      <w:r w:rsidRPr="006474F3">
        <w:rPr>
          <w:rFonts w:asciiTheme="majorHAnsi" w:hAnsiTheme="majorHAnsi" w:cs="Verdana"/>
          <w:bCs/>
          <w:vertAlign w:val="subscript"/>
        </w:rPr>
        <w:t xml:space="preserve">b  </w:t>
      </w:r>
      <w:r w:rsidRPr="006474F3">
        <w:rPr>
          <w:rFonts w:asciiTheme="majorHAnsi" w:hAnsiTheme="majorHAnsi" w:cs="Verdana"/>
          <w:bCs/>
        </w:rPr>
        <w:t>/ G</w:t>
      </w:r>
      <w:r w:rsidRPr="006474F3">
        <w:rPr>
          <w:rFonts w:asciiTheme="majorHAnsi" w:hAnsiTheme="majorHAnsi" w:cs="Verdana"/>
          <w:bCs/>
          <w:vertAlign w:val="subscript"/>
        </w:rPr>
        <w:t>x</w:t>
      </w:r>
      <w:r w:rsidRPr="006474F3">
        <w:rPr>
          <w:rFonts w:asciiTheme="majorHAnsi" w:hAnsiTheme="majorHAnsi" w:cs="Verdana"/>
          <w:bCs/>
        </w:rPr>
        <w:t>) x 40 pkt</w:t>
      </w:r>
    </w:p>
    <w:p w14:paraId="0DCBE258"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gdzie:</w:t>
      </w:r>
      <w:r w:rsidRPr="006474F3">
        <w:rPr>
          <w:rFonts w:asciiTheme="majorHAnsi" w:hAnsiTheme="majorHAnsi" w:cs="Verdana"/>
        </w:rPr>
        <w:tab/>
      </w:r>
    </w:p>
    <w:p w14:paraId="61B70130"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G – liczba punktów w kryterium „okres gwarancji na wykonane roboty budowlane” (w latach)</w:t>
      </w:r>
    </w:p>
    <w:p w14:paraId="44B5899F" w14:textId="77777777" w:rsidR="003D6188" w:rsidRPr="006474F3" w:rsidRDefault="003D6188" w:rsidP="0020239C">
      <w:pPr>
        <w:pStyle w:val="Standard"/>
        <w:spacing w:line="360" w:lineRule="auto"/>
        <w:contextualSpacing/>
        <w:jc w:val="both"/>
        <w:rPr>
          <w:rFonts w:asciiTheme="majorHAnsi" w:hAnsiTheme="majorHAnsi"/>
        </w:rPr>
      </w:pPr>
      <w:r w:rsidRPr="006474F3">
        <w:rPr>
          <w:rFonts w:asciiTheme="majorHAnsi" w:hAnsiTheme="majorHAnsi" w:cs="Verdana"/>
        </w:rPr>
        <w:t>G</w:t>
      </w:r>
      <w:r w:rsidRPr="006474F3">
        <w:rPr>
          <w:rFonts w:asciiTheme="majorHAnsi" w:hAnsiTheme="majorHAnsi" w:cs="Verdana"/>
          <w:vertAlign w:val="subscript"/>
        </w:rPr>
        <w:t>b</w:t>
      </w:r>
      <w:r w:rsidRPr="006474F3">
        <w:rPr>
          <w:rFonts w:asciiTheme="majorHAnsi" w:hAnsiTheme="majorHAnsi" w:cs="Verdana"/>
        </w:rPr>
        <w:t xml:space="preserve">  – okres gwarancji oferty badanej (nie krócej niż </w:t>
      </w:r>
      <w:r w:rsidRPr="006474F3">
        <w:rPr>
          <w:rFonts w:asciiTheme="majorHAnsi" w:hAnsiTheme="majorHAnsi" w:cs="Verdana"/>
          <w:bCs/>
        </w:rPr>
        <w:t>3 lata</w:t>
      </w:r>
      <w:r w:rsidRPr="006474F3">
        <w:rPr>
          <w:rFonts w:asciiTheme="majorHAnsi" w:hAnsiTheme="majorHAnsi" w:cs="Verdana"/>
        </w:rPr>
        <w:t>, nie dłużej niż 5</w:t>
      </w:r>
      <w:r w:rsidRPr="006474F3">
        <w:rPr>
          <w:rFonts w:asciiTheme="majorHAnsi" w:hAnsiTheme="majorHAnsi" w:cs="Verdana"/>
          <w:bCs/>
        </w:rPr>
        <w:t xml:space="preserve"> lat</w:t>
      </w:r>
      <w:r w:rsidRPr="006474F3">
        <w:rPr>
          <w:rFonts w:asciiTheme="majorHAnsi" w:hAnsiTheme="majorHAnsi" w:cs="Verdana"/>
        </w:rPr>
        <w:t>)</w:t>
      </w:r>
    </w:p>
    <w:p w14:paraId="036D63EB" w14:textId="77777777" w:rsidR="003D6188" w:rsidRPr="006474F3" w:rsidRDefault="003D6188" w:rsidP="0020239C">
      <w:pPr>
        <w:pStyle w:val="Standard"/>
        <w:tabs>
          <w:tab w:val="left" w:pos="360"/>
        </w:tabs>
        <w:spacing w:line="360" w:lineRule="auto"/>
        <w:contextualSpacing/>
        <w:jc w:val="both"/>
        <w:rPr>
          <w:rFonts w:asciiTheme="majorHAnsi" w:hAnsiTheme="majorHAnsi"/>
        </w:rPr>
      </w:pPr>
      <w:r w:rsidRPr="006474F3">
        <w:rPr>
          <w:rFonts w:asciiTheme="majorHAnsi" w:hAnsiTheme="majorHAnsi" w:cs="Verdana"/>
        </w:rPr>
        <w:t>G</w:t>
      </w:r>
      <w:r w:rsidRPr="006474F3">
        <w:rPr>
          <w:rFonts w:asciiTheme="majorHAnsi" w:hAnsiTheme="majorHAnsi" w:cs="Verdana"/>
          <w:vertAlign w:val="subscript"/>
        </w:rPr>
        <w:t xml:space="preserve">x </w:t>
      </w:r>
      <w:r w:rsidRPr="006474F3">
        <w:rPr>
          <w:rFonts w:asciiTheme="majorHAnsi" w:hAnsiTheme="majorHAnsi" w:cs="Verdana"/>
        </w:rPr>
        <w:t>– okres gwarancji (w latach oferty najkorzystniejszej w tym kryterium - nie dłużej niż 5</w:t>
      </w:r>
      <w:r w:rsidRPr="006474F3">
        <w:rPr>
          <w:rFonts w:asciiTheme="majorHAnsi" w:hAnsiTheme="majorHAnsi" w:cs="Verdana"/>
          <w:bCs/>
        </w:rPr>
        <w:t xml:space="preserve"> lat</w:t>
      </w:r>
      <w:r w:rsidRPr="006474F3">
        <w:rPr>
          <w:rFonts w:asciiTheme="majorHAnsi" w:hAnsiTheme="majorHAnsi" w:cs="Verdana"/>
        </w:rPr>
        <w:t>)</w:t>
      </w:r>
    </w:p>
    <w:p w14:paraId="169EE8F8" w14:textId="17412571"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638DE4DF" w:rsidR="003D6188" w:rsidRPr="006474F3" w:rsidRDefault="003D6188" w:rsidP="0020239C">
      <w:pPr>
        <w:pStyle w:val="Standard"/>
        <w:tabs>
          <w:tab w:val="left" w:pos="1440"/>
        </w:tabs>
        <w:spacing w:line="360" w:lineRule="auto"/>
        <w:contextualSpacing/>
        <w:jc w:val="both"/>
        <w:rPr>
          <w:rFonts w:asciiTheme="majorHAnsi" w:hAnsiTheme="majorHAnsi"/>
        </w:rPr>
      </w:pPr>
      <w:r w:rsidRPr="006474F3">
        <w:rPr>
          <w:rFonts w:asciiTheme="majorHAnsi" w:hAnsiTheme="majorHAnsi" w:cs="Verdana"/>
        </w:rPr>
        <w:t xml:space="preserve">Zaoferowany przez Wykonawcę okres gwarancji zostanie wpisany do umowy. 1 rok = 12 miesięcy gwarancji. </w:t>
      </w:r>
      <w:r w:rsidR="00613746" w:rsidRPr="006474F3">
        <w:rPr>
          <w:rFonts w:asciiTheme="majorHAnsi" w:hAnsiTheme="majorHAnsi" w:cs="Verdana"/>
        </w:rPr>
        <w:t xml:space="preserve">Zamawiający wymaga zaoferowania długości okresu gwarancji w pełnych latach. </w:t>
      </w:r>
      <w:r w:rsidRPr="006474F3">
        <w:rPr>
          <w:rFonts w:asciiTheme="majorHAnsi" w:hAnsiTheme="majorHAnsi" w:cs="Verdana"/>
        </w:rPr>
        <w:t xml:space="preserve">Warunki gwarancji zostały opisane w § 12 projektu umowy. Oferta Wykonawcy, który zaproponuje okres krótszy niż </w:t>
      </w:r>
      <w:r w:rsidRPr="006474F3">
        <w:rPr>
          <w:rFonts w:asciiTheme="majorHAnsi" w:hAnsiTheme="majorHAnsi" w:cs="Verdana"/>
          <w:bCs/>
        </w:rPr>
        <w:t>3</w:t>
      </w:r>
      <w:r w:rsidR="00BE72AB" w:rsidRPr="006474F3">
        <w:rPr>
          <w:rFonts w:asciiTheme="majorHAnsi" w:hAnsiTheme="majorHAnsi" w:cs="Verdana"/>
          <w:bCs/>
        </w:rPr>
        <w:t xml:space="preserve"> pełne</w:t>
      </w:r>
      <w:r w:rsidRPr="006474F3">
        <w:rPr>
          <w:rFonts w:asciiTheme="majorHAnsi" w:hAnsiTheme="majorHAnsi" w:cs="Verdana"/>
          <w:bCs/>
        </w:rPr>
        <w:t xml:space="preserve"> lata </w:t>
      </w:r>
      <w:r w:rsidRPr="006474F3">
        <w:rPr>
          <w:rFonts w:asciiTheme="majorHAnsi" w:hAnsiTheme="majorHAnsi" w:cs="Verdana"/>
        </w:rPr>
        <w:t xml:space="preserve">zostanie odrzucona. W przypadku, gdy okres gwarancji będzie dłuższy niż </w:t>
      </w:r>
      <w:r w:rsidR="00BE72AB" w:rsidRPr="006474F3">
        <w:rPr>
          <w:rFonts w:asciiTheme="majorHAnsi" w:hAnsiTheme="majorHAnsi" w:cs="Verdana"/>
        </w:rPr>
        <w:t>pełn</w:t>
      </w:r>
      <w:r w:rsidR="004A0D1C" w:rsidRPr="006474F3">
        <w:rPr>
          <w:rFonts w:asciiTheme="majorHAnsi" w:hAnsiTheme="majorHAnsi" w:cs="Verdana"/>
        </w:rPr>
        <w:t>ych</w:t>
      </w:r>
      <w:r w:rsidR="00BE72AB" w:rsidRPr="006474F3">
        <w:rPr>
          <w:rFonts w:asciiTheme="majorHAnsi" w:hAnsiTheme="majorHAnsi" w:cs="Verdana"/>
        </w:rPr>
        <w:t xml:space="preserve"> </w:t>
      </w:r>
      <w:r w:rsidRPr="006474F3">
        <w:rPr>
          <w:rFonts w:asciiTheme="majorHAnsi" w:hAnsiTheme="majorHAnsi" w:cs="Verdana"/>
        </w:rPr>
        <w:t>5</w:t>
      </w:r>
      <w:r w:rsidRPr="006474F3">
        <w:rPr>
          <w:rFonts w:asciiTheme="majorHAnsi" w:hAnsiTheme="majorHAnsi" w:cs="Verdana"/>
          <w:bCs/>
        </w:rPr>
        <w:t xml:space="preserve"> lat</w:t>
      </w:r>
      <w:r w:rsidRPr="006474F3">
        <w:rPr>
          <w:rFonts w:asciiTheme="majorHAnsi" w:hAnsiTheme="majorHAnsi" w:cs="Verdana"/>
        </w:rPr>
        <w:t xml:space="preserve">, Zamawiający przyjmie do oceny ofert, termin maksymalny wynoszący </w:t>
      </w:r>
      <w:r w:rsidR="00BE72AB" w:rsidRPr="006474F3">
        <w:rPr>
          <w:rFonts w:asciiTheme="majorHAnsi" w:hAnsiTheme="majorHAnsi" w:cs="Verdana"/>
        </w:rPr>
        <w:t>pełn</w:t>
      </w:r>
      <w:r w:rsidR="004A0D1C" w:rsidRPr="006474F3">
        <w:rPr>
          <w:rFonts w:asciiTheme="majorHAnsi" w:hAnsiTheme="majorHAnsi" w:cs="Verdana"/>
        </w:rPr>
        <w:t>ych</w:t>
      </w:r>
      <w:r w:rsidR="00BE72AB" w:rsidRPr="006474F3">
        <w:rPr>
          <w:rFonts w:asciiTheme="majorHAnsi" w:hAnsiTheme="majorHAnsi" w:cs="Verdana"/>
        </w:rPr>
        <w:t xml:space="preserve"> </w:t>
      </w:r>
      <w:r w:rsidRPr="006474F3">
        <w:rPr>
          <w:rFonts w:asciiTheme="majorHAnsi" w:hAnsiTheme="majorHAnsi" w:cs="Verdana"/>
        </w:rPr>
        <w:t>5</w:t>
      </w:r>
      <w:r w:rsidRPr="006474F3">
        <w:rPr>
          <w:rFonts w:asciiTheme="majorHAnsi" w:hAnsiTheme="majorHAnsi" w:cs="Verdana"/>
          <w:bCs/>
        </w:rPr>
        <w:t xml:space="preserve"> lat</w:t>
      </w:r>
      <w:r w:rsidRPr="006474F3">
        <w:rPr>
          <w:rFonts w:asciiTheme="majorHAnsi" w:hAnsiTheme="majorHAnsi" w:cs="Verdana"/>
        </w:rPr>
        <w:t>.</w:t>
      </w:r>
      <w:r w:rsidR="00CA1B7F" w:rsidRPr="006474F3">
        <w:rPr>
          <w:rFonts w:asciiTheme="majorHAnsi" w:hAnsiTheme="majorHAnsi" w:cs="Verdana"/>
        </w:rPr>
        <w:t xml:space="preserve"> W przypadku zaoferowania okresu gwarancji w niepełnych latach np. 3 lata i 1 miesiąc, Zamawiający odrzuci ofertę jako niezgodną z warunkami zamówienia. </w:t>
      </w:r>
    </w:p>
    <w:p w14:paraId="031A875E" w14:textId="34360839"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 xml:space="preserve">W przypadku, gdy Wykonawca nie wpisze w wykropkowane miejsca oferowanego okresu gwarancji przyjmuje się, oświadczenie Wykonawcy z </w:t>
      </w:r>
      <w:r w:rsidR="008A016F" w:rsidRPr="006474F3">
        <w:rPr>
          <w:rFonts w:asciiTheme="majorHAnsi" w:hAnsiTheme="majorHAnsi" w:cs="Verdana"/>
        </w:rPr>
        <w:t>ust.</w:t>
      </w:r>
      <w:r w:rsidRPr="006474F3">
        <w:rPr>
          <w:rFonts w:asciiTheme="majorHAnsi" w:hAnsiTheme="majorHAnsi" w:cs="Verdana"/>
        </w:rPr>
        <w:t xml:space="preserve"> 2 załącznika nr 1 do SWZ druku oferta, co wskazuje, że zaoferował on minimalny okres gwarancji wskazany przez Zamawiającego tj. </w:t>
      </w:r>
      <w:r w:rsidR="00BE72AB" w:rsidRPr="006474F3">
        <w:rPr>
          <w:rFonts w:asciiTheme="majorHAnsi" w:hAnsiTheme="majorHAnsi" w:cs="Verdana"/>
        </w:rPr>
        <w:t xml:space="preserve">pełne </w:t>
      </w:r>
      <w:r w:rsidRPr="006474F3">
        <w:rPr>
          <w:rFonts w:asciiTheme="majorHAnsi" w:hAnsiTheme="majorHAnsi" w:cs="Verdana"/>
        </w:rPr>
        <w:t>3 lata.</w:t>
      </w:r>
    </w:p>
    <w:p w14:paraId="2B540DAA" w14:textId="4948AFDB" w:rsidR="003D6188" w:rsidRPr="006474F3" w:rsidRDefault="003D6188"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6474F3">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6474F3" w:rsidRDefault="003D6188" w:rsidP="0020239C">
      <w:pPr>
        <w:pStyle w:val="Standard"/>
        <w:tabs>
          <w:tab w:val="left" w:pos="709"/>
        </w:tabs>
        <w:spacing w:line="360" w:lineRule="auto"/>
        <w:ind w:left="142" w:right="57" w:hanging="85"/>
        <w:contextualSpacing/>
        <w:jc w:val="center"/>
        <w:rPr>
          <w:rFonts w:asciiTheme="majorHAnsi" w:hAnsiTheme="majorHAnsi"/>
        </w:rPr>
      </w:pPr>
      <w:r w:rsidRPr="006474F3">
        <w:rPr>
          <w:rFonts w:asciiTheme="majorHAnsi" w:hAnsiTheme="majorHAnsi"/>
        </w:rPr>
        <w:t>P = C + G</w:t>
      </w:r>
    </w:p>
    <w:p w14:paraId="6B4A1A29"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gdzie:</w:t>
      </w:r>
      <w:r w:rsidRPr="006474F3">
        <w:rPr>
          <w:rFonts w:asciiTheme="majorHAnsi" w:hAnsiTheme="majorHAnsi"/>
        </w:rPr>
        <w:tab/>
      </w:r>
    </w:p>
    <w:p w14:paraId="14DA8A23"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P – łączna ilość punktów</w:t>
      </w:r>
    </w:p>
    <w:p w14:paraId="1EF22248"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C</w:t>
      </w:r>
      <w:r w:rsidRPr="006474F3">
        <w:rPr>
          <w:rFonts w:asciiTheme="majorHAnsi" w:hAnsiTheme="majorHAnsi"/>
          <w:i/>
        </w:rPr>
        <w:t xml:space="preserve"> </w:t>
      </w:r>
      <w:r w:rsidRPr="006474F3">
        <w:rPr>
          <w:rFonts w:asciiTheme="majorHAnsi" w:hAnsiTheme="majorHAnsi"/>
        </w:rPr>
        <w:t>– ilość punków w kryterium cena oferty brutto</w:t>
      </w:r>
    </w:p>
    <w:p w14:paraId="4A19D529"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rPr>
      </w:pPr>
      <w:r w:rsidRPr="006474F3">
        <w:rPr>
          <w:rFonts w:asciiTheme="majorHAnsi" w:hAnsiTheme="majorHAnsi"/>
        </w:rPr>
        <w:t xml:space="preserve">G – ilość punktów w kryterium </w:t>
      </w:r>
      <w:r w:rsidRPr="006474F3">
        <w:rPr>
          <w:rFonts w:asciiTheme="majorHAnsi" w:hAnsiTheme="majorHAnsi" w:cs="Verdana"/>
        </w:rPr>
        <w:t>okres gwarancji na wykonane roboty budowlane</w:t>
      </w:r>
    </w:p>
    <w:p w14:paraId="5C1357CA"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rPr>
      </w:pPr>
      <w:r w:rsidRPr="006474F3">
        <w:rPr>
          <w:rFonts w:asciiTheme="majorHAnsi" w:hAnsiTheme="majorHAnsi"/>
        </w:rPr>
        <w:t>Wszelkie obliczenia będą dokonywane zgodnie z zasadami arytmetyki z zaokrągleniem wyników do dwóch miejsc po przecinku.</w:t>
      </w:r>
    </w:p>
    <w:p w14:paraId="6D1BCEAD" w14:textId="308089F0" w:rsidR="003D6188" w:rsidRPr="006474F3" w:rsidRDefault="003D6188" w:rsidP="0020239C">
      <w:pPr>
        <w:pStyle w:val="Standard"/>
        <w:tabs>
          <w:tab w:val="left" w:pos="709"/>
        </w:tabs>
        <w:spacing w:line="360" w:lineRule="auto"/>
        <w:ind w:left="57" w:right="57"/>
        <w:contextualSpacing/>
        <w:jc w:val="both"/>
        <w:rPr>
          <w:rFonts w:asciiTheme="majorHAnsi" w:hAnsiTheme="majorHAnsi"/>
          <w:bCs/>
        </w:rPr>
      </w:pPr>
      <w:r w:rsidRPr="006474F3">
        <w:rPr>
          <w:rFonts w:asciiTheme="majorHAnsi" w:hAnsiTheme="majorHAnsi"/>
          <w:bCs/>
        </w:rPr>
        <w:t>Zamawiający przyzna zamówienie Wykonawcy, którego oferta odpowiada zasadom określonym w ustawie Pzp i w SWZ oraz została uznana za najkorzystniejszą na podstawie kryter</w:t>
      </w:r>
      <w:r w:rsidR="00B100D8" w:rsidRPr="006474F3">
        <w:rPr>
          <w:rFonts w:asciiTheme="majorHAnsi" w:hAnsiTheme="majorHAnsi"/>
          <w:bCs/>
        </w:rPr>
        <w:t>iów</w:t>
      </w:r>
      <w:r w:rsidRPr="006474F3">
        <w:rPr>
          <w:rFonts w:asciiTheme="majorHAnsi" w:hAnsiTheme="majorHAnsi"/>
          <w:bCs/>
        </w:rPr>
        <w:t xml:space="preserve"> określon</w:t>
      </w:r>
      <w:r w:rsidR="00B100D8" w:rsidRPr="006474F3">
        <w:rPr>
          <w:rFonts w:asciiTheme="majorHAnsi" w:hAnsiTheme="majorHAnsi"/>
          <w:bCs/>
        </w:rPr>
        <w:t>ych</w:t>
      </w:r>
      <w:r w:rsidRPr="006474F3">
        <w:rPr>
          <w:rFonts w:asciiTheme="majorHAnsi" w:hAnsiTheme="majorHAnsi"/>
          <w:bCs/>
        </w:rPr>
        <w:t xml:space="preserve"> w specyfikacji tj. posiada największą liczbę punktów.</w:t>
      </w:r>
    </w:p>
    <w:p w14:paraId="595533D6"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6474F3" w14:paraId="402B731D" w14:textId="77777777" w:rsidTr="00D97546">
        <w:trPr>
          <w:jc w:val="center"/>
        </w:trPr>
        <w:tc>
          <w:tcPr>
            <w:tcW w:w="9070" w:type="dxa"/>
            <w:shd w:val="clear" w:color="auto" w:fill="D9D9D9" w:themeFill="background1" w:themeFillShade="D9"/>
            <w:vAlign w:val="center"/>
          </w:tcPr>
          <w:p w14:paraId="03CB70F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18</w:t>
            </w:r>
          </w:p>
          <w:p w14:paraId="2EBA67C3"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WYBÓR NAJKORZYSTNIEJSZEJ OFERTY</w:t>
            </w:r>
          </w:p>
        </w:tc>
      </w:tr>
    </w:tbl>
    <w:p w14:paraId="5DEC001E" w14:textId="5ECC2443" w:rsidR="008929F6" w:rsidRPr="006474F3" w:rsidRDefault="008929F6" w:rsidP="0020239C">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Zamawiający wybiera najkorzystniejszą ofertę w terminie związania ofertą.</w:t>
      </w:r>
    </w:p>
    <w:p w14:paraId="0EBC0B83" w14:textId="77777777" w:rsidR="00646FF5"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6474F3">
        <w:rPr>
          <w:rFonts w:asciiTheme="majorHAnsi" w:hAnsiTheme="majorHAnsi" w:cs="Arial"/>
          <w:sz w:val="24"/>
          <w:szCs w:val="24"/>
        </w:rPr>
        <w:t xml:space="preserve"> </w:t>
      </w:r>
      <w:r w:rsidRPr="006474F3">
        <w:rPr>
          <w:rFonts w:asciiTheme="majorHAnsi" w:hAnsiTheme="majorHAnsi" w:cs="Arial"/>
          <w:sz w:val="24"/>
          <w:szCs w:val="24"/>
        </w:rPr>
        <w:t>do wyrażenia w wyznaczonym przez Zamawiającego terminie, pisemnej zgody na wybór jego oferty.</w:t>
      </w:r>
    </w:p>
    <w:p w14:paraId="5A4E5E59" w14:textId="716A5B09" w:rsidR="00CC138F"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Stosownie do art. 253 ustawy Pzp, Zamawiający </w:t>
      </w:r>
      <w:r w:rsidRPr="006474F3">
        <w:rPr>
          <w:rFonts w:asciiTheme="majorHAnsi" w:hAnsiTheme="majorHAnsi" w:cs="Arial"/>
          <w:sz w:val="24"/>
          <w:szCs w:val="24"/>
        </w:rPr>
        <w:t>niezwłocznie po wyborze najkorzystniejszej oferty</w:t>
      </w:r>
      <w:r w:rsidR="00077222" w:rsidRPr="006474F3">
        <w:rPr>
          <w:rFonts w:asciiTheme="majorHAnsi" w:hAnsiTheme="majorHAnsi" w:cs="Arial"/>
          <w:sz w:val="24"/>
          <w:szCs w:val="24"/>
        </w:rPr>
        <w:t xml:space="preserve"> </w:t>
      </w:r>
      <w:r w:rsidRPr="006474F3">
        <w:rPr>
          <w:rFonts w:asciiTheme="majorHAnsi" w:hAnsiTheme="majorHAnsi" w:cs="Arial"/>
          <w:sz w:val="24"/>
          <w:szCs w:val="24"/>
        </w:rPr>
        <w:t>informuje równocześnie Wykonawców, którzy złożyli oferty, o</w:t>
      </w:r>
      <w:r w:rsidR="00CC138F" w:rsidRPr="006474F3">
        <w:rPr>
          <w:rFonts w:asciiTheme="majorHAnsi" w:hAnsiTheme="majorHAnsi" w:cs="Arial"/>
          <w:sz w:val="24"/>
          <w:szCs w:val="24"/>
        </w:rPr>
        <w:t>:</w:t>
      </w:r>
    </w:p>
    <w:p w14:paraId="31A272DB" w14:textId="2FF05941" w:rsidR="00CC138F" w:rsidRPr="006474F3" w:rsidRDefault="00CC138F" w:rsidP="0020239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6474F3">
        <w:rPr>
          <w:rFonts w:asciiTheme="majorHAnsi" w:hAnsiTheme="majorHAnsi" w:cs="Arial"/>
          <w:sz w:val="24"/>
        </w:rPr>
        <w:t xml:space="preserve">- </w:t>
      </w:r>
      <w:r w:rsidR="00477C67" w:rsidRPr="006474F3">
        <w:rPr>
          <w:rFonts w:asciiTheme="majorHAnsi" w:hAnsiTheme="majorHAnsi" w:cs="Arial"/>
          <w:sz w:val="24"/>
        </w:rPr>
        <w:t>wyniku post</w:t>
      </w:r>
      <w:r w:rsidR="008F4E52" w:rsidRPr="006474F3">
        <w:rPr>
          <w:rFonts w:asciiTheme="majorHAnsi" w:hAnsiTheme="majorHAnsi" w:cs="Arial"/>
          <w:sz w:val="24"/>
        </w:rPr>
        <w:t>ę</w:t>
      </w:r>
      <w:r w:rsidR="00477C67" w:rsidRPr="006474F3">
        <w:rPr>
          <w:rFonts w:asciiTheme="majorHAnsi" w:hAnsiTheme="majorHAnsi" w:cs="Arial"/>
          <w:sz w:val="24"/>
        </w:rPr>
        <w:t>powania (</w:t>
      </w:r>
      <w:r w:rsidR="008929F6" w:rsidRPr="006474F3">
        <w:rPr>
          <w:rFonts w:asciiTheme="majorHAnsi" w:hAnsiTheme="majorHAnsi"/>
          <w:sz w:val="24"/>
        </w:rPr>
        <w:t>wyborze najkorzystniejszej oferty</w:t>
      </w:r>
      <w:r w:rsidR="00477C67" w:rsidRPr="006474F3">
        <w:rPr>
          <w:rFonts w:asciiTheme="majorHAnsi" w:hAnsiTheme="majorHAnsi"/>
          <w:sz w:val="24"/>
        </w:rPr>
        <w:t>)</w:t>
      </w:r>
      <w:r w:rsidRPr="006474F3">
        <w:rPr>
          <w:rFonts w:asciiTheme="majorHAnsi" w:hAnsiTheme="majorHAnsi"/>
          <w:sz w:val="24"/>
        </w:rPr>
        <w:t xml:space="preserve"> –</w:t>
      </w:r>
      <w:r w:rsidR="00922E57" w:rsidRPr="006474F3">
        <w:rPr>
          <w:rFonts w:asciiTheme="majorHAnsi" w:hAnsiTheme="majorHAnsi"/>
          <w:sz w:val="24"/>
        </w:rPr>
        <w:t xml:space="preserve"> upubliczni na platformie jako komunikat publiczny.</w:t>
      </w:r>
    </w:p>
    <w:p w14:paraId="6F2D9833" w14:textId="433B355A" w:rsidR="008929F6" w:rsidRPr="006474F3" w:rsidRDefault="00CC138F" w:rsidP="0020239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6474F3">
        <w:rPr>
          <w:rFonts w:asciiTheme="majorHAnsi" w:hAnsiTheme="majorHAnsi"/>
          <w:sz w:val="24"/>
        </w:rPr>
        <w:t xml:space="preserve">- </w:t>
      </w:r>
      <w:r w:rsidR="008929F6" w:rsidRPr="006474F3">
        <w:rPr>
          <w:rFonts w:asciiTheme="majorHAnsi" w:hAnsiTheme="majorHAnsi"/>
          <w:sz w:val="24"/>
        </w:rPr>
        <w:t>ofert</w:t>
      </w:r>
      <w:r w:rsidRPr="006474F3">
        <w:rPr>
          <w:rFonts w:asciiTheme="majorHAnsi" w:hAnsiTheme="majorHAnsi"/>
          <w:sz w:val="24"/>
        </w:rPr>
        <w:t>ach, które zostały</w:t>
      </w:r>
      <w:r w:rsidR="008929F6" w:rsidRPr="006474F3">
        <w:rPr>
          <w:rFonts w:asciiTheme="majorHAnsi" w:hAnsiTheme="majorHAnsi"/>
          <w:sz w:val="24"/>
        </w:rPr>
        <w:t xml:space="preserve"> odrzucone</w:t>
      </w:r>
      <w:r w:rsidRPr="006474F3">
        <w:rPr>
          <w:rFonts w:asciiTheme="majorHAnsi" w:hAnsiTheme="majorHAnsi"/>
          <w:sz w:val="24"/>
        </w:rPr>
        <w:t xml:space="preserve"> – przekaże w wiadomości prywatnej</w:t>
      </w:r>
      <w:r w:rsidR="00AF6141" w:rsidRPr="006474F3">
        <w:rPr>
          <w:rFonts w:asciiTheme="majorHAnsi" w:hAnsiTheme="majorHAnsi"/>
          <w:sz w:val="24"/>
        </w:rPr>
        <w:t xml:space="preserve"> na platformie </w:t>
      </w:r>
      <w:r w:rsidR="001D3E43" w:rsidRPr="006474F3">
        <w:rPr>
          <w:rFonts w:asciiTheme="majorHAnsi" w:hAnsiTheme="majorHAnsi"/>
          <w:sz w:val="24"/>
        </w:rPr>
        <w:t>Uczestnikom postępowania</w:t>
      </w:r>
      <w:r w:rsidR="00AF6141" w:rsidRPr="006474F3">
        <w:rPr>
          <w:rFonts w:asciiTheme="majorHAnsi" w:hAnsiTheme="majorHAnsi"/>
          <w:sz w:val="24"/>
        </w:rPr>
        <w:t>.</w:t>
      </w:r>
    </w:p>
    <w:p w14:paraId="7239767A" w14:textId="41D55024" w:rsidR="00077222" w:rsidRPr="006474F3" w:rsidRDefault="008929F6" w:rsidP="0020239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6474F3">
        <w:rPr>
          <w:rFonts w:asciiTheme="majorHAnsi" w:hAnsiTheme="majorHAnsi"/>
          <w:iCs/>
          <w:sz w:val="24"/>
          <w:szCs w:val="24"/>
        </w:rPr>
        <w:t>podaj</w:t>
      </w:r>
      <w:r w:rsidRPr="006474F3">
        <w:rPr>
          <w:rFonts w:asciiTheme="majorHAnsi" w:eastAsia="Calibri" w:hAnsiTheme="majorHAnsi" w:cs="Calibri"/>
          <w:iCs/>
          <w:sz w:val="24"/>
          <w:szCs w:val="24"/>
        </w:rPr>
        <w:t>ą</w:t>
      </w:r>
      <w:r w:rsidRPr="006474F3">
        <w:rPr>
          <w:rFonts w:asciiTheme="majorHAnsi" w:hAnsiTheme="majorHAnsi"/>
          <w:iCs/>
          <w:sz w:val="24"/>
          <w:szCs w:val="24"/>
        </w:rPr>
        <w:t>c uzasadnienie faktyczne i prawne.</w:t>
      </w:r>
    </w:p>
    <w:p w14:paraId="2F70531D" w14:textId="77777777" w:rsidR="005446AE" w:rsidRPr="006474F3" w:rsidRDefault="005446AE" w:rsidP="0020239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6474F3"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19</w:t>
            </w:r>
          </w:p>
          <w:p w14:paraId="629E975E" w14:textId="7ABC4B15"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INFORMACJE O FORMALNOŚCIACH, JAKIE MUSZĄ ZOSTAĆ</w:t>
            </w:r>
            <w:r w:rsidR="00555C4C" w:rsidRPr="006474F3">
              <w:rPr>
                <w:rFonts w:asciiTheme="majorHAnsi" w:hAnsiTheme="majorHAnsi"/>
                <w:b/>
                <w:sz w:val="24"/>
                <w:szCs w:val="24"/>
              </w:rPr>
              <w:t xml:space="preserve"> </w:t>
            </w:r>
            <w:r w:rsidRPr="006474F3">
              <w:rPr>
                <w:rFonts w:asciiTheme="majorHAnsi" w:hAnsiTheme="majorHAnsi"/>
                <w:b/>
                <w:sz w:val="24"/>
                <w:szCs w:val="24"/>
              </w:rPr>
              <w:t>DOPEŁNIONE PO WYBORZE OFERTY W CELU ZAWARCIA UMOWY W</w:t>
            </w:r>
            <w:r w:rsidR="00555C4C" w:rsidRPr="006474F3">
              <w:rPr>
                <w:rFonts w:asciiTheme="majorHAnsi" w:hAnsiTheme="majorHAnsi"/>
                <w:b/>
                <w:sz w:val="24"/>
                <w:szCs w:val="24"/>
              </w:rPr>
              <w:t xml:space="preserve"> </w:t>
            </w:r>
            <w:r w:rsidRPr="006474F3">
              <w:rPr>
                <w:rFonts w:asciiTheme="majorHAnsi" w:hAnsiTheme="majorHAnsi"/>
                <w:b/>
                <w:sz w:val="24"/>
                <w:szCs w:val="24"/>
              </w:rPr>
              <w:t>SPRAWIE ZAMÓWIENIA PUBLICZNEGO</w:t>
            </w:r>
          </w:p>
        </w:tc>
      </w:tr>
    </w:tbl>
    <w:p w14:paraId="24073475" w14:textId="4E1DC520" w:rsidR="008929F6" w:rsidRPr="006474F3" w:rsidRDefault="008929F6"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3D011731" w14:textId="77777777" w:rsidR="006B6100" w:rsidRPr="00783B8A"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przed zawarciem umowy poda wszelkie informacje, które wynikają z projektu umowy, i które zostaną wprowadzone do treści umowy.</w:t>
      </w:r>
    </w:p>
    <w:p w14:paraId="6DE39182" w14:textId="77777777" w:rsidR="006B6100" w:rsidRPr="00783B8A"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Osoby reprezentujące Wykonawcę przy zawarciu umowy powinny posiadać dokumenty potwierdzające ich umocowanie do reprezentowania Wykonawcy, o ile umocowanie to nie będzie wynikać z dokumentów załączonych do oferty.</w:t>
      </w:r>
    </w:p>
    <w:p w14:paraId="134A4033" w14:textId="1A4C9768" w:rsidR="00FF05AF" w:rsidRPr="006B6100"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Wykonawca winien przygotować dokumenty, celem zawarcia umowy, które będą stanowić załączniki do umowy. Nieprzygotowanie ich oznaczać będzie uchylanie się Wykonawcy od zawarcia umowy</w:t>
      </w:r>
      <w:r>
        <w:rPr>
          <w:rFonts w:asciiTheme="majorHAnsi" w:hAnsiTheme="majorHAnsi"/>
          <w:sz w:val="24"/>
          <w:szCs w:val="24"/>
        </w:rPr>
        <w:t>.</w:t>
      </w:r>
    </w:p>
    <w:p w14:paraId="5F58C79F" w14:textId="4EEEB2D3" w:rsidR="00852CC6" w:rsidRPr="006474F3" w:rsidRDefault="00852CC6" w:rsidP="0020239C">
      <w:pPr>
        <w:spacing w:line="360" w:lineRule="auto"/>
        <w:ind w:left="709"/>
        <w:contextualSpacing/>
        <w:jc w:val="both"/>
        <w:rPr>
          <w:rFonts w:asciiTheme="majorHAnsi" w:hAnsiTheme="majorHAnsi" w:cs="Arial"/>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2319FB72" w14:textId="77777777" w:rsidTr="00D97546">
        <w:trPr>
          <w:jc w:val="center"/>
        </w:trPr>
        <w:tc>
          <w:tcPr>
            <w:tcW w:w="9072" w:type="dxa"/>
            <w:shd w:val="clear" w:color="auto" w:fill="D9D9D9" w:themeFill="background1" w:themeFillShade="D9"/>
            <w:vAlign w:val="center"/>
          </w:tcPr>
          <w:p w14:paraId="3178810B"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20</w:t>
            </w:r>
          </w:p>
          <w:p w14:paraId="76FB55DD"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WYMAGANIA DOTYCZĄCE ZABEZPIECZENIA NALEŻYTEGO </w:t>
            </w:r>
            <w:r w:rsidRPr="006474F3">
              <w:rPr>
                <w:rFonts w:asciiTheme="majorHAnsi" w:hAnsiTheme="majorHAnsi"/>
                <w:b/>
                <w:sz w:val="24"/>
                <w:szCs w:val="24"/>
              </w:rPr>
              <w:br/>
              <w:t>WYKONANIA UMOWY</w:t>
            </w:r>
          </w:p>
        </w:tc>
      </w:tr>
    </w:tbl>
    <w:p w14:paraId="36CFF724" w14:textId="50BB4FF5" w:rsidR="008929F6" w:rsidRPr="006474F3" w:rsidRDefault="008929F6" w:rsidP="0020239C">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6474F3" w:rsidRDefault="00257526" w:rsidP="0020239C">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Helvetica"/>
          <w:bCs/>
          <w:sz w:val="24"/>
          <w:szCs w:val="24"/>
        </w:rPr>
        <w:t>Nie dotyczy.</w:t>
      </w:r>
    </w:p>
    <w:p w14:paraId="5D72A852" w14:textId="656E9679" w:rsidR="009F0A0A" w:rsidRDefault="009F0A0A" w:rsidP="0020239C">
      <w:pPr>
        <w:widowControl w:val="0"/>
        <w:tabs>
          <w:tab w:val="left" w:pos="0"/>
        </w:tabs>
        <w:spacing w:line="360" w:lineRule="auto"/>
        <w:ind w:right="57"/>
        <w:contextualSpacing/>
        <w:jc w:val="both"/>
        <w:outlineLvl w:val="3"/>
        <w:rPr>
          <w:rFonts w:asciiTheme="majorHAnsi" w:hAnsiTheme="majorHAnsi" w:cs="Arial"/>
          <w:bCs/>
          <w:sz w:val="24"/>
          <w:szCs w:val="24"/>
        </w:rPr>
      </w:pPr>
    </w:p>
    <w:p w14:paraId="5E8F894E" w14:textId="43935E03" w:rsidR="00A24788" w:rsidRDefault="00A24788" w:rsidP="0020239C">
      <w:pPr>
        <w:widowControl w:val="0"/>
        <w:tabs>
          <w:tab w:val="left" w:pos="0"/>
        </w:tabs>
        <w:spacing w:line="360" w:lineRule="auto"/>
        <w:ind w:right="57"/>
        <w:contextualSpacing/>
        <w:jc w:val="both"/>
        <w:outlineLvl w:val="3"/>
        <w:rPr>
          <w:rFonts w:asciiTheme="majorHAnsi" w:hAnsiTheme="majorHAnsi" w:cs="Arial"/>
          <w:bCs/>
          <w:sz w:val="24"/>
          <w:szCs w:val="24"/>
        </w:rPr>
      </w:pPr>
    </w:p>
    <w:p w14:paraId="078A696B" w14:textId="63FAD68E" w:rsidR="00A24788" w:rsidRDefault="00A24788" w:rsidP="0020239C">
      <w:pPr>
        <w:widowControl w:val="0"/>
        <w:tabs>
          <w:tab w:val="left" w:pos="0"/>
        </w:tabs>
        <w:spacing w:line="360" w:lineRule="auto"/>
        <w:ind w:right="57"/>
        <w:contextualSpacing/>
        <w:jc w:val="both"/>
        <w:outlineLvl w:val="3"/>
        <w:rPr>
          <w:rFonts w:asciiTheme="majorHAnsi" w:hAnsiTheme="majorHAnsi" w:cs="Arial"/>
          <w:bCs/>
          <w:sz w:val="24"/>
          <w:szCs w:val="24"/>
        </w:rPr>
      </w:pPr>
    </w:p>
    <w:p w14:paraId="2905F7A1" w14:textId="77777777" w:rsidR="00A24788" w:rsidRPr="006474F3" w:rsidRDefault="00A24788"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6474F3" w14:paraId="0E6D819F" w14:textId="77777777" w:rsidTr="00D97546">
        <w:trPr>
          <w:jc w:val="center"/>
        </w:trPr>
        <w:tc>
          <w:tcPr>
            <w:tcW w:w="9102" w:type="dxa"/>
            <w:shd w:val="clear" w:color="auto" w:fill="D9D9D9" w:themeFill="background1" w:themeFillShade="D9"/>
            <w:vAlign w:val="center"/>
          </w:tcPr>
          <w:p w14:paraId="2E80C551"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21</w:t>
            </w:r>
          </w:p>
          <w:p w14:paraId="7E4A961B" w14:textId="32599736"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6474F3">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6474F3" w:rsidRDefault="00992162" w:rsidP="0020239C">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6EDD734" w:rsidR="00A37378" w:rsidRPr="006474F3" w:rsidRDefault="008929F6" w:rsidP="0020239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Projekt </w:t>
      </w:r>
      <w:r w:rsidR="00896C41" w:rsidRPr="006474F3">
        <w:rPr>
          <w:rFonts w:asciiTheme="majorHAnsi" w:hAnsiTheme="majorHAnsi"/>
          <w:sz w:val="24"/>
          <w:szCs w:val="24"/>
        </w:rPr>
        <w:t>u</w:t>
      </w:r>
      <w:r w:rsidRPr="006474F3">
        <w:rPr>
          <w:rFonts w:asciiTheme="majorHAnsi" w:hAnsiTheme="majorHAnsi"/>
          <w:sz w:val="24"/>
          <w:szCs w:val="24"/>
        </w:rPr>
        <w:t xml:space="preserve">mowy stanowi </w:t>
      </w:r>
      <w:r w:rsidR="00121CB6" w:rsidRPr="006474F3">
        <w:rPr>
          <w:rFonts w:asciiTheme="majorHAnsi" w:hAnsiTheme="majorHAnsi"/>
          <w:bCs/>
          <w:sz w:val="24"/>
          <w:szCs w:val="24"/>
        </w:rPr>
        <w:t>z</w:t>
      </w:r>
      <w:r w:rsidRPr="006474F3">
        <w:rPr>
          <w:rFonts w:asciiTheme="majorHAnsi" w:hAnsiTheme="majorHAnsi"/>
          <w:bCs/>
          <w:sz w:val="24"/>
          <w:szCs w:val="24"/>
        </w:rPr>
        <w:t xml:space="preserve">ałącznik </w:t>
      </w:r>
      <w:r w:rsidR="00896C41" w:rsidRPr="006474F3">
        <w:rPr>
          <w:rFonts w:asciiTheme="majorHAnsi" w:hAnsiTheme="majorHAnsi"/>
          <w:bCs/>
          <w:sz w:val="24"/>
          <w:szCs w:val="24"/>
        </w:rPr>
        <w:t>n</w:t>
      </w:r>
      <w:r w:rsidRPr="006474F3">
        <w:rPr>
          <w:rFonts w:asciiTheme="majorHAnsi" w:hAnsiTheme="majorHAnsi"/>
          <w:bCs/>
          <w:sz w:val="24"/>
          <w:szCs w:val="24"/>
        </w:rPr>
        <w:t xml:space="preserve">r </w:t>
      </w:r>
      <w:r w:rsidR="001C1902" w:rsidRPr="006474F3">
        <w:rPr>
          <w:rFonts w:asciiTheme="majorHAnsi" w:hAnsiTheme="majorHAnsi"/>
          <w:bCs/>
          <w:sz w:val="24"/>
          <w:szCs w:val="24"/>
        </w:rPr>
        <w:t>6</w:t>
      </w:r>
      <w:r w:rsidRPr="006474F3">
        <w:rPr>
          <w:rFonts w:asciiTheme="majorHAnsi" w:hAnsiTheme="majorHAnsi"/>
          <w:bCs/>
          <w:sz w:val="24"/>
          <w:szCs w:val="24"/>
        </w:rPr>
        <w:t xml:space="preserve"> do SWZ.</w:t>
      </w:r>
      <w:r w:rsidR="00671BE3" w:rsidRPr="006474F3">
        <w:rPr>
          <w:rFonts w:asciiTheme="majorHAnsi" w:hAnsiTheme="majorHAnsi"/>
          <w:bCs/>
          <w:sz w:val="24"/>
          <w:szCs w:val="24"/>
        </w:rPr>
        <w:t xml:space="preserve"> Złożenie oferty jest jednoznaczne z akceptacją przez Wykonawcę </w:t>
      </w:r>
      <w:r w:rsidR="00B90FCC" w:rsidRPr="006474F3">
        <w:rPr>
          <w:rFonts w:asciiTheme="majorHAnsi" w:hAnsiTheme="majorHAnsi"/>
          <w:bCs/>
          <w:sz w:val="24"/>
          <w:szCs w:val="24"/>
        </w:rPr>
        <w:t>projektowanych postanowień umowy.</w:t>
      </w:r>
    </w:p>
    <w:p w14:paraId="408773BB" w14:textId="091B75B0" w:rsidR="00D734AE" w:rsidRPr="006474F3" w:rsidRDefault="008929F6" w:rsidP="0020239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przewiduje możliwoś</w:t>
      </w:r>
      <w:r w:rsidR="009860B9" w:rsidRPr="006474F3">
        <w:rPr>
          <w:rFonts w:asciiTheme="majorHAnsi" w:hAnsiTheme="majorHAnsi"/>
          <w:sz w:val="24"/>
          <w:szCs w:val="24"/>
        </w:rPr>
        <w:t>ć</w:t>
      </w:r>
      <w:r w:rsidRPr="006474F3">
        <w:rPr>
          <w:rFonts w:asciiTheme="majorHAnsi" w:hAnsiTheme="majorHAnsi"/>
          <w:sz w:val="24"/>
          <w:szCs w:val="24"/>
        </w:rPr>
        <w:t xml:space="preserve"> wprowadzenia zmian do zawartej umowy</w:t>
      </w:r>
      <w:r w:rsidR="00555C4C" w:rsidRPr="006474F3">
        <w:rPr>
          <w:rFonts w:asciiTheme="majorHAnsi" w:hAnsiTheme="majorHAnsi"/>
          <w:sz w:val="24"/>
          <w:szCs w:val="24"/>
        </w:rPr>
        <w:t xml:space="preserve"> </w:t>
      </w:r>
      <w:r w:rsidRPr="006474F3">
        <w:rPr>
          <w:rFonts w:asciiTheme="majorHAnsi" w:hAnsiTheme="majorHAnsi"/>
          <w:sz w:val="24"/>
          <w:szCs w:val="24"/>
        </w:rPr>
        <w:t xml:space="preserve">na podstawie art. 454-455 ustawy Pzp oraz postanowień </w:t>
      </w:r>
      <w:r w:rsidR="00121CB6" w:rsidRPr="006474F3">
        <w:rPr>
          <w:rFonts w:asciiTheme="majorHAnsi" w:hAnsiTheme="majorHAnsi"/>
          <w:sz w:val="24"/>
          <w:szCs w:val="24"/>
        </w:rPr>
        <w:t>p</w:t>
      </w:r>
      <w:r w:rsidRPr="006474F3">
        <w:rPr>
          <w:rFonts w:asciiTheme="majorHAnsi" w:hAnsiTheme="majorHAnsi"/>
          <w:sz w:val="24"/>
          <w:szCs w:val="24"/>
        </w:rPr>
        <w:t xml:space="preserve">rojektu </w:t>
      </w:r>
      <w:r w:rsidR="00EB589C" w:rsidRPr="006474F3">
        <w:rPr>
          <w:rFonts w:asciiTheme="majorHAnsi" w:hAnsiTheme="majorHAnsi"/>
          <w:sz w:val="24"/>
          <w:szCs w:val="24"/>
        </w:rPr>
        <w:t>u</w:t>
      </w:r>
      <w:r w:rsidRPr="006474F3">
        <w:rPr>
          <w:rFonts w:asciiTheme="majorHAnsi" w:hAnsiTheme="majorHAnsi"/>
          <w:sz w:val="24"/>
          <w:szCs w:val="24"/>
        </w:rPr>
        <w:t>mowy.</w:t>
      </w:r>
    </w:p>
    <w:p w14:paraId="7D7EA0B3" w14:textId="77777777" w:rsidR="00101540" w:rsidRPr="006474F3" w:rsidRDefault="00101540"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6474F3"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22</w:t>
            </w:r>
          </w:p>
          <w:p w14:paraId="1B892426" w14:textId="60755231"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OCHRONA DANYCH OSOBOWYCH</w:t>
            </w:r>
          </w:p>
        </w:tc>
      </w:tr>
    </w:tbl>
    <w:p w14:paraId="22339F04" w14:textId="77777777" w:rsidR="002726B5" w:rsidRPr="006474F3" w:rsidRDefault="002726B5" w:rsidP="0020239C">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6474F3" w:rsidRDefault="009C33CB"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6474F3">
        <w:rPr>
          <w:rFonts w:asciiTheme="majorHAnsi" w:eastAsia="Andale Sans UI" w:hAnsiTheme="majorHAnsi" w:cs="Verdana"/>
          <w:sz w:val="24"/>
          <w:szCs w:val="24"/>
        </w:rPr>
        <w:t> </w:t>
      </w:r>
      <w:r w:rsidRPr="006474F3">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6474F3" w:rsidRDefault="009C33CB" w:rsidP="0020239C">
      <w:pPr>
        <w:tabs>
          <w:tab w:val="left" w:pos="709"/>
        </w:tabs>
        <w:spacing w:line="360" w:lineRule="auto"/>
        <w:ind w:right="57"/>
        <w:contextualSpacing/>
        <w:jc w:val="both"/>
        <w:rPr>
          <w:rFonts w:asciiTheme="majorHAnsi" w:eastAsia="Andale Sans UI" w:hAnsiTheme="majorHAnsi" w:cs="Verdana"/>
          <w:sz w:val="24"/>
          <w:szCs w:val="24"/>
        </w:rPr>
      </w:pPr>
      <w:r w:rsidRPr="006474F3">
        <w:rPr>
          <w:rFonts w:asciiTheme="majorHAnsi" w:eastAsia="Andale Sans UI" w:hAnsiTheme="majorHAnsi" w:cs="Verdana"/>
          <w:sz w:val="24"/>
          <w:szCs w:val="24"/>
        </w:rPr>
        <w:t>Dlatego zgodnie z brzmieniem art. 13 ust. 1, 2 i 3 RODO, informujemy, że:</w:t>
      </w:r>
    </w:p>
    <w:p w14:paraId="58EA15A4" w14:textId="29637A61"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Administratorem pozyskiwanych danych osobowych jest Gmina Bełżyce, z</w:t>
      </w:r>
      <w:r w:rsidR="000E3997" w:rsidRPr="006474F3">
        <w:rPr>
          <w:rFonts w:asciiTheme="majorHAnsi" w:eastAsia="Times New Roman" w:hAnsiTheme="majorHAnsi" w:cs="Verdana"/>
          <w:sz w:val="24"/>
          <w:szCs w:val="24"/>
        </w:rPr>
        <w:t> </w:t>
      </w:r>
      <w:r w:rsidRPr="006474F3">
        <w:rPr>
          <w:rFonts w:asciiTheme="majorHAnsi" w:eastAsia="Times New Roman" w:hAnsiTheme="majorHAnsi" w:cs="Verdana"/>
          <w:sz w:val="24"/>
          <w:szCs w:val="24"/>
        </w:rPr>
        <w:t>siedzibą przy ul. Lubelska 3, 24-200 Bełżyce, tel. 81-517-27-28.</w:t>
      </w:r>
    </w:p>
    <w:p w14:paraId="274D12B1" w14:textId="2B6D8FFA"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6474F3">
        <w:rPr>
          <w:rFonts w:asciiTheme="majorHAnsi" w:eastAsia="Times New Roman" w:hAnsiTheme="majorHAnsi" w:cs="Verdana"/>
          <w:sz w:val="24"/>
          <w:szCs w:val="24"/>
        </w:rPr>
        <w:t xml:space="preserve">Inspektorem Ochrony Danych w Urzędzie Miejskim w Bełżycach jest Pan Grzegorz Szajerka e-mail: </w:t>
      </w:r>
      <w:hyperlink r:id="rId37" w:history="1">
        <w:r w:rsidR="00264407" w:rsidRPr="006474F3">
          <w:rPr>
            <w:rStyle w:val="Hipercze"/>
            <w:rFonts w:asciiTheme="majorHAnsi" w:eastAsia="Times New Roman" w:hAnsiTheme="majorHAnsi" w:cs="Verdana"/>
            <w:sz w:val="24"/>
            <w:szCs w:val="24"/>
          </w:rPr>
          <w:t>iodo@belzyce.pl</w:t>
        </w:r>
      </w:hyperlink>
      <w:r w:rsidR="00264407" w:rsidRPr="006474F3">
        <w:rPr>
          <w:rFonts w:asciiTheme="majorHAnsi" w:eastAsia="Times New Roman" w:hAnsiTheme="majorHAnsi" w:cs="Verdana"/>
          <w:sz w:val="24"/>
          <w:szCs w:val="24"/>
        </w:rPr>
        <w:t xml:space="preserve"> </w:t>
      </w:r>
    </w:p>
    <w:p w14:paraId="52D2C92C" w14:textId="67E7344A"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6474F3">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6474F3">
        <w:rPr>
          <w:rFonts w:asciiTheme="majorHAnsi" w:eastAsia="Times New Roman" w:hAnsiTheme="majorHAnsi" w:cs="Verdana"/>
          <w:bCs/>
          <w:sz w:val="24"/>
          <w:szCs w:val="24"/>
        </w:rPr>
        <w:t>Zamawiającym</w:t>
      </w:r>
      <w:r w:rsidRPr="006474F3">
        <w:rPr>
          <w:rFonts w:asciiTheme="majorHAnsi" w:eastAsia="Times New Roman" w:hAnsiTheme="majorHAnsi" w:cs="Verdana"/>
          <w:sz w:val="24"/>
          <w:szCs w:val="24"/>
        </w:rPr>
        <w:t xml:space="preserve"> (Gminę Bełżyce).</w:t>
      </w:r>
    </w:p>
    <w:p w14:paraId="7B7C71A6" w14:textId="22618183"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6474F3">
        <w:rPr>
          <w:rFonts w:asciiTheme="majorHAnsi" w:eastAsia="Times New Roman" w:hAnsiTheme="majorHAnsi" w:cs="Verdana"/>
          <w:sz w:val="24"/>
          <w:szCs w:val="24"/>
        </w:rPr>
        <w:t>.</w:t>
      </w:r>
    </w:p>
    <w:p w14:paraId="77D415B4" w14:textId="7951301D" w:rsidR="00AA711A" w:rsidRPr="006474F3" w:rsidRDefault="00AA711A"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 oraz przez okres wynikający z innych uregulowań.</w:t>
      </w:r>
    </w:p>
    <w:p w14:paraId="3BBA1529" w14:textId="664F85D2"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6474F3">
        <w:rPr>
          <w:rFonts w:asciiTheme="majorHAnsi" w:eastAsia="Times New Roman" w:hAnsiTheme="majorHAnsi" w:cs="Verdana"/>
          <w:sz w:val="24"/>
          <w:szCs w:val="24"/>
        </w:rPr>
        <w:t> </w:t>
      </w:r>
      <w:r w:rsidRPr="006474F3">
        <w:rPr>
          <w:rFonts w:asciiTheme="majorHAnsi" w:eastAsia="Times New Roman" w:hAnsiTheme="majorHAnsi" w:cs="Verdana"/>
          <w:sz w:val="24"/>
          <w:szCs w:val="24"/>
        </w:rPr>
        <w:t>przepisach ustawy Pzp, związanym z udziałem w postępowaniu o udzielenie zamówienia publicznego; konsekwencje niepodania określonych danych wynikają z ustawy Pzp.</w:t>
      </w:r>
    </w:p>
    <w:p w14:paraId="6CCAA7AC" w14:textId="77777777"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6474F3" w:rsidRDefault="009C33CB" w:rsidP="0020239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posiada Pani/Pan:</w:t>
      </w:r>
    </w:p>
    <w:p w14:paraId="5B459BE4" w14:textId="77777777" w:rsidR="009C33CB" w:rsidRPr="006474F3" w:rsidRDefault="009C33CB" w:rsidP="0020239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na podstawie art. 15 RODO prawo dostępu do danych osobowych Pani/Pana dotyczących.</w:t>
      </w:r>
    </w:p>
    <w:p w14:paraId="187A6FC5" w14:textId="77777777" w:rsidR="009C33CB" w:rsidRPr="006474F3" w:rsidRDefault="009C33CB" w:rsidP="0020239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6474F3" w:rsidRDefault="009C33CB" w:rsidP="0020239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na podstawie art. 16 RODO prawo do sprostowania Pani/Pana danych osobowych.</w:t>
      </w:r>
    </w:p>
    <w:p w14:paraId="2A5F9A23" w14:textId="77777777" w:rsidR="009C33CB" w:rsidRPr="006474F3" w:rsidRDefault="009C33CB" w:rsidP="0020239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6474F3" w:rsidRDefault="009C33CB" w:rsidP="0020239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na podstawie art. 18 RODO prawo żądania od administratora ograniczenia przetwarzania danych osobo</w:t>
      </w:r>
      <w:r w:rsidRPr="006474F3">
        <w:rPr>
          <w:rFonts w:asciiTheme="majorHAnsi" w:eastAsia="Times New Roman" w:hAnsiTheme="majorHAnsi" w:cs="Verdana"/>
          <w:sz w:val="24"/>
          <w:szCs w:val="24"/>
        </w:rPr>
        <w:softHyphen/>
        <w:t>wych z zastrzeżeniem przypadków, o których mowa w art. 18 ust. 2 RODO.</w:t>
      </w:r>
    </w:p>
    <w:p w14:paraId="5C57E5AD" w14:textId="77777777" w:rsidR="009C33CB" w:rsidRPr="006474F3" w:rsidRDefault="009C33CB" w:rsidP="0020239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6474F3" w:rsidRDefault="009C33CB" w:rsidP="0020239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prawo do wniesienia skargi do Prezesa Urzędu Ochrony Danych Osobowych, gdy uzna Pani/Pan, że prze</w:t>
      </w:r>
      <w:r w:rsidRPr="006474F3">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6474F3" w:rsidRDefault="009C33CB" w:rsidP="0020239C">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nie przysługuje Pani/Panu:</w:t>
      </w:r>
    </w:p>
    <w:p w14:paraId="48411D99" w14:textId="77777777" w:rsidR="009C33CB" w:rsidRPr="006474F3" w:rsidRDefault="009C33CB" w:rsidP="0020239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6474F3">
        <w:rPr>
          <w:rFonts w:asciiTheme="majorHAnsi" w:eastAsia="Times New Roman" w:hAnsiTheme="majorHAnsi" w:cs="Verdana"/>
          <w:sz w:val="24"/>
          <w:szCs w:val="24"/>
        </w:rPr>
        <w:t>w związku z art. 17 ust. 3 lit. b, d lub e RODO prawo do usunięcia danych osobowych.</w:t>
      </w:r>
    </w:p>
    <w:p w14:paraId="0519493B" w14:textId="77777777" w:rsidR="009C33CB" w:rsidRPr="006474F3" w:rsidRDefault="009C33CB" w:rsidP="0020239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6474F3">
        <w:rPr>
          <w:rFonts w:asciiTheme="majorHAnsi" w:eastAsia="Times New Roman" w:hAnsiTheme="majorHAnsi" w:cs="Verdana"/>
          <w:sz w:val="24"/>
          <w:szCs w:val="24"/>
        </w:rPr>
        <w:t>prawo do przenoszenia danych osobowych, o którym mowa w art. 20 RODO.</w:t>
      </w:r>
    </w:p>
    <w:p w14:paraId="361B1D53" w14:textId="77777777" w:rsidR="009C33CB" w:rsidRPr="006474F3" w:rsidRDefault="009C33CB" w:rsidP="0020239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6474F3">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23C7F04B" w14:textId="6A620E02" w:rsidR="009C33CB" w:rsidRPr="006474F3" w:rsidRDefault="009C33CB" w:rsidP="0020239C">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6474F3">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6474F3">
        <w:rPr>
          <w:rFonts w:asciiTheme="majorHAnsi" w:eastAsia="Times New Roman" w:hAnsiTheme="majorHAnsi" w:cs="Verdana"/>
          <w:strike/>
          <w:sz w:val="24"/>
          <w:szCs w:val="24"/>
        </w:rPr>
        <w:t xml:space="preserve"> </w:t>
      </w:r>
    </w:p>
    <w:p w14:paraId="4EC047A8" w14:textId="77777777" w:rsidR="00D16F4F" w:rsidRPr="006474F3" w:rsidRDefault="00D16F4F" w:rsidP="0020239C">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6474F3" w14:paraId="22447304" w14:textId="77777777" w:rsidTr="00D97546">
        <w:trPr>
          <w:jc w:val="center"/>
        </w:trPr>
        <w:tc>
          <w:tcPr>
            <w:tcW w:w="9072" w:type="dxa"/>
            <w:shd w:val="clear" w:color="auto" w:fill="D9D9D9" w:themeFill="background1" w:themeFillShade="D9"/>
            <w:vAlign w:val="center"/>
          </w:tcPr>
          <w:p w14:paraId="407D15F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23</w:t>
            </w:r>
          </w:p>
          <w:p w14:paraId="19C128B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POUCZENIE O ŚRODKACH OCHRONY PRAWNEJ</w:t>
            </w:r>
          </w:p>
        </w:tc>
      </w:tr>
    </w:tbl>
    <w:p w14:paraId="36FD1534" w14:textId="77DCDBF2" w:rsidR="008929F6" w:rsidRPr="006474F3" w:rsidRDefault="008929F6"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6474F3" w:rsidRDefault="008929F6" w:rsidP="0020239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Środki ochrony prawnej przewidziane są w dziale IX ustawy</w:t>
      </w:r>
      <w:r w:rsidR="00A37378" w:rsidRPr="006474F3">
        <w:rPr>
          <w:rFonts w:asciiTheme="majorHAnsi" w:hAnsiTheme="majorHAnsi"/>
          <w:sz w:val="24"/>
          <w:szCs w:val="24"/>
        </w:rPr>
        <w:t xml:space="preserve"> Pzp</w:t>
      </w:r>
      <w:r w:rsidRPr="006474F3">
        <w:rPr>
          <w:rFonts w:asciiTheme="majorHAnsi" w:hAnsiTheme="majorHAnsi"/>
          <w:sz w:val="24"/>
          <w:szCs w:val="24"/>
        </w:rPr>
        <w:t>.</w:t>
      </w:r>
    </w:p>
    <w:p w14:paraId="13023C19" w14:textId="6A796812" w:rsidR="00A87893" w:rsidRPr="006474F3" w:rsidRDefault="008929F6" w:rsidP="0020239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Środkami ochrony prawnej są odwołanie i skarga do sądu.</w:t>
      </w:r>
    </w:p>
    <w:p w14:paraId="4E9A70DA" w14:textId="77777777" w:rsidR="00EB76B4" w:rsidRPr="006474F3" w:rsidRDefault="00EB76B4"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24</w:t>
            </w:r>
          </w:p>
          <w:p w14:paraId="7AE61628"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KLAUZULA ZATRUDNIENIA</w:t>
            </w:r>
          </w:p>
        </w:tc>
      </w:tr>
    </w:tbl>
    <w:p w14:paraId="71A58F29" w14:textId="183F9AF3" w:rsidR="009F17D6" w:rsidRPr="006474F3" w:rsidRDefault="009F17D6" w:rsidP="0020239C">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6474F3" w:rsidRDefault="003D6188" w:rsidP="0020239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0F09047A" w14:textId="5C07C455" w:rsidR="005335EB" w:rsidRPr="006474F3" w:rsidRDefault="003D6188" w:rsidP="0020239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cs="Arial"/>
          <w:sz w:val="24"/>
          <w:szCs w:val="24"/>
        </w:rPr>
        <w:t>W projekcie umowy zawarto również sposób dokumentowania zatrudnienia</w:t>
      </w:r>
      <w:r w:rsidR="00573A69" w:rsidRPr="006474F3">
        <w:rPr>
          <w:rFonts w:asciiTheme="majorHAnsi" w:hAnsiTheme="majorHAnsi" w:cs="Arial"/>
          <w:sz w:val="24"/>
          <w:szCs w:val="24"/>
        </w:rPr>
        <w:t xml:space="preserve"> (</w:t>
      </w:r>
      <w:r w:rsidR="00573A69" w:rsidRPr="006474F3">
        <w:rPr>
          <w:rFonts w:asciiTheme="majorHAnsi" w:eastAsia="SimSun" w:hAnsiTheme="majorHAnsi" w:cs="Times New Roman"/>
          <w:sz w:val="24"/>
          <w:szCs w:val="24"/>
        </w:rPr>
        <w:t>§ 13</w:t>
      </w:r>
      <w:r w:rsidR="00D734AE" w:rsidRPr="006474F3">
        <w:rPr>
          <w:rFonts w:asciiTheme="majorHAnsi" w:eastAsia="SimSun" w:hAnsiTheme="majorHAnsi" w:cs="Times New Roman"/>
          <w:sz w:val="24"/>
          <w:szCs w:val="24"/>
        </w:rPr>
        <w:t xml:space="preserve"> projektu umowy</w:t>
      </w:r>
      <w:r w:rsidR="00573A69" w:rsidRPr="006474F3">
        <w:rPr>
          <w:rFonts w:asciiTheme="majorHAnsi" w:eastAsia="SimSun" w:hAnsiTheme="majorHAnsi" w:cs="Times New Roman"/>
          <w:sz w:val="24"/>
          <w:szCs w:val="24"/>
        </w:rPr>
        <w:t>).</w:t>
      </w:r>
    </w:p>
    <w:p w14:paraId="7724F5C1" w14:textId="77777777" w:rsidR="009C2355" w:rsidRPr="006474F3" w:rsidRDefault="009C2355" w:rsidP="0020239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w:t>
            </w:r>
            <w:r w:rsidR="00042824" w:rsidRPr="006474F3">
              <w:rPr>
                <w:rFonts w:asciiTheme="majorHAnsi" w:hAnsiTheme="majorHAnsi"/>
                <w:sz w:val="24"/>
                <w:szCs w:val="24"/>
              </w:rPr>
              <w:t>5</w:t>
            </w:r>
          </w:p>
          <w:p w14:paraId="6002C04B"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ZAŁĄCZNIKI DO SWZ</w:t>
            </w:r>
          </w:p>
        </w:tc>
      </w:tr>
    </w:tbl>
    <w:p w14:paraId="2E4575EF" w14:textId="394E8262" w:rsidR="009F17D6" w:rsidRPr="006474F3" w:rsidRDefault="009F17D6"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6474F3" w:rsidRDefault="0090373D"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6474F3" w:rsidRDefault="008929F6" w:rsidP="0020239C">
      <w:pPr>
        <w:tabs>
          <w:tab w:val="left" w:pos="709"/>
        </w:tabs>
        <w:spacing w:line="360" w:lineRule="auto"/>
        <w:ind w:left="142" w:right="57" w:hanging="85"/>
        <w:contextualSpacing/>
        <w:jc w:val="both"/>
        <w:rPr>
          <w:rFonts w:asciiTheme="majorHAnsi" w:hAnsiTheme="majorHAnsi" w:cs="Arial"/>
          <w:sz w:val="24"/>
          <w:szCs w:val="24"/>
        </w:rPr>
      </w:pPr>
      <w:r w:rsidRPr="006474F3">
        <w:rPr>
          <w:rFonts w:asciiTheme="majorHAnsi" w:hAnsiTheme="majorHAnsi" w:cs="Arial"/>
          <w:sz w:val="24"/>
          <w:szCs w:val="24"/>
        </w:rPr>
        <w:t>Integralną częścią SWZ są załączniki:</w:t>
      </w:r>
      <w:bookmarkEnd w:id="0"/>
    </w:p>
    <w:p w14:paraId="2B6576F4" w14:textId="4D85BCB6" w:rsidR="002C25A2" w:rsidRPr="006474F3" w:rsidRDefault="00CC27BE"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z</w:t>
      </w:r>
      <w:r w:rsidR="002C25A2" w:rsidRPr="006474F3">
        <w:rPr>
          <w:rFonts w:asciiTheme="majorHAnsi" w:hAnsiTheme="majorHAnsi"/>
        </w:rPr>
        <w:t xml:space="preserve">ałącznik nr 1 – </w:t>
      </w:r>
      <w:r w:rsidR="00AB76C0" w:rsidRPr="006474F3">
        <w:rPr>
          <w:rFonts w:asciiTheme="majorHAnsi" w:hAnsiTheme="majorHAnsi"/>
        </w:rPr>
        <w:t xml:space="preserve">wzór </w:t>
      </w:r>
      <w:r w:rsidR="002C25A2" w:rsidRPr="006474F3">
        <w:rPr>
          <w:rFonts w:asciiTheme="majorHAnsi" w:hAnsiTheme="majorHAnsi"/>
        </w:rPr>
        <w:t>druk</w:t>
      </w:r>
      <w:r w:rsidR="00A20692" w:rsidRPr="006474F3">
        <w:rPr>
          <w:rFonts w:asciiTheme="majorHAnsi" w:hAnsiTheme="majorHAnsi"/>
        </w:rPr>
        <w:t>u</w:t>
      </w:r>
      <w:r w:rsidR="002C25A2" w:rsidRPr="006474F3">
        <w:rPr>
          <w:rFonts w:asciiTheme="majorHAnsi" w:hAnsiTheme="majorHAnsi"/>
        </w:rPr>
        <w:t xml:space="preserve"> oferta</w:t>
      </w:r>
      <w:r w:rsidR="009E5ABC" w:rsidRPr="006474F3">
        <w:rPr>
          <w:rFonts w:asciiTheme="majorHAnsi" w:hAnsiTheme="majorHAnsi"/>
        </w:rPr>
        <w:t>.</w:t>
      </w:r>
    </w:p>
    <w:p w14:paraId="5A83C474" w14:textId="06B439BE"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2 – </w:t>
      </w:r>
      <w:r w:rsidR="00354AB3" w:rsidRPr="006474F3">
        <w:rPr>
          <w:rFonts w:asciiTheme="majorHAnsi" w:hAnsiTheme="majorHAnsi"/>
        </w:rPr>
        <w:t xml:space="preserve">wzór </w:t>
      </w:r>
      <w:r w:rsidR="002E4133" w:rsidRPr="006474F3">
        <w:rPr>
          <w:rFonts w:asciiTheme="majorHAnsi" w:hAnsiTheme="majorHAnsi"/>
        </w:rPr>
        <w:t xml:space="preserve">wstępnego </w:t>
      </w:r>
      <w:r w:rsidRPr="006474F3">
        <w:rPr>
          <w:rFonts w:asciiTheme="majorHAnsi" w:hAnsiTheme="majorHAnsi" w:cs="Arial"/>
        </w:rPr>
        <w:t>oświadczeni</w:t>
      </w:r>
      <w:r w:rsidR="00354AB3" w:rsidRPr="006474F3">
        <w:rPr>
          <w:rFonts w:asciiTheme="majorHAnsi" w:hAnsiTheme="majorHAnsi" w:cs="Arial"/>
        </w:rPr>
        <w:t>a</w:t>
      </w:r>
      <w:r w:rsidRPr="006474F3">
        <w:rPr>
          <w:rFonts w:asciiTheme="majorHAnsi" w:hAnsiTheme="majorHAnsi" w:cs="Arial"/>
        </w:rPr>
        <w:t xml:space="preserve"> o spełnianiu warunków udziału w</w:t>
      </w:r>
      <w:r w:rsidR="009E5F2B" w:rsidRPr="006474F3">
        <w:rPr>
          <w:rFonts w:asciiTheme="majorHAnsi" w:hAnsiTheme="majorHAnsi" w:cs="Arial"/>
        </w:rPr>
        <w:t> </w:t>
      </w:r>
      <w:r w:rsidRPr="006474F3">
        <w:rPr>
          <w:rFonts w:asciiTheme="majorHAnsi" w:hAnsiTheme="majorHAnsi" w:cs="Arial"/>
        </w:rPr>
        <w:t>postępowaniu.</w:t>
      </w:r>
      <w:r w:rsidRPr="006474F3">
        <w:rPr>
          <w:rFonts w:asciiTheme="majorHAnsi" w:hAnsiTheme="majorHAnsi"/>
        </w:rPr>
        <w:t xml:space="preserve"> </w:t>
      </w:r>
    </w:p>
    <w:p w14:paraId="53E1B5E9" w14:textId="3E4A8DA4" w:rsidR="002C25A2" w:rsidRPr="006474F3" w:rsidRDefault="00CC27BE"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z</w:t>
      </w:r>
      <w:r w:rsidR="002C25A2" w:rsidRPr="006474F3">
        <w:rPr>
          <w:rFonts w:asciiTheme="majorHAnsi" w:hAnsiTheme="majorHAnsi"/>
        </w:rPr>
        <w:t xml:space="preserve">ałącznik nr </w:t>
      </w:r>
      <w:r w:rsidR="007C27C3" w:rsidRPr="006474F3">
        <w:rPr>
          <w:rFonts w:asciiTheme="majorHAnsi" w:hAnsiTheme="majorHAnsi"/>
        </w:rPr>
        <w:t>3</w:t>
      </w:r>
      <w:r w:rsidR="002C25A2" w:rsidRPr="006474F3">
        <w:rPr>
          <w:rFonts w:asciiTheme="majorHAnsi" w:hAnsiTheme="majorHAnsi"/>
        </w:rPr>
        <w:t xml:space="preserve"> – </w:t>
      </w:r>
      <w:r w:rsidR="00B93B84" w:rsidRPr="006474F3">
        <w:rPr>
          <w:rFonts w:asciiTheme="majorHAnsi" w:hAnsiTheme="majorHAnsi"/>
        </w:rPr>
        <w:t xml:space="preserve">wzór </w:t>
      </w:r>
      <w:r w:rsidR="002E4133" w:rsidRPr="006474F3">
        <w:rPr>
          <w:rFonts w:asciiTheme="majorHAnsi" w:hAnsiTheme="majorHAnsi"/>
        </w:rPr>
        <w:t xml:space="preserve">wstępnego </w:t>
      </w:r>
      <w:r w:rsidR="002C25A2" w:rsidRPr="006474F3">
        <w:rPr>
          <w:rFonts w:asciiTheme="majorHAnsi" w:hAnsiTheme="majorHAnsi"/>
        </w:rPr>
        <w:t>oświadczeni</w:t>
      </w:r>
      <w:r w:rsidR="00B93B84" w:rsidRPr="006474F3">
        <w:rPr>
          <w:rFonts w:asciiTheme="majorHAnsi" w:hAnsiTheme="majorHAnsi"/>
        </w:rPr>
        <w:t>a</w:t>
      </w:r>
      <w:r w:rsidR="00784205" w:rsidRPr="006474F3">
        <w:rPr>
          <w:rFonts w:asciiTheme="majorHAnsi" w:hAnsiTheme="majorHAnsi"/>
        </w:rPr>
        <w:t xml:space="preserve"> </w:t>
      </w:r>
      <w:r w:rsidR="00784205" w:rsidRPr="006474F3">
        <w:rPr>
          <w:rFonts w:asciiTheme="majorHAnsi" w:hAnsiTheme="majorHAnsi" w:cs="Arial"/>
        </w:rPr>
        <w:t>o braku podstaw wykluczenia</w:t>
      </w:r>
      <w:r w:rsidR="009E5ABC" w:rsidRPr="006474F3">
        <w:rPr>
          <w:rFonts w:asciiTheme="majorHAnsi" w:hAnsiTheme="majorHAnsi" w:cs="Arial"/>
        </w:rPr>
        <w:t>.</w:t>
      </w:r>
    </w:p>
    <w:p w14:paraId="5C1F7871" w14:textId="0F7C2392" w:rsidR="00D9565D" w:rsidRPr="006474F3" w:rsidRDefault="00D9565D"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4 – </w:t>
      </w:r>
      <w:r w:rsidR="00B93B84" w:rsidRPr="006474F3">
        <w:rPr>
          <w:rFonts w:asciiTheme="majorHAnsi" w:hAnsiTheme="majorHAnsi"/>
        </w:rPr>
        <w:t xml:space="preserve">wzór </w:t>
      </w:r>
      <w:r w:rsidR="003D6188" w:rsidRPr="006474F3">
        <w:rPr>
          <w:rFonts w:asciiTheme="majorHAnsi" w:hAnsiTheme="majorHAnsi"/>
        </w:rPr>
        <w:t>wykaz wykonanych robót budowlanych.</w:t>
      </w:r>
    </w:p>
    <w:p w14:paraId="63A7E73D" w14:textId="5186E11A"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w:t>
      </w:r>
      <w:r w:rsidR="00D9565D" w:rsidRPr="006474F3">
        <w:rPr>
          <w:rFonts w:asciiTheme="majorHAnsi" w:hAnsiTheme="majorHAnsi"/>
        </w:rPr>
        <w:t>5</w:t>
      </w:r>
      <w:r w:rsidRPr="006474F3">
        <w:rPr>
          <w:rFonts w:asciiTheme="majorHAnsi" w:hAnsiTheme="majorHAnsi"/>
        </w:rPr>
        <w:t xml:space="preserve"> – </w:t>
      </w:r>
      <w:r w:rsidR="00B93B84" w:rsidRPr="006474F3">
        <w:rPr>
          <w:rFonts w:asciiTheme="majorHAnsi" w:hAnsiTheme="majorHAnsi"/>
        </w:rPr>
        <w:t xml:space="preserve">wzór </w:t>
      </w:r>
      <w:r w:rsidR="00FA3DEE" w:rsidRPr="006474F3">
        <w:rPr>
          <w:rFonts w:asciiTheme="majorHAnsi" w:hAnsiTheme="majorHAnsi"/>
        </w:rPr>
        <w:t>oświadczenie Wykonawców wspólnie ubiegających się o</w:t>
      </w:r>
      <w:r w:rsidR="00301F08" w:rsidRPr="006474F3">
        <w:rPr>
          <w:rFonts w:asciiTheme="majorHAnsi" w:hAnsiTheme="majorHAnsi"/>
        </w:rPr>
        <w:t> </w:t>
      </w:r>
      <w:r w:rsidR="00FA3DEE" w:rsidRPr="006474F3">
        <w:rPr>
          <w:rFonts w:asciiTheme="majorHAnsi" w:hAnsiTheme="majorHAnsi"/>
        </w:rPr>
        <w:t>udzielenie zamówienia (jeżeli dotyczy).</w:t>
      </w:r>
    </w:p>
    <w:p w14:paraId="155632B2" w14:textId="458CD4BD"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w:t>
      </w:r>
      <w:r w:rsidR="00D9565D" w:rsidRPr="006474F3">
        <w:rPr>
          <w:rFonts w:asciiTheme="majorHAnsi" w:hAnsiTheme="majorHAnsi"/>
        </w:rPr>
        <w:t>6</w:t>
      </w:r>
      <w:r w:rsidRPr="006474F3">
        <w:rPr>
          <w:rFonts w:asciiTheme="majorHAnsi" w:hAnsiTheme="majorHAnsi"/>
        </w:rPr>
        <w:t xml:space="preserve"> – </w:t>
      </w:r>
      <w:r w:rsidR="00EB7D73" w:rsidRPr="006474F3">
        <w:rPr>
          <w:rFonts w:asciiTheme="majorHAnsi" w:hAnsiTheme="majorHAnsi"/>
        </w:rPr>
        <w:t>projekt umowy.</w:t>
      </w:r>
    </w:p>
    <w:p w14:paraId="49A59043" w14:textId="13DFA0B7" w:rsidR="00DD3F6B"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6474F3" w:rsidSect="00304C36">
          <w:headerReference w:type="default" r:id="rId38"/>
          <w:footerReference w:type="default" r:id="rId39"/>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r w:rsidRPr="006474F3">
        <w:rPr>
          <w:rFonts w:asciiTheme="majorHAnsi" w:hAnsiTheme="majorHAnsi"/>
        </w:rPr>
        <w:t xml:space="preserve">załącznik nr </w:t>
      </w:r>
      <w:r w:rsidR="00D9565D" w:rsidRPr="006474F3">
        <w:rPr>
          <w:rFonts w:asciiTheme="majorHAnsi" w:hAnsiTheme="majorHAnsi"/>
        </w:rPr>
        <w:t>7</w:t>
      </w:r>
      <w:r w:rsidRPr="006474F3">
        <w:rPr>
          <w:rFonts w:asciiTheme="majorHAnsi" w:hAnsiTheme="majorHAnsi"/>
        </w:rPr>
        <w:t xml:space="preserve"> – </w:t>
      </w:r>
      <w:r w:rsidR="00A24788" w:rsidRPr="00A24788">
        <w:rPr>
          <w:rFonts w:asciiTheme="majorHAnsi" w:hAnsiTheme="majorHAnsi"/>
          <w:color w:val="FF0000"/>
        </w:rPr>
        <w:t>zaktualizowana</w:t>
      </w:r>
      <w:r w:rsidR="00A24788">
        <w:rPr>
          <w:rFonts w:asciiTheme="majorHAnsi" w:hAnsiTheme="majorHAnsi"/>
        </w:rPr>
        <w:t xml:space="preserve"> </w:t>
      </w:r>
      <w:r w:rsidR="00E11E13" w:rsidRPr="00A24788">
        <w:rPr>
          <w:rFonts w:asciiTheme="majorHAnsi" w:hAnsiTheme="majorHAnsi"/>
          <w:color w:val="FF0000"/>
        </w:rPr>
        <w:t>dokumentacja techniczn</w:t>
      </w:r>
      <w:r w:rsidR="00D26682" w:rsidRPr="00A24788">
        <w:rPr>
          <w:rFonts w:asciiTheme="majorHAnsi" w:hAnsiTheme="majorHAnsi"/>
          <w:color w:val="FF0000"/>
        </w:rPr>
        <w:t>a</w:t>
      </w:r>
      <w:r w:rsidR="00D734AE" w:rsidRPr="00A24788">
        <w:rPr>
          <w:rFonts w:asciiTheme="majorHAnsi" w:hAnsiTheme="majorHAnsi"/>
          <w:color w:val="FF0000"/>
        </w:rPr>
        <w:t xml:space="preserve"> (opz)</w:t>
      </w:r>
      <w:r w:rsidR="00D26682" w:rsidRPr="00A24788">
        <w:rPr>
          <w:rFonts w:asciiTheme="majorHAnsi" w:hAnsiTheme="majorHAnsi"/>
          <w:color w:val="FF0000"/>
        </w:rPr>
        <w:t>.</w:t>
      </w:r>
    </w:p>
    <w:p w14:paraId="1F102930" w14:textId="579C60FC" w:rsidR="001C1902" w:rsidRPr="006474F3" w:rsidRDefault="001C1902" w:rsidP="0020239C">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6474F3" w14:paraId="31E06767" w14:textId="77777777" w:rsidTr="001C1902">
        <w:tc>
          <w:tcPr>
            <w:tcW w:w="5000" w:type="pct"/>
            <w:gridSpan w:val="2"/>
            <w:shd w:val="clear" w:color="auto" w:fill="auto"/>
            <w:vAlign w:val="center"/>
          </w:tcPr>
          <w:p w14:paraId="42402536" w14:textId="553BE8BA" w:rsidR="00A66710" w:rsidRPr="006474F3" w:rsidRDefault="00A66710" w:rsidP="0020239C">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6474F3">
              <w:rPr>
                <w:rFonts w:asciiTheme="majorHAnsi" w:hAnsiTheme="majorHAnsi" w:cs="Arial"/>
                <w:b/>
                <w:iCs/>
                <w:sz w:val="24"/>
                <w:szCs w:val="24"/>
              </w:rPr>
              <w:t>DANE WYKONAWCY/</w:t>
            </w:r>
            <w:r w:rsidR="007F09F6" w:rsidRPr="006474F3">
              <w:rPr>
                <w:rFonts w:asciiTheme="majorHAnsi" w:hAnsiTheme="majorHAnsi" w:cs="Arial"/>
                <w:b/>
                <w:iCs/>
                <w:sz w:val="24"/>
                <w:szCs w:val="24"/>
              </w:rPr>
              <w:t xml:space="preserve"> </w:t>
            </w:r>
            <w:r w:rsidRPr="006474F3">
              <w:rPr>
                <w:rFonts w:asciiTheme="majorHAnsi" w:hAnsiTheme="majorHAnsi" w:cs="Arial"/>
                <w:b/>
                <w:iCs/>
                <w:sz w:val="24"/>
                <w:szCs w:val="24"/>
              </w:rPr>
              <w:t>WYKONAWCÓW</w:t>
            </w:r>
            <w:r w:rsidRPr="006474F3">
              <w:rPr>
                <w:rFonts w:asciiTheme="majorHAnsi" w:hAnsiTheme="majorHAnsi"/>
                <w:sz w:val="24"/>
                <w:szCs w:val="24"/>
                <w:vertAlign w:val="superscript"/>
              </w:rPr>
              <w:t xml:space="preserve">              Powielić tyle razy, ile to potrzebne</w:t>
            </w:r>
          </w:p>
        </w:tc>
      </w:tr>
      <w:tr w:rsidR="002775C2" w:rsidRPr="006474F3" w14:paraId="18963D45" w14:textId="77777777" w:rsidTr="001C1902">
        <w:tc>
          <w:tcPr>
            <w:tcW w:w="5000" w:type="pct"/>
            <w:gridSpan w:val="2"/>
            <w:shd w:val="clear" w:color="auto" w:fill="auto"/>
            <w:vAlign w:val="center"/>
          </w:tcPr>
          <w:p w14:paraId="22467C45"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1. </w:t>
            </w:r>
            <w:r w:rsidR="00A66710" w:rsidRPr="006474F3">
              <w:rPr>
                <w:rFonts w:asciiTheme="majorHAnsi" w:eastAsia="Times New Roman" w:hAnsiTheme="majorHAnsi"/>
                <w:iCs/>
                <w:sz w:val="24"/>
                <w:szCs w:val="24"/>
              </w:rPr>
              <w:t>Osoba upoważniona do reprezentacji Wykonawcy/-ów</w:t>
            </w:r>
          </w:p>
          <w:p w14:paraId="54248885" w14:textId="11F2193E" w:rsidR="003F7E66" w:rsidRPr="006474F3" w:rsidRDefault="00A66710"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i podpisująca ofertę:</w:t>
            </w:r>
          </w:p>
        </w:tc>
      </w:tr>
      <w:tr w:rsidR="00E01041" w:rsidRPr="006474F3" w14:paraId="2B076BC3" w14:textId="77777777" w:rsidTr="00E01041">
        <w:trPr>
          <w:trHeight w:val="180"/>
        </w:trPr>
        <w:tc>
          <w:tcPr>
            <w:tcW w:w="1461" w:type="pct"/>
            <w:shd w:val="clear" w:color="auto" w:fill="auto"/>
            <w:vAlign w:val="center"/>
          </w:tcPr>
          <w:p w14:paraId="402BD245" w14:textId="449850E5"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521DB60F" w14:textId="77777777" w:rsidTr="00E01041">
        <w:trPr>
          <w:trHeight w:val="180"/>
        </w:trPr>
        <w:tc>
          <w:tcPr>
            <w:tcW w:w="1461" w:type="pct"/>
            <w:shd w:val="clear" w:color="auto" w:fill="auto"/>
            <w:vAlign w:val="center"/>
          </w:tcPr>
          <w:p w14:paraId="2E41F5FA" w14:textId="1522064E"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6474F3" w14:paraId="4CDBA6D0" w14:textId="77777777" w:rsidTr="001C1902">
        <w:tc>
          <w:tcPr>
            <w:tcW w:w="5000" w:type="pct"/>
            <w:gridSpan w:val="2"/>
            <w:shd w:val="clear" w:color="auto" w:fill="auto"/>
            <w:vAlign w:val="center"/>
          </w:tcPr>
          <w:p w14:paraId="5912B3CD"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2. </w:t>
            </w:r>
            <w:r w:rsidR="00DA26C4" w:rsidRPr="006474F3">
              <w:rPr>
                <w:rFonts w:asciiTheme="majorHAnsi" w:eastAsia="Times New Roman" w:hAnsiTheme="majorHAnsi"/>
                <w:iCs/>
                <w:sz w:val="24"/>
                <w:szCs w:val="24"/>
              </w:rPr>
              <w:t>Nazwa</w:t>
            </w:r>
            <w:r w:rsidR="00D15EFB" w:rsidRPr="006474F3">
              <w:rPr>
                <w:rFonts w:asciiTheme="majorHAnsi" w:eastAsia="Times New Roman" w:hAnsiTheme="majorHAnsi"/>
                <w:iCs/>
                <w:sz w:val="24"/>
                <w:szCs w:val="24"/>
              </w:rPr>
              <w:t xml:space="preserve"> </w:t>
            </w:r>
            <w:r w:rsidR="00DA26C4" w:rsidRPr="006474F3">
              <w:rPr>
                <w:rFonts w:asciiTheme="majorHAnsi" w:eastAsia="Times New Roman" w:hAnsiTheme="majorHAnsi"/>
                <w:iCs/>
                <w:sz w:val="24"/>
                <w:szCs w:val="24"/>
              </w:rPr>
              <w:t>/ imię i nazwisko Wykonawcy składającego ofertę:</w:t>
            </w:r>
          </w:p>
          <w:p w14:paraId="0144F0EF" w14:textId="67A7606A" w:rsidR="005F6DF9" w:rsidRPr="006474F3" w:rsidRDefault="00A66710"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dane adresowe</w:t>
            </w:r>
          </w:p>
        </w:tc>
      </w:tr>
      <w:tr w:rsidR="00E01041" w:rsidRPr="006474F3" w14:paraId="7C656677" w14:textId="77777777" w:rsidTr="00E01041">
        <w:trPr>
          <w:trHeight w:val="185"/>
        </w:trPr>
        <w:tc>
          <w:tcPr>
            <w:tcW w:w="1461" w:type="pct"/>
            <w:shd w:val="clear" w:color="auto" w:fill="auto"/>
            <w:vAlign w:val="center"/>
          </w:tcPr>
          <w:p w14:paraId="62FCD53B" w14:textId="78EC575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5E54A3EF" w14:textId="77777777" w:rsidTr="00E01041">
        <w:trPr>
          <w:trHeight w:val="185"/>
        </w:trPr>
        <w:tc>
          <w:tcPr>
            <w:tcW w:w="1461" w:type="pct"/>
            <w:shd w:val="clear" w:color="auto" w:fill="auto"/>
            <w:vAlign w:val="center"/>
          </w:tcPr>
          <w:p w14:paraId="61A5A6D2" w14:textId="58BCAD2E"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6242013E" w14:textId="77777777" w:rsidTr="00E01041">
        <w:trPr>
          <w:trHeight w:val="185"/>
        </w:trPr>
        <w:tc>
          <w:tcPr>
            <w:tcW w:w="1461" w:type="pct"/>
            <w:shd w:val="clear" w:color="auto" w:fill="auto"/>
            <w:vAlign w:val="center"/>
          </w:tcPr>
          <w:p w14:paraId="6F0C71D8" w14:textId="45927273"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5D97413A" w14:textId="77777777" w:rsidTr="00E01041">
        <w:trPr>
          <w:trHeight w:val="185"/>
        </w:trPr>
        <w:tc>
          <w:tcPr>
            <w:tcW w:w="1461" w:type="pct"/>
            <w:shd w:val="clear" w:color="auto" w:fill="auto"/>
            <w:vAlign w:val="center"/>
          </w:tcPr>
          <w:p w14:paraId="472EF764" w14:textId="03513E4D"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4E54383E" w14:textId="77777777" w:rsidTr="00E01041">
        <w:trPr>
          <w:trHeight w:val="185"/>
        </w:trPr>
        <w:tc>
          <w:tcPr>
            <w:tcW w:w="1461" w:type="pct"/>
            <w:shd w:val="clear" w:color="auto" w:fill="auto"/>
            <w:vAlign w:val="center"/>
          </w:tcPr>
          <w:p w14:paraId="4A2AF283" w14:textId="4ADA35AA" w:rsidR="00E01041" w:rsidRPr="006474F3" w:rsidRDefault="002F3DDB"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w</w:t>
            </w:r>
            <w:r w:rsidR="00E01041" w:rsidRPr="006474F3">
              <w:rPr>
                <w:rFonts w:asciiTheme="majorHAnsi" w:eastAsia="Times New Roman" w:hAnsiTheme="majorHAnsi"/>
                <w:b w:val="0"/>
                <w:bCs/>
                <w:iCs/>
                <w:sz w:val="24"/>
                <w:szCs w:val="24"/>
              </w:rPr>
              <w:t>ojewództwo</w:t>
            </w:r>
            <w:r w:rsidRPr="006474F3">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304F14F6" w14:textId="77777777" w:rsidTr="00E01041">
        <w:trPr>
          <w:trHeight w:val="185"/>
        </w:trPr>
        <w:tc>
          <w:tcPr>
            <w:tcW w:w="1461" w:type="pct"/>
            <w:shd w:val="clear" w:color="auto" w:fill="auto"/>
            <w:vAlign w:val="center"/>
          </w:tcPr>
          <w:p w14:paraId="4423E67F" w14:textId="261E0740"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6474F3" w14:paraId="5F628D79" w14:textId="77777777" w:rsidTr="001C1902">
        <w:tc>
          <w:tcPr>
            <w:tcW w:w="5000" w:type="pct"/>
            <w:gridSpan w:val="2"/>
            <w:shd w:val="clear" w:color="auto" w:fill="auto"/>
            <w:vAlign w:val="center"/>
          </w:tcPr>
          <w:p w14:paraId="3B5A7026"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3. </w:t>
            </w:r>
            <w:r w:rsidR="00FE2D45" w:rsidRPr="006474F3">
              <w:rPr>
                <w:rFonts w:asciiTheme="majorHAnsi" w:eastAsia="Times New Roman" w:hAnsiTheme="majorHAnsi"/>
                <w:iCs/>
                <w:sz w:val="24"/>
                <w:szCs w:val="24"/>
              </w:rPr>
              <w:t>Dane indentyfikacyjne:</w:t>
            </w:r>
          </w:p>
        </w:tc>
      </w:tr>
      <w:tr w:rsidR="00C86067" w:rsidRPr="006474F3" w14:paraId="1CAB9338" w14:textId="77777777" w:rsidTr="00C86067">
        <w:trPr>
          <w:trHeight w:val="186"/>
        </w:trPr>
        <w:tc>
          <w:tcPr>
            <w:tcW w:w="1461" w:type="pct"/>
            <w:shd w:val="clear" w:color="auto" w:fill="auto"/>
            <w:vAlign w:val="center"/>
          </w:tcPr>
          <w:p w14:paraId="10A4241E" w14:textId="6E08C4B2"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105F2C65" w14:textId="77777777" w:rsidTr="00C86067">
        <w:trPr>
          <w:trHeight w:val="185"/>
        </w:trPr>
        <w:tc>
          <w:tcPr>
            <w:tcW w:w="5000" w:type="pct"/>
            <w:gridSpan w:val="2"/>
            <w:shd w:val="clear" w:color="auto" w:fill="auto"/>
            <w:vAlign w:val="center"/>
          </w:tcPr>
          <w:p w14:paraId="55ED6C43" w14:textId="68305F66"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0" w:history="1">
              <w:r w:rsidR="00C86067" w:rsidRPr="006474F3">
                <w:rPr>
                  <w:rStyle w:val="Hipercze"/>
                  <w:rFonts w:asciiTheme="majorHAnsi" w:eastAsia="Times New Roman" w:hAnsiTheme="majorHAnsi"/>
                  <w:b w:val="0"/>
                  <w:bCs/>
                  <w:iCs/>
                  <w:sz w:val="24"/>
                  <w:szCs w:val="24"/>
                </w:rPr>
                <w:t>https://ekrs.ms.gov.pl/web/wyszukiwarka-krs/strona-glowna/index.html</w:t>
              </w:r>
            </w:hyperlink>
            <w:r w:rsidR="00C86067" w:rsidRPr="006474F3">
              <w:rPr>
                <w:rFonts w:asciiTheme="majorHAnsi" w:eastAsia="Times New Roman" w:hAnsiTheme="majorHAnsi"/>
                <w:b w:val="0"/>
                <w:bCs/>
                <w:iCs/>
                <w:sz w:val="24"/>
                <w:szCs w:val="24"/>
              </w:rPr>
              <w:t xml:space="preserve"> </w:t>
            </w:r>
          </w:p>
        </w:tc>
      </w:tr>
      <w:tr w:rsidR="00C86067" w:rsidRPr="006474F3" w14:paraId="0A6E332C" w14:textId="77777777" w:rsidTr="00C86067">
        <w:trPr>
          <w:trHeight w:val="185"/>
        </w:trPr>
        <w:tc>
          <w:tcPr>
            <w:tcW w:w="1461" w:type="pct"/>
            <w:shd w:val="clear" w:color="auto" w:fill="auto"/>
            <w:vAlign w:val="center"/>
          </w:tcPr>
          <w:p w14:paraId="2BE5CFE2" w14:textId="78335601"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69193766" w14:textId="77777777" w:rsidTr="00C86067">
        <w:trPr>
          <w:trHeight w:val="185"/>
        </w:trPr>
        <w:tc>
          <w:tcPr>
            <w:tcW w:w="5000" w:type="pct"/>
            <w:gridSpan w:val="2"/>
            <w:shd w:val="clear" w:color="auto" w:fill="auto"/>
            <w:vAlign w:val="center"/>
          </w:tcPr>
          <w:p w14:paraId="40ADDD8D" w14:textId="559E7168"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1" w:history="1">
              <w:r w:rsidR="00C86067" w:rsidRPr="006474F3">
                <w:rPr>
                  <w:rStyle w:val="Hipercze"/>
                  <w:rFonts w:asciiTheme="majorHAnsi" w:eastAsia="Times New Roman" w:hAnsiTheme="majorHAnsi"/>
                  <w:b w:val="0"/>
                  <w:bCs/>
                  <w:iCs/>
                  <w:sz w:val="24"/>
                  <w:szCs w:val="24"/>
                </w:rPr>
                <w:t>https://prod.ceidg.gov.pl/ceidg/ceidg.public.ui/search.aspx</w:t>
              </w:r>
            </w:hyperlink>
            <w:r w:rsidR="00C86067" w:rsidRPr="006474F3">
              <w:rPr>
                <w:rFonts w:asciiTheme="majorHAnsi" w:eastAsia="Times New Roman" w:hAnsiTheme="majorHAnsi"/>
                <w:b w:val="0"/>
                <w:bCs/>
                <w:iCs/>
                <w:sz w:val="24"/>
                <w:szCs w:val="24"/>
              </w:rPr>
              <w:t xml:space="preserve"> </w:t>
            </w:r>
          </w:p>
        </w:tc>
      </w:tr>
      <w:tr w:rsidR="00C86067" w:rsidRPr="006474F3" w14:paraId="4D5EE5EA" w14:textId="77777777" w:rsidTr="00C86067">
        <w:trPr>
          <w:trHeight w:val="185"/>
        </w:trPr>
        <w:tc>
          <w:tcPr>
            <w:tcW w:w="1461" w:type="pct"/>
            <w:shd w:val="clear" w:color="auto" w:fill="auto"/>
            <w:vAlign w:val="center"/>
          </w:tcPr>
          <w:p w14:paraId="343C9B72" w14:textId="6BA9407D"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3AAB3495" w14:textId="77777777" w:rsidTr="00C86067">
        <w:trPr>
          <w:trHeight w:val="185"/>
        </w:trPr>
        <w:tc>
          <w:tcPr>
            <w:tcW w:w="5000" w:type="pct"/>
            <w:gridSpan w:val="2"/>
            <w:shd w:val="clear" w:color="auto" w:fill="auto"/>
            <w:vAlign w:val="center"/>
          </w:tcPr>
          <w:p w14:paraId="7369BE01" w14:textId="1D95B16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dla osób fizycznych nieprowadzących działalności gospodarczej</w:t>
            </w:r>
          </w:p>
        </w:tc>
      </w:tr>
      <w:tr w:rsidR="00C86067" w:rsidRPr="006474F3" w14:paraId="42292266" w14:textId="77777777" w:rsidTr="00C86067">
        <w:trPr>
          <w:trHeight w:val="185"/>
        </w:trPr>
        <w:tc>
          <w:tcPr>
            <w:tcW w:w="1461" w:type="pct"/>
            <w:shd w:val="clear" w:color="auto" w:fill="auto"/>
            <w:vAlign w:val="center"/>
          </w:tcPr>
          <w:p w14:paraId="7EE36E37" w14:textId="37D6BFCB"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6474F3" w:rsidRDefault="00C86067" w:rsidP="0020239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6474F3" w14:paraId="5234D3B4" w14:textId="77777777" w:rsidTr="00C86067">
        <w:trPr>
          <w:trHeight w:val="185"/>
        </w:trPr>
        <w:tc>
          <w:tcPr>
            <w:tcW w:w="1461" w:type="pct"/>
            <w:shd w:val="clear" w:color="auto" w:fill="auto"/>
            <w:vAlign w:val="center"/>
          </w:tcPr>
          <w:p w14:paraId="16EDF11F" w14:textId="29BC1033"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6474F3" w:rsidRDefault="00C86067"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6474F3" w14:paraId="5477E308" w14:textId="77777777" w:rsidTr="001C1902">
        <w:tc>
          <w:tcPr>
            <w:tcW w:w="5000" w:type="pct"/>
            <w:gridSpan w:val="2"/>
            <w:shd w:val="clear" w:color="auto" w:fill="auto"/>
            <w:vAlign w:val="center"/>
          </w:tcPr>
          <w:p w14:paraId="59C0CCA6" w14:textId="732290BD" w:rsidR="005F6DF9"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6474F3">
              <w:rPr>
                <w:rFonts w:asciiTheme="majorHAnsi" w:hAnsiTheme="majorHAnsi"/>
                <w:sz w:val="24"/>
                <w:szCs w:val="24"/>
              </w:rPr>
              <w:t xml:space="preserve">4. </w:t>
            </w:r>
            <w:r w:rsidR="00164E84" w:rsidRPr="006474F3">
              <w:rPr>
                <w:rFonts w:asciiTheme="majorHAnsi" w:hAnsiTheme="majorHAnsi"/>
                <w:sz w:val="24"/>
                <w:szCs w:val="24"/>
              </w:rPr>
              <w:t>Osoba upoważniona do kontaktów z Zamawiającym:</w:t>
            </w:r>
          </w:p>
        </w:tc>
      </w:tr>
      <w:tr w:rsidR="00CC569E" w:rsidRPr="006474F3" w14:paraId="000306CE" w14:textId="77777777" w:rsidTr="00065ED2">
        <w:trPr>
          <w:trHeight w:val="38"/>
        </w:trPr>
        <w:tc>
          <w:tcPr>
            <w:tcW w:w="1461" w:type="pct"/>
            <w:shd w:val="clear" w:color="auto" w:fill="auto"/>
            <w:vAlign w:val="center"/>
          </w:tcPr>
          <w:p w14:paraId="7BD96B96" w14:textId="651031F6"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29408D9F" w14:textId="77777777" w:rsidTr="00065ED2">
        <w:trPr>
          <w:trHeight w:val="34"/>
        </w:trPr>
        <w:tc>
          <w:tcPr>
            <w:tcW w:w="1461" w:type="pct"/>
            <w:shd w:val="clear" w:color="auto" w:fill="auto"/>
            <w:vAlign w:val="center"/>
          </w:tcPr>
          <w:p w14:paraId="11ECF21B" w14:textId="753D268D"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2617E8B3" w14:textId="77777777" w:rsidTr="00065ED2">
        <w:trPr>
          <w:trHeight w:val="34"/>
        </w:trPr>
        <w:tc>
          <w:tcPr>
            <w:tcW w:w="1461" w:type="pct"/>
            <w:shd w:val="clear" w:color="auto" w:fill="auto"/>
            <w:vAlign w:val="center"/>
          </w:tcPr>
          <w:p w14:paraId="31679FD6" w14:textId="76ABAE42"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telefon:</w:t>
            </w:r>
          </w:p>
        </w:tc>
        <w:tc>
          <w:tcPr>
            <w:tcW w:w="3539" w:type="pct"/>
            <w:shd w:val="clear" w:color="auto" w:fill="auto"/>
            <w:vAlign w:val="center"/>
          </w:tcPr>
          <w:p w14:paraId="2C85DA64" w14:textId="5D052698"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0049FB90" w14:textId="77777777" w:rsidTr="00065ED2">
        <w:trPr>
          <w:trHeight w:val="34"/>
        </w:trPr>
        <w:tc>
          <w:tcPr>
            <w:tcW w:w="1461" w:type="pct"/>
            <w:shd w:val="clear" w:color="auto" w:fill="auto"/>
            <w:vAlign w:val="center"/>
          </w:tcPr>
          <w:p w14:paraId="6E6BD680" w14:textId="2567255F"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e-mail:</w:t>
            </w:r>
          </w:p>
        </w:tc>
        <w:tc>
          <w:tcPr>
            <w:tcW w:w="3539" w:type="pct"/>
            <w:shd w:val="clear" w:color="auto" w:fill="auto"/>
            <w:vAlign w:val="center"/>
          </w:tcPr>
          <w:p w14:paraId="7E46E19B" w14:textId="29A66B03"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283DCFB3" w14:textId="77777777" w:rsidTr="00CC569E">
        <w:trPr>
          <w:trHeight w:val="34"/>
        </w:trPr>
        <w:tc>
          <w:tcPr>
            <w:tcW w:w="5000" w:type="pct"/>
            <w:gridSpan w:val="2"/>
            <w:shd w:val="clear" w:color="auto" w:fill="auto"/>
            <w:vAlign w:val="center"/>
          </w:tcPr>
          <w:p w14:paraId="3144675B" w14:textId="3E1D5891"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6474F3" w14:paraId="6205D717" w14:textId="77777777" w:rsidTr="001C1902">
        <w:tc>
          <w:tcPr>
            <w:tcW w:w="5000" w:type="pct"/>
            <w:gridSpan w:val="2"/>
            <w:shd w:val="clear" w:color="auto" w:fill="auto"/>
            <w:vAlign w:val="center"/>
          </w:tcPr>
          <w:p w14:paraId="6A887D11" w14:textId="77777777" w:rsidR="001F5E2D" w:rsidRPr="006474F3" w:rsidRDefault="001F5E2D" w:rsidP="0020239C">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6474F3" w:rsidRDefault="00CC569E" w:rsidP="0020239C">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6474F3">
              <w:rPr>
                <w:rFonts w:asciiTheme="majorHAnsi" w:eastAsia="Calibri" w:hAnsiTheme="majorHAnsi"/>
                <w:b/>
                <w:bCs/>
                <w:sz w:val="24"/>
                <w:szCs w:val="24"/>
              </w:rPr>
              <w:t xml:space="preserve">5. </w:t>
            </w:r>
            <w:r w:rsidR="00381C0C" w:rsidRPr="006474F3">
              <w:rPr>
                <w:rFonts w:asciiTheme="majorHAnsi" w:eastAsia="Calibri" w:hAnsiTheme="majorHAnsi"/>
                <w:b/>
                <w:bCs/>
                <w:sz w:val="24"/>
                <w:szCs w:val="24"/>
              </w:rPr>
              <w:t xml:space="preserve">Rodzaj </w:t>
            </w:r>
            <w:r w:rsidR="00381C0C" w:rsidRPr="006474F3">
              <w:rPr>
                <w:rFonts w:asciiTheme="majorHAnsi" w:hAnsiTheme="majorHAnsi"/>
                <w:b/>
                <w:bCs/>
                <w:sz w:val="24"/>
                <w:szCs w:val="24"/>
              </w:rPr>
              <w:t>Wykonawcy (zaznaczyć właściwe):</w:t>
            </w:r>
          </w:p>
        </w:tc>
      </w:tr>
      <w:tr w:rsidR="00381C0C" w:rsidRPr="006474F3" w14:paraId="50AA8E7A" w14:textId="77777777" w:rsidTr="001C1902">
        <w:tc>
          <w:tcPr>
            <w:tcW w:w="5000" w:type="pct"/>
            <w:gridSpan w:val="2"/>
            <w:shd w:val="clear" w:color="auto" w:fill="auto"/>
            <w:vAlign w:val="center"/>
          </w:tcPr>
          <w:p w14:paraId="6CA1F5E6" w14:textId="1F700EAF"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mikroprzedsiębiorstwo</w:t>
            </w:r>
          </w:p>
          <w:p w14:paraId="1C637876" w14:textId="3616E7D6"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małe przedsiębiorstwo</w:t>
            </w:r>
          </w:p>
          <w:p w14:paraId="2F10FCBE" w14:textId="4B7F4F79"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średnie przedsiębiorstwo</w:t>
            </w:r>
          </w:p>
          <w:p w14:paraId="39BCCF81" w14:textId="6BE50F7E"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jednoosobowa działalność gospodarcza</w:t>
            </w:r>
          </w:p>
          <w:p w14:paraId="6CBF1E7C" w14:textId="642ADB9F"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osoba fizyczna nieprowadząca działalności gospodarczej</w:t>
            </w:r>
          </w:p>
          <w:p w14:paraId="7AFABFCC" w14:textId="56CCA1C3"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inny rodzaj: …………………………….</w:t>
            </w:r>
          </w:p>
          <w:p w14:paraId="0F97E14A" w14:textId="6CE00660" w:rsidR="00B9612D" w:rsidRPr="006474F3" w:rsidRDefault="00B9612D" w:rsidP="0020239C">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6474F3">
              <w:rPr>
                <w:rFonts w:asciiTheme="majorHAnsi" w:hAnsiTheme="majorHAnsi" w:cs="Arial"/>
                <w:bCs/>
                <w:sz w:val="24"/>
                <w:szCs w:val="24"/>
              </w:rPr>
              <w:t>W przypadku nie wybrania żadnego z wariantów, Zamawiający przyjmie mikroprzedsiębiorstwo.</w:t>
            </w:r>
          </w:p>
        </w:tc>
      </w:tr>
      <w:bookmarkEnd w:id="4"/>
    </w:tbl>
    <w:p w14:paraId="682496CE" w14:textId="6060E986" w:rsidR="00DA26C4" w:rsidRPr="006474F3" w:rsidRDefault="00DA26C4" w:rsidP="0020239C">
      <w:pPr>
        <w:tabs>
          <w:tab w:val="left" w:pos="709"/>
        </w:tabs>
        <w:spacing w:line="360" w:lineRule="auto"/>
        <w:ind w:right="57"/>
        <w:contextualSpacing/>
        <w:jc w:val="both"/>
        <w:rPr>
          <w:rFonts w:asciiTheme="majorHAnsi" w:hAnsiTheme="majorHAnsi"/>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7F09F6" w:rsidRPr="006474F3" w14:paraId="25F3CEDB" w14:textId="77777777" w:rsidTr="0093780D">
        <w:tc>
          <w:tcPr>
            <w:tcW w:w="5000" w:type="pct"/>
            <w:gridSpan w:val="2"/>
            <w:shd w:val="clear" w:color="auto" w:fill="auto"/>
            <w:vAlign w:val="center"/>
          </w:tcPr>
          <w:p w14:paraId="21E21E98" w14:textId="77777777" w:rsidR="005D275D" w:rsidRPr="006474F3" w:rsidRDefault="005D275D" w:rsidP="0020239C">
            <w:pPr>
              <w:widowControl w:val="0"/>
              <w:tabs>
                <w:tab w:val="left" w:pos="709"/>
              </w:tabs>
              <w:spacing w:line="360" w:lineRule="auto"/>
              <w:ind w:left="142" w:right="57" w:hanging="85"/>
              <w:contextualSpacing/>
              <w:jc w:val="both"/>
              <w:outlineLvl w:val="3"/>
              <w:rPr>
                <w:rFonts w:asciiTheme="majorHAnsi" w:hAnsiTheme="majorHAnsi"/>
                <w:b/>
                <w:iCs/>
                <w:sz w:val="24"/>
                <w:szCs w:val="24"/>
              </w:rPr>
            </w:pPr>
            <w:r w:rsidRPr="006474F3">
              <w:rPr>
                <w:rFonts w:asciiTheme="majorHAnsi" w:hAnsiTheme="majorHAnsi" w:cs="Arial"/>
                <w:b/>
                <w:iCs/>
                <w:sz w:val="24"/>
                <w:szCs w:val="24"/>
              </w:rPr>
              <w:t xml:space="preserve">DANE PODMIOTU UDOSTĘPNIAJĄCEGO ZASOBY </w:t>
            </w:r>
            <w:r w:rsidRPr="006474F3">
              <w:rPr>
                <w:rFonts w:asciiTheme="majorHAnsi" w:hAnsiTheme="majorHAnsi" w:cs="Arial"/>
                <w:bCs/>
                <w:iCs/>
                <w:sz w:val="24"/>
                <w:szCs w:val="24"/>
              </w:rPr>
              <w:t>(jeżeli dotyczy)</w:t>
            </w:r>
            <w:r w:rsidRPr="006474F3">
              <w:rPr>
                <w:rFonts w:asciiTheme="majorHAnsi" w:hAnsiTheme="majorHAnsi" w:cs="Arial"/>
                <w:b/>
                <w:iCs/>
                <w:sz w:val="24"/>
                <w:szCs w:val="24"/>
              </w:rPr>
              <w:t xml:space="preserve">     </w:t>
            </w:r>
          </w:p>
          <w:p w14:paraId="7ABC8422" w14:textId="77777777" w:rsidR="005D275D" w:rsidRPr="006474F3" w:rsidRDefault="005D275D" w:rsidP="0020239C">
            <w:pPr>
              <w:widowControl w:val="0"/>
              <w:tabs>
                <w:tab w:val="left" w:pos="709"/>
              </w:tabs>
              <w:spacing w:line="360" w:lineRule="auto"/>
              <w:ind w:left="142" w:right="57" w:hanging="85"/>
              <w:contextualSpacing/>
              <w:jc w:val="both"/>
              <w:outlineLvl w:val="3"/>
              <w:rPr>
                <w:rFonts w:asciiTheme="majorHAnsi" w:hAnsiTheme="majorHAnsi"/>
                <w:sz w:val="24"/>
                <w:szCs w:val="24"/>
                <w:vertAlign w:val="superscript"/>
              </w:rPr>
            </w:pPr>
            <w:r w:rsidRPr="006474F3">
              <w:rPr>
                <w:rFonts w:asciiTheme="majorHAnsi" w:hAnsiTheme="majorHAnsi"/>
                <w:sz w:val="24"/>
                <w:szCs w:val="24"/>
                <w:vertAlign w:val="superscript"/>
              </w:rPr>
              <w:t xml:space="preserve">Powielić tyle razy, ile to potrzebne. </w:t>
            </w:r>
          </w:p>
          <w:p w14:paraId="16DFE228" w14:textId="3AB51AE6" w:rsidR="007F09F6" w:rsidRPr="006474F3" w:rsidRDefault="005D275D" w:rsidP="0020239C">
            <w:pPr>
              <w:widowControl w:val="0"/>
              <w:tabs>
                <w:tab w:val="left" w:pos="709"/>
              </w:tabs>
              <w:spacing w:line="360" w:lineRule="auto"/>
              <w:ind w:right="57"/>
              <w:contextualSpacing/>
              <w:jc w:val="both"/>
              <w:outlineLvl w:val="3"/>
              <w:rPr>
                <w:rFonts w:asciiTheme="majorHAnsi" w:hAnsiTheme="majorHAnsi"/>
                <w:b/>
                <w:sz w:val="24"/>
                <w:szCs w:val="24"/>
                <w:vertAlign w:val="superscript"/>
              </w:rPr>
            </w:pPr>
            <w:r w:rsidRPr="006474F3">
              <w:rPr>
                <w:rFonts w:asciiTheme="majorHAnsi" w:hAnsiTheme="majorHAnsi"/>
                <w:sz w:val="24"/>
                <w:szCs w:val="24"/>
                <w:vertAlign w:val="superscript"/>
              </w:rPr>
              <w:t xml:space="preserve"> Dane winny być zgodne z ustępem 11 druku oferta! oraz załącznikami nr 2, 3 i 4 do SWZ.</w:t>
            </w:r>
          </w:p>
        </w:tc>
      </w:tr>
      <w:tr w:rsidR="007F09F6" w:rsidRPr="006474F3" w14:paraId="6092A25A" w14:textId="77777777" w:rsidTr="0093780D">
        <w:tc>
          <w:tcPr>
            <w:tcW w:w="5000" w:type="pct"/>
            <w:gridSpan w:val="2"/>
            <w:shd w:val="clear" w:color="auto" w:fill="auto"/>
            <w:vAlign w:val="center"/>
          </w:tcPr>
          <w:p w14:paraId="1553757D"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464BAF58" w14:textId="7CABF2FD" w:rsidR="007F09F6" w:rsidRPr="006474F3" w:rsidRDefault="007F09F6" w:rsidP="0020239C">
            <w:pPr>
              <w:pStyle w:val="Tekstpodstawowy"/>
              <w:tabs>
                <w:tab w:val="left" w:pos="442"/>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1.</w:t>
            </w:r>
            <w:r w:rsidR="005D275D" w:rsidRPr="006474F3">
              <w:rPr>
                <w:rFonts w:asciiTheme="majorHAnsi" w:eastAsia="Times New Roman" w:hAnsiTheme="majorHAnsi"/>
                <w:iCs/>
                <w:sz w:val="24"/>
                <w:szCs w:val="24"/>
              </w:rPr>
              <w:t xml:space="preserve"> Osoba upoważniona do reprezentacji Podmiotu udostępniającego zasoby i podpisująca dokumenty w imieniu tego Podmiotu</w:t>
            </w:r>
          </w:p>
        </w:tc>
      </w:tr>
      <w:tr w:rsidR="007F09F6" w:rsidRPr="006474F3" w14:paraId="2A3832B9" w14:textId="77777777" w:rsidTr="0093780D">
        <w:trPr>
          <w:trHeight w:val="180"/>
        </w:trPr>
        <w:tc>
          <w:tcPr>
            <w:tcW w:w="1461" w:type="pct"/>
            <w:shd w:val="clear" w:color="auto" w:fill="auto"/>
            <w:vAlign w:val="center"/>
          </w:tcPr>
          <w:p w14:paraId="746B394C"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imię i nazwisko:</w:t>
            </w:r>
          </w:p>
        </w:tc>
        <w:tc>
          <w:tcPr>
            <w:tcW w:w="3539" w:type="pct"/>
            <w:shd w:val="clear" w:color="auto" w:fill="auto"/>
            <w:vAlign w:val="center"/>
          </w:tcPr>
          <w:p w14:paraId="50821A4F"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3C636418" w14:textId="77777777" w:rsidTr="0093780D">
        <w:trPr>
          <w:trHeight w:val="180"/>
        </w:trPr>
        <w:tc>
          <w:tcPr>
            <w:tcW w:w="1461" w:type="pct"/>
            <w:shd w:val="clear" w:color="auto" w:fill="auto"/>
            <w:vAlign w:val="center"/>
          </w:tcPr>
          <w:p w14:paraId="48FEBDDF"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stanowisko:</w:t>
            </w:r>
          </w:p>
        </w:tc>
        <w:tc>
          <w:tcPr>
            <w:tcW w:w="3539" w:type="pct"/>
            <w:shd w:val="clear" w:color="auto" w:fill="auto"/>
            <w:vAlign w:val="center"/>
          </w:tcPr>
          <w:p w14:paraId="6FC6E59B"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576D801E" w14:textId="77777777" w:rsidTr="0093780D">
        <w:tc>
          <w:tcPr>
            <w:tcW w:w="5000" w:type="pct"/>
            <w:gridSpan w:val="2"/>
            <w:shd w:val="clear" w:color="auto" w:fill="auto"/>
            <w:vAlign w:val="center"/>
          </w:tcPr>
          <w:p w14:paraId="4C03BF11"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46C5BA8E" w14:textId="23E92CD8"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2. Nazwa / imię i nazwisko</w:t>
            </w:r>
            <w:r w:rsidR="005D275D" w:rsidRPr="006474F3">
              <w:rPr>
                <w:rFonts w:asciiTheme="majorHAnsi" w:eastAsia="Times New Roman" w:hAnsiTheme="majorHAnsi"/>
                <w:iCs/>
                <w:sz w:val="24"/>
                <w:szCs w:val="24"/>
              </w:rPr>
              <w:t xml:space="preserve"> Podmiotu udostępniającego zasoby</w:t>
            </w:r>
            <w:r w:rsidRPr="006474F3">
              <w:rPr>
                <w:rFonts w:asciiTheme="majorHAnsi" w:eastAsia="Times New Roman" w:hAnsiTheme="majorHAnsi"/>
                <w:iCs/>
                <w:sz w:val="24"/>
                <w:szCs w:val="24"/>
              </w:rPr>
              <w:t>:</w:t>
            </w:r>
          </w:p>
          <w:p w14:paraId="2A92A916"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dane adresowe</w:t>
            </w:r>
          </w:p>
        </w:tc>
      </w:tr>
      <w:tr w:rsidR="007F09F6" w:rsidRPr="006474F3" w14:paraId="31B58CC4" w14:textId="77777777" w:rsidTr="0093780D">
        <w:trPr>
          <w:trHeight w:val="185"/>
        </w:trPr>
        <w:tc>
          <w:tcPr>
            <w:tcW w:w="1461" w:type="pct"/>
            <w:shd w:val="clear" w:color="auto" w:fill="auto"/>
            <w:vAlign w:val="center"/>
          </w:tcPr>
          <w:p w14:paraId="1ED8D18C"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nazwa firmy:</w:t>
            </w:r>
          </w:p>
        </w:tc>
        <w:tc>
          <w:tcPr>
            <w:tcW w:w="3539" w:type="pct"/>
            <w:shd w:val="clear" w:color="auto" w:fill="auto"/>
            <w:vAlign w:val="center"/>
          </w:tcPr>
          <w:p w14:paraId="7EEBA8BE"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40AABADA" w14:textId="77777777" w:rsidTr="0093780D">
        <w:trPr>
          <w:trHeight w:val="185"/>
        </w:trPr>
        <w:tc>
          <w:tcPr>
            <w:tcW w:w="1461" w:type="pct"/>
            <w:shd w:val="clear" w:color="auto" w:fill="auto"/>
            <w:vAlign w:val="center"/>
          </w:tcPr>
          <w:p w14:paraId="1CE60BE7"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ulica:</w:t>
            </w:r>
          </w:p>
        </w:tc>
        <w:tc>
          <w:tcPr>
            <w:tcW w:w="3539" w:type="pct"/>
            <w:shd w:val="clear" w:color="auto" w:fill="auto"/>
            <w:vAlign w:val="center"/>
          </w:tcPr>
          <w:p w14:paraId="40636872"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D8FA1AE" w14:textId="77777777" w:rsidTr="0093780D">
        <w:trPr>
          <w:trHeight w:val="185"/>
        </w:trPr>
        <w:tc>
          <w:tcPr>
            <w:tcW w:w="1461" w:type="pct"/>
            <w:shd w:val="clear" w:color="auto" w:fill="auto"/>
            <w:vAlign w:val="center"/>
          </w:tcPr>
          <w:p w14:paraId="70CF0413"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kod pocztowy:</w:t>
            </w:r>
          </w:p>
        </w:tc>
        <w:tc>
          <w:tcPr>
            <w:tcW w:w="3539" w:type="pct"/>
            <w:shd w:val="clear" w:color="auto" w:fill="auto"/>
            <w:vAlign w:val="center"/>
          </w:tcPr>
          <w:p w14:paraId="50DC46A9"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49591549" w14:textId="77777777" w:rsidTr="0093780D">
        <w:trPr>
          <w:trHeight w:val="185"/>
        </w:trPr>
        <w:tc>
          <w:tcPr>
            <w:tcW w:w="1461" w:type="pct"/>
            <w:shd w:val="clear" w:color="auto" w:fill="auto"/>
            <w:vAlign w:val="center"/>
          </w:tcPr>
          <w:p w14:paraId="7A3A5358"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miejscowość:</w:t>
            </w:r>
          </w:p>
        </w:tc>
        <w:tc>
          <w:tcPr>
            <w:tcW w:w="3539" w:type="pct"/>
            <w:shd w:val="clear" w:color="auto" w:fill="auto"/>
            <w:vAlign w:val="center"/>
          </w:tcPr>
          <w:p w14:paraId="2A9C4D95"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F6ACEAB" w14:textId="77777777" w:rsidTr="0093780D">
        <w:trPr>
          <w:trHeight w:val="185"/>
        </w:trPr>
        <w:tc>
          <w:tcPr>
            <w:tcW w:w="1461" w:type="pct"/>
            <w:shd w:val="clear" w:color="auto" w:fill="auto"/>
            <w:vAlign w:val="center"/>
          </w:tcPr>
          <w:p w14:paraId="79926849"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województwo:</w:t>
            </w:r>
          </w:p>
        </w:tc>
        <w:tc>
          <w:tcPr>
            <w:tcW w:w="3539" w:type="pct"/>
            <w:shd w:val="clear" w:color="auto" w:fill="auto"/>
            <w:vAlign w:val="center"/>
          </w:tcPr>
          <w:p w14:paraId="00B79F66"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31EDBE67" w14:textId="77777777" w:rsidTr="0093780D">
        <w:trPr>
          <w:trHeight w:val="185"/>
        </w:trPr>
        <w:tc>
          <w:tcPr>
            <w:tcW w:w="1461" w:type="pct"/>
            <w:shd w:val="clear" w:color="auto" w:fill="auto"/>
            <w:vAlign w:val="center"/>
          </w:tcPr>
          <w:p w14:paraId="5F873BF4"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kraj:</w:t>
            </w:r>
          </w:p>
        </w:tc>
        <w:tc>
          <w:tcPr>
            <w:tcW w:w="3539" w:type="pct"/>
            <w:shd w:val="clear" w:color="auto" w:fill="auto"/>
            <w:vAlign w:val="center"/>
          </w:tcPr>
          <w:p w14:paraId="6213F012"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33FD26F8" w14:textId="77777777" w:rsidTr="0093780D">
        <w:tc>
          <w:tcPr>
            <w:tcW w:w="5000" w:type="pct"/>
            <w:gridSpan w:val="2"/>
            <w:shd w:val="clear" w:color="auto" w:fill="auto"/>
            <w:vAlign w:val="center"/>
          </w:tcPr>
          <w:p w14:paraId="08AE436C"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05D3D16" w14:textId="27C8C1C1"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3. Dane identyfikacyjne:</w:t>
            </w:r>
          </w:p>
        </w:tc>
      </w:tr>
      <w:tr w:rsidR="007F09F6" w:rsidRPr="006474F3" w14:paraId="5AAE81E3" w14:textId="77777777" w:rsidTr="0093780D">
        <w:trPr>
          <w:trHeight w:val="186"/>
        </w:trPr>
        <w:tc>
          <w:tcPr>
            <w:tcW w:w="1461" w:type="pct"/>
            <w:shd w:val="clear" w:color="auto" w:fill="auto"/>
            <w:vAlign w:val="center"/>
          </w:tcPr>
          <w:p w14:paraId="11CCD7DB"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67559795"/>
                <w14:checkbox>
                  <w14:checked w14:val="0"/>
                  <w14:checkedState w14:val="2612" w14:font="MS Gothic"/>
                  <w14:uncheckedState w14:val="2610" w14:font="MS Gothic"/>
                </w14:checkbox>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KRS:</w:t>
            </w:r>
          </w:p>
        </w:tc>
        <w:tc>
          <w:tcPr>
            <w:tcW w:w="3539" w:type="pct"/>
            <w:shd w:val="clear" w:color="auto" w:fill="auto"/>
            <w:vAlign w:val="center"/>
          </w:tcPr>
          <w:p w14:paraId="7A81A547"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3A0551F8" w14:textId="77777777" w:rsidTr="0093780D">
        <w:trPr>
          <w:trHeight w:val="185"/>
        </w:trPr>
        <w:tc>
          <w:tcPr>
            <w:tcW w:w="5000" w:type="pct"/>
            <w:gridSpan w:val="2"/>
            <w:shd w:val="clear" w:color="auto" w:fill="auto"/>
            <w:vAlign w:val="center"/>
          </w:tcPr>
          <w:p w14:paraId="73B9CD49"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2" w:history="1">
              <w:r w:rsidR="007F09F6" w:rsidRPr="006474F3">
                <w:rPr>
                  <w:rStyle w:val="Hipercze"/>
                  <w:rFonts w:asciiTheme="majorHAnsi" w:eastAsia="Times New Roman" w:hAnsiTheme="majorHAnsi"/>
                  <w:b w:val="0"/>
                  <w:bCs/>
                  <w:iCs/>
                  <w:sz w:val="24"/>
                  <w:szCs w:val="24"/>
                </w:rPr>
                <w:t>https://ekrs.ms.gov.pl/web/wyszukiwarka-krs/strona-glowna/index.html</w:t>
              </w:r>
            </w:hyperlink>
            <w:r w:rsidR="007F09F6" w:rsidRPr="006474F3">
              <w:rPr>
                <w:rFonts w:asciiTheme="majorHAnsi" w:eastAsia="Times New Roman" w:hAnsiTheme="majorHAnsi"/>
                <w:b w:val="0"/>
                <w:bCs/>
                <w:iCs/>
                <w:sz w:val="24"/>
                <w:szCs w:val="24"/>
              </w:rPr>
              <w:t xml:space="preserve"> </w:t>
            </w:r>
          </w:p>
        </w:tc>
      </w:tr>
      <w:tr w:rsidR="007F09F6" w:rsidRPr="006474F3" w14:paraId="496957DE" w14:textId="77777777" w:rsidTr="0093780D">
        <w:trPr>
          <w:trHeight w:val="185"/>
        </w:trPr>
        <w:tc>
          <w:tcPr>
            <w:tcW w:w="1461" w:type="pct"/>
            <w:shd w:val="clear" w:color="auto" w:fill="auto"/>
            <w:vAlign w:val="center"/>
          </w:tcPr>
          <w:p w14:paraId="79267906"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578039575"/>
                <w14:checkbox>
                  <w14:checked w14:val="0"/>
                  <w14:checkedState w14:val="2612" w14:font="MS Gothic"/>
                  <w14:uncheckedState w14:val="2610" w14:font="MS Gothic"/>
                </w14:checkbox>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CEIDG:</w:t>
            </w:r>
          </w:p>
        </w:tc>
        <w:tc>
          <w:tcPr>
            <w:tcW w:w="3539" w:type="pct"/>
            <w:shd w:val="clear" w:color="auto" w:fill="auto"/>
            <w:vAlign w:val="center"/>
          </w:tcPr>
          <w:p w14:paraId="53FDC487"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5EE5A74" w14:textId="77777777" w:rsidTr="0093780D">
        <w:trPr>
          <w:trHeight w:val="185"/>
        </w:trPr>
        <w:tc>
          <w:tcPr>
            <w:tcW w:w="5000" w:type="pct"/>
            <w:gridSpan w:val="2"/>
            <w:shd w:val="clear" w:color="auto" w:fill="auto"/>
            <w:vAlign w:val="center"/>
          </w:tcPr>
          <w:p w14:paraId="695CBDE8"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3" w:history="1">
              <w:r w:rsidR="007F09F6" w:rsidRPr="006474F3">
                <w:rPr>
                  <w:rStyle w:val="Hipercze"/>
                  <w:rFonts w:asciiTheme="majorHAnsi" w:eastAsia="Times New Roman" w:hAnsiTheme="majorHAnsi"/>
                  <w:b w:val="0"/>
                  <w:bCs/>
                  <w:iCs/>
                  <w:sz w:val="24"/>
                  <w:szCs w:val="24"/>
                </w:rPr>
                <w:t>https://prod.ceidg.gov.pl/ceidg/ceidg.public.ui/search.aspx</w:t>
              </w:r>
            </w:hyperlink>
            <w:r w:rsidR="007F09F6" w:rsidRPr="006474F3">
              <w:rPr>
                <w:rFonts w:asciiTheme="majorHAnsi" w:eastAsia="Times New Roman" w:hAnsiTheme="majorHAnsi"/>
                <w:b w:val="0"/>
                <w:bCs/>
                <w:iCs/>
                <w:sz w:val="24"/>
                <w:szCs w:val="24"/>
              </w:rPr>
              <w:t xml:space="preserve"> </w:t>
            </w:r>
          </w:p>
        </w:tc>
      </w:tr>
      <w:tr w:rsidR="007F09F6" w:rsidRPr="006474F3" w14:paraId="20DAAB86" w14:textId="77777777" w:rsidTr="0093780D">
        <w:trPr>
          <w:trHeight w:val="185"/>
        </w:trPr>
        <w:tc>
          <w:tcPr>
            <w:tcW w:w="1461" w:type="pct"/>
            <w:shd w:val="clear" w:color="auto" w:fill="auto"/>
            <w:vAlign w:val="center"/>
          </w:tcPr>
          <w:p w14:paraId="4410E091"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82206291"/>
                <w14:checkbox>
                  <w14:checked w14:val="0"/>
                  <w14:checkedState w14:val="2612" w14:font="MS Gothic"/>
                  <w14:uncheckedState w14:val="2610" w14:font="MS Gothic"/>
                </w14:checkbox>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Pesel</w:t>
            </w:r>
          </w:p>
        </w:tc>
        <w:tc>
          <w:tcPr>
            <w:tcW w:w="3539" w:type="pct"/>
            <w:shd w:val="clear" w:color="auto" w:fill="auto"/>
            <w:vAlign w:val="center"/>
          </w:tcPr>
          <w:p w14:paraId="5683FF01"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44FFE91" w14:textId="77777777" w:rsidTr="0093780D">
        <w:trPr>
          <w:trHeight w:val="185"/>
        </w:trPr>
        <w:tc>
          <w:tcPr>
            <w:tcW w:w="5000" w:type="pct"/>
            <w:gridSpan w:val="2"/>
            <w:shd w:val="clear" w:color="auto" w:fill="auto"/>
            <w:vAlign w:val="center"/>
          </w:tcPr>
          <w:p w14:paraId="7FF2E534"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dla osób fizycznych nieprowadzących działalności gospodarczej</w:t>
            </w:r>
          </w:p>
        </w:tc>
      </w:tr>
      <w:tr w:rsidR="007F09F6" w:rsidRPr="006474F3" w14:paraId="5D4E3EC2" w14:textId="77777777" w:rsidTr="0093780D">
        <w:trPr>
          <w:trHeight w:val="185"/>
        </w:trPr>
        <w:tc>
          <w:tcPr>
            <w:tcW w:w="1461" w:type="pct"/>
            <w:shd w:val="clear" w:color="auto" w:fill="auto"/>
            <w:vAlign w:val="center"/>
          </w:tcPr>
          <w:p w14:paraId="2BE5D220"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NIP:</w:t>
            </w:r>
          </w:p>
        </w:tc>
        <w:tc>
          <w:tcPr>
            <w:tcW w:w="3539" w:type="pct"/>
            <w:shd w:val="clear" w:color="auto" w:fill="auto"/>
            <w:vAlign w:val="center"/>
          </w:tcPr>
          <w:p w14:paraId="2ABADA1C"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7F09F6" w:rsidRPr="006474F3" w14:paraId="2A9AEBB0" w14:textId="77777777" w:rsidTr="0093780D">
        <w:trPr>
          <w:trHeight w:val="185"/>
        </w:trPr>
        <w:tc>
          <w:tcPr>
            <w:tcW w:w="1461" w:type="pct"/>
            <w:shd w:val="clear" w:color="auto" w:fill="auto"/>
            <w:vAlign w:val="center"/>
          </w:tcPr>
          <w:p w14:paraId="1DCA8979"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REGON:</w:t>
            </w:r>
          </w:p>
        </w:tc>
        <w:tc>
          <w:tcPr>
            <w:tcW w:w="3539" w:type="pct"/>
            <w:shd w:val="clear" w:color="auto" w:fill="auto"/>
            <w:vAlign w:val="center"/>
          </w:tcPr>
          <w:p w14:paraId="7E089722"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bl>
    <w:p w14:paraId="2CAD3951" w14:textId="77777777" w:rsidR="00795B88" w:rsidRPr="006474F3" w:rsidRDefault="00795B88" w:rsidP="0020239C">
      <w:pPr>
        <w:tabs>
          <w:tab w:val="left" w:pos="709"/>
        </w:tabs>
        <w:spacing w:line="360" w:lineRule="auto"/>
        <w:ind w:right="57"/>
        <w:contextualSpacing/>
        <w:jc w:val="both"/>
        <w:rPr>
          <w:rFonts w:asciiTheme="majorHAnsi" w:hAnsiTheme="majorHAnsi" w:cs="Arial"/>
          <w:iCs/>
          <w:sz w:val="24"/>
          <w:szCs w:val="24"/>
        </w:rPr>
      </w:pPr>
    </w:p>
    <w:p w14:paraId="6FBB837E" w14:textId="31F558CA" w:rsidR="005F113D" w:rsidRPr="006474F3" w:rsidRDefault="002A6443" w:rsidP="0020239C">
      <w:pPr>
        <w:tabs>
          <w:tab w:val="left" w:pos="709"/>
        </w:tabs>
        <w:spacing w:line="360" w:lineRule="auto"/>
        <w:ind w:right="57"/>
        <w:contextualSpacing/>
        <w:jc w:val="both"/>
        <w:rPr>
          <w:rFonts w:asciiTheme="majorHAnsi" w:hAnsiTheme="majorHAnsi" w:cs="Arial"/>
          <w:b/>
          <w:bCs/>
          <w:iCs/>
          <w:sz w:val="24"/>
          <w:szCs w:val="24"/>
        </w:rPr>
      </w:pPr>
      <w:r w:rsidRPr="006474F3">
        <w:rPr>
          <w:rFonts w:asciiTheme="majorHAnsi" w:hAnsiTheme="majorHAnsi" w:cs="Arial"/>
          <w:iCs/>
          <w:sz w:val="24"/>
          <w:szCs w:val="24"/>
        </w:rPr>
        <w:t>W związku z ogłoszeniem postępowania o udzielenie zamówienia publicznego prowadzonego w trybie podstawowym</w:t>
      </w:r>
      <w:r w:rsidR="0081760A" w:rsidRPr="006474F3">
        <w:rPr>
          <w:rFonts w:asciiTheme="majorHAnsi" w:hAnsiTheme="majorHAnsi" w:cs="Arial"/>
          <w:iCs/>
          <w:sz w:val="24"/>
          <w:szCs w:val="24"/>
        </w:rPr>
        <w:t xml:space="preserve"> bez negocjacji</w:t>
      </w:r>
      <w:r w:rsidRPr="006474F3">
        <w:rPr>
          <w:rFonts w:asciiTheme="majorHAnsi" w:hAnsiTheme="majorHAnsi" w:cs="Arial"/>
          <w:iCs/>
          <w:sz w:val="24"/>
          <w:szCs w:val="24"/>
        </w:rPr>
        <w:t xml:space="preserve"> na przedmiotowe zadanie, oferujemy wykonanie zamówienia </w:t>
      </w:r>
      <w:r w:rsidR="001E52E1" w:rsidRPr="006474F3">
        <w:rPr>
          <w:rFonts w:asciiTheme="majorHAnsi" w:hAnsiTheme="majorHAnsi" w:cs="Arial"/>
          <w:iCs/>
          <w:sz w:val="24"/>
          <w:szCs w:val="24"/>
        </w:rPr>
        <w:t xml:space="preserve">zgodnie z zakresem </w:t>
      </w:r>
      <w:r w:rsidR="00BA1A07" w:rsidRPr="006474F3">
        <w:rPr>
          <w:rFonts w:asciiTheme="majorHAnsi" w:hAnsiTheme="majorHAnsi" w:cs="Arial"/>
          <w:iCs/>
          <w:sz w:val="24"/>
          <w:szCs w:val="24"/>
        </w:rPr>
        <w:t>robót budow</w:t>
      </w:r>
      <w:r w:rsidR="00C146C9" w:rsidRPr="006474F3">
        <w:rPr>
          <w:rFonts w:asciiTheme="majorHAnsi" w:hAnsiTheme="majorHAnsi" w:cs="Arial"/>
          <w:iCs/>
          <w:sz w:val="24"/>
          <w:szCs w:val="24"/>
        </w:rPr>
        <w:t>l</w:t>
      </w:r>
      <w:r w:rsidR="00BA1A07" w:rsidRPr="006474F3">
        <w:rPr>
          <w:rFonts w:asciiTheme="majorHAnsi" w:hAnsiTheme="majorHAnsi" w:cs="Arial"/>
          <w:iCs/>
          <w:sz w:val="24"/>
          <w:szCs w:val="24"/>
        </w:rPr>
        <w:t>anych</w:t>
      </w:r>
      <w:r w:rsidR="001E52E1" w:rsidRPr="006474F3">
        <w:rPr>
          <w:rFonts w:asciiTheme="majorHAnsi" w:hAnsiTheme="majorHAnsi" w:cs="Arial"/>
          <w:iCs/>
          <w:sz w:val="24"/>
          <w:szCs w:val="24"/>
        </w:rPr>
        <w:t xml:space="preserve"> zamieszczonych w</w:t>
      </w:r>
      <w:r w:rsidR="005E735B" w:rsidRPr="006474F3">
        <w:rPr>
          <w:rFonts w:asciiTheme="majorHAnsi" w:hAnsiTheme="majorHAnsi" w:cs="Arial"/>
          <w:iCs/>
          <w:sz w:val="24"/>
          <w:szCs w:val="24"/>
        </w:rPr>
        <w:t> </w:t>
      </w:r>
      <w:r w:rsidR="001E52E1" w:rsidRPr="006474F3">
        <w:rPr>
          <w:rFonts w:asciiTheme="majorHAnsi" w:hAnsiTheme="majorHAnsi" w:cs="Arial"/>
          <w:iCs/>
          <w:sz w:val="24"/>
          <w:szCs w:val="24"/>
        </w:rPr>
        <w:t>opisie przedmiotu zamówienia (dokumentacji technicznej) oraz SWZ i projekcie umow</w:t>
      </w:r>
      <w:r w:rsidR="00F1091A" w:rsidRPr="006474F3">
        <w:rPr>
          <w:rFonts w:asciiTheme="majorHAnsi" w:hAnsiTheme="majorHAnsi" w:cs="Arial"/>
          <w:iCs/>
          <w:sz w:val="24"/>
          <w:szCs w:val="24"/>
        </w:rPr>
        <w:t xml:space="preserve">y </w:t>
      </w:r>
      <w:r w:rsidR="00F1091A" w:rsidRPr="006474F3">
        <w:rPr>
          <w:rFonts w:asciiTheme="majorHAnsi" w:hAnsiTheme="majorHAnsi" w:cs="Arial"/>
          <w:b/>
          <w:bCs/>
          <w:iCs/>
          <w:sz w:val="24"/>
          <w:szCs w:val="24"/>
        </w:rPr>
        <w:t>za następującą cenę oferty brutto:</w:t>
      </w:r>
      <w:r w:rsidR="00C146C9" w:rsidRPr="006474F3">
        <w:rPr>
          <w:rFonts w:asciiTheme="majorHAnsi" w:hAnsiTheme="majorHAnsi" w:cs="Arial"/>
          <w:b/>
          <w:bCs/>
          <w:iCs/>
          <w:sz w:val="24"/>
          <w:szCs w:val="24"/>
        </w:rPr>
        <w:t xml:space="preserve"> </w:t>
      </w:r>
    </w:p>
    <w:p w14:paraId="2C5C04F1" w14:textId="77777777" w:rsidR="001B152A" w:rsidRPr="006474F3" w:rsidRDefault="001B152A" w:rsidP="0020239C">
      <w:pPr>
        <w:pStyle w:val="Akapitzlist"/>
        <w:autoSpaceDE w:val="0"/>
        <w:autoSpaceDN w:val="0"/>
        <w:adjustRightInd w:val="0"/>
        <w:spacing w:before="0" w:after="0" w:line="360" w:lineRule="auto"/>
        <w:ind w:left="0"/>
        <w:rPr>
          <w:rFonts w:asciiTheme="majorHAnsi" w:hAnsiTheme="majorHAnsi"/>
          <w:color w:val="000000"/>
          <w:sz w:val="24"/>
          <w:szCs w:val="24"/>
        </w:rPr>
      </w:pPr>
      <w:r w:rsidRPr="006474F3">
        <w:rPr>
          <w:rFonts w:asciiTheme="majorHAnsi" w:hAnsiTheme="majorHAnsi" w:cs="Cambria"/>
          <w:sz w:val="24"/>
          <w:szCs w:val="24"/>
        </w:rPr>
        <w:t xml:space="preserve">Wykonawca oświadcza, że zapoznał się z warunkami lokalizacyjno – terenowymi obiektu budowlanego i innymi możliwymi do przewidzenia warunkami i uwzględnił je w wynagrodzeniu w ramach standardowego ryzyka kontraktowego. </w:t>
      </w:r>
      <w:r w:rsidRPr="006474F3">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613656EF" w14:textId="6D0906A5" w:rsidR="001B152A" w:rsidRPr="006474F3" w:rsidRDefault="001B152A" w:rsidP="0020239C">
      <w:pPr>
        <w:tabs>
          <w:tab w:val="left" w:pos="709"/>
        </w:tabs>
        <w:spacing w:line="360" w:lineRule="auto"/>
        <w:ind w:right="57"/>
        <w:contextualSpacing/>
        <w:jc w:val="both"/>
        <w:rPr>
          <w:rFonts w:asciiTheme="majorHAnsi" w:hAnsiTheme="majorHAnsi" w:cs="Arial"/>
          <w:iCs/>
          <w:sz w:val="24"/>
          <w:szCs w:val="24"/>
        </w:rPr>
      </w:pPr>
      <w:r w:rsidRPr="006474F3">
        <w:rPr>
          <w:rFonts w:asciiTheme="majorHAnsi" w:hAnsiTheme="majorHAnsi" w:cs="Arial"/>
          <w:iCs/>
          <w:sz w:val="24"/>
          <w:szCs w:val="24"/>
        </w:rPr>
        <w:t>Przystępując do niniejszego postępowania oświadczamy, że jesteśmy świadomi ryzyk kontraktowych, w tym związanych z pochodzeniem środków. Dodatkowo posiadamy niezbędne zasoby techniczne, personalne oraz finansowe, niezbędne do zapewnienia finansowania inwestycji w części niepokrytej wkładem własnym Gminy Bełżyce</w:t>
      </w:r>
      <w:r w:rsidRPr="004C1560">
        <w:rPr>
          <w:rFonts w:asciiTheme="majorHAnsi" w:hAnsiTheme="majorHAnsi" w:cs="Arial"/>
          <w:iCs/>
          <w:sz w:val="24"/>
          <w:szCs w:val="24"/>
        </w:rPr>
        <w:t xml:space="preserve">, </w:t>
      </w:r>
      <w:r w:rsidRPr="006474F3">
        <w:rPr>
          <w:rFonts w:asciiTheme="majorHAnsi" w:hAnsiTheme="majorHAnsi" w:cs="Arial"/>
          <w:iCs/>
          <w:sz w:val="24"/>
          <w:szCs w:val="24"/>
        </w:rPr>
        <w:t>na czas poprzedzający wypłatę z Programu Polski Ład w ramach udzielonej wstępnej promesy a następnie właściwej promesy.</w:t>
      </w:r>
    </w:p>
    <w:p w14:paraId="7CB1F04D" w14:textId="77777777" w:rsidR="001B152A" w:rsidRPr="006474F3" w:rsidRDefault="001B152A" w:rsidP="0020239C">
      <w:pPr>
        <w:tabs>
          <w:tab w:val="left" w:pos="709"/>
        </w:tabs>
        <w:spacing w:line="360" w:lineRule="auto"/>
        <w:ind w:right="57"/>
        <w:contextualSpacing/>
        <w:jc w:val="both"/>
        <w:rPr>
          <w:rFonts w:asciiTheme="majorHAnsi" w:hAnsiTheme="majorHAnsi" w:cs="Arial"/>
          <w:bCs/>
          <w:iCs/>
          <w:sz w:val="24"/>
          <w:szCs w:val="24"/>
        </w:rPr>
      </w:pPr>
      <w:r w:rsidRPr="006474F3">
        <w:rPr>
          <w:rFonts w:asciiTheme="majorHAnsi" w:hAnsiTheme="majorHAnsi" w:cs="Verdana"/>
          <w:bCs/>
          <w:sz w:val="24"/>
          <w:szCs w:val="24"/>
        </w:rPr>
        <w:t>Zapłata wynagrodzenia Wykonawcy została opisana w projekcie umowy!</w:t>
      </w:r>
    </w:p>
    <w:p w14:paraId="194C6F04" w14:textId="77777777" w:rsidR="005C4B8E" w:rsidRPr="006474F3" w:rsidRDefault="005C4B8E" w:rsidP="0020239C">
      <w:pPr>
        <w:tabs>
          <w:tab w:val="left" w:pos="709"/>
        </w:tabs>
        <w:spacing w:line="360" w:lineRule="auto"/>
        <w:ind w:right="57"/>
        <w:contextualSpacing/>
        <w:jc w:val="both"/>
        <w:rPr>
          <w:rFonts w:asciiTheme="majorHAnsi" w:hAnsiTheme="majorHAnsi" w:cs="Arial"/>
          <w:bCs/>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1B152A" w:rsidRPr="006474F3" w14:paraId="5E8E3AE2" w14:textId="77777777" w:rsidTr="00CA16CD">
        <w:trPr>
          <w:trHeight w:val="533"/>
          <w:jc w:val="center"/>
        </w:trPr>
        <w:tc>
          <w:tcPr>
            <w:tcW w:w="5000" w:type="pct"/>
            <w:gridSpan w:val="5"/>
            <w:vAlign w:val="center"/>
          </w:tcPr>
          <w:p w14:paraId="2F748656" w14:textId="56D745BE" w:rsidR="001B152A"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6474F3">
              <w:rPr>
                <w:rFonts w:asciiTheme="majorHAnsi" w:hAnsiTheme="majorHAnsi" w:cs="Verdana"/>
                <w:b/>
                <w:color w:val="000000" w:themeColor="text1"/>
              </w:rPr>
              <w:t>roboty budowlane – wynagrodzenie ryczałtowe</w:t>
            </w:r>
          </w:p>
          <w:p w14:paraId="6507CDB0" w14:textId="7DE402DF" w:rsidR="004C1560" w:rsidRPr="004C1560" w:rsidRDefault="004C1560" w:rsidP="004C1560">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Pr>
                <w:rFonts w:asciiTheme="majorHAnsi" w:hAnsiTheme="majorHAnsi" w:cs="CalibriBold"/>
                <w:b/>
                <w:bCs/>
              </w:rPr>
              <w:t>„</w:t>
            </w:r>
            <w:r w:rsidRPr="004C1560">
              <w:rPr>
                <w:rFonts w:asciiTheme="majorHAnsi" w:hAnsiTheme="majorHAnsi" w:cs="CalibriBold"/>
                <w:b/>
                <w:bCs/>
              </w:rPr>
              <w:t>Budowa ul. Wojska Polskiego nr 107042L wraz z rondem i przebudową dróg wewnętrznych</w:t>
            </w:r>
            <w:r>
              <w:rPr>
                <w:rFonts w:asciiTheme="majorHAnsi" w:hAnsiTheme="majorHAnsi" w:cs="CalibriBold"/>
                <w:b/>
                <w:bCs/>
              </w:rPr>
              <w:t>”</w:t>
            </w:r>
          </w:p>
          <w:p w14:paraId="24525A99" w14:textId="77777777" w:rsidR="001B152A" w:rsidRPr="006474F3" w:rsidRDefault="001B152A" w:rsidP="0020239C">
            <w:pPr>
              <w:pStyle w:val="Standard"/>
              <w:numPr>
                <w:ilvl w:val="0"/>
                <w:numId w:val="78"/>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6474F3">
              <w:rPr>
                <w:rFonts w:asciiTheme="majorHAnsi" w:hAnsiTheme="majorHAnsi" w:cs="Verdana"/>
                <w:b/>
              </w:rPr>
              <w:t>wraz z zapewnieniem architekta ds. dostępności</w:t>
            </w:r>
          </w:p>
          <w:p w14:paraId="066A72C2" w14:textId="31074B74" w:rsidR="001B152A" w:rsidRPr="004C1560" w:rsidRDefault="001B152A" w:rsidP="0020239C">
            <w:pPr>
              <w:pStyle w:val="Standard"/>
              <w:numPr>
                <w:ilvl w:val="0"/>
                <w:numId w:val="78"/>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6474F3">
              <w:rPr>
                <w:rFonts w:asciiTheme="majorHAnsi" w:hAnsiTheme="majorHAnsi" w:cs="Verdana"/>
                <w:b/>
              </w:rPr>
              <w:t xml:space="preserve">wraz z zapewnieniem </w:t>
            </w:r>
            <w:r w:rsidRPr="004C1560">
              <w:rPr>
                <w:rFonts w:asciiTheme="majorHAnsi" w:hAnsiTheme="majorHAnsi" w:cs="Verdana"/>
                <w:b/>
              </w:rPr>
              <w:t xml:space="preserve">Kierownika budowy </w:t>
            </w:r>
            <w:r w:rsidR="008337A4" w:rsidRPr="004C1560">
              <w:rPr>
                <w:rFonts w:asciiTheme="majorHAnsi" w:hAnsiTheme="majorHAnsi" w:cs="Verdana"/>
                <w:b/>
              </w:rPr>
              <w:t xml:space="preserve">z uprawnieniami </w:t>
            </w:r>
            <w:r w:rsidRPr="004C1560">
              <w:rPr>
                <w:rFonts w:asciiTheme="majorHAnsi" w:hAnsiTheme="majorHAnsi" w:cs="Verdana"/>
                <w:b/>
              </w:rPr>
              <w:t xml:space="preserve">branży drogowej </w:t>
            </w:r>
            <w:r w:rsidR="000F3761" w:rsidRPr="004C1560">
              <w:rPr>
                <w:rFonts w:asciiTheme="majorHAnsi" w:hAnsiTheme="majorHAnsi" w:cs="Verdana"/>
                <w:b/>
              </w:rPr>
              <w:t xml:space="preserve">(Koordynatora), </w:t>
            </w:r>
            <w:r w:rsidRPr="004C1560">
              <w:rPr>
                <w:rFonts w:asciiTheme="majorHAnsi" w:hAnsiTheme="majorHAnsi" w:cs="Verdana"/>
                <w:b/>
              </w:rPr>
              <w:t>Kierownik</w:t>
            </w:r>
            <w:r w:rsidR="000F3761" w:rsidRPr="004C1560">
              <w:rPr>
                <w:rFonts w:asciiTheme="majorHAnsi" w:hAnsiTheme="majorHAnsi" w:cs="Verdana"/>
                <w:b/>
              </w:rPr>
              <w:t xml:space="preserve">a budowy z uprawnieniami branży sanitarnej, Kierownika budowy z uprawnieniami branży elektrycznej i kierownika </w:t>
            </w:r>
            <w:r w:rsidRPr="004C1560">
              <w:rPr>
                <w:rFonts w:asciiTheme="majorHAnsi" w:hAnsiTheme="majorHAnsi" w:cs="Verdana"/>
                <w:b/>
              </w:rPr>
              <w:t>robót branży teletechnicznej.</w:t>
            </w:r>
          </w:p>
          <w:p w14:paraId="3CC1216B" w14:textId="77777777" w:rsidR="001B152A" w:rsidRPr="006474F3" w:rsidRDefault="001B152A" w:rsidP="0020239C">
            <w:pPr>
              <w:pStyle w:val="Standard"/>
              <w:numPr>
                <w:ilvl w:val="0"/>
                <w:numId w:val="78"/>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6474F3">
              <w:rPr>
                <w:rFonts w:asciiTheme="majorHAnsi" w:hAnsiTheme="majorHAnsi" w:cs="Verdana"/>
                <w:b/>
              </w:rPr>
              <w:t xml:space="preserve">wraz z ubezpieczeniem </w:t>
            </w:r>
            <w:r w:rsidRPr="006474F3">
              <w:rPr>
                <w:rFonts w:asciiTheme="majorHAnsi" w:hAnsiTheme="majorHAnsi" w:cs="Cambria"/>
                <w:b/>
                <w:bCs/>
              </w:rPr>
              <w:t>CAR oraz EAR</w:t>
            </w:r>
          </w:p>
          <w:p w14:paraId="582BCE67" w14:textId="63B6C450" w:rsidR="001B152A" w:rsidRPr="006474F3" w:rsidRDefault="001B152A" w:rsidP="0020239C">
            <w:pPr>
              <w:pStyle w:val="Standard"/>
              <w:numPr>
                <w:ilvl w:val="0"/>
                <w:numId w:val="78"/>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6474F3">
              <w:rPr>
                <w:rFonts w:asciiTheme="majorHAnsi" w:hAnsiTheme="majorHAnsi" w:cs="Cambria"/>
                <w:b/>
                <w:bCs/>
              </w:rPr>
              <w:t xml:space="preserve">wraz z ubezpieczeniem OC Wykonawcy na sumę ubezpieczeniową nie mniejszą niż </w:t>
            </w:r>
            <w:r w:rsidR="009F2146">
              <w:rPr>
                <w:rFonts w:asciiTheme="majorHAnsi" w:hAnsiTheme="majorHAnsi" w:cs="Cambria"/>
                <w:b/>
                <w:bCs/>
              </w:rPr>
              <w:t xml:space="preserve">połowa </w:t>
            </w:r>
            <w:r w:rsidRPr="006474F3">
              <w:rPr>
                <w:rFonts w:asciiTheme="majorHAnsi" w:hAnsiTheme="majorHAnsi" w:cs="Cambria"/>
                <w:b/>
                <w:bCs/>
              </w:rPr>
              <w:t>wynagrodzeni</w:t>
            </w:r>
            <w:r w:rsidR="009F2146">
              <w:rPr>
                <w:rFonts w:asciiTheme="majorHAnsi" w:hAnsiTheme="majorHAnsi" w:cs="Cambria"/>
                <w:b/>
                <w:bCs/>
              </w:rPr>
              <w:t>a</w:t>
            </w:r>
            <w:r w:rsidRPr="006474F3">
              <w:rPr>
                <w:rFonts w:asciiTheme="majorHAnsi" w:hAnsiTheme="majorHAnsi" w:cs="Cambria"/>
                <w:b/>
                <w:bCs/>
              </w:rPr>
              <w:t xml:space="preserve"> umowne</w:t>
            </w:r>
            <w:r w:rsidR="009F2146">
              <w:rPr>
                <w:rFonts w:asciiTheme="majorHAnsi" w:hAnsiTheme="majorHAnsi" w:cs="Cambria"/>
                <w:b/>
                <w:bCs/>
              </w:rPr>
              <w:t>go</w:t>
            </w:r>
            <w:r w:rsidRPr="006474F3">
              <w:rPr>
                <w:rFonts w:asciiTheme="majorHAnsi" w:hAnsiTheme="majorHAnsi" w:cs="Cambria"/>
                <w:b/>
                <w:bCs/>
              </w:rPr>
              <w:t xml:space="preserve"> brutto</w:t>
            </w:r>
          </w:p>
          <w:p w14:paraId="76FCE29B" w14:textId="3E28720F" w:rsidR="005C0F32" w:rsidRPr="00CA16CD" w:rsidRDefault="001B152A" w:rsidP="00CA16CD">
            <w:pPr>
              <w:pStyle w:val="Standard"/>
              <w:numPr>
                <w:ilvl w:val="0"/>
                <w:numId w:val="78"/>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6474F3">
              <w:rPr>
                <w:rFonts w:asciiTheme="majorHAnsi" w:hAnsiTheme="majorHAnsi" w:cs="Cambria"/>
                <w:b/>
                <w:bCs/>
              </w:rPr>
              <w:t>wraz z opracowaniem Programu Zapewniania Jakości</w:t>
            </w:r>
          </w:p>
        </w:tc>
      </w:tr>
      <w:tr w:rsidR="001B152A" w:rsidRPr="006474F3" w14:paraId="2166B103" w14:textId="77777777" w:rsidTr="00B10ADE">
        <w:trPr>
          <w:trHeight w:val="435"/>
          <w:jc w:val="center"/>
        </w:trPr>
        <w:tc>
          <w:tcPr>
            <w:tcW w:w="1181" w:type="pct"/>
            <w:vAlign w:val="center"/>
          </w:tcPr>
          <w:p w14:paraId="1175E392" w14:textId="3FA8DAA3" w:rsidR="001B152A" w:rsidRPr="006474F3" w:rsidRDefault="001B152A" w:rsidP="004C1560">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C1560">
              <w:rPr>
                <w:rFonts w:asciiTheme="majorHAnsi" w:hAnsiTheme="majorHAnsi" w:cs="Verdana"/>
              </w:rPr>
              <w:t>zgodnie z załącznikiem nr 7 do SWZ (opz)</w:t>
            </w:r>
          </w:p>
        </w:tc>
        <w:tc>
          <w:tcPr>
            <w:tcW w:w="954" w:type="pct"/>
            <w:shd w:val="clear" w:color="auto" w:fill="auto"/>
            <w:tcMar>
              <w:top w:w="0" w:type="dxa"/>
              <w:left w:w="108" w:type="dxa"/>
              <w:bottom w:w="0" w:type="dxa"/>
              <w:right w:w="108" w:type="dxa"/>
            </w:tcMar>
            <w:vAlign w:val="center"/>
          </w:tcPr>
          <w:p w14:paraId="106F8EA1" w14:textId="634D6B0D"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netto w zł</w:t>
            </w:r>
          </w:p>
          <w:p w14:paraId="72A807FE" w14:textId="212CCE01"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(cena oferty netto)</w:t>
            </w:r>
          </w:p>
        </w:tc>
        <w:tc>
          <w:tcPr>
            <w:tcW w:w="955" w:type="pct"/>
            <w:shd w:val="clear" w:color="auto" w:fill="auto"/>
            <w:tcMar>
              <w:top w:w="0" w:type="dxa"/>
              <w:left w:w="108" w:type="dxa"/>
              <w:bottom w:w="0" w:type="dxa"/>
              <w:right w:w="108" w:type="dxa"/>
            </w:tcMar>
            <w:vAlign w:val="center"/>
          </w:tcPr>
          <w:p w14:paraId="33477EB4"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stawka podatku VAT</w:t>
            </w:r>
          </w:p>
        </w:tc>
        <w:tc>
          <w:tcPr>
            <w:tcW w:w="955" w:type="pct"/>
            <w:vAlign w:val="center"/>
          </w:tcPr>
          <w:p w14:paraId="58D49ABA"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podatku VAT w zł</w:t>
            </w:r>
          </w:p>
        </w:tc>
        <w:tc>
          <w:tcPr>
            <w:tcW w:w="955" w:type="pct"/>
            <w:vAlign w:val="center"/>
          </w:tcPr>
          <w:p w14:paraId="61EB0773" w14:textId="4C3E833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brutto w zł</w:t>
            </w:r>
          </w:p>
          <w:p w14:paraId="6F40BB84" w14:textId="19467E09"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sidRPr="006474F3">
              <w:rPr>
                <w:rFonts w:asciiTheme="majorHAnsi" w:hAnsiTheme="majorHAnsi" w:cs="Verdana"/>
                <w:b/>
                <w:bCs/>
                <w:color w:val="000000" w:themeColor="text1"/>
              </w:rPr>
              <w:t>(cena oferty brutto)</w:t>
            </w:r>
          </w:p>
        </w:tc>
      </w:tr>
      <w:tr w:rsidR="001B152A" w:rsidRPr="006474F3" w14:paraId="0C4D9B50" w14:textId="77777777" w:rsidTr="004C1560">
        <w:trPr>
          <w:trHeight w:val="435"/>
          <w:jc w:val="center"/>
        </w:trPr>
        <w:tc>
          <w:tcPr>
            <w:tcW w:w="1181" w:type="pct"/>
            <w:vAlign w:val="center"/>
          </w:tcPr>
          <w:p w14:paraId="448960FA"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6474F3">
              <w:rPr>
                <w:rFonts w:asciiTheme="majorHAnsi" w:hAnsiTheme="majorHAnsi" w:cs="Verdana"/>
              </w:rPr>
              <w:t>roboty</w:t>
            </w:r>
          </w:p>
          <w:p w14:paraId="00FFD81F" w14:textId="655A359A"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6474F3">
              <w:rPr>
                <w:rFonts w:asciiTheme="majorHAnsi" w:hAnsiTheme="majorHAnsi" w:cs="Verdana"/>
              </w:rPr>
              <w:t>budowlane</w:t>
            </w:r>
          </w:p>
        </w:tc>
        <w:tc>
          <w:tcPr>
            <w:tcW w:w="954" w:type="pct"/>
            <w:shd w:val="clear" w:color="auto" w:fill="auto"/>
            <w:tcMar>
              <w:top w:w="0" w:type="dxa"/>
              <w:left w:w="108" w:type="dxa"/>
              <w:bottom w:w="0" w:type="dxa"/>
              <w:right w:w="108" w:type="dxa"/>
            </w:tcMar>
            <w:vAlign w:val="center"/>
          </w:tcPr>
          <w:p w14:paraId="7212C8A4" w14:textId="61FE4FB9"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vAlign w:val="center"/>
          </w:tcPr>
          <w:p w14:paraId="55A8424D"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23 %*</w:t>
            </w:r>
          </w:p>
        </w:tc>
        <w:tc>
          <w:tcPr>
            <w:tcW w:w="955" w:type="pct"/>
            <w:vAlign w:val="center"/>
          </w:tcPr>
          <w:p w14:paraId="3304599E"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48EECD7A"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b/>
                <w:bCs/>
                <w:color w:val="000000" w:themeColor="text1"/>
              </w:rPr>
            </w:pPr>
          </w:p>
        </w:tc>
      </w:tr>
    </w:tbl>
    <w:p w14:paraId="600CE33A" w14:textId="77777777" w:rsidR="001719C2" w:rsidRPr="006474F3" w:rsidRDefault="001719C2" w:rsidP="0020239C">
      <w:pPr>
        <w:pStyle w:val="Standard"/>
        <w:tabs>
          <w:tab w:val="left" w:pos="709"/>
        </w:tabs>
        <w:spacing w:line="360" w:lineRule="auto"/>
        <w:ind w:right="57"/>
        <w:contextualSpacing/>
        <w:jc w:val="both"/>
        <w:rPr>
          <w:rFonts w:asciiTheme="majorHAnsi" w:hAnsiTheme="majorHAnsi"/>
        </w:rPr>
      </w:pPr>
    </w:p>
    <w:p w14:paraId="30E9A79F" w14:textId="790FAEEE" w:rsidR="00C411A3" w:rsidRPr="006474F3" w:rsidRDefault="00487EF6"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*W przypadku, gdy Wykonawca uprawniony jest do stosowania innej stawki podatku VAT należy przekreślić wpisaną 23% stawkę podatku VAT, a</w:t>
      </w:r>
      <w:r w:rsidR="00020190" w:rsidRPr="006474F3">
        <w:rPr>
          <w:rFonts w:asciiTheme="majorHAnsi" w:hAnsiTheme="majorHAnsi"/>
        </w:rPr>
        <w:t> </w:t>
      </w:r>
      <w:r w:rsidRPr="006474F3">
        <w:rPr>
          <w:rFonts w:asciiTheme="majorHAnsi" w:hAnsiTheme="majorHAnsi"/>
        </w:rPr>
        <w:t>obok wpisać właściwą stawkę podatku VAT i złożyć do oferty uzasadnie</w:t>
      </w:r>
      <w:r w:rsidRPr="006474F3">
        <w:rPr>
          <w:rFonts w:asciiTheme="majorHAnsi" w:hAnsiTheme="majorHAnsi"/>
        </w:rPr>
        <w:softHyphen/>
        <w:t>nie zastosowania innej niż podstawowa stawki podatku VAT.</w:t>
      </w:r>
    </w:p>
    <w:p w14:paraId="76984FC3" w14:textId="77777777" w:rsidR="00700081" w:rsidRPr="006474F3" w:rsidRDefault="00700081" w:rsidP="0020239C">
      <w:pPr>
        <w:pStyle w:val="Standard"/>
        <w:tabs>
          <w:tab w:val="left" w:pos="709"/>
        </w:tabs>
        <w:spacing w:line="360" w:lineRule="auto"/>
        <w:ind w:left="142" w:right="57" w:hanging="85"/>
        <w:contextualSpacing/>
        <w:jc w:val="both"/>
        <w:rPr>
          <w:rFonts w:asciiTheme="majorHAnsi" w:hAnsiTheme="majorHAnsi"/>
        </w:rPr>
      </w:pPr>
    </w:p>
    <w:tbl>
      <w:tblPr>
        <w:tblStyle w:val="Tabela-Siatka"/>
        <w:tblW w:w="5000"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Look w:val="04A0" w:firstRow="1" w:lastRow="0" w:firstColumn="1" w:lastColumn="0" w:noHBand="0" w:noVBand="1"/>
      </w:tblPr>
      <w:tblGrid>
        <w:gridCol w:w="9152"/>
      </w:tblGrid>
      <w:tr w:rsidR="00700081" w:rsidRPr="006474F3" w14:paraId="6E4FC316" w14:textId="77777777" w:rsidTr="003C68C2">
        <w:trPr>
          <w:jc w:val="center"/>
        </w:trPr>
        <w:tc>
          <w:tcPr>
            <w:tcW w:w="5000" w:type="pct"/>
            <w:vAlign w:val="center"/>
          </w:tcPr>
          <w:p w14:paraId="79E20110" w14:textId="77777777" w:rsidR="00700081" w:rsidRPr="006474F3" w:rsidRDefault="00700081" w:rsidP="0020239C">
            <w:pPr>
              <w:tabs>
                <w:tab w:val="left" w:pos="709"/>
              </w:tabs>
              <w:spacing w:line="360" w:lineRule="auto"/>
              <w:ind w:left="142" w:right="57" w:hanging="85"/>
              <w:contextualSpacing/>
              <w:jc w:val="center"/>
              <w:rPr>
                <w:rFonts w:asciiTheme="majorHAnsi" w:eastAsia="MS Gothic" w:hAnsiTheme="majorHAnsi"/>
                <w:bCs/>
                <w:sz w:val="24"/>
                <w:szCs w:val="24"/>
              </w:rPr>
            </w:pPr>
            <w:r w:rsidRPr="006474F3">
              <w:rPr>
                <w:rFonts w:asciiTheme="majorHAnsi" w:hAnsiTheme="majorHAnsi"/>
                <w:sz w:val="24"/>
                <w:szCs w:val="24"/>
              </w:rPr>
              <w:t xml:space="preserve">kryterium: </w:t>
            </w:r>
            <w:r w:rsidRPr="006474F3">
              <w:rPr>
                <w:rFonts w:asciiTheme="majorHAnsi" w:hAnsiTheme="majorHAnsi" w:cs="Verdana"/>
                <w:b/>
                <w:bCs/>
                <w:sz w:val="24"/>
                <w:szCs w:val="24"/>
              </w:rPr>
              <w:t>okres gwarancji na wykonane roboty budowlane</w:t>
            </w:r>
          </w:p>
        </w:tc>
      </w:tr>
      <w:tr w:rsidR="00700081" w:rsidRPr="006474F3" w14:paraId="3DB25AC1" w14:textId="77777777" w:rsidTr="003C68C2">
        <w:trPr>
          <w:jc w:val="center"/>
        </w:trPr>
        <w:tc>
          <w:tcPr>
            <w:tcW w:w="5000" w:type="pct"/>
            <w:vAlign w:val="center"/>
          </w:tcPr>
          <w:p w14:paraId="04FC2200" w14:textId="77777777" w:rsidR="00700081" w:rsidRPr="006474F3" w:rsidRDefault="00700081" w:rsidP="0020239C">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6474F3">
              <w:rPr>
                <w:rFonts w:asciiTheme="majorHAnsi" w:hAnsiTheme="majorHAnsi" w:cs="Verdana"/>
                <w:b/>
                <w:color w:val="000000"/>
              </w:rPr>
              <w:t>oferujemy okres gwarancji: …………………………… lat</w:t>
            </w:r>
          </w:p>
          <w:p w14:paraId="57B108FB" w14:textId="076BA945" w:rsidR="00700081" w:rsidRPr="006474F3" w:rsidRDefault="00700081" w:rsidP="0020239C">
            <w:pPr>
              <w:pStyle w:val="Standard"/>
              <w:tabs>
                <w:tab w:val="left" w:pos="360"/>
                <w:tab w:val="left" w:pos="540"/>
              </w:tabs>
              <w:suppressAutoHyphens w:val="0"/>
              <w:spacing w:line="360" w:lineRule="auto"/>
              <w:contextualSpacing/>
              <w:jc w:val="both"/>
              <w:rPr>
                <w:rFonts w:asciiTheme="majorHAnsi" w:hAnsiTheme="majorHAnsi"/>
              </w:rPr>
            </w:pPr>
            <w:r w:rsidRPr="006474F3">
              <w:rPr>
                <w:rFonts w:asciiTheme="majorHAnsi" w:hAnsiTheme="majorHAnsi" w:cs="Verdana"/>
                <w:color w:val="000000"/>
              </w:rPr>
              <w:t xml:space="preserve">(nie krótszy niż 3 </w:t>
            </w:r>
            <w:r w:rsidR="00B06C8F" w:rsidRPr="006474F3">
              <w:rPr>
                <w:rFonts w:asciiTheme="majorHAnsi" w:hAnsiTheme="majorHAnsi" w:cs="Verdana"/>
                <w:color w:val="000000"/>
              </w:rPr>
              <w:t xml:space="preserve">pełne </w:t>
            </w:r>
            <w:r w:rsidRPr="006474F3">
              <w:rPr>
                <w:rFonts w:asciiTheme="majorHAnsi" w:hAnsiTheme="majorHAnsi" w:cs="Verdana"/>
                <w:color w:val="000000"/>
              </w:rPr>
              <w:t xml:space="preserve">lata i nie dłuższy niż </w:t>
            </w:r>
            <w:r w:rsidR="00B06C8F" w:rsidRPr="006474F3">
              <w:rPr>
                <w:rFonts w:asciiTheme="majorHAnsi" w:hAnsiTheme="majorHAnsi" w:cs="Verdana"/>
                <w:color w:val="000000"/>
              </w:rPr>
              <w:t xml:space="preserve">pełnych </w:t>
            </w:r>
            <w:r w:rsidRPr="006474F3">
              <w:rPr>
                <w:rFonts w:asciiTheme="majorHAnsi" w:hAnsiTheme="majorHAnsi" w:cs="Verdana"/>
                <w:color w:val="000000"/>
              </w:rPr>
              <w:t xml:space="preserve">5 lat licząc od dnia podpisania </w:t>
            </w:r>
            <w:r w:rsidRPr="006474F3">
              <w:rPr>
                <w:rFonts w:asciiTheme="majorHAnsi" w:hAnsiTheme="majorHAnsi" w:cs="Verdana"/>
                <w:bCs/>
                <w:color w:val="000000"/>
              </w:rPr>
              <w:t>protokołu końcowego odbioru robót budowlanych</w:t>
            </w:r>
            <w:r w:rsidR="00851A01" w:rsidRPr="006474F3">
              <w:rPr>
                <w:rFonts w:asciiTheme="majorHAnsi" w:hAnsiTheme="majorHAnsi" w:cs="Verdana"/>
                <w:bCs/>
                <w:color w:val="000000"/>
              </w:rPr>
              <w:t>.</w:t>
            </w:r>
          </w:p>
        </w:tc>
      </w:tr>
    </w:tbl>
    <w:p w14:paraId="075E91FD" w14:textId="39CE8347" w:rsidR="009A6681" w:rsidRPr="006474F3" w:rsidRDefault="009A6681" w:rsidP="0020239C">
      <w:pPr>
        <w:spacing w:line="360" w:lineRule="auto"/>
        <w:contextualSpacing/>
        <w:jc w:val="both"/>
        <w:rPr>
          <w:rFonts w:asciiTheme="majorHAnsi" w:hAnsiTheme="majorHAnsi" w:cs="Arial"/>
          <w:iCs/>
          <w:sz w:val="24"/>
          <w:szCs w:val="24"/>
        </w:rPr>
      </w:pPr>
    </w:p>
    <w:p w14:paraId="4D9B39B3" w14:textId="77777777" w:rsidR="00343443" w:rsidRPr="006474F3" w:rsidRDefault="00343443" w:rsidP="0020239C">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6474F3"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6474F3" w:rsidRDefault="007620CC" w:rsidP="0020239C">
            <w:pPr>
              <w:tabs>
                <w:tab w:val="left" w:pos="709"/>
              </w:tabs>
              <w:spacing w:line="360" w:lineRule="auto"/>
              <w:ind w:left="142" w:right="57" w:hanging="85"/>
              <w:contextualSpacing/>
              <w:jc w:val="both"/>
              <w:rPr>
                <w:rFonts w:asciiTheme="majorHAnsi" w:hAnsiTheme="majorHAnsi" w:cs="Arial"/>
                <w:b/>
                <w:iCs/>
                <w:sz w:val="24"/>
                <w:szCs w:val="24"/>
              </w:rPr>
            </w:pPr>
            <w:r w:rsidRPr="006474F3">
              <w:rPr>
                <w:rFonts w:asciiTheme="majorHAnsi" w:hAnsiTheme="majorHAnsi" w:cs="Arial"/>
                <w:b/>
                <w:iCs/>
                <w:sz w:val="24"/>
                <w:szCs w:val="24"/>
              </w:rPr>
              <w:t>OŚWIADCZENIE DOTYCZĄCE POSTANOWIEŃ TREŚCI SWZ</w:t>
            </w:r>
          </w:p>
        </w:tc>
      </w:tr>
      <w:tr w:rsidR="002775C2" w:rsidRPr="006474F3"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6474F3" w:rsidRDefault="00A66710" w:rsidP="0020239C">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iCs/>
                <w:sz w:val="24"/>
                <w:szCs w:val="24"/>
              </w:rPr>
              <w:t>Oświadczam</w:t>
            </w:r>
            <w:r w:rsidR="007620CC" w:rsidRPr="006474F3">
              <w:rPr>
                <w:rFonts w:asciiTheme="majorHAnsi" w:hAnsiTheme="majorHAnsi" w:cs="Arial"/>
                <w:iCs/>
                <w:sz w:val="24"/>
                <w:szCs w:val="24"/>
              </w:rPr>
              <w:t>y</w:t>
            </w:r>
            <w:r w:rsidRPr="006474F3">
              <w:rPr>
                <w:rFonts w:asciiTheme="majorHAnsi" w:hAnsiTheme="majorHAnsi" w:cs="Arial"/>
                <w:iCs/>
                <w:sz w:val="24"/>
                <w:szCs w:val="24"/>
              </w:rPr>
              <w:t>, że powyższa</w:t>
            </w:r>
            <w:r w:rsidR="007620CC" w:rsidRPr="006474F3">
              <w:rPr>
                <w:rFonts w:asciiTheme="majorHAnsi" w:hAnsiTheme="majorHAnsi" w:cs="Arial"/>
                <w:iCs/>
                <w:sz w:val="24"/>
                <w:szCs w:val="24"/>
              </w:rPr>
              <w:t xml:space="preserve"> zaoferowana</w:t>
            </w:r>
            <w:r w:rsidRPr="006474F3">
              <w:rPr>
                <w:rFonts w:asciiTheme="majorHAnsi" w:hAnsiTheme="majorHAnsi" w:cs="Arial"/>
                <w:iCs/>
                <w:sz w:val="24"/>
                <w:szCs w:val="24"/>
              </w:rPr>
              <w:t xml:space="preserve"> cena </w:t>
            </w:r>
            <w:r w:rsidR="005E735B" w:rsidRPr="006474F3">
              <w:rPr>
                <w:rFonts w:asciiTheme="majorHAnsi" w:hAnsiTheme="majorHAnsi" w:cs="Arial"/>
                <w:iCs/>
                <w:sz w:val="24"/>
                <w:szCs w:val="24"/>
              </w:rPr>
              <w:t>zawiera</w:t>
            </w:r>
            <w:r w:rsidRPr="006474F3">
              <w:rPr>
                <w:rFonts w:asciiTheme="majorHAnsi" w:hAnsiTheme="majorHAnsi" w:cs="Arial"/>
                <w:iCs/>
                <w:sz w:val="24"/>
                <w:szCs w:val="24"/>
              </w:rPr>
              <w:t xml:space="preserve"> wszystkie koszty, jakie ponosi Zamawiający w przypadku wyboru </w:t>
            </w:r>
            <w:r w:rsidR="007620CC" w:rsidRPr="006474F3">
              <w:rPr>
                <w:rFonts w:asciiTheme="majorHAnsi" w:hAnsiTheme="majorHAnsi" w:cs="Arial"/>
                <w:iCs/>
                <w:sz w:val="24"/>
                <w:szCs w:val="24"/>
              </w:rPr>
              <w:t xml:space="preserve">naszej </w:t>
            </w:r>
            <w:r w:rsidRPr="006474F3">
              <w:rPr>
                <w:rFonts w:asciiTheme="majorHAnsi" w:hAnsiTheme="majorHAnsi" w:cs="Arial"/>
                <w:iCs/>
                <w:sz w:val="24"/>
                <w:szCs w:val="24"/>
              </w:rPr>
              <w:t>oferty</w:t>
            </w:r>
            <w:r w:rsidR="005425A2" w:rsidRPr="006474F3">
              <w:rPr>
                <w:rFonts w:asciiTheme="majorHAnsi" w:hAnsiTheme="majorHAnsi" w:cs="Arial"/>
                <w:iCs/>
                <w:sz w:val="24"/>
                <w:szCs w:val="24"/>
              </w:rPr>
              <w:t xml:space="preserve"> na zasadach wynikających z projektu umowy</w:t>
            </w:r>
            <w:r w:rsidR="00DB6FA9" w:rsidRPr="006474F3">
              <w:rPr>
                <w:rFonts w:asciiTheme="majorHAnsi" w:hAnsiTheme="majorHAnsi" w:cs="Arial"/>
                <w:iCs/>
                <w:sz w:val="24"/>
                <w:szCs w:val="24"/>
              </w:rPr>
              <w:t>.</w:t>
            </w:r>
          </w:p>
          <w:p w14:paraId="77F42479" w14:textId="553F9B6A"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Oświadczam</w:t>
            </w:r>
            <w:r w:rsidR="007620CC" w:rsidRPr="006474F3">
              <w:rPr>
                <w:rFonts w:asciiTheme="majorHAnsi" w:hAnsiTheme="majorHAnsi" w:cs="Arial"/>
                <w:sz w:val="24"/>
                <w:szCs w:val="24"/>
              </w:rPr>
              <w:t>y</w:t>
            </w:r>
            <w:r w:rsidRPr="006474F3">
              <w:rPr>
                <w:rFonts w:asciiTheme="majorHAnsi" w:hAnsiTheme="majorHAnsi" w:cs="Arial"/>
                <w:sz w:val="24"/>
                <w:szCs w:val="24"/>
              </w:rPr>
              <w:t>, że zapoznaliśmy się z wymaganiami Zamawiająceg</w:t>
            </w:r>
            <w:r w:rsidR="00DB6FA9" w:rsidRPr="006474F3">
              <w:rPr>
                <w:rFonts w:asciiTheme="majorHAnsi" w:hAnsiTheme="majorHAnsi" w:cs="Arial"/>
                <w:sz w:val="24"/>
                <w:szCs w:val="24"/>
              </w:rPr>
              <w:t>o</w:t>
            </w:r>
            <w:r w:rsidRPr="006474F3">
              <w:rPr>
                <w:rFonts w:asciiTheme="majorHAnsi" w:hAnsiTheme="majorHAnsi" w:cs="Arial"/>
                <w:sz w:val="24"/>
                <w:szCs w:val="24"/>
              </w:rPr>
              <w:t xml:space="preserve"> dotyczącymi przedmiotu zamówienia zamieszczonymi w SWZ wraz z</w:t>
            </w:r>
            <w:r w:rsidR="009F17D6" w:rsidRPr="006474F3">
              <w:rPr>
                <w:rFonts w:asciiTheme="majorHAnsi" w:hAnsiTheme="majorHAnsi" w:cs="Arial"/>
                <w:sz w:val="24"/>
                <w:szCs w:val="24"/>
              </w:rPr>
              <w:t> </w:t>
            </w:r>
            <w:r w:rsidRPr="006474F3">
              <w:rPr>
                <w:rFonts w:asciiTheme="majorHAnsi" w:hAnsiTheme="majorHAnsi" w:cs="Arial"/>
                <w:sz w:val="24"/>
                <w:szCs w:val="24"/>
              </w:rPr>
              <w:t>załącznikami i nie wnosimy do nich żadnych zastrzeżeń.</w:t>
            </w:r>
            <w:r w:rsidR="004A4F35" w:rsidRPr="006474F3">
              <w:rPr>
                <w:rFonts w:asciiTheme="majorHAnsi" w:hAnsiTheme="majorHAnsi" w:cs="Arial"/>
                <w:sz w:val="24"/>
                <w:szCs w:val="24"/>
              </w:rPr>
              <w:t xml:space="preserve"> Oświadczamy, że uzyskaliśmy wszelkie informacje niezbędne do prawidłowego przygotowania i złożenia niniejszej oferty.</w:t>
            </w:r>
            <w:r w:rsidR="007620CC" w:rsidRPr="006474F3">
              <w:rPr>
                <w:rFonts w:asciiTheme="majorHAnsi" w:hAnsiTheme="majorHAnsi" w:cs="Arial"/>
                <w:sz w:val="24"/>
                <w:szCs w:val="24"/>
              </w:rPr>
              <w:t xml:space="preserve"> </w:t>
            </w:r>
            <w:r w:rsidR="007620CC" w:rsidRPr="006474F3">
              <w:rPr>
                <w:rFonts w:asciiTheme="majorHAnsi" w:hAnsiTheme="majorHAnsi"/>
                <w:bCs/>
                <w:sz w:val="24"/>
                <w:szCs w:val="24"/>
              </w:rPr>
              <w:t xml:space="preserve">Oświadczamy, że zaoferowany </w:t>
            </w:r>
            <w:r w:rsidR="00EE33C7" w:rsidRPr="006474F3">
              <w:rPr>
                <w:rFonts w:asciiTheme="majorHAnsi" w:hAnsiTheme="majorHAnsi"/>
                <w:bCs/>
                <w:sz w:val="24"/>
                <w:szCs w:val="24"/>
              </w:rPr>
              <w:t xml:space="preserve">przedmiot zamówienia </w:t>
            </w:r>
            <w:r w:rsidR="007620CC" w:rsidRPr="006474F3">
              <w:rPr>
                <w:rFonts w:asciiTheme="majorHAnsi" w:hAnsiTheme="majorHAnsi"/>
                <w:bCs/>
                <w:sz w:val="24"/>
                <w:szCs w:val="24"/>
              </w:rPr>
              <w:t>spełnia minimalne wymogi określone przez Zamawiającego</w:t>
            </w:r>
            <w:r w:rsidR="0069435B" w:rsidRPr="006474F3">
              <w:rPr>
                <w:rFonts w:asciiTheme="majorHAnsi" w:hAnsiTheme="majorHAnsi"/>
                <w:bCs/>
                <w:sz w:val="24"/>
                <w:szCs w:val="24"/>
              </w:rPr>
              <w:t xml:space="preserve">, a minimalny okres gwarancji wynosi </w:t>
            </w:r>
            <w:r w:rsidR="00B06C8F" w:rsidRPr="006474F3">
              <w:rPr>
                <w:rFonts w:asciiTheme="majorHAnsi" w:hAnsiTheme="majorHAnsi"/>
                <w:bCs/>
                <w:sz w:val="24"/>
                <w:szCs w:val="24"/>
              </w:rPr>
              <w:t xml:space="preserve">pełne </w:t>
            </w:r>
            <w:r w:rsidR="0069435B" w:rsidRPr="006474F3">
              <w:rPr>
                <w:rFonts w:asciiTheme="majorHAnsi" w:hAnsiTheme="majorHAnsi"/>
                <w:bCs/>
                <w:sz w:val="24"/>
                <w:szCs w:val="24"/>
              </w:rPr>
              <w:t>3 lata.</w:t>
            </w:r>
          </w:p>
          <w:p w14:paraId="6D8FEAD3"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Oświadczamy, że uważamy się</w:t>
            </w:r>
            <w:r w:rsidR="00EB34AA" w:rsidRPr="006474F3">
              <w:rPr>
                <w:rFonts w:asciiTheme="majorHAnsi" w:hAnsiTheme="majorHAnsi" w:cs="Arial"/>
                <w:iCs/>
                <w:sz w:val="24"/>
                <w:szCs w:val="24"/>
              </w:rPr>
              <w:t xml:space="preserve"> za związanych niniejszą ofertą przez okres wskazany w SWZ.</w:t>
            </w:r>
          </w:p>
          <w:p w14:paraId="4B3FDD24"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 xml:space="preserve">Oświadczamy, że zrealizujemy zamówienie zgodnie z SWZ i </w:t>
            </w:r>
            <w:r w:rsidR="007620CC" w:rsidRPr="006474F3">
              <w:rPr>
                <w:rFonts w:asciiTheme="majorHAnsi" w:hAnsiTheme="majorHAnsi" w:cs="Arial"/>
                <w:sz w:val="24"/>
                <w:szCs w:val="24"/>
              </w:rPr>
              <w:t>p</w:t>
            </w:r>
            <w:r w:rsidRPr="006474F3">
              <w:rPr>
                <w:rFonts w:asciiTheme="majorHAnsi" w:hAnsiTheme="majorHAnsi" w:cs="Arial"/>
                <w:sz w:val="24"/>
                <w:szCs w:val="24"/>
              </w:rPr>
              <w:t>rojektem umowy.</w:t>
            </w:r>
          </w:p>
          <w:p w14:paraId="7AB8CACD" w14:textId="226D2888"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bCs/>
                <w:iCs/>
                <w:sz w:val="24"/>
                <w:szCs w:val="24"/>
              </w:rPr>
              <w:t>Oświadcza</w:t>
            </w:r>
            <w:r w:rsidR="007620CC" w:rsidRPr="006474F3">
              <w:rPr>
                <w:rFonts w:asciiTheme="majorHAnsi" w:hAnsiTheme="majorHAnsi" w:cs="Arial"/>
                <w:bCs/>
                <w:iCs/>
                <w:sz w:val="24"/>
                <w:szCs w:val="24"/>
              </w:rPr>
              <w:t>m</w:t>
            </w:r>
            <w:r w:rsidRPr="006474F3">
              <w:rPr>
                <w:rFonts w:asciiTheme="majorHAnsi" w:hAnsiTheme="majorHAnsi" w:cs="Arial"/>
                <w:bCs/>
                <w:iCs/>
                <w:sz w:val="24"/>
                <w:szCs w:val="24"/>
              </w:rPr>
              <w:t>y, że akceptujemy instrukcję użytkowania i korzystania z</w:t>
            </w:r>
            <w:r w:rsidR="009F17D6" w:rsidRPr="006474F3">
              <w:rPr>
                <w:rFonts w:asciiTheme="majorHAnsi" w:hAnsiTheme="majorHAnsi" w:cs="Arial"/>
                <w:bCs/>
                <w:iCs/>
                <w:sz w:val="24"/>
                <w:szCs w:val="24"/>
              </w:rPr>
              <w:t> p</w:t>
            </w:r>
            <w:r w:rsidRPr="006474F3">
              <w:rPr>
                <w:rFonts w:asciiTheme="majorHAnsi" w:hAnsiTheme="majorHAnsi" w:cs="Arial"/>
                <w:bCs/>
                <w:iCs/>
                <w:sz w:val="24"/>
                <w:szCs w:val="24"/>
              </w:rPr>
              <w:t xml:space="preserve">latformy </w:t>
            </w:r>
            <w:r w:rsidR="00D40A78" w:rsidRPr="006474F3">
              <w:rPr>
                <w:rFonts w:asciiTheme="majorHAnsi" w:hAnsiTheme="majorHAnsi" w:cs="Arial"/>
                <w:bCs/>
                <w:iCs/>
                <w:sz w:val="24"/>
                <w:szCs w:val="24"/>
              </w:rPr>
              <w:t>z</w:t>
            </w:r>
            <w:r w:rsidR="007620CC" w:rsidRPr="006474F3">
              <w:rPr>
                <w:rFonts w:asciiTheme="majorHAnsi" w:hAnsiTheme="majorHAnsi" w:cs="Arial"/>
                <w:bCs/>
                <w:iCs/>
                <w:sz w:val="24"/>
                <w:szCs w:val="24"/>
              </w:rPr>
              <w:t>akupowej</w:t>
            </w:r>
            <w:r w:rsidRPr="006474F3">
              <w:rPr>
                <w:rFonts w:asciiTheme="majorHAnsi" w:hAnsiTheme="majorHAnsi" w:cs="Arial"/>
                <w:bCs/>
                <w:iCs/>
                <w:sz w:val="24"/>
                <w:szCs w:val="24"/>
              </w:rPr>
              <w:t>, zawierając</w:t>
            </w:r>
            <w:r w:rsidR="00BB512C" w:rsidRPr="006474F3">
              <w:rPr>
                <w:rFonts w:asciiTheme="majorHAnsi" w:hAnsiTheme="majorHAnsi" w:cs="Arial"/>
                <w:bCs/>
                <w:iCs/>
                <w:sz w:val="24"/>
                <w:szCs w:val="24"/>
              </w:rPr>
              <w:t>ą</w:t>
            </w:r>
            <w:r w:rsidRPr="006474F3">
              <w:rPr>
                <w:rFonts w:asciiTheme="majorHAnsi" w:hAnsiTheme="majorHAnsi" w:cs="Arial"/>
                <w:bCs/>
                <w:iCs/>
                <w:sz w:val="24"/>
                <w:szCs w:val="24"/>
              </w:rPr>
              <w:t xml:space="preserve"> wiążące Wykonawcę informacje związane z korzystaniem z </w:t>
            </w:r>
            <w:r w:rsidR="00DB6FA9" w:rsidRPr="006474F3">
              <w:rPr>
                <w:rFonts w:asciiTheme="majorHAnsi" w:hAnsiTheme="majorHAnsi" w:cs="Arial"/>
                <w:bCs/>
                <w:iCs/>
                <w:sz w:val="24"/>
                <w:szCs w:val="24"/>
              </w:rPr>
              <w:t>p</w:t>
            </w:r>
            <w:r w:rsidRPr="006474F3">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 xml:space="preserve">Oświadczamy, że informacje i dokumenty zawarte w </w:t>
            </w:r>
            <w:r w:rsidR="001E61CC" w:rsidRPr="006474F3">
              <w:rPr>
                <w:rFonts w:asciiTheme="majorHAnsi" w:hAnsiTheme="majorHAnsi" w:cs="Arial"/>
                <w:sz w:val="24"/>
                <w:szCs w:val="24"/>
              </w:rPr>
              <w:t>o</w:t>
            </w:r>
            <w:r w:rsidRPr="006474F3">
              <w:rPr>
                <w:rFonts w:asciiTheme="majorHAnsi" w:hAnsiTheme="majorHAnsi" w:cs="Arial"/>
                <w:sz w:val="24"/>
                <w:szCs w:val="24"/>
              </w:rPr>
              <w:t xml:space="preserve">fercie </w:t>
            </w:r>
            <w:r w:rsidR="009F17D6" w:rsidRPr="006474F3">
              <w:rPr>
                <w:rFonts w:asciiTheme="majorHAnsi" w:hAnsiTheme="majorHAnsi" w:cs="Arial"/>
                <w:sz w:val="24"/>
                <w:szCs w:val="24"/>
              </w:rPr>
              <w:t>w plikach pod nazwą:</w:t>
            </w:r>
          </w:p>
          <w:p w14:paraId="47B622F4" w14:textId="77777777" w:rsidR="00A00EC9" w:rsidRPr="006474F3" w:rsidRDefault="00A00EC9" w:rsidP="0020239C">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6474F3" w14:paraId="4781F618" w14:textId="77777777" w:rsidTr="0021083E">
              <w:tc>
                <w:tcPr>
                  <w:tcW w:w="406" w:type="pct"/>
                  <w:vAlign w:val="center"/>
                </w:tcPr>
                <w:p w14:paraId="76A572CB" w14:textId="664E862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cs="Arial"/>
                      <w:iCs/>
                      <w:sz w:val="24"/>
                      <w:szCs w:val="24"/>
                    </w:rPr>
                    <w:t>l.p.</w:t>
                  </w:r>
                </w:p>
              </w:tc>
              <w:tc>
                <w:tcPr>
                  <w:tcW w:w="2927" w:type="pct"/>
                  <w:vAlign w:val="center"/>
                </w:tcPr>
                <w:p w14:paraId="4628DAA6" w14:textId="098D5806"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sz w:val="24"/>
                      <w:szCs w:val="24"/>
                    </w:rPr>
                    <w:t>oznaczenie rodzaju (nazwy) informacji</w:t>
                  </w:r>
                </w:p>
              </w:tc>
              <w:tc>
                <w:tcPr>
                  <w:tcW w:w="1667" w:type="pct"/>
                  <w:vAlign w:val="center"/>
                </w:tcPr>
                <w:p w14:paraId="4431D9EB" w14:textId="6FD527BE"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cs="Arial"/>
                      <w:iCs/>
                      <w:sz w:val="24"/>
                      <w:szCs w:val="24"/>
                    </w:rPr>
                    <w:t>nazwa pliku</w:t>
                  </w:r>
                </w:p>
              </w:tc>
            </w:tr>
            <w:tr w:rsidR="00A573F7" w:rsidRPr="006474F3" w14:paraId="394555A4" w14:textId="77777777" w:rsidTr="0021083E">
              <w:tc>
                <w:tcPr>
                  <w:tcW w:w="406" w:type="pct"/>
                  <w:vAlign w:val="center"/>
                </w:tcPr>
                <w:p w14:paraId="5FCADBDF"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6474F3" w:rsidRDefault="00A573F7" w:rsidP="0020239C">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sz w:val="24"/>
                <w:szCs w:val="24"/>
              </w:rPr>
              <w:t>stanowią tajemnicę przedsiębiorstwa w rozumieniu przepisów o zwalczaniu nieuczciwej konkurencji i</w:t>
            </w:r>
            <w:r w:rsidR="008C3230" w:rsidRPr="006474F3">
              <w:rPr>
                <w:rFonts w:asciiTheme="majorHAnsi" w:hAnsiTheme="majorHAnsi" w:cs="Arial"/>
                <w:sz w:val="24"/>
                <w:szCs w:val="24"/>
              </w:rPr>
              <w:t> </w:t>
            </w:r>
            <w:r w:rsidRPr="006474F3">
              <w:rPr>
                <w:rFonts w:asciiTheme="majorHAnsi" w:hAnsiTheme="majorHAnsi" w:cs="Arial"/>
                <w:sz w:val="24"/>
                <w:szCs w:val="24"/>
              </w:rPr>
              <w:t>zastrzegamy, że nie mogą być one udostępniane. Informacje i</w:t>
            </w:r>
            <w:r w:rsidR="00707BD1" w:rsidRPr="006474F3">
              <w:rPr>
                <w:rFonts w:asciiTheme="majorHAnsi" w:hAnsiTheme="majorHAnsi" w:cs="Arial"/>
                <w:sz w:val="24"/>
                <w:szCs w:val="24"/>
              </w:rPr>
              <w:t> </w:t>
            </w:r>
            <w:r w:rsidRPr="006474F3">
              <w:rPr>
                <w:rFonts w:asciiTheme="majorHAnsi" w:hAnsiTheme="majorHAnsi" w:cs="Arial"/>
                <w:sz w:val="24"/>
                <w:szCs w:val="24"/>
              </w:rPr>
              <w:t xml:space="preserve">dokumenty zawarte </w:t>
            </w:r>
            <w:r w:rsidR="006A379C" w:rsidRPr="006474F3">
              <w:rPr>
                <w:rFonts w:asciiTheme="majorHAnsi" w:hAnsiTheme="majorHAnsi" w:cs="Arial"/>
                <w:sz w:val="24"/>
                <w:szCs w:val="24"/>
              </w:rPr>
              <w:t>w pozostałych plikach</w:t>
            </w:r>
            <w:r w:rsidRPr="006474F3">
              <w:rPr>
                <w:rFonts w:asciiTheme="majorHAnsi" w:hAnsiTheme="majorHAnsi" w:cs="Arial"/>
                <w:sz w:val="24"/>
                <w:szCs w:val="24"/>
              </w:rPr>
              <w:t xml:space="preserve"> </w:t>
            </w:r>
            <w:r w:rsidR="001E61CC" w:rsidRPr="006474F3">
              <w:rPr>
                <w:rFonts w:asciiTheme="majorHAnsi" w:hAnsiTheme="majorHAnsi" w:cs="Arial"/>
                <w:sz w:val="24"/>
                <w:szCs w:val="24"/>
              </w:rPr>
              <w:t>o</w:t>
            </w:r>
            <w:r w:rsidRPr="006474F3">
              <w:rPr>
                <w:rFonts w:asciiTheme="majorHAnsi" w:hAnsiTheme="majorHAnsi" w:cs="Arial"/>
                <w:sz w:val="24"/>
                <w:szCs w:val="24"/>
              </w:rPr>
              <w:t>ferty są jawne.</w:t>
            </w:r>
            <w:r w:rsidR="00EE33C7" w:rsidRPr="006474F3">
              <w:rPr>
                <w:rFonts w:asciiTheme="majorHAnsi" w:hAnsiTheme="majorHAnsi" w:cs="Arial"/>
                <w:sz w:val="24"/>
                <w:szCs w:val="24"/>
              </w:rPr>
              <w:t xml:space="preserve"> </w:t>
            </w:r>
          </w:p>
          <w:p w14:paraId="550C4877" w14:textId="5344DD5D" w:rsidR="00EE33C7"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i/>
                <w:sz w:val="24"/>
                <w:szCs w:val="24"/>
              </w:rPr>
              <w:t xml:space="preserve">(W przypadku utajnienia </w:t>
            </w:r>
            <w:r w:rsidR="00834946" w:rsidRPr="006474F3">
              <w:rPr>
                <w:rFonts w:asciiTheme="majorHAnsi" w:hAnsiTheme="majorHAnsi" w:cs="Arial"/>
                <w:i/>
                <w:sz w:val="24"/>
                <w:szCs w:val="24"/>
              </w:rPr>
              <w:t xml:space="preserve">części </w:t>
            </w:r>
            <w:r w:rsidRPr="006474F3">
              <w:rPr>
                <w:rFonts w:asciiTheme="majorHAnsi" w:hAnsiTheme="majorHAnsi" w:cs="Arial"/>
                <w:i/>
                <w:sz w:val="24"/>
                <w:szCs w:val="24"/>
              </w:rPr>
              <w:t xml:space="preserve">oferty Wykonawca zobowiązany jest wykazać, </w:t>
            </w:r>
            <w:r w:rsidR="00834946" w:rsidRPr="006474F3">
              <w:rPr>
                <w:rFonts w:asciiTheme="majorHAnsi" w:hAnsiTheme="majorHAnsi" w:cs="Arial"/>
                <w:i/>
                <w:sz w:val="24"/>
                <w:szCs w:val="24"/>
              </w:rPr>
              <w:t>że</w:t>
            </w:r>
            <w:r w:rsidRPr="006474F3">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bCs/>
                <w:sz w:val="24"/>
                <w:szCs w:val="24"/>
              </w:rPr>
              <w:t>Zobowiązujemy się dotrzymać wskazanego terminu realizacji</w:t>
            </w:r>
            <w:r w:rsidR="00A859CF" w:rsidRPr="006474F3">
              <w:rPr>
                <w:rFonts w:asciiTheme="majorHAnsi" w:hAnsiTheme="majorHAnsi"/>
                <w:bCs/>
                <w:sz w:val="24"/>
                <w:szCs w:val="24"/>
              </w:rPr>
              <w:t xml:space="preserve"> </w:t>
            </w:r>
            <w:r w:rsidRPr="006474F3">
              <w:rPr>
                <w:rFonts w:asciiTheme="majorHAnsi" w:hAnsiTheme="majorHAnsi"/>
                <w:bCs/>
                <w:sz w:val="24"/>
                <w:szCs w:val="24"/>
              </w:rPr>
              <w:t>zamówienia.</w:t>
            </w:r>
          </w:p>
          <w:p w14:paraId="47C8B812" w14:textId="5E50E0D7" w:rsidR="007F38D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bCs/>
                <w:sz w:val="24"/>
                <w:szCs w:val="24"/>
              </w:rPr>
              <w:t xml:space="preserve">Pod groźbą odpowiedzialności karnej oświadczamy, </w:t>
            </w:r>
            <w:r w:rsidR="00DB6FA9" w:rsidRPr="006474F3">
              <w:rPr>
                <w:rFonts w:asciiTheme="majorHAnsi" w:hAnsiTheme="majorHAnsi"/>
                <w:bCs/>
                <w:sz w:val="24"/>
                <w:szCs w:val="24"/>
              </w:rPr>
              <w:t>że</w:t>
            </w:r>
            <w:r w:rsidRPr="006474F3">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bCs/>
                <w:sz w:val="24"/>
                <w:szCs w:val="24"/>
              </w:rPr>
              <w:t>Oświadczam, że wypełniłem obowiązki informacyjne przewidziane w</w:t>
            </w:r>
            <w:r w:rsidR="009F17D6" w:rsidRPr="006474F3">
              <w:rPr>
                <w:rFonts w:asciiTheme="majorHAnsi" w:hAnsiTheme="majorHAnsi" w:cs="Arial"/>
                <w:bCs/>
                <w:sz w:val="24"/>
                <w:szCs w:val="24"/>
              </w:rPr>
              <w:t> </w:t>
            </w:r>
            <w:r w:rsidRPr="006474F3">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6474F3">
              <w:rPr>
                <w:rFonts w:asciiTheme="majorHAnsi" w:hAnsiTheme="majorHAnsi"/>
                <w:bCs/>
                <w:sz w:val="24"/>
                <w:szCs w:val="24"/>
              </w:rPr>
              <w:t xml:space="preserve"> </w:t>
            </w:r>
          </w:p>
          <w:p w14:paraId="27A218D8" w14:textId="718655C5" w:rsidR="00A66710"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bCs/>
                <w:i/>
                <w:sz w:val="24"/>
                <w:szCs w:val="24"/>
              </w:rPr>
              <w:t>*</w:t>
            </w:r>
            <w:r w:rsidRPr="006474F3">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6474F3" w:rsidRDefault="00EC1850" w:rsidP="0020239C">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6474F3" w:rsidRDefault="001E61CC" w:rsidP="0020239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6474F3">
              <w:rPr>
                <w:rFonts w:asciiTheme="majorHAnsi" w:hAnsiTheme="majorHAnsi" w:cs="Arial"/>
                <w:b/>
                <w:iCs/>
                <w:sz w:val="24"/>
                <w:szCs w:val="24"/>
              </w:rPr>
              <w:t>ZOBOWIĄZANIE W PRZYPADKU PRZYZNANIA ZAMÓWIENIA.</w:t>
            </w:r>
          </w:p>
          <w:p w14:paraId="0020D109" w14:textId="0E50CA67" w:rsidR="001E61CC" w:rsidRPr="006474F3" w:rsidRDefault="001E61CC" w:rsidP="0020239C">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6474F3">
              <w:rPr>
                <w:rFonts w:asciiTheme="majorHAnsi" w:hAnsiTheme="majorHAnsi"/>
                <w:bCs/>
                <w:sz w:val="24"/>
                <w:szCs w:val="24"/>
              </w:rPr>
              <w:t>Akceptuj</w:t>
            </w:r>
            <w:r w:rsidR="008F54DD" w:rsidRPr="006474F3">
              <w:rPr>
                <w:rFonts w:asciiTheme="majorHAnsi" w:hAnsiTheme="majorHAnsi"/>
                <w:bCs/>
                <w:sz w:val="24"/>
                <w:szCs w:val="24"/>
              </w:rPr>
              <w:t>emy</w:t>
            </w:r>
            <w:r w:rsidR="00335FBC" w:rsidRPr="006474F3">
              <w:rPr>
                <w:rFonts w:asciiTheme="majorHAnsi" w:hAnsiTheme="majorHAnsi"/>
                <w:bCs/>
                <w:sz w:val="24"/>
                <w:szCs w:val="24"/>
              </w:rPr>
              <w:t xml:space="preserve"> proponowany przez Zamawiającego projekt umowy</w:t>
            </w:r>
            <w:r w:rsidR="002F3EF7" w:rsidRPr="006474F3">
              <w:rPr>
                <w:rFonts w:asciiTheme="majorHAnsi" w:hAnsiTheme="majorHAnsi"/>
                <w:bCs/>
                <w:sz w:val="24"/>
                <w:szCs w:val="24"/>
              </w:rPr>
              <w:t xml:space="preserve"> </w:t>
            </w:r>
            <w:r w:rsidR="002F3EF7" w:rsidRPr="006474F3">
              <w:rPr>
                <w:rFonts w:asciiTheme="majorHAnsi" w:hAnsiTheme="majorHAnsi"/>
                <w:b/>
                <w:sz w:val="24"/>
                <w:szCs w:val="24"/>
              </w:rPr>
              <w:t>(w</w:t>
            </w:r>
            <w:r w:rsidR="005F77F9" w:rsidRPr="006474F3">
              <w:rPr>
                <w:rFonts w:asciiTheme="majorHAnsi" w:hAnsiTheme="majorHAnsi"/>
                <w:b/>
                <w:sz w:val="24"/>
                <w:szCs w:val="24"/>
              </w:rPr>
              <w:t> </w:t>
            </w:r>
            <w:r w:rsidR="002F3EF7" w:rsidRPr="006474F3">
              <w:rPr>
                <w:rFonts w:asciiTheme="majorHAnsi" w:hAnsiTheme="majorHAnsi"/>
                <w:b/>
                <w:sz w:val="24"/>
                <w:szCs w:val="24"/>
              </w:rPr>
              <w:t>tym sposób płatności</w:t>
            </w:r>
            <w:r w:rsidR="00923943" w:rsidRPr="006474F3">
              <w:rPr>
                <w:rFonts w:asciiTheme="majorHAnsi" w:hAnsiTheme="majorHAnsi"/>
                <w:b/>
                <w:sz w:val="24"/>
                <w:szCs w:val="24"/>
              </w:rPr>
              <w:t xml:space="preserve"> </w:t>
            </w:r>
            <w:r w:rsidR="00A00EC9" w:rsidRPr="006474F3">
              <w:rPr>
                <w:rFonts w:asciiTheme="majorHAnsi" w:hAnsiTheme="majorHAnsi"/>
                <w:b/>
                <w:sz w:val="24"/>
                <w:szCs w:val="24"/>
              </w:rPr>
              <w:t>wynikający z Programu Polski Ład</w:t>
            </w:r>
            <w:r w:rsidR="002F3EF7" w:rsidRPr="006474F3">
              <w:rPr>
                <w:rFonts w:asciiTheme="majorHAnsi" w:hAnsiTheme="majorHAnsi"/>
                <w:b/>
                <w:sz w:val="24"/>
                <w:szCs w:val="24"/>
              </w:rPr>
              <w:t>)</w:t>
            </w:r>
            <w:r w:rsidR="00335FBC" w:rsidRPr="006474F3">
              <w:rPr>
                <w:rFonts w:asciiTheme="majorHAnsi" w:hAnsiTheme="majorHAnsi"/>
                <w:b/>
                <w:sz w:val="24"/>
                <w:szCs w:val="24"/>
              </w:rPr>
              <w:t xml:space="preserve">, </w:t>
            </w:r>
            <w:r w:rsidR="00335FBC" w:rsidRPr="006474F3">
              <w:rPr>
                <w:rFonts w:asciiTheme="majorHAnsi" w:hAnsiTheme="majorHAnsi"/>
                <w:bCs/>
                <w:sz w:val="24"/>
                <w:szCs w:val="24"/>
              </w:rPr>
              <w:t>który zobowiązuje</w:t>
            </w:r>
            <w:r w:rsidR="008F54DD" w:rsidRPr="006474F3">
              <w:rPr>
                <w:rFonts w:asciiTheme="majorHAnsi" w:hAnsiTheme="majorHAnsi"/>
                <w:bCs/>
                <w:sz w:val="24"/>
                <w:szCs w:val="24"/>
              </w:rPr>
              <w:t>my</w:t>
            </w:r>
            <w:r w:rsidR="00335FBC" w:rsidRPr="006474F3">
              <w:rPr>
                <w:rFonts w:asciiTheme="majorHAnsi" w:hAnsiTheme="majorHAnsi"/>
                <w:bCs/>
                <w:sz w:val="24"/>
                <w:szCs w:val="24"/>
              </w:rPr>
              <w:t xml:space="preserve"> się </w:t>
            </w:r>
            <w:r w:rsidR="0021083E" w:rsidRPr="006474F3">
              <w:rPr>
                <w:rFonts w:asciiTheme="majorHAnsi" w:hAnsiTheme="majorHAnsi"/>
                <w:bCs/>
                <w:sz w:val="24"/>
                <w:szCs w:val="24"/>
              </w:rPr>
              <w:t>zawrzeć</w:t>
            </w:r>
            <w:r w:rsidR="00335FBC" w:rsidRPr="006474F3">
              <w:rPr>
                <w:rFonts w:asciiTheme="majorHAnsi" w:hAnsiTheme="majorHAnsi"/>
                <w:bCs/>
                <w:sz w:val="24"/>
                <w:szCs w:val="24"/>
              </w:rPr>
              <w:t xml:space="preserve"> w miejscu i</w:t>
            </w:r>
            <w:r w:rsidR="002F3EF7" w:rsidRPr="006474F3">
              <w:rPr>
                <w:rFonts w:asciiTheme="majorHAnsi" w:hAnsiTheme="majorHAnsi"/>
                <w:bCs/>
                <w:sz w:val="24"/>
                <w:szCs w:val="24"/>
              </w:rPr>
              <w:t> </w:t>
            </w:r>
            <w:r w:rsidR="00335FBC" w:rsidRPr="006474F3">
              <w:rPr>
                <w:rFonts w:asciiTheme="majorHAnsi" w:hAnsiTheme="majorHAnsi"/>
                <w:bCs/>
                <w:sz w:val="24"/>
                <w:szCs w:val="24"/>
              </w:rPr>
              <w:t>terminie wskazanym przez Zamawiającego</w:t>
            </w:r>
            <w:r w:rsidR="00B37BB6" w:rsidRPr="006474F3">
              <w:rPr>
                <w:rFonts w:asciiTheme="majorHAnsi" w:hAnsiTheme="majorHAnsi"/>
                <w:bCs/>
                <w:sz w:val="24"/>
                <w:szCs w:val="24"/>
              </w:rPr>
              <w:t>.</w:t>
            </w:r>
          </w:p>
          <w:p w14:paraId="4B7917EA" w14:textId="21AD1CE7" w:rsidR="008F54DD" w:rsidRPr="006474F3" w:rsidRDefault="00B37BB6" w:rsidP="0020239C">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6474F3">
              <w:rPr>
                <w:rFonts w:asciiTheme="majorHAnsi" w:hAnsiTheme="majorHAnsi"/>
                <w:b/>
                <w:sz w:val="24"/>
                <w:szCs w:val="24"/>
              </w:rPr>
              <w:t>Podwykonawstwo</w:t>
            </w:r>
          </w:p>
          <w:p w14:paraId="093A9A8B" w14:textId="0EAFD36A" w:rsidR="00E13736" w:rsidRPr="006474F3" w:rsidRDefault="00E13736"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6474F3">
              <w:rPr>
                <w:rFonts w:asciiTheme="majorHAnsi" w:hAnsiTheme="majorHAnsi"/>
                <w:bCs/>
                <w:sz w:val="24"/>
                <w:szCs w:val="24"/>
              </w:rPr>
              <w:t>Przedmiot zamówienia wykonamy (zaznaczyć właściwe)</w:t>
            </w:r>
            <w:r w:rsidR="00BE1CA5" w:rsidRPr="006474F3">
              <w:rPr>
                <w:rFonts w:asciiTheme="majorHAnsi" w:hAnsiTheme="majorHAnsi"/>
                <w:bCs/>
                <w:sz w:val="24"/>
                <w:szCs w:val="24"/>
              </w:rPr>
              <w:t>:</w:t>
            </w:r>
          </w:p>
          <w:p w14:paraId="62303F28" w14:textId="51116756" w:rsidR="00E13736" w:rsidRPr="006474F3" w:rsidRDefault="00000000"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6474F3">
                  <w:rPr>
                    <w:rFonts w:ascii="Segoe UI Symbol" w:eastAsia="MS Gothic" w:hAnsi="Segoe UI Symbol" w:cs="Segoe UI Symbol"/>
                    <w:bCs/>
                    <w:sz w:val="24"/>
                    <w:szCs w:val="24"/>
                  </w:rPr>
                  <w:t>☐</w:t>
                </w:r>
              </w:sdtContent>
            </w:sdt>
            <w:r w:rsidR="00E13736" w:rsidRPr="006474F3">
              <w:rPr>
                <w:rFonts w:asciiTheme="majorHAnsi" w:hAnsiTheme="majorHAnsi"/>
                <w:bCs/>
                <w:sz w:val="24"/>
                <w:szCs w:val="24"/>
              </w:rPr>
              <w:t xml:space="preserve"> sami</w:t>
            </w:r>
          </w:p>
          <w:p w14:paraId="5086674B" w14:textId="1BA478C1" w:rsidR="00E13736" w:rsidRPr="006474F3" w:rsidRDefault="00000000"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6474F3">
                  <w:rPr>
                    <w:rFonts w:ascii="Segoe UI Symbol" w:eastAsia="MS Gothic" w:hAnsi="Segoe UI Symbol" w:cs="Segoe UI Symbol"/>
                    <w:bCs/>
                    <w:sz w:val="24"/>
                    <w:szCs w:val="24"/>
                  </w:rPr>
                  <w:t>☐</w:t>
                </w:r>
              </w:sdtContent>
            </w:sdt>
            <w:r w:rsidR="00E13736" w:rsidRPr="006474F3">
              <w:rPr>
                <w:rFonts w:asciiTheme="majorHAnsi" w:hAnsiTheme="majorHAnsi"/>
                <w:bCs/>
                <w:sz w:val="24"/>
                <w:szCs w:val="24"/>
              </w:rPr>
              <w:t xml:space="preserve"> z udziałem Podwykonawców</w:t>
            </w:r>
          </w:p>
          <w:p w14:paraId="69981A29" w14:textId="77777777" w:rsidR="008F54DD" w:rsidRPr="006474F3" w:rsidRDefault="00B37BB6"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6474F3">
              <w:rPr>
                <w:rFonts w:asciiTheme="majorHAnsi" w:hAnsiTheme="majorHAnsi"/>
                <w:bCs/>
                <w:sz w:val="24"/>
                <w:szCs w:val="24"/>
              </w:rPr>
              <w:t>(wskazać Podwykonawców, o ile są znani na tym etapie):</w:t>
            </w:r>
          </w:p>
          <w:p w14:paraId="044AAD0A" w14:textId="7C870C00" w:rsidR="007F38D7" w:rsidRPr="006474F3" w:rsidRDefault="002D3113"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6474F3">
              <w:rPr>
                <w:rFonts w:asciiTheme="majorHAnsi" w:hAnsiTheme="majorHAnsi"/>
                <w:bCs/>
                <w:sz w:val="24"/>
                <w:szCs w:val="24"/>
              </w:rPr>
              <w:t xml:space="preserve">Uwaga! W przypadku, gdy Wykonawca nie wypełni </w:t>
            </w:r>
            <w:r w:rsidR="000C40B0" w:rsidRPr="006474F3">
              <w:rPr>
                <w:rFonts w:asciiTheme="majorHAnsi" w:hAnsiTheme="majorHAnsi"/>
                <w:bCs/>
                <w:sz w:val="24"/>
                <w:szCs w:val="24"/>
              </w:rPr>
              <w:t>ustępu</w:t>
            </w:r>
            <w:r w:rsidRPr="006474F3">
              <w:rPr>
                <w:rFonts w:asciiTheme="majorHAnsi" w:hAnsiTheme="majorHAnsi"/>
                <w:bCs/>
                <w:sz w:val="24"/>
                <w:szCs w:val="24"/>
              </w:rPr>
              <w:t xml:space="preserve"> 1</w:t>
            </w:r>
            <w:r w:rsidR="00EE33C7" w:rsidRPr="006474F3">
              <w:rPr>
                <w:rFonts w:asciiTheme="majorHAnsi" w:hAnsiTheme="majorHAnsi"/>
                <w:bCs/>
                <w:sz w:val="24"/>
                <w:szCs w:val="24"/>
              </w:rPr>
              <w:t>1</w:t>
            </w:r>
            <w:r w:rsidRPr="006474F3">
              <w:rPr>
                <w:rFonts w:asciiTheme="majorHAnsi" w:hAnsiTheme="majorHAnsi"/>
                <w:bCs/>
                <w:sz w:val="24"/>
                <w:szCs w:val="24"/>
              </w:rPr>
              <w:t xml:space="preserve"> Zamawiający przyjmie, że nie dotyc</w:t>
            </w:r>
            <w:r w:rsidRPr="006474F3">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2"/>
              <w:gridCol w:w="2940"/>
            </w:tblGrid>
            <w:tr w:rsidR="007F38D7" w:rsidRPr="006474F3" w14:paraId="2D84FF73" w14:textId="77777777" w:rsidTr="00AE1D69">
              <w:tc>
                <w:tcPr>
                  <w:tcW w:w="5000" w:type="pct"/>
                  <w:gridSpan w:val="3"/>
                  <w:vAlign w:val="center"/>
                </w:tcPr>
                <w:p w14:paraId="25078BA5" w14:textId="3C9008A6"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xml:space="preserve">Podwykonawcy, którzy są jednocześnie </w:t>
                  </w:r>
                  <w:r w:rsidR="00E073FE" w:rsidRPr="006474F3">
                    <w:rPr>
                      <w:rFonts w:asciiTheme="majorHAnsi" w:hAnsiTheme="majorHAnsi"/>
                      <w:b/>
                      <w:color w:val="000000" w:themeColor="text1"/>
                      <w:sz w:val="24"/>
                      <w:szCs w:val="24"/>
                    </w:rPr>
                    <w:t>P</w:t>
                  </w:r>
                  <w:r w:rsidRPr="006474F3">
                    <w:rPr>
                      <w:rFonts w:asciiTheme="majorHAnsi" w:hAnsiTheme="majorHAnsi"/>
                      <w:b/>
                      <w:color w:val="000000" w:themeColor="text1"/>
                      <w:sz w:val="24"/>
                      <w:szCs w:val="24"/>
                    </w:rPr>
                    <w:t>odmiotami udostępniającymi zasoby:</w:t>
                  </w:r>
                </w:p>
              </w:tc>
            </w:tr>
            <w:tr w:rsidR="007F38D7" w:rsidRPr="006474F3" w14:paraId="6CDA29A6" w14:textId="77777777" w:rsidTr="00AE1D69">
              <w:tc>
                <w:tcPr>
                  <w:tcW w:w="282" w:type="pct"/>
                  <w:vAlign w:val="center"/>
                </w:tcPr>
                <w:p w14:paraId="6248B5B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lp.</w:t>
                  </w:r>
                </w:p>
              </w:tc>
              <w:tc>
                <w:tcPr>
                  <w:tcW w:w="3065" w:type="pct"/>
                  <w:vAlign w:val="center"/>
                </w:tcPr>
                <w:p w14:paraId="1A6F3C1E" w14:textId="74413527" w:rsidR="007F38D7" w:rsidRPr="006474F3" w:rsidRDefault="00860038"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n</w:t>
                  </w:r>
                  <w:r w:rsidR="007F38D7" w:rsidRPr="006474F3">
                    <w:rPr>
                      <w:rFonts w:asciiTheme="majorHAnsi" w:hAnsiTheme="majorHAnsi"/>
                      <w:b/>
                      <w:color w:val="000000" w:themeColor="text1"/>
                      <w:sz w:val="24"/>
                      <w:szCs w:val="24"/>
                    </w:rPr>
                    <w:t>azwa i dane teleadresowe Podwykonawcy</w:t>
                  </w:r>
                </w:p>
                <w:p w14:paraId="38620532"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pisemnym zobowiązaniem</w:t>
                  </w:r>
                </w:p>
                <w:p w14:paraId="236E0EC8" w14:textId="0B308FAF"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drukiem oferta</w:t>
                  </w:r>
                </w:p>
                <w:p w14:paraId="5039CA4C" w14:textId="0E9D4F66"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załącznikiem nr 2</w:t>
                  </w:r>
                  <w:r w:rsidR="008572EC" w:rsidRPr="006474F3">
                    <w:rPr>
                      <w:rFonts w:asciiTheme="majorHAnsi" w:hAnsiTheme="majorHAnsi"/>
                      <w:b/>
                      <w:color w:val="000000" w:themeColor="text1"/>
                      <w:sz w:val="24"/>
                      <w:szCs w:val="24"/>
                    </w:rPr>
                    <w:t xml:space="preserve">, </w:t>
                  </w:r>
                  <w:r w:rsidRPr="006474F3">
                    <w:rPr>
                      <w:rFonts w:asciiTheme="majorHAnsi" w:hAnsiTheme="majorHAnsi"/>
                      <w:b/>
                      <w:color w:val="000000" w:themeColor="text1"/>
                      <w:sz w:val="24"/>
                      <w:szCs w:val="24"/>
                    </w:rPr>
                    <w:t xml:space="preserve">3 </w:t>
                  </w:r>
                  <w:r w:rsidR="008572EC" w:rsidRPr="006474F3">
                    <w:rPr>
                      <w:rFonts w:asciiTheme="majorHAnsi" w:hAnsiTheme="majorHAnsi"/>
                      <w:b/>
                      <w:color w:val="000000" w:themeColor="text1"/>
                      <w:sz w:val="24"/>
                      <w:szCs w:val="24"/>
                    </w:rPr>
                    <w:t xml:space="preserve">i 4 </w:t>
                  </w:r>
                  <w:r w:rsidRPr="006474F3">
                    <w:rPr>
                      <w:rFonts w:asciiTheme="majorHAnsi" w:hAnsiTheme="majorHAnsi"/>
                      <w:b/>
                      <w:color w:val="000000" w:themeColor="text1"/>
                      <w:sz w:val="24"/>
                      <w:szCs w:val="24"/>
                    </w:rPr>
                    <w:t>do SWZ</w:t>
                  </w:r>
                </w:p>
              </w:tc>
              <w:tc>
                <w:tcPr>
                  <w:tcW w:w="1653" w:type="pct"/>
                  <w:vAlign w:val="center"/>
                </w:tcPr>
                <w:p w14:paraId="5412B5ED"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zakres zamówienia powierzony Podwykonawcy</w:t>
                  </w:r>
                </w:p>
              </w:tc>
            </w:tr>
            <w:tr w:rsidR="007F38D7" w:rsidRPr="006474F3" w14:paraId="38F8D84B" w14:textId="77777777" w:rsidTr="00AE1D69">
              <w:tc>
                <w:tcPr>
                  <w:tcW w:w="282" w:type="pct"/>
                  <w:vAlign w:val="center"/>
                </w:tcPr>
                <w:p w14:paraId="087CBC5F"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1</w:t>
                  </w:r>
                </w:p>
              </w:tc>
              <w:tc>
                <w:tcPr>
                  <w:tcW w:w="3065" w:type="pct"/>
                  <w:vAlign w:val="center"/>
                </w:tcPr>
                <w:p w14:paraId="34532DC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760F0327"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590826CF" w14:textId="77777777" w:rsidTr="00AE1D69">
              <w:tc>
                <w:tcPr>
                  <w:tcW w:w="282" w:type="pct"/>
                  <w:vAlign w:val="center"/>
                </w:tcPr>
                <w:p w14:paraId="3D8E8917"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2</w:t>
                  </w:r>
                </w:p>
              </w:tc>
              <w:tc>
                <w:tcPr>
                  <w:tcW w:w="3065" w:type="pct"/>
                  <w:vAlign w:val="center"/>
                </w:tcPr>
                <w:p w14:paraId="202E1B03"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23CF0BE5"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4269ABDB" w14:textId="77777777" w:rsidTr="00AE1D69">
              <w:tc>
                <w:tcPr>
                  <w:tcW w:w="5000" w:type="pct"/>
                  <w:gridSpan w:val="3"/>
                  <w:vAlign w:val="center"/>
                </w:tcPr>
                <w:p w14:paraId="28C5AC24"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Podwykonawcy</w:t>
                  </w:r>
                </w:p>
              </w:tc>
            </w:tr>
            <w:tr w:rsidR="007F38D7" w:rsidRPr="006474F3" w14:paraId="09715C64" w14:textId="77777777" w:rsidTr="00AE1D69">
              <w:tc>
                <w:tcPr>
                  <w:tcW w:w="282" w:type="pct"/>
                  <w:vAlign w:val="center"/>
                </w:tcPr>
                <w:p w14:paraId="6AF2D509"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lp.</w:t>
                  </w:r>
                </w:p>
              </w:tc>
              <w:tc>
                <w:tcPr>
                  <w:tcW w:w="3065" w:type="pct"/>
                  <w:vAlign w:val="center"/>
                </w:tcPr>
                <w:p w14:paraId="00E3AA5E" w14:textId="3388B903" w:rsidR="007F38D7" w:rsidRPr="006474F3" w:rsidRDefault="00860038"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n</w:t>
                  </w:r>
                  <w:r w:rsidR="007F38D7" w:rsidRPr="006474F3">
                    <w:rPr>
                      <w:rFonts w:asciiTheme="majorHAnsi" w:hAnsiTheme="majorHAnsi"/>
                      <w:b/>
                      <w:color w:val="000000" w:themeColor="text1"/>
                      <w:sz w:val="24"/>
                      <w:szCs w:val="24"/>
                    </w:rPr>
                    <w:t>azwa i dane teleadresowe Podwykonawcy</w:t>
                  </w:r>
                </w:p>
              </w:tc>
              <w:tc>
                <w:tcPr>
                  <w:tcW w:w="1653" w:type="pct"/>
                  <w:vAlign w:val="center"/>
                </w:tcPr>
                <w:p w14:paraId="390B816F"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zakres zamówienia powierzony Podwykonawcy</w:t>
                  </w:r>
                </w:p>
              </w:tc>
            </w:tr>
            <w:tr w:rsidR="007F38D7" w:rsidRPr="006474F3" w14:paraId="309E1BE1" w14:textId="77777777" w:rsidTr="00AE1D69">
              <w:tc>
                <w:tcPr>
                  <w:tcW w:w="282" w:type="pct"/>
                  <w:vAlign w:val="center"/>
                </w:tcPr>
                <w:p w14:paraId="5CF217D5"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1</w:t>
                  </w:r>
                </w:p>
              </w:tc>
              <w:tc>
                <w:tcPr>
                  <w:tcW w:w="3065" w:type="pct"/>
                  <w:vAlign w:val="center"/>
                </w:tcPr>
                <w:p w14:paraId="4E89265D"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7E918B68"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0E6E8AA9" w14:textId="77777777" w:rsidTr="00AE1D69">
              <w:tc>
                <w:tcPr>
                  <w:tcW w:w="282" w:type="pct"/>
                  <w:vAlign w:val="center"/>
                </w:tcPr>
                <w:p w14:paraId="3CA04D65"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2</w:t>
                  </w:r>
                </w:p>
              </w:tc>
              <w:tc>
                <w:tcPr>
                  <w:tcW w:w="3065" w:type="pct"/>
                  <w:vAlign w:val="center"/>
                </w:tcPr>
                <w:p w14:paraId="6CC6008B"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030FC112"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634189A" w14:textId="77777777" w:rsidR="003E10A6" w:rsidRPr="006474F3" w:rsidRDefault="003E10A6" w:rsidP="0020239C">
            <w:pPr>
              <w:pStyle w:val="Bezodstpw"/>
              <w:tabs>
                <w:tab w:val="left" w:pos="595"/>
                <w:tab w:val="left" w:pos="1302"/>
              </w:tabs>
              <w:suppressAutoHyphens/>
              <w:autoSpaceDN w:val="0"/>
              <w:spacing w:line="360" w:lineRule="auto"/>
              <w:ind w:right="57"/>
              <w:contextualSpacing/>
              <w:jc w:val="both"/>
              <w:textAlignment w:val="baseline"/>
              <w:rPr>
                <w:rFonts w:asciiTheme="majorHAnsi" w:hAnsiTheme="majorHAnsi"/>
                <w:bCs/>
                <w:sz w:val="24"/>
                <w:szCs w:val="24"/>
              </w:rPr>
            </w:pPr>
          </w:p>
          <w:p w14:paraId="3A2AA030" w14:textId="3F1666F5" w:rsidR="007B36AE" w:rsidRPr="006474F3" w:rsidRDefault="007B36AE" w:rsidP="0020239C">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sz w:val="24"/>
                <w:szCs w:val="24"/>
              </w:rPr>
              <w:t xml:space="preserve">Zamawiający ma możliwość uzyskania dostępu </w:t>
            </w:r>
            <w:r w:rsidR="00C965C0" w:rsidRPr="006474F3">
              <w:rPr>
                <w:rFonts w:asciiTheme="majorHAnsi" w:hAnsiTheme="majorHAnsi"/>
                <w:sz w:val="24"/>
                <w:szCs w:val="24"/>
              </w:rPr>
              <w:t xml:space="preserve">do </w:t>
            </w:r>
            <w:r w:rsidRPr="006474F3">
              <w:rPr>
                <w:rFonts w:asciiTheme="majorHAnsi" w:hAnsiTheme="majorHAnsi"/>
                <w:sz w:val="24"/>
                <w:szCs w:val="24"/>
              </w:rPr>
              <w:t>podmiotowych środków dowodowych</w:t>
            </w:r>
            <w:r w:rsidR="00B92A0F" w:rsidRPr="006474F3">
              <w:rPr>
                <w:rFonts w:asciiTheme="majorHAnsi" w:hAnsiTheme="majorHAnsi"/>
                <w:sz w:val="24"/>
                <w:szCs w:val="24"/>
              </w:rPr>
              <w:t xml:space="preserve"> poprzez:</w:t>
            </w:r>
          </w:p>
          <w:p w14:paraId="73488FFB" w14:textId="2B9AFE06" w:rsidR="00C965C0" w:rsidRPr="006474F3" w:rsidRDefault="00B92A0F" w:rsidP="0020239C">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6474F3">
              <w:rPr>
                <w:rFonts w:asciiTheme="majorHAnsi" w:hAnsiTheme="majorHAnsi"/>
                <w:sz w:val="24"/>
                <w:szCs w:val="24"/>
              </w:rPr>
              <w:t xml:space="preserve">są ogólnodostępne i bezpłatne w bazie danych pod adresem strony internetowej: </w:t>
            </w:r>
            <w:r w:rsidR="00C965C0" w:rsidRPr="006474F3">
              <w:rPr>
                <w:rFonts w:asciiTheme="majorHAnsi" w:hAnsiTheme="majorHAnsi"/>
                <w:sz w:val="24"/>
                <w:szCs w:val="24"/>
              </w:rPr>
              <w:t>______________________</w:t>
            </w:r>
          </w:p>
          <w:p w14:paraId="740FFC20" w14:textId="2226047A" w:rsidR="001027DD" w:rsidRPr="006474F3" w:rsidRDefault="001027DD"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naszą firmę zidentyfikować można poprzez: ________________</w:t>
            </w:r>
          </w:p>
          <w:p w14:paraId="0B483846" w14:textId="4104BA41" w:rsidR="00C965C0" w:rsidRPr="006474F3" w:rsidRDefault="007B36AE" w:rsidP="0020239C">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6474F3">
              <w:rPr>
                <w:rFonts w:asciiTheme="majorHAnsi" w:hAnsiTheme="majorHAnsi"/>
                <w:sz w:val="24"/>
                <w:szCs w:val="24"/>
              </w:rPr>
              <w:t>są w posiadaniu Zamawiającego, gdyż zostały złożone w</w:t>
            </w:r>
            <w:r w:rsidR="00C965C0" w:rsidRPr="006474F3">
              <w:rPr>
                <w:rFonts w:asciiTheme="majorHAnsi" w:hAnsiTheme="majorHAnsi"/>
                <w:sz w:val="24"/>
                <w:szCs w:val="24"/>
              </w:rPr>
              <w:t> </w:t>
            </w:r>
            <w:r w:rsidRPr="006474F3">
              <w:rPr>
                <w:rFonts w:asciiTheme="majorHAnsi" w:hAnsiTheme="majorHAnsi"/>
                <w:sz w:val="24"/>
                <w:szCs w:val="24"/>
              </w:rPr>
              <w:t xml:space="preserve">postępowaniu ______________________ </w:t>
            </w:r>
          </w:p>
          <w:p w14:paraId="6D6A28A0" w14:textId="0055A401" w:rsidR="002B28B2" w:rsidRPr="006474F3" w:rsidRDefault="002B28B2"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określenie podmiotowego środka dowodowego ______________</w:t>
            </w:r>
          </w:p>
          <w:p w14:paraId="2E75BCB2" w14:textId="71A68D51" w:rsidR="003A7663" w:rsidRPr="006474F3" w:rsidRDefault="007B36AE"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i/>
                <w:iCs/>
                <w:sz w:val="24"/>
                <w:szCs w:val="24"/>
              </w:rPr>
              <w:t>(należy w</w:t>
            </w:r>
            <w:r w:rsidR="009C2C9A" w:rsidRPr="006474F3">
              <w:rPr>
                <w:rFonts w:asciiTheme="majorHAnsi" w:hAnsiTheme="majorHAnsi"/>
                <w:i/>
                <w:iCs/>
                <w:sz w:val="24"/>
                <w:szCs w:val="24"/>
              </w:rPr>
              <w:t>skazać</w:t>
            </w:r>
            <w:r w:rsidRPr="006474F3">
              <w:rPr>
                <w:rFonts w:asciiTheme="majorHAnsi" w:hAnsiTheme="majorHAnsi"/>
                <w:i/>
                <w:iCs/>
                <w:sz w:val="24"/>
                <w:szCs w:val="24"/>
              </w:rPr>
              <w:t xml:space="preserve"> znak sprawy nadany przez Zamawiającego lub inną informację identyfikującą dokument, któr</w:t>
            </w:r>
            <w:r w:rsidR="00C965C0" w:rsidRPr="006474F3">
              <w:rPr>
                <w:rFonts w:asciiTheme="majorHAnsi" w:hAnsiTheme="majorHAnsi"/>
                <w:i/>
                <w:iCs/>
                <w:sz w:val="24"/>
                <w:szCs w:val="24"/>
              </w:rPr>
              <w:t>y</w:t>
            </w:r>
            <w:r w:rsidRPr="006474F3">
              <w:rPr>
                <w:rFonts w:asciiTheme="majorHAnsi" w:hAnsiTheme="majorHAnsi"/>
                <w:i/>
                <w:iCs/>
                <w:sz w:val="24"/>
                <w:szCs w:val="24"/>
              </w:rPr>
              <w:t xml:space="preserve"> jest w posiadaniu Zamawiającego</w:t>
            </w:r>
            <w:r w:rsidRPr="006474F3">
              <w:rPr>
                <w:rFonts w:asciiTheme="majorHAnsi" w:hAnsiTheme="majorHAnsi"/>
                <w:sz w:val="24"/>
                <w:szCs w:val="24"/>
              </w:rPr>
              <w:t>)</w:t>
            </w:r>
            <w:r w:rsidR="00ED4E86" w:rsidRPr="006474F3">
              <w:rPr>
                <w:rFonts w:asciiTheme="majorHAnsi" w:hAnsiTheme="majorHAnsi"/>
                <w:sz w:val="24"/>
                <w:szCs w:val="24"/>
              </w:rPr>
              <w:t>.</w:t>
            </w:r>
          </w:p>
          <w:p w14:paraId="743B58C6" w14:textId="47490418" w:rsidR="007B36AE" w:rsidRPr="006474F3" w:rsidRDefault="003A7663"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Tym samym potwierdzam</w:t>
            </w:r>
            <w:r w:rsidR="00201D08" w:rsidRPr="006474F3">
              <w:rPr>
                <w:rFonts w:asciiTheme="majorHAnsi" w:hAnsiTheme="majorHAnsi"/>
                <w:sz w:val="24"/>
                <w:szCs w:val="24"/>
              </w:rPr>
              <w:t>y</w:t>
            </w:r>
            <w:r w:rsidRPr="006474F3">
              <w:rPr>
                <w:rFonts w:asciiTheme="majorHAnsi" w:hAnsiTheme="majorHAnsi"/>
                <w:sz w:val="24"/>
                <w:szCs w:val="24"/>
              </w:rPr>
              <w:t xml:space="preserve"> ich </w:t>
            </w:r>
            <w:r w:rsidR="007B36AE" w:rsidRPr="006474F3">
              <w:rPr>
                <w:rFonts w:asciiTheme="majorHAnsi" w:hAnsiTheme="majorHAnsi"/>
                <w:sz w:val="24"/>
                <w:szCs w:val="24"/>
              </w:rPr>
              <w:t>prawidłow</w:t>
            </w:r>
            <w:r w:rsidRPr="006474F3">
              <w:rPr>
                <w:rFonts w:asciiTheme="majorHAnsi" w:hAnsiTheme="majorHAnsi"/>
                <w:sz w:val="24"/>
                <w:szCs w:val="24"/>
              </w:rPr>
              <w:t>ość</w:t>
            </w:r>
            <w:r w:rsidR="007B36AE" w:rsidRPr="006474F3">
              <w:rPr>
                <w:rFonts w:asciiTheme="majorHAnsi" w:hAnsiTheme="majorHAnsi"/>
                <w:sz w:val="24"/>
                <w:szCs w:val="24"/>
              </w:rPr>
              <w:t xml:space="preserve"> i aktualn</w:t>
            </w:r>
            <w:r w:rsidRPr="006474F3">
              <w:rPr>
                <w:rFonts w:asciiTheme="majorHAnsi" w:hAnsiTheme="majorHAnsi"/>
                <w:sz w:val="24"/>
                <w:szCs w:val="24"/>
              </w:rPr>
              <w:t>ość</w:t>
            </w:r>
            <w:r w:rsidR="007B36AE" w:rsidRPr="006474F3">
              <w:rPr>
                <w:rFonts w:asciiTheme="majorHAnsi" w:hAnsiTheme="majorHAnsi"/>
                <w:sz w:val="24"/>
                <w:szCs w:val="24"/>
              </w:rPr>
              <w:t xml:space="preserve">. </w:t>
            </w:r>
          </w:p>
          <w:p w14:paraId="0F1A04EB" w14:textId="77777777" w:rsidR="007B36AE" w:rsidRPr="006474F3" w:rsidRDefault="007B36AE" w:rsidP="0020239C">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6474F3" w:rsidRDefault="00335FBC" w:rsidP="0020239C">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Spis treści:</w:t>
            </w:r>
          </w:p>
          <w:p w14:paraId="01420783" w14:textId="153D1A5A" w:rsidR="001D4632" w:rsidRPr="006474F3" w:rsidRDefault="001D4632" w:rsidP="0020239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Integralną część oferty stanowią następujące</w:t>
            </w:r>
            <w:r w:rsidR="008F54DD" w:rsidRPr="006474F3">
              <w:rPr>
                <w:rFonts w:asciiTheme="majorHAnsi" w:hAnsiTheme="majorHAnsi"/>
                <w:bCs/>
                <w:sz w:val="24"/>
                <w:szCs w:val="24"/>
              </w:rPr>
              <w:t xml:space="preserve"> pliki</w:t>
            </w:r>
            <w:r w:rsidRPr="006474F3">
              <w:rPr>
                <w:rFonts w:asciiTheme="majorHAnsi" w:hAnsiTheme="majorHAnsi"/>
                <w:bCs/>
                <w:sz w:val="24"/>
                <w:szCs w:val="24"/>
              </w:rPr>
              <w:t>:</w:t>
            </w:r>
          </w:p>
          <w:p w14:paraId="21651B7A" w14:textId="559F0761" w:rsidR="001D4632"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Niniejszy druk oferta – załącznik nr 1 do SWZ</w:t>
            </w:r>
          </w:p>
          <w:p w14:paraId="334685F5" w14:textId="0DF9D717" w:rsidR="00455096"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Załącznik nr 2 do SWZ</w:t>
            </w:r>
          </w:p>
          <w:p w14:paraId="4647116E" w14:textId="45600EA0"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Załącznik nr 3 do SWZ</w:t>
            </w:r>
          </w:p>
          <w:p w14:paraId="111DE625" w14:textId="43FD27FD"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61F3DFC3" w14:textId="55E20436"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5AC86621" w14:textId="0A1C463B"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027CF116" w14:textId="6035DB1F" w:rsidR="007B1AAD" w:rsidRPr="006474F3" w:rsidRDefault="007B1AAD" w:rsidP="0020239C">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6474F3" w14:paraId="7B8EB471" w14:textId="77777777" w:rsidTr="009F17D6">
        <w:trPr>
          <w:trHeight w:val="315"/>
        </w:trPr>
        <w:tc>
          <w:tcPr>
            <w:tcW w:w="5000" w:type="pct"/>
            <w:shd w:val="clear" w:color="auto" w:fill="auto"/>
          </w:tcPr>
          <w:p w14:paraId="5921AA4A" w14:textId="356BF4A0" w:rsidR="00A66710" w:rsidRPr="006474F3" w:rsidRDefault="00A66710" w:rsidP="0020239C">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6474F3" w14:paraId="35CF28B0" w14:textId="77777777" w:rsidTr="009F17D6">
        <w:trPr>
          <w:trHeight w:val="60"/>
        </w:trPr>
        <w:tc>
          <w:tcPr>
            <w:tcW w:w="5000" w:type="pct"/>
            <w:tcBorders>
              <w:bottom w:val="single" w:sz="4" w:space="0" w:color="auto"/>
            </w:tcBorders>
            <w:shd w:val="clear" w:color="auto" w:fill="auto"/>
          </w:tcPr>
          <w:p w14:paraId="03036F3D" w14:textId="7DEA3393" w:rsidR="00A66710" w:rsidRPr="006474F3" w:rsidRDefault="00B53FFC" w:rsidP="0020239C">
            <w:pPr>
              <w:tabs>
                <w:tab w:val="left" w:pos="520"/>
                <w:tab w:val="left" w:pos="709"/>
              </w:tabs>
              <w:spacing w:line="360" w:lineRule="auto"/>
              <w:ind w:right="57"/>
              <w:contextualSpacing/>
              <w:jc w:val="both"/>
              <w:rPr>
                <w:rFonts w:asciiTheme="majorHAnsi" w:hAnsiTheme="majorHAnsi" w:cs="Arial"/>
                <w:iCs/>
                <w:sz w:val="24"/>
                <w:szCs w:val="24"/>
              </w:rPr>
            </w:pPr>
            <w:r w:rsidRPr="006474F3">
              <w:rPr>
                <w:rFonts w:asciiTheme="majorHAnsi" w:hAnsiTheme="majorHAnsi"/>
                <w:sz w:val="24"/>
                <w:szCs w:val="24"/>
              </w:rPr>
              <w:t>Składając ofertę jednocześnie potwierdzam</w:t>
            </w:r>
            <w:r w:rsidR="00201A5D" w:rsidRPr="006474F3">
              <w:rPr>
                <w:rFonts w:asciiTheme="majorHAnsi" w:hAnsiTheme="majorHAnsi"/>
                <w:sz w:val="24"/>
                <w:szCs w:val="24"/>
              </w:rPr>
              <w:t>y</w:t>
            </w:r>
            <w:r w:rsidRPr="006474F3">
              <w:rPr>
                <w:rFonts w:asciiTheme="majorHAnsi" w:hAnsiTheme="majorHAnsi"/>
                <w:sz w:val="24"/>
                <w:szCs w:val="24"/>
              </w:rPr>
              <w:t xml:space="preserve">, </w:t>
            </w:r>
            <w:r w:rsidRPr="006011C4">
              <w:rPr>
                <w:rFonts w:asciiTheme="majorHAnsi" w:hAnsiTheme="majorHAnsi"/>
                <w:sz w:val="24"/>
                <w:szCs w:val="24"/>
              </w:rPr>
              <w:t>że nie uczestnicz</w:t>
            </w:r>
            <w:r w:rsidR="00201A5D" w:rsidRPr="006011C4">
              <w:rPr>
                <w:rFonts w:asciiTheme="majorHAnsi" w:hAnsiTheme="majorHAnsi"/>
                <w:sz w:val="24"/>
                <w:szCs w:val="24"/>
              </w:rPr>
              <w:t>ymy</w:t>
            </w:r>
            <w:r w:rsidRPr="006011C4">
              <w:rPr>
                <w:rFonts w:asciiTheme="majorHAnsi" w:hAnsiTheme="majorHAnsi"/>
                <w:sz w:val="24"/>
                <w:szCs w:val="24"/>
              </w:rPr>
              <w:t xml:space="preserve"> </w:t>
            </w:r>
            <w:r w:rsidR="00D63C9C" w:rsidRPr="006011C4">
              <w:rPr>
                <w:rFonts w:asciiTheme="majorHAnsi" w:hAnsiTheme="majorHAnsi"/>
                <w:sz w:val="24"/>
                <w:szCs w:val="24"/>
              </w:rPr>
              <w:t xml:space="preserve">w składaniu </w:t>
            </w:r>
            <w:r w:rsidRPr="006011C4">
              <w:rPr>
                <w:rFonts w:asciiTheme="majorHAnsi" w:hAnsiTheme="majorHAnsi"/>
                <w:sz w:val="24"/>
                <w:szCs w:val="24"/>
              </w:rPr>
              <w:t>jakiejkolwiek innej ofer</w:t>
            </w:r>
            <w:r w:rsidR="00D63C9C" w:rsidRPr="006011C4">
              <w:rPr>
                <w:rFonts w:asciiTheme="majorHAnsi" w:hAnsiTheme="majorHAnsi"/>
                <w:sz w:val="24"/>
                <w:szCs w:val="24"/>
              </w:rPr>
              <w:t>ty</w:t>
            </w:r>
            <w:r w:rsidRPr="006011C4">
              <w:rPr>
                <w:rFonts w:asciiTheme="majorHAnsi" w:hAnsiTheme="majorHAnsi"/>
                <w:sz w:val="24"/>
                <w:szCs w:val="24"/>
              </w:rPr>
              <w:t xml:space="preserve"> dotyczącej tego samego zamówienia.</w:t>
            </w:r>
          </w:p>
        </w:tc>
      </w:tr>
    </w:tbl>
    <w:p w14:paraId="408EFD5B" w14:textId="08885CD8" w:rsidR="001E3EF5" w:rsidRPr="006474F3" w:rsidRDefault="001E3EF5" w:rsidP="0020239C">
      <w:pPr>
        <w:tabs>
          <w:tab w:val="left" w:pos="709"/>
          <w:tab w:val="left" w:pos="3063"/>
        </w:tabs>
        <w:spacing w:line="360" w:lineRule="auto"/>
        <w:ind w:right="57"/>
        <w:contextualSpacing/>
        <w:jc w:val="both"/>
        <w:rPr>
          <w:rFonts w:asciiTheme="majorHAnsi" w:hAnsiTheme="majorHAnsi"/>
          <w:sz w:val="24"/>
          <w:szCs w:val="24"/>
        </w:rPr>
        <w:sectPr w:rsidR="001E3EF5" w:rsidRPr="006474F3" w:rsidSect="00133CB5">
          <w:headerReference w:type="even" r:id="rId44"/>
          <w:headerReference w:type="default" r:id="rId45"/>
          <w:headerReference w:type="first" r:id="rId46"/>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tbl>
      <w:tblPr>
        <w:tblStyle w:val="Tabela-Siatka"/>
        <w:tblW w:w="4994" w:type="pct"/>
        <w:tblLook w:val="04A0" w:firstRow="1" w:lastRow="0" w:firstColumn="1" w:lastColumn="0" w:noHBand="0" w:noVBand="1"/>
      </w:tblPr>
      <w:tblGrid>
        <w:gridCol w:w="1004"/>
        <w:gridCol w:w="8187"/>
      </w:tblGrid>
      <w:tr w:rsidR="00FE0A24" w:rsidRPr="006474F3" w14:paraId="5DAD3D71" w14:textId="77777777" w:rsidTr="0095150C">
        <w:tc>
          <w:tcPr>
            <w:tcW w:w="5000" w:type="pct"/>
            <w:gridSpan w:val="2"/>
            <w:vAlign w:val="center"/>
          </w:tcPr>
          <w:p w14:paraId="07319E11" w14:textId="11324D52" w:rsidR="00FE0A24" w:rsidRPr="006474F3" w:rsidRDefault="00FE0A24" w:rsidP="0020239C">
            <w:pPr>
              <w:spacing w:line="360" w:lineRule="auto"/>
              <w:contextualSpacing/>
              <w:jc w:val="both"/>
              <w:rPr>
                <w:rFonts w:asciiTheme="majorHAnsi" w:eastAsia="MS Gothic" w:hAnsiTheme="majorHAnsi"/>
                <w:bCs/>
                <w:sz w:val="24"/>
                <w:szCs w:val="24"/>
              </w:rPr>
            </w:pPr>
            <w:r w:rsidRPr="006474F3">
              <w:rPr>
                <w:rFonts w:asciiTheme="majorHAnsi" w:eastAsia="MS Gothic" w:hAnsiTheme="majorHAnsi"/>
                <w:bCs/>
                <w:sz w:val="24"/>
                <w:szCs w:val="24"/>
              </w:rPr>
              <w:t>Podmiot w imieniu którego składane jest oświadczenie:</w:t>
            </w:r>
            <w:r w:rsidR="0095150C" w:rsidRPr="006474F3">
              <w:rPr>
                <w:rFonts w:asciiTheme="majorHAnsi" w:eastAsia="MS Gothic" w:hAnsiTheme="majorHAnsi"/>
                <w:bCs/>
                <w:sz w:val="24"/>
                <w:szCs w:val="24"/>
              </w:rPr>
              <w:t xml:space="preserve"> </w:t>
            </w:r>
            <w:r w:rsidRPr="006474F3">
              <w:rPr>
                <w:rFonts w:asciiTheme="majorHAnsi" w:eastAsia="MS Gothic" w:hAnsiTheme="majorHAnsi"/>
                <w:bCs/>
                <w:sz w:val="24"/>
                <w:szCs w:val="24"/>
              </w:rPr>
              <w:t>zaznaczyć właściwe:</w:t>
            </w:r>
          </w:p>
          <w:p w14:paraId="1589AC8C" w14:textId="6917A67F" w:rsidR="00006E07" w:rsidRPr="006474F3" w:rsidRDefault="00FE0A24" w:rsidP="0020239C">
            <w:pPr>
              <w:spacing w:line="360" w:lineRule="auto"/>
              <w:contextualSpacing/>
              <w:jc w:val="both"/>
              <w:rPr>
                <w:rFonts w:asciiTheme="majorHAnsi" w:hAnsiTheme="majorHAnsi"/>
                <w:b/>
                <w:sz w:val="24"/>
                <w:szCs w:val="24"/>
              </w:rPr>
            </w:pPr>
            <w:r w:rsidRPr="006474F3">
              <w:rPr>
                <w:rFonts w:asciiTheme="majorHAnsi" w:eastAsia="MS Gothic" w:hAnsiTheme="majorHAnsi"/>
                <w:b/>
                <w:sz w:val="24"/>
                <w:szCs w:val="24"/>
              </w:rPr>
              <w:t xml:space="preserve">UWAGA! </w:t>
            </w:r>
            <w:r w:rsidRPr="006474F3">
              <w:rPr>
                <w:rFonts w:asciiTheme="majorHAnsi" w:hAnsiTheme="majorHAnsi"/>
                <w:b/>
                <w:sz w:val="24"/>
                <w:szCs w:val="24"/>
              </w:rPr>
              <w:t>Wykonawca / członkowie Konsorcjum (w tym s.</w:t>
            </w:r>
            <w:r w:rsidR="0095150C" w:rsidRPr="006474F3">
              <w:rPr>
                <w:rFonts w:asciiTheme="majorHAnsi" w:hAnsiTheme="majorHAnsi"/>
                <w:b/>
                <w:sz w:val="24"/>
                <w:szCs w:val="24"/>
              </w:rPr>
              <w:t xml:space="preserve"> </w:t>
            </w:r>
            <w:r w:rsidRPr="006474F3">
              <w:rPr>
                <w:rFonts w:asciiTheme="majorHAnsi" w:hAnsiTheme="majorHAnsi"/>
                <w:b/>
                <w:sz w:val="24"/>
                <w:szCs w:val="24"/>
              </w:rPr>
              <w:t xml:space="preserve">c.) oraz </w:t>
            </w:r>
            <w:r w:rsidR="0095150C" w:rsidRPr="006474F3">
              <w:rPr>
                <w:rFonts w:asciiTheme="majorHAnsi" w:hAnsiTheme="majorHAnsi"/>
                <w:b/>
                <w:sz w:val="24"/>
                <w:szCs w:val="24"/>
              </w:rPr>
              <w:t>P</w:t>
            </w:r>
            <w:r w:rsidRPr="006474F3">
              <w:rPr>
                <w:rFonts w:asciiTheme="majorHAnsi" w:hAnsiTheme="majorHAnsi"/>
                <w:b/>
                <w:sz w:val="24"/>
                <w:szCs w:val="24"/>
              </w:rPr>
              <w:t>odmiot udostępniający zasoby składają odrębne oświadczenia!</w:t>
            </w:r>
          </w:p>
        </w:tc>
      </w:tr>
      <w:tr w:rsidR="00FE0A24" w:rsidRPr="006474F3" w14:paraId="7C13F3C3" w14:textId="77777777" w:rsidTr="00B52A00">
        <w:tc>
          <w:tcPr>
            <w:tcW w:w="546" w:type="pct"/>
            <w:vAlign w:val="center"/>
          </w:tcPr>
          <w:p w14:paraId="5A1AF5EF" w14:textId="5314B516" w:rsidR="00FE0A24" w:rsidRPr="006474F3" w:rsidRDefault="00000000" w:rsidP="0020239C">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302895415"/>
                <w14:checkbox>
                  <w14:checked w14:val="0"/>
                  <w14:checkedState w14:val="2612" w14:font="MS Gothic"/>
                  <w14:uncheckedState w14:val="2610" w14:font="MS Gothic"/>
                </w14:checkbox>
              </w:sdtPr>
              <w:sdtContent>
                <w:r w:rsidR="00590654" w:rsidRPr="006474F3">
                  <w:rPr>
                    <w:rFonts w:ascii="Segoe UI Symbol" w:eastAsia="MS Gothic" w:hAnsi="Segoe UI Symbol" w:cs="Segoe UI Symbol"/>
                    <w:b/>
                    <w:sz w:val="24"/>
                    <w:szCs w:val="24"/>
                  </w:rPr>
                  <w:t>☐</w:t>
                </w:r>
              </w:sdtContent>
            </w:sdt>
          </w:p>
        </w:tc>
        <w:tc>
          <w:tcPr>
            <w:tcW w:w="4454" w:type="pct"/>
            <w:vAlign w:val="center"/>
          </w:tcPr>
          <w:p w14:paraId="0ADDB0FB" w14:textId="77777777" w:rsidR="00006E07" w:rsidRPr="006474F3" w:rsidRDefault="00006E07" w:rsidP="0020239C">
            <w:pPr>
              <w:spacing w:line="360" w:lineRule="auto"/>
              <w:contextualSpacing/>
              <w:jc w:val="both"/>
              <w:rPr>
                <w:rFonts w:asciiTheme="majorHAnsi" w:hAnsiTheme="majorHAnsi"/>
                <w:b/>
                <w:sz w:val="24"/>
                <w:szCs w:val="24"/>
              </w:rPr>
            </w:pPr>
          </w:p>
          <w:p w14:paraId="5759C284" w14:textId="264A48F5" w:rsidR="00FE0A24" w:rsidRPr="006474F3" w:rsidRDefault="00FE0A24"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Wykonawca, w tym Wykonawc</w:t>
            </w:r>
            <w:r w:rsidR="005B53BB" w:rsidRPr="006474F3">
              <w:rPr>
                <w:rFonts w:asciiTheme="majorHAnsi" w:hAnsiTheme="majorHAnsi"/>
                <w:b/>
                <w:sz w:val="24"/>
                <w:szCs w:val="24"/>
              </w:rPr>
              <w:t>y</w:t>
            </w:r>
            <w:r w:rsidRPr="006474F3">
              <w:rPr>
                <w:rFonts w:asciiTheme="majorHAnsi" w:hAnsiTheme="majorHAnsi"/>
                <w:b/>
                <w:sz w:val="24"/>
                <w:szCs w:val="24"/>
              </w:rPr>
              <w:t xml:space="preserve"> wspólnie ubiegający się o</w:t>
            </w:r>
            <w:r w:rsidR="0095150C" w:rsidRPr="006474F3">
              <w:rPr>
                <w:rFonts w:asciiTheme="majorHAnsi" w:hAnsiTheme="majorHAnsi"/>
                <w:b/>
                <w:sz w:val="24"/>
                <w:szCs w:val="24"/>
              </w:rPr>
              <w:t> </w:t>
            </w:r>
            <w:r w:rsidRPr="006474F3">
              <w:rPr>
                <w:rFonts w:asciiTheme="majorHAnsi" w:hAnsiTheme="majorHAnsi"/>
                <w:b/>
                <w:sz w:val="24"/>
                <w:szCs w:val="24"/>
              </w:rPr>
              <w:t>udzielenie zamówienia:</w:t>
            </w:r>
          </w:p>
          <w:p w14:paraId="298822FD" w14:textId="5101EB44"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nazwa </w:t>
            </w:r>
            <w:r w:rsidR="00A766B1" w:rsidRPr="006474F3">
              <w:rPr>
                <w:rFonts w:asciiTheme="majorHAnsi" w:hAnsiTheme="majorHAnsi"/>
                <w:bCs/>
                <w:sz w:val="24"/>
                <w:szCs w:val="24"/>
              </w:rPr>
              <w:t>Wykonawcy / reprezentowany przez</w:t>
            </w:r>
            <w:r w:rsidRPr="006474F3">
              <w:rPr>
                <w:rFonts w:asciiTheme="majorHAnsi" w:hAnsiTheme="majorHAnsi"/>
                <w:bCs/>
                <w:sz w:val="24"/>
                <w:szCs w:val="24"/>
              </w:rPr>
              <w:t>:</w:t>
            </w:r>
          </w:p>
          <w:p w14:paraId="75A8B7F2"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66B30000" w14:textId="75DB35B8" w:rsidR="00006E07" w:rsidRPr="006474F3" w:rsidRDefault="00006E07" w:rsidP="0020239C">
            <w:pPr>
              <w:spacing w:line="360" w:lineRule="auto"/>
              <w:contextualSpacing/>
              <w:jc w:val="both"/>
              <w:rPr>
                <w:rFonts w:asciiTheme="majorHAnsi" w:hAnsiTheme="majorHAnsi"/>
                <w:b/>
                <w:sz w:val="24"/>
                <w:szCs w:val="24"/>
              </w:rPr>
            </w:pPr>
          </w:p>
        </w:tc>
      </w:tr>
      <w:tr w:rsidR="00FE0A24" w:rsidRPr="006474F3" w14:paraId="510EF2AD" w14:textId="77777777" w:rsidTr="00B52A00">
        <w:tc>
          <w:tcPr>
            <w:tcW w:w="546" w:type="pct"/>
            <w:vAlign w:val="center"/>
          </w:tcPr>
          <w:p w14:paraId="247B7208" w14:textId="24BB7722" w:rsidR="00FE0A24" w:rsidRPr="006474F3" w:rsidRDefault="00000000" w:rsidP="0020239C">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2137165947"/>
                <w14:checkbox>
                  <w14:checked w14:val="0"/>
                  <w14:checkedState w14:val="2612" w14:font="MS Gothic"/>
                  <w14:uncheckedState w14:val="2610" w14:font="MS Gothic"/>
                </w14:checkbox>
              </w:sdtPr>
              <w:sdtContent>
                <w:r w:rsidR="000242FE" w:rsidRPr="006474F3">
                  <w:rPr>
                    <w:rFonts w:ascii="Segoe UI Symbol" w:eastAsia="MS Gothic" w:hAnsi="Segoe UI Symbol" w:cs="Segoe UI Symbol"/>
                    <w:b/>
                    <w:sz w:val="24"/>
                    <w:szCs w:val="24"/>
                  </w:rPr>
                  <w:t>☐</w:t>
                </w:r>
              </w:sdtContent>
            </w:sdt>
          </w:p>
        </w:tc>
        <w:tc>
          <w:tcPr>
            <w:tcW w:w="4454" w:type="pct"/>
            <w:vAlign w:val="center"/>
          </w:tcPr>
          <w:p w14:paraId="43BEC95F" w14:textId="77777777" w:rsidR="00006E07" w:rsidRPr="006474F3" w:rsidRDefault="00006E07" w:rsidP="0020239C">
            <w:pPr>
              <w:spacing w:line="360" w:lineRule="auto"/>
              <w:contextualSpacing/>
              <w:jc w:val="both"/>
              <w:rPr>
                <w:rFonts w:asciiTheme="majorHAnsi" w:hAnsiTheme="majorHAnsi"/>
                <w:b/>
                <w:sz w:val="24"/>
                <w:szCs w:val="24"/>
              </w:rPr>
            </w:pPr>
          </w:p>
          <w:p w14:paraId="2ED26FDA" w14:textId="64A5B287" w:rsidR="00FE0A24" w:rsidRPr="006474F3" w:rsidRDefault="00FE0A24"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Podmiot udostępniający zasoby:</w:t>
            </w:r>
          </w:p>
          <w:p w14:paraId="5A19DAF5" w14:textId="11FCFEDB"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Podmiotu</w:t>
            </w:r>
            <w:r w:rsidR="00A766B1" w:rsidRPr="006474F3">
              <w:rPr>
                <w:rFonts w:asciiTheme="majorHAnsi" w:hAnsiTheme="majorHAnsi"/>
                <w:bCs/>
                <w:sz w:val="24"/>
                <w:szCs w:val="24"/>
              </w:rPr>
              <w:t xml:space="preserve"> / reprezentowany przez:</w:t>
            </w:r>
          </w:p>
          <w:p w14:paraId="7CA52F02"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2CF1BDE6" w14:textId="094023AC" w:rsidR="00006E07" w:rsidRPr="006474F3" w:rsidRDefault="00006E07" w:rsidP="0020239C">
            <w:pPr>
              <w:spacing w:line="360" w:lineRule="auto"/>
              <w:contextualSpacing/>
              <w:jc w:val="both"/>
              <w:rPr>
                <w:rFonts w:asciiTheme="majorHAnsi" w:eastAsia="MS Gothic" w:hAnsiTheme="majorHAnsi"/>
                <w:b/>
                <w:sz w:val="24"/>
                <w:szCs w:val="24"/>
                <w:u w:val="single"/>
              </w:rPr>
            </w:pPr>
          </w:p>
        </w:tc>
      </w:tr>
      <w:tr w:rsidR="008A16BE" w:rsidRPr="006474F3" w14:paraId="1A0D6BCC" w14:textId="77777777" w:rsidTr="008A16BE">
        <w:tc>
          <w:tcPr>
            <w:tcW w:w="5000" w:type="pct"/>
            <w:gridSpan w:val="2"/>
            <w:vAlign w:val="center"/>
          </w:tcPr>
          <w:p w14:paraId="690FEFEF" w14:textId="77777777" w:rsidR="00AF0A40" w:rsidRPr="006474F3" w:rsidRDefault="00AF0A40" w:rsidP="0020239C">
            <w:pPr>
              <w:spacing w:line="360" w:lineRule="auto"/>
              <w:contextualSpacing/>
              <w:jc w:val="both"/>
              <w:rPr>
                <w:rFonts w:asciiTheme="majorHAnsi" w:hAnsiTheme="majorHAnsi"/>
                <w:b/>
                <w:sz w:val="24"/>
                <w:szCs w:val="24"/>
              </w:rPr>
            </w:pPr>
          </w:p>
          <w:p w14:paraId="4B16459D" w14:textId="61613C33" w:rsidR="008A16BE" w:rsidRPr="006474F3" w:rsidRDefault="008A16BE"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Oświadczenie składane na podstawie art. 125 ust. 5 oraz 273 ust. 1 pkt 2</w:t>
            </w:r>
            <w:r w:rsidR="00931877" w:rsidRPr="006474F3">
              <w:rPr>
                <w:rFonts w:asciiTheme="majorHAnsi" w:hAnsiTheme="majorHAnsi"/>
                <w:bCs/>
                <w:sz w:val="24"/>
                <w:szCs w:val="24"/>
              </w:rPr>
              <w:t>)</w:t>
            </w:r>
            <w:r w:rsidRPr="006474F3">
              <w:rPr>
                <w:rFonts w:asciiTheme="majorHAnsi" w:hAnsiTheme="majorHAnsi"/>
                <w:bCs/>
                <w:sz w:val="24"/>
                <w:szCs w:val="24"/>
              </w:rPr>
              <w:t xml:space="preserve"> ustawy Pzp dotyczące </w:t>
            </w:r>
            <w:r w:rsidRPr="006474F3">
              <w:rPr>
                <w:rFonts w:asciiTheme="majorHAnsi" w:hAnsiTheme="majorHAnsi"/>
                <w:b/>
                <w:sz w:val="24"/>
                <w:szCs w:val="24"/>
              </w:rPr>
              <w:t>WARUNKÓW UDZIAŁU W POSTĘPOWANIU</w:t>
            </w:r>
            <w:r w:rsidR="00AC1F3B" w:rsidRPr="006474F3">
              <w:rPr>
                <w:rFonts w:asciiTheme="majorHAnsi" w:hAnsiTheme="majorHAnsi"/>
                <w:b/>
                <w:sz w:val="24"/>
                <w:szCs w:val="24"/>
              </w:rPr>
              <w:t xml:space="preserve"> </w:t>
            </w:r>
            <w:r w:rsidR="00AC1F3B" w:rsidRPr="006474F3">
              <w:rPr>
                <w:rFonts w:asciiTheme="majorHAnsi" w:hAnsiTheme="majorHAnsi"/>
                <w:bCs/>
                <w:sz w:val="24"/>
                <w:szCs w:val="24"/>
              </w:rPr>
              <w:t>określon</w:t>
            </w:r>
            <w:r w:rsidR="000A46A0" w:rsidRPr="006474F3">
              <w:rPr>
                <w:rFonts w:asciiTheme="majorHAnsi" w:hAnsiTheme="majorHAnsi"/>
                <w:bCs/>
                <w:sz w:val="24"/>
                <w:szCs w:val="24"/>
              </w:rPr>
              <w:t>y</w:t>
            </w:r>
            <w:r w:rsidR="00FE01AA" w:rsidRPr="006474F3">
              <w:rPr>
                <w:rFonts w:asciiTheme="majorHAnsi" w:hAnsiTheme="majorHAnsi"/>
                <w:bCs/>
                <w:sz w:val="24"/>
                <w:szCs w:val="24"/>
              </w:rPr>
              <w:t>ch</w:t>
            </w:r>
            <w:r w:rsidR="00AC1F3B" w:rsidRPr="006474F3">
              <w:rPr>
                <w:rFonts w:asciiTheme="majorHAnsi" w:hAnsiTheme="majorHAnsi"/>
                <w:bCs/>
                <w:sz w:val="24"/>
                <w:szCs w:val="24"/>
              </w:rPr>
              <w:t xml:space="preserve"> przez Zamawiającego w rozdziale 6 SWZ.</w:t>
            </w:r>
          </w:p>
          <w:p w14:paraId="0352C99E" w14:textId="237498CA" w:rsidR="00AF0A40" w:rsidRPr="006474F3" w:rsidRDefault="00AF0A40" w:rsidP="0020239C">
            <w:pPr>
              <w:spacing w:line="360" w:lineRule="auto"/>
              <w:contextualSpacing/>
              <w:jc w:val="both"/>
              <w:rPr>
                <w:rFonts w:asciiTheme="majorHAnsi" w:hAnsiTheme="majorHAnsi"/>
                <w:b/>
                <w:sz w:val="24"/>
                <w:szCs w:val="24"/>
              </w:rPr>
            </w:pPr>
          </w:p>
        </w:tc>
      </w:tr>
      <w:tr w:rsidR="00AC1F3B" w:rsidRPr="006474F3" w14:paraId="3CE6993D" w14:textId="77777777" w:rsidTr="00AC1F3B">
        <w:tc>
          <w:tcPr>
            <w:tcW w:w="5000" w:type="pct"/>
            <w:gridSpan w:val="2"/>
            <w:vAlign w:val="center"/>
          </w:tcPr>
          <w:p w14:paraId="3BE26A6B" w14:textId="0B6281D6" w:rsidR="00AC1F3B" w:rsidRPr="006474F3" w:rsidRDefault="00AC1F3B" w:rsidP="0020239C">
            <w:pPr>
              <w:spacing w:line="360" w:lineRule="auto"/>
              <w:contextualSpacing/>
              <w:jc w:val="both"/>
              <w:rPr>
                <w:rFonts w:asciiTheme="majorHAnsi" w:hAnsiTheme="majorHAnsi"/>
                <w:b/>
                <w:sz w:val="24"/>
                <w:szCs w:val="24"/>
              </w:rPr>
            </w:pPr>
          </w:p>
          <w:tbl>
            <w:tblPr>
              <w:tblStyle w:val="Tabela-Siatka"/>
              <w:tblW w:w="4994" w:type="pct"/>
              <w:jc w:val="center"/>
              <w:tblLook w:val="04A0" w:firstRow="1" w:lastRow="0" w:firstColumn="1" w:lastColumn="0" w:noHBand="0" w:noVBand="1"/>
            </w:tblPr>
            <w:tblGrid>
              <w:gridCol w:w="736"/>
              <w:gridCol w:w="8218"/>
            </w:tblGrid>
            <w:tr w:rsidR="00F53077" w:rsidRPr="006474F3" w14:paraId="1A09E2E3" w14:textId="77777777" w:rsidTr="00AE1D69">
              <w:trPr>
                <w:jc w:val="center"/>
              </w:trPr>
              <w:tc>
                <w:tcPr>
                  <w:tcW w:w="5000" w:type="pct"/>
                  <w:gridSpan w:val="2"/>
                  <w:shd w:val="clear" w:color="auto" w:fill="FF0000"/>
                  <w:vAlign w:val="center"/>
                </w:tcPr>
                <w:p w14:paraId="416D52AF" w14:textId="5D1B9DCC" w:rsidR="00F53077" w:rsidRPr="006474F3" w:rsidRDefault="00F53077" w:rsidP="0020239C">
                  <w:pPr>
                    <w:spacing w:line="360" w:lineRule="auto"/>
                    <w:contextualSpacing/>
                    <w:jc w:val="center"/>
                    <w:rPr>
                      <w:rFonts w:asciiTheme="majorHAnsi" w:hAnsiTheme="majorHAnsi"/>
                      <w:bCs/>
                      <w:sz w:val="24"/>
                      <w:szCs w:val="24"/>
                    </w:rPr>
                  </w:pPr>
                  <w:r w:rsidRPr="006474F3">
                    <w:rPr>
                      <w:rFonts w:asciiTheme="majorHAnsi" w:hAnsiTheme="majorHAnsi"/>
                      <w:b/>
                      <w:color w:val="000000" w:themeColor="text1"/>
                      <w:sz w:val="24"/>
                      <w:szCs w:val="24"/>
                    </w:rPr>
                    <w:t>Tę część formularza wypełnia Wykonawca:</w:t>
                  </w:r>
                </w:p>
              </w:tc>
            </w:tr>
            <w:tr w:rsidR="00006E07" w:rsidRPr="006474F3" w14:paraId="7BC70D7E" w14:textId="77777777" w:rsidTr="00AE1D69">
              <w:trPr>
                <w:jc w:val="center"/>
              </w:trPr>
              <w:tc>
                <w:tcPr>
                  <w:tcW w:w="5000" w:type="pct"/>
                  <w:gridSpan w:val="2"/>
                  <w:vAlign w:val="center"/>
                </w:tcPr>
                <w:p w14:paraId="0DBBE183" w14:textId="17020D66" w:rsidR="00006E07" w:rsidRPr="006474F3" w:rsidRDefault="00006E07"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 (zaznaczyć właściwe):</w:t>
                  </w:r>
                </w:p>
              </w:tc>
            </w:tr>
            <w:tr w:rsidR="00AC1F3B" w:rsidRPr="006474F3" w14:paraId="35753DB5" w14:textId="77777777" w:rsidTr="00AE1D69">
              <w:trPr>
                <w:jc w:val="center"/>
              </w:trPr>
              <w:sdt>
                <w:sdtPr>
                  <w:rPr>
                    <w:rFonts w:asciiTheme="majorHAnsi" w:hAnsiTheme="majorHAnsi"/>
                    <w:bCs/>
                    <w:sz w:val="24"/>
                    <w:szCs w:val="24"/>
                  </w:rPr>
                  <w:id w:val="714075755"/>
                  <w14:checkbox>
                    <w14:checked w14:val="0"/>
                    <w14:checkedState w14:val="2612" w14:font="MS Gothic"/>
                    <w14:uncheckedState w14:val="2610" w14:font="MS Gothic"/>
                  </w14:checkbox>
                </w:sdtPr>
                <w:sdtContent>
                  <w:tc>
                    <w:tcPr>
                      <w:tcW w:w="411" w:type="pct"/>
                      <w:vAlign w:val="center"/>
                    </w:tcPr>
                    <w:p w14:paraId="1FE1B6AF" w14:textId="2DBE2EC0" w:rsidR="00AC1F3B" w:rsidRPr="006474F3" w:rsidRDefault="009B7CBF"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312A0E59" w14:textId="40D51397" w:rsidR="00AC1F3B" w:rsidRPr="006474F3" w:rsidRDefault="00AC1F3B"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Samodzielnie spełniamy warun</w:t>
                  </w:r>
                  <w:r w:rsidR="00AF0A40" w:rsidRPr="006474F3">
                    <w:rPr>
                      <w:rFonts w:asciiTheme="majorHAnsi" w:hAnsiTheme="majorHAnsi"/>
                      <w:bCs/>
                      <w:sz w:val="24"/>
                      <w:szCs w:val="24"/>
                    </w:rPr>
                    <w:t>ek</w:t>
                  </w:r>
                  <w:r w:rsidRPr="006474F3">
                    <w:rPr>
                      <w:rFonts w:asciiTheme="majorHAnsi" w:hAnsiTheme="majorHAnsi"/>
                      <w:bCs/>
                      <w:sz w:val="24"/>
                      <w:szCs w:val="24"/>
                    </w:rPr>
                    <w:t xml:space="preserve"> udziału w postępowaniu</w:t>
                  </w:r>
                  <w:r w:rsidR="00F20BB1" w:rsidRPr="006474F3">
                    <w:rPr>
                      <w:rFonts w:asciiTheme="majorHAnsi" w:hAnsiTheme="majorHAnsi"/>
                      <w:bCs/>
                      <w:sz w:val="24"/>
                      <w:szCs w:val="24"/>
                    </w:rPr>
                    <w:t xml:space="preserve"> w zakresie zdolności technicznej lub zawodowej</w:t>
                  </w:r>
                </w:p>
              </w:tc>
            </w:tr>
            <w:tr w:rsidR="00AC1F3B" w:rsidRPr="006474F3" w14:paraId="71DE938B" w14:textId="77777777" w:rsidTr="00AE1D69">
              <w:trPr>
                <w:jc w:val="center"/>
              </w:trPr>
              <w:sdt>
                <w:sdtPr>
                  <w:rPr>
                    <w:rFonts w:asciiTheme="majorHAnsi" w:hAnsiTheme="majorHAnsi"/>
                    <w:bCs/>
                    <w:sz w:val="24"/>
                    <w:szCs w:val="24"/>
                  </w:rPr>
                  <w:id w:val="-1965487359"/>
                  <w14:checkbox>
                    <w14:checked w14:val="0"/>
                    <w14:checkedState w14:val="2612" w14:font="MS Gothic"/>
                    <w14:uncheckedState w14:val="2610" w14:font="MS Gothic"/>
                  </w14:checkbox>
                </w:sdtPr>
                <w:sdtContent>
                  <w:tc>
                    <w:tcPr>
                      <w:tcW w:w="411" w:type="pct"/>
                      <w:vAlign w:val="center"/>
                    </w:tcPr>
                    <w:p w14:paraId="6DCD0644" w14:textId="32DB701F" w:rsidR="00AC1F3B" w:rsidRPr="006474F3" w:rsidRDefault="00AC1F3B"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3C6133D9"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Nie spełniamy samodzielnie warunku udziału w postępowaniu i posiłkujemy się następującym Podmiotem udostępniającym zasoby:</w:t>
                  </w:r>
                </w:p>
                <w:p w14:paraId="780EEF55"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6D7663C6" w14:textId="70009878"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 zakresie: ……………………………………………………………………….</w:t>
                  </w:r>
                </w:p>
              </w:tc>
            </w:tr>
          </w:tbl>
          <w:p w14:paraId="3F550D28" w14:textId="78197172" w:rsidR="00AC1F3B" w:rsidRPr="006474F3" w:rsidRDefault="00AC1F3B" w:rsidP="0020239C">
            <w:pPr>
              <w:spacing w:line="360" w:lineRule="auto"/>
              <w:contextualSpacing/>
              <w:jc w:val="both"/>
              <w:rPr>
                <w:rFonts w:asciiTheme="majorHAnsi" w:hAnsiTheme="majorHAnsi"/>
                <w:bCs/>
                <w:sz w:val="24"/>
                <w:szCs w:val="24"/>
              </w:rPr>
            </w:pPr>
          </w:p>
        </w:tc>
      </w:tr>
      <w:tr w:rsidR="00AC1F3B" w:rsidRPr="006474F3" w14:paraId="0DA572C9" w14:textId="77777777" w:rsidTr="00AC1F3B">
        <w:tc>
          <w:tcPr>
            <w:tcW w:w="5000" w:type="pct"/>
            <w:gridSpan w:val="2"/>
            <w:vAlign w:val="center"/>
          </w:tcPr>
          <w:p w14:paraId="51848096" w14:textId="5B0E4833" w:rsidR="00AC1F3B" w:rsidRPr="006474F3" w:rsidRDefault="00AC1F3B" w:rsidP="0020239C">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F53077" w:rsidRPr="006474F3" w14:paraId="7B3F6FB9" w14:textId="77777777" w:rsidTr="00AE1D69">
              <w:tc>
                <w:tcPr>
                  <w:tcW w:w="5000" w:type="pct"/>
                  <w:gridSpan w:val="2"/>
                  <w:shd w:val="clear" w:color="auto" w:fill="FF0000"/>
                  <w:vAlign w:val="center"/>
                </w:tcPr>
                <w:p w14:paraId="0DBD48E5" w14:textId="06FA5094" w:rsidR="00D67657" w:rsidRPr="006474F3" w:rsidRDefault="00F53077"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Tę część formularza wypełniają członkowie Konsorcjum</w:t>
                  </w:r>
                </w:p>
                <w:p w14:paraId="185E7872" w14:textId="3DD0C90A" w:rsidR="00F53077" w:rsidRPr="006474F3" w:rsidRDefault="00F53077"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(w tym s. c.)</w:t>
                  </w:r>
                </w:p>
              </w:tc>
            </w:tr>
            <w:tr w:rsidR="00006E07" w:rsidRPr="006474F3" w14:paraId="4E280F8E" w14:textId="77777777" w:rsidTr="00AE1D69">
              <w:tc>
                <w:tcPr>
                  <w:tcW w:w="5000" w:type="pct"/>
                  <w:gridSpan w:val="2"/>
                  <w:vAlign w:val="center"/>
                </w:tcPr>
                <w:p w14:paraId="7111AD08" w14:textId="31911C6F" w:rsidR="00006E07" w:rsidRPr="006474F3" w:rsidRDefault="00006E07"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 (zaznaczyć właściwe):</w:t>
                  </w:r>
                  <w:r w:rsidR="00421C4A" w:rsidRPr="006474F3">
                    <w:rPr>
                      <w:rFonts w:asciiTheme="majorHAnsi" w:hAnsiTheme="majorHAnsi"/>
                      <w:bCs/>
                      <w:sz w:val="24"/>
                      <w:szCs w:val="24"/>
                    </w:rPr>
                    <w:t xml:space="preserve">  </w:t>
                  </w:r>
                  <w:r w:rsidR="00421C4A" w:rsidRPr="006474F3">
                    <w:rPr>
                      <w:rFonts w:asciiTheme="majorHAnsi" w:hAnsiTheme="majorHAnsi"/>
                      <w:sz w:val="24"/>
                      <w:szCs w:val="24"/>
                      <w:vertAlign w:val="superscript"/>
                    </w:rPr>
                    <w:t>Powielić tyle razy, ile to potrzebne</w:t>
                  </w:r>
                </w:p>
              </w:tc>
            </w:tr>
            <w:tr w:rsidR="00006E07" w:rsidRPr="006474F3" w14:paraId="777C2B5D" w14:textId="77777777" w:rsidTr="00AE1D69">
              <w:sdt>
                <w:sdtPr>
                  <w:rPr>
                    <w:rFonts w:asciiTheme="majorHAnsi" w:hAnsiTheme="majorHAnsi"/>
                    <w:bCs/>
                    <w:sz w:val="24"/>
                    <w:szCs w:val="24"/>
                  </w:rPr>
                  <w:id w:val="-1759740571"/>
                  <w14:checkbox>
                    <w14:checked w14:val="0"/>
                    <w14:checkedState w14:val="2612" w14:font="MS Gothic"/>
                    <w14:uncheckedState w14:val="2610" w14:font="MS Gothic"/>
                  </w14:checkbox>
                </w:sdtPr>
                <w:sdtContent>
                  <w:tc>
                    <w:tcPr>
                      <w:tcW w:w="411" w:type="pct"/>
                      <w:vAlign w:val="center"/>
                    </w:tcPr>
                    <w:p w14:paraId="71E999F8" w14:textId="317F2D62" w:rsidR="00006E07" w:rsidRPr="006474F3" w:rsidRDefault="006B7859"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745CEA6E"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Samodzielnie spełniamy warunek udziału w postępowaniu</w:t>
                  </w:r>
                  <w:r w:rsidR="00F20BB1" w:rsidRPr="006474F3">
                    <w:rPr>
                      <w:rFonts w:asciiTheme="majorHAnsi" w:hAnsiTheme="majorHAnsi"/>
                      <w:bCs/>
                      <w:sz w:val="24"/>
                      <w:szCs w:val="24"/>
                    </w:rPr>
                    <w:t xml:space="preserve"> w zakresie zdolności technicznej lub zawodowej</w:t>
                  </w:r>
                </w:p>
                <w:p w14:paraId="60E9C2CC" w14:textId="1EA4A27B" w:rsidR="00C54014" w:rsidRPr="006474F3" w:rsidRDefault="00C5401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Wykonawca nr 1 (członek </w:t>
                  </w:r>
                  <w:r w:rsidR="00421C4A" w:rsidRPr="006474F3">
                    <w:rPr>
                      <w:rFonts w:asciiTheme="majorHAnsi" w:hAnsiTheme="majorHAnsi"/>
                      <w:bCs/>
                      <w:sz w:val="24"/>
                      <w:szCs w:val="24"/>
                    </w:rPr>
                    <w:t>K</w:t>
                  </w:r>
                  <w:r w:rsidRPr="006474F3">
                    <w:rPr>
                      <w:rFonts w:asciiTheme="majorHAnsi" w:hAnsiTheme="majorHAnsi"/>
                      <w:bCs/>
                      <w:sz w:val="24"/>
                      <w:szCs w:val="24"/>
                    </w:rPr>
                    <w:t>onsorcjum) spełnia warunek udziału w postępowaniu w zakresie: …………………………………………………………..</w:t>
                  </w:r>
                </w:p>
                <w:p w14:paraId="0F39EC53" w14:textId="7D201346" w:rsidR="00421C4A" w:rsidRPr="006474F3" w:rsidRDefault="00421C4A"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Wykonawca nr 2 (członek Konsorcjum) spełnia warunek udziału w postępowaniu w zakresie: …………………………………………………………..</w:t>
                  </w:r>
                </w:p>
                <w:p w14:paraId="29C4A1B3" w14:textId="2B9A7E3D" w:rsidR="00C54014" w:rsidRPr="006474F3" w:rsidRDefault="00C54014" w:rsidP="0020239C">
                  <w:pPr>
                    <w:spacing w:line="360" w:lineRule="auto"/>
                    <w:contextualSpacing/>
                    <w:jc w:val="both"/>
                    <w:rPr>
                      <w:rFonts w:asciiTheme="majorHAnsi" w:hAnsiTheme="majorHAnsi"/>
                      <w:bCs/>
                      <w:sz w:val="24"/>
                      <w:szCs w:val="24"/>
                    </w:rPr>
                  </w:pPr>
                </w:p>
              </w:tc>
            </w:tr>
            <w:tr w:rsidR="00006E07" w:rsidRPr="006474F3" w14:paraId="19CE0F6B" w14:textId="77777777" w:rsidTr="00AE1D69">
              <w:sdt>
                <w:sdtPr>
                  <w:rPr>
                    <w:rFonts w:asciiTheme="majorHAnsi" w:hAnsiTheme="majorHAnsi"/>
                    <w:bCs/>
                    <w:sz w:val="24"/>
                    <w:szCs w:val="24"/>
                  </w:rPr>
                  <w:id w:val="-722144711"/>
                  <w14:checkbox>
                    <w14:checked w14:val="0"/>
                    <w14:checkedState w14:val="2612" w14:font="MS Gothic"/>
                    <w14:uncheckedState w14:val="2610" w14:font="MS Gothic"/>
                  </w14:checkbox>
                </w:sdtPr>
                <w:sdtContent>
                  <w:tc>
                    <w:tcPr>
                      <w:tcW w:w="411" w:type="pct"/>
                      <w:vAlign w:val="center"/>
                    </w:tcPr>
                    <w:p w14:paraId="719878BB"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015C9825" w14:textId="205BD8DC"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Nie spełniamy samodzielnie warunku udziału w postępowaniu i po</w:t>
                  </w:r>
                  <w:r w:rsidR="00C30FF4" w:rsidRPr="006474F3">
                    <w:rPr>
                      <w:rFonts w:asciiTheme="majorHAnsi" w:hAnsiTheme="majorHAnsi"/>
                      <w:bCs/>
                      <w:sz w:val="24"/>
                      <w:szCs w:val="24"/>
                    </w:rPr>
                    <w:t>legam</w:t>
                  </w:r>
                  <w:r w:rsidR="00EC179D" w:rsidRPr="006474F3">
                    <w:rPr>
                      <w:rFonts w:asciiTheme="majorHAnsi" w:hAnsiTheme="majorHAnsi"/>
                      <w:bCs/>
                      <w:sz w:val="24"/>
                      <w:szCs w:val="24"/>
                    </w:rPr>
                    <w:t>y</w:t>
                  </w:r>
                  <w:r w:rsidR="00C30FF4" w:rsidRPr="006474F3">
                    <w:rPr>
                      <w:rFonts w:asciiTheme="majorHAnsi" w:hAnsiTheme="majorHAnsi"/>
                      <w:bCs/>
                      <w:sz w:val="24"/>
                      <w:szCs w:val="24"/>
                    </w:rPr>
                    <w:t xml:space="preserve"> na</w:t>
                  </w:r>
                  <w:r w:rsidRPr="006474F3">
                    <w:rPr>
                      <w:rFonts w:asciiTheme="majorHAnsi" w:hAnsiTheme="majorHAnsi"/>
                      <w:bCs/>
                      <w:sz w:val="24"/>
                      <w:szCs w:val="24"/>
                    </w:rPr>
                    <w:t xml:space="preserve"> </w:t>
                  </w:r>
                  <w:r w:rsidR="00C30FF4" w:rsidRPr="006474F3">
                    <w:rPr>
                      <w:rFonts w:asciiTheme="majorHAnsi" w:hAnsiTheme="majorHAnsi"/>
                      <w:bCs/>
                      <w:sz w:val="24"/>
                      <w:szCs w:val="24"/>
                    </w:rPr>
                    <w:t xml:space="preserve">zasobach </w:t>
                  </w:r>
                  <w:r w:rsidRPr="006474F3">
                    <w:rPr>
                      <w:rFonts w:asciiTheme="majorHAnsi" w:hAnsiTheme="majorHAnsi"/>
                      <w:bCs/>
                      <w:sz w:val="24"/>
                      <w:szCs w:val="24"/>
                    </w:rPr>
                    <w:t>następując</w:t>
                  </w:r>
                  <w:r w:rsidR="00C30FF4" w:rsidRPr="006474F3">
                    <w:rPr>
                      <w:rFonts w:asciiTheme="majorHAnsi" w:hAnsiTheme="majorHAnsi"/>
                      <w:bCs/>
                      <w:sz w:val="24"/>
                      <w:szCs w:val="24"/>
                    </w:rPr>
                    <w:t>ego</w:t>
                  </w:r>
                  <w:r w:rsidRPr="006474F3">
                    <w:rPr>
                      <w:rFonts w:asciiTheme="majorHAnsi" w:hAnsiTheme="majorHAnsi"/>
                      <w:bCs/>
                      <w:sz w:val="24"/>
                      <w:szCs w:val="24"/>
                    </w:rPr>
                    <w:t xml:space="preserve"> Podmio</w:t>
                  </w:r>
                  <w:r w:rsidR="00C30FF4" w:rsidRPr="006474F3">
                    <w:rPr>
                      <w:rFonts w:asciiTheme="majorHAnsi" w:hAnsiTheme="majorHAnsi"/>
                      <w:bCs/>
                      <w:sz w:val="24"/>
                      <w:szCs w:val="24"/>
                    </w:rPr>
                    <w:t>tu</w:t>
                  </w:r>
                  <w:r w:rsidRPr="006474F3">
                    <w:rPr>
                      <w:rFonts w:asciiTheme="majorHAnsi" w:hAnsiTheme="majorHAnsi"/>
                      <w:bCs/>
                      <w:sz w:val="24"/>
                      <w:szCs w:val="24"/>
                    </w:rPr>
                    <w:t>:</w:t>
                  </w:r>
                </w:p>
                <w:p w14:paraId="584580CE"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7D6B55F8"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 zakresie: ……………………………………………………………………….</w:t>
                  </w:r>
                </w:p>
              </w:tc>
            </w:tr>
          </w:tbl>
          <w:p w14:paraId="24897280" w14:textId="1264A89C" w:rsidR="003A1B02" w:rsidRPr="006474F3" w:rsidRDefault="00AC1F3B"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Oświadczenie powinno potwierdzać spełnianie warunków udziału w postępowaniu w zakresie, w jakim każdy z Wykonawców wykazuje spełnienie warunków udziału w postępowaniu. </w:t>
            </w:r>
            <w:r w:rsidR="003A1B02" w:rsidRPr="006474F3">
              <w:rPr>
                <w:rFonts w:asciiTheme="majorHAnsi" w:hAnsiTheme="majorHAnsi"/>
                <w:bCs/>
                <w:sz w:val="24"/>
                <w:szCs w:val="24"/>
              </w:rPr>
              <w:t xml:space="preserve">Członkowie </w:t>
            </w:r>
            <w:r w:rsidR="006D11B7" w:rsidRPr="006474F3">
              <w:rPr>
                <w:rFonts w:asciiTheme="majorHAnsi" w:hAnsiTheme="majorHAnsi"/>
                <w:bCs/>
                <w:sz w:val="24"/>
                <w:szCs w:val="24"/>
              </w:rPr>
              <w:t>K</w:t>
            </w:r>
            <w:r w:rsidR="003A1B02" w:rsidRPr="006474F3">
              <w:rPr>
                <w:rFonts w:asciiTheme="majorHAnsi" w:hAnsiTheme="majorHAnsi"/>
                <w:bCs/>
                <w:sz w:val="24"/>
                <w:szCs w:val="24"/>
              </w:rPr>
              <w:t xml:space="preserve">onsorcjum mogą polegać na zdolnościach tych </w:t>
            </w:r>
            <w:r w:rsidR="006D11B7" w:rsidRPr="006474F3">
              <w:rPr>
                <w:rFonts w:asciiTheme="majorHAnsi" w:hAnsiTheme="majorHAnsi"/>
                <w:bCs/>
                <w:sz w:val="24"/>
                <w:szCs w:val="24"/>
              </w:rPr>
              <w:t xml:space="preserve">z </w:t>
            </w:r>
            <w:r w:rsidR="003A1B02" w:rsidRPr="006474F3">
              <w:rPr>
                <w:rFonts w:asciiTheme="majorHAnsi" w:hAnsiTheme="majorHAnsi"/>
                <w:bCs/>
                <w:sz w:val="24"/>
                <w:szCs w:val="24"/>
              </w:rPr>
              <w:t>Wykonawców, którzy wykonają roboty budowlane lub usługi do realizacji których te zdolności są wymagane</w:t>
            </w:r>
            <w:r w:rsidR="002C723C" w:rsidRPr="006474F3">
              <w:rPr>
                <w:rFonts w:asciiTheme="majorHAnsi" w:hAnsiTheme="majorHAnsi"/>
                <w:bCs/>
                <w:sz w:val="24"/>
                <w:szCs w:val="24"/>
              </w:rPr>
              <w:t xml:space="preserve"> tj. obowiązek faktycznego zrealizowania tej części zamówienia.</w:t>
            </w:r>
          </w:p>
          <w:p w14:paraId="186C4BD2" w14:textId="76BB4D3F" w:rsidR="00AC1F3B" w:rsidRPr="006474F3" w:rsidRDefault="003A1B02"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Powyższe m</w:t>
            </w:r>
            <w:r w:rsidR="00AC1F3B" w:rsidRPr="006474F3">
              <w:rPr>
                <w:rFonts w:asciiTheme="majorHAnsi" w:hAnsiTheme="majorHAnsi"/>
                <w:bCs/>
                <w:sz w:val="24"/>
                <w:szCs w:val="24"/>
              </w:rPr>
              <w:t>usi być zgodne z załącznikiem nr 5 do SWZ</w:t>
            </w:r>
            <w:r w:rsidR="000D6FD3" w:rsidRPr="006474F3">
              <w:rPr>
                <w:rFonts w:asciiTheme="majorHAnsi" w:hAnsiTheme="majorHAnsi"/>
                <w:bCs/>
                <w:sz w:val="24"/>
                <w:szCs w:val="24"/>
              </w:rPr>
              <w:t>!</w:t>
            </w:r>
          </w:p>
        </w:tc>
      </w:tr>
      <w:tr w:rsidR="00AC1F3B" w:rsidRPr="006474F3" w14:paraId="11DDB373" w14:textId="77777777" w:rsidTr="00AC1F3B">
        <w:tc>
          <w:tcPr>
            <w:tcW w:w="5000" w:type="pct"/>
            <w:gridSpan w:val="2"/>
            <w:vAlign w:val="center"/>
          </w:tcPr>
          <w:p w14:paraId="20B27157" w14:textId="78B2E3B4" w:rsidR="00EC179D" w:rsidRPr="006474F3" w:rsidRDefault="00EC179D" w:rsidP="0020239C">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EC179D" w:rsidRPr="006474F3" w14:paraId="0EB41AFC" w14:textId="77777777" w:rsidTr="006B7859">
              <w:tc>
                <w:tcPr>
                  <w:tcW w:w="5000" w:type="pct"/>
                  <w:gridSpan w:val="2"/>
                  <w:shd w:val="clear" w:color="auto" w:fill="FF0000"/>
                  <w:vAlign w:val="center"/>
                </w:tcPr>
                <w:p w14:paraId="62771D83" w14:textId="0F0AC9C1" w:rsidR="00EC179D" w:rsidRPr="006474F3" w:rsidRDefault="00EC179D"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Tę część formularza wypełniają Podmioty udostępniające zasoby</w:t>
                  </w:r>
                </w:p>
              </w:tc>
            </w:tr>
            <w:tr w:rsidR="00EC179D" w:rsidRPr="006474F3" w14:paraId="654DBE54" w14:textId="77777777" w:rsidTr="006B7859">
              <w:tc>
                <w:tcPr>
                  <w:tcW w:w="5000" w:type="pct"/>
                  <w:gridSpan w:val="2"/>
                  <w:vAlign w:val="center"/>
                </w:tcPr>
                <w:p w14:paraId="2E7BFAB5" w14:textId="323864C5" w:rsidR="00EC179D" w:rsidRPr="006474F3" w:rsidRDefault="00EC179D"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w:t>
                  </w:r>
                  <w:r w:rsidR="00362551" w:rsidRPr="006474F3">
                    <w:rPr>
                      <w:rFonts w:asciiTheme="majorHAnsi" w:hAnsiTheme="majorHAnsi"/>
                      <w:bCs/>
                      <w:sz w:val="24"/>
                      <w:szCs w:val="24"/>
                    </w:rPr>
                    <w:t>:</w:t>
                  </w:r>
                </w:p>
              </w:tc>
            </w:tr>
            <w:tr w:rsidR="00EC179D" w:rsidRPr="006474F3" w14:paraId="3E4581AE" w14:textId="77777777" w:rsidTr="006B7859">
              <w:sdt>
                <w:sdtPr>
                  <w:rPr>
                    <w:rFonts w:asciiTheme="majorHAnsi" w:hAnsiTheme="majorHAnsi"/>
                    <w:bCs/>
                    <w:sz w:val="24"/>
                    <w:szCs w:val="24"/>
                  </w:rPr>
                  <w:id w:val="-922871732"/>
                  <w14:checkbox>
                    <w14:checked w14:val="0"/>
                    <w14:checkedState w14:val="2612" w14:font="MS Gothic"/>
                    <w14:uncheckedState w14:val="2610" w14:font="MS Gothic"/>
                  </w14:checkbox>
                </w:sdtPr>
                <w:sdtContent>
                  <w:tc>
                    <w:tcPr>
                      <w:tcW w:w="411" w:type="pct"/>
                      <w:vAlign w:val="center"/>
                    </w:tcPr>
                    <w:p w14:paraId="728B8EC7" w14:textId="77777777" w:rsidR="00EC179D" w:rsidRPr="006474F3" w:rsidRDefault="00EC179D"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07686DF8" w14:textId="0D24C353" w:rsidR="00F20BB1" w:rsidRPr="006474F3" w:rsidRDefault="00EC179D"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Spełniamy warunek udziału w postępowaniu, w zakresie którym </w:t>
                  </w:r>
                  <w:r w:rsidR="00F20BB1" w:rsidRPr="006474F3">
                    <w:rPr>
                      <w:rFonts w:asciiTheme="majorHAnsi" w:hAnsiTheme="majorHAnsi"/>
                      <w:bCs/>
                      <w:sz w:val="24"/>
                      <w:szCs w:val="24"/>
                    </w:rPr>
                    <w:t>W</w:t>
                  </w:r>
                  <w:r w:rsidRPr="006474F3">
                    <w:rPr>
                      <w:rFonts w:asciiTheme="majorHAnsi" w:hAnsiTheme="majorHAnsi"/>
                      <w:bCs/>
                      <w:sz w:val="24"/>
                      <w:szCs w:val="24"/>
                    </w:rPr>
                    <w:t>ykonawca powołuje się na zdolności Podmiotu udostępniającego zasoby</w:t>
                  </w:r>
                  <w:r w:rsidR="00F01F1C" w:rsidRPr="006474F3">
                    <w:rPr>
                      <w:rFonts w:asciiTheme="majorHAnsi" w:hAnsiTheme="majorHAnsi"/>
                      <w:bCs/>
                      <w:sz w:val="24"/>
                      <w:szCs w:val="24"/>
                    </w:rPr>
                    <w:t xml:space="preserve"> </w:t>
                  </w:r>
                  <w:r w:rsidR="00F20BB1" w:rsidRPr="006474F3">
                    <w:rPr>
                      <w:rFonts w:asciiTheme="majorHAnsi" w:hAnsiTheme="majorHAnsi"/>
                      <w:bCs/>
                      <w:sz w:val="24"/>
                      <w:szCs w:val="24"/>
                    </w:rPr>
                    <w:t>(</w:t>
                  </w:r>
                  <w:r w:rsidR="008A7591" w:rsidRPr="006474F3">
                    <w:rPr>
                      <w:rFonts w:asciiTheme="majorHAnsi" w:hAnsiTheme="majorHAnsi"/>
                      <w:bCs/>
                      <w:sz w:val="24"/>
                      <w:szCs w:val="24"/>
                    </w:rPr>
                    <w:t xml:space="preserve">w zakresie </w:t>
                  </w:r>
                  <w:r w:rsidR="00F20BB1" w:rsidRPr="006474F3">
                    <w:rPr>
                      <w:rFonts w:asciiTheme="majorHAnsi" w:hAnsiTheme="majorHAnsi"/>
                      <w:bCs/>
                      <w:sz w:val="24"/>
                      <w:szCs w:val="24"/>
                    </w:rPr>
                    <w:t>zdolności technicznej lub zawodowej)</w:t>
                  </w:r>
                </w:p>
                <w:p w14:paraId="6EF16891" w14:textId="528D0793" w:rsidR="00EC179D" w:rsidRPr="006474F3" w:rsidRDefault="00F01F1C"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tj.:. …………………………………………………………………</w:t>
                  </w:r>
                </w:p>
              </w:tc>
            </w:tr>
          </w:tbl>
          <w:p w14:paraId="7E19A93A" w14:textId="77777777" w:rsidR="00EC179D" w:rsidRPr="006474F3" w:rsidRDefault="00EC179D" w:rsidP="0020239C">
            <w:pPr>
              <w:spacing w:line="360" w:lineRule="auto"/>
              <w:contextualSpacing/>
              <w:jc w:val="both"/>
              <w:rPr>
                <w:rFonts w:asciiTheme="majorHAnsi" w:hAnsiTheme="majorHAnsi"/>
                <w:b/>
                <w:sz w:val="24"/>
                <w:szCs w:val="24"/>
              </w:rPr>
            </w:pPr>
          </w:p>
          <w:p w14:paraId="0933069F" w14:textId="77777777" w:rsidR="00AC1F3B" w:rsidRPr="006474F3" w:rsidRDefault="00F01F1C"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O</w:t>
            </w:r>
            <w:r w:rsidR="00AC1F3B" w:rsidRPr="006474F3">
              <w:rPr>
                <w:rFonts w:asciiTheme="majorHAnsi" w:hAnsiTheme="majorHAnsi"/>
                <w:bCs/>
                <w:sz w:val="24"/>
                <w:szCs w:val="24"/>
              </w:rPr>
              <w:t xml:space="preserve">świadczenie Podmiotu udostępniającego zasoby winno potwierdzać spełnianie warunków udziału w postępowaniu w zakresie w jakim </w:t>
            </w:r>
            <w:r w:rsidRPr="006474F3">
              <w:rPr>
                <w:rFonts w:asciiTheme="majorHAnsi" w:hAnsiTheme="majorHAnsi"/>
                <w:bCs/>
                <w:sz w:val="24"/>
                <w:szCs w:val="24"/>
              </w:rPr>
              <w:t>W</w:t>
            </w:r>
            <w:r w:rsidR="00AC1F3B" w:rsidRPr="006474F3">
              <w:rPr>
                <w:rFonts w:asciiTheme="majorHAnsi" w:hAnsiTheme="majorHAnsi"/>
                <w:bCs/>
                <w:sz w:val="24"/>
                <w:szCs w:val="24"/>
              </w:rPr>
              <w:t>ykonawca powołuje się na jego zasoby.</w:t>
            </w:r>
          </w:p>
          <w:p w14:paraId="320F5932" w14:textId="5AEE7608" w:rsidR="003B6D0E" w:rsidRPr="006474F3" w:rsidRDefault="003B6D0E" w:rsidP="0020239C">
            <w:pPr>
              <w:spacing w:line="360" w:lineRule="auto"/>
              <w:contextualSpacing/>
              <w:jc w:val="both"/>
              <w:rPr>
                <w:rFonts w:asciiTheme="majorHAnsi" w:hAnsiTheme="majorHAnsi"/>
                <w:bCs/>
                <w:sz w:val="24"/>
                <w:szCs w:val="24"/>
              </w:rPr>
            </w:pPr>
          </w:p>
        </w:tc>
      </w:tr>
      <w:tr w:rsidR="00AC1F3B" w:rsidRPr="006474F3" w14:paraId="7B6893C7" w14:textId="77777777" w:rsidTr="00AC1F3B">
        <w:tc>
          <w:tcPr>
            <w:tcW w:w="5000" w:type="pct"/>
            <w:gridSpan w:val="2"/>
            <w:vAlign w:val="center"/>
          </w:tcPr>
          <w:p w14:paraId="09902F05" w14:textId="316FB100" w:rsidR="00AC1F3B" w:rsidRPr="006474F3" w:rsidRDefault="00AC1F3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Oświadczam</w:t>
            </w:r>
            <w:r w:rsidR="00F01F1C" w:rsidRPr="006474F3">
              <w:rPr>
                <w:rFonts w:asciiTheme="majorHAnsi" w:hAnsiTheme="majorHAnsi"/>
                <w:sz w:val="24"/>
                <w:szCs w:val="24"/>
              </w:rPr>
              <w:t>y</w:t>
            </w:r>
            <w:r w:rsidRPr="006474F3">
              <w:rPr>
                <w:rFonts w:asciiTheme="majorHAnsi" w:hAnsiTheme="majorHAnsi"/>
                <w:sz w:val="24"/>
                <w:szCs w:val="24"/>
              </w:rPr>
              <w:t>, że wszystkie informacje podane w powyższym oświadczeniu są aktualne i zgodne z prawdą.</w:t>
            </w:r>
          </w:p>
        </w:tc>
      </w:tr>
    </w:tbl>
    <w:p w14:paraId="0CFB440D" w14:textId="77777777" w:rsidR="005C4291" w:rsidRPr="006474F3" w:rsidRDefault="005C4291" w:rsidP="0020239C">
      <w:pPr>
        <w:pStyle w:val="Standard"/>
        <w:tabs>
          <w:tab w:val="left" w:pos="6946"/>
        </w:tabs>
        <w:spacing w:line="360" w:lineRule="auto"/>
        <w:contextualSpacing/>
        <w:jc w:val="both"/>
        <w:rPr>
          <w:rFonts w:asciiTheme="majorHAnsi" w:hAnsiTheme="majorHAnsi"/>
          <w:bCs/>
          <w:i/>
          <w:iCs/>
        </w:rPr>
      </w:pPr>
    </w:p>
    <w:p w14:paraId="703000A0" w14:textId="5991C954" w:rsidR="00CD47B2" w:rsidRPr="006474F3" w:rsidRDefault="00CD47B2" w:rsidP="0020239C">
      <w:pPr>
        <w:pStyle w:val="Standard"/>
        <w:tabs>
          <w:tab w:val="left" w:pos="6946"/>
        </w:tabs>
        <w:spacing w:line="360" w:lineRule="auto"/>
        <w:contextualSpacing/>
        <w:jc w:val="both"/>
        <w:rPr>
          <w:rFonts w:asciiTheme="majorHAnsi" w:hAnsiTheme="majorHAnsi"/>
          <w:bCs/>
          <w:i/>
          <w:iCs/>
        </w:rPr>
      </w:pPr>
      <w:r w:rsidRPr="006474F3">
        <w:rPr>
          <w:rFonts w:asciiTheme="majorHAnsi" w:hAnsiTheme="majorHAnsi"/>
          <w:bCs/>
          <w:i/>
          <w:iCs/>
        </w:rPr>
        <w:t xml:space="preserve">Oświadczenie o spełnianiu warunków udziału składa </w:t>
      </w:r>
      <w:r w:rsidR="00FD091A" w:rsidRPr="006474F3">
        <w:rPr>
          <w:rFonts w:asciiTheme="majorHAnsi" w:hAnsiTheme="majorHAnsi"/>
          <w:bCs/>
          <w:i/>
          <w:iCs/>
        </w:rPr>
        <w:t>P</w:t>
      </w:r>
      <w:r w:rsidRPr="006474F3">
        <w:rPr>
          <w:rFonts w:asciiTheme="majorHAnsi" w:hAnsiTheme="majorHAnsi"/>
          <w:bCs/>
          <w:i/>
          <w:iCs/>
        </w:rPr>
        <w:t>odmiot,</w:t>
      </w:r>
      <w:r w:rsidR="00FD091A" w:rsidRPr="006474F3">
        <w:rPr>
          <w:rFonts w:asciiTheme="majorHAnsi" w:hAnsiTheme="majorHAnsi"/>
          <w:bCs/>
          <w:i/>
          <w:iCs/>
        </w:rPr>
        <w:t xml:space="preserve"> </w:t>
      </w:r>
      <w:r w:rsidRPr="006474F3">
        <w:rPr>
          <w:rFonts w:asciiTheme="majorHAnsi" w:hAnsiTheme="majorHAnsi"/>
          <w:bCs/>
          <w:i/>
          <w:iCs/>
        </w:rPr>
        <w:t xml:space="preserve">który w odniesieniu do danego warunku udziału w postępowaniu potwierdza jego spełnianie. Dopuszcza się oświadczenie złożone łącznie tj. podpisane przez wszystkie </w:t>
      </w:r>
      <w:r w:rsidR="00FD091A" w:rsidRPr="006474F3">
        <w:rPr>
          <w:rFonts w:asciiTheme="majorHAnsi" w:hAnsiTheme="majorHAnsi"/>
          <w:bCs/>
          <w:i/>
          <w:iCs/>
        </w:rPr>
        <w:t>P</w:t>
      </w:r>
      <w:r w:rsidRPr="006474F3">
        <w:rPr>
          <w:rFonts w:asciiTheme="majorHAnsi" w:hAnsiTheme="majorHAnsi"/>
          <w:bCs/>
          <w:i/>
          <w:iCs/>
        </w:rPr>
        <w:t>odmioty</w:t>
      </w:r>
      <w:r w:rsidR="00335E8A" w:rsidRPr="006474F3">
        <w:rPr>
          <w:rFonts w:asciiTheme="majorHAnsi" w:hAnsiTheme="majorHAnsi"/>
          <w:bCs/>
          <w:i/>
          <w:iCs/>
        </w:rPr>
        <w:t xml:space="preserve"> wspólnie składające ofertę lub przez </w:t>
      </w:r>
      <w:r w:rsidR="00FD091A" w:rsidRPr="006474F3">
        <w:rPr>
          <w:rFonts w:asciiTheme="majorHAnsi" w:hAnsiTheme="majorHAnsi"/>
          <w:bCs/>
          <w:i/>
          <w:iCs/>
        </w:rPr>
        <w:t>P</w:t>
      </w:r>
      <w:r w:rsidR="00335E8A" w:rsidRPr="006474F3">
        <w:rPr>
          <w:rFonts w:asciiTheme="majorHAnsi" w:hAnsiTheme="majorHAnsi"/>
          <w:bCs/>
          <w:i/>
          <w:iCs/>
        </w:rPr>
        <w:t xml:space="preserve">ełnomocnika występującego w imieniu wszystkich </w:t>
      </w:r>
      <w:r w:rsidR="00FD091A" w:rsidRPr="006474F3">
        <w:rPr>
          <w:rFonts w:asciiTheme="majorHAnsi" w:hAnsiTheme="majorHAnsi"/>
          <w:bCs/>
          <w:i/>
          <w:iCs/>
        </w:rPr>
        <w:t>P</w:t>
      </w:r>
      <w:r w:rsidR="00335E8A" w:rsidRPr="006474F3">
        <w:rPr>
          <w:rFonts w:asciiTheme="majorHAnsi" w:hAnsiTheme="majorHAnsi"/>
          <w:bCs/>
          <w:i/>
          <w:iCs/>
        </w:rPr>
        <w:t>odmiotów.</w:t>
      </w:r>
    </w:p>
    <w:p w14:paraId="289CD429" w14:textId="2523F9B9" w:rsidR="002A5E5A" w:rsidRPr="006474F3" w:rsidRDefault="002A5E5A" w:rsidP="0020239C">
      <w:pPr>
        <w:pStyle w:val="Standard"/>
        <w:tabs>
          <w:tab w:val="left" w:pos="6946"/>
        </w:tabs>
        <w:spacing w:line="360" w:lineRule="auto"/>
        <w:contextualSpacing/>
        <w:jc w:val="both"/>
        <w:rPr>
          <w:rFonts w:asciiTheme="majorHAnsi" w:hAnsiTheme="majorHAnsi"/>
          <w:bCs/>
          <w:i/>
          <w:iCs/>
        </w:rPr>
      </w:pPr>
      <w:r w:rsidRPr="006474F3">
        <w:rPr>
          <w:rFonts w:asciiTheme="majorHAnsi" w:hAnsiTheme="majorHAnsi"/>
          <w:bCs/>
          <w:i/>
          <w:iCs/>
        </w:rPr>
        <w:t>Uwaga!! W przypadku, gdy jakakolwiek część powyższego dokumentu nie dotyczy Wykonawcy /członka Konsorcjum/ Podmiotu udostępniającego zasoby wpisuje on „nie dotyczy”.</w:t>
      </w:r>
    </w:p>
    <w:p w14:paraId="7E4193C1" w14:textId="4C4F7538" w:rsidR="00FE0A24" w:rsidRPr="006474F3" w:rsidRDefault="00FE0A24" w:rsidP="0020239C">
      <w:pPr>
        <w:tabs>
          <w:tab w:val="left" w:pos="823"/>
        </w:tabs>
        <w:spacing w:line="360" w:lineRule="auto"/>
        <w:contextualSpacing/>
        <w:jc w:val="both"/>
        <w:rPr>
          <w:rFonts w:asciiTheme="majorHAnsi" w:hAnsiTheme="majorHAnsi"/>
          <w:sz w:val="24"/>
          <w:szCs w:val="24"/>
        </w:rPr>
        <w:sectPr w:rsidR="00FE0A24" w:rsidRPr="006474F3" w:rsidSect="003E6F81">
          <w:headerReference w:type="even" r:id="rId47"/>
          <w:headerReference w:type="default" r:id="rId48"/>
          <w:headerReference w:type="first" r:id="rId49"/>
          <w:pgSz w:w="11906" w:h="16838" w:code="9"/>
          <w:pgMar w:top="1588" w:right="1276" w:bottom="1418" w:left="1418" w:header="680" w:footer="680"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tbl>
      <w:tblPr>
        <w:tblStyle w:val="Tabela-Siatka"/>
        <w:tblW w:w="4994" w:type="pct"/>
        <w:tblLook w:val="04A0" w:firstRow="1" w:lastRow="0" w:firstColumn="1" w:lastColumn="0" w:noHBand="0" w:noVBand="1"/>
      </w:tblPr>
      <w:tblGrid>
        <w:gridCol w:w="1004"/>
        <w:gridCol w:w="8187"/>
      </w:tblGrid>
      <w:tr w:rsidR="005C4291" w:rsidRPr="006474F3" w14:paraId="01034A6F" w14:textId="77777777" w:rsidTr="00092EDA">
        <w:tc>
          <w:tcPr>
            <w:tcW w:w="5000" w:type="pct"/>
            <w:gridSpan w:val="2"/>
            <w:vAlign w:val="center"/>
          </w:tcPr>
          <w:p w14:paraId="7E18EEFC" w14:textId="77777777" w:rsidR="005C4291" w:rsidRPr="006474F3" w:rsidRDefault="005C4291" w:rsidP="0020239C">
            <w:pPr>
              <w:spacing w:line="360" w:lineRule="auto"/>
              <w:contextualSpacing/>
              <w:jc w:val="both"/>
              <w:rPr>
                <w:rFonts w:asciiTheme="majorHAnsi" w:eastAsia="MS Gothic" w:hAnsiTheme="majorHAnsi"/>
                <w:bCs/>
                <w:sz w:val="24"/>
                <w:szCs w:val="24"/>
              </w:rPr>
            </w:pPr>
            <w:r w:rsidRPr="006474F3">
              <w:rPr>
                <w:rFonts w:asciiTheme="majorHAnsi" w:eastAsia="MS Gothic" w:hAnsiTheme="majorHAnsi"/>
                <w:bCs/>
                <w:sz w:val="24"/>
                <w:szCs w:val="24"/>
              </w:rPr>
              <w:t>Podmiot w imieniu którego składane jest oświadczenie: zaznaczyć właściwe:</w:t>
            </w:r>
          </w:p>
          <w:p w14:paraId="1D953AF3"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eastAsia="MS Gothic" w:hAnsiTheme="majorHAnsi"/>
                <w:b/>
                <w:sz w:val="24"/>
                <w:szCs w:val="24"/>
              </w:rPr>
              <w:t xml:space="preserve">UWAGA! </w:t>
            </w:r>
            <w:r w:rsidRPr="006474F3">
              <w:rPr>
                <w:rFonts w:asciiTheme="majorHAnsi" w:hAnsiTheme="majorHAnsi"/>
                <w:b/>
                <w:sz w:val="24"/>
                <w:szCs w:val="24"/>
              </w:rPr>
              <w:t>Wykonawca / członkowie Konsorcjum (w tym s. c.) oraz Podmiot udostępniający zasoby składają odrębne oświadczenia!</w:t>
            </w:r>
          </w:p>
        </w:tc>
      </w:tr>
      <w:tr w:rsidR="005C4291" w:rsidRPr="006474F3" w14:paraId="0D660E6E" w14:textId="77777777" w:rsidTr="00092EDA">
        <w:tc>
          <w:tcPr>
            <w:tcW w:w="546" w:type="pct"/>
            <w:vAlign w:val="center"/>
          </w:tcPr>
          <w:p w14:paraId="764B22BE" w14:textId="77777777" w:rsidR="005C4291" w:rsidRPr="006474F3" w:rsidRDefault="00000000" w:rsidP="0020239C">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171691510"/>
                <w14:checkbox>
                  <w14:checked w14:val="0"/>
                  <w14:checkedState w14:val="2612" w14:font="MS Gothic"/>
                  <w14:uncheckedState w14:val="2610" w14:font="MS Gothic"/>
                </w14:checkbox>
              </w:sdtPr>
              <w:sdtContent>
                <w:r w:rsidR="005C4291" w:rsidRPr="006474F3">
                  <w:rPr>
                    <w:rFonts w:ascii="Segoe UI Symbol" w:eastAsia="MS Gothic" w:hAnsi="Segoe UI Symbol" w:cs="Segoe UI Symbol"/>
                    <w:b/>
                    <w:sz w:val="24"/>
                    <w:szCs w:val="24"/>
                  </w:rPr>
                  <w:t>☐</w:t>
                </w:r>
              </w:sdtContent>
            </w:sdt>
          </w:p>
        </w:tc>
        <w:tc>
          <w:tcPr>
            <w:tcW w:w="4454" w:type="pct"/>
            <w:vAlign w:val="center"/>
          </w:tcPr>
          <w:p w14:paraId="3B80C97D"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Wykonawca, w tym Wykonawcy wspólnie ubiegający się o udzielenie zamówienia:</w:t>
            </w:r>
          </w:p>
          <w:p w14:paraId="155DA414" w14:textId="77777777" w:rsidR="00352CF8" w:rsidRPr="006474F3" w:rsidRDefault="00352C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662DFD94"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Cs/>
                <w:sz w:val="24"/>
                <w:szCs w:val="24"/>
              </w:rPr>
              <w:t>…………………………………………………………………………….</w:t>
            </w:r>
          </w:p>
        </w:tc>
      </w:tr>
      <w:tr w:rsidR="005C4291" w:rsidRPr="006474F3" w14:paraId="14C38D58" w14:textId="77777777" w:rsidTr="00092EDA">
        <w:tc>
          <w:tcPr>
            <w:tcW w:w="546" w:type="pct"/>
            <w:vAlign w:val="center"/>
          </w:tcPr>
          <w:p w14:paraId="1F444883" w14:textId="3F61CCA8" w:rsidR="005C4291" w:rsidRPr="006474F3" w:rsidRDefault="00000000" w:rsidP="0020239C">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1100179100"/>
                <w14:checkbox>
                  <w14:checked w14:val="0"/>
                  <w14:checkedState w14:val="2612" w14:font="MS Gothic"/>
                  <w14:uncheckedState w14:val="2610" w14:font="MS Gothic"/>
                </w14:checkbox>
              </w:sdtPr>
              <w:sdtContent>
                <w:r w:rsidR="00007430" w:rsidRPr="006474F3">
                  <w:rPr>
                    <w:rFonts w:ascii="Segoe UI Symbol" w:eastAsia="MS Gothic" w:hAnsi="Segoe UI Symbol" w:cs="Segoe UI Symbol"/>
                    <w:b/>
                    <w:sz w:val="24"/>
                    <w:szCs w:val="24"/>
                  </w:rPr>
                  <w:t>☐</w:t>
                </w:r>
              </w:sdtContent>
            </w:sdt>
          </w:p>
        </w:tc>
        <w:tc>
          <w:tcPr>
            <w:tcW w:w="4454" w:type="pct"/>
            <w:vAlign w:val="center"/>
          </w:tcPr>
          <w:p w14:paraId="199E860F"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Podmiot udostępniający zasoby:</w:t>
            </w:r>
          </w:p>
          <w:p w14:paraId="07F14390" w14:textId="77777777" w:rsidR="00352CF8" w:rsidRPr="006474F3" w:rsidRDefault="00352C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Podmiotu / reprezentowany przez:</w:t>
            </w:r>
          </w:p>
          <w:p w14:paraId="185436F9" w14:textId="77777777" w:rsidR="005C4291" w:rsidRPr="006474F3" w:rsidRDefault="005C4291"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4B4AEF1A" w14:textId="22172C74" w:rsidR="00B272CC" w:rsidRPr="006474F3" w:rsidRDefault="00B272CC" w:rsidP="0020239C">
            <w:pPr>
              <w:spacing w:line="360" w:lineRule="auto"/>
              <w:contextualSpacing/>
              <w:jc w:val="both"/>
              <w:rPr>
                <w:rFonts w:asciiTheme="majorHAnsi" w:eastAsia="MS Gothic" w:hAnsiTheme="majorHAnsi"/>
                <w:bCs/>
                <w:sz w:val="24"/>
                <w:szCs w:val="24"/>
              </w:rPr>
            </w:pPr>
            <w:r w:rsidRPr="006474F3">
              <w:rPr>
                <w:rFonts w:asciiTheme="majorHAnsi" w:hAnsiTheme="majorHAnsi"/>
                <w:bCs/>
                <w:sz w:val="24"/>
                <w:szCs w:val="24"/>
              </w:rPr>
              <w:t xml:space="preserve">Zgodnie z art. 119 ustawy Pzp, </w:t>
            </w:r>
            <w:r w:rsidR="00F479F2" w:rsidRPr="006474F3">
              <w:rPr>
                <w:rFonts w:asciiTheme="majorHAnsi" w:hAnsiTheme="majorHAnsi"/>
                <w:bCs/>
                <w:sz w:val="24"/>
                <w:szCs w:val="24"/>
              </w:rPr>
              <w:t>Zamawiający bada</w:t>
            </w:r>
            <w:r w:rsidR="00047ACF" w:rsidRPr="006474F3">
              <w:rPr>
                <w:rFonts w:asciiTheme="majorHAnsi" w:hAnsiTheme="majorHAnsi"/>
                <w:bCs/>
                <w:sz w:val="24"/>
                <w:szCs w:val="24"/>
              </w:rPr>
              <w:t>,</w:t>
            </w:r>
            <w:r w:rsidR="00F479F2" w:rsidRPr="006474F3">
              <w:rPr>
                <w:rFonts w:asciiTheme="majorHAnsi" w:hAnsiTheme="majorHAnsi"/>
                <w:bCs/>
                <w:sz w:val="24"/>
                <w:szCs w:val="24"/>
              </w:rPr>
              <w:t xml:space="preserve"> czy nie zachodzą wobec Podmiotu udostępniającego zasoby podstawy wykluczenia, które zostały przewidziane względem Wykonawcy.</w:t>
            </w:r>
          </w:p>
        </w:tc>
      </w:tr>
    </w:tbl>
    <w:p w14:paraId="2477BEB2" w14:textId="77777777" w:rsidR="005C4291" w:rsidRPr="006474F3" w:rsidRDefault="005C4291" w:rsidP="0020239C">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6474F3" w14:paraId="4FE55A4D" w14:textId="77777777" w:rsidTr="006B7859">
        <w:trPr>
          <w:jc w:val="center"/>
        </w:trPr>
        <w:tc>
          <w:tcPr>
            <w:tcW w:w="9093" w:type="dxa"/>
            <w:shd w:val="clear" w:color="auto" w:fill="F2F2F2" w:themeFill="background1" w:themeFillShade="F2"/>
            <w:vAlign w:val="center"/>
          </w:tcPr>
          <w:p w14:paraId="575CF565" w14:textId="3EB00062" w:rsidR="002517F5" w:rsidRPr="006474F3" w:rsidRDefault="002517F5" w:rsidP="0020239C">
            <w:pPr>
              <w:tabs>
                <w:tab w:val="left" w:pos="709"/>
              </w:tabs>
              <w:spacing w:line="360" w:lineRule="auto"/>
              <w:ind w:left="57" w:right="57"/>
              <w:contextualSpacing/>
              <w:jc w:val="center"/>
              <w:rPr>
                <w:rFonts w:asciiTheme="majorHAnsi" w:hAnsiTheme="majorHAnsi"/>
                <w:b/>
                <w:sz w:val="24"/>
                <w:szCs w:val="24"/>
              </w:rPr>
            </w:pPr>
            <w:r w:rsidRPr="006474F3">
              <w:rPr>
                <w:rFonts w:asciiTheme="majorHAnsi" w:hAnsiTheme="majorHAnsi"/>
                <w:bCs/>
                <w:sz w:val="24"/>
                <w:szCs w:val="24"/>
              </w:rPr>
              <w:t>Oświadczenie składane</w:t>
            </w:r>
            <w:r w:rsidRPr="006474F3">
              <w:rPr>
                <w:rFonts w:asciiTheme="majorHAnsi" w:hAnsiTheme="majorHAnsi"/>
                <w:b/>
                <w:sz w:val="24"/>
                <w:szCs w:val="24"/>
              </w:rPr>
              <w:t xml:space="preserve"> </w:t>
            </w:r>
            <w:r w:rsidRPr="006474F3">
              <w:rPr>
                <w:rFonts w:asciiTheme="majorHAnsi" w:hAnsiTheme="majorHAnsi"/>
                <w:bCs/>
                <w:sz w:val="24"/>
                <w:szCs w:val="24"/>
              </w:rPr>
              <w:t>na</w:t>
            </w:r>
            <w:r w:rsidR="00DD0477" w:rsidRPr="006474F3">
              <w:rPr>
                <w:rFonts w:asciiTheme="majorHAnsi" w:hAnsiTheme="majorHAnsi"/>
                <w:bCs/>
                <w:sz w:val="24"/>
                <w:szCs w:val="24"/>
              </w:rPr>
              <w:t xml:space="preserve"> </w:t>
            </w:r>
            <w:r w:rsidRPr="006474F3">
              <w:rPr>
                <w:rFonts w:asciiTheme="majorHAnsi" w:hAnsiTheme="majorHAnsi"/>
                <w:bCs/>
                <w:sz w:val="24"/>
                <w:szCs w:val="24"/>
              </w:rPr>
              <w:t xml:space="preserve">podstawie art. </w:t>
            </w:r>
            <w:r w:rsidR="00760DD3" w:rsidRPr="006474F3">
              <w:rPr>
                <w:rFonts w:asciiTheme="majorHAnsi" w:hAnsiTheme="majorHAnsi"/>
                <w:bCs/>
                <w:sz w:val="24"/>
                <w:szCs w:val="24"/>
              </w:rPr>
              <w:t xml:space="preserve">125 ust. </w:t>
            </w:r>
            <w:r w:rsidR="0068561D" w:rsidRPr="006474F3">
              <w:rPr>
                <w:rFonts w:asciiTheme="majorHAnsi" w:hAnsiTheme="majorHAnsi"/>
                <w:bCs/>
                <w:sz w:val="24"/>
                <w:szCs w:val="24"/>
              </w:rPr>
              <w:t>5</w:t>
            </w:r>
            <w:r w:rsidR="00760DD3" w:rsidRPr="006474F3">
              <w:rPr>
                <w:rFonts w:asciiTheme="majorHAnsi" w:hAnsiTheme="majorHAnsi"/>
                <w:bCs/>
                <w:sz w:val="24"/>
                <w:szCs w:val="24"/>
              </w:rPr>
              <w:t xml:space="preserve"> </w:t>
            </w:r>
            <w:r w:rsidR="00DD0477" w:rsidRPr="006474F3">
              <w:rPr>
                <w:rFonts w:asciiTheme="majorHAnsi" w:hAnsiTheme="majorHAnsi"/>
                <w:bCs/>
                <w:sz w:val="24"/>
                <w:szCs w:val="24"/>
              </w:rPr>
              <w:t>oraz 273 ust. 1 pkt 1</w:t>
            </w:r>
            <w:r w:rsidR="00931877" w:rsidRPr="006474F3">
              <w:rPr>
                <w:rFonts w:asciiTheme="majorHAnsi" w:hAnsiTheme="majorHAnsi"/>
                <w:bCs/>
                <w:sz w:val="24"/>
                <w:szCs w:val="24"/>
              </w:rPr>
              <w:t>)</w:t>
            </w:r>
            <w:r w:rsidR="00DD0477" w:rsidRPr="006474F3">
              <w:rPr>
                <w:rFonts w:asciiTheme="majorHAnsi" w:hAnsiTheme="majorHAnsi"/>
                <w:bCs/>
                <w:sz w:val="24"/>
                <w:szCs w:val="24"/>
              </w:rPr>
              <w:t xml:space="preserve"> ustawy Pzp </w:t>
            </w:r>
            <w:r w:rsidR="00145238" w:rsidRPr="006474F3">
              <w:rPr>
                <w:rFonts w:asciiTheme="majorHAnsi" w:hAnsiTheme="majorHAnsi"/>
                <w:b/>
                <w:sz w:val="24"/>
                <w:szCs w:val="24"/>
              </w:rPr>
              <w:t xml:space="preserve">o </w:t>
            </w:r>
            <w:r w:rsidR="00DD0477" w:rsidRPr="006474F3">
              <w:rPr>
                <w:rFonts w:asciiTheme="majorHAnsi" w:hAnsiTheme="majorHAnsi"/>
                <w:b/>
                <w:sz w:val="24"/>
                <w:szCs w:val="24"/>
              </w:rPr>
              <w:t>braku podstaw</w:t>
            </w:r>
            <w:r w:rsidR="0098711A" w:rsidRPr="006474F3">
              <w:rPr>
                <w:rFonts w:asciiTheme="majorHAnsi" w:hAnsiTheme="majorHAnsi"/>
                <w:b/>
                <w:sz w:val="24"/>
                <w:szCs w:val="24"/>
              </w:rPr>
              <w:t xml:space="preserve"> </w:t>
            </w:r>
            <w:r w:rsidRPr="006474F3">
              <w:rPr>
                <w:rFonts w:asciiTheme="majorHAnsi" w:hAnsiTheme="majorHAnsi"/>
                <w:b/>
                <w:sz w:val="24"/>
                <w:szCs w:val="24"/>
              </w:rPr>
              <w:t>WYKLUCZENIA</w:t>
            </w:r>
          </w:p>
          <w:p w14:paraId="659CEAB7" w14:textId="6CB2D3FC" w:rsidR="00282738" w:rsidRPr="006474F3" w:rsidRDefault="00282738" w:rsidP="0020239C">
            <w:pPr>
              <w:tabs>
                <w:tab w:val="left" w:pos="709"/>
              </w:tabs>
              <w:spacing w:line="360" w:lineRule="auto"/>
              <w:ind w:left="57" w:right="57"/>
              <w:contextualSpacing/>
              <w:jc w:val="center"/>
              <w:rPr>
                <w:rFonts w:asciiTheme="majorHAnsi" w:hAnsiTheme="majorHAnsi"/>
                <w:b/>
                <w:sz w:val="24"/>
                <w:szCs w:val="24"/>
              </w:rPr>
            </w:pPr>
            <w:r w:rsidRPr="006474F3">
              <w:rPr>
                <w:rFonts w:asciiTheme="majorHAnsi" w:hAnsiTheme="majorHAnsi"/>
                <w:b/>
                <w:sz w:val="24"/>
                <w:szCs w:val="24"/>
              </w:rPr>
              <w:t>podstawy wykluczenia opisane są w rozdziale 7 SWZ</w:t>
            </w:r>
          </w:p>
        </w:tc>
      </w:tr>
    </w:tbl>
    <w:p w14:paraId="2CC6246D" w14:textId="77777777" w:rsidR="002517F5" w:rsidRPr="006474F3" w:rsidRDefault="002517F5" w:rsidP="0020239C">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6474F3" w:rsidRDefault="002517F5" w:rsidP="0020239C">
      <w:pPr>
        <w:tabs>
          <w:tab w:val="left" w:pos="567"/>
          <w:tab w:val="left" w:pos="709"/>
        </w:tabs>
        <w:spacing w:line="360" w:lineRule="auto"/>
        <w:ind w:left="57" w:right="57"/>
        <w:contextualSpacing/>
        <w:jc w:val="both"/>
        <w:rPr>
          <w:rFonts w:asciiTheme="majorHAnsi" w:hAnsiTheme="majorHAnsi"/>
          <w:bCs/>
          <w:sz w:val="24"/>
          <w:szCs w:val="24"/>
        </w:rPr>
      </w:pPr>
      <w:r w:rsidRPr="006474F3">
        <w:rPr>
          <w:rFonts w:asciiTheme="majorHAnsi" w:hAnsiTheme="majorHAnsi"/>
          <w:sz w:val="24"/>
          <w:szCs w:val="24"/>
        </w:rPr>
        <w:t xml:space="preserve">Na potrzeby niniejszego postępowania o udzielenie zamówienia </w:t>
      </w:r>
      <w:r w:rsidRPr="006474F3">
        <w:rPr>
          <w:rFonts w:asciiTheme="majorHAnsi" w:hAnsiTheme="majorHAnsi"/>
          <w:bCs/>
          <w:sz w:val="24"/>
          <w:szCs w:val="24"/>
        </w:rPr>
        <w:t>oświadczamy, co następuje:</w:t>
      </w:r>
    </w:p>
    <w:p w14:paraId="34A74034" w14:textId="678B5AFA" w:rsidR="002517F5" w:rsidRPr="006474F3" w:rsidRDefault="002517F5" w:rsidP="0020239C">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6474F3" w14:paraId="1207DD54" w14:textId="77777777" w:rsidTr="005C4291">
        <w:tc>
          <w:tcPr>
            <w:tcW w:w="5000" w:type="pct"/>
            <w:gridSpan w:val="2"/>
            <w:vAlign w:val="center"/>
          </w:tcPr>
          <w:p w14:paraId="0F56DA78" w14:textId="1742979A" w:rsidR="002517F5" w:rsidRPr="006474F3" w:rsidRDefault="00785EB8" w:rsidP="0020239C">
            <w:pPr>
              <w:tabs>
                <w:tab w:val="left" w:pos="709"/>
              </w:tabs>
              <w:spacing w:line="360" w:lineRule="auto"/>
              <w:ind w:left="142" w:right="57" w:hanging="85"/>
              <w:contextualSpacing/>
              <w:jc w:val="both"/>
              <w:rPr>
                <w:rFonts w:asciiTheme="majorHAnsi" w:eastAsia="MS Gothic" w:hAnsiTheme="majorHAnsi"/>
                <w:b/>
                <w:sz w:val="24"/>
                <w:szCs w:val="24"/>
              </w:rPr>
            </w:pPr>
            <w:r w:rsidRPr="006474F3">
              <w:rPr>
                <w:rFonts w:asciiTheme="majorHAnsi" w:eastAsia="MS Gothic" w:hAnsiTheme="majorHAnsi"/>
                <w:b/>
                <w:sz w:val="24"/>
                <w:szCs w:val="24"/>
              </w:rPr>
              <w:t>1. Oświadczamy, że</w:t>
            </w:r>
            <w:r w:rsidRPr="006474F3">
              <w:rPr>
                <w:rFonts w:asciiTheme="majorHAnsi" w:eastAsia="MS Gothic" w:hAnsiTheme="majorHAnsi"/>
                <w:bCs/>
                <w:sz w:val="24"/>
                <w:szCs w:val="24"/>
              </w:rPr>
              <w:t xml:space="preserve"> (zaznaczyć właściwe):</w:t>
            </w:r>
          </w:p>
        </w:tc>
      </w:tr>
      <w:tr w:rsidR="002517F5" w:rsidRPr="006474F3" w14:paraId="11C31B49" w14:textId="77777777" w:rsidTr="005C4291">
        <w:tc>
          <w:tcPr>
            <w:tcW w:w="546" w:type="pct"/>
            <w:vAlign w:val="center"/>
          </w:tcPr>
          <w:p w14:paraId="52C287AD" w14:textId="66F7939F" w:rsidR="002517F5" w:rsidRPr="006474F3" w:rsidRDefault="00000000" w:rsidP="0020239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6474F3">
                  <w:rPr>
                    <w:rFonts w:ascii="Segoe UI Symbol" w:eastAsia="MS Gothic" w:hAnsi="Segoe UI Symbol" w:cs="Segoe UI Symbol"/>
                    <w:b/>
                    <w:sz w:val="24"/>
                    <w:szCs w:val="24"/>
                  </w:rPr>
                  <w:t>☐</w:t>
                </w:r>
              </w:sdtContent>
            </w:sdt>
          </w:p>
        </w:tc>
        <w:tc>
          <w:tcPr>
            <w:tcW w:w="4454" w:type="pct"/>
            <w:vAlign w:val="center"/>
          </w:tcPr>
          <w:p w14:paraId="06EAC923" w14:textId="77777777" w:rsidR="009B7CBF" w:rsidRPr="006474F3" w:rsidRDefault="009B7CBF" w:rsidP="0020239C">
            <w:pPr>
              <w:tabs>
                <w:tab w:val="left" w:pos="709"/>
              </w:tabs>
              <w:spacing w:line="360" w:lineRule="auto"/>
              <w:ind w:right="57"/>
              <w:contextualSpacing/>
              <w:jc w:val="both"/>
              <w:rPr>
                <w:rFonts w:asciiTheme="majorHAnsi" w:hAnsiTheme="majorHAnsi"/>
                <w:b/>
                <w:sz w:val="24"/>
                <w:szCs w:val="24"/>
              </w:rPr>
            </w:pPr>
          </w:p>
          <w:p w14:paraId="0D1906D1" w14:textId="7832F2FE" w:rsidR="002517F5" w:rsidRPr="006474F3" w:rsidRDefault="002517F5" w:rsidP="0020239C">
            <w:pPr>
              <w:tabs>
                <w:tab w:val="left" w:pos="709"/>
              </w:tabs>
              <w:spacing w:line="360" w:lineRule="auto"/>
              <w:ind w:right="57"/>
              <w:contextualSpacing/>
              <w:jc w:val="both"/>
              <w:rPr>
                <w:rFonts w:asciiTheme="majorHAnsi" w:hAnsiTheme="majorHAnsi"/>
                <w:b/>
                <w:sz w:val="24"/>
                <w:szCs w:val="24"/>
              </w:rPr>
            </w:pPr>
            <w:r w:rsidRPr="006474F3">
              <w:rPr>
                <w:rFonts w:asciiTheme="majorHAnsi" w:hAnsiTheme="majorHAnsi"/>
                <w:b/>
                <w:sz w:val="24"/>
                <w:szCs w:val="24"/>
              </w:rPr>
              <w:t>NIE</w:t>
            </w:r>
          </w:p>
          <w:p w14:paraId="466FE9B7" w14:textId="77777777" w:rsidR="002517F5" w:rsidRPr="006474F3" w:rsidRDefault="005C4291" w:rsidP="0020239C">
            <w:pPr>
              <w:tabs>
                <w:tab w:val="left" w:pos="709"/>
              </w:tabs>
              <w:spacing w:line="360" w:lineRule="auto"/>
              <w:ind w:right="57"/>
              <w:contextualSpacing/>
              <w:jc w:val="both"/>
              <w:rPr>
                <w:rFonts w:asciiTheme="majorHAnsi" w:hAnsiTheme="majorHAnsi"/>
                <w:bCs/>
                <w:sz w:val="24"/>
                <w:szCs w:val="24"/>
              </w:rPr>
            </w:pPr>
            <w:r w:rsidRPr="006474F3">
              <w:rPr>
                <w:rFonts w:asciiTheme="majorHAnsi" w:hAnsiTheme="majorHAnsi"/>
                <w:bCs/>
                <w:sz w:val="24"/>
                <w:szCs w:val="24"/>
              </w:rPr>
              <w:t xml:space="preserve">Nie </w:t>
            </w:r>
            <w:r w:rsidR="002517F5" w:rsidRPr="006474F3">
              <w:rPr>
                <w:rFonts w:asciiTheme="majorHAnsi" w:hAnsiTheme="majorHAnsi"/>
                <w:bCs/>
                <w:sz w:val="24"/>
                <w:szCs w:val="24"/>
              </w:rPr>
              <w:t xml:space="preserve">podlegamy wykluczeniu z postępowania </w:t>
            </w:r>
          </w:p>
          <w:p w14:paraId="4A98E434" w14:textId="77777777" w:rsidR="009B7CBF" w:rsidRPr="006474F3" w:rsidRDefault="009B7CBF" w:rsidP="0020239C">
            <w:pPr>
              <w:tabs>
                <w:tab w:val="left" w:pos="709"/>
              </w:tabs>
              <w:spacing w:line="360" w:lineRule="auto"/>
              <w:ind w:right="57"/>
              <w:contextualSpacing/>
              <w:jc w:val="both"/>
              <w:rPr>
                <w:rFonts w:asciiTheme="majorHAnsi" w:hAnsiTheme="majorHAnsi"/>
                <w:bCs/>
                <w:sz w:val="24"/>
                <w:szCs w:val="24"/>
              </w:rPr>
            </w:pPr>
          </w:p>
          <w:p w14:paraId="40337959" w14:textId="66776AA4" w:rsidR="009B7CBF" w:rsidRPr="006474F3" w:rsidRDefault="009B7CBF" w:rsidP="0020239C">
            <w:pPr>
              <w:tabs>
                <w:tab w:val="left" w:pos="709"/>
              </w:tabs>
              <w:spacing w:line="360" w:lineRule="auto"/>
              <w:ind w:right="57"/>
              <w:contextualSpacing/>
              <w:jc w:val="both"/>
              <w:rPr>
                <w:rFonts w:asciiTheme="majorHAnsi" w:hAnsiTheme="majorHAnsi"/>
                <w:bCs/>
                <w:sz w:val="24"/>
                <w:szCs w:val="24"/>
              </w:rPr>
            </w:pPr>
          </w:p>
        </w:tc>
      </w:tr>
      <w:tr w:rsidR="002517F5" w:rsidRPr="006474F3" w14:paraId="79ABB66F" w14:textId="77777777" w:rsidTr="005C4291">
        <w:tc>
          <w:tcPr>
            <w:tcW w:w="546" w:type="pct"/>
            <w:vAlign w:val="center"/>
          </w:tcPr>
          <w:p w14:paraId="16039EDB" w14:textId="4E9968B9" w:rsidR="002517F5" w:rsidRPr="006474F3" w:rsidRDefault="00000000" w:rsidP="0020239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E41664">
                  <w:rPr>
                    <w:rFonts w:ascii="MS Gothic" w:eastAsia="MS Gothic" w:hAnsi="MS Gothic" w:hint="eastAsia"/>
                    <w:b/>
                    <w:sz w:val="24"/>
                    <w:szCs w:val="24"/>
                  </w:rPr>
                  <w:t>☐</w:t>
                </w:r>
              </w:sdtContent>
            </w:sdt>
          </w:p>
          <w:p w14:paraId="23F1FAB2" w14:textId="378088E5" w:rsidR="002517F5" w:rsidRPr="006474F3" w:rsidRDefault="002517F5" w:rsidP="0020239C">
            <w:pPr>
              <w:spacing w:line="360" w:lineRule="auto"/>
              <w:contextualSpacing/>
              <w:jc w:val="center"/>
              <w:rPr>
                <w:rFonts w:asciiTheme="majorHAnsi" w:eastAsia="MS Gothic" w:hAnsiTheme="majorHAnsi"/>
                <w:sz w:val="24"/>
                <w:szCs w:val="24"/>
              </w:rPr>
            </w:pPr>
          </w:p>
          <w:p w14:paraId="3B58BED9" w14:textId="569E6D96" w:rsidR="00E41664" w:rsidRDefault="00E41664" w:rsidP="00E41664">
            <w:pPr>
              <w:spacing w:line="360" w:lineRule="auto"/>
              <w:contextualSpacing/>
              <w:rPr>
                <w:rFonts w:asciiTheme="majorHAnsi" w:eastAsia="MS Gothic" w:hAnsiTheme="majorHAnsi"/>
                <w:sz w:val="24"/>
                <w:szCs w:val="24"/>
              </w:rPr>
            </w:pPr>
          </w:p>
          <w:p w14:paraId="16DEFCC5" w14:textId="0393CCEA" w:rsidR="00E41664" w:rsidRDefault="00E41664" w:rsidP="00E41664">
            <w:pPr>
              <w:spacing w:line="360" w:lineRule="auto"/>
              <w:contextualSpacing/>
              <w:rPr>
                <w:rFonts w:asciiTheme="majorHAnsi" w:eastAsia="MS Gothic" w:hAnsiTheme="majorHAnsi"/>
                <w:sz w:val="24"/>
                <w:szCs w:val="24"/>
              </w:rPr>
            </w:pPr>
          </w:p>
          <w:p w14:paraId="5828DB16" w14:textId="3269D008" w:rsidR="00E41664" w:rsidRDefault="00E41664" w:rsidP="00E41664">
            <w:pPr>
              <w:spacing w:line="360" w:lineRule="auto"/>
              <w:contextualSpacing/>
              <w:rPr>
                <w:rFonts w:asciiTheme="majorHAnsi" w:eastAsia="MS Gothic" w:hAnsiTheme="majorHAnsi"/>
                <w:sz w:val="24"/>
                <w:szCs w:val="24"/>
              </w:rPr>
            </w:pPr>
          </w:p>
          <w:p w14:paraId="205E921C" w14:textId="6717EF6C" w:rsidR="00E41664" w:rsidRDefault="00E41664" w:rsidP="00E41664">
            <w:pPr>
              <w:spacing w:line="360" w:lineRule="auto"/>
              <w:contextualSpacing/>
              <w:rPr>
                <w:rFonts w:asciiTheme="majorHAnsi" w:eastAsia="MS Gothic" w:hAnsiTheme="majorHAnsi"/>
                <w:sz w:val="24"/>
                <w:szCs w:val="24"/>
              </w:rPr>
            </w:pPr>
          </w:p>
          <w:p w14:paraId="1C48E55E" w14:textId="3394068A" w:rsidR="00E41664" w:rsidRDefault="00E41664" w:rsidP="00E41664">
            <w:pPr>
              <w:spacing w:line="360" w:lineRule="auto"/>
              <w:contextualSpacing/>
              <w:rPr>
                <w:rFonts w:asciiTheme="majorHAnsi" w:eastAsia="MS Gothic" w:hAnsiTheme="majorHAnsi"/>
                <w:sz w:val="24"/>
                <w:szCs w:val="24"/>
              </w:rPr>
            </w:pPr>
          </w:p>
          <w:p w14:paraId="50CBA93C" w14:textId="77777777" w:rsidR="00E41664" w:rsidRPr="006474F3" w:rsidRDefault="00E41664" w:rsidP="00E41664">
            <w:pPr>
              <w:spacing w:line="360" w:lineRule="auto"/>
              <w:contextualSpacing/>
              <w:rPr>
                <w:rFonts w:asciiTheme="majorHAnsi" w:eastAsia="MS Gothic" w:hAnsiTheme="majorHAnsi"/>
                <w:sz w:val="24"/>
                <w:szCs w:val="24"/>
              </w:rPr>
            </w:pPr>
          </w:p>
          <w:p w14:paraId="76D68FE8" w14:textId="4CA421BB" w:rsidR="00282738" w:rsidRPr="006474F3" w:rsidRDefault="00000000" w:rsidP="0020239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693532137"/>
                <w14:checkbox>
                  <w14:checked w14:val="0"/>
                  <w14:checkedState w14:val="2612" w14:font="MS Gothic"/>
                  <w14:uncheckedState w14:val="2610" w14:font="MS Gothic"/>
                </w14:checkbox>
              </w:sdtPr>
              <w:sdtContent>
                <w:r w:rsidR="00D11BDC" w:rsidRPr="006474F3">
                  <w:rPr>
                    <w:rFonts w:ascii="Segoe UI Symbol" w:eastAsia="MS Gothic" w:hAnsi="Segoe UI Symbol" w:cs="Segoe UI Symbol"/>
                    <w:b/>
                    <w:sz w:val="24"/>
                    <w:szCs w:val="24"/>
                  </w:rPr>
                  <w:t>☐</w:t>
                </w:r>
              </w:sdtContent>
            </w:sdt>
          </w:p>
          <w:p w14:paraId="152B4EEA"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397F2F17"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5F3E5527"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7555A42A"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7187C7C8"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01082C7C"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319F4905"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46C11298"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77F32506"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45E04A92"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48999263"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4691C784" w14:textId="77777777" w:rsidR="002517F5" w:rsidRPr="006474F3" w:rsidRDefault="002517F5" w:rsidP="0020239C">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6474F3" w:rsidRDefault="002517F5" w:rsidP="0020239C">
            <w:pPr>
              <w:tabs>
                <w:tab w:val="left" w:pos="709"/>
              </w:tabs>
              <w:spacing w:line="360" w:lineRule="auto"/>
              <w:ind w:right="57"/>
              <w:contextualSpacing/>
              <w:jc w:val="both"/>
              <w:rPr>
                <w:rFonts w:asciiTheme="majorHAnsi" w:hAnsiTheme="majorHAnsi"/>
                <w:b/>
                <w:bCs/>
                <w:sz w:val="24"/>
                <w:szCs w:val="24"/>
              </w:rPr>
            </w:pPr>
            <w:r w:rsidRPr="006474F3">
              <w:rPr>
                <w:rFonts w:asciiTheme="majorHAnsi" w:hAnsiTheme="majorHAnsi"/>
                <w:b/>
                <w:bCs/>
                <w:sz w:val="24"/>
                <w:szCs w:val="24"/>
              </w:rPr>
              <w:t>TAK</w:t>
            </w:r>
          </w:p>
          <w:p w14:paraId="7C5E31E4" w14:textId="77777777" w:rsidR="00D11BDC" w:rsidRPr="006474F3" w:rsidRDefault="00D11BDC"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Tak, podlegamy wykluczeniu - jesteśmy umieszczeni (osoby / podmioty) na aktualnych listach na podstawie obowiązujących przepisów tzw. „polskiej ustawy antyrosyjskiej”.</w:t>
            </w:r>
          </w:p>
          <w:p w14:paraId="4C1DAE93" w14:textId="77777777" w:rsidR="00282738" w:rsidRPr="006474F3" w:rsidRDefault="00282738" w:rsidP="0020239C">
            <w:pPr>
              <w:tabs>
                <w:tab w:val="left" w:pos="709"/>
              </w:tabs>
              <w:spacing w:line="360" w:lineRule="auto"/>
              <w:ind w:right="57"/>
              <w:contextualSpacing/>
              <w:jc w:val="both"/>
              <w:rPr>
                <w:rFonts w:asciiTheme="majorHAnsi" w:hAnsiTheme="majorHAnsi"/>
                <w:sz w:val="24"/>
                <w:szCs w:val="24"/>
              </w:rPr>
            </w:pPr>
          </w:p>
          <w:p w14:paraId="0CC8D668" w14:textId="29BF1C90" w:rsidR="002517F5" w:rsidRPr="006474F3" w:rsidRDefault="00785EB8" w:rsidP="0020239C">
            <w:pPr>
              <w:tabs>
                <w:tab w:val="left" w:pos="709"/>
              </w:tabs>
              <w:spacing w:line="360" w:lineRule="auto"/>
              <w:ind w:right="57"/>
              <w:contextualSpacing/>
              <w:jc w:val="both"/>
              <w:rPr>
                <w:rFonts w:asciiTheme="majorHAnsi" w:hAnsiTheme="majorHAnsi"/>
                <w:b/>
                <w:bCs/>
                <w:sz w:val="24"/>
                <w:szCs w:val="24"/>
              </w:rPr>
            </w:pPr>
            <w:r w:rsidRPr="006474F3">
              <w:rPr>
                <w:rFonts w:asciiTheme="majorHAnsi" w:hAnsiTheme="majorHAnsi"/>
                <w:sz w:val="24"/>
                <w:szCs w:val="24"/>
              </w:rPr>
              <w:t xml:space="preserve">Tak, </w:t>
            </w:r>
            <w:r w:rsidR="002517F5" w:rsidRPr="006474F3">
              <w:rPr>
                <w:rFonts w:asciiTheme="majorHAnsi" w:hAnsiTheme="majorHAnsi"/>
                <w:sz w:val="24"/>
                <w:szCs w:val="24"/>
              </w:rPr>
              <w:t>podlegamy wykluczeniu z postępowania na podstawie art. 108 ust. 1 ustawy Pzp</w:t>
            </w:r>
          </w:p>
          <w:p w14:paraId="296F9A3C" w14:textId="383A5B56" w:rsidR="002517F5" w:rsidRPr="006474F3" w:rsidRDefault="002517F5" w:rsidP="0020239C">
            <w:pPr>
              <w:tabs>
                <w:tab w:val="left" w:pos="709"/>
              </w:tabs>
              <w:spacing w:line="360" w:lineRule="auto"/>
              <w:ind w:right="57"/>
              <w:contextualSpacing/>
              <w:jc w:val="both"/>
              <w:rPr>
                <w:rFonts w:asciiTheme="majorHAnsi" w:hAnsiTheme="majorHAnsi"/>
                <w:bCs/>
                <w:sz w:val="24"/>
                <w:szCs w:val="24"/>
                <w:highlight w:val="lightGray"/>
              </w:rPr>
            </w:pPr>
            <w:r w:rsidRPr="006474F3">
              <w:rPr>
                <w:rFonts w:asciiTheme="majorHAnsi" w:hAnsiTheme="majorHAnsi"/>
                <w:bCs/>
                <w:sz w:val="24"/>
                <w:szCs w:val="24"/>
                <w:highlight w:val="lightGray"/>
              </w:rPr>
              <w:t>Jeżeli Podmiot podlega wykluczeniu</w:t>
            </w:r>
            <w:r w:rsidR="005C4291" w:rsidRPr="006474F3">
              <w:rPr>
                <w:rFonts w:asciiTheme="majorHAnsi" w:hAnsiTheme="majorHAnsi"/>
                <w:bCs/>
                <w:sz w:val="24"/>
                <w:szCs w:val="24"/>
                <w:highlight w:val="lightGray"/>
              </w:rPr>
              <w:t xml:space="preserve"> </w:t>
            </w:r>
            <w:r w:rsidRPr="006474F3">
              <w:rPr>
                <w:rFonts w:asciiTheme="majorHAnsi" w:hAnsiTheme="majorHAnsi"/>
                <w:bCs/>
                <w:sz w:val="24"/>
                <w:szCs w:val="24"/>
                <w:highlight w:val="lightGray"/>
              </w:rPr>
              <w:t>(sekcja wypełniana jedynie w</w:t>
            </w:r>
            <w:r w:rsidR="005C4291" w:rsidRPr="006474F3">
              <w:rPr>
                <w:rFonts w:asciiTheme="majorHAnsi" w:hAnsiTheme="majorHAnsi"/>
                <w:bCs/>
                <w:sz w:val="24"/>
                <w:szCs w:val="24"/>
                <w:highlight w:val="lightGray"/>
              </w:rPr>
              <w:t> </w:t>
            </w:r>
            <w:r w:rsidRPr="006474F3">
              <w:rPr>
                <w:rFonts w:asciiTheme="majorHAnsi" w:hAnsiTheme="majorHAnsi"/>
                <w:bCs/>
                <w:sz w:val="24"/>
                <w:szCs w:val="24"/>
                <w:highlight w:val="lightGray"/>
              </w:rPr>
              <w:t>przypadku, gdy odpowiedź brzmi TAK):</w:t>
            </w:r>
          </w:p>
          <w:p w14:paraId="43320632" w14:textId="78FD4AE6" w:rsidR="005C4291" w:rsidRPr="006474F3" w:rsidRDefault="002517F5"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Oświadczamy, że podlegamy wykluczeniu z postępowania na podstawie art. 108 ustęp 1 pkt </w:t>
            </w:r>
            <w:r w:rsidR="000969AB" w:rsidRPr="006474F3">
              <w:rPr>
                <w:rFonts w:asciiTheme="majorHAnsi" w:hAnsiTheme="majorHAnsi"/>
                <w:sz w:val="24"/>
                <w:szCs w:val="24"/>
              </w:rPr>
              <w:t>_____</w:t>
            </w:r>
            <w:r w:rsidRPr="006474F3">
              <w:rPr>
                <w:rFonts w:asciiTheme="majorHAnsi" w:hAnsiTheme="majorHAnsi"/>
                <w:sz w:val="24"/>
                <w:szCs w:val="24"/>
              </w:rPr>
              <w:t xml:space="preserve"> ustawy Pzp.</w:t>
            </w:r>
          </w:p>
          <w:p w14:paraId="00118944" w14:textId="3EF11EA9" w:rsidR="002517F5" w:rsidRPr="006474F3" w:rsidRDefault="002517F5" w:rsidP="0020239C">
            <w:pPr>
              <w:tabs>
                <w:tab w:val="left" w:pos="709"/>
              </w:tabs>
              <w:spacing w:line="360" w:lineRule="auto"/>
              <w:ind w:left="57" w:right="57"/>
              <w:contextualSpacing/>
              <w:jc w:val="both"/>
              <w:rPr>
                <w:rFonts w:asciiTheme="majorHAnsi" w:hAnsiTheme="majorHAnsi"/>
                <w:sz w:val="24"/>
                <w:szCs w:val="24"/>
              </w:rPr>
            </w:pPr>
            <w:r w:rsidRPr="006474F3">
              <w:rPr>
                <w:rFonts w:asciiTheme="majorHAnsi" w:hAnsiTheme="majorHAnsi"/>
                <w:i/>
                <w:sz w:val="24"/>
                <w:szCs w:val="24"/>
              </w:rPr>
              <w:t>(podać mającą zastosowanie podstawę wykluczenia).</w:t>
            </w:r>
          </w:p>
          <w:p w14:paraId="16A26DC6" w14:textId="5A31814D" w:rsidR="002517F5" w:rsidRPr="006474F3" w:rsidRDefault="002517F5"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Jednocześnie oświadczamy, że na podstawie art. 110 ust. 2 ustawy Pzp podjedliśmy następujące środki naprawcze:</w:t>
            </w:r>
          </w:p>
          <w:p w14:paraId="7059F568" w14:textId="43A55E83" w:rsidR="002517F5" w:rsidRPr="006474F3" w:rsidRDefault="002517F5"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6474F3">
              <w:rPr>
                <w:rFonts w:asciiTheme="majorHAnsi" w:hAnsiTheme="majorHAnsi"/>
                <w:sz w:val="24"/>
                <w:szCs w:val="24"/>
              </w:rPr>
              <w:t>Wykonawca</w:t>
            </w:r>
            <w:r w:rsidR="00785EB8" w:rsidRPr="006474F3">
              <w:rPr>
                <w:rFonts w:asciiTheme="majorHAnsi" w:hAnsiTheme="majorHAnsi"/>
                <w:sz w:val="24"/>
                <w:szCs w:val="24"/>
              </w:rPr>
              <w:t xml:space="preserve"> </w:t>
            </w:r>
            <w:r w:rsidRPr="006474F3">
              <w:rPr>
                <w:rFonts w:asciiTheme="majorHAnsi" w:hAnsiTheme="majorHAnsi"/>
                <w:sz w:val="24"/>
                <w:szCs w:val="24"/>
              </w:rPr>
              <w:t>nie podlega wykluczeniu w okolicznościach określonych w art. 108 ust. 1 pkt 1, 2 i 5 u</w:t>
            </w:r>
            <w:r w:rsidRPr="006474F3">
              <w:rPr>
                <w:rFonts w:asciiTheme="majorHAnsi" w:hAnsiTheme="majorHAnsi" w:cs="Arial"/>
                <w:bCs/>
                <w:sz w:val="24"/>
                <w:szCs w:val="24"/>
              </w:rPr>
              <w:t>stawy Pzp</w:t>
            </w:r>
            <w:r w:rsidRPr="006474F3">
              <w:rPr>
                <w:rFonts w:asciiTheme="majorHAnsi" w:hAnsiTheme="majorHAnsi"/>
                <w:sz w:val="24"/>
                <w:szCs w:val="24"/>
              </w:rPr>
              <w:t>, jeżeli udowodni Zamawiającemu, że spełnił łącznie poniższe przesłanki (samooczyszczenie):</w:t>
            </w:r>
          </w:p>
          <w:p w14:paraId="6E79D121" w14:textId="4BB94E2F" w:rsidR="00011F02" w:rsidRPr="006474F3" w:rsidRDefault="00011F02"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W celu wykazania, że Wykonawca pomimo zaistnienia p</w:t>
            </w:r>
            <w:r w:rsidR="00354984" w:rsidRPr="006474F3">
              <w:rPr>
                <w:rFonts w:asciiTheme="majorHAnsi" w:hAnsiTheme="majorHAnsi"/>
                <w:b/>
                <w:bCs/>
                <w:sz w:val="24"/>
                <w:szCs w:val="24"/>
              </w:rPr>
              <w:t>odstawy</w:t>
            </w:r>
            <w:r w:rsidRPr="006474F3">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6474F3" w:rsidRDefault="008B133C"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6474F3" w:rsidRDefault="008B133C"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w:t>
            </w:r>
          </w:p>
          <w:p w14:paraId="6BD18D42"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68617982"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6474F3" w:rsidRDefault="002517F5" w:rsidP="0020239C">
            <w:pPr>
              <w:pStyle w:val="Akapitzlist"/>
              <w:tabs>
                <w:tab w:val="left" w:pos="709"/>
              </w:tabs>
              <w:spacing w:before="0" w:after="0" w:line="360" w:lineRule="auto"/>
              <w:ind w:left="583" w:right="57"/>
              <w:rPr>
                <w:rFonts w:asciiTheme="majorHAnsi" w:eastAsia="Calibri" w:hAnsiTheme="majorHAnsi"/>
                <w:sz w:val="24"/>
                <w:szCs w:val="24"/>
                <w:lang w:eastAsia="pl-PL"/>
              </w:rPr>
            </w:pPr>
            <w:r w:rsidRPr="006474F3">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1F51A682" w14:textId="77777777" w:rsidR="002517F5" w:rsidRPr="006474F3" w:rsidRDefault="002517F5" w:rsidP="0020239C">
            <w:pPr>
              <w:pStyle w:val="Akapitzlist"/>
              <w:tabs>
                <w:tab w:val="left" w:pos="709"/>
              </w:tabs>
              <w:spacing w:before="0" w:after="0" w:line="360" w:lineRule="auto"/>
              <w:ind w:left="583" w:right="57"/>
              <w:rPr>
                <w:rFonts w:asciiTheme="majorHAnsi" w:eastAsia="Calibri" w:hAnsiTheme="majorHAnsi"/>
                <w:sz w:val="24"/>
                <w:szCs w:val="24"/>
                <w:lang w:eastAsia="pl-PL"/>
              </w:rPr>
            </w:pPr>
            <w:r w:rsidRPr="006474F3">
              <w:rPr>
                <w:rFonts w:asciiTheme="majorHAnsi" w:eastAsia="Calibri" w:hAnsiTheme="majorHAnsi"/>
                <w:sz w:val="24"/>
                <w:szCs w:val="24"/>
                <w:lang w:eastAsia="pl-PL"/>
              </w:rPr>
              <w:t>- zreorganizował personel</w:t>
            </w:r>
          </w:p>
          <w:p w14:paraId="75785582" w14:textId="1C35E226"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247550E4"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 xml:space="preserve">- </w:t>
            </w:r>
            <w:r w:rsidRPr="006474F3">
              <w:rPr>
                <w:rFonts w:asciiTheme="majorHAnsi" w:hAnsiTheme="majorHAnsi"/>
                <w:sz w:val="24"/>
                <w:szCs w:val="24"/>
              </w:rPr>
              <w:t>wdrożył system sprawozdawczości i kontroli</w:t>
            </w:r>
          </w:p>
          <w:p w14:paraId="43AD0DA0"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60F081F3"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379FC7E1"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37BD6E6D" w14:textId="417CDA67" w:rsidR="002517F5" w:rsidRPr="006474F3" w:rsidRDefault="002517F5"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6474F3">
              <w:rPr>
                <w:rFonts w:asciiTheme="majorHAnsi" w:hAnsiTheme="majorHAnsi"/>
                <w:sz w:val="24"/>
                <w:szCs w:val="24"/>
              </w:rPr>
              <w:t xml:space="preserve">Zamawiający ocenia czy podjęte przez </w:t>
            </w:r>
            <w:r w:rsidR="00020AF0" w:rsidRPr="006474F3">
              <w:rPr>
                <w:rFonts w:asciiTheme="majorHAnsi" w:hAnsiTheme="majorHAnsi"/>
                <w:sz w:val="24"/>
                <w:szCs w:val="24"/>
              </w:rPr>
              <w:t xml:space="preserve">Wykonawcę </w:t>
            </w:r>
            <w:r w:rsidRPr="006474F3">
              <w:rPr>
                <w:rFonts w:asciiTheme="majorHAnsi" w:hAnsiTheme="majorHAnsi"/>
                <w:sz w:val="24"/>
                <w:szCs w:val="24"/>
              </w:rPr>
              <w:t>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6474F3" w:rsidRDefault="002517F5" w:rsidP="0020239C">
            <w:pPr>
              <w:tabs>
                <w:tab w:val="left" w:pos="709"/>
              </w:tabs>
              <w:spacing w:line="360" w:lineRule="auto"/>
              <w:ind w:left="142" w:right="57" w:hanging="85"/>
              <w:contextualSpacing/>
              <w:jc w:val="both"/>
              <w:rPr>
                <w:rFonts w:asciiTheme="majorHAnsi" w:hAnsiTheme="majorHAnsi"/>
                <w:b/>
                <w:sz w:val="24"/>
                <w:szCs w:val="24"/>
              </w:rPr>
            </w:pPr>
          </w:p>
        </w:tc>
      </w:tr>
      <w:tr w:rsidR="00785EB8" w:rsidRPr="006474F3" w14:paraId="57FEB77F" w14:textId="77777777" w:rsidTr="00785EB8">
        <w:tc>
          <w:tcPr>
            <w:tcW w:w="5000" w:type="pct"/>
            <w:gridSpan w:val="2"/>
            <w:vAlign w:val="center"/>
          </w:tcPr>
          <w:p w14:paraId="03557237" w14:textId="77777777" w:rsidR="00785EB8" w:rsidRPr="006474F3" w:rsidRDefault="00785EB8" w:rsidP="0020239C">
            <w:pPr>
              <w:tabs>
                <w:tab w:val="left" w:pos="426"/>
              </w:tabs>
              <w:spacing w:line="360" w:lineRule="auto"/>
              <w:ind w:right="57"/>
              <w:contextualSpacing/>
              <w:jc w:val="both"/>
              <w:rPr>
                <w:rFonts w:asciiTheme="majorHAnsi" w:hAnsiTheme="majorHAnsi"/>
                <w:b/>
                <w:sz w:val="24"/>
                <w:szCs w:val="24"/>
              </w:rPr>
            </w:pPr>
            <w:r w:rsidRPr="006474F3">
              <w:rPr>
                <w:rFonts w:asciiTheme="majorHAnsi" w:hAnsiTheme="majorHAnsi"/>
                <w:b/>
                <w:bCs/>
                <w:sz w:val="24"/>
                <w:szCs w:val="24"/>
              </w:rPr>
              <w:t xml:space="preserve">2. </w:t>
            </w:r>
            <w:r w:rsidRPr="006474F3">
              <w:rPr>
                <w:rFonts w:asciiTheme="majorHAnsi" w:hAnsiTheme="majorHAnsi"/>
                <w:b/>
                <w:sz w:val="24"/>
                <w:szCs w:val="24"/>
              </w:rPr>
              <w:t>Oświadczenie dotyczące podanych informacji:</w:t>
            </w:r>
          </w:p>
          <w:p w14:paraId="6110AE61" w14:textId="729022AC" w:rsidR="00785EB8" w:rsidRPr="006474F3" w:rsidRDefault="00785EB8" w:rsidP="0020239C">
            <w:pPr>
              <w:tabs>
                <w:tab w:val="left" w:pos="709"/>
              </w:tabs>
              <w:spacing w:line="360" w:lineRule="auto"/>
              <w:ind w:left="57" w:right="57"/>
              <w:contextualSpacing/>
              <w:jc w:val="both"/>
              <w:rPr>
                <w:rFonts w:asciiTheme="majorHAnsi" w:hAnsiTheme="majorHAnsi"/>
                <w:sz w:val="24"/>
                <w:szCs w:val="24"/>
              </w:rPr>
            </w:pPr>
            <w:r w:rsidRPr="006474F3">
              <w:rPr>
                <w:rFonts w:asciiTheme="majorHAnsi" w:hAnsiTheme="majorHAnsi"/>
                <w:sz w:val="24"/>
                <w:szCs w:val="24"/>
              </w:rPr>
              <w:t>Oświadczamy, że wszystkie informacje podane w powyższym oświadczeniu są aktualne i zgodne z prawdą.</w:t>
            </w:r>
          </w:p>
        </w:tc>
      </w:tr>
    </w:tbl>
    <w:p w14:paraId="3B78304D" w14:textId="2240FA03" w:rsidR="00D9666B" w:rsidRPr="006474F3" w:rsidRDefault="00D9666B" w:rsidP="0020239C">
      <w:pPr>
        <w:spacing w:line="360" w:lineRule="auto"/>
        <w:contextualSpacing/>
        <w:jc w:val="both"/>
        <w:rPr>
          <w:rFonts w:asciiTheme="majorHAnsi" w:hAnsiTheme="majorHAnsi"/>
          <w:sz w:val="24"/>
          <w:szCs w:val="24"/>
        </w:rPr>
        <w:sectPr w:rsidR="00D9666B" w:rsidRPr="006474F3" w:rsidSect="002517F5">
          <w:headerReference w:type="even" r:id="rId50"/>
          <w:headerReference w:type="default" r:id="rId51"/>
          <w:headerReference w:type="first" r:id="rId52"/>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tbl>
      <w:tblPr>
        <w:tblStyle w:val="Tabela-Siatka"/>
        <w:tblW w:w="4995" w:type="pct"/>
        <w:tblLook w:val="04A0" w:firstRow="1" w:lastRow="0" w:firstColumn="1" w:lastColumn="0" w:noHBand="0" w:noVBand="1"/>
      </w:tblPr>
      <w:tblGrid>
        <w:gridCol w:w="9193"/>
      </w:tblGrid>
      <w:tr w:rsidR="004C2E70" w:rsidRPr="006474F3" w14:paraId="6B51E55E" w14:textId="77777777" w:rsidTr="004C2E70">
        <w:tc>
          <w:tcPr>
            <w:tcW w:w="5000" w:type="pct"/>
          </w:tcPr>
          <w:p w14:paraId="744092E7" w14:textId="77777777" w:rsidR="00EB11C4" w:rsidRPr="006474F3" w:rsidRDefault="00EB11C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01DF371C" w14:textId="6C50AE0A" w:rsidR="006B6AB2" w:rsidRPr="006474F3" w:rsidRDefault="00EB11C4" w:rsidP="0020239C">
            <w:pPr>
              <w:tabs>
                <w:tab w:val="left" w:pos="709"/>
              </w:tabs>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bl>
    <w:p w14:paraId="2ED04C71" w14:textId="0B7E08E7" w:rsidR="00733393" w:rsidRPr="006474F3" w:rsidRDefault="004C2E70" w:rsidP="0020239C">
      <w:pPr>
        <w:tabs>
          <w:tab w:val="left" w:pos="1473"/>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ab/>
      </w:r>
    </w:p>
    <w:p w14:paraId="356CD9D9" w14:textId="2983F77F" w:rsidR="00043323" w:rsidRPr="006474F3" w:rsidRDefault="0004332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W przypadku, gdy przedmiot zamówienia podany w wykazie będzie szerszy niż wymagany przez Zamawiającego, Wykonawca winien w ramach wykazanych zadań wyszczególnić (opisać w ujęciu rodzajowym i wartościowym</w:t>
      </w:r>
      <w:r w:rsidR="00014A1F" w:rsidRPr="006474F3">
        <w:rPr>
          <w:rFonts w:asciiTheme="majorHAnsi" w:hAnsiTheme="majorHAnsi"/>
          <w:iCs/>
          <w:sz w:val="24"/>
          <w:szCs w:val="24"/>
        </w:rPr>
        <w:t>, aby można było ustalić czy spełnia warunek udziału w postępowaniu</w:t>
      </w:r>
      <w:r w:rsidRPr="006474F3">
        <w:rPr>
          <w:rFonts w:asciiTheme="majorHAnsi" w:hAnsiTheme="majorHAnsi"/>
          <w:iCs/>
          <w:sz w:val="24"/>
          <w:szCs w:val="24"/>
        </w:rPr>
        <w:t>) zgodnie z</w:t>
      </w:r>
      <w:r w:rsidR="00AD7BAD" w:rsidRPr="006474F3">
        <w:rPr>
          <w:rFonts w:asciiTheme="majorHAnsi" w:hAnsiTheme="majorHAnsi"/>
          <w:iCs/>
          <w:sz w:val="24"/>
          <w:szCs w:val="24"/>
        </w:rPr>
        <w:t> </w:t>
      </w:r>
      <w:r w:rsidR="007E5321" w:rsidRPr="006474F3">
        <w:rPr>
          <w:rFonts w:asciiTheme="majorHAnsi" w:hAnsiTheme="majorHAnsi"/>
          <w:iCs/>
          <w:sz w:val="24"/>
          <w:szCs w:val="24"/>
        </w:rPr>
        <w:t>n</w:t>
      </w:r>
      <w:r w:rsidRPr="006474F3">
        <w:rPr>
          <w:rFonts w:asciiTheme="majorHAnsi" w:hAnsiTheme="majorHAnsi"/>
          <w:iCs/>
          <w:sz w:val="24"/>
          <w:szCs w:val="24"/>
        </w:rPr>
        <w:t>/w wymaganiami.</w:t>
      </w:r>
    </w:p>
    <w:p w14:paraId="2AFFCE9A" w14:textId="51E33DEE"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 xml:space="preserve">Warunek udziału w postępowaniu </w:t>
      </w:r>
      <w:r w:rsidR="001D2CBF" w:rsidRPr="006474F3">
        <w:rPr>
          <w:rFonts w:asciiTheme="majorHAnsi" w:hAnsiTheme="majorHAnsi"/>
          <w:iCs/>
          <w:sz w:val="24"/>
          <w:szCs w:val="24"/>
        </w:rPr>
        <w:t xml:space="preserve">(pełne doświadczenie) </w:t>
      </w:r>
      <w:r w:rsidRPr="006474F3">
        <w:rPr>
          <w:rFonts w:asciiTheme="majorHAnsi" w:hAnsiTheme="majorHAnsi"/>
          <w:iCs/>
          <w:sz w:val="24"/>
          <w:szCs w:val="24"/>
        </w:rPr>
        <w:t>musi być spełniony:</w:t>
      </w:r>
    </w:p>
    <w:p w14:paraId="2B92889C" w14:textId="4444DAD4"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a) przez Wykonawcę samodzielnie</w:t>
      </w:r>
      <w:r w:rsidR="001D2CBF" w:rsidRPr="006474F3">
        <w:rPr>
          <w:rFonts w:asciiTheme="majorHAnsi" w:hAnsiTheme="majorHAnsi"/>
          <w:iCs/>
          <w:sz w:val="24"/>
          <w:szCs w:val="24"/>
        </w:rPr>
        <w:t>.</w:t>
      </w:r>
    </w:p>
    <w:p w14:paraId="3463696F" w14:textId="208BBD3A"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b) przez min. jeden Podmiot udostępniający zasoby (Podwykonawcę) samodzielnie</w:t>
      </w:r>
      <w:r w:rsidR="001D2CBF" w:rsidRPr="006474F3">
        <w:rPr>
          <w:rFonts w:asciiTheme="majorHAnsi" w:hAnsiTheme="majorHAnsi"/>
          <w:iCs/>
          <w:sz w:val="24"/>
          <w:szCs w:val="24"/>
        </w:rPr>
        <w:t>.</w:t>
      </w:r>
    </w:p>
    <w:p w14:paraId="54BC5E7A" w14:textId="4389507D"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 xml:space="preserve">c) w przypadku Wykonawców występujących wspólnie, samodzielnie przez min. jednego z Wykonawców występujących wspólnie. </w:t>
      </w:r>
    </w:p>
    <w:p w14:paraId="1D20C655" w14:textId="58538005" w:rsidR="00CB397D" w:rsidRPr="006474F3" w:rsidRDefault="001D2CBF"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B</w:t>
      </w:r>
      <w:r w:rsidR="00FC3528" w:rsidRPr="006474F3">
        <w:rPr>
          <w:rFonts w:asciiTheme="majorHAnsi" w:hAnsiTheme="majorHAnsi"/>
          <w:iCs/>
          <w:sz w:val="24"/>
          <w:szCs w:val="24"/>
        </w:rPr>
        <w:t>rak możliwości sumowania zasobów w zakresie doświadczenia.</w:t>
      </w:r>
    </w:p>
    <w:p w14:paraId="185537A3" w14:textId="2311A141" w:rsidR="00CA2423" w:rsidRPr="006474F3" w:rsidRDefault="007C6BE1" w:rsidP="0020239C">
      <w:pPr>
        <w:tabs>
          <w:tab w:val="left" w:pos="709"/>
        </w:tabs>
        <w:spacing w:line="360" w:lineRule="auto"/>
        <w:contextualSpacing/>
        <w:jc w:val="both"/>
        <w:rPr>
          <w:rFonts w:asciiTheme="majorHAnsi" w:hAnsiTheme="majorHAnsi" w:cs="Arial"/>
          <w:sz w:val="24"/>
          <w:szCs w:val="24"/>
        </w:rPr>
      </w:pPr>
      <w:r w:rsidRPr="006474F3">
        <w:rPr>
          <w:rFonts w:asciiTheme="majorHAnsi" w:hAnsiTheme="majorHAnsi" w:cs="Arial"/>
          <w:sz w:val="24"/>
          <w:szCs w:val="24"/>
        </w:rPr>
        <w:t xml:space="preserve">Zgodnie z § 9 ust. 3 rozporządzenia w sprawie podmiotowych środków dowodowych, </w:t>
      </w:r>
      <w:r w:rsidR="00912A56" w:rsidRPr="006474F3">
        <w:rPr>
          <w:rFonts w:asciiTheme="majorHAnsi" w:hAnsiTheme="majorHAnsi" w:cs="Arial"/>
          <w:sz w:val="24"/>
          <w:szCs w:val="24"/>
        </w:rPr>
        <w:t>j</w:t>
      </w:r>
      <w:r w:rsidR="00912A56" w:rsidRPr="006474F3">
        <w:rPr>
          <w:rFonts w:asciiTheme="majorHAnsi" w:hAnsiTheme="majorHAnsi" w:cs="Arial"/>
          <w:sz w:val="24"/>
          <w:szCs w:val="24"/>
          <w:shd w:val="clear" w:color="auto" w:fill="FFFFFF"/>
        </w:rPr>
        <w:t xml:space="preserve">eżeli </w:t>
      </w:r>
      <w:r w:rsidR="00C96F99" w:rsidRPr="006474F3">
        <w:rPr>
          <w:rFonts w:asciiTheme="majorHAnsi" w:hAnsiTheme="majorHAnsi" w:cs="Arial"/>
          <w:sz w:val="24"/>
          <w:szCs w:val="24"/>
          <w:shd w:val="clear" w:color="auto" w:fill="FFFFFF"/>
        </w:rPr>
        <w:t>W</w:t>
      </w:r>
      <w:r w:rsidR="00912A56" w:rsidRPr="006474F3">
        <w:rPr>
          <w:rFonts w:asciiTheme="majorHAnsi" w:hAnsiTheme="majorHAnsi" w:cs="Arial"/>
          <w:sz w:val="24"/>
          <w:szCs w:val="24"/>
          <w:shd w:val="clear" w:color="auto" w:fill="FFFFFF"/>
        </w:rPr>
        <w:t>ykonawca powołuje się na doświadczenie w realizacji robót budowlanych</w:t>
      </w:r>
      <w:r w:rsidR="00C96F99" w:rsidRPr="006474F3">
        <w:rPr>
          <w:rFonts w:asciiTheme="majorHAnsi" w:hAnsiTheme="majorHAnsi" w:cs="Arial"/>
          <w:sz w:val="24"/>
          <w:szCs w:val="24"/>
          <w:shd w:val="clear" w:color="auto" w:fill="FFFFFF"/>
        </w:rPr>
        <w:t>, dostaw lub usług</w:t>
      </w:r>
      <w:r w:rsidR="00912A56" w:rsidRPr="006474F3">
        <w:rPr>
          <w:rFonts w:asciiTheme="majorHAnsi" w:hAnsiTheme="majorHAnsi" w:cs="Arial"/>
          <w:sz w:val="24"/>
          <w:szCs w:val="24"/>
          <w:shd w:val="clear" w:color="auto" w:fill="FFFFFF"/>
        </w:rPr>
        <w:t xml:space="preserve"> wykonywanych wspólnie z innymi </w:t>
      </w:r>
      <w:r w:rsidR="00272BCC" w:rsidRPr="006474F3">
        <w:rPr>
          <w:rFonts w:asciiTheme="majorHAnsi" w:hAnsiTheme="majorHAnsi" w:cs="Arial"/>
          <w:sz w:val="24"/>
          <w:szCs w:val="24"/>
          <w:shd w:val="clear" w:color="auto" w:fill="FFFFFF"/>
        </w:rPr>
        <w:t>W</w:t>
      </w:r>
      <w:r w:rsidR="00912A56" w:rsidRPr="006474F3">
        <w:rPr>
          <w:rFonts w:asciiTheme="majorHAnsi" w:hAnsiTheme="majorHAnsi" w:cs="Arial"/>
          <w:sz w:val="24"/>
          <w:szCs w:val="24"/>
          <w:shd w:val="clear" w:color="auto" w:fill="FFFFFF"/>
        </w:rPr>
        <w:t>ykonawcami, wykaz</w:t>
      </w:r>
      <w:r w:rsidR="00272BCC" w:rsidRPr="006474F3">
        <w:rPr>
          <w:rFonts w:asciiTheme="majorHAnsi" w:hAnsiTheme="majorHAnsi" w:cs="Arial"/>
          <w:sz w:val="24"/>
          <w:szCs w:val="24"/>
          <w:shd w:val="clear" w:color="auto" w:fill="FFFFFF"/>
        </w:rPr>
        <w:t xml:space="preserve"> </w:t>
      </w:r>
      <w:r w:rsidR="00B6232F" w:rsidRPr="006474F3">
        <w:rPr>
          <w:rFonts w:asciiTheme="majorHAnsi" w:hAnsiTheme="majorHAnsi" w:cs="Arial"/>
          <w:sz w:val="24"/>
          <w:szCs w:val="24"/>
        </w:rPr>
        <w:t xml:space="preserve">dotyczy </w:t>
      </w:r>
      <w:r w:rsidR="00B56CC5" w:rsidRPr="006474F3">
        <w:rPr>
          <w:rFonts w:asciiTheme="majorHAnsi" w:hAnsiTheme="majorHAnsi" w:cs="Arial"/>
          <w:sz w:val="24"/>
          <w:szCs w:val="24"/>
        </w:rPr>
        <w:t>robót budowalnych / dostaw / usług</w:t>
      </w:r>
      <w:r w:rsidR="00912A56" w:rsidRPr="006474F3">
        <w:rPr>
          <w:rFonts w:asciiTheme="majorHAnsi" w:hAnsiTheme="majorHAnsi" w:cs="Arial"/>
          <w:sz w:val="24"/>
          <w:szCs w:val="24"/>
        </w:rPr>
        <w:t xml:space="preserve"> w których wykonaniu </w:t>
      </w:r>
      <w:r w:rsidR="00B56CC5" w:rsidRPr="006474F3">
        <w:rPr>
          <w:rFonts w:asciiTheme="majorHAnsi" w:hAnsiTheme="majorHAnsi" w:cs="Arial"/>
          <w:sz w:val="24"/>
          <w:szCs w:val="24"/>
        </w:rPr>
        <w:t>W</w:t>
      </w:r>
      <w:r w:rsidR="00912A56" w:rsidRPr="006474F3">
        <w:rPr>
          <w:rFonts w:asciiTheme="majorHAnsi" w:hAnsiTheme="majorHAnsi" w:cs="Arial"/>
          <w:sz w:val="24"/>
          <w:szCs w:val="24"/>
        </w:rPr>
        <w:t>ykonawca ten bezpośrednio uczestniczył</w:t>
      </w:r>
      <w:r w:rsidR="00237B5B" w:rsidRPr="006474F3">
        <w:rPr>
          <w:rFonts w:asciiTheme="majorHAnsi" w:hAnsiTheme="majorHAnsi" w:cs="Arial"/>
          <w:sz w:val="24"/>
          <w:szCs w:val="24"/>
        </w:rPr>
        <w:t xml:space="preserve"> objętych warunkiem.</w:t>
      </w:r>
    </w:p>
    <w:tbl>
      <w:tblPr>
        <w:tblpPr w:leftFromText="141" w:rightFromText="141" w:vertAnchor="text" w:horzAnchor="margin" w:tblpXSpec="center" w:tblpY="327"/>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82"/>
        <w:gridCol w:w="1993"/>
        <w:gridCol w:w="2539"/>
        <w:gridCol w:w="1670"/>
      </w:tblGrid>
      <w:tr w:rsidR="00FC1CC6" w:rsidRPr="006474F3" w14:paraId="175F7108" w14:textId="77777777" w:rsidTr="006460CA">
        <w:trPr>
          <w:trHeight w:val="750"/>
        </w:trPr>
        <w:tc>
          <w:tcPr>
            <w:tcW w:w="289" w:type="pct"/>
            <w:vAlign w:val="center"/>
          </w:tcPr>
          <w:p w14:paraId="615AC357" w14:textId="437FEE36" w:rsidR="00FC1CC6" w:rsidRPr="006474F3" w:rsidRDefault="00FC1CC6" w:rsidP="0020239C">
            <w:pPr>
              <w:spacing w:line="360" w:lineRule="auto"/>
              <w:ind w:left="242" w:hanging="242"/>
              <w:contextualSpacing/>
              <w:jc w:val="center"/>
              <w:rPr>
                <w:rFonts w:asciiTheme="majorHAnsi" w:hAnsiTheme="majorHAnsi"/>
                <w:i/>
                <w:iCs/>
                <w:sz w:val="24"/>
                <w:szCs w:val="24"/>
              </w:rPr>
            </w:pPr>
            <w:r w:rsidRPr="006474F3">
              <w:rPr>
                <w:rFonts w:asciiTheme="majorHAnsi" w:hAnsiTheme="majorHAnsi"/>
                <w:i/>
                <w:iCs/>
                <w:sz w:val="24"/>
                <w:szCs w:val="24"/>
              </w:rPr>
              <w:t>1</w:t>
            </w:r>
          </w:p>
        </w:tc>
        <w:tc>
          <w:tcPr>
            <w:tcW w:w="1755" w:type="pct"/>
            <w:vAlign w:val="center"/>
          </w:tcPr>
          <w:p w14:paraId="7204C2D5" w14:textId="1DE27133" w:rsidR="00FC1CC6" w:rsidRPr="006474F3" w:rsidRDefault="00FC1CC6" w:rsidP="0020239C">
            <w:pPr>
              <w:spacing w:line="360" w:lineRule="auto"/>
              <w:contextualSpacing/>
              <w:jc w:val="center"/>
              <w:rPr>
                <w:rFonts w:asciiTheme="majorHAnsi" w:hAnsiTheme="majorHAnsi"/>
                <w:i/>
                <w:iCs/>
                <w:sz w:val="24"/>
                <w:szCs w:val="24"/>
              </w:rPr>
            </w:pPr>
            <w:r w:rsidRPr="006474F3">
              <w:rPr>
                <w:rFonts w:asciiTheme="majorHAnsi" w:hAnsiTheme="majorHAnsi"/>
                <w:i/>
                <w:iCs/>
                <w:sz w:val="24"/>
                <w:szCs w:val="24"/>
              </w:rPr>
              <w:t>2</w:t>
            </w:r>
          </w:p>
        </w:tc>
        <w:tc>
          <w:tcPr>
            <w:tcW w:w="950" w:type="pct"/>
            <w:vAlign w:val="center"/>
          </w:tcPr>
          <w:p w14:paraId="3BB36A9A" w14:textId="131D745E"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3</w:t>
            </w:r>
          </w:p>
        </w:tc>
        <w:tc>
          <w:tcPr>
            <w:tcW w:w="1210" w:type="pct"/>
            <w:vAlign w:val="center"/>
          </w:tcPr>
          <w:p w14:paraId="6D0D6E49" w14:textId="6C05EE85"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4</w:t>
            </w:r>
          </w:p>
        </w:tc>
        <w:tc>
          <w:tcPr>
            <w:tcW w:w="796" w:type="pct"/>
            <w:vAlign w:val="center"/>
          </w:tcPr>
          <w:p w14:paraId="374CC647" w14:textId="3A9C633F"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5</w:t>
            </w:r>
          </w:p>
        </w:tc>
      </w:tr>
      <w:tr w:rsidR="00020AF0" w:rsidRPr="006474F3" w14:paraId="6A87710D" w14:textId="77777777" w:rsidTr="006460CA">
        <w:trPr>
          <w:trHeight w:val="750"/>
        </w:trPr>
        <w:tc>
          <w:tcPr>
            <w:tcW w:w="289" w:type="pct"/>
            <w:vAlign w:val="center"/>
          </w:tcPr>
          <w:p w14:paraId="20160557" w14:textId="037A5E7C" w:rsidR="00020AF0" w:rsidRPr="006474F3" w:rsidRDefault="00020AF0" w:rsidP="0020239C">
            <w:pPr>
              <w:spacing w:line="360" w:lineRule="auto"/>
              <w:ind w:left="242" w:hanging="242"/>
              <w:contextualSpacing/>
              <w:jc w:val="center"/>
              <w:rPr>
                <w:rFonts w:asciiTheme="majorHAnsi" w:hAnsiTheme="majorHAnsi"/>
                <w:sz w:val="24"/>
                <w:szCs w:val="24"/>
              </w:rPr>
            </w:pPr>
            <w:r w:rsidRPr="006474F3">
              <w:rPr>
                <w:rFonts w:asciiTheme="majorHAnsi" w:hAnsiTheme="majorHAnsi"/>
                <w:sz w:val="24"/>
                <w:szCs w:val="24"/>
              </w:rPr>
              <w:t>l.p.</w:t>
            </w:r>
          </w:p>
        </w:tc>
        <w:tc>
          <w:tcPr>
            <w:tcW w:w="1755" w:type="pct"/>
            <w:vAlign w:val="center"/>
          </w:tcPr>
          <w:p w14:paraId="1FE4076E" w14:textId="77777777" w:rsidR="00020AF0" w:rsidRPr="00420174" w:rsidRDefault="00020AF0" w:rsidP="0020239C">
            <w:pPr>
              <w:spacing w:line="360" w:lineRule="auto"/>
              <w:contextualSpacing/>
              <w:jc w:val="center"/>
              <w:rPr>
                <w:rFonts w:asciiTheme="majorHAnsi" w:hAnsiTheme="majorHAnsi" w:cs="Arial"/>
                <w:bCs/>
                <w:sz w:val="24"/>
                <w:szCs w:val="24"/>
              </w:rPr>
            </w:pPr>
            <w:r w:rsidRPr="00420174">
              <w:rPr>
                <w:rFonts w:asciiTheme="majorHAnsi" w:hAnsiTheme="majorHAnsi"/>
                <w:b/>
                <w:sz w:val="24"/>
                <w:szCs w:val="24"/>
              </w:rPr>
              <w:t>rodzaj wykonanych robót</w:t>
            </w:r>
          </w:p>
          <w:p w14:paraId="07D798BA" w14:textId="09FDC634" w:rsidR="00020AF0" w:rsidRPr="00420174" w:rsidRDefault="00020AF0" w:rsidP="0020239C">
            <w:pPr>
              <w:pStyle w:val="Kolorowalistaakcent11"/>
              <w:autoSpaceDE w:val="0"/>
              <w:autoSpaceDN w:val="0"/>
              <w:adjustRightInd w:val="0"/>
              <w:spacing w:before="0" w:after="0" w:line="360" w:lineRule="auto"/>
              <w:ind w:left="0"/>
              <w:rPr>
                <w:rFonts w:asciiTheme="majorHAnsi" w:hAnsiTheme="majorHAnsi" w:cs="Arial"/>
                <w:bCs/>
                <w:sz w:val="24"/>
                <w:szCs w:val="24"/>
              </w:rPr>
            </w:pPr>
            <w:r w:rsidRPr="00420174">
              <w:rPr>
                <w:rFonts w:asciiTheme="majorHAnsi" w:hAnsiTheme="majorHAnsi" w:cs="Arial"/>
                <w:bCs/>
                <w:sz w:val="24"/>
                <w:szCs w:val="24"/>
              </w:rPr>
              <w:t>min.</w:t>
            </w:r>
            <w:r w:rsidRPr="00420174">
              <w:rPr>
                <w:rFonts w:asciiTheme="majorHAnsi" w:hAnsiTheme="majorHAnsi" w:cs="Arial"/>
                <w:b/>
                <w:sz w:val="24"/>
                <w:szCs w:val="24"/>
              </w:rPr>
              <w:t xml:space="preserve"> </w:t>
            </w:r>
            <w:r w:rsidRPr="00420174">
              <w:rPr>
                <w:rFonts w:asciiTheme="majorHAnsi" w:hAnsiTheme="majorHAnsi" w:cs="Arial"/>
                <w:bCs/>
                <w:sz w:val="24"/>
                <w:szCs w:val="24"/>
              </w:rPr>
              <w:t>jedna robota budowlana, która polegała na budowie i/ lub/ albo przebudowie / i/ lub/ albo remoncie / i/ lub/ albo modernizacji / i/ lub/ albo rozbudowie drogi</w:t>
            </w:r>
          </w:p>
        </w:tc>
        <w:tc>
          <w:tcPr>
            <w:tcW w:w="950" w:type="pct"/>
            <w:vAlign w:val="center"/>
          </w:tcPr>
          <w:p w14:paraId="003D8E7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wartość</w:t>
            </w:r>
          </w:p>
          <w:p w14:paraId="548F15CA" w14:textId="77777777" w:rsidR="00020AF0" w:rsidRPr="00420174"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
                <w:sz w:val="24"/>
                <w:szCs w:val="24"/>
              </w:rPr>
              <w:t xml:space="preserve">robót </w:t>
            </w:r>
            <w:r w:rsidRPr="00420174">
              <w:rPr>
                <w:rFonts w:asciiTheme="majorHAnsi" w:hAnsiTheme="majorHAnsi" w:cs="Arial"/>
                <w:bCs/>
                <w:sz w:val="24"/>
                <w:szCs w:val="24"/>
              </w:rPr>
              <w:t>min.</w:t>
            </w:r>
          </w:p>
          <w:p w14:paraId="7D1F37BD" w14:textId="5E9B354A" w:rsidR="00ED08BC" w:rsidRPr="00420174" w:rsidRDefault="00090D68" w:rsidP="0020239C">
            <w:pPr>
              <w:spacing w:line="360" w:lineRule="auto"/>
              <w:ind w:left="57"/>
              <w:contextualSpacing/>
              <w:jc w:val="center"/>
              <w:rPr>
                <w:rFonts w:asciiTheme="majorHAnsi" w:hAnsiTheme="majorHAnsi" w:cs="Arial"/>
                <w:bCs/>
                <w:sz w:val="24"/>
                <w:szCs w:val="24"/>
              </w:rPr>
            </w:pPr>
            <w:r w:rsidRPr="00420174">
              <w:rPr>
                <w:rFonts w:asciiTheme="majorHAnsi" w:hAnsiTheme="majorHAnsi" w:cs="Arial"/>
                <w:bCs/>
                <w:sz w:val="24"/>
                <w:szCs w:val="24"/>
              </w:rPr>
              <w:t>1</w:t>
            </w:r>
            <w:r w:rsidR="00420174" w:rsidRPr="00420174">
              <w:rPr>
                <w:rFonts w:asciiTheme="majorHAnsi" w:hAnsiTheme="majorHAnsi" w:cs="Arial"/>
                <w:bCs/>
                <w:sz w:val="24"/>
                <w:szCs w:val="24"/>
              </w:rPr>
              <w:t>.</w:t>
            </w:r>
            <w:r w:rsidRPr="00420174">
              <w:rPr>
                <w:rFonts w:asciiTheme="majorHAnsi" w:hAnsiTheme="majorHAnsi" w:cs="Arial"/>
                <w:bCs/>
                <w:sz w:val="24"/>
                <w:szCs w:val="24"/>
              </w:rPr>
              <w:t>000</w:t>
            </w:r>
            <w:r w:rsidR="00420174">
              <w:rPr>
                <w:rFonts w:asciiTheme="majorHAnsi" w:hAnsiTheme="majorHAnsi" w:cs="Arial"/>
                <w:bCs/>
                <w:sz w:val="24"/>
                <w:szCs w:val="24"/>
              </w:rPr>
              <w:t>.</w:t>
            </w:r>
            <w:r w:rsidRPr="00420174">
              <w:rPr>
                <w:rFonts w:asciiTheme="majorHAnsi" w:hAnsiTheme="majorHAnsi" w:cs="Arial"/>
                <w:bCs/>
                <w:sz w:val="24"/>
                <w:szCs w:val="24"/>
              </w:rPr>
              <w:t>000,00</w:t>
            </w:r>
          </w:p>
          <w:p w14:paraId="750ABAEF" w14:textId="0D11C0D4" w:rsidR="00020AF0" w:rsidRPr="006474F3" w:rsidRDefault="00020AF0" w:rsidP="0020239C">
            <w:pPr>
              <w:spacing w:line="360" w:lineRule="auto"/>
              <w:ind w:left="57"/>
              <w:contextualSpacing/>
              <w:jc w:val="center"/>
              <w:rPr>
                <w:rFonts w:asciiTheme="majorHAnsi" w:hAnsiTheme="majorHAnsi"/>
                <w:bCs/>
                <w:i/>
                <w:iCs/>
                <w:sz w:val="24"/>
                <w:szCs w:val="24"/>
              </w:rPr>
            </w:pPr>
            <w:r w:rsidRPr="00420174">
              <w:rPr>
                <w:rFonts w:asciiTheme="majorHAnsi" w:hAnsiTheme="majorHAnsi" w:cs="Arial"/>
                <w:bCs/>
                <w:sz w:val="24"/>
                <w:szCs w:val="24"/>
              </w:rPr>
              <w:t>zł brutto</w:t>
            </w:r>
          </w:p>
        </w:tc>
        <w:tc>
          <w:tcPr>
            <w:tcW w:w="1210" w:type="pct"/>
            <w:vAlign w:val="center"/>
          </w:tcPr>
          <w:p w14:paraId="0F7BEEFE"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data wykonania zadania</w:t>
            </w:r>
          </w:p>
          <w:p w14:paraId="37B258D6" w14:textId="4525CB5C" w:rsidR="00020AF0" w:rsidRPr="00420174" w:rsidRDefault="00020AF0" w:rsidP="0020239C">
            <w:pPr>
              <w:spacing w:line="360" w:lineRule="auto"/>
              <w:ind w:left="57"/>
              <w:contextualSpacing/>
              <w:jc w:val="center"/>
              <w:rPr>
                <w:rFonts w:asciiTheme="majorHAnsi" w:hAnsiTheme="majorHAnsi"/>
                <w:b/>
                <w:sz w:val="24"/>
                <w:szCs w:val="24"/>
              </w:rPr>
            </w:pPr>
            <w:r w:rsidRPr="00420174">
              <w:rPr>
                <w:rFonts w:asciiTheme="majorHAnsi" w:hAnsiTheme="majorHAnsi" w:cs="Arial"/>
                <w:bCs/>
                <w:sz w:val="24"/>
                <w:szCs w:val="24"/>
              </w:rPr>
              <w:t>5 lat wstecz od dnia, w którym upływa termin składania ofert.</w:t>
            </w:r>
          </w:p>
        </w:tc>
        <w:tc>
          <w:tcPr>
            <w:tcW w:w="796" w:type="pct"/>
            <w:vAlign w:val="center"/>
          </w:tcPr>
          <w:p w14:paraId="33D4171D"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podmiot na rzecz którego zadanie zostało wykonane</w:t>
            </w:r>
          </w:p>
        </w:tc>
      </w:tr>
      <w:tr w:rsidR="00020AF0" w:rsidRPr="006474F3" w14:paraId="6B149896" w14:textId="77777777" w:rsidTr="006460CA">
        <w:trPr>
          <w:trHeight w:val="381"/>
        </w:trPr>
        <w:tc>
          <w:tcPr>
            <w:tcW w:w="289" w:type="pct"/>
            <w:vAlign w:val="center"/>
          </w:tcPr>
          <w:p w14:paraId="6908DE6E" w14:textId="77777777" w:rsidR="00020AF0" w:rsidRPr="006474F3" w:rsidRDefault="00020AF0"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1</w:t>
            </w:r>
          </w:p>
        </w:tc>
        <w:tc>
          <w:tcPr>
            <w:tcW w:w="1755" w:type="pct"/>
            <w:vAlign w:val="center"/>
          </w:tcPr>
          <w:p w14:paraId="0D14BBAE"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nazwa zadania:</w:t>
            </w:r>
          </w:p>
          <w:p w14:paraId="6F70BEAD"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p w14:paraId="534FE317"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3AC7C71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miejsce</w:t>
            </w:r>
          </w:p>
          <w:p w14:paraId="1F49A7B0" w14:textId="1D2DA01D"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tc>
        <w:tc>
          <w:tcPr>
            <w:tcW w:w="950" w:type="pct"/>
            <w:vAlign w:val="center"/>
          </w:tcPr>
          <w:p w14:paraId="54615F14" w14:textId="4EDD944C" w:rsidR="00020AF0" w:rsidRPr="00420174" w:rsidRDefault="00020AF0" w:rsidP="0020239C">
            <w:pPr>
              <w:spacing w:line="360" w:lineRule="auto"/>
              <w:contextualSpacing/>
              <w:jc w:val="center"/>
              <w:rPr>
                <w:rFonts w:asciiTheme="majorHAnsi" w:hAnsiTheme="majorHAnsi"/>
                <w:sz w:val="24"/>
                <w:szCs w:val="24"/>
              </w:rPr>
            </w:pPr>
            <w:r w:rsidRPr="00420174">
              <w:rPr>
                <w:rFonts w:asciiTheme="majorHAnsi" w:hAnsiTheme="majorHAnsi"/>
                <w:sz w:val="24"/>
                <w:szCs w:val="24"/>
              </w:rPr>
              <w:t xml:space="preserve">w ramach przedstawionych robót, ich wartość w zakresie wymagań w kolumnie nr 2 i 3 wynosi: </w:t>
            </w:r>
            <w:r w:rsidRPr="00420174">
              <w:rPr>
                <w:rFonts w:asciiTheme="majorHAnsi" w:hAnsiTheme="majorHAnsi"/>
                <w:b/>
                <w:bCs/>
                <w:sz w:val="24"/>
                <w:szCs w:val="24"/>
              </w:rPr>
              <w:t>……………… zł brutto</w:t>
            </w:r>
          </w:p>
        </w:tc>
        <w:tc>
          <w:tcPr>
            <w:tcW w:w="1210" w:type="pct"/>
            <w:vAlign w:val="center"/>
          </w:tcPr>
          <w:p w14:paraId="36596282"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Cs/>
                <w:sz w:val="24"/>
                <w:szCs w:val="24"/>
              </w:rPr>
              <w:t>data rozpoczęcia:</w:t>
            </w:r>
            <w:r w:rsidRPr="006474F3">
              <w:rPr>
                <w:rFonts w:asciiTheme="majorHAnsi" w:hAnsiTheme="majorHAnsi"/>
                <w:b/>
                <w:sz w:val="24"/>
                <w:szCs w:val="24"/>
              </w:rPr>
              <w:t xml:space="preserve"> ………………………</w:t>
            </w:r>
          </w:p>
          <w:p w14:paraId="1E24EE52"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(dzień/miesiąc/rok)</w:t>
            </w:r>
          </w:p>
          <w:p w14:paraId="09D77225"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2942AB51"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data zakończenia:</w:t>
            </w:r>
          </w:p>
          <w:p w14:paraId="4E06F056" w14:textId="7DB30CE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 xml:space="preserve">………………….. </w:t>
            </w:r>
            <w:r w:rsidRPr="006474F3">
              <w:rPr>
                <w:rFonts w:asciiTheme="majorHAnsi" w:hAnsiTheme="majorHAnsi"/>
                <w:bCs/>
                <w:sz w:val="24"/>
                <w:szCs w:val="24"/>
              </w:rPr>
              <w:t>(dzień/miesiąc/rok)</w:t>
            </w:r>
          </w:p>
          <w:p w14:paraId="36458562" w14:textId="784900B1" w:rsidR="00020AF0" w:rsidRPr="006474F3" w:rsidRDefault="00020AF0" w:rsidP="0020239C">
            <w:pPr>
              <w:spacing w:line="360" w:lineRule="auto"/>
              <w:ind w:left="57"/>
              <w:contextualSpacing/>
              <w:jc w:val="center"/>
              <w:rPr>
                <w:rFonts w:asciiTheme="majorHAnsi" w:hAnsiTheme="majorHAnsi"/>
                <w:b/>
                <w:sz w:val="24"/>
                <w:szCs w:val="24"/>
              </w:rPr>
            </w:pPr>
          </w:p>
        </w:tc>
        <w:tc>
          <w:tcPr>
            <w:tcW w:w="796" w:type="pct"/>
            <w:vAlign w:val="center"/>
          </w:tcPr>
          <w:p w14:paraId="325B13D5" w14:textId="77777777" w:rsidR="00020AF0" w:rsidRPr="006474F3" w:rsidRDefault="00020AF0" w:rsidP="0020239C">
            <w:pPr>
              <w:spacing w:line="360" w:lineRule="auto"/>
              <w:ind w:left="57"/>
              <w:contextualSpacing/>
              <w:jc w:val="center"/>
              <w:rPr>
                <w:rFonts w:asciiTheme="majorHAnsi" w:hAnsiTheme="majorHAnsi"/>
                <w:b/>
                <w:sz w:val="24"/>
                <w:szCs w:val="24"/>
              </w:rPr>
            </w:pPr>
          </w:p>
        </w:tc>
      </w:tr>
      <w:tr w:rsidR="00020AF0" w:rsidRPr="006474F3" w14:paraId="79BAAFEB" w14:textId="77777777" w:rsidTr="006460CA">
        <w:trPr>
          <w:trHeight w:val="381"/>
        </w:trPr>
        <w:tc>
          <w:tcPr>
            <w:tcW w:w="289" w:type="pct"/>
            <w:vAlign w:val="center"/>
          </w:tcPr>
          <w:p w14:paraId="16D28A42" w14:textId="09FBBDEA" w:rsidR="00020AF0" w:rsidRPr="006474F3" w:rsidRDefault="00020AF0"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2</w:t>
            </w:r>
          </w:p>
        </w:tc>
        <w:tc>
          <w:tcPr>
            <w:tcW w:w="1755" w:type="pct"/>
            <w:vAlign w:val="center"/>
          </w:tcPr>
          <w:p w14:paraId="31C167A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nazwa zadania:</w:t>
            </w:r>
          </w:p>
          <w:p w14:paraId="63B24104"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p w14:paraId="48751E01"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500CE740"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miejsce</w:t>
            </w:r>
          </w:p>
          <w:p w14:paraId="260EBF73" w14:textId="1A1068C1"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tc>
        <w:tc>
          <w:tcPr>
            <w:tcW w:w="950" w:type="pct"/>
            <w:vAlign w:val="center"/>
          </w:tcPr>
          <w:p w14:paraId="1ED35E78" w14:textId="028F7A2D" w:rsidR="00020AF0" w:rsidRPr="00420174" w:rsidRDefault="00020AF0" w:rsidP="0020239C">
            <w:pPr>
              <w:spacing w:line="360" w:lineRule="auto"/>
              <w:contextualSpacing/>
              <w:jc w:val="center"/>
              <w:rPr>
                <w:rFonts w:asciiTheme="majorHAnsi" w:hAnsiTheme="majorHAnsi"/>
                <w:sz w:val="24"/>
                <w:szCs w:val="24"/>
              </w:rPr>
            </w:pPr>
            <w:r w:rsidRPr="00420174">
              <w:rPr>
                <w:rFonts w:asciiTheme="majorHAnsi" w:hAnsiTheme="majorHAnsi"/>
                <w:sz w:val="24"/>
                <w:szCs w:val="24"/>
              </w:rPr>
              <w:t xml:space="preserve">w ramach przedstawionych robót, ich wartość w zakresie wymagań w kolumnie nr 2 i 3 wynosi: </w:t>
            </w:r>
            <w:r w:rsidRPr="00420174">
              <w:rPr>
                <w:rFonts w:asciiTheme="majorHAnsi" w:hAnsiTheme="majorHAnsi"/>
                <w:b/>
                <w:bCs/>
                <w:sz w:val="24"/>
                <w:szCs w:val="24"/>
              </w:rPr>
              <w:t>……………… zł brutto</w:t>
            </w:r>
          </w:p>
        </w:tc>
        <w:tc>
          <w:tcPr>
            <w:tcW w:w="1210" w:type="pct"/>
            <w:vAlign w:val="center"/>
          </w:tcPr>
          <w:p w14:paraId="554EBD74"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Cs/>
                <w:sz w:val="24"/>
                <w:szCs w:val="24"/>
              </w:rPr>
              <w:t>data rozpoczęcia:</w:t>
            </w:r>
            <w:r w:rsidRPr="006474F3">
              <w:rPr>
                <w:rFonts w:asciiTheme="majorHAnsi" w:hAnsiTheme="majorHAnsi"/>
                <w:b/>
                <w:sz w:val="24"/>
                <w:szCs w:val="24"/>
              </w:rPr>
              <w:t xml:space="preserve"> ………………………</w:t>
            </w:r>
          </w:p>
          <w:p w14:paraId="48C6F252"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(dzień/miesiąc/rok)</w:t>
            </w:r>
          </w:p>
          <w:p w14:paraId="134B02D7"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3FB8BDC9"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data zakończenia:</w:t>
            </w:r>
          </w:p>
          <w:p w14:paraId="2D558D08"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 xml:space="preserve">………………….. </w:t>
            </w:r>
            <w:r w:rsidRPr="006474F3">
              <w:rPr>
                <w:rFonts w:asciiTheme="majorHAnsi" w:hAnsiTheme="majorHAnsi"/>
                <w:bCs/>
                <w:sz w:val="24"/>
                <w:szCs w:val="24"/>
              </w:rPr>
              <w:t>(dzień/miesiąc/rok)</w:t>
            </w:r>
          </w:p>
          <w:p w14:paraId="2DDBE435" w14:textId="77777777" w:rsidR="00020AF0" w:rsidRPr="006474F3" w:rsidRDefault="00020AF0" w:rsidP="0020239C">
            <w:pPr>
              <w:spacing w:line="360" w:lineRule="auto"/>
              <w:ind w:left="57"/>
              <w:contextualSpacing/>
              <w:jc w:val="center"/>
              <w:rPr>
                <w:rFonts w:asciiTheme="majorHAnsi" w:hAnsiTheme="majorHAnsi"/>
                <w:bCs/>
                <w:sz w:val="24"/>
                <w:szCs w:val="24"/>
              </w:rPr>
            </w:pPr>
          </w:p>
        </w:tc>
        <w:tc>
          <w:tcPr>
            <w:tcW w:w="796" w:type="pct"/>
            <w:vAlign w:val="center"/>
          </w:tcPr>
          <w:p w14:paraId="67CE8B16" w14:textId="77777777" w:rsidR="00020AF0" w:rsidRPr="006474F3" w:rsidRDefault="00020AF0" w:rsidP="0020239C">
            <w:pPr>
              <w:spacing w:line="360" w:lineRule="auto"/>
              <w:ind w:left="57"/>
              <w:contextualSpacing/>
              <w:jc w:val="center"/>
              <w:rPr>
                <w:rFonts w:asciiTheme="majorHAnsi" w:hAnsiTheme="majorHAnsi"/>
                <w:b/>
                <w:sz w:val="24"/>
                <w:szCs w:val="24"/>
              </w:rPr>
            </w:pPr>
          </w:p>
        </w:tc>
      </w:tr>
    </w:tbl>
    <w:p w14:paraId="583DAC0A" w14:textId="157BB9FA" w:rsidR="00DC1722" w:rsidRPr="006474F3" w:rsidRDefault="00DC1722" w:rsidP="0020239C">
      <w:pPr>
        <w:pStyle w:val="Tekstpodstawowy"/>
        <w:spacing w:line="360" w:lineRule="auto"/>
        <w:contextualSpacing/>
        <w:jc w:val="both"/>
        <w:rPr>
          <w:rFonts w:asciiTheme="majorHAnsi" w:hAnsiTheme="majorHAnsi"/>
          <w:b w:val="0"/>
          <w:bCs/>
          <w:sz w:val="24"/>
          <w:szCs w:val="24"/>
        </w:rPr>
      </w:pPr>
    </w:p>
    <w:p w14:paraId="2A7FAF6A" w14:textId="7670D5EE" w:rsidR="002A0599" w:rsidRPr="001F0F6B" w:rsidRDefault="0039539B" w:rsidP="0020239C">
      <w:pPr>
        <w:pStyle w:val="Tekstpodstawowy"/>
        <w:spacing w:line="360" w:lineRule="auto"/>
        <w:contextualSpacing/>
        <w:jc w:val="both"/>
        <w:rPr>
          <w:rFonts w:asciiTheme="majorHAnsi" w:hAnsiTheme="majorHAnsi"/>
          <w:b w:val="0"/>
          <w:bCs/>
          <w:sz w:val="24"/>
          <w:szCs w:val="24"/>
        </w:rPr>
        <w:sectPr w:rsidR="002A0599" w:rsidRPr="001F0F6B" w:rsidSect="00A11F64">
          <w:headerReference w:type="default" r:id="rId53"/>
          <w:pgSz w:w="11906" w:h="16838" w:code="9"/>
          <w:pgMar w:top="1341" w:right="1276" w:bottom="1418" w:left="1418" w:header="680" w:footer="680" w:gutter="0"/>
          <w:pgBorders w:offsetFrom="page">
            <w:top w:val="single" w:sz="24" w:space="24" w:color="FF00FF"/>
            <w:left w:val="single" w:sz="24" w:space="24" w:color="FF00FF"/>
            <w:bottom w:val="single" w:sz="24" w:space="24" w:color="FF00FF"/>
            <w:right w:val="single" w:sz="24" w:space="24" w:color="FF00FF"/>
          </w:pgBorders>
          <w:cols w:space="708"/>
          <w:docGrid w:linePitch="360"/>
        </w:sectPr>
      </w:pPr>
      <w:r w:rsidRPr="001F0F6B">
        <w:rPr>
          <w:rFonts w:asciiTheme="majorHAnsi" w:hAnsiTheme="majorHAnsi"/>
          <w:b w:val="0"/>
          <w:bCs/>
          <w:sz w:val="24"/>
          <w:szCs w:val="24"/>
        </w:rPr>
        <w:t xml:space="preserve">Uwaga! do przedmiotowego wykazu </w:t>
      </w:r>
      <w:r w:rsidRPr="001F0F6B">
        <w:rPr>
          <w:rFonts w:asciiTheme="majorHAnsi" w:hAnsiTheme="majorHAnsi"/>
          <w:sz w:val="24"/>
          <w:szCs w:val="24"/>
        </w:rPr>
        <w:t xml:space="preserve">należy dołączyć </w:t>
      </w:r>
      <w:r w:rsidR="005C4291" w:rsidRPr="001F0F6B">
        <w:rPr>
          <w:rFonts w:asciiTheme="majorHAnsi" w:hAnsiTheme="majorHAnsi"/>
          <w:sz w:val="24"/>
          <w:szCs w:val="24"/>
        </w:rPr>
        <w:t xml:space="preserve">dowody </w:t>
      </w:r>
      <w:r w:rsidRPr="001F0F6B">
        <w:rPr>
          <w:rFonts w:asciiTheme="majorHAnsi" w:hAnsiTheme="majorHAnsi"/>
          <w:sz w:val="24"/>
          <w:szCs w:val="24"/>
        </w:rPr>
        <w:t>np. referencje</w:t>
      </w:r>
      <w:r w:rsidRPr="001F0F6B">
        <w:rPr>
          <w:rFonts w:asciiTheme="majorHAnsi" w:hAnsiTheme="majorHAnsi"/>
          <w:b w:val="0"/>
          <w:bCs/>
          <w:sz w:val="24"/>
          <w:szCs w:val="24"/>
        </w:rPr>
        <w:t xml:space="preserve"> (w formie oryginału lub </w:t>
      </w:r>
      <w:r w:rsidR="004E20B0" w:rsidRPr="001F0F6B">
        <w:rPr>
          <w:rFonts w:asciiTheme="majorHAnsi" w:hAnsiTheme="majorHAnsi"/>
          <w:b w:val="0"/>
          <w:bCs/>
          <w:sz w:val="24"/>
          <w:szCs w:val="24"/>
        </w:rPr>
        <w:t xml:space="preserve">cyfrowego odwzorowania) </w:t>
      </w:r>
      <w:r w:rsidR="00043323" w:rsidRPr="001F0F6B">
        <w:rPr>
          <w:rFonts w:asciiTheme="majorHAnsi" w:hAnsiTheme="majorHAnsi"/>
          <w:b w:val="0"/>
          <w:bCs/>
          <w:sz w:val="24"/>
          <w:szCs w:val="24"/>
        </w:rPr>
        <w:t xml:space="preserve">że </w:t>
      </w:r>
      <w:r w:rsidR="00777795" w:rsidRPr="001F0F6B">
        <w:rPr>
          <w:rFonts w:asciiTheme="majorHAnsi" w:hAnsiTheme="majorHAnsi"/>
          <w:b w:val="0"/>
          <w:bCs/>
          <w:sz w:val="24"/>
          <w:szCs w:val="24"/>
        </w:rPr>
        <w:t>roboty budowane</w:t>
      </w:r>
      <w:r w:rsidR="00043323" w:rsidRPr="001F0F6B">
        <w:rPr>
          <w:rFonts w:asciiTheme="majorHAnsi" w:hAnsiTheme="majorHAnsi"/>
          <w:b w:val="0"/>
          <w:bCs/>
          <w:sz w:val="24"/>
          <w:szCs w:val="24"/>
        </w:rPr>
        <w:t xml:space="preserve"> zostały wykonane należyci</w:t>
      </w:r>
      <w:r w:rsidR="00340419" w:rsidRPr="001F0F6B">
        <w:rPr>
          <w:rFonts w:asciiTheme="majorHAnsi" w:hAnsiTheme="majorHAnsi"/>
          <w:b w:val="0"/>
          <w:bCs/>
          <w:sz w:val="24"/>
          <w:szCs w:val="24"/>
        </w:rPr>
        <w:t>e</w:t>
      </w:r>
      <w:r w:rsidR="00777795" w:rsidRPr="001F0F6B">
        <w:rPr>
          <w:rFonts w:asciiTheme="majorHAnsi" w:hAnsiTheme="majorHAnsi"/>
          <w:b w:val="0"/>
          <w:bCs/>
          <w:sz w:val="24"/>
          <w:szCs w:val="24"/>
        </w:rPr>
        <w:t xml:space="preserve"> - w szczególności czy zostały wykonane zgodnie z przepisami prawa budowlanego i prawidłowo ukończone.</w:t>
      </w:r>
    </w:p>
    <w:p w14:paraId="24525246" w14:textId="1CDBE024" w:rsidR="00D91B26" w:rsidRPr="006474F3" w:rsidRDefault="00D91B26" w:rsidP="0020239C">
      <w:pPr>
        <w:spacing w:line="360" w:lineRule="auto"/>
        <w:contextualSpacing/>
        <w:jc w:val="both"/>
        <w:rPr>
          <w:rFonts w:asciiTheme="majorHAnsi" w:hAnsiTheme="majorHAnsi"/>
          <w:b/>
          <w:sz w:val="24"/>
          <w:szCs w:val="24"/>
          <w:u w:val="single"/>
        </w:rPr>
      </w:pPr>
      <w:r w:rsidRPr="006474F3">
        <w:rPr>
          <w:rFonts w:asciiTheme="majorHAnsi" w:hAnsiTheme="majorHAnsi"/>
          <w:b/>
          <w:sz w:val="24"/>
          <w:szCs w:val="24"/>
          <w:u w:val="single"/>
        </w:rPr>
        <w:t>PODMIOTY W IMIENIU KTÓRYCH SKŁADANE JEST OŚWIADCZENIE:</w:t>
      </w:r>
    </w:p>
    <w:tbl>
      <w:tblPr>
        <w:tblStyle w:val="Tabela-Siatka"/>
        <w:tblW w:w="4995" w:type="pct"/>
        <w:tblLook w:val="04A0" w:firstRow="1" w:lastRow="0" w:firstColumn="1" w:lastColumn="0" w:noHBand="0" w:noVBand="1"/>
      </w:tblPr>
      <w:tblGrid>
        <w:gridCol w:w="9193"/>
      </w:tblGrid>
      <w:tr w:rsidR="006B6AB2" w:rsidRPr="006474F3" w14:paraId="2EA43251" w14:textId="77777777" w:rsidTr="00B537F8">
        <w:trPr>
          <w:trHeight w:val="868"/>
        </w:trPr>
        <w:tc>
          <w:tcPr>
            <w:tcW w:w="5000" w:type="pct"/>
          </w:tcPr>
          <w:p w14:paraId="3488BD0D" w14:textId="77777777" w:rsidR="00B537F8" w:rsidRPr="006474F3" w:rsidRDefault="00B537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034CA6B5" w14:textId="7CC9624D" w:rsidR="006B6AB2" w:rsidRPr="006474F3" w:rsidRDefault="00B537F8" w:rsidP="0020239C">
            <w:pPr>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r w:rsidR="006B6AB2" w:rsidRPr="006474F3" w14:paraId="1C24B4C3" w14:textId="77777777" w:rsidTr="00B537F8">
        <w:trPr>
          <w:trHeight w:val="979"/>
        </w:trPr>
        <w:tc>
          <w:tcPr>
            <w:tcW w:w="5000" w:type="pct"/>
          </w:tcPr>
          <w:p w14:paraId="02D2408F" w14:textId="77777777" w:rsidR="00B537F8" w:rsidRPr="006474F3" w:rsidRDefault="00B537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226BC9AD" w14:textId="57035F2D" w:rsidR="006B6AB2" w:rsidRPr="006474F3" w:rsidRDefault="00B537F8" w:rsidP="0020239C">
            <w:pPr>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bl>
    <w:p w14:paraId="2152B90B" w14:textId="77777777" w:rsidR="00D91B26" w:rsidRPr="006474F3" w:rsidRDefault="00D91B26" w:rsidP="0020239C">
      <w:pPr>
        <w:spacing w:line="360" w:lineRule="auto"/>
        <w:contextualSpacing/>
        <w:jc w:val="both"/>
        <w:rPr>
          <w:rFonts w:asciiTheme="majorHAnsi" w:hAnsiTheme="majorHAnsi"/>
          <w:b/>
          <w:sz w:val="24"/>
          <w:szCs w:val="24"/>
        </w:rPr>
      </w:pPr>
    </w:p>
    <w:p w14:paraId="7D919609" w14:textId="49ED06A0" w:rsidR="00D91B26" w:rsidRPr="006474F3" w:rsidRDefault="00D91B26" w:rsidP="0020239C">
      <w:pPr>
        <w:tabs>
          <w:tab w:val="left" w:pos="567"/>
        </w:tabs>
        <w:spacing w:line="360" w:lineRule="auto"/>
        <w:contextualSpacing/>
        <w:jc w:val="both"/>
        <w:rPr>
          <w:rFonts w:asciiTheme="majorHAnsi" w:hAnsiTheme="majorHAnsi"/>
          <w:b/>
          <w:sz w:val="24"/>
          <w:szCs w:val="24"/>
        </w:rPr>
      </w:pPr>
      <w:r w:rsidRPr="006474F3">
        <w:rPr>
          <w:rFonts w:asciiTheme="majorHAnsi" w:hAnsiTheme="majorHAnsi"/>
          <w:sz w:val="24"/>
          <w:szCs w:val="24"/>
        </w:rPr>
        <w:t>Na potrzeby niniejszego postępowania o udzielenie zamówienia publicznego</w:t>
      </w:r>
      <w:r w:rsidR="00CD47B2" w:rsidRPr="006474F3">
        <w:rPr>
          <w:rFonts w:asciiTheme="majorHAnsi" w:hAnsiTheme="majorHAnsi"/>
          <w:sz w:val="24"/>
          <w:szCs w:val="24"/>
        </w:rPr>
        <w:t>,</w:t>
      </w:r>
      <w:r w:rsidR="006E5F10" w:rsidRPr="006474F3">
        <w:rPr>
          <w:rFonts w:asciiTheme="majorHAnsi" w:hAnsiTheme="majorHAnsi"/>
          <w:sz w:val="24"/>
          <w:szCs w:val="24"/>
        </w:rPr>
        <w:t xml:space="preserve"> w związku ze złożeniem oferty wspólnej</w:t>
      </w:r>
      <w:r w:rsidR="00F47A38" w:rsidRPr="006474F3">
        <w:rPr>
          <w:rFonts w:asciiTheme="majorHAnsi" w:hAnsiTheme="majorHAnsi"/>
          <w:sz w:val="24"/>
          <w:szCs w:val="24"/>
        </w:rPr>
        <w:t xml:space="preserve"> (działając jako pełnomocnik podmiotów</w:t>
      </w:r>
      <w:r w:rsidR="00055EDD" w:rsidRPr="006474F3">
        <w:rPr>
          <w:rFonts w:asciiTheme="majorHAnsi" w:hAnsiTheme="majorHAnsi"/>
          <w:sz w:val="24"/>
          <w:szCs w:val="24"/>
        </w:rPr>
        <w:t xml:space="preserve"> w imieniu których składane jest oświadczenie</w:t>
      </w:r>
      <w:r w:rsidR="00F47A38" w:rsidRPr="006474F3">
        <w:rPr>
          <w:rFonts w:asciiTheme="majorHAnsi" w:hAnsiTheme="majorHAnsi"/>
          <w:sz w:val="24"/>
          <w:szCs w:val="24"/>
        </w:rPr>
        <w:t>)</w:t>
      </w:r>
      <w:r w:rsidRPr="006474F3">
        <w:rPr>
          <w:rFonts w:asciiTheme="majorHAnsi" w:hAnsiTheme="majorHAnsi"/>
          <w:sz w:val="24"/>
          <w:szCs w:val="24"/>
        </w:rPr>
        <w:t xml:space="preserve"> </w:t>
      </w:r>
      <w:r w:rsidRPr="006474F3">
        <w:rPr>
          <w:rFonts w:asciiTheme="majorHAnsi" w:hAnsiTheme="majorHAnsi"/>
          <w:b/>
          <w:sz w:val="24"/>
          <w:szCs w:val="24"/>
          <w:u w:val="single"/>
        </w:rPr>
        <w:t>oświadczam</w:t>
      </w:r>
      <w:r w:rsidR="00127825" w:rsidRPr="006474F3">
        <w:rPr>
          <w:rFonts w:asciiTheme="majorHAnsi" w:hAnsiTheme="majorHAnsi"/>
          <w:b/>
          <w:sz w:val="24"/>
          <w:szCs w:val="24"/>
          <w:u w:val="single"/>
        </w:rPr>
        <w:t>y</w:t>
      </w:r>
      <w:r w:rsidRPr="006474F3">
        <w:rPr>
          <w:rFonts w:asciiTheme="majorHAnsi" w:hAnsiTheme="majorHAnsi"/>
          <w:b/>
          <w:sz w:val="24"/>
          <w:szCs w:val="24"/>
          <w:u w:val="single"/>
        </w:rPr>
        <w:t>, że:</w:t>
      </w:r>
    </w:p>
    <w:p w14:paraId="5535DC91" w14:textId="761FBC29" w:rsidR="00D91B26" w:rsidRPr="006474F3" w:rsidRDefault="00A847B9" w:rsidP="0020239C">
      <w:pPr>
        <w:tabs>
          <w:tab w:val="left" w:pos="567"/>
        </w:tabs>
        <w:spacing w:line="360" w:lineRule="auto"/>
        <w:contextualSpacing/>
        <w:jc w:val="both"/>
        <w:rPr>
          <w:rFonts w:asciiTheme="majorHAnsi" w:hAnsiTheme="majorHAnsi"/>
          <w:b/>
          <w:sz w:val="24"/>
          <w:szCs w:val="24"/>
        </w:rPr>
      </w:pPr>
      <w:r w:rsidRPr="006474F3">
        <w:rPr>
          <w:rFonts w:asciiTheme="majorHAnsi" w:hAnsiTheme="majorHAnsi"/>
          <w:b/>
          <w:sz w:val="24"/>
          <w:szCs w:val="24"/>
        </w:rPr>
        <w:t xml:space="preserve">Oświadczenie powinno jednoznacznie wskazywać, które części zamówienia będzie realizował Wykonawca wykazujący spełnienie warunków udziału w postępowaniu! </w:t>
      </w:r>
      <w:r w:rsidR="003726E2" w:rsidRPr="006474F3">
        <w:rPr>
          <w:rFonts w:asciiTheme="majorHAnsi" w:hAnsiTheme="majorHAnsi"/>
          <w:bCs/>
          <w:sz w:val="24"/>
          <w:szCs w:val="24"/>
        </w:rPr>
        <w:t xml:space="preserve">Jeżeli poszczególni Wykonawcy będą posiadali </w:t>
      </w:r>
      <w:r w:rsidR="00930A61" w:rsidRPr="006474F3">
        <w:rPr>
          <w:rFonts w:asciiTheme="majorHAnsi" w:hAnsiTheme="majorHAnsi"/>
          <w:bCs/>
          <w:sz w:val="24"/>
          <w:szCs w:val="24"/>
        </w:rPr>
        <w:t xml:space="preserve">wymagane </w:t>
      </w:r>
      <w:r w:rsidR="003726E2" w:rsidRPr="006474F3">
        <w:rPr>
          <w:rFonts w:asciiTheme="majorHAnsi" w:hAnsiTheme="majorHAnsi"/>
          <w:bCs/>
          <w:sz w:val="24"/>
          <w:szCs w:val="24"/>
        </w:rPr>
        <w:t>doświadczenie to mogą wskazać ten sam zakres, któr</w:t>
      </w:r>
      <w:r w:rsidR="00930A61" w:rsidRPr="006474F3">
        <w:rPr>
          <w:rFonts w:asciiTheme="majorHAnsi" w:hAnsiTheme="majorHAnsi"/>
          <w:bCs/>
          <w:sz w:val="24"/>
          <w:szCs w:val="24"/>
        </w:rPr>
        <w:t>y</w:t>
      </w:r>
      <w:r w:rsidR="003726E2" w:rsidRPr="006474F3">
        <w:rPr>
          <w:rFonts w:asciiTheme="majorHAnsi" w:hAnsiTheme="majorHAnsi"/>
          <w:bCs/>
          <w:sz w:val="24"/>
          <w:szCs w:val="24"/>
        </w:rPr>
        <w:t xml:space="preserve"> będ</w:t>
      </w:r>
      <w:r w:rsidR="00930A61" w:rsidRPr="006474F3">
        <w:rPr>
          <w:rFonts w:asciiTheme="majorHAnsi" w:hAnsiTheme="majorHAnsi"/>
          <w:bCs/>
          <w:sz w:val="24"/>
          <w:szCs w:val="24"/>
        </w:rPr>
        <w:t>zie</w:t>
      </w:r>
      <w:r w:rsidR="003726E2" w:rsidRPr="006474F3">
        <w:rPr>
          <w:rFonts w:asciiTheme="majorHAnsi" w:hAnsiTheme="majorHAnsi"/>
          <w:bCs/>
          <w:sz w:val="24"/>
          <w:szCs w:val="24"/>
        </w:rPr>
        <w:t xml:space="preserve"> realizowan</w:t>
      </w:r>
      <w:r w:rsidR="00930A61" w:rsidRPr="006474F3">
        <w:rPr>
          <w:rFonts w:asciiTheme="majorHAnsi" w:hAnsiTheme="majorHAnsi"/>
          <w:bCs/>
          <w:sz w:val="24"/>
          <w:szCs w:val="24"/>
        </w:rPr>
        <w:t>y</w:t>
      </w:r>
      <w:r w:rsidR="003726E2" w:rsidRPr="006474F3">
        <w:rPr>
          <w:rFonts w:asciiTheme="majorHAnsi" w:hAnsiTheme="majorHAnsi"/>
          <w:bCs/>
          <w:sz w:val="24"/>
          <w:szCs w:val="24"/>
        </w:rPr>
        <w:t xml:space="preserve"> w ramach zawartej umowy.</w:t>
      </w:r>
    </w:p>
    <w:p w14:paraId="6CD734A2" w14:textId="0DF5D9F9" w:rsidR="00BC32AE" w:rsidRPr="006474F3" w:rsidRDefault="00A25F9D" w:rsidP="0020239C">
      <w:pPr>
        <w:tabs>
          <w:tab w:val="left" w:pos="567"/>
        </w:tabs>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W przypadku, gdy ofertę składa spółka cywilna, a pełen zakres prac wykonają wspólnicy wspólnie w ramach umowy spółki </w:t>
      </w:r>
      <w:r w:rsidR="00C329EE" w:rsidRPr="006474F3">
        <w:rPr>
          <w:rFonts w:asciiTheme="majorHAnsi" w:hAnsiTheme="majorHAnsi"/>
          <w:bCs/>
          <w:sz w:val="24"/>
          <w:szCs w:val="24"/>
        </w:rPr>
        <w:t xml:space="preserve">to należy wskazać, że wykonają je wszyscy Wykonawcy łącznie. </w:t>
      </w:r>
    </w:p>
    <w:tbl>
      <w:tblPr>
        <w:tblStyle w:val="Tabela-Siatka"/>
        <w:tblW w:w="4995" w:type="pct"/>
        <w:tblLook w:val="04A0" w:firstRow="1" w:lastRow="0" w:firstColumn="1" w:lastColumn="0" w:noHBand="0" w:noVBand="1"/>
      </w:tblPr>
      <w:tblGrid>
        <w:gridCol w:w="4596"/>
        <w:gridCol w:w="4597"/>
      </w:tblGrid>
      <w:tr w:rsidR="00BC32AE" w:rsidRPr="006474F3" w14:paraId="2CCE8E83" w14:textId="77777777" w:rsidTr="002766D2">
        <w:tc>
          <w:tcPr>
            <w:tcW w:w="2500" w:type="pct"/>
            <w:vAlign w:val="center"/>
          </w:tcPr>
          <w:p w14:paraId="0BF48C84" w14:textId="57B58039" w:rsidR="00BC32AE" w:rsidRPr="006474F3" w:rsidRDefault="00BC32AE" w:rsidP="0020239C">
            <w:pPr>
              <w:spacing w:line="360" w:lineRule="auto"/>
              <w:ind w:right="358"/>
              <w:contextualSpacing/>
              <w:jc w:val="center"/>
              <w:rPr>
                <w:rFonts w:asciiTheme="majorHAnsi" w:hAnsiTheme="majorHAnsi"/>
                <w:sz w:val="24"/>
                <w:szCs w:val="24"/>
              </w:rPr>
            </w:pPr>
            <w:r w:rsidRPr="006474F3">
              <w:rPr>
                <w:rFonts w:asciiTheme="majorHAnsi" w:hAnsiTheme="majorHAnsi"/>
                <w:sz w:val="24"/>
                <w:szCs w:val="24"/>
              </w:rPr>
              <w:t>nazwa Wykonawcy</w:t>
            </w:r>
          </w:p>
        </w:tc>
        <w:tc>
          <w:tcPr>
            <w:tcW w:w="2500" w:type="pct"/>
            <w:vAlign w:val="center"/>
          </w:tcPr>
          <w:p w14:paraId="3FBF6691" w14:textId="422658C8" w:rsidR="00BC32AE" w:rsidRPr="006474F3" w:rsidRDefault="00BC32AE" w:rsidP="0020239C">
            <w:pPr>
              <w:spacing w:line="360" w:lineRule="auto"/>
              <w:contextualSpacing/>
              <w:jc w:val="center"/>
              <w:rPr>
                <w:rFonts w:asciiTheme="majorHAnsi" w:hAnsiTheme="majorHAnsi"/>
                <w:sz w:val="24"/>
                <w:szCs w:val="24"/>
              </w:rPr>
            </w:pPr>
            <w:r w:rsidRPr="006474F3">
              <w:rPr>
                <w:rFonts w:asciiTheme="majorHAnsi" w:hAnsiTheme="majorHAnsi"/>
                <w:sz w:val="24"/>
                <w:szCs w:val="24"/>
              </w:rPr>
              <w:t>rodzaj i zakres robót</w:t>
            </w:r>
            <w:r w:rsidR="005B30B5" w:rsidRPr="006474F3">
              <w:rPr>
                <w:rFonts w:asciiTheme="majorHAnsi" w:hAnsiTheme="majorHAnsi"/>
                <w:sz w:val="24"/>
                <w:szCs w:val="24"/>
              </w:rPr>
              <w:t>, usług, dostaw</w:t>
            </w:r>
            <w:r w:rsidRPr="006474F3">
              <w:rPr>
                <w:rFonts w:asciiTheme="majorHAnsi" w:hAnsiTheme="majorHAnsi"/>
                <w:sz w:val="24"/>
                <w:szCs w:val="24"/>
              </w:rPr>
              <w:t xml:space="preserve"> wykonywanych przez danego Wykonawcę</w:t>
            </w:r>
          </w:p>
        </w:tc>
      </w:tr>
      <w:tr w:rsidR="00BC32AE" w:rsidRPr="006474F3" w14:paraId="5761E20A" w14:textId="77777777" w:rsidTr="002766D2">
        <w:tc>
          <w:tcPr>
            <w:tcW w:w="2500" w:type="pct"/>
            <w:vAlign w:val="center"/>
          </w:tcPr>
          <w:p w14:paraId="0B3DF629"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c>
          <w:tcPr>
            <w:tcW w:w="2500" w:type="pct"/>
            <w:vAlign w:val="center"/>
          </w:tcPr>
          <w:p w14:paraId="631929B5"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r>
      <w:tr w:rsidR="00BC32AE" w:rsidRPr="006474F3" w14:paraId="2FFBBDE6" w14:textId="77777777" w:rsidTr="002766D2">
        <w:tc>
          <w:tcPr>
            <w:tcW w:w="2500" w:type="pct"/>
            <w:vAlign w:val="center"/>
          </w:tcPr>
          <w:p w14:paraId="612978F1"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c>
          <w:tcPr>
            <w:tcW w:w="2500" w:type="pct"/>
            <w:vAlign w:val="center"/>
          </w:tcPr>
          <w:p w14:paraId="0F119131"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r>
    </w:tbl>
    <w:p w14:paraId="386D9E04" w14:textId="462B2B4C" w:rsidR="00184AF7" w:rsidRPr="006474F3" w:rsidRDefault="00184AF7"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 xml:space="preserve">Oświadczenie z art. 117 ust. 4 Pzp ma na celu potwierdzenie spełnienia warunków udziału w postępowaniu określonych w ust. 2 i 3 tego przepisu przez </w:t>
      </w:r>
      <w:r w:rsidR="006D2197" w:rsidRPr="006474F3">
        <w:rPr>
          <w:rFonts w:asciiTheme="majorHAnsi" w:hAnsiTheme="majorHAnsi"/>
          <w:sz w:val="24"/>
          <w:szCs w:val="24"/>
        </w:rPr>
        <w:t>W</w:t>
      </w:r>
      <w:r w:rsidRPr="006474F3">
        <w:rPr>
          <w:rFonts w:asciiTheme="majorHAnsi" w:hAnsiTheme="majorHAnsi"/>
          <w:sz w:val="24"/>
          <w:szCs w:val="24"/>
        </w:rPr>
        <w:t xml:space="preserve">ykonawców składających ofertę wspólną. Jeżeli </w:t>
      </w:r>
      <w:r w:rsidR="006D2197" w:rsidRPr="006474F3">
        <w:rPr>
          <w:rFonts w:asciiTheme="majorHAnsi" w:hAnsiTheme="majorHAnsi"/>
          <w:sz w:val="24"/>
          <w:szCs w:val="24"/>
        </w:rPr>
        <w:t>W</w:t>
      </w:r>
      <w:r w:rsidRPr="006474F3">
        <w:rPr>
          <w:rFonts w:asciiTheme="majorHAnsi" w:hAnsiTheme="majorHAnsi"/>
          <w:sz w:val="24"/>
          <w:szCs w:val="24"/>
        </w:rPr>
        <w:t xml:space="preserve">ykonawca na wezwanie </w:t>
      </w:r>
      <w:r w:rsidR="006D2197" w:rsidRPr="006474F3">
        <w:rPr>
          <w:rFonts w:asciiTheme="majorHAnsi" w:hAnsiTheme="majorHAnsi"/>
          <w:sz w:val="24"/>
          <w:szCs w:val="24"/>
        </w:rPr>
        <w:t>Z</w:t>
      </w:r>
      <w:r w:rsidRPr="006474F3">
        <w:rPr>
          <w:rFonts w:asciiTheme="majorHAnsi" w:hAnsiTheme="majorHAnsi"/>
          <w:sz w:val="24"/>
          <w:szCs w:val="24"/>
        </w:rPr>
        <w:t xml:space="preserve">amawiającego nie uzupełni oświadczenia lub będzie po uzupełnieniu nadal zawierało błędy, </w:t>
      </w:r>
      <w:r w:rsidRPr="006474F3">
        <w:rPr>
          <w:rFonts w:asciiTheme="majorHAnsi" w:hAnsiTheme="majorHAnsi"/>
          <w:b/>
          <w:bCs/>
          <w:sz w:val="24"/>
          <w:szCs w:val="24"/>
        </w:rPr>
        <w:t>ofert</w:t>
      </w:r>
      <w:r w:rsidR="006D2197" w:rsidRPr="006474F3">
        <w:rPr>
          <w:rFonts w:asciiTheme="majorHAnsi" w:hAnsiTheme="majorHAnsi"/>
          <w:b/>
          <w:bCs/>
          <w:sz w:val="24"/>
          <w:szCs w:val="24"/>
        </w:rPr>
        <w:t>a</w:t>
      </w:r>
      <w:r w:rsidRPr="006474F3">
        <w:rPr>
          <w:rFonts w:asciiTheme="majorHAnsi" w:hAnsiTheme="majorHAnsi"/>
          <w:b/>
          <w:bCs/>
          <w:sz w:val="24"/>
          <w:szCs w:val="24"/>
        </w:rPr>
        <w:t xml:space="preserve"> </w:t>
      </w:r>
      <w:r w:rsidR="006D2197" w:rsidRPr="006474F3">
        <w:rPr>
          <w:rFonts w:asciiTheme="majorHAnsi" w:hAnsiTheme="majorHAnsi"/>
          <w:b/>
          <w:bCs/>
          <w:sz w:val="24"/>
          <w:szCs w:val="24"/>
        </w:rPr>
        <w:t xml:space="preserve">zostanie </w:t>
      </w:r>
      <w:r w:rsidRPr="006474F3">
        <w:rPr>
          <w:rFonts w:asciiTheme="majorHAnsi" w:hAnsiTheme="majorHAnsi"/>
          <w:b/>
          <w:bCs/>
          <w:sz w:val="24"/>
          <w:szCs w:val="24"/>
        </w:rPr>
        <w:t>odrzuc</w:t>
      </w:r>
      <w:r w:rsidR="006D2197" w:rsidRPr="006474F3">
        <w:rPr>
          <w:rFonts w:asciiTheme="majorHAnsi" w:hAnsiTheme="majorHAnsi"/>
          <w:b/>
          <w:bCs/>
          <w:sz w:val="24"/>
          <w:szCs w:val="24"/>
        </w:rPr>
        <w:t>ona</w:t>
      </w:r>
      <w:r w:rsidRPr="006474F3">
        <w:rPr>
          <w:rFonts w:asciiTheme="majorHAnsi" w:hAnsiTheme="majorHAnsi"/>
          <w:b/>
          <w:bCs/>
          <w:sz w:val="24"/>
          <w:szCs w:val="24"/>
        </w:rPr>
        <w:t xml:space="preserve"> </w:t>
      </w:r>
      <w:r w:rsidRPr="006474F3">
        <w:rPr>
          <w:rFonts w:asciiTheme="majorHAnsi" w:hAnsiTheme="majorHAnsi"/>
          <w:sz w:val="24"/>
          <w:szCs w:val="24"/>
        </w:rPr>
        <w:t xml:space="preserve">na podstawie art. 226 ust. 1 pkt 2 lit. b) </w:t>
      </w:r>
      <w:r w:rsidR="006D2197" w:rsidRPr="006474F3">
        <w:rPr>
          <w:rFonts w:asciiTheme="majorHAnsi" w:hAnsiTheme="majorHAnsi"/>
          <w:sz w:val="24"/>
          <w:szCs w:val="24"/>
        </w:rPr>
        <w:t>i</w:t>
      </w:r>
      <w:r w:rsidRPr="006474F3">
        <w:rPr>
          <w:rFonts w:asciiTheme="majorHAnsi" w:hAnsiTheme="majorHAnsi"/>
          <w:sz w:val="24"/>
          <w:szCs w:val="24"/>
        </w:rPr>
        <w:t xml:space="preserve"> c) </w:t>
      </w:r>
      <w:r w:rsidR="006D2197" w:rsidRPr="006474F3">
        <w:rPr>
          <w:rFonts w:asciiTheme="majorHAnsi" w:hAnsiTheme="majorHAnsi"/>
          <w:sz w:val="24"/>
          <w:szCs w:val="24"/>
        </w:rPr>
        <w:t xml:space="preserve">ustawy </w:t>
      </w:r>
      <w:r w:rsidRPr="006474F3">
        <w:rPr>
          <w:rFonts w:asciiTheme="majorHAnsi" w:hAnsiTheme="majorHAnsi"/>
          <w:sz w:val="24"/>
          <w:szCs w:val="24"/>
        </w:rPr>
        <w:t>Pzp</w:t>
      </w:r>
      <w:r w:rsidR="006D2197" w:rsidRPr="006474F3">
        <w:rPr>
          <w:rFonts w:asciiTheme="majorHAnsi" w:hAnsiTheme="majorHAnsi"/>
          <w:sz w:val="24"/>
          <w:szCs w:val="24"/>
        </w:rPr>
        <w:t>.</w:t>
      </w:r>
    </w:p>
    <w:p w14:paraId="3218C2B1" w14:textId="6053C86E" w:rsidR="00862975" w:rsidRPr="006474F3" w:rsidRDefault="00D91B26"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Oświadczam</w:t>
      </w:r>
      <w:r w:rsidR="00D876C2" w:rsidRPr="006474F3">
        <w:rPr>
          <w:rFonts w:asciiTheme="majorHAnsi" w:hAnsiTheme="majorHAnsi"/>
          <w:sz w:val="24"/>
          <w:szCs w:val="24"/>
        </w:rPr>
        <w:t>y</w:t>
      </w:r>
      <w:r w:rsidRPr="006474F3">
        <w:rPr>
          <w:rFonts w:asciiTheme="majorHAnsi" w:hAnsiTheme="majorHAnsi"/>
          <w:sz w:val="24"/>
          <w:szCs w:val="24"/>
        </w:rPr>
        <w:t>, że wszystkie informacje podane w powyższy</w:t>
      </w:r>
      <w:r w:rsidR="00F17210" w:rsidRPr="006474F3">
        <w:rPr>
          <w:rFonts w:asciiTheme="majorHAnsi" w:hAnsiTheme="majorHAnsi"/>
          <w:sz w:val="24"/>
          <w:szCs w:val="24"/>
        </w:rPr>
        <w:t>m</w:t>
      </w:r>
      <w:r w:rsidRPr="006474F3">
        <w:rPr>
          <w:rFonts w:asciiTheme="majorHAnsi" w:hAnsiTheme="majorHAnsi"/>
          <w:sz w:val="24"/>
          <w:szCs w:val="24"/>
        </w:rPr>
        <w:t xml:space="preserve"> oświadczeni</w:t>
      </w:r>
      <w:r w:rsidR="00F17210" w:rsidRPr="006474F3">
        <w:rPr>
          <w:rFonts w:asciiTheme="majorHAnsi" w:hAnsiTheme="majorHAnsi"/>
          <w:sz w:val="24"/>
          <w:szCs w:val="24"/>
        </w:rPr>
        <w:t>u</w:t>
      </w:r>
      <w:r w:rsidRPr="006474F3">
        <w:rPr>
          <w:rFonts w:asciiTheme="majorHAnsi" w:hAnsiTheme="majorHAnsi"/>
          <w:sz w:val="24"/>
          <w:szCs w:val="24"/>
        </w:rPr>
        <w:t xml:space="preserve"> są aktualne i zgodne z prawdą</w:t>
      </w:r>
      <w:r w:rsidR="00127825" w:rsidRPr="006474F3">
        <w:rPr>
          <w:rFonts w:asciiTheme="majorHAnsi" w:hAnsiTheme="majorHAnsi"/>
          <w:sz w:val="24"/>
          <w:szCs w:val="24"/>
        </w:rPr>
        <w:t>.</w:t>
      </w:r>
    </w:p>
    <w:p w14:paraId="24D1DC8C" w14:textId="77777777" w:rsidR="00A3366E" w:rsidRPr="006474F3" w:rsidRDefault="00A3366E" w:rsidP="0020239C">
      <w:pPr>
        <w:pStyle w:val="Tekstpodstawowy"/>
        <w:spacing w:line="360" w:lineRule="auto"/>
        <w:contextualSpacing/>
        <w:jc w:val="both"/>
        <w:rPr>
          <w:rFonts w:asciiTheme="majorHAnsi" w:hAnsiTheme="majorHAnsi"/>
          <w:b w:val="0"/>
          <w:bCs/>
          <w:color w:val="FF0000"/>
          <w:sz w:val="24"/>
          <w:szCs w:val="24"/>
        </w:rPr>
        <w:sectPr w:rsidR="00A3366E" w:rsidRPr="006474F3" w:rsidSect="00B537F8">
          <w:headerReference w:type="default" r:id="rId54"/>
          <w:pgSz w:w="11906" w:h="16838" w:code="9"/>
          <w:pgMar w:top="1341" w:right="1276" w:bottom="1418" w:left="1418" w:header="680" w:footer="680" w:gutter="0"/>
          <w:pgBorders w:offsetFrom="page">
            <w:top w:val="single" w:sz="24" w:space="24" w:color="996600"/>
            <w:left w:val="single" w:sz="24" w:space="24" w:color="996600"/>
            <w:bottom w:val="single" w:sz="24" w:space="24" w:color="996600"/>
            <w:right w:val="single" w:sz="24" w:space="24" w:color="996600"/>
          </w:pgBorders>
          <w:cols w:space="708"/>
          <w:docGrid w:linePitch="360"/>
        </w:sectPr>
      </w:pPr>
    </w:p>
    <w:p w14:paraId="12165946" w14:textId="53C6636F" w:rsidR="00BE778D" w:rsidRPr="006474F3" w:rsidRDefault="003B2869" w:rsidP="0020239C">
      <w:pPr>
        <w:autoSpaceDE w:val="0"/>
        <w:autoSpaceDN w:val="0"/>
        <w:adjustRightInd w:val="0"/>
        <w:spacing w:line="360" w:lineRule="auto"/>
        <w:contextualSpacing/>
        <w:jc w:val="center"/>
        <w:rPr>
          <w:rFonts w:asciiTheme="majorHAnsi" w:hAnsiTheme="majorHAnsi" w:cs="Cambria"/>
          <w:b/>
          <w:bCs/>
          <w:sz w:val="24"/>
          <w:szCs w:val="24"/>
        </w:rPr>
      </w:pPr>
      <w:r w:rsidRPr="006474F3">
        <w:rPr>
          <w:rFonts w:asciiTheme="majorHAnsi" w:hAnsiTheme="majorHAnsi" w:cs="Cambria"/>
          <w:b/>
          <w:bCs/>
          <w:sz w:val="24"/>
          <w:szCs w:val="24"/>
        </w:rPr>
        <w:t>Umowa</w:t>
      </w:r>
      <w:r w:rsidR="00B86B20" w:rsidRPr="006474F3">
        <w:rPr>
          <w:rFonts w:asciiTheme="majorHAnsi" w:hAnsiTheme="majorHAnsi" w:cs="Cambria"/>
          <w:b/>
          <w:bCs/>
          <w:sz w:val="24"/>
          <w:szCs w:val="24"/>
        </w:rPr>
        <w:t xml:space="preserve"> </w:t>
      </w:r>
      <w:r w:rsidR="00944446" w:rsidRPr="006474F3">
        <w:rPr>
          <w:rFonts w:asciiTheme="majorHAnsi" w:hAnsiTheme="majorHAnsi" w:cs="Cambria"/>
          <w:b/>
          <w:bCs/>
          <w:sz w:val="24"/>
          <w:szCs w:val="24"/>
        </w:rPr>
        <w:t>na</w:t>
      </w:r>
      <w:r w:rsidR="00B86B20" w:rsidRPr="006474F3">
        <w:rPr>
          <w:rFonts w:asciiTheme="majorHAnsi" w:hAnsiTheme="majorHAnsi" w:cs="Cambria"/>
          <w:b/>
          <w:bCs/>
          <w:sz w:val="24"/>
          <w:szCs w:val="24"/>
        </w:rPr>
        <w:t xml:space="preserve"> </w:t>
      </w:r>
      <w:r w:rsidR="00D279F8" w:rsidRPr="006474F3">
        <w:rPr>
          <w:rFonts w:asciiTheme="majorHAnsi" w:hAnsiTheme="majorHAnsi" w:cs="Cambria"/>
          <w:b/>
          <w:bCs/>
          <w:sz w:val="24"/>
          <w:szCs w:val="24"/>
        </w:rPr>
        <w:t>roboty budowlane</w:t>
      </w:r>
    </w:p>
    <w:p w14:paraId="4F364DC7" w14:textId="2845235F" w:rsidR="003B2869" w:rsidRPr="006474F3" w:rsidRDefault="00930347" w:rsidP="0020239C">
      <w:pPr>
        <w:spacing w:line="360" w:lineRule="auto"/>
        <w:contextualSpacing/>
        <w:jc w:val="center"/>
        <w:rPr>
          <w:rFonts w:asciiTheme="majorHAnsi" w:hAnsiTheme="majorHAnsi" w:cs="Cambria"/>
          <w:b/>
          <w:bCs/>
          <w:sz w:val="24"/>
          <w:szCs w:val="24"/>
        </w:rPr>
      </w:pPr>
      <w:r w:rsidRPr="006474F3">
        <w:rPr>
          <w:rFonts w:asciiTheme="majorHAnsi" w:hAnsiTheme="majorHAnsi" w:cs="Cambria"/>
          <w:b/>
          <w:bCs/>
          <w:sz w:val="24"/>
          <w:szCs w:val="24"/>
        </w:rPr>
        <w:t xml:space="preserve">nr </w:t>
      </w:r>
      <w:r w:rsidR="00BE778D" w:rsidRPr="006474F3">
        <w:rPr>
          <w:rFonts w:asciiTheme="majorHAnsi" w:hAnsiTheme="majorHAnsi" w:cs="Cambria"/>
          <w:b/>
          <w:bCs/>
          <w:sz w:val="24"/>
          <w:szCs w:val="24"/>
        </w:rPr>
        <w:t>umowy na platformie zakupowej</w:t>
      </w:r>
      <w:r w:rsidRPr="006474F3">
        <w:rPr>
          <w:rFonts w:asciiTheme="majorHAnsi" w:hAnsiTheme="majorHAnsi" w:cs="Cambria"/>
          <w:b/>
          <w:bCs/>
          <w:sz w:val="24"/>
          <w:szCs w:val="24"/>
        </w:rPr>
        <w:t xml:space="preserve">: </w:t>
      </w:r>
      <w:r w:rsidR="00D32594" w:rsidRPr="006474F3">
        <w:rPr>
          <w:rFonts w:asciiTheme="majorHAnsi" w:hAnsiTheme="majorHAnsi" w:cs="Arial"/>
          <w:b/>
          <w:bCs/>
          <w:sz w:val="24"/>
          <w:szCs w:val="24"/>
          <w:lang w:eastAsia="pl-PL"/>
        </w:rPr>
        <w:t xml:space="preserve">Umowa nr </w:t>
      </w:r>
      <w:r w:rsidR="00E50102" w:rsidRPr="006474F3">
        <w:rPr>
          <w:rFonts w:asciiTheme="majorHAnsi" w:hAnsiTheme="majorHAnsi" w:cs="Arial"/>
          <w:b/>
          <w:bCs/>
          <w:sz w:val="24"/>
          <w:szCs w:val="24"/>
        </w:rPr>
        <w:t>___/2022/IDS/ST</w:t>
      </w:r>
    </w:p>
    <w:p w14:paraId="7152A654" w14:textId="6AD1AB9F" w:rsidR="003B2869" w:rsidRPr="006474F3" w:rsidRDefault="003B2869" w:rsidP="0020239C">
      <w:pPr>
        <w:autoSpaceDE w:val="0"/>
        <w:autoSpaceDN w:val="0"/>
        <w:adjustRightInd w:val="0"/>
        <w:spacing w:line="360" w:lineRule="auto"/>
        <w:contextualSpacing/>
        <w:jc w:val="center"/>
        <w:rPr>
          <w:rFonts w:asciiTheme="majorHAnsi" w:hAnsiTheme="majorHAnsi" w:cs="Cambria"/>
          <w:sz w:val="24"/>
          <w:szCs w:val="24"/>
        </w:rPr>
      </w:pPr>
      <w:r w:rsidRPr="006474F3">
        <w:rPr>
          <w:rFonts w:asciiTheme="majorHAnsi" w:hAnsiTheme="majorHAnsi" w:cs="Cambria"/>
          <w:sz w:val="24"/>
          <w:szCs w:val="24"/>
        </w:rPr>
        <w:t>zawarta w</w:t>
      </w:r>
      <w:r w:rsidR="00D279F8" w:rsidRPr="006474F3">
        <w:rPr>
          <w:rFonts w:asciiTheme="majorHAnsi" w:hAnsiTheme="majorHAnsi" w:cs="Cambria"/>
          <w:sz w:val="24"/>
          <w:szCs w:val="24"/>
        </w:rPr>
        <w:t xml:space="preserve"> Bełżycach</w:t>
      </w:r>
      <w:r w:rsidRPr="006474F3">
        <w:rPr>
          <w:rFonts w:asciiTheme="majorHAnsi" w:hAnsiTheme="majorHAnsi" w:cs="Cambria"/>
          <w:sz w:val="24"/>
          <w:szCs w:val="24"/>
        </w:rPr>
        <w:t xml:space="preserve"> </w:t>
      </w:r>
      <w:r w:rsidR="00B66636" w:rsidRPr="006474F3">
        <w:rPr>
          <w:rFonts w:asciiTheme="majorHAnsi" w:hAnsiTheme="majorHAnsi" w:cs="Cambria"/>
          <w:sz w:val="24"/>
          <w:szCs w:val="24"/>
        </w:rPr>
        <w:t xml:space="preserve">w </w:t>
      </w:r>
      <w:r w:rsidRPr="006474F3">
        <w:rPr>
          <w:rFonts w:asciiTheme="majorHAnsi" w:hAnsiTheme="majorHAnsi" w:cs="Cambria"/>
          <w:sz w:val="24"/>
          <w:szCs w:val="24"/>
        </w:rPr>
        <w:t>dniu</w:t>
      </w:r>
      <w:r w:rsidR="00C75152" w:rsidRPr="006474F3">
        <w:rPr>
          <w:rFonts w:asciiTheme="majorHAnsi" w:hAnsiTheme="majorHAnsi" w:cs="Cambria"/>
          <w:sz w:val="24"/>
          <w:szCs w:val="24"/>
        </w:rPr>
        <w:t xml:space="preserve"> </w:t>
      </w:r>
      <w:r w:rsidR="00514761" w:rsidRPr="006474F3">
        <w:rPr>
          <w:rFonts w:asciiTheme="majorHAnsi" w:hAnsiTheme="majorHAnsi" w:cs="Cambria"/>
          <w:b/>
          <w:bCs/>
          <w:sz w:val="24"/>
          <w:szCs w:val="24"/>
        </w:rPr>
        <w:t>___</w:t>
      </w:r>
      <w:r w:rsidR="00C75152" w:rsidRPr="006474F3">
        <w:rPr>
          <w:rFonts w:asciiTheme="majorHAnsi" w:hAnsiTheme="majorHAnsi" w:cs="Cambria"/>
          <w:b/>
          <w:bCs/>
          <w:sz w:val="24"/>
          <w:szCs w:val="24"/>
        </w:rPr>
        <w:t>.</w:t>
      </w:r>
      <w:r w:rsidR="00213E33" w:rsidRPr="006474F3">
        <w:rPr>
          <w:rFonts w:asciiTheme="majorHAnsi" w:hAnsiTheme="majorHAnsi" w:cs="Cambria"/>
          <w:b/>
          <w:bCs/>
          <w:sz w:val="24"/>
          <w:szCs w:val="24"/>
        </w:rPr>
        <w:t>___</w:t>
      </w:r>
      <w:r w:rsidR="00C75152" w:rsidRPr="006474F3">
        <w:rPr>
          <w:rFonts w:asciiTheme="majorHAnsi" w:hAnsiTheme="majorHAnsi" w:cs="Cambria"/>
          <w:b/>
          <w:bCs/>
          <w:sz w:val="24"/>
          <w:szCs w:val="24"/>
        </w:rPr>
        <w:t>.202</w:t>
      </w:r>
      <w:r w:rsidR="00930347" w:rsidRPr="006474F3">
        <w:rPr>
          <w:rFonts w:asciiTheme="majorHAnsi" w:hAnsiTheme="majorHAnsi" w:cs="Cambria"/>
          <w:b/>
          <w:bCs/>
          <w:sz w:val="24"/>
          <w:szCs w:val="24"/>
        </w:rPr>
        <w:t>2</w:t>
      </w:r>
      <w:r w:rsidR="00C75152" w:rsidRPr="006474F3">
        <w:rPr>
          <w:rFonts w:asciiTheme="majorHAnsi" w:hAnsiTheme="majorHAnsi" w:cs="Cambria"/>
          <w:b/>
          <w:bCs/>
          <w:sz w:val="24"/>
          <w:szCs w:val="24"/>
        </w:rPr>
        <w:t xml:space="preserve"> r.</w:t>
      </w:r>
    </w:p>
    <w:p w14:paraId="0AC3D8F5" w14:textId="77777777" w:rsidR="003B2869"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pomiędzy: </w:t>
      </w:r>
    </w:p>
    <w:p w14:paraId="3D2E9A6D"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b/>
          <w:bCs/>
        </w:rPr>
        <w:t>Gminą Bełżyce</w:t>
      </w:r>
      <w:r w:rsidRPr="006474F3">
        <w:rPr>
          <w:rFonts w:asciiTheme="majorHAnsi" w:hAnsiTheme="majorHAnsi"/>
        </w:rPr>
        <w:t xml:space="preserve"> ul. Lubelska 3, 24-200 Bełżyce</w:t>
      </w:r>
    </w:p>
    <w:p w14:paraId="3FE717B2"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NIP 713-29-84-379, REGON 431020084</w:t>
      </w:r>
    </w:p>
    <w:p w14:paraId="1F84E82D"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zwaną dalej Zamawiającym, reprezentowaną przez:</w:t>
      </w:r>
    </w:p>
    <w:p w14:paraId="48CBB806" w14:textId="465CA199" w:rsidR="00484181" w:rsidRPr="006474F3" w:rsidRDefault="00484181" w:rsidP="0020239C">
      <w:pPr>
        <w:pStyle w:val="Standard"/>
        <w:spacing w:line="360" w:lineRule="auto"/>
        <w:contextualSpacing/>
        <w:jc w:val="both"/>
        <w:rPr>
          <w:rFonts w:asciiTheme="majorHAnsi" w:hAnsiTheme="majorHAnsi"/>
          <w:b/>
          <w:bCs/>
        </w:rPr>
      </w:pPr>
      <w:r w:rsidRPr="006474F3">
        <w:rPr>
          <w:rFonts w:asciiTheme="majorHAnsi" w:hAnsiTheme="majorHAnsi"/>
          <w:b/>
          <w:bCs/>
        </w:rPr>
        <w:t>Burmistrza Bełżyc Pana Ireneusza Łuckę</w:t>
      </w:r>
      <w:r w:rsidR="004A0039" w:rsidRPr="006474F3">
        <w:rPr>
          <w:rFonts w:asciiTheme="majorHAnsi" w:hAnsiTheme="majorHAnsi"/>
          <w:b/>
          <w:bCs/>
        </w:rPr>
        <w:t xml:space="preserve"> </w:t>
      </w:r>
    </w:p>
    <w:p w14:paraId="2829C1DC" w14:textId="77777777" w:rsidR="001F3F96"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 xml:space="preserve">przy kontrasygnacie Skarbnika Gminy Bełżyce </w:t>
      </w:r>
    </w:p>
    <w:p w14:paraId="52CD4D2A" w14:textId="17EE3311"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b/>
          <w:bCs/>
        </w:rPr>
        <w:t>Pana Piotra Adama Gradowskiego</w:t>
      </w:r>
    </w:p>
    <w:p w14:paraId="50F409F3" w14:textId="77777777" w:rsidR="00484181" w:rsidRPr="006474F3" w:rsidRDefault="00484181" w:rsidP="0020239C">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a</w:t>
      </w:r>
    </w:p>
    <w:p w14:paraId="531E511E" w14:textId="77777777" w:rsidR="006E7952" w:rsidRPr="006474F3" w:rsidRDefault="006E7952"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________________________</w:t>
      </w:r>
    </w:p>
    <w:p w14:paraId="57DF0545" w14:textId="3A595B14"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NIP:</w:t>
      </w:r>
      <w:r w:rsidR="006E7952" w:rsidRPr="006474F3">
        <w:rPr>
          <w:rFonts w:asciiTheme="majorHAnsi" w:hAnsiTheme="majorHAnsi"/>
          <w:sz w:val="24"/>
          <w:szCs w:val="24"/>
        </w:rPr>
        <w:t>____________</w:t>
      </w:r>
      <w:r w:rsidRPr="006474F3">
        <w:rPr>
          <w:rFonts w:asciiTheme="majorHAnsi" w:hAnsiTheme="majorHAnsi"/>
          <w:sz w:val="24"/>
          <w:szCs w:val="24"/>
        </w:rPr>
        <w:t xml:space="preserve">, REGON: </w:t>
      </w:r>
      <w:r w:rsidR="006E7952" w:rsidRPr="006474F3">
        <w:rPr>
          <w:rFonts w:asciiTheme="majorHAnsi" w:hAnsiTheme="majorHAnsi"/>
          <w:sz w:val="24"/>
          <w:szCs w:val="24"/>
        </w:rPr>
        <w:t>____________</w:t>
      </w:r>
      <w:r w:rsidR="005F188C" w:rsidRPr="006474F3">
        <w:rPr>
          <w:rFonts w:asciiTheme="majorHAnsi" w:hAnsiTheme="majorHAnsi"/>
          <w:sz w:val="24"/>
          <w:szCs w:val="24"/>
        </w:rPr>
        <w:t xml:space="preserve">, </w:t>
      </w:r>
      <w:r w:rsidR="005F188C" w:rsidRPr="006474F3">
        <w:rPr>
          <w:rFonts w:asciiTheme="majorHAnsi" w:hAnsiTheme="majorHAnsi" w:cs="Arial"/>
          <w:color w:val="000000"/>
          <w:sz w:val="24"/>
          <w:szCs w:val="24"/>
        </w:rPr>
        <w:t>numer BDO:</w:t>
      </w:r>
      <w:r w:rsidR="005F188C" w:rsidRPr="006474F3">
        <w:rPr>
          <w:rFonts w:asciiTheme="majorHAnsi" w:hAnsiTheme="majorHAnsi" w:cs="Arial"/>
          <w:b/>
          <w:bCs/>
          <w:color w:val="000000"/>
          <w:sz w:val="24"/>
          <w:szCs w:val="24"/>
        </w:rPr>
        <w:t xml:space="preserve"> </w:t>
      </w:r>
      <w:r w:rsidR="005F188C" w:rsidRPr="006474F3">
        <w:rPr>
          <w:rFonts w:asciiTheme="majorHAnsi" w:hAnsiTheme="majorHAnsi"/>
          <w:sz w:val="24"/>
          <w:szCs w:val="24"/>
        </w:rPr>
        <w:t>____________</w:t>
      </w:r>
    </w:p>
    <w:p w14:paraId="4750A75F"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 xml:space="preserve">zwanym dalej w treści niniejszej umowy </w:t>
      </w:r>
      <w:r w:rsidRPr="006474F3">
        <w:rPr>
          <w:rFonts w:asciiTheme="majorHAnsi" w:hAnsiTheme="majorHAnsi"/>
          <w:bCs/>
          <w:sz w:val="24"/>
          <w:szCs w:val="24"/>
        </w:rPr>
        <w:t>Wykonawcą.</w:t>
      </w:r>
    </w:p>
    <w:p w14:paraId="6C071C65" w14:textId="77777777" w:rsidR="00C00E7B" w:rsidRPr="006474F3" w:rsidRDefault="00C00E7B" w:rsidP="0020239C">
      <w:pPr>
        <w:autoSpaceDE w:val="0"/>
        <w:autoSpaceDN w:val="0"/>
        <w:adjustRightInd w:val="0"/>
        <w:spacing w:line="360" w:lineRule="auto"/>
        <w:contextualSpacing/>
        <w:jc w:val="both"/>
        <w:rPr>
          <w:rFonts w:asciiTheme="majorHAnsi" w:hAnsiTheme="majorHAnsi" w:cs="Cambria"/>
          <w:sz w:val="24"/>
          <w:szCs w:val="24"/>
        </w:rPr>
      </w:pPr>
    </w:p>
    <w:p w14:paraId="4E0054CF" w14:textId="3B14131E" w:rsidR="000774BC" w:rsidRPr="00593191"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wspólnie zwanymi dalej Stronami</w:t>
      </w:r>
      <w:r w:rsidR="001519A0" w:rsidRPr="006474F3">
        <w:rPr>
          <w:rFonts w:asciiTheme="majorHAnsi" w:hAnsiTheme="majorHAnsi" w:cs="Cambria"/>
          <w:sz w:val="24"/>
          <w:szCs w:val="24"/>
        </w:rPr>
        <w:t>,</w:t>
      </w:r>
      <w:r w:rsidRPr="006474F3">
        <w:rPr>
          <w:rFonts w:asciiTheme="majorHAnsi" w:hAnsiTheme="majorHAnsi" w:cs="Cambria"/>
          <w:sz w:val="24"/>
          <w:szCs w:val="24"/>
        </w:rPr>
        <w:t xml:space="preserve"> </w:t>
      </w:r>
      <w:r w:rsidR="00537B2A" w:rsidRPr="006474F3">
        <w:rPr>
          <w:rFonts w:asciiTheme="majorHAnsi" w:hAnsiTheme="majorHAnsi" w:cs="Cambria"/>
          <w:sz w:val="24"/>
          <w:szCs w:val="24"/>
        </w:rPr>
        <w:t xml:space="preserve">została zawarta umowa o </w:t>
      </w:r>
      <w:r w:rsidRPr="006474F3">
        <w:rPr>
          <w:rFonts w:asciiTheme="majorHAnsi" w:hAnsiTheme="majorHAnsi" w:cs="Cambria"/>
          <w:sz w:val="24"/>
          <w:szCs w:val="24"/>
        </w:rPr>
        <w:t>następującej treści:</w:t>
      </w:r>
    </w:p>
    <w:p w14:paraId="0A961469" w14:textId="6D8B4E54" w:rsidR="00276743"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Strony oświadczają, że niniejsza umowa</w:t>
      </w:r>
      <w:r w:rsidR="00571349" w:rsidRPr="006474F3">
        <w:rPr>
          <w:rFonts w:asciiTheme="majorHAnsi" w:hAnsiTheme="majorHAnsi" w:cs="Cambria"/>
          <w:sz w:val="24"/>
          <w:szCs w:val="24"/>
        </w:rPr>
        <w:t>,</w:t>
      </w:r>
      <w:r w:rsidRPr="006474F3">
        <w:rPr>
          <w:rFonts w:asciiTheme="majorHAnsi" w:hAnsiTheme="majorHAnsi" w:cs="Cambria"/>
          <w:sz w:val="24"/>
          <w:szCs w:val="24"/>
        </w:rPr>
        <w:t xml:space="preserve"> zwana dalej umową została zawarta w wyniku udzielenia zamówienia publicznego w trybie podstawowym</w:t>
      </w:r>
      <w:r w:rsidR="00F04248" w:rsidRPr="006474F3">
        <w:rPr>
          <w:rFonts w:asciiTheme="majorHAnsi" w:hAnsiTheme="majorHAnsi" w:cs="Cambria"/>
          <w:sz w:val="24"/>
          <w:szCs w:val="24"/>
        </w:rPr>
        <w:t xml:space="preserve"> (art. 275 </w:t>
      </w:r>
      <w:r w:rsidR="00275177" w:rsidRPr="006474F3">
        <w:rPr>
          <w:rFonts w:asciiTheme="majorHAnsi" w:hAnsiTheme="majorHAnsi" w:cs="Cambria"/>
          <w:sz w:val="24"/>
          <w:szCs w:val="24"/>
        </w:rPr>
        <w:t>pkt</w:t>
      </w:r>
      <w:r w:rsidR="00F04248" w:rsidRPr="006474F3">
        <w:rPr>
          <w:rFonts w:asciiTheme="majorHAnsi" w:hAnsiTheme="majorHAnsi" w:cs="Cambria"/>
          <w:sz w:val="24"/>
          <w:szCs w:val="24"/>
        </w:rPr>
        <w:t>. 1)</w:t>
      </w:r>
      <w:r w:rsidRPr="006474F3">
        <w:rPr>
          <w:rFonts w:asciiTheme="majorHAnsi" w:hAnsiTheme="majorHAnsi" w:cs="Cambria"/>
          <w:sz w:val="24"/>
          <w:szCs w:val="24"/>
        </w:rPr>
        <w:t>, zgodnie z przepisami ustawy z dnia 11 września 2019 r. – Prawo zamówień publicznych.</w:t>
      </w:r>
    </w:p>
    <w:p w14:paraId="37EE5E1D" w14:textId="1448E36E" w:rsidR="00276743" w:rsidRPr="006474F3" w:rsidRDefault="00276743" w:rsidP="0020239C">
      <w:pPr>
        <w:widowControl w:val="0"/>
        <w:tabs>
          <w:tab w:val="left" w:pos="709"/>
        </w:tabs>
        <w:spacing w:line="360" w:lineRule="auto"/>
        <w:ind w:right="57"/>
        <w:contextualSpacing/>
        <w:jc w:val="both"/>
        <w:outlineLvl w:val="3"/>
        <w:rPr>
          <w:rFonts w:asciiTheme="majorHAnsi" w:hAnsiTheme="majorHAnsi" w:cs="Arial"/>
          <w:color w:val="FF0000"/>
          <w:sz w:val="24"/>
          <w:szCs w:val="24"/>
        </w:rPr>
      </w:pPr>
      <w:r w:rsidRPr="006474F3">
        <w:rPr>
          <w:rFonts w:asciiTheme="majorHAnsi" w:hAnsiTheme="majorHAnsi" w:cs="Verdana"/>
          <w:color w:val="000000"/>
          <w:sz w:val="24"/>
          <w:szCs w:val="24"/>
        </w:rPr>
        <w:t xml:space="preserve">Niniejsza inwestycja jest objęta </w:t>
      </w:r>
      <w:r w:rsidR="002863BF" w:rsidRPr="006474F3">
        <w:rPr>
          <w:rFonts w:asciiTheme="majorHAnsi" w:hAnsiTheme="majorHAnsi" w:cs="Verdana"/>
          <w:b/>
          <w:bCs/>
          <w:color w:val="000000"/>
          <w:sz w:val="24"/>
          <w:szCs w:val="24"/>
        </w:rPr>
        <w:t>dofinansowaniem</w:t>
      </w:r>
      <w:r w:rsidRPr="006474F3">
        <w:rPr>
          <w:rFonts w:asciiTheme="majorHAnsi" w:hAnsiTheme="majorHAnsi" w:cs="Verdana"/>
          <w:b/>
          <w:bCs/>
          <w:color w:val="000000"/>
          <w:sz w:val="24"/>
          <w:szCs w:val="24"/>
        </w:rPr>
        <w:t xml:space="preserve"> z Programu</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Rządowy Fundusz Polski Ład:</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Program Inwestycji Strategicznych</w:t>
      </w:r>
      <w:r w:rsidRPr="006474F3">
        <w:rPr>
          <w:rFonts w:asciiTheme="majorHAnsi" w:hAnsiTheme="majorHAnsi" w:cs="Verdana"/>
          <w:color w:val="000000"/>
          <w:sz w:val="24"/>
          <w:szCs w:val="24"/>
        </w:rPr>
        <w:t xml:space="preserve">, zwany dalej „Programem”, </w:t>
      </w:r>
      <w:r w:rsidRPr="006474F3">
        <w:rPr>
          <w:rFonts w:asciiTheme="majorHAnsi" w:hAnsiTheme="majorHAnsi" w:cs="Verdana"/>
          <w:b/>
          <w:bCs/>
          <w:color w:val="000000"/>
          <w:sz w:val="24"/>
          <w:szCs w:val="24"/>
        </w:rPr>
        <w:t xml:space="preserve">zgodnie z promesą </w:t>
      </w:r>
      <w:r w:rsidR="00F47953" w:rsidRPr="006474F3">
        <w:rPr>
          <w:rFonts w:asciiTheme="majorHAnsi" w:hAnsiTheme="majorHAnsi" w:cs="Verdana"/>
          <w:b/>
          <w:bCs/>
          <w:color w:val="000000"/>
          <w:sz w:val="24"/>
          <w:szCs w:val="24"/>
        </w:rPr>
        <w:t xml:space="preserve">inwestycyjną </w:t>
      </w:r>
      <w:r w:rsidRPr="006474F3">
        <w:rPr>
          <w:rFonts w:asciiTheme="majorHAnsi" w:hAnsiTheme="majorHAnsi" w:cs="Verdana"/>
          <w:b/>
          <w:bCs/>
          <w:color w:val="000000"/>
          <w:sz w:val="24"/>
          <w:szCs w:val="24"/>
        </w:rPr>
        <w:t xml:space="preserve">nr </w:t>
      </w:r>
      <w:r w:rsidRPr="006474F3">
        <w:rPr>
          <w:rFonts w:asciiTheme="majorHAnsi" w:hAnsiTheme="majorHAnsi" w:cs="Arial"/>
          <w:b/>
          <w:bCs/>
          <w:sz w:val="24"/>
          <w:szCs w:val="24"/>
        </w:rPr>
        <w:t>__________</w:t>
      </w:r>
      <w:r w:rsidRPr="006474F3">
        <w:rPr>
          <w:rFonts w:asciiTheme="majorHAnsi" w:hAnsiTheme="majorHAnsi" w:cs="Verdana"/>
          <w:color w:val="FF0000"/>
          <w:sz w:val="24"/>
          <w:szCs w:val="24"/>
        </w:rPr>
        <w:t xml:space="preserve"> </w:t>
      </w:r>
      <w:r w:rsidR="00815F61" w:rsidRPr="006474F3">
        <w:rPr>
          <w:rFonts w:asciiTheme="majorHAnsi" w:hAnsiTheme="majorHAnsi" w:cs="Verdana"/>
          <w:b/>
          <w:bCs/>
          <w:sz w:val="24"/>
          <w:szCs w:val="24"/>
        </w:rPr>
        <w:t>z dnia _____.2022 r</w:t>
      </w:r>
      <w:r w:rsidR="00815F61" w:rsidRPr="006474F3">
        <w:rPr>
          <w:rFonts w:asciiTheme="majorHAnsi" w:hAnsiTheme="majorHAnsi" w:cs="Verdana"/>
          <w:sz w:val="24"/>
          <w:szCs w:val="24"/>
        </w:rPr>
        <w:t xml:space="preserve">. </w:t>
      </w:r>
      <w:r w:rsidRPr="006474F3">
        <w:rPr>
          <w:rFonts w:asciiTheme="majorHAnsi" w:hAnsiTheme="majorHAnsi" w:cs="Verdana"/>
          <w:sz w:val="24"/>
          <w:szCs w:val="24"/>
        </w:rPr>
        <w:t xml:space="preserve">dotyczącą </w:t>
      </w:r>
      <w:r w:rsidRPr="006474F3">
        <w:rPr>
          <w:rFonts w:asciiTheme="majorHAnsi" w:hAnsiTheme="majorHAnsi" w:cs="Verdana"/>
          <w:color w:val="000000"/>
          <w:sz w:val="24"/>
          <w:szCs w:val="24"/>
        </w:rPr>
        <w:t>realizacji przez Gminę Bełżyce inwestycji:</w:t>
      </w:r>
      <w:r w:rsidR="00BB7FE4" w:rsidRPr="006474F3">
        <w:rPr>
          <w:rFonts w:asciiTheme="majorHAnsi" w:hAnsiTheme="majorHAnsi" w:cs="Verdana"/>
          <w:color w:val="000000"/>
          <w:sz w:val="24"/>
          <w:szCs w:val="24"/>
        </w:rPr>
        <w:t xml:space="preserve"> </w:t>
      </w:r>
      <w:r w:rsidR="00BB7FE4" w:rsidRPr="006474F3">
        <w:rPr>
          <w:rFonts w:asciiTheme="majorHAnsi" w:hAnsiTheme="majorHAnsi"/>
          <w:b/>
          <w:bCs/>
          <w:sz w:val="24"/>
          <w:szCs w:val="24"/>
        </w:rPr>
        <w:t>„</w:t>
      </w:r>
      <w:r w:rsidR="00BB7FE4" w:rsidRPr="006474F3">
        <w:rPr>
          <w:rFonts w:asciiTheme="majorHAnsi" w:hAnsiTheme="majorHAnsi" w:cs="CalibriBold"/>
          <w:b/>
          <w:bCs/>
          <w:sz w:val="24"/>
          <w:szCs w:val="24"/>
        </w:rPr>
        <w:t>Budowa ul. Wojska Polskiego nr 107042L wraz z rondem i przebudową dróg wewnętrznych.</w:t>
      </w:r>
      <w:r w:rsidR="00BB7FE4" w:rsidRPr="006474F3">
        <w:rPr>
          <w:rFonts w:asciiTheme="majorHAnsi" w:hAnsiTheme="majorHAnsi"/>
          <w:b/>
          <w:bCs/>
          <w:sz w:val="24"/>
          <w:szCs w:val="24"/>
        </w:rPr>
        <w:t>”</w:t>
      </w:r>
      <w:r w:rsidRPr="006474F3">
        <w:rPr>
          <w:rFonts w:asciiTheme="majorHAnsi" w:hAnsiTheme="majorHAnsi" w:cs="Verdana"/>
          <w:sz w:val="24"/>
          <w:szCs w:val="24"/>
        </w:rPr>
        <w:t>.</w:t>
      </w:r>
    </w:p>
    <w:p w14:paraId="124B5A90" w14:textId="32A24E41" w:rsidR="003B2869" w:rsidRPr="006474F3" w:rsidRDefault="000774BC"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1</w:t>
      </w:r>
      <w:r w:rsidR="001E3DE2" w:rsidRPr="006474F3">
        <w:rPr>
          <w:rFonts w:asciiTheme="majorHAnsi" w:hAnsiTheme="majorHAnsi" w:cs="Cambria"/>
          <w:sz w:val="24"/>
          <w:szCs w:val="24"/>
        </w:rPr>
        <w:t xml:space="preserve"> </w:t>
      </w:r>
      <w:r w:rsidR="00883F45" w:rsidRPr="006474F3">
        <w:rPr>
          <w:rFonts w:asciiTheme="majorHAnsi" w:hAnsiTheme="majorHAnsi" w:cs="Cambria"/>
          <w:b/>
          <w:bCs/>
          <w:sz w:val="24"/>
          <w:szCs w:val="24"/>
        </w:rPr>
        <w:t>P</w:t>
      </w:r>
      <w:r w:rsidR="003B2869" w:rsidRPr="006474F3">
        <w:rPr>
          <w:rFonts w:asciiTheme="majorHAnsi" w:hAnsiTheme="majorHAnsi" w:cs="Cambria"/>
          <w:b/>
          <w:bCs/>
          <w:sz w:val="24"/>
          <w:szCs w:val="24"/>
        </w:rPr>
        <w:t>rzedmiot umowy</w:t>
      </w:r>
    </w:p>
    <w:p w14:paraId="7B9D2D08" w14:textId="415527D9" w:rsidR="004B6B4B" w:rsidRPr="006474F3" w:rsidRDefault="0015569B"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libri"/>
          <w:bCs/>
          <w:sz w:val="24"/>
          <w:szCs w:val="24"/>
        </w:rPr>
        <w:t xml:space="preserve">Na podstawie </w:t>
      </w:r>
      <w:r w:rsidR="00634C85" w:rsidRPr="006474F3">
        <w:rPr>
          <w:rFonts w:asciiTheme="majorHAnsi" w:hAnsiTheme="majorHAnsi" w:cs="Calibri"/>
          <w:bCs/>
          <w:sz w:val="24"/>
          <w:szCs w:val="24"/>
        </w:rPr>
        <w:t xml:space="preserve">ogłoszenia o zamówieniu, </w:t>
      </w:r>
      <w:r w:rsidRPr="006474F3">
        <w:rPr>
          <w:rFonts w:asciiTheme="majorHAnsi" w:hAnsiTheme="majorHAnsi" w:cs="Calibri"/>
          <w:bCs/>
          <w:sz w:val="24"/>
          <w:szCs w:val="24"/>
        </w:rPr>
        <w:t>Specyfikacji Warunków Zamówienia (SWZ) oraz złożonej w postępowaniu o udzieleni</w:t>
      </w:r>
      <w:r w:rsidR="00A43B0E" w:rsidRPr="006474F3">
        <w:rPr>
          <w:rFonts w:asciiTheme="majorHAnsi" w:hAnsiTheme="majorHAnsi" w:cs="Calibri"/>
          <w:bCs/>
          <w:sz w:val="24"/>
          <w:szCs w:val="24"/>
        </w:rPr>
        <w:t>e</w:t>
      </w:r>
      <w:r w:rsidRPr="006474F3">
        <w:rPr>
          <w:rFonts w:asciiTheme="majorHAnsi" w:hAnsiTheme="majorHAnsi" w:cs="Calibri"/>
          <w:bCs/>
          <w:sz w:val="24"/>
          <w:szCs w:val="24"/>
        </w:rPr>
        <w:t xml:space="preserve"> zamówienia publicznego oferty </w:t>
      </w:r>
      <w:r w:rsidR="003B2869" w:rsidRPr="006474F3">
        <w:rPr>
          <w:rFonts w:asciiTheme="majorHAnsi" w:hAnsiTheme="majorHAnsi" w:cs="Cambria"/>
          <w:sz w:val="24"/>
          <w:szCs w:val="24"/>
        </w:rPr>
        <w:t xml:space="preserve">Zamawiający zleca, </w:t>
      </w:r>
      <w:r w:rsidR="00BF4D75" w:rsidRPr="006474F3">
        <w:rPr>
          <w:rFonts w:asciiTheme="majorHAnsi" w:hAnsiTheme="majorHAnsi" w:cs="Cambria"/>
          <w:sz w:val="24"/>
          <w:szCs w:val="24"/>
        </w:rPr>
        <w:t xml:space="preserve">a Wykonawca przyjmuje do realizacji zadanie pn.: </w:t>
      </w:r>
      <w:r w:rsidR="00BF4D75" w:rsidRPr="006474F3">
        <w:rPr>
          <w:rFonts w:asciiTheme="majorHAnsi" w:hAnsiTheme="majorHAnsi"/>
          <w:b/>
          <w:bCs/>
          <w:sz w:val="24"/>
          <w:szCs w:val="24"/>
        </w:rPr>
        <w:t>„</w:t>
      </w:r>
      <w:r w:rsidR="00BB7FE4" w:rsidRPr="006474F3">
        <w:rPr>
          <w:rFonts w:asciiTheme="majorHAnsi" w:hAnsiTheme="majorHAnsi" w:cs="CalibriBold"/>
          <w:b/>
          <w:bCs/>
          <w:sz w:val="24"/>
          <w:szCs w:val="24"/>
        </w:rPr>
        <w:t>Budowa ul. Wojska Polskiego nr 107042L wraz z rondem i przebudową dróg wewnętrznych.</w:t>
      </w:r>
      <w:r w:rsidR="00BB7FE4" w:rsidRPr="006474F3">
        <w:rPr>
          <w:rFonts w:asciiTheme="majorHAnsi" w:hAnsiTheme="majorHAnsi"/>
          <w:b/>
          <w:bCs/>
          <w:sz w:val="24"/>
          <w:szCs w:val="24"/>
        </w:rPr>
        <w:t>”</w:t>
      </w:r>
      <w:r w:rsidR="004B6B4B" w:rsidRPr="006474F3">
        <w:rPr>
          <w:rFonts w:asciiTheme="majorHAnsi" w:hAnsiTheme="majorHAnsi"/>
          <w:b/>
          <w:bCs/>
          <w:sz w:val="24"/>
          <w:szCs w:val="24"/>
        </w:rPr>
        <w:t>.</w:t>
      </w:r>
    </w:p>
    <w:p w14:paraId="6C372951" w14:textId="77777777" w:rsidR="00BF4D75" w:rsidRPr="006474F3" w:rsidRDefault="00BF4D75"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Szczegółowy zakres oraz sposób wykonania robót budowlanych określa: </w:t>
      </w:r>
    </w:p>
    <w:p w14:paraId="1B38E976" w14:textId="7A1D139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Specyfikacja Warunków Zamówienia, stanowiąca załącznik nr 1 do umowy</w:t>
      </w:r>
      <w:r w:rsidR="0034145D" w:rsidRPr="006474F3">
        <w:rPr>
          <w:rFonts w:asciiTheme="majorHAnsi" w:hAnsiTheme="majorHAnsi" w:cs="Cambria"/>
          <w:sz w:val="24"/>
          <w:szCs w:val="24"/>
        </w:rPr>
        <w:t>.</w:t>
      </w:r>
    </w:p>
    <w:p w14:paraId="71611008" w14:textId="54F86A09"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dokumentacja techniczna, stanowiąca załącznik nr 2 do umowy</w:t>
      </w:r>
      <w:r w:rsidR="0034145D" w:rsidRPr="006474F3">
        <w:rPr>
          <w:rFonts w:asciiTheme="majorHAnsi" w:hAnsiTheme="majorHAnsi" w:cs="Cambria"/>
          <w:sz w:val="24"/>
          <w:szCs w:val="24"/>
        </w:rPr>
        <w:t>.</w:t>
      </w:r>
    </w:p>
    <w:p w14:paraId="33B0FDA4" w14:textId="1C62FD5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złożona oferta, stanowiąca załącznik nr 3 do umowy</w:t>
      </w:r>
      <w:r w:rsidR="0034145D" w:rsidRPr="006474F3">
        <w:rPr>
          <w:rFonts w:asciiTheme="majorHAnsi" w:hAnsiTheme="majorHAnsi" w:cs="Cambria"/>
          <w:sz w:val="24"/>
          <w:szCs w:val="24"/>
        </w:rPr>
        <w:t>.</w:t>
      </w:r>
    </w:p>
    <w:p w14:paraId="27FF4470" w14:textId="1723804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harmonogram rzeczowo-finansowy, o którym </w:t>
      </w:r>
      <w:r w:rsidRPr="005C7622">
        <w:rPr>
          <w:rFonts w:asciiTheme="majorHAnsi" w:hAnsiTheme="majorHAnsi" w:cs="Cambria"/>
          <w:sz w:val="24"/>
          <w:szCs w:val="24"/>
        </w:rPr>
        <w:t xml:space="preserve">mowa w § 2 ust. </w:t>
      </w:r>
      <w:r w:rsidR="005A5B37" w:rsidRPr="005C7622">
        <w:rPr>
          <w:rFonts w:asciiTheme="majorHAnsi" w:hAnsiTheme="majorHAnsi" w:cs="Cambria"/>
          <w:sz w:val="24"/>
          <w:szCs w:val="24"/>
        </w:rPr>
        <w:t>5</w:t>
      </w:r>
      <w:r w:rsidRPr="005C7622">
        <w:rPr>
          <w:rFonts w:asciiTheme="majorHAnsi" w:hAnsiTheme="majorHAnsi" w:cs="Cambria"/>
          <w:sz w:val="24"/>
          <w:szCs w:val="24"/>
        </w:rPr>
        <w:t xml:space="preserve"> umowy</w:t>
      </w:r>
      <w:r w:rsidRPr="006474F3">
        <w:rPr>
          <w:rFonts w:asciiTheme="majorHAnsi" w:hAnsiTheme="majorHAnsi" w:cs="Cambria"/>
          <w:sz w:val="24"/>
          <w:szCs w:val="24"/>
        </w:rPr>
        <w:t>, stanowiący załącznik nr 4</w:t>
      </w:r>
      <w:r w:rsidR="00411FEB" w:rsidRPr="006474F3">
        <w:rPr>
          <w:rFonts w:asciiTheme="majorHAnsi" w:hAnsiTheme="majorHAnsi" w:cs="Cambria"/>
          <w:sz w:val="24"/>
          <w:szCs w:val="24"/>
        </w:rPr>
        <w:t xml:space="preserve"> do umowy.</w:t>
      </w:r>
    </w:p>
    <w:p w14:paraId="06F13796" w14:textId="77777777" w:rsidR="00BF4D75" w:rsidRPr="006474F3" w:rsidRDefault="00BF4D75"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rozbieżności dokumentacji technicznej wiążące są zapisy wg następującej hierarchii dokumentów: </w:t>
      </w:r>
    </w:p>
    <w:p w14:paraId="6EEE2020" w14:textId="170637A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Projekt budowlany</w:t>
      </w:r>
      <w:r w:rsidR="00D22B68">
        <w:rPr>
          <w:rFonts w:asciiTheme="majorHAnsi" w:hAnsiTheme="majorHAnsi" w:cs="Cambria"/>
          <w:sz w:val="24"/>
          <w:szCs w:val="24"/>
        </w:rPr>
        <w:t xml:space="preserve"> lub architektoniczno - budowlany</w:t>
      </w:r>
      <w:r w:rsidRPr="006474F3">
        <w:rPr>
          <w:rFonts w:asciiTheme="majorHAnsi" w:hAnsiTheme="majorHAnsi" w:cs="Cambria"/>
          <w:sz w:val="24"/>
          <w:szCs w:val="24"/>
        </w:rPr>
        <w:t xml:space="preserve"> (a w tym przypadku dokumentacja techniczna</w:t>
      </w:r>
      <w:r w:rsidR="004355EC" w:rsidRPr="006474F3">
        <w:rPr>
          <w:rFonts w:asciiTheme="majorHAnsi" w:hAnsiTheme="majorHAnsi" w:cs="Cambria"/>
          <w:sz w:val="24"/>
          <w:szCs w:val="24"/>
        </w:rPr>
        <w:t xml:space="preserve"> z</w:t>
      </w:r>
      <w:r w:rsidR="00A43B0E" w:rsidRPr="006474F3">
        <w:rPr>
          <w:rFonts w:asciiTheme="majorHAnsi" w:hAnsiTheme="majorHAnsi" w:cs="Cambria"/>
          <w:sz w:val="24"/>
          <w:szCs w:val="24"/>
        </w:rPr>
        <w:t> </w:t>
      </w:r>
      <w:r w:rsidR="004355EC" w:rsidRPr="006474F3">
        <w:rPr>
          <w:rFonts w:asciiTheme="majorHAnsi" w:hAnsiTheme="majorHAnsi" w:cs="Cambria"/>
          <w:sz w:val="24"/>
          <w:szCs w:val="24"/>
        </w:rPr>
        <w:t>uwzględnieniem wyjaśnień udzielanych w toku przetargu</w:t>
      </w:r>
      <w:r w:rsidRPr="006474F3">
        <w:rPr>
          <w:rFonts w:asciiTheme="majorHAnsi" w:hAnsiTheme="majorHAnsi" w:cs="Cambria"/>
          <w:sz w:val="24"/>
          <w:szCs w:val="24"/>
        </w:rPr>
        <w:t>).</w:t>
      </w:r>
    </w:p>
    <w:p w14:paraId="24FBE2E9" w14:textId="50550911" w:rsidR="00090D68" w:rsidRPr="005C7622"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Projekt wykonawczy</w:t>
      </w:r>
      <w:r w:rsidR="004234DF" w:rsidRPr="006474F3">
        <w:rPr>
          <w:rFonts w:asciiTheme="majorHAnsi" w:hAnsiTheme="majorHAnsi" w:cs="Cambria"/>
          <w:sz w:val="24"/>
          <w:szCs w:val="24"/>
        </w:rPr>
        <w:t xml:space="preserve"> (techniczny)</w:t>
      </w:r>
      <w:r w:rsidRPr="006474F3">
        <w:rPr>
          <w:rFonts w:asciiTheme="majorHAnsi" w:hAnsiTheme="majorHAnsi" w:cs="Cambria"/>
          <w:sz w:val="24"/>
          <w:szCs w:val="24"/>
        </w:rPr>
        <w:t>.</w:t>
      </w:r>
    </w:p>
    <w:p w14:paraId="57A5007E" w14:textId="04D233AF" w:rsidR="00BF4D75"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BF4D75" w:rsidRPr="006474F3">
        <w:rPr>
          <w:rFonts w:asciiTheme="majorHAnsi" w:hAnsiTheme="majorHAnsi" w:cs="Cambria"/>
          <w:sz w:val="24"/>
          <w:szCs w:val="24"/>
        </w:rPr>
        <w:t>) S</w:t>
      </w:r>
      <w:r w:rsidR="00032A09" w:rsidRPr="006474F3">
        <w:rPr>
          <w:rFonts w:asciiTheme="majorHAnsi" w:hAnsiTheme="majorHAnsi" w:cs="Cambria"/>
          <w:sz w:val="24"/>
          <w:szCs w:val="24"/>
        </w:rPr>
        <w:t>ST</w:t>
      </w:r>
      <w:r w:rsidR="00BF4D75" w:rsidRPr="006474F3">
        <w:rPr>
          <w:rFonts w:asciiTheme="majorHAnsi" w:hAnsiTheme="majorHAnsi" w:cs="Cambria"/>
          <w:sz w:val="24"/>
          <w:szCs w:val="24"/>
        </w:rPr>
        <w:t>.</w:t>
      </w:r>
    </w:p>
    <w:p w14:paraId="7010D084" w14:textId="4262E74E" w:rsidR="00BF4D75"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w:t>
      </w:r>
      <w:r w:rsidR="00BF4D75" w:rsidRPr="006474F3">
        <w:rPr>
          <w:rFonts w:asciiTheme="majorHAnsi" w:hAnsiTheme="majorHAnsi" w:cs="Cambria"/>
          <w:sz w:val="24"/>
          <w:szCs w:val="24"/>
        </w:rPr>
        <w:t xml:space="preserve">) </w:t>
      </w:r>
      <w:r w:rsidR="00896540" w:rsidRPr="006474F3">
        <w:rPr>
          <w:rFonts w:asciiTheme="majorHAnsi" w:hAnsiTheme="majorHAnsi" w:cs="Cambria"/>
          <w:sz w:val="24"/>
          <w:szCs w:val="24"/>
        </w:rPr>
        <w:t>Kosztorys</w:t>
      </w:r>
      <w:r w:rsidR="00090D68" w:rsidRPr="006474F3">
        <w:rPr>
          <w:rFonts w:asciiTheme="majorHAnsi" w:hAnsiTheme="majorHAnsi" w:cs="Cambria"/>
          <w:sz w:val="24"/>
          <w:szCs w:val="24"/>
        </w:rPr>
        <w:t xml:space="preserve">y </w:t>
      </w:r>
      <w:r w:rsidR="00896540" w:rsidRPr="006474F3">
        <w:rPr>
          <w:rFonts w:asciiTheme="majorHAnsi" w:hAnsiTheme="majorHAnsi" w:cs="Cambria"/>
          <w:sz w:val="24"/>
          <w:szCs w:val="24"/>
        </w:rPr>
        <w:t>(p</w:t>
      </w:r>
      <w:r w:rsidR="00BF4D75" w:rsidRPr="006474F3">
        <w:rPr>
          <w:rFonts w:asciiTheme="majorHAnsi" w:hAnsiTheme="majorHAnsi" w:cs="Cambria"/>
          <w:sz w:val="24"/>
          <w:szCs w:val="24"/>
        </w:rPr>
        <w:t>rzedmiar</w:t>
      </w:r>
      <w:r w:rsidR="00090D68" w:rsidRPr="006474F3">
        <w:rPr>
          <w:rFonts w:asciiTheme="majorHAnsi" w:hAnsiTheme="majorHAnsi" w:cs="Cambria"/>
          <w:sz w:val="24"/>
          <w:szCs w:val="24"/>
        </w:rPr>
        <w:t>y</w:t>
      </w:r>
      <w:r w:rsidR="00BF4D75" w:rsidRPr="006474F3">
        <w:rPr>
          <w:rFonts w:asciiTheme="majorHAnsi" w:hAnsiTheme="majorHAnsi" w:cs="Cambria"/>
          <w:sz w:val="24"/>
          <w:szCs w:val="24"/>
        </w:rPr>
        <w:t xml:space="preserve"> robót</w:t>
      </w:r>
      <w:r w:rsidR="00896540"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501C43A0" w14:textId="7FC9480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6474F3">
        <w:rPr>
          <w:rFonts w:asciiTheme="majorHAnsi" w:hAnsiTheme="majorHAnsi" w:cs="Cambria"/>
          <w:sz w:val="24"/>
          <w:szCs w:val="24"/>
        </w:rPr>
        <w:t xml:space="preserve"> technicznej</w:t>
      </w:r>
      <w:r w:rsidRPr="006474F3">
        <w:rPr>
          <w:rFonts w:asciiTheme="majorHAnsi" w:hAnsiTheme="majorHAnsi" w:cs="Cambria"/>
          <w:sz w:val="24"/>
          <w:szCs w:val="24"/>
        </w:rPr>
        <w:t xml:space="preserve">. Przedmiar robót ma charakter pomocniczy. Wystąpienie w trakcie realizacji umowy robót nieujętych w przedmiarze lub </w:t>
      </w:r>
      <w:r w:rsidR="00B85AB6" w:rsidRPr="006474F3">
        <w:rPr>
          <w:rFonts w:asciiTheme="majorHAnsi" w:hAnsiTheme="majorHAnsi" w:cs="Cambria"/>
          <w:sz w:val="24"/>
          <w:szCs w:val="24"/>
        </w:rPr>
        <w:t xml:space="preserve">w </w:t>
      </w:r>
      <w:r w:rsidRPr="006474F3">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6474F3">
        <w:rPr>
          <w:rFonts w:asciiTheme="majorHAnsi" w:hAnsiTheme="majorHAnsi" w:cs="Cambria"/>
          <w:sz w:val="24"/>
          <w:szCs w:val="24"/>
        </w:rPr>
        <w:t xml:space="preserve"> (jeżeli roboty te będą ujęte w</w:t>
      </w:r>
      <w:r w:rsidR="004661D1">
        <w:rPr>
          <w:rFonts w:asciiTheme="majorHAnsi" w:hAnsiTheme="majorHAnsi" w:cs="Cambria"/>
          <w:sz w:val="24"/>
          <w:szCs w:val="24"/>
        </w:rPr>
        <w:t> </w:t>
      </w:r>
      <w:r w:rsidR="005C65E8" w:rsidRPr="006474F3">
        <w:rPr>
          <w:rFonts w:asciiTheme="majorHAnsi" w:hAnsiTheme="majorHAnsi" w:cs="Cambria"/>
          <w:sz w:val="24"/>
          <w:szCs w:val="24"/>
        </w:rPr>
        <w:t>dokumentacji technicznej)</w:t>
      </w:r>
      <w:r w:rsidRPr="006474F3">
        <w:rPr>
          <w:rFonts w:asciiTheme="majorHAnsi" w:hAnsiTheme="majorHAnsi" w:cs="Cambria"/>
          <w:sz w:val="24"/>
          <w:szCs w:val="24"/>
        </w:rPr>
        <w:t>, a Wykonawca wykona</w:t>
      </w:r>
      <w:r w:rsidR="005C65E8" w:rsidRPr="006474F3">
        <w:rPr>
          <w:rFonts w:asciiTheme="majorHAnsi" w:hAnsiTheme="majorHAnsi" w:cs="Cambria"/>
          <w:sz w:val="24"/>
          <w:szCs w:val="24"/>
        </w:rPr>
        <w:t xml:space="preserve"> te</w:t>
      </w:r>
      <w:r w:rsidRPr="006474F3">
        <w:rPr>
          <w:rFonts w:asciiTheme="majorHAnsi" w:hAnsiTheme="majorHAnsi" w:cs="Cambria"/>
          <w:sz w:val="24"/>
          <w:szCs w:val="24"/>
        </w:rPr>
        <w:t xml:space="preserve"> roboty w ramach standardowego ryzyka kontraktowego</w:t>
      </w:r>
      <w:r w:rsidR="005C65E8" w:rsidRPr="006474F3">
        <w:rPr>
          <w:rFonts w:asciiTheme="majorHAnsi" w:hAnsiTheme="majorHAnsi" w:cs="Cambria"/>
          <w:sz w:val="24"/>
          <w:szCs w:val="24"/>
        </w:rPr>
        <w:t xml:space="preserve">. </w:t>
      </w:r>
      <w:r w:rsidRPr="006474F3">
        <w:rPr>
          <w:rFonts w:asciiTheme="majorHAnsi" w:hAnsiTheme="majorHAnsi" w:cs="Cambria"/>
          <w:sz w:val="24"/>
          <w:szCs w:val="24"/>
        </w:rPr>
        <w:t>Wykonawca zobowiązany jest do dokładnego sprawdzenia ilości robót z dokumentacją</w:t>
      </w:r>
      <w:r w:rsidR="005C65E8" w:rsidRPr="006474F3">
        <w:rPr>
          <w:rFonts w:asciiTheme="majorHAnsi" w:hAnsiTheme="majorHAnsi" w:cs="Cambria"/>
          <w:sz w:val="24"/>
          <w:szCs w:val="24"/>
        </w:rPr>
        <w:t xml:space="preserve"> techniczną</w:t>
      </w:r>
      <w:r w:rsidRPr="006474F3">
        <w:rPr>
          <w:rFonts w:asciiTheme="majorHAnsi" w:hAnsiTheme="majorHAnsi" w:cs="Cambria"/>
          <w:sz w:val="24"/>
          <w:szCs w:val="24"/>
        </w:rPr>
        <w:t>. Ewentualny brak w</w:t>
      </w:r>
      <w:r w:rsidR="009D69E0" w:rsidRPr="006474F3">
        <w:rPr>
          <w:rFonts w:asciiTheme="majorHAnsi" w:hAnsiTheme="majorHAnsi" w:cs="Cambria"/>
          <w:sz w:val="24"/>
          <w:szCs w:val="24"/>
        </w:rPr>
        <w:t> </w:t>
      </w:r>
      <w:r w:rsidRPr="006474F3">
        <w:rPr>
          <w:rFonts w:asciiTheme="majorHAnsi" w:hAnsiTheme="majorHAnsi" w:cs="Cambria"/>
          <w:sz w:val="24"/>
          <w:szCs w:val="24"/>
        </w:rPr>
        <w:t xml:space="preserve">przedmiarze robót koniecznych do wykonania wynikających z dokumentacji </w:t>
      </w:r>
      <w:r w:rsidR="005C65E8" w:rsidRPr="006474F3">
        <w:rPr>
          <w:rFonts w:asciiTheme="majorHAnsi" w:hAnsiTheme="majorHAnsi" w:cs="Cambria"/>
          <w:sz w:val="24"/>
          <w:szCs w:val="24"/>
        </w:rPr>
        <w:t xml:space="preserve">technicznej </w:t>
      </w:r>
      <w:r w:rsidRPr="006474F3">
        <w:rPr>
          <w:rFonts w:asciiTheme="majorHAnsi" w:hAnsiTheme="majorHAnsi" w:cs="Cambria"/>
          <w:sz w:val="24"/>
          <w:szCs w:val="24"/>
        </w:rPr>
        <w:t>nie zwalnia Wykonawcy od obowiązku ich wykonania w</w:t>
      </w:r>
      <w:r w:rsidR="004661D1">
        <w:rPr>
          <w:rFonts w:asciiTheme="majorHAnsi" w:hAnsiTheme="majorHAnsi" w:cs="Cambria"/>
          <w:sz w:val="24"/>
          <w:szCs w:val="24"/>
        </w:rPr>
        <w:t> </w:t>
      </w:r>
      <w:r w:rsidRPr="006474F3">
        <w:rPr>
          <w:rFonts w:asciiTheme="majorHAnsi" w:hAnsiTheme="majorHAnsi" w:cs="Cambria"/>
          <w:sz w:val="24"/>
          <w:szCs w:val="24"/>
        </w:rPr>
        <w:t>cenie umownej.</w:t>
      </w:r>
    </w:p>
    <w:p w14:paraId="675B2BB6" w14:textId="0FDC9E7D"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Wszystkie wykonane roboty i dostarczone materiały będą zgodne z dokumentacją </w:t>
      </w:r>
      <w:r w:rsidR="005C65E8" w:rsidRPr="006474F3">
        <w:rPr>
          <w:rFonts w:asciiTheme="majorHAnsi" w:hAnsiTheme="majorHAnsi" w:cs="Cambria"/>
          <w:sz w:val="24"/>
          <w:szCs w:val="24"/>
        </w:rPr>
        <w:t>techniczną</w:t>
      </w:r>
      <w:r w:rsidRPr="006474F3">
        <w:rPr>
          <w:rFonts w:asciiTheme="majorHAnsi" w:hAnsiTheme="majorHAnsi" w:cs="Cambria"/>
          <w:sz w:val="24"/>
          <w:szCs w:val="24"/>
        </w:rPr>
        <w:t xml:space="preserve">. W przypadku, gdy materiały lub roboty nie będą w pełni zgodne z dokumentacją </w:t>
      </w:r>
      <w:r w:rsidR="00411FEB" w:rsidRPr="006474F3">
        <w:rPr>
          <w:rFonts w:asciiTheme="majorHAnsi" w:hAnsiTheme="majorHAnsi" w:cs="Cambria"/>
          <w:sz w:val="24"/>
          <w:szCs w:val="24"/>
        </w:rPr>
        <w:t xml:space="preserve">techniczną </w:t>
      </w:r>
      <w:r w:rsidRPr="006474F3">
        <w:rPr>
          <w:rFonts w:asciiTheme="majorHAnsi" w:hAnsiTheme="majorHAnsi" w:cs="Cambria"/>
          <w:sz w:val="24"/>
          <w:szCs w:val="24"/>
        </w:rPr>
        <w:t>i wpłynie to na niezadowalającą jakość elementu budowli, to takie materiały zostaną zastąpione innymi, a</w:t>
      </w:r>
      <w:r w:rsidR="00C234F7" w:rsidRPr="006474F3">
        <w:rPr>
          <w:rFonts w:asciiTheme="majorHAnsi" w:hAnsiTheme="majorHAnsi" w:cs="Cambria"/>
          <w:sz w:val="24"/>
          <w:szCs w:val="24"/>
        </w:rPr>
        <w:t> </w:t>
      </w:r>
      <w:r w:rsidRPr="006474F3">
        <w:rPr>
          <w:rFonts w:asciiTheme="majorHAnsi" w:hAnsiTheme="majorHAnsi" w:cs="Cambria"/>
          <w:sz w:val="24"/>
          <w:szCs w:val="24"/>
        </w:rPr>
        <w:t xml:space="preserve">elementy budowli będą rozebrane i wykonane ponownie na koszt Wykonawcy. Wykonawca o wykryciu błędów w dokumentacji </w:t>
      </w:r>
      <w:r w:rsidR="00097F80" w:rsidRPr="006474F3">
        <w:rPr>
          <w:rFonts w:asciiTheme="majorHAnsi" w:hAnsiTheme="majorHAnsi" w:cs="Cambria"/>
          <w:sz w:val="24"/>
          <w:szCs w:val="24"/>
        </w:rPr>
        <w:t>technicznej</w:t>
      </w:r>
      <w:r w:rsidRPr="006474F3">
        <w:rPr>
          <w:rFonts w:asciiTheme="majorHAnsi" w:hAnsiTheme="majorHAnsi" w:cs="Cambria"/>
          <w:sz w:val="24"/>
          <w:szCs w:val="24"/>
        </w:rPr>
        <w:t xml:space="preserve"> winien natychmiast powiadomić Zamawiającego</w:t>
      </w:r>
      <w:r w:rsidR="00CF1979" w:rsidRPr="006474F3">
        <w:rPr>
          <w:rFonts w:asciiTheme="majorHAnsi" w:hAnsiTheme="majorHAnsi" w:cs="Cambria"/>
          <w:sz w:val="24"/>
          <w:szCs w:val="24"/>
        </w:rPr>
        <w:t xml:space="preserve"> </w:t>
      </w:r>
      <w:r w:rsidRPr="006474F3">
        <w:rPr>
          <w:rFonts w:asciiTheme="majorHAnsi" w:hAnsiTheme="majorHAnsi" w:cs="Cambria"/>
          <w:sz w:val="24"/>
          <w:szCs w:val="24"/>
        </w:rPr>
        <w:t>i Inspektora nadzoru inwestorskiego, który w</w:t>
      </w:r>
      <w:r w:rsidR="00411FEB" w:rsidRPr="006474F3">
        <w:rPr>
          <w:rFonts w:asciiTheme="majorHAnsi" w:hAnsiTheme="majorHAnsi" w:cs="Cambria"/>
          <w:sz w:val="24"/>
          <w:szCs w:val="24"/>
        </w:rPr>
        <w:t> </w:t>
      </w:r>
      <w:r w:rsidRPr="006474F3">
        <w:rPr>
          <w:rFonts w:asciiTheme="majorHAnsi" w:hAnsiTheme="majorHAnsi" w:cs="Cambria"/>
          <w:sz w:val="24"/>
          <w:szCs w:val="24"/>
        </w:rPr>
        <w:t xml:space="preserve">porozumieniu z </w:t>
      </w:r>
      <w:r w:rsidR="00A1475C" w:rsidRPr="006474F3">
        <w:rPr>
          <w:rFonts w:asciiTheme="majorHAnsi" w:hAnsiTheme="majorHAnsi" w:cs="Cambria"/>
          <w:sz w:val="24"/>
          <w:szCs w:val="24"/>
        </w:rPr>
        <w:t>P</w:t>
      </w:r>
      <w:r w:rsidRPr="006474F3">
        <w:rPr>
          <w:rFonts w:asciiTheme="majorHAnsi" w:hAnsiTheme="majorHAnsi" w:cs="Cambria"/>
          <w:sz w:val="24"/>
          <w:szCs w:val="24"/>
        </w:rPr>
        <w:t xml:space="preserve">rojektantem podejmie decyzję o wprowadzeniu odpowiednich zmian i poprawek. </w:t>
      </w:r>
    </w:p>
    <w:p w14:paraId="2FA8D61C" w14:textId="35AE5A4E"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Przedmiot umowy należy wykonać zgodnie z dokumentacją techniczną oraz obowiązującymi przepisami prawa, sztuką budowlaną, </w:t>
      </w:r>
      <w:r w:rsidR="006E7D3D" w:rsidRPr="006474F3">
        <w:rPr>
          <w:rFonts w:asciiTheme="majorHAnsi" w:hAnsiTheme="majorHAnsi" w:cs="Cambria"/>
          <w:sz w:val="24"/>
          <w:szCs w:val="24"/>
        </w:rPr>
        <w:t xml:space="preserve">współczesną </w:t>
      </w:r>
      <w:r w:rsidRPr="006474F3">
        <w:rPr>
          <w:rFonts w:asciiTheme="majorHAnsi" w:hAnsiTheme="majorHAnsi" w:cs="Cambria"/>
          <w:sz w:val="24"/>
          <w:szCs w:val="24"/>
        </w:rPr>
        <w:t xml:space="preserve">wiedzą techniczną, zawartą z Zamawiającym umową oraz uzgodnieniami z Zamawiającym dokonanymi w trakcie realizacji przedmiotu umowy. </w:t>
      </w:r>
    </w:p>
    <w:p w14:paraId="18A8A05D" w14:textId="66CAC812" w:rsidR="006E7D3D"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oświadcza, że zapoznał się z przedmiotem umowy w oparciu o SWZ,</w:t>
      </w:r>
      <w:r w:rsidR="00DF3CA2">
        <w:rPr>
          <w:rFonts w:asciiTheme="majorHAnsi" w:hAnsiTheme="majorHAnsi" w:cs="Cambria"/>
          <w:sz w:val="24"/>
          <w:szCs w:val="24"/>
        </w:rPr>
        <w:t xml:space="preserve"> </w:t>
      </w:r>
      <w:r w:rsidRPr="006474F3">
        <w:rPr>
          <w:rFonts w:asciiTheme="majorHAnsi" w:hAnsiTheme="majorHAnsi" w:cs="Cambria"/>
          <w:sz w:val="24"/>
          <w:szCs w:val="24"/>
        </w:rPr>
        <w:t>dokumentacj</w:t>
      </w:r>
      <w:r w:rsidR="00411FEB" w:rsidRPr="006474F3">
        <w:rPr>
          <w:rFonts w:asciiTheme="majorHAnsi" w:hAnsiTheme="majorHAnsi" w:cs="Cambria"/>
          <w:sz w:val="24"/>
          <w:szCs w:val="24"/>
        </w:rPr>
        <w:t>ą</w:t>
      </w:r>
      <w:r w:rsidRPr="006474F3">
        <w:rPr>
          <w:rFonts w:asciiTheme="majorHAnsi" w:hAnsiTheme="majorHAnsi" w:cs="Cambria"/>
          <w:sz w:val="24"/>
          <w:szCs w:val="24"/>
        </w:rPr>
        <w:t xml:space="preserve"> techniczną</w:t>
      </w:r>
      <w:r w:rsidR="00F07AD7" w:rsidRPr="006474F3">
        <w:rPr>
          <w:rFonts w:asciiTheme="majorHAnsi" w:hAnsiTheme="majorHAnsi" w:cs="Cambria"/>
          <w:sz w:val="24"/>
          <w:szCs w:val="24"/>
        </w:rPr>
        <w:t xml:space="preserve"> </w:t>
      </w:r>
      <w:r w:rsidRPr="006474F3">
        <w:rPr>
          <w:rFonts w:asciiTheme="majorHAnsi" w:hAnsiTheme="majorHAnsi" w:cs="Cambria"/>
          <w:sz w:val="24"/>
          <w:szCs w:val="24"/>
        </w:rPr>
        <w:t xml:space="preserve">i nie zgłasza zastrzeżeń dotyczących przedmiotu umowy i warunków realizacji umowy. </w:t>
      </w:r>
    </w:p>
    <w:p w14:paraId="7B2AC6B6" w14:textId="7CCB271E"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33162C74"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oświadcza, że zapoznał się z warunkami lokalizacyjno – terenowymi terenu budowy i innymi możliwymi do przewidzenia warunkami i uwzględnił je w wynagrodzeniu.</w:t>
      </w:r>
    </w:p>
    <w:p w14:paraId="74B42D30" w14:textId="7E03BC73" w:rsidR="00BF4D75" w:rsidRPr="006474F3" w:rsidRDefault="00BF4D75" w:rsidP="0020239C">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6474F3">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6474F3">
        <w:rPr>
          <w:rStyle w:val="d2edcug0"/>
          <w:rFonts w:asciiTheme="majorHAnsi" w:hAnsiTheme="majorHAnsi"/>
          <w:sz w:val="24"/>
          <w:szCs w:val="24"/>
        </w:rPr>
        <w:t>a</w:t>
      </w:r>
      <w:r w:rsidRPr="006474F3">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Style w:val="d2edcug0"/>
          <w:rFonts w:asciiTheme="majorHAnsi" w:hAnsiTheme="majorHAnsi"/>
          <w:sz w:val="24"/>
          <w:szCs w:val="24"/>
        </w:rPr>
        <w:t xml:space="preserve">Wykonawca oświadcza, że dołoży należytej staranności (określonej w art. 355 </w:t>
      </w:r>
      <w:r w:rsidRPr="006474F3">
        <w:rPr>
          <w:rFonts w:asciiTheme="majorHAnsi" w:hAnsiTheme="majorHAnsi" w:cs="Cambria"/>
          <w:sz w:val="24"/>
          <w:szCs w:val="24"/>
        </w:rPr>
        <w:t>§ 2 Kodeksu cywilnego) by oddać przedmiot umowy Zamawiającemu w terminie uzgodnionym w niniejszej umowie.</w:t>
      </w:r>
    </w:p>
    <w:p w14:paraId="291A8978" w14:textId="3DDF2128" w:rsidR="00757FFE" w:rsidRPr="006474F3" w:rsidRDefault="00757FFE"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libri"/>
          <w:color w:val="000000"/>
          <w:sz w:val="24"/>
          <w:szCs w:val="24"/>
        </w:rPr>
        <w:t>Wykonawca oświadcza</w:t>
      </w:r>
      <w:r w:rsidRPr="006474F3">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6474F3" w:rsidRDefault="00C2668A" w:rsidP="0020239C">
      <w:pPr>
        <w:autoSpaceDE w:val="0"/>
        <w:autoSpaceDN w:val="0"/>
        <w:adjustRightInd w:val="0"/>
        <w:spacing w:line="360" w:lineRule="auto"/>
        <w:contextualSpacing/>
        <w:jc w:val="both"/>
        <w:rPr>
          <w:rFonts w:asciiTheme="majorHAnsi" w:hAnsiTheme="majorHAnsi" w:cs="Cambria"/>
          <w:b/>
          <w:bCs/>
          <w:sz w:val="24"/>
          <w:szCs w:val="24"/>
        </w:rPr>
      </w:pPr>
    </w:p>
    <w:p w14:paraId="76E9A347" w14:textId="43685BFA" w:rsidR="00712F9B" w:rsidRPr="006474F3" w:rsidRDefault="00712F9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1a </w:t>
      </w:r>
      <w:r w:rsidR="00127242" w:rsidRPr="006474F3">
        <w:rPr>
          <w:rFonts w:asciiTheme="majorHAnsi" w:hAnsiTheme="majorHAnsi" w:cs="Cambria"/>
          <w:b/>
          <w:bCs/>
          <w:sz w:val="24"/>
          <w:szCs w:val="24"/>
        </w:rPr>
        <w:t>A</w:t>
      </w:r>
      <w:r w:rsidR="009C6578" w:rsidRPr="006474F3">
        <w:rPr>
          <w:rFonts w:asciiTheme="majorHAnsi" w:hAnsiTheme="majorHAnsi" w:cs="Cambria"/>
          <w:b/>
          <w:bCs/>
          <w:sz w:val="24"/>
          <w:szCs w:val="24"/>
        </w:rPr>
        <w:t>rchitekt do spraw dostępności</w:t>
      </w:r>
    </w:p>
    <w:p w14:paraId="50512EEA" w14:textId="77777777" w:rsidR="009C6578"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zobowiązany jest do powołania na swój koszt, własnym staraniem i ryzyko architekta do spraw dostępności.</w:t>
      </w:r>
    </w:p>
    <w:p w14:paraId="57BA03BC" w14:textId="6264A3CC" w:rsidR="009C6578"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 xml:space="preserve">Architekt </w:t>
      </w:r>
      <w:r w:rsidR="00C234F7" w:rsidRPr="006474F3">
        <w:rPr>
          <w:rFonts w:asciiTheme="majorHAnsi" w:hAnsiTheme="majorHAnsi"/>
          <w:sz w:val="24"/>
          <w:szCs w:val="24"/>
        </w:rPr>
        <w:t xml:space="preserve">do spraw </w:t>
      </w:r>
      <w:r w:rsidRPr="006474F3">
        <w:rPr>
          <w:rFonts w:asciiTheme="majorHAnsi" w:hAnsiTheme="majorHAnsi"/>
          <w:sz w:val="24"/>
          <w:szCs w:val="24"/>
        </w:rPr>
        <w:t xml:space="preserve">dostępności jest rozumiany jako specjalista w dziedzinie audytu dostępności oraz przeprowadzenia stosownego raportu dostępności. Zamawiający nie narzuca szczególnych wymagań dotyczących tej osoby. </w:t>
      </w:r>
      <w:r w:rsidR="009C1E90" w:rsidRPr="006474F3">
        <w:rPr>
          <w:rFonts w:asciiTheme="majorHAnsi" w:hAnsiTheme="majorHAnsi"/>
          <w:sz w:val="24"/>
          <w:szCs w:val="24"/>
        </w:rPr>
        <w:t>Osoba te pełni funkcję doradczą oraz będzie członkiem komisji odbiorowej</w:t>
      </w:r>
      <w:r w:rsidR="0071792E" w:rsidRPr="006474F3">
        <w:rPr>
          <w:rFonts w:asciiTheme="majorHAnsi" w:hAnsiTheme="majorHAnsi"/>
          <w:sz w:val="24"/>
          <w:szCs w:val="24"/>
        </w:rPr>
        <w:t xml:space="preserve"> zadania.</w:t>
      </w:r>
    </w:p>
    <w:p w14:paraId="3C301967" w14:textId="3E070EB0" w:rsidR="00F54B39"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Roboty budowlane objęte niniejszym postępowaniem z mocy ustawy</w:t>
      </w:r>
      <w:r w:rsidR="007849B4" w:rsidRPr="006474F3">
        <w:rPr>
          <w:rFonts w:asciiTheme="majorHAnsi" w:hAnsiTheme="majorHAnsi"/>
          <w:sz w:val="24"/>
          <w:szCs w:val="24"/>
        </w:rPr>
        <w:t xml:space="preserve"> o dostępności</w:t>
      </w:r>
      <w:r w:rsidRPr="006474F3">
        <w:rPr>
          <w:rFonts w:asciiTheme="majorHAnsi" w:hAnsiTheme="majorHAnsi"/>
          <w:sz w:val="24"/>
          <w:szCs w:val="24"/>
        </w:rPr>
        <w:t xml:space="preserve"> muszą zawierać w opisie przedmiotu zamówienia wymagania </w:t>
      </w:r>
      <w:r w:rsidR="00F54B39" w:rsidRPr="006474F3">
        <w:rPr>
          <w:rFonts w:asciiTheme="majorHAnsi" w:hAnsiTheme="majorHAnsi"/>
          <w:sz w:val="24"/>
          <w:szCs w:val="24"/>
        </w:rPr>
        <w:t>w</w:t>
      </w:r>
      <w:r w:rsidR="007849B4" w:rsidRPr="006474F3">
        <w:rPr>
          <w:rFonts w:asciiTheme="majorHAnsi" w:hAnsiTheme="majorHAnsi"/>
          <w:sz w:val="24"/>
          <w:szCs w:val="24"/>
        </w:rPr>
        <w:t> </w:t>
      </w:r>
      <w:r w:rsidR="00F54B39" w:rsidRPr="006474F3">
        <w:rPr>
          <w:rFonts w:asciiTheme="majorHAnsi" w:hAnsiTheme="majorHAnsi"/>
          <w:sz w:val="24"/>
          <w:szCs w:val="24"/>
        </w:rPr>
        <w:t xml:space="preserve">sprawie dostępności oraz uniwersalnego projektowania. </w:t>
      </w:r>
    </w:p>
    <w:p w14:paraId="4332706B" w14:textId="7253B3E8" w:rsidR="003D3976" w:rsidRPr="006474F3" w:rsidRDefault="00F54B39"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Dostępność</w:t>
      </w:r>
      <w:r w:rsidR="009C6578" w:rsidRPr="006474F3">
        <w:rPr>
          <w:rFonts w:asciiTheme="majorHAnsi" w:hAnsiTheme="majorHAnsi"/>
          <w:sz w:val="24"/>
          <w:szCs w:val="24"/>
        </w:rPr>
        <w:t xml:space="preserve"> dotyczy zarówno osób o ograniczonej możliwości poruszania się, ale </w:t>
      </w:r>
      <w:r w:rsidR="00C234F7" w:rsidRPr="006474F3">
        <w:rPr>
          <w:rFonts w:asciiTheme="majorHAnsi" w:hAnsiTheme="majorHAnsi"/>
          <w:sz w:val="24"/>
          <w:szCs w:val="24"/>
        </w:rPr>
        <w:t>także</w:t>
      </w:r>
      <w:r w:rsidR="009C6578" w:rsidRPr="006474F3">
        <w:rPr>
          <w:rFonts w:asciiTheme="majorHAnsi" w:hAnsiTheme="majorHAnsi"/>
          <w:sz w:val="24"/>
          <w:szCs w:val="24"/>
        </w:rPr>
        <w:t xml:space="preserve"> osób niewidomych i niedowidzących, głuchych i niedosłyszących, a</w:t>
      </w:r>
      <w:r w:rsidR="003A7CD9" w:rsidRPr="006474F3">
        <w:rPr>
          <w:rFonts w:asciiTheme="majorHAnsi" w:hAnsiTheme="majorHAnsi"/>
          <w:sz w:val="24"/>
          <w:szCs w:val="24"/>
        </w:rPr>
        <w:t> </w:t>
      </w:r>
      <w:r w:rsidR="009C6578" w:rsidRPr="006474F3">
        <w:rPr>
          <w:rFonts w:asciiTheme="majorHAnsi" w:hAnsiTheme="majorHAnsi"/>
          <w:sz w:val="24"/>
          <w:szCs w:val="24"/>
        </w:rPr>
        <w:t>także osób z niepełnosprawnością intelektualną czy spektrum autyzmu, rodziców z dziećmi, osób starszych, osób o nietypowym wzroście, a także obcokrajowców nierozumiejących języka polskiego. Każda z tych grup, a</w:t>
      </w:r>
      <w:r w:rsidR="000444C6" w:rsidRPr="006474F3">
        <w:rPr>
          <w:rFonts w:asciiTheme="majorHAnsi" w:hAnsiTheme="majorHAnsi"/>
          <w:sz w:val="24"/>
          <w:szCs w:val="24"/>
        </w:rPr>
        <w:t> </w:t>
      </w:r>
      <w:r w:rsidR="009C6578" w:rsidRPr="006474F3">
        <w:rPr>
          <w:rFonts w:asciiTheme="majorHAnsi" w:hAnsiTheme="majorHAnsi"/>
          <w:sz w:val="24"/>
          <w:szCs w:val="24"/>
        </w:rPr>
        <w:t xml:space="preserve">także pozostałe objęte ustawą o dostępności ma bardzo specyficzne wymagania, </w:t>
      </w:r>
      <w:r w:rsidR="003A7CD9" w:rsidRPr="006474F3">
        <w:rPr>
          <w:rFonts w:asciiTheme="majorHAnsi" w:hAnsiTheme="majorHAnsi"/>
          <w:sz w:val="24"/>
          <w:szCs w:val="24"/>
        </w:rPr>
        <w:t>a </w:t>
      </w:r>
      <w:r w:rsidR="009C6578" w:rsidRPr="006474F3">
        <w:rPr>
          <w:rFonts w:asciiTheme="majorHAnsi" w:hAnsiTheme="majorHAnsi"/>
          <w:sz w:val="24"/>
          <w:szCs w:val="24"/>
        </w:rPr>
        <w:t>Zamawiający nie może pozwolić sobie na brak wiedzy o nich</w:t>
      </w:r>
      <w:r w:rsidRPr="006474F3">
        <w:rPr>
          <w:rFonts w:asciiTheme="majorHAnsi" w:hAnsiTheme="majorHAnsi"/>
          <w:sz w:val="24"/>
          <w:szCs w:val="24"/>
        </w:rPr>
        <w:t xml:space="preserve"> – stąd potrzeba posłużenia się profesjonalistą. </w:t>
      </w:r>
      <w:r w:rsidR="0069639C" w:rsidRPr="006474F3">
        <w:rPr>
          <w:rFonts w:asciiTheme="majorHAnsi" w:hAnsiTheme="majorHAnsi"/>
          <w:sz w:val="24"/>
          <w:szCs w:val="24"/>
        </w:rPr>
        <w:t>Wiedza taka przysłuży się podniesieniu jakości poprzez bezpośredni udział architekta ds. dostępności w całym procesie wykonywania robót budowlanych oraz dbałością o uwzględnienie zawartych w opisie przedmiotu zamówienia wymagań.</w:t>
      </w:r>
    </w:p>
    <w:p w14:paraId="64994CB3" w14:textId="6820524E" w:rsidR="008459A4"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Zakres obowiązków architekta ds. dostępności:</w:t>
      </w:r>
    </w:p>
    <w:p w14:paraId="6743C766" w14:textId="305B8A6E" w:rsidR="008459A4" w:rsidRPr="00DF3CA2"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DF3CA2">
        <w:rPr>
          <w:rFonts w:asciiTheme="majorHAnsi" w:hAnsiTheme="majorHAnsi"/>
          <w:sz w:val="24"/>
          <w:szCs w:val="24"/>
        </w:rPr>
        <w:t xml:space="preserve">a) przeprowadzenie wizji lokalnej wraz z dokumentacją fotograficzno – rysunkową </w:t>
      </w:r>
      <w:r w:rsidR="00402E60" w:rsidRPr="00DF3CA2">
        <w:rPr>
          <w:rFonts w:asciiTheme="majorHAnsi" w:hAnsiTheme="majorHAnsi"/>
          <w:sz w:val="24"/>
          <w:szCs w:val="24"/>
        </w:rPr>
        <w:t xml:space="preserve">na </w:t>
      </w:r>
      <w:r w:rsidR="00D22B68">
        <w:rPr>
          <w:rFonts w:asciiTheme="majorHAnsi" w:hAnsiTheme="majorHAnsi"/>
          <w:sz w:val="24"/>
          <w:szCs w:val="24"/>
        </w:rPr>
        <w:t>min. przed wykonaniem robót bitumicznych.</w:t>
      </w:r>
    </w:p>
    <w:p w14:paraId="2E45917C" w14:textId="77777777" w:rsidR="008459A4" w:rsidRPr="006474F3"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b) sporządzenie raportu dostępności z przeprowadzonego audytu po wykonanych robotach budowlanych, w tym analizę potencjalnych barier dostępności (dokument należy dołączyć do protokołu odbioru końcowego robót).</w:t>
      </w:r>
    </w:p>
    <w:p w14:paraId="3B026E07" w14:textId="5D7BB7A8" w:rsidR="008459A4" w:rsidRPr="006474F3"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c) przygotowanie dalszych wniosków i rekomendacji w zakresie usunięcia barier, mające na celu zwiększenie dostępności dla jak najszerszego grona użytkowników.</w:t>
      </w:r>
    </w:p>
    <w:p w14:paraId="3D5BC928" w14:textId="156B1598" w:rsidR="00140B0C"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 xml:space="preserve">Architekt </w:t>
      </w:r>
      <w:r w:rsidR="003A7CD9" w:rsidRPr="006474F3">
        <w:rPr>
          <w:rFonts w:asciiTheme="majorHAnsi" w:hAnsiTheme="majorHAnsi"/>
          <w:sz w:val="24"/>
          <w:szCs w:val="24"/>
        </w:rPr>
        <w:t xml:space="preserve">do spraw </w:t>
      </w:r>
      <w:r w:rsidRPr="006474F3">
        <w:rPr>
          <w:rFonts w:asciiTheme="majorHAnsi" w:hAnsiTheme="majorHAnsi"/>
          <w:sz w:val="24"/>
          <w:szCs w:val="24"/>
        </w:rPr>
        <w:t xml:space="preserve">dostępności </w:t>
      </w:r>
      <w:r w:rsidR="008459A4" w:rsidRPr="006474F3">
        <w:rPr>
          <w:rFonts w:asciiTheme="majorHAnsi" w:hAnsiTheme="majorHAnsi"/>
          <w:sz w:val="24"/>
          <w:szCs w:val="24"/>
        </w:rPr>
        <w:t>współpracuje z Zamawiającym, Inspektorem nadzoru, Projektantem, Wykonawcą, Kierownik</w:t>
      </w:r>
      <w:r w:rsidR="006F0541">
        <w:rPr>
          <w:rFonts w:asciiTheme="majorHAnsi" w:hAnsiTheme="majorHAnsi"/>
          <w:sz w:val="24"/>
          <w:szCs w:val="24"/>
        </w:rPr>
        <w:t>ami</w:t>
      </w:r>
      <w:r w:rsidR="008459A4" w:rsidRPr="006474F3">
        <w:rPr>
          <w:rFonts w:asciiTheme="majorHAnsi" w:hAnsiTheme="majorHAnsi"/>
          <w:sz w:val="24"/>
          <w:szCs w:val="24"/>
        </w:rPr>
        <w:t xml:space="preserve"> budowy oraz </w:t>
      </w:r>
      <w:proofErr w:type="spellStart"/>
      <w:r w:rsidR="008459A4" w:rsidRPr="006474F3">
        <w:rPr>
          <w:rFonts w:asciiTheme="majorHAnsi" w:hAnsiTheme="majorHAnsi"/>
          <w:sz w:val="24"/>
          <w:szCs w:val="24"/>
        </w:rPr>
        <w:t>Kierownik</w:t>
      </w:r>
      <w:r w:rsidR="006F0541">
        <w:rPr>
          <w:rFonts w:asciiTheme="majorHAnsi" w:hAnsiTheme="majorHAnsi"/>
          <w:sz w:val="24"/>
          <w:szCs w:val="24"/>
        </w:rPr>
        <w:t>em</w:t>
      </w:r>
      <w:proofErr w:type="spellEnd"/>
      <w:r w:rsidR="008459A4" w:rsidRPr="006474F3">
        <w:rPr>
          <w:rFonts w:asciiTheme="majorHAnsi" w:hAnsiTheme="majorHAnsi"/>
          <w:sz w:val="24"/>
          <w:szCs w:val="24"/>
        </w:rPr>
        <w:t xml:space="preserve"> robót w zakresie wskazówek oraz pożądanych efektów </w:t>
      </w:r>
      <w:r w:rsidR="002651D0" w:rsidRPr="006474F3">
        <w:rPr>
          <w:rFonts w:asciiTheme="majorHAnsi" w:hAnsiTheme="majorHAnsi"/>
          <w:sz w:val="24"/>
          <w:szCs w:val="24"/>
        </w:rPr>
        <w:t xml:space="preserve">odnośnie </w:t>
      </w:r>
      <w:r w:rsidR="008459A4" w:rsidRPr="006474F3">
        <w:rPr>
          <w:rFonts w:asciiTheme="majorHAnsi" w:hAnsiTheme="majorHAnsi"/>
          <w:sz w:val="24"/>
          <w:szCs w:val="24"/>
        </w:rPr>
        <w:t xml:space="preserve">dostępności, usytuowania </w:t>
      </w:r>
      <w:r w:rsidR="00140B0C" w:rsidRPr="006474F3">
        <w:rPr>
          <w:rFonts w:asciiTheme="majorHAnsi" w:hAnsiTheme="majorHAnsi"/>
          <w:sz w:val="24"/>
          <w:szCs w:val="24"/>
        </w:rPr>
        <w:t xml:space="preserve">i dostępu do </w:t>
      </w:r>
      <w:r w:rsidR="008459A4" w:rsidRPr="006474F3">
        <w:rPr>
          <w:rFonts w:asciiTheme="majorHAnsi" w:hAnsiTheme="majorHAnsi"/>
          <w:sz w:val="24"/>
          <w:szCs w:val="24"/>
        </w:rPr>
        <w:t>budynk</w:t>
      </w:r>
      <w:r w:rsidR="000444C6" w:rsidRPr="006474F3">
        <w:rPr>
          <w:rFonts w:asciiTheme="majorHAnsi" w:hAnsiTheme="majorHAnsi"/>
          <w:sz w:val="24"/>
          <w:szCs w:val="24"/>
        </w:rPr>
        <w:t>ów</w:t>
      </w:r>
      <w:r w:rsidR="008459A4" w:rsidRPr="006474F3">
        <w:rPr>
          <w:rFonts w:asciiTheme="majorHAnsi" w:hAnsiTheme="majorHAnsi"/>
          <w:sz w:val="24"/>
          <w:szCs w:val="24"/>
        </w:rPr>
        <w:t xml:space="preserve">, użyteczności i przydatności obiektów </w:t>
      </w:r>
      <w:r w:rsidR="005B1025" w:rsidRPr="006474F3">
        <w:rPr>
          <w:rFonts w:asciiTheme="majorHAnsi" w:hAnsiTheme="majorHAnsi"/>
          <w:sz w:val="24"/>
          <w:szCs w:val="24"/>
        </w:rPr>
        <w:t>kubaturowych</w:t>
      </w:r>
      <w:r w:rsidR="00E3763F">
        <w:rPr>
          <w:rFonts w:asciiTheme="majorHAnsi" w:hAnsiTheme="majorHAnsi"/>
          <w:sz w:val="24"/>
          <w:szCs w:val="24"/>
        </w:rPr>
        <w:t xml:space="preserve"> i drogowych</w:t>
      </w:r>
      <w:r w:rsidR="00140B0C" w:rsidRPr="006474F3">
        <w:rPr>
          <w:rFonts w:asciiTheme="majorHAnsi" w:hAnsiTheme="majorHAnsi"/>
          <w:sz w:val="24"/>
          <w:szCs w:val="24"/>
        </w:rPr>
        <w:t>, kolorystyki, oznakowania w</w:t>
      </w:r>
      <w:r w:rsidRPr="006474F3">
        <w:rPr>
          <w:rFonts w:asciiTheme="majorHAnsi" w:hAnsiTheme="majorHAnsi"/>
          <w:sz w:val="24"/>
          <w:szCs w:val="24"/>
        </w:rPr>
        <w:t xml:space="preserve"> celu zwróceni</w:t>
      </w:r>
      <w:r w:rsidR="00140B0C" w:rsidRPr="006474F3">
        <w:rPr>
          <w:rFonts w:asciiTheme="majorHAnsi" w:hAnsiTheme="majorHAnsi"/>
          <w:sz w:val="24"/>
          <w:szCs w:val="24"/>
        </w:rPr>
        <w:t>a</w:t>
      </w:r>
      <w:r w:rsidRPr="006474F3">
        <w:rPr>
          <w:rFonts w:asciiTheme="majorHAnsi" w:hAnsiTheme="majorHAnsi"/>
          <w:sz w:val="24"/>
          <w:szCs w:val="24"/>
        </w:rPr>
        <w:t xml:space="preserve"> uwagi na nowoczesne standardy w zakresie dostępności</w:t>
      </w:r>
      <w:r w:rsidR="00140B0C" w:rsidRPr="006474F3">
        <w:rPr>
          <w:rFonts w:asciiTheme="majorHAnsi" w:hAnsiTheme="majorHAnsi"/>
          <w:sz w:val="24"/>
          <w:szCs w:val="24"/>
        </w:rPr>
        <w:t>.</w:t>
      </w:r>
    </w:p>
    <w:p w14:paraId="353FAE07" w14:textId="192E6E7D" w:rsidR="0071616E"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62E636E6" w14:textId="77777777" w:rsidR="008701CF" w:rsidRPr="006474F3" w:rsidRDefault="008701CF" w:rsidP="0020239C">
      <w:pPr>
        <w:autoSpaceDE w:val="0"/>
        <w:autoSpaceDN w:val="0"/>
        <w:adjustRightInd w:val="0"/>
        <w:spacing w:line="360" w:lineRule="auto"/>
        <w:contextualSpacing/>
        <w:jc w:val="both"/>
        <w:rPr>
          <w:rFonts w:asciiTheme="majorHAnsi" w:hAnsiTheme="majorHAnsi" w:cs="Cambria"/>
          <w:b/>
          <w:bCs/>
          <w:sz w:val="24"/>
          <w:szCs w:val="24"/>
        </w:rPr>
      </w:pPr>
    </w:p>
    <w:p w14:paraId="29C42A59" w14:textId="1DD3D6DA" w:rsidR="00F54B39"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 Termin realizacji</w:t>
      </w:r>
    </w:p>
    <w:p w14:paraId="613DC8E8" w14:textId="1A516418" w:rsidR="00B73344" w:rsidRPr="00B73344" w:rsidRDefault="00BF4D75" w:rsidP="00B7334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zobowiązany jest wykonać całość przedmiotu zamówienia</w:t>
      </w:r>
      <w:r w:rsidR="00FF4C82" w:rsidRPr="006474F3">
        <w:rPr>
          <w:rFonts w:asciiTheme="majorHAnsi" w:hAnsiTheme="majorHAnsi" w:cs="Cambria"/>
          <w:sz w:val="24"/>
          <w:szCs w:val="24"/>
        </w:rPr>
        <w:t xml:space="preserve"> </w:t>
      </w:r>
      <w:r w:rsidRPr="006474F3">
        <w:rPr>
          <w:rFonts w:asciiTheme="majorHAnsi" w:hAnsiTheme="majorHAnsi" w:cs="Cambria"/>
          <w:b/>
          <w:bCs/>
          <w:sz w:val="24"/>
          <w:szCs w:val="24"/>
        </w:rPr>
        <w:t>w terminie</w:t>
      </w:r>
      <w:r w:rsidR="00AB0C4D" w:rsidRPr="006474F3">
        <w:rPr>
          <w:rFonts w:asciiTheme="majorHAnsi" w:hAnsiTheme="majorHAnsi" w:cs="Cambria"/>
          <w:b/>
          <w:bCs/>
          <w:sz w:val="24"/>
          <w:szCs w:val="24"/>
        </w:rPr>
        <w:t xml:space="preserve"> do</w:t>
      </w:r>
      <w:r w:rsidRPr="006474F3">
        <w:rPr>
          <w:rFonts w:asciiTheme="majorHAnsi" w:hAnsiTheme="majorHAnsi" w:cs="Cambria"/>
          <w:b/>
          <w:bCs/>
          <w:sz w:val="24"/>
          <w:szCs w:val="24"/>
        </w:rPr>
        <w:t xml:space="preserve"> </w:t>
      </w:r>
      <w:r w:rsidR="003A3813" w:rsidRPr="006474F3">
        <w:rPr>
          <w:rFonts w:asciiTheme="majorHAnsi" w:hAnsiTheme="majorHAnsi" w:cs="Cambria"/>
          <w:b/>
          <w:bCs/>
          <w:sz w:val="24"/>
          <w:szCs w:val="24"/>
        </w:rPr>
        <w:t>1</w:t>
      </w:r>
      <w:r w:rsidR="00A04A44" w:rsidRPr="006474F3">
        <w:rPr>
          <w:rFonts w:asciiTheme="majorHAnsi" w:hAnsiTheme="majorHAnsi" w:cs="Cambria"/>
          <w:b/>
          <w:bCs/>
          <w:sz w:val="24"/>
          <w:szCs w:val="24"/>
        </w:rPr>
        <w:t>4</w:t>
      </w:r>
      <w:r w:rsidR="006E7D3D" w:rsidRPr="006474F3">
        <w:rPr>
          <w:rFonts w:asciiTheme="majorHAnsi" w:hAnsiTheme="majorHAnsi" w:cs="Cambria"/>
          <w:b/>
          <w:bCs/>
          <w:sz w:val="24"/>
          <w:szCs w:val="24"/>
        </w:rPr>
        <w:t xml:space="preserve"> miesięcy</w:t>
      </w:r>
      <w:r w:rsidR="00D671BC" w:rsidRPr="006474F3">
        <w:rPr>
          <w:rFonts w:asciiTheme="majorHAnsi" w:hAnsiTheme="majorHAnsi" w:cs="Cambria"/>
          <w:b/>
          <w:bCs/>
          <w:sz w:val="24"/>
          <w:szCs w:val="24"/>
        </w:rPr>
        <w:t xml:space="preserve"> </w:t>
      </w:r>
      <w:r w:rsidRPr="006474F3">
        <w:rPr>
          <w:rFonts w:asciiTheme="majorHAnsi" w:hAnsiTheme="majorHAnsi" w:cs="Cambria"/>
          <w:b/>
          <w:bCs/>
          <w:sz w:val="24"/>
          <w:szCs w:val="24"/>
        </w:rPr>
        <w:t>od dnia</w:t>
      </w:r>
      <w:r w:rsidR="006E7D3D" w:rsidRPr="006474F3">
        <w:rPr>
          <w:rFonts w:asciiTheme="majorHAnsi" w:hAnsiTheme="majorHAnsi" w:cs="Cambria"/>
          <w:b/>
          <w:bCs/>
          <w:sz w:val="24"/>
          <w:szCs w:val="24"/>
        </w:rPr>
        <w:t xml:space="preserve"> zawarcia</w:t>
      </w:r>
      <w:r w:rsidRPr="006474F3">
        <w:rPr>
          <w:rFonts w:asciiTheme="majorHAnsi" w:hAnsiTheme="majorHAnsi" w:cs="Cambria"/>
          <w:b/>
          <w:bCs/>
          <w:sz w:val="24"/>
          <w:szCs w:val="24"/>
        </w:rPr>
        <w:t xml:space="preserve"> umowy tj. do dnia </w:t>
      </w:r>
      <w:r w:rsidR="006E7D3D" w:rsidRPr="006474F3">
        <w:rPr>
          <w:rFonts w:asciiTheme="majorHAnsi" w:hAnsiTheme="majorHAnsi" w:cs="Cambria"/>
          <w:b/>
          <w:bCs/>
          <w:sz w:val="24"/>
          <w:szCs w:val="24"/>
        </w:rPr>
        <w:t>__</w:t>
      </w:r>
      <w:r w:rsidRPr="006474F3">
        <w:rPr>
          <w:rFonts w:asciiTheme="majorHAnsi" w:hAnsiTheme="majorHAnsi" w:cs="Cambria"/>
          <w:b/>
          <w:bCs/>
          <w:sz w:val="24"/>
          <w:szCs w:val="24"/>
        </w:rPr>
        <w:t>.</w:t>
      </w:r>
      <w:r w:rsidR="006E7D3D" w:rsidRPr="006474F3">
        <w:rPr>
          <w:rFonts w:asciiTheme="majorHAnsi" w:hAnsiTheme="majorHAnsi" w:cs="Cambria"/>
          <w:b/>
          <w:bCs/>
          <w:sz w:val="24"/>
          <w:szCs w:val="24"/>
        </w:rPr>
        <w:t>__</w:t>
      </w:r>
      <w:r w:rsidRPr="006474F3">
        <w:rPr>
          <w:rFonts w:asciiTheme="majorHAnsi" w:hAnsiTheme="majorHAnsi" w:cs="Cambria"/>
          <w:b/>
          <w:bCs/>
          <w:sz w:val="24"/>
          <w:szCs w:val="24"/>
        </w:rPr>
        <w:t>.202</w:t>
      </w:r>
      <w:r w:rsidR="003A3813" w:rsidRPr="006474F3">
        <w:rPr>
          <w:rFonts w:asciiTheme="majorHAnsi" w:hAnsiTheme="majorHAnsi" w:cs="Cambria"/>
          <w:b/>
          <w:bCs/>
          <w:sz w:val="24"/>
          <w:szCs w:val="24"/>
        </w:rPr>
        <w:t>3</w:t>
      </w:r>
      <w:r w:rsidRPr="006474F3">
        <w:rPr>
          <w:rFonts w:asciiTheme="majorHAnsi" w:hAnsiTheme="majorHAnsi" w:cs="Cambria"/>
          <w:b/>
          <w:bCs/>
          <w:sz w:val="24"/>
          <w:szCs w:val="24"/>
        </w:rPr>
        <w:t xml:space="preserve"> r.</w:t>
      </w:r>
    </w:p>
    <w:p w14:paraId="3F562350" w14:textId="77777777" w:rsidR="00B73344" w:rsidRPr="00B73344" w:rsidRDefault="00B73344" w:rsidP="00B73344">
      <w:pPr>
        <w:spacing w:line="360" w:lineRule="auto"/>
        <w:contextualSpacing/>
        <w:jc w:val="both"/>
        <w:rPr>
          <w:rFonts w:asciiTheme="majorHAnsi" w:hAnsiTheme="majorHAnsi"/>
          <w:sz w:val="24"/>
          <w:szCs w:val="24"/>
        </w:rPr>
      </w:pPr>
      <w:r w:rsidRPr="00B73344">
        <w:rPr>
          <w:rFonts w:asciiTheme="majorHAnsi" w:hAnsiTheme="majorHAnsi"/>
          <w:sz w:val="24"/>
          <w:szCs w:val="24"/>
        </w:rPr>
        <w:t>Wykonawca zobowiązuje się wykonać poszczególne etapy w następujących terminach:</w:t>
      </w:r>
    </w:p>
    <w:p w14:paraId="66958A9A" w14:textId="27FC505E" w:rsidR="00B73344" w:rsidRPr="00B73344" w:rsidRDefault="00B73344" w:rsidP="00B73344">
      <w:pPr>
        <w:pStyle w:val="Akapitzlist"/>
        <w:numPr>
          <w:ilvl w:val="0"/>
          <w:numId w:val="79"/>
        </w:numPr>
        <w:spacing w:before="0" w:after="0" w:line="360" w:lineRule="auto"/>
        <w:rPr>
          <w:rFonts w:asciiTheme="majorHAnsi" w:hAnsiTheme="majorHAnsi"/>
          <w:sz w:val="24"/>
          <w:szCs w:val="24"/>
        </w:rPr>
      </w:pPr>
      <w:r w:rsidRPr="00B73344">
        <w:rPr>
          <w:rFonts w:asciiTheme="majorHAnsi" w:hAnsiTheme="majorHAnsi"/>
          <w:sz w:val="24"/>
          <w:szCs w:val="24"/>
        </w:rPr>
        <w:t xml:space="preserve">I etap – do </w:t>
      </w:r>
      <w:r w:rsidR="00280DBD">
        <w:rPr>
          <w:rFonts w:asciiTheme="majorHAnsi" w:hAnsiTheme="majorHAnsi"/>
          <w:sz w:val="24"/>
          <w:szCs w:val="24"/>
        </w:rPr>
        <w:t>31</w:t>
      </w:r>
      <w:r w:rsidRPr="00B73344">
        <w:rPr>
          <w:rFonts w:asciiTheme="majorHAnsi" w:hAnsiTheme="majorHAnsi"/>
          <w:sz w:val="24"/>
          <w:szCs w:val="24"/>
        </w:rPr>
        <w:t>.</w:t>
      </w:r>
      <w:r w:rsidR="00280DBD">
        <w:rPr>
          <w:rFonts w:asciiTheme="majorHAnsi" w:hAnsiTheme="majorHAnsi"/>
          <w:sz w:val="24"/>
          <w:szCs w:val="24"/>
        </w:rPr>
        <w:t>05</w:t>
      </w:r>
      <w:r w:rsidRPr="00B73344">
        <w:rPr>
          <w:rFonts w:asciiTheme="majorHAnsi" w:hAnsiTheme="majorHAnsi"/>
          <w:sz w:val="24"/>
          <w:szCs w:val="24"/>
        </w:rPr>
        <w:t>.202</w:t>
      </w:r>
      <w:r w:rsidR="00280DBD">
        <w:rPr>
          <w:rFonts w:asciiTheme="majorHAnsi" w:hAnsiTheme="majorHAnsi"/>
          <w:sz w:val="24"/>
          <w:szCs w:val="24"/>
        </w:rPr>
        <w:t>3</w:t>
      </w:r>
      <w:r w:rsidRPr="00B73344">
        <w:rPr>
          <w:rFonts w:asciiTheme="majorHAnsi" w:hAnsiTheme="majorHAnsi"/>
          <w:sz w:val="24"/>
          <w:szCs w:val="24"/>
        </w:rPr>
        <w:t xml:space="preserve"> r.</w:t>
      </w:r>
    </w:p>
    <w:p w14:paraId="3F79B134" w14:textId="787C90CB" w:rsidR="00B73344" w:rsidRPr="00B73344" w:rsidRDefault="00B73344" w:rsidP="00B73344">
      <w:pPr>
        <w:pStyle w:val="Akapitzlist"/>
        <w:numPr>
          <w:ilvl w:val="0"/>
          <w:numId w:val="79"/>
        </w:numPr>
        <w:spacing w:before="0" w:after="0" w:line="360" w:lineRule="auto"/>
        <w:rPr>
          <w:rFonts w:asciiTheme="majorHAnsi" w:hAnsiTheme="majorHAnsi"/>
          <w:sz w:val="24"/>
          <w:szCs w:val="24"/>
        </w:rPr>
      </w:pPr>
      <w:r w:rsidRPr="00B73344">
        <w:rPr>
          <w:rFonts w:asciiTheme="majorHAnsi" w:hAnsiTheme="majorHAnsi"/>
          <w:sz w:val="24"/>
          <w:szCs w:val="24"/>
        </w:rPr>
        <w:t>II etap – do 14 miesięcy licząc od dnia zawarcia umowy.</w:t>
      </w:r>
    </w:p>
    <w:p w14:paraId="0E47CC0A" w14:textId="768B836C" w:rsidR="005E27BC" w:rsidRPr="003441D4" w:rsidRDefault="005E27BC" w:rsidP="00B73344">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3441D4">
        <w:rPr>
          <w:rFonts w:asciiTheme="majorHAnsi" w:hAnsiTheme="majorHAnsi"/>
          <w:b/>
          <w:bCs/>
          <w:sz w:val="24"/>
          <w:szCs w:val="24"/>
        </w:rPr>
        <w:t xml:space="preserve">Terminy wykonania poszczególnych etapów oraz elementów składających się na poszczególne etapy i składających się na cały przedmiot umowy, Wykonawca uwzględni w harmonogramie, </w:t>
      </w:r>
      <w:r w:rsidRPr="003441D4">
        <w:rPr>
          <w:rFonts w:asciiTheme="majorHAnsi" w:hAnsiTheme="majorHAnsi" w:cs="Cambria"/>
          <w:b/>
          <w:bCs/>
          <w:sz w:val="24"/>
          <w:szCs w:val="24"/>
        </w:rPr>
        <w:t>o którym mowa w ust. 5).</w:t>
      </w:r>
    </w:p>
    <w:p w14:paraId="0A114D68" w14:textId="6749D77E" w:rsidR="00E452FA" w:rsidRPr="006474F3" w:rsidRDefault="00E452FA"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Arial"/>
          <w:bCs/>
          <w:sz w:val="24"/>
          <w:szCs w:val="24"/>
        </w:rPr>
        <w:t xml:space="preserve">Wykonanie </w:t>
      </w:r>
      <w:r w:rsidR="00FD5084" w:rsidRPr="006474F3">
        <w:rPr>
          <w:rFonts w:asciiTheme="majorHAnsi" w:hAnsiTheme="majorHAnsi" w:cs="Arial"/>
          <w:bCs/>
          <w:sz w:val="24"/>
          <w:szCs w:val="24"/>
        </w:rPr>
        <w:t xml:space="preserve">całości </w:t>
      </w:r>
      <w:r w:rsidRPr="006474F3">
        <w:rPr>
          <w:rFonts w:asciiTheme="majorHAnsi" w:hAnsiTheme="majorHAnsi" w:cs="Arial"/>
          <w:bCs/>
          <w:sz w:val="24"/>
          <w:szCs w:val="24"/>
        </w:rPr>
        <w:t>przedmiotu zamówienia</w:t>
      </w:r>
      <w:r w:rsidR="00174DCE" w:rsidRPr="006474F3">
        <w:rPr>
          <w:rFonts w:asciiTheme="majorHAnsi" w:hAnsiTheme="majorHAnsi" w:cs="Arial"/>
          <w:bCs/>
          <w:sz w:val="24"/>
          <w:szCs w:val="24"/>
        </w:rPr>
        <w:t xml:space="preserve"> o którym mowa w ust. 1</w:t>
      </w:r>
      <w:r w:rsidR="00532FD9" w:rsidRPr="006474F3">
        <w:rPr>
          <w:rFonts w:asciiTheme="majorHAnsi" w:hAnsiTheme="majorHAnsi" w:cs="Arial"/>
          <w:bCs/>
          <w:sz w:val="24"/>
          <w:szCs w:val="24"/>
        </w:rPr>
        <w:t>)</w:t>
      </w:r>
      <w:r w:rsidRPr="006474F3">
        <w:rPr>
          <w:rFonts w:asciiTheme="majorHAnsi" w:hAnsiTheme="majorHAnsi" w:cs="Arial"/>
          <w:bCs/>
          <w:sz w:val="24"/>
          <w:szCs w:val="24"/>
        </w:rPr>
        <w:t xml:space="preserve">, czyli </w:t>
      </w:r>
      <w:r w:rsidRPr="006474F3">
        <w:rPr>
          <w:rFonts w:asciiTheme="majorHAnsi" w:hAnsiTheme="majorHAnsi" w:cs="Arial"/>
          <w:b/>
          <w:sz w:val="24"/>
          <w:szCs w:val="24"/>
        </w:rPr>
        <w:t>odbiór końcowy zadania zostanie uznany jako terminowy w dacie zgłoszenia gotowości do odbioru pod warunkiem, że odbiór końcowy potwierdzi, że zamówienie zostało prawidłowo wykonane.</w:t>
      </w:r>
      <w:r w:rsidRPr="006474F3">
        <w:rPr>
          <w:rFonts w:asciiTheme="majorHAnsi" w:hAnsiTheme="majorHAnsi" w:cs="Arial"/>
          <w:bCs/>
          <w:sz w:val="24"/>
          <w:szCs w:val="24"/>
        </w:rPr>
        <w:t xml:space="preserve"> Np. zgłoszenie do odbioru nastąpi 10 dnia miesiąca, a odbiór nastąpi </w:t>
      </w:r>
      <w:r w:rsidR="00FB6F5B"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Zatem Strony uważają, że umowa została wykonana terminowo z</w:t>
      </w:r>
      <w:r w:rsidR="00B73344">
        <w:rPr>
          <w:rFonts w:asciiTheme="majorHAnsi" w:hAnsiTheme="majorHAnsi" w:cs="Arial"/>
          <w:bCs/>
          <w:sz w:val="24"/>
          <w:szCs w:val="24"/>
        </w:rPr>
        <w:t> </w:t>
      </w:r>
      <w:r w:rsidRPr="006474F3">
        <w:rPr>
          <w:rFonts w:asciiTheme="majorHAnsi" w:hAnsiTheme="majorHAnsi" w:cs="Arial"/>
          <w:bCs/>
          <w:sz w:val="24"/>
          <w:szCs w:val="24"/>
        </w:rPr>
        <w:t xml:space="preserve">dniem 10 dnia miesiąca. Odbiór </w:t>
      </w:r>
      <w:r w:rsidR="00C959E0"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potwierdził, że zamówienie jest wykonane należycie i prawidłowo ukończone. Ogłoszenie o</w:t>
      </w:r>
      <w:r w:rsidR="00AD22A5">
        <w:rPr>
          <w:rFonts w:asciiTheme="majorHAnsi" w:hAnsiTheme="majorHAnsi" w:cs="Arial"/>
          <w:bCs/>
          <w:sz w:val="24"/>
          <w:szCs w:val="24"/>
        </w:rPr>
        <w:t> </w:t>
      </w:r>
      <w:r w:rsidRPr="006474F3">
        <w:rPr>
          <w:rFonts w:asciiTheme="majorHAnsi" w:hAnsiTheme="majorHAnsi" w:cs="Arial"/>
          <w:bCs/>
          <w:sz w:val="24"/>
          <w:szCs w:val="24"/>
        </w:rPr>
        <w:t xml:space="preserve">wykonaniu umowy liczone będzie od dnia </w:t>
      </w:r>
      <w:r w:rsidR="00111007" w:rsidRPr="006474F3">
        <w:rPr>
          <w:rFonts w:asciiTheme="majorHAnsi" w:hAnsiTheme="majorHAnsi" w:cs="Arial"/>
          <w:bCs/>
          <w:sz w:val="24"/>
          <w:szCs w:val="24"/>
        </w:rPr>
        <w:t>15</w:t>
      </w:r>
      <w:r w:rsidRPr="006474F3">
        <w:rPr>
          <w:rFonts w:asciiTheme="majorHAnsi" w:hAnsiTheme="majorHAnsi" w:cs="Arial"/>
          <w:bCs/>
          <w:sz w:val="24"/>
          <w:szCs w:val="24"/>
        </w:rPr>
        <w:t xml:space="preserve"> miesiąca, czyli od odbioru przez Zamawiającego a nie od 10 dnia miesiąca czyli zgłoszenia przez Wykonawcę. </w:t>
      </w:r>
    </w:p>
    <w:p w14:paraId="00C0E4C7" w14:textId="16FF4B74" w:rsidR="00BF4D75" w:rsidRPr="006474F3" w:rsidRDefault="00BF4D75"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Termin wykonania </w:t>
      </w:r>
      <w:r w:rsidR="003441D4">
        <w:rPr>
          <w:rFonts w:asciiTheme="majorHAnsi" w:hAnsiTheme="majorHAnsi" w:cs="Cambria"/>
          <w:sz w:val="24"/>
          <w:szCs w:val="24"/>
        </w:rPr>
        <w:t xml:space="preserve">części lub </w:t>
      </w:r>
      <w:r w:rsidRPr="006474F3">
        <w:rPr>
          <w:rFonts w:asciiTheme="majorHAnsi" w:hAnsiTheme="majorHAnsi" w:cs="Cambria"/>
          <w:sz w:val="24"/>
          <w:szCs w:val="24"/>
        </w:rPr>
        <w:t>całości przedmiotu zamówienia wskazany w ust. 1</w:t>
      </w:r>
      <w:r w:rsidR="00247335" w:rsidRPr="006474F3">
        <w:rPr>
          <w:rFonts w:asciiTheme="majorHAnsi" w:hAnsiTheme="majorHAnsi" w:cs="Cambria"/>
          <w:sz w:val="24"/>
          <w:szCs w:val="24"/>
        </w:rPr>
        <w:t>)</w:t>
      </w:r>
      <w:r w:rsidRPr="006474F3">
        <w:rPr>
          <w:rFonts w:asciiTheme="majorHAnsi" w:hAnsiTheme="majorHAnsi" w:cs="Cambria"/>
          <w:sz w:val="24"/>
          <w:szCs w:val="24"/>
        </w:rPr>
        <w:t xml:space="preserve"> może ulec zmianie z przyczyn stanowiących podstawę zmiany umowy zgodnie z art. 454-455 ustawy Prawo zamówień publicznych. </w:t>
      </w:r>
    </w:p>
    <w:p w14:paraId="03154EE8" w14:textId="0B95CA37" w:rsidR="00BF4D75" w:rsidRPr="00B73344" w:rsidRDefault="00BF4D75"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B73344">
        <w:rPr>
          <w:rFonts w:asciiTheme="majorHAnsi" w:hAnsiTheme="majorHAnsi" w:cs="Cambria"/>
          <w:b/>
          <w:bCs/>
          <w:sz w:val="24"/>
          <w:szCs w:val="24"/>
        </w:rPr>
        <w:t xml:space="preserve">Wykonawca </w:t>
      </w:r>
      <w:r w:rsidR="00A04A44" w:rsidRPr="00B73344">
        <w:rPr>
          <w:rFonts w:asciiTheme="majorHAnsi" w:hAnsiTheme="majorHAnsi" w:cs="Cambria"/>
          <w:b/>
          <w:bCs/>
          <w:sz w:val="24"/>
          <w:szCs w:val="24"/>
        </w:rPr>
        <w:t xml:space="preserve">w dniu </w:t>
      </w:r>
      <w:r w:rsidR="00E346E2" w:rsidRPr="00B73344">
        <w:rPr>
          <w:rFonts w:asciiTheme="majorHAnsi" w:hAnsiTheme="majorHAnsi" w:cs="Cambria"/>
          <w:b/>
          <w:bCs/>
          <w:sz w:val="24"/>
          <w:szCs w:val="24"/>
        </w:rPr>
        <w:t>zawarci</w:t>
      </w:r>
      <w:r w:rsidR="00A04A44" w:rsidRPr="00B73344">
        <w:rPr>
          <w:rFonts w:asciiTheme="majorHAnsi" w:hAnsiTheme="majorHAnsi" w:cs="Cambria"/>
          <w:b/>
          <w:bCs/>
          <w:sz w:val="24"/>
          <w:szCs w:val="24"/>
        </w:rPr>
        <w:t>a</w:t>
      </w:r>
      <w:r w:rsidR="00E346E2" w:rsidRPr="00B73344">
        <w:rPr>
          <w:rFonts w:asciiTheme="majorHAnsi" w:hAnsiTheme="majorHAnsi" w:cs="Cambria"/>
          <w:b/>
          <w:bCs/>
          <w:sz w:val="24"/>
          <w:szCs w:val="24"/>
        </w:rPr>
        <w:t xml:space="preserve"> </w:t>
      </w:r>
      <w:r w:rsidRPr="00B73344">
        <w:rPr>
          <w:rFonts w:asciiTheme="majorHAnsi" w:hAnsiTheme="majorHAnsi" w:cs="Cambria"/>
          <w:b/>
          <w:bCs/>
          <w:sz w:val="24"/>
          <w:szCs w:val="24"/>
        </w:rPr>
        <w:t>umowy przedstawi Zamawiającemu do akceptacji harmonogram rzeczowo – finansowy – zwany dalej harmonogramem.</w:t>
      </w:r>
    </w:p>
    <w:p w14:paraId="6380DEFD" w14:textId="584C55FE" w:rsidR="00BF4D75" w:rsidRPr="006474F3" w:rsidRDefault="00BF4D75"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Harmonogram, o którym mowa w ust. 5</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musi uzyskać akceptację Zamawiającego. Zamawiający dokona zatwierdzenia lub wniesie uwagi do harmonogramu w terminie </w:t>
      </w:r>
      <w:r w:rsidR="00891E10" w:rsidRPr="006474F3">
        <w:rPr>
          <w:rFonts w:asciiTheme="majorHAnsi" w:hAnsiTheme="majorHAnsi" w:cs="Cambria"/>
          <w:sz w:val="24"/>
          <w:szCs w:val="24"/>
        </w:rPr>
        <w:t>5</w:t>
      </w:r>
      <w:r w:rsidRPr="006474F3">
        <w:rPr>
          <w:rFonts w:asciiTheme="majorHAnsi" w:hAnsiTheme="majorHAnsi" w:cs="Cambria"/>
          <w:sz w:val="24"/>
          <w:szCs w:val="24"/>
        </w:rPr>
        <w:t xml:space="preserve"> dni roboczych od dnia przedłożenia harmonogramu przez Wykonawcę. Wykonawca jest związany uwagami i zastrzeżeniami Zamawiającego. </w:t>
      </w:r>
    </w:p>
    <w:p w14:paraId="61F78AE7" w14:textId="236BA3F9" w:rsidR="00BF4D75" w:rsidRPr="006474F3" w:rsidRDefault="00BF4D75"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w terminie </w:t>
      </w:r>
      <w:r w:rsidR="00891E10" w:rsidRPr="006474F3">
        <w:rPr>
          <w:rFonts w:asciiTheme="majorHAnsi" w:hAnsiTheme="majorHAnsi" w:cs="Cambria"/>
          <w:sz w:val="24"/>
          <w:szCs w:val="24"/>
        </w:rPr>
        <w:t>3</w:t>
      </w:r>
      <w:r w:rsidRPr="006474F3">
        <w:rPr>
          <w:rFonts w:asciiTheme="majorHAnsi" w:hAnsiTheme="majorHAnsi" w:cs="Cambria"/>
          <w:sz w:val="24"/>
          <w:szCs w:val="24"/>
        </w:rPr>
        <w:t xml:space="preserve"> dni od dnia otrzymania uwag i zastrzeżeń, o których mowa w ust. 6</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6474F3">
        <w:rPr>
          <w:rFonts w:asciiTheme="majorHAnsi" w:hAnsiTheme="majorHAnsi" w:cs="Cambria"/>
          <w:sz w:val="24"/>
          <w:szCs w:val="24"/>
        </w:rPr>
        <w:t xml:space="preserve">, </w:t>
      </w:r>
      <w:r w:rsidRPr="006474F3">
        <w:rPr>
          <w:rFonts w:asciiTheme="majorHAnsi" w:hAnsiTheme="majorHAnsi" w:cs="Cambria"/>
          <w:sz w:val="24"/>
          <w:szCs w:val="24"/>
        </w:rPr>
        <w:t>Strony uzgadniają niniejszym, że obowiązującym</w:t>
      </w:r>
      <w:r w:rsidR="00E42306" w:rsidRPr="006474F3">
        <w:rPr>
          <w:rFonts w:asciiTheme="majorHAnsi" w:hAnsiTheme="majorHAnsi" w:cs="Cambria"/>
          <w:sz w:val="24"/>
          <w:szCs w:val="24"/>
        </w:rPr>
        <w:t xml:space="preserve"> </w:t>
      </w:r>
      <w:r w:rsidRPr="006474F3">
        <w:rPr>
          <w:rFonts w:asciiTheme="majorHAnsi" w:hAnsiTheme="majorHAnsi" w:cs="Cambria"/>
          <w:sz w:val="24"/>
          <w:szCs w:val="24"/>
        </w:rPr>
        <w:t>Wykonawcę harmonogramem będzie harmonogram uwzględniający uwagi i zastrzeżenia Zamawiającego, o których mowa w ust. 6</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0989C3A" w14:textId="77777777" w:rsidR="00BF4D75" w:rsidRPr="006474F3" w:rsidRDefault="00BF4D75"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Harmonogram powinien obejmować: </w:t>
      </w:r>
    </w:p>
    <w:p w14:paraId="29AE54E2" w14:textId="5EFE63B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47172C" w:rsidRPr="006474F3">
        <w:rPr>
          <w:rFonts w:asciiTheme="majorHAnsi" w:hAnsiTheme="majorHAnsi" w:cs="Cambria"/>
          <w:sz w:val="24"/>
          <w:szCs w:val="24"/>
        </w:rPr>
        <w:t xml:space="preserve"> </w:t>
      </w:r>
      <w:r w:rsidRPr="006474F3">
        <w:rPr>
          <w:rFonts w:asciiTheme="majorHAnsi" w:hAnsiTheme="majorHAnsi" w:cs="Cambria"/>
          <w:sz w:val="24"/>
          <w:szCs w:val="24"/>
        </w:rPr>
        <w:t>terminy rozpoczęcia i zakończenia realizacji poszczególnych etapó</w:t>
      </w:r>
      <w:r w:rsidR="00891E10" w:rsidRPr="006474F3">
        <w:rPr>
          <w:rFonts w:asciiTheme="majorHAnsi" w:hAnsiTheme="majorHAnsi" w:cs="Cambria"/>
          <w:sz w:val="24"/>
          <w:szCs w:val="24"/>
        </w:rPr>
        <w:t>w</w:t>
      </w:r>
      <w:r w:rsidR="00B73344">
        <w:rPr>
          <w:rFonts w:asciiTheme="majorHAnsi" w:hAnsiTheme="majorHAnsi" w:cs="Cambria"/>
          <w:sz w:val="24"/>
          <w:szCs w:val="24"/>
        </w:rPr>
        <w:t xml:space="preserve"> oraz płatności</w:t>
      </w:r>
      <w:r w:rsidR="002278EB" w:rsidRPr="006474F3">
        <w:rPr>
          <w:rFonts w:asciiTheme="majorHAnsi" w:hAnsiTheme="majorHAnsi" w:cs="Cambria"/>
          <w:color w:val="FF0000"/>
          <w:sz w:val="24"/>
          <w:szCs w:val="24"/>
        </w:rPr>
        <w:t xml:space="preserve"> </w:t>
      </w:r>
      <w:r w:rsidR="008B0C06" w:rsidRPr="006474F3">
        <w:rPr>
          <w:rFonts w:asciiTheme="majorHAnsi" w:hAnsiTheme="majorHAnsi" w:cs="Cambria"/>
          <w:sz w:val="24"/>
          <w:szCs w:val="24"/>
        </w:rPr>
        <w:t>z uwzględnieniem technologicznej kolejności realizacji robót.</w:t>
      </w:r>
      <w:r w:rsidRPr="006474F3">
        <w:rPr>
          <w:rFonts w:asciiTheme="majorHAnsi" w:hAnsiTheme="majorHAnsi" w:cs="Cambria"/>
          <w:sz w:val="24"/>
          <w:szCs w:val="24"/>
        </w:rPr>
        <w:t xml:space="preserve"> </w:t>
      </w:r>
    </w:p>
    <w:p w14:paraId="1FFB26AA" w14:textId="78D01536"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wartość robót przewidzianych w każdym etapie</w:t>
      </w:r>
      <w:r w:rsidR="00143D5C" w:rsidRPr="006474F3">
        <w:rPr>
          <w:rFonts w:asciiTheme="majorHAnsi" w:hAnsiTheme="majorHAnsi" w:cs="Cambria"/>
          <w:sz w:val="24"/>
          <w:szCs w:val="24"/>
        </w:rPr>
        <w:t xml:space="preserve"> </w:t>
      </w:r>
      <w:r w:rsidR="00DD5468" w:rsidRPr="006474F3">
        <w:rPr>
          <w:rFonts w:asciiTheme="majorHAnsi" w:hAnsiTheme="majorHAnsi" w:cs="Cambria"/>
          <w:sz w:val="24"/>
          <w:szCs w:val="24"/>
        </w:rPr>
        <w:t>dla zamówienia podstawowego oraz ewentualnego zamówienia dodatkowego.</w:t>
      </w:r>
    </w:p>
    <w:p w14:paraId="6060FCBD" w14:textId="51978899" w:rsidR="00046162"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w:t>
      </w:r>
      <w:r w:rsidR="00BF4D75" w:rsidRPr="006474F3">
        <w:rPr>
          <w:rFonts w:asciiTheme="majorHAnsi" w:hAnsiTheme="majorHAnsi" w:cs="Cambria"/>
          <w:sz w:val="24"/>
          <w:szCs w:val="24"/>
        </w:rPr>
        <w:t>) kolejność i rozłożenie w czasie inspekcji i prób wyspecyfikowanych w S</w:t>
      </w:r>
      <w:r w:rsidR="00891E10" w:rsidRPr="006474F3">
        <w:rPr>
          <w:rFonts w:asciiTheme="majorHAnsi" w:hAnsiTheme="majorHAnsi" w:cs="Cambria"/>
          <w:sz w:val="24"/>
          <w:szCs w:val="24"/>
        </w:rPr>
        <w:t>ST.</w:t>
      </w:r>
    </w:p>
    <w:p w14:paraId="78B368CE" w14:textId="313E2EEC" w:rsidR="00365BEA"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046162" w:rsidRPr="006474F3">
        <w:rPr>
          <w:rFonts w:asciiTheme="majorHAnsi" w:hAnsiTheme="majorHAnsi" w:cs="Cambria"/>
          <w:sz w:val="24"/>
          <w:szCs w:val="24"/>
        </w:rPr>
        <w:t>) wyszczególnienie ilości oraz wartości robót powierzonych Podwykonawcy.</w:t>
      </w:r>
      <w:r w:rsidR="00BF4D75" w:rsidRPr="006474F3">
        <w:rPr>
          <w:rFonts w:asciiTheme="majorHAnsi" w:hAnsiTheme="majorHAnsi" w:cs="Cambria"/>
          <w:sz w:val="24"/>
          <w:szCs w:val="24"/>
        </w:rPr>
        <w:t xml:space="preserve"> </w:t>
      </w:r>
    </w:p>
    <w:p w14:paraId="7EB68E18" w14:textId="036022B4" w:rsidR="00951404"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w:t>
      </w:r>
      <w:r w:rsidR="00951404" w:rsidRPr="006474F3">
        <w:rPr>
          <w:rFonts w:asciiTheme="majorHAnsi" w:hAnsiTheme="majorHAnsi" w:cs="Cambria"/>
          <w:sz w:val="24"/>
          <w:szCs w:val="24"/>
        </w:rPr>
        <w:t>) umieszczenie w harmonogramie rezerwy czasowej dla wszelkiego rodzaju robót.</w:t>
      </w:r>
    </w:p>
    <w:p w14:paraId="47E3B5B9" w14:textId="3D08C722" w:rsidR="00BF4D75" w:rsidRPr="006474F3" w:rsidRDefault="00BF4D75" w:rsidP="0020239C">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Zmiana harmonogramu w zakresie danych wskazanych w ust. 8</w:t>
      </w:r>
      <w:r w:rsidR="00800F23" w:rsidRPr="006474F3">
        <w:rPr>
          <w:rFonts w:asciiTheme="majorHAnsi" w:hAnsiTheme="majorHAnsi" w:cs="Cambria"/>
          <w:sz w:val="24"/>
          <w:szCs w:val="24"/>
        </w:rPr>
        <w:t>)</w:t>
      </w:r>
      <w:r w:rsidRPr="006474F3">
        <w:rPr>
          <w:rFonts w:asciiTheme="majorHAnsi" w:hAnsiTheme="majorHAnsi" w:cs="Cambria"/>
          <w:sz w:val="24"/>
          <w:szCs w:val="24"/>
        </w:rPr>
        <w:t xml:space="preserve"> na etapie realizacji umowy jest dopuszczalna w przypadkach uzasadnionych i nie wymaga aneksu do umowy</w:t>
      </w:r>
      <w:r w:rsidR="008B3AB6" w:rsidRPr="006474F3">
        <w:rPr>
          <w:rFonts w:asciiTheme="majorHAnsi" w:hAnsiTheme="majorHAnsi" w:cs="Cambria"/>
          <w:sz w:val="24"/>
          <w:szCs w:val="24"/>
        </w:rPr>
        <w:t xml:space="preserve"> (pod warunkiem, że nie prowadzi do zmian umowy)</w:t>
      </w:r>
      <w:r w:rsidRPr="006474F3">
        <w:rPr>
          <w:rFonts w:asciiTheme="majorHAnsi" w:hAnsiTheme="majorHAnsi" w:cs="Cambria"/>
          <w:sz w:val="24"/>
          <w:szCs w:val="24"/>
        </w:rPr>
        <w:t>. Zmiana harmonogramu wymaga zgody obu Stron umowy.</w:t>
      </w:r>
    </w:p>
    <w:p w14:paraId="52C4F4D7" w14:textId="196D290D" w:rsidR="00D01B38" w:rsidRPr="006474F3" w:rsidRDefault="0047172C"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W przypadku zmian umowy pozycje w harmonogramie, odnoszące się do tych zmian winny zostać wydzielone i dostosowane do całości.</w:t>
      </w:r>
    </w:p>
    <w:p w14:paraId="120053A6" w14:textId="77777777" w:rsidR="00431C36" w:rsidRPr="006474F3" w:rsidRDefault="00431C36" w:rsidP="0020239C">
      <w:pPr>
        <w:autoSpaceDE w:val="0"/>
        <w:autoSpaceDN w:val="0"/>
        <w:adjustRightInd w:val="0"/>
        <w:spacing w:line="360" w:lineRule="auto"/>
        <w:contextualSpacing/>
        <w:jc w:val="both"/>
        <w:rPr>
          <w:rFonts w:asciiTheme="majorHAnsi" w:hAnsiTheme="majorHAnsi" w:cs="Cambria"/>
          <w:b/>
          <w:bCs/>
          <w:sz w:val="24"/>
          <w:szCs w:val="24"/>
        </w:rPr>
      </w:pPr>
    </w:p>
    <w:p w14:paraId="180C43DF" w14:textId="6E5019F2"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3 Wynagrodzenie</w:t>
      </w:r>
    </w:p>
    <w:p w14:paraId="11C27113" w14:textId="62D4DB74" w:rsidR="0091364B" w:rsidRPr="006474F3"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Zasady wypłaty wynagrodzenia z programu Polski Ład zostały opisane w:</w:t>
      </w:r>
    </w:p>
    <w:p w14:paraId="24BB69E9" w14:textId="07949BC1" w:rsidR="0091364B" w:rsidRPr="006474F3"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Uchwale </w:t>
      </w:r>
      <w:r w:rsidR="00E85A2F" w:rsidRPr="006474F3">
        <w:rPr>
          <w:rFonts w:asciiTheme="majorHAnsi" w:hAnsiTheme="majorHAnsi" w:cs="Cambria"/>
          <w:b/>
          <w:bCs/>
          <w:sz w:val="24"/>
          <w:szCs w:val="24"/>
        </w:rPr>
        <w:t xml:space="preserve">nr 84/2021 </w:t>
      </w:r>
      <w:r w:rsidRPr="006474F3">
        <w:rPr>
          <w:rFonts w:asciiTheme="majorHAnsi" w:hAnsiTheme="majorHAnsi" w:cs="Cambria"/>
          <w:b/>
          <w:bCs/>
          <w:sz w:val="24"/>
          <w:szCs w:val="24"/>
        </w:rPr>
        <w:t>Rady Ministrów z dnia 01.07.2021 r. w sprawie u</w:t>
      </w:r>
      <w:r w:rsidR="00E358A3" w:rsidRPr="006474F3">
        <w:rPr>
          <w:rFonts w:asciiTheme="majorHAnsi" w:hAnsiTheme="majorHAnsi" w:cs="Cambria"/>
          <w:b/>
          <w:bCs/>
          <w:sz w:val="24"/>
          <w:szCs w:val="24"/>
        </w:rPr>
        <w:t>stanowienia</w:t>
      </w:r>
      <w:r w:rsidRPr="006474F3">
        <w:rPr>
          <w:rFonts w:asciiTheme="majorHAnsi" w:hAnsiTheme="majorHAnsi" w:cs="Cambria"/>
          <w:b/>
          <w:bCs/>
          <w:sz w:val="24"/>
          <w:szCs w:val="24"/>
        </w:rPr>
        <w:t xml:space="preserve"> Rządowego </w:t>
      </w:r>
      <w:r w:rsidR="00196DE9" w:rsidRPr="006474F3">
        <w:rPr>
          <w:rFonts w:asciiTheme="majorHAnsi" w:hAnsiTheme="majorHAnsi" w:cs="Cambria"/>
          <w:b/>
          <w:bCs/>
          <w:sz w:val="24"/>
          <w:szCs w:val="24"/>
        </w:rPr>
        <w:t>F</w:t>
      </w:r>
      <w:r w:rsidRPr="006474F3">
        <w:rPr>
          <w:rFonts w:asciiTheme="majorHAnsi" w:hAnsiTheme="majorHAnsi" w:cs="Cambria"/>
          <w:b/>
          <w:bCs/>
          <w:sz w:val="24"/>
          <w:szCs w:val="24"/>
        </w:rPr>
        <w:t>unduszu Polski Ład: Program Inwestycji Strategicznych</w:t>
      </w:r>
      <w:r w:rsidR="008155E9" w:rsidRPr="006474F3">
        <w:rPr>
          <w:rFonts w:asciiTheme="majorHAnsi" w:hAnsiTheme="majorHAnsi" w:cs="Cambria"/>
          <w:b/>
          <w:bCs/>
          <w:sz w:val="24"/>
          <w:szCs w:val="24"/>
        </w:rPr>
        <w:t xml:space="preserve"> (z późniejszymi zmianami).</w:t>
      </w:r>
    </w:p>
    <w:p w14:paraId="62813494" w14:textId="04840451" w:rsidR="0091364B" w:rsidRPr="006474F3"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Regulaminie naboru wniosków o dofinansowanie </w:t>
      </w:r>
      <w:r w:rsidR="00201ECE" w:rsidRPr="006474F3">
        <w:rPr>
          <w:rFonts w:asciiTheme="majorHAnsi" w:hAnsiTheme="majorHAnsi" w:cs="Cambria"/>
          <w:b/>
          <w:bCs/>
          <w:sz w:val="24"/>
          <w:szCs w:val="24"/>
        </w:rPr>
        <w:t xml:space="preserve">(edycja nr 1) </w:t>
      </w:r>
      <w:r w:rsidRPr="006474F3">
        <w:rPr>
          <w:rFonts w:asciiTheme="majorHAnsi" w:hAnsiTheme="majorHAnsi" w:cs="Cambria"/>
          <w:b/>
          <w:bCs/>
          <w:sz w:val="24"/>
          <w:szCs w:val="24"/>
        </w:rPr>
        <w:t>z</w:t>
      </w:r>
      <w:r w:rsidR="00201ECE" w:rsidRPr="006474F3">
        <w:rPr>
          <w:rFonts w:asciiTheme="majorHAnsi" w:hAnsiTheme="majorHAnsi" w:cs="Cambria"/>
          <w:b/>
          <w:bCs/>
          <w:sz w:val="24"/>
          <w:szCs w:val="24"/>
        </w:rPr>
        <w:t> </w:t>
      </w:r>
      <w:r w:rsidRPr="006474F3">
        <w:rPr>
          <w:rFonts w:asciiTheme="majorHAnsi" w:hAnsiTheme="majorHAnsi" w:cs="Cambria"/>
          <w:b/>
          <w:bCs/>
          <w:sz w:val="24"/>
          <w:szCs w:val="24"/>
        </w:rPr>
        <w:t xml:space="preserve">Programu Rządowy </w:t>
      </w:r>
      <w:r w:rsidR="00E56D80" w:rsidRPr="006474F3">
        <w:rPr>
          <w:rFonts w:asciiTheme="majorHAnsi" w:hAnsiTheme="majorHAnsi" w:cs="Cambria"/>
          <w:b/>
          <w:bCs/>
          <w:sz w:val="24"/>
          <w:szCs w:val="24"/>
        </w:rPr>
        <w:t>F</w:t>
      </w:r>
      <w:r w:rsidRPr="006474F3">
        <w:rPr>
          <w:rFonts w:asciiTheme="majorHAnsi" w:hAnsiTheme="majorHAnsi" w:cs="Cambria"/>
          <w:b/>
          <w:bCs/>
          <w:sz w:val="24"/>
          <w:szCs w:val="24"/>
        </w:rPr>
        <w:t>undusz Polski Ład: Program Inwestycji Strategicznych.</w:t>
      </w:r>
    </w:p>
    <w:p w14:paraId="1D4AE62A" w14:textId="6DAEEBE2" w:rsidR="00D01B38" w:rsidRPr="006474F3" w:rsidRDefault="00D01B38"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Strony oświadczają, że zapoznały się i są świadome treści w/w dokumentów oraz godzą się na przytoczone zasady wypłaty wynagrodzenia.</w:t>
      </w:r>
      <w:r w:rsidR="00DA4896" w:rsidRPr="006474F3">
        <w:rPr>
          <w:rFonts w:asciiTheme="majorHAnsi" w:hAnsiTheme="majorHAnsi" w:cs="Cambria"/>
          <w:b/>
          <w:bCs/>
          <w:sz w:val="24"/>
          <w:szCs w:val="24"/>
        </w:rPr>
        <w:t xml:space="preserve"> Zamawiający nie ma możliwości zmiany zasad wypłaty wynagrodzenia</w:t>
      </w:r>
      <w:r w:rsidR="001A6061" w:rsidRPr="006474F3">
        <w:rPr>
          <w:rFonts w:asciiTheme="majorHAnsi" w:hAnsiTheme="majorHAnsi" w:cs="Cambria"/>
          <w:b/>
          <w:bCs/>
          <w:sz w:val="24"/>
          <w:szCs w:val="24"/>
        </w:rPr>
        <w:t>, gdyż było by to niezgodne z w/w dokumentami.</w:t>
      </w:r>
    </w:p>
    <w:p w14:paraId="1665AFE0" w14:textId="4FF8A883" w:rsidR="0028035D" w:rsidRPr="006474F3" w:rsidRDefault="0028035D"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Wykonawca jest zobowiązany do zapewnienia finansowania inwestycji w części niepokrytej udziałem własnym Zamawiającego, na czas poprzedzający wypłatę</w:t>
      </w:r>
      <w:r w:rsidR="002A7600">
        <w:rPr>
          <w:rFonts w:asciiTheme="majorHAnsi" w:hAnsiTheme="majorHAnsi" w:cs="Cambria"/>
          <w:b/>
          <w:bCs/>
          <w:sz w:val="24"/>
          <w:szCs w:val="24"/>
        </w:rPr>
        <w:t xml:space="preserve"> części</w:t>
      </w:r>
      <w:r w:rsidRPr="006474F3">
        <w:rPr>
          <w:rFonts w:asciiTheme="majorHAnsi" w:hAnsiTheme="majorHAnsi" w:cs="Cambria"/>
          <w:b/>
          <w:bCs/>
          <w:sz w:val="24"/>
          <w:szCs w:val="24"/>
        </w:rPr>
        <w:t xml:space="preserve">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58831B86" w14:textId="7AB3975F" w:rsidR="00B8756B" w:rsidRPr="008925DE" w:rsidRDefault="00B8756B" w:rsidP="0020239C">
      <w:pPr>
        <w:autoSpaceDE w:val="0"/>
        <w:autoSpaceDN w:val="0"/>
        <w:adjustRightInd w:val="0"/>
        <w:spacing w:line="360" w:lineRule="auto"/>
        <w:contextualSpacing/>
        <w:jc w:val="both"/>
        <w:rPr>
          <w:rFonts w:asciiTheme="majorHAnsi" w:hAnsiTheme="majorHAnsi" w:cs="Cambria"/>
          <w:b/>
          <w:bCs/>
          <w:sz w:val="24"/>
          <w:szCs w:val="24"/>
        </w:rPr>
      </w:pPr>
      <w:r w:rsidRPr="008925DE">
        <w:rPr>
          <w:rFonts w:asciiTheme="majorHAnsi" w:hAnsiTheme="majorHAnsi" w:cs="Cambria"/>
          <w:b/>
          <w:bCs/>
          <w:sz w:val="24"/>
          <w:szCs w:val="24"/>
        </w:rPr>
        <w:t xml:space="preserve">Zapłata wynagrodzenia Wykonawcy inwestycji (objęta promesą) nastąpi po </w:t>
      </w:r>
      <w:r w:rsidR="008925DE" w:rsidRPr="008925DE">
        <w:rPr>
          <w:rFonts w:asciiTheme="majorHAnsi" w:hAnsiTheme="majorHAnsi" w:cs="Cambria"/>
          <w:b/>
          <w:bCs/>
          <w:sz w:val="24"/>
          <w:szCs w:val="24"/>
        </w:rPr>
        <w:t xml:space="preserve">odbiorze częściowym / końcowym </w:t>
      </w:r>
      <w:r w:rsidRPr="008925DE">
        <w:rPr>
          <w:rFonts w:asciiTheme="majorHAnsi" w:hAnsiTheme="majorHAnsi" w:cs="Cambria"/>
          <w:b/>
          <w:bCs/>
          <w:sz w:val="24"/>
          <w:szCs w:val="24"/>
        </w:rPr>
        <w:t>w terminie nie dłuższym niż 35 dni od dnia odbioru inwestycji.</w:t>
      </w:r>
    </w:p>
    <w:p w14:paraId="5453476F" w14:textId="77777777" w:rsidR="009B60F3" w:rsidRPr="006474F3" w:rsidRDefault="009B60F3" w:rsidP="0020239C">
      <w:pPr>
        <w:autoSpaceDE w:val="0"/>
        <w:autoSpaceDN w:val="0"/>
        <w:adjustRightInd w:val="0"/>
        <w:spacing w:line="360" w:lineRule="auto"/>
        <w:contextualSpacing/>
        <w:jc w:val="both"/>
        <w:rPr>
          <w:rFonts w:asciiTheme="majorHAnsi" w:hAnsiTheme="majorHAnsi" w:cs="Cambria"/>
          <w:b/>
          <w:bCs/>
          <w:sz w:val="24"/>
          <w:szCs w:val="24"/>
        </w:rPr>
      </w:pPr>
    </w:p>
    <w:p w14:paraId="2994847A" w14:textId="49FCC572"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Za należyte wykonanie przedmiotu umowy</w:t>
      </w:r>
      <w:r w:rsidR="005C4B8E" w:rsidRPr="006474F3">
        <w:rPr>
          <w:rFonts w:asciiTheme="majorHAnsi" w:hAnsiTheme="majorHAnsi" w:cs="Cambria"/>
          <w:sz w:val="24"/>
          <w:szCs w:val="24"/>
        </w:rPr>
        <w:t xml:space="preserve"> (</w:t>
      </w:r>
      <w:r w:rsidR="00C144CE" w:rsidRPr="006474F3">
        <w:rPr>
          <w:rFonts w:asciiTheme="majorHAnsi" w:hAnsiTheme="majorHAnsi" w:cs="Cambria"/>
          <w:sz w:val="24"/>
          <w:szCs w:val="24"/>
        </w:rPr>
        <w:t xml:space="preserve">za </w:t>
      </w:r>
      <w:r w:rsidR="005C4B8E" w:rsidRPr="006474F3">
        <w:rPr>
          <w:rFonts w:asciiTheme="majorHAnsi" w:hAnsiTheme="majorHAnsi" w:cs="Cambria"/>
          <w:sz w:val="24"/>
          <w:szCs w:val="24"/>
        </w:rPr>
        <w:t>zamówienie podstawowe)</w:t>
      </w:r>
      <w:r w:rsidRPr="006474F3">
        <w:rPr>
          <w:rFonts w:asciiTheme="majorHAnsi" w:hAnsiTheme="majorHAnsi" w:cs="Cambria"/>
          <w:sz w:val="24"/>
          <w:szCs w:val="24"/>
        </w:rPr>
        <w:t>, Zamawiający zapłaci Wykonawcy wynagrodzenie w kwocie:</w:t>
      </w:r>
    </w:p>
    <w:p w14:paraId="3417D1FF" w14:textId="38F5121C" w:rsidR="00BF4D75" w:rsidRPr="006474F3" w:rsidRDefault="00063AB6"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&lt;tabela z druku oferta&gt;</w:t>
      </w:r>
    </w:p>
    <w:p w14:paraId="10DFFD1B" w14:textId="23881286"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Wynagrodzenie, o którym mowa w ust. 1</w:t>
      </w:r>
      <w:r w:rsidR="003C2702" w:rsidRPr="006474F3">
        <w:rPr>
          <w:rFonts w:asciiTheme="majorHAnsi" w:hAnsiTheme="majorHAnsi" w:cs="Cambria"/>
          <w:sz w:val="24"/>
          <w:szCs w:val="24"/>
        </w:rPr>
        <w:t>)</w:t>
      </w:r>
      <w:r w:rsidRPr="006474F3">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6474F3">
        <w:rPr>
          <w:rFonts w:asciiTheme="majorHAnsi" w:hAnsiTheme="majorHAnsi" w:cs="Cambria"/>
          <w:sz w:val="24"/>
          <w:szCs w:val="24"/>
        </w:rPr>
        <w:t> </w:t>
      </w:r>
      <w:r w:rsidRPr="006474F3">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6474F3">
        <w:rPr>
          <w:rFonts w:asciiTheme="majorHAnsi" w:hAnsiTheme="majorHAnsi" w:cs="Cambria"/>
          <w:sz w:val="24"/>
          <w:szCs w:val="24"/>
        </w:rPr>
        <w:t xml:space="preserve">i </w:t>
      </w:r>
      <w:r w:rsidRPr="006474F3">
        <w:rPr>
          <w:rFonts w:asciiTheme="majorHAnsi" w:hAnsiTheme="majorHAnsi" w:cs="Cambria"/>
          <w:sz w:val="24"/>
          <w:szCs w:val="24"/>
        </w:rPr>
        <w:t>w niniejszej umowie, w tym pokrycia</w:t>
      </w:r>
      <w:r w:rsidR="00846981" w:rsidRPr="006474F3">
        <w:rPr>
          <w:rFonts w:asciiTheme="majorHAnsi" w:hAnsiTheme="majorHAnsi" w:cs="Cambria"/>
          <w:sz w:val="24"/>
          <w:szCs w:val="24"/>
        </w:rPr>
        <w:t xml:space="preserve"> </w:t>
      </w:r>
      <w:r w:rsidR="0039091D" w:rsidRPr="006474F3">
        <w:rPr>
          <w:rFonts w:asciiTheme="majorHAnsi" w:hAnsiTheme="majorHAnsi" w:cs="Cambria"/>
          <w:sz w:val="24"/>
          <w:szCs w:val="24"/>
        </w:rPr>
        <w:t xml:space="preserve">kosztów </w:t>
      </w:r>
      <w:r w:rsidRPr="006474F3">
        <w:rPr>
          <w:rFonts w:asciiTheme="majorHAnsi" w:hAnsiTheme="majorHAnsi" w:cs="Cambria"/>
          <w:sz w:val="24"/>
          <w:szCs w:val="24"/>
        </w:rPr>
        <w:t>związanych z § 1</w:t>
      </w:r>
      <w:r w:rsidR="002A5E89" w:rsidRPr="006474F3">
        <w:rPr>
          <w:rFonts w:asciiTheme="majorHAnsi" w:hAnsiTheme="majorHAnsi" w:cs="Cambria"/>
          <w:sz w:val="24"/>
          <w:szCs w:val="24"/>
        </w:rPr>
        <w:t>1</w:t>
      </w:r>
      <w:r w:rsidRPr="006474F3">
        <w:rPr>
          <w:rFonts w:asciiTheme="majorHAnsi" w:hAnsiTheme="majorHAnsi" w:cs="Cambria"/>
          <w:sz w:val="24"/>
          <w:szCs w:val="24"/>
        </w:rPr>
        <w:t xml:space="preserve"> umowy. </w:t>
      </w:r>
      <w:r w:rsidR="008423A1" w:rsidRPr="006474F3">
        <w:rPr>
          <w:rFonts w:asciiTheme="majorHAnsi" w:hAnsiTheme="majorHAnsi" w:cs="Cambria"/>
          <w:sz w:val="24"/>
          <w:szCs w:val="24"/>
        </w:rPr>
        <w:t xml:space="preserve">W przypadku wskazania przez Wykonawcę </w:t>
      </w:r>
      <w:r w:rsidR="008D5262" w:rsidRPr="006474F3">
        <w:rPr>
          <w:rFonts w:asciiTheme="majorHAnsi" w:hAnsiTheme="majorHAnsi" w:cs="Cambria"/>
          <w:sz w:val="24"/>
          <w:szCs w:val="24"/>
        </w:rPr>
        <w:t xml:space="preserve">w ofercie </w:t>
      </w:r>
      <w:r w:rsidR="008423A1" w:rsidRPr="006474F3">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Podstawą do określenia ceny, o której mowa w ust. 1</w:t>
      </w:r>
      <w:r w:rsidR="003C2702" w:rsidRPr="006474F3">
        <w:rPr>
          <w:rFonts w:asciiTheme="majorHAnsi" w:hAnsiTheme="majorHAnsi" w:cs="Cambria"/>
          <w:sz w:val="24"/>
          <w:szCs w:val="24"/>
        </w:rPr>
        <w:t>)</w:t>
      </w:r>
      <w:r w:rsidRPr="006474F3">
        <w:rPr>
          <w:rFonts w:asciiTheme="majorHAnsi" w:hAnsiTheme="majorHAnsi" w:cs="Cambria"/>
          <w:sz w:val="24"/>
          <w:szCs w:val="24"/>
        </w:rPr>
        <w:t>, jest dokumentacja techniczna oraz wymagania Zamawiającego zawarte w SWZ.</w:t>
      </w:r>
      <w:r w:rsidR="0039091D" w:rsidRPr="006474F3">
        <w:rPr>
          <w:rFonts w:asciiTheme="majorHAnsi" w:hAnsiTheme="majorHAnsi" w:cs="Cambria"/>
          <w:sz w:val="24"/>
          <w:szCs w:val="24"/>
        </w:rPr>
        <w:t xml:space="preserve"> Ponadto Wykonawca musi polegać na swojej profesjonalnej wiedzy i doświadczeniu przy prowadzeniu tego typu robót.</w:t>
      </w:r>
    </w:p>
    <w:p w14:paraId="4C7B9236" w14:textId="1AEBAD63"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Niedoszacowanie,</w:t>
      </w:r>
      <w:r w:rsidR="0039091D" w:rsidRPr="006474F3">
        <w:rPr>
          <w:rFonts w:asciiTheme="majorHAnsi" w:hAnsiTheme="majorHAnsi" w:cs="Cambria"/>
          <w:sz w:val="24"/>
          <w:szCs w:val="24"/>
        </w:rPr>
        <w:t xml:space="preserve"> </w:t>
      </w:r>
      <w:r w:rsidRPr="006474F3">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3BA4EDF8" w14:textId="21FC732F"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konieczności zaniechania lub / i / albo niewykonania lub / i / albo robót zamiennych </w:t>
      </w:r>
      <w:r w:rsidR="00DD6D0D" w:rsidRPr="006474F3">
        <w:rPr>
          <w:rFonts w:asciiTheme="majorHAnsi" w:hAnsiTheme="majorHAnsi" w:cs="Cambria"/>
          <w:sz w:val="24"/>
          <w:szCs w:val="24"/>
        </w:rPr>
        <w:t xml:space="preserve">lub / i / albo robót dodatkowych </w:t>
      </w:r>
      <w:r w:rsidRPr="006474F3">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6474F3">
        <w:rPr>
          <w:rFonts w:asciiTheme="majorHAnsi" w:hAnsiTheme="majorHAnsi" w:cs="Cambria"/>
          <w:sz w:val="24"/>
          <w:szCs w:val="24"/>
        </w:rPr>
        <w:t xml:space="preserve"> umowy</w:t>
      </w:r>
      <w:r w:rsidRPr="006474F3">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589367E2"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05463">
        <w:rPr>
          <w:rFonts w:asciiTheme="majorHAnsi" w:hAnsiTheme="majorHAnsi" w:cs="Cambria"/>
          <w:b/>
          <w:bCs/>
          <w:sz w:val="24"/>
          <w:szCs w:val="24"/>
        </w:rPr>
        <w:t xml:space="preserve">Wykonawca </w:t>
      </w:r>
      <w:r w:rsidR="008740CB" w:rsidRPr="00705463">
        <w:rPr>
          <w:rFonts w:asciiTheme="majorHAnsi" w:hAnsiTheme="majorHAnsi" w:cs="Cambria"/>
          <w:b/>
          <w:bCs/>
          <w:sz w:val="24"/>
          <w:szCs w:val="24"/>
        </w:rPr>
        <w:t xml:space="preserve">w dniu </w:t>
      </w:r>
      <w:r w:rsidR="00446EB9" w:rsidRPr="00705463">
        <w:rPr>
          <w:rFonts w:asciiTheme="majorHAnsi" w:hAnsiTheme="majorHAnsi" w:cs="Cambria"/>
          <w:b/>
          <w:bCs/>
          <w:sz w:val="24"/>
          <w:szCs w:val="24"/>
        </w:rPr>
        <w:t>zawarci</w:t>
      </w:r>
      <w:r w:rsidR="008740CB" w:rsidRPr="00705463">
        <w:rPr>
          <w:rFonts w:asciiTheme="majorHAnsi" w:hAnsiTheme="majorHAnsi" w:cs="Cambria"/>
          <w:b/>
          <w:bCs/>
          <w:sz w:val="24"/>
          <w:szCs w:val="24"/>
        </w:rPr>
        <w:t>a</w:t>
      </w:r>
      <w:r w:rsidRPr="00705463">
        <w:rPr>
          <w:rFonts w:asciiTheme="majorHAnsi" w:hAnsiTheme="majorHAnsi" w:cs="Cambria"/>
          <w:b/>
          <w:bCs/>
          <w:sz w:val="24"/>
          <w:szCs w:val="24"/>
        </w:rPr>
        <w:t xml:space="preserve"> umowy </w:t>
      </w:r>
      <w:r w:rsidR="0039091D" w:rsidRPr="00705463">
        <w:rPr>
          <w:rFonts w:asciiTheme="majorHAnsi" w:hAnsiTheme="majorHAnsi" w:cs="Cambria"/>
          <w:b/>
          <w:bCs/>
          <w:sz w:val="24"/>
          <w:szCs w:val="24"/>
        </w:rPr>
        <w:t>przedłoży</w:t>
      </w:r>
      <w:r w:rsidRPr="00705463">
        <w:rPr>
          <w:rFonts w:asciiTheme="majorHAnsi" w:hAnsiTheme="majorHAnsi" w:cs="Cambria"/>
          <w:b/>
          <w:bCs/>
          <w:sz w:val="24"/>
          <w:szCs w:val="24"/>
        </w:rPr>
        <w:t xml:space="preserve"> Zamawiającemu kosztorys</w:t>
      </w:r>
      <w:r w:rsidR="008740CB" w:rsidRPr="00705463">
        <w:rPr>
          <w:rFonts w:asciiTheme="majorHAnsi" w:hAnsiTheme="majorHAnsi" w:cs="Cambria"/>
          <w:b/>
          <w:bCs/>
          <w:sz w:val="24"/>
          <w:szCs w:val="24"/>
        </w:rPr>
        <w:t>y</w:t>
      </w:r>
      <w:r w:rsidRPr="00705463">
        <w:rPr>
          <w:rFonts w:asciiTheme="majorHAnsi" w:hAnsiTheme="majorHAnsi" w:cs="Cambria"/>
          <w:b/>
          <w:bCs/>
          <w:sz w:val="24"/>
          <w:szCs w:val="24"/>
        </w:rPr>
        <w:t xml:space="preserve"> </w:t>
      </w:r>
      <w:r w:rsidR="008740CB" w:rsidRPr="00705463">
        <w:rPr>
          <w:rFonts w:asciiTheme="majorHAnsi" w:hAnsiTheme="majorHAnsi" w:cs="Cambria"/>
          <w:b/>
          <w:bCs/>
          <w:sz w:val="24"/>
          <w:szCs w:val="24"/>
        </w:rPr>
        <w:t>ofertowe</w:t>
      </w:r>
      <w:r w:rsidR="00896A6F" w:rsidRPr="00705463">
        <w:rPr>
          <w:rFonts w:asciiTheme="majorHAnsi" w:hAnsiTheme="majorHAnsi" w:cs="Cambria"/>
          <w:b/>
          <w:bCs/>
          <w:sz w:val="24"/>
          <w:szCs w:val="24"/>
        </w:rPr>
        <w:t xml:space="preserve"> </w:t>
      </w:r>
      <w:r w:rsidRPr="00705463">
        <w:rPr>
          <w:rFonts w:asciiTheme="majorHAnsi" w:hAnsiTheme="majorHAnsi" w:cs="Cambria"/>
          <w:b/>
          <w:bCs/>
          <w:sz w:val="24"/>
          <w:szCs w:val="24"/>
        </w:rPr>
        <w:t>wskazując</w:t>
      </w:r>
      <w:r w:rsidR="008740CB" w:rsidRPr="00705463">
        <w:rPr>
          <w:rFonts w:asciiTheme="majorHAnsi" w:hAnsiTheme="majorHAnsi" w:cs="Cambria"/>
          <w:b/>
          <w:bCs/>
          <w:sz w:val="24"/>
          <w:szCs w:val="24"/>
        </w:rPr>
        <w:t>e</w:t>
      </w:r>
      <w:r w:rsidRPr="00705463">
        <w:rPr>
          <w:rFonts w:asciiTheme="majorHAnsi" w:hAnsiTheme="majorHAnsi" w:cs="Cambria"/>
          <w:b/>
          <w:bCs/>
          <w:sz w:val="24"/>
          <w:szCs w:val="24"/>
        </w:rPr>
        <w:t xml:space="preserve"> sposób wyliczenia ceny ofertowej z</w:t>
      </w:r>
      <w:r w:rsidR="00705463">
        <w:rPr>
          <w:rFonts w:asciiTheme="majorHAnsi" w:hAnsiTheme="majorHAnsi" w:cs="Cambria"/>
          <w:b/>
          <w:bCs/>
          <w:sz w:val="24"/>
          <w:szCs w:val="24"/>
        </w:rPr>
        <w:t> </w:t>
      </w:r>
      <w:r w:rsidRPr="00705463">
        <w:rPr>
          <w:rFonts w:asciiTheme="majorHAnsi" w:hAnsiTheme="majorHAnsi" w:cs="Cambria"/>
          <w:b/>
          <w:bCs/>
          <w:sz w:val="24"/>
          <w:szCs w:val="24"/>
        </w:rPr>
        <w:t xml:space="preserve">podziałem na branże i zakres rzeczowy zamówienia </w:t>
      </w:r>
      <w:r w:rsidRPr="006474F3">
        <w:rPr>
          <w:rFonts w:asciiTheme="majorHAnsi" w:hAnsiTheme="majorHAnsi" w:cs="Cambria"/>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1D0394"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2077CF" w:rsidRPr="006474F3">
        <w:rPr>
          <w:rFonts w:asciiTheme="majorHAnsi" w:hAnsiTheme="majorHAnsi" w:cs="Cambria"/>
          <w:sz w:val="24"/>
          <w:szCs w:val="24"/>
        </w:rPr>
        <w:t>)</w:t>
      </w:r>
      <w:r w:rsidRPr="006474F3">
        <w:rPr>
          <w:rFonts w:asciiTheme="majorHAnsi" w:hAnsiTheme="majorHAnsi" w:cs="Cambria"/>
          <w:sz w:val="24"/>
          <w:szCs w:val="24"/>
        </w:rPr>
        <w:t xml:space="preserve"> będ</w:t>
      </w:r>
      <w:r w:rsidR="008740CB" w:rsidRPr="006474F3">
        <w:rPr>
          <w:rFonts w:asciiTheme="majorHAnsi" w:hAnsiTheme="majorHAnsi" w:cs="Cambria"/>
          <w:sz w:val="24"/>
          <w:szCs w:val="24"/>
        </w:rPr>
        <w:t>ą</w:t>
      </w:r>
      <w:r w:rsidRPr="006474F3">
        <w:rPr>
          <w:rFonts w:asciiTheme="majorHAnsi" w:hAnsiTheme="majorHAnsi" w:cs="Cambria"/>
          <w:sz w:val="24"/>
          <w:szCs w:val="24"/>
        </w:rPr>
        <w:t xml:space="preserve"> służył</w:t>
      </w:r>
      <w:r w:rsidR="008740CB" w:rsidRPr="006474F3">
        <w:rPr>
          <w:rFonts w:asciiTheme="majorHAnsi" w:hAnsiTheme="majorHAnsi" w:cs="Cambria"/>
          <w:sz w:val="24"/>
          <w:szCs w:val="24"/>
        </w:rPr>
        <w:t>y</w:t>
      </w:r>
      <w:r w:rsidRPr="006474F3">
        <w:rPr>
          <w:rFonts w:asciiTheme="majorHAnsi" w:hAnsiTheme="majorHAnsi" w:cs="Cambria"/>
          <w:sz w:val="24"/>
          <w:szCs w:val="24"/>
        </w:rPr>
        <w:t xml:space="preserve"> do obliczenia należnego wynagrodzenia Wykonawcy w szczególności w przypadku</w:t>
      </w:r>
      <w:r w:rsidR="00DF2F59">
        <w:rPr>
          <w:rFonts w:asciiTheme="majorHAnsi" w:hAnsiTheme="majorHAnsi" w:cs="Cambria"/>
          <w:sz w:val="24"/>
          <w:szCs w:val="24"/>
        </w:rPr>
        <w:t xml:space="preserve"> rozliczeń poszczególnych etapów zadania oraz:</w:t>
      </w:r>
    </w:p>
    <w:p w14:paraId="2B3A3DCD" w14:textId="48EEB8F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odstąpienia od umowy</w:t>
      </w:r>
      <w:r w:rsidR="00DF2F59">
        <w:rPr>
          <w:rFonts w:asciiTheme="majorHAnsi" w:hAnsiTheme="majorHAnsi" w:cs="Cambria"/>
          <w:sz w:val="24"/>
          <w:szCs w:val="24"/>
        </w:rPr>
        <w:t>.</w:t>
      </w:r>
    </w:p>
    <w:p w14:paraId="7461A12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 rezygnacji z wykonania części przedmiotu umowy - zgodnie z ust. 5.</w:t>
      </w:r>
    </w:p>
    <w:p w14:paraId="60708ADE" w14:textId="1AFECF50"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c) zlecenia robót nieujętych w dokumentacji technicznej wskazanej w § 1 ust. </w:t>
      </w:r>
      <w:r w:rsidR="0088570C" w:rsidRPr="006474F3">
        <w:rPr>
          <w:rFonts w:asciiTheme="majorHAnsi" w:hAnsiTheme="majorHAnsi" w:cs="Cambria"/>
          <w:sz w:val="24"/>
          <w:szCs w:val="24"/>
        </w:rPr>
        <w:t>2</w:t>
      </w:r>
      <w:r w:rsidR="00443652" w:rsidRPr="006474F3">
        <w:rPr>
          <w:rFonts w:asciiTheme="majorHAnsi" w:hAnsiTheme="majorHAnsi" w:cs="Cambria"/>
          <w:sz w:val="24"/>
          <w:szCs w:val="24"/>
        </w:rPr>
        <w:t>)</w:t>
      </w:r>
      <w:r w:rsidR="0088570C" w:rsidRPr="006474F3">
        <w:rPr>
          <w:rFonts w:asciiTheme="majorHAnsi" w:hAnsiTheme="majorHAnsi" w:cs="Cambria"/>
          <w:sz w:val="24"/>
          <w:szCs w:val="24"/>
        </w:rPr>
        <w:t xml:space="preserve"> i </w:t>
      </w:r>
      <w:r w:rsidRPr="006474F3">
        <w:rPr>
          <w:rFonts w:asciiTheme="majorHAnsi" w:hAnsiTheme="majorHAnsi" w:cs="Cambria"/>
          <w:sz w:val="24"/>
          <w:szCs w:val="24"/>
        </w:rPr>
        <w:t>3</w:t>
      </w:r>
      <w:r w:rsidR="00232400" w:rsidRPr="006474F3">
        <w:rPr>
          <w:rFonts w:asciiTheme="majorHAnsi" w:hAnsiTheme="majorHAnsi" w:cs="Cambria"/>
          <w:sz w:val="24"/>
          <w:szCs w:val="24"/>
        </w:rPr>
        <w:t>)</w:t>
      </w:r>
      <w:r w:rsidRPr="006474F3">
        <w:rPr>
          <w:rFonts w:asciiTheme="majorHAnsi" w:hAnsiTheme="majorHAnsi" w:cs="Cambria"/>
          <w:sz w:val="24"/>
          <w:szCs w:val="24"/>
        </w:rPr>
        <w:t xml:space="preserve"> zgodnie z ust. 6</w:t>
      </w:r>
      <w:r w:rsidR="00614B63" w:rsidRPr="006474F3">
        <w:rPr>
          <w:rFonts w:asciiTheme="majorHAnsi" w:hAnsiTheme="majorHAnsi" w:cs="Cambria"/>
          <w:sz w:val="24"/>
          <w:szCs w:val="24"/>
        </w:rPr>
        <w:t>)</w:t>
      </w:r>
      <w:r w:rsidRPr="006474F3">
        <w:rPr>
          <w:rFonts w:asciiTheme="majorHAnsi" w:hAnsiTheme="majorHAnsi" w:cs="Cambria"/>
          <w:sz w:val="24"/>
          <w:szCs w:val="24"/>
        </w:rPr>
        <w:t>,</w:t>
      </w:r>
    </w:p>
    <w:p w14:paraId="588C52EB" w14:textId="30B25BB2"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d) robót zamiennych </w:t>
      </w:r>
      <w:r w:rsidR="003A513B" w:rsidRPr="006474F3">
        <w:rPr>
          <w:rFonts w:asciiTheme="majorHAnsi" w:hAnsiTheme="majorHAnsi" w:cs="Cambria"/>
          <w:sz w:val="24"/>
          <w:szCs w:val="24"/>
        </w:rPr>
        <w:t>oraz związaną z tym koniecznością lub brakiem konieczności zmiany wynagrodzenia</w:t>
      </w:r>
      <w:r w:rsidR="004D0223" w:rsidRPr="006474F3">
        <w:rPr>
          <w:rFonts w:asciiTheme="majorHAnsi" w:hAnsiTheme="majorHAnsi" w:cs="Cambria"/>
          <w:sz w:val="24"/>
          <w:szCs w:val="24"/>
        </w:rPr>
        <w:t xml:space="preserve"> </w:t>
      </w:r>
      <w:r w:rsidRPr="006474F3">
        <w:rPr>
          <w:rFonts w:asciiTheme="majorHAnsi" w:hAnsiTheme="majorHAnsi" w:cs="Cambria"/>
          <w:sz w:val="24"/>
          <w:szCs w:val="24"/>
        </w:rPr>
        <w:t>(wystąpienia równolegle sytuacji określonej w</w:t>
      </w:r>
      <w:r w:rsidR="00B30FDA" w:rsidRPr="006474F3">
        <w:rPr>
          <w:rFonts w:asciiTheme="majorHAnsi" w:hAnsiTheme="majorHAnsi" w:cs="Cambria"/>
          <w:sz w:val="24"/>
          <w:szCs w:val="24"/>
        </w:rPr>
        <w:t> </w:t>
      </w:r>
      <w:r w:rsidRPr="006474F3">
        <w:rPr>
          <w:rFonts w:asciiTheme="majorHAnsi" w:hAnsiTheme="majorHAnsi" w:cs="Cambria"/>
          <w:sz w:val="24"/>
          <w:szCs w:val="24"/>
        </w:rPr>
        <w:t>ust. 5 i 6).</w:t>
      </w:r>
    </w:p>
    <w:p w14:paraId="55BE462E" w14:textId="61455EEF" w:rsidR="00446EB9" w:rsidRPr="006474F3" w:rsidRDefault="00C479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1A55ED45" w14:textId="622E2FA4"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wskazuj</w:t>
      </w:r>
      <w:r w:rsidR="008740CB" w:rsidRPr="006474F3">
        <w:rPr>
          <w:rFonts w:asciiTheme="majorHAnsi" w:hAnsiTheme="majorHAnsi" w:cs="Cambria"/>
          <w:sz w:val="24"/>
          <w:szCs w:val="24"/>
        </w:rPr>
        <w:t>ą</w:t>
      </w:r>
      <w:r w:rsidRPr="006474F3">
        <w:rPr>
          <w:rFonts w:asciiTheme="majorHAnsi" w:hAnsiTheme="majorHAnsi" w:cs="Cambria"/>
          <w:sz w:val="24"/>
          <w:szCs w:val="24"/>
        </w:rPr>
        <w:t xml:space="preserve"> sposób kalkulacji wynagrodzenia ryczałtowego (uwzględniający wszystkie przewidziane przedmiotem zamówienia branże). </w:t>
      </w:r>
    </w:p>
    <w:p w14:paraId="6D7C391E" w14:textId="30BEB088"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których mowa w ust. 7</w:t>
      </w:r>
      <w:r w:rsidR="00DF118A" w:rsidRPr="006474F3">
        <w:rPr>
          <w:rFonts w:asciiTheme="majorHAnsi" w:hAnsiTheme="majorHAnsi" w:cs="Cambria"/>
          <w:sz w:val="24"/>
          <w:szCs w:val="24"/>
        </w:rPr>
        <w:t>)</w:t>
      </w:r>
      <w:r w:rsidRPr="006474F3">
        <w:rPr>
          <w:rFonts w:asciiTheme="majorHAnsi" w:hAnsiTheme="majorHAnsi" w:cs="Cambria"/>
          <w:sz w:val="24"/>
          <w:szCs w:val="24"/>
        </w:rPr>
        <w:t>, należy wykonać jako kosztorys</w:t>
      </w:r>
      <w:r w:rsidR="008740CB" w:rsidRPr="006474F3">
        <w:rPr>
          <w:rFonts w:asciiTheme="majorHAnsi" w:hAnsiTheme="majorHAnsi" w:cs="Cambria"/>
          <w:sz w:val="24"/>
          <w:szCs w:val="24"/>
        </w:rPr>
        <w:t>y</w:t>
      </w:r>
      <w:r w:rsidRPr="006474F3">
        <w:rPr>
          <w:rFonts w:asciiTheme="majorHAnsi" w:hAnsiTheme="majorHAnsi" w:cs="Cambria"/>
          <w:sz w:val="24"/>
          <w:szCs w:val="24"/>
        </w:rPr>
        <w:t xml:space="preserve"> szczegółow</w:t>
      </w:r>
      <w:r w:rsidR="008740CB" w:rsidRPr="006474F3">
        <w:rPr>
          <w:rFonts w:asciiTheme="majorHAnsi" w:hAnsiTheme="majorHAnsi" w:cs="Cambria"/>
          <w:sz w:val="24"/>
          <w:szCs w:val="24"/>
        </w:rPr>
        <w:t>e</w:t>
      </w:r>
      <w:r w:rsidRPr="006474F3">
        <w:rPr>
          <w:rFonts w:asciiTheme="majorHAnsi" w:hAnsiTheme="majorHAnsi" w:cs="Cambria"/>
          <w:sz w:val="24"/>
          <w:szCs w:val="24"/>
        </w:rPr>
        <w:t xml:space="preserve">. </w:t>
      </w:r>
    </w:p>
    <w:p w14:paraId="51A837EC" w14:textId="6470F1F3"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przypadku, gdyby ceny robót dodatkowych określonych w ust. 8</w:t>
      </w:r>
      <w:r w:rsidR="00746C69" w:rsidRPr="006474F3">
        <w:rPr>
          <w:rFonts w:asciiTheme="majorHAnsi" w:hAnsiTheme="majorHAnsi" w:cs="Cambria"/>
          <w:sz w:val="24"/>
          <w:szCs w:val="24"/>
        </w:rPr>
        <w:t>)</w:t>
      </w:r>
      <w:r w:rsidRPr="006474F3">
        <w:rPr>
          <w:rFonts w:asciiTheme="majorHAnsi" w:hAnsiTheme="majorHAnsi" w:cs="Cambria"/>
          <w:sz w:val="24"/>
          <w:szCs w:val="24"/>
        </w:rPr>
        <w:t xml:space="preserve"> pkt c)</w:t>
      </w:r>
      <w:r w:rsidR="006A211E" w:rsidRPr="006474F3">
        <w:rPr>
          <w:rFonts w:asciiTheme="majorHAnsi" w:hAnsiTheme="majorHAnsi" w:cs="Cambria"/>
          <w:sz w:val="24"/>
          <w:szCs w:val="24"/>
        </w:rPr>
        <w:t xml:space="preserve"> oraz robót zamiennych określonych w ust. 8</w:t>
      </w:r>
      <w:r w:rsidR="00746C69" w:rsidRPr="006474F3">
        <w:rPr>
          <w:rFonts w:asciiTheme="majorHAnsi" w:hAnsiTheme="majorHAnsi" w:cs="Cambria"/>
          <w:sz w:val="24"/>
          <w:szCs w:val="24"/>
        </w:rPr>
        <w:t>)</w:t>
      </w:r>
      <w:r w:rsidR="006A211E" w:rsidRPr="006474F3">
        <w:rPr>
          <w:rFonts w:asciiTheme="majorHAnsi" w:hAnsiTheme="majorHAnsi" w:cs="Cambria"/>
          <w:sz w:val="24"/>
          <w:szCs w:val="24"/>
        </w:rPr>
        <w:t xml:space="preserve"> pkt d) </w:t>
      </w:r>
      <w:r w:rsidRPr="006474F3">
        <w:rPr>
          <w:rFonts w:asciiTheme="majorHAnsi" w:hAnsiTheme="majorHAnsi" w:cs="Cambria"/>
          <w:sz w:val="24"/>
          <w:szCs w:val="24"/>
        </w:rPr>
        <w:t>nie były objęte kosztorys</w:t>
      </w:r>
      <w:r w:rsidR="008740CB" w:rsidRPr="006474F3">
        <w:rPr>
          <w:rFonts w:asciiTheme="majorHAnsi" w:hAnsiTheme="majorHAnsi" w:cs="Cambria"/>
          <w:sz w:val="24"/>
          <w:szCs w:val="24"/>
        </w:rPr>
        <w:t>a</w:t>
      </w:r>
      <w:r w:rsidRPr="006474F3">
        <w:rPr>
          <w:rFonts w:asciiTheme="majorHAnsi" w:hAnsiTheme="majorHAnsi" w:cs="Cambria"/>
          <w:sz w:val="24"/>
          <w:szCs w:val="24"/>
        </w:rPr>
        <w:t>m</w:t>
      </w:r>
      <w:r w:rsidR="008740CB" w:rsidRPr="006474F3">
        <w:rPr>
          <w:rFonts w:asciiTheme="majorHAnsi" w:hAnsiTheme="majorHAnsi" w:cs="Cambria"/>
          <w:sz w:val="24"/>
          <w:szCs w:val="24"/>
        </w:rPr>
        <w:t>i</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przy rozliczeniu obwiązywać będą następujące zasady: </w:t>
      </w:r>
    </w:p>
    <w:p w14:paraId="3D7634AC" w14:textId="328CFADD"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6474F3">
        <w:rPr>
          <w:rFonts w:asciiTheme="majorHAnsi" w:hAnsiTheme="majorHAnsi" w:cs="Cambria"/>
          <w:sz w:val="24"/>
          <w:szCs w:val="24"/>
        </w:rPr>
        <w:t> </w:t>
      </w:r>
      <w:r w:rsidRPr="006474F3">
        <w:rPr>
          <w:rFonts w:asciiTheme="majorHAnsi" w:hAnsiTheme="majorHAnsi" w:cs="Cambria"/>
          <w:sz w:val="24"/>
          <w:szCs w:val="24"/>
        </w:rPr>
        <w:t>którym mowa w ust. 7).</w:t>
      </w:r>
    </w:p>
    <w:p w14:paraId="7ACF7F73" w14:textId="5AEEC169"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6474F3">
        <w:rPr>
          <w:rFonts w:asciiTheme="majorHAnsi" w:hAnsiTheme="majorHAnsi" w:cs="Cambria"/>
          <w:sz w:val="24"/>
          <w:szCs w:val="24"/>
        </w:rPr>
        <w:t>90</w:t>
      </w:r>
      <w:r w:rsidRPr="006474F3">
        <w:rPr>
          <w:rFonts w:asciiTheme="majorHAnsi" w:hAnsiTheme="majorHAnsi" w:cs="Cambria"/>
          <w:sz w:val="24"/>
          <w:szCs w:val="24"/>
        </w:rPr>
        <w:t xml:space="preserve"> % średniej ceny </w:t>
      </w:r>
      <w:r w:rsidR="006F410C" w:rsidRPr="006474F3">
        <w:rPr>
          <w:rFonts w:asciiTheme="majorHAnsi" w:hAnsiTheme="majorHAnsi" w:cs="Cambria"/>
          <w:sz w:val="24"/>
          <w:szCs w:val="24"/>
        </w:rPr>
        <w:t xml:space="preserve">materiału </w:t>
      </w:r>
      <w:r w:rsidRPr="006474F3">
        <w:rPr>
          <w:rFonts w:asciiTheme="majorHAnsi" w:hAnsiTheme="majorHAnsi" w:cs="Cambria"/>
          <w:sz w:val="24"/>
          <w:szCs w:val="24"/>
        </w:rPr>
        <w:t xml:space="preserve">z aktualnego w dniu rozliczenia wydawnictwa Sekocenbud +% Kz jw. </w:t>
      </w:r>
    </w:p>
    <w:p w14:paraId="05595E3C" w14:textId="2E4B74E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Ceny sprzętu będą przyjmowane zgodnie z kosztorysem ofertowym Wykonawcy, o którym mowa w ust. 7</w:t>
      </w:r>
      <w:r w:rsidR="00DF118A" w:rsidRPr="006474F3">
        <w:rPr>
          <w:rFonts w:asciiTheme="majorHAnsi" w:hAnsiTheme="majorHAnsi" w:cs="Cambria"/>
          <w:sz w:val="24"/>
          <w:szCs w:val="24"/>
        </w:rPr>
        <w:t>)</w:t>
      </w:r>
      <w:r w:rsidRPr="006474F3">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6474F3">
        <w:rPr>
          <w:rFonts w:asciiTheme="majorHAnsi" w:hAnsiTheme="majorHAnsi" w:cs="Cambria"/>
          <w:sz w:val="24"/>
          <w:szCs w:val="24"/>
        </w:rPr>
        <w:t>.</w:t>
      </w:r>
    </w:p>
    <w:p w14:paraId="6BE59DCF" w14:textId="77777777" w:rsidR="0088570C" w:rsidRPr="006474F3" w:rsidRDefault="006F410C"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w przypadku braku wyceny danego elementu roboty w kosztorysie o którym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oraz w wydawnictwie Sek</w:t>
      </w:r>
      <w:r w:rsidR="00A4163A" w:rsidRPr="006474F3">
        <w:rPr>
          <w:rFonts w:asciiTheme="majorHAnsi" w:hAnsiTheme="majorHAnsi" w:cs="Cambria"/>
          <w:sz w:val="24"/>
          <w:szCs w:val="24"/>
        </w:rPr>
        <w:t>ocenbud zastosowanie znajdzie wycena własna Wykonawcy po jej akceptacji przez Inspektora Nadzoru</w:t>
      </w:r>
      <w:r w:rsidR="0088570C" w:rsidRPr="006474F3">
        <w:rPr>
          <w:rFonts w:asciiTheme="majorHAnsi" w:hAnsiTheme="majorHAnsi" w:cs="Cambria"/>
          <w:sz w:val="24"/>
          <w:szCs w:val="24"/>
        </w:rPr>
        <w:t>.</w:t>
      </w:r>
    </w:p>
    <w:p w14:paraId="79A72BE9" w14:textId="5F0317F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Ewentualne roboty dodatkowe tj. nieobjęte dokumentacją techniczną wskazaną w § 1 ust. </w:t>
      </w:r>
      <w:r w:rsidR="0088570C" w:rsidRPr="006474F3">
        <w:rPr>
          <w:rFonts w:asciiTheme="majorHAnsi" w:hAnsiTheme="majorHAnsi" w:cs="Cambria"/>
          <w:sz w:val="24"/>
          <w:szCs w:val="24"/>
        </w:rPr>
        <w:t xml:space="preserve">2) i </w:t>
      </w:r>
      <w:r w:rsidRPr="006474F3">
        <w:rPr>
          <w:rFonts w:asciiTheme="majorHAnsi" w:hAnsiTheme="majorHAnsi" w:cs="Cambria"/>
          <w:sz w:val="24"/>
          <w:szCs w:val="24"/>
        </w:rPr>
        <w:t>3</w:t>
      </w:r>
      <w:r w:rsidR="00327D14" w:rsidRPr="006474F3">
        <w:rPr>
          <w:rFonts w:asciiTheme="majorHAnsi" w:hAnsiTheme="majorHAnsi" w:cs="Cambria"/>
          <w:sz w:val="24"/>
          <w:szCs w:val="24"/>
        </w:rPr>
        <w:t>)</w:t>
      </w:r>
      <w:r w:rsidRPr="006474F3">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6474F3">
        <w:rPr>
          <w:rFonts w:asciiTheme="majorHAnsi" w:hAnsiTheme="majorHAnsi" w:cs="Cambria"/>
          <w:sz w:val="24"/>
          <w:szCs w:val="24"/>
        </w:rPr>
        <w:t> </w:t>
      </w:r>
      <w:r w:rsidRPr="006474F3">
        <w:rPr>
          <w:rFonts w:asciiTheme="majorHAnsi" w:hAnsiTheme="majorHAnsi" w:cs="Cambria"/>
          <w:sz w:val="24"/>
          <w:szCs w:val="24"/>
        </w:rPr>
        <w:t xml:space="preserve">większym niż zaprojektowany obmiarze które są objęte ryzykiem ryczałtowym. </w:t>
      </w:r>
    </w:p>
    <w:p w14:paraId="1D4C765E" w14:textId="00126EAA"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Rozpoczęcie wykonywania robót, o których mowa w ust.</w:t>
      </w:r>
      <w:r w:rsidR="006B6918" w:rsidRPr="006474F3">
        <w:rPr>
          <w:rFonts w:asciiTheme="majorHAnsi" w:hAnsiTheme="majorHAnsi" w:cs="Cambria"/>
          <w:sz w:val="24"/>
          <w:szCs w:val="24"/>
        </w:rPr>
        <w:t xml:space="preserve"> 5</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1965BD35"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F18518C"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6474F3">
        <w:rPr>
          <w:rFonts w:asciiTheme="majorHAnsi" w:hAnsiTheme="majorHAnsi"/>
          <w:sz w:val="24"/>
          <w:szCs w:val="24"/>
        </w:rPr>
        <w:t>które mogą wystąpić w trakcie realizacji zamówienia. Wykonawca zobowiązan</w:t>
      </w:r>
      <w:r w:rsidRPr="006474F3">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1CAB8668" w14:textId="77777777" w:rsidR="00161DDD" w:rsidRDefault="00161DDD" w:rsidP="0020239C">
      <w:pPr>
        <w:autoSpaceDE w:val="0"/>
        <w:autoSpaceDN w:val="0"/>
        <w:adjustRightInd w:val="0"/>
        <w:spacing w:line="360" w:lineRule="auto"/>
        <w:contextualSpacing/>
        <w:jc w:val="both"/>
        <w:rPr>
          <w:rFonts w:asciiTheme="majorHAnsi" w:hAnsiTheme="majorHAnsi" w:cs="Cambria"/>
          <w:b/>
          <w:bCs/>
          <w:sz w:val="24"/>
          <w:szCs w:val="24"/>
        </w:rPr>
      </w:pPr>
    </w:p>
    <w:p w14:paraId="77A35312" w14:textId="165D845C"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4</w:t>
      </w:r>
      <w:r w:rsidRPr="006474F3">
        <w:rPr>
          <w:rFonts w:asciiTheme="majorHAnsi" w:hAnsiTheme="majorHAnsi" w:cs="Cambria"/>
          <w:sz w:val="24"/>
          <w:szCs w:val="24"/>
        </w:rPr>
        <w:t xml:space="preserve"> </w:t>
      </w:r>
      <w:r w:rsidRPr="006474F3">
        <w:rPr>
          <w:rFonts w:asciiTheme="majorHAnsi" w:hAnsiTheme="majorHAnsi" w:cs="Cambria"/>
          <w:b/>
          <w:bCs/>
          <w:sz w:val="24"/>
          <w:szCs w:val="24"/>
        </w:rPr>
        <w:t>Obowiązki Stron</w:t>
      </w:r>
    </w:p>
    <w:p w14:paraId="61776603" w14:textId="00DEF9AB" w:rsidR="00A54787" w:rsidRPr="006474F3" w:rsidRDefault="00A5478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Zamawiającego należy: </w:t>
      </w:r>
    </w:p>
    <w:p w14:paraId="36478EB3" w14:textId="2512B800"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t>
      </w:r>
      <w:r w:rsidR="0042411C" w:rsidRPr="006474F3">
        <w:rPr>
          <w:rFonts w:asciiTheme="majorHAnsi" w:hAnsiTheme="majorHAnsi" w:cs="Cambria"/>
          <w:sz w:val="24"/>
          <w:szCs w:val="24"/>
        </w:rPr>
        <w:t>p</w:t>
      </w:r>
      <w:r w:rsidRPr="006474F3">
        <w:rPr>
          <w:rFonts w:asciiTheme="majorHAnsi" w:hAnsiTheme="majorHAnsi" w:cs="Cambria"/>
          <w:sz w:val="24"/>
          <w:szCs w:val="24"/>
        </w:rPr>
        <w:t>rzekazanie dokumentacji technicznej</w:t>
      </w:r>
      <w:r w:rsidR="00502E5B" w:rsidRPr="006474F3">
        <w:rPr>
          <w:rFonts w:asciiTheme="majorHAnsi" w:hAnsiTheme="majorHAnsi" w:cs="Cambria"/>
          <w:sz w:val="24"/>
          <w:szCs w:val="24"/>
        </w:rPr>
        <w:t>.</w:t>
      </w:r>
    </w:p>
    <w:p w14:paraId="723A427D" w14:textId="1CDDD4F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protokolarne przekazanie Wykonawcy terenu budowy na czas realizacji przedmiotu zamówienia </w:t>
      </w:r>
      <w:r w:rsidR="00F10D63" w:rsidRPr="006474F3">
        <w:rPr>
          <w:rFonts w:asciiTheme="majorHAnsi" w:hAnsiTheme="majorHAnsi" w:cs="Cambria"/>
          <w:sz w:val="24"/>
          <w:szCs w:val="24"/>
        </w:rPr>
        <w:t>–</w:t>
      </w:r>
      <w:r w:rsidRPr="006474F3">
        <w:rPr>
          <w:rFonts w:asciiTheme="majorHAnsi" w:hAnsiTheme="majorHAnsi" w:cs="Cambria"/>
          <w:sz w:val="24"/>
          <w:szCs w:val="24"/>
        </w:rPr>
        <w:t xml:space="preserve"> </w:t>
      </w:r>
      <w:r w:rsidR="00F10D63" w:rsidRPr="006474F3">
        <w:rPr>
          <w:rFonts w:asciiTheme="majorHAnsi" w:hAnsiTheme="majorHAnsi" w:cs="Cambria"/>
          <w:sz w:val="24"/>
          <w:szCs w:val="24"/>
        </w:rPr>
        <w:t>w terminie uzgodnionym przez Strony</w:t>
      </w:r>
      <w:r w:rsidR="00351845" w:rsidRPr="006474F3">
        <w:rPr>
          <w:rFonts w:asciiTheme="majorHAnsi" w:hAnsiTheme="majorHAnsi" w:cs="Cambria"/>
          <w:sz w:val="24"/>
          <w:szCs w:val="24"/>
        </w:rPr>
        <w:t>, nie później jednak niż 14 dni od dnia zawarcia umowy.</w:t>
      </w:r>
    </w:p>
    <w:p w14:paraId="4015B0F8" w14:textId="4E1897B2"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sprawowanie nadzoru inwestorskiego </w:t>
      </w:r>
      <w:r w:rsidR="004462D1" w:rsidRPr="006474F3">
        <w:rPr>
          <w:rFonts w:asciiTheme="majorHAnsi" w:hAnsiTheme="majorHAnsi" w:cs="Cambria"/>
          <w:sz w:val="24"/>
          <w:szCs w:val="24"/>
        </w:rPr>
        <w:t xml:space="preserve">i autorskiego </w:t>
      </w:r>
      <w:r w:rsidRPr="006474F3">
        <w:rPr>
          <w:rFonts w:asciiTheme="majorHAnsi" w:hAnsiTheme="majorHAnsi" w:cs="Cambria"/>
          <w:sz w:val="24"/>
          <w:szCs w:val="24"/>
        </w:rPr>
        <w:t>do dnia końcowego odbioru robót budowlanych, stanowiących przedmiot zamówienia</w:t>
      </w:r>
      <w:r w:rsidR="004462D1" w:rsidRPr="006474F3">
        <w:rPr>
          <w:rFonts w:asciiTheme="majorHAnsi" w:hAnsiTheme="majorHAnsi" w:cs="Cambria"/>
          <w:sz w:val="24"/>
          <w:szCs w:val="24"/>
        </w:rPr>
        <w:t>.</w:t>
      </w:r>
    </w:p>
    <w:p w14:paraId="1B32E1C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uczestniczenie w radach budowy zwoływanych przez Wykonawcę, </w:t>
      </w:r>
    </w:p>
    <w:p w14:paraId="0A0D48CC" w14:textId="40BA6CA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dokonani</w:t>
      </w:r>
      <w:r w:rsidR="003A4D65" w:rsidRPr="006474F3">
        <w:rPr>
          <w:rFonts w:asciiTheme="majorHAnsi" w:hAnsiTheme="majorHAnsi" w:cs="Cambria"/>
          <w:sz w:val="24"/>
          <w:szCs w:val="24"/>
        </w:rPr>
        <w:t>e</w:t>
      </w:r>
      <w:r w:rsidRPr="006474F3">
        <w:rPr>
          <w:rFonts w:asciiTheme="majorHAnsi" w:hAnsiTheme="majorHAnsi" w:cs="Cambria"/>
          <w:sz w:val="24"/>
          <w:szCs w:val="24"/>
        </w:rPr>
        <w:t xml:space="preserve"> odbioru </w:t>
      </w:r>
      <w:r w:rsidR="00161DDD">
        <w:rPr>
          <w:rFonts w:asciiTheme="majorHAnsi" w:hAnsiTheme="majorHAnsi" w:cs="Cambria"/>
          <w:sz w:val="24"/>
          <w:szCs w:val="24"/>
        </w:rPr>
        <w:t xml:space="preserve">częściowego i </w:t>
      </w:r>
      <w:r w:rsidRPr="006474F3">
        <w:rPr>
          <w:rFonts w:asciiTheme="majorHAnsi" w:hAnsiTheme="majorHAnsi" w:cs="Cambria"/>
          <w:sz w:val="24"/>
          <w:szCs w:val="24"/>
        </w:rPr>
        <w:t>końcowego przedmiotu umowy</w:t>
      </w:r>
      <w:r w:rsidR="008E3FB8">
        <w:rPr>
          <w:rFonts w:asciiTheme="majorHAnsi" w:hAnsiTheme="majorHAnsi" w:cs="Cambria"/>
          <w:sz w:val="24"/>
          <w:szCs w:val="24"/>
        </w:rPr>
        <w:t>,</w:t>
      </w:r>
    </w:p>
    <w:p w14:paraId="5DDCC8B7" w14:textId="3B77F3C6" w:rsidR="00DF118A" w:rsidRPr="006474F3" w:rsidRDefault="00DF118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współpraca z architektem do spraw dostępności</w:t>
      </w:r>
      <w:r w:rsidR="008E3FB8">
        <w:rPr>
          <w:rFonts w:asciiTheme="majorHAnsi" w:hAnsiTheme="majorHAnsi" w:cs="Cambria"/>
          <w:sz w:val="24"/>
          <w:szCs w:val="24"/>
        </w:rPr>
        <w:t>,</w:t>
      </w:r>
    </w:p>
    <w:p w14:paraId="4C288C4A" w14:textId="5587F7E5" w:rsidR="003A4D65" w:rsidRPr="006474F3" w:rsidRDefault="003A4D6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 zapłata umówionego wynagrodzenia</w:t>
      </w:r>
      <w:r w:rsidR="008E3FB8">
        <w:rPr>
          <w:rFonts w:asciiTheme="majorHAnsi" w:hAnsiTheme="majorHAnsi" w:cs="Cambria"/>
          <w:sz w:val="24"/>
          <w:szCs w:val="24"/>
        </w:rPr>
        <w:t>,</w:t>
      </w:r>
    </w:p>
    <w:p w14:paraId="75B87BB7" w14:textId="1E7887C1" w:rsidR="00930F21" w:rsidRPr="006474F3" w:rsidRDefault="00930F21" w:rsidP="0020239C">
      <w:pPr>
        <w:pStyle w:val="Akapitzlist"/>
        <w:autoSpaceDE w:val="0"/>
        <w:autoSpaceDN w:val="0"/>
        <w:adjustRightInd w:val="0"/>
        <w:spacing w:before="0" w:after="0" w:line="360" w:lineRule="auto"/>
        <w:ind w:left="0"/>
        <w:rPr>
          <w:rFonts w:asciiTheme="majorHAnsi" w:hAnsiTheme="majorHAnsi" w:cs="Cambria"/>
          <w:strike/>
          <w:color w:val="FF0000"/>
          <w:sz w:val="24"/>
          <w:szCs w:val="24"/>
        </w:rPr>
      </w:pPr>
      <w:r w:rsidRPr="006474F3">
        <w:rPr>
          <w:rFonts w:asciiTheme="majorHAnsi" w:hAnsiTheme="majorHAnsi" w:cs="Cambria"/>
          <w:sz w:val="24"/>
          <w:szCs w:val="24"/>
        </w:rPr>
        <w:t xml:space="preserve">8) </w:t>
      </w:r>
      <w:r w:rsidRPr="00161DDD">
        <w:rPr>
          <w:rFonts w:asciiTheme="majorHAnsi" w:hAnsiTheme="majorHAnsi" w:cs="Cambria"/>
          <w:sz w:val="24"/>
          <w:szCs w:val="24"/>
        </w:rPr>
        <w:t xml:space="preserve">zapewnienie </w:t>
      </w:r>
      <w:r w:rsidR="008E3FB8" w:rsidRPr="00161DDD">
        <w:rPr>
          <w:rFonts w:asciiTheme="majorHAnsi" w:hAnsiTheme="majorHAnsi" w:cs="Cambria"/>
          <w:sz w:val="24"/>
          <w:szCs w:val="24"/>
        </w:rPr>
        <w:t>dzienni</w:t>
      </w:r>
      <w:r w:rsidR="008E3FB8">
        <w:rPr>
          <w:rFonts w:asciiTheme="majorHAnsi" w:hAnsiTheme="majorHAnsi" w:cs="Cambria"/>
          <w:sz w:val="24"/>
          <w:szCs w:val="24"/>
        </w:rPr>
        <w:t>ków</w:t>
      </w:r>
      <w:r w:rsidRPr="00161DDD">
        <w:rPr>
          <w:rFonts w:asciiTheme="majorHAnsi" w:hAnsiTheme="majorHAnsi" w:cs="Cambria"/>
          <w:sz w:val="24"/>
          <w:szCs w:val="24"/>
        </w:rPr>
        <w:t xml:space="preserve"> budowy</w:t>
      </w:r>
      <w:r w:rsidR="00D64ED7" w:rsidRPr="00161DDD">
        <w:rPr>
          <w:rFonts w:asciiTheme="majorHAnsi" w:hAnsiTheme="majorHAnsi" w:cs="Cambria"/>
          <w:sz w:val="24"/>
          <w:szCs w:val="24"/>
        </w:rPr>
        <w:t>.</w:t>
      </w:r>
    </w:p>
    <w:p w14:paraId="3AAE6CFD"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Wykonawcy należy: </w:t>
      </w:r>
    </w:p>
    <w:p w14:paraId="5097E633" w14:textId="3657A323"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wykonanie przedmiotu zamówienia zgodnie ze </w:t>
      </w:r>
      <w:r w:rsidR="004476A4" w:rsidRPr="006474F3">
        <w:rPr>
          <w:rFonts w:asciiTheme="majorHAnsi" w:hAnsiTheme="majorHAnsi" w:cs="Cambria"/>
          <w:sz w:val="24"/>
          <w:szCs w:val="24"/>
        </w:rPr>
        <w:t>S</w:t>
      </w:r>
      <w:r w:rsidRPr="006474F3">
        <w:rPr>
          <w:rFonts w:asciiTheme="majorHAnsi" w:hAnsiTheme="majorHAnsi" w:cs="Cambria"/>
          <w:sz w:val="24"/>
          <w:szCs w:val="24"/>
        </w:rPr>
        <w:t xml:space="preserve">pecyfikacją </w:t>
      </w:r>
      <w:r w:rsidR="004476A4" w:rsidRPr="006474F3">
        <w:rPr>
          <w:rFonts w:asciiTheme="majorHAnsi" w:hAnsiTheme="majorHAnsi" w:cs="Cambria"/>
          <w:sz w:val="24"/>
          <w:szCs w:val="24"/>
        </w:rPr>
        <w:t>W</w:t>
      </w:r>
      <w:r w:rsidRPr="006474F3">
        <w:rPr>
          <w:rFonts w:asciiTheme="majorHAnsi" w:hAnsiTheme="majorHAnsi" w:cs="Cambria"/>
          <w:sz w:val="24"/>
          <w:szCs w:val="24"/>
        </w:rPr>
        <w:t xml:space="preserve">arunków </w:t>
      </w:r>
      <w:r w:rsidR="004476A4" w:rsidRPr="006474F3">
        <w:rPr>
          <w:rFonts w:asciiTheme="majorHAnsi" w:hAnsiTheme="majorHAnsi" w:cs="Cambria"/>
          <w:sz w:val="24"/>
          <w:szCs w:val="24"/>
        </w:rPr>
        <w:t>Z</w:t>
      </w:r>
      <w:r w:rsidRPr="006474F3">
        <w:rPr>
          <w:rFonts w:asciiTheme="majorHAnsi" w:hAnsiTheme="majorHAnsi" w:cs="Cambria"/>
          <w:sz w:val="24"/>
          <w:szCs w:val="24"/>
        </w:rPr>
        <w:t xml:space="preserve">amówienia, dokumentacją techniczną, ofertą Wykonawcy, zasadami </w:t>
      </w:r>
      <w:r w:rsidR="00157065" w:rsidRPr="006474F3">
        <w:rPr>
          <w:rFonts w:asciiTheme="majorHAnsi" w:hAnsiTheme="majorHAnsi" w:cs="Cambria"/>
          <w:sz w:val="24"/>
          <w:szCs w:val="24"/>
        </w:rPr>
        <w:t xml:space="preserve">współczesnej </w:t>
      </w:r>
      <w:r w:rsidR="004476A4" w:rsidRPr="006474F3">
        <w:rPr>
          <w:rFonts w:asciiTheme="majorHAnsi" w:hAnsiTheme="majorHAnsi" w:cs="Cambria"/>
          <w:sz w:val="24"/>
          <w:szCs w:val="24"/>
        </w:rPr>
        <w:t xml:space="preserve">i specjalistycznej </w:t>
      </w:r>
      <w:r w:rsidRPr="006474F3">
        <w:rPr>
          <w:rFonts w:asciiTheme="majorHAnsi" w:hAnsiTheme="majorHAnsi" w:cs="Cambria"/>
          <w:sz w:val="24"/>
          <w:szCs w:val="24"/>
        </w:rPr>
        <w:t>wiedzy technicznej, sztuką budowlaną, oraz innymi obowiązującymi przepisami prawa i warunkami bezpieczeństwa</w:t>
      </w:r>
      <w:r w:rsidR="004476A4" w:rsidRPr="006474F3">
        <w:rPr>
          <w:rFonts w:asciiTheme="majorHAnsi" w:hAnsiTheme="majorHAnsi" w:cs="Cambria"/>
          <w:sz w:val="24"/>
          <w:szCs w:val="24"/>
        </w:rPr>
        <w:t>. Wykonawca jest zobowiązany do wykonania przedmiotu umowy w sposób nienaruszający interesów Zamawiającego.</w:t>
      </w:r>
    </w:p>
    <w:p w14:paraId="6E670685" w14:textId="57AD5EA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dostarczenie własnym transportem oraz zabezpieczenie, w ramach wynagrodzenia, o którym mowa w § 3 ust. 1</w:t>
      </w:r>
      <w:r w:rsidR="00214882" w:rsidRPr="006474F3">
        <w:rPr>
          <w:rFonts w:asciiTheme="majorHAnsi" w:hAnsiTheme="majorHAnsi" w:cs="Cambria"/>
          <w:sz w:val="24"/>
          <w:szCs w:val="24"/>
        </w:rPr>
        <w:t>)</w:t>
      </w:r>
      <w:r w:rsidRPr="006474F3">
        <w:rPr>
          <w:rFonts w:asciiTheme="majorHAnsi" w:hAnsiTheme="majorHAnsi" w:cs="Cambria"/>
          <w:sz w:val="24"/>
          <w:szCs w:val="24"/>
        </w:rPr>
        <w:t xml:space="preserve"> umowy materiałów niezbędnych do realizacji przedmiotu umowy, </w:t>
      </w:r>
    </w:p>
    <w:p w14:paraId="01720DE9" w14:textId="4960969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ochrona mienia zaplecza i terenu budowy od dnia przekazania, o którym mowa w ust. 1</w:t>
      </w:r>
      <w:r w:rsidR="00941B08" w:rsidRPr="006474F3">
        <w:rPr>
          <w:rFonts w:asciiTheme="majorHAnsi" w:hAnsiTheme="majorHAnsi" w:cs="Cambria"/>
          <w:sz w:val="24"/>
          <w:szCs w:val="24"/>
        </w:rPr>
        <w:t>)</w:t>
      </w:r>
      <w:r w:rsidRPr="006474F3">
        <w:rPr>
          <w:rFonts w:asciiTheme="majorHAnsi" w:hAnsiTheme="majorHAnsi" w:cs="Cambria"/>
          <w:sz w:val="24"/>
          <w:szCs w:val="24"/>
        </w:rPr>
        <w:t xml:space="preserve"> pkt 2</w:t>
      </w:r>
      <w:r w:rsidR="00941B08"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F8C6536" w14:textId="63D0115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w:t>
      </w:r>
      <w:r w:rsidR="00E3704B" w:rsidRPr="006474F3">
        <w:rPr>
          <w:rFonts w:asciiTheme="majorHAnsi" w:hAnsiTheme="majorHAnsi" w:cs="Cambria"/>
          <w:sz w:val="24"/>
          <w:szCs w:val="24"/>
        </w:rPr>
        <w:t xml:space="preserve">przejęcie i </w:t>
      </w:r>
      <w:r w:rsidRPr="006474F3">
        <w:rPr>
          <w:rFonts w:asciiTheme="majorHAnsi" w:hAnsiTheme="majorHAnsi" w:cs="Cambria"/>
          <w:sz w:val="24"/>
          <w:szCs w:val="24"/>
        </w:rPr>
        <w:t>użytkowanie przekazanego przez Zamawiającego terenu budowy i prowadzonych robót zgodnie z obowiązującymi przepisami, w</w:t>
      </w:r>
      <w:r w:rsidR="00C56A6B">
        <w:rPr>
          <w:rFonts w:asciiTheme="majorHAnsi" w:hAnsiTheme="majorHAnsi" w:cs="Cambria"/>
          <w:sz w:val="24"/>
          <w:szCs w:val="24"/>
        </w:rPr>
        <w:t> </w:t>
      </w:r>
      <w:r w:rsidRPr="006474F3">
        <w:rPr>
          <w:rFonts w:asciiTheme="majorHAnsi" w:hAnsiTheme="majorHAnsi" w:cs="Cambria"/>
          <w:sz w:val="24"/>
          <w:szCs w:val="24"/>
        </w:rPr>
        <w:t>szczególności wygrodzenie i oznakowanie znakami informacyjnymi strefy prowadzonych robót budowlanych z podaniem rodzaju zagrożenia, oraz dbanie o</w:t>
      </w:r>
      <w:r w:rsidR="00E3704B" w:rsidRPr="006474F3">
        <w:rPr>
          <w:rFonts w:asciiTheme="majorHAnsi" w:hAnsiTheme="majorHAnsi" w:cs="Cambria"/>
          <w:sz w:val="24"/>
          <w:szCs w:val="24"/>
        </w:rPr>
        <w:t> </w:t>
      </w:r>
      <w:r w:rsidRPr="006474F3">
        <w:rPr>
          <w:rFonts w:asciiTheme="majorHAnsi" w:hAnsiTheme="majorHAnsi" w:cs="Cambria"/>
          <w:sz w:val="24"/>
          <w:szCs w:val="24"/>
        </w:rPr>
        <w:t xml:space="preserve">stan techniczny i prawidłowość oznakowania przez cały czas trwania realizacji zadania, </w:t>
      </w:r>
    </w:p>
    <w:p w14:paraId="181379A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5) nadzór i przestrzeganie przepisów bhp oraz przepisów przeciwpożarowych, </w:t>
      </w:r>
    </w:p>
    <w:p w14:paraId="3E2DA62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6) niezwłoczne powiadamianie Zamawiającego o: </w:t>
      </w:r>
    </w:p>
    <w:p w14:paraId="784C497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wykrytych wadach dokumentacji technicznej</w:t>
      </w:r>
    </w:p>
    <w:p w14:paraId="21AB8F8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4DAF2A4E" w14:textId="6DA6DB7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bieżące informowanie Zamawiającego o konieczności wykonania robót o których mowa w § 3 ust. </w:t>
      </w:r>
      <w:r w:rsidR="00EC06EB" w:rsidRPr="006474F3">
        <w:rPr>
          <w:rFonts w:asciiTheme="majorHAnsi" w:hAnsiTheme="majorHAnsi" w:cs="Cambria"/>
          <w:sz w:val="24"/>
          <w:szCs w:val="24"/>
        </w:rPr>
        <w:t xml:space="preserve">5) i </w:t>
      </w:r>
      <w:r w:rsidRPr="006474F3">
        <w:rPr>
          <w:rFonts w:asciiTheme="majorHAnsi" w:hAnsiTheme="majorHAnsi" w:cs="Cambria"/>
          <w:sz w:val="24"/>
          <w:szCs w:val="24"/>
        </w:rPr>
        <w:t>6</w:t>
      </w:r>
      <w:r w:rsidR="00214882" w:rsidRPr="006474F3">
        <w:rPr>
          <w:rFonts w:asciiTheme="majorHAnsi" w:hAnsiTheme="majorHAnsi" w:cs="Cambria"/>
          <w:sz w:val="24"/>
          <w:szCs w:val="24"/>
        </w:rPr>
        <w:t>)</w:t>
      </w:r>
      <w:r w:rsidRPr="006474F3">
        <w:rPr>
          <w:rFonts w:asciiTheme="majorHAnsi" w:hAnsiTheme="majorHAnsi" w:cs="Cambria"/>
          <w:sz w:val="24"/>
          <w:szCs w:val="24"/>
        </w:rPr>
        <w:t xml:space="preserve"> w terminie 14 dni roboczych od daty </w:t>
      </w:r>
      <w:r w:rsidR="00EC06EB" w:rsidRPr="006474F3">
        <w:rPr>
          <w:rFonts w:asciiTheme="majorHAnsi" w:hAnsiTheme="majorHAnsi" w:cs="Cambria"/>
          <w:sz w:val="24"/>
          <w:szCs w:val="24"/>
        </w:rPr>
        <w:t xml:space="preserve">ich stwierdzenia. </w:t>
      </w:r>
    </w:p>
    <w:p w14:paraId="53F6C581" w14:textId="4677C8B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zachować warunki wydane przez zarządców sieci,</w:t>
      </w:r>
    </w:p>
    <w:p w14:paraId="39B2AD09"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16A50AD6"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pobór energii elektrycznej jak również pobór wody i ścieków oraz wszelkich mediów według wskazań licznika.</w:t>
      </w:r>
    </w:p>
    <w:p w14:paraId="549D820B"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b) dokonanie opłaty za zajęcie pasa drogowego. </w:t>
      </w:r>
    </w:p>
    <w:p w14:paraId="12E7E3FD" w14:textId="7C5CA5F7" w:rsidR="00DF0C1A"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c) dokonanie innych opłat eksploatacyjnych.</w:t>
      </w:r>
    </w:p>
    <w:p w14:paraId="0957F47D" w14:textId="2DCEE512" w:rsidR="00B41494" w:rsidRPr="006474F3" w:rsidRDefault="00B41494"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d) opłaty z tytułu usunięcia kolizji elektrycznych.</w:t>
      </w:r>
    </w:p>
    <w:p w14:paraId="7F2C3A98" w14:textId="4231FDF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10) pokrycie kosztów związanych z urządzeniem i organizacją zaplecza dla potrzeb budowy</w:t>
      </w:r>
      <w:r w:rsidR="002E7078" w:rsidRPr="006474F3">
        <w:rPr>
          <w:rFonts w:asciiTheme="majorHAnsi" w:hAnsiTheme="majorHAnsi" w:cs="Cambria"/>
          <w:sz w:val="24"/>
          <w:szCs w:val="24"/>
        </w:rPr>
        <w:t xml:space="preserve"> własnym kosztem i staraniem</w:t>
      </w:r>
      <w:r w:rsidRPr="006474F3">
        <w:rPr>
          <w:rFonts w:asciiTheme="majorHAnsi" w:hAnsiTheme="majorHAnsi" w:cs="Cambria"/>
          <w:sz w:val="24"/>
          <w:szCs w:val="24"/>
        </w:rPr>
        <w:t xml:space="preserve">, </w:t>
      </w:r>
    </w:p>
    <w:p w14:paraId="5ED0C3F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12) uczestniczenie we wszystkich radach budowy zwoływanych przez Zamawiającego, dotyczących realizacji przedmiotu umowy, </w:t>
      </w:r>
    </w:p>
    <w:p w14:paraId="194091D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13) prowadzenie systematycznych prac porządkowych w czasie realizacji robót, </w:t>
      </w:r>
    </w:p>
    <w:p w14:paraId="5D26AA9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14) uporządkowanie terenu budowy po wykonanych robotach w terminie nie późniejszym niż termin odbioru końcowego wykonanych robót, </w:t>
      </w:r>
    </w:p>
    <w:p w14:paraId="2F6BF88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5C2AA61D" w14:textId="20347B0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16) składowanie zdemontowanych urządzeń i materiałów w miejscu wskazanym przez Zamawiającego lub Inspektora nadzoru</w:t>
      </w:r>
      <w:r w:rsidR="00D70AB3" w:rsidRPr="006474F3">
        <w:rPr>
          <w:rFonts w:asciiTheme="majorHAnsi" w:hAnsiTheme="majorHAnsi" w:cs="Cambria"/>
          <w:sz w:val="24"/>
          <w:szCs w:val="24"/>
        </w:rPr>
        <w:t xml:space="preserve">. </w:t>
      </w:r>
    </w:p>
    <w:p w14:paraId="6B339A8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17) zabezpieczenie zdemontowanych materiałów i urządzeń w sposób niezagrażający życiu i zdrowiu pracowników i osób trzecich, </w:t>
      </w:r>
    </w:p>
    <w:p w14:paraId="35BBE76A" w14:textId="4035D8C6"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18) zgłoszenie wykonania robót do odbioru, </w:t>
      </w:r>
    </w:p>
    <w:p w14:paraId="04A9942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20) wykonywanie dodatkowych badań materiałów lub robót budzących wątpliwości Inspektora nadzoru i Zamawiającego co do ich jakości,</w:t>
      </w:r>
    </w:p>
    <w:p w14:paraId="1192C2BF" w14:textId="70E83EF6"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21) dostarczenie </w:t>
      </w:r>
      <w:r w:rsidRPr="00C56A6B">
        <w:rPr>
          <w:rFonts w:asciiTheme="majorHAnsi" w:hAnsiTheme="majorHAnsi" w:cs="Cambria"/>
          <w:sz w:val="24"/>
          <w:szCs w:val="24"/>
        </w:rPr>
        <w:t xml:space="preserve">świadectw, aprobat technicznych, </w:t>
      </w:r>
      <w:r w:rsidR="0024724C" w:rsidRPr="00C56A6B">
        <w:rPr>
          <w:rFonts w:asciiTheme="majorHAnsi" w:hAnsiTheme="majorHAnsi" w:cs="Cambria"/>
          <w:sz w:val="24"/>
          <w:szCs w:val="24"/>
        </w:rPr>
        <w:t xml:space="preserve">krajowych ocen technicznych, </w:t>
      </w:r>
      <w:r w:rsidRPr="006474F3">
        <w:rPr>
          <w:rFonts w:asciiTheme="majorHAnsi" w:hAnsiTheme="majorHAnsi" w:cs="Cambria"/>
          <w:sz w:val="24"/>
          <w:szCs w:val="24"/>
        </w:rPr>
        <w:t>certyfikatów i atestów na materiały i urządzenia wbudowane przez Wykonawcę,</w:t>
      </w:r>
    </w:p>
    <w:p w14:paraId="4645D48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22) dostarczenie dokumentacji warsztatowych, jeśli będą niezbędne do realizacji przedmiotu zamówienia, </w:t>
      </w:r>
    </w:p>
    <w:p w14:paraId="7FF63EC3" w14:textId="7D03BDE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23) </w:t>
      </w:r>
      <w:r w:rsidR="006A7B71" w:rsidRPr="006474F3">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programem, w tym dokumentów finansowych.</w:t>
      </w:r>
    </w:p>
    <w:p w14:paraId="24D2C03E" w14:textId="0A30C40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24) przygotowanie dokumentów do odbioru </w:t>
      </w:r>
      <w:r w:rsidR="00325376">
        <w:rPr>
          <w:rFonts w:asciiTheme="majorHAnsi" w:hAnsiTheme="majorHAnsi" w:cs="Cambria"/>
          <w:sz w:val="24"/>
          <w:szCs w:val="24"/>
        </w:rPr>
        <w:t xml:space="preserve">częściowego i </w:t>
      </w:r>
      <w:r w:rsidRPr="006474F3">
        <w:rPr>
          <w:rFonts w:asciiTheme="majorHAnsi" w:hAnsiTheme="majorHAnsi" w:cs="Cambria"/>
          <w:sz w:val="24"/>
          <w:szCs w:val="24"/>
        </w:rPr>
        <w:t xml:space="preserve">końcowego, </w:t>
      </w:r>
    </w:p>
    <w:p w14:paraId="4425D8A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25) usuwanie usterek i wad stwierdzonych w czasie realizacji robót oraz ujawnionych w okresie rękojmi i gwarancji, </w:t>
      </w:r>
    </w:p>
    <w:p w14:paraId="7AF629A1" w14:textId="26878CA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26) prowadzenie prac budowlanych ze szczególną ostrożnością, zachowaniem przepisów bhp </w:t>
      </w:r>
      <w:r w:rsidR="00C668D7" w:rsidRPr="006474F3">
        <w:rPr>
          <w:rFonts w:asciiTheme="majorHAnsi" w:hAnsiTheme="majorHAnsi" w:cs="Cambria"/>
          <w:sz w:val="24"/>
          <w:szCs w:val="24"/>
        </w:rPr>
        <w:t xml:space="preserve">i ochrony zdrowia </w:t>
      </w:r>
      <w:r w:rsidRPr="006474F3">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27) uporządkowanie terenu budowy każdego dnia po zakończeniu robót, </w:t>
      </w:r>
    </w:p>
    <w:p w14:paraId="577979DC" w14:textId="3101876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28) </w:t>
      </w:r>
      <w:r w:rsidR="00F3484E" w:rsidRPr="006474F3">
        <w:rPr>
          <w:rFonts w:asciiTheme="majorHAnsi" w:hAnsiTheme="majorHAnsi" w:cs="Cambria"/>
          <w:sz w:val="24"/>
          <w:szCs w:val="24"/>
        </w:rPr>
        <w:t xml:space="preserve">wyznaczenie i oznakowanie stref niebezpiecznych, </w:t>
      </w:r>
      <w:r w:rsidRPr="006474F3">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29) przekazanie przedmiotu zamówienia Zamawiającemu po wykonaniu robót budowlanych, </w:t>
      </w:r>
    </w:p>
    <w:p w14:paraId="6C504F9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p>
    <w:p w14:paraId="7F18138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32) ustawienie tymczasowego oznakowania i oświetlenia zgodnie z wymaganiami bezpieczeństwa ruchu,</w:t>
      </w:r>
    </w:p>
    <w:p w14:paraId="59B2D51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33) przygotowanie terenu do prowadzenia robót budowlanych,</w:t>
      </w:r>
    </w:p>
    <w:p w14:paraId="3CA60802" w14:textId="7D83BAF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34) konstrukcję tymczasowej nawierzchni, ramp, chodników, krawężników, barier, oznakowań i drenażu</w:t>
      </w:r>
      <w:r w:rsidR="00886449" w:rsidRPr="006474F3">
        <w:rPr>
          <w:rFonts w:asciiTheme="majorHAnsi" w:hAnsiTheme="majorHAnsi" w:cs="Cambria"/>
          <w:sz w:val="24"/>
          <w:szCs w:val="24"/>
        </w:rPr>
        <w:t xml:space="preserve"> (jeżeli dotyczy),</w:t>
      </w:r>
    </w:p>
    <w:p w14:paraId="488E0C18" w14:textId="3C1EA25B"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35) </w:t>
      </w:r>
      <w:r w:rsidR="00340F3C" w:rsidRPr="006474F3">
        <w:rPr>
          <w:rFonts w:asciiTheme="majorHAnsi" w:hAnsiTheme="majorHAnsi" w:cs="Cambria"/>
          <w:sz w:val="24"/>
          <w:szCs w:val="24"/>
        </w:rPr>
        <w:t>w przypadku odkrycia podczas realizacji rob</w:t>
      </w:r>
      <w:r w:rsidR="002857BF" w:rsidRPr="006474F3">
        <w:rPr>
          <w:rFonts w:asciiTheme="majorHAnsi" w:hAnsiTheme="majorHAnsi" w:cs="Cambria"/>
          <w:sz w:val="24"/>
          <w:szCs w:val="24"/>
        </w:rPr>
        <w:t>ó</w:t>
      </w:r>
      <w:r w:rsidR="00340F3C" w:rsidRPr="006474F3">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6474F3">
        <w:rPr>
          <w:rFonts w:asciiTheme="majorHAnsi" w:hAnsiTheme="majorHAnsi" w:cs="Cambria"/>
          <w:sz w:val="24"/>
          <w:szCs w:val="24"/>
        </w:rPr>
        <w:t> </w:t>
      </w:r>
      <w:r w:rsidR="00340F3C" w:rsidRPr="006474F3">
        <w:rPr>
          <w:rFonts w:asciiTheme="majorHAnsi" w:hAnsiTheme="majorHAnsi" w:cs="Cambria"/>
          <w:sz w:val="24"/>
          <w:szCs w:val="24"/>
        </w:rPr>
        <w:t>służb konserwatorskich.</w:t>
      </w:r>
    </w:p>
    <w:p w14:paraId="0C72C69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36) oczyszczanie, przestawienie, przykrycie i usunięcie tymczasowych oznakowań pionowych, poziomych, barier i świateł,</w:t>
      </w:r>
    </w:p>
    <w:p w14:paraId="2A3A635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37) usunięcie wbudowanych materiałów i oznakowania,</w:t>
      </w:r>
    </w:p>
    <w:p w14:paraId="1D0175B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38) doprowadzenie terenu do stanu pierwotnego,</w:t>
      </w:r>
    </w:p>
    <w:p w14:paraId="5C0EC6E6" w14:textId="5A88D03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39) uwzględnienie wytycznych Zamawiającego oraz Inspektora nadzoru.</w:t>
      </w:r>
    </w:p>
    <w:p w14:paraId="4DA8D321" w14:textId="52E32409" w:rsidR="00294D40" w:rsidRPr="006474F3" w:rsidRDefault="00294D4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40) </w:t>
      </w:r>
      <w:r w:rsidR="00F61268" w:rsidRPr="006474F3">
        <w:rPr>
          <w:rFonts w:asciiTheme="majorHAnsi" w:hAnsiTheme="majorHAnsi" w:cs="Cambria"/>
          <w:sz w:val="24"/>
          <w:szCs w:val="24"/>
        </w:rPr>
        <w:t>p</w:t>
      </w:r>
      <w:r w:rsidR="007F2C2A" w:rsidRPr="006474F3">
        <w:rPr>
          <w:rFonts w:asciiTheme="majorHAnsi" w:hAnsiTheme="majorHAnsi" w:cs="Cambria"/>
          <w:sz w:val="24"/>
          <w:szCs w:val="24"/>
        </w:rPr>
        <w:t>rzedmiot zamówienia będzie realizowany</w:t>
      </w:r>
      <w:r w:rsidR="00EE6152" w:rsidRPr="006474F3">
        <w:rPr>
          <w:rFonts w:asciiTheme="majorHAnsi" w:hAnsiTheme="majorHAnsi" w:cs="Cambria"/>
          <w:sz w:val="24"/>
          <w:szCs w:val="24"/>
        </w:rPr>
        <w:t xml:space="preserve"> </w:t>
      </w:r>
      <w:r w:rsidR="007F2C2A" w:rsidRPr="006474F3">
        <w:rPr>
          <w:rFonts w:asciiTheme="majorHAnsi" w:hAnsiTheme="majorHAnsi" w:cs="Cambria"/>
          <w:sz w:val="24"/>
          <w:szCs w:val="24"/>
        </w:rPr>
        <w:t>zgodnie z treścią oświadczenia złożonego w ofercie na podstawie art. 117 ust. 4 ustawy Pzp</w:t>
      </w:r>
      <w:r w:rsidR="002A38C4" w:rsidRPr="006474F3">
        <w:rPr>
          <w:rFonts w:asciiTheme="majorHAnsi" w:hAnsiTheme="majorHAnsi" w:cs="Cambria"/>
          <w:sz w:val="24"/>
          <w:szCs w:val="24"/>
        </w:rPr>
        <w:t xml:space="preserve"> (jeżeli Wykonawcą będzie s.c. lub Konsorcjum).</w:t>
      </w:r>
    </w:p>
    <w:p w14:paraId="637FE81B" w14:textId="77777777" w:rsidR="00D253D3" w:rsidRPr="006474F3" w:rsidRDefault="00247689"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b/>
          <w:bCs/>
          <w:sz w:val="24"/>
          <w:szCs w:val="24"/>
        </w:rPr>
        <w:t>41)</w:t>
      </w:r>
      <w:r w:rsidRPr="006474F3">
        <w:rPr>
          <w:rFonts w:asciiTheme="majorHAnsi" w:hAnsiTheme="majorHAnsi" w:cs="Cambria"/>
          <w:sz w:val="24"/>
          <w:szCs w:val="24"/>
        </w:rPr>
        <w:t xml:space="preserve"> </w:t>
      </w:r>
      <w:r w:rsidR="00D253D3" w:rsidRPr="00325376">
        <w:rPr>
          <w:rFonts w:asciiTheme="majorHAnsi" w:eastAsia="Times New Roman" w:hAnsiTheme="majorHAnsi" w:cs="Arial"/>
          <w:b/>
          <w:bCs/>
          <w:sz w:val="24"/>
          <w:szCs w:val="24"/>
          <w:lang w:eastAsia="pl-PL"/>
        </w:rPr>
        <w:t>Wykonawca jest zobowiązany do wykonania projektu czasowej organizacji ruchu. Przed jej wprowadzeniem należy dokonać zatwierdzenia w Starostwie Powiatowym w Lublinie.</w:t>
      </w:r>
    </w:p>
    <w:p w14:paraId="30F7A6E1" w14:textId="57F4DB15" w:rsidR="00FA1B62" w:rsidRPr="006474F3" w:rsidRDefault="00FA1B6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AF181D" w:rsidRPr="006474F3">
        <w:rPr>
          <w:rFonts w:asciiTheme="majorHAnsi" w:hAnsiTheme="majorHAnsi" w:cs="Cambria"/>
          <w:sz w:val="24"/>
          <w:szCs w:val="24"/>
        </w:rPr>
        <w:t>2</w:t>
      </w:r>
      <w:r w:rsidRPr="006474F3">
        <w:rPr>
          <w:rFonts w:asciiTheme="majorHAnsi" w:hAnsiTheme="majorHAnsi" w:cs="Cambria"/>
          <w:sz w:val="24"/>
          <w:szCs w:val="24"/>
        </w:rPr>
        <w:t>) Na etapie realizacji zamówienia</w:t>
      </w:r>
      <w:r w:rsidR="004162FB" w:rsidRPr="006474F3">
        <w:rPr>
          <w:rFonts w:asciiTheme="majorHAnsi" w:hAnsiTheme="majorHAnsi" w:cs="Cambria"/>
          <w:sz w:val="24"/>
          <w:szCs w:val="24"/>
        </w:rPr>
        <w:t>,</w:t>
      </w:r>
      <w:r w:rsidRPr="006474F3">
        <w:rPr>
          <w:rFonts w:asciiTheme="majorHAnsi" w:hAnsiTheme="majorHAnsi" w:cs="Cambria"/>
          <w:sz w:val="24"/>
          <w:szCs w:val="24"/>
        </w:rPr>
        <w:t xml:space="preserve"> Wykonawca ma obowiązek (w tym na każde żądanie Zamawiającego) aktualizacji oświadczenia, które stanowi załącznik nr 11 do umowy.</w:t>
      </w:r>
    </w:p>
    <w:p w14:paraId="1678BC6D" w14:textId="349BC26C" w:rsidR="00B64BF4" w:rsidRPr="00930BF5" w:rsidRDefault="00B64BF4" w:rsidP="0020239C">
      <w:pPr>
        <w:tabs>
          <w:tab w:val="left" w:pos="426"/>
        </w:tabs>
        <w:suppressAutoHyphens/>
        <w:autoSpaceDE w:val="0"/>
        <w:spacing w:line="360" w:lineRule="auto"/>
        <w:contextualSpacing/>
        <w:jc w:val="both"/>
        <w:rPr>
          <w:rFonts w:asciiTheme="majorHAnsi" w:hAnsiTheme="majorHAnsi"/>
          <w:b/>
          <w:bCs/>
          <w:sz w:val="24"/>
          <w:szCs w:val="24"/>
        </w:rPr>
      </w:pPr>
      <w:r w:rsidRPr="00930BF5">
        <w:rPr>
          <w:rFonts w:asciiTheme="majorHAnsi" w:hAnsiTheme="majorHAnsi" w:cs="Cambria"/>
          <w:b/>
          <w:bCs/>
          <w:sz w:val="24"/>
          <w:szCs w:val="24"/>
        </w:rPr>
        <w:t xml:space="preserve">43) Uzyskanie </w:t>
      </w:r>
      <w:r w:rsidRPr="00930BF5">
        <w:rPr>
          <w:rFonts w:asciiTheme="majorHAnsi" w:hAnsiTheme="majorHAnsi"/>
          <w:b/>
          <w:bCs/>
          <w:sz w:val="24"/>
          <w:szCs w:val="24"/>
        </w:rPr>
        <w:t>decyzji pozwolenia na użytkowanie wykonanej inwestycji wydanej przez właściwy organ nadzoru budowlanego.</w:t>
      </w:r>
    </w:p>
    <w:p w14:paraId="3DF14D55" w14:textId="4B1D2813" w:rsidR="00BF4D75" w:rsidRPr="006474F3" w:rsidRDefault="00BF4D75" w:rsidP="0020239C">
      <w:pPr>
        <w:suppressAutoHyphens/>
        <w:autoSpaceDN w:val="0"/>
        <w:spacing w:line="360" w:lineRule="auto"/>
        <w:ind w:right="3"/>
        <w:contextualSpacing/>
        <w:jc w:val="both"/>
        <w:textAlignment w:val="baseline"/>
        <w:rPr>
          <w:rFonts w:asciiTheme="majorHAnsi" w:hAnsiTheme="majorHAnsi"/>
          <w:sz w:val="24"/>
          <w:szCs w:val="24"/>
        </w:rPr>
      </w:pPr>
      <w:r w:rsidRPr="006474F3">
        <w:rPr>
          <w:rFonts w:asciiTheme="majorHAnsi" w:hAnsiTheme="majorHAnsi" w:cs="Cambria"/>
          <w:sz w:val="24"/>
          <w:szCs w:val="24"/>
        </w:rPr>
        <w:t>4</w:t>
      </w:r>
      <w:r w:rsidR="00B64BF4" w:rsidRPr="006474F3">
        <w:rPr>
          <w:rFonts w:asciiTheme="majorHAnsi" w:hAnsiTheme="majorHAnsi" w:cs="Cambria"/>
          <w:sz w:val="24"/>
          <w:szCs w:val="24"/>
        </w:rPr>
        <w:t>4</w:t>
      </w:r>
      <w:r w:rsidRPr="006474F3">
        <w:rPr>
          <w:rFonts w:asciiTheme="majorHAnsi" w:hAnsiTheme="majorHAnsi" w:cs="Cambria"/>
          <w:sz w:val="24"/>
          <w:szCs w:val="24"/>
        </w:rPr>
        <w:t xml:space="preserve">) </w:t>
      </w:r>
      <w:r w:rsidRPr="006474F3">
        <w:rPr>
          <w:rFonts w:asciiTheme="majorHAnsi" w:hAnsiTheme="majorHAnsi"/>
          <w:sz w:val="24"/>
          <w:szCs w:val="24"/>
        </w:rPr>
        <w:t xml:space="preserve">Wyliczenie obowiązków Wykonawcy zawarte w </w:t>
      </w:r>
      <w:r w:rsidR="004F0363" w:rsidRPr="006474F3">
        <w:rPr>
          <w:rFonts w:asciiTheme="majorHAnsi" w:hAnsiTheme="majorHAnsi"/>
          <w:sz w:val="24"/>
          <w:szCs w:val="24"/>
        </w:rPr>
        <w:t>pkt.</w:t>
      </w:r>
      <w:r w:rsidRPr="006474F3">
        <w:rPr>
          <w:rFonts w:asciiTheme="majorHAnsi" w:hAnsiTheme="majorHAnsi"/>
          <w:sz w:val="24"/>
          <w:szCs w:val="24"/>
        </w:rPr>
        <w:t xml:space="preserve"> 1-</w:t>
      </w:r>
      <w:r w:rsidR="00294D40" w:rsidRPr="006474F3">
        <w:rPr>
          <w:rFonts w:asciiTheme="majorHAnsi" w:hAnsiTheme="majorHAnsi"/>
          <w:sz w:val="24"/>
          <w:szCs w:val="24"/>
        </w:rPr>
        <w:t>4</w:t>
      </w:r>
      <w:r w:rsidR="00B64BF4" w:rsidRPr="006474F3">
        <w:rPr>
          <w:rFonts w:asciiTheme="majorHAnsi" w:hAnsiTheme="majorHAnsi"/>
          <w:sz w:val="24"/>
          <w:szCs w:val="24"/>
        </w:rPr>
        <w:t>3</w:t>
      </w:r>
      <w:r w:rsidR="004F0363" w:rsidRPr="006474F3">
        <w:rPr>
          <w:rFonts w:asciiTheme="majorHAnsi" w:hAnsiTheme="majorHAnsi"/>
          <w:sz w:val="24"/>
          <w:szCs w:val="24"/>
        </w:rPr>
        <w:t>)</w:t>
      </w:r>
      <w:r w:rsidRPr="006474F3">
        <w:rPr>
          <w:rFonts w:asciiTheme="majorHAnsi" w:hAnsiTheme="majorHAnsi"/>
          <w:sz w:val="24"/>
          <w:szCs w:val="24"/>
        </w:rPr>
        <w:t xml:space="preserve"> niniejszego </w:t>
      </w:r>
      <w:r w:rsidR="001D1C85" w:rsidRPr="006474F3">
        <w:rPr>
          <w:rFonts w:asciiTheme="majorHAnsi" w:hAnsiTheme="majorHAnsi"/>
          <w:sz w:val="24"/>
          <w:szCs w:val="24"/>
        </w:rPr>
        <w:t>ustępu</w:t>
      </w:r>
      <w:r w:rsidRPr="006474F3">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2417428"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trike/>
          <w:color w:val="FF0000"/>
          <w:sz w:val="24"/>
          <w:szCs w:val="24"/>
        </w:rPr>
      </w:pPr>
      <w:r w:rsidRPr="006474F3">
        <w:rPr>
          <w:rFonts w:asciiTheme="majorHAnsi" w:hAnsiTheme="majorHAnsi" w:cs="Cambria"/>
          <w:sz w:val="24"/>
          <w:szCs w:val="24"/>
        </w:rPr>
        <w:t>Wykonawca zobowiązany jest prowadzić prace w taki sposób, aby umożliwić właścicielom posesji dojazd do nich</w:t>
      </w:r>
      <w:r w:rsidR="008B3486" w:rsidRPr="006474F3">
        <w:rPr>
          <w:rFonts w:asciiTheme="majorHAnsi" w:hAnsiTheme="majorHAnsi" w:cs="Cambria"/>
          <w:sz w:val="24"/>
          <w:szCs w:val="24"/>
        </w:rPr>
        <w:t xml:space="preserve"> oraz dojazd wszelkim pojazdom uprzywilejowanym</w:t>
      </w:r>
      <w:r w:rsidRPr="006474F3">
        <w:rPr>
          <w:rFonts w:asciiTheme="majorHAnsi" w:hAnsiTheme="majorHAnsi" w:cs="Cambria"/>
          <w:sz w:val="24"/>
          <w:szCs w:val="24"/>
        </w:rPr>
        <w:t>.</w:t>
      </w:r>
      <w:r w:rsidR="007D456A" w:rsidRPr="006474F3">
        <w:rPr>
          <w:rFonts w:asciiTheme="majorHAnsi" w:hAnsiTheme="majorHAnsi" w:cs="Cambria"/>
          <w:sz w:val="24"/>
          <w:szCs w:val="24"/>
        </w:rPr>
        <w:t xml:space="preserve"> </w:t>
      </w:r>
    </w:p>
    <w:p w14:paraId="7890D3D6" w14:textId="7E473F9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6474F3">
        <w:rPr>
          <w:rFonts w:asciiTheme="majorHAnsi" w:hAnsiTheme="majorHAnsi" w:cs="Cambria"/>
          <w:sz w:val="24"/>
          <w:szCs w:val="24"/>
        </w:rPr>
        <w:t>)</w:t>
      </w:r>
      <w:r w:rsidRPr="006474F3">
        <w:rPr>
          <w:rFonts w:asciiTheme="majorHAnsi" w:hAnsiTheme="majorHAnsi" w:cs="Cambria"/>
          <w:sz w:val="24"/>
          <w:szCs w:val="24"/>
        </w:rPr>
        <w:t xml:space="preserve">, a jeżeli z przyczyn technologicznych jest on niemożliwy lub nieuzasadniony z przyczyn ekologicznych lub ekonomicznych, Wykonawca zobowiązany jest do przekazania powstałych odpadów do unieszkodliwienia. </w:t>
      </w:r>
    </w:p>
    <w:p w14:paraId="671BA65C" w14:textId="6E25DAC6"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Odpady budowlane, które mogą zostać poddane odzyskowi w szczególności gruz, beton, kostka brukowa, obrzeża</w:t>
      </w:r>
      <w:r w:rsidR="00D41CF0" w:rsidRPr="006474F3">
        <w:rPr>
          <w:rFonts w:asciiTheme="majorHAnsi" w:hAnsiTheme="majorHAnsi" w:cs="Cambria"/>
          <w:sz w:val="24"/>
          <w:szCs w:val="24"/>
        </w:rPr>
        <w:t>, armatura, ceramika, drewno</w:t>
      </w:r>
      <w:r w:rsidRPr="006474F3">
        <w:rPr>
          <w:rFonts w:asciiTheme="majorHAnsi" w:hAnsiTheme="majorHAnsi" w:cs="Cambria"/>
          <w:sz w:val="24"/>
          <w:szCs w:val="24"/>
        </w:rPr>
        <w:t xml:space="preserve"> itp. Wykonawca zobowiązany jest przekazać Zamawiającemu, chyba że Zamawiający postanowi inaczej. </w:t>
      </w:r>
      <w:r w:rsidRPr="006474F3">
        <w:rPr>
          <w:rFonts w:asciiTheme="majorHAnsi" w:hAnsiTheme="majorHAnsi"/>
          <w:sz w:val="24"/>
          <w:szCs w:val="24"/>
        </w:rPr>
        <w:t>Złom zakwalifikowany przez przedstawicieli Zamawiającego do sprzedaży lub inne materiały, które zdaniem Zamawiającego posiadają wartość użytkową, Wykonawca dostarczy po sporządzeniu protokołu w obecności przedstawicieli użytkownika obiektu na własny koszt do punktu. Środki finansowe uzyskane ze sprzedaży złomu bądź materiałów są własnością Zamawiającego. Pozostałe materiały mające wartość użytkową Wykonawca zobowiązuje się dostarczyć po sporządzeniu protokołu w</w:t>
      </w:r>
      <w:r w:rsidR="00645834" w:rsidRPr="006474F3">
        <w:rPr>
          <w:rFonts w:asciiTheme="majorHAnsi" w:hAnsiTheme="majorHAnsi"/>
          <w:sz w:val="24"/>
          <w:szCs w:val="24"/>
        </w:rPr>
        <w:t> </w:t>
      </w:r>
      <w:r w:rsidRPr="006474F3">
        <w:rPr>
          <w:rFonts w:asciiTheme="majorHAnsi" w:hAnsiTheme="majorHAnsi"/>
          <w:sz w:val="24"/>
          <w:szCs w:val="24"/>
        </w:rPr>
        <w:t xml:space="preserve">obecności przedstawicieli Zamawiającego na własny koszt w miejsce </w:t>
      </w:r>
      <w:r w:rsidR="006213CC" w:rsidRPr="006474F3">
        <w:rPr>
          <w:rFonts w:asciiTheme="majorHAnsi" w:hAnsiTheme="majorHAnsi"/>
          <w:sz w:val="24"/>
          <w:szCs w:val="24"/>
        </w:rPr>
        <w:t xml:space="preserve">i czasie </w:t>
      </w:r>
      <w:r w:rsidRPr="006474F3">
        <w:rPr>
          <w:rFonts w:asciiTheme="majorHAnsi" w:hAnsiTheme="majorHAnsi"/>
          <w:sz w:val="24"/>
          <w:szCs w:val="24"/>
        </w:rPr>
        <w:t>wskazane przez Zamawiającego.</w:t>
      </w:r>
    </w:p>
    <w:p w14:paraId="33376E98" w14:textId="495A6150" w:rsidR="006E4B29" w:rsidRPr="006474F3" w:rsidRDefault="006E4B29"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sz w:val="24"/>
          <w:szCs w:val="24"/>
        </w:rPr>
        <w:t>Destrukt nie stanowi odpadu. Zamawiający wskaże miejsce jego składowania</w:t>
      </w:r>
      <w:r w:rsidR="0058353A" w:rsidRPr="006474F3">
        <w:rPr>
          <w:rFonts w:asciiTheme="majorHAnsi" w:hAnsiTheme="majorHAnsi"/>
          <w:sz w:val="24"/>
          <w:szCs w:val="24"/>
        </w:rPr>
        <w:t>, a Wykonawca na swój koszt jest zobowiązany do jego transportu.</w:t>
      </w:r>
    </w:p>
    <w:p w14:paraId="2ACA0DBC" w14:textId="622E22C4"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sytuacji określonej w ust. 5</w:t>
      </w:r>
      <w:r w:rsidR="002E707A" w:rsidRPr="006474F3">
        <w:rPr>
          <w:rFonts w:asciiTheme="majorHAnsi" w:hAnsiTheme="majorHAnsi" w:cs="Cambria"/>
          <w:sz w:val="24"/>
          <w:szCs w:val="24"/>
        </w:rPr>
        <w:t>)</w:t>
      </w:r>
      <w:r w:rsidRPr="006474F3">
        <w:rPr>
          <w:rFonts w:asciiTheme="majorHAnsi" w:hAnsiTheme="majorHAnsi" w:cs="Cambria"/>
          <w:sz w:val="24"/>
          <w:szCs w:val="24"/>
        </w:rPr>
        <w:t>, Wykonawca zobowiązany jest dostarczyć odpady</w:t>
      </w:r>
      <w:r w:rsidR="00A70632" w:rsidRPr="006474F3">
        <w:rPr>
          <w:rFonts w:asciiTheme="majorHAnsi" w:hAnsiTheme="majorHAnsi" w:cs="Cambria"/>
          <w:sz w:val="24"/>
          <w:szCs w:val="24"/>
        </w:rPr>
        <w:t xml:space="preserve"> (oraz destrukt)</w:t>
      </w:r>
      <w:r w:rsidRPr="006474F3">
        <w:rPr>
          <w:rFonts w:asciiTheme="majorHAnsi" w:hAnsiTheme="majorHAnsi" w:cs="Cambria"/>
          <w:sz w:val="24"/>
          <w:szCs w:val="24"/>
        </w:rPr>
        <w:t xml:space="preserve"> w miejsce wskazane przez Zamawiającego, oddalone </w:t>
      </w:r>
      <w:r w:rsidRPr="008759AA">
        <w:rPr>
          <w:rFonts w:asciiTheme="majorHAnsi" w:hAnsiTheme="majorHAnsi" w:cs="Cambria"/>
          <w:sz w:val="24"/>
          <w:szCs w:val="24"/>
        </w:rPr>
        <w:t xml:space="preserve">o nie więcej niż </w:t>
      </w:r>
      <w:r w:rsidR="006D0E60" w:rsidRPr="008759AA">
        <w:rPr>
          <w:rFonts w:asciiTheme="majorHAnsi" w:hAnsiTheme="majorHAnsi" w:cs="Cambria"/>
          <w:sz w:val="24"/>
          <w:szCs w:val="24"/>
        </w:rPr>
        <w:t>15</w:t>
      </w:r>
      <w:r w:rsidR="00D06769" w:rsidRPr="008759AA">
        <w:rPr>
          <w:rFonts w:asciiTheme="majorHAnsi" w:hAnsiTheme="majorHAnsi" w:cs="Cambria"/>
          <w:sz w:val="24"/>
          <w:szCs w:val="24"/>
        </w:rPr>
        <w:t xml:space="preserve"> </w:t>
      </w:r>
      <w:r w:rsidRPr="008759AA">
        <w:rPr>
          <w:rFonts w:asciiTheme="majorHAnsi" w:hAnsiTheme="majorHAnsi" w:cs="Cambria"/>
          <w:sz w:val="24"/>
          <w:szCs w:val="24"/>
        </w:rPr>
        <w:t xml:space="preserve">km od </w:t>
      </w:r>
      <w:r w:rsidRPr="006474F3">
        <w:rPr>
          <w:rFonts w:asciiTheme="majorHAnsi" w:hAnsiTheme="majorHAnsi" w:cs="Cambria"/>
          <w:sz w:val="24"/>
          <w:szCs w:val="24"/>
        </w:rPr>
        <w:t xml:space="preserve">miejsca realizacji inwestycji bez dodatkowego wynagrodzenia. </w:t>
      </w:r>
    </w:p>
    <w:p w14:paraId="247DB7DF"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jest zobowiązany współpracować w trakcie realizacji prac z przedstawicielami Zamawiającego. </w:t>
      </w:r>
    </w:p>
    <w:p w14:paraId="7009D3E6" w14:textId="77777777" w:rsidR="009833FB"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zobowiązuje się zorganizować prace w sposób nienarażający osób trzecich na niebezpieczeństwa i uciążliwości wynikające z prowadzonych robót, z jednoczesnym zastosowaniem szczególnych środków ostrożności.</w:t>
      </w:r>
    </w:p>
    <w:p w14:paraId="3D9A62FA" w14:textId="18E28A6F" w:rsidR="00CF192B" w:rsidRPr="00CF192B" w:rsidRDefault="00BF4D75" w:rsidP="00CF192B">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CF192B">
        <w:rPr>
          <w:rFonts w:asciiTheme="majorHAnsi" w:hAnsiTheme="majorHAnsi" w:cs="Cambria"/>
          <w:sz w:val="24"/>
          <w:szCs w:val="24"/>
        </w:rPr>
        <w:t>Do dnia komisyjnego odbioru końcowego robót, teren budowy pozostaje w posiadaniu Wykonawcy.</w:t>
      </w:r>
      <w:r w:rsidR="00D57489" w:rsidRPr="00CF192B">
        <w:rPr>
          <w:rFonts w:asciiTheme="majorHAnsi" w:hAnsiTheme="majorHAnsi" w:cs="Cambria"/>
          <w:sz w:val="24"/>
          <w:szCs w:val="24"/>
        </w:rPr>
        <w:t xml:space="preserve"> </w:t>
      </w:r>
      <w:r w:rsidR="009833FB" w:rsidRPr="00CF192B">
        <w:rPr>
          <w:rFonts w:asciiTheme="majorHAnsi" w:hAnsiTheme="majorHAnsi" w:cs="Cambria"/>
          <w:sz w:val="24"/>
          <w:szCs w:val="24"/>
        </w:rPr>
        <w:t xml:space="preserve">W związku z powyższym Wykonawca jest zobowiązany do </w:t>
      </w:r>
      <w:r w:rsidR="006D0E60" w:rsidRPr="00CF192B">
        <w:rPr>
          <w:rFonts w:asciiTheme="majorHAnsi" w:hAnsiTheme="majorHAnsi"/>
          <w:sz w:val="24"/>
          <w:szCs w:val="24"/>
        </w:rPr>
        <w:t>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w:t>
      </w:r>
      <w:r w:rsidR="00CF192B" w:rsidRPr="00CF192B">
        <w:rPr>
          <w:rFonts w:asciiTheme="majorHAnsi" w:hAnsiTheme="majorHAnsi"/>
          <w:sz w:val="24"/>
          <w:szCs w:val="24"/>
        </w:rPr>
        <w:t> </w:t>
      </w:r>
      <w:r w:rsidR="006D0E60" w:rsidRPr="00CF192B">
        <w:rPr>
          <w:rFonts w:asciiTheme="majorHAnsi" w:hAnsiTheme="majorHAnsi"/>
          <w:sz w:val="24"/>
          <w:szCs w:val="24"/>
        </w:rPr>
        <w:t xml:space="preserve">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14:paraId="7CB3F567" w14:textId="13B9EE01" w:rsidR="006D0E60" w:rsidRPr="00CF192B" w:rsidRDefault="009833FB" w:rsidP="00CF192B">
      <w:pPr>
        <w:pStyle w:val="Akapitzlist"/>
        <w:autoSpaceDE w:val="0"/>
        <w:autoSpaceDN w:val="0"/>
        <w:adjustRightInd w:val="0"/>
        <w:spacing w:before="0" w:after="0" w:line="360" w:lineRule="auto"/>
        <w:ind w:left="0"/>
        <w:rPr>
          <w:rFonts w:asciiTheme="majorHAnsi" w:hAnsiTheme="majorHAnsi" w:cs="Cambria"/>
          <w:sz w:val="24"/>
          <w:szCs w:val="24"/>
        </w:rPr>
      </w:pPr>
      <w:r w:rsidRPr="00CF192B">
        <w:rPr>
          <w:rFonts w:asciiTheme="majorHAnsi" w:hAnsiTheme="majorHAnsi"/>
          <w:sz w:val="24"/>
          <w:szCs w:val="24"/>
        </w:rPr>
        <w:t>W</w:t>
      </w:r>
      <w:r w:rsidR="00CF192B" w:rsidRPr="00CF192B">
        <w:rPr>
          <w:rFonts w:asciiTheme="majorHAnsi" w:hAnsiTheme="majorHAnsi"/>
          <w:sz w:val="24"/>
          <w:szCs w:val="24"/>
        </w:rPr>
        <w:t xml:space="preserve"> </w:t>
      </w:r>
      <w:r w:rsidR="006D0E60" w:rsidRPr="00CF192B">
        <w:rPr>
          <w:rFonts w:asciiTheme="majorHAnsi" w:hAnsiTheme="majorHAnsi"/>
          <w:sz w:val="24"/>
          <w:szCs w:val="24"/>
        </w:rPr>
        <w:t>okresie trwania realizacji zamówienia do zimowego utrzymania bud</w:t>
      </w:r>
      <w:r w:rsidR="001C3673">
        <w:rPr>
          <w:rFonts w:asciiTheme="majorHAnsi" w:hAnsiTheme="majorHAnsi"/>
          <w:sz w:val="24"/>
          <w:szCs w:val="24"/>
        </w:rPr>
        <w:t>o</w:t>
      </w:r>
      <w:r w:rsidR="006D0E60" w:rsidRPr="00CF192B">
        <w:rPr>
          <w:rFonts w:asciiTheme="majorHAnsi" w:hAnsiTheme="majorHAnsi"/>
          <w:sz w:val="24"/>
          <w:szCs w:val="24"/>
        </w:rPr>
        <w:t>wanego odcinka dr</w:t>
      </w:r>
      <w:r w:rsidR="001C3673">
        <w:rPr>
          <w:rFonts w:asciiTheme="majorHAnsi" w:hAnsiTheme="majorHAnsi"/>
          <w:sz w:val="24"/>
          <w:szCs w:val="24"/>
        </w:rPr>
        <w:t xml:space="preserve">óg </w:t>
      </w:r>
      <w:r w:rsidR="006D0E60" w:rsidRPr="00CF192B">
        <w:rPr>
          <w:rFonts w:asciiTheme="majorHAnsi" w:hAnsiTheme="majorHAnsi"/>
          <w:sz w:val="24"/>
          <w:szCs w:val="24"/>
        </w:rPr>
        <w:t>objętego umową, tj. wykonania prac mających na celu zmniejszenie lub ograniczenie zakłóceń ruchu drogowego, wywołanych czynnikami atmosferycznymi, jak śliskość zimowa oraz opady śniegu</w:t>
      </w:r>
      <w:r w:rsidR="001C3673">
        <w:rPr>
          <w:rFonts w:asciiTheme="majorHAnsi" w:hAnsiTheme="majorHAnsi"/>
          <w:sz w:val="24"/>
          <w:szCs w:val="24"/>
        </w:rPr>
        <w:t>.</w:t>
      </w:r>
    </w:p>
    <w:p w14:paraId="75B953AE"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nie przewiduje przekazania Wykonawcy placu pod zaplecze budowy poza terenem planowanej inwestycji. </w:t>
      </w:r>
    </w:p>
    <w:p w14:paraId="61CC22BC"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Wykonawcy należy także: </w:t>
      </w:r>
    </w:p>
    <w:p w14:paraId="6F5D6F1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1) zapewnienie kompleksowej obsługi geodezyjnej na etapie realizacji umowy i po jej wykonaniu w tym wykonanie geodezyjnej inwentaryzacji powykonawczej, </w:t>
      </w:r>
    </w:p>
    <w:p w14:paraId="6E7CD68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wykonanie wszelkich badań laboratoryjnych koniecznych do prawidłowego wykonania zadania, </w:t>
      </w:r>
    </w:p>
    <w:p w14:paraId="463E99A3" w14:textId="54460A6C"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3) poniesienia kosztów przeprowadzonych badań kontrolnych sprawdzających jakość i ilość wykonanych robót, w ilościach i zakresie wskazanym w S</w:t>
      </w:r>
      <w:r w:rsidR="00BC6FEE" w:rsidRPr="006474F3">
        <w:rPr>
          <w:rFonts w:asciiTheme="majorHAnsi" w:hAnsiTheme="majorHAnsi" w:cs="Cambria"/>
          <w:sz w:val="24"/>
          <w:szCs w:val="24"/>
        </w:rPr>
        <w:t>ST</w:t>
      </w:r>
      <w:r w:rsidRPr="006474F3">
        <w:rPr>
          <w:rFonts w:asciiTheme="majorHAnsi" w:hAnsiTheme="majorHAnsi" w:cs="Cambria"/>
          <w:sz w:val="24"/>
          <w:szCs w:val="24"/>
        </w:rPr>
        <w:t xml:space="preserve">. Badania kontrolne sprawdzające przeprowadzi niezależne laboratorium wskazane przez Inspektora nadzoru w uzgodnieniu z Zamawiającym, </w:t>
      </w:r>
    </w:p>
    <w:p w14:paraId="6A98DCA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wykonanie robót tymczasowych, które mogą być potrzebne do wykonania robót, </w:t>
      </w:r>
    </w:p>
    <w:p w14:paraId="0555D5BA"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8F4F8F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7900F97E" w14:textId="3B9C6E3F"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7) skompletowanie i przedstawienie Zamawiającemu dokumentów pozwalających na ocenę prawidłowego wykonania przedmiotu odbioru</w:t>
      </w:r>
      <w:r w:rsidR="00AE347D"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3570531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3991C623" w14:textId="77777777" w:rsidR="00C574BE" w:rsidRPr="006474F3" w:rsidRDefault="00C574BE"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497A11B5" w:rsidR="00BF4D75" w:rsidRDefault="00BF4D75" w:rsidP="0020239C">
      <w:pPr>
        <w:autoSpaceDE w:val="0"/>
        <w:autoSpaceDN w:val="0"/>
        <w:adjustRightInd w:val="0"/>
        <w:spacing w:line="360" w:lineRule="auto"/>
        <w:contextualSpacing/>
        <w:jc w:val="both"/>
        <w:rPr>
          <w:rFonts w:asciiTheme="majorHAnsi" w:hAnsiTheme="majorHAnsi" w:cs="Cambria"/>
          <w:b/>
          <w:bCs/>
          <w:color w:val="000000"/>
          <w:sz w:val="24"/>
          <w:szCs w:val="24"/>
        </w:rPr>
      </w:pPr>
      <w:r w:rsidRPr="006474F3">
        <w:rPr>
          <w:rFonts w:asciiTheme="majorHAnsi" w:hAnsiTheme="majorHAnsi" w:cs="Cambria"/>
          <w:b/>
          <w:bCs/>
          <w:color w:val="000000"/>
          <w:sz w:val="24"/>
          <w:szCs w:val="24"/>
        </w:rPr>
        <w:t>§ 5 Rozliczenie przedmiotu umowy</w:t>
      </w:r>
    </w:p>
    <w:p w14:paraId="5E86B772" w14:textId="6D6F330B" w:rsidR="00E942CB" w:rsidRPr="00E829F9" w:rsidRDefault="00E942CB" w:rsidP="00E829F9">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E829F9">
        <w:rPr>
          <w:rFonts w:asciiTheme="majorHAnsi" w:hAnsiTheme="majorHAnsi" w:cs="Cambria"/>
          <w:b/>
          <w:bCs/>
          <w:sz w:val="24"/>
          <w:szCs w:val="24"/>
        </w:rPr>
        <w:t xml:space="preserve">Strony przewidują </w:t>
      </w:r>
      <w:r w:rsidR="00F107A0" w:rsidRPr="00E829F9">
        <w:rPr>
          <w:rFonts w:asciiTheme="majorHAnsi" w:hAnsiTheme="majorHAnsi" w:cs="Cambria"/>
          <w:b/>
          <w:bCs/>
          <w:sz w:val="24"/>
          <w:szCs w:val="24"/>
        </w:rPr>
        <w:t xml:space="preserve">następujący sposób </w:t>
      </w:r>
      <w:r w:rsidRPr="00E829F9">
        <w:rPr>
          <w:rFonts w:asciiTheme="majorHAnsi" w:hAnsiTheme="majorHAnsi" w:cs="Cambria"/>
          <w:b/>
          <w:bCs/>
          <w:sz w:val="24"/>
          <w:szCs w:val="24"/>
        </w:rPr>
        <w:t>rozliczeni</w:t>
      </w:r>
      <w:r w:rsidR="00F107A0" w:rsidRPr="00E829F9">
        <w:rPr>
          <w:rFonts w:asciiTheme="majorHAnsi" w:hAnsiTheme="majorHAnsi" w:cs="Cambria"/>
          <w:b/>
          <w:bCs/>
          <w:sz w:val="24"/>
          <w:szCs w:val="24"/>
        </w:rPr>
        <w:t>a</w:t>
      </w:r>
      <w:r w:rsidRPr="00E829F9">
        <w:rPr>
          <w:rFonts w:asciiTheme="majorHAnsi" w:hAnsiTheme="majorHAnsi" w:cs="Cambria"/>
          <w:b/>
          <w:bCs/>
          <w:sz w:val="24"/>
          <w:szCs w:val="24"/>
        </w:rPr>
        <w:t xml:space="preserve"> wynagrodzenia Wykonawcy</w:t>
      </w:r>
      <w:r w:rsidR="00CA473F" w:rsidRPr="00E829F9">
        <w:rPr>
          <w:rFonts w:asciiTheme="majorHAnsi" w:hAnsiTheme="majorHAnsi" w:cs="Cambria"/>
          <w:b/>
          <w:bCs/>
          <w:sz w:val="24"/>
          <w:szCs w:val="24"/>
        </w:rPr>
        <w:t xml:space="preserve">, o którym mowa w </w:t>
      </w:r>
      <w:r w:rsidR="00CA473F" w:rsidRPr="00E829F9">
        <w:rPr>
          <w:rFonts w:asciiTheme="majorHAnsi" w:hAnsiTheme="majorHAnsi" w:cs="Cambria"/>
          <w:b/>
          <w:bCs/>
          <w:color w:val="000000"/>
          <w:sz w:val="24"/>
          <w:szCs w:val="24"/>
        </w:rPr>
        <w:t xml:space="preserve">§ </w:t>
      </w:r>
      <w:r w:rsidR="00CA473F" w:rsidRPr="00E829F9">
        <w:rPr>
          <w:rFonts w:asciiTheme="majorHAnsi" w:hAnsiTheme="majorHAnsi" w:cs="Cambria"/>
          <w:b/>
          <w:bCs/>
          <w:sz w:val="24"/>
          <w:szCs w:val="24"/>
        </w:rPr>
        <w:t xml:space="preserve">3 </w:t>
      </w:r>
      <w:r w:rsidR="00E829F9" w:rsidRPr="00E829F9">
        <w:rPr>
          <w:rFonts w:asciiTheme="majorHAnsi" w:hAnsiTheme="majorHAnsi" w:cs="Cambria"/>
          <w:b/>
          <w:bCs/>
          <w:sz w:val="24"/>
          <w:szCs w:val="24"/>
        </w:rPr>
        <w:t>ust</w:t>
      </w:r>
      <w:r w:rsidR="00CA473F" w:rsidRPr="00E829F9">
        <w:rPr>
          <w:rFonts w:asciiTheme="majorHAnsi" w:hAnsiTheme="majorHAnsi" w:cs="Cambria"/>
          <w:b/>
          <w:bCs/>
          <w:sz w:val="24"/>
          <w:szCs w:val="24"/>
        </w:rPr>
        <w:t xml:space="preserve"> 1</w:t>
      </w:r>
      <w:r w:rsidR="00E829F9" w:rsidRPr="00E829F9">
        <w:rPr>
          <w:rFonts w:asciiTheme="majorHAnsi" w:hAnsiTheme="majorHAnsi" w:cs="Cambria"/>
          <w:b/>
          <w:bCs/>
          <w:sz w:val="24"/>
          <w:szCs w:val="24"/>
        </w:rPr>
        <w:t>)</w:t>
      </w:r>
      <w:r w:rsidRPr="00E829F9">
        <w:rPr>
          <w:rFonts w:asciiTheme="majorHAnsi" w:hAnsiTheme="majorHAnsi" w:cs="Cambria"/>
          <w:b/>
          <w:bCs/>
          <w:sz w:val="24"/>
          <w:szCs w:val="24"/>
        </w:rPr>
        <w:t>:</w:t>
      </w:r>
    </w:p>
    <w:p w14:paraId="71EC6CE7" w14:textId="77777777" w:rsidR="00E829F9" w:rsidRDefault="00E829F9" w:rsidP="00E829F9">
      <w:pPr>
        <w:spacing w:line="360" w:lineRule="auto"/>
        <w:jc w:val="both"/>
        <w:rPr>
          <w:rFonts w:asciiTheme="majorHAnsi" w:hAnsiTheme="majorHAnsi"/>
          <w:b/>
          <w:sz w:val="24"/>
          <w:szCs w:val="24"/>
        </w:rPr>
      </w:pPr>
    </w:p>
    <w:p w14:paraId="4E908519" w14:textId="6B3A3AAC" w:rsidR="009833FB" w:rsidRPr="00E829F9" w:rsidRDefault="00E829F9" w:rsidP="00E829F9">
      <w:pPr>
        <w:spacing w:line="360" w:lineRule="auto"/>
        <w:jc w:val="both"/>
        <w:rPr>
          <w:rFonts w:asciiTheme="majorHAnsi" w:hAnsiTheme="majorHAnsi"/>
          <w:sz w:val="24"/>
          <w:szCs w:val="24"/>
        </w:rPr>
      </w:pPr>
      <w:r>
        <w:rPr>
          <w:rFonts w:asciiTheme="majorHAnsi" w:hAnsiTheme="majorHAnsi"/>
          <w:b/>
          <w:sz w:val="24"/>
          <w:szCs w:val="24"/>
        </w:rPr>
        <w:t>9</w:t>
      </w:r>
      <w:r w:rsidR="009833FB" w:rsidRPr="00E829F9">
        <w:rPr>
          <w:rFonts w:asciiTheme="majorHAnsi" w:hAnsiTheme="majorHAnsi"/>
          <w:b/>
          <w:sz w:val="24"/>
          <w:szCs w:val="24"/>
        </w:rPr>
        <w:t xml:space="preserve">5% wynagrodzenia </w:t>
      </w:r>
      <w:r w:rsidR="00B11308">
        <w:rPr>
          <w:rFonts w:asciiTheme="majorHAnsi" w:hAnsiTheme="majorHAnsi"/>
          <w:b/>
          <w:sz w:val="24"/>
          <w:szCs w:val="24"/>
        </w:rPr>
        <w:t xml:space="preserve">w zł </w:t>
      </w:r>
      <w:r w:rsidR="009833FB" w:rsidRPr="00E829F9">
        <w:rPr>
          <w:rFonts w:asciiTheme="majorHAnsi" w:hAnsiTheme="majorHAnsi"/>
          <w:b/>
          <w:sz w:val="24"/>
          <w:szCs w:val="24"/>
        </w:rPr>
        <w:t xml:space="preserve">brutto (jednak nie więcej niż </w:t>
      </w:r>
      <w:r w:rsidR="009833FB" w:rsidRPr="00E829F9">
        <w:rPr>
          <w:rFonts w:asciiTheme="majorHAnsi" w:hAnsiTheme="majorHAnsi" w:cs="CalibriBold"/>
          <w:b/>
          <w:bCs/>
          <w:sz w:val="24"/>
          <w:szCs w:val="24"/>
        </w:rPr>
        <w:t>6.650.000,00</w:t>
      </w:r>
      <w:r w:rsidRPr="00E829F9">
        <w:rPr>
          <w:rFonts w:asciiTheme="majorHAnsi" w:hAnsiTheme="majorHAnsi"/>
          <w:b/>
          <w:sz w:val="24"/>
          <w:szCs w:val="24"/>
        </w:rPr>
        <w:t xml:space="preserve"> zł </w:t>
      </w:r>
      <w:r>
        <w:rPr>
          <w:rFonts w:asciiTheme="majorHAnsi" w:hAnsiTheme="majorHAnsi"/>
          <w:b/>
          <w:sz w:val="24"/>
          <w:szCs w:val="24"/>
        </w:rPr>
        <w:t>brutto</w:t>
      </w:r>
      <w:r w:rsidR="009833FB" w:rsidRPr="00E829F9">
        <w:rPr>
          <w:rFonts w:asciiTheme="majorHAnsi" w:hAnsiTheme="majorHAnsi"/>
          <w:b/>
          <w:sz w:val="24"/>
          <w:szCs w:val="24"/>
        </w:rPr>
        <w:t xml:space="preserve">) tj. ……………… </w:t>
      </w:r>
      <w:r>
        <w:rPr>
          <w:rFonts w:asciiTheme="majorHAnsi" w:hAnsiTheme="majorHAnsi"/>
          <w:b/>
          <w:sz w:val="24"/>
          <w:szCs w:val="24"/>
        </w:rPr>
        <w:t xml:space="preserve">zł brutto </w:t>
      </w:r>
      <w:r w:rsidR="009833FB" w:rsidRPr="00E829F9">
        <w:rPr>
          <w:rFonts w:asciiTheme="majorHAnsi" w:hAnsiTheme="majorHAnsi"/>
          <w:sz w:val="24"/>
          <w:szCs w:val="24"/>
        </w:rPr>
        <w:t>stanowi wartość dofinansowania i zostanie wypłacone w następujących transzach:</w:t>
      </w:r>
    </w:p>
    <w:p w14:paraId="194EEBA6" w14:textId="62D18C11" w:rsidR="009833FB" w:rsidRPr="006474F3" w:rsidRDefault="009833FB" w:rsidP="0020239C">
      <w:pPr>
        <w:pStyle w:val="Akapitzlist"/>
        <w:numPr>
          <w:ilvl w:val="0"/>
          <w:numId w:val="80"/>
        </w:numPr>
        <w:spacing w:before="0" w:after="0" w:line="360" w:lineRule="auto"/>
        <w:ind w:left="851" w:hanging="425"/>
        <w:rPr>
          <w:rFonts w:asciiTheme="majorHAnsi" w:hAnsiTheme="majorHAnsi"/>
          <w:sz w:val="24"/>
          <w:szCs w:val="24"/>
        </w:rPr>
      </w:pPr>
      <w:r w:rsidRPr="006474F3">
        <w:rPr>
          <w:rFonts w:asciiTheme="majorHAnsi" w:hAnsiTheme="majorHAnsi"/>
          <w:sz w:val="24"/>
          <w:szCs w:val="24"/>
        </w:rPr>
        <w:t xml:space="preserve">pierwsza transza w wysokości 50% kwoty dofinansowania tj. kwoty nie większej niż </w:t>
      </w:r>
      <w:r w:rsidR="006D6414">
        <w:rPr>
          <w:rFonts w:asciiTheme="majorHAnsi" w:hAnsiTheme="majorHAnsi"/>
          <w:sz w:val="24"/>
          <w:szCs w:val="24"/>
        </w:rPr>
        <w:t xml:space="preserve">……… </w:t>
      </w:r>
      <w:r w:rsidR="00E829F9">
        <w:rPr>
          <w:rFonts w:asciiTheme="majorHAnsi" w:hAnsiTheme="majorHAnsi"/>
          <w:sz w:val="24"/>
          <w:szCs w:val="24"/>
        </w:rPr>
        <w:t xml:space="preserve">zł </w:t>
      </w:r>
      <w:r w:rsidRPr="006474F3">
        <w:rPr>
          <w:rFonts w:asciiTheme="majorHAnsi" w:hAnsiTheme="majorHAnsi"/>
          <w:sz w:val="24"/>
          <w:szCs w:val="24"/>
        </w:rPr>
        <w:t>brutto po zakończeniu etapu I</w:t>
      </w:r>
      <w:r w:rsidR="00E829F9">
        <w:rPr>
          <w:rFonts w:asciiTheme="majorHAnsi" w:hAnsiTheme="majorHAnsi"/>
          <w:sz w:val="24"/>
          <w:szCs w:val="24"/>
        </w:rPr>
        <w:t>.</w:t>
      </w:r>
    </w:p>
    <w:p w14:paraId="03B2F170" w14:textId="0295B285" w:rsidR="009833FB" w:rsidRPr="006474F3" w:rsidRDefault="009833FB" w:rsidP="0020239C">
      <w:pPr>
        <w:pStyle w:val="Akapitzlist"/>
        <w:numPr>
          <w:ilvl w:val="0"/>
          <w:numId w:val="80"/>
        </w:numPr>
        <w:spacing w:before="0" w:after="0" w:line="360" w:lineRule="auto"/>
        <w:ind w:left="851" w:hanging="425"/>
        <w:rPr>
          <w:rFonts w:asciiTheme="majorHAnsi" w:hAnsiTheme="majorHAnsi"/>
          <w:sz w:val="24"/>
          <w:szCs w:val="24"/>
        </w:rPr>
      </w:pPr>
      <w:r w:rsidRPr="006474F3">
        <w:rPr>
          <w:rFonts w:asciiTheme="majorHAnsi" w:hAnsiTheme="majorHAnsi"/>
          <w:sz w:val="24"/>
          <w:szCs w:val="24"/>
        </w:rPr>
        <w:t xml:space="preserve">druga transza w wysokości 50% kwoty dofinansowania tj. kwoty nie większej niż </w:t>
      </w:r>
      <w:r w:rsidR="006D6414">
        <w:rPr>
          <w:rFonts w:asciiTheme="majorHAnsi" w:hAnsiTheme="majorHAnsi"/>
          <w:sz w:val="24"/>
          <w:szCs w:val="24"/>
        </w:rPr>
        <w:t xml:space="preserve">…………. </w:t>
      </w:r>
      <w:r w:rsidR="00B11308">
        <w:rPr>
          <w:rFonts w:asciiTheme="majorHAnsi" w:hAnsiTheme="majorHAnsi"/>
          <w:sz w:val="24"/>
          <w:szCs w:val="24"/>
        </w:rPr>
        <w:t xml:space="preserve">zł </w:t>
      </w:r>
      <w:r w:rsidRPr="006474F3">
        <w:rPr>
          <w:rFonts w:asciiTheme="majorHAnsi" w:hAnsiTheme="majorHAnsi"/>
          <w:sz w:val="24"/>
          <w:szCs w:val="24"/>
        </w:rPr>
        <w:t>brutto po zakończeniu etapu II.</w:t>
      </w:r>
    </w:p>
    <w:p w14:paraId="4317D8CC" w14:textId="77777777" w:rsidR="00E829F9" w:rsidRDefault="00E829F9" w:rsidP="0020239C">
      <w:pPr>
        <w:spacing w:line="360" w:lineRule="auto"/>
        <w:ind w:left="426"/>
        <w:contextualSpacing/>
        <w:jc w:val="both"/>
        <w:rPr>
          <w:rFonts w:asciiTheme="majorHAnsi" w:hAnsiTheme="majorHAnsi" w:cs="Times New Roman"/>
          <w:b/>
          <w:sz w:val="24"/>
          <w:szCs w:val="24"/>
        </w:rPr>
      </w:pPr>
    </w:p>
    <w:p w14:paraId="02E4F6A9" w14:textId="420795BF" w:rsidR="009833FB" w:rsidRPr="006474F3" w:rsidRDefault="000D4896" w:rsidP="000D4896">
      <w:pPr>
        <w:spacing w:line="360" w:lineRule="auto"/>
        <w:contextualSpacing/>
        <w:jc w:val="both"/>
        <w:rPr>
          <w:rFonts w:asciiTheme="majorHAnsi" w:hAnsiTheme="majorHAnsi" w:cs="Times New Roman"/>
          <w:sz w:val="24"/>
          <w:szCs w:val="24"/>
        </w:rPr>
      </w:pPr>
      <w:r>
        <w:rPr>
          <w:rFonts w:asciiTheme="majorHAnsi" w:hAnsiTheme="majorHAnsi" w:cs="Times New Roman"/>
          <w:b/>
          <w:sz w:val="24"/>
          <w:szCs w:val="24"/>
        </w:rPr>
        <w:t>P</w:t>
      </w:r>
      <w:r w:rsidR="009833FB" w:rsidRPr="006474F3">
        <w:rPr>
          <w:rFonts w:asciiTheme="majorHAnsi" w:hAnsiTheme="majorHAnsi" w:cs="Times New Roman"/>
          <w:b/>
          <w:sz w:val="24"/>
          <w:szCs w:val="24"/>
        </w:rPr>
        <w:t>ozostała wartość wynagrodzenia</w:t>
      </w:r>
      <w:r w:rsidR="00981DD2">
        <w:rPr>
          <w:rFonts w:asciiTheme="majorHAnsi" w:hAnsiTheme="majorHAnsi" w:cs="Times New Roman"/>
          <w:b/>
          <w:sz w:val="24"/>
          <w:szCs w:val="24"/>
        </w:rPr>
        <w:t xml:space="preserve"> zamówienia podstawowego</w:t>
      </w:r>
      <w:r w:rsidR="009833FB" w:rsidRPr="006474F3">
        <w:rPr>
          <w:rFonts w:asciiTheme="majorHAnsi" w:hAnsiTheme="majorHAnsi" w:cs="Times New Roman"/>
          <w:b/>
          <w:sz w:val="24"/>
          <w:szCs w:val="24"/>
        </w:rPr>
        <w:t xml:space="preserve"> tj. …………………… </w:t>
      </w:r>
      <w:r w:rsidR="00080EEE">
        <w:rPr>
          <w:rFonts w:asciiTheme="majorHAnsi" w:hAnsiTheme="majorHAnsi" w:cs="Times New Roman"/>
          <w:b/>
          <w:sz w:val="24"/>
          <w:szCs w:val="24"/>
        </w:rPr>
        <w:t xml:space="preserve">zł brutto </w:t>
      </w:r>
      <w:r w:rsidR="009833FB" w:rsidRPr="006474F3">
        <w:rPr>
          <w:rFonts w:asciiTheme="majorHAnsi" w:hAnsiTheme="majorHAnsi" w:cs="Times New Roman"/>
          <w:sz w:val="24"/>
          <w:szCs w:val="24"/>
        </w:rPr>
        <w:t>stanowi wkład własny i zostanie wypłacone w następujących transzach:</w:t>
      </w:r>
    </w:p>
    <w:p w14:paraId="24D761E0" w14:textId="5E6B944A" w:rsidR="009833FB" w:rsidRPr="006474F3" w:rsidRDefault="009833FB" w:rsidP="0020239C">
      <w:pPr>
        <w:pStyle w:val="Akapitzlist"/>
        <w:numPr>
          <w:ilvl w:val="0"/>
          <w:numId w:val="81"/>
        </w:numPr>
        <w:spacing w:before="0" w:after="0" w:line="360" w:lineRule="auto"/>
        <w:ind w:left="851" w:hanging="425"/>
        <w:rPr>
          <w:rFonts w:asciiTheme="majorHAnsi" w:hAnsiTheme="majorHAnsi"/>
          <w:sz w:val="24"/>
          <w:szCs w:val="24"/>
        </w:rPr>
      </w:pPr>
      <w:r w:rsidRPr="006474F3">
        <w:rPr>
          <w:rFonts w:asciiTheme="majorHAnsi" w:hAnsiTheme="majorHAnsi"/>
          <w:sz w:val="24"/>
          <w:szCs w:val="24"/>
        </w:rPr>
        <w:t xml:space="preserve">pierwsza transza w wysokości </w:t>
      </w:r>
      <w:r w:rsidR="008B62A7">
        <w:rPr>
          <w:rFonts w:asciiTheme="majorHAnsi" w:hAnsiTheme="majorHAnsi"/>
          <w:sz w:val="24"/>
          <w:szCs w:val="24"/>
        </w:rPr>
        <w:t xml:space="preserve">od </w:t>
      </w:r>
      <w:r w:rsidR="00A17DBB">
        <w:rPr>
          <w:rFonts w:asciiTheme="majorHAnsi" w:hAnsiTheme="majorHAnsi"/>
          <w:sz w:val="24"/>
          <w:szCs w:val="24"/>
        </w:rPr>
        <w:t>50</w:t>
      </w:r>
      <w:r w:rsidR="001B1309">
        <w:rPr>
          <w:rFonts w:asciiTheme="majorHAnsi" w:hAnsiTheme="majorHAnsi"/>
          <w:sz w:val="24"/>
          <w:szCs w:val="24"/>
        </w:rPr>
        <w:t xml:space="preserve"> % </w:t>
      </w:r>
      <w:r w:rsidR="008B62A7">
        <w:rPr>
          <w:rFonts w:asciiTheme="majorHAnsi" w:hAnsiTheme="majorHAnsi"/>
          <w:sz w:val="24"/>
          <w:szCs w:val="24"/>
        </w:rPr>
        <w:t xml:space="preserve">- do </w:t>
      </w:r>
      <w:r w:rsidR="00A17DBB">
        <w:rPr>
          <w:rFonts w:asciiTheme="majorHAnsi" w:hAnsiTheme="majorHAnsi"/>
          <w:sz w:val="24"/>
          <w:szCs w:val="24"/>
        </w:rPr>
        <w:t>60</w:t>
      </w:r>
      <w:r w:rsidR="008A0474">
        <w:rPr>
          <w:rFonts w:asciiTheme="majorHAnsi" w:hAnsiTheme="majorHAnsi"/>
          <w:sz w:val="24"/>
          <w:szCs w:val="24"/>
        </w:rPr>
        <w:t xml:space="preserve"> </w:t>
      </w:r>
      <w:r w:rsidRPr="006474F3">
        <w:rPr>
          <w:rFonts w:asciiTheme="majorHAnsi" w:hAnsiTheme="majorHAnsi"/>
          <w:sz w:val="24"/>
          <w:szCs w:val="24"/>
        </w:rPr>
        <w:t xml:space="preserve">% kwoty wkładu własnego </w:t>
      </w:r>
      <w:r w:rsidR="008A0474">
        <w:rPr>
          <w:rFonts w:asciiTheme="majorHAnsi" w:hAnsiTheme="majorHAnsi"/>
          <w:sz w:val="24"/>
          <w:szCs w:val="24"/>
        </w:rPr>
        <w:t xml:space="preserve">- </w:t>
      </w:r>
      <w:r w:rsidRPr="006474F3">
        <w:rPr>
          <w:rFonts w:asciiTheme="majorHAnsi" w:hAnsiTheme="majorHAnsi"/>
          <w:sz w:val="24"/>
          <w:szCs w:val="24"/>
        </w:rPr>
        <w:t>po zakończeniu etapu I</w:t>
      </w:r>
      <w:r w:rsidR="0014288A">
        <w:rPr>
          <w:rFonts w:asciiTheme="majorHAnsi" w:hAnsiTheme="majorHAnsi"/>
          <w:sz w:val="24"/>
          <w:szCs w:val="24"/>
        </w:rPr>
        <w:t>.</w:t>
      </w:r>
    </w:p>
    <w:p w14:paraId="3D33F331" w14:textId="12A657B9" w:rsidR="00981DD2" w:rsidRDefault="009833FB" w:rsidP="00981DD2">
      <w:pPr>
        <w:pStyle w:val="Akapitzlist"/>
        <w:numPr>
          <w:ilvl w:val="0"/>
          <w:numId w:val="81"/>
        </w:numPr>
        <w:spacing w:before="0" w:after="0" w:line="360" w:lineRule="auto"/>
        <w:ind w:left="851" w:hanging="425"/>
        <w:rPr>
          <w:rFonts w:asciiTheme="majorHAnsi" w:hAnsiTheme="majorHAnsi"/>
          <w:sz w:val="24"/>
          <w:szCs w:val="24"/>
        </w:rPr>
      </w:pPr>
      <w:r w:rsidRPr="006474F3">
        <w:rPr>
          <w:rFonts w:asciiTheme="majorHAnsi" w:hAnsiTheme="majorHAnsi"/>
          <w:sz w:val="24"/>
          <w:szCs w:val="24"/>
        </w:rPr>
        <w:t xml:space="preserve">druga transza </w:t>
      </w:r>
      <w:r w:rsidR="001B1309">
        <w:rPr>
          <w:rFonts w:asciiTheme="majorHAnsi" w:hAnsiTheme="majorHAnsi"/>
          <w:sz w:val="24"/>
          <w:szCs w:val="24"/>
        </w:rPr>
        <w:t xml:space="preserve">– pozostała </w:t>
      </w:r>
      <w:r w:rsidRPr="006474F3">
        <w:rPr>
          <w:rFonts w:asciiTheme="majorHAnsi" w:hAnsiTheme="majorHAnsi"/>
          <w:sz w:val="24"/>
          <w:szCs w:val="24"/>
        </w:rPr>
        <w:t>kwot</w:t>
      </w:r>
      <w:r w:rsidR="001B1309">
        <w:rPr>
          <w:rFonts w:asciiTheme="majorHAnsi" w:hAnsiTheme="majorHAnsi"/>
          <w:sz w:val="24"/>
          <w:szCs w:val="24"/>
        </w:rPr>
        <w:t>a</w:t>
      </w:r>
      <w:r w:rsidRPr="006474F3">
        <w:rPr>
          <w:rFonts w:asciiTheme="majorHAnsi" w:hAnsiTheme="majorHAnsi"/>
          <w:sz w:val="24"/>
          <w:szCs w:val="24"/>
        </w:rPr>
        <w:t xml:space="preserve"> wkładu</w:t>
      </w:r>
      <w:r w:rsidR="006D6414">
        <w:rPr>
          <w:rFonts w:asciiTheme="majorHAnsi" w:hAnsiTheme="majorHAnsi"/>
          <w:sz w:val="24"/>
          <w:szCs w:val="24"/>
        </w:rPr>
        <w:t xml:space="preserve"> </w:t>
      </w:r>
      <w:r w:rsidRPr="006474F3">
        <w:rPr>
          <w:rFonts w:asciiTheme="majorHAnsi" w:hAnsiTheme="majorHAnsi"/>
          <w:sz w:val="24"/>
          <w:szCs w:val="24"/>
        </w:rPr>
        <w:t>własnego po zakończeniu etapu II.</w:t>
      </w:r>
    </w:p>
    <w:p w14:paraId="12801553" w14:textId="532F4F6D" w:rsidR="00981DD2" w:rsidRDefault="00981DD2" w:rsidP="00981DD2">
      <w:pPr>
        <w:spacing w:line="360" w:lineRule="auto"/>
        <w:rPr>
          <w:rFonts w:asciiTheme="majorHAnsi" w:hAnsiTheme="majorHAnsi"/>
          <w:sz w:val="24"/>
          <w:szCs w:val="24"/>
        </w:rPr>
      </w:pPr>
    </w:p>
    <w:p w14:paraId="5906E176" w14:textId="42D93A22" w:rsidR="00981DD2" w:rsidRDefault="00981DD2" w:rsidP="00981DD2">
      <w:pPr>
        <w:spacing w:line="360" w:lineRule="auto"/>
        <w:jc w:val="both"/>
        <w:rPr>
          <w:rFonts w:asciiTheme="majorHAnsi" w:hAnsiTheme="majorHAnsi"/>
          <w:sz w:val="24"/>
          <w:szCs w:val="24"/>
        </w:rPr>
      </w:pPr>
      <w:r>
        <w:rPr>
          <w:rFonts w:asciiTheme="majorHAnsi" w:hAnsiTheme="majorHAnsi"/>
          <w:sz w:val="24"/>
          <w:szCs w:val="24"/>
        </w:rPr>
        <w:t>W przypadku wystąpienia ewentualnych zmian umowy, wynagrodzenie w wysokości ………………….. zł brutto, zostanie uregulowane</w:t>
      </w:r>
      <w:r w:rsidR="00EF2FBC">
        <w:rPr>
          <w:rFonts w:asciiTheme="majorHAnsi" w:hAnsiTheme="majorHAnsi"/>
          <w:sz w:val="24"/>
          <w:szCs w:val="24"/>
        </w:rPr>
        <w:t xml:space="preserve"> w  ramach wkładu własnego</w:t>
      </w:r>
      <w:r>
        <w:rPr>
          <w:rFonts w:asciiTheme="majorHAnsi" w:hAnsiTheme="majorHAnsi"/>
          <w:sz w:val="24"/>
          <w:szCs w:val="24"/>
        </w:rPr>
        <w:t xml:space="preserve"> </w:t>
      </w:r>
      <w:r w:rsidR="00EF2FBC">
        <w:rPr>
          <w:rFonts w:asciiTheme="majorHAnsi" w:hAnsiTheme="majorHAnsi"/>
          <w:sz w:val="24"/>
          <w:szCs w:val="24"/>
        </w:rPr>
        <w:t xml:space="preserve">jako oddzielne </w:t>
      </w:r>
      <w:r>
        <w:rPr>
          <w:rFonts w:asciiTheme="majorHAnsi" w:hAnsiTheme="majorHAnsi"/>
          <w:sz w:val="24"/>
          <w:szCs w:val="24"/>
        </w:rPr>
        <w:t>płatności (faktur</w:t>
      </w:r>
      <w:r w:rsidR="00EF2FBC">
        <w:rPr>
          <w:rFonts w:asciiTheme="majorHAnsi" w:hAnsiTheme="majorHAnsi"/>
          <w:sz w:val="24"/>
          <w:szCs w:val="24"/>
        </w:rPr>
        <w:t>y</w:t>
      </w:r>
      <w:r>
        <w:rPr>
          <w:rFonts w:asciiTheme="majorHAnsi" w:hAnsiTheme="majorHAnsi"/>
          <w:sz w:val="24"/>
          <w:szCs w:val="24"/>
        </w:rPr>
        <w:t xml:space="preserve"> w ramach poszczególnego etapu).</w:t>
      </w:r>
    </w:p>
    <w:p w14:paraId="230D602C" w14:textId="77777777" w:rsidR="00981DD2" w:rsidRPr="00981DD2" w:rsidRDefault="00981DD2" w:rsidP="00981DD2">
      <w:pPr>
        <w:spacing w:line="360" w:lineRule="auto"/>
        <w:rPr>
          <w:rFonts w:asciiTheme="majorHAnsi" w:hAnsiTheme="majorHAnsi"/>
          <w:sz w:val="24"/>
          <w:szCs w:val="24"/>
        </w:rPr>
      </w:pPr>
    </w:p>
    <w:p w14:paraId="2317A1F2" w14:textId="77777777"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288A">
        <w:rPr>
          <w:rFonts w:asciiTheme="majorHAnsi" w:hAnsiTheme="majorHAnsi"/>
          <w:sz w:val="24"/>
          <w:szCs w:val="24"/>
        </w:rPr>
        <w:t>Wynagrodzenie, o którym mowa w ust. 1</w:t>
      </w:r>
      <w:r w:rsidR="0014288A">
        <w:rPr>
          <w:rFonts w:asciiTheme="majorHAnsi" w:hAnsiTheme="majorHAnsi"/>
          <w:sz w:val="24"/>
          <w:szCs w:val="24"/>
        </w:rPr>
        <w:t>)</w:t>
      </w:r>
      <w:r w:rsidRPr="0014288A">
        <w:rPr>
          <w:rFonts w:asciiTheme="majorHAnsi" w:hAnsiTheme="majorHAnsi"/>
          <w:sz w:val="24"/>
          <w:szCs w:val="24"/>
        </w:rPr>
        <w:t xml:space="preserve"> powyżej jest wynagrodzeniem ryczałtowym, obejmuje wszelkie koszty związane z wykonaniem umowy. W ramach wynagrodzenia ryczałtowego Wykonawca zobowiązany jest do wykonania z należytą starannością wszelkich robót budowlanych, dostaw i usług oraz czynności przewidzianych w dokumentacji technicznej oraz w umowie.</w:t>
      </w:r>
    </w:p>
    <w:p w14:paraId="0C8C9496" w14:textId="4EDCB7CE"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080EEE">
        <w:rPr>
          <w:rFonts w:asciiTheme="majorHAnsi" w:hAnsiTheme="majorHAnsi"/>
          <w:sz w:val="24"/>
          <w:szCs w:val="24"/>
        </w:rPr>
        <w:t>Podstawą do określenia ceny, o której mowa w ust. 1</w:t>
      </w:r>
      <w:r w:rsidR="008C604A">
        <w:rPr>
          <w:rFonts w:asciiTheme="majorHAnsi" w:hAnsiTheme="majorHAnsi"/>
          <w:sz w:val="24"/>
          <w:szCs w:val="24"/>
        </w:rPr>
        <w:t>)</w:t>
      </w:r>
      <w:r w:rsidRPr="00080EEE">
        <w:rPr>
          <w:rFonts w:asciiTheme="majorHAnsi" w:hAnsiTheme="majorHAnsi"/>
          <w:sz w:val="24"/>
          <w:szCs w:val="24"/>
        </w:rPr>
        <w:t>, jest dokumentacja techniczna oraz wymagania Zamawiającego zawarte w SWZ.</w:t>
      </w:r>
    </w:p>
    <w:p w14:paraId="10E97687" w14:textId="77777777"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080EEE">
        <w:rPr>
          <w:rFonts w:asciiTheme="majorHAnsi" w:hAnsiTheme="majorHAnsi"/>
          <w:sz w:val="24"/>
          <w:szCs w:val="24"/>
        </w:rPr>
        <w:t>Niedoszacowanie, pominięcie oraz brak rozpoznania zakresu przedmiotu umowy nie może być podstawa do żądania zmiany wynagrodzenia ryczałtowego.</w:t>
      </w:r>
    </w:p>
    <w:p w14:paraId="385DA2D6" w14:textId="77777777"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080EEE">
        <w:rPr>
          <w:rFonts w:asciiTheme="majorHAnsi" w:hAnsiTheme="majorHAnsi"/>
          <w:sz w:val="24"/>
          <w:szCs w:val="24"/>
        </w:rPr>
        <w:t>W przypadku konieczności zaniechania lub/i/albo niewykonania lub/i/albo robót zamiennych lub/i/albo robót dodatkowych Strony przewidują, że wynagrodzenie Wykonawcy ulegnie odpowiednio zmniejszeniu/ zwiększeniu/ zachowaniu przyjętego wynagrodzenia o wartość tych robót.</w:t>
      </w:r>
    </w:p>
    <w:p w14:paraId="00EA1161" w14:textId="527782E8"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080EEE">
        <w:rPr>
          <w:rFonts w:asciiTheme="majorHAnsi" w:hAnsiTheme="majorHAnsi"/>
          <w:sz w:val="24"/>
          <w:szCs w:val="24"/>
        </w:rPr>
        <w:t xml:space="preserve">Wynagrodzenie płatne będzie w </w:t>
      </w:r>
      <w:r w:rsidR="00EE4EA6">
        <w:rPr>
          <w:rFonts w:asciiTheme="majorHAnsi" w:hAnsiTheme="majorHAnsi"/>
          <w:sz w:val="24"/>
          <w:szCs w:val="24"/>
        </w:rPr>
        <w:t xml:space="preserve">dwóch </w:t>
      </w:r>
      <w:r w:rsidRPr="00080EEE">
        <w:rPr>
          <w:rFonts w:asciiTheme="majorHAnsi" w:hAnsiTheme="majorHAnsi"/>
          <w:sz w:val="24"/>
          <w:szCs w:val="24"/>
        </w:rPr>
        <w:t>częściach po wykonaniu i dokonaniu odbiorów poszczególnych etapów robót.</w:t>
      </w:r>
    </w:p>
    <w:p w14:paraId="16199DD8" w14:textId="5B9029EC"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080EEE">
        <w:rPr>
          <w:rFonts w:asciiTheme="majorHAnsi" w:hAnsiTheme="majorHAnsi"/>
          <w:b/>
          <w:bCs/>
          <w:sz w:val="24"/>
          <w:szCs w:val="24"/>
        </w:rPr>
        <w:t>Dla każdego etapu robót Wykonawca zobowiązany jest do wystawienia dwóch faktur</w:t>
      </w:r>
      <w:r w:rsidR="008C604A">
        <w:rPr>
          <w:rFonts w:asciiTheme="majorHAnsi" w:hAnsiTheme="majorHAnsi"/>
          <w:b/>
          <w:bCs/>
          <w:sz w:val="24"/>
          <w:szCs w:val="24"/>
        </w:rPr>
        <w:t xml:space="preserve"> -</w:t>
      </w:r>
      <w:r w:rsidRPr="00080EEE">
        <w:rPr>
          <w:rFonts w:asciiTheme="majorHAnsi" w:hAnsiTheme="majorHAnsi"/>
          <w:b/>
          <w:bCs/>
          <w:sz w:val="24"/>
          <w:szCs w:val="24"/>
        </w:rPr>
        <w:t xml:space="preserve"> oddzielnie dla części objętej dofinansowaniem oraz oddzielnie dla części wkładu własnego.</w:t>
      </w:r>
    </w:p>
    <w:p w14:paraId="26D8E19F" w14:textId="77777777"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080EEE">
        <w:rPr>
          <w:rFonts w:asciiTheme="majorHAnsi" w:hAnsiTheme="majorHAnsi"/>
          <w:sz w:val="24"/>
          <w:szCs w:val="24"/>
        </w:rPr>
        <w:t>Wykonawca dostarczy Zamawiającemu faktury po upływie 5 dni od daty odbioru częściowego lub końcowego jednak nie później niż 10 dnia po odbiorze częściowym lub końcowym.</w:t>
      </w:r>
    </w:p>
    <w:p w14:paraId="3818C45A" w14:textId="2931830B" w:rsidR="00080EEE" w:rsidRPr="00080EEE" w:rsidRDefault="00CA473F" w:rsidP="00080EEE">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080EEE">
        <w:rPr>
          <w:rFonts w:asciiTheme="majorHAnsi" w:hAnsiTheme="majorHAnsi"/>
          <w:sz w:val="24"/>
          <w:szCs w:val="24"/>
        </w:rPr>
        <w:t>Płatność faktur nastąpi w terminie:</w:t>
      </w:r>
    </w:p>
    <w:p w14:paraId="14693805" w14:textId="77777777" w:rsidR="00080EEE" w:rsidRDefault="00080EEE" w:rsidP="00080EEE">
      <w:pPr>
        <w:pStyle w:val="Akapitzlist"/>
        <w:numPr>
          <w:ilvl w:val="1"/>
          <w:numId w:val="59"/>
        </w:numPr>
        <w:spacing w:line="360" w:lineRule="auto"/>
        <w:ind w:left="426" w:hanging="426"/>
        <w:rPr>
          <w:rFonts w:asciiTheme="majorHAnsi" w:hAnsiTheme="majorHAnsi"/>
          <w:sz w:val="24"/>
          <w:szCs w:val="24"/>
        </w:rPr>
      </w:pPr>
      <w:r w:rsidRPr="00080EEE">
        <w:rPr>
          <w:rFonts w:asciiTheme="majorHAnsi" w:hAnsiTheme="majorHAnsi"/>
          <w:sz w:val="24"/>
          <w:szCs w:val="24"/>
        </w:rPr>
        <w:t xml:space="preserve">14 dni - w zakresie kwoty wkładu własnego, </w:t>
      </w:r>
    </w:p>
    <w:p w14:paraId="297BA413" w14:textId="323ACA22" w:rsidR="00080EEE" w:rsidRPr="00080EEE" w:rsidRDefault="00080EEE" w:rsidP="00080EEE">
      <w:pPr>
        <w:pStyle w:val="Akapitzlist"/>
        <w:numPr>
          <w:ilvl w:val="1"/>
          <w:numId w:val="59"/>
        </w:numPr>
        <w:spacing w:line="360" w:lineRule="auto"/>
        <w:ind w:left="426" w:hanging="426"/>
        <w:rPr>
          <w:rFonts w:asciiTheme="majorHAnsi" w:hAnsiTheme="majorHAnsi"/>
          <w:sz w:val="24"/>
          <w:szCs w:val="24"/>
        </w:rPr>
      </w:pPr>
      <w:r w:rsidRPr="00080EEE">
        <w:rPr>
          <w:rFonts w:asciiTheme="majorHAnsi" w:hAnsiTheme="majorHAnsi"/>
          <w:sz w:val="24"/>
          <w:szCs w:val="24"/>
        </w:rPr>
        <w:t>30 dni - w zakresie kwoty dofinansowania,</w:t>
      </w:r>
    </w:p>
    <w:p w14:paraId="6B7D085F" w14:textId="67FB9193" w:rsidR="00080EEE" w:rsidRPr="00080EEE" w:rsidRDefault="00080EEE" w:rsidP="00080EEE">
      <w:pPr>
        <w:spacing w:line="360" w:lineRule="auto"/>
        <w:contextualSpacing/>
        <w:jc w:val="both"/>
        <w:rPr>
          <w:rFonts w:asciiTheme="majorHAnsi" w:hAnsiTheme="majorHAnsi" w:cs="Times New Roman"/>
          <w:color w:val="000000" w:themeColor="text1"/>
          <w:sz w:val="24"/>
          <w:szCs w:val="24"/>
        </w:rPr>
      </w:pPr>
      <w:r w:rsidRPr="006474F3">
        <w:rPr>
          <w:rFonts w:asciiTheme="majorHAnsi" w:hAnsiTheme="majorHAnsi" w:cs="Times New Roman"/>
          <w:color w:val="000000" w:themeColor="text1"/>
          <w:sz w:val="24"/>
          <w:szCs w:val="24"/>
        </w:rPr>
        <w:t xml:space="preserve">licząc od daty wpływu dokumentów rozliczeniowych o których mowa poniżej do siedziby Zamawiającego z zastrzeżeniem, że dokumenty o których mowa w </w:t>
      </w:r>
      <w:r w:rsidR="00A21582" w:rsidRPr="00A21582">
        <w:rPr>
          <w:rFonts w:asciiTheme="majorHAnsi" w:hAnsiTheme="majorHAnsi" w:cs="Cambria"/>
          <w:sz w:val="24"/>
          <w:szCs w:val="24"/>
        </w:rPr>
        <w:t>§ 6</w:t>
      </w:r>
      <w:r w:rsidRPr="00A21582">
        <w:rPr>
          <w:rFonts w:asciiTheme="majorHAnsi" w:hAnsiTheme="majorHAnsi" w:cs="Times New Roman"/>
          <w:sz w:val="24"/>
          <w:szCs w:val="24"/>
        </w:rPr>
        <w:t xml:space="preserve"> Wykonawca dostarczy </w:t>
      </w:r>
      <w:r w:rsidR="00B517F5">
        <w:rPr>
          <w:rFonts w:asciiTheme="majorHAnsi" w:hAnsiTheme="majorHAnsi" w:cs="Times New Roman"/>
          <w:sz w:val="24"/>
          <w:szCs w:val="24"/>
        </w:rPr>
        <w:t>podczas odbioru.</w:t>
      </w:r>
    </w:p>
    <w:p w14:paraId="4FDA4451" w14:textId="77777777" w:rsidR="00A23D07" w:rsidRPr="00A23D07" w:rsidRDefault="00CA473F" w:rsidP="00A23D07">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4A7F79">
        <w:rPr>
          <w:rFonts w:asciiTheme="majorHAnsi" w:hAnsiTheme="majorHAnsi"/>
          <w:sz w:val="24"/>
          <w:szCs w:val="24"/>
        </w:rPr>
        <w:t>W przypadku wystawienia przez Wykonawcę faktury korygującej terminy zapłaty będą liczone od dnia dostarczenia Zamawiającemu faktury korygującej.</w:t>
      </w:r>
    </w:p>
    <w:p w14:paraId="572013D2" w14:textId="2B03B107" w:rsidR="00A23D07" w:rsidRPr="004716D6" w:rsidRDefault="00CA473F" w:rsidP="00A23D07">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4716D6">
        <w:rPr>
          <w:rFonts w:asciiTheme="majorHAnsi" w:hAnsiTheme="majorHAnsi"/>
          <w:b/>
          <w:bCs/>
          <w:sz w:val="24"/>
          <w:szCs w:val="24"/>
        </w:rPr>
        <w:t>W przypadku wystąpienia robót nieprzewidzianych w dokumentacji technicznej</w:t>
      </w:r>
      <w:r w:rsidR="004716D6">
        <w:rPr>
          <w:rFonts w:asciiTheme="majorHAnsi" w:hAnsiTheme="majorHAnsi"/>
          <w:b/>
          <w:bCs/>
          <w:sz w:val="24"/>
          <w:szCs w:val="24"/>
        </w:rPr>
        <w:t xml:space="preserve"> (ponad zamówienie podstawowe)</w:t>
      </w:r>
      <w:r w:rsidRPr="004716D6">
        <w:rPr>
          <w:rFonts w:asciiTheme="majorHAnsi" w:hAnsiTheme="majorHAnsi"/>
          <w:b/>
          <w:bCs/>
          <w:sz w:val="24"/>
          <w:szCs w:val="24"/>
        </w:rPr>
        <w:t>, a niezbędnych do wykonania oraz po podpisaniu stosownego aneksu do umowy, Wykonawca zobowiązany jest do wystawienia za te roboty oddzielnych faktur.</w:t>
      </w:r>
      <w:r w:rsidR="002931F0">
        <w:rPr>
          <w:rFonts w:asciiTheme="majorHAnsi" w:hAnsiTheme="majorHAnsi"/>
          <w:b/>
          <w:bCs/>
          <w:sz w:val="24"/>
          <w:szCs w:val="24"/>
        </w:rPr>
        <w:t xml:space="preserve"> Koszt tych rob</w:t>
      </w:r>
      <w:r w:rsidR="00B517F5">
        <w:rPr>
          <w:rFonts w:asciiTheme="majorHAnsi" w:hAnsiTheme="majorHAnsi"/>
          <w:b/>
          <w:bCs/>
          <w:sz w:val="24"/>
          <w:szCs w:val="24"/>
        </w:rPr>
        <w:t>ó</w:t>
      </w:r>
      <w:r w:rsidR="002931F0">
        <w:rPr>
          <w:rFonts w:asciiTheme="majorHAnsi" w:hAnsiTheme="majorHAnsi"/>
          <w:b/>
          <w:bCs/>
          <w:sz w:val="24"/>
          <w:szCs w:val="24"/>
        </w:rPr>
        <w:t>t powiększy wkład własny Zamawiającego.</w:t>
      </w:r>
    </w:p>
    <w:p w14:paraId="77367240" w14:textId="77777777" w:rsidR="00A23D07" w:rsidRPr="00A23D07" w:rsidRDefault="00CA473F" w:rsidP="00A23D07">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sz w:val="24"/>
          <w:szCs w:val="24"/>
        </w:rPr>
        <w:t>Za dzień zapłaty uznaje się datę dokonania przelewu na konto Wykonawcy przez Zamawiającego. Płatność zostanie zrealizowana na rachunek bankowy wskazany w fakturze po jego uprzednim zweryfikowaniu w wykazie podmiotów zarejestrowanych jako podatnicy VAT, niezarejestrowanych oraz wykreślonych i przywróconych do rejestru VAT tzw. „białej liście”.</w:t>
      </w:r>
    </w:p>
    <w:p w14:paraId="7BAD4F53" w14:textId="77777777" w:rsidR="00A23D07" w:rsidRPr="00A23D07" w:rsidRDefault="00BF4D75" w:rsidP="00A23D07">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8AFE016" w14:textId="0E7B8A64" w:rsidR="00A23D07" w:rsidRP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Wynagrodzenie, o którym mowa w ust. 1</w:t>
      </w:r>
      <w:r w:rsidR="006C1844">
        <w:rPr>
          <w:rFonts w:asciiTheme="majorHAnsi" w:hAnsiTheme="majorHAnsi" w:cs="Cambria"/>
          <w:sz w:val="24"/>
          <w:szCs w:val="24"/>
        </w:rPr>
        <w:t>3</w:t>
      </w:r>
      <w:r w:rsidR="0065082F" w:rsidRPr="00A23D07">
        <w:rPr>
          <w:rFonts w:asciiTheme="majorHAnsi" w:hAnsiTheme="majorHAnsi" w:cs="Cambria"/>
          <w:sz w:val="24"/>
          <w:szCs w:val="24"/>
        </w:rPr>
        <w:t>)</w:t>
      </w:r>
      <w:r w:rsidRPr="00A23D07">
        <w:rPr>
          <w:rFonts w:asciiTheme="majorHAnsi" w:hAnsiTheme="majorHAnsi" w:cs="Cambria"/>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4403E672" w14:textId="1B716DDD" w:rsidR="00A23D07" w:rsidRP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Bezpośrednia zapłata, o której mowa w ust. 1</w:t>
      </w:r>
      <w:r w:rsidR="006C1844">
        <w:rPr>
          <w:rFonts w:asciiTheme="majorHAnsi" w:hAnsiTheme="majorHAnsi" w:cs="Cambria"/>
          <w:sz w:val="24"/>
          <w:szCs w:val="24"/>
        </w:rPr>
        <w:t>3</w:t>
      </w:r>
      <w:r w:rsidR="00D94087" w:rsidRPr="00A23D07">
        <w:rPr>
          <w:rFonts w:asciiTheme="majorHAnsi" w:hAnsiTheme="majorHAnsi" w:cs="Cambria"/>
          <w:sz w:val="24"/>
          <w:szCs w:val="24"/>
        </w:rPr>
        <w:t>)</w:t>
      </w:r>
      <w:r w:rsidRPr="00A23D07">
        <w:rPr>
          <w:rFonts w:asciiTheme="majorHAnsi" w:hAnsiTheme="majorHAnsi" w:cs="Cambria"/>
          <w:sz w:val="24"/>
          <w:szCs w:val="24"/>
        </w:rPr>
        <w:t>, obejmuje wyłącznie należne wynagrodzenie, bez odsetek, należnych Podwykonawcy lub dalszemu Podwykonawcy.</w:t>
      </w:r>
    </w:p>
    <w:p w14:paraId="006A6488" w14:textId="0C9F76F9" w:rsidR="00A23D07" w:rsidRP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 xml:space="preserve">Przed dokonaniem bezpośredniej zapłaty Wykonawca zostanie poinformowany przez Zamawiającego w formie pisemnej o: </w:t>
      </w:r>
    </w:p>
    <w:p w14:paraId="44798FBA" w14:textId="7777777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E98BC37" w14:textId="540709C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2ED0CE10" w14:textId="4BA31865" w:rsidR="00A23D07" w:rsidRP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W przypadku zgłoszenia przez Wykonawcę uwag, o których mowa w ust. 1</w:t>
      </w:r>
      <w:r w:rsidR="006C1844">
        <w:rPr>
          <w:rFonts w:asciiTheme="majorHAnsi" w:hAnsiTheme="majorHAnsi" w:cs="Cambria"/>
          <w:sz w:val="24"/>
          <w:szCs w:val="24"/>
        </w:rPr>
        <w:t>6</w:t>
      </w:r>
      <w:r w:rsidR="00902F6D" w:rsidRPr="00A23D07">
        <w:rPr>
          <w:rFonts w:asciiTheme="majorHAnsi" w:hAnsiTheme="majorHAnsi" w:cs="Cambria"/>
          <w:sz w:val="24"/>
          <w:szCs w:val="24"/>
        </w:rPr>
        <w:t>)</w:t>
      </w:r>
      <w:r w:rsidRPr="00A23D07">
        <w:rPr>
          <w:rFonts w:asciiTheme="majorHAnsi" w:hAnsiTheme="majorHAnsi" w:cs="Cambria"/>
          <w:sz w:val="24"/>
          <w:szCs w:val="24"/>
        </w:rPr>
        <w:t xml:space="preserve"> pkt 2</w:t>
      </w:r>
      <w:r w:rsidR="0065082F" w:rsidRPr="00A23D07">
        <w:rPr>
          <w:rFonts w:asciiTheme="majorHAnsi" w:hAnsiTheme="majorHAnsi" w:cs="Cambria"/>
          <w:sz w:val="24"/>
          <w:szCs w:val="24"/>
        </w:rPr>
        <w:t>)</w:t>
      </w:r>
      <w:r w:rsidRPr="00A23D07">
        <w:rPr>
          <w:rFonts w:asciiTheme="majorHAnsi" w:hAnsiTheme="majorHAnsi" w:cs="Cambria"/>
          <w:sz w:val="24"/>
          <w:szCs w:val="24"/>
        </w:rPr>
        <w:t xml:space="preserve"> w terminie 7 dni od dnia otrzymania informacji, o której mowa w ust. 1</w:t>
      </w:r>
      <w:r w:rsidR="006C1844">
        <w:rPr>
          <w:rFonts w:asciiTheme="majorHAnsi" w:hAnsiTheme="majorHAnsi" w:cs="Cambria"/>
          <w:sz w:val="24"/>
          <w:szCs w:val="24"/>
        </w:rPr>
        <w:t>6</w:t>
      </w:r>
      <w:r w:rsidR="00902F6D" w:rsidRPr="00A23D07">
        <w:rPr>
          <w:rFonts w:asciiTheme="majorHAnsi" w:hAnsiTheme="majorHAnsi" w:cs="Cambria"/>
          <w:sz w:val="24"/>
          <w:szCs w:val="24"/>
        </w:rPr>
        <w:t>)</w:t>
      </w:r>
      <w:r w:rsidRPr="00A23D07">
        <w:rPr>
          <w:rFonts w:asciiTheme="majorHAnsi" w:hAnsiTheme="majorHAnsi" w:cs="Cambria"/>
          <w:sz w:val="24"/>
          <w:szCs w:val="24"/>
        </w:rPr>
        <w:t xml:space="preserve"> pkt 1</w:t>
      </w:r>
      <w:r w:rsidR="00902F6D" w:rsidRPr="00A23D07">
        <w:rPr>
          <w:rFonts w:asciiTheme="majorHAnsi" w:hAnsiTheme="majorHAnsi" w:cs="Cambria"/>
          <w:sz w:val="24"/>
          <w:szCs w:val="24"/>
        </w:rPr>
        <w:t>)</w:t>
      </w:r>
      <w:r w:rsidRPr="00A23D07">
        <w:rPr>
          <w:rFonts w:asciiTheme="majorHAnsi" w:hAnsiTheme="majorHAnsi" w:cs="Cambria"/>
          <w:sz w:val="24"/>
          <w:szCs w:val="24"/>
        </w:rPr>
        <w:t xml:space="preserve"> i 2</w:t>
      </w:r>
      <w:r w:rsidR="00902F6D" w:rsidRPr="00A23D07">
        <w:rPr>
          <w:rFonts w:asciiTheme="majorHAnsi" w:hAnsiTheme="majorHAnsi" w:cs="Cambria"/>
          <w:sz w:val="24"/>
          <w:szCs w:val="24"/>
        </w:rPr>
        <w:t>)</w:t>
      </w:r>
      <w:r w:rsidRPr="00A23D07">
        <w:rPr>
          <w:rFonts w:asciiTheme="majorHAnsi" w:hAnsiTheme="majorHAnsi" w:cs="Cambria"/>
          <w:sz w:val="24"/>
          <w:szCs w:val="24"/>
        </w:rPr>
        <w:t xml:space="preserve">, Zamawiający może: </w:t>
      </w:r>
    </w:p>
    <w:p w14:paraId="397A8576" w14:textId="77777777" w:rsid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545D484D" w14:textId="2050091E"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B37C6A" w14:textId="6F7BD096"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6588A3ED" w14:textId="5000B100" w:rsidR="00A23D07" w:rsidRP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W przypadku dokonania bezpośredniej zapłaty Podwykonawcy lub dalszemu Podwykonawcy, o której mowa w ust. 1</w:t>
      </w:r>
      <w:r w:rsidR="006C1844">
        <w:rPr>
          <w:rFonts w:asciiTheme="majorHAnsi" w:hAnsiTheme="majorHAnsi" w:cs="Cambria"/>
          <w:sz w:val="24"/>
          <w:szCs w:val="24"/>
        </w:rPr>
        <w:t>7</w:t>
      </w:r>
      <w:r w:rsidR="00902F6D" w:rsidRPr="00A23D07">
        <w:rPr>
          <w:rFonts w:asciiTheme="majorHAnsi" w:hAnsiTheme="majorHAnsi" w:cs="Cambria"/>
          <w:sz w:val="24"/>
          <w:szCs w:val="24"/>
        </w:rPr>
        <w:t>)</w:t>
      </w:r>
      <w:r w:rsidRPr="00A23D07">
        <w:rPr>
          <w:rFonts w:asciiTheme="majorHAnsi" w:hAnsiTheme="majorHAnsi" w:cs="Cambria"/>
          <w:sz w:val="24"/>
          <w:szCs w:val="24"/>
        </w:rPr>
        <w:t xml:space="preserve"> pkt 3</w:t>
      </w:r>
      <w:r w:rsidR="00902F6D" w:rsidRPr="00A23D07">
        <w:rPr>
          <w:rFonts w:asciiTheme="majorHAnsi" w:hAnsiTheme="majorHAnsi" w:cs="Cambria"/>
          <w:sz w:val="24"/>
          <w:szCs w:val="24"/>
        </w:rPr>
        <w:t>)</w:t>
      </w:r>
      <w:r w:rsidRPr="00A23D07">
        <w:rPr>
          <w:rFonts w:asciiTheme="majorHAnsi" w:hAnsiTheme="majorHAnsi" w:cs="Cambria"/>
          <w:sz w:val="24"/>
          <w:szCs w:val="24"/>
        </w:rPr>
        <w:t xml:space="preserve">, Zamawiający potrąci kwotę wypłaconego Podwykonawcy lub dalszemu Podwykonawcy wynagrodzenia z wynagrodzenia należnego Wykonawcy. </w:t>
      </w:r>
    </w:p>
    <w:p w14:paraId="7AAA83A5" w14:textId="77777777" w:rsidR="00A23D07" w:rsidRP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 xml:space="preserve">Zasady wystawiania faktur: </w:t>
      </w:r>
    </w:p>
    <w:p w14:paraId="22237BB6" w14:textId="235B2516" w:rsidR="00A23D07" w:rsidRPr="00A23D07" w:rsidRDefault="00A23D07" w:rsidP="00D139BE">
      <w:pPr>
        <w:pStyle w:val="Akapitzlist"/>
        <w:autoSpaceDE w:val="0"/>
        <w:autoSpaceDN w:val="0"/>
        <w:adjustRightInd w:val="0"/>
        <w:spacing w:before="0" w:after="0" w:line="360" w:lineRule="auto"/>
        <w:ind w:left="0"/>
        <w:rPr>
          <w:rFonts w:asciiTheme="majorHAnsi" w:hAnsiTheme="majorHAnsi" w:cs="Cambria"/>
          <w:b/>
          <w:bCs/>
          <w:sz w:val="24"/>
          <w:szCs w:val="24"/>
        </w:rPr>
      </w:pPr>
      <w:r w:rsidRPr="00A23D07">
        <w:rPr>
          <w:rFonts w:asciiTheme="majorHAnsi" w:hAnsiTheme="majorHAnsi" w:cs="Cambria"/>
          <w:sz w:val="24"/>
          <w:szCs w:val="24"/>
        </w:rPr>
        <w:t>1) Zamawiający upoważnia Wykonawcę do wystawiania faktur na:</w:t>
      </w:r>
    </w:p>
    <w:p w14:paraId="464DC896" w14:textId="77777777" w:rsidR="00A23D07" w:rsidRPr="00A23D07" w:rsidRDefault="00A23D07" w:rsidP="00D139BE">
      <w:pPr>
        <w:widowControl w:val="0"/>
        <w:tabs>
          <w:tab w:val="left" w:pos="-284"/>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 xml:space="preserve">Gmina Bełżyce </w:t>
      </w:r>
    </w:p>
    <w:p w14:paraId="311509AB" w14:textId="77777777" w:rsidR="00A23D07" w:rsidRPr="00A23D07" w:rsidRDefault="00A23D07" w:rsidP="00D139BE">
      <w:pPr>
        <w:widowControl w:val="0"/>
        <w:tabs>
          <w:tab w:val="left" w:pos="0"/>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ul. Lubelska 3, 24-200 Bełżyce</w:t>
      </w:r>
    </w:p>
    <w:p w14:paraId="0F20C389" w14:textId="77777777" w:rsidR="00A23D07" w:rsidRPr="00A23D07" w:rsidRDefault="00A23D07" w:rsidP="00D139BE">
      <w:pPr>
        <w:widowControl w:val="0"/>
        <w:tabs>
          <w:tab w:val="left" w:pos="0"/>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NIP: 713-29-84-379 REGON: 431020084</w:t>
      </w:r>
    </w:p>
    <w:p w14:paraId="76FA0D26" w14:textId="7777777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2) Wykonawca ma prawo skorzystania z możliwości przekazania faktur:</w:t>
      </w:r>
    </w:p>
    <w:p w14:paraId="71D7555A" w14:textId="7777777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olor w:val="000000"/>
          <w:sz w:val="24"/>
          <w:szCs w:val="24"/>
        </w:rPr>
        <w:t>a) wystawionych w wersji papierowej.</w:t>
      </w:r>
    </w:p>
    <w:p w14:paraId="42F7A8AD" w14:textId="77777777" w:rsidR="00A23D07" w:rsidRDefault="00A23D07" w:rsidP="00D139BE">
      <w:pPr>
        <w:autoSpaceDE w:val="0"/>
        <w:autoSpaceDN w:val="0"/>
        <w:adjustRightInd w:val="0"/>
        <w:spacing w:line="360" w:lineRule="auto"/>
        <w:jc w:val="both"/>
        <w:rPr>
          <w:rFonts w:asciiTheme="majorHAnsi" w:hAnsiTheme="majorHAnsi"/>
          <w:sz w:val="24"/>
          <w:szCs w:val="24"/>
        </w:rPr>
      </w:pPr>
      <w:r w:rsidRPr="00A23D07">
        <w:rPr>
          <w:rFonts w:asciiTheme="majorHAnsi" w:hAnsiTheme="majorHAnsi"/>
          <w:color w:val="000000"/>
          <w:sz w:val="24"/>
          <w:szCs w:val="24"/>
        </w:rPr>
        <w:t xml:space="preserve">b) wystawionych w </w:t>
      </w:r>
      <w:r w:rsidRPr="00A23D07">
        <w:rPr>
          <w:rFonts w:asciiTheme="majorHAnsi" w:hAnsiTheme="majorHAnsi"/>
          <w:sz w:val="24"/>
          <w:szCs w:val="24"/>
        </w:rPr>
        <w:t>Krajowym Systemie e-Faktur (KSeF).</w:t>
      </w:r>
    </w:p>
    <w:p w14:paraId="24FE40DC" w14:textId="12BBA00C" w:rsidR="00A23D07" w:rsidRPr="00A23D07" w:rsidRDefault="00A23D07" w:rsidP="00D139BE">
      <w:pPr>
        <w:autoSpaceDE w:val="0"/>
        <w:autoSpaceDN w:val="0"/>
        <w:adjustRightInd w:val="0"/>
        <w:spacing w:line="360" w:lineRule="auto"/>
        <w:jc w:val="both"/>
        <w:rPr>
          <w:rFonts w:asciiTheme="majorHAnsi" w:hAnsiTheme="majorHAnsi"/>
          <w:sz w:val="24"/>
          <w:szCs w:val="24"/>
        </w:rPr>
      </w:pPr>
      <w:r w:rsidRPr="00A23D07">
        <w:rPr>
          <w:rFonts w:asciiTheme="majorHAnsi" w:hAnsiTheme="majorHAnsi"/>
          <w:sz w:val="24"/>
          <w:szCs w:val="24"/>
        </w:rPr>
        <w:t>c) wystawionych w systemie Platformie Elektronicznego Fakturowania.</w:t>
      </w:r>
    </w:p>
    <w:p w14:paraId="490B0BC4" w14:textId="7777777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3) Zapłata faktury nastąpi z uwzględnieniem przepisów art. 108a ust. 1a ustawy o podatku od towarów i usług. </w:t>
      </w:r>
    </w:p>
    <w:p w14:paraId="47CF41DC" w14:textId="7777777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4) Wykonawca jest zobowiązany podać na fakturze adnotację „mechanizm podzielonej płatności”. </w:t>
      </w:r>
    </w:p>
    <w:p w14:paraId="751E5EB9" w14:textId="77777777"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21DDA7BA" w14:textId="661321E8" w:rsidR="00A23D07" w:rsidRPr="00A23D07" w:rsidRDefault="00A23D07" w:rsidP="00D139BE">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 w/w wykazie. </w:t>
      </w:r>
    </w:p>
    <w:p w14:paraId="76995B3E" w14:textId="77777777" w:rsidR="00A23D07"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320B4461" w14:textId="20C0D0CE" w:rsidR="00F85F82"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A23D07">
        <w:rPr>
          <w:rFonts w:asciiTheme="majorHAnsi" w:hAnsiTheme="majorHAnsi" w:cs="Cambria"/>
          <w:sz w:val="24"/>
          <w:szCs w:val="24"/>
        </w:rPr>
        <w:t xml:space="preserve">W przypadku, o którym mowa w ust. </w:t>
      </w:r>
      <w:r w:rsidR="00A23D07">
        <w:rPr>
          <w:rFonts w:asciiTheme="majorHAnsi" w:hAnsiTheme="majorHAnsi" w:cs="Cambria"/>
          <w:sz w:val="24"/>
          <w:szCs w:val="24"/>
        </w:rPr>
        <w:t>2</w:t>
      </w:r>
      <w:r w:rsidR="00EE4277">
        <w:rPr>
          <w:rFonts w:asciiTheme="majorHAnsi" w:hAnsiTheme="majorHAnsi" w:cs="Cambria"/>
          <w:sz w:val="24"/>
          <w:szCs w:val="24"/>
        </w:rPr>
        <w:t>0</w:t>
      </w:r>
      <w:r w:rsidR="008567F4" w:rsidRPr="00A23D07">
        <w:rPr>
          <w:rFonts w:asciiTheme="majorHAnsi" w:hAnsiTheme="majorHAnsi" w:cs="Cambria"/>
          <w:sz w:val="24"/>
          <w:szCs w:val="24"/>
        </w:rPr>
        <w:t>)</w:t>
      </w:r>
      <w:r w:rsidRPr="00A23D07">
        <w:rPr>
          <w:rFonts w:asciiTheme="majorHAnsi" w:hAnsiTheme="majorHAnsi" w:cs="Cambria"/>
          <w:sz w:val="24"/>
          <w:szCs w:val="24"/>
        </w:rPr>
        <w:t xml:space="preserve"> Zamawiający dokona zwrotu faktury bez jej zaksięgowania i zapłaty Wykonawcy, żądając jednocześnie dodatkowych wyjaśnień lub zmiany faktury. </w:t>
      </w:r>
    </w:p>
    <w:p w14:paraId="21B05869" w14:textId="32EB0478" w:rsidR="00BF4D75" w:rsidRPr="00F85F82" w:rsidRDefault="00BF4D75" w:rsidP="00D139BE">
      <w:pPr>
        <w:pStyle w:val="Akapitzlist"/>
        <w:numPr>
          <w:ilvl w:val="0"/>
          <w:numId w:val="59"/>
        </w:numPr>
        <w:autoSpaceDE w:val="0"/>
        <w:autoSpaceDN w:val="0"/>
        <w:adjustRightInd w:val="0"/>
        <w:spacing w:before="0" w:after="0" w:line="360" w:lineRule="auto"/>
        <w:ind w:left="0" w:hanging="567"/>
        <w:rPr>
          <w:rFonts w:asciiTheme="majorHAnsi" w:hAnsiTheme="majorHAnsi" w:cs="Cambria"/>
          <w:b/>
          <w:bCs/>
          <w:sz w:val="24"/>
          <w:szCs w:val="24"/>
        </w:rPr>
      </w:pPr>
      <w:r w:rsidRPr="00F85F82">
        <w:rPr>
          <w:rFonts w:asciiTheme="majorHAnsi" w:hAnsiTheme="majorHAnsi" w:cs="Cambria"/>
          <w:sz w:val="24"/>
          <w:szCs w:val="24"/>
        </w:rPr>
        <w:t xml:space="preserve">Termin płatności faktury, w sytuacji opisanej w ust. </w:t>
      </w:r>
      <w:r w:rsidR="00F85F82">
        <w:rPr>
          <w:rFonts w:asciiTheme="majorHAnsi" w:hAnsiTheme="majorHAnsi" w:cs="Cambria"/>
          <w:sz w:val="24"/>
          <w:szCs w:val="24"/>
        </w:rPr>
        <w:t>2</w:t>
      </w:r>
      <w:r w:rsidR="00EE4277">
        <w:rPr>
          <w:rFonts w:asciiTheme="majorHAnsi" w:hAnsiTheme="majorHAnsi" w:cs="Cambria"/>
          <w:sz w:val="24"/>
          <w:szCs w:val="24"/>
        </w:rPr>
        <w:t>1</w:t>
      </w:r>
      <w:r w:rsidR="008567F4" w:rsidRPr="00F85F82">
        <w:rPr>
          <w:rFonts w:asciiTheme="majorHAnsi" w:hAnsiTheme="majorHAnsi" w:cs="Cambria"/>
          <w:sz w:val="24"/>
          <w:szCs w:val="24"/>
        </w:rPr>
        <w:t>)</w:t>
      </w:r>
      <w:r w:rsidRPr="00F85F82">
        <w:rPr>
          <w:rFonts w:asciiTheme="majorHAnsi" w:hAnsiTheme="majorHAnsi" w:cs="Cambria"/>
          <w:sz w:val="24"/>
          <w:szCs w:val="24"/>
        </w:rPr>
        <w:t xml:space="preserve">, będzie liczony od dnia otrzymania wymaganych wyjaśnień lub prawidłowo wystawionej faktury. </w:t>
      </w:r>
    </w:p>
    <w:p w14:paraId="330E71CD" w14:textId="77777777" w:rsidR="00EE7C23" w:rsidRPr="006474F3" w:rsidRDefault="00EE7C23"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229B18AD" w:rsidR="00BF4D75" w:rsidRPr="006474F3" w:rsidRDefault="00BF4D75" w:rsidP="00317D26">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color w:val="000000"/>
          <w:sz w:val="24"/>
          <w:szCs w:val="24"/>
        </w:rPr>
        <w:t xml:space="preserve">§ 6 </w:t>
      </w:r>
      <w:r w:rsidRPr="006474F3">
        <w:rPr>
          <w:rFonts w:asciiTheme="majorHAnsi" w:hAnsiTheme="majorHAnsi" w:cs="Cambria"/>
          <w:b/>
          <w:bCs/>
          <w:sz w:val="24"/>
          <w:szCs w:val="24"/>
        </w:rPr>
        <w:t>Odbiory robót</w:t>
      </w:r>
    </w:p>
    <w:p w14:paraId="1EDFB0AD" w14:textId="06899BB7" w:rsidR="008944F9" w:rsidRDefault="00FE3061" w:rsidP="00317D26">
      <w:pPr>
        <w:pStyle w:val="Akapitzlist"/>
        <w:numPr>
          <w:ilvl w:val="0"/>
          <w:numId w:val="91"/>
        </w:numPr>
        <w:autoSpaceDE w:val="0"/>
        <w:autoSpaceDN w:val="0"/>
        <w:adjustRightInd w:val="0"/>
        <w:spacing w:before="0" w:after="0" w:line="360" w:lineRule="auto"/>
        <w:ind w:left="0" w:hanging="426"/>
        <w:rPr>
          <w:rFonts w:asciiTheme="majorHAnsi" w:hAnsiTheme="majorHAnsi" w:cs="Cambria"/>
          <w:sz w:val="24"/>
          <w:szCs w:val="24"/>
        </w:rPr>
      </w:pPr>
      <w:r w:rsidRPr="00FE3061">
        <w:rPr>
          <w:rFonts w:asciiTheme="majorHAnsi" w:hAnsiTheme="majorHAnsi" w:cs="Cambria"/>
          <w:sz w:val="24"/>
          <w:szCs w:val="24"/>
        </w:rPr>
        <w:t xml:space="preserve">Strony zgodnie postanawiają, że będą stosowane następujące rodzaje odbiorów robót: </w:t>
      </w:r>
    </w:p>
    <w:p w14:paraId="4E20046C" w14:textId="77777777" w:rsidR="008944F9" w:rsidRPr="008944F9" w:rsidRDefault="008944F9" w:rsidP="00317D26">
      <w:pPr>
        <w:autoSpaceDE w:val="0"/>
        <w:autoSpaceDN w:val="0"/>
        <w:adjustRightInd w:val="0"/>
        <w:spacing w:line="360" w:lineRule="auto"/>
        <w:jc w:val="both"/>
        <w:rPr>
          <w:rFonts w:asciiTheme="majorHAnsi" w:hAnsiTheme="majorHAnsi" w:cs="Cambria"/>
          <w:sz w:val="24"/>
          <w:szCs w:val="24"/>
        </w:rPr>
      </w:pPr>
      <w:r w:rsidRPr="008944F9">
        <w:rPr>
          <w:rFonts w:asciiTheme="majorHAnsi" w:hAnsiTheme="majorHAnsi" w:cs="Cambria"/>
          <w:sz w:val="24"/>
          <w:szCs w:val="24"/>
        </w:rPr>
        <w:t>1) odbiory robót zanikających i ulegających</w:t>
      </w:r>
      <w:r w:rsidRPr="008944F9">
        <w:rPr>
          <w:rFonts w:asciiTheme="majorHAnsi" w:hAnsiTheme="majorHAnsi" w:cs="Cambria"/>
          <w:b/>
          <w:bCs/>
          <w:sz w:val="24"/>
          <w:szCs w:val="24"/>
        </w:rPr>
        <w:t xml:space="preserve"> </w:t>
      </w:r>
      <w:r w:rsidRPr="008944F9">
        <w:rPr>
          <w:rFonts w:asciiTheme="majorHAnsi" w:hAnsiTheme="majorHAnsi" w:cs="Cambria"/>
          <w:sz w:val="24"/>
          <w:szCs w:val="24"/>
        </w:rPr>
        <w:t>zakryciu</w:t>
      </w:r>
      <w:r w:rsidRPr="008944F9">
        <w:rPr>
          <w:rFonts w:asciiTheme="majorHAnsi" w:hAnsiTheme="majorHAnsi" w:cs="Cambria"/>
          <w:b/>
          <w:bCs/>
          <w:sz w:val="24"/>
          <w:szCs w:val="24"/>
        </w:rPr>
        <w:t xml:space="preserve"> </w:t>
      </w:r>
      <w:r w:rsidRPr="008944F9">
        <w:rPr>
          <w:rFonts w:asciiTheme="majorHAnsi" w:hAnsiTheme="majorHAnsi" w:cs="Cambria"/>
          <w:sz w:val="24"/>
          <w:szCs w:val="24"/>
        </w:rPr>
        <w:t xml:space="preserve">(roboty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 </w:t>
      </w:r>
    </w:p>
    <w:p w14:paraId="628EB3C5" w14:textId="77777777" w:rsidR="008944F9" w:rsidRDefault="008944F9" w:rsidP="00317D26">
      <w:pPr>
        <w:autoSpaceDE w:val="0"/>
        <w:autoSpaceDN w:val="0"/>
        <w:adjustRightInd w:val="0"/>
        <w:spacing w:line="360" w:lineRule="auto"/>
        <w:jc w:val="both"/>
        <w:rPr>
          <w:rFonts w:asciiTheme="majorHAnsi" w:hAnsiTheme="majorHAnsi" w:cs="Cambria"/>
          <w:b/>
          <w:bCs/>
          <w:sz w:val="24"/>
          <w:szCs w:val="24"/>
        </w:rPr>
      </w:pPr>
      <w:r w:rsidRPr="008944F9">
        <w:rPr>
          <w:rFonts w:asciiTheme="majorHAnsi" w:hAnsiTheme="majorHAnsi" w:cs="Cambria"/>
          <w:b/>
          <w:bCs/>
          <w:sz w:val="24"/>
          <w:szCs w:val="24"/>
        </w:rPr>
        <w:t>2) jeden odbiór częściowy (zgodnie z etapami realizacji inwestycji wynikającymi z harmonogramu rzeczowo-finansowego) i jeden odbiór końcowy (po zakończeniu wszystkich robót budowlanych), będące podstawą wystawienia faktur.</w:t>
      </w:r>
    </w:p>
    <w:p w14:paraId="68277E2A" w14:textId="1793837B" w:rsidR="008944F9" w:rsidRPr="008944F9" w:rsidRDefault="008944F9" w:rsidP="00317D26">
      <w:pPr>
        <w:autoSpaceDE w:val="0"/>
        <w:autoSpaceDN w:val="0"/>
        <w:adjustRightInd w:val="0"/>
        <w:spacing w:line="360" w:lineRule="auto"/>
        <w:jc w:val="both"/>
        <w:rPr>
          <w:rFonts w:asciiTheme="majorHAnsi" w:hAnsiTheme="majorHAnsi" w:cs="Cambria"/>
          <w:b/>
          <w:bCs/>
          <w:sz w:val="24"/>
          <w:szCs w:val="24"/>
        </w:rPr>
      </w:pPr>
      <w:r w:rsidRPr="008944F9">
        <w:rPr>
          <w:rFonts w:asciiTheme="majorHAnsi" w:hAnsiTheme="majorHAnsi" w:cs="Cambria"/>
          <w:sz w:val="24"/>
          <w:szCs w:val="24"/>
        </w:rPr>
        <w:t>3) odbiór pogwarancyjny – polegający na ocenie wykonania robót związanych z usunięciem wad zaistniałych w okresie gwarancji i rękojmi.</w:t>
      </w:r>
    </w:p>
    <w:p w14:paraId="09BEF884" w14:textId="77777777" w:rsidR="008944F9" w:rsidRDefault="00BF4D75" w:rsidP="00317D26">
      <w:pPr>
        <w:pStyle w:val="Akapitzlist"/>
        <w:numPr>
          <w:ilvl w:val="0"/>
          <w:numId w:val="91"/>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5788659E" w14:textId="77777777" w:rsidR="008944F9" w:rsidRDefault="00BF4D75" w:rsidP="00317D26">
      <w:pPr>
        <w:pStyle w:val="Akapitzlist"/>
        <w:numPr>
          <w:ilvl w:val="0"/>
          <w:numId w:val="91"/>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sz w:val="24"/>
          <w:szCs w:val="24"/>
        </w:rPr>
        <w:t xml:space="preserve">Podstawą zgłoszenia przez Wykonawcę gotowości do odbioru </w:t>
      </w:r>
      <w:r w:rsidR="008944F9">
        <w:rPr>
          <w:rFonts w:asciiTheme="majorHAnsi" w:hAnsiTheme="majorHAnsi" w:cs="Cambria"/>
          <w:sz w:val="24"/>
          <w:szCs w:val="24"/>
        </w:rPr>
        <w:t xml:space="preserve">częściowego / </w:t>
      </w:r>
      <w:r w:rsidRPr="008944F9">
        <w:rPr>
          <w:rFonts w:asciiTheme="majorHAnsi" w:hAnsiTheme="majorHAnsi" w:cs="Cambria"/>
          <w:sz w:val="24"/>
          <w:szCs w:val="24"/>
        </w:rPr>
        <w:t>końcowego, będzie faktyczne wykonanie odpowiednio wszystkich robót przewidzianych</w:t>
      </w:r>
      <w:r w:rsidR="003F6E70" w:rsidRPr="008944F9">
        <w:rPr>
          <w:rFonts w:asciiTheme="majorHAnsi" w:hAnsiTheme="majorHAnsi" w:cs="Cambria"/>
          <w:sz w:val="24"/>
          <w:szCs w:val="24"/>
        </w:rPr>
        <w:t xml:space="preserve"> w</w:t>
      </w:r>
      <w:r w:rsidR="00B53CF2" w:rsidRPr="008944F9">
        <w:rPr>
          <w:rFonts w:asciiTheme="majorHAnsi" w:hAnsiTheme="majorHAnsi" w:cs="Cambria"/>
          <w:sz w:val="24"/>
          <w:szCs w:val="24"/>
        </w:rPr>
        <w:t> </w:t>
      </w:r>
      <w:r w:rsidR="003F6E70" w:rsidRPr="008944F9">
        <w:rPr>
          <w:rFonts w:asciiTheme="majorHAnsi" w:hAnsiTheme="majorHAnsi" w:cs="Cambria"/>
          <w:sz w:val="24"/>
          <w:szCs w:val="24"/>
        </w:rPr>
        <w:t>umowie zgodnie z harmonogramem.</w:t>
      </w:r>
      <w:r w:rsidRPr="008944F9">
        <w:rPr>
          <w:rFonts w:asciiTheme="majorHAnsi" w:hAnsiTheme="majorHAnsi" w:cs="Cambria"/>
          <w:sz w:val="24"/>
          <w:szCs w:val="24"/>
        </w:rPr>
        <w:t xml:space="preserve"> </w:t>
      </w:r>
    </w:p>
    <w:p w14:paraId="6137DB86" w14:textId="1068F82C" w:rsidR="00BF4D75" w:rsidRPr="008944F9" w:rsidRDefault="00BF4D75" w:rsidP="00317D26">
      <w:pPr>
        <w:pStyle w:val="Akapitzlist"/>
        <w:numPr>
          <w:ilvl w:val="0"/>
          <w:numId w:val="91"/>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b/>
          <w:bCs/>
          <w:sz w:val="24"/>
          <w:szCs w:val="24"/>
        </w:rPr>
        <w:t xml:space="preserve">Wraz ze zgłoszeniem do </w:t>
      </w:r>
      <w:r w:rsidR="003F6E70" w:rsidRPr="008944F9">
        <w:rPr>
          <w:rFonts w:asciiTheme="majorHAnsi" w:hAnsiTheme="majorHAnsi" w:cs="Cambria"/>
          <w:b/>
          <w:bCs/>
          <w:sz w:val="24"/>
          <w:szCs w:val="24"/>
        </w:rPr>
        <w:t xml:space="preserve">odbioru </w:t>
      </w:r>
      <w:r w:rsidR="008944F9">
        <w:rPr>
          <w:rFonts w:asciiTheme="majorHAnsi" w:hAnsiTheme="majorHAnsi" w:cs="Cambria"/>
          <w:b/>
          <w:bCs/>
          <w:sz w:val="24"/>
          <w:szCs w:val="24"/>
        </w:rPr>
        <w:t xml:space="preserve">częściowego / </w:t>
      </w:r>
      <w:r w:rsidRPr="008944F9">
        <w:rPr>
          <w:rFonts w:asciiTheme="majorHAnsi" w:hAnsiTheme="majorHAnsi" w:cs="Cambria"/>
          <w:b/>
          <w:bCs/>
          <w:sz w:val="24"/>
          <w:szCs w:val="24"/>
        </w:rPr>
        <w:t xml:space="preserve">końcowego </w:t>
      </w:r>
      <w:r w:rsidR="008944F9">
        <w:rPr>
          <w:rFonts w:asciiTheme="majorHAnsi" w:hAnsiTheme="majorHAnsi" w:cs="Cambria"/>
          <w:b/>
          <w:bCs/>
          <w:sz w:val="24"/>
          <w:szCs w:val="24"/>
        </w:rPr>
        <w:t xml:space="preserve">(w zależności od </w:t>
      </w:r>
      <w:r w:rsidR="00AC1383">
        <w:rPr>
          <w:rFonts w:asciiTheme="majorHAnsi" w:hAnsiTheme="majorHAnsi" w:cs="Cambria"/>
          <w:b/>
          <w:bCs/>
          <w:sz w:val="24"/>
          <w:szCs w:val="24"/>
        </w:rPr>
        <w:t>rob</w:t>
      </w:r>
      <w:r w:rsidR="006E5D8B">
        <w:rPr>
          <w:rFonts w:asciiTheme="majorHAnsi" w:hAnsiTheme="majorHAnsi" w:cs="Cambria"/>
          <w:b/>
          <w:bCs/>
          <w:sz w:val="24"/>
          <w:szCs w:val="24"/>
        </w:rPr>
        <w:t>ó</w:t>
      </w:r>
      <w:r w:rsidR="00AC1383">
        <w:rPr>
          <w:rFonts w:asciiTheme="majorHAnsi" w:hAnsiTheme="majorHAnsi" w:cs="Cambria"/>
          <w:b/>
          <w:bCs/>
          <w:sz w:val="24"/>
          <w:szCs w:val="24"/>
        </w:rPr>
        <w:t xml:space="preserve">t przewidzianych </w:t>
      </w:r>
      <w:r w:rsidR="006E5D8B">
        <w:rPr>
          <w:rFonts w:asciiTheme="majorHAnsi" w:hAnsiTheme="majorHAnsi" w:cs="Cambria"/>
          <w:b/>
          <w:bCs/>
          <w:sz w:val="24"/>
          <w:szCs w:val="24"/>
        </w:rPr>
        <w:t xml:space="preserve">w harmonogramie </w:t>
      </w:r>
      <w:r w:rsidR="00AC1383">
        <w:rPr>
          <w:rFonts w:asciiTheme="majorHAnsi" w:hAnsiTheme="majorHAnsi" w:cs="Cambria"/>
          <w:b/>
          <w:bCs/>
          <w:sz w:val="24"/>
          <w:szCs w:val="24"/>
        </w:rPr>
        <w:t>w danym etapie</w:t>
      </w:r>
      <w:r w:rsidR="008944F9">
        <w:rPr>
          <w:rFonts w:asciiTheme="majorHAnsi" w:hAnsiTheme="majorHAnsi" w:cs="Cambria"/>
          <w:b/>
          <w:bCs/>
          <w:sz w:val="24"/>
          <w:szCs w:val="24"/>
        </w:rPr>
        <w:t xml:space="preserve">) </w:t>
      </w:r>
      <w:r w:rsidRPr="008944F9">
        <w:rPr>
          <w:rFonts w:asciiTheme="majorHAnsi" w:hAnsiTheme="majorHAnsi" w:cs="Cambria"/>
          <w:b/>
          <w:bCs/>
          <w:sz w:val="24"/>
          <w:szCs w:val="24"/>
        </w:rPr>
        <w:t xml:space="preserve">Wykonawca przekaże Zamawiającemu następujące dokumenty wynikające z art. 57 ustawy Prawo budowlane: </w:t>
      </w:r>
    </w:p>
    <w:p w14:paraId="36ED96BC" w14:textId="401C3403"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1) </w:t>
      </w:r>
      <w:r w:rsidR="000F61DA" w:rsidRPr="006474F3">
        <w:rPr>
          <w:rFonts w:asciiTheme="majorHAnsi" w:hAnsiTheme="majorHAnsi" w:cs="Cambria"/>
          <w:b/>
          <w:bCs/>
          <w:sz w:val="24"/>
          <w:szCs w:val="24"/>
        </w:rPr>
        <w:t>wypełnion</w:t>
      </w:r>
      <w:r w:rsidR="008944F9">
        <w:rPr>
          <w:rFonts w:asciiTheme="majorHAnsi" w:hAnsiTheme="majorHAnsi" w:cs="Cambria"/>
          <w:b/>
          <w:bCs/>
          <w:sz w:val="24"/>
          <w:szCs w:val="24"/>
        </w:rPr>
        <w:t>y</w:t>
      </w:r>
      <w:r w:rsidR="000F61DA" w:rsidRPr="006474F3">
        <w:rPr>
          <w:rFonts w:asciiTheme="majorHAnsi" w:hAnsiTheme="majorHAnsi" w:cs="Cambria"/>
          <w:b/>
          <w:bCs/>
          <w:sz w:val="24"/>
          <w:szCs w:val="24"/>
        </w:rPr>
        <w:t xml:space="preserve"> i kompletn</w:t>
      </w:r>
      <w:r w:rsidR="008944F9">
        <w:rPr>
          <w:rFonts w:asciiTheme="majorHAnsi" w:hAnsiTheme="majorHAnsi" w:cs="Cambria"/>
          <w:b/>
          <w:bCs/>
          <w:sz w:val="24"/>
          <w:szCs w:val="24"/>
        </w:rPr>
        <w:t>y</w:t>
      </w:r>
      <w:r w:rsidR="000F61DA" w:rsidRPr="006474F3">
        <w:rPr>
          <w:rFonts w:asciiTheme="majorHAnsi" w:hAnsiTheme="majorHAnsi" w:cs="Cambria"/>
          <w:b/>
          <w:bCs/>
          <w:sz w:val="24"/>
          <w:szCs w:val="24"/>
        </w:rPr>
        <w:t xml:space="preserve"> d</w:t>
      </w:r>
      <w:r w:rsidRPr="006474F3">
        <w:rPr>
          <w:rFonts w:asciiTheme="majorHAnsi" w:hAnsiTheme="majorHAnsi" w:cs="Cambria"/>
          <w:b/>
          <w:bCs/>
          <w:sz w:val="24"/>
          <w:szCs w:val="24"/>
        </w:rPr>
        <w:t>ziennik budowy</w:t>
      </w:r>
      <w:r w:rsidR="008944F9">
        <w:rPr>
          <w:rFonts w:asciiTheme="majorHAnsi" w:hAnsiTheme="majorHAnsi" w:cs="Cambria"/>
          <w:b/>
          <w:bCs/>
          <w:sz w:val="24"/>
          <w:szCs w:val="24"/>
        </w:rPr>
        <w:t xml:space="preserve"> (do wglądu przy odbiorze częściowym).</w:t>
      </w:r>
    </w:p>
    <w:p w14:paraId="53BC6D6F" w14:textId="58EAB420"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2) </w:t>
      </w:r>
      <w:r w:rsidR="002932A2" w:rsidRPr="006474F3">
        <w:rPr>
          <w:rFonts w:asciiTheme="majorHAnsi" w:hAnsiTheme="majorHAnsi" w:cs="Cambria"/>
          <w:b/>
          <w:bCs/>
          <w:sz w:val="24"/>
          <w:szCs w:val="24"/>
        </w:rPr>
        <w:t>d</w:t>
      </w:r>
      <w:r w:rsidRPr="006474F3">
        <w:rPr>
          <w:rFonts w:asciiTheme="majorHAnsi" w:hAnsiTheme="majorHAnsi" w:cs="Cambria"/>
          <w:b/>
          <w:bCs/>
          <w:sz w:val="24"/>
          <w:szCs w:val="24"/>
        </w:rPr>
        <w:t xml:space="preserve">okumentację powykonawczą, opisaną i skompletowaną w formie papierowej i elektronicznej w formacie doc i pdf, </w:t>
      </w:r>
    </w:p>
    <w:p w14:paraId="7EBF0B92" w14:textId="7F9025C2"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3) </w:t>
      </w:r>
      <w:r w:rsidR="002932A2" w:rsidRPr="006474F3">
        <w:rPr>
          <w:rFonts w:asciiTheme="majorHAnsi" w:hAnsiTheme="majorHAnsi" w:cs="Cambria"/>
          <w:b/>
          <w:bCs/>
          <w:sz w:val="24"/>
          <w:szCs w:val="24"/>
        </w:rPr>
        <w:t>d</w:t>
      </w:r>
      <w:r w:rsidRPr="006474F3">
        <w:rPr>
          <w:rFonts w:asciiTheme="majorHAnsi" w:hAnsiTheme="majorHAnsi" w:cs="Cambria"/>
          <w:b/>
          <w:bCs/>
          <w:sz w:val="24"/>
          <w:szCs w:val="24"/>
        </w:rPr>
        <w:t>okumenty (atesty, certyfikaty</w:t>
      </w:r>
      <w:r w:rsidR="002932A2" w:rsidRPr="006474F3">
        <w:rPr>
          <w:rFonts w:asciiTheme="majorHAnsi" w:hAnsiTheme="majorHAnsi" w:cs="Cambria"/>
          <w:b/>
          <w:bCs/>
          <w:sz w:val="24"/>
          <w:szCs w:val="24"/>
        </w:rPr>
        <w:t xml:space="preserve"> i inne</w:t>
      </w:r>
      <w:r w:rsidRPr="006474F3">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022BCE7D" w14:textId="65A806D2"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4) </w:t>
      </w:r>
      <w:r w:rsidR="002932A2" w:rsidRPr="006474F3">
        <w:rPr>
          <w:rFonts w:asciiTheme="majorHAnsi" w:hAnsiTheme="majorHAnsi" w:cs="Cambria"/>
          <w:b/>
          <w:bCs/>
          <w:sz w:val="24"/>
          <w:szCs w:val="24"/>
        </w:rPr>
        <w:t>p</w:t>
      </w:r>
      <w:r w:rsidRPr="006474F3">
        <w:rPr>
          <w:rFonts w:asciiTheme="majorHAnsi" w:hAnsiTheme="majorHAnsi" w:cs="Cambria"/>
          <w:b/>
          <w:bCs/>
          <w:sz w:val="24"/>
          <w:szCs w:val="24"/>
        </w:rPr>
        <w:t xml:space="preserve">rotokoły i zaświadczenia z przeprowadzonych prób, badań, sprawdzeń i inne dokumenty wymagane stosownymi przepisami, </w:t>
      </w:r>
    </w:p>
    <w:p w14:paraId="659D3AFE" w14:textId="4EF9D2C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5) Oświadczenie Kierowni</w:t>
      </w:r>
      <w:r w:rsidR="00693FD1">
        <w:rPr>
          <w:rFonts w:asciiTheme="majorHAnsi" w:hAnsiTheme="majorHAnsi" w:cs="Cambria"/>
          <w:b/>
          <w:bCs/>
          <w:sz w:val="24"/>
          <w:szCs w:val="24"/>
        </w:rPr>
        <w:t>ków</w:t>
      </w:r>
      <w:r w:rsidRPr="006474F3">
        <w:rPr>
          <w:rFonts w:asciiTheme="majorHAnsi" w:hAnsiTheme="majorHAnsi" w:cs="Cambria"/>
          <w:b/>
          <w:bCs/>
          <w:sz w:val="24"/>
          <w:szCs w:val="24"/>
        </w:rPr>
        <w:t xml:space="preserve"> budowy oraz Kierownik</w:t>
      </w:r>
      <w:r w:rsidR="00693FD1">
        <w:rPr>
          <w:rFonts w:asciiTheme="majorHAnsi" w:hAnsiTheme="majorHAnsi" w:cs="Cambria"/>
          <w:b/>
          <w:bCs/>
          <w:sz w:val="24"/>
          <w:szCs w:val="24"/>
        </w:rPr>
        <w:t>a</w:t>
      </w:r>
      <w:r w:rsidRPr="006474F3">
        <w:rPr>
          <w:rFonts w:asciiTheme="majorHAnsi" w:hAnsiTheme="majorHAnsi" w:cs="Cambria"/>
          <w:b/>
          <w:bCs/>
          <w:sz w:val="24"/>
          <w:szCs w:val="24"/>
        </w:rPr>
        <w:t xml:space="preserve"> robót o zakończeniu robót budowlanych oraz wykonaniu robót zgodnie ze sztuką budowlaną, obowiązującymi przepisami i normami oraz o uporządkowaniu terenu budowy.</w:t>
      </w:r>
      <w:r w:rsidR="001D5E09" w:rsidRPr="006474F3">
        <w:rPr>
          <w:rFonts w:asciiTheme="majorHAnsi" w:hAnsiTheme="majorHAnsi" w:cs="Cambria"/>
          <w:b/>
          <w:bCs/>
          <w:sz w:val="24"/>
          <w:szCs w:val="24"/>
        </w:rPr>
        <w:t xml:space="preserve"> Dodatkowo oświadczenie Kierownik</w:t>
      </w:r>
      <w:r w:rsidR="00693FD1">
        <w:rPr>
          <w:rFonts w:asciiTheme="majorHAnsi" w:hAnsiTheme="majorHAnsi" w:cs="Cambria"/>
          <w:b/>
          <w:bCs/>
          <w:sz w:val="24"/>
          <w:szCs w:val="24"/>
        </w:rPr>
        <w:t>ów</w:t>
      </w:r>
      <w:r w:rsidR="001D5E09" w:rsidRPr="006474F3">
        <w:rPr>
          <w:rFonts w:asciiTheme="majorHAnsi" w:hAnsiTheme="majorHAnsi" w:cs="Cambria"/>
          <w:b/>
          <w:bCs/>
          <w:sz w:val="24"/>
          <w:szCs w:val="24"/>
        </w:rPr>
        <w:t xml:space="preserve"> budowy, że dokumentacja powykonawcza została wykonana zgodnie z wymogami Zamawiającego zawartymi w umowie.</w:t>
      </w:r>
      <w:r w:rsidR="00BB3FAE" w:rsidRPr="006474F3">
        <w:rPr>
          <w:rFonts w:asciiTheme="majorHAnsi" w:hAnsiTheme="majorHAnsi" w:cs="Cambria"/>
          <w:b/>
          <w:bCs/>
          <w:sz w:val="24"/>
          <w:szCs w:val="24"/>
        </w:rPr>
        <w:t xml:space="preserve"> Ponadto zostanie przekazana dokumentacja fotograficzna. </w:t>
      </w:r>
    </w:p>
    <w:p w14:paraId="5BED1B3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6) </w:t>
      </w:r>
    </w:p>
    <w:p w14:paraId="3239B78A" w14:textId="3F4CBA0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a) </w:t>
      </w:r>
      <w:r w:rsidR="002932A2" w:rsidRPr="006474F3">
        <w:rPr>
          <w:rFonts w:asciiTheme="majorHAnsi" w:hAnsiTheme="majorHAnsi" w:cs="Cambria"/>
          <w:b/>
          <w:bCs/>
          <w:sz w:val="24"/>
          <w:szCs w:val="24"/>
        </w:rPr>
        <w:t>i</w:t>
      </w:r>
      <w:r w:rsidRPr="006474F3">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6B430990" w14:textId="0A066F09"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6474F3">
        <w:rPr>
          <w:rFonts w:asciiTheme="majorHAnsi" w:hAnsiTheme="majorHAnsi" w:cs="Cambria"/>
          <w:b/>
          <w:bCs/>
          <w:sz w:val="24"/>
          <w:szCs w:val="24"/>
        </w:rPr>
        <w:t> </w:t>
      </w:r>
      <w:r w:rsidRPr="006474F3">
        <w:rPr>
          <w:rFonts w:asciiTheme="majorHAnsi" w:hAnsiTheme="majorHAnsi" w:cs="Cambria"/>
          <w:b/>
          <w:bCs/>
          <w:sz w:val="24"/>
          <w:szCs w:val="24"/>
        </w:rPr>
        <w:t xml:space="preserve">PODGIK. </w:t>
      </w:r>
    </w:p>
    <w:p w14:paraId="05D2D0C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7) Dokumenty potwierdzające sposób zagospodarowania odpadów.</w:t>
      </w:r>
    </w:p>
    <w:p w14:paraId="039F1DE9" w14:textId="2F5E362B"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6474F3">
        <w:rPr>
          <w:rFonts w:asciiTheme="majorHAnsi" w:hAnsiTheme="majorHAnsi" w:cs="Cambria"/>
          <w:b/>
          <w:bCs/>
          <w:sz w:val="24"/>
          <w:szCs w:val="24"/>
        </w:rPr>
        <w:t>8) Dowody rozliczenia z Podwykonawcami</w:t>
      </w:r>
    </w:p>
    <w:p w14:paraId="5005EA66" w14:textId="2D038485" w:rsidR="00490152" w:rsidRPr="006474F3" w:rsidRDefault="00490152"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411F9009" w14:textId="77777777" w:rsidR="008F0F5E"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9) Oświadczenie Wykonawcy, że wykonane roboty budowlane są wolne od wad fizycznych oraz wad jakościowych.</w:t>
      </w:r>
    </w:p>
    <w:p w14:paraId="0A4B240D" w14:textId="2B177942" w:rsidR="00BF4D75" w:rsidRPr="006474F3" w:rsidRDefault="008F0F5E"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10) </w:t>
      </w:r>
      <w:r w:rsidRPr="006474F3">
        <w:rPr>
          <w:rFonts w:asciiTheme="majorHAnsi" w:hAnsiTheme="majorHAnsi"/>
          <w:b/>
          <w:bCs/>
          <w:sz w:val="24"/>
          <w:szCs w:val="24"/>
        </w:rPr>
        <w:t>Raport dostępności z przeprowadzonego audytu dostępności (sporządzony przez architekta d</w:t>
      </w:r>
      <w:r w:rsidR="00B860BE" w:rsidRPr="006474F3">
        <w:rPr>
          <w:rFonts w:asciiTheme="majorHAnsi" w:hAnsiTheme="majorHAnsi"/>
          <w:b/>
          <w:bCs/>
          <w:sz w:val="24"/>
          <w:szCs w:val="24"/>
        </w:rPr>
        <w:t>o spraw</w:t>
      </w:r>
      <w:r w:rsidRPr="006474F3">
        <w:rPr>
          <w:rFonts w:asciiTheme="majorHAnsi" w:hAnsiTheme="majorHAnsi"/>
          <w:b/>
          <w:bCs/>
          <w:sz w:val="24"/>
          <w:szCs w:val="24"/>
        </w:rPr>
        <w:t xml:space="preserve"> dostępności).</w:t>
      </w:r>
      <w:r w:rsidRPr="006474F3">
        <w:rPr>
          <w:rFonts w:asciiTheme="majorHAnsi" w:hAnsiTheme="majorHAnsi"/>
          <w:sz w:val="24"/>
          <w:szCs w:val="24"/>
        </w:rPr>
        <w:t xml:space="preserve"> </w:t>
      </w:r>
    </w:p>
    <w:p w14:paraId="7FB2C73B" w14:textId="0BD9810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w:t>
      </w:r>
      <w:r w:rsidR="008F0F5E" w:rsidRPr="006474F3">
        <w:rPr>
          <w:rFonts w:asciiTheme="majorHAnsi" w:hAnsiTheme="majorHAnsi" w:cs="Cambria"/>
          <w:b/>
          <w:bCs/>
          <w:sz w:val="24"/>
          <w:szCs w:val="24"/>
        </w:rPr>
        <w:t>1</w:t>
      </w:r>
      <w:r w:rsidRPr="006474F3">
        <w:rPr>
          <w:rFonts w:asciiTheme="majorHAnsi" w:hAnsiTheme="majorHAnsi" w:cs="Cambria"/>
          <w:b/>
          <w:bCs/>
          <w:sz w:val="24"/>
          <w:szCs w:val="24"/>
        </w:rPr>
        <w:t>) Inne wymagane dokumenty</w:t>
      </w:r>
      <w:r w:rsidR="00B860BE" w:rsidRPr="006474F3">
        <w:rPr>
          <w:rFonts w:asciiTheme="majorHAnsi" w:hAnsiTheme="majorHAnsi" w:cs="Cambria"/>
          <w:b/>
          <w:bCs/>
          <w:sz w:val="24"/>
          <w:szCs w:val="24"/>
        </w:rPr>
        <w:t>.</w:t>
      </w:r>
    </w:p>
    <w:p w14:paraId="3237340C" w14:textId="472AE548" w:rsidR="00FB1F34" w:rsidRPr="006474F3" w:rsidRDefault="00FB1F34"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693FD1">
        <w:rPr>
          <w:rFonts w:asciiTheme="majorHAnsi" w:hAnsiTheme="majorHAnsi" w:cs="Cambria"/>
          <w:b/>
          <w:bCs/>
          <w:sz w:val="24"/>
          <w:szCs w:val="24"/>
        </w:rPr>
        <w:t>ów</w:t>
      </w:r>
      <w:r w:rsidRPr="006474F3">
        <w:rPr>
          <w:rFonts w:asciiTheme="majorHAnsi" w:hAnsiTheme="majorHAnsi" w:cs="Cambria"/>
          <w:b/>
          <w:bCs/>
          <w:sz w:val="24"/>
          <w:szCs w:val="24"/>
        </w:rPr>
        <w:t xml:space="preserve"> budowy</w:t>
      </w:r>
      <w:r w:rsidR="002932A2" w:rsidRPr="006474F3">
        <w:rPr>
          <w:rFonts w:asciiTheme="majorHAnsi" w:hAnsiTheme="majorHAnsi" w:cs="Cambria"/>
          <w:b/>
          <w:bCs/>
          <w:sz w:val="24"/>
          <w:szCs w:val="24"/>
        </w:rPr>
        <w:t>)</w:t>
      </w:r>
      <w:r w:rsidRPr="006474F3">
        <w:rPr>
          <w:rFonts w:asciiTheme="majorHAnsi" w:hAnsiTheme="majorHAnsi" w:cs="Cambria"/>
          <w:b/>
          <w:bCs/>
          <w:sz w:val="24"/>
          <w:szCs w:val="24"/>
        </w:rPr>
        <w:t>.</w:t>
      </w:r>
    </w:p>
    <w:p w14:paraId="58FB586D" w14:textId="187835C7" w:rsidR="000615C7" w:rsidRPr="006474F3" w:rsidRDefault="000615C7"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w:t>
      </w:r>
      <w:r w:rsidR="00FB1F34" w:rsidRPr="006474F3">
        <w:rPr>
          <w:rFonts w:asciiTheme="majorHAnsi" w:hAnsiTheme="majorHAnsi" w:cs="Cambria"/>
          <w:b/>
          <w:bCs/>
          <w:sz w:val="24"/>
          <w:szCs w:val="24"/>
        </w:rPr>
        <w:t>3</w:t>
      </w:r>
      <w:r w:rsidRPr="006474F3">
        <w:rPr>
          <w:rFonts w:asciiTheme="majorHAnsi" w:hAnsiTheme="majorHAnsi" w:cs="Cambria"/>
          <w:b/>
          <w:bCs/>
          <w:sz w:val="24"/>
          <w:szCs w:val="24"/>
        </w:rPr>
        <w:t xml:space="preserve">) </w:t>
      </w:r>
      <w:r w:rsidR="001D0466" w:rsidRPr="006474F3">
        <w:rPr>
          <w:rFonts w:asciiTheme="majorHAnsi" w:hAnsiTheme="majorHAnsi"/>
          <w:b/>
          <w:bCs/>
          <w:sz w:val="24"/>
          <w:szCs w:val="24"/>
        </w:rPr>
        <w:t>Nieprzekazanie</w:t>
      </w:r>
      <w:r w:rsidRPr="006474F3">
        <w:rPr>
          <w:rFonts w:asciiTheme="majorHAnsi" w:hAnsiTheme="majorHAnsi"/>
          <w:b/>
          <w:bCs/>
          <w:sz w:val="24"/>
          <w:szCs w:val="24"/>
        </w:rPr>
        <w:t xml:space="preserve"> wskazanych powyżej dokumentów upoważnia Zamawiającego do odmowy </w:t>
      </w:r>
      <w:r w:rsidR="002932A2" w:rsidRPr="006474F3">
        <w:rPr>
          <w:rFonts w:asciiTheme="majorHAnsi" w:hAnsiTheme="majorHAnsi"/>
          <w:b/>
          <w:bCs/>
          <w:sz w:val="24"/>
          <w:szCs w:val="24"/>
        </w:rPr>
        <w:t xml:space="preserve">przystąpienia do odbioru oraz </w:t>
      </w:r>
      <w:r w:rsidRPr="006474F3">
        <w:rPr>
          <w:rFonts w:asciiTheme="majorHAnsi" w:hAnsiTheme="majorHAnsi"/>
          <w:b/>
          <w:bCs/>
          <w:sz w:val="24"/>
          <w:szCs w:val="24"/>
        </w:rPr>
        <w:t>podpisania protokołu odbioru końcowego.</w:t>
      </w:r>
    </w:p>
    <w:p w14:paraId="74A382B5" w14:textId="77777777" w:rsidR="00716314" w:rsidRDefault="00BF4D75"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6474F3">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15CCEF71" w14:textId="77777777" w:rsidR="00716314" w:rsidRDefault="00BF4D75"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32EC417A" w14:textId="0EE6A83F" w:rsidR="00716314" w:rsidRDefault="00BF4D75"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 protokole odbioru Strony wskażą w szczególności zakres wykonanych prac, datę ich zakończenia, uwagi dotyczące jakości wykonanych prac oraz ewentualne usterki lub wady stwierdzone podczas odbioru.</w:t>
      </w:r>
      <w:r w:rsidR="009C1E90" w:rsidRPr="00716314">
        <w:rPr>
          <w:rFonts w:asciiTheme="majorHAnsi" w:hAnsiTheme="majorHAnsi" w:cs="Cambria"/>
          <w:sz w:val="24"/>
          <w:szCs w:val="24"/>
        </w:rPr>
        <w:t xml:space="preserve"> W</w:t>
      </w:r>
      <w:r w:rsidR="00317D26">
        <w:rPr>
          <w:rFonts w:asciiTheme="majorHAnsi" w:hAnsiTheme="majorHAnsi" w:cs="Cambria"/>
          <w:sz w:val="24"/>
          <w:szCs w:val="24"/>
        </w:rPr>
        <w:t> </w:t>
      </w:r>
      <w:r w:rsidR="009C1E90" w:rsidRPr="00716314">
        <w:rPr>
          <w:rFonts w:asciiTheme="majorHAnsi" w:hAnsiTheme="majorHAnsi" w:cs="Cambria"/>
          <w:sz w:val="24"/>
          <w:szCs w:val="24"/>
        </w:rPr>
        <w:t xml:space="preserve">protokole odbioru </w:t>
      </w:r>
      <w:r w:rsidR="00693FD1">
        <w:rPr>
          <w:rFonts w:asciiTheme="majorHAnsi" w:hAnsiTheme="majorHAnsi" w:cs="Cambria"/>
          <w:sz w:val="24"/>
          <w:szCs w:val="24"/>
        </w:rPr>
        <w:t xml:space="preserve">końcowego </w:t>
      </w:r>
      <w:r w:rsidR="009C1E90" w:rsidRPr="00716314">
        <w:rPr>
          <w:rFonts w:asciiTheme="majorHAnsi" w:hAnsiTheme="majorHAnsi" w:cs="Cambria"/>
          <w:sz w:val="24"/>
          <w:szCs w:val="24"/>
        </w:rPr>
        <w:t>winna się także znaleźć adnotacja o uczestnictwie w</w:t>
      </w:r>
      <w:r w:rsidR="00317D26">
        <w:rPr>
          <w:rFonts w:asciiTheme="majorHAnsi" w:hAnsiTheme="majorHAnsi" w:cs="Cambria"/>
          <w:sz w:val="24"/>
          <w:szCs w:val="24"/>
        </w:rPr>
        <w:t> </w:t>
      </w:r>
      <w:r w:rsidR="009C1E90" w:rsidRPr="00716314">
        <w:rPr>
          <w:rFonts w:asciiTheme="majorHAnsi" w:hAnsiTheme="majorHAnsi" w:cs="Cambria"/>
          <w:sz w:val="24"/>
          <w:szCs w:val="24"/>
        </w:rPr>
        <w:t>nim architekta ds. dostępności.</w:t>
      </w:r>
    </w:p>
    <w:p w14:paraId="0B21F026" w14:textId="77777777" w:rsidR="00716314" w:rsidRDefault="00BF4D75"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Jeżeli w toku czynności odbioru zostan</w:t>
      </w:r>
      <w:r w:rsidR="00B775B0" w:rsidRPr="00716314">
        <w:rPr>
          <w:rFonts w:asciiTheme="majorHAnsi" w:hAnsiTheme="majorHAnsi" w:cs="Cambria"/>
          <w:sz w:val="24"/>
          <w:szCs w:val="24"/>
        </w:rPr>
        <w:t>ą</w:t>
      </w:r>
      <w:r w:rsidRPr="00716314">
        <w:rPr>
          <w:rFonts w:asciiTheme="majorHAnsi" w:hAnsiTheme="majorHAnsi" w:cs="Cambria"/>
          <w:sz w:val="24"/>
          <w:szCs w:val="24"/>
        </w:rPr>
        <w:t xml:space="preserve"> stwierdzone wady, Zamawiającemu przysługują następujące uprawnienia:</w:t>
      </w:r>
    </w:p>
    <w:p w14:paraId="5252B05C" w14:textId="69396755"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r>
        <w:rPr>
          <w:rFonts w:asciiTheme="majorHAnsi" w:hAnsiTheme="majorHAnsi" w:cs="Cambria"/>
          <w:sz w:val="24"/>
          <w:szCs w:val="24"/>
        </w:rPr>
        <w:t>.</w:t>
      </w:r>
    </w:p>
    <w:p w14:paraId="56E7F221"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02A85C31"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3) jeżeli wady nie nadają się do usunięcia, Zamawiający może: </w:t>
      </w:r>
    </w:p>
    <w:p w14:paraId="0FC1468E"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a) obniżyć wynagrodzenie, jeżeli wady nie uniemożliwiają użytkowania przedmiotu odbioru zgodnie z przeznaczeniem, </w:t>
      </w:r>
    </w:p>
    <w:p w14:paraId="30F91BD6" w14:textId="49319257" w:rsidR="00716314" w:rsidRP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b) odstąpić od umowy lub żądać ponownego wykonania przedmiotu zamówienia, jeżeli wady uniemożliwiają użytkowanie przedmiotu zamówienia zgodnie z przeznaczeniem.</w:t>
      </w:r>
    </w:p>
    <w:p w14:paraId="44024737" w14:textId="77777777" w:rsidR="00716314" w:rsidRDefault="00BF4D75"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 przypadku odmowy usunięcia wad przez Wykonawcę, wady zostaną usunięte w ramach wykonawstwa zastępczego na koszt Wykonawcy</w:t>
      </w:r>
      <w:r w:rsidR="00B82B50" w:rsidRPr="00716314">
        <w:rPr>
          <w:rFonts w:asciiTheme="majorHAnsi" w:hAnsiTheme="majorHAnsi" w:cs="Cambria"/>
          <w:sz w:val="24"/>
          <w:szCs w:val="24"/>
        </w:rPr>
        <w:t xml:space="preserve">, na co wyraża on zgodę. </w:t>
      </w:r>
    </w:p>
    <w:p w14:paraId="5B3C8B98" w14:textId="77777777" w:rsidR="00716314" w:rsidRDefault="00BF4D75"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W przypadku odmowy odbioru, o którym mowa w ust. </w:t>
      </w:r>
      <w:r w:rsidR="00B82B50" w:rsidRPr="00716314">
        <w:rPr>
          <w:rFonts w:asciiTheme="majorHAnsi" w:hAnsiTheme="majorHAnsi" w:cs="Cambria"/>
          <w:sz w:val="24"/>
          <w:szCs w:val="24"/>
        </w:rPr>
        <w:t>8</w:t>
      </w:r>
      <w:r w:rsidR="00254D80" w:rsidRPr="00716314">
        <w:rPr>
          <w:rFonts w:asciiTheme="majorHAnsi" w:hAnsiTheme="majorHAnsi" w:cs="Cambria"/>
          <w:sz w:val="24"/>
          <w:szCs w:val="24"/>
        </w:rPr>
        <w:t>)</w:t>
      </w:r>
      <w:r w:rsidRPr="00716314">
        <w:rPr>
          <w:rFonts w:asciiTheme="majorHAnsi" w:hAnsiTheme="majorHAnsi" w:cs="Cambria"/>
          <w:sz w:val="24"/>
          <w:szCs w:val="24"/>
        </w:rPr>
        <w:t xml:space="preserve"> pkt 1</w:t>
      </w:r>
      <w:r w:rsidR="009F4E14" w:rsidRPr="00716314">
        <w:rPr>
          <w:rFonts w:asciiTheme="majorHAnsi" w:hAnsiTheme="majorHAnsi" w:cs="Cambria"/>
          <w:sz w:val="24"/>
          <w:szCs w:val="24"/>
        </w:rPr>
        <w:t>)</w:t>
      </w:r>
      <w:r w:rsidRPr="00716314">
        <w:rPr>
          <w:rFonts w:asciiTheme="majorHAnsi" w:hAnsiTheme="majorHAnsi" w:cs="Cambria"/>
          <w:sz w:val="24"/>
          <w:szCs w:val="24"/>
        </w:rPr>
        <w:t>, terminem wykonana zamówienia będzie data odbioru przedmiotu zamówienia z usuniętymi wadami istotnymi (nie będzie nim data pierwotnego odbioru).</w:t>
      </w:r>
    </w:p>
    <w:p w14:paraId="592C7BA0" w14:textId="10B6BC6D" w:rsidR="00AF758B" w:rsidRPr="00716314" w:rsidRDefault="002C344C" w:rsidP="00716314">
      <w:pPr>
        <w:pStyle w:val="Akapitzlist"/>
        <w:numPr>
          <w:ilvl w:val="0"/>
          <w:numId w:val="91"/>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Wykonawca zobowiązuje się do udziału w odbiorze pogwarancyjnym. W</w:t>
      </w:r>
      <w:r w:rsidR="00693FD1">
        <w:rPr>
          <w:rFonts w:asciiTheme="majorHAnsi" w:hAnsiTheme="majorHAnsi" w:cs="Cambria"/>
          <w:sz w:val="24"/>
          <w:szCs w:val="24"/>
        </w:rPr>
        <w:t> </w:t>
      </w:r>
      <w:r w:rsidRPr="00716314">
        <w:rPr>
          <w:rFonts w:asciiTheme="majorHAnsi" w:hAnsiTheme="majorHAnsi" w:cs="Cambria"/>
          <w:sz w:val="24"/>
          <w:szCs w:val="24"/>
        </w:rPr>
        <w:t xml:space="preserve">przypadku </w:t>
      </w:r>
      <w:r w:rsidR="001D0466" w:rsidRPr="00716314">
        <w:rPr>
          <w:rFonts w:asciiTheme="majorHAnsi" w:hAnsiTheme="majorHAnsi" w:cs="Cambria"/>
          <w:sz w:val="24"/>
          <w:szCs w:val="24"/>
        </w:rPr>
        <w:t>niestawienia</w:t>
      </w:r>
      <w:r w:rsidRPr="00716314">
        <w:rPr>
          <w:rFonts w:asciiTheme="majorHAnsi" w:hAnsiTheme="majorHAnsi" w:cs="Cambria"/>
          <w:sz w:val="24"/>
          <w:szCs w:val="24"/>
        </w:rPr>
        <w:t xml:space="preserve"> się przedstawiciela Wykonawcy w wyznaczonym terminie na takim odbiorze, </w:t>
      </w:r>
      <w:r w:rsidR="00B82B50" w:rsidRPr="00716314">
        <w:rPr>
          <w:rFonts w:asciiTheme="majorHAnsi" w:hAnsiTheme="majorHAnsi" w:cs="Cambria"/>
          <w:sz w:val="24"/>
          <w:szCs w:val="24"/>
        </w:rPr>
        <w:t>W</w:t>
      </w:r>
      <w:r w:rsidRPr="00716314">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370EF5E1" w14:textId="77777777" w:rsidR="008948F1" w:rsidRPr="006474F3" w:rsidRDefault="008948F1" w:rsidP="0020239C">
      <w:pPr>
        <w:autoSpaceDE w:val="0"/>
        <w:autoSpaceDN w:val="0"/>
        <w:adjustRightInd w:val="0"/>
        <w:spacing w:line="360" w:lineRule="auto"/>
        <w:contextualSpacing/>
        <w:jc w:val="both"/>
        <w:rPr>
          <w:rFonts w:asciiTheme="majorHAnsi" w:hAnsiTheme="majorHAnsi" w:cs="Cambria"/>
          <w:b/>
          <w:bCs/>
          <w:sz w:val="24"/>
          <w:szCs w:val="24"/>
        </w:rPr>
      </w:pPr>
    </w:p>
    <w:p w14:paraId="0369A055" w14:textId="2DB72DC2" w:rsidR="00B33B67"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7 Obowiązki </w:t>
      </w:r>
      <w:r w:rsidR="00693FD1" w:rsidRPr="006474F3">
        <w:rPr>
          <w:rFonts w:asciiTheme="majorHAnsi" w:hAnsiTheme="majorHAnsi" w:cs="Cambria"/>
          <w:b/>
          <w:bCs/>
          <w:sz w:val="24"/>
          <w:szCs w:val="24"/>
        </w:rPr>
        <w:t>Kierowni</w:t>
      </w:r>
      <w:r w:rsidR="00693FD1">
        <w:rPr>
          <w:rFonts w:asciiTheme="majorHAnsi" w:hAnsiTheme="majorHAnsi" w:cs="Cambria"/>
          <w:b/>
          <w:bCs/>
          <w:sz w:val="24"/>
          <w:szCs w:val="24"/>
        </w:rPr>
        <w:t>ków</w:t>
      </w:r>
      <w:r w:rsidRPr="006474F3">
        <w:rPr>
          <w:rFonts w:asciiTheme="majorHAnsi" w:hAnsiTheme="majorHAnsi" w:cs="Cambria"/>
          <w:b/>
          <w:bCs/>
          <w:sz w:val="24"/>
          <w:szCs w:val="24"/>
        </w:rPr>
        <w:t xml:space="preserve"> budowy</w:t>
      </w:r>
      <w:r w:rsidR="00605E51" w:rsidRPr="006474F3">
        <w:rPr>
          <w:rFonts w:asciiTheme="majorHAnsi" w:hAnsiTheme="majorHAnsi" w:cs="Cambria"/>
          <w:b/>
          <w:bCs/>
          <w:sz w:val="24"/>
          <w:szCs w:val="24"/>
        </w:rPr>
        <w:t xml:space="preserve">, </w:t>
      </w:r>
      <w:r w:rsidR="001513C1" w:rsidRPr="006474F3">
        <w:rPr>
          <w:rFonts w:asciiTheme="majorHAnsi" w:hAnsiTheme="majorHAnsi" w:cs="Cambria"/>
          <w:b/>
          <w:bCs/>
          <w:sz w:val="24"/>
          <w:szCs w:val="24"/>
        </w:rPr>
        <w:t>K</w:t>
      </w:r>
      <w:r w:rsidR="00605E51" w:rsidRPr="006474F3">
        <w:rPr>
          <w:rFonts w:asciiTheme="majorHAnsi" w:hAnsiTheme="majorHAnsi" w:cs="Cambria"/>
          <w:b/>
          <w:bCs/>
          <w:sz w:val="24"/>
          <w:szCs w:val="24"/>
        </w:rPr>
        <w:t>ierownik</w:t>
      </w:r>
      <w:r w:rsidR="00693FD1">
        <w:rPr>
          <w:rFonts w:asciiTheme="majorHAnsi" w:hAnsiTheme="majorHAnsi" w:cs="Cambria"/>
          <w:b/>
          <w:bCs/>
          <w:sz w:val="24"/>
          <w:szCs w:val="24"/>
        </w:rPr>
        <w:t>a</w:t>
      </w:r>
      <w:r w:rsidR="00605E51" w:rsidRPr="006474F3">
        <w:rPr>
          <w:rFonts w:asciiTheme="majorHAnsi" w:hAnsiTheme="majorHAnsi" w:cs="Cambria"/>
          <w:b/>
          <w:bCs/>
          <w:sz w:val="24"/>
          <w:szCs w:val="24"/>
        </w:rPr>
        <w:t xml:space="preserve"> robót</w:t>
      </w:r>
    </w:p>
    <w:p w14:paraId="015DA5ED" w14:textId="7B3354AB" w:rsidR="00B33B67" w:rsidRPr="006474F3" w:rsidRDefault="00B33B67" w:rsidP="0020239C">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color w:val="000000"/>
          <w:sz w:val="24"/>
          <w:szCs w:val="24"/>
        </w:rPr>
        <w:t>Kierowni</w:t>
      </w:r>
      <w:r w:rsidR="006E7CD6">
        <w:rPr>
          <w:rFonts w:asciiTheme="majorHAnsi" w:hAnsiTheme="majorHAnsi" w:cs="Cambria"/>
          <w:color w:val="000000"/>
          <w:sz w:val="24"/>
          <w:szCs w:val="24"/>
        </w:rPr>
        <w:t>cy</w:t>
      </w:r>
      <w:r w:rsidRPr="006474F3">
        <w:rPr>
          <w:rFonts w:asciiTheme="majorHAnsi" w:hAnsiTheme="majorHAnsi" w:cs="Cambria"/>
          <w:color w:val="000000"/>
          <w:sz w:val="24"/>
          <w:szCs w:val="24"/>
        </w:rPr>
        <w:t xml:space="preserve"> </w:t>
      </w:r>
      <w:r w:rsidRPr="006474F3">
        <w:rPr>
          <w:rFonts w:asciiTheme="majorHAnsi" w:hAnsiTheme="majorHAnsi" w:cs="Cambria"/>
          <w:sz w:val="24"/>
          <w:szCs w:val="24"/>
        </w:rPr>
        <w:t xml:space="preserve">budowy </w:t>
      </w:r>
      <w:r w:rsidR="00EB0D17" w:rsidRPr="006474F3">
        <w:rPr>
          <w:rFonts w:asciiTheme="majorHAnsi" w:hAnsiTheme="majorHAnsi" w:cs="Cambria"/>
          <w:sz w:val="24"/>
          <w:szCs w:val="24"/>
        </w:rPr>
        <w:t>oraz</w:t>
      </w:r>
      <w:r w:rsidRPr="006474F3">
        <w:rPr>
          <w:rFonts w:asciiTheme="majorHAnsi" w:hAnsiTheme="majorHAnsi" w:cs="Cambria"/>
          <w:sz w:val="24"/>
          <w:szCs w:val="24"/>
        </w:rPr>
        <w:t xml:space="preserve"> Kierowni</w:t>
      </w:r>
      <w:r w:rsidR="006E7CD6">
        <w:rPr>
          <w:rFonts w:asciiTheme="majorHAnsi" w:hAnsiTheme="majorHAnsi" w:cs="Cambria"/>
          <w:sz w:val="24"/>
          <w:szCs w:val="24"/>
        </w:rPr>
        <w:t>k</w:t>
      </w:r>
      <w:r w:rsidRPr="006474F3">
        <w:rPr>
          <w:rFonts w:asciiTheme="majorHAnsi" w:hAnsiTheme="majorHAnsi" w:cs="Cambria"/>
          <w:sz w:val="24"/>
          <w:szCs w:val="24"/>
        </w:rPr>
        <w:t xml:space="preserve"> robót będą działać </w:t>
      </w:r>
      <w:r w:rsidRPr="006474F3">
        <w:rPr>
          <w:rFonts w:asciiTheme="majorHAnsi" w:hAnsiTheme="majorHAnsi" w:cs="Cambria"/>
          <w:color w:val="000000"/>
          <w:sz w:val="24"/>
          <w:szCs w:val="24"/>
        </w:rPr>
        <w:t>w granicach umocowania określonego w ustawie Prawo budowlane. Osoby te deleguje Wykonawca.</w:t>
      </w:r>
    </w:p>
    <w:p w14:paraId="00B316D2" w14:textId="0A209FA0" w:rsidR="00B33B67" w:rsidRPr="006474F3" w:rsidRDefault="00B33B67" w:rsidP="0020239C">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Kierowni</w:t>
      </w:r>
      <w:r w:rsidR="00EA042A">
        <w:rPr>
          <w:rFonts w:asciiTheme="majorHAnsi" w:hAnsiTheme="majorHAnsi" w:cs="Cambria"/>
          <w:sz w:val="24"/>
          <w:szCs w:val="24"/>
        </w:rPr>
        <w:t>k</w:t>
      </w:r>
      <w:r w:rsidRPr="006474F3">
        <w:rPr>
          <w:rFonts w:asciiTheme="majorHAnsi" w:hAnsiTheme="majorHAnsi" w:cs="Cambria"/>
          <w:sz w:val="24"/>
          <w:szCs w:val="24"/>
        </w:rPr>
        <w:t xml:space="preserve"> budowy zobowiązany jest do: </w:t>
      </w:r>
    </w:p>
    <w:p w14:paraId="717F1FB9" w14:textId="68A5CB7B" w:rsidR="00B33B67" w:rsidRPr="006474F3" w:rsidRDefault="00B33B6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34F0F2B4" w14:textId="073FF02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w:t>
      </w:r>
      <w:r w:rsidR="00CC4C12" w:rsidRPr="006474F3">
        <w:rPr>
          <w:rFonts w:asciiTheme="majorHAnsi" w:hAnsiTheme="majorHAnsi" w:cs="Cambria"/>
          <w:sz w:val="24"/>
          <w:szCs w:val="24"/>
        </w:rPr>
        <w:t xml:space="preserve">bieżącego </w:t>
      </w:r>
      <w:r w:rsidRPr="006474F3">
        <w:rPr>
          <w:rFonts w:asciiTheme="majorHAnsi" w:hAnsiTheme="majorHAnsi" w:cs="Cambria"/>
          <w:sz w:val="24"/>
          <w:szCs w:val="24"/>
        </w:rPr>
        <w:t xml:space="preserve">prowadzenia dziennika budowy, </w:t>
      </w:r>
    </w:p>
    <w:p w14:paraId="1A9BC3AD"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3) przed wbudowaniem, przedkładanie Inspektorowi nadzoru wniosków o zatwierdzenie do wbudowania materiałów, </w:t>
      </w:r>
    </w:p>
    <w:p w14:paraId="64AE86FB"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6474F3">
        <w:rPr>
          <w:rFonts w:asciiTheme="majorHAnsi" w:hAnsiTheme="majorHAnsi"/>
          <w:sz w:val="24"/>
          <w:szCs w:val="24"/>
        </w:rPr>
        <w:t xml:space="preserve">niezbędne do </w:t>
      </w:r>
      <w:r w:rsidRPr="006474F3">
        <w:rPr>
          <w:rFonts w:asciiTheme="majorHAnsi" w:hAnsiTheme="majorHAnsi" w:cs="Cambria"/>
          <w:sz w:val="24"/>
          <w:szCs w:val="24"/>
        </w:rPr>
        <w:t>zbadania robót, a następnie przywrócić roboty do stanu poprzedniego)</w:t>
      </w:r>
      <w:r w:rsidR="00CA2FE0" w:rsidRPr="006474F3">
        <w:rPr>
          <w:rFonts w:asciiTheme="majorHAnsi" w:hAnsiTheme="majorHAnsi" w:cs="Cambria"/>
          <w:sz w:val="24"/>
          <w:szCs w:val="24"/>
        </w:rPr>
        <w:t>.</w:t>
      </w:r>
    </w:p>
    <w:p w14:paraId="5E51F730"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koordynowania wszystkich prac na budowie pomiędzy Podwykonawcami, </w:t>
      </w:r>
    </w:p>
    <w:p w14:paraId="49F5F294" w14:textId="7E50AA7A"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7) uczestniczenia w radach budowy, </w:t>
      </w:r>
    </w:p>
    <w:p w14:paraId="7B68004A" w14:textId="09447F81" w:rsidR="00B33B67" w:rsidRPr="006474F3" w:rsidRDefault="002D4F1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8</w:t>
      </w:r>
      <w:r w:rsidR="00B33B67" w:rsidRPr="006474F3">
        <w:rPr>
          <w:rFonts w:asciiTheme="majorHAnsi" w:hAnsiTheme="majorHAnsi" w:cs="Cambria"/>
          <w:sz w:val="24"/>
          <w:szCs w:val="24"/>
        </w:rPr>
        <w:t>) uczestniczenia w odbiorze końcowym zadania, w tym kontroli organów uprawnionych</w:t>
      </w:r>
      <w:r w:rsidR="00CA2FE0" w:rsidRPr="006474F3">
        <w:rPr>
          <w:rFonts w:asciiTheme="majorHAnsi" w:hAnsiTheme="majorHAnsi" w:cs="Cambria"/>
          <w:sz w:val="24"/>
          <w:szCs w:val="24"/>
        </w:rPr>
        <w:t>.</w:t>
      </w:r>
    </w:p>
    <w:p w14:paraId="5FDFFFA2" w14:textId="4DFF16BA" w:rsidR="00B33B67" w:rsidRPr="006474F3" w:rsidRDefault="002D4F1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9</w:t>
      </w:r>
      <w:r w:rsidR="00B33B67" w:rsidRPr="006474F3">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6474F3">
        <w:rPr>
          <w:rFonts w:asciiTheme="majorHAnsi" w:hAnsiTheme="majorHAnsi" w:cs="Cambria"/>
          <w:sz w:val="24"/>
          <w:szCs w:val="24"/>
        </w:rPr>
        <w:t>.</w:t>
      </w:r>
      <w:r w:rsidR="00B33B67" w:rsidRPr="006474F3">
        <w:rPr>
          <w:rFonts w:asciiTheme="majorHAnsi" w:hAnsiTheme="majorHAnsi" w:cs="Cambria"/>
          <w:sz w:val="24"/>
          <w:szCs w:val="24"/>
        </w:rPr>
        <w:t xml:space="preserve"> </w:t>
      </w:r>
    </w:p>
    <w:p w14:paraId="2F5EC14B" w14:textId="4E17CF3C"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w:t>
      </w:r>
      <w:r w:rsidR="002D4F15" w:rsidRPr="006474F3">
        <w:rPr>
          <w:rFonts w:asciiTheme="majorHAnsi" w:hAnsiTheme="majorHAnsi" w:cs="Cambria"/>
          <w:sz w:val="24"/>
          <w:szCs w:val="24"/>
        </w:rPr>
        <w:t>0</w:t>
      </w:r>
      <w:r w:rsidRPr="006474F3">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6474F3">
        <w:rPr>
          <w:rFonts w:asciiTheme="majorHAnsi" w:hAnsiTheme="majorHAnsi" w:cs="Cambria"/>
          <w:sz w:val="24"/>
          <w:szCs w:val="24"/>
        </w:rPr>
        <w:t>14</w:t>
      </w:r>
      <w:r w:rsidRPr="006474F3">
        <w:rPr>
          <w:rFonts w:asciiTheme="majorHAnsi" w:hAnsiTheme="majorHAnsi" w:cs="Cambria"/>
          <w:sz w:val="24"/>
          <w:szCs w:val="24"/>
        </w:rPr>
        <w:t xml:space="preserve"> dni od daty stwierdzenia konieczności ich wykonania. </w:t>
      </w:r>
    </w:p>
    <w:p w14:paraId="02761FB2" w14:textId="579BC3B1" w:rsidR="00CA2FE0" w:rsidRPr="006474F3" w:rsidRDefault="00CA2FE0"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11) współpraca z architektem do spraw dostępności.</w:t>
      </w:r>
    </w:p>
    <w:p w14:paraId="612A331C" w14:textId="4F05F41C" w:rsidR="00B33B67" w:rsidRPr="006474F3" w:rsidRDefault="00B33B67" w:rsidP="0020239C">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Kierownik robót w danej branży ma obowiązek współpracować z Kierownikiem budowy</w:t>
      </w:r>
      <w:r w:rsidR="00B67E97" w:rsidRPr="006474F3">
        <w:rPr>
          <w:rFonts w:asciiTheme="majorHAnsi" w:hAnsiTheme="majorHAnsi" w:cs="Cambria"/>
          <w:sz w:val="24"/>
          <w:szCs w:val="24"/>
        </w:rPr>
        <w:t xml:space="preserve">, </w:t>
      </w:r>
      <w:r w:rsidRPr="006474F3">
        <w:rPr>
          <w:rFonts w:asciiTheme="majorHAnsi" w:hAnsiTheme="majorHAnsi" w:cs="Cambria"/>
          <w:sz w:val="24"/>
          <w:szCs w:val="24"/>
        </w:rPr>
        <w:t>Inspektorem nadzoru jak i Zamawiającym</w:t>
      </w:r>
      <w:r w:rsidR="00B67E97" w:rsidRPr="006474F3">
        <w:rPr>
          <w:rFonts w:asciiTheme="majorHAnsi" w:hAnsiTheme="majorHAnsi" w:cs="Cambria"/>
          <w:sz w:val="24"/>
          <w:szCs w:val="24"/>
        </w:rPr>
        <w:t xml:space="preserve"> oraz architektem do spraw dostępności</w:t>
      </w:r>
      <w:r w:rsidRPr="006474F3">
        <w:rPr>
          <w:rFonts w:asciiTheme="majorHAnsi" w:hAnsiTheme="majorHAnsi" w:cs="Cambria"/>
          <w:sz w:val="24"/>
          <w:szCs w:val="24"/>
        </w:rPr>
        <w:t>.</w:t>
      </w:r>
    </w:p>
    <w:p w14:paraId="2B850883" w14:textId="68426E5A" w:rsidR="002D4F15" w:rsidRPr="006474F3" w:rsidRDefault="002D4F15" w:rsidP="0020239C">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zapewnia, że w okresie obowiązywania niniejszej umowy osoby wyznaczone do pełnienia obowiązków Kierownik</w:t>
      </w:r>
      <w:r w:rsidR="00EA042A">
        <w:rPr>
          <w:rFonts w:asciiTheme="majorHAnsi" w:hAnsiTheme="majorHAnsi" w:cs="Cambria"/>
          <w:sz w:val="24"/>
          <w:szCs w:val="24"/>
        </w:rPr>
        <w:t>ów</w:t>
      </w:r>
      <w:r w:rsidRPr="006474F3">
        <w:rPr>
          <w:rFonts w:asciiTheme="majorHAnsi" w:hAnsiTheme="majorHAnsi" w:cs="Cambria"/>
          <w:sz w:val="24"/>
          <w:szCs w:val="24"/>
        </w:rPr>
        <w:t xml:space="preserve"> budowy oraz Kierownik</w:t>
      </w:r>
      <w:r w:rsidR="00EA042A">
        <w:rPr>
          <w:rFonts w:asciiTheme="majorHAnsi" w:hAnsiTheme="majorHAnsi" w:cs="Cambria"/>
          <w:sz w:val="24"/>
          <w:szCs w:val="24"/>
        </w:rPr>
        <w:t>a</w:t>
      </w:r>
      <w:r w:rsidRPr="006474F3">
        <w:rPr>
          <w:rFonts w:asciiTheme="majorHAnsi" w:hAnsiTheme="majorHAnsi" w:cs="Cambria"/>
          <w:sz w:val="24"/>
          <w:szCs w:val="24"/>
        </w:rPr>
        <w:t xml:space="preserve"> robót będą przynależeć do samorządu zawodowego inżynierów budownictwa i będą posiadać obowiązkowe ubezpieczenie od odpowiedzialności cywilnej.</w:t>
      </w:r>
    </w:p>
    <w:p w14:paraId="14E54E24"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b/>
          <w:bCs/>
          <w:sz w:val="24"/>
          <w:szCs w:val="24"/>
        </w:rPr>
      </w:pPr>
    </w:p>
    <w:p w14:paraId="7F8D75F6" w14:textId="2A944344"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8 Podwykonawcy </w:t>
      </w:r>
    </w:p>
    <w:p w14:paraId="70F36B9B"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zobowiązuje się – zgodnie z oświadczeniem zawartym w ofercie, stanowiącej załącznik nr 3 do umowy – do wykonania przedmiotu zamówienia siłami własnymi za wyjątkiem robót w zakresie:</w:t>
      </w:r>
    </w:p>
    <w:p w14:paraId="4574024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 ,</w:t>
      </w:r>
    </w:p>
    <w:p w14:paraId="0E88706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 ,</w:t>
      </w:r>
    </w:p>
    <w:p w14:paraId="234DF17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 , </w:t>
      </w:r>
    </w:p>
    <w:p w14:paraId="00365E32" w14:textId="7588526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które zostaną wykonane przy udziale Podwykonawcy (Podwykonawców)</w:t>
      </w:r>
      <w:r w:rsidR="006940ED" w:rsidRPr="006474F3">
        <w:rPr>
          <w:rFonts w:asciiTheme="majorHAnsi" w:hAnsiTheme="majorHAnsi" w:cs="Cambria"/>
          <w:sz w:val="24"/>
          <w:szCs w:val="24"/>
        </w:rPr>
        <w:t xml:space="preserve"> tj.:</w:t>
      </w:r>
    </w:p>
    <w:p w14:paraId="65561612"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 ,</w:t>
      </w:r>
    </w:p>
    <w:p w14:paraId="3299916C"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 ,</w:t>
      </w:r>
    </w:p>
    <w:p w14:paraId="09CF6C01" w14:textId="0CC5B1C3"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 , </w:t>
      </w:r>
    </w:p>
    <w:p w14:paraId="40C85B76"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16999A7"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2B389773" w14:textId="351A6C2D"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termin zapłaty wynagrodzenia Podwykonawcy lub dalszemu Podwykonawcy przewidziany w umowie o podwykonawstwo jest dłuższy niż </w:t>
      </w:r>
      <w:r w:rsidR="006940ED" w:rsidRPr="006474F3">
        <w:rPr>
          <w:rFonts w:asciiTheme="majorHAnsi" w:hAnsiTheme="majorHAnsi" w:cs="Cambria"/>
          <w:sz w:val="24"/>
          <w:szCs w:val="24"/>
        </w:rPr>
        <w:t>14/</w:t>
      </w:r>
      <w:r w:rsidRPr="006474F3">
        <w:rPr>
          <w:rFonts w:asciiTheme="majorHAnsi" w:hAnsiTheme="majorHAnsi" w:cs="Cambria"/>
          <w:sz w:val="24"/>
          <w:szCs w:val="24"/>
        </w:rPr>
        <w:t xml:space="preserve">30 dni </w:t>
      </w:r>
      <w:r w:rsidR="006940ED" w:rsidRPr="006474F3">
        <w:rPr>
          <w:rFonts w:asciiTheme="majorHAnsi" w:hAnsiTheme="majorHAnsi" w:cs="Cambria"/>
          <w:sz w:val="24"/>
          <w:szCs w:val="24"/>
        </w:rPr>
        <w:t>(w zależności od pochodzenia środków</w:t>
      </w:r>
      <w:r w:rsidR="00776A1E" w:rsidRPr="006474F3">
        <w:rPr>
          <w:rFonts w:asciiTheme="majorHAnsi" w:hAnsiTheme="majorHAnsi" w:cs="Cambria"/>
          <w:sz w:val="24"/>
          <w:szCs w:val="24"/>
        </w:rPr>
        <w:t xml:space="preserve"> Zamawiającego</w:t>
      </w:r>
      <w:r w:rsidR="006940ED" w:rsidRPr="006474F3">
        <w:rPr>
          <w:rFonts w:asciiTheme="majorHAnsi" w:hAnsiTheme="majorHAnsi" w:cs="Cambria"/>
          <w:sz w:val="24"/>
          <w:szCs w:val="24"/>
        </w:rPr>
        <w:t xml:space="preserve">) </w:t>
      </w:r>
      <w:r w:rsidRPr="006474F3">
        <w:rPr>
          <w:rFonts w:asciiTheme="majorHAnsi" w:hAnsiTheme="majorHAnsi" w:cs="Cambria"/>
          <w:sz w:val="24"/>
          <w:szCs w:val="24"/>
        </w:rPr>
        <w:t>od dnia doręczenia Wykonawcy, Podwykonawcy lub dalszemu Podwykonawcy faktury lub rachunku, potwierdzających wykonanie zleconej Podwykonawcy lub dalszemu Podwykonawcy dostawy, usługi lub roboty budowlanej</w:t>
      </w:r>
      <w:r w:rsidR="00776A1E" w:rsidRPr="006474F3">
        <w:rPr>
          <w:rFonts w:asciiTheme="majorHAnsi" w:hAnsiTheme="majorHAnsi" w:cs="Cambria"/>
          <w:sz w:val="24"/>
          <w:szCs w:val="24"/>
        </w:rPr>
        <w:t>.</w:t>
      </w:r>
    </w:p>
    <w:p w14:paraId="3516F351" w14:textId="657F8472"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termin wykonania umowy o podwykonawstwo wykracza poza termin wykonania zamówienia, wskazany w § 2 ust. 1</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umowy</w:t>
      </w:r>
      <w:r w:rsidR="00776A1E" w:rsidRPr="006474F3">
        <w:rPr>
          <w:rFonts w:asciiTheme="majorHAnsi" w:hAnsiTheme="majorHAnsi" w:cs="Cambria"/>
          <w:sz w:val="24"/>
          <w:szCs w:val="24"/>
        </w:rPr>
        <w:t>.</w:t>
      </w:r>
    </w:p>
    <w:p w14:paraId="4C812A6A" w14:textId="1EF5815D"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umowa o podwykonawstwo zawiera zapisy uzależniające dokonanie zapłaty na rzecz Podwykonawcy od odbioru robót przez Zamawiającego lub od zapłaty należności Wykonawcy przez Zamawiającego</w:t>
      </w:r>
      <w:r w:rsidR="00776A1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124502FF" w14:textId="72CA11F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r w:rsidR="00776A1E" w:rsidRPr="006474F3">
        <w:rPr>
          <w:rFonts w:asciiTheme="majorHAnsi" w:hAnsiTheme="majorHAnsi" w:cs="Cambria"/>
          <w:sz w:val="24"/>
          <w:szCs w:val="24"/>
        </w:rPr>
        <w:t>.</w:t>
      </w:r>
    </w:p>
    <w:p w14:paraId="7C90A5FB" w14:textId="1DD525D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umowa o podwykonawstwo nie zawiera cen, w tym również cen jednostkowych, z dopuszczeniem utajnienia tych cen dla podmiotów innych niż Zamawiający</w:t>
      </w:r>
      <w:r w:rsidR="00776A1E" w:rsidRPr="006474F3">
        <w:rPr>
          <w:rFonts w:asciiTheme="majorHAnsi" w:hAnsiTheme="majorHAnsi" w:cs="Cambria"/>
          <w:sz w:val="24"/>
          <w:szCs w:val="24"/>
        </w:rPr>
        <w:t>.</w:t>
      </w:r>
    </w:p>
    <w:p w14:paraId="543C9AF9" w14:textId="777D5B8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umowa o podwykonawstwo nie zawiera uregulowań, dotyczących zakresu odpowiedzialności za wady, przy czym zastrzega się, aby okres tej odpowiedzialności, nie był krótszy od okresu odpowiedzialności Wykonawcy za wady wobec Zamawiającego</w:t>
      </w:r>
      <w:r w:rsidR="00776A1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341227FC" w14:textId="1B859E9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załączony do umowy o podwykonawstwo harmonogram rzeczowo-finansowy jest niezgodny z harmonogramem rzeczowo-finansowym, o którym mowa § 2 ust. 5 umowy, </w:t>
      </w:r>
      <w:r w:rsidR="008970B2" w:rsidRPr="006474F3">
        <w:rPr>
          <w:rFonts w:asciiTheme="majorHAnsi" w:hAnsiTheme="majorHAnsi" w:cs="Cambria"/>
          <w:sz w:val="24"/>
          <w:szCs w:val="24"/>
        </w:rPr>
        <w:t>przy czym umowa o podwykonawstwo powinna umożliwiać Zamawiającemu weryfikację sposobu rozliczenia podwykonawstwa</w:t>
      </w:r>
      <w:r w:rsidR="00602B22" w:rsidRPr="006474F3">
        <w:rPr>
          <w:rFonts w:asciiTheme="majorHAnsi" w:hAnsiTheme="majorHAnsi" w:cs="Cambria"/>
          <w:sz w:val="24"/>
          <w:szCs w:val="24"/>
        </w:rPr>
        <w:t>.</w:t>
      </w:r>
    </w:p>
    <w:p w14:paraId="6CEC4A95" w14:textId="5087C460" w:rsidR="0074602F"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umowa o podwykonawstwo nie zawiera uregulowań, o których mowa w § 13</w:t>
      </w:r>
      <w:r w:rsidR="00776A1E" w:rsidRPr="006474F3">
        <w:rPr>
          <w:rFonts w:asciiTheme="majorHAnsi" w:hAnsiTheme="majorHAnsi" w:cs="Cambria"/>
          <w:sz w:val="24"/>
          <w:szCs w:val="24"/>
        </w:rPr>
        <w:t xml:space="preserve"> (klauzuli zatrudnienia)</w:t>
      </w:r>
      <w:r w:rsidRPr="006474F3">
        <w:rPr>
          <w:rFonts w:asciiTheme="majorHAnsi" w:hAnsiTheme="majorHAnsi" w:cs="Cambria"/>
          <w:sz w:val="24"/>
          <w:szCs w:val="24"/>
        </w:rPr>
        <w:t xml:space="preserve">. </w:t>
      </w:r>
    </w:p>
    <w:p w14:paraId="628D677D" w14:textId="311DDA70" w:rsidR="00BF4D75" w:rsidRPr="006474F3" w:rsidRDefault="008970B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w:t>
      </w:r>
      <w:r w:rsidR="00BF4D75" w:rsidRPr="006474F3">
        <w:rPr>
          <w:rFonts w:asciiTheme="majorHAnsi" w:hAnsiTheme="majorHAnsi" w:cs="Cambria"/>
          <w:sz w:val="24"/>
          <w:szCs w:val="24"/>
        </w:rPr>
        <w:t>) w każdym przypadku, gdy umowa kształtuje prawa i obowiązki Podwykonawcy</w:t>
      </w:r>
      <w:r w:rsidR="00041C75" w:rsidRPr="006474F3">
        <w:rPr>
          <w:rFonts w:asciiTheme="majorHAnsi" w:hAnsiTheme="majorHAnsi" w:cs="Cambria"/>
          <w:sz w:val="24"/>
          <w:szCs w:val="24"/>
        </w:rPr>
        <w:t xml:space="preserve"> lub dalszego Podwykonawcy</w:t>
      </w:r>
      <w:r w:rsidR="00BF4D75" w:rsidRPr="006474F3">
        <w:rPr>
          <w:rFonts w:asciiTheme="majorHAnsi" w:hAnsiTheme="majorHAnsi" w:cs="Cambria"/>
          <w:sz w:val="24"/>
          <w:szCs w:val="24"/>
        </w:rPr>
        <w:t xml:space="preserve">, w zakresie kar umownych oraz warunków wypłaty wynagrodzenia, w sposób dla niego mniej korzystny niż prawa i obowiązki Wykonawcy wynikające z niniejszej umowy. </w:t>
      </w:r>
    </w:p>
    <w:p w14:paraId="65C808B7" w14:textId="539311A2"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Niezgłoszenie przez Zamawiającego w formie pisemnej zastrzeżeń do przedłożonego projektu umowy o podwykonawstwo, której przedmiotem są roboty budowlane, w terminie wskazanym w ust. 3</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będzie uważane za jego akceptację. </w:t>
      </w:r>
    </w:p>
    <w:p w14:paraId="46033A4F"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4E0BCC6" w14:textId="59C333B9"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5a) Umowa o podwykonawstwo nie może z</w:t>
      </w:r>
      <w:r w:rsidR="00FA6AB4" w:rsidRPr="006474F3">
        <w:rPr>
          <w:rFonts w:asciiTheme="majorHAnsi" w:hAnsiTheme="majorHAnsi" w:cs="Cambria"/>
          <w:sz w:val="24"/>
          <w:szCs w:val="24"/>
        </w:rPr>
        <w:t>a</w:t>
      </w:r>
      <w:r w:rsidRPr="006474F3">
        <w:rPr>
          <w:rFonts w:asciiTheme="majorHAnsi" w:hAnsiTheme="majorHAnsi" w:cs="Cambria"/>
          <w:sz w:val="24"/>
          <w:szCs w:val="24"/>
        </w:rPr>
        <w:t>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3CB6A3C3"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Zamawiającemu przysługuje prawo do zgłoszenia w terminie 30 dni pisemnego sprzeciwu do przedłożonej umowy o podwykonawstwo, której przedmiotem są roboty budowlane, w przypadkach o których mowa w ust. 3 i 5a.</w:t>
      </w:r>
    </w:p>
    <w:p w14:paraId="45B553A5"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Niezgłoszenie przez Zamawiającego w formie pisemnej sprzeciwu do przedłożonej umowy o podwykonawstwo, której przedmiotem są roboty budowlane, w terminie określonym w ust. 6 będzie uważane za jego akceptację.</w:t>
      </w:r>
    </w:p>
    <w:p w14:paraId="5856B8AE" w14:textId="762A55A8"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w:t>
      </w:r>
      <w:r w:rsidR="00381A80" w:rsidRPr="006474F3">
        <w:rPr>
          <w:rFonts w:asciiTheme="majorHAnsi" w:hAnsiTheme="majorHAnsi" w:cs="Cambria"/>
          <w:sz w:val="24"/>
          <w:szCs w:val="24"/>
        </w:rPr>
        <w:t xml:space="preserve"> podstawowego</w:t>
      </w:r>
      <w:r w:rsidRPr="006474F3">
        <w:rPr>
          <w:rFonts w:asciiTheme="majorHAnsi" w:hAnsiTheme="majorHAnsi" w:cs="Cambria"/>
          <w:sz w:val="24"/>
          <w:szCs w:val="24"/>
        </w:rPr>
        <w:t>, o którym mowa w § 3 ust. 1</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umowy oraz umów o podwykonawstwo, których przedmiotem są dostawy materiałów budowlanych niezbędnych do realizacji przedmiotu zamówienia</w:t>
      </w:r>
      <w:r w:rsidR="00902F6D" w:rsidRPr="006474F3">
        <w:rPr>
          <w:rFonts w:asciiTheme="majorHAnsi" w:hAnsiTheme="majorHAnsi" w:cs="Cambria"/>
          <w:sz w:val="24"/>
          <w:szCs w:val="24"/>
        </w:rPr>
        <w:t xml:space="preserve">, </w:t>
      </w:r>
      <w:r w:rsidRPr="006474F3">
        <w:rPr>
          <w:rFonts w:asciiTheme="majorHAnsi" w:hAnsiTheme="majorHAnsi" w:cs="Cambria"/>
          <w:sz w:val="24"/>
          <w:szCs w:val="24"/>
        </w:rPr>
        <w:t>usługi transportowe</w:t>
      </w:r>
      <w:r w:rsidR="00902F6D" w:rsidRPr="006474F3">
        <w:rPr>
          <w:rFonts w:asciiTheme="majorHAnsi" w:hAnsiTheme="majorHAnsi" w:cs="Cambria"/>
          <w:sz w:val="24"/>
          <w:szCs w:val="24"/>
        </w:rPr>
        <w:t>, usługi audytu</w:t>
      </w:r>
      <w:r w:rsidR="00976A6D" w:rsidRPr="006474F3">
        <w:rPr>
          <w:rFonts w:asciiTheme="majorHAnsi" w:hAnsiTheme="majorHAnsi" w:cs="Cambria"/>
          <w:sz w:val="24"/>
          <w:szCs w:val="24"/>
        </w:rPr>
        <w:t>, usługi architekta ds. dostępności</w:t>
      </w:r>
      <w:r w:rsidR="00B94574" w:rsidRPr="006474F3">
        <w:rPr>
          <w:rFonts w:asciiTheme="majorHAnsi" w:hAnsiTheme="majorHAnsi" w:cs="Cambria"/>
          <w:sz w:val="24"/>
          <w:szCs w:val="24"/>
        </w:rPr>
        <w:t xml:space="preserve"> i usługi geodezyjne</w:t>
      </w:r>
      <w:r w:rsidRPr="006474F3">
        <w:rPr>
          <w:rFonts w:asciiTheme="majorHAnsi" w:hAnsiTheme="majorHAnsi" w:cs="Cambria"/>
          <w:sz w:val="24"/>
          <w:szCs w:val="24"/>
        </w:rPr>
        <w:t xml:space="preserve">. </w:t>
      </w:r>
    </w:p>
    <w:p w14:paraId="11F7DFF4"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Wyłączenia, o których mowa w ust. 8, nie dotyczą również umów o podwykonawstwo o wartości większej niż 50.000,00 złotych brutto. </w:t>
      </w:r>
    </w:p>
    <w:p w14:paraId="6D5746F7" w14:textId="375279A3"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przypadku, o którym mowa w ust. 8</w:t>
      </w:r>
      <w:r w:rsidRPr="00B92EE1">
        <w:rPr>
          <w:rFonts w:asciiTheme="majorHAnsi" w:hAnsiTheme="majorHAnsi" w:cs="Cambria"/>
          <w:sz w:val="24"/>
          <w:szCs w:val="24"/>
        </w:rPr>
        <w:t xml:space="preserve">, jeżeli termin </w:t>
      </w:r>
      <w:r w:rsidRPr="006474F3">
        <w:rPr>
          <w:rFonts w:asciiTheme="majorHAnsi" w:hAnsiTheme="majorHAnsi" w:cs="Cambria"/>
          <w:sz w:val="24"/>
          <w:szCs w:val="24"/>
        </w:rPr>
        <w:t>zapłaty wynagrodzenia jest dłuższy niż określony w ust. 3</w:t>
      </w:r>
      <w:r w:rsidR="00866D87" w:rsidRPr="006474F3">
        <w:rPr>
          <w:rFonts w:asciiTheme="majorHAnsi" w:hAnsiTheme="majorHAnsi" w:cs="Cambria"/>
          <w:sz w:val="24"/>
          <w:szCs w:val="24"/>
        </w:rPr>
        <w:t>)</w:t>
      </w:r>
      <w:r w:rsidRPr="006474F3">
        <w:rPr>
          <w:rFonts w:asciiTheme="majorHAnsi" w:hAnsiTheme="majorHAnsi" w:cs="Cambria"/>
          <w:sz w:val="24"/>
          <w:szCs w:val="24"/>
        </w:rPr>
        <w:t xml:space="preserve"> pkt. 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Zamawiający poinformuje o tym Wykonawcę i wezwie go do doprowadzenia do zmiany tej umowy w terminie nie dłuższym niż </w:t>
      </w:r>
      <w:r w:rsidR="00E04B94" w:rsidRPr="006474F3">
        <w:rPr>
          <w:rFonts w:asciiTheme="majorHAnsi" w:hAnsiTheme="majorHAnsi" w:cs="Cambria"/>
          <w:sz w:val="24"/>
          <w:szCs w:val="24"/>
        </w:rPr>
        <w:t>5</w:t>
      </w:r>
      <w:r w:rsidRPr="006474F3">
        <w:rPr>
          <w:rFonts w:asciiTheme="majorHAnsi" w:hAnsiTheme="majorHAnsi" w:cs="Cambria"/>
          <w:sz w:val="24"/>
          <w:szCs w:val="24"/>
        </w:rPr>
        <w:t xml:space="preserve"> dni od dnia otrzymania informacji, pod rygorem wystąpienia o zapłatę kary umownej. </w:t>
      </w:r>
    </w:p>
    <w:p w14:paraId="484A5BD4" w14:textId="4676C3F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Wszystkie umowy o podwykonawstwo wymagają formy pisemnej</w:t>
      </w:r>
      <w:r w:rsidR="006846AE" w:rsidRPr="006474F3">
        <w:rPr>
          <w:rFonts w:asciiTheme="majorHAnsi" w:hAnsiTheme="majorHAnsi" w:cs="Cambria"/>
          <w:sz w:val="24"/>
          <w:szCs w:val="24"/>
        </w:rPr>
        <w:t>.</w:t>
      </w:r>
    </w:p>
    <w:p w14:paraId="67B1B5A5" w14:textId="572278DC"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Postanowienia, zawarte w ust. 2</w:t>
      </w:r>
      <w:r w:rsidR="00C151EF" w:rsidRPr="006474F3">
        <w:rPr>
          <w:rFonts w:asciiTheme="majorHAnsi" w:hAnsiTheme="majorHAnsi" w:cs="Cambria"/>
          <w:sz w:val="24"/>
          <w:szCs w:val="24"/>
        </w:rPr>
        <w:t>)</w:t>
      </w:r>
      <w:r w:rsidRPr="006474F3">
        <w:rPr>
          <w:rFonts w:asciiTheme="majorHAnsi" w:hAnsiTheme="majorHAnsi" w:cs="Cambria"/>
          <w:sz w:val="24"/>
          <w:szCs w:val="24"/>
        </w:rPr>
        <w:t>-11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stosuje się odpowiednio do zawierania umów o podwykonawstwo z dalszymi Podwykonawcami. </w:t>
      </w:r>
    </w:p>
    <w:p w14:paraId="27926EC8" w14:textId="2ED8D45B"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Postanowienia, zawarte w ust. 2</w:t>
      </w:r>
      <w:r w:rsidR="00C151EF" w:rsidRPr="006474F3">
        <w:rPr>
          <w:rFonts w:asciiTheme="majorHAnsi" w:hAnsiTheme="majorHAnsi" w:cs="Cambria"/>
          <w:sz w:val="24"/>
          <w:szCs w:val="24"/>
        </w:rPr>
        <w:t>)</w:t>
      </w:r>
      <w:r w:rsidRPr="006474F3">
        <w:rPr>
          <w:rFonts w:asciiTheme="majorHAnsi" w:hAnsiTheme="majorHAnsi" w:cs="Cambria"/>
          <w:sz w:val="24"/>
          <w:szCs w:val="24"/>
        </w:rPr>
        <w:t>-11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stosuje się odpowiednio do zmian umów o podwykonawstwo. </w:t>
      </w:r>
    </w:p>
    <w:p w14:paraId="37B0C174"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ponosi wobec Zamawiającego pełną odpowiedzialność za roboty budowlane, które wykonuje przy pomocy Podwykonawców. </w:t>
      </w:r>
    </w:p>
    <w:p w14:paraId="12FA4DF8" w14:textId="27B04C6A"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przyjmuje na siebie pełnienie funkcji koordynatora w stosunku do robót budowlanych</w:t>
      </w:r>
      <w:r w:rsidR="00C151EF" w:rsidRPr="006474F3">
        <w:rPr>
          <w:rFonts w:asciiTheme="majorHAnsi" w:hAnsiTheme="majorHAnsi" w:cs="Cambria"/>
          <w:sz w:val="24"/>
          <w:szCs w:val="24"/>
        </w:rPr>
        <w:t>/ dostaw / usług</w:t>
      </w:r>
      <w:r w:rsidRPr="006474F3">
        <w:rPr>
          <w:rFonts w:asciiTheme="majorHAnsi" w:hAnsiTheme="majorHAnsi" w:cs="Cambria"/>
          <w:sz w:val="24"/>
          <w:szCs w:val="24"/>
        </w:rPr>
        <w:t xml:space="preserve"> realizowanych przez Podwykonawców. </w:t>
      </w:r>
    </w:p>
    <w:p w14:paraId="278DD9DE"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Powierzenie wykonania części robót budowlanych Podwykonawcy nie zmienia zobowiązań Wykonawcy wobec Zamawiającego za wykonanie tej części zamówienia. </w:t>
      </w:r>
    </w:p>
    <w:p w14:paraId="07EBEB06"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00A402B3"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2F084560"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5A3E21"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000E5D8F" w14:textId="77777777" w:rsidR="00BF4D75" w:rsidRPr="006474F3"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EB57C28" w14:textId="4191BBD9" w:rsidR="00BF4D75" w:rsidRDefault="00BF4D75" w:rsidP="0020239C">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F10ED2E" w14:textId="6295C4CE" w:rsidR="00B71E5B" w:rsidRPr="002F7146" w:rsidRDefault="00B71E5B" w:rsidP="00B71E5B">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Pr>
          <w:rFonts w:ascii="Verdana" w:hAnsi="Verdana" w:cs="Cambria"/>
          <w:sz w:val="24"/>
          <w:szCs w:val="24"/>
        </w:rPr>
        <w:t xml:space="preserve">W przypadku dokonania zmiany umowy na podstawie </w:t>
      </w:r>
      <w:r>
        <w:rPr>
          <w:rFonts w:asciiTheme="majorHAnsi" w:hAnsiTheme="majorHAnsi" w:cs="Cambria"/>
          <w:color w:val="000000"/>
          <w:sz w:val="24"/>
          <w:szCs w:val="24"/>
        </w:rPr>
        <w:t>waloryzacji,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3EC25079" w14:textId="77777777" w:rsidR="00B92EE1" w:rsidRDefault="00B71E5B" w:rsidP="00B92EE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Pr>
          <w:rFonts w:ascii="Verdana" w:hAnsi="Verdana" w:cs="Cambria"/>
          <w:sz w:val="24"/>
          <w:szCs w:val="24"/>
        </w:rPr>
        <w:t>W sytuacji o której mowa wyżej ust. 23) stosuje się odpowiednio, z zastrzeżeniem że przedstawiając projekt zmiany umowy podwykonawczej, Wykonawca zobowiązany jest dodatkowo przedstawić wyjaśnienia wskazujące sposób ustalenia zakresu dokonywanej zmiany wynagrodzenia Podwykonawcy.</w:t>
      </w:r>
    </w:p>
    <w:p w14:paraId="18C0ED24" w14:textId="7F34C9D9" w:rsidR="00B92EE1" w:rsidRPr="00B92EE1" w:rsidRDefault="00B92EE1" w:rsidP="00B92EE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B92EE1">
        <w:rPr>
          <w:rFonts w:asciiTheme="majorHAnsi" w:hAnsiTheme="majorHAnsi" w:cs="Cambria"/>
          <w:sz w:val="24"/>
          <w:szCs w:val="24"/>
        </w:rPr>
        <w:t>Do drugiej i kolejnych faktur wystawionych przez Wykonawcę załączone będzie zestawienie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r w:rsidR="00F46D29">
        <w:rPr>
          <w:rFonts w:asciiTheme="majorHAnsi" w:hAnsiTheme="majorHAnsi" w:cs="Cambria"/>
          <w:sz w:val="24"/>
          <w:szCs w:val="24"/>
        </w:rPr>
        <w:t>.</w:t>
      </w:r>
    </w:p>
    <w:p w14:paraId="66DC6856" w14:textId="77777777" w:rsidR="008F0373" w:rsidRPr="006474F3" w:rsidRDefault="008F0373"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6368BF0E" w14:textId="10C168C1" w:rsidR="00BF4D75" w:rsidRPr="006474F3" w:rsidRDefault="00BF4D75" w:rsidP="0020239C">
      <w:pPr>
        <w:autoSpaceDE w:val="0"/>
        <w:autoSpaceDN w:val="0"/>
        <w:adjustRightInd w:val="0"/>
        <w:spacing w:line="360" w:lineRule="auto"/>
        <w:contextualSpacing/>
        <w:jc w:val="both"/>
        <w:rPr>
          <w:rFonts w:asciiTheme="majorHAnsi" w:hAnsiTheme="majorHAnsi" w:cs="Cambria"/>
          <w:b/>
          <w:bCs/>
          <w:color w:val="000000"/>
          <w:sz w:val="24"/>
          <w:szCs w:val="24"/>
        </w:rPr>
      </w:pPr>
      <w:r w:rsidRPr="006474F3">
        <w:rPr>
          <w:rFonts w:asciiTheme="majorHAnsi" w:hAnsiTheme="majorHAnsi" w:cs="Cambria"/>
          <w:b/>
          <w:bCs/>
          <w:color w:val="000000"/>
          <w:sz w:val="24"/>
          <w:szCs w:val="24"/>
        </w:rPr>
        <w:t>§ 9 Personel realizujący zadanie</w:t>
      </w:r>
    </w:p>
    <w:p w14:paraId="44766297" w14:textId="77777777"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Osoby upoważnione do kontaktów: </w:t>
      </w:r>
    </w:p>
    <w:p w14:paraId="7D7CE479" w14:textId="473899A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 Wykonawcą ze strony Zamawiającego są:</w:t>
      </w:r>
    </w:p>
    <w:p w14:paraId="795F3BDD" w14:textId="23934C81" w:rsidR="00F4197F" w:rsidRPr="006474F3" w:rsidRDefault="00BF4D75"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 xml:space="preserve">sprawy </w:t>
      </w:r>
      <w:r w:rsidR="008948F1" w:rsidRPr="006474F3">
        <w:rPr>
          <w:rFonts w:asciiTheme="majorHAnsi" w:hAnsiTheme="majorHAnsi"/>
          <w:sz w:val="24"/>
          <w:szCs w:val="24"/>
        </w:rPr>
        <w:t>budowlane</w:t>
      </w:r>
      <w:r w:rsidR="001E2077" w:rsidRPr="006474F3">
        <w:rPr>
          <w:rFonts w:asciiTheme="majorHAnsi" w:hAnsiTheme="majorHAnsi"/>
          <w:sz w:val="24"/>
          <w:szCs w:val="24"/>
        </w:rPr>
        <w:t xml:space="preserve"> </w:t>
      </w:r>
      <w:r w:rsidRPr="006474F3">
        <w:rPr>
          <w:rFonts w:asciiTheme="majorHAnsi" w:hAnsiTheme="majorHAnsi"/>
          <w:sz w:val="24"/>
          <w:szCs w:val="24"/>
        </w:rPr>
        <w:t xml:space="preserve">Pan Szymon Topyło tel. 81-516-27-41, 609-950-037 </w:t>
      </w:r>
    </w:p>
    <w:p w14:paraId="3B56037F" w14:textId="0A79AFF0" w:rsidR="00BF4D75" w:rsidRPr="006474F3" w:rsidRDefault="00BF4D75"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e</w:t>
      </w:r>
      <w:r w:rsidR="00F4197F" w:rsidRPr="006474F3">
        <w:rPr>
          <w:rFonts w:asciiTheme="majorHAnsi" w:hAnsiTheme="majorHAnsi"/>
          <w:sz w:val="24"/>
          <w:szCs w:val="24"/>
        </w:rPr>
        <w:t>-</w:t>
      </w:r>
      <w:r w:rsidRPr="006474F3">
        <w:rPr>
          <w:rFonts w:asciiTheme="majorHAnsi" w:hAnsiTheme="majorHAnsi"/>
          <w:sz w:val="24"/>
          <w:szCs w:val="24"/>
        </w:rPr>
        <w:t xml:space="preserve">mail: </w:t>
      </w:r>
      <w:hyperlink r:id="rId55" w:history="1">
        <w:r w:rsidRPr="006474F3">
          <w:rPr>
            <w:rStyle w:val="Hipercze"/>
            <w:rFonts w:asciiTheme="majorHAnsi" w:hAnsiTheme="majorHAnsi" w:cstheme="minorBidi"/>
            <w:sz w:val="24"/>
            <w:szCs w:val="24"/>
          </w:rPr>
          <w:t>stopylo@belzyce.pl</w:t>
        </w:r>
      </w:hyperlink>
    </w:p>
    <w:p w14:paraId="393D0E2D" w14:textId="2FF76A67" w:rsidR="00601032" w:rsidRPr="006474F3" w:rsidRDefault="00601032"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 xml:space="preserve">sprawy </w:t>
      </w:r>
      <w:r w:rsidR="008948F1" w:rsidRPr="006474F3">
        <w:rPr>
          <w:rFonts w:asciiTheme="majorHAnsi" w:hAnsiTheme="majorHAnsi"/>
          <w:sz w:val="24"/>
          <w:szCs w:val="24"/>
        </w:rPr>
        <w:t>budowlane</w:t>
      </w:r>
      <w:r w:rsidR="001E2077" w:rsidRPr="006474F3">
        <w:rPr>
          <w:rFonts w:asciiTheme="majorHAnsi" w:hAnsiTheme="majorHAnsi"/>
          <w:sz w:val="24"/>
          <w:szCs w:val="24"/>
        </w:rPr>
        <w:t xml:space="preserve"> </w:t>
      </w:r>
      <w:r w:rsidRPr="006474F3">
        <w:rPr>
          <w:rFonts w:asciiTheme="majorHAnsi" w:hAnsiTheme="majorHAnsi"/>
          <w:sz w:val="24"/>
          <w:szCs w:val="24"/>
        </w:rPr>
        <w:t>Pan</w:t>
      </w:r>
      <w:r w:rsidR="00382976" w:rsidRPr="006474F3">
        <w:rPr>
          <w:rFonts w:asciiTheme="majorHAnsi" w:hAnsiTheme="majorHAnsi"/>
          <w:sz w:val="24"/>
          <w:szCs w:val="24"/>
        </w:rPr>
        <w:t xml:space="preserve"> Grzegorz Borowiec</w:t>
      </w:r>
      <w:r w:rsidRPr="006474F3">
        <w:rPr>
          <w:rFonts w:asciiTheme="majorHAnsi" w:hAnsiTheme="majorHAnsi"/>
          <w:sz w:val="24"/>
          <w:szCs w:val="24"/>
        </w:rPr>
        <w:t xml:space="preserve"> tel. </w:t>
      </w:r>
      <w:r w:rsidR="00EE7C23" w:rsidRPr="006474F3">
        <w:rPr>
          <w:rFonts w:asciiTheme="majorHAnsi" w:hAnsiTheme="majorHAnsi"/>
          <w:sz w:val="24"/>
          <w:szCs w:val="24"/>
        </w:rPr>
        <w:t>81-516-27-</w:t>
      </w:r>
      <w:r w:rsidR="00382976" w:rsidRPr="006474F3">
        <w:rPr>
          <w:rFonts w:asciiTheme="majorHAnsi" w:hAnsiTheme="majorHAnsi"/>
          <w:sz w:val="24"/>
          <w:szCs w:val="24"/>
        </w:rPr>
        <w:t>38</w:t>
      </w:r>
      <w:r w:rsidRPr="006474F3">
        <w:rPr>
          <w:rFonts w:asciiTheme="majorHAnsi" w:hAnsiTheme="majorHAnsi"/>
          <w:sz w:val="24"/>
          <w:szCs w:val="24"/>
        </w:rPr>
        <w:t xml:space="preserve">, e-mail: </w:t>
      </w:r>
    </w:p>
    <w:p w14:paraId="41B9B11B" w14:textId="5F135BB6" w:rsidR="00382976" w:rsidRPr="006474F3" w:rsidRDefault="00000000"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6" w:history="1">
        <w:r w:rsidR="00382976" w:rsidRPr="006474F3">
          <w:rPr>
            <w:rStyle w:val="Hipercze"/>
            <w:rFonts w:asciiTheme="majorHAnsi" w:hAnsiTheme="majorHAnsi" w:cstheme="minorBidi"/>
            <w:sz w:val="24"/>
            <w:szCs w:val="24"/>
          </w:rPr>
          <w:t>g.borowiec@belzyce.pl</w:t>
        </w:r>
      </w:hyperlink>
      <w:r w:rsidR="00382976" w:rsidRPr="006474F3">
        <w:rPr>
          <w:rFonts w:asciiTheme="majorHAnsi" w:hAnsiTheme="majorHAnsi"/>
          <w:sz w:val="24"/>
          <w:szCs w:val="24"/>
        </w:rPr>
        <w:t xml:space="preserve"> </w:t>
      </w:r>
    </w:p>
    <w:p w14:paraId="43081B71" w14:textId="6F62A4D3" w:rsidR="005C7DF7" w:rsidRPr="006474F3" w:rsidRDefault="005C7DF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sprawy budowlane Pan Wojciech Sarna tel. 81-516-27-38, e-mail: </w:t>
      </w:r>
    </w:p>
    <w:p w14:paraId="222F6D10" w14:textId="33C458D3" w:rsidR="005A1A2A" w:rsidRPr="006474F3" w:rsidRDefault="005A1A2A"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Wojciech Sarna </w:t>
      </w:r>
      <w:hyperlink r:id="rId57" w:history="1">
        <w:r w:rsidRPr="006474F3">
          <w:rPr>
            <w:rStyle w:val="Hipercze"/>
            <w:rFonts w:asciiTheme="majorHAnsi" w:hAnsiTheme="majorHAnsi" w:cstheme="minorBidi"/>
            <w:sz w:val="24"/>
            <w:szCs w:val="24"/>
          </w:rPr>
          <w:t>w.sarna@belzyce.pl</w:t>
        </w:r>
      </w:hyperlink>
    </w:p>
    <w:p w14:paraId="5F2C07ED" w14:textId="49F0490E" w:rsidR="00601032" w:rsidRPr="006474F3" w:rsidRDefault="00601032" w:rsidP="0020239C">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stheme="minorBid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dofinansowanie pro</w:t>
      </w:r>
      <w:r w:rsidR="00177074" w:rsidRPr="006474F3">
        <w:rPr>
          <w:rFonts w:asciiTheme="majorHAnsi" w:hAnsiTheme="majorHAnsi"/>
          <w:sz w:val="24"/>
          <w:szCs w:val="24"/>
        </w:rPr>
        <w:t>gramu</w:t>
      </w:r>
      <w:r w:rsidR="001E2077" w:rsidRPr="006474F3">
        <w:rPr>
          <w:rFonts w:asciiTheme="majorHAnsi" w:hAnsiTheme="majorHAnsi"/>
          <w:sz w:val="24"/>
          <w:szCs w:val="24"/>
        </w:rPr>
        <w:t xml:space="preserve"> </w:t>
      </w:r>
      <w:r w:rsidRPr="006474F3">
        <w:rPr>
          <w:rFonts w:asciiTheme="majorHAnsi" w:hAnsiTheme="majorHAnsi"/>
          <w:sz w:val="24"/>
          <w:szCs w:val="24"/>
        </w:rPr>
        <w:t>Pan</w:t>
      </w:r>
      <w:r w:rsidR="00EE7C23" w:rsidRPr="006474F3">
        <w:rPr>
          <w:rFonts w:asciiTheme="majorHAnsi" w:hAnsiTheme="majorHAnsi"/>
          <w:sz w:val="24"/>
          <w:szCs w:val="24"/>
        </w:rPr>
        <w:t>i</w:t>
      </w:r>
      <w:r w:rsidRPr="006474F3">
        <w:rPr>
          <w:rFonts w:asciiTheme="majorHAnsi" w:hAnsiTheme="majorHAnsi"/>
          <w:sz w:val="24"/>
          <w:szCs w:val="24"/>
        </w:rPr>
        <w:t xml:space="preserve"> </w:t>
      </w:r>
      <w:r w:rsidR="00EE7C23" w:rsidRPr="006474F3">
        <w:rPr>
          <w:rFonts w:asciiTheme="majorHAnsi" w:hAnsiTheme="majorHAnsi"/>
          <w:sz w:val="24"/>
          <w:szCs w:val="24"/>
        </w:rPr>
        <w:t>Alicja Szewczyk</w:t>
      </w:r>
      <w:r w:rsidRPr="006474F3">
        <w:rPr>
          <w:rFonts w:asciiTheme="majorHAnsi" w:hAnsiTheme="majorHAnsi"/>
          <w:sz w:val="24"/>
          <w:szCs w:val="24"/>
        </w:rPr>
        <w:t xml:space="preserve"> tel. 81-51</w:t>
      </w:r>
      <w:r w:rsidR="00EE7C23" w:rsidRPr="006474F3">
        <w:rPr>
          <w:rFonts w:asciiTheme="majorHAnsi" w:hAnsiTheme="majorHAnsi"/>
          <w:sz w:val="24"/>
          <w:szCs w:val="24"/>
        </w:rPr>
        <w:t>7</w:t>
      </w:r>
      <w:r w:rsidRPr="006474F3">
        <w:rPr>
          <w:rFonts w:asciiTheme="majorHAnsi" w:hAnsiTheme="majorHAnsi"/>
          <w:sz w:val="24"/>
          <w:szCs w:val="24"/>
        </w:rPr>
        <w:t>-2</w:t>
      </w:r>
      <w:r w:rsidR="008D734A" w:rsidRPr="006474F3">
        <w:rPr>
          <w:rFonts w:asciiTheme="majorHAnsi" w:hAnsiTheme="majorHAnsi"/>
          <w:sz w:val="24"/>
          <w:szCs w:val="24"/>
        </w:rPr>
        <w:t>3</w:t>
      </w:r>
      <w:r w:rsidRPr="006474F3">
        <w:rPr>
          <w:rFonts w:asciiTheme="majorHAnsi" w:hAnsiTheme="majorHAnsi"/>
          <w:sz w:val="24"/>
          <w:szCs w:val="24"/>
        </w:rPr>
        <w:t>-</w:t>
      </w:r>
      <w:r w:rsidR="008D734A" w:rsidRPr="006474F3">
        <w:rPr>
          <w:rFonts w:asciiTheme="majorHAnsi" w:hAnsiTheme="majorHAnsi"/>
          <w:sz w:val="24"/>
          <w:szCs w:val="24"/>
        </w:rPr>
        <w:t>32</w:t>
      </w:r>
      <w:r w:rsidRPr="006474F3">
        <w:rPr>
          <w:rFonts w:asciiTheme="majorHAnsi" w:hAnsiTheme="majorHAnsi"/>
          <w:sz w:val="24"/>
          <w:szCs w:val="24"/>
        </w:rPr>
        <w:t xml:space="preserve">, e-mail: </w:t>
      </w:r>
      <w:hyperlink r:id="rId58" w:history="1">
        <w:r w:rsidR="00EE7C23" w:rsidRPr="006474F3">
          <w:rPr>
            <w:rStyle w:val="Hipercze"/>
            <w:rFonts w:asciiTheme="majorHAnsi" w:hAnsiTheme="majorHAnsi" w:cstheme="minorBidi"/>
            <w:sz w:val="24"/>
            <w:szCs w:val="24"/>
          </w:rPr>
          <w:t>a.szewczyk@belzyce.pl</w:t>
        </w:r>
      </w:hyperlink>
    </w:p>
    <w:p w14:paraId="441B4DCD" w14:textId="77777777" w:rsidR="0014446B" w:rsidRPr="006474F3"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40305A" w:rsidRPr="006474F3">
        <w:rPr>
          <w:rFonts w:asciiTheme="majorHAnsi" w:hAnsiTheme="majorHAnsi"/>
          <w:sz w:val="24"/>
          <w:szCs w:val="24"/>
        </w:rPr>
        <w:t>płatności</w:t>
      </w:r>
      <w:r w:rsidRPr="006474F3">
        <w:rPr>
          <w:rFonts w:asciiTheme="majorHAnsi" w:hAnsiTheme="majorHAnsi"/>
          <w:sz w:val="24"/>
          <w:szCs w:val="24"/>
        </w:rPr>
        <w:t xml:space="preserve"> Pani Olga Matyjasik tel. 81-516-27-63, e-mail: </w:t>
      </w:r>
    </w:p>
    <w:p w14:paraId="5CBBD557" w14:textId="61E58D9B" w:rsidR="001E2077" w:rsidRPr="006474F3" w:rsidRDefault="00000000"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9" w:history="1">
        <w:r w:rsidR="00B81FF2" w:rsidRPr="006474F3">
          <w:rPr>
            <w:rStyle w:val="Hipercze"/>
            <w:rFonts w:asciiTheme="majorHAnsi" w:hAnsiTheme="majorHAnsi" w:cstheme="minorBidi"/>
            <w:sz w:val="24"/>
            <w:szCs w:val="24"/>
          </w:rPr>
          <w:t>o.matyjasik@belzyce.pl</w:t>
        </w:r>
      </w:hyperlink>
      <w:r w:rsidR="001E2077" w:rsidRPr="006474F3">
        <w:rPr>
          <w:rFonts w:asciiTheme="majorHAnsi" w:hAnsiTheme="majorHAnsi"/>
          <w:sz w:val="24"/>
          <w:szCs w:val="24"/>
        </w:rPr>
        <w:t xml:space="preserve"> </w:t>
      </w:r>
    </w:p>
    <w:p w14:paraId="0A35B99B" w14:textId="77777777" w:rsidR="00CD200C"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stosowanie ustawy Pzp Pani </w:t>
      </w:r>
      <w:r w:rsidR="00526BED" w:rsidRPr="006474F3">
        <w:rPr>
          <w:rFonts w:asciiTheme="majorHAnsi" w:hAnsiTheme="majorHAnsi"/>
          <w:sz w:val="24"/>
          <w:szCs w:val="24"/>
        </w:rPr>
        <w:t>Renata Bieńko</w:t>
      </w:r>
      <w:r w:rsidRPr="006474F3">
        <w:rPr>
          <w:rFonts w:asciiTheme="majorHAnsi" w:hAnsiTheme="majorHAnsi"/>
          <w:sz w:val="24"/>
          <w:szCs w:val="24"/>
        </w:rPr>
        <w:t xml:space="preserve"> tel. </w:t>
      </w:r>
      <w:r w:rsidR="00526BED" w:rsidRPr="006474F3">
        <w:rPr>
          <w:rFonts w:asciiTheme="majorHAnsi" w:hAnsiTheme="majorHAnsi"/>
          <w:sz w:val="24"/>
          <w:szCs w:val="24"/>
        </w:rPr>
        <w:t>538-120-328</w:t>
      </w:r>
      <w:r w:rsidRPr="006474F3">
        <w:rPr>
          <w:rFonts w:asciiTheme="majorHAnsi" w:hAnsiTheme="majorHAnsi"/>
          <w:sz w:val="24"/>
          <w:szCs w:val="24"/>
        </w:rPr>
        <w:t xml:space="preserve">, </w:t>
      </w:r>
    </w:p>
    <w:p w14:paraId="11F87E17" w14:textId="397EB569" w:rsidR="00716314" w:rsidRPr="00CD200C"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e-mail:</w:t>
      </w:r>
      <w:r w:rsidR="00CD200C">
        <w:rPr>
          <w:rFonts w:asciiTheme="majorHAnsi" w:hAnsiTheme="majorHAnsi"/>
          <w:sz w:val="24"/>
          <w:szCs w:val="24"/>
        </w:rPr>
        <w:t xml:space="preserve"> </w:t>
      </w:r>
      <w:hyperlink r:id="rId60" w:history="1">
        <w:r w:rsidR="00CD200C" w:rsidRPr="00CD6ED1">
          <w:rPr>
            <w:rStyle w:val="Hipercze"/>
            <w:rFonts w:asciiTheme="majorHAnsi" w:hAnsiTheme="majorHAnsi" w:cstheme="minorBidi"/>
            <w:sz w:val="24"/>
            <w:szCs w:val="24"/>
          </w:rPr>
          <w:t>r.bienko@belzyce.pl</w:t>
        </w:r>
      </w:hyperlink>
      <w:r w:rsidR="00586A7E" w:rsidRPr="006474F3">
        <w:rPr>
          <w:rFonts w:asciiTheme="majorHAnsi" w:hAnsiTheme="majorHAnsi"/>
          <w:color w:val="0000FF"/>
          <w:sz w:val="24"/>
          <w:szCs w:val="24"/>
          <w:u w:val="single"/>
        </w:rPr>
        <w:t xml:space="preserve">, </w:t>
      </w:r>
    </w:p>
    <w:p w14:paraId="44100381" w14:textId="77777777" w:rsidR="00CD200C" w:rsidRDefault="00CD200C" w:rsidP="0020239C">
      <w:pPr>
        <w:tabs>
          <w:tab w:val="left" w:pos="567"/>
          <w:tab w:val="left" w:pos="709"/>
        </w:tabs>
        <w:autoSpaceDE w:val="0"/>
        <w:autoSpaceDN w:val="0"/>
        <w:adjustRightInd w:val="0"/>
        <w:spacing w:line="360" w:lineRule="auto"/>
        <w:ind w:right="57"/>
        <w:contextualSpacing/>
        <w:jc w:val="both"/>
        <w:rPr>
          <w:rFonts w:asciiTheme="majorHAnsi" w:hAnsiTheme="majorHAnsi" w:cs="Arial"/>
          <w:bCs/>
          <w:sz w:val="24"/>
          <w:szCs w:val="24"/>
        </w:rPr>
      </w:pPr>
      <w:r w:rsidRPr="006474F3">
        <w:rPr>
          <w:rFonts w:asciiTheme="majorHAnsi" w:hAnsiTheme="majorHAnsi"/>
          <w:sz w:val="24"/>
          <w:szCs w:val="24"/>
        </w:rPr>
        <w:t xml:space="preserve">- stosowanie ustawy Pzp </w:t>
      </w:r>
      <w:r w:rsidR="00586A7E" w:rsidRPr="00716314">
        <w:rPr>
          <w:rFonts w:asciiTheme="majorHAnsi" w:hAnsiTheme="majorHAnsi"/>
          <w:sz w:val="24"/>
          <w:szCs w:val="24"/>
        </w:rPr>
        <w:t xml:space="preserve">Pani Małgorzata Węgiel </w:t>
      </w:r>
      <w:r w:rsidR="00716314" w:rsidRPr="00716314">
        <w:rPr>
          <w:rFonts w:asciiTheme="majorHAnsi" w:hAnsiTheme="majorHAnsi"/>
          <w:sz w:val="24"/>
          <w:szCs w:val="24"/>
        </w:rPr>
        <w:t>t</w:t>
      </w:r>
      <w:r w:rsidR="00586A7E" w:rsidRPr="00716314">
        <w:rPr>
          <w:rFonts w:asciiTheme="majorHAnsi" w:hAnsiTheme="majorHAnsi"/>
          <w:sz w:val="24"/>
          <w:szCs w:val="24"/>
        </w:rPr>
        <w:t xml:space="preserve">el. </w:t>
      </w:r>
      <w:r w:rsidR="003472E1" w:rsidRPr="006474F3">
        <w:rPr>
          <w:rFonts w:asciiTheme="majorHAnsi" w:hAnsiTheme="majorHAnsi" w:cs="Arial"/>
          <w:bCs/>
          <w:sz w:val="24"/>
          <w:szCs w:val="24"/>
        </w:rPr>
        <w:t>81-516-27-37</w:t>
      </w:r>
      <w:r w:rsidR="00716314">
        <w:rPr>
          <w:rFonts w:asciiTheme="majorHAnsi" w:hAnsiTheme="majorHAnsi" w:cs="Arial"/>
          <w:bCs/>
          <w:sz w:val="24"/>
          <w:szCs w:val="24"/>
        </w:rPr>
        <w:t xml:space="preserve"> </w:t>
      </w:r>
    </w:p>
    <w:p w14:paraId="32AE32D7" w14:textId="2AA982EA" w:rsidR="00716314" w:rsidRPr="00716314" w:rsidRDefault="00716314" w:rsidP="0020239C">
      <w:pPr>
        <w:tabs>
          <w:tab w:val="left" w:pos="567"/>
          <w:tab w:val="left" w:pos="709"/>
        </w:tabs>
        <w:autoSpaceDE w:val="0"/>
        <w:autoSpaceDN w:val="0"/>
        <w:adjustRightInd w:val="0"/>
        <w:spacing w:line="360" w:lineRule="auto"/>
        <w:ind w:right="57"/>
        <w:contextualSpacing/>
        <w:jc w:val="both"/>
        <w:rPr>
          <w:rFonts w:asciiTheme="majorHAnsi" w:hAnsiTheme="majorHAnsi" w:cs="Arial"/>
          <w:bCs/>
          <w:sz w:val="24"/>
          <w:szCs w:val="24"/>
        </w:rPr>
      </w:pPr>
      <w:r>
        <w:rPr>
          <w:rFonts w:asciiTheme="majorHAnsi" w:hAnsiTheme="majorHAnsi" w:cs="Arial"/>
          <w:bCs/>
          <w:sz w:val="24"/>
          <w:szCs w:val="24"/>
        </w:rPr>
        <w:t xml:space="preserve">e-mail: </w:t>
      </w:r>
      <w:hyperlink r:id="rId61" w:history="1">
        <w:r w:rsidRPr="00CD6ED1">
          <w:rPr>
            <w:rStyle w:val="Hipercze"/>
            <w:rFonts w:asciiTheme="majorHAnsi" w:hAnsiTheme="majorHAnsi" w:cstheme="minorBidi"/>
            <w:sz w:val="24"/>
            <w:szCs w:val="24"/>
          </w:rPr>
          <w:t>m.wegiel@belzyce.pl</w:t>
        </w:r>
      </w:hyperlink>
    </w:p>
    <w:p w14:paraId="6DD0FD9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z Zamawiającym ze strony Wykonawcy jest:</w:t>
      </w:r>
    </w:p>
    <w:p w14:paraId="059E987A" w14:textId="231CE68D" w:rsidR="00BF4D75" w:rsidRPr="006474F3" w:rsidRDefault="00BF4D75" w:rsidP="0020239C">
      <w:pPr>
        <w:pStyle w:val="Standard"/>
        <w:tabs>
          <w:tab w:val="left" w:pos="288"/>
          <w:tab w:val="left" w:pos="415"/>
        </w:tabs>
        <w:suppressAutoHyphens w:val="0"/>
        <w:spacing w:line="360" w:lineRule="auto"/>
        <w:contextualSpacing/>
        <w:jc w:val="both"/>
        <w:rPr>
          <w:rFonts w:asciiTheme="majorHAnsi" w:hAnsiTheme="majorHAnsi"/>
        </w:rPr>
      </w:pPr>
      <w:r w:rsidRPr="006474F3">
        <w:rPr>
          <w:rFonts w:asciiTheme="majorHAnsi" w:hAnsiTheme="majorHAnsi" w:cs="Cambria"/>
        </w:rPr>
        <w:t xml:space="preserve">- </w:t>
      </w:r>
      <w:r w:rsidR="00601032" w:rsidRPr="006474F3">
        <w:rPr>
          <w:rFonts w:asciiTheme="majorHAnsi" w:hAnsiTheme="majorHAnsi" w:cs="Arial"/>
        </w:rPr>
        <w:t>_________</w:t>
      </w:r>
      <w:r w:rsidRPr="006474F3">
        <w:rPr>
          <w:rFonts w:asciiTheme="majorHAnsi" w:hAnsiTheme="majorHAnsi" w:cs="Arial"/>
        </w:rPr>
        <w:t xml:space="preserve">- </w:t>
      </w:r>
      <w:r w:rsidR="00601032" w:rsidRPr="006474F3">
        <w:rPr>
          <w:rFonts w:asciiTheme="majorHAnsi" w:hAnsiTheme="majorHAnsi" w:cs="Arial"/>
        </w:rPr>
        <w:t>__________</w:t>
      </w:r>
      <w:r w:rsidRPr="006474F3">
        <w:rPr>
          <w:rFonts w:asciiTheme="majorHAnsi" w:hAnsiTheme="majorHAnsi" w:cs="Arial"/>
        </w:rPr>
        <w:t xml:space="preserve">, </w:t>
      </w:r>
      <w:r w:rsidR="00601032" w:rsidRPr="006474F3">
        <w:rPr>
          <w:rFonts w:asciiTheme="majorHAnsi" w:hAnsiTheme="majorHAnsi" w:cs="Arial"/>
        </w:rPr>
        <w:t xml:space="preserve">__________ </w:t>
      </w:r>
      <w:r w:rsidRPr="006474F3">
        <w:rPr>
          <w:rFonts w:asciiTheme="majorHAnsi" w:hAnsiTheme="majorHAnsi" w:cs="Arial"/>
        </w:rPr>
        <w:t>e-mail:</w:t>
      </w:r>
      <w:r w:rsidR="00601032" w:rsidRPr="006474F3">
        <w:rPr>
          <w:rFonts w:asciiTheme="majorHAnsi" w:hAnsiTheme="majorHAnsi" w:cs="Arial"/>
        </w:rPr>
        <w:t xml:space="preserve"> ________________</w:t>
      </w:r>
      <w:r w:rsidRPr="006474F3">
        <w:rPr>
          <w:rStyle w:val="Internetlink"/>
          <w:rFonts w:asciiTheme="majorHAnsi" w:hAnsiTheme="majorHAnsi"/>
        </w:rPr>
        <w:t xml:space="preserve"> </w:t>
      </w:r>
    </w:p>
    <w:p w14:paraId="2C8E4747" w14:textId="63FF05C7" w:rsidR="008F1ACD"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Osoby wymienione w ust. 1</w:t>
      </w:r>
      <w:r w:rsidR="00261945" w:rsidRPr="006474F3">
        <w:rPr>
          <w:rFonts w:asciiTheme="majorHAnsi" w:hAnsiTheme="majorHAnsi" w:cs="Cambria"/>
          <w:sz w:val="24"/>
          <w:szCs w:val="24"/>
        </w:rPr>
        <w:t>)</w:t>
      </w:r>
      <w:r w:rsidRPr="006474F3">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6474F3">
        <w:rPr>
          <w:rFonts w:asciiTheme="majorHAnsi" w:hAnsiTheme="majorHAnsi" w:cs="Cambria"/>
          <w:sz w:val="24"/>
          <w:szCs w:val="24"/>
        </w:rPr>
        <w:t xml:space="preserve">terminu oraz </w:t>
      </w:r>
      <w:r w:rsidRPr="006474F3">
        <w:rPr>
          <w:rFonts w:asciiTheme="majorHAnsi" w:hAnsiTheme="majorHAnsi" w:cs="Cambria"/>
          <w:sz w:val="24"/>
          <w:szCs w:val="24"/>
        </w:rPr>
        <w:t xml:space="preserve">zakresu </w:t>
      </w:r>
      <w:r w:rsidR="00E84128" w:rsidRPr="006474F3">
        <w:rPr>
          <w:rFonts w:asciiTheme="majorHAnsi" w:hAnsiTheme="majorHAnsi" w:cs="Cambria"/>
          <w:sz w:val="24"/>
          <w:szCs w:val="24"/>
        </w:rPr>
        <w:t>zamówienia</w:t>
      </w:r>
      <w:r w:rsidRPr="006474F3">
        <w:rPr>
          <w:rFonts w:asciiTheme="majorHAnsi" w:hAnsiTheme="majorHAnsi" w:cs="Cambria"/>
          <w:sz w:val="24"/>
          <w:szCs w:val="24"/>
        </w:rPr>
        <w:t xml:space="preserve"> objętych umową. </w:t>
      </w:r>
      <w:r w:rsidR="008F1ACD" w:rsidRPr="006474F3">
        <w:rPr>
          <w:rFonts w:asciiTheme="majorHAnsi" w:hAnsiTheme="majorHAnsi" w:cs="Cambria"/>
          <w:sz w:val="24"/>
          <w:szCs w:val="24"/>
        </w:rPr>
        <w:t xml:space="preserve">Osoby te </w:t>
      </w:r>
      <w:r w:rsidR="008F1ACD" w:rsidRPr="006474F3">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6474F3">
        <w:rPr>
          <w:rFonts w:asciiTheme="majorHAnsi" w:hAnsiTheme="majorHAnsi" w:cs="Tahoma"/>
          <w:bCs/>
          <w:sz w:val="24"/>
          <w:szCs w:val="24"/>
          <w:shd w:val="clear" w:color="auto" w:fill="FFFFFF"/>
        </w:rPr>
        <w:t xml:space="preserve">, </w:t>
      </w:r>
      <w:r w:rsidR="008F1ACD" w:rsidRPr="006474F3">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zobowiązuje się do powołania </w:t>
      </w:r>
      <w:r w:rsidR="002C344C" w:rsidRPr="006474F3">
        <w:rPr>
          <w:rFonts w:asciiTheme="majorHAnsi" w:hAnsiTheme="majorHAnsi" w:cs="Cambria"/>
          <w:sz w:val="24"/>
          <w:szCs w:val="24"/>
        </w:rPr>
        <w:t>branżowych</w:t>
      </w:r>
      <w:r w:rsidRPr="006474F3">
        <w:rPr>
          <w:rFonts w:asciiTheme="majorHAnsi" w:hAnsiTheme="majorHAnsi" w:cs="Cambria"/>
          <w:sz w:val="24"/>
          <w:szCs w:val="24"/>
        </w:rPr>
        <w:t xml:space="preserve"> Inspektor</w:t>
      </w:r>
      <w:r w:rsidR="002C344C" w:rsidRPr="006474F3">
        <w:rPr>
          <w:rFonts w:asciiTheme="majorHAnsi" w:hAnsiTheme="majorHAnsi" w:cs="Cambria"/>
          <w:sz w:val="24"/>
          <w:szCs w:val="24"/>
        </w:rPr>
        <w:t>ów</w:t>
      </w:r>
      <w:r w:rsidRPr="006474F3">
        <w:rPr>
          <w:rFonts w:asciiTheme="majorHAnsi" w:hAnsiTheme="majorHAnsi" w:cs="Cambria"/>
          <w:sz w:val="24"/>
          <w:szCs w:val="24"/>
        </w:rPr>
        <w:t xml:space="preserve"> nadzoru inwestorskiego.</w:t>
      </w:r>
    </w:p>
    <w:p w14:paraId="035051AE" w14:textId="3291DFED"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6474F3">
        <w:rPr>
          <w:rFonts w:asciiTheme="majorHAnsi" w:hAnsiTheme="majorHAnsi" w:cs="Cambria"/>
          <w:sz w:val="24"/>
          <w:szCs w:val="24"/>
        </w:rPr>
        <w:t>(zgodnie z § 7 umowy)</w:t>
      </w:r>
      <w:r w:rsidR="005E06F5" w:rsidRPr="006474F3">
        <w:rPr>
          <w:rFonts w:asciiTheme="majorHAnsi" w:hAnsiTheme="majorHAnsi" w:cs="Cambria"/>
          <w:b/>
          <w:bCs/>
          <w:sz w:val="24"/>
          <w:szCs w:val="24"/>
        </w:rPr>
        <w:t xml:space="preserve"> </w:t>
      </w:r>
      <w:r w:rsidRPr="006474F3">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Wykonawca w celu wykazania spełniania w/w w</w:t>
      </w:r>
      <w:r w:rsidR="0020749F" w:rsidRPr="006474F3">
        <w:rPr>
          <w:rFonts w:asciiTheme="majorHAnsi" w:hAnsiTheme="majorHAnsi" w:cs="Cambria"/>
          <w:sz w:val="24"/>
          <w:szCs w:val="24"/>
        </w:rPr>
        <w:t>ymogu</w:t>
      </w:r>
      <w:r w:rsidRPr="006474F3">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Wykonawca ustanawia</w:t>
      </w:r>
      <w:r w:rsidR="004B3F5F" w:rsidRPr="006474F3">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6474F3" w14:paraId="4F4E061C" w14:textId="77777777" w:rsidTr="00ED2790">
        <w:tc>
          <w:tcPr>
            <w:tcW w:w="980" w:type="pct"/>
            <w:vAlign w:val="center"/>
          </w:tcPr>
          <w:p w14:paraId="039B7A47" w14:textId="6054890D" w:rsidR="004B3F5F" w:rsidRPr="006474F3" w:rsidRDefault="004B3F5F" w:rsidP="0020239C">
            <w:pPr>
              <w:spacing w:line="360" w:lineRule="auto"/>
              <w:contextualSpacing/>
              <w:jc w:val="center"/>
              <w:rPr>
                <w:rFonts w:asciiTheme="majorHAnsi" w:hAnsiTheme="majorHAnsi" w:cs="Calibri"/>
                <w:sz w:val="24"/>
                <w:szCs w:val="24"/>
              </w:rPr>
            </w:pPr>
            <w:r w:rsidRPr="006474F3">
              <w:rPr>
                <w:rFonts w:asciiTheme="majorHAnsi" w:hAnsiTheme="majorHAnsi" w:cs="Calibri"/>
                <w:sz w:val="24"/>
                <w:szCs w:val="24"/>
              </w:rPr>
              <w:t>rola</w:t>
            </w:r>
          </w:p>
        </w:tc>
        <w:tc>
          <w:tcPr>
            <w:tcW w:w="785" w:type="pct"/>
            <w:vAlign w:val="center"/>
          </w:tcPr>
          <w:p w14:paraId="7EAEA704" w14:textId="261AABB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imię i nazwisko</w:t>
            </w:r>
          </w:p>
        </w:tc>
        <w:tc>
          <w:tcPr>
            <w:tcW w:w="1350" w:type="pct"/>
            <w:vAlign w:val="center"/>
          </w:tcPr>
          <w:p w14:paraId="0D4A519F" w14:textId="25146021" w:rsidR="004B3F5F" w:rsidRPr="006474F3" w:rsidRDefault="004B3F5F" w:rsidP="0020239C">
            <w:pPr>
              <w:spacing w:line="360" w:lineRule="auto"/>
              <w:contextualSpacing/>
              <w:jc w:val="center"/>
              <w:rPr>
                <w:rFonts w:asciiTheme="majorHAnsi" w:hAnsiTheme="majorHAnsi" w:cs="Calibri"/>
                <w:sz w:val="24"/>
                <w:szCs w:val="24"/>
              </w:rPr>
            </w:pPr>
            <w:r w:rsidRPr="006474F3">
              <w:rPr>
                <w:rFonts w:asciiTheme="majorHAnsi" w:hAnsiTheme="majorHAnsi" w:cs="Calibri"/>
                <w:sz w:val="24"/>
                <w:szCs w:val="24"/>
              </w:rPr>
              <w:t>numer uprawnień</w:t>
            </w:r>
            <w:r w:rsidR="001F0033" w:rsidRPr="006474F3">
              <w:rPr>
                <w:rFonts w:asciiTheme="majorHAnsi" w:hAnsiTheme="majorHAnsi" w:cs="Calibri"/>
                <w:sz w:val="24"/>
                <w:szCs w:val="24"/>
              </w:rPr>
              <w:t xml:space="preserve"> budowlanych</w:t>
            </w:r>
          </w:p>
        </w:tc>
        <w:tc>
          <w:tcPr>
            <w:tcW w:w="469" w:type="pct"/>
            <w:vAlign w:val="center"/>
          </w:tcPr>
          <w:p w14:paraId="7729FC54" w14:textId="1E9682C8"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telefon</w:t>
            </w:r>
          </w:p>
        </w:tc>
        <w:tc>
          <w:tcPr>
            <w:tcW w:w="1416" w:type="pct"/>
            <w:vAlign w:val="center"/>
          </w:tcPr>
          <w:p w14:paraId="20C20BDE" w14:textId="0F23EA2E"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e-mail</w:t>
            </w:r>
          </w:p>
        </w:tc>
      </w:tr>
      <w:tr w:rsidR="00877333" w:rsidRPr="006474F3" w14:paraId="70D23CF6" w14:textId="77777777" w:rsidTr="00ED2790">
        <w:tc>
          <w:tcPr>
            <w:tcW w:w="980" w:type="pct"/>
            <w:vAlign w:val="center"/>
          </w:tcPr>
          <w:p w14:paraId="55E73E08" w14:textId="77777777" w:rsidR="003F2A44" w:rsidRDefault="004B3F5F" w:rsidP="0020239C">
            <w:pPr>
              <w:spacing w:line="360" w:lineRule="auto"/>
              <w:contextualSpacing/>
              <w:jc w:val="center"/>
              <w:rPr>
                <w:rFonts w:asciiTheme="majorHAnsi" w:hAnsiTheme="majorHAnsi" w:cs="Calibri"/>
                <w:sz w:val="24"/>
                <w:szCs w:val="24"/>
              </w:rPr>
            </w:pPr>
            <w:r w:rsidRPr="00CD200C">
              <w:rPr>
                <w:rFonts w:asciiTheme="majorHAnsi" w:hAnsiTheme="majorHAnsi" w:cs="Calibri"/>
                <w:sz w:val="24"/>
                <w:szCs w:val="24"/>
              </w:rPr>
              <w:t xml:space="preserve">Kierownik budowy branży </w:t>
            </w:r>
            <w:r w:rsidR="00790874" w:rsidRPr="00CD200C">
              <w:rPr>
                <w:rFonts w:asciiTheme="majorHAnsi" w:hAnsiTheme="majorHAnsi" w:cs="Calibri"/>
                <w:sz w:val="24"/>
                <w:szCs w:val="24"/>
              </w:rPr>
              <w:t>drogowe</w:t>
            </w:r>
            <w:r w:rsidR="00E74A12" w:rsidRPr="00CD200C">
              <w:rPr>
                <w:rFonts w:asciiTheme="majorHAnsi" w:hAnsiTheme="majorHAnsi" w:cs="Calibri"/>
                <w:sz w:val="24"/>
                <w:szCs w:val="24"/>
              </w:rPr>
              <w:t>j</w:t>
            </w:r>
            <w:r w:rsidR="00586A7E" w:rsidRPr="00CD200C">
              <w:rPr>
                <w:rFonts w:asciiTheme="majorHAnsi" w:hAnsiTheme="majorHAnsi" w:cs="Calibri"/>
                <w:sz w:val="24"/>
                <w:szCs w:val="24"/>
              </w:rPr>
              <w:t xml:space="preserve"> </w:t>
            </w:r>
          </w:p>
          <w:p w14:paraId="47178FB6" w14:textId="21E7D51B" w:rsidR="004B3F5F" w:rsidRPr="00CD200C" w:rsidRDefault="00586A7E" w:rsidP="0020239C">
            <w:pPr>
              <w:spacing w:line="360" w:lineRule="auto"/>
              <w:contextualSpacing/>
              <w:jc w:val="center"/>
              <w:rPr>
                <w:rFonts w:asciiTheme="majorHAnsi" w:hAnsiTheme="majorHAnsi" w:cs="Calibri"/>
                <w:bCs/>
                <w:sz w:val="24"/>
                <w:szCs w:val="24"/>
              </w:rPr>
            </w:pPr>
            <w:r w:rsidRPr="00CD200C">
              <w:rPr>
                <w:rFonts w:asciiTheme="majorHAnsi" w:hAnsiTheme="majorHAnsi" w:cs="Calibri"/>
                <w:sz w:val="24"/>
                <w:szCs w:val="24"/>
              </w:rPr>
              <w:t>(koordynator)</w:t>
            </w:r>
          </w:p>
        </w:tc>
        <w:tc>
          <w:tcPr>
            <w:tcW w:w="785" w:type="pct"/>
            <w:vAlign w:val="center"/>
          </w:tcPr>
          <w:p w14:paraId="53A21BFD" w14:textId="18ADD21A" w:rsidR="004B3F5F" w:rsidRPr="006474F3" w:rsidRDefault="004B3F5F" w:rsidP="0020239C">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6474F3" w:rsidRDefault="004B3F5F" w:rsidP="0020239C">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6474F3" w:rsidRDefault="004B3F5F" w:rsidP="0020239C">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6474F3" w:rsidRDefault="004B3F5F" w:rsidP="0020239C">
            <w:pPr>
              <w:spacing w:line="360" w:lineRule="auto"/>
              <w:contextualSpacing/>
              <w:jc w:val="center"/>
              <w:rPr>
                <w:rFonts w:asciiTheme="majorHAnsi" w:hAnsiTheme="majorHAnsi" w:cs="Calibri"/>
                <w:sz w:val="24"/>
                <w:szCs w:val="24"/>
              </w:rPr>
            </w:pPr>
          </w:p>
        </w:tc>
      </w:tr>
      <w:tr w:rsidR="00877333" w:rsidRPr="006474F3" w14:paraId="10328376" w14:textId="77777777" w:rsidTr="00ED2790">
        <w:tc>
          <w:tcPr>
            <w:tcW w:w="980" w:type="pct"/>
            <w:vAlign w:val="center"/>
          </w:tcPr>
          <w:p w14:paraId="55D78C64" w14:textId="0F7500AC" w:rsidR="00C151EF" w:rsidRPr="00CD200C" w:rsidRDefault="00CD200C" w:rsidP="0020239C">
            <w:pPr>
              <w:spacing w:line="360" w:lineRule="auto"/>
              <w:contextualSpacing/>
              <w:jc w:val="center"/>
              <w:rPr>
                <w:rFonts w:asciiTheme="majorHAnsi" w:hAnsiTheme="majorHAnsi" w:cs="Calibri"/>
                <w:sz w:val="24"/>
                <w:szCs w:val="24"/>
              </w:rPr>
            </w:pPr>
            <w:r w:rsidRPr="00CD200C">
              <w:rPr>
                <w:rFonts w:asciiTheme="majorHAnsi" w:hAnsiTheme="majorHAnsi" w:cs="Calibri"/>
                <w:sz w:val="24"/>
                <w:szCs w:val="24"/>
              </w:rPr>
              <w:t>Kierownik</w:t>
            </w:r>
            <w:r w:rsidR="00FC5F2B">
              <w:rPr>
                <w:rFonts w:asciiTheme="majorHAnsi" w:hAnsiTheme="majorHAnsi" w:cs="Calibri"/>
                <w:sz w:val="24"/>
                <w:szCs w:val="24"/>
              </w:rPr>
              <w:t xml:space="preserve"> budowy</w:t>
            </w:r>
            <w:r w:rsidRPr="00CD200C">
              <w:rPr>
                <w:rFonts w:asciiTheme="majorHAnsi" w:hAnsiTheme="majorHAnsi" w:cs="Calibri"/>
                <w:sz w:val="24"/>
                <w:szCs w:val="24"/>
              </w:rPr>
              <w:t xml:space="preserve"> branży sanitarnej</w:t>
            </w:r>
          </w:p>
        </w:tc>
        <w:tc>
          <w:tcPr>
            <w:tcW w:w="785" w:type="pct"/>
            <w:vAlign w:val="center"/>
          </w:tcPr>
          <w:p w14:paraId="4931C2F3" w14:textId="77777777" w:rsidR="00C151EF" w:rsidRPr="006474F3" w:rsidRDefault="00C151EF" w:rsidP="0020239C">
            <w:pPr>
              <w:spacing w:line="360" w:lineRule="auto"/>
              <w:contextualSpacing/>
              <w:jc w:val="center"/>
              <w:rPr>
                <w:rFonts w:asciiTheme="majorHAnsi" w:hAnsiTheme="majorHAnsi" w:cs="Calibri"/>
                <w:sz w:val="24"/>
                <w:szCs w:val="24"/>
              </w:rPr>
            </w:pPr>
          </w:p>
        </w:tc>
        <w:tc>
          <w:tcPr>
            <w:tcW w:w="1350" w:type="pct"/>
            <w:vAlign w:val="center"/>
          </w:tcPr>
          <w:p w14:paraId="1510D054" w14:textId="77777777" w:rsidR="00C151EF" w:rsidRPr="006474F3" w:rsidRDefault="00C151EF" w:rsidP="0020239C">
            <w:pPr>
              <w:spacing w:line="360" w:lineRule="auto"/>
              <w:contextualSpacing/>
              <w:jc w:val="center"/>
              <w:rPr>
                <w:rFonts w:asciiTheme="majorHAnsi" w:hAnsiTheme="majorHAnsi" w:cs="Calibri"/>
                <w:sz w:val="24"/>
                <w:szCs w:val="24"/>
              </w:rPr>
            </w:pPr>
          </w:p>
        </w:tc>
        <w:tc>
          <w:tcPr>
            <w:tcW w:w="469" w:type="pct"/>
            <w:vAlign w:val="center"/>
          </w:tcPr>
          <w:p w14:paraId="4114D725" w14:textId="77777777" w:rsidR="00C151EF" w:rsidRPr="006474F3" w:rsidRDefault="00C151EF" w:rsidP="0020239C">
            <w:pPr>
              <w:spacing w:line="360" w:lineRule="auto"/>
              <w:contextualSpacing/>
              <w:jc w:val="center"/>
              <w:rPr>
                <w:rFonts w:asciiTheme="majorHAnsi" w:hAnsiTheme="majorHAnsi" w:cs="Calibri"/>
                <w:sz w:val="24"/>
                <w:szCs w:val="24"/>
              </w:rPr>
            </w:pPr>
          </w:p>
        </w:tc>
        <w:tc>
          <w:tcPr>
            <w:tcW w:w="1416" w:type="pct"/>
            <w:vAlign w:val="center"/>
          </w:tcPr>
          <w:p w14:paraId="578E7BDC" w14:textId="77777777" w:rsidR="00C151EF" w:rsidRPr="006474F3" w:rsidRDefault="00C151EF" w:rsidP="0020239C">
            <w:pPr>
              <w:spacing w:line="360" w:lineRule="auto"/>
              <w:contextualSpacing/>
              <w:jc w:val="center"/>
              <w:rPr>
                <w:rFonts w:asciiTheme="majorHAnsi" w:hAnsiTheme="majorHAnsi" w:cs="Calibri"/>
                <w:sz w:val="24"/>
                <w:szCs w:val="24"/>
              </w:rPr>
            </w:pPr>
          </w:p>
        </w:tc>
      </w:tr>
      <w:tr w:rsidR="00877333" w:rsidRPr="006474F3" w14:paraId="4F650DC1" w14:textId="77777777" w:rsidTr="00ED2790">
        <w:tc>
          <w:tcPr>
            <w:tcW w:w="980" w:type="pct"/>
            <w:vAlign w:val="center"/>
          </w:tcPr>
          <w:p w14:paraId="64E6610D" w14:textId="7A344C67" w:rsidR="00C151EF" w:rsidRPr="00CD200C" w:rsidRDefault="00CD200C" w:rsidP="0020239C">
            <w:pPr>
              <w:spacing w:line="360" w:lineRule="auto"/>
              <w:contextualSpacing/>
              <w:jc w:val="center"/>
              <w:rPr>
                <w:rFonts w:asciiTheme="majorHAnsi" w:hAnsiTheme="majorHAnsi" w:cs="Calibri"/>
                <w:sz w:val="24"/>
                <w:szCs w:val="24"/>
              </w:rPr>
            </w:pPr>
            <w:r w:rsidRPr="00CD200C">
              <w:rPr>
                <w:rFonts w:asciiTheme="majorHAnsi" w:hAnsiTheme="majorHAnsi" w:cs="Calibri"/>
                <w:sz w:val="24"/>
                <w:szCs w:val="24"/>
              </w:rPr>
              <w:t xml:space="preserve">Kierownik </w:t>
            </w:r>
            <w:r w:rsidR="00FC5F2B">
              <w:rPr>
                <w:rFonts w:asciiTheme="majorHAnsi" w:hAnsiTheme="majorHAnsi" w:cs="Calibri"/>
                <w:sz w:val="24"/>
                <w:szCs w:val="24"/>
              </w:rPr>
              <w:t xml:space="preserve">budowy </w:t>
            </w:r>
            <w:r w:rsidRPr="00CD200C">
              <w:rPr>
                <w:rFonts w:asciiTheme="majorHAnsi" w:hAnsiTheme="majorHAnsi" w:cs="Calibri"/>
                <w:sz w:val="24"/>
                <w:szCs w:val="24"/>
              </w:rPr>
              <w:t>branży elektrycznej</w:t>
            </w:r>
          </w:p>
        </w:tc>
        <w:tc>
          <w:tcPr>
            <w:tcW w:w="785" w:type="pct"/>
            <w:vAlign w:val="center"/>
          </w:tcPr>
          <w:p w14:paraId="75261300" w14:textId="77777777" w:rsidR="00C151EF" w:rsidRPr="006474F3" w:rsidRDefault="00C151EF" w:rsidP="0020239C">
            <w:pPr>
              <w:spacing w:line="360" w:lineRule="auto"/>
              <w:contextualSpacing/>
              <w:jc w:val="center"/>
              <w:rPr>
                <w:rFonts w:asciiTheme="majorHAnsi" w:hAnsiTheme="majorHAnsi" w:cs="Calibri"/>
                <w:sz w:val="24"/>
                <w:szCs w:val="24"/>
              </w:rPr>
            </w:pPr>
          </w:p>
        </w:tc>
        <w:tc>
          <w:tcPr>
            <w:tcW w:w="1350" w:type="pct"/>
            <w:vAlign w:val="center"/>
          </w:tcPr>
          <w:p w14:paraId="50B3DAB0" w14:textId="77777777" w:rsidR="00C151EF" w:rsidRPr="006474F3" w:rsidRDefault="00C151EF" w:rsidP="0020239C">
            <w:pPr>
              <w:spacing w:line="360" w:lineRule="auto"/>
              <w:contextualSpacing/>
              <w:jc w:val="center"/>
              <w:rPr>
                <w:rFonts w:asciiTheme="majorHAnsi" w:hAnsiTheme="majorHAnsi" w:cs="Calibri"/>
                <w:sz w:val="24"/>
                <w:szCs w:val="24"/>
              </w:rPr>
            </w:pPr>
          </w:p>
        </w:tc>
        <w:tc>
          <w:tcPr>
            <w:tcW w:w="469" w:type="pct"/>
            <w:vAlign w:val="center"/>
          </w:tcPr>
          <w:p w14:paraId="1ED97D2A" w14:textId="77777777" w:rsidR="00C151EF" w:rsidRPr="006474F3" w:rsidRDefault="00C151EF" w:rsidP="0020239C">
            <w:pPr>
              <w:spacing w:line="360" w:lineRule="auto"/>
              <w:contextualSpacing/>
              <w:jc w:val="center"/>
              <w:rPr>
                <w:rFonts w:asciiTheme="majorHAnsi" w:hAnsiTheme="majorHAnsi" w:cs="Calibri"/>
                <w:sz w:val="24"/>
                <w:szCs w:val="24"/>
              </w:rPr>
            </w:pPr>
          </w:p>
        </w:tc>
        <w:tc>
          <w:tcPr>
            <w:tcW w:w="1416" w:type="pct"/>
            <w:vAlign w:val="center"/>
          </w:tcPr>
          <w:p w14:paraId="18A364F7" w14:textId="77777777" w:rsidR="00C151EF" w:rsidRPr="006474F3" w:rsidRDefault="00C151EF" w:rsidP="0020239C">
            <w:pPr>
              <w:spacing w:line="360" w:lineRule="auto"/>
              <w:contextualSpacing/>
              <w:jc w:val="center"/>
              <w:rPr>
                <w:rFonts w:asciiTheme="majorHAnsi" w:hAnsiTheme="majorHAnsi" w:cs="Calibri"/>
                <w:sz w:val="24"/>
                <w:szCs w:val="24"/>
              </w:rPr>
            </w:pPr>
          </w:p>
        </w:tc>
      </w:tr>
      <w:tr w:rsidR="007C17CB" w:rsidRPr="006474F3" w14:paraId="12BD4634" w14:textId="77777777" w:rsidTr="00ED2790">
        <w:tc>
          <w:tcPr>
            <w:tcW w:w="980" w:type="pct"/>
            <w:vAlign w:val="center"/>
          </w:tcPr>
          <w:p w14:paraId="75812D2D" w14:textId="65D6D844" w:rsidR="007C17CB" w:rsidRPr="00CD200C" w:rsidRDefault="007C17CB" w:rsidP="0020239C">
            <w:pPr>
              <w:spacing w:line="360" w:lineRule="auto"/>
              <w:contextualSpacing/>
              <w:jc w:val="center"/>
              <w:rPr>
                <w:rFonts w:asciiTheme="majorHAnsi" w:hAnsiTheme="majorHAnsi" w:cs="Calibri"/>
                <w:sz w:val="24"/>
                <w:szCs w:val="24"/>
              </w:rPr>
            </w:pPr>
            <w:r w:rsidRPr="00CD200C">
              <w:rPr>
                <w:rFonts w:asciiTheme="majorHAnsi" w:hAnsiTheme="majorHAnsi" w:cs="Calibri"/>
                <w:sz w:val="24"/>
                <w:szCs w:val="24"/>
              </w:rPr>
              <w:t xml:space="preserve">Kierownik robót branży </w:t>
            </w:r>
            <w:r w:rsidR="00790874" w:rsidRPr="00CD200C">
              <w:rPr>
                <w:rFonts w:asciiTheme="majorHAnsi" w:hAnsiTheme="majorHAnsi" w:cs="Calibri"/>
                <w:sz w:val="24"/>
                <w:szCs w:val="24"/>
              </w:rPr>
              <w:t>teletechniczne</w:t>
            </w:r>
            <w:r w:rsidRPr="00CD200C">
              <w:rPr>
                <w:rFonts w:asciiTheme="majorHAnsi" w:hAnsiTheme="majorHAnsi" w:cs="Calibri"/>
                <w:sz w:val="24"/>
                <w:szCs w:val="24"/>
              </w:rPr>
              <w:t>j</w:t>
            </w:r>
          </w:p>
        </w:tc>
        <w:tc>
          <w:tcPr>
            <w:tcW w:w="785" w:type="pct"/>
            <w:vAlign w:val="center"/>
          </w:tcPr>
          <w:p w14:paraId="77AF075D" w14:textId="77777777" w:rsidR="007C17CB" w:rsidRPr="006474F3" w:rsidRDefault="007C17CB" w:rsidP="0020239C">
            <w:pPr>
              <w:spacing w:line="360" w:lineRule="auto"/>
              <w:contextualSpacing/>
              <w:jc w:val="center"/>
              <w:rPr>
                <w:rFonts w:asciiTheme="majorHAnsi" w:hAnsiTheme="majorHAnsi" w:cs="Calibri"/>
                <w:sz w:val="24"/>
                <w:szCs w:val="24"/>
              </w:rPr>
            </w:pPr>
          </w:p>
        </w:tc>
        <w:tc>
          <w:tcPr>
            <w:tcW w:w="1350" w:type="pct"/>
            <w:vAlign w:val="center"/>
          </w:tcPr>
          <w:p w14:paraId="10BA69E8" w14:textId="77777777" w:rsidR="007C17CB" w:rsidRPr="006474F3" w:rsidRDefault="007C17CB" w:rsidP="0020239C">
            <w:pPr>
              <w:spacing w:line="360" w:lineRule="auto"/>
              <w:contextualSpacing/>
              <w:jc w:val="center"/>
              <w:rPr>
                <w:rFonts w:asciiTheme="majorHAnsi" w:hAnsiTheme="majorHAnsi" w:cs="Calibri"/>
                <w:sz w:val="24"/>
                <w:szCs w:val="24"/>
              </w:rPr>
            </w:pPr>
          </w:p>
        </w:tc>
        <w:tc>
          <w:tcPr>
            <w:tcW w:w="469" w:type="pct"/>
            <w:vAlign w:val="center"/>
          </w:tcPr>
          <w:p w14:paraId="5A7DAB24" w14:textId="77777777" w:rsidR="007C17CB" w:rsidRPr="006474F3" w:rsidRDefault="007C17CB" w:rsidP="0020239C">
            <w:pPr>
              <w:spacing w:line="360" w:lineRule="auto"/>
              <w:contextualSpacing/>
              <w:jc w:val="center"/>
              <w:rPr>
                <w:rFonts w:asciiTheme="majorHAnsi" w:hAnsiTheme="majorHAnsi" w:cs="Calibri"/>
                <w:sz w:val="24"/>
                <w:szCs w:val="24"/>
              </w:rPr>
            </w:pPr>
          </w:p>
        </w:tc>
        <w:tc>
          <w:tcPr>
            <w:tcW w:w="1416" w:type="pct"/>
            <w:vAlign w:val="center"/>
          </w:tcPr>
          <w:p w14:paraId="221B7752" w14:textId="77777777" w:rsidR="007C17CB" w:rsidRPr="006474F3" w:rsidRDefault="007C17CB" w:rsidP="0020239C">
            <w:pPr>
              <w:spacing w:line="360" w:lineRule="auto"/>
              <w:contextualSpacing/>
              <w:jc w:val="center"/>
              <w:rPr>
                <w:rFonts w:asciiTheme="majorHAnsi" w:hAnsiTheme="majorHAnsi" w:cs="Calibri"/>
                <w:sz w:val="24"/>
                <w:szCs w:val="24"/>
              </w:rPr>
            </w:pPr>
          </w:p>
        </w:tc>
      </w:tr>
    </w:tbl>
    <w:p w14:paraId="7BFC2209" w14:textId="6B71CEF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87B019" w14:textId="7E3383BD"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Zmiana którejkolwiek z osób</w:t>
      </w:r>
      <w:r w:rsidRPr="006474F3">
        <w:rPr>
          <w:rFonts w:asciiTheme="majorHAnsi" w:hAnsiTheme="majorHAnsi" w:cs="Cambria"/>
          <w:color w:val="FF0000"/>
          <w:sz w:val="24"/>
          <w:szCs w:val="24"/>
        </w:rPr>
        <w:t xml:space="preserve"> </w:t>
      </w:r>
      <w:r w:rsidRPr="006474F3">
        <w:rPr>
          <w:rFonts w:asciiTheme="majorHAnsi" w:hAnsiTheme="majorHAnsi" w:cs="Cambria"/>
          <w:sz w:val="24"/>
          <w:szCs w:val="24"/>
        </w:rPr>
        <w:t>wskazanych w ust. 5</w:t>
      </w:r>
      <w:r w:rsidR="00261945" w:rsidRPr="006474F3">
        <w:rPr>
          <w:rFonts w:asciiTheme="majorHAnsi" w:hAnsiTheme="majorHAnsi" w:cs="Cambria"/>
          <w:sz w:val="24"/>
          <w:szCs w:val="24"/>
        </w:rPr>
        <w:t>)</w:t>
      </w:r>
      <w:r w:rsidRPr="006474F3">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zmiany umowy. Wykonawca przed odwołaniem i powołaniem nowych osób zobowiązany jest przedłożyć Zamawiającemu komplet dokumentów dotyczących tych osób</w:t>
      </w:r>
      <w:r w:rsidR="00C77BE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97B96C9" w14:textId="77777777"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77777777" w:rsidR="00BF4D75" w:rsidRPr="006474F3" w:rsidRDefault="00BF4D75" w:rsidP="0020239C">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6474F3">
        <w:rPr>
          <w:rFonts w:asciiTheme="majorHAnsi" w:hAnsiTheme="majorHAnsi" w:cs="Cambria"/>
          <w:sz w:val="24"/>
          <w:szCs w:val="24"/>
        </w:rPr>
        <w:t xml:space="preserve">i Kierownikami robót oraz </w:t>
      </w:r>
      <w:r w:rsidRPr="006474F3">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71CC01C8" w14:textId="77777777" w:rsidR="003F2A44" w:rsidRDefault="003F2A44" w:rsidP="0020239C">
      <w:pPr>
        <w:autoSpaceDE w:val="0"/>
        <w:autoSpaceDN w:val="0"/>
        <w:adjustRightInd w:val="0"/>
        <w:spacing w:line="360" w:lineRule="auto"/>
        <w:contextualSpacing/>
        <w:jc w:val="both"/>
        <w:rPr>
          <w:rFonts w:asciiTheme="majorHAnsi" w:hAnsiTheme="majorHAnsi" w:cs="Cambria"/>
          <w:b/>
          <w:bCs/>
          <w:sz w:val="24"/>
          <w:szCs w:val="24"/>
        </w:rPr>
      </w:pPr>
    </w:p>
    <w:p w14:paraId="6CBC68D8"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43F5ACB7"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2B98410E" w14:textId="130F106C"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10 Procedura zapewnienia jakości </w:t>
      </w:r>
    </w:p>
    <w:p w14:paraId="0B046DC3" w14:textId="77777777" w:rsidR="00BF4D75" w:rsidRPr="006474F3" w:rsidRDefault="00BF4D75" w:rsidP="0020239C">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W terminie 21 dni od dnia przekazania terenu budowy Wykonawca przygotuje i przedłoży Inspektorowi nadzoru do zaopiniowania Program Zapewniania Jakości.</w:t>
      </w:r>
    </w:p>
    <w:p w14:paraId="7011E8D0" w14:textId="77777777" w:rsidR="00BF4D75" w:rsidRPr="006474F3" w:rsidRDefault="00BF4D75" w:rsidP="0020239C">
      <w:pPr>
        <w:pStyle w:val="Akapitzlist"/>
        <w:numPr>
          <w:ilvl w:val="0"/>
          <w:numId w:val="6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Program Zapewnienia Jakości będzie w szczególności zawierał:</w:t>
      </w:r>
    </w:p>
    <w:p w14:paraId="7A1D56C4" w14:textId="7615FB8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procedury zarządzania jakością projektowania (jeżeli dotyczy)</w:t>
      </w:r>
      <w:r w:rsidR="00325CC8" w:rsidRPr="006474F3">
        <w:rPr>
          <w:rFonts w:asciiTheme="majorHAnsi" w:hAnsiTheme="majorHAnsi" w:cs="Cambria"/>
          <w:sz w:val="24"/>
          <w:szCs w:val="24"/>
        </w:rPr>
        <w:t>.</w:t>
      </w:r>
    </w:p>
    <w:p w14:paraId="529689EC" w14:textId="163DD49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procedury obiegu informacji</w:t>
      </w:r>
      <w:r w:rsidR="00325CC8" w:rsidRPr="006474F3">
        <w:rPr>
          <w:rFonts w:asciiTheme="majorHAnsi" w:hAnsiTheme="majorHAnsi" w:cs="Cambria"/>
          <w:sz w:val="24"/>
          <w:szCs w:val="24"/>
        </w:rPr>
        <w:t>.</w:t>
      </w:r>
    </w:p>
    <w:p w14:paraId="74361226" w14:textId="6F23472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procedury zarządzania jakością na terenie budowy, w tym zakresie prac prowadzonym w okresie zimowym</w:t>
      </w:r>
      <w:r w:rsidR="00325CC8" w:rsidRPr="006474F3">
        <w:rPr>
          <w:rFonts w:asciiTheme="majorHAnsi" w:hAnsiTheme="majorHAnsi" w:cs="Cambria"/>
          <w:sz w:val="24"/>
          <w:szCs w:val="24"/>
        </w:rPr>
        <w:t>.</w:t>
      </w:r>
    </w:p>
    <w:p w14:paraId="59633FD4" w14:textId="07BB880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struktury organizacyjne dla wdrożenia procedur zarządzania jakością</w:t>
      </w:r>
      <w:r w:rsidR="00325CC8" w:rsidRPr="006474F3">
        <w:rPr>
          <w:rFonts w:asciiTheme="majorHAnsi" w:hAnsiTheme="majorHAnsi" w:cs="Cambria"/>
          <w:sz w:val="24"/>
          <w:szCs w:val="24"/>
        </w:rPr>
        <w:t>.</w:t>
      </w:r>
    </w:p>
    <w:p w14:paraId="4F9483F4" w14:textId="139D722B"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instrukcję zarządzania jakością, w tym zakresie prowadzonych w okresie zimowym</w:t>
      </w:r>
      <w:r w:rsidR="00325CC8" w:rsidRPr="006474F3">
        <w:rPr>
          <w:rFonts w:asciiTheme="majorHAnsi" w:hAnsiTheme="majorHAnsi" w:cs="Cambria"/>
          <w:sz w:val="24"/>
          <w:szCs w:val="24"/>
        </w:rPr>
        <w:t>.</w:t>
      </w:r>
    </w:p>
    <w:p w14:paraId="0F96FC9D" w14:textId="7AE3DCE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procedury wskazujące, że wszyscy Podwykonawcy robót spełniają wymagania zarządzania jakością</w:t>
      </w:r>
      <w:r w:rsidR="00325CC8" w:rsidRPr="006474F3">
        <w:rPr>
          <w:rFonts w:asciiTheme="majorHAnsi" w:hAnsiTheme="majorHAnsi" w:cs="Cambria"/>
          <w:sz w:val="24"/>
          <w:szCs w:val="24"/>
        </w:rPr>
        <w:t>.</w:t>
      </w:r>
    </w:p>
    <w:p w14:paraId="2E65C5C3" w14:textId="218DC4E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 harmonogram wykonywania robót sprawdzających uwzględniający wymagania zawarte w dokumentacji technicznej wraz ze wskazaniem potencjału sprzętowego laboratorium Wykonawcy oraz jego personelu.</w:t>
      </w:r>
    </w:p>
    <w:p w14:paraId="56C78AA3" w14:textId="0F2CCA06" w:rsidR="004B0FCF" w:rsidRPr="006474F3" w:rsidRDefault="004B0FCF"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kierunki współpracy z architektem ds. dostępności.</w:t>
      </w:r>
    </w:p>
    <w:p w14:paraId="1C4D597F" w14:textId="77777777" w:rsidR="00BF4D75" w:rsidRPr="006474F3" w:rsidRDefault="00BF4D75" w:rsidP="0020239C">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Inspektor nadzoru lub Wykonawca mogą zażądać zwołania dodatkowego spotkania w celu omówienia problemów związanych z realizacją prac i robót objętych kontraktem. Powiadomienie o terminie spotkania powinno być na</w:t>
      </w:r>
      <w:r w:rsidRPr="006474F3">
        <w:rPr>
          <w:rFonts w:asciiTheme="majorHAnsi" w:hAnsiTheme="majorHAnsi"/>
          <w:sz w:val="24"/>
          <w:szCs w:val="24"/>
        </w:rPr>
        <w:t xml:space="preserve"> dostarczone zainteresowanym z co naj</w:t>
      </w:r>
      <w:r w:rsidRPr="006474F3">
        <w:rPr>
          <w:rFonts w:asciiTheme="majorHAnsi" w:hAnsiTheme="majorHAnsi" w:cs="Cambria"/>
          <w:sz w:val="24"/>
          <w:szCs w:val="24"/>
        </w:rPr>
        <w:t xml:space="preserve">mniej 2-dniowym wyprzedzeniem i powinno zawierać uzasadnienie zwołania spotkania. </w:t>
      </w:r>
    </w:p>
    <w:p w14:paraId="1C8F52D1" w14:textId="77777777" w:rsidR="00ED2790" w:rsidRPr="006474F3" w:rsidRDefault="00ED2790" w:rsidP="0020239C">
      <w:pPr>
        <w:autoSpaceDE w:val="0"/>
        <w:autoSpaceDN w:val="0"/>
        <w:adjustRightInd w:val="0"/>
        <w:spacing w:line="360" w:lineRule="auto"/>
        <w:contextualSpacing/>
        <w:jc w:val="both"/>
        <w:rPr>
          <w:rFonts w:asciiTheme="majorHAnsi" w:hAnsiTheme="majorHAnsi" w:cs="Cambria"/>
          <w:b/>
          <w:bCs/>
          <w:sz w:val="24"/>
          <w:szCs w:val="24"/>
        </w:rPr>
      </w:pPr>
    </w:p>
    <w:p w14:paraId="68780AB4" w14:textId="3422226C"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11 Ubezpieczenie</w:t>
      </w:r>
    </w:p>
    <w:p w14:paraId="603F77C7" w14:textId="502DA353" w:rsidR="00BF4D75" w:rsidRPr="006474F3" w:rsidRDefault="006E344E"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 xml:space="preserve">Zamawiający wymaga, aby Wykonawca robót budowlanych posiadał </w:t>
      </w:r>
      <w:r w:rsidR="00BF4D75" w:rsidRPr="006474F3">
        <w:rPr>
          <w:rFonts w:asciiTheme="majorHAnsi" w:hAnsiTheme="majorHAnsi" w:cs="Cambria"/>
          <w:sz w:val="24"/>
          <w:szCs w:val="24"/>
        </w:rPr>
        <w:t xml:space="preserve"> </w:t>
      </w:r>
      <w:r w:rsidRPr="006474F3">
        <w:rPr>
          <w:rFonts w:asciiTheme="majorHAnsi" w:hAnsiTheme="majorHAnsi" w:cs="Cambria"/>
          <w:b/>
          <w:bCs/>
          <w:sz w:val="24"/>
          <w:szCs w:val="24"/>
        </w:rPr>
        <w:t xml:space="preserve">polisę </w:t>
      </w:r>
      <w:r w:rsidR="00BF4D75" w:rsidRPr="006474F3">
        <w:rPr>
          <w:rFonts w:asciiTheme="majorHAnsi" w:hAnsiTheme="majorHAnsi" w:cs="Cambria"/>
          <w:b/>
          <w:bCs/>
          <w:sz w:val="24"/>
          <w:szCs w:val="24"/>
        </w:rPr>
        <w:t xml:space="preserve">od odpowiedzialności cywilnej </w:t>
      </w:r>
      <w:r w:rsidR="00991327" w:rsidRPr="006474F3">
        <w:rPr>
          <w:rFonts w:asciiTheme="majorHAnsi" w:hAnsiTheme="majorHAnsi" w:cs="Cambria"/>
          <w:b/>
          <w:bCs/>
          <w:sz w:val="24"/>
          <w:szCs w:val="24"/>
        </w:rPr>
        <w:t xml:space="preserve">z tytułu prowadzonej działalności gospodarczej </w:t>
      </w:r>
      <w:r w:rsidR="00BF4D75" w:rsidRPr="006474F3">
        <w:rPr>
          <w:rFonts w:asciiTheme="majorHAnsi" w:hAnsiTheme="majorHAnsi" w:cs="Cambria"/>
          <w:b/>
          <w:bCs/>
          <w:sz w:val="24"/>
          <w:szCs w:val="24"/>
        </w:rPr>
        <w:t>(OC) na sumę ubezpieczeniową</w:t>
      </w:r>
      <w:r w:rsidR="004443EF" w:rsidRPr="006474F3">
        <w:rPr>
          <w:rFonts w:asciiTheme="majorHAnsi" w:hAnsiTheme="majorHAnsi" w:cs="Cambria"/>
          <w:b/>
          <w:bCs/>
          <w:sz w:val="24"/>
          <w:szCs w:val="24"/>
        </w:rPr>
        <w:t xml:space="preserve"> </w:t>
      </w:r>
      <w:r w:rsidR="00BF4D75" w:rsidRPr="006474F3">
        <w:rPr>
          <w:rFonts w:asciiTheme="majorHAnsi" w:hAnsiTheme="majorHAnsi" w:cs="Cambria"/>
          <w:b/>
          <w:bCs/>
          <w:sz w:val="24"/>
          <w:szCs w:val="24"/>
        </w:rPr>
        <w:t xml:space="preserve">nie mniejszą niż </w:t>
      </w:r>
      <w:r w:rsidR="00201EBB">
        <w:rPr>
          <w:rFonts w:asciiTheme="majorHAnsi" w:hAnsiTheme="majorHAnsi" w:cs="Cambria"/>
          <w:b/>
          <w:bCs/>
          <w:sz w:val="24"/>
          <w:szCs w:val="24"/>
        </w:rPr>
        <w:t xml:space="preserve">połowa </w:t>
      </w:r>
      <w:r w:rsidR="00BF4D75" w:rsidRPr="006474F3">
        <w:rPr>
          <w:rFonts w:asciiTheme="majorHAnsi" w:hAnsiTheme="majorHAnsi" w:cs="Cambria"/>
          <w:b/>
          <w:bCs/>
          <w:sz w:val="24"/>
          <w:szCs w:val="24"/>
        </w:rPr>
        <w:t>wynagrodzeni</w:t>
      </w:r>
      <w:r w:rsidR="00201EBB">
        <w:rPr>
          <w:rFonts w:asciiTheme="majorHAnsi" w:hAnsiTheme="majorHAnsi" w:cs="Cambria"/>
          <w:b/>
          <w:bCs/>
          <w:sz w:val="24"/>
          <w:szCs w:val="24"/>
        </w:rPr>
        <w:t>a</w:t>
      </w:r>
      <w:r w:rsidR="00BF4D75" w:rsidRPr="006474F3">
        <w:rPr>
          <w:rFonts w:asciiTheme="majorHAnsi" w:hAnsiTheme="majorHAnsi" w:cs="Cambria"/>
          <w:b/>
          <w:bCs/>
          <w:sz w:val="24"/>
          <w:szCs w:val="24"/>
        </w:rPr>
        <w:t xml:space="preserve"> umowne</w:t>
      </w:r>
      <w:r w:rsidR="00201EBB">
        <w:rPr>
          <w:rFonts w:asciiTheme="majorHAnsi" w:hAnsiTheme="majorHAnsi" w:cs="Cambria"/>
          <w:b/>
          <w:bCs/>
          <w:sz w:val="24"/>
          <w:szCs w:val="24"/>
        </w:rPr>
        <w:t>go</w:t>
      </w:r>
      <w:r w:rsidR="00BF4D75" w:rsidRPr="006474F3">
        <w:rPr>
          <w:rFonts w:asciiTheme="majorHAnsi" w:hAnsiTheme="majorHAnsi" w:cs="Cambria"/>
          <w:b/>
          <w:bCs/>
          <w:sz w:val="24"/>
          <w:szCs w:val="24"/>
        </w:rPr>
        <w:t xml:space="preserve"> brutto</w:t>
      </w:r>
      <w:r w:rsidR="00B33789" w:rsidRPr="006474F3">
        <w:rPr>
          <w:rFonts w:asciiTheme="majorHAnsi" w:hAnsiTheme="majorHAnsi" w:cs="Cambria"/>
          <w:b/>
          <w:bCs/>
          <w:sz w:val="24"/>
          <w:szCs w:val="24"/>
        </w:rPr>
        <w:t xml:space="preserve"> zamówienia podstawowego</w:t>
      </w:r>
      <w:r w:rsidR="00BF4D75" w:rsidRPr="006474F3">
        <w:rPr>
          <w:rFonts w:asciiTheme="majorHAnsi" w:hAnsiTheme="majorHAnsi" w:cs="Cambria"/>
          <w:b/>
          <w:bCs/>
          <w:sz w:val="24"/>
          <w:szCs w:val="24"/>
        </w:rPr>
        <w:t xml:space="preserve"> wynikające</w:t>
      </w:r>
      <w:r w:rsidR="00B33789" w:rsidRPr="006474F3">
        <w:rPr>
          <w:rFonts w:asciiTheme="majorHAnsi" w:hAnsiTheme="majorHAnsi" w:cs="Cambria"/>
          <w:b/>
          <w:bCs/>
          <w:sz w:val="24"/>
          <w:szCs w:val="24"/>
        </w:rPr>
        <w:t>go</w:t>
      </w:r>
      <w:r w:rsidR="00BF4D75" w:rsidRPr="006474F3">
        <w:rPr>
          <w:rFonts w:asciiTheme="majorHAnsi" w:hAnsiTheme="majorHAnsi" w:cs="Cambria"/>
          <w:b/>
          <w:bCs/>
          <w:sz w:val="24"/>
          <w:szCs w:val="24"/>
        </w:rPr>
        <w:t xml:space="preserve"> z niniejszej umowy.</w:t>
      </w:r>
      <w:r w:rsidR="00BF4D75" w:rsidRPr="006474F3">
        <w:rPr>
          <w:rFonts w:asciiTheme="majorHAnsi" w:hAnsiTheme="majorHAnsi" w:cs="Cambria"/>
          <w:sz w:val="24"/>
          <w:szCs w:val="24"/>
        </w:rPr>
        <w:t xml:space="preserve"> </w:t>
      </w:r>
    </w:p>
    <w:p w14:paraId="7DE2E5B4" w14:textId="64AFAE97" w:rsidR="00BF4D75" w:rsidRPr="006474F3" w:rsidRDefault="00BF4D75"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1</w:t>
      </w:r>
      <w:r w:rsidR="001E0D91" w:rsidRPr="006474F3">
        <w:rPr>
          <w:rFonts w:asciiTheme="majorHAnsi" w:hAnsiTheme="majorHAnsi" w:cs="Cambria"/>
          <w:sz w:val="24"/>
          <w:szCs w:val="24"/>
        </w:rPr>
        <w:t>)</w:t>
      </w:r>
      <w:r w:rsidRPr="006474F3">
        <w:rPr>
          <w:rFonts w:asciiTheme="majorHAnsi" w:hAnsiTheme="majorHAnsi" w:cs="Cambria"/>
          <w:sz w:val="24"/>
          <w:szCs w:val="24"/>
        </w:rPr>
        <w:t xml:space="preserve"> musi obowiązywać przez cały okres realizacji umowy. Jeżeli Wykonawca przedłoży polisę na okres krótszy niż okres realizacji zamówienia, będzie zobowiązany na 7 dni przed utratą jej ważności przedłożyć nową polisę na okres kolejny</w:t>
      </w:r>
      <w:r w:rsidR="0050361A" w:rsidRPr="006474F3">
        <w:rPr>
          <w:rFonts w:asciiTheme="majorHAnsi" w:hAnsiTheme="majorHAnsi" w:cs="Cambria"/>
          <w:sz w:val="24"/>
          <w:szCs w:val="24"/>
        </w:rPr>
        <w:t>.</w:t>
      </w:r>
    </w:p>
    <w:p w14:paraId="0493377C" w14:textId="665D7595" w:rsidR="00BF4D75" w:rsidRPr="006474F3" w:rsidRDefault="00BF4D75"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Przed przekazaniem terenu budowy, o którym mowa </w:t>
      </w:r>
      <w:r w:rsidRPr="006D152E">
        <w:rPr>
          <w:rFonts w:asciiTheme="majorHAnsi" w:hAnsiTheme="majorHAnsi" w:cs="Cambria"/>
          <w:sz w:val="24"/>
          <w:szCs w:val="24"/>
        </w:rPr>
        <w:t>w § 4 ust. 1</w:t>
      </w:r>
      <w:r w:rsidR="001E0D91" w:rsidRPr="006D152E">
        <w:rPr>
          <w:rFonts w:asciiTheme="majorHAnsi" w:hAnsiTheme="majorHAnsi" w:cs="Cambria"/>
          <w:sz w:val="24"/>
          <w:szCs w:val="24"/>
        </w:rPr>
        <w:t>)</w:t>
      </w:r>
      <w:r w:rsidRPr="006D152E">
        <w:rPr>
          <w:rFonts w:asciiTheme="majorHAnsi" w:hAnsiTheme="majorHAnsi" w:cs="Cambria"/>
          <w:sz w:val="24"/>
          <w:szCs w:val="24"/>
        </w:rPr>
        <w:t xml:space="preserve"> pkt 2</w:t>
      </w:r>
      <w:r w:rsidR="001E0D91" w:rsidRPr="006D152E">
        <w:rPr>
          <w:rFonts w:asciiTheme="majorHAnsi" w:hAnsiTheme="majorHAnsi" w:cs="Cambria"/>
          <w:sz w:val="24"/>
          <w:szCs w:val="24"/>
        </w:rPr>
        <w:t>)</w:t>
      </w:r>
      <w:r w:rsidRPr="006D152E">
        <w:rPr>
          <w:rFonts w:asciiTheme="majorHAnsi" w:hAnsiTheme="majorHAnsi" w:cs="Cambria"/>
          <w:sz w:val="24"/>
          <w:szCs w:val="24"/>
        </w:rPr>
        <w:t xml:space="preserve">, </w:t>
      </w:r>
      <w:r w:rsidRPr="006474F3">
        <w:rPr>
          <w:rFonts w:asciiTheme="majorHAnsi" w:hAnsiTheme="majorHAnsi" w:cs="Cambria"/>
          <w:sz w:val="24"/>
          <w:szCs w:val="24"/>
        </w:rPr>
        <w:t>Wykonawca jest zobowiązany do przedłożenia Zamawiającemu poświadczonych za zgodność z oryginałem kopii polisy ubezpieczeniowej (OC), o któr</w:t>
      </w:r>
      <w:r w:rsidR="00DF7326" w:rsidRPr="006474F3">
        <w:rPr>
          <w:rFonts w:asciiTheme="majorHAnsi" w:hAnsiTheme="majorHAnsi" w:cs="Cambria"/>
          <w:sz w:val="24"/>
          <w:szCs w:val="24"/>
        </w:rPr>
        <w:t>ej</w:t>
      </w:r>
      <w:r w:rsidRPr="006474F3">
        <w:rPr>
          <w:rFonts w:asciiTheme="majorHAnsi" w:hAnsiTheme="majorHAnsi" w:cs="Cambria"/>
          <w:sz w:val="24"/>
          <w:szCs w:val="24"/>
        </w:rPr>
        <w:t xml:space="preserve"> mowa w ust. 1</w:t>
      </w:r>
      <w:r w:rsidR="00EA264A" w:rsidRPr="006474F3">
        <w:rPr>
          <w:rFonts w:asciiTheme="majorHAnsi" w:hAnsiTheme="majorHAnsi" w:cs="Cambria"/>
          <w:sz w:val="24"/>
          <w:szCs w:val="24"/>
        </w:rPr>
        <w:t xml:space="preserve">) wraz z kopią dowodu </w:t>
      </w:r>
      <w:r w:rsidR="008B4055" w:rsidRPr="006474F3">
        <w:rPr>
          <w:rFonts w:asciiTheme="majorHAnsi" w:hAnsiTheme="majorHAnsi" w:cs="Cambria"/>
          <w:sz w:val="24"/>
          <w:szCs w:val="24"/>
        </w:rPr>
        <w:t xml:space="preserve">jej </w:t>
      </w:r>
      <w:r w:rsidR="00EA264A" w:rsidRPr="006474F3">
        <w:rPr>
          <w:rFonts w:asciiTheme="majorHAnsi" w:hAnsiTheme="majorHAnsi" w:cs="Cambria"/>
          <w:sz w:val="24"/>
          <w:szCs w:val="24"/>
        </w:rPr>
        <w:t>zapłaty.</w:t>
      </w:r>
    </w:p>
    <w:p w14:paraId="1EC444B9" w14:textId="0DCA9135" w:rsidR="00BF4D75" w:rsidRPr="006474F3" w:rsidRDefault="00BF4D75"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przypadku niedopełnienia przez Wykonawcę obowiązków, o których mowa w ust. 3</w:t>
      </w:r>
      <w:r w:rsidR="00052B79" w:rsidRPr="006474F3">
        <w:rPr>
          <w:rFonts w:asciiTheme="majorHAnsi" w:hAnsiTheme="majorHAnsi" w:cs="Cambria"/>
          <w:sz w:val="24"/>
          <w:szCs w:val="24"/>
        </w:rPr>
        <w:t>)</w:t>
      </w:r>
      <w:r w:rsidRPr="006474F3">
        <w:rPr>
          <w:rFonts w:asciiTheme="majorHAnsi" w:hAnsiTheme="majorHAnsi" w:cs="Cambria"/>
          <w:sz w:val="24"/>
          <w:szCs w:val="24"/>
        </w:rPr>
        <w:t xml:space="preserve">, Zamawiający nie przekaże Wykonawcy terenu budowy. </w:t>
      </w:r>
    </w:p>
    <w:p w14:paraId="6A8D3B48" w14:textId="0F9BAF5A" w:rsidR="00BF4D75" w:rsidRPr="006474F3" w:rsidRDefault="00BF4D75"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Ewentualne opóźnienie w prowadzeniu robót z powodu, o którym mowa w ust. 4</w:t>
      </w:r>
      <w:r w:rsidR="00052B79" w:rsidRPr="006474F3">
        <w:rPr>
          <w:rFonts w:asciiTheme="majorHAnsi" w:hAnsiTheme="majorHAnsi" w:cs="Cambria"/>
          <w:sz w:val="24"/>
          <w:szCs w:val="24"/>
        </w:rPr>
        <w:t>)</w:t>
      </w:r>
      <w:r w:rsidRPr="006474F3">
        <w:rPr>
          <w:rFonts w:asciiTheme="majorHAnsi" w:hAnsiTheme="majorHAnsi" w:cs="Cambria"/>
          <w:sz w:val="24"/>
          <w:szCs w:val="24"/>
        </w:rPr>
        <w:t xml:space="preserve">, będzie obciążać w całości Wykonawcę. </w:t>
      </w:r>
    </w:p>
    <w:p w14:paraId="277A62E3" w14:textId="69567B67" w:rsidR="00721A04" w:rsidRPr="006474F3" w:rsidRDefault="00721A04"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 xml:space="preserve">Wykonawca zobowiązuje się do ubezpieczenia wszystkich ryzyk budowlano – montażowych (CAR </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ubezpieczenie ryzyk budowy</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 xml:space="preserve"> </w:t>
      </w:r>
      <w:r w:rsidR="00FF6A38" w:rsidRPr="006474F3">
        <w:rPr>
          <w:rFonts w:asciiTheme="majorHAnsi" w:hAnsiTheme="majorHAnsi" w:cs="Cambria"/>
          <w:b/>
          <w:bCs/>
          <w:sz w:val="24"/>
          <w:szCs w:val="24"/>
        </w:rPr>
        <w:t>oraz</w:t>
      </w:r>
      <w:r w:rsidRPr="006474F3">
        <w:rPr>
          <w:rFonts w:asciiTheme="majorHAnsi" w:hAnsiTheme="majorHAnsi" w:cs="Cambria"/>
          <w:b/>
          <w:bCs/>
          <w:sz w:val="24"/>
          <w:szCs w:val="24"/>
        </w:rPr>
        <w:t xml:space="preserve"> EAR</w:t>
      </w:r>
      <w:r w:rsidR="002C5668" w:rsidRPr="006474F3">
        <w:rPr>
          <w:rFonts w:asciiTheme="majorHAnsi" w:hAnsiTheme="majorHAnsi" w:cs="Cambria"/>
          <w:b/>
          <w:bCs/>
          <w:sz w:val="24"/>
          <w:szCs w:val="24"/>
        </w:rPr>
        <w:t xml:space="preserve"> </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ubezpieczenie ryzyk montażu</w:t>
      </w:r>
      <w:r w:rsidR="00EC6808" w:rsidRPr="006474F3">
        <w:rPr>
          <w:rFonts w:asciiTheme="majorHAnsi" w:hAnsiTheme="majorHAnsi" w:cs="Cambria"/>
          <w:b/>
          <w:bCs/>
          <w:sz w:val="24"/>
          <w:szCs w:val="24"/>
        </w:rPr>
        <w:t>]</w:t>
      </w:r>
      <w:r w:rsidR="00F4362C" w:rsidRPr="006474F3">
        <w:rPr>
          <w:rFonts w:asciiTheme="majorHAnsi" w:hAnsiTheme="majorHAnsi" w:cs="Cambria"/>
          <w:b/>
          <w:bCs/>
          <w:sz w:val="24"/>
          <w:szCs w:val="24"/>
        </w:rPr>
        <w:t>)</w:t>
      </w:r>
      <w:r w:rsidRPr="006474F3">
        <w:rPr>
          <w:rFonts w:asciiTheme="majorHAnsi" w:hAnsiTheme="majorHAnsi" w:cs="Cambria"/>
          <w:b/>
          <w:bCs/>
          <w:sz w:val="24"/>
          <w:szCs w:val="24"/>
        </w:rPr>
        <w:t xml:space="preserve"> na sumę gwarancyjną nie mniejszą niż wynagrodzenie umowne brutto wynikające z niniejszej umowy.</w:t>
      </w:r>
    </w:p>
    <w:p w14:paraId="1D307502" w14:textId="49B23365" w:rsidR="00721A04" w:rsidRPr="006474F3" w:rsidRDefault="00721A04"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6</w:t>
      </w:r>
      <w:r w:rsidR="00F65D32" w:rsidRPr="006474F3">
        <w:rPr>
          <w:rFonts w:asciiTheme="majorHAnsi" w:hAnsiTheme="majorHAnsi" w:cs="Cambria"/>
          <w:sz w:val="24"/>
          <w:szCs w:val="24"/>
        </w:rPr>
        <w:t>)</w:t>
      </w:r>
      <w:r w:rsidRPr="006474F3">
        <w:rPr>
          <w:rFonts w:asciiTheme="majorHAnsi" w:hAnsiTheme="majorHAnsi" w:cs="Cambria"/>
          <w:sz w:val="24"/>
          <w:szCs w:val="24"/>
        </w:rPr>
        <w:t xml:space="preserve"> musi obowiązywać przez cały okres realizacji umowy oraz na okres minimum 4 tygodni po planowanym terminie zakończenia realizacji umowy (klauzula rozruchu próbnego).</w:t>
      </w:r>
      <w:r w:rsidR="004A1F0A" w:rsidRPr="006474F3">
        <w:rPr>
          <w:rFonts w:asciiTheme="majorHAnsi" w:hAnsiTheme="majorHAnsi" w:cs="Cambria"/>
          <w:sz w:val="24"/>
          <w:szCs w:val="24"/>
        </w:rPr>
        <w:t xml:space="preserve"> </w:t>
      </w:r>
      <w:r w:rsidR="007374EB" w:rsidRPr="006474F3">
        <w:rPr>
          <w:rFonts w:asciiTheme="majorHAnsi" w:hAnsiTheme="majorHAnsi" w:cs="Cambria"/>
          <w:sz w:val="24"/>
          <w:szCs w:val="24"/>
        </w:rPr>
        <w:t xml:space="preserve">W przypadku zmiany umowy polegającej na przedłużeniu terminu realizacji, Wykonawca zobowiązany jest – przed podpisaniem aneksu – wnieść nową polisę lub aneks do </w:t>
      </w:r>
      <w:r w:rsidR="0030144E" w:rsidRPr="006474F3">
        <w:rPr>
          <w:rFonts w:asciiTheme="majorHAnsi" w:hAnsiTheme="majorHAnsi" w:cs="Cambria"/>
          <w:sz w:val="24"/>
          <w:szCs w:val="24"/>
        </w:rPr>
        <w:t xml:space="preserve">polisy </w:t>
      </w:r>
      <w:r w:rsidR="007374EB" w:rsidRPr="006474F3">
        <w:rPr>
          <w:rFonts w:asciiTheme="majorHAnsi" w:hAnsiTheme="majorHAnsi" w:cs="Cambria"/>
          <w:sz w:val="24"/>
          <w:szCs w:val="24"/>
        </w:rPr>
        <w:t>uwzględniający nowy termin realizacji robót</w:t>
      </w:r>
      <w:r w:rsidR="0030144E" w:rsidRPr="006474F3">
        <w:rPr>
          <w:rFonts w:asciiTheme="majorHAnsi" w:hAnsiTheme="majorHAnsi" w:cs="Cambria"/>
          <w:sz w:val="24"/>
          <w:szCs w:val="24"/>
        </w:rPr>
        <w:t xml:space="preserve"> oraz klauzulę rozruchu próbnego</w:t>
      </w:r>
      <w:r w:rsidR="007374EB" w:rsidRPr="006474F3">
        <w:rPr>
          <w:rFonts w:asciiTheme="majorHAnsi" w:hAnsiTheme="majorHAnsi" w:cs="Cambria"/>
          <w:sz w:val="24"/>
          <w:szCs w:val="24"/>
        </w:rPr>
        <w:t>. Brak wykonania zobowiązania o którym mowa w zdaniu pierwszym będzie podstawą od odmowy zawarcia aneksu do umowy przez Zamawiającego.</w:t>
      </w:r>
    </w:p>
    <w:p w14:paraId="1C64C55A" w14:textId="1EB4D55C" w:rsidR="00403E3B" w:rsidRPr="006474F3" w:rsidRDefault="00403E3B" w:rsidP="0020239C">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6</w:t>
      </w:r>
      <w:r w:rsidR="0030144E" w:rsidRPr="006474F3">
        <w:rPr>
          <w:rFonts w:asciiTheme="majorHAnsi" w:hAnsiTheme="majorHAnsi" w:cs="Cambria"/>
          <w:sz w:val="24"/>
          <w:szCs w:val="24"/>
        </w:rPr>
        <w:t>)</w:t>
      </w:r>
      <w:r w:rsidRPr="006474F3">
        <w:rPr>
          <w:rFonts w:asciiTheme="majorHAnsi" w:hAnsiTheme="majorHAnsi" w:cs="Cambria"/>
          <w:sz w:val="24"/>
          <w:szCs w:val="24"/>
        </w:rPr>
        <w:t xml:space="preserve"> wraz z kopią dowodu zapłaty stanowi załącznik nr 10 do umowy.</w:t>
      </w:r>
    </w:p>
    <w:p w14:paraId="49500E9A"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p>
    <w:p w14:paraId="000D65E3"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12 Gwarancja i rękojmia</w:t>
      </w:r>
    </w:p>
    <w:p w14:paraId="1D0A6C77"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 chwilą podpisania pozytywnego protokołu odbioru końcowego, Wykonawca udziela Zamawiającemu: </w:t>
      </w:r>
      <w:r w:rsidRPr="006474F3">
        <w:rPr>
          <w:rFonts w:asciiTheme="majorHAnsi" w:hAnsiTheme="majorHAnsi" w:cs="Cambria"/>
          <w:b/>
          <w:bCs/>
          <w:sz w:val="24"/>
          <w:szCs w:val="24"/>
        </w:rPr>
        <w:t xml:space="preserve">___ letniej gwarancji </w:t>
      </w:r>
      <w:r w:rsidRPr="006474F3">
        <w:rPr>
          <w:rFonts w:asciiTheme="majorHAnsi" w:hAnsiTheme="majorHAnsi" w:cs="Cambria"/>
          <w:sz w:val="24"/>
          <w:szCs w:val="24"/>
        </w:rPr>
        <w:t>na wykonane roboty budowlane oraz dostarczone i wbudowane materiały oraz zamontowane urządzenia.</w:t>
      </w:r>
    </w:p>
    <w:p w14:paraId="33EFD126"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Powyższa gwarancja nie obejmuje następujących minimalnych okresów gwarancyjnych:</w:t>
      </w:r>
    </w:p>
    <w:p w14:paraId="12375D99" w14:textId="4EE53B21"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dla poziomego oznakowania grubowarstwowego, oznakowania taśmami oraz punktowymi elementami odblaskowymi gwarancja wynosi </w:t>
      </w:r>
      <w:r w:rsidR="00BA199A">
        <w:rPr>
          <w:rFonts w:asciiTheme="majorHAnsi" w:hAnsiTheme="majorHAnsi" w:cs="Cambria"/>
          <w:sz w:val="24"/>
          <w:szCs w:val="24"/>
        </w:rPr>
        <w:t>24</w:t>
      </w:r>
      <w:r w:rsidRPr="006474F3">
        <w:rPr>
          <w:rFonts w:asciiTheme="majorHAnsi" w:hAnsiTheme="majorHAnsi" w:cs="Cambria"/>
          <w:sz w:val="24"/>
          <w:szCs w:val="24"/>
        </w:rPr>
        <w:t xml:space="preserve"> miesi</w:t>
      </w:r>
      <w:r w:rsidR="00BA199A">
        <w:rPr>
          <w:rFonts w:asciiTheme="majorHAnsi" w:hAnsiTheme="majorHAnsi" w:cs="Cambria"/>
          <w:sz w:val="24"/>
          <w:szCs w:val="24"/>
        </w:rPr>
        <w:t>ące</w:t>
      </w:r>
      <w:r w:rsidRPr="006474F3">
        <w:rPr>
          <w:rFonts w:asciiTheme="majorHAnsi" w:hAnsiTheme="majorHAnsi" w:cs="Cambria"/>
          <w:sz w:val="24"/>
          <w:szCs w:val="24"/>
        </w:rPr>
        <w:t>.</w:t>
      </w:r>
    </w:p>
    <w:p w14:paraId="710E724C" w14:textId="3C44577D"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 przypadku słupów</w:t>
      </w:r>
      <w:r w:rsidR="00BA199A">
        <w:rPr>
          <w:rFonts w:asciiTheme="majorHAnsi" w:hAnsiTheme="majorHAnsi" w:cs="Cambria"/>
          <w:sz w:val="24"/>
          <w:szCs w:val="24"/>
        </w:rPr>
        <w:t>,</w:t>
      </w:r>
      <w:r w:rsidRPr="006474F3">
        <w:rPr>
          <w:rFonts w:asciiTheme="majorHAnsi" w:hAnsiTheme="majorHAnsi" w:cs="Cambria"/>
          <w:sz w:val="24"/>
          <w:szCs w:val="24"/>
        </w:rPr>
        <w:t xml:space="preserve"> znaków drogowych pionowych ostrzegawczych, zakazu, nakazu i informacyjnych o standardowych wymiarach oraz w przypadku elementów służących do zamocowania znaków do innych obiektów lub konstrukcji gwarancja może być wydana dla partii dostawy i wynosi </w:t>
      </w:r>
      <w:r w:rsidR="00306AFB">
        <w:rPr>
          <w:rFonts w:asciiTheme="majorHAnsi" w:hAnsiTheme="majorHAnsi" w:cs="Cambria"/>
          <w:sz w:val="24"/>
          <w:szCs w:val="24"/>
        </w:rPr>
        <w:t>36</w:t>
      </w:r>
      <w:r w:rsidRPr="006474F3">
        <w:rPr>
          <w:rFonts w:asciiTheme="majorHAnsi" w:hAnsiTheme="majorHAnsi" w:cs="Cambria"/>
          <w:sz w:val="24"/>
          <w:szCs w:val="24"/>
        </w:rPr>
        <w:t xml:space="preserve"> miesięcy.</w:t>
      </w:r>
    </w:p>
    <w:p w14:paraId="5243C4E5"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E565A1"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 </w:t>
      </w:r>
    </w:p>
    <w:p w14:paraId="57787C32"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44417889"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 udzielonej rękojmi za wady fizyczne oraz gwarancji biegnie od dnia podpisania protokołu odbioru końcowego, o którym mowa w § 6 ust 1) pkt 2). </w:t>
      </w:r>
    </w:p>
    <w:p w14:paraId="1EB9E89A"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może wykonywać uprawnienia z tytułu rękojmi za wady fizyczne, niezależnie od uprawnień wynikających z gwarancji. </w:t>
      </w:r>
    </w:p>
    <w:p w14:paraId="5D1D24B3"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4215CF2E"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gdy usunięcie wady nie jest możliwe w terminie wskazanym w ust. 8)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59B9DD9E"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Jeżeli Wykonawca nie usunie wad w terminie określonym w ust. 8) lub 9), Zamawiający może zlecić usunięcie ich stronie trzeciej na koszt i ryzyko Wykonawcy, na co wyraża on zgodę. </w:t>
      </w:r>
    </w:p>
    <w:p w14:paraId="4A77E24B"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obciąży Wykonawcę kosztami wykonania zastępczego, o którym mowa w ust. 10). Wykonawca jest zobowiązany zwrócić Zamawiającemu kwotę wykonania zastępczego w ciągu 14 dni od dnia otrzymania wezwania do zapłaty pod rygorem naliczenia odsetek ustawowych. </w:t>
      </w:r>
    </w:p>
    <w:p w14:paraId="743146A9"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2170C56C"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Powiadomienie o wystąpieniu wady Zamawiający zgłasza Wykonawcy elektronicznie, na adres e-mail wskazany do kontaktu. </w:t>
      </w:r>
    </w:p>
    <w:p w14:paraId="7E5275CE"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nieusunięcia wad we wskazanym terminie, Zamawiający może usunąć wady na koszt i ryzyko Wykonawcy, na co wyraża on zgodę.  </w:t>
      </w:r>
    </w:p>
    <w:p w14:paraId="3C7E5B2B"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567C59DC"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7B903392"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 W okresie gwarancji Wykonawca jest zobowiązany względem Zamawiającego za naprawienie wszelkich wad i usterek z wyłączeniem:</w:t>
      </w:r>
    </w:p>
    <w:p w14:paraId="66176265"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wad lub usterek wynikających z normalnego zużycia,</w:t>
      </w:r>
    </w:p>
    <w:p w14:paraId="2A26AE5C"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wad lub usterek wynikających z użytkowania przedmiotu umowy, niezgodnie z zalecaniami producenta,</w:t>
      </w:r>
    </w:p>
    <w:p w14:paraId="28FBC7F4"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3) wad lub usterek wynikających z aktów wandalizmu, zjawisk atmosferycznych lub innych zdarzeń losowych.</w:t>
      </w:r>
    </w:p>
    <w:p w14:paraId="5E32AEE2" w14:textId="77777777" w:rsidR="000950D7" w:rsidRPr="006474F3" w:rsidRDefault="000950D7" w:rsidP="0020239C">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okresie rękojmi i gwarancji jakości Wykonawca zobowiązany jest do pisemnego zawiadomienia Zamawiającego w terminie 7 dni o: </w:t>
      </w:r>
    </w:p>
    <w:p w14:paraId="596C0CBC"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 zmianie siedziby lub nazwy Wykonawcy i danych teleadresowych,</w:t>
      </w:r>
    </w:p>
    <w:p w14:paraId="21317312"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2) wszczęciu postępowania upadłościowego,</w:t>
      </w:r>
    </w:p>
    <w:p w14:paraId="01184D2A"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3) ogłoszeniu swojej likwidacji,</w:t>
      </w:r>
    </w:p>
    <w:p w14:paraId="1C54ECA6"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4) zawieszeniu działalności.</w:t>
      </w:r>
    </w:p>
    <w:p w14:paraId="096C72E5" w14:textId="77777777" w:rsidR="009A123A" w:rsidRPr="006474F3" w:rsidRDefault="009A123A" w:rsidP="0020239C">
      <w:pPr>
        <w:autoSpaceDE w:val="0"/>
        <w:autoSpaceDN w:val="0"/>
        <w:adjustRightInd w:val="0"/>
        <w:spacing w:line="360" w:lineRule="auto"/>
        <w:contextualSpacing/>
        <w:jc w:val="both"/>
        <w:rPr>
          <w:rFonts w:asciiTheme="majorHAnsi" w:hAnsiTheme="majorHAnsi" w:cs="Cambria"/>
          <w:b/>
          <w:bCs/>
          <w:sz w:val="24"/>
          <w:szCs w:val="24"/>
        </w:rPr>
      </w:pPr>
    </w:p>
    <w:p w14:paraId="04772486"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264F21C4"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365A4279" w14:textId="69C0D8EE"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13</w:t>
      </w:r>
      <w:r w:rsidRPr="006474F3">
        <w:rPr>
          <w:rFonts w:asciiTheme="majorHAnsi" w:hAnsiTheme="majorHAnsi" w:cs="Cambria"/>
          <w:sz w:val="24"/>
          <w:szCs w:val="24"/>
        </w:rPr>
        <w:t xml:space="preserve"> </w:t>
      </w:r>
      <w:r w:rsidRPr="006474F3">
        <w:rPr>
          <w:rFonts w:asciiTheme="majorHAnsi" w:hAnsiTheme="majorHAnsi" w:cs="Cambria"/>
          <w:b/>
          <w:bCs/>
          <w:sz w:val="24"/>
          <w:szCs w:val="24"/>
        </w:rPr>
        <w:t>Klauzula zatrudnienia</w:t>
      </w:r>
    </w:p>
    <w:p w14:paraId="396E6F56" w14:textId="77777777" w:rsidR="006B17DC"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6474F3">
        <w:rPr>
          <w:rFonts w:asciiTheme="majorHAnsi" w:hAnsiTheme="majorHAnsi" w:cs="Arial"/>
          <w:b/>
          <w:bCs/>
          <w:color w:val="7030A0"/>
          <w:sz w:val="24"/>
          <w:szCs w:val="24"/>
        </w:rPr>
        <w:t xml:space="preserve"> </w:t>
      </w:r>
      <w:r w:rsidRPr="006474F3">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6474F3">
        <w:rPr>
          <w:rFonts w:asciiTheme="majorHAnsi" w:hAnsiTheme="majorHAnsi" w:cs="Arial"/>
          <w:b/>
          <w:bCs/>
          <w:sz w:val="24"/>
          <w:szCs w:val="24"/>
        </w:rPr>
        <w:t xml:space="preserve"> </w:t>
      </w:r>
    </w:p>
    <w:p w14:paraId="793FC178" w14:textId="7E024DC5" w:rsidR="006B17DC" w:rsidRPr="003F2A44" w:rsidRDefault="006B17DC"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3F2A44">
        <w:rPr>
          <w:rFonts w:asciiTheme="majorHAnsi" w:hAnsiTheme="majorHAnsi" w:cs="Arial"/>
          <w:b/>
          <w:bCs/>
          <w:sz w:val="24"/>
          <w:szCs w:val="24"/>
        </w:rPr>
        <w:t xml:space="preserve">wykonywanie prac fizycznych przy realizacji robót budowlanych drogowych objętych zakresem zamówienia tj. w szczególności: </w:t>
      </w:r>
    </w:p>
    <w:p w14:paraId="1DEE1607" w14:textId="77777777" w:rsidR="006B17DC" w:rsidRPr="003F2A44" w:rsidRDefault="006B17DC" w:rsidP="0020239C">
      <w:pPr>
        <w:autoSpaceDE w:val="0"/>
        <w:autoSpaceDN w:val="0"/>
        <w:adjustRightInd w:val="0"/>
        <w:spacing w:line="360" w:lineRule="auto"/>
        <w:contextualSpacing/>
        <w:jc w:val="both"/>
        <w:rPr>
          <w:rFonts w:asciiTheme="majorHAnsi" w:hAnsiTheme="majorHAnsi" w:cs="Arial"/>
          <w:b/>
          <w:bCs/>
          <w:sz w:val="24"/>
          <w:szCs w:val="24"/>
        </w:rPr>
      </w:pPr>
      <w:r w:rsidRPr="003F2A44">
        <w:rPr>
          <w:rFonts w:asciiTheme="majorHAnsi" w:hAnsiTheme="majorHAnsi" w:cs="Arial"/>
          <w:b/>
          <w:bCs/>
          <w:sz w:val="24"/>
          <w:szCs w:val="24"/>
        </w:rPr>
        <w:t>- wykonywanie robót związanych z demontażem starej konstrukcji drogi,</w:t>
      </w:r>
    </w:p>
    <w:p w14:paraId="51CFC0B7" w14:textId="77777777" w:rsidR="006B17DC" w:rsidRPr="003F2A44" w:rsidRDefault="006B17DC" w:rsidP="0020239C">
      <w:pPr>
        <w:autoSpaceDE w:val="0"/>
        <w:autoSpaceDN w:val="0"/>
        <w:adjustRightInd w:val="0"/>
        <w:spacing w:line="360" w:lineRule="auto"/>
        <w:contextualSpacing/>
        <w:jc w:val="both"/>
        <w:rPr>
          <w:rFonts w:asciiTheme="majorHAnsi" w:hAnsiTheme="majorHAnsi" w:cs="Arial"/>
          <w:b/>
          <w:bCs/>
          <w:sz w:val="24"/>
          <w:szCs w:val="24"/>
        </w:rPr>
      </w:pPr>
      <w:r w:rsidRPr="003F2A44">
        <w:rPr>
          <w:rFonts w:asciiTheme="majorHAnsi" w:hAnsiTheme="majorHAnsi" w:cs="Arial"/>
          <w:b/>
          <w:bCs/>
          <w:sz w:val="24"/>
          <w:szCs w:val="24"/>
        </w:rPr>
        <w:t>- wykonywanie robót przygotowawczych i rozbiórkowych,</w:t>
      </w:r>
    </w:p>
    <w:p w14:paraId="2A2112D6" w14:textId="77777777" w:rsidR="006B17DC" w:rsidRPr="003F2A44" w:rsidRDefault="006B17DC" w:rsidP="0020239C">
      <w:pPr>
        <w:autoSpaceDE w:val="0"/>
        <w:autoSpaceDN w:val="0"/>
        <w:adjustRightInd w:val="0"/>
        <w:spacing w:line="360" w:lineRule="auto"/>
        <w:contextualSpacing/>
        <w:jc w:val="both"/>
        <w:rPr>
          <w:rFonts w:asciiTheme="majorHAnsi" w:hAnsiTheme="majorHAnsi" w:cs="Arial"/>
          <w:b/>
          <w:bCs/>
          <w:sz w:val="24"/>
          <w:szCs w:val="24"/>
        </w:rPr>
      </w:pPr>
      <w:r w:rsidRPr="003F2A44">
        <w:rPr>
          <w:rFonts w:asciiTheme="majorHAnsi" w:hAnsiTheme="majorHAnsi" w:cs="Arial"/>
          <w:b/>
          <w:bCs/>
          <w:sz w:val="24"/>
          <w:szCs w:val="24"/>
        </w:rPr>
        <w:t>- wykonywanie robót ziemnych,</w:t>
      </w:r>
    </w:p>
    <w:p w14:paraId="51DC53DD" w14:textId="77777777" w:rsidR="006B17DC" w:rsidRPr="003F2A44" w:rsidRDefault="006B17DC" w:rsidP="0020239C">
      <w:pPr>
        <w:pStyle w:val="Akapitzlist"/>
        <w:autoSpaceDE w:val="0"/>
        <w:autoSpaceDN w:val="0"/>
        <w:adjustRightInd w:val="0"/>
        <w:spacing w:before="0" w:after="0" w:line="360" w:lineRule="auto"/>
        <w:ind w:left="0"/>
        <w:rPr>
          <w:rFonts w:asciiTheme="majorHAnsi" w:hAnsiTheme="majorHAnsi" w:cs="Arial"/>
          <w:b/>
          <w:bCs/>
          <w:sz w:val="24"/>
          <w:szCs w:val="24"/>
        </w:rPr>
      </w:pPr>
      <w:r w:rsidRPr="003F2A44">
        <w:rPr>
          <w:rFonts w:asciiTheme="majorHAnsi" w:hAnsiTheme="majorHAnsi" w:cs="Arial"/>
          <w:b/>
          <w:bCs/>
          <w:sz w:val="24"/>
          <w:szCs w:val="24"/>
        </w:rPr>
        <w:t>- wykonywanie prac porządkowych po robotach budowlanych,</w:t>
      </w:r>
    </w:p>
    <w:p w14:paraId="0C8A2100" w14:textId="77777777" w:rsidR="006B17DC" w:rsidRPr="003F2A44" w:rsidRDefault="006B17DC" w:rsidP="0020239C">
      <w:pPr>
        <w:pStyle w:val="Akapitzlist"/>
        <w:autoSpaceDE w:val="0"/>
        <w:autoSpaceDN w:val="0"/>
        <w:adjustRightInd w:val="0"/>
        <w:spacing w:before="0" w:after="0" w:line="360" w:lineRule="auto"/>
        <w:ind w:left="0"/>
        <w:rPr>
          <w:rFonts w:asciiTheme="majorHAnsi" w:hAnsiTheme="majorHAnsi" w:cs="Arial"/>
          <w:b/>
          <w:bCs/>
          <w:sz w:val="24"/>
          <w:szCs w:val="24"/>
        </w:rPr>
      </w:pPr>
      <w:r w:rsidRPr="003F2A44">
        <w:rPr>
          <w:rFonts w:asciiTheme="majorHAnsi" w:hAnsiTheme="majorHAnsi" w:cs="Arial"/>
          <w:b/>
          <w:bCs/>
          <w:sz w:val="24"/>
          <w:szCs w:val="24"/>
        </w:rPr>
        <w:t>- wykonywanie robót instalacyjno – montażowych,</w:t>
      </w:r>
    </w:p>
    <w:p w14:paraId="2A20BD11" w14:textId="77777777" w:rsidR="006B17DC" w:rsidRPr="003F2A44" w:rsidRDefault="006B17DC" w:rsidP="0020239C">
      <w:pPr>
        <w:pStyle w:val="Akapitzlist"/>
        <w:autoSpaceDE w:val="0"/>
        <w:autoSpaceDN w:val="0"/>
        <w:adjustRightInd w:val="0"/>
        <w:spacing w:before="0" w:after="0" w:line="360" w:lineRule="auto"/>
        <w:ind w:left="0"/>
        <w:rPr>
          <w:rFonts w:asciiTheme="majorHAnsi" w:hAnsiTheme="majorHAnsi" w:cs="Arial"/>
          <w:b/>
          <w:bCs/>
          <w:sz w:val="24"/>
          <w:szCs w:val="24"/>
        </w:rPr>
      </w:pPr>
      <w:r w:rsidRPr="003F2A44">
        <w:rPr>
          <w:rFonts w:asciiTheme="majorHAnsi" w:hAnsiTheme="majorHAnsi" w:cs="Verdana-Bold"/>
          <w:b/>
          <w:bCs/>
          <w:sz w:val="24"/>
          <w:szCs w:val="24"/>
        </w:rPr>
        <w:t>- wykonywanie prac związanych z oznakowaniem,</w:t>
      </w:r>
    </w:p>
    <w:p w14:paraId="4501F444" w14:textId="77777777" w:rsidR="006B17DC" w:rsidRPr="003F2A44" w:rsidRDefault="006B17DC" w:rsidP="0020239C">
      <w:pPr>
        <w:pStyle w:val="Akapitzlist"/>
        <w:autoSpaceDE w:val="0"/>
        <w:autoSpaceDN w:val="0"/>
        <w:adjustRightInd w:val="0"/>
        <w:spacing w:before="0" w:after="0" w:line="360" w:lineRule="auto"/>
        <w:ind w:left="0"/>
        <w:rPr>
          <w:rFonts w:asciiTheme="majorHAnsi" w:hAnsiTheme="majorHAnsi" w:cs="Arial"/>
          <w:b/>
          <w:bCs/>
          <w:sz w:val="24"/>
          <w:szCs w:val="24"/>
        </w:rPr>
      </w:pPr>
      <w:r w:rsidRPr="003F2A44">
        <w:rPr>
          <w:rFonts w:asciiTheme="majorHAnsi" w:hAnsiTheme="majorHAnsi" w:cs="Arial"/>
          <w:b/>
          <w:bCs/>
          <w:sz w:val="24"/>
          <w:szCs w:val="24"/>
        </w:rPr>
        <w:t>- wykonywanie robót związanych z ułożeniem nowej konstrukcji i nawierzchni drogi.</w:t>
      </w:r>
    </w:p>
    <w:p w14:paraId="4008893E" w14:textId="7704AC4B" w:rsidR="0042789A"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6474F3" w:rsidRDefault="0042789A"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r w:rsidR="00BF4D75" w:rsidRPr="006474F3">
        <w:rPr>
          <w:rFonts w:asciiTheme="majorHAnsi" w:hAnsiTheme="majorHAnsi" w:cs="Cambria"/>
          <w:sz w:val="24"/>
          <w:szCs w:val="24"/>
        </w:rPr>
        <w:t xml:space="preserve"> </w:t>
      </w:r>
    </w:p>
    <w:p w14:paraId="75E06770" w14:textId="479C7D92" w:rsidR="00BF4D75"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color w:val="FF0000"/>
          <w:sz w:val="24"/>
          <w:szCs w:val="24"/>
        </w:rPr>
      </w:pPr>
      <w:r w:rsidRPr="00EF57A6">
        <w:rPr>
          <w:rFonts w:asciiTheme="majorHAnsi" w:hAnsiTheme="majorHAnsi" w:cs="Cambria"/>
          <w:b/>
          <w:bCs/>
          <w:sz w:val="24"/>
          <w:szCs w:val="24"/>
        </w:rPr>
        <w:t>Wykonawca, w terminie do 7</w:t>
      </w:r>
      <w:r w:rsidR="00C726CB" w:rsidRPr="00EF57A6">
        <w:rPr>
          <w:rFonts w:asciiTheme="majorHAnsi" w:hAnsiTheme="majorHAnsi" w:cs="Cambria"/>
          <w:b/>
          <w:bCs/>
          <w:sz w:val="24"/>
          <w:szCs w:val="24"/>
        </w:rPr>
        <w:t xml:space="preserve"> </w:t>
      </w:r>
      <w:r w:rsidRPr="00EF57A6">
        <w:rPr>
          <w:rFonts w:asciiTheme="majorHAnsi" w:hAnsiTheme="majorHAnsi" w:cs="Cambria"/>
          <w:b/>
          <w:bCs/>
          <w:sz w:val="24"/>
          <w:szCs w:val="24"/>
        </w:rPr>
        <w:t xml:space="preserve">dni </w:t>
      </w:r>
      <w:r w:rsidR="00C726CB" w:rsidRPr="00EF57A6">
        <w:rPr>
          <w:rFonts w:asciiTheme="majorHAnsi" w:hAnsiTheme="majorHAnsi" w:cs="Cambria"/>
          <w:b/>
          <w:bCs/>
          <w:sz w:val="24"/>
          <w:szCs w:val="24"/>
        </w:rPr>
        <w:t xml:space="preserve">kalendarzowych </w:t>
      </w:r>
      <w:r w:rsidRPr="00EF57A6">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EF57A6">
        <w:rPr>
          <w:rFonts w:asciiTheme="majorHAnsi" w:hAnsiTheme="majorHAnsi" w:cs="Cambria"/>
          <w:b/>
          <w:bCs/>
          <w:sz w:val="24"/>
          <w:szCs w:val="24"/>
        </w:rPr>
        <w:t>)</w:t>
      </w:r>
      <w:r w:rsidRPr="00EF57A6">
        <w:rPr>
          <w:rFonts w:asciiTheme="majorHAnsi" w:hAnsiTheme="majorHAnsi" w:cs="Cambria"/>
          <w:sz w:val="24"/>
          <w:szCs w:val="24"/>
        </w:rPr>
        <w:t xml:space="preserve">. </w:t>
      </w:r>
      <w:r w:rsidRPr="006474F3">
        <w:rPr>
          <w:rFonts w:asciiTheme="majorHAnsi" w:hAnsiTheme="majorHAnsi" w:cs="Cambria"/>
          <w:sz w:val="24"/>
          <w:szCs w:val="24"/>
        </w:rPr>
        <w:t>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w:t>
      </w:r>
      <w:r w:rsidR="006B17DC" w:rsidRPr="006474F3">
        <w:rPr>
          <w:rFonts w:asciiTheme="majorHAnsi" w:hAnsiTheme="majorHAnsi" w:cs="Cambria"/>
          <w:sz w:val="24"/>
          <w:szCs w:val="24"/>
        </w:rPr>
        <w:t>k</w:t>
      </w:r>
      <w:r w:rsidRPr="006474F3">
        <w:rPr>
          <w:rFonts w:asciiTheme="majorHAnsi" w:hAnsiTheme="majorHAnsi" w:cs="Cambria"/>
          <w:sz w:val="24"/>
          <w:szCs w:val="24"/>
        </w:rPr>
        <w:t xml:space="preserve">a nie </w:t>
      </w:r>
      <w:r w:rsidRPr="00EF57A6">
        <w:rPr>
          <w:rFonts w:asciiTheme="majorHAnsi" w:hAnsiTheme="majorHAnsi" w:cs="Cambria"/>
          <w:sz w:val="24"/>
          <w:szCs w:val="24"/>
        </w:rPr>
        <w:t>podlega anonim</w:t>
      </w:r>
      <w:r w:rsidR="006B17DC" w:rsidRPr="00EF57A6">
        <w:rPr>
          <w:rFonts w:asciiTheme="majorHAnsi" w:hAnsiTheme="majorHAnsi" w:cs="Cambria"/>
          <w:sz w:val="24"/>
          <w:szCs w:val="24"/>
        </w:rPr>
        <w:t>i</w:t>
      </w:r>
      <w:r w:rsidRPr="00EF57A6">
        <w:rPr>
          <w:rFonts w:asciiTheme="majorHAnsi" w:hAnsiTheme="majorHAnsi" w:cs="Cambria"/>
          <w:sz w:val="24"/>
          <w:szCs w:val="24"/>
        </w:rPr>
        <w:t xml:space="preserve">zacji. </w:t>
      </w:r>
    </w:p>
    <w:p w14:paraId="3CED285A" w14:textId="225888F7" w:rsidR="00BF4D75"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6474F3">
        <w:rPr>
          <w:rFonts w:asciiTheme="majorHAnsi" w:hAnsiTheme="majorHAnsi" w:cs="Cambria"/>
          <w:sz w:val="24"/>
          <w:szCs w:val="24"/>
        </w:rPr>
        <w:t>)</w:t>
      </w:r>
      <w:r w:rsidRPr="006474F3">
        <w:rPr>
          <w:rFonts w:asciiTheme="majorHAnsi" w:hAnsiTheme="majorHAnsi" w:cs="Cambria"/>
          <w:sz w:val="24"/>
          <w:szCs w:val="24"/>
        </w:rPr>
        <w:t xml:space="preserve"> nie później niż w terminie 7 dni od dokonania takiej zmiany. </w:t>
      </w:r>
    </w:p>
    <w:p w14:paraId="7131D77D" w14:textId="34373561" w:rsidR="00BF4D75"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6474F3">
        <w:rPr>
          <w:rFonts w:asciiTheme="majorHAnsi" w:hAnsiTheme="majorHAnsi" w:cs="Cambria"/>
          <w:sz w:val="24"/>
          <w:szCs w:val="24"/>
        </w:rPr>
        <w:t>/</w:t>
      </w:r>
      <w:r w:rsidRPr="006474F3">
        <w:rPr>
          <w:rFonts w:asciiTheme="majorHAnsi" w:hAnsiTheme="majorHAnsi" w:cs="Cambria"/>
          <w:sz w:val="24"/>
          <w:szCs w:val="24"/>
        </w:rPr>
        <w:t xml:space="preserve"> Podwykonawcę wymogu zatrudnienia na podstawie stosunku pracy osób wykonujących wskazane w ust. 1</w:t>
      </w:r>
      <w:r w:rsidR="00D50088" w:rsidRPr="006474F3">
        <w:rPr>
          <w:rFonts w:asciiTheme="majorHAnsi" w:hAnsiTheme="majorHAnsi" w:cs="Cambria"/>
          <w:sz w:val="24"/>
          <w:szCs w:val="24"/>
        </w:rPr>
        <w:t>)</w:t>
      </w:r>
      <w:r w:rsidRPr="006474F3">
        <w:rPr>
          <w:rFonts w:asciiTheme="majorHAnsi" w:hAnsiTheme="majorHAnsi" w:cs="Cambria"/>
          <w:sz w:val="24"/>
          <w:szCs w:val="24"/>
        </w:rPr>
        <w:t xml:space="preserve"> czynności. Zamawiający uprawniony jest w szczególności do: </w:t>
      </w:r>
    </w:p>
    <w:p w14:paraId="2024CB9A" w14:textId="1937668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żądania oświadczeń i dokumentów w zakresie potwierdzenia spełniania i</w:t>
      </w:r>
      <w:r w:rsidR="007E6A8A" w:rsidRPr="006474F3">
        <w:rPr>
          <w:rFonts w:asciiTheme="majorHAnsi" w:hAnsiTheme="majorHAnsi" w:cs="Cambria"/>
          <w:sz w:val="24"/>
          <w:szCs w:val="24"/>
        </w:rPr>
        <w:t> </w:t>
      </w:r>
      <w:r w:rsidRPr="006474F3">
        <w:rPr>
          <w:rFonts w:asciiTheme="majorHAnsi" w:hAnsiTheme="majorHAnsi" w:cs="Cambria"/>
          <w:sz w:val="24"/>
          <w:szCs w:val="24"/>
        </w:rPr>
        <w:t xml:space="preserve">dokonywania </w:t>
      </w:r>
      <w:r w:rsidR="007E6A8A" w:rsidRPr="006474F3">
        <w:rPr>
          <w:rFonts w:asciiTheme="majorHAnsi" w:hAnsiTheme="majorHAnsi" w:cs="Cambria"/>
          <w:sz w:val="24"/>
          <w:szCs w:val="24"/>
        </w:rPr>
        <w:t>oceny wymogu zatrudnienia.</w:t>
      </w:r>
    </w:p>
    <w:p w14:paraId="3EA389B8" w14:textId="7597FB9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 żądania wyjaśnień w przypadku wątpliwości w zakresie potwierdzenia spełniania ww. wymogów</w:t>
      </w:r>
      <w:r w:rsidR="004F66BE" w:rsidRPr="006474F3">
        <w:rPr>
          <w:rFonts w:asciiTheme="majorHAnsi" w:hAnsiTheme="majorHAnsi" w:cs="Cambria"/>
          <w:sz w:val="24"/>
          <w:szCs w:val="24"/>
        </w:rPr>
        <w:t>.</w:t>
      </w:r>
    </w:p>
    <w:p w14:paraId="22E7293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 xml:space="preserve">c) przeprowadzania kontroli na miejscu wykonywania świadczenia. </w:t>
      </w:r>
    </w:p>
    <w:p w14:paraId="192506DD" w14:textId="18C7FE1B" w:rsidR="00BF4D75"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uzasadnionych wątpliwości co do przestrzegania prawa pracy przez Wykonawcę </w:t>
      </w:r>
      <w:r w:rsidR="00D50088" w:rsidRPr="006474F3">
        <w:rPr>
          <w:rFonts w:asciiTheme="majorHAnsi" w:hAnsiTheme="majorHAnsi" w:cs="Cambria"/>
          <w:sz w:val="24"/>
          <w:szCs w:val="24"/>
        </w:rPr>
        <w:t xml:space="preserve">/ </w:t>
      </w:r>
      <w:r w:rsidRPr="006474F3">
        <w:rPr>
          <w:rFonts w:asciiTheme="majorHAnsi" w:hAnsiTheme="majorHAnsi" w:cs="Cambria"/>
          <w:sz w:val="24"/>
          <w:szCs w:val="24"/>
        </w:rPr>
        <w:t xml:space="preserve">Podwykonawcę, Zamawiający może zwrócić się o przeprowadzenie kontroli przez Państwową Inspekcję Pracy. </w:t>
      </w:r>
    </w:p>
    <w:p w14:paraId="3C8504A2" w14:textId="48727B53" w:rsidR="00BF4D75"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60F851B" w14:textId="4B0DCB6F" w:rsidR="00BF4D75" w:rsidRPr="00C0458B"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C0458B">
        <w:rPr>
          <w:rFonts w:asciiTheme="majorHAnsi" w:hAnsiTheme="majorHAnsi" w:cs="Cambria"/>
          <w:sz w:val="24"/>
          <w:szCs w:val="24"/>
        </w:rPr>
        <w:t>W przypadku niewywiązania się z obowiązków, o których mowa w ust. 1</w:t>
      </w:r>
      <w:r w:rsidR="0071285F" w:rsidRPr="00C0458B">
        <w:rPr>
          <w:rFonts w:asciiTheme="majorHAnsi" w:hAnsiTheme="majorHAnsi" w:cs="Cambria"/>
          <w:sz w:val="24"/>
          <w:szCs w:val="24"/>
        </w:rPr>
        <w:t>)</w:t>
      </w:r>
      <w:r w:rsidRPr="00C0458B">
        <w:rPr>
          <w:rFonts w:asciiTheme="majorHAnsi" w:hAnsiTheme="majorHAnsi" w:cs="Cambria"/>
          <w:sz w:val="24"/>
          <w:szCs w:val="24"/>
        </w:rPr>
        <w:t>-4</w:t>
      </w:r>
      <w:r w:rsidR="0071285F" w:rsidRPr="00C0458B">
        <w:rPr>
          <w:rFonts w:asciiTheme="majorHAnsi" w:hAnsiTheme="majorHAnsi" w:cs="Cambria"/>
          <w:sz w:val="24"/>
          <w:szCs w:val="24"/>
        </w:rPr>
        <w:t>)</w:t>
      </w:r>
      <w:r w:rsidRPr="00C0458B">
        <w:rPr>
          <w:rFonts w:asciiTheme="majorHAnsi" w:hAnsiTheme="majorHAnsi" w:cs="Cambria"/>
          <w:sz w:val="24"/>
          <w:szCs w:val="24"/>
        </w:rPr>
        <w:t xml:space="preserve"> i 6</w:t>
      </w:r>
      <w:r w:rsidR="0071285F" w:rsidRPr="00C0458B">
        <w:rPr>
          <w:rFonts w:asciiTheme="majorHAnsi" w:hAnsiTheme="majorHAnsi" w:cs="Cambria"/>
          <w:sz w:val="24"/>
          <w:szCs w:val="24"/>
        </w:rPr>
        <w:t>)</w:t>
      </w:r>
      <w:r w:rsidRPr="00C0458B">
        <w:rPr>
          <w:rFonts w:asciiTheme="majorHAnsi" w:hAnsiTheme="majorHAnsi" w:cs="Cambria"/>
          <w:sz w:val="24"/>
          <w:szCs w:val="24"/>
        </w:rPr>
        <w:t xml:space="preserve">, Wykonawca zobowiązany będzie do zapłaty kary, o której mowa w § 14 ust. 1  lit. </w:t>
      </w:r>
      <w:r w:rsidR="00E73C72" w:rsidRPr="00C0458B">
        <w:rPr>
          <w:rFonts w:asciiTheme="majorHAnsi" w:hAnsiTheme="majorHAnsi" w:cs="Cambria"/>
          <w:sz w:val="24"/>
          <w:szCs w:val="24"/>
        </w:rPr>
        <w:t>i</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lub odpowiednio w § 14 ust. 1 lit </w:t>
      </w:r>
      <w:r w:rsidR="00E73C72" w:rsidRPr="00C0458B">
        <w:rPr>
          <w:rFonts w:asciiTheme="majorHAnsi" w:hAnsiTheme="majorHAnsi" w:cs="Cambria"/>
          <w:sz w:val="24"/>
          <w:szCs w:val="24"/>
        </w:rPr>
        <w:t>j</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lub odpowiednio w § 14 ust. 1 lit </w:t>
      </w:r>
      <w:r w:rsidR="00E73C72" w:rsidRPr="00C0458B">
        <w:rPr>
          <w:rFonts w:asciiTheme="majorHAnsi" w:hAnsiTheme="majorHAnsi" w:cs="Cambria"/>
          <w:sz w:val="24"/>
          <w:szCs w:val="24"/>
        </w:rPr>
        <w:t>k</w:t>
      </w:r>
      <w:r w:rsidR="0062116E" w:rsidRPr="00C0458B">
        <w:rPr>
          <w:rFonts w:asciiTheme="majorHAnsi" w:hAnsiTheme="majorHAnsi" w:cs="Cambria"/>
          <w:sz w:val="24"/>
          <w:szCs w:val="24"/>
        </w:rPr>
        <w:t>)</w:t>
      </w:r>
      <w:r w:rsidRPr="00C0458B">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pkt 1</w:t>
      </w:r>
      <w:r w:rsidR="002B1B86" w:rsidRPr="00C0458B">
        <w:rPr>
          <w:rFonts w:asciiTheme="majorHAnsi" w:hAnsiTheme="majorHAnsi" w:cs="Cambria"/>
          <w:sz w:val="24"/>
          <w:szCs w:val="24"/>
        </w:rPr>
        <w:t>0</w:t>
      </w:r>
      <w:r w:rsidR="0062116E" w:rsidRPr="00C0458B">
        <w:rPr>
          <w:rFonts w:asciiTheme="majorHAnsi" w:hAnsiTheme="majorHAnsi" w:cs="Cambria"/>
          <w:sz w:val="24"/>
          <w:szCs w:val="24"/>
        </w:rPr>
        <w:t>)</w:t>
      </w:r>
      <w:r w:rsidRPr="00C0458B">
        <w:rPr>
          <w:rFonts w:asciiTheme="majorHAnsi" w:hAnsiTheme="majorHAnsi" w:cs="Cambria"/>
          <w:sz w:val="24"/>
          <w:szCs w:val="24"/>
        </w:rPr>
        <w:t>, w związku z czym Wykonawca zobowiązany będzie do zapłaty kary z § 15 ust.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pkt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w:t>
      </w:r>
    </w:p>
    <w:p w14:paraId="2C7236E0" w14:textId="66A63D86" w:rsidR="00BF4D75" w:rsidRPr="006474F3" w:rsidRDefault="00BF4D75" w:rsidP="0020239C">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6474F3">
        <w:rPr>
          <w:rFonts w:asciiTheme="majorHAnsi" w:hAnsiTheme="majorHAnsi" w:cs="Cambria"/>
          <w:sz w:val="24"/>
          <w:szCs w:val="24"/>
        </w:rPr>
        <w:t>)</w:t>
      </w:r>
      <w:r w:rsidRPr="006474F3">
        <w:rPr>
          <w:rFonts w:asciiTheme="majorHAnsi" w:hAnsiTheme="majorHAnsi" w:cs="Cambria"/>
          <w:sz w:val="24"/>
          <w:szCs w:val="24"/>
        </w:rPr>
        <w:t xml:space="preserve"> oraz umożliwiających Zamawiającemu przeprowadzenie kontroli realizacji tego obowiązku. </w:t>
      </w:r>
    </w:p>
    <w:p w14:paraId="3F40F889" w14:textId="77777777" w:rsidR="00911BFF" w:rsidRDefault="00911BFF" w:rsidP="0020239C">
      <w:pPr>
        <w:autoSpaceDE w:val="0"/>
        <w:autoSpaceDN w:val="0"/>
        <w:adjustRightInd w:val="0"/>
        <w:spacing w:line="360" w:lineRule="auto"/>
        <w:contextualSpacing/>
        <w:jc w:val="both"/>
        <w:rPr>
          <w:rFonts w:asciiTheme="majorHAnsi" w:hAnsiTheme="majorHAnsi" w:cs="Cambria"/>
          <w:b/>
          <w:bCs/>
          <w:sz w:val="24"/>
          <w:szCs w:val="24"/>
        </w:rPr>
      </w:pPr>
    </w:p>
    <w:p w14:paraId="5C8740E1" w14:textId="7C0DFA1C"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14 Kary umowne </w:t>
      </w:r>
    </w:p>
    <w:p w14:paraId="4BD0ED73" w14:textId="77777777"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zobowiązany jest do zapłaty Zamawiającemu kar umownych w następujących przypadkach: </w:t>
      </w:r>
    </w:p>
    <w:p w14:paraId="29323C54" w14:textId="50520EF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za zwłokę w wykonaniu przedmiotu umowy – w wysokości</w:t>
      </w:r>
      <w:r w:rsidR="00C02D8A" w:rsidRPr="006474F3">
        <w:rPr>
          <w:rFonts w:asciiTheme="majorHAnsi" w:hAnsiTheme="majorHAnsi" w:cs="Cambria"/>
          <w:sz w:val="24"/>
          <w:szCs w:val="24"/>
        </w:rPr>
        <w:t xml:space="preserve"> </w:t>
      </w:r>
      <w:r w:rsidR="00C1470D" w:rsidRPr="00C1470D">
        <w:rPr>
          <w:rFonts w:asciiTheme="majorHAnsi" w:hAnsiTheme="majorHAnsi" w:cs="Cambria"/>
          <w:sz w:val="24"/>
          <w:szCs w:val="24"/>
        </w:rPr>
        <w:t>5</w:t>
      </w:r>
      <w:r w:rsidR="00C02D8A" w:rsidRPr="00C1470D">
        <w:rPr>
          <w:rFonts w:asciiTheme="majorHAnsi" w:hAnsiTheme="majorHAnsi" w:cs="Cambria"/>
          <w:sz w:val="24"/>
          <w:szCs w:val="24"/>
        </w:rPr>
        <w:t>0</w:t>
      </w:r>
      <w:r w:rsidR="00FE6AAD" w:rsidRPr="00C1470D">
        <w:rPr>
          <w:rFonts w:asciiTheme="majorHAnsi" w:hAnsiTheme="majorHAnsi" w:cs="Cambria"/>
          <w:sz w:val="24"/>
          <w:szCs w:val="24"/>
        </w:rPr>
        <w:t>0</w:t>
      </w:r>
      <w:r w:rsidR="00C02D8A" w:rsidRPr="00C1470D">
        <w:rPr>
          <w:rFonts w:asciiTheme="majorHAnsi" w:hAnsiTheme="majorHAnsi" w:cs="Cambria"/>
          <w:sz w:val="24"/>
          <w:szCs w:val="24"/>
        </w:rPr>
        <w:t xml:space="preserve">,00 zł </w:t>
      </w:r>
      <w:r w:rsidR="00C02D8A" w:rsidRPr="006474F3">
        <w:rPr>
          <w:rFonts w:asciiTheme="majorHAnsi" w:hAnsiTheme="majorHAnsi" w:cs="Cambria"/>
          <w:sz w:val="24"/>
          <w:szCs w:val="24"/>
        </w:rPr>
        <w:t>brutto</w:t>
      </w:r>
      <w:r w:rsidR="00AF7012" w:rsidRPr="006474F3">
        <w:rPr>
          <w:rFonts w:asciiTheme="majorHAnsi" w:hAnsiTheme="majorHAnsi" w:cs="Cambria"/>
          <w:sz w:val="24"/>
          <w:szCs w:val="24"/>
        </w:rPr>
        <w:t xml:space="preserve"> za każdy dzień zwłoki</w:t>
      </w:r>
      <w:r w:rsidR="00DA3833" w:rsidRPr="006474F3">
        <w:rPr>
          <w:rFonts w:asciiTheme="majorHAnsi" w:hAnsiTheme="majorHAnsi" w:cs="Cambria"/>
          <w:sz w:val="24"/>
          <w:szCs w:val="24"/>
        </w:rPr>
        <w:t xml:space="preserve"> ponad termin wskazany </w:t>
      </w:r>
      <w:r w:rsidR="00DA3833" w:rsidRPr="00826730">
        <w:rPr>
          <w:rFonts w:asciiTheme="majorHAnsi" w:hAnsiTheme="majorHAnsi" w:cs="Cambria"/>
          <w:sz w:val="24"/>
          <w:szCs w:val="24"/>
        </w:rPr>
        <w:t xml:space="preserve">w § 2 ust. 1) </w:t>
      </w:r>
      <w:r w:rsidR="00DA3833" w:rsidRPr="006474F3">
        <w:rPr>
          <w:rFonts w:asciiTheme="majorHAnsi" w:hAnsiTheme="majorHAnsi" w:cs="Cambria"/>
          <w:sz w:val="24"/>
          <w:szCs w:val="24"/>
        </w:rPr>
        <w:t>umowy</w:t>
      </w:r>
      <w:r w:rsidR="00C02D8A"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nie więcej niż </w:t>
      </w:r>
      <w:r w:rsidR="002B0408" w:rsidRPr="006474F3">
        <w:rPr>
          <w:rFonts w:asciiTheme="majorHAnsi" w:hAnsiTheme="majorHAnsi" w:cs="Cambria"/>
          <w:sz w:val="24"/>
          <w:szCs w:val="24"/>
        </w:rPr>
        <w:t>5</w:t>
      </w:r>
      <w:r w:rsidR="00230FFC" w:rsidRPr="006474F3">
        <w:rPr>
          <w:rFonts w:asciiTheme="majorHAnsi" w:hAnsiTheme="majorHAnsi" w:cs="Cambria"/>
          <w:sz w:val="24"/>
          <w:szCs w:val="24"/>
        </w:rPr>
        <w:t xml:space="preserve"> % całości wynagrodzenia brutto </w:t>
      </w:r>
      <w:r w:rsidR="00BB1050" w:rsidRPr="006474F3">
        <w:rPr>
          <w:rFonts w:asciiTheme="majorHAnsi" w:hAnsiTheme="majorHAnsi" w:cs="Cambria"/>
          <w:sz w:val="24"/>
          <w:szCs w:val="24"/>
        </w:rPr>
        <w:t xml:space="preserve">zamówienia podstawowego </w:t>
      </w:r>
      <w:r w:rsidR="00230FFC" w:rsidRPr="006474F3">
        <w:rPr>
          <w:rFonts w:asciiTheme="majorHAnsi" w:hAnsiTheme="majorHAnsi" w:cs="Cambria"/>
          <w:sz w:val="24"/>
          <w:szCs w:val="24"/>
        </w:rPr>
        <w:t>o</w:t>
      </w:r>
      <w:r w:rsidR="00B06C24" w:rsidRPr="006474F3">
        <w:rPr>
          <w:rFonts w:asciiTheme="majorHAnsi" w:hAnsiTheme="majorHAnsi" w:cs="Cambria"/>
          <w:sz w:val="24"/>
          <w:szCs w:val="24"/>
        </w:rPr>
        <w:t> </w:t>
      </w:r>
      <w:r w:rsidR="00230FFC" w:rsidRPr="006474F3">
        <w:rPr>
          <w:rFonts w:asciiTheme="majorHAnsi" w:hAnsiTheme="majorHAnsi" w:cs="Cambria"/>
          <w:sz w:val="24"/>
          <w:szCs w:val="24"/>
        </w:rPr>
        <w:t>którym mowa § 3 ust. 1</w:t>
      </w:r>
      <w:r w:rsidR="00572A67" w:rsidRPr="006474F3">
        <w:rPr>
          <w:rFonts w:asciiTheme="majorHAnsi" w:hAnsiTheme="majorHAnsi" w:cs="Cambria"/>
          <w:sz w:val="24"/>
          <w:szCs w:val="24"/>
        </w:rPr>
        <w:t>)</w:t>
      </w:r>
      <w:r w:rsidR="00230FFC" w:rsidRPr="006474F3">
        <w:rPr>
          <w:rFonts w:asciiTheme="majorHAnsi" w:hAnsiTheme="majorHAnsi" w:cs="Cambria"/>
          <w:sz w:val="24"/>
          <w:szCs w:val="24"/>
        </w:rPr>
        <w:t xml:space="preserve"> umowy.</w:t>
      </w:r>
    </w:p>
    <w:p w14:paraId="6CDD7EEB" w14:textId="182A68B7" w:rsidR="00BF4D75" w:rsidRPr="006474F3" w:rsidRDefault="005036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w:t>
      </w:r>
      <w:r w:rsidR="00BF4D75" w:rsidRPr="006474F3">
        <w:rPr>
          <w:rFonts w:asciiTheme="majorHAnsi" w:hAnsiTheme="majorHAnsi" w:cs="Cambria"/>
          <w:sz w:val="24"/>
          <w:szCs w:val="24"/>
        </w:rPr>
        <w:t xml:space="preserve">) za zwłokę w usuwaniu wad lub usterek w przedmiocie zamówienia o których mowa w § 6 ust. </w:t>
      </w:r>
      <w:r w:rsidR="00772A66" w:rsidRPr="006474F3">
        <w:rPr>
          <w:rFonts w:asciiTheme="majorHAnsi" w:hAnsiTheme="majorHAnsi" w:cs="Cambria"/>
          <w:sz w:val="24"/>
          <w:szCs w:val="24"/>
        </w:rPr>
        <w:t>8</w:t>
      </w:r>
      <w:r w:rsidR="00BF4D75" w:rsidRPr="006474F3">
        <w:rPr>
          <w:rFonts w:asciiTheme="majorHAnsi" w:hAnsiTheme="majorHAnsi" w:cs="Cambria"/>
          <w:sz w:val="24"/>
          <w:szCs w:val="24"/>
        </w:rPr>
        <w:t xml:space="preserve"> pkt 2) umowy </w:t>
      </w:r>
      <w:r w:rsidR="00772A66" w:rsidRPr="006474F3">
        <w:rPr>
          <w:rFonts w:asciiTheme="majorHAnsi" w:hAnsiTheme="majorHAnsi" w:cs="Cambria"/>
          <w:sz w:val="24"/>
          <w:szCs w:val="24"/>
        </w:rPr>
        <w:t xml:space="preserve">/wady nieistotne/ </w:t>
      </w:r>
      <w:r w:rsidR="00BF4D75" w:rsidRPr="006474F3">
        <w:rPr>
          <w:rFonts w:asciiTheme="majorHAnsi" w:hAnsiTheme="majorHAnsi" w:cs="Cambria"/>
          <w:sz w:val="24"/>
          <w:szCs w:val="24"/>
        </w:rPr>
        <w:t>– w wysokości</w:t>
      </w:r>
      <w:r w:rsidR="00A16752" w:rsidRPr="006474F3">
        <w:rPr>
          <w:rFonts w:asciiTheme="majorHAnsi" w:hAnsiTheme="majorHAnsi" w:cs="Cambria"/>
          <w:sz w:val="24"/>
          <w:szCs w:val="24"/>
        </w:rPr>
        <w:t xml:space="preserve"> </w:t>
      </w:r>
      <w:r w:rsidR="00083F13" w:rsidRPr="000F5F13">
        <w:rPr>
          <w:rFonts w:asciiTheme="majorHAnsi" w:hAnsiTheme="majorHAnsi" w:cs="Cambria"/>
          <w:sz w:val="24"/>
          <w:szCs w:val="24"/>
        </w:rPr>
        <w:t>5</w:t>
      </w:r>
      <w:r w:rsidR="00A16752" w:rsidRPr="000F5F13">
        <w:rPr>
          <w:rFonts w:asciiTheme="majorHAnsi" w:hAnsiTheme="majorHAnsi" w:cs="Cambria"/>
          <w:sz w:val="24"/>
          <w:szCs w:val="24"/>
        </w:rPr>
        <w:t>0</w:t>
      </w:r>
      <w:r w:rsidR="00FE6AAD" w:rsidRPr="000F5F13">
        <w:rPr>
          <w:rFonts w:asciiTheme="majorHAnsi" w:hAnsiTheme="majorHAnsi" w:cs="Cambria"/>
          <w:sz w:val="24"/>
          <w:szCs w:val="24"/>
        </w:rPr>
        <w:t>0</w:t>
      </w:r>
      <w:r w:rsidR="00A16752" w:rsidRPr="000F5F13">
        <w:rPr>
          <w:rFonts w:asciiTheme="majorHAnsi" w:hAnsiTheme="majorHAnsi" w:cs="Cambria"/>
          <w:sz w:val="24"/>
          <w:szCs w:val="24"/>
        </w:rPr>
        <w:t xml:space="preserve">,00 zł </w:t>
      </w:r>
      <w:r w:rsidR="00A16752" w:rsidRPr="006474F3">
        <w:rPr>
          <w:rFonts w:asciiTheme="majorHAnsi" w:hAnsiTheme="majorHAnsi" w:cs="Cambria"/>
          <w:sz w:val="24"/>
          <w:szCs w:val="24"/>
        </w:rPr>
        <w:t>brutto za każdy dzień zwłoki</w:t>
      </w:r>
      <w:r w:rsidR="00BF4D75" w:rsidRPr="006474F3">
        <w:rPr>
          <w:rFonts w:asciiTheme="majorHAnsi" w:hAnsiTheme="majorHAnsi" w:cs="Cambria"/>
          <w:sz w:val="24"/>
          <w:szCs w:val="24"/>
        </w:rPr>
        <w:t>, liczony od terminu wyznaczonego przez Zamawiającego na usunięcie wad lub usterek</w:t>
      </w:r>
      <w:r w:rsidR="004A5517"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nie więcej niż </w:t>
      </w:r>
      <w:r w:rsidR="00A16752" w:rsidRPr="006474F3">
        <w:rPr>
          <w:rFonts w:asciiTheme="majorHAnsi" w:hAnsiTheme="majorHAnsi" w:cs="Cambria"/>
          <w:sz w:val="24"/>
          <w:szCs w:val="24"/>
        </w:rPr>
        <w:t>2</w:t>
      </w:r>
      <w:r w:rsidR="00014B7C"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 </w:t>
      </w:r>
      <w:r w:rsidR="004A5517" w:rsidRPr="006474F3">
        <w:rPr>
          <w:rFonts w:asciiTheme="majorHAnsi" w:hAnsiTheme="majorHAnsi" w:cs="Cambria"/>
          <w:sz w:val="24"/>
          <w:szCs w:val="24"/>
        </w:rPr>
        <w:t>całości wynagrodzenia brutto zamówienia podstawowego o którym mowa § 3 ust. 1) umowy.</w:t>
      </w:r>
    </w:p>
    <w:p w14:paraId="085AE9CC" w14:textId="6216E8C0" w:rsidR="00BF4D75" w:rsidRPr="006474F3" w:rsidRDefault="002D73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c</w:t>
      </w:r>
      <w:r w:rsidR="00BF4D75" w:rsidRPr="006474F3">
        <w:rPr>
          <w:rFonts w:asciiTheme="majorHAnsi" w:hAnsiTheme="majorHAnsi" w:cs="Cambria"/>
          <w:sz w:val="24"/>
          <w:szCs w:val="24"/>
        </w:rPr>
        <w:t>) za zwłokę w usuwaniu wad fizycznych</w:t>
      </w:r>
      <w:r w:rsidR="00417C18" w:rsidRPr="006474F3">
        <w:rPr>
          <w:rFonts w:asciiTheme="majorHAnsi" w:hAnsiTheme="majorHAnsi" w:cs="Cambria"/>
          <w:sz w:val="24"/>
          <w:szCs w:val="24"/>
        </w:rPr>
        <w:t xml:space="preserve"> </w:t>
      </w:r>
      <w:r w:rsidR="00BF4D75" w:rsidRPr="006474F3">
        <w:rPr>
          <w:rFonts w:asciiTheme="majorHAnsi" w:hAnsiTheme="majorHAnsi" w:cs="Cambria"/>
          <w:sz w:val="24"/>
          <w:szCs w:val="24"/>
        </w:rPr>
        <w:t xml:space="preserve">– w wysokości </w:t>
      </w:r>
      <w:r w:rsidR="000F5F13" w:rsidRPr="000F5F13">
        <w:rPr>
          <w:rFonts w:asciiTheme="majorHAnsi" w:hAnsiTheme="majorHAnsi" w:cs="Cambria"/>
          <w:sz w:val="24"/>
          <w:szCs w:val="24"/>
        </w:rPr>
        <w:t>5</w:t>
      </w:r>
      <w:r w:rsidRPr="000F5F13">
        <w:rPr>
          <w:rFonts w:asciiTheme="majorHAnsi" w:hAnsiTheme="majorHAnsi" w:cs="Cambria"/>
          <w:sz w:val="24"/>
          <w:szCs w:val="24"/>
        </w:rPr>
        <w:t>0</w:t>
      </w:r>
      <w:r w:rsidR="00FE6AAD" w:rsidRPr="000F5F13">
        <w:rPr>
          <w:rFonts w:asciiTheme="majorHAnsi" w:hAnsiTheme="majorHAnsi" w:cs="Cambria"/>
          <w:sz w:val="24"/>
          <w:szCs w:val="24"/>
        </w:rPr>
        <w:t>0</w:t>
      </w:r>
      <w:r w:rsidRPr="000F5F13">
        <w:rPr>
          <w:rFonts w:asciiTheme="majorHAnsi" w:hAnsiTheme="majorHAnsi" w:cs="Cambria"/>
          <w:sz w:val="24"/>
          <w:szCs w:val="24"/>
        </w:rPr>
        <w:t xml:space="preserve">,00 zł brutto </w:t>
      </w:r>
      <w:r w:rsidRPr="006474F3">
        <w:rPr>
          <w:rFonts w:asciiTheme="majorHAnsi" w:hAnsiTheme="majorHAnsi" w:cs="Cambria"/>
          <w:sz w:val="24"/>
          <w:szCs w:val="24"/>
        </w:rPr>
        <w:t>za każdy dzień zwłoki</w:t>
      </w:r>
      <w:r w:rsidR="00BF4D75" w:rsidRPr="006474F3">
        <w:rPr>
          <w:rFonts w:asciiTheme="majorHAnsi" w:hAnsiTheme="majorHAnsi" w:cs="Cambria"/>
          <w:sz w:val="24"/>
          <w:szCs w:val="24"/>
        </w:rPr>
        <w:t>, liczon</w:t>
      </w:r>
      <w:r w:rsidR="00475B6E" w:rsidRPr="006474F3">
        <w:rPr>
          <w:rFonts w:asciiTheme="majorHAnsi" w:hAnsiTheme="majorHAnsi" w:cs="Cambria"/>
          <w:sz w:val="24"/>
          <w:szCs w:val="24"/>
        </w:rPr>
        <w:t>y</w:t>
      </w:r>
      <w:r w:rsidR="00BF4D75" w:rsidRPr="006474F3">
        <w:rPr>
          <w:rFonts w:asciiTheme="majorHAnsi" w:hAnsiTheme="majorHAnsi" w:cs="Cambria"/>
          <w:sz w:val="24"/>
          <w:szCs w:val="24"/>
        </w:rPr>
        <w:t xml:space="preserve"> od terminu wyznaczonego przez Zamawiającego na usunięcie wad i usterek zgodnie z § 12</w:t>
      </w:r>
      <w:r w:rsidR="00AA43BB" w:rsidRPr="006474F3">
        <w:rPr>
          <w:rFonts w:asciiTheme="majorHAnsi" w:hAnsiTheme="majorHAnsi" w:cs="Cambria"/>
          <w:sz w:val="24"/>
          <w:szCs w:val="24"/>
        </w:rPr>
        <w:t>)</w:t>
      </w:r>
      <w:r w:rsidR="00BF4D75" w:rsidRPr="006474F3">
        <w:rPr>
          <w:rFonts w:asciiTheme="majorHAnsi" w:hAnsiTheme="majorHAnsi" w:cs="Cambria"/>
          <w:sz w:val="24"/>
          <w:szCs w:val="24"/>
        </w:rPr>
        <w:t xml:space="preserve"> ust. 8</w:t>
      </w:r>
      <w:r w:rsidR="00417C18" w:rsidRPr="006474F3">
        <w:rPr>
          <w:rFonts w:asciiTheme="majorHAnsi" w:hAnsiTheme="majorHAnsi" w:cs="Cambria"/>
          <w:sz w:val="24"/>
          <w:szCs w:val="24"/>
        </w:rPr>
        <w:t>)</w:t>
      </w:r>
      <w:r w:rsidRPr="006474F3">
        <w:rPr>
          <w:rFonts w:asciiTheme="majorHAnsi" w:hAnsiTheme="majorHAnsi" w:cs="Cambria"/>
          <w:sz w:val="24"/>
          <w:szCs w:val="24"/>
        </w:rPr>
        <w:t xml:space="preserve">, nie więcej niż </w:t>
      </w:r>
      <w:r w:rsidR="0031395D" w:rsidRPr="006474F3">
        <w:rPr>
          <w:rFonts w:asciiTheme="majorHAnsi" w:hAnsiTheme="majorHAnsi" w:cs="Cambria"/>
          <w:sz w:val="24"/>
          <w:szCs w:val="24"/>
        </w:rPr>
        <w:t>1</w:t>
      </w:r>
      <w:r w:rsidRPr="006474F3">
        <w:rPr>
          <w:rFonts w:asciiTheme="majorHAnsi" w:hAnsiTheme="majorHAnsi" w:cs="Cambria"/>
          <w:sz w:val="24"/>
          <w:szCs w:val="24"/>
        </w:rPr>
        <w:t xml:space="preserve"> % całości wynagrodzenia brutto zamówienia podstawowego o</w:t>
      </w:r>
      <w:r w:rsidR="0031395D" w:rsidRPr="006474F3">
        <w:rPr>
          <w:rFonts w:asciiTheme="majorHAnsi" w:hAnsiTheme="majorHAnsi" w:cs="Cambria"/>
          <w:sz w:val="24"/>
          <w:szCs w:val="24"/>
        </w:rPr>
        <w:t> </w:t>
      </w:r>
      <w:r w:rsidRPr="006474F3">
        <w:rPr>
          <w:rFonts w:asciiTheme="majorHAnsi" w:hAnsiTheme="majorHAnsi" w:cs="Cambria"/>
          <w:sz w:val="24"/>
          <w:szCs w:val="24"/>
        </w:rPr>
        <w:t>którym mowa § 3 ust. 1) umowy.</w:t>
      </w:r>
    </w:p>
    <w:p w14:paraId="22C7E44B" w14:textId="76A7D942" w:rsidR="00BF4D75" w:rsidRPr="006474F3" w:rsidRDefault="00921C08"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sz w:val="24"/>
          <w:szCs w:val="24"/>
        </w:rPr>
        <w:t>d</w:t>
      </w:r>
      <w:r w:rsidR="00BF4D75" w:rsidRPr="006474F3">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2E0A91">
        <w:rPr>
          <w:rFonts w:asciiTheme="majorHAnsi" w:hAnsiTheme="majorHAnsi" w:cs="Cambria"/>
          <w:sz w:val="24"/>
          <w:szCs w:val="24"/>
        </w:rPr>
        <w:t>3</w:t>
      </w:r>
      <w:r w:rsidR="00AA43BB"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t>
      </w:r>
      <w:r w:rsidR="00B14623" w:rsidRPr="006474F3">
        <w:rPr>
          <w:rFonts w:asciiTheme="majorHAnsi" w:hAnsiTheme="majorHAnsi" w:cs="Cambria"/>
          <w:sz w:val="24"/>
          <w:szCs w:val="24"/>
        </w:rPr>
        <w:t xml:space="preserve">w wysokości </w:t>
      </w:r>
      <w:r w:rsidR="00FD23CD">
        <w:rPr>
          <w:rFonts w:asciiTheme="majorHAnsi" w:hAnsiTheme="majorHAnsi" w:cs="Cambria"/>
          <w:sz w:val="24"/>
          <w:szCs w:val="24"/>
        </w:rPr>
        <w:t>1.</w:t>
      </w:r>
      <w:r w:rsidR="006E7573" w:rsidRPr="006474F3">
        <w:rPr>
          <w:rFonts w:asciiTheme="majorHAnsi" w:hAnsiTheme="majorHAnsi" w:cs="Cambria"/>
          <w:sz w:val="24"/>
          <w:szCs w:val="24"/>
        </w:rPr>
        <w:t>0</w:t>
      </w:r>
      <w:r w:rsidR="00B14623" w:rsidRPr="006474F3">
        <w:rPr>
          <w:rFonts w:asciiTheme="majorHAnsi" w:hAnsiTheme="majorHAnsi" w:cs="Cambria"/>
          <w:sz w:val="24"/>
          <w:szCs w:val="24"/>
        </w:rPr>
        <w:t>0</w:t>
      </w:r>
      <w:r w:rsidR="00FE6AAD" w:rsidRPr="006474F3">
        <w:rPr>
          <w:rFonts w:asciiTheme="majorHAnsi" w:hAnsiTheme="majorHAnsi" w:cs="Cambria"/>
          <w:sz w:val="24"/>
          <w:szCs w:val="24"/>
        </w:rPr>
        <w:t>0</w:t>
      </w:r>
      <w:r w:rsidR="00B14623" w:rsidRPr="006474F3">
        <w:rPr>
          <w:rFonts w:asciiTheme="majorHAnsi" w:hAnsiTheme="majorHAnsi" w:cs="Cambria"/>
          <w:sz w:val="24"/>
          <w:szCs w:val="24"/>
        </w:rPr>
        <w:t>,00 zł brutto za każdy stwierdzony i udowodniony przypadek, nie więcej niż 1 % całości wynagrodzenia brutto zamówienia podstawowego o którym mowa § 3 ust. 1) umowy.</w:t>
      </w:r>
    </w:p>
    <w:p w14:paraId="698DD906" w14:textId="27542EF4"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e</w:t>
      </w:r>
      <w:r w:rsidR="00BF4D75" w:rsidRPr="006474F3">
        <w:rPr>
          <w:rFonts w:asciiTheme="majorHAnsi" w:hAnsiTheme="majorHAnsi" w:cs="Cambria"/>
          <w:sz w:val="24"/>
          <w:szCs w:val="24"/>
        </w:rPr>
        <w:t xml:space="preserve">) w każdym przypadku nieterminowej zapłaty wynagrodzenia należnego Podwykonawcom lub dalszym Podwykonawcom – </w:t>
      </w:r>
      <w:r w:rsidRPr="006474F3">
        <w:rPr>
          <w:rFonts w:asciiTheme="majorHAnsi" w:hAnsiTheme="majorHAnsi" w:cs="Cambria"/>
          <w:sz w:val="24"/>
          <w:szCs w:val="24"/>
        </w:rPr>
        <w:t>w wysokości 1</w:t>
      </w:r>
      <w:r w:rsidR="00C46674">
        <w:rPr>
          <w:rFonts w:asciiTheme="majorHAnsi" w:hAnsiTheme="majorHAnsi" w:cs="Cambria"/>
          <w:sz w:val="24"/>
          <w:szCs w:val="24"/>
        </w:rPr>
        <w:t>.</w:t>
      </w:r>
      <w:r w:rsidRPr="006474F3">
        <w:rPr>
          <w:rFonts w:asciiTheme="majorHAnsi" w:hAnsiTheme="majorHAnsi" w:cs="Cambria"/>
          <w:sz w:val="24"/>
          <w:szCs w:val="24"/>
        </w:rPr>
        <w:t>00</w:t>
      </w:r>
      <w:r w:rsidR="00FE6AAD" w:rsidRPr="006474F3">
        <w:rPr>
          <w:rFonts w:asciiTheme="majorHAnsi" w:hAnsiTheme="majorHAnsi" w:cs="Cambria"/>
          <w:sz w:val="24"/>
          <w:szCs w:val="24"/>
        </w:rPr>
        <w:t>0</w:t>
      </w:r>
      <w:r w:rsidRPr="006474F3">
        <w:rPr>
          <w:rFonts w:asciiTheme="majorHAnsi" w:hAnsiTheme="majorHAnsi" w:cs="Cambria"/>
          <w:sz w:val="24"/>
          <w:szCs w:val="24"/>
        </w:rPr>
        <w:t>,00 zł brutto za każdy stwierdzony i udowodniony przypadek</w:t>
      </w:r>
      <w:r w:rsidR="002267D2" w:rsidRPr="006474F3">
        <w:rPr>
          <w:rFonts w:asciiTheme="majorHAnsi" w:hAnsiTheme="majorHAnsi" w:cs="Cambria"/>
          <w:sz w:val="24"/>
          <w:szCs w:val="24"/>
        </w:rPr>
        <w:t>, nie więcej niż 1 % całości wynagrodzenia brutto zamówienia podstawowego o którym mowa § 3 ust. 1) umowy.</w:t>
      </w:r>
    </w:p>
    <w:p w14:paraId="01CBBBD6" w14:textId="3FD71C58"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f</w:t>
      </w:r>
      <w:r w:rsidR="00BF4D75" w:rsidRPr="006474F3">
        <w:rPr>
          <w:rFonts w:asciiTheme="majorHAnsi" w:hAnsiTheme="majorHAnsi" w:cs="Cambria"/>
          <w:sz w:val="24"/>
          <w:szCs w:val="24"/>
        </w:rPr>
        <w:t>) w każdym przypadku nieprzedłożenia Zamawiającemu do zaakceptowania projektu umowy o podwykonawstwo, której przedmiotem są roboty budowlane lub projektu jej zmiany – w wysokości 1</w:t>
      </w:r>
      <w:r w:rsidR="00E10D98">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37402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 xml:space="preserve">za każdy stwierdzony </w:t>
      </w:r>
      <w:r w:rsidR="009E45E3" w:rsidRPr="006474F3">
        <w:rPr>
          <w:rFonts w:asciiTheme="majorHAnsi" w:hAnsiTheme="majorHAnsi" w:cs="Cambria"/>
          <w:sz w:val="24"/>
          <w:szCs w:val="24"/>
        </w:rPr>
        <w:t xml:space="preserve">i udowodniony </w:t>
      </w:r>
      <w:r w:rsidR="00BF4D75" w:rsidRPr="006474F3">
        <w:rPr>
          <w:rFonts w:asciiTheme="majorHAnsi" w:hAnsiTheme="majorHAnsi" w:cs="Cambria"/>
          <w:sz w:val="24"/>
          <w:szCs w:val="24"/>
        </w:rPr>
        <w:t>przypadek</w:t>
      </w:r>
      <w:r w:rsidR="00AD1B91" w:rsidRPr="006474F3">
        <w:rPr>
          <w:rFonts w:asciiTheme="majorHAnsi" w:hAnsiTheme="majorHAnsi" w:cs="Cambria"/>
          <w:sz w:val="24"/>
          <w:szCs w:val="24"/>
        </w:rPr>
        <w:t>.</w:t>
      </w:r>
    </w:p>
    <w:p w14:paraId="7FF1AF7E" w14:textId="0B9824BF"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g</w:t>
      </w:r>
      <w:r w:rsidR="00BF4D75" w:rsidRPr="006474F3">
        <w:rPr>
          <w:rFonts w:asciiTheme="majorHAnsi" w:hAnsiTheme="majorHAnsi" w:cs="Cambria"/>
          <w:sz w:val="24"/>
          <w:szCs w:val="24"/>
        </w:rPr>
        <w:t>) w każdym przypadku nieprzedłożenia w terminie poświadczonej za zgodność z oryginałem</w:t>
      </w:r>
      <w:r w:rsidR="00C2668A" w:rsidRPr="006474F3">
        <w:rPr>
          <w:rFonts w:asciiTheme="majorHAnsi" w:hAnsiTheme="majorHAnsi" w:cs="Cambria"/>
          <w:sz w:val="24"/>
          <w:szCs w:val="24"/>
        </w:rPr>
        <w:t xml:space="preserve"> u</w:t>
      </w:r>
      <w:r w:rsidR="00BF4D75" w:rsidRPr="006474F3">
        <w:rPr>
          <w:rFonts w:asciiTheme="majorHAnsi" w:hAnsiTheme="majorHAnsi" w:cs="Cambria"/>
          <w:sz w:val="24"/>
          <w:szCs w:val="24"/>
        </w:rPr>
        <w:t>mowy o podwykonawstwo</w:t>
      </w:r>
      <w:r w:rsidR="00016F0D" w:rsidRPr="006474F3">
        <w:rPr>
          <w:rFonts w:asciiTheme="majorHAnsi" w:hAnsiTheme="majorHAnsi" w:cs="Cambria"/>
          <w:sz w:val="24"/>
          <w:szCs w:val="24"/>
        </w:rPr>
        <w:t xml:space="preserve"> na </w:t>
      </w:r>
      <w:r w:rsidR="00B67A20" w:rsidRPr="006474F3">
        <w:rPr>
          <w:rFonts w:asciiTheme="majorHAnsi" w:hAnsiTheme="majorHAnsi" w:cs="Cambria"/>
          <w:sz w:val="24"/>
          <w:szCs w:val="24"/>
        </w:rPr>
        <w:t xml:space="preserve">roboty budowlane lub </w:t>
      </w:r>
      <w:r w:rsidR="00016F0D" w:rsidRPr="006474F3">
        <w:rPr>
          <w:rFonts w:asciiTheme="majorHAnsi" w:hAnsiTheme="majorHAnsi" w:cs="Cambria"/>
          <w:sz w:val="24"/>
          <w:szCs w:val="24"/>
        </w:rPr>
        <w:t>dostawy lub usługi</w:t>
      </w:r>
      <w:r w:rsidR="00BF4D75" w:rsidRPr="006474F3">
        <w:rPr>
          <w:rFonts w:asciiTheme="majorHAnsi" w:hAnsiTheme="majorHAnsi" w:cs="Cambria"/>
          <w:sz w:val="24"/>
          <w:szCs w:val="24"/>
        </w:rPr>
        <w:t xml:space="preserve"> lub jej zmiany – w wysokości 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37402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 xml:space="preserve">za każdy stwierdzony </w:t>
      </w:r>
      <w:r w:rsidR="009E45E3" w:rsidRPr="006474F3">
        <w:rPr>
          <w:rFonts w:asciiTheme="majorHAnsi" w:hAnsiTheme="majorHAnsi" w:cs="Cambria"/>
          <w:sz w:val="24"/>
          <w:szCs w:val="24"/>
        </w:rPr>
        <w:t xml:space="preserve">i udowodniony </w:t>
      </w:r>
      <w:r w:rsidR="00BF4D75" w:rsidRPr="006474F3">
        <w:rPr>
          <w:rFonts w:asciiTheme="majorHAnsi" w:hAnsiTheme="majorHAnsi" w:cs="Cambria"/>
          <w:sz w:val="24"/>
          <w:szCs w:val="24"/>
        </w:rPr>
        <w:t>przypadek</w:t>
      </w:r>
      <w:r w:rsidR="00016F0D" w:rsidRPr="006474F3">
        <w:rPr>
          <w:rFonts w:asciiTheme="majorHAnsi" w:hAnsiTheme="majorHAnsi" w:cs="Cambria"/>
          <w:sz w:val="24"/>
          <w:szCs w:val="24"/>
        </w:rPr>
        <w:t>.</w:t>
      </w:r>
    </w:p>
    <w:p w14:paraId="271C6CBC" w14:textId="63008DFE"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h</w:t>
      </w:r>
      <w:r w:rsidR="00BF4D75" w:rsidRPr="006474F3">
        <w:rPr>
          <w:rFonts w:asciiTheme="majorHAnsi" w:hAnsiTheme="majorHAnsi" w:cs="Cambria"/>
          <w:sz w:val="24"/>
          <w:szCs w:val="24"/>
        </w:rPr>
        <w:t xml:space="preserve">) w każdym przypadku braku zmiany umowy o podwykonawstwo w zakresie terminu zapłaty – </w:t>
      </w:r>
      <w:r w:rsidRPr="006474F3">
        <w:rPr>
          <w:rFonts w:asciiTheme="majorHAnsi" w:hAnsiTheme="majorHAnsi" w:cs="Cambria"/>
          <w:sz w:val="24"/>
          <w:szCs w:val="24"/>
        </w:rPr>
        <w:t>w wysokości 1</w:t>
      </w:r>
      <w:r w:rsidR="00C46674">
        <w:rPr>
          <w:rFonts w:asciiTheme="majorHAnsi" w:hAnsiTheme="majorHAnsi" w:cs="Cambria"/>
          <w:sz w:val="24"/>
          <w:szCs w:val="24"/>
        </w:rPr>
        <w:t>.</w:t>
      </w:r>
      <w:r w:rsidRPr="006474F3">
        <w:rPr>
          <w:rFonts w:asciiTheme="majorHAnsi" w:hAnsiTheme="majorHAnsi" w:cs="Cambria"/>
          <w:sz w:val="24"/>
          <w:szCs w:val="24"/>
        </w:rPr>
        <w:t>00</w:t>
      </w:r>
      <w:r w:rsidR="00FE6AAD" w:rsidRPr="006474F3">
        <w:rPr>
          <w:rFonts w:asciiTheme="majorHAnsi" w:hAnsiTheme="majorHAnsi" w:cs="Cambria"/>
          <w:sz w:val="24"/>
          <w:szCs w:val="24"/>
        </w:rPr>
        <w:t>0</w:t>
      </w:r>
      <w:r w:rsidRPr="006474F3">
        <w:rPr>
          <w:rFonts w:asciiTheme="majorHAnsi" w:hAnsiTheme="majorHAnsi" w:cs="Cambria"/>
          <w:sz w:val="24"/>
          <w:szCs w:val="24"/>
        </w:rPr>
        <w:t>,00 zł brutto za każdy stwierdzony i</w:t>
      </w:r>
      <w:r w:rsidR="00C46674">
        <w:rPr>
          <w:rFonts w:asciiTheme="majorHAnsi" w:hAnsiTheme="majorHAnsi" w:cs="Cambria"/>
          <w:sz w:val="24"/>
          <w:szCs w:val="24"/>
        </w:rPr>
        <w:t> </w:t>
      </w:r>
      <w:r w:rsidRPr="006474F3">
        <w:rPr>
          <w:rFonts w:asciiTheme="majorHAnsi" w:hAnsiTheme="majorHAnsi" w:cs="Cambria"/>
          <w:sz w:val="24"/>
          <w:szCs w:val="24"/>
        </w:rPr>
        <w:t>udowodniony przypadek.</w:t>
      </w:r>
    </w:p>
    <w:p w14:paraId="08843C4C" w14:textId="06C9B08D"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i</w:t>
      </w:r>
      <w:r w:rsidR="00BF4D75" w:rsidRPr="006474F3">
        <w:rPr>
          <w:rFonts w:asciiTheme="majorHAnsi" w:hAnsiTheme="majorHAnsi" w:cs="Cambria"/>
          <w:sz w:val="24"/>
          <w:szCs w:val="24"/>
        </w:rPr>
        <w:t>) w każdym przypadku niedopełnienia obowiązku, o którym mowa w § 13 ust. 1</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 wysokości 1</w:t>
      </w:r>
      <w:r w:rsidR="00C6556D">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F06980" w:rsidRPr="006474F3">
        <w:rPr>
          <w:rFonts w:asciiTheme="majorHAnsi" w:hAnsiTheme="majorHAnsi" w:cs="Cambria"/>
          <w:sz w:val="24"/>
          <w:szCs w:val="24"/>
        </w:rPr>
        <w:t>,00</w:t>
      </w:r>
      <w:r w:rsidR="00BF4D75" w:rsidRPr="006474F3">
        <w:rPr>
          <w:rFonts w:asciiTheme="majorHAnsi" w:hAnsiTheme="majorHAnsi" w:cs="Cambria"/>
          <w:sz w:val="24"/>
          <w:szCs w:val="24"/>
        </w:rPr>
        <w:t xml:space="preserve"> zł </w:t>
      </w:r>
      <w:r w:rsidR="007616A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za każdy dzień roboczy, w</w:t>
      </w:r>
      <w:r w:rsidR="007616AA" w:rsidRPr="006474F3">
        <w:rPr>
          <w:rFonts w:asciiTheme="majorHAnsi" w:hAnsiTheme="majorHAnsi" w:cs="Cambria"/>
          <w:sz w:val="24"/>
          <w:szCs w:val="24"/>
        </w:rPr>
        <w:t> </w:t>
      </w:r>
      <w:r w:rsidR="00BF4D75" w:rsidRPr="006474F3">
        <w:rPr>
          <w:rFonts w:asciiTheme="majorHAnsi" w:hAnsiTheme="majorHAnsi" w:cs="Cambria"/>
          <w:sz w:val="24"/>
          <w:szCs w:val="24"/>
        </w:rPr>
        <w:t xml:space="preserve">którym osoba niezatrudniona przez Wykonawcę </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Podwykonawcę na podstawie stosunku pracy wykonywała czynności wymienione w § 13 ust. 1</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AD1B91"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5409D479" w14:textId="3EC87A6E"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j</w:t>
      </w:r>
      <w:r w:rsidR="00BF4D75" w:rsidRPr="006474F3">
        <w:rPr>
          <w:rFonts w:asciiTheme="majorHAnsi" w:hAnsiTheme="majorHAnsi" w:cs="Cambria"/>
          <w:sz w:val="24"/>
          <w:szCs w:val="24"/>
        </w:rPr>
        <w:t>) za zwłokę w dostarczeniu oświadczenia, o którym mowa w § 13 ust. 2</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lub 6</w:t>
      </w:r>
      <w:r w:rsidR="00284FF9"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w wysokości </w:t>
      </w:r>
      <w:r w:rsidR="004D4980" w:rsidRPr="006474F3">
        <w:rPr>
          <w:rFonts w:asciiTheme="majorHAnsi" w:hAnsiTheme="majorHAnsi" w:cs="Cambria"/>
          <w:sz w:val="24"/>
          <w:szCs w:val="24"/>
        </w:rPr>
        <w:t>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7616A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za każdy dzień zwłoki liczonej od terminu, o którym mowa w § 13 ust. 2</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9E44E3" w:rsidRPr="006474F3">
        <w:rPr>
          <w:rFonts w:asciiTheme="majorHAnsi" w:hAnsiTheme="majorHAnsi" w:cs="Cambria"/>
          <w:sz w:val="24"/>
          <w:szCs w:val="24"/>
        </w:rPr>
        <w:t>.</w:t>
      </w:r>
    </w:p>
    <w:p w14:paraId="5F59F702" w14:textId="2C0D9140" w:rsidR="00DA1DA0" w:rsidRPr="006474F3" w:rsidRDefault="004D498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k</w:t>
      </w:r>
      <w:r w:rsidR="00BF4D75" w:rsidRPr="006474F3">
        <w:rPr>
          <w:rFonts w:asciiTheme="majorHAnsi" w:hAnsiTheme="majorHAnsi" w:cs="Cambria"/>
          <w:sz w:val="24"/>
          <w:szCs w:val="24"/>
        </w:rPr>
        <w:t>) za zwłokę w poinformowaniu Zamawiającego o zmianie, o której mowa w § 13 ust. 3</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 wysokości po 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F06980" w:rsidRPr="006474F3">
        <w:rPr>
          <w:rFonts w:asciiTheme="majorHAnsi" w:hAnsiTheme="majorHAnsi" w:cs="Cambria"/>
          <w:sz w:val="24"/>
          <w:szCs w:val="24"/>
        </w:rPr>
        <w:t>,00</w:t>
      </w:r>
      <w:r w:rsidR="00BF4D75" w:rsidRPr="006474F3">
        <w:rPr>
          <w:rFonts w:asciiTheme="majorHAnsi" w:hAnsiTheme="majorHAnsi" w:cs="Cambria"/>
          <w:sz w:val="24"/>
          <w:szCs w:val="24"/>
        </w:rPr>
        <w:t xml:space="preserve"> zł</w:t>
      </w:r>
      <w:r w:rsidR="007616AA" w:rsidRPr="006474F3">
        <w:rPr>
          <w:rFonts w:asciiTheme="majorHAnsi" w:hAnsiTheme="majorHAnsi" w:cs="Cambria"/>
          <w:sz w:val="24"/>
          <w:szCs w:val="24"/>
        </w:rPr>
        <w:t xml:space="preserve"> brutto</w:t>
      </w:r>
      <w:r w:rsidR="00BF4D75" w:rsidRPr="006474F3">
        <w:rPr>
          <w:rFonts w:asciiTheme="majorHAnsi" w:hAnsiTheme="majorHAnsi" w:cs="Cambria"/>
          <w:sz w:val="24"/>
          <w:szCs w:val="24"/>
        </w:rPr>
        <w:t xml:space="preserve"> za każdy dzień zwłoki liczonej od terminu, o którym mowa w § 13 ust. 3</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9E44E3" w:rsidRPr="006474F3">
        <w:rPr>
          <w:rFonts w:asciiTheme="majorHAnsi" w:hAnsiTheme="majorHAnsi" w:cs="Cambria"/>
          <w:sz w:val="24"/>
          <w:szCs w:val="24"/>
        </w:rPr>
        <w:t>.</w:t>
      </w:r>
    </w:p>
    <w:p w14:paraId="7A066E77" w14:textId="3810DC63" w:rsidR="00BF4D75" w:rsidRDefault="004D498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l</w:t>
      </w:r>
      <w:r w:rsidR="00DA1DA0" w:rsidRPr="006474F3">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6474F3">
        <w:rPr>
          <w:rFonts w:asciiTheme="majorHAnsi" w:hAnsiTheme="majorHAnsi" w:cs="Cambria"/>
          <w:sz w:val="24"/>
          <w:szCs w:val="24"/>
        </w:rPr>
        <w:t xml:space="preserve"> </w:t>
      </w:r>
      <w:r w:rsidR="00DA1DA0" w:rsidRPr="006474F3">
        <w:rPr>
          <w:rFonts w:asciiTheme="majorHAnsi" w:hAnsiTheme="majorHAnsi" w:cs="Cambria"/>
          <w:sz w:val="24"/>
          <w:szCs w:val="24"/>
        </w:rPr>
        <w:t>w wysokości 1</w:t>
      </w:r>
      <w:r w:rsidR="009735B4">
        <w:rPr>
          <w:rFonts w:asciiTheme="majorHAnsi" w:hAnsiTheme="majorHAnsi" w:cs="Cambria"/>
          <w:sz w:val="24"/>
          <w:szCs w:val="24"/>
        </w:rPr>
        <w:t>.</w:t>
      </w:r>
      <w:r w:rsidR="00DA1DA0" w:rsidRPr="006474F3">
        <w:rPr>
          <w:rFonts w:asciiTheme="majorHAnsi" w:hAnsiTheme="majorHAnsi" w:cs="Cambria"/>
          <w:sz w:val="24"/>
          <w:szCs w:val="24"/>
        </w:rPr>
        <w:t>00</w:t>
      </w:r>
      <w:r w:rsidR="00FE6AAD" w:rsidRPr="006474F3">
        <w:rPr>
          <w:rFonts w:asciiTheme="majorHAnsi" w:hAnsiTheme="majorHAnsi" w:cs="Cambria"/>
          <w:sz w:val="24"/>
          <w:szCs w:val="24"/>
        </w:rPr>
        <w:t>0</w:t>
      </w:r>
      <w:r w:rsidR="00DA1DA0" w:rsidRPr="006474F3">
        <w:rPr>
          <w:rFonts w:asciiTheme="majorHAnsi" w:hAnsiTheme="majorHAnsi" w:cs="Cambria"/>
          <w:sz w:val="24"/>
          <w:szCs w:val="24"/>
        </w:rPr>
        <w:t xml:space="preserve">,00 zł </w:t>
      </w:r>
      <w:r w:rsidR="007616AA" w:rsidRPr="006474F3">
        <w:rPr>
          <w:rFonts w:asciiTheme="majorHAnsi" w:hAnsiTheme="majorHAnsi" w:cs="Cambria"/>
          <w:sz w:val="24"/>
          <w:szCs w:val="24"/>
        </w:rPr>
        <w:t xml:space="preserve">brutto </w:t>
      </w:r>
      <w:r w:rsidR="00DA1DA0" w:rsidRPr="006474F3">
        <w:rPr>
          <w:rFonts w:asciiTheme="majorHAnsi" w:hAnsiTheme="majorHAnsi" w:cs="Cambria"/>
          <w:sz w:val="24"/>
          <w:szCs w:val="24"/>
        </w:rPr>
        <w:t>za każdy stwierdzony i</w:t>
      </w:r>
      <w:r w:rsidR="009735B4">
        <w:rPr>
          <w:rFonts w:asciiTheme="majorHAnsi" w:hAnsiTheme="majorHAnsi" w:cs="Cambria"/>
          <w:sz w:val="24"/>
          <w:szCs w:val="24"/>
        </w:rPr>
        <w:t> </w:t>
      </w:r>
      <w:r w:rsidR="00DA1DA0" w:rsidRPr="006474F3">
        <w:rPr>
          <w:rFonts w:asciiTheme="majorHAnsi" w:hAnsiTheme="majorHAnsi" w:cs="Cambria"/>
          <w:sz w:val="24"/>
          <w:szCs w:val="24"/>
        </w:rPr>
        <w:t>udowodniony przypadek.</w:t>
      </w:r>
    </w:p>
    <w:p w14:paraId="03D3A1A7" w14:textId="3C4B53E6" w:rsidR="00826730" w:rsidRDefault="00826730"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m) </w:t>
      </w:r>
      <w:r w:rsidR="00276589" w:rsidRPr="008E4F48">
        <w:rPr>
          <w:rFonts w:asciiTheme="majorHAnsi" w:hAnsiTheme="majorHAnsi" w:cs="Cambria"/>
          <w:sz w:val="24"/>
          <w:szCs w:val="24"/>
        </w:rPr>
        <w:t xml:space="preserve">w każdym przypadku braku zmiany umowy o Podwykonawstwo zawartej na okres przekraczający 12 miesięcy, której przedmiotem są roboty budowlane lub usługi, zgodnie </w:t>
      </w:r>
      <w:r w:rsidR="00276589" w:rsidRPr="006026CF">
        <w:rPr>
          <w:rFonts w:asciiTheme="majorHAnsi" w:hAnsiTheme="majorHAnsi" w:cs="Cambria"/>
          <w:sz w:val="24"/>
          <w:szCs w:val="24"/>
        </w:rPr>
        <w:t xml:space="preserve">z § 8 ust. 23 umowy – </w:t>
      </w:r>
      <w:r w:rsidR="00276589" w:rsidRPr="008E4F48">
        <w:rPr>
          <w:rFonts w:asciiTheme="majorHAnsi" w:hAnsiTheme="majorHAnsi" w:cs="Cambria"/>
          <w:sz w:val="24"/>
          <w:szCs w:val="24"/>
        </w:rPr>
        <w:t xml:space="preserve">w wysokości </w:t>
      </w:r>
      <w:r w:rsidR="006026CF">
        <w:rPr>
          <w:rFonts w:asciiTheme="majorHAnsi" w:hAnsiTheme="majorHAnsi" w:cs="Cambria"/>
          <w:sz w:val="24"/>
          <w:szCs w:val="24"/>
        </w:rPr>
        <w:t>7</w:t>
      </w:r>
      <w:r w:rsidR="00276589" w:rsidRPr="008E4F48">
        <w:rPr>
          <w:rFonts w:asciiTheme="majorHAnsi" w:hAnsiTheme="majorHAnsi" w:cs="Cambria"/>
          <w:sz w:val="24"/>
          <w:szCs w:val="24"/>
        </w:rPr>
        <w:t>00,00 zł brutto za każdy przypadek.</w:t>
      </w:r>
    </w:p>
    <w:p w14:paraId="74C5C04F" w14:textId="62BE6CDA" w:rsidR="00276589" w:rsidRPr="006474F3" w:rsidRDefault="00276589"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n) </w:t>
      </w:r>
      <w:r w:rsidRPr="00BC5FDE">
        <w:rPr>
          <w:rFonts w:asciiTheme="majorHAnsi" w:hAnsiTheme="majorHAnsi" w:cs="Cambria"/>
          <w:sz w:val="24"/>
          <w:szCs w:val="24"/>
        </w:rPr>
        <w:t>w każdym przypadku braku zapłaty lub nieterminowej zapłaty wynagrodzenia należnego Podwykonawcom z tytułu zmiany wysokości wynagrodzenia,</w:t>
      </w:r>
      <w:r w:rsidR="002E7007">
        <w:rPr>
          <w:rFonts w:asciiTheme="majorHAnsi" w:hAnsiTheme="majorHAnsi" w:cs="Cambria"/>
          <w:sz w:val="24"/>
          <w:szCs w:val="24"/>
        </w:rPr>
        <w:t xml:space="preserve"> zgodnie </w:t>
      </w:r>
      <w:r w:rsidRPr="002E7007">
        <w:rPr>
          <w:rFonts w:asciiTheme="majorHAnsi" w:hAnsiTheme="majorHAnsi" w:cs="Cambria"/>
          <w:sz w:val="24"/>
          <w:szCs w:val="24"/>
        </w:rPr>
        <w:t xml:space="preserve">§ 8 ust. 23 umowy </w:t>
      </w:r>
      <w:r w:rsidRPr="00BC5FDE">
        <w:rPr>
          <w:rFonts w:asciiTheme="majorHAnsi" w:hAnsiTheme="majorHAnsi" w:cs="Cambria"/>
          <w:sz w:val="24"/>
          <w:szCs w:val="24"/>
        </w:rPr>
        <w:t xml:space="preserve">– w wysokości </w:t>
      </w:r>
      <w:r w:rsidR="002E7007">
        <w:rPr>
          <w:rFonts w:asciiTheme="majorHAnsi" w:hAnsiTheme="majorHAnsi" w:cs="Cambria"/>
          <w:sz w:val="24"/>
          <w:szCs w:val="24"/>
        </w:rPr>
        <w:t>7</w:t>
      </w:r>
      <w:r>
        <w:rPr>
          <w:rFonts w:asciiTheme="majorHAnsi" w:hAnsiTheme="majorHAnsi" w:cs="Cambria"/>
          <w:sz w:val="24"/>
          <w:szCs w:val="24"/>
        </w:rPr>
        <w:t xml:space="preserve">00,00 zł </w:t>
      </w:r>
      <w:r w:rsidRPr="00BC5FDE">
        <w:rPr>
          <w:rFonts w:asciiTheme="majorHAnsi" w:hAnsiTheme="majorHAnsi" w:cs="Cambria"/>
          <w:sz w:val="24"/>
          <w:szCs w:val="24"/>
        </w:rPr>
        <w:t>brutto za każdy dzień zwłoki od upływu terminu, w którym zapłata powinna najpóźniej zostać dokonana.</w:t>
      </w:r>
    </w:p>
    <w:p w14:paraId="3460F20E" w14:textId="77777777"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7731D7EC"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r w:rsidRPr="006474F3">
        <w:rPr>
          <w:rFonts w:asciiTheme="majorHAnsi" w:hAnsiTheme="majorHAnsi" w:cs="Cambria"/>
          <w:b/>
          <w:bCs/>
          <w:sz w:val="24"/>
          <w:szCs w:val="24"/>
        </w:rPr>
        <w:t>(z uwzględnieniem postanowień art. 15r</w:t>
      </w:r>
      <w:r w:rsidRPr="006474F3">
        <w:rPr>
          <w:rFonts w:asciiTheme="majorHAnsi" w:hAnsiTheme="majorHAnsi" w:cs="Cambria"/>
          <w:b/>
          <w:bCs/>
          <w:sz w:val="24"/>
          <w:szCs w:val="24"/>
          <w:vertAlign w:val="superscript"/>
        </w:rPr>
        <w:t>1</w:t>
      </w:r>
      <w:r w:rsidRPr="006474F3">
        <w:rPr>
          <w:rFonts w:asciiTheme="majorHAnsi" w:hAnsiTheme="majorHAnsi" w:cs="Cambria"/>
          <w:b/>
          <w:bCs/>
          <w:sz w:val="24"/>
          <w:szCs w:val="24"/>
        </w:rPr>
        <w:t xml:space="preserve"> ustawy z dnia 02 marca 2020 r. tzw. specustawy covidowej).</w:t>
      </w:r>
      <w:r w:rsidRPr="006474F3">
        <w:rPr>
          <w:rFonts w:asciiTheme="majorHAnsi" w:hAnsiTheme="majorHAnsi" w:cs="Cambria"/>
          <w:sz w:val="24"/>
          <w:szCs w:val="24"/>
        </w:rPr>
        <w:t xml:space="preserve"> </w:t>
      </w:r>
      <w:r w:rsidRPr="006474F3">
        <w:rPr>
          <w:rFonts w:asciiTheme="majorHAnsi" w:hAnsiTheme="majorHAnsi" w:cs="Cambria"/>
          <w:b/>
          <w:bCs/>
          <w:sz w:val="24"/>
          <w:szCs w:val="24"/>
        </w:rPr>
        <w:t xml:space="preserve"> </w:t>
      </w:r>
    </w:p>
    <w:p w14:paraId="654744D1" w14:textId="3B830B15"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Kary umowne z tytułu odstąpienia od umowy z winy </w:t>
      </w:r>
      <w:r w:rsidR="00346541" w:rsidRPr="006474F3">
        <w:rPr>
          <w:rFonts w:asciiTheme="majorHAnsi" w:hAnsiTheme="majorHAnsi" w:cs="Cambria"/>
          <w:sz w:val="24"/>
          <w:szCs w:val="24"/>
        </w:rPr>
        <w:t>S</w:t>
      </w:r>
      <w:r w:rsidRPr="006474F3">
        <w:rPr>
          <w:rFonts w:asciiTheme="majorHAnsi" w:hAnsiTheme="majorHAnsi" w:cs="Cambria"/>
          <w:sz w:val="24"/>
          <w:szCs w:val="24"/>
        </w:rPr>
        <w:t xml:space="preserve">trony określa § 15. </w:t>
      </w:r>
    </w:p>
    <w:p w14:paraId="7A27E395" w14:textId="77777777"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Strony zastrzegają możliwość kumulatywnego naliczania kar umownych z różnych tytułów do maksymalnej wysokości </w:t>
      </w:r>
      <w:r w:rsidR="004C3FCE" w:rsidRPr="006474F3">
        <w:rPr>
          <w:rFonts w:asciiTheme="majorHAnsi" w:hAnsiTheme="majorHAnsi" w:cs="Cambria"/>
          <w:sz w:val="24"/>
          <w:szCs w:val="24"/>
        </w:rPr>
        <w:t>9</w:t>
      </w:r>
      <w:r w:rsidR="000776A8" w:rsidRPr="006474F3">
        <w:rPr>
          <w:rFonts w:asciiTheme="majorHAnsi" w:hAnsiTheme="majorHAnsi" w:cs="Cambria"/>
          <w:sz w:val="24"/>
          <w:szCs w:val="24"/>
        </w:rPr>
        <w:t xml:space="preserve"> </w:t>
      </w:r>
      <w:r w:rsidRPr="006474F3">
        <w:rPr>
          <w:rFonts w:asciiTheme="majorHAnsi" w:hAnsiTheme="majorHAnsi" w:cs="Cambria"/>
          <w:sz w:val="24"/>
          <w:szCs w:val="24"/>
        </w:rPr>
        <w:t xml:space="preserve">% </w:t>
      </w:r>
      <w:r w:rsidR="00346541" w:rsidRPr="006474F3">
        <w:rPr>
          <w:rFonts w:asciiTheme="majorHAnsi" w:hAnsiTheme="majorHAnsi" w:cs="Cambria"/>
          <w:sz w:val="24"/>
          <w:szCs w:val="24"/>
        </w:rPr>
        <w:t>wynagrodzenia brutto zamówienia podstawowego o którym mowa § 3 ust. 1) umowy.</w:t>
      </w:r>
    </w:p>
    <w:p w14:paraId="6E9A0A43" w14:textId="1CD2ABAD"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Powiadomienie, o którym mowa w ust. </w:t>
      </w:r>
      <w:r w:rsidR="00346541" w:rsidRPr="006474F3">
        <w:rPr>
          <w:rFonts w:asciiTheme="majorHAnsi" w:hAnsiTheme="majorHAnsi" w:cs="Cambria"/>
          <w:sz w:val="24"/>
          <w:szCs w:val="24"/>
        </w:rPr>
        <w:t>3</w:t>
      </w:r>
      <w:r w:rsidR="00D33F82" w:rsidRPr="006474F3">
        <w:rPr>
          <w:rFonts w:asciiTheme="majorHAnsi" w:hAnsiTheme="majorHAnsi" w:cs="Cambria"/>
          <w:sz w:val="24"/>
          <w:szCs w:val="24"/>
        </w:rPr>
        <w:t>)</w:t>
      </w:r>
      <w:r w:rsidRPr="006474F3">
        <w:rPr>
          <w:rFonts w:asciiTheme="majorHAnsi" w:hAnsiTheme="majorHAnsi" w:cs="Cambria"/>
          <w:sz w:val="24"/>
          <w:szCs w:val="24"/>
        </w:rPr>
        <w:t xml:space="preserve"> Zamawiający może przekazać wedle własnego uznania: </w:t>
      </w:r>
    </w:p>
    <w:p w14:paraId="268894A4" w14:textId="475590D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w formie pisemnej listem poleconym za potwierdzeniem odbioru na adres Wykonawcy</w:t>
      </w:r>
      <w:r w:rsidR="000776A8" w:rsidRPr="006474F3">
        <w:rPr>
          <w:rFonts w:asciiTheme="majorHAnsi" w:hAnsiTheme="majorHAnsi" w:cs="Cambria"/>
          <w:sz w:val="24"/>
          <w:szCs w:val="24"/>
        </w:rPr>
        <w:t>.</w:t>
      </w:r>
    </w:p>
    <w:p w14:paraId="60BB2B6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b) w formie elektronicznej, o której mowa w art. 78</w:t>
      </w:r>
      <w:r w:rsidRPr="006474F3">
        <w:rPr>
          <w:rFonts w:asciiTheme="majorHAnsi" w:hAnsiTheme="majorHAnsi" w:cs="Cambria"/>
          <w:sz w:val="24"/>
          <w:szCs w:val="24"/>
          <w:vertAlign w:val="superscript"/>
        </w:rPr>
        <w:t>1</w:t>
      </w:r>
      <w:r w:rsidRPr="006474F3">
        <w:rPr>
          <w:rFonts w:asciiTheme="majorHAnsi" w:hAnsiTheme="majorHAnsi" w:cs="Cambria"/>
          <w:sz w:val="24"/>
          <w:szCs w:val="24"/>
        </w:rPr>
        <w:t xml:space="preserve"> § 1 Kodeksu cywilnego na adres poczty elektronicznej wskazany do kontaktu.</w:t>
      </w:r>
    </w:p>
    <w:p w14:paraId="077DB1E5" w14:textId="5910BFC6" w:rsidR="00BF4D75" w:rsidRPr="006474F3" w:rsidRDefault="00BF4D75" w:rsidP="0020239C">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Terminem otrzymania powiadomienia, o którym mowa w ust. </w:t>
      </w:r>
      <w:r w:rsidR="00CA570F" w:rsidRPr="006474F3">
        <w:rPr>
          <w:rFonts w:asciiTheme="majorHAnsi" w:hAnsiTheme="majorHAnsi" w:cs="Cambria"/>
          <w:sz w:val="24"/>
          <w:szCs w:val="24"/>
        </w:rPr>
        <w:t>7</w:t>
      </w:r>
      <w:r w:rsidR="00D33F82" w:rsidRPr="006474F3">
        <w:rPr>
          <w:rFonts w:asciiTheme="majorHAnsi" w:hAnsiTheme="majorHAnsi" w:cs="Cambria"/>
          <w:sz w:val="24"/>
          <w:szCs w:val="24"/>
        </w:rPr>
        <w:t>)</w:t>
      </w:r>
      <w:r w:rsidRPr="006474F3">
        <w:rPr>
          <w:rFonts w:asciiTheme="majorHAnsi" w:hAnsiTheme="majorHAnsi" w:cs="Cambria"/>
          <w:sz w:val="24"/>
          <w:szCs w:val="24"/>
        </w:rPr>
        <w:t xml:space="preserve"> jest: </w:t>
      </w:r>
    </w:p>
    <w:p w14:paraId="7C1E41A1" w14:textId="5EF71083"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a) w przypadku powiadomienia złożonego w formie pisemnej – dzień jego odbioru wskazany na potwierdzeniu odbioru</w:t>
      </w:r>
      <w:r w:rsidR="00284943"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2FC8BA78" w14:textId="5632E3CB"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6474F3">
        <w:rPr>
          <w:rFonts w:asciiTheme="majorHAnsi" w:hAnsiTheme="majorHAnsi" w:cs="Cambria"/>
          <w:sz w:val="24"/>
          <w:szCs w:val="24"/>
        </w:rPr>
        <w:t>).</w:t>
      </w:r>
    </w:p>
    <w:p w14:paraId="70D80B4A" w14:textId="77777777" w:rsidR="004D2F50" w:rsidRPr="006474F3" w:rsidRDefault="004D2F50" w:rsidP="0020239C">
      <w:pPr>
        <w:autoSpaceDE w:val="0"/>
        <w:autoSpaceDN w:val="0"/>
        <w:adjustRightInd w:val="0"/>
        <w:spacing w:line="360" w:lineRule="auto"/>
        <w:contextualSpacing/>
        <w:jc w:val="both"/>
        <w:rPr>
          <w:rFonts w:asciiTheme="majorHAnsi" w:hAnsiTheme="majorHAnsi" w:cs="Cambria"/>
          <w:b/>
          <w:bCs/>
          <w:sz w:val="24"/>
          <w:szCs w:val="24"/>
        </w:rPr>
      </w:pPr>
    </w:p>
    <w:p w14:paraId="5A174FA9"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0897E910"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04B8608D" w14:textId="4B57F67D"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15 Kary umowne z tytułu odstąpienia</w:t>
      </w:r>
    </w:p>
    <w:p w14:paraId="305CBF57" w14:textId="77777777" w:rsidR="00BF4D75" w:rsidRPr="006474F3" w:rsidRDefault="00BF4D75" w:rsidP="0020239C">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04EEDBA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 tytułu odstąpienia przez Zamawiającego od umowy z przyczyn zależnych od Wykonawcy, o których mowa w § 16 ust. 1</w:t>
      </w:r>
      <w:r w:rsidR="008A5F19" w:rsidRPr="006474F3">
        <w:rPr>
          <w:rFonts w:asciiTheme="majorHAnsi" w:hAnsiTheme="majorHAnsi" w:cs="Cambria"/>
          <w:sz w:val="24"/>
          <w:szCs w:val="24"/>
        </w:rPr>
        <w:t>)</w:t>
      </w:r>
      <w:r w:rsidRPr="006474F3">
        <w:rPr>
          <w:rFonts w:asciiTheme="majorHAnsi" w:hAnsiTheme="majorHAnsi" w:cs="Cambria"/>
          <w:sz w:val="24"/>
          <w:szCs w:val="24"/>
        </w:rPr>
        <w:t xml:space="preserve"> umowy – </w:t>
      </w:r>
      <w:r w:rsidR="00346541" w:rsidRPr="006474F3">
        <w:rPr>
          <w:rFonts w:asciiTheme="majorHAnsi" w:hAnsiTheme="majorHAnsi" w:cs="Cambria"/>
          <w:sz w:val="24"/>
          <w:szCs w:val="24"/>
        </w:rPr>
        <w:t xml:space="preserve">w wysokości </w:t>
      </w:r>
      <w:r w:rsidR="00461FA1" w:rsidRPr="006474F3">
        <w:rPr>
          <w:rFonts w:asciiTheme="majorHAnsi" w:hAnsiTheme="majorHAnsi" w:cs="Cambria"/>
          <w:sz w:val="24"/>
          <w:szCs w:val="24"/>
        </w:rPr>
        <w:t>9</w:t>
      </w:r>
      <w:r w:rsidR="00346541" w:rsidRPr="006474F3">
        <w:rPr>
          <w:rFonts w:asciiTheme="majorHAnsi" w:hAnsiTheme="majorHAnsi" w:cs="Cambria"/>
          <w:sz w:val="24"/>
          <w:szCs w:val="24"/>
        </w:rPr>
        <w:t xml:space="preserve"> % całości wynagrodzenia brutto zamówienia podstawowego o którym mowa § 3 ust. 1) umowy.</w:t>
      </w:r>
    </w:p>
    <w:p w14:paraId="14909570" w14:textId="5BD82019" w:rsidR="00481BF3" w:rsidRPr="006474F3" w:rsidRDefault="00481BF3" w:rsidP="0020239C">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jest zobowiązany do zapłaty Wykonawcy kar umownych:</w:t>
      </w:r>
    </w:p>
    <w:p w14:paraId="0D543614" w14:textId="2E27F149" w:rsidR="00481BF3" w:rsidRPr="006474F3" w:rsidRDefault="00481BF3"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z tytułu odstąpienia od umowy z przyczyn leżących po stronie Zamawiającego </w:t>
      </w:r>
      <w:r w:rsidR="000242DE" w:rsidRPr="006474F3">
        <w:rPr>
          <w:rFonts w:asciiTheme="majorHAnsi" w:hAnsiTheme="majorHAnsi" w:cs="Cambria"/>
          <w:sz w:val="24"/>
          <w:szCs w:val="24"/>
        </w:rPr>
        <w:t xml:space="preserve">– w wysokości </w:t>
      </w:r>
      <w:r w:rsidR="00461FA1" w:rsidRPr="006474F3">
        <w:rPr>
          <w:rFonts w:asciiTheme="majorHAnsi" w:hAnsiTheme="majorHAnsi" w:cs="Cambria"/>
          <w:sz w:val="24"/>
          <w:szCs w:val="24"/>
        </w:rPr>
        <w:t>9</w:t>
      </w:r>
      <w:r w:rsidR="000242DE" w:rsidRPr="006474F3">
        <w:rPr>
          <w:rFonts w:asciiTheme="majorHAnsi" w:hAnsiTheme="majorHAnsi" w:cs="Cambria"/>
          <w:sz w:val="24"/>
          <w:szCs w:val="24"/>
        </w:rPr>
        <w:t xml:space="preserve"> % całości wynagrodzenia brutto zamówienia podstawowego o którym mowa § 3 ust. 1) umowy </w:t>
      </w:r>
      <w:r w:rsidRPr="006474F3">
        <w:rPr>
          <w:rFonts w:asciiTheme="majorHAnsi" w:hAnsiTheme="majorHAnsi" w:cs="Cambria"/>
          <w:sz w:val="24"/>
          <w:szCs w:val="24"/>
        </w:rPr>
        <w:t>z zastrzeżeniem art. 456 ust. 1 pkt. 1) ustawy Pzp.</w:t>
      </w:r>
    </w:p>
    <w:p w14:paraId="5D0617F6" w14:textId="2B2A65D0" w:rsidR="00BF4D75" w:rsidRPr="006474F3" w:rsidRDefault="00BF4D75" w:rsidP="0020239C">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Strony zastrzegają sobie prawo dochodzenia odszkodowania uzupełniającego do wysokości poniesionej szkody i utraconych korzyści.</w:t>
      </w:r>
    </w:p>
    <w:p w14:paraId="4DD2301A" w14:textId="5B8569A9" w:rsidR="00BF4D75" w:rsidRPr="006474F3" w:rsidRDefault="00BF4D75" w:rsidP="0020239C">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Zobowiązania z tytułu kar umownych Wykonawcy mogą być potrącane z wynagrodzenia za wykonane roboty. § 14 stosuje się odpowiednio.</w:t>
      </w:r>
    </w:p>
    <w:p w14:paraId="1362EBA7" w14:textId="77777777" w:rsidR="003B177D" w:rsidRPr="006474F3" w:rsidRDefault="003B177D" w:rsidP="0020239C">
      <w:pPr>
        <w:autoSpaceDE w:val="0"/>
        <w:autoSpaceDN w:val="0"/>
        <w:adjustRightInd w:val="0"/>
        <w:spacing w:line="360" w:lineRule="auto"/>
        <w:contextualSpacing/>
        <w:jc w:val="both"/>
        <w:rPr>
          <w:rFonts w:asciiTheme="majorHAnsi" w:hAnsiTheme="majorHAnsi" w:cs="Cambria"/>
          <w:b/>
          <w:bCs/>
          <w:sz w:val="24"/>
          <w:szCs w:val="24"/>
        </w:rPr>
      </w:pPr>
    </w:p>
    <w:p w14:paraId="058003DE" w14:textId="4816FCE2"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16 Odstąpienie od umowy </w:t>
      </w:r>
    </w:p>
    <w:p w14:paraId="1B20FF8B"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zastrzega sobie prawo do odstąpienia od umowy, jeżeli: </w:t>
      </w:r>
    </w:p>
    <w:p w14:paraId="5BF82B32" w14:textId="7CFDEE2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6474F3">
        <w:rPr>
          <w:rFonts w:asciiTheme="majorHAnsi" w:hAnsiTheme="majorHAnsi" w:cs="Cambria"/>
          <w:sz w:val="24"/>
          <w:szCs w:val="24"/>
        </w:rPr>
        <w:t xml:space="preserve"> </w:t>
      </w:r>
      <w:r w:rsidRPr="006474F3">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6474F3">
        <w:rPr>
          <w:rFonts w:asciiTheme="majorHAnsi" w:hAnsiTheme="majorHAnsi" w:cs="Cambria"/>
          <w:sz w:val="24"/>
          <w:szCs w:val="24"/>
        </w:rPr>
        <w:t>.</w:t>
      </w:r>
    </w:p>
    <w:p w14:paraId="5A9E03BD" w14:textId="29A7BB8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Wykonawca nie rozpoczął robót budowlanych bez uzasadnionej przyczyny w okresie 20 dni </w:t>
      </w:r>
      <w:r w:rsidR="00367DA4" w:rsidRPr="006474F3">
        <w:rPr>
          <w:rFonts w:asciiTheme="majorHAnsi" w:hAnsiTheme="majorHAnsi" w:cs="Cambria"/>
          <w:sz w:val="24"/>
          <w:szCs w:val="24"/>
        </w:rPr>
        <w:t xml:space="preserve">kalendarzowych </w:t>
      </w:r>
      <w:r w:rsidRPr="006474F3">
        <w:rPr>
          <w:rFonts w:asciiTheme="majorHAnsi" w:hAnsiTheme="majorHAnsi" w:cs="Cambria"/>
          <w:sz w:val="24"/>
          <w:szCs w:val="24"/>
        </w:rPr>
        <w:t>od dnia zawarcia umowy i nie podjął ich w</w:t>
      </w:r>
      <w:r w:rsidR="00367DA4" w:rsidRPr="006474F3">
        <w:rPr>
          <w:rFonts w:asciiTheme="majorHAnsi" w:hAnsiTheme="majorHAnsi" w:cs="Cambria"/>
          <w:sz w:val="24"/>
          <w:szCs w:val="24"/>
        </w:rPr>
        <w:t> </w:t>
      </w:r>
      <w:r w:rsidRPr="006474F3">
        <w:rPr>
          <w:rFonts w:asciiTheme="majorHAnsi" w:hAnsiTheme="majorHAnsi" w:cs="Cambria"/>
          <w:sz w:val="24"/>
          <w:szCs w:val="24"/>
        </w:rPr>
        <w:t>terminie wyznaczonym przez Zamawiającego</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B025D0C" w14:textId="7ED9727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w:t>
      </w:r>
      <w:r w:rsidR="00D94B2E" w:rsidRPr="006474F3">
        <w:rPr>
          <w:rFonts w:asciiTheme="majorHAnsi" w:hAnsiTheme="majorHAnsi" w:cs="Cambria"/>
          <w:sz w:val="24"/>
          <w:szCs w:val="24"/>
        </w:rPr>
        <w:t>zwłoka</w:t>
      </w:r>
      <w:r w:rsidRPr="006474F3">
        <w:rPr>
          <w:rFonts w:asciiTheme="majorHAnsi" w:hAnsiTheme="majorHAnsi" w:cs="Cambria"/>
          <w:sz w:val="24"/>
          <w:szCs w:val="24"/>
        </w:rPr>
        <w:t xml:space="preserve"> wykonania przedmiotu zamówienia przekroczy </w:t>
      </w:r>
      <w:r w:rsidR="00D94B2E" w:rsidRPr="006474F3">
        <w:rPr>
          <w:rFonts w:asciiTheme="majorHAnsi" w:hAnsiTheme="majorHAnsi" w:cs="Cambria"/>
          <w:sz w:val="24"/>
          <w:szCs w:val="24"/>
        </w:rPr>
        <w:t>3</w:t>
      </w:r>
      <w:r w:rsidRPr="006474F3">
        <w:rPr>
          <w:rFonts w:asciiTheme="majorHAnsi" w:hAnsiTheme="majorHAnsi" w:cs="Cambria"/>
          <w:sz w:val="24"/>
          <w:szCs w:val="24"/>
        </w:rPr>
        <w:t>0 dni</w:t>
      </w:r>
      <w:r w:rsidR="00367DA4" w:rsidRPr="006474F3">
        <w:rPr>
          <w:rFonts w:asciiTheme="majorHAnsi" w:hAnsiTheme="majorHAnsi" w:cs="Cambria"/>
          <w:sz w:val="24"/>
          <w:szCs w:val="24"/>
        </w:rPr>
        <w:t xml:space="preserve"> kalendarzowych</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24B88B13" w14:textId="7DA35AF6"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w:t>
      </w:r>
      <w:r w:rsidR="00585FD0" w:rsidRPr="006474F3">
        <w:rPr>
          <w:rFonts w:asciiTheme="majorHAnsi" w:hAnsiTheme="majorHAnsi" w:cs="Cambria"/>
          <w:sz w:val="24"/>
          <w:szCs w:val="24"/>
        </w:rPr>
        <w:t xml:space="preserve">gdy </w:t>
      </w:r>
      <w:r w:rsidRPr="006474F3">
        <w:rPr>
          <w:rFonts w:asciiTheme="majorHAnsi" w:hAnsiTheme="majorHAnsi" w:cs="Cambria"/>
          <w:sz w:val="24"/>
          <w:szCs w:val="24"/>
        </w:rPr>
        <w:t xml:space="preserve">Wykonawca bez zgody Zamawiającego przerwał realizację robót i </w:t>
      </w:r>
      <w:r w:rsidR="00585FD0" w:rsidRPr="006474F3">
        <w:rPr>
          <w:rFonts w:asciiTheme="majorHAnsi" w:hAnsiTheme="majorHAnsi" w:cs="Cambria"/>
          <w:sz w:val="24"/>
          <w:szCs w:val="24"/>
        </w:rPr>
        <w:t> p</w:t>
      </w:r>
      <w:r w:rsidRPr="006474F3">
        <w:rPr>
          <w:rFonts w:asciiTheme="majorHAnsi" w:hAnsiTheme="majorHAnsi" w:cs="Cambria"/>
          <w:sz w:val="24"/>
          <w:szCs w:val="24"/>
        </w:rPr>
        <w:t>rzerwa trwa dłużej niż 14 dni</w:t>
      </w:r>
      <w:r w:rsidR="00585FD0" w:rsidRPr="006474F3">
        <w:rPr>
          <w:rFonts w:asciiTheme="majorHAnsi" w:hAnsiTheme="majorHAnsi" w:cs="Cambria"/>
          <w:sz w:val="24"/>
          <w:szCs w:val="24"/>
        </w:rPr>
        <w:t xml:space="preserve"> kalendarzowych</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6BC192A" w14:textId="5D0B1AC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Wykonawca nie przekazał Zamawiającemu</w:t>
      </w:r>
      <w:r w:rsidR="00736A99" w:rsidRPr="006474F3">
        <w:rPr>
          <w:rFonts w:asciiTheme="majorHAnsi" w:hAnsiTheme="majorHAnsi" w:cs="Cambria"/>
          <w:sz w:val="24"/>
          <w:szCs w:val="24"/>
        </w:rPr>
        <w:t xml:space="preserve"> </w:t>
      </w:r>
      <w:r w:rsidRPr="006474F3">
        <w:rPr>
          <w:rFonts w:asciiTheme="majorHAnsi" w:hAnsiTheme="majorHAnsi" w:cs="Cambria"/>
          <w:sz w:val="24"/>
          <w:szCs w:val="24"/>
        </w:rPr>
        <w:t>dowodów ubezpieczenia, o</w:t>
      </w:r>
      <w:r w:rsidR="006A4ED5" w:rsidRPr="006474F3">
        <w:rPr>
          <w:rFonts w:asciiTheme="majorHAnsi" w:hAnsiTheme="majorHAnsi" w:cs="Cambria"/>
          <w:sz w:val="24"/>
          <w:szCs w:val="24"/>
        </w:rPr>
        <w:t> </w:t>
      </w:r>
      <w:r w:rsidRPr="006474F3">
        <w:rPr>
          <w:rFonts w:asciiTheme="majorHAnsi" w:hAnsiTheme="majorHAnsi" w:cs="Cambria"/>
          <w:sz w:val="24"/>
          <w:szCs w:val="24"/>
        </w:rPr>
        <w:t>który</w:t>
      </w:r>
      <w:r w:rsidR="004B6F23" w:rsidRPr="006474F3">
        <w:rPr>
          <w:rFonts w:asciiTheme="majorHAnsi" w:hAnsiTheme="majorHAnsi" w:cs="Cambria"/>
          <w:sz w:val="24"/>
          <w:szCs w:val="24"/>
        </w:rPr>
        <w:t>ch</w:t>
      </w:r>
      <w:r w:rsidRPr="006474F3">
        <w:rPr>
          <w:rFonts w:asciiTheme="majorHAnsi" w:hAnsiTheme="majorHAnsi" w:cs="Cambria"/>
          <w:sz w:val="24"/>
          <w:szCs w:val="24"/>
        </w:rPr>
        <w:t xml:space="preserve"> mowa w § 11 lub nie zapewnił </w:t>
      </w:r>
      <w:r w:rsidR="00736A99" w:rsidRPr="006474F3">
        <w:rPr>
          <w:rFonts w:asciiTheme="majorHAnsi" w:hAnsiTheme="majorHAnsi" w:cs="Cambria"/>
          <w:sz w:val="24"/>
          <w:szCs w:val="24"/>
        </w:rPr>
        <w:t>ich</w:t>
      </w:r>
      <w:r w:rsidRPr="006474F3">
        <w:rPr>
          <w:rFonts w:asciiTheme="majorHAnsi" w:hAnsiTheme="majorHAnsi" w:cs="Cambria"/>
          <w:sz w:val="24"/>
          <w:szCs w:val="24"/>
        </w:rPr>
        <w:t xml:space="preserve"> ciągłości w okresach wynikających z umowy</w:t>
      </w:r>
      <w:r w:rsidR="00736A99" w:rsidRPr="006474F3">
        <w:rPr>
          <w:rFonts w:asciiTheme="majorHAnsi" w:hAnsiTheme="majorHAnsi" w:cs="Cambria"/>
          <w:sz w:val="24"/>
          <w:szCs w:val="24"/>
        </w:rPr>
        <w:t xml:space="preserve"> lub zmian umowy.</w:t>
      </w:r>
    </w:p>
    <w:p w14:paraId="091E421E" w14:textId="353682D6"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3C89E1CE" w14:textId="45B67D53"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w:t>
      </w:r>
      <w:r w:rsidR="00BF4D75" w:rsidRPr="006474F3">
        <w:rPr>
          <w:rFonts w:asciiTheme="majorHAnsi" w:hAnsiTheme="majorHAnsi" w:cs="Cambria"/>
          <w:sz w:val="24"/>
          <w:szCs w:val="24"/>
        </w:rPr>
        <w:t>) w przypadku wystąpienia okoliczności, o których mowa w art. 635 Kodeksu cywilnego</w:t>
      </w:r>
      <w:r w:rsidR="00A243A5" w:rsidRPr="006474F3">
        <w:rPr>
          <w:rFonts w:asciiTheme="majorHAnsi" w:hAnsiTheme="majorHAnsi" w:cs="Cambria"/>
          <w:sz w:val="24"/>
          <w:szCs w:val="24"/>
        </w:rPr>
        <w:t>.</w:t>
      </w:r>
    </w:p>
    <w:p w14:paraId="10A86BCA" w14:textId="6C315E4F"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w:t>
      </w:r>
      <w:r w:rsidR="00BF4D75" w:rsidRPr="006474F3">
        <w:rPr>
          <w:rFonts w:asciiTheme="majorHAnsi" w:hAnsiTheme="majorHAnsi" w:cs="Cambria"/>
          <w:sz w:val="24"/>
          <w:szCs w:val="24"/>
        </w:rPr>
        <w:t>) jeżeli Instytucja Zarządzająca ograniczy środki finansowe na kontynuację zadania.</w:t>
      </w:r>
    </w:p>
    <w:p w14:paraId="283BD098" w14:textId="0E0F2840"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w:t>
      </w:r>
      <w:r w:rsidR="00BF4D75" w:rsidRPr="006474F3">
        <w:rPr>
          <w:rFonts w:asciiTheme="majorHAnsi" w:hAnsiTheme="majorHAnsi" w:cs="Cambria"/>
          <w:sz w:val="24"/>
          <w:szCs w:val="24"/>
        </w:rPr>
        <w:t xml:space="preserve">) jeżeli w toku czynności odbioru zostaną stwierdzone wady o których mowa w § 6 ust. </w:t>
      </w:r>
      <w:r w:rsidR="00736A99" w:rsidRPr="006474F3">
        <w:rPr>
          <w:rFonts w:asciiTheme="majorHAnsi" w:hAnsiTheme="majorHAnsi" w:cs="Cambria"/>
          <w:sz w:val="24"/>
          <w:szCs w:val="24"/>
        </w:rPr>
        <w:t>8</w:t>
      </w:r>
      <w:r w:rsidR="00E663FC" w:rsidRPr="006474F3">
        <w:rPr>
          <w:rFonts w:asciiTheme="majorHAnsi" w:hAnsiTheme="majorHAnsi" w:cs="Cambria"/>
          <w:sz w:val="24"/>
          <w:szCs w:val="24"/>
        </w:rPr>
        <w:t>)</w:t>
      </w:r>
      <w:r w:rsidR="00BF4D75" w:rsidRPr="006474F3">
        <w:rPr>
          <w:rFonts w:asciiTheme="majorHAnsi" w:hAnsiTheme="majorHAnsi" w:cs="Cambria"/>
          <w:sz w:val="24"/>
          <w:szCs w:val="24"/>
        </w:rPr>
        <w:t xml:space="preserve"> pkt 3</w:t>
      </w:r>
      <w:r w:rsidR="006A4ED5" w:rsidRPr="006474F3">
        <w:rPr>
          <w:rFonts w:asciiTheme="majorHAnsi" w:hAnsiTheme="majorHAnsi" w:cs="Cambria"/>
          <w:sz w:val="24"/>
          <w:szCs w:val="24"/>
        </w:rPr>
        <w:t xml:space="preserve"> </w:t>
      </w:r>
      <w:r w:rsidR="00BF4D75" w:rsidRPr="006474F3">
        <w:rPr>
          <w:rFonts w:asciiTheme="majorHAnsi" w:hAnsiTheme="majorHAnsi" w:cs="Cambria"/>
          <w:sz w:val="24"/>
          <w:szCs w:val="24"/>
        </w:rPr>
        <w:t>b</w:t>
      </w:r>
      <w:r w:rsidR="00E663FC" w:rsidRPr="006474F3">
        <w:rPr>
          <w:rFonts w:asciiTheme="majorHAnsi" w:hAnsiTheme="majorHAnsi" w:cs="Cambria"/>
          <w:sz w:val="24"/>
          <w:szCs w:val="24"/>
        </w:rPr>
        <w:t>)</w:t>
      </w:r>
      <w:r w:rsidR="00BF4D75" w:rsidRPr="006474F3">
        <w:rPr>
          <w:rFonts w:asciiTheme="majorHAnsi" w:hAnsiTheme="majorHAnsi" w:cs="Cambria"/>
          <w:sz w:val="24"/>
          <w:szCs w:val="24"/>
        </w:rPr>
        <w:t>.</w:t>
      </w:r>
    </w:p>
    <w:p w14:paraId="0DF0B74B" w14:textId="454BFB4A" w:rsidR="00AF758B"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585FD0" w:rsidRPr="006474F3">
        <w:rPr>
          <w:rFonts w:asciiTheme="majorHAnsi" w:hAnsiTheme="majorHAnsi" w:cs="Cambria"/>
          <w:sz w:val="24"/>
          <w:szCs w:val="24"/>
        </w:rPr>
        <w:t>0</w:t>
      </w:r>
      <w:r w:rsidRPr="006474F3">
        <w:rPr>
          <w:rFonts w:asciiTheme="majorHAnsi" w:hAnsiTheme="majorHAnsi" w:cs="Cambria"/>
          <w:sz w:val="24"/>
          <w:szCs w:val="24"/>
        </w:rPr>
        <w:t>) jeżeli Wykonawca / Podwykonawca nie stosuje się do klauzuli zatrudnienia o której mowa w § 13 ust. 7</w:t>
      </w:r>
      <w:r w:rsidR="00C948B8" w:rsidRPr="006474F3">
        <w:rPr>
          <w:rFonts w:asciiTheme="majorHAnsi" w:hAnsiTheme="majorHAnsi" w:cs="Cambria"/>
          <w:sz w:val="24"/>
          <w:szCs w:val="24"/>
        </w:rPr>
        <w:t>)</w:t>
      </w:r>
      <w:r w:rsidRPr="006474F3">
        <w:rPr>
          <w:rFonts w:asciiTheme="majorHAnsi" w:hAnsiTheme="majorHAnsi" w:cs="Cambria"/>
          <w:sz w:val="24"/>
          <w:szCs w:val="24"/>
        </w:rPr>
        <w:t>.</w:t>
      </w:r>
    </w:p>
    <w:p w14:paraId="14CE8764" w14:textId="4478FFF8" w:rsidR="00D33F82" w:rsidRPr="006474F3" w:rsidRDefault="00D33F8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12) </w:t>
      </w:r>
      <w:r w:rsidR="00695293" w:rsidRPr="006474F3">
        <w:rPr>
          <w:rFonts w:asciiTheme="majorHAnsi" w:hAnsiTheme="majorHAnsi" w:cs="Cambria"/>
          <w:sz w:val="24"/>
          <w:szCs w:val="24"/>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385A101D" w14:textId="6917C1B0" w:rsidR="001E3392" w:rsidRPr="006474F3" w:rsidRDefault="001E3392"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odstąpienia od umowy Strony umowy zwracają sobie świadczenia wykonane do czasu odstąpienia. </w:t>
      </w:r>
    </w:p>
    <w:p w14:paraId="2BA45537" w14:textId="59A8211D"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przypadkach określonych w ust. 1</w:t>
      </w:r>
      <w:r w:rsidR="00C948B8" w:rsidRPr="006474F3">
        <w:rPr>
          <w:rFonts w:asciiTheme="majorHAnsi" w:hAnsiTheme="majorHAnsi" w:cs="Cambria"/>
          <w:sz w:val="24"/>
          <w:szCs w:val="24"/>
        </w:rPr>
        <w:t>)</w:t>
      </w:r>
      <w:r w:rsidRPr="006474F3">
        <w:rPr>
          <w:rFonts w:asciiTheme="majorHAnsi" w:hAnsiTheme="majorHAnsi" w:cs="Cambria"/>
          <w:sz w:val="24"/>
          <w:szCs w:val="24"/>
        </w:rPr>
        <w:t>, odstąpienie od umowy może nastąpić w terminie 30 dni od powzięcia wiadomości o zaistnieniu okoliczności, o których mowa w ust. 1</w:t>
      </w:r>
      <w:r w:rsidR="00FE20EA"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A65EF3A"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wypadku odstąpienia od umowy, Wykonawcę oraz Zamawiającego obciążają następujące obowiązki szczegółowe: </w:t>
      </w:r>
    </w:p>
    <w:p w14:paraId="341101C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6474F3">
        <w:rPr>
          <w:rFonts w:asciiTheme="majorHAnsi" w:hAnsiTheme="majorHAnsi" w:cs="Cambria"/>
          <w:sz w:val="24"/>
          <w:szCs w:val="24"/>
        </w:rPr>
        <w:t>S</w:t>
      </w:r>
      <w:r w:rsidRPr="006474F3">
        <w:rPr>
          <w:rFonts w:asciiTheme="majorHAnsi" w:hAnsiTheme="majorHAnsi" w:cs="Cambria"/>
          <w:sz w:val="24"/>
          <w:szCs w:val="24"/>
        </w:rPr>
        <w:t>trony, z której winy nastąpiło odstąpienie od umowy.</w:t>
      </w:r>
    </w:p>
    <w:p w14:paraId="174AE852" w14:textId="384B2423" w:rsidR="007B78D2" w:rsidRPr="006474F3" w:rsidRDefault="007B78D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Wykonawca zgłosi do odbioru roboty przerwane i roboty zabezpieczające.</w:t>
      </w:r>
    </w:p>
    <w:p w14:paraId="578540E9" w14:textId="70FB737C"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BF4D75" w:rsidRPr="006474F3">
        <w:rPr>
          <w:rFonts w:asciiTheme="majorHAnsi" w:hAnsiTheme="majorHAnsi" w:cs="Cambria"/>
          <w:sz w:val="24"/>
          <w:szCs w:val="24"/>
        </w:rPr>
        <w:t xml:space="preserve">) Wykonawca </w:t>
      </w:r>
      <w:r w:rsidRPr="006474F3">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F3FEE7A" w14:textId="1BF56D3C"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w:t>
      </w:r>
      <w:r w:rsidR="00BF4D75" w:rsidRPr="006474F3">
        <w:rPr>
          <w:rFonts w:asciiTheme="majorHAnsi" w:hAnsiTheme="majorHAnsi" w:cs="Cambria"/>
          <w:sz w:val="24"/>
          <w:szCs w:val="24"/>
        </w:rPr>
        <w:t xml:space="preserve">) Wykonawca </w:t>
      </w:r>
      <w:r w:rsidRPr="006474F3">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6474F3">
        <w:rPr>
          <w:rFonts w:asciiTheme="majorHAnsi" w:hAnsiTheme="majorHAnsi" w:cs="Cambria"/>
          <w:sz w:val="24"/>
          <w:szCs w:val="24"/>
        </w:rPr>
        <w:t xml:space="preserve"> i opuści</w:t>
      </w:r>
      <w:r w:rsidRPr="006474F3">
        <w:rPr>
          <w:rFonts w:asciiTheme="majorHAnsi" w:hAnsiTheme="majorHAnsi" w:cs="Cambria"/>
          <w:sz w:val="24"/>
          <w:szCs w:val="24"/>
        </w:rPr>
        <w:t xml:space="preserve"> </w:t>
      </w:r>
      <w:r w:rsidR="00BF4D75" w:rsidRPr="006474F3">
        <w:rPr>
          <w:rFonts w:asciiTheme="majorHAnsi" w:hAnsiTheme="majorHAnsi" w:cs="Cambria"/>
          <w:sz w:val="24"/>
          <w:szCs w:val="24"/>
        </w:rPr>
        <w:t>go najpóźniej w terminie wskazanym przez Zamawiającego</w:t>
      </w:r>
      <w:r w:rsidR="003F5CEE"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12AC8A60" w14:textId="7A59F4BF"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w:t>
      </w:r>
      <w:r w:rsidR="00BF4D75" w:rsidRPr="006474F3">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zapłaci Wykonawcy wynagrodzenie za roboty wykonane do dnia odstąpienia według cen </w:t>
      </w:r>
      <w:r w:rsidR="00117794" w:rsidRPr="006474F3">
        <w:rPr>
          <w:rFonts w:asciiTheme="majorHAnsi" w:hAnsiTheme="majorHAnsi" w:cs="Cambria"/>
          <w:sz w:val="24"/>
          <w:szCs w:val="24"/>
        </w:rPr>
        <w:t>na dzień odstąpienia, pomniejszone o roszczenia Zamawiającego z tytułu kar umownych oraz ewentualne roszczeni</w:t>
      </w:r>
      <w:r w:rsidR="00683F8A" w:rsidRPr="006474F3">
        <w:rPr>
          <w:rFonts w:asciiTheme="majorHAnsi" w:hAnsiTheme="majorHAnsi" w:cs="Cambria"/>
          <w:sz w:val="24"/>
          <w:szCs w:val="24"/>
        </w:rPr>
        <w:t>a</w:t>
      </w:r>
      <w:r w:rsidR="00117794" w:rsidRPr="006474F3">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terminie </w:t>
      </w:r>
      <w:r w:rsidR="00E124F5" w:rsidRPr="006474F3">
        <w:rPr>
          <w:rFonts w:asciiTheme="majorHAnsi" w:hAnsiTheme="majorHAnsi" w:cs="Cambria"/>
          <w:sz w:val="24"/>
          <w:szCs w:val="24"/>
        </w:rPr>
        <w:t>7</w:t>
      </w:r>
      <w:r w:rsidRPr="006474F3">
        <w:rPr>
          <w:rFonts w:asciiTheme="majorHAnsi" w:hAnsiTheme="majorHAnsi" w:cs="Cambria"/>
          <w:sz w:val="24"/>
          <w:szCs w:val="24"/>
        </w:rPr>
        <w:t xml:space="preserve"> dni od daty odstąpienia od umowy, Wykonawca zgłosi Zamawiającemu gotowość do odbioru robót przerwanych oraz robót zabezpieczających. </w:t>
      </w:r>
    </w:p>
    <w:p w14:paraId="015D9719" w14:textId="74474E5D"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niezwłocznie, a najpóźniej w terminie do </w:t>
      </w:r>
      <w:r w:rsidR="00E124F5" w:rsidRPr="006474F3">
        <w:rPr>
          <w:rFonts w:asciiTheme="majorHAnsi" w:hAnsiTheme="majorHAnsi" w:cs="Cambria"/>
          <w:sz w:val="24"/>
          <w:szCs w:val="24"/>
        </w:rPr>
        <w:t xml:space="preserve">7 </w:t>
      </w:r>
      <w:r w:rsidRPr="006474F3">
        <w:rPr>
          <w:rFonts w:asciiTheme="majorHAnsi" w:hAnsiTheme="majorHAnsi" w:cs="Cambria"/>
          <w:sz w:val="24"/>
          <w:szCs w:val="24"/>
        </w:rPr>
        <w:t>dni od dnia zgłoszenia, o którym mowa w ust. 6</w:t>
      </w:r>
      <w:r w:rsidR="00C948B8" w:rsidRPr="006474F3">
        <w:rPr>
          <w:rFonts w:asciiTheme="majorHAnsi" w:hAnsiTheme="majorHAnsi" w:cs="Cambria"/>
          <w:sz w:val="24"/>
          <w:szCs w:val="24"/>
        </w:rPr>
        <w:t>)</w:t>
      </w:r>
      <w:r w:rsidRPr="006474F3">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6E66765C"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6474F3">
        <w:rPr>
          <w:rFonts w:asciiTheme="majorHAnsi" w:hAnsiTheme="majorHAnsi" w:cs="Cambria"/>
          <w:sz w:val="24"/>
          <w:szCs w:val="24"/>
        </w:rPr>
        <w:t>)</w:t>
      </w:r>
      <w:r w:rsidRPr="006474F3">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6474F3">
        <w:rPr>
          <w:rFonts w:asciiTheme="majorHAnsi" w:hAnsiTheme="majorHAnsi" w:cs="Cambria"/>
          <w:sz w:val="24"/>
          <w:szCs w:val="24"/>
        </w:rPr>
        <w:t xml:space="preserve">, na co wyraża on zgodę. </w:t>
      </w:r>
      <w:r w:rsidRPr="006474F3">
        <w:rPr>
          <w:rFonts w:asciiTheme="majorHAnsi" w:hAnsiTheme="majorHAnsi" w:cs="Cambria"/>
          <w:sz w:val="24"/>
          <w:szCs w:val="24"/>
        </w:rPr>
        <w:t xml:space="preserve"> </w:t>
      </w:r>
    </w:p>
    <w:p w14:paraId="3468BF59"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terminie 14 dni od dnia zgłoszenia, o którym mowa w ust. 6</w:t>
      </w:r>
      <w:r w:rsidR="00C948B8" w:rsidRPr="006474F3">
        <w:rPr>
          <w:rFonts w:asciiTheme="majorHAnsi" w:hAnsiTheme="majorHAnsi" w:cs="Cambria"/>
          <w:sz w:val="24"/>
          <w:szCs w:val="24"/>
        </w:rPr>
        <w:t>)</w:t>
      </w:r>
      <w:r w:rsidRPr="006474F3">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6474F3" w:rsidRDefault="00BF4D75" w:rsidP="0020239C">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6474F3" w:rsidRDefault="00320328" w:rsidP="0020239C">
      <w:pPr>
        <w:autoSpaceDE w:val="0"/>
        <w:autoSpaceDN w:val="0"/>
        <w:adjustRightInd w:val="0"/>
        <w:spacing w:line="360" w:lineRule="auto"/>
        <w:contextualSpacing/>
        <w:jc w:val="both"/>
        <w:rPr>
          <w:rFonts w:asciiTheme="majorHAnsi" w:hAnsiTheme="majorHAnsi" w:cs="Cambria"/>
          <w:b/>
          <w:bCs/>
          <w:sz w:val="24"/>
          <w:szCs w:val="24"/>
        </w:rPr>
      </w:pPr>
    </w:p>
    <w:p w14:paraId="74BCCAB9" w14:textId="659EB175"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17 </w:t>
      </w:r>
      <w:r w:rsidR="00220264" w:rsidRPr="006474F3">
        <w:rPr>
          <w:rFonts w:asciiTheme="majorHAnsi" w:hAnsiTheme="majorHAnsi" w:cs="Cambria"/>
          <w:b/>
          <w:bCs/>
          <w:sz w:val="24"/>
          <w:szCs w:val="24"/>
        </w:rPr>
        <w:t>Wierzytelności</w:t>
      </w:r>
    </w:p>
    <w:p w14:paraId="06D2A94D" w14:textId="77777777" w:rsidR="00220264" w:rsidRPr="006474F3" w:rsidRDefault="00220264" w:rsidP="0020239C">
      <w:pPr>
        <w:pStyle w:val="Akapitzlist"/>
        <w:numPr>
          <w:ilvl w:val="0"/>
          <w:numId w:val="74"/>
        </w:numPr>
        <w:autoSpaceDE w:val="0"/>
        <w:autoSpaceDN w:val="0"/>
        <w:adjustRightInd w:val="0"/>
        <w:spacing w:before="0" w:after="0" w:line="360" w:lineRule="auto"/>
        <w:ind w:left="0" w:hanging="426"/>
        <w:rPr>
          <w:rFonts w:asciiTheme="majorHAnsi" w:hAnsiTheme="majorHAnsi"/>
          <w:color w:val="000000"/>
          <w:sz w:val="24"/>
          <w:szCs w:val="24"/>
        </w:rPr>
      </w:pPr>
      <w:r w:rsidRPr="006474F3">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6474F3">
        <w:rPr>
          <w:rFonts w:asciiTheme="majorHAnsi" w:hAnsiTheme="majorHAnsi" w:cs="Calibri"/>
          <w:color w:val="000000"/>
          <w:sz w:val="24"/>
          <w:szCs w:val="24"/>
        </w:rPr>
        <w:t>Cesja wierzytelności dokonana bez pisemnej zgody, jest nieskuteczna wobec Zamawiającego.</w:t>
      </w:r>
    </w:p>
    <w:p w14:paraId="44109903"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p>
    <w:p w14:paraId="4BCADFE8" w14:textId="606086ED"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18 Zmiany umowy</w:t>
      </w:r>
    </w:p>
    <w:p w14:paraId="7917B418" w14:textId="49D36815" w:rsidR="00B8491B" w:rsidRPr="006474F3" w:rsidRDefault="00B8491B" w:rsidP="0020239C">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6474F3" w:rsidRDefault="00B8491B" w:rsidP="0020239C">
      <w:pPr>
        <w:pStyle w:val="Akapitzlist"/>
        <w:autoSpaceDE w:val="0"/>
        <w:autoSpaceDN w:val="0"/>
        <w:adjustRightInd w:val="0"/>
        <w:spacing w:before="0" w:after="0" w:line="360" w:lineRule="auto"/>
        <w:ind w:left="0"/>
        <w:rPr>
          <w:rFonts w:asciiTheme="majorHAnsi" w:hAnsiTheme="majorHAnsi"/>
          <w:color w:val="000000"/>
          <w:sz w:val="24"/>
          <w:szCs w:val="24"/>
        </w:rPr>
      </w:pPr>
      <w:r w:rsidRPr="006474F3">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a) możliwość przedłużeni</w:t>
      </w:r>
      <w:r w:rsidR="006962C2" w:rsidRPr="006474F3">
        <w:rPr>
          <w:rFonts w:asciiTheme="majorHAnsi" w:hAnsiTheme="majorHAnsi" w:cs="Cambria"/>
          <w:b/>
          <w:bCs/>
          <w:sz w:val="24"/>
          <w:szCs w:val="24"/>
        </w:rPr>
        <w:t>a</w:t>
      </w:r>
      <w:r w:rsidRPr="006474F3">
        <w:rPr>
          <w:rFonts w:asciiTheme="majorHAnsi" w:hAnsiTheme="majorHAnsi" w:cs="Cambria"/>
          <w:b/>
          <w:bCs/>
          <w:sz w:val="24"/>
          <w:szCs w:val="24"/>
        </w:rPr>
        <w:t xml:space="preserve"> terminu realizacji zamówienia:</w:t>
      </w:r>
    </w:p>
    <w:p w14:paraId="0846691D" w14:textId="081A03CB" w:rsidR="00472D6F" w:rsidRPr="006474F3" w:rsidRDefault="00472D6F" w:rsidP="0020239C">
      <w:pPr>
        <w:spacing w:line="360" w:lineRule="auto"/>
        <w:contextualSpacing/>
        <w:jc w:val="both"/>
        <w:rPr>
          <w:rFonts w:asciiTheme="majorHAnsi" w:hAnsiTheme="majorHAnsi" w:cs="Open Sans"/>
          <w:sz w:val="24"/>
          <w:szCs w:val="24"/>
        </w:rPr>
      </w:pPr>
      <w:r w:rsidRPr="006474F3">
        <w:rPr>
          <w:rFonts w:asciiTheme="majorHAnsi" w:hAnsiTheme="majorHAnsi" w:cs="Open Sans"/>
          <w:sz w:val="24"/>
          <w:szCs w:val="24"/>
        </w:rPr>
        <w:t xml:space="preserve">W przypadku wystąpienia którejkolwiek z okoliczności wymienionych poniżej termin realizacji </w:t>
      </w:r>
      <w:r w:rsidR="00D65C10">
        <w:rPr>
          <w:rFonts w:asciiTheme="majorHAnsi" w:hAnsiTheme="majorHAnsi" w:cs="Open Sans"/>
          <w:sz w:val="24"/>
          <w:szCs w:val="24"/>
        </w:rPr>
        <w:t xml:space="preserve">zamówienia (w tym poszczególnych etapów) </w:t>
      </w:r>
      <w:r w:rsidRPr="006474F3">
        <w:rPr>
          <w:rFonts w:asciiTheme="majorHAnsi" w:hAnsiTheme="majorHAnsi" w:cs="Open Sans"/>
          <w:sz w:val="24"/>
          <w:szCs w:val="24"/>
        </w:rPr>
        <w:t>może ulec odpowiedniemu przedłużeniu o czas niezbędny do zakończenia wykonywania jej przedmiotu w sposób należyty, nie dłużej jednak niż o okres trwania tych okoliczności oraz o czas niezbędny do usunięcia skutków tych okoliczności.</w:t>
      </w:r>
    </w:p>
    <w:p w14:paraId="38FB37B2" w14:textId="72DC9FD3" w:rsidR="0074374C" w:rsidRPr="006474F3" w:rsidRDefault="0074374C"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 xml:space="preserve">W przypadku </w:t>
      </w:r>
      <w:r w:rsidR="00141E50" w:rsidRPr="006474F3">
        <w:rPr>
          <w:rFonts w:asciiTheme="majorHAnsi" w:hAnsiTheme="majorHAnsi" w:cs="Open Sans"/>
          <w:b/>
          <w:bCs/>
          <w:sz w:val="24"/>
          <w:szCs w:val="24"/>
        </w:rPr>
        <w:t>przedłużenia</w:t>
      </w:r>
      <w:r w:rsidRPr="006474F3">
        <w:rPr>
          <w:rFonts w:asciiTheme="majorHAnsi" w:hAnsiTheme="majorHAnsi" w:cs="Open Sans"/>
          <w:b/>
          <w:bCs/>
          <w:sz w:val="24"/>
          <w:szCs w:val="24"/>
        </w:rPr>
        <w:t xml:space="preserve"> terminu realizacji </w:t>
      </w:r>
      <w:r w:rsidR="00141E50" w:rsidRPr="006474F3">
        <w:rPr>
          <w:rFonts w:asciiTheme="majorHAnsi" w:hAnsiTheme="majorHAnsi" w:cs="Open Sans"/>
          <w:b/>
          <w:bCs/>
          <w:sz w:val="24"/>
          <w:szCs w:val="24"/>
        </w:rPr>
        <w:t xml:space="preserve">zamówienia </w:t>
      </w:r>
      <w:r w:rsidRPr="006474F3">
        <w:rPr>
          <w:rFonts w:asciiTheme="majorHAnsi" w:hAnsiTheme="majorHAnsi" w:cs="Open Sans"/>
          <w:b/>
          <w:bCs/>
          <w:sz w:val="24"/>
          <w:szCs w:val="24"/>
        </w:rPr>
        <w:t>Wykonawca ma obowiązek</w:t>
      </w:r>
      <w:r w:rsidR="00662981" w:rsidRPr="006474F3">
        <w:rPr>
          <w:rFonts w:asciiTheme="majorHAnsi" w:hAnsiTheme="majorHAnsi" w:cs="Open Sans"/>
          <w:b/>
          <w:bCs/>
          <w:sz w:val="24"/>
          <w:szCs w:val="24"/>
        </w:rPr>
        <w:t xml:space="preserve"> o</w:t>
      </w:r>
      <w:r w:rsidR="00A8556F" w:rsidRPr="006474F3">
        <w:rPr>
          <w:rFonts w:asciiTheme="majorHAnsi" w:hAnsiTheme="majorHAnsi" w:cs="Open Sans"/>
          <w:b/>
          <w:bCs/>
          <w:sz w:val="24"/>
          <w:szCs w:val="24"/>
        </w:rPr>
        <w:t> </w:t>
      </w:r>
      <w:r w:rsidR="00662981" w:rsidRPr="006474F3">
        <w:rPr>
          <w:rFonts w:asciiTheme="majorHAnsi" w:hAnsiTheme="majorHAnsi" w:cs="Open Sans"/>
          <w:b/>
          <w:bCs/>
          <w:sz w:val="24"/>
          <w:szCs w:val="24"/>
        </w:rPr>
        <w:t>aneksowany termin</w:t>
      </w:r>
      <w:r w:rsidR="00254D42" w:rsidRPr="006474F3">
        <w:rPr>
          <w:rFonts w:asciiTheme="majorHAnsi" w:hAnsiTheme="majorHAnsi" w:cs="Open Sans"/>
          <w:b/>
          <w:bCs/>
          <w:sz w:val="24"/>
          <w:szCs w:val="24"/>
        </w:rPr>
        <w:t xml:space="preserve"> na swój koszt</w:t>
      </w:r>
      <w:r w:rsidR="002B6C5C" w:rsidRPr="006474F3">
        <w:rPr>
          <w:rFonts w:asciiTheme="majorHAnsi" w:hAnsiTheme="majorHAnsi" w:cs="Open Sans"/>
          <w:b/>
          <w:bCs/>
          <w:sz w:val="24"/>
          <w:szCs w:val="24"/>
        </w:rPr>
        <w:t>:</w:t>
      </w:r>
    </w:p>
    <w:p w14:paraId="07316897" w14:textId="2C2EAA4F" w:rsidR="0074374C" w:rsidRPr="006474F3" w:rsidRDefault="0074374C" w:rsidP="0020239C">
      <w:pPr>
        <w:spacing w:line="360" w:lineRule="auto"/>
        <w:contextualSpacing/>
        <w:jc w:val="both"/>
        <w:rPr>
          <w:rFonts w:asciiTheme="majorHAnsi" w:hAnsiTheme="majorHAnsi" w:cs="Cambria"/>
          <w:b/>
          <w:bCs/>
          <w:sz w:val="24"/>
          <w:szCs w:val="24"/>
        </w:rPr>
      </w:pPr>
      <w:r w:rsidRPr="006474F3">
        <w:rPr>
          <w:rFonts w:asciiTheme="majorHAnsi" w:hAnsiTheme="majorHAnsi" w:cs="Open Sans"/>
          <w:b/>
          <w:bCs/>
          <w:sz w:val="24"/>
          <w:szCs w:val="24"/>
        </w:rPr>
        <w:t xml:space="preserve">a) zaktualizować harmonogram rzeczowo – finansowy, o którym mowa w </w:t>
      </w:r>
      <w:r w:rsidR="003511CE" w:rsidRPr="006474F3">
        <w:rPr>
          <w:rFonts w:asciiTheme="majorHAnsi" w:hAnsiTheme="majorHAnsi" w:cs="Cambria"/>
          <w:b/>
          <w:bCs/>
          <w:sz w:val="24"/>
          <w:szCs w:val="24"/>
        </w:rPr>
        <w:t xml:space="preserve">§ 2 ust. </w:t>
      </w:r>
      <w:r w:rsidR="00373F61" w:rsidRPr="006474F3">
        <w:rPr>
          <w:rFonts w:asciiTheme="majorHAnsi" w:hAnsiTheme="majorHAnsi" w:cs="Cambria"/>
          <w:b/>
          <w:bCs/>
          <w:sz w:val="24"/>
          <w:szCs w:val="24"/>
        </w:rPr>
        <w:t xml:space="preserve">8) i </w:t>
      </w:r>
      <w:r w:rsidR="003511CE" w:rsidRPr="006474F3">
        <w:rPr>
          <w:rFonts w:asciiTheme="majorHAnsi" w:hAnsiTheme="majorHAnsi" w:cs="Cambria"/>
          <w:b/>
          <w:bCs/>
          <w:sz w:val="24"/>
          <w:szCs w:val="24"/>
        </w:rPr>
        <w:t>9</w:t>
      </w:r>
      <w:r w:rsidR="00C97DB3" w:rsidRPr="006474F3">
        <w:rPr>
          <w:rFonts w:asciiTheme="majorHAnsi" w:hAnsiTheme="majorHAnsi" w:cs="Cambria"/>
          <w:b/>
          <w:bCs/>
          <w:sz w:val="24"/>
          <w:szCs w:val="24"/>
        </w:rPr>
        <w:t>)</w:t>
      </w:r>
      <w:r w:rsidR="003511CE" w:rsidRPr="006474F3">
        <w:rPr>
          <w:rFonts w:asciiTheme="majorHAnsi" w:hAnsiTheme="majorHAnsi" w:cs="Cambria"/>
          <w:b/>
          <w:bCs/>
          <w:sz w:val="24"/>
          <w:szCs w:val="24"/>
        </w:rPr>
        <w:t>.</w:t>
      </w:r>
    </w:p>
    <w:p w14:paraId="454F92C9" w14:textId="13963564" w:rsidR="0074374C" w:rsidRPr="006474F3" w:rsidRDefault="00836B83"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b</w:t>
      </w:r>
      <w:r w:rsidR="0074374C" w:rsidRPr="006474F3">
        <w:rPr>
          <w:rFonts w:asciiTheme="majorHAnsi" w:hAnsiTheme="majorHAnsi" w:cs="Cambria"/>
          <w:b/>
          <w:bCs/>
          <w:sz w:val="24"/>
          <w:szCs w:val="24"/>
        </w:rPr>
        <w:t xml:space="preserve">) posiadać ważną polisę OC </w:t>
      </w:r>
      <w:r w:rsidR="009E5C1F" w:rsidRPr="006474F3">
        <w:rPr>
          <w:rFonts w:asciiTheme="majorHAnsi" w:hAnsiTheme="majorHAnsi" w:cs="Cambria"/>
          <w:b/>
          <w:bCs/>
          <w:sz w:val="24"/>
          <w:szCs w:val="24"/>
        </w:rPr>
        <w:t xml:space="preserve">lub wnieść nową </w:t>
      </w:r>
      <w:r w:rsidR="00654BB3" w:rsidRPr="006474F3">
        <w:rPr>
          <w:rFonts w:asciiTheme="majorHAnsi" w:hAnsiTheme="majorHAnsi" w:cs="Cambria"/>
          <w:b/>
          <w:bCs/>
          <w:sz w:val="24"/>
          <w:szCs w:val="24"/>
        </w:rPr>
        <w:t xml:space="preserve">polisę OC </w:t>
      </w:r>
      <w:r w:rsidR="0074374C" w:rsidRPr="006474F3">
        <w:rPr>
          <w:rFonts w:asciiTheme="majorHAnsi" w:hAnsiTheme="majorHAnsi" w:cs="Cambria"/>
          <w:b/>
          <w:bCs/>
          <w:sz w:val="24"/>
          <w:szCs w:val="24"/>
        </w:rPr>
        <w:t xml:space="preserve">na przedłużony termin, </w:t>
      </w:r>
      <w:r w:rsidR="0074374C" w:rsidRPr="006474F3">
        <w:rPr>
          <w:rFonts w:asciiTheme="majorHAnsi" w:hAnsiTheme="majorHAnsi" w:cs="Open Sans"/>
          <w:b/>
          <w:bCs/>
          <w:sz w:val="24"/>
          <w:szCs w:val="24"/>
        </w:rPr>
        <w:t xml:space="preserve">o której mowa w </w:t>
      </w:r>
      <w:r w:rsidR="0074374C" w:rsidRPr="006474F3">
        <w:rPr>
          <w:rFonts w:asciiTheme="majorHAnsi" w:hAnsiTheme="majorHAnsi" w:cs="Cambria"/>
          <w:b/>
          <w:bCs/>
          <w:sz w:val="24"/>
          <w:szCs w:val="24"/>
        </w:rPr>
        <w:t>§</w:t>
      </w:r>
      <w:r w:rsidR="00D27F99" w:rsidRPr="006474F3">
        <w:rPr>
          <w:rFonts w:asciiTheme="majorHAnsi" w:hAnsiTheme="majorHAnsi" w:cs="Cambria"/>
          <w:b/>
          <w:bCs/>
          <w:sz w:val="24"/>
          <w:szCs w:val="24"/>
        </w:rPr>
        <w:t xml:space="preserve"> 11 ust. </w:t>
      </w:r>
      <w:r w:rsidR="001A5E83" w:rsidRPr="006474F3">
        <w:rPr>
          <w:rFonts w:asciiTheme="majorHAnsi" w:hAnsiTheme="majorHAnsi" w:cs="Cambria"/>
          <w:b/>
          <w:bCs/>
          <w:sz w:val="24"/>
          <w:szCs w:val="24"/>
        </w:rPr>
        <w:t xml:space="preserve">1) i </w:t>
      </w:r>
      <w:r w:rsidR="00D27F99" w:rsidRPr="006474F3">
        <w:rPr>
          <w:rFonts w:asciiTheme="majorHAnsi" w:hAnsiTheme="majorHAnsi" w:cs="Cambria"/>
          <w:b/>
          <w:bCs/>
          <w:sz w:val="24"/>
          <w:szCs w:val="24"/>
        </w:rPr>
        <w:t>2).</w:t>
      </w:r>
    </w:p>
    <w:p w14:paraId="343C0202" w14:textId="625BB3F6" w:rsidR="0074374C" w:rsidRPr="006474F3" w:rsidRDefault="00836B83"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c</w:t>
      </w:r>
      <w:r w:rsidR="0074374C" w:rsidRPr="006474F3">
        <w:rPr>
          <w:rFonts w:asciiTheme="majorHAnsi" w:hAnsiTheme="majorHAnsi" w:cs="Cambria"/>
          <w:b/>
          <w:bCs/>
          <w:sz w:val="24"/>
          <w:szCs w:val="24"/>
        </w:rPr>
        <w:t xml:space="preserve">) przedłużyć </w:t>
      </w:r>
      <w:r w:rsidR="000E5962" w:rsidRPr="006474F3">
        <w:rPr>
          <w:rFonts w:asciiTheme="majorHAnsi" w:hAnsiTheme="majorHAnsi" w:cs="Cambria"/>
          <w:b/>
          <w:bCs/>
          <w:sz w:val="24"/>
          <w:szCs w:val="24"/>
        </w:rPr>
        <w:t xml:space="preserve">lub wnieść nowe </w:t>
      </w:r>
      <w:r w:rsidR="0074374C" w:rsidRPr="006474F3">
        <w:rPr>
          <w:rFonts w:asciiTheme="majorHAnsi" w:hAnsiTheme="majorHAnsi" w:cs="Cambria"/>
          <w:b/>
          <w:bCs/>
          <w:sz w:val="24"/>
          <w:szCs w:val="24"/>
        </w:rPr>
        <w:t>ubezpieczenie</w:t>
      </w:r>
      <w:r w:rsidR="005E08EF" w:rsidRPr="006474F3">
        <w:rPr>
          <w:rFonts w:asciiTheme="majorHAnsi" w:hAnsiTheme="majorHAnsi" w:cs="Cambria"/>
          <w:b/>
          <w:bCs/>
          <w:sz w:val="24"/>
          <w:szCs w:val="24"/>
        </w:rPr>
        <w:t xml:space="preserve"> </w:t>
      </w:r>
      <w:r w:rsidR="0074374C" w:rsidRPr="006474F3">
        <w:rPr>
          <w:rFonts w:asciiTheme="majorHAnsi" w:hAnsiTheme="majorHAnsi" w:cs="Cambria"/>
          <w:b/>
          <w:sz w:val="24"/>
          <w:szCs w:val="24"/>
        </w:rPr>
        <w:t>CAR [ubezpieczenie ryzyk budowy] oraz EAR [ubezpieczenie ryzyk montażu]</w:t>
      </w:r>
      <w:r w:rsidR="00EC3C94" w:rsidRPr="006474F3">
        <w:rPr>
          <w:rFonts w:asciiTheme="majorHAnsi" w:hAnsiTheme="majorHAnsi" w:cs="Cambria"/>
          <w:b/>
          <w:sz w:val="24"/>
          <w:szCs w:val="24"/>
        </w:rPr>
        <w:t xml:space="preserve"> </w:t>
      </w:r>
      <w:r w:rsidR="00EC3C94" w:rsidRPr="006474F3">
        <w:rPr>
          <w:rFonts w:asciiTheme="majorHAnsi" w:hAnsiTheme="majorHAnsi" w:cs="Cambria"/>
          <w:b/>
          <w:bCs/>
          <w:sz w:val="24"/>
          <w:szCs w:val="24"/>
        </w:rPr>
        <w:t xml:space="preserve">o aneksowany termin, </w:t>
      </w:r>
      <w:r w:rsidR="0074374C" w:rsidRPr="006474F3">
        <w:rPr>
          <w:rFonts w:asciiTheme="majorHAnsi" w:hAnsiTheme="majorHAnsi" w:cs="Cambria"/>
          <w:b/>
          <w:sz w:val="24"/>
          <w:szCs w:val="24"/>
        </w:rPr>
        <w:t>o</w:t>
      </w:r>
      <w:r w:rsidR="0074374C" w:rsidRPr="006474F3">
        <w:rPr>
          <w:rFonts w:asciiTheme="majorHAnsi" w:hAnsiTheme="majorHAnsi" w:cs="Open Sans"/>
          <w:b/>
          <w:bCs/>
          <w:sz w:val="24"/>
          <w:szCs w:val="24"/>
        </w:rPr>
        <w:t xml:space="preserve"> których mowa w </w:t>
      </w:r>
      <w:r w:rsidR="0074374C" w:rsidRPr="006474F3">
        <w:rPr>
          <w:rFonts w:asciiTheme="majorHAnsi" w:hAnsiTheme="majorHAnsi" w:cs="Cambria"/>
          <w:b/>
          <w:bCs/>
          <w:sz w:val="24"/>
          <w:szCs w:val="24"/>
        </w:rPr>
        <w:t>§</w:t>
      </w:r>
      <w:r w:rsidR="00D27F99" w:rsidRPr="006474F3">
        <w:rPr>
          <w:rFonts w:asciiTheme="majorHAnsi" w:hAnsiTheme="majorHAnsi" w:cs="Cambria"/>
          <w:b/>
          <w:bCs/>
          <w:sz w:val="24"/>
          <w:szCs w:val="24"/>
        </w:rPr>
        <w:t xml:space="preserve"> 11 ust. </w:t>
      </w:r>
      <w:r w:rsidR="004313EB" w:rsidRPr="006474F3">
        <w:rPr>
          <w:rFonts w:asciiTheme="majorHAnsi" w:hAnsiTheme="majorHAnsi" w:cs="Cambria"/>
          <w:b/>
          <w:bCs/>
          <w:sz w:val="24"/>
          <w:szCs w:val="24"/>
        </w:rPr>
        <w:t xml:space="preserve">6) i </w:t>
      </w:r>
      <w:r w:rsidR="00D27F99" w:rsidRPr="006474F3">
        <w:rPr>
          <w:rFonts w:asciiTheme="majorHAnsi" w:hAnsiTheme="majorHAnsi" w:cs="Cambria"/>
          <w:b/>
          <w:bCs/>
          <w:sz w:val="24"/>
          <w:szCs w:val="24"/>
        </w:rPr>
        <w:t>7).</w:t>
      </w:r>
    </w:p>
    <w:p w14:paraId="57C31FC6" w14:textId="6C40B54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6474F3">
        <w:rPr>
          <w:rFonts w:asciiTheme="majorHAnsi" w:hAnsiTheme="majorHAnsi" w:cs="Cambria"/>
          <w:sz w:val="24"/>
          <w:szCs w:val="24"/>
        </w:rPr>
        <w:t xml:space="preserve"> oraz inne.</w:t>
      </w:r>
    </w:p>
    <w:p w14:paraId="73A6CD09" w14:textId="100EA9E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skierowania przez Zamawiającego do Wykonawcy pisemnego żądania wstrzymania robót budowlanych</w:t>
      </w:r>
      <w:r w:rsidR="007906CD" w:rsidRPr="006474F3">
        <w:rPr>
          <w:rFonts w:asciiTheme="majorHAnsi" w:hAnsiTheme="majorHAnsi" w:cs="Cambria"/>
          <w:sz w:val="24"/>
          <w:szCs w:val="24"/>
        </w:rPr>
        <w:t xml:space="preserve"> </w:t>
      </w:r>
      <w:r w:rsidRPr="006474F3">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6474F3">
        <w:rPr>
          <w:rFonts w:asciiTheme="majorHAnsi" w:hAnsiTheme="majorHAnsi" w:cs="Cambria"/>
          <w:sz w:val="24"/>
          <w:szCs w:val="24"/>
        </w:rPr>
        <w:t>.</w:t>
      </w:r>
    </w:p>
    <w:p w14:paraId="6114D7DD" w14:textId="1D99FFC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6474F3">
        <w:rPr>
          <w:rFonts w:asciiTheme="majorHAnsi" w:hAnsiTheme="majorHAnsi" w:cs="Cambria"/>
          <w:sz w:val="24"/>
          <w:szCs w:val="24"/>
        </w:rPr>
        <w:t>.</w:t>
      </w:r>
    </w:p>
    <w:p w14:paraId="77AA3464" w14:textId="37F659D9"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6474F3">
        <w:rPr>
          <w:rFonts w:asciiTheme="majorHAnsi" w:hAnsiTheme="majorHAnsi" w:cs="Cambria"/>
          <w:sz w:val="24"/>
          <w:szCs w:val="24"/>
        </w:rPr>
        <w:t>.</w:t>
      </w:r>
    </w:p>
    <w:p w14:paraId="57A8CAE0" w14:textId="036DF14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warunków geologicznych</w:t>
      </w:r>
      <w:r w:rsidR="005D5FBF" w:rsidRPr="006474F3">
        <w:rPr>
          <w:rFonts w:asciiTheme="majorHAnsi" w:hAnsiTheme="majorHAnsi" w:cs="Cambria"/>
          <w:sz w:val="24"/>
          <w:szCs w:val="24"/>
        </w:rPr>
        <w:t>, archeologicznych, środowiskowych</w:t>
      </w:r>
      <w:r w:rsidR="00FD00AC" w:rsidRPr="006474F3">
        <w:rPr>
          <w:rFonts w:asciiTheme="majorHAnsi" w:hAnsiTheme="majorHAnsi" w:cs="Cambria"/>
          <w:sz w:val="24"/>
          <w:szCs w:val="24"/>
        </w:rPr>
        <w:t>, konserwatorskich</w:t>
      </w:r>
      <w:r w:rsidR="005D5FBF" w:rsidRPr="006474F3">
        <w:rPr>
          <w:rFonts w:asciiTheme="majorHAnsi" w:hAnsiTheme="majorHAnsi" w:cs="Cambria"/>
          <w:sz w:val="24"/>
          <w:szCs w:val="24"/>
        </w:rPr>
        <w:t xml:space="preserve"> </w:t>
      </w:r>
      <w:r w:rsidRPr="006474F3">
        <w:rPr>
          <w:rFonts w:asciiTheme="majorHAnsi" w:hAnsiTheme="majorHAnsi" w:cs="Cambria"/>
          <w:sz w:val="24"/>
          <w:szCs w:val="24"/>
        </w:rPr>
        <w:t>lub hydrologicznych odmiennych od założonych w</w:t>
      </w:r>
      <w:r w:rsidR="005D5FBF" w:rsidRPr="006474F3">
        <w:rPr>
          <w:rFonts w:asciiTheme="majorHAnsi" w:hAnsiTheme="majorHAnsi" w:cs="Cambria"/>
          <w:sz w:val="24"/>
          <w:szCs w:val="24"/>
        </w:rPr>
        <w:t> </w:t>
      </w:r>
      <w:r w:rsidRPr="006474F3">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6474F3">
        <w:rPr>
          <w:rFonts w:asciiTheme="majorHAnsi" w:hAnsiTheme="majorHAnsi" w:cs="Cambria"/>
          <w:sz w:val="24"/>
          <w:szCs w:val="24"/>
        </w:rPr>
        <w:t>.</w:t>
      </w:r>
    </w:p>
    <w:p w14:paraId="017BD89B" w14:textId="6C57EEE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6)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wystąpienia </w:t>
      </w:r>
      <w:r w:rsidRPr="006474F3">
        <w:rPr>
          <w:rFonts w:asciiTheme="majorHAnsi" w:hAnsiTheme="majorHAnsi" w:cs="Cambria"/>
          <w:sz w:val="24"/>
          <w:szCs w:val="24"/>
        </w:rPr>
        <w:t>robót zleconych na podstawie art. 455 ust. 1 pkt 1, 3, 4 lub ust. 2 ustawy Prawo zamówień publicznych</w:t>
      </w:r>
      <w:r w:rsidR="00154A2B" w:rsidRPr="006474F3">
        <w:rPr>
          <w:rFonts w:asciiTheme="majorHAnsi" w:hAnsiTheme="majorHAnsi" w:cs="Cambria"/>
          <w:sz w:val="24"/>
          <w:szCs w:val="24"/>
        </w:rPr>
        <w:t>.</w:t>
      </w:r>
    </w:p>
    <w:p w14:paraId="07317500" w14:textId="0476244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8)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hAnsiTheme="majorHAnsi" w:cs="Cambria"/>
          <w:sz w:val="24"/>
          <w:szCs w:val="24"/>
        </w:rPr>
        <w:t>gdy zachodzi konieczność wykonania rozwiązań (robót) zamiennych</w:t>
      </w:r>
      <w:r w:rsidR="00303BA1" w:rsidRPr="006474F3">
        <w:rPr>
          <w:rFonts w:asciiTheme="majorHAnsi" w:hAnsiTheme="majorHAnsi" w:cs="Cambria"/>
          <w:sz w:val="24"/>
          <w:szCs w:val="24"/>
        </w:rPr>
        <w:t>.</w:t>
      </w:r>
    </w:p>
    <w:p w14:paraId="438FDFFF" w14:textId="6C791B0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9)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t>
      </w:r>
      <w:r w:rsidRPr="006474F3">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10)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11)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32D2DC0A"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12)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6474F3">
        <w:rPr>
          <w:rFonts w:asciiTheme="majorHAnsi" w:eastAsia="Times New Roman" w:hAnsiTheme="majorHAnsi" w:cs="Arial"/>
          <w:sz w:val="24"/>
          <w:szCs w:val="24"/>
          <w:lang w:eastAsia="pl-PL"/>
        </w:rPr>
        <w:t>.</w:t>
      </w:r>
    </w:p>
    <w:p w14:paraId="24FA59EE" w14:textId="5E502C85"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13)</w:t>
      </w:r>
      <w:r w:rsidR="00701701"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701701" w:rsidRPr="006474F3">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6474F3" w:rsidRDefault="00701701"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14)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 xml:space="preserve">zmiany warunków technicznych gestorów sieci, w szczególności </w:t>
      </w:r>
      <w:r w:rsidR="00491C51" w:rsidRPr="006474F3">
        <w:rPr>
          <w:rFonts w:asciiTheme="majorHAnsi" w:eastAsia="Times New Roman" w:hAnsiTheme="majorHAnsi" w:cs="Arial"/>
          <w:sz w:val="24"/>
          <w:szCs w:val="24"/>
          <w:lang w:eastAsia="pl-PL"/>
        </w:rPr>
        <w:t xml:space="preserve">drogowych, </w:t>
      </w:r>
      <w:r w:rsidRPr="006474F3">
        <w:rPr>
          <w:rFonts w:asciiTheme="majorHAnsi" w:eastAsia="Times New Roman" w:hAnsiTheme="majorHAnsi" w:cs="Arial"/>
          <w:sz w:val="24"/>
          <w:szCs w:val="24"/>
          <w:lang w:eastAsia="pl-PL"/>
        </w:rPr>
        <w:t>sieci energetycznych, gazowych, wodociągowo-kanalizacyjnych</w:t>
      </w:r>
      <w:r w:rsidR="00247097" w:rsidRPr="006474F3">
        <w:rPr>
          <w:rFonts w:asciiTheme="majorHAnsi" w:eastAsia="Times New Roman" w:hAnsiTheme="majorHAnsi" w:cs="Arial"/>
          <w:sz w:val="24"/>
          <w:szCs w:val="24"/>
          <w:lang w:eastAsia="pl-PL"/>
        </w:rPr>
        <w:t>, telekomunikacyjnych</w:t>
      </w:r>
      <w:r w:rsidR="00491C51" w:rsidRPr="006474F3">
        <w:rPr>
          <w:rFonts w:asciiTheme="majorHAnsi" w:eastAsia="Times New Roman" w:hAnsiTheme="majorHAnsi" w:cs="Arial"/>
          <w:sz w:val="24"/>
          <w:szCs w:val="24"/>
          <w:lang w:eastAsia="pl-PL"/>
        </w:rPr>
        <w:t>, elektrycznych</w:t>
      </w:r>
      <w:r w:rsidRPr="006474F3">
        <w:rPr>
          <w:rFonts w:asciiTheme="majorHAnsi" w:eastAsia="Times New Roman" w:hAnsiTheme="majorHAnsi" w:cs="Arial"/>
          <w:sz w:val="24"/>
          <w:szCs w:val="24"/>
          <w:lang w:eastAsia="pl-PL"/>
        </w:rPr>
        <w:t xml:space="preserve"> itp., co uniemożliwia realizację przez Wykonawcę obowiązków wynikających z umowy.</w:t>
      </w:r>
    </w:p>
    <w:p w14:paraId="73D890B7" w14:textId="66D4B049" w:rsidR="00701701" w:rsidRPr="006474F3" w:rsidRDefault="00701701"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15)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420BFD" w:rsidRPr="006474F3">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4DF85491" w14:textId="087BCB72" w:rsidR="00876B5C" w:rsidRPr="006474F3" w:rsidRDefault="00420BF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16)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876B5C" w:rsidRPr="006474F3">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6474F3">
        <w:rPr>
          <w:rFonts w:asciiTheme="majorHAnsi" w:eastAsia="Times New Roman" w:hAnsiTheme="majorHAnsi" w:cs="Arial"/>
          <w:sz w:val="24"/>
          <w:szCs w:val="24"/>
          <w:lang w:eastAsia="pl-PL"/>
        </w:rPr>
        <w:t> </w:t>
      </w:r>
      <w:r w:rsidR="00876B5C" w:rsidRPr="006474F3">
        <w:rPr>
          <w:rFonts w:asciiTheme="majorHAnsi" w:eastAsia="Times New Roman" w:hAnsiTheme="majorHAnsi" w:cs="Arial"/>
          <w:sz w:val="24"/>
          <w:szCs w:val="24"/>
          <w:lang w:eastAsia="pl-PL"/>
        </w:rPr>
        <w:t>realizacji dalszych zobowiązań wynikających z umowy.</w:t>
      </w:r>
    </w:p>
    <w:p w14:paraId="471BDFA5" w14:textId="7E8EDD6B" w:rsidR="00420BFD" w:rsidRPr="006474F3" w:rsidRDefault="00876B5C"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17)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904407" w:rsidRPr="006474F3">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6474F3" w:rsidRDefault="004335EA"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1</w:t>
      </w:r>
      <w:r w:rsidR="00154A2B" w:rsidRPr="006474F3">
        <w:rPr>
          <w:rFonts w:asciiTheme="majorHAnsi" w:eastAsia="Times New Roman" w:hAnsiTheme="majorHAnsi" w:cs="Arial"/>
          <w:sz w:val="24"/>
          <w:szCs w:val="24"/>
          <w:lang w:eastAsia="pl-PL"/>
        </w:rPr>
        <w:t>8</w:t>
      </w:r>
      <w:r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69CEDFD4" w:rsidR="005F79B3" w:rsidRPr="006474F3" w:rsidRDefault="00154A2B" w:rsidP="0020239C">
      <w:pPr>
        <w:spacing w:line="360" w:lineRule="auto"/>
        <w:contextualSpacing/>
        <w:jc w:val="both"/>
        <w:rPr>
          <w:rFonts w:asciiTheme="majorHAnsi" w:hAnsiTheme="majorHAnsi" w:cs="Cambria"/>
          <w:sz w:val="24"/>
          <w:szCs w:val="24"/>
        </w:rPr>
      </w:pPr>
      <w:r w:rsidRPr="006474F3">
        <w:rPr>
          <w:rFonts w:asciiTheme="majorHAnsi" w:eastAsia="Times New Roman" w:hAnsiTheme="majorHAnsi" w:cs="Arial"/>
          <w:sz w:val="24"/>
          <w:szCs w:val="24"/>
          <w:lang w:eastAsia="pl-PL"/>
        </w:rPr>
        <w:t>19</w:t>
      </w:r>
      <w:r w:rsidR="00261A3F"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491868" w:rsidRPr="006474F3">
        <w:rPr>
          <w:rFonts w:asciiTheme="majorHAnsi" w:hAnsiTheme="majorHAnsi" w:cs="Cambria"/>
          <w:sz w:val="24"/>
          <w:szCs w:val="24"/>
        </w:rPr>
        <w:t xml:space="preserve">gdy </w:t>
      </w:r>
      <w:r w:rsidR="005F79B3" w:rsidRPr="006474F3">
        <w:rPr>
          <w:rFonts w:asciiTheme="majorHAnsi" w:eastAsia="Times New Roman" w:hAnsiTheme="majorHAnsi" w:cs="Arial"/>
          <w:sz w:val="24"/>
          <w:szCs w:val="24"/>
          <w:lang w:eastAsia="pl-PL"/>
        </w:rPr>
        <w:t>Zama</w:t>
      </w:r>
      <w:r w:rsidR="000E3454" w:rsidRPr="006474F3">
        <w:rPr>
          <w:rFonts w:asciiTheme="majorHAnsi" w:eastAsia="Times New Roman" w:hAnsiTheme="majorHAnsi" w:cs="Arial"/>
          <w:sz w:val="24"/>
          <w:szCs w:val="24"/>
          <w:lang w:eastAsia="pl-PL"/>
        </w:rPr>
        <w:t>wiający</w:t>
      </w:r>
      <w:r w:rsidR="005F79B3" w:rsidRPr="006474F3">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6474F3">
        <w:rPr>
          <w:rFonts w:asciiTheme="majorHAnsi" w:hAnsiTheme="majorHAnsi" w:cs="Cambria"/>
          <w:sz w:val="24"/>
          <w:szCs w:val="24"/>
        </w:rPr>
        <w:t>czym przedłużenie terminu realizacji zamówienia nastąpi o liczbę dni niezbędną do wyeliminowania utrudnień związanych z ich wystąpieniem.</w:t>
      </w:r>
    </w:p>
    <w:p w14:paraId="69EFD126" w14:textId="0693FDA3" w:rsidR="00261A3F" w:rsidRPr="006474F3" w:rsidRDefault="00154A2B"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20</w:t>
      </w:r>
      <w:r w:rsidR="005F79B3"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t>
      </w:r>
      <w:r w:rsidR="005F79B3" w:rsidRPr="006474F3">
        <w:rPr>
          <w:rFonts w:asciiTheme="majorHAnsi" w:hAnsiTheme="majorHAnsi" w:cs="Cambria"/>
          <w:sz w:val="24"/>
          <w:szCs w:val="24"/>
        </w:rPr>
        <w:t>w związku ze zmianą sposobu / zakresu świadczenia przedmiotu umowy</w:t>
      </w:r>
      <w:r w:rsidR="0052734F" w:rsidRPr="006474F3">
        <w:rPr>
          <w:rFonts w:asciiTheme="majorHAnsi" w:hAnsiTheme="majorHAnsi" w:cs="Cambria"/>
          <w:sz w:val="24"/>
          <w:szCs w:val="24"/>
        </w:rPr>
        <w:t>.</w:t>
      </w:r>
    </w:p>
    <w:p w14:paraId="1848FC3B" w14:textId="183D16E2" w:rsidR="00A52591" w:rsidRPr="006474F3" w:rsidRDefault="005F79B3" w:rsidP="0020239C">
      <w:pPr>
        <w:spacing w:line="360" w:lineRule="auto"/>
        <w:contextualSpacing/>
        <w:jc w:val="both"/>
        <w:rPr>
          <w:rFonts w:asciiTheme="majorHAnsi" w:hAnsiTheme="majorHAnsi"/>
          <w:color w:val="FF0000"/>
          <w:sz w:val="24"/>
          <w:szCs w:val="24"/>
        </w:rPr>
      </w:pPr>
      <w:r w:rsidRPr="006474F3">
        <w:rPr>
          <w:rFonts w:asciiTheme="majorHAnsi" w:hAnsiTheme="majorHAnsi" w:cs="Cambria"/>
          <w:sz w:val="24"/>
          <w:szCs w:val="24"/>
        </w:rPr>
        <w:t>2</w:t>
      </w:r>
      <w:r w:rsidR="00154A2B" w:rsidRPr="006474F3">
        <w:rPr>
          <w:rFonts w:asciiTheme="majorHAnsi" w:hAnsiTheme="majorHAnsi" w:cs="Cambria"/>
          <w:sz w:val="24"/>
          <w:szCs w:val="24"/>
        </w:rPr>
        <w:t>1</w:t>
      </w:r>
      <w:r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EF7BBC" w:rsidRPr="006474F3">
        <w:rPr>
          <w:rFonts w:asciiTheme="majorHAnsi" w:hAnsiTheme="majorHAnsi" w:cs="Open Sans"/>
          <w:sz w:val="24"/>
          <w:szCs w:val="24"/>
        </w:rPr>
        <w:t>zmiany wynikające z warunków atmosferycznych,</w:t>
      </w:r>
      <w:r w:rsidR="00046EE1" w:rsidRPr="006474F3">
        <w:rPr>
          <w:rFonts w:asciiTheme="majorHAnsi" w:hAnsiTheme="majorHAnsi" w:cs="Open Sans"/>
          <w:sz w:val="24"/>
          <w:szCs w:val="24"/>
        </w:rPr>
        <w:t xml:space="preserve"> </w:t>
      </w:r>
      <w:r w:rsidR="00EF7BBC" w:rsidRPr="006474F3">
        <w:rPr>
          <w:rFonts w:asciiTheme="majorHAnsi" w:hAnsiTheme="majorHAnsi" w:cs="Open Sans"/>
          <w:sz w:val="24"/>
          <w:szCs w:val="24"/>
        </w:rPr>
        <w:t>które spowodowały niezawinione przez Wykonawcę opóźnienie, w</w:t>
      </w:r>
      <w:r w:rsidR="00DB7AE1" w:rsidRPr="006474F3">
        <w:rPr>
          <w:rFonts w:asciiTheme="majorHAnsi" w:hAnsiTheme="majorHAnsi" w:cs="Open Sans"/>
          <w:sz w:val="24"/>
          <w:szCs w:val="24"/>
        </w:rPr>
        <w:t> </w:t>
      </w:r>
      <w:r w:rsidR="00EF7BBC" w:rsidRPr="006474F3">
        <w:rPr>
          <w:rFonts w:asciiTheme="majorHAnsi" w:hAnsiTheme="majorHAnsi" w:cs="Open Sans"/>
          <w:sz w:val="24"/>
          <w:szCs w:val="24"/>
        </w:rPr>
        <w:t xml:space="preserve">szczególności w przypadkach wystąpienia klęsk żywiołowych, warunków atmosferycznych uniemożliwiających </w:t>
      </w:r>
      <w:r w:rsidR="00EF7BBC" w:rsidRPr="00066342">
        <w:rPr>
          <w:rFonts w:asciiTheme="majorHAnsi" w:hAnsiTheme="majorHAnsi" w:cs="Open Sans"/>
          <w:sz w:val="24"/>
          <w:szCs w:val="24"/>
        </w:rPr>
        <w:t>prowadzenie robót budowlanych</w:t>
      </w:r>
      <w:r w:rsidR="00A52591" w:rsidRPr="00066342">
        <w:rPr>
          <w:rFonts w:asciiTheme="majorHAnsi" w:hAnsiTheme="majorHAnsi" w:cs="Open Sans"/>
          <w:sz w:val="24"/>
          <w:szCs w:val="24"/>
        </w:rPr>
        <w:t xml:space="preserve"> </w:t>
      </w:r>
      <w:r w:rsidR="00A52591" w:rsidRPr="00066342">
        <w:rPr>
          <w:rFonts w:asciiTheme="majorHAnsi" w:hAnsiTheme="majorHAnsi" w:cs="Verdana"/>
          <w:sz w:val="24"/>
          <w:szCs w:val="24"/>
        </w:rPr>
        <w:t>zgodnie z technologią, przeprowadzenie prób i sprawdzeń oraz dokonywanie odbiorów – w tym przypadku termin zakończenia zamówienia zostanie przedłużony o liczbę dni trwania warunków uniemożliwiających prowadzenie robót potwierdzone wpisem kierownika budowy w dzienniku budowy i akceptacją inspektora nadzoru.</w:t>
      </w:r>
    </w:p>
    <w:p w14:paraId="5839028A" w14:textId="150BA934" w:rsidR="00EF7BBC" w:rsidRPr="006474F3" w:rsidRDefault="00EF7BBC" w:rsidP="0020239C">
      <w:pPr>
        <w:pStyle w:val="Akapitzlist"/>
        <w:autoSpaceDE w:val="0"/>
        <w:autoSpaceDN w:val="0"/>
        <w:adjustRightInd w:val="0"/>
        <w:spacing w:before="0" w:after="0" w:line="360" w:lineRule="auto"/>
        <w:ind w:left="0"/>
        <w:rPr>
          <w:rFonts w:asciiTheme="majorHAnsi" w:hAnsiTheme="majorHAnsi" w:cs="Open Sans"/>
          <w:sz w:val="24"/>
          <w:szCs w:val="24"/>
        </w:rPr>
      </w:pPr>
      <w:r w:rsidRPr="006474F3">
        <w:rPr>
          <w:rFonts w:asciiTheme="majorHAnsi" w:hAnsiTheme="majorHAnsi" w:cs="Open Sans"/>
          <w:sz w:val="24"/>
          <w:szCs w:val="24"/>
        </w:rPr>
        <w:t>2</w:t>
      </w:r>
      <w:r w:rsidR="00154A2B" w:rsidRPr="006474F3">
        <w:rPr>
          <w:rFonts w:asciiTheme="majorHAnsi" w:hAnsiTheme="majorHAnsi" w:cs="Open Sans"/>
          <w:sz w:val="24"/>
          <w:szCs w:val="24"/>
        </w:rPr>
        <w:t>2</w:t>
      </w:r>
      <w:r w:rsidRPr="006474F3">
        <w:rPr>
          <w:rFonts w:asciiTheme="majorHAnsi" w:hAnsiTheme="majorHAnsi" w:cs="Open Sans"/>
          <w:sz w:val="24"/>
          <w:szCs w:val="24"/>
        </w:rPr>
        <w:t xml:space="preserve">) </w:t>
      </w:r>
      <w:r w:rsidR="00247097" w:rsidRPr="006474F3">
        <w:rPr>
          <w:rFonts w:asciiTheme="majorHAnsi" w:hAnsiTheme="majorHAnsi" w:cs="Cambria"/>
          <w:sz w:val="24"/>
          <w:szCs w:val="24"/>
        </w:rPr>
        <w:t>przedłużenie terminu realizacji zamówienia, o którym mowa w § 2 ust. 1</w:t>
      </w:r>
      <w:r w:rsidR="006B5A4A"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0F7574" w:rsidRPr="006474F3">
        <w:rPr>
          <w:rFonts w:asciiTheme="majorHAnsi" w:hAnsiTheme="majorHAnsi" w:cs="Open Sans"/>
          <w:sz w:val="24"/>
          <w:szCs w:val="24"/>
        </w:rPr>
        <w:t>inn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przyczyn zewnętrzn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niezależn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6474F3" w:rsidRDefault="000F7574"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Open Sans"/>
          <w:sz w:val="24"/>
          <w:szCs w:val="24"/>
        </w:rPr>
        <w:t>2</w:t>
      </w:r>
      <w:r w:rsidR="00154A2B" w:rsidRPr="006474F3">
        <w:rPr>
          <w:rFonts w:asciiTheme="majorHAnsi" w:hAnsiTheme="majorHAnsi" w:cs="Open Sans"/>
          <w:sz w:val="24"/>
          <w:szCs w:val="24"/>
        </w:rPr>
        <w:t>3</w:t>
      </w:r>
      <w:r w:rsidRPr="006474F3">
        <w:rPr>
          <w:rFonts w:asciiTheme="majorHAnsi" w:hAnsiTheme="majorHAnsi" w:cs="Open Sans"/>
          <w:sz w:val="24"/>
          <w:szCs w:val="24"/>
        </w:rPr>
        <w:t>)</w:t>
      </w:r>
      <w:r w:rsidR="006D5E2F"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6B5A4A"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6D5E2F" w:rsidRPr="006474F3">
        <w:rPr>
          <w:rFonts w:asciiTheme="majorHAnsi" w:hAnsiTheme="majorHAnsi" w:cs="Cambria"/>
          <w:sz w:val="24"/>
          <w:szCs w:val="24"/>
        </w:rPr>
        <w:t>nieuregulowan</w:t>
      </w:r>
      <w:r w:rsidR="00DB7AE1" w:rsidRPr="006474F3">
        <w:rPr>
          <w:rFonts w:asciiTheme="majorHAnsi" w:hAnsiTheme="majorHAnsi" w:cs="Cambria"/>
          <w:sz w:val="24"/>
          <w:szCs w:val="24"/>
        </w:rPr>
        <w:t>ego</w:t>
      </w:r>
      <w:r w:rsidR="006D5E2F" w:rsidRPr="006474F3">
        <w:rPr>
          <w:rFonts w:asciiTheme="majorHAnsi" w:hAnsiTheme="majorHAnsi" w:cs="Cambria"/>
          <w:sz w:val="24"/>
          <w:szCs w:val="24"/>
        </w:rPr>
        <w:t xml:space="preserve"> stan</w:t>
      </w:r>
      <w:r w:rsidR="00DB7AE1" w:rsidRPr="006474F3">
        <w:rPr>
          <w:rFonts w:asciiTheme="majorHAnsi" w:hAnsiTheme="majorHAnsi" w:cs="Cambria"/>
          <w:sz w:val="24"/>
          <w:szCs w:val="24"/>
        </w:rPr>
        <w:t>u</w:t>
      </w:r>
      <w:r w:rsidR="006D5E2F" w:rsidRPr="006474F3">
        <w:rPr>
          <w:rFonts w:asciiTheme="majorHAnsi" w:hAnsiTheme="majorHAnsi" w:cs="Cambria"/>
          <w:sz w:val="24"/>
          <w:szCs w:val="24"/>
        </w:rPr>
        <w:t xml:space="preserve"> prawn</w:t>
      </w:r>
      <w:r w:rsidR="00DB7AE1" w:rsidRPr="006474F3">
        <w:rPr>
          <w:rFonts w:asciiTheme="majorHAnsi" w:hAnsiTheme="majorHAnsi" w:cs="Cambria"/>
          <w:sz w:val="24"/>
          <w:szCs w:val="24"/>
        </w:rPr>
        <w:t>ego</w:t>
      </w:r>
      <w:r w:rsidR="006D5E2F" w:rsidRPr="006474F3">
        <w:rPr>
          <w:rFonts w:asciiTheme="majorHAnsi" w:hAnsiTheme="majorHAnsi" w:cs="Cambria"/>
          <w:sz w:val="24"/>
          <w:szCs w:val="24"/>
        </w:rPr>
        <w:t xml:space="preserve"> obszaru inwestycji.</w:t>
      </w:r>
    </w:p>
    <w:p w14:paraId="346637B8" w14:textId="53D8B396" w:rsidR="00FC156A" w:rsidRPr="006474F3" w:rsidRDefault="00FC156A" w:rsidP="0020239C">
      <w:pPr>
        <w:pStyle w:val="Akapitzlist"/>
        <w:autoSpaceDE w:val="0"/>
        <w:autoSpaceDN w:val="0"/>
        <w:adjustRightInd w:val="0"/>
        <w:spacing w:before="0" w:after="0" w:line="360" w:lineRule="auto"/>
        <w:ind w:left="0"/>
        <w:rPr>
          <w:rFonts w:asciiTheme="majorHAnsi" w:hAnsiTheme="majorHAnsi" w:cstheme="minorHAnsi"/>
          <w:sz w:val="24"/>
          <w:szCs w:val="24"/>
        </w:rPr>
      </w:pPr>
      <w:r w:rsidRPr="006474F3">
        <w:rPr>
          <w:rFonts w:asciiTheme="majorHAnsi" w:hAnsiTheme="majorHAnsi" w:cs="Cambria"/>
          <w:sz w:val="24"/>
          <w:szCs w:val="24"/>
        </w:rPr>
        <w:t xml:space="preserve">24) przedłużenie terminu realizacji zamówienia, o którym mowa w § 2 ust. 1), może nastąpić w </w:t>
      </w:r>
      <w:r w:rsidR="005D78F0" w:rsidRPr="006474F3">
        <w:rPr>
          <w:rFonts w:asciiTheme="majorHAnsi" w:hAnsiTheme="majorHAnsi" w:cs="Cambria"/>
          <w:sz w:val="24"/>
          <w:szCs w:val="24"/>
        </w:rPr>
        <w:t xml:space="preserve">związku </w:t>
      </w:r>
      <w:r w:rsidRPr="006474F3">
        <w:rPr>
          <w:rFonts w:asciiTheme="majorHAnsi" w:hAnsiTheme="majorHAnsi" w:cstheme="minorHAnsi"/>
          <w:sz w:val="24"/>
          <w:szCs w:val="24"/>
        </w:rPr>
        <w:t>z absencją osób wskazanych do realizacji przedmiotu umowy</w:t>
      </w:r>
      <w:r w:rsidR="00BB2BB4" w:rsidRPr="006474F3">
        <w:rPr>
          <w:rFonts w:asciiTheme="majorHAnsi" w:hAnsiTheme="majorHAnsi" w:cstheme="minorHAnsi"/>
          <w:sz w:val="24"/>
          <w:szCs w:val="24"/>
        </w:rPr>
        <w:t xml:space="preserve"> (w tym kierownictwa budowy jak i pracowników fizycznych)</w:t>
      </w:r>
      <w:r w:rsidRPr="006474F3">
        <w:rPr>
          <w:rFonts w:asciiTheme="majorHAnsi" w:hAnsiTheme="majorHAnsi" w:cstheme="minorHAnsi"/>
          <w:sz w:val="24"/>
          <w:szCs w:val="24"/>
        </w:rPr>
        <w:t>, a</w:t>
      </w:r>
      <w:r w:rsidR="006D7753" w:rsidRPr="006474F3">
        <w:rPr>
          <w:rFonts w:asciiTheme="majorHAnsi" w:hAnsiTheme="majorHAnsi" w:cstheme="minorHAnsi"/>
          <w:sz w:val="24"/>
          <w:szCs w:val="24"/>
        </w:rPr>
        <w:t> </w:t>
      </w:r>
      <w:r w:rsidRPr="006474F3">
        <w:rPr>
          <w:rFonts w:asciiTheme="majorHAnsi" w:hAnsiTheme="majorHAnsi" w:cstheme="minorHAnsi"/>
          <w:sz w:val="24"/>
          <w:szCs w:val="24"/>
        </w:rPr>
        <w:t>wynikających z leczenia szpitalnego</w:t>
      </w:r>
      <w:r w:rsidR="006D7753" w:rsidRPr="006474F3">
        <w:rPr>
          <w:rFonts w:asciiTheme="majorHAnsi" w:hAnsiTheme="majorHAnsi" w:cstheme="minorHAnsi"/>
          <w:sz w:val="24"/>
          <w:szCs w:val="24"/>
        </w:rPr>
        <w:t xml:space="preserve"> i/ lub/ albo </w:t>
      </w:r>
      <w:r w:rsidRPr="006474F3">
        <w:rPr>
          <w:rFonts w:asciiTheme="majorHAnsi" w:hAnsiTheme="majorHAnsi" w:cstheme="minorHAnsi"/>
          <w:sz w:val="24"/>
          <w:szCs w:val="24"/>
        </w:rPr>
        <w:t>izolacji i</w:t>
      </w:r>
      <w:r w:rsidR="0082491E" w:rsidRPr="006474F3">
        <w:rPr>
          <w:rFonts w:asciiTheme="majorHAnsi" w:hAnsiTheme="majorHAnsi" w:cstheme="minorHAnsi"/>
          <w:sz w:val="24"/>
          <w:szCs w:val="24"/>
        </w:rPr>
        <w:t xml:space="preserve"> </w:t>
      </w:r>
      <w:r w:rsidRPr="006474F3">
        <w:rPr>
          <w:rFonts w:asciiTheme="majorHAnsi" w:hAnsiTheme="majorHAnsi" w:cstheme="minorHAnsi"/>
          <w:sz w:val="24"/>
          <w:szCs w:val="24"/>
        </w:rPr>
        <w:t>/</w:t>
      </w:r>
      <w:r w:rsidR="0082491E" w:rsidRPr="006474F3">
        <w:rPr>
          <w:rFonts w:asciiTheme="majorHAnsi" w:hAnsiTheme="majorHAnsi" w:cstheme="minorHAnsi"/>
          <w:sz w:val="24"/>
          <w:szCs w:val="24"/>
        </w:rPr>
        <w:t xml:space="preserve"> </w:t>
      </w:r>
      <w:r w:rsidRPr="006474F3">
        <w:rPr>
          <w:rFonts w:asciiTheme="majorHAnsi" w:hAnsiTheme="majorHAnsi" w:cstheme="minorHAnsi"/>
          <w:sz w:val="24"/>
          <w:szCs w:val="24"/>
        </w:rPr>
        <w:t>lub</w:t>
      </w:r>
      <w:r w:rsidR="006D7753" w:rsidRPr="006474F3">
        <w:rPr>
          <w:rFonts w:asciiTheme="majorHAnsi" w:hAnsiTheme="majorHAnsi" w:cstheme="minorHAnsi"/>
          <w:sz w:val="24"/>
          <w:szCs w:val="24"/>
        </w:rPr>
        <w:t>/albo</w:t>
      </w:r>
      <w:r w:rsidRPr="006474F3">
        <w:rPr>
          <w:rFonts w:asciiTheme="majorHAnsi" w:hAnsiTheme="majorHAnsi" w:cstheme="minorHAnsi"/>
          <w:sz w:val="24"/>
          <w:szCs w:val="24"/>
        </w:rPr>
        <w:t xml:space="preserve"> kwarantanny</w:t>
      </w:r>
      <w:r w:rsidR="006D7753" w:rsidRPr="006474F3">
        <w:rPr>
          <w:rFonts w:asciiTheme="majorHAnsi" w:hAnsiTheme="majorHAnsi" w:cstheme="minorHAnsi"/>
          <w:sz w:val="24"/>
          <w:szCs w:val="24"/>
        </w:rPr>
        <w:t xml:space="preserve"> i / lub/albo </w:t>
      </w:r>
      <w:r w:rsidR="006A3F31" w:rsidRPr="006474F3">
        <w:rPr>
          <w:rFonts w:asciiTheme="majorHAnsi" w:hAnsiTheme="majorHAnsi" w:cstheme="minorHAnsi"/>
          <w:sz w:val="24"/>
          <w:szCs w:val="24"/>
        </w:rPr>
        <w:t>działań wojennych</w:t>
      </w:r>
      <w:r w:rsidR="006D7753" w:rsidRPr="006474F3">
        <w:rPr>
          <w:rFonts w:asciiTheme="majorHAnsi" w:hAnsiTheme="majorHAnsi" w:cstheme="minorHAnsi"/>
          <w:sz w:val="24"/>
          <w:szCs w:val="24"/>
        </w:rPr>
        <w:t xml:space="preserve"> i / lub/albo</w:t>
      </w:r>
      <w:r w:rsidR="00175FA7" w:rsidRPr="006474F3">
        <w:rPr>
          <w:rFonts w:asciiTheme="majorHAnsi" w:hAnsiTheme="majorHAnsi" w:cstheme="minorHAnsi"/>
          <w:sz w:val="24"/>
          <w:szCs w:val="24"/>
        </w:rPr>
        <w:t xml:space="preserve"> </w:t>
      </w:r>
      <w:r w:rsidR="006A3F31" w:rsidRPr="006474F3">
        <w:rPr>
          <w:rFonts w:asciiTheme="majorHAnsi" w:hAnsiTheme="majorHAnsi" w:cstheme="minorHAnsi"/>
          <w:sz w:val="24"/>
          <w:szCs w:val="24"/>
        </w:rPr>
        <w:t>wprowadzenia stopnia alarmowego</w:t>
      </w:r>
      <w:r w:rsidR="00175FA7" w:rsidRPr="006474F3">
        <w:rPr>
          <w:rFonts w:asciiTheme="majorHAnsi" w:hAnsiTheme="majorHAnsi" w:cstheme="minorHAnsi"/>
          <w:sz w:val="24"/>
          <w:szCs w:val="24"/>
        </w:rPr>
        <w:t xml:space="preserve"> </w:t>
      </w:r>
      <w:r w:rsidR="006D7753" w:rsidRPr="006474F3">
        <w:rPr>
          <w:rFonts w:asciiTheme="majorHAnsi" w:hAnsiTheme="majorHAnsi" w:cstheme="minorHAnsi"/>
          <w:sz w:val="24"/>
          <w:szCs w:val="24"/>
        </w:rPr>
        <w:t xml:space="preserve">i / lub/albo </w:t>
      </w:r>
      <w:r w:rsidR="00175FA7" w:rsidRPr="006474F3">
        <w:rPr>
          <w:rFonts w:asciiTheme="majorHAnsi" w:hAnsiTheme="majorHAnsi" w:cstheme="minorHAnsi"/>
          <w:sz w:val="24"/>
          <w:szCs w:val="24"/>
        </w:rPr>
        <w:t>powołania do służby wojskowej.</w:t>
      </w:r>
    </w:p>
    <w:p w14:paraId="1A8289BC" w14:textId="62A09495" w:rsidR="00D80AB0" w:rsidRPr="006474F3" w:rsidRDefault="00D80AB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theme="minorHAnsi"/>
          <w:sz w:val="24"/>
          <w:szCs w:val="24"/>
        </w:rPr>
        <w:t xml:space="preserve">25) </w:t>
      </w:r>
      <w:r w:rsidRPr="006474F3">
        <w:rPr>
          <w:rFonts w:asciiTheme="majorHAnsi" w:hAnsiTheme="majorHAnsi" w:cs="Cambria"/>
          <w:sz w:val="24"/>
          <w:szCs w:val="24"/>
        </w:rPr>
        <w:t>przedłużenie terminu realizacji zamówienia, o którym mowa w § 2 ust. 1), może nastąpić w związku z wejściem w życie specustawy</w:t>
      </w:r>
      <w:r w:rsidR="009D57B6" w:rsidRPr="006474F3">
        <w:rPr>
          <w:rFonts w:asciiTheme="majorHAnsi" w:hAnsiTheme="majorHAnsi" w:cs="Cambria"/>
          <w:sz w:val="24"/>
          <w:szCs w:val="24"/>
        </w:rPr>
        <w:t xml:space="preserve"> </w:t>
      </w:r>
      <w:r w:rsidR="00430817" w:rsidRPr="006474F3">
        <w:rPr>
          <w:rFonts w:asciiTheme="majorHAnsi" w:hAnsiTheme="majorHAnsi" w:cs="Cambria"/>
          <w:sz w:val="24"/>
          <w:szCs w:val="24"/>
        </w:rPr>
        <w:t>o Uchodźcach</w:t>
      </w:r>
      <w:r w:rsidR="005351D0" w:rsidRPr="006474F3">
        <w:rPr>
          <w:rFonts w:asciiTheme="majorHAnsi" w:hAnsiTheme="majorHAnsi" w:cs="Cambria"/>
          <w:sz w:val="24"/>
          <w:szCs w:val="24"/>
        </w:rPr>
        <w:t xml:space="preserve"> Ukraińskich</w:t>
      </w:r>
      <w:r w:rsidR="0034717F" w:rsidRPr="006474F3">
        <w:rPr>
          <w:rFonts w:asciiTheme="majorHAnsi" w:hAnsiTheme="majorHAnsi" w:cs="Cambria"/>
          <w:sz w:val="24"/>
          <w:szCs w:val="24"/>
        </w:rPr>
        <w:t xml:space="preserve"> i/ lub / albo </w:t>
      </w:r>
      <w:r w:rsidRPr="006474F3">
        <w:rPr>
          <w:rFonts w:asciiTheme="majorHAnsi" w:hAnsiTheme="majorHAnsi" w:cs="Cambria"/>
          <w:sz w:val="24"/>
          <w:szCs w:val="24"/>
        </w:rPr>
        <w:t xml:space="preserve">wprowadzenia stopnia alarmowego </w:t>
      </w:r>
      <w:r w:rsidR="0034717F" w:rsidRPr="006474F3">
        <w:rPr>
          <w:rFonts w:asciiTheme="majorHAnsi" w:hAnsiTheme="majorHAnsi" w:cs="Cambria"/>
          <w:sz w:val="24"/>
          <w:szCs w:val="24"/>
        </w:rPr>
        <w:t>i/ lub/ albo w</w:t>
      </w:r>
      <w:r w:rsidR="007D5A15" w:rsidRPr="006474F3">
        <w:rPr>
          <w:rFonts w:asciiTheme="majorHAnsi" w:hAnsiTheme="majorHAnsi" w:cs="Cambria"/>
          <w:sz w:val="24"/>
          <w:szCs w:val="24"/>
        </w:rPr>
        <w:t> </w:t>
      </w:r>
      <w:r w:rsidRPr="006474F3">
        <w:rPr>
          <w:rFonts w:asciiTheme="majorHAnsi" w:hAnsiTheme="majorHAnsi" w:cs="Cambria"/>
          <w:sz w:val="24"/>
          <w:szCs w:val="24"/>
        </w:rPr>
        <w:t xml:space="preserve">związku z działaniami wojennymi. </w:t>
      </w:r>
    </w:p>
    <w:p w14:paraId="4570FD0F" w14:textId="09768171" w:rsidR="005C6D85" w:rsidRPr="006474F3" w:rsidRDefault="005C6D8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theme="minorHAnsi"/>
          <w:sz w:val="24"/>
          <w:szCs w:val="24"/>
        </w:rPr>
        <w:t xml:space="preserve">26) </w:t>
      </w:r>
      <w:r w:rsidRPr="006474F3">
        <w:rPr>
          <w:rFonts w:asciiTheme="majorHAnsi" w:hAnsiTheme="majorHAnsi" w:cs="Cambria"/>
          <w:sz w:val="24"/>
          <w:szCs w:val="24"/>
        </w:rPr>
        <w:t xml:space="preserve">przedłużenie terminu realizacji zamówienia, o którym mowa w § 2 ust. 1), może nastąpić w związku trudnościami </w:t>
      </w:r>
      <w:r w:rsidR="00D1795C" w:rsidRPr="006474F3">
        <w:rPr>
          <w:rFonts w:asciiTheme="majorHAnsi" w:hAnsiTheme="majorHAnsi" w:cs="Cambria"/>
          <w:sz w:val="24"/>
          <w:szCs w:val="24"/>
        </w:rPr>
        <w:t>w</w:t>
      </w:r>
      <w:r w:rsidRPr="006474F3">
        <w:rPr>
          <w:rFonts w:asciiTheme="majorHAnsi" w:hAnsiTheme="majorHAnsi" w:cs="Cambria"/>
          <w:sz w:val="24"/>
          <w:szCs w:val="24"/>
        </w:rPr>
        <w:t xml:space="preserve"> pozyskan</w:t>
      </w:r>
      <w:r w:rsidR="00D1795C" w:rsidRPr="006474F3">
        <w:rPr>
          <w:rFonts w:asciiTheme="majorHAnsi" w:hAnsiTheme="majorHAnsi" w:cs="Cambria"/>
          <w:sz w:val="24"/>
          <w:szCs w:val="24"/>
        </w:rPr>
        <w:t>iu</w:t>
      </w:r>
      <w:r w:rsidRPr="006474F3">
        <w:rPr>
          <w:rFonts w:asciiTheme="majorHAnsi" w:hAnsiTheme="majorHAnsi" w:cs="Cambria"/>
          <w:sz w:val="24"/>
          <w:szCs w:val="24"/>
        </w:rPr>
        <w:t xml:space="preserve"> na rynku budowlanym materiałów </w:t>
      </w:r>
      <w:r w:rsidR="00072359" w:rsidRPr="006474F3">
        <w:rPr>
          <w:rFonts w:asciiTheme="majorHAnsi" w:hAnsiTheme="majorHAnsi" w:cs="Cambria"/>
          <w:sz w:val="24"/>
          <w:szCs w:val="24"/>
        </w:rPr>
        <w:t xml:space="preserve">niezbędnych </w:t>
      </w:r>
      <w:r w:rsidRPr="006474F3">
        <w:rPr>
          <w:rFonts w:asciiTheme="majorHAnsi" w:hAnsiTheme="majorHAnsi" w:cs="Cambria"/>
          <w:sz w:val="24"/>
          <w:szCs w:val="24"/>
        </w:rPr>
        <w:t>dla realizacji niniejszego kontraktu.</w:t>
      </w:r>
    </w:p>
    <w:p w14:paraId="22508539" w14:textId="406DA9B9" w:rsidR="00695293" w:rsidRPr="006474F3" w:rsidRDefault="00695293"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87CBA6F" w14:textId="77CFF6CF" w:rsidR="00AD6D6D" w:rsidRPr="006474F3" w:rsidRDefault="00AD6D6D" w:rsidP="0020239C">
      <w:pPr>
        <w:pStyle w:val="Akapitzlist"/>
        <w:autoSpaceDE w:val="0"/>
        <w:autoSpaceDN w:val="0"/>
        <w:adjustRightInd w:val="0"/>
        <w:spacing w:before="0" w:after="0" w:line="360" w:lineRule="auto"/>
        <w:ind w:left="0"/>
        <w:rPr>
          <w:rFonts w:asciiTheme="majorHAnsi" w:hAnsiTheme="majorHAnsi" w:cs="Open Sans"/>
          <w:b/>
          <w:bCs/>
          <w:sz w:val="24"/>
          <w:szCs w:val="24"/>
        </w:rPr>
      </w:pPr>
      <w:r w:rsidRPr="006474F3">
        <w:rPr>
          <w:rFonts w:asciiTheme="majorHAnsi" w:hAnsiTheme="majorHAnsi" w:cs="Cambria"/>
          <w:b/>
          <w:bCs/>
          <w:sz w:val="24"/>
          <w:szCs w:val="24"/>
        </w:rPr>
        <w:t xml:space="preserve">b) </w:t>
      </w:r>
      <w:r w:rsidRPr="006474F3">
        <w:rPr>
          <w:rFonts w:asciiTheme="majorHAnsi" w:hAnsiTheme="majorHAnsi" w:cs="Open Sans"/>
          <w:b/>
          <w:bCs/>
          <w:sz w:val="24"/>
          <w:szCs w:val="24"/>
        </w:rPr>
        <w:t>zmiana sposobu / zakresu świadczenia przedmiotu umowy:</w:t>
      </w:r>
    </w:p>
    <w:p w14:paraId="003C680D" w14:textId="6FE8FE92" w:rsidR="00406599" w:rsidRPr="006474F3" w:rsidRDefault="00406599"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6474F3">
        <w:rPr>
          <w:rFonts w:asciiTheme="majorHAnsi" w:hAnsiTheme="majorHAnsi" w:cs="Cambria"/>
          <w:b/>
          <w:bCs/>
          <w:sz w:val="24"/>
          <w:szCs w:val="24"/>
        </w:rPr>
        <w:t xml:space="preserve">§ </w:t>
      </w:r>
      <w:r w:rsidRPr="003E146F">
        <w:rPr>
          <w:rFonts w:asciiTheme="majorHAnsi" w:hAnsiTheme="majorHAnsi" w:cs="Cambria"/>
          <w:b/>
          <w:bCs/>
          <w:sz w:val="24"/>
          <w:szCs w:val="24"/>
        </w:rPr>
        <w:t xml:space="preserve">2 ust. 8) i 9) </w:t>
      </w:r>
      <w:r w:rsidRPr="006474F3">
        <w:rPr>
          <w:rFonts w:asciiTheme="majorHAnsi" w:hAnsiTheme="majorHAnsi" w:cs="Cambria"/>
          <w:b/>
          <w:bCs/>
          <w:sz w:val="24"/>
          <w:szCs w:val="24"/>
        </w:rPr>
        <w:t>oraz (o ile dotyczy) kosztorys, o którym mowa w § 3 ust. 7).</w:t>
      </w:r>
    </w:p>
    <w:p w14:paraId="4AD0D98E" w14:textId="541E1E7E"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hAnsiTheme="majorHAnsi" w:cs="Open Sans"/>
          <w:sz w:val="24"/>
          <w:szCs w:val="24"/>
        </w:rPr>
        <w:t xml:space="preserve">1) </w:t>
      </w:r>
      <w:r w:rsidRPr="006474F3">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6474F3">
        <w:rPr>
          <w:rFonts w:asciiTheme="majorHAnsi" w:eastAsia="Times New Roman" w:hAnsiTheme="majorHAnsi" w:cs="Times New Roman"/>
          <w:sz w:val="24"/>
          <w:szCs w:val="24"/>
          <w:lang w:eastAsia="pl-PL"/>
        </w:rPr>
        <w:t>f</w:t>
      </w:r>
      <w:r w:rsidRPr="006474F3">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936FA19"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Wystąpienie powyższych okoliczności uprawnia Strony do zmiany umowy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5D255EEE"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2)</w:t>
      </w:r>
      <w:r w:rsidRPr="006474F3">
        <w:rPr>
          <w:rFonts w:asciiTheme="majorHAnsi" w:eastAsia="Times New Roman" w:hAnsiTheme="majorHAnsi" w:cs="Times New Roman"/>
          <w:sz w:val="24"/>
          <w:szCs w:val="24"/>
          <w:lang w:eastAsia="pl-PL"/>
        </w:rPr>
        <w:t xml:space="preserve"> </w:t>
      </w:r>
      <w:r w:rsidRPr="006474F3">
        <w:rPr>
          <w:rFonts w:asciiTheme="majorHAnsi" w:eastAsia="Times New Roman" w:hAnsiTheme="majorHAnsi" w:cs="Arial"/>
          <w:sz w:val="24"/>
          <w:szCs w:val="24"/>
          <w:lang w:eastAsia="pl-PL"/>
        </w:rPr>
        <w:t xml:space="preserve">w trakcie realizacji zamówienia konieczna okaże się zmiana opisu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przedmiotu zamówienia, której wprowadzenie jest wynikiem:</w:t>
      </w:r>
    </w:p>
    <w:p w14:paraId="7DB7C618"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6474F3">
        <w:rPr>
          <w:rFonts w:asciiTheme="majorHAnsi" w:eastAsia="Times New Roman" w:hAnsiTheme="majorHAnsi" w:cs="Times New Roman"/>
          <w:sz w:val="24"/>
          <w:szCs w:val="24"/>
          <w:lang w:eastAsia="pl-PL"/>
        </w:rPr>
        <w:br/>
        <w:t xml:space="preserve">b) </w:t>
      </w:r>
      <w:r w:rsidRPr="006474F3">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6474F3">
        <w:rPr>
          <w:rFonts w:asciiTheme="majorHAnsi" w:eastAsia="Times New Roman" w:hAnsiTheme="majorHAnsi" w:cs="Arial"/>
          <w:sz w:val="24"/>
          <w:szCs w:val="24"/>
          <w:lang w:eastAsia="pl-PL"/>
        </w:rPr>
        <w:t>u</w:t>
      </w:r>
      <w:r w:rsidRPr="006474F3">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6474F3" w:rsidRDefault="005849D2" w:rsidP="0020239C">
      <w:pPr>
        <w:spacing w:line="360" w:lineRule="auto"/>
        <w:contextualSpacing/>
        <w:jc w:val="both"/>
        <w:rPr>
          <w:rFonts w:asciiTheme="majorHAnsi" w:hAnsiTheme="majorHAnsi" w:cs="Cambria"/>
          <w:sz w:val="24"/>
          <w:szCs w:val="24"/>
        </w:rPr>
      </w:pPr>
      <w:r w:rsidRPr="006474F3">
        <w:rPr>
          <w:rFonts w:asciiTheme="majorHAnsi" w:eastAsia="Times New Roman" w:hAnsiTheme="majorHAnsi" w:cs="Arial"/>
          <w:sz w:val="24"/>
          <w:szCs w:val="24"/>
          <w:lang w:eastAsia="pl-PL"/>
        </w:rPr>
        <w:t xml:space="preserve">e) w przypadku </w:t>
      </w:r>
      <w:r w:rsidRPr="006474F3">
        <w:rPr>
          <w:rFonts w:asciiTheme="majorHAnsi" w:hAnsiTheme="majorHAnsi" w:cs="Cambria"/>
          <w:sz w:val="24"/>
          <w:szCs w:val="24"/>
        </w:rPr>
        <w:t>niedostępności na rynku materiałów wskazanych w dokumentacji technicznej spowodowa</w:t>
      </w:r>
      <w:r w:rsidR="000E7B1D" w:rsidRPr="006474F3">
        <w:rPr>
          <w:rFonts w:asciiTheme="majorHAnsi" w:hAnsiTheme="majorHAnsi" w:cs="Cambria"/>
          <w:sz w:val="24"/>
          <w:szCs w:val="24"/>
        </w:rPr>
        <w:t>ną</w:t>
      </w:r>
      <w:r w:rsidRPr="006474F3">
        <w:rPr>
          <w:rFonts w:asciiTheme="majorHAnsi" w:hAnsiTheme="majorHAnsi" w:cs="Cambria"/>
          <w:sz w:val="24"/>
          <w:szCs w:val="24"/>
        </w:rPr>
        <w:t xml:space="preserve"> zaprzestaniem / brakiem w produkcji lub wycofaniem z rynku tych materiałów</w:t>
      </w:r>
      <w:r w:rsidR="00F311F6" w:rsidRPr="006474F3">
        <w:rPr>
          <w:rFonts w:asciiTheme="majorHAnsi" w:hAnsiTheme="majorHAnsi" w:cs="Cambria"/>
          <w:sz w:val="24"/>
          <w:szCs w:val="24"/>
        </w:rPr>
        <w:t xml:space="preserve"> / zerwan</w:t>
      </w:r>
      <w:r w:rsidR="008A2E9A" w:rsidRPr="006474F3">
        <w:rPr>
          <w:rFonts w:asciiTheme="majorHAnsi" w:hAnsiTheme="majorHAnsi" w:cs="Cambria"/>
          <w:sz w:val="24"/>
          <w:szCs w:val="24"/>
        </w:rPr>
        <w:t>iem</w:t>
      </w:r>
      <w:r w:rsidR="00F311F6" w:rsidRPr="006474F3">
        <w:rPr>
          <w:rFonts w:asciiTheme="majorHAnsi" w:hAnsiTheme="majorHAnsi" w:cs="Cambria"/>
          <w:sz w:val="24"/>
          <w:szCs w:val="24"/>
        </w:rPr>
        <w:t xml:space="preserve"> łańcuch</w:t>
      </w:r>
      <w:r w:rsidR="008A2E9A" w:rsidRPr="006474F3">
        <w:rPr>
          <w:rFonts w:asciiTheme="majorHAnsi" w:hAnsiTheme="majorHAnsi" w:cs="Cambria"/>
          <w:sz w:val="24"/>
          <w:szCs w:val="24"/>
        </w:rPr>
        <w:t>a ich</w:t>
      </w:r>
      <w:r w:rsidR="00F311F6" w:rsidRPr="006474F3">
        <w:rPr>
          <w:rFonts w:asciiTheme="majorHAnsi" w:hAnsiTheme="majorHAnsi" w:cs="Cambria"/>
          <w:sz w:val="24"/>
          <w:szCs w:val="24"/>
        </w:rPr>
        <w:t xml:space="preserve"> dostaw.</w:t>
      </w:r>
    </w:p>
    <w:p w14:paraId="39BF67C4" w14:textId="3AEEF4E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eastAsia="Times New Roman" w:hAnsiTheme="majorHAnsi" w:cs="Arial"/>
          <w:sz w:val="24"/>
          <w:szCs w:val="24"/>
          <w:lang w:eastAsia="pl-PL"/>
        </w:rPr>
        <w:t xml:space="preserve">g) </w:t>
      </w:r>
      <w:r w:rsidRPr="006474F3">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0F9D3BFC"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eastAsia="Times New Roman" w:hAnsiTheme="majorHAnsi" w:cs="Arial"/>
          <w:sz w:val="24"/>
          <w:szCs w:val="24"/>
          <w:lang w:eastAsia="pl-PL"/>
        </w:rPr>
        <w:t xml:space="preserve">h) </w:t>
      </w:r>
      <w:r w:rsidRPr="006474F3">
        <w:rPr>
          <w:rFonts w:asciiTheme="majorHAnsi" w:hAnsiTheme="majorHAnsi" w:cs="Cambria"/>
          <w:sz w:val="24"/>
          <w:szCs w:val="24"/>
        </w:rPr>
        <w:t>odmienne od przyjętych w dokumentacji technicznej warunki realizacji lub warunki terenowe, w szczególności istnienie nie</w:t>
      </w:r>
      <w:r w:rsidR="00517F3D" w:rsidRPr="006474F3">
        <w:rPr>
          <w:rFonts w:asciiTheme="majorHAnsi" w:hAnsiTheme="majorHAnsi" w:cs="Cambria"/>
          <w:sz w:val="24"/>
          <w:szCs w:val="24"/>
        </w:rPr>
        <w:t xml:space="preserve"> </w:t>
      </w:r>
      <w:r w:rsidRPr="006474F3">
        <w:rPr>
          <w:rFonts w:asciiTheme="majorHAnsi" w:hAnsiTheme="majorHAnsi" w:cs="Cambria"/>
          <w:sz w:val="24"/>
          <w:szCs w:val="24"/>
        </w:rPr>
        <w:t>zinwentaryzowanych lub błędnie zinwentaryzowanych obiektów budowlanych, instalacji, sieci</w:t>
      </w:r>
      <w:r w:rsidR="009F08F1" w:rsidRPr="006474F3">
        <w:rPr>
          <w:rFonts w:asciiTheme="majorHAnsi" w:hAnsiTheme="majorHAnsi" w:cs="Cambria"/>
          <w:sz w:val="24"/>
          <w:szCs w:val="24"/>
        </w:rPr>
        <w:t>.</w:t>
      </w:r>
    </w:p>
    <w:p w14:paraId="2E0CA0C9" w14:textId="30D86F9B"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173A1143" w14:textId="64A2EECE"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Wystąpienie powyższych okoliczności umożliwia </w:t>
      </w:r>
      <w:r w:rsidR="00095754" w:rsidRPr="006474F3">
        <w:rPr>
          <w:rFonts w:asciiTheme="majorHAnsi" w:eastAsia="Times New Roman" w:hAnsiTheme="majorHAnsi" w:cs="Arial"/>
          <w:sz w:val="24"/>
          <w:szCs w:val="24"/>
          <w:lang w:eastAsia="pl-PL"/>
        </w:rPr>
        <w:t>S</w:t>
      </w:r>
      <w:r w:rsidRPr="006474F3">
        <w:rPr>
          <w:rFonts w:asciiTheme="majorHAnsi" w:eastAsia="Times New Roman" w:hAnsiTheme="majorHAnsi" w:cs="Arial"/>
          <w:sz w:val="24"/>
          <w:szCs w:val="24"/>
          <w:lang w:eastAsia="pl-PL"/>
        </w:rPr>
        <w:t xml:space="preserve">tronom zmianę umowy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 xml:space="preserve">poprzez zmianę obowiązków Wykonawcy lub opisu przedmiotu zamówienia,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6474F3">
        <w:rPr>
          <w:rFonts w:asciiTheme="majorHAnsi" w:eastAsia="Times New Roman" w:hAnsiTheme="majorHAnsi" w:cs="Arial"/>
          <w:sz w:val="24"/>
          <w:szCs w:val="24"/>
          <w:lang w:eastAsia="pl-PL"/>
        </w:rPr>
        <w:t xml:space="preserve"> </w:t>
      </w:r>
      <w:r w:rsidRPr="006474F3">
        <w:rPr>
          <w:rFonts w:asciiTheme="majorHAnsi" w:eastAsia="Times New Roman" w:hAnsiTheme="majorHAnsi" w:cs="Arial"/>
          <w:sz w:val="24"/>
          <w:szCs w:val="24"/>
          <w:lang w:eastAsia="pl-PL"/>
        </w:rPr>
        <w:t>nie zmieniają przeznaczenia projektowanego obiektu oraz ogólnego charakteru umowy, a</w:t>
      </w:r>
      <w:r w:rsidR="0099057C"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przy tym</w:t>
      </w:r>
      <w:r w:rsidR="0099057C" w:rsidRPr="006474F3">
        <w:rPr>
          <w:rFonts w:asciiTheme="majorHAnsi" w:eastAsia="Times New Roman" w:hAnsiTheme="majorHAnsi" w:cs="Arial"/>
          <w:sz w:val="24"/>
          <w:szCs w:val="24"/>
          <w:lang w:eastAsia="pl-PL"/>
        </w:rPr>
        <w:t xml:space="preserve"> </w:t>
      </w:r>
      <w:r w:rsidRPr="006474F3">
        <w:rPr>
          <w:rFonts w:asciiTheme="majorHAnsi" w:eastAsia="Times New Roman" w:hAnsiTheme="majorHAnsi" w:cs="Arial"/>
          <w:sz w:val="24"/>
          <w:szCs w:val="24"/>
          <w:lang w:eastAsia="pl-PL"/>
        </w:rPr>
        <w:t>są niezbędne do realizacji celu umowy, co Strony są w stanie wykazać.</w:t>
      </w:r>
    </w:p>
    <w:p w14:paraId="2423C75F" w14:textId="273D08C7" w:rsidR="00070DF3" w:rsidRPr="006474F3" w:rsidRDefault="00070DF3" w:rsidP="0020239C">
      <w:pPr>
        <w:autoSpaceDE w:val="0"/>
        <w:autoSpaceDN w:val="0"/>
        <w:adjustRightInd w:val="0"/>
        <w:spacing w:line="360" w:lineRule="auto"/>
        <w:contextualSpacing/>
        <w:jc w:val="both"/>
        <w:rPr>
          <w:rFonts w:asciiTheme="majorHAnsi" w:hAnsiTheme="majorHAnsi" w:cs="Calibri"/>
          <w:sz w:val="24"/>
          <w:szCs w:val="24"/>
        </w:rPr>
      </w:pPr>
      <w:r w:rsidRPr="006474F3">
        <w:rPr>
          <w:rFonts w:asciiTheme="majorHAnsi" w:eastAsia="Times New Roman" w:hAnsiTheme="majorHAnsi" w:cs="Arial"/>
          <w:sz w:val="24"/>
          <w:szCs w:val="24"/>
          <w:lang w:eastAsia="pl-PL"/>
        </w:rPr>
        <w:t xml:space="preserve">3) </w:t>
      </w:r>
      <w:r w:rsidR="00B34A12" w:rsidRPr="006474F3">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6474F3">
        <w:rPr>
          <w:rFonts w:asciiTheme="majorHAnsi" w:hAnsiTheme="majorHAnsi" w:cs="Calibri"/>
          <w:sz w:val="24"/>
          <w:szCs w:val="24"/>
        </w:rPr>
        <w:t xml:space="preserve"> </w:t>
      </w:r>
      <w:r w:rsidR="00B34A12" w:rsidRPr="006474F3">
        <w:rPr>
          <w:rFonts w:asciiTheme="majorHAnsi" w:hAnsiTheme="majorHAnsi" w:cs="Calibri"/>
          <w:sz w:val="24"/>
          <w:szCs w:val="24"/>
        </w:rPr>
        <w:t xml:space="preserve">% zakresu </w:t>
      </w:r>
      <w:r w:rsidR="00692529" w:rsidRPr="006474F3">
        <w:rPr>
          <w:rFonts w:asciiTheme="majorHAnsi" w:hAnsiTheme="majorHAnsi" w:cs="Calibri"/>
          <w:sz w:val="24"/>
          <w:szCs w:val="24"/>
        </w:rPr>
        <w:t xml:space="preserve">podstawowego </w:t>
      </w:r>
      <w:r w:rsidR="00B34A12" w:rsidRPr="006474F3">
        <w:rPr>
          <w:rFonts w:asciiTheme="majorHAnsi" w:hAnsiTheme="majorHAnsi" w:cs="Calibri"/>
          <w:sz w:val="24"/>
          <w:szCs w:val="24"/>
        </w:rPr>
        <w:t>rzeczowego lub finansowego przedmiotu zamówienia.</w:t>
      </w:r>
    </w:p>
    <w:p w14:paraId="019115D7" w14:textId="0F4C8009" w:rsidR="00BF4D75" w:rsidRPr="006474F3" w:rsidRDefault="00AD6D6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c</w:t>
      </w:r>
      <w:r w:rsidR="00BF4D75" w:rsidRPr="006474F3">
        <w:rPr>
          <w:rFonts w:asciiTheme="majorHAnsi" w:hAnsiTheme="majorHAnsi" w:cs="Cambria"/>
          <w:b/>
          <w:bCs/>
          <w:sz w:val="24"/>
          <w:szCs w:val="24"/>
        </w:rPr>
        <w:t>) możliwość zmiany wynagrodzenia w stosunku do treści umowy i oferty:</w:t>
      </w:r>
    </w:p>
    <w:p w14:paraId="04D87FB6" w14:textId="6B104566" w:rsidR="00A17960" w:rsidRPr="006474F3" w:rsidRDefault="00A17960" w:rsidP="0020239C">
      <w:pPr>
        <w:pStyle w:val="Akapitzlist"/>
        <w:autoSpaceDE w:val="0"/>
        <w:autoSpaceDN w:val="0"/>
        <w:adjustRightInd w:val="0"/>
        <w:spacing w:before="0" w:after="0" w:line="360" w:lineRule="auto"/>
        <w:ind w:left="0"/>
        <w:rPr>
          <w:rFonts w:asciiTheme="majorHAnsi" w:hAnsiTheme="majorHAnsi" w:cs="Arial"/>
          <w:sz w:val="24"/>
          <w:szCs w:val="24"/>
        </w:rPr>
      </w:pPr>
      <w:r w:rsidRPr="006474F3">
        <w:rPr>
          <w:rFonts w:asciiTheme="majorHAnsi" w:hAnsiTheme="majorHAnsi" w:cs="Arial"/>
          <w:sz w:val="24"/>
          <w:szCs w:val="24"/>
        </w:rPr>
        <w:t>Jeżeli zmiany, o</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których mowa poniżej, mają wpływ na</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wysokość wynagrodzenia, dopuszczalna jest zmiana wynagrodzenia w</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zakresie, w</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jakim zmiany te mają wpływ na</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wysokość wynagrodzenia Wykonawcy.</w:t>
      </w:r>
    </w:p>
    <w:p w14:paraId="34690D9E" w14:textId="72DBF516" w:rsidR="00860E19" w:rsidRPr="006474F3" w:rsidRDefault="00860E19"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W przypadku zmiany wynagrodzenia Wykonawca ma obowiązek o aneksowan</w:t>
      </w:r>
      <w:r w:rsidR="00853691" w:rsidRPr="006474F3">
        <w:rPr>
          <w:rFonts w:asciiTheme="majorHAnsi" w:hAnsiTheme="majorHAnsi" w:cs="Open Sans"/>
          <w:b/>
          <w:bCs/>
          <w:sz w:val="24"/>
          <w:szCs w:val="24"/>
        </w:rPr>
        <w:t>ą zmianę wynagrodzenia</w:t>
      </w:r>
      <w:r w:rsidRPr="006474F3">
        <w:rPr>
          <w:rFonts w:asciiTheme="majorHAnsi" w:hAnsiTheme="majorHAnsi" w:cs="Open Sans"/>
          <w:b/>
          <w:bCs/>
          <w:sz w:val="24"/>
          <w:szCs w:val="24"/>
        </w:rPr>
        <w:t xml:space="preserve"> na swój koszt:</w:t>
      </w:r>
    </w:p>
    <w:p w14:paraId="3D3C475B" w14:textId="2D39FA8E" w:rsidR="00860E19" w:rsidRPr="006474F3" w:rsidRDefault="00860E19" w:rsidP="0020239C">
      <w:pPr>
        <w:spacing w:line="360" w:lineRule="auto"/>
        <w:contextualSpacing/>
        <w:jc w:val="both"/>
        <w:rPr>
          <w:rFonts w:asciiTheme="majorHAnsi" w:hAnsiTheme="majorHAnsi" w:cs="Cambria"/>
          <w:b/>
          <w:bCs/>
          <w:sz w:val="24"/>
          <w:szCs w:val="24"/>
        </w:rPr>
      </w:pPr>
      <w:r w:rsidRPr="006474F3">
        <w:rPr>
          <w:rFonts w:asciiTheme="majorHAnsi" w:hAnsiTheme="majorHAnsi" w:cs="Open Sans"/>
          <w:b/>
          <w:bCs/>
          <w:sz w:val="24"/>
          <w:szCs w:val="24"/>
        </w:rPr>
        <w:t xml:space="preserve">a) zaktualizować harmonogram rzeczowo – finansowy, o którym mowa w </w:t>
      </w:r>
      <w:r w:rsidRPr="003E146F">
        <w:rPr>
          <w:rFonts w:asciiTheme="majorHAnsi" w:hAnsiTheme="majorHAnsi" w:cs="Cambria"/>
          <w:b/>
          <w:bCs/>
          <w:sz w:val="24"/>
          <w:szCs w:val="24"/>
        </w:rPr>
        <w:t>§ 2 ust. 8) i 9)</w:t>
      </w:r>
      <w:r w:rsidR="007020CB" w:rsidRPr="003E146F">
        <w:rPr>
          <w:rFonts w:asciiTheme="majorHAnsi" w:hAnsiTheme="majorHAnsi" w:cs="Cambria"/>
          <w:b/>
          <w:bCs/>
          <w:sz w:val="24"/>
          <w:szCs w:val="24"/>
        </w:rPr>
        <w:t xml:space="preserve"> oraz </w:t>
      </w:r>
      <w:r w:rsidR="007020CB" w:rsidRPr="006474F3">
        <w:rPr>
          <w:rFonts w:asciiTheme="majorHAnsi" w:hAnsiTheme="majorHAnsi" w:cs="Cambria"/>
          <w:b/>
          <w:bCs/>
          <w:sz w:val="24"/>
          <w:szCs w:val="24"/>
        </w:rPr>
        <w:t>kosztorys o którym mowa w § 3 ust. 7).</w:t>
      </w:r>
    </w:p>
    <w:p w14:paraId="70345161" w14:textId="4C4F9AA2" w:rsidR="00860E19" w:rsidRPr="006474F3" w:rsidRDefault="00DC38FB"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b</w:t>
      </w:r>
      <w:r w:rsidR="00860E19" w:rsidRPr="006474F3">
        <w:rPr>
          <w:rFonts w:asciiTheme="majorHAnsi" w:hAnsiTheme="majorHAnsi" w:cs="Cambria"/>
          <w:b/>
          <w:bCs/>
          <w:sz w:val="24"/>
          <w:szCs w:val="24"/>
        </w:rPr>
        <w:t>) posiadać ważną polisę OC na</w:t>
      </w:r>
      <w:r w:rsidRPr="006474F3">
        <w:rPr>
          <w:rFonts w:asciiTheme="majorHAnsi" w:hAnsiTheme="majorHAnsi" w:cs="Cambria"/>
          <w:b/>
          <w:bCs/>
          <w:sz w:val="24"/>
          <w:szCs w:val="24"/>
        </w:rPr>
        <w:t xml:space="preserve"> wysokość wynagrodzenia</w:t>
      </w:r>
      <w:r w:rsidR="00CA1AFD" w:rsidRPr="006474F3">
        <w:rPr>
          <w:rFonts w:asciiTheme="majorHAnsi" w:hAnsiTheme="majorHAnsi" w:cs="Cambria"/>
          <w:b/>
          <w:bCs/>
          <w:sz w:val="24"/>
          <w:szCs w:val="24"/>
        </w:rPr>
        <w:t xml:space="preserve"> </w:t>
      </w:r>
      <w:r w:rsidR="00974479" w:rsidRPr="006474F3">
        <w:rPr>
          <w:rFonts w:asciiTheme="majorHAnsi" w:hAnsiTheme="majorHAnsi" w:cs="Cambria"/>
          <w:b/>
          <w:bCs/>
          <w:sz w:val="24"/>
          <w:szCs w:val="24"/>
        </w:rPr>
        <w:t xml:space="preserve">po aneksie </w:t>
      </w:r>
      <w:r w:rsidR="00CA1AFD" w:rsidRPr="006474F3">
        <w:rPr>
          <w:rFonts w:asciiTheme="majorHAnsi" w:hAnsiTheme="majorHAnsi" w:cs="Cambria"/>
          <w:b/>
          <w:bCs/>
          <w:sz w:val="24"/>
          <w:szCs w:val="24"/>
        </w:rPr>
        <w:t xml:space="preserve">lub wnieść nową polisę </w:t>
      </w:r>
      <w:r w:rsidR="0020641D" w:rsidRPr="006474F3">
        <w:rPr>
          <w:rFonts w:asciiTheme="majorHAnsi" w:hAnsiTheme="majorHAnsi" w:cs="Cambria"/>
          <w:b/>
          <w:bCs/>
          <w:sz w:val="24"/>
          <w:szCs w:val="24"/>
        </w:rPr>
        <w:t xml:space="preserve">OC </w:t>
      </w:r>
      <w:r w:rsidR="00CA1AFD" w:rsidRPr="006474F3">
        <w:rPr>
          <w:rFonts w:asciiTheme="majorHAnsi" w:hAnsiTheme="majorHAnsi" w:cs="Cambria"/>
          <w:b/>
          <w:bCs/>
          <w:sz w:val="24"/>
          <w:szCs w:val="24"/>
        </w:rPr>
        <w:t>o aneksowaną kwotę</w:t>
      </w:r>
      <w:r w:rsidR="00860E19" w:rsidRPr="006474F3">
        <w:rPr>
          <w:rFonts w:asciiTheme="majorHAnsi" w:hAnsiTheme="majorHAnsi" w:cs="Cambria"/>
          <w:b/>
          <w:bCs/>
          <w:sz w:val="24"/>
          <w:szCs w:val="24"/>
        </w:rPr>
        <w:t xml:space="preserve">, </w:t>
      </w:r>
      <w:r w:rsidR="00860E19" w:rsidRPr="006474F3">
        <w:rPr>
          <w:rFonts w:asciiTheme="majorHAnsi" w:hAnsiTheme="majorHAnsi" w:cs="Open Sans"/>
          <w:b/>
          <w:bCs/>
          <w:sz w:val="24"/>
          <w:szCs w:val="24"/>
        </w:rPr>
        <w:t xml:space="preserve">o której mowa w </w:t>
      </w:r>
      <w:r w:rsidR="00860E19" w:rsidRPr="006474F3">
        <w:rPr>
          <w:rFonts w:asciiTheme="majorHAnsi" w:hAnsiTheme="majorHAnsi" w:cs="Cambria"/>
          <w:b/>
          <w:bCs/>
          <w:sz w:val="24"/>
          <w:szCs w:val="24"/>
        </w:rPr>
        <w:t xml:space="preserve">§ 11 ust. </w:t>
      </w:r>
      <w:r w:rsidR="00A2266D" w:rsidRPr="006474F3">
        <w:rPr>
          <w:rFonts w:asciiTheme="majorHAnsi" w:hAnsiTheme="majorHAnsi" w:cs="Cambria"/>
          <w:b/>
          <w:bCs/>
          <w:sz w:val="24"/>
          <w:szCs w:val="24"/>
        </w:rPr>
        <w:t xml:space="preserve">1) i </w:t>
      </w:r>
      <w:r w:rsidR="00860E19" w:rsidRPr="006474F3">
        <w:rPr>
          <w:rFonts w:asciiTheme="majorHAnsi" w:hAnsiTheme="majorHAnsi" w:cs="Cambria"/>
          <w:b/>
          <w:bCs/>
          <w:sz w:val="24"/>
          <w:szCs w:val="24"/>
        </w:rPr>
        <w:t>2).</w:t>
      </w:r>
    </w:p>
    <w:p w14:paraId="6A4356E2" w14:textId="0F7FFA84" w:rsidR="00860E19" w:rsidRPr="006474F3" w:rsidRDefault="00DC38FB"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c</w:t>
      </w:r>
      <w:r w:rsidR="00860E19" w:rsidRPr="006474F3">
        <w:rPr>
          <w:rFonts w:asciiTheme="majorHAnsi" w:hAnsiTheme="majorHAnsi" w:cs="Cambria"/>
          <w:b/>
          <w:bCs/>
          <w:sz w:val="24"/>
          <w:szCs w:val="24"/>
        </w:rPr>
        <w:t xml:space="preserve">) </w:t>
      </w:r>
      <w:r w:rsidRPr="006474F3">
        <w:rPr>
          <w:rFonts w:asciiTheme="majorHAnsi" w:hAnsiTheme="majorHAnsi" w:cs="Cambria"/>
          <w:b/>
          <w:bCs/>
          <w:sz w:val="24"/>
          <w:szCs w:val="24"/>
        </w:rPr>
        <w:t>doubezpieczyć lub wnieść nowe</w:t>
      </w:r>
      <w:r w:rsidR="00860E19" w:rsidRPr="006474F3">
        <w:rPr>
          <w:rFonts w:asciiTheme="majorHAnsi" w:hAnsiTheme="majorHAnsi" w:cs="Cambria"/>
          <w:b/>
          <w:bCs/>
          <w:sz w:val="24"/>
          <w:szCs w:val="24"/>
        </w:rPr>
        <w:t xml:space="preserve"> ubezpieczenie </w:t>
      </w:r>
      <w:r w:rsidR="00860E19" w:rsidRPr="006474F3">
        <w:rPr>
          <w:rFonts w:asciiTheme="majorHAnsi" w:hAnsiTheme="majorHAnsi" w:cs="Cambria"/>
          <w:b/>
          <w:sz w:val="24"/>
          <w:szCs w:val="24"/>
        </w:rPr>
        <w:t>CAR [ubezpieczenie ryzyk budowy] oraz EAR [ubezpieczenie ryzyk montażu], o</w:t>
      </w:r>
      <w:r w:rsidR="00860E19" w:rsidRPr="006474F3">
        <w:rPr>
          <w:rFonts w:asciiTheme="majorHAnsi" w:hAnsiTheme="majorHAnsi" w:cs="Open Sans"/>
          <w:b/>
          <w:bCs/>
          <w:sz w:val="24"/>
          <w:szCs w:val="24"/>
        </w:rPr>
        <w:t xml:space="preserve"> których mowa w </w:t>
      </w:r>
      <w:r w:rsidR="00860E19" w:rsidRPr="006474F3">
        <w:rPr>
          <w:rFonts w:asciiTheme="majorHAnsi" w:hAnsiTheme="majorHAnsi" w:cs="Cambria"/>
          <w:b/>
          <w:bCs/>
          <w:sz w:val="24"/>
          <w:szCs w:val="24"/>
        </w:rPr>
        <w:t xml:space="preserve">§ 11 ust. </w:t>
      </w:r>
      <w:r w:rsidR="006A77C3" w:rsidRPr="006474F3">
        <w:rPr>
          <w:rFonts w:asciiTheme="majorHAnsi" w:hAnsiTheme="majorHAnsi" w:cs="Cambria"/>
          <w:b/>
          <w:bCs/>
          <w:sz w:val="24"/>
          <w:szCs w:val="24"/>
        </w:rPr>
        <w:t xml:space="preserve">6) i </w:t>
      </w:r>
      <w:r w:rsidR="00860E19" w:rsidRPr="006474F3">
        <w:rPr>
          <w:rFonts w:asciiTheme="majorHAnsi" w:hAnsiTheme="majorHAnsi" w:cs="Cambria"/>
          <w:b/>
          <w:bCs/>
          <w:sz w:val="24"/>
          <w:szCs w:val="24"/>
        </w:rPr>
        <w:t>7)</w:t>
      </w:r>
      <w:r w:rsidR="007B43F5" w:rsidRPr="006474F3">
        <w:rPr>
          <w:rFonts w:asciiTheme="majorHAnsi" w:hAnsiTheme="majorHAnsi" w:cs="Cambria"/>
          <w:b/>
          <w:bCs/>
          <w:sz w:val="24"/>
          <w:szCs w:val="24"/>
        </w:rPr>
        <w:t xml:space="preserve">, na </w:t>
      </w:r>
      <w:r w:rsidR="003E6435" w:rsidRPr="006474F3">
        <w:rPr>
          <w:rFonts w:asciiTheme="majorHAnsi" w:hAnsiTheme="majorHAnsi" w:cs="Cambria"/>
          <w:b/>
          <w:bCs/>
          <w:sz w:val="24"/>
          <w:szCs w:val="24"/>
        </w:rPr>
        <w:t>aneksowaną</w:t>
      </w:r>
      <w:r w:rsidR="007B43F5" w:rsidRPr="006474F3">
        <w:rPr>
          <w:rFonts w:asciiTheme="majorHAnsi" w:hAnsiTheme="majorHAnsi" w:cs="Cambria"/>
          <w:b/>
          <w:bCs/>
          <w:sz w:val="24"/>
          <w:szCs w:val="24"/>
        </w:rPr>
        <w:t xml:space="preserve"> wartość umowy.</w:t>
      </w:r>
    </w:p>
    <w:p w14:paraId="35FF8CF5" w14:textId="1381C69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6474F3">
        <w:rPr>
          <w:rFonts w:asciiTheme="majorHAnsi" w:hAnsiTheme="majorHAnsi" w:cs="Cambria"/>
          <w:sz w:val="24"/>
          <w:szCs w:val="24"/>
        </w:rPr>
        <w:t xml:space="preserve"> różnicowym</w:t>
      </w:r>
      <w:r w:rsidRPr="006474F3">
        <w:rPr>
          <w:rFonts w:asciiTheme="majorHAnsi" w:hAnsiTheme="majorHAnsi" w:cs="Cambria"/>
          <w:sz w:val="24"/>
          <w:szCs w:val="24"/>
        </w:rPr>
        <w:t xml:space="preserve"> wedle wskazań § 3 umowy.</w:t>
      </w:r>
    </w:p>
    <w:p w14:paraId="27CF612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3E3ED6D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w:t>
      </w:r>
      <w:r w:rsidR="007020CB" w:rsidRPr="006474F3">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0228CCE0" w14:textId="6A8E72F8" w:rsidR="00B20F0C" w:rsidRPr="006474F3" w:rsidRDefault="009B7323"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5</w:t>
      </w:r>
      <w:r w:rsidR="00B20F0C" w:rsidRPr="006474F3">
        <w:rPr>
          <w:rFonts w:asciiTheme="majorHAnsi" w:hAnsiTheme="majorHAnsi" w:cs="Cambria"/>
          <w:sz w:val="24"/>
          <w:szCs w:val="24"/>
        </w:rPr>
        <w:t>) w przypadku o którym mowa w § 18 ust. 1</w:t>
      </w:r>
      <w:r w:rsidR="000D23EB" w:rsidRPr="006474F3">
        <w:rPr>
          <w:rFonts w:asciiTheme="majorHAnsi" w:hAnsiTheme="majorHAnsi" w:cs="Cambria"/>
          <w:sz w:val="24"/>
          <w:szCs w:val="24"/>
        </w:rPr>
        <w:t>)</w:t>
      </w:r>
      <w:r w:rsidR="00B20F0C" w:rsidRPr="006474F3">
        <w:rPr>
          <w:rFonts w:asciiTheme="majorHAnsi" w:hAnsiTheme="majorHAnsi" w:cs="Cambria"/>
          <w:sz w:val="24"/>
          <w:szCs w:val="24"/>
        </w:rPr>
        <w:t xml:space="preserve"> pkt </w:t>
      </w:r>
      <w:r w:rsidR="000D23EB" w:rsidRPr="006474F3">
        <w:rPr>
          <w:rFonts w:asciiTheme="majorHAnsi" w:hAnsiTheme="majorHAnsi" w:cs="Cambria"/>
          <w:sz w:val="24"/>
          <w:szCs w:val="24"/>
        </w:rPr>
        <w:t xml:space="preserve">b) </w:t>
      </w:r>
      <w:r w:rsidR="00B20F0C" w:rsidRPr="006474F3">
        <w:rPr>
          <w:rFonts w:asciiTheme="majorHAnsi" w:hAnsiTheme="majorHAnsi" w:cs="Cambria"/>
          <w:sz w:val="24"/>
          <w:szCs w:val="24"/>
        </w:rPr>
        <w:t>3)</w:t>
      </w:r>
      <w:r w:rsidR="007C341B" w:rsidRPr="006474F3">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6474F3">
        <w:rPr>
          <w:rFonts w:asciiTheme="majorHAnsi" w:hAnsiTheme="majorHAnsi" w:cs="Cambria"/>
          <w:sz w:val="24"/>
          <w:szCs w:val="24"/>
        </w:rPr>
        <w:t>budowlanych</w:t>
      </w:r>
      <w:r w:rsidR="007C341B" w:rsidRPr="006474F3">
        <w:rPr>
          <w:rFonts w:asciiTheme="majorHAnsi" w:hAnsiTheme="majorHAnsi" w:cs="Cambria"/>
          <w:sz w:val="24"/>
          <w:szCs w:val="24"/>
        </w:rPr>
        <w:t>.</w:t>
      </w:r>
    </w:p>
    <w:p w14:paraId="1B18E786" w14:textId="4C6A4901" w:rsidR="00EB2089" w:rsidRPr="006474F3" w:rsidRDefault="009B7323"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sz w:val="24"/>
          <w:szCs w:val="24"/>
        </w:rPr>
        <w:t>6</w:t>
      </w:r>
      <w:r w:rsidR="00EB2089" w:rsidRPr="006474F3">
        <w:rPr>
          <w:rFonts w:asciiTheme="majorHAnsi" w:hAnsiTheme="majorHAnsi" w:cs="Cambria"/>
          <w:sz w:val="24"/>
          <w:szCs w:val="24"/>
        </w:rPr>
        <w:t>) Zamawiający znając czynniki jakie wpływają na poziom kalkulacji cen</w:t>
      </w:r>
      <w:r w:rsidR="004223A5" w:rsidRPr="006474F3">
        <w:rPr>
          <w:rFonts w:asciiTheme="majorHAnsi" w:hAnsiTheme="majorHAnsi" w:cs="Cambria"/>
          <w:sz w:val="24"/>
          <w:szCs w:val="24"/>
        </w:rPr>
        <w:t>y</w:t>
      </w:r>
      <w:r w:rsidR="00EB2089" w:rsidRPr="006474F3">
        <w:rPr>
          <w:rFonts w:asciiTheme="majorHAnsi" w:hAnsiTheme="majorHAnsi" w:cs="Cambria"/>
          <w:sz w:val="24"/>
          <w:szCs w:val="24"/>
        </w:rPr>
        <w:t xml:space="preserve"> ofertow</w:t>
      </w:r>
      <w:r w:rsidR="004223A5" w:rsidRPr="006474F3">
        <w:rPr>
          <w:rFonts w:asciiTheme="majorHAnsi" w:hAnsiTheme="majorHAnsi" w:cs="Cambria"/>
          <w:sz w:val="24"/>
          <w:szCs w:val="24"/>
        </w:rPr>
        <w:t>ej</w:t>
      </w:r>
      <w:r w:rsidR="00EB2089" w:rsidRPr="006474F3">
        <w:rPr>
          <w:rFonts w:asciiTheme="majorHAnsi" w:hAnsiTheme="majorHAnsi" w:cs="Cambria"/>
          <w:sz w:val="24"/>
          <w:szCs w:val="24"/>
        </w:rPr>
        <w:t>, a także mechanizmy funkcjonowania rynku</w:t>
      </w:r>
      <w:r w:rsidR="0085053B" w:rsidRPr="006474F3">
        <w:rPr>
          <w:rFonts w:asciiTheme="majorHAnsi" w:hAnsiTheme="majorHAnsi" w:cs="Cambria"/>
          <w:sz w:val="24"/>
          <w:szCs w:val="24"/>
        </w:rPr>
        <w:t xml:space="preserve"> i sytuacji gospodarczo – politycznej</w:t>
      </w:r>
      <w:r w:rsidR="004223A5" w:rsidRPr="006474F3">
        <w:rPr>
          <w:rFonts w:asciiTheme="majorHAnsi" w:hAnsiTheme="majorHAnsi" w:cs="Cambria"/>
          <w:sz w:val="24"/>
          <w:szCs w:val="24"/>
        </w:rPr>
        <w:t xml:space="preserve"> oraz okres trwania niniejszego kontraktu</w:t>
      </w:r>
      <w:r w:rsidR="0085053B" w:rsidRPr="006474F3">
        <w:rPr>
          <w:rFonts w:asciiTheme="majorHAnsi" w:hAnsiTheme="majorHAnsi" w:cs="Cambria"/>
          <w:sz w:val="24"/>
          <w:szCs w:val="24"/>
        </w:rPr>
        <w:t>,</w:t>
      </w:r>
      <w:r w:rsidR="00EB2089" w:rsidRPr="006474F3">
        <w:rPr>
          <w:rFonts w:asciiTheme="majorHAnsi" w:hAnsiTheme="majorHAnsi" w:cs="Cambria"/>
          <w:sz w:val="24"/>
          <w:szCs w:val="24"/>
        </w:rPr>
        <w:t xml:space="preserve"> przewiduje możliwość dostosowania poziomu wynagrodzenia Wykonawcy do zmieniających się okoliczności. W szczególności dotyczy to </w:t>
      </w:r>
      <w:r w:rsidR="00DA40BD" w:rsidRPr="006474F3">
        <w:rPr>
          <w:rFonts w:asciiTheme="majorHAnsi" w:hAnsiTheme="majorHAnsi" w:cs="Cambria"/>
          <w:sz w:val="24"/>
          <w:szCs w:val="24"/>
        </w:rPr>
        <w:t xml:space="preserve">istotnego wzrostu kosztów </w:t>
      </w:r>
      <w:r w:rsidR="00E90D07" w:rsidRPr="006474F3">
        <w:rPr>
          <w:rFonts w:asciiTheme="majorHAnsi" w:hAnsiTheme="majorHAnsi" w:cs="Cambria"/>
          <w:sz w:val="24"/>
          <w:szCs w:val="24"/>
        </w:rPr>
        <w:t xml:space="preserve">Wykonawcy </w:t>
      </w:r>
      <w:r w:rsidR="00DA40BD" w:rsidRPr="006474F3">
        <w:rPr>
          <w:rFonts w:asciiTheme="majorHAnsi" w:hAnsiTheme="majorHAnsi" w:cs="Cambria"/>
          <w:sz w:val="24"/>
          <w:szCs w:val="24"/>
        </w:rPr>
        <w:t xml:space="preserve">służących realizacji świadczenia, w taki sposób aby </w:t>
      </w:r>
      <w:r w:rsidR="00E90D07" w:rsidRPr="006474F3">
        <w:rPr>
          <w:rFonts w:asciiTheme="majorHAnsi" w:hAnsiTheme="majorHAnsi" w:cs="Cambria"/>
          <w:sz w:val="24"/>
          <w:szCs w:val="24"/>
        </w:rPr>
        <w:t>z</w:t>
      </w:r>
      <w:r w:rsidR="00DA40BD" w:rsidRPr="006474F3">
        <w:rPr>
          <w:rFonts w:asciiTheme="majorHAnsi" w:hAnsiTheme="majorHAnsi" w:cs="Cambria"/>
          <w:sz w:val="24"/>
          <w:szCs w:val="24"/>
        </w:rPr>
        <w:t>niwelować w zakresie w</w:t>
      </w:r>
      <w:r w:rsidR="00E90D07" w:rsidRPr="006474F3">
        <w:rPr>
          <w:rFonts w:asciiTheme="majorHAnsi" w:hAnsiTheme="majorHAnsi" w:cs="Cambria"/>
          <w:sz w:val="24"/>
          <w:szCs w:val="24"/>
        </w:rPr>
        <w:t> </w:t>
      </w:r>
      <w:r w:rsidR="00DA40BD" w:rsidRPr="006474F3">
        <w:rPr>
          <w:rFonts w:asciiTheme="majorHAnsi" w:hAnsiTheme="majorHAnsi" w:cs="Cambria"/>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6474F3">
        <w:rPr>
          <w:rFonts w:asciiTheme="majorHAnsi" w:hAnsiTheme="majorHAnsi" w:cs="Cambria"/>
          <w:sz w:val="24"/>
          <w:szCs w:val="24"/>
        </w:rPr>
        <w:t xml:space="preserve">Zamawiającego oraz </w:t>
      </w:r>
      <w:r w:rsidR="00DA40BD" w:rsidRPr="006474F3">
        <w:rPr>
          <w:rFonts w:asciiTheme="majorHAnsi" w:hAnsiTheme="majorHAnsi" w:cs="Cambria"/>
          <w:sz w:val="24"/>
          <w:szCs w:val="24"/>
        </w:rPr>
        <w:t>Inspektora nadzoru nowy kosztorys uwzgledniający realne i rynkowe aktualne ceny.</w:t>
      </w:r>
      <w:r w:rsidR="00F42480" w:rsidRPr="006474F3">
        <w:rPr>
          <w:rFonts w:asciiTheme="majorHAnsi" w:hAnsiTheme="majorHAnsi" w:cs="Cambria"/>
          <w:sz w:val="24"/>
          <w:szCs w:val="24"/>
        </w:rPr>
        <w:t xml:space="preserve"> Niniejsza zmiana </w:t>
      </w:r>
      <w:r w:rsidR="002F057D" w:rsidRPr="006474F3">
        <w:rPr>
          <w:rFonts w:asciiTheme="majorHAnsi" w:hAnsiTheme="majorHAnsi" w:cs="Cambria"/>
          <w:sz w:val="24"/>
          <w:szCs w:val="24"/>
        </w:rPr>
        <w:t>powoduj</w:t>
      </w:r>
      <w:r w:rsidR="00E90D07" w:rsidRPr="006474F3">
        <w:rPr>
          <w:rFonts w:asciiTheme="majorHAnsi" w:hAnsiTheme="majorHAnsi" w:cs="Cambria"/>
          <w:sz w:val="24"/>
          <w:szCs w:val="24"/>
        </w:rPr>
        <w:t>e</w:t>
      </w:r>
      <w:r w:rsidR="002F057D" w:rsidRPr="006474F3">
        <w:rPr>
          <w:rFonts w:asciiTheme="majorHAnsi" w:hAnsiTheme="majorHAnsi" w:cs="Cambria"/>
          <w:sz w:val="24"/>
          <w:szCs w:val="24"/>
        </w:rPr>
        <w:t xml:space="preserve"> </w:t>
      </w:r>
      <w:r w:rsidR="00F42480" w:rsidRPr="006474F3">
        <w:rPr>
          <w:rFonts w:asciiTheme="majorHAnsi" w:hAnsiTheme="majorHAnsi" w:cs="Cambria"/>
          <w:sz w:val="24"/>
          <w:szCs w:val="24"/>
        </w:rPr>
        <w:t>zmianę kosztorysu ofertowego szczegółowego (załącznika nr 5 do umowy). Akceptacja przez Zamaw</w:t>
      </w:r>
      <w:r w:rsidR="00B662A0" w:rsidRPr="006474F3">
        <w:rPr>
          <w:rFonts w:asciiTheme="majorHAnsi" w:hAnsiTheme="majorHAnsi" w:cs="Cambria"/>
          <w:sz w:val="24"/>
          <w:szCs w:val="24"/>
        </w:rPr>
        <w:t xml:space="preserve">iającego </w:t>
      </w:r>
      <w:r w:rsidR="00DC0E23" w:rsidRPr="006474F3">
        <w:rPr>
          <w:rFonts w:asciiTheme="majorHAnsi" w:hAnsiTheme="majorHAnsi" w:cs="Cambria"/>
          <w:sz w:val="24"/>
          <w:szCs w:val="24"/>
        </w:rPr>
        <w:t xml:space="preserve">i Inspektora nadzoru </w:t>
      </w:r>
      <w:r w:rsidR="00B662A0" w:rsidRPr="006474F3">
        <w:rPr>
          <w:rFonts w:asciiTheme="majorHAnsi" w:hAnsiTheme="majorHAnsi" w:cs="Cambria"/>
          <w:sz w:val="24"/>
          <w:szCs w:val="24"/>
        </w:rPr>
        <w:t xml:space="preserve">nowego kosztorysu oznacza, że Strony będą rozliczać się </w:t>
      </w:r>
      <w:r w:rsidR="00E90D07" w:rsidRPr="006474F3">
        <w:rPr>
          <w:rFonts w:asciiTheme="majorHAnsi" w:hAnsiTheme="majorHAnsi" w:cs="Cambria"/>
          <w:sz w:val="24"/>
          <w:szCs w:val="24"/>
        </w:rPr>
        <w:t xml:space="preserve">od tego momentu </w:t>
      </w:r>
      <w:r w:rsidR="00B662A0" w:rsidRPr="006474F3">
        <w:rPr>
          <w:rFonts w:asciiTheme="majorHAnsi" w:hAnsiTheme="majorHAnsi" w:cs="Cambria"/>
          <w:sz w:val="24"/>
          <w:szCs w:val="24"/>
        </w:rPr>
        <w:t>po nowych cenach. Strony przewidują możliwość wielokrotnego</w:t>
      </w:r>
      <w:r w:rsidR="00974858" w:rsidRPr="006474F3">
        <w:rPr>
          <w:rFonts w:asciiTheme="majorHAnsi" w:hAnsiTheme="majorHAnsi" w:cs="Cambria"/>
          <w:sz w:val="24"/>
          <w:szCs w:val="24"/>
        </w:rPr>
        <w:t xml:space="preserve"> skorzystania z tej klauzuli przeglądowej. </w:t>
      </w:r>
    </w:p>
    <w:p w14:paraId="65DF8575" w14:textId="2B00F162" w:rsidR="00BF4D75" w:rsidRPr="006474F3" w:rsidRDefault="00AD6D6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d</w:t>
      </w:r>
      <w:r w:rsidR="00BF4D75" w:rsidRPr="006474F3">
        <w:rPr>
          <w:rFonts w:asciiTheme="majorHAnsi" w:hAnsiTheme="majorHAnsi" w:cs="Cambria"/>
          <w:b/>
          <w:bCs/>
          <w:sz w:val="24"/>
          <w:szCs w:val="24"/>
        </w:rPr>
        <w:t xml:space="preserve">) </w:t>
      </w:r>
      <w:r w:rsidR="008F64F8" w:rsidRPr="006474F3">
        <w:rPr>
          <w:rFonts w:asciiTheme="majorHAnsi" w:hAnsiTheme="majorHAnsi" w:cs="Cambria"/>
          <w:b/>
          <w:bCs/>
          <w:sz w:val="24"/>
          <w:szCs w:val="24"/>
        </w:rPr>
        <w:t>pozostałe zmiany</w:t>
      </w:r>
      <w:r w:rsidR="00BF4D75" w:rsidRPr="006474F3">
        <w:rPr>
          <w:rFonts w:asciiTheme="majorHAnsi" w:hAnsiTheme="majorHAnsi" w:cs="Cambria"/>
          <w:b/>
          <w:bCs/>
          <w:sz w:val="24"/>
          <w:szCs w:val="24"/>
        </w:rPr>
        <w:t>:</w:t>
      </w:r>
    </w:p>
    <w:p w14:paraId="5E39073B" w14:textId="29A62790" w:rsidR="00015412" w:rsidRPr="006474F3" w:rsidRDefault="00015412"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W przypadku po</w:t>
      </w:r>
      <w:r w:rsidR="007D1A6F" w:rsidRPr="006474F3">
        <w:rPr>
          <w:rFonts w:asciiTheme="majorHAnsi" w:hAnsiTheme="majorHAnsi" w:cs="Open Sans"/>
          <w:b/>
          <w:bCs/>
          <w:sz w:val="24"/>
          <w:szCs w:val="24"/>
        </w:rPr>
        <w:t>niższej</w:t>
      </w:r>
      <w:r w:rsidRPr="006474F3">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6474F3">
        <w:rPr>
          <w:rFonts w:asciiTheme="majorHAnsi" w:hAnsiTheme="majorHAnsi" w:cs="Cambria"/>
          <w:b/>
          <w:bCs/>
          <w:sz w:val="24"/>
          <w:szCs w:val="24"/>
        </w:rPr>
        <w:t>§ 2 ust. 8) i 9).</w:t>
      </w:r>
    </w:p>
    <w:p w14:paraId="4B0FC493" w14:textId="2D7F8E8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6474F3">
        <w:rPr>
          <w:rFonts w:asciiTheme="majorHAnsi" w:hAnsiTheme="majorHAnsi" w:cs="Cambria"/>
          <w:sz w:val="24"/>
          <w:szCs w:val="24"/>
        </w:rPr>
        <w:t>.</w:t>
      </w:r>
    </w:p>
    <w:p w14:paraId="36F52AE6" w14:textId="255CA29C"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t>
      </w:r>
      <w:r w:rsidRPr="005A0AF2">
        <w:rPr>
          <w:rFonts w:asciiTheme="majorHAnsi" w:hAnsiTheme="majorHAnsi" w:cs="Cambria"/>
          <w:sz w:val="24"/>
          <w:szCs w:val="24"/>
        </w:rPr>
        <w:t xml:space="preserve">w przypadku </w:t>
      </w:r>
      <w:r w:rsidR="00635113" w:rsidRPr="005A0AF2">
        <w:rPr>
          <w:rFonts w:asciiTheme="majorHAnsi" w:hAnsiTheme="majorHAnsi" w:cs="Cambria"/>
          <w:sz w:val="24"/>
          <w:szCs w:val="24"/>
        </w:rPr>
        <w:t xml:space="preserve">wprowadzenia Podwykonawcy, </w:t>
      </w:r>
      <w:r w:rsidRPr="005A0AF2">
        <w:rPr>
          <w:rFonts w:asciiTheme="majorHAnsi" w:hAnsiTheme="majorHAnsi" w:cs="Cambria"/>
          <w:sz w:val="24"/>
          <w:szCs w:val="24"/>
        </w:rPr>
        <w:t>zmiany zakresu przewidzianego dla Podwykonawcy</w:t>
      </w:r>
      <w:r w:rsidR="00635113" w:rsidRPr="005A0AF2">
        <w:rPr>
          <w:rFonts w:asciiTheme="majorHAnsi" w:hAnsiTheme="majorHAnsi" w:cs="Cambria"/>
          <w:sz w:val="24"/>
          <w:szCs w:val="24"/>
        </w:rPr>
        <w:t>, zmiany Podwykonawcy</w:t>
      </w:r>
      <w:r w:rsidRPr="005A0AF2">
        <w:rPr>
          <w:rFonts w:asciiTheme="majorHAnsi" w:hAnsiTheme="majorHAnsi" w:cs="Cambria"/>
          <w:sz w:val="24"/>
          <w:szCs w:val="24"/>
        </w:rPr>
        <w:t xml:space="preserve"> albo rezygnacji z Podwykonawcy, </w:t>
      </w:r>
      <w:r w:rsidRPr="006474F3">
        <w:rPr>
          <w:rFonts w:asciiTheme="majorHAnsi" w:hAnsiTheme="majorHAnsi" w:cs="Cambria"/>
          <w:sz w:val="24"/>
          <w:szCs w:val="24"/>
        </w:rPr>
        <w:t>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6474F3">
        <w:rPr>
          <w:rFonts w:asciiTheme="majorHAnsi" w:hAnsiTheme="majorHAnsi" w:cs="Cambria"/>
          <w:sz w:val="24"/>
          <w:szCs w:val="24"/>
        </w:rPr>
        <w:t> </w:t>
      </w:r>
      <w:r w:rsidRPr="006474F3">
        <w:rPr>
          <w:rFonts w:asciiTheme="majorHAnsi" w:hAnsiTheme="majorHAnsi" w:cs="Cambria"/>
          <w:sz w:val="24"/>
          <w:szCs w:val="24"/>
        </w:rPr>
        <w:t>trakcie postępowania o udzielenie zamówienia, poprzez przedstawienie w</w:t>
      </w:r>
      <w:r w:rsidR="00833A19" w:rsidRPr="006474F3">
        <w:rPr>
          <w:rFonts w:asciiTheme="majorHAnsi" w:hAnsiTheme="majorHAnsi" w:cs="Cambria"/>
          <w:sz w:val="24"/>
          <w:szCs w:val="24"/>
        </w:rPr>
        <w:t> </w:t>
      </w:r>
      <w:r w:rsidRPr="006474F3">
        <w:rPr>
          <w:rFonts w:asciiTheme="majorHAnsi" w:hAnsiTheme="majorHAnsi" w:cs="Cambria"/>
          <w:sz w:val="24"/>
          <w:szCs w:val="24"/>
        </w:rPr>
        <w:t>tym celu odpowiednich dokumentów, potwierdzających spełnianie warunków udziału w postępowaniu</w:t>
      </w:r>
      <w:r w:rsidR="007020CB" w:rsidRPr="006474F3">
        <w:rPr>
          <w:rFonts w:asciiTheme="majorHAnsi" w:hAnsiTheme="majorHAnsi" w:cs="Cambria"/>
          <w:sz w:val="24"/>
          <w:szCs w:val="24"/>
        </w:rPr>
        <w:t>, a w przypadku zmiany Podmiotu udostępniającego zasoby także podstaw wykluczenia.</w:t>
      </w:r>
    </w:p>
    <w:p w14:paraId="767B77D1" w14:textId="7197A288"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6474F3">
        <w:rPr>
          <w:rFonts w:asciiTheme="majorHAnsi" w:hAnsiTheme="majorHAnsi" w:cs="Cambria"/>
          <w:sz w:val="24"/>
          <w:szCs w:val="24"/>
        </w:rPr>
        <w:t>.</w:t>
      </w:r>
    </w:p>
    <w:p w14:paraId="79B08AF4" w14:textId="33138B21"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6474F3" w:rsidRDefault="008F64F8" w:rsidP="0020239C">
      <w:pPr>
        <w:pStyle w:val="Akapitzlist"/>
        <w:autoSpaceDE w:val="0"/>
        <w:autoSpaceDN w:val="0"/>
        <w:adjustRightInd w:val="0"/>
        <w:spacing w:before="0" w:after="0" w:line="360" w:lineRule="auto"/>
        <w:ind w:left="0"/>
        <w:rPr>
          <w:rFonts w:asciiTheme="majorHAnsi" w:hAnsiTheme="majorHAnsi" w:cs="Calibri"/>
          <w:sz w:val="24"/>
          <w:szCs w:val="24"/>
        </w:rPr>
      </w:pPr>
      <w:r w:rsidRPr="006474F3">
        <w:rPr>
          <w:rFonts w:asciiTheme="majorHAnsi" w:hAnsiTheme="majorHAnsi" w:cs="Cambria"/>
          <w:sz w:val="24"/>
          <w:szCs w:val="24"/>
        </w:rPr>
        <w:t xml:space="preserve">5) </w:t>
      </w:r>
      <w:r w:rsidRPr="006474F3">
        <w:rPr>
          <w:rFonts w:asciiTheme="majorHAnsi" w:hAnsiTheme="majorHAnsi" w:cs="Calibri"/>
          <w:sz w:val="24"/>
          <w:szCs w:val="24"/>
        </w:rPr>
        <w:t xml:space="preserve">w przypadku zmiany osób przedstawicieli Stron i/ lub/ albo danych do kontaktu, o których mowa w § </w:t>
      </w:r>
      <w:r w:rsidR="00833A19" w:rsidRPr="006474F3">
        <w:rPr>
          <w:rFonts w:asciiTheme="majorHAnsi" w:hAnsiTheme="majorHAnsi" w:cs="Calibri"/>
          <w:sz w:val="24"/>
          <w:szCs w:val="24"/>
        </w:rPr>
        <w:t>9</w:t>
      </w:r>
      <w:r w:rsidRPr="006474F3">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6474F3">
        <w:rPr>
          <w:rFonts w:asciiTheme="majorHAnsi" w:hAnsiTheme="majorHAnsi" w:cs="Calibri"/>
          <w:sz w:val="24"/>
          <w:szCs w:val="24"/>
        </w:rPr>
        <w:t>ersonelu</w:t>
      </w:r>
      <w:r w:rsidRPr="006474F3">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6474F3" w:rsidRDefault="008F64F8" w:rsidP="0020239C">
      <w:pPr>
        <w:spacing w:line="360" w:lineRule="auto"/>
        <w:contextualSpacing/>
        <w:jc w:val="both"/>
        <w:rPr>
          <w:rFonts w:asciiTheme="majorHAnsi" w:hAnsiTheme="majorHAnsi" w:cs="Open Sans"/>
          <w:sz w:val="24"/>
          <w:szCs w:val="24"/>
        </w:rPr>
      </w:pPr>
      <w:r w:rsidRPr="006474F3">
        <w:rPr>
          <w:rFonts w:asciiTheme="majorHAnsi" w:hAnsiTheme="majorHAnsi" w:cs="Calibri"/>
          <w:sz w:val="24"/>
          <w:szCs w:val="24"/>
        </w:rPr>
        <w:t xml:space="preserve">6) </w:t>
      </w:r>
      <w:r w:rsidR="009259A4" w:rsidRPr="006474F3">
        <w:rPr>
          <w:rFonts w:asciiTheme="majorHAnsi" w:hAnsiTheme="majorHAnsi" w:cs="Open Sans"/>
          <w:sz w:val="24"/>
          <w:szCs w:val="24"/>
        </w:rPr>
        <w:t>zaistnienie omyłki pisarskiej lub rachunkowej bądź innej omyłki polegającej na niezgodności treści umowy z ofertą przetargową</w:t>
      </w:r>
      <w:r w:rsidR="00686B99" w:rsidRPr="006474F3">
        <w:rPr>
          <w:rFonts w:asciiTheme="majorHAnsi" w:hAnsiTheme="majorHAnsi" w:cs="Open Sans"/>
          <w:sz w:val="24"/>
          <w:szCs w:val="24"/>
        </w:rPr>
        <w:t xml:space="preserve"> lub zaistnienie błędu edycyjnego.</w:t>
      </w:r>
    </w:p>
    <w:p w14:paraId="53C3A9B5" w14:textId="35065ECC" w:rsidR="004D2F50" w:rsidRPr="006474F3" w:rsidRDefault="004D2F50" w:rsidP="0020239C">
      <w:pPr>
        <w:spacing w:line="360" w:lineRule="auto"/>
        <w:contextualSpacing/>
        <w:jc w:val="both"/>
        <w:rPr>
          <w:rFonts w:asciiTheme="majorHAnsi" w:hAnsiTheme="majorHAnsi" w:cs="Calibri"/>
          <w:bCs/>
          <w:color w:val="FFC000"/>
          <w:sz w:val="24"/>
          <w:szCs w:val="24"/>
        </w:rPr>
      </w:pPr>
      <w:r w:rsidRPr="006474F3">
        <w:rPr>
          <w:rFonts w:asciiTheme="majorHAnsi" w:hAnsiTheme="majorHAnsi" w:cs="Open Sans"/>
          <w:sz w:val="24"/>
          <w:szCs w:val="24"/>
        </w:rPr>
        <w:t xml:space="preserve">7) </w:t>
      </w:r>
      <w:r w:rsidR="009F3A73" w:rsidRPr="006474F3">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6474F3">
        <w:rPr>
          <w:rFonts w:asciiTheme="majorHAnsi" w:hAnsiTheme="majorHAnsi" w:cs="Open Sans"/>
          <w:sz w:val="24"/>
          <w:szCs w:val="24"/>
        </w:rPr>
        <w:t>P</w:t>
      </w:r>
      <w:r w:rsidR="009F3A73" w:rsidRPr="006474F3">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6474F3">
        <w:rPr>
          <w:rFonts w:asciiTheme="majorHAnsi" w:hAnsiTheme="majorHAnsi" w:cs="Open Sans"/>
          <w:sz w:val="24"/>
          <w:szCs w:val="24"/>
        </w:rPr>
        <w:t>)</w:t>
      </w:r>
      <w:r w:rsidR="009F3A73" w:rsidRPr="006474F3">
        <w:rPr>
          <w:rFonts w:asciiTheme="majorHAnsi" w:hAnsiTheme="majorHAnsi" w:cs="Open Sans"/>
          <w:sz w:val="24"/>
          <w:szCs w:val="24"/>
        </w:rPr>
        <w:t>.</w:t>
      </w:r>
    </w:p>
    <w:p w14:paraId="04CFA090" w14:textId="6FFE3300" w:rsidR="00BF4D75" w:rsidRPr="006474F3" w:rsidRDefault="00BF4D75" w:rsidP="0020239C">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Wszelkie zmiany umowy wymagają pod rygorem nieważności formy pisemnej </w:t>
      </w:r>
      <w:r w:rsidR="00686B99" w:rsidRPr="006474F3">
        <w:rPr>
          <w:rFonts w:asciiTheme="majorHAnsi" w:hAnsiTheme="majorHAnsi" w:cs="Cambria"/>
          <w:sz w:val="24"/>
          <w:szCs w:val="24"/>
        </w:rPr>
        <w:t xml:space="preserve">(aneksu) </w:t>
      </w:r>
      <w:r w:rsidRPr="006474F3">
        <w:rPr>
          <w:rFonts w:asciiTheme="majorHAnsi" w:hAnsiTheme="majorHAnsi" w:cs="Cambria"/>
          <w:sz w:val="24"/>
          <w:szCs w:val="24"/>
        </w:rPr>
        <w:t>i podpisania przez obydwie Strony umowy.</w:t>
      </w:r>
    </w:p>
    <w:p w14:paraId="2C4F79C6" w14:textId="77777777" w:rsidR="00BF4D75" w:rsidRPr="006474F3" w:rsidRDefault="00BF4D75" w:rsidP="0020239C">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 wnioskiem o zmianę umowy może wystąpić zarówno Wykonawca jak i Zamawiający. </w:t>
      </w:r>
    </w:p>
    <w:p w14:paraId="4BD5061B" w14:textId="77777777" w:rsidR="00DB16EA" w:rsidRPr="006474F3" w:rsidRDefault="00DB16EA" w:rsidP="0020239C">
      <w:pPr>
        <w:autoSpaceDE w:val="0"/>
        <w:autoSpaceDN w:val="0"/>
        <w:adjustRightInd w:val="0"/>
        <w:spacing w:line="360" w:lineRule="auto"/>
        <w:contextualSpacing/>
        <w:jc w:val="both"/>
        <w:rPr>
          <w:rFonts w:asciiTheme="majorHAnsi" w:hAnsiTheme="majorHAnsi" w:cs="Cambria"/>
          <w:b/>
          <w:bCs/>
          <w:sz w:val="24"/>
          <w:szCs w:val="24"/>
        </w:rPr>
      </w:pPr>
    </w:p>
    <w:p w14:paraId="5B80B7DB" w14:textId="34B62C7A"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19 Ochrona danych osobowych</w:t>
      </w:r>
    </w:p>
    <w:p w14:paraId="741A43B1"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A3D629"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E5BBC48"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w:t>
      </w:r>
    </w:p>
    <w:p w14:paraId="00530AC0" w14:textId="1296B440"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r w:rsidR="007B5681" w:rsidRPr="006474F3">
        <w:rPr>
          <w:rFonts w:asciiTheme="majorHAnsi" w:hAnsiTheme="majorHAnsi" w:cs="Cambria"/>
          <w:sz w:val="24"/>
          <w:szCs w:val="24"/>
        </w:rPr>
        <w:t>.</w:t>
      </w:r>
    </w:p>
    <w:p w14:paraId="0CD00D25" w14:textId="675B33EA"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2494EA0F" w14:textId="09FA5864"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dołożyć należytej staranności przy przetwarzaniu powierzonych danych osobowych</w:t>
      </w:r>
      <w:r w:rsidR="007B5681" w:rsidRPr="006474F3">
        <w:rPr>
          <w:rFonts w:asciiTheme="majorHAnsi" w:hAnsiTheme="majorHAnsi" w:cs="Cambria"/>
          <w:sz w:val="24"/>
          <w:szCs w:val="24"/>
        </w:rPr>
        <w:t>.</w:t>
      </w:r>
    </w:p>
    <w:p w14:paraId="7FE40A57" w14:textId="6250A945"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do nadania upoważnień do przetwarzania danych osobowych wszystkim osobom, które będą przetwarzały powierzone dane w celu realizacji niniejszej umowy</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6A6DB8CE" w14:textId="026DEDAF"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w:t>
      </w:r>
      <w:r w:rsidR="008B4DA5" w:rsidRPr="006474F3">
        <w:rPr>
          <w:rFonts w:asciiTheme="majorHAnsi" w:hAnsiTheme="majorHAnsi" w:cs="Cambria"/>
          <w:sz w:val="24"/>
          <w:szCs w:val="24"/>
        </w:rPr>
        <w:t>p</w:t>
      </w:r>
      <w:r w:rsidRPr="006474F3">
        <w:rPr>
          <w:rFonts w:asciiTheme="majorHAnsi" w:hAnsiTheme="majorHAnsi" w:cs="Cambria"/>
          <w:sz w:val="24"/>
          <w:szCs w:val="24"/>
        </w:rPr>
        <w:t xml:space="preserve">odmiocie przetwarzającym, jak i po jego ustaniu. </w:t>
      </w:r>
    </w:p>
    <w:p w14:paraId="0E57AF8C"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4F6593C"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9CA48AA"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30524A85"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001A2F6"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9D59E9E" w14:textId="3DAC9F3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zobowiązuje się do usunięcia uchybień stwierdzonych podczas kontroli w terminie nie dłuższym niż 7 dni</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332F8C7"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657EBAEA"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49D58DEE"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Podwykonawca, winien spełniać te same gwarancje i obowiązki jakie zostały nałożone na Wykonawcę. </w:t>
      </w:r>
    </w:p>
    <w:p w14:paraId="20B2C505"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ponosi pełną odpowiedzialność wobec Zamawiającego za działanie Podwykonawcy w zakresie obowiązku ochrony danych. </w:t>
      </w:r>
    </w:p>
    <w:p w14:paraId="053D1754"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3B4A212"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3BA5AFE"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F417C91"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54ACA7" w14:textId="77777777"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17064C0" w14:textId="0BD60842" w:rsidR="00BF4D75" w:rsidRPr="006474F3" w:rsidRDefault="00BF4D75" w:rsidP="0020239C">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sprawach nieuregulowanych niniejszym paragrafem, zastosowanie będą miały przepisy Kodeksu cywilnego, rozporządzenia RODO, </w:t>
      </w:r>
      <w:r w:rsidR="00AA3074" w:rsidRPr="006474F3">
        <w:rPr>
          <w:rFonts w:asciiTheme="majorHAnsi" w:hAnsiTheme="majorHAnsi" w:cs="Cambria"/>
          <w:sz w:val="24"/>
          <w:szCs w:val="24"/>
        </w:rPr>
        <w:t>u</w:t>
      </w:r>
      <w:r w:rsidRPr="006474F3">
        <w:rPr>
          <w:rFonts w:asciiTheme="majorHAnsi" w:hAnsiTheme="majorHAnsi" w:cs="Cambria"/>
          <w:sz w:val="24"/>
          <w:szCs w:val="24"/>
        </w:rPr>
        <w:t xml:space="preserve">stawy o ochronie danych osobowych. </w:t>
      </w:r>
    </w:p>
    <w:p w14:paraId="114512A6" w14:textId="77777777" w:rsidR="000E3EC8" w:rsidRPr="006474F3" w:rsidRDefault="000E3EC8" w:rsidP="0020239C">
      <w:pPr>
        <w:autoSpaceDE w:val="0"/>
        <w:autoSpaceDN w:val="0"/>
        <w:adjustRightInd w:val="0"/>
        <w:spacing w:line="360" w:lineRule="auto"/>
        <w:contextualSpacing/>
        <w:jc w:val="both"/>
        <w:rPr>
          <w:rFonts w:asciiTheme="majorHAnsi" w:hAnsiTheme="majorHAnsi" w:cs="Cambria"/>
          <w:b/>
          <w:bCs/>
          <w:sz w:val="24"/>
          <w:szCs w:val="24"/>
        </w:rPr>
      </w:pPr>
    </w:p>
    <w:p w14:paraId="6B1088FE" w14:textId="77777777" w:rsidR="00593191" w:rsidRDefault="00593191" w:rsidP="0020239C">
      <w:pPr>
        <w:autoSpaceDE w:val="0"/>
        <w:autoSpaceDN w:val="0"/>
        <w:adjustRightInd w:val="0"/>
        <w:spacing w:line="360" w:lineRule="auto"/>
        <w:contextualSpacing/>
        <w:jc w:val="both"/>
        <w:rPr>
          <w:rFonts w:asciiTheme="majorHAnsi" w:hAnsiTheme="majorHAnsi" w:cs="Cambria"/>
          <w:b/>
          <w:bCs/>
          <w:sz w:val="24"/>
          <w:szCs w:val="24"/>
        </w:rPr>
      </w:pPr>
    </w:p>
    <w:p w14:paraId="1A70CD04" w14:textId="46D4C183" w:rsidR="00FB2F69" w:rsidRPr="006474F3" w:rsidRDefault="00540D0C"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220264" w:rsidRPr="006474F3">
        <w:rPr>
          <w:rFonts w:asciiTheme="majorHAnsi" w:hAnsiTheme="majorHAnsi" w:cs="Cambria"/>
          <w:b/>
          <w:bCs/>
          <w:sz w:val="24"/>
          <w:szCs w:val="24"/>
        </w:rPr>
        <w:t>0</w:t>
      </w:r>
      <w:r w:rsidRPr="006474F3">
        <w:rPr>
          <w:rFonts w:asciiTheme="majorHAnsi" w:hAnsiTheme="majorHAnsi" w:cs="Cambria"/>
          <w:b/>
          <w:bCs/>
          <w:sz w:val="24"/>
          <w:szCs w:val="24"/>
        </w:rPr>
        <w:t xml:space="preserve"> </w:t>
      </w:r>
      <w:r w:rsidR="00875C90" w:rsidRPr="006474F3">
        <w:rPr>
          <w:rFonts w:asciiTheme="majorHAnsi" w:hAnsiTheme="majorHAnsi" w:cs="Cambria"/>
          <w:b/>
          <w:bCs/>
          <w:sz w:val="24"/>
          <w:szCs w:val="24"/>
        </w:rPr>
        <w:t>R</w:t>
      </w:r>
      <w:r w:rsidRPr="006474F3">
        <w:rPr>
          <w:rFonts w:asciiTheme="majorHAnsi" w:hAnsiTheme="majorHAnsi" w:cs="Cambria"/>
          <w:b/>
          <w:bCs/>
          <w:sz w:val="24"/>
          <w:szCs w:val="24"/>
        </w:rPr>
        <w:t>ozwiązanie umowy</w:t>
      </w:r>
    </w:p>
    <w:p w14:paraId="1B592224" w14:textId="77777777" w:rsidR="00FB2F69" w:rsidRPr="006474F3" w:rsidRDefault="00FB2F69" w:rsidP="0020239C">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sz w:val="24"/>
          <w:szCs w:val="24"/>
        </w:rPr>
        <w:t xml:space="preserve">Niniejsza </w:t>
      </w:r>
      <w:r w:rsidRPr="006474F3">
        <w:rPr>
          <w:rFonts w:asciiTheme="majorHAnsi" w:hAnsiTheme="majorHAnsi"/>
          <w:sz w:val="24"/>
          <w:szCs w:val="24"/>
        </w:rPr>
        <w:t>umowa może zostać rozwiązana na podstawie porozumienia Stron (353</w:t>
      </w:r>
      <w:r w:rsidRPr="006474F3">
        <w:rPr>
          <w:rFonts w:asciiTheme="majorHAnsi" w:hAnsiTheme="majorHAnsi"/>
          <w:sz w:val="24"/>
          <w:szCs w:val="24"/>
          <w:vertAlign w:val="superscript"/>
        </w:rPr>
        <w:t>1</w:t>
      </w:r>
      <w:r w:rsidRPr="006474F3">
        <w:rPr>
          <w:rFonts w:asciiTheme="majorHAnsi" w:hAnsiTheme="majorHAnsi"/>
          <w:sz w:val="24"/>
          <w:szCs w:val="24"/>
        </w:rPr>
        <w:t xml:space="preserve"> k. c.) bez zapłaty kar umownych.</w:t>
      </w:r>
    </w:p>
    <w:p w14:paraId="788F0781" w14:textId="77777777" w:rsidR="00FB2F69" w:rsidRPr="006474F3" w:rsidRDefault="00FB2F69" w:rsidP="0020239C">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Skuteczne rozwiązanie jest zależne od woli obu Stron umowy.</w:t>
      </w:r>
    </w:p>
    <w:p w14:paraId="2E8B7F1E" w14:textId="77777777" w:rsidR="00FB2F69" w:rsidRPr="006474F3" w:rsidRDefault="00FB2F69" w:rsidP="0020239C">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Arial"/>
          <w:sz w:val="24"/>
          <w:szCs w:val="24"/>
        </w:rPr>
        <w:t>Rozwiązanie umowy wymaga formy pisemnej i jest możliwe po upływie 14 dniowego okresu.</w:t>
      </w:r>
    </w:p>
    <w:p w14:paraId="6BB80C35" w14:textId="2264CEE8" w:rsidR="00FB2F69" w:rsidRPr="006474F3" w:rsidRDefault="00FB2F69" w:rsidP="0020239C">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 xml:space="preserve">Przy rozwiązaniu umowy, Strony stosunku prawnego zobowiązane są rozliczyć umowę na dzień jej rozwiązania tj. rozliczyć </w:t>
      </w:r>
      <w:r w:rsidRPr="006474F3">
        <w:rPr>
          <w:rFonts w:asciiTheme="majorHAnsi" w:hAnsiTheme="majorHAnsi" w:cs="Tahoma"/>
          <w:sz w:val="24"/>
          <w:szCs w:val="24"/>
        </w:rPr>
        <w:t xml:space="preserve">wynagrodzenie należne Wykonawcy z tytułu zrealizowanych </w:t>
      </w:r>
      <w:r w:rsidR="00CF1E46" w:rsidRPr="006474F3">
        <w:rPr>
          <w:rFonts w:asciiTheme="majorHAnsi" w:hAnsiTheme="majorHAnsi" w:cs="Tahoma"/>
          <w:sz w:val="24"/>
          <w:szCs w:val="24"/>
        </w:rPr>
        <w:t xml:space="preserve">i odebranych </w:t>
      </w:r>
      <w:r w:rsidRPr="006474F3">
        <w:rPr>
          <w:rFonts w:asciiTheme="majorHAnsi" w:hAnsiTheme="majorHAnsi" w:cs="Tahoma"/>
          <w:sz w:val="24"/>
          <w:szCs w:val="24"/>
        </w:rPr>
        <w:t>robót budowlanych proporcjonalnie do etapu prac</w:t>
      </w:r>
      <w:r w:rsidR="007B5681" w:rsidRPr="006474F3">
        <w:rPr>
          <w:rFonts w:asciiTheme="majorHAnsi" w:hAnsiTheme="majorHAnsi" w:cs="Tahoma"/>
          <w:sz w:val="24"/>
          <w:szCs w:val="24"/>
        </w:rPr>
        <w:t>,</w:t>
      </w:r>
      <w:r w:rsidRPr="006474F3">
        <w:rPr>
          <w:rFonts w:asciiTheme="majorHAnsi" w:hAnsiTheme="majorHAnsi" w:cs="Tahoma"/>
          <w:sz w:val="24"/>
          <w:szCs w:val="24"/>
        </w:rPr>
        <w:t xml:space="preserve"> zgodnie z harmonogramem</w:t>
      </w:r>
      <w:r w:rsidR="003F0B93" w:rsidRPr="006474F3">
        <w:rPr>
          <w:rFonts w:asciiTheme="majorHAnsi" w:hAnsiTheme="majorHAnsi" w:cs="Tahoma"/>
          <w:sz w:val="24"/>
          <w:szCs w:val="24"/>
        </w:rPr>
        <w:t xml:space="preserve"> i kosztorysem</w:t>
      </w:r>
      <w:r w:rsidRPr="006474F3">
        <w:rPr>
          <w:rFonts w:asciiTheme="majorHAnsi" w:hAnsiTheme="majorHAnsi" w:cs="Tahoma"/>
          <w:sz w:val="24"/>
          <w:szCs w:val="24"/>
        </w:rPr>
        <w:t>.</w:t>
      </w:r>
    </w:p>
    <w:p w14:paraId="4A76097B" w14:textId="77777777" w:rsidR="003E146F" w:rsidRDefault="003E146F" w:rsidP="0020239C">
      <w:pPr>
        <w:autoSpaceDE w:val="0"/>
        <w:autoSpaceDN w:val="0"/>
        <w:adjustRightInd w:val="0"/>
        <w:spacing w:line="360" w:lineRule="auto"/>
        <w:contextualSpacing/>
        <w:jc w:val="both"/>
        <w:rPr>
          <w:rFonts w:asciiTheme="majorHAnsi" w:hAnsiTheme="majorHAnsi" w:cs="Cambria"/>
          <w:b/>
          <w:bCs/>
          <w:sz w:val="24"/>
          <w:szCs w:val="24"/>
        </w:rPr>
      </w:pPr>
    </w:p>
    <w:p w14:paraId="44323E6C" w14:textId="1DE738AD" w:rsidR="008F0373" w:rsidRPr="006474F3" w:rsidRDefault="008F0373"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220264" w:rsidRPr="006474F3">
        <w:rPr>
          <w:rFonts w:asciiTheme="majorHAnsi" w:hAnsiTheme="majorHAnsi" w:cs="Cambria"/>
          <w:b/>
          <w:bCs/>
          <w:sz w:val="24"/>
          <w:szCs w:val="24"/>
        </w:rPr>
        <w:t>1</w:t>
      </w:r>
      <w:r w:rsidRPr="006474F3">
        <w:rPr>
          <w:rFonts w:asciiTheme="majorHAnsi" w:hAnsiTheme="majorHAnsi" w:cs="Cambria"/>
          <w:b/>
          <w:bCs/>
          <w:sz w:val="24"/>
          <w:szCs w:val="24"/>
        </w:rPr>
        <w:t xml:space="preserve"> Po</w:t>
      </w:r>
      <w:r w:rsidR="008015AB" w:rsidRPr="006474F3">
        <w:rPr>
          <w:rFonts w:asciiTheme="majorHAnsi" w:hAnsiTheme="majorHAnsi" w:cs="Cambria"/>
          <w:b/>
          <w:bCs/>
          <w:sz w:val="24"/>
          <w:szCs w:val="24"/>
        </w:rPr>
        <w:t>lubowne rozwiązywanie sporów</w:t>
      </w:r>
    </w:p>
    <w:p w14:paraId="06186DBB" w14:textId="77777777" w:rsidR="00690038" w:rsidRPr="006474F3" w:rsidRDefault="00690038" w:rsidP="0020239C">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1BF66C75" w14:textId="68154843" w:rsidR="00690038" w:rsidRPr="006474F3" w:rsidRDefault="00690038" w:rsidP="0020239C">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562F4C5E" w14:textId="77737CA0" w:rsidR="008F0373" w:rsidRPr="006474F3" w:rsidRDefault="00270909" w:rsidP="0020239C">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zaistnienia sporu pomiędzy </w:t>
      </w:r>
      <w:r w:rsidR="00997F27" w:rsidRPr="006474F3">
        <w:rPr>
          <w:rFonts w:asciiTheme="majorHAnsi" w:hAnsiTheme="majorHAnsi" w:cs="Cambria"/>
          <w:sz w:val="24"/>
          <w:szCs w:val="24"/>
        </w:rPr>
        <w:t>S</w:t>
      </w:r>
      <w:r w:rsidRPr="006474F3">
        <w:rPr>
          <w:rFonts w:asciiTheme="majorHAnsi" w:hAnsiTheme="majorHAnsi" w:cs="Cambria"/>
          <w:sz w:val="24"/>
          <w:szCs w:val="24"/>
        </w:rPr>
        <w:t>tronami wynikającego z niniejszej umowy</w:t>
      </w:r>
      <w:r w:rsidR="006B2933" w:rsidRPr="006474F3">
        <w:rPr>
          <w:rFonts w:asciiTheme="majorHAnsi" w:hAnsiTheme="majorHAnsi" w:cs="Cambria"/>
          <w:sz w:val="24"/>
          <w:szCs w:val="24"/>
        </w:rPr>
        <w:t xml:space="preserve"> lub powstałego w związku z umową </w:t>
      </w:r>
      <w:r w:rsidR="00997F27" w:rsidRPr="006474F3">
        <w:rPr>
          <w:rFonts w:asciiTheme="majorHAnsi" w:hAnsiTheme="majorHAnsi" w:cs="Cambria"/>
          <w:sz w:val="24"/>
          <w:szCs w:val="24"/>
        </w:rPr>
        <w:t>(</w:t>
      </w:r>
      <w:r w:rsidRPr="006474F3">
        <w:rPr>
          <w:rFonts w:asciiTheme="majorHAnsi" w:hAnsiTheme="majorHAnsi" w:cs="Cambria"/>
          <w:sz w:val="24"/>
          <w:szCs w:val="24"/>
        </w:rPr>
        <w:t>po wyczerpaniu możliwości postępowania reklamacyjnego, o którym mowa w ust. 2</w:t>
      </w:r>
      <w:r w:rsidR="00997F27" w:rsidRPr="006474F3">
        <w:rPr>
          <w:rFonts w:asciiTheme="majorHAnsi" w:hAnsiTheme="majorHAnsi" w:cs="Cambria"/>
          <w:sz w:val="24"/>
          <w:szCs w:val="24"/>
        </w:rPr>
        <w:t>)</w:t>
      </w:r>
      <w:r w:rsidRPr="006474F3">
        <w:rPr>
          <w:rFonts w:asciiTheme="majorHAnsi" w:hAnsiTheme="majorHAnsi" w:cs="Cambria"/>
          <w:sz w:val="24"/>
          <w:szCs w:val="24"/>
        </w:rPr>
        <w:t xml:space="preserve"> Strony z</w:t>
      </w:r>
      <w:r w:rsidR="00EE56B2" w:rsidRPr="006474F3">
        <w:rPr>
          <w:rFonts w:asciiTheme="majorHAnsi" w:hAnsiTheme="majorHAnsi" w:cs="Cambria"/>
          <w:sz w:val="24"/>
          <w:szCs w:val="24"/>
        </w:rPr>
        <w:t xml:space="preserve">obowiązują się do jego rozwiązania </w:t>
      </w:r>
      <w:r w:rsidR="00697EFD" w:rsidRPr="006474F3">
        <w:rPr>
          <w:rFonts w:asciiTheme="majorHAnsi" w:hAnsiTheme="majorHAnsi" w:cs="Cambria"/>
          <w:sz w:val="24"/>
          <w:szCs w:val="24"/>
        </w:rPr>
        <w:t xml:space="preserve">o roszczenia cywilnoprawne w sprawach w których zawarcie ugody jest dopuszczalne </w:t>
      </w:r>
      <w:r w:rsidR="006B2933" w:rsidRPr="006474F3">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B98524" w14:textId="42EB1FBE" w:rsidR="006B2933" w:rsidRPr="006474F3" w:rsidRDefault="006B2933" w:rsidP="0020239C">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 xml:space="preserve">Spory powstałe na tle realizacji </w:t>
      </w:r>
      <w:r w:rsidR="00C319FE" w:rsidRPr="006474F3">
        <w:rPr>
          <w:rFonts w:asciiTheme="majorHAnsi" w:hAnsiTheme="majorHAnsi"/>
          <w:sz w:val="24"/>
          <w:szCs w:val="24"/>
        </w:rPr>
        <w:t>u</w:t>
      </w:r>
      <w:r w:rsidRPr="006474F3">
        <w:rPr>
          <w:rFonts w:asciiTheme="majorHAnsi" w:hAnsiTheme="majorHAnsi"/>
          <w:sz w:val="24"/>
          <w:szCs w:val="24"/>
        </w:rPr>
        <w:t>mowy będą rozstrzygane przez sąd właściwy miejscowo dla siedziby Zamawiającego.</w:t>
      </w:r>
    </w:p>
    <w:p w14:paraId="42DE75CF" w14:textId="77777777" w:rsidR="00903614" w:rsidRPr="006474F3" w:rsidRDefault="00903614" w:rsidP="0020239C">
      <w:pPr>
        <w:autoSpaceDE w:val="0"/>
        <w:autoSpaceDN w:val="0"/>
        <w:adjustRightInd w:val="0"/>
        <w:spacing w:line="360" w:lineRule="auto"/>
        <w:contextualSpacing/>
        <w:jc w:val="both"/>
        <w:rPr>
          <w:rFonts w:asciiTheme="majorHAnsi" w:hAnsiTheme="majorHAnsi" w:cs="Cambria"/>
          <w:b/>
          <w:bCs/>
          <w:sz w:val="24"/>
          <w:szCs w:val="24"/>
        </w:rPr>
      </w:pPr>
    </w:p>
    <w:p w14:paraId="72100C2A" w14:textId="6A51843B" w:rsidR="00C74C4A" w:rsidRPr="006474F3" w:rsidRDefault="009C709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22</w:t>
      </w:r>
      <w:r w:rsidR="00EB05D2" w:rsidRPr="006474F3">
        <w:rPr>
          <w:rFonts w:asciiTheme="majorHAnsi" w:hAnsiTheme="majorHAnsi" w:cs="Cambria"/>
          <w:b/>
          <w:bCs/>
          <w:sz w:val="24"/>
          <w:szCs w:val="24"/>
        </w:rPr>
        <w:t xml:space="preserve"> </w:t>
      </w:r>
      <w:r w:rsidR="00C74C4A" w:rsidRPr="006474F3">
        <w:rPr>
          <w:rFonts w:asciiTheme="majorHAnsi" w:hAnsiTheme="majorHAnsi"/>
          <w:b/>
          <w:color w:val="000000"/>
          <w:sz w:val="24"/>
          <w:szCs w:val="24"/>
        </w:rPr>
        <w:t xml:space="preserve">WALORYZACJA WYNAGRODZENIA  </w:t>
      </w:r>
    </w:p>
    <w:p w14:paraId="6CAF8A76" w14:textId="2CFC07DF" w:rsidR="00C74C4A" w:rsidRPr="006474F3" w:rsidRDefault="00C74C4A" w:rsidP="0020239C">
      <w:pPr>
        <w:pStyle w:val="Akapitzlist"/>
        <w:numPr>
          <w:ilvl w:val="0"/>
          <w:numId w:val="86"/>
        </w:numPr>
        <w:shd w:val="clear" w:color="auto" w:fill="FFFFFF"/>
        <w:tabs>
          <w:tab w:val="clear" w:pos="705"/>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 xml:space="preserve">Wynagrodzenie zostaje ustalone na czas obowiązywania niniejszej </w:t>
      </w:r>
      <w:r w:rsidR="001F6D39">
        <w:rPr>
          <w:rFonts w:asciiTheme="majorHAnsi" w:hAnsiTheme="majorHAnsi" w:cs="Arial"/>
          <w:color w:val="000000"/>
          <w:sz w:val="24"/>
          <w:szCs w:val="24"/>
        </w:rPr>
        <w:t>u</w:t>
      </w:r>
      <w:r w:rsidRPr="006474F3">
        <w:rPr>
          <w:rFonts w:asciiTheme="majorHAnsi" w:hAnsiTheme="majorHAnsi" w:cs="Arial"/>
          <w:color w:val="000000"/>
          <w:sz w:val="24"/>
          <w:szCs w:val="24"/>
        </w:rPr>
        <w:t>mowy i nie będzie podlegać waloryzacji z zastrzeżeniem § 22 i § 23 z wyjątkiem zmiany:</w:t>
      </w:r>
      <w:r w:rsidRPr="006474F3">
        <w:rPr>
          <w:rFonts w:asciiTheme="majorHAnsi" w:hAnsiTheme="majorHAnsi"/>
          <w:color w:val="000000"/>
          <w:sz w:val="24"/>
          <w:szCs w:val="24"/>
        </w:rPr>
        <w:t xml:space="preserve"> </w:t>
      </w:r>
    </w:p>
    <w:p w14:paraId="255FBD97" w14:textId="77777777" w:rsidR="00C74C4A" w:rsidRPr="006474F3" w:rsidRDefault="00C74C4A" w:rsidP="0020239C">
      <w:pPr>
        <w:pStyle w:val="Akapitzlist"/>
        <w:numPr>
          <w:ilvl w:val="0"/>
          <w:numId w:val="87"/>
        </w:numPr>
        <w:shd w:val="clear" w:color="auto" w:fill="FFFFFF"/>
        <w:tabs>
          <w:tab w:val="clear" w:pos="1410"/>
          <w:tab w:val="num" w:pos="851"/>
        </w:tabs>
        <w:spacing w:before="0" w:after="0" w:line="360" w:lineRule="auto"/>
        <w:ind w:left="851" w:hanging="425"/>
        <w:rPr>
          <w:rFonts w:asciiTheme="majorHAnsi" w:hAnsiTheme="majorHAnsi" w:cs="Arial"/>
          <w:i/>
          <w:color w:val="000000"/>
          <w:sz w:val="24"/>
          <w:szCs w:val="24"/>
        </w:rPr>
      </w:pPr>
      <w:r w:rsidRPr="006474F3">
        <w:rPr>
          <w:rFonts w:asciiTheme="majorHAnsi" w:hAnsiTheme="majorHAnsi" w:cs="Arial"/>
          <w:color w:val="000000"/>
          <w:sz w:val="24"/>
          <w:szCs w:val="24"/>
        </w:rPr>
        <w:t xml:space="preserve">stawki podatku od towarów i usług; </w:t>
      </w:r>
    </w:p>
    <w:p w14:paraId="64F912E9" w14:textId="77777777" w:rsidR="00C74C4A" w:rsidRPr="006474F3" w:rsidRDefault="00C74C4A" w:rsidP="0020239C">
      <w:pPr>
        <w:pStyle w:val="Akapitzlist"/>
        <w:numPr>
          <w:ilvl w:val="0"/>
          <w:numId w:val="87"/>
        </w:numPr>
        <w:shd w:val="clear" w:color="auto" w:fill="FFFFFF"/>
        <w:tabs>
          <w:tab w:val="clear" w:pos="1410"/>
          <w:tab w:val="num" w:pos="851"/>
        </w:tabs>
        <w:spacing w:before="0" w:after="0" w:line="360" w:lineRule="auto"/>
        <w:ind w:left="851" w:hanging="425"/>
        <w:rPr>
          <w:rFonts w:asciiTheme="majorHAnsi" w:hAnsiTheme="majorHAnsi" w:cs="Arial"/>
          <w:color w:val="000000"/>
          <w:sz w:val="24"/>
          <w:szCs w:val="24"/>
        </w:rPr>
      </w:pPr>
      <w:r w:rsidRPr="006474F3">
        <w:rPr>
          <w:rFonts w:asciiTheme="majorHAnsi" w:hAnsiTheme="majorHAnsi" w:cs="Arial"/>
          <w:color w:val="000000"/>
          <w:sz w:val="24"/>
          <w:szCs w:val="24"/>
        </w:rPr>
        <w:t>minimalnego wynagrodzenia za pracę albo wysokości minimalnej stawki godzinowej, ustalonych na podstawie przepisów ustawy z dnia 10 października 2002 roku o minimalnym wynagrodzeniu za pracę;</w:t>
      </w:r>
    </w:p>
    <w:p w14:paraId="4257524E" w14:textId="77777777" w:rsidR="00C74C4A" w:rsidRPr="006474F3" w:rsidRDefault="00C74C4A" w:rsidP="0020239C">
      <w:pPr>
        <w:pStyle w:val="Akapitzlist"/>
        <w:numPr>
          <w:ilvl w:val="0"/>
          <w:numId w:val="87"/>
        </w:numPr>
        <w:shd w:val="clear" w:color="auto" w:fill="FFFFFF"/>
        <w:tabs>
          <w:tab w:val="clear" w:pos="1410"/>
          <w:tab w:val="num" w:pos="851"/>
        </w:tabs>
        <w:spacing w:before="0" w:after="0" w:line="360" w:lineRule="auto"/>
        <w:ind w:left="851" w:hanging="425"/>
        <w:rPr>
          <w:rFonts w:asciiTheme="majorHAnsi" w:hAnsiTheme="majorHAnsi" w:cs="Arial"/>
          <w:color w:val="000000"/>
          <w:sz w:val="24"/>
          <w:szCs w:val="24"/>
        </w:rPr>
      </w:pPr>
      <w:r w:rsidRPr="006474F3">
        <w:rPr>
          <w:rFonts w:asciiTheme="majorHAnsi" w:hAnsiTheme="majorHAnsi" w:cs="Arial"/>
          <w:color w:val="000000"/>
          <w:sz w:val="24"/>
          <w:szCs w:val="24"/>
        </w:rPr>
        <w:t xml:space="preserve">zasad podlegania ubezpieczeniom społecznym lub ubezpieczeniu zdrowotnemu lub wysokości składki na ubezpieczenie społeczne lub ubezpieczenia zdrowotne, </w:t>
      </w:r>
    </w:p>
    <w:p w14:paraId="12DAC84D" w14:textId="77777777" w:rsidR="007D2E02" w:rsidRDefault="00C74C4A" w:rsidP="007D2E02">
      <w:pPr>
        <w:numPr>
          <w:ilvl w:val="0"/>
          <w:numId w:val="87"/>
        </w:numPr>
        <w:tabs>
          <w:tab w:val="clear" w:pos="1410"/>
          <w:tab w:val="num" w:pos="851"/>
        </w:tabs>
        <w:suppressAutoHyphens/>
        <w:spacing w:line="360" w:lineRule="auto"/>
        <w:ind w:left="851" w:hanging="425"/>
        <w:contextualSpacing/>
        <w:jc w:val="both"/>
        <w:rPr>
          <w:rFonts w:asciiTheme="majorHAnsi" w:hAnsiTheme="majorHAnsi"/>
          <w:color w:val="000000"/>
          <w:sz w:val="24"/>
          <w:szCs w:val="24"/>
        </w:rPr>
      </w:pPr>
      <w:r w:rsidRPr="006474F3">
        <w:rPr>
          <w:rFonts w:asciiTheme="majorHAnsi" w:hAnsiTheme="majorHAnsi"/>
          <w:color w:val="000000"/>
          <w:sz w:val="24"/>
          <w:szCs w:val="24"/>
        </w:rPr>
        <w:t>zasad gromadzenia i wysokości wpłat do pracowniczych planów kapitałowych, o których mowa w ustawie z dnia 4 października 2018 r. o pracowniczych planach kapitałowych</w:t>
      </w:r>
    </w:p>
    <w:p w14:paraId="53DDD0A8" w14:textId="4F6C8FF0" w:rsidR="00C74C4A" w:rsidRPr="007D2E02" w:rsidRDefault="00C74C4A" w:rsidP="007D2E02">
      <w:pPr>
        <w:suppressAutoHyphens/>
        <w:spacing w:line="360" w:lineRule="auto"/>
        <w:ind w:left="426"/>
        <w:contextualSpacing/>
        <w:jc w:val="both"/>
        <w:rPr>
          <w:rFonts w:asciiTheme="majorHAnsi" w:hAnsiTheme="majorHAnsi"/>
          <w:color w:val="000000"/>
          <w:sz w:val="24"/>
          <w:szCs w:val="24"/>
        </w:rPr>
      </w:pPr>
      <w:r w:rsidRPr="007D2E02">
        <w:rPr>
          <w:rFonts w:asciiTheme="majorHAnsi" w:hAnsiTheme="majorHAnsi" w:cs="Arial"/>
          <w:color w:val="000000"/>
          <w:sz w:val="24"/>
          <w:szCs w:val="24"/>
        </w:rPr>
        <w:t>- jeżeli zmiany te będą miały wpływ na koszty wykonania zamówienia przez Wykonawcę.</w:t>
      </w:r>
    </w:p>
    <w:p w14:paraId="7F9A9E5C" w14:textId="0AECF656" w:rsidR="00C74C4A" w:rsidRPr="006474F3" w:rsidRDefault="00C74C4A" w:rsidP="0020239C">
      <w:pPr>
        <w:pStyle w:val="Akapitzlist"/>
        <w:numPr>
          <w:ilvl w:val="0"/>
          <w:numId w:val="86"/>
        </w:numPr>
        <w:shd w:val="clear" w:color="auto" w:fill="FFFFFF"/>
        <w:tabs>
          <w:tab w:val="clear" w:pos="705"/>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 xml:space="preserve">Zmiana wysokości wynagrodzenia należnego Wykonawcy w przypadku zaistnienia przesłanki, o której mowa w ust. 1 pkt a) niniejszego </w:t>
      </w:r>
      <w:r w:rsidRPr="001F6D39">
        <w:rPr>
          <w:rFonts w:asciiTheme="majorHAnsi" w:hAnsiTheme="majorHAnsi" w:cs="Arial"/>
          <w:sz w:val="24"/>
          <w:szCs w:val="24"/>
        </w:rPr>
        <w:t>paragrafu nastąpi w formie pisemnego aneksu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1F6D39">
        <w:rPr>
          <w:rFonts w:asciiTheme="majorHAnsi" w:hAnsiTheme="majorHAnsi" w:cs="Arial"/>
          <w:sz w:val="24"/>
          <w:szCs w:val="24"/>
        </w:rPr>
        <w:t> </w:t>
      </w:r>
      <w:r w:rsidRPr="001F6D39">
        <w:rPr>
          <w:rFonts w:asciiTheme="majorHAnsi" w:hAnsiTheme="majorHAnsi" w:cs="Arial"/>
          <w:sz w:val="24"/>
          <w:szCs w:val="24"/>
        </w:rPr>
        <w:t xml:space="preserve">usług. </w:t>
      </w:r>
    </w:p>
    <w:p w14:paraId="69BA2DC0" w14:textId="3FB30115" w:rsidR="00C74C4A" w:rsidRPr="006474F3" w:rsidRDefault="00C74C4A" w:rsidP="0020239C">
      <w:pPr>
        <w:pStyle w:val="Akapitzlist"/>
        <w:numPr>
          <w:ilvl w:val="0"/>
          <w:numId w:val="86"/>
        </w:numPr>
        <w:shd w:val="clear" w:color="auto" w:fill="FFFFFF"/>
        <w:tabs>
          <w:tab w:val="clear" w:pos="705"/>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W przypadku określonym w ust. 1 a) wynagrodzenie netto pozostaje bez zmian - zmianie podlega wysokość należnego podatku VAT oraz kwota brutto wynagrodzenia.</w:t>
      </w:r>
    </w:p>
    <w:p w14:paraId="267A022F" w14:textId="5C110EA6" w:rsidR="00C74C4A" w:rsidRPr="006474F3" w:rsidRDefault="00C74C4A" w:rsidP="0020239C">
      <w:pPr>
        <w:pStyle w:val="Akapitzlist"/>
        <w:numPr>
          <w:ilvl w:val="0"/>
          <w:numId w:val="86"/>
        </w:numPr>
        <w:shd w:val="clear" w:color="auto" w:fill="FFFFFF"/>
        <w:tabs>
          <w:tab w:val="clear" w:pos="705"/>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W razie zaistnienia określonej w ust. 1 pkt a), b), c) lub d) podstawy do zmiany wynagrodzenia („</w:t>
      </w:r>
      <w:r w:rsidR="00CA4300">
        <w:rPr>
          <w:rFonts w:asciiTheme="majorHAnsi" w:hAnsiTheme="majorHAnsi" w:cs="Arial"/>
          <w:color w:val="000000"/>
          <w:sz w:val="24"/>
          <w:szCs w:val="24"/>
        </w:rPr>
        <w:t>z</w:t>
      </w:r>
      <w:r w:rsidRPr="006474F3">
        <w:rPr>
          <w:rFonts w:asciiTheme="majorHAnsi" w:hAnsiTheme="majorHAnsi" w:cs="Arial"/>
          <w:color w:val="000000"/>
          <w:sz w:val="24"/>
          <w:szCs w:val="24"/>
        </w:rPr>
        <w:t>miana”), zastosowanie znajduje następująca procedura:</w:t>
      </w:r>
    </w:p>
    <w:p w14:paraId="31B279FA" w14:textId="27D1DAA4" w:rsidR="00C74C4A" w:rsidRPr="006474F3" w:rsidRDefault="00C74C4A" w:rsidP="0020239C">
      <w:pPr>
        <w:pStyle w:val="Akapitzlist"/>
        <w:numPr>
          <w:ilvl w:val="1"/>
          <w:numId w:val="90"/>
        </w:numPr>
        <w:shd w:val="clear" w:color="auto" w:fill="FFFFFF"/>
        <w:spacing w:before="0" w:after="0" w:line="360" w:lineRule="auto"/>
        <w:ind w:left="993" w:hanging="567"/>
        <w:rPr>
          <w:rFonts w:asciiTheme="majorHAnsi" w:hAnsiTheme="majorHAnsi" w:cs="Arial"/>
          <w:color w:val="000000"/>
          <w:sz w:val="24"/>
          <w:szCs w:val="24"/>
        </w:rPr>
      </w:pPr>
      <w:r w:rsidRPr="006474F3">
        <w:rPr>
          <w:rFonts w:asciiTheme="majorHAnsi" w:hAnsiTheme="majorHAnsi" w:cs="Arial"/>
          <w:color w:val="000000"/>
          <w:sz w:val="24"/>
          <w:szCs w:val="24"/>
        </w:rPr>
        <w:t xml:space="preserve">Wykonawca powinien przedstawić Zamawiającemu w formie pisemnej wniosek o zmianę </w:t>
      </w:r>
      <w:r w:rsidR="007D2E02">
        <w:rPr>
          <w:rFonts w:asciiTheme="majorHAnsi" w:hAnsiTheme="majorHAnsi" w:cs="Arial"/>
          <w:color w:val="000000"/>
          <w:sz w:val="24"/>
          <w:szCs w:val="24"/>
        </w:rPr>
        <w:t>u</w:t>
      </w:r>
      <w:r w:rsidRPr="006474F3">
        <w:rPr>
          <w:rFonts w:asciiTheme="majorHAnsi" w:hAnsiTheme="majorHAnsi" w:cs="Arial"/>
          <w:color w:val="000000"/>
          <w:sz w:val="24"/>
          <w:szCs w:val="24"/>
        </w:rPr>
        <w:t>mowy, zawierający w szczególności:</w:t>
      </w:r>
    </w:p>
    <w:p w14:paraId="26FE2870" w14:textId="58979739" w:rsidR="00C74C4A" w:rsidRPr="006474F3" w:rsidRDefault="00C74C4A" w:rsidP="0020239C">
      <w:pPr>
        <w:numPr>
          <w:ilvl w:val="2"/>
          <w:numId w:val="88"/>
        </w:numPr>
        <w:shd w:val="clear" w:color="auto" w:fill="FFFFFF"/>
        <w:tabs>
          <w:tab w:val="clear" w:pos="720"/>
          <w:tab w:val="left" w:pos="851"/>
        </w:tabs>
        <w:spacing w:line="360" w:lineRule="auto"/>
        <w:ind w:left="993" w:hanging="284"/>
        <w:contextualSpacing/>
        <w:jc w:val="both"/>
        <w:rPr>
          <w:rFonts w:asciiTheme="majorHAnsi" w:hAnsiTheme="majorHAnsi"/>
          <w:color w:val="000000"/>
          <w:sz w:val="24"/>
          <w:szCs w:val="24"/>
        </w:rPr>
      </w:pPr>
      <w:r w:rsidRPr="006474F3">
        <w:rPr>
          <w:rFonts w:asciiTheme="majorHAnsi" w:hAnsiTheme="majorHAnsi"/>
          <w:color w:val="000000"/>
          <w:sz w:val="24"/>
          <w:szCs w:val="24"/>
        </w:rPr>
        <w:t xml:space="preserve">określenie </w:t>
      </w:r>
      <w:r w:rsidR="007D2E02">
        <w:rPr>
          <w:rFonts w:asciiTheme="majorHAnsi" w:hAnsiTheme="majorHAnsi"/>
          <w:color w:val="000000"/>
          <w:sz w:val="24"/>
          <w:szCs w:val="24"/>
        </w:rPr>
        <w:t>z</w:t>
      </w:r>
      <w:r w:rsidRPr="006474F3">
        <w:rPr>
          <w:rFonts w:asciiTheme="majorHAnsi" w:hAnsiTheme="majorHAnsi"/>
          <w:color w:val="000000"/>
          <w:sz w:val="24"/>
          <w:szCs w:val="24"/>
        </w:rPr>
        <w:t>miany, na którą Wykonawca się powołuje,</w:t>
      </w:r>
    </w:p>
    <w:p w14:paraId="7F622880" w14:textId="668CB10C" w:rsidR="00C74C4A" w:rsidRPr="006474F3" w:rsidRDefault="00C74C4A" w:rsidP="0020239C">
      <w:pPr>
        <w:numPr>
          <w:ilvl w:val="2"/>
          <w:numId w:val="88"/>
        </w:numPr>
        <w:shd w:val="clear" w:color="auto" w:fill="FFFFFF"/>
        <w:tabs>
          <w:tab w:val="clear" w:pos="720"/>
          <w:tab w:val="left" w:pos="851"/>
        </w:tabs>
        <w:spacing w:line="360" w:lineRule="auto"/>
        <w:ind w:left="993" w:hanging="284"/>
        <w:contextualSpacing/>
        <w:jc w:val="both"/>
        <w:rPr>
          <w:rFonts w:asciiTheme="majorHAnsi" w:hAnsiTheme="majorHAnsi"/>
          <w:color w:val="000000"/>
          <w:sz w:val="24"/>
          <w:szCs w:val="24"/>
        </w:rPr>
      </w:pPr>
      <w:r w:rsidRPr="006474F3">
        <w:rPr>
          <w:rFonts w:asciiTheme="majorHAnsi" w:hAnsiTheme="majorHAnsi"/>
          <w:color w:val="000000"/>
          <w:sz w:val="24"/>
          <w:szCs w:val="24"/>
        </w:rPr>
        <w:t xml:space="preserve">wykazanie, że zaistniała </w:t>
      </w:r>
      <w:r w:rsidR="00CA4300">
        <w:rPr>
          <w:rFonts w:asciiTheme="majorHAnsi" w:hAnsiTheme="majorHAnsi"/>
          <w:color w:val="000000"/>
          <w:sz w:val="24"/>
          <w:szCs w:val="24"/>
        </w:rPr>
        <w:t>z</w:t>
      </w:r>
      <w:r w:rsidRPr="006474F3">
        <w:rPr>
          <w:rFonts w:asciiTheme="majorHAnsi" w:hAnsiTheme="majorHAnsi"/>
          <w:color w:val="000000"/>
          <w:sz w:val="24"/>
          <w:szCs w:val="24"/>
        </w:rPr>
        <w:t>miana będzie miała wpływ na koszty wykonania przedmiotu umowy przez Wykonawcę,</w:t>
      </w:r>
    </w:p>
    <w:p w14:paraId="73B8B234" w14:textId="77777777" w:rsidR="00C74C4A" w:rsidRPr="006474F3" w:rsidRDefault="00C74C4A" w:rsidP="0020239C">
      <w:pPr>
        <w:numPr>
          <w:ilvl w:val="2"/>
          <w:numId w:val="88"/>
        </w:numPr>
        <w:shd w:val="clear" w:color="auto" w:fill="FFFFFF"/>
        <w:tabs>
          <w:tab w:val="clear" w:pos="720"/>
          <w:tab w:val="left" w:pos="851"/>
        </w:tabs>
        <w:spacing w:line="360" w:lineRule="auto"/>
        <w:ind w:left="993" w:hanging="284"/>
        <w:contextualSpacing/>
        <w:jc w:val="both"/>
        <w:rPr>
          <w:rFonts w:asciiTheme="majorHAnsi" w:hAnsiTheme="majorHAnsi"/>
          <w:color w:val="000000"/>
          <w:sz w:val="24"/>
          <w:szCs w:val="24"/>
        </w:rPr>
      </w:pPr>
      <w:r w:rsidRPr="006474F3">
        <w:rPr>
          <w:rFonts w:asciiTheme="majorHAnsi" w:hAnsiTheme="majorHAnsi"/>
          <w:color w:val="000000"/>
          <w:sz w:val="24"/>
          <w:szCs w:val="24"/>
        </w:rPr>
        <w:t>wykazanie w jaki sposób te zwiększone koszty Wykonawcy uzasadniają zmianę wysokości Wynagrodzenia,</w:t>
      </w:r>
    </w:p>
    <w:p w14:paraId="0F9970E6" w14:textId="77777777" w:rsidR="00C74C4A" w:rsidRPr="006474F3" w:rsidRDefault="00C74C4A" w:rsidP="0020239C">
      <w:pPr>
        <w:numPr>
          <w:ilvl w:val="2"/>
          <w:numId w:val="88"/>
        </w:numPr>
        <w:shd w:val="clear" w:color="auto" w:fill="FFFFFF"/>
        <w:tabs>
          <w:tab w:val="clear" w:pos="720"/>
          <w:tab w:val="left" w:pos="851"/>
        </w:tabs>
        <w:spacing w:line="360" w:lineRule="auto"/>
        <w:ind w:left="993" w:hanging="284"/>
        <w:contextualSpacing/>
        <w:jc w:val="both"/>
        <w:rPr>
          <w:rFonts w:asciiTheme="majorHAnsi" w:hAnsiTheme="majorHAnsi"/>
          <w:color w:val="000000"/>
          <w:sz w:val="24"/>
          <w:szCs w:val="24"/>
        </w:rPr>
      </w:pPr>
      <w:r w:rsidRPr="006474F3">
        <w:rPr>
          <w:rFonts w:asciiTheme="majorHAnsi" w:hAnsiTheme="majorHAnsi"/>
          <w:color w:val="000000"/>
          <w:sz w:val="24"/>
          <w:szCs w:val="24"/>
        </w:rPr>
        <w:t>określenie postulowanej zmiany Wynagrodzenia wynikającej z zaistniałej Zmiany,</w:t>
      </w:r>
    </w:p>
    <w:p w14:paraId="0C8CF2B6" w14:textId="77777777" w:rsidR="00C74C4A" w:rsidRPr="006474F3" w:rsidRDefault="00C74C4A" w:rsidP="0020239C">
      <w:pPr>
        <w:shd w:val="clear" w:color="auto" w:fill="FFFFFF"/>
        <w:spacing w:line="360" w:lineRule="auto"/>
        <w:ind w:left="709" w:hanging="283"/>
        <w:contextualSpacing/>
        <w:jc w:val="both"/>
        <w:rPr>
          <w:rFonts w:asciiTheme="majorHAnsi" w:hAnsiTheme="majorHAnsi"/>
          <w:color w:val="000000"/>
          <w:sz w:val="24"/>
          <w:szCs w:val="24"/>
        </w:rPr>
      </w:pPr>
      <w:r w:rsidRPr="006474F3">
        <w:rPr>
          <w:rFonts w:asciiTheme="majorHAnsi" w:hAnsiTheme="majorHAnsi"/>
          <w:color w:val="000000"/>
          <w:sz w:val="24"/>
          <w:szCs w:val="24"/>
        </w:rPr>
        <w:t>- wraz ze szczegółowym uzasadnieniem oraz dokumentami potwierdzającymi podnoszony wpływ Zmiany na Wynagrodzenie Wykonawcy („Wniosek"). Ciężar wykazania wpływu Zmiany na koszt wykonania przedmiotu Umowy spoczywa na Wykonawcy.</w:t>
      </w:r>
    </w:p>
    <w:p w14:paraId="1647EAB7" w14:textId="098C8ECB" w:rsidR="00C74C4A" w:rsidRPr="006474F3" w:rsidRDefault="00C74C4A" w:rsidP="0020239C">
      <w:pPr>
        <w:pStyle w:val="Akapitzlist"/>
        <w:numPr>
          <w:ilvl w:val="1"/>
          <w:numId w:val="90"/>
        </w:numPr>
        <w:shd w:val="clear" w:color="auto" w:fill="FFFFFF"/>
        <w:spacing w:before="0" w:after="0" w:line="360" w:lineRule="auto"/>
        <w:ind w:left="993" w:hanging="567"/>
        <w:rPr>
          <w:rFonts w:asciiTheme="majorHAnsi" w:hAnsiTheme="majorHAnsi" w:cs="Arial"/>
          <w:color w:val="000000"/>
          <w:sz w:val="24"/>
          <w:szCs w:val="24"/>
        </w:rPr>
      </w:pPr>
      <w:r w:rsidRPr="006474F3">
        <w:rPr>
          <w:rFonts w:asciiTheme="majorHAnsi" w:hAnsiTheme="majorHAnsi" w:cs="Arial"/>
          <w:color w:val="000000"/>
          <w:sz w:val="24"/>
          <w:szCs w:val="24"/>
        </w:rPr>
        <w:t xml:space="preserve">Do dokumentów, które mogą potwierdzać wpływ </w:t>
      </w:r>
      <w:r w:rsidR="007D2E02">
        <w:rPr>
          <w:rFonts w:asciiTheme="majorHAnsi" w:hAnsiTheme="majorHAnsi" w:cs="Arial"/>
          <w:color w:val="000000"/>
          <w:sz w:val="24"/>
          <w:szCs w:val="24"/>
        </w:rPr>
        <w:t>z</w:t>
      </w:r>
      <w:r w:rsidRPr="006474F3">
        <w:rPr>
          <w:rFonts w:asciiTheme="majorHAnsi" w:hAnsiTheme="majorHAnsi" w:cs="Arial"/>
          <w:color w:val="000000"/>
          <w:sz w:val="24"/>
          <w:szCs w:val="24"/>
        </w:rPr>
        <w:t xml:space="preserve">miany na koszty wykonania przedmiotu </w:t>
      </w:r>
      <w:r w:rsidR="007D2E02">
        <w:rPr>
          <w:rFonts w:asciiTheme="majorHAnsi" w:hAnsiTheme="majorHAnsi" w:cs="Arial"/>
          <w:color w:val="000000"/>
          <w:sz w:val="24"/>
          <w:szCs w:val="24"/>
        </w:rPr>
        <w:t>u</w:t>
      </w:r>
      <w:r w:rsidRPr="006474F3">
        <w:rPr>
          <w:rFonts w:asciiTheme="majorHAnsi" w:hAnsiTheme="majorHAnsi" w:cs="Arial"/>
          <w:color w:val="000000"/>
          <w:sz w:val="24"/>
          <w:szCs w:val="24"/>
        </w:rPr>
        <w:t>mowy przez Wykonawcę, należą w szczególności:</w:t>
      </w:r>
    </w:p>
    <w:p w14:paraId="6004239A" w14:textId="77777777" w:rsidR="00C74C4A" w:rsidRPr="006474F3" w:rsidRDefault="00C74C4A" w:rsidP="0020239C">
      <w:pPr>
        <w:pStyle w:val="Akapitzlist"/>
        <w:numPr>
          <w:ilvl w:val="0"/>
          <w:numId w:val="89"/>
        </w:numPr>
        <w:shd w:val="clear" w:color="auto" w:fill="FFFFFF"/>
        <w:tabs>
          <w:tab w:val="clear" w:pos="705"/>
          <w:tab w:val="left" w:pos="851"/>
        </w:tabs>
        <w:spacing w:before="0" w:after="0" w:line="360" w:lineRule="auto"/>
        <w:ind w:left="993"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 kalkulacja ceny ofertowej, przygotowana przez Wykonawcę z rozbiciem na poszczególne czynniki cenotwórcze;</w:t>
      </w:r>
    </w:p>
    <w:p w14:paraId="19D6C2D5" w14:textId="77777777" w:rsidR="00C74C4A" w:rsidRPr="006474F3" w:rsidRDefault="00C74C4A" w:rsidP="0020239C">
      <w:pPr>
        <w:pStyle w:val="Akapitzlist"/>
        <w:numPr>
          <w:ilvl w:val="0"/>
          <w:numId w:val="89"/>
        </w:numPr>
        <w:shd w:val="clear" w:color="auto" w:fill="FFFFFF"/>
        <w:tabs>
          <w:tab w:val="clear" w:pos="705"/>
          <w:tab w:val="left" w:pos="851"/>
        </w:tabs>
        <w:spacing w:before="0" w:after="0" w:line="360" w:lineRule="auto"/>
        <w:ind w:left="993"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 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5EFD30D5" w14:textId="77777777" w:rsidR="00C74C4A" w:rsidRPr="006474F3" w:rsidRDefault="00C74C4A" w:rsidP="0020239C">
      <w:pPr>
        <w:pStyle w:val="Akapitzlist"/>
        <w:numPr>
          <w:ilvl w:val="0"/>
          <w:numId w:val="89"/>
        </w:numPr>
        <w:shd w:val="clear" w:color="auto" w:fill="FFFFFF"/>
        <w:tabs>
          <w:tab w:val="clear" w:pos="705"/>
          <w:tab w:val="left" w:pos="851"/>
        </w:tabs>
        <w:spacing w:before="0" w:after="0" w:line="360" w:lineRule="auto"/>
        <w:ind w:left="993"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 dokumenty wskazujące na podstawę i wysokość obciążenia Wykonawcy z tytułu obowiązkowych składek społecznych lub zdrowotnych w zakresie zatrudnienia osób, którymi Wykonawca posługuje się dla wykonania zamówienia.</w:t>
      </w:r>
    </w:p>
    <w:p w14:paraId="324731D9" w14:textId="77777777" w:rsidR="00C74C4A" w:rsidRPr="006474F3" w:rsidRDefault="00C74C4A" w:rsidP="0020239C">
      <w:pPr>
        <w:pStyle w:val="Akapitzlist"/>
        <w:numPr>
          <w:ilvl w:val="0"/>
          <w:numId w:val="89"/>
        </w:numPr>
        <w:shd w:val="clear" w:color="auto" w:fill="FFFFFF"/>
        <w:tabs>
          <w:tab w:val="clear" w:pos="705"/>
          <w:tab w:val="left" w:pos="851"/>
        </w:tabs>
        <w:spacing w:before="0" w:after="0" w:line="360" w:lineRule="auto"/>
        <w:ind w:left="993"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 kalkulacje i zestawienia przedstawiające wpływ Zmiany na poszczególne kategorie kosztów Wykonawcy w perspektywie pozostałej do wykonania części przedmiotu Umowy i z odniesieniem ich do przewidzianych w Umowie zasad płatności Wynagrodzenia.</w:t>
      </w:r>
    </w:p>
    <w:p w14:paraId="70501CD5" w14:textId="66258816" w:rsidR="00C74C4A" w:rsidRPr="006474F3" w:rsidRDefault="00C74C4A" w:rsidP="0020239C">
      <w:pPr>
        <w:pStyle w:val="Akapitzlist"/>
        <w:numPr>
          <w:ilvl w:val="0"/>
          <w:numId w:val="89"/>
        </w:numPr>
        <w:shd w:val="clear" w:color="auto" w:fill="FFFFFF"/>
        <w:tabs>
          <w:tab w:val="clear" w:pos="705"/>
          <w:tab w:val="left" w:pos="851"/>
        </w:tabs>
        <w:spacing w:before="0" w:after="0" w:line="360" w:lineRule="auto"/>
        <w:ind w:left="993"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 dokumenty wskazujące na podstawę i wysokość obciążenia Wykonawcy z tytułu wpłaty podstawowej i wpłaty dodatkowej, o których mowa w art. 26 ust. 1 i 2 ustawy z dnia 4 października 2018 r. o</w:t>
      </w:r>
      <w:r w:rsidR="00385364">
        <w:rPr>
          <w:rFonts w:asciiTheme="majorHAnsi" w:hAnsiTheme="majorHAnsi" w:cs="Arial"/>
          <w:color w:val="000000"/>
          <w:sz w:val="24"/>
          <w:szCs w:val="24"/>
        </w:rPr>
        <w:t> </w:t>
      </w:r>
      <w:r w:rsidRPr="006474F3">
        <w:rPr>
          <w:rFonts w:asciiTheme="majorHAnsi" w:hAnsiTheme="majorHAnsi" w:cs="Arial"/>
          <w:color w:val="000000"/>
          <w:sz w:val="24"/>
          <w:szCs w:val="24"/>
        </w:rPr>
        <w:t>pracowniczych planach kapitałowych w zakresie zatrudnienia osób, którymi Wykonawca posługuje się dla wykonania zamówienia,</w:t>
      </w:r>
    </w:p>
    <w:p w14:paraId="4C6F10C3" w14:textId="77777777" w:rsidR="00C74C4A" w:rsidRPr="006474F3" w:rsidRDefault="00C74C4A" w:rsidP="0020239C">
      <w:pPr>
        <w:shd w:val="clear" w:color="auto" w:fill="FFFFFF"/>
        <w:spacing w:line="360" w:lineRule="auto"/>
        <w:ind w:left="709" w:hanging="283"/>
        <w:contextualSpacing/>
        <w:jc w:val="both"/>
        <w:rPr>
          <w:rFonts w:asciiTheme="majorHAnsi" w:hAnsiTheme="majorHAnsi"/>
          <w:color w:val="000000"/>
          <w:sz w:val="24"/>
          <w:szCs w:val="24"/>
        </w:rPr>
      </w:pPr>
      <w:r w:rsidRPr="006474F3">
        <w:rPr>
          <w:rFonts w:asciiTheme="majorHAnsi" w:hAnsiTheme="majorHAnsi"/>
          <w:color w:val="000000"/>
          <w:sz w:val="24"/>
          <w:szCs w:val="24"/>
        </w:rPr>
        <w:t>- obrazujące porównanie kosztów wykonania przedmiotu Umowy przez Wykonawcę przed Zmianą oraz po jej zaistnieniu.</w:t>
      </w:r>
    </w:p>
    <w:p w14:paraId="5BE2EC91" w14:textId="093E75D1" w:rsidR="00C74C4A" w:rsidRPr="006474F3" w:rsidRDefault="00C74C4A" w:rsidP="0020239C">
      <w:pPr>
        <w:pStyle w:val="Akapitzlist"/>
        <w:numPr>
          <w:ilvl w:val="1"/>
          <w:numId w:val="90"/>
        </w:numPr>
        <w:shd w:val="clear" w:color="auto" w:fill="FFFFFF"/>
        <w:spacing w:before="0" w:after="0" w:line="360" w:lineRule="auto"/>
        <w:ind w:left="993" w:hanging="710"/>
        <w:rPr>
          <w:rFonts w:asciiTheme="majorHAnsi" w:hAnsiTheme="majorHAnsi" w:cs="Arial"/>
          <w:color w:val="000000"/>
          <w:sz w:val="24"/>
          <w:szCs w:val="24"/>
        </w:rPr>
      </w:pPr>
      <w:r w:rsidRPr="006474F3">
        <w:rPr>
          <w:rFonts w:asciiTheme="majorHAnsi" w:hAnsiTheme="majorHAnsi" w:cs="Arial"/>
          <w:color w:val="000000"/>
          <w:sz w:val="24"/>
          <w:szCs w:val="24"/>
        </w:rPr>
        <w:t xml:space="preserve"> Zamawiający może zwrócić się do Wykonawcy o przedłożenie w</w:t>
      </w:r>
      <w:r w:rsidR="00385364">
        <w:rPr>
          <w:rFonts w:asciiTheme="majorHAnsi" w:hAnsiTheme="majorHAnsi" w:cs="Arial"/>
          <w:color w:val="000000"/>
          <w:sz w:val="24"/>
          <w:szCs w:val="24"/>
        </w:rPr>
        <w:t> </w:t>
      </w:r>
      <w:r w:rsidRPr="006474F3">
        <w:rPr>
          <w:rFonts w:asciiTheme="majorHAnsi" w:hAnsiTheme="majorHAnsi" w:cs="Arial"/>
          <w:color w:val="000000"/>
          <w:sz w:val="24"/>
          <w:szCs w:val="24"/>
        </w:rPr>
        <w:t xml:space="preserve">oznaczonym terminie dodatkowych informacji, wyjaśnień lub dokumentów, jeśli dane przekazane wraz z </w:t>
      </w:r>
      <w:r w:rsidR="00385364">
        <w:rPr>
          <w:rFonts w:asciiTheme="majorHAnsi" w:hAnsiTheme="majorHAnsi" w:cs="Arial"/>
          <w:color w:val="000000"/>
          <w:sz w:val="24"/>
          <w:szCs w:val="24"/>
        </w:rPr>
        <w:t>w</w:t>
      </w:r>
      <w:r w:rsidRPr="006474F3">
        <w:rPr>
          <w:rFonts w:asciiTheme="majorHAnsi" w:hAnsiTheme="majorHAnsi" w:cs="Arial"/>
          <w:color w:val="000000"/>
          <w:sz w:val="24"/>
          <w:szCs w:val="24"/>
        </w:rPr>
        <w:t xml:space="preserve">nioskiem nie potwierdzają, że przedmiotowa Zmiana ma wpływ na koszty wykonania przedmiotu Umowy przez Wykonawcę lub że wpływ ten odpowiada postulowanej przez Wykonawcę wartości zmiany Wynagrodzenia. </w:t>
      </w:r>
    </w:p>
    <w:p w14:paraId="2B9A6DD0" w14:textId="681E9255" w:rsidR="00C74C4A" w:rsidRPr="006474F3" w:rsidRDefault="00C74C4A" w:rsidP="0020239C">
      <w:pPr>
        <w:pStyle w:val="Akapitzlist"/>
        <w:numPr>
          <w:ilvl w:val="1"/>
          <w:numId w:val="90"/>
        </w:numPr>
        <w:shd w:val="clear" w:color="auto" w:fill="FFFFFF"/>
        <w:spacing w:before="0" w:after="0" w:line="360" w:lineRule="auto"/>
        <w:ind w:left="851" w:hanging="568"/>
        <w:rPr>
          <w:rFonts w:asciiTheme="majorHAnsi" w:hAnsiTheme="majorHAnsi" w:cs="Arial"/>
          <w:color w:val="000000"/>
          <w:sz w:val="24"/>
          <w:szCs w:val="24"/>
        </w:rPr>
      </w:pPr>
      <w:r w:rsidRPr="006474F3">
        <w:rPr>
          <w:rFonts w:asciiTheme="majorHAnsi" w:hAnsiTheme="majorHAnsi" w:cs="Arial"/>
          <w:color w:val="000000"/>
          <w:sz w:val="24"/>
          <w:szCs w:val="24"/>
        </w:rPr>
        <w:t xml:space="preserve"> Jeśli z przedstawionych przez Wykonawcę dokumentów nie wynika, że zaistnienie </w:t>
      </w:r>
      <w:r w:rsidR="00385364">
        <w:rPr>
          <w:rFonts w:asciiTheme="majorHAnsi" w:hAnsiTheme="majorHAnsi" w:cs="Arial"/>
          <w:color w:val="000000"/>
          <w:sz w:val="24"/>
          <w:szCs w:val="24"/>
        </w:rPr>
        <w:t>z</w:t>
      </w:r>
      <w:r w:rsidRPr="006474F3">
        <w:rPr>
          <w:rFonts w:asciiTheme="majorHAnsi" w:hAnsiTheme="majorHAnsi" w:cs="Arial"/>
          <w:color w:val="000000"/>
          <w:sz w:val="24"/>
          <w:szCs w:val="24"/>
        </w:rPr>
        <w:t xml:space="preserve">miany będzie miało wpływ na koszty wykonania przedmiotu </w:t>
      </w:r>
      <w:r w:rsidR="00385364">
        <w:rPr>
          <w:rFonts w:asciiTheme="majorHAnsi" w:hAnsiTheme="majorHAnsi" w:cs="Arial"/>
          <w:color w:val="000000"/>
          <w:sz w:val="24"/>
          <w:szCs w:val="24"/>
        </w:rPr>
        <w:t>u</w:t>
      </w:r>
      <w:r w:rsidRPr="006474F3">
        <w:rPr>
          <w:rFonts w:asciiTheme="majorHAnsi" w:hAnsiTheme="majorHAnsi" w:cs="Arial"/>
          <w:color w:val="000000"/>
          <w:sz w:val="24"/>
          <w:szCs w:val="24"/>
        </w:rPr>
        <w:t xml:space="preserve">mowy przez Wykonawcę lub gdy wykazywany przez Wykonawcę wpływ Zmiany na koszty wykonania przedmiotu Umowy nie odpowiada postulowanej we </w:t>
      </w:r>
      <w:r w:rsidR="00385364">
        <w:rPr>
          <w:rFonts w:asciiTheme="majorHAnsi" w:hAnsiTheme="majorHAnsi" w:cs="Arial"/>
          <w:color w:val="000000"/>
          <w:sz w:val="24"/>
          <w:szCs w:val="24"/>
        </w:rPr>
        <w:t>w</w:t>
      </w:r>
      <w:r w:rsidRPr="006474F3">
        <w:rPr>
          <w:rFonts w:asciiTheme="majorHAnsi" w:hAnsiTheme="majorHAnsi" w:cs="Arial"/>
          <w:color w:val="000000"/>
          <w:sz w:val="24"/>
          <w:szCs w:val="24"/>
        </w:rPr>
        <w:t>niosku zmianie Wynagrodzenia, jak również jeśli z innych powodów Wniosek ten jest nieuzasadniony w całości lub w części - Zamawiający informuje Wykonawcę w formie pisemnej o braku podstaw do uwzględnienia Wniosku w całości lub w części - wraz z uzasadnieniem tego stanowiska.</w:t>
      </w:r>
    </w:p>
    <w:p w14:paraId="5E73970F" w14:textId="6B45E01D" w:rsidR="00C74C4A" w:rsidRPr="006474F3" w:rsidRDefault="00C74C4A" w:rsidP="0020239C">
      <w:pPr>
        <w:pStyle w:val="Akapitzlist"/>
        <w:numPr>
          <w:ilvl w:val="1"/>
          <w:numId w:val="90"/>
        </w:numPr>
        <w:shd w:val="clear" w:color="auto" w:fill="FFFFFF"/>
        <w:spacing w:before="0" w:after="0" w:line="360" w:lineRule="auto"/>
        <w:ind w:left="851" w:hanging="568"/>
        <w:rPr>
          <w:rFonts w:asciiTheme="majorHAnsi" w:hAnsiTheme="majorHAnsi" w:cs="Arial"/>
          <w:color w:val="000000"/>
          <w:sz w:val="24"/>
          <w:szCs w:val="24"/>
        </w:rPr>
      </w:pPr>
      <w:r w:rsidRPr="006474F3">
        <w:rPr>
          <w:rFonts w:asciiTheme="majorHAnsi" w:hAnsiTheme="majorHAnsi" w:cs="Arial"/>
          <w:color w:val="000000"/>
          <w:sz w:val="24"/>
          <w:szCs w:val="24"/>
        </w:rPr>
        <w:t xml:space="preserve">Wykazanie przez Wykonawcę, że zaistniała </w:t>
      </w:r>
      <w:r w:rsidR="00385364">
        <w:rPr>
          <w:rFonts w:asciiTheme="majorHAnsi" w:hAnsiTheme="majorHAnsi" w:cs="Arial"/>
          <w:color w:val="000000"/>
          <w:sz w:val="24"/>
          <w:szCs w:val="24"/>
        </w:rPr>
        <w:t>z</w:t>
      </w:r>
      <w:r w:rsidRPr="006474F3">
        <w:rPr>
          <w:rFonts w:asciiTheme="majorHAnsi" w:hAnsiTheme="majorHAnsi" w:cs="Arial"/>
          <w:color w:val="000000"/>
          <w:sz w:val="24"/>
          <w:szCs w:val="24"/>
        </w:rPr>
        <w:t xml:space="preserve">miana będzie miała określony we Wniosku wpływ na koszty wykonania przedmiotu </w:t>
      </w:r>
      <w:r w:rsidR="00385364">
        <w:rPr>
          <w:rFonts w:asciiTheme="majorHAnsi" w:hAnsiTheme="majorHAnsi" w:cs="Arial"/>
          <w:color w:val="000000"/>
          <w:sz w:val="24"/>
          <w:szCs w:val="24"/>
        </w:rPr>
        <w:t>u</w:t>
      </w:r>
      <w:r w:rsidRPr="006474F3">
        <w:rPr>
          <w:rFonts w:asciiTheme="majorHAnsi" w:hAnsiTheme="majorHAnsi" w:cs="Arial"/>
          <w:color w:val="000000"/>
          <w:sz w:val="24"/>
          <w:szCs w:val="24"/>
        </w:rPr>
        <w:t xml:space="preserve">mowy przez Wykonawcę, stanowi podstawę do zawarcia przez Strony aneksu do Umowy, modyfikującego w adekwatny sposób wysokość Wynagrodzenia. Zamawiający potwierdzi Wykonawcy warunki dokonanej zmiany w formie pisemnej. </w:t>
      </w:r>
    </w:p>
    <w:p w14:paraId="1376F3C4" w14:textId="0C3B1BC1"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strike/>
          <w:color w:val="000000"/>
          <w:sz w:val="24"/>
          <w:szCs w:val="24"/>
        </w:rPr>
      </w:pPr>
      <w:r w:rsidRPr="006474F3">
        <w:rPr>
          <w:rFonts w:asciiTheme="majorHAnsi" w:hAnsiTheme="majorHAnsi" w:cs="Arial"/>
          <w:color w:val="000000"/>
          <w:sz w:val="24"/>
          <w:szCs w:val="24"/>
        </w:rPr>
        <w:t>Zmiana Umowy wywołana Zmianą wchodzi w życie w terminie określonym w aneksie do Umowy, uwzględniającym w zakresie skutków prawnych jego obowiązywania także okres, który upłynął od daty zaistnienia przedmiotowej Zmiany, z zastrzeżeniem postanowień § 22 ust. 2 Umowy.</w:t>
      </w:r>
    </w:p>
    <w:p w14:paraId="55726D75" w14:textId="77777777"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Zmiana Umowy w trybie przewidzianym w ust. 4 nie ma wpływu na Wynagrodzenie Wykonawcy dotyczące zdarzeń i kosztów, które wystąpiły przed datą zaistnienia Zmiany.</w:t>
      </w:r>
    </w:p>
    <w:p w14:paraId="21DE17BE" w14:textId="77777777"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Wszelkie dokumenty składane przez Wykonawcę w ramach trybu określonego w ust. 4 powinny być przedłożone w oryginale lub w kopiach poświadczonych za zgodność z oryginałem przez Wykonawcę.</w:t>
      </w:r>
    </w:p>
    <w:p w14:paraId="60419FA0" w14:textId="53B1E3FD"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Za datę złożenia przez Stronę oświadczenia woli lub wiedzy w trybie przewidzianym w ust. 4 uznaje się także datę otrzymania przez drugą Stronę wiadomości e-mail zawierającej skany pism obejmujących przedmiotowe oświadczenie, o ile pisma te w oryginale zostały następnie wysłane w</w:t>
      </w:r>
      <w:r w:rsidR="00385364">
        <w:rPr>
          <w:rFonts w:asciiTheme="majorHAnsi" w:hAnsiTheme="majorHAnsi" w:cs="Arial"/>
          <w:color w:val="000000"/>
          <w:sz w:val="24"/>
          <w:szCs w:val="24"/>
        </w:rPr>
        <w:t> </w:t>
      </w:r>
      <w:r w:rsidRPr="006474F3">
        <w:rPr>
          <w:rFonts w:asciiTheme="majorHAnsi" w:hAnsiTheme="majorHAnsi" w:cs="Arial"/>
          <w:color w:val="000000"/>
          <w:sz w:val="24"/>
          <w:szCs w:val="24"/>
        </w:rPr>
        <w:t>ciągu dwóch najbliższych dni roboczych przesyłką pocztową lub kurierską do tej drugiej Strony.</w:t>
      </w:r>
    </w:p>
    <w:p w14:paraId="5095A187" w14:textId="77777777"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W przypadku zaistnienia okoliczności przewidzianych w ust. 1, które zmniejszają koszt wykonania Zamówienia przez Wykonawcę, odpowiednie zastosowanie mają postanowienia ust. 4, z tym zastrzeżeniem, że procedurę zmiany Umowy może zainicjować także Zamawiający, żądając określonych informacji, dokumentów lub wyjaśnień od Wykonawcy, który ma wówczas obowiązek takie dane przedstawić.</w:t>
      </w:r>
    </w:p>
    <w:p w14:paraId="1762A12C" w14:textId="77777777"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 xml:space="preserve">Zamawiający ma prawo w każdym czasie żądać od Wykonawcy dokumentów wskazujących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Wykonawca przedstawi Zamawiającemu żądane dokumenty w terminie 14 dni. </w:t>
      </w:r>
    </w:p>
    <w:p w14:paraId="3DCDC264" w14:textId="77777777" w:rsidR="00C74C4A" w:rsidRPr="006474F3" w:rsidRDefault="00C74C4A" w:rsidP="0020239C">
      <w:pPr>
        <w:pStyle w:val="Akapitzlist"/>
        <w:numPr>
          <w:ilvl w:val="0"/>
          <w:numId w:val="86"/>
        </w:numPr>
        <w:shd w:val="clear" w:color="auto" w:fill="FFFFFF"/>
        <w:tabs>
          <w:tab w:val="clear" w:pos="705"/>
          <w:tab w:val="num" w:pos="426"/>
        </w:tabs>
        <w:spacing w:before="0" w:after="0" w:line="360" w:lineRule="auto"/>
        <w:ind w:left="426" w:hanging="426"/>
        <w:rPr>
          <w:rFonts w:asciiTheme="majorHAnsi" w:hAnsiTheme="majorHAnsi" w:cs="Arial"/>
          <w:color w:val="000000"/>
          <w:sz w:val="24"/>
          <w:szCs w:val="24"/>
        </w:rPr>
      </w:pPr>
      <w:r w:rsidRPr="006474F3">
        <w:rPr>
          <w:rFonts w:asciiTheme="majorHAnsi" w:hAnsiTheme="majorHAnsi" w:cs="Arial"/>
          <w:color w:val="000000"/>
          <w:sz w:val="24"/>
          <w:szCs w:val="24"/>
        </w:rPr>
        <w:t xml:space="preserve"> Nieprzedstawienie przez Wykonawcę dokumentów, o których mowa w ust. 10, uprawnia Zamawiającego do uznania, że Wykonawca nie jest zobowiązany do finansowania wpłaty podstawowej i wpłaty dodatkowej, o których mowa w art. 26 ust. 1 i 2 ustawy z dnia 4 października 2018 r. o pracowniczych planach kapitałowych oraz rozpoczęcia procedury zmiany umowy określonej w ust. 9.</w:t>
      </w:r>
    </w:p>
    <w:p w14:paraId="4FCD7797" w14:textId="77777777" w:rsidR="005872E7" w:rsidRPr="006474F3" w:rsidRDefault="005872E7" w:rsidP="0020239C">
      <w:pPr>
        <w:shd w:val="clear" w:color="auto" w:fill="FFFFFF"/>
        <w:spacing w:line="360" w:lineRule="auto"/>
        <w:contextualSpacing/>
        <w:rPr>
          <w:rFonts w:asciiTheme="majorHAnsi" w:hAnsiTheme="majorHAnsi" w:cs="Arial"/>
          <w:b/>
          <w:bCs/>
          <w:color w:val="000000"/>
          <w:sz w:val="24"/>
          <w:szCs w:val="24"/>
        </w:rPr>
      </w:pPr>
    </w:p>
    <w:p w14:paraId="01EE06D4" w14:textId="6A844F94" w:rsidR="00C74C4A" w:rsidRPr="00385364" w:rsidRDefault="00C74C4A" w:rsidP="00385364">
      <w:pPr>
        <w:shd w:val="clear" w:color="auto" w:fill="FFFFFF"/>
        <w:spacing w:line="360" w:lineRule="auto"/>
        <w:contextualSpacing/>
        <w:jc w:val="both"/>
        <w:rPr>
          <w:rFonts w:asciiTheme="majorHAnsi" w:hAnsiTheme="majorHAnsi" w:cs="Arial"/>
          <w:b/>
          <w:bCs/>
          <w:color w:val="000000"/>
          <w:sz w:val="24"/>
          <w:szCs w:val="24"/>
        </w:rPr>
      </w:pPr>
      <w:r w:rsidRPr="006474F3">
        <w:rPr>
          <w:rFonts w:asciiTheme="majorHAnsi" w:hAnsiTheme="majorHAnsi" w:cs="Arial"/>
          <w:b/>
          <w:bCs/>
          <w:color w:val="000000"/>
          <w:sz w:val="24"/>
          <w:szCs w:val="24"/>
        </w:rPr>
        <w:t xml:space="preserve">§ </w:t>
      </w:r>
      <w:r w:rsidR="00F22A03" w:rsidRPr="006474F3">
        <w:rPr>
          <w:rFonts w:asciiTheme="majorHAnsi" w:hAnsiTheme="majorHAnsi" w:cs="Arial"/>
          <w:b/>
          <w:bCs/>
          <w:color w:val="000000"/>
          <w:sz w:val="24"/>
          <w:szCs w:val="24"/>
        </w:rPr>
        <w:t>23</w:t>
      </w:r>
      <w:r w:rsidR="005872E7" w:rsidRPr="006474F3">
        <w:rPr>
          <w:rFonts w:asciiTheme="majorHAnsi" w:hAnsiTheme="majorHAnsi" w:cs="Arial"/>
          <w:b/>
          <w:bCs/>
          <w:color w:val="000000"/>
          <w:sz w:val="24"/>
          <w:szCs w:val="24"/>
        </w:rPr>
        <w:t xml:space="preserve"> </w:t>
      </w:r>
      <w:r w:rsidRPr="006474F3">
        <w:rPr>
          <w:rFonts w:asciiTheme="majorHAnsi" w:hAnsiTheme="majorHAnsi"/>
          <w:b/>
          <w:color w:val="000000"/>
          <w:sz w:val="24"/>
          <w:szCs w:val="24"/>
        </w:rPr>
        <w:t>WALORYZACJA WYNAGRODZENIA</w:t>
      </w:r>
      <w:r w:rsidR="005872E7" w:rsidRPr="006474F3">
        <w:rPr>
          <w:rFonts w:asciiTheme="majorHAnsi" w:hAnsiTheme="majorHAnsi" w:cs="Arial"/>
          <w:b/>
          <w:bCs/>
          <w:color w:val="000000"/>
          <w:sz w:val="24"/>
          <w:szCs w:val="24"/>
        </w:rPr>
        <w:t xml:space="preserve"> (</w:t>
      </w:r>
      <w:r w:rsidRPr="006474F3">
        <w:rPr>
          <w:rFonts w:asciiTheme="majorHAnsi" w:hAnsiTheme="majorHAnsi"/>
          <w:b/>
          <w:color w:val="000000"/>
          <w:sz w:val="24"/>
          <w:szCs w:val="24"/>
        </w:rPr>
        <w:t>w przypadku zmiany cen materiałów lub kosztów związanych z realizacją zamówienia</w:t>
      </w:r>
      <w:r w:rsidR="005872E7" w:rsidRPr="006474F3">
        <w:rPr>
          <w:rFonts w:asciiTheme="majorHAnsi" w:hAnsiTheme="majorHAnsi"/>
          <w:b/>
          <w:color w:val="000000"/>
          <w:sz w:val="24"/>
          <w:szCs w:val="24"/>
        </w:rPr>
        <w:t>)</w:t>
      </w:r>
      <w:r w:rsidRPr="006474F3">
        <w:rPr>
          <w:rFonts w:asciiTheme="majorHAnsi" w:hAnsiTheme="majorHAnsi"/>
          <w:b/>
          <w:color w:val="000000"/>
          <w:sz w:val="24"/>
          <w:szCs w:val="24"/>
        </w:rPr>
        <w:t>.</w:t>
      </w:r>
    </w:p>
    <w:p w14:paraId="2388AF43" w14:textId="77777777" w:rsidR="00C74C4A" w:rsidRPr="006474F3" w:rsidRDefault="00C74C4A" w:rsidP="0020239C">
      <w:pPr>
        <w:pStyle w:val="Akapitzlist"/>
        <w:shd w:val="clear" w:color="auto" w:fill="FFFFFF"/>
        <w:spacing w:before="0" w:after="0" w:line="360" w:lineRule="auto"/>
        <w:ind w:left="284"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1. Zamawiający zgodnie z art. 439 ust. 1 ustawy Prawo zamówień publicznych określa zasady wprowadzania zmian wysokości wynagrodzenia należnego Wykonawcy, w przypadku zmiany cen materiałów lub kosztów związanych z realizacją zamówienia. </w:t>
      </w:r>
    </w:p>
    <w:p w14:paraId="4DB85251" w14:textId="4929643D" w:rsidR="00C74C4A" w:rsidRPr="006474F3" w:rsidRDefault="00C74C4A" w:rsidP="0020239C">
      <w:pPr>
        <w:pStyle w:val="Akapitzlist"/>
        <w:shd w:val="clear" w:color="auto" w:fill="FFFFFF"/>
        <w:spacing w:before="0" w:after="0" w:line="360" w:lineRule="auto"/>
        <w:ind w:left="284" w:hanging="284"/>
        <w:rPr>
          <w:rFonts w:asciiTheme="majorHAnsi" w:hAnsiTheme="majorHAnsi" w:cs="Arial"/>
          <w:color w:val="000000"/>
          <w:sz w:val="24"/>
          <w:szCs w:val="24"/>
        </w:rPr>
      </w:pPr>
      <w:r w:rsidRPr="006474F3">
        <w:rPr>
          <w:rFonts w:asciiTheme="majorHAnsi" w:hAnsiTheme="majorHAnsi" w:cs="Arial"/>
          <w:color w:val="000000"/>
          <w:sz w:val="24"/>
          <w:szCs w:val="24"/>
        </w:rPr>
        <w:t xml:space="preserve">2. </w:t>
      </w:r>
      <w:r w:rsidRPr="006474F3">
        <w:rPr>
          <w:rFonts w:asciiTheme="majorHAnsi" w:hAnsiTheme="majorHAnsi" w:cs="Arial"/>
          <w:iCs/>
          <w:color w:val="000000"/>
          <w:sz w:val="24"/>
          <w:szCs w:val="24"/>
        </w:rPr>
        <w:t xml:space="preserve">Zamawiający nie przewiduje zmian wynagrodzenia w pierwszym okresie realizacji inwestycji obejmującym 12 miesięcy </w:t>
      </w:r>
      <w:r w:rsidR="00F66A20" w:rsidRPr="006474F3">
        <w:rPr>
          <w:rFonts w:asciiTheme="majorHAnsi" w:hAnsiTheme="majorHAnsi" w:cs="Arial"/>
          <w:iCs/>
          <w:color w:val="000000"/>
          <w:sz w:val="24"/>
          <w:szCs w:val="24"/>
        </w:rPr>
        <w:t xml:space="preserve">od dnia podpisania umowy. Zakres </w:t>
      </w:r>
      <w:r w:rsidR="00453C57" w:rsidRPr="006474F3">
        <w:rPr>
          <w:rFonts w:asciiTheme="majorHAnsi" w:hAnsiTheme="majorHAnsi" w:cs="Arial"/>
          <w:iCs/>
          <w:color w:val="000000"/>
          <w:sz w:val="24"/>
          <w:szCs w:val="24"/>
        </w:rPr>
        <w:t xml:space="preserve">rzeczowy i finansowy </w:t>
      </w:r>
      <w:r w:rsidR="00F66A20" w:rsidRPr="006474F3">
        <w:rPr>
          <w:rFonts w:asciiTheme="majorHAnsi" w:hAnsiTheme="majorHAnsi" w:cs="Arial"/>
          <w:iCs/>
          <w:color w:val="000000"/>
          <w:sz w:val="24"/>
          <w:szCs w:val="24"/>
        </w:rPr>
        <w:t xml:space="preserve">robót nie podlegających waloryzacji </w:t>
      </w:r>
      <w:r w:rsidR="00453C57" w:rsidRPr="006474F3">
        <w:rPr>
          <w:rFonts w:asciiTheme="majorHAnsi" w:hAnsiTheme="majorHAnsi" w:cs="Arial"/>
          <w:iCs/>
          <w:color w:val="000000"/>
          <w:sz w:val="24"/>
          <w:szCs w:val="24"/>
        </w:rPr>
        <w:t xml:space="preserve">będzie wynikał </w:t>
      </w:r>
      <w:r w:rsidR="00F66A20" w:rsidRPr="006474F3">
        <w:rPr>
          <w:rFonts w:asciiTheme="majorHAnsi" w:hAnsiTheme="majorHAnsi" w:cs="Arial"/>
          <w:iCs/>
          <w:color w:val="000000"/>
          <w:sz w:val="24"/>
          <w:szCs w:val="24"/>
        </w:rPr>
        <w:t>z</w:t>
      </w:r>
      <w:r w:rsidRPr="006474F3">
        <w:rPr>
          <w:rFonts w:asciiTheme="majorHAnsi" w:hAnsiTheme="majorHAnsi" w:cs="Arial"/>
          <w:iCs/>
          <w:color w:val="000000"/>
          <w:sz w:val="24"/>
          <w:szCs w:val="24"/>
        </w:rPr>
        <w:t xml:space="preserve"> „</w:t>
      </w:r>
      <w:r w:rsidR="00EB48C0">
        <w:rPr>
          <w:rFonts w:asciiTheme="majorHAnsi" w:hAnsiTheme="majorHAnsi" w:cs="Arial"/>
          <w:iCs/>
          <w:color w:val="000000"/>
          <w:sz w:val="24"/>
          <w:szCs w:val="24"/>
        </w:rPr>
        <w:t>h</w:t>
      </w:r>
      <w:r w:rsidR="00F22A03" w:rsidRPr="006474F3">
        <w:rPr>
          <w:rFonts w:asciiTheme="majorHAnsi" w:hAnsiTheme="majorHAnsi" w:cs="Arial"/>
          <w:iCs/>
          <w:color w:val="000000"/>
          <w:sz w:val="24"/>
          <w:szCs w:val="24"/>
        </w:rPr>
        <w:t>armonogram</w:t>
      </w:r>
      <w:r w:rsidR="00F66A20" w:rsidRPr="006474F3">
        <w:rPr>
          <w:rFonts w:asciiTheme="majorHAnsi" w:hAnsiTheme="majorHAnsi" w:cs="Arial"/>
          <w:iCs/>
          <w:color w:val="000000"/>
          <w:sz w:val="24"/>
          <w:szCs w:val="24"/>
        </w:rPr>
        <w:t>u</w:t>
      </w:r>
      <w:r w:rsidR="00F22A03" w:rsidRPr="006474F3">
        <w:rPr>
          <w:rFonts w:asciiTheme="majorHAnsi" w:hAnsiTheme="majorHAnsi" w:cs="Arial"/>
          <w:iCs/>
          <w:color w:val="000000"/>
          <w:sz w:val="24"/>
          <w:szCs w:val="24"/>
        </w:rPr>
        <w:t xml:space="preserve"> </w:t>
      </w:r>
      <w:r w:rsidR="00EB48C0">
        <w:rPr>
          <w:rFonts w:asciiTheme="majorHAnsi" w:hAnsiTheme="majorHAnsi" w:cs="Arial"/>
          <w:iCs/>
          <w:color w:val="000000"/>
          <w:sz w:val="24"/>
          <w:szCs w:val="24"/>
        </w:rPr>
        <w:t>r</w:t>
      </w:r>
      <w:r w:rsidR="00F22A03" w:rsidRPr="006474F3">
        <w:rPr>
          <w:rFonts w:asciiTheme="majorHAnsi" w:hAnsiTheme="majorHAnsi" w:cs="Arial"/>
          <w:iCs/>
          <w:color w:val="000000"/>
          <w:sz w:val="24"/>
          <w:szCs w:val="24"/>
        </w:rPr>
        <w:t>zeczowo-</w:t>
      </w:r>
      <w:r w:rsidR="00EB48C0">
        <w:rPr>
          <w:rFonts w:asciiTheme="majorHAnsi" w:hAnsiTheme="majorHAnsi" w:cs="Arial"/>
          <w:iCs/>
          <w:color w:val="000000"/>
          <w:sz w:val="24"/>
          <w:szCs w:val="24"/>
        </w:rPr>
        <w:t>f</w:t>
      </w:r>
      <w:r w:rsidR="00F22A03" w:rsidRPr="006474F3">
        <w:rPr>
          <w:rFonts w:asciiTheme="majorHAnsi" w:hAnsiTheme="majorHAnsi" w:cs="Arial"/>
          <w:iCs/>
          <w:color w:val="000000"/>
          <w:sz w:val="24"/>
          <w:szCs w:val="24"/>
        </w:rPr>
        <w:t>inansow</w:t>
      </w:r>
      <w:r w:rsidR="00F66A20" w:rsidRPr="006474F3">
        <w:rPr>
          <w:rFonts w:asciiTheme="majorHAnsi" w:hAnsiTheme="majorHAnsi" w:cs="Arial"/>
          <w:iCs/>
          <w:color w:val="000000"/>
          <w:sz w:val="24"/>
          <w:szCs w:val="24"/>
        </w:rPr>
        <w:t>ego</w:t>
      </w:r>
      <w:r w:rsidRPr="006474F3">
        <w:rPr>
          <w:rFonts w:asciiTheme="majorHAnsi" w:hAnsiTheme="majorHAnsi" w:cs="Arial"/>
          <w:iCs/>
          <w:color w:val="000000"/>
          <w:sz w:val="24"/>
          <w:szCs w:val="24"/>
        </w:rPr>
        <w:t>”.</w:t>
      </w:r>
    </w:p>
    <w:p w14:paraId="333AC804" w14:textId="3589D392" w:rsidR="00C74C4A" w:rsidRPr="006474F3" w:rsidRDefault="00C74C4A" w:rsidP="0020239C">
      <w:pPr>
        <w:adjustRightInd w:val="0"/>
        <w:spacing w:line="360" w:lineRule="auto"/>
        <w:ind w:left="284" w:hanging="284"/>
        <w:contextualSpacing/>
        <w:jc w:val="both"/>
        <w:rPr>
          <w:rFonts w:asciiTheme="majorHAnsi" w:hAnsiTheme="majorHAnsi"/>
          <w:iCs/>
          <w:color w:val="000000"/>
          <w:sz w:val="24"/>
          <w:szCs w:val="24"/>
        </w:rPr>
      </w:pPr>
      <w:r w:rsidRPr="006474F3">
        <w:rPr>
          <w:rFonts w:asciiTheme="majorHAnsi" w:hAnsiTheme="majorHAnsi"/>
          <w:iCs/>
          <w:color w:val="000000"/>
          <w:sz w:val="24"/>
          <w:szCs w:val="24"/>
        </w:rPr>
        <w:t>3. Wynagrodzenie będzie zmieniane, zgodnie z ostatnim (</w:t>
      </w:r>
      <w:r w:rsidR="00F66A20" w:rsidRPr="006474F3">
        <w:rPr>
          <w:rFonts w:asciiTheme="majorHAnsi" w:hAnsiTheme="majorHAnsi"/>
          <w:iCs/>
          <w:color w:val="000000"/>
          <w:sz w:val="24"/>
          <w:szCs w:val="24"/>
        </w:rPr>
        <w:t xml:space="preserve">po zakończeniu </w:t>
      </w:r>
      <w:r w:rsidR="00522B4C" w:rsidRPr="006474F3">
        <w:rPr>
          <w:rFonts w:asciiTheme="majorHAnsi" w:hAnsiTheme="majorHAnsi"/>
          <w:iCs/>
          <w:color w:val="000000"/>
          <w:sz w:val="24"/>
          <w:szCs w:val="24"/>
        </w:rPr>
        <w:t xml:space="preserve">w </w:t>
      </w:r>
      <w:r w:rsidR="00EB48C0">
        <w:rPr>
          <w:rFonts w:asciiTheme="majorHAnsi" w:hAnsiTheme="majorHAnsi"/>
          <w:iCs/>
          <w:color w:val="000000"/>
          <w:sz w:val="24"/>
          <w:szCs w:val="24"/>
        </w:rPr>
        <w:t>h</w:t>
      </w:r>
      <w:r w:rsidR="00522B4C" w:rsidRPr="006474F3">
        <w:rPr>
          <w:rFonts w:asciiTheme="majorHAnsi" w:hAnsiTheme="majorHAnsi"/>
          <w:iCs/>
          <w:color w:val="000000"/>
          <w:sz w:val="24"/>
          <w:szCs w:val="24"/>
        </w:rPr>
        <w:t xml:space="preserve">armonogramie </w:t>
      </w:r>
      <w:r w:rsidR="00EB48C0">
        <w:rPr>
          <w:rFonts w:asciiTheme="majorHAnsi" w:hAnsiTheme="majorHAnsi"/>
          <w:iCs/>
          <w:color w:val="000000"/>
          <w:sz w:val="24"/>
          <w:szCs w:val="24"/>
        </w:rPr>
        <w:t>r</w:t>
      </w:r>
      <w:r w:rsidR="00522B4C" w:rsidRPr="006474F3">
        <w:rPr>
          <w:rFonts w:asciiTheme="majorHAnsi" w:hAnsiTheme="majorHAnsi"/>
          <w:iCs/>
          <w:color w:val="000000"/>
          <w:sz w:val="24"/>
          <w:szCs w:val="24"/>
        </w:rPr>
        <w:t>zeczowo-</w:t>
      </w:r>
      <w:r w:rsidR="00EB48C0">
        <w:rPr>
          <w:rFonts w:asciiTheme="majorHAnsi" w:hAnsiTheme="majorHAnsi"/>
          <w:iCs/>
          <w:color w:val="000000"/>
          <w:sz w:val="24"/>
          <w:szCs w:val="24"/>
        </w:rPr>
        <w:t>f</w:t>
      </w:r>
      <w:r w:rsidR="00522B4C" w:rsidRPr="006474F3">
        <w:rPr>
          <w:rFonts w:asciiTheme="majorHAnsi" w:hAnsiTheme="majorHAnsi"/>
          <w:iCs/>
          <w:color w:val="000000"/>
          <w:sz w:val="24"/>
          <w:szCs w:val="24"/>
        </w:rPr>
        <w:t xml:space="preserve">inansowym </w:t>
      </w:r>
      <w:r w:rsidR="00F66A20" w:rsidRPr="006474F3">
        <w:rPr>
          <w:rFonts w:asciiTheme="majorHAnsi" w:hAnsiTheme="majorHAnsi"/>
          <w:iCs/>
          <w:color w:val="000000"/>
          <w:sz w:val="24"/>
          <w:szCs w:val="24"/>
        </w:rPr>
        <w:t xml:space="preserve">pełnych </w:t>
      </w:r>
      <w:r w:rsidR="00522B4C" w:rsidRPr="006474F3">
        <w:rPr>
          <w:rFonts w:asciiTheme="majorHAnsi" w:hAnsiTheme="majorHAnsi"/>
          <w:iCs/>
          <w:color w:val="000000"/>
          <w:sz w:val="24"/>
          <w:szCs w:val="24"/>
        </w:rPr>
        <w:t xml:space="preserve">12 miesięcy </w:t>
      </w:r>
      <w:r w:rsidR="00453C57" w:rsidRPr="006474F3">
        <w:rPr>
          <w:rFonts w:asciiTheme="majorHAnsi" w:hAnsiTheme="majorHAnsi"/>
          <w:iCs/>
          <w:color w:val="000000"/>
          <w:sz w:val="24"/>
          <w:szCs w:val="24"/>
        </w:rPr>
        <w:t xml:space="preserve">od dnia podpisania umowy </w:t>
      </w:r>
      <w:r w:rsidR="00522B4C" w:rsidRPr="006474F3">
        <w:rPr>
          <w:rFonts w:asciiTheme="majorHAnsi" w:hAnsiTheme="majorHAnsi"/>
          <w:iCs/>
          <w:color w:val="000000"/>
          <w:sz w:val="24"/>
          <w:szCs w:val="24"/>
        </w:rPr>
        <w:t>realizacji robót</w:t>
      </w:r>
      <w:r w:rsidRPr="006474F3">
        <w:rPr>
          <w:rFonts w:asciiTheme="majorHAnsi" w:hAnsiTheme="majorHAnsi"/>
          <w:iCs/>
          <w:color w:val="000000"/>
          <w:sz w:val="24"/>
          <w:szCs w:val="24"/>
        </w:rPr>
        <w:t>) zamieszczonym na stronie internetowej Głównego Urzędu Statystycznego</w:t>
      </w:r>
      <w:r w:rsidR="00EB48C0">
        <w:rPr>
          <w:rFonts w:asciiTheme="majorHAnsi" w:hAnsiTheme="majorHAnsi"/>
          <w:iCs/>
          <w:color w:val="000000"/>
          <w:sz w:val="24"/>
          <w:szCs w:val="24"/>
        </w:rPr>
        <w:t xml:space="preserve"> </w:t>
      </w:r>
      <w:hyperlink r:id="rId62" w:history="1">
        <w:r w:rsidR="00EB48C0" w:rsidRPr="00CD6ED1">
          <w:rPr>
            <w:rStyle w:val="Hipercze"/>
            <w:rFonts w:asciiTheme="majorHAnsi" w:hAnsiTheme="majorHAnsi" w:cstheme="minorBidi"/>
            <w:iCs/>
            <w:sz w:val="24"/>
            <w:szCs w:val="24"/>
          </w:rPr>
          <w:t>https://stat.gov.pl/obszary-tematyczne/ceny-handel/ceny/</w:t>
        </w:r>
      </w:hyperlink>
      <w:r w:rsidR="00EB48C0">
        <w:rPr>
          <w:rFonts w:asciiTheme="majorHAnsi" w:hAnsiTheme="majorHAnsi"/>
          <w:iCs/>
          <w:color w:val="000000"/>
          <w:sz w:val="24"/>
          <w:szCs w:val="24"/>
        </w:rPr>
        <w:t xml:space="preserve"> </w:t>
      </w:r>
      <w:r w:rsidRPr="006474F3">
        <w:rPr>
          <w:rFonts w:asciiTheme="majorHAnsi" w:hAnsiTheme="majorHAnsi"/>
          <w:iCs/>
          <w:color w:val="000000"/>
          <w:sz w:val="24"/>
          <w:szCs w:val="24"/>
        </w:rPr>
        <w:t xml:space="preserve"> wskaźnikiem cen obiektów drogowych tab. 4,  PKOB 2112 </w:t>
      </w:r>
      <w:r w:rsidR="00964E55" w:rsidRPr="009D41A6">
        <w:rPr>
          <w:rFonts w:asciiTheme="majorHAnsi" w:hAnsiTheme="majorHAnsi"/>
          <w:color w:val="000000"/>
          <w:sz w:val="24"/>
          <w:szCs w:val="24"/>
        </w:rPr>
        <w:t>Droga gminna/osiedlowa (klasa „L”)</w:t>
      </w:r>
      <w:r w:rsidRPr="009D41A6">
        <w:rPr>
          <w:rFonts w:asciiTheme="majorHAnsi" w:hAnsiTheme="majorHAnsi"/>
          <w:iCs/>
          <w:color w:val="000000"/>
          <w:sz w:val="24"/>
          <w:szCs w:val="24"/>
        </w:rPr>
        <w:t>,</w:t>
      </w:r>
      <w:r w:rsidRPr="006474F3">
        <w:rPr>
          <w:rFonts w:asciiTheme="majorHAnsi" w:hAnsiTheme="majorHAnsi"/>
          <w:iCs/>
          <w:color w:val="000000"/>
          <w:sz w:val="24"/>
          <w:szCs w:val="24"/>
        </w:rPr>
        <w:t xml:space="preserve"> kolumna 7, zawartym w</w:t>
      </w:r>
      <w:r w:rsidR="009D41A6">
        <w:rPr>
          <w:rFonts w:asciiTheme="majorHAnsi" w:hAnsiTheme="majorHAnsi"/>
          <w:iCs/>
          <w:color w:val="000000"/>
          <w:sz w:val="24"/>
          <w:szCs w:val="24"/>
        </w:rPr>
        <w:t> </w:t>
      </w:r>
      <w:r w:rsidRPr="006474F3">
        <w:rPr>
          <w:rFonts w:asciiTheme="majorHAnsi" w:hAnsiTheme="majorHAnsi"/>
          <w:iCs/>
          <w:color w:val="000000"/>
          <w:sz w:val="24"/>
          <w:szCs w:val="24"/>
        </w:rPr>
        <w:t>publikacji „Ceny robót budowlano- montażowych i obiektów budowlanych”.</w:t>
      </w:r>
    </w:p>
    <w:p w14:paraId="71180C14" w14:textId="71720D1B" w:rsidR="00C74C4A" w:rsidRPr="006474F3" w:rsidRDefault="00C74C4A" w:rsidP="0020239C">
      <w:pPr>
        <w:adjustRightInd w:val="0"/>
        <w:spacing w:line="360" w:lineRule="auto"/>
        <w:ind w:left="284"/>
        <w:contextualSpacing/>
        <w:jc w:val="both"/>
        <w:rPr>
          <w:rStyle w:val="Pogrubienie"/>
          <w:rFonts w:asciiTheme="majorHAnsi" w:hAnsiTheme="majorHAnsi"/>
          <w:iCs/>
          <w:color w:val="000000"/>
          <w:sz w:val="24"/>
          <w:szCs w:val="24"/>
        </w:rPr>
      </w:pPr>
      <w:r w:rsidRPr="006474F3">
        <w:rPr>
          <w:rFonts w:asciiTheme="majorHAnsi" w:hAnsiTheme="majorHAnsi"/>
          <w:iCs/>
          <w:color w:val="000000"/>
          <w:sz w:val="24"/>
          <w:szCs w:val="24"/>
        </w:rPr>
        <w:t xml:space="preserve">W przypadku gdyby ten wskaźnik przestał być dostępny zastosowanie znajdzie inny najbardziej zbliżony do ostatniego dostępnego wskaźnik publikowany przez GUS. Wysokość zmienianego wynagrodzenia będzie stanowiła różnicę pomiędzy kwotą </w:t>
      </w:r>
      <w:r w:rsidR="00925174" w:rsidRPr="006474F3">
        <w:rPr>
          <w:rFonts w:asciiTheme="majorHAnsi" w:hAnsiTheme="majorHAnsi"/>
          <w:iCs/>
          <w:color w:val="000000"/>
          <w:sz w:val="24"/>
          <w:szCs w:val="24"/>
        </w:rPr>
        <w:t xml:space="preserve">stanowiącą </w:t>
      </w:r>
      <w:r w:rsidRPr="006474F3">
        <w:rPr>
          <w:rFonts w:asciiTheme="majorHAnsi" w:hAnsiTheme="majorHAnsi"/>
          <w:iCs/>
          <w:color w:val="000000"/>
          <w:sz w:val="24"/>
          <w:szCs w:val="24"/>
        </w:rPr>
        <w:t>wartoś</w:t>
      </w:r>
      <w:r w:rsidR="00925174" w:rsidRPr="006474F3">
        <w:rPr>
          <w:rFonts w:asciiTheme="majorHAnsi" w:hAnsiTheme="majorHAnsi"/>
          <w:iCs/>
          <w:color w:val="000000"/>
          <w:sz w:val="24"/>
          <w:szCs w:val="24"/>
        </w:rPr>
        <w:t>ć</w:t>
      </w:r>
      <w:r w:rsidRPr="006474F3">
        <w:rPr>
          <w:rFonts w:asciiTheme="majorHAnsi" w:hAnsiTheme="majorHAnsi"/>
          <w:iCs/>
          <w:color w:val="000000"/>
          <w:sz w:val="24"/>
          <w:szCs w:val="24"/>
        </w:rPr>
        <w:t xml:space="preserve"> wykonanych i odebranych robót określonych w „</w:t>
      </w:r>
      <w:r w:rsidR="00925174" w:rsidRPr="006474F3">
        <w:rPr>
          <w:rFonts w:asciiTheme="majorHAnsi" w:hAnsiTheme="majorHAnsi"/>
          <w:iCs/>
          <w:color w:val="000000"/>
          <w:sz w:val="24"/>
          <w:szCs w:val="24"/>
        </w:rPr>
        <w:t>Harmonogramie Rzeczowo-Finansowym</w:t>
      </w:r>
      <w:r w:rsidRPr="006474F3">
        <w:rPr>
          <w:rFonts w:asciiTheme="majorHAnsi" w:hAnsiTheme="majorHAnsi"/>
          <w:iCs/>
          <w:color w:val="000000"/>
          <w:sz w:val="24"/>
          <w:szCs w:val="24"/>
        </w:rPr>
        <w:t>” z</w:t>
      </w:r>
      <w:r w:rsidR="00593191">
        <w:rPr>
          <w:rFonts w:asciiTheme="majorHAnsi" w:hAnsiTheme="majorHAnsi"/>
          <w:iCs/>
          <w:color w:val="000000"/>
          <w:sz w:val="24"/>
          <w:szCs w:val="24"/>
        </w:rPr>
        <w:t> </w:t>
      </w:r>
      <w:r w:rsidRPr="006474F3">
        <w:rPr>
          <w:rFonts w:asciiTheme="majorHAnsi" w:hAnsiTheme="majorHAnsi"/>
          <w:iCs/>
          <w:color w:val="000000"/>
          <w:sz w:val="24"/>
          <w:szCs w:val="24"/>
        </w:rPr>
        <w:t>pierwszych 12 miesięcy</w:t>
      </w:r>
      <w:r w:rsidR="002278EB" w:rsidRPr="006474F3">
        <w:rPr>
          <w:rFonts w:asciiTheme="majorHAnsi" w:hAnsiTheme="majorHAnsi"/>
          <w:iCs/>
          <w:color w:val="000000"/>
          <w:sz w:val="24"/>
          <w:szCs w:val="24"/>
        </w:rPr>
        <w:t xml:space="preserve"> od dnia podpisania umowy</w:t>
      </w:r>
      <w:r w:rsidRPr="006474F3">
        <w:rPr>
          <w:rFonts w:asciiTheme="majorHAnsi" w:hAnsiTheme="majorHAnsi"/>
          <w:iCs/>
          <w:color w:val="000000"/>
          <w:sz w:val="24"/>
          <w:szCs w:val="24"/>
        </w:rPr>
        <w:t xml:space="preserve">. </w:t>
      </w:r>
    </w:p>
    <w:p w14:paraId="4294582C" w14:textId="77777777" w:rsidR="00C74C4A" w:rsidRPr="006474F3" w:rsidRDefault="00C74C4A" w:rsidP="0020239C">
      <w:pPr>
        <w:pStyle w:val="Akapitzlist"/>
        <w:shd w:val="clear" w:color="auto" w:fill="FFFFFF"/>
        <w:spacing w:before="0" w:after="0" w:line="360" w:lineRule="auto"/>
        <w:ind w:left="284" w:hanging="284"/>
        <w:rPr>
          <w:rFonts w:asciiTheme="majorHAnsi" w:hAnsiTheme="majorHAnsi" w:cs="Arial"/>
          <w:iCs/>
          <w:color w:val="000000"/>
          <w:sz w:val="24"/>
          <w:szCs w:val="24"/>
        </w:rPr>
      </w:pPr>
      <w:r w:rsidRPr="006474F3">
        <w:rPr>
          <w:rStyle w:val="Pogrubienie"/>
          <w:rFonts w:asciiTheme="majorHAnsi" w:hAnsiTheme="majorHAnsi" w:cs="Arial"/>
          <w:b w:val="0"/>
          <w:bCs/>
          <w:color w:val="000000"/>
          <w:sz w:val="24"/>
          <w:szCs w:val="24"/>
        </w:rPr>
        <w:t xml:space="preserve">4. </w:t>
      </w:r>
      <w:r w:rsidRPr="006474F3">
        <w:rPr>
          <w:rFonts w:asciiTheme="majorHAnsi" w:hAnsiTheme="majorHAnsi" w:cs="Arial"/>
          <w:iCs/>
          <w:color w:val="000000"/>
          <w:sz w:val="24"/>
          <w:szCs w:val="24"/>
        </w:rPr>
        <w:t>Zmiana dokonywana będzie wyłącznie w przypadku wskaźnika przekraczającego +/-3 %.</w:t>
      </w:r>
    </w:p>
    <w:p w14:paraId="50076208" w14:textId="0C6C4D84" w:rsidR="00C74C4A" w:rsidRPr="006474F3" w:rsidRDefault="00C74C4A" w:rsidP="0020239C">
      <w:pPr>
        <w:pStyle w:val="Akapitzlist"/>
        <w:shd w:val="clear" w:color="auto" w:fill="FFFFFF"/>
        <w:spacing w:before="0" w:after="0" w:line="360" w:lineRule="auto"/>
        <w:ind w:left="284" w:hanging="284"/>
        <w:rPr>
          <w:rFonts w:asciiTheme="majorHAnsi" w:hAnsiTheme="majorHAnsi" w:cs="Arial"/>
          <w:iCs/>
          <w:color w:val="000000"/>
          <w:sz w:val="24"/>
          <w:szCs w:val="24"/>
        </w:rPr>
      </w:pPr>
      <w:r w:rsidRPr="006474F3">
        <w:rPr>
          <w:rFonts w:asciiTheme="majorHAnsi" w:hAnsiTheme="majorHAnsi" w:cs="Arial"/>
          <w:iCs/>
          <w:color w:val="000000"/>
          <w:sz w:val="24"/>
          <w:szCs w:val="24"/>
        </w:rPr>
        <w:t>5. Zmiana pozostałego wynagrodzenia będzie dokonywana w oparciu o</w:t>
      </w:r>
      <w:r w:rsidR="00593191">
        <w:rPr>
          <w:rFonts w:asciiTheme="majorHAnsi" w:hAnsiTheme="majorHAnsi" w:cs="Arial"/>
          <w:iCs/>
          <w:color w:val="000000"/>
          <w:sz w:val="24"/>
          <w:szCs w:val="24"/>
        </w:rPr>
        <w:t> </w:t>
      </w:r>
      <w:r w:rsidRPr="006474F3">
        <w:rPr>
          <w:rFonts w:asciiTheme="majorHAnsi" w:hAnsiTheme="majorHAnsi" w:cs="Arial"/>
          <w:iCs/>
          <w:color w:val="000000"/>
          <w:sz w:val="24"/>
          <w:szCs w:val="24"/>
        </w:rPr>
        <w:t xml:space="preserve">wskaźnik określony w ust. 3 i dotyczyć będzie pozostałej kwoty stanowiącej różnicę pomiędzy </w:t>
      </w:r>
      <w:r w:rsidRPr="009D41A6">
        <w:rPr>
          <w:rFonts w:asciiTheme="majorHAnsi" w:hAnsiTheme="majorHAnsi" w:cs="Arial"/>
          <w:iCs/>
          <w:sz w:val="24"/>
          <w:szCs w:val="24"/>
        </w:rPr>
        <w:t xml:space="preserve">wynagrodzeniem umownym </w:t>
      </w:r>
      <w:r w:rsidR="00F833F7" w:rsidRPr="009D41A6">
        <w:rPr>
          <w:rFonts w:asciiTheme="majorHAnsi" w:hAnsiTheme="majorHAnsi" w:cs="Arial"/>
          <w:iCs/>
          <w:sz w:val="24"/>
          <w:szCs w:val="24"/>
        </w:rPr>
        <w:t xml:space="preserve">określonym w </w:t>
      </w:r>
      <w:r w:rsidR="002278EB" w:rsidRPr="009D41A6">
        <w:rPr>
          <w:rFonts w:asciiTheme="majorHAnsi" w:hAnsiTheme="majorHAnsi" w:cs="Arial"/>
          <w:iCs/>
          <w:sz w:val="24"/>
          <w:szCs w:val="24"/>
        </w:rPr>
        <w:t xml:space="preserve">§ 3 ust. 1 </w:t>
      </w:r>
      <w:r w:rsidR="009D41A6" w:rsidRPr="009D41A6">
        <w:rPr>
          <w:rFonts w:asciiTheme="majorHAnsi" w:hAnsiTheme="majorHAnsi" w:cs="Arial"/>
          <w:iCs/>
          <w:sz w:val="24"/>
          <w:szCs w:val="24"/>
        </w:rPr>
        <w:t>u</w:t>
      </w:r>
      <w:r w:rsidR="002278EB" w:rsidRPr="009D41A6">
        <w:rPr>
          <w:rFonts w:asciiTheme="majorHAnsi" w:hAnsiTheme="majorHAnsi" w:cs="Arial"/>
          <w:iCs/>
          <w:sz w:val="24"/>
          <w:szCs w:val="24"/>
        </w:rPr>
        <w:t xml:space="preserve">mowy </w:t>
      </w:r>
      <w:r w:rsidRPr="009D41A6">
        <w:rPr>
          <w:rFonts w:asciiTheme="majorHAnsi" w:hAnsiTheme="majorHAnsi" w:cs="Arial"/>
          <w:iCs/>
          <w:sz w:val="24"/>
          <w:szCs w:val="24"/>
        </w:rPr>
        <w:t xml:space="preserve">a kwotą  </w:t>
      </w:r>
      <w:r w:rsidR="00925174" w:rsidRPr="009D41A6">
        <w:rPr>
          <w:rFonts w:asciiTheme="majorHAnsi" w:hAnsiTheme="majorHAnsi" w:cs="Arial"/>
          <w:iCs/>
          <w:sz w:val="24"/>
          <w:szCs w:val="24"/>
        </w:rPr>
        <w:t xml:space="preserve">wynikającą </w:t>
      </w:r>
      <w:r w:rsidR="00F833F7" w:rsidRPr="009D41A6">
        <w:rPr>
          <w:rFonts w:asciiTheme="majorHAnsi" w:hAnsiTheme="majorHAnsi" w:cs="Arial"/>
          <w:iCs/>
          <w:sz w:val="24"/>
          <w:szCs w:val="24"/>
        </w:rPr>
        <w:t xml:space="preserve">z </w:t>
      </w:r>
      <w:r w:rsidR="00EB48C0" w:rsidRPr="009D41A6">
        <w:rPr>
          <w:rFonts w:asciiTheme="majorHAnsi" w:hAnsiTheme="majorHAnsi" w:cs="Arial"/>
          <w:iCs/>
          <w:sz w:val="24"/>
          <w:szCs w:val="24"/>
        </w:rPr>
        <w:t>h</w:t>
      </w:r>
      <w:r w:rsidR="00F833F7" w:rsidRPr="009D41A6">
        <w:rPr>
          <w:rFonts w:asciiTheme="majorHAnsi" w:hAnsiTheme="majorHAnsi" w:cs="Arial"/>
          <w:iCs/>
          <w:sz w:val="24"/>
          <w:szCs w:val="24"/>
        </w:rPr>
        <w:t xml:space="preserve">armonogramu </w:t>
      </w:r>
      <w:r w:rsidR="00EB48C0" w:rsidRPr="009D41A6">
        <w:rPr>
          <w:rFonts w:asciiTheme="majorHAnsi" w:hAnsiTheme="majorHAnsi" w:cs="Arial"/>
          <w:iCs/>
          <w:sz w:val="24"/>
          <w:szCs w:val="24"/>
        </w:rPr>
        <w:t>r</w:t>
      </w:r>
      <w:r w:rsidR="00F833F7" w:rsidRPr="009D41A6">
        <w:rPr>
          <w:rFonts w:asciiTheme="majorHAnsi" w:hAnsiTheme="majorHAnsi" w:cs="Arial"/>
          <w:iCs/>
          <w:sz w:val="24"/>
          <w:szCs w:val="24"/>
        </w:rPr>
        <w:t>zeczowo-</w:t>
      </w:r>
      <w:r w:rsidR="00EB48C0" w:rsidRPr="009D41A6">
        <w:rPr>
          <w:rFonts w:asciiTheme="majorHAnsi" w:hAnsiTheme="majorHAnsi" w:cs="Arial"/>
          <w:iCs/>
          <w:sz w:val="24"/>
          <w:szCs w:val="24"/>
        </w:rPr>
        <w:t>f</w:t>
      </w:r>
      <w:r w:rsidR="00F833F7" w:rsidRPr="009D41A6">
        <w:rPr>
          <w:rFonts w:asciiTheme="majorHAnsi" w:hAnsiTheme="majorHAnsi" w:cs="Arial"/>
          <w:iCs/>
          <w:sz w:val="24"/>
          <w:szCs w:val="24"/>
        </w:rPr>
        <w:t>inansowego z pierwszych 12 miesięcy realizacji umowy</w:t>
      </w:r>
      <w:r w:rsidR="00453C57" w:rsidRPr="009D41A6">
        <w:rPr>
          <w:rFonts w:asciiTheme="majorHAnsi" w:hAnsiTheme="majorHAnsi" w:cs="Arial"/>
          <w:iCs/>
          <w:sz w:val="24"/>
          <w:szCs w:val="24"/>
        </w:rPr>
        <w:t xml:space="preserve"> od dnia jej podpisania</w:t>
      </w:r>
      <w:r w:rsidRPr="009D41A6">
        <w:rPr>
          <w:rFonts w:asciiTheme="majorHAnsi" w:hAnsiTheme="majorHAnsi" w:cs="Arial"/>
          <w:iCs/>
          <w:sz w:val="24"/>
          <w:szCs w:val="24"/>
        </w:rPr>
        <w:t xml:space="preserve">.  </w:t>
      </w:r>
    </w:p>
    <w:p w14:paraId="4648A2C6" w14:textId="1D0290C6" w:rsidR="00C74C4A" w:rsidRPr="006474F3" w:rsidRDefault="00C74C4A" w:rsidP="0020239C">
      <w:pPr>
        <w:pStyle w:val="Akapitzlist"/>
        <w:shd w:val="clear" w:color="auto" w:fill="FFFFFF"/>
        <w:spacing w:before="0" w:after="0" w:line="360" w:lineRule="auto"/>
        <w:ind w:left="284" w:hanging="284"/>
        <w:rPr>
          <w:rFonts w:asciiTheme="majorHAnsi" w:hAnsiTheme="majorHAnsi" w:cs="Arial"/>
          <w:iCs/>
          <w:color w:val="000000"/>
          <w:sz w:val="24"/>
          <w:szCs w:val="24"/>
        </w:rPr>
      </w:pPr>
      <w:r w:rsidRPr="006474F3">
        <w:rPr>
          <w:rFonts w:asciiTheme="majorHAnsi" w:hAnsiTheme="majorHAnsi" w:cs="Arial"/>
          <w:iCs/>
          <w:color w:val="000000"/>
          <w:sz w:val="24"/>
          <w:szCs w:val="24"/>
        </w:rPr>
        <w:t xml:space="preserve"> 6. W przypadku wskaźnika przekraczającego + 3 %, zwiększenie kwot</w:t>
      </w:r>
      <w:r w:rsidR="00F833F7" w:rsidRPr="006474F3">
        <w:rPr>
          <w:rFonts w:asciiTheme="majorHAnsi" w:hAnsiTheme="majorHAnsi" w:cs="Arial"/>
          <w:iCs/>
          <w:color w:val="000000"/>
          <w:sz w:val="24"/>
          <w:szCs w:val="24"/>
        </w:rPr>
        <w:t>y pozostałego wynagrodzenia</w:t>
      </w:r>
      <w:r w:rsidRPr="006474F3">
        <w:rPr>
          <w:rFonts w:asciiTheme="majorHAnsi" w:hAnsiTheme="majorHAnsi" w:cs="Arial"/>
          <w:iCs/>
          <w:color w:val="000000"/>
          <w:sz w:val="24"/>
          <w:szCs w:val="24"/>
        </w:rPr>
        <w:t xml:space="preserve"> nastąpi na wniosek Wykonawcy. </w:t>
      </w:r>
    </w:p>
    <w:p w14:paraId="6B9965E9" w14:textId="15A4EB81" w:rsidR="00C74C4A" w:rsidRPr="006474F3" w:rsidRDefault="00C74C4A" w:rsidP="0020239C">
      <w:pPr>
        <w:pStyle w:val="Akapitzlist"/>
        <w:shd w:val="clear" w:color="auto" w:fill="FFFFFF"/>
        <w:spacing w:before="0" w:after="0" w:line="360" w:lineRule="auto"/>
        <w:ind w:left="284" w:hanging="284"/>
        <w:rPr>
          <w:rFonts w:asciiTheme="majorHAnsi" w:hAnsiTheme="majorHAnsi" w:cs="Arial"/>
          <w:iCs/>
          <w:color w:val="FF0000"/>
          <w:sz w:val="24"/>
          <w:szCs w:val="24"/>
        </w:rPr>
      </w:pPr>
      <w:r w:rsidRPr="006474F3">
        <w:rPr>
          <w:rFonts w:asciiTheme="majorHAnsi" w:hAnsiTheme="majorHAnsi" w:cs="Arial"/>
          <w:iCs/>
          <w:color w:val="000000"/>
          <w:sz w:val="24"/>
          <w:szCs w:val="24"/>
        </w:rPr>
        <w:t>7. Łączna wartość zmian wynikających z niniejszego paragrafu nie przekro</w:t>
      </w:r>
      <w:r w:rsidRPr="009D41A6">
        <w:rPr>
          <w:rFonts w:asciiTheme="majorHAnsi" w:hAnsiTheme="majorHAnsi" w:cs="Arial"/>
          <w:iCs/>
          <w:sz w:val="24"/>
          <w:szCs w:val="24"/>
        </w:rPr>
        <w:t>czy</w:t>
      </w:r>
      <w:r w:rsidR="009D41A6">
        <w:rPr>
          <w:rFonts w:asciiTheme="majorHAnsi" w:hAnsiTheme="majorHAnsi" w:cs="Arial"/>
          <w:iCs/>
          <w:sz w:val="24"/>
          <w:szCs w:val="24"/>
        </w:rPr>
        <w:t>ć</w:t>
      </w:r>
      <w:r w:rsidRPr="009D41A6">
        <w:rPr>
          <w:rFonts w:asciiTheme="majorHAnsi" w:hAnsiTheme="majorHAnsi" w:cs="Arial"/>
          <w:iCs/>
          <w:sz w:val="24"/>
          <w:szCs w:val="24"/>
        </w:rPr>
        <w:t xml:space="preserve"> (+/-) </w:t>
      </w:r>
      <w:r w:rsidR="00EB48C0" w:rsidRPr="009D41A6">
        <w:rPr>
          <w:rFonts w:asciiTheme="majorHAnsi" w:hAnsiTheme="majorHAnsi" w:cs="Arial"/>
          <w:iCs/>
          <w:sz w:val="24"/>
          <w:szCs w:val="24"/>
        </w:rPr>
        <w:t>10</w:t>
      </w:r>
      <w:r w:rsidRPr="009D41A6">
        <w:rPr>
          <w:rFonts w:asciiTheme="majorHAnsi" w:hAnsiTheme="majorHAnsi" w:cs="Arial"/>
          <w:iCs/>
          <w:sz w:val="24"/>
          <w:szCs w:val="24"/>
        </w:rPr>
        <w:t xml:space="preserve"> % wysokości wynagrodzenia netto, o którym mowa w § 3 ust. 1 </w:t>
      </w:r>
      <w:r w:rsidR="00EB48C0" w:rsidRPr="009D41A6">
        <w:rPr>
          <w:rFonts w:asciiTheme="majorHAnsi" w:hAnsiTheme="majorHAnsi" w:cs="Arial"/>
          <w:iCs/>
          <w:sz w:val="24"/>
          <w:szCs w:val="24"/>
        </w:rPr>
        <w:t>u</w:t>
      </w:r>
      <w:r w:rsidRPr="009D41A6">
        <w:rPr>
          <w:rFonts w:asciiTheme="majorHAnsi" w:hAnsiTheme="majorHAnsi" w:cs="Arial"/>
          <w:iCs/>
          <w:sz w:val="24"/>
          <w:szCs w:val="24"/>
        </w:rPr>
        <w:t>mowy.</w:t>
      </w:r>
    </w:p>
    <w:p w14:paraId="2C7E1A96" w14:textId="209688E5" w:rsidR="00C74C4A" w:rsidRPr="00810A26" w:rsidRDefault="00C74C4A" w:rsidP="00810A26">
      <w:pPr>
        <w:pStyle w:val="Akapitzlist"/>
        <w:shd w:val="clear" w:color="auto" w:fill="FFFFFF"/>
        <w:spacing w:before="0" w:after="0" w:line="360" w:lineRule="auto"/>
        <w:ind w:left="284" w:hanging="284"/>
        <w:rPr>
          <w:rFonts w:asciiTheme="majorHAnsi" w:hAnsiTheme="majorHAnsi" w:cs="Arial"/>
          <w:iCs/>
          <w:color w:val="000000"/>
          <w:sz w:val="24"/>
          <w:szCs w:val="24"/>
        </w:rPr>
      </w:pPr>
      <w:r w:rsidRPr="006474F3">
        <w:rPr>
          <w:rFonts w:asciiTheme="majorHAnsi" w:hAnsiTheme="majorHAnsi" w:cs="Arial"/>
          <w:color w:val="000000"/>
          <w:sz w:val="24"/>
          <w:szCs w:val="24"/>
        </w:rPr>
        <w:t xml:space="preserve">8. </w:t>
      </w:r>
      <w:r w:rsidRPr="006474F3">
        <w:rPr>
          <w:rFonts w:asciiTheme="majorHAnsi" w:hAnsiTheme="majorHAnsi" w:cs="Arial"/>
          <w:iCs/>
          <w:color w:val="000000"/>
          <w:sz w:val="24"/>
          <w:szCs w:val="24"/>
        </w:rPr>
        <w:t xml:space="preserve">W przypadku zmiany wynagrodzenia, Wykonawca, zobowiązany jest do zmiany wynagrodzenia przysługującego </w:t>
      </w:r>
      <w:r w:rsidR="009D41A6">
        <w:rPr>
          <w:rFonts w:asciiTheme="majorHAnsi" w:hAnsiTheme="majorHAnsi" w:cs="Arial"/>
          <w:iCs/>
          <w:color w:val="000000"/>
          <w:sz w:val="24"/>
          <w:szCs w:val="24"/>
        </w:rPr>
        <w:t>P</w:t>
      </w:r>
      <w:r w:rsidRPr="006474F3">
        <w:rPr>
          <w:rFonts w:asciiTheme="majorHAnsi" w:hAnsiTheme="majorHAnsi" w:cs="Arial"/>
          <w:iCs/>
          <w:color w:val="000000"/>
          <w:sz w:val="24"/>
          <w:szCs w:val="24"/>
        </w:rPr>
        <w:t xml:space="preserve">odwykonawcy, z którym zawarł umowę, w zakresie odpowiadającym zmianom cen lub kosztów dotyczących zobowiązania podwykonawcy jeżeli przedmiotem umowy są roboty budowlane lub usługi a jej okres obowiązywania przekracza 12 miesięcy. </w:t>
      </w:r>
    </w:p>
    <w:p w14:paraId="47B3104B" w14:textId="77777777" w:rsidR="009C7095" w:rsidRPr="006474F3" w:rsidRDefault="009C7095" w:rsidP="0020239C">
      <w:pPr>
        <w:autoSpaceDE w:val="0"/>
        <w:autoSpaceDN w:val="0"/>
        <w:adjustRightInd w:val="0"/>
        <w:spacing w:line="360" w:lineRule="auto"/>
        <w:contextualSpacing/>
        <w:jc w:val="both"/>
        <w:rPr>
          <w:rFonts w:asciiTheme="majorHAnsi" w:hAnsiTheme="majorHAnsi" w:cs="Cambria"/>
          <w:b/>
          <w:bCs/>
          <w:sz w:val="24"/>
          <w:szCs w:val="24"/>
        </w:rPr>
      </w:pPr>
    </w:p>
    <w:p w14:paraId="3E731997" w14:textId="208446B0" w:rsidR="00540D0C"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9C7095" w:rsidRPr="006474F3">
        <w:rPr>
          <w:rFonts w:asciiTheme="majorHAnsi" w:hAnsiTheme="majorHAnsi" w:cs="Cambria"/>
          <w:b/>
          <w:bCs/>
          <w:sz w:val="24"/>
          <w:szCs w:val="24"/>
        </w:rPr>
        <w:t>4</w:t>
      </w:r>
      <w:r w:rsidRPr="006474F3">
        <w:rPr>
          <w:rFonts w:asciiTheme="majorHAnsi" w:hAnsiTheme="majorHAnsi" w:cs="Cambria"/>
          <w:b/>
          <w:bCs/>
          <w:sz w:val="24"/>
          <w:szCs w:val="24"/>
        </w:rPr>
        <w:t xml:space="preserve"> Postanowienia końcowe</w:t>
      </w:r>
    </w:p>
    <w:p w14:paraId="756D21CD" w14:textId="3217C42E" w:rsidR="00BF4D75" w:rsidRPr="006474F3" w:rsidRDefault="00BF4D75"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6474F3" w:rsidRDefault="00BF4D75"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6474F3" w:rsidRDefault="002A5F64"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6474F3" w:rsidRDefault="00865CF2"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6474F3">
        <w:rPr>
          <w:rFonts w:asciiTheme="majorHAnsi" w:hAnsiTheme="majorHAnsi" w:cs="Calibri"/>
          <w:color w:val="000000"/>
          <w:sz w:val="24"/>
          <w:szCs w:val="24"/>
        </w:rPr>
        <w:t xml:space="preserve"> lub kontrolnego</w:t>
      </w:r>
      <w:r w:rsidRPr="006474F3">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6474F3" w:rsidRDefault="009D67B2"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 xml:space="preserve">Postanowienia niniejszej umowy nieważne lub nieskuteczne, zgodnie z ust. </w:t>
      </w:r>
      <w:r w:rsidR="00CA4006" w:rsidRPr="006474F3">
        <w:rPr>
          <w:rFonts w:asciiTheme="majorHAnsi" w:hAnsiTheme="majorHAnsi" w:cs="Calibri"/>
          <w:color w:val="000000"/>
          <w:sz w:val="24"/>
          <w:szCs w:val="24"/>
        </w:rPr>
        <w:t>4</w:t>
      </w:r>
      <w:r w:rsidR="00484DCB" w:rsidRPr="006474F3">
        <w:rPr>
          <w:rFonts w:asciiTheme="majorHAnsi" w:hAnsiTheme="majorHAnsi" w:cs="Calibri"/>
          <w:color w:val="000000"/>
          <w:sz w:val="24"/>
          <w:szCs w:val="24"/>
        </w:rPr>
        <w:t>)</w:t>
      </w:r>
      <w:r w:rsidRPr="006474F3">
        <w:rPr>
          <w:rFonts w:asciiTheme="majorHAnsi" w:hAnsiTheme="majorHAnsi" w:cs="Calibri"/>
          <w:color w:val="000000"/>
          <w:sz w:val="24"/>
          <w:szCs w:val="24"/>
        </w:rPr>
        <w:t xml:space="preserve"> zostaną zastąpione, na mocy niniejszej umowy, postanowieniami ważnymi w</w:t>
      </w:r>
      <w:r w:rsidR="00960382" w:rsidRPr="006474F3">
        <w:rPr>
          <w:rFonts w:asciiTheme="majorHAnsi" w:hAnsiTheme="majorHAnsi" w:cs="Calibri"/>
          <w:color w:val="000000"/>
          <w:sz w:val="24"/>
          <w:szCs w:val="24"/>
        </w:rPr>
        <w:t> </w:t>
      </w:r>
      <w:r w:rsidRPr="006474F3">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6474F3" w:rsidRDefault="004D0CC8"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6474F3" w:rsidRDefault="00BA56A9"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eastAsia="Verdana" w:hAnsiTheme="majorHAnsi" w:cs="Verdana"/>
          <w:color w:val="000000"/>
          <w:sz w:val="24"/>
          <w:szCs w:val="24"/>
        </w:rPr>
        <w:t>Strony swoim działaniem zobowiązują się do utrzymania jak i budowania dobrego wizerunku obu Stron.</w:t>
      </w:r>
    </w:p>
    <w:p w14:paraId="0E3E14EB" w14:textId="77777777" w:rsidR="00BF4D75" w:rsidRPr="00EB48C0" w:rsidRDefault="00BF4D75"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EB48C0">
        <w:rPr>
          <w:rFonts w:asciiTheme="majorHAnsi" w:hAnsiTheme="majorHAnsi" w:cs="Cambria"/>
          <w:sz w:val="24"/>
          <w:szCs w:val="24"/>
        </w:rPr>
        <w:t>Umowa została zawarta za pomocą kwalifikowanych podpisów elektronicznych obu Stron.</w:t>
      </w:r>
    </w:p>
    <w:p w14:paraId="7EB53656" w14:textId="77777777" w:rsidR="00BF4D75" w:rsidRPr="006474F3" w:rsidRDefault="00BF4D75" w:rsidP="0020239C">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Załącznikami do umowy są: </w:t>
      </w:r>
    </w:p>
    <w:p w14:paraId="08F27F93"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1) Specyfikacja Warunków Zamówienia (SWZ). </w:t>
      </w:r>
    </w:p>
    <w:p w14:paraId="5A14E778"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Dokumentacja techniczna. </w:t>
      </w:r>
    </w:p>
    <w:p w14:paraId="6F00C1DB"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3) Oferta Wykonawcy. </w:t>
      </w:r>
    </w:p>
    <w:p w14:paraId="0B19D18B" w14:textId="2F5400C4"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Harmonogram rzeczowo-finansowy </w:t>
      </w:r>
      <w:r w:rsidRPr="006474F3">
        <w:rPr>
          <w:rFonts w:asciiTheme="majorHAnsi" w:hAnsiTheme="majorHAnsi"/>
          <w:bCs/>
          <w:sz w:val="24"/>
          <w:szCs w:val="24"/>
        </w:rPr>
        <w:t>(sporządza Wykonawca)</w:t>
      </w:r>
      <w:r w:rsidR="008012E1" w:rsidRPr="006474F3">
        <w:rPr>
          <w:rFonts w:asciiTheme="majorHAnsi" w:hAnsiTheme="majorHAnsi"/>
          <w:bCs/>
          <w:sz w:val="24"/>
          <w:szCs w:val="24"/>
        </w:rPr>
        <w:t xml:space="preserve">, </w:t>
      </w:r>
      <w:r w:rsidR="008012E1" w:rsidRPr="006474F3">
        <w:rPr>
          <w:rFonts w:asciiTheme="majorHAnsi" w:hAnsiTheme="majorHAnsi" w:cs="Cambria"/>
          <w:sz w:val="24"/>
          <w:szCs w:val="24"/>
        </w:rPr>
        <w:t>zgodnie z</w:t>
      </w:r>
      <w:r w:rsidR="005A4AE3" w:rsidRPr="006474F3">
        <w:rPr>
          <w:rFonts w:asciiTheme="majorHAnsi" w:hAnsiTheme="majorHAnsi" w:cs="Cambria"/>
          <w:sz w:val="24"/>
          <w:szCs w:val="24"/>
        </w:rPr>
        <w:t xml:space="preserve"> § 2 ust. </w:t>
      </w:r>
      <w:r w:rsidR="00BD2D1F">
        <w:rPr>
          <w:rFonts w:asciiTheme="majorHAnsi" w:hAnsiTheme="majorHAnsi" w:cs="Cambria"/>
          <w:sz w:val="24"/>
          <w:szCs w:val="24"/>
        </w:rPr>
        <w:t>5</w:t>
      </w:r>
      <w:r w:rsidR="005A4AE3" w:rsidRPr="006474F3">
        <w:rPr>
          <w:rFonts w:asciiTheme="majorHAnsi" w:hAnsiTheme="majorHAnsi" w:cs="Cambria"/>
          <w:sz w:val="24"/>
          <w:szCs w:val="24"/>
        </w:rPr>
        <w:t>) umowy.</w:t>
      </w:r>
    </w:p>
    <w:p w14:paraId="78887305" w14:textId="35159C1A" w:rsidR="00BF4D75" w:rsidRPr="006474F3" w:rsidRDefault="00BF4D75" w:rsidP="0020239C">
      <w:pPr>
        <w:pStyle w:val="Tekstpodstawowy"/>
        <w:spacing w:line="360" w:lineRule="auto"/>
        <w:contextualSpacing/>
        <w:jc w:val="both"/>
        <w:rPr>
          <w:rFonts w:asciiTheme="majorHAnsi" w:hAnsiTheme="majorHAnsi"/>
          <w:b w:val="0"/>
          <w:bCs/>
          <w:sz w:val="24"/>
          <w:szCs w:val="24"/>
        </w:rPr>
      </w:pPr>
      <w:r w:rsidRPr="006474F3">
        <w:rPr>
          <w:rFonts w:asciiTheme="majorHAnsi" w:hAnsiTheme="majorHAnsi" w:cs="Cambria"/>
          <w:b w:val="0"/>
          <w:bCs/>
          <w:sz w:val="24"/>
          <w:szCs w:val="24"/>
        </w:rPr>
        <w:t>5)</w:t>
      </w:r>
      <w:r w:rsidRPr="006474F3">
        <w:rPr>
          <w:rFonts w:asciiTheme="majorHAnsi" w:hAnsiTheme="majorHAnsi"/>
          <w:b w:val="0"/>
          <w:bCs/>
          <w:sz w:val="24"/>
          <w:szCs w:val="24"/>
        </w:rPr>
        <w:t xml:space="preserve"> Kosztorys</w:t>
      </w:r>
      <w:r w:rsidR="0022626F" w:rsidRPr="006474F3">
        <w:rPr>
          <w:rFonts w:asciiTheme="majorHAnsi" w:hAnsiTheme="majorHAnsi"/>
          <w:b w:val="0"/>
          <w:bCs/>
          <w:sz w:val="24"/>
          <w:szCs w:val="24"/>
        </w:rPr>
        <w:t xml:space="preserve"> szczegółowy</w:t>
      </w:r>
      <w:r w:rsidRPr="006474F3">
        <w:rPr>
          <w:rFonts w:asciiTheme="majorHAnsi" w:hAnsiTheme="majorHAnsi"/>
          <w:b w:val="0"/>
          <w:bCs/>
          <w:sz w:val="24"/>
          <w:szCs w:val="24"/>
        </w:rPr>
        <w:t xml:space="preserve"> (sporządza Wykonawca)</w:t>
      </w:r>
      <w:r w:rsidR="008012E1" w:rsidRPr="006474F3">
        <w:rPr>
          <w:rFonts w:asciiTheme="majorHAnsi" w:hAnsiTheme="majorHAnsi"/>
          <w:b w:val="0"/>
          <w:bCs/>
          <w:sz w:val="24"/>
          <w:szCs w:val="24"/>
        </w:rPr>
        <w:t xml:space="preserve">, </w:t>
      </w:r>
      <w:r w:rsidR="008012E1" w:rsidRPr="006474F3">
        <w:rPr>
          <w:rFonts w:asciiTheme="majorHAnsi" w:hAnsiTheme="majorHAnsi" w:cs="Cambria"/>
          <w:b w:val="0"/>
          <w:bCs/>
          <w:sz w:val="24"/>
          <w:szCs w:val="24"/>
        </w:rPr>
        <w:t>zgodnie z § 3 ust. 7) umowy</w:t>
      </w:r>
      <w:r w:rsidR="008012E1" w:rsidRPr="006474F3">
        <w:rPr>
          <w:rFonts w:asciiTheme="majorHAnsi" w:hAnsiTheme="majorHAnsi"/>
          <w:b w:val="0"/>
          <w:bCs/>
          <w:sz w:val="24"/>
          <w:szCs w:val="24"/>
        </w:rPr>
        <w:t>.</w:t>
      </w:r>
    </w:p>
    <w:p w14:paraId="25B1897E" w14:textId="2B4D53CE"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Uprawnienia budowlane i ubezpieczenie </w:t>
      </w:r>
      <w:r w:rsidRPr="00EB48C0">
        <w:rPr>
          <w:rFonts w:asciiTheme="majorHAnsi" w:hAnsiTheme="majorHAnsi" w:cs="Cambria"/>
          <w:sz w:val="24"/>
          <w:szCs w:val="24"/>
        </w:rPr>
        <w:t>Kierownik</w:t>
      </w:r>
      <w:r w:rsidR="0034314B" w:rsidRPr="00EB48C0">
        <w:rPr>
          <w:rFonts w:asciiTheme="majorHAnsi" w:hAnsiTheme="majorHAnsi" w:cs="Cambria"/>
          <w:sz w:val="24"/>
          <w:szCs w:val="24"/>
        </w:rPr>
        <w:t>ów</w:t>
      </w:r>
      <w:r w:rsidRPr="00EB48C0">
        <w:rPr>
          <w:rFonts w:asciiTheme="majorHAnsi" w:hAnsiTheme="majorHAnsi" w:cs="Cambria"/>
          <w:sz w:val="24"/>
          <w:szCs w:val="24"/>
        </w:rPr>
        <w:t xml:space="preserve"> budowy</w:t>
      </w:r>
      <w:r w:rsidR="0022626F" w:rsidRPr="00EB48C0">
        <w:rPr>
          <w:rFonts w:asciiTheme="majorHAnsi" w:hAnsiTheme="majorHAnsi" w:cs="Cambria"/>
          <w:sz w:val="24"/>
          <w:szCs w:val="24"/>
        </w:rPr>
        <w:t xml:space="preserve">, </w:t>
      </w:r>
      <w:r w:rsidR="00761107" w:rsidRPr="00EB48C0">
        <w:rPr>
          <w:rFonts w:asciiTheme="majorHAnsi" w:hAnsiTheme="majorHAnsi" w:cs="Cambria"/>
          <w:sz w:val="24"/>
          <w:szCs w:val="24"/>
        </w:rPr>
        <w:t>K</w:t>
      </w:r>
      <w:r w:rsidR="0022626F" w:rsidRPr="00EB48C0">
        <w:rPr>
          <w:rFonts w:asciiTheme="majorHAnsi" w:hAnsiTheme="majorHAnsi" w:cs="Cambria"/>
          <w:sz w:val="24"/>
          <w:szCs w:val="24"/>
        </w:rPr>
        <w:t>ierownik</w:t>
      </w:r>
      <w:r w:rsidR="00805FC5">
        <w:rPr>
          <w:rFonts w:asciiTheme="majorHAnsi" w:hAnsiTheme="majorHAnsi" w:cs="Cambria"/>
          <w:sz w:val="24"/>
          <w:szCs w:val="24"/>
        </w:rPr>
        <w:t>a</w:t>
      </w:r>
      <w:r w:rsidR="00EB48C0" w:rsidRPr="00EB48C0">
        <w:rPr>
          <w:rFonts w:asciiTheme="majorHAnsi" w:hAnsiTheme="majorHAnsi" w:cs="Cambria"/>
          <w:sz w:val="24"/>
          <w:szCs w:val="24"/>
        </w:rPr>
        <w:t xml:space="preserve"> </w:t>
      </w:r>
      <w:r w:rsidR="0022626F" w:rsidRPr="00EB48C0">
        <w:rPr>
          <w:rFonts w:asciiTheme="majorHAnsi" w:hAnsiTheme="majorHAnsi" w:cs="Cambria"/>
          <w:sz w:val="24"/>
          <w:szCs w:val="24"/>
        </w:rPr>
        <w:t>robót</w:t>
      </w:r>
      <w:r w:rsidR="008012E1" w:rsidRPr="00EB48C0">
        <w:rPr>
          <w:rFonts w:asciiTheme="majorHAnsi" w:hAnsiTheme="majorHAnsi" w:cs="Cambria"/>
          <w:sz w:val="24"/>
          <w:szCs w:val="24"/>
        </w:rPr>
        <w:t xml:space="preserve">, zgodnie z § </w:t>
      </w:r>
      <w:r w:rsidR="00F03829" w:rsidRPr="00EB48C0">
        <w:rPr>
          <w:rFonts w:asciiTheme="majorHAnsi" w:hAnsiTheme="majorHAnsi" w:cs="Cambria"/>
          <w:sz w:val="24"/>
          <w:szCs w:val="24"/>
        </w:rPr>
        <w:t>9</w:t>
      </w:r>
      <w:r w:rsidR="008012E1" w:rsidRPr="00EB48C0">
        <w:rPr>
          <w:rFonts w:asciiTheme="majorHAnsi" w:hAnsiTheme="majorHAnsi" w:cs="Cambria"/>
          <w:sz w:val="24"/>
          <w:szCs w:val="24"/>
        </w:rPr>
        <w:t xml:space="preserve"> ust. </w:t>
      </w:r>
      <w:r w:rsidR="00F03829" w:rsidRPr="00EB48C0">
        <w:rPr>
          <w:rFonts w:asciiTheme="majorHAnsi" w:hAnsiTheme="majorHAnsi" w:cs="Cambria"/>
          <w:sz w:val="24"/>
          <w:szCs w:val="24"/>
        </w:rPr>
        <w:t>4</w:t>
      </w:r>
      <w:r w:rsidR="008012E1" w:rsidRPr="00EB48C0">
        <w:rPr>
          <w:rFonts w:asciiTheme="majorHAnsi" w:hAnsiTheme="majorHAnsi" w:cs="Cambria"/>
          <w:sz w:val="24"/>
          <w:szCs w:val="24"/>
        </w:rPr>
        <w:t>)</w:t>
      </w:r>
      <w:r w:rsidR="00EB1FD1" w:rsidRPr="00EB48C0">
        <w:rPr>
          <w:rFonts w:asciiTheme="majorHAnsi" w:hAnsiTheme="majorHAnsi" w:cs="Cambria"/>
          <w:sz w:val="24"/>
          <w:szCs w:val="24"/>
        </w:rPr>
        <w:t xml:space="preserve"> i 5)</w:t>
      </w:r>
      <w:r w:rsidR="008012E1" w:rsidRPr="00EB48C0">
        <w:rPr>
          <w:rFonts w:asciiTheme="majorHAnsi" w:hAnsiTheme="majorHAnsi" w:cs="Cambria"/>
          <w:sz w:val="24"/>
          <w:szCs w:val="24"/>
        </w:rPr>
        <w:t xml:space="preserve"> umowy</w:t>
      </w:r>
      <w:r w:rsidR="008012E1" w:rsidRPr="00EB48C0">
        <w:rPr>
          <w:rFonts w:asciiTheme="majorHAnsi" w:hAnsiTheme="majorHAnsi"/>
          <w:sz w:val="24"/>
          <w:szCs w:val="24"/>
        </w:rPr>
        <w:t>.</w:t>
      </w:r>
    </w:p>
    <w:p w14:paraId="26F47839" w14:textId="785DAEED"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7) Kopia polisy ubezpieczeniowej OC</w:t>
      </w:r>
      <w:r w:rsidR="00B2646C" w:rsidRPr="006474F3">
        <w:rPr>
          <w:rFonts w:asciiTheme="majorHAnsi" w:hAnsiTheme="majorHAnsi" w:cs="Cambria"/>
          <w:sz w:val="24"/>
          <w:szCs w:val="24"/>
        </w:rPr>
        <w:t xml:space="preserve"> </w:t>
      </w:r>
      <w:r w:rsidR="00484DCB" w:rsidRPr="006474F3">
        <w:rPr>
          <w:rFonts w:asciiTheme="majorHAnsi" w:hAnsiTheme="majorHAnsi" w:cs="Cambria"/>
          <w:sz w:val="24"/>
          <w:szCs w:val="24"/>
        </w:rPr>
        <w:t xml:space="preserve">wraz z kopią dowodu zapłaty </w:t>
      </w:r>
      <w:r w:rsidR="00B2646C" w:rsidRPr="006474F3">
        <w:rPr>
          <w:rFonts w:asciiTheme="majorHAnsi" w:hAnsiTheme="majorHAnsi" w:cs="Cambria"/>
          <w:sz w:val="24"/>
          <w:szCs w:val="24"/>
        </w:rPr>
        <w:t>(dostarcza Wykonawca, zgodnie z § 11 ust. 1)</w:t>
      </w:r>
      <w:r w:rsidR="00EA264A" w:rsidRPr="006474F3">
        <w:rPr>
          <w:rFonts w:asciiTheme="majorHAnsi" w:hAnsiTheme="majorHAnsi" w:cs="Cambria"/>
          <w:sz w:val="24"/>
          <w:szCs w:val="24"/>
        </w:rPr>
        <w:t>.</w:t>
      </w:r>
    </w:p>
    <w:p w14:paraId="0BB4E732" w14:textId="7D590DF6" w:rsidR="00BF4D75" w:rsidRPr="006474F3" w:rsidRDefault="00BF4D75"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 xml:space="preserve">8) </w:t>
      </w:r>
      <w:r w:rsidR="00AD4901" w:rsidRPr="006474F3">
        <w:rPr>
          <w:rFonts w:asciiTheme="majorHAnsi" w:hAnsiTheme="majorHAnsi" w:cs="Cambria"/>
          <w:b w:val="0"/>
          <w:bCs/>
          <w:sz w:val="24"/>
          <w:szCs w:val="24"/>
        </w:rPr>
        <w:t>Program zapewnienia jakości (sporządza Wykonawca)</w:t>
      </w:r>
      <w:r w:rsidR="00F03829" w:rsidRPr="006474F3">
        <w:rPr>
          <w:rFonts w:asciiTheme="majorHAnsi" w:hAnsiTheme="majorHAnsi" w:cs="Cambria"/>
          <w:b w:val="0"/>
          <w:bCs/>
          <w:sz w:val="24"/>
          <w:szCs w:val="24"/>
        </w:rPr>
        <w:t xml:space="preserve">, zgodnie z § </w:t>
      </w:r>
      <w:r w:rsidR="002B4175" w:rsidRPr="006474F3">
        <w:rPr>
          <w:rFonts w:asciiTheme="majorHAnsi" w:hAnsiTheme="majorHAnsi" w:cs="Cambria"/>
          <w:b w:val="0"/>
          <w:bCs/>
          <w:sz w:val="24"/>
          <w:szCs w:val="24"/>
        </w:rPr>
        <w:t>10</w:t>
      </w:r>
      <w:r w:rsidR="00F03829" w:rsidRPr="006474F3">
        <w:rPr>
          <w:rFonts w:asciiTheme="majorHAnsi" w:hAnsiTheme="majorHAnsi" w:cs="Cambria"/>
          <w:b w:val="0"/>
          <w:bCs/>
          <w:sz w:val="24"/>
          <w:szCs w:val="24"/>
        </w:rPr>
        <w:t xml:space="preserve"> ust. </w:t>
      </w:r>
      <w:r w:rsidR="002B4175" w:rsidRPr="006474F3">
        <w:rPr>
          <w:rFonts w:asciiTheme="majorHAnsi" w:hAnsiTheme="majorHAnsi" w:cs="Cambria"/>
          <w:b w:val="0"/>
          <w:bCs/>
          <w:sz w:val="24"/>
          <w:szCs w:val="24"/>
        </w:rPr>
        <w:t>1</w:t>
      </w:r>
      <w:r w:rsidR="00F03829" w:rsidRPr="006474F3">
        <w:rPr>
          <w:rFonts w:asciiTheme="majorHAnsi" w:hAnsiTheme="majorHAnsi" w:cs="Cambria"/>
          <w:b w:val="0"/>
          <w:bCs/>
          <w:sz w:val="24"/>
          <w:szCs w:val="24"/>
        </w:rPr>
        <w:t>) umowy</w:t>
      </w:r>
      <w:r w:rsidR="00F03829" w:rsidRPr="006474F3">
        <w:rPr>
          <w:rFonts w:asciiTheme="majorHAnsi" w:hAnsiTheme="majorHAnsi"/>
          <w:b w:val="0"/>
          <w:bCs/>
          <w:sz w:val="24"/>
          <w:szCs w:val="24"/>
        </w:rPr>
        <w:t>.</w:t>
      </w:r>
    </w:p>
    <w:p w14:paraId="1396F2B5" w14:textId="588BDF54" w:rsidR="00BF4D75" w:rsidRPr="006474F3" w:rsidRDefault="00BF4D75"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9) Oświadczenie Wykonawcy / Podwykonawcy o zatrudnieniu</w:t>
      </w:r>
      <w:r w:rsidR="00484DCB" w:rsidRPr="006474F3">
        <w:rPr>
          <w:rFonts w:asciiTheme="majorHAnsi" w:hAnsiTheme="majorHAnsi" w:cs="Cambria"/>
          <w:b w:val="0"/>
          <w:bCs/>
          <w:sz w:val="24"/>
          <w:szCs w:val="24"/>
        </w:rPr>
        <w:t xml:space="preserve"> na podstawie stosunku pracy </w:t>
      </w:r>
      <w:r w:rsidR="002B7232" w:rsidRPr="006474F3">
        <w:rPr>
          <w:rFonts w:asciiTheme="majorHAnsi" w:hAnsiTheme="majorHAnsi" w:cs="Cambria"/>
          <w:b w:val="0"/>
          <w:bCs/>
          <w:sz w:val="24"/>
          <w:szCs w:val="24"/>
        </w:rPr>
        <w:t>(zgodnie z § 13 ust. 2</w:t>
      </w:r>
      <w:r w:rsidR="007020CB" w:rsidRPr="006474F3">
        <w:rPr>
          <w:rFonts w:asciiTheme="majorHAnsi" w:hAnsiTheme="majorHAnsi" w:cs="Cambria"/>
          <w:b w:val="0"/>
          <w:bCs/>
          <w:sz w:val="24"/>
          <w:szCs w:val="24"/>
        </w:rPr>
        <w:t>)</w:t>
      </w:r>
      <w:r w:rsidR="002B7232" w:rsidRPr="006474F3">
        <w:rPr>
          <w:rFonts w:asciiTheme="majorHAnsi" w:hAnsiTheme="majorHAnsi" w:cs="Cambria"/>
          <w:b w:val="0"/>
          <w:bCs/>
          <w:sz w:val="24"/>
          <w:szCs w:val="24"/>
        </w:rPr>
        <w:t xml:space="preserve"> umowy).</w:t>
      </w:r>
    </w:p>
    <w:p w14:paraId="2FD8C913" w14:textId="382B788C" w:rsidR="007020CB" w:rsidRPr="006474F3" w:rsidRDefault="00C319FE"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 xml:space="preserve">10) Kopia polisy ubezpieczeniowej </w:t>
      </w:r>
      <w:r w:rsidR="002B4175" w:rsidRPr="006474F3">
        <w:rPr>
          <w:rFonts w:asciiTheme="majorHAnsi" w:hAnsiTheme="majorHAnsi" w:cs="Cambria"/>
          <w:b w:val="0"/>
          <w:bCs/>
          <w:sz w:val="24"/>
          <w:szCs w:val="24"/>
        </w:rPr>
        <w:t xml:space="preserve">CAR </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ubezpieczenie ryzyk budowy</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 xml:space="preserve"> oraz EAR</w:t>
      </w:r>
      <w:r w:rsidRPr="006474F3">
        <w:rPr>
          <w:rFonts w:asciiTheme="majorHAnsi" w:hAnsiTheme="majorHAnsi" w:cs="Cambria"/>
          <w:b w:val="0"/>
          <w:bCs/>
          <w:sz w:val="24"/>
          <w:szCs w:val="24"/>
        </w:rPr>
        <w:t xml:space="preserve"> </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ubezpieczenie ryzyk montażu</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 xml:space="preserve"> </w:t>
      </w:r>
      <w:r w:rsidRPr="006474F3">
        <w:rPr>
          <w:rFonts w:asciiTheme="majorHAnsi" w:hAnsiTheme="majorHAnsi" w:cs="Cambria"/>
          <w:b w:val="0"/>
          <w:bCs/>
          <w:sz w:val="24"/>
          <w:szCs w:val="24"/>
        </w:rPr>
        <w:t xml:space="preserve">(dostarcza Wykonawca, zgodnie z § 11 ust. </w:t>
      </w:r>
      <w:r w:rsidR="002B4175" w:rsidRPr="006474F3">
        <w:rPr>
          <w:rFonts w:asciiTheme="majorHAnsi" w:hAnsiTheme="majorHAnsi" w:cs="Cambria"/>
          <w:b w:val="0"/>
          <w:bCs/>
          <w:sz w:val="24"/>
          <w:szCs w:val="24"/>
        </w:rPr>
        <w:t>6</w:t>
      </w:r>
      <w:r w:rsidRPr="006474F3">
        <w:rPr>
          <w:rFonts w:asciiTheme="majorHAnsi" w:hAnsiTheme="majorHAnsi" w:cs="Cambria"/>
          <w:b w:val="0"/>
          <w:bCs/>
          <w:sz w:val="24"/>
          <w:szCs w:val="24"/>
        </w:rPr>
        <w:t>) wraz z kopią dowodu zapłat</w:t>
      </w:r>
      <w:r w:rsidR="007020CB" w:rsidRPr="006474F3">
        <w:rPr>
          <w:rFonts w:asciiTheme="majorHAnsi" w:hAnsiTheme="majorHAnsi" w:cs="Cambria"/>
          <w:b w:val="0"/>
          <w:bCs/>
          <w:sz w:val="24"/>
          <w:szCs w:val="24"/>
        </w:rPr>
        <w:t>y.</w:t>
      </w:r>
    </w:p>
    <w:p w14:paraId="76BC52D8" w14:textId="61B68D99" w:rsidR="007020CB" w:rsidRPr="006474F3" w:rsidRDefault="007020CB"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11) oświadczenie własne Wykonawcy o braku wpisania osób / podmiotu na aktualną listę sankcyjną w rozumieniu art. 7 ust. 1 ustawy z dnia 13.04.2022 r. o szczególnych rozwiązaniach w zakresie przeciwdziałania wspieraniu agresji na Ukrainę oraz służących ochronie bezpieczeństwa narodowego.</w:t>
      </w:r>
    </w:p>
    <w:p w14:paraId="0A643159" w14:textId="77777777" w:rsidR="00FA45EB" w:rsidRPr="006474F3" w:rsidRDefault="00FA45EB" w:rsidP="0020239C">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6474F3"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podpisy</w:t>
            </w:r>
          </w:p>
        </w:tc>
      </w:tr>
      <w:tr w:rsidR="007A0229" w:rsidRPr="006474F3"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 xml:space="preserve">Zamawiający </w:t>
            </w:r>
            <w:r w:rsidR="0018778E" w:rsidRPr="006474F3">
              <w:rPr>
                <w:rFonts w:asciiTheme="majorHAnsi" w:hAnsiTheme="majorHAnsi"/>
              </w:rPr>
              <w:t>(</w:t>
            </w:r>
            <w:r w:rsidRPr="006474F3">
              <w:rPr>
                <w:rFonts w:asciiTheme="majorHAnsi" w:eastAsia="Times New Roman" w:hAnsiTheme="majorHAnsi"/>
                <w:iCs/>
                <w:lang w:eastAsia="pl-PL"/>
              </w:rPr>
              <w:t>Gmina Bełżyce</w:t>
            </w:r>
            <w:r w:rsidR="0018778E" w:rsidRPr="006474F3">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Wykonawca</w:t>
            </w:r>
          </w:p>
        </w:tc>
      </w:tr>
      <w:tr w:rsidR="00DE3FC0" w:rsidRPr="006474F3"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6474F3" w:rsidRDefault="00DE3FC0" w:rsidP="0020239C">
            <w:pPr>
              <w:pStyle w:val="Standard"/>
              <w:suppressAutoHyphens w:val="0"/>
              <w:spacing w:line="360" w:lineRule="auto"/>
              <w:contextualSpacing/>
              <w:rPr>
                <w:rFonts w:asciiTheme="majorHAnsi" w:hAnsiTheme="majorHAnsi"/>
              </w:rPr>
            </w:pPr>
            <w:r w:rsidRPr="006474F3">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6474F3" w:rsidRDefault="00DE3FC0" w:rsidP="0020239C">
            <w:pPr>
              <w:pStyle w:val="Standard"/>
              <w:suppressAutoHyphens w:val="0"/>
              <w:spacing w:line="360" w:lineRule="auto"/>
              <w:contextualSpacing/>
              <w:jc w:val="center"/>
              <w:rPr>
                <w:rFonts w:asciiTheme="majorHAnsi" w:hAnsiTheme="majorHAnsi"/>
              </w:rPr>
            </w:pPr>
          </w:p>
        </w:tc>
      </w:tr>
      <w:tr w:rsidR="00DE3FC0" w:rsidRPr="006474F3"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6474F3" w:rsidRDefault="00DE3FC0" w:rsidP="0020239C">
            <w:pPr>
              <w:pStyle w:val="Standard"/>
              <w:suppressAutoHyphens w:val="0"/>
              <w:spacing w:line="360" w:lineRule="auto"/>
              <w:contextualSpacing/>
              <w:rPr>
                <w:rFonts w:asciiTheme="majorHAnsi" w:hAnsiTheme="majorHAnsi"/>
              </w:rPr>
            </w:pPr>
            <w:r w:rsidRPr="006474F3">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6474F3" w:rsidRDefault="00DE3FC0" w:rsidP="0020239C">
            <w:pPr>
              <w:pStyle w:val="Standard"/>
              <w:suppressAutoHyphens w:val="0"/>
              <w:spacing w:line="360" w:lineRule="auto"/>
              <w:contextualSpacing/>
              <w:jc w:val="center"/>
              <w:rPr>
                <w:rFonts w:asciiTheme="majorHAnsi" w:hAnsiTheme="majorHAnsi"/>
              </w:rPr>
            </w:pPr>
          </w:p>
        </w:tc>
      </w:tr>
    </w:tbl>
    <w:p w14:paraId="55F51C41" w14:textId="3DFCBC3F" w:rsidR="00D84DB1" w:rsidRPr="006474F3" w:rsidRDefault="00D84DB1" w:rsidP="0020239C">
      <w:pPr>
        <w:pStyle w:val="Akapitzlist"/>
        <w:autoSpaceDE w:val="0"/>
        <w:autoSpaceDN w:val="0"/>
        <w:adjustRightInd w:val="0"/>
        <w:spacing w:before="0" w:after="0" w:line="360" w:lineRule="auto"/>
        <w:ind w:left="0"/>
        <w:rPr>
          <w:rFonts w:asciiTheme="majorHAnsi" w:hAnsiTheme="majorHAnsi"/>
          <w:color w:val="000000"/>
          <w:sz w:val="24"/>
          <w:szCs w:val="24"/>
        </w:rPr>
      </w:pPr>
    </w:p>
    <w:p w14:paraId="23CE94A1" w14:textId="77777777" w:rsidR="00B35BB3" w:rsidRPr="006474F3" w:rsidRDefault="00B35BB3" w:rsidP="0020239C">
      <w:pPr>
        <w:autoSpaceDE w:val="0"/>
        <w:autoSpaceDN w:val="0"/>
        <w:adjustRightInd w:val="0"/>
        <w:spacing w:line="360" w:lineRule="auto"/>
        <w:contextualSpacing/>
        <w:jc w:val="both"/>
        <w:rPr>
          <w:rFonts w:asciiTheme="majorHAnsi" w:hAnsiTheme="majorHAnsi"/>
          <w:color w:val="000000"/>
          <w:sz w:val="24"/>
          <w:szCs w:val="24"/>
        </w:rPr>
      </w:pPr>
    </w:p>
    <w:sectPr w:rsidR="00B35BB3" w:rsidRPr="006474F3" w:rsidSect="00A3366E">
      <w:headerReference w:type="default" r:id="rId63"/>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846A" w14:textId="77777777" w:rsidR="004B172C" w:rsidRDefault="004B172C" w:rsidP="00292945">
      <w:r>
        <w:separator/>
      </w:r>
    </w:p>
  </w:endnote>
  <w:endnote w:type="continuationSeparator" w:id="0">
    <w:p w14:paraId="52BA4AC1" w14:textId="77777777" w:rsidR="004B172C" w:rsidRDefault="004B172C"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charset w:val="EE"/>
    <w:family w:val="roman"/>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49B5A56D" w:rsidR="002C723C" w:rsidRDefault="002C723C" w:rsidP="00497B37">
    <w:pPr>
      <w:pStyle w:val="Stopka"/>
      <w:jc w:val="center"/>
    </w:pPr>
    <w:r w:rsidRPr="00B2282E">
      <w:rPr>
        <w:rFonts w:ascii="Verdana" w:hAnsi="Verdana"/>
        <w:b/>
        <w:bCs/>
        <w:noProof/>
        <w:color w:val="000000" w:themeColor="text1"/>
        <w:sz w:val="18"/>
        <w:szCs w:val="18"/>
      </w:rPr>
      <w:drawing>
        <wp:inline distT="0" distB="0" distL="0" distR="0" wp14:anchorId="511FE478" wp14:editId="4F8CBDE3">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b/>
        <w:bCs/>
        <w:color w:val="000000" w:themeColor="text1"/>
        <w:sz w:val="18"/>
        <w:szCs w:val="18"/>
      </w:rPr>
      <w:t xml:space="preserve"> </w:t>
    </w:r>
    <w:r w:rsidR="003419ED">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znak sprawy</w:t>
    </w:r>
    <w:r w:rsidR="00B70A2B">
      <w:rPr>
        <w:rFonts w:ascii="Verdana" w:hAnsi="Verdana"/>
        <w:b/>
        <w:bCs/>
        <w:color w:val="000000" w:themeColor="text1"/>
        <w:sz w:val="18"/>
        <w:szCs w:val="18"/>
      </w:rPr>
      <w:t xml:space="preserve">: </w:t>
    </w:r>
    <w:r w:rsidR="00B70A2B" w:rsidRPr="00416302">
      <w:rPr>
        <w:rFonts w:ascii="Verdana" w:hAnsi="Verdana"/>
        <w:b/>
        <w:bCs/>
        <w:sz w:val="18"/>
        <w:szCs w:val="18"/>
      </w:rPr>
      <w:t>ZP.271</w:t>
    </w:r>
    <w:r w:rsidR="004A60A4">
      <w:rPr>
        <w:rFonts w:ascii="Verdana" w:hAnsi="Verdana"/>
        <w:b/>
        <w:bCs/>
        <w:sz w:val="18"/>
        <w:szCs w:val="18"/>
      </w:rPr>
      <w:t>/</w:t>
    </w:r>
    <w:r w:rsidR="00B70A2B">
      <w:rPr>
        <w:rFonts w:ascii="Verdana" w:hAnsi="Verdana"/>
        <w:b/>
        <w:bCs/>
        <w:sz w:val="18"/>
        <w:szCs w:val="18"/>
      </w:rPr>
      <w:t>13</w:t>
    </w:r>
    <w:r w:rsidR="004A60A4">
      <w:rPr>
        <w:rFonts w:ascii="Verdana" w:hAnsi="Verdana"/>
        <w:b/>
        <w:bCs/>
        <w:sz w:val="18"/>
        <w:szCs w:val="18"/>
      </w:rPr>
      <w:t>/</w:t>
    </w:r>
    <w:r w:rsidR="00B70A2B" w:rsidRPr="00416302">
      <w:rPr>
        <w:rFonts w:ascii="Verdana" w:hAnsi="Verdana"/>
        <w:b/>
        <w:bCs/>
        <w:sz w:val="18"/>
        <w:szCs w:val="18"/>
      </w:rPr>
      <w:t>22</w:t>
    </w:r>
    <w:r w:rsidR="004A60A4">
      <w:rPr>
        <w:rFonts w:ascii="Verdana" w:hAnsi="Verdana"/>
        <w:b/>
        <w:bCs/>
        <w:sz w:val="18"/>
        <w:szCs w:val="18"/>
      </w:rPr>
      <w:t>/</w:t>
    </w:r>
    <w:r w:rsidR="00B70A2B">
      <w:rPr>
        <w:rFonts w:ascii="Verdana" w:hAnsi="Verdana"/>
        <w:b/>
        <w:bCs/>
        <w:sz w:val="18"/>
        <w:szCs w:val="18"/>
      </w:rPr>
      <w:t>B</w:t>
    </w:r>
    <w:r w:rsidR="004A60A4">
      <w:rPr>
        <w:rFonts w:ascii="Verdana" w:hAnsi="Verdana"/>
        <w:b/>
        <w:bCs/>
        <w:sz w:val="18"/>
        <w:szCs w:val="18"/>
      </w:rPr>
      <w:t>/</w:t>
    </w:r>
    <w:r w:rsidR="00B70A2B" w:rsidRPr="00416302">
      <w:rPr>
        <w:rFonts w:ascii="Verdana" w:hAnsi="Verdana"/>
        <w:b/>
        <w:bCs/>
        <w:sz w:val="18"/>
        <w:szCs w:val="18"/>
      </w:rPr>
      <w:t>RB</w:t>
    </w:r>
    <w:r w:rsidR="004A60A4">
      <w:rPr>
        <w:rFonts w:ascii="Verdana" w:hAnsi="Verdana"/>
        <w:b/>
        <w:bCs/>
        <w:sz w:val="18"/>
        <w:szCs w:val="18"/>
      </w:rPr>
      <w:t>/</w:t>
    </w:r>
    <w:r w:rsidR="008C7225">
      <w:rPr>
        <w:rFonts w:ascii="Verdana" w:hAnsi="Verdana"/>
        <w:b/>
        <w:bCs/>
        <w:sz w:val="18"/>
        <w:szCs w:val="18"/>
      </w:rPr>
      <w:t>MW</w:t>
    </w:r>
    <w:r w:rsidRPr="004128C2">
      <w:rPr>
        <w:rFonts w:ascii="Verdana" w:hAnsi="Verdana"/>
        <w:b/>
        <w:bCs/>
        <w:sz w:val="18"/>
        <w:szCs w:val="18"/>
      </w:rPr>
      <w:t xml:space="preserve"> </w:t>
    </w:r>
    <w:r w:rsidRPr="004128C2">
      <w:rPr>
        <w:i/>
        <w:iCs/>
        <w:sz w:val="18"/>
        <w:szCs w:val="18"/>
      </w:rPr>
      <w:t xml:space="preserve">        </w:t>
    </w:r>
    <w:r w:rsidRPr="007C66B2">
      <w:rPr>
        <w:i/>
        <w:iCs/>
        <w:sz w:val="18"/>
        <w:szCs w:val="18"/>
      </w:rPr>
      <w:t xml:space="preserve">strona </w:t>
    </w:r>
    <w:r w:rsidRPr="007C66B2">
      <w:rPr>
        <w:i/>
        <w:iCs/>
        <w:sz w:val="18"/>
        <w:szCs w:val="18"/>
      </w:rPr>
      <w:fldChar w:fldCharType="begin"/>
    </w:r>
    <w:r w:rsidRPr="007C66B2">
      <w:rPr>
        <w:i/>
        <w:iCs/>
        <w:sz w:val="18"/>
        <w:szCs w:val="18"/>
      </w:rPr>
      <w:instrText>PAGE</w:instrText>
    </w:r>
    <w:r w:rsidRPr="007C66B2">
      <w:rPr>
        <w:i/>
        <w:iCs/>
        <w:sz w:val="18"/>
        <w:szCs w:val="18"/>
      </w:rPr>
      <w:fldChar w:fldCharType="separate"/>
    </w:r>
    <w:r>
      <w:rPr>
        <w:i/>
        <w:iCs/>
        <w:sz w:val="18"/>
        <w:szCs w:val="18"/>
      </w:rPr>
      <w:t>1</w:t>
    </w:r>
    <w:r w:rsidRPr="007C66B2">
      <w:rPr>
        <w:i/>
        <w:iCs/>
        <w:sz w:val="18"/>
        <w:szCs w:val="18"/>
      </w:rPr>
      <w:fldChar w:fldCharType="end"/>
    </w:r>
    <w:r w:rsidRPr="007C66B2">
      <w:rPr>
        <w:i/>
        <w:iCs/>
        <w:sz w:val="18"/>
        <w:szCs w:val="18"/>
      </w:rPr>
      <w:t xml:space="preserve"> z </w:t>
    </w:r>
    <w:r w:rsidRPr="007C66B2">
      <w:rPr>
        <w:i/>
        <w:iCs/>
        <w:sz w:val="18"/>
        <w:szCs w:val="18"/>
      </w:rPr>
      <w:fldChar w:fldCharType="begin"/>
    </w:r>
    <w:r w:rsidRPr="007C66B2">
      <w:rPr>
        <w:i/>
        <w:iCs/>
        <w:sz w:val="18"/>
        <w:szCs w:val="18"/>
      </w:rPr>
      <w:instrText>NUMPAGES</w:instrText>
    </w:r>
    <w:r w:rsidRPr="007C66B2">
      <w:rPr>
        <w:i/>
        <w:iCs/>
        <w:sz w:val="18"/>
        <w:szCs w:val="18"/>
      </w:rPr>
      <w:fldChar w:fldCharType="separate"/>
    </w:r>
    <w:r>
      <w:rPr>
        <w:i/>
        <w:iCs/>
        <w:sz w:val="18"/>
        <w:szCs w:val="18"/>
      </w:rPr>
      <w:t>53</w:t>
    </w:r>
    <w:r w:rsidRPr="007C66B2">
      <w:rPr>
        <w:i/>
        <w:iCs/>
        <w:sz w:val="18"/>
        <w:szCs w:val="18"/>
      </w:rPr>
      <w:fldChar w:fldCharType="end"/>
    </w:r>
    <w:r>
      <w:rPr>
        <w:noProof/>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10246" id="Prostokąt 38"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715F" w14:textId="77777777" w:rsidR="004B172C" w:rsidRDefault="004B172C" w:rsidP="00292945">
      <w:r>
        <w:separator/>
      </w:r>
    </w:p>
  </w:footnote>
  <w:footnote w:type="continuationSeparator" w:id="0">
    <w:p w14:paraId="525FBED8" w14:textId="77777777" w:rsidR="004B172C" w:rsidRDefault="004B172C"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228" w:type="pct"/>
          <w:jc w:val="center"/>
          <w:tblLook w:val="04A0" w:firstRow="1" w:lastRow="0" w:firstColumn="1" w:lastColumn="0" w:noHBand="0" w:noVBand="1"/>
        </w:tblPr>
        <w:tblGrid>
          <w:gridCol w:w="4531"/>
          <w:gridCol w:w="5388"/>
        </w:tblGrid>
        <w:tr w:rsidR="00336D88" w14:paraId="7911C743" w14:textId="77777777" w:rsidTr="00336D88">
          <w:trPr>
            <w:trHeight w:val="1123"/>
            <w:jc w:val="center"/>
          </w:trPr>
          <w:tc>
            <w:tcPr>
              <w:tcW w:w="2284" w:type="pct"/>
              <w:vAlign w:val="center"/>
            </w:tcPr>
            <w:p w14:paraId="5D488364" w14:textId="77777777" w:rsidR="00336D88" w:rsidRDefault="00336D88" w:rsidP="00336D88">
              <w:pPr>
                <w:tabs>
                  <w:tab w:val="left" w:pos="1244"/>
                </w:tabs>
                <w:rPr>
                  <w:sz w:val="2"/>
                  <w:szCs w:val="2"/>
                </w:rPr>
              </w:pPr>
            </w:p>
            <w:p w14:paraId="41E56DD7" w14:textId="77777777" w:rsidR="00336D88" w:rsidRDefault="00336D88" w:rsidP="00336D88">
              <w:pPr>
                <w:tabs>
                  <w:tab w:val="left" w:pos="1244"/>
                </w:tabs>
                <w:rPr>
                  <w:sz w:val="2"/>
                  <w:szCs w:val="2"/>
                </w:rPr>
              </w:pPr>
            </w:p>
            <w:p w14:paraId="19B3BB22" w14:textId="77777777" w:rsidR="00336D88" w:rsidRDefault="00336D88" w:rsidP="00336D88">
              <w:pPr>
                <w:tabs>
                  <w:tab w:val="left" w:pos="1244"/>
                </w:tabs>
              </w:pPr>
              <w:r w:rsidRPr="00012CF9">
                <w:rPr>
                  <w:noProof/>
                </w:rPr>
                <w:drawing>
                  <wp:inline distT="0" distB="0" distL="0" distR="0" wp14:anchorId="3A164E20" wp14:editId="04BFF3FA">
                    <wp:extent cx="563270" cy="395962"/>
                    <wp:effectExtent l="0" t="0" r="825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2FF62D6" wp14:editId="2A7F7B3E">
                    <wp:extent cx="365760" cy="430652"/>
                    <wp:effectExtent l="0" t="0" r="698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7A7C8A5" wp14:editId="7AC95AF3">
                    <wp:extent cx="1137313" cy="476250"/>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9B3039B" wp14:editId="039E175F">
                    <wp:extent cx="651053"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16" w:type="pct"/>
              <w:vAlign w:val="center"/>
            </w:tcPr>
            <w:p w14:paraId="1F1EBBA7" w14:textId="2ADEB9DA" w:rsidR="00336D88" w:rsidRPr="00B70A2B" w:rsidRDefault="00336D88" w:rsidP="00B70A2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B70A2B">
                <w:rPr>
                  <w:rFonts w:ascii="Verdana" w:hAnsi="Verdana" w:cs="CalibriBold"/>
                  <w:b/>
                  <w:bCs/>
                  <w:sz w:val="23"/>
                  <w:szCs w:val="23"/>
                </w:rPr>
                <w:t>Budowa ul. Wojska Polskiego nr 107042L wraz z rondem i przebudową dróg wewnętrznych</w:t>
              </w:r>
              <w:r w:rsidR="00B70A2B">
                <w:rPr>
                  <w:rFonts w:ascii="CalibriBold" w:hAnsi="CalibriBold" w:cs="CalibriBold"/>
                  <w:b/>
                  <w:bCs/>
                  <w:sz w:val="23"/>
                  <w:szCs w:val="23"/>
                </w:rPr>
                <w:t>.</w:t>
              </w:r>
              <w:r w:rsidRPr="004443EB">
                <w:rPr>
                  <w:rFonts w:ascii="Verdana" w:hAnsi="Verdana"/>
                  <w:b/>
                  <w:bCs/>
                  <w:sz w:val="24"/>
                  <w:szCs w:val="24"/>
                </w:rPr>
                <w:t>”</w:t>
              </w:r>
            </w:p>
          </w:tc>
        </w:tr>
      </w:tbl>
      <w:p w14:paraId="0ED5D7D7" w14:textId="70C31453" w:rsidR="00A6059E" w:rsidRDefault="00E835E3" w:rsidP="00A6059E">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SWZ po zmianach</w:t>
        </w:r>
        <w:r w:rsidR="00A6059E" w:rsidRPr="00A6059E">
          <w:rPr>
            <w:rFonts w:ascii="Verdana" w:hAnsi="Verdana"/>
            <w:b/>
            <w:bCs/>
            <w:color w:val="FF0000"/>
            <w:sz w:val="18"/>
            <w:szCs w:val="18"/>
          </w:rPr>
          <w:t xml:space="preserve">, </w:t>
        </w:r>
        <w:r w:rsidR="00A6059E" w:rsidRPr="00A6059E">
          <w:rPr>
            <w:rFonts w:ascii="Verdana" w:hAnsi="Verdana"/>
            <w:color w:val="FF0000"/>
            <w:sz w:val="18"/>
            <w:szCs w:val="18"/>
          </w:rPr>
          <w:t>zmiany na czerwono</w:t>
        </w:r>
      </w:p>
      <w:p w14:paraId="0892DB3D" w14:textId="3BA138EA" w:rsidR="00A6059E" w:rsidRPr="00A6059E" w:rsidRDefault="00A6059E" w:rsidP="00A6059E">
        <w:pPr>
          <w:spacing w:line="360" w:lineRule="auto"/>
          <w:contextualSpacing/>
          <w:jc w:val="center"/>
          <w:rPr>
            <w:rFonts w:ascii="Verdana" w:hAnsi="Verdana"/>
            <w:color w:val="FF0000"/>
            <w:sz w:val="18"/>
            <w:szCs w:val="18"/>
          </w:rPr>
        </w:pPr>
        <w:r w:rsidRPr="00A6059E">
          <w:rPr>
            <w:rFonts w:ascii="Verdana" w:hAnsi="Verdana"/>
            <w:color w:val="FF0000"/>
            <w:sz w:val="18"/>
            <w:szCs w:val="18"/>
          </w:rPr>
          <w:t xml:space="preserve">zgodnie z pismem nr ZP.271/13/22/B/RB/MW-1 z dnia </w:t>
        </w:r>
        <w:r w:rsidRPr="002215C5">
          <w:rPr>
            <w:rFonts w:ascii="Verdana" w:hAnsi="Verdana"/>
            <w:color w:val="FF0000"/>
            <w:sz w:val="18"/>
            <w:szCs w:val="18"/>
          </w:rPr>
          <w:t>2</w:t>
        </w:r>
        <w:r w:rsidR="002215C5" w:rsidRPr="002215C5">
          <w:rPr>
            <w:rFonts w:ascii="Verdana" w:hAnsi="Verdana"/>
            <w:color w:val="FF0000"/>
            <w:sz w:val="18"/>
            <w:szCs w:val="18"/>
          </w:rPr>
          <w:t>9</w:t>
        </w:r>
        <w:r w:rsidRPr="002215C5">
          <w:rPr>
            <w:rFonts w:ascii="Verdana" w:hAnsi="Verdana"/>
            <w:color w:val="FF0000"/>
            <w:sz w:val="18"/>
            <w:szCs w:val="18"/>
          </w:rPr>
          <w:t>.08</w:t>
        </w:r>
        <w:r w:rsidRPr="00A6059E">
          <w:rPr>
            <w:rFonts w:ascii="Verdana" w:hAnsi="Verdana"/>
            <w:color w:val="FF0000"/>
            <w:sz w:val="18"/>
            <w:szCs w:val="18"/>
          </w:rPr>
          <w:t>.2022 r.</w:t>
        </w:r>
      </w:p>
      <w:p w14:paraId="1B8A39A1" w14:textId="04F17986" w:rsidR="00D55168" w:rsidRPr="003A5E66" w:rsidRDefault="00000000" w:rsidP="003A5E66">
        <w:pPr>
          <w:pStyle w:val="Nagwek"/>
          <w:contextualSpacing/>
          <w:rPr>
            <w:rFonts w:ascii="Verdana" w:hAnsi="Verdana"/>
            <w:b/>
            <w:bCs/>
            <w:sz w:val="10"/>
            <w:szCs w:val="10"/>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2754E1" w14:paraId="6579278F" w14:textId="77777777" w:rsidTr="002754E1">
      <w:trPr>
        <w:trHeight w:val="1123"/>
        <w:jc w:val="center"/>
      </w:trPr>
      <w:tc>
        <w:tcPr>
          <w:tcW w:w="2355" w:type="pct"/>
          <w:vAlign w:val="center"/>
        </w:tcPr>
        <w:p w14:paraId="063F41BB" w14:textId="77777777" w:rsidR="002754E1" w:rsidRDefault="002754E1" w:rsidP="002754E1">
          <w:pPr>
            <w:tabs>
              <w:tab w:val="left" w:pos="1244"/>
            </w:tabs>
            <w:rPr>
              <w:sz w:val="2"/>
              <w:szCs w:val="2"/>
            </w:rPr>
          </w:pPr>
        </w:p>
        <w:p w14:paraId="43C96997" w14:textId="77777777" w:rsidR="002754E1" w:rsidRDefault="002754E1" w:rsidP="002754E1">
          <w:pPr>
            <w:tabs>
              <w:tab w:val="left" w:pos="1244"/>
            </w:tabs>
            <w:rPr>
              <w:sz w:val="2"/>
              <w:szCs w:val="2"/>
            </w:rPr>
          </w:pPr>
        </w:p>
        <w:p w14:paraId="20E4AAB6" w14:textId="77777777" w:rsidR="002754E1" w:rsidRDefault="002754E1" w:rsidP="002754E1">
          <w:pPr>
            <w:tabs>
              <w:tab w:val="left" w:pos="1244"/>
            </w:tabs>
          </w:pPr>
          <w:r w:rsidRPr="00012CF9">
            <w:rPr>
              <w:noProof/>
            </w:rPr>
            <w:drawing>
              <wp:inline distT="0" distB="0" distL="0" distR="0" wp14:anchorId="73EF77E1" wp14:editId="44D6F843">
                <wp:extent cx="563270" cy="395962"/>
                <wp:effectExtent l="0" t="0" r="8255" b="444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05FEF032" wp14:editId="20515714">
                <wp:extent cx="365760" cy="430652"/>
                <wp:effectExtent l="0" t="0" r="6985" b="762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B86547C" wp14:editId="1B63F80F">
                <wp:extent cx="1137313" cy="476250"/>
                <wp:effectExtent l="0" t="0" r="571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65301736" wp14:editId="00F76290">
                <wp:extent cx="651053" cy="510540"/>
                <wp:effectExtent l="0" t="0" r="0" b="381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7F75CE52" w14:textId="136AADEE" w:rsidR="002754E1" w:rsidRPr="004443EB" w:rsidRDefault="00020AF0"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Pr>
              <w:rFonts w:ascii="Verdana" w:hAnsi="Verdana" w:cs="CalibriBold"/>
              <w:b/>
              <w:bCs/>
              <w:sz w:val="23"/>
              <w:szCs w:val="23"/>
            </w:rPr>
            <w:t>Budowa ul. Wojska Polskiego nr 107042L wraz z rondem i przebudową dróg wewnętrznych</w:t>
          </w:r>
          <w:r>
            <w:rPr>
              <w:rFonts w:ascii="CalibriBold" w:hAnsi="CalibriBold" w:cs="CalibriBold"/>
              <w:b/>
              <w:bCs/>
              <w:sz w:val="23"/>
              <w:szCs w:val="23"/>
            </w:rPr>
            <w:t>.</w:t>
          </w:r>
          <w:r w:rsidRPr="004443EB">
            <w:rPr>
              <w:rFonts w:ascii="Verdana" w:hAnsi="Verdana"/>
              <w:b/>
              <w:bCs/>
              <w:sz w:val="24"/>
              <w:szCs w:val="24"/>
            </w:rPr>
            <w:t>”</w:t>
          </w:r>
        </w:p>
      </w:tc>
    </w:tr>
  </w:tbl>
  <w:p w14:paraId="3BB8FFB1" w14:textId="5C1C9934" w:rsidR="002C723C" w:rsidRPr="002754E1" w:rsidRDefault="002C723C" w:rsidP="002754E1">
    <w:pPr>
      <w:autoSpaceDE w:val="0"/>
      <w:autoSpaceDN w:val="0"/>
      <w:adjustRightInd w:val="0"/>
      <w:rPr>
        <w:rFonts w:ascii="Verdana" w:hAnsi="Verdana" w:cs="ArialMT"/>
        <w:b/>
        <w:bCs/>
        <w:sz w:val="24"/>
        <w:szCs w:val="24"/>
      </w:rPr>
    </w:pPr>
    <w:r w:rsidRPr="004A1C9B">
      <w:rPr>
        <w:rFonts w:asciiTheme="majorHAnsi" w:hAnsiTheme="majorHAnsi"/>
        <w:b/>
        <w:color w:val="00B050"/>
        <w:sz w:val="18"/>
        <w:szCs w:val="18"/>
      </w:rPr>
      <w:t xml:space="preserve"> </w:t>
    </w:r>
    <w:r w:rsidR="00BD2244">
      <w:rPr>
        <w:rFonts w:asciiTheme="majorHAnsi" w:hAnsiTheme="majorHAnsi"/>
        <w:b/>
        <w:color w:val="00B050"/>
        <w:sz w:val="18"/>
        <w:szCs w:val="18"/>
      </w:rPr>
      <w:t xml:space="preserve">        </w:t>
    </w:r>
  </w:p>
  <w:p w14:paraId="4335FC8C" w14:textId="126DDFE7" w:rsidR="002C723C" w:rsidRPr="006A39C0" w:rsidRDefault="002C723C" w:rsidP="002517F5">
    <w:pPr>
      <w:pStyle w:val="Nagwek"/>
      <w:pBdr>
        <w:bottom w:val="single" w:sz="12" w:space="1" w:color="00000A"/>
      </w:pBdr>
      <w:rPr>
        <w:sz w:val="2"/>
        <w:szCs w:val="2"/>
      </w:rPr>
    </w:pPr>
  </w:p>
  <w:p w14:paraId="5BD5598E" w14:textId="304F82E3" w:rsidR="002C723C" w:rsidRPr="00C546D4" w:rsidRDefault="00BD2244" w:rsidP="00BD2244">
    <w:pPr>
      <w:pageBreakBefore/>
      <w:rPr>
        <w:rFonts w:ascii="Verdana" w:hAnsi="Verdana"/>
        <w:b/>
        <w:bCs/>
        <w:color w:val="FF33CC"/>
        <w:sz w:val="18"/>
        <w:szCs w:val="18"/>
      </w:rPr>
    </w:pPr>
    <w:r>
      <w:rPr>
        <w:rFonts w:ascii="Verdana" w:hAnsi="Verdana"/>
        <w:b/>
        <w:bCs/>
        <w:color w:val="FF33CC"/>
        <w:sz w:val="18"/>
        <w:szCs w:val="18"/>
      </w:rPr>
      <w:t xml:space="preserve">         </w:t>
    </w:r>
    <w:r w:rsidR="002C723C" w:rsidRPr="00C546D4">
      <w:rPr>
        <w:rFonts w:ascii="Verdana" w:hAnsi="Verdana"/>
        <w:b/>
        <w:bCs/>
        <w:color w:val="FF33CC"/>
        <w:sz w:val="18"/>
        <w:szCs w:val="18"/>
      </w:rPr>
      <w:t>załącznik nr 4 do SWZ – składany na wezwanie, aktualny na dzień złożenia</w:t>
    </w:r>
  </w:p>
  <w:p w14:paraId="7D1FD975" w14:textId="1A71F65A" w:rsidR="002C723C" w:rsidRPr="00920312" w:rsidRDefault="002C723C" w:rsidP="00D9666B">
    <w:pPr>
      <w:pageBreakBefore/>
      <w:jc w:val="center"/>
      <w:rPr>
        <w:rFonts w:ascii="Verdana" w:hAnsi="Verdana"/>
        <w:b/>
        <w:bCs/>
        <w:color w:val="FF33CC"/>
        <w:sz w:val="15"/>
        <w:szCs w:val="15"/>
      </w:rPr>
    </w:pPr>
    <w:r w:rsidRPr="00920312">
      <w:rPr>
        <w:rFonts w:ascii="Verdana" w:hAnsi="Verdana"/>
        <w:b/>
        <w:bCs/>
        <w:color w:val="FF33CC"/>
        <w:sz w:val="15"/>
        <w:szCs w:val="15"/>
      </w:rPr>
      <w:t>wykaz wykonanych</w:t>
    </w:r>
    <w:r w:rsidRPr="00920312">
      <w:rPr>
        <w:rFonts w:ascii="Verdana" w:hAnsi="Verdana"/>
        <w:color w:val="FF33CC"/>
        <w:sz w:val="15"/>
        <w:szCs w:val="15"/>
      </w:rPr>
      <w:t xml:space="preserve"> </w:t>
    </w:r>
    <w:r w:rsidR="00920312" w:rsidRPr="00920312">
      <w:rPr>
        <w:rFonts w:ascii="Verdana" w:hAnsi="Verdana"/>
        <w:b/>
        <w:bCs/>
        <w:color w:val="FF33CC"/>
        <w:sz w:val="15"/>
        <w:szCs w:val="15"/>
      </w:rPr>
      <w:t>robót budowlanych</w:t>
    </w:r>
    <w:r w:rsidR="00CA2836" w:rsidRPr="00920312">
      <w:rPr>
        <w:rFonts w:ascii="Verdana" w:hAnsi="Verdana"/>
        <w:b/>
        <w:bCs/>
        <w:color w:val="FF33CC"/>
        <w:sz w:val="15"/>
        <w:szCs w:val="15"/>
      </w:rPr>
      <w:t xml:space="preserve">, warunki udziału </w:t>
    </w:r>
    <w:r w:rsidR="00C24BDB" w:rsidRPr="00920312">
      <w:rPr>
        <w:rFonts w:ascii="Verdana" w:hAnsi="Verdana"/>
        <w:b/>
        <w:bCs/>
        <w:color w:val="FF33CC"/>
        <w:sz w:val="15"/>
        <w:szCs w:val="15"/>
      </w:rPr>
      <w:t xml:space="preserve">w postępowaniu </w:t>
    </w:r>
    <w:r w:rsidR="00CA2836" w:rsidRPr="00920312">
      <w:rPr>
        <w:rFonts w:ascii="Verdana" w:hAnsi="Verdana"/>
        <w:b/>
        <w:bCs/>
        <w:color w:val="FF33CC"/>
        <w:sz w:val="15"/>
        <w:szCs w:val="15"/>
      </w:rPr>
      <w:t>opisane są w rozdziale 6</w:t>
    </w:r>
    <w:r w:rsidR="00A3219D" w:rsidRPr="00920312">
      <w:rPr>
        <w:rFonts w:ascii="Verdana" w:hAnsi="Verdana"/>
        <w:b/>
        <w:bCs/>
        <w:color w:val="FF33CC"/>
        <w:sz w:val="15"/>
        <w:szCs w:val="15"/>
      </w:rPr>
      <w:t>.1.4.</w:t>
    </w:r>
    <w:r w:rsidR="00CA2836" w:rsidRPr="00920312">
      <w:rPr>
        <w:rFonts w:ascii="Verdana" w:hAnsi="Verdana"/>
        <w:b/>
        <w:bCs/>
        <w:color w:val="FF33CC"/>
        <w:sz w:val="15"/>
        <w:szCs w:val="15"/>
      </w:rPr>
      <w:t xml:space="preserve"> SWZ</w:t>
    </w:r>
  </w:p>
  <w:p w14:paraId="40CFF2FA" w14:textId="5DF811F6" w:rsidR="00466382" w:rsidRPr="00A24788" w:rsidRDefault="00466382" w:rsidP="00466382">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 xml:space="preserve">SWZ po zmianach, </w:t>
    </w:r>
    <w:r w:rsidRPr="00A24788">
      <w:rPr>
        <w:rFonts w:ascii="Verdana" w:hAnsi="Verdana"/>
        <w:color w:val="FF0000"/>
        <w:sz w:val="14"/>
        <w:szCs w:val="14"/>
      </w:rPr>
      <w:t xml:space="preserve">zmiany na czerwono, zgodnie z pismem nr ZP.271/13/22/B/RB/MW-1 z dnia </w:t>
    </w:r>
    <w:r w:rsidRPr="002215C5">
      <w:rPr>
        <w:rFonts w:ascii="Verdana" w:hAnsi="Verdana"/>
        <w:color w:val="FF0000"/>
        <w:sz w:val="14"/>
        <w:szCs w:val="14"/>
      </w:rPr>
      <w:t>2</w:t>
    </w:r>
    <w:r w:rsidR="002215C5" w:rsidRPr="002215C5">
      <w:rPr>
        <w:rFonts w:ascii="Verdana" w:hAnsi="Verdana"/>
        <w:color w:val="FF0000"/>
        <w:sz w:val="14"/>
        <w:szCs w:val="14"/>
      </w:rPr>
      <w:t>9</w:t>
    </w:r>
    <w:r w:rsidRPr="002215C5">
      <w:rPr>
        <w:rFonts w:ascii="Verdana" w:hAnsi="Verdana"/>
        <w:color w:val="FF0000"/>
        <w:sz w:val="14"/>
        <w:szCs w:val="14"/>
      </w:rPr>
      <w:t>.08.2022 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FD203A" w14:paraId="3B1694F6" w14:textId="77777777" w:rsidTr="00FD203A">
      <w:trPr>
        <w:trHeight w:val="1123"/>
        <w:jc w:val="center"/>
      </w:trPr>
      <w:tc>
        <w:tcPr>
          <w:tcW w:w="2355" w:type="pct"/>
          <w:vAlign w:val="center"/>
        </w:tcPr>
        <w:p w14:paraId="0072428C" w14:textId="77777777" w:rsidR="00FD203A" w:rsidRDefault="00FD203A" w:rsidP="00FD203A">
          <w:pPr>
            <w:tabs>
              <w:tab w:val="left" w:pos="1244"/>
            </w:tabs>
            <w:rPr>
              <w:sz w:val="2"/>
              <w:szCs w:val="2"/>
            </w:rPr>
          </w:pPr>
        </w:p>
        <w:p w14:paraId="3A6FAF87" w14:textId="77777777" w:rsidR="00FD203A" w:rsidRDefault="00FD203A" w:rsidP="00FD203A">
          <w:pPr>
            <w:tabs>
              <w:tab w:val="left" w:pos="1244"/>
            </w:tabs>
            <w:rPr>
              <w:sz w:val="2"/>
              <w:szCs w:val="2"/>
            </w:rPr>
          </w:pPr>
        </w:p>
        <w:p w14:paraId="69ADB07F" w14:textId="77777777" w:rsidR="00FD203A" w:rsidRDefault="00FD203A" w:rsidP="00FD203A">
          <w:pPr>
            <w:tabs>
              <w:tab w:val="left" w:pos="1244"/>
            </w:tabs>
          </w:pPr>
          <w:r w:rsidRPr="00012CF9">
            <w:rPr>
              <w:noProof/>
            </w:rPr>
            <w:drawing>
              <wp:inline distT="0" distB="0" distL="0" distR="0" wp14:anchorId="6C5D639A" wp14:editId="55C2FAAA">
                <wp:extent cx="563270" cy="395962"/>
                <wp:effectExtent l="0" t="0" r="8255" b="444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34171F01" wp14:editId="760D3BA2">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4B5A09F" wp14:editId="76DFEDD1">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07B36716" wp14:editId="088669B9">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4758F75D" w14:textId="63C3D04B" w:rsidR="00FD203A" w:rsidRPr="004443EB" w:rsidRDefault="00020AF0"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Pr>
              <w:rFonts w:ascii="Verdana" w:hAnsi="Verdana" w:cs="CalibriBold"/>
              <w:b/>
              <w:bCs/>
              <w:sz w:val="23"/>
              <w:szCs w:val="23"/>
            </w:rPr>
            <w:t>Budowa ul. Wojska Polskiego nr 107042L wraz z rondem i przebudową dróg wewnętrznych</w:t>
          </w:r>
          <w:r>
            <w:rPr>
              <w:rFonts w:ascii="CalibriBold" w:hAnsi="CalibriBold" w:cs="CalibriBold"/>
              <w:b/>
              <w:bCs/>
              <w:sz w:val="23"/>
              <w:szCs w:val="23"/>
            </w:rPr>
            <w:t>.</w:t>
          </w:r>
          <w:r w:rsidRPr="004443EB">
            <w:rPr>
              <w:rFonts w:ascii="Verdana" w:hAnsi="Verdana"/>
              <w:b/>
              <w:bCs/>
              <w:sz w:val="24"/>
              <w:szCs w:val="24"/>
            </w:rPr>
            <w:t>”</w:t>
          </w:r>
        </w:p>
      </w:tc>
    </w:tr>
  </w:tbl>
  <w:p w14:paraId="0FFB4439" w14:textId="339F18FA" w:rsidR="003F28E1" w:rsidRPr="00FD203A" w:rsidRDefault="003F28E1" w:rsidP="00FD203A">
    <w:pPr>
      <w:autoSpaceDE w:val="0"/>
      <w:autoSpaceDN w:val="0"/>
      <w:adjustRightInd w:val="0"/>
      <w:rPr>
        <w:rFonts w:ascii="Verdana" w:hAnsi="Verdana" w:cs="ArialMT"/>
        <w:b/>
        <w:bCs/>
        <w:sz w:val="4"/>
        <w:szCs w:val="4"/>
      </w:rPr>
    </w:pPr>
  </w:p>
  <w:p w14:paraId="546F0125" w14:textId="07C5C71A" w:rsidR="002C723C" w:rsidRPr="00443899" w:rsidRDefault="002C723C" w:rsidP="002517F5">
    <w:pPr>
      <w:pStyle w:val="Nagwek"/>
      <w:pBdr>
        <w:bottom w:val="single" w:sz="12" w:space="1" w:color="00000A"/>
      </w:pBdr>
      <w:rPr>
        <w:sz w:val="6"/>
        <w:szCs w:val="6"/>
      </w:rPr>
    </w:pPr>
  </w:p>
  <w:p w14:paraId="418BC4E7" w14:textId="4E6CF983" w:rsidR="002C723C" w:rsidRPr="006A39C0" w:rsidRDefault="002C723C" w:rsidP="002517F5">
    <w:pPr>
      <w:pStyle w:val="Nagwek"/>
      <w:pBdr>
        <w:bottom w:val="single" w:sz="12" w:space="1" w:color="00000A"/>
      </w:pBdr>
      <w:rPr>
        <w:sz w:val="2"/>
        <w:szCs w:val="2"/>
      </w:rPr>
    </w:pPr>
  </w:p>
  <w:p w14:paraId="4391C6C2" w14:textId="5B5C6591" w:rsidR="002C723C" w:rsidRPr="00862975" w:rsidRDefault="002C723C" w:rsidP="006C142A">
    <w:pPr>
      <w:pageBreakBefore/>
      <w:jc w:val="center"/>
      <w:rPr>
        <w:rFonts w:ascii="Verdana" w:hAnsi="Verdana"/>
        <w:b/>
        <w:bCs/>
        <w:color w:val="663300"/>
        <w:sz w:val="18"/>
        <w:szCs w:val="18"/>
      </w:rPr>
    </w:pPr>
    <w:r w:rsidRPr="00862975">
      <w:rPr>
        <w:rFonts w:ascii="Verdana" w:hAnsi="Verdana"/>
        <w:b/>
        <w:bCs/>
        <w:color w:val="663300"/>
        <w:sz w:val="18"/>
        <w:szCs w:val="18"/>
      </w:rPr>
      <w:t xml:space="preserve">załącznik nr </w:t>
    </w:r>
    <w:r>
      <w:rPr>
        <w:rFonts w:ascii="Verdana" w:hAnsi="Verdana"/>
        <w:b/>
        <w:bCs/>
        <w:color w:val="663300"/>
        <w:sz w:val="18"/>
        <w:szCs w:val="18"/>
      </w:rPr>
      <w:t>5</w:t>
    </w:r>
    <w:r w:rsidRPr="00862975">
      <w:rPr>
        <w:rFonts w:ascii="Verdana" w:hAnsi="Verdana"/>
        <w:b/>
        <w:bCs/>
        <w:color w:val="663300"/>
        <w:sz w:val="18"/>
        <w:szCs w:val="18"/>
      </w:rPr>
      <w:t xml:space="preserve"> do SWZ </w:t>
    </w:r>
    <w:r w:rsidRPr="006B6AB2">
      <w:rPr>
        <w:rFonts w:ascii="Verdana" w:hAnsi="Verdana"/>
        <w:b/>
        <w:bCs/>
        <w:color w:val="663300"/>
        <w:sz w:val="18"/>
        <w:szCs w:val="18"/>
      </w:rPr>
      <w:t>– składany wraz z ofertą (jeżeli dotyczy)</w:t>
    </w:r>
  </w:p>
  <w:p w14:paraId="27DE26A2" w14:textId="77777777" w:rsidR="004843EB" w:rsidRDefault="002C723C" w:rsidP="006C142A">
    <w:pPr>
      <w:pageBreakBefore/>
      <w:jc w:val="center"/>
      <w:rPr>
        <w:rFonts w:ascii="Verdana" w:hAnsi="Verdana"/>
        <w:b/>
        <w:bCs/>
        <w:color w:val="663300"/>
        <w:sz w:val="16"/>
        <w:szCs w:val="16"/>
      </w:rPr>
    </w:pPr>
    <w:r w:rsidRPr="00540030">
      <w:rPr>
        <w:rFonts w:ascii="Verdana" w:hAnsi="Verdana"/>
        <w:b/>
        <w:bCs/>
        <w:color w:val="663300"/>
        <w:sz w:val="16"/>
        <w:szCs w:val="16"/>
      </w:rPr>
      <w:t>oświadczenie Wykonawców wspólnie ubiegających się o udzielenie zamówienia – w tym s.</w:t>
    </w:r>
    <w:r>
      <w:rPr>
        <w:rFonts w:ascii="Verdana" w:hAnsi="Verdana"/>
        <w:b/>
        <w:bCs/>
        <w:color w:val="663300"/>
        <w:sz w:val="16"/>
        <w:szCs w:val="16"/>
      </w:rPr>
      <w:t xml:space="preserve"> </w:t>
    </w:r>
    <w:r w:rsidRPr="00540030">
      <w:rPr>
        <w:rFonts w:ascii="Verdana" w:hAnsi="Verdana"/>
        <w:b/>
        <w:bCs/>
        <w:color w:val="663300"/>
        <w:sz w:val="16"/>
        <w:szCs w:val="16"/>
      </w:rPr>
      <w:t>c.</w:t>
    </w:r>
  </w:p>
  <w:p w14:paraId="6AC0BE41" w14:textId="107CD0DF" w:rsidR="002C723C" w:rsidRDefault="00AD7BAD" w:rsidP="006C142A">
    <w:pPr>
      <w:pageBreakBefore/>
      <w:jc w:val="center"/>
      <w:rPr>
        <w:rFonts w:ascii="Verdana" w:hAnsi="Verdana"/>
        <w:b/>
        <w:bCs/>
        <w:color w:val="663300"/>
        <w:sz w:val="16"/>
        <w:szCs w:val="16"/>
      </w:rPr>
    </w:pPr>
    <w:r>
      <w:rPr>
        <w:rFonts w:ascii="Verdana" w:hAnsi="Verdana"/>
        <w:b/>
        <w:bCs/>
        <w:color w:val="663300"/>
        <w:sz w:val="16"/>
        <w:szCs w:val="16"/>
      </w:rPr>
      <w:t>składane na podstawie art. 117 ust. 4 ustawy Pzp</w:t>
    </w:r>
  </w:p>
  <w:p w14:paraId="77D51D5F" w14:textId="50B3183C" w:rsidR="002A14F5" w:rsidRDefault="002A14F5" w:rsidP="006C142A">
    <w:pPr>
      <w:pageBreakBefore/>
      <w:jc w:val="center"/>
      <w:rPr>
        <w:rFonts w:ascii="Verdana" w:hAnsi="Verdana"/>
        <w:b/>
        <w:bCs/>
        <w:color w:val="663300"/>
        <w:sz w:val="16"/>
        <w:szCs w:val="16"/>
      </w:rPr>
    </w:pPr>
    <w:r>
      <w:rPr>
        <w:rFonts w:ascii="Verdana" w:hAnsi="Verdana"/>
        <w:b/>
        <w:bCs/>
        <w:color w:val="663300"/>
        <w:sz w:val="16"/>
        <w:szCs w:val="16"/>
      </w:rPr>
      <w:t xml:space="preserve">oświadczenie musi być zgodne z załącznikiem nr 2 do SWZ! </w:t>
    </w:r>
  </w:p>
  <w:p w14:paraId="7905D923" w14:textId="17F9194D" w:rsidR="002A14F5" w:rsidRDefault="002A14F5" w:rsidP="006C142A">
    <w:pPr>
      <w:pageBreakBefore/>
      <w:jc w:val="center"/>
      <w:rPr>
        <w:rFonts w:ascii="Verdana" w:hAnsi="Verdana"/>
        <w:b/>
        <w:bCs/>
        <w:color w:val="663300"/>
        <w:sz w:val="15"/>
        <w:szCs w:val="15"/>
      </w:rPr>
    </w:pPr>
    <w:r w:rsidRPr="00673362">
      <w:rPr>
        <w:rFonts w:ascii="Verdana" w:hAnsi="Verdana"/>
        <w:b/>
        <w:bCs/>
        <w:color w:val="663300"/>
        <w:sz w:val="15"/>
        <w:szCs w:val="15"/>
      </w:rPr>
      <w:t>(oświadczeniem wstępnym o spełnianiu warunków udziału w postępowaniu)</w:t>
    </w:r>
    <w:r w:rsidR="000C4AE1" w:rsidRPr="00673362">
      <w:rPr>
        <w:rFonts w:ascii="Verdana" w:hAnsi="Verdana"/>
        <w:b/>
        <w:bCs/>
        <w:color w:val="663300"/>
        <w:sz w:val="15"/>
        <w:szCs w:val="15"/>
      </w:rPr>
      <w:t xml:space="preserve"> oraz </w:t>
    </w:r>
    <w:r w:rsidR="00673362" w:rsidRPr="00673362">
      <w:rPr>
        <w:rFonts w:ascii="Verdana" w:hAnsi="Verdana"/>
        <w:b/>
        <w:bCs/>
        <w:color w:val="663300"/>
        <w:sz w:val="15"/>
        <w:szCs w:val="15"/>
      </w:rPr>
      <w:t xml:space="preserve">z </w:t>
    </w:r>
    <w:r w:rsidR="000C4AE1" w:rsidRPr="00673362">
      <w:rPr>
        <w:rFonts w:ascii="Verdana" w:hAnsi="Verdana"/>
        <w:b/>
        <w:bCs/>
        <w:color w:val="663300"/>
        <w:sz w:val="15"/>
        <w:szCs w:val="15"/>
      </w:rPr>
      <w:t>umową konsorcjum</w:t>
    </w:r>
  </w:p>
  <w:p w14:paraId="6FEF35D2" w14:textId="480840BF" w:rsidR="00007851" w:rsidRPr="00A24788" w:rsidRDefault="00007851" w:rsidP="00007851">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 xml:space="preserve">SWZ po zmianach, </w:t>
    </w:r>
    <w:r w:rsidRPr="00A24788">
      <w:rPr>
        <w:rFonts w:ascii="Verdana" w:hAnsi="Verdana"/>
        <w:color w:val="FF0000"/>
        <w:sz w:val="14"/>
        <w:szCs w:val="14"/>
      </w:rPr>
      <w:t xml:space="preserve">zmiany na czerwono, zgodnie z pismem nr ZP.271/13/22/B/RB/MW-1 z dnia </w:t>
    </w:r>
    <w:r w:rsidRPr="002215C5">
      <w:rPr>
        <w:rFonts w:ascii="Verdana" w:hAnsi="Verdana"/>
        <w:color w:val="FF0000"/>
        <w:sz w:val="14"/>
        <w:szCs w:val="14"/>
      </w:rPr>
      <w:t>2</w:t>
    </w:r>
    <w:r w:rsidR="002215C5" w:rsidRPr="002215C5">
      <w:rPr>
        <w:rFonts w:ascii="Verdana" w:hAnsi="Verdana"/>
        <w:color w:val="FF0000"/>
        <w:sz w:val="14"/>
        <w:szCs w:val="14"/>
      </w:rPr>
      <w:t>9</w:t>
    </w:r>
    <w:r w:rsidRPr="002215C5">
      <w:rPr>
        <w:rFonts w:ascii="Verdana" w:hAnsi="Verdana"/>
        <w:color w:val="FF0000"/>
        <w:sz w:val="14"/>
        <w:szCs w:val="14"/>
      </w:rPr>
      <w:t>.08</w:t>
    </w:r>
    <w:r w:rsidRPr="00A24788">
      <w:rPr>
        <w:rFonts w:ascii="Verdana" w:hAnsi="Verdana"/>
        <w:color w:val="FF0000"/>
        <w:sz w:val="14"/>
        <w:szCs w:val="14"/>
      </w:rPr>
      <w:t>.2022 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FC9" w14:textId="77777777" w:rsidR="00FD203A" w:rsidRPr="00D279F8" w:rsidRDefault="002C723C" w:rsidP="003B596D">
    <w:pPr>
      <w:autoSpaceDE w:val="0"/>
      <w:autoSpaceDN w:val="0"/>
      <w:adjustRightInd w:val="0"/>
      <w:contextualSpacing/>
      <w:rPr>
        <w:rFonts w:ascii="Verdana" w:hAnsi="Verdana" w:cs="ArialMT"/>
        <w:b/>
        <w:bCs/>
        <w:sz w:val="24"/>
        <w:szCs w:val="24"/>
      </w:rPr>
    </w:pPr>
    <w:r w:rsidRPr="004A1C9B">
      <w:rPr>
        <w:rFonts w:asciiTheme="majorHAnsi" w:hAnsiTheme="majorHAnsi"/>
        <w:b/>
        <w:color w:val="00B050"/>
        <w:sz w:val="18"/>
        <w:szCs w:val="18"/>
      </w:rPr>
      <w:t xml:space="preserve"> </w:t>
    </w:r>
  </w:p>
  <w:tbl>
    <w:tblPr>
      <w:tblStyle w:val="Tabela-Siatka"/>
      <w:tblW w:w="5228" w:type="pct"/>
      <w:jc w:val="center"/>
      <w:tblLook w:val="04A0" w:firstRow="1" w:lastRow="0" w:firstColumn="1" w:lastColumn="0" w:noHBand="0" w:noVBand="1"/>
    </w:tblPr>
    <w:tblGrid>
      <w:gridCol w:w="4672"/>
      <w:gridCol w:w="5247"/>
    </w:tblGrid>
    <w:tr w:rsidR="00FD203A" w14:paraId="2655EBBA" w14:textId="77777777" w:rsidTr="00FD203A">
      <w:trPr>
        <w:trHeight w:val="1123"/>
        <w:jc w:val="center"/>
      </w:trPr>
      <w:tc>
        <w:tcPr>
          <w:tcW w:w="2355" w:type="pct"/>
          <w:vAlign w:val="center"/>
        </w:tcPr>
        <w:p w14:paraId="53CFFE68" w14:textId="77777777" w:rsidR="00FD203A" w:rsidRDefault="00FD203A" w:rsidP="00FD203A">
          <w:pPr>
            <w:tabs>
              <w:tab w:val="left" w:pos="1244"/>
            </w:tabs>
            <w:rPr>
              <w:sz w:val="2"/>
              <w:szCs w:val="2"/>
            </w:rPr>
          </w:pPr>
        </w:p>
        <w:p w14:paraId="6D5FB432" w14:textId="77777777" w:rsidR="00FD203A" w:rsidRDefault="00FD203A" w:rsidP="00FD203A">
          <w:pPr>
            <w:tabs>
              <w:tab w:val="left" w:pos="1244"/>
            </w:tabs>
            <w:rPr>
              <w:sz w:val="2"/>
              <w:szCs w:val="2"/>
            </w:rPr>
          </w:pPr>
        </w:p>
        <w:p w14:paraId="0B90C8E5" w14:textId="77777777" w:rsidR="00FD203A" w:rsidRDefault="00FD203A" w:rsidP="00FD203A">
          <w:pPr>
            <w:tabs>
              <w:tab w:val="left" w:pos="1244"/>
            </w:tabs>
          </w:pPr>
          <w:r w:rsidRPr="00012CF9">
            <w:rPr>
              <w:noProof/>
            </w:rPr>
            <w:drawing>
              <wp:inline distT="0" distB="0" distL="0" distR="0" wp14:anchorId="4940FC63" wp14:editId="5D1F362F">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16E8936" wp14:editId="589291D1">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09F0D76B" wp14:editId="7784EB33">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414000BC" wp14:editId="4F68F3DA">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4C77ADDE" w14:textId="7A873802" w:rsidR="00FD203A" w:rsidRPr="000950D7" w:rsidRDefault="00FD203A" w:rsidP="000950D7">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0950D7">
            <w:rPr>
              <w:rFonts w:ascii="Verdana" w:hAnsi="Verdana" w:cs="CalibriBold"/>
              <w:b/>
              <w:bCs/>
              <w:sz w:val="23"/>
              <w:szCs w:val="23"/>
            </w:rPr>
            <w:t>Budowa ul. Wojska Polskiego nr 107042L wraz z rondem i przebudową dróg wewnętrznych</w:t>
          </w:r>
          <w:r w:rsidRPr="004443EB">
            <w:rPr>
              <w:rFonts w:ascii="Verdana" w:hAnsi="Verdana"/>
              <w:b/>
              <w:bCs/>
              <w:sz w:val="24"/>
              <w:szCs w:val="24"/>
            </w:rPr>
            <w:t>”</w:t>
          </w:r>
        </w:p>
      </w:tc>
    </w:tr>
  </w:tbl>
  <w:p w14:paraId="05BFB139" w14:textId="0D353019" w:rsidR="005F0488" w:rsidRPr="00FD203A" w:rsidRDefault="005F0488" w:rsidP="003B596D">
    <w:pPr>
      <w:autoSpaceDE w:val="0"/>
      <w:autoSpaceDN w:val="0"/>
      <w:adjustRightInd w:val="0"/>
      <w:contextualSpacing/>
      <w:rPr>
        <w:rFonts w:ascii="Verdana" w:hAnsi="Verdana" w:cs="ArialMT"/>
        <w:b/>
        <w:bCs/>
        <w:sz w:val="4"/>
        <w:szCs w:val="4"/>
      </w:rPr>
    </w:pPr>
  </w:p>
  <w:p w14:paraId="7721DC71" w14:textId="120FDDE1" w:rsidR="003F28E1" w:rsidRPr="005F0488" w:rsidRDefault="003F28E1" w:rsidP="00D279F8">
    <w:pPr>
      <w:autoSpaceDE w:val="0"/>
      <w:autoSpaceDN w:val="0"/>
      <w:adjustRightInd w:val="0"/>
      <w:jc w:val="center"/>
      <w:rPr>
        <w:rFonts w:ascii="Verdana" w:hAnsi="Verdana" w:cs="ArialMT"/>
        <w:b/>
        <w:bCs/>
        <w:sz w:val="2"/>
        <w:szCs w:val="2"/>
      </w:rPr>
    </w:pP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7AF8C169" w:rsidR="002C723C" w:rsidRDefault="002C723C" w:rsidP="004B1527">
    <w:pPr>
      <w:pageBreakBefore/>
      <w:jc w:val="center"/>
      <w:rPr>
        <w:rFonts w:ascii="Verdana" w:hAnsi="Verdana"/>
        <w:b/>
        <w:bCs/>
        <w:sz w:val="18"/>
        <w:szCs w:val="18"/>
      </w:rPr>
    </w:pPr>
    <w:r w:rsidRPr="004B1527">
      <w:rPr>
        <w:rFonts w:ascii="Verdana" w:hAnsi="Verdana"/>
        <w:b/>
        <w:bCs/>
        <w:sz w:val="18"/>
        <w:szCs w:val="18"/>
      </w:rPr>
      <w:t>załącznik nr 6 do SWZ – projekt umowy</w:t>
    </w:r>
  </w:p>
  <w:p w14:paraId="6EC521A4" w14:textId="0F39BC57" w:rsidR="00007851" w:rsidRPr="00A24788" w:rsidRDefault="00007851" w:rsidP="00007851">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 xml:space="preserve">SWZ po zmianach, </w:t>
    </w:r>
    <w:r w:rsidRPr="00A24788">
      <w:rPr>
        <w:rFonts w:ascii="Verdana" w:hAnsi="Verdana"/>
        <w:color w:val="FF0000"/>
        <w:sz w:val="14"/>
        <w:szCs w:val="14"/>
      </w:rPr>
      <w:t xml:space="preserve">zmiany na czerwono, zgodnie z pismem nr ZP.271/13/22/B/RB/MW-1 z dnia </w:t>
    </w:r>
    <w:r w:rsidRPr="002215C5">
      <w:rPr>
        <w:rFonts w:ascii="Verdana" w:hAnsi="Verdana"/>
        <w:color w:val="FF0000"/>
        <w:sz w:val="14"/>
        <w:szCs w:val="14"/>
      </w:rPr>
      <w:t>2</w:t>
    </w:r>
    <w:r w:rsidR="002215C5" w:rsidRPr="002215C5">
      <w:rPr>
        <w:rFonts w:ascii="Verdana" w:hAnsi="Verdana"/>
        <w:color w:val="FF0000"/>
        <w:sz w:val="14"/>
        <w:szCs w:val="14"/>
      </w:rPr>
      <w:t>9</w:t>
    </w:r>
    <w:r w:rsidRPr="002215C5">
      <w:rPr>
        <w:rFonts w:ascii="Verdana" w:hAnsi="Verdana"/>
        <w:color w:val="FF0000"/>
        <w:sz w:val="14"/>
        <w:szCs w:val="14"/>
      </w:rPr>
      <w:t>.08.2022 r</w:t>
    </w:r>
    <w:r w:rsidRPr="00A24788">
      <w:rPr>
        <w:rFonts w:ascii="Verdana" w:hAnsi="Verdana"/>
        <w:color w:val="FF0000"/>
        <w:sz w:val="14"/>
        <w:szCs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220E" w14:textId="4321841D" w:rsidR="005F0488" w:rsidRPr="00D279F8" w:rsidRDefault="00000000" w:rsidP="00D279F8">
    <w:pPr>
      <w:autoSpaceDE w:val="0"/>
      <w:autoSpaceDN w:val="0"/>
      <w:adjustRightInd w:val="0"/>
      <w:jc w:val="center"/>
      <w:rPr>
        <w:rFonts w:ascii="Verdana" w:hAnsi="Verdana" w:cs="ArialMT"/>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tbl>
    <w:tblPr>
      <w:tblStyle w:val="Tabela-Siatka"/>
      <w:tblW w:w="5466" w:type="pct"/>
      <w:jc w:val="center"/>
      <w:tblLook w:val="04A0" w:firstRow="1" w:lastRow="0" w:firstColumn="1" w:lastColumn="0" w:noHBand="0" w:noVBand="1"/>
    </w:tblPr>
    <w:tblGrid>
      <w:gridCol w:w="4671"/>
      <w:gridCol w:w="5699"/>
    </w:tblGrid>
    <w:tr w:rsidR="002754E1" w14:paraId="0C1E0A7E" w14:textId="77777777" w:rsidTr="002754E1">
      <w:trPr>
        <w:trHeight w:val="1123"/>
        <w:jc w:val="center"/>
      </w:trPr>
      <w:tc>
        <w:tcPr>
          <w:tcW w:w="2252" w:type="pct"/>
          <w:vAlign w:val="center"/>
        </w:tcPr>
        <w:p w14:paraId="4E04C0D6" w14:textId="77777777" w:rsidR="002754E1" w:rsidRDefault="002754E1" w:rsidP="002754E1">
          <w:pPr>
            <w:tabs>
              <w:tab w:val="left" w:pos="1244"/>
            </w:tabs>
            <w:rPr>
              <w:sz w:val="2"/>
              <w:szCs w:val="2"/>
            </w:rPr>
          </w:pPr>
        </w:p>
        <w:p w14:paraId="2766B061" w14:textId="77777777" w:rsidR="002754E1" w:rsidRDefault="002754E1" w:rsidP="002754E1">
          <w:pPr>
            <w:tabs>
              <w:tab w:val="left" w:pos="1244"/>
            </w:tabs>
            <w:rPr>
              <w:sz w:val="2"/>
              <w:szCs w:val="2"/>
            </w:rPr>
          </w:pPr>
        </w:p>
        <w:p w14:paraId="29893C87" w14:textId="77777777" w:rsidR="002754E1" w:rsidRDefault="002754E1" w:rsidP="002754E1">
          <w:pPr>
            <w:tabs>
              <w:tab w:val="left" w:pos="1244"/>
            </w:tabs>
          </w:pPr>
          <w:r w:rsidRPr="00012CF9">
            <w:rPr>
              <w:noProof/>
            </w:rPr>
            <w:drawing>
              <wp:inline distT="0" distB="0" distL="0" distR="0" wp14:anchorId="77852DF4" wp14:editId="4B40F3F5">
                <wp:extent cx="563270" cy="395962"/>
                <wp:effectExtent l="0" t="0" r="825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5DBE3D6" wp14:editId="2FC03673">
                <wp:extent cx="365760" cy="430652"/>
                <wp:effectExtent l="0" t="0" r="698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BF5ABF8" wp14:editId="1AD35344">
                <wp:extent cx="1137313" cy="476250"/>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382E0915" wp14:editId="591F3901">
                <wp:extent cx="651053"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48" w:type="pct"/>
          <w:vAlign w:val="center"/>
        </w:tcPr>
        <w:p w14:paraId="10E3BEDE" w14:textId="0AE1919A" w:rsidR="002754E1" w:rsidRPr="004443EB" w:rsidRDefault="00C146C9"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Pr>
              <w:rFonts w:ascii="Verdana" w:hAnsi="Verdana" w:cs="CalibriBold"/>
              <w:b/>
              <w:bCs/>
              <w:sz w:val="23"/>
              <w:szCs w:val="23"/>
            </w:rPr>
            <w:t>Budowa ul. Wojska Polskiego nr 107042L wraz z rondem i przebudową dróg wewnętrznych</w:t>
          </w:r>
          <w:r>
            <w:rPr>
              <w:rFonts w:ascii="CalibriBold" w:hAnsi="CalibriBold" w:cs="CalibriBold"/>
              <w:b/>
              <w:bCs/>
              <w:sz w:val="23"/>
              <w:szCs w:val="23"/>
            </w:rPr>
            <w:t>.</w:t>
          </w:r>
          <w:r w:rsidRPr="004443EB">
            <w:rPr>
              <w:rFonts w:ascii="Verdana" w:hAnsi="Verdana"/>
              <w:b/>
              <w:bCs/>
              <w:sz w:val="24"/>
              <w:szCs w:val="24"/>
            </w:rPr>
            <w:t>”</w:t>
          </w:r>
        </w:p>
      </w:tc>
    </w:tr>
  </w:tbl>
  <w:p w14:paraId="263CA6A5" w14:textId="1BCC6E9C" w:rsidR="003F28E1" w:rsidRPr="005F0488" w:rsidRDefault="003F28E1" w:rsidP="005F0488">
    <w:pPr>
      <w:autoSpaceDE w:val="0"/>
      <w:autoSpaceDN w:val="0"/>
      <w:adjustRightInd w:val="0"/>
      <w:rPr>
        <w:rFonts w:ascii="Verdana" w:hAnsi="Verdana" w:cs="ArialMT"/>
        <w:b/>
        <w:bCs/>
        <w:sz w:val="2"/>
        <w:szCs w:val="2"/>
      </w:rPr>
    </w:pPr>
  </w:p>
  <w:p w14:paraId="1E1E6F46" w14:textId="114D055E"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1D489251" w14:textId="4814A020" w:rsidR="002C723C" w:rsidRPr="00A24788" w:rsidRDefault="002C723C" w:rsidP="00A24788">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r w:rsidR="00A24788">
      <w:rPr>
        <w:rFonts w:asciiTheme="majorHAnsi" w:hAnsiTheme="majorHAnsi"/>
        <w:b/>
        <w:color w:val="3333FF"/>
        <w:sz w:val="18"/>
        <w:szCs w:val="18"/>
      </w:rPr>
      <w:t xml:space="preserve">. </w:t>
    </w:r>
    <w:r w:rsidRPr="00762702">
      <w:rPr>
        <w:rFonts w:ascii="Verdana" w:hAnsi="Verdana"/>
        <w:b/>
        <w:color w:val="3333FF"/>
        <w:sz w:val="18"/>
        <w:szCs w:val="18"/>
      </w:rPr>
      <w:t>druk ofe</w:t>
    </w:r>
    <w:r w:rsidR="00086439">
      <w:rPr>
        <w:rFonts w:ascii="Verdana" w:hAnsi="Verdana"/>
        <w:b/>
        <w:color w:val="3333FF"/>
        <w:sz w:val="18"/>
        <w:szCs w:val="18"/>
      </w:rPr>
      <w:t>rta</w:t>
    </w:r>
  </w:p>
  <w:p w14:paraId="37F32667" w14:textId="5C2F4BCF" w:rsidR="00A24788" w:rsidRPr="00A24788" w:rsidRDefault="00A24788" w:rsidP="00A24788">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 xml:space="preserve">SWZ po zmianach, </w:t>
    </w:r>
    <w:r w:rsidRPr="00A24788">
      <w:rPr>
        <w:rFonts w:ascii="Verdana" w:hAnsi="Verdana"/>
        <w:color w:val="FF0000"/>
        <w:sz w:val="14"/>
        <w:szCs w:val="14"/>
      </w:rPr>
      <w:t xml:space="preserve">zmiany na czerwono, zgodnie z pismem nr ZP.271/13/22/B/RB/MW-1 z dnia </w:t>
    </w:r>
    <w:r w:rsidRPr="002215C5">
      <w:rPr>
        <w:rFonts w:ascii="Verdana" w:hAnsi="Verdana"/>
        <w:color w:val="FF0000"/>
        <w:sz w:val="14"/>
        <w:szCs w:val="14"/>
      </w:rPr>
      <w:t>2</w:t>
    </w:r>
    <w:r w:rsidR="002215C5" w:rsidRPr="002215C5">
      <w:rPr>
        <w:rFonts w:ascii="Verdana" w:hAnsi="Verdana"/>
        <w:color w:val="FF0000"/>
        <w:sz w:val="14"/>
        <w:szCs w:val="14"/>
      </w:rPr>
      <w:t>9</w:t>
    </w:r>
    <w:r w:rsidRPr="002215C5">
      <w:rPr>
        <w:rFonts w:ascii="Verdana" w:hAnsi="Verdana"/>
        <w:color w:val="FF0000"/>
        <w:sz w:val="14"/>
        <w:szCs w:val="14"/>
      </w:rPr>
      <w:t>.08.2022 r.</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722" w14:textId="3F807401"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CD6" w14:textId="6F9BF994" w:rsidR="005F0488" w:rsidRPr="00D279F8" w:rsidRDefault="005F0488" w:rsidP="005F0488">
    <w:pPr>
      <w:autoSpaceDE w:val="0"/>
      <w:autoSpaceDN w:val="0"/>
      <w:adjustRightInd w:val="0"/>
      <w:rPr>
        <w:rFonts w:ascii="Verdana" w:hAnsi="Verdana" w:cs="ArialMT"/>
        <w:b/>
        <w:bCs/>
        <w:sz w:val="24"/>
        <w:szCs w:val="24"/>
      </w:rPr>
    </w:pPr>
  </w:p>
  <w:tbl>
    <w:tblPr>
      <w:tblStyle w:val="Tabela-Siatka"/>
      <w:tblW w:w="5228" w:type="pct"/>
      <w:jc w:val="center"/>
      <w:tblLook w:val="04A0" w:firstRow="1" w:lastRow="0" w:firstColumn="1" w:lastColumn="0" w:noHBand="0" w:noVBand="1"/>
    </w:tblPr>
    <w:tblGrid>
      <w:gridCol w:w="4672"/>
      <w:gridCol w:w="5247"/>
    </w:tblGrid>
    <w:tr w:rsidR="002754E1" w14:paraId="2EA671B1" w14:textId="77777777" w:rsidTr="002754E1">
      <w:trPr>
        <w:trHeight w:val="1123"/>
        <w:jc w:val="center"/>
      </w:trPr>
      <w:tc>
        <w:tcPr>
          <w:tcW w:w="2355" w:type="pct"/>
          <w:vAlign w:val="center"/>
        </w:tcPr>
        <w:p w14:paraId="15D952F6" w14:textId="77777777" w:rsidR="002754E1" w:rsidRDefault="002754E1" w:rsidP="002754E1">
          <w:pPr>
            <w:tabs>
              <w:tab w:val="left" w:pos="1244"/>
            </w:tabs>
            <w:rPr>
              <w:sz w:val="2"/>
              <w:szCs w:val="2"/>
            </w:rPr>
          </w:pPr>
        </w:p>
        <w:p w14:paraId="4D507272" w14:textId="77777777" w:rsidR="002754E1" w:rsidRDefault="002754E1" w:rsidP="002754E1">
          <w:pPr>
            <w:tabs>
              <w:tab w:val="left" w:pos="1244"/>
            </w:tabs>
            <w:rPr>
              <w:sz w:val="2"/>
              <w:szCs w:val="2"/>
            </w:rPr>
          </w:pPr>
        </w:p>
        <w:p w14:paraId="22435968" w14:textId="77777777" w:rsidR="002754E1" w:rsidRDefault="002754E1" w:rsidP="002754E1">
          <w:pPr>
            <w:tabs>
              <w:tab w:val="left" w:pos="1244"/>
            </w:tabs>
          </w:pPr>
          <w:r w:rsidRPr="00012CF9">
            <w:rPr>
              <w:noProof/>
            </w:rPr>
            <w:drawing>
              <wp:inline distT="0" distB="0" distL="0" distR="0" wp14:anchorId="42646246" wp14:editId="201B0281">
                <wp:extent cx="563270" cy="395962"/>
                <wp:effectExtent l="0" t="0" r="825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473BD7FE" wp14:editId="5DDA0FE7">
                <wp:extent cx="365760" cy="430652"/>
                <wp:effectExtent l="0" t="0" r="6985"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1A0E896" wp14:editId="650789E6">
                <wp:extent cx="1137313" cy="476250"/>
                <wp:effectExtent l="0" t="0" r="571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6D421A5D" wp14:editId="1BFA4B83">
                <wp:extent cx="651053" cy="51054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4463708D" w14:textId="7E116CA4" w:rsidR="00FE01AA" w:rsidRPr="004443EB" w:rsidRDefault="00FE01AA" w:rsidP="00FE01AA">
          <w:pPr>
            <w:autoSpaceDE w:val="0"/>
            <w:autoSpaceDN w:val="0"/>
            <w:adjustRightInd w:val="0"/>
            <w:jc w:val="center"/>
            <w:rPr>
              <w:rFonts w:ascii="Verdana" w:hAnsi="Verdana"/>
              <w:b/>
              <w:bCs/>
              <w:sz w:val="24"/>
              <w:szCs w:val="24"/>
            </w:rPr>
          </w:pPr>
          <w:r w:rsidRPr="004443EB">
            <w:rPr>
              <w:rFonts w:ascii="Verdana" w:hAnsi="Verdana"/>
              <w:b/>
              <w:bCs/>
              <w:sz w:val="24"/>
              <w:szCs w:val="24"/>
            </w:rPr>
            <w:t>„</w:t>
          </w:r>
          <w:r>
            <w:rPr>
              <w:rFonts w:ascii="Verdana" w:hAnsi="Verdana" w:cs="CalibriBold"/>
              <w:b/>
              <w:bCs/>
              <w:sz w:val="23"/>
              <w:szCs w:val="23"/>
            </w:rPr>
            <w:t>Budowa ul. Wojska Polskiego nr 107042L wraz z rondem i przebudową dróg wewnętrznych</w:t>
          </w:r>
          <w:r>
            <w:rPr>
              <w:rFonts w:ascii="CalibriBold" w:hAnsi="CalibriBold" w:cs="CalibriBold"/>
              <w:b/>
              <w:bCs/>
              <w:sz w:val="23"/>
              <w:szCs w:val="23"/>
            </w:rPr>
            <w:t>.</w:t>
          </w:r>
          <w:r w:rsidRPr="004443EB">
            <w:rPr>
              <w:rFonts w:ascii="Verdana" w:hAnsi="Verdana"/>
              <w:b/>
              <w:bCs/>
              <w:sz w:val="24"/>
              <w:szCs w:val="24"/>
            </w:rPr>
            <w:t>”</w:t>
          </w:r>
        </w:p>
        <w:p w14:paraId="0CC9A408" w14:textId="5E4482F9" w:rsidR="002754E1" w:rsidRPr="004443EB" w:rsidRDefault="002754E1"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p>
      </w:tc>
    </w:tr>
  </w:tbl>
  <w:p w14:paraId="0669B128" w14:textId="125D84E9" w:rsidR="003F28E1" w:rsidRPr="005F0488" w:rsidRDefault="003F28E1" w:rsidP="005F0488">
    <w:pPr>
      <w:autoSpaceDE w:val="0"/>
      <w:autoSpaceDN w:val="0"/>
      <w:adjustRightInd w:val="0"/>
      <w:rPr>
        <w:rFonts w:ascii="Verdana" w:hAnsi="Verdana" w:cs="ArialMT"/>
        <w:b/>
        <w:bCs/>
        <w:sz w:val="2"/>
        <w:szCs w:val="2"/>
      </w:rPr>
    </w:pPr>
  </w:p>
  <w:p w14:paraId="1D270437" w14:textId="6EC42662" w:rsidR="002C723C" w:rsidRPr="00443899" w:rsidRDefault="002C723C" w:rsidP="00443899">
    <w:pPr>
      <w:pStyle w:val="Nagwek"/>
      <w:pBdr>
        <w:bottom w:val="single" w:sz="12" w:space="1" w:color="00000A"/>
      </w:pBdr>
      <w:rPr>
        <w:sz w:val="6"/>
        <w:szCs w:val="6"/>
      </w:rPr>
    </w:pPr>
  </w:p>
  <w:p w14:paraId="7CD9709E" w14:textId="77777777" w:rsidR="002C723C" w:rsidRPr="006A39C0" w:rsidRDefault="002C723C" w:rsidP="006A39C0">
    <w:pPr>
      <w:pStyle w:val="Nagwek"/>
      <w:pBdr>
        <w:bottom w:val="single" w:sz="12" w:space="1" w:color="00000A"/>
      </w:pBdr>
      <w:rPr>
        <w:sz w:val="2"/>
        <w:szCs w:val="2"/>
      </w:rPr>
    </w:pPr>
  </w:p>
  <w:p w14:paraId="6D678614" w14:textId="55C48A8B" w:rsidR="002C723C" w:rsidRPr="00172880" w:rsidRDefault="002C723C" w:rsidP="004A1C9B">
    <w:pPr>
      <w:pageBreakBefore/>
      <w:jc w:val="center"/>
      <w:rPr>
        <w:rFonts w:asciiTheme="majorHAnsi" w:hAnsiTheme="majorHAnsi"/>
        <w:b/>
        <w:sz w:val="18"/>
        <w:szCs w:val="18"/>
      </w:rPr>
    </w:pPr>
    <w:r w:rsidRPr="00172880">
      <w:rPr>
        <w:rFonts w:asciiTheme="majorHAnsi" w:hAnsiTheme="majorHAnsi"/>
        <w:b/>
        <w:sz w:val="18"/>
        <w:szCs w:val="18"/>
      </w:rPr>
      <w:t xml:space="preserve"> załącznik nr 2 do SWZ składany wraz z ofertą</w:t>
    </w:r>
  </w:p>
  <w:p w14:paraId="378F9EDC" w14:textId="7726B20D" w:rsidR="002C723C" w:rsidRPr="00172880" w:rsidRDefault="002C723C" w:rsidP="004A1C9B">
    <w:pPr>
      <w:pageBreakBefore/>
      <w:jc w:val="center"/>
      <w:rPr>
        <w:rFonts w:asciiTheme="majorHAnsi" w:hAnsiTheme="majorHAnsi"/>
        <w:b/>
        <w:bCs/>
        <w:sz w:val="18"/>
        <w:szCs w:val="18"/>
      </w:rPr>
    </w:pPr>
    <w:r w:rsidRPr="00172880">
      <w:rPr>
        <w:rFonts w:asciiTheme="majorHAnsi" w:hAnsiTheme="majorHAnsi"/>
        <w:b/>
        <w:bCs/>
        <w:sz w:val="18"/>
        <w:szCs w:val="18"/>
      </w:rPr>
      <w:t>oświadczenie o spełnianiu warunków udziału w postępowaniu</w:t>
    </w:r>
  </w:p>
  <w:p w14:paraId="11E07E18" w14:textId="28E20A13" w:rsidR="00070D8D" w:rsidRPr="00A24788" w:rsidRDefault="00070D8D" w:rsidP="00070D8D">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 xml:space="preserve">SWZ po zmianach, </w:t>
    </w:r>
    <w:r w:rsidRPr="00A24788">
      <w:rPr>
        <w:rFonts w:ascii="Verdana" w:hAnsi="Verdana"/>
        <w:color w:val="FF0000"/>
        <w:sz w:val="14"/>
        <w:szCs w:val="14"/>
      </w:rPr>
      <w:t xml:space="preserve">zmiany na czerwono, zgodnie z pismem nr ZP.271/13/22/B/RB/MW-1 z dnia </w:t>
    </w:r>
    <w:r w:rsidRPr="002215C5">
      <w:rPr>
        <w:rFonts w:ascii="Verdana" w:hAnsi="Verdana"/>
        <w:color w:val="FF0000"/>
        <w:sz w:val="14"/>
        <w:szCs w:val="14"/>
      </w:rPr>
      <w:t>2</w:t>
    </w:r>
    <w:r w:rsidR="002215C5" w:rsidRPr="002215C5">
      <w:rPr>
        <w:rFonts w:ascii="Verdana" w:hAnsi="Verdana"/>
        <w:color w:val="FF0000"/>
        <w:sz w:val="14"/>
        <w:szCs w:val="14"/>
      </w:rPr>
      <w:t>9</w:t>
    </w:r>
    <w:r w:rsidRPr="002215C5">
      <w:rPr>
        <w:rFonts w:ascii="Verdana" w:hAnsi="Verdana"/>
        <w:color w:val="FF0000"/>
        <w:sz w:val="14"/>
        <w:szCs w:val="14"/>
      </w:rPr>
      <w:t>.08.2022 r.</w:t>
    </w:r>
  </w:p>
  <w:p w14:paraId="248C2CF8" w14:textId="42484768" w:rsidR="002C723C" w:rsidRPr="004C6BFF" w:rsidRDefault="002C723C" w:rsidP="004C6BFF">
    <w:pPr>
      <w:pageBreakBefore/>
      <w:tabs>
        <w:tab w:val="left" w:pos="491"/>
      </w:tabs>
      <w:jc w:val="right"/>
      <w:rPr>
        <w:rFonts w:ascii="Verdana" w:hAnsi="Verdana"/>
        <w:b/>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FCF" w14:textId="3DA008DA"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2754E1" w14:paraId="027B6454" w14:textId="77777777" w:rsidTr="002754E1">
      <w:trPr>
        <w:trHeight w:val="1123"/>
        <w:jc w:val="center"/>
      </w:trPr>
      <w:tc>
        <w:tcPr>
          <w:tcW w:w="2355" w:type="pct"/>
          <w:vAlign w:val="center"/>
        </w:tcPr>
        <w:p w14:paraId="2EFE3AC1" w14:textId="77777777" w:rsidR="002754E1" w:rsidRDefault="002754E1" w:rsidP="002754E1">
          <w:pPr>
            <w:tabs>
              <w:tab w:val="left" w:pos="1244"/>
            </w:tabs>
            <w:rPr>
              <w:sz w:val="2"/>
              <w:szCs w:val="2"/>
            </w:rPr>
          </w:pPr>
        </w:p>
        <w:p w14:paraId="6A20C691" w14:textId="77777777" w:rsidR="002754E1" w:rsidRDefault="002754E1" w:rsidP="002754E1">
          <w:pPr>
            <w:tabs>
              <w:tab w:val="left" w:pos="1244"/>
            </w:tabs>
            <w:rPr>
              <w:sz w:val="2"/>
              <w:szCs w:val="2"/>
            </w:rPr>
          </w:pPr>
        </w:p>
        <w:p w14:paraId="066E9B52" w14:textId="77777777" w:rsidR="002754E1" w:rsidRDefault="002754E1" w:rsidP="002754E1">
          <w:pPr>
            <w:tabs>
              <w:tab w:val="left" w:pos="1244"/>
            </w:tabs>
          </w:pPr>
          <w:r w:rsidRPr="00012CF9">
            <w:rPr>
              <w:noProof/>
            </w:rPr>
            <w:drawing>
              <wp:inline distT="0" distB="0" distL="0" distR="0" wp14:anchorId="52C49B4B" wp14:editId="5B866F9A">
                <wp:extent cx="563270" cy="395962"/>
                <wp:effectExtent l="0" t="0" r="8255"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4F74523E" wp14:editId="3C83F28F">
                <wp:extent cx="365760" cy="430652"/>
                <wp:effectExtent l="0" t="0" r="6985"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2CFD3037" wp14:editId="082F86C6">
                <wp:extent cx="1137313" cy="476250"/>
                <wp:effectExtent l="0" t="0" r="571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25216C6" wp14:editId="4240704A">
                <wp:extent cx="651053" cy="510540"/>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5985A1F4" w14:textId="5CE01C59" w:rsidR="00FE01AA" w:rsidRPr="004443EB" w:rsidRDefault="00FE01AA" w:rsidP="00FE01AA">
          <w:pPr>
            <w:autoSpaceDE w:val="0"/>
            <w:autoSpaceDN w:val="0"/>
            <w:adjustRightInd w:val="0"/>
            <w:jc w:val="center"/>
            <w:rPr>
              <w:rFonts w:ascii="Verdana" w:hAnsi="Verdana"/>
              <w:b/>
              <w:bCs/>
              <w:sz w:val="24"/>
              <w:szCs w:val="24"/>
            </w:rPr>
          </w:pPr>
          <w:r w:rsidRPr="004443EB">
            <w:rPr>
              <w:rFonts w:ascii="Verdana" w:hAnsi="Verdana"/>
              <w:b/>
              <w:bCs/>
              <w:sz w:val="24"/>
              <w:szCs w:val="24"/>
            </w:rPr>
            <w:t>„</w:t>
          </w:r>
          <w:r>
            <w:rPr>
              <w:rFonts w:ascii="Verdana" w:hAnsi="Verdana" w:cs="CalibriBold"/>
              <w:b/>
              <w:bCs/>
              <w:sz w:val="23"/>
              <w:szCs w:val="23"/>
            </w:rPr>
            <w:t>Budowa ul. Wojska Polskiego nr 107042L wraz z rondem i przebudową dróg wewnętrznych</w:t>
          </w:r>
          <w:r>
            <w:rPr>
              <w:rFonts w:ascii="CalibriBold" w:hAnsi="CalibriBold" w:cs="CalibriBold"/>
              <w:b/>
              <w:bCs/>
              <w:sz w:val="23"/>
              <w:szCs w:val="23"/>
            </w:rPr>
            <w:t>.</w:t>
          </w:r>
          <w:r w:rsidRPr="004443EB">
            <w:rPr>
              <w:rFonts w:ascii="Verdana" w:hAnsi="Verdana"/>
              <w:b/>
              <w:bCs/>
              <w:sz w:val="24"/>
              <w:szCs w:val="24"/>
            </w:rPr>
            <w:t>”</w:t>
          </w:r>
        </w:p>
        <w:p w14:paraId="5C4948D1" w14:textId="1CAC6B75" w:rsidR="002754E1" w:rsidRPr="004443EB" w:rsidRDefault="002754E1" w:rsidP="004B6B4B">
          <w:pPr>
            <w:autoSpaceDE w:val="0"/>
            <w:autoSpaceDN w:val="0"/>
            <w:adjustRightInd w:val="0"/>
            <w:jc w:val="center"/>
            <w:rPr>
              <w:rFonts w:ascii="Verdana" w:hAnsi="Verdana" w:cs="ArialMT"/>
              <w:b/>
              <w:bCs/>
              <w:sz w:val="24"/>
              <w:szCs w:val="24"/>
            </w:rPr>
          </w:pPr>
        </w:p>
      </w:tc>
    </w:tr>
  </w:tbl>
  <w:p w14:paraId="3ACB5869" w14:textId="3D246568" w:rsidR="003F28E1" w:rsidRDefault="002C723C" w:rsidP="003B596D">
    <w:pPr>
      <w:autoSpaceDE w:val="0"/>
      <w:autoSpaceDN w:val="0"/>
      <w:adjustRightInd w:val="0"/>
      <w:rPr>
        <w:rFonts w:ascii="Verdana" w:hAnsi="Verdana"/>
        <w:sz w:val="18"/>
        <w:szCs w:val="18"/>
      </w:rPr>
    </w:pPr>
    <w:r w:rsidRPr="004A1C9B">
      <w:rPr>
        <w:rFonts w:asciiTheme="majorHAnsi" w:hAnsiTheme="majorHAnsi"/>
        <w:b/>
        <w:color w:val="00B050"/>
        <w:sz w:val="18"/>
        <w:szCs w:val="18"/>
      </w:rPr>
      <w:t xml:space="preserve"> </w:t>
    </w:r>
    <w:r w:rsidR="00BD2244">
      <w:rPr>
        <w:rFonts w:asciiTheme="majorHAnsi" w:hAnsiTheme="majorHAnsi"/>
        <w:b/>
        <w:color w:val="00B050"/>
        <w:sz w:val="18"/>
        <w:szCs w:val="18"/>
      </w:rPr>
      <w:t xml:space="preserve">        </w:t>
    </w:r>
  </w:p>
  <w:p w14:paraId="276425B3" w14:textId="77777777" w:rsidR="005F0488" w:rsidRPr="005F0488" w:rsidRDefault="005F0488" w:rsidP="00D279F8">
    <w:pPr>
      <w:autoSpaceDE w:val="0"/>
      <w:autoSpaceDN w:val="0"/>
      <w:adjustRightInd w:val="0"/>
      <w:jc w:val="center"/>
      <w:rPr>
        <w:rFonts w:ascii="Verdana" w:hAnsi="Verdana" w:cs="ArialMT"/>
        <w:b/>
        <w:bCs/>
        <w:sz w:val="2"/>
        <w:szCs w:val="2"/>
      </w:rPr>
    </w:pPr>
  </w:p>
  <w:p w14:paraId="7CA65701" w14:textId="469C273E" w:rsidR="002C723C" w:rsidRPr="00443899" w:rsidRDefault="002C723C" w:rsidP="002517F5">
    <w:pPr>
      <w:pStyle w:val="Nagwek"/>
      <w:pBdr>
        <w:bottom w:val="single" w:sz="12" w:space="1" w:color="00000A"/>
      </w:pBdr>
      <w:rPr>
        <w:sz w:val="6"/>
        <w:szCs w:val="6"/>
      </w:rPr>
    </w:pPr>
  </w:p>
  <w:p w14:paraId="1464C910" w14:textId="2A0256B4" w:rsidR="002C723C" w:rsidRPr="006A39C0" w:rsidRDefault="002C723C" w:rsidP="002517F5">
    <w:pPr>
      <w:pStyle w:val="Nagwek"/>
      <w:pBdr>
        <w:bottom w:val="single" w:sz="12" w:space="1" w:color="00000A"/>
      </w:pBdr>
      <w:rPr>
        <w:sz w:val="2"/>
        <w:szCs w:val="2"/>
      </w:rPr>
    </w:pPr>
  </w:p>
  <w:p w14:paraId="79821C7D" w14:textId="0858E111"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załącznik nr 3 do SWZ składan</w:t>
    </w:r>
    <w:r>
      <w:rPr>
        <w:rFonts w:ascii="Verdana" w:hAnsi="Verdana"/>
        <w:b/>
        <w:color w:val="00B050"/>
        <w:sz w:val="18"/>
        <w:szCs w:val="18"/>
      </w:rPr>
      <w:t>y wraz z ofertą</w:t>
    </w:r>
  </w:p>
  <w:p w14:paraId="2590F27F" w14:textId="1B36A1A8" w:rsidR="002C723C"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6C4E0595" w14:textId="32E8C86F" w:rsidR="00466382" w:rsidRPr="00A24788" w:rsidRDefault="00466382" w:rsidP="00466382">
    <w:pPr>
      <w:spacing w:line="360" w:lineRule="auto"/>
      <w:contextualSpacing/>
      <w:jc w:val="center"/>
      <w:rPr>
        <w:rFonts w:ascii="Verdana" w:hAnsi="Verdana"/>
        <w:color w:val="FF0000"/>
        <w:sz w:val="18"/>
        <w:szCs w:val="18"/>
      </w:rPr>
    </w:pPr>
    <w:r w:rsidRPr="00A6059E">
      <w:rPr>
        <w:rFonts w:ascii="Verdana" w:hAnsi="Verdana"/>
        <w:b/>
        <w:bCs/>
        <w:color w:val="FF0000"/>
        <w:sz w:val="18"/>
        <w:szCs w:val="18"/>
      </w:rPr>
      <w:t xml:space="preserve">SWZ po zmianach, </w:t>
    </w:r>
    <w:r w:rsidRPr="00A24788">
      <w:rPr>
        <w:rFonts w:ascii="Verdana" w:hAnsi="Verdana"/>
        <w:color w:val="FF0000"/>
        <w:sz w:val="14"/>
        <w:szCs w:val="14"/>
      </w:rPr>
      <w:t xml:space="preserve">zmiany na czerwono, zgodnie z pismem nr ZP.271/13/22/B/RB/MW-1 z dnia </w:t>
    </w:r>
    <w:r w:rsidRPr="002215C5">
      <w:rPr>
        <w:rFonts w:ascii="Verdana" w:hAnsi="Verdana"/>
        <w:color w:val="FF0000"/>
        <w:sz w:val="14"/>
        <w:szCs w:val="14"/>
      </w:rPr>
      <w:t>2</w:t>
    </w:r>
    <w:r w:rsidR="002215C5" w:rsidRPr="002215C5">
      <w:rPr>
        <w:rFonts w:ascii="Verdana" w:hAnsi="Verdana"/>
        <w:color w:val="FF0000"/>
        <w:sz w:val="14"/>
        <w:szCs w:val="14"/>
      </w:rPr>
      <w:t>9</w:t>
    </w:r>
    <w:r w:rsidRPr="002215C5">
      <w:rPr>
        <w:rFonts w:ascii="Verdana" w:hAnsi="Verdana"/>
        <w:color w:val="FF0000"/>
        <w:sz w:val="14"/>
        <w:szCs w:val="14"/>
      </w:rPr>
      <w:t xml:space="preserve">.08.2022 </w:t>
    </w:r>
    <w:r w:rsidRPr="00A24788">
      <w:rPr>
        <w:rFonts w:ascii="Verdana" w:hAnsi="Verdana"/>
        <w:color w:val="FF0000"/>
        <w:sz w:val="14"/>
        <w:szCs w:val="14"/>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2."/>
      <w:lvlJc w:val="left"/>
      <w:pPr>
        <w:tabs>
          <w:tab w:val="num" w:pos="1364"/>
        </w:tabs>
        <w:ind w:left="1364" w:hanging="284"/>
      </w:pPr>
      <w:rPr>
        <w:rFonts w:hint="default"/>
        <w:b w:val="0"/>
      </w:rPr>
    </w:lvl>
    <w:lvl w:ilvl="2">
      <w:start w:val="1"/>
      <w:numFmt w:val="lowerLetter"/>
      <w:lvlText w:val="%3)"/>
      <w:lvlJc w:val="left"/>
      <w:pPr>
        <w:tabs>
          <w:tab w:val="num" w:pos="0"/>
        </w:tabs>
        <w:ind w:left="644" w:hanging="360"/>
      </w:pPr>
      <w:rPr>
        <w:rFonts w:ascii="Verdana" w:hAnsi="Verdana" w:cs="Times New Roman" w:hint="default"/>
        <w:strike w:val="0"/>
        <w:dstrike w:val="0"/>
        <w:color w:val="000000"/>
      </w:rPr>
    </w:lvl>
    <w:lvl w:ilvl="3">
      <w:start w:val="3"/>
      <w:numFmt w:val="decimal"/>
      <w:lvlText w:val="%4)"/>
      <w:lvlJc w:val="left"/>
      <w:pPr>
        <w:tabs>
          <w:tab w:val="num" w:pos="0"/>
        </w:tabs>
        <w:ind w:left="2770" w:hanging="360"/>
      </w:pPr>
      <w:rPr>
        <w:rFonts w:ascii="Verdana" w:hAnsi="Verdana" w:cs="Verdan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251867F6"/>
    <w:lvl w:ilvl="0" w:tplc="C722EB18">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E50DE"/>
    <w:multiLevelType w:val="hybridMultilevel"/>
    <w:tmpl w:val="64547B08"/>
    <w:lvl w:ilvl="0" w:tplc="83246C68">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35857D0"/>
    <w:multiLevelType w:val="multilevel"/>
    <w:tmpl w:val="65F280F8"/>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Theme="majorHAnsi" w:hAnsiTheme="maj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3"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3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056FD5"/>
    <w:multiLevelType w:val="hybridMultilevel"/>
    <w:tmpl w:val="638A3610"/>
    <w:lvl w:ilvl="0" w:tplc="D06AF3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5"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6"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AC55A2E"/>
    <w:multiLevelType w:val="hybridMultilevel"/>
    <w:tmpl w:val="E29E5BC6"/>
    <w:lvl w:ilvl="0" w:tplc="380A551A">
      <w:start w:val="1"/>
      <w:numFmt w:val="decimal"/>
      <w:lvlText w:val="%1."/>
      <w:lvlJc w:val="left"/>
      <w:pPr>
        <w:tabs>
          <w:tab w:val="num" w:pos="705"/>
        </w:tabs>
        <w:ind w:left="705" w:hanging="705"/>
      </w:pPr>
      <w:rPr>
        <w:rFonts w:asciiTheme="majorHAnsi" w:eastAsia="Times New Roman" w:hAnsiTheme="majorHAnsi" w:cs="Arial" w:hint="default"/>
        <w:b w:val="0"/>
        <w:strike w:val="0"/>
        <w:color w:val="auto"/>
      </w:rPr>
    </w:lvl>
    <w:lvl w:ilvl="1" w:tplc="6F581BF2">
      <w:start w:val="1"/>
      <w:numFmt w:val="decimal"/>
      <w:lvlText w:val="2.%2."/>
      <w:lvlJc w:val="left"/>
      <w:pPr>
        <w:tabs>
          <w:tab w:val="num" w:pos="705"/>
        </w:tabs>
        <w:ind w:left="705" w:hanging="705"/>
      </w:pPr>
      <w:rPr>
        <w:rFonts w:hint="default"/>
        <w:color w:val="auto"/>
      </w:rPr>
    </w:lvl>
    <w:lvl w:ilvl="2" w:tplc="6CF457B6">
      <w:start w:val="1"/>
      <w:numFmt w:val="decimal"/>
      <w:lvlText w:val="%3)."/>
      <w:lvlJc w:val="left"/>
      <w:pPr>
        <w:tabs>
          <w:tab w:val="num" w:pos="720"/>
        </w:tabs>
        <w:ind w:left="720" w:hanging="720"/>
      </w:pPr>
      <w:rPr>
        <w:rFonts w:hint="default"/>
        <w:color w:val="auto"/>
      </w:rPr>
    </w:lvl>
    <w:lvl w:ilvl="3" w:tplc="76F4E0E4">
      <w:numFmt w:val="none"/>
      <w:lvlText w:val=""/>
      <w:lvlJc w:val="left"/>
      <w:pPr>
        <w:tabs>
          <w:tab w:val="num" w:pos="360"/>
        </w:tabs>
      </w:pPr>
    </w:lvl>
    <w:lvl w:ilvl="4" w:tplc="4A1A511A">
      <w:numFmt w:val="none"/>
      <w:lvlText w:val=""/>
      <w:lvlJc w:val="left"/>
      <w:pPr>
        <w:tabs>
          <w:tab w:val="num" w:pos="360"/>
        </w:tabs>
      </w:pPr>
    </w:lvl>
    <w:lvl w:ilvl="5" w:tplc="A218F6EE">
      <w:numFmt w:val="none"/>
      <w:lvlText w:val=""/>
      <w:lvlJc w:val="left"/>
      <w:pPr>
        <w:tabs>
          <w:tab w:val="num" w:pos="360"/>
        </w:tabs>
      </w:pPr>
    </w:lvl>
    <w:lvl w:ilvl="6" w:tplc="8970F7BE">
      <w:numFmt w:val="none"/>
      <w:lvlText w:val=""/>
      <w:lvlJc w:val="left"/>
      <w:pPr>
        <w:tabs>
          <w:tab w:val="num" w:pos="360"/>
        </w:tabs>
      </w:pPr>
    </w:lvl>
    <w:lvl w:ilvl="7" w:tplc="D3FC092E">
      <w:numFmt w:val="none"/>
      <w:lvlText w:val=""/>
      <w:lvlJc w:val="left"/>
      <w:pPr>
        <w:tabs>
          <w:tab w:val="num" w:pos="360"/>
        </w:tabs>
      </w:pPr>
    </w:lvl>
    <w:lvl w:ilvl="8" w:tplc="91B4367E">
      <w:numFmt w:val="none"/>
      <w:lvlText w:val=""/>
      <w:lvlJc w:val="left"/>
      <w:pPr>
        <w:tabs>
          <w:tab w:val="num" w:pos="360"/>
        </w:tabs>
      </w:pPr>
    </w:lvl>
  </w:abstractNum>
  <w:abstractNum w:abstractNumId="49" w15:restartNumberingAfterBreak="0">
    <w:nsid w:val="3B7B2989"/>
    <w:multiLevelType w:val="hybridMultilevel"/>
    <w:tmpl w:val="68C236D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5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0"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5"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5DC24F5"/>
    <w:multiLevelType w:val="hybridMultilevel"/>
    <w:tmpl w:val="F2403786"/>
    <w:lvl w:ilvl="0" w:tplc="9D4CECC0">
      <w:start w:val="1"/>
      <w:numFmt w:val="decimal"/>
      <w:lvlText w:val="%1)"/>
      <w:lvlJc w:val="left"/>
      <w:pPr>
        <w:ind w:left="1854" w:hanging="360"/>
      </w:pPr>
      <w:rPr>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5DA67C33"/>
    <w:multiLevelType w:val="hybridMultilevel"/>
    <w:tmpl w:val="E450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4"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5"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6"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7"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9"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0"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1"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57E2952"/>
    <w:multiLevelType w:val="hybridMultilevel"/>
    <w:tmpl w:val="F7F891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8330F7C"/>
    <w:multiLevelType w:val="hybridMultilevel"/>
    <w:tmpl w:val="75445014"/>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0"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2" w15:restartNumberingAfterBreak="0">
    <w:nsid w:val="7D2005C1"/>
    <w:multiLevelType w:val="hybridMultilevel"/>
    <w:tmpl w:val="251867F6"/>
    <w:lvl w:ilvl="0" w:tplc="FFFFFFFF">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4"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70"/>
  </w:num>
  <w:num w:numId="2" w16cid:durableId="848637909">
    <w:abstractNumId w:val="18"/>
  </w:num>
  <w:num w:numId="3" w16cid:durableId="1754741763">
    <w:abstractNumId w:val="7"/>
  </w:num>
  <w:num w:numId="4" w16cid:durableId="1211915953">
    <w:abstractNumId w:val="91"/>
  </w:num>
  <w:num w:numId="5" w16cid:durableId="1550608484">
    <w:abstractNumId w:val="77"/>
  </w:num>
  <w:num w:numId="6" w16cid:durableId="274020618">
    <w:abstractNumId w:val="78"/>
  </w:num>
  <w:num w:numId="7" w16cid:durableId="470052118">
    <w:abstractNumId w:val="73"/>
  </w:num>
  <w:num w:numId="8" w16cid:durableId="1891454017">
    <w:abstractNumId w:val="59"/>
  </w:num>
  <w:num w:numId="9" w16cid:durableId="1849589189">
    <w:abstractNumId w:val="14"/>
  </w:num>
  <w:num w:numId="10" w16cid:durableId="1052195263">
    <w:abstractNumId w:val="67"/>
  </w:num>
  <w:num w:numId="11" w16cid:durableId="2040935331">
    <w:abstractNumId w:val="86"/>
  </w:num>
  <w:num w:numId="12" w16cid:durableId="949552281">
    <w:abstractNumId w:val="8"/>
  </w:num>
  <w:num w:numId="13" w16cid:durableId="1983265089">
    <w:abstractNumId w:val="24"/>
  </w:num>
  <w:num w:numId="14" w16cid:durableId="487786494">
    <w:abstractNumId w:val="87"/>
  </w:num>
  <w:num w:numId="15" w16cid:durableId="314795614">
    <w:abstractNumId w:val="71"/>
  </w:num>
  <w:num w:numId="16" w16cid:durableId="750742032">
    <w:abstractNumId w:val="22"/>
  </w:num>
  <w:num w:numId="17" w16cid:durableId="1690372693">
    <w:abstractNumId w:val="74"/>
  </w:num>
  <w:num w:numId="18" w16cid:durableId="177084493">
    <w:abstractNumId w:val="37"/>
  </w:num>
  <w:num w:numId="19" w16cid:durableId="1349257643">
    <w:abstractNumId w:val="79"/>
  </w:num>
  <w:num w:numId="20" w16cid:durableId="551428508">
    <w:abstractNumId w:val="20"/>
  </w:num>
  <w:num w:numId="21" w16cid:durableId="784620177">
    <w:abstractNumId w:val="57"/>
  </w:num>
  <w:num w:numId="22" w16cid:durableId="869683278">
    <w:abstractNumId w:val="46"/>
  </w:num>
  <w:num w:numId="23" w16cid:durableId="859707342">
    <w:abstractNumId w:val="65"/>
  </w:num>
  <w:num w:numId="24" w16cid:durableId="1869100177">
    <w:abstractNumId w:val="5"/>
  </w:num>
  <w:num w:numId="25" w16cid:durableId="1883207883">
    <w:abstractNumId w:val="19"/>
  </w:num>
  <w:num w:numId="26" w16cid:durableId="705838100">
    <w:abstractNumId w:val="6"/>
  </w:num>
  <w:num w:numId="27" w16cid:durableId="831457286">
    <w:abstractNumId w:val="54"/>
  </w:num>
  <w:num w:numId="28" w16cid:durableId="149949435">
    <w:abstractNumId w:val="4"/>
  </w:num>
  <w:num w:numId="29" w16cid:durableId="1990090039">
    <w:abstractNumId w:val="31"/>
  </w:num>
  <w:num w:numId="30" w16cid:durableId="228270318">
    <w:abstractNumId w:val="53"/>
  </w:num>
  <w:num w:numId="31" w16cid:durableId="1187524926">
    <w:abstractNumId w:val="21"/>
  </w:num>
  <w:num w:numId="32" w16cid:durableId="1093237799">
    <w:abstractNumId w:val="51"/>
  </w:num>
  <w:num w:numId="33" w16cid:durableId="906257116">
    <w:abstractNumId w:val="62"/>
  </w:num>
  <w:num w:numId="34" w16cid:durableId="1111587868">
    <w:abstractNumId w:val="26"/>
  </w:num>
  <w:num w:numId="35" w16cid:durableId="287978350">
    <w:abstractNumId w:val="40"/>
  </w:num>
  <w:num w:numId="36" w16cid:durableId="562448796">
    <w:abstractNumId w:val="75"/>
  </w:num>
  <w:num w:numId="37" w16cid:durableId="2125152445">
    <w:abstractNumId w:val="9"/>
  </w:num>
  <w:num w:numId="38" w16cid:durableId="1615669700">
    <w:abstractNumId w:val="10"/>
  </w:num>
  <w:num w:numId="39" w16cid:durableId="1738162755">
    <w:abstractNumId w:val="60"/>
  </w:num>
  <w:num w:numId="40" w16cid:durableId="650445226">
    <w:abstractNumId w:val="28"/>
  </w:num>
  <w:num w:numId="41" w16cid:durableId="618268005">
    <w:abstractNumId w:val="23"/>
  </w:num>
  <w:num w:numId="42" w16cid:durableId="1262488437">
    <w:abstractNumId w:val="47"/>
  </w:num>
  <w:num w:numId="43" w16cid:durableId="1892233110">
    <w:abstractNumId w:val="61"/>
  </w:num>
  <w:num w:numId="44" w16cid:durableId="782576597">
    <w:abstractNumId w:val="39"/>
  </w:num>
  <w:num w:numId="45" w16cid:durableId="914315088">
    <w:abstractNumId w:val="76"/>
  </w:num>
  <w:num w:numId="46" w16cid:durableId="2111505431">
    <w:abstractNumId w:val="43"/>
  </w:num>
  <w:num w:numId="47" w16cid:durableId="1069421388">
    <w:abstractNumId w:val="44"/>
  </w:num>
  <w:num w:numId="48" w16cid:durableId="647982480">
    <w:abstractNumId w:val="9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52"/>
  </w:num>
  <w:num w:numId="52" w16cid:durableId="1583686422">
    <w:abstractNumId w:val="66"/>
  </w:num>
  <w:num w:numId="53" w16cid:durableId="1554584262">
    <w:abstractNumId w:val="41"/>
  </w:num>
  <w:num w:numId="54" w16cid:durableId="789008506">
    <w:abstractNumId w:val="36"/>
  </w:num>
  <w:num w:numId="55" w16cid:durableId="1274479399">
    <w:abstractNumId w:val="94"/>
  </w:num>
  <w:num w:numId="56" w16cid:durableId="2015646480">
    <w:abstractNumId w:val="56"/>
  </w:num>
  <w:num w:numId="57" w16cid:durableId="682783834">
    <w:abstractNumId w:val="68"/>
  </w:num>
  <w:num w:numId="58" w16cid:durableId="36784632">
    <w:abstractNumId w:val="29"/>
  </w:num>
  <w:num w:numId="59" w16cid:durableId="293753944">
    <w:abstractNumId w:val="13"/>
  </w:num>
  <w:num w:numId="60" w16cid:durableId="1932346348">
    <w:abstractNumId w:val="58"/>
  </w:num>
  <w:num w:numId="61" w16cid:durableId="348407919">
    <w:abstractNumId w:val="83"/>
  </w:num>
  <w:num w:numId="62" w16cid:durableId="139152266">
    <w:abstractNumId w:val="34"/>
  </w:num>
  <w:num w:numId="63" w16cid:durableId="977608690">
    <w:abstractNumId w:val="82"/>
  </w:num>
  <w:num w:numId="64" w16cid:durableId="1943756776">
    <w:abstractNumId w:val="63"/>
  </w:num>
  <w:num w:numId="65" w16cid:durableId="1521040860">
    <w:abstractNumId w:val="81"/>
  </w:num>
  <w:num w:numId="66" w16cid:durableId="468282288">
    <w:abstractNumId w:val="15"/>
  </w:num>
  <w:num w:numId="67" w16cid:durableId="1590231156">
    <w:abstractNumId w:val="55"/>
  </w:num>
  <w:num w:numId="68" w16cid:durableId="818767147">
    <w:abstractNumId w:val="16"/>
  </w:num>
  <w:num w:numId="69" w16cid:durableId="1800611942">
    <w:abstractNumId w:val="85"/>
  </w:num>
  <w:num w:numId="70" w16cid:durableId="1500732142">
    <w:abstractNumId w:val="90"/>
  </w:num>
  <w:num w:numId="71" w16cid:durableId="414015632">
    <w:abstractNumId w:val="35"/>
  </w:num>
  <w:num w:numId="72" w16cid:durableId="1002395610">
    <w:abstractNumId w:val="11"/>
  </w:num>
  <w:num w:numId="73" w16cid:durableId="1524707916">
    <w:abstractNumId w:val="72"/>
  </w:num>
  <w:num w:numId="74" w16cid:durableId="438373210">
    <w:abstractNumId w:val="17"/>
  </w:num>
  <w:num w:numId="75" w16cid:durableId="963542373">
    <w:abstractNumId w:val="64"/>
  </w:num>
  <w:num w:numId="76" w16cid:durableId="1864661939">
    <w:abstractNumId w:val="32"/>
  </w:num>
  <w:num w:numId="77" w16cid:durableId="1985502464">
    <w:abstractNumId w:val="33"/>
  </w:num>
  <w:num w:numId="78" w16cid:durableId="455368529">
    <w:abstractNumId w:val="12"/>
  </w:num>
  <w:num w:numId="79" w16cid:durableId="1085302879">
    <w:abstractNumId w:val="69"/>
  </w:num>
  <w:num w:numId="80" w16cid:durableId="762847328">
    <w:abstractNumId w:val="30"/>
  </w:num>
  <w:num w:numId="81" w16cid:durableId="1160658439">
    <w:abstractNumId w:val="84"/>
  </w:num>
  <w:num w:numId="82" w16cid:durableId="2031711995">
    <w:abstractNumId w:val="89"/>
  </w:num>
  <w:num w:numId="83" w16cid:durableId="1000741960">
    <w:abstractNumId w:val="88"/>
  </w:num>
  <w:num w:numId="84" w16cid:durableId="632178035">
    <w:abstractNumId w:val="49"/>
  </w:num>
  <w:num w:numId="85" w16cid:durableId="246310350">
    <w:abstractNumId w:val="42"/>
  </w:num>
  <w:num w:numId="86" w16cid:durableId="1934239083">
    <w:abstractNumId w:val="48"/>
  </w:num>
  <w:num w:numId="87" w16cid:durableId="954555299">
    <w:abstractNumId w:val="50"/>
  </w:num>
  <w:num w:numId="88" w16cid:durableId="1432433561">
    <w:abstractNumId w:val="38"/>
  </w:num>
  <w:num w:numId="89" w16cid:durableId="891506571">
    <w:abstractNumId w:val="80"/>
  </w:num>
  <w:num w:numId="90" w16cid:durableId="1356467989">
    <w:abstractNumId w:val="25"/>
  </w:num>
  <w:num w:numId="91" w16cid:durableId="907685673">
    <w:abstractNumId w:val="45"/>
  </w:num>
  <w:num w:numId="92" w16cid:durableId="2056158464">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6E3"/>
    <w:rsid w:val="00003FCA"/>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851"/>
    <w:rsid w:val="000079E7"/>
    <w:rsid w:val="0001087E"/>
    <w:rsid w:val="00010BE4"/>
    <w:rsid w:val="00010CE6"/>
    <w:rsid w:val="00011263"/>
    <w:rsid w:val="00011F02"/>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FAE"/>
    <w:rsid w:val="00016453"/>
    <w:rsid w:val="00016CCA"/>
    <w:rsid w:val="00016F0D"/>
    <w:rsid w:val="000176D3"/>
    <w:rsid w:val="00017BC7"/>
    <w:rsid w:val="00020190"/>
    <w:rsid w:val="00020639"/>
    <w:rsid w:val="00020AF0"/>
    <w:rsid w:val="00021436"/>
    <w:rsid w:val="00023047"/>
    <w:rsid w:val="00023192"/>
    <w:rsid w:val="000237C6"/>
    <w:rsid w:val="00023C02"/>
    <w:rsid w:val="00023E65"/>
    <w:rsid w:val="00024153"/>
    <w:rsid w:val="000242DE"/>
    <w:rsid w:val="000242FE"/>
    <w:rsid w:val="00024C3B"/>
    <w:rsid w:val="00024EA1"/>
    <w:rsid w:val="00025230"/>
    <w:rsid w:val="000254F6"/>
    <w:rsid w:val="00025841"/>
    <w:rsid w:val="0002614F"/>
    <w:rsid w:val="00026C87"/>
    <w:rsid w:val="00027720"/>
    <w:rsid w:val="00030907"/>
    <w:rsid w:val="00030B1A"/>
    <w:rsid w:val="00030E00"/>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ADE"/>
    <w:rsid w:val="00046EE1"/>
    <w:rsid w:val="00046F09"/>
    <w:rsid w:val="000470D1"/>
    <w:rsid w:val="00047813"/>
    <w:rsid w:val="00047ACF"/>
    <w:rsid w:val="0005063C"/>
    <w:rsid w:val="00050887"/>
    <w:rsid w:val="00052AFF"/>
    <w:rsid w:val="00052B79"/>
    <w:rsid w:val="00052E02"/>
    <w:rsid w:val="0005333C"/>
    <w:rsid w:val="00053582"/>
    <w:rsid w:val="0005381D"/>
    <w:rsid w:val="00054017"/>
    <w:rsid w:val="0005456A"/>
    <w:rsid w:val="00055228"/>
    <w:rsid w:val="0005547F"/>
    <w:rsid w:val="0005580E"/>
    <w:rsid w:val="00055EDD"/>
    <w:rsid w:val="0005635B"/>
    <w:rsid w:val="00056444"/>
    <w:rsid w:val="0005742E"/>
    <w:rsid w:val="00057953"/>
    <w:rsid w:val="00057C9A"/>
    <w:rsid w:val="000601A2"/>
    <w:rsid w:val="000607D7"/>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342"/>
    <w:rsid w:val="00066584"/>
    <w:rsid w:val="00066F35"/>
    <w:rsid w:val="000671AA"/>
    <w:rsid w:val="00067294"/>
    <w:rsid w:val="0006753B"/>
    <w:rsid w:val="00067C12"/>
    <w:rsid w:val="00070438"/>
    <w:rsid w:val="00070D8D"/>
    <w:rsid w:val="00070DF3"/>
    <w:rsid w:val="00071D93"/>
    <w:rsid w:val="00072359"/>
    <w:rsid w:val="00072C4B"/>
    <w:rsid w:val="00073598"/>
    <w:rsid w:val="00073C16"/>
    <w:rsid w:val="00074822"/>
    <w:rsid w:val="00074956"/>
    <w:rsid w:val="00074F54"/>
    <w:rsid w:val="00075C1B"/>
    <w:rsid w:val="00075C52"/>
    <w:rsid w:val="00076205"/>
    <w:rsid w:val="000762D2"/>
    <w:rsid w:val="00077184"/>
    <w:rsid w:val="00077222"/>
    <w:rsid w:val="000774BC"/>
    <w:rsid w:val="000776A8"/>
    <w:rsid w:val="00080EEE"/>
    <w:rsid w:val="000810BA"/>
    <w:rsid w:val="00081253"/>
    <w:rsid w:val="00081BF4"/>
    <w:rsid w:val="00082D8A"/>
    <w:rsid w:val="0008337E"/>
    <w:rsid w:val="00083F13"/>
    <w:rsid w:val="000842AA"/>
    <w:rsid w:val="00084401"/>
    <w:rsid w:val="00084A51"/>
    <w:rsid w:val="00084E76"/>
    <w:rsid w:val="0008591C"/>
    <w:rsid w:val="00085EB2"/>
    <w:rsid w:val="00085FCD"/>
    <w:rsid w:val="00086236"/>
    <w:rsid w:val="00086439"/>
    <w:rsid w:val="0008677A"/>
    <w:rsid w:val="0008715A"/>
    <w:rsid w:val="00087951"/>
    <w:rsid w:val="0009021A"/>
    <w:rsid w:val="0009086A"/>
    <w:rsid w:val="00090D68"/>
    <w:rsid w:val="00090F31"/>
    <w:rsid w:val="0009165F"/>
    <w:rsid w:val="00091DBD"/>
    <w:rsid w:val="00091DDB"/>
    <w:rsid w:val="00091E73"/>
    <w:rsid w:val="000920E2"/>
    <w:rsid w:val="00092EDA"/>
    <w:rsid w:val="00093F6B"/>
    <w:rsid w:val="000941BE"/>
    <w:rsid w:val="000941FB"/>
    <w:rsid w:val="00094B16"/>
    <w:rsid w:val="00094E2F"/>
    <w:rsid w:val="000950D7"/>
    <w:rsid w:val="000954C1"/>
    <w:rsid w:val="0009553C"/>
    <w:rsid w:val="00095754"/>
    <w:rsid w:val="000963CE"/>
    <w:rsid w:val="000969AB"/>
    <w:rsid w:val="00096F76"/>
    <w:rsid w:val="00097F80"/>
    <w:rsid w:val="000A062F"/>
    <w:rsid w:val="000A1281"/>
    <w:rsid w:val="000A13C4"/>
    <w:rsid w:val="000A14C3"/>
    <w:rsid w:val="000A3126"/>
    <w:rsid w:val="000A331A"/>
    <w:rsid w:val="000A38BF"/>
    <w:rsid w:val="000A3DFA"/>
    <w:rsid w:val="000A46A0"/>
    <w:rsid w:val="000A4775"/>
    <w:rsid w:val="000A4C89"/>
    <w:rsid w:val="000A554F"/>
    <w:rsid w:val="000A5C69"/>
    <w:rsid w:val="000A629E"/>
    <w:rsid w:val="000A6852"/>
    <w:rsid w:val="000A6B62"/>
    <w:rsid w:val="000A717D"/>
    <w:rsid w:val="000A7730"/>
    <w:rsid w:val="000A7F4C"/>
    <w:rsid w:val="000A7FA0"/>
    <w:rsid w:val="000B0707"/>
    <w:rsid w:val="000B08DE"/>
    <w:rsid w:val="000B12DD"/>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B08"/>
    <w:rsid w:val="000C0D7A"/>
    <w:rsid w:val="000C0F72"/>
    <w:rsid w:val="000C17D2"/>
    <w:rsid w:val="000C1B10"/>
    <w:rsid w:val="000C1DA5"/>
    <w:rsid w:val="000C2152"/>
    <w:rsid w:val="000C2414"/>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444"/>
    <w:rsid w:val="000D35F7"/>
    <w:rsid w:val="000D3B7C"/>
    <w:rsid w:val="000D4421"/>
    <w:rsid w:val="000D461B"/>
    <w:rsid w:val="000D487C"/>
    <w:rsid w:val="000D4896"/>
    <w:rsid w:val="000D4E63"/>
    <w:rsid w:val="000D504E"/>
    <w:rsid w:val="000D50B5"/>
    <w:rsid w:val="000D567A"/>
    <w:rsid w:val="000D56F8"/>
    <w:rsid w:val="000D6307"/>
    <w:rsid w:val="000D6442"/>
    <w:rsid w:val="000D655D"/>
    <w:rsid w:val="000D69DB"/>
    <w:rsid w:val="000D6FD3"/>
    <w:rsid w:val="000D719F"/>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E1B"/>
    <w:rsid w:val="000E530D"/>
    <w:rsid w:val="000E538E"/>
    <w:rsid w:val="000E55D8"/>
    <w:rsid w:val="000E5679"/>
    <w:rsid w:val="000E5962"/>
    <w:rsid w:val="000E5D1B"/>
    <w:rsid w:val="000E66E7"/>
    <w:rsid w:val="000E7B1D"/>
    <w:rsid w:val="000F023C"/>
    <w:rsid w:val="000F029D"/>
    <w:rsid w:val="000F06B7"/>
    <w:rsid w:val="000F0AF1"/>
    <w:rsid w:val="000F10C5"/>
    <w:rsid w:val="000F221F"/>
    <w:rsid w:val="000F294C"/>
    <w:rsid w:val="000F3761"/>
    <w:rsid w:val="000F4597"/>
    <w:rsid w:val="000F4995"/>
    <w:rsid w:val="000F4A2B"/>
    <w:rsid w:val="000F526B"/>
    <w:rsid w:val="000F580E"/>
    <w:rsid w:val="000F5A0A"/>
    <w:rsid w:val="000F5F13"/>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1C80"/>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570"/>
    <w:rsid w:val="00114DB6"/>
    <w:rsid w:val="00114F03"/>
    <w:rsid w:val="00114F5B"/>
    <w:rsid w:val="00115D01"/>
    <w:rsid w:val="0011678C"/>
    <w:rsid w:val="001169EF"/>
    <w:rsid w:val="00116FC2"/>
    <w:rsid w:val="001176E4"/>
    <w:rsid w:val="00117794"/>
    <w:rsid w:val="00117EE8"/>
    <w:rsid w:val="00117F27"/>
    <w:rsid w:val="001203BD"/>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242"/>
    <w:rsid w:val="00127786"/>
    <w:rsid w:val="00127825"/>
    <w:rsid w:val="0013001B"/>
    <w:rsid w:val="00130503"/>
    <w:rsid w:val="00130C79"/>
    <w:rsid w:val="00130F46"/>
    <w:rsid w:val="0013176F"/>
    <w:rsid w:val="0013369A"/>
    <w:rsid w:val="00133CB5"/>
    <w:rsid w:val="001340BA"/>
    <w:rsid w:val="001340C3"/>
    <w:rsid w:val="001343D1"/>
    <w:rsid w:val="001345E3"/>
    <w:rsid w:val="00134709"/>
    <w:rsid w:val="00134D72"/>
    <w:rsid w:val="0013573D"/>
    <w:rsid w:val="0013582B"/>
    <w:rsid w:val="001358E8"/>
    <w:rsid w:val="00135C2C"/>
    <w:rsid w:val="00136C8F"/>
    <w:rsid w:val="00137CA5"/>
    <w:rsid w:val="00140A15"/>
    <w:rsid w:val="00140B0C"/>
    <w:rsid w:val="0014125D"/>
    <w:rsid w:val="001417A4"/>
    <w:rsid w:val="001418CE"/>
    <w:rsid w:val="00141D0E"/>
    <w:rsid w:val="00141E50"/>
    <w:rsid w:val="0014288A"/>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DF5"/>
    <w:rsid w:val="00160F42"/>
    <w:rsid w:val="00161CFF"/>
    <w:rsid w:val="00161DDD"/>
    <w:rsid w:val="00161F00"/>
    <w:rsid w:val="001621CD"/>
    <w:rsid w:val="0016243F"/>
    <w:rsid w:val="001624FD"/>
    <w:rsid w:val="00163172"/>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9C2"/>
    <w:rsid w:val="00172763"/>
    <w:rsid w:val="00172880"/>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5FE"/>
    <w:rsid w:val="00193954"/>
    <w:rsid w:val="00193AFE"/>
    <w:rsid w:val="0019417E"/>
    <w:rsid w:val="0019471E"/>
    <w:rsid w:val="001953A9"/>
    <w:rsid w:val="001954C3"/>
    <w:rsid w:val="00195E56"/>
    <w:rsid w:val="00195F54"/>
    <w:rsid w:val="001962ED"/>
    <w:rsid w:val="00196533"/>
    <w:rsid w:val="00196DE9"/>
    <w:rsid w:val="001973B2"/>
    <w:rsid w:val="00197BD1"/>
    <w:rsid w:val="00197C35"/>
    <w:rsid w:val="00197F83"/>
    <w:rsid w:val="001A2420"/>
    <w:rsid w:val="001A2699"/>
    <w:rsid w:val="001A2C07"/>
    <w:rsid w:val="001A2F58"/>
    <w:rsid w:val="001A3985"/>
    <w:rsid w:val="001A3AF2"/>
    <w:rsid w:val="001A3E07"/>
    <w:rsid w:val="001A463F"/>
    <w:rsid w:val="001A516C"/>
    <w:rsid w:val="001A5E83"/>
    <w:rsid w:val="001A6061"/>
    <w:rsid w:val="001A60DE"/>
    <w:rsid w:val="001A7976"/>
    <w:rsid w:val="001B0404"/>
    <w:rsid w:val="001B06E1"/>
    <w:rsid w:val="001B1309"/>
    <w:rsid w:val="001B152A"/>
    <w:rsid w:val="001B2D48"/>
    <w:rsid w:val="001B2FDF"/>
    <w:rsid w:val="001B3255"/>
    <w:rsid w:val="001B34A4"/>
    <w:rsid w:val="001B3544"/>
    <w:rsid w:val="001B429C"/>
    <w:rsid w:val="001B43E7"/>
    <w:rsid w:val="001B535A"/>
    <w:rsid w:val="001B5533"/>
    <w:rsid w:val="001B5843"/>
    <w:rsid w:val="001B62CD"/>
    <w:rsid w:val="001B6552"/>
    <w:rsid w:val="001B65AA"/>
    <w:rsid w:val="001B6CC3"/>
    <w:rsid w:val="001B7621"/>
    <w:rsid w:val="001B7DEF"/>
    <w:rsid w:val="001B7E59"/>
    <w:rsid w:val="001B7EE1"/>
    <w:rsid w:val="001C0168"/>
    <w:rsid w:val="001C0599"/>
    <w:rsid w:val="001C098C"/>
    <w:rsid w:val="001C0CAC"/>
    <w:rsid w:val="001C0F72"/>
    <w:rsid w:val="001C10BA"/>
    <w:rsid w:val="001C1105"/>
    <w:rsid w:val="001C1902"/>
    <w:rsid w:val="001C1944"/>
    <w:rsid w:val="001C2123"/>
    <w:rsid w:val="001C250C"/>
    <w:rsid w:val="001C2F56"/>
    <w:rsid w:val="001C3673"/>
    <w:rsid w:val="001C3FFB"/>
    <w:rsid w:val="001C45DF"/>
    <w:rsid w:val="001C45F9"/>
    <w:rsid w:val="001C46EA"/>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1E7B"/>
    <w:rsid w:val="001E2077"/>
    <w:rsid w:val="001E23F9"/>
    <w:rsid w:val="001E3392"/>
    <w:rsid w:val="001E3988"/>
    <w:rsid w:val="001E3DBF"/>
    <w:rsid w:val="001E3DE2"/>
    <w:rsid w:val="001E3EF5"/>
    <w:rsid w:val="001E40F9"/>
    <w:rsid w:val="001E4877"/>
    <w:rsid w:val="001E52E1"/>
    <w:rsid w:val="001E5320"/>
    <w:rsid w:val="001E5321"/>
    <w:rsid w:val="001E58FE"/>
    <w:rsid w:val="001E5929"/>
    <w:rsid w:val="001E5D16"/>
    <w:rsid w:val="001E5F0D"/>
    <w:rsid w:val="001E5FDB"/>
    <w:rsid w:val="001E61CC"/>
    <w:rsid w:val="001E6B3B"/>
    <w:rsid w:val="001E7819"/>
    <w:rsid w:val="001E784A"/>
    <w:rsid w:val="001E7FE8"/>
    <w:rsid w:val="001F0033"/>
    <w:rsid w:val="001F072B"/>
    <w:rsid w:val="001F0F6B"/>
    <w:rsid w:val="001F1275"/>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6D39"/>
    <w:rsid w:val="001F75D1"/>
    <w:rsid w:val="00200D5B"/>
    <w:rsid w:val="00201189"/>
    <w:rsid w:val="00201555"/>
    <w:rsid w:val="00201A5D"/>
    <w:rsid w:val="00201D08"/>
    <w:rsid w:val="00201E49"/>
    <w:rsid w:val="00201EBB"/>
    <w:rsid w:val="00201ECE"/>
    <w:rsid w:val="0020225C"/>
    <w:rsid w:val="00202332"/>
    <w:rsid w:val="0020239C"/>
    <w:rsid w:val="002027B8"/>
    <w:rsid w:val="00203286"/>
    <w:rsid w:val="0020382F"/>
    <w:rsid w:val="00203F6C"/>
    <w:rsid w:val="002060CE"/>
    <w:rsid w:val="002061F3"/>
    <w:rsid w:val="0020641D"/>
    <w:rsid w:val="002068F4"/>
    <w:rsid w:val="00206B4A"/>
    <w:rsid w:val="00206EE1"/>
    <w:rsid w:val="0020749F"/>
    <w:rsid w:val="002077CF"/>
    <w:rsid w:val="00207C9C"/>
    <w:rsid w:val="002107A8"/>
    <w:rsid w:val="0021083E"/>
    <w:rsid w:val="00211522"/>
    <w:rsid w:val="00211653"/>
    <w:rsid w:val="00211691"/>
    <w:rsid w:val="0021173A"/>
    <w:rsid w:val="00211BFD"/>
    <w:rsid w:val="0021221C"/>
    <w:rsid w:val="00212812"/>
    <w:rsid w:val="00212C57"/>
    <w:rsid w:val="00213A5E"/>
    <w:rsid w:val="00213DDD"/>
    <w:rsid w:val="00213E33"/>
    <w:rsid w:val="00214882"/>
    <w:rsid w:val="00214E12"/>
    <w:rsid w:val="00215CE5"/>
    <w:rsid w:val="00215F4D"/>
    <w:rsid w:val="002166C4"/>
    <w:rsid w:val="00216F6B"/>
    <w:rsid w:val="00217854"/>
    <w:rsid w:val="00217C26"/>
    <w:rsid w:val="00217C36"/>
    <w:rsid w:val="00217C47"/>
    <w:rsid w:val="002200C7"/>
    <w:rsid w:val="00220264"/>
    <w:rsid w:val="00220A1F"/>
    <w:rsid w:val="002215C5"/>
    <w:rsid w:val="00221AA3"/>
    <w:rsid w:val="00221B78"/>
    <w:rsid w:val="00222189"/>
    <w:rsid w:val="00222C1F"/>
    <w:rsid w:val="00223E8E"/>
    <w:rsid w:val="0022404A"/>
    <w:rsid w:val="00225148"/>
    <w:rsid w:val="0022626F"/>
    <w:rsid w:val="002267D2"/>
    <w:rsid w:val="002275B1"/>
    <w:rsid w:val="00227726"/>
    <w:rsid w:val="002278EB"/>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EE3"/>
    <w:rsid w:val="00244EEA"/>
    <w:rsid w:val="00245655"/>
    <w:rsid w:val="00245780"/>
    <w:rsid w:val="00245992"/>
    <w:rsid w:val="00245B20"/>
    <w:rsid w:val="00245EF9"/>
    <w:rsid w:val="00246650"/>
    <w:rsid w:val="0024686E"/>
    <w:rsid w:val="00246D5F"/>
    <w:rsid w:val="00246FBE"/>
    <w:rsid w:val="00247097"/>
    <w:rsid w:val="0024724C"/>
    <w:rsid w:val="00247335"/>
    <w:rsid w:val="0024739B"/>
    <w:rsid w:val="00247689"/>
    <w:rsid w:val="002478E2"/>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24A"/>
    <w:rsid w:val="00257526"/>
    <w:rsid w:val="00257B20"/>
    <w:rsid w:val="00257E42"/>
    <w:rsid w:val="002601E8"/>
    <w:rsid w:val="0026073B"/>
    <w:rsid w:val="00260BCB"/>
    <w:rsid w:val="0026127F"/>
    <w:rsid w:val="00261945"/>
    <w:rsid w:val="002619B6"/>
    <w:rsid w:val="00261A3F"/>
    <w:rsid w:val="00262A4B"/>
    <w:rsid w:val="00262FDA"/>
    <w:rsid w:val="0026338B"/>
    <w:rsid w:val="002638BD"/>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0AF"/>
    <w:rsid w:val="00271A89"/>
    <w:rsid w:val="0027240D"/>
    <w:rsid w:val="002726B5"/>
    <w:rsid w:val="00272BCC"/>
    <w:rsid w:val="002732A3"/>
    <w:rsid w:val="002732D4"/>
    <w:rsid w:val="00273795"/>
    <w:rsid w:val="0027500C"/>
    <w:rsid w:val="00275177"/>
    <w:rsid w:val="002754E1"/>
    <w:rsid w:val="0027558F"/>
    <w:rsid w:val="002755CC"/>
    <w:rsid w:val="0027582B"/>
    <w:rsid w:val="00275EE1"/>
    <w:rsid w:val="00276589"/>
    <w:rsid w:val="002766D2"/>
    <w:rsid w:val="00276743"/>
    <w:rsid w:val="00276B46"/>
    <w:rsid w:val="00276B8B"/>
    <w:rsid w:val="00276F09"/>
    <w:rsid w:val="00276F9A"/>
    <w:rsid w:val="002771A1"/>
    <w:rsid w:val="0027755F"/>
    <w:rsid w:val="002775C2"/>
    <w:rsid w:val="00277778"/>
    <w:rsid w:val="00277C88"/>
    <w:rsid w:val="00277EC8"/>
    <w:rsid w:val="0028015D"/>
    <w:rsid w:val="00280199"/>
    <w:rsid w:val="0028035D"/>
    <w:rsid w:val="00280517"/>
    <w:rsid w:val="00280736"/>
    <w:rsid w:val="00280DBD"/>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884"/>
    <w:rsid w:val="00286F0A"/>
    <w:rsid w:val="00287255"/>
    <w:rsid w:val="002873CD"/>
    <w:rsid w:val="00287A20"/>
    <w:rsid w:val="002906EB"/>
    <w:rsid w:val="00291292"/>
    <w:rsid w:val="002915D8"/>
    <w:rsid w:val="002915F6"/>
    <w:rsid w:val="00292059"/>
    <w:rsid w:val="00292945"/>
    <w:rsid w:val="002931F0"/>
    <w:rsid w:val="002932A2"/>
    <w:rsid w:val="00293CC4"/>
    <w:rsid w:val="00294D40"/>
    <w:rsid w:val="002958B5"/>
    <w:rsid w:val="0029679A"/>
    <w:rsid w:val="00296A19"/>
    <w:rsid w:val="00296BB8"/>
    <w:rsid w:val="00296C10"/>
    <w:rsid w:val="002970A6"/>
    <w:rsid w:val="00297805"/>
    <w:rsid w:val="002A0599"/>
    <w:rsid w:val="002A09E3"/>
    <w:rsid w:val="002A101C"/>
    <w:rsid w:val="002A1053"/>
    <w:rsid w:val="002A1362"/>
    <w:rsid w:val="002A13EC"/>
    <w:rsid w:val="002A14F5"/>
    <w:rsid w:val="002A1DEA"/>
    <w:rsid w:val="002A2336"/>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A7600"/>
    <w:rsid w:val="002A7DA0"/>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0176"/>
    <w:rsid w:val="002C1225"/>
    <w:rsid w:val="002C1530"/>
    <w:rsid w:val="002C1585"/>
    <w:rsid w:val="002C1998"/>
    <w:rsid w:val="002C1B5A"/>
    <w:rsid w:val="002C1B73"/>
    <w:rsid w:val="002C25A2"/>
    <w:rsid w:val="002C2892"/>
    <w:rsid w:val="002C28C8"/>
    <w:rsid w:val="002C32DA"/>
    <w:rsid w:val="002C344C"/>
    <w:rsid w:val="002C39EC"/>
    <w:rsid w:val="002C4311"/>
    <w:rsid w:val="002C433B"/>
    <w:rsid w:val="002C5103"/>
    <w:rsid w:val="002C553B"/>
    <w:rsid w:val="002C564B"/>
    <w:rsid w:val="002C5668"/>
    <w:rsid w:val="002C63BC"/>
    <w:rsid w:val="002C6603"/>
    <w:rsid w:val="002C6B33"/>
    <w:rsid w:val="002C723C"/>
    <w:rsid w:val="002D0654"/>
    <w:rsid w:val="002D0A59"/>
    <w:rsid w:val="002D0FD3"/>
    <w:rsid w:val="002D13CB"/>
    <w:rsid w:val="002D156B"/>
    <w:rsid w:val="002D17E8"/>
    <w:rsid w:val="002D2EE6"/>
    <w:rsid w:val="002D2FA7"/>
    <w:rsid w:val="002D3113"/>
    <w:rsid w:val="002D497A"/>
    <w:rsid w:val="002D4F15"/>
    <w:rsid w:val="002D51BA"/>
    <w:rsid w:val="002D5D6C"/>
    <w:rsid w:val="002D6A7B"/>
    <w:rsid w:val="002D73D7"/>
    <w:rsid w:val="002D78E1"/>
    <w:rsid w:val="002D7AA7"/>
    <w:rsid w:val="002E08B3"/>
    <w:rsid w:val="002E0A91"/>
    <w:rsid w:val="002E25F9"/>
    <w:rsid w:val="002E37D5"/>
    <w:rsid w:val="002E3BCD"/>
    <w:rsid w:val="002E4133"/>
    <w:rsid w:val="002E47D4"/>
    <w:rsid w:val="002E4B47"/>
    <w:rsid w:val="002E4CB4"/>
    <w:rsid w:val="002E4E23"/>
    <w:rsid w:val="002E5219"/>
    <w:rsid w:val="002E6ADE"/>
    <w:rsid w:val="002E6BE4"/>
    <w:rsid w:val="002E6C30"/>
    <w:rsid w:val="002E7007"/>
    <w:rsid w:val="002E7078"/>
    <w:rsid w:val="002E707A"/>
    <w:rsid w:val="002E7687"/>
    <w:rsid w:val="002F057D"/>
    <w:rsid w:val="002F1466"/>
    <w:rsid w:val="002F1507"/>
    <w:rsid w:val="002F1668"/>
    <w:rsid w:val="002F1DC9"/>
    <w:rsid w:val="002F3754"/>
    <w:rsid w:val="002F3B17"/>
    <w:rsid w:val="002F3B82"/>
    <w:rsid w:val="002F3B98"/>
    <w:rsid w:val="002F3DDB"/>
    <w:rsid w:val="002F3EF7"/>
    <w:rsid w:val="002F58B1"/>
    <w:rsid w:val="002F58C7"/>
    <w:rsid w:val="002F67CE"/>
    <w:rsid w:val="002F6AFD"/>
    <w:rsid w:val="002F7146"/>
    <w:rsid w:val="002F7A41"/>
    <w:rsid w:val="0030075A"/>
    <w:rsid w:val="003011B3"/>
    <w:rsid w:val="0030144E"/>
    <w:rsid w:val="00301B9A"/>
    <w:rsid w:val="00301F08"/>
    <w:rsid w:val="00301F7D"/>
    <w:rsid w:val="00302092"/>
    <w:rsid w:val="003029EC"/>
    <w:rsid w:val="00303264"/>
    <w:rsid w:val="0030338D"/>
    <w:rsid w:val="00303BA1"/>
    <w:rsid w:val="00304512"/>
    <w:rsid w:val="0030476A"/>
    <w:rsid w:val="00304A78"/>
    <w:rsid w:val="00304C36"/>
    <w:rsid w:val="003050C6"/>
    <w:rsid w:val="003058C4"/>
    <w:rsid w:val="00305DA3"/>
    <w:rsid w:val="00306A53"/>
    <w:rsid w:val="00306AFB"/>
    <w:rsid w:val="00306DED"/>
    <w:rsid w:val="00306F68"/>
    <w:rsid w:val="00307066"/>
    <w:rsid w:val="003072EA"/>
    <w:rsid w:val="00307DDC"/>
    <w:rsid w:val="00310753"/>
    <w:rsid w:val="00311D9D"/>
    <w:rsid w:val="00312500"/>
    <w:rsid w:val="00312A21"/>
    <w:rsid w:val="003138E3"/>
    <w:rsid w:val="0031395C"/>
    <w:rsid w:val="0031395D"/>
    <w:rsid w:val="00313C68"/>
    <w:rsid w:val="003142F6"/>
    <w:rsid w:val="00314858"/>
    <w:rsid w:val="003162B1"/>
    <w:rsid w:val="00316418"/>
    <w:rsid w:val="003170A4"/>
    <w:rsid w:val="00317218"/>
    <w:rsid w:val="00317D26"/>
    <w:rsid w:val="00320328"/>
    <w:rsid w:val="00320DE4"/>
    <w:rsid w:val="00320E70"/>
    <w:rsid w:val="00322814"/>
    <w:rsid w:val="00322E28"/>
    <w:rsid w:val="00324409"/>
    <w:rsid w:val="0032492A"/>
    <w:rsid w:val="00325376"/>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14B"/>
    <w:rsid w:val="00343443"/>
    <w:rsid w:val="00343F6F"/>
    <w:rsid w:val="003441D4"/>
    <w:rsid w:val="003445CE"/>
    <w:rsid w:val="00344700"/>
    <w:rsid w:val="00345281"/>
    <w:rsid w:val="00345B57"/>
    <w:rsid w:val="00345D63"/>
    <w:rsid w:val="00346541"/>
    <w:rsid w:val="00346D42"/>
    <w:rsid w:val="0034717F"/>
    <w:rsid w:val="003472E1"/>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3F08"/>
    <w:rsid w:val="00364604"/>
    <w:rsid w:val="00364D95"/>
    <w:rsid w:val="0036596F"/>
    <w:rsid w:val="00365BEA"/>
    <w:rsid w:val="00365D37"/>
    <w:rsid w:val="0036606B"/>
    <w:rsid w:val="003660B6"/>
    <w:rsid w:val="00366478"/>
    <w:rsid w:val="003666A3"/>
    <w:rsid w:val="003670D9"/>
    <w:rsid w:val="00367CF7"/>
    <w:rsid w:val="00367D8E"/>
    <w:rsid w:val="00367DA4"/>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79F"/>
    <w:rsid w:val="00383801"/>
    <w:rsid w:val="0038388A"/>
    <w:rsid w:val="00383931"/>
    <w:rsid w:val="00383C53"/>
    <w:rsid w:val="00383CB5"/>
    <w:rsid w:val="00383D48"/>
    <w:rsid w:val="00384C6F"/>
    <w:rsid w:val="00385364"/>
    <w:rsid w:val="0038544E"/>
    <w:rsid w:val="00385988"/>
    <w:rsid w:val="00385C78"/>
    <w:rsid w:val="00385D27"/>
    <w:rsid w:val="00390145"/>
    <w:rsid w:val="00390432"/>
    <w:rsid w:val="003905BC"/>
    <w:rsid w:val="0039074A"/>
    <w:rsid w:val="0039091D"/>
    <w:rsid w:val="00391154"/>
    <w:rsid w:val="003912FD"/>
    <w:rsid w:val="00391D98"/>
    <w:rsid w:val="00392423"/>
    <w:rsid w:val="0039277D"/>
    <w:rsid w:val="00392A0A"/>
    <w:rsid w:val="00392F53"/>
    <w:rsid w:val="00393428"/>
    <w:rsid w:val="003937DE"/>
    <w:rsid w:val="003940B2"/>
    <w:rsid w:val="003942A1"/>
    <w:rsid w:val="0039455F"/>
    <w:rsid w:val="00394FD6"/>
    <w:rsid w:val="0039539B"/>
    <w:rsid w:val="00395956"/>
    <w:rsid w:val="00395D64"/>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A7E0E"/>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354C"/>
    <w:rsid w:val="003C37F8"/>
    <w:rsid w:val="003C383D"/>
    <w:rsid w:val="003C38B3"/>
    <w:rsid w:val="003C3A16"/>
    <w:rsid w:val="003C50C0"/>
    <w:rsid w:val="003C551D"/>
    <w:rsid w:val="003C6104"/>
    <w:rsid w:val="003C6796"/>
    <w:rsid w:val="003C68C2"/>
    <w:rsid w:val="003C6DAE"/>
    <w:rsid w:val="003C6F12"/>
    <w:rsid w:val="003C70AE"/>
    <w:rsid w:val="003C7988"/>
    <w:rsid w:val="003C7A67"/>
    <w:rsid w:val="003D052F"/>
    <w:rsid w:val="003D097C"/>
    <w:rsid w:val="003D0BDC"/>
    <w:rsid w:val="003D0C52"/>
    <w:rsid w:val="003D1801"/>
    <w:rsid w:val="003D2712"/>
    <w:rsid w:val="003D31D4"/>
    <w:rsid w:val="003D3474"/>
    <w:rsid w:val="003D36A7"/>
    <w:rsid w:val="003D3976"/>
    <w:rsid w:val="003D3A1C"/>
    <w:rsid w:val="003D3E4D"/>
    <w:rsid w:val="003D5353"/>
    <w:rsid w:val="003D55F2"/>
    <w:rsid w:val="003D5D8D"/>
    <w:rsid w:val="003D5E8A"/>
    <w:rsid w:val="003D6097"/>
    <w:rsid w:val="003D6109"/>
    <w:rsid w:val="003D6188"/>
    <w:rsid w:val="003D7438"/>
    <w:rsid w:val="003D7DC0"/>
    <w:rsid w:val="003E0084"/>
    <w:rsid w:val="003E010C"/>
    <w:rsid w:val="003E10A6"/>
    <w:rsid w:val="003E1342"/>
    <w:rsid w:val="003E146F"/>
    <w:rsid w:val="003E1A8A"/>
    <w:rsid w:val="003E2136"/>
    <w:rsid w:val="003E2241"/>
    <w:rsid w:val="003E238B"/>
    <w:rsid w:val="003E3470"/>
    <w:rsid w:val="003E39F2"/>
    <w:rsid w:val="003E3C23"/>
    <w:rsid w:val="003E423F"/>
    <w:rsid w:val="003E48AF"/>
    <w:rsid w:val="003E5483"/>
    <w:rsid w:val="003E59E9"/>
    <w:rsid w:val="003E60E6"/>
    <w:rsid w:val="003E61D5"/>
    <w:rsid w:val="003E6217"/>
    <w:rsid w:val="003E6435"/>
    <w:rsid w:val="003E6F81"/>
    <w:rsid w:val="003E7597"/>
    <w:rsid w:val="003E7AC6"/>
    <w:rsid w:val="003E7CDE"/>
    <w:rsid w:val="003F0295"/>
    <w:rsid w:val="003F0564"/>
    <w:rsid w:val="003F0B93"/>
    <w:rsid w:val="003F0BFD"/>
    <w:rsid w:val="003F17DC"/>
    <w:rsid w:val="003F1BD0"/>
    <w:rsid w:val="003F28E1"/>
    <w:rsid w:val="003F2A44"/>
    <w:rsid w:val="003F2DBA"/>
    <w:rsid w:val="003F3086"/>
    <w:rsid w:val="003F3E45"/>
    <w:rsid w:val="003F450B"/>
    <w:rsid w:val="003F4EE7"/>
    <w:rsid w:val="003F52C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2E60"/>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EC4"/>
    <w:rsid w:val="00414F16"/>
    <w:rsid w:val="00414FC7"/>
    <w:rsid w:val="004161BE"/>
    <w:rsid w:val="00416259"/>
    <w:rsid w:val="004162FB"/>
    <w:rsid w:val="00416B2F"/>
    <w:rsid w:val="00417519"/>
    <w:rsid w:val="004179F8"/>
    <w:rsid w:val="00417BCD"/>
    <w:rsid w:val="00417C18"/>
    <w:rsid w:val="00420174"/>
    <w:rsid w:val="0042017D"/>
    <w:rsid w:val="0042043E"/>
    <w:rsid w:val="00420BFD"/>
    <w:rsid w:val="0042144B"/>
    <w:rsid w:val="00421BF9"/>
    <w:rsid w:val="00421C4A"/>
    <w:rsid w:val="00421CEA"/>
    <w:rsid w:val="00421ED1"/>
    <w:rsid w:val="00421EF6"/>
    <w:rsid w:val="004223A5"/>
    <w:rsid w:val="004228B7"/>
    <w:rsid w:val="004234DF"/>
    <w:rsid w:val="004235AE"/>
    <w:rsid w:val="0042411C"/>
    <w:rsid w:val="00424894"/>
    <w:rsid w:val="0042498B"/>
    <w:rsid w:val="00424F62"/>
    <w:rsid w:val="004250F7"/>
    <w:rsid w:val="0042565B"/>
    <w:rsid w:val="00425956"/>
    <w:rsid w:val="00425CB9"/>
    <w:rsid w:val="00425D75"/>
    <w:rsid w:val="00426A4C"/>
    <w:rsid w:val="00426F22"/>
    <w:rsid w:val="004275C3"/>
    <w:rsid w:val="0042789A"/>
    <w:rsid w:val="004278C4"/>
    <w:rsid w:val="00430817"/>
    <w:rsid w:val="004313EB"/>
    <w:rsid w:val="004314D0"/>
    <w:rsid w:val="00431C36"/>
    <w:rsid w:val="00432542"/>
    <w:rsid w:val="00432A64"/>
    <w:rsid w:val="004335EA"/>
    <w:rsid w:val="00433AE9"/>
    <w:rsid w:val="00434E35"/>
    <w:rsid w:val="00435132"/>
    <w:rsid w:val="004353E0"/>
    <w:rsid w:val="00435489"/>
    <w:rsid w:val="004355EC"/>
    <w:rsid w:val="004357EB"/>
    <w:rsid w:val="00435899"/>
    <w:rsid w:val="00436C58"/>
    <w:rsid w:val="00436CE7"/>
    <w:rsid w:val="00437463"/>
    <w:rsid w:val="0043761D"/>
    <w:rsid w:val="00440200"/>
    <w:rsid w:val="004409AE"/>
    <w:rsid w:val="004414B0"/>
    <w:rsid w:val="00441550"/>
    <w:rsid w:val="00441A0D"/>
    <w:rsid w:val="00441BF6"/>
    <w:rsid w:val="004426F5"/>
    <w:rsid w:val="0044270D"/>
    <w:rsid w:val="00442F6F"/>
    <w:rsid w:val="00443652"/>
    <w:rsid w:val="00443826"/>
    <w:rsid w:val="00443899"/>
    <w:rsid w:val="004438C7"/>
    <w:rsid w:val="00443A19"/>
    <w:rsid w:val="00443C80"/>
    <w:rsid w:val="004443EB"/>
    <w:rsid w:val="004443EF"/>
    <w:rsid w:val="00444648"/>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1FBB"/>
    <w:rsid w:val="00452034"/>
    <w:rsid w:val="00452906"/>
    <w:rsid w:val="004529BD"/>
    <w:rsid w:val="00452D5A"/>
    <w:rsid w:val="00453C57"/>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4B6"/>
    <w:rsid w:val="0046262E"/>
    <w:rsid w:val="0046276D"/>
    <w:rsid w:val="0046394B"/>
    <w:rsid w:val="00463AD6"/>
    <w:rsid w:val="00464AA4"/>
    <w:rsid w:val="00464D44"/>
    <w:rsid w:val="00464E28"/>
    <w:rsid w:val="0046520F"/>
    <w:rsid w:val="0046556A"/>
    <w:rsid w:val="004661D1"/>
    <w:rsid w:val="00466382"/>
    <w:rsid w:val="0046639B"/>
    <w:rsid w:val="00466ED8"/>
    <w:rsid w:val="00467361"/>
    <w:rsid w:val="00470D3E"/>
    <w:rsid w:val="00470E2C"/>
    <w:rsid w:val="004711AE"/>
    <w:rsid w:val="004713B0"/>
    <w:rsid w:val="004716D6"/>
    <w:rsid w:val="004716E5"/>
    <w:rsid w:val="0047172C"/>
    <w:rsid w:val="00472B1B"/>
    <w:rsid w:val="00472CC1"/>
    <w:rsid w:val="00472CD4"/>
    <w:rsid w:val="00472D6F"/>
    <w:rsid w:val="00472E03"/>
    <w:rsid w:val="004739C6"/>
    <w:rsid w:val="0047407F"/>
    <w:rsid w:val="004743AF"/>
    <w:rsid w:val="004745B1"/>
    <w:rsid w:val="00475B6E"/>
    <w:rsid w:val="00475C55"/>
    <w:rsid w:val="004769D4"/>
    <w:rsid w:val="00477B4A"/>
    <w:rsid w:val="00477C67"/>
    <w:rsid w:val="00480302"/>
    <w:rsid w:val="004806E2"/>
    <w:rsid w:val="00480D97"/>
    <w:rsid w:val="00480E7E"/>
    <w:rsid w:val="00480F5A"/>
    <w:rsid w:val="00481441"/>
    <w:rsid w:val="00481915"/>
    <w:rsid w:val="00481BF3"/>
    <w:rsid w:val="00481D2E"/>
    <w:rsid w:val="004828AF"/>
    <w:rsid w:val="004838D2"/>
    <w:rsid w:val="00484181"/>
    <w:rsid w:val="004843EB"/>
    <w:rsid w:val="00484DCB"/>
    <w:rsid w:val="00484EE2"/>
    <w:rsid w:val="00484FA9"/>
    <w:rsid w:val="004851E8"/>
    <w:rsid w:val="0048629C"/>
    <w:rsid w:val="00486C5F"/>
    <w:rsid w:val="00486FD9"/>
    <w:rsid w:val="004875A4"/>
    <w:rsid w:val="004878F1"/>
    <w:rsid w:val="0048791F"/>
    <w:rsid w:val="00487EF6"/>
    <w:rsid w:val="00490152"/>
    <w:rsid w:val="004909AA"/>
    <w:rsid w:val="00490C50"/>
    <w:rsid w:val="0049116E"/>
    <w:rsid w:val="0049121A"/>
    <w:rsid w:val="004914A9"/>
    <w:rsid w:val="00491868"/>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629D"/>
    <w:rsid w:val="00496360"/>
    <w:rsid w:val="00496646"/>
    <w:rsid w:val="004966BB"/>
    <w:rsid w:val="00496B67"/>
    <w:rsid w:val="00496FBE"/>
    <w:rsid w:val="004973CC"/>
    <w:rsid w:val="0049750B"/>
    <w:rsid w:val="0049754A"/>
    <w:rsid w:val="00497B37"/>
    <w:rsid w:val="00497E2C"/>
    <w:rsid w:val="004A0039"/>
    <w:rsid w:val="004A02B2"/>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0A4"/>
    <w:rsid w:val="004A6283"/>
    <w:rsid w:val="004A66D4"/>
    <w:rsid w:val="004A6E63"/>
    <w:rsid w:val="004A77A8"/>
    <w:rsid w:val="004A7F79"/>
    <w:rsid w:val="004B07E4"/>
    <w:rsid w:val="004B0FA9"/>
    <w:rsid w:val="004B0FCF"/>
    <w:rsid w:val="004B138D"/>
    <w:rsid w:val="004B14B8"/>
    <w:rsid w:val="004B1527"/>
    <w:rsid w:val="004B172C"/>
    <w:rsid w:val="004B1D09"/>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1560"/>
    <w:rsid w:val="004C2170"/>
    <w:rsid w:val="004C2804"/>
    <w:rsid w:val="004C2D31"/>
    <w:rsid w:val="004C2D92"/>
    <w:rsid w:val="004C2DDD"/>
    <w:rsid w:val="004C2E70"/>
    <w:rsid w:val="004C3FCE"/>
    <w:rsid w:val="004C48FE"/>
    <w:rsid w:val="004C4A72"/>
    <w:rsid w:val="004C5807"/>
    <w:rsid w:val="004C5C44"/>
    <w:rsid w:val="004C5D12"/>
    <w:rsid w:val="004C62A0"/>
    <w:rsid w:val="004C65DF"/>
    <w:rsid w:val="004C6BB1"/>
    <w:rsid w:val="004C6BFF"/>
    <w:rsid w:val="004C6CE3"/>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4B3"/>
    <w:rsid w:val="004F2934"/>
    <w:rsid w:val="004F2EB3"/>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A7B"/>
    <w:rsid w:val="0050701C"/>
    <w:rsid w:val="0050721D"/>
    <w:rsid w:val="00507418"/>
    <w:rsid w:val="00507E42"/>
    <w:rsid w:val="0051028C"/>
    <w:rsid w:val="00510431"/>
    <w:rsid w:val="00510492"/>
    <w:rsid w:val="00510B77"/>
    <w:rsid w:val="005112BC"/>
    <w:rsid w:val="005123F1"/>
    <w:rsid w:val="00512B8C"/>
    <w:rsid w:val="00512CE3"/>
    <w:rsid w:val="00513298"/>
    <w:rsid w:val="00513623"/>
    <w:rsid w:val="00513CA0"/>
    <w:rsid w:val="0051451A"/>
    <w:rsid w:val="0051465B"/>
    <w:rsid w:val="00514761"/>
    <w:rsid w:val="005148FF"/>
    <w:rsid w:val="005149CB"/>
    <w:rsid w:val="0051516D"/>
    <w:rsid w:val="00515C98"/>
    <w:rsid w:val="00516349"/>
    <w:rsid w:val="005167DA"/>
    <w:rsid w:val="00516BE2"/>
    <w:rsid w:val="00516CFC"/>
    <w:rsid w:val="00516F6F"/>
    <w:rsid w:val="00516F76"/>
    <w:rsid w:val="00517F3D"/>
    <w:rsid w:val="0052015F"/>
    <w:rsid w:val="005208B1"/>
    <w:rsid w:val="00520B4D"/>
    <w:rsid w:val="00521AD7"/>
    <w:rsid w:val="00522694"/>
    <w:rsid w:val="005227AF"/>
    <w:rsid w:val="00522918"/>
    <w:rsid w:val="00522A15"/>
    <w:rsid w:val="00522B4C"/>
    <w:rsid w:val="00522F91"/>
    <w:rsid w:val="00522FD0"/>
    <w:rsid w:val="00523146"/>
    <w:rsid w:val="005231D0"/>
    <w:rsid w:val="00523413"/>
    <w:rsid w:val="00523A59"/>
    <w:rsid w:val="0052455D"/>
    <w:rsid w:val="00524699"/>
    <w:rsid w:val="0052601D"/>
    <w:rsid w:val="005260C4"/>
    <w:rsid w:val="0052634A"/>
    <w:rsid w:val="005263B1"/>
    <w:rsid w:val="00526B13"/>
    <w:rsid w:val="00526BED"/>
    <w:rsid w:val="00526DEF"/>
    <w:rsid w:val="0052734F"/>
    <w:rsid w:val="00527D32"/>
    <w:rsid w:val="005307D1"/>
    <w:rsid w:val="005310F1"/>
    <w:rsid w:val="005318D1"/>
    <w:rsid w:val="00531D08"/>
    <w:rsid w:val="005320EA"/>
    <w:rsid w:val="00532BF8"/>
    <w:rsid w:val="00532FD9"/>
    <w:rsid w:val="0053345B"/>
    <w:rsid w:val="005335EB"/>
    <w:rsid w:val="00533B14"/>
    <w:rsid w:val="00534B18"/>
    <w:rsid w:val="00534CF8"/>
    <w:rsid w:val="005351D0"/>
    <w:rsid w:val="005352C3"/>
    <w:rsid w:val="005355AE"/>
    <w:rsid w:val="005356D7"/>
    <w:rsid w:val="00535CA6"/>
    <w:rsid w:val="00535FCD"/>
    <w:rsid w:val="00536237"/>
    <w:rsid w:val="00537366"/>
    <w:rsid w:val="005377BF"/>
    <w:rsid w:val="005378FA"/>
    <w:rsid w:val="00537B21"/>
    <w:rsid w:val="00537B2A"/>
    <w:rsid w:val="00540030"/>
    <w:rsid w:val="005400B3"/>
    <w:rsid w:val="0054029C"/>
    <w:rsid w:val="0054060B"/>
    <w:rsid w:val="00540D0C"/>
    <w:rsid w:val="00540DC3"/>
    <w:rsid w:val="00541164"/>
    <w:rsid w:val="0054178F"/>
    <w:rsid w:val="0054212C"/>
    <w:rsid w:val="005425A2"/>
    <w:rsid w:val="00543886"/>
    <w:rsid w:val="0054415D"/>
    <w:rsid w:val="005442CB"/>
    <w:rsid w:val="005446AE"/>
    <w:rsid w:val="00544DDA"/>
    <w:rsid w:val="00544F56"/>
    <w:rsid w:val="005456BB"/>
    <w:rsid w:val="005464DA"/>
    <w:rsid w:val="00546EF8"/>
    <w:rsid w:val="005504F3"/>
    <w:rsid w:val="0055068E"/>
    <w:rsid w:val="005506BE"/>
    <w:rsid w:val="005512B8"/>
    <w:rsid w:val="00551641"/>
    <w:rsid w:val="0055173C"/>
    <w:rsid w:val="00551748"/>
    <w:rsid w:val="0055199E"/>
    <w:rsid w:val="00551A16"/>
    <w:rsid w:val="00551F91"/>
    <w:rsid w:val="00552426"/>
    <w:rsid w:val="00553527"/>
    <w:rsid w:val="00554675"/>
    <w:rsid w:val="00554FBE"/>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AC1"/>
    <w:rsid w:val="0056504A"/>
    <w:rsid w:val="005650D7"/>
    <w:rsid w:val="00566FD1"/>
    <w:rsid w:val="00566FEC"/>
    <w:rsid w:val="00567046"/>
    <w:rsid w:val="00567306"/>
    <w:rsid w:val="0056749B"/>
    <w:rsid w:val="00567C30"/>
    <w:rsid w:val="00567D3A"/>
    <w:rsid w:val="00570D02"/>
    <w:rsid w:val="00571349"/>
    <w:rsid w:val="00572A67"/>
    <w:rsid w:val="00573479"/>
    <w:rsid w:val="00573796"/>
    <w:rsid w:val="005737A8"/>
    <w:rsid w:val="00573A69"/>
    <w:rsid w:val="00574527"/>
    <w:rsid w:val="00574915"/>
    <w:rsid w:val="0057507F"/>
    <w:rsid w:val="0057532A"/>
    <w:rsid w:val="00575760"/>
    <w:rsid w:val="00576E43"/>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EE2"/>
    <w:rsid w:val="00585F2D"/>
    <w:rsid w:val="00585FD0"/>
    <w:rsid w:val="00586528"/>
    <w:rsid w:val="005866AD"/>
    <w:rsid w:val="00586A7E"/>
    <w:rsid w:val="005872E7"/>
    <w:rsid w:val="005875AC"/>
    <w:rsid w:val="00587AF0"/>
    <w:rsid w:val="00590654"/>
    <w:rsid w:val="00590CA8"/>
    <w:rsid w:val="005911F8"/>
    <w:rsid w:val="0059132B"/>
    <w:rsid w:val="00591ECB"/>
    <w:rsid w:val="0059263F"/>
    <w:rsid w:val="00593026"/>
    <w:rsid w:val="00593129"/>
    <w:rsid w:val="00593191"/>
    <w:rsid w:val="00593355"/>
    <w:rsid w:val="005939E9"/>
    <w:rsid w:val="00594413"/>
    <w:rsid w:val="00594B08"/>
    <w:rsid w:val="00595CDE"/>
    <w:rsid w:val="00596331"/>
    <w:rsid w:val="005969AD"/>
    <w:rsid w:val="005977C9"/>
    <w:rsid w:val="00597A3C"/>
    <w:rsid w:val="005A0AF2"/>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5B37"/>
    <w:rsid w:val="005A71C6"/>
    <w:rsid w:val="005A7321"/>
    <w:rsid w:val="005A774A"/>
    <w:rsid w:val="005A7C29"/>
    <w:rsid w:val="005B0364"/>
    <w:rsid w:val="005B04DE"/>
    <w:rsid w:val="005B0F0A"/>
    <w:rsid w:val="005B1025"/>
    <w:rsid w:val="005B1CA9"/>
    <w:rsid w:val="005B200C"/>
    <w:rsid w:val="005B2680"/>
    <w:rsid w:val="005B30B5"/>
    <w:rsid w:val="005B4009"/>
    <w:rsid w:val="005B4167"/>
    <w:rsid w:val="005B418C"/>
    <w:rsid w:val="005B46B6"/>
    <w:rsid w:val="005B53BB"/>
    <w:rsid w:val="005B55A7"/>
    <w:rsid w:val="005B5E33"/>
    <w:rsid w:val="005B6523"/>
    <w:rsid w:val="005C017C"/>
    <w:rsid w:val="005C0742"/>
    <w:rsid w:val="005C0A93"/>
    <w:rsid w:val="005C0F32"/>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622"/>
    <w:rsid w:val="005C7C4F"/>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EB0"/>
    <w:rsid w:val="005E1F2E"/>
    <w:rsid w:val="005E225E"/>
    <w:rsid w:val="005E27BC"/>
    <w:rsid w:val="005E288B"/>
    <w:rsid w:val="005E3FD9"/>
    <w:rsid w:val="005E4799"/>
    <w:rsid w:val="005E4961"/>
    <w:rsid w:val="005E4C2C"/>
    <w:rsid w:val="005E5F93"/>
    <w:rsid w:val="005E5F98"/>
    <w:rsid w:val="005E6688"/>
    <w:rsid w:val="005E6AA1"/>
    <w:rsid w:val="005E6E53"/>
    <w:rsid w:val="005E70B5"/>
    <w:rsid w:val="005E7143"/>
    <w:rsid w:val="005E735B"/>
    <w:rsid w:val="005F0488"/>
    <w:rsid w:val="005F104B"/>
    <w:rsid w:val="005F113D"/>
    <w:rsid w:val="005F1207"/>
    <w:rsid w:val="005F179C"/>
    <w:rsid w:val="005F188C"/>
    <w:rsid w:val="005F1F1B"/>
    <w:rsid w:val="005F209C"/>
    <w:rsid w:val="005F20A1"/>
    <w:rsid w:val="005F2214"/>
    <w:rsid w:val="005F3288"/>
    <w:rsid w:val="005F3B79"/>
    <w:rsid w:val="005F49F0"/>
    <w:rsid w:val="005F511B"/>
    <w:rsid w:val="005F523A"/>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1C4"/>
    <w:rsid w:val="0060156E"/>
    <w:rsid w:val="0060223A"/>
    <w:rsid w:val="006023DC"/>
    <w:rsid w:val="006026CF"/>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2F1"/>
    <w:rsid w:val="00615570"/>
    <w:rsid w:val="00615915"/>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228"/>
    <w:rsid w:val="0063218A"/>
    <w:rsid w:val="00633075"/>
    <w:rsid w:val="00633221"/>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3C60"/>
    <w:rsid w:val="006457A3"/>
    <w:rsid w:val="00645834"/>
    <w:rsid w:val="00645B2D"/>
    <w:rsid w:val="006460CA"/>
    <w:rsid w:val="00646FF5"/>
    <w:rsid w:val="00647059"/>
    <w:rsid w:val="00647308"/>
    <w:rsid w:val="006474F3"/>
    <w:rsid w:val="006474F6"/>
    <w:rsid w:val="00647E81"/>
    <w:rsid w:val="0065082F"/>
    <w:rsid w:val="00650C94"/>
    <w:rsid w:val="006513C6"/>
    <w:rsid w:val="00651BED"/>
    <w:rsid w:val="0065221F"/>
    <w:rsid w:val="00652529"/>
    <w:rsid w:val="00652B67"/>
    <w:rsid w:val="0065376A"/>
    <w:rsid w:val="00654357"/>
    <w:rsid w:val="00654BB3"/>
    <w:rsid w:val="00655074"/>
    <w:rsid w:val="00655516"/>
    <w:rsid w:val="006555BF"/>
    <w:rsid w:val="00655EEB"/>
    <w:rsid w:val="0065617F"/>
    <w:rsid w:val="00656205"/>
    <w:rsid w:val="006562F5"/>
    <w:rsid w:val="00656A37"/>
    <w:rsid w:val="00657C48"/>
    <w:rsid w:val="00660A3D"/>
    <w:rsid w:val="006617D7"/>
    <w:rsid w:val="006618E0"/>
    <w:rsid w:val="00662298"/>
    <w:rsid w:val="00662981"/>
    <w:rsid w:val="00662E2B"/>
    <w:rsid w:val="00663B9E"/>
    <w:rsid w:val="00663E8E"/>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E39"/>
    <w:rsid w:val="0067522A"/>
    <w:rsid w:val="006755B9"/>
    <w:rsid w:val="00675A7B"/>
    <w:rsid w:val="00675FDA"/>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3ABC"/>
    <w:rsid w:val="00683F8A"/>
    <w:rsid w:val="006846AE"/>
    <w:rsid w:val="00684864"/>
    <w:rsid w:val="006854A0"/>
    <w:rsid w:val="0068561D"/>
    <w:rsid w:val="006862F8"/>
    <w:rsid w:val="00686491"/>
    <w:rsid w:val="00686AD6"/>
    <w:rsid w:val="00686B99"/>
    <w:rsid w:val="00686E7D"/>
    <w:rsid w:val="00687AFF"/>
    <w:rsid w:val="00690038"/>
    <w:rsid w:val="00690505"/>
    <w:rsid w:val="00690A03"/>
    <w:rsid w:val="00690AAD"/>
    <w:rsid w:val="00691606"/>
    <w:rsid w:val="00691DFA"/>
    <w:rsid w:val="00692055"/>
    <w:rsid w:val="00692529"/>
    <w:rsid w:val="00692872"/>
    <w:rsid w:val="006931C4"/>
    <w:rsid w:val="00693FD1"/>
    <w:rsid w:val="006940ED"/>
    <w:rsid w:val="0069435B"/>
    <w:rsid w:val="0069435E"/>
    <w:rsid w:val="006943AD"/>
    <w:rsid w:val="00694982"/>
    <w:rsid w:val="00695054"/>
    <w:rsid w:val="00695293"/>
    <w:rsid w:val="00695907"/>
    <w:rsid w:val="00695FBF"/>
    <w:rsid w:val="006962C2"/>
    <w:rsid w:val="0069639C"/>
    <w:rsid w:val="0069664F"/>
    <w:rsid w:val="00696B51"/>
    <w:rsid w:val="00696E0A"/>
    <w:rsid w:val="006977E9"/>
    <w:rsid w:val="00697EFD"/>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0699"/>
    <w:rsid w:val="006B138D"/>
    <w:rsid w:val="006B1400"/>
    <w:rsid w:val="006B17DC"/>
    <w:rsid w:val="006B1D4B"/>
    <w:rsid w:val="006B2164"/>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100"/>
    <w:rsid w:val="006B6918"/>
    <w:rsid w:val="006B6AB2"/>
    <w:rsid w:val="006B77B3"/>
    <w:rsid w:val="006B7859"/>
    <w:rsid w:val="006C04F3"/>
    <w:rsid w:val="006C0531"/>
    <w:rsid w:val="006C0D33"/>
    <w:rsid w:val="006C10CB"/>
    <w:rsid w:val="006C142A"/>
    <w:rsid w:val="006C148E"/>
    <w:rsid w:val="006C1844"/>
    <w:rsid w:val="006C1C13"/>
    <w:rsid w:val="006C1D65"/>
    <w:rsid w:val="006C245F"/>
    <w:rsid w:val="006C295E"/>
    <w:rsid w:val="006C2F05"/>
    <w:rsid w:val="006C3259"/>
    <w:rsid w:val="006C3642"/>
    <w:rsid w:val="006C386E"/>
    <w:rsid w:val="006C42DA"/>
    <w:rsid w:val="006C47C0"/>
    <w:rsid w:val="006C5534"/>
    <w:rsid w:val="006C5A43"/>
    <w:rsid w:val="006C5B60"/>
    <w:rsid w:val="006C6500"/>
    <w:rsid w:val="006C65D1"/>
    <w:rsid w:val="006C6716"/>
    <w:rsid w:val="006C67F3"/>
    <w:rsid w:val="006C68C7"/>
    <w:rsid w:val="006C7633"/>
    <w:rsid w:val="006C7760"/>
    <w:rsid w:val="006C7CB9"/>
    <w:rsid w:val="006D05E3"/>
    <w:rsid w:val="006D06D1"/>
    <w:rsid w:val="006D0E60"/>
    <w:rsid w:val="006D11B7"/>
    <w:rsid w:val="006D152E"/>
    <w:rsid w:val="006D19FA"/>
    <w:rsid w:val="006D1A05"/>
    <w:rsid w:val="006D1E76"/>
    <w:rsid w:val="006D2197"/>
    <w:rsid w:val="006D240F"/>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414"/>
    <w:rsid w:val="006D69D0"/>
    <w:rsid w:val="006D6EA9"/>
    <w:rsid w:val="006D7753"/>
    <w:rsid w:val="006E00FE"/>
    <w:rsid w:val="006E01EA"/>
    <w:rsid w:val="006E079D"/>
    <w:rsid w:val="006E0852"/>
    <w:rsid w:val="006E0891"/>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D8B"/>
    <w:rsid w:val="006E5F10"/>
    <w:rsid w:val="006E6005"/>
    <w:rsid w:val="006E6FCC"/>
    <w:rsid w:val="006E7573"/>
    <w:rsid w:val="006E7814"/>
    <w:rsid w:val="006E7952"/>
    <w:rsid w:val="006E7CD6"/>
    <w:rsid w:val="006E7D2D"/>
    <w:rsid w:val="006E7D3D"/>
    <w:rsid w:val="006F050C"/>
    <w:rsid w:val="006F0541"/>
    <w:rsid w:val="006F0CAD"/>
    <w:rsid w:val="006F0E83"/>
    <w:rsid w:val="006F1487"/>
    <w:rsid w:val="006F2FBF"/>
    <w:rsid w:val="006F33ED"/>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899"/>
    <w:rsid w:val="00700AFA"/>
    <w:rsid w:val="00700BD1"/>
    <w:rsid w:val="00701152"/>
    <w:rsid w:val="00701542"/>
    <w:rsid w:val="00701701"/>
    <w:rsid w:val="00701AB8"/>
    <w:rsid w:val="007020CB"/>
    <w:rsid w:val="0070226C"/>
    <w:rsid w:val="0070240A"/>
    <w:rsid w:val="0070272D"/>
    <w:rsid w:val="00702824"/>
    <w:rsid w:val="0070294C"/>
    <w:rsid w:val="00703A26"/>
    <w:rsid w:val="00704B11"/>
    <w:rsid w:val="00705463"/>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E17"/>
    <w:rsid w:val="00715512"/>
    <w:rsid w:val="00715699"/>
    <w:rsid w:val="007156C0"/>
    <w:rsid w:val="00715F1D"/>
    <w:rsid w:val="0071616E"/>
    <w:rsid w:val="00716314"/>
    <w:rsid w:val="0071638A"/>
    <w:rsid w:val="00716798"/>
    <w:rsid w:val="00717227"/>
    <w:rsid w:val="007178C5"/>
    <w:rsid w:val="0071792E"/>
    <w:rsid w:val="007201C9"/>
    <w:rsid w:val="00720432"/>
    <w:rsid w:val="00720473"/>
    <w:rsid w:val="007204C2"/>
    <w:rsid w:val="00721467"/>
    <w:rsid w:val="0072190A"/>
    <w:rsid w:val="0072198A"/>
    <w:rsid w:val="00721A04"/>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47CD7"/>
    <w:rsid w:val="00750953"/>
    <w:rsid w:val="00751009"/>
    <w:rsid w:val="007510C0"/>
    <w:rsid w:val="0075121F"/>
    <w:rsid w:val="00751301"/>
    <w:rsid w:val="007514D6"/>
    <w:rsid w:val="0075194C"/>
    <w:rsid w:val="00751FDD"/>
    <w:rsid w:val="00752791"/>
    <w:rsid w:val="00752B2F"/>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323"/>
    <w:rsid w:val="007676FC"/>
    <w:rsid w:val="0076774D"/>
    <w:rsid w:val="007703EB"/>
    <w:rsid w:val="00770668"/>
    <w:rsid w:val="00770FC2"/>
    <w:rsid w:val="0077177F"/>
    <w:rsid w:val="00771819"/>
    <w:rsid w:val="00772304"/>
    <w:rsid w:val="00772A6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DB7"/>
    <w:rsid w:val="007901BB"/>
    <w:rsid w:val="00790576"/>
    <w:rsid w:val="007906CD"/>
    <w:rsid w:val="00790874"/>
    <w:rsid w:val="00790A36"/>
    <w:rsid w:val="00790BF9"/>
    <w:rsid w:val="00790E46"/>
    <w:rsid w:val="00791181"/>
    <w:rsid w:val="007915FC"/>
    <w:rsid w:val="007918C6"/>
    <w:rsid w:val="00793390"/>
    <w:rsid w:val="00793D91"/>
    <w:rsid w:val="00793F2E"/>
    <w:rsid w:val="00794820"/>
    <w:rsid w:val="00794B73"/>
    <w:rsid w:val="00794F2B"/>
    <w:rsid w:val="00795169"/>
    <w:rsid w:val="007953B9"/>
    <w:rsid w:val="007953FA"/>
    <w:rsid w:val="00795B88"/>
    <w:rsid w:val="00797761"/>
    <w:rsid w:val="00797C99"/>
    <w:rsid w:val="007A006B"/>
    <w:rsid w:val="007A0229"/>
    <w:rsid w:val="007A02B4"/>
    <w:rsid w:val="007A04DC"/>
    <w:rsid w:val="007A07CD"/>
    <w:rsid w:val="007A0F46"/>
    <w:rsid w:val="007A0FF6"/>
    <w:rsid w:val="007A1B05"/>
    <w:rsid w:val="007A2C25"/>
    <w:rsid w:val="007A2E0E"/>
    <w:rsid w:val="007A305A"/>
    <w:rsid w:val="007A3634"/>
    <w:rsid w:val="007A3922"/>
    <w:rsid w:val="007A4B6B"/>
    <w:rsid w:val="007A5526"/>
    <w:rsid w:val="007A5529"/>
    <w:rsid w:val="007A5CCC"/>
    <w:rsid w:val="007A6A5D"/>
    <w:rsid w:val="007A6AD1"/>
    <w:rsid w:val="007A70E7"/>
    <w:rsid w:val="007A73BF"/>
    <w:rsid w:val="007A77AF"/>
    <w:rsid w:val="007A7D3A"/>
    <w:rsid w:val="007A7EDC"/>
    <w:rsid w:val="007B06F9"/>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6B2"/>
    <w:rsid w:val="007C6BE1"/>
    <w:rsid w:val="007C6EE9"/>
    <w:rsid w:val="007C7BBC"/>
    <w:rsid w:val="007C7BDA"/>
    <w:rsid w:val="007D022E"/>
    <w:rsid w:val="007D060A"/>
    <w:rsid w:val="007D1186"/>
    <w:rsid w:val="007D1755"/>
    <w:rsid w:val="007D1A6F"/>
    <w:rsid w:val="007D20B5"/>
    <w:rsid w:val="007D2236"/>
    <w:rsid w:val="007D24B6"/>
    <w:rsid w:val="007D256B"/>
    <w:rsid w:val="007D259F"/>
    <w:rsid w:val="007D2E02"/>
    <w:rsid w:val="007D2E05"/>
    <w:rsid w:val="007D3866"/>
    <w:rsid w:val="007D3CA0"/>
    <w:rsid w:val="007D3E15"/>
    <w:rsid w:val="007D4092"/>
    <w:rsid w:val="007D40E9"/>
    <w:rsid w:val="007D4383"/>
    <w:rsid w:val="007D44B5"/>
    <w:rsid w:val="007D4568"/>
    <w:rsid w:val="007D456A"/>
    <w:rsid w:val="007D4A13"/>
    <w:rsid w:val="007D509E"/>
    <w:rsid w:val="007D5A15"/>
    <w:rsid w:val="007D6117"/>
    <w:rsid w:val="007D6C94"/>
    <w:rsid w:val="007D6CBD"/>
    <w:rsid w:val="007D7800"/>
    <w:rsid w:val="007D7C77"/>
    <w:rsid w:val="007E118F"/>
    <w:rsid w:val="007E156F"/>
    <w:rsid w:val="007E19B3"/>
    <w:rsid w:val="007E1B75"/>
    <w:rsid w:val="007E2290"/>
    <w:rsid w:val="007E30EC"/>
    <w:rsid w:val="007E32A6"/>
    <w:rsid w:val="007E3A97"/>
    <w:rsid w:val="007E3C41"/>
    <w:rsid w:val="007E3DDA"/>
    <w:rsid w:val="007E46A4"/>
    <w:rsid w:val="007E52A3"/>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800F23"/>
    <w:rsid w:val="008012E1"/>
    <w:rsid w:val="008015AB"/>
    <w:rsid w:val="008018D3"/>
    <w:rsid w:val="00801F31"/>
    <w:rsid w:val="008027B9"/>
    <w:rsid w:val="008037C9"/>
    <w:rsid w:val="00804CFC"/>
    <w:rsid w:val="00804E6D"/>
    <w:rsid w:val="00805308"/>
    <w:rsid w:val="008053A9"/>
    <w:rsid w:val="008053FD"/>
    <w:rsid w:val="008057A3"/>
    <w:rsid w:val="00805FC5"/>
    <w:rsid w:val="00806B1C"/>
    <w:rsid w:val="00806F25"/>
    <w:rsid w:val="00806FE8"/>
    <w:rsid w:val="00807496"/>
    <w:rsid w:val="00807C98"/>
    <w:rsid w:val="00810249"/>
    <w:rsid w:val="00810947"/>
    <w:rsid w:val="00810A26"/>
    <w:rsid w:val="00810B4E"/>
    <w:rsid w:val="00810FF2"/>
    <w:rsid w:val="008112E8"/>
    <w:rsid w:val="00811BE3"/>
    <w:rsid w:val="0081214A"/>
    <w:rsid w:val="00812980"/>
    <w:rsid w:val="00813030"/>
    <w:rsid w:val="008133FE"/>
    <w:rsid w:val="008134AF"/>
    <w:rsid w:val="00813C72"/>
    <w:rsid w:val="00814639"/>
    <w:rsid w:val="008147EA"/>
    <w:rsid w:val="00814D7D"/>
    <w:rsid w:val="00814E17"/>
    <w:rsid w:val="0081540C"/>
    <w:rsid w:val="008155E9"/>
    <w:rsid w:val="008158AF"/>
    <w:rsid w:val="00815DB2"/>
    <w:rsid w:val="00815F35"/>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730"/>
    <w:rsid w:val="00826A7C"/>
    <w:rsid w:val="00826D89"/>
    <w:rsid w:val="0082758E"/>
    <w:rsid w:val="00827B53"/>
    <w:rsid w:val="008308FD"/>
    <w:rsid w:val="00830EFF"/>
    <w:rsid w:val="0083143B"/>
    <w:rsid w:val="00831474"/>
    <w:rsid w:val="00831B33"/>
    <w:rsid w:val="0083270B"/>
    <w:rsid w:val="00832CC6"/>
    <w:rsid w:val="008337A4"/>
    <w:rsid w:val="00833A19"/>
    <w:rsid w:val="00833EA5"/>
    <w:rsid w:val="00834568"/>
    <w:rsid w:val="00834946"/>
    <w:rsid w:val="00835699"/>
    <w:rsid w:val="008360C9"/>
    <w:rsid w:val="0083669A"/>
    <w:rsid w:val="008367A4"/>
    <w:rsid w:val="00836B83"/>
    <w:rsid w:val="00836E1D"/>
    <w:rsid w:val="0083741D"/>
    <w:rsid w:val="008375A5"/>
    <w:rsid w:val="0084048B"/>
    <w:rsid w:val="0084086F"/>
    <w:rsid w:val="00840BE5"/>
    <w:rsid w:val="0084167A"/>
    <w:rsid w:val="00841980"/>
    <w:rsid w:val="00841C9A"/>
    <w:rsid w:val="008423A1"/>
    <w:rsid w:val="0084258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CC6"/>
    <w:rsid w:val="00852F21"/>
    <w:rsid w:val="0085323F"/>
    <w:rsid w:val="00853691"/>
    <w:rsid w:val="00853726"/>
    <w:rsid w:val="008538BA"/>
    <w:rsid w:val="00853F1F"/>
    <w:rsid w:val="008548C6"/>
    <w:rsid w:val="00854B2F"/>
    <w:rsid w:val="00855162"/>
    <w:rsid w:val="008551A7"/>
    <w:rsid w:val="00855281"/>
    <w:rsid w:val="00855562"/>
    <w:rsid w:val="0085576E"/>
    <w:rsid w:val="00855791"/>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7CD"/>
    <w:rsid w:val="00863CA8"/>
    <w:rsid w:val="00864021"/>
    <w:rsid w:val="0086434D"/>
    <w:rsid w:val="00864986"/>
    <w:rsid w:val="00864D96"/>
    <w:rsid w:val="0086510D"/>
    <w:rsid w:val="00865AC8"/>
    <w:rsid w:val="00865CF2"/>
    <w:rsid w:val="00865E30"/>
    <w:rsid w:val="00866D87"/>
    <w:rsid w:val="008701CF"/>
    <w:rsid w:val="00870757"/>
    <w:rsid w:val="00870A7D"/>
    <w:rsid w:val="00871E57"/>
    <w:rsid w:val="00872C84"/>
    <w:rsid w:val="008731AF"/>
    <w:rsid w:val="00873234"/>
    <w:rsid w:val="00873662"/>
    <w:rsid w:val="00873EF3"/>
    <w:rsid w:val="008740CB"/>
    <w:rsid w:val="00874231"/>
    <w:rsid w:val="00874807"/>
    <w:rsid w:val="00874844"/>
    <w:rsid w:val="00874ADF"/>
    <w:rsid w:val="008756A0"/>
    <w:rsid w:val="008759AA"/>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34E0"/>
    <w:rsid w:val="0088372B"/>
    <w:rsid w:val="00883C49"/>
    <w:rsid w:val="00883CE9"/>
    <w:rsid w:val="00883F45"/>
    <w:rsid w:val="0088428E"/>
    <w:rsid w:val="00884773"/>
    <w:rsid w:val="00885331"/>
    <w:rsid w:val="00885637"/>
    <w:rsid w:val="0088570C"/>
    <w:rsid w:val="00885D6A"/>
    <w:rsid w:val="00885E23"/>
    <w:rsid w:val="00886449"/>
    <w:rsid w:val="00886645"/>
    <w:rsid w:val="00886C95"/>
    <w:rsid w:val="00887793"/>
    <w:rsid w:val="00887999"/>
    <w:rsid w:val="00887C8B"/>
    <w:rsid w:val="0089051B"/>
    <w:rsid w:val="00890D2E"/>
    <w:rsid w:val="00890E32"/>
    <w:rsid w:val="00891274"/>
    <w:rsid w:val="0089131C"/>
    <w:rsid w:val="00891A8F"/>
    <w:rsid w:val="00891E10"/>
    <w:rsid w:val="00892186"/>
    <w:rsid w:val="008922A6"/>
    <w:rsid w:val="008925DE"/>
    <w:rsid w:val="00892955"/>
    <w:rsid w:val="008929F6"/>
    <w:rsid w:val="0089306E"/>
    <w:rsid w:val="008933A7"/>
    <w:rsid w:val="00893BF6"/>
    <w:rsid w:val="0089426D"/>
    <w:rsid w:val="008944F9"/>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474"/>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A89"/>
    <w:rsid w:val="008B0C06"/>
    <w:rsid w:val="008B133C"/>
    <w:rsid w:val="008B148C"/>
    <w:rsid w:val="008B1673"/>
    <w:rsid w:val="008B1A0D"/>
    <w:rsid w:val="008B237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2A7"/>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9F6"/>
    <w:rsid w:val="008C3AA2"/>
    <w:rsid w:val="008C3CEF"/>
    <w:rsid w:val="008C4001"/>
    <w:rsid w:val="008C428D"/>
    <w:rsid w:val="008C45D1"/>
    <w:rsid w:val="008C492E"/>
    <w:rsid w:val="008C4B63"/>
    <w:rsid w:val="008C5144"/>
    <w:rsid w:val="008C5249"/>
    <w:rsid w:val="008C5436"/>
    <w:rsid w:val="008C5D18"/>
    <w:rsid w:val="008C604A"/>
    <w:rsid w:val="008C6778"/>
    <w:rsid w:val="008C6F97"/>
    <w:rsid w:val="008C7208"/>
    <w:rsid w:val="008C7225"/>
    <w:rsid w:val="008C7B4F"/>
    <w:rsid w:val="008D08A0"/>
    <w:rsid w:val="008D0A25"/>
    <w:rsid w:val="008D1078"/>
    <w:rsid w:val="008D11FB"/>
    <w:rsid w:val="008D1AE6"/>
    <w:rsid w:val="008D1FB0"/>
    <w:rsid w:val="008D224D"/>
    <w:rsid w:val="008D38FF"/>
    <w:rsid w:val="008D39C9"/>
    <w:rsid w:val="008D3BA9"/>
    <w:rsid w:val="008D40A3"/>
    <w:rsid w:val="008D4907"/>
    <w:rsid w:val="008D4B0C"/>
    <w:rsid w:val="008D4E7F"/>
    <w:rsid w:val="008D4E90"/>
    <w:rsid w:val="008D5262"/>
    <w:rsid w:val="008D5BE9"/>
    <w:rsid w:val="008D617A"/>
    <w:rsid w:val="008D62D8"/>
    <w:rsid w:val="008D62EA"/>
    <w:rsid w:val="008D6C3E"/>
    <w:rsid w:val="008D734A"/>
    <w:rsid w:val="008D7729"/>
    <w:rsid w:val="008D79AB"/>
    <w:rsid w:val="008D7A9C"/>
    <w:rsid w:val="008D7EF5"/>
    <w:rsid w:val="008E05CF"/>
    <w:rsid w:val="008E0C78"/>
    <w:rsid w:val="008E17C2"/>
    <w:rsid w:val="008E2345"/>
    <w:rsid w:val="008E30BB"/>
    <w:rsid w:val="008E3247"/>
    <w:rsid w:val="008E33A3"/>
    <w:rsid w:val="008E3FB8"/>
    <w:rsid w:val="008E406E"/>
    <w:rsid w:val="008E46C8"/>
    <w:rsid w:val="008E4B90"/>
    <w:rsid w:val="008E4F48"/>
    <w:rsid w:val="008E535E"/>
    <w:rsid w:val="008E5562"/>
    <w:rsid w:val="008E59B4"/>
    <w:rsid w:val="008E684E"/>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7EE"/>
    <w:rsid w:val="008F58A5"/>
    <w:rsid w:val="008F610A"/>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614"/>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9CE"/>
    <w:rsid w:val="00911BFF"/>
    <w:rsid w:val="009125FF"/>
    <w:rsid w:val="00912A56"/>
    <w:rsid w:val="0091364B"/>
    <w:rsid w:val="00914391"/>
    <w:rsid w:val="00914399"/>
    <w:rsid w:val="00915ED6"/>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4A27"/>
    <w:rsid w:val="00924E57"/>
    <w:rsid w:val="00925174"/>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BF5"/>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E18"/>
    <w:rsid w:val="00937C49"/>
    <w:rsid w:val="00940E8B"/>
    <w:rsid w:val="009412E2"/>
    <w:rsid w:val="0094139D"/>
    <w:rsid w:val="009415E7"/>
    <w:rsid w:val="0094191C"/>
    <w:rsid w:val="009419F1"/>
    <w:rsid w:val="00941B08"/>
    <w:rsid w:val="00941F27"/>
    <w:rsid w:val="00942BE4"/>
    <w:rsid w:val="00942E98"/>
    <w:rsid w:val="009439CE"/>
    <w:rsid w:val="00943CE2"/>
    <w:rsid w:val="00943CEE"/>
    <w:rsid w:val="00944214"/>
    <w:rsid w:val="009443B4"/>
    <w:rsid w:val="00944415"/>
    <w:rsid w:val="00944446"/>
    <w:rsid w:val="009446B6"/>
    <w:rsid w:val="00944C8F"/>
    <w:rsid w:val="00944D50"/>
    <w:rsid w:val="00944DF8"/>
    <w:rsid w:val="0094532D"/>
    <w:rsid w:val="0094561D"/>
    <w:rsid w:val="00946279"/>
    <w:rsid w:val="009470D7"/>
    <w:rsid w:val="00947F30"/>
    <w:rsid w:val="009504A7"/>
    <w:rsid w:val="009508F4"/>
    <w:rsid w:val="00950C1F"/>
    <w:rsid w:val="00951319"/>
    <w:rsid w:val="00951404"/>
    <w:rsid w:val="0095150C"/>
    <w:rsid w:val="0095171A"/>
    <w:rsid w:val="00951D75"/>
    <w:rsid w:val="00952AD3"/>
    <w:rsid w:val="00952D1A"/>
    <w:rsid w:val="00953206"/>
    <w:rsid w:val="009543B7"/>
    <w:rsid w:val="009544EE"/>
    <w:rsid w:val="009547A0"/>
    <w:rsid w:val="00954B31"/>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4E55"/>
    <w:rsid w:val="00965483"/>
    <w:rsid w:val="00967F33"/>
    <w:rsid w:val="00970227"/>
    <w:rsid w:val="009704AD"/>
    <w:rsid w:val="00970562"/>
    <w:rsid w:val="0097124C"/>
    <w:rsid w:val="009716E2"/>
    <w:rsid w:val="0097208D"/>
    <w:rsid w:val="009724E5"/>
    <w:rsid w:val="009735B4"/>
    <w:rsid w:val="00974089"/>
    <w:rsid w:val="00974479"/>
    <w:rsid w:val="009747C5"/>
    <w:rsid w:val="00974858"/>
    <w:rsid w:val="00974A25"/>
    <w:rsid w:val="00975360"/>
    <w:rsid w:val="009765ED"/>
    <w:rsid w:val="009766D2"/>
    <w:rsid w:val="00976759"/>
    <w:rsid w:val="00976A6D"/>
    <w:rsid w:val="00976E0A"/>
    <w:rsid w:val="009805D6"/>
    <w:rsid w:val="00980D98"/>
    <w:rsid w:val="0098175E"/>
    <w:rsid w:val="00981792"/>
    <w:rsid w:val="00981BEF"/>
    <w:rsid w:val="00981DD2"/>
    <w:rsid w:val="00982354"/>
    <w:rsid w:val="00982B92"/>
    <w:rsid w:val="009833FB"/>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4BEF"/>
    <w:rsid w:val="00995255"/>
    <w:rsid w:val="0099585A"/>
    <w:rsid w:val="00995B87"/>
    <w:rsid w:val="00995D07"/>
    <w:rsid w:val="00995F25"/>
    <w:rsid w:val="009964B5"/>
    <w:rsid w:val="0099690A"/>
    <w:rsid w:val="00996C83"/>
    <w:rsid w:val="00996CE4"/>
    <w:rsid w:val="00997141"/>
    <w:rsid w:val="00997485"/>
    <w:rsid w:val="00997EB7"/>
    <w:rsid w:val="00997F27"/>
    <w:rsid w:val="009A0173"/>
    <w:rsid w:val="009A0B97"/>
    <w:rsid w:val="009A123A"/>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6F2C"/>
    <w:rsid w:val="009A733F"/>
    <w:rsid w:val="009A7BDC"/>
    <w:rsid w:val="009A7FB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C9"/>
    <w:rsid w:val="009B72A9"/>
    <w:rsid w:val="009B7323"/>
    <w:rsid w:val="009B76D6"/>
    <w:rsid w:val="009B7CBF"/>
    <w:rsid w:val="009C0775"/>
    <w:rsid w:val="009C1072"/>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63E3"/>
    <w:rsid w:val="009C6578"/>
    <w:rsid w:val="009C7095"/>
    <w:rsid w:val="009C730D"/>
    <w:rsid w:val="009D042B"/>
    <w:rsid w:val="009D0DDC"/>
    <w:rsid w:val="009D37EB"/>
    <w:rsid w:val="009D3BA1"/>
    <w:rsid w:val="009D3F87"/>
    <w:rsid w:val="009D415E"/>
    <w:rsid w:val="009D41A6"/>
    <w:rsid w:val="009D44EA"/>
    <w:rsid w:val="009D45CD"/>
    <w:rsid w:val="009D4905"/>
    <w:rsid w:val="009D49AB"/>
    <w:rsid w:val="009D4C84"/>
    <w:rsid w:val="009D528D"/>
    <w:rsid w:val="009D57B6"/>
    <w:rsid w:val="009D67B2"/>
    <w:rsid w:val="009D69E0"/>
    <w:rsid w:val="009D75BE"/>
    <w:rsid w:val="009D7600"/>
    <w:rsid w:val="009D7AFB"/>
    <w:rsid w:val="009D7C6B"/>
    <w:rsid w:val="009D7C90"/>
    <w:rsid w:val="009D7D34"/>
    <w:rsid w:val="009D7E4B"/>
    <w:rsid w:val="009E0BA7"/>
    <w:rsid w:val="009E0D0C"/>
    <w:rsid w:val="009E13D5"/>
    <w:rsid w:val="009E1407"/>
    <w:rsid w:val="009E378D"/>
    <w:rsid w:val="009E3810"/>
    <w:rsid w:val="009E44E3"/>
    <w:rsid w:val="009E45E3"/>
    <w:rsid w:val="009E54B7"/>
    <w:rsid w:val="009E5ABC"/>
    <w:rsid w:val="009E5C1F"/>
    <w:rsid w:val="009E5CBE"/>
    <w:rsid w:val="009E5CF8"/>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2146"/>
    <w:rsid w:val="009F3110"/>
    <w:rsid w:val="009F3419"/>
    <w:rsid w:val="009F3786"/>
    <w:rsid w:val="009F3A73"/>
    <w:rsid w:val="009F3B40"/>
    <w:rsid w:val="009F3B56"/>
    <w:rsid w:val="009F3DAC"/>
    <w:rsid w:val="009F40BF"/>
    <w:rsid w:val="009F4B69"/>
    <w:rsid w:val="009F4BCA"/>
    <w:rsid w:val="009F4E14"/>
    <w:rsid w:val="009F50D0"/>
    <w:rsid w:val="009F5E3E"/>
    <w:rsid w:val="009F5F0E"/>
    <w:rsid w:val="009F6034"/>
    <w:rsid w:val="009F7D13"/>
    <w:rsid w:val="009F7DA7"/>
    <w:rsid w:val="009F7F49"/>
    <w:rsid w:val="00A0030C"/>
    <w:rsid w:val="00A0045F"/>
    <w:rsid w:val="00A008D4"/>
    <w:rsid w:val="00A00EC9"/>
    <w:rsid w:val="00A01038"/>
    <w:rsid w:val="00A024C8"/>
    <w:rsid w:val="00A02BD4"/>
    <w:rsid w:val="00A02E3A"/>
    <w:rsid w:val="00A036C6"/>
    <w:rsid w:val="00A03A88"/>
    <w:rsid w:val="00A03A99"/>
    <w:rsid w:val="00A04A44"/>
    <w:rsid w:val="00A04B53"/>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DBB"/>
    <w:rsid w:val="00A17F23"/>
    <w:rsid w:val="00A20692"/>
    <w:rsid w:val="00A20A6E"/>
    <w:rsid w:val="00A211D5"/>
    <w:rsid w:val="00A21582"/>
    <w:rsid w:val="00A218EB"/>
    <w:rsid w:val="00A21E63"/>
    <w:rsid w:val="00A222D2"/>
    <w:rsid w:val="00A2266D"/>
    <w:rsid w:val="00A22A71"/>
    <w:rsid w:val="00A22E59"/>
    <w:rsid w:val="00A22F35"/>
    <w:rsid w:val="00A230C0"/>
    <w:rsid w:val="00A23920"/>
    <w:rsid w:val="00A23BCC"/>
    <w:rsid w:val="00A23D07"/>
    <w:rsid w:val="00A241BC"/>
    <w:rsid w:val="00A241D9"/>
    <w:rsid w:val="00A243A5"/>
    <w:rsid w:val="00A243FF"/>
    <w:rsid w:val="00A24788"/>
    <w:rsid w:val="00A24BD8"/>
    <w:rsid w:val="00A254AF"/>
    <w:rsid w:val="00A255DC"/>
    <w:rsid w:val="00A2576D"/>
    <w:rsid w:val="00A258F2"/>
    <w:rsid w:val="00A25F9D"/>
    <w:rsid w:val="00A25FA6"/>
    <w:rsid w:val="00A26261"/>
    <w:rsid w:val="00A262B7"/>
    <w:rsid w:val="00A27ED7"/>
    <w:rsid w:val="00A303DE"/>
    <w:rsid w:val="00A30DB1"/>
    <w:rsid w:val="00A310E6"/>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70F1"/>
    <w:rsid w:val="00A47592"/>
    <w:rsid w:val="00A47A03"/>
    <w:rsid w:val="00A5009C"/>
    <w:rsid w:val="00A50619"/>
    <w:rsid w:val="00A50C90"/>
    <w:rsid w:val="00A50F84"/>
    <w:rsid w:val="00A51E2D"/>
    <w:rsid w:val="00A52591"/>
    <w:rsid w:val="00A52A6A"/>
    <w:rsid w:val="00A52C49"/>
    <w:rsid w:val="00A52DBE"/>
    <w:rsid w:val="00A52DD8"/>
    <w:rsid w:val="00A53937"/>
    <w:rsid w:val="00A54374"/>
    <w:rsid w:val="00A543C4"/>
    <w:rsid w:val="00A543CF"/>
    <w:rsid w:val="00A54787"/>
    <w:rsid w:val="00A5569C"/>
    <w:rsid w:val="00A557CF"/>
    <w:rsid w:val="00A56A3B"/>
    <w:rsid w:val="00A57221"/>
    <w:rsid w:val="00A573F7"/>
    <w:rsid w:val="00A6059E"/>
    <w:rsid w:val="00A60714"/>
    <w:rsid w:val="00A60E6C"/>
    <w:rsid w:val="00A61302"/>
    <w:rsid w:val="00A61508"/>
    <w:rsid w:val="00A61A70"/>
    <w:rsid w:val="00A61B0C"/>
    <w:rsid w:val="00A61F21"/>
    <w:rsid w:val="00A62117"/>
    <w:rsid w:val="00A62315"/>
    <w:rsid w:val="00A62CB4"/>
    <w:rsid w:val="00A638CD"/>
    <w:rsid w:val="00A6448F"/>
    <w:rsid w:val="00A659EA"/>
    <w:rsid w:val="00A659FB"/>
    <w:rsid w:val="00A65D71"/>
    <w:rsid w:val="00A66710"/>
    <w:rsid w:val="00A66CC7"/>
    <w:rsid w:val="00A67084"/>
    <w:rsid w:val="00A6749B"/>
    <w:rsid w:val="00A676C1"/>
    <w:rsid w:val="00A67852"/>
    <w:rsid w:val="00A67AD9"/>
    <w:rsid w:val="00A702E9"/>
    <w:rsid w:val="00A7033A"/>
    <w:rsid w:val="00A70632"/>
    <w:rsid w:val="00A71688"/>
    <w:rsid w:val="00A71DCA"/>
    <w:rsid w:val="00A72017"/>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6B1"/>
    <w:rsid w:val="00A767AA"/>
    <w:rsid w:val="00A767F8"/>
    <w:rsid w:val="00A76D0B"/>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4ADE"/>
    <w:rsid w:val="00A8556F"/>
    <w:rsid w:val="00A85990"/>
    <w:rsid w:val="00A859CF"/>
    <w:rsid w:val="00A85A06"/>
    <w:rsid w:val="00A860E6"/>
    <w:rsid w:val="00A861BE"/>
    <w:rsid w:val="00A8652B"/>
    <w:rsid w:val="00A86B58"/>
    <w:rsid w:val="00A86CF6"/>
    <w:rsid w:val="00A871FF"/>
    <w:rsid w:val="00A87723"/>
    <w:rsid w:val="00A87731"/>
    <w:rsid w:val="00A87893"/>
    <w:rsid w:val="00A87BDB"/>
    <w:rsid w:val="00A908FD"/>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E63"/>
    <w:rsid w:val="00A96F2D"/>
    <w:rsid w:val="00A97156"/>
    <w:rsid w:val="00A97198"/>
    <w:rsid w:val="00A97CD6"/>
    <w:rsid w:val="00AA0683"/>
    <w:rsid w:val="00AA07A8"/>
    <w:rsid w:val="00AA0AD2"/>
    <w:rsid w:val="00AA224E"/>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F47"/>
    <w:rsid w:val="00AB76C0"/>
    <w:rsid w:val="00AC103B"/>
    <w:rsid w:val="00AC1383"/>
    <w:rsid w:val="00AC1F3B"/>
    <w:rsid w:val="00AC21FD"/>
    <w:rsid w:val="00AC229F"/>
    <w:rsid w:val="00AC2584"/>
    <w:rsid w:val="00AC2A56"/>
    <w:rsid w:val="00AC2ED9"/>
    <w:rsid w:val="00AC2F15"/>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B91"/>
    <w:rsid w:val="00AD22A5"/>
    <w:rsid w:val="00AD27CB"/>
    <w:rsid w:val="00AD29B1"/>
    <w:rsid w:val="00AD34DE"/>
    <w:rsid w:val="00AD35DE"/>
    <w:rsid w:val="00AD40F9"/>
    <w:rsid w:val="00AD4730"/>
    <w:rsid w:val="00AD4901"/>
    <w:rsid w:val="00AD4E49"/>
    <w:rsid w:val="00AD5003"/>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568A"/>
    <w:rsid w:val="00AE5B88"/>
    <w:rsid w:val="00AE6BFC"/>
    <w:rsid w:val="00AE6C5B"/>
    <w:rsid w:val="00AE7022"/>
    <w:rsid w:val="00AE748F"/>
    <w:rsid w:val="00AE780D"/>
    <w:rsid w:val="00AE7AE3"/>
    <w:rsid w:val="00AE7B6E"/>
    <w:rsid w:val="00AF0616"/>
    <w:rsid w:val="00AF0A40"/>
    <w:rsid w:val="00AF0BC1"/>
    <w:rsid w:val="00AF0EB7"/>
    <w:rsid w:val="00AF0F58"/>
    <w:rsid w:val="00AF11FA"/>
    <w:rsid w:val="00AF181D"/>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F49"/>
    <w:rsid w:val="00B01FC6"/>
    <w:rsid w:val="00B022D8"/>
    <w:rsid w:val="00B023B2"/>
    <w:rsid w:val="00B03A09"/>
    <w:rsid w:val="00B041EF"/>
    <w:rsid w:val="00B0596A"/>
    <w:rsid w:val="00B05DE4"/>
    <w:rsid w:val="00B0676B"/>
    <w:rsid w:val="00B06967"/>
    <w:rsid w:val="00B06C24"/>
    <w:rsid w:val="00B06C8F"/>
    <w:rsid w:val="00B06D2C"/>
    <w:rsid w:val="00B06FEC"/>
    <w:rsid w:val="00B10055"/>
    <w:rsid w:val="00B100D8"/>
    <w:rsid w:val="00B10564"/>
    <w:rsid w:val="00B10ADE"/>
    <w:rsid w:val="00B10C3C"/>
    <w:rsid w:val="00B10DC6"/>
    <w:rsid w:val="00B10F86"/>
    <w:rsid w:val="00B11308"/>
    <w:rsid w:val="00B11B02"/>
    <w:rsid w:val="00B11ED6"/>
    <w:rsid w:val="00B120E0"/>
    <w:rsid w:val="00B12417"/>
    <w:rsid w:val="00B129E7"/>
    <w:rsid w:val="00B12EE7"/>
    <w:rsid w:val="00B1414D"/>
    <w:rsid w:val="00B14623"/>
    <w:rsid w:val="00B14718"/>
    <w:rsid w:val="00B14743"/>
    <w:rsid w:val="00B15435"/>
    <w:rsid w:val="00B15FA3"/>
    <w:rsid w:val="00B15FB3"/>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1682"/>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494"/>
    <w:rsid w:val="00B4192B"/>
    <w:rsid w:val="00B41A76"/>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7F5"/>
    <w:rsid w:val="00B5191B"/>
    <w:rsid w:val="00B52A00"/>
    <w:rsid w:val="00B5357A"/>
    <w:rsid w:val="00B537F8"/>
    <w:rsid w:val="00B53CF2"/>
    <w:rsid w:val="00B53FF3"/>
    <w:rsid w:val="00B53FFC"/>
    <w:rsid w:val="00B54705"/>
    <w:rsid w:val="00B54BB5"/>
    <w:rsid w:val="00B54EFC"/>
    <w:rsid w:val="00B55AEC"/>
    <w:rsid w:val="00B56487"/>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BF4"/>
    <w:rsid w:val="00B64C33"/>
    <w:rsid w:val="00B64EB2"/>
    <w:rsid w:val="00B64EBA"/>
    <w:rsid w:val="00B65816"/>
    <w:rsid w:val="00B65960"/>
    <w:rsid w:val="00B65A03"/>
    <w:rsid w:val="00B65D8C"/>
    <w:rsid w:val="00B661C0"/>
    <w:rsid w:val="00B662A0"/>
    <w:rsid w:val="00B66636"/>
    <w:rsid w:val="00B67322"/>
    <w:rsid w:val="00B67A20"/>
    <w:rsid w:val="00B67E97"/>
    <w:rsid w:val="00B70101"/>
    <w:rsid w:val="00B70A2B"/>
    <w:rsid w:val="00B71754"/>
    <w:rsid w:val="00B719AD"/>
    <w:rsid w:val="00B71D31"/>
    <w:rsid w:val="00B71E5B"/>
    <w:rsid w:val="00B72702"/>
    <w:rsid w:val="00B72C16"/>
    <w:rsid w:val="00B73344"/>
    <w:rsid w:val="00B738CA"/>
    <w:rsid w:val="00B74160"/>
    <w:rsid w:val="00B747C0"/>
    <w:rsid w:val="00B75337"/>
    <w:rsid w:val="00B75A77"/>
    <w:rsid w:val="00B76017"/>
    <w:rsid w:val="00B76366"/>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4EB"/>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1FAD"/>
    <w:rsid w:val="00B92402"/>
    <w:rsid w:val="00B92A0F"/>
    <w:rsid w:val="00B92B94"/>
    <w:rsid w:val="00B92EE1"/>
    <w:rsid w:val="00B93B84"/>
    <w:rsid w:val="00B94574"/>
    <w:rsid w:val="00B9471F"/>
    <w:rsid w:val="00B94D68"/>
    <w:rsid w:val="00B94F02"/>
    <w:rsid w:val="00B950D5"/>
    <w:rsid w:val="00B9532C"/>
    <w:rsid w:val="00B953FE"/>
    <w:rsid w:val="00B95655"/>
    <w:rsid w:val="00B9612D"/>
    <w:rsid w:val="00B96D69"/>
    <w:rsid w:val="00B96E96"/>
    <w:rsid w:val="00BA0267"/>
    <w:rsid w:val="00BA0808"/>
    <w:rsid w:val="00BA0E2A"/>
    <w:rsid w:val="00BA1484"/>
    <w:rsid w:val="00BA199A"/>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F1"/>
    <w:rsid w:val="00BA56A9"/>
    <w:rsid w:val="00BA5F40"/>
    <w:rsid w:val="00BA618C"/>
    <w:rsid w:val="00BA61B6"/>
    <w:rsid w:val="00BA6A7A"/>
    <w:rsid w:val="00BA6ACC"/>
    <w:rsid w:val="00BA6B69"/>
    <w:rsid w:val="00BA6EFE"/>
    <w:rsid w:val="00BA7359"/>
    <w:rsid w:val="00BB07C9"/>
    <w:rsid w:val="00BB0E5B"/>
    <w:rsid w:val="00BB1050"/>
    <w:rsid w:val="00BB1ABF"/>
    <w:rsid w:val="00BB24C1"/>
    <w:rsid w:val="00BB24C7"/>
    <w:rsid w:val="00BB2B4B"/>
    <w:rsid w:val="00BB2BB4"/>
    <w:rsid w:val="00BB317A"/>
    <w:rsid w:val="00BB3283"/>
    <w:rsid w:val="00BB3FAE"/>
    <w:rsid w:val="00BB4338"/>
    <w:rsid w:val="00BB512C"/>
    <w:rsid w:val="00BB5B8A"/>
    <w:rsid w:val="00BB5D22"/>
    <w:rsid w:val="00BB6844"/>
    <w:rsid w:val="00BB6AAF"/>
    <w:rsid w:val="00BB6B4F"/>
    <w:rsid w:val="00BB734D"/>
    <w:rsid w:val="00BB7921"/>
    <w:rsid w:val="00BB7FE4"/>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2A2"/>
    <w:rsid w:val="00BC73D7"/>
    <w:rsid w:val="00BD09CC"/>
    <w:rsid w:val="00BD0CD1"/>
    <w:rsid w:val="00BD0D3A"/>
    <w:rsid w:val="00BD20E1"/>
    <w:rsid w:val="00BD2244"/>
    <w:rsid w:val="00BD262D"/>
    <w:rsid w:val="00BD2D1F"/>
    <w:rsid w:val="00BD3233"/>
    <w:rsid w:val="00BD3D0B"/>
    <w:rsid w:val="00BD41A2"/>
    <w:rsid w:val="00BD445C"/>
    <w:rsid w:val="00BD4575"/>
    <w:rsid w:val="00BD45FB"/>
    <w:rsid w:val="00BD4AFA"/>
    <w:rsid w:val="00BD4D27"/>
    <w:rsid w:val="00BD5329"/>
    <w:rsid w:val="00BD5560"/>
    <w:rsid w:val="00BD5611"/>
    <w:rsid w:val="00BD5CFA"/>
    <w:rsid w:val="00BD6B99"/>
    <w:rsid w:val="00BD7433"/>
    <w:rsid w:val="00BD7874"/>
    <w:rsid w:val="00BE0FEC"/>
    <w:rsid w:val="00BE1226"/>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E83"/>
    <w:rsid w:val="00BE6EB6"/>
    <w:rsid w:val="00BE72AB"/>
    <w:rsid w:val="00BE7686"/>
    <w:rsid w:val="00BE778D"/>
    <w:rsid w:val="00BE77ED"/>
    <w:rsid w:val="00BE790D"/>
    <w:rsid w:val="00BE7EAE"/>
    <w:rsid w:val="00BF10F2"/>
    <w:rsid w:val="00BF192F"/>
    <w:rsid w:val="00BF19F2"/>
    <w:rsid w:val="00BF2493"/>
    <w:rsid w:val="00BF34E8"/>
    <w:rsid w:val="00BF3508"/>
    <w:rsid w:val="00BF3684"/>
    <w:rsid w:val="00BF36B9"/>
    <w:rsid w:val="00BF3CE0"/>
    <w:rsid w:val="00BF3FBD"/>
    <w:rsid w:val="00BF4554"/>
    <w:rsid w:val="00BF4825"/>
    <w:rsid w:val="00BF4A31"/>
    <w:rsid w:val="00BF4D75"/>
    <w:rsid w:val="00BF4ECD"/>
    <w:rsid w:val="00BF5605"/>
    <w:rsid w:val="00BF59D1"/>
    <w:rsid w:val="00BF5AB9"/>
    <w:rsid w:val="00BF5EE3"/>
    <w:rsid w:val="00BF6632"/>
    <w:rsid w:val="00BF7CC4"/>
    <w:rsid w:val="00BF7D9D"/>
    <w:rsid w:val="00BF7DF0"/>
    <w:rsid w:val="00BF7FDB"/>
    <w:rsid w:val="00C0020E"/>
    <w:rsid w:val="00C00C0A"/>
    <w:rsid w:val="00C00E7B"/>
    <w:rsid w:val="00C011C4"/>
    <w:rsid w:val="00C013FB"/>
    <w:rsid w:val="00C01B8C"/>
    <w:rsid w:val="00C01D20"/>
    <w:rsid w:val="00C02D8A"/>
    <w:rsid w:val="00C02E70"/>
    <w:rsid w:val="00C0327F"/>
    <w:rsid w:val="00C03332"/>
    <w:rsid w:val="00C03779"/>
    <w:rsid w:val="00C0458B"/>
    <w:rsid w:val="00C04658"/>
    <w:rsid w:val="00C0486E"/>
    <w:rsid w:val="00C05884"/>
    <w:rsid w:val="00C05C08"/>
    <w:rsid w:val="00C0612A"/>
    <w:rsid w:val="00C07359"/>
    <w:rsid w:val="00C077BD"/>
    <w:rsid w:val="00C07D68"/>
    <w:rsid w:val="00C07F27"/>
    <w:rsid w:val="00C10D6A"/>
    <w:rsid w:val="00C1122E"/>
    <w:rsid w:val="00C121DE"/>
    <w:rsid w:val="00C1286E"/>
    <w:rsid w:val="00C12DE2"/>
    <w:rsid w:val="00C1322F"/>
    <w:rsid w:val="00C13C56"/>
    <w:rsid w:val="00C14400"/>
    <w:rsid w:val="00C144CE"/>
    <w:rsid w:val="00C146C9"/>
    <w:rsid w:val="00C1470D"/>
    <w:rsid w:val="00C14940"/>
    <w:rsid w:val="00C149FD"/>
    <w:rsid w:val="00C14B44"/>
    <w:rsid w:val="00C15016"/>
    <w:rsid w:val="00C15095"/>
    <w:rsid w:val="00C151EF"/>
    <w:rsid w:val="00C154FB"/>
    <w:rsid w:val="00C1573D"/>
    <w:rsid w:val="00C15D71"/>
    <w:rsid w:val="00C16682"/>
    <w:rsid w:val="00C16F79"/>
    <w:rsid w:val="00C2056D"/>
    <w:rsid w:val="00C20D10"/>
    <w:rsid w:val="00C2153B"/>
    <w:rsid w:val="00C219E8"/>
    <w:rsid w:val="00C227AC"/>
    <w:rsid w:val="00C22944"/>
    <w:rsid w:val="00C22F28"/>
    <w:rsid w:val="00C234F7"/>
    <w:rsid w:val="00C24232"/>
    <w:rsid w:val="00C24BDB"/>
    <w:rsid w:val="00C26675"/>
    <w:rsid w:val="00C2668A"/>
    <w:rsid w:val="00C26829"/>
    <w:rsid w:val="00C27426"/>
    <w:rsid w:val="00C27544"/>
    <w:rsid w:val="00C277D8"/>
    <w:rsid w:val="00C27ED3"/>
    <w:rsid w:val="00C30425"/>
    <w:rsid w:val="00C30662"/>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0AB"/>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24"/>
    <w:rsid w:val="00C434DE"/>
    <w:rsid w:val="00C43522"/>
    <w:rsid w:val="00C435CD"/>
    <w:rsid w:val="00C436CF"/>
    <w:rsid w:val="00C4380C"/>
    <w:rsid w:val="00C438AC"/>
    <w:rsid w:val="00C43B15"/>
    <w:rsid w:val="00C44ABC"/>
    <w:rsid w:val="00C44BC4"/>
    <w:rsid w:val="00C45521"/>
    <w:rsid w:val="00C459DD"/>
    <w:rsid w:val="00C45B2F"/>
    <w:rsid w:val="00C45DBB"/>
    <w:rsid w:val="00C45DD9"/>
    <w:rsid w:val="00C45FE8"/>
    <w:rsid w:val="00C460A0"/>
    <w:rsid w:val="00C46674"/>
    <w:rsid w:val="00C4686D"/>
    <w:rsid w:val="00C46C0A"/>
    <w:rsid w:val="00C47752"/>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3FE8"/>
    <w:rsid w:val="00C54014"/>
    <w:rsid w:val="00C546D4"/>
    <w:rsid w:val="00C54B6F"/>
    <w:rsid w:val="00C5528B"/>
    <w:rsid w:val="00C55583"/>
    <w:rsid w:val="00C56025"/>
    <w:rsid w:val="00C56405"/>
    <w:rsid w:val="00C567B2"/>
    <w:rsid w:val="00C567B3"/>
    <w:rsid w:val="00C56945"/>
    <w:rsid w:val="00C56A6B"/>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56D"/>
    <w:rsid w:val="00C65665"/>
    <w:rsid w:val="00C6574F"/>
    <w:rsid w:val="00C65EA4"/>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4C4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642"/>
    <w:rsid w:val="00C83DD8"/>
    <w:rsid w:val="00C840A9"/>
    <w:rsid w:val="00C8473E"/>
    <w:rsid w:val="00C848C0"/>
    <w:rsid w:val="00C850AF"/>
    <w:rsid w:val="00C85110"/>
    <w:rsid w:val="00C85E3B"/>
    <w:rsid w:val="00C86067"/>
    <w:rsid w:val="00C86479"/>
    <w:rsid w:val="00C87100"/>
    <w:rsid w:val="00C87A11"/>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6CD"/>
    <w:rsid w:val="00CA1AB2"/>
    <w:rsid w:val="00CA1AFD"/>
    <w:rsid w:val="00CA1B7F"/>
    <w:rsid w:val="00CA2423"/>
    <w:rsid w:val="00CA2680"/>
    <w:rsid w:val="00CA26AB"/>
    <w:rsid w:val="00CA2836"/>
    <w:rsid w:val="00CA2FE0"/>
    <w:rsid w:val="00CA3567"/>
    <w:rsid w:val="00CA37CB"/>
    <w:rsid w:val="00CA3AF5"/>
    <w:rsid w:val="00CA3CF6"/>
    <w:rsid w:val="00CA3FE7"/>
    <w:rsid w:val="00CA4006"/>
    <w:rsid w:val="00CA40F4"/>
    <w:rsid w:val="00CA41BC"/>
    <w:rsid w:val="00CA4300"/>
    <w:rsid w:val="00CA473F"/>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82D"/>
    <w:rsid w:val="00CC0C5B"/>
    <w:rsid w:val="00CC114E"/>
    <w:rsid w:val="00CC138F"/>
    <w:rsid w:val="00CC1F42"/>
    <w:rsid w:val="00CC27BE"/>
    <w:rsid w:val="00CC297F"/>
    <w:rsid w:val="00CC2BDE"/>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200C"/>
    <w:rsid w:val="00CD3054"/>
    <w:rsid w:val="00CD329C"/>
    <w:rsid w:val="00CD33F6"/>
    <w:rsid w:val="00CD3970"/>
    <w:rsid w:val="00CD3CCA"/>
    <w:rsid w:val="00CD45A3"/>
    <w:rsid w:val="00CD47B2"/>
    <w:rsid w:val="00CD4A6A"/>
    <w:rsid w:val="00CD5E75"/>
    <w:rsid w:val="00CD7230"/>
    <w:rsid w:val="00CD771E"/>
    <w:rsid w:val="00CD7B01"/>
    <w:rsid w:val="00CD7F4F"/>
    <w:rsid w:val="00CD7FD6"/>
    <w:rsid w:val="00CE0D28"/>
    <w:rsid w:val="00CE0DB7"/>
    <w:rsid w:val="00CE0E7B"/>
    <w:rsid w:val="00CE1C2C"/>
    <w:rsid w:val="00CE26DC"/>
    <w:rsid w:val="00CE2D68"/>
    <w:rsid w:val="00CE2EB8"/>
    <w:rsid w:val="00CE3321"/>
    <w:rsid w:val="00CE379F"/>
    <w:rsid w:val="00CE3F02"/>
    <w:rsid w:val="00CE40AC"/>
    <w:rsid w:val="00CE4601"/>
    <w:rsid w:val="00CE4832"/>
    <w:rsid w:val="00CE48DA"/>
    <w:rsid w:val="00CE4C5E"/>
    <w:rsid w:val="00CE510F"/>
    <w:rsid w:val="00CE5389"/>
    <w:rsid w:val="00CE59EB"/>
    <w:rsid w:val="00CE65A6"/>
    <w:rsid w:val="00CE6804"/>
    <w:rsid w:val="00CF192B"/>
    <w:rsid w:val="00CF1979"/>
    <w:rsid w:val="00CF19DF"/>
    <w:rsid w:val="00CF1E46"/>
    <w:rsid w:val="00CF2EC9"/>
    <w:rsid w:val="00CF4954"/>
    <w:rsid w:val="00CF542E"/>
    <w:rsid w:val="00CF5E48"/>
    <w:rsid w:val="00CF5F56"/>
    <w:rsid w:val="00CF5FED"/>
    <w:rsid w:val="00CF60AD"/>
    <w:rsid w:val="00CF64AF"/>
    <w:rsid w:val="00CF68D8"/>
    <w:rsid w:val="00CF69DC"/>
    <w:rsid w:val="00CF6B7F"/>
    <w:rsid w:val="00CF6EB8"/>
    <w:rsid w:val="00CF6F3B"/>
    <w:rsid w:val="00CF7037"/>
    <w:rsid w:val="00CF764D"/>
    <w:rsid w:val="00D001D8"/>
    <w:rsid w:val="00D002CC"/>
    <w:rsid w:val="00D0096B"/>
    <w:rsid w:val="00D0097B"/>
    <w:rsid w:val="00D009C1"/>
    <w:rsid w:val="00D00A02"/>
    <w:rsid w:val="00D013B1"/>
    <w:rsid w:val="00D015DC"/>
    <w:rsid w:val="00D018EA"/>
    <w:rsid w:val="00D01B38"/>
    <w:rsid w:val="00D01BF5"/>
    <w:rsid w:val="00D020BC"/>
    <w:rsid w:val="00D04157"/>
    <w:rsid w:val="00D042A1"/>
    <w:rsid w:val="00D054B7"/>
    <w:rsid w:val="00D05D2C"/>
    <w:rsid w:val="00D06769"/>
    <w:rsid w:val="00D068D0"/>
    <w:rsid w:val="00D06DC4"/>
    <w:rsid w:val="00D06E0C"/>
    <w:rsid w:val="00D07215"/>
    <w:rsid w:val="00D105A9"/>
    <w:rsid w:val="00D1070A"/>
    <w:rsid w:val="00D11690"/>
    <w:rsid w:val="00D11BC4"/>
    <w:rsid w:val="00D11BDC"/>
    <w:rsid w:val="00D12038"/>
    <w:rsid w:val="00D12318"/>
    <w:rsid w:val="00D12A90"/>
    <w:rsid w:val="00D139BE"/>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83B"/>
    <w:rsid w:val="00D1795C"/>
    <w:rsid w:val="00D179F9"/>
    <w:rsid w:val="00D201CD"/>
    <w:rsid w:val="00D2070D"/>
    <w:rsid w:val="00D20973"/>
    <w:rsid w:val="00D20F88"/>
    <w:rsid w:val="00D210BB"/>
    <w:rsid w:val="00D21154"/>
    <w:rsid w:val="00D214A8"/>
    <w:rsid w:val="00D2164C"/>
    <w:rsid w:val="00D21C26"/>
    <w:rsid w:val="00D2230C"/>
    <w:rsid w:val="00D22B68"/>
    <w:rsid w:val="00D22ECC"/>
    <w:rsid w:val="00D239F2"/>
    <w:rsid w:val="00D23BCB"/>
    <w:rsid w:val="00D23C7D"/>
    <w:rsid w:val="00D24382"/>
    <w:rsid w:val="00D2453B"/>
    <w:rsid w:val="00D253D3"/>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FE8"/>
    <w:rsid w:val="00D37046"/>
    <w:rsid w:val="00D37AC6"/>
    <w:rsid w:val="00D37FC5"/>
    <w:rsid w:val="00D40A78"/>
    <w:rsid w:val="00D40BBA"/>
    <w:rsid w:val="00D40E17"/>
    <w:rsid w:val="00D4169C"/>
    <w:rsid w:val="00D41CF0"/>
    <w:rsid w:val="00D42A64"/>
    <w:rsid w:val="00D43562"/>
    <w:rsid w:val="00D43C78"/>
    <w:rsid w:val="00D43EB9"/>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63"/>
    <w:rsid w:val="00D57489"/>
    <w:rsid w:val="00D57697"/>
    <w:rsid w:val="00D57B68"/>
    <w:rsid w:val="00D60160"/>
    <w:rsid w:val="00D6111F"/>
    <w:rsid w:val="00D61673"/>
    <w:rsid w:val="00D61FF2"/>
    <w:rsid w:val="00D62805"/>
    <w:rsid w:val="00D6289E"/>
    <w:rsid w:val="00D62B80"/>
    <w:rsid w:val="00D62E21"/>
    <w:rsid w:val="00D6394E"/>
    <w:rsid w:val="00D63C7B"/>
    <w:rsid w:val="00D63C9C"/>
    <w:rsid w:val="00D64C40"/>
    <w:rsid w:val="00D64ED7"/>
    <w:rsid w:val="00D650CD"/>
    <w:rsid w:val="00D65C10"/>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387"/>
    <w:rsid w:val="00D75E4B"/>
    <w:rsid w:val="00D7612D"/>
    <w:rsid w:val="00D7707C"/>
    <w:rsid w:val="00D772F0"/>
    <w:rsid w:val="00D77ED0"/>
    <w:rsid w:val="00D80016"/>
    <w:rsid w:val="00D80846"/>
    <w:rsid w:val="00D80AB0"/>
    <w:rsid w:val="00D80F16"/>
    <w:rsid w:val="00D8102E"/>
    <w:rsid w:val="00D811D3"/>
    <w:rsid w:val="00D831FD"/>
    <w:rsid w:val="00D832DD"/>
    <w:rsid w:val="00D8364A"/>
    <w:rsid w:val="00D8369F"/>
    <w:rsid w:val="00D8397E"/>
    <w:rsid w:val="00D83A00"/>
    <w:rsid w:val="00D83A57"/>
    <w:rsid w:val="00D84DB1"/>
    <w:rsid w:val="00D84ED5"/>
    <w:rsid w:val="00D851A9"/>
    <w:rsid w:val="00D8536C"/>
    <w:rsid w:val="00D85525"/>
    <w:rsid w:val="00D8597B"/>
    <w:rsid w:val="00D86C6D"/>
    <w:rsid w:val="00D86EE1"/>
    <w:rsid w:val="00D876C2"/>
    <w:rsid w:val="00D90929"/>
    <w:rsid w:val="00D91B26"/>
    <w:rsid w:val="00D91D44"/>
    <w:rsid w:val="00D91FD9"/>
    <w:rsid w:val="00D924B5"/>
    <w:rsid w:val="00D92D61"/>
    <w:rsid w:val="00D936BF"/>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E7C"/>
    <w:rsid w:val="00DA0F89"/>
    <w:rsid w:val="00DA10D4"/>
    <w:rsid w:val="00DA1DA0"/>
    <w:rsid w:val="00DA21B6"/>
    <w:rsid w:val="00DA2490"/>
    <w:rsid w:val="00DA265F"/>
    <w:rsid w:val="00DA26C4"/>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F17"/>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494"/>
    <w:rsid w:val="00DC752A"/>
    <w:rsid w:val="00DC7971"/>
    <w:rsid w:val="00DC7EE7"/>
    <w:rsid w:val="00DD0477"/>
    <w:rsid w:val="00DD1839"/>
    <w:rsid w:val="00DD1A4F"/>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E78"/>
    <w:rsid w:val="00DE27F1"/>
    <w:rsid w:val="00DE2EB4"/>
    <w:rsid w:val="00DE2F38"/>
    <w:rsid w:val="00DE3121"/>
    <w:rsid w:val="00DE3FC0"/>
    <w:rsid w:val="00DE48E4"/>
    <w:rsid w:val="00DE5837"/>
    <w:rsid w:val="00DE653E"/>
    <w:rsid w:val="00DE67F0"/>
    <w:rsid w:val="00DE6F68"/>
    <w:rsid w:val="00DE745F"/>
    <w:rsid w:val="00DE79C6"/>
    <w:rsid w:val="00DE7D98"/>
    <w:rsid w:val="00DF0251"/>
    <w:rsid w:val="00DF0C1A"/>
    <w:rsid w:val="00DF0C35"/>
    <w:rsid w:val="00DF118A"/>
    <w:rsid w:val="00DF1335"/>
    <w:rsid w:val="00DF1C98"/>
    <w:rsid w:val="00DF2903"/>
    <w:rsid w:val="00DF2F59"/>
    <w:rsid w:val="00DF328C"/>
    <w:rsid w:val="00DF34FD"/>
    <w:rsid w:val="00DF3632"/>
    <w:rsid w:val="00DF382E"/>
    <w:rsid w:val="00DF3BEC"/>
    <w:rsid w:val="00DF3CA2"/>
    <w:rsid w:val="00DF3D62"/>
    <w:rsid w:val="00DF3E6E"/>
    <w:rsid w:val="00DF3EA1"/>
    <w:rsid w:val="00DF4156"/>
    <w:rsid w:val="00DF4241"/>
    <w:rsid w:val="00DF49CC"/>
    <w:rsid w:val="00DF4CC7"/>
    <w:rsid w:val="00DF5432"/>
    <w:rsid w:val="00DF5C7B"/>
    <w:rsid w:val="00DF6D3F"/>
    <w:rsid w:val="00DF7175"/>
    <w:rsid w:val="00DF72DC"/>
    <w:rsid w:val="00DF7326"/>
    <w:rsid w:val="00DF786F"/>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0D98"/>
    <w:rsid w:val="00E10DBF"/>
    <w:rsid w:val="00E110AC"/>
    <w:rsid w:val="00E111ED"/>
    <w:rsid w:val="00E1139B"/>
    <w:rsid w:val="00E11E13"/>
    <w:rsid w:val="00E1229D"/>
    <w:rsid w:val="00E124F5"/>
    <w:rsid w:val="00E12627"/>
    <w:rsid w:val="00E12918"/>
    <w:rsid w:val="00E12DF6"/>
    <w:rsid w:val="00E132E5"/>
    <w:rsid w:val="00E13736"/>
    <w:rsid w:val="00E1392B"/>
    <w:rsid w:val="00E13FA2"/>
    <w:rsid w:val="00E16064"/>
    <w:rsid w:val="00E1673D"/>
    <w:rsid w:val="00E167DD"/>
    <w:rsid w:val="00E17B31"/>
    <w:rsid w:val="00E17CF8"/>
    <w:rsid w:val="00E17D67"/>
    <w:rsid w:val="00E17FA0"/>
    <w:rsid w:val="00E204CE"/>
    <w:rsid w:val="00E20C2F"/>
    <w:rsid w:val="00E215F2"/>
    <w:rsid w:val="00E21BFA"/>
    <w:rsid w:val="00E21CA0"/>
    <w:rsid w:val="00E22110"/>
    <w:rsid w:val="00E2251F"/>
    <w:rsid w:val="00E22B8F"/>
    <w:rsid w:val="00E23A2A"/>
    <w:rsid w:val="00E2404B"/>
    <w:rsid w:val="00E24493"/>
    <w:rsid w:val="00E25A59"/>
    <w:rsid w:val="00E26274"/>
    <w:rsid w:val="00E26921"/>
    <w:rsid w:val="00E26A00"/>
    <w:rsid w:val="00E26CDC"/>
    <w:rsid w:val="00E26ECD"/>
    <w:rsid w:val="00E3055D"/>
    <w:rsid w:val="00E30A15"/>
    <w:rsid w:val="00E30A87"/>
    <w:rsid w:val="00E30E72"/>
    <w:rsid w:val="00E312E8"/>
    <w:rsid w:val="00E31A66"/>
    <w:rsid w:val="00E31C32"/>
    <w:rsid w:val="00E32502"/>
    <w:rsid w:val="00E329BC"/>
    <w:rsid w:val="00E331A4"/>
    <w:rsid w:val="00E33E99"/>
    <w:rsid w:val="00E342E5"/>
    <w:rsid w:val="00E346E2"/>
    <w:rsid w:val="00E34E4A"/>
    <w:rsid w:val="00E358A3"/>
    <w:rsid w:val="00E35B50"/>
    <w:rsid w:val="00E35B57"/>
    <w:rsid w:val="00E35C5B"/>
    <w:rsid w:val="00E36645"/>
    <w:rsid w:val="00E3704B"/>
    <w:rsid w:val="00E3763F"/>
    <w:rsid w:val="00E4081A"/>
    <w:rsid w:val="00E40E31"/>
    <w:rsid w:val="00E41414"/>
    <w:rsid w:val="00E41664"/>
    <w:rsid w:val="00E41FAE"/>
    <w:rsid w:val="00E422C8"/>
    <w:rsid w:val="00E42306"/>
    <w:rsid w:val="00E43574"/>
    <w:rsid w:val="00E43F50"/>
    <w:rsid w:val="00E4483D"/>
    <w:rsid w:val="00E452FA"/>
    <w:rsid w:val="00E453EE"/>
    <w:rsid w:val="00E462DA"/>
    <w:rsid w:val="00E46546"/>
    <w:rsid w:val="00E474B2"/>
    <w:rsid w:val="00E47A67"/>
    <w:rsid w:val="00E50102"/>
    <w:rsid w:val="00E5039F"/>
    <w:rsid w:val="00E506D0"/>
    <w:rsid w:val="00E51639"/>
    <w:rsid w:val="00E51ED5"/>
    <w:rsid w:val="00E52459"/>
    <w:rsid w:val="00E52526"/>
    <w:rsid w:val="00E53017"/>
    <w:rsid w:val="00E5523A"/>
    <w:rsid w:val="00E565A1"/>
    <w:rsid w:val="00E567A3"/>
    <w:rsid w:val="00E56924"/>
    <w:rsid w:val="00E569B2"/>
    <w:rsid w:val="00E56A90"/>
    <w:rsid w:val="00E56D80"/>
    <w:rsid w:val="00E57675"/>
    <w:rsid w:val="00E579F2"/>
    <w:rsid w:val="00E608E5"/>
    <w:rsid w:val="00E609A9"/>
    <w:rsid w:val="00E60B52"/>
    <w:rsid w:val="00E60DB7"/>
    <w:rsid w:val="00E60EC3"/>
    <w:rsid w:val="00E610FB"/>
    <w:rsid w:val="00E61302"/>
    <w:rsid w:val="00E62C8E"/>
    <w:rsid w:val="00E63177"/>
    <w:rsid w:val="00E63B37"/>
    <w:rsid w:val="00E63F5C"/>
    <w:rsid w:val="00E64663"/>
    <w:rsid w:val="00E64751"/>
    <w:rsid w:val="00E64A4E"/>
    <w:rsid w:val="00E64A8F"/>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8A3"/>
    <w:rsid w:val="00E74A12"/>
    <w:rsid w:val="00E74F96"/>
    <w:rsid w:val="00E75038"/>
    <w:rsid w:val="00E7542B"/>
    <w:rsid w:val="00E75889"/>
    <w:rsid w:val="00E75A3D"/>
    <w:rsid w:val="00E75ACA"/>
    <w:rsid w:val="00E76B58"/>
    <w:rsid w:val="00E76E97"/>
    <w:rsid w:val="00E77806"/>
    <w:rsid w:val="00E800A0"/>
    <w:rsid w:val="00E80888"/>
    <w:rsid w:val="00E809B9"/>
    <w:rsid w:val="00E80A21"/>
    <w:rsid w:val="00E80D4E"/>
    <w:rsid w:val="00E8176E"/>
    <w:rsid w:val="00E826B3"/>
    <w:rsid w:val="00E829F9"/>
    <w:rsid w:val="00E834D0"/>
    <w:rsid w:val="00E835E3"/>
    <w:rsid w:val="00E838A8"/>
    <w:rsid w:val="00E84128"/>
    <w:rsid w:val="00E8421E"/>
    <w:rsid w:val="00E843EE"/>
    <w:rsid w:val="00E85A2F"/>
    <w:rsid w:val="00E85CD8"/>
    <w:rsid w:val="00E86453"/>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42A"/>
    <w:rsid w:val="00EA0503"/>
    <w:rsid w:val="00EA0907"/>
    <w:rsid w:val="00EA09AD"/>
    <w:rsid w:val="00EA0A34"/>
    <w:rsid w:val="00EA0B0D"/>
    <w:rsid w:val="00EA0D75"/>
    <w:rsid w:val="00EA0F14"/>
    <w:rsid w:val="00EA1012"/>
    <w:rsid w:val="00EA11F6"/>
    <w:rsid w:val="00EA12CD"/>
    <w:rsid w:val="00EA183A"/>
    <w:rsid w:val="00EA183C"/>
    <w:rsid w:val="00EA1B0C"/>
    <w:rsid w:val="00EA1BF0"/>
    <w:rsid w:val="00EA2066"/>
    <w:rsid w:val="00EA264A"/>
    <w:rsid w:val="00EA2C03"/>
    <w:rsid w:val="00EA30F4"/>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1AC"/>
    <w:rsid w:val="00EA7DDD"/>
    <w:rsid w:val="00EB017D"/>
    <w:rsid w:val="00EB05D2"/>
    <w:rsid w:val="00EB0B25"/>
    <w:rsid w:val="00EB0B70"/>
    <w:rsid w:val="00EB0D17"/>
    <w:rsid w:val="00EB11C4"/>
    <w:rsid w:val="00EB1317"/>
    <w:rsid w:val="00EB1FD1"/>
    <w:rsid w:val="00EB1FF9"/>
    <w:rsid w:val="00EB2089"/>
    <w:rsid w:val="00EB2878"/>
    <w:rsid w:val="00EB2BEA"/>
    <w:rsid w:val="00EB2E09"/>
    <w:rsid w:val="00EB2EF5"/>
    <w:rsid w:val="00EB34AA"/>
    <w:rsid w:val="00EB3665"/>
    <w:rsid w:val="00EB3861"/>
    <w:rsid w:val="00EB488A"/>
    <w:rsid w:val="00EB48C0"/>
    <w:rsid w:val="00EB4D87"/>
    <w:rsid w:val="00EB4EC5"/>
    <w:rsid w:val="00EB4F48"/>
    <w:rsid w:val="00EB589C"/>
    <w:rsid w:val="00EB5B22"/>
    <w:rsid w:val="00EB64D1"/>
    <w:rsid w:val="00EB7123"/>
    <w:rsid w:val="00EB7491"/>
    <w:rsid w:val="00EB76B4"/>
    <w:rsid w:val="00EB79B4"/>
    <w:rsid w:val="00EB7D73"/>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08BC"/>
    <w:rsid w:val="00ED1931"/>
    <w:rsid w:val="00ED1C77"/>
    <w:rsid w:val="00ED1F4B"/>
    <w:rsid w:val="00ED2412"/>
    <w:rsid w:val="00ED2790"/>
    <w:rsid w:val="00ED2DAF"/>
    <w:rsid w:val="00ED3335"/>
    <w:rsid w:val="00ED3F1C"/>
    <w:rsid w:val="00ED4871"/>
    <w:rsid w:val="00ED4C90"/>
    <w:rsid w:val="00ED4E86"/>
    <w:rsid w:val="00ED521E"/>
    <w:rsid w:val="00ED6009"/>
    <w:rsid w:val="00ED68DF"/>
    <w:rsid w:val="00ED6C5B"/>
    <w:rsid w:val="00ED6D84"/>
    <w:rsid w:val="00ED72E9"/>
    <w:rsid w:val="00ED75B1"/>
    <w:rsid w:val="00ED75D1"/>
    <w:rsid w:val="00ED79E7"/>
    <w:rsid w:val="00ED7A36"/>
    <w:rsid w:val="00EE027B"/>
    <w:rsid w:val="00EE056A"/>
    <w:rsid w:val="00EE0E97"/>
    <w:rsid w:val="00EE1167"/>
    <w:rsid w:val="00EE11C3"/>
    <w:rsid w:val="00EE150D"/>
    <w:rsid w:val="00EE2A10"/>
    <w:rsid w:val="00EE2E21"/>
    <w:rsid w:val="00EE33C7"/>
    <w:rsid w:val="00EE3785"/>
    <w:rsid w:val="00EE3BB7"/>
    <w:rsid w:val="00EE3E63"/>
    <w:rsid w:val="00EE3FBB"/>
    <w:rsid w:val="00EE3FF0"/>
    <w:rsid w:val="00EE423E"/>
    <w:rsid w:val="00EE424F"/>
    <w:rsid w:val="00EE4277"/>
    <w:rsid w:val="00EE462A"/>
    <w:rsid w:val="00EE4D5C"/>
    <w:rsid w:val="00EE4EA6"/>
    <w:rsid w:val="00EE564C"/>
    <w:rsid w:val="00EE56B2"/>
    <w:rsid w:val="00EE58F9"/>
    <w:rsid w:val="00EE5A84"/>
    <w:rsid w:val="00EE6152"/>
    <w:rsid w:val="00EE628B"/>
    <w:rsid w:val="00EE6FBF"/>
    <w:rsid w:val="00EE7C23"/>
    <w:rsid w:val="00EF00A7"/>
    <w:rsid w:val="00EF0C19"/>
    <w:rsid w:val="00EF140A"/>
    <w:rsid w:val="00EF1A6B"/>
    <w:rsid w:val="00EF1CBA"/>
    <w:rsid w:val="00EF1FDD"/>
    <w:rsid w:val="00EF1FF9"/>
    <w:rsid w:val="00EF2601"/>
    <w:rsid w:val="00EF27EF"/>
    <w:rsid w:val="00EF2BA4"/>
    <w:rsid w:val="00EF2FBC"/>
    <w:rsid w:val="00EF3061"/>
    <w:rsid w:val="00EF3CBC"/>
    <w:rsid w:val="00EF3DD4"/>
    <w:rsid w:val="00EF3EDA"/>
    <w:rsid w:val="00EF4CFF"/>
    <w:rsid w:val="00EF5012"/>
    <w:rsid w:val="00EF57A6"/>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4879"/>
    <w:rsid w:val="00F05018"/>
    <w:rsid w:val="00F051B2"/>
    <w:rsid w:val="00F0542F"/>
    <w:rsid w:val="00F05CCE"/>
    <w:rsid w:val="00F06208"/>
    <w:rsid w:val="00F06370"/>
    <w:rsid w:val="00F06980"/>
    <w:rsid w:val="00F07412"/>
    <w:rsid w:val="00F07760"/>
    <w:rsid w:val="00F07AD7"/>
    <w:rsid w:val="00F07C2C"/>
    <w:rsid w:val="00F104B6"/>
    <w:rsid w:val="00F107A0"/>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90A"/>
    <w:rsid w:val="00F16DCE"/>
    <w:rsid w:val="00F16ED3"/>
    <w:rsid w:val="00F17210"/>
    <w:rsid w:val="00F17B6E"/>
    <w:rsid w:val="00F2069C"/>
    <w:rsid w:val="00F20BB1"/>
    <w:rsid w:val="00F20D65"/>
    <w:rsid w:val="00F20E23"/>
    <w:rsid w:val="00F20E59"/>
    <w:rsid w:val="00F213CC"/>
    <w:rsid w:val="00F21831"/>
    <w:rsid w:val="00F21866"/>
    <w:rsid w:val="00F2189C"/>
    <w:rsid w:val="00F21D44"/>
    <w:rsid w:val="00F22621"/>
    <w:rsid w:val="00F229A5"/>
    <w:rsid w:val="00F22A03"/>
    <w:rsid w:val="00F22AC7"/>
    <w:rsid w:val="00F22C05"/>
    <w:rsid w:val="00F2342C"/>
    <w:rsid w:val="00F235E4"/>
    <w:rsid w:val="00F24CBC"/>
    <w:rsid w:val="00F25137"/>
    <w:rsid w:val="00F259EF"/>
    <w:rsid w:val="00F25BDB"/>
    <w:rsid w:val="00F26592"/>
    <w:rsid w:val="00F265B1"/>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51E0"/>
    <w:rsid w:val="00F36D82"/>
    <w:rsid w:val="00F372DD"/>
    <w:rsid w:val="00F4019F"/>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D66"/>
    <w:rsid w:val="00F465DF"/>
    <w:rsid w:val="00F467AB"/>
    <w:rsid w:val="00F46A01"/>
    <w:rsid w:val="00F46D29"/>
    <w:rsid w:val="00F46F68"/>
    <w:rsid w:val="00F47881"/>
    <w:rsid w:val="00F47953"/>
    <w:rsid w:val="00F47963"/>
    <w:rsid w:val="00F479F2"/>
    <w:rsid w:val="00F47A38"/>
    <w:rsid w:val="00F47AD6"/>
    <w:rsid w:val="00F47B3E"/>
    <w:rsid w:val="00F50813"/>
    <w:rsid w:val="00F508B2"/>
    <w:rsid w:val="00F50955"/>
    <w:rsid w:val="00F51308"/>
    <w:rsid w:val="00F516FA"/>
    <w:rsid w:val="00F51D28"/>
    <w:rsid w:val="00F52287"/>
    <w:rsid w:val="00F5252B"/>
    <w:rsid w:val="00F5253B"/>
    <w:rsid w:val="00F52CDE"/>
    <w:rsid w:val="00F53077"/>
    <w:rsid w:val="00F5314F"/>
    <w:rsid w:val="00F53327"/>
    <w:rsid w:val="00F53BD9"/>
    <w:rsid w:val="00F53E2C"/>
    <w:rsid w:val="00F53FAD"/>
    <w:rsid w:val="00F545A6"/>
    <w:rsid w:val="00F54923"/>
    <w:rsid w:val="00F54B39"/>
    <w:rsid w:val="00F55050"/>
    <w:rsid w:val="00F55500"/>
    <w:rsid w:val="00F556C8"/>
    <w:rsid w:val="00F56045"/>
    <w:rsid w:val="00F568A6"/>
    <w:rsid w:val="00F57959"/>
    <w:rsid w:val="00F57B05"/>
    <w:rsid w:val="00F57C44"/>
    <w:rsid w:val="00F57CFD"/>
    <w:rsid w:val="00F57EB1"/>
    <w:rsid w:val="00F6058D"/>
    <w:rsid w:val="00F60A60"/>
    <w:rsid w:val="00F60C17"/>
    <w:rsid w:val="00F60CEA"/>
    <w:rsid w:val="00F61268"/>
    <w:rsid w:val="00F61499"/>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A20"/>
    <w:rsid w:val="00F66D9A"/>
    <w:rsid w:val="00F66E6A"/>
    <w:rsid w:val="00F67F9E"/>
    <w:rsid w:val="00F704FA"/>
    <w:rsid w:val="00F706C7"/>
    <w:rsid w:val="00F708D5"/>
    <w:rsid w:val="00F71E23"/>
    <w:rsid w:val="00F72B5D"/>
    <w:rsid w:val="00F731CD"/>
    <w:rsid w:val="00F73DA2"/>
    <w:rsid w:val="00F740E1"/>
    <w:rsid w:val="00F74A1B"/>
    <w:rsid w:val="00F74E2A"/>
    <w:rsid w:val="00F769BC"/>
    <w:rsid w:val="00F76D1E"/>
    <w:rsid w:val="00F771E6"/>
    <w:rsid w:val="00F77AE5"/>
    <w:rsid w:val="00F803E3"/>
    <w:rsid w:val="00F80877"/>
    <w:rsid w:val="00F80E02"/>
    <w:rsid w:val="00F818E6"/>
    <w:rsid w:val="00F82594"/>
    <w:rsid w:val="00F8264E"/>
    <w:rsid w:val="00F82BC9"/>
    <w:rsid w:val="00F833F7"/>
    <w:rsid w:val="00F8366F"/>
    <w:rsid w:val="00F8374E"/>
    <w:rsid w:val="00F83DF9"/>
    <w:rsid w:val="00F843FD"/>
    <w:rsid w:val="00F845DE"/>
    <w:rsid w:val="00F8462A"/>
    <w:rsid w:val="00F84F01"/>
    <w:rsid w:val="00F8521F"/>
    <w:rsid w:val="00F853CE"/>
    <w:rsid w:val="00F85780"/>
    <w:rsid w:val="00F85A89"/>
    <w:rsid w:val="00F85F82"/>
    <w:rsid w:val="00F863AE"/>
    <w:rsid w:val="00F86453"/>
    <w:rsid w:val="00F86F90"/>
    <w:rsid w:val="00F87299"/>
    <w:rsid w:val="00F8792E"/>
    <w:rsid w:val="00F90090"/>
    <w:rsid w:val="00F90EC9"/>
    <w:rsid w:val="00F90F3D"/>
    <w:rsid w:val="00F91D1E"/>
    <w:rsid w:val="00F91EDC"/>
    <w:rsid w:val="00F921EB"/>
    <w:rsid w:val="00F9229F"/>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62EE"/>
    <w:rsid w:val="00FA6AB4"/>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7B0"/>
    <w:rsid w:val="00FB7C2C"/>
    <w:rsid w:val="00FB7FE9"/>
    <w:rsid w:val="00FC156A"/>
    <w:rsid w:val="00FC1958"/>
    <w:rsid w:val="00FC1A00"/>
    <w:rsid w:val="00FC1CC6"/>
    <w:rsid w:val="00FC214B"/>
    <w:rsid w:val="00FC22CE"/>
    <w:rsid w:val="00FC2F38"/>
    <w:rsid w:val="00FC3159"/>
    <w:rsid w:val="00FC339D"/>
    <w:rsid w:val="00FC3528"/>
    <w:rsid w:val="00FC4EAF"/>
    <w:rsid w:val="00FC535C"/>
    <w:rsid w:val="00FC5F2B"/>
    <w:rsid w:val="00FC6CAF"/>
    <w:rsid w:val="00FC6D8B"/>
    <w:rsid w:val="00FC7BCE"/>
    <w:rsid w:val="00FD00AC"/>
    <w:rsid w:val="00FD02BD"/>
    <w:rsid w:val="00FD07E9"/>
    <w:rsid w:val="00FD091A"/>
    <w:rsid w:val="00FD14E3"/>
    <w:rsid w:val="00FD158D"/>
    <w:rsid w:val="00FD1CFC"/>
    <w:rsid w:val="00FD1F20"/>
    <w:rsid w:val="00FD203A"/>
    <w:rsid w:val="00FD23CD"/>
    <w:rsid w:val="00FD269B"/>
    <w:rsid w:val="00FD479F"/>
    <w:rsid w:val="00FD485E"/>
    <w:rsid w:val="00FD4B79"/>
    <w:rsid w:val="00FD4FF8"/>
    <w:rsid w:val="00FD5084"/>
    <w:rsid w:val="00FD5A94"/>
    <w:rsid w:val="00FD6AF1"/>
    <w:rsid w:val="00FD6B42"/>
    <w:rsid w:val="00FD6B79"/>
    <w:rsid w:val="00FD6D78"/>
    <w:rsid w:val="00FD7229"/>
    <w:rsid w:val="00FD77CD"/>
    <w:rsid w:val="00FD781E"/>
    <w:rsid w:val="00FD7DE9"/>
    <w:rsid w:val="00FE014F"/>
    <w:rsid w:val="00FE01AA"/>
    <w:rsid w:val="00FE0A24"/>
    <w:rsid w:val="00FE0CDF"/>
    <w:rsid w:val="00FE0CEA"/>
    <w:rsid w:val="00FE104B"/>
    <w:rsid w:val="00FE1C32"/>
    <w:rsid w:val="00FE1E59"/>
    <w:rsid w:val="00FE20EA"/>
    <w:rsid w:val="00FE22BE"/>
    <w:rsid w:val="00FE28B1"/>
    <w:rsid w:val="00FE2D45"/>
    <w:rsid w:val="00FE3061"/>
    <w:rsid w:val="00FE3AD9"/>
    <w:rsid w:val="00FE3D85"/>
    <w:rsid w:val="00FE3DF7"/>
    <w:rsid w:val="00FE3E4C"/>
    <w:rsid w:val="00FE3EA8"/>
    <w:rsid w:val="00FE4732"/>
    <w:rsid w:val="00FE4BF0"/>
    <w:rsid w:val="00FE50D2"/>
    <w:rsid w:val="00FE5B4E"/>
    <w:rsid w:val="00FE6590"/>
    <w:rsid w:val="00FE6AAD"/>
    <w:rsid w:val="00FE6BAE"/>
    <w:rsid w:val="00FE6F41"/>
    <w:rsid w:val="00FE76B0"/>
    <w:rsid w:val="00FE79DF"/>
    <w:rsid w:val="00FE7C95"/>
    <w:rsid w:val="00FF0143"/>
    <w:rsid w:val="00FF0417"/>
    <w:rsid w:val="00FF04D8"/>
    <w:rsid w:val="00FF05AF"/>
    <w:rsid w:val="00FF0AF6"/>
    <w:rsid w:val="00FF0BE3"/>
    <w:rsid w:val="00FF14AF"/>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7300380">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466465523">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sap.sejm.gov.pl/isap.nsf/DocDetails.xsp?id=WDU20180000317" TargetMode="External"/><Relationship Id="rId21" Type="http://schemas.openxmlformats.org/officeDocument/2006/relationships/hyperlink" Target="https://isap.sejm.gov.pl/isap.nsf/DocDetails.xsp?id=WDU20190001696" TargetMode="External"/><Relationship Id="rId34" Type="http://schemas.openxmlformats.org/officeDocument/2006/relationships/hyperlink" Target="https://ec.europa.eu/cefdigital/DSS/webapp-demo/validation" TargetMode="External"/><Relationship Id="rId42" Type="http://schemas.openxmlformats.org/officeDocument/2006/relationships/hyperlink" Target="https://ekrs.ms.gov.pl/web/wyszukiwarka-krs/strona-glowna/index.html" TargetMode="External"/><Relationship Id="rId47" Type="http://schemas.openxmlformats.org/officeDocument/2006/relationships/header" Target="header5.xml"/><Relationship Id="rId50" Type="http://schemas.openxmlformats.org/officeDocument/2006/relationships/header" Target="header8.xml"/><Relationship Id="rId55" Type="http://schemas.openxmlformats.org/officeDocument/2006/relationships/hyperlink" Target="mailto:stopylo@belzyce.pl" TargetMode="External"/><Relationship Id="rId63"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nexus.pl/" TargetMode="External"/><Relationship Id="rId29" Type="http://schemas.openxmlformats.org/officeDocument/2006/relationships/hyperlink" Target="mailto:m.wegiel@belzyce.pl" TargetMode="External"/><Relationship Id="rId11" Type="http://schemas.openxmlformats.org/officeDocument/2006/relationships/hyperlink" Target="https://umbelzyce.bip.lubelskie.pl/index.php?id=6" TargetMode="External"/><Relationship Id="rId24" Type="http://schemas.openxmlformats.org/officeDocument/2006/relationships/hyperlink" Target="https://www.funduszeeuropejskie.gov.pl/strony/o-funduszach/fundusze-europejskie-bez-barier/dostepnosc-plus/ustawa-o-dostepnosci/" TargetMode="External"/><Relationship Id="rId32" Type="http://schemas.openxmlformats.org/officeDocument/2006/relationships/hyperlink" Target="https://www.nccert.pl/" TargetMode="External"/><Relationship Id="rId37" Type="http://schemas.openxmlformats.org/officeDocument/2006/relationships/hyperlink" Target="mailto:iodo@belzyce.pl" TargetMode="External"/><Relationship Id="rId40" Type="http://schemas.openxmlformats.org/officeDocument/2006/relationships/hyperlink" Target="https://ekrs.ms.gov.pl/web/wyszukiwarka-krs/strona-glowna/index.html" TargetMode="External"/><Relationship Id="rId45" Type="http://schemas.openxmlformats.org/officeDocument/2006/relationships/header" Target="header3.xml"/><Relationship Id="rId53" Type="http://schemas.openxmlformats.org/officeDocument/2006/relationships/header" Target="header11.xml"/><Relationship Id="rId58" Type="http://schemas.openxmlformats.org/officeDocument/2006/relationships/hyperlink" Target="mailto:a.szewczyk@belzyce.pl" TargetMode="External"/><Relationship Id="rId5" Type="http://schemas.openxmlformats.org/officeDocument/2006/relationships/webSettings" Target="webSettings.xml"/><Relationship Id="rId61" Type="http://schemas.openxmlformats.org/officeDocument/2006/relationships/hyperlink" Target="mailto:m.wegiel@belzyce.pl" TargetMode="External"/><Relationship Id="rId19" Type="http://schemas.openxmlformats.org/officeDocument/2006/relationships/hyperlink" Target="https://belzyce.e-mapa.net/" TargetMode="External"/><Relationship Id="rId14" Type="http://schemas.openxmlformats.org/officeDocument/2006/relationships/hyperlink" Target="https://isap.sejm.gov.pl/isap.nsf/DocDetails.xsp?id=WDU20190002019" TargetMode="External"/><Relationship Id="rId22" Type="http://schemas.openxmlformats.org/officeDocument/2006/relationships/hyperlink" Target="https://www.uzp.gov.pl/strona-glowna/slider-aktualnosci/opracowanie-dotyczace-dostepnosci-dla-osob-ze-szczegolnymi-potrzebami-w-zakresie-tzw.-infrastruktury-transportowej/opracowanie-dotyczace-dostepnosci-dla-osob-ze-szczegolnymi-potrzebami-w-zakresie-tzw.-infrastruktury-transportowej" TargetMode="External"/><Relationship Id="rId27" Type="http://schemas.openxmlformats.org/officeDocument/2006/relationships/hyperlink" Target="https://isap.sejm.gov.pl/isap.nsf/DocDetails.xsp?id=WDU20220000835"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rod.ceidg.gov.pl/ceidg/ceidg.public.ui/search.aspx" TargetMode="External"/><Relationship Id="rId48" Type="http://schemas.openxmlformats.org/officeDocument/2006/relationships/header" Target="header6.xml"/><Relationship Id="rId56" Type="http://schemas.openxmlformats.org/officeDocument/2006/relationships/hyperlink" Target="mailto:g.borowiec@belzyce.pl" TargetMode="External"/><Relationship Id="rId64" Type="http://schemas.openxmlformats.org/officeDocument/2006/relationships/fontTable" Target="fontTable.xml"/><Relationship Id="rId8" Type="http://schemas.openxmlformats.org/officeDocument/2006/relationships/hyperlink" Target="mailto:r.bienko@belzyce.pl" TargetMode="Externa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platformazakupowa.pl/transakcja/651177" TargetMode="External"/><Relationship Id="rId17" Type="http://schemas.openxmlformats.org/officeDocument/2006/relationships/hyperlink" Target="https://monitorpolski.gov.pl/M2021000117701.pdf" TargetMode="External"/><Relationship Id="rId25" Type="http://schemas.openxmlformats.org/officeDocument/2006/relationships/hyperlink" Target="https://www.uzp.gov.pl/strona-glowna/slider-aktualnosci/zamowienia-publiczne-na-rzecz-wlaczenia-spolecznego-publikacja-uzp/zamowienia-publiczne-na-rzecz-wlaczenia-spolecznego-publikacja-uzp" TargetMode="External"/><Relationship Id="rId33" Type="http://schemas.openxmlformats.org/officeDocument/2006/relationships/hyperlink" Target="https://esignature.ec.europa.eu/efda/tl-browser/" TargetMode="External"/><Relationship Id="rId38" Type="http://schemas.openxmlformats.org/officeDocument/2006/relationships/header" Target="header1.xml"/><Relationship Id="rId46" Type="http://schemas.openxmlformats.org/officeDocument/2006/relationships/header" Target="header4.xml"/><Relationship Id="rId59" Type="http://schemas.openxmlformats.org/officeDocument/2006/relationships/hyperlink" Target="mailto:o.matyjasik@belzyce.pl" TargetMode="External"/><Relationship Id="rId20" Type="http://schemas.openxmlformats.org/officeDocument/2006/relationships/hyperlink" Target="https://belzyce.e-mapa.net/wykazplanow/" TargetMode="External"/><Relationship Id="rId41" Type="http://schemas.openxmlformats.org/officeDocument/2006/relationships/hyperlink" Target="https://prod.ceidg.gov.pl/ceidg/ceidg.public.ui/search.aspx" TargetMode="External"/><Relationship Id="rId54" Type="http://schemas.openxmlformats.org/officeDocument/2006/relationships/header" Target="header12.xml"/><Relationship Id="rId62" Type="http://schemas.openxmlformats.org/officeDocument/2006/relationships/hyperlink" Target="https://stat.gov.pl/obszary-tematyczne/ceny-handel/cen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budowlaneabc.gov.pl/standardy-projektowania-budynkow-dla-osob-niepelnosprawnych/" TargetMode="External"/><Relationship Id="rId28" Type="http://schemas.openxmlformats.org/officeDocument/2006/relationships/hyperlink" Target="mailto:r.bienko@belzyce.pl"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7.xml"/><Relationship Id="rId57" Type="http://schemas.openxmlformats.org/officeDocument/2006/relationships/hyperlink" Target="mailto:w.sarna@belzyce.pl" TargetMode="External"/><Relationship Id="rId10" Type="http://schemas.openxmlformats.org/officeDocument/2006/relationships/hyperlink" Target="https://belzyce.pl/" TargetMode="External"/><Relationship Id="rId31" Type="http://schemas.openxmlformats.org/officeDocument/2006/relationships/hyperlink" Target="https://webgate.ec.europa.eu/tl-browser/" TargetMode="External"/><Relationship Id="rId44" Type="http://schemas.openxmlformats.org/officeDocument/2006/relationships/header" Target="header2.xml"/><Relationship Id="rId52" Type="http://schemas.openxmlformats.org/officeDocument/2006/relationships/header" Target="header10.xml"/><Relationship Id="rId60" Type="http://schemas.openxmlformats.org/officeDocument/2006/relationships/hyperlink" Target="mailto:r.bienko@belzyce.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wegiel@belzyce.pl" TargetMode="External"/><Relationship Id="rId13" Type="http://schemas.openxmlformats.org/officeDocument/2006/relationships/hyperlink" Target="https://platformazakupowa.pl/pn/belzyce/proceedings" TargetMode="External"/><Relationship Id="rId18" Type="http://schemas.openxmlformats.org/officeDocument/2006/relationships/hyperlink" Target="https://www.arcgis.com/home/webscene/viewer.html?webscene=383918123d2941909a0e9e401234e029&amp;viewpoint=cam:2479399.39285701,6645484.95371534,3073.922,102100;5.169,61.671" TargetMode="External"/><Relationship Id="rId3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157</Pages>
  <Words>34910</Words>
  <Characters>209465</Characters>
  <Application>Microsoft Office Word</Application>
  <DocSecurity>0</DocSecurity>
  <Lines>1745</Lines>
  <Paragraphs>487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45000000-7 - roboty budowlane</vt:lpstr>
      <vt:lpstr>32323500-8 - urządzenia do nadzoru wideo</vt:lpstr>
    </vt:vector>
  </TitlesOfParts>
  <Company/>
  <LinksUpToDate>false</LinksUpToDate>
  <CharactersWithSpaces>243888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248</cp:revision>
  <cp:lastPrinted>2022-08-23T07:47:00Z</cp:lastPrinted>
  <dcterms:created xsi:type="dcterms:W3CDTF">2022-08-12T05:59:00Z</dcterms:created>
  <dcterms:modified xsi:type="dcterms:W3CDTF">2022-08-29T09:26:00Z</dcterms:modified>
</cp:coreProperties>
</file>