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8EE7E7B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1E66BD">
        <w:rPr>
          <w:rFonts w:ascii="Verdana" w:hAnsi="Verdana" w:cs="Arial"/>
          <w:sz w:val="18"/>
          <w:szCs w:val="18"/>
        </w:rPr>
        <w:t>6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B3BC0EA" w14:textId="6F50D7AE" w:rsidR="006E1CEE" w:rsidRPr="006E1CEE" w:rsidRDefault="00005734" w:rsidP="006E1CEE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432E7E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bookmarkStart w:id="0" w:name="_Hlk134084497"/>
      <w:r w:rsidR="006E1CEE" w:rsidRPr="006E1CEE">
        <w:rPr>
          <w:rFonts w:ascii="Verdana" w:hAnsi="Verdana" w:cstheme="minorHAnsi"/>
          <w:b/>
          <w:bCs/>
          <w:sz w:val="18"/>
          <w:szCs w:val="18"/>
        </w:rPr>
        <w:t>Przebudowa sieci energetycznej 15 kV/ 2023</w:t>
      </w:r>
      <w:bookmarkEnd w:id="0"/>
    </w:p>
    <w:p w14:paraId="2148F657" w14:textId="7BB3C93A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554B" w14:textId="77777777" w:rsidR="0042792C" w:rsidRDefault="0042792C" w:rsidP="00634366">
      <w:r>
        <w:separator/>
      </w:r>
    </w:p>
  </w:endnote>
  <w:endnote w:type="continuationSeparator" w:id="0">
    <w:p w14:paraId="46E0B0E5" w14:textId="77777777" w:rsidR="0042792C" w:rsidRDefault="0042792C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A3B5" w14:textId="77777777" w:rsidR="0042792C" w:rsidRDefault="0042792C" w:rsidP="00634366">
      <w:r>
        <w:separator/>
      </w:r>
    </w:p>
  </w:footnote>
  <w:footnote w:type="continuationSeparator" w:id="0">
    <w:p w14:paraId="2531622B" w14:textId="77777777" w:rsidR="0042792C" w:rsidRDefault="0042792C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E66BD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2792C"/>
    <w:rsid w:val="00432E7E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6E1CEE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21</cp:revision>
  <cp:lastPrinted>2022-09-14T09:21:00Z</cp:lastPrinted>
  <dcterms:created xsi:type="dcterms:W3CDTF">2022-07-07T04:58:00Z</dcterms:created>
  <dcterms:modified xsi:type="dcterms:W3CDTF">2023-05-15T07:20:00Z</dcterms:modified>
</cp:coreProperties>
</file>