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0A2A66" w:rsidRDefault="00334A09" w:rsidP="000A2A66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0A2A66">
        <w:rPr>
          <w:rFonts w:ascii="Calibri" w:hAnsi="Calibri" w:cs="Calibri"/>
          <w:sz w:val="20"/>
          <w:szCs w:val="20"/>
        </w:rPr>
        <w:t>Załącznik nr 1a do zapytania ofertowego</w:t>
      </w:r>
    </w:p>
    <w:p w:rsidR="00334A09" w:rsidRPr="000A2A66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0A2A66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I zamówienia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pieczęć firmowa Wykonawcy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data sporządzenia oferty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9F373F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0A2A66">
        <w:rPr>
          <w:rFonts w:cs="Calibri"/>
          <w:kern w:val="2"/>
          <w:sz w:val="20"/>
          <w:szCs w:val="20"/>
        </w:rPr>
        <w:t>Ozn</w:t>
      </w:r>
      <w:proofErr w:type="spellEnd"/>
      <w:r w:rsidRPr="000A2A66">
        <w:rPr>
          <w:rFonts w:cs="Calibri"/>
          <w:kern w:val="2"/>
          <w:sz w:val="20"/>
          <w:szCs w:val="20"/>
        </w:rPr>
        <w:t xml:space="preserve">. Sprawy:  </w:t>
      </w:r>
      <w:r w:rsidRPr="009F373F">
        <w:rPr>
          <w:rFonts w:cs="Calibri"/>
          <w:kern w:val="2"/>
          <w:sz w:val="20"/>
          <w:szCs w:val="20"/>
        </w:rPr>
        <w:t>ADM.261</w:t>
      </w:r>
      <w:r w:rsidR="009F373F" w:rsidRPr="009F373F">
        <w:rPr>
          <w:rFonts w:cs="Calibri"/>
          <w:kern w:val="2"/>
          <w:sz w:val="20"/>
          <w:szCs w:val="20"/>
        </w:rPr>
        <w:t>.48</w:t>
      </w:r>
      <w:r w:rsidR="00D25528" w:rsidRPr="009F373F">
        <w:rPr>
          <w:rFonts w:cs="Calibri"/>
          <w:kern w:val="2"/>
          <w:sz w:val="20"/>
          <w:szCs w:val="20"/>
        </w:rPr>
        <w:t>.2024</w:t>
      </w:r>
      <w:r w:rsidR="002F3AF0" w:rsidRPr="009F373F">
        <w:rPr>
          <w:rFonts w:cs="Calibri"/>
          <w:kern w:val="2"/>
          <w:sz w:val="20"/>
          <w:szCs w:val="20"/>
        </w:rPr>
        <w:t>.JD</w:t>
      </w:r>
    </w:p>
    <w:p w:rsidR="00334A09" w:rsidRPr="004E0422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color w:val="FF0000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0A2A66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0A2A66">
        <w:rPr>
          <w:rFonts w:cs="Calibri"/>
          <w:b/>
          <w:sz w:val="20"/>
          <w:szCs w:val="20"/>
        </w:rPr>
        <w:t>superwizji</w:t>
      </w:r>
      <w:proofErr w:type="spellEnd"/>
      <w:r w:rsidR="00961222" w:rsidRPr="000A2A66">
        <w:rPr>
          <w:rFonts w:cs="Calibri"/>
          <w:b/>
          <w:sz w:val="20"/>
          <w:szCs w:val="20"/>
        </w:rPr>
        <w:t xml:space="preserve"> dla pracowników Miejskiego Ośrodka Pomocy Rod</w:t>
      </w:r>
      <w:r w:rsidR="002100A7">
        <w:rPr>
          <w:rFonts w:cs="Calibri"/>
          <w:b/>
          <w:sz w:val="20"/>
          <w:szCs w:val="20"/>
        </w:rPr>
        <w:t>zinie w Zabrzu, z podziałem na 3</w:t>
      </w:r>
      <w:r w:rsidR="00961222" w:rsidRPr="000A2A66">
        <w:rPr>
          <w:rFonts w:cs="Calibri"/>
          <w:b/>
          <w:sz w:val="20"/>
          <w:szCs w:val="20"/>
        </w:rPr>
        <w:t xml:space="preserve"> części</w:t>
      </w:r>
      <w:r w:rsidR="00E52E2C" w:rsidRPr="000A2A66">
        <w:rPr>
          <w:rFonts w:cs="Calibri"/>
          <w:b/>
          <w:sz w:val="20"/>
          <w:szCs w:val="20"/>
        </w:rPr>
        <w:t xml:space="preserve"> dotyczy Zespołu Int</w:t>
      </w:r>
      <w:bookmarkStart w:id="0" w:name="_GoBack"/>
      <w:r w:rsidR="00E52E2C" w:rsidRPr="000A2A66">
        <w:rPr>
          <w:rFonts w:cs="Calibri"/>
          <w:b/>
          <w:sz w:val="20"/>
          <w:szCs w:val="20"/>
        </w:rPr>
        <w:t>e</w:t>
      </w:r>
      <w:bookmarkEnd w:id="0"/>
      <w:r w:rsidR="00E52E2C" w:rsidRPr="000A2A66">
        <w:rPr>
          <w:rFonts w:cs="Calibri"/>
          <w:b/>
          <w:sz w:val="20"/>
          <w:szCs w:val="20"/>
        </w:rPr>
        <w:t>rwencji Kryzysowej</w:t>
      </w: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ab/>
      </w:r>
      <w:r w:rsidRPr="000A2A66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</w:p>
    <w:p w:rsidR="00334A09" w:rsidRPr="000A2A66" w:rsidRDefault="00334A09" w:rsidP="00334A09">
      <w:pPr>
        <w:widowControl w:val="0"/>
        <w:spacing w:after="0"/>
        <w:jc w:val="right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0A2A66">
        <w:rPr>
          <w:rFonts w:cs="Calibri"/>
          <w:color w:val="FF0000"/>
          <w:sz w:val="20"/>
          <w:szCs w:val="20"/>
        </w:rPr>
        <w:br w:type="page"/>
      </w:r>
    </w:p>
    <w:p w:rsidR="00334A09" w:rsidRPr="000A2A66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1a do zapytania ofertowego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E52DF3" w:rsidRPr="000A2A66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E52DF3" w:rsidRPr="000A2A66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0A2A66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Cs/>
                <w:iCs/>
                <w:sz w:val="20"/>
                <w:szCs w:val="20"/>
                <w:lang w:eastAsia="zh-CN"/>
              </w:rPr>
            </w:pPr>
            <w:bookmarkStart w:id="1" w:name="_Hlk42019579"/>
            <w:bookmarkEnd w:id="1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</w:t>
            </w:r>
            <w:r w:rsidR="00B31D00">
              <w:rPr>
                <w:rFonts w:cs="Calibri"/>
                <w:bCs/>
                <w:iCs/>
                <w:sz w:val="20"/>
                <w:szCs w:val="20"/>
                <w:lang w:eastAsia="zh-CN"/>
              </w:rPr>
              <w:t>zinie w Zabrzu, z podziałem na 3</w:t>
            </w:r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części</w:t>
            </w:r>
          </w:p>
          <w:p w:rsidR="00334A09" w:rsidRPr="000A2A66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. Sprawy</w:t>
            </w:r>
            <w:r w:rsidRPr="009F373F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 xml:space="preserve">:  </w:t>
            </w:r>
            <w:r w:rsidR="009F373F" w:rsidRPr="009F373F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ADM.261.48</w:t>
            </w:r>
            <w:r w:rsidR="00982D4A" w:rsidRPr="009F373F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.2024</w:t>
            </w:r>
            <w:r w:rsidR="002F3AF0" w:rsidRPr="009F373F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DF3" w:rsidRPr="000A2A66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0A2A66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982D4A" w:rsidRDefault="00982D4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0A2A66">
        <w:rPr>
          <w:rFonts w:cs="Calibri"/>
          <w:sz w:val="20"/>
          <w:szCs w:val="20"/>
        </w:rPr>
        <w:br/>
        <w:t>i  warunkami określonymi w ogłoszeniu.</w:t>
      </w: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Cena.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 xml:space="preserve">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>............................ zł brutto,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(cena 1 godziny x </w:t>
      </w:r>
      <w:r w:rsidR="00E52DF3" w:rsidRPr="000A2A66">
        <w:rPr>
          <w:rFonts w:cs="Calibri"/>
          <w:bCs/>
          <w:sz w:val="20"/>
          <w:szCs w:val="20"/>
        </w:rPr>
        <w:t>24</w:t>
      </w:r>
      <w:r w:rsidRPr="000A2A66">
        <w:rPr>
          <w:rFonts w:cs="Calibri"/>
          <w:bCs/>
          <w:sz w:val="20"/>
          <w:szCs w:val="20"/>
        </w:rPr>
        <w:t xml:space="preserve"> godzin</w:t>
      </w:r>
      <w:r w:rsidR="00E52DF3" w:rsidRPr="000A2A66">
        <w:rPr>
          <w:rFonts w:cs="Calibri"/>
          <w:bCs/>
          <w:sz w:val="20"/>
          <w:szCs w:val="20"/>
        </w:rPr>
        <w:t>y</w:t>
      </w:r>
      <w:r w:rsidRPr="000A2A66">
        <w:rPr>
          <w:rFonts w:cs="Calibri"/>
          <w:bCs/>
          <w:sz w:val="20"/>
          <w:szCs w:val="20"/>
        </w:rPr>
        <w:t xml:space="preserve">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>)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0A2A66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lat) 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przypadku nie posiadania doświadczen</w:t>
      </w:r>
      <w:r w:rsidR="00BE65DF" w:rsidRPr="000A2A66">
        <w:rPr>
          <w:rFonts w:cs="Calibri"/>
          <w:sz w:val="20"/>
          <w:szCs w:val="20"/>
        </w:rPr>
        <w:t>ia w zakresie określonym w pkt 2</w:t>
      </w:r>
      <w:r w:rsidRPr="000A2A66">
        <w:rPr>
          <w:rFonts w:cs="Calibri"/>
          <w:sz w:val="20"/>
          <w:szCs w:val="20"/>
        </w:rPr>
        <w:t xml:space="preserve"> należy wpisać 0.  </w:t>
      </w:r>
    </w:p>
    <w:p w:rsidR="00334A09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0A2A66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0A2A66" w:rsidRDefault="00334A09" w:rsidP="00B31D00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0A2A66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E52DF3" w:rsidRPr="000A2A66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52DF3" w:rsidRPr="000A2A66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0A2A66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0A2A66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0A2A66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0A2A66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0A2A66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0A2A66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E52DF3" w:rsidRPr="000A2A66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E52DF3" w:rsidRPr="000A2A66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E52DF3" w:rsidRPr="000A2A66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0A2A66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</w:t>
      </w:r>
      <w:r w:rsidR="00D25528">
        <w:rPr>
          <w:rFonts w:cs="Calibri"/>
          <w:sz w:val="20"/>
          <w:szCs w:val="20"/>
          <w:lang w:eastAsia="zh-CN"/>
        </w:rPr>
        <w:t>PODPISEM ELEKTRONICZNYM</w:t>
      </w:r>
      <w:r w:rsidRPr="000A2A66">
        <w:rPr>
          <w:rFonts w:cs="Calibri"/>
          <w:sz w:val="20"/>
          <w:szCs w:val="20"/>
          <w:lang w:eastAsia="zh-C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0A2A66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0A2A66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0A2A66" w:rsidRDefault="00B667A3" w:rsidP="00982D4A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</w:rPr>
        <w:br w:type="page"/>
      </w:r>
      <w:r w:rsidR="008C3090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</w:t>
      </w:r>
      <w:r w:rsidR="00334A09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ałącz</w:t>
      </w:r>
      <w:r w:rsidR="000716D7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nik nr 2</w:t>
      </w:r>
      <w:r w:rsidR="000A2A66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  <w:r w:rsidR="008C3090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0A2A66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</w:t>
      </w:r>
      <w:r w:rsidR="004E0422">
        <w:rPr>
          <w:rFonts w:eastAsia="SimSun" w:cs="Calibri"/>
          <w:b/>
          <w:kern w:val="2"/>
          <w:sz w:val="20"/>
          <w:szCs w:val="20"/>
          <w:lang w:eastAsia="zh-CN" w:bidi="hi-IN"/>
        </w:rPr>
        <w:t>zinie w Zabrzu, z podziałem na 3</w:t>
      </w: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części </w:t>
      </w:r>
      <w:r w:rsidR="00334A09"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48000E" w:rsidRPr="000A2A66">
        <w:rPr>
          <w:rFonts w:eastAsia="SimSun" w:cs="Calibri"/>
          <w:kern w:val="2"/>
          <w:sz w:val="20"/>
          <w:szCs w:val="20"/>
          <w:lang w:eastAsia="zh-CN" w:bidi="hi-IN"/>
        </w:rPr>
        <w:t>I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wskazanym w zapytani</w:t>
      </w:r>
      <w:r w:rsidR="00E7218F">
        <w:rPr>
          <w:rFonts w:eastAsia="SimSun" w:cs="Calibri"/>
          <w:kern w:val="2"/>
          <w:sz w:val="20"/>
          <w:szCs w:val="20"/>
          <w:lang w:eastAsia="zh-CN" w:bidi="hi-IN"/>
        </w:rPr>
        <w:t>u ofertowym oraz załączniku nr 3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a</w:t>
      </w: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0A2A66" w:rsidRPr="000A2A66" w:rsidRDefault="00E7218F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</w:t>
      </w:r>
      <w:r w:rsidR="003F6C3E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>a</w:t>
      </w:r>
      <w:r w:rsidR="000A2A66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Dla części I zamówienia</w:t>
      </w:r>
    </w:p>
    <w:p w:rsidR="00982D4A" w:rsidRPr="00982D4A" w:rsidRDefault="00982D4A" w:rsidP="00982D4A">
      <w:pPr>
        <w:ind w:firstLine="567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Przedmiotem zamówienia jest przeprowadzenie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dla pracowników </w:t>
      </w:r>
      <w:r w:rsidRPr="00982D4A">
        <w:rPr>
          <w:rFonts w:asciiTheme="minorHAnsi" w:eastAsia="Calibri" w:hAnsiTheme="minorHAnsi" w:cs="Calibri"/>
          <w:b/>
          <w:bCs/>
          <w:sz w:val="20"/>
          <w:szCs w:val="20"/>
          <w:lang w:eastAsia="en-US"/>
        </w:rPr>
        <w:t>Zespołu Interwencji Kryzysowej.</w:t>
      </w: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Pracownicy Zespołu Interwencji Kryzysowej udzielają pomocy psychologicznej w formie interwencji kryzysowej. Praca zespołu wymaga wspierania praktycznymi szkoleniami w formie spotkań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superwizyjnych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eastAsia="NSimSun" w:hAnsiTheme="minorHAnsi" w:cs="Calibri"/>
          <w:sz w:val="20"/>
          <w:szCs w:val="20"/>
          <w:lang w:eastAsia="zh-CN"/>
        </w:rPr>
      </w:pPr>
      <w:r w:rsidRPr="00982D4A">
        <w:rPr>
          <w:rFonts w:asciiTheme="minorHAnsi" w:eastAsia="Lucida Sans Unicode" w:hAnsiTheme="minorHAnsi" w:cs="Calibri"/>
          <w:i/>
          <w:sz w:val="20"/>
          <w:szCs w:val="20"/>
        </w:rPr>
        <w:t>Przewidziany termin realizacji: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od dnia podpisania umowy do 30.11.2024 r.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Ilość zajęć: 4 spotkania po 6 godzin każde spotkanie. </w:t>
      </w: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Przez 1 godzinę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Zamawiający rozumie 60 minut.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/>
        </w:rPr>
      </w:pPr>
      <w:r w:rsidRPr="00982D4A">
        <w:rPr>
          <w:rFonts w:asciiTheme="minorHAnsi" w:eastAsia="Lucida Sans Unicode" w:hAnsiTheme="minorHAnsi" w:cs="Calibri"/>
          <w:i/>
          <w:sz w:val="20"/>
          <w:szCs w:val="20"/>
        </w:rPr>
        <w:t>Miejsce realizacji: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stacjonarnie; szczegółowe terminy i godziny zajęć ustalane będą z Kierownikiem ZIK</w:t>
      </w:r>
    </w:p>
    <w:p w:rsidR="00982D4A" w:rsidRPr="00982D4A" w:rsidRDefault="00982D4A" w:rsidP="00982D4A">
      <w:pPr>
        <w:tabs>
          <w:tab w:val="left" w:pos="4500"/>
        </w:tabs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>Liczba osób uczestniczących w jednym spotkaniu: ok. 6 osób</w:t>
      </w:r>
    </w:p>
    <w:p w:rsidR="00982D4A" w:rsidRPr="00982D4A" w:rsidRDefault="00982D4A" w:rsidP="00982D4A">
      <w:pPr>
        <w:rPr>
          <w:rFonts w:asciiTheme="minorHAnsi" w:eastAsia="NSimSun" w:hAnsiTheme="minorHAnsi" w:cs="Calibri"/>
          <w:sz w:val="20"/>
          <w:szCs w:val="20"/>
          <w:lang w:eastAsia="zh-CN"/>
        </w:rPr>
      </w:pPr>
      <w:r w:rsidRPr="00982D4A">
        <w:rPr>
          <w:rFonts w:asciiTheme="minorHAnsi" w:hAnsiTheme="minorHAnsi" w:cs="Calibri"/>
          <w:sz w:val="20"/>
          <w:szCs w:val="20"/>
        </w:rPr>
        <w:t>Przy ustalaniu wartości usługi prosimy o podanie całkowitej ceny usługi brutto zgodnie z formularzem stanowiącym załącznik nr 1 do niniejszego zapytania.</w:t>
      </w:r>
    </w:p>
    <w:p w:rsidR="00982D4A" w:rsidRPr="00982D4A" w:rsidRDefault="00982D4A" w:rsidP="00982D4A">
      <w:pPr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982D4A" w:rsidRPr="00982D4A" w:rsidRDefault="00982D4A" w:rsidP="00982D4A">
      <w:pPr>
        <w:rPr>
          <w:rFonts w:asciiTheme="minorHAnsi" w:eastAsia="Calibri" w:hAnsiTheme="minorHAnsi" w:cs="Calibri"/>
          <w:sz w:val="20"/>
          <w:szCs w:val="20"/>
        </w:rPr>
      </w:pPr>
      <w:r w:rsidRPr="00982D4A">
        <w:rPr>
          <w:rFonts w:asciiTheme="minorHAnsi" w:eastAsia="Calibri" w:hAnsiTheme="minorHAnsi"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wykonaną usługą. Płatność nastąpi po pozytywnym zweryfikowaniu faktury/rachunku. W przypadku wystąpienia jakichkolwiek różnic płatność zostanie wstrzymana do momentu wyjaśnienia nieprawidłowości.</w:t>
      </w:r>
    </w:p>
    <w:p w:rsidR="00982D4A" w:rsidRPr="00982D4A" w:rsidRDefault="00982D4A" w:rsidP="00982D4A">
      <w:pPr>
        <w:rPr>
          <w:rFonts w:asciiTheme="minorHAnsi" w:eastAsia="NSimSun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b/>
          <w:sz w:val="20"/>
          <w:szCs w:val="20"/>
        </w:rPr>
        <w:t>Wymagania:</w:t>
      </w: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</w:t>
      </w:r>
    </w:p>
    <w:p w:rsidR="00982D4A" w:rsidRPr="00982D4A" w:rsidRDefault="00982D4A" w:rsidP="00982D4A">
      <w:pPr>
        <w:numPr>
          <w:ilvl w:val="0"/>
          <w:numId w:val="31"/>
        </w:numPr>
        <w:spacing w:after="0" w:line="240" w:lineRule="auto"/>
        <w:rPr>
          <w:rFonts w:asciiTheme="minorHAnsi" w:eastAsia="Lucida Sans Unicode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>minimum 10-letni staż pracy w obszarze udzielania pomocy psychologicznej lub psychoterapii lub interwencji kryzysowej, w tym również katas</w:t>
      </w:r>
      <w:r w:rsidR="00801D79">
        <w:rPr>
          <w:rFonts w:asciiTheme="minorHAnsi" w:eastAsia="Lucida Sans Unicode" w:hAnsiTheme="minorHAnsi" w:cs="Calibri"/>
          <w:sz w:val="20"/>
          <w:szCs w:val="20"/>
        </w:rPr>
        <w:t xml:space="preserve">trof masowych </w:t>
      </w:r>
    </w:p>
    <w:p w:rsidR="00982D4A" w:rsidRPr="00982D4A" w:rsidRDefault="00982D4A" w:rsidP="00982D4A">
      <w:pPr>
        <w:numPr>
          <w:ilvl w:val="0"/>
          <w:numId w:val="32"/>
        </w:numPr>
        <w:spacing w:after="0" w:line="240" w:lineRule="auto"/>
        <w:rPr>
          <w:rFonts w:asciiTheme="minorHAnsi" w:eastAsia="Lucida Sans Unicode" w:hAnsiTheme="minorHAnsi" w:cs="Calibri"/>
          <w:sz w:val="20"/>
          <w:szCs w:val="20"/>
        </w:rPr>
      </w:pPr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minimum 50 godzin przeprowadzonych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superwizji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w zakresie wskazanym w opisie przedmiotu zamówienia jako doświadczenie osoby prowadzącej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superwizje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. Doświadczenie  oceniane będzie na podstawie ilości godzin zrealizowanych </w:t>
      </w:r>
      <w:proofErr w:type="spellStart"/>
      <w:r w:rsidRPr="00982D4A">
        <w:rPr>
          <w:rFonts w:asciiTheme="minorHAnsi" w:eastAsia="Lucida Sans Unicode" w:hAnsiTheme="minorHAnsi" w:cs="Calibri"/>
          <w:sz w:val="20"/>
          <w:szCs w:val="20"/>
        </w:rPr>
        <w:t>superwizji</w:t>
      </w:r>
      <w:proofErr w:type="spellEnd"/>
      <w:r w:rsidRPr="00982D4A">
        <w:rPr>
          <w:rFonts w:asciiTheme="minorHAnsi" w:eastAsia="Lucida Sans Unicode" w:hAnsiTheme="minorHAnsi" w:cs="Calibri"/>
          <w:sz w:val="20"/>
          <w:szCs w:val="20"/>
        </w:rPr>
        <w:t xml:space="preserve"> w zakresie wskazanym w opisie prze</w:t>
      </w:r>
      <w:r w:rsidR="00801D79">
        <w:rPr>
          <w:rFonts w:asciiTheme="minorHAnsi" w:eastAsia="Lucida Sans Unicode" w:hAnsiTheme="minorHAnsi" w:cs="Calibri"/>
          <w:sz w:val="20"/>
          <w:szCs w:val="20"/>
        </w:rPr>
        <w:t xml:space="preserve">dmiotu zamówienia </w:t>
      </w:r>
    </w:p>
    <w:p w:rsidR="00982D4A" w:rsidRPr="00D451F0" w:rsidRDefault="00982D4A" w:rsidP="00982D4A">
      <w:pPr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982D4A">
        <w:rPr>
          <w:rFonts w:asciiTheme="minorHAnsi" w:hAnsiTheme="minorHAnsi" w:cs="Calibri"/>
          <w:sz w:val="20"/>
          <w:szCs w:val="20"/>
        </w:rPr>
        <w:t>Wykształcenie kierunkowe: psychologia/pedagogika/socjologia/ profilaktyka społeczna i resocjalizacja oraz posiadanie przynajmniej jednego z certyfikatów w zakresie:  Certyfikowany trener i superwizor treningów psychologicznych Polskiego Towarzystwa Psychologicznego (PTP), Superwizor Towarzystwa Psychoprofilaktycznego - w zakresie psychoterapii, superwizor Centrum Terapii Skoncentrowanej na Rozwiązaniach (CTSR)</w:t>
      </w:r>
      <w:r w:rsidRPr="00982D4A">
        <w:rPr>
          <w:rFonts w:asciiTheme="minorHAnsi" w:hAnsiTheme="minorHAnsi" w:cs="Calibri"/>
          <w:sz w:val="24"/>
          <w:szCs w:val="24"/>
        </w:rPr>
        <w:t>.</w:t>
      </w:r>
      <w:r w:rsidRPr="00982D4A">
        <w:rPr>
          <w:rFonts w:asciiTheme="minorHAnsi" w:hAnsiTheme="minorHAnsi" w:cs="Calibri"/>
          <w:sz w:val="20"/>
          <w:szCs w:val="20"/>
        </w:rPr>
        <w:t xml:space="preserve">  </w:t>
      </w:r>
    </w:p>
    <w:p w:rsidR="00D451F0" w:rsidRPr="009D3238" w:rsidRDefault="00D451F0" w:rsidP="00D451F0">
      <w:pPr>
        <w:numPr>
          <w:ilvl w:val="0"/>
          <w:numId w:val="32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Na </w:t>
      </w:r>
      <w:proofErr w:type="spellStart"/>
      <w:r w:rsidRPr="009D3238">
        <w:rPr>
          <w:rFonts w:cs="Calibri"/>
          <w:sz w:val="20"/>
          <w:szCs w:val="20"/>
          <w:lang w:val="en-US"/>
        </w:rPr>
        <w:t>pot</w:t>
      </w:r>
      <w:r>
        <w:rPr>
          <w:rFonts w:cs="Calibri"/>
          <w:sz w:val="20"/>
          <w:szCs w:val="20"/>
          <w:lang w:val="en-US"/>
        </w:rPr>
        <w:t>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 </w:t>
      </w:r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kserokopię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dokument</w:t>
      </w:r>
      <w:r>
        <w:rPr>
          <w:rFonts w:cs="Calibri"/>
          <w:sz w:val="20"/>
          <w:szCs w:val="20"/>
          <w:lang w:val="en-US"/>
        </w:rPr>
        <w:t>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potwierdzający</w:t>
      </w:r>
      <w:r>
        <w:rPr>
          <w:rFonts w:cs="Calibri"/>
          <w:sz w:val="20"/>
          <w:szCs w:val="20"/>
          <w:lang w:val="en-US"/>
        </w:rPr>
        <w:t>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</w:t>
      </w:r>
      <w:r w:rsidR="00E258F1">
        <w:rPr>
          <w:rFonts w:cs="Calibri"/>
          <w:sz w:val="20"/>
          <w:szCs w:val="20"/>
          <w:lang w:val="en-US"/>
        </w:rPr>
        <w:t>ie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E258F1">
        <w:rPr>
          <w:rFonts w:cs="Calibri"/>
          <w:sz w:val="20"/>
          <w:szCs w:val="20"/>
          <w:lang w:val="en-US"/>
        </w:rPr>
        <w:t>kwalifikacji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E258F1">
        <w:rPr>
          <w:rFonts w:cs="Calibri"/>
          <w:sz w:val="20"/>
          <w:szCs w:val="20"/>
          <w:lang w:val="en-US"/>
        </w:rPr>
        <w:t>zawodowych</w:t>
      </w:r>
      <w:proofErr w:type="spellEnd"/>
      <w:r w:rsidR="00E258F1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zaświadczenia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certyfikaty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uprawnień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982D4A" w:rsidRPr="00982D4A" w:rsidRDefault="00982D4A" w:rsidP="00982D4A">
      <w:pPr>
        <w:numPr>
          <w:ilvl w:val="0"/>
          <w:numId w:val="32"/>
        </w:numPr>
        <w:tabs>
          <w:tab w:val="clear" w:pos="720"/>
          <w:tab w:val="left" w:pos="714"/>
        </w:tabs>
        <w:spacing w:after="0" w:line="240" w:lineRule="auto"/>
        <w:ind w:left="714" w:hanging="357"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</w:rPr>
        <w:t>Wykonawca nie może być pracownikiem Miejskiego Ośrodka Pomocy Rodzinie w Zabrzu.</w:t>
      </w:r>
    </w:p>
    <w:p w:rsidR="00982D4A" w:rsidRPr="00982D4A" w:rsidRDefault="00982D4A" w:rsidP="00982D4A">
      <w:pPr>
        <w:rPr>
          <w:rFonts w:asciiTheme="minorHAnsi" w:hAnsiTheme="minorHAnsi" w:cs="Calibri"/>
          <w:sz w:val="20"/>
          <w:szCs w:val="20"/>
        </w:rPr>
      </w:pPr>
    </w:p>
    <w:p w:rsidR="00982D4A" w:rsidRPr="00982D4A" w:rsidRDefault="00982D4A" w:rsidP="00982D4A">
      <w:pPr>
        <w:rPr>
          <w:rFonts w:asciiTheme="minorHAnsi" w:eastAsia="Calibri" w:hAnsiTheme="minorHAnsi" w:cs="Calibri"/>
          <w:b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b/>
          <w:sz w:val="20"/>
          <w:szCs w:val="20"/>
          <w:lang w:eastAsia="en-US"/>
        </w:rPr>
        <w:t>Program</w:t>
      </w:r>
    </w:p>
    <w:p w:rsidR="00982D4A" w:rsidRPr="00982D4A" w:rsidRDefault="00982D4A" w:rsidP="00982D4A">
      <w:pPr>
        <w:rPr>
          <w:rFonts w:asciiTheme="minorHAnsi" w:eastAsia="Calibri" w:hAnsiTheme="minorHAnsi" w:cs="Calibri"/>
          <w:sz w:val="20"/>
          <w:szCs w:val="20"/>
          <w:lang w:eastAsia="en-US"/>
        </w:rPr>
      </w:pP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Superwizje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muszą mieć charakter stałych konsultacji z superwizorem. </w:t>
      </w: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Superwizje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obejmują zróżnicowane zagadnienia, do których należą przede wszystkim:</w:t>
      </w:r>
    </w:p>
    <w:p w:rsidR="00982D4A" w:rsidRPr="00982D4A" w:rsidRDefault="00982D4A" w:rsidP="00982D4A">
      <w:pPr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lastRenderedPageBreak/>
        <w:t>trafność rozpoznawania natury i struktury stanu obecnego klienta w kryzysie, czyli istoty problemu. Zweryfikowanie postawionej przez pracownika wstępnej diagnozy,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znajomość i właściwy dobór oraz zastosowanie metod interwencji kryzysowej,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umiejętność myślenia systemowego, które pozwala zrozumieć współzależności, wzajemne powiązania i oddziaływania, jakim podlega klient oraz uwzględniać cele wszystkich elementów systemu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stopień dostępu do swoich wewnętrznych zasobów pomocnych przy rozwiązywaniu kryzysu,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sposoby radzenia sobie ze stresem, kryzysami i innymi trudnymi sytuacjami,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przestrzeganie zasad etyki zawodowej,</w:t>
      </w:r>
    </w:p>
    <w:p w:rsidR="00982D4A" w:rsidRPr="00982D4A" w:rsidRDefault="00982D4A" w:rsidP="00982D4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proofErr w:type="spellStart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>superwizji</w:t>
      </w:r>
      <w:proofErr w:type="spellEnd"/>
      <w:r w:rsidRPr="00982D4A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poddana zostanie także praca zespołu.</w:t>
      </w:r>
    </w:p>
    <w:p w:rsidR="00982D4A" w:rsidRPr="00982D4A" w:rsidRDefault="00982D4A" w:rsidP="00982D4A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982D4A" w:rsidRPr="00982D4A" w:rsidRDefault="00982D4A" w:rsidP="00982D4A">
      <w:pPr>
        <w:rPr>
          <w:rFonts w:asciiTheme="minorHAnsi" w:eastAsia="NSimSun" w:hAnsiTheme="minorHAnsi" w:cs="Calibri"/>
          <w:b/>
          <w:sz w:val="20"/>
          <w:szCs w:val="20"/>
          <w:u w:val="single"/>
          <w:lang w:eastAsia="zh-CN"/>
        </w:rPr>
      </w:pPr>
      <w:r w:rsidRPr="00982D4A">
        <w:rPr>
          <w:rFonts w:asciiTheme="minorHAnsi" w:hAnsiTheme="minorHAnsi" w:cs="Calibri"/>
          <w:b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982D4A">
        <w:rPr>
          <w:rFonts w:asciiTheme="minorHAnsi" w:hAnsiTheme="minorHAnsi" w:cs="Calibri"/>
          <w:b/>
          <w:sz w:val="20"/>
          <w:szCs w:val="20"/>
          <w:u w:val="single"/>
        </w:rPr>
        <w:t>superwizji</w:t>
      </w:r>
      <w:proofErr w:type="spellEnd"/>
      <w:r w:rsidRPr="00982D4A">
        <w:rPr>
          <w:rFonts w:asciiTheme="minorHAnsi" w:hAnsiTheme="minorHAnsi" w:cs="Calibri"/>
          <w:b/>
          <w:sz w:val="20"/>
          <w:szCs w:val="20"/>
          <w:u w:val="single"/>
        </w:rPr>
        <w:t xml:space="preserve"> , które należy wykazać w załączniku nr 1 (formularz oferty) </w:t>
      </w:r>
    </w:p>
    <w:p w:rsidR="00982D4A" w:rsidRPr="00982D4A" w:rsidRDefault="00982D4A" w:rsidP="00982D4A">
      <w:pPr>
        <w:spacing w:beforeAutospacing="1"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p w:rsidR="00982D4A" w:rsidRPr="00982D4A" w:rsidRDefault="00982D4A" w:rsidP="00982D4A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>W razie wystąpienia istotnej zmiany okoliczności powodującej, że wykonanie umowy jest niemożliwe, czego nie można było  przewidzieć w chwili zawarcia umowy, np. z uwagi na sytuację nadzwyczajną, w tym m.in. epidemię, zamawiający może odstąpić od realizacji umowy lub części umowy: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>a. bez ponoszenia dodatkowych kosztów,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 xml:space="preserve">b. bez możliwości naliczania kar umownych przez wykonawcę, </w:t>
      </w:r>
    </w:p>
    <w:p w:rsidR="00982D4A" w:rsidRPr="00982D4A" w:rsidRDefault="00982D4A" w:rsidP="00982D4A">
      <w:pPr>
        <w:tabs>
          <w:tab w:val="left" w:pos="284"/>
        </w:tabs>
        <w:spacing w:after="0" w:line="240" w:lineRule="auto"/>
        <w:ind w:left="709"/>
        <w:contextualSpacing/>
        <w:rPr>
          <w:rFonts w:asciiTheme="minorHAnsi" w:hAnsiTheme="minorHAnsi" w:cs="Calibri"/>
          <w:sz w:val="20"/>
          <w:szCs w:val="20"/>
        </w:rPr>
      </w:pPr>
      <w:r w:rsidRPr="00982D4A">
        <w:rPr>
          <w:rFonts w:asciiTheme="minorHAnsi" w:hAnsiTheme="minorHAnsi" w:cs="Calibri"/>
          <w:sz w:val="20"/>
          <w:szCs w:val="20"/>
          <w:lang w:eastAsia="x-none" w:bidi="x-none"/>
        </w:rPr>
        <w:t xml:space="preserve">c. bez prawa dochodzenia przez wykonawcę jakichkolwiek roszczeń na drodze sądowej. </w:t>
      </w: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sectPr w:rsidR="003316D8" w:rsidRPr="000A2A6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DB2AF9">
    <w:pPr>
      <w:pStyle w:val="Nagwek"/>
    </w:pPr>
    <w:r>
      <w:rPr>
        <w:noProof/>
      </w:rPr>
      <w:drawing>
        <wp:inline distT="0" distB="0" distL="0" distR="0" wp14:anchorId="7ADA5902" wp14:editId="25959C89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3F2F"/>
    <w:multiLevelType w:val="multilevel"/>
    <w:tmpl w:val="6540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78AA6FCE"/>
    <w:multiLevelType w:val="multilevel"/>
    <w:tmpl w:val="07D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3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9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30"/>
    <w:lvlOverride w:ilvl="0">
      <w:startOverride w:val="1"/>
    </w:lvlOverride>
  </w:num>
  <w:num w:numId="8">
    <w:abstractNumId w:val="30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6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1"/>
  </w:num>
  <w:num w:numId="16">
    <w:abstractNumId w:val="23"/>
  </w:num>
  <w:num w:numId="17">
    <w:abstractNumId w:val="25"/>
  </w:num>
  <w:num w:numId="18">
    <w:abstractNumId w:val="28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9"/>
  </w:num>
  <w:num w:numId="23">
    <w:abstractNumId w:val="33"/>
  </w:num>
  <w:num w:numId="24">
    <w:abstractNumId w:val="17"/>
  </w:num>
  <w:num w:numId="25">
    <w:abstractNumId w:val="32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</w:num>
  <w:num w:numId="34">
    <w:abstractNumId w:val="27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716D7"/>
    <w:rsid w:val="00083268"/>
    <w:rsid w:val="0008460E"/>
    <w:rsid w:val="00090333"/>
    <w:rsid w:val="00095DFC"/>
    <w:rsid w:val="000A137C"/>
    <w:rsid w:val="000A200C"/>
    <w:rsid w:val="000A2A66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100A7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3AF0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3F6C3E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8000E"/>
    <w:rsid w:val="00497E15"/>
    <w:rsid w:val="004B1A40"/>
    <w:rsid w:val="004B4F17"/>
    <w:rsid w:val="004C0B66"/>
    <w:rsid w:val="004C0E9B"/>
    <w:rsid w:val="004D2AA7"/>
    <w:rsid w:val="004E0422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1D79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090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678E0"/>
    <w:rsid w:val="00981B13"/>
    <w:rsid w:val="00982D4A"/>
    <w:rsid w:val="00984DAA"/>
    <w:rsid w:val="0098618C"/>
    <w:rsid w:val="009A078D"/>
    <w:rsid w:val="009A1136"/>
    <w:rsid w:val="009A7F82"/>
    <w:rsid w:val="009B0FA5"/>
    <w:rsid w:val="009D5556"/>
    <w:rsid w:val="009E1EFC"/>
    <w:rsid w:val="009F2037"/>
    <w:rsid w:val="009F373F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1D00"/>
    <w:rsid w:val="00B3586F"/>
    <w:rsid w:val="00B359EF"/>
    <w:rsid w:val="00B37090"/>
    <w:rsid w:val="00B41718"/>
    <w:rsid w:val="00B529DA"/>
    <w:rsid w:val="00B53A8C"/>
    <w:rsid w:val="00B667A3"/>
    <w:rsid w:val="00B7715E"/>
    <w:rsid w:val="00B80B88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528"/>
    <w:rsid w:val="00D2582C"/>
    <w:rsid w:val="00D26F0B"/>
    <w:rsid w:val="00D37061"/>
    <w:rsid w:val="00D43B5D"/>
    <w:rsid w:val="00D44302"/>
    <w:rsid w:val="00D44AAD"/>
    <w:rsid w:val="00D451F0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2AF9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58F1"/>
    <w:rsid w:val="00E266CE"/>
    <w:rsid w:val="00E344FB"/>
    <w:rsid w:val="00E35A24"/>
    <w:rsid w:val="00E3732A"/>
    <w:rsid w:val="00E466B5"/>
    <w:rsid w:val="00E47C54"/>
    <w:rsid w:val="00E52DF3"/>
    <w:rsid w:val="00E52E2C"/>
    <w:rsid w:val="00E549E3"/>
    <w:rsid w:val="00E55190"/>
    <w:rsid w:val="00E552F0"/>
    <w:rsid w:val="00E5790A"/>
    <w:rsid w:val="00E652CF"/>
    <w:rsid w:val="00E71FE4"/>
    <w:rsid w:val="00E7218F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D97F-6270-42AC-9011-F091EB6F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50</cp:revision>
  <cp:lastPrinted>2022-05-23T09:17:00Z</cp:lastPrinted>
  <dcterms:created xsi:type="dcterms:W3CDTF">2023-01-11T09:37:00Z</dcterms:created>
  <dcterms:modified xsi:type="dcterms:W3CDTF">2024-01-04T09:12:00Z</dcterms:modified>
  <dc:language>pl-PL</dc:language>
</cp:coreProperties>
</file>