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F5BC" w14:textId="77777777" w:rsidR="00C5567B" w:rsidRPr="00517A6C" w:rsidRDefault="00C5567B" w:rsidP="00C5567B">
      <w:pPr>
        <w:pStyle w:val="Normalny2"/>
        <w:tabs>
          <w:tab w:val="left" w:pos="2160"/>
        </w:tabs>
        <w:ind w:left="4920" w:firstLine="2160"/>
        <w:jc w:val="both"/>
        <w:rPr>
          <w:rStyle w:val="Domylnaczcionkaakapitu7"/>
          <w:rFonts w:ascii="Lato" w:hAnsi="Lato" w:cs="Linux Libertine G"/>
          <w:bCs/>
        </w:rPr>
      </w:pPr>
      <w:r w:rsidRPr="00517A6C">
        <w:rPr>
          <w:rStyle w:val="Domylnaczcionkaakapitu7"/>
          <w:rFonts w:ascii="Lato" w:hAnsi="Lato" w:cs="Linux Libertine G"/>
          <w:bCs/>
        </w:rPr>
        <w:t xml:space="preserve">Załącznik nr 2A </w:t>
      </w:r>
    </w:p>
    <w:p w14:paraId="119E0C75" w14:textId="77777777" w:rsidR="00C5567B" w:rsidRDefault="00C5567B" w:rsidP="00C5567B">
      <w:pPr>
        <w:pStyle w:val="Normalny2"/>
        <w:tabs>
          <w:tab w:val="left" w:pos="2160"/>
        </w:tabs>
        <w:jc w:val="center"/>
        <w:rPr>
          <w:rStyle w:val="Domylnaczcionkaakapitu7"/>
          <w:rFonts w:ascii="Lato" w:hAnsi="Lato" w:cs="Linux Libertine G"/>
          <w:b/>
        </w:rPr>
      </w:pPr>
    </w:p>
    <w:p w14:paraId="7750B234" w14:textId="77777777" w:rsidR="00C5567B" w:rsidRPr="00B36D13" w:rsidRDefault="00C5567B" w:rsidP="00C5567B">
      <w:pPr>
        <w:pStyle w:val="Normalny2"/>
        <w:tabs>
          <w:tab w:val="left" w:pos="2160"/>
        </w:tabs>
        <w:jc w:val="center"/>
        <w:rPr>
          <w:rFonts w:ascii="Lato" w:hAnsi="Lato"/>
        </w:rPr>
      </w:pPr>
      <w:r w:rsidRPr="00B36D13">
        <w:rPr>
          <w:rStyle w:val="Domylnaczcionkaakapitu7"/>
          <w:rFonts w:ascii="Lato" w:hAnsi="Lato" w:cs="Linux Libertine G"/>
          <w:b/>
        </w:rPr>
        <w:t>Klauzula informacyjna RODO</w:t>
      </w:r>
    </w:p>
    <w:p w14:paraId="6DD15C97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/>
        </w:rPr>
      </w:pPr>
    </w:p>
    <w:p w14:paraId="13D9F5AF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Zgodnie z art. 13 ust. 1 i 2 rozporządzenia Parlamentu Europejskiego i Rady (UE) 2016/679 z dnia 27 kwietnia 2016r. w sprawie ochrony osób fizycznych w związku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przetwarzaniem danych osobowych i w sprawie swobodnego przepływu takich danych oraz uchylenia dyrektywy 95/46/WE (ogólne rozporządzenie o ochronie danych)</w:t>
      </w:r>
      <w:r>
        <w:rPr>
          <w:rFonts w:ascii="Lato" w:hAnsi="Lato" w:cs="Linux Libertine G"/>
        </w:rPr>
        <w:t>,</w:t>
      </w:r>
      <w:r w:rsidRPr="00B36D13">
        <w:rPr>
          <w:rFonts w:ascii="Lato" w:hAnsi="Lato" w:cs="Linux Libertine G"/>
        </w:rPr>
        <w:t xml:space="preserve"> (Dz.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Urz. UE L 119 z 04.05.2016, str. 1) dalej” RODO” informuję, że: </w:t>
      </w:r>
    </w:p>
    <w:p w14:paraId="2BB2F28C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Administratorem Pani/Pana danych osobowych jest </w:t>
      </w:r>
      <w:bookmarkStart w:id="0" w:name="_Hlk531774826"/>
      <w:r w:rsidRPr="00B36D13">
        <w:rPr>
          <w:rFonts w:ascii="Lato" w:hAnsi="Lato" w:cs="Linux Libertine G"/>
        </w:rPr>
        <w:t xml:space="preserve">„Puk”  Przedsiębiorstwo Usług Komunalnych </w:t>
      </w:r>
      <w:bookmarkEnd w:id="0"/>
      <w:r w:rsidRPr="00B36D13">
        <w:rPr>
          <w:rFonts w:ascii="Lato" w:hAnsi="Lato" w:cs="Linux Libertine G"/>
        </w:rPr>
        <w:t>Sp. z o.o.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w Żninie, ul. Mickiewicza 22, 88-400 Żnin, tel. 52 30 20 407. </w:t>
      </w:r>
    </w:p>
    <w:p w14:paraId="0B0FB2A3" w14:textId="77777777" w:rsidR="00C5567B" w:rsidRPr="00AB69FC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Inspektorem ochrony danych osobowych w „Puk”  Przedsiębiorstwie Usług Komunalnych w Żninie jest Pan Jerzy  </w:t>
      </w:r>
      <w:proofErr w:type="spellStart"/>
      <w:r w:rsidRPr="00B36D13">
        <w:rPr>
          <w:rFonts w:ascii="Lato" w:hAnsi="Lato" w:cs="Linux Libertine G"/>
        </w:rPr>
        <w:t>Gerszewski</w:t>
      </w:r>
      <w:proofErr w:type="spellEnd"/>
      <w:r w:rsidRPr="00B36D13">
        <w:rPr>
          <w:rFonts w:ascii="Lato" w:hAnsi="Lato" w:cs="Linux Libertine G"/>
        </w:rPr>
        <w:t>, kontakt:</w:t>
      </w:r>
    </w:p>
    <w:p w14:paraId="7444DF85" w14:textId="77777777" w:rsidR="00C5567B" w:rsidRPr="00B36D13" w:rsidRDefault="00C5567B" w:rsidP="00C5567B">
      <w:pPr>
        <w:pStyle w:val="Normalny2"/>
        <w:tabs>
          <w:tab w:val="left" w:pos="-3600"/>
        </w:tabs>
        <w:ind w:left="360"/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 </w:t>
      </w:r>
      <w:hyperlink r:id="rId5" w:history="1">
        <w:r w:rsidRPr="00B36D13">
          <w:rPr>
            <w:rStyle w:val="Hipercze"/>
            <w:rFonts w:ascii="Lato" w:hAnsi="Lato" w:cs="Linux Libertine G"/>
          </w:rPr>
          <w:t>j.gerszewski@gminaznin.pl</w:t>
        </w:r>
      </w:hyperlink>
      <w:r w:rsidRPr="00B36D13">
        <w:rPr>
          <w:rFonts w:ascii="Lato" w:hAnsi="Lato" w:cs="Linux Libertine G"/>
        </w:rPr>
        <w:t xml:space="preserve">. </w:t>
      </w:r>
    </w:p>
    <w:p w14:paraId="113FD606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Pani/ Pana dane osobowe przetwarzane będą na podstawie art. 6 ust. 1 lit. c RODO w celu związanym z postępowaniem o udzielenie niniejszego zamówienia publicznego.</w:t>
      </w:r>
    </w:p>
    <w:p w14:paraId="59025C73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Arial"/>
          <w:lang w:eastAsia="pl-PL"/>
        </w:rPr>
        <w:t>Odbiorcami Pani/Pana danych osobowych będą osoby lub podmioty, którym udostępniona zostanie dokumentacja postępowania w oparciu o art. 18 oraz art. 74 ustawy z dnia 11 września 2019 r. – Prawo zamówień publicznych (Dz. U. z 2021</w:t>
      </w:r>
      <w:r>
        <w:rPr>
          <w:rFonts w:ascii="Lato" w:hAnsi="Lato" w:cs="Arial"/>
          <w:lang w:eastAsia="pl-PL"/>
        </w:rPr>
        <w:t xml:space="preserve"> </w:t>
      </w:r>
      <w:r w:rsidRPr="00B36D13">
        <w:rPr>
          <w:rFonts w:ascii="Lato" w:hAnsi="Lato" w:cs="Arial"/>
          <w:lang w:eastAsia="pl-PL"/>
        </w:rPr>
        <w:t>r.</w:t>
      </w:r>
      <w:r>
        <w:rPr>
          <w:rFonts w:ascii="Lato" w:hAnsi="Lato" w:cs="Arial"/>
          <w:lang w:eastAsia="pl-PL"/>
        </w:rPr>
        <w:t>,</w:t>
      </w:r>
      <w:r w:rsidRPr="00B36D13">
        <w:rPr>
          <w:rFonts w:ascii="Lato" w:hAnsi="Lato" w:cs="Arial"/>
          <w:lang w:eastAsia="pl-PL"/>
        </w:rPr>
        <w:t xml:space="preserve"> poz. 1129 ze zm.), dalej „ustawa </w:t>
      </w:r>
      <w:proofErr w:type="spellStart"/>
      <w:r w:rsidRPr="00B36D13">
        <w:rPr>
          <w:rFonts w:ascii="Lato" w:hAnsi="Lato" w:cs="Arial"/>
          <w:lang w:eastAsia="pl-PL"/>
        </w:rPr>
        <w:t>Pzp</w:t>
      </w:r>
      <w:proofErr w:type="spellEnd"/>
      <w:r w:rsidRPr="00B36D13">
        <w:rPr>
          <w:rFonts w:ascii="Lato" w:hAnsi="Lato" w:cs="Arial"/>
          <w:lang w:eastAsia="pl-PL"/>
        </w:rPr>
        <w:t>";</w:t>
      </w:r>
    </w:p>
    <w:p w14:paraId="4AA1916D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Pani/Pana dane osobowe będą przechowywane zgodnie z art. 97 ust. 1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3354E0C9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Obowiązek podania przez Panią/Pana danych osobowych bezpośrednio Pani/Pana dotyczących  jest wymogiem ustawowym określonym w przepisach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, związanym z udziałem w postępowaniu o udzielenie zamówienia publicznego, konsekwencje niepodania określonych danych wynikają z 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5A403EDB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Posiada Pan/Pani:</w:t>
      </w:r>
    </w:p>
    <w:p w14:paraId="6DB84E78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15 RODO  prawo dostępu do danych osobowych Pani/Pana dotyczących;</w:t>
      </w:r>
    </w:p>
    <w:p w14:paraId="52A7358C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16 RODO prawo do sprostowania Pani/Pana danych osobowych. Skorzystanie z prawa do sprostowania nie może skutkować zmianą wyniku postępowania o udzielenie zamówienia publicznego ani zmianą postanowień umowy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 xml:space="preserve">w zakresie niezgodnym z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 xml:space="preserve"> oraz nie może naruszać integralności protokołu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postępowania oraz jego załączników.</w:t>
      </w:r>
    </w:p>
    <w:p w14:paraId="73BE21AF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18 RODO prawo żądania od administratora  ograniczenia przetwarzania danych osobowych z zastrzeżeniem przypadków , o których mowa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art. 18 ust. 2  RODO . Prawo do ograniczenia przetwarzania nie ma zastosowania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odniesieniu do przechowywania, w celu zapewnienia korzystania ze środków ochrony prawnej lub w celu ochrony praw innej osoby fizycznej lub prawnej, lub z uwagi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na ważne względy interesu publicznego Unii Europejskiej lun państwa członkowskiego;</w:t>
      </w:r>
    </w:p>
    <w:p w14:paraId="601F3101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-prawo do wniesienia skargi do Prezesa Urzędu Ochrony Danych Osobowych , gdy uzna Pan/Pani , że przetwarzanie danych osobowych Pani/Pana dotyczących narusza przepisy RODO.</w:t>
      </w:r>
    </w:p>
    <w:p w14:paraId="27A7EC13" w14:textId="77777777" w:rsidR="00C5567B" w:rsidRPr="00B36D13" w:rsidRDefault="00C5567B" w:rsidP="00C5567B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Nie przysługuje Pani/Panu: </w:t>
      </w:r>
    </w:p>
    <w:p w14:paraId="70186047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–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w związku z art. 17 ust. 3  lit. b, d lub e RODO prawo do usunięcia danych osobowych;</w:t>
      </w:r>
    </w:p>
    <w:p w14:paraId="723279A7" w14:textId="77777777" w:rsidR="00C5567B" w:rsidRPr="00B36D13" w:rsidRDefault="00C5567B" w:rsidP="00C5567B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prawo do przenoszenia danych osobowych, o którym mowa w art. 20 RODO;</w:t>
      </w:r>
    </w:p>
    <w:p w14:paraId="1571F13C" w14:textId="77777777" w:rsidR="00C5567B" w:rsidRDefault="00C5567B" w:rsidP="00C5567B">
      <w:pPr>
        <w:jc w:val="both"/>
      </w:pPr>
      <w:r w:rsidRPr="00B36D13">
        <w:rPr>
          <w:rFonts w:ascii="Lato" w:hAnsi="Lato" w:cs="Linux Libertine G"/>
          <w:sz w:val="24"/>
          <w:szCs w:val="24"/>
        </w:rPr>
        <w:t>-</w:t>
      </w:r>
      <w:r>
        <w:rPr>
          <w:rFonts w:ascii="Lato" w:hAnsi="Lato" w:cs="Linux Libertine G"/>
          <w:sz w:val="24"/>
          <w:szCs w:val="24"/>
        </w:rPr>
        <w:t xml:space="preserve"> </w:t>
      </w:r>
      <w:r w:rsidRPr="00B36D13">
        <w:rPr>
          <w:rFonts w:ascii="Lato" w:hAnsi="Lato" w:cs="Linux Libertine G"/>
          <w:sz w:val="24"/>
          <w:szCs w:val="24"/>
        </w:rPr>
        <w:t>na podstawie art. 21 RODO prawo sprzeciwu, wobec przetwarzania danych osobowych, gdyż podstaw</w:t>
      </w:r>
      <w:r>
        <w:rPr>
          <w:rFonts w:ascii="Lato" w:hAnsi="Lato" w:cs="Linux Libertine G"/>
          <w:sz w:val="24"/>
          <w:szCs w:val="24"/>
        </w:rPr>
        <w:t>ą</w:t>
      </w:r>
      <w:r w:rsidRPr="00B36D13">
        <w:rPr>
          <w:rFonts w:ascii="Lato" w:hAnsi="Lato" w:cs="Linux Libertine G"/>
          <w:sz w:val="24"/>
          <w:szCs w:val="24"/>
        </w:rPr>
        <w:t xml:space="preserve"> prawną przetwarzania Pani/Pana danych osobowych</w:t>
      </w:r>
      <w:r>
        <w:rPr>
          <w:rFonts w:ascii="Lato" w:hAnsi="Lato" w:cs="Linux Libertine G"/>
          <w:sz w:val="24"/>
          <w:szCs w:val="24"/>
        </w:rPr>
        <w:t xml:space="preserve"> jest art. 6 ust. 1 lit. C RODO </w:t>
      </w:r>
    </w:p>
    <w:p w14:paraId="0A514847" w14:textId="77777777" w:rsidR="003E5F41" w:rsidRDefault="003E5F41"/>
    <w:sectPr w:rsidR="003E5F41" w:rsidSect="003E01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nux Libertine G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A8CC0DE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55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7B"/>
    <w:rsid w:val="003E5F41"/>
    <w:rsid w:val="00401DD3"/>
    <w:rsid w:val="00C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5A48"/>
  <w15:chartTrackingRefBased/>
  <w15:docId w15:val="{43EF5518-672E-4059-A5FE-3ABE1A7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67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C5567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customStyle="1" w:styleId="Domylnaczcionkaakapitu7">
    <w:name w:val="Domyślna czcionka akapitu7"/>
    <w:rsid w:val="00C5567B"/>
  </w:style>
  <w:style w:type="character" w:styleId="Hipercze">
    <w:name w:val="Hyperlink"/>
    <w:rsid w:val="00C5567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2023-07-25T04:59:00Z</dcterms:created>
  <dcterms:modified xsi:type="dcterms:W3CDTF">2023-07-25T05:08:00Z</dcterms:modified>
</cp:coreProperties>
</file>