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1DA7" w14:textId="399291CA" w:rsidR="002059D2" w:rsidRPr="000B26A7" w:rsidRDefault="002059D2" w:rsidP="00205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  <w:bookmarkStart w:id="0" w:name="_GoBack"/>
      <w:bookmarkEnd w:id="0"/>
      <w:r w:rsidRPr="000B26A7">
        <w:rPr>
          <w:rFonts w:ascii="Calibri" w:eastAsia="Times New Roman" w:hAnsi="Calibri" w:cs="Calibri"/>
          <w:b/>
          <w:lang w:eastAsia="pl-PL"/>
        </w:rPr>
        <w:t xml:space="preserve">Nr sprawy: </w:t>
      </w:r>
      <w:r w:rsidR="005E190E">
        <w:rPr>
          <w:rFonts w:ascii="Calibri" w:eastAsia="Times New Roman" w:hAnsi="Calibri" w:cs="Calibri"/>
          <w:b/>
          <w:lang w:eastAsia="pl-PL"/>
        </w:rPr>
        <w:t>2</w:t>
      </w:r>
      <w:r w:rsidR="002114F3">
        <w:rPr>
          <w:rFonts w:ascii="Calibri" w:eastAsia="Times New Roman" w:hAnsi="Calibri" w:cs="Calibri"/>
          <w:b/>
          <w:lang w:eastAsia="pl-PL"/>
        </w:rPr>
        <w:t>803</w:t>
      </w:r>
      <w:r w:rsidRPr="000B26A7">
        <w:rPr>
          <w:rFonts w:ascii="Calibri" w:eastAsia="Calibri" w:hAnsi="Calibri" w:cs="Calibri"/>
          <w:b/>
        </w:rPr>
        <w:t>/AZ/262/2023</w:t>
      </w:r>
    </w:p>
    <w:p w14:paraId="71BE95C9" w14:textId="6F1B19AF" w:rsidR="002059D2" w:rsidRPr="00FB18E6" w:rsidRDefault="00FB18E6" w:rsidP="00205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  <w:color w:val="FF0000"/>
        </w:rPr>
      </w:pPr>
      <w:r w:rsidRPr="00FB18E6">
        <w:rPr>
          <w:rFonts w:ascii="Calibri" w:eastAsia="Times New Roman" w:hAnsi="Calibri" w:cs="Calibri"/>
          <w:b/>
          <w:color w:val="FF0000"/>
        </w:rPr>
        <w:t xml:space="preserve">Zmieniony </w:t>
      </w:r>
      <w:r w:rsidR="00855EF7" w:rsidRPr="00FB18E6">
        <w:rPr>
          <w:rFonts w:ascii="Calibri" w:eastAsia="Times New Roman" w:hAnsi="Calibri" w:cs="Calibri"/>
          <w:b/>
          <w:color w:val="FF0000"/>
        </w:rPr>
        <w:t>Załącznik nr 4</w:t>
      </w:r>
      <w:r w:rsidR="00005946" w:rsidRPr="00FB18E6">
        <w:rPr>
          <w:rFonts w:ascii="Calibri" w:eastAsia="Times New Roman" w:hAnsi="Calibri" w:cs="Calibri"/>
          <w:b/>
          <w:color w:val="FF0000"/>
        </w:rPr>
        <w:t xml:space="preserve"> do SWZ – P</w:t>
      </w:r>
      <w:r w:rsidR="002059D2" w:rsidRPr="00FB18E6">
        <w:rPr>
          <w:rFonts w:ascii="Calibri" w:eastAsia="Times New Roman" w:hAnsi="Calibri" w:cs="Calibri"/>
          <w:b/>
          <w:color w:val="FF0000"/>
        </w:rPr>
        <w:t>rojektowane postanowienia umowy</w:t>
      </w:r>
    </w:p>
    <w:p w14:paraId="3785459E" w14:textId="77777777" w:rsidR="002059D2" w:rsidRPr="000B26A7" w:rsidRDefault="002059D2" w:rsidP="002059D2">
      <w:pPr>
        <w:spacing w:after="0" w:line="276" w:lineRule="auto"/>
        <w:jc w:val="center"/>
        <w:rPr>
          <w:rFonts w:eastAsia="Calibri" w:cstheme="minorHAnsi"/>
          <w:b/>
        </w:rPr>
      </w:pPr>
    </w:p>
    <w:p w14:paraId="0ECC9325" w14:textId="311273C0" w:rsidR="002059D2" w:rsidRDefault="00913A29" w:rsidP="002059D2">
      <w:pPr>
        <w:spacing w:after="0"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UMOWA NR ………</w:t>
      </w:r>
    </w:p>
    <w:p w14:paraId="2BEF6697" w14:textId="77777777" w:rsidR="00613F6F" w:rsidRPr="000B26A7" w:rsidRDefault="00613F6F" w:rsidP="002059D2">
      <w:pPr>
        <w:spacing w:after="0" w:line="276" w:lineRule="auto"/>
        <w:jc w:val="center"/>
        <w:rPr>
          <w:rFonts w:eastAsia="Calibri" w:cstheme="minorHAnsi"/>
          <w:b/>
        </w:rPr>
      </w:pPr>
    </w:p>
    <w:p w14:paraId="5935B6A0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zawarta pomiędzy:</w:t>
      </w:r>
    </w:p>
    <w:p w14:paraId="7CABFD33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Uniwersytetem Przyrodniczym w Poznaniu</w:t>
      </w:r>
    </w:p>
    <w:p w14:paraId="6D1D8F00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ul. Wojska Polskiego 28, 60-637 Poznań,</w:t>
      </w:r>
    </w:p>
    <w:p w14:paraId="2203EE69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REGON 000001844, NIP 777-00-04-960 </w:t>
      </w:r>
    </w:p>
    <w:p w14:paraId="0BDDEBEB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reprezentowanym przez: </w:t>
      </w:r>
    </w:p>
    <w:p w14:paraId="5BB04B92" w14:textId="77777777" w:rsidR="002059D2" w:rsidRPr="000B26A7" w:rsidRDefault="002059D2" w:rsidP="00D40F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154FF888" w14:textId="77777777" w:rsidR="002059D2" w:rsidRPr="000B26A7" w:rsidRDefault="002059D2" w:rsidP="00D40F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przy kontrasygnacie: </w:t>
      </w:r>
    </w:p>
    <w:p w14:paraId="5E9B22DB" w14:textId="77777777" w:rsidR="00613F6F" w:rsidRDefault="00613F6F" w:rsidP="00D40F97">
      <w:pPr>
        <w:spacing w:after="240" w:line="240" w:lineRule="auto"/>
        <w:jc w:val="both"/>
        <w:rPr>
          <w:rFonts w:eastAsia="Calibri" w:cstheme="minorHAnsi"/>
        </w:rPr>
      </w:pPr>
    </w:p>
    <w:p w14:paraId="30066981" w14:textId="35FA848A" w:rsidR="002059D2" w:rsidRPr="000B26A7" w:rsidRDefault="002059D2" w:rsidP="00D40F97">
      <w:pPr>
        <w:spacing w:after="24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zwanym dalej w treści</w:t>
      </w:r>
      <w:r w:rsidRPr="000B26A7">
        <w:rPr>
          <w:rFonts w:eastAsia="Calibri" w:cstheme="minorHAnsi"/>
          <w:b/>
        </w:rPr>
        <w:t xml:space="preserve"> “Zamawiającym”</w:t>
      </w:r>
    </w:p>
    <w:p w14:paraId="010A4159" w14:textId="77777777" w:rsidR="002059D2" w:rsidRPr="000B26A7" w:rsidRDefault="002059D2" w:rsidP="00D40F97">
      <w:pPr>
        <w:tabs>
          <w:tab w:val="left" w:pos="1836"/>
        </w:tabs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a</w:t>
      </w:r>
    </w:p>
    <w:p w14:paraId="0179B1C0" w14:textId="77777777" w:rsidR="002059D2" w:rsidRPr="000B26A7" w:rsidRDefault="002059D2" w:rsidP="00D40F97">
      <w:pPr>
        <w:tabs>
          <w:tab w:val="left" w:pos="1836"/>
        </w:tabs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ab/>
      </w:r>
    </w:p>
    <w:p w14:paraId="34A4D1FE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REGON:                               , NIP: </w:t>
      </w:r>
    </w:p>
    <w:p w14:paraId="3218C7F0" w14:textId="713091A1" w:rsidR="002059D2" w:rsidRDefault="002059D2" w:rsidP="00D40F97">
      <w:pPr>
        <w:spacing w:after="0" w:line="240" w:lineRule="auto"/>
        <w:jc w:val="both"/>
        <w:rPr>
          <w:rFonts w:eastAsia="Calibri" w:cstheme="minorHAnsi"/>
        </w:rPr>
      </w:pPr>
    </w:p>
    <w:p w14:paraId="6F4FAFCB" w14:textId="77777777" w:rsidR="00613F6F" w:rsidRPr="000B26A7" w:rsidRDefault="00613F6F" w:rsidP="00D40F97">
      <w:pPr>
        <w:spacing w:after="0" w:line="240" w:lineRule="auto"/>
        <w:jc w:val="both"/>
        <w:rPr>
          <w:rFonts w:eastAsia="Calibri" w:cstheme="minorHAnsi"/>
        </w:rPr>
      </w:pPr>
    </w:p>
    <w:p w14:paraId="7BBB1864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zwanym dalej w treści „</w:t>
      </w:r>
      <w:r w:rsidRPr="000B26A7">
        <w:rPr>
          <w:rFonts w:eastAsia="Calibri" w:cstheme="minorHAnsi"/>
          <w:b/>
        </w:rPr>
        <w:t>Wykonawcą”</w:t>
      </w:r>
    </w:p>
    <w:p w14:paraId="53A3A07C" w14:textId="77777777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</w:p>
    <w:p w14:paraId="4750A9B6" w14:textId="1149525A" w:rsidR="002059D2" w:rsidRPr="000B26A7" w:rsidRDefault="002059D2" w:rsidP="00D40F97">
      <w:p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razem i pojedynczo zwanymi dalej w Umowie „St</w:t>
      </w:r>
      <w:r w:rsidR="00BC770A">
        <w:rPr>
          <w:rFonts w:eastAsia="Calibri" w:cstheme="minorHAnsi"/>
        </w:rPr>
        <w:t>ro</w:t>
      </w:r>
      <w:r w:rsidRPr="000B26A7">
        <w:rPr>
          <w:rFonts w:eastAsia="Calibri" w:cstheme="minorHAnsi"/>
        </w:rPr>
        <w:t>nami” albo „Stroną”.</w:t>
      </w:r>
    </w:p>
    <w:p w14:paraId="7C8B7DD6" w14:textId="77777777" w:rsidR="00430FDB" w:rsidRPr="000B26A7" w:rsidRDefault="00430FDB" w:rsidP="00D40F97">
      <w:pPr>
        <w:spacing w:line="240" w:lineRule="auto"/>
      </w:pPr>
    </w:p>
    <w:p w14:paraId="303286B3" w14:textId="77777777" w:rsidR="002059D2" w:rsidRPr="000B26A7" w:rsidRDefault="002059D2" w:rsidP="00D40F97">
      <w:pPr>
        <w:spacing w:after="0" w:line="240" w:lineRule="auto"/>
        <w:jc w:val="center"/>
        <w:rPr>
          <w:b/>
        </w:rPr>
      </w:pPr>
      <w:r w:rsidRPr="000B26A7">
        <w:rPr>
          <w:b/>
        </w:rPr>
        <w:t>Preambuła</w:t>
      </w:r>
    </w:p>
    <w:p w14:paraId="1D6658FF" w14:textId="119B7C6B" w:rsidR="002059D2" w:rsidRPr="002114F3" w:rsidRDefault="002059D2" w:rsidP="009F7E78">
      <w:pPr>
        <w:spacing w:after="0" w:line="240" w:lineRule="auto"/>
        <w:jc w:val="both"/>
        <w:rPr>
          <w:b/>
          <w:iCs/>
        </w:rPr>
      </w:pPr>
      <w:r w:rsidRPr="000B26A7">
        <w:rPr>
          <w:rFonts w:eastAsia="Calibri" w:cstheme="minorHAnsi"/>
          <w:bCs/>
        </w:rPr>
        <w:t xml:space="preserve">Umowa zostaje zawarta w wyniku rozstrzygnięcia postępowania </w:t>
      </w:r>
      <w:r w:rsidRPr="000B26A7">
        <w:rPr>
          <w:rFonts w:eastAsia="Calibri" w:cstheme="minorHAnsi"/>
        </w:rPr>
        <w:t>w trybie podstawowym bez negocjacji, zgodnie z ustawą z dnia 11 września 2019 roku Prawo Zamówień Publicznych (</w:t>
      </w:r>
      <w:r w:rsidR="000B26A7" w:rsidRPr="00795ADD">
        <w:rPr>
          <w:rFonts w:eastAsia="Calibri" w:cstheme="minorHAnsi"/>
        </w:rPr>
        <w:t xml:space="preserve">t.j. </w:t>
      </w:r>
      <w:r w:rsidRPr="000B26A7">
        <w:rPr>
          <w:rFonts w:eastAsia="Calibri" w:cstheme="minorHAnsi"/>
        </w:rPr>
        <w:t xml:space="preserve">Dz. U. </w:t>
      </w:r>
      <w:r w:rsidR="00FD2370">
        <w:rPr>
          <w:rFonts w:eastAsia="Calibri" w:cstheme="minorHAnsi"/>
        </w:rPr>
        <w:br/>
      </w:r>
      <w:r w:rsidRPr="000B26A7">
        <w:rPr>
          <w:rFonts w:eastAsia="Calibri" w:cstheme="minorHAnsi"/>
        </w:rPr>
        <w:t xml:space="preserve">z </w:t>
      </w:r>
      <w:r w:rsidR="00BC770A" w:rsidRPr="000B26A7">
        <w:rPr>
          <w:rFonts w:eastAsia="Calibri" w:cstheme="minorHAnsi"/>
        </w:rPr>
        <w:t>202</w:t>
      </w:r>
      <w:r w:rsidR="00BC770A">
        <w:rPr>
          <w:rFonts w:eastAsia="Calibri" w:cstheme="minorHAnsi"/>
        </w:rPr>
        <w:t>3</w:t>
      </w:r>
      <w:r w:rsidR="00BC770A" w:rsidRPr="000B26A7">
        <w:rPr>
          <w:rFonts w:eastAsia="Calibri" w:cstheme="minorHAnsi"/>
        </w:rPr>
        <w:t xml:space="preserve"> </w:t>
      </w:r>
      <w:r w:rsidRPr="000B26A7">
        <w:rPr>
          <w:rFonts w:eastAsia="Calibri" w:cstheme="minorHAnsi"/>
        </w:rPr>
        <w:t xml:space="preserve">r., poz. </w:t>
      </w:r>
      <w:r w:rsidR="00BC770A">
        <w:rPr>
          <w:rFonts w:eastAsia="Calibri" w:cstheme="minorHAnsi"/>
        </w:rPr>
        <w:t>1605</w:t>
      </w:r>
      <w:r w:rsidRPr="000B26A7">
        <w:rPr>
          <w:rFonts w:eastAsia="Calibri" w:cstheme="minorHAnsi"/>
        </w:rPr>
        <w:t>).</w:t>
      </w:r>
      <w:r w:rsidRPr="000B26A7">
        <w:rPr>
          <w:rFonts w:eastAsia="Calibri" w:cstheme="minorHAnsi"/>
          <w:bCs/>
        </w:rPr>
        <w:t>,</w:t>
      </w:r>
      <w:r w:rsidRPr="000B26A7">
        <w:rPr>
          <w:rFonts w:eastAsia="Calibri" w:cstheme="minorHAnsi"/>
        </w:rPr>
        <w:t xml:space="preserve"> </w:t>
      </w:r>
      <w:r w:rsidRPr="000B26A7">
        <w:rPr>
          <w:rFonts w:eastAsia="Calibri" w:cstheme="minorHAnsi"/>
          <w:bCs/>
        </w:rPr>
        <w:t>zwaną dalej ustawą Prawo zamówień publicznych pn.</w:t>
      </w:r>
      <w:r w:rsidR="002114F3">
        <w:rPr>
          <w:rFonts w:eastAsia="Calibri" w:cstheme="minorHAnsi"/>
          <w:bCs/>
        </w:rPr>
        <w:t xml:space="preserve"> </w:t>
      </w:r>
      <w:r w:rsidR="002114F3">
        <w:rPr>
          <w:b/>
          <w:iCs/>
        </w:rPr>
        <w:t>Świadczenie</w:t>
      </w:r>
      <w:r w:rsidR="002A7E36">
        <w:rPr>
          <w:b/>
          <w:iCs/>
        </w:rPr>
        <w:t xml:space="preserve"> usługi</w:t>
      </w:r>
      <w:r w:rsidR="002114F3">
        <w:rPr>
          <w:b/>
          <w:iCs/>
        </w:rPr>
        <w:t xml:space="preserve"> obsługi szatni w wybranych obiektach Uniwersytetu Przyrodniczego w Poznaniu</w:t>
      </w:r>
      <w:r w:rsidRPr="000B26A7">
        <w:rPr>
          <w:rFonts w:eastAsia="Calibri" w:cstheme="minorHAnsi"/>
          <w:b/>
          <w:bCs/>
        </w:rPr>
        <w:t>,</w:t>
      </w:r>
      <w:r w:rsidRPr="000B26A7">
        <w:rPr>
          <w:rFonts w:eastAsia="Calibri" w:cstheme="minorHAnsi"/>
          <w:bCs/>
        </w:rPr>
        <w:t xml:space="preserve"> </w:t>
      </w:r>
      <w:r w:rsidRPr="000B26A7">
        <w:rPr>
          <w:rFonts w:eastAsia="Calibri" w:cstheme="minorHAnsi"/>
          <w:b/>
          <w:bCs/>
        </w:rPr>
        <w:t xml:space="preserve">znak sprawy: </w:t>
      </w:r>
      <w:r w:rsidR="002114F3">
        <w:rPr>
          <w:rFonts w:eastAsia="Calibri" w:cstheme="minorHAnsi"/>
          <w:b/>
          <w:bCs/>
        </w:rPr>
        <w:t>2803</w:t>
      </w:r>
      <w:r w:rsidRPr="000B26A7">
        <w:rPr>
          <w:rFonts w:eastAsia="Calibri" w:cstheme="minorHAnsi"/>
          <w:b/>
          <w:bCs/>
        </w:rPr>
        <w:t>/AZ/262/2023.</w:t>
      </w:r>
    </w:p>
    <w:p w14:paraId="50F42057" w14:textId="77777777" w:rsidR="002114F3" w:rsidRDefault="002114F3" w:rsidP="00855EF7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eastAsia="Calibri" w:cstheme="minorHAnsi"/>
          <w:bCs/>
          <w:iCs/>
        </w:rPr>
      </w:pPr>
    </w:p>
    <w:p w14:paraId="2B77D4DE" w14:textId="77777777" w:rsidR="00855EF7" w:rsidRDefault="00855EF7" w:rsidP="009F7E78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5AB09CDE" w14:textId="02804991" w:rsidR="002059D2" w:rsidRPr="000B26A7" w:rsidRDefault="002059D2" w:rsidP="009F7E78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1</w:t>
      </w:r>
    </w:p>
    <w:p w14:paraId="447EC7B7" w14:textId="7012A3DD" w:rsidR="002059D2" w:rsidRPr="00BC770A" w:rsidRDefault="002059D2" w:rsidP="009F7E78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BC770A">
        <w:rPr>
          <w:rFonts w:eastAsia="Calibri" w:cstheme="minorHAnsi"/>
          <w:b/>
        </w:rPr>
        <w:t>Przedmiot umowy</w:t>
      </w:r>
    </w:p>
    <w:p w14:paraId="1239E236" w14:textId="742956FD" w:rsidR="00DA483D" w:rsidRPr="00074F7E" w:rsidRDefault="00D406FF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BC770A">
        <w:rPr>
          <w:rFonts w:eastAsia="Calibri" w:cstheme="minorHAnsi"/>
        </w:rPr>
        <w:t xml:space="preserve">Przedmiotem </w:t>
      </w:r>
      <w:r w:rsidR="00DA483D" w:rsidRPr="00BC770A">
        <w:rPr>
          <w:rFonts w:eastAsia="Calibri" w:cstheme="minorHAnsi"/>
        </w:rPr>
        <w:t>umowy jest</w:t>
      </w:r>
      <w:r w:rsidR="00DA483D" w:rsidRPr="00074F7E">
        <w:rPr>
          <w:rFonts w:eastAsia="Calibri" w:cstheme="minorHAnsi"/>
        </w:rPr>
        <w:t xml:space="preserve"> świadczenie usługi obsługi szatni w wybranych obiektach Uniwers</w:t>
      </w:r>
      <w:r w:rsidR="00C17B0C" w:rsidRPr="00074F7E">
        <w:rPr>
          <w:rFonts w:eastAsia="Calibri" w:cstheme="minorHAnsi"/>
        </w:rPr>
        <w:t>ytetu Przyrodniczego w Poznaniu.</w:t>
      </w:r>
    </w:p>
    <w:p w14:paraId="657037BD" w14:textId="77777777" w:rsidR="00BC770A" w:rsidRPr="00074F7E" w:rsidRDefault="00DA483D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>Wykaz obiektów stanowi załącznik nr 1 do niniejszej Umowy.</w:t>
      </w:r>
    </w:p>
    <w:p w14:paraId="358BC6E9" w14:textId="77777777" w:rsidR="00BC770A" w:rsidRPr="00074F7E" w:rsidRDefault="00DA483D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 xml:space="preserve">Wykonawca realizuje usługę w formie bezpośredniej obsługi, dozoru i zabezpieczenia szatni zgodnie z opisem przedmiotu zamówienia </w:t>
      </w:r>
      <w:r w:rsidR="00656A62" w:rsidRPr="00074F7E">
        <w:rPr>
          <w:rFonts w:eastAsia="Calibri" w:cstheme="minorHAnsi"/>
        </w:rPr>
        <w:t xml:space="preserve">zawartym w SWZ oraz niniejszą umową. </w:t>
      </w:r>
    </w:p>
    <w:p w14:paraId="3AD881B8" w14:textId="20C4B621" w:rsidR="00DA483D" w:rsidRPr="00074F7E" w:rsidRDefault="00DA483D" w:rsidP="00074F7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 xml:space="preserve">W okresie przerw świątecznych oraz przerw w zajęciach dydaktycznych zawiesza się wykonywanie usługi. Za okres zawieszenia wykonania usługi Wykonawcy nie przysługuje prawo do wynagrodzenia. </w:t>
      </w:r>
    </w:p>
    <w:p w14:paraId="56569468" w14:textId="36E1CA85" w:rsidR="005567FD" w:rsidRDefault="005567FD" w:rsidP="00BC770A">
      <w:pPr>
        <w:spacing w:after="0" w:line="240" w:lineRule="auto"/>
        <w:jc w:val="both"/>
        <w:rPr>
          <w:rFonts w:eastAsia="Calibri" w:cstheme="minorHAnsi"/>
          <w:b/>
        </w:rPr>
      </w:pPr>
    </w:p>
    <w:p w14:paraId="0F232237" w14:textId="77777777" w:rsidR="00DA483D" w:rsidRPr="005130E8" w:rsidRDefault="00DA483D" w:rsidP="00E61356">
      <w:pPr>
        <w:spacing w:after="0" w:line="240" w:lineRule="auto"/>
        <w:jc w:val="both"/>
        <w:rPr>
          <w:rFonts w:eastAsia="Calibri" w:cstheme="minorHAnsi"/>
          <w:b/>
        </w:rPr>
      </w:pPr>
    </w:p>
    <w:p w14:paraId="4A9F8B31" w14:textId="77777777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2</w:t>
      </w:r>
    </w:p>
    <w:p w14:paraId="65ABAFBD" w14:textId="1F6C1705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 xml:space="preserve">Termin realizacji </w:t>
      </w:r>
      <w:r w:rsidR="00664CD9">
        <w:rPr>
          <w:rFonts w:eastAsia="Calibri" w:cstheme="minorHAnsi"/>
          <w:b/>
        </w:rPr>
        <w:t>zamówienia</w:t>
      </w:r>
    </w:p>
    <w:p w14:paraId="14BB3D9B" w14:textId="36A45E84" w:rsidR="002114F3" w:rsidRPr="00DA483D" w:rsidRDefault="002B1DE1" w:rsidP="005276F4">
      <w:pPr>
        <w:numPr>
          <w:ilvl w:val="0"/>
          <w:numId w:val="48"/>
        </w:numPr>
        <w:spacing w:after="0" w:line="240" w:lineRule="auto"/>
        <w:jc w:val="both"/>
        <w:rPr>
          <w:rFonts w:eastAsia="Calibri" w:cstheme="minorHAnsi"/>
        </w:rPr>
      </w:pPr>
      <w:r w:rsidRPr="006F306C">
        <w:rPr>
          <w:rFonts w:eastAsia="Calibri" w:cstheme="minorHAnsi"/>
        </w:rPr>
        <w:t xml:space="preserve">Wykonawca zobowiązuje się </w:t>
      </w:r>
      <w:r w:rsidR="002114F3">
        <w:rPr>
          <w:rFonts w:eastAsia="Calibri" w:cstheme="minorHAnsi"/>
        </w:rPr>
        <w:t>świadczyć usługę obsługi szatni</w:t>
      </w:r>
      <w:r w:rsidRPr="006F306C">
        <w:rPr>
          <w:rFonts w:eastAsia="Calibri" w:cstheme="minorHAnsi"/>
        </w:rPr>
        <w:t xml:space="preserve"> </w:t>
      </w:r>
      <w:bookmarkStart w:id="1" w:name="_Hlk108680821"/>
      <w:bookmarkStart w:id="2" w:name="_Hlk108681203"/>
      <w:r w:rsidR="005276F4" w:rsidRPr="005276F4">
        <w:rPr>
          <w:rFonts w:ascii="Calibri" w:eastAsia="Calibri" w:hAnsi="Calibri" w:cs="Times New Roman"/>
          <w:bCs/>
        </w:rPr>
        <w:t>od daty zawarcia umowy</w:t>
      </w:r>
      <w:r w:rsidR="00157BA5">
        <w:rPr>
          <w:rFonts w:ascii="Calibri" w:eastAsia="Calibri" w:hAnsi="Calibri" w:cs="Times New Roman"/>
          <w:bCs/>
        </w:rPr>
        <w:t xml:space="preserve"> (</w:t>
      </w:r>
      <w:r w:rsidR="005276F4" w:rsidRPr="005276F4">
        <w:rPr>
          <w:rFonts w:ascii="Calibri" w:eastAsia="Calibri" w:hAnsi="Calibri" w:cs="Times New Roman"/>
          <w:bCs/>
        </w:rPr>
        <w:t>jednak nie wcześniej niż od 01.10.2023r.</w:t>
      </w:r>
      <w:r w:rsidR="00157BA5">
        <w:rPr>
          <w:rFonts w:ascii="Calibri" w:eastAsia="Calibri" w:hAnsi="Calibri" w:cs="Times New Roman"/>
          <w:bCs/>
        </w:rPr>
        <w:t>)</w:t>
      </w:r>
      <w:r w:rsidR="005276F4" w:rsidRPr="005276F4">
        <w:rPr>
          <w:rFonts w:ascii="Calibri" w:eastAsia="Calibri" w:hAnsi="Calibri" w:cs="Times New Roman"/>
          <w:bCs/>
        </w:rPr>
        <w:t xml:space="preserve"> do</w:t>
      </w:r>
      <w:r w:rsidR="00157BA5">
        <w:rPr>
          <w:rFonts w:ascii="Calibri" w:eastAsia="Calibri" w:hAnsi="Calibri" w:cs="Times New Roman"/>
          <w:bCs/>
        </w:rPr>
        <w:t xml:space="preserve"> dnia</w:t>
      </w:r>
      <w:r w:rsidR="005276F4" w:rsidRPr="005276F4">
        <w:rPr>
          <w:rFonts w:ascii="Calibri" w:eastAsia="Calibri" w:hAnsi="Calibri" w:cs="Times New Roman"/>
          <w:bCs/>
        </w:rPr>
        <w:t xml:space="preserve"> 30.04.2024r.</w:t>
      </w:r>
      <w:r w:rsidR="005276F4" w:rsidRPr="005276F4">
        <w:rPr>
          <w:rFonts w:ascii="Calibri" w:eastAsia="Calibri" w:hAnsi="Calibri" w:cs="Times New Roman"/>
          <w:color w:val="000000"/>
        </w:rPr>
        <w:t xml:space="preserve">, z zastrzeżeniem pkt 2. </w:t>
      </w:r>
    </w:p>
    <w:bookmarkEnd w:id="1"/>
    <w:p w14:paraId="3FEF3FAA" w14:textId="3F5FAAA7" w:rsidR="00DA483D" w:rsidRPr="00DA483D" w:rsidRDefault="002114F3" w:rsidP="005276F4">
      <w:pPr>
        <w:pStyle w:val="Akapitzlist"/>
        <w:numPr>
          <w:ilvl w:val="0"/>
          <w:numId w:val="48"/>
        </w:numPr>
        <w:jc w:val="both"/>
        <w:rPr>
          <w:rFonts w:ascii="Calibri" w:eastAsia="Calibri" w:hAnsi="Calibri" w:cs="Calibri"/>
          <w:sz w:val="22"/>
          <w:szCs w:val="22"/>
        </w:rPr>
      </w:pPr>
      <w:r w:rsidRPr="00DA483D">
        <w:rPr>
          <w:rFonts w:ascii="Calibri" w:hAnsi="Calibri" w:cs="Calibri"/>
          <w:color w:val="000000" w:themeColor="text1"/>
          <w:sz w:val="22"/>
          <w:szCs w:val="22"/>
        </w:rPr>
        <w:t xml:space="preserve">Umowa ulega wcześniejszemu rozwiązaniu w przypadku wyczerpania </w:t>
      </w:r>
      <w:r w:rsidR="00DA483D" w:rsidRPr="00DA483D">
        <w:rPr>
          <w:rFonts w:ascii="Calibri" w:hAnsi="Calibri" w:cs="Calibri"/>
          <w:color w:val="000000" w:themeColor="text1"/>
          <w:sz w:val="22"/>
          <w:szCs w:val="22"/>
        </w:rPr>
        <w:t xml:space="preserve">łącznego maksymalnego wynagrodzenia określonego w </w:t>
      </w:r>
      <w:r w:rsidR="00DA483D" w:rsidRPr="00DA483D">
        <w:rPr>
          <w:rFonts w:ascii="Calibri" w:eastAsia="Calibri" w:hAnsi="Calibri" w:cs="Calibri"/>
          <w:sz w:val="22"/>
          <w:szCs w:val="22"/>
        </w:rPr>
        <w:t>§ 3 ust. 1 niniejszej umowy.</w:t>
      </w:r>
    </w:p>
    <w:bookmarkEnd w:id="2"/>
    <w:p w14:paraId="14200C60" w14:textId="7D0AB9B0" w:rsidR="002059D2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lastRenderedPageBreak/>
        <w:t>§ 3</w:t>
      </w:r>
      <w:r w:rsidR="00AF20F4">
        <w:rPr>
          <w:rFonts w:eastAsia="Calibri" w:cstheme="minorHAnsi"/>
          <w:b/>
        </w:rPr>
        <w:t xml:space="preserve"> </w:t>
      </w:r>
    </w:p>
    <w:p w14:paraId="216BB83A" w14:textId="5EF3B6DC" w:rsidR="005567FD" w:rsidRPr="005567FD" w:rsidRDefault="005567FD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5567FD">
        <w:rPr>
          <w:rFonts w:eastAsia="Calibri" w:cstheme="minorHAnsi"/>
          <w:b/>
        </w:rPr>
        <w:t xml:space="preserve">Wynagrodzenie Wykonawcy </w:t>
      </w:r>
      <w:r w:rsidR="00AF20F4">
        <w:rPr>
          <w:rFonts w:eastAsia="Calibri" w:cstheme="minorHAnsi"/>
          <w:b/>
        </w:rPr>
        <w:t>i warunki płatności</w:t>
      </w:r>
    </w:p>
    <w:p w14:paraId="3C87429E" w14:textId="67C694A3" w:rsidR="005567FD" w:rsidRPr="005567FD" w:rsidRDefault="005567FD" w:rsidP="00E6135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3D6E40">
        <w:rPr>
          <w:rFonts w:eastAsia="Calibri" w:cstheme="minorHAnsi"/>
          <w:b/>
        </w:rPr>
        <w:t xml:space="preserve">Łączne </w:t>
      </w:r>
      <w:r w:rsidR="000C17E2" w:rsidRPr="003D6E40">
        <w:rPr>
          <w:rFonts w:eastAsia="Calibri" w:cstheme="minorHAnsi"/>
          <w:b/>
        </w:rPr>
        <w:t xml:space="preserve">maksymalne </w:t>
      </w:r>
      <w:r w:rsidRPr="003D6E40">
        <w:rPr>
          <w:rFonts w:eastAsia="Calibri" w:cstheme="minorHAnsi"/>
          <w:b/>
        </w:rPr>
        <w:t>wynagrodzenie</w:t>
      </w:r>
      <w:r w:rsidRPr="005567FD">
        <w:rPr>
          <w:rFonts w:eastAsia="Calibri" w:cstheme="minorHAnsi"/>
        </w:rPr>
        <w:t xml:space="preserve"> Wykonawcy za zrealizowanie przedmiotu umowy określonego w § 1 zgodnie z ofertą Wykonawcy ustala się w wysokości:</w:t>
      </w:r>
    </w:p>
    <w:p w14:paraId="2C136E0F" w14:textId="77777777" w:rsidR="005567FD" w:rsidRPr="005567FD" w:rsidRDefault="005567FD" w:rsidP="00E61356">
      <w:pPr>
        <w:spacing w:after="0" w:line="240" w:lineRule="auto"/>
        <w:ind w:left="360"/>
        <w:rPr>
          <w:rFonts w:eastAsia="Calibri" w:cstheme="minorHAnsi"/>
        </w:rPr>
      </w:pPr>
      <w:r w:rsidRPr="005567FD">
        <w:rPr>
          <w:rFonts w:eastAsia="Calibri" w:cstheme="minorHAnsi"/>
        </w:rPr>
        <w:t xml:space="preserve">wartość bez podatku VAT ………………………………………………….PLN, </w:t>
      </w:r>
      <w:r w:rsidRPr="005567FD">
        <w:rPr>
          <w:rFonts w:eastAsia="Calibri" w:cstheme="minorHAnsi"/>
        </w:rPr>
        <w:br/>
        <w:t>słownie: ……...…………………….. PLN,</w:t>
      </w:r>
    </w:p>
    <w:p w14:paraId="0071F3F2" w14:textId="4E7686AD" w:rsidR="005567FD" w:rsidRPr="005567FD" w:rsidRDefault="005567FD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podatek VAT</w:t>
      </w:r>
      <w:r w:rsidRPr="005567FD">
        <w:rPr>
          <w:rFonts w:eastAsia="Calibri" w:cstheme="minorHAnsi"/>
        </w:rPr>
        <w:t xml:space="preserve"> tj.: …………………………………………..PLN</w:t>
      </w:r>
    </w:p>
    <w:p w14:paraId="2EA82AC3" w14:textId="77777777" w:rsidR="005567FD" w:rsidRPr="005567FD" w:rsidRDefault="005567FD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047D35E3" w14:textId="77777777" w:rsidR="005567FD" w:rsidRPr="005567FD" w:rsidRDefault="005567FD" w:rsidP="00E61356">
      <w:pPr>
        <w:spacing w:after="0" w:line="240" w:lineRule="auto"/>
        <w:ind w:left="360"/>
        <w:rPr>
          <w:rFonts w:eastAsia="Calibri" w:cstheme="minorHAnsi"/>
        </w:rPr>
      </w:pPr>
      <w:r w:rsidRPr="005567FD">
        <w:rPr>
          <w:rFonts w:eastAsia="Calibri" w:cstheme="minorHAnsi"/>
        </w:rPr>
        <w:t xml:space="preserve">wartość z podatkiem VAT ………………………………………………….PLN, </w:t>
      </w:r>
      <w:r w:rsidRPr="005567FD">
        <w:rPr>
          <w:rFonts w:eastAsia="Calibri" w:cstheme="minorHAnsi"/>
        </w:rPr>
        <w:br/>
        <w:t>słownie: ……...……………………... PLN.</w:t>
      </w:r>
    </w:p>
    <w:p w14:paraId="226E8859" w14:textId="77777777" w:rsidR="003D6E40" w:rsidRDefault="003D6E40" w:rsidP="00E61356">
      <w:pPr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p w14:paraId="5E6683B8" w14:textId="58438B24" w:rsidR="0016126A" w:rsidRPr="0016126A" w:rsidRDefault="0016126A" w:rsidP="00E61356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3D6E40">
        <w:rPr>
          <w:rFonts w:eastAsia="Calibri" w:cstheme="minorHAnsi"/>
          <w:b/>
        </w:rPr>
        <w:t xml:space="preserve">Stawka za 1 </w:t>
      </w:r>
      <w:r w:rsidR="00945669" w:rsidRPr="003D6E40">
        <w:rPr>
          <w:rFonts w:eastAsia="Calibri" w:cstheme="minorHAnsi"/>
          <w:b/>
        </w:rPr>
        <w:t xml:space="preserve">(jedną) </w:t>
      </w:r>
      <w:r w:rsidRPr="003D6E40">
        <w:rPr>
          <w:rFonts w:eastAsia="Calibri" w:cstheme="minorHAnsi"/>
          <w:b/>
        </w:rPr>
        <w:t>godzinę świadczenia usługi</w:t>
      </w:r>
      <w:r w:rsidR="003D6E40">
        <w:rPr>
          <w:rFonts w:eastAsia="Calibri" w:cstheme="minorHAnsi"/>
          <w:b/>
        </w:rPr>
        <w:t xml:space="preserve"> wnosi</w:t>
      </w:r>
      <w:r w:rsidRPr="0016126A">
        <w:rPr>
          <w:rFonts w:eastAsia="Calibri" w:cstheme="minorHAnsi"/>
        </w:rPr>
        <w:t>:</w:t>
      </w:r>
    </w:p>
    <w:p w14:paraId="0AED8A6D" w14:textId="5D1FB6DB" w:rsidR="00945669" w:rsidRDefault="00945669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bez podatku VAT ………………………………………………….PLN</w:t>
      </w:r>
    </w:p>
    <w:p w14:paraId="24B6D6A9" w14:textId="15FC49D7" w:rsidR="00945669" w:rsidRDefault="00945669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3AF4C579" w14:textId="47DE0E83" w:rsidR="00945669" w:rsidRDefault="00945669" w:rsidP="00E61356">
      <w:pPr>
        <w:spacing w:after="0" w:line="240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z podatkiem VAT ………………………………………………….PLN</w:t>
      </w:r>
    </w:p>
    <w:p w14:paraId="2CDF9E9E" w14:textId="0BB7EF84" w:rsidR="00945669" w:rsidRDefault="00945669" w:rsidP="00E61356">
      <w:pPr>
        <w:spacing w:after="0" w:line="240" w:lineRule="auto"/>
        <w:ind w:left="360"/>
        <w:jc w:val="both"/>
        <w:rPr>
          <w:rFonts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77A171FF" w14:textId="77777777" w:rsidR="003D6E40" w:rsidRDefault="003D6E40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1DE58DD8" w14:textId="67565FAE" w:rsidR="005567FD" w:rsidRDefault="005567FD" w:rsidP="00E61356">
      <w:pPr>
        <w:spacing w:after="0" w:line="240" w:lineRule="auto"/>
        <w:ind w:left="360"/>
        <w:jc w:val="both"/>
        <w:rPr>
          <w:rFonts w:cstheme="minorHAnsi"/>
        </w:rPr>
      </w:pPr>
      <w:r w:rsidRPr="005567FD">
        <w:rPr>
          <w:rFonts w:cstheme="minorHAnsi"/>
        </w:rPr>
        <w:t>Wynagrodzenie uwzględnia wszelkie koszty, jakie poniesie Wykonawca z tytułu należytej realizacji przedmiotu zamówienia</w:t>
      </w:r>
      <w:r w:rsidR="00ED2A97">
        <w:rPr>
          <w:rFonts w:cstheme="minorHAnsi"/>
        </w:rPr>
        <w:t>.</w:t>
      </w:r>
    </w:p>
    <w:p w14:paraId="028ADCF7" w14:textId="77777777" w:rsidR="00A502F9" w:rsidRDefault="00A502F9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3F5DAECD" w14:textId="15B0D9AB" w:rsidR="00D37171" w:rsidRPr="00D37171" w:rsidRDefault="00A502F9" w:rsidP="00E61356">
      <w:pPr>
        <w:pStyle w:val="Akapitzlist"/>
        <w:numPr>
          <w:ilvl w:val="0"/>
          <w:numId w:val="6"/>
        </w:numPr>
        <w:jc w:val="both"/>
        <w:rPr>
          <w:rFonts w:cs="Calibri"/>
        </w:rPr>
      </w:pPr>
      <w:bookmarkStart w:id="3" w:name="_Hlk112822801"/>
      <w:r w:rsidRPr="00D37171">
        <w:rPr>
          <w:rFonts w:asciiTheme="minorHAnsi" w:hAnsiTheme="minorHAnsi" w:cstheme="minorHAnsi"/>
          <w:sz w:val="22"/>
          <w:szCs w:val="22"/>
        </w:rPr>
        <w:t xml:space="preserve">Zamawiający przewiduje maksymalnie </w:t>
      </w:r>
      <w:r w:rsidRPr="00D37171">
        <w:rPr>
          <w:rFonts w:asciiTheme="minorHAnsi" w:hAnsiTheme="minorHAnsi" w:cstheme="minorHAnsi"/>
          <w:b/>
          <w:sz w:val="22"/>
          <w:szCs w:val="22"/>
        </w:rPr>
        <w:t xml:space="preserve">7627 </w:t>
      </w:r>
      <w:r w:rsidRPr="00D37171">
        <w:rPr>
          <w:rFonts w:asciiTheme="minorHAnsi" w:hAnsiTheme="minorHAnsi" w:cstheme="minorHAnsi"/>
          <w:sz w:val="22"/>
          <w:szCs w:val="22"/>
        </w:rPr>
        <w:t xml:space="preserve">godzin świadczenia usługi. </w:t>
      </w:r>
      <w:r w:rsidRPr="00D37171">
        <w:rPr>
          <w:rFonts w:ascii="Calibri" w:hAnsi="Calibri" w:cs="Calibri"/>
          <w:sz w:val="22"/>
          <w:szCs w:val="22"/>
        </w:rPr>
        <w:t xml:space="preserve">Podana </w:t>
      </w:r>
      <w:r w:rsidR="00D37171" w:rsidRPr="00D37171">
        <w:rPr>
          <w:rFonts w:ascii="Calibri" w:hAnsi="Calibri" w:cs="Calibri"/>
          <w:sz w:val="22"/>
          <w:szCs w:val="22"/>
        </w:rPr>
        <w:t>ilość</w:t>
      </w:r>
      <w:r w:rsidRPr="00D37171">
        <w:rPr>
          <w:rFonts w:ascii="Calibri" w:hAnsi="Calibri" w:cs="Calibri"/>
          <w:sz w:val="22"/>
          <w:szCs w:val="22"/>
        </w:rPr>
        <w:t xml:space="preserve"> </w:t>
      </w:r>
      <w:r w:rsidR="00D37171" w:rsidRPr="00D37171">
        <w:rPr>
          <w:rFonts w:ascii="Calibri" w:hAnsi="Calibri" w:cs="Calibri"/>
          <w:sz w:val="22"/>
          <w:szCs w:val="22"/>
        </w:rPr>
        <w:t>jest s</w:t>
      </w:r>
      <w:r w:rsidRPr="00D37171">
        <w:rPr>
          <w:rFonts w:ascii="Calibri" w:hAnsi="Calibri" w:cs="Calibri"/>
          <w:sz w:val="22"/>
          <w:szCs w:val="22"/>
        </w:rPr>
        <w:t>zacunkow</w:t>
      </w:r>
      <w:r w:rsidR="00D37171" w:rsidRPr="00D37171">
        <w:rPr>
          <w:rFonts w:ascii="Calibri" w:hAnsi="Calibri" w:cs="Calibri"/>
          <w:sz w:val="22"/>
          <w:szCs w:val="22"/>
        </w:rPr>
        <w:t>a</w:t>
      </w:r>
      <w:r w:rsidRPr="00D37171">
        <w:rPr>
          <w:rFonts w:ascii="Calibri" w:hAnsi="Calibri" w:cs="Calibri"/>
          <w:sz w:val="22"/>
          <w:szCs w:val="22"/>
        </w:rPr>
        <w:t xml:space="preserve"> i mo</w:t>
      </w:r>
      <w:r w:rsidR="00D37171" w:rsidRPr="00D37171">
        <w:rPr>
          <w:rFonts w:ascii="Calibri" w:hAnsi="Calibri" w:cs="Calibri"/>
          <w:sz w:val="22"/>
          <w:szCs w:val="22"/>
        </w:rPr>
        <w:t>że</w:t>
      </w:r>
      <w:r w:rsidRPr="00D37171">
        <w:rPr>
          <w:rFonts w:ascii="Calibri" w:hAnsi="Calibri" w:cs="Calibri"/>
          <w:sz w:val="22"/>
          <w:szCs w:val="22"/>
        </w:rPr>
        <w:t xml:space="preserve"> ulec zmianie w  zależności od faktycznego zapotrzebowania Zamawiającego</w:t>
      </w:r>
      <w:r w:rsidRPr="00D37171">
        <w:rPr>
          <w:rFonts w:asciiTheme="minorHAnsi" w:hAnsiTheme="minorHAnsi" w:cstheme="minorHAnsi"/>
          <w:sz w:val="22"/>
          <w:szCs w:val="22"/>
        </w:rPr>
        <w:t xml:space="preserve"> </w:t>
      </w:r>
      <w:r w:rsidR="001D0A4B" w:rsidRPr="00D37171">
        <w:rPr>
          <w:rFonts w:asciiTheme="minorHAnsi" w:hAnsiTheme="minorHAnsi" w:cstheme="minorHAnsi"/>
          <w:sz w:val="22"/>
          <w:szCs w:val="22"/>
        </w:rPr>
        <w:t>O</w:t>
      </w:r>
      <w:r w:rsidR="006B198E" w:rsidRPr="00D37171">
        <w:rPr>
          <w:rFonts w:asciiTheme="minorHAnsi" w:hAnsiTheme="minorHAnsi" w:cstheme="minorHAnsi"/>
          <w:sz w:val="22"/>
          <w:szCs w:val="22"/>
        </w:rPr>
        <w:t xml:space="preserve">statecznie zrealizowana </w:t>
      </w:r>
      <w:r w:rsidR="00D37171" w:rsidRPr="00D37171">
        <w:rPr>
          <w:rFonts w:asciiTheme="minorHAnsi" w:hAnsiTheme="minorHAnsi" w:cstheme="minorHAnsi"/>
          <w:sz w:val="22"/>
          <w:szCs w:val="22"/>
        </w:rPr>
        <w:t>ilość</w:t>
      </w:r>
      <w:r w:rsidR="006B198E" w:rsidRPr="00D37171">
        <w:rPr>
          <w:rFonts w:asciiTheme="minorHAnsi" w:hAnsiTheme="minorHAnsi" w:cstheme="minorHAnsi"/>
          <w:sz w:val="22"/>
          <w:szCs w:val="22"/>
        </w:rPr>
        <w:t xml:space="preserve"> godzin obsługi szatni będzie zależeć od faktycznie wykon</w:t>
      </w:r>
      <w:r w:rsidR="00D37171" w:rsidRPr="00D37171">
        <w:rPr>
          <w:rFonts w:asciiTheme="minorHAnsi" w:hAnsiTheme="minorHAnsi" w:cstheme="minorHAnsi"/>
          <w:sz w:val="22"/>
          <w:szCs w:val="22"/>
        </w:rPr>
        <w:t xml:space="preserve">anych godzin świadczenia usługi, jednak </w:t>
      </w:r>
      <w:r w:rsidR="00D37171" w:rsidRPr="00D37171">
        <w:rPr>
          <w:rFonts w:ascii="Calibri" w:hAnsi="Calibri" w:cs="Calibri"/>
          <w:sz w:val="22"/>
          <w:szCs w:val="22"/>
        </w:rPr>
        <w:t>końcowa wartość brutto umowy nie może przekroczyć maksymalnego wynagrodzenia brutto określonego w ust. 1.</w:t>
      </w:r>
      <w:r w:rsidRPr="00D37171">
        <w:rPr>
          <w:rFonts w:ascii="Calibri" w:hAnsi="Calibri" w:cs="Calibri"/>
          <w:sz w:val="22"/>
          <w:szCs w:val="22"/>
        </w:rPr>
        <w:t xml:space="preserve"> </w:t>
      </w:r>
    </w:p>
    <w:p w14:paraId="6B4AB842" w14:textId="77777777" w:rsidR="00D37171" w:rsidRPr="00D37171" w:rsidRDefault="00D37171" w:rsidP="00E6135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7171">
        <w:rPr>
          <w:rFonts w:asciiTheme="minorHAnsi" w:hAnsiTheme="minorHAnsi" w:cstheme="minorHAnsi"/>
          <w:sz w:val="22"/>
          <w:szCs w:val="22"/>
        </w:rPr>
        <w:t>Zamawiający przewiduje prawo opcji polegające na:</w:t>
      </w:r>
    </w:p>
    <w:p w14:paraId="2C8BB43D" w14:textId="569A2B15" w:rsidR="00D37171" w:rsidRPr="00D37171" w:rsidRDefault="00D37171" w:rsidP="00E6135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zmniejszeniu</w:t>
      </w:r>
      <w:r w:rsidRPr="00D37171">
        <w:rPr>
          <w:rFonts w:asciiTheme="minorHAnsi" w:hAnsiTheme="minorHAnsi" w:cstheme="minorHAnsi"/>
          <w:sz w:val="22"/>
          <w:szCs w:val="22"/>
        </w:rPr>
        <w:t xml:space="preserve"> ilości </w:t>
      </w:r>
      <w:r>
        <w:rPr>
          <w:rFonts w:asciiTheme="minorHAnsi" w:hAnsiTheme="minorHAnsi" w:cstheme="minorHAnsi"/>
          <w:sz w:val="22"/>
          <w:szCs w:val="22"/>
        </w:rPr>
        <w:t>godzin ś</w:t>
      </w:r>
      <w:r w:rsidR="00F34F0E">
        <w:rPr>
          <w:rFonts w:asciiTheme="minorHAnsi" w:hAnsiTheme="minorHAnsi" w:cstheme="minorHAnsi"/>
          <w:sz w:val="22"/>
          <w:szCs w:val="22"/>
        </w:rPr>
        <w:t>wiadczenia usługi</w:t>
      </w:r>
      <w:r w:rsidRPr="00D37171">
        <w:rPr>
          <w:rFonts w:asciiTheme="minorHAnsi" w:hAnsiTheme="minorHAnsi" w:cstheme="minorHAnsi"/>
          <w:sz w:val="22"/>
          <w:szCs w:val="22"/>
        </w:rPr>
        <w:t xml:space="preserve"> będące</w:t>
      </w:r>
      <w:r w:rsidR="00F34F0E">
        <w:rPr>
          <w:rFonts w:asciiTheme="minorHAnsi" w:hAnsiTheme="minorHAnsi" w:cstheme="minorHAnsi"/>
          <w:sz w:val="22"/>
          <w:szCs w:val="22"/>
        </w:rPr>
        <w:t>j</w:t>
      </w:r>
      <w:r w:rsidRPr="00D37171">
        <w:rPr>
          <w:rFonts w:asciiTheme="minorHAnsi" w:hAnsiTheme="minorHAnsi" w:cstheme="minorHAnsi"/>
          <w:sz w:val="22"/>
          <w:szCs w:val="22"/>
        </w:rPr>
        <w:t xml:space="preserve"> przedmiotem umowy, w sytuacji mniejszego realnego zapotrzebowania, a więc w zależności od bieżących potrzeb Zamawiającego o maksymalnie </w:t>
      </w:r>
      <w:r w:rsidR="008576FF">
        <w:rPr>
          <w:rFonts w:asciiTheme="minorHAnsi" w:hAnsiTheme="minorHAnsi" w:cstheme="minorHAnsi"/>
          <w:sz w:val="22"/>
          <w:szCs w:val="22"/>
        </w:rPr>
        <w:t>4</w:t>
      </w:r>
      <w:r w:rsidRPr="00D37171">
        <w:rPr>
          <w:rFonts w:asciiTheme="minorHAnsi" w:hAnsiTheme="minorHAnsi" w:cstheme="minorHAnsi"/>
          <w:sz w:val="22"/>
          <w:szCs w:val="22"/>
        </w:rPr>
        <w:t xml:space="preserve">0% wartości brutto </w:t>
      </w:r>
      <w:r w:rsidR="00F34F0E">
        <w:rPr>
          <w:rFonts w:asciiTheme="minorHAnsi" w:hAnsiTheme="minorHAnsi" w:cstheme="minorHAnsi"/>
          <w:sz w:val="22"/>
          <w:szCs w:val="22"/>
        </w:rPr>
        <w:t>łącznego maksymalnego wynagrodzenia Wykonawcy określonego w ust. 1.</w:t>
      </w:r>
    </w:p>
    <w:p w14:paraId="068E502C" w14:textId="7645BCA9" w:rsidR="00D37171" w:rsidRPr="00F34F0E" w:rsidRDefault="00D37171" w:rsidP="00E6135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7171">
        <w:rPr>
          <w:rFonts w:asciiTheme="minorHAnsi" w:hAnsiTheme="minorHAnsi" w:cstheme="minorHAnsi"/>
          <w:sz w:val="22"/>
          <w:szCs w:val="22"/>
        </w:rPr>
        <w:t xml:space="preserve">Jednocześnie Zamawiający zobowiązuje się do realizacji zamówienia w wysokości minimum </w:t>
      </w:r>
      <w:r w:rsidR="008576FF">
        <w:rPr>
          <w:rFonts w:asciiTheme="minorHAnsi" w:hAnsiTheme="minorHAnsi" w:cstheme="minorHAnsi"/>
          <w:sz w:val="22"/>
          <w:szCs w:val="22"/>
        </w:rPr>
        <w:t>6</w:t>
      </w:r>
      <w:r w:rsidRPr="00D37171">
        <w:rPr>
          <w:rFonts w:asciiTheme="minorHAnsi" w:hAnsiTheme="minorHAnsi" w:cstheme="minorHAnsi"/>
          <w:sz w:val="22"/>
          <w:szCs w:val="22"/>
        </w:rPr>
        <w:t>0% kwoty brutto zawartej umowy. W takim przypadku Wykonawcy nie będzie przysługiwać roszczenie o zapłatę różnicy między faktycznie zrealizowanym zamówieniem, a maksymalną wartością brutto zawartej umowy. Rozliczenie nastąpi na podstawie realnego zapotrzebowania Zamawiającego.</w:t>
      </w:r>
      <w:r w:rsidR="00F34F0E" w:rsidRPr="00F34F0E">
        <w:rPr>
          <w:rFonts w:ascii="Calibri" w:hAnsi="Calibri" w:cs="Calibri"/>
        </w:rPr>
        <w:t xml:space="preserve"> </w:t>
      </w:r>
      <w:r w:rsidR="00F34F0E" w:rsidRPr="00F34F0E">
        <w:rPr>
          <w:rFonts w:ascii="Calibri" w:hAnsi="Calibri" w:cs="Calibri"/>
          <w:sz w:val="22"/>
          <w:szCs w:val="22"/>
        </w:rPr>
        <w:t>Skorzystanie z prawa opcji nie wymaga aneksowania umowy.</w:t>
      </w:r>
    </w:p>
    <w:bookmarkEnd w:id="3"/>
    <w:p w14:paraId="6A8298B3" w14:textId="20306139" w:rsidR="00307A2E" w:rsidRDefault="00307A2E" w:rsidP="00E61356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7A2E">
        <w:rPr>
          <w:rFonts w:asciiTheme="minorHAnsi" w:eastAsia="Calibri" w:hAnsiTheme="minorHAnsi" w:cstheme="minorHAnsi"/>
          <w:sz w:val="22"/>
          <w:szCs w:val="22"/>
          <w:lang w:eastAsia="en-US"/>
        </w:rPr>
        <w:t>W przypadku zmiany obowiązujących na terenie Rzeczypospolitej Polskiej przepisów dotyczących wysokości stawek podatku od towarów i usług (VAT) w zakresie obejmującym przedmiot Umowy, obie Strony zobowiązują się do odpowiedniej zmiany niniejszej Umowy w tym zakresie.</w:t>
      </w:r>
    </w:p>
    <w:p w14:paraId="130E09C6" w14:textId="77777777" w:rsidR="0016126A" w:rsidRPr="0016126A" w:rsidRDefault="0016126A" w:rsidP="00E61356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>Należność przysługująca Wykonawcy z tytułu niniejszej Umowy będzie rozliczana w systemie miesięcznym i będzie stanowiła iloczyn stawki jednostkowej brutto oraz ilości godzin faktycznie wykonanych usług w danym miesiącu (przy uwzględnieniu harmonogramu).</w:t>
      </w:r>
    </w:p>
    <w:p w14:paraId="1C99AA7A" w14:textId="05F665FA" w:rsidR="0016126A" w:rsidRPr="00656A62" w:rsidRDefault="0016126A" w:rsidP="00E61356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>Za wykonane usługi Wykonawca wystawi fakturę do 10</w:t>
      </w:r>
      <w:r w:rsidR="00DA48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każdego miesiąca następującego po </w:t>
      </w:r>
      <w:r w:rsidRPr="00656A62">
        <w:rPr>
          <w:rFonts w:asciiTheme="minorHAnsi" w:eastAsia="Calibri" w:hAnsiTheme="minorHAnsi" w:cstheme="minorHAnsi"/>
          <w:sz w:val="22"/>
          <w:szCs w:val="22"/>
          <w:lang w:eastAsia="en-US"/>
        </w:rPr>
        <w:t>miesiącu, w którym usługi były wykonywane.</w:t>
      </w:r>
    </w:p>
    <w:p w14:paraId="4AE4D27F" w14:textId="04BBB993" w:rsidR="00AF20F4" w:rsidRPr="00656A62" w:rsidRDefault="00AF20F4" w:rsidP="00E61356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656A62">
        <w:rPr>
          <w:rFonts w:asciiTheme="minorHAnsi" w:hAnsiTheme="minorHAnsi" w:cstheme="minorHAnsi"/>
          <w:sz w:val="22"/>
          <w:szCs w:val="22"/>
        </w:rPr>
        <w:t xml:space="preserve">Zapłata wynagrodzenia należnego Wykonawcy </w:t>
      </w:r>
      <w:r w:rsidR="0027797A" w:rsidRPr="00656A62">
        <w:rPr>
          <w:rFonts w:asciiTheme="minorHAnsi" w:hAnsiTheme="minorHAnsi" w:cstheme="minorHAnsi"/>
          <w:sz w:val="22"/>
          <w:szCs w:val="22"/>
        </w:rPr>
        <w:t xml:space="preserve">zostanie zrealizowana </w:t>
      </w:r>
      <w:r w:rsidR="003E7E40" w:rsidRPr="00656A62">
        <w:rPr>
          <w:rFonts w:asciiTheme="minorHAnsi" w:hAnsiTheme="minorHAnsi" w:cstheme="minorHAnsi"/>
          <w:sz w:val="22"/>
          <w:szCs w:val="22"/>
        </w:rPr>
        <w:t xml:space="preserve">przelewem na rachunek bankowy, </w:t>
      </w:r>
      <w:r w:rsidR="0027797A" w:rsidRPr="00656A62">
        <w:rPr>
          <w:rFonts w:asciiTheme="minorHAnsi" w:hAnsiTheme="minorHAnsi" w:cstheme="minorHAnsi"/>
          <w:sz w:val="22"/>
          <w:szCs w:val="22"/>
        </w:rPr>
        <w:t>w terminie 30 dni od daty dostarczenia Zamawiającemu pra</w:t>
      </w:r>
      <w:r w:rsidRPr="00656A62">
        <w:rPr>
          <w:rFonts w:asciiTheme="minorHAnsi" w:hAnsiTheme="minorHAnsi" w:cstheme="minorHAnsi"/>
          <w:sz w:val="22"/>
          <w:szCs w:val="22"/>
        </w:rPr>
        <w:t>widłowo wystawionej faktury VAT</w:t>
      </w:r>
      <w:r w:rsidR="0027797A" w:rsidRPr="00656A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52F31E" w14:textId="5D859181" w:rsidR="002059D2" w:rsidRDefault="002059D2" w:rsidP="00E61356">
      <w:pPr>
        <w:numPr>
          <w:ilvl w:val="0"/>
          <w:numId w:val="6"/>
        </w:numPr>
        <w:spacing w:after="20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3E7E40">
        <w:rPr>
          <w:rFonts w:eastAsia="Times New Roman" w:cstheme="minorHAnsi"/>
          <w:bCs/>
          <w:lang w:eastAsia="pl-PL"/>
        </w:rPr>
        <w:t xml:space="preserve">Za dzień </w:t>
      </w:r>
      <w:r w:rsidR="003E7E40" w:rsidRPr="003E7E40">
        <w:rPr>
          <w:rFonts w:eastAsia="Times New Roman" w:cstheme="minorHAnsi"/>
          <w:bCs/>
          <w:lang w:eastAsia="pl-PL"/>
        </w:rPr>
        <w:t>zapłaty</w:t>
      </w:r>
      <w:r w:rsidRPr="003E7E40">
        <w:rPr>
          <w:rFonts w:eastAsia="Times New Roman" w:cstheme="minorHAnsi"/>
          <w:bCs/>
          <w:lang w:eastAsia="pl-PL"/>
        </w:rPr>
        <w:t xml:space="preserve"> faktury VAT przyjmuje się datę obciążenia rachunku bankowego Zamawiającego</w:t>
      </w:r>
      <w:r w:rsidR="000C17E2">
        <w:rPr>
          <w:rFonts w:eastAsia="Times New Roman" w:cstheme="minorHAnsi"/>
          <w:bCs/>
          <w:lang w:eastAsia="pl-PL"/>
        </w:rPr>
        <w:t xml:space="preserve"> dyspozycją przelewu</w:t>
      </w:r>
      <w:r w:rsidRPr="003E7E40">
        <w:rPr>
          <w:rFonts w:eastAsia="Times New Roman" w:cstheme="minorHAnsi"/>
          <w:bCs/>
          <w:lang w:eastAsia="pl-PL"/>
        </w:rPr>
        <w:t>. Termin uważa się za zachowany, jeżeli obciążenie rachunku bankowego Zamawiającego</w:t>
      </w:r>
      <w:r w:rsidR="003E7E40" w:rsidRPr="003E7E40">
        <w:rPr>
          <w:rFonts w:eastAsia="Times New Roman" w:cstheme="minorHAnsi"/>
          <w:bCs/>
          <w:lang w:eastAsia="pl-PL"/>
        </w:rPr>
        <w:t>,</w:t>
      </w:r>
      <w:r w:rsidRPr="003E7E40">
        <w:rPr>
          <w:rFonts w:eastAsia="Times New Roman" w:cstheme="minorHAnsi"/>
          <w:bCs/>
          <w:lang w:eastAsia="pl-PL"/>
        </w:rPr>
        <w:t xml:space="preserve"> nastąpi najpóźniej w ostatnim dniu terminu płatności.</w:t>
      </w:r>
    </w:p>
    <w:p w14:paraId="7E204753" w14:textId="77777777" w:rsidR="009D74E0" w:rsidRPr="00FB18E6" w:rsidRDefault="009D74E0" w:rsidP="009D74E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>Zamawiający przewiduje możliwość zmiany wynagrodzenia brutto (przez którą rozumie się odpowiednio wzrost cen lub kosztów albo ich obniżenie) w przypadku zmian cen materiałów lub kosztów związanych z realizacją zamówienia, przy następujących założeniach:</w:t>
      </w:r>
    </w:p>
    <w:p w14:paraId="375D3D61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lastRenderedPageBreak/>
        <w:t xml:space="preserve">zmiana wynagrodzenia zostanie określona w oparciu o średnioroczny wskaźnik cen towarów </w:t>
      </w:r>
      <w:r w:rsidRPr="00FB18E6">
        <w:rPr>
          <w:rFonts w:cstheme="minorHAnsi"/>
          <w:color w:val="FF0000"/>
        </w:rPr>
        <w:br/>
        <w:t>i usług konsumpcyjnych ogółem ogłaszany w komunikacie Prezesa Głównego Urzędu Statystycznego;</w:t>
      </w:r>
    </w:p>
    <w:p w14:paraId="0F088064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 xml:space="preserve">minimalny poziom zmiany średniorocznego wskaźnika cen towarów i usług konsumpcyjnych ogółem uprawniający Strony umowy do żądania zmiany wynagrodzenia wynosi 10,00%, </w:t>
      </w:r>
      <w:r w:rsidRPr="00FB18E6">
        <w:rPr>
          <w:rFonts w:cstheme="minorHAnsi"/>
          <w:color w:val="FF0000"/>
        </w:rPr>
        <w:br/>
        <w:t>w stosunku do terminu składania ofert,</w:t>
      </w:r>
    </w:p>
    <w:p w14:paraId="5432411D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 xml:space="preserve">zmiana wynagrodzenia może nastąpić po upływie 6 (sześciu) miesięcy kalendarzowych od dnia zawarcia umowy i będzie dotyczyć wynagrodzenia przysługującego Wykonawcy za usługi zrealizowane po upływie tego terminu, tj. po upływie 6 miesięcy od dnia zawarcia umowy. </w:t>
      </w:r>
    </w:p>
    <w:p w14:paraId="26F8C5A3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 xml:space="preserve">Strona zainteresowana waloryzacją składa drugiej Stronie wniosek o dokonanie waloryzacji wynagrodzenia wraz z uzasadnieniem wskazującym wysokość wskaźnika oraz przedmiot </w:t>
      </w:r>
      <w:r w:rsidRPr="00FB18E6">
        <w:rPr>
          <w:rFonts w:cstheme="minorHAnsi"/>
          <w:color w:val="FF0000"/>
        </w:rPr>
        <w:br/>
        <w:t>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30C2B85C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>waloryzacja będzie polegała na wzroście/obniżeniu wynagrodzenia za usługi pozostałe do wykonania po dniu złożenia wniosku, o którym mowa w lit. d, o wartość średniorocznego wskaźnika cen towarów i usług konsumpcyjnych ogółem ogłaszanego w komunikacie Prezesa Głównego Urzędu Statystycznego, przy spełnieniu warunku określonego w lit. b,</w:t>
      </w:r>
    </w:p>
    <w:p w14:paraId="39277977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>maksymalna wartość zmiany wynagrodzenia wynosi łącznie 10,00% (dziesięć procent) wynagrodzenia brutto, wskazanego w § 3 ust. 1 w dniu zawarcia umowy.</w:t>
      </w:r>
    </w:p>
    <w:p w14:paraId="3A6B8E1E" w14:textId="77777777" w:rsidR="009D74E0" w:rsidRPr="00FB18E6" w:rsidRDefault="009D74E0" w:rsidP="009D74E0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color w:val="FF0000"/>
        </w:rPr>
      </w:pPr>
      <w:r w:rsidRPr="00FB18E6">
        <w:rPr>
          <w:rFonts w:cstheme="minorHAnsi"/>
          <w:color w:val="FF0000"/>
        </w:rPr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dostawy oraz (ii) okres obowiązywania umowy przekracza 6 miesięcy.</w:t>
      </w:r>
    </w:p>
    <w:p w14:paraId="53ADEB75" w14:textId="77777777" w:rsidR="007B36E6" w:rsidRPr="000B26A7" w:rsidRDefault="007B36E6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73434E2A" w14:textId="77777777" w:rsidR="00613F6F" w:rsidRPr="000B26A7" w:rsidRDefault="00613F6F" w:rsidP="00E61356">
      <w:pPr>
        <w:spacing w:after="0" w:line="240" w:lineRule="auto"/>
        <w:ind w:left="360"/>
        <w:jc w:val="both"/>
        <w:rPr>
          <w:rFonts w:cstheme="minorHAnsi"/>
        </w:rPr>
      </w:pPr>
    </w:p>
    <w:p w14:paraId="6900C484" w14:textId="4823707D" w:rsidR="00A37EF9" w:rsidRPr="00656A62" w:rsidRDefault="00AF20F4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656A62">
        <w:rPr>
          <w:rFonts w:eastAsia="Calibri" w:cstheme="minorHAnsi"/>
          <w:b/>
        </w:rPr>
        <w:t>§ 4</w:t>
      </w:r>
    </w:p>
    <w:p w14:paraId="5D7FE0E1" w14:textId="77777777" w:rsidR="00A37EF9" w:rsidRPr="000B26A7" w:rsidRDefault="00A37EF9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656A62">
        <w:rPr>
          <w:rFonts w:eastAsia="Calibri" w:cstheme="minorHAnsi"/>
          <w:b/>
        </w:rPr>
        <w:t>Klauzula vat</w:t>
      </w:r>
    </w:p>
    <w:p w14:paraId="5A348014" w14:textId="46E09B18" w:rsidR="00A37EF9" w:rsidRPr="00AF20F4" w:rsidRDefault="00A37EF9" w:rsidP="00E61356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B26A7">
        <w:rPr>
          <w:rFonts w:eastAsia="Times New Roman" w:cstheme="minorHAnsi"/>
          <w:bCs/>
          <w:lang w:eastAsia="pl-PL"/>
        </w:rPr>
        <w:t>Wykonawca oświadcza, że posiada/nie posiada</w:t>
      </w:r>
      <w:r w:rsidRPr="00855EF7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855EF7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0B26A7">
        <w:rPr>
          <w:rFonts w:eastAsia="Times New Roman" w:cstheme="minorHAnsi"/>
          <w:bCs/>
          <w:lang w:eastAsia="pl-PL"/>
        </w:rPr>
        <w:t xml:space="preserve">rachunek rozliczeniowy, dla którego prowadzony jest „rachunek VAT” w rozumieniu przepisów ustawy o podatku od towarów i usług. </w:t>
      </w:r>
      <w:r w:rsidRPr="005E74DB">
        <w:rPr>
          <w:rFonts w:eastAsia="Times New Roman" w:cstheme="minorHAnsi"/>
          <w:bCs/>
          <w:lang w:eastAsia="pl-PL"/>
        </w:rPr>
        <w:t>Wykonawca przyjmuje do wiadomości, że rachunkiem właściwym  do dokonania przez Uniwersytet Przyrodniczy w Poznaniu zapłaty moż</w:t>
      </w:r>
      <w:r w:rsidRPr="00CC7DF2">
        <w:rPr>
          <w:rFonts w:eastAsia="Times New Roman" w:cstheme="minorHAnsi"/>
          <w:bCs/>
          <w:lang w:eastAsia="pl-PL"/>
        </w:rPr>
        <w:t>e być wyłącznie rachunek Wykonawcy, dla którego prowadzony jest rachunek VAT. W  chwili złożenia niniejszego oświadczenia jest to rachunek nr ……………………………….</w:t>
      </w:r>
    </w:p>
    <w:p w14:paraId="21E82E7B" w14:textId="215127F6" w:rsidR="00021A9B" w:rsidRPr="00AF20F4" w:rsidRDefault="00021A9B" w:rsidP="00E6135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B6EAB">
        <w:rPr>
          <w:rFonts w:eastAsia="Times New Roman" w:cstheme="minorHAnsi"/>
          <w:bCs/>
          <w:lang w:eastAsia="pl-PL"/>
        </w:rPr>
        <w:t>Wykonawca</w:t>
      </w:r>
      <w:r>
        <w:rPr>
          <w:rFonts w:eastAsia="Times New Roman" w:cstheme="minorHAnsi"/>
          <w:bCs/>
          <w:lang w:eastAsia="pl-PL"/>
        </w:rPr>
        <w:t xml:space="preserve">, gdy </w:t>
      </w:r>
      <w:r w:rsidRPr="009B6EAB">
        <w:rPr>
          <w:rFonts w:eastAsia="Times New Roman" w:cstheme="minorHAnsi"/>
          <w:bCs/>
          <w:lang w:eastAsia="pl-PL"/>
        </w:rPr>
        <w:t xml:space="preserve">zmienia numer właściwego rachunku, dla którego jest prowadzony rachunek VAT i na który Zamawiający ma dokonać zapłaty, zobowiązany </w:t>
      </w:r>
      <w:r>
        <w:rPr>
          <w:rFonts w:eastAsia="Times New Roman" w:cstheme="minorHAnsi"/>
          <w:bCs/>
          <w:lang w:eastAsia="pl-PL"/>
        </w:rPr>
        <w:t xml:space="preserve">jest niezwłocznie, </w:t>
      </w:r>
      <w:r w:rsidRPr="009B6EAB">
        <w:rPr>
          <w:rFonts w:eastAsia="Times New Roman" w:cstheme="minorHAnsi"/>
          <w:bCs/>
          <w:lang w:eastAsia="pl-PL"/>
        </w:rPr>
        <w:t>pisemnie poinformować Zamawiającego o zaistniałej zmianie</w:t>
      </w:r>
      <w:r w:rsidRPr="00855EF7">
        <w:rPr>
          <w:rFonts w:eastAsia="Times New Roman" w:cstheme="minorHAnsi"/>
          <w:bCs/>
          <w:vertAlign w:val="superscript"/>
          <w:lang w:eastAsia="pl-PL"/>
        </w:rPr>
        <w:footnoteReference w:id="2"/>
      </w:r>
      <w:r w:rsidRPr="009B6EAB">
        <w:rPr>
          <w:rFonts w:eastAsia="Times New Roman" w:cstheme="minorHAnsi"/>
          <w:bCs/>
          <w:lang w:eastAsia="pl-PL"/>
        </w:rPr>
        <w:t>.</w:t>
      </w:r>
    </w:p>
    <w:p w14:paraId="6093090A" w14:textId="7677FB2B" w:rsidR="00A37EF9" w:rsidRPr="00CC7DF2" w:rsidRDefault="00A37EF9" w:rsidP="00E6135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A9B">
        <w:rPr>
          <w:rFonts w:eastAsia="Times New Roman" w:cstheme="minorHAnsi"/>
          <w:bCs/>
          <w:lang w:eastAsia="pl-PL"/>
        </w:rPr>
        <w:t xml:space="preserve">Wykonawca oświadcza, że właściwym dla niego organem podatkowym jest Naczelnik Urzędu Skarbowego w US …………………………………………………………. </w:t>
      </w:r>
      <w:r w:rsidRPr="00CC7DF2">
        <w:rPr>
          <w:rFonts w:eastAsia="Times New Roman" w:cstheme="minorHAnsi"/>
          <w:bCs/>
          <w:lang w:eastAsia="pl-PL"/>
        </w:rPr>
        <w:t xml:space="preserve">Wykonawca zobowiązuje się zawiadomić pisemnie Zamawiającego w przypadku zmiany właściwości organu podatkowego w terminie </w:t>
      </w:r>
      <w:r w:rsidR="00993BE9">
        <w:rPr>
          <w:rFonts w:eastAsia="Times New Roman" w:cstheme="minorHAnsi"/>
          <w:bCs/>
          <w:lang w:eastAsia="pl-PL"/>
        </w:rPr>
        <w:t>7</w:t>
      </w:r>
      <w:r w:rsidR="00DA483D">
        <w:rPr>
          <w:rFonts w:eastAsia="Times New Roman" w:cstheme="minorHAnsi"/>
          <w:bCs/>
          <w:lang w:eastAsia="pl-PL"/>
        </w:rPr>
        <w:t xml:space="preserve"> </w:t>
      </w:r>
      <w:r w:rsidRPr="00CC7DF2">
        <w:rPr>
          <w:rFonts w:eastAsia="Times New Roman" w:cstheme="minorHAnsi"/>
          <w:bCs/>
          <w:lang w:eastAsia="pl-PL"/>
        </w:rPr>
        <w:t xml:space="preserve">dni od dnia takiej zmiany. </w:t>
      </w:r>
    </w:p>
    <w:p w14:paraId="687D964A" w14:textId="249DEAF6" w:rsidR="009B6EAB" w:rsidRPr="009B6EAB" w:rsidRDefault="009B6EAB" w:rsidP="00C17B0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B6EAB">
        <w:rPr>
          <w:rFonts w:eastAsia="Times New Roman" w:cstheme="minorHAnsi"/>
          <w:bCs/>
          <w:lang w:eastAsia="pl-PL"/>
        </w:rPr>
        <w:t xml:space="preserve">Brak skutecznej zapłaty przez Zamawiającego z uwagi na naruszenie przez Wykonawcę ustępu </w:t>
      </w:r>
      <w:r w:rsidR="003B345B">
        <w:rPr>
          <w:rFonts w:eastAsia="Times New Roman" w:cstheme="minorHAnsi"/>
          <w:bCs/>
          <w:lang w:eastAsia="pl-PL"/>
        </w:rPr>
        <w:t xml:space="preserve">2 </w:t>
      </w:r>
      <w:r w:rsidRPr="009B6EAB">
        <w:rPr>
          <w:rFonts w:eastAsia="Times New Roman" w:cstheme="minorHAnsi"/>
          <w:bCs/>
          <w:lang w:eastAsia="pl-PL"/>
        </w:rPr>
        <w:t>niniejszego paragrafu</w:t>
      </w:r>
      <w:r w:rsidR="00C022D3">
        <w:rPr>
          <w:rFonts w:eastAsia="Times New Roman" w:cstheme="minorHAnsi"/>
          <w:bCs/>
          <w:lang w:eastAsia="pl-PL"/>
        </w:rPr>
        <w:t>,</w:t>
      </w:r>
      <w:r w:rsidRPr="009B6EAB">
        <w:rPr>
          <w:rFonts w:eastAsia="Times New Roman" w:cstheme="minorHAnsi"/>
          <w:bCs/>
          <w:lang w:eastAsia="pl-PL"/>
        </w:rPr>
        <w:t xml:space="preserve"> nie stanowi nieprawidłowego spełnienia świadczenia przez Zamawiającego i w szczególności nie stanowi podstawy żądania od Zamawiającego odsetek. W takiej sytuacji termin </w:t>
      </w:r>
      <w:r w:rsidRPr="009B6EAB">
        <w:rPr>
          <w:rFonts w:eastAsia="Times New Roman" w:cstheme="minorHAnsi"/>
          <w:bCs/>
          <w:lang w:eastAsia="pl-PL"/>
        </w:rPr>
        <w:lastRenderedPageBreak/>
        <w:t>zapłaty biegnie od dnia pisemnego zawiadomienia Zamawiającego przez Wykonawcę o numerze rachunku właściw</w:t>
      </w:r>
      <w:r w:rsidR="005E74DB">
        <w:rPr>
          <w:rFonts w:eastAsia="Times New Roman" w:cstheme="minorHAnsi"/>
          <w:bCs/>
          <w:lang w:eastAsia="pl-PL"/>
        </w:rPr>
        <w:t>ym</w:t>
      </w:r>
      <w:r w:rsidRPr="009B6EAB">
        <w:rPr>
          <w:rFonts w:eastAsia="Times New Roman" w:cstheme="minorHAnsi"/>
          <w:bCs/>
          <w:lang w:eastAsia="pl-PL"/>
        </w:rPr>
        <w:t xml:space="preserve"> do dokonania zapłaty, dla którego jest prowadzony rachunek VAT.</w:t>
      </w:r>
    </w:p>
    <w:p w14:paraId="07E22D91" w14:textId="6AEA2E9C" w:rsidR="002059D2" w:rsidRDefault="002059D2" w:rsidP="00C17B0C">
      <w:pPr>
        <w:spacing w:after="0" w:line="240" w:lineRule="auto"/>
        <w:ind w:left="317" w:hanging="340"/>
        <w:jc w:val="center"/>
        <w:rPr>
          <w:rFonts w:eastAsia="Calibri" w:cstheme="minorHAnsi"/>
        </w:rPr>
      </w:pPr>
    </w:p>
    <w:p w14:paraId="350B01AC" w14:textId="77777777" w:rsidR="007E31ED" w:rsidRDefault="007E31ED" w:rsidP="00C17B0C">
      <w:pPr>
        <w:spacing w:after="0" w:line="240" w:lineRule="auto"/>
        <w:ind w:left="317" w:hanging="340"/>
        <w:jc w:val="center"/>
        <w:rPr>
          <w:rFonts w:eastAsia="Calibri" w:cstheme="minorHAnsi"/>
        </w:rPr>
      </w:pPr>
    </w:p>
    <w:p w14:paraId="75CCF1A2" w14:textId="18D47C98" w:rsidR="00534728" w:rsidRPr="000B26A7" w:rsidRDefault="00534728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5</w:t>
      </w:r>
    </w:p>
    <w:p w14:paraId="01865748" w14:textId="6D07022A" w:rsidR="00534728" w:rsidRDefault="00534728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534728">
        <w:rPr>
          <w:rFonts w:eastAsia="Calibri" w:cstheme="minorHAnsi"/>
          <w:b/>
        </w:rPr>
        <w:t>Warunki realizacji zamówienia</w:t>
      </w:r>
    </w:p>
    <w:p w14:paraId="6C2A12E3" w14:textId="1E9462D8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oświadcza, że osoby</w:t>
      </w:r>
      <w:r w:rsidR="006572C6">
        <w:rPr>
          <w:rFonts w:eastAsia="Times New Roman" w:cstheme="minorHAnsi"/>
          <w:bCs/>
          <w:lang w:eastAsia="pl-PL"/>
        </w:rPr>
        <w:t>,</w:t>
      </w:r>
      <w:r w:rsidRPr="00004E7D">
        <w:rPr>
          <w:rFonts w:eastAsia="Times New Roman" w:cstheme="minorHAnsi"/>
          <w:bCs/>
          <w:lang w:eastAsia="pl-PL"/>
        </w:rPr>
        <w:t xml:space="preserve"> które zostaną dopuszczone do czynności objętych umową są przeszkolone w zakresie BHP i p.poż, zgodnie z obowiązującymi przepisami i posiadają aktualne zaświadczenie o odbytym szkoleniu w zakresie BHP i p.poż.</w:t>
      </w:r>
    </w:p>
    <w:p w14:paraId="25238CB9" w14:textId="13941F07" w:rsidR="00004E7D" w:rsidRPr="00635557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35557">
        <w:rPr>
          <w:rFonts w:eastAsia="Times New Roman" w:cstheme="minorHAnsi"/>
          <w:bCs/>
          <w:lang w:eastAsia="pl-PL"/>
        </w:rPr>
        <w:t xml:space="preserve">Wykonawca oświadcza, że pracownicy skierowani do obsługi szatni posiadają </w:t>
      </w:r>
      <w:r w:rsidR="006572C6" w:rsidRPr="00635557">
        <w:rPr>
          <w:rFonts w:ascii="Calibri" w:eastAsia="Times New Roman" w:hAnsi="Calibri" w:cs="Calibri"/>
          <w:bCs/>
          <w:lang w:eastAsia="pl-PL"/>
        </w:rPr>
        <w:t>aktualne orzeczenie lekarza medycyny pracy o braku przeciwskazań do świadczenia prac objętych przedmiotem zamówienia</w:t>
      </w:r>
      <w:r w:rsidRPr="00635557">
        <w:rPr>
          <w:rFonts w:eastAsia="Times New Roman" w:cstheme="minorHAnsi"/>
          <w:bCs/>
          <w:lang w:eastAsia="pl-PL"/>
        </w:rPr>
        <w:t>.</w:t>
      </w:r>
    </w:p>
    <w:p w14:paraId="5FDA4B3B" w14:textId="4FC32193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ponosi odpowiedzialność za osoby przez siebi</w:t>
      </w:r>
      <w:r w:rsidR="00137A9E">
        <w:rPr>
          <w:rFonts w:eastAsia="Times New Roman" w:cstheme="minorHAnsi"/>
          <w:bCs/>
          <w:lang w:eastAsia="pl-PL"/>
        </w:rPr>
        <w:t xml:space="preserve">e zatrudnione i dopuszczone do </w:t>
      </w:r>
      <w:r w:rsidRPr="00004E7D">
        <w:rPr>
          <w:rFonts w:eastAsia="Times New Roman" w:cstheme="minorHAnsi"/>
          <w:bCs/>
          <w:lang w:eastAsia="pl-PL"/>
        </w:rPr>
        <w:t>wykonywania czynności objętych umową.</w:t>
      </w:r>
    </w:p>
    <w:p w14:paraId="69F50E15" w14:textId="23465F65" w:rsidR="00137A9E" w:rsidRPr="00137A9E" w:rsidRDefault="007F0EEE" w:rsidP="00E61356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strike/>
        </w:rPr>
      </w:pPr>
      <w:r w:rsidRPr="00004E7D">
        <w:rPr>
          <w:rFonts w:eastAsia="Times New Roman" w:cstheme="minorHAnsi"/>
          <w:bCs/>
          <w:lang w:eastAsia="pl-PL"/>
        </w:rPr>
        <w:t xml:space="preserve">Zamawiający </w:t>
      </w:r>
      <w:r w:rsidR="00137A9E">
        <w:rPr>
          <w:rFonts w:eastAsia="Times New Roman" w:cstheme="minorHAnsi"/>
          <w:bCs/>
          <w:lang w:eastAsia="pl-PL"/>
        </w:rPr>
        <w:t>wymag</w:t>
      </w:r>
      <w:r w:rsidRPr="00004E7D">
        <w:rPr>
          <w:rFonts w:eastAsia="Times New Roman" w:cstheme="minorHAnsi"/>
          <w:bCs/>
          <w:lang w:eastAsia="pl-PL"/>
        </w:rPr>
        <w:t xml:space="preserve">a, </w:t>
      </w:r>
      <w:r w:rsidR="00137A9E">
        <w:rPr>
          <w:rFonts w:eastAsia="Times New Roman" w:cstheme="minorHAnsi"/>
          <w:bCs/>
          <w:lang w:eastAsia="pl-PL"/>
        </w:rPr>
        <w:t>aby</w:t>
      </w:r>
      <w:r w:rsidRPr="00004E7D">
        <w:rPr>
          <w:rFonts w:eastAsia="Times New Roman" w:cstheme="minorHAnsi"/>
          <w:bCs/>
          <w:lang w:eastAsia="pl-PL"/>
        </w:rPr>
        <w:t xml:space="preserve"> czynności bezpośrednio związane z realizacją przedmiotu zamówienia, tj.: obsługa szatni, </w:t>
      </w:r>
      <w:r w:rsidR="00137A9E">
        <w:rPr>
          <w:rFonts w:eastAsia="Times New Roman" w:cstheme="minorHAnsi"/>
          <w:bCs/>
          <w:lang w:eastAsia="pl-PL"/>
        </w:rPr>
        <w:t>były</w:t>
      </w:r>
      <w:r w:rsidRPr="00004E7D">
        <w:rPr>
          <w:rFonts w:eastAsia="Times New Roman" w:cstheme="minorHAnsi"/>
          <w:bCs/>
          <w:lang w:eastAsia="pl-PL"/>
        </w:rPr>
        <w:t xml:space="preserve"> wykonywane przez osoby zatrudnione </w:t>
      </w:r>
      <w:r w:rsidR="00137A9E" w:rsidRPr="00137A9E">
        <w:rPr>
          <w:rFonts w:eastAsia="Calibri" w:cstheme="minorHAnsi"/>
        </w:rPr>
        <w:t>przez Wykonawcę lub podwykonawcę na podstawie stosunku pracy, jeżeli wykonanie tych czynności polega na wykonywaniu pracy w sposób określony w art. 22 § 1 ustawy z dnia 26 czerwca 1974</w:t>
      </w:r>
      <w:r w:rsidR="00901846">
        <w:rPr>
          <w:rFonts w:eastAsia="Calibri" w:cstheme="minorHAnsi"/>
        </w:rPr>
        <w:t xml:space="preserve"> </w:t>
      </w:r>
      <w:r w:rsidR="00137A9E" w:rsidRPr="00137A9E">
        <w:rPr>
          <w:rFonts w:eastAsia="Calibri" w:cstheme="minorHAnsi"/>
        </w:rPr>
        <w:t xml:space="preserve">r.  – Kodeks pracy (t.j. Dz. U. z </w:t>
      </w:r>
      <w:r w:rsidR="00901846" w:rsidRPr="00137A9E">
        <w:rPr>
          <w:rFonts w:eastAsia="Calibri" w:cstheme="minorHAnsi"/>
        </w:rPr>
        <w:t>202</w:t>
      </w:r>
      <w:r w:rsidR="00901846">
        <w:rPr>
          <w:rFonts w:eastAsia="Calibri" w:cstheme="minorHAnsi"/>
        </w:rPr>
        <w:t xml:space="preserve">3 </w:t>
      </w:r>
      <w:r w:rsidR="00137A9E" w:rsidRPr="00137A9E">
        <w:rPr>
          <w:rFonts w:eastAsia="Calibri" w:cstheme="minorHAnsi"/>
        </w:rPr>
        <w:t xml:space="preserve">r. poz. </w:t>
      </w:r>
      <w:r w:rsidR="00901846" w:rsidRPr="00137A9E">
        <w:rPr>
          <w:rFonts w:eastAsia="Calibri" w:cstheme="minorHAnsi"/>
        </w:rPr>
        <w:t>1</w:t>
      </w:r>
      <w:r w:rsidR="00901846">
        <w:rPr>
          <w:rFonts w:eastAsia="Calibri" w:cstheme="minorHAnsi"/>
        </w:rPr>
        <w:t>465</w:t>
      </w:r>
      <w:r w:rsidR="00137A9E" w:rsidRPr="00137A9E">
        <w:rPr>
          <w:rFonts w:eastAsia="Calibri" w:cstheme="minorHAnsi"/>
        </w:rPr>
        <w:t xml:space="preserve">). </w:t>
      </w:r>
    </w:p>
    <w:p w14:paraId="1D8B2186" w14:textId="364710C8" w:rsidR="006572C6" w:rsidRDefault="007F0EEE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6572C6">
        <w:rPr>
          <w:rFonts w:ascii="Calibri" w:hAnsi="Calibri" w:cs="Calibri"/>
          <w:bCs/>
          <w:sz w:val="22"/>
          <w:szCs w:val="22"/>
        </w:rPr>
        <w:t xml:space="preserve">Wykonawca jest zobowiązany przed zawarciem umowy podać wykaz pracowników, skierowanych do realizacji przedmiotu zamówienia </w:t>
      </w:r>
      <w:r w:rsidRPr="006572C6">
        <w:rPr>
          <w:rFonts w:ascii="Calibri" w:hAnsi="Calibri" w:cs="Calibri"/>
          <w:b/>
          <w:bCs/>
          <w:sz w:val="22"/>
          <w:szCs w:val="22"/>
        </w:rPr>
        <w:t>wg załącznika nr 4 do umowy</w:t>
      </w:r>
      <w:r w:rsidRPr="006572C6">
        <w:rPr>
          <w:rFonts w:ascii="Calibri" w:hAnsi="Calibri" w:cs="Calibri"/>
          <w:bCs/>
          <w:sz w:val="22"/>
          <w:szCs w:val="22"/>
        </w:rPr>
        <w:t xml:space="preserve">. Osoby te będą na stałe skierowane do obsługi szatni </w:t>
      </w:r>
      <w:r w:rsidR="00507D32">
        <w:rPr>
          <w:rFonts w:ascii="Calibri" w:hAnsi="Calibri" w:cs="Calibri"/>
          <w:bCs/>
          <w:sz w:val="22"/>
          <w:szCs w:val="22"/>
        </w:rPr>
        <w:t>w</w:t>
      </w:r>
      <w:r w:rsidRPr="006572C6">
        <w:rPr>
          <w:rFonts w:ascii="Calibri" w:hAnsi="Calibri" w:cs="Calibri"/>
          <w:bCs/>
          <w:sz w:val="22"/>
          <w:szCs w:val="22"/>
        </w:rPr>
        <w:t xml:space="preserve"> danym obiekcie. Wykaz ma zawierać następujące informacje: imiona i nazwiska, daty zawarcia umów, rodzaj umów o pracę</w:t>
      </w:r>
      <w:r w:rsidR="00635557">
        <w:rPr>
          <w:rFonts w:ascii="Calibri" w:hAnsi="Calibri" w:cs="Calibri"/>
          <w:bCs/>
          <w:sz w:val="22"/>
          <w:szCs w:val="22"/>
        </w:rPr>
        <w:t>,</w:t>
      </w:r>
      <w:r w:rsidRPr="006572C6">
        <w:rPr>
          <w:rFonts w:ascii="Calibri" w:hAnsi="Calibri" w:cs="Calibri"/>
          <w:bCs/>
          <w:sz w:val="22"/>
          <w:szCs w:val="22"/>
        </w:rPr>
        <w:t xml:space="preserve"> wymiar etatu osób zatrudnionych na umowę o</w:t>
      </w:r>
      <w:r w:rsidR="006572C6">
        <w:rPr>
          <w:rFonts w:ascii="Calibri" w:hAnsi="Calibri" w:cs="Calibri"/>
          <w:bCs/>
          <w:sz w:val="22"/>
          <w:szCs w:val="22"/>
        </w:rPr>
        <w:t xml:space="preserve"> </w:t>
      </w:r>
      <w:r w:rsidRPr="006572C6">
        <w:rPr>
          <w:rFonts w:ascii="Calibri" w:hAnsi="Calibri" w:cs="Calibri"/>
          <w:bCs/>
          <w:sz w:val="22"/>
          <w:szCs w:val="22"/>
        </w:rPr>
        <w:t xml:space="preserve">pracę oraz informację o niepełnosprawności. </w:t>
      </w:r>
    </w:p>
    <w:p w14:paraId="572D8997" w14:textId="6A2E60AE" w:rsidR="00C16C22" w:rsidRPr="00C16C22" w:rsidRDefault="00C16C22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C16C22">
        <w:rPr>
          <w:rFonts w:ascii="Calibri" w:hAnsi="Calibri" w:cs="Calibri"/>
          <w:bCs/>
          <w:sz w:val="22"/>
          <w:szCs w:val="22"/>
        </w:rPr>
        <w:t>Wykonawca zgodnie z deklaracją złożoną w formularzu ofertowym</w:t>
      </w:r>
      <w:r>
        <w:rPr>
          <w:rFonts w:ascii="Calibri" w:hAnsi="Calibri" w:cs="Calibri"/>
          <w:bCs/>
          <w:sz w:val="22"/>
          <w:szCs w:val="22"/>
        </w:rPr>
        <w:t>,</w:t>
      </w:r>
      <w:r w:rsidRPr="00C16C22">
        <w:rPr>
          <w:rFonts w:ascii="Calibri" w:hAnsi="Calibri" w:cs="Calibri"/>
          <w:bCs/>
          <w:sz w:val="22"/>
          <w:szCs w:val="22"/>
        </w:rPr>
        <w:t xml:space="preserve"> zobowiązany jest do zatrudnienia</w:t>
      </w:r>
      <w:r w:rsidRPr="00C16C22">
        <w:rPr>
          <w:rFonts w:ascii="Calibri" w:hAnsi="Calibri" w:cs="Calibri"/>
          <w:bCs/>
          <w:sz w:val="16"/>
          <w:szCs w:val="16"/>
        </w:rPr>
        <w:t>……..</w:t>
      </w:r>
      <w:r>
        <w:rPr>
          <w:rFonts w:ascii="Calibri" w:hAnsi="Calibri" w:cs="Calibri"/>
          <w:bCs/>
          <w:sz w:val="16"/>
          <w:szCs w:val="16"/>
        </w:rPr>
        <w:t xml:space="preserve"> </w:t>
      </w:r>
      <w:r w:rsidRPr="00C16C22">
        <w:rPr>
          <w:rFonts w:ascii="Calibri" w:hAnsi="Calibri" w:cs="Calibri"/>
          <w:bCs/>
          <w:sz w:val="16"/>
          <w:szCs w:val="16"/>
        </w:rPr>
        <w:t>(ilość osób zostanie przeniesiona z formularza ofertowego)</w:t>
      </w:r>
      <w:r>
        <w:rPr>
          <w:rFonts w:ascii="Calibri" w:hAnsi="Calibri" w:cs="Calibri"/>
          <w:bCs/>
          <w:sz w:val="16"/>
          <w:szCs w:val="16"/>
        </w:rPr>
        <w:t xml:space="preserve"> </w:t>
      </w:r>
      <w:r w:rsidRPr="00C16C22">
        <w:rPr>
          <w:rFonts w:ascii="Calibri" w:hAnsi="Calibri" w:cs="Calibri"/>
          <w:bCs/>
          <w:sz w:val="22"/>
          <w:szCs w:val="22"/>
        </w:rPr>
        <w:t>osób niepełnosprawnych zatrudnionych do wykonywania czynności w ramach realizacji zamówienia</w:t>
      </w:r>
      <w:r>
        <w:rPr>
          <w:rFonts w:ascii="Calibri" w:hAnsi="Calibri" w:cs="Calibri"/>
          <w:bCs/>
          <w:sz w:val="22"/>
          <w:szCs w:val="22"/>
        </w:rPr>
        <w:t>. Zadeklarowana ilość osób niepełnosprawnych skierowanych do realizacji przedmiotu zamówienia, nie może ulec zmianie w trakcie trwania umowy.</w:t>
      </w:r>
    </w:p>
    <w:p w14:paraId="3466508C" w14:textId="5CCE26C7" w:rsidR="007F0EEE" w:rsidRDefault="007F0EEE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6572C6">
        <w:rPr>
          <w:rFonts w:ascii="Calibri" w:hAnsi="Calibri" w:cs="Calibri"/>
          <w:bCs/>
          <w:sz w:val="22"/>
          <w:szCs w:val="22"/>
        </w:rPr>
        <w:t xml:space="preserve">Wykonawca, na każde wezwanie Zamawiającego, w wyznaczonym terminie nie krótszym niż 3 dni, zobowiązany jest przedłożyć dowody, potwierdzające, że osoby wskazane w wykazie zostały przeszkolone w zakresie przepisów BHP i p.poż., posiadają aktualne orzeczenie lekarza medycyny pracy o braku przeciwskazań do świadczenia prac objętych przedmiotem zamówienia, </w:t>
      </w:r>
      <w:r w:rsidR="00635557">
        <w:rPr>
          <w:rFonts w:ascii="Calibri" w:hAnsi="Calibri" w:cs="Calibri"/>
          <w:bCs/>
          <w:sz w:val="22"/>
          <w:szCs w:val="22"/>
        </w:rPr>
        <w:t xml:space="preserve">przedłoży </w:t>
      </w:r>
      <w:r w:rsidRPr="006572C6">
        <w:rPr>
          <w:rFonts w:ascii="Calibri" w:hAnsi="Calibri" w:cs="Calibri"/>
          <w:bCs/>
          <w:sz w:val="22"/>
          <w:szCs w:val="22"/>
        </w:rPr>
        <w:t>zanonimizowane, poświadczon</w:t>
      </w:r>
      <w:r w:rsidR="006572C6">
        <w:rPr>
          <w:rFonts w:ascii="Calibri" w:hAnsi="Calibri" w:cs="Calibri"/>
          <w:bCs/>
          <w:sz w:val="22"/>
          <w:szCs w:val="22"/>
        </w:rPr>
        <w:t>e za zgodność z oryginałem kopie</w:t>
      </w:r>
      <w:r w:rsidRPr="006572C6">
        <w:rPr>
          <w:rFonts w:ascii="Calibri" w:hAnsi="Calibri" w:cs="Calibri"/>
          <w:bCs/>
          <w:sz w:val="22"/>
          <w:szCs w:val="22"/>
        </w:rPr>
        <w:t xml:space="preserve"> umów o pracę, zawart</w:t>
      </w:r>
      <w:r w:rsidR="00635557">
        <w:rPr>
          <w:rFonts w:ascii="Calibri" w:hAnsi="Calibri" w:cs="Calibri"/>
          <w:bCs/>
          <w:sz w:val="22"/>
          <w:szCs w:val="22"/>
        </w:rPr>
        <w:t>e</w:t>
      </w:r>
      <w:r w:rsidRPr="006572C6">
        <w:rPr>
          <w:rFonts w:ascii="Calibri" w:hAnsi="Calibri" w:cs="Calibri"/>
          <w:bCs/>
          <w:sz w:val="22"/>
          <w:szCs w:val="22"/>
        </w:rPr>
        <w:t xml:space="preserve"> z wyżej wymienionymi pracownikami, </w:t>
      </w:r>
      <w:r w:rsidR="00635557">
        <w:rPr>
          <w:rFonts w:ascii="Calibri" w:hAnsi="Calibri" w:cs="Calibri"/>
          <w:bCs/>
          <w:sz w:val="22"/>
          <w:szCs w:val="22"/>
        </w:rPr>
        <w:t xml:space="preserve">dostarczy </w:t>
      </w:r>
      <w:r w:rsidRPr="006572C6">
        <w:rPr>
          <w:rFonts w:ascii="Calibri" w:hAnsi="Calibri" w:cs="Calibri"/>
          <w:bCs/>
          <w:sz w:val="22"/>
          <w:szCs w:val="22"/>
        </w:rPr>
        <w:t>zanonimizowane decyzj</w:t>
      </w:r>
      <w:r w:rsidR="00507D32">
        <w:rPr>
          <w:rFonts w:ascii="Calibri" w:hAnsi="Calibri" w:cs="Calibri"/>
          <w:bCs/>
          <w:sz w:val="22"/>
          <w:szCs w:val="22"/>
        </w:rPr>
        <w:t>e</w:t>
      </w:r>
      <w:r w:rsidRPr="006572C6">
        <w:rPr>
          <w:rFonts w:ascii="Calibri" w:hAnsi="Calibri" w:cs="Calibri"/>
          <w:bCs/>
          <w:sz w:val="22"/>
          <w:szCs w:val="22"/>
        </w:rPr>
        <w:t xml:space="preserve"> powiatowego zespołu orzekania </w:t>
      </w:r>
      <w:r w:rsidR="006572C6">
        <w:rPr>
          <w:rFonts w:ascii="Calibri" w:hAnsi="Calibri" w:cs="Calibri"/>
          <w:bCs/>
          <w:sz w:val="22"/>
          <w:szCs w:val="22"/>
        </w:rPr>
        <w:br/>
      </w:r>
      <w:r w:rsidRPr="006572C6">
        <w:rPr>
          <w:rFonts w:ascii="Calibri" w:hAnsi="Calibri" w:cs="Calibri"/>
          <w:bCs/>
          <w:sz w:val="22"/>
          <w:szCs w:val="22"/>
        </w:rPr>
        <w:t xml:space="preserve">o niepełnosprawności (w przypadku zatrudnienia osoby niepełnosprawnej). </w:t>
      </w:r>
    </w:p>
    <w:p w14:paraId="2C234232" w14:textId="3BA20776" w:rsidR="008F2F2E" w:rsidRPr="006572C6" w:rsidRDefault="008F2F2E" w:rsidP="00E6135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sz w:val="22"/>
          <w:szCs w:val="22"/>
        </w:rPr>
      </w:pPr>
      <w:r w:rsidRPr="006572C6">
        <w:rPr>
          <w:rFonts w:asciiTheme="minorHAnsi" w:hAnsiTheme="minorHAnsi" w:cstheme="minorHAnsi"/>
          <w:bCs/>
          <w:sz w:val="22"/>
          <w:szCs w:val="22"/>
        </w:rPr>
        <w:t>Wykonawca zobowiązany jest do zapewnienia ciągłości w świadczeniu usług.</w:t>
      </w:r>
    </w:p>
    <w:p w14:paraId="322FC6C4" w14:textId="264527A5" w:rsidR="006572C6" w:rsidRPr="002C6622" w:rsidRDefault="007F0EEE" w:rsidP="00E61356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2C6622">
        <w:rPr>
          <w:rFonts w:eastAsia="Times New Roman" w:cstheme="minorHAnsi"/>
          <w:bCs/>
          <w:lang w:eastAsia="pl-PL"/>
        </w:rPr>
        <w:t xml:space="preserve">Zamawiający dopuszcza możliwość dokonywania zmian osób obsługujących szatnie </w:t>
      </w:r>
      <w:r w:rsidR="00635557" w:rsidRPr="002C6622">
        <w:rPr>
          <w:rFonts w:eastAsia="Times New Roman" w:cstheme="minorHAnsi"/>
          <w:bCs/>
          <w:lang w:eastAsia="pl-PL"/>
        </w:rPr>
        <w:t>w</w:t>
      </w:r>
      <w:r w:rsidRPr="002C6622">
        <w:rPr>
          <w:rFonts w:eastAsia="Times New Roman" w:cstheme="minorHAnsi"/>
          <w:bCs/>
          <w:lang w:eastAsia="pl-PL"/>
        </w:rPr>
        <w:t xml:space="preserve"> danym obiekcie, po uprzednim powiadomieniu o tym Zamawiającego i uzyskaniu jego akceptacji</w:t>
      </w:r>
      <w:r w:rsidR="008F2F2E" w:rsidRPr="002C6622">
        <w:rPr>
          <w:rFonts w:eastAsia="Times New Roman" w:cstheme="minorHAnsi"/>
          <w:bCs/>
          <w:lang w:eastAsia="pl-PL"/>
        </w:rPr>
        <w:t>. Każdorazowa</w:t>
      </w:r>
      <w:r w:rsidR="00322474" w:rsidRPr="002C6622">
        <w:rPr>
          <w:rFonts w:eastAsia="Times New Roman" w:cstheme="minorHAnsi"/>
          <w:bCs/>
          <w:lang w:eastAsia="pl-PL"/>
        </w:rPr>
        <w:t xml:space="preserve"> zmiana musi zostać poprzedzona złożeniem zaktualizowanego wykazu osób skierowanych do realizacji przedmiotu zamówienia </w:t>
      </w:r>
      <w:r w:rsidR="00322474" w:rsidRPr="002C6622">
        <w:rPr>
          <w:rFonts w:ascii="Calibri" w:hAnsi="Calibri" w:cs="Calibri"/>
          <w:b/>
          <w:bCs/>
        </w:rPr>
        <w:t>(załącznik nr 4 do umowy).</w:t>
      </w:r>
      <w:r w:rsidR="00322474" w:rsidRPr="002C6622">
        <w:rPr>
          <w:rFonts w:eastAsia="Times New Roman" w:cstheme="minorHAnsi"/>
          <w:bCs/>
          <w:lang w:eastAsia="pl-PL"/>
        </w:rPr>
        <w:t xml:space="preserve"> </w:t>
      </w:r>
      <w:r w:rsidR="00BD3F08" w:rsidRPr="002C6622">
        <w:rPr>
          <w:rFonts w:eastAsia="Times New Roman" w:cstheme="minorHAnsi"/>
          <w:bCs/>
          <w:lang w:eastAsia="pl-PL"/>
        </w:rPr>
        <w:t>Wykonawca</w:t>
      </w:r>
      <w:r w:rsidR="006572C6" w:rsidRPr="002C6622">
        <w:rPr>
          <w:rFonts w:eastAsia="Times New Roman" w:cstheme="minorHAnsi"/>
          <w:bCs/>
          <w:lang w:eastAsia="pl-PL"/>
        </w:rPr>
        <w:t xml:space="preserve"> zobowiązany jest do </w:t>
      </w:r>
      <w:r w:rsidR="00CE0FD4" w:rsidRPr="002C6622">
        <w:rPr>
          <w:rFonts w:eastAsia="Times New Roman" w:cstheme="minorHAnsi"/>
          <w:bCs/>
          <w:lang w:eastAsia="pl-PL"/>
        </w:rPr>
        <w:t>skierowania</w:t>
      </w:r>
      <w:r w:rsidR="006572C6" w:rsidRPr="002C6622">
        <w:rPr>
          <w:rFonts w:eastAsia="Times New Roman" w:cstheme="minorHAnsi"/>
          <w:bCs/>
          <w:lang w:eastAsia="pl-PL"/>
        </w:rPr>
        <w:t xml:space="preserve"> </w:t>
      </w:r>
      <w:r w:rsidR="00CE0FD4" w:rsidRPr="002C6622">
        <w:rPr>
          <w:rFonts w:eastAsia="Times New Roman" w:cstheme="minorHAnsi"/>
          <w:bCs/>
          <w:lang w:eastAsia="pl-PL"/>
        </w:rPr>
        <w:t xml:space="preserve">do realizacji przedmiotu zamówienia </w:t>
      </w:r>
      <w:r w:rsidR="00BD3F08" w:rsidRPr="002C6622">
        <w:rPr>
          <w:rFonts w:eastAsia="Times New Roman" w:cstheme="minorHAnsi"/>
          <w:bCs/>
          <w:lang w:eastAsia="pl-PL"/>
        </w:rPr>
        <w:t>inn</w:t>
      </w:r>
      <w:r w:rsidR="006572C6" w:rsidRPr="002C6622">
        <w:rPr>
          <w:rFonts w:eastAsia="Times New Roman" w:cstheme="minorHAnsi"/>
          <w:bCs/>
          <w:lang w:eastAsia="pl-PL"/>
        </w:rPr>
        <w:t xml:space="preserve">ej osoby w terminie zapewniającym ciągłość </w:t>
      </w:r>
      <w:r w:rsidR="008F2F2E" w:rsidRPr="002C6622">
        <w:rPr>
          <w:rFonts w:eastAsia="Times New Roman" w:cstheme="minorHAnsi"/>
          <w:bCs/>
          <w:lang w:eastAsia="pl-PL"/>
        </w:rPr>
        <w:t>obsługi szatni</w:t>
      </w:r>
      <w:r w:rsidR="00322474" w:rsidRPr="002C6622">
        <w:rPr>
          <w:rFonts w:eastAsia="Times New Roman" w:cstheme="minorHAnsi"/>
          <w:bCs/>
          <w:lang w:eastAsia="pl-PL"/>
        </w:rPr>
        <w:t>.</w:t>
      </w:r>
      <w:r w:rsidR="006572C6" w:rsidRPr="002C6622">
        <w:rPr>
          <w:rFonts w:eastAsia="Times New Roman" w:cstheme="minorHAnsi"/>
          <w:bCs/>
          <w:lang w:eastAsia="pl-PL"/>
        </w:rPr>
        <w:t xml:space="preserve"> </w:t>
      </w:r>
    </w:p>
    <w:p w14:paraId="07BD3028" w14:textId="0F620C86" w:rsidR="007F0EEE" w:rsidRPr="006572C6" w:rsidRDefault="007F0EEE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572C6">
        <w:rPr>
          <w:rFonts w:eastAsia="Times New Roman" w:cstheme="minorHAnsi"/>
          <w:bCs/>
          <w:lang w:eastAsia="pl-PL"/>
        </w:rPr>
        <w:t xml:space="preserve">Osoby skierowane do obsługi szatni mają </w:t>
      </w:r>
      <w:r w:rsidR="00507D32">
        <w:rPr>
          <w:rFonts w:eastAsia="Times New Roman" w:cstheme="minorHAnsi"/>
          <w:bCs/>
          <w:lang w:eastAsia="pl-PL"/>
        </w:rPr>
        <w:t xml:space="preserve">wyglądać schludnie, estetycznie i </w:t>
      </w:r>
      <w:r w:rsidRPr="006572C6">
        <w:rPr>
          <w:rFonts w:eastAsia="Times New Roman" w:cstheme="minorHAnsi"/>
          <w:bCs/>
          <w:lang w:eastAsia="pl-PL"/>
        </w:rPr>
        <w:t xml:space="preserve">być ubrane w jednolite umundurowanie z logo firmy. </w:t>
      </w:r>
      <w:r w:rsidR="00507D32">
        <w:rPr>
          <w:rFonts w:eastAsia="Times New Roman" w:cstheme="minorHAnsi"/>
          <w:bCs/>
          <w:lang w:eastAsia="pl-PL"/>
        </w:rPr>
        <w:t>Mają być</w:t>
      </w:r>
      <w:r w:rsidRPr="006572C6">
        <w:rPr>
          <w:rFonts w:eastAsia="Times New Roman" w:cstheme="minorHAnsi"/>
          <w:bCs/>
          <w:lang w:eastAsia="pl-PL"/>
        </w:rPr>
        <w:t xml:space="preserve"> pomocn</w:t>
      </w:r>
      <w:r w:rsidR="00507D32">
        <w:rPr>
          <w:rFonts w:eastAsia="Times New Roman" w:cstheme="minorHAnsi"/>
          <w:bCs/>
          <w:lang w:eastAsia="pl-PL"/>
        </w:rPr>
        <w:t>e i uprzejme wobec studentów,</w:t>
      </w:r>
      <w:r w:rsidRPr="006572C6">
        <w:rPr>
          <w:rFonts w:eastAsia="Times New Roman" w:cstheme="minorHAnsi"/>
          <w:bCs/>
          <w:lang w:eastAsia="pl-PL"/>
        </w:rPr>
        <w:t xml:space="preserve"> pracowników Zamawiającego, petentów i osób przebywających gościnnie.</w:t>
      </w:r>
    </w:p>
    <w:p w14:paraId="4A9905E9" w14:textId="12EC4014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po zawarciu Umowy przyjmie na podstawie protokoł</w:t>
      </w:r>
      <w:r w:rsidR="009169C7">
        <w:rPr>
          <w:rFonts w:eastAsia="Times New Roman" w:cstheme="minorHAnsi"/>
          <w:bCs/>
          <w:lang w:eastAsia="pl-PL"/>
        </w:rPr>
        <w:t xml:space="preserve">u w użytkowanie szatnie wraz </w:t>
      </w:r>
      <w:r w:rsidR="009169C7">
        <w:rPr>
          <w:rFonts w:eastAsia="Times New Roman" w:cstheme="minorHAnsi"/>
          <w:bCs/>
          <w:lang w:eastAsia="pl-PL"/>
        </w:rPr>
        <w:br/>
        <w:t xml:space="preserve">z </w:t>
      </w:r>
      <w:r w:rsidRPr="00004E7D">
        <w:rPr>
          <w:rFonts w:eastAsia="Times New Roman" w:cstheme="minorHAnsi"/>
          <w:bCs/>
          <w:lang w:eastAsia="pl-PL"/>
        </w:rPr>
        <w:t xml:space="preserve">numerkami. </w:t>
      </w:r>
      <w:r w:rsidRPr="009169C7">
        <w:rPr>
          <w:rFonts w:eastAsia="Times New Roman" w:cstheme="minorHAnsi"/>
          <w:bCs/>
          <w:lang w:eastAsia="pl-PL"/>
        </w:rPr>
        <w:t>Rozliczenie numerków nastąpi</w:t>
      </w:r>
      <w:r w:rsidRPr="00004E7D">
        <w:rPr>
          <w:rFonts w:eastAsia="Times New Roman" w:cstheme="minorHAnsi"/>
          <w:bCs/>
          <w:lang w:eastAsia="pl-PL"/>
        </w:rPr>
        <w:t xml:space="preserve"> po zakończeniu świadczenia usługi.</w:t>
      </w:r>
    </w:p>
    <w:p w14:paraId="6B84A91D" w14:textId="7CC0D978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ponosi odpowiedzialność materialną za przechowywane w szatni mienie, w</w:t>
      </w:r>
      <w:r w:rsidR="009169C7">
        <w:rPr>
          <w:rFonts w:eastAsia="Times New Roman" w:cstheme="minorHAnsi"/>
          <w:bCs/>
          <w:lang w:eastAsia="pl-PL"/>
        </w:rPr>
        <w:t xml:space="preserve"> </w:t>
      </w:r>
      <w:r w:rsidRPr="00004E7D">
        <w:rPr>
          <w:rFonts w:eastAsia="Times New Roman" w:cstheme="minorHAnsi"/>
          <w:bCs/>
          <w:lang w:eastAsia="pl-PL"/>
        </w:rPr>
        <w:t>tym również wobec osób trzecich.</w:t>
      </w:r>
    </w:p>
    <w:p w14:paraId="5B58A5D6" w14:textId="62ED4E3A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Wykonawca jest zobowiązany do przestrzegania tajemnicy służbowej </w:t>
      </w:r>
      <w:r w:rsidR="005D6C0F">
        <w:rPr>
          <w:rFonts w:eastAsia="Times New Roman" w:cstheme="minorHAnsi"/>
          <w:bCs/>
          <w:lang w:eastAsia="pl-PL"/>
        </w:rPr>
        <w:t>u</w:t>
      </w:r>
      <w:r w:rsidRPr="00004E7D">
        <w:rPr>
          <w:rFonts w:eastAsia="Times New Roman" w:cstheme="minorHAnsi"/>
          <w:bCs/>
          <w:lang w:eastAsia="pl-PL"/>
        </w:rPr>
        <w:t>czelni.</w:t>
      </w:r>
    </w:p>
    <w:p w14:paraId="72DED696" w14:textId="712BF956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zobowiązany jest</w:t>
      </w:r>
      <w:r w:rsidR="00635557">
        <w:rPr>
          <w:rFonts w:eastAsia="Times New Roman" w:cstheme="minorHAnsi"/>
          <w:bCs/>
          <w:lang w:eastAsia="pl-PL"/>
        </w:rPr>
        <w:t xml:space="preserve"> do prowadzenia książki służby w</w:t>
      </w:r>
      <w:r w:rsidRPr="00004E7D">
        <w:rPr>
          <w:rFonts w:eastAsia="Times New Roman" w:cstheme="minorHAnsi"/>
          <w:bCs/>
          <w:lang w:eastAsia="pl-PL"/>
        </w:rPr>
        <w:t xml:space="preserve"> dozorowanym obiekcie.</w:t>
      </w:r>
    </w:p>
    <w:p w14:paraId="69DB1C25" w14:textId="77777777" w:rsidR="00004E7D" w:rsidRPr="002C6622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2C6622">
        <w:rPr>
          <w:rFonts w:eastAsia="Times New Roman" w:cstheme="minorHAnsi"/>
          <w:bCs/>
          <w:lang w:eastAsia="pl-PL"/>
        </w:rPr>
        <w:lastRenderedPageBreak/>
        <w:t>Nadzór nad sposobem, prawidłowością i jakością wykonywanych czynności będących przedmiotem zamówienia pełnią ze strony Zamawiającego:</w:t>
      </w:r>
      <w:r w:rsidRPr="002C6622">
        <w:rPr>
          <w:rFonts w:eastAsia="Times New Roman" w:cstheme="minorHAnsi"/>
          <w:bCs/>
          <w:lang w:eastAsia="pl-PL"/>
        </w:rPr>
        <w:tab/>
      </w:r>
    </w:p>
    <w:p w14:paraId="15D3A7C3" w14:textId="36DFAEFE" w:rsidR="00004E7D" w:rsidRPr="002C6622" w:rsidRDefault="00004E7D" w:rsidP="00E6135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622">
        <w:rPr>
          <w:rFonts w:asciiTheme="minorHAnsi" w:hAnsiTheme="minorHAnsi" w:cstheme="minorHAnsi"/>
          <w:bCs/>
          <w:sz w:val="22"/>
          <w:szCs w:val="22"/>
        </w:rPr>
        <w:t>Kierownik Działu Gospodarczego i Zaopatrzenia;</w:t>
      </w:r>
    </w:p>
    <w:p w14:paraId="73D7A207" w14:textId="45ACF6AB" w:rsidR="00004E7D" w:rsidRPr="002C6622" w:rsidRDefault="00004E7D" w:rsidP="00E6135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622">
        <w:rPr>
          <w:rFonts w:asciiTheme="minorHAnsi" w:hAnsiTheme="minorHAnsi" w:cstheme="minorHAnsi"/>
          <w:bCs/>
          <w:sz w:val="22"/>
          <w:szCs w:val="22"/>
        </w:rPr>
        <w:t>Administrator obiektu.</w:t>
      </w:r>
    </w:p>
    <w:p w14:paraId="326FDD9B" w14:textId="77777777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Osobą odpowiedzialną za prawidłową realizacją umowy po stronie Wykonawcy jest:</w:t>
      </w:r>
    </w:p>
    <w:p w14:paraId="08954EEA" w14:textId="77777777" w:rsidR="00004E7D" w:rsidRPr="00004E7D" w:rsidRDefault="00004E7D" w:rsidP="00E61356">
      <w:pPr>
        <w:spacing w:after="0" w:line="240" w:lineRule="auto"/>
        <w:ind w:left="340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</w:t>
      </w:r>
    </w:p>
    <w:p w14:paraId="6D2E8A86" w14:textId="7AAA4AA7" w:rsidR="00CA774D" w:rsidRPr="00004E7D" w:rsidRDefault="00CA774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Zamawiający zastrzega sobie prawo bieżącej kontroli jakości realizowanych usług przez osoby odpowiedzialne wskazane w ust. 1</w:t>
      </w:r>
      <w:r>
        <w:rPr>
          <w:rFonts w:eastAsia="Times New Roman" w:cstheme="minorHAnsi"/>
          <w:bCs/>
          <w:lang w:eastAsia="pl-PL"/>
        </w:rPr>
        <w:t>5</w:t>
      </w:r>
      <w:r w:rsidRPr="00004E7D">
        <w:rPr>
          <w:rFonts w:eastAsia="Times New Roman" w:cstheme="minorHAnsi"/>
          <w:bCs/>
          <w:lang w:eastAsia="pl-PL"/>
        </w:rPr>
        <w:t xml:space="preserve"> lub przez inną osobę do tego upoważnioną przez Zamawiającego</w:t>
      </w:r>
      <w:r>
        <w:rPr>
          <w:rFonts w:eastAsia="Times New Roman" w:cstheme="minorHAnsi"/>
          <w:bCs/>
          <w:lang w:eastAsia="pl-PL"/>
        </w:rPr>
        <w:t>.</w:t>
      </w:r>
      <w:r w:rsidRPr="00004E7D">
        <w:rPr>
          <w:rFonts w:eastAsia="Times New Roman" w:cstheme="minorHAnsi"/>
          <w:bCs/>
          <w:lang w:eastAsia="pl-PL"/>
        </w:rPr>
        <w:t xml:space="preserve"> Wykonawca zobowiązany jest do pomocy w prowadzeniu kontroli.</w:t>
      </w:r>
    </w:p>
    <w:p w14:paraId="6301250C" w14:textId="06DC4F61" w:rsidR="00004E7D" w:rsidRPr="00004E7D" w:rsidRDefault="00507D32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</w:t>
      </w:r>
      <w:r w:rsidR="00004E7D" w:rsidRPr="00004E7D">
        <w:rPr>
          <w:rFonts w:eastAsia="Times New Roman" w:cstheme="minorHAnsi"/>
          <w:bCs/>
          <w:lang w:eastAsia="pl-PL"/>
        </w:rPr>
        <w:t xml:space="preserve"> przypadku nienależytego świadczenia usługi lub powstania szkody, </w:t>
      </w:r>
      <w:r>
        <w:rPr>
          <w:rFonts w:eastAsia="Times New Roman" w:cstheme="minorHAnsi"/>
          <w:bCs/>
          <w:lang w:eastAsia="pl-PL"/>
        </w:rPr>
        <w:t>o</w:t>
      </w:r>
      <w:r w:rsidRPr="00004E7D">
        <w:rPr>
          <w:rFonts w:eastAsia="Times New Roman" w:cstheme="minorHAnsi"/>
          <w:bCs/>
          <w:lang w:eastAsia="pl-PL"/>
        </w:rPr>
        <w:t xml:space="preserve">soba odpowiedzialna za prawidłową realizację </w:t>
      </w:r>
      <w:r>
        <w:rPr>
          <w:rFonts w:eastAsia="Times New Roman" w:cstheme="minorHAnsi"/>
          <w:bCs/>
          <w:lang w:eastAsia="pl-PL"/>
        </w:rPr>
        <w:t>u</w:t>
      </w:r>
      <w:r w:rsidRPr="00004E7D">
        <w:rPr>
          <w:rFonts w:eastAsia="Times New Roman" w:cstheme="minorHAnsi"/>
          <w:bCs/>
          <w:lang w:eastAsia="pl-PL"/>
        </w:rPr>
        <w:t>mowy po stronie Wykonawcy</w:t>
      </w:r>
      <w:r w:rsidR="00D5010E">
        <w:rPr>
          <w:rFonts w:eastAsia="Times New Roman" w:cstheme="minorHAnsi"/>
          <w:bCs/>
          <w:lang w:eastAsia="pl-PL"/>
        </w:rPr>
        <w:t xml:space="preserve">, </w:t>
      </w:r>
      <w:r w:rsidR="00D5010E" w:rsidRPr="00004E7D">
        <w:rPr>
          <w:rFonts w:eastAsia="Times New Roman" w:cstheme="minorHAnsi"/>
          <w:bCs/>
          <w:lang w:eastAsia="pl-PL"/>
        </w:rPr>
        <w:t>na wezwanie Zamawiającego</w:t>
      </w:r>
      <w:r w:rsidR="00D5010E">
        <w:rPr>
          <w:rFonts w:eastAsia="Times New Roman" w:cstheme="minorHAnsi"/>
          <w:bCs/>
          <w:lang w:eastAsia="pl-PL"/>
        </w:rPr>
        <w:t xml:space="preserve">, </w:t>
      </w:r>
      <w:r w:rsidR="00004E7D" w:rsidRPr="00004E7D">
        <w:rPr>
          <w:rFonts w:eastAsia="Times New Roman" w:cstheme="minorHAnsi"/>
          <w:bCs/>
          <w:lang w:eastAsia="pl-PL"/>
        </w:rPr>
        <w:t>z</w:t>
      </w:r>
      <w:r>
        <w:rPr>
          <w:rFonts w:eastAsia="Times New Roman" w:cstheme="minorHAnsi"/>
          <w:bCs/>
          <w:lang w:eastAsia="pl-PL"/>
        </w:rPr>
        <w:t xml:space="preserve">obowiązana jest </w:t>
      </w:r>
      <w:r w:rsidR="00D5010E">
        <w:rPr>
          <w:rFonts w:eastAsia="Times New Roman" w:cstheme="minorHAnsi"/>
          <w:bCs/>
          <w:lang w:eastAsia="pl-PL"/>
        </w:rPr>
        <w:t xml:space="preserve">do natychmiastowego </w:t>
      </w:r>
      <w:r>
        <w:rPr>
          <w:rFonts w:eastAsia="Times New Roman" w:cstheme="minorHAnsi"/>
          <w:bCs/>
          <w:lang w:eastAsia="pl-PL"/>
        </w:rPr>
        <w:t>przyby</w:t>
      </w:r>
      <w:r w:rsidR="00D5010E">
        <w:rPr>
          <w:rFonts w:eastAsia="Times New Roman" w:cstheme="minorHAnsi"/>
          <w:bCs/>
          <w:lang w:eastAsia="pl-PL"/>
        </w:rPr>
        <w:t>cia</w:t>
      </w:r>
      <w:r>
        <w:rPr>
          <w:rFonts w:eastAsia="Times New Roman" w:cstheme="minorHAnsi"/>
          <w:bCs/>
          <w:lang w:eastAsia="pl-PL"/>
        </w:rPr>
        <w:t xml:space="preserve"> do</w:t>
      </w:r>
      <w:r w:rsidR="00004E7D" w:rsidRPr="00004E7D">
        <w:rPr>
          <w:rFonts w:eastAsia="Times New Roman" w:cstheme="minorHAnsi"/>
          <w:bCs/>
          <w:lang w:eastAsia="pl-PL"/>
        </w:rPr>
        <w:t xml:space="preserve"> obiekt</w:t>
      </w:r>
      <w:r>
        <w:rPr>
          <w:rFonts w:eastAsia="Times New Roman" w:cstheme="minorHAnsi"/>
          <w:bCs/>
          <w:lang w:eastAsia="pl-PL"/>
        </w:rPr>
        <w:t>u</w:t>
      </w:r>
      <w:r w:rsidR="00004E7D" w:rsidRPr="00004E7D">
        <w:rPr>
          <w:rFonts w:eastAsia="Times New Roman" w:cstheme="minorHAnsi"/>
          <w:bCs/>
          <w:lang w:eastAsia="pl-PL"/>
        </w:rPr>
        <w:t>, w celu uzgodnienia sposobu usunięcia zaistniałej nieprawidłowości.</w:t>
      </w:r>
    </w:p>
    <w:p w14:paraId="4D8C36D1" w14:textId="2AE230F1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Zamawiający będzie przekazywał osobie odpowiedzialnej za prawidłową realizacją umowy po stronie Wykonawcy informacje i postanowienia mające wpływ na świadczenie usługi objętej przedmiotem zamówienia. </w:t>
      </w:r>
    </w:p>
    <w:p w14:paraId="316F639C" w14:textId="55439751" w:rsidR="00004E7D" w:rsidRPr="00004E7D" w:rsidRDefault="00004E7D" w:rsidP="00E61356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W przypadku zaistnienia </w:t>
      </w:r>
      <w:r w:rsidR="00E2717A" w:rsidRPr="00004E7D">
        <w:rPr>
          <w:rFonts w:eastAsia="Times New Roman" w:cstheme="minorHAnsi"/>
          <w:bCs/>
          <w:lang w:eastAsia="pl-PL"/>
        </w:rPr>
        <w:t xml:space="preserve">na obsługiwanych obiektach </w:t>
      </w:r>
      <w:r w:rsidRPr="00004E7D">
        <w:rPr>
          <w:rFonts w:eastAsia="Times New Roman" w:cstheme="minorHAnsi"/>
          <w:bCs/>
          <w:lang w:eastAsia="pl-PL"/>
        </w:rPr>
        <w:t>zdarzeń kradzieży, włamań, zalania, przepięcia prądu, nieszczelności gazu, itp. przewiduje się następujący tryb postępowania:</w:t>
      </w:r>
    </w:p>
    <w:p w14:paraId="194D3423" w14:textId="7408CCD9" w:rsidR="00004E7D" w:rsidRPr="00E2717A" w:rsidRDefault="00004E7D" w:rsidP="00E6135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7A">
        <w:rPr>
          <w:rFonts w:asciiTheme="minorHAnsi" w:hAnsiTheme="minorHAnsi" w:cstheme="minorHAnsi"/>
          <w:bCs/>
          <w:sz w:val="22"/>
          <w:szCs w:val="22"/>
        </w:rPr>
        <w:t>niezwłoczne, telefoniczne powiadamianie Administratora obi</w:t>
      </w:r>
      <w:r w:rsidR="00CA774D">
        <w:rPr>
          <w:rFonts w:asciiTheme="minorHAnsi" w:hAnsiTheme="minorHAnsi" w:cstheme="minorHAnsi"/>
          <w:bCs/>
          <w:sz w:val="22"/>
          <w:szCs w:val="22"/>
        </w:rPr>
        <w:t xml:space="preserve">ektu oraz osoby odpowiedzialnej za </w:t>
      </w:r>
      <w:r w:rsidRPr="00E2717A">
        <w:rPr>
          <w:rFonts w:asciiTheme="minorHAnsi" w:hAnsiTheme="minorHAnsi" w:cstheme="minorHAnsi"/>
          <w:bCs/>
          <w:sz w:val="22"/>
          <w:szCs w:val="22"/>
        </w:rPr>
        <w:t>prawidłową realizacją umowy po stronie Wykonawcy;</w:t>
      </w:r>
    </w:p>
    <w:p w14:paraId="41D5DBBC" w14:textId="77777777" w:rsidR="00004E7D" w:rsidRPr="00004E7D" w:rsidRDefault="00004E7D" w:rsidP="00E61356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do czasu przybycia wyżej wymienionych przedstawicieli, pracownik obsługi szatni </w:t>
      </w:r>
      <w:r w:rsidRPr="00004E7D">
        <w:rPr>
          <w:rFonts w:eastAsia="Times New Roman" w:cstheme="minorHAnsi"/>
          <w:bCs/>
          <w:lang w:eastAsia="pl-PL"/>
        </w:rPr>
        <w:br/>
        <w:t>zabezpiecza powierzone mienie;</w:t>
      </w:r>
    </w:p>
    <w:p w14:paraId="445B9DE7" w14:textId="7610ECAC" w:rsidR="00004E7D" w:rsidRPr="00004E7D" w:rsidRDefault="00004E7D" w:rsidP="00E61356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 razie konieczności Wykonawca może dokonać za zgodą Zamawiającego wzmocnienia służby, przy zaistnieniu zdarzeń uzasadniających w sposób oczywisty takie działanie</w:t>
      </w:r>
      <w:r w:rsidR="00CA774D">
        <w:rPr>
          <w:rFonts w:eastAsia="Times New Roman" w:cstheme="minorHAnsi"/>
          <w:bCs/>
          <w:lang w:eastAsia="pl-PL"/>
        </w:rPr>
        <w:t>.</w:t>
      </w:r>
      <w:r w:rsidRPr="00004E7D">
        <w:rPr>
          <w:rFonts w:eastAsia="Times New Roman" w:cstheme="minorHAnsi"/>
          <w:bCs/>
          <w:lang w:eastAsia="pl-PL"/>
        </w:rPr>
        <w:t xml:space="preserve"> </w:t>
      </w:r>
      <w:r w:rsidRPr="00004E7D">
        <w:rPr>
          <w:rFonts w:eastAsia="Times New Roman" w:cstheme="minorHAnsi"/>
          <w:bCs/>
          <w:lang w:eastAsia="pl-PL"/>
        </w:rPr>
        <w:br/>
      </w:r>
      <w:r w:rsidR="00CA774D">
        <w:rPr>
          <w:rFonts w:eastAsia="Times New Roman" w:cstheme="minorHAnsi"/>
          <w:bCs/>
          <w:lang w:eastAsia="pl-PL"/>
        </w:rPr>
        <w:t>O</w:t>
      </w:r>
      <w:r w:rsidRPr="00004E7D">
        <w:rPr>
          <w:rFonts w:eastAsia="Times New Roman" w:cstheme="minorHAnsi"/>
          <w:bCs/>
          <w:lang w:eastAsia="pl-PL"/>
        </w:rPr>
        <w:t xml:space="preserve"> powyższym Wykonawca winien niezwłocznie zawiadomić Administratora obiektu;</w:t>
      </w:r>
    </w:p>
    <w:p w14:paraId="09C58242" w14:textId="1DE0EA15" w:rsidR="00004E7D" w:rsidRPr="00004E7D" w:rsidRDefault="00004E7D" w:rsidP="00E61356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przestrzegania obowiązujących </w:t>
      </w:r>
      <w:r w:rsidR="00CA774D">
        <w:rPr>
          <w:rFonts w:eastAsia="Times New Roman" w:cstheme="minorHAnsi"/>
          <w:bCs/>
          <w:lang w:eastAsia="pl-PL"/>
        </w:rPr>
        <w:t>procedur</w:t>
      </w:r>
      <w:r w:rsidRPr="00004E7D">
        <w:rPr>
          <w:rFonts w:eastAsia="Times New Roman" w:cstheme="minorHAnsi"/>
          <w:bCs/>
          <w:lang w:eastAsia="pl-PL"/>
        </w:rPr>
        <w:t xml:space="preserve"> w tym zakresie;</w:t>
      </w:r>
    </w:p>
    <w:p w14:paraId="7922E18F" w14:textId="58833EE5" w:rsidR="00004E7D" w:rsidRPr="00004E7D" w:rsidRDefault="00004E7D" w:rsidP="00E61356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>Wykonawca przyjmuje obsługę szatni Uczelni</w:t>
      </w:r>
      <w:r w:rsidR="00E2717A">
        <w:rPr>
          <w:rFonts w:eastAsia="Times New Roman" w:cstheme="minorHAnsi"/>
          <w:bCs/>
          <w:lang w:eastAsia="pl-PL"/>
        </w:rPr>
        <w:t>,</w:t>
      </w:r>
      <w:r w:rsidRPr="00004E7D">
        <w:rPr>
          <w:rFonts w:eastAsia="Times New Roman" w:cstheme="minorHAnsi"/>
          <w:bCs/>
          <w:lang w:eastAsia="pl-PL"/>
        </w:rPr>
        <w:t xml:space="preserve"> </w:t>
      </w:r>
      <w:r w:rsidR="00E2717A" w:rsidRPr="00004E7D">
        <w:rPr>
          <w:rFonts w:eastAsia="Times New Roman" w:cstheme="minorHAnsi"/>
          <w:bCs/>
          <w:lang w:eastAsia="pl-PL"/>
        </w:rPr>
        <w:t xml:space="preserve">którą będzie realizował poprzez pracowników rozmieszczonych w szatniach, </w:t>
      </w:r>
      <w:r w:rsidR="00E2717A">
        <w:rPr>
          <w:rFonts w:eastAsia="Times New Roman" w:cstheme="minorHAnsi"/>
          <w:bCs/>
          <w:lang w:eastAsia="pl-PL"/>
        </w:rPr>
        <w:t>wyszczególni</w:t>
      </w:r>
      <w:r w:rsidR="00E2717A" w:rsidRPr="00004E7D">
        <w:rPr>
          <w:rFonts w:eastAsia="Times New Roman" w:cstheme="minorHAnsi"/>
          <w:bCs/>
          <w:lang w:eastAsia="pl-PL"/>
        </w:rPr>
        <w:t xml:space="preserve">onych w załączniku nr 1 do </w:t>
      </w:r>
      <w:r w:rsidR="00E2717A">
        <w:rPr>
          <w:rFonts w:eastAsia="Times New Roman" w:cstheme="minorHAnsi"/>
          <w:bCs/>
          <w:lang w:eastAsia="pl-PL"/>
        </w:rPr>
        <w:t>u</w:t>
      </w:r>
      <w:r w:rsidR="00E2717A" w:rsidRPr="00004E7D">
        <w:rPr>
          <w:rFonts w:eastAsia="Times New Roman" w:cstheme="minorHAnsi"/>
          <w:bCs/>
          <w:lang w:eastAsia="pl-PL"/>
        </w:rPr>
        <w:t xml:space="preserve">mowy </w:t>
      </w:r>
      <w:r w:rsidRPr="00004E7D">
        <w:rPr>
          <w:rFonts w:eastAsia="Times New Roman" w:cstheme="minorHAnsi"/>
          <w:bCs/>
          <w:lang w:eastAsia="pl-PL"/>
        </w:rPr>
        <w:t>przez wszystkie dni miesiąca, także w soboty i niedziele, za wyjątkiem budynku ul. Szydłowska 50, gdzie obsługa szatni realizowana będzie od poniedziałku do piątku z wyłączeniem świąt (9 godzin dziennie od 7:00 do 16:00).</w:t>
      </w:r>
    </w:p>
    <w:p w14:paraId="4A342502" w14:textId="52FEF793" w:rsidR="00004E7D" w:rsidRPr="00004E7D" w:rsidRDefault="00004E7D" w:rsidP="00E61356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004E7D">
        <w:rPr>
          <w:rFonts w:eastAsia="Times New Roman" w:cstheme="minorHAnsi"/>
          <w:bCs/>
          <w:lang w:eastAsia="pl-PL"/>
        </w:rPr>
        <w:t xml:space="preserve">Zamawiający zastrzega sobie prawo do wyłączenia obsługi szatni z powodu zawieszenia zajęć studentów. W tym przypadku Wykonawcy nie należy się wynagrodzenie. Wynagrodzenie należy się wyłącznie za godziny przepracowane w szatni. Zamawiający każdorazowo </w:t>
      </w:r>
      <w:r w:rsidR="00CA774D">
        <w:rPr>
          <w:rFonts w:eastAsia="Times New Roman" w:cstheme="minorHAnsi"/>
          <w:bCs/>
          <w:lang w:eastAsia="pl-PL"/>
        </w:rPr>
        <w:br/>
      </w:r>
      <w:r w:rsidRPr="00004E7D">
        <w:rPr>
          <w:rFonts w:eastAsia="Times New Roman" w:cstheme="minorHAnsi"/>
          <w:bCs/>
          <w:lang w:eastAsia="pl-PL"/>
        </w:rPr>
        <w:t>o wyłączeniu szatni informuje Wykonawcę pisemnie poprzez e-mail.</w:t>
      </w:r>
    </w:p>
    <w:p w14:paraId="40EAECBC" w14:textId="77777777" w:rsidR="00004E7D" w:rsidRPr="00534728" w:rsidRDefault="00004E7D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6AE66DF1" w14:textId="77777777" w:rsidR="004A1F68" w:rsidRDefault="004A1F68" w:rsidP="00E61356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8C152A" w14:textId="2572DF8A" w:rsidR="002059D2" w:rsidRPr="00BE3D86" w:rsidRDefault="009150BE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BE3D86">
        <w:rPr>
          <w:rFonts w:eastAsia="Calibri" w:cstheme="minorHAnsi"/>
          <w:b/>
        </w:rPr>
        <w:t xml:space="preserve">§ </w:t>
      </w:r>
      <w:r w:rsidR="00C75C70" w:rsidRPr="00BE3D86">
        <w:rPr>
          <w:rFonts w:eastAsia="Calibri" w:cstheme="minorHAnsi"/>
          <w:b/>
        </w:rPr>
        <w:t>6</w:t>
      </w:r>
    </w:p>
    <w:p w14:paraId="5ADC694A" w14:textId="330E537F" w:rsidR="00BE6101" w:rsidRDefault="008070F3" w:rsidP="00E61356">
      <w:pPr>
        <w:spacing w:after="0" w:line="240" w:lineRule="auto"/>
        <w:jc w:val="center"/>
        <w:rPr>
          <w:rFonts w:eastAsia="Calibri" w:cstheme="minorHAnsi"/>
          <w:b/>
        </w:rPr>
      </w:pPr>
      <w:r w:rsidRPr="00BE3D86">
        <w:rPr>
          <w:rFonts w:eastAsia="Calibri" w:cstheme="minorHAnsi"/>
          <w:b/>
        </w:rPr>
        <w:t>K</w:t>
      </w:r>
      <w:r w:rsidR="002059D2" w:rsidRPr="00BE3D86">
        <w:rPr>
          <w:rFonts w:eastAsia="Calibri" w:cstheme="minorHAnsi"/>
          <w:b/>
        </w:rPr>
        <w:t>ary umowne</w:t>
      </w:r>
    </w:p>
    <w:p w14:paraId="086A645B" w14:textId="78B0FB31" w:rsidR="00561EDC" w:rsidRPr="00CE73F3" w:rsidRDefault="00561EDC" w:rsidP="00E61356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</w:rPr>
      </w:pPr>
      <w:r w:rsidRPr="00CE73F3">
        <w:rPr>
          <w:rFonts w:eastAsia="Calibri" w:cstheme="minorHAnsi"/>
        </w:rPr>
        <w:t xml:space="preserve">Wykonawca zapłaci Zamawiającemu karę umowną w następujących przypadkach: </w:t>
      </w:r>
    </w:p>
    <w:p w14:paraId="6309BBB8" w14:textId="09F89147" w:rsidR="00890D25" w:rsidRPr="00BE3D86" w:rsidRDefault="00890D25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D86">
        <w:rPr>
          <w:rFonts w:asciiTheme="minorHAnsi" w:eastAsia="Calibri" w:hAnsiTheme="minorHAnsi" w:cstheme="minorHAnsi"/>
          <w:sz w:val="22"/>
          <w:szCs w:val="22"/>
        </w:rPr>
        <w:t>za odstąpienie</w:t>
      </w:r>
      <w:r w:rsidR="00CE0FD4" w:rsidRPr="00BE3D8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E3D86">
        <w:rPr>
          <w:rFonts w:asciiTheme="minorHAnsi" w:eastAsia="Calibri" w:hAnsiTheme="minorHAnsi" w:cstheme="minorHAnsi"/>
          <w:sz w:val="22"/>
          <w:szCs w:val="22"/>
        </w:rPr>
        <w:t>od niniejszej umowy przez którąkolwiek ze Stron, z powodu okoliczności, za które odpowiada Wykonawca</w:t>
      </w:r>
      <w:r w:rsidR="00CE0FD4" w:rsidRPr="00BE3D86">
        <w:rPr>
          <w:rFonts w:asciiTheme="minorHAnsi" w:eastAsia="Calibri" w:hAnsiTheme="minorHAnsi" w:cstheme="minorHAnsi"/>
          <w:sz w:val="22"/>
          <w:szCs w:val="22"/>
        </w:rPr>
        <w:t xml:space="preserve"> - 15% wartości brutto umowy, określonej w §3 ust. 1</w:t>
      </w:r>
      <w:r w:rsidRPr="00BE3D86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465A1A66" w14:textId="63F802CC" w:rsidR="00CE0FD4" w:rsidRPr="00BE3D86" w:rsidRDefault="00CE0FD4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0FD4">
        <w:rPr>
          <w:rFonts w:asciiTheme="minorHAnsi" w:eastAsia="Calibri" w:hAnsiTheme="minorHAnsi" w:cstheme="minorHAnsi"/>
          <w:sz w:val="22"/>
          <w:szCs w:val="22"/>
        </w:rPr>
        <w:t xml:space="preserve">za naruszenie przez Wykonawcę lub Podwykonawcę obowiązku polegającego na konieczności skierowania do realizacji zamówienia osób zatrudnionych na podstawie stosunku pracy </w:t>
      </w:r>
      <w:r w:rsidR="00D8237F" w:rsidRPr="00BE3D86">
        <w:rPr>
          <w:rFonts w:asciiTheme="minorHAnsi" w:eastAsia="Calibri" w:hAnsiTheme="minorHAnsi" w:cstheme="minorHAnsi"/>
          <w:sz w:val="22"/>
          <w:szCs w:val="22"/>
        </w:rPr>
        <w:br/>
      </w:r>
      <w:r w:rsidRPr="00CE0FD4">
        <w:rPr>
          <w:rFonts w:asciiTheme="minorHAnsi" w:eastAsia="Calibri" w:hAnsiTheme="minorHAnsi" w:cstheme="minorHAnsi"/>
          <w:sz w:val="22"/>
          <w:szCs w:val="22"/>
        </w:rPr>
        <w:t xml:space="preserve">w wysokości </w:t>
      </w:r>
      <w:r w:rsidR="00CA774D">
        <w:rPr>
          <w:rFonts w:asciiTheme="minorHAnsi" w:eastAsia="Calibri" w:hAnsiTheme="minorHAnsi" w:cstheme="minorHAnsi"/>
          <w:sz w:val="22"/>
          <w:szCs w:val="22"/>
        </w:rPr>
        <w:t>7</w:t>
      </w:r>
      <w:r w:rsidRPr="00CE0FD4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3563A62F" w14:textId="47C58B22" w:rsidR="00D8237F" w:rsidRPr="00BE3D86" w:rsidRDefault="00D8237F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0FD4">
        <w:rPr>
          <w:rFonts w:asciiTheme="minorHAnsi" w:eastAsia="Calibri" w:hAnsiTheme="minorHAnsi" w:cstheme="minorHAnsi"/>
          <w:sz w:val="22"/>
          <w:szCs w:val="22"/>
        </w:rPr>
        <w:t>za naruszenie przez Wykonawcę lub Podwykonawcę obowiązku polegającego na konieczności skierowani</w:t>
      </w:r>
      <w:r w:rsidR="00BE3D86" w:rsidRPr="00BE3D86">
        <w:rPr>
          <w:rFonts w:asciiTheme="minorHAnsi" w:eastAsia="Calibri" w:hAnsiTheme="minorHAnsi" w:cstheme="minorHAnsi"/>
          <w:sz w:val="22"/>
          <w:szCs w:val="22"/>
        </w:rPr>
        <w:t xml:space="preserve">a do realizacji zamówienia ……. </w:t>
      </w:r>
      <w:r w:rsidR="00BE3D86" w:rsidRPr="00BE3D86">
        <w:rPr>
          <w:rFonts w:asciiTheme="minorHAnsi" w:eastAsia="Calibri" w:hAnsiTheme="minorHAnsi" w:cstheme="minorHAnsi"/>
          <w:sz w:val="16"/>
          <w:szCs w:val="16"/>
        </w:rPr>
        <w:t>(ilość osób zostanie wpisana zgodnie ze złożoną deklaracją)</w:t>
      </w:r>
      <w:r w:rsidR="00BE3D86" w:rsidRPr="00BE3D86">
        <w:rPr>
          <w:rFonts w:asciiTheme="minorHAnsi" w:eastAsia="Calibri" w:hAnsiTheme="minorHAnsi" w:cstheme="minorHAnsi"/>
          <w:sz w:val="22"/>
          <w:szCs w:val="22"/>
        </w:rPr>
        <w:t xml:space="preserve"> osób</w:t>
      </w:r>
      <w:r w:rsidR="00BE3D86" w:rsidRPr="00BE3D86">
        <w:rPr>
          <w:rFonts w:ascii="Calibri" w:hAnsi="Calibri" w:cs="Calibri"/>
          <w:bCs/>
          <w:sz w:val="22"/>
          <w:szCs w:val="22"/>
        </w:rPr>
        <w:t xml:space="preserve"> niepełnosprawnych </w:t>
      </w:r>
      <w:r w:rsidRPr="00CE0FD4">
        <w:rPr>
          <w:rFonts w:asciiTheme="minorHAnsi" w:eastAsia="Calibri" w:hAnsiTheme="minorHAnsi" w:cstheme="minorHAnsi"/>
          <w:sz w:val="22"/>
          <w:szCs w:val="22"/>
        </w:rPr>
        <w:t xml:space="preserve">w wysokości </w:t>
      </w:r>
      <w:r w:rsidR="00CA774D">
        <w:rPr>
          <w:rFonts w:asciiTheme="minorHAnsi" w:eastAsia="Calibri" w:hAnsiTheme="minorHAnsi" w:cstheme="minorHAnsi"/>
          <w:sz w:val="22"/>
          <w:szCs w:val="22"/>
        </w:rPr>
        <w:t>7</w:t>
      </w:r>
      <w:r w:rsidRPr="00CE0FD4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7F74D57A" w14:textId="321FE83A" w:rsidR="00D8237F" w:rsidRPr="00BE3D86" w:rsidRDefault="009F7238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D86">
        <w:rPr>
          <w:rFonts w:asciiTheme="minorHAnsi" w:eastAsia="Calibri" w:hAnsiTheme="minorHAnsi" w:cstheme="minorHAnsi"/>
          <w:sz w:val="22"/>
          <w:szCs w:val="22"/>
        </w:rPr>
        <w:t>za nie</w:t>
      </w:r>
      <w:r w:rsidR="00D8237F" w:rsidRPr="00BE3D86">
        <w:rPr>
          <w:rFonts w:asciiTheme="minorHAnsi" w:eastAsia="Calibri" w:hAnsiTheme="minorHAnsi" w:cstheme="minorHAnsi"/>
          <w:sz w:val="22"/>
          <w:szCs w:val="22"/>
        </w:rPr>
        <w:t>przedłożen</w:t>
      </w:r>
      <w:r w:rsidRPr="00BE3D86">
        <w:rPr>
          <w:rFonts w:asciiTheme="minorHAnsi" w:eastAsia="Calibri" w:hAnsiTheme="minorHAnsi" w:cstheme="minorHAnsi"/>
          <w:sz w:val="22"/>
          <w:szCs w:val="22"/>
        </w:rPr>
        <w:t xml:space="preserve">ie w wyznaczonym terminie dokumentów, o których mowa w </w:t>
      </w:r>
      <w:r w:rsidR="00D8237F" w:rsidRPr="004D14B5">
        <w:rPr>
          <w:rFonts w:ascii="Calibri" w:eastAsia="Calibri" w:hAnsi="Calibri" w:cs="Calibri"/>
          <w:sz w:val="22"/>
          <w:szCs w:val="22"/>
        </w:rPr>
        <w:t xml:space="preserve">§ 5 ust. </w:t>
      </w:r>
      <w:r w:rsidR="00BE3D86" w:rsidRPr="004D14B5">
        <w:rPr>
          <w:rFonts w:ascii="Calibri" w:eastAsia="Calibri" w:hAnsi="Calibri" w:cs="Calibri"/>
          <w:sz w:val="22"/>
          <w:szCs w:val="22"/>
        </w:rPr>
        <w:t>7</w:t>
      </w:r>
      <w:r w:rsidR="00D8237F" w:rsidRPr="004D14B5">
        <w:rPr>
          <w:rFonts w:ascii="Calibri" w:eastAsia="Calibri" w:hAnsi="Calibri" w:cs="Calibri"/>
          <w:sz w:val="22"/>
          <w:szCs w:val="22"/>
        </w:rPr>
        <w:t xml:space="preserve"> </w:t>
      </w:r>
      <w:r w:rsidR="00D8237F" w:rsidRPr="004D14B5">
        <w:rPr>
          <w:rFonts w:ascii="Calibri" w:eastAsia="Calibri" w:hAnsi="Calibri" w:cs="Calibri"/>
          <w:sz w:val="22"/>
          <w:szCs w:val="22"/>
        </w:rPr>
        <w:br/>
      </w:r>
      <w:r w:rsidR="00CA774D">
        <w:rPr>
          <w:rFonts w:asciiTheme="minorHAnsi" w:eastAsia="Calibri" w:hAnsiTheme="minorHAnsi" w:cstheme="minorHAnsi"/>
          <w:sz w:val="22"/>
          <w:szCs w:val="22"/>
        </w:rPr>
        <w:t>w wysokości 7</w:t>
      </w:r>
      <w:r w:rsidR="00D8237F" w:rsidRPr="00CE0FD4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09B3847D" w14:textId="326867D1" w:rsidR="00CE0FD4" w:rsidRPr="00CE0FD4" w:rsidRDefault="009F7238" w:rsidP="00E61356">
      <w:pPr>
        <w:pStyle w:val="Akapitzlist"/>
        <w:numPr>
          <w:ilvl w:val="0"/>
          <w:numId w:val="1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E3D86">
        <w:rPr>
          <w:rFonts w:asciiTheme="minorHAnsi" w:eastAsia="Calibri" w:hAnsiTheme="minorHAnsi" w:cstheme="minorHAnsi"/>
          <w:sz w:val="22"/>
          <w:szCs w:val="22"/>
        </w:rPr>
        <w:t xml:space="preserve">za niezapewnienie ciągłości obsługi szatni w przypadku zmiany osoby skierowanej do realizacji przedmiotu zamówienia, w wysokości </w:t>
      </w:r>
      <w:r w:rsidR="00CA774D">
        <w:rPr>
          <w:rFonts w:asciiTheme="minorHAnsi" w:eastAsia="Calibri" w:hAnsiTheme="minorHAnsi" w:cstheme="minorHAnsi"/>
          <w:sz w:val="22"/>
          <w:szCs w:val="22"/>
        </w:rPr>
        <w:t>7</w:t>
      </w:r>
      <w:r w:rsidRPr="00BE3D86">
        <w:rPr>
          <w:rFonts w:asciiTheme="minorHAnsi" w:eastAsia="Calibri" w:hAnsiTheme="minorHAnsi" w:cstheme="minorHAnsi"/>
          <w:sz w:val="22"/>
          <w:szCs w:val="22"/>
        </w:rPr>
        <w:t>00,00zł za każdy stwierdzony przypadek</w:t>
      </w:r>
      <w:r w:rsidR="00BE3D86" w:rsidRPr="00BE3D8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6EF5A59" w14:textId="248687D3" w:rsidR="00890D25" w:rsidRPr="003D6E40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lastRenderedPageBreak/>
        <w:t xml:space="preserve">Strony ustalają, że w razie naliczenia kar umownych Zamawiający ma prawo do potrącenia ich </w:t>
      </w:r>
      <w:r w:rsidR="003D6E40">
        <w:rPr>
          <w:rFonts w:asciiTheme="minorHAnsi" w:hAnsiTheme="minorHAnsi" w:cstheme="minorHAnsi"/>
        </w:rPr>
        <w:br/>
      </w:r>
      <w:r w:rsidRPr="003D6E40">
        <w:rPr>
          <w:rFonts w:asciiTheme="minorHAnsi" w:hAnsiTheme="minorHAnsi" w:cstheme="minorHAnsi"/>
        </w:rPr>
        <w:t xml:space="preserve">z wynagrodzenia należnego Wykonawcy, na co Wykonawca wyraża zgodę. </w:t>
      </w:r>
      <w:r w:rsidR="00F62817" w:rsidRPr="003D6E40">
        <w:rPr>
          <w:rFonts w:asciiTheme="minorHAnsi" w:hAnsiTheme="minorHAnsi" w:cstheme="minorHAnsi"/>
        </w:rPr>
        <w:t>Wierzytelności Zamawiającego będą mogły być potrącone na zasadzie potrącenia umownego niezależnie od ich wymagalności. Uprawnienie do dokonania potrącenie umownego nie ogranicza prawa do potrącenia ustawowego.</w:t>
      </w:r>
    </w:p>
    <w:p w14:paraId="2769AD5A" w14:textId="006376B1" w:rsidR="00890D25" w:rsidRPr="00CE73F3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>Zamawiający zastrzega sobie prawo do odszkodowania uzupełniającego przenoszącego wysokość kar umownych do wysokości rzeczywiście poniesionej szkody – zgodnie z przepisami Kodeksu cywilnego.</w:t>
      </w:r>
    </w:p>
    <w:p w14:paraId="1C2C15D4" w14:textId="314C07E5" w:rsidR="00890D25" w:rsidRPr="00CE73F3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Łączna wysokość kar umownych naliczonych na podstawie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 xml:space="preserve">mowy nie może przekroczyć </w:t>
      </w:r>
      <w:r w:rsidR="003D6E40">
        <w:rPr>
          <w:rFonts w:asciiTheme="minorHAnsi" w:hAnsiTheme="minorHAnsi" w:cstheme="minorHAnsi"/>
        </w:rPr>
        <w:t>3</w:t>
      </w:r>
      <w:r w:rsidRPr="00CE73F3">
        <w:rPr>
          <w:rFonts w:asciiTheme="minorHAnsi" w:hAnsiTheme="minorHAnsi" w:cstheme="minorHAnsi"/>
        </w:rPr>
        <w:t>0% wynagrodzenia umownego brutto, określonego w §</w:t>
      </w:r>
      <w:r w:rsidR="00307A2E" w:rsidRPr="00CE73F3">
        <w:rPr>
          <w:rFonts w:asciiTheme="minorHAnsi" w:hAnsiTheme="minorHAnsi" w:cstheme="minorHAnsi"/>
        </w:rPr>
        <w:t>3 ust. 1</w:t>
      </w:r>
      <w:r w:rsidRPr="00CE73F3">
        <w:rPr>
          <w:rFonts w:asciiTheme="minorHAnsi" w:hAnsiTheme="minorHAnsi" w:cstheme="minorHAnsi"/>
        </w:rPr>
        <w:t xml:space="preserve">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>mowy.</w:t>
      </w:r>
    </w:p>
    <w:p w14:paraId="38A16E6D" w14:textId="550DB4BE" w:rsidR="00890D25" w:rsidRPr="00CE73F3" w:rsidRDefault="00890D25" w:rsidP="00E61356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Wykonawca ponosi pełną odpowiedzialność za szkody wyrządzone Zamawiającemu, spowodowane niewykonaniem lub nienależytym wykonaniem przedmiotu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 xml:space="preserve">mowy, a także za szkody powstałe w związku z wykonaniem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>mowy.</w:t>
      </w:r>
    </w:p>
    <w:p w14:paraId="25EEF96B" w14:textId="52D9967F" w:rsidR="00890D25" w:rsidRPr="00CE73F3" w:rsidRDefault="00890D25" w:rsidP="00E61356">
      <w:pPr>
        <w:spacing w:after="0" w:line="240" w:lineRule="auto"/>
        <w:jc w:val="both"/>
        <w:rPr>
          <w:rFonts w:eastAsia="Calibri" w:cstheme="minorHAnsi"/>
        </w:rPr>
      </w:pPr>
    </w:p>
    <w:p w14:paraId="6C145CC9" w14:textId="3F2CDC96" w:rsidR="004558B9" w:rsidRPr="00CE73F3" w:rsidRDefault="004558B9" w:rsidP="00E61356">
      <w:pPr>
        <w:spacing w:after="0" w:line="240" w:lineRule="auto"/>
        <w:rPr>
          <w:rFonts w:eastAsia="Calibri" w:cstheme="minorHAnsi"/>
        </w:rPr>
      </w:pPr>
    </w:p>
    <w:p w14:paraId="618EE8A1" w14:textId="04FA8325" w:rsidR="00A777B9" w:rsidRPr="000B26A7" w:rsidRDefault="009150BE" w:rsidP="00E61356">
      <w:pPr>
        <w:spacing w:after="0" w:line="240" w:lineRule="auto"/>
        <w:ind w:left="317" w:hanging="340"/>
        <w:jc w:val="center"/>
        <w:rPr>
          <w:rFonts w:eastAsia="Calibri" w:cstheme="minorHAnsi"/>
        </w:rPr>
      </w:pPr>
      <w:r w:rsidRPr="00E1275F">
        <w:rPr>
          <w:rFonts w:eastAsia="Calibri" w:cstheme="minorHAnsi"/>
          <w:b/>
        </w:rPr>
        <w:t xml:space="preserve">§ </w:t>
      </w:r>
      <w:r w:rsidR="00E1275F" w:rsidRPr="00E1275F">
        <w:rPr>
          <w:rFonts w:eastAsia="Calibri" w:cstheme="minorHAnsi"/>
          <w:b/>
        </w:rPr>
        <w:t>7</w:t>
      </w:r>
    </w:p>
    <w:p w14:paraId="2F313743" w14:textId="63129ED0" w:rsidR="002059D2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Zmiana umowy</w:t>
      </w:r>
    </w:p>
    <w:p w14:paraId="0E21D3A5" w14:textId="7F0BF782" w:rsidR="002059D2" w:rsidRPr="00C75C70" w:rsidRDefault="002059D2" w:rsidP="00E6135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 xml:space="preserve">Zmiana postanowień zawartej umowy może nastąpić za zgodą obu </w:t>
      </w:r>
      <w:r w:rsidR="003C3B03">
        <w:rPr>
          <w:rFonts w:eastAsia="Calibri" w:cstheme="minorHAnsi"/>
        </w:rPr>
        <w:t>S</w:t>
      </w:r>
      <w:r w:rsidRPr="000B26A7">
        <w:rPr>
          <w:rFonts w:eastAsia="Calibri" w:cstheme="minorHAnsi"/>
        </w:rPr>
        <w:t>tron</w:t>
      </w:r>
      <w:r w:rsidR="003E6446">
        <w:rPr>
          <w:rFonts w:eastAsia="Calibri" w:cstheme="minorHAnsi"/>
        </w:rPr>
        <w:t>,</w:t>
      </w:r>
      <w:r w:rsidRPr="000B26A7">
        <w:rPr>
          <w:rFonts w:eastAsia="Calibri" w:cstheme="minorHAnsi"/>
        </w:rPr>
        <w:t xml:space="preserve"> wyrażoną na piśmie, </w:t>
      </w:r>
      <w:r w:rsidR="00617D9C" w:rsidRPr="000B26A7">
        <w:rPr>
          <w:rFonts w:eastAsia="Calibri" w:cstheme="minorHAnsi"/>
        </w:rPr>
        <w:br/>
      </w:r>
      <w:r w:rsidRPr="000B26A7">
        <w:rPr>
          <w:rFonts w:eastAsia="Calibri" w:cstheme="minorHAnsi"/>
        </w:rPr>
        <w:t>w formie aneksu do umowy, pod rygorem nieważności</w:t>
      </w:r>
      <w:r w:rsidR="001F0BAC" w:rsidRPr="000B26A7">
        <w:rPr>
          <w:rFonts w:eastAsia="Calibri" w:cstheme="minorHAnsi"/>
        </w:rPr>
        <w:t>.</w:t>
      </w:r>
      <w:r w:rsidRPr="000B26A7">
        <w:rPr>
          <w:rFonts w:eastAsia="Calibri" w:cstheme="minorHAnsi"/>
        </w:rPr>
        <w:t xml:space="preserve"> </w:t>
      </w:r>
    </w:p>
    <w:p w14:paraId="0C72726E" w14:textId="77777777" w:rsidR="00C75C70" w:rsidRPr="00C75C70" w:rsidRDefault="00C75C70" w:rsidP="00E6135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Zamawiający przewiduje możliwość dokonania następujących zmian postanowień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mowy:</w:t>
      </w:r>
    </w:p>
    <w:p w14:paraId="1D9CA85A" w14:textId="77777777" w:rsidR="00C75C70" w:rsidRPr="00C75C70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75C70">
        <w:rPr>
          <w:rFonts w:asciiTheme="minorHAnsi" w:eastAsia="Calibri" w:hAnsiTheme="minorHAnsi" w:cstheme="minorHAnsi"/>
          <w:sz w:val="22"/>
          <w:szCs w:val="22"/>
        </w:rPr>
        <w:t>wydłużenia terminu wykonania niniejszej umowy z przyczyn leżących po stronie Zamawiającego;</w:t>
      </w:r>
    </w:p>
    <w:p w14:paraId="1DF335A0" w14:textId="77777777" w:rsidR="00C75C70" w:rsidRPr="002C6622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w przypadku zaistnienia siły wyższej uniemożliwiającej wykonanie przedmiotu Umowy zgodnie z jej postanowienia lub przepisami prawa;</w:t>
      </w:r>
    </w:p>
    <w:p w14:paraId="165D060E" w14:textId="1DA420EC" w:rsidR="00C75C70" w:rsidRPr="002C6622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zmiany w zakresie przedmiotu zamówienia będącej następstwem zdarzeń obiektywnie niezależnych od Zamawiającego lu</w:t>
      </w:r>
      <w:r w:rsidR="00AB7887" w:rsidRPr="002C6622">
        <w:rPr>
          <w:rFonts w:asciiTheme="minorHAnsi" w:eastAsia="Calibri" w:hAnsiTheme="minorHAnsi" w:cstheme="minorHAnsi"/>
          <w:sz w:val="22"/>
          <w:szCs w:val="22"/>
        </w:rPr>
        <w:t xml:space="preserve">b Wykonawcy, które zasadniczo i </w:t>
      </w:r>
      <w:r w:rsidRPr="002C6622">
        <w:rPr>
          <w:rFonts w:asciiTheme="minorHAnsi" w:eastAsia="Calibri" w:hAnsiTheme="minorHAnsi" w:cstheme="minorHAnsi"/>
          <w:sz w:val="22"/>
          <w:szCs w:val="22"/>
        </w:rPr>
        <w:t>istotnie utrudniają wykonywanie części lub całości zobowiązań wynikających z niniejszej Umowy, których Zamawiający lub Wykonawca nie mógł przewidzieć</w:t>
      </w:r>
      <w:r w:rsidR="00AB7887" w:rsidRPr="002C6622">
        <w:rPr>
          <w:rFonts w:asciiTheme="minorHAnsi" w:eastAsia="Calibri" w:hAnsiTheme="minorHAnsi" w:cstheme="minorHAnsi"/>
          <w:sz w:val="22"/>
          <w:szCs w:val="22"/>
        </w:rPr>
        <w:t>,</w:t>
      </w:r>
      <w:r w:rsidRPr="002C6622">
        <w:rPr>
          <w:rFonts w:asciiTheme="minorHAnsi" w:eastAsia="Calibri" w:hAnsiTheme="minorHAnsi" w:cstheme="minorHAnsi"/>
          <w:sz w:val="22"/>
          <w:szCs w:val="22"/>
        </w:rPr>
        <w:t xml:space="preserve"> i którym nie mógł zapobiec ani ich przezwyciężyć i im przeciwdziałać;</w:t>
      </w:r>
    </w:p>
    <w:p w14:paraId="09BE1324" w14:textId="5528B9D0" w:rsidR="00C75C70" w:rsidRPr="002C6622" w:rsidRDefault="00C75C70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zmiany umowy w zakresie sposobu spełnienia przez Wykonawcę świadczenia w  przypadku zmiany przepisów prawa powszechnie obowiązującego wpływającego na sposób spełnienia świadczenia;</w:t>
      </w:r>
    </w:p>
    <w:p w14:paraId="530CAF64" w14:textId="77777777" w:rsidR="00DD1CDE" w:rsidRPr="00DD1CDE" w:rsidRDefault="00DD1CDE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ewentualnej zmiany podwykonawców, z zastrzeżeniem posiadania przez tych podwykonawców co najmniej takich samych właściwości, jak wymagane w dokumentach zamówienia i nie będą podlegać wykluczeniu, na podstawie przesłanek przewidzianych w dokumentach zamówienia;</w:t>
      </w:r>
    </w:p>
    <w:p w14:paraId="28B1711C" w14:textId="77777777" w:rsidR="00DD1CDE" w:rsidRPr="00DD1CDE" w:rsidRDefault="00DD1CDE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zmiany sposobu realizacji zamówienia z samodzielnej realizacji przez Wykonawcę, na realizację z udziałem podwykonawców, z zastrzeżeniem, iż podwykonawcy będą posiadać co najmniej takie same właściwości, jak wymagane w dokumentach zamówienia i nie będą podlegać wykluczeniu, na podstawie przesłanek przewidzianych w dokumentach zamówienia;</w:t>
      </w:r>
    </w:p>
    <w:p w14:paraId="3A4D1A96" w14:textId="77777777" w:rsidR="00DD1CDE" w:rsidRPr="00DD1CDE" w:rsidRDefault="00DD1CDE" w:rsidP="00E61356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wystąpienia zdarzeń powodujących przerwę w realizacji zamówienia, niezależnych od  Wykonawcy i Zamawiającego, w szczególności  zawieszenia zajęć dydaktycznych, lub wprowadzenie nauczania zdalnego.</w:t>
      </w:r>
    </w:p>
    <w:p w14:paraId="711A62EB" w14:textId="77777777" w:rsidR="00C75C70" w:rsidRPr="00AF77AA" w:rsidRDefault="00C75C70" w:rsidP="00E61356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roszczeń Wykonawcy do ich dokonania.</w:t>
      </w:r>
    </w:p>
    <w:p w14:paraId="09233310" w14:textId="77777777" w:rsidR="00C75C70" w:rsidRPr="000B26A7" w:rsidRDefault="00C75C70" w:rsidP="00E61356">
      <w:pPr>
        <w:spacing w:after="0" w:line="240" w:lineRule="auto"/>
        <w:ind w:left="360"/>
        <w:jc w:val="both"/>
        <w:rPr>
          <w:rFonts w:eastAsia="Calibri" w:cstheme="minorHAnsi"/>
          <w:b/>
        </w:rPr>
      </w:pPr>
    </w:p>
    <w:p w14:paraId="44A4C322" w14:textId="3F7BD874" w:rsidR="00BB1C92" w:rsidRDefault="00BB1C92" w:rsidP="00E61356">
      <w:pPr>
        <w:spacing w:after="0" w:line="240" w:lineRule="auto"/>
        <w:ind w:left="360"/>
        <w:jc w:val="both"/>
        <w:rPr>
          <w:rFonts w:eastAsia="Calibri" w:cstheme="minorHAnsi"/>
          <w:b/>
        </w:rPr>
      </w:pPr>
    </w:p>
    <w:p w14:paraId="30C5164F" w14:textId="634EBA5A" w:rsidR="00DD3366" w:rsidRPr="000B26A7" w:rsidRDefault="00DD3366" w:rsidP="00E61356">
      <w:pPr>
        <w:spacing w:after="0" w:line="240" w:lineRule="auto"/>
        <w:ind w:left="317" w:hanging="340"/>
        <w:jc w:val="center"/>
        <w:rPr>
          <w:rFonts w:eastAsia="Calibri" w:cstheme="minorHAnsi"/>
        </w:rPr>
      </w:pPr>
      <w:r w:rsidRPr="00E1275F">
        <w:rPr>
          <w:rFonts w:eastAsia="Calibri" w:cstheme="minorHAnsi"/>
          <w:b/>
        </w:rPr>
        <w:t xml:space="preserve">§ </w:t>
      </w:r>
      <w:r w:rsidR="00E61356">
        <w:rPr>
          <w:rFonts w:eastAsia="Calibri" w:cstheme="minorHAnsi"/>
          <w:b/>
        </w:rPr>
        <w:t>8</w:t>
      </w:r>
    </w:p>
    <w:p w14:paraId="4A466AC9" w14:textId="77777777" w:rsidR="00DD3366" w:rsidRPr="00DD3366" w:rsidRDefault="00DD3366" w:rsidP="00E61356">
      <w:pPr>
        <w:spacing w:after="0" w:line="240" w:lineRule="auto"/>
        <w:jc w:val="center"/>
        <w:rPr>
          <w:rFonts w:cstheme="minorHAnsi"/>
          <w:b/>
        </w:rPr>
      </w:pPr>
      <w:r w:rsidRPr="00DD3366">
        <w:rPr>
          <w:rFonts w:cstheme="minorHAnsi"/>
          <w:b/>
        </w:rPr>
        <w:t>Ubezpieczenie odpowiedzialności cywilnej z tytułu prowadzonej działalności gospodarczej związanej z przedmiotem zamówienia</w:t>
      </w:r>
    </w:p>
    <w:p w14:paraId="3F86837F" w14:textId="77777777" w:rsidR="00DD3366" w:rsidRPr="00DD3366" w:rsidRDefault="00DD3366" w:rsidP="00E61356">
      <w:pPr>
        <w:numPr>
          <w:ilvl w:val="0"/>
          <w:numId w:val="46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DD3366">
        <w:rPr>
          <w:rFonts w:cstheme="minorHAnsi"/>
          <w:bCs/>
        </w:rPr>
        <w:lastRenderedPageBreak/>
        <w:t xml:space="preserve">Wykonawca zobowiązany jest posiadać ubezpieczenie odpowiedzialności cywilnej z tytułu prowadzonej działalności gospodarczej związanej z przedmiotem zamówienia  przez cały okres obowiązywania Umowy na sumę gwarancyjną 150.000,00 zł (słownie: sto pięćdziesiąt tysięcy złotych 00/100) na jedno i wszystkie zdarzenia. Ubezpieczenie OC będzie obejmowało zakresem ochrony co najmniej: </w:t>
      </w:r>
    </w:p>
    <w:p w14:paraId="266F62CD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 tytułu czynów niedozwolonych (OC delikt) oraz z tytułu niewykonania lub nienależytego wykonania zobowiązania (OC kontrakt),</w:t>
      </w:r>
    </w:p>
    <w:p w14:paraId="1A2E06C6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za  szkody rzeczowe, szkody osobowe i szkody w postaci utraconych korzyści,</w:t>
      </w:r>
    </w:p>
    <w:p w14:paraId="72C6AB86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za szkody spowodowane rażącym niedbalstwem,</w:t>
      </w:r>
    </w:p>
    <w:p w14:paraId="4AAF2C77" w14:textId="77777777" w:rsidR="00DD3366" w:rsidRPr="00DD3366" w:rsidRDefault="00DD3366" w:rsidP="00E6135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ubezpieczone będą szkody powstałe na skutek zniszczenia lub utraty mienia przyjętego na  przechowanie, będącego w pieczy lub pod nadzorem,</w:t>
      </w:r>
    </w:p>
    <w:p w14:paraId="3D49A394" w14:textId="77777777" w:rsidR="00DD3366" w:rsidRPr="00DD3366" w:rsidRDefault="00DD3366" w:rsidP="00E61356">
      <w:pPr>
        <w:spacing w:after="0" w:line="240" w:lineRule="auto"/>
        <w:ind w:left="340"/>
        <w:jc w:val="both"/>
        <w:rPr>
          <w:rFonts w:eastAsia="Times New Roman" w:cstheme="minorHAnsi"/>
          <w:lang w:eastAsia="pl-PL"/>
        </w:rPr>
      </w:pPr>
      <w:r w:rsidRPr="00DD3366">
        <w:rPr>
          <w:rFonts w:cstheme="minorHAnsi"/>
        </w:rPr>
        <w:t xml:space="preserve">Polisa może zawierać następujące udziały własne / franszyzy: </w:t>
      </w:r>
    </w:p>
    <w:p w14:paraId="4D153025" w14:textId="77777777" w:rsidR="00DD3366" w:rsidRPr="00DD3366" w:rsidRDefault="00DD3366" w:rsidP="00E6135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 xml:space="preserve">dla szkód osobowych – udział własny / franszyza zostaje zniesiona </w:t>
      </w:r>
    </w:p>
    <w:p w14:paraId="40E4CAF1" w14:textId="77777777" w:rsidR="00DD3366" w:rsidRPr="00DD3366" w:rsidRDefault="00DD3366" w:rsidP="00E6135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dla szkód rzeczowych – udział własny / franszyza – nie wyższa niż 500 zł.</w:t>
      </w:r>
    </w:p>
    <w:p w14:paraId="244A4EAD" w14:textId="77777777" w:rsidR="00DD3366" w:rsidRPr="00DD3366" w:rsidRDefault="00DD3366" w:rsidP="00E61356">
      <w:pPr>
        <w:numPr>
          <w:ilvl w:val="0"/>
          <w:numId w:val="46"/>
        </w:numPr>
        <w:spacing w:after="0" w:line="240" w:lineRule="auto"/>
        <w:ind w:left="284" w:hanging="284"/>
        <w:jc w:val="both"/>
        <w:outlineLvl w:val="0"/>
        <w:rPr>
          <w:rFonts w:cstheme="minorHAnsi"/>
          <w:bCs/>
        </w:rPr>
      </w:pPr>
      <w:r w:rsidRPr="00DD3366">
        <w:rPr>
          <w:rFonts w:cstheme="minorHAnsi"/>
          <w:bCs/>
        </w:rPr>
        <w:t>Wykonawca każdorazowo, bez dodatkowego wezwania, dostarczy Zamawiającemu dowody zawarcia obowiązującej umowy ubezpieczenia, a także dowody opłacenia składki na dalsze okresy jej trwania, najpóźniej w dniu wygaśnięcia dotychczasowej umowy ubezpieczenia.</w:t>
      </w:r>
    </w:p>
    <w:p w14:paraId="51B9157E" w14:textId="77777777" w:rsidR="00DD3366" w:rsidRPr="00DD3366" w:rsidRDefault="00DD3366" w:rsidP="00E6135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2BA885" w14:textId="600F4DF3" w:rsidR="00DD3366" w:rsidRDefault="00DD3366" w:rsidP="00E61356">
      <w:pPr>
        <w:spacing w:after="0" w:line="240" w:lineRule="auto"/>
        <w:ind w:left="360"/>
        <w:jc w:val="both"/>
        <w:rPr>
          <w:rFonts w:eastAsia="Calibri" w:cstheme="minorHAnsi"/>
          <w:b/>
        </w:rPr>
      </w:pPr>
    </w:p>
    <w:p w14:paraId="761427D6" w14:textId="377EFFDA" w:rsidR="00E1275F" w:rsidRPr="000B26A7" w:rsidRDefault="00E1275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§ </w:t>
      </w:r>
      <w:r w:rsidR="00E61356">
        <w:rPr>
          <w:rFonts w:eastAsia="Calibri" w:cstheme="minorHAnsi"/>
          <w:b/>
        </w:rPr>
        <w:t>9</w:t>
      </w:r>
    </w:p>
    <w:p w14:paraId="7E494003" w14:textId="4508671D" w:rsidR="00E1275F" w:rsidRDefault="00E1275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Odstąpienie od </w:t>
      </w:r>
      <w:r w:rsidRPr="000B26A7">
        <w:rPr>
          <w:rFonts w:eastAsia="Calibri" w:cstheme="minorHAnsi"/>
          <w:b/>
        </w:rPr>
        <w:t>umowy</w:t>
      </w:r>
    </w:p>
    <w:p w14:paraId="4820A321" w14:textId="77777777" w:rsidR="00E1275F" w:rsidRPr="00E1275F" w:rsidRDefault="00E1275F" w:rsidP="00E61356">
      <w:pPr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>Zamawiającemu przysługuje prawo odstąpienia od Umowy w przypadkach przewidzianych w art. 456 ustawy Pzp i Kodeksie cywilnym oraz w okolicznościach wskazanych w ust. 2.</w:t>
      </w:r>
    </w:p>
    <w:p w14:paraId="271EF2DF" w14:textId="5B97D144" w:rsidR="00E1275F" w:rsidRPr="00E1275F" w:rsidRDefault="00E1275F" w:rsidP="00E61356">
      <w:pPr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 xml:space="preserve">Zamawiającemu przysługuje również prawo do odstąpienia od Umowy w całości lub w części, </w:t>
      </w:r>
      <w:r w:rsidR="009B1D00">
        <w:rPr>
          <w:rFonts w:eastAsia="Calibri" w:cstheme="minorHAnsi"/>
        </w:rPr>
        <w:br/>
      </w:r>
      <w:r w:rsidRPr="00E1275F">
        <w:rPr>
          <w:rFonts w:eastAsia="Calibri" w:cstheme="minorHAnsi"/>
        </w:rPr>
        <w:t>w pozostałych przypadkach wskazanych w Umowie oraz w sytuacji kiedy:</w:t>
      </w:r>
    </w:p>
    <w:p w14:paraId="69580C3B" w14:textId="1082012F" w:rsidR="00E1275F" w:rsidRPr="00E1275F" w:rsidRDefault="00E1275F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275F">
        <w:rPr>
          <w:rFonts w:asciiTheme="minorHAnsi" w:eastAsia="Calibri" w:hAnsiTheme="minorHAnsi" w:cstheme="minorHAnsi"/>
          <w:sz w:val="22"/>
          <w:szCs w:val="22"/>
        </w:rPr>
        <w:t>Wykonawca znajdzie się w stanie niewypłacalności lub zostanie wszczęta likwidacj</w:t>
      </w:r>
      <w:r w:rsidR="009B1D00">
        <w:rPr>
          <w:rFonts w:asciiTheme="minorHAnsi" w:eastAsia="Calibri" w:hAnsiTheme="minorHAnsi" w:cstheme="minorHAnsi"/>
          <w:sz w:val="22"/>
          <w:szCs w:val="22"/>
        </w:rPr>
        <w:t>a</w:t>
      </w:r>
      <w:r w:rsidRPr="00E1275F">
        <w:rPr>
          <w:rFonts w:asciiTheme="minorHAnsi" w:eastAsia="Calibri" w:hAnsiTheme="minorHAnsi" w:cstheme="minorHAnsi"/>
          <w:sz w:val="22"/>
          <w:szCs w:val="22"/>
        </w:rPr>
        <w:t xml:space="preserve"> przedsiębiorstwa Wykonawcy;</w:t>
      </w:r>
    </w:p>
    <w:p w14:paraId="71DA2E9D" w14:textId="234D2413" w:rsidR="00E1275F" w:rsidRDefault="00E1275F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275F">
        <w:rPr>
          <w:rFonts w:asciiTheme="minorHAnsi" w:eastAsia="Calibri" w:hAnsiTheme="minorHAnsi" w:cstheme="minorHAnsi"/>
          <w:sz w:val="22"/>
          <w:szCs w:val="22"/>
        </w:rPr>
        <w:t>zostanie wydany nakaz zajęcia majątku Wykonawcy;</w:t>
      </w:r>
    </w:p>
    <w:p w14:paraId="388D066B" w14:textId="571BB83A" w:rsidR="00E21FA1" w:rsidRPr="00E21FA1" w:rsidRDefault="00E21FA1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Wykonawca wykonuje swoje obowiązki w sposób niezgodny z umową lub bez zachowania wymaganej staranności naruszy postanowienia niniejszej umowy, po uprzednim wezwaniu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E21FA1">
        <w:rPr>
          <w:rFonts w:asciiTheme="minorHAnsi" w:eastAsia="Calibri" w:hAnsiTheme="minorHAnsi" w:cstheme="minorHAnsi"/>
          <w:sz w:val="22"/>
          <w:szCs w:val="22"/>
        </w:rPr>
        <w:t>i wyznaczeniu dodatkowego terminu do zmiany sposobu wykonywania obowiązków wynikających z umowy, nie krótszego niż 3 dni na podjęcie stosownych działań;</w:t>
      </w:r>
    </w:p>
    <w:p w14:paraId="153C0F37" w14:textId="1BF9E532" w:rsidR="00E21FA1" w:rsidRPr="00E21FA1" w:rsidRDefault="00E21FA1" w:rsidP="00E61356">
      <w:pPr>
        <w:pStyle w:val="Akapitzlist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Wykonawca nie rozpoczął wykonywania obowiązków wynikających z niniejszej umowy lub przerwał ich wykonywanie z przyczyn niezależnych od Zamawiającego na okres dłuższy niż 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 dni, w szczególności w przypadku nieobecności </w:t>
      </w:r>
      <w:r w:rsidR="002C6622">
        <w:rPr>
          <w:rFonts w:asciiTheme="minorHAnsi" w:eastAsia="Calibri" w:hAnsiTheme="minorHAnsi" w:cstheme="minorHAnsi"/>
          <w:sz w:val="22"/>
          <w:szCs w:val="22"/>
        </w:rPr>
        <w:t xml:space="preserve">osób skierowanych do świadczenia usługi obsługi szatni 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na terenie obiektów wymienionych </w:t>
      </w:r>
      <w:r w:rsidRPr="002C6622">
        <w:rPr>
          <w:rFonts w:asciiTheme="minorHAnsi" w:eastAsia="Calibri" w:hAnsiTheme="minorHAnsi" w:cstheme="minorHAnsi"/>
          <w:sz w:val="22"/>
          <w:szCs w:val="22"/>
        </w:rPr>
        <w:t>w załączniku nr 1 do Umowy, po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 uprzednim wezwaniu i wyznaczeniu dodatkowego terminu, nie krótszego niż 3 dni na podjęcie stosownych działań.</w:t>
      </w:r>
    </w:p>
    <w:p w14:paraId="1DE369F6" w14:textId="432E06A1" w:rsidR="00E1275F" w:rsidRPr="00E1275F" w:rsidRDefault="00E1275F" w:rsidP="00E61356">
      <w:pPr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>Odstąpienie od Umowy, pod rygorem nieważności winno nastąpić na piśmie i zawierać uzasadnienie</w:t>
      </w:r>
      <w:r>
        <w:rPr>
          <w:rFonts w:eastAsia="Calibri" w:cstheme="minorHAnsi"/>
        </w:rPr>
        <w:t>.</w:t>
      </w:r>
    </w:p>
    <w:p w14:paraId="0EFB3D4C" w14:textId="652B65E3" w:rsidR="00E1275F" w:rsidRDefault="00E1275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</w:p>
    <w:p w14:paraId="131935BB" w14:textId="77777777" w:rsidR="002C6622" w:rsidRDefault="002C662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</w:p>
    <w:p w14:paraId="703866A7" w14:textId="54DE88D3" w:rsidR="002059D2" w:rsidRPr="000B26A7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§ </w:t>
      </w:r>
      <w:r w:rsidR="00E61356">
        <w:rPr>
          <w:rFonts w:eastAsia="Calibri" w:cstheme="minorHAnsi"/>
          <w:b/>
          <w:bCs/>
        </w:rPr>
        <w:t>10</w:t>
      </w:r>
    </w:p>
    <w:p w14:paraId="3EC70031" w14:textId="77777777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  <w:bCs/>
        </w:rPr>
      </w:pPr>
      <w:r w:rsidRPr="000B26A7">
        <w:rPr>
          <w:rFonts w:eastAsia="Calibri" w:cstheme="minorHAnsi"/>
          <w:b/>
          <w:bCs/>
        </w:rPr>
        <w:t>Podwykonawcy</w:t>
      </w:r>
    </w:p>
    <w:p w14:paraId="2D0CB3E8" w14:textId="5A5E061B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Wykonawca może powierzyć wykonanie części zamówienia Podwykonawcy (Podwykonawcom).</w:t>
      </w:r>
    </w:p>
    <w:p w14:paraId="5B5E85F3" w14:textId="7777777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 xml:space="preserve">W przypadku udziału Podwykonawcy, nie może on podlegać wykluczeniu na podstawie przesłanek określonych w SWZ. </w:t>
      </w:r>
    </w:p>
    <w:p w14:paraId="54459DBB" w14:textId="7777777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Wykonawca zleca na własny koszt i ryzyko realizację usług wchodzących w zakres przedmiotu zamówienia Podwykonawcom pod warunkiem, że posiadają oni odpowiednie kwalifikacje zawodowe.</w:t>
      </w:r>
    </w:p>
    <w:p w14:paraId="0DC102B4" w14:textId="3B04CF0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lastRenderedPageBreak/>
        <w:t xml:space="preserve">Wykonawca ma obowiązek przedstawić Zamawiającemu w formie pisemnej lub elektronicznej dane Podwykonawców, którzy będą brać udział w realizacji danej usługi nie później niż w terminie 3 dni przed rozpoczęciem realizacji danej usługi. W przypadku nie przedstawienia podwykonawców w powyższym terminie przyjmuje się, iż dana usługa będzie wykonywana </w:t>
      </w:r>
      <w:r>
        <w:rPr>
          <w:rFonts w:eastAsia="Calibri" w:cstheme="minorHAnsi"/>
          <w:bCs/>
        </w:rPr>
        <w:br/>
      </w:r>
      <w:r w:rsidRPr="00E61356">
        <w:rPr>
          <w:rFonts w:eastAsia="Calibri" w:cstheme="minorHAnsi"/>
          <w:bCs/>
        </w:rPr>
        <w:t>w całości przez Wykonawcę.</w:t>
      </w:r>
    </w:p>
    <w:p w14:paraId="409158DB" w14:textId="77777777" w:rsidR="00E61356" w:rsidRPr="00E61356" w:rsidRDefault="00E61356" w:rsidP="00E61356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Wykonywanie usług wchodzących w zakres przedmiotu zamówienia w ramach podwykonawstwa nie zwalnia Wykonawcy z odpowiedzialności za nienależyte wykonywanie obowiązków wynikających z zawartej Umowy. Wykonawca odpowiada za działania i zaniechania podwykonawców jak za własne działania i zaniechania.</w:t>
      </w:r>
    </w:p>
    <w:p w14:paraId="092F5722" w14:textId="77777777" w:rsidR="00E61356" w:rsidRDefault="00E61356" w:rsidP="00E61356">
      <w:pPr>
        <w:spacing w:after="0" w:line="240" w:lineRule="auto"/>
        <w:jc w:val="center"/>
        <w:rPr>
          <w:rFonts w:eastAsia="Calibri" w:cstheme="minorHAnsi"/>
          <w:b/>
        </w:rPr>
      </w:pPr>
    </w:p>
    <w:p w14:paraId="4F6291F8" w14:textId="77777777" w:rsidR="00E61356" w:rsidRDefault="00E61356" w:rsidP="00E61356">
      <w:pPr>
        <w:spacing w:after="0" w:line="240" w:lineRule="auto"/>
        <w:jc w:val="center"/>
        <w:rPr>
          <w:rFonts w:eastAsia="Calibri" w:cstheme="minorHAnsi"/>
          <w:b/>
        </w:rPr>
      </w:pPr>
    </w:p>
    <w:p w14:paraId="3847B527" w14:textId="6DE6EEC3" w:rsidR="00414A7A" w:rsidRPr="00414A7A" w:rsidRDefault="00414A7A" w:rsidP="00E61356">
      <w:pPr>
        <w:spacing w:after="0" w:line="240" w:lineRule="auto"/>
        <w:jc w:val="center"/>
        <w:rPr>
          <w:rFonts w:eastAsia="Calibri" w:cstheme="minorHAnsi"/>
          <w:b/>
        </w:rPr>
      </w:pPr>
      <w:r w:rsidRPr="00414A7A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1</w:t>
      </w:r>
    </w:p>
    <w:p w14:paraId="6D1C3E2D" w14:textId="5EB0F6D2" w:rsidR="00414A7A" w:rsidRPr="00BB1C92" w:rsidRDefault="00BB1C92" w:rsidP="00E61356">
      <w:pPr>
        <w:pStyle w:val="Tekstpodstawowywcity"/>
        <w:spacing w:after="0"/>
        <w:ind w:left="0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B1C92">
        <w:rPr>
          <w:rFonts w:asciiTheme="minorHAnsi" w:hAnsiTheme="minorHAnsi" w:cstheme="minorHAnsi"/>
          <w:b/>
          <w:bCs/>
          <w:sz w:val="22"/>
          <w:szCs w:val="22"/>
        </w:rPr>
        <w:t>Polityka zapewnienia dostępności uczelni osobom ze szczególnymi potrzebami</w:t>
      </w:r>
    </w:p>
    <w:p w14:paraId="28D276B8" w14:textId="674939CB" w:rsidR="00414A7A" w:rsidRPr="00D82AF4" w:rsidRDefault="00414A7A" w:rsidP="00E61356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 xml:space="preserve">Wykonawca oświadcza, że znana jest mu treść postanowień ustawy </w:t>
      </w:r>
      <w:r w:rsidR="00D90F72" w:rsidRPr="00414A7A">
        <w:rPr>
          <w:rFonts w:eastAsia="Calibri" w:cstheme="minorHAnsi"/>
          <w:bCs/>
        </w:rPr>
        <w:t xml:space="preserve">z dnia 19 lipca 2019 r. </w:t>
      </w:r>
      <w:r w:rsidR="00D82AF4">
        <w:rPr>
          <w:rFonts w:eastAsia="Calibri" w:cstheme="minorHAnsi"/>
          <w:bCs/>
        </w:rPr>
        <w:br/>
      </w:r>
      <w:r w:rsidRPr="00D82AF4">
        <w:rPr>
          <w:rFonts w:eastAsia="Calibri" w:cstheme="minorHAnsi"/>
          <w:bCs/>
        </w:rPr>
        <w:t>o zapewnianiu dostępności osobom ze szczególnymi potrzebami (t.j. Dz.U. z 202</w:t>
      </w:r>
      <w:r w:rsidR="00D90F72" w:rsidRPr="00D82AF4">
        <w:rPr>
          <w:rFonts w:eastAsia="Calibri" w:cstheme="minorHAnsi"/>
          <w:bCs/>
        </w:rPr>
        <w:t>2</w:t>
      </w:r>
      <w:r w:rsidRPr="00D82AF4">
        <w:rPr>
          <w:rFonts w:eastAsia="Calibri" w:cstheme="minorHAnsi"/>
          <w:bCs/>
        </w:rPr>
        <w:t xml:space="preserve"> r. poz. </w:t>
      </w:r>
      <w:r w:rsidR="00D90F72" w:rsidRPr="00D82AF4">
        <w:rPr>
          <w:rFonts w:eastAsia="Calibri" w:cstheme="minorHAnsi"/>
          <w:bCs/>
        </w:rPr>
        <w:t>2240</w:t>
      </w:r>
      <w:r w:rsidRPr="00D82AF4">
        <w:rPr>
          <w:rFonts w:eastAsia="Calibri" w:cstheme="minorHAnsi"/>
          <w:bCs/>
        </w:rPr>
        <w:t>).</w:t>
      </w:r>
    </w:p>
    <w:p w14:paraId="2D213A80" w14:textId="627261EF" w:rsidR="00414A7A" w:rsidRPr="00414A7A" w:rsidRDefault="00414A7A" w:rsidP="00E61356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 obowiązujących.</w:t>
      </w:r>
      <w:r w:rsidRPr="008A3E4C">
        <w:rPr>
          <w:rFonts w:eastAsia="Calibri" w:cstheme="minorHAnsi"/>
          <w:bCs/>
          <w:vertAlign w:val="superscript"/>
        </w:rPr>
        <w:footnoteReference w:id="3"/>
      </w:r>
    </w:p>
    <w:p w14:paraId="6ECE092E" w14:textId="24E506B2" w:rsidR="00414A7A" w:rsidRPr="00414A7A" w:rsidRDefault="00414A7A" w:rsidP="00E61356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 xml:space="preserve">Wykonawca zobowiązuje się do zapewnienia dostępności osobom ze szczególnymi potrzebami </w:t>
      </w:r>
      <w:r w:rsidRPr="00414A7A">
        <w:rPr>
          <w:rFonts w:eastAsia="Calibri" w:cstheme="minorHAnsi"/>
          <w:bCs/>
        </w:rPr>
        <w:br/>
        <w:t>w ramach niniejszej umowy, o ile jest to możliwe, z uwzględnieniem uniwersalnego projektowania, o którym mowa w art. 2 pkt 4 ustawy wskazanej w ust. 1.</w:t>
      </w:r>
    </w:p>
    <w:p w14:paraId="24CF7F83" w14:textId="70411356" w:rsidR="00D04D9A" w:rsidRDefault="00D04D9A" w:rsidP="00E61356">
      <w:pPr>
        <w:spacing w:after="0" w:line="240" w:lineRule="auto"/>
        <w:rPr>
          <w:rFonts w:eastAsia="Calibri" w:cstheme="minorHAnsi"/>
          <w:b/>
        </w:rPr>
      </w:pPr>
    </w:p>
    <w:p w14:paraId="0B8FB8C4" w14:textId="6A59A8F5" w:rsidR="00B61E70" w:rsidRDefault="00B61E70" w:rsidP="00E61356">
      <w:pPr>
        <w:spacing w:after="0" w:line="240" w:lineRule="auto"/>
        <w:rPr>
          <w:rFonts w:eastAsia="Calibri" w:cstheme="minorHAnsi"/>
          <w:b/>
        </w:rPr>
      </w:pPr>
    </w:p>
    <w:p w14:paraId="1957E06D" w14:textId="156F75DE" w:rsidR="00031185" w:rsidRPr="00414A7A" w:rsidRDefault="00031185" w:rsidP="00E61356">
      <w:pPr>
        <w:spacing w:after="0" w:line="240" w:lineRule="auto"/>
        <w:jc w:val="center"/>
        <w:rPr>
          <w:rFonts w:eastAsia="Calibri" w:cstheme="minorHAnsi"/>
          <w:b/>
        </w:rPr>
      </w:pPr>
      <w:r w:rsidRPr="00414A7A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2</w:t>
      </w:r>
    </w:p>
    <w:p w14:paraId="352CE9AA" w14:textId="03409D2E" w:rsidR="00031185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Informacje poufne</w:t>
      </w:r>
    </w:p>
    <w:p w14:paraId="2C0463FD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W okresie obowiązywania niniejszej Umowy oraz po jej wygaśnięciu lub rozwiązaniu Wykonawca zobowiązuje się do zachowania w ścisłej tajemnicy wszelkich informacji dotyczących Zamawiającego, obejmujących:</w:t>
      </w:r>
    </w:p>
    <w:p w14:paraId="3F7CA9E4" w14:textId="77777777" w:rsidR="00031185" w:rsidRPr="00031185" w:rsidRDefault="00031185" w:rsidP="00E61356">
      <w:pPr>
        <w:pStyle w:val="Akapitzlist"/>
        <w:numPr>
          <w:ilvl w:val="0"/>
          <w:numId w:val="1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dane osobowe – chronione na podstawie ustawy z dnia 10 maja 2018 r. o ochronie danych osobowych (Dz.  U.  z  2019 r., poz. 1781 ze zm.), zwanej dalej ustawą o ochronie danych osobowych;</w:t>
      </w:r>
    </w:p>
    <w:p w14:paraId="2C8E6686" w14:textId="77777777" w:rsidR="00031185" w:rsidRPr="00031185" w:rsidRDefault="00031185" w:rsidP="00E61356">
      <w:pPr>
        <w:pStyle w:val="Akapitzlist"/>
        <w:numPr>
          <w:ilvl w:val="0"/>
          <w:numId w:val="1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informacje stanowiące tajemnicę przedsiębiorstwa - chronione na podstawie ustawy z dnia 16 kwietnia 1993 r. o zwalczaniu nieuczciwej konkurencji (Dz.  U.  z  2022r. poz. 1233 ze zm.);</w:t>
      </w:r>
    </w:p>
    <w:p w14:paraId="6DFFDC39" w14:textId="77777777" w:rsidR="00031185" w:rsidRPr="00031185" w:rsidRDefault="00031185" w:rsidP="00E61356">
      <w:pPr>
        <w:pStyle w:val="Akapitzlist"/>
        <w:numPr>
          <w:ilvl w:val="0"/>
          <w:numId w:val="18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informacje, które mogą mieć wpływ na funkcjonowanie lub stan bezpieczeństwa Zamawiającego.</w:t>
      </w:r>
    </w:p>
    <w:p w14:paraId="0BB063BB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Informacje, o których mowa w ust. 1, zwane są dalej „Informacjami Poufnymi”.</w:t>
      </w:r>
    </w:p>
    <w:p w14:paraId="08EEBB81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Zamawiający, jako administrator danych osobowych, w rozumieniu art. 7 pkt 4 ustawy o </w:t>
      </w:r>
      <w:r w:rsidRPr="00933D3B">
        <w:rPr>
          <w:rFonts w:eastAsia="Calibri" w:cstheme="minorHAnsi"/>
        </w:rPr>
        <w:t>ochronie</w:t>
      </w:r>
      <w:r w:rsidRPr="00031185">
        <w:rPr>
          <w:rFonts w:eastAsia="Calibri" w:cstheme="minorHAnsi"/>
        </w:rPr>
        <w:t xml:space="preserve"> danych osobowych informuje, że dane osobowe Wykonawcy oraz  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99BEAAD" w14:textId="77777777" w:rsidR="00031185" w:rsidRPr="00031185" w:rsidRDefault="00031185" w:rsidP="00E61356">
      <w:pPr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2CB33A43" w14:textId="77777777" w:rsidR="00031185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288BD409" w14:textId="74076824" w:rsidR="00031185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5B331108" w14:textId="77777777" w:rsidR="009D74E0" w:rsidRDefault="009D74E0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</w:p>
    <w:p w14:paraId="18AE2C7F" w14:textId="24183504" w:rsidR="00FF11BA" w:rsidRPr="000B26A7" w:rsidRDefault="006B68DF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§ 1</w:t>
      </w:r>
      <w:r w:rsidR="00E61356">
        <w:rPr>
          <w:rFonts w:eastAsia="Calibri" w:cstheme="minorHAnsi"/>
          <w:b/>
        </w:rPr>
        <w:t>3</w:t>
      </w:r>
    </w:p>
    <w:p w14:paraId="08E43356" w14:textId="155E0FC0" w:rsidR="00FF11BA" w:rsidRPr="000B26A7" w:rsidRDefault="00031185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</w:t>
      </w:r>
      <w:r w:rsidR="00FF11BA" w:rsidRPr="000B26A7">
        <w:rPr>
          <w:rFonts w:eastAsia="Calibri" w:cstheme="minorHAnsi"/>
          <w:b/>
        </w:rPr>
        <w:t xml:space="preserve"> danych</w:t>
      </w:r>
      <w:r>
        <w:rPr>
          <w:rFonts w:eastAsia="Calibri" w:cstheme="minorHAnsi"/>
          <w:b/>
        </w:rPr>
        <w:t xml:space="preserve"> osobowych</w:t>
      </w:r>
    </w:p>
    <w:p w14:paraId="6ADE0D33" w14:textId="77777777" w:rsidR="00A65625" w:rsidRPr="00A65625" w:rsidRDefault="00A65625" w:rsidP="00E6135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A656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oraz ustawy </w:t>
      </w:r>
      <w:r w:rsidRPr="00A65625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z dnia 10 maja 2018 r. </w:t>
      </w:r>
      <w:r w:rsidRPr="00A65625">
        <w:rPr>
          <w:rFonts w:asciiTheme="minorHAnsi" w:hAnsiTheme="minorHAnsi" w:cstheme="minorHAnsi"/>
          <w:color w:val="000000" w:themeColor="text1"/>
          <w:sz w:val="22"/>
          <w:szCs w:val="22"/>
        </w:rPr>
        <w:t>o ochronie danych osobowych (Dz. U. z 2019 poz. 1781 ze zm.).</w:t>
      </w:r>
    </w:p>
    <w:p w14:paraId="63AD45FA" w14:textId="77777777" w:rsidR="00A65625" w:rsidRPr="00A65625" w:rsidRDefault="00A65625" w:rsidP="00E6135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65625">
        <w:rPr>
          <w:rFonts w:asciiTheme="minorHAnsi" w:hAnsiTheme="minorHAnsi" w:cstheme="minorHAnsi"/>
          <w:sz w:val="22"/>
          <w:szCs w:val="22"/>
        </w:rPr>
        <w:t>W celu prawidłowej realizacji Umowy, Zamawiający przekazuje Wykonawcy dane osób odpowiedzialnych za należytą realizację zobowiązań wynikających z Umowy.</w:t>
      </w:r>
    </w:p>
    <w:p w14:paraId="096269C1" w14:textId="77777777" w:rsidR="00A65625" w:rsidRPr="00A65625" w:rsidRDefault="00A65625" w:rsidP="00E6135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A65625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</w:t>
      </w:r>
      <w:r w:rsidRPr="00A65625">
        <w:rPr>
          <w:rFonts w:asciiTheme="minorHAnsi" w:hAnsiTheme="minorHAnsi" w:cstheme="minorHAnsi"/>
          <w:sz w:val="22"/>
          <w:szCs w:val="22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F7FD41A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05F8ABC3" w14:textId="5AC0A3C9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inspektorem ochrony danych osobowych w Uniwersytecie Przyrodniczym w Poznaniu jest Pan Tomasz Napierała </w:t>
      </w:r>
      <w:hyperlink r:id="rId8" w:history="1">
        <w:r w:rsidRPr="00A65625">
          <w:rPr>
            <w:rStyle w:val="Hipercze"/>
            <w:rFonts w:cstheme="minorHAnsi"/>
          </w:rPr>
          <w:t>tomasz.napierala@up.poznan.pl</w:t>
        </w:r>
      </w:hyperlink>
      <w:r w:rsidRPr="00A65625">
        <w:rPr>
          <w:rFonts w:cstheme="minorHAnsi"/>
        </w:rPr>
        <w:t xml:space="preserve"> tel. 61 848-7799</w:t>
      </w:r>
    </w:p>
    <w:p w14:paraId="2FE201CD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uzyskane dane osobowe przetwarzane będą na podstawie art. 6 ust. 1 lit. c RODO w celu związanym z postępowaniem o udzielenie zamówienia publicznego pn. Zakup i dostawa wraz z montażem mebli dla jednostek organizacyjnych Uniwersytetu Przyrodniczego w Poznaniu, prowadzonym na podstawie ustawy Pzp, w trybie podstawowym;</w:t>
      </w:r>
    </w:p>
    <w:p w14:paraId="0C6BE487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222AB45C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dane osobowe będą przechowywane, zgodnie z art. 78 ustawy Pzp, przez okres 4 lat od  dnia zakończenia postępowania o udzielenie zamówienia, a jeżeli czas trwania umowy przekracza 4 lata, okres przechowywania obejmuje cały okres obowiązywania umowy;</w:t>
      </w:r>
    </w:p>
    <w:p w14:paraId="5B55F26E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podanie przez Wykonawcę danych osobowych jest dobrowolne, lecz równocześnie jest wymogiem ustawowym określonym w przepisach ustawy Pzp, związanym z udziałem w  postępowaniu o udzielenie zamówienia publicznego; konsekwencje niepodania określonych danych wynikają z ustawy Pzp;</w:t>
      </w:r>
    </w:p>
    <w:p w14:paraId="0B424AF8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w odniesieniu do danych osobowych decyzje nie będą podejmowane w sposób zautomatyzowany, stosowanie do art. 22 RODO;</w:t>
      </w:r>
    </w:p>
    <w:p w14:paraId="0942B9E1" w14:textId="77777777" w:rsidR="00A65625" w:rsidRPr="00A65625" w:rsidRDefault="00A65625" w:rsidP="00E61356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Wykonawcy oraz osoby, których dane osobowe zostały podane w związku z  postępowaniem posiadają:</w:t>
      </w:r>
    </w:p>
    <w:p w14:paraId="5FE19F8A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na podstawie art. 15 RODO prawo dostępu do danych osobowych,</w:t>
      </w:r>
    </w:p>
    <w:p w14:paraId="6DB250D0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16 RODO prawo do sprostowania danych osobowych </w:t>
      </w:r>
      <w:r w:rsidRPr="00A65625">
        <w:rPr>
          <w:rFonts w:cstheme="minorHAnsi"/>
          <w:i/>
          <w:iCs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</w:p>
    <w:p w14:paraId="6CD33A0A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A65625">
        <w:rPr>
          <w:rFonts w:cstheme="minorHAnsi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E6682D9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prawo do wniesienia skargi do Prezesa Urzędu Ochrony Danych Osobowych, gdy uzna Pani/Pan, że przetwarzanie danych osobowych dotyczących narusza przepisy RODO </w:t>
      </w:r>
    </w:p>
    <w:p w14:paraId="3DB6AA5B" w14:textId="77777777" w:rsidR="00A65625" w:rsidRPr="00A65625" w:rsidRDefault="00A65625" w:rsidP="00E61356">
      <w:pPr>
        <w:numPr>
          <w:ilvl w:val="0"/>
          <w:numId w:val="23"/>
        </w:numPr>
        <w:suppressAutoHyphens/>
        <w:spacing w:after="0" w:line="240" w:lineRule="auto"/>
        <w:jc w:val="both"/>
        <w:outlineLvl w:val="1"/>
        <w:rPr>
          <w:rFonts w:cstheme="minorHAnsi"/>
          <w:bCs/>
          <w:iCs/>
        </w:rPr>
      </w:pPr>
      <w:r w:rsidRPr="00A65625">
        <w:rPr>
          <w:rFonts w:cstheme="minorHAnsi"/>
          <w:bCs/>
          <w:iCs/>
        </w:rPr>
        <w:lastRenderedPageBreak/>
        <w:t>nie przysługuje Wykonawcom oraz osobom, których dane osobowe zostały podane w związku z postępowaniem:</w:t>
      </w:r>
    </w:p>
    <w:p w14:paraId="23B231B6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w związku z art. 17 ust. 3 lit. b, d lub e RODO prawo do usunięcia danych osobowych;</w:t>
      </w:r>
    </w:p>
    <w:p w14:paraId="0629E5FE" w14:textId="77777777" w:rsidR="00A65625" w:rsidRP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>prawo do przenoszenia danych osobowych, o którym mowa w art. 20 RODO;</w:t>
      </w:r>
    </w:p>
    <w:p w14:paraId="1068F0B5" w14:textId="6ADF2E73" w:rsidR="00A65625" w:rsidRDefault="00A65625" w:rsidP="00E61356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F05F3A2" w14:textId="74EA2564" w:rsidR="00E00704" w:rsidRDefault="00E00704" w:rsidP="00E61356">
      <w:pPr>
        <w:spacing w:after="0" w:line="240" w:lineRule="auto"/>
        <w:ind w:left="1440"/>
        <w:jc w:val="both"/>
        <w:rPr>
          <w:rFonts w:cstheme="minorHAnsi"/>
        </w:rPr>
      </w:pPr>
    </w:p>
    <w:p w14:paraId="55A96B95" w14:textId="77777777" w:rsidR="00E00704" w:rsidRPr="00A65625" w:rsidRDefault="00E00704" w:rsidP="00E61356">
      <w:pPr>
        <w:spacing w:after="0" w:line="240" w:lineRule="auto"/>
        <w:ind w:left="1440"/>
        <w:jc w:val="both"/>
        <w:rPr>
          <w:rFonts w:cstheme="minorHAnsi"/>
        </w:rPr>
      </w:pPr>
    </w:p>
    <w:p w14:paraId="292C0069" w14:textId="26B1A9DB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4</w:t>
      </w:r>
    </w:p>
    <w:p w14:paraId="18188D85" w14:textId="77777777" w:rsidR="002059D2" w:rsidRPr="000B26A7" w:rsidRDefault="002059D2" w:rsidP="00E61356">
      <w:pPr>
        <w:spacing w:after="0" w:line="240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Postanowienia końcowe</w:t>
      </w:r>
    </w:p>
    <w:p w14:paraId="7DD9A29B" w14:textId="77777777" w:rsidR="002059D2" w:rsidRPr="000B26A7" w:rsidRDefault="002059D2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Postanowienia umowy mają charakter rozłączny, a uznanie któregokolwiek z nich za nieważne, nie uchybia mocy wiążącej pozostałych.</w:t>
      </w:r>
    </w:p>
    <w:p w14:paraId="136738C5" w14:textId="567EA085" w:rsidR="00FF11BA" w:rsidRDefault="00FF11BA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W sprawach nieuregulowanych </w:t>
      </w:r>
      <w:r w:rsidR="007A67D1">
        <w:rPr>
          <w:rFonts w:eastAsia="Calibri" w:cstheme="minorHAnsi"/>
        </w:rPr>
        <w:t>u</w:t>
      </w:r>
      <w:r w:rsidRPr="000B26A7">
        <w:rPr>
          <w:rFonts w:eastAsia="Calibri" w:cstheme="minorHAnsi"/>
        </w:rPr>
        <w:t>mową mają zastosowanie przepisy Kodeksu cywilnego.</w:t>
      </w:r>
    </w:p>
    <w:p w14:paraId="18A32EBC" w14:textId="5B470E81" w:rsidR="00D521EF" w:rsidRPr="00D521EF" w:rsidRDefault="00D521EF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Strony będą dążyły do polubownego rozstrzygania wszelkich sporów powstałych w związku z wykonaniem niniejszej umowy, jednak w przypadku gdy nie osiągną porozumienia, zaistniały spór będzie poddany rozstrzygnięciu przez sąd powszechny właściwy miejscowo dla Zamawiającego.</w:t>
      </w:r>
    </w:p>
    <w:p w14:paraId="369A136D" w14:textId="0B6C1BAC" w:rsidR="00D521EF" w:rsidRDefault="00D521EF" w:rsidP="00E61356">
      <w:pPr>
        <w:pStyle w:val="Akapitzlist"/>
        <w:numPr>
          <w:ilvl w:val="0"/>
          <w:numId w:val="3"/>
        </w:numPr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21EF">
        <w:rPr>
          <w:rFonts w:asciiTheme="minorHAnsi" w:eastAsia="Calibri" w:hAnsiTheme="minorHAnsi" w:cstheme="minorHAnsi"/>
          <w:sz w:val="22"/>
          <w:szCs w:val="22"/>
        </w:rPr>
        <w:t xml:space="preserve">Jako datę zawarcia Umowy przyjmuje się datę złożenia podpisu przez stronę składającą podpis </w:t>
      </w:r>
      <w:r w:rsidRPr="00D521EF">
        <w:rPr>
          <w:rFonts w:asciiTheme="minorHAnsi" w:eastAsia="Calibri" w:hAnsiTheme="minorHAnsi" w:cstheme="minorHAnsi"/>
          <w:sz w:val="22"/>
          <w:szCs w:val="22"/>
        </w:rPr>
        <w:br/>
        <w:t>w ostatniej kolejności.</w:t>
      </w:r>
    </w:p>
    <w:p w14:paraId="2F731BA7" w14:textId="404905B4" w:rsidR="007E31ED" w:rsidRPr="007E31ED" w:rsidRDefault="007E31ED" w:rsidP="00E61356">
      <w:pPr>
        <w:pStyle w:val="Akapitzlist"/>
        <w:numPr>
          <w:ilvl w:val="0"/>
          <w:numId w:val="3"/>
        </w:numPr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E31ED">
        <w:rPr>
          <w:rFonts w:asciiTheme="minorHAnsi" w:eastAsia="Calibri" w:hAnsiTheme="minorHAnsi" w:cstheme="minorHAnsi"/>
          <w:sz w:val="22"/>
          <w:szCs w:val="22"/>
        </w:rPr>
        <w:t>Zamawiający oświadcza, że jest dużym przedsiębiorcą w rozumieniu ustawy z dnia 8 marca 2013r. o przeciwdziałaniu nadmiernym opóźnieniom w transakcjach handlowych, (tj. Dz.U. z 2023r., poz. 711 z późn.zm.). Niniejsza informacja składana jest zgodnie z wymogiem wynikającym z art. 4c ww. ustawy.</w:t>
      </w:r>
    </w:p>
    <w:p w14:paraId="78604C18" w14:textId="77777777" w:rsidR="00FF11BA" w:rsidRPr="000B26A7" w:rsidRDefault="00FF11BA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Umowę otrzymuje każda ze Stron. </w:t>
      </w:r>
    </w:p>
    <w:p w14:paraId="215424BD" w14:textId="52FEAFA3" w:rsidR="00FF11BA" w:rsidRPr="000B26A7" w:rsidRDefault="00FF11BA" w:rsidP="00E6135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Załączniki wykazane w poniższym spisie stanowią integralną część </w:t>
      </w:r>
      <w:r w:rsidR="00E13486">
        <w:rPr>
          <w:rFonts w:eastAsia="Calibri" w:cstheme="minorHAnsi"/>
        </w:rPr>
        <w:t xml:space="preserve">niniejszej </w:t>
      </w:r>
      <w:r w:rsidRPr="000B26A7">
        <w:rPr>
          <w:rFonts w:eastAsia="Calibri" w:cstheme="minorHAnsi"/>
        </w:rPr>
        <w:t>Umowy:</w:t>
      </w:r>
    </w:p>
    <w:p w14:paraId="0C72E84D" w14:textId="39C48575" w:rsidR="00CA1E61" w:rsidRPr="00E00704" w:rsidRDefault="00FF11BA" w:rsidP="00E61356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00704">
        <w:rPr>
          <w:rFonts w:eastAsia="Calibri" w:cstheme="minorHAnsi"/>
        </w:rPr>
        <w:t xml:space="preserve">Załącznik nr </w:t>
      </w:r>
      <w:r w:rsidR="00E13486" w:rsidRPr="00E00704">
        <w:rPr>
          <w:rFonts w:eastAsia="Calibri" w:cstheme="minorHAnsi"/>
        </w:rPr>
        <w:t xml:space="preserve">1 </w:t>
      </w:r>
      <w:r w:rsidR="00CA1E61" w:rsidRPr="00E00704">
        <w:rPr>
          <w:rFonts w:eastAsia="Calibri" w:cstheme="minorHAnsi"/>
        </w:rPr>
        <w:t>- Wykaz obiektów;</w:t>
      </w:r>
    </w:p>
    <w:p w14:paraId="5115DA5A" w14:textId="5E663890" w:rsidR="00CA1E61" w:rsidRPr="00CA1E61" w:rsidRDefault="00CA1E61" w:rsidP="00E61356">
      <w:pPr>
        <w:pStyle w:val="Akapitzlist"/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1E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>
        <w:rPr>
          <w:rFonts w:ascii="Calibri" w:hAnsi="Calibri" w:cs="Calibri"/>
        </w:rPr>
        <w:t>Z</w:t>
      </w:r>
      <w:r w:rsidRPr="00CA1E61">
        <w:rPr>
          <w:rFonts w:ascii="Calibri" w:hAnsi="Calibri" w:cs="Calibri"/>
        </w:rPr>
        <w:t>akres czynności dotyczących obsługi szatni</w:t>
      </w:r>
      <w:r>
        <w:rPr>
          <w:rFonts w:ascii="Calibri" w:hAnsi="Calibri" w:cs="Calibri"/>
        </w:rPr>
        <w:t>;</w:t>
      </w:r>
    </w:p>
    <w:p w14:paraId="28F2940C" w14:textId="7531FF9F" w:rsidR="00CA1E61" w:rsidRPr="00CA1E61" w:rsidRDefault="00E13486" w:rsidP="00E61356">
      <w:pPr>
        <w:pStyle w:val="Akapitzlist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00704">
        <w:rPr>
          <w:rFonts w:ascii="Calibri" w:eastAsia="Calibri" w:hAnsi="Calibri" w:cs="Calibri"/>
          <w:sz w:val="22"/>
          <w:szCs w:val="22"/>
        </w:rPr>
        <w:t xml:space="preserve">Załącznik nr </w:t>
      </w:r>
      <w:r w:rsidR="00A27450" w:rsidRPr="00E00704">
        <w:rPr>
          <w:rFonts w:ascii="Calibri" w:eastAsia="Calibri" w:hAnsi="Calibri" w:cs="Calibri"/>
          <w:sz w:val="22"/>
          <w:szCs w:val="22"/>
        </w:rPr>
        <w:t>3</w:t>
      </w:r>
      <w:r w:rsidRPr="00E00704">
        <w:rPr>
          <w:rFonts w:ascii="Calibri" w:eastAsia="Calibri" w:hAnsi="Calibri" w:cs="Calibri"/>
          <w:sz w:val="22"/>
          <w:szCs w:val="22"/>
        </w:rPr>
        <w:t xml:space="preserve"> </w:t>
      </w:r>
      <w:r w:rsidR="00CA1E61" w:rsidRPr="00E00704">
        <w:rPr>
          <w:rFonts w:ascii="Calibri" w:eastAsia="Calibri" w:hAnsi="Calibri" w:cs="Calibri"/>
          <w:sz w:val="22"/>
          <w:szCs w:val="22"/>
        </w:rPr>
        <w:t xml:space="preserve">- </w:t>
      </w:r>
      <w:r w:rsidR="00CA1E61" w:rsidRPr="00CA1E61">
        <w:rPr>
          <w:rFonts w:ascii="Calibri" w:eastAsia="Calibri" w:hAnsi="Calibri" w:cs="Calibri"/>
          <w:sz w:val="22"/>
          <w:szCs w:val="22"/>
          <w:lang w:eastAsia="en-US"/>
        </w:rPr>
        <w:t>Formularz oferty;</w:t>
      </w:r>
    </w:p>
    <w:p w14:paraId="2BAE5AE5" w14:textId="6E31BB4C" w:rsidR="00CA1E61" w:rsidRPr="00E00704" w:rsidRDefault="007E31ED" w:rsidP="00E61356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00704">
        <w:rPr>
          <w:rFonts w:eastAsia="Calibri" w:cstheme="minorHAnsi"/>
        </w:rPr>
        <w:t xml:space="preserve">Załącznik nr </w:t>
      </w:r>
      <w:r w:rsidR="00A27450" w:rsidRPr="00E00704">
        <w:rPr>
          <w:rFonts w:eastAsia="Calibri" w:cstheme="minorHAnsi"/>
        </w:rPr>
        <w:t>4</w:t>
      </w:r>
      <w:r w:rsidR="00855EF7" w:rsidRPr="00E00704">
        <w:rPr>
          <w:rFonts w:eastAsia="Calibri" w:cstheme="minorHAnsi"/>
        </w:rPr>
        <w:t xml:space="preserve"> </w:t>
      </w:r>
      <w:r w:rsidR="00CA1E61" w:rsidRPr="00E00704">
        <w:rPr>
          <w:rFonts w:eastAsia="Calibri" w:cstheme="minorHAnsi"/>
        </w:rPr>
        <w:t>– Wykaz osób skierowanych do obsługi szatni;</w:t>
      </w:r>
    </w:p>
    <w:p w14:paraId="5636A5D0" w14:textId="370C1E34" w:rsidR="00E13486" w:rsidRPr="00E00704" w:rsidRDefault="00A27450" w:rsidP="00E61356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</w:rPr>
      </w:pPr>
      <w:r w:rsidRPr="00E00704">
        <w:rPr>
          <w:rFonts w:eastAsia="Calibri" w:cstheme="minorHAnsi"/>
        </w:rPr>
        <w:t xml:space="preserve">Załącznik nr 5 - </w:t>
      </w:r>
      <w:r w:rsidR="00855EF7" w:rsidRPr="00E00704">
        <w:rPr>
          <w:rFonts w:eastAsia="Calibri" w:cstheme="minorHAnsi"/>
        </w:rPr>
        <w:t xml:space="preserve">Odpis KRS/wydruk z CEIDG Wykonawcy/pełnomocnictwo </w:t>
      </w:r>
      <w:r w:rsidR="00855EF7" w:rsidRPr="00E00704">
        <w:rPr>
          <w:rFonts w:eastAsia="Calibri" w:cstheme="minorHAnsi"/>
          <w:sz w:val="20"/>
          <w:szCs w:val="20"/>
        </w:rPr>
        <w:t>(</w:t>
      </w:r>
      <w:r w:rsidR="00855EF7" w:rsidRPr="00E00704">
        <w:rPr>
          <w:rFonts w:eastAsia="Calibri" w:cstheme="minorHAnsi"/>
          <w:sz w:val="18"/>
          <w:szCs w:val="18"/>
        </w:rPr>
        <w:t>niepotrzebne skreślić</w:t>
      </w:r>
      <w:r w:rsidR="00855EF7" w:rsidRPr="00E00704">
        <w:rPr>
          <w:rFonts w:eastAsia="Calibri" w:cstheme="minorHAnsi"/>
          <w:sz w:val="20"/>
          <w:szCs w:val="20"/>
        </w:rPr>
        <w:t>);</w:t>
      </w:r>
    </w:p>
    <w:p w14:paraId="4256B040" w14:textId="7AF1E2B4" w:rsidR="00E13486" w:rsidRPr="00855EF7" w:rsidRDefault="00E13486" w:rsidP="00E61356">
      <w:pPr>
        <w:spacing w:line="240" w:lineRule="auto"/>
        <w:rPr>
          <w:rFonts w:cstheme="minorHAnsi"/>
        </w:rPr>
      </w:pPr>
    </w:p>
    <w:p w14:paraId="558C14D6" w14:textId="77777777" w:rsidR="00FF11BA" w:rsidRPr="000B26A7" w:rsidRDefault="00FF11BA" w:rsidP="00E61356">
      <w:pPr>
        <w:spacing w:after="0" w:line="240" w:lineRule="auto"/>
        <w:ind w:left="714"/>
        <w:jc w:val="both"/>
        <w:rPr>
          <w:rFonts w:eastAsia="Calibri" w:cstheme="minorHAnsi"/>
        </w:rPr>
      </w:pPr>
    </w:p>
    <w:p w14:paraId="738764AC" w14:textId="77777777" w:rsidR="002059D2" w:rsidRPr="000B26A7" w:rsidRDefault="002059D2" w:rsidP="00E61356">
      <w:pPr>
        <w:spacing w:after="0" w:line="240" w:lineRule="auto"/>
        <w:jc w:val="both"/>
        <w:rPr>
          <w:rFonts w:eastAsia="Calibri" w:cstheme="minorHAnsi"/>
        </w:rPr>
      </w:pPr>
    </w:p>
    <w:p w14:paraId="68021E6A" w14:textId="535975A9" w:rsidR="00A60384" w:rsidRPr="000B26A7" w:rsidRDefault="002059D2" w:rsidP="00E61356">
      <w:pPr>
        <w:spacing w:after="0" w:line="240" w:lineRule="auto"/>
        <w:ind w:left="317"/>
        <w:jc w:val="both"/>
        <w:rPr>
          <w:rFonts w:eastAsia="Calibri" w:cstheme="minorHAnsi"/>
        </w:rPr>
      </w:pPr>
      <w:r w:rsidRPr="000B26A7">
        <w:rPr>
          <w:rFonts w:eastAsia="Calibri" w:cstheme="minorHAnsi"/>
          <w:b/>
        </w:rPr>
        <w:t>ZAMAWIAJĄCY</w:t>
      </w:r>
      <w:r w:rsidRPr="000B26A7">
        <w:rPr>
          <w:rFonts w:eastAsia="Calibri" w:cstheme="minorHAnsi"/>
          <w:b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="00A60384" w:rsidRPr="000B26A7">
        <w:rPr>
          <w:rFonts w:eastAsia="Calibri" w:cstheme="minorHAnsi"/>
          <w:b/>
        </w:rPr>
        <w:t>WYKONAWCA</w:t>
      </w:r>
    </w:p>
    <w:p w14:paraId="2C2E0E66" w14:textId="2A03C47D" w:rsidR="002059D2" w:rsidRPr="000B26A7" w:rsidRDefault="002059D2" w:rsidP="002059D2">
      <w:pPr>
        <w:spacing w:after="0" w:line="240" w:lineRule="auto"/>
        <w:ind w:left="317" w:hanging="317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ab/>
      </w:r>
    </w:p>
    <w:sectPr w:rsidR="002059D2" w:rsidRPr="000B26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BE9E" w14:textId="77777777" w:rsidR="00AF25F2" w:rsidRDefault="00AF25F2" w:rsidP="002059D2">
      <w:pPr>
        <w:spacing w:after="0" w:line="240" w:lineRule="auto"/>
      </w:pPr>
      <w:r>
        <w:separator/>
      </w:r>
    </w:p>
  </w:endnote>
  <w:endnote w:type="continuationSeparator" w:id="0">
    <w:p w14:paraId="681146A0" w14:textId="77777777" w:rsidR="00AF25F2" w:rsidRDefault="00AF25F2" w:rsidP="002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922951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0F730" w14:textId="1BE8D81B" w:rsidR="005730D6" w:rsidRPr="00073520" w:rsidRDefault="005730D6">
            <w:pPr>
              <w:pStyle w:val="Stopka"/>
              <w:jc w:val="right"/>
              <w:rPr>
                <w:sz w:val="20"/>
                <w:szCs w:val="20"/>
              </w:rPr>
            </w:pPr>
            <w:r w:rsidRPr="00073520">
              <w:rPr>
                <w:sz w:val="20"/>
                <w:szCs w:val="20"/>
              </w:rPr>
              <w:t xml:space="preserve">Strona </w:t>
            </w:r>
            <w:r w:rsidRPr="00073520">
              <w:rPr>
                <w:b/>
                <w:bCs/>
                <w:sz w:val="20"/>
                <w:szCs w:val="20"/>
              </w:rPr>
              <w:fldChar w:fldCharType="begin"/>
            </w:r>
            <w:r w:rsidRPr="00073520">
              <w:rPr>
                <w:b/>
                <w:bCs/>
                <w:sz w:val="20"/>
                <w:szCs w:val="20"/>
              </w:rPr>
              <w:instrText>PAGE</w:instrText>
            </w:r>
            <w:r w:rsidRPr="00073520">
              <w:rPr>
                <w:b/>
                <w:bCs/>
                <w:sz w:val="20"/>
                <w:szCs w:val="20"/>
              </w:rPr>
              <w:fldChar w:fldCharType="separate"/>
            </w:r>
            <w:r w:rsidR="00F55AF7">
              <w:rPr>
                <w:b/>
                <w:bCs/>
                <w:noProof/>
                <w:sz w:val="20"/>
                <w:szCs w:val="20"/>
              </w:rPr>
              <w:t>10</w:t>
            </w:r>
            <w:r w:rsidRPr="00073520">
              <w:rPr>
                <w:b/>
                <w:bCs/>
                <w:sz w:val="20"/>
                <w:szCs w:val="20"/>
              </w:rPr>
              <w:fldChar w:fldCharType="end"/>
            </w:r>
            <w:r w:rsidRPr="00073520">
              <w:rPr>
                <w:sz w:val="20"/>
                <w:szCs w:val="20"/>
              </w:rPr>
              <w:t xml:space="preserve"> z </w:t>
            </w:r>
            <w:r w:rsidRPr="00073520">
              <w:rPr>
                <w:b/>
                <w:bCs/>
                <w:sz w:val="20"/>
                <w:szCs w:val="20"/>
              </w:rPr>
              <w:fldChar w:fldCharType="begin"/>
            </w:r>
            <w:r w:rsidRPr="00073520">
              <w:rPr>
                <w:b/>
                <w:bCs/>
                <w:sz w:val="20"/>
                <w:szCs w:val="20"/>
              </w:rPr>
              <w:instrText>NUMPAGES</w:instrText>
            </w:r>
            <w:r w:rsidRPr="00073520">
              <w:rPr>
                <w:b/>
                <w:bCs/>
                <w:sz w:val="20"/>
                <w:szCs w:val="20"/>
              </w:rPr>
              <w:fldChar w:fldCharType="separate"/>
            </w:r>
            <w:r w:rsidR="00F55AF7">
              <w:rPr>
                <w:b/>
                <w:bCs/>
                <w:noProof/>
                <w:sz w:val="20"/>
                <w:szCs w:val="20"/>
              </w:rPr>
              <w:t>10</w:t>
            </w:r>
            <w:r w:rsidRPr="000735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CDBB" w14:textId="77777777" w:rsidR="004558B9" w:rsidRDefault="00455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C6EC" w14:textId="77777777" w:rsidR="00AF25F2" w:rsidRDefault="00AF25F2" w:rsidP="002059D2">
      <w:pPr>
        <w:spacing w:after="0" w:line="240" w:lineRule="auto"/>
      </w:pPr>
      <w:r>
        <w:separator/>
      </w:r>
    </w:p>
  </w:footnote>
  <w:footnote w:type="continuationSeparator" w:id="0">
    <w:p w14:paraId="2C3E897D" w14:textId="77777777" w:rsidR="00AF25F2" w:rsidRDefault="00AF25F2" w:rsidP="002059D2">
      <w:pPr>
        <w:spacing w:after="0" w:line="240" w:lineRule="auto"/>
      </w:pPr>
      <w:r>
        <w:continuationSeparator/>
      </w:r>
    </w:p>
  </w:footnote>
  <w:footnote w:id="1">
    <w:p w14:paraId="6090C355" w14:textId="77777777" w:rsidR="00A37EF9" w:rsidRPr="00D37E4D" w:rsidRDefault="00A37EF9" w:rsidP="00A37EF9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D37E4D">
        <w:rPr>
          <w:rStyle w:val="Odwoanieprzypisudolnego"/>
          <w:rFonts w:asciiTheme="minorHAnsi" w:hAnsiTheme="minorHAnsi"/>
        </w:rPr>
        <w:footnoteRef/>
      </w:r>
      <w:r w:rsidRPr="00D37E4D">
        <w:rPr>
          <w:rFonts w:asciiTheme="minorHAnsi" w:hAnsiTheme="minorHAnsi"/>
          <w:sz w:val="18"/>
          <w:szCs w:val="18"/>
        </w:rPr>
        <w:t xml:space="preserve"> </w:t>
      </w:r>
      <w:r w:rsidRPr="00D37E4D">
        <w:rPr>
          <w:rFonts w:asciiTheme="minorHAnsi" w:hAnsiTheme="minorHAnsi"/>
          <w:sz w:val="18"/>
          <w:szCs w:val="18"/>
          <w:lang w:val="pl-PL"/>
        </w:rPr>
        <w:t>Właściwe zaznacza Zamawiający na postawie złożonego oświadczenia Wykonawcy w formularzu ofertowym.</w:t>
      </w:r>
    </w:p>
  </w:footnote>
  <w:footnote w:id="2">
    <w:p w14:paraId="0761C7D9" w14:textId="77777777" w:rsidR="00021A9B" w:rsidRPr="00DF60DD" w:rsidRDefault="00021A9B" w:rsidP="00021A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3384">
        <w:rPr>
          <w:rFonts w:ascii="Calibri" w:hAnsi="Calibri"/>
          <w:sz w:val="18"/>
          <w:szCs w:val="18"/>
          <w:lang w:val="pl-PL"/>
        </w:rPr>
        <w:t>Dotyczy tylko Wykonawców prowadzących rachunek VAT zgodnie z oświadczeniem złożonym formularzu ofertowym.</w:t>
      </w:r>
    </w:p>
  </w:footnote>
  <w:footnote w:id="3">
    <w:p w14:paraId="71430AE4" w14:textId="77777777" w:rsidR="00414A7A" w:rsidRPr="007754F5" w:rsidRDefault="00414A7A" w:rsidP="00414A7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754F5">
        <w:rPr>
          <w:rStyle w:val="Odwoanieprzypisudolnego"/>
          <w:rFonts w:asciiTheme="minorHAnsi" w:hAnsiTheme="minorHAnsi" w:cstheme="minorHAnsi"/>
        </w:rPr>
        <w:footnoteRef/>
      </w:r>
      <w:r w:rsidRPr="007754F5">
        <w:rPr>
          <w:rFonts w:asciiTheme="minorHAnsi" w:hAnsiTheme="minorHAnsi" w:cstheme="minorHAnsi"/>
          <w:sz w:val="18"/>
          <w:szCs w:val="18"/>
        </w:rPr>
        <w:t xml:space="preserve"> </w:t>
      </w:r>
      <w:r w:rsidRPr="007754F5">
        <w:rPr>
          <w:rFonts w:asciiTheme="minorHAnsi" w:hAnsiTheme="minorHAnsi" w:cstheme="minorHAnsi"/>
          <w:sz w:val="18"/>
          <w:szCs w:val="18"/>
          <w:lang w:val="pl-PL"/>
        </w:rPr>
        <w:t xml:space="preserve">Zapis ma zastosowanie w sytuacji, jeśli </w:t>
      </w:r>
      <w:r>
        <w:rPr>
          <w:rFonts w:asciiTheme="minorHAnsi" w:hAnsiTheme="minorHAnsi" w:cstheme="minorHAnsi"/>
          <w:sz w:val="18"/>
          <w:szCs w:val="18"/>
          <w:lang w:val="pl-PL"/>
        </w:rPr>
        <w:t>szkolenia</w:t>
      </w:r>
      <w:r w:rsidRPr="007754F5">
        <w:rPr>
          <w:rFonts w:asciiTheme="minorHAnsi" w:hAnsiTheme="minorHAnsi" w:cstheme="minorHAnsi"/>
          <w:sz w:val="18"/>
          <w:szCs w:val="18"/>
          <w:lang w:val="pl-PL"/>
        </w:rPr>
        <w:t xml:space="preserve"> organizowane są poza terenem Uczelni.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E9CF" w14:textId="3FAC24C0" w:rsidR="002059D2" w:rsidRDefault="002114F3" w:rsidP="002059D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2803</w:t>
    </w:r>
    <w:r w:rsidR="002059D2" w:rsidRPr="002059D2">
      <w:rPr>
        <w:rFonts w:ascii="Calibri" w:eastAsia="Calibri" w:hAnsi="Calibri" w:cs="Calibri"/>
      </w:rPr>
      <w:t>/AZ/262/2023</w:t>
    </w:r>
  </w:p>
  <w:p w14:paraId="216261E0" w14:textId="77777777" w:rsidR="002059D2" w:rsidRPr="002059D2" w:rsidRDefault="002059D2" w:rsidP="002059D2">
    <w:pPr>
      <w:pBdr>
        <w:bottom w:val="single" w:sz="4" w:space="1" w:color="auto"/>
      </w:pBdr>
      <w:spacing w:before="60" w:after="60" w:line="240" w:lineRule="auto"/>
      <w:jc w:val="center"/>
      <w:rPr>
        <w:rFonts w:ascii="Calibri" w:eastAsia="Times New Roman" w:hAnsi="Calibri" w:cs="Calibri"/>
        <w:b/>
        <w:lang w:eastAsia="pl-PL"/>
      </w:rPr>
    </w:pPr>
    <w:r w:rsidRPr="002059D2">
      <w:rPr>
        <w:rFonts w:ascii="Calibri" w:eastAsia="Times New Roman" w:hAnsi="Calibri" w:cs="Calibri"/>
        <w:b/>
        <w:lang w:eastAsia="pl-PL"/>
      </w:rPr>
      <w:t xml:space="preserve">Uniwersytet Przyrodniczy w 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6B6"/>
    <w:multiLevelType w:val="hybridMultilevel"/>
    <w:tmpl w:val="8D348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06F74"/>
    <w:multiLevelType w:val="hybridMultilevel"/>
    <w:tmpl w:val="FCAAA93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63ECE176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EE17C63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10B7"/>
    <w:multiLevelType w:val="hybridMultilevel"/>
    <w:tmpl w:val="9E1413FA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769E0"/>
    <w:multiLevelType w:val="hybridMultilevel"/>
    <w:tmpl w:val="28B060D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EAE"/>
    <w:multiLevelType w:val="hybridMultilevel"/>
    <w:tmpl w:val="AF8C214E"/>
    <w:lvl w:ilvl="0" w:tplc="6448A4F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4C6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A632B"/>
    <w:multiLevelType w:val="hybridMultilevel"/>
    <w:tmpl w:val="FEA811C0"/>
    <w:lvl w:ilvl="0" w:tplc="04242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7BC"/>
    <w:multiLevelType w:val="hybridMultilevel"/>
    <w:tmpl w:val="8E8860FE"/>
    <w:lvl w:ilvl="0" w:tplc="1D803D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72A59"/>
    <w:multiLevelType w:val="hybridMultilevel"/>
    <w:tmpl w:val="22767B4E"/>
    <w:lvl w:ilvl="0" w:tplc="2CA065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2477"/>
    <w:multiLevelType w:val="hybridMultilevel"/>
    <w:tmpl w:val="3272BD26"/>
    <w:lvl w:ilvl="0" w:tplc="F49A63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A492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0068D"/>
    <w:multiLevelType w:val="hybridMultilevel"/>
    <w:tmpl w:val="95D479C8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24B0"/>
    <w:multiLevelType w:val="hybridMultilevel"/>
    <w:tmpl w:val="CFAA5A8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60FF2"/>
    <w:multiLevelType w:val="hybridMultilevel"/>
    <w:tmpl w:val="FC68CE8E"/>
    <w:lvl w:ilvl="0" w:tplc="6A2C91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D17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C03CCC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70D00"/>
    <w:multiLevelType w:val="hybridMultilevel"/>
    <w:tmpl w:val="09BCBDB4"/>
    <w:lvl w:ilvl="0" w:tplc="0B42365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81D68AC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0481E"/>
    <w:multiLevelType w:val="hybridMultilevel"/>
    <w:tmpl w:val="E7427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6221C"/>
    <w:multiLevelType w:val="hybridMultilevel"/>
    <w:tmpl w:val="28BABDD6"/>
    <w:lvl w:ilvl="0" w:tplc="65D0771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8166A"/>
    <w:multiLevelType w:val="hybridMultilevel"/>
    <w:tmpl w:val="58FC3268"/>
    <w:lvl w:ilvl="0" w:tplc="7922755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ECF3A68"/>
    <w:multiLevelType w:val="hybridMultilevel"/>
    <w:tmpl w:val="DFC2C2E6"/>
    <w:lvl w:ilvl="0" w:tplc="6412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1956A6"/>
    <w:multiLevelType w:val="hybridMultilevel"/>
    <w:tmpl w:val="81C26B6C"/>
    <w:lvl w:ilvl="0" w:tplc="9A6A7FDA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E31C22"/>
    <w:multiLevelType w:val="hybridMultilevel"/>
    <w:tmpl w:val="FEA811C0"/>
    <w:lvl w:ilvl="0" w:tplc="04242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C609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8F7621"/>
    <w:multiLevelType w:val="hybridMultilevel"/>
    <w:tmpl w:val="F26EFEAE"/>
    <w:lvl w:ilvl="0" w:tplc="F19696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6F0B"/>
    <w:multiLevelType w:val="hybridMultilevel"/>
    <w:tmpl w:val="C108031E"/>
    <w:lvl w:ilvl="0" w:tplc="F1DE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92F83"/>
    <w:multiLevelType w:val="hybridMultilevel"/>
    <w:tmpl w:val="5B08CDB2"/>
    <w:lvl w:ilvl="0" w:tplc="F5CC22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D1E3C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42998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81A94"/>
    <w:multiLevelType w:val="hybridMultilevel"/>
    <w:tmpl w:val="F1EEC54C"/>
    <w:lvl w:ilvl="0" w:tplc="688E8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D84BB4"/>
    <w:multiLevelType w:val="hybridMultilevel"/>
    <w:tmpl w:val="DFC2C2E6"/>
    <w:lvl w:ilvl="0" w:tplc="6412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938DB"/>
    <w:multiLevelType w:val="hybridMultilevel"/>
    <w:tmpl w:val="88D2555A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4EF6CE0"/>
    <w:multiLevelType w:val="hybridMultilevel"/>
    <w:tmpl w:val="016E5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3F21AF"/>
    <w:multiLevelType w:val="hybridMultilevel"/>
    <w:tmpl w:val="C380BC82"/>
    <w:lvl w:ilvl="0" w:tplc="39BA2738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6BD04CB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067E17"/>
    <w:multiLevelType w:val="hybridMultilevel"/>
    <w:tmpl w:val="6EC88FD6"/>
    <w:lvl w:ilvl="0" w:tplc="FD3EC3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6D1B0016"/>
    <w:multiLevelType w:val="hybridMultilevel"/>
    <w:tmpl w:val="C108031E"/>
    <w:lvl w:ilvl="0" w:tplc="F1DE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875A1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36DD3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0047D"/>
    <w:multiLevelType w:val="hybridMultilevel"/>
    <w:tmpl w:val="AD2E2C6A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7741D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6311B"/>
    <w:multiLevelType w:val="hybridMultilevel"/>
    <w:tmpl w:val="E5C8CF64"/>
    <w:lvl w:ilvl="0" w:tplc="9E72EC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B70D8"/>
    <w:multiLevelType w:val="hybridMultilevel"/>
    <w:tmpl w:val="F68A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9"/>
  </w:num>
  <w:num w:numId="4">
    <w:abstractNumId w:val="37"/>
  </w:num>
  <w:num w:numId="5">
    <w:abstractNumId w:val="25"/>
  </w:num>
  <w:num w:numId="6">
    <w:abstractNumId w:val="21"/>
  </w:num>
  <w:num w:numId="7">
    <w:abstractNumId w:val="0"/>
  </w:num>
  <w:num w:numId="8">
    <w:abstractNumId w:val="26"/>
  </w:num>
  <w:num w:numId="9">
    <w:abstractNumId w:val="44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9"/>
  </w:num>
  <w:num w:numId="15">
    <w:abstractNumId w:val="13"/>
  </w:num>
  <w:num w:numId="16">
    <w:abstractNumId w:val="12"/>
  </w:num>
  <w:num w:numId="17">
    <w:abstractNumId w:val="17"/>
  </w:num>
  <w:num w:numId="18">
    <w:abstractNumId w:val="31"/>
  </w:num>
  <w:num w:numId="19">
    <w:abstractNumId w:val="40"/>
  </w:num>
  <w:num w:numId="20">
    <w:abstractNumId w:val="4"/>
  </w:num>
  <w:num w:numId="21">
    <w:abstractNumId w:val="28"/>
  </w:num>
  <w:num w:numId="22">
    <w:abstractNumId w:val="34"/>
  </w:num>
  <w:num w:numId="23">
    <w:abstractNumId w:val="39"/>
  </w:num>
  <w:num w:numId="24">
    <w:abstractNumId w:val="11"/>
  </w:num>
  <w:num w:numId="25">
    <w:abstractNumId w:val="33"/>
  </w:num>
  <w:num w:numId="26">
    <w:abstractNumId w:val="46"/>
  </w:num>
  <w:num w:numId="27">
    <w:abstractNumId w:val="16"/>
  </w:num>
  <w:num w:numId="28">
    <w:abstractNumId w:val="27"/>
  </w:num>
  <w:num w:numId="29">
    <w:abstractNumId w:val="14"/>
  </w:num>
  <w:num w:numId="30">
    <w:abstractNumId w:val="29"/>
  </w:num>
  <w:num w:numId="31">
    <w:abstractNumId w:val="36"/>
  </w:num>
  <w:num w:numId="32">
    <w:abstractNumId w:val="30"/>
  </w:num>
  <w:num w:numId="33">
    <w:abstractNumId w:val="22"/>
  </w:num>
  <w:num w:numId="34">
    <w:abstractNumId w:val="41"/>
  </w:num>
  <w:num w:numId="35">
    <w:abstractNumId w:val="18"/>
  </w:num>
  <w:num w:numId="36">
    <w:abstractNumId w:val="1"/>
  </w:num>
  <w:num w:numId="37">
    <w:abstractNumId w:val="38"/>
  </w:num>
  <w:num w:numId="38">
    <w:abstractNumId w:val="32"/>
  </w:num>
  <w:num w:numId="39">
    <w:abstractNumId w:val="6"/>
  </w:num>
  <w:num w:numId="40">
    <w:abstractNumId w:val="24"/>
  </w:num>
  <w:num w:numId="41">
    <w:abstractNumId w:val="48"/>
  </w:num>
  <w:num w:numId="42">
    <w:abstractNumId w:val="2"/>
  </w:num>
  <w:num w:numId="43">
    <w:abstractNumId w:val="5"/>
  </w:num>
  <w:num w:numId="44">
    <w:abstractNumId w:val="45"/>
  </w:num>
  <w:num w:numId="45">
    <w:abstractNumId w:val="15"/>
  </w:num>
  <w:num w:numId="46">
    <w:abstractNumId w:val="42"/>
  </w:num>
  <w:num w:numId="47">
    <w:abstractNumId w:val="47"/>
  </w:num>
  <w:num w:numId="48">
    <w:abstractNumId w:val="23"/>
  </w:num>
  <w:num w:numId="4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73"/>
    <w:rsid w:val="00004E7D"/>
    <w:rsid w:val="00005946"/>
    <w:rsid w:val="00005E0A"/>
    <w:rsid w:val="00015169"/>
    <w:rsid w:val="00015DA2"/>
    <w:rsid w:val="00021A9B"/>
    <w:rsid w:val="00031185"/>
    <w:rsid w:val="00055128"/>
    <w:rsid w:val="000671D3"/>
    <w:rsid w:val="00073520"/>
    <w:rsid w:val="00074F7E"/>
    <w:rsid w:val="00076929"/>
    <w:rsid w:val="000A2A96"/>
    <w:rsid w:val="000A6989"/>
    <w:rsid w:val="000B14C9"/>
    <w:rsid w:val="000B26A7"/>
    <w:rsid w:val="000C17E2"/>
    <w:rsid w:val="000E20E3"/>
    <w:rsid w:val="000E391A"/>
    <w:rsid w:val="0010720B"/>
    <w:rsid w:val="00127E80"/>
    <w:rsid w:val="00137A9E"/>
    <w:rsid w:val="00157BA5"/>
    <w:rsid w:val="0016126A"/>
    <w:rsid w:val="0019600A"/>
    <w:rsid w:val="001971D3"/>
    <w:rsid w:val="001A08D7"/>
    <w:rsid w:val="001A2375"/>
    <w:rsid w:val="001C25DC"/>
    <w:rsid w:val="001D0A4B"/>
    <w:rsid w:val="001E2939"/>
    <w:rsid w:val="001F0BAC"/>
    <w:rsid w:val="002059D2"/>
    <w:rsid w:val="002114F3"/>
    <w:rsid w:val="0023557B"/>
    <w:rsid w:val="002362E0"/>
    <w:rsid w:val="00244D94"/>
    <w:rsid w:val="0027797A"/>
    <w:rsid w:val="002A5E3F"/>
    <w:rsid w:val="002A6FE5"/>
    <w:rsid w:val="002A7E36"/>
    <w:rsid w:val="002B1DE1"/>
    <w:rsid w:val="002B3845"/>
    <w:rsid w:val="002B4EF8"/>
    <w:rsid w:val="002B7CED"/>
    <w:rsid w:val="002C334E"/>
    <w:rsid w:val="002C6622"/>
    <w:rsid w:val="002E3E5C"/>
    <w:rsid w:val="002F6097"/>
    <w:rsid w:val="00307A2E"/>
    <w:rsid w:val="00314B49"/>
    <w:rsid w:val="0031570F"/>
    <w:rsid w:val="00321D50"/>
    <w:rsid w:val="00322474"/>
    <w:rsid w:val="00344522"/>
    <w:rsid w:val="00390200"/>
    <w:rsid w:val="00391BF1"/>
    <w:rsid w:val="003A14F3"/>
    <w:rsid w:val="003B0B35"/>
    <w:rsid w:val="003B345B"/>
    <w:rsid w:val="003C3B03"/>
    <w:rsid w:val="003D6E40"/>
    <w:rsid w:val="003E6446"/>
    <w:rsid w:val="003E7E40"/>
    <w:rsid w:val="003F3529"/>
    <w:rsid w:val="00403B03"/>
    <w:rsid w:val="00414A7A"/>
    <w:rsid w:val="00430FDB"/>
    <w:rsid w:val="00452479"/>
    <w:rsid w:val="0045378A"/>
    <w:rsid w:val="004558B9"/>
    <w:rsid w:val="00475FA1"/>
    <w:rsid w:val="00496600"/>
    <w:rsid w:val="00497BFF"/>
    <w:rsid w:val="004A1F68"/>
    <w:rsid w:val="004A317C"/>
    <w:rsid w:val="004A3B53"/>
    <w:rsid w:val="004B082D"/>
    <w:rsid w:val="004B74D3"/>
    <w:rsid w:val="004C7803"/>
    <w:rsid w:val="004C7CE3"/>
    <w:rsid w:val="004D14B5"/>
    <w:rsid w:val="00507D32"/>
    <w:rsid w:val="005130E8"/>
    <w:rsid w:val="00516FCD"/>
    <w:rsid w:val="00517685"/>
    <w:rsid w:val="005276F4"/>
    <w:rsid w:val="00534728"/>
    <w:rsid w:val="00553978"/>
    <w:rsid w:val="005567FD"/>
    <w:rsid w:val="00561EDC"/>
    <w:rsid w:val="005730D6"/>
    <w:rsid w:val="005812EF"/>
    <w:rsid w:val="005C34AA"/>
    <w:rsid w:val="005C7B79"/>
    <w:rsid w:val="005D6C0F"/>
    <w:rsid w:val="005E190E"/>
    <w:rsid w:val="005E66FD"/>
    <w:rsid w:val="005E74DB"/>
    <w:rsid w:val="005F3BE9"/>
    <w:rsid w:val="006034FB"/>
    <w:rsid w:val="00603756"/>
    <w:rsid w:val="0060757B"/>
    <w:rsid w:val="00607EA3"/>
    <w:rsid w:val="00613F6F"/>
    <w:rsid w:val="00617D9C"/>
    <w:rsid w:val="00623632"/>
    <w:rsid w:val="00635557"/>
    <w:rsid w:val="00656A62"/>
    <w:rsid w:val="0065718D"/>
    <w:rsid w:val="006572C6"/>
    <w:rsid w:val="00660973"/>
    <w:rsid w:val="00664CD9"/>
    <w:rsid w:val="006A6217"/>
    <w:rsid w:val="006B198E"/>
    <w:rsid w:val="006B68DF"/>
    <w:rsid w:val="006F306C"/>
    <w:rsid w:val="00702377"/>
    <w:rsid w:val="00703444"/>
    <w:rsid w:val="007152BC"/>
    <w:rsid w:val="007240E5"/>
    <w:rsid w:val="007454A1"/>
    <w:rsid w:val="0078021A"/>
    <w:rsid w:val="007A67D1"/>
    <w:rsid w:val="007B36E6"/>
    <w:rsid w:val="007B7B65"/>
    <w:rsid w:val="007C1811"/>
    <w:rsid w:val="007E31ED"/>
    <w:rsid w:val="007F0B0F"/>
    <w:rsid w:val="007F0EEE"/>
    <w:rsid w:val="008070F3"/>
    <w:rsid w:val="00817BBE"/>
    <w:rsid w:val="008203FA"/>
    <w:rsid w:val="008400FF"/>
    <w:rsid w:val="00855EF7"/>
    <w:rsid w:val="008576FF"/>
    <w:rsid w:val="00872D78"/>
    <w:rsid w:val="0088165F"/>
    <w:rsid w:val="00890D25"/>
    <w:rsid w:val="00897EB6"/>
    <w:rsid w:val="008A38AE"/>
    <w:rsid w:val="008A3E4C"/>
    <w:rsid w:val="008C72B0"/>
    <w:rsid w:val="008C781C"/>
    <w:rsid w:val="008D2543"/>
    <w:rsid w:val="008D42F0"/>
    <w:rsid w:val="008E7E75"/>
    <w:rsid w:val="008F2F2E"/>
    <w:rsid w:val="008F7D66"/>
    <w:rsid w:val="00901846"/>
    <w:rsid w:val="00913A29"/>
    <w:rsid w:val="009150BE"/>
    <w:rsid w:val="009169C7"/>
    <w:rsid w:val="00923212"/>
    <w:rsid w:val="00945657"/>
    <w:rsid w:val="00945669"/>
    <w:rsid w:val="00970A94"/>
    <w:rsid w:val="00981099"/>
    <w:rsid w:val="00993BE9"/>
    <w:rsid w:val="009B1D00"/>
    <w:rsid w:val="009B65FB"/>
    <w:rsid w:val="009B6EAB"/>
    <w:rsid w:val="009C1752"/>
    <w:rsid w:val="009D06CF"/>
    <w:rsid w:val="009D74E0"/>
    <w:rsid w:val="009F7238"/>
    <w:rsid w:val="009F7E78"/>
    <w:rsid w:val="00A10F17"/>
    <w:rsid w:val="00A111C0"/>
    <w:rsid w:val="00A11E2B"/>
    <w:rsid w:val="00A2368D"/>
    <w:rsid w:val="00A27450"/>
    <w:rsid w:val="00A37EF9"/>
    <w:rsid w:val="00A440C7"/>
    <w:rsid w:val="00A502F9"/>
    <w:rsid w:val="00A60384"/>
    <w:rsid w:val="00A639C4"/>
    <w:rsid w:val="00A65625"/>
    <w:rsid w:val="00A7175A"/>
    <w:rsid w:val="00A777B9"/>
    <w:rsid w:val="00AB7887"/>
    <w:rsid w:val="00AC787C"/>
    <w:rsid w:val="00AE798A"/>
    <w:rsid w:val="00AF20F4"/>
    <w:rsid w:val="00AF25F2"/>
    <w:rsid w:val="00B04285"/>
    <w:rsid w:val="00B053AC"/>
    <w:rsid w:val="00B06976"/>
    <w:rsid w:val="00B209D7"/>
    <w:rsid w:val="00B5702C"/>
    <w:rsid w:val="00B61E70"/>
    <w:rsid w:val="00B71CF3"/>
    <w:rsid w:val="00BA1D4F"/>
    <w:rsid w:val="00BB1C92"/>
    <w:rsid w:val="00BC1647"/>
    <w:rsid w:val="00BC770A"/>
    <w:rsid w:val="00BD3F08"/>
    <w:rsid w:val="00BD73AD"/>
    <w:rsid w:val="00BE3D86"/>
    <w:rsid w:val="00BE5850"/>
    <w:rsid w:val="00BE6101"/>
    <w:rsid w:val="00BE66E4"/>
    <w:rsid w:val="00BF130E"/>
    <w:rsid w:val="00BF35BC"/>
    <w:rsid w:val="00C022D3"/>
    <w:rsid w:val="00C0261E"/>
    <w:rsid w:val="00C16C22"/>
    <w:rsid w:val="00C17B0C"/>
    <w:rsid w:val="00C25007"/>
    <w:rsid w:val="00C4269F"/>
    <w:rsid w:val="00C504C0"/>
    <w:rsid w:val="00C670C5"/>
    <w:rsid w:val="00C75C70"/>
    <w:rsid w:val="00C9514F"/>
    <w:rsid w:val="00CA1E61"/>
    <w:rsid w:val="00CA774D"/>
    <w:rsid w:val="00CC7DF2"/>
    <w:rsid w:val="00CE0FD4"/>
    <w:rsid w:val="00CE73F3"/>
    <w:rsid w:val="00D04D9A"/>
    <w:rsid w:val="00D117F0"/>
    <w:rsid w:val="00D231A3"/>
    <w:rsid w:val="00D37171"/>
    <w:rsid w:val="00D406FF"/>
    <w:rsid w:val="00D40F97"/>
    <w:rsid w:val="00D4365B"/>
    <w:rsid w:val="00D5010E"/>
    <w:rsid w:val="00D521EF"/>
    <w:rsid w:val="00D63E61"/>
    <w:rsid w:val="00D655DE"/>
    <w:rsid w:val="00D81661"/>
    <w:rsid w:val="00D8237F"/>
    <w:rsid w:val="00D82AF4"/>
    <w:rsid w:val="00D86653"/>
    <w:rsid w:val="00D90F72"/>
    <w:rsid w:val="00D942F4"/>
    <w:rsid w:val="00D95A1B"/>
    <w:rsid w:val="00DA483D"/>
    <w:rsid w:val="00DC6D16"/>
    <w:rsid w:val="00DD1CDE"/>
    <w:rsid w:val="00DD3366"/>
    <w:rsid w:val="00DE2BF7"/>
    <w:rsid w:val="00DF3A1B"/>
    <w:rsid w:val="00DF6D59"/>
    <w:rsid w:val="00E00704"/>
    <w:rsid w:val="00E1275F"/>
    <w:rsid w:val="00E13486"/>
    <w:rsid w:val="00E21FA1"/>
    <w:rsid w:val="00E2717A"/>
    <w:rsid w:val="00E61356"/>
    <w:rsid w:val="00E84E25"/>
    <w:rsid w:val="00EA4BD8"/>
    <w:rsid w:val="00EB5D1D"/>
    <w:rsid w:val="00EC0DC2"/>
    <w:rsid w:val="00ED2A97"/>
    <w:rsid w:val="00EE5CD5"/>
    <w:rsid w:val="00EF46FD"/>
    <w:rsid w:val="00F06817"/>
    <w:rsid w:val="00F34F0E"/>
    <w:rsid w:val="00F36CD4"/>
    <w:rsid w:val="00F50F22"/>
    <w:rsid w:val="00F52828"/>
    <w:rsid w:val="00F55AF7"/>
    <w:rsid w:val="00F62817"/>
    <w:rsid w:val="00F663CF"/>
    <w:rsid w:val="00F81D48"/>
    <w:rsid w:val="00F87DC8"/>
    <w:rsid w:val="00FA36DF"/>
    <w:rsid w:val="00FB18E6"/>
    <w:rsid w:val="00FD2370"/>
    <w:rsid w:val="00FD48F4"/>
    <w:rsid w:val="00FE282A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135D"/>
  <w15:chartTrackingRefBased/>
  <w15:docId w15:val="{8779D88D-E2AF-4891-AB55-5A7E9EAD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47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D2"/>
  </w:style>
  <w:style w:type="paragraph" w:styleId="Stopka">
    <w:name w:val="footer"/>
    <w:basedOn w:val="Normalny"/>
    <w:link w:val="StopkaZnak"/>
    <w:uiPriority w:val="99"/>
    <w:unhideWhenUsed/>
    <w:rsid w:val="0020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D2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20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2059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D2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37E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37EF9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A37E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3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3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B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A7175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175A"/>
    <w:rPr>
      <w:rFonts w:ascii="Tahoma" w:eastAsia="Times New Roman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B26A7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C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C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5625"/>
    <w:rPr>
      <w:color w:val="0000FF"/>
      <w:u w:val="single"/>
    </w:rPr>
  </w:style>
  <w:style w:type="table" w:styleId="Tabela-Siatka">
    <w:name w:val="Table Grid"/>
    <w:basedOn w:val="Standardowy"/>
    <w:uiPriority w:val="39"/>
    <w:rsid w:val="00DA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55B-BDD1-4E91-AEBD-079E2D94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10</Pages>
  <Words>4344</Words>
  <Characters>26068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Agnieszka Bartkowiak</cp:lastModifiedBy>
  <cp:revision>44</cp:revision>
  <cp:lastPrinted>2023-09-12T09:01:00Z</cp:lastPrinted>
  <dcterms:created xsi:type="dcterms:W3CDTF">2023-05-29T07:21:00Z</dcterms:created>
  <dcterms:modified xsi:type="dcterms:W3CDTF">2023-09-12T09:01:00Z</dcterms:modified>
</cp:coreProperties>
</file>