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D00" w14:textId="50ADE22B" w:rsidR="00F5189B" w:rsidRPr="00775568" w:rsidRDefault="00F5189B" w:rsidP="006633A9">
      <w:pPr>
        <w:pageBreakBefore/>
        <w:spacing w:before="100" w:beforeAutospacing="1" w:after="0" w:line="240" w:lineRule="auto"/>
        <w:jc w:val="right"/>
        <w:rPr>
          <w:rFonts w:asciiTheme="minorBidi" w:eastAsia="Times New Roman" w:hAnsiTheme="minorBidi"/>
          <w:lang w:eastAsia="pl-PL"/>
        </w:rPr>
      </w:pPr>
      <w:r w:rsidRPr="00775568">
        <w:rPr>
          <w:rFonts w:asciiTheme="minorBidi" w:eastAsia="Times New Roman" w:hAnsiTheme="minorBidi"/>
          <w:color w:val="000000"/>
          <w:lang w:eastAsia="pl-PL"/>
        </w:rPr>
        <w:t>Zielona Góra</w:t>
      </w:r>
      <w:r w:rsidR="00AE6022" w:rsidRPr="00775568">
        <w:rPr>
          <w:rFonts w:asciiTheme="minorBidi" w:eastAsia="Times New Roman" w:hAnsiTheme="minorBidi"/>
          <w:color w:val="000000"/>
          <w:lang w:eastAsia="pl-PL"/>
        </w:rPr>
        <w:t xml:space="preserve">, dnia </w:t>
      </w:r>
      <w:r w:rsidR="00C37C05">
        <w:rPr>
          <w:rFonts w:asciiTheme="minorBidi" w:eastAsia="Times New Roman" w:hAnsiTheme="minorBidi"/>
          <w:color w:val="000000"/>
          <w:lang w:eastAsia="pl-PL"/>
        </w:rPr>
        <w:t>09.06</w:t>
      </w:r>
      <w:r w:rsidR="00AE6022" w:rsidRPr="00775568">
        <w:rPr>
          <w:rFonts w:asciiTheme="minorBidi" w:eastAsia="Times New Roman" w:hAnsiTheme="minorBidi"/>
          <w:color w:val="000000"/>
          <w:lang w:eastAsia="pl-PL"/>
        </w:rPr>
        <w:t>.</w:t>
      </w:r>
      <w:r w:rsidRPr="00775568">
        <w:rPr>
          <w:rFonts w:asciiTheme="minorBidi" w:eastAsia="Times New Roman" w:hAnsiTheme="minorBidi"/>
          <w:color w:val="000000"/>
          <w:lang w:eastAsia="pl-PL"/>
        </w:rPr>
        <w:t>202</w:t>
      </w:r>
      <w:r w:rsidR="003B7582">
        <w:rPr>
          <w:rFonts w:asciiTheme="minorBidi" w:eastAsia="Times New Roman" w:hAnsiTheme="minorBidi"/>
          <w:color w:val="000000"/>
          <w:lang w:eastAsia="pl-PL"/>
        </w:rPr>
        <w:t>2</w:t>
      </w:r>
      <w:r w:rsidRPr="00775568">
        <w:rPr>
          <w:rFonts w:asciiTheme="minorBidi" w:eastAsia="Times New Roman" w:hAnsiTheme="minorBidi"/>
          <w:color w:val="000000"/>
          <w:lang w:eastAsia="pl-PL"/>
        </w:rPr>
        <w:t xml:space="preserve"> r.</w:t>
      </w:r>
    </w:p>
    <w:p w14:paraId="17C72F95" w14:textId="77777777" w:rsidR="00BD6CFE" w:rsidRPr="00775568" w:rsidRDefault="00BD6CFE" w:rsidP="006633A9">
      <w:pPr>
        <w:spacing w:line="240" w:lineRule="auto"/>
        <w:ind w:left="4248" w:firstLine="708"/>
        <w:jc w:val="both"/>
        <w:rPr>
          <w:rFonts w:asciiTheme="minorBidi" w:eastAsia="Times New Roman" w:hAnsiTheme="minorBidi"/>
          <w:b/>
          <w:bCs/>
          <w:color w:val="00000A"/>
          <w:kern w:val="2"/>
          <w:lang w:eastAsia="zh-CN"/>
        </w:rPr>
      </w:pPr>
    </w:p>
    <w:p w14:paraId="0B2616F5" w14:textId="77777777" w:rsidR="00775568" w:rsidRDefault="00775568" w:rsidP="006633A9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0888AD0A" w14:textId="4F4B5C31" w:rsidR="00BD6CFE" w:rsidRPr="00775568" w:rsidRDefault="00356200" w:rsidP="006633A9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775568">
        <w:rPr>
          <w:rFonts w:asciiTheme="minorBidi" w:hAnsiTheme="minorBidi"/>
          <w:b/>
          <w:bCs/>
        </w:rPr>
        <w:tab/>
      </w:r>
    </w:p>
    <w:p w14:paraId="155CBA4C" w14:textId="77777777" w:rsidR="00775568" w:rsidRPr="00775568" w:rsidRDefault="00775568" w:rsidP="006633A9">
      <w:pPr>
        <w:spacing w:line="240" w:lineRule="auto"/>
        <w:jc w:val="both"/>
        <w:rPr>
          <w:rFonts w:asciiTheme="minorBidi" w:eastAsia="Times New Roman" w:hAnsiTheme="minorBidi"/>
          <w:b/>
          <w:bCs/>
          <w:color w:val="00000A"/>
          <w:kern w:val="2"/>
          <w:lang w:eastAsia="zh-CN"/>
        </w:rPr>
      </w:pPr>
    </w:p>
    <w:p w14:paraId="3D634356" w14:textId="1532FCC0" w:rsidR="003220D5" w:rsidRPr="00775568" w:rsidRDefault="003220D5" w:rsidP="006633A9">
      <w:pPr>
        <w:spacing w:line="240" w:lineRule="auto"/>
        <w:jc w:val="both"/>
        <w:rPr>
          <w:rFonts w:asciiTheme="minorBidi" w:eastAsia="Times New Roman" w:hAnsiTheme="minorBidi"/>
          <w:b/>
          <w:bCs/>
          <w:color w:val="000000"/>
          <w:u w:val="single"/>
          <w:lang w:eastAsia="pl-PL"/>
        </w:rPr>
      </w:pPr>
      <w:r w:rsidRPr="00775568">
        <w:rPr>
          <w:rFonts w:asciiTheme="minorBidi" w:eastAsia="Times New Roman" w:hAnsiTheme="minorBidi"/>
          <w:b/>
          <w:bCs/>
          <w:color w:val="00000A"/>
          <w:kern w:val="2"/>
          <w:lang w:eastAsia="zh-CN"/>
        </w:rPr>
        <w:t>Nr referencyjny: TZ.280.</w:t>
      </w:r>
      <w:r w:rsidR="00C37C05">
        <w:rPr>
          <w:rFonts w:asciiTheme="minorBidi" w:eastAsia="Times New Roman" w:hAnsiTheme="minorBidi"/>
          <w:b/>
          <w:bCs/>
          <w:color w:val="00000A"/>
          <w:kern w:val="2"/>
          <w:lang w:eastAsia="zh-CN"/>
        </w:rPr>
        <w:t>31</w:t>
      </w:r>
      <w:r w:rsidRPr="00775568">
        <w:rPr>
          <w:rFonts w:asciiTheme="minorBidi" w:eastAsia="Times New Roman" w:hAnsiTheme="minorBidi"/>
          <w:b/>
          <w:bCs/>
          <w:color w:val="00000A"/>
          <w:kern w:val="2"/>
          <w:lang w:eastAsia="zh-CN"/>
        </w:rPr>
        <w:t>.202</w:t>
      </w:r>
      <w:r w:rsidR="003B7582">
        <w:rPr>
          <w:rFonts w:asciiTheme="minorBidi" w:eastAsia="Times New Roman" w:hAnsiTheme="minorBidi"/>
          <w:b/>
          <w:bCs/>
          <w:color w:val="00000A"/>
          <w:kern w:val="2"/>
          <w:lang w:eastAsia="zh-CN"/>
        </w:rPr>
        <w:t>2</w:t>
      </w:r>
    </w:p>
    <w:p w14:paraId="6E4EBDA0" w14:textId="77777777" w:rsidR="00C37C05" w:rsidRPr="00C37C05" w:rsidRDefault="00C37C05" w:rsidP="00C37C05">
      <w:pPr>
        <w:pStyle w:val="Standard"/>
        <w:jc w:val="both"/>
        <w:rPr>
          <w:b/>
        </w:rPr>
      </w:pPr>
      <w:r>
        <w:rPr>
          <w:rFonts w:ascii="Calibri" w:hAnsi="Calibri" w:cs="Calibri"/>
          <w:b/>
          <w:sz w:val="22"/>
          <w:szCs w:val="22"/>
        </w:rPr>
        <w:t>Dotyczy:</w:t>
      </w:r>
      <w:r>
        <w:rPr>
          <w:rFonts w:ascii="Calibri" w:hAnsi="Calibri" w:cs="Calibri"/>
          <w:bCs/>
          <w:sz w:val="22"/>
          <w:szCs w:val="22"/>
        </w:rPr>
        <w:t xml:space="preserve"> Postepowania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 udzielenie zamówienia prowadzonego w trybie podstawowym na: </w:t>
      </w:r>
      <w:r w:rsidRPr="00C37C05">
        <w:rPr>
          <w:rFonts w:ascii="Calibri" w:hAnsi="Calibri" w:cs="Calibri"/>
          <w:b/>
          <w:i/>
          <w:iCs/>
          <w:color w:val="000000"/>
          <w:sz w:val="22"/>
          <w:szCs w:val="22"/>
        </w:rPr>
        <w:t>Zakup pierwszego wyposażenia na Centrum Zdrowia Matki i Dziecka – aparatura medyczna w ramach utworzenia Centrum Zdrowia Matki i Dziecka w Szpitalu Uniwersyteckim im. Karola Marcinkowskiego w Zielonej Górze Sp. z o.o.</w:t>
      </w:r>
    </w:p>
    <w:p w14:paraId="3A37539A" w14:textId="77777777" w:rsidR="00E87B9C" w:rsidRPr="00775568" w:rsidRDefault="00E87B9C" w:rsidP="006633A9">
      <w:pPr>
        <w:spacing w:line="240" w:lineRule="auto"/>
        <w:jc w:val="both"/>
        <w:rPr>
          <w:rFonts w:asciiTheme="minorBidi" w:eastAsia="Times New Roman" w:hAnsiTheme="minorBidi"/>
          <w:b/>
          <w:bCs/>
          <w:i/>
          <w:iCs/>
          <w:color w:val="00000A"/>
          <w:kern w:val="2"/>
          <w:lang w:eastAsia="zh-CN"/>
        </w:rPr>
      </w:pPr>
    </w:p>
    <w:p w14:paraId="131582D9" w14:textId="77777777" w:rsidR="00BC6715" w:rsidRPr="00775568" w:rsidRDefault="00F5189B" w:rsidP="006633A9">
      <w:pPr>
        <w:spacing w:after="0" w:line="240" w:lineRule="auto"/>
        <w:jc w:val="center"/>
        <w:rPr>
          <w:rFonts w:asciiTheme="minorBidi" w:eastAsia="Times New Roman" w:hAnsiTheme="minorBidi"/>
          <w:b/>
          <w:bCs/>
          <w:lang w:eastAsia="pl-PL"/>
        </w:rPr>
      </w:pPr>
      <w:r w:rsidRPr="00775568">
        <w:rPr>
          <w:rFonts w:asciiTheme="minorBidi" w:eastAsia="Times New Roman" w:hAnsiTheme="minorBidi"/>
          <w:b/>
          <w:bCs/>
          <w:lang w:eastAsia="pl-PL"/>
        </w:rPr>
        <w:t xml:space="preserve">ZAWIADOMIENIE </w:t>
      </w:r>
    </w:p>
    <w:p w14:paraId="4A03831A" w14:textId="43A103A4" w:rsidR="00EB5BC8" w:rsidRPr="00775568" w:rsidRDefault="00F5189B" w:rsidP="006633A9">
      <w:pPr>
        <w:spacing w:after="0" w:line="240" w:lineRule="auto"/>
        <w:jc w:val="center"/>
        <w:rPr>
          <w:rFonts w:asciiTheme="minorBidi" w:eastAsia="Times New Roman" w:hAnsiTheme="minorBidi"/>
          <w:lang w:eastAsia="pl-PL"/>
        </w:rPr>
      </w:pPr>
      <w:r w:rsidRPr="00775568">
        <w:rPr>
          <w:rFonts w:asciiTheme="minorBidi" w:eastAsia="Times New Roman" w:hAnsiTheme="minorBidi"/>
          <w:b/>
          <w:bCs/>
          <w:lang w:eastAsia="pl-PL"/>
        </w:rPr>
        <w:t>O ZMIANIE TREŚCI SPECYFIKACJI WARUNKÓW ZAMÓWIENIA</w:t>
      </w:r>
    </w:p>
    <w:p w14:paraId="4CF5FF23" w14:textId="12B2E250" w:rsidR="00EB5BC8" w:rsidRPr="00775568" w:rsidRDefault="00EB5BC8" w:rsidP="006633A9">
      <w:pPr>
        <w:spacing w:before="100" w:beforeAutospacing="1" w:after="0" w:line="240" w:lineRule="auto"/>
        <w:ind w:firstLine="708"/>
        <w:jc w:val="both"/>
        <w:rPr>
          <w:rFonts w:asciiTheme="minorBidi" w:hAnsiTheme="minorBidi"/>
          <w:color w:val="000000"/>
        </w:rPr>
      </w:pPr>
      <w:r w:rsidRPr="00775568">
        <w:rPr>
          <w:rFonts w:asciiTheme="minorBidi" w:hAnsiTheme="minorBidi"/>
          <w:color w:val="000000"/>
        </w:rPr>
        <w:t>Zamawiający</w:t>
      </w:r>
      <w:r w:rsidR="00500D0A">
        <w:rPr>
          <w:rFonts w:asciiTheme="minorBidi" w:hAnsiTheme="minorBidi"/>
          <w:color w:val="000000"/>
        </w:rPr>
        <w:t xml:space="preserve"> w związku z koniecznością udzielenia odpowiedzi</w:t>
      </w:r>
      <w:r w:rsidRPr="00775568">
        <w:rPr>
          <w:rFonts w:asciiTheme="minorBidi" w:hAnsiTheme="minorBidi"/>
          <w:color w:val="000000"/>
        </w:rPr>
        <w:t xml:space="preserve"> </w:t>
      </w:r>
      <w:r w:rsidR="00E951E4">
        <w:rPr>
          <w:rFonts w:asciiTheme="minorBidi" w:hAnsiTheme="minorBidi"/>
          <w:color w:val="000000"/>
        </w:rPr>
        <w:t xml:space="preserve">na przesłane wnioski o wyjaśnienia treści SWZ, </w:t>
      </w:r>
      <w:r w:rsidRPr="00775568">
        <w:rPr>
          <w:rFonts w:asciiTheme="minorBidi" w:hAnsiTheme="minorBidi"/>
          <w:color w:val="000000"/>
        </w:rPr>
        <w:t>na podstawie art. 286 ust. 1 ustawy</w:t>
      </w:r>
      <w:r w:rsidR="00E87B9C" w:rsidRPr="00775568">
        <w:rPr>
          <w:rFonts w:asciiTheme="minorBidi" w:hAnsiTheme="minorBidi"/>
          <w:color w:val="000000"/>
        </w:rPr>
        <w:t xml:space="preserve"> z dnia 11 września 2019 r. Prawo zamówień publicznych (Dz. U. z 20</w:t>
      </w:r>
      <w:r w:rsidR="00994003" w:rsidRPr="00775568">
        <w:rPr>
          <w:rFonts w:asciiTheme="minorBidi" w:hAnsiTheme="minorBidi"/>
          <w:color w:val="000000"/>
        </w:rPr>
        <w:t>21</w:t>
      </w:r>
      <w:r w:rsidR="00E87B9C" w:rsidRPr="00775568">
        <w:rPr>
          <w:rFonts w:asciiTheme="minorBidi" w:hAnsiTheme="minorBidi"/>
          <w:color w:val="000000"/>
        </w:rPr>
        <w:t xml:space="preserve"> r. poz.</w:t>
      </w:r>
      <w:r w:rsidR="00994003" w:rsidRPr="00775568">
        <w:rPr>
          <w:rFonts w:asciiTheme="minorBidi" w:hAnsiTheme="minorBidi"/>
          <w:color w:val="000000"/>
        </w:rPr>
        <w:t xml:space="preserve"> 1129</w:t>
      </w:r>
      <w:r w:rsidR="00E87B9C" w:rsidRPr="00775568">
        <w:rPr>
          <w:rFonts w:asciiTheme="minorBidi" w:hAnsiTheme="minorBidi"/>
          <w:color w:val="000000"/>
        </w:rPr>
        <w:t>)</w:t>
      </w:r>
      <w:r w:rsidRPr="00775568">
        <w:rPr>
          <w:rFonts w:asciiTheme="minorBidi" w:hAnsiTheme="minorBidi"/>
          <w:color w:val="000000"/>
        </w:rPr>
        <w:t xml:space="preserve"> dokonuje </w:t>
      </w:r>
      <w:r w:rsidR="00CA016C">
        <w:rPr>
          <w:rFonts w:asciiTheme="minorBidi" w:hAnsiTheme="minorBidi"/>
          <w:color w:val="000000"/>
        </w:rPr>
        <w:t>zmiany</w:t>
      </w:r>
      <w:r w:rsidRPr="00775568">
        <w:rPr>
          <w:rFonts w:asciiTheme="minorBidi" w:hAnsiTheme="minorBidi"/>
          <w:color w:val="000000"/>
        </w:rPr>
        <w:t xml:space="preserve"> Specyfikacji Warunków Zamówienia, w</w:t>
      </w:r>
      <w:r w:rsidR="000D3F74">
        <w:rPr>
          <w:rFonts w:asciiTheme="minorBidi" w:hAnsiTheme="minorBidi"/>
          <w:color w:val="000000"/>
        </w:rPr>
        <w:t> </w:t>
      </w:r>
      <w:r w:rsidRPr="00775568">
        <w:rPr>
          <w:rFonts w:asciiTheme="minorBidi" w:hAnsiTheme="minorBidi"/>
          <w:color w:val="000000"/>
        </w:rPr>
        <w:t xml:space="preserve">następującym zakresie: </w:t>
      </w:r>
    </w:p>
    <w:p w14:paraId="4CF903F8" w14:textId="77777777" w:rsidR="00EB5BC8" w:rsidRPr="00775568" w:rsidRDefault="00EB5BC8" w:rsidP="006633A9">
      <w:pPr>
        <w:pStyle w:val="Gwkaistopka"/>
        <w:tabs>
          <w:tab w:val="left" w:pos="284"/>
        </w:tabs>
        <w:snapToGrid w:val="0"/>
        <w:jc w:val="both"/>
        <w:rPr>
          <w:rFonts w:asciiTheme="minorBidi" w:hAnsiTheme="minorBidi" w:cstheme="minorBidi"/>
          <w:color w:val="000000"/>
          <w:sz w:val="22"/>
          <w:szCs w:val="22"/>
          <w:lang w:eastAsia="en-US"/>
        </w:rPr>
      </w:pPr>
    </w:p>
    <w:p w14:paraId="712A8BEC" w14:textId="5772178F" w:rsidR="006633A9" w:rsidRPr="000D3F74" w:rsidRDefault="006633A9" w:rsidP="006633A9">
      <w:pPr>
        <w:pStyle w:val="NormalnyWeb"/>
        <w:numPr>
          <w:ilvl w:val="0"/>
          <w:numId w:val="6"/>
        </w:numPr>
        <w:spacing w:beforeAutospacing="0" w:after="0" w:afterAutospacing="0"/>
        <w:ind w:left="0" w:hanging="284"/>
        <w:jc w:val="both"/>
        <w:rPr>
          <w:rFonts w:asciiTheme="minorBidi" w:hAnsiTheme="minorBidi" w:cstheme="minorBidi"/>
          <w:kern w:val="2"/>
          <w:sz w:val="22"/>
          <w:szCs w:val="22"/>
          <w:u w:val="single"/>
          <w:lang w:eastAsia="zh-CN"/>
        </w:rPr>
      </w:pPr>
      <w:bookmarkStart w:id="0" w:name="_Hlk75863717"/>
      <w:r w:rsidRPr="000D3F74">
        <w:rPr>
          <w:rFonts w:asciiTheme="minorBidi" w:hAnsiTheme="minorBidi" w:cstheme="minorBidi"/>
          <w:kern w:val="2"/>
          <w:sz w:val="22"/>
          <w:szCs w:val="22"/>
          <w:u w:val="single"/>
          <w:lang w:eastAsia="zh-CN"/>
        </w:rPr>
        <w:t xml:space="preserve">W rozdziale </w:t>
      </w:r>
      <w:r w:rsidR="00994003" w:rsidRPr="000D3F74">
        <w:rPr>
          <w:rFonts w:asciiTheme="minorBidi" w:hAnsiTheme="minorBidi" w:cstheme="minorBidi"/>
          <w:kern w:val="2"/>
          <w:sz w:val="22"/>
          <w:szCs w:val="22"/>
          <w:u w:val="single"/>
          <w:lang w:eastAsia="zh-CN"/>
        </w:rPr>
        <w:t>I</w:t>
      </w:r>
      <w:r w:rsidRPr="000D3F74">
        <w:rPr>
          <w:rFonts w:asciiTheme="minorBidi" w:hAnsiTheme="minorBidi" w:cstheme="minorBidi"/>
          <w:kern w:val="2"/>
          <w:sz w:val="22"/>
          <w:szCs w:val="22"/>
          <w:u w:val="single"/>
          <w:lang w:eastAsia="zh-CN"/>
        </w:rPr>
        <w:t>X SWZ pkt 1 otrzymuje brzmienie:</w:t>
      </w:r>
    </w:p>
    <w:bookmarkEnd w:id="0"/>
    <w:p w14:paraId="20D8FD79" w14:textId="1DB3029C" w:rsidR="006633A9" w:rsidRPr="00775568" w:rsidRDefault="006633A9" w:rsidP="00F149DE">
      <w:pPr>
        <w:pStyle w:val="NormalnyWeb"/>
        <w:spacing w:beforeAutospacing="0" w:after="0" w:afterAutospacing="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75568">
        <w:rPr>
          <w:rFonts w:asciiTheme="minorBidi" w:hAnsiTheme="minorBidi" w:cstheme="minorBidi"/>
          <w:kern w:val="2"/>
          <w:sz w:val="22"/>
          <w:szCs w:val="22"/>
          <w:lang w:eastAsia="zh-CN"/>
        </w:rPr>
        <w:t xml:space="preserve"> </w:t>
      </w:r>
      <w:r w:rsidRPr="00775568">
        <w:rPr>
          <w:rFonts w:asciiTheme="minorBidi" w:hAnsiTheme="minorBidi" w:cstheme="minorBidi"/>
          <w:color w:val="000000"/>
          <w:sz w:val="22"/>
          <w:szCs w:val="22"/>
        </w:rPr>
        <w:t xml:space="preserve">1.Wykonawca jest związany ofertą przez 30 dni, </w:t>
      </w:r>
      <w:r w:rsidR="002743C1" w:rsidRPr="00775568">
        <w:rPr>
          <w:rFonts w:asciiTheme="minorBidi" w:hAnsiTheme="minorBidi" w:cstheme="minorBidi"/>
          <w:color w:val="000000"/>
          <w:sz w:val="22"/>
          <w:szCs w:val="22"/>
        </w:rPr>
        <w:t xml:space="preserve">od dnia upływu terminu składania ofert </w:t>
      </w:r>
      <w:r w:rsidR="002743C1" w:rsidRPr="00775568">
        <w:rPr>
          <w:rFonts w:asciiTheme="minorBidi" w:hAnsiTheme="minorBidi" w:cstheme="minorBidi"/>
          <w:b/>
          <w:bCs/>
          <w:color w:val="000000"/>
          <w:sz w:val="22"/>
          <w:szCs w:val="22"/>
        </w:rPr>
        <w:t>tj.</w:t>
      </w:r>
      <w:r w:rsidRPr="00775568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775568">
        <w:rPr>
          <w:rFonts w:asciiTheme="minorBidi" w:hAnsiTheme="minorBidi" w:cstheme="minorBidi"/>
          <w:b/>
          <w:bCs/>
          <w:color w:val="000000"/>
          <w:sz w:val="22"/>
          <w:szCs w:val="22"/>
        </w:rPr>
        <w:t>do dnia</w:t>
      </w:r>
      <w:r w:rsidR="002743C1" w:rsidRPr="00775568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="00B77C9E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="009D4D93">
        <w:rPr>
          <w:rFonts w:asciiTheme="minorBidi" w:hAnsiTheme="minorBidi" w:cstheme="minorBidi"/>
          <w:b/>
          <w:bCs/>
          <w:color w:val="000000"/>
          <w:sz w:val="22"/>
          <w:szCs w:val="22"/>
        </w:rPr>
        <w:t>21</w:t>
      </w:r>
      <w:r w:rsidR="00B77C9E">
        <w:rPr>
          <w:rFonts w:asciiTheme="minorBidi" w:hAnsiTheme="minorBidi" w:cstheme="minorBidi"/>
          <w:b/>
          <w:bCs/>
          <w:color w:val="000000"/>
          <w:sz w:val="22"/>
          <w:szCs w:val="22"/>
        </w:rPr>
        <w:t>.0</w:t>
      </w:r>
      <w:r w:rsidR="009D4D93">
        <w:rPr>
          <w:rFonts w:asciiTheme="minorBidi" w:hAnsiTheme="minorBidi" w:cstheme="minorBidi"/>
          <w:b/>
          <w:bCs/>
          <w:color w:val="000000"/>
          <w:sz w:val="22"/>
          <w:szCs w:val="22"/>
        </w:rPr>
        <w:t>7</w:t>
      </w:r>
      <w:r w:rsidR="00B77C9E">
        <w:rPr>
          <w:rFonts w:asciiTheme="minorBidi" w:hAnsiTheme="minorBidi" w:cstheme="minorBidi"/>
          <w:b/>
          <w:bCs/>
          <w:color w:val="000000"/>
          <w:sz w:val="22"/>
          <w:szCs w:val="22"/>
        </w:rPr>
        <w:t>.2022</w:t>
      </w:r>
      <w:r w:rsidRPr="00775568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r. </w:t>
      </w:r>
      <w:r w:rsidRPr="00775568">
        <w:rPr>
          <w:rFonts w:asciiTheme="minorBidi" w:hAnsiTheme="minorBidi" w:cstheme="minorBidi"/>
          <w:color w:val="000000"/>
          <w:sz w:val="22"/>
          <w:szCs w:val="22"/>
        </w:rPr>
        <w:t>włącznie. Bieg terminu rozpoczyna się wraz z upływem terminu składania ofert.</w:t>
      </w:r>
    </w:p>
    <w:p w14:paraId="3F80C866" w14:textId="77777777" w:rsidR="006633A9" w:rsidRPr="00775568" w:rsidRDefault="006633A9" w:rsidP="006633A9">
      <w:pPr>
        <w:autoSpaceDE w:val="0"/>
        <w:spacing w:after="0" w:line="240" w:lineRule="auto"/>
        <w:ind w:hanging="142"/>
        <w:jc w:val="both"/>
        <w:rPr>
          <w:rFonts w:asciiTheme="minorBidi" w:eastAsia="Times New Roman" w:hAnsiTheme="minorBidi"/>
          <w:color w:val="000000"/>
          <w:lang w:eastAsia="pl-PL"/>
        </w:rPr>
      </w:pPr>
    </w:p>
    <w:p w14:paraId="4A94C8CC" w14:textId="4E27B3EE" w:rsidR="006633A9" w:rsidRPr="000D3F74" w:rsidRDefault="006633A9" w:rsidP="006633A9">
      <w:pPr>
        <w:pStyle w:val="Akapitzlist"/>
        <w:numPr>
          <w:ilvl w:val="0"/>
          <w:numId w:val="6"/>
        </w:numPr>
        <w:autoSpaceDE w:val="0"/>
        <w:spacing w:after="0" w:line="240" w:lineRule="auto"/>
        <w:ind w:left="0" w:hanging="284"/>
        <w:jc w:val="both"/>
        <w:rPr>
          <w:rFonts w:asciiTheme="minorBidi" w:eastAsia="Times New Roman" w:hAnsiTheme="minorBidi"/>
          <w:color w:val="00000A"/>
          <w:kern w:val="2"/>
          <w:u w:val="single"/>
          <w:lang w:eastAsia="zh-CN"/>
        </w:rPr>
      </w:pPr>
      <w:r w:rsidRPr="000D3F74">
        <w:rPr>
          <w:rFonts w:asciiTheme="minorBidi" w:hAnsiTheme="minorBidi"/>
          <w:kern w:val="2"/>
          <w:u w:val="single"/>
          <w:lang w:eastAsia="zh-CN"/>
        </w:rPr>
        <w:t>W rozdziale XII SWZ:</w:t>
      </w:r>
    </w:p>
    <w:p w14:paraId="089A56BD" w14:textId="7A838324" w:rsidR="006633A9" w:rsidRPr="00775568" w:rsidRDefault="006633A9" w:rsidP="006633A9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Theme="minorBidi" w:eastAsia="Times New Roman" w:hAnsiTheme="minorBidi"/>
          <w:color w:val="00000A"/>
          <w:kern w:val="2"/>
          <w:lang w:eastAsia="zh-CN"/>
        </w:rPr>
      </w:pPr>
      <w:r w:rsidRPr="00775568">
        <w:rPr>
          <w:rFonts w:asciiTheme="minorBidi" w:eastAsia="Times New Roman" w:hAnsiTheme="minorBidi"/>
          <w:color w:val="00000A"/>
          <w:kern w:val="2"/>
          <w:lang w:eastAsia="zh-CN"/>
        </w:rPr>
        <w:t xml:space="preserve">pkt </w:t>
      </w:r>
      <w:r w:rsidR="00FF3469" w:rsidRPr="00775568">
        <w:rPr>
          <w:rFonts w:asciiTheme="minorBidi" w:eastAsia="Times New Roman" w:hAnsiTheme="minorBidi"/>
          <w:color w:val="00000A"/>
          <w:kern w:val="2"/>
          <w:lang w:eastAsia="zh-CN"/>
        </w:rPr>
        <w:t>2</w:t>
      </w:r>
      <w:r w:rsidRPr="00775568">
        <w:rPr>
          <w:rFonts w:asciiTheme="minorBidi" w:eastAsia="Times New Roman" w:hAnsiTheme="minorBidi"/>
          <w:color w:val="00000A"/>
          <w:kern w:val="2"/>
          <w:lang w:eastAsia="zh-CN"/>
        </w:rPr>
        <w:t xml:space="preserve"> otrzymuje brzmienie:</w:t>
      </w:r>
    </w:p>
    <w:p w14:paraId="39CA40E7" w14:textId="59991469" w:rsidR="002743C1" w:rsidRPr="00775568" w:rsidRDefault="002743C1" w:rsidP="002743C1">
      <w:pPr>
        <w:pStyle w:val="Nagwek2"/>
        <w:keepNext w:val="0"/>
        <w:numPr>
          <w:ilvl w:val="0"/>
          <w:numId w:val="0"/>
        </w:numPr>
        <w:suppressAutoHyphens w:val="0"/>
        <w:ind w:left="567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775568">
        <w:rPr>
          <w:rFonts w:asciiTheme="minorBidi" w:hAnsiTheme="minorBidi" w:cstheme="minorBidi"/>
          <w:bCs/>
          <w:color w:val="auto"/>
          <w:sz w:val="22"/>
          <w:szCs w:val="22"/>
        </w:rPr>
        <w:t>2.</w:t>
      </w:r>
      <w:r w:rsidR="00FB469F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Pr="00775568">
        <w:rPr>
          <w:rFonts w:asciiTheme="minorBidi" w:hAnsiTheme="minorBidi" w:cstheme="minorBidi"/>
          <w:bCs/>
          <w:color w:val="auto"/>
          <w:sz w:val="22"/>
          <w:szCs w:val="22"/>
        </w:rPr>
        <w:t xml:space="preserve">Ofertę wraz z wymaganymi załącznikami należy złożyć w terminie do dnia </w:t>
      </w:r>
      <w:r w:rsidR="00C37C05">
        <w:rPr>
          <w:rFonts w:asciiTheme="minorBidi" w:hAnsiTheme="minorBidi" w:cstheme="minorBidi"/>
          <w:b/>
          <w:color w:val="auto"/>
          <w:sz w:val="22"/>
          <w:szCs w:val="22"/>
        </w:rPr>
        <w:t>22</w:t>
      </w:r>
      <w:r w:rsidR="00EA499A">
        <w:rPr>
          <w:rFonts w:asciiTheme="minorBidi" w:hAnsiTheme="minorBidi" w:cstheme="minorBidi"/>
          <w:b/>
          <w:color w:val="auto"/>
          <w:sz w:val="22"/>
          <w:szCs w:val="22"/>
        </w:rPr>
        <w:t>.</w:t>
      </w:r>
      <w:r w:rsidR="009D6D02">
        <w:rPr>
          <w:rFonts w:asciiTheme="minorBidi" w:hAnsiTheme="minorBidi" w:cstheme="minorBidi"/>
          <w:b/>
          <w:color w:val="auto"/>
          <w:sz w:val="22"/>
          <w:szCs w:val="22"/>
        </w:rPr>
        <w:t>0</w:t>
      </w:r>
      <w:r w:rsidR="00C37C05">
        <w:rPr>
          <w:rFonts w:asciiTheme="minorBidi" w:hAnsiTheme="minorBidi" w:cstheme="minorBidi"/>
          <w:b/>
          <w:color w:val="auto"/>
          <w:sz w:val="22"/>
          <w:szCs w:val="22"/>
        </w:rPr>
        <w:t>6</w:t>
      </w:r>
      <w:r w:rsidR="00F149DE" w:rsidRPr="00775568">
        <w:rPr>
          <w:rFonts w:asciiTheme="minorBidi" w:hAnsiTheme="minorBidi" w:cstheme="minorBidi"/>
          <w:b/>
          <w:color w:val="auto"/>
          <w:sz w:val="22"/>
          <w:szCs w:val="22"/>
        </w:rPr>
        <w:t>.</w:t>
      </w:r>
      <w:r w:rsidRPr="00775568">
        <w:rPr>
          <w:rFonts w:asciiTheme="minorBidi" w:hAnsiTheme="minorBidi" w:cstheme="minorBidi"/>
          <w:b/>
          <w:bCs/>
          <w:color w:val="auto"/>
          <w:sz w:val="22"/>
          <w:szCs w:val="22"/>
        </w:rPr>
        <w:t>202</w:t>
      </w:r>
      <w:r w:rsidR="009D6D02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77556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r. do godziny </w:t>
      </w:r>
      <w:r w:rsidR="00C37C05">
        <w:rPr>
          <w:rFonts w:asciiTheme="minorBidi" w:hAnsiTheme="minorBidi" w:cstheme="minorBidi"/>
          <w:b/>
          <w:bCs/>
          <w:color w:val="auto"/>
          <w:sz w:val="22"/>
          <w:szCs w:val="22"/>
        </w:rPr>
        <w:t>10</w:t>
      </w:r>
      <w:r w:rsidRPr="00775568">
        <w:rPr>
          <w:rFonts w:asciiTheme="minorBidi" w:hAnsiTheme="minorBidi" w:cstheme="minorBidi"/>
          <w:b/>
          <w:bCs/>
          <w:color w:val="auto"/>
          <w:sz w:val="22"/>
          <w:szCs w:val="22"/>
        </w:rPr>
        <w:t>:00</w:t>
      </w:r>
    </w:p>
    <w:p w14:paraId="4F92A5A1" w14:textId="1F28B92F" w:rsidR="006633A9" w:rsidRPr="00775568" w:rsidRDefault="006633A9" w:rsidP="002743C1">
      <w:pPr>
        <w:pStyle w:val="Nagwek2"/>
        <w:keepNext w:val="0"/>
        <w:numPr>
          <w:ilvl w:val="0"/>
          <w:numId w:val="0"/>
        </w:numPr>
        <w:tabs>
          <w:tab w:val="left" w:pos="284"/>
          <w:tab w:val="left" w:pos="851"/>
        </w:tabs>
        <w:suppressAutoHyphens w:val="0"/>
        <w:ind w:left="426" w:hanging="142"/>
        <w:rPr>
          <w:rFonts w:asciiTheme="minorBidi" w:hAnsiTheme="minorBidi" w:cstheme="minorBidi"/>
          <w:sz w:val="22"/>
          <w:szCs w:val="22"/>
          <w:lang w:eastAsia="pl-PL"/>
        </w:rPr>
      </w:pPr>
    </w:p>
    <w:p w14:paraId="47E8E46F" w14:textId="07CAE095" w:rsidR="006633A9" w:rsidRPr="00775568" w:rsidRDefault="006633A9" w:rsidP="002743C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hanging="11"/>
        <w:jc w:val="both"/>
        <w:rPr>
          <w:rFonts w:asciiTheme="minorBidi" w:eastAsia="Times New Roman" w:hAnsiTheme="minorBidi"/>
          <w:color w:val="00000A"/>
          <w:kern w:val="2"/>
          <w:lang w:eastAsia="zh-CN"/>
        </w:rPr>
      </w:pPr>
      <w:r w:rsidRPr="00775568">
        <w:rPr>
          <w:rFonts w:asciiTheme="minorBidi" w:eastAsia="Times New Roman" w:hAnsiTheme="minorBidi"/>
          <w:color w:val="00000A"/>
          <w:kern w:val="2"/>
          <w:lang w:eastAsia="zh-CN"/>
        </w:rPr>
        <w:t xml:space="preserve">pkt </w:t>
      </w:r>
      <w:r w:rsidR="009D6D02">
        <w:rPr>
          <w:rFonts w:asciiTheme="minorBidi" w:eastAsia="Times New Roman" w:hAnsiTheme="minorBidi"/>
          <w:color w:val="00000A"/>
          <w:kern w:val="2"/>
          <w:lang w:eastAsia="zh-CN"/>
        </w:rPr>
        <w:t>10</w:t>
      </w:r>
      <w:r w:rsidRPr="00775568">
        <w:rPr>
          <w:rFonts w:asciiTheme="minorBidi" w:eastAsia="Times New Roman" w:hAnsiTheme="minorBidi"/>
          <w:color w:val="00000A"/>
          <w:kern w:val="2"/>
          <w:lang w:eastAsia="zh-CN"/>
        </w:rPr>
        <w:t xml:space="preserve"> otrzymuje brzmienie:</w:t>
      </w:r>
    </w:p>
    <w:p w14:paraId="3643C31F" w14:textId="6AE89AC2" w:rsidR="002743C1" w:rsidRPr="00775568" w:rsidRDefault="009D6D02" w:rsidP="002743C1">
      <w:pPr>
        <w:pStyle w:val="Nagwek2"/>
        <w:keepNext w:val="0"/>
        <w:numPr>
          <w:ilvl w:val="0"/>
          <w:numId w:val="0"/>
        </w:numPr>
        <w:suppressAutoHyphens w:val="0"/>
        <w:ind w:left="567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2"/>
          <w:szCs w:val="22"/>
        </w:rPr>
        <w:t>10</w:t>
      </w:r>
      <w:r w:rsidR="002743C1" w:rsidRPr="00775568">
        <w:rPr>
          <w:rFonts w:asciiTheme="minorBidi" w:hAnsiTheme="minorBidi" w:cstheme="minorBidi"/>
          <w:bCs/>
          <w:color w:val="auto"/>
          <w:sz w:val="22"/>
          <w:szCs w:val="22"/>
        </w:rPr>
        <w:t>.</w:t>
      </w:r>
      <w:r w:rsidR="00FB469F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="006633A9" w:rsidRPr="00775568">
        <w:rPr>
          <w:rFonts w:asciiTheme="minorBidi" w:hAnsiTheme="minorBidi" w:cstheme="minorBidi"/>
          <w:bCs/>
          <w:color w:val="auto"/>
          <w:sz w:val="22"/>
          <w:szCs w:val="22"/>
        </w:rPr>
        <w:t>Otwarcie ofert</w:t>
      </w:r>
      <w:r w:rsidR="00C37C05">
        <w:rPr>
          <w:rFonts w:asciiTheme="minorBidi" w:hAnsiTheme="minorBidi" w:cstheme="minorBidi"/>
          <w:bCs/>
          <w:color w:val="auto"/>
          <w:sz w:val="22"/>
          <w:szCs w:val="22"/>
        </w:rPr>
        <w:t xml:space="preserve"> nastąpi </w:t>
      </w:r>
      <w:r w:rsidR="006633A9" w:rsidRPr="00775568">
        <w:rPr>
          <w:rFonts w:asciiTheme="minorBidi" w:hAnsiTheme="minorBidi" w:cstheme="minorBidi"/>
          <w:bCs/>
          <w:color w:val="auto"/>
          <w:sz w:val="22"/>
          <w:szCs w:val="22"/>
        </w:rPr>
        <w:t xml:space="preserve">w dniu </w:t>
      </w:r>
      <w:r w:rsidR="00C37C05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.0</w:t>
      </w:r>
      <w:r w:rsidR="00C37C05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.2022</w:t>
      </w:r>
      <w:r w:rsidR="006633A9" w:rsidRPr="0077556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r.</w:t>
      </w:r>
      <w:r w:rsidR="006633A9" w:rsidRPr="00775568">
        <w:rPr>
          <w:rFonts w:asciiTheme="minorBidi" w:hAnsiTheme="minorBidi" w:cstheme="minorBidi"/>
          <w:bCs/>
          <w:color w:val="auto"/>
          <w:sz w:val="22"/>
          <w:szCs w:val="22"/>
        </w:rPr>
        <w:t xml:space="preserve"> </w:t>
      </w:r>
      <w:r w:rsidR="006633A9" w:rsidRPr="00775568">
        <w:rPr>
          <w:rFonts w:asciiTheme="minorBidi" w:hAnsiTheme="minorBidi" w:cstheme="minorBidi"/>
          <w:b/>
          <w:color w:val="auto"/>
          <w:sz w:val="22"/>
          <w:szCs w:val="22"/>
        </w:rPr>
        <w:t xml:space="preserve">o godz. </w:t>
      </w:r>
      <w:r w:rsidR="00C37C05">
        <w:rPr>
          <w:rFonts w:asciiTheme="minorBidi" w:hAnsiTheme="minorBidi" w:cstheme="minorBidi"/>
          <w:b/>
          <w:color w:val="auto"/>
          <w:sz w:val="22"/>
          <w:szCs w:val="22"/>
        </w:rPr>
        <w:t>10:</w:t>
      </w:r>
      <w:r>
        <w:rPr>
          <w:rFonts w:asciiTheme="minorBidi" w:hAnsiTheme="minorBidi" w:cstheme="minorBidi"/>
          <w:b/>
          <w:color w:val="auto"/>
          <w:sz w:val="22"/>
          <w:szCs w:val="22"/>
        </w:rPr>
        <w:t>15</w:t>
      </w:r>
      <w:r w:rsidR="006633A9" w:rsidRPr="00775568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C37C05">
        <w:rPr>
          <w:rFonts w:asciiTheme="minorBidi" w:hAnsiTheme="minorBidi" w:cstheme="minorBidi"/>
          <w:color w:val="000000"/>
          <w:sz w:val="22"/>
          <w:szCs w:val="22"/>
        </w:rPr>
        <w:t>w siedzibie Zamawiającego za pomocą systemu teleinformatycznego – Platformy poprzez ich odszyfrowanie.</w:t>
      </w:r>
    </w:p>
    <w:p w14:paraId="295CAA84" w14:textId="77777777" w:rsidR="002743C1" w:rsidRPr="00775568" w:rsidRDefault="002743C1" w:rsidP="002743C1">
      <w:pPr>
        <w:pStyle w:val="Nagwek2"/>
        <w:keepNext w:val="0"/>
        <w:numPr>
          <w:ilvl w:val="0"/>
          <w:numId w:val="0"/>
        </w:numPr>
        <w:suppressAutoHyphens w:val="0"/>
        <w:rPr>
          <w:rFonts w:asciiTheme="minorBidi" w:hAnsiTheme="minorBidi" w:cstheme="minorBidi"/>
          <w:color w:val="000000"/>
          <w:sz w:val="22"/>
          <w:szCs w:val="22"/>
        </w:rPr>
      </w:pPr>
    </w:p>
    <w:p w14:paraId="45BEADC9" w14:textId="77777777" w:rsidR="00B11055" w:rsidRDefault="00B11055" w:rsidP="006633A9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lang w:eastAsia="pl-PL"/>
        </w:rPr>
      </w:pPr>
    </w:p>
    <w:p w14:paraId="14298C68" w14:textId="727676F6" w:rsidR="00DB75C8" w:rsidRPr="00775568" w:rsidRDefault="00AE6022" w:rsidP="006633A9">
      <w:pPr>
        <w:spacing w:after="0" w:line="240" w:lineRule="auto"/>
        <w:jc w:val="both"/>
        <w:rPr>
          <w:rFonts w:asciiTheme="minorBidi" w:eastAsia="Times New Roman" w:hAnsiTheme="minorBidi"/>
          <w:lang w:eastAsia="pl-PL"/>
        </w:rPr>
      </w:pPr>
      <w:r w:rsidRPr="00775568">
        <w:rPr>
          <w:rFonts w:asciiTheme="minorBidi" w:eastAsia="Times New Roman" w:hAnsiTheme="minorBidi"/>
          <w:b/>
          <w:bCs/>
          <w:color w:val="000000"/>
          <w:lang w:eastAsia="pl-PL"/>
        </w:rPr>
        <w:t>D</w:t>
      </w:r>
      <w:r w:rsidR="00DB75C8" w:rsidRPr="00775568">
        <w:rPr>
          <w:rFonts w:asciiTheme="minorBidi" w:eastAsia="Times New Roman" w:hAnsiTheme="minorBidi"/>
          <w:b/>
          <w:bCs/>
          <w:color w:val="000000"/>
          <w:lang w:eastAsia="pl-PL"/>
        </w:rPr>
        <w:t>okonane zmiany mają zastosowanie we wszystkich miejscach SWZ, nawet tam, gdzie w niniejszym piśmie nie zostały wymienione.</w:t>
      </w:r>
    </w:p>
    <w:p w14:paraId="779F22D0" w14:textId="1AC25E5A" w:rsidR="00822BF5" w:rsidRPr="00775568" w:rsidRDefault="00822BF5" w:rsidP="00A340B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14:paraId="7625D8C1" w14:textId="77777777" w:rsidR="009D6D02" w:rsidRPr="003D4187" w:rsidRDefault="009D6D02" w:rsidP="009D6D02">
      <w:pPr>
        <w:tabs>
          <w:tab w:val="center" w:pos="6379"/>
        </w:tabs>
        <w:spacing w:after="0" w:line="240" w:lineRule="auto"/>
        <w:ind w:left="5954"/>
        <w:rPr>
          <w:rFonts w:asciiTheme="minorBidi" w:eastAsia="Times New Roman" w:hAnsiTheme="minorBidi"/>
          <w:lang w:eastAsia="pl-PL"/>
        </w:rPr>
      </w:pPr>
    </w:p>
    <w:p w14:paraId="7D2D1574" w14:textId="62E13E74" w:rsidR="00F149DE" w:rsidRPr="0047144D" w:rsidRDefault="00F149DE" w:rsidP="009D6D02">
      <w:pPr>
        <w:tabs>
          <w:tab w:val="center" w:pos="6379"/>
        </w:tabs>
        <w:spacing w:after="0" w:line="240" w:lineRule="auto"/>
        <w:ind w:left="5954"/>
        <w:rPr>
          <w:rFonts w:asciiTheme="minorBidi" w:eastAsia="Times New Roman" w:hAnsiTheme="minorBidi"/>
          <w:color w:val="FFFFFF" w:themeColor="background1"/>
          <w:lang w:eastAsia="pl-PL"/>
        </w:rPr>
      </w:pPr>
      <w:r w:rsidRPr="0047144D">
        <w:rPr>
          <w:rFonts w:asciiTheme="minorBidi" w:eastAsia="Times New Roman" w:hAnsiTheme="minorBidi"/>
          <w:color w:val="FFFFFF" w:themeColor="background1"/>
          <w:lang w:eastAsia="pl-PL"/>
        </w:rPr>
        <w:t>Kierownik</w:t>
      </w:r>
    </w:p>
    <w:p w14:paraId="70F8396A" w14:textId="77777777" w:rsidR="00960EFB" w:rsidRPr="00960EFB" w:rsidRDefault="00960EFB" w:rsidP="00960EFB">
      <w:pPr>
        <w:tabs>
          <w:tab w:val="center" w:pos="6379"/>
        </w:tabs>
        <w:spacing w:after="0" w:line="240" w:lineRule="auto"/>
        <w:rPr>
          <w:rFonts w:asciiTheme="minorBidi" w:eastAsia="Times New Roman" w:hAnsiTheme="minorBidi"/>
          <w:b/>
          <w:bCs/>
          <w:lang w:eastAsia="pl-PL"/>
        </w:rPr>
      </w:pPr>
      <w:r>
        <w:rPr>
          <w:rFonts w:asciiTheme="minorBidi" w:eastAsia="Times New Roman" w:hAnsiTheme="minorBidi"/>
          <w:lang w:eastAsia="pl-PL"/>
        </w:rPr>
        <w:tab/>
      </w:r>
      <w:r w:rsidRPr="00960EFB">
        <w:rPr>
          <w:rFonts w:asciiTheme="minorBidi" w:eastAsia="Times New Roman" w:hAnsiTheme="minorBidi"/>
          <w:b/>
          <w:bCs/>
          <w:lang w:eastAsia="pl-PL"/>
        </w:rPr>
        <w:t>WICEPREZES ZARZĄDU</w:t>
      </w:r>
    </w:p>
    <w:p w14:paraId="344E1071" w14:textId="220114FE" w:rsidR="00F149DE" w:rsidRPr="00960EFB" w:rsidRDefault="00960EFB" w:rsidP="00960EFB">
      <w:pPr>
        <w:tabs>
          <w:tab w:val="center" w:pos="6379"/>
        </w:tabs>
        <w:spacing w:after="0" w:line="240" w:lineRule="auto"/>
        <w:rPr>
          <w:rFonts w:asciiTheme="minorBidi" w:eastAsia="Times New Roman" w:hAnsiTheme="minorBidi"/>
          <w:b/>
          <w:bCs/>
          <w:lang w:eastAsia="pl-PL"/>
        </w:rPr>
      </w:pPr>
      <w:r w:rsidRPr="00960EFB">
        <w:rPr>
          <w:rFonts w:asciiTheme="minorBidi" w:eastAsia="Times New Roman" w:hAnsiTheme="minorBidi"/>
          <w:b/>
          <w:bCs/>
          <w:lang w:eastAsia="pl-PL"/>
        </w:rPr>
        <w:tab/>
        <w:t xml:space="preserve"> DS. FINANSOWYCH</w:t>
      </w:r>
    </w:p>
    <w:p w14:paraId="422B0E0D" w14:textId="66991E18" w:rsidR="009D6D02" w:rsidRPr="00960EFB" w:rsidRDefault="00960EFB" w:rsidP="00960EFB">
      <w:pPr>
        <w:tabs>
          <w:tab w:val="center" w:pos="6379"/>
        </w:tabs>
        <w:spacing w:after="0" w:line="240" w:lineRule="auto"/>
        <w:rPr>
          <w:rFonts w:asciiTheme="minorBidi" w:eastAsia="Times New Roman" w:hAnsiTheme="minorBidi"/>
          <w:lang w:eastAsia="pl-PL"/>
        </w:rPr>
      </w:pPr>
      <w:r w:rsidRPr="00960EFB">
        <w:rPr>
          <w:rFonts w:asciiTheme="minorBidi" w:eastAsia="Times New Roman" w:hAnsiTheme="minorBidi"/>
          <w:b/>
          <w:bCs/>
          <w:lang w:eastAsia="pl-PL"/>
        </w:rPr>
        <w:tab/>
        <w:t>Jarosław Sieracki</w:t>
      </w:r>
    </w:p>
    <w:p w14:paraId="5C2E3EDA" w14:textId="1B2464C6" w:rsidR="00F149DE" w:rsidRPr="00960EFB" w:rsidRDefault="00960EFB" w:rsidP="00960EFB">
      <w:pPr>
        <w:tabs>
          <w:tab w:val="center" w:pos="6379"/>
        </w:tabs>
        <w:spacing w:after="0" w:line="240" w:lineRule="auto"/>
        <w:rPr>
          <w:rFonts w:asciiTheme="minorBidi" w:eastAsia="Times New Roman" w:hAnsiTheme="minorBidi"/>
          <w:lang w:eastAsia="pl-PL"/>
        </w:rPr>
      </w:pPr>
      <w:r>
        <w:rPr>
          <w:rFonts w:asciiTheme="minorBidi" w:eastAsia="Times New Roman" w:hAnsiTheme="minorBidi"/>
          <w:lang w:eastAsia="pl-PL"/>
        </w:rPr>
        <w:tab/>
      </w:r>
      <w:r w:rsidR="00F149DE" w:rsidRPr="00960EFB">
        <w:rPr>
          <w:rFonts w:asciiTheme="minorBidi" w:eastAsia="Times New Roman" w:hAnsiTheme="minorBidi"/>
          <w:lang w:eastAsia="pl-PL"/>
        </w:rPr>
        <w:t>(podpis na oryginale)</w:t>
      </w:r>
    </w:p>
    <w:p w14:paraId="06D996DD" w14:textId="77777777" w:rsidR="00F149DE" w:rsidRPr="00960EFB" w:rsidRDefault="00F149DE" w:rsidP="009D6D02">
      <w:pPr>
        <w:spacing w:after="0" w:line="240" w:lineRule="auto"/>
        <w:ind w:left="5954"/>
        <w:rPr>
          <w:rFonts w:asciiTheme="minorBidi" w:eastAsia="Times New Roman" w:hAnsiTheme="minorBidi"/>
          <w:sz w:val="24"/>
          <w:szCs w:val="24"/>
          <w:lang w:eastAsia="pl-PL"/>
        </w:rPr>
      </w:pPr>
    </w:p>
    <w:sectPr w:rsidR="00F149DE" w:rsidRPr="00960EF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7D4B" w14:textId="77777777" w:rsidR="00553586" w:rsidRDefault="00553586" w:rsidP="00F5189B">
      <w:pPr>
        <w:spacing w:after="0" w:line="240" w:lineRule="auto"/>
      </w:pPr>
      <w:r>
        <w:separator/>
      </w:r>
    </w:p>
  </w:endnote>
  <w:endnote w:type="continuationSeparator" w:id="0">
    <w:p w14:paraId="3C2B18D7" w14:textId="77777777" w:rsidR="00553586" w:rsidRDefault="00553586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0100" w14:textId="6DFEC517" w:rsidR="00822BF5" w:rsidRPr="00822BF5" w:rsidRDefault="00822BF5" w:rsidP="00822BF5">
    <w:pPr>
      <w:jc w:val="center"/>
    </w:pPr>
    <w:bookmarkStart w:id="1" w:name="_Hlk72000012"/>
    <w:bookmarkStart w:id="2" w:name="_Hlk72000013"/>
    <w:r>
      <w:rPr>
        <w:rFonts w:ascii="Tahoma" w:hAnsi="Tahoma" w:cs="Tahoma"/>
        <w:b/>
        <w:bCs/>
        <w:i/>
        <w:iCs/>
        <w:color w:val="000000"/>
        <w:sz w:val="14"/>
        <w:szCs w:val="14"/>
        <w:highlight w:val="white"/>
      </w:rPr>
      <w:t>_____________________________________________________________________________________________________</w:t>
    </w:r>
  </w:p>
  <w:p w14:paraId="05F8B640" w14:textId="2980FE44" w:rsidR="00822BF5" w:rsidRPr="00822BF5" w:rsidRDefault="00822BF5" w:rsidP="00822BF5">
    <w:pPr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A"/>
        <w:kern w:val="2"/>
        <w:sz w:val="20"/>
        <w:szCs w:val="20"/>
        <w:lang w:eastAsia="zh-CN"/>
      </w:rPr>
    </w:pPr>
    <w:r w:rsidRPr="00822BF5">
      <w:rPr>
        <w:rFonts w:ascii="Times New Roman" w:eastAsia="SimSun" w:hAnsi="Times New Roman" w:cs="Times New Roman"/>
        <w:color w:val="3B3838"/>
        <w:kern w:val="2"/>
        <w:sz w:val="16"/>
        <w:szCs w:val="16"/>
        <w:highlight w:val="white"/>
        <w:lang w:eastAsia="zh-CN" w:bidi="hi-IN"/>
      </w:rPr>
      <w:t xml:space="preserve">Szpital Uniwersytecki imienia Karola Marcinkowskiego w Zielonej Górze Spółka z ograniczoną odpowiedzialnością z siedzibą </w:t>
    </w:r>
  </w:p>
  <w:p w14:paraId="31745E63" w14:textId="77777777" w:rsidR="00822BF5" w:rsidRPr="00822BF5" w:rsidRDefault="00822BF5" w:rsidP="00822BF5">
    <w:pPr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A"/>
        <w:kern w:val="2"/>
        <w:sz w:val="20"/>
        <w:szCs w:val="20"/>
        <w:lang w:eastAsia="zh-CN"/>
      </w:rPr>
    </w:pPr>
    <w:r w:rsidRPr="00822BF5">
      <w:rPr>
        <w:rFonts w:ascii="Times New Roman" w:eastAsia="SimSun" w:hAnsi="Times New Roman" w:cs="Times New Roman"/>
        <w:color w:val="3B3838"/>
        <w:kern w:val="2"/>
        <w:sz w:val="16"/>
        <w:szCs w:val="16"/>
        <w:highlight w:val="white"/>
        <w:lang w:eastAsia="zh-CN" w:bidi="hi-IN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 w:rsidRPr="00822BF5">
      <w:rPr>
        <w:rFonts w:ascii="Times New Roman" w:eastAsia="SimSun" w:hAnsi="Times New Roman" w:cs="Mangal"/>
        <w:color w:val="3B3838"/>
        <w:kern w:val="2"/>
        <w:sz w:val="16"/>
        <w:szCs w:val="16"/>
        <w:highlight w:val="white"/>
        <w:lang w:eastAsia="zh-CN" w:bidi="hi-IN"/>
      </w:rPr>
      <w:t>Szpital Uniwersytecki w Zielonej Górze Sp. z o.o. oświadcza, że posiada status dużego przedsiębiorcy.</w:t>
    </w:r>
    <w:bookmarkEnd w:id="1"/>
    <w:bookmarkEnd w:id="2"/>
  </w:p>
  <w:p w14:paraId="5AB400DE" w14:textId="3B14D6CB" w:rsidR="00822BF5" w:rsidRDefault="00822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F64A" w14:textId="77777777" w:rsidR="00553586" w:rsidRDefault="00553586" w:rsidP="00F5189B">
      <w:pPr>
        <w:spacing w:after="0" w:line="240" w:lineRule="auto"/>
      </w:pPr>
      <w:r>
        <w:separator/>
      </w:r>
    </w:p>
  </w:footnote>
  <w:footnote w:type="continuationSeparator" w:id="0">
    <w:p w14:paraId="7669699D" w14:textId="77777777" w:rsidR="00553586" w:rsidRDefault="00553586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417B" w14:textId="629DA99F" w:rsidR="006633A9" w:rsidRDefault="006633A9">
    <w:pPr>
      <w:pStyle w:val="Nagwek"/>
    </w:pPr>
    <w:r w:rsidRPr="006633A9">
      <w:rPr>
        <w:noProof/>
      </w:rPr>
      <w:drawing>
        <wp:inline distT="0" distB="0" distL="0" distR="0" wp14:anchorId="5581257B" wp14:editId="73C47569">
          <wp:extent cx="5760720" cy="858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5A71044"/>
    <w:multiLevelType w:val="hybridMultilevel"/>
    <w:tmpl w:val="A2984D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0CE3"/>
    <w:multiLevelType w:val="hybridMultilevel"/>
    <w:tmpl w:val="C60A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94B4B"/>
    <w:multiLevelType w:val="multilevel"/>
    <w:tmpl w:val="E5CC499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New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104487">
    <w:abstractNumId w:val="13"/>
    <w:lvlOverride w:ilvl="0">
      <w:startOverride w:val="3"/>
    </w:lvlOverride>
  </w:num>
  <w:num w:numId="2" w16cid:durableId="1562247789">
    <w:abstractNumId w:val="3"/>
  </w:num>
  <w:num w:numId="3" w16cid:durableId="710306198">
    <w:abstractNumId w:val="11"/>
  </w:num>
  <w:num w:numId="4" w16cid:durableId="193227020">
    <w:abstractNumId w:val="9"/>
  </w:num>
  <w:num w:numId="5" w16cid:durableId="1772625452">
    <w:abstractNumId w:val="1"/>
  </w:num>
  <w:num w:numId="6" w16cid:durableId="432020207">
    <w:abstractNumId w:val="7"/>
  </w:num>
  <w:num w:numId="7" w16cid:durableId="409348204">
    <w:abstractNumId w:val="8"/>
  </w:num>
  <w:num w:numId="8" w16cid:durableId="1092161740">
    <w:abstractNumId w:val="6"/>
  </w:num>
  <w:num w:numId="9" w16cid:durableId="961157133">
    <w:abstractNumId w:val="10"/>
  </w:num>
  <w:num w:numId="10" w16cid:durableId="1685859099">
    <w:abstractNumId w:val="5"/>
  </w:num>
  <w:num w:numId="11" w16cid:durableId="188372716">
    <w:abstractNumId w:val="0"/>
  </w:num>
  <w:num w:numId="12" w16cid:durableId="22634505">
    <w:abstractNumId w:val="4"/>
  </w:num>
  <w:num w:numId="13" w16cid:durableId="1729570824">
    <w:abstractNumId w:val="12"/>
  </w:num>
  <w:num w:numId="14" w16cid:durableId="26457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342E1"/>
    <w:rsid w:val="000A673D"/>
    <w:rsid w:val="000D3F74"/>
    <w:rsid w:val="00172A77"/>
    <w:rsid w:val="001E2B5E"/>
    <w:rsid w:val="001F34EC"/>
    <w:rsid w:val="002743C1"/>
    <w:rsid w:val="002A4833"/>
    <w:rsid w:val="002B0B8C"/>
    <w:rsid w:val="002C0A05"/>
    <w:rsid w:val="002E074B"/>
    <w:rsid w:val="003220D5"/>
    <w:rsid w:val="003462E4"/>
    <w:rsid w:val="00356200"/>
    <w:rsid w:val="00393246"/>
    <w:rsid w:val="003B7582"/>
    <w:rsid w:val="003D4187"/>
    <w:rsid w:val="00432CE1"/>
    <w:rsid w:val="00436E81"/>
    <w:rsid w:val="0046606F"/>
    <w:rsid w:val="004712D1"/>
    <w:rsid w:val="0047144D"/>
    <w:rsid w:val="00482DFC"/>
    <w:rsid w:val="004E2D15"/>
    <w:rsid w:val="00500D0A"/>
    <w:rsid w:val="00553586"/>
    <w:rsid w:val="00562F69"/>
    <w:rsid w:val="006633A9"/>
    <w:rsid w:val="006B3510"/>
    <w:rsid w:val="006B4C10"/>
    <w:rsid w:val="00723E4A"/>
    <w:rsid w:val="007242B8"/>
    <w:rsid w:val="00741C02"/>
    <w:rsid w:val="00771C7E"/>
    <w:rsid w:val="00775568"/>
    <w:rsid w:val="007A5509"/>
    <w:rsid w:val="00822BF5"/>
    <w:rsid w:val="00853804"/>
    <w:rsid w:val="008A6808"/>
    <w:rsid w:val="008B73BF"/>
    <w:rsid w:val="008E5D72"/>
    <w:rsid w:val="00943B97"/>
    <w:rsid w:val="00960EFB"/>
    <w:rsid w:val="00971EB7"/>
    <w:rsid w:val="00972495"/>
    <w:rsid w:val="00994003"/>
    <w:rsid w:val="009A1B2E"/>
    <w:rsid w:val="009B064E"/>
    <w:rsid w:val="009D146F"/>
    <w:rsid w:val="009D4D93"/>
    <w:rsid w:val="009D6D02"/>
    <w:rsid w:val="00A340B2"/>
    <w:rsid w:val="00A5050A"/>
    <w:rsid w:val="00A5264F"/>
    <w:rsid w:val="00A53AF1"/>
    <w:rsid w:val="00A61F43"/>
    <w:rsid w:val="00AE6022"/>
    <w:rsid w:val="00B11055"/>
    <w:rsid w:val="00B65E7F"/>
    <w:rsid w:val="00B77C9E"/>
    <w:rsid w:val="00BC6715"/>
    <w:rsid w:val="00BD10AC"/>
    <w:rsid w:val="00BD6CFE"/>
    <w:rsid w:val="00C37C05"/>
    <w:rsid w:val="00C86E77"/>
    <w:rsid w:val="00CA016C"/>
    <w:rsid w:val="00CB4B59"/>
    <w:rsid w:val="00CE12A5"/>
    <w:rsid w:val="00D40C22"/>
    <w:rsid w:val="00D4794F"/>
    <w:rsid w:val="00D9321C"/>
    <w:rsid w:val="00DA6737"/>
    <w:rsid w:val="00DB6B95"/>
    <w:rsid w:val="00DB75C8"/>
    <w:rsid w:val="00E06847"/>
    <w:rsid w:val="00E500FC"/>
    <w:rsid w:val="00E76C74"/>
    <w:rsid w:val="00E87B9C"/>
    <w:rsid w:val="00E951E4"/>
    <w:rsid w:val="00EA499A"/>
    <w:rsid w:val="00EA7F11"/>
    <w:rsid w:val="00EB5BC8"/>
    <w:rsid w:val="00ED3D08"/>
    <w:rsid w:val="00F149DE"/>
    <w:rsid w:val="00F43EDC"/>
    <w:rsid w:val="00F50497"/>
    <w:rsid w:val="00F5189B"/>
    <w:rsid w:val="00F70F91"/>
    <w:rsid w:val="00FB469F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E3A9-628A-41E7-B8B3-4F7E6A50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54</cp:revision>
  <cp:lastPrinted>2022-03-10T12:56:00Z</cp:lastPrinted>
  <dcterms:created xsi:type="dcterms:W3CDTF">2021-04-13T06:30:00Z</dcterms:created>
  <dcterms:modified xsi:type="dcterms:W3CDTF">2022-06-09T12:24:00Z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