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bookmarkStart w:id="1" w:name="_GoBack"/>
            <w:bookmarkEnd w:id="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632A4A">
              <w:rPr>
                <w:rFonts w:ascii="Times New Roman" w:eastAsia="Times New Roman" w:hAnsi="Times New Roman" w:cs="Times New Roman"/>
                <w:b/>
                <w:bCs/>
                <w:i/>
                <w:lang w:eastAsia="pl-PL"/>
              </w:rPr>
              <w:t>89/</w:t>
            </w:r>
            <w:r w:rsidRPr="00660A95">
              <w:rPr>
                <w:rFonts w:ascii="Times New Roman" w:eastAsia="Times New Roman" w:hAnsi="Times New Roman" w:cs="Times New Roman"/>
                <w:b/>
                <w:bCs/>
                <w:i/>
                <w:lang w:eastAsia="pl-PL"/>
              </w:rPr>
              <w:t>20</w:t>
            </w:r>
          </w:p>
          <w:p w:rsidR="000A6534" w:rsidRDefault="00632A4A" w:rsidP="00660A95">
            <w:pPr>
              <w:spacing w:line="252" w:lineRule="auto"/>
            </w:pPr>
            <w:r>
              <w:t>Dostawa odczynników do oznaczania przeciwciał anty-HLA u pacjentów zakwalifikowanych do przeszczepu nerki – program zakontraktowany przez Ministerstwo Zdrowia</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2225AE" w:rsidRPr="00CD2F67" w:rsidRDefault="00064F27" w:rsidP="00064F27">
      <w:pPr>
        <w:tabs>
          <w:tab w:val="left" w:pos="0"/>
        </w:tabs>
        <w:spacing w:after="0" w:line="240" w:lineRule="auto"/>
        <w:jc w:val="center"/>
        <w:rPr>
          <w:rFonts w:ascii="Times New Roman" w:hAnsi="Times New Roman" w:cs="Times New Roman"/>
          <w:b/>
          <w:color w:val="FF0000"/>
          <w:sz w:val="24"/>
          <w:szCs w:val="24"/>
        </w:rPr>
      </w:pPr>
      <w:r>
        <w:rPr>
          <w:rFonts w:ascii="Times New Roman" w:hAnsi="Times New Roman" w:cs="Times New Roman"/>
          <w:b/>
          <w:sz w:val="28"/>
          <w:szCs w:val="28"/>
        </w:rPr>
        <w:t>WYJAŚNIENIE NR 1</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064F27" w:rsidRPr="00064F27" w:rsidRDefault="00064F27" w:rsidP="00064F27">
      <w:pPr>
        <w:tabs>
          <w:tab w:val="left" w:pos="142"/>
          <w:tab w:val="left" w:pos="426"/>
        </w:tabs>
        <w:spacing w:after="0" w:line="240" w:lineRule="auto"/>
        <w:jc w:val="both"/>
        <w:rPr>
          <w:rFonts w:ascii="Times New Roman" w:eastAsia="Calibri" w:hAnsi="Times New Roman" w:cs="Times New Roman"/>
          <w:sz w:val="21"/>
          <w:szCs w:val="21"/>
        </w:rPr>
      </w:pPr>
      <w:bookmarkStart w:id="2" w:name="_Hlk12607031"/>
      <w:r w:rsidRPr="00064F27">
        <w:rPr>
          <w:rFonts w:ascii="Times New Roman" w:eastAsia="Calibri" w:hAnsi="Times New Roman" w:cs="Times New Roman"/>
          <w:sz w:val="21"/>
          <w:szCs w:val="21"/>
        </w:rPr>
        <w:t>W związku z wpłynięciem do Zamawiającego pytań dotyczące</w:t>
      </w:r>
      <w:r w:rsidR="00FD1188">
        <w:rPr>
          <w:rFonts w:ascii="Times New Roman" w:eastAsia="Calibri" w:hAnsi="Times New Roman" w:cs="Times New Roman"/>
          <w:sz w:val="21"/>
          <w:szCs w:val="21"/>
        </w:rPr>
        <w:t>ych</w:t>
      </w:r>
      <w:r w:rsidRPr="00064F27">
        <w:rPr>
          <w:rFonts w:ascii="Times New Roman" w:eastAsia="Calibri" w:hAnsi="Times New Roman" w:cs="Times New Roman"/>
          <w:sz w:val="21"/>
          <w:szCs w:val="21"/>
        </w:rPr>
        <w:t xml:space="preserve"> treści Specyfikacji Istotnych Warunków Zamówienia, zgodnie z art. 38 ustawy z dnia 29 stycznia 2004 r. Prawo zamówień publicznych, Zamawiający udziela następujących wyjaśnień:</w:t>
      </w:r>
    </w:p>
    <w:p w:rsidR="00064F27" w:rsidRDefault="00064F27" w:rsidP="002225AE">
      <w:pPr>
        <w:tabs>
          <w:tab w:val="left" w:pos="0"/>
        </w:tabs>
        <w:suppressAutoHyphens/>
        <w:spacing w:after="0" w:line="200" w:lineRule="atLeast"/>
        <w:jc w:val="both"/>
        <w:rPr>
          <w:rFonts w:ascii="Times New Roman" w:eastAsia="Times New Roman" w:hAnsi="Times New Roman" w:cs="Times New Roman"/>
          <w:bCs/>
          <w:lang w:eastAsia="ar-SA"/>
        </w:rPr>
      </w:pPr>
    </w:p>
    <w:p w:rsidR="000F43A5" w:rsidRPr="00632A4A" w:rsidRDefault="00632A4A" w:rsidP="00632A4A">
      <w:pPr>
        <w:tabs>
          <w:tab w:val="left" w:pos="0"/>
        </w:tabs>
        <w:suppressAutoHyphens/>
        <w:spacing w:after="0" w:line="200" w:lineRule="atLeast"/>
        <w:jc w:val="both"/>
        <w:rPr>
          <w:rFonts w:ascii="Times New Roman" w:eastAsia="Times New Roman" w:hAnsi="Times New Roman" w:cs="Times New Roman"/>
          <w:b/>
          <w:bCs/>
          <w:lang w:eastAsia="ar-SA"/>
        </w:rPr>
      </w:pPr>
      <w:r w:rsidRPr="00632A4A">
        <w:rPr>
          <w:rFonts w:ascii="Times New Roman" w:eastAsia="Times New Roman" w:hAnsi="Times New Roman" w:cs="Times New Roman"/>
          <w:b/>
          <w:bCs/>
          <w:lang w:eastAsia="ar-SA"/>
        </w:rPr>
        <w:t xml:space="preserve">Pytanie </w:t>
      </w:r>
    </w:p>
    <w:p w:rsidR="00632A4A" w:rsidRPr="00632A4A" w:rsidRDefault="00632A4A" w:rsidP="00632A4A">
      <w:pPr>
        <w:autoSpaceDE w:val="0"/>
        <w:autoSpaceDN w:val="0"/>
        <w:adjustRightInd w:val="0"/>
        <w:spacing w:after="0" w:line="240" w:lineRule="auto"/>
        <w:jc w:val="both"/>
        <w:rPr>
          <w:rFonts w:ascii="Times New Roman" w:hAnsi="Times New Roman" w:cs="Times New Roman"/>
        </w:rPr>
      </w:pPr>
      <w:r w:rsidRPr="00632A4A">
        <w:rPr>
          <w:rFonts w:ascii="Times New Roman" w:hAnsi="Times New Roman" w:cs="Times New Roman"/>
        </w:rPr>
        <w:t>Dzień dobry, Zwracamy się z prośbą o udzielenie odpowiedzi na następujące pytanie: Czy w związku z</w:t>
      </w:r>
    </w:p>
    <w:p w:rsidR="00632A4A" w:rsidRPr="00632A4A" w:rsidRDefault="00632A4A" w:rsidP="00632A4A">
      <w:pPr>
        <w:autoSpaceDE w:val="0"/>
        <w:autoSpaceDN w:val="0"/>
        <w:adjustRightInd w:val="0"/>
        <w:spacing w:after="0" w:line="240" w:lineRule="auto"/>
        <w:jc w:val="both"/>
        <w:rPr>
          <w:rFonts w:ascii="Times New Roman" w:hAnsi="Times New Roman" w:cs="Times New Roman"/>
        </w:rPr>
      </w:pPr>
      <w:proofErr w:type="gramStart"/>
      <w:r w:rsidRPr="00632A4A">
        <w:rPr>
          <w:rFonts w:ascii="Times New Roman" w:hAnsi="Times New Roman" w:cs="Times New Roman"/>
        </w:rPr>
        <w:t>wymogiem</w:t>
      </w:r>
      <w:proofErr w:type="gramEnd"/>
      <w:r w:rsidRPr="00632A4A">
        <w:rPr>
          <w:rFonts w:ascii="Times New Roman" w:hAnsi="Times New Roman" w:cs="Times New Roman"/>
        </w:rPr>
        <w:t xml:space="preserve"> Zamawiającego w poz. 4; 6; oferty na materiały eksploatacyjne nie będące wyrobami</w:t>
      </w:r>
    </w:p>
    <w:p w:rsidR="00632A4A" w:rsidRPr="00632A4A" w:rsidRDefault="00632A4A" w:rsidP="00632A4A">
      <w:pPr>
        <w:autoSpaceDE w:val="0"/>
        <w:autoSpaceDN w:val="0"/>
        <w:adjustRightInd w:val="0"/>
        <w:spacing w:after="0" w:line="240" w:lineRule="auto"/>
        <w:jc w:val="both"/>
        <w:rPr>
          <w:rFonts w:ascii="Times New Roman" w:hAnsi="Times New Roman" w:cs="Times New Roman"/>
        </w:rPr>
      </w:pPr>
      <w:proofErr w:type="gramStart"/>
      <w:r w:rsidRPr="00632A4A">
        <w:rPr>
          <w:rFonts w:ascii="Times New Roman" w:hAnsi="Times New Roman" w:cs="Times New Roman"/>
        </w:rPr>
        <w:t xml:space="preserve">medycznymi , </w:t>
      </w:r>
      <w:proofErr w:type="gramEnd"/>
      <w:r w:rsidRPr="00632A4A">
        <w:rPr>
          <w:rFonts w:ascii="Times New Roman" w:hAnsi="Times New Roman" w:cs="Times New Roman"/>
        </w:rPr>
        <w:t>Zamawiający dopuści zmianę stawki VAT w formularzu cenowym( załącznik 1) z 8% na</w:t>
      </w:r>
    </w:p>
    <w:p w:rsidR="002225AE" w:rsidRPr="00632A4A" w:rsidRDefault="00632A4A" w:rsidP="00632A4A">
      <w:pPr>
        <w:spacing w:after="0" w:line="360" w:lineRule="auto"/>
        <w:jc w:val="both"/>
        <w:rPr>
          <w:rFonts w:ascii="Times New Roman" w:hAnsi="Times New Roman" w:cs="Times New Roman"/>
        </w:rPr>
      </w:pPr>
      <w:r w:rsidRPr="00632A4A">
        <w:rPr>
          <w:rFonts w:ascii="Times New Roman" w:hAnsi="Times New Roman" w:cs="Times New Roman"/>
        </w:rPr>
        <w:t>23% obowiązującą dla tych wyrobów zgodnie z przepisami?</w:t>
      </w:r>
    </w:p>
    <w:p w:rsidR="00632A4A" w:rsidRDefault="00632A4A" w:rsidP="00632A4A">
      <w:pPr>
        <w:autoSpaceDE w:val="0"/>
        <w:autoSpaceDN w:val="0"/>
        <w:adjustRightInd w:val="0"/>
        <w:spacing w:after="0" w:line="240" w:lineRule="auto"/>
        <w:jc w:val="both"/>
        <w:rPr>
          <w:rFonts w:ascii="Times New Roman" w:hAnsi="Times New Roman" w:cs="Times New Roman"/>
        </w:rPr>
      </w:pPr>
      <w:r w:rsidRPr="00632A4A">
        <w:rPr>
          <w:rFonts w:ascii="Times New Roman" w:hAnsi="Times New Roman" w:cs="Times New Roman"/>
          <w:b/>
        </w:rPr>
        <w:t>Odpowiedź:</w:t>
      </w:r>
      <w:r w:rsidRPr="00632A4A">
        <w:rPr>
          <w:rFonts w:ascii="Times New Roman" w:hAnsi="Times New Roman" w:cs="Times New Roman"/>
        </w:rPr>
        <w:t xml:space="preserve"> Oczywiście</w:t>
      </w:r>
      <w:r w:rsidR="00E15245">
        <w:rPr>
          <w:rFonts w:ascii="Times New Roman" w:hAnsi="Times New Roman" w:cs="Times New Roman"/>
        </w:rPr>
        <w:t>.</w:t>
      </w:r>
      <w:r w:rsidRPr="00632A4A">
        <w:rPr>
          <w:rFonts w:ascii="Times New Roman" w:hAnsi="Times New Roman" w:cs="Times New Roman"/>
        </w:rPr>
        <w:t xml:space="preserve"> </w:t>
      </w:r>
      <w:r w:rsidR="00E15245">
        <w:rPr>
          <w:rFonts w:ascii="Times New Roman" w:hAnsi="Times New Roman" w:cs="Times New Roman"/>
        </w:rPr>
        <w:t>W</w:t>
      </w:r>
      <w:r w:rsidRPr="00632A4A">
        <w:rPr>
          <w:rFonts w:ascii="Times New Roman" w:hAnsi="Times New Roman" w:cs="Times New Roman"/>
        </w:rPr>
        <w:t xml:space="preserve"> zakresie pozycji nr 4 i 6 Zamawiający wymaga zaoferowania materiałów eksploatacyjnych nie będących wyrobami medycznymi</w:t>
      </w:r>
      <w:r w:rsidR="00E15245">
        <w:rPr>
          <w:rFonts w:ascii="Times New Roman" w:hAnsi="Times New Roman" w:cs="Times New Roman"/>
        </w:rPr>
        <w:t>, w</w:t>
      </w:r>
      <w:r w:rsidRPr="00632A4A">
        <w:rPr>
          <w:rFonts w:ascii="Times New Roman" w:hAnsi="Times New Roman" w:cs="Times New Roman"/>
        </w:rPr>
        <w:t xml:space="preserve"> związku z </w:t>
      </w:r>
      <w:proofErr w:type="gramStart"/>
      <w:r w:rsidRPr="00632A4A">
        <w:rPr>
          <w:rFonts w:ascii="Times New Roman" w:hAnsi="Times New Roman" w:cs="Times New Roman"/>
        </w:rPr>
        <w:t xml:space="preserve">tym   </w:t>
      </w:r>
      <w:r w:rsidRPr="00632A4A">
        <w:rPr>
          <w:rFonts w:ascii="Times New Roman" w:hAnsi="Times New Roman" w:cs="Times New Roman"/>
          <w:b/>
          <w:u w:val="single"/>
        </w:rPr>
        <w:t>wysokość</w:t>
      </w:r>
      <w:proofErr w:type="gramEnd"/>
      <w:r w:rsidRPr="00632A4A">
        <w:rPr>
          <w:rFonts w:ascii="Times New Roman" w:hAnsi="Times New Roman" w:cs="Times New Roman"/>
          <w:b/>
          <w:u w:val="single"/>
        </w:rPr>
        <w:t xml:space="preserve"> podatku  VAT</w:t>
      </w:r>
      <w:r w:rsidRPr="00632A4A">
        <w:rPr>
          <w:rFonts w:ascii="Times New Roman" w:hAnsi="Times New Roman" w:cs="Times New Roman"/>
        </w:rPr>
        <w:t xml:space="preserve"> w formularzu cenowym </w:t>
      </w:r>
      <w:r w:rsidRPr="00632A4A">
        <w:rPr>
          <w:rFonts w:ascii="Times New Roman" w:hAnsi="Times New Roman" w:cs="Times New Roman"/>
          <w:b/>
          <w:u w:val="single"/>
        </w:rPr>
        <w:t>winna wynosić 23%</w:t>
      </w:r>
      <w:r w:rsidRPr="00632A4A">
        <w:rPr>
          <w:rFonts w:ascii="Times New Roman" w:hAnsi="Times New Roman" w:cs="Times New Roman"/>
        </w:rPr>
        <w:t xml:space="preserve"> </w:t>
      </w:r>
      <w:r>
        <w:rPr>
          <w:rFonts w:ascii="Times New Roman" w:hAnsi="Times New Roman" w:cs="Times New Roman"/>
        </w:rPr>
        <w:t xml:space="preserve">a nie 8% </w:t>
      </w:r>
      <w:r w:rsidRPr="00632A4A">
        <w:rPr>
          <w:rFonts w:ascii="Times New Roman" w:hAnsi="Times New Roman" w:cs="Times New Roman"/>
        </w:rPr>
        <w:t>zgodnie z  obowiązującymi w tym zakresie przepisami</w:t>
      </w:r>
      <w:r>
        <w:rPr>
          <w:rFonts w:ascii="Times New Roman" w:hAnsi="Times New Roman" w:cs="Times New Roman"/>
        </w:rPr>
        <w:t>.</w:t>
      </w:r>
    </w:p>
    <w:p w:rsidR="00632A4A" w:rsidRDefault="00632A4A" w:rsidP="00632A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 zaistniałą pomyłkę przepraszamy.</w:t>
      </w:r>
    </w:p>
    <w:p w:rsidR="002508F4" w:rsidRDefault="002508F4" w:rsidP="00632A4A">
      <w:pPr>
        <w:autoSpaceDE w:val="0"/>
        <w:autoSpaceDN w:val="0"/>
        <w:adjustRightInd w:val="0"/>
        <w:spacing w:after="0" w:line="240" w:lineRule="auto"/>
        <w:jc w:val="both"/>
        <w:rPr>
          <w:rFonts w:ascii="Times New Roman" w:hAnsi="Times New Roman" w:cs="Times New Roman"/>
        </w:rPr>
      </w:pPr>
    </w:p>
    <w:p w:rsidR="002508F4" w:rsidRDefault="002508F4" w:rsidP="00632A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Biorąc pod uwagę </w:t>
      </w:r>
      <w:proofErr w:type="gramStart"/>
      <w:r>
        <w:rPr>
          <w:rFonts w:ascii="Times New Roman" w:hAnsi="Times New Roman" w:cs="Times New Roman"/>
        </w:rPr>
        <w:t>fakt,  iż</w:t>
      </w:r>
      <w:proofErr w:type="gramEnd"/>
      <w:r>
        <w:rPr>
          <w:rFonts w:ascii="Times New Roman" w:hAnsi="Times New Roman" w:cs="Times New Roman"/>
        </w:rPr>
        <w:t xml:space="preserve"> termin na składanie ofert jest dość odległy i wynosi 22 dni w związku z tym Zamawiający </w:t>
      </w:r>
      <w:r w:rsidRPr="002508F4">
        <w:rPr>
          <w:rFonts w:ascii="Times New Roman" w:hAnsi="Times New Roman" w:cs="Times New Roman"/>
          <w:b/>
          <w:u w:val="single"/>
        </w:rPr>
        <w:t>nie przedłuża terminu składania i otwarcia ofert</w:t>
      </w:r>
      <w:r>
        <w:rPr>
          <w:rFonts w:ascii="Times New Roman" w:hAnsi="Times New Roman" w:cs="Times New Roman"/>
        </w:rPr>
        <w:t>.</w:t>
      </w:r>
    </w:p>
    <w:p w:rsidR="002508F4" w:rsidRPr="00632A4A" w:rsidRDefault="002508F4" w:rsidP="00632A4A">
      <w:pPr>
        <w:autoSpaceDE w:val="0"/>
        <w:autoSpaceDN w:val="0"/>
        <w:adjustRightInd w:val="0"/>
        <w:spacing w:after="0" w:line="240" w:lineRule="auto"/>
        <w:jc w:val="both"/>
        <w:rPr>
          <w:rFonts w:ascii="Times New Roman" w:eastAsia="Times New Roman" w:hAnsi="Times New Roman" w:cs="Times New Roman"/>
          <w:bCs/>
          <w:lang w:eastAsia="ar-SA"/>
        </w:rPr>
      </w:pPr>
    </w:p>
    <w:p w:rsidR="00064F27" w:rsidRPr="00632A4A" w:rsidRDefault="00064F27" w:rsidP="00632A4A">
      <w:pPr>
        <w:spacing w:after="0" w:line="360" w:lineRule="auto"/>
        <w:jc w:val="both"/>
        <w:rPr>
          <w:rFonts w:ascii="Times New Roman" w:eastAsia="Times New Roman" w:hAnsi="Times New Roman" w:cs="Times New Roman"/>
          <w:bCs/>
          <w:lang w:eastAsia="ar-SA"/>
        </w:rPr>
      </w:pPr>
    </w:p>
    <w:p w:rsidR="00064F27" w:rsidRDefault="00C74C4F" w:rsidP="00632A4A">
      <w:pPr>
        <w:spacing w:after="0" w:line="360" w:lineRule="auto"/>
        <w:jc w:val="both"/>
        <w:rPr>
          <w:rFonts w:ascii="Times New Roman" w:hAnsi="Times New Roman" w:cs="Times New Roman"/>
          <w:i/>
        </w:rPr>
      </w:pPr>
      <w:r>
        <w:rPr>
          <w:rFonts w:ascii="Times New Roman" w:hAnsi="Times New Roman" w:cs="Times New Roman"/>
          <w:i/>
        </w:rPr>
        <w:t>W załączeniu:</w:t>
      </w:r>
    </w:p>
    <w:p w:rsidR="00C74C4F" w:rsidRPr="00632A4A" w:rsidRDefault="00E15245" w:rsidP="00632A4A">
      <w:pPr>
        <w:spacing w:after="0" w:line="360" w:lineRule="auto"/>
        <w:jc w:val="both"/>
        <w:rPr>
          <w:rFonts w:ascii="Times New Roman" w:hAnsi="Times New Roman" w:cs="Times New Roman"/>
          <w:i/>
        </w:rPr>
      </w:pPr>
      <w:r>
        <w:rPr>
          <w:rFonts w:ascii="Times New Roman" w:hAnsi="Times New Roman" w:cs="Times New Roman"/>
          <w:i/>
        </w:rPr>
        <w:t>Zmodyfikowany Formularz cen jednostkowych</w:t>
      </w:r>
    </w:p>
    <w:p w:rsidR="00A36ACA" w:rsidRPr="002225AE" w:rsidRDefault="002225AE" w:rsidP="00676DCC">
      <w:pPr>
        <w:spacing w:after="0" w:line="360" w:lineRule="auto"/>
        <w:rPr>
          <w:rFonts w:ascii="Times New Roman" w:hAnsi="Times New Roman" w:cs="Times New Roman"/>
          <w:i/>
        </w:rPr>
      </w:pPr>
      <w:r>
        <w:rPr>
          <w:rFonts w:ascii="Times New Roman" w:hAnsi="Times New Roman" w:cs="Times New Roman"/>
          <w:i/>
        </w:rPr>
        <w:t xml:space="preserve">                                                                                                             </w:t>
      </w:r>
      <w:r w:rsidR="000B7A8D">
        <w:rPr>
          <w:rFonts w:ascii="Times New Roman" w:hAnsi="Times New Roman" w:cs="Times New Roman"/>
          <w:i/>
        </w:rPr>
        <w:t xml:space="preserve">        </w:t>
      </w:r>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7E10D0" w:rsidRDefault="00DF41D2" w:rsidP="000B7A8D">
      <w:pPr>
        <w:spacing w:after="0" w:line="240" w:lineRule="auto"/>
        <w:rPr>
          <w:rFonts w:ascii="Times New Roman" w:hAnsi="Times New Roman" w:cs="Times New Roman"/>
          <w:b/>
          <w:i/>
        </w:rPr>
      </w:pPr>
      <w:r>
        <w:rPr>
          <w:rFonts w:ascii="Times New Roman" w:hAnsi="Times New Roman" w:cs="Times New Roman"/>
          <w:b/>
          <w:i/>
        </w:rPr>
        <w:t xml:space="preserve">                                                                                                               </w:t>
      </w:r>
    </w:p>
    <w:p w:rsidR="00E15245" w:rsidRDefault="00E15245" w:rsidP="00E15245">
      <w:pPr>
        <w:spacing w:after="0" w:line="240" w:lineRule="auto"/>
        <w:ind w:left="6372"/>
        <w:rPr>
          <w:rFonts w:ascii="Times New Roman" w:hAnsi="Times New Roman" w:cs="Times New Roman"/>
          <w:b/>
          <w:i/>
        </w:rPr>
      </w:pPr>
      <w:r>
        <w:rPr>
          <w:rFonts w:ascii="Times New Roman" w:hAnsi="Times New Roman" w:cs="Times New Roman"/>
          <w:b/>
          <w:i/>
        </w:rPr>
        <w:t xml:space="preserve">   Podpis w oryginale</w:t>
      </w:r>
    </w:p>
    <w:p w:rsidR="00E15245" w:rsidRPr="000B7A8D" w:rsidRDefault="00E15245" w:rsidP="00E15245">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Dyrektor SPSK-2 PUM </w:t>
      </w:r>
    </w:p>
    <w:p w:rsidR="00E15245" w:rsidRPr="000B7A8D" w:rsidRDefault="00E15245" w:rsidP="00E15245">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       W Szczecinie</w:t>
      </w:r>
    </w:p>
    <w:p w:rsidR="00E15245" w:rsidRDefault="00E15245" w:rsidP="00E15245">
      <w:pPr>
        <w:spacing w:after="0" w:line="24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762EF5" w:rsidRDefault="00762EF5" w:rsidP="00762EF5">
      <w:pPr>
        <w:spacing w:after="0" w:line="360" w:lineRule="auto"/>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2"/>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27" w:rsidRDefault="00064F27" w:rsidP="00C04A67">
      <w:pPr>
        <w:spacing w:after="0" w:line="240" w:lineRule="auto"/>
      </w:pPr>
      <w:r>
        <w:separator/>
      </w:r>
    </w:p>
  </w:endnote>
  <w:endnote w:type="continuationSeparator" w:id="0">
    <w:p w:rsidR="00064F27" w:rsidRDefault="00064F2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Default="00064F27" w:rsidP="00857144">
    <w:pPr>
      <w:pStyle w:val="Stopka"/>
      <w:jc w:val="right"/>
      <w:rPr>
        <w:b/>
        <w:bCs/>
      </w:rPr>
    </w:pPr>
  </w:p>
  <w:p w:rsidR="00064F27" w:rsidRPr="00E90D2C" w:rsidRDefault="00064F27"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64F27" w:rsidRPr="00E90D2C" w:rsidRDefault="00507766" w:rsidP="00EB1B05">
    <w:pPr>
      <w:pStyle w:val="Stopka"/>
      <w:jc w:val="center"/>
      <w:rPr>
        <w:rFonts w:ascii="Times New Roman" w:hAnsi="Times New Roman" w:cs="Times New Roman"/>
        <w:b/>
        <w:sz w:val="20"/>
        <w:szCs w:val="20"/>
      </w:rPr>
    </w:pPr>
    <w:hyperlink r:id="rId1" w:history="1">
      <w:r w:rsidR="00064F27" w:rsidRPr="00E90D2C">
        <w:rPr>
          <w:rFonts w:ascii="Times New Roman" w:hAnsi="Times New Roman" w:cs="Times New Roman"/>
          <w:b/>
          <w:bCs/>
          <w:sz w:val="20"/>
          <w:szCs w:val="20"/>
        </w:rPr>
        <w:t>www.spsk2-szczecin.pl</w:t>
      </w:r>
    </w:hyperlink>
  </w:p>
  <w:p w:rsidR="00064F27" w:rsidRPr="006E69D8" w:rsidRDefault="00064F27"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Default="00064F27"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2EF0F204" wp14:editId="6C816190">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3A88B08C" wp14:editId="28E9BF9B">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2A68617F" wp14:editId="017103DB">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67AD9D4E" wp14:editId="0A78B4BF">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53BAC88B" wp14:editId="3FAC6F70">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64F27" w:rsidRDefault="00064F27" w:rsidP="00857144">
                          <w:pPr>
                            <w:spacing w:after="0" w:line="233" w:lineRule="auto"/>
                            <w:rPr>
                              <w:sz w:val="18"/>
                            </w:rPr>
                          </w:pPr>
                          <w:r>
                            <w:rPr>
                              <w:b/>
                              <w:sz w:val="18"/>
                            </w:rPr>
                            <w:t>Centrala: T:</w:t>
                          </w:r>
                          <w:r w:rsidRPr="001B5AD0">
                            <w:rPr>
                              <w:sz w:val="18"/>
                            </w:rPr>
                            <w:t>+48 91 466 10 00</w:t>
                          </w:r>
                        </w:p>
                        <w:p w:rsidR="00064F27" w:rsidRDefault="00064F27"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64F27" w:rsidRDefault="00064F27"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64F27" w:rsidRDefault="00064F27" w:rsidP="00857144">
                          <w:pPr>
                            <w:spacing w:after="0" w:line="233" w:lineRule="auto"/>
                            <w:rPr>
                              <w:sz w:val="18"/>
                            </w:rPr>
                          </w:pPr>
                        </w:p>
                        <w:p w:rsidR="00064F27" w:rsidRPr="001B5AD0" w:rsidRDefault="00064F2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64F27" w:rsidRPr="00864A3E" w:rsidRDefault="00064F27"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553BE797" wp14:editId="763065C4">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64F27" w:rsidRDefault="00064F27"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E90D2C" w:rsidRDefault="00064F2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64F27" w:rsidRPr="00E90D2C" w:rsidRDefault="00507766" w:rsidP="00E90D2C">
    <w:pPr>
      <w:pStyle w:val="Stopka"/>
      <w:jc w:val="center"/>
      <w:rPr>
        <w:rFonts w:ascii="Times New Roman" w:hAnsi="Times New Roman" w:cs="Times New Roman"/>
        <w:b/>
        <w:sz w:val="20"/>
        <w:szCs w:val="20"/>
      </w:rPr>
    </w:pPr>
    <w:hyperlink r:id="rId1" w:history="1">
      <w:r w:rsidR="00064F2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27" w:rsidRDefault="00064F27" w:rsidP="00C04A67">
      <w:pPr>
        <w:spacing w:after="0" w:line="240" w:lineRule="auto"/>
      </w:pPr>
      <w:r>
        <w:separator/>
      </w:r>
    </w:p>
  </w:footnote>
  <w:footnote w:type="continuationSeparator" w:id="0">
    <w:p w:rsidR="00064F27" w:rsidRDefault="00064F2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B20EBC" w:rsidRDefault="00064F27"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39342D0D" wp14:editId="21B13047">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2595E47E" wp14:editId="026B814E">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714C4468" wp14:editId="15E93708">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64F27" w:rsidRDefault="00064F27" w:rsidP="00857144">
                          <w:pPr>
                            <w:spacing w:after="0" w:line="252" w:lineRule="auto"/>
                            <w:rPr>
                              <w:b/>
                            </w:rPr>
                          </w:pPr>
                        </w:p>
                        <w:p w:rsidR="00064F27" w:rsidRPr="001B5AD0" w:rsidRDefault="00064F27" w:rsidP="00857144">
                          <w:pPr>
                            <w:spacing w:after="0" w:line="252" w:lineRule="auto"/>
                            <w:rPr>
                              <w:b/>
                            </w:rPr>
                          </w:pPr>
                          <w:proofErr w:type="gramStart"/>
                          <w:r w:rsidRPr="001B5AD0">
                            <w:rPr>
                              <w:b/>
                            </w:rPr>
                            <w:t>al</w:t>
                          </w:r>
                          <w:proofErr w:type="gramEnd"/>
                          <w:r w:rsidRPr="001B5AD0">
                            <w:rPr>
                              <w:b/>
                            </w:rPr>
                            <w:t xml:space="preserve">. Powstańców Wielkopolskich 72 </w:t>
                          </w:r>
                        </w:p>
                        <w:p w:rsidR="00064F27" w:rsidRPr="004273D8" w:rsidRDefault="00064F27"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Pr>
        <w:rFonts w:cstheme="minorHAnsi"/>
      </w:rPr>
      <w:t xml:space="preserve">Szczecin, </w:t>
    </w:r>
    <w:r w:rsidR="00632A4A">
      <w:rPr>
        <w:rFonts w:cstheme="minorHAnsi"/>
      </w:rPr>
      <w:t>04.01.2021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8116CD" w:rsidRDefault="00064F2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64F27"/>
    <w:rsid w:val="00091B8F"/>
    <w:rsid w:val="00092E67"/>
    <w:rsid w:val="00093E43"/>
    <w:rsid w:val="00094AA0"/>
    <w:rsid w:val="000A6534"/>
    <w:rsid w:val="000B32A4"/>
    <w:rsid w:val="000B7A8D"/>
    <w:rsid w:val="000C0767"/>
    <w:rsid w:val="000C336D"/>
    <w:rsid w:val="000D6D6F"/>
    <w:rsid w:val="000D6F11"/>
    <w:rsid w:val="000E22BA"/>
    <w:rsid w:val="000F2195"/>
    <w:rsid w:val="000F43A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25AE"/>
    <w:rsid w:val="002231A8"/>
    <w:rsid w:val="002239E6"/>
    <w:rsid w:val="002240FC"/>
    <w:rsid w:val="00232737"/>
    <w:rsid w:val="00237C54"/>
    <w:rsid w:val="00243CC9"/>
    <w:rsid w:val="002508F4"/>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252C4"/>
    <w:rsid w:val="00335B57"/>
    <w:rsid w:val="0033610C"/>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766"/>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5F1A10"/>
    <w:rsid w:val="00600273"/>
    <w:rsid w:val="006073BC"/>
    <w:rsid w:val="0060785D"/>
    <w:rsid w:val="006219D3"/>
    <w:rsid w:val="00624A15"/>
    <w:rsid w:val="00631A86"/>
    <w:rsid w:val="00632983"/>
    <w:rsid w:val="00632A4A"/>
    <w:rsid w:val="00635BEE"/>
    <w:rsid w:val="00646983"/>
    <w:rsid w:val="0065455E"/>
    <w:rsid w:val="00654F83"/>
    <w:rsid w:val="00655C85"/>
    <w:rsid w:val="00655D28"/>
    <w:rsid w:val="0065725D"/>
    <w:rsid w:val="00660A95"/>
    <w:rsid w:val="00660FFE"/>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2EF5"/>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0703E"/>
    <w:rsid w:val="009140D2"/>
    <w:rsid w:val="0093246E"/>
    <w:rsid w:val="009373DB"/>
    <w:rsid w:val="009405A5"/>
    <w:rsid w:val="00955C56"/>
    <w:rsid w:val="009644E8"/>
    <w:rsid w:val="00967F60"/>
    <w:rsid w:val="00970D01"/>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3546"/>
    <w:rsid w:val="009B79CC"/>
    <w:rsid w:val="009B7E92"/>
    <w:rsid w:val="009C0F9D"/>
    <w:rsid w:val="009C143D"/>
    <w:rsid w:val="009C2D91"/>
    <w:rsid w:val="009C37DC"/>
    <w:rsid w:val="009C6DAD"/>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4C4F"/>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2F67"/>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DF41D2"/>
    <w:rsid w:val="00E02BE9"/>
    <w:rsid w:val="00E118FE"/>
    <w:rsid w:val="00E14B15"/>
    <w:rsid w:val="00E1524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188"/>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90E0-50CF-48CE-BB7B-5B1BE3D6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cp:revision>
  <cp:lastPrinted>2021-01-04T09:01:00Z</cp:lastPrinted>
  <dcterms:created xsi:type="dcterms:W3CDTF">2021-01-04T09:06:00Z</dcterms:created>
  <dcterms:modified xsi:type="dcterms:W3CDTF">2021-01-04T09:06:00Z</dcterms:modified>
</cp:coreProperties>
</file>