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CC7B2" w14:textId="77777777" w:rsidR="000857D9" w:rsidRDefault="000857D9" w:rsidP="000857D9">
      <w:pPr>
        <w:spacing w:after="200" w:line="240" w:lineRule="auto"/>
        <w:jc w:val="center"/>
        <w:rPr>
          <w:rFonts w:ascii="Arial Narrow" w:eastAsia="Times New Roman" w:hAnsi="Arial Narrow" w:cs="Tahoma"/>
          <w:b/>
          <w:kern w:val="0"/>
          <w:lang w:eastAsia="pl-PL"/>
          <w14:ligatures w14:val="none"/>
        </w:rPr>
      </w:pPr>
    </w:p>
    <w:p w14:paraId="6E35D0DD" w14:textId="77777777" w:rsidR="000857D9" w:rsidRDefault="000857D9" w:rsidP="000857D9">
      <w:pPr>
        <w:spacing w:after="0" w:line="240" w:lineRule="auto"/>
        <w:jc w:val="center"/>
        <w:rPr>
          <w:rFonts w:ascii="Arial Narrow" w:eastAsia="Times New Roman" w:hAnsi="Arial Narrow" w:cs="Tahoma"/>
          <w:b/>
          <w:kern w:val="0"/>
          <w:lang w:eastAsia="pl-PL"/>
          <w14:ligatures w14:val="none"/>
        </w:rPr>
      </w:pPr>
      <w:r>
        <w:rPr>
          <w:rFonts w:ascii="Arial Narrow" w:eastAsia="Times New Roman" w:hAnsi="Arial Narrow" w:cs="Tahoma"/>
          <w:b/>
          <w:kern w:val="0"/>
          <w:lang w:eastAsia="pl-PL"/>
          <w14:ligatures w14:val="none"/>
        </w:rPr>
        <w:t>OŚWIADCZENIE</w:t>
      </w:r>
      <w:r>
        <w:rPr>
          <w:rFonts w:ascii="Arial Narrow" w:eastAsia="Times New Roman" w:hAnsi="Arial Narrow" w:cs="Tahoma"/>
          <w:b/>
          <w:kern w:val="0"/>
          <w:vertAlign w:val="superscript"/>
          <w:lang w:eastAsia="pl-PL"/>
          <w14:ligatures w14:val="none"/>
        </w:rPr>
        <w:footnoteReference w:id="1"/>
      </w:r>
    </w:p>
    <w:p w14:paraId="219AA4AD" w14:textId="77777777" w:rsidR="000857D9" w:rsidRDefault="000857D9" w:rsidP="000857D9">
      <w:pPr>
        <w:spacing w:line="252" w:lineRule="auto"/>
        <w:jc w:val="center"/>
        <w:rPr>
          <w:rFonts w:ascii="Arial Narrow" w:eastAsia="Times New Roman" w:hAnsi="Arial Narrow" w:cs="Tahoma"/>
          <w:kern w:val="0"/>
          <w:sz w:val="20"/>
          <w:szCs w:val="20"/>
          <w:lang w:eastAsia="pl-PL"/>
          <w14:ligatures w14:val="none"/>
        </w:rPr>
      </w:pPr>
      <w:r>
        <w:rPr>
          <w:rFonts w:ascii="Arial Narrow" w:eastAsia="Times New Roman" w:hAnsi="Arial Narrow" w:cs="Tahoma"/>
          <w:b/>
          <w:kern w:val="0"/>
          <w:sz w:val="24"/>
          <w:szCs w:val="24"/>
          <w:lang w:eastAsia="pl-PL"/>
          <w14:ligatures w14:val="none"/>
        </w:rPr>
        <w:t xml:space="preserve">o przynależności lub braku </w:t>
      </w:r>
      <w:r>
        <w:rPr>
          <w:rFonts w:ascii="Arial Narrow" w:eastAsia="Times New Roman" w:hAnsi="Arial Narrow" w:cs="Tahoma"/>
          <w:b/>
          <w:kern w:val="0"/>
          <w:lang w:eastAsia="pl-PL"/>
          <w14:ligatures w14:val="none"/>
        </w:rPr>
        <w:t>przynależności do tej samej grupy kapitałowej</w:t>
      </w:r>
      <w:r>
        <w:rPr>
          <w:rFonts w:ascii="Arial Narrow" w:eastAsia="Times New Roman" w:hAnsi="Arial Narrow" w:cs="Tahoma"/>
          <w:kern w:val="0"/>
          <w:lang w:eastAsia="pl-PL"/>
          <w14:ligatures w14:val="none"/>
        </w:rPr>
        <w:t xml:space="preserve">, </w:t>
      </w:r>
      <w:r>
        <w:rPr>
          <w:rFonts w:ascii="Arial Narrow" w:eastAsia="Times New Roman" w:hAnsi="Arial Narrow" w:cs="Tahoma"/>
          <w:kern w:val="0"/>
          <w:lang w:eastAsia="pl-PL"/>
          <w14:ligatures w14:val="none"/>
        </w:rPr>
        <w:br/>
        <w:t xml:space="preserve">o której mowa w art. 108 ust. 1 pkt 5 </w:t>
      </w:r>
      <w:r>
        <w:rPr>
          <w:rFonts w:ascii="Arial Narrow" w:eastAsia="Times New Roman" w:hAnsi="Arial Narrow" w:cs="Tahoma"/>
          <w:bCs/>
          <w:kern w:val="0"/>
          <w:lang w:eastAsia="pl-PL"/>
          <w14:ligatures w14:val="none"/>
        </w:rPr>
        <w:t xml:space="preserve">ustawy z dnia 11 września 2019 r. Prawo zamówień publicznych </w:t>
      </w:r>
      <w:r>
        <w:rPr>
          <w:rFonts w:ascii="Arial Narrow" w:eastAsia="Times New Roman" w:hAnsi="Arial Narrow" w:cs="Tahoma"/>
          <w:bCs/>
          <w:kern w:val="0"/>
          <w:lang w:eastAsia="pl-PL"/>
          <w14:ligatures w14:val="none"/>
        </w:rPr>
        <w:br/>
      </w:r>
      <w:r>
        <w:rPr>
          <w:rFonts w:ascii="Calibri" w:eastAsia="Times New Roman" w:hAnsi="Calibri" w:cs="Tahoma"/>
          <w:bCs/>
          <w:kern w:val="0"/>
          <w14:ligatures w14:val="none"/>
        </w:rPr>
        <w:t>(</w:t>
      </w:r>
      <w:r>
        <w:rPr>
          <w:rFonts w:ascii="Arial Narrow" w:eastAsia="Calibri" w:hAnsi="Arial Narrow" w:cs="Arial"/>
          <w:kern w:val="0"/>
          <w14:ligatures w14:val="none"/>
        </w:rPr>
        <w:t>Dz. U tj. 2024, poz. 1320</w:t>
      </w:r>
      <w:r>
        <w:rPr>
          <w:rFonts w:ascii="Arial Narrow" w:eastAsia="Times New Roman" w:hAnsi="Arial Narrow" w:cs="Tahoma"/>
          <w:bCs/>
          <w:kern w:val="0"/>
          <w14:ligatures w14:val="none"/>
        </w:rPr>
        <w:t>.)</w:t>
      </w:r>
    </w:p>
    <w:p w14:paraId="44AC3406" w14:textId="77777777" w:rsidR="000857D9" w:rsidRDefault="000857D9" w:rsidP="000857D9">
      <w:pPr>
        <w:spacing w:after="0" w:line="276" w:lineRule="auto"/>
        <w:jc w:val="center"/>
        <w:rPr>
          <w:rFonts w:ascii="Arial Narrow" w:eastAsia="Times New Roman" w:hAnsi="Arial Narrow" w:cs="Times New Roman"/>
          <w:b/>
          <w:color w:val="FF0000"/>
          <w:kern w:val="0"/>
          <w:lang w:eastAsia="pl-PL"/>
          <w14:ligatures w14:val="none"/>
        </w:rPr>
      </w:pPr>
      <w:r>
        <w:rPr>
          <w:rFonts w:ascii="Arial Narrow" w:eastAsia="Times New Roman" w:hAnsi="Arial Narrow" w:cs="Times New Roman"/>
          <w:b/>
          <w:color w:val="FF0000"/>
          <w:kern w:val="0"/>
          <w:lang w:eastAsia="pl-PL"/>
          <w14:ligatures w14:val="none"/>
        </w:rPr>
        <w:t xml:space="preserve"> (WZÓR)</w:t>
      </w:r>
    </w:p>
    <w:p w14:paraId="1D54A658" w14:textId="77777777" w:rsidR="000857D9" w:rsidRDefault="000857D9" w:rsidP="000857D9">
      <w:pPr>
        <w:spacing w:after="0" w:line="240" w:lineRule="auto"/>
        <w:jc w:val="both"/>
        <w:rPr>
          <w:rFonts w:ascii="Arial Narrow" w:eastAsia="Times New Roman" w:hAnsi="Arial Narrow" w:cs="Tahoma"/>
          <w:kern w:val="0"/>
          <w:lang w:eastAsia="pl-PL"/>
          <w14:ligatures w14:val="none"/>
        </w:rPr>
      </w:pPr>
    </w:p>
    <w:p w14:paraId="537E417A" w14:textId="77777777" w:rsidR="000857D9" w:rsidRDefault="000857D9" w:rsidP="000857D9">
      <w:pPr>
        <w:spacing w:after="0" w:line="240" w:lineRule="auto"/>
        <w:jc w:val="both"/>
        <w:rPr>
          <w:rFonts w:ascii="Arial Narrow" w:eastAsia="Times New Roman" w:hAnsi="Arial Narrow" w:cs="Tahoma"/>
          <w:kern w:val="0"/>
          <w:lang w:eastAsia="pl-PL"/>
          <w14:ligatures w14:val="none"/>
        </w:rPr>
      </w:pPr>
    </w:p>
    <w:p w14:paraId="2DA2D869" w14:textId="75D21B85" w:rsidR="000857D9" w:rsidRDefault="000857D9" w:rsidP="000857D9">
      <w:pPr>
        <w:spacing w:after="0" w:line="240" w:lineRule="auto"/>
        <w:jc w:val="both"/>
        <w:rPr>
          <w:rFonts w:ascii="Arial Narrow" w:eastAsia="Times New Roman" w:hAnsi="Arial Narrow" w:cs="Tahoma"/>
          <w:b/>
          <w:i/>
          <w:kern w:val="0"/>
          <w:lang w:eastAsia="pl-PL"/>
          <w14:ligatures w14:val="none"/>
        </w:rPr>
      </w:pPr>
      <w:r>
        <w:rPr>
          <w:rFonts w:ascii="Arial Narrow" w:eastAsia="Times New Roman" w:hAnsi="Arial Narrow" w:cs="Tahoma"/>
          <w:kern w:val="0"/>
          <w:lang w:eastAsia="pl-PL"/>
          <w14:ligatures w14:val="none"/>
        </w:rPr>
        <w:t xml:space="preserve">Składając ofertę w postępowaniu o udzielenie </w:t>
      </w:r>
      <w:r w:rsidRPr="00017BCA">
        <w:rPr>
          <w:rFonts w:ascii="Arial Narrow" w:eastAsia="Times New Roman" w:hAnsi="Arial Narrow" w:cs="Tahoma"/>
          <w:kern w:val="0"/>
          <w:lang w:eastAsia="pl-PL"/>
          <w14:ligatures w14:val="none"/>
        </w:rPr>
        <w:t xml:space="preserve">zamówienia </w:t>
      </w:r>
      <w:bookmarkStart w:id="0" w:name="_Hlk177644288"/>
      <w:r w:rsidRPr="00017BCA">
        <w:rPr>
          <w:rFonts w:ascii="Arial Narrow" w:eastAsia="Times New Roman" w:hAnsi="Arial Narrow" w:cs="Tahoma"/>
          <w:kern w:val="0"/>
          <w:lang w:eastAsia="pl-PL"/>
          <w14:ligatures w14:val="none"/>
        </w:rPr>
        <w:t xml:space="preserve">publicznego </w:t>
      </w:r>
      <w:bookmarkEnd w:id="0"/>
      <w:r w:rsidR="00017BCA" w:rsidRPr="00017BCA">
        <w:rPr>
          <w:rFonts w:ascii="Arial Narrow" w:eastAsia="Arial" w:hAnsi="Arial Narrow" w:cs="Calibri"/>
          <w:bCs/>
          <w:kern w:val="0"/>
          <w:lang w:eastAsia="ar-SA"/>
          <w14:ligatures w14:val="none"/>
        </w:rPr>
        <w:t xml:space="preserve">prowadzonego w trybie </w:t>
      </w:r>
      <w:r w:rsidR="00017BCA" w:rsidRPr="00017BCA">
        <w:rPr>
          <w:rFonts w:ascii="Arial Narrow" w:eastAsia="Times New Roman" w:hAnsi="Arial Narrow" w:cs="Arial"/>
          <w:color w:val="000000"/>
          <w:kern w:val="0"/>
          <w:lang w:eastAsia="ar-SA"/>
          <w14:ligatures w14:val="none"/>
        </w:rPr>
        <w:t>podstawowym</w:t>
      </w:r>
      <w:r w:rsidR="00017BCA" w:rsidRPr="00017BCA">
        <w:rPr>
          <w:rFonts w:ascii="Arial Narrow" w:hAnsi="Arial Narrow" w:cs="Calibri"/>
          <w:bCs/>
          <w:kern w:val="0"/>
          <w14:ligatures w14:val="none"/>
        </w:rPr>
        <w:t>,</w:t>
      </w:r>
      <w:r w:rsidR="00017BCA" w:rsidRPr="00017BCA">
        <w:rPr>
          <w:rFonts w:ascii="Arial Narrow" w:eastAsia="Times New Roman" w:hAnsi="Arial Narrow" w:cs="Arial"/>
          <w:color w:val="000000"/>
          <w:kern w:val="0"/>
          <w:lang w:eastAsia="ar-SA"/>
          <w14:ligatures w14:val="none"/>
        </w:rPr>
        <w:t xml:space="preserve"> </w:t>
      </w:r>
      <w:r w:rsidR="00017BCA" w:rsidRPr="00017BCA">
        <w:rPr>
          <w:rFonts w:ascii="Arial Narrow" w:eastAsia="Arial" w:hAnsi="Arial Narrow" w:cs="Calibri"/>
          <w:color w:val="000000"/>
          <w:kern w:val="0"/>
          <w:lang w:eastAsia="ar-SA"/>
          <w14:ligatures w14:val="none"/>
        </w:rPr>
        <w:t xml:space="preserve">zgodnie z art. 275 pkt </w:t>
      </w:r>
      <w:r w:rsidR="009440CB">
        <w:rPr>
          <w:rFonts w:ascii="Arial Narrow" w:eastAsia="Arial" w:hAnsi="Arial Narrow" w:cs="Calibri"/>
          <w:color w:val="000000"/>
          <w:kern w:val="0"/>
          <w:lang w:eastAsia="ar-SA"/>
          <w14:ligatures w14:val="none"/>
        </w:rPr>
        <w:t>1</w:t>
      </w:r>
      <w:r w:rsidR="00017BCA" w:rsidRPr="00017BCA">
        <w:rPr>
          <w:rFonts w:ascii="Arial Narrow" w:eastAsia="Arial" w:hAnsi="Arial Narrow" w:cs="Calibri"/>
          <w:color w:val="000000"/>
          <w:kern w:val="0"/>
          <w:lang w:eastAsia="ar-SA"/>
          <w14:ligatures w14:val="none"/>
        </w:rPr>
        <w:t xml:space="preserve"> Ustawy </w:t>
      </w:r>
      <w:r w:rsidRPr="00017BCA">
        <w:rPr>
          <w:rFonts w:ascii="Arial Narrow" w:eastAsia="Times New Roman" w:hAnsi="Arial Narrow" w:cs="Tahoma"/>
          <w:color w:val="000000"/>
          <w:kern w:val="0"/>
          <w:lang w:eastAsia="pl-PL"/>
          <w14:ligatures w14:val="none"/>
        </w:rPr>
        <w:t>z</w:t>
      </w:r>
      <w:r w:rsidR="00CF1925">
        <w:rPr>
          <w:rFonts w:ascii="Arial Narrow" w:eastAsia="Times New Roman" w:hAnsi="Arial Narrow" w:cs="Tahoma"/>
          <w:color w:val="000000"/>
          <w:kern w:val="0"/>
          <w:lang w:eastAsia="pl-PL"/>
          <w14:ligatures w14:val="none"/>
        </w:rPr>
        <w:t xml:space="preserve"> dnia </w:t>
      </w:r>
      <w:r w:rsidRPr="00017BCA">
        <w:rPr>
          <w:rFonts w:ascii="Arial Narrow" w:eastAsia="Times New Roman" w:hAnsi="Arial Narrow" w:cs="Tahoma"/>
          <w:color w:val="000000"/>
          <w:kern w:val="0"/>
          <w:lang w:eastAsia="pl-PL"/>
          <w14:ligatures w14:val="none"/>
        </w:rPr>
        <w:t xml:space="preserve">  11.09.2019 r. </w:t>
      </w:r>
      <w:r w:rsidR="00E7599F" w:rsidRPr="00E7599F">
        <w:rPr>
          <w:rFonts w:ascii="Arial Narrow" w:eastAsia="Times New Roman" w:hAnsi="Arial Narrow" w:cs="Tahoma"/>
          <w:color w:val="000000"/>
          <w:kern w:val="0"/>
          <w:lang w:eastAsia="pl-PL"/>
          <w14:ligatures w14:val="none"/>
        </w:rPr>
        <w:t xml:space="preserve">Prawo zamówień publicznych  </w:t>
      </w:r>
      <w:r w:rsidRPr="00017BCA">
        <w:rPr>
          <w:rFonts w:ascii="Arial Narrow" w:eastAsia="Times New Roman" w:hAnsi="Arial Narrow" w:cs="Tahoma"/>
          <w:color w:val="000000"/>
          <w:kern w:val="0"/>
          <w:lang w:eastAsia="pl-PL"/>
          <w14:ligatures w14:val="none"/>
        </w:rPr>
        <w:t xml:space="preserve"> którego przedmiotem jest: </w:t>
      </w:r>
      <w:r w:rsidRPr="00017BCA">
        <w:rPr>
          <w:rFonts w:ascii="Arial Narrow" w:eastAsia="Times New Roman" w:hAnsi="Arial Narrow" w:cs="Franklin Gothic Book"/>
          <w:color w:val="000000"/>
          <w:kern w:val="0"/>
          <w:lang w:eastAsia="ar-SA"/>
          <w14:ligatures w14:val="none"/>
        </w:rPr>
        <w:t>”</w:t>
      </w:r>
      <w:r w:rsidRPr="00017BCA">
        <w:rPr>
          <w:rFonts w:ascii="Arial Narrow" w:eastAsia="Times New Roman" w:hAnsi="Arial Narrow" w:cs="Franklin Gothic Book"/>
          <w:b/>
          <w:bCs/>
          <w:i/>
          <w:iCs/>
          <w:color w:val="000000" w:themeColor="text1"/>
          <w:kern w:val="0"/>
          <w:lang w:eastAsia="zh-CN"/>
          <w14:ligatures w14:val="none"/>
        </w:rPr>
        <w:t xml:space="preserve"> Zakup i dostawa myjni dezynfektor do narzędzi</w:t>
      </w:r>
      <w:r>
        <w:rPr>
          <w:rFonts w:ascii="Arial Narrow" w:eastAsia="Times New Roman" w:hAnsi="Arial Narrow" w:cs="Franklin Gothic Book"/>
          <w:b/>
          <w:bCs/>
          <w:i/>
          <w:iCs/>
          <w:color w:val="000000" w:themeColor="text1"/>
          <w:kern w:val="0"/>
          <w:lang w:eastAsia="zh-CN"/>
          <w14:ligatures w14:val="none"/>
        </w:rPr>
        <w:t xml:space="preserve"> chirurgicznych dla SP ZOZ OCO w Opolu</w:t>
      </w:r>
      <w:r>
        <w:rPr>
          <w:rFonts w:ascii="Arial Narrow" w:eastAsia="Arial" w:hAnsi="Arial Narrow" w:cs="Arial"/>
          <w:b/>
          <w:bCs/>
          <w:i/>
          <w:iCs/>
          <w:color w:val="000000" w:themeColor="text1"/>
          <w:kern w:val="0"/>
          <w:lang w:eastAsia="ar-SA"/>
          <w14:ligatures w14:val="none"/>
        </w:rPr>
        <w:t>.</w:t>
      </w:r>
      <w:r>
        <w:rPr>
          <w:rFonts w:ascii="Arial Narrow" w:eastAsia="Arial" w:hAnsi="Arial Narrow" w:cs="Arial"/>
          <w:b/>
          <w:color w:val="000000" w:themeColor="text1"/>
          <w:kern w:val="0"/>
          <w:lang w:eastAsia="ar-SA"/>
          <w14:ligatures w14:val="none"/>
        </w:rPr>
        <w:t>”</w:t>
      </w:r>
    </w:p>
    <w:p w14:paraId="5B550DFB" w14:textId="77777777" w:rsidR="000857D9" w:rsidRDefault="000857D9" w:rsidP="000857D9">
      <w:pPr>
        <w:spacing w:after="0" w:line="240" w:lineRule="auto"/>
        <w:jc w:val="both"/>
        <w:rPr>
          <w:rFonts w:ascii="Arial Narrow" w:eastAsia="Times New Roman" w:hAnsi="Arial Narrow" w:cs="Tahoma"/>
          <w:b/>
          <w:kern w:val="0"/>
          <w:u w:val="single"/>
          <w:lang w:eastAsia="pl-PL"/>
          <w14:ligatures w14:val="none"/>
        </w:rPr>
      </w:pPr>
    </w:p>
    <w:p w14:paraId="69064E37" w14:textId="77777777" w:rsidR="000857D9" w:rsidRDefault="000857D9" w:rsidP="000857D9">
      <w:pPr>
        <w:spacing w:after="0" w:line="240" w:lineRule="auto"/>
        <w:jc w:val="both"/>
        <w:rPr>
          <w:rFonts w:ascii="Arial Narrow" w:eastAsia="Times New Roman" w:hAnsi="Arial Narrow" w:cs="Tahoma"/>
          <w:kern w:val="0"/>
          <w:u w:val="single"/>
          <w:lang w:eastAsia="pl-PL"/>
          <w14:ligatures w14:val="none"/>
        </w:rPr>
      </w:pPr>
      <w:r>
        <w:rPr>
          <w:rFonts w:ascii="Arial Narrow" w:eastAsia="Times New Roman" w:hAnsi="Arial Narrow" w:cs="Tahoma"/>
          <w:b/>
          <w:kern w:val="0"/>
          <w:u w:val="single"/>
          <w:lang w:eastAsia="pl-PL"/>
          <w14:ligatures w14:val="none"/>
        </w:rPr>
        <w:t>Oświadczam, że (zaznaczyć):</w:t>
      </w:r>
    </w:p>
    <w:p w14:paraId="31F393BC" w14:textId="77777777" w:rsidR="000857D9" w:rsidRDefault="000857D9" w:rsidP="000857D9">
      <w:pPr>
        <w:spacing w:after="0" w:line="240" w:lineRule="auto"/>
        <w:jc w:val="both"/>
        <w:rPr>
          <w:rFonts w:ascii="Arial Narrow" w:eastAsia="Times New Roman" w:hAnsi="Arial Narrow" w:cs="Tahoma"/>
          <w:kern w:val="0"/>
          <w:vertAlign w:val="superscript"/>
          <w:lang w:eastAsia="pl-PL"/>
          <w14:ligatures w14:val="none"/>
        </w:rPr>
      </w:pPr>
    </w:p>
    <w:p w14:paraId="68776185" w14:textId="77777777" w:rsidR="000857D9" w:rsidRDefault="000857D9" w:rsidP="000857D9">
      <w:pPr>
        <w:spacing w:after="0" w:line="240" w:lineRule="auto"/>
        <w:ind w:left="705" w:hanging="705"/>
        <w:jc w:val="both"/>
        <w:rPr>
          <w:rFonts w:ascii="Arial Narrow" w:eastAsia="Times New Roman" w:hAnsi="Arial Narrow" w:cs="Tahoma"/>
          <w:kern w:val="0"/>
          <w:vertAlign w:val="superscript"/>
          <w:lang w:eastAsia="pl-PL"/>
          <w14:ligatures w14:val="none"/>
        </w:rPr>
      </w:pPr>
      <w:r>
        <w:rPr>
          <w:rFonts w:ascii="Arial Narrow" w:eastAsia="Times New Roman" w:hAnsi="Arial Narrow" w:cs="Times New Roman"/>
          <w:kern w:val="0"/>
          <w14:ligatures w14:val="none"/>
        </w:rPr>
        <w:sym w:font="Wingdings" w:char="F0A8"/>
      </w:r>
      <w:r>
        <w:rPr>
          <w:rFonts w:ascii="Arial Narrow" w:eastAsia="Times New Roman" w:hAnsi="Arial Narrow" w:cs="Times New Roman"/>
          <w:kern w:val="0"/>
          <w14:ligatures w14:val="none"/>
        </w:rPr>
        <w:t xml:space="preserve"> </w:t>
      </w:r>
      <w:r>
        <w:rPr>
          <w:rFonts w:ascii="Arial Narrow" w:eastAsia="Times New Roman" w:hAnsi="Arial Narrow" w:cs="Times New Roman"/>
          <w:kern w:val="0"/>
          <w14:ligatures w14:val="none"/>
        </w:rPr>
        <w:tab/>
        <w:t xml:space="preserve">wykonawca </w:t>
      </w:r>
      <w:r>
        <w:rPr>
          <w:rFonts w:ascii="Arial Narrow" w:eastAsia="Times New Roman" w:hAnsi="Arial Narrow" w:cs="Times New Roman"/>
          <w:b/>
          <w:bCs/>
          <w:kern w:val="0"/>
          <w14:ligatures w14:val="none"/>
        </w:rPr>
        <w:t>nie należy do tej samej grupy kapitałowej</w:t>
      </w:r>
      <w:r>
        <w:rPr>
          <w:rFonts w:ascii="Arial Narrow" w:eastAsia="Times New Roman" w:hAnsi="Arial Narrow" w:cs="Times New Roman"/>
          <w:kern w:val="0"/>
          <w14:ligatures w14:val="none"/>
        </w:rPr>
        <w:t xml:space="preserve"> z żadnym z wykonawców, którzy złożyli oferty w przedmiotowym postępowaniu</w:t>
      </w:r>
      <w:r>
        <w:rPr>
          <w:rFonts w:ascii="Arial Narrow" w:eastAsia="Times New Roman" w:hAnsi="Arial Narrow" w:cs="Times New Roman"/>
          <w:kern w:val="0"/>
          <w:vertAlign w:val="superscript"/>
          <w14:ligatures w14:val="none"/>
        </w:rPr>
        <w:footnoteReference w:id="2"/>
      </w:r>
      <w:r>
        <w:rPr>
          <w:rFonts w:ascii="Arial Narrow" w:eastAsia="Times New Roman" w:hAnsi="Arial Narrow" w:cs="Times New Roman"/>
          <w:kern w:val="0"/>
          <w14:ligatures w14:val="none"/>
        </w:rPr>
        <w:t xml:space="preserve"> </w:t>
      </w:r>
    </w:p>
    <w:p w14:paraId="46E51D6F" w14:textId="77777777" w:rsidR="000857D9" w:rsidRDefault="000857D9" w:rsidP="000857D9">
      <w:pPr>
        <w:spacing w:after="0" w:line="240" w:lineRule="auto"/>
        <w:jc w:val="both"/>
        <w:rPr>
          <w:rFonts w:ascii="Arial Narrow" w:eastAsia="Times New Roman" w:hAnsi="Arial Narrow" w:cs="Times New Roman"/>
          <w:kern w:val="0"/>
          <w14:ligatures w14:val="none"/>
        </w:rPr>
      </w:pPr>
    </w:p>
    <w:p w14:paraId="5EA6F74D" w14:textId="77777777" w:rsidR="000857D9" w:rsidRDefault="000857D9" w:rsidP="000857D9">
      <w:pPr>
        <w:spacing w:after="0" w:line="240" w:lineRule="auto"/>
        <w:ind w:left="705" w:hanging="705"/>
        <w:jc w:val="both"/>
        <w:rPr>
          <w:rFonts w:ascii="Arial Narrow" w:eastAsia="Times New Roman" w:hAnsi="Arial Narrow" w:cs="Tahoma"/>
          <w:kern w:val="0"/>
          <w:vertAlign w:val="superscript"/>
          <w:lang w:eastAsia="pl-PL"/>
          <w14:ligatures w14:val="none"/>
        </w:rPr>
      </w:pPr>
      <w:r>
        <w:rPr>
          <w:rFonts w:ascii="Arial Narrow" w:eastAsia="Times New Roman" w:hAnsi="Arial Narrow" w:cs="Times New Roman"/>
          <w:kern w:val="0"/>
          <w14:ligatures w14:val="none"/>
        </w:rPr>
        <w:sym w:font="Wingdings" w:char="F0A8"/>
      </w:r>
      <w:r>
        <w:rPr>
          <w:rFonts w:ascii="Arial Narrow" w:eastAsia="Times New Roman" w:hAnsi="Arial Narrow" w:cs="Times New Roman"/>
          <w:kern w:val="0"/>
          <w14:ligatures w14:val="none"/>
        </w:rPr>
        <w:t xml:space="preserve"> </w:t>
      </w:r>
      <w:r>
        <w:rPr>
          <w:rFonts w:ascii="Arial Narrow" w:eastAsia="Times New Roman" w:hAnsi="Arial Narrow" w:cs="Times New Roman"/>
          <w:kern w:val="0"/>
          <w14:ligatures w14:val="none"/>
        </w:rPr>
        <w:tab/>
      </w:r>
      <w:r>
        <w:rPr>
          <w:rFonts w:ascii="Arial Narrow" w:eastAsia="Times New Roman" w:hAnsi="Arial Narrow" w:cs="Times New Roman"/>
          <w:kern w:val="0"/>
          <w14:ligatures w14:val="none"/>
        </w:rPr>
        <w:tab/>
        <w:t xml:space="preserve">wykonawca </w:t>
      </w:r>
      <w:r>
        <w:rPr>
          <w:rFonts w:ascii="Arial Narrow" w:eastAsia="Times New Roman" w:hAnsi="Arial Narrow" w:cs="Times New Roman"/>
          <w:b/>
          <w:bCs/>
          <w:kern w:val="0"/>
          <w14:ligatures w14:val="none"/>
        </w:rPr>
        <w:t>należy do tej samej grupy kapitałowej</w:t>
      </w:r>
      <w:r>
        <w:rPr>
          <w:rFonts w:ascii="Arial Narrow" w:eastAsia="Times New Roman" w:hAnsi="Arial Narrow" w:cs="Times New Roman"/>
          <w:kern w:val="0"/>
          <w14:ligatures w14:val="none"/>
        </w:rPr>
        <w:t xml:space="preserve"> z następującymi wykonawcami* którzy złożyli oferty w przedmiotowym postępowaniu </w:t>
      </w:r>
      <w:r>
        <w:rPr>
          <w:rFonts w:ascii="Arial Narrow" w:eastAsia="Times New Roman" w:hAnsi="Arial Narrow" w:cs="Tahoma"/>
          <w:kern w:val="0"/>
          <w:vertAlign w:val="superscript"/>
          <w:lang w:eastAsia="pl-PL"/>
          <w14:ligatures w14:val="none"/>
        </w:rPr>
        <w:footnoteReference w:id="3"/>
      </w:r>
    </w:p>
    <w:p w14:paraId="466A25DB" w14:textId="77777777" w:rsidR="000857D9" w:rsidRDefault="000857D9" w:rsidP="000857D9">
      <w:pPr>
        <w:spacing w:after="0" w:line="240" w:lineRule="auto"/>
        <w:jc w:val="both"/>
        <w:rPr>
          <w:rFonts w:ascii="Arial Narrow" w:eastAsia="Times New Roman" w:hAnsi="Arial Narrow" w:cs="Tahoma"/>
          <w:kern w:val="0"/>
          <w:lang w:eastAsia="pl-PL"/>
          <w14:ligatures w14:val="none"/>
        </w:rPr>
      </w:pPr>
    </w:p>
    <w:p w14:paraId="713B1713" w14:textId="77777777" w:rsidR="000857D9" w:rsidRDefault="000857D9" w:rsidP="000857D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  <w:r>
        <w:rPr>
          <w:rFonts w:ascii="Arial Narrow" w:eastAsia="Times New Roman" w:hAnsi="Arial Narrow" w:cs="Franklin Gothic Book"/>
          <w:color w:val="000000"/>
          <w:kern w:val="0"/>
          <w14:ligatures w14:val="none"/>
        </w:rPr>
        <w:t xml:space="preserve">Lista Wykonawców składających ofertę w niniejszym postępowaniu, należących do tej samej grupy kapitałowej: </w:t>
      </w:r>
    </w:p>
    <w:p w14:paraId="02F12FEA" w14:textId="77777777" w:rsidR="000857D9" w:rsidRDefault="000857D9" w:rsidP="000857D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</w:p>
    <w:p w14:paraId="79C7C8CB" w14:textId="77777777" w:rsidR="000857D9" w:rsidRDefault="000857D9" w:rsidP="000857D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  <w:r>
        <w:rPr>
          <w:rFonts w:ascii="Arial Narrow" w:eastAsia="Times New Roman" w:hAnsi="Arial Narrow" w:cs="Franklin Gothic Book"/>
          <w:color w:val="000000"/>
          <w:kern w:val="0"/>
          <w14:ligatures w14:val="none"/>
        </w:rPr>
        <w:t>………………………………………………………………………………………………………………………………</w:t>
      </w:r>
    </w:p>
    <w:p w14:paraId="006F1B13" w14:textId="77777777" w:rsidR="000857D9" w:rsidRDefault="000857D9" w:rsidP="000857D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</w:p>
    <w:p w14:paraId="416E4DBE" w14:textId="77777777" w:rsidR="000857D9" w:rsidRDefault="000857D9" w:rsidP="000857D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  <w:r>
        <w:rPr>
          <w:rFonts w:ascii="Arial Narrow" w:eastAsia="Times New Roman" w:hAnsi="Arial Narrow" w:cs="Franklin Gothic Book"/>
          <w:color w:val="000000"/>
          <w:kern w:val="0"/>
          <w14:ligatures w14:val="none"/>
        </w:rPr>
        <w:t>……………………………………………………………………………………………………………………………</w:t>
      </w:r>
    </w:p>
    <w:p w14:paraId="3FA94173" w14:textId="77777777" w:rsidR="000857D9" w:rsidRDefault="000857D9" w:rsidP="000857D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</w:p>
    <w:p w14:paraId="5B40AC65" w14:textId="4BB101F1" w:rsidR="000857D9" w:rsidRDefault="000857D9" w:rsidP="000857D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Arial"/>
          <w:b/>
          <w:color w:val="000000"/>
          <w:kern w:val="0"/>
          <w:lang w:eastAsia="pl-PL"/>
          <w14:ligatures w14:val="none"/>
        </w:rPr>
      </w:pPr>
      <w:r>
        <w:rPr>
          <w:rFonts w:ascii="Arial Narrow" w:eastAsia="Times New Roman" w:hAnsi="Arial Narrow" w:cs="Franklin Gothic Book"/>
          <w:color w:val="000000"/>
          <w:kern w:val="0"/>
          <w14:ligatures w14:val="none"/>
        </w:rPr>
        <w:t xml:space="preserve">Jednocześnie załączamy dowody / informacje potwierdzające, że złożona przez nas oferta została sporządzona niezależnie od wymienionych powyżej wykonawców. </w:t>
      </w:r>
    </w:p>
    <w:p w14:paraId="5B2293CE" w14:textId="77777777" w:rsidR="000857D9" w:rsidRDefault="000857D9" w:rsidP="000857D9">
      <w:pPr>
        <w:spacing w:after="0" w:line="240" w:lineRule="auto"/>
        <w:ind w:left="360"/>
        <w:jc w:val="both"/>
        <w:rPr>
          <w:rFonts w:ascii="Arial Narrow" w:eastAsia="Times New Roman" w:hAnsi="Arial Narrow" w:cs="Tahoma"/>
          <w:kern w:val="0"/>
          <w:lang w:eastAsia="pl-PL"/>
          <w14:ligatures w14:val="none"/>
        </w:rPr>
      </w:pPr>
    </w:p>
    <w:p w14:paraId="588D1C01" w14:textId="77777777" w:rsidR="000857D9" w:rsidRDefault="000857D9" w:rsidP="000857D9">
      <w:pPr>
        <w:spacing w:after="0" w:line="240" w:lineRule="auto"/>
        <w:ind w:left="360"/>
        <w:jc w:val="both"/>
        <w:rPr>
          <w:rFonts w:ascii="Arial Narrow" w:eastAsia="Times New Roman" w:hAnsi="Arial Narrow" w:cs="Tahoma"/>
          <w:kern w:val="0"/>
          <w:sz w:val="20"/>
          <w:szCs w:val="20"/>
          <w:lang w:eastAsia="pl-PL"/>
          <w14:ligatures w14:val="none"/>
        </w:rPr>
      </w:pPr>
    </w:p>
    <w:p w14:paraId="387827DB" w14:textId="77777777" w:rsidR="000857D9" w:rsidRDefault="000857D9" w:rsidP="000857D9">
      <w:pPr>
        <w:spacing w:after="0" w:line="240" w:lineRule="auto"/>
        <w:ind w:left="360"/>
        <w:jc w:val="both"/>
        <w:rPr>
          <w:rFonts w:ascii="Arial Narrow" w:eastAsia="Times New Roman" w:hAnsi="Arial Narrow" w:cs="Tahoma"/>
          <w:kern w:val="0"/>
          <w:sz w:val="20"/>
          <w:szCs w:val="20"/>
          <w:lang w:eastAsia="pl-PL"/>
          <w14:ligatures w14:val="none"/>
        </w:rPr>
      </w:pPr>
    </w:p>
    <w:p w14:paraId="749DE00F" w14:textId="77777777" w:rsidR="000857D9" w:rsidRDefault="000857D9" w:rsidP="000857D9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sz w:val="18"/>
          <w:szCs w:val="18"/>
          <w:u w:val="single"/>
          <w:lang w:eastAsia="pl-PL"/>
          <w14:ligatures w14:val="none"/>
        </w:rPr>
      </w:pPr>
    </w:p>
    <w:p w14:paraId="67A9A80B" w14:textId="77777777" w:rsidR="000857D9" w:rsidRDefault="000857D9" w:rsidP="000857D9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sz w:val="18"/>
          <w:szCs w:val="18"/>
          <w:u w:val="single"/>
          <w:lang w:eastAsia="pl-PL"/>
          <w14:ligatures w14:val="none"/>
        </w:rPr>
      </w:pPr>
    </w:p>
    <w:p w14:paraId="72A08CED" w14:textId="77777777" w:rsidR="000857D9" w:rsidRDefault="000857D9" w:rsidP="000857D9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sz w:val="18"/>
          <w:szCs w:val="18"/>
          <w:u w:val="single"/>
          <w:lang w:eastAsia="pl-PL"/>
          <w14:ligatures w14:val="none"/>
        </w:rPr>
      </w:pPr>
    </w:p>
    <w:p w14:paraId="144B659F" w14:textId="77777777" w:rsidR="000857D9" w:rsidRDefault="000857D9" w:rsidP="000857D9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sz w:val="18"/>
          <w:szCs w:val="18"/>
          <w:u w:val="single"/>
          <w:lang w:eastAsia="pl-PL"/>
          <w14:ligatures w14:val="none"/>
        </w:rPr>
      </w:pPr>
    </w:p>
    <w:p w14:paraId="2B86529D" w14:textId="77777777" w:rsidR="000857D9" w:rsidRDefault="000857D9" w:rsidP="000857D9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sz w:val="18"/>
          <w:szCs w:val="18"/>
          <w:u w:val="single"/>
          <w:lang w:eastAsia="pl-PL"/>
          <w14:ligatures w14:val="none"/>
        </w:rPr>
      </w:pPr>
    </w:p>
    <w:p w14:paraId="5B1C204F" w14:textId="77777777" w:rsidR="000857D9" w:rsidRDefault="000857D9" w:rsidP="000857D9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sz w:val="18"/>
          <w:szCs w:val="18"/>
          <w:u w:val="single"/>
          <w:lang w:eastAsia="pl-PL"/>
          <w14:ligatures w14:val="none"/>
        </w:rPr>
      </w:pPr>
    </w:p>
    <w:p w14:paraId="61105748" w14:textId="77777777" w:rsidR="000857D9" w:rsidRDefault="000857D9" w:rsidP="000857D9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sz w:val="18"/>
          <w:szCs w:val="18"/>
          <w:u w:val="single"/>
          <w:lang w:eastAsia="pl-PL"/>
          <w14:ligatures w14:val="none"/>
        </w:rPr>
      </w:pPr>
    </w:p>
    <w:p w14:paraId="4AF1442A" w14:textId="77777777" w:rsidR="000857D9" w:rsidRDefault="000857D9" w:rsidP="000857D9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sz w:val="18"/>
          <w:szCs w:val="18"/>
          <w:u w:val="single"/>
          <w:lang w:eastAsia="pl-PL"/>
          <w14:ligatures w14:val="none"/>
        </w:rPr>
      </w:pPr>
    </w:p>
    <w:p w14:paraId="24D0E563" w14:textId="77777777" w:rsidR="000857D9" w:rsidRDefault="000857D9" w:rsidP="000857D9">
      <w:pPr>
        <w:spacing w:line="252" w:lineRule="auto"/>
        <w:jc w:val="both"/>
        <w:rPr>
          <w:rFonts w:ascii="Arial Narrow" w:eastAsia="Times New Roman" w:hAnsi="Arial Narrow" w:cs="Times New Roman"/>
          <w:kern w:val="0"/>
          <w:sz w:val="18"/>
          <w:szCs w:val="18"/>
          <w14:ligatures w14:val="none"/>
        </w:rPr>
      </w:pPr>
    </w:p>
    <w:p w14:paraId="7CFCD08B" w14:textId="77777777" w:rsidR="000857D9" w:rsidRDefault="000857D9" w:rsidP="000857D9"/>
    <w:p w14:paraId="0B353C36" w14:textId="77777777" w:rsidR="00FB7AC3" w:rsidRDefault="00FB7AC3"/>
    <w:sectPr w:rsidR="00FB7A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C4177" w14:textId="77777777" w:rsidR="00A802D3" w:rsidRDefault="00A802D3" w:rsidP="000857D9">
      <w:pPr>
        <w:spacing w:after="0" w:line="240" w:lineRule="auto"/>
      </w:pPr>
      <w:r>
        <w:separator/>
      </w:r>
    </w:p>
  </w:endnote>
  <w:endnote w:type="continuationSeparator" w:id="0">
    <w:p w14:paraId="2BC49339" w14:textId="77777777" w:rsidR="00A802D3" w:rsidRDefault="00A802D3" w:rsidP="00085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435F1F" w14:textId="77777777" w:rsidR="00A802D3" w:rsidRDefault="00A802D3" w:rsidP="000857D9">
      <w:pPr>
        <w:spacing w:after="0" w:line="240" w:lineRule="auto"/>
      </w:pPr>
      <w:r>
        <w:separator/>
      </w:r>
    </w:p>
  </w:footnote>
  <w:footnote w:type="continuationSeparator" w:id="0">
    <w:p w14:paraId="0DE1FB12" w14:textId="77777777" w:rsidR="00A802D3" w:rsidRDefault="00A802D3" w:rsidP="000857D9">
      <w:pPr>
        <w:spacing w:after="0" w:line="240" w:lineRule="auto"/>
      </w:pPr>
      <w:r>
        <w:continuationSeparator/>
      </w:r>
    </w:p>
  </w:footnote>
  <w:footnote w:id="1">
    <w:p w14:paraId="705B626A" w14:textId="77777777" w:rsidR="000857D9" w:rsidRDefault="000857D9" w:rsidP="000857D9">
      <w:pPr>
        <w:pStyle w:val="Tekstprzypisudolnego"/>
        <w:rPr>
          <w:rFonts w:ascii="Arial Narrow" w:hAnsi="Arial Narrow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Oświadczenie, o którym mowa w art. 125 ust. 1, składa się, pod rygorem nieważności, w formie elektronicznej lub w postaci elektronicznej opatrzonej podpisem zaufanym lub podpisem osobistym Wykonawcy</w:t>
      </w:r>
    </w:p>
  </w:footnote>
  <w:footnote w:id="2">
    <w:p w14:paraId="7CDB737E" w14:textId="77777777" w:rsidR="000857D9" w:rsidRDefault="000857D9" w:rsidP="000857D9">
      <w:pPr>
        <w:pStyle w:val="Tekstprzypisudolnego"/>
        <w:rPr>
          <w:rFonts w:ascii="Arial Narrow" w:hAnsi="Arial Narrow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Zaznaczyć właściwe lub odpowiednio skreślić niewłaściwe</w:t>
      </w:r>
    </w:p>
  </w:footnote>
  <w:footnote w:id="3">
    <w:p w14:paraId="09EA93B3" w14:textId="77777777" w:rsidR="000857D9" w:rsidRDefault="000857D9" w:rsidP="000857D9">
      <w:pPr>
        <w:pStyle w:val="Tekstprzypisudolnego"/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J.w.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0F54D" w14:textId="72932544" w:rsidR="007D3D0B" w:rsidRDefault="00DE30A5" w:rsidP="006C6BF6">
    <w:pPr>
      <w:spacing w:before="240"/>
      <w:jc w:val="both"/>
      <w:rPr>
        <w:rFonts w:ascii="Arial Narrow" w:hAnsi="Arial Narrow"/>
        <w:color w:val="FF0000"/>
      </w:rPr>
    </w:pPr>
    <w:r>
      <w:rPr>
        <w:rFonts w:ascii="Arial Narrow" w:hAnsi="Arial Narrow"/>
        <w:b/>
        <w:bCs/>
        <w:color w:val="000000" w:themeColor="text1"/>
      </w:rPr>
      <w:t>Załącznik nr 5 do SWZ</w:t>
    </w:r>
    <w:r>
      <w:rPr>
        <w:rFonts w:ascii="Arial Narrow" w:hAnsi="Arial Narrow"/>
        <w:color w:val="000000" w:themeColor="text1"/>
      </w:rPr>
      <w:t xml:space="preserve">                                            </w:t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  <w:t xml:space="preserve">           nr sprawy </w:t>
    </w:r>
    <w:r>
      <w:rPr>
        <w:rFonts w:ascii="Arial Narrow" w:hAnsi="Arial Narrow"/>
        <w:b/>
        <w:bCs/>
        <w:color w:val="000000" w:themeColor="text1"/>
      </w:rPr>
      <w:t>NZP.2800.</w:t>
    </w:r>
    <w:r w:rsidR="00017BCA">
      <w:rPr>
        <w:rFonts w:ascii="Arial Narrow" w:hAnsi="Arial Narrow"/>
        <w:b/>
        <w:bCs/>
        <w:color w:val="000000" w:themeColor="text1"/>
      </w:rPr>
      <w:t>80</w:t>
    </w:r>
    <w:r>
      <w:rPr>
        <w:rFonts w:ascii="Arial Narrow" w:hAnsi="Arial Narrow"/>
        <w:b/>
        <w:bCs/>
        <w:color w:val="000000" w:themeColor="text1"/>
      </w:rPr>
      <w:t>.2024-TP</w:t>
    </w:r>
  </w:p>
  <w:p w14:paraId="7C3F3215" w14:textId="77777777" w:rsidR="007D3D0B" w:rsidRDefault="007D3D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8758B"/>
    <w:multiLevelType w:val="hybridMultilevel"/>
    <w:tmpl w:val="36663E3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557332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69F"/>
    <w:rsid w:val="00017BCA"/>
    <w:rsid w:val="000857D9"/>
    <w:rsid w:val="001D3329"/>
    <w:rsid w:val="004A62C0"/>
    <w:rsid w:val="0053669F"/>
    <w:rsid w:val="00624C71"/>
    <w:rsid w:val="007D3D0B"/>
    <w:rsid w:val="009440CB"/>
    <w:rsid w:val="00A802D3"/>
    <w:rsid w:val="00AB76D7"/>
    <w:rsid w:val="00AC2200"/>
    <w:rsid w:val="00AF646F"/>
    <w:rsid w:val="00CC2A9F"/>
    <w:rsid w:val="00CF1925"/>
    <w:rsid w:val="00DE30A5"/>
    <w:rsid w:val="00E7599F"/>
    <w:rsid w:val="00E9015E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5FC9A"/>
  <w15:chartTrackingRefBased/>
  <w15:docId w15:val="{B6AFF2D4-CF76-459B-B874-2438B962D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7D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57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57D9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857D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85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7D9"/>
  </w:style>
  <w:style w:type="paragraph" w:styleId="Stopka">
    <w:name w:val="footer"/>
    <w:basedOn w:val="Normalny"/>
    <w:link w:val="StopkaZnak"/>
    <w:uiPriority w:val="99"/>
    <w:unhideWhenUsed/>
    <w:rsid w:val="00017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B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Katarzyna Wojdyła</cp:lastModifiedBy>
  <cp:revision>6</cp:revision>
  <dcterms:created xsi:type="dcterms:W3CDTF">2024-11-26T20:33:00Z</dcterms:created>
  <dcterms:modified xsi:type="dcterms:W3CDTF">2024-11-26T21:13:00Z</dcterms:modified>
</cp:coreProperties>
</file>