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DAC91" w14:textId="398C1EEF" w:rsidR="000E16D0" w:rsidRPr="0004310C" w:rsidRDefault="000E16D0" w:rsidP="000E16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GoBack"/>
      <w:bookmarkEnd w:id="0"/>
      <w:r w:rsidRPr="0004310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Zapytanie ofertowe:</w:t>
      </w:r>
    </w:p>
    <w:p w14:paraId="35175E30" w14:textId="04136249" w:rsidR="000E16D0" w:rsidRPr="0004310C" w:rsidRDefault="000E16D0" w:rsidP="000E16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4310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Usługa pełnienia nadzoru inwestorskiego w specjalności instalacyjnej w zakresie sieci, w zakresie sieci, instalacji i urządzeń telekomunikacyjnych w trakcie zadania inwestycyjnego pn. „Zaprojektowanie i budowa kabla światłowodowego na odcinku SUW Mokra – Oczyszczalnia ścieków w Żyrardowie”</w:t>
      </w:r>
    </w:p>
    <w:p w14:paraId="0EE3DA45" w14:textId="2725864D" w:rsidR="0004310C" w:rsidRPr="0004310C" w:rsidRDefault="0004310C" w:rsidP="0004310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4310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Zakres obowiązków:</w:t>
      </w:r>
    </w:p>
    <w:p w14:paraId="1289EE75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pełnienie obowiązków inspektora nadzoru zgodnie z przepisami ustawy Prawo budowlane,</w:t>
      </w:r>
    </w:p>
    <w:p w14:paraId="508DC28A" w14:textId="77777777" w:rsidR="0004310C" w:rsidRPr="0004310C" w:rsidRDefault="0004310C" w:rsidP="0004310C">
      <w:pPr>
        <w:pStyle w:val="Akapitzlist"/>
        <w:numPr>
          <w:ilvl w:val="0"/>
          <w:numId w:val="3"/>
        </w:numPr>
        <w:rPr>
          <w:rFonts w:ascii="Arial" w:eastAsia="MS Mincho" w:hAnsi="Arial" w:cs="Arial"/>
          <w:bCs/>
          <w:color w:val="000000"/>
          <w:sz w:val="20"/>
          <w:szCs w:val="20"/>
          <w:lang w:eastAsia="pl-PL"/>
        </w:rPr>
      </w:pPr>
      <w:r w:rsidRPr="0004310C">
        <w:rPr>
          <w:rFonts w:ascii="Arial" w:eastAsia="MS Mincho" w:hAnsi="Arial" w:cs="Arial"/>
          <w:bCs/>
          <w:color w:val="000000"/>
          <w:sz w:val="20"/>
          <w:szCs w:val="20"/>
          <w:lang w:eastAsia="pl-PL"/>
        </w:rPr>
        <w:t>uczestniczenie w naradach koordynacyjnych w trakcie realizacji robót (1-2 razy w miesiącu);</w:t>
      </w:r>
    </w:p>
    <w:p w14:paraId="696CFF46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opiniowanie Zamawiającemu do zatwierdzenia złożonej przez Wykonawcę dokumentacji projektowej w ciągu 5 dni roboczych od momentu przekazania,</w:t>
      </w:r>
    </w:p>
    <w:p w14:paraId="158A03CA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zgłaszanie projektantowi oraz Zamawiającemu zastrzeżeń co do dokumentacji projektowej i dokonywanie stosownych uzgodnień lub wyjaśnień,</w:t>
      </w:r>
    </w:p>
    <w:p w14:paraId="6AC00A50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zapewnienie regularnego nadzoru inwestorskiego na terenie budowy w czasie wykonywania robót budowlanych,</w:t>
      </w:r>
    </w:p>
    <w:p w14:paraId="64588629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kontrolowanie przestrzegania przez Wykonawcę robót zasad bezpieczeństwa pracy i utrzymania porządku na terenie budowy,</w:t>
      </w:r>
    </w:p>
    <w:p w14:paraId="331FD0B3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nadzorowanie zgodności wykonywanych robót budowlanych z dokumentacją projektową i kosztorysową (zweryfikowany i zatwierdzony harmonogram rzeczowo – finansowy), pozwoleniem na budowę/ zgłoszeniem robót budowlanych, przepisami prawa i zasadami wiedzy technicznej,</w:t>
      </w:r>
    </w:p>
    <w:p w14:paraId="66963BE4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sprawdzanie wszelkich certyfikatów, atestów, dokumentów jakości, aprobat, deklaracji zgodności, gwarancji, praw własności itp., w celu nie dopuszczenia do wbudowania materiałów wadliwych lub niedopuszczonych do stosowania w budownictwie,</w:t>
      </w:r>
    </w:p>
    <w:p w14:paraId="2C848401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sprawdzenie i potwierdzenie  jakości wbudowanych materiałów budowlanych i urządzeń przewidzianych przez wykonawcę robót do wbudowania oraz ich zgodności z umową na roboty budowlane,</w:t>
      </w:r>
    </w:p>
    <w:p w14:paraId="72C8DC99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sprawdzanie poprawności wykonania i odbieranie robót budowlanych zanikających i/lub ulegających zakryciu,</w:t>
      </w:r>
    </w:p>
    <w:p w14:paraId="1EC3C94D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informowanie Zamawiającego o konieczności wykonania robót zamiennych, dodatkowych, uzupełniających,</w:t>
      </w:r>
    </w:p>
    <w:p w14:paraId="580E6238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przygotowanie i przekazanie Zamawiającemu protokołów konieczności, wraz z określeniem kosztów, zgodnie z umową o roboty budowlane,</w:t>
      </w:r>
    </w:p>
    <w:p w14:paraId="3ADAD09E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weryfikowanie dokumentów sporządzonych przez Wykonawcę, w tym projektanta,</w:t>
      </w:r>
    </w:p>
    <w:p w14:paraId="778201CE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pisemne opiniowane i rekomendowanie wszelkich zmian w dokumentacji, na zasadach i w sposób określony w umowie na roboty budowlane,</w:t>
      </w:r>
    </w:p>
    <w:p w14:paraId="518C35D2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egzekwowanie od kierownika budowy/ kierownika robót dokonania poprawek, bądź ponownego wykonania wadliwie wykonanych robót budowlanych, a także wstrzymania dalszego wykonywania w przypadku, gdy ich kontynuacja mogłaby wywołać zagrożenie, bądź spowodować niedopuszczalną niezgodność z projektem lub pozwoleniem na budowę / zgłoszeniem robót,</w:t>
      </w:r>
    </w:p>
    <w:p w14:paraId="0AF9880B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zapewnienie nadzoru nad i akceptacji nad przeprowadzaniem wszelkich testów, prób, rozruchów oraz przeglądów technicznych instalacji, potwierdzanie faktycznie wykonanych robót budowlanych oraz usuniętych wad,</w:t>
      </w:r>
    </w:p>
    <w:p w14:paraId="21E4BDCD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prowadzenie i przechowywanie przez czas realizacji przedmiotu umowy wszelkiej korespondencji z podmiotami biorącymi udział w realizacji nadzorowanych robót budowlanych, ze szczególnym uwzględnieniem ostrzeżeń, uwag i wniosków kierowanych do wykonawcy robót, mogących być dowodami w razie ewentualnych sporów, roszczeń wykonawcy robót, katastrof budowlanych itp.,</w:t>
      </w:r>
    </w:p>
    <w:p w14:paraId="5F5236F7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nadzór nad właściwym wywiązywaniem się z umowy przez Wykonawcę robót. W przypadku niewłaściwego wywiązywania się Wykonawcy robót ze zobowiązań, przygotowywanie dokumentacji niezbędnej do wszczęcia postępowania o dochodzenie należnych kar za nienależyte i  nieterminowe wykonanie zobowiązań,</w:t>
      </w:r>
    </w:p>
    <w:p w14:paraId="7013853C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powiadamianie wykonawcy robót budowlanych i Zamawiającego o wykrytych wadach wykonywanych robót budowlanych oraz określenie zakresu robót niezbędnych do wykonania celem usunięcia tych wad wraz z podaniem wymaganych terminów ich wykonania, a następnie dokonanie odbioru wykonanych robót usuwających wady,</w:t>
      </w:r>
    </w:p>
    <w:p w14:paraId="37EB3107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 xml:space="preserve">monitorowanie, raportowanie, przygotowywanie danych i informacji w przypadku kontroli terenu budowy przez instytucje kontrolujące. Inspektor nadzoru inwestorskiego na pisemne polecenie Zamawiającego w terminach uzgodnionych z Zamawiającym, przygotuje i udostępni wszelkie </w:t>
      </w:r>
      <w:r w:rsidRPr="0004310C">
        <w:rPr>
          <w:rFonts w:ascii="Arial" w:hAnsi="Arial" w:cs="Arial"/>
          <w:bCs/>
          <w:sz w:val="20"/>
          <w:szCs w:val="20"/>
        </w:rPr>
        <w:lastRenderedPageBreak/>
        <w:t>dokumenty niezbędne do kontroli, jakim będzie podlegał Zamawiający, a także jeżeli będzie to konieczne udzieli niezbędnych wyjaśnień instytucjom kontrolującym,</w:t>
      </w:r>
    </w:p>
    <w:p w14:paraId="54C4B87A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potwierdzanie zgłoszonej przez Wykonawcę robót budowlanych gotowości do odbioru końcowego oraz dokonanie końcowego odbioru technicznego,</w:t>
      </w:r>
    </w:p>
    <w:p w14:paraId="19E5FF7B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nadzorowanie wykonania przez Wykonawcę robót zaleceń komisji odbiorowej w zakresie usunięcia stwierdzonych wad i/lub usterek dających się naprawić,</w:t>
      </w:r>
    </w:p>
    <w:p w14:paraId="2786DF63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sporządzanie pisemnych opinii dotyczących wad obiektu, uznanych za nienadające się do usunięcia oraz wnioskowanie o obniżenie wynagrodzenia wykonawcy robót z określeniem  utraty wartości robót budowlanych i kwot obniżonego wynagrodzenia za te roboty,</w:t>
      </w:r>
    </w:p>
    <w:p w14:paraId="7C349A4D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informowanie Zamawiającego o postępie w realizacji przedmiotu umowy,</w:t>
      </w:r>
    </w:p>
    <w:p w14:paraId="091064CD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sprawdzanie poprawności opracowania dokumentacji powykonawczej oraz ocena jej zgodności z faktycznie wykonanymi robotami budowlanymi, w sposób i na warunkach określonych w umowie na roboty budowlane, a następnie przekazanie jej Zamawiającemu,</w:t>
      </w:r>
    </w:p>
    <w:p w14:paraId="54F7C471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pisemne opiniowanie wystąpień Wykonawcy robót w zakresie postanowień wynikających z umowy na roboty budowlane,</w:t>
      </w:r>
    </w:p>
    <w:p w14:paraId="40381731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pisemne opiniowanie przyczyn nie dotrzymania umownego terminu realizacji przedmiotu umowy z winy Wykonawcy robót, stanowiące podstawę dla Zamawiającego do wystąpienia w sprawie kar umownych. Koordynator sporządzi opinię i dostarczy ją Zamawiającemu w terminie 7 dni od daty zaistnienia w/w okoliczności,</w:t>
      </w:r>
    </w:p>
    <w:p w14:paraId="42DE7B1B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w przypadku odstąpienia od umowy lub rozwiązania umowy na roboty budowlane, nadzorowanie robót budowlanych na podstawie umowy na roboty budowlane, będącej kontynuacją robót rozwiązanej umowy,</w:t>
      </w:r>
    </w:p>
    <w:p w14:paraId="6C259F83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w przypadku odstąpienia od umowy lub rozwiązania umowy na roboty budowlane, wykonywanie wszelkich czynności z tym związanych, w tym m.in. nadzór nad przejęciem placu budowy, nadzór nad robotami zabezpieczającymi itp.,</w:t>
      </w:r>
    </w:p>
    <w:p w14:paraId="7A654339" w14:textId="77777777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w przypadku odstąpienia od umowy lub rozwiązania umowy na roboty budowlane, wyegzekwowanie od Wykonawcy robót dokumentacji powykonawczej na zrealizowany zakres robót, a także wystawienia protokołu płatności  po ostatecznym ich rozliczeniu,</w:t>
      </w:r>
    </w:p>
    <w:p w14:paraId="0F8D5218" w14:textId="423F4795" w:rsidR="0004310C" w:rsidRPr="0004310C" w:rsidRDefault="0004310C" w:rsidP="0004310C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bCs/>
          <w:sz w:val="20"/>
          <w:szCs w:val="20"/>
        </w:rPr>
      </w:pPr>
      <w:r w:rsidRPr="0004310C">
        <w:rPr>
          <w:rFonts w:ascii="Arial" w:hAnsi="Arial" w:cs="Arial"/>
          <w:bCs/>
          <w:sz w:val="20"/>
          <w:szCs w:val="20"/>
        </w:rPr>
        <w:t>zatwierdzenie opracowanych przez Wykonawcę robót budowlanych wszelkich wymaganych instrukcji eksploatacyjnych, dokumentacji rozruchowej i instrukcji obsługi urządzeń  wbudowanych w ramach realizacji umowy na roboty budowlane,</w:t>
      </w:r>
    </w:p>
    <w:p w14:paraId="2B82E953" w14:textId="77777777" w:rsidR="0035366D" w:rsidRDefault="0004310C" w:rsidP="0004310C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4310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Termin: </w:t>
      </w:r>
    </w:p>
    <w:p w14:paraId="323694D5" w14:textId="3602FBCE" w:rsidR="0004310C" w:rsidRPr="0035366D" w:rsidRDefault="0004310C" w:rsidP="0035366D">
      <w:pPr>
        <w:pStyle w:val="Akapitzlist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366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od daty podpisania umowy do 31.07.2024r.</w:t>
      </w:r>
    </w:p>
    <w:p w14:paraId="2009D1F5" w14:textId="3E696C93" w:rsidR="0004310C" w:rsidRPr="0004310C" w:rsidRDefault="0004310C" w:rsidP="0004310C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4310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Warunku udziału:</w:t>
      </w:r>
    </w:p>
    <w:p w14:paraId="3619158F" w14:textId="424D794B" w:rsidR="0004310C" w:rsidRPr="0004310C" w:rsidRDefault="0004310C" w:rsidP="0004310C">
      <w:pPr>
        <w:numPr>
          <w:ilvl w:val="0"/>
          <w:numId w:val="4"/>
        </w:numPr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04310C">
        <w:rPr>
          <w:rFonts w:ascii="Arial" w:hAnsi="Arial" w:cs="Arial"/>
          <w:kern w:val="0"/>
          <w:sz w:val="20"/>
          <w:szCs w:val="20"/>
          <w14:ligatures w14:val="none"/>
        </w:rPr>
        <w:t>uprawnienia budowlane w specjalności instalacyjnej w zakresie sieci, instalacji i urządzeń telekomunikacyjnych co najmniej w ograniczonym zakresie lub równoważne, wydane zgodnie z aktualnie obowiązującymi przepisami lub równoważne im uprawnienia budowlane wydane według wcześniejszych przepisów w specjalności wymaganej dla prowadzonych robót.</w:t>
      </w:r>
    </w:p>
    <w:sectPr w:rsidR="0004310C" w:rsidRPr="0004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0C9"/>
    <w:multiLevelType w:val="multilevel"/>
    <w:tmpl w:val="ADFC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23939"/>
    <w:multiLevelType w:val="hybridMultilevel"/>
    <w:tmpl w:val="E034C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6A8"/>
    <w:multiLevelType w:val="hybridMultilevel"/>
    <w:tmpl w:val="CEB24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11030B"/>
    <w:multiLevelType w:val="hybridMultilevel"/>
    <w:tmpl w:val="C8641758"/>
    <w:lvl w:ilvl="0" w:tplc="5786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7C62"/>
    <w:multiLevelType w:val="hybridMultilevel"/>
    <w:tmpl w:val="2C9CD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17C39"/>
    <w:multiLevelType w:val="multilevel"/>
    <w:tmpl w:val="2CC6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0"/>
    <w:rsid w:val="0004310C"/>
    <w:rsid w:val="000E16D0"/>
    <w:rsid w:val="0035366D"/>
    <w:rsid w:val="00421D4E"/>
    <w:rsid w:val="004B4CD5"/>
    <w:rsid w:val="005175CF"/>
    <w:rsid w:val="00B02E01"/>
    <w:rsid w:val="00BC728E"/>
    <w:rsid w:val="00E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2A83"/>
  <w15:chartTrackingRefBased/>
  <w15:docId w15:val="{ADA09227-7882-4DA6-9D13-F8341533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qFormat/>
    <w:locked/>
    <w:rsid w:val="00B02E0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qFormat/>
    <w:rsid w:val="00B02E01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Michalczyk</dc:creator>
  <cp:keywords/>
  <dc:description/>
  <cp:lastModifiedBy>Marta Brzezińska</cp:lastModifiedBy>
  <cp:revision>2</cp:revision>
  <dcterms:created xsi:type="dcterms:W3CDTF">2024-01-12T13:57:00Z</dcterms:created>
  <dcterms:modified xsi:type="dcterms:W3CDTF">2024-01-12T13:57:00Z</dcterms:modified>
</cp:coreProperties>
</file>