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ED8166C" w:rsidR="00456AF7" w:rsidRPr="001913F7" w:rsidRDefault="009A7E8B" w:rsidP="00440C7B">
            <w:pPr>
              <w:pStyle w:val="Bezodstpw"/>
              <w:jc w:val="left"/>
              <w:rPr>
                <w:b/>
                <w:sz w:val="38"/>
                <w:szCs w:val="38"/>
              </w:rPr>
            </w:pPr>
            <w:r>
              <w:rPr>
                <w:b/>
                <w:sz w:val="38"/>
                <w:szCs w:val="38"/>
              </w:rPr>
              <w:t>Modernizacja</w:t>
            </w:r>
            <w:r w:rsidR="00AC1EBD" w:rsidRPr="00AC1EBD">
              <w:rPr>
                <w:b/>
                <w:sz w:val="38"/>
                <w:szCs w:val="38"/>
              </w:rPr>
              <w:t xml:space="preserve"> instalacji centralnego ogrzewania oraz przebudowa kotłowni </w:t>
            </w:r>
            <w:r w:rsidR="00AC1EBD" w:rsidRPr="009A7E8B">
              <w:rPr>
                <w:b/>
                <w:sz w:val="38"/>
                <w:szCs w:val="38"/>
              </w:rPr>
              <w:t xml:space="preserve">w budynkach </w:t>
            </w:r>
            <w:r w:rsidR="00AC1EBD" w:rsidRPr="00AC1EBD">
              <w:rPr>
                <w:b/>
                <w:sz w:val="38"/>
                <w:szCs w:val="38"/>
              </w:rPr>
              <w:t>przy ul. Poznańsk</w:t>
            </w:r>
            <w:r>
              <w:rPr>
                <w:b/>
                <w:sz w:val="38"/>
                <w:szCs w:val="38"/>
              </w:rPr>
              <w:t>iej</w:t>
            </w:r>
            <w:r w:rsidR="00AC1EBD" w:rsidRPr="00AC1EBD">
              <w:rPr>
                <w:b/>
                <w:sz w:val="38"/>
                <w:szCs w:val="38"/>
              </w:rPr>
              <w:t xml:space="preserve"> 23 Gorzowie Wlkp.</w:t>
            </w:r>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6D9882E" w:rsidR="00E0559D" w:rsidRPr="00011DE6" w:rsidRDefault="002F226B" w:rsidP="00E0559D">
            <w:pPr>
              <w:pStyle w:val="Bezodstpw"/>
              <w:rPr>
                <w:sz w:val="28"/>
                <w:szCs w:val="28"/>
              </w:rPr>
            </w:pPr>
            <w:r>
              <w:rPr>
                <w:sz w:val="28"/>
                <w:szCs w:val="28"/>
              </w:rPr>
              <w:t>2023-0</w:t>
            </w:r>
            <w:r w:rsidR="006F4C94">
              <w:rPr>
                <w:sz w:val="28"/>
                <w:szCs w:val="28"/>
              </w:rPr>
              <w:t>2</w:t>
            </w:r>
            <w:r>
              <w:rPr>
                <w:sz w:val="28"/>
                <w:szCs w:val="28"/>
              </w:rPr>
              <w:t>-</w:t>
            </w:r>
            <w:r w:rsidR="00146FEA">
              <w:rPr>
                <w:sz w:val="28"/>
                <w:szCs w:val="28"/>
              </w:rPr>
              <w:t>1</w:t>
            </w:r>
            <w:r w:rsidR="00596549">
              <w:rPr>
                <w:sz w:val="28"/>
                <w:szCs w:val="28"/>
              </w:rPr>
              <w:t>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2FBF8F1A"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415023">
          <w:rPr>
            <w:noProof/>
            <w:webHidden/>
          </w:rPr>
          <w:t>2</w:t>
        </w:r>
        <w:r w:rsidR="00812215">
          <w:rPr>
            <w:noProof/>
            <w:webHidden/>
          </w:rPr>
          <w:fldChar w:fldCharType="end"/>
        </w:r>
      </w:hyperlink>
    </w:p>
    <w:p w14:paraId="3B2BAFF6" w14:textId="58B7207E" w:rsidR="00812215" w:rsidRDefault="00415023">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160A4530" w14:textId="6864CA38" w:rsidR="00812215" w:rsidRDefault="00415023">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230D0D98" w14:textId="321E1BE6" w:rsidR="00812215" w:rsidRDefault="00415023">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Pr>
            <w:noProof/>
            <w:webHidden/>
          </w:rPr>
          <w:t>2</w:t>
        </w:r>
        <w:r w:rsidR="00812215">
          <w:rPr>
            <w:noProof/>
            <w:webHidden/>
          </w:rPr>
          <w:fldChar w:fldCharType="end"/>
        </w:r>
      </w:hyperlink>
    </w:p>
    <w:p w14:paraId="46CF3AD0" w14:textId="382FA806" w:rsidR="00812215" w:rsidRDefault="00415023">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Pr>
            <w:noProof/>
            <w:webHidden/>
          </w:rPr>
          <w:t>3</w:t>
        </w:r>
        <w:r w:rsidR="00812215">
          <w:rPr>
            <w:noProof/>
            <w:webHidden/>
          </w:rPr>
          <w:fldChar w:fldCharType="end"/>
        </w:r>
      </w:hyperlink>
    </w:p>
    <w:p w14:paraId="1710190E" w14:textId="1A1126C1" w:rsidR="00812215" w:rsidRDefault="00415023">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5F9DD93E" w14:textId="24BF64BB" w:rsidR="00812215" w:rsidRDefault="00415023">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5A41157" w14:textId="4BD85461" w:rsidR="00812215" w:rsidRDefault="00415023">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Pr>
            <w:noProof/>
            <w:webHidden/>
          </w:rPr>
          <w:t>9</w:t>
        </w:r>
        <w:r w:rsidR="00812215">
          <w:rPr>
            <w:noProof/>
            <w:webHidden/>
          </w:rPr>
          <w:fldChar w:fldCharType="end"/>
        </w:r>
      </w:hyperlink>
    </w:p>
    <w:p w14:paraId="423A0D13" w14:textId="741CB5BA" w:rsidR="00812215" w:rsidRDefault="00415023">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48145CE8" w14:textId="705168CC" w:rsidR="00812215" w:rsidRDefault="00415023">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Pr>
            <w:noProof/>
            <w:webHidden/>
          </w:rPr>
          <w:t>12</w:t>
        </w:r>
        <w:r w:rsidR="00812215">
          <w:rPr>
            <w:noProof/>
            <w:webHidden/>
          </w:rPr>
          <w:fldChar w:fldCharType="end"/>
        </w:r>
      </w:hyperlink>
    </w:p>
    <w:p w14:paraId="503D034D" w14:textId="4FE487EB" w:rsidR="00812215" w:rsidRDefault="00415023">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Pr>
            <w:noProof/>
            <w:webHidden/>
          </w:rPr>
          <w:t>21</w:t>
        </w:r>
        <w:r w:rsidR="00812215">
          <w:rPr>
            <w:noProof/>
            <w:webHidden/>
          </w:rPr>
          <w:fldChar w:fldCharType="end"/>
        </w:r>
      </w:hyperlink>
    </w:p>
    <w:p w14:paraId="4FB484B4" w14:textId="4C437198" w:rsidR="00812215" w:rsidRDefault="00415023">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Pr>
            <w:noProof/>
            <w:webHidden/>
          </w:rPr>
          <w:t>25</w:t>
        </w:r>
        <w:r w:rsidR="00812215">
          <w:rPr>
            <w:noProof/>
            <w:webHidden/>
          </w:rPr>
          <w:fldChar w:fldCharType="end"/>
        </w:r>
      </w:hyperlink>
    </w:p>
    <w:p w14:paraId="5B53BE29" w14:textId="3D3B709E" w:rsidR="00812215" w:rsidRDefault="00415023">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Pr>
            <w:noProof/>
            <w:webHidden/>
          </w:rPr>
          <w:t>27</w:t>
        </w:r>
        <w:r w:rsidR="00812215">
          <w:rPr>
            <w:noProof/>
            <w:webHidden/>
          </w:rPr>
          <w:fldChar w:fldCharType="end"/>
        </w:r>
      </w:hyperlink>
    </w:p>
    <w:p w14:paraId="36B323C1" w14:textId="6A74DD2C" w:rsidR="00812215" w:rsidRDefault="00415023">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Pr>
            <w:noProof/>
            <w:webHidden/>
          </w:rPr>
          <w:t>28</w:t>
        </w:r>
        <w:r w:rsidR="00812215">
          <w:rPr>
            <w:noProof/>
            <w:webHidden/>
          </w:rPr>
          <w:fldChar w:fldCharType="end"/>
        </w:r>
      </w:hyperlink>
    </w:p>
    <w:p w14:paraId="116F7C6E" w14:textId="17B8969D" w:rsidR="00812215" w:rsidRDefault="00415023">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Pr>
            <w:noProof/>
            <w:webHidden/>
          </w:rPr>
          <w:t>29</w:t>
        </w:r>
        <w:r w:rsidR="00812215">
          <w:rPr>
            <w:noProof/>
            <w:webHidden/>
          </w:rPr>
          <w:fldChar w:fldCharType="end"/>
        </w:r>
      </w:hyperlink>
    </w:p>
    <w:p w14:paraId="7D054F37" w14:textId="2C799E42" w:rsidR="00812215" w:rsidRDefault="00415023">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Pr>
            <w:noProof/>
            <w:webHidden/>
          </w:rPr>
          <w:t>30</w:t>
        </w:r>
        <w:r w:rsidR="00812215">
          <w:rPr>
            <w:noProof/>
            <w:webHidden/>
          </w:rPr>
          <w:fldChar w:fldCharType="end"/>
        </w:r>
      </w:hyperlink>
    </w:p>
    <w:p w14:paraId="4FBCE737" w14:textId="675B34B8" w:rsidR="00812215" w:rsidRDefault="00415023">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Pr>
            <w:noProof/>
            <w:webHidden/>
          </w:rPr>
          <w:t>31</w:t>
        </w:r>
        <w:r w:rsidR="00812215">
          <w:rPr>
            <w:noProof/>
            <w:webHidden/>
          </w:rPr>
          <w:fldChar w:fldCharType="end"/>
        </w:r>
      </w:hyperlink>
    </w:p>
    <w:p w14:paraId="1CFF1B19" w14:textId="44D1EDB9" w:rsidR="00812215" w:rsidRDefault="00415023">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01BF5A10" w14:textId="576CCE64" w:rsidR="00812215" w:rsidRDefault="00415023">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Pr>
            <w:noProof/>
            <w:webHidden/>
          </w:rPr>
          <w:t>33</w:t>
        </w:r>
        <w:r w:rsidR="00812215">
          <w:rPr>
            <w:noProof/>
            <w:webHidden/>
          </w:rPr>
          <w:fldChar w:fldCharType="end"/>
        </w:r>
      </w:hyperlink>
    </w:p>
    <w:p w14:paraId="24EED255" w14:textId="424F2A15" w:rsidR="00812215" w:rsidRDefault="00415023">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Pr>
            <w:noProof/>
            <w:webHidden/>
          </w:rPr>
          <w:t>34</w:t>
        </w:r>
        <w:r w:rsidR="00812215">
          <w:rPr>
            <w:noProof/>
            <w:webHidden/>
          </w:rPr>
          <w:fldChar w:fldCharType="end"/>
        </w:r>
      </w:hyperlink>
    </w:p>
    <w:p w14:paraId="7907DB66" w14:textId="2A1491B2" w:rsidR="00812215" w:rsidRDefault="00415023">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Pr>
            <w:noProof/>
            <w:webHidden/>
          </w:rPr>
          <w:t>35</w:t>
        </w:r>
        <w:r w:rsidR="00812215">
          <w:rPr>
            <w:noProof/>
            <w:webHidden/>
          </w:rPr>
          <w:fldChar w:fldCharType="end"/>
        </w:r>
      </w:hyperlink>
    </w:p>
    <w:p w14:paraId="3D78C4B4" w14:textId="3C25C978" w:rsidR="00812215" w:rsidRDefault="00415023">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Pr>
            <w:noProof/>
            <w:webHidden/>
          </w:rPr>
          <w:t>36</w:t>
        </w:r>
        <w:r w:rsidR="00812215">
          <w:rPr>
            <w:noProof/>
            <w:webHidden/>
          </w:rPr>
          <w:fldChar w:fldCharType="end"/>
        </w:r>
      </w:hyperlink>
    </w:p>
    <w:p w14:paraId="5D1EEF8D" w14:textId="201E1911" w:rsidR="00812215" w:rsidRDefault="00415023">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Pr>
            <w:noProof/>
            <w:webHidden/>
          </w:rPr>
          <w:t>38</w:t>
        </w:r>
        <w:r w:rsidR="00812215">
          <w:rPr>
            <w:noProof/>
            <w:webHidden/>
          </w:rPr>
          <w:fldChar w:fldCharType="end"/>
        </w:r>
      </w:hyperlink>
    </w:p>
    <w:p w14:paraId="06D8DCFA" w14:textId="4B8A8C0B" w:rsidR="00812215" w:rsidRDefault="00415023">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Pr>
            <w:noProof/>
            <w:webHidden/>
          </w:rPr>
          <w:t>40</w:t>
        </w:r>
        <w:r w:rsidR="00812215">
          <w:rPr>
            <w:noProof/>
            <w:webHidden/>
          </w:rPr>
          <w:fldChar w:fldCharType="end"/>
        </w:r>
      </w:hyperlink>
    </w:p>
    <w:p w14:paraId="48A213C0" w14:textId="2609D46A" w:rsidR="00812215" w:rsidRDefault="00415023">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Pr>
            <w:noProof/>
            <w:webHidden/>
          </w:rPr>
          <w:t>41</w:t>
        </w:r>
        <w:r w:rsidR="00812215">
          <w:rPr>
            <w:noProof/>
            <w:webHidden/>
          </w:rPr>
          <w:fldChar w:fldCharType="end"/>
        </w:r>
      </w:hyperlink>
    </w:p>
    <w:p w14:paraId="0CDC77AF" w14:textId="7E4FE5D1" w:rsidR="00812215" w:rsidRDefault="00415023">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Pr>
            <w:noProof/>
            <w:webHidden/>
          </w:rPr>
          <w:t>42</w:t>
        </w:r>
        <w:r w:rsidR="00812215">
          <w:rPr>
            <w:noProof/>
            <w:webHidden/>
          </w:rPr>
          <w:fldChar w:fldCharType="end"/>
        </w:r>
      </w:hyperlink>
    </w:p>
    <w:p w14:paraId="00E81A44" w14:textId="1411C47E" w:rsidR="00812215" w:rsidRDefault="00415023">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25623447"/>
      <w:r w:rsidR="00F25682" w:rsidRPr="00212617">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558CB735" w14:textId="77777777" w:rsidR="00BB53A6" w:rsidRPr="00BB53A6" w:rsidRDefault="00BB53A6" w:rsidP="00A7199B">
      <w:pPr>
        <w:pStyle w:val="Nagwek2"/>
      </w:pPr>
      <w:bookmarkStart w:id="15" w:name="_Toc125623448"/>
      <w:r w:rsidRPr="00BB53A6">
        <w:t>1. Dane zamawiającego:</w:t>
      </w:r>
      <w:bookmarkEnd w:id="15"/>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77777777"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95 71 38 71 01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bookmarkStart w:id="25"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6"/>
      <w:bookmarkEnd w:id="17"/>
      <w:bookmarkEnd w:id="18"/>
      <w:bookmarkEnd w:id="19"/>
      <w:bookmarkEnd w:id="20"/>
      <w:bookmarkEnd w:id="21"/>
      <w:bookmarkEnd w:id="22"/>
      <w:bookmarkEnd w:id="23"/>
      <w:bookmarkEnd w:id="24"/>
      <w:bookmarkEnd w:id="25"/>
    </w:p>
    <w:p w14:paraId="175CEDE0" w14:textId="6AD4C805"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146FEA" w:rsidRPr="0095432A">
          <w:rPr>
            <w:rStyle w:val="Hipercze"/>
          </w:rPr>
          <w:t>https://platformazakupowa.pl/transakcja/728378</w:t>
        </w:r>
      </w:hyperlink>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bookmarkStart w:id="35" w:name="_Toc125623450"/>
      <w:r w:rsidRPr="00DD040F">
        <w:t>Tryb udzielenia zamówienia</w:t>
      </w:r>
      <w:bookmarkEnd w:id="26"/>
      <w:bookmarkEnd w:id="27"/>
      <w:bookmarkEnd w:id="28"/>
      <w:bookmarkEnd w:id="29"/>
      <w:bookmarkEnd w:id="30"/>
      <w:bookmarkEnd w:id="31"/>
      <w:bookmarkEnd w:id="32"/>
      <w:bookmarkEnd w:id="33"/>
      <w:bookmarkEnd w:id="34"/>
      <w:bookmarkEnd w:id="35"/>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90D7021"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146FEA" w:rsidRPr="0095432A">
          <w:rPr>
            <w:rStyle w:val="Hipercze"/>
          </w:rPr>
          <w:t>https://platformazakupowa.pl/transakcja/728378</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6" w:name="_Toc58316200"/>
      <w:bookmarkStart w:id="37" w:name="_Toc58316629"/>
      <w:bookmarkStart w:id="38" w:name="_Toc59022795"/>
      <w:bookmarkStart w:id="39" w:name="_Toc59022892"/>
      <w:bookmarkStart w:id="40" w:name="_Toc59022942"/>
      <w:bookmarkStart w:id="41" w:name="_Toc60922493"/>
      <w:bookmarkStart w:id="42" w:name="_Toc61008940"/>
      <w:bookmarkStart w:id="43" w:name="_Toc61243644"/>
      <w:bookmarkStart w:id="44" w:name="_Toc61243811"/>
      <w:bookmarkStart w:id="45" w:name="_Toc61421692"/>
      <w:bookmarkStart w:id="46" w:name="_Toc61438251"/>
      <w:bookmarkStart w:id="47" w:name="_Toc61438367"/>
      <w:bookmarkStart w:id="48" w:name="_Toc61439562"/>
      <w:bookmarkStart w:id="49" w:name="_Toc61515517"/>
      <w:bookmarkStart w:id="50" w:name="_Toc125623451"/>
      <w:r>
        <w:t>II</w:t>
      </w:r>
      <w:r w:rsidR="00F25682" w:rsidRPr="00212617">
        <w:t>. Opis przedmiotu zamówienia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6687E84A" w14:textId="0D35E853" w:rsidR="005439F7" w:rsidRPr="00346736" w:rsidRDefault="005439F7" w:rsidP="005439F7">
      <w:pPr>
        <w:spacing w:after="0"/>
        <w:ind w:left="426"/>
        <w:rPr>
          <w:b/>
          <w:sz w:val="24"/>
          <w:szCs w:val="24"/>
        </w:rPr>
      </w:pPr>
      <w:r w:rsidRPr="00346736">
        <w:rPr>
          <w:b/>
          <w:sz w:val="24"/>
          <w:szCs w:val="24"/>
        </w:rPr>
        <w:t>1)</w:t>
      </w:r>
      <w:r w:rsidRPr="00346736">
        <w:rPr>
          <w:b/>
          <w:sz w:val="24"/>
          <w:szCs w:val="24"/>
        </w:rPr>
        <w:tab/>
        <w:t xml:space="preserve">Główny kod: </w:t>
      </w:r>
      <w:r w:rsidR="00346736" w:rsidRPr="00346736">
        <w:rPr>
          <w:b/>
          <w:sz w:val="24"/>
          <w:szCs w:val="24"/>
        </w:rPr>
        <w:t>45331000-6</w:t>
      </w:r>
      <w:r w:rsidR="00346736" w:rsidRPr="00346736">
        <w:t xml:space="preserve"> </w:t>
      </w:r>
      <w:r w:rsidR="00346736" w:rsidRPr="00346736">
        <w:rPr>
          <w:b/>
          <w:sz w:val="24"/>
          <w:szCs w:val="24"/>
        </w:rPr>
        <w:t xml:space="preserve">Instalowanie urządzeń grzewczych, wentylacyjnych i klimatyzacyjnych </w:t>
      </w:r>
    </w:p>
    <w:p w14:paraId="06E75D11" w14:textId="77BA0755" w:rsidR="005439F7" w:rsidRPr="00346736" w:rsidRDefault="005439F7" w:rsidP="00346736">
      <w:pPr>
        <w:spacing w:after="120"/>
        <w:ind w:left="425"/>
        <w:rPr>
          <w:b/>
          <w:sz w:val="24"/>
          <w:szCs w:val="24"/>
        </w:rPr>
      </w:pPr>
      <w:r w:rsidRPr="00346736">
        <w:rPr>
          <w:b/>
          <w:sz w:val="24"/>
          <w:szCs w:val="24"/>
        </w:rPr>
        <w:lastRenderedPageBreak/>
        <w:t>2)</w:t>
      </w:r>
      <w:r w:rsidRPr="00346736">
        <w:rPr>
          <w:b/>
          <w:sz w:val="24"/>
          <w:szCs w:val="24"/>
        </w:rPr>
        <w:tab/>
        <w:t>Dodatkowe kody:</w:t>
      </w:r>
      <w:r w:rsidR="00B0167C" w:rsidRPr="00346736">
        <w:t xml:space="preserve"> </w:t>
      </w:r>
      <w:r w:rsidR="00B0167C" w:rsidRPr="00346736">
        <w:rPr>
          <w:b/>
          <w:sz w:val="24"/>
          <w:szCs w:val="24"/>
        </w:rPr>
        <w:t>45111300-1</w:t>
      </w:r>
      <w:r w:rsidR="00346736" w:rsidRPr="00346736">
        <w:rPr>
          <w:b/>
          <w:sz w:val="24"/>
          <w:szCs w:val="24"/>
        </w:rPr>
        <w:t xml:space="preserve"> Roboty rozbiórkowe</w:t>
      </w:r>
    </w:p>
    <w:p w14:paraId="3CC05985" w14:textId="701EF852" w:rsidR="00AC1EBD" w:rsidRPr="005439F7" w:rsidRDefault="00D95634" w:rsidP="003E7320">
      <w:pPr>
        <w:pStyle w:val="Akapitzlist"/>
        <w:numPr>
          <w:ilvl w:val="0"/>
          <w:numId w:val="24"/>
        </w:numPr>
        <w:rPr>
          <w:sz w:val="24"/>
          <w:szCs w:val="24"/>
        </w:rPr>
      </w:pPr>
      <w:r w:rsidRPr="00183E61">
        <w:rPr>
          <w:sz w:val="24"/>
          <w:szCs w:val="24"/>
        </w:rPr>
        <w:t xml:space="preserve">Przedmiot zamówienia </w:t>
      </w:r>
      <w:r w:rsidR="005439F7" w:rsidRPr="005439F7">
        <w:rPr>
          <w:sz w:val="24"/>
          <w:szCs w:val="24"/>
        </w:rPr>
        <w:t xml:space="preserve">obejmuje </w:t>
      </w:r>
      <w:r w:rsidR="009D3280">
        <w:rPr>
          <w:b/>
          <w:bCs/>
          <w:sz w:val="24"/>
          <w:szCs w:val="24"/>
        </w:rPr>
        <w:t>modernizację</w:t>
      </w:r>
      <w:r w:rsidR="00AC1EBD" w:rsidRPr="00AC1EBD">
        <w:rPr>
          <w:b/>
          <w:bCs/>
          <w:sz w:val="24"/>
          <w:szCs w:val="24"/>
        </w:rPr>
        <w:t xml:space="preserve"> instalacji centralnego ogrzewania i przebudowa kotłowni na paliwo stałe na kotłownię gazową o mocy 80 KW w budynkach przy ul. Poznańsk</w:t>
      </w:r>
      <w:r w:rsidR="00346736">
        <w:rPr>
          <w:b/>
          <w:bCs/>
          <w:sz w:val="24"/>
          <w:szCs w:val="24"/>
        </w:rPr>
        <w:t>iej</w:t>
      </w:r>
      <w:r w:rsidR="00AC1EBD" w:rsidRPr="00AC1EBD">
        <w:rPr>
          <w:b/>
          <w:bCs/>
          <w:sz w:val="24"/>
          <w:szCs w:val="24"/>
        </w:rPr>
        <w:t xml:space="preserve"> 23</w:t>
      </w:r>
      <w:r w:rsidR="00346736">
        <w:rPr>
          <w:b/>
          <w:bCs/>
          <w:sz w:val="24"/>
          <w:szCs w:val="24"/>
        </w:rPr>
        <w:t xml:space="preserve"> w</w:t>
      </w:r>
      <w:r w:rsidR="00AC1EBD" w:rsidRPr="00AC1EBD">
        <w:rPr>
          <w:b/>
          <w:bCs/>
          <w:sz w:val="24"/>
          <w:szCs w:val="24"/>
        </w:rPr>
        <w:t xml:space="preserve"> Gorzowie Wlkp.</w:t>
      </w:r>
      <w:r w:rsidR="00AC1EBD" w:rsidRPr="00AC1EBD">
        <w:rPr>
          <w:sz w:val="24"/>
          <w:szCs w:val="24"/>
        </w:rPr>
        <w:t xml:space="preserve">, </w:t>
      </w:r>
      <w:r w:rsidR="00AC1EBD" w:rsidRPr="005439F7">
        <w:rPr>
          <w:sz w:val="24"/>
          <w:szCs w:val="24"/>
        </w:rPr>
        <w:t xml:space="preserve">zgodnie z zakresem prac opisanym w </w:t>
      </w:r>
      <w:r w:rsidR="00AC1EBD">
        <w:rPr>
          <w:sz w:val="24"/>
          <w:szCs w:val="24"/>
        </w:rPr>
        <w:t>dokumentacji projektowej</w:t>
      </w:r>
      <w:r w:rsidR="00AC1EBD" w:rsidRPr="005439F7">
        <w:rPr>
          <w:sz w:val="24"/>
          <w:szCs w:val="24"/>
        </w:rPr>
        <w:t xml:space="preserve"> stanowiąc</w:t>
      </w:r>
      <w:r w:rsidR="00AC1EBD">
        <w:rPr>
          <w:sz w:val="24"/>
          <w:szCs w:val="24"/>
        </w:rPr>
        <w:t>ej</w:t>
      </w:r>
      <w:r w:rsidR="00AC1EBD" w:rsidRPr="005439F7">
        <w:rPr>
          <w:sz w:val="24"/>
          <w:szCs w:val="24"/>
        </w:rPr>
        <w:t xml:space="preserve"> </w:t>
      </w:r>
      <w:r w:rsidR="00AC1EBD" w:rsidRPr="0025261E">
        <w:rPr>
          <w:b/>
          <w:bCs/>
          <w:sz w:val="24"/>
          <w:szCs w:val="24"/>
        </w:rPr>
        <w:t>załącznik nr 7</w:t>
      </w:r>
      <w:r w:rsidR="00AC1EBD" w:rsidRPr="0025261E">
        <w:rPr>
          <w:sz w:val="24"/>
          <w:szCs w:val="24"/>
        </w:rPr>
        <w:t xml:space="preserve"> </w:t>
      </w:r>
      <w:r w:rsidR="00AC1EBD" w:rsidRPr="005439F7">
        <w:rPr>
          <w:sz w:val="24"/>
          <w:szCs w:val="24"/>
        </w:rPr>
        <w:t xml:space="preserve">do </w:t>
      </w:r>
      <w:proofErr w:type="spellStart"/>
      <w:r w:rsidR="00AC1EBD" w:rsidRPr="005439F7">
        <w:rPr>
          <w:sz w:val="24"/>
          <w:szCs w:val="24"/>
        </w:rPr>
        <w:t>swz</w:t>
      </w:r>
      <w:proofErr w:type="spellEnd"/>
      <w:r w:rsidR="00AC1EBD" w:rsidRPr="005439F7">
        <w:rPr>
          <w:sz w:val="24"/>
          <w:szCs w:val="24"/>
        </w:rPr>
        <w:t>.</w:t>
      </w:r>
    </w:p>
    <w:p w14:paraId="582DA42B" w14:textId="31D1CCE4" w:rsidR="00AC1EBD" w:rsidRPr="00AC1EBD" w:rsidRDefault="00AC1EBD" w:rsidP="00AC1EBD">
      <w:pPr>
        <w:pStyle w:val="Akapitzlist"/>
        <w:ind w:left="360"/>
        <w:rPr>
          <w:sz w:val="24"/>
          <w:szCs w:val="24"/>
        </w:rPr>
      </w:pPr>
      <w:r>
        <w:rPr>
          <w:sz w:val="24"/>
          <w:szCs w:val="24"/>
        </w:rPr>
        <w:t>W ramach realizacji przedmiotu zamówienia wykonawca wykona w szczególności</w:t>
      </w:r>
      <w:r w:rsidRPr="00AC1EBD">
        <w:rPr>
          <w:sz w:val="24"/>
          <w:szCs w:val="24"/>
        </w:rPr>
        <w:t>:</w:t>
      </w:r>
    </w:p>
    <w:p w14:paraId="69FFF3D7" w14:textId="225B3352" w:rsidR="00AC1EBD" w:rsidRPr="00AC1EBD" w:rsidRDefault="009D3280" w:rsidP="003E7320">
      <w:pPr>
        <w:pStyle w:val="Akapitzlist"/>
        <w:numPr>
          <w:ilvl w:val="0"/>
          <w:numId w:val="53"/>
        </w:numPr>
        <w:ind w:left="709"/>
        <w:rPr>
          <w:sz w:val="24"/>
          <w:szCs w:val="24"/>
        </w:rPr>
      </w:pPr>
      <w:r>
        <w:rPr>
          <w:sz w:val="24"/>
          <w:szCs w:val="24"/>
        </w:rPr>
        <w:t>modernizację</w:t>
      </w:r>
      <w:r w:rsidR="00AC1EBD" w:rsidRPr="00AC1EBD">
        <w:rPr>
          <w:sz w:val="24"/>
          <w:szCs w:val="24"/>
        </w:rPr>
        <w:t xml:space="preserve"> instalacji centralnego ogrzewania – wymian</w:t>
      </w:r>
      <w:r w:rsidR="00AC1EBD">
        <w:rPr>
          <w:sz w:val="24"/>
          <w:szCs w:val="24"/>
        </w:rPr>
        <w:t>ę</w:t>
      </w:r>
      <w:r w:rsidR="00AC1EBD" w:rsidRPr="00AC1EBD">
        <w:rPr>
          <w:sz w:val="24"/>
          <w:szCs w:val="24"/>
        </w:rPr>
        <w:t xml:space="preserve"> instalacji centralnego ogrzewania wraz z wymianą grzejników w budynku </w:t>
      </w:r>
      <w:r w:rsidR="00AC1EBD" w:rsidRPr="009D3280">
        <w:rPr>
          <w:sz w:val="24"/>
          <w:szCs w:val="24"/>
        </w:rPr>
        <w:t>administracyjn</w:t>
      </w:r>
      <w:r w:rsidR="000B06A9" w:rsidRPr="009D3280">
        <w:rPr>
          <w:sz w:val="24"/>
          <w:szCs w:val="24"/>
        </w:rPr>
        <w:t>o-mieszkalnym</w:t>
      </w:r>
      <w:r w:rsidR="00AC1EBD" w:rsidRPr="009D3280">
        <w:rPr>
          <w:sz w:val="24"/>
          <w:szCs w:val="24"/>
        </w:rPr>
        <w:t>.</w:t>
      </w:r>
    </w:p>
    <w:p w14:paraId="1B3A605D" w14:textId="668967CD" w:rsidR="00AC1EBD" w:rsidRPr="00AC1EBD" w:rsidRDefault="009D3280" w:rsidP="003E7320">
      <w:pPr>
        <w:pStyle w:val="Akapitzlist"/>
        <w:numPr>
          <w:ilvl w:val="0"/>
          <w:numId w:val="53"/>
        </w:numPr>
        <w:ind w:left="709"/>
        <w:rPr>
          <w:b/>
          <w:bCs/>
          <w:sz w:val="24"/>
          <w:szCs w:val="24"/>
        </w:rPr>
      </w:pPr>
      <w:r>
        <w:rPr>
          <w:sz w:val="24"/>
          <w:szCs w:val="24"/>
        </w:rPr>
        <w:t xml:space="preserve">Modernizację </w:t>
      </w:r>
      <w:r w:rsidR="00AC1EBD" w:rsidRPr="00AC1EBD">
        <w:rPr>
          <w:sz w:val="24"/>
          <w:szCs w:val="24"/>
        </w:rPr>
        <w:t>instalacji centralnego ogrzewania – wymian</w:t>
      </w:r>
      <w:r w:rsidR="00AC1EBD">
        <w:rPr>
          <w:sz w:val="24"/>
          <w:szCs w:val="24"/>
        </w:rPr>
        <w:t>ę</w:t>
      </w:r>
      <w:r w:rsidR="00AC1EBD" w:rsidRPr="00AC1EBD">
        <w:rPr>
          <w:sz w:val="24"/>
          <w:szCs w:val="24"/>
        </w:rPr>
        <w:t xml:space="preserve"> instalacji centralnego ogrzewania wraz z wymianą grzejników w budynku mieszkalnym. </w:t>
      </w:r>
      <w:r>
        <w:rPr>
          <w:b/>
          <w:bCs/>
          <w:sz w:val="24"/>
          <w:szCs w:val="24"/>
        </w:rPr>
        <w:t xml:space="preserve">Modernizacja </w:t>
      </w:r>
      <w:r w:rsidR="00AC1EBD" w:rsidRPr="00AC1EBD">
        <w:rPr>
          <w:b/>
          <w:bCs/>
          <w:sz w:val="24"/>
          <w:szCs w:val="24"/>
        </w:rPr>
        <w:t>nie obejmuje części gospodarczej.</w:t>
      </w:r>
    </w:p>
    <w:p w14:paraId="298FA0C9" w14:textId="77777777" w:rsidR="00AC1EBD" w:rsidRPr="00AC1EBD" w:rsidRDefault="00AC1EBD" w:rsidP="00AC1EBD">
      <w:pPr>
        <w:pStyle w:val="Akapitzlist"/>
        <w:ind w:left="709"/>
        <w:rPr>
          <w:b/>
          <w:bCs/>
          <w:sz w:val="24"/>
          <w:szCs w:val="24"/>
        </w:rPr>
      </w:pPr>
      <w:r w:rsidRPr="00AC1EBD">
        <w:rPr>
          <w:b/>
          <w:bCs/>
          <w:sz w:val="24"/>
          <w:szCs w:val="24"/>
        </w:rPr>
        <w:t>Uwaga!</w:t>
      </w:r>
    </w:p>
    <w:p w14:paraId="06180010" w14:textId="58FE289C" w:rsidR="00AC1EBD" w:rsidRPr="00AC1EBD" w:rsidRDefault="00AC1EBD" w:rsidP="00AC1EBD">
      <w:pPr>
        <w:pStyle w:val="Akapitzlist"/>
        <w:ind w:left="709"/>
        <w:rPr>
          <w:b/>
          <w:bCs/>
          <w:sz w:val="24"/>
          <w:szCs w:val="24"/>
        </w:rPr>
      </w:pPr>
      <w:r w:rsidRPr="00AC1EBD">
        <w:rPr>
          <w:b/>
          <w:bCs/>
          <w:sz w:val="24"/>
          <w:szCs w:val="24"/>
        </w:rPr>
        <w:t>Zakres prac do realizacji nie obejmuje części gospodarczej znajdującej się na parterze budynku mieszkalno-gospodarczego, a uwzględnioną w projekcie budowlanym. Część gospodarcza nieobjęta realizacją zadania stanowi 5 pomieszczeń. Przedmiar robót uwzględnia faktyczny do wykonania zakres prac (bez pomieszczeń gospodarczych).</w:t>
      </w:r>
    </w:p>
    <w:p w14:paraId="61C70C66" w14:textId="7C9677E8" w:rsidR="00AC1EBD" w:rsidRPr="00AC1EBD" w:rsidRDefault="00AC1EBD" w:rsidP="003E7320">
      <w:pPr>
        <w:pStyle w:val="Akapitzlist"/>
        <w:numPr>
          <w:ilvl w:val="0"/>
          <w:numId w:val="53"/>
        </w:numPr>
        <w:ind w:left="709"/>
        <w:rPr>
          <w:sz w:val="24"/>
          <w:szCs w:val="24"/>
        </w:rPr>
      </w:pPr>
      <w:r w:rsidRPr="00AC1EBD">
        <w:rPr>
          <w:sz w:val="24"/>
          <w:szCs w:val="24"/>
        </w:rPr>
        <w:t>Przebudow</w:t>
      </w:r>
      <w:r>
        <w:rPr>
          <w:sz w:val="24"/>
          <w:szCs w:val="24"/>
        </w:rPr>
        <w:t>ę</w:t>
      </w:r>
      <w:r w:rsidRPr="00AC1EBD">
        <w:rPr>
          <w:sz w:val="24"/>
          <w:szCs w:val="24"/>
        </w:rPr>
        <w:t xml:space="preserve"> kotłowni na paliwo stałe na kotłownię gazową o mocy 80 KW w budynku mieszkalnym. </w:t>
      </w:r>
    </w:p>
    <w:p w14:paraId="2C3393CD" w14:textId="0D5A6323" w:rsidR="00AC1EBD" w:rsidRPr="00AC1EBD" w:rsidRDefault="009D3280" w:rsidP="003E7320">
      <w:pPr>
        <w:pStyle w:val="Akapitzlist"/>
        <w:numPr>
          <w:ilvl w:val="0"/>
          <w:numId w:val="53"/>
        </w:numPr>
        <w:ind w:left="709"/>
        <w:rPr>
          <w:sz w:val="24"/>
          <w:szCs w:val="24"/>
        </w:rPr>
      </w:pPr>
      <w:r>
        <w:rPr>
          <w:sz w:val="24"/>
          <w:szCs w:val="24"/>
        </w:rPr>
        <w:t xml:space="preserve">Montaż </w:t>
      </w:r>
      <w:r w:rsidR="00AC1EBD" w:rsidRPr="00AC1EBD">
        <w:rPr>
          <w:sz w:val="24"/>
          <w:szCs w:val="24"/>
        </w:rPr>
        <w:t>odcinka instalacji ciepłowniczej z rur preizolowanych.</w:t>
      </w:r>
    </w:p>
    <w:p w14:paraId="51B9E4C8" w14:textId="18F114B4" w:rsidR="00AC1EBD" w:rsidRPr="009D3280" w:rsidRDefault="009D3280" w:rsidP="003E7320">
      <w:pPr>
        <w:pStyle w:val="Akapitzlist"/>
        <w:numPr>
          <w:ilvl w:val="0"/>
          <w:numId w:val="53"/>
        </w:numPr>
        <w:ind w:left="709"/>
        <w:rPr>
          <w:sz w:val="24"/>
          <w:szCs w:val="24"/>
        </w:rPr>
      </w:pPr>
      <w:r w:rsidRPr="009D3280">
        <w:rPr>
          <w:sz w:val="24"/>
          <w:szCs w:val="24"/>
        </w:rPr>
        <w:t>M</w:t>
      </w:r>
      <w:r w:rsidR="00AC1EBD" w:rsidRPr="009D3280">
        <w:rPr>
          <w:sz w:val="24"/>
          <w:szCs w:val="24"/>
        </w:rPr>
        <w:t>ontaż ciepłomierzy przedpłatowych.</w:t>
      </w:r>
    </w:p>
    <w:p w14:paraId="27999D9E" w14:textId="77777777" w:rsidR="005439F7" w:rsidRPr="009D3280" w:rsidRDefault="005439F7" w:rsidP="005439F7">
      <w:pPr>
        <w:pStyle w:val="Akapitzlist"/>
        <w:ind w:left="360"/>
        <w:rPr>
          <w:sz w:val="24"/>
          <w:szCs w:val="24"/>
        </w:rPr>
      </w:pPr>
    </w:p>
    <w:p w14:paraId="384375E0" w14:textId="77777777" w:rsidR="009A7E8B" w:rsidRPr="009D3280" w:rsidRDefault="009A7E8B" w:rsidP="003E7320">
      <w:pPr>
        <w:pStyle w:val="Akapitzlist"/>
        <w:numPr>
          <w:ilvl w:val="0"/>
          <w:numId w:val="24"/>
        </w:numPr>
        <w:ind w:left="357" w:hanging="357"/>
        <w:contextualSpacing w:val="0"/>
        <w:rPr>
          <w:b/>
          <w:bCs/>
          <w:sz w:val="24"/>
          <w:szCs w:val="24"/>
        </w:rPr>
      </w:pPr>
      <w:r w:rsidRPr="009D3280">
        <w:rPr>
          <w:b/>
          <w:bCs/>
          <w:sz w:val="24"/>
          <w:szCs w:val="24"/>
        </w:rPr>
        <w:t>Zamawiający wymaga zaangażowania osoby posiadającej uprawnienia do kierowania robotami budowlanymi określone przepisami Prawa budowlanego w specjalności instalacyjnej bez ograniczeń lub w ograniczonym zakresie w zakresie sieci, instalacji i urządzeń cieplnych, wentylacyjnych, gazowych, wodociągowych i kanalizacyjnych,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3382F61E" w:rsidR="00147C90" w:rsidRDefault="00147C90" w:rsidP="00182E26">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w:t>
      </w:r>
      <w:proofErr w:type="spellStart"/>
      <w:r w:rsidRPr="00183E61">
        <w:rPr>
          <w:sz w:val="24"/>
          <w:szCs w:val="24"/>
        </w:rPr>
        <w:t>t.j</w:t>
      </w:r>
      <w:proofErr w:type="spellEnd"/>
      <w:r w:rsidRPr="00183E61">
        <w:rPr>
          <w:sz w:val="24"/>
          <w:szCs w:val="24"/>
        </w:rPr>
        <w:t>.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4228BA09" w14:textId="77777777" w:rsidR="00346736" w:rsidRPr="00183E61" w:rsidRDefault="00346736" w:rsidP="00182E26">
      <w:pPr>
        <w:ind w:left="426"/>
        <w:jc w:val="left"/>
        <w:rPr>
          <w:sz w:val="24"/>
          <w:szCs w:val="24"/>
        </w:rPr>
      </w:pPr>
    </w:p>
    <w:p w14:paraId="55A3C7DB" w14:textId="77777777" w:rsidR="00C55757" w:rsidRPr="00065C38" w:rsidRDefault="00A06D91" w:rsidP="003E7320">
      <w:pPr>
        <w:pStyle w:val="Akapitzlist"/>
        <w:numPr>
          <w:ilvl w:val="0"/>
          <w:numId w:val="24"/>
        </w:numPr>
        <w:rPr>
          <w:b/>
          <w:sz w:val="24"/>
          <w:szCs w:val="24"/>
        </w:rPr>
      </w:pPr>
      <w:r w:rsidRPr="00065C38">
        <w:rPr>
          <w:b/>
          <w:sz w:val="24"/>
          <w:szCs w:val="24"/>
        </w:rPr>
        <w:lastRenderedPageBreak/>
        <w:t>Podział zamówienia na części</w:t>
      </w:r>
    </w:p>
    <w:p w14:paraId="4085ABD2" w14:textId="77777777" w:rsidR="00AC1EBD" w:rsidRPr="009D3280" w:rsidRDefault="00AC1EBD" w:rsidP="005439F7">
      <w:pPr>
        <w:spacing w:after="240"/>
        <w:ind w:left="425"/>
        <w:jc w:val="left"/>
        <w:rPr>
          <w:sz w:val="24"/>
          <w:szCs w:val="24"/>
        </w:rPr>
      </w:pPr>
      <w:r w:rsidRPr="009D3280">
        <w:rPr>
          <w:sz w:val="24"/>
          <w:szCs w:val="24"/>
        </w:rPr>
        <w:t xml:space="preserve">Przedmiot niniejszego postępowania nie został podzielony na części, w związku z czym Zamawiający nie dopuszcza możliwości składania ofert częściowych. </w:t>
      </w:r>
    </w:p>
    <w:p w14:paraId="10372740" w14:textId="2FB7CB92" w:rsidR="00B61DE7" w:rsidRPr="009D3280" w:rsidRDefault="00B61DE7" w:rsidP="009A7E8B">
      <w:pPr>
        <w:pStyle w:val="Akapitzlist"/>
        <w:spacing w:after="240"/>
        <w:ind w:left="426"/>
        <w:contextualSpacing w:val="0"/>
        <w:rPr>
          <w:sz w:val="24"/>
          <w:szCs w:val="24"/>
        </w:rPr>
      </w:pPr>
      <w:r w:rsidRPr="009D3280">
        <w:rPr>
          <w:sz w:val="24"/>
          <w:szCs w:val="24"/>
        </w:rPr>
        <w:t xml:space="preserve">Podział taki groziłby nadmiernymi trudnościami technicznymi, rozliczeniowymi oraz nadmiernymi kosztami wykonania zamówienia. Potrzeba skoordynowania działań różnych Wykonawców realizujących poszczególne części zamówienia mogłaby poważnie zagrozić właściwemu wykonaniu zamówienia. </w:t>
      </w:r>
      <w:r w:rsidR="00346736" w:rsidRPr="009D3280">
        <w:rPr>
          <w:sz w:val="24"/>
          <w:szCs w:val="24"/>
        </w:rPr>
        <w:t xml:space="preserve">Kotłownia obsługuje pozostałe budynki objęte zamówieniem. </w:t>
      </w:r>
      <w:r w:rsidRPr="009D3280">
        <w:rPr>
          <w:sz w:val="24"/>
          <w:szCs w:val="24"/>
        </w:rPr>
        <w:t>Niedokonanie podziału zamówienia podyktowane jest względami technicznymi, organizacyjnymi zamawiającego oraz charakterem przedmiotu zamówienia.</w:t>
      </w:r>
      <w:r w:rsidR="00346736" w:rsidRPr="009D3280">
        <w:rPr>
          <w:sz w:val="24"/>
          <w:szCs w:val="24"/>
        </w:rPr>
        <w:t xml:space="preserve"> </w:t>
      </w:r>
      <w:r w:rsidRPr="009D3280">
        <w:rPr>
          <w:sz w:val="24"/>
          <w:szCs w:val="24"/>
        </w:rPr>
        <w:t>Zastosowany ewentualnie podział zamówienia na części nie zwiększyłby konkurencyjności w sektorze małych i średnich przedsiębiorstw</w:t>
      </w:r>
      <w:r w:rsidR="00346736" w:rsidRPr="009D3280">
        <w:rPr>
          <w:sz w:val="24"/>
          <w:szCs w:val="24"/>
        </w:rPr>
        <w:t>.</w:t>
      </w:r>
      <w:r w:rsidRPr="009D3280">
        <w:rPr>
          <w:sz w:val="24"/>
          <w:szCs w:val="24"/>
        </w:rPr>
        <w:t xml:space="preserve"> </w:t>
      </w:r>
      <w:r w:rsidR="00346736" w:rsidRPr="009D3280">
        <w:rPr>
          <w:sz w:val="24"/>
          <w:szCs w:val="24"/>
        </w:rPr>
        <w:t>Z</w:t>
      </w:r>
      <w:r w:rsidRPr="009D3280">
        <w:rPr>
          <w:sz w:val="24"/>
          <w:szCs w:val="24"/>
        </w:rPr>
        <w:t>akres zamówienia</w:t>
      </w:r>
      <w:r w:rsidR="009A7E8B" w:rsidRPr="009D3280">
        <w:rPr>
          <w:sz w:val="24"/>
          <w:szCs w:val="24"/>
        </w:rPr>
        <w:t xml:space="preserve"> </w:t>
      </w:r>
      <w:r w:rsidRPr="009D3280">
        <w:rPr>
          <w:sz w:val="24"/>
          <w:szCs w:val="24"/>
        </w:rPr>
        <w:t xml:space="preserve">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065C38" w:rsidRDefault="00C55757" w:rsidP="003E7320">
      <w:pPr>
        <w:pStyle w:val="Akapitzlist"/>
        <w:numPr>
          <w:ilvl w:val="0"/>
          <w:numId w:val="54"/>
        </w:numPr>
        <w:rPr>
          <w:b/>
          <w:sz w:val="24"/>
          <w:szCs w:val="24"/>
        </w:rPr>
      </w:pPr>
      <w:r w:rsidRPr="00065C38">
        <w:rPr>
          <w:b/>
          <w:sz w:val="24"/>
          <w:szCs w:val="24"/>
        </w:rPr>
        <w:t>Standardy jakościowe</w:t>
      </w:r>
      <w:r w:rsidR="00230243" w:rsidRPr="00065C38">
        <w:rPr>
          <w:b/>
          <w:sz w:val="24"/>
          <w:szCs w:val="24"/>
        </w:rPr>
        <w:t xml:space="preserve"> i rozwiązania równoważne</w:t>
      </w:r>
      <w:r w:rsidRPr="00065C38">
        <w:rPr>
          <w:b/>
          <w:sz w:val="24"/>
          <w:szCs w:val="24"/>
        </w:rPr>
        <w:t>.</w:t>
      </w:r>
    </w:p>
    <w:p w14:paraId="7DB4E158" w14:textId="188E1362" w:rsidR="00065C38" w:rsidRPr="00183E61" w:rsidRDefault="00A364C3" w:rsidP="003E7320">
      <w:pPr>
        <w:pStyle w:val="Akapitzlist"/>
        <w:numPr>
          <w:ilvl w:val="1"/>
          <w:numId w:val="24"/>
        </w:numPr>
        <w:rPr>
          <w:sz w:val="24"/>
          <w:szCs w:val="24"/>
        </w:rPr>
      </w:pPr>
      <w:r w:rsidRPr="00183E61">
        <w:rPr>
          <w:sz w:val="24"/>
          <w:szCs w:val="24"/>
        </w:rPr>
        <w:t>Standardy jakościowe zo</w:t>
      </w:r>
      <w:r w:rsidR="005A6C05" w:rsidRPr="00183E61">
        <w:rPr>
          <w:sz w:val="24"/>
          <w:szCs w:val="24"/>
        </w:rPr>
        <w:t xml:space="preserve">stały określone w treści </w:t>
      </w:r>
      <w:r w:rsidR="00B61DE7">
        <w:rPr>
          <w:sz w:val="24"/>
          <w:szCs w:val="24"/>
        </w:rPr>
        <w:t xml:space="preserve">dokumentacji projektowej oraz </w:t>
      </w:r>
      <w:proofErr w:type="spellStart"/>
      <w:r w:rsidR="005A6C05" w:rsidRPr="00183E61">
        <w:rPr>
          <w:sz w:val="24"/>
          <w:szCs w:val="24"/>
        </w:rPr>
        <w:t>STWiOR</w:t>
      </w:r>
      <w:proofErr w:type="spellEnd"/>
      <w:r w:rsidR="00FD723F" w:rsidRPr="00183E61">
        <w:rPr>
          <w:sz w:val="24"/>
          <w:szCs w:val="24"/>
        </w:rPr>
        <w:t>;</w:t>
      </w:r>
    </w:p>
    <w:p w14:paraId="79BBB9DB" w14:textId="0932AA6E" w:rsidR="00065C38" w:rsidRPr="00183E61" w:rsidRDefault="00C55757" w:rsidP="003E7320">
      <w:pPr>
        <w:pStyle w:val="Akapitzlist"/>
        <w:numPr>
          <w:ilvl w:val="1"/>
          <w:numId w:val="24"/>
        </w:numPr>
        <w:rPr>
          <w:sz w:val="24"/>
          <w:szCs w:val="24"/>
        </w:rPr>
      </w:pPr>
      <w:r w:rsidRPr="00183E61">
        <w:rPr>
          <w:sz w:val="24"/>
          <w:szCs w:val="24"/>
        </w:rPr>
        <w:t xml:space="preserve">Wykonawca zobowiązany jest zrealizować zamówienie na zasadach i warunkach opisanych w </w:t>
      </w:r>
      <w:r w:rsidR="00FE4982" w:rsidRPr="00183E61">
        <w:rPr>
          <w:sz w:val="24"/>
          <w:szCs w:val="24"/>
        </w:rPr>
        <w:t>projekcie</w:t>
      </w:r>
      <w:r w:rsidRPr="00183E61">
        <w:rPr>
          <w:sz w:val="24"/>
          <w:szCs w:val="24"/>
        </w:rPr>
        <w:t xml:space="preserve"> umowy stanowiącym </w:t>
      </w:r>
      <w:r w:rsidRPr="0025261E">
        <w:rPr>
          <w:b/>
          <w:sz w:val="24"/>
          <w:szCs w:val="24"/>
        </w:rPr>
        <w:t xml:space="preserve">załącznik nr </w:t>
      </w:r>
      <w:r w:rsidR="0025261E" w:rsidRPr="0025261E">
        <w:rPr>
          <w:b/>
          <w:sz w:val="24"/>
          <w:szCs w:val="24"/>
        </w:rPr>
        <w:t>6</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E7320">
      <w:pPr>
        <w:pStyle w:val="Akapitzlist"/>
        <w:numPr>
          <w:ilvl w:val="1"/>
          <w:numId w:val="24"/>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E7320">
      <w:pPr>
        <w:pStyle w:val="Akapitzlist"/>
        <w:numPr>
          <w:ilvl w:val="1"/>
          <w:numId w:val="24"/>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39097648" w:rsidR="00065C38" w:rsidRDefault="007431B8" w:rsidP="003E7320">
      <w:pPr>
        <w:pStyle w:val="Akapitzlist"/>
        <w:numPr>
          <w:ilvl w:val="1"/>
          <w:numId w:val="24"/>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E7320">
      <w:pPr>
        <w:pStyle w:val="Akapitzlist"/>
        <w:numPr>
          <w:ilvl w:val="1"/>
          <w:numId w:val="24"/>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 xml:space="preserve">dokumentacji, ale nie podaje minimalnych parametrów, które by tę równoważność potwierdzały, </w:t>
      </w:r>
      <w:r w:rsidR="00230243" w:rsidRPr="00183E61">
        <w:rPr>
          <w:sz w:val="24"/>
          <w:szCs w:val="24"/>
        </w:rPr>
        <w:lastRenderedPageBreak/>
        <w:t>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3D940309" w:rsidR="00C55757" w:rsidRPr="00183E61" w:rsidRDefault="006516F8" w:rsidP="003E7320">
      <w:pPr>
        <w:pStyle w:val="Akapitzlist"/>
        <w:numPr>
          <w:ilvl w:val="1"/>
          <w:numId w:val="24"/>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25261E">
        <w:rPr>
          <w:b/>
          <w:sz w:val="24"/>
          <w:szCs w:val="24"/>
        </w:rPr>
        <w:t>5</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E7320">
      <w:pPr>
        <w:pStyle w:val="Akapitzlist"/>
        <w:numPr>
          <w:ilvl w:val="0"/>
          <w:numId w:val="42"/>
        </w:numPr>
        <w:rPr>
          <w:b/>
          <w:bCs/>
          <w:sz w:val="24"/>
          <w:szCs w:val="24"/>
        </w:rPr>
      </w:pPr>
      <w:r w:rsidRPr="00183E61">
        <w:rPr>
          <w:b/>
          <w:bCs/>
          <w:sz w:val="24"/>
          <w:szCs w:val="24"/>
        </w:rPr>
        <w:t>Informacja w zakresie zatrudnienia na podstawie stosunku pracy.</w:t>
      </w:r>
    </w:p>
    <w:p w14:paraId="2BFB00C5" w14:textId="509DA3D8" w:rsidR="00065C38" w:rsidRPr="00FC69FA" w:rsidRDefault="00C55757" w:rsidP="003E7320">
      <w:pPr>
        <w:pStyle w:val="Akapitzlist"/>
        <w:numPr>
          <w:ilvl w:val="1"/>
          <w:numId w:val="42"/>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FC69FA">
        <w:rPr>
          <w:bCs/>
          <w:sz w:val="24"/>
          <w:szCs w:val="24"/>
        </w:rPr>
        <w:t xml:space="preserve">wymaga zatrudnienia </w:t>
      </w:r>
      <w:r w:rsidRPr="00FC69FA">
        <w:rPr>
          <w:sz w:val="24"/>
          <w:szCs w:val="24"/>
        </w:rPr>
        <w:t>przez Wykonawc</w:t>
      </w:r>
      <w:r w:rsidRPr="00FC69FA">
        <w:rPr>
          <w:rFonts w:eastAsia="Times New Roman"/>
          <w:sz w:val="24"/>
          <w:szCs w:val="24"/>
        </w:rPr>
        <w:t>ę</w:t>
      </w:r>
      <w:r w:rsidRPr="00FC69FA">
        <w:rPr>
          <w:sz w:val="24"/>
          <w:szCs w:val="24"/>
        </w:rPr>
        <w:t xml:space="preserve"> </w:t>
      </w:r>
      <w:r w:rsidR="003B540B" w:rsidRPr="00FC69FA">
        <w:rPr>
          <w:sz w:val="24"/>
          <w:szCs w:val="24"/>
        </w:rPr>
        <w:t>i</w:t>
      </w:r>
      <w:r w:rsidRPr="00FC69FA">
        <w:rPr>
          <w:sz w:val="24"/>
          <w:szCs w:val="24"/>
        </w:rPr>
        <w:t xml:space="preserve"> podwykonawc</w:t>
      </w:r>
      <w:r w:rsidRPr="00FC69FA">
        <w:rPr>
          <w:rFonts w:eastAsia="Times New Roman"/>
          <w:sz w:val="24"/>
          <w:szCs w:val="24"/>
        </w:rPr>
        <w:t xml:space="preserve">ę </w:t>
      </w:r>
      <w:r w:rsidRPr="00FC69FA">
        <w:rPr>
          <w:bCs/>
          <w:sz w:val="24"/>
          <w:szCs w:val="24"/>
        </w:rPr>
        <w:t>osób wykonuj</w:t>
      </w:r>
      <w:r w:rsidRPr="00FC69FA">
        <w:rPr>
          <w:rFonts w:eastAsia="TimesNewRoman,Bold"/>
          <w:bCs/>
          <w:sz w:val="24"/>
          <w:szCs w:val="24"/>
        </w:rPr>
        <w:t>ą</w:t>
      </w:r>
      <w:r w:rsidRPr="00FC69FA">
        <w:rPr>
          <w:bCs/>
          <w:sz w:val="24"/>
          <w:szCs w:val="24"/>
        </w:rPr>
        <w:t>cych czynno</w:t>
      </w:r>
      <w:r w:rsidRPr="00FC69FA">
        <w:rPr>
          <w:rFonts w:eastAsia="TimesNewRoman,Bold"/>
          <w:bCs/>
          <w:sz w:val="24"/>
          <w:szCs w:val="24"/>
        </w:rPr>
        <w:t>ś</w:t>
      </w:r>
      <w:r w:rsidRPr="00FC69FA">
        <w:rPr>
          <w:bCs/>
          <w:sz w:val="24"/>
          <w:szCs w:val="24"/>
        </w:rPr>
        <w:t>ci wchodz</w:t>
      </w:r>
      <w:r w:rsidRPr="00FC69FA">
        <w:rPr>
          <w:rFonts w:eastAsia="TimesNewRoman,Bold"/>
          <w:bCs/>
          <w:sz w:val="24"/>
          <w:szCs w:val="24"/>
        </w:rPr>
        <w:t>ą</w:t>
      </w:r>
      <w:r w:rsidRPr="00FC69FA">
        <w:rPr>
          <w:bCs/>
          <w:sz w:val="24"/>
          <w:szCs w:val="24"/>
        </w:rPr>
        <w:t>ce w tzw. koszty bezpo</w:t>
      </w:r>
      <w:r w:rsidRPr="00FC69FA">
        <w:rPr>
          <w:rFonts w:eastAsia="TimesNewRoman,Bold"/>
          <w:bCs/>
          <w:sz w:val="24"/>
          <w:szCs w:val="24"/>
        </w:rPr>
        <w:t>ś</w:t>
      </w:r>
      <w:r w:rsidRPr="00FC69FA">
        <w:rPr>
          <w:bCs/>
          <w:sz w:val="24"/>
          <w:szCs w:val="24"/>
        </w:rPr>
        <w:t>rednie na podstawie umowy o prac</w:t>
      </w:r>
      <w:r w:rsidRPr="00FC69FA">
        <w:rPr>
          <w:rFonts w:eastAsia="TimesNewRoman,Bold"/>
          <w:bCs/>
          <w:sz w:val="24"/>
          <w:szCs w:val="24"/>
        </w:rPr>
        <w:t>ę</w:t>
      </w:r>
      <w:r w:rsidRPr="00FC69FA">
        <w:rPr>
          <w:bCs/>
          <w:sz w:val="24"/>
          <w:szCs w:val="24"/>
        </w:rPr>
        <w:t xml:space="preserve">. Wymóg ten dotyczy osób, które </w:t>
      </w:r>
      <w:r w:rsidR="00E060B1" w:rsidRPr="009D3280">
        <w:rPr>
          <w:bCs/>
          <w:sz w:val="24"/>
          <w:szCs w:val="24"/>
        </w:rPr>
        <w:t xml:space="preserve">bezpośrednio </w:t>
      </w:r>
      <w:r w:rsidR="00E060B1" w:rsidRPr="009D3280">
        <w:rPr>
          <w:sz w:val="24"/>
          <w:szCs w:val="24"/>
        </w:rPr>
        <w:t>wykonują</w:t>
      </w:r>
      <w:r w:rsidR="00E060B1" w:rsidRPr="009D3280">
        <w:rPr>
          <w:b/>
          <w:sz w:val="24"/>
          <w:szCs w:val="24"/>
        </w:rPr>
        <w:t xml:space="preserve"> czynności</w:t>
      </w:r>
      <w:r w:rsidR="00FE4982" w:rsidRPr="009D3280">
        <w:rPr>
          <w:b/>
          <w:sz w:val="24"/>
          <w:szCs w:val="24"/>
        </w:rPr>
        <w:t xml:space="preserve"> </w:t>
      </w:r>
      <w:r w:rsidR="00A364C3" w:rsidRPr="009D3280">
        <w:rPr>
          <w:b/>
          <w:bCs/>
          <w:sz w:val="24"/>
          <w:szCs w:val="24"/>
        </w:rPr>
        <w:t xml:space="preserve">w szczególności w zakresie </w:t>
      </w:r>
      <w:r w:rsidR="005439F7" w:rsidRPr="009D3280">
        <w:rPr>
          <w:b/>
          <w:bCs/>
          <w:sz w:val="24"/>
          <w:szCs w:val="24"/>
        </w:rPr>
        <w:t>robót</w:t>
      </w:r>
      <w:r w:rsidR="009A7E8B" w:rsidRPr="009D3280">
        <w:rPr>
          <w:b/>
          <w:bCs/>
          <w:sz w:val="24"/>
          <w:szCs w:val="24"/>
        </w:rPr>
        <w:t xml:space="preserve"> instalacyjnych, </w:t>
      </w:r>
      <w:r w:rsidR="009D3280" w:rsidRPr="009D3280">
        <w:rPr>
          <w:b/>
          <w:bCs/>
          <w:sz w:val="24"/>
          <w:szCs w:val="24"/>
        </w:rPr>
        <w:t xml:space="preserve">montażowych, </w:t>
      </w:r>
      <w:r w:rsidR="009A7E8B" w:rsidRPr="009D3280">
        <w:rPr>
          <w:b/>
          <w:bCs/>
          <w:sz w:val="24"/>
          <w:szCs w:val="24"/>
        </w:rPr>
        <w:t>murarskich, tynkarskich, malarskich</w:t>
      </w:r>
      <w:r w:rsidR="00E06482" w:rsidRPr="009D3280">
        <w:rPr>
          <w:b/>
          <w:bCs/>
          <w:sz w:val="24"/>
          <w:szCs w:val="24"/>
        </w:rPr>
        <w:t>,</w:t>
      </w:r>
      <w:r w:rsidR="00E06482" w:rsidRPr="009D3280">
        <w:t xml:space="preserve"> </w:t>
      </w:r>
      <w:r w:rsidR="00E06482" w:rsidRPr="009D3280">
        <w:rPr>
          <w:b/>
          <w:bCs/>
          <w:sz w:val="24"/>
          <w:szCs w:val="24"/>
        </w:rPr>
        <w:t>o ile czynności te nie będą wykonywane przez osoby w ramach</w:t>
      </w:r>
      <w:r w:rsidR="00FC69FA" w:rsidRPr="009D3280">
        <w:rPr>
          <w:b/>
          <w:bCs/>
          <w:sz w:val="24"/>
          <w:szCs w:val="24"/>
        </w:rPr>
        <w:t xml:space="preserve"> </w:t>
      </w:r>
      <w:r w:rsidR="00E06482" w:rsidRPr="009D3280">
        <w:rPr>
          <w:b/>
          <w:bCs/>
          <w:sz w:val="24"/>
          <w:szCs w:val="24"/>
        </w:rPr>
        <w:t xml:space="preserve">prowadzonej przez nich działalności gospodarczej. </w:t>
      </w:r>
      <w:r w:rsidRPr="009D3280">
        <w:rPr>
          <w:sz w:val="24"/>
          <w:szCs w:val="24"/>
        </w:rPr>
        <w:t>Wymóg nie dotyczy wi</w:t>
      </w:r>
      <w:r w:rsidRPr="009D3280">
        <w:rPr>
          <w:rFonts w:eastAsia="Times New Roman"/>
          <w:sz w:val="24"/>
          <w:szCs w:val="24"/>
        </w:rPr>
        <w:t>ę</w:t>
      </w:r>
      <w:r w:rsidRPr="009D3280">
        <w:rPr>
          <w:sz w:val="24"/>
          <w:szCs w:val="24"/>
        </w:rPr>
        <w:t>c m</w:t>
      </w:r>
      <w:r w:rsidR="00034CDC" w:rsidRPr="009D3280">
        <w:rPr>
          <w:sz w:val="24"/>
          <w:szCs w:val="24"/>
        </w:rPr>
        <w:t>.in.</w:t>
      </w:r>
      <w:r w:rsidR="00E060B1" w:rsidRPr="009D3280">
        <w:rPr>
          <w:sz w:val="24"/>
          <w:szCs w:val="24"/>
        </w:rPr>
        <w:t>: dostawców materiałów</w:t>
      </w:r>
      <w:r w:rsidRPr="009D3280">
        <w:rPr>
          <w:sz w:val="24"/>
          <w:szCs w:val="24"/>
        </w:rPr>
        <w:t>, osób wyko</w:t>
      </w:r>
      <w:r w:rsidR="00062639" w:rsidRPr="009D3280">
        <w:rPr>
          <w:sz w:val="24"/>
          <w:szCs w:val="24"/>
        </w:rPr>
        <w:t>nujących prace przygotowawcze</w:t>
      </w:r>
      <w:r w:rsidR="00E060B1" w:rsidRPr="009D3280">
        <w:rPr>
          <w:sz w:val="24"/>
          <w:szCs w:val="24"/>
        </w:rPr>
        <w:t xml:space="preserve"> </w:t>
      </w:r>
      <w:r w:rsidR="00062639" w:rsidRPr="009D3280">
        <w:rPr>
          <w:sz w:val="24"/>
          <w:szCs w:val="24"/>
        </w:rPr>
        <w:t>i </w:t>
      </w:r>
      <w:r w:rsidRPr="009D3280">
        <w:rPr>
          <w:sz w:val="24"/>
          <w:szCs w:val="24"/>
        </w:rPr>
        <w:t>porządkowe oraz innych osób</w:t>
      </w:r>
      <w:r w:rsidR="00572BB9" w:rsidRPr="009D3280">
        <w:rPr>
          <w:sz w:val="24"/>
          <w:szCs w:val="24"/>
        </w:rPr>
        <w:t xml:space="preserve"> (na przykład</w:t>
      </w:r>
      <w:r w:rsidR="00E06482" w:rsidRPr="009D3280">
        <w:rPr>
          <w:sz w:val="24"/>
          <w:szCs w:val="24"/>
        </w:rPr>
        <w:t>:</w:t>
      </w:r>
      <w:r w:rsidR="00572BB9" w:rsidRPr="009D3280">
        <w:rPr>
          <w:sz w:val="24"/>
          <w:szCs w:val="24"/>
        </w:rPr>
        <w:t xml:space="preserve"> posiadających uprawnienia wydane na podstawie odrębnych </w:t>
      </w:r>
      <w:r w:rsidR="00BC15AF" w:rsidRPr="009D3280">
        <w:rPr>
          <w:sz w:val="24"/>
          <w:szCs w:val="24"/>
        </w:rPr>
        <w:t>przepisów, które upoważniają do </w:t>
      </w:r>
      <w:r w:rsidR="00572BB9" w:rsidRPr="009D3280">
        <w:rPr>
          <w:sz w:val="24"/>
          <w:szCs w:val="24"/>
        </w:rPr>
        <w:t xml:space="preserve">samodzielnego </w:t>
      </w:r>
      <w:r w:rsidR="00572BB9" w:rsidRPr="00FC69FA">
        <w:rPr>
          <w:sz w:val="24"/>
          <w:szCs w:val="24"/>
        </w:rPr>
        <w:t>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E7320">
      <w:pPr>
        <w:pStyle w:val="Akapitzlist"/>
        <w:numPr>
          <w:ilvl w:val="1"/>
          <w:numId w:val="42"/>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67166765" w:rsidR="00065C38" w:rsidRPr="00183E61" w:rsidRDefault="009C0364" w:rsidP="003E7320">
      <w:pPr>
        <w:pStyle w:val="Akapitzlist"/>
        <w:numPr>
          <w:ilvl w:val="1"/>
          <w:numId w:val="42"/>
        </w:numPr>
        <w:rPr>
          <w:b/>
          <w:bCs/>
          <w:sz w:val="24"/>
          <w:szCs w:val="24"/>
        </w:rPr>
      </w:pPr>
      <w:r w:rsidRPr="00183E61">
        <w:rPr>
          <w:sz w:val="24"/>
          <w:szCs w:val="24"/>
        </w:rPr>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E7320">
      <w:pPr>
        <w:pStyle w:val="Akapitzlist"/>
        <w:numPr>
          <w:ilvl w:val="1"/>
          <w:numId w:val="42"/>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696B5BA5" w:rsidR="00065C38" w:rsidRDefault="00FE59E4" w:rsidP="003E7320">
      <w:pPr>
        <w:pStyle w:val="Akapitzlist"/>
        <w:numPr>
          <w:ilvl w:val="0"/>
          <w:numId w:val="43"/>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56A7A6D3" w14:textId="77777777" w:rsidR="00346736" w:rsidRPr="00183E61" w:rsidRDefault="00346736" w:rsidP="00346736">
      <w:pPr>
        <w:pStyle w:val="Akapitzlist"/>
        <w:ind w:left="357"/>
        <w:contextualSpacing w:val="0"/>
        <w:rPr>
          <w:bCs/>
          <w:sz w:val="24"/>
          <w:szCs w:val="24"/>
        </w:rPr>
      </w:pPr>
    </w:p>
    <w:p w14:paraId="738B7149" w14:textId="77777777" w:rsidR="00065C38" w:rsidRPr="00183E61" w:rsidRDefault="00FE59E4" w:rsidP="003E7320">
      <w:pPr>
        <w:pStyle w:val="Akapitzlist"/>
        <w:numPr>
          <w:ilvl w:val="0"/>
          <w:numId w:val="44"/>
        </w:numPr>
        <w:rPr>
          <w:bCs/>
          <w:sz w:val="24"/>
          <w:szCs w:val="24"/>
        </w:rPr>
      </w:pPr>
      <w:r w:rsidRPr="00183E61">
        <w:rPr>
          <w:b/>
          <w:bCs/>
          <w:sz w:val="24"/>
          <w:szCs w:val="24"/>
        </w:rPr>
        <w:lastRenderedPageBreak/>
        <w:t>Zamówienia podobne.</w:t>
      </w:r>
    </w:p>
    <w:p w14:paraId="7D6346FE" w14:textId="77777777" w:rsidR="00FC69FA" w:rsidRPr="00FC69FA" w:rsidRDefault="00FC69FA" w:rsidP="003E7320">
      <w:pPr>
        <w:pStyle w:val="Akapitzlist"/>
        <w:numPr>
          <w:ilvl w:val="0"/>
          <w:numId w:val="45"/>
        </w:numPr>
        <w:spacing w:after="0"/>
        <w:rPr>
          <w:vanish/>
          <w:color w:val="000000" w:themeColor="text1"/>
          <w:sz w:val="24"/>
          <w:szCs w:val="24"/>
        </w:rPr>
      </w:pPr>
    </w:p>
    <w:p w14:paraId="0838E53E" w14:textId="77777777" w:rsidR="00FC69FA" w:rsidRPr="00FC69FA" w:rsidRDefault="00FC69FA" w:rsidP="003E7320">
      <w:pPr>
        <w:pStyle w:val="Akapitzlist"/>
        <w:numPr>
          <w:ilvl w:val="0"/>
          <w:numId w:val="45"/>
        </w:numPr>
        <w:spacing w:after="0"/>
        <w:rPr>
          <w:vanish/>
          <w:color w:val="000000" w:themeColor="text1"/>
          <w:sz w:val="24"/>
          <w:szCs w:val="24"/>
        </w:rPr>
      </w:pPr>
    </w:p>
    <w:p w14:paraId="0929E5C4" w14:textId="77777777" w:rsidR="00FC69FA" w:rsidRPr="00FC69FA" w:rsidRDefault="00FC69FA" w:rsidP="003E7320">
      <w:pPr>
        <w:pStyle w:val="Akapitzlist"/>
        <w:numPr>
          <w:ilvl w:val="0"/>
          <w:numId w:val="45"/>
        </w:numPr>
        <w:spacing w:after="0"/>
        <w:rPr>
          <w:vanish/>
          <w:color w:val="000000" w:themeColor="text1"/>
          <w:sz w:val="24"/>
          <w:szCs w:val="24"/>
        </w:rPr>
      </w:pPr>
    </w:p>
    <w:p w14:paraId="34E00710" w14:textId="77777777" w:rsidR="00FC69FA" w:rsidRPr="00FC69FA" w:rsidRDefault="00FC69FA" w:rsidP="003E7320">
      <w:pPr>
        <w:pStyle w:val="Akapitzlist"/>
        <w:numPr>
          <w:ilvl w:val="0"/>
          <w:numId w:val="45"/>
        </w:numPr>
        <w:spacing w:after="0"/>
        <w:rPr>
          <w:vanish/>
          <w:color w:val="000000" w:themeColor="text1"/>
          <w:sz w:val="24"/>
          <w:szCs w:val="24"/>
        </w:rPr>
      </w:pPr>
    </w:p>
    <w:p w14:paraId="5356EEA5" w14:textId="77777777" w:rsidR="00FC69FA" w:rsidRPr="00FC69FA" w:rsidRDefault="00FC69FA" w:rsidP="003E7320">
      <w:pPr>
        <w:pStyle w:val="Akapitzlist"/>
        <w:numPr>
          <w:ilvl w:val="0"/>
          <w:numId w:val="45"/>
        </w:numPr>
        <w:spacing w:after="0"/>
        <w:rPr>
          <w:vanish/>
          <w:color w:val="000000" w:themeColor="text1"/>
          <w:sz w:val="24"/>
          <w:szCs w:val="24"/>
        </w:rPr>
      </w:pPr>
    </w:p>
    <w:p w14:paraId="39C27907" w14:textId="77777777" w:rsidR="00FC69FA" w:rsidRPr="00FC69FA" w:rsidRDefault="00FC69FA" w:rsidP="003E7320">
      <w:pPr>
        <w:pStyle w:val="Akapitzlist"/>
        <w:numPr>
          <w:ilvl w:val="0"/>
          <w:numId w:val="45"/>
        </w:numPr>
        <w:spacing w:after="0"/>
        <w:rPr>
          <w:vanish/>
          <w:color w:val="000000" w:themeColor="text1"/>
          <w:sz w:val="24"/>
          <w:szCs w:val="24"/>
        </w:rPr>
      </w:pPr>
    </w:p>
    <w:p w14:paraId="33942D4D" w14:textId="77777777" w:rsidR="00FC69FA" w:rsidRPr="00FC69FA" w:rsidRDefault="00FC69FA" w:rsidP="003E7320">
      <w:pPr>
        <w:pStyle w:val="Akapitzlist"/>
        <w:numPr>
          <w:ilvl w:val="0"/>
          <w:numId w:val="45"/>
        </w:numPr>
        <w:spacing w:after="0"/>
        <w:rPr>
          <w:vanish/>
          <w:color w:val="000000" w:themeColor="text1"/>
          <w:sz w:val="24"/>
          <w:szCs w:val="24"/>
        </w:rPr>
      </w:pPr>
    </w:p>
    <w:p w14:paraId="20D6D0EF" w14:textId="11A8E687" w:rsidR="00E06482" w:rsidRPr="00B61DE7" w:rsidRDefault="00B61DE7" w:rsidP="003E7320">
      <w:pPr>
        <w:pStyle w:val="Akapitzlist"/>
        <w:numPr>
          <w:ilvl w:val="1"/>
          <w:numId w:val="45"/>
        </w:numPr>
        <w:ind w:left="788" w:hanging="431"/>
        <w:contextualSpacing w:val="0"/>
        <w:rPr>
          <w:color w:val="000000" w:themeColor="text1"/>
          <w:sz w:val="24"/>
          <w:szCs w:val="24"/>
        </w:rPr>
      </w:pPr>
      <w:r w:rsidRPr="00B61DE7">
        <w:rPr>
          <w:color w:val="000000" w:themeColor="text1"/>
          <w:sz w:val="24"/>
          <w:szCs w:val="24"/>
        </w:rPr>
        <w:t xml:space="preserve">Zamawiający nie przewiduje możliwość udzielenia zamówień, o których mowa w art. 214 ust.1 pkt 7 ustawy </w:t>
      </w:r>
      <w:proofErr w:type="spellStart"/>
      <w:r w:rsidRPr="00B61DE7">
        <w:rPr>
          <w:color w:val="000000" w:themeColor="text1"/>
          <w:sz w:val="24"/>
          <w:szCs w:val="24"/>
        </w:rPr>
        <w:t>Pzp</w:t>
      </w:r>
      <w:proofErr w:type="spellEnd"/>
      <w:r w:rsidRPr="00B61DE7">
        <w:rPr>
          <w:color w:val="000000" w:themeColor="text1"/>
          <w:sz w:val="24"/>
          <w:szCs w:val="24"/>
        </w:rPr>
        <w:t xml:space="preserve"> </w:t>
      </w:r>
    </w:p>
    <w:p w14:paraId="20FB2442" w14:textId="469D6FCC" w:rsidR="00FE59E4" w:rsidRPr="00183E61" w:rsidRDefault="00FE59E4" w:rsidP="003E7320">
      <w:pPr>
        <w:pStyle w:val="Akapitzlist"/>
        <w:numPr>
          <w:ilvl w:val="0"/>
          <w:numId w:val="44"/>
        </w:numPr>
        <w:spacing w:after="0"/>
        <w:rPr>
          <w:b/>
          <w:bCs/>
          <w:sz w:val="24"/>
          <w:szCs w:val="24"/>
        </w:rPr>
      </w:pPr>
      <w:r w:rsidRPr="00183E61">
        <w:rPr>
          <w:b/>
          <w:bCs/>
          <w:sz w:val="24"/>
          <w:szCs w:val="24"/>
        </w:rPr>
        <w:t>Wizja lokalna</w:t>
      </w:r>
    </w:p>
    <w:p w14:paraId="470F4E89" w14:textId="77777777" w:rsidR="00E06482" w:rsidRPr="009D3280" w:rsidRDefault="00E06482" w:rsidP="00E06482">
      <w:pPr>
        <w:pStyle w:val="Akapitzlist"/>
        <w:ind w:left="357"/>
        <w:contextualSpacing w:val="0"/>
        <w:rPr>
          <w:b/>
          <w:bCs/>
          <w:sz w:val="24"/>
          <w:szCs w:val="24"/>
        </w:rPr>
      </w:pPr>
      <w:r w:rsidRPr="00E06482">
        <w:rPr>
          <w:bCs/>
          <w:sz w:val="24"/>
          <w:szCs w:val="24"/>
        </w:rPr>
        <w:t xml:space="preserve">Zamawiający nie wymaga przed przygotowaniem oferty przeprowadzenia wizji lokalnej na obiektach </w:t>
      </w:r>
      <w:r w:rsidRPr="009D3280">
        <w:rPr>
          <w:bCs/>
          <w:sz w:val="24"/>
          <w:szCs w:val="24"/>
        </w:rPr>
        <w:t xml:space="preserve">objętych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 xml:space="preserve">warunki dokonania płatności wynagrodzenia, które w żaden sposób nie mogą uzależniać dokonania płatności podwykonawcom od uzyskania wynagrodzenia przez Wykonawcę (w tym, jeżeli umowa z Wykonawcą przewiduje dokonywanie </w:t>
      </w:r>
      <w:r w:rsidRPr="00183E61">
        <w:rPr>
          <w:sz w:val="24"/>
          <w:szCs w:val="24"/>
        </w:rPr>
        <w:lastRenderedPageBreak/>
        <w:t>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 xml:space="preserve">Wykonawca przedłoży, wraz z projektem umowy o podwykonawstwo, odpis z Krajowego Rejestru Sądowego lub inny dokument właściwy z uwagi na status prawny </w:t>
      </w:r>
      <w:r w:rsidRPr="00183E61">
        <w:rPr>
          <w:sz w:val="24"/>
          <w:szCs w:val="24"/>
        </w:rPr>
        <w:lastRenderedPageBreak/>
        <w:t>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Pr="00596549" w:rsidRDefault="00857167" w:rsidP="003E7320">
      <w:pPr>
        <w:pStyle w:val="Akapitzlist"/>
        <w:numPr>
          <w:ilvl w:val="0"/>
          <w:numId w:val="44"/>
        </w:numPr>
        <w:spacing w:after="0"/>
        <w:ind w:left="357" w:hanging="357"/>
        <w:rPr>
          <w:b/>
          <w:bCs/>
          <w:sz w:val="24"/>
          <w:szCs w:val="24"/>
        </w:rPr>
      </w:pPr>
      <w:r w:rsidRPr="00183E61">
        <w:rPr>
          <w:b/>
          <w:bCs/>
          <w:sz w:val="24"/>
          <w:szCs w:val="24"/>
        </w:rPr>
        <w:t xml:space="preserve">Dostępność dla </w:t>
      </w:r>
      <w:r w:rsidRPr="00596549">
        <w:rPr>
          <w:b/>
          <w:bCs/>
          <w:sz w:val="24"/>
          <w:szCs w:val="24"/>
        </w:rPr>
        <w:t>osób niepełnosprawnych</w:t>
      </w:r>
    </w:p>
    <w:p w14:paraId="1370E100" w14:textId="491D2980" w:rsidR="003A4240" w:rsidRPr="00596549" w:rsidRDefault="003A4240" w:rsidP="003A4240">
      <w:pPr>
        <w:pStyle w:val="Akapitzlist"/>
        <w:spacing w:after="0"/>
        <w:ind w:left="357"/>
        <w:rPr>
          <w:bCs/>
          <w:sz w:val="24"/>
          <w:szCs w:val="24"/>
        </w:rPr>
      </w:pPr>
      <w:r w:rsidRPr="00596549">
        <w:rPr>
          <w:bCs/>
          <w:sz w:val="24"/>
          <w:szCs w:val="24"/>
        </w:rPr>
        <w:t>W zakresie dostępności dla osób niepełnosprawnych, niniejsze zamówienie nie</w:t>
      </w:r>
    </w:p>
    <w:p w14:paraId="6C747EA3" w14:textId="77777777" w:rsidR="003A4240" w:rsidRPr="00596549" w:rsidRDefault="003A4240" w:rsidP="003A4240">
      <w:pPr>
        <w:pStyle w:val="Akapitzlist"/>
        <w:spacing w:after="0"/>
        <w:ind w:left="357"/>
        <w:rPr>
          <w:bCs/>
          <w:sz w:val="24"/>
          <w:szCs w:val="24"/>
        </w:rPr>
      </w:pPr>
      <w:r w:rsidRPr="00596549">
        <w:rPr>
          <w:bCs/>
          <w:sz w:val="24"/>
          <w:szCs w:val="24"/>
        </w:rPr>
        <w:t>przewiduje poprawy ani zapewnienia dostępności dla osób niepełnosprawnych w żadnej</w:t>
      </w:r>
    </w:p>
    <w:p w14:paraId="483AD42D" w14:textId="77777777" w:rsidR="003A4240" w:rsidRPr="00596549" w:rsidRDefault="003A4240" w:rsidP="003A4240">
      <w:pPr>
        <w:pStyle w:val="Akapitzlist"/>
        <w:spacing w:after="0"/>
        <w:ind w:left="357"/>
        <w:rPr>
          <w:bCs/>
          <w:sz w:val="24"/>
          <w:szCs w:val="24"/>
        </w:rPr>
      </w:pPr>
      <w:r w:rsidRPr="00596549">
        <w:rPr>
          <w:bCs/>
          <w:sz w:val="24"/>
          <w:szCs w:val="24"/>
        </w:rPr>
        <w:t>formie.</w:t>
      </w:r>
    </w:p>
    <w:p w14:paraId="01440C36" w14:textId="77777777" w:rsidR="003A4240" w:rsidRPr="00596549" w:rsidRDefault="003A4240" w:rsidP="003A4240">
      <w:pPr>
        <w:pStyle w:val="Akapitzlist"/>
        <w:spacing w:after="0"/>
        <w:ind w:left="357"/>
        <w:rPr>
          <w:b/>
          <w:bCs/>
          <w:sz w:val="24"/>
          <w:szCs w:val="24"/>
        </w:rPr>
      </w:pPr>
      <w:r w:rsidRPr="00596549">
        <w:rPr>
          <w:bCs/>
          <w:sz w:val="24"/>
          <w:szCs w:val="24"/>
        </w:rPr>
        <w:t>Opis przedmiotu zamówienia został sporządzony z uwzględnieniem wymagań w zakresie dostępności dla osób niepełnosprawnych.</w:t>
      </w:r>
    </w:p>
    <w:p w14:paraId="7C188CE6" w14:textId="71122C76" w:rsidR="0074095A" w:rsidRPr="00596549" w:rsidRDefault="003A4240" w:rsidP="003A4240">
      <w:pPr>
        <w:pStyle w:val="Akapitzlist"/>
        <w:spacing w:after="0"/>
        <w:ind w:left="357"/>
        <w:rPr>
          <w:bCs/>
          <w:sz w:val="24"/>
          <w:szCs w:val="24"/>
        </w:rPr>
      </w:pPr>
      <w:r w:rsidRPr="00596549">
        <w:rPr>
          <w:bCs/>
          <w:sz w:val="24"/>
          <w:szCs w:val="24"/>
        </w:rPr>
        <w:t>Realizacja p</w:t>
      </w:r>
      <w:r w:rsidR="00D030F4" w:rsidRPr="00596549">
        <w:rPr>
          <w:bCs/>
          <w:sz w:val="24"/>
          <w:szCs w:val="24"/>
        </w:rPr>
        <w:t>rzedmiot</w:t>
      </w:r>
      <w:r w:rsidRPr="00596549">
        <w:rPr>
          <w:bCs/>
          <w:sz w:val="24"/>
          <w:szCs w:val="24"/>
        </w:rPr>
        <w:t>u</w:t>
      </w:r>
      <w:r w:rsidR="00D030F4" w:rsidRPr="00596549">
        <w:rPr>
          <w:bCs/>
          <w:sz w:val="24"/>
          <w:szCs w:val="24"/>
        </w:rPr>
        <w:t xml:space="preserve"> zamówienia </w:t>
      </w:r>
      <w:r w:rsidR="0074095A" w:rsidRPr="00596549">
        <w:rPr>
          <w:bCs/>
          <w:sz w:val="24"/>
          <w:szCs w:val="24"/>
        </w:rPr>
        <w:t xml:space="preserve">ma </w:t>
      </w:r>
      <w:r w:rsidRPr="00596549">
        <w:rPr>
          <w:bCs/>
          <w:sz w:val="24"/>
          <w:szCs w:val="24"/>
        </w:rPr>
        <w:t xml:space="preserve">przebiegać </w:t>
      </w:r>
      <w:r w:rsidR="0074095A" w:rsidRPr="00596549">
        <w:rPr>
          <w:bCs/>
          <w:sz w:val="24"/>
          <w:szCs w:val="24"/>
        </w:rPr>
        <w:t>zgodnie z wymogami</w:t>
      </w:r>
      <w:r w:rsidR="00D030F4" w:rsidRPr="00596549">
        <w:rPr>
          <w:bCs/>
          <w:sz w:val="24"/>
          <w:szCs w:val="24"/>
        </w:rPr>
        <w:t xml:space="preserve"> w zakresie dostępności obiektów dla </w:t>
      </w:r>
      <w:r w:rsidR="00407CC8" w:rsidRPr="00596549">
        <w:rPr>
          <w:bCs/>
          <w:sz w:val="24"/>
          <w:szCs w:val="24"/>
        </w:rPr>
        <w:t>użytkowników</w:t>
      </w:r>
      <w:r w:rsidR="0074095A" w:rsidRPr="00596549">
        <w:rPr>
          <w:bCs/>
          <w:sz w:val="24"/>
          <w:szCs w:val="24"/>
        </w:rPr>
        <w:t xml:space="preserve"> opisanymi w projekcie umowy</w:t>
      </w:r>
      <w:r w:rsidR="00D030F4" w:rsidRPr="00596549">
        <w:rPr>
          <w:bCs/>
          <w:sz w:val="24"/>
          <w:szCs w:val="24"/>
        </w:rPr>
        <w:t xml:space="preserve">. </w:t>
      </w:r>
    </w:p>
    <w:p w14:paraId="10CBE2EF" w14:textId="77777777" w:rsidR="00F25682" w:rsidRPr="00596549" w:rsidRDefault="00DE7F4E" w:rsidP="0025100D">
      <w:pPr>
        <w:pStyle w:val="Nagwek1"/>
      </w:pPr>
      <w:bookmarkStart w:id="51" w:name="_Toc58316201"/>
      <w:bookmarkStart w:id="52" w:name="_Toc58316630"/>
      <w:bookmarkStart w:id="53" w:name="_Toc59022796"/>
      <w:bookmarkStart w:id="54" w:name="_Toc59022893"/>
      <w:bookmarkStart w:id="55" w:name="_Toc59022943"/>
      <w:bookmarkStart w:id="56" w:name="_Toc60922494"/>
      <w:bookmarkStart w:id="57" w:name="_Toc61008941"/>
      <w:bookmarkStart w:id="58" w:name="_Toc61243645"/>
      <w:bookmarkStart w:id="59" w:name="_Toc61243812"/>
      <w:bookmarkStart w:id="60" w:name="_Toc61421693"/>
      <w:bookmarkStart w:id="61" w:name="_Toc61438252"/>
      <w:bookmarkStart w:id="62" w:name="_Toc61438368"/>
      <w:bookmarkStart w:id="63" w:name="_Toc61439563"/>
      <w:bookmarkStart w:id="64" w:name="_Toc61515518"/>
      <w:bookmarkStart w:id="65" w:name="_Toc125623452"/>
      <w:r w:rsidRPr="00596549">
        <w:t>II</w:t>
      </w:r>
      <w:r w:rsidR="00F25682" w:rsidRPr="00596549">
        <w:t>I. 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1BB54B5" w14:textId="0C19F1AC" w:rsidR="003459F6" w:rsidRPr="00596549" w:rsidRDefault="003459F6" w:rsidP="003459F6">
      <w:pPr>
        <w:pStyle w:val="Akapitzlist"/>
        <w:ind w:left="426"/>
        <w:jc w:val="both"/>
        <w:rPr>
          <w:rFonts w:ascii="Arial" w:hAnsi="Arial" w:cs="Arial"/>
        </w:rPr>
      </w:pPr>
      <w:r w:rsidRPr="00596549">
        <w:rPr>
          <w:rFonts w:ascii="Arial" w:hAnsi="Arial" w:cs="Arial"/>
        </w:rPr>
        <w:t xml:space="preserve">Przedmiot zamówienia należy zrealizować w terminie </w:t>
      </w:r>
      <w:r w:rsidRPr="00596549">
        <w:rPr>
          <w:rFonts w:ascii="Arial" w:hAnsi="Arial" w:cs="Arial"/>
          <w:b/>
          <w:bCs/>
        </w:rPr>
        <w:t>do 31</w:t>
      </w:r>
      <w:r w:rsidR="00B61DE7" w:rsidRPr="00596549">
        <w:rPr>
          <w:rFonts w:ascii="Arial" w:hAnsi="Arial" w:cs="Arial"/>
          <w:b/>
          <w:bCs/>
        </w:rPr>
        <w:t>.</w:t>
      </w:r>
      <w:r w:rsidRPr="00596549">
        <w:rPr>
          <w:rFonts w:ascii="Arial" w:hAnsi="Arial" w:cs="Arial"/>
          <w:b/>
          <w:bCs/>
        </w:rPr>
        <w:t>0</w:t>
      </w:r>
      <w:r w:rsidR="00B61DE7" w:rsidRPr="00596549">
        <w:rPr>
          <w:rFonts w:ascii="Arial" w:hAnsi="Arial" w:cs="Arial"/>
          <w:b/>
          <w:bCs/>
        </w:rPr>
        <w:t>8</w:t>
      </w:r>
      <w:r w:rsidRPr="00596549">
        <w:rPr>
          <w:rFonts w:ascii="Arial" w:hAnsi="Arial" w:cs="Arial"/>
          <w:b/>
          <w:bCs/>
        </w:rPr>
        <w:t>.2023r.</w:t>
      </w:r>
      <w:r w:rsidR="00B61DE7" w:rsidRPr="00596549">
        <w:rPr>
          <w:rFonts w:ascii="Arial" w:hAnsi="Arial" w:cs="Arial"/>
          <w:b/>
          <w:bCs/>
        </w:rPr>
        <w:t>, przy czym rozpoczęcie robót nastąpi nie wcześniej niż 16.05.2023r.</w:t>
      </w:r>
    </w:p>
    <w:p w14:paraId="0B2D0FD7" w14:textId="77777777" w:rsidR="00F25682" w:rsidRPr="00212617" w:rsidRDefault="00F25682" w:rsidP="0025100D">
      <w:pPr>
        <w:pStyle w:val="Nagwek1"/>
      </w:pPr>
      <w:bookmarkStart w:id="66" w:name="_Toc58316202"/>
      <w:bookmarkStart w:id="67" w:name="_Toc58316631"/>
      <w:bookmarkStart w:id="68" w:name="_Toc59022797"/>
      <w:bookmarkStart w:id="69" w:name="_Toc59022894"/>
      <w:bookmarkStart w:id="70" w:name="_Toc59022944"/>
      <w:bookmarkStart w:id="71" w:name="_Toc60922495"/>
      <w:bookmarkStart w:id="72" w:name="_Toc61008942"/>
      <w:bookmarkStart w:id="73" w:name="_Toc61243646"/>
      <w:bookmarkStart w:id="74" w:name="_Toc61243813"/>
      <w:bookmarkStart w:id="75" w:name="_Toc61421694"/>
      <w:bookmarkStart w:id="76" w:name="_Toc61438253"/>
      <w:bookmarkStart w:id="77" w:name="_Toc61438369"/>
      <w:bookmarkStart w:id="78" w:name="_Toc61439564"/>
      <w:bookmarkStart w:id="79" w:name="_Toc61515519"/>
      <w:bookmarkStart w:id="80" w:name="_Toc125623453"/>
      <w:r w:rsidRPr="00596549">
        <w:t>I</w:t>
      </w:r>
      <w:r w:rsidR="00DE7F4E" w:rsidRPr="00596549">
        <w:t>V</w:t>
      </w:r>
      <w:r w:rsidRPr="00596549">
        <w:t xml:space="preserve">. Projektowane postanowienia umowy w </w:t>
      </w:r>
      <w:r w:rsidRPr="00212617">
        <w:t>sprawie zamówienia publicznego,</w:t>
      </w:r>
      <w:r w:rsidR="00C63892" w:rsidRPr="00212617">
        <w:t xml:space="preserve"> </w:t>
      </w:r>
      <w:r w:rsidR="009C76FE" w:rsidRPr="00212617">
        <w:t>które zostaną wprowadzone do </w:t>
      </w:r>
      <w:r w:rsidRPr="00212617">
        <w:t>treści tej umowy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2E9935B" w14:textId="01603515"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75139E" w:rsidRPr="0075139E">
        <w:rPr>
          <w:b/>
          <w:sz w:val="24"/>
          <w:szCs w:val="24"/>
        </w:rPr>
        <w:t>6</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1" w:name="_Toc58316203"/>
      <w:bookmarkStart w:id="82" w:name="_Toc58316632"/>
      <w:bookmarkStart w:id="83" w:name="_Toc59022798"/>
      <w:bookmarkStart w:id="84" w:name="_Toc59022895"/>
      <w:bookmarkStart w:id="85" w:name="_Toc59022945"/>
      <w:bookmarkStart w:id="86" w:name="_Toc60922496"/>
      <w:bookmarkStart w:id="87" w:name="_Toc61008943"/>
      <w:bookmarkStart w:id="88" w:name="_Toc61243647"/>
      <w:bookmarkStart w:id="89" w:name="_Toc61243814"/>
      <w:bookmarkStart w:id="90" w:name="_Toc61421695"/>
      <w:bookmarkStart w:id="91" w:name="_Toc61438254"/>
      <w:bookmarkStart w:id="92" w:name="_Toc61438370"/>
      <w:bookmarkStart w:id="93" w:name="_Toc61439565"/>
      <w:bookmarkStart w:id="94" w:name="_Toc61515520"/>
      <w:bookmarkStart w:id="95" w:name="_Toc125623454"/>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58C7E" w14:textId="77777777" w:rsidR="004A7375" w:rsidRPr="00183E61" w:rsidRDefault="00F25682" w:rsidP="003E7320">
      <w:pPr>
        <w:pStyle w:val="Akapitzlist"/>
        <w:numPr>
          <w:ilvl w:val="0"/>
          <w:numId w:val="25"/>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7C96BD9A" w:rsidR="004A7375" w:rsidRPr="00183E61" w:rsidRDefault="00F25682" w:rsidP="003E7320">
      <w:pPr>
        <w:pStyle w:val="Akapitzlist"/>
        <w:numPr>
          <w:ilvl w:val="0"/>
          <w:numId w:val="25"/>
        </w:numPr>
        <w:rPr>
          <w:sz w:val="24"/>
          <w:szCs w:val="24"/>
        </w:rPr>
      </w:pPr>
      <w:r w:rsidRPr="00183E61">
        <w:rPr>
          <w:sz w:val="24"/>
          <w:szCs w:val="24"/>
        </w:rPr>
        <w:lastRenderedPageBreak/>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146FEA" w:rsidRPr="0095432A">
          <w:rPr>
            <w:rStyle w:val="Hipercze"/>
          </w:rPr>
          <w:t>https://platformazakupowa.pl/transakcja/728378</w:t>
        </w:r>
      </w:hyperlink>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E7320">
      <w:pPr>
        <w:pStyle w:val="Akapitzlist"/>
        <w:numPr>
          <w:ilvl w:val="0"/>
          <w:numId w:val="25"/>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E7320">
      <w:pPr>
        <w:pStyle w:val="Akapitzlist"/>
        <w:numPr>
          <w:ilvl w:val="0"/>
          <w:numId w:val="25"/>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lastRenderedPageBreak/>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6" w:name="_Toc58316206"/>
      <w:bookmarkStart w:id="97" w:name="_Toc58316634"/>
      <w:bookmarkStart w:id="98" w:name="_Toc59022799"/>
      <w:bookmarkStart w:id="99" w:name="_Toc59022896"/>
      <w:bookmarkStart w:id="100" w:name="_Toc59022946"/>
      <w:bookmarkStart w:id="101" w:name="_Toc60922497"/>
      <w:bookmarkStart w:id="102" w:name="_Toc61008944"/>
      <w:bookmarkStart w:id="103" w:name="_Toc61243648"/>
      <w:bookmarkStart w:id="104" w:name="_Toc61243815"/>
      <w:bookmarkStart w:id="105" w:name="_Toc61421696"/>
      <w:bookmarkStart w:id="106" w:name="_Toc61438255"/>
      <w:bookmarkStart w:id="107" w:name="_Toc61438371"/>
      <w:bookmarkStart w:id="108" w:name="_Toc61439566"/>
      <w:bookmarkStart w:id="109" w:name="_Toc61515521"/>
      <w:bookmarkStart w:id="110" w:name="_Toc125623455"/>
      <w:r w:rsidRPr="001913F7">
        <w:t>V</w:t>
      </w:r>
      <w:r w:rsidR="00A441B9" w:rsidRPr="001913F7">
        <w:t>I</w:t>
      </w:r>
      <w:r w:rsidR="00F25682" w:rsidRPr="001913F7">
        <w:t>. Termin związania ofertą</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D85B807" w14:textId="51D0DB40"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0</w:t>
      </w:r>
      <w:r w:rsidR="00415023">
        <w:rPr>
          <w:b/>
          <w:color w:val="FF0000"/>
          <w:sz w:val="24"/>
          <w:szCs w:val="24"/>
        </w:rPr>
        <w:t>4</w:t>
      </w:r>
      <w:r w:rsidR="001E6C42">
        <w:rPr>
          <w:b/>
          <w:color w:val="FF0000"/>
          <w:sz w:val="24"/>
          <w:szCs w:val="24"/>
        </w:rPr>
        <w:t>.04.2023r.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1" w:name="_Toc58316210"/>
      <w:bookmarkStart w:id="112" w:name="_Toc58316638"/>
      <w:bookmarkStart w:id="113" w:name="_Toc59022803"/>
      <w:bookmarkStart w:id="114" w:name="_Toc59022900"/>
      <w:bookmarkStart w:id="115" w:name="_Toc59022950"/>
      <w:bookmarkStart w:id="116" w:name="_Toc60922501"/>
      <w:bookmarkStart w:id="117" w:name="_Toc61008948"/>
      <w:bookmarkStart w:id="118" w:name="_Toc61243652"/>
      <w:bookmarkStart w:id="119" w:name="_Toc61243819"/>
      <w:bookmarkStart w:id="120" w:name="_Toc61421700"/>
      <w:bookmarkStart w:id="121" w:name="_Toc61438256"/>
      <w:bookmarkStart w:id="122" w:name="_Toc61438372"/>
      <w:bookmarkStart w:id="123" w:name="_Toc61439567"/>
      <w:bookmarkStart w:id="124" w:name="_Toc61515522"/>
      <w:bookmarkStart w:id="125" w:name="_Toc125623456"/>
      <w:bookmarkStart w:id="126" w:name="_Toc58316207"/>
      <w:bookmarkStart w:id="127" w:name="_Toc58316635"/>
      <w:bookmarkStart w:id="128" w:name="_Toc59022800"/>
      <w:bookmarkStart w:id="129" w:name="_Toc59022897"/>
      <w:bookmarkStart w:id="130" w:name="_Toc59022947"/>
      <w:bookmarkStart w:id="131" w:name="_Toc60922498"/>
      <w:bookmarkStart w:id="132" w:name="_Toc61008945"/>
      <w:bookmarkStart w:id="133" w:name="_Toc61243649"/>
      <w:bookmarkStart w:id="134" w:name="_Toc61243816"/>
      <w:bookmarkStart w:id="135" w:name="_Toc61421697"/>
      <w:r>
        <w:t>VII</w:t>
      </w:r>
      <w:r w:rsidRPr="00212617">
        <w:t>. Podstawy wykluczenia</w:t>
      </w:r>
      <w:bookmarkEnd w:id="111"/>
      <w:bookmarkEnd w:id="112"/>
      <w:r w:rsidRPr="00212617">
        <w:t xml:space="preserve"> i warunki udziału w postępowaniu</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w:t>
      </w:r>
      <w:r w:rsidRPr="00183E61">
        <w:rPr>
          <w:bCs/>
          <w:sz w:val="24"/>
          <w:szCs w:val="24"/>
        </w:rPr>
        <w:lastRenderedPageBreak/>
        <w:t>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2D618F0"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p>
    <w:p w14:paraId="62E31729" w14:textId="51410812" w:rsidR="00203877" w:rsidRPr="009D3280" w:rsidRDefault="00C21172" w:rsidP="0099007A">
      <w:pPr>
        <w:pStyle w:val="Akapitzlist"/>
        <w:ind w:left="1729"/>
        <w:contextualSpacing w:val="0"/>
        <w:rPr>
          <w:b/>
          <w:sz w:val="24"/>
          <w:szCs w:val="24"/>
        </w:rPr>
      </w:pPr>
      <w:r w:rsidRPr="009D3280">
        <w:rPr>
          <w:b/>
          <w:sz w:val="24"/>
          <w:szCs w:val="24"/>
        </w:rPr>
        <w:t xml:space="preserve">- </w:t>
      </w:r>
      <w:r w:rsidR="00407CC8" w:rsidRPr="009D3280">
        <w:rPr>
          <w:b/>
          <w:sz w:val="24"/>
          <w:szCs w:val="24"/>
        </w:rPr>
        <w:t>co najmniej 2 roboty sanitarne w budynkach lub lokalach obejmujące swoim zakresem budowę lub przebudowę instalacji cieplnych i ciepłej wody użytkowej o łącznej wartości min. 2</w:t>
      </w:r>
      <w:r w:rsidR="009D3280" w:rsidRPr="009D3280">
        <w:rPr>
          <w:b/>
          <w:sz w:val="24"/>
          <w:szCs w:val="24"/>
        </w:rPr>
        <w:t>5</w:t>
      </w:r>
      <w:r w:rsidR="00407CC8" w:rsidRPr="009D3280">
        <w:rPr>
          <w:b/>
          <w:sz w:val="24"/>
          <w:szCs w:val="24"/>
        </w:rPr>
        <w:t>0 000pln,</w:t>
      </w:r>
    </w:p>
    <w:p w14:paraId="7F2A69FE" w14:textId="77777777" w:rsidR="00C21172" w:rsidRPr="00183E61" w:rsidRDefault="00C21172" w:rsidP="00C21172">
      <w:pPr>
        <w:pStyle w:val="Akapitzlist"/>
        <w:ind w:left="1728"/>
        <w:rPr>
          <w:bCs/>
          <w:sz w:val="24"/>
          <w:szCs w:val="24"/>
        </w:rPr>
      </w:pPr>
      <w:r w:rsidRPr="00F5636B">
        <w:rPr>
          <w:bCs/>
          <w:sz w:val="24"/>
          <w:szCs w:val="24"/>
        </w:rPr>
        <w:lastRenderedPageBreak/>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 xml:space="preserve">uznać, że wykonawca nie posiada wymaganych zdolności, jeżeli posiadanie przez wykonawcę sprzecznych interesów, w szczególności zaangażowanie zasobów technicznych lub zawodowych wykonawcy </w:t>
      </w:r>
      <w:r w:rsidRPr="00183E61">
        <w:rPr>
          <w:sz w:val="24"/>
          <w:szCs w:val="24"/>
        </w:rPr>
        <w:lastRenderedPageBreak/>
        <w:t>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3A4240" w:rsidRDefault="00C35503" w:rsidP="003E7320">
      <w:pPr>
        <w:pStyle w:val="Akapitzlist"/>
        <w:numPr>
          <w:ilvl w:val="1"/>
          <w:numId w:val="27"/>
        </w:numPr>
        <w:rPr>
          <w:b/>
          <w:bCs/>
          <w:sz w:val="24"/>
          <w:szCs w:val="24"/>
        </w:rPr>
      </w:pPr>
      <w:r w:rsidRPr="003A4240">
        <w:rPr>
          <w:b/>
          <w:bCs/>
          <w:sz w:val="24"/>
          <w:szCs w:val="24"/>
        </w:rPr>
        <w:t>Zamawiający wezwie wykonawcę, którego oferta została najwyżej oceniona, do złożenia w wyznaczonym terminie, nie krótszym niż 5 dni od dnia wezwania, następujących podmiotowych środków dowodowych:</w:t>
      </w:r>
    </w:p>
    <w:p w14:paraId="58BD19F9" w14:textId="04FB5F32" w:rsidR="00C35503" w:rsidRDefault="00C35503" w:rsidP="009D3280">
      <w:pPr>
        <w:pStyle w:val="Akapitzlist"/>
        <w:numPr>
          <w:ilvl w:val="1"/>
          <w:numId w:val="44"/>
        </w:numPr>
        <w:rPr>
          <w:sz w:val="24"/>
          <w:szCs w:val="24"/>
        </w:rPr>
      </w:pPr>
      <w:r w:rsidRPr="003A4240">
        <w:rPr>
          <w:b/>
          <w:bCs/>
          <w:sz w:val="24"/>
          <w:szCs w:val="24"/>
        </w:rPr>
        <w:t>Odpis lub informacja z Krajowego Rejestru Sądowego lub z Centralnej Ewidencji i Informacji o Działalności Gospodarczej</w:t>
      </w:r>
      <w:r w:rsidRPr="003A4240">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9C3523" w:rsidRDefault="009C3523" w:rsidP="009C3523">
      <w:pPr>
        <w:pStyle w:val="Akapitzlist"/>
        <w:numPr>
          <w:ilvl w:val="1"/>
          <w:numId w:val="44"/>
        </w:numPr>
        <w:rPr>
          <w:color w:val="FF0000"/>
          <w:sz w:val="24"/>
          <w:szCs w:val="24"/>
        </w:rPr>
      </w:pPr>
      <w:r w:rsidRPr="009C3523">
        <w:rPr>
          <w:b/>
          <w:bCs/>
          <w:color w:val="FF0000"/>
          <w:sz w:val="24"/>
          <w:szCs w:val="24"/>
        </w:rPr>
        <w:t>zaświadczenia właściwego naczelnika urzędu skarbowego</w:t>
      </w:r>
      <w:r w:rsidRPr="009C3523">
        <w:rPr>
          <w:color w:val="FF0000"/>
          <w:sz w:val="24"/>
          <w:szCs w:val="24"/>
        </w:rPr>
        <w:t xml:space="preserve"> potwierdzającego, że wykonawca nie zalega z opłacaniem podatków, w zakresie art. 109 ust.1 pkt 1 </w:t>
      </w:r>
      <w:proofErr w:type="spellStart"/>
      <w:r w:rsidRPr="009C3523">
        <w:rPr>
          <w:color w:val="FF0000"/>
          <w:sz w:val="24"/>
          <w:szCs w:val="24"/>
        </w:rPr>
        <w:t>Pzp</w:t>
      </w:r>
      <w:proofErr w:type="spellEnd"/>
      <w:r w:rsidRPr="009C3523">
        <w:rPr>
          <w:color w:val="FF0000"/>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9C3523" w:rsidRDefault="009C3523" w:rsidP="009C3523">
      <w:pPr>
        <w:pStyle w:val="Akapitzlist"/>
        <w:numPr>
          <w:ilvl w:val="1"/>
          <w:numId w:val="44"/>
        </w:numPr>
        <w:rPr>
          <w:sz w:val="24"/>
          <w:szCs w:val="24"/>
        </w:rPr>
      </w:pPr>
      <w:r w:rsidRPr="009C3523">
        <w:rPr>
          <w:b/>
          <w:bCs/>
          <w:color w:val="FF0000"/>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9C3523">
        <w:rPr>
          <w:color w:val="FF0000"/>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w:t>
      </w:r>
      <w:r w:rsidRPr="009C3523">
        <w:rPr>
          <w:sz w:val="24"/>
          <w:szCs w:val="24"/>
        </w:rPr>
        <w:lastRenderedPageBreak/>
        <w:t>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9D3280" w:rsidRDefault="00C35503" w:rsidP="009D3280">
      <w:pPr>
        <w:pStyle w:val="Akapitzlist"/>
        <w:numPr>
          <w:ilvl w:val="1"/>
          <w:numId w:val="44"/>
        </w:numPr>
        <w:rPr>
          <w:sz w:val="24"/>
          <w:szCs w:val="24"/>
        </w:rPr>
      </w:pPr>
      <w:r w:rsidRPr="009D3280">
        <w:rPr>
          <w:b/>
          <w:bCs/>
          <w:sz w:val="24"/>
          <w:szCs w:val="24"/>
        </w:rPr>
        <w:t>wykaz robót budowlanych</w:t>
      </w:r>
      <w:r w:rsidRPr="009D3280">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D3280">
        <w:rPr>
          <w:b/>
          <w:bCs/>
          <w:sz w:val="24"/>
          <w:szCs w:val="24"/>
        </w:rPr>
        <w:t>załącznik nr 3</w:t>
      </w:r>
      <w:r w:rsidRPr="009D3280">
        <w:rPr>
          <w:sz w:val="24"/>
          <w:szCs w:val="24"/>
        </w:rPr>
        <w:t xml:space="preserve"> do SWZ;</w:t>
      </w:r>
    </w:p>
    <w:p w14:paraId="5E38CFBF" w14:textId="44C08B10" w:rsidR="00C35503" w:rsidRPr="003A4240" w:rsidRDefault="00C35503" w:rsidP="003E7320">
      <w:pPr>
        <w:pStyle w:val="Akapitzlist"/>
        <w:numPr>
          <w:ilvl w:val="1"/>
          <w:numId w:val="27"/>
        </w:numPr>
        <w:rPr>
          <w:sz w:val="24"/>
          <w:szCs w:val="24"/>
        </w:rPr>
      </w:pPr>
      <w:r w:rsidRPr="003A4240">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3A4240">
        <w:rPr>
          <w:sz w:val="24"/>
          <w:szCs w:val="24"/>
        </w:rPr>
        <w:t>Jeżeli w kraju, w którym Wykonawca ma siedzibę lub miejsce zamieszkania osoba, której dokument dotyczy, nie wydaje się dokumentów, o których mowa w ust. 3.2 pkt 1), zastępuje się je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 xml:space="preserve">Jeżeli zajdą uzasadnione podstawy do uznania, że złożone uprzednio podmiotowe środki dowodowe nie są już aktualne, zamawiający może w każdym czasie wezwać wykonawcę </w:t>
      </w:r>
      <w:r w:rsidRPr="003A4240">
        <w:rPr>
          <w:sz w:val="24"/>
          <w:szCs w:val="24"/>
        </w:rPr>
        <w:lastRenderedPageBreak/>
        <w:t>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A4240">
        <w:rPr>
          <w:sz w:val="24"/>
          <w:szCs w:val="24"/>
        </w:rPr>
        <w:t>p.z.p</w:t>
      </w:r>
      <w:proofErr w:type="spellEnd"/>
      <w:r w:rsidRPr="003A4240">
        <w:rPr>
          <w:sz w:val="24"/>
          <w:szCs w:val="24"/>
        </w:rPr>
        <w:t xml:space="preserve">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Pr="003A4240">
        <w:rPr>
          <w:sz w:val="24"/>
          <w:szCs w:val="24"/>
        </w:rPr>
        <w:lastRenderedPageBreak/>
        <w:t>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w:t>
      </w:r>
      <w:r w:rsidRPr="003A4240">
        <w:rPr>
          <w:sz w:val="24"/>
          <w:szCs w:val="24"/>
        </w:rPr>
        <w:lastRenderedPageBreak/>
        <w:t>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 xml:space="preserve">ania ich w postępowaniu albo </w:t>
      </w:r>
      <w:r w:rsidR="008465A7" w:rsidRPr="00183E61">
        <w:rPr>
          <w:sz w:val="24"/>
          <w:szCs w:val="24"/>
        </w:rPr>
        <w:lastRenderedPageBreak/>
        <w:t>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6" w:name="_Toc61438257"/>
      <w:bookmarkStart w:id="137" w:name="_Toc61438373"/>
      <w:bookmarkStart w:id="138" w:name="_Toc61439568"/>
      <w:bookmarkStart w:id="139" w:name="_Toc61515523"/>
      <w:bookmarkStart w:id="140" w:name="_Toc125623457"/>
      <w:r>
        <w:t>VI</w:t>
      </w:r>
      <w:r w:rsidR="00664E12">
        <w:t>I</w:t>
      </w:r>
      <w:r>
        <w:t>I</w:t>
      </w:r>
      <w:r w:rsidR="00F25682" w:rsidRPr="00212617">
        <w:t>. Opis sposobu przygotowania oferty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w:t>
      </w:r>
      <w:r w:rsidR="00B16D4C" w:rsidRPr="00183E61">
        <w:rPr>
          <w:b/>
          <w:bCs/>
          <w:sz w:val="24"/>
          <w:szCs w:val="24"/>
        </w:rPr>
        <w:lastRenderedPageBreak/>
        <w:t>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w:t>
      </w:r>
      <w:r w:rsidRPr="00183E61">
        <w:rPr>
          <w:sz w:val="24"/>
          <w:szCs w:val="24"/>
        </w:rPr>
        <w:lastRenderedPageBreak/>
        <w:t xml:space="preserve">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lastRenderedPageBreak/>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lastRenderedPageBreak/>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1" w:name="_Toc58316208"/>
      <w:bookmarkStart w:id="142" w:name="_Toc58316636"/>
      <w:bookmarkStart w:id="143" w:name="_Toc59022801"/>
      <w:bookmarkStart w:id="144" w:name="_Toc59022898"/>
      <w:bookmarkStart w:id="145" w:name="_Toc59022948"/>
      <w:bookmarkStart w:id="146" w:name="_Toc60922499"/>
      <w:bookmarkStart w:id="147" w:name="_Toc61008946"/>
      <w:bookmarkStart w:id="148" w:name="_Toc61243650"/>
      <w:bookmarkStart w:id="149" w:name="_Toc61243817"/>
      <w:bookmarkStart w:id="150" w:name="_Toc61421698"/>
      <w:bookmarkStart w:id="151" w:name="_Toc61438258"/>
      <w:bookmarkStart w:id="152" w:name="_Toc61438374"/>
      <w:bookmarkStart w:id="153" w:name="_Toc61439569"/>
      <w:bookmarkStart w:id="154" w:name="_Toc61515524"/>
      <w:bookmarkStart w:id="155" w:name="_Toc125623458"/>
      <w:r>
        <w:t>I</w:t>
      </w:r>
      <w:r w:rsidR="00A441B9">
        <w:t>X</w:t>
      </w:r>
      <w:r w:rsidR="00F25682" w:rsidRPr="00212617">
        <w:t>. Sposób oraz termin składania ofert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880793B" w14:textId="3485AF59"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146FEA" w:rsidRPr="0095432A">
          <w:rPr>
            <w:rStyle w:val="Hipercze"/>
          </w:rPr>
          <w:t>https://platformazakupowa.pl/transakcja/728378</w:t>
        </w:r>
      </w:hyperlink>
      <w:r w:rsidR="002B1328" w:rsidRPr="002F226B">
        <w:rPr>
          <w:color w:val="FF0000"/>
          <w:sz w:val="24"/>
          <w:szCs w:val="24"/>
        </w:rPr>
        <w:t xml:space="preserve"> </w:t>
      </w:r>
      <w:r w:rsidRPr="002F226B">
        <w:rPr>
          <w:b/>
          <w:color w:val="FF0000"/>
          <w:sz w:val="24"/>
          <w:szCs w:val="24"/>
        </w:rPr>
        <w:t xml:space="preserve">do dnia </w:t>
      </w:r>
      <w:r w:rsidR="001E6C42">
        <w:rPr>
          <w:b/>
          <w:color w:val="FF0000"/>
          <w:sz w:val="24"/>
          <w:szCs w:val="24"/>
        </w:rPr>
        <w:t>0</w:t>
      </w:r>
      <w:r w:rsidR="00596549">
        <w:rPr>
          <w:b/>
          <w:color w:val="FF0000"/>
          <w:sz w:val="24"/>
          <w:szCs w:val="24"/>
        </w:rPr>
        <w:t>6</w:t>
      </w:r>
      <w:r w:rsidR="001E6C42">
        <w:rPr>
          <w:b/>
          <w:color w:val="FF0000"/>
          <w:sz w:val="24"/>
          <w:szCs w:val="24"/>
        </w:rPr>
        <w:t>.03.2023r.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 xml:space="preserve">kosztorysem ofertowym zawierającym ceny jednostkowe i wartość robót stanowiącą całkowitą cenę zamówienia. W celu uzyskania porównywalnych ofert Zamawiający wymaga, aby </w:t>
      </w:r>
      <w:r w:rsidR="0099007A" w:rsidRPr="0099007A">
        <w:rPr>
          <w:bCs/>
          <w:sz w:val="24"/>
          <w:szCs w:val="24"/>
        </w:rPr>
        <w:lastRenderedPageBreak/>
        <w:t>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lastRenderedPageBreak/>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6" w:name="_Toc58316209"/>
      <w:bookmarkStart w:id="157" w:name="_Toc58316637"/>
      <w:bookmarkStart w:id="158" w:name="_Toc59022802"/>
      <w:bookmarkStart w:id="159" w:name="_Toc59022899"/>
      <w:bookmarkStart w:id="160" w:name="_Toc59022949"/>
      <w:bookmarkStart w:id="161" w:name="_Toc60922500"/>
      <w:bookmarkStart w:id="162" w:name="_Toc61008947"/>
      <w:bookmarkStart w:id="163" w:name="_Toc61243651"/>
      <w:bookmarkStart w:id="164" w:name="_Toc61243818"/>
      <w:bookmarkStart w:id="165" w:name="_Toc61421699"/>
      <w:bookmarkStart w:id="166" w:name="_Toc61438259"/>
      <w:bookmarkStart w:id="167" w:name="_Toc61438375"/>
      <w:bookmarkStart w:id="168" w:name="_Toc61439570"/>
      <w:bookmarkStart w:id="169" w:name="_Toc61515525"/>
      <w:bookmarkStart w:id="170" w:name="_Toc125623459"/>
      <w:r>
        <w:t>X</w:t>
      </w:r>
      <w:r w:rsidR="00F25682" w:rsidRPr="00212617">
        <w:t>. Termin otwarcia ofert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525D572" w14:textId="577E598B"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1E6C42">
        <w:rPr>
          <w:b/>
          <w:color w:val="FF0000"/>
          <w:sz w:val="24"/>
          <w:szCs w:val="24"/>
        </w:rPr>
        <w:t>0</w:t>
      </w:r>
      <w:r w:rsidR="00596549">
        <w:rPr>
          <w:b/>
          <w:color w:val="FF0000"/>
          <w:sz w:val="24"/>
          <w:szCs w:val="24"/>
        </w:rPr>
        <w:t>6</w:t>
      </w:r>
      <w:r w:rsidR="001E6C42">
        <w:rPr>
          <w:b/>
          <w:color w:val="FF0000"/>
          <w:sz w:val="24"/>
          <w:szCs w:val="24"/>
        </w:rPr>
        <w:t>.03.2023r.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1" w:name="_Toc58316211"/>
      <w:bookmarkStart w:id="172" w:name="_Toc58316639"/>
      <w:bookmarkStart w:id="173" w:name="_Toc59022804"/>
      <w:bookmarkStart w:id="174" w:name="_Toc59022901"/>
      <w:bookmarkStart w:id="175" w:name="_Toc59022951"/>
      <w:bookmarkStart w:id="176" w:name="_Toc60922502"/>
      <w:bookmarkStart w:id="177" w:name="_Toc61008950"/>
      <w:bookmarkStart w:id="178" w:name="_Toc61243654"/>
      <w:bookmarkStart w:id="179" w:name="_Toc61243820"/>
      <w:bookmarkStart w:id="180" w:name="_Toc61421701"/>
      <w:bookmarkStart w:id="181" w:name="_Toc61438260"/>
      <w:bookmarkStart w:id="182" w:name="_Toc61438376"/>
      <w:bookmarkStart w:id="183" w:name="_Toc61439571"/>
      <w:bookmarkStart w:id="184" w:name="_Toc61515526"/>
      <w:bookmarkStart w:id="185" w:name="_Toc125623460"/>
      <w:r w:rsidRPr="00212617">
        <w:lastRenderedPageBreak/>
        <w:t>X</w:t>
      </w:r>
      <w:r w:rsidR="00A441B9">
        <w:t>I</w:t>
      </w:r>
      <w:r w:rsidRPr="00212617">
        <w:t>. Sposób obliczenia ceny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60C83AC" w14:textId="6D6B79E5" w:rsidR="0099007A" w:rsidRPr="0099007A" w:rsidRDefault="0099007A" w:rsidP="003E7320">
      <w:pPr>
        <w:pStyle w:val="Akapitzlist"/>
        <w:numPr>
          <w:ilvl w:val="0"/>
          <w:numId w:val="31"/>
        </w:numPr>
        <w:rPr>
          <w:sz w:val="24"/>
          <w:szCs w:val="24"/>
        </w:rPr>
      </w:pPr>
      <w:r w:rsidRPr="0099007A">
        <w:rPr>
          <w:sz w:val="24"/>
          <w:szCs w:val="24"/>
        </w:rPr>
        <w:t xml:space="preserve">Wykonawca poda cenę oferty w Formularzu Oferty, jako cenę brutto [z uwzględnieniem kwoty podatku od towarów i usług (VAT)] z wyszczególnieniem stawki podatku od towarów i usług (VAT). Cenę należy obliczyć na podstawie </w:t>
      </w:r>
      <w:r>
        <w:rPr>
          <w:sz w:val="24"/>
          <w:szCs w:val="24"/>
        </w:rPr>
        <w:t xml:space="preserve">kosztorysów ofertowych sporządzonych na podstawie </w:t>
      </w:r>
      <w:r w:rsidRPr="0099007A">
        <w:rPr>
          <w:sz w:val="24"/>
          <w:szCs w:val="24"/>
        </w:rPr>
        <w:t xml:space="preserve">załączonych </w:t>
      </w:r>
      <w:r>
        <w:rPr>
          <w:sz w:val="24"/>
          <w:szCs w:val="24"/>
        </w:rPr>
        <w:t xml:space="preserve">do dokumentów zamówienia </w:t>
      </w:r>
      <w:r w:rsidRPr="0099007A">
        <w:rPr>
          <w:sz w:val="24"/>
          <w:szCs w:val="24"/>
        </w:rPr>
        <w:t>przedmiarów robót</w:t>
      </w:r>
      <w:r>
        <w:rPr>
          <w:sz w:val="24"/>
          <w:szCs w:val="24"/>
        </w:rPr>
        <w:t xml:space="preserve">, </w:t>
      </w:r>
      <w:r w:rsidRPr="0099007A">
        <w:rPr>
          <w:sz w:val="24"/>
          <w:szCs w:val="24"/>
        </w:rPr>
        <w:t>jako sumę wartości wynikających</w:t>
      </w:r>
      <w:r>
        <w:rPr>
          <w:sz w:val="24"/>
          <w:szCs w:val="24"/>
        </w:rPr>
        <w:t xml:space="preserve"> z tych kosztorysów</w:t>
      </w:r>
      <w:r w:rsidRPr="0099007A">
        <w:rPr>
          <w:sz w:val="24"/>
          <w:szCs w:val="24"/>
        </w:rPr>
        <w:t>.</w:t>
      </w:r>
    </w:p>
    <w:p w14:paraId="61A72636" w14:textId="14A07BCE" w:rsidR="00D13E81" w:rsidRPr="00183E61" w:rsidRDefault="00D13E81" w:rsidP="003E7320">
      <w:pPr>
        <w:pStyle w:val="Akapitzlist"/>
        <w:numPr>
          <w:ilvl w:val="0"/>
          <w:numId w:val="31"/>
        </w:numPr>
        <w:rPr>
          <w:sz w:val="24"/>
          <w:szCs w:val="24"/>
        </w:rPr>
      </w:pPr>
      <w:r w:rsidRPr="00183E61">
        <w:rPr>
          <w:sz w:val="24"/>
          <w:szCs w:val="24"/>
        </w:rPr>
        <w:t>Cen</w:t>
      </w:r>
      <w:r w:rsidR="005E3421" w:rsidRPr="00183E61">
        <w:rPr>
          <w:sz w:val="24"/>
          <w:szCs w:val="24"/>
        </w:rPr>
        <w:t>a</w:t>
      </w:r>
      <w:r w:rsidR="00FF7B39" w:rsidRPr="00183E61">
        <w:rPr>
          <w:sz w:val="24"/>
          <w:szCs w:val="24"/>
        </w:rPr>
        <w:t xml:space="preserve"> </w:t>
      </w:r>
      <w:r w:rsidRPr="00183E61">
        <w:rPr>
          <w:sz w:val="24"/>
          <w:szCs w:val="24"/>
        </w:rPr>
        <w:t xml:space="preserve">oferty </w:t>
      </w:r>
      <w:r w:rsidR="00723BC0" w:rsidRPr="00183E61">
        <w:rPr>
          <w:sz w:val="24"/>
          <w:szCs w:val="24"/>
        </w:rPr>
        <w:t xml:space="preserve">stanowi </w:t>
      </w:r>
      <w:r w:rsidR="0099007A" w:rsidRPr="0099007A">
        <w:rPr>
          <w:sz w:val="24"/>
          <w:szCs w:val="24"/>
        </w:rPr>
        <w:t>wynagrodzenie kosztorysowe, jednak 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lastRenderedPageBreak/>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6" w:name="_Toc58316212"/>
      <w:bookmarkStart w:id="187" w:name="_Toc58316640"/>
      <w:bookmarkStart w:id="188" w:name="_Toc59022805"/>
      <w:bookmarkStart w:id="189" w:name="_Toc59022902"/>
      <w:bookmarkStart w:id="190" w:name="_Toc59022952"/>
      <w:bookmarkStart w:id="191" w:name="_Toc60922503"/>
      <w:bookmarkStart w:id="192" w:name="_Toc61008951"/>
      <w:bookmarkStart w:id="193" w:name="_Toc61243655"/>
      <w:bookmarkStart w:id="194" w:name="_Toc61243821"/>
      <w:bookmarkStart w:id="195" w:name="_Toc61421702"/>
      <w:bookmarkStart w:id="196" w:name="_Toc61438261"/>
      <w:bookmarkStart w:id="197" w:name="_Toc61438377"/>
      <w:bookmarkStart w:id="198" w:name="_Toc61439572"/>
      <w:bookmarkStart w:id="199" w:name="_Toc61515527"/>
      <w:bookmarkStart w:id="200" w:name="_Toc125623461"/>
      <w:r w:rsidRPr="00212617">
        <w:t>X</w:t>
      </w:r>
      <w:r w:rsidR="002B050F">
        <w:t>II</w:t>
      </w:r>
      <w:r w:rsidRPr="00212617">
        <w:t>. Opis kryteriów oceny ofert, wraz z podaniem wag tych kryteriów i sposobu</w:t>
      </w:r>
      <w:r w:rsidR="00123F4E" w:rsidRPr="00212617">
        <w:t xml:space="preserve"> </w:t>
      </w:r>
      <w:r w:rsidRPr="00212617">
        <w:t>oceny ofert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58763D6D" w:rsidR="00C13523" w:rsidRPr="000127BB" w:rsidRDefault="00936FF3" w:rsidP="003E7320">
      <w:pPr>
        <w:pStyle w:val="Akapitzlist"/>
        <w:numPr>
          <w:ilvl w:val="1"/>
          <w:numId w:val="33"/>
        </w:numPr>
        <w:rPr>
          <w:b/>
          <w:color w:val="FF0000"/>
          <w:sz w:val="24"/>
          <w:szCs w:val="24"/>
        </w:rPr>
      </w:pPr>
      <w:r w:rsidRPr="000127BB">
        <w:rPr>
          <w:color w:val="FF0000"/>
          <w:sz w:val="24"/>
          <w:szCs w:val="24"/>
        </w:rPr>
        <w:t xml:space="preserve">Cena  </w:t>
      </w:r>
      <w:r w:rsidR="00D1174E" w:rsidRPr="000127BB">
        <w:rPr>
          <w:b/>
          <w:color w:val="FF0000"/>
          <w:sz w:val="24"/>
          <w:szCs w:val="24"/>
        </w:rPr>
        <w:t xml:space="preserve">(C)  - </w:t>
      </w:r>
      <w:r w:rsidR="00FA2BB2" w:rsidRPr="000127BB">
        <w:rPr>
          <w:b/>
          <w:color w:val="FF0000"/>
          <w:sz w:val="24"/>
          <w:szCs w:val="24"/>
        </w:rPr>
        <w:t>6</w:t>
      </w:r>
      <w:r w:rsidRPr="000127BB">
        <w:rPr>
          <w:b/>
          <w:color w:val="FF0000"/>
          <w:sz w:val="24"/>
          <w:szCs w:val="24"/>
        </w:rPr>
        <w:t>0 % ;</w:t>
      </w:r>
      <w:r w:rsidRPr="000127BB">
        <w:rPr>
          <w:color w:val="FF0000"/>
          <w:sz w:val="24"/>
          <w:szCs w:val="24"/>
        </w:rPr>
        <w:t xml:space="preserve"> </w:t>
      </w:r>
    </w:p>
    <w:p w14:paraId="52148B35" w14:textId="7139B235" w:rsidR="00936FF3" w:rsidRPr="000127BB" w:rsidRDefault="00A200E0" w:rsidP="003E7320">
      <w:pPr>
        <w:pStyle w:val="Akapitzlist"/>
        <w:numPr>
          <w:ilvl w:val="1"/>
          <w:numId w:val="33"/>
        </w:numPr>
        <w:rPr>
          <w:b/>
          <w:color w:val="FF0000"/>
          <w:sz w:val="24"/>
          <w:szCs w:val="24"/>
        </w:rPr>
      </w:pPr>
      <w:r w:rsidRPr="000127BB">
        <w:rPr>
          <w:color w:val="FF0000"/>
          <w:sz w:val="24"/>
          <w:szCs w:val="24"/>
        </w:rPr>
        <w:t>okres gwarancji</w:t>
      </w:r>
      <w:r w:rsidR="00936FF3" w:rsidRPr="000127BB">
        <w:rPr>
          <w:color w:val="FF0000"/>
          <w:sz w:val="24"/>
          <w:szCs w:val="24"/>
        </w:rPr>
        <w:t xml:space="preserve"> </w:t>
      </w:r>
      <w:r w:rsidRPr="000127BB">
        <w:rPr>
          <w:b/>
          <w:color w:val="FF0000"/>
          <w:sz w:val="24"/>
          <w:szCs w:val="24"/>
        </w:rPr>
        <w:t>(G</w:t>
      </w:r>
      <w:r w:rsidR="00D1174E" w:rsidRPr="000127BB">
        <w:rPr>
          <w:b/>
          <w:color w:val="FF0000"/>
          <w:sz w:val="24"/>
          <w:szCs w:val="24"/>
        </w:rPr>
        <w:t>)-</w:t>
      </w:r>
      <w:r w:rsidR="00FA2BB2" w:rsidRPr="000127BB">
        <w:rPr>
          <w:b/>
          <w:color w:val="FF0000"/>
          <w:sz w:val="24"/>
          <w:szCs w:val="24"/>
        </w:rPr>
        <w:t>4</w:t>
      </w:r>
      <w:r w:rsidR="00936FF3" w:rsidRPr="000127BB">
        <w:rPr>
          <w:b/>
          <w:color w:val="FF0000"/>
          <w:sz w:val="24"/>
          <w:szCs w:val="24"/>
        </w:rPr>
        <w:t>0 %</w:t>
      </w:r>
      <w:r w:rsidR="00936FF3" w:rsidRPr="000127BB">
        <w:rPr>
          <w:color w:val="FF0000"/>
          <w:sz w:val="24"/>
          <w:szCs w:val="24"/>
        </w:rPr>
        <w:t>;</w:t>
      </w:r>
      <w:r w:rsidR="00936FF3" w:rsidRPr="000127BB">
        <w:rPr>
          <w:b/>
          <w:color w:val="FF0000"/>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lastRenderedPageBreak/>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6928C5AB" w:rsidR="00D1174E" w:rsidRPr="00183E61" w:rsidRDefault="00D1174E" w:rsidP="003E7320">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 natomiast do umowy zostanie przyjęty okres gwarancji</w:t>
      </w:r>
      <w:r w:rsidR="001406F9" w:rsidRPr="00183E61">
        <w:rPr>
          <w:sz w:val="24"/>
          <w:szCs w:val="24"/>
        </w:rPr>
        <w:t xml:space="preserve"> zgodny z </w:t>
      </w:r>
      <w:r w:rsidRPr="00183E61">
        <w:rPr>
          <w:sz w:val="24"/>
          <w:szCs w:val="24"/>
        </w:rPr>
        <w:t>oświadczeniem Wykonawcy.</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1" w:name="_Toc58316213"/>
      <w:bookmarkStart w:id="202" w:name="_Toc58316641"/>
      <w:bookmarkStart w:id="203" w:name="_Toc59022806"/>
      <w:bookmarkStart w:id="204" w:name="_Toc59022903"/>
      <w:bookmarkStart w:id="205" w:name="_Toc59022953"/>
      <w:bookmarkStart w:id="206" w:name="_Toc60922504"/>
      <w:bookmarkStart w:id="207" w:name="_Toc61008952"/>
      <w:bookmarkStart w:id="208" w:name="_Toc61243656"/>
      <w:bookmarkStart w:id="209" w:name="_Toc61243822"/>
      <w:bookmarkStart w:id="210" w:name="_Toc61421703"/>
      <w:bookmarkStart w:id="211" w:name="_Toc61438262"/>
      <w:bookmarkStart w:id="212" w:name="_Toc61438378"/>
      <w:bookmarkStart w:id="213" w:name="_Toc61439573"/>
      <w:bookmarkStart w:id="214" w:name="_Toc61515528"/>
      <w:bookmarkStart w:id="215"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 xml:space="preserve">mienia o wyborze </w:t>
      </w:r>
      <w:r w:rsidRPr="00183E61">
        <w:rPr>
          <w:sz w:val="24"/>
          <w:szCs w:val="24"/>
        </w:rPr>
        <w:lastRenderedPageBreak/>
        <w:t>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52A651A"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gwarancyjną nie mniejszą niż: 100 000pln</w:t>
      </w:r>
      <w:r w:rsidR="000127BB" w:rsidRPr="000127BB">
        <w:t xml:space="preserve"> </w:t>
      </w:r>
      <w:r w:rsidR="000127BB" w:rsidRPr="000127BB">
        <w:rPr>
          <w:sz w:val="24"/>
          <w:szCs w:val="24"/>
        </w:rPr>
        <w:t>na każdą z części zamówienia</w:t>
      </w:r>
      <w:r w:rsidRPr="00F5636B">
        <w:rPr>
          <w:sz w:val="24"/>
          <w:szCs w:val="24"/>
        </w:rPr>
        <w:t>,</w:t>
      </w:r>
    </w:p>
    <w:p w14:paraId="46AE117B" w14:textId="77777777" w:rsidR="0072083F" w:rsidRPr="00F5636B"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2586AED6" w14:textId="77777777" w:rsidR="00A829F2" w:rsidRDefault="0099007A" w:rsidP="00A829F2">
      <w:pPr>
        <w:pStyle w:val="Akapitzlist"/>
        <w:widowControl w:val="0"/>
        <w:numPr>
          <w:ilvl w:val="0"/>
          <w:numId w:val="36"/>
        </w:numPr>
        <w:shd w:val="clear" w:color="auto" w:fill="FFFFFF"/>
        <w:spacing w:after="0"/>
        <w:rPr>
          <w:rFonts w:ascii="Arial" w:hAnsi="Arial" w:cs="Arial"/>
        </w:rPr>
      </w:pPr>
      <w:bookmarkStart w:id="216" w:name="_Toc61008953"/>
      <w:bookmarkStart w:id="217" w:name="_Toc61243657"/>
      <w:bookmarkStart w:id="218" w:name="_Toc61243823"/>
      <w:bookmarkStart w:id="219" w:name="_Toc61421704"/>
      <w:bookmarkStart w:id="220" w:name="_Toc61438263"/>
      <w:bookmarkStart w:id="221" w:name="_Toc61438379"/>
      <w:bookmarkStart w:id="222" w:name="_Toc61439574"/>
      <w:bookmarkStart w:id="223" w:name="_Toc61515529"/>
      <w:bookmarkStart w:id="224" w:name="_Toc125623463"/>
      <w:bookmarkStart w:id="225" w:name="_Toc58316214"/>
      <w:bookmarkStart w:id="226" w:name="_Toc58316642"/>
      <w:bookmarkStart w:id="227" w:name="_Toc59022807"/>
      <w:bookmarkStart w:id="228" w:name="_Toc59022904"/>
      <w:bookmarkStart w:id="229" w:name="_Toc59022954"/>
      <w:bookmarkStart w:id="230" w:name="_Toc60922505"/>
      <w:r>
        <w:rPr>
          <w:rFonts w:ascii="Arial" w:hAnsi="Arial" w:cs="Arial"/>
          <w:b/>
        </w:rPr>
        <w:t>Z</w:t>
      </w:r>
      <w:r w:rsidRPr="00EF0A21">
        <w:rPr>
          <w:rFonts w:ascii="Arial" w:hAnsi="Arial" w:cs="Arial"/>
          <w:b/>
        </w:rPr>
        <w:t>abezpieczenia należyteg</w:t>
      </w:r>
      <w:r>
        <w:rPr>
          <w:rFonts w:ascii="Arial" w:hAnsi="Arial" w:cs="Arial"/>
          <w:b/>
        </w:rPr>
        <w:t>o wykonania umowy wymagane jest w wysokości 5</w:t>
      </w:r>
      <w:r w:rsidRPr="00EF0A21">
        <w:rPr>
          <w:rFonts w:ascii="Arial" w:hAnsi="Arial" w:cs="Arial"/>
          <w:b/>
        </w:rPr>
        <w:t xml:space="preserve"> % ceny oferty brutto</w:t>
      </w:r>
      <w:r w:rsidRPr="00EF0A21">
        <w:rPr>
          <w:rFonts w:ascii="Arial" w:hAnsi="Arial" w:cs="Arial"/>
        </w:rPr>
        <w:t>.</w:t>
      </w:r>
    </w:p>
    <w:p w14:paraId="314376EC"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29C9BB5E"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37445D72"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24314508"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48EB8E3C"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495128B3"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2F1AFD6D"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732D2F11"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18C4A8DA" w14:textId="77777777" w:rsidR="00D07FE4" w:rsidRPr="00D07FE4" w:rsidRDefault="00D07FE4" w:rsidP="00D07FE4">
      <w:pPr>
        <w:pStyle w:val="Akapitzlist"/>
        <w:widowControl w:val="0"/>
        <w:numPr>
          <w:ilvl w:val="0"/>
          <w:numId w:val="69"/>
        </w:numPr>
        <w:shd w:val="clear" w:color="auto" w:fill="FFFFFF"/>
        <w:spacing w:after="0"/>
        <w:rPr>
          <w:rFonts w:ascii="Arial" w:hAnsi="Arial" w:cs="Arial"/>
          <w:vanish/>
        </w:rPr>
      </w:pPr>
    </w:p>
    <w:p w14:paraId="6F4ADA36" w14:textId="27739916"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 xml:space="preserve">Zabezpieczenie służy pokryciu roszczeń z tytułu niewykonania lub nienależytego wykonania umowy. </w:t>
      </w:r>
    </w:p>
    <w:p w14:paraId="25A22ECF"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 xml:space="preserve">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t>
      </w:r>
      <w:r w:rsidRPr="00D07FE4">
        <w:rPr>
          <w:rFonts w:ascii="Arial" w:hAnsi="Arial" w:cs="Arial"/>
        </w:rPr>
        <w:lastRenderedPageBreak/>
        <w:t>wykonania umowy, Zamawiający będzie dochodzić odszkodowania uzupełniającego.</w:t>
      </w:r>
    </w:p>
    <w:p w14:paraId="59EA8DB2"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 xml:space="preserve">Zabezpieczenie może być wnoszone, według wyboru Wykonawcy, w jednej lub w kilku następujących formach: </w:t>
      </w:r>
      <w:r w:rsidRPr="00D07FE4">
        <w:rPr>
          <w:rFonts w:ascii="Arial" w:hAnsi="Arial" w:cs="Arial"/>
        </w:rPr>
        <w:tab/>
      </w:r>
    </w:p>
    <w:p w14:paraId="164ABEFB" w14:textId="77777777" w:rsidR="0099007A" w:rsidRPr="00D07FE4"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ascii="Arial" w:hAnsi="Arial" w:cs="Arial"/>
        </w:rPr>
      </w:pPr>
      <w:r w:rsidRPr="00D07FE4">
        <w:rPr>
          <w:rFonts w:ascii="Arial" w:hAnsi="Arial" w:cs="Arial"/>
        </w:rPr>
        <w:t>pieniądzu</w:t>
      </w:r>
    </w:p>
    <w:p w14:paraId="4C8D6A71" w14:textId="77777777" w:rsidR="0099007A" w:rsidRPr="00D07FE4" w:rsidRDefault="0099007A" w:rsidP="00D07FE4">
      <w:pPr>
        <w:pStyle w:val="Akapitzlist"/>
        <w:numPr>
          <w:ilvl w:val="2"/>
          <w:numId w:val="69"/>
        </w:numPr>
        <w:shd w:val="clear" w:color="auto" w:fill="FFFFFF"/>
        <w:tabs>
          <w:tab w:val="left" w:pos="993"/>
        </w:tabs>
        <w:spacing w:after="0"/>
        <w:rPr>
          <w:rFonts w:ascii="Arial" w:hAnsi="Arial" w:cs="Arial"/>
        </w:rPr>
      </w:pPr>
      <w:r w:rsidRPr="00D07FE4">
        <w:rPr>
          <w:rFonts w:ascii="Arial" w:hAnsi="Arial" w:cs="Arial"/>
        </w:rPr>
        <w:t xml:space="preserve">poręczeniach bankowych lub poręczeniach spółdzielczej kasy oszczędnościowo – kredytowej, z tym, że zobowiązanie kasy jest zawsze zobowiązaniem pieniężnym </w:t>
      </w:r>
    </w:p>
    <w:p w14:paraId="683940EC" w14:textId="77777777" w:rsidR="0099007A" w:rsidRPr="00D07FE4" w:rsidRDefault="0099007A" w:rsidP="00D07FE4">
      <w:pPr>
        <w:pStyle w:val="Akapitzlist"/>
        <w:numPr>
          <w:ilvl w:val="2"/>
          <w:numId w:val="69"/>
        </w:numPr>
        <w:shd w:val="clear" w:color="auto" w:fill="FFFFFF"/>
        <w:tabs>
          <w:tab w:val="left" w:pos="993"/>
        </w:tabs>
        <w:spacing w:after="0"/>
        <w:rPr>
          <w:rFonts w:ascii="Arial" w:hAnsi="Arial" w:cs="Arial"/>
        </w:rPr>
      </w:pPr>
      <w:r w:rsidRPr="00D07FE4">
        <w:rPr>
          <w:rFonts w:ascii="Arial" w:hAnsi="Arial" w:cs="Arial"/>
        </w:rPr>
        <w:t>gwarancjach bankowych</w:t>
      </w:r>
    </w:p>
    <w:p w14:paraId="777C8FB2" w14:textId="77777777" w:rsidR="0099007A" w:rsidRPr="00D07FE4" w:rsidRDefault="0099007A" w:rsidP="00D07FE4">
      <w:pPr>
        <w:pStyle w:val="Akapitzlist"/>
        <w:numPr>
          <w:ilvl w:val="2"/>
          <w:numId w:val="69"/>
        </w:numPr>
        <w:shd w:val="clear" w:color="auto" w:fill="FFFFFF"/>
        <w:tabs>
          <w:tab w:val="left" w:pos="993"/>
        </w:tabs>
        <w:spacing w:after="0"/>
        <w:rPr>
          <w:rFonts w:ascii="Arial" w:hAnsi="Arial" w:cs="Arial"/>
        </w:rPr>
      </w:pPr>
      <w:r w:rsidRPr="00D07FE4">
        <w:rPr>
          <w:rFonts w:ascii="Arial" w:hAnsi="Arial" w:cs="Arial"/>
        </w:rPr>
        <w:t>gwarancjach ubezpieczeniowych</w:t>
      </w:r>
    </w:p>
    <w:p w14:paraId="00A1AA6F" w14:textId="77777777" w:rsidR="0099007A" w:rsidRPr="00D07FE4" w:rsidRDefault="0099007A" w:rsidP="00D07FE4">
      <w:pPr>
        <w:pStyle w:val="Akapitzlist"/>
        <w:numPr>
          <w:ilvl w:val="2"/>
          <w:numId w:val="69"/>
        </w:numPr>
        <w:shd w:val="clear" w:color="auto" w:fill="FFFFFF"/>
        <w:tabs>
          <w:tab w:val="left" w:pos="993"/>
        </w:tabs>
        <w:spacing w:after="0"/>
        <w:rPr>
          <w:rFonts w:ascii="Arial" w:hAnsi="Arial" w:cs="Arial"/>
        </w:rPr>
      </w:pPr>
      <w:r w:rsidRPr="00D07FE4">
        <w:rPr>
          <w:rFonts w:ascii="Arial" w:hAnsi="Arial" w:cs="Arial"/>
        </w:rPr>
        <w:t>poręczeniach udzielanych przez podmioty, o których mowa w art. 6b ust 5 pkt 2 ustawy z dnia 9 listopada 2000 r. o utworzeniu Polskiej Agencji Rozwoju Przedsiębiorczości.</w:t>
      </w:r>
    </w:p>
    <w:p w14:paraId="55142716"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Potwierdzenie wniesienia zabezpieczenia w formie innej niż pieniądz należy przedłożyć w oryginale.</w:t>
      </w:r>
    </w:p>
    <w:p w14:paraId="012C4AC4"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W przypadku wniesienia wadium w pieniądzu, Wykonawca może – w uzgodnieniu z Zamawiającym – zaliczyć kwotę wadium na poczet zabezpieczenia.</w:t>
      </w:r>
    </w:p>
    <w:p w14:paraId="0EA89030"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W trakcie realizacji umowy, Wykonawca może za zgodą zamawiającego dokonać zmiany formy zabezpieczenia na jedną lub kilka form, o których mowa wyżej.</w:t>
      </w:r>
    </w:p>
    <w:p w14:paraId="489905E0"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Zmiana formy zabezpieczenia jest dokonywana z zachowaniem ciągłości zabezpieczenia i bez zmniejszenia jego wysokości.</w:t>
      </w:r>
    </w:p>
    <w:p w14:paraId="31834090" w14:textId="77777777" w:rsidR="0099007A" w:rsidRPr="00D07FE4" w:rsidRDefault="0099007A" w:rsidP="00D07FE4">
      <w:pPr>
        <w:pStyle w:val="Akapitzlist"/>
        <w:widowControl w:val="0"/>
        <w:numPr>
          <w:ilvl w:val="1"/>
          <w:numId w:val="69"/>
        </w:numPr>
        <w:shd w:val="clear" w:color="auto" w:fill="FFFFFF"/>
        <w:spacing w:after="0"/>
        <w:rPr>
          <w:rFonts w:ascii="Arial" w:hAnsi="Arial" w:cs="Arial"/>
        </w:rPr>
      </w:pPr>
      <w:r w:rsidRPr="00D07FE4">
        <w:rPr>
          <w:rFonts w:ascii="Arial" w:hAnsi="Arial" w:cs="Arial"/>
        </w:rPr>
        <w:t>Zamawiający we wzorze Umowy przedstawił szczegółowe zasady zwrotu zabezpieczenia.</w:t>
      </w:r>
    </w:p>
    <w:p w14:paraId="48742082" w14:textId="77777777" w:rsidR="007F7643" w:rsidRDefault="002B050F" w:rsidP="00146FEA">
      <w:pPr>
        <w:pStyle w:val="Nagwek1"/>
        <w:jc w:val="left"/>
      </w:pPr>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6"/>
      <w:bookmarkEnd w:id="217"/>
      <w:bookmarkEnd w:id="218"/>
      <w:bookmarkEnd w:id="219"/>
      <w:bookmarkEnd w:id="220"/>
      <w:bookmarkEnd w:id="221"/>
      <w:bookmarkEnd w:id="222"/>
      <w:bookmarkEnd w:id="223"/>
      <w:bookmarkEnd w:id="224"/>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5932991F" w:rsidR="00936FF3" w:rsidRPr="00183E61" w:rsidRDefault="00936FF3" w:rsidP="003E7320">
      <w:pPr>
        <w:pStyle w:val="Akapitzlist"/>
        <w:numPr>
          <w:ilvl w:val="0"/>
          <w:numId w:val="37"/>
        </w:numPr>
        <w:rPr>
          <w:b/>
          <w:sz w:val="24"/>
          <w:szCs w:val="24"/>
        </w:rPr>
      </w:pPr>
      <w:r w:rsidRPr="00F7627D">
        <w:rPr>
          <w:b/>
          <w:sz w:val="24"/>
          <w:szCs w:val="24"/>
        </w:rPr>
        <w:lastRenderedPageBreak/>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2.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1" w:name="_Toc61008954"/>
      <w:bookmarkStart w:id="232" w:name="_Toc61243658"/>
      <w:bookmarkStart w:id="233" w:name="_Toc61243824"/>
      <w:bookmarkStart w:id="234" w:name="_Toc61421705"/>
      <w:bookmarkStart w:id="235" w:name="_Toc61438264"/>
      <w:bookmarkStart w:id="236" w:name="_Toc61438380"/>
      <w:bookmarkStart w:id="237" w:name="_Toc61439575"/>
      <w:bookmarkStart w:id="238" w:name="_Toc61515530"/>
      <w:bookmarkStart w:id="239" w:name="_Toc125623464"/>
      <w:r>
        <w:t>XV</w:t>
      </w:r>
      <w:r w:rsidR="00F25682" w:rsidRPr="00212617">
        <w:t>. Pouczenie o środkach ochrony prawnej przysługujących Wykonawcy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0" w:name="_Toc59022808"/>
      <w:bookmarkStart w:id="241" w:name="_Toc59022905"/>
      <w:bookmarkStart w:id="242" w:name="_Toc59022955"/>
      <w:bookmarkStart w:id="243" w:name="_Toc60922506"/>
      <w:bookmarkStart w:id="244" w:name="_Toc61008955"/>
      <w:bookmarkStart w:id="245" w:name="_Toc61243659"/>
      <w:bookmarkStart w:id="246" w:name="_Toc61243825"/>
      <w:bookmarkStart w:id="247" w:name="_Toc61421706"/>
      <w:bookmarkStart w:id="248" w:name="_Toc61438265"/>
      <w:bookmarkStart w:id="249" w:name="_Toc61438381"/>
      <w:bookmarkStart w:id="250" w:name="_Toc61439576"/>
      <w:bookmarkStart w:id="251" w:name="_Toc61515531"/>
      <w:bookmarkStart w:id="252" w:name="_Toc125623465"/>
      <w:bookmarkStart w:id="253" w:name="_Toc58316215"/>
      <w:bookmarkStart w:id="254" w:name="_Toc58316643"/>
      <w:r>
        <w:t>X</w:t>
      </w:r>
      <w:r w:rsidR="002B050F">
        <w:t>V</w:t>
      </w:r>
      <w:r w:rsidR="003B20F7">
        <w:t>I</w:t>
      </w:r>
      <w:r w:rsidR="00857167" w:rsidRPr="00212617">
        <w:t xml:space="preserve">. </w:t>
      </w:r>
      <w:r w:rsidR="00857167">
        <w:t>Pozostałe informacje</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lastRenderedPageBreak/>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5" w:name="_Toc60922507"/>
      <w:bookmarkStart w:id="256" w:name="_Toc61008956"/>
      <w:bookmarkStart w:id="257" w:name="_Toc61243660"/>
      <w:bookmarkStart w:id="258" w:name="_Toc61243826"/>
      <w:bookmarkStart w:id="259" w:name="_Toc61421707"/>
      <w:bookmarkStart w:id="260" w:name="_Toc61438266"/>
      <w:bookmarkStart w:id="261" w:name="_Toc61438382"/>
      <w:bookmarkStart w:id="262" w:name="_Toc61439577"/>
      <w:bookmarkStart w:id="263" w:name="_Toc61515532"/>
      <w:bookmarkStart w:id="264" w:name="_Toc125623466"/>
      <w:bookmarkStart w:id="265" w:name="_Toc59022809"/>
      <w:bookmarkStart w:id="266" w:name="_Toc59022906"/>
      <w:bookmarkStart w:id="267" w:name="_Toc59022956"/>
      <w:r>
        <w:t>X</w:t>
      </w:r>
      <w:r w:rsidR="002B050F">
        <w:t>VI</w:t>
      </w:r>
      <w:r w:rsidR="003B20F7">
        <w:t>I</w:t>
      </w:r>
      <w:r w:rsidR="006A6A3F" w:rsidRPr="006A6A3F">
        <w:t>. Informacja w zakresie ochrony danych osobowych</w:t>
      </w:r>
      <w:bookmarkEnd w:id="255"/>
      <w:bookmarkEnd w:id="256"/>
      <w:bookmarkEnd w:id="257"/>
      <w:bookmarkEnd w:id="258"/>
      <w:bookmarkEnd w:id="259"/>
      <w:bookmarkEnd w:id="260"/>
      <w:bookmarkEnd w:id="261"/>
      <w:bookmarkEnd w:id="262"/>
      <w:bookmarkEnd w:id="263"/>
      <w:bookmarkEnd w:id="264"/>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428EB4B"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 „</w:t>
      </w:r>
      <w:r w:rsidR="00407CC8">
        <w:rPr>
          <w:b/>
          <w:sz w:val="24"/>
          <w:szCs w:val="24"/>
        </w:rPr>
        <w:t>Modernizacja</w:t>
      </w:r>
      <w:r w:rsidR="00F7627D" w:rsidRPr="00F7627D">
        <w:rPr>
          <w:b/>
          <w:sz w:val="24"/>
          <w:szCs w:val="24"/>
        </w:rPr>
        <w:t xml:space="preserve"> instalacji centralnego ogrzewania oraz przebudowa kotłowni w budynkach przy ul. Poznańsk</w:t>
      </w:r>
      <w:r w:rsidR="00F7627D">
        <w:rPr>
          <w:b/>
          <w:sz w:val="24"/>
          <w:szCs w:val="24"/>
        </w:rPr>
        <w:t>iej</w:t>
      </w:r>
      <w:r w:rsidR="00F7627D" w:rsidRPr="00F7627D">
        <w:rPr>
          <w:b/>
          <w:sz w:val="24"/>
          <w:szCs w:val="24"/>
        </w:rPr>
        <w:t xml:space="preserve"> 23 Gorzowie Wlkp.</w:t>
      </w:r>
      <w:r w:rsidR="00BD259D" w:rsidRPr="00BD259D">
        <w:rPr>
          <w:b/>
          <w:sz w:val="24"/>
          <w:szCs w:val="24"/>
        </w:rPr>
        <w:t xml:space="preserve">” </w:t>
      </w:r>
      <w:r w:rsidRPr="00183E61">
        <w:rPr>
          <w:b/>
          <w:sz w:val="24"/>
          <w:szCs w:val="24"/>
        </w:rPr>
        <w:t xml:space="preserve"> </w:t>
      </w:r>
      <w:r w:rsidR="0024641C" w:rsidRPr="00183E61">
        <w:rPr>
          <w:sz w:val="24"/>
          <w:szCs w:val="24"/>
        </w:rPr>
        <w:t xml:space="preserve">znak </w:t>
      </w:r>
      <w:r w:rsidR="0024641C" w:rsidRPr="00183E61">
        <w:rPr>
          <w:b/>
          <w:sz w:val="24"/>
          <w:szCs w:val="24"/>
        </w:rPr>
        <w:t>TZP-002/</w:t>
      </w:r>
      <w:r w:rsidR="00F7627D">
        <w:rPr>
          <w:b/>
          <w:sz w:val="24"/>
          <w:szCs w:val="24"/>
        </w:rPr>
        <w:t>6</w:t>
      </w:r>
      <w:r w:rsidRPr="00183E61">
        <w:rPr>
          <w:b/>
          <w:sz w:val="24"/>
          <w:szCs w:val="24"/>
        </w:rPr>
        <w:t>/202</w:t>
      </w:r>
      <w:r w:rsidR="002F226B">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lastRenderedPageBreak/>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68" w:name="_Toc60922508"/>
      <w:bookmarkStart w:id="269" w:name="_Toc61008957"/>
      <w:bookmarkStart w:id="270" w:name="_Toc61243661"/>
      <w:bookmarkStart w:id="271" w:name="_Toc61243827"/>
      <w:bookmarkStart w:id="272" w:name="_Toc61421708"/>
      <w:bookmarkStart w:id="273" w:name="_Toc61438267"/>
      <w:bookmarkStart w:id="274" w:name="_Toc61438383"/>
      <w:bookmarkStart w:id="275" w:name="_Toc61439578"/>
      <w:bookmarkStart w:id="276" w:name="_Toc61515533"/>
      <w:bookmarkStart w:id="277" w:name="_Toc125623467"/>
      <w:r>
        <w:t>X</w:t>
      </w:r>
      <w:r w:rsidR="002B050F">
        <w:t>V</w:t>
      </w:r>
      <w:r w:rsidR="003B20F7">
        <w:t>I</w:t>
      </w:r>
      <w:r w:rsidR="002B050F">
        <w:t>II</w:t>
      </w:r>
      <w:r w:rsidR="00F25682" w:rsidRPr="00212617">
        <w:t>. Załączniki do SWZ</w:t>
      </w:r>
      <w:bookmarkEnd w:id="253"/>
      <w:bookmarkEnd w:id="254"/>
      <w:bookmarkEnd w:id="265"/>
      <w:bookmarkEnd w:id="266"/>
      <w:bookmarkEnd w:id="267"/>
      <w:bookmarkEnd w:id="268"/>
      <w:bookmarkEnd w:id="269"/>
      <w:bookmarkEnd w:id="270"/>
      <w:bookmarkEnd w:id="271"/>
      <w:bookmarkEnd w:id="272"/>
      <w:bookmarkEnd w:id="273"/>
      <w:bookmarkEnd w:id="274"/>
      <w:bookmarkEnd w:id="275"/>
      <w:bookmarkEnd w:id="276"/>
      <w:bookmarkEnd w:id="277"/>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8" w:name="_Toc125623468"/>
      <w:r w:rsidRPr="00737DE0">
        <w:lastRenderedPageBreak/>
        <w:t>Załą</w:t>
      </w:r>
      <w:r w:rsidR="0024641C" w:rsidRPr="00737DE0">
        <w:t>cznik nr 1</w:t>
      </w:r>
      <w:r w:rsidRPr="00737DE0">
        <w:t xml:space="preserve"> do SWZ</w:t>
      </w:r>
      <w:bookmarkEnd w:id="278"/>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0E0CE10" w:rsidR="00F7627D" w:rsidRPr="009D3280" w:rsidRDefault="00407CC8" w:rsidP="00146FEA">
      <w:pPr>
        <w:widowControl w:val="0"/>
        <w:tabs>
          <w:tab w:val="right" w:pos="0"/>
        </w:tabs>
        <w:autoSpaceDE w:val="0"/>
        <w:autoSpaceDN w:val="0"/>
        <w:adjustRightInd w:val="0"/>
        <w:spacing w:after="240" w:line="276" w:lineRule="auto"/>
        <w:jc w:val="left"/>
        <w:rPr>
          <w:rFonts w:ascii="Arial" w:hAnsi="Arial" w:cs="Arial"/>
          <w:b/>
          <w:sz w:val="32"/>
          <w:szCs w:val="32"/>
        </w:rPr>
      </w:pPr>
      <w:r>
        <w:rPr>
          <w:rFonts w:ascii="Arial" w:hAnsi="Arial" w:cs="Arial"/>
          <w:b/>
          <w:sz w:val="32"/>
          <w:szCs w:val="32"/>
        </w:rPr>
        <w:t>Modernizacja</w:t>
      </w:r>
      <w:r w:rsidR="00F7627D" w:rsidRPr="00F7627D">
        <w:rPr>
          <w:rFonts w:ascii="Arial" w:hAnsi="Arial" w:cs="Arial"/>
          <w:b/>
          <w:sz w:val="32"/>
          <w:szCs w:val="32"/>
        </w:rPr>
        <w:t xml:space="preserve"> instalacji centralnego ogrzewania oraz przebudowa kotłowni w budynkach przy ul. Poznańskiej 23 </w:t>
      </w:r>
      <w:r w:rsidR="00431EF9" w:rsidRPr="009D3280">
        <w:rPr>
          <w:rFonts w:ascii="Arial" w:hAnsi="Arial" w:cs="Arial"/>
          <w:b/>
          <w:sz w:val="32"/>
          <w:szCs w:val="32"/>
        </w:rPr>
        <w:t xml:space="preserve">w </w:t>
      </w:r>
      <w:r w:rsidR="00F7627D" w:rsidRPr="009D3280">
        <w:rPr>
          <w:rFonts w:ascii="Arial" w:hAnsi="Arial" w:cs="Arial"/>
          <w:b/>
          <w:sz w:val="32"/>
          <w:szCs w:val="32"/>
        </w:rPr>
        <w:t>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77777777"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kosztorysów ofertowych.</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5EC73E2D"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F7627D">
        <w:rPr>
          <w:rFonts w:cs="Arial"/>
          <w:iCs/>
          <w:sz w:val="20"/>
        </w:rPr>
        <w:t xml:space="preserve">do </w:t>
      </w:r>
      <w:r>
        <w:rPr>
          <w:rFonts w:cs="Arial"/>
          <w:iCs/>
          <w:sz w:val="20"/>
        </w:rPr>
        <w:t>31.</w:t>
      </w:r>
      <w:r w:rsidR="00F7627D">
        <w:rPr>
          <w:rFonts w:cs="Arial"/>
          <w:iCs/>
          <w:sz w:val="20"/>
        </w:rPr>
        <w:t>08</w:t>
      </w:r>
      <w:r>
        <w:rPr>
          <w:rFonts w:cs="Arial"/>
          <w:iCs/>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lastRenderedPageBreak/>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79" w:name="_Toc125623469"/>
      <w:r>
        <w:lastRenderedPageBreak/>
        <w:t>Załącznik nr 2</w:t>
      </w:r>
      <w:r w:rsidR="00F25682">
        <w:t xml:space="preserve"> do SWZ</w:t>
      </w:r>
      <w:bookmarkEnd w:id="279"/>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3A404044" w:rsidR="00F7627D" w:rsidRPr="009D3280" w:rsidRDefault="00407CC8"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0" w:name="_Hlk125628277"/>
      <w:r>
        <w:rPr>
          <w:rFonts w:ascii="Arial" w:hAnsi="Arial" w:cs="Arial"/>
          <w:b/>
          <w:sz w:val="32"/>
          <w:szCs w:val="32"/>
        </w:rPr>
        <w:t>Modernizacja</w:t>
      </w:r>
      <w:r w:rsidR="00F7627D" w:rsidRPr="00F7627D">
        <w:rPr>
          <w:rFonts w:ascii="Arial" w:hAnsi="Arial" w:cs="Arial"/>
          <w:b/>
          <w:sz w:val="32"/>
          <w:szCs w:val="32"/>
        </w:rPr>
        <w:t xml:space="preserve"> instalacji centralnego ogrzewania oraz przebudowa kotłowni w budynkach przy ul. Poznańskiej 23</w:t>
      </w:r>
      <w:r w:rsidR="00431EF9">
        <w:rPr>
          <w:rFonts w:ascii="Arial" w:hAnsi="Arial" w:cs="Arial"/>
          <w:b/>
          <w:sz w:val="32"/>
          <w:szCs w:val="32"/>
        </w:rPr>
        <w:t xml:space="preserve"> </w:t>
      </w:r>
      <w:r w:rsidR="00431EF9" w:rsidRPr="009D3280">
        <w:rPr>
          <w:rFonts w:ascii="Arial" w:hAnsi="Arial" w:cs="Arial"/>
          <w:b/>
          <w:sz w:val="32"/>
          <w:szCs w:val="32"/>
        </w:rPr>
        <w:t>w</w:t>
      </w:r>
      <w:r w:rsidR="00F7627D" w:rsidRPr="009D3280">
        <w:rPr>
          <w:rFonts w:ascii="Arial" w:hAnsi="Arial" w:cs="Arial"/>
          <w:b/>
          <w:sz w:val="32"/>
          <w:szCs w:val="32"/>
        </w:rPr>
        <w:t xml:space="preserve"> Gorzowie Wlkp.</w:t>
      </w:r>
    </w:p>
    <w:bookmarkEnd w:id="280"/>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2"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2"/>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4B88D2D4" w:rsidR="00A0172E" w:rsidRDefault="00407CC8" w:rsidP="00A0172E">
      <w:pPr>
        <w:pStyle w:val="Tekstpodstawowy3"/>
        <w:spacing w:after="0"/>
        <w:rPr>
          <w:rFonts w:ascii="Arial" w:hAnsi="Arial" w:cs="Arial"/>
          <w:bCs/>
          <w:color w:val="000000"/>
          <w:sz w:val="22"/>
          <w:szCs w:val="22"/>
          <w:vertAlign w:val="superscript"/>
          <w:lang w:eastAsia="ko-KR"/>
        </w:rPr>
      </w:pPr>
      <w:r>
        <w:rPr>
          <w:rFonts w:ascii="Arial" w:hAnsi="Arial" w:cs="Arial"/>
          <w:b/>
          <w:sz w:val="32"/>
          <w:szCs w:val="32"/>
        </w:rPr>
        <w:t>Modernizacja</w:t>
      </w:r>
      <w:r w:rsidR="00F7627D" w:rsidRPr="00F7627D">
        <w:rPr>
          <w:rFonts w:ascii="Arial" w:hAnsi="Arial" w:cs="Arial"/>
          <w:b/>
          <w:sz w:val="32"/>
          <w:szCs w:val="32"/>
        </w:rPr>
        <w:t xml:space="preserve"> instalacji centralnego ogrzewania oraz przebudowa kotłowni w budynkach przy ul. </w:t>
      </w:r>
      <w:r w:rsidR="00F7627D" w:rsidRPr="009D3280">
        <w:rPr>
          <w:rFonts w:ascii="Arial" w:hAnsi="Arial" w:cs="Arial"/>
          <w:b/>
          <w:sz w:val="32"/>
          <w:szCs w:val="32"/>
        </w:rPr>
        <w:t>Poznańskiej 23</w:t>
      </w:r>
      <w:r w:rsidR="00431EF9" w:rsidRPr="009D3280">
        <w:rPr>
          <w:rFonts w:ascii="Arial" w:hAnsi="Arial" w:cs="Arial"/>
          <w:b/>
          <w:sz w:val="32"/>
          <w:szCs w:val="32"/>
        </w:rPr>
        <w:t xml:space="preserve"> w</w:t>
      </w:r>
      <w:r w:rsidR="00F7627D" w:rsidRPr="009D3280">
        <w:rPr>
          <w:rFonts w:ascii="Arial" w:hAnsi="Arial" w:cs="Arial"/>
          <w:b/>
          <w:sz w:val="32"/>
          <w:szCs w:val="32"/>
        </w:rPr>
        <w:t xml:space="preserve"> </w:t>
      </w:r>
      <w:r w:rsidR="00F7627D" w:rsidRPr="00F7627D">
        <w:rPr>
          <w:rFonts w:ascii="Arial" w:hAnsi="Arial" w:cs="Arial"/>
          <w:b/>
          <w:sz w:val="32"/>
          <w:szCs w:val="32"/>
        </w:rPr>
        <w:t>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63DA3527" w14:textId="5029FC1A" w:rsidR="00A0172E" w:rsidRPr="00D271BD" w:rsidRDefault="00A0172E" w:rsidP="00A0172E">
      <w:pPr>
        <w:spacing w:after="60" w:line="260" w:lineRule="atLeast"/>
        <w:rPr>
          <w:rFonts w:ascii="Arial" w:hAnsi="Arial" w:cs="Arial"/>
          <w:b/>
          <w:color w:val="FF0000"/>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 2 roboty sanitarne w budynkach lub lokalach obejmujące swoim zakresem budowę lub przebudowę instalacji cieplnych i ciepłej wody użytkowej o łącznej wartości min. 2</w:t>
      </w:r>
      <w:r w:rsidR="009D3280">
        <w:rPr>
          <w:rFonts w:ascii="Arial" w:hAnsi="Arial" w:cs="Arial"/>
          <w:b/>
        </w:rPr>
        <w:t>5</w:t>
      </w:r>
      <w:r w:rsidR="00407CC8" w:rsidRPr="00407CC8">
        <w:rPr>
          <w:rFonts w:ascii="Arial" w:hAnsi="Arial" w:cs="Arial"/>
          <w:b/>
        </w:rPr>
        <w:t>0 000pln,</w:t>
      </w:r>
    </w:p>
    <w:p w14:paraId="03E28956" w14:textId="77777777" w:rsidR="00A0172E" w:rsidRDefault="00A0172E" w:rsidP="00A0172E">
      <w:pPr>
        <w:spacing w:after="120" w:line="260" w:lineRule="atLeast"/>
        <w:rPr>
          <w:rFonts w:ascii="Arial" w:hAnsi="Arial" w:cs="Arial"/>
          <w:b/>
        </w:rPr>
      </w:pP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3" w:name="_Toc125623471"/>
      <w:r w:rsidRPr="000A0AC5">
        <w:t xml:space="preserve">Załącznik nr </w:t>
      </w:r>
      <w:r w:rsidR="00A0172E">
        <w:t>4</w:t>
      </w:r>
      <w:r w:rsidRPr="000A0AC5">
        <w:t xml:space="preserve"> do SWZ</w:t>
      </w:r>
      <w:bookmarkEnd w:id="283"/>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00D0D68" w:rsidR="00CA0DA4" w:rsidRPr="00A0172E" w:rsidRDefault="00407CC8" w:rsidP="00A0172E">
      <w:pPr>
        <w:pStyle w:val="Tekstpodstawowy3"/>
        <w:spacing w:after="240"/>
        <w:rPr>
          <w:rFonts w:ascii="Arial" w:hAnsi="Arial" w:cs="Arial"/>
          <w:bCs/>
          <w:color w:val="000000"/>
          <w:sz w:val="22"/>
          <w:szCs w:val="22"/>
          <w:vertAlign w:val="superscript"/>
          <w:lang w:eastAsia="ko-KR"/>
        </w:rPr>
      </w:pPr>
      <w:r>
        <w:rPr>
          <w:rFonts w:ascii="Arial" w:hAnsi="Arial" w:cs="Arial"/>
          <w:b/>
          <w:sz w:val="32"/>
          <w:szCs w:val="32"/>
        </w:rPr>
        <w:t>Modernizacja</w:t>
      </w:r>
      <w:r w:rsidR="001E0F93" w:rsidRPr="001E0F93">
        <w:rPr>
          <w:rFonts w:ascii="Arial" w:hAnsi="Arial" w:cs="Arial"/>
          <w:b/>
          <w:sz w:val="32"/>
          <w:szCs w:val="32"/>
        </w:rPr>
        <w:t xml:space="preserve"> instalacji centralnego ogrzewania oraz przebudowa kotłowni w budynkach przy ul. </w:t>
      </w:r>
      <w:r w:rsidR="001E0F93" w:rsidRPr="009D3280">
        <w:rPr>
          <w:rFonts w:ascii="Arial" w:hAnsi="Arial" w:cs="Arial"/>
          <w:b/>
          <w:sz w:val="32"/>
          <w:szCs w:val="32"/>
        </w:rPr>
        <w:t xml:space="preserve">Poznańskiej 23 </w:t>
      </w:r>
      <w:r w:rsidR="00431EF9" w:rsidRPr="009D3280">
        <w:rPr>
          <w:rFonts w:ascii="Arial" w:hAnsi="Arial" w:cs="Arial"/>
          <w:b/>
          <w:sz w:val="32"/>
          <w:szCs w:val="32"/>
        </w:rPr>
        <w:t xml:space="preserve">w </w:t>
      </w:r>
      <w:r w:rsidR="001E0F93" w:rsidRPr="001E0F93">
        <w:rPr>
          <w:rFonts w:ascii="Arial" w:hAnsi="Arial" w:cs="Arial"/>
          <w:b/>
          <w:sz w:val="32"/>
          <w:szCs w:val="32"/>
        </w:rPr>
        <w:t>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4" w:name="_Toc125623472"/>
      <w:r w:rsidRPr="00C375FC">
        <w:lastRenderedPageBreak/>
        <w:t xml:space="preserve">Załącznik nr </w:t>
      </w:r>
      <w:r w:rsidR="00A0172E">
        <w:t>5</w:t>
      </w:r>
      <w:r>
        <w:t xml:space="preserve"> do SWZ</w:t>
      </w:r>
      <w:bookmarkEnd w:id="284"/>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5AFC6241" w:rsidR="001E0F93" w:rsidRDefault="00407CC8" w:rsidP="003D0077">
      <w:pPr>
        <w:rPr>
          <w:rFonts w:ascii="Arial" w:hAnsi="Arial" w:cs="Arial"/>
          <w:b/>
          <w:sz w:val="32"/>
          <w:szCs w:val="32"/>
        </w:rPr>
      </w:pPr>
      <w:bookmarkStart w:id="285" w:name="_Hlk125636236"/>
      <w:r>
        <w:rPr>
          <w:rFonts w:ascii="Arial" w:hAnsi="Arial" w:cs="Arial"/>
          <w:b/>
          <w:sz w:val="32"/>
          <w:szCs w:val="32"/>
        </w:rPr>
        <w:t>Modernizacja</w:t>
      </w:r>
      <w:r w:rsidR="001E0F93" w:rsidRPr="001E0F93">
        <w:rPr>
          <w:rFonts w:ascii="Arial" w:hAnsi="Arial" w:cs="Arial"/>
          <w:b/>
          <w:sz w:val="32"/>
          <w:szCs w:val="32"/>
        </w:rPr>
        <w:t xml:space="preserve"> instalacji centralnego ogrzewania oraz przebudowa kotłowni w budynkach przy ul. </w:t>
      </w:r>
      <w:r w:rsidR="001E0F93" w:rsidRPr="009D3280">
        <w:rPr>
          <w:rFonts w:ascii="Arial" w:hAnsi="Arial" w:cs="Arial"/>
          <w:b/>
          <w:sz w:val="32"/>
          <w:szCs w:val="32"/>
        </w:rPr>
        <w:t>Poznańskiej 23</w:t>
      </w:r>
      <w:r w:rsidR="00431EF9" w:rsidRPr="009D3280">
        <w:rPr>
          <w:rFonts w:ascii="Arial" w:hAnsi="Arial" w:cs="Arial"/>
          <w:b/>
          <w:sz w:val="32"/>
          <w:szCs w:val="32"/>
        </w:rPr>
        <w:t xml:space="preserve"> w</w:t>
      </w:r>
      <w:r w:rsidR="001E0F93" w:rsidRPr="009D3280">
        <w:rPr>
          <w:rFonts w:ascii="Arial" w:hAnsi="Arial" w:cs="Arial"/>
          <w:b/>
          <w:sz w:val="32"/>
          <w:szCs w:val="32"/>
        </w:rPr>
        <w:t xml:space="preserve"> </w:t>
      </w:r>
      <w:r w:rsidR="001E0F93" w:rsidRPr="001E0F93">
        <w:rPr>
          <w:rFonts w:ascii="Arial" w:hAnsi="Arial" w:cs="Arial"/>
          <w:b/>
          <w:sz w:val="32"/>
          <w:szCs w:val="32"/>
        </w:rPr>
        <w:t>Gorzowie Wlkp.</w:t>
      </w:r>
    </w:p>
    <w:bookmarkEnd w:id="285"/>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86" w:name="_Toc125623473"/>
      <w:r w:rsidRPr="00240BE0">
        <w:t xml:space="preserve">Załącznik nr </w:t>
      </w:r>
      <w:r w:rsidR="00A0172E">
        <w:t>6</w:t>
      </w:r>
      <w:r w:rsidRPr="00240BE0">
        <w:t xml:space="preserve"> do SWZ</w:t>
      </w:r>
      <w:bookmarkEnd w:id="286"/>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182D0DC4"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6368CC">
        <w:rPr>
          <w:rFonts w:ascii="Arial" w:hAnsi="Arial" w:cs="Arial"/>
          <w:b/>
          <w:bCs/>
          <w:sz w:val="24"/>
          <w:szCs w:val="24"/>
        </w:rPr>
        <w:t>6</w:t>
      </w:r>
      <w:r w:rsidRPr="00240BE0">
        <w:rPr>
          <w:rFonts w:ascii="Arial" w:hAnsi="Arial" w:cs="Arial"/>
          <w:b/>
          <w:bCs/>
          <w:sz w:val="24"/>
          <w:szCs w:val="24"/>
        </w:rPr>
        <w:t>/202</w:t>
      </w:r>
      <w:r>
        <w:rPr>
          <w:rFonts w:ascii="Arial" w:hAnsi="Arial" w:cs="Arial"/>
          <w:b/>
          <w:bCs/>
          <w:sz w:val="24"/>
          <w:szCs w:val="24"/>
        </w:rPr>
        <w:t>3</w:t>
      </w:r>
      <w:r w:rsidRPr="00240BE0">
        <w:rPr>
          <w:rFonts w:ascii="Arial" w:hAnsi="Arial" w:cs="Arial"/>
          <w:b/>
          <w:bCs/>
          <w:sz w:val="24"/>
          <w:szCs w:val="24"/>
        </w:rPr>
        <w:t xml:space="preserve">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w:t>
      </w:r>
      <w:proofErr w:type="spellStart"/>
      <w:r w:rsidRPr="00240BE0">
        <w:rPr>
          <w:rFonts w:ascii="Arial" w:hAnsi="Arial" w:cs="Arial"/>
          <w:sz w:val="24"/>
          <w:szCs w:val="24"/>
        </w:rPr>
        <w:t>t.j</w:t>
      </w:r>
      <w:proofErr w:type="spellEnd"/>
      <w:r w:rsidRPr="00240BE0">
        <w:rPr>
          <w:rFonts w:ascii="Arial" w:hAnsi="Arial" w:cs="Arial"/>
          <w:sz w:val="24"/>
          <w:szCs w:val="24"/>
        </w:rPr>
        <w:t>.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191D7993" w14:textId="639F0CFD" w:rsidR="006368CC" w:rsidRPr="009D3280" w:rsidRDefault="00407CC8" w:rsidP="006368CC">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 xml:space="preserve">Przedmiotem niniejszej umowy jest </w:t>
      </w:r>
      <w:r w:rsidR="006368CC" w:rsidRPr="006368CC">
        <w:rPr>
          <w:rFonts w:ascii="Arial" w:hAnsi="Arial" w:cs="Arial"/>
          <w:b/>
          <w:bCs/>
          <w:sz w:val="24"/>
          <w:szCs w:val="24"/>
        </w:rPr>
        <w:t xml:space="preserve">modernizacja </w:t>
      </w:r>
      <w:r w:rsidR="006368CC" w:rsidRPr="009D3280">
        <w:rPr>
          <w:rFonts w:ascii="Arial" w:hAnsi="Arial" w:cs="Arial"/>
          <w:b/>
          <w:bCs/>
          <w:sz w:val="24"/>
          <w:szCs w:val="24"/>
        </w:rPr>
        <w:t>instalacji centralnego ogrzewania oraz przebudowa kotłowni w budynkach przy ul. Poznańskiej 23</w:t>
      </w:r>
      <w:r w:rsidR="003F3117" w:rsidRPr="009D3280">
        <w:rPr>
          <w:rFonts w:ascii="Arial" w:hAnsi="Arial" w:cs="Arial"/>
          <w:b/>
          <w:bCs/>
          <w:sz w:val="24"/>
          <w:szCs w:val="24"/>
        </w:rPr>
        <w:t xml:space="preserve"> w</w:t>
      </w:r>
      <w:r w:rsidR="006368CC" w:rsidRPr="009D3280">
        <w:rPr>
          <w:rFonts w:ascii="Arial" w:hAnsi="Arial" w:cs="Arial"/>
          <w:b/>
          <w:bCs/>
          <w:sz w:val="24"/>
          <w:szCs w:val="24"/>
        </w:rPr>
        <w:t xml:space="preserve"> Gorzowie Wlkp.</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2AEEA2CB"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87" w:name="_Hlk108184343"/>
      <w:r w:rsidRPr="009D3280">
        <w:rPr>
          <w:rFonts w:ascii="Arial" w:hAnsi="Arial" w:cs="Arial"/>
          <w:sz w:val="24"/>
          <w:szCs w:val="24"/>
        </w:rPr>
        <w:t xml:space="preserve">o zapewnieniu dostępności osobom ze szczególnymi potrzebami </w:t>
      </w:r>
      <w:bookmarkEnd w:id="287"/>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 xml:space="preserve">wolnych od barier </w:t>
      </w:r>
      <w:r w:rsidRPr="009D3280">
        <w:rPr>
          <w:rFonts w:ascii="Arial" w:hAnsi="Arial" w:cs="Arial"/>
          <w:sz w:val="24"/>
          <w:szCs w:val="24"/>
        </w:rPr>
        <w:lastRenderedPageBreak/>
        <w:t>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jak również w częściach wspólnych i w lokalach 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2E22A1A0" w:rsidR="00407CC8" w:rsidRPr="006368CC"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6368CC">
        <w:rPr>
          <w:rFonts w:ascii="Arial" w:hAnsi="Arial" w:cs="Arial"/>
          <w:b/>
          <w:bCs/>
          <w:sz w:val="24"/>
          <w:szCs w:val="24"/>
        </w:rPr>
        <w:t xml:space="preserve">Termin wykonania zamówienia ustala się </w:t>
      </w:r>
      <w:r w:rsidR="006368CC" w:rsidRPr="006368CC">
        <w:rPr>
          <w:rFonts w:ascii="Arial" w:hAnsi="Arial" w:cs="Arial"/>
          <w:b/>
          <w:bCs/>
          <w:sz w:val="24"/>
          <w:szCs w:val="24"/>
        </w:rPr>
        <w:t>do 31.08.2023r.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Za datę wykonania </w:t>
      </w:r>
      <w:r w:rsidR="0068278F">
        <w:rPr>
          <w:rFonts w:ascii="Arial" w:hAnsi="Arial" w:cs="Arial"/>
          <w:sz w:val="24"/>
          <w:szCs w:val="24"/>
        </w:rPr>
        <w:t>zamówienia</w:t>
      </w:r>
      <w:r w:rsidRPr="00240BE0">
        <w:rPr>
          <w:rFonts w:ascii="Arial" w:hAnsi="Arial" w:cs="Arial"/>
          <w:sz w:val="24"/>
          <w:szCs w:val="24"/>
        </w:rPr>
        <w:t xml:space="preserve"> strony przyjmują dzień zakończenia 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xml:space="preserve">- …….. % ( </w:t>
      </w:r>
      <w:proofErr w:type="spellStart"/>
      <w:r w:rsidRPr="00D07FE4">
        <w:rPr>
          <w:rFonts w:ascii="Arial" w:hAnsi="Arial" w:cs="Arial"/>
          <w:sz w:val="24"/>
          <w:szCs w:val="24"/>
        </w:rPr>
        <w:t>R+S+Ko</w:t>
      </w:r>
      <w:proofErr w:type="spellEnd"/>
      <w:r w:rsidRPr="00D07FE4">
        <w:rPr>
          <w:rFonts w:ascii="Arial" w:hAnsi="Arial" w:cs="Arial"/>
          <w:sz w:val="24"/>
          <w:szCs w:val="24"/>
        </w:rPr>
        <w:t xml:space="preserve"> )</w:t>
      </w:r>
    </w:p>
    <w:p w14:paraId="11B5BBF3" w14:textId="2C1C14CA" w:rsidR="006368CC" w:rsidRPr="00D07FE4" w:rsidRDefault="006368CC" w:rsidP="003E7320">
      <w:pPr>
        <w:pStyle w:val="Akapitzlist1"/>
        <w:numPr>
          <w:ilvl w:val="0"/>
          <w:numId w:val="51"/>
        </w:numPr>
        <w:spacing w:line="276" w:lineRule="auto"/>
        <w:ind w:left="426" w:hanging="426"/>
        <w:jc w:val="both"/>
        <w:rPr>
          <w:rFonts w:ascii="Arial" w:hAnsi="Arial" w:cs="Arial"/>
          <w:color w:val="FF0000"/>
          <w:sz w:val="24"/>
          <w:szCs w:val="24"/>
        </w:rPr>
      </w:pPr>
      <w:r w:rsidRPr="00D07FE4">
        <w:rPr>
          <w:rFonts w:ascii="Arial" w:hAnsi="Arial" w:cs="Arial"/>
          <w:color w:val="FF0000"/>
          <w:sz w:val="24"/>
          <w:szCs w:val="24"/>
        </w:rPr>
        <w:t xml:space="preserve">Zmawiający przewiduje możliwość dokonania </w:t>
      </w:r>
      <w:r w:rsidR="009D3280">
        <w:rPr>
          <w:rFonts w:ascii="Arial" w:hAnsi="Arial" w:cs="Arial"/>
          <w:color w:val="FF0000"/>
          <w:sz w:val="24"/>
          <w:szCs w:val="24"/>
        </w:rPr>
        <w:t xml:space="preserve">max. jednej </w:t>
      </w:r>
      <w:r w:rsidRPr="00D07FE4">
        <w:rPr>
          <w:rFonts w:ascii="Arial" w:hAnsi="Arial" w:cs="Arial"/>
          <w:color w:val="FF0000"/>
          <w:sz w:val="24"/>
          <w:szCs w:val="24"/>
        </w:rPr>
        <w:t>płatności częściow</w:t>
      </w:r>
      <w:r w:rsidR="009D3280">
        <w:rPr>
          <w:rFonts w:ascii="Arial" w:hAnsi="Arial" w:cs="Arial"/>
          <w:color w:val="FF0000"/>
          <w:sz w:val="24"/>
          <w:szCs w:val="24"/>
        </w:rPr>
        <w:t>ej i</w:t>
      </w:r>
      <w:r w:rsidRPr="00D07FE4">
        <w:rPr>
          <w:rFonts w:ascii="Arial" w:hAnsi="Arial" w:cs="Arial"/>
          <w:color w:val="FF0000"/>
          <w:sz w:val="24"/>
          <w:szCs w:val="24"/>
        </w:rPr>
        <w:t xml:space="preserve"> nie więcej niż do </w:t>
      </w:r>
      <w:r w:rsidR="0068278F">
        <w:rPr>
          <w:rFonts w:ascii="Arial" w:hAnsi="Arial" w:cs="Arial"/>
          <w:color w:val="FF0000"/>
          <w:sz w:val="24"/>
          <w:szCs w:val="24"/>
        </w:rPr>
        <w:t>6</w:t>
      </w:r>
      <w:r w:rsidRPr="00D07FE4">
        <w:rPr>
          <w:rFonts w:ascii="Arial" w:hAnsi="Arial" w:cs="Arial"/>
          <w:color w:val="FF0000"/>
          <w:sz w:val="24"/>
          <w:szCs w:val="24"/>
        </w:rPr>
        <w:t xml:space="preserve">0% wartości brutto umowy. </w:t>
      </w:r>
    </w:p>
    <w:p w14:paraId="03F820D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przysługujące Wykonawcy płatne będzie przelewem, po podpisaniu protokołu odbioru robót, w terminie do 30 dni licząc od dnia otrzymania faktury </w:t>
      </w:r>
      <w:r w:rsidRPr="00D07FE4">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D07FE4">
        <w:rPr>
          <w:rFonts w:ascii="Arial" w:hAnsi="Arial" w:cs="Arial"/>
          <w:sz w:val="24"/>
          <w:szCs w:val="24"/>
          <w:lang w:eastAsia="pl-PL"/>
        </w:rPr>
        <w:t>split</w:t>
      </w:r>
      <w:proofErr w:type="spellEnd"/>
      <w:r w:rsidRPr="00D07FE4">
        <w:rPr>
          <w:rFonts w:ascii="Arial" w:hAnsi="Arial" w:cs="Arial"/>
          <w:sz w:val="24"/>
          <w:szCs w:val="24"/>
          <w:lang w:eastAsia="pl-PL"/>
        </w:rPr>
        <w:t xml:space="preserve"> </w:t>
      </w:r>
      <w:proofErr w:type="spellStart"/>
      <w:r w:rsidRPr="00D07FE4">
        <w:rPr>
          <w:rFonts w:ascii="Arial" w:hAnsi="Arial" w:cs="Arial"/>
          <w:sz w:val="24"/>
          <w:szCs w:val="24"/>
          <w:lang w:eastAsia="pl-PL"/>
        </w:rPr>
        <w:t>payment</w:t>
      </w:r>
      <w:proofErr w:type="spellEnd"/>
      <w:r w:rsidRPr="00D07FE4">
        <w:rPr>
          <w:rFonts w:ascii="Arial" w:hAnsi="Arial" w:cs="Arial"/>
          <w:sz w:val="24"/>
          <w:szCs w:val="24"/>
          <w:lang w:eastAsia="pl-PL"/>
        </w:rPr>
        <w:t>"</w:t>
      </w:r>
    </w:p>
    <w:p w14:paraId="36F339B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w:t>
      </w:r>
      <w:r w:rsidRPr="00D07FE4">
        <w:rPr>
          <w:rFonts w:ascii="Arial" w:hAnsi="Arial" w:cs="Arial"/>
          <w:color w:val="FF0000"/>
          <w:sz w:val="24"/>
          <w:szCs w:val="24"/>
        </w:rPr>
        <w:t xml:space="preserve">przez Inspektora Nadzoru, Projektanta i zatwierdzonych przez Zamawiającego. Bez zatwierdzenia </w:t>
      </w:r>
      <w:r w:rsidRPr="00D07FE4">
        <w:rPr>
          <w:rFonts w:ascii="Arial" w:hAnsi="Arial" w:cs="Arial"/>
          <w:color w:val="FF0000"/>
          <w:sz w:val="24"/>
          <w:szCs w:val="24"/>
        </w:rPr>
        <w:lastRenderedPageBreak/>
        <w:t>protokołów konieczności przez Zamawiającego wykonawca nie może rozpocząć wykonywania ww. robót.</w:t>
      </w:r>
    </w:p>
    <w:p w14:paraId="2A998A9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3E7320">
      <w:pPr>
        <w:pStyle w:val="Akapitzlist1"/>
        <w:numPr>
          <w:ilvl w:val="1"/>
          <w:numId w:val="61"/>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w:t>
      </w:r>
      <w:proofErr w:type="spellStart"/>
      <w:r w:rsidRPr="00D07FE4">
        <w:rPr>
          <w:rFonts w:ascii="Arial" w:hAnsi="Arial" w:cs="Arial"/>
          <w:sz w:val="24"/>
          <w:szCs w:val="24"/>
        </w:rPr>
        <w:t>lit.a</w:t>
      </w:r>
      <w:proofErr w:type="spellEnd"/>
      <w:r w:rsidRPr="00D07FE4">
        <w:rPr>
          <w:rFonts w:ascii="Arial" w:hAnsi="Arial" w:cs="Arial"/>
          <w:sz w:val="24"/>
          <w:szCs w:val="24"/>
        </w:rPr>
        <w:t>), brakujące ceny czynników produkcji zostaną przyjęte z zeszytów SEKOCENBUD, (jako średnie) za okres ich wbudowania,</w:t>
      </w:r>
    </w:p>
    <w:p w14:paraId="04D4E6A6" w14:textId="77777777" w:rsidR="006368CC" w:rsidRPr="00D07FE4" w:rsidRDefault="006368CC" w:rsidP="003E7320">
      <w:pPr>
        <w:pStyle w:val="Akapitzlist1"/>
        <w:numPr>
          <w:ilvl w:val="2"/>
          <w:numId w:val="62"/>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3E7320">
      <w:pPr>
        <w:pStyle w:val="Akapitzlist1"/>
        <w:numPr>
          <w:ilvl w:val="0"/>
          <w:numId w:val="63"/>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3E7320">
      <w:pPr>
        <w:pStyle w:val="Akapitzlist1"/>
        <w:numPr>
          <w:ilvl w:val="2"/>
          <w:numId w:val="51"/>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3E7320">
      <w:pPr>
        <w:pStyle w:val="Akapitzlist1"/>
        <w:numPr>
          <w:ilvl w:val="1"/>
          <w:numId w:val="52"/>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3E7320">
      <w:pPr>
        <w:pStyle w:val="Akapitzlist1"/>
        <w:numPr>
          <w:ilvl w:val="0"/>
          <w:numId w:val="51"/>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 xml:space="preserve">na usługi niezbędne do realizacji przedmiotu zamówienia, określone w </w:t>
      </w:r>
      <w:proofErr w:type="spellStart"/>
      <w:r w:rsidRPr="00240BE0">
        <w:rPr>
          <w:rFonts w:ascii="Arial" w:hAnsi="Arial" w:cs="Arial"/>
          <w:sz w:val="24"/>
          <w:szCs w:val="24"/>
        </w:rPr>
        <w:t>STWiOR</w:t>
      </w:r>
      <w:proofErr w:type="spellEnd"/>
      <w:r w:rsidRPr="00240BE0">
        <w:rPr>
          <w:rFonts w:ascii="Arial" w:hAnsi="Arial" w:cs="Arial"/>
          <w:sz w:val="24"/>
          <w:szCs w:val="24"/>
        </w:rPr>
        <w:t>.</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8" w:name="_Hlk97196824"/>
      <w:r w:rsidRPr="00240BE0">
        <w:rPr>
          <w:rFonts w:ascii="Arial" w:hAnsi="Arial" w:cs="Arial"/>
          <w:sz w:val="24"/>
          <w:szCs w:val="24"/>
        </w:rPr>
        <w:t>o braku zobowiązań Wykonawcy wobec podwykonawcy</w:t>
      </w:r>
      <w:bookmarkEnd w:id="288"/>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3E7320">
      <w:pPr>
        <w:pStyle w:val="Akapitzlist1"/>
        <w:numPr>
          <w:ilvl w:val="3"/>
          <w:numId w:val="56"/>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F37309">
        <w:trPr>
          <w:trHeight w:val="91"/>
        </w:trPr>
        <w:tc>
          <w:tcPr>
            <w:tcW w:w="3118" w:type="dxa"/>
          </w:tcPr>
          <w:p w14:paraId="0F1F4121" w14:textId="77777777" w:rsidR="00407CC8" w:rsidRPr="00240BE0"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F37309">
        <w:trPr>
          <w:trHeight w:val="82"/>
        </w:trPr>
        <w:tc>
          <w:tcPr>
            <w:tcW w:w="3119" w:type="dxa"/>
          </w:tcPr>
          <w:p w14:paraId="7159D433"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F37309">
        <w:trPr>
          <w:trHeight w:val="82"/>
        </w:trPr>
        <w:tc>
          <w:tcPr>
            <w:tcW w:w="3119" w:type="dxa"/>
          </w:tcPr>
          <w:p w14:paraId="6CA2E8A8" w14:textId="77777777" w:rsidR="00407CC8" w:rsidRPr="00240BE0" w:rsidRDefault="00407CC8" w:rsidP="00F37309">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F37309">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3E7320">
      <w:pPr>
        <w:pStyle w:val="Akapitzlist1"/>
        <w:numPr>
          <w:ilvl w:val="0"/>
          <w:numId w:val="56"/>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72FE3FD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2022r. poz. 1150 ze zm.), tj. </w:t>
      </w:r>
      <w:r w:rsidRPr="00240BE0">
        <w:rPr>
          <w:rFonts w:ascii="Arial" w:hAnsi="Arial" w:cs="Arial"/>
          <w:bCs/>
          <w:sz w:val="24"/>
          <w:szCs w:val="24"/>
        </w:rPr>
        <w:t xml:space="preserve">czynności w zakresie </w:t>
      </w:r>
      <w:r w:rsidR="00852E6D" w:rsidRPr="00852E6D">
        <w:rPr>
          <w:rFonts w:ascii="Arial" w:hAnsi="Arial" w:cs="Arial"/>
          <w:b/>
          <w:bCs/>
          <w:sz w:val="24"/>
          <w:szCs w:val="24"/>
        </w:rPr>
        <w:t>robót instalacyjnych, murarskich, tynkarskich i malarskich, wykonywane przez pracowników fizycznych</w:t>
      </w:r>
      <w:r w:rsidRPr="00240BE0">
        <w:rPr>
          <w:rFonts w:ascii="Arial" w:hAnsi="Arial" w:cs="Arial"/>
          <w:sz w:val="24"/>
          <w:szCs w:val="24"/>
        </w:rPr>
        <w:t xml:space="preserve">. Na potwierdzenie powyższego, </w:t>
      </w:r>
      <w:r w:rsidRPr="00240BE0">
        <w:rPr>
          <w:rFonts w:ascii="Arial" w:hAnsi="Arial" w:cs="Arial"/>
          <w:b/>
          <w:sz w:val="24"/>
          <w:szCs w:val="24"/>
        </w:rPr>
        <w:t xml:space="preserve">wykonawca w odniesieniu do swoich pracowników </w:t>
      </w:r>
      <w:r w:rsidRPr="00240BE0">
        <w:rPr>
          <w:rFonts w:ascii="Arial" w:hAnsi="Arial" w:cs="Arial"/>
          <w:b/>
          <w:sz w:val="24"/>
          <w:szCs w:val="24"/>
          <w:u w:val="single"/>
        </w:rPr>
        <w:t>w dniu podpisania umowy</w:t>
      </w:r>
      <w:r w:rsidRPr="00240BE0">
        <w:rPr>
          <w:rFonts w:ascii="Arial" w:hAnsi="Arial" w:cs="Arial"/>
          <w:b/>
          <w:sz w:val="24"/>
          <w:szCs w:val="24"/>
        </w:rPr>
        <w:t xml:space="preserve"> przekaże Zamawiającemu wykaz osób, które zrealizują przedmiot umowy wraz z oświadczeniem, że osoby te są zatrudnione na umowę o pracę.</w:t>
      </w:r>
      <w:r w:rsidRPr="00240BE0">
        <w:rPr>
          <w:rFonts w:ascii="Arial" w:hAnsi="Arial" w:cs="Arial"/>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4. Wykonawca zobowiązany jest do aktualizacji wykazu, o którym mowa w ust. 2 powyżej, w przypadku każdorazowej zmiany składu osób zatrudnionych oraz przekazania </w:t>
      </w:r>
      <w:r w:rsidRPr="00240BE0">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10</w:t>
      </w:r>
      <w:r w:rsidRPr="00240BE0">
        <w:rPr>
          <w:rFonts w:ascii="Arial" w:hAnsi="Arial" w:cs="Arial"/>
          <w:b/>
          <w:sz w:val="24"/>
          <w:szCs w:val="24"/>
        </w:rPr>
        <w:t xml:space="preserve">. </w:t>
      </w:r>
      <w:r w:rsidRPr="00240BE0">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w:t>
      </w:r>
      <w:r w:rsidRPr="00240BE0">
        <w:rPr>
          <w:rFonts w:ascii="Arial" w:hAnsi="Arial" w:cs="Arial"/>
          <w:sz w:val="24"/>
          <w:szCs w:val="24"/>
        </w:rPr>
        <w:lastRenderedPageBreak/>
        <w:t>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w:t>
      </w:r>
      <w:proofErr w:type="spellStart"/>
      <w:r w:rsidRPr="00240BE0">
        <w:rPr>
          <w:rFonts w:ascii="Arial" w:hAnsi="Arial" w:cs="Arial"/>
          <w:sz w:val="24"/>
          <w:szCs w:val="24"/>
        </w:rPr>
        <w:t>poż</w:t>
      </w:r>
      <w:proofErr w:type="spellEnd"/>
      <w:r w:rsidRPr="00240BE0">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 xml:space="preserve">Wykonawca przed podpisaniem umowy wniósł </w:t>
      </w:r>
      <w:r w:rsidRPr="00D07FE4">
        <w:rPr>
          <w:rFonts w:ascii="Arial" w:hAnsi="Arial" w:cs="Arial"/>
          <w:b/>
          <w:color w:val="FF0000"/>
          <w:sz w:val="24"/>
          <w:szCs w:val="24"/>
        </w:rPr>
        <w:t>zabezpieczenie należytego wykonania umowy w wysokości 5% wynagrodzenia brutto określonego w § 5 ust. 3</w:t>
      </w:r>
      <w:r w:rsidRPr="00D07FE4">
        <w:rPr>
          <w:rFonts w:ascii="Arial" w:hAnsi="Arial" w:cs="Arial"/>
          <w:color w:val="FF0000"/>
          <w:sz w:val="24"/>
          <w:szCs w:val="24"/>
        </w:rPr>
        <w:t xml:space="preserve">, umowy, tj. w kwocie </w:t>
      </w:r>
      <w:r w:rsidRPr="00D07FE4">
        <w:rPr>
          <w:rFonts w:ascii="Arial" w:hAnsi="Arial" w:cs="Arial"/>
          <w:b/>
          <w:color w:val="FF0000"/>
          <w:sz w:val="24"/>
          <w:szCs w:val="24"/>
        </w:rPr>
        <w:t>……………… zł.</w:t>
      </w:r>
      <w:r w:rsidRPr="00D07FE4">
        <w:rPr>
          <w:rFonts w:ascii="Arial" w:hAnsi="Arial" w:cs="Arial"/>
          <w:color w:val="FF0000"/>
          <w:sz w:val="24"/>
          <w:szCs w:val="24"/>
        </w:rPr>
        <w:t xml:space="preserve"> (słownie ……………złotych …../100). Zabezpieczenie zostało wniesione na rzecz Zamawiającego Miasto Gorzów Wlkp. – </w:t>
      </w:r>
      <w:r w:rsidRPr="00D07FE4">
        <w:rPr>
          <w:rFonts w:ascii="Arial" w:hAnsi="Arial" w:cs="Arial"/>
          <w:color w:val="FF0000"/>
          <w:sz w:val="24"/>
          <w:szCs w:val="24"/>
        </w:rPr>
        <w:lastRenderedPageBreak/>
        <w:t xml:space="preserve">Administracja Domów Mieszkalnych nr </w:t>
      </w:r>
      <w:r w:rsidR="00D07FE4">
        <w:rPr>
          <w:rFonts w:ascii="Arial" w:hAnsi="Arial" w:cs="Arial"/>
          <w:color w:val="FF0000"/>
          <w:sz w:val="24"/>
          <w:szCs w:val="24"/>
        </w:rPr>
        <w:t>2</w:t>
      </w:r>
      <w:r w:rsidRPr="00D07FE4">
        <w:rPr>
          <w:rFonts w:ascii="Arial" w:hAnsi="Arial" w:cs="Arial"/>
          <w:color w:val="FF0000"/>
          <w:sz w:val="24"/>
          <w:szCs w:val="24"/>
        </w:rPr>
        <w:t xml:space="preserve"> w formie: ………………………</w:t>
      </w:r>
    </w:p>
    <w:p w14:paraId="417C6BB0"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Strony ustalają:</w:t>
      </w:r>
    </w:p>
    <w:p w14:paraId="5D3C1062"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70% wniesionego zabezpieczenia, tj. kwota ………….. </w:t>
      </w:r>
      <w:r w:rsidRPr="00D07FE4">
        <w:rPr>
          <w:rFonts w:ascii="Arial" w:hAnsi="Arial" w:cs="Arial"/>
          <w:b/>
          <w:color w:val="FF0000"/>
          <w:sz w:val="24"/>
          <w:szCs w:val="24"/>
        </w:rPr>
        <w:t>zł.</w:t>
      </w:r>
      <w:r w:rsidRPr="00D07FE4">
        <w:rPr>
          <w:rFonts w:ascii="Arial" w:hAnsi="Arial" w:cs="Arial"/>
          <w:color w:val="FF0000"/>
          <w:sz w:val="24"/>
          <w:szCs w:val="24"/>
        </w:rPr>
        <w:t xml:space="preserve"> zostanie zwrócona Wykonawcy w terminie 30 dni od dnia wykonania zamówienia i uznania zamówienia przez Zamawiającego za należycie wykonane;</w:t>
      </w:r>
    </w:p>
    <w:p w14:paraId="644D6A73" w14:textId="77777777" w:rsidR="003E7320" w:rsidRPr="00D07FE4"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color w:val="FF0000"/>
          <w:sz w:val="24"/>
          <w:szCs w:val="24"/>
        </w:rPr>
      </w:pPr>
      <w:r w:rsidRPr="00D07FE4">
        <w:rPr>
          <w:rFonts w:ascii="Arial" w:hAnsi="Arial" w:cs="Arial"/>
          <w:color w:val="FF0000"/>
          <w:sz w:val="24"/>
          <w:szCs w:val="24"/>
        </w:rPr>
        <w:t xml:space="preserve">30% wniesionego zabezpieczenia, tj. kwota </w:t>
      </w:r>
      <w:r w:rsidRPr="00D07FE4">
        <w:rPr>
          <w:rFonts w:ascii="Arial" w:hAnsi="Arial" w:cs="Arial"/>
          <w:b/>
          <w:color w:val="FF0000"/>
          <w:sz w:val="24"/>
          <w:szCs w:val="24"/>
        </w:rPr>
        <w:t>…………… zł.,</w:t>
      </w:r>
      <w:r w:rsidRPr="00D07FE4">
        <w:rPr>
          <w:rFonts w:ascii="Arial" w:hAnsi="Arial" w:cs="Arial"/>
          <w:color w:val="FF0000"/>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zabezpieczenia w formie gwarancji lub poręczenia, okres ich obowiązywania nie może być krótszy niż:</w:t>
      </w:r>
    </w:p>
    <w:p w14:paraId="6A5718C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 xml:space="preserve">z tytułu należytego wykonania umowy - 30 dni od dnia podpisania protokołu końcowego odbioru robót, </w:t>
      </w:r>
    </w:p>
    <w:p w14:paraId="2A5E60D6" w14:textId="77777777" w:rsidR="003E7320" w:rsidRPr="00D07FE4" w:rsidRDefault="003E7320" w:rsidP="003E7320">
      <w:pPr>
        <w:widowControl w:val="0"/>
        <w:numPr>
          <w:ilvl w:val="0"/>
          <w:numId w:val="66"/>
        </w:numPr>
        <w:suppressAutoHyphens/>
        <w:overflowPunct w:val="0"/>
        <w:autoSpaceDE w:val="0"/>
        <w:autoSpaceDN w:val="0"/>
        <w:spacing w:after="0" w:line="276" w:lineRule="auto"/>
        <w:rPr>
          <w:rFonts w:ascii="Arial" w:hAnsi="Arial" w:cs="Arial"/>
          <w:color w:val="FF0000"/>
          <w:sz w:val="24"/>
          <w:szCs w:val="24"/>
        </w:rPr>
      </w:pPr>
      <w:r w:rsidRPr="00D07FE4">
        <w:rPr>
          <w:rFonts w:ascii="Arial" w:hAnsi="Arial" w:cs="Arial"/>
          <w:color w:val="FF0000"/>
          <w:sz w:val="24"/>
          <w:szCs w:val="24"/>
        </w:rPr>
        <w:t>z tytułu rękojmi 15 dni od dnia upływu okresu rękojmi za wady.</w:t>
      </w:r>
    </w:p>
    <w:p w14:paraId="529F58D8" w14:textId="77777777"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color w:val="FF0000"/>
          <w:sz w:val="24"/>
          <w:szCs w:val="24"/>
        </w:rPr>
      </w:pPr>
      <w:r w:rsidRPr="00D07FE4">
        <w:rPr>
          <w:rFonts w:ascii="Arial" w:hAnsi="Arial" w:cs="Arial"/>
          <w:color w:val="FF0000"/>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xml:space="preserve">, za każdy dzień opóźnienia w zapłacie, </w:t>
      </w:r>
      <w:r w:rsidRPr="00240BE0">
        <w:rPr>
          <w:rFonts w:ascii="Arial" w:hAnsi="Arial" w:cs="Arial"/>
          <w:sz w:val="24"/>
          <w:szCs w:val="24"/>
        </w:rPr>
        <w:lastRenderedPageBreak/>
        <w:t>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w:t>
      </w:r>
      <w:proofErr w:type="spellStart"/>
      <w:r w:rsidRPr="00240BE0">
        <w:rPr>
          <w:rFonts w:ascii="Arial" w:hAnsi="Arial" w:cs="Arial"/>
          <w:sz w:val="24"/>
          <w:szCs w:val="24"/>
        </w:rPr>
        <w:t>oc</w:t>
      </w:r>
      <w:proofErr w:type="spellEnd"/>
      <w:r w:rsidRPr="00240BE0">
        <w:rPr>
          <w:rFonts w:ascii="Arial" w:hAnsi="Arial" w:cs="Arial"/>
          <w:sz w:val="24"/>
          <w:szCs w:val="24"/>
        </w:rPr>
        <w:t xml:space="preserve">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240BE0">
        <w:rPr>
          <w:rFonts w:ascii="Arial" w:hAnsi="Arial" w:cs="Arial"/>
          <w:sz w:val="24"/>
          <w:szCs w:val="24"/>
        </w:rPr>
        <w:t>Pzp</w:t>
      </w:r>
      <w:proofErr w:type="spellEnd"/>
      <w:r w:rsidRPr="00240BE0">
        <w:rPr>
          <w:rFonts w:ascii="Arial" w:hAnsi="Arial" w:cs="Arial"/>
          <w:sz w:val="24"/>
          <w:szCs w:val="24"/>
        </w:rPr>
        <w:t>.</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w:t>
      </w:r>
      <w:r w:rsidRPr="00240BE0">
        <w:rPr>
          <w:rStyle w:val="Odwoanieprzypisudolnego"/>
          <w:rFonts w:ascii="Arial" w:hAnsi="Arial" w:cs="Arial"/>
          <w:bCs/>
          <w:sz w:val="24"/>
          <w:szCs w:val="24"/>
          <w:lang w:eastAsia="pl-PL"/>
        </w:rPr>
        <w:footnoteReference w:id="5"/>
      </w:r>
      <w:r w:rsidRPr="00240BE0">
        <w:rPr>
          <w:rFonts w:ascii="Arial" w:hAnsi="Arial" w:cs="Arial"/>
          <w:bCs/>
          <w:sz w:val="24"/>
          <w:szCs w:val="24"/>
          <w:lang w:eastAsia="pl-PL"/>
        </w:rPr>
        <w:t xml:space="preserve">  dokumentacji projektowej,</w:t>
      </w:r>
    </w:p>
    <w:p w14:paraId="6ADD23E6" w14:textId="239A2685"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3E7320">
      <w:pPr>
        <w:pStyle w:val="Akapitzlist1"/>
        <w:numPr>
          <w:ilvl w:val="2"/>
          <w:numId w:val="59"/>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w:t>
      </w:r>
      <w:proofErr w:type="spellStart"/>
      <w:r w:rsidRPr="00240BE0">
        <w:rPr>
          <w:rFonts w:ascii="Arial" w:hAnsi="Arial" w:cs="Arial"/>
          <w:bCs/>
          <w:sz w:val="24"/>
          <w:szCs w:val="24"/>
          <w:lang w:eastAsia="pl-PL"/>
        </w:rPr>
        <w:t>Pzp</w:t>
      </w:r>
      <w:proofErr w:type="spellEnd"/>
      <w:r w:rsidRPr="00240BE0">
        <w:rPr>
          <w:rFonts w:ascii="Arial" w:hAnsi="Arial" w:cs="Arial"/>
          <w:bCs/>
          <w:sz w:val="24"/>
          <w:szCs w:val="24"/>
          <w:lang w:eastAsia="pl-PL"/>
        </w:rPr>
        <w:t xml:space="preserve"> pozwalających na wprowadzenie zmiany, </w:t>
      </w:r>
    </w:p>
    <w:p w14:paraId="71B67484"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3E7320">
      <w:pPr>
        <w:pStyle w:val="Akapitzlist1"/>
        <w:numPr>
          <w:ilvl w:val="1"/>
          <w:numId w:val="58"/>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3E7320">
      <w:pPr>
        <w:pStyle w:val="Akapitzlist1"/>
        <w:numPr>
          <w:ilvl w:val="1"/>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3E7320">
      <w:pPr>
        <w:pStyle w:val="Akapitzlist1"/>
        <w:numPr>
          <w:ilvl w:val="0"/>
          <w:numId w:val="58"/>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3E7320">
      <w:pPr>
        <w:pStyle w:val="Akapitzlist"/>
        <w:numPr>
          <w:ilvl w:val="6"/>
          <w:numId w:val="57"/>
        </w:numPr>
        <w:spacing w:after="0"/>
        <w:ind w:left="425" w:hanging="425"/>
        <w:rPr>
          <w:rFonts w:ascii="Arial" w:hAnsi="Arial" w:cs="Arial"/>
          <w:spacing w:val="-6"/>
          <w:sz w:val="24"/>
          <w:szCs w:val="24"/>
        </w:rPr>
      </w:pPr>
      <w:bookmarkStart w:id="289"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9"/>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t>2</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t>2</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 w:id="5">
    <w:p w14:paraId="61CB686E" w14:textId="77777777" w:rsidR="00407CC8" w:rsidRDefault="00407CC8" w:rsidP="00407CC8">
      <w:pPr>
        <w:pStyle w:val="Tekstprzypisudolnego"/>
      </w:pPr>
      <w:r>
        <w:rPr>
          <w:rStyle w:val="Odwoanieprzypisudolnego"/>
        </w:rPr>
        <w:footnoteRef/>
      </w:r>
      <w:r>
        <w:t xml:space="preserve"> Przez pojęcie wad dokumentacji rozumie się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404AA384" w:rsidR="00440C7B" w:rsidRDefault="00440C7B" w:rsidP="00440C7B">
    <w:pPr>
      <w:pStyle w:val="Nagwek"/>
      <w:jc w:val="right"/>
    </w:pPr>
    <w:r>
      <w:t>TZP-002/</w:t>
    </w:r>
    <w:r w:rsidR="00AC1EBD">
      <w:t>6</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24100224" w:rsidR="003E08BC" w:rsidRDefault="00440C7B" w:rsidP="00440C7B">
    <w:pPr>
      <w:pStyle w:val="Nagwek"/>
      <w:jc w:val="right"/>
    </w:pPr>
    <w:r>
      <w:t>TZP-002/</w:t>
    </w:r>
    <w:r w:rsidR="00AC1EBD">
      <w:t>6</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8"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1"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3"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6"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6"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3034560">
    <w:abstractNumId w:val="18"/>
  </w:num>
  <w:num w:numId="2" w16cid:durableId="1971856280">
    <w:abstractNumId w:val="37"/>
  </w:num>
  <w:num w:numId="3" w16cid:durableId="804547095">
    <w:abstractNumId w:val="49"/>
  </w:num>
  <w:num w:numId="4" w16cid:durableId="1366449119">
    <w:abstractNumId w:val="16"/>
  </w:num>
  <w:num w:numId="5" w16cid:durableId="1358777012">
    <w:abstractNumId w:val="0"/>
  </w:num>
  <w:num w:numId="6" w16cid:durableId="2107341063">
    <w:abstractNumId w:val="52"/>
  </w:num>
  <w:num w:numId="7" w16cid:durableId="1345404417">
    <w:abstractNumId w:val="23"/>
  </w:num>
  <w:num w:numId="8" w16cid:durableId="2081324355">
    <w:abstractNumId w:val="39"/>
  </w:num>
  <w:num w:numId="9" w16cid:durableId="1011375703">
    <w:abstractNumId w:val="14"/>
  </w:num>
  <w:num w:numId="10" w16cid:durableId="581111094">
    <w:abstractNumId w:val="9"/>
  </w:num>
  <w:num w:numId="11" w16cid:durableId="631903152">
    <w:abstractNumId w:val="36"/>
  </w:num>
  <w:num w:numId="12" w16cid:durableId="1590700085">
    <w:abstractNumId w:val="13"/>
  </w:num>
  <w:num w:numId="13" w16cid:durableId="522519422">
    <w:abstractNumId w:val="50"/>
  </w:num>
  <w:num w:numId="14" w16cid:durableId="828210199">
    <w:abstractNumId w:val="8"/>
  </w:num>
  <w:num w:numId="15" w16cid:durableId="1746879121">
    <w:abstractNumId w:val="61"/>
  </w:num>
  <w:num w:numId="16" w16cid:durableId="989820987">
    <w:abstractNumId w:val="47"/>
  </w:num>
  <w:num w:numId="17" w16cid:durableId="963268973">
    <w:abstractNumId w:val="28"/>
  </w:num>
  <w:num w:numId="18" w16cid:durableId="1599564000">
    <w:abstractNumId w:val="38"/>
  </w:num>
  <w:num w:numId="19" w16cid:durableId="648359981">
    <w:abstractNumId w:val="25"/>
  </w:num>
  <w:num w:numId="20" w16cid:durableId="1688020972">
    <w:abstractNumId w:val="26"/>
  </w:num>
  <w:num w:numId="21" w16cid:durableId="1441147044">
    <w:abstractNumId w:val="41"/>
  </w:num>
  <w:num w:numId="22" w16cid:durableId="747575789">
    <w:abstractNumId w:val="44"/>
  </w:num>
  <w:num w:numId="23" w16cid:durableId="1934121080">
    <w:abstractNumId w:val="51"/>
  </w:num>
  <w:num w:numId="24" w16cid:durableId="2104301540">
    <w:abstractNumId w:val="40"/>
  </w:num>
  <w:num w:numId="25" w16cid:durableId="491682800">
    <w:abstractNumId w:val="56"/>
  </w:num>
  <w:num w:numId="26" w16cid:durableId="1177816273">
    <w:abstractNumId w:val="58"/>
  </w:num>
  <w:num w:numId="27" w16cid:durableId="1627469513">
    <w:abstractNumId w:val="53"/>
  </w:num>
  <w:num w:numId="28" w16cid:durableId="178660881">
    <w:abstractNumId w:val="20"/>
  </w:num>
  <w:num w:numId="29" w16cid:durableId="908267766">
    <w:abstractNumId w:val="57"/>
  </w:num>
  <w:num w:numId="30" w16cid:durableId="520053405">
    <w:abstractNumId w:val="60"/>
  </w:num>
  <w:num w:numId="31" w16cid:durableId="1672755590">
    <w:abstractNumId w:val="5"/>
  </w:num>
  <w:num w:numId="32" w16cid:durableId="1402217145">
    <w:abstractNumId w:val="34"/>
  </w:num>
  <w:num w:numId="33" w16cid:durableId="1286349185">
    <w:abstractNumId w:val="66"/>
  </w:num>
  <w:num w:numId="34" w16cid:durableId="1369985543">
    <w:abstractNumId w:val="12"/>
  </w:num>
  <w:num w:numId="35" w16cid:durableId="1320577064">
    <w:abstractNumId w:val="27"/>
  </w:num>
  <w:num w:numId="36" w16cid:durableId="1449814469">
    <w:abstractNumId w:val="30"/>
  </w:num>
  <w:num w:numId="37" w16cid:durableId="1841697653">
    <w:abstractNumId w:val="29"/>
  </w:num>
  <w:num w:numId="38" w16cid:durableId="1827744161">
    <w:abstractNumId w:val="42"/>
  </w:num>
  <w:num w:numId="39" w16cid:durableId="34234393">
    <w:abstractNumId w:val="55"/>
  </w:num>
  <w:num w:numId="40" w16cid:durableId="334505136">
    <w:abstractNumId w:val="31"/>
  </w:num>
  <w:num w:numId="41" w16cid:durableId="712386887">
    <w:abstractNumId w:val="43"/>
  </w:num>
  <w:num w:numId="42" w16cid:durableId="476724327">
    <w:abstractNumId w:val="4"/>
  </w:num>
  <w:num w:numId="43" w16cid:durableId="75716113">
    <w:abstractNumId w:val="3"/>
  </w:num>
  <w:num w:numId="44" w16cid:durableId="2104913447">
    <w:abstractNumId w:val="21"/>
  </w:num>
  <w:num w:numId="45" w16cid:durableId="620191999">
    <w:abstractNumId w:val="46"/>
  </w:num>
  <w:num w:numId="46" w16cid:durableId="2137485638">
    <w:abstractNumId w:val="48"/>
  </w:num>
  <w:num w:numId="47" w16cid:durableId="1587418371">
    <w:abstractNumId w:val="35"/>
  </w:num>
  <w:num w:numId="48" w16cid:durableId="1138107533">
    <w:abstractNumId w:val="42"/>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791241419">
    <w:abstractNumId w:val="2"/>
  </w:num>
  <w:num w:numId="50" w16cid:durableId="351344611">
    <w:abstractNumId w:val="33"/>
  </w:num>
  <w:num w:numId="51" w16cid:durableId="723336336">
    <w:abstractNumId w:val="22"/>
  </w:num>
  <w:num w:numId="52" w16cid:durableId="681399920">
    <w:abstractNumId w:val="7"/>
  </w:num>
  <w:num w:numId="53" w16cid:durableId="108404151">
    <w:abstractNumId w:val="32"/>
  </w:num>
  <w:num w:numId="54" w16cid:durableId="564411982">
    <w:abstractNumId w:val="63"/>
  </w:num>
  <w:num w:numId="55" w16cid:durableId="230504465">
    <w:abstractNumId w:val="19"/>
  </w:num>
  <w:num w:numId="56" w16cid:durableId="1600916062">
    <w:abstractNumId w:val="11"/>
  </w:num>
  <w:num w:numId="57" w16cid:durableId="1686635280">
    <w:abstractNumId w:val="15"/>
  </w:num>
  <w:num w:numId="58" w16cid:durableId="1194541458">
    <w:abstractNumId w:val="64"/>
  </w:num>
  <w:num w:numId="59" w16cid:durableId="1209804667">
    <w:abstractNumId w:val="1"/>
  </w:num>
  <w:num w:numId="60" w16cid:durableId="1557858711">
    <w:abstractNumId w:val="10"/>
  </w:num>
  <w:num w:numId="61" w16cid:durableId="1210992977">
    <w:abstractNumId w:val="24"/>
  </w:num>
  <w:num w:numId="62" w16cid:durableId="1697847473">
    <w:abstractNumId w:val="59"/>
  </w:num>
  <w:num w:numId="63" w16cid:durableId="101652003">
    <w:abstractNumId w:val="65"/>
  </w:num>
  <w:num w:numId="64" w16cid:durableId="16517114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82714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61720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1520080">
    <w:abstractNumId w:val="6"/>
  </w:num>
  <w:num w:numId="68" w16cid:durableId="578487190">
    <w:abstractNumId w:val="17"/>
  </w:num>
  <w:num w:numId="69" w16cid:durableId="722461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41BE"/>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71088"/>
    <w:rsid w:val="00376849"/>
    <w:rsid w:val="003859C8"/>
    <w:rsid w:val="003974D8"/>
    <w:rsid w:val="003A0B88"/>
    <w:rsid w:val="003A0FA7"/>
    <w:rsid w:val="003A3236"/>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633C"/>
    <w:rsid w:val="006368CC"/>
    <w:rsid w:val="00636ED5"/>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65E32"/>
    <w:rsid w:val="007669E8"/>
    <w:rsid w:val="00772ADA"/>
    <w:rsid w:val="00777E98"/>
    <w:rsid w:val="00782950"/>
    <w:rsid w:val="007831B8"/>
    <w:rsid w:val="007922BB"/>
    <w:rsid w:val="0079283A"/>
    <w:rsid w:val="007A071A"/>
    <w:rsid w:val="007A1BC8"/>
    <w:rsid w:val="007A431D"/>
    <w:rsid w:val="007A5E20"/>
    <w:rsid w:val="007A681B"/>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70E1"/>
    <w:rsid w:val="009C0364"/>
    <w:rsid w:val="009C081E"/>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64C3"/>
    <w:rsid w:val="00A36CD7"/>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F6C"/>
    <w:rsid w:val="00D4142F"/>
    <w:rsid w:val="00D41904"/>
    <w:rsid w:val="00D45CBF"/>
    <w:rsid w:val="00D47288"/>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4F53"/>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4EEE"/>
    <w:rsid w:val="00E334D2"/>
    <w:rsid w:val="00E44A32"/>
    <w:rsid w:val="00E456CC"/>
    <w:rsid w:val="00E52A65"/>
    <w:rsid w:val="00E5436F"/>
    <w:rsid w:val="00E56F93"/>
    <w:rsid w:val="00E608B1"/>
    <w:rsid w:val="00E675CF"/>
    <w:rsid w:val="00E72EAF"/>
    <w:rsid w:val="00E80367"/>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45F7"/>
    <w:rsid w:val="00F94C7B"/>
    <w:rsid w:val="00F95209"/>
    <w:rsid w:val="00FA2BB2"/>
    <w:rsid w:val="00FA648A"/>
    <w:rsid w:val="00FB2DDF"/>
    <w:rsid w:val="00FB4F35"/>
    <w:rsid w:val="00FB5317"/>
    <w:rsid w:val="00FB5749"/>
    <w:rsid w:val="00FB5ED1"/>
    <w:rsid w:val="00FC66D3"/>
    <w:rsid w:val="00FC69FA"/>
    <w:rsid w:val="00FC6D5E"/>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styleId="Nierozpoznanawzmianka">
    <w:name w:val="Unresolved Mention"/>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2837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72837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2837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28378"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251B-89C0-41DD-B5B3-7DDED1CD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62</Pages>
  <Words>20962</Words>
  <Characters>125774</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6</cp:revision>
  <cp:lastPrinted>2023-02-16T13:19:00Z</cp:lastPrinted>
  <dcterms:created xsi:type="dcterms:W3CDTF">2023-02-03T07:42:00Z</dcterms:created>
  <dcterms:modified xsi:type="dcterms:W3CDTF">2023-02-16T13:19:00Z</dcterms:modified>
</cp:coreProperties>
</file>