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7594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7594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D668BF">
            <w:pPr>
              <w:rPr>
                <w:i/>
              </w:rPr>
            </w:pPr>
            <w:r>
              <w:rPr>
                <w:i/>
              </w:rPr>
              <w:t>„</w:t>
            </w:r>
            <w:r w:rsidR="00375948" w:rsidRPr="00375948">
              <w:rPr>
                <w:b/>
                <w:i/>
              </w:rPr>
              <w:t>Dostawa liofilizatora laboratoryjnego do NCBJ Ośrodka Radioizotopów POLATOM</w:t>
            </w:r>
            <w:r>
              <w:rPr>
                <w:b/>
                <w:i/>
              </w:rPr>
              <w:t>”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lastRenderedPageBreak/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87F55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zdolności technicznej lub zawodowej</w:t>
            </w:r>
          </w:p>
          <w:p w:rsidR="00187F55" w:rsidRPr="00BD3592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zdolnego do wykonania niniejszego zamówienia Zamawiający uzna Wykonawcę, który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 xml:space="preserve">wykaże, że w okresie ostatnich trzech lat przed upływem terminu składania ofert, a jeżeli okres prowadzenia działalności jest krótszy - w tym okresie zrealizował co najmniej dwie dostawy </w:t>
            </w:r>
            <w:r w:rsidR="00375948">
              <w:rPr>
                <w:rFonts w:eastAsia="Calibri"/>
                <w:sz w:val="22"/>
                <w:szCs w:val="22"/>
                <w:lang w:eastAsia="en-US"/>
              </w:rPr>
              <w:t>podobnych urządzeń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 xml:space="preserve"> o wartości nie mniejszej niż 50 000,00 zł (słownie: pięćdziesiąt tysięcy złotych) netto każde.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187F55"/>
    <w:rsid w:val="00206E4A"/>
    <w:rsid w:val="00215F16"/>
    <w:rsid w:val="0021697F"/>
    <w:rsid w:val="002E0557"/>
    <w:rsid w:val="00361FFA"/>
    <w:rsid w:val="00375948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D3592"/>
    <w:rsid w:val="00C03CD2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2562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5</cp:revision>
  <cp:lastPrinted>2018-04-03T11:08:00Z</cp:lastPrinted>
  <dcterms:created xsi:type="dcterms:W3CDTF">2020-03-25T12:57:00Z</dcterms:created>
  <dcterms:modified xsi:type="dcterms:W3CDTF">2020-08-18T10:04:00Z</dcterms:modified>
</cp:coreProperties>
</file>