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6C7C98" w:rsidRDefault="002E43C5" w:rsidP="003B4386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6C7C98">
        <w:rPr>
          <w:rFonts w:ascii="Arial" w:hAnsi="Arial" w:cs="Arial"/>
          <w:b/>
        </w:rPr>
        <w:t>/DEG/SP</w:t>
      </w:r>
      <w:r w:rsidR="007373B1" w:rsidRPr="007373B1">
        <w:rPr>
          <w:rFonts w:ascii="Arial" w:hAnsi="Arial" w:cs="Arial"/>
          <w:b/>
        </w:rPr>
        <w:t>/2023</w:t>
      </w:r>
    </w:p>
    <w:p w:rsidR="003B4386" w:rsidRPr="00B92666" w:rsidRDefault="002E43C5" w:rsidP="002E43C5">
      <w:pPr>
        <w:spacing w:after="480"/>
        <w:ind w:firstLine="3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>Świadczenie usług pocztowych i kurierskich na potrzeby SP ZOZ Szpitala Psychiatrycznego w Toszku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korzystamy/</w:t>
      </w:r>
      <w:bookmarkStart w:id="0" w:name="_GoBack"/>
      <w:bookmarkEnd w:id="0"/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7F600D" w:rsidRDefault="00471EAA" w:rsidP="007F600D">
      <w:pPr>
        <w:spacing w:after="240"/>
        <w:ind w:left="340"/>
        <w:jc w:val="both"/>
        <w:rPr>
          <w:rFonts w:ascii="Arial" w:hAnsi="Arial" w:cs="Arial"/>
          <w:color w:val="FF0000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</w:t>
      </w:r>
      <w:r w:rsidR="007F600D">
        <w:rPr>
          <w:rFonts w:ascii="Arial" w:hAnsi="Arial" w:cs="Arial"/>
          <w:lang w:eastAsia="ar-SA"/>
        </w:rPr>
        <w:t xml:space="preserve">w terminie od dnia </w:t>
      </w:r>
      <w:r w:rsidR="002E43C5">
        <w:rPr>
          <w:rFonts w:ascii="Arial" w:hAnsi="Arial" w:cs="Arial"/>
          <w:lang w:eastAsia="ar-SA"/>
        </w:rPr>
        <w:t>01.</w:t>
      </w:r>
      <w:r w:rsidR="004C0CDF">
        <w:rPr>
          <w:rFonts w:ascii="Arial" w:hAnsi="Arial" w:cs="Arial"/>
          <w:lang w:eastAsia="ar-SA"/>
        </w:rPr>
        <w:t>07.2023 r. do dnia 30.06.2026 r</w:t>
      </w:r>
      <w:r w:rsidR="007F600D">
        <w:rPr>
          <w:rFonts w:ascii="Arial" w:hAnsi="Arial" w:cs="Arial"/>
          <w:lang w:eastAsia="ar-SA"/>
        </w:rPr>
        <w:t xml:space="preserve">. 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E1F"/>
    <w:multiLevelType w:val="hybridMultilevel"/>
    <w:tmpl w:val="0E9A8B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1357A69"/>
    <w:multiLevelType w:val="hybridMultilevel"/>
    <w:tmpl w:val="D200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DE2534"/>
    <w:multiLevelType w:val="hybridMultilevel"/>
    <w:tmpl w:val="C48EEE28"/>
    <w:lvl w:ilvl="0" w:tplc="314EC6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E43C5"/>
    <w:rsid w:val="003B4386"/>
    <w:rsid w:val="00471EAA"/>
    <w:rsid w:val="004C0CDF"/>
    <w:rsid w:val="006C7C98"/>
    <w:rsid w:val="007373B1"/>
    <w:rsid w:val="007F600D"/>
    <w:rsid w:val="00B118B5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6082-40F3-46BD-942D-992EBFB6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2</cp:revision>
  <dcterms:created xsi:type="dcterms:W3CDTF">2023-06-13T06:45:00Z</dcterms:created>
  <dcterms:modified xsi:type="dcterms:W3CDTF">2023-06-13T06:45:00Z</dcterms:modified>
</cp:coreProperties>
</file>