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4E" w:rsidRPr="006866EB" w:rsidRDefault="0057574E" w:rsidP="004E6336">
      <w:pPr>
        <w:spacing w:line="276" w:lineRule="auto"/>
        <w:contextualSpacing/>
        <w:jc w:val="center"/>
        <w:rPr>
          <w:rFonts w:ascii="Arial" w:hAnsi="Arial" w:cs="Arial"/>
          <w:b/>
          <w:caps/>
          <w:sz w:val="22"/>
          <w:szCs w:val="22"/>
        </w:rPr>
      </w:pPr>
    </w:p>
    <w:p w:rsidR="0057574E" w:rsidRPr="006866EB" w:rsidRDefault="0057574E" w:rsidP="004E6336">
      <w:pPr>
        <w:spacing w:line="276" w:lineRule="auto"/>
        <w:contextualSpacing/>
        <w:jc w:val="center"/>
        <w:rPr>
          <w:rFonts w:ascii="Arial" w:hAnsi="Arial" w:cs="Arial"/>
          <w:b/>
          <w:caps/>
          <w:sz w:val="22"/>
          <w:szCs w:val="22"/>
        </w:rPr>
      </w:pPr>
    </w:p>
    <w:p w:rsidR="0057574E" w:rsidRPr="006866EB" w:rsidRDefault="0057574E" w:rsidP="004E6336">
      <w:pPr>
        <w:spacing w:line="276" w:lineRule="auto"/>
        <w:contextualSpacing/>
        <w:jc w:val="center"/>
        <w:rPr>
          <w:rFonts w:ascii="Arial" w:hAnsi="Arial" w:cs="Arial"/>
          <w:b/>
          <w:caps/>
          <w:sz w:val="22"/>
          <w:szCs w:val="22"/>
        </w:rPr>
      </w:pPr>
    </w:p>
    <w:p w:rsidR="0057574E" w:rsidRPr="006866EB" w:rsidRDefault="0057574E" w:rsidP="004E6336">
      <w:pPr>
        <w:spacing w:line="276" w:lineRule="auto"/>
        <w:contextualSpacing/>
        <w:jc w:val="center"/>
        <w:rPr>
          <w:rFonts w:ascii="Arial" w:hAnsi="Arial" w:cs="Arial"/>
          <w:b/>
          <w:caps/>
          <w:sz w:val="22"/>
          <w:szCs w:val="22"/>
        </w:rPr>
      </w:pPr>
    </w:p>
    <w:p w:rsidR="00181C14" w:rsidRPr="006866EB" w:rsidRDefault="00E84975" w:rsidP="004E6336">
      <w:pPr>
        <w:spacing w:line="276" w:lineRule="auto"/>
        <w:contextualSpacing/>
        <w:jc w:val="center"/>
        <w:rPr>
          <w:rFonts w:ascii="Arial" w:hAnsi="Arial" w:cs="Arial"/>
          <w:b/>
          <w:caps/>
          <w:sz w:val="22"/>
          <w:szCs w:val="22"/>
        </w:rPr>
      </w:pPr>
      <w:r w:rsidRPr="006866EB">
        <w:rPr>
          <w:rFonts w:ascii="Arial" w:hAnsi="Arial" w:cs="Arial"/>
          <w:b/>
          <w:caps/>
          <w:sz w:val="22"/>
          <w:szCs w:val="22"/>
        </w:rPr>
        <w:t xml:space="preserve">specyfikacja </w:t>
      </w:r>
      <w:r w:rsidR="00181C14" w:rsidRPr="006866EB">
        <w:rPr>
          <w:rFonts w:ascii="Arial" w:hAnsi="Arial" w:cs="Arial"/>
          <w:b/>
          <w:caps/>
          <w:sz w:val="22"/>
          <w:szCs w:val="22"/>
        </w:rPr>
        <w:t>warunków zamówienia</w:t>
      </w:r>
    </w:p>
    <w:p w:rsidR="00CA6269" w:rsidRPr="006866EB" w:rsidRDefault="00CA6269" w:rsidP="004E6336">
      <w:pPr>
        <w:spacing w:line="276" w:lineRule="auto"/>
        <w:contextualSpacing/>
        <w:jc w:val="center"/>
        <w:rPr>
          <w:rFonts w:ascii="Arial" w:hAnsi="Arial" w:cs="Arial"/>
          <w:b/>
          <w:caps/>
          <w:sz w:val="22"/>
          <w:szCs w:val="22"/>
        </w:rPr>
      </w:pPr>
    </w:p>
    <w:p w:rsidR="00CA6269" w:rsidRPr="006866EB" w:rsidRDefault="00CA6269" w:rsidP="004E6336">
      <w:pPr>
        <w:spacing w:line="276" w:lineRule="auto"/>
        <w:contextualSpacing/>
        <w:jc w:val="center"/>
        <w:rPr>
          <w:rFonts w:ascii="Arial" w:hAnsi="Arial" w:cs="Arial"/>
          <w:b/>
          <w:caps/>
          <w:sz w:val="22"/>
          <w:szCs w:val="22"/>
        </w:rPr>
      </w:pPr>
    </w:p>
    <w:p w:rsidR="00181C14" w:rsidRPr="006866EB" w:rsidRDefault="00D32541" w:rsidP="004E6336">
      <w:pPr>
        <w:spacing w:line="276" w:lineRule="auto"/>
        <w:contextualSpacing/>
        <w:jc w:val="center"/>
        <w:rPr>
          <w:rFonts w:ascii="Arial" w:hAnsi="Arial" w:cs="Arial"/>
          <w:b/>
          <w:caps/>
          <w:sz w:val="22"/>
          <w:szCs w:val="22"/>
        </w:rPr>
      </w:pPr>
      <w:r w:rsidRPr="006866EB">
        <w:rPr>
          <w:rFonts w:ascii="Arial" w:hAnsi="Arial" w:cs="Arial"/>
          <w:b/>
          <w:caps/>
          <w:sz w:val="22"/>
          <w:szCs w:val="22"/>
        </w:rPr>
        <w:t>zAMAWIAJĄCY:</w:t>
      </w:r>
    </w:p>
    <w:p w:rsidR="00181C14" w:rsidRPr="006866EB" w:rsidRDefault="00DD5D6B" w:rsidP="004E6336">
      <w:pPr>
        <w:spacing w:line="276" w:lineRule="auto"/>
        <w:contextualSpacing/>
        <w:jc w:val="center"/>
        <w:rPr>
          <w:rFonts w:ascii="Arial" w:hAnsi="Arial" w:cs="Arial"/>
          <w:b/>
          <w:bCs/>
          <w:caps/>
          <w:sz w:val="22"/>
          <w:szCs w:val="22"/>
        </w:rPr>
      </w:pPr>
      <w:r w:rsidRPr="006866EB">
        <w:rPr>
          <w:rFonts w:ascii="Arial" w:hAnsi="Arial" w:cs="Arial"/>
          <w:b/>
          <w:bCs/>
          <w:caps/>
          <w:sz w:val="22"/>
          <w:szCs w:val="22"/>
        </w:rPr>
        <w:t>Miejski Ośrodek Pomocy Społecznej w Iławie</w:t>
      </w:r>
    </w:p>
    <w:p w:rsidR="00CA6269" w:rsidRPr="006866EB" w:rsidRDefault="00CA6269" w:rsidP="004E6336">
      <w:pPr>
        <w:spacing w:line="276" w:lineRule="auto"/>
        <w:contextualSpacing/>
        <w:jc w:val="center"/>
        <w:rPr>
          <w:rFonts w:ascii="Arial" w:hAnsi="Arial" w:cs="Arial"/>
          <w:b/>
          <w:bCs/>
          <w:caps/>
          <w:sz w:val="22"/>
          <w:szCs w:val="22"/>
        </w:rPr>
      </w:pPr>
    </w:p>
    <w:p w:rsidR="00CA6269" w:rsidRPr="006866EB" w:rsidRDefault="00CA6269" w:rsidP="004E6336">
      <w:pPr>
        <w:spacing w:line="276" w:lineRule="auto"/>
        <w:contextualSpacing/>
        <w:jc w:val="center"/>
        <w:rPr>
          <w:rFonts w:ascii="Arial" w:hAnsi="Arial" w:cs="Arial"/>
          <w:b/>
          <w:bCs/>
          <w:caps/>
          <w:sz w:val="22"/>
          <w:szCs w:val="22"/>
        </w:rPr>
      </w:pPr>
    </w:p>
    <w:p w:rsidR="00CA6269" w:rsidRPr="006866EB" w:rsidRDefault="00CA6269" w:rsidP="004E6336">
      <w:pPr>
        <w:spacing w:line="276" w:lineRule="auto"/>
        <w:contextualSpacing/>
        <w:jc w:val="center"/>
        <w:rPr>
          <w:rFonts w:ascii="Arial" w:hAnsi="Arial" w:cs="Arial"/>
          <w:b/>
          <w:bCs/>
          <w:caps/>
          <w:sz w:val="22"/>
          <w:szCs w:val="22"/>
        </w:rPr>
      </w:pPr>
    </w:p>
    <w:p w:rsidR="00BF6AFD" w:rsidRPr="006866EB" w:rsidRDefault="00C87623" w:rsidP="0064013B">
      <w:pPr>
        <w:spacing w:line="276" w:lineRule="auto"/>
        <w:contextualSpacing/>
        <w:jc w:val="both"/>
        <w:rPr>
          <w:rFonts w:ascii="Arial" w:hAnsi="Arial" w:cs="Arial"/>
          <w:sz w:val="22"/>
          <w:szCs w:val="22"/>
        </w:rPr>
      </w:pPr>
      <w:r w:rsidRPr="006866EB">
        <w:rPr>
          <w:rFonts w:ascii="Arial" w:hAnsi="Arial" w:cs="Arial"/>
          <w:sz w:val="22"/>
          <w:szCs w:val="22"/>
        </w:rPr>
        <w:t>z</w:t>
      </w:r>
      <w:r w:rsidR="00BF5B75" w:rsidRPr="006866EB">
        <w:rPr>
          <w:rFonts w:ascii="Arial" w:hAnsi="Arial" w:cs="Arial"/>
          <w:sz w:val="22"/>
          <w:szCs w:val="22"/>
        </w:rPr>
        <w:t>aprasza do złożenia oferty w postępowaniu o udzielenie zamówienia publicznego prowadzonego</w:t>
      </w:r>
      <w:r w:rsidR="0064013B" w:rsidRPr="006866EB">
        <w:rPr>
          <w:rFonts w:ascii="Arial" w:hAnsi="Arial" w:cs="Arial"/>
          <w:sz w:val="22"/>
          <w:szCs w:val="22"/>
        </w:rPr>
        <w:t xml:space="preserve"> </w:t>
      </w:r>
      <w:r w:rsidR="00BF5B75" w:rsidRPr="006866EB">
        <w:rPr>
          <w:rFonts w:ascii="Arial" w:hAnsi="Arial" w:cs="Arial"/>
          <w:sz w:val="22"/>
          <w:szCs w:val="22"/>
        </w:rPr>
        <w:t>w</w:t>
      </w:r>
      <w:r w:rsidR="0004243C" w:rsidRPr="006866EB">
        <w:rPr>
          <w:rFonts w:ascii="Arial" w:hAnsi="Arial" w:cs="Arial"/>
          <w:sz w:val="22"/>
          <w:szCs w:val="22"/>
        </w:rPr>
        <w:t> </w:t>
      </w:r>
      <w:r w:rsidR="00BF5B75" w:rsidRPr="006866EB">
        <w:rPr>
          <w:rFonts w:ascii="Arial" w:hAnsi="Arial" w:cs="Arial"/>
          <w:sz w:val="22"/>
          <w:szCs w:val="22"/>
        </w:rPr>
        <w:t xml:space="preserve">trybie </w:t>
      </w:r>
      <w:r w:rsidR="006204E8" w:rsidRPr="006866EB">
        <w:rPr>
          <w:rFonts w:ascii="Arial" w:hAnsi="Arial" w:cs="Arial"/>
          <w:sz w:val="22"/>
          <w:szCs w:val="22"/>
        </w:rPr>
        <w:t xml:space="preserve">podstawowym bez negocjacji </w:t>
      </w:r>
      <w:r w:rsidR="00BF5B75" w:rsidRPr="006866EB">
        <w:rPr>
          <w:rFonts w:ascii="Arial" w:hAnsi="Arial" w:cs="Arial"/>
          <w:sz w:val="22"/>
          <w:szCs w:val="22"/>
        </w:rPr>
        <w:t xml:space="preserve">o wartości </w:t>
      </w:r>
      <w:r w:rsidR="006204E8" w:rsidRPr="006866EB">
        <w:rPr>
          <w:rFonts w:ascii="Arial" w:hAnsi="Arial" w:cs="Arial"/>
          <w:sz w:val="22"/>
          <w:szCs w:val="22"/>
        </w:rPr>
        <w:t>zamówienia nie przekraczającej progów unijnych o</w:t>
      </w:r>
      <w:r w:rsidR="0004243C" w:rsidRPr="006866EB">
        <w:rPr>
          <w:rFonts w:ascii="Arial" w:hAnsi="Arial" w:cs="Arial"/>
          <w:sz w:val="22"/>
          <w:szCs w:val="22"/>
        </w:rPr>
        <w:t> </w:t>
      </w:r>
      <w:r w:rsidR="006204E8" w:rsidRPr="006866EB">
        <w:rPr>
          <w:rFonts w:ascii="Arial" w:hAnsi="Arial" w:cs="Arial"/>
          <w:sz w:val="22"/>
          <w:szCs w:val="22"/>
        </w:rPr>
        <w:t xml:space="preserve">jakich stanowi art. 3 ustawy z 11 września 2019 r. - Prawo zamówień publicznych  – dalej </w:t>
      </w:r>
      <w:r w:rsidR="001F5CFE" w:rsidRPr="006866EB">
        <w:rPr>
          <w:rFonts w:ascii="Arial" w:hAnsi="Arial" w:cs="Arial"/>
          <w:sz w:val="22"/>
          <w:szCs w:val="22"/>
        </w:rPr>
        <w:t>Pzp</w:t>
      </w:r>
      <w:r w:rsidR="004D30C4" w:rsidRPr="006866EB">
        <w:rPr>
          <w:rFonts w:ascii="Arial" w:hAnsi="Arial" w:cs="Arial"/>
          <w:sz w:val="22"/>
          <w:szCs w:val="22"/>
        </w:rPr>
        <w:t xml:space="preserve"> </w:t>
      </w:r>
      <w:r w:rsidR="00C92942" w:rsidRPr="006866EB">
        <w:rPr>
          <w:rFonts w:ascii="Arial" w:hAnsi="Arial" w:cs="Arial"/>
          <w:sz w:val="22"/>
          <w:szCs w:val="22"/>
        </w:rPr>
        <w:t>na</w:t>
      </w:r>
      <w:r w:rsidR="000E535B" w:rsidRPr="006866EB">
        <w:rPr>
          <w:rFonts w:ascii="Arial" w:hAnsi="Arial" w:cs="Arial"/>
          <w:sz w:val="22"/>
          <w:szCs w:val="22"/>
        </w:rPr>
        <w:t>:</w:t>
      </w:r>
    </w:p>
    <w:p w:rsidR="00BF6AFD" w:rsidRPr="006866EB" w:rsidRDefault="00DD5D6B" w:rsidP="007F200C">
      <w:pPr>
        <w:pStyle w:val="Akapitzlist"/>
        <w:numPr>
          <w:ilvl w:val="0"/>
          <w:numId w:val="61"/>
        </w:numPr>
        <w:spacing w:line="276" w:lineRule="auto"/>
        <w:contextualSpacing/>
        <w:jc w:val="both"/>
        <w:rPr>
          <w:rFonts w:ascii="Arial" w:hAnsi="Arial" w:cs="Arial"/>
          <w:b/>
          <w:bCs/>
          <w:sz w:val="22"/>
          <w:szCs w:val="22"/>
        </w:rPr>
      </w:pPr>
      <w:r w:rsidRPr="006866EB">
        <w:rPr>
          <w:rFonts w:ascii="Arial" w:hAnsi="Arial" w:cs="Arial"/>
          <w:b/>
          <w:bCs/>
          <w:sz w:val="22"/>
          <w:szCs w:val="22"/>
        </w:rPr>
        <w:t>usługę</w:t>
      </w:r>
      <w:r w:rsidR="00F80639" w:rsidRPr="006866EB">
        <w:rPr>
          <w:rFonts w:ascii="Arial" w:hAnsi="Arial" w:cs="Arial"/>
          <w:b/>
          <w:bCs/>
          <w:sz w:val="22"/>
          <w:szCs w:val="22"/>
        </w:rPr>
        <w:t xml:space="preserve"> świadczenia</w:t>
      </w:r>
      <w:r w:rsidR="0064013B" w:rsidRPr="006866EB">
        <w:rPr>
          <w:rFonts w:ascii="Arial" w:hAnsi="Arial" w:cs="Arial"/>
          <w:b/>
          <w:bCs/>
          <w:sz w:val="22"/>
          <w:szCs w:val="22"/>
        </w:rPr>
        <w:t xml:space="preserve"> </w:t>
      </w:r>
      <w:r w:rsidR="00D163CA" w:rsidRPr="006866EB">
        <w:rPr>
          <w:rFonts w:ascii="Arial" w:hAnsi="Arial" w:cs="Arial"/>
          <w:b/>
          <w:bCs/>
          <w:sz w:val="22"/>
          <w:szCs w:val="22"/>
        </w:rPr>
        <w:t xml:space="preserve">usług asystenta osobistego osoby niepełnosprawnej oraz </w:t>
      </w:r>
    </w:p>
    <w:p w:rsidR="00BF6AFD" w:rsidRPr="006866EB" w:rsidRDefault="00F80639" w:rsidP="007F200C">
      <w:pPr>
        <w:pStyle w:val="Akapitzlist"/>
        <w:numPr>
          <w:ilvl w:val="0"/>
          <w:numId w:val="61"/>
        </w:numPr>
        <w:spacing w:line="276" w:lineRule="auto"/>
        <w:contextualSpacing/>
        <w:jc w:val="both"/>
        <w:rPr>
          <w:rFonts w:ascii="Arial" w:hAnsi="Arial" w:cs="Arial"/>
          <w:sz w:val="22"/>
          <w:szCs w:val="22"/>
        </w:rPr>
      </w:pPr>
      <w:r w:rsidRPr="006866EB">
        <w:rPr>
          <w:rFonts w:ascii="Arial" w:hAnsi="Arial" w:cs="Arial"/>
          <w:b/>
          <w:bCs/>
          <w:sz w:val="22"/>
          <w:szCs w:val="22"/>
        </w:rPr>
        <w:t>usług</w:t>
      </w:r>
      <w:r w:rsidR="00D163CA" w:rsidRPr="006866EB">
        <w:rPr>
          <w:rFonts w:ascii="Arial" w:hAnsi="Arial" w:cs="Arial"/>
          <w:b/>
          <w:bCs/>
          <w:sz w:val="22"/>
          <w:szCs w:val="22"/>
        </w:rPr>
        <w:t xml:space="preserve"> opieki wytchnieniowej</w:t>
      </w:r>
    </w:p>
    <w:p w:rsidR="0064013B" w:rsidRPr="006866EB" w:rsidRDefault="0064013B" w:rsidP="0064013B">
      <w:pPr>
        <w:spacing w:line="276" w:lineRule="auto"/>
        <w:contextualSpacing/>
        <w:jc w:val="both"/>
        <w:rPr>
          <w:rFonts w:ascii="Arial" w:hAnsi="Arial" w:cs="Arial"/>
          <w:sz w:val="22"/>
          <w:szCs w:val="22"/>
        </w:rPr>
      </w:pPr>
    </w:p>
    <w:p w:rsidR="0064013B" w:rsidRPr="006866EB" w:rsidRDefault="0064013B" w:rsidP="0064013B">
      <w:pPr>
        <w:spacing w:line="276" w:lineRule="auto"/>
        <w:contextualSpacing/>
        <w:jc w:val="both"/>
        <w:rPr>
          <w:rFonts w:ascii="Arial" w:hAnsi="Arial" w:cs="Arial"/>
          <w:sz w:val="22"/>
          <w:szCs w:val="22"/>
        </w:rPr>
      </w:pPr>
    </w:p>
    <w:p w:rsidR="004865D5" w:rsidRPr="006866EB" w:rsidRDefault="004865D5" w:rsidP="002A3A55">
      <w:pPr>
        <w:tabs>
          <w:tab w:val="center" w:pos="4536"/>
          <w:tab w:val="left" w:pos="6945"/>
        </w:tabs>
        <w:spacing w:line="276" w:lineRule="auto"/>
        <w:contextualSpacing/>
        <w:rPr>
          <w:rFonts w:ascii="Arial" w:hAnsi="Arial" w:cs="Arial"/>
          <w:b/>
          <w:color w:val="000000" w:themeColor="text1"/>
          <w:sz w:val="22"/>
          <w:szCs w:val="22"/>
        </w:rPr>
      </w:pPr>
    </w:p>
    <w:p w:rsidR="00CA6269" w:rsidRPr="006866EB" w:rsidRDefault="00CA6269" w:rsidP="004E6336">
      <w:pPr>
        <w:tabs>
          <w:tab w:val="center" w:pos="4536"/>
          <w:tab w:val="left" w:pos="6945"/>
        </w:tabs>
        <w:spacing w:line="276" w:lineRule="auto"/>
        <w:contextualSpacing/>
        <w:jc w:val="center"/>
        <w:rPr>
          <w:rFonts w:ascii="Arial" w:hAnsi="Arial" w:cs="Arial"/>
          <w:sz w:val="22"/>
          <w:szCs w:val="22"/>
        </w:rPr>
      </w:pPr>
    </w:p>
    <w:p w:rsidR="00CA6269" w:rsidRPr="006866EB" w:rsidRDefault="00CA6269" w:rsidP="004E6336">
      <w:pPr>
        <w:tabs>
          <w:tab w:val="center" w:pos="4536"/>
          <w:tab w:val="left" w:pos="6945"/>
        </w:tabs>
        <w:spacing w:line="276" w:lineRule="auto"/>
        <w:contextualSpacing/>
        <w:jc w:val="center"/>
        <w:rPr>
          <w:rFonts w:ascii="Arial" w:hAnsi="Arial" w:cs="Arial"/>
          <w:sz w:val="22"/>
          <w:szCs w:val="22"/>
        </w:rPr>
      </w:pPr>
    </w:p>
    <w:p w:rsidR="00DA4A73" w:rsidRPr="006866EB" w:rsidRDefault="00DA4A73" w:rsidP="004E6336">
      <w:pPr>
        <w:pStyle w:val="Tytu"/>
        <w:spacing w:line="276" w:lineRule="auto"/>
        <w:contextualSpacing/>
        <w:rPr>
          <w:rFonts w:cs="Arial"/>
          <w:caps/>
          <w:szCs w:val="22"/>
        </w:rPr>
      </w:pPr>
    </w:p>
    <w:p w:rsidR="00DA4A73" w:rsidRPr="006866EB" w:rsidRDefault="00DA4A73" w:rsidP="004E6336">
      <w:pPr>
        <w:pStyle w:val="Tytu"/>
        <w:spacing w:line="276" w:lineRule="auto"/>
        <w:contextualSpacing/>
        <w:rPr>
          <w:rFonts w:cs="Arial"/>
          <w:caps/>
          <w:szCs w:val="22"/>
        </w:rPr>
      </w:pPr>
    </w:p>
    <w:p w:rsidR="00DA4A73" w:rsidRPr="006866EB" w:rsidRDefault="0064013B" w:rsidP="004E6336">
      <w:pPr>
        <w:pStyle w:val="Tytu"/>
        <w:spacing w:line="276" w:lineRule="auto"/>
        <w:contextualSpacing/>
        <w:rPr>
          <w:rFonts w:cs="Arial"/>
          <w:caps/>
          <w:szCs w:val="22"/>
        </w:rPr>
      </w:pPr>
      <w:r w:rsidRPr="006866EB">
        <w:rPr>
          <w:rFonts w:cs="Arial"/>
          <w:noProof/>
          <w:szCs w:val="22"/>
        </w:rPr>
        <w:drawing>
          <wp:inline distT="0" distB="0" distL="0" distR="0" wp14:anchorId="6D2D473B" wp14:editId="7D12A16F">
            <wp:extent cx="2518833" cy="8384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417" cy="891864"/>
                    </a:xfrm>
                    <a:prstGeom prst="rect">
                      <a:avLst/>
                    </a:prstGeom>
                    <a:noFill/>
                    <a:ln>
                      <a:noFill/>
                    </a:ln>
                  </pic:spPr>
                </pic:pic>
              </a:graphicData>
            </a:graphic>
          </wp:inline>
        </w:drawing>
      </w:r>
    </w:p>
    <w:p w:rsidR="0064013B" w:rsidRPr="006866EB" w:rsidRDefault="0064013B" w:rsidP="0064013B">
      <w:pPr>
        <w:pStyle w:val="Nagwek"/>
        <w:jc w:val="center"/>
        <w:rPr>
          <w:rFonts w:ascii="Arial" w:hAnsi="Arial" w:cs="Arial"/>
          <w:color w:val="000000"/>
          <w:sz w:val="22"/>
          <w:szCs w:val="22"/>
        </w:rPr>
      </w:pPr>
      <w:r w:rsidRPr="006866EB">
        <w:rPr>
          <w:rFonts w:ascii="Arial" w:hAnsi="Arial" w:cs="Arial"/>
          <w:color w:val="000000"/>
          <w:sz w:val="22"/>
          <w:szCs w:val="22"/>
        </w:rPr>
        <w:t xml:space="preserve">Programy „Asystent osobisty osoby niepełnosprawnej” - edycja 2023 </w:t>
      </w:r>
    </w:p>
    <w:p w:rsidR="0064013B" w:rsidRPr="006866EB" w:rsidRDefault="0064013B" w:rsidP="0064013B">
      <w:pPr>
        <w:pStyle w:val="Nagwek"/>
        <w:jc w:val="center"/>
        <w:rPr>
          <w:rFonts w:ascii="Arial" w:hAnsi="Arial" w:cs="Arial"/>
          <w:color w:val="000000" w:themeColor="text1"/>
          <w:sz w:val="22"/>
          <w:szCs w:val="22"/>
        </w:rPr>
      </w:pPr>
      <w:r w:rsidRPr="006866EB">
        <w:rPr>
          <w:rFonts w:ascii="Arial" w:hAnsi="Arial" w:cs="Arial"/>
          <w:color w:val="000000"/>
          <w:sz w:val="22"/>
          <w:szCs w:val="22"/>
        </w:rPr>
        <w:t xml:space="preserve">i </w:t>
      </w:r>
      <w:r w:rsidRPr="006866EB">
        <w:rPr>
          <w:rFonts w:ascii="Arial" w:hAnsi="Arial" w:cs="Arial"/>
          <w:color w:val="000000" w:themeColor="text1"/>
          <w:sz w:val="22"/>
          <w:szCs w:val="22"/>
        </w:rPr>
        <w:t>„Opieka wytchnieniowa” – edycja 2023</w:t>
      </w:r>
    </w:p>
    <w:p w:rsidR="0064013B" w:rsidRPr="006866EB" w:rsidRDefault="0064013B" w:rsidP="0064013B">
      <w:pPr>
        <w:pStyle w:val="Nagwek"/>
        <w:jc w:val="center"/>
        <w:rPr>
          <w:rFonts w:ascii="Arial" w:hAnsi="Arial" w:cs="Arial"/>
          <w:color w:val="000000" w:themeColor="text1"/>
          <w:sz w:val="22"/>
          <w:szCs w:val="22"/>
        </w:rPr>
      </w:pPr>
      <w:r w:rsidRPr="006866EB">
        <w:rPr>
          <w:rFonts w:ascii="Arial" w:hAnsi="Arial" w:cs="Arial"/>
          <w:bCs/>
          <w:sz w:val="22"/>
          <w:szCs w:val="22"/>
        </w:rPr>
        <w:t>są finansowane ze środków Funduszu Solidarnościowego.</w:t>
      </w:r>
    </w:p>
    <w:p w:rsidR="00367F8B" w:rsidRPr="006866EB" w:rsidRDefault="00367F8B" w:rsidP="004E6336">
      <w:pPr>
        <w:pStyle w:val="Tytu"/>
        <w:spacing w:line="276" w:lineRule="auto"/>
        <w:contextualSpacing/>
        <w:rPr>
          <w:rFonts w:cs="Arial"/>
          <w:szCs w:val="22"/>
        </w:rPr>
      </w:pPr>
    </w:p>
    <w:p w:rsidR="00367F8B" w:rsidRPr="006866EB" w:rsidRDefault="00367F8B" w:rsidP="004E6336">
      <w:pPr>
        <w:pStyle w:val="Tytu"/>
        <w:spacing w:line="276" w:lineRule="auto"/>
        <w:contextualSpacing/>
        <w:rPr>
          <w:rFonts w:cs="Arial"/>
          <w:szCs w:val="22"/>
        </w:rPr>
      </w:pPr>
    </w:p>
    <w:p w:rsidR="0064013B" w:rsidRPr="006866EB" w:rsidRDefault="0064013B" w:rsidP="004E6336">
      <w:pPr>
        <w:pStyle w:val="Tytu"/>
        <w:spacing w:line="276" w:lineRule="auto"/>
        <w:contextualSpacing/>
        <w:rPr>
          <w:rFonts w:cs="Arial"/>
          <w:szCs w:val="22"/>
        </w:rPr>
      </w:pPr>
    </w:p>
    <w:p w:rsidR="0064013B" w:rsidRPr="006866EB" w:rsidRDefault="0064013B" w:rsidP="004E6336">
      <w:pPr>
        <w:pStyle w:val="Tytu"/>
        <w:spacing w:line="276" w:lineRule="auto"/>
        <w:contextualSpacing/>
        <w:rPr>
          <w:rFonts w:cs="Arial"/>
          <w:szCs w:val="22"/>
        </w:rPr>
      </w:pPr>
    </w:p>
    <w:p w:rsidR="0064013B" w:rsidRPr="006866EB" w:rsidRDefault="0064013B" w:rsidP="004E6336">
      <w:pPr>
        <w:pStyle w:val="Tytu"/>
        <w:spacing w:line="276" w:lineRule="auto"/>
        <w:contextualSpacing/>
        <w:rPr>
          <w:rFonts w:cs="Arial"/>
          <w:szCs w:val="22"/>
        </w:rPr>
      </w:pPr>
    </w:p>
    <w:p w:rsidR="0064013B" w:rsidRPr="006866EB" w:rsidRDefault="0064013B" w:rsidP="004E6336">
      <w:pPr>
        <w:pStyle w:val="Tytu"/>
        <w:spacing w:line="276" w:lineRule="auto"/>
        <w:contextualSpacing/>
        <w:rPr>
          <w:rFonts w:cs="Arial"/>
          <w:szCs w:val="22"/>
        </w:rPr>
      </w:pPr>
    </w:p>
    <w:p w:rsidR="00367F8B" w:rsidRPr="006866EB" w:rsidRDefault="00367F8B" w:rsidP="004E6336">
      <w:pPr>
        <w:pStyle w:val="Tytu"/>
        <w:spacing w:line="276" w:lineRule="auto"/>
        <w:contextualSpacing/>
        <w:rPr>
          <w:rFonts w:cs="Arial"/>
          <w:szCs w:val="22"/>
        </w:rPr>
      </w:pPr>
    </w:p>
    <w:p w:rsidR="0064013B" w:rsidRPr="006866EB" w:rsidRDefault="0064013B" w:rsidP="0064013B">
      <w:pPr>
        <w:tabs>
          <w:tab w:val="center" w:pos="4536"/>
          <w:tab w:val="left" w:pos="6945"/>
        </w:tabs>
        <w:spacing w:line="276" w:lineRule="auto"/>
        <w:contextualSpacing/>
        <w:jc w:val="center"/>
        <w:rPr>
          <w:rFonts w:ascii="Arial" w:hAnsi="Arial" w:cs="Arial"/>
          <w:caps/>
          <w:sz w:val="22"/>
          <w:szCs w:val="22"/>
        </w:rPr>
      </w:pPr>
      <w:r w:rsidRPr="006866EB">
        <w:rPr>
          <w:rFonts w:ascii="Arial" w:hAnsi="Arial" w:cs="Arial"/>
          <w:sz w:val="22"/>
          <w:szCs w:val="22"/>
        </w:rPr>
        <w:t xml:space="preserve">Nr postępowania: </w:t>
      </w:r>
      <w:r w:rsidRPr="006866EB">
        <w:rPr>
          <w:rFonts w:ascii="Arial" w:hAnsi="Arial" w:cs="Arial"/>
          <w:caps/>
          <w:sz w:val="22"/>
          <w:szCs w:val="22"/>
        </w:rPr>
        <w:t>MOPS.ZP.2.2023</w:t>
      </w:r>
    </w:p>
    <w:p w:rsidR="004532FD" w:rsidRPr="006866EB" w:rsidRDefault="006E6EDB" w:rsidP="004E6336">
      <w:pPr>
        <w:pStyle w:val="Tytu"/>
        <w:spacing w:line="276" w:lineRule="auto"/>
        <w:contextualSpacing/>
        <w:rPr>
          <w:rFonts w:cs="Arial"/>
          <w:caps/>
          <w:szCs w:val="22"/>
        </w:rPr>
      </w:pPr>
      <w:r w:rsidRPr="006866EB">
        <w:rPr>
          <w:rFonts w:cs="Arial"/>
          <w:szCs w:val="22"/>
        </w:rPr>
        <w:t xml:space="preserve">Iława </w:t>
      </w:r>
      <w:r w:rsidR="00B17553" w:rsidRPr="006866EB">
        <w:rPr>
          <w:rFonts w:cs="Arial"/>
          <w:caps/>
          <w:szCs w:val="22"/>
        </w:rPr>
        <w:t>2023</w:t>
      </w:r>
    </w:p>
    <w:p w:rsidR="00E731DB" w:rsidRPr="006866EB" w:rsidRDefault="00E731DB" w:rsidP="004E6336">
      <w:pPr>
        <w:spacing w:line="276" w:lineRule="auto"/>
        <w:rPr>
          <w:rFonts w:ascii="Arial" w:hAnsi="Arial" w:cs="Arial"/>
          <w:b/>
          <w:caps/>
          <w:sz w:val="22"/>
          <w:szCs w:val="22"/>
        </w:rPr>
      </w:pPr>
      <w:r w:rsidRPr="006866EB">
        <w:rPr>
          <w:rFonts w:ascii="Arial" w:hAnsi="Arial" w:cs="Arial"/>
          <w:caps/>
          <w:sz w:val="22"/>
          <w:szCs w:val="22"/>
        </w:rPr>
        <w:br w:type="page"/>
      </w:r>
    </w:p>
    <w:tbl>
      <w:tblPr>
        <w:tblStyle w:val="Tabela-Siatka"/>
        <w:tblW w:w="0" w:type="auto"/>
        <w:tblLook w:val="04A0" w:firstRow="1" w:lastRow="0" w:firstColumn="1" w:lastColumn="0" w:noHBand="0" w:noVBand="1"/>
      </w:tblPr>
      <w:tblGrid>
        <w:gridCol w:w="1380"/>
        <w:gridCol w:w="6549"/>
        <w:gridCol w:w="1133"/>
      </w:tblGrid>
      <w:tr w:rsidR="00A937F9" w:rsidRPr="009E6775" w:rsidTr="003447E8">
        <w:trPr>
          <w:trHeight w:val="553"/>
        </w:trPr>
        <w:tc>
          <w:tcPr>
            <w:tcW w:w="9062" w:type="dxa"/>
            <w:gridSpan w:val="3"/>
            <w:vAlign w:val="center"/>
          </w:tcPr>
          <w:p w:rsidR="00A937F9" w:rsidRPr="009E6775" w:rsidRDefault="00A937F9" w:rsidP="004E6336">
            <w:pPr>
              <w:autoSpaceDE w:val="0"/>
              <w:autoSpaceDN w:val="0"/>
              <w:adjustRightInd w:val="0"/>
              <w:spacing w:line="276" w:lineRule="auto"/>
              <w:jc w:val="center"/>
              <w:rPr>
                <w:rFonts w:ascii="Arial" w:hAnsi="Arial" w:cs="Arial"/>
                <w:b/>
                <w:sz w:val="22"/>
                <w:szCs w:val="22"/>
              </w:rPr>
            </w:pPr>
            <w:r w:rsidRPr="009E6775">
              <w:rPr>
                <w:rFonts w:ascii="Arial" w:hAnsi="Arial" w:cs="Arial"/>
                <w:b/>
                <w:sz w:val="22"/>
                <w:szCs w:val="22"/>
              </w:rPr>
              <w:lastRenderedPageBreak/>
              <w:t>SPIS ROZDZIAŁÓW</w:t>
            </w:r>
          </w:p>
        </w:tc>
      </w:tr>
      <w:tr w:rsidR="00A937F9" w:rsidRPr="009E6775" w:rsidTr="003447E8">
        <w:tc>
          <w:tcPr>
            <w:tcW w:w="1380" w:type="dxa"/>
            <w:vAlign w:val="center"/>
          </w:tcPr>
          <w:p w:rsidR="00A937F9" w:rsidRPr="009E6775" w:rsidRDefault="00A937F9"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ROZDZIAŁ</w:t>
            </w:r>
          </w:p>
        </w:tc>
        <w:tc>
          <w:tcPr>
            <w:tcW w:w="6549" w:type="dxa"/>
            <w:vAlign w:val="center"/>
          </w:tcPr>
          <w:p w:rsidR="00A937F9" w:rsidRPr="009E6775" w:rsidRDefault="00A937F9"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TYTUŁ</w:t>
            </w:r>
          </w:p>
        </w:tc>
        <w:tc>
          <w:tcPr>
            <w:tcW w:w="1133" w:type="dxa"/>
            <w:vAlign w:val="center"/>
          </w:tcPr>
          <w:p w:rsidR="00A937F9" w:rsidRPr="009E6775" w:rsidRDefault="00A937F9"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STRONA</w:t>
            </w:r>
          </w:p>
        </w:tc>
      </w:tr>
      <w:tr w:rsidR="00A937F9" w:rsidRPr="009E6775" w:rsidTr="003447E8">
        <w:tc>
          <w:tcPr>
            <w:tcW w:w="1380" w:type="dxa"/>
            <w:vAlign w:val="center"/>
          </w:tcPr>
          <w:p w:rsidR="00A937F9" w:rsidRPr="009E6775" w:rsidRDefault="00A937F9"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I</w:t>
            </w:r>
          </w:p>
        </w:tc>
        <w:tc>
          <w:tcPr>
            <w:tcW w:w="6549" w:type="dxa"/>
            <w:vAlign w:val="center"/>
          </w:tcPr>
          <w:p w:rsidR="00A937F9" w:rsidRPr="009E6775" w:rsidRDefault="00F75D4D" w:rsidP="004E6336">
            <w:pPr>
              <w:autoSpaceDE w:val="0"/>
              <w:autoSpaceDN w:val="0"/>
              <w:adjustRightInd w:val="0"/>
              <w:spacing w:line="276" w:lineRule="auto"/>
              <w:jc w:val="both"/>
              <w:rPr>
                <w:rFonts w:ascii="Arial" w:hAnsi="Arial" w:cs="Arial"/>
                <w:sz w:val="22"/>
                <w:szCs w:val="22"/>
              </w:rPr>
            </w:pPr>
            <w:hyperlink w:anchor="_Toc474145726" w:history="1">
              <w:r w:rsidR="00A937F9" w:rsidRPr="009E6775">
                <w:rPr>
                  <w:rStyle w:val="Hipercze"/>
                  <w:rFonts w:ascii="Arial" w:hAnsi="Arial" w:cs="Arial"/>
                  <w:noProof/>
                  <w:color w:val="auto"/>
                  <w:sz w:val="22"/>
                  <w:szCs w:val="22"/>
                  <w:u w:val="none"/>
                </w:rPr>
                <w:t>Dane Zamawiając</w:t>
              </w:r>
            </w:hyperlink>
            <w:r w:rsidR="00A937F9" w:rsidRPr="009E6775">
              <w:rPr>
                <w:rStyle w:val="Hipercze"/>
                <w:rFonts w:ascii="Arial" w:hAnsi="Arial" w:cs="Arial"/>
                <w:noProof/>
                <w:color w:val="auto"/>
                <w:sz w:val="22"/>
                <w:szCs w:val="22"/>
                <w:u w:val="none"/>
              </w:rPr>
              <w:t>ego</w:t>
            </w:r>
          </w:p>
        </w:tc>
        <w:tc>
          <w:tcPr>
            <w:tcW w:w="1133" w:type="dxa"/>
            <w:vAlign w:val="center"/>
          </w:tcPr>
          <w:p w:rsidR="00A937F9" w:rsidRPr="009E6775" w:rsidRDefault="00A937F9"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3</w:t>
            </w:r>
          </w:p>
        </w:tc>
      </w:tr>
      <w:tr w:rsidR="00615E24" w:rsidRPr="009E6775" w:rsidTr="003447E8">
        <w:tc>
          <w:tcPr>
            <w:tcW w:w="1380" w:type="dxa"/>
            <w:vAlign w:val="center"/>
          </w:tcPr>
          <w:p w:rsidR="00615E24" w:rsidRPr="009E6775" w:rsidRDefault="00615E24"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II</w:t>
            </w:r>
          </w:p>
        </w:tc>
        <w:tc>
          <w:tcPr>
            <w:tcW w:w="6549" w:type="dxa"/>
            <w:vAlign w:val="center"/>
          </w:tcPr>
          <w:p w:rsidR="00615E24" w:rsidRPr="009E6775" w:rsidRDefault="00F96F31"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Klauzula informacyjna RODO</w:t>
            </w:r>
          </w:p>
        </w:tc>
        <w:tc>
          <w:tcPr>
            <w:tcW w:w="1133" w:type="dxa"/>
            <w:vAlign w:val="center"/>
          </w:tcPr>
          <w:p w:rsidR="00615E24" w:rsidRPr="009E6775" w:rsidRDefault="003F429D"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3</w:t>
            </w:r>
          </w:p>
        </w:tc>
      </w:tr>
      <w:tr w:rsidR="00615E24" w:rsidRPr="009E6775" w:rsidTr="003447E8">
        <w:tc>
          <w:tcPr>
            <w:tcW w:w="1380" w:type="dxa"/>
            <w:vAlign w:val="center"/>
          </w:tcPr>
          <w:p w:rsidR="00615E24" w:rsidRPr="009E6775" w:rsidRDefault="00615E24"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III</w:t>
            </w:r>
          </w:p>
        </w:tc>
        <w:tc>
          <w:tcPr>
            <w:tcW w:w="6549" w:type="dxa"/>
            <w:vAlign w:val="center"/>
          </w:tcPr>
          <w:p w:rsidR="00615E24" w:rsidRPr="009E6775" w:rsidRDefault="00615E24"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Tryb udzielenia zamówienia</w:t>
            </w:r>
          </w:p>
        </w:tc>
        <w:tc>
          <w:tcPr>
            <w:tcW w:w="1133" w:type="dxa"/>
            <w:vAlign w:val="center"/>
          </w:tcPr>
          <w:p w:rsidR="00615E24" w:rsidRPr="009E6775" w:rsidRDefault="003F429D"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4</w:t>
            </w:r>
          </w:p>
        </w:tc>
      </w:tr>
      <w:tr w:rsidR="00615E24" w:rsidRPr="009E6775" w:rsidTr="003447E8">
        <w:tc>
          <w:tcPr>
            <w:tcW w:w="1380" w:type="dxa"/>
            <w:vAlign w:val="center"/>
          </w:tcPr>
          <w:p w:rsidR="00615E24" w:rsidRPr="009E6775" w:rsidRDefault="00615E24"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IV</w:t>
            </w:r>
          </w:p>
        </w:tc>
        <w:tc>
          <w:tcPr>
            <w:tcW w:w="6549" w:type="dxa"/>
            <w:vAlign w:val="center"/>
          </w:tcPr>
          <w:p w:rsidR="00615E24" w:rsidRPr="009E6775" w:rsidRDefault="00615E24"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Opis przedmiotu zamówienia</w:t>
            </w:r>
          </w:p>
        </w:tc>
        <w:tc>
          <w:tcPr>
            <w:tcW w:w="1133" w:type="dxa"/>
            <w:vAlign w:val="center"/>
          </w:tcPr>
          <w:p w:rsidR="00615E24" w:rsidRPr="009E6775" w:rsidRDefault="003F429D"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4</w:t>
            </w:r>
          </w:p>
        </w:tc>
      </w:tr>
      <w:tr w:rsidR="00615E24" w:rsidRPr="009E6775" w:rsidTr="003447E8">
        <w:tc>
          <w:tcPr>
            <w:tcW w:w="1380" w:type="dxa"/>
            <w:vAlign w:val="center"/>
          </w:tcPr>
          <w:p w:rsidR="00615E24" w:rsidRPr="009E6775" w:rsidRDefault="00615E24"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V</w:t>
            </w:r>
          </w:p>
        </w:tc>
        <w:tc>
          <w:tcPr>
            <w:tcW w:w="6549" w:type="dxa"/>
            <w:vAlign w:val="center"/>
          </w:tcPr>
          <w:p w:rsidR="00615E24" w:rsidRPr="009E6775" w:rsidRDefault="003F429D" w:rsidP="004E6336">
            <w:pPr>
              <w:autoSpaceDE w:val="0"/>
              <w:autoSpaceDN w:val="0"/>
              <w:adjustRightInd w:val="0"/>
              <w:spacing w:line="276" w:lineRule="auto"/>
              <w:jc w:val="both"/>
              <w:rPr>
                <w:rFonts w:ascii="Arial" w:hAnsi="Arial" w:cs="Arial"/>
                <w:sz w:val="22"/>
                <w:szCs w:val="22"/>
              </w:rPr>
            </w:pPr>
            <w:r w:rsidRPr="009E6775">
              <w:rPr>
                <w:rFonts w:ascii="Arial" w:eastAsiaTheme="minorEastAsia" w:hAnsi="Arial" w:cs="Arial"/>
                <w:sz w:val="22"/>
                <w:szCs w:val="22"/>
              </w:rPr>
              <w:t>Klauzula społeczna</w:t>
            </w:r>
          </w:p>
        </w:tc>
        <w:tc>
          <w:tcPr>
            <w:tcW w:w="1133" w:type="dxa"/>
            <w:vAlign w:val="center"/>
          </w:tcPr>
          <w:p w:rsidR="003F429D" w:rsidRPr="009E6775" w:rsidRDefault="009E6775" w:rsidP="004E6336">
            <w:pPr>
              <w:autoSpaceDE w:val="0"/>
              <w:autoSpaceDN w:val="0"/>
              <w:adjustRightInd w:val="0"/>
              <w:spacing w:line="276" w:lineRule="auto"/>
              <w:jc w:val="center"/>
              <w:rPr>
                <w:rFonts w:ascii="Arial" w:hAnsi="Arial" w:cs="Arial"/>
                <w:sz w:val="22"/>
                <w:szCs w:val="22"/>
              </w:rPr>
            </w:pPr>
            <w:r>
              <w:rPr>
                <w:rFonts w:ascii="Arial" w:hAnsi="Arial" w:cs="Arial"/>
                <w:sz w:val="22"/>
                <w:szCs w:val="22"/>
              </w:rPr>
              <w:t>11</w:t>
            </w:r>
          </w:p>
        </w:tc>
      </w:tr>
      <w:tr w:rsidR="00615E24" w:rsidRPr="009E6775" w:rsidTr="003447E8">
        <w:tc>
          <w:tcPr>
            <w:tcW w:w="1380" w:type="dxa"/>
            <w:vAlign w:val="center"/>
          </w:tcPr>
          <w:p w:rsidR="00615E24" w:rsidRPr="009E6775" w:rsidRDefault="00615E24"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VI</w:t>
            </w:r>
          </w:p>
        </w:tc>
        <w:tc>
          <w:tcPr>
            <w:tcW w:w="6549" w:type="dxa"/>
            <w:vAlign w:val="center"/>
          </w:tcPr>
          <w:p w:rsidR="00615E24" w:rsidRPr="009E6775" w:rsidRDefault="00615E24"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Wizja lokalna</w:t>
            </w:r>
          </w:p>
        </w:tc>
        <w:tc>
          <w:tcPr>
            <w:tcW w:w="1133" w:type="dxa"/>
            <w:vAlign w:val="center"/>
          </w:tcPr>
          <w:p w:rsidR="00615E24" w:rsidRPr="009E6775" w:rsidRDefault="003F429D"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2</w:t>
            </w:r>
          </w:p>
        </w:tc>
      </w:tr>
      <w:tr w:rsidR="003447E8" w:rsidRPr="009E6775" w:rsidTr="003447E8">
        <w:tc>
          <w:tcPr>
            <w:tcW w:w="1380" w:type="dxa"/>
            <w:vAlign w:val="center"/>
          </w:tcPr>
          <w:p w:rsidR="003447E8" w:rsidRPr="009E6775" w:rsidRDefault="003447E8"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VII</w:t>
            </w:r>
          </w:p>
        </w:tc>
        <w:tc>
          <w:tcPr>
            <w:tcW w:w="6549" w:type="dxa"/>
            <w:vAlign w:val="center"/>
          </w:tcPr>
          <w:p w:rsidR="003447E8" w:rsidRPr="009E6775" w:rsidRDefault="003447E8"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Termin wykonania zamówienia</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2</w:t>
            </w:r>
          </w:p>
        </w:tc>
      </w:tr>
      <w:tr w:rsidR="003447E8" w:rsidRPr="009E6775" w:rsidTr="003447E8">
        <w:tc>
          <w:tcPr>
            <w:tcW w:w="1380" w:type="dxa"/>
            <w:vAlign w:val="center"/>
          </w:tcPr>
          <w:p w:rsidR="003447E8" w:rsidRPr="009E6775" w:rsidRDefault="003447E8"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VIII</w:t>
            </w:r>
          </w:p>
        </w:tc>
        <w:tc>
          <w:tcPr>
            <w:tcW w:w="6549" w:type="dxa"/>
            <w:vAlign w:val="center"/>
          </w:tcPr>
          <w:p w:rsidR="003447E8" w:rsidRPr="009E6775" w:rsidRDefault="003447E8"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Warunki udziału w postępowaniu oraz opis sposobu dokonywania oceny spełniania tych warunków</w:t>
            </w:r>
          </w:p>
        </w:tc>
        <w:tc>
          <w:tcPr>
            <w:tcW w:w="1133" w:type="dxa"/>
            <w:vAlign w:val="center"/>
          </w:tcPr>
          <w:p w:rsidR="003447E8" w:rsidRPr="009E6775" w:rsidRDefault="009E6775" w:rsidP="004E6336">
            <w:pPr>
              <w:autoSpaceDE w:val="0"/>
              <w:autoSpaceDN w:val="0"/>
              <w:adjustRightInd w:val="0"/>
              <w:spacing w:line="276" w:lineRule="auto"/>
              <w:jc w:val="center"/>
              <w:rPr>
                <w:rFonts w:ascii="Arial" w:hAnsi="Arial" w:cs="Arial"/>
                <w:sz w:val="22"/>
                <w:szCs w:val="22"/>
              </w:rPr>
            </w:pPr>
            <w:r>
              <w:rPr>
                <w:rFonts w:ascii="Arial" w:hAnsi="Arial" w:cs="Arial"/>
                <w:sz w:val="22"/>
                <w:szCs w:val="22"/>
              </w:rPr>
              <w:t>12</w:t>
            </w:r>
          </w:p>
        </w:tc>
      </w:tr>
      <w:tr w:rsidR="003447E8" w:rsidRPr="009E6775" w:rsidTr="003447E8">
        <w:tc>
          <w:tcPr>
            <w:tcW w:w="1380" w:type="dxa"/>
            <w:vAlign w:val="center"/>
          </w:tcPr>
          <w:p w:rsidR="003447E8" w:rsidRPr="009E6775" w:rsidRDefault="003447E8"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IX</w:t>
            </w:r>
          </w:p>
        </w:tc>
        <w:tc>
          <w:tcPr>
            <w:tcW w:w="6549" w:type="dxa"/>
            <w:vAlign w:val="center"/>
          </w:tcPr>
          <w:p w:rsidR="003447E8" w:rsidRPr="009E6775" w:rsidRDefault="003447E8"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Podstawy wykluczenia</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3</w:t>
            </w:r>
          </w:p>
        </w:tc>
      </w:tr>
      <w:tr w:rsidR="003447E8" w:rsidRPr="009E6775" w:rsidTr="003447E8">
        <w:tc>
          <w:tcPr>
            <w:tcW w:w="1380" w:type="dxa"/>
            <w:vAlign w:val="center"/>
          </w:tcPr>
          <w:p w:rsidR="003447E8" w:rsidRPr="009E6775" w:rsidRDefault="003447E8"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w:t>
            </w:r>
          </w:p>
        </w:tc>
        <w:tc>
          <w:tcPr>
            <w:tcW w:w="6549" w:type="dxa"/>
            <w:vAlign w:val="center"/>
          </w:tcPr>
          <w:p w:rsidR="003447E8" w:rsidRPr="009E6775" w:rsidRDefault="003447E8"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Oświadczenia i dokumenty, jakie Wykonawcy zobowiązani są dostarczyć w celu potwierdzenia spełnienia warunków udziału w postępowaniu oraz wykazania braku podstaw wykluczenia (podmiotowe środki dowodowe)</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4</w:t>
            </w:r>
          </w:p>
        </w:tc>
      </w:tr>
      <w:tr w:rsidR="003447E8" w:rsidRPr="009E6775" w:rsidTr="003447E8">
        <w:tc>
          <w:tcPr>
            <w:tcW w:w="1380" w:type="dxa"/>
            <w:vAlign w:val="center"/>
          </w:tcPr>
          <w:p w:rsidR="003447E8" w:rsidRPr="009E6775" w:rsidRDefault="003447E8" w:rsidP="004E6336">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XI</w:t>
            </w:r>
          </w:p>
        </w:tc>
        <w:tc>
          <w:tcPr>
            <w:tcW w:w="6549" w:type="dxa"/>
            <w:vAlign w:val="center"/>
          </w:tcPr>
          <w:p w:rsidR="003447E8" w:rsidRPr="009E6775" w:rsidRDefault="003447E8" w:rsidP="004E6336">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Podwykonawstwo</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5</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XII</w:t>
            </w:r>
          </w:p>
        </w:tc>
        <w:tc>
          <w:tcPr>
            <w:tcW w:w="6549" w:type="dxa"/>
            <w:vAlign w:val="center"/>
          </w:tcPr>
          <w:p w:rsidR="003447E8" w:rsidRPr="009E6775" w:rsidRDefault="00F75D4D" w:rsidP="003447E8">
            <w:pPr>
              <w:autoSpaceDE w:val="0"/>
              <w:autoSpaceDN w:val="0"/>
              <w:adjustRightInd w:val="0"/>
              <w:spacing w:line="276" w:lineRule="auto"/>
              <w:jc w:val="both"/>
              <w:rPr>
                <w:rStyle w:val="Hipercze"/>
                <w:rFonts w:ascii="Arial" w:hAnsi="Arial" w:cs="Arial"/>
                <w:noProof/>
                <w:color w:val="auto"/>
                <w:sz w:val="22"/>
                <w:szCs w:val="22"/>
                <w:u w:val="none"/>
              </w:rPr>
            </w:pPr>
            <w:hyperlink w:anchor="_Toc474145738" w:history="1">
              <w:r w:rsidR="003447E8" w:rsidRPr="009E6775">
                <w:rPr>
                  <w:rStyle w:val="Hipercze"/>
                  <w:rFonts w:ascii="Arial" w:hAnsi="Arial" w:cs="Arial"/>
                  <w:noProof/>
                  <w:color w:val="auto"/>
                  <w:sz w:val="22"/>
                  <w:szCs w:val="22"/>
                  <w:u w:val="none"/>
                </w:rPr>
                <w:t>Poleganie</w:t>
              </w:r>
            </w:hyperlink>
            <w:r w:rsidR="003447E8" w:rsidRPr="009E6775">
              <w:rPr>
                <w:rFonts w:ascii="Arial" w:hAnsi="Arial" w:cs="Arial"/>
                <w:noProof/>
                <w:sz w:val="22"/>
                <w:szCs w:val="22"/>
              </w:rPr>
              <w:t xml:space="preserve"> na zasobach innych podmiotów</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5</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XIII</w:t>
            </w:r>
          </w:p>
        </w:tc>
        <w:tc>
          <w:tcPr>
            <w:tcW w:w="6549" w:type="dxa"/>
            <w:vAlign w:val="center"/>
          </w:tcPr>
          <w:p w:rsidR="003447E8" w:rsidRPr="009E6775" w:rsidRDefault="003447E8" w:rsidP="003447E8">
            <w:pPr>
              <w:autoSpaceDE w:val="0"/>
              <w:autoSpaceDN w:val="0"/>
              <w:adjustRightInd w:val="0"/>
              <w:spacing w:line="276" w:lineRule="auto"/>
              <w:jc w:val="both"/>
              <w:rPr>
                <w:rStyle w:val="Hipercze"/>
                <w:rFonts w:ascii="Arial" w:hAnsi="Arial" w:cs="Arial"/>
                <w:noProof/>
                <w:color w:val="auto"/>
                <w:sz w:val="22"/>
                <w:szCs w:val="22"/>
                <w:u w:val="none"/>
              </w:rPr>
            </w:pPr>
            <w:r w:rsidRPr="009E6775">
              <w:rPr>
                <w:rFonts w:ascii="Arial" w:hAnsi="Arial" w:cs="Arial"/>
                <w:noProof/>
                <w:sz w:val="22"/>
                <w:szCs w:val="22"/>
              </w:rPr>
              <w:t>Informacja dla Wykonawców wspólnie ubiegających się o udzielenie zamówienia (spółki cywilne, konsorcja)</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6</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XIV</w:t>
            </w:r>
          </w:p>
        </w:tc>
        <w:tc>
          <w:tcPr>
            <w:tcW w:w="6549" w:type="dxa"/>
            <w:vAlign w:val="center"/>
          </w:tcPr>
          <w:p w:rsidR="003447E8" w:rsidRPr="009E6775" w:rsidRDefault="003447E8" w:rsidP="003447E8">
            <w:pPr>
              <w:autoSpaceDE w:val="0"/>
              <w:autoSpaceDN w:val="0"/>
              <w:adjustRightInd w:val="0"/>
              <w:spacing w:line="276" w:lineRule="auto"/>
              <w:jc w:val="both"/>
              <w:rPr>
                <w:rFonts w:ascii="Arial" w:hAnsi="Arial" w:cs="Arial"/>
                <w:color w:val="000000" w:themeColor="text1"/>
                <w:sz w:val="22"/>
                <w:szCs w:val="22"/>
              </w:rPr>
            </w:pPr>
            <w:r w:rsidRPr="009E6775">
              <w:rPr>
                <w:rStyle w:val="Hipercze"/>
                <w:rFonts w:ascii="Arial" w:hAnsi="Arial" w:cs="Arial"/>
                <w:color w:val="000000" w:themeColor="text1"/>
                <w:sz w:val="22"/>
                <w:szCs w:val="22"/>
                <w:u w:val="none"/>
              </w:rPr>
              <w:t>Sposób komunikacji</w:t>
            </w:r>
            <w:r w:rsidRPr="009E6775">
              <w:rPr>
                <w:rFonts w:ascii="Arial" w:hAnsi="Arial" w:cs="Arial"/>
                <w:noProof/>
                <w:color w:val="000000" w:themeColor="text1"/>
                <w:sz w:val="22"/>
                <w:szCs w:val="22"/>
              </w:rPr>
              <w:t xml:space="preserve"> oraz wyjaśnienia treści SWZ</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6</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XV</w:t>
            </w:r>
          </w:p>
        </w:tc>
        <w:tc>
          <w:tcPr>
            <w:tcW w:w="6549" w:type="dxa"/>
            <w:vAlign w:val="center"/>
          </w:tcPr>
          <w:p w:rsidR="003447E8" w:rsidRPr="009E6775" w:rsidRDefault="00F75D4D" w:rsidP="003447E8">
            <w:pPr>
              <w:autoSpaceDE w:val="0"/>
              <w:autoSpaceDN w:val="0"/>
              <w:adjustRightInd w:val="0"/>
              <w:spacing w:line="276" w:lineRule="auto"/>
              <w:jc w:val="both"/>
              <w:rPr>
                <w:rFonts w:ascii="Arial" w:hAnsi="Arial" w:cs="Arial"/>
                <w:sz w:val="22"/>
                <w:szCs w:val="22"/>
              </w:rPr>
            </w:pPr>
            <w:hyperlink w:anchor="_Toc474145736" w:history="1">
              <w:r w:rsidR="003447E8" w:rsidRPr="009E6775">
                <w:rPr>
                  <w:rStyle w:val="Hipercze"/>
                  <w:rFonts w:ascii="Arial" w:hAnsi="Arial" w:cs="Arial"/>
                  <w:noProof/>
                  <w:color w:val="auto"/>
                  <w:sz w:val="22"/>
                  <w:szCs w:val="22"/>
                  <w:u w:val="none"/>
                </w:rPr>
                <w:t>Opis sposobu przygotowania ofert</w:t>
              </w:r>
            </w:hyperlink>
            <w:r w:rsidR="003447E8" w:rsidRPr="009E6775">
              <w:rPr>
                <w:rFonts w:ascii="Arial" w:hAnsi="Arial" w:cs="Arial"/>
                <w:noProof/>
                <w:sz w:val="22"/>
                <w:szCs w:val="22"/>
              </w:rPr>
              <w:t xml:space="preserve"> oraz wymagania formalne dotyczące składanych oświadczeń i dokumentów</w:t>
            </w:r>
          </w:p>
        </w:tc>
        <w:tc>
          <w:tcPr>
            <w:tcW w:w="1133" w:type="dxa"/>
            <w:vAlign w:val="center"/>
          </w:tcPr>
          <w:p w:rsidR="003447E8" w:rsidRPr="009E6775" w:rsidRDefault="003447E8"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1</w:t>
            </w:r>
            <w:r w:rsidR="009E6775">
              <w:rPr>
                <w:rFonts w:ascii="Arial" w:hAnsi="Arial" w:cs="Arial"/>
                <w:sz w:val="22"/>
                <w:szCs w:val="22"/>
              </w:rPr>
              <w:t>9</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XVI</w:t>
            </w:r>
          </w:p>
        </w:tc>
        <w:tc>
          <w:tcPr>
            <w:tcW w:w="6549" w:type="dxa"/>
            <w:vAlign w:val="center"/>
          </w:tcPr>
          <w:p w:rsidR="003447E8" w:rsidRPr="009E6775" w:rsidRDefault="003447E8" w:rsidP="003447E8">
            <w:pPr>
              <w:autoSpaceDE w:val="0"/>
              <w:autoSpaceDN w:val="0"/>
              <w:adjustRightInd w:val="0"/>
              <w:spacing w:line="276" w:lineRule="auto"/>
              <w:jc w:val="both"/>
              <w:rPr>
                <w:rFonts w:ascii="Arial" w:hAnsi="Arial" w:cs="Arial"/>
                <w:sz w:val="22"/>
                <w:szCs w:val="22"/>
              </w:rPr>
            </w:pPr>
            <w:r w:rsidRPr="009E6775">
              <w:rPr>
                <w:rStyle w:val="Hipercze"/>
                <w:rFonts w:ascii="Arial" w:hAnsi="Arial" w:cs="Arial"/>
                <w:noProof/>
                <w:color w:val="auto"/>
                <w:sz w:val="22"/>
                <w:szCs w:val="22"/>
                <w:u w:val="none"/>
              </w:rPr>
              <w:t>Sposób obliczenia ceny oferty</w:t>
            </w:r>
          </w:p>
        </w:tc>
        <w:tc>
          <w:tcPr>
            <w:tcW w:w="1133" w:type="dxa"/>
            <w:vAlign w:val="center"/>
          </w:tcPr>
          <w:p w:rsidR="003447E8" w:rsidRPr="009E6775" w:rsidRDefault="009E6775" w:rsidP="003447E8">
            <w:pPr>
              <w:autoSpaceDE w:val="0"/>
              <w:autoSpaceDN w:val="0"/>
              <w:adjustRightInd w:val="0"/>
              <w:spacing w:line="276" w:lineRule="auto"/>
              <w:jc w:val="center"/>
              <w:rPr>
                <w:rFonts w:ascii="Arial" w:hAnsi="Arial" w:cs="Arial"/>
                <w:sz w:val="22"/>
                <w:szCs w:val="22"/>
              </w:rPr>
            </w:pPr>
            <w:r>
              <w:rPr>
                <w:rFonts w:ascii="Arial" w:hAnsi="Arial" w:cs="Arial"/>
                <w:sz w:val="22"/>
                <w:szCs w:val="22"/>
              </w:rPr>
              <w:t>20</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XVII</w:t>
            </w:r>
          </w:p>
        </w:tc>
        <w:tc>
          <w:tcPr>
            <w:tcW w:w="6549" w:type="dxa"/>
            <w:vAlign w:val="center"/>
          </w:tcPr>
          <w:p w:rsidR="003447E8" w:rsidRPr="009E6775" w:rsidRDefault="003447E8" w:rsidP="003447E8">
            <w:pPr>
              <w:autoSpaceDE w:val="0"/>
              <w:autoSpaceDN w:val="0"/>
              <w:adjustRightInd w:val="0"/>
              <w:spacing w:line="276" w:lineRule="auto"/>
              <w:jc w:val="both"/>
              <w:rPr>
                <w:rStyle w:val="Hipercze"/>
                <w:rFonts w:ascii="Arial" w:hAnsi="Arial" w:cs="Arial"/>
                <w:noProof/>
                <w:color w:val="auto"/>
                <w:sz w:val="22"/>
                <w:szCs w:val="22"/>
                <w:u w:val="none"/>
              </w:rPr>
            </w:pPr>
            <w:r w:rsidRPr="009E6775">
              <w:rPr>
                <w:rFonts w:ascii="Arial" w:hAnsi="Arial" w:cs="Arial"/>
                <w:sz w:val="22"/>
                <w:szCs w:val="22"/>
              </w:rPr>
              <w:t>Wymagania dotyczące wadium</w:t>
            </w:r>
          </w:p>
        </w:tc>
        <w:tc>
          <w:tcPr>
            <w:tcW w:w="1133" w:type="dxa"/>
            <w:vAlign w:val="center"/>
          </w:tcPr>
          <w:p w:rsidR="003447E8" w:rsidRPr="009E6775" w:rsidRDefault="009E6775" w:rsidP="003447E8">
            <w:pPr>
              <w:autoSpaceDE w:val="0"/>
              <w:autoSpaceDN w:val="0"/>
              <w:adjustRightInd w:val="0"/>
              <w:spacing w:line="276" w:lineRule="auto"/>
              <w:jc w:val="center"/>
              <w:rPr>
                <w:rFonts w:ascii="Arial" w:hAnsi="Arial" w:cs="Arial"/>
                <w:sz w:val="22"/>
                <w:szCs w:val="22"/>
              </w:rPr>
            </w:pPr>
            <w:r>
              <w:rPr>
                <w:rFonts w:ascii="Arial" w:hAnsi="Arial" w:cs="Arial"/>
                <w:sz w:val="22"/>
                <w:szCs w:val="22"/>
              </w:rPr>
              <w:t>20</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XVIII</w:t>
            </w:r>
          </w:p>
        </w:tc>
        <w:tc>
          <w:tcPr>
            <w:tcW w:w="6549" w:type="dxa"/>
            <w:vAlign w:val="center"/>
          </w:tcPr>
          <w:p w:rsidR="003447E8" w:rsidRPr="009E6775" w:rsidRDefault="003447E8" w:rsidP="003447E8">
            <w:pPr>
              <w:autoSpaceDE w:val="0"/>
              <w:autoSpaceDN w:val="0"/>
              <w:adjustRightInd w:val="0"/>
              <w:spacing w:line="276" w:lineRule="auto"/>
              <w:jc w:val="both"/>
              <w:rPr>
                <w:rFonts w:ascii="Arial" w:hAnsi="Arial" w:cs="Arial"/>
                <w:sz w:val="22"/>
                <w:szCs w:val="22"/>
              </w:rPr>
            </w:pPr>
            <w:r w:rsidRPr="009E6775">
              <w:rPr>
                <w:rStyle w:val="Hipercze"/>
                <w:rFonts w:ascii="Arial" w:hAnsi="Arial" w:cs="Arial"/>
                <w:noProof/>
                <w:color w:val="auto"/>
                <w:sz w:val="22"/>
                <w:szCs w:val="22"/>
                <w:u w:val="none"/>
              </w:rPr>
              <w:t>Termin związania ofertą</w:t>
            </w:r>
          </w:p>
        </w:tc>
        <w:tc>
          <w:tcPr>
            <w:tcW w:w="1133" w:type="dxa"/>
            <w:vAlign w:val="center"/>
          </w:tcPr>
          <w:p w:rsidR="003447E8" w:rsidRPr="009E6775" w:rsidRDefault="009E6775" w:rsidP="003447E8">
            <w:pPr>
              <w:autoSpaceDE w:val="0"/>
              <w:autoSpaceDN w:val="0"/>
              <w:adjustRightInd w:val="0"/>
              <w:spacing w:line="276" w:lineRule="auto"/>
              <w:jc w:val="center"/>
              <w:rPr>
                <w:rFonts w:ascii="Arial" w:hAnsi="Arial" w:cs="Arial"/>
                <w:sz w:val="22"/>
                <w:szCs w:val="22"/>
              </w:rPr>
            </w:pPr>
            <w:r>
              <w:rPr>
                <w:rFonts w:ascii="Arial" w:hAnsi="Arial" w:cs="Arial"/>
                <w:sz w:val="22"/>
                <w:szCs w:val="22"/>
              </w:rPr>
              <w:t>20</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XIX</w:t>
            </w:r>
          </w:p>
        </w:tc>
        <w:tc>
          <w:tcPr>
            <w:tcW w:w="6549" w:type="dxa"/>
            <w:vAlign w:val="center"/>
          </w:tcPr>
          <w:p w:rsidR="003447E8" w:rsidRPr="009E6775" w:rsidRDefault="003447E8" w:rsidP="003447E8">
            <w:pPr>
              <w:autoSpaceDE w:val="0"/>
              <w:autoSpaceDN w:val="0"/>
              <w:adjustRightInd w:val="0"/>
              <w:spacing w:line="276" w:lineRule="auto"/>
              <w:jc w:val="both"/>
              <w:rPr>
                <w:rStyle w:val="Hipercze"/>
                <w:rFonts w:ascii="Arial" w:hAnsi="Arial" w:cs="Arial"/>
                <w:noProof/>
                <w:color w:val="auto"/>
                <w:sz w:val="22"/>
                <w:szCs w:val="22"/>
                <w:u w:val="none"/>
              </w:rPr>
            </w:pPr>
            <w:r w:rsidRPr="009E6775">
              <w:rPr>
                <w:rStyle w:val="Hipercze"/>
                <w:rFonts w:ascii="Arial" w:hAnsi="Arial" w:cs="Arial"/>
                <w:noProof/>
                <w:color w:val="auto"/>
                <w:sz w:val="22"/>
                <w:szCs w:val="22"/>
                <w:u w:val="none"/>
              </w:rPr>
              <w:t>Sposób i termin składania i otwarcia ofert</w:t>
            </w:r>
          </w:p>
        </w:tc>
        <w:tc>
          <w:tcPr>
            <w:tcW w:w="1133" w:type="dxa"/>
            <w:vAlign w:val="center"/>
          </w:tcPr>
          <w:p w:rsidR="003447E8" w:rsidRPr="009E6775" w:rsidRDefault="009E6775" w:rsidP="003447E8">
            <w:pPr>
              <w:autoSpaceDE w:val="0"/>
              <w:autoSpaceDN w:val="0"/>
              <w:adjustRightInd w:val="0"/>
              <w:spacing w:line="276" w:lineRule="auto"/>
              <w:jc w:val="center"/>
              <w:rPr>
                <w:rFonts w:ascii="Arial" w:hAnsi="Arial" w:cs="Arial"/>
                <w:sz w:val="22"/>
                <w:szCs w:val="22"/>
              </w:rPr>
            </w:pPr>
            <w:r>
              <w:rPr>
                <w:rFonts w:ascii="Arial" w:hAnsi="Arial" w:cs="Arial"/>
                <w:sz w:val="22"/>
                <w:szCs w:val="22"/>
              </w:rPr>
              <w:t>21</w:t>
            </w:r>
          </w:p>
        </w:tc>
      </w:tr>
      <w:tr w:rsidR="003447E8" w:rsidRPr="009E6775" w:rsidTr="003447E8">
        <w:tc>
          <w:tcPr>
            <w:tcW w:w="1380" w:type="dxa"/>
            <w:vAlign w:val="center"/>
          </w:tcPr>
          <w:p w:rsidR="003447E8" w:rsidRPr="009E6775" w:rsidRDefault="003447E8" w:rsidP="003447E8">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w:t>
            </w:r>
          </w:p>
        </w:tc>
        <w:tc>
          <w:tcPr>
            <w:tcW w:w="6549" w:type="dxa"/>
            <w:vAlign w:val="center"/>
          </w:tcPr>
          <w:p w:rsidR="003447E8" w:rsidRPr="009E6775" w:rsidRDefault="003447E8" w:rsidP="003447E8">
            <w:pPr>
              <w:autoSpaceDE w:val="0"/>
              <w:autoSpaceDN w:val="0"/>
              <w:adjustRightInd w:val="0"/>
              <w:spacing w:line="276" w:lineRule="auto"/>
              <w:jc w:val="both"/>
              <w:rPr>
                <w:rStyle w:val="Hipercze"/>
                <w:rFonts w:ascii="Arial" w:hAnsi="Arial" w:cs="Arial"/>
                <w:noProof/>
                <w:color w:val="auto"/>
                <w:sz w:val="22"/>
                <w:szCs w:val="22"/>
                <w:u w:val="none"/>
              </w:rPr>
            </w:pPr>
            <w:r w:rsidRPr="009E6775">
              <w:rPr>
                <w:rStyle w:val="Hipercze"/>
                <w:rFonts w:ascii="Arial" w:hAnsi="Arial" w:cs="Arial"/>
                <w:noProof/>
                <w:color w:val="auto"/>
                <w:sz w:val="22"/>
                <w:szCs w:val="22"/>
                <w:u w:val="none"/>
              </w:rPr>
              <w:t xml:space="preserve">Opis kryteriów oceny ofert wraz z podaniem wag </w:t>
            </w:r>
            <w:r w:rsidR="004974E3" w:rsidRPr="009E6775">
              <w:rPr>
                <w:rStyle w:val="Hipercze"/>
                <w:rFonts w:ascii="Arial" w:hAnsi="Arial" w:cs="Arial"/>
                <w:noProof/>
                <w:color w:val="auto"/>
                <w:sz w:val="22"/>
                <w:szCs w:val="22"/>
                <w:u w:val="none"/>
              </w:rPr>
              <w:t xml:space="preserve">tych </w:t>
            </w:r>
            <w:r w:rsidRPr="009E6775">
              <w:rPr>
                <w:rStyle w:val="Hipercze"/>
                <w:rFonts w:ascii="Arial" w:hAnsi="Arial" w:cs="Arial"/>
                <w:noProof/>
                <w:color w:val="auto"/>
                <w:sz w:val="22"/>
                <w:szCs w:val="22"/>
                <w:u w:val="none"/>
              </w:rPr>
              <w:t>kryteriów i sposobu oceny ofert</w:t>
            </w:r>
          </w:p>
        </w:tc>
        <w:tc>
          <w:tcPr>
            <w:tcW w:w="1133" w:type="dxa"/>
            <w:vAlign w:val="center"/>
          </w:tcPr>
          <w:p w:rsidR="003447E8"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1</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XXI</w:t>
            </w:r>
          </w:p>
        </w:tc>
        <w:tc>
          <w:tcPr>
            <w:tcW w:w="6549" w:type="dxa"/>
            <w:vAlign w:val="center"/>
          </w:tcPr>
          <w:p w:rsidR="004974E3" w:rsidRPr="009E6775" w:rsidRDefault="00F75D4D" w:rsidP="004974E3">
            <w:pPr>
              <w:autoSpaceDE w:val="0"/>
              <w:autoSpaceDN w:val="0"/>
              <w:adjustRightInd w:val="0"/>
              <w:spacing w:line="276" w:lineRule="auto"/>
              <w:jc w:val="both"/>
              <w:rPr>
                <w:rFonts w:ascii="Arial" w:hAnsi="Arial" w:cs="Arial"/>
                <w:noProof/>
                <w:sz w:val="22"/>
                <w:szCs w:val="22"/>
              </w:rPr>
            </w:pPr>
            <w:hyperlink w:anchor="_Toc474145741" w:history="1">
              <w:r w:rsidR="004974E3" w:rsidRPr="009E6775">
                <w:rPr>
                  <w:rStyle w:val="Hipercze"/>
                  <w:rFonts w:ascii="Arial" w:hAnsi="Arial" w:cs="Arial"/>
                  <w:noProof/>
                  <w:color w:val="auto"/>
                  <w:sz w:val="22"/>
                  <w:szCs w:val="22"/>
                  <w:u w:val="none"/>
                </w:rPr>
                <w:t>Informacje o formalnościach, jakie powinny zostać dopełnione po wyborze oferty w celu zawarcia umowy w sprawie zamówienia publicznego</w:t>
              </w:r>
            </w:hyperlink>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3</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XXII</w:t>
            </w:r>
          </w:p>
        </w:tc>
        <w:tc>
          <w:tcPr>
            <w:tcW w:w="6549" w:type="dxa"/>
            <w:vAlign w:val="center"/>
          </w:tcPr>
          <w:p w:rsidR="004974E3" w:rsidRPr="009E6775" w:rsidRDefault="00F75D4D" w:rsidP="004974E3">
            <w:pPr>
              <w:autoSpaceDE w:val="0"/>
              <w:autoSpaceDN w:val="0"/>
              <w:adjustRightInd w:val="0"/>
              <w:spacing w:line="276" w:lineRule="auto"/>
              <w:jc w:val="both"/>
              <w:rPr>
                <w:rStyle w:val="Hipercze"/>
                <w:rFonts w:ascii="Arial" w:hAnsi="Arial" w:cs="Arial"/>
                <w:noProof/>
                <w:color w:val="auto"/>
                <w:sz w:val="22"/>
                <w:szCs w:val="22"/>
                <w:u w:val="none"/>
              </w:rPr>
            </w:pPr>
            <w:hyperlink w:anchor="_Toc474145742" w:history="1">
              <w:r w:rsidR="004974E3" w:rsidRPr="009E6775">
                <w:rPr>
                  <w:rStyle w:val="Hipercze"/>
                  <w:rFonts w:ascii="Arial" w:hAnsi="Arial" w:cs="Arial"/>
                  <w:noProof/>
                  <w:color w:val="auto"/>
                  <w:sz w:val="22"/>
                  <w:szCs w:val="22"/>
                  <w:u w:val="none"/>
                </w:rPr>
                <w:t>Wymagania dotyczące zabezpieczenia należytego wykonania umowy</w:t>
              </w:r>
            </w:hyperlink>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3</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XXIII</w:t>
            </w:r>
          </w:p>
        </w:tc>
        <w:tc>
          <w:tcPr>
            <w:tcW w:w="6549" w:type="dxa"/>
            <w:vAlign w:val="center"/>
          </w:tcPr>
          <w:p w:rsidR="004974E3" w:rsidRPr="009E6775" w:rsidRDefault="00F75D4D" w:rsidP="004974E3">
            <w:pPr>
              <w:autoSpaceDE w:val="0"/>
              <w:autoSpaceDN w:val="0"/>
              <w:adjustRightInd w:val="0"/>
              <w:spacing w:line="276" w:lineRule="auto"/>
              <w:jc w:val="both"/>
              <w:rPr>
                <w:rFonts w:ascii="Arial" w:hAnsi="Arial" w:cs="Arial"/>
                <w:noProof/>
                <w:sz w:val="22"/>
                <w:szCs w:val="22"/>
              </w:rPr>
            </w:pPr>
            <w:hyperlink w:anchor="_Toc474145743" w:history="1">
              <w:r w:rsidR="004974E3" w:rsidRPr="009E6775">
                <w:rPr>
                  <w:rStyle w:val="Hipercze"/>
                  <w:rFonts w:ascii="Arial" w:hAnsi="Arial" w:cs="Arial"/>
                  <w:noProof/>
                  <w:color w:val="auto"/>
                  <w:sz w:val="22"/>
                  <w:szCs w:val="22"/>
                  <w:u w:val="none"/>
                </w:rPr>
                <w:t>Istotne dla stron postanowienia, które mogą być wprowadzone do treści zawieranej umowy</w:t>
              </w:r>
            </w:hyperlink>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3</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XXIV</w:t>
            </w:r>
          </w:p>
        </w:tc>
        <w:tc>
          <w:tcPr>
            <w:tcW w:w="6549" w:type="dxa"/>
            <w:vAlign w:val="center"/>
          </w:tcPr>
          <w:p w:rsidR="004974E3" w:rsidRPr="009E6775" w:rsidRDefault="004974E3" w:rsidP="004974E3">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Rozliczenia między Zamawiającym a Wykonawcą</w:t>
            </w:r>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4</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XXV</w:t>
            </w:r>
          </w:p>
        </w:tc>
        <w:tc>
          <w:tcPr>
            <w:tcW w:w="6549" w:type="dxa"/>
            <w:vAlign w:val="center"/>
          </w:tcPr>
          <w:p w:rsidR="004974E3" w:rsidRPr="009E6775" w:rsidRDefault="004974E3" w:rsidP="004974E3">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Zwrot kosztów udziału w postępowaniu</w:t>
            </w:r>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4</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XXVI</w:t>
            </w:r>
          </w:p>
        </w:tc>
        <w:tc>
          <w:tcPr>
            <w:tcW w:w="6549" w:type="dxa"/>
            <w:vAlign w:val="center"/>
          </w:tcPr>
          <w:p w:rsidR="004974E3" w:rsidRPr="009E6775" w:rsidRDefault="004974E3" w:rsidP="004974E3">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Pouczenie o środkach ochrony prawnej</w:t>
            </w:r>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4</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XXVII</w:t>
            </w:r>
          </w:p>
        </w:tc>
        <w:tc>
          <w:tcPr>
            <w:tcW w:w="6549" w:type="dxa"/>
            <w:vAlign w:val="center"/>
          </w:tcPr>
          <w:p w:rsidR="004974E3" w:rsidRPr="009E6775" w:rsidRDefault="004974E3" w:rsidP="004974E3">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Postanowienia końcowe</w:t>
            </w:r>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5</w:t>
            </w:r>
          </w:p>
        </w:tc>
      </w:tr>
      <w:tr w:rsidR="004974E3" w:rsidRPr="009E6775" w:rsidTr="003447E8">
        <w:tc>
          <w:tcPr>
            <w:tcW w:w="1380" w:type="dxa"/>
            <w:vAlign w:val="center"/>
          </w:tcPr>
          <w:p w:rsidR="004974E3" w:rsidRPr="009E6775" w:rsidRDefault="004974E3" w:rsidP="004974E3">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XXVIII</w:t>
            </w:r>
          </w:p>
        </w:tc>
        <w:tc>
          <w:tcPr>
            <w:tcW w:w="6549" w:type="dxa"/>
            <w:vAlign w:val="center"/>
          </w:tcPr>
          <w:p w:rsidR="004974E3" w:rsidRPr="009E6775" w:rsidRDefault="004974E3" w:rsidP="004974E3">
            <w:pPr>
              <w:autoSpaceDE w:val="0"/>
              <w:autoSpaceDN w:val="0"/>
              <w:adjustRightInd w:val="0"/>
              <w:spacing w:line="276" w:lineRule="auto"/>
              <w:jc w:val="both"/>
              <w:rPr>
                <w:rFonts w:ascii="Arial" w:hAnsi="Arial" w:cs="Arial"/>
                <w:sz w:val="22"/>
                <w:szCs w:val="22"/>
              </w:rPr>
            </w:pPr>
            <w:r w:rsidRPr="009E6775">
              <w:rPr>
                <w:rFonts w:ascii="Arial" w:hAnsi="Arial" w:cs="Arial"/>
                <w:sz w:val="22"/>
                <w:szCs w:val="22"/>
              </w:rPr>
              <w:t>Załączniki</w:t>
            </w:r>
          </w:p>
        </w:tc>
        <w:tc>
          <w:tcPr>
            <w:tcW w:w="1133" w:type="dxa"/>
            <w:vAlign w:val="center"/>
          </w:tcPr>
          <w:p w:rsidR="004974E3" w:rsidRPr="009E6775" w:rsidRDefault="004974E3" w:rsidP="009E6775">
            <w:pPr>
              <w:autoSpaceDE w:val="0"/>
              <w:autoSpaceDN w:val="0"/>
              <w:adjustRightInd w:val="0"/>
              <w:spacing w:line="276" w:lineRule="auto"/>
              <w:jc w:val="center"/>
              <w:rPr>
                <w:rFonts w:ascii="Arial" w:hAnsi="Arial" w:cs="Arial"/>
                <w:sz w:val="22"/>
                <w:szCs w:val="22"/>
              </w:rPr>
            </w:pPr>
            <w:r w:rsidRPr="009E6775">
              <w:rPr>
                <w:rFonts w:ascii="Arial" w:hAnsi="Arial" w:cs="Arial"/>
                <w:sz w:val="22"/>
                <w:szCs w:val="22"/>
              </w:rPr>
              <w:t>2</w:t>
            </w:r>
            <w:r w:rsidR="009E6775">
              <w:rPr>
                <w:rFonts w:ascii="Arial" w:hAnsi="Arial" w:cs="Arial"/>
                <w:sz w:val="22"/>
                <w:szCs w:val="22"/>
              </w:rPr>
              <w:t>6</w:t>
            </w:r>
          </w:p>
        </w:tc>
      </w:tr>
    </w:tbl>
    <w:p w:rsidR="00697D8C" w:rsidRPr="006866EB" w:rsidRDefault="00697D8C" w:rsidP="004E6336">
      <w:pPr>
        <w:spacing w:line="276" w:lineRule="auto"/>
        <w:rPr>
          <w:rFonts w:ascii="Arial" w:hAnsi="Arial" w:cs="Arial"/>
          <w:caps/>
          <w:sz w:val="22"/>
          <w:szCs w:val="22"/>
          <w:lang w:val="cs-CZ"/>
        </w:rPr>
      </w:pPr>
      <w:r w:rsidRPr="006866EB">
        <w:rPr>
          <w:rFonts w:ascii="Arial" w:hAnsi="Arial" w:cs="Arial"/>
          <w:caps/>
          <w:sz w:val="22"/>
          <w:szCs w:val="22"/>
          <w:lang w:val="cs-CZ"/>
        </w:rPr>
        <w:br w:type="page"/>
      </w:r>
    </w:p>
    <w:p w:rsidR="00BD11A4" w:rsidRPr="006866EB" w:rsidRDefault="00C54A96" w:rsidP="004E6336">
      <w:pPr>
        <w:pStyle w:val="pkt"/>
        <w:numPr>
          <w:ilvl w:val="0"/>
          <w:numId w:val="17"/>
        </w:numPr>
        <w:pBdr>
          <w:bottom w:val="double" w:sz="4" w:space="1" w:color="auto"/>
        </w:pBdr>
        <w:shd w:val="clear" w:color="auto" w:fill="DAEEF3"/>
        <w:spacing w:before="0" w:after="0" w:line="276" w:lineRule="auto"/>
        <w:ind w:left="0" w:firstLine="0"/>
        <w:contextualSpacing/>
        <w:rPr>
          <w:rFonts w:ascii="Arial" w:hAnsi="Arial" w:cs="Arial"/>
          <w:sz w:val="22"/>
          <w:szCs w:val="22"/>
        </w:rPr>
      </w:pPr>
      <w:r w:rsidRPr="006866EB">
        <w:rPr>
          <w:rFonts w:ascii="Arial" w:hAnsi="Arial" w:cs="Arial"/>
          <w:b/>
          <w:bCs/>
          <w:kern w:val="32"/>
          <w:sz w:val="22"/>
          <w:szCs w:val="22"/>
        </w:rPr>
        <w:lastRenderedPageBreak/>
        <w:tab/>
      </w:r>
      <w:r w:rsidR="00927FE7" w:rsidRPr="006866EB">
        <w:rPr>
          <w:rFonts w:ascii="Arial" w:hAnsi="Arial" w:cs="Arial"/>
          <w:b/>
          <w:bCs/>
          <w:kern w:val="32"/>
          <w:sz w:val="22"/>
          <w:szCs w:val="22"/>
        </w:rPr>
        <w:t>NAZWA ORAZ ADRES ZAMAWIAJĄCEGO</w:t>
      </w:r>
    </w:p>
    <w:p w:rsidR="006204E8" w:rsidRPr="006866EB" w:rsidRDefault="006E6EDB" w:rsidP="004E6336">
      <w:pPr>
        <w:tabs>
          <w:tab w:val="left" w:pos="540"/>
        </w:tabs>
        <w:spacing w:line="276" w:lineRule="auto"/>
        <w:contextualSpacing/>
        <w:jc w:val="both"/>
        <w:rPr>
          <w:rFonts w:ascii="Arial" w:hAnsi="Arial" w:cs="Arial"/>
          <w:sz w:val="22"/>
          <w:szCs w:val="22"/>
        </w:rPr>
      </w:pPr>
      <w:r w:rsidRPr="006866EB">
        <w:rPr>
          <w:rFonts w:ascii="Arial" w:hAnsi="Arial" w:cs="Arial"/>
          <w:sz w:val="22"/>
          <w:szCs w:val="22"/>
        </w:rPr>
        <w:t>Miejski Ośrodek Pomocy Społecznej</w:t>
      </w:r>
    </w:p>
    <w:p w:rsidR="001B2E05" w:rsidRPr="006866EB" w:rsidRDefault="006E6EDB" w:rsidP="004E6336">
      <w:pPr>
        <w:tabs>
          <w:tab w:val="left" w:pos="540"/>
        </w:tabs>
        <w:spacing w:line="276" w:lineRule="auto"/>
        <w:contextualSpacing/>
        <w:jc w:val="both"/>
        <w:rPr>
          <w:rFonts w:ascii="Arial" w:hAnsi="Arial" w:cs="Arial"/>
          <w:sz w:val="22"/>
          <w:szCs w:val="22"/>
        </w:rPr>
      </w:pPr>
      <w:r w:rsidRPr="006866EB">
        <w:rPr>
          <w:rFonts w:ascii="Arial" w:hAnsi="Arial" w:cs="Arial"/>
          <w:sz w:val="22"/>
          <w:szCs w:val="22"/>
        </w:rPr>
        <w:t>ul. Grunwaldzka 6A</w:t>
      </w:r>
    </w:p>
    <w:p w:rsidR="004E6336" w:rsidRPr="006866EB" w:rsidRDefault="004E6336" w:rsidP="004E6336">
      <w:pPr>
        <w:tabs>
          <w:tab w:val="left" w:pos="540"/>
        </w:tabs>
        <w:spacing w:line="276" w:lineRule="auto"/>
        <w:contextualSpacing/>
        <w:jc w:val="both"/>
        <w:rPr>
          <w:rFonts w:ascii="Arial" w:hAnsi="Arial" w:cs="Arial"/>
          <w:sz w:val="22"/>
          <w:szCs w:val="22"/>
          <w:lang w:val="en-US"/>
        </w:rPr>
      </w:pPr>
      <w:r w:rsidRPr="006866EB">
        <w:rPr>
          <w:rFonts w:ascii="Arial" w:hAnsi="Arial" w:cs="Arial"/>
          <w:sz w:val="22"/>
          <w:szCs w:val="22"/>
          <w:lang w:val="en-US"/>
        </w:rPr>
        <w:t>14-200 Iława</w:t>
      </w:r>
    </w:p>
    <w:p w:rsidR="001B2E05" w:rsidRPr="006866EB" w:rsidRDefault="001B2E05" w:rsidP="004E6336">
      <w:pPr>
        <w:tabs>
          <w:tab w:val="left" w:pos="540"/>
        </w:tabs>
        <w:spacing w:line="276" w:lineRule="auto"/>
        <w:contextualSpacing/>
        <w:jc w:val="both"/>
        <w:rPr>
          <w:rFonts w:ascii="Arial" w:hAnsi="Arial" w:cs="Arial"/>
          <w:sz w:val="22"/>
          <w:szCs w:val="22"/>
          <w:lang w:val="en-US"/>
        </w:rPr>
      </w:pPr>
      <w:r w:rsidRPr="006866EB">
        <w:rPr>
          <w:rFonts w:ascii="Arial" w:hAnsi="Arial" w:cs="Arial"/>
          <w:sz w:val="22"/>
          <w:szCs w:val="22"/>
          <w:lang w:val="en-US"/>
        </w:rPr>
        <w:t>NIP</w:t>
      </w:r>
      <w:r w:rsidR="006E6EDB" w:rsidRPr="006866EB">
        <w:rPr>
          <w:rFonts w:ascii="Arial" w:hAnsi="Arial" w:cs="Arial"/>
          <w:sz w:val="22"/>
          <w:szCs w:val="22"/>
          <w:lang w:val="en-US"/>
        </w:rPr>
        <w:t>: 744 000 49 45</w:t>
      </w:r>
    </w:p>
    <w:p w:rsidR="00B869E0" w:rsidRPr="006866EB" w:rsidRDefault="00B869E0" w:rsidP="00B869E0">
      <w:pPr>
        <w:tabs>
          <w:tab w:val="left" w:pos="540"/>
        </w:tabs>
        <w:spacing w:line="276" w:lineRule="auto"/>
        <w:contextualSpacing/>
        <w:jc w:val="both"/>
        <w:rPr>
          <w:rFonts w:ascii="Arial" w:hAnsi="Arial" w:cs="Arial"/>
          <w:sz w:val="22"/>
          <w:szCs w:val="22"/>
          <w:lang w:val="en-US"/>
        </w:rPr>
      </w:pPr>
      <w:r w:rsidRPr="006866EB">
        <w:rPr>
          <w:rFonts w:ascii="Arial" w:hAnsi="Arial" w:cs="Arial"/>
          <w:sz w:val="22"/>
          <w:szCs w:val="22"/>
          <w:lang w:val="en-US"/>
        </w:rPr>
        <w:t>Tel.: 89 649 97 20 (sekretariat)</w:t>
      </w:r>
    </w:p>
    <w:p w:rsidR="004E6336" w:rsidRPr="006866EB" w:rsidRDefault="0042601D" w:rsidP="004E6336">
      <w:pPr>
        <w:spacing w:line="276" w:lineRule="auto"/>
        <w:contextualSpacing/>
        <w:jc w:val="both"/>
        <w:rPr>
          <w:rFonts w:ascii="Arial" w:hAnsi="Arial" w:cs="Arial"/>
          <w:sz w:val="22"/>
          <w:szCs w:val="22"/>
          <w:lang w:val="en-US"/>
        </w:rPr>
      </w:pPr>
      <w:r w:rsidRPr="006866EB">
        <w:rPr>
          <w:rFonts w:ascii="Arial" w:hAnsi="Arial" w:cs="Arial"/>
          <w:sz w:val="22"/>
          <w:szCs w:val="22"/>
          <w:lang w:val="en-US"/>
        </w:rPr>
        <w:t>A</w:t>
      </w:r>
      <w:r w:rsidR="001B2E05" w:rsidRPr="006866EB">
        <w:rPr>
          <w:rFonts w:ascii="Arial" w:hAnsi="Arial" w:cs="Arial"/>
          <w:sz w:val="22"/>
          <w:szCs w:val="22"/>
          <w:lang w:val="en-US"/>
        </w:rPr>
        <w:t>dres e-mai</w:t>
      </w:r>
      <w:r w:rsidR="00DA4A73" w:rsidRPr="006866EB">
        <w:rPr>
          <w:rFonts w:ascii="Arial" w:hAnsi="Arial" w:cs="Arial"/>
          <w:sz w:val="22"/>
          <w:szCs w:val="22"/>
          <w:lang w:val="en-US"/>
        </w:rPr>
        <w:t xml:space="preserve">l: </w:t>
      </w:r>
    </w:p>
    <w:p w:rsidR="00900FA9" w:rsidRPr="006866EB" w:rsidRDefault="00900FA9" w:rsidP="004E6336">
      <w:pPr>
        <w:spacing w:line="276" w:lineRule="auto"/>
        <w:ind w:left="567"/>
        <w:contextualSpacing/>
        <w:jc w:val="both"/>
        <w:rPr>
          <w:rFonts w:ascii="Arial" w:hAnsi="Arial" w:cs="Arial"/>
          <w:sz w:val="22"/>
          <w:szCs w:val="22"/>
          <w:lang w:val="en-US"/>
        </w:rPr>
      </w:pPr>
      <w:r w:rsidRPr="006866EB">
        <w:rPr>
          <w:rFonts w:ascii="Arial" w:hAnsi="Arial" w:cs="Arial"/>
          <w:sz w:val="22"/>
          <w:szCs w:val="22"/>
          <w:lang w:val="en-US"/>
        </w:rPr>
        <w:t>sekretariat@mops.ilawa.pl</w:t>
      </w:r>
    </w:p>
    <w:p w:rsidR="00614013" w:rsidRPr="006866EB" w:rsidRDefault="00F75D4D" w:rsidP="004E6336">
      <w:pPr>
        <w:spacing w:line="276" w:lineRule="auto"/>
        <w:ind w:left="567"/>
        <w:contextualSpacing/>
        <w:jc w:val="both"/>
        <w:rPr>
          <w:rFonts w:ascii="Arial" w:hAnsi="Arial" w:cs="Arial"/>
          <w:sz w:val="22"/>
          <w:szCs w:val="22"/>
          <w:lang w:val="en-US"/>
        </w:rPr>
      </w:pPr>
      <w:hyperlink r:id="rId9" w:history="1">
        <w:r w:rsidR="00900FA9" w:rsidRPr="006866EB">
          <w:rPr>
            <w:rStyle w:val="Hipercze"/>
            <w:rFonts w:ascii="Arial" w:hAnsi="Arial" w:cs="Arial"/>
            <w:color w:val="auto"/>
            <w:sz w:val="22"/>
            <w:szCs w:val="22"/>
            <w:u w:val="none"/>
            <w:lang w:val="en-US"/>
          </w:rPr>
          <w:t>zp@mops.ilawa.pl</w:t>
        </w:r>
      </w:hyperlink>
    </w:p>
    <w:p w:rsidR="00065790" w:rsidRPr="006866EB" w:rsidRDefault="00065790" w:rsidP="00065790">
      <w:pPr>
        <w:tabs>
          <w:tab w:val="left" w:pos="540"/>
        </w:tabs>
        <w:spacing w:line="276" w:lineRule="auto"/>
        <w:contextualSpacing/>
        <w:jc w:val="both"/>
        <w:rPr>
          <w:rFonts w:ascii="Arial" w:hAnsi="Arial" w:cs="Arial"/>
          <w:bCs/>
          <w:sz w:val="22"/>
          <w:szCs w:val="22"/>
        </w:rPr>
      </w:pPr>
      <w:r w:rsidRPr="006866EB">
        <w:rPr>
          <w:rFonts w:ascii="Arial" w:hAnsi="Arial" w:cs="Arial"/>
          <w:bCs/>
          <w:sz w:val="22"/>
          <w:szCs w:val="22"/>
        </w:rPr>
        <w:t xml:space="preserve">Godziny pracy: </w:t>
      </w:r>
    </w:p>
    <w:p w:rsidR="00065790" w:rsidRPr="006866EB" w:rsidRDefault="00065790" w:rsidP="00065790">
      <w:pPr>
        <w:spacing w:line="276" w:lineRule="auto"/>
        <w:ind w:left="228" w:firstLine="57"/>
        <w:contextualSpacing/>
        <w:jc w:val="both"/>
        <w:rPr>
          <w:rFonts w:ascii="Arial" w:hAnsi="Arial" w:cs="Arial"/>
          <w:sz w:val="22"/>
          <w:szCs w:val="22"/>
        </w:rPr>
      </w:pPr>
      <w:r w:rsidRPr="006866EB">
        <w:rPr>
          <w:rFonts w:ascii="Arial" w:hAnsi="Arial" w:cs="Arial"/>
          <w:sz w:val="22"/>
          <w:szCs w:val="22"/>
        </w:rPr>
        <w:t>08:00 – 16:00 - poniedziałek</w:t>
      </w:r>
    </w:p>
    <w:p w:rsidR="00065790" w:rsidRPr="006866EB" w:rsidRDefault="00065790" w:rsidP="00065790">
      <w:pPr>
        <w:spacing w:line="276" w:lineRule="auto"/>
        <w:ind w:left="227" w:firstLine="57"/>
        <w:contextualSpacing/>
        <w:jc w:val="both"/>
        <w:rPr>
          <w:rFonts w:ascii="Arial" w:hAnsi="Arial" w:cs="Arial"/>
          <w:sz w:val="22"/>
          <w:szCs w:val="22"/>
        </w:rPr>
      </w:pPr>
      <w:r w:rsidRPr="006866EB">
        <w:rPr>
          <w:rFonts w:ascii="Arial" w:hAnsi="Arial" w:cs="Arial"/>
          <w:sz w:val="22"/>
          <w:szCs w:val="22"/>
        </w:rPr>
        <w:t>07:15 – 15:15 – wtorek – piątek</w:t>
      </w:r>
    </w:p>
    <w:p w:rsidR="002A3A55" w:rsidRPr="006866EB" w:rsidRDefault="002A3A55" w:rsidP="002A3A55">
      <w:pPr>
        <w:spacing w:line="276" w:lineRule="auto"/>
        <w:contextualSpacing/>
        <w:rPr>
          <w:rFonts w:ascii="Arial" w:hAnsi="Arial" w:cs="Arial"/>
          <w:color w:val="000000" w:themeColor="text1"/>
          <w:sz w:val="22"/>
          <w:szCs w:val="22"/>
        </w:rPr>
      </w:pPr>
    </w:p>
    <w:p w:rsidR="002A3A55" w:rsidRPr="006866EB" w:rsidRDefault="002A3A55" w:rsidP="002A3A55">
      <w:pPr>
        <w:spacing w:line="276" w:lineRule="auto"/>
        <w:contextualSpacing/>
        <w:jc w:val="both"/>
        <w:rPr>
          <w:rFonts w:ascii="Arial" w:hAnsi="Arial" w:cs="Arial"/>
          <w:sz w:val="22"/>
          <w:szCs w:val="22"/>
        </w:rPr>
      </w:pPr>
      <w:r w:rsidRPr="006866EB">
        <w:rPr>
          <w:rFonts w:ascii="Arial" w:hAnsi="Arial" w:cs="Arial"/>
          <w:color w:val="000000" w:themeColor="text1"/>
          <w:sz w:val="22"/>
          <w:szCs w:val="22"/>
        </w:rPr>
        <w:t>Przedmiotowe postępowanie prowadzone jest przy użyciu środków komunikacji elektronicznej. Składanie ofert następuje za pośrednictwem platformy dostępnej pod adresem internetowym</w:t>
      </w:r>
      <w:r w:rsidRPr="006866EB">
        <w:rPr>
          <w:rFonts w:ascii="Arial" w:hAnsi="Arial" w:cs="Arial"/>
          <w:sz w:val="22"/>
          <w:szCs w:val="22"/>
        </w:rPr>
        <w:t>:</w:t>
      </w:r>
    </w:p>
    <w:p w:rsidR="002A3A55" w:rsidRPr="006866EB" w:rsidRDefault="00F75D4D" w:rsidP="002A3A55">
      <w:pPr>
        <w:tabs>
          <w:tab w:val="left" w:pos="540"/>
        </w:tabs>
        <w:spacing w:line="276" w:lineRule="auto"/>
        <w:contextualSpacing/>
        <w:jc w:val="both"/>
        <w:rPr>
          <w:rFonts w:ascii="Arial" w:hAnsi="Arial" w:cs="Arial"/>
          <w:b/>
          <w:sz w:val="22"/>
          <w:szCs w:val="22"/>
        </w:rPr>
      </w:pPr>
      <w:hyperlink r:id="rId10" w:history="1">
        <w:r w:rsidR="002A3A55" w:rsidRPr="006866EB">
          <w:rPr>
            <w:rStyle w:val="Hipercze"/>
            <w:rFonts w:ascii="Arial" w:hAnsi="Arial" w:cs="Arial"/>
            <w:b/>
            <w:color w:val="auto"/>
            <w:sz w:val="22"/>
            <w:szCs w:val="22"/>
            <w:u w:val="none"/>
          </w:rPr>
          <w:t>https://platformazakupowa.pl/pn/mops_ilawa</w:t>
        </w:r>
      </w:hyperlink>
    </w:p>
    <w:p w:rsidR="00E0608A" w:rsidRPr="006866EB" w:rsidRDefault="006204E8" w:rsidP="002A3A55">
      <w:pPr>
        <w:tabs>
          <w:tab w:val="left" w:pos="540"/>
        </w:tabs>
        <w:spacing w:line="276" w:lineRule="auto"/>
        <w:contextualSpacing/>
        <w:jc w:val="both"/>
        <w:rPr>
          <w:rFonts w:ascii="Arial" w:hAnsi="Arial" w:cs="Arial"/>
          <w:sz w:val="22"/>
          <w:szCs w:val="22"/>
        </w:rPr>
      </w:pPr>
      <w:r w:rsidRPr="006866EB">
        <w:rPr>
          <w:rFonts w:ascii="Arial" w:hAnsi="Arial" w:cs="Arial"/>
          <w:sz w:val="22"/>
          <w:szCs w:val="22"/>
        </w:rPr>
        <w:t>na której jest prowadzone postępowanie i na której będą dostępne wszelkie dokumenty związane z prowadzoną procedurą</w:t>
      </w:r>
      <w:r w:rsidR="002A3A55" w:rsidRPr="006866EB">
        <w:rPr>
          <w:rFonts w:ascii="Arial" w:hAnsi="Arial" w:cs="Arial"/>
          <w:sz w:val="22"/>
          <w:szCs w:val="22"/>
        </w:rPr>
        <w:t>.</w:t>
      </w:r>
    </w:p>
    <w:p w:rsidR="00697D8C" w:rsidRPr="006866EB" w:rsidRDefault="00697D8C" w:rsidP="004E6336">
      <w:pPr>
        <w:spacing w:line="276" w:lineRule="auto"/>
        <w:ind w:left="227" w:firstLine="57"/>
        <w:contextualSpacing/>
        <w:jc w:val="both"/>
        <w:rPr>
          <w:rFonts w:ascii="Arial" w:hAnsi="Arial" w:cs="Arial"/>
          <w:sz w:val="22"/>
          <w:szCs w:val="22"/>
        </w:rPr>
      </w:pPr>
    </w:p>
    <w:p w:rsidR="00697D8C" w:rsidRPr="006866EB" w:rsidRDefault="00C54A96" w:rsidP="004E6336">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2"/>
          <w:szCs w:val="22"/>
        </w:rPr>
      </w:pPr>
      <w:r w:rsidRPr="006866EB">
        <w:rPr>
          <w:rFonts w:ascii="Arial" w:hAnsi="Arial" w:cs="Arial"/>
          <w:b/>
          <w:sz w:val="22"/>
          <w:szCs w:val="22"/>
        </w:rPr>
        <w:tab/>
      </w:r>
      <w:r w:rsidR="001661B7" w:rsidRPr="006866EB">
        <w:rPr>
          <w:rFonts w:ascii="Arial" w:hAnsi="Arial" w:cs="Arial"/>
          <w:b/>
          <w:sz w:val="22"/>
          <w:szCs w:val="22"/>
        </w:rPr>
        <w:t>KLAUZULA INFORMACYJNA RODO</w:t>
      </w:r>
    </w:p>
    <w:p w:rsidR="003D6AA5" w:rsidRPr="006866EB" w:rsidRDefault="003D6AA5" w:rsidP="004E6336">
      <w:pPr>
        <w:pStyle w:val="pkt"/>
        <w:spacing w:before="0" w:after="0" w:line="276" w:lineRule="auto"/>
        <w:ind w:left="0" w:firstLine="0"/>
        <w:contextualSpacing/>
        <w:rPr>
          <w:rFonts w:ascii="Arial" w:hAnsi="Arial" w:cs="Arial"/>
          <w:sz w:val="22"/>
          <w:szCs w:val="22"/>
        </w:rPr>
      </w:pPr>
      <w:r w:rsidRPr="006866EB">
        <w:rPr>
          <w:rFonts w:ascii="Arial" w:hAnsi="Arial" w:cs="Arial"/>
          <w:sz w:val="22"/>
          <w:szCs w:val="22"/>
        </w:rPr>
        <w:t>Zgodnie z art. 13 ust. 1 i 2 rozporządzenia Parlamentu Europejskiego i Rady (UE) 2016/679 z</w:t>
      </w:r>
      <w:r w:rsidR="00F96F31" w:rsidRPr="006866EB">
        <w:rPr>
          <w:rFonts w:ascii="Arial" w:hAnsi="Arial" w:cs="Arial"/>
          <w:sz w:val="22"/>
          <w:szCs w:val="22"/>
        </w:rPr>
        <w:t> </w:t>
      </w:r>
      <w:r w:rsidRPr="006866EB">
        <w:rPr>
          <w:rFonts w:ascii="Arial" w:hAnsi="Arial"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w:t>
      </w:r>
      <w:r w:rsidR="00F96F31" w:rsidRPr="006866EB">
        <w:rPr>
          <w:rFonts w:ascii="Arial" w:hAnsi="Arial" w:cs="Arial"/>
          <w:sz w:val="22"/>
          <w:szCs w:val="22"/>
        </w:rPr>
        <w:t> </w:t>
      </w:r>
      <w:r w:rsidRPr="006866EB">
        <w:rPr>
          <w:rFonts w:ascii="Arial" w:hAnsi="Arial" w:cs="Arial"/>
          <w:sz w:val="22"/>
          <w:szCs w:val="22"/>
        </w:rPr>
        <w:t>r., str. 1; zwanym dalej „RODO”) informujemy, że:</w:t>
      </w:r>
    </w:p>
    <w:p w:rsidR="003D6AA5" w:rsidRPr="006866EB" w:rsidRDefault="003D6AA5"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administratorem Pani/Pana danych osobowych jest</w:t>
      </w:r>
      <w:r w:rsidR="009C0CBC" w:rsidRPr="006866EB">
        <w:rPr>
          <w:rFonts w:ascii="Arial" w:hAnsi="Arial" w:cs="Arial"/>
          <w:sz w:val="22"/>
          <w:szCs w:val="22"/>
        </w:rPr>
        <w:t xml:space="preserve"> Dyrektor Miejskiego Ośrodka Pomocy Społecznej w Iławie</w:t>
      </w:r>
      <w:r w:rsidRPr="006866EB">
        <w:rPr>
          <w:rFonts w:ascii="Arial" w:hAnsi="Arial" w:cs="Arial"/>
          <w:sz w:val="22"/>
          <w:szCs w:val="22"/>
        </w:rPr>
        <w:t>;</w:t>
      </w:r>
    </w:p>
    <w:p w:rsidR="003D6AA5" w:rsidRPr="006866EB" w:rsidRDefault="00A816A6"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administrator wyznaczył Inspektora Danych Osobowych, z którym można się kontaktować pod adresem e-mail:</w:t>
      </w:r>
      <w:r w:rsidR="009C0CBC" w:rsidRPr="006866EB">
        <w:rPr>
          <w:rFonts w:ascii="Arial" w:hAnsi="Arial" w:cs="Arial"/>
          <w:sz w:val="22"/>
          <w:szCs w:val="22"/>
        </w:rPr>
        <w:t xml:space="preserve"> iod@mops.ilawa.pl</w:t>
      </w:r>
    </w:p>
    <w:p w:rsidR="00A816A6" w:rsidRPr="006866EB" w:rsidRDefault="00A816A6"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Pani/Pana dane osobowe przetwarzane będą na podstawie art. 6 ust. 1 lit. c RODO w</w:t>
      </w:r>
      <w:r w:rsidR="00A46CAB" w:rsidRPr="006866EB">
        <w:rPr>
          <w:rFonts w:ascii="Arial" w:hAnsi="Arial" w:cs="Arial"/>
          <w:sz w:val="22"/>
          <w:szCs w:val="22"/>
        </w:rPr>
        <w:t> </w:t>
      </w:r>
      <w:r w:rsidRPr="006866EB">
        <w:rPr>
          <w:rFonts w:ascii="Arial" w:hAnsi="Arial" w:cs="Arial"/>
          <w:sz w:val="22"/>
          <w:szCs w:val="22"/>
        </w:rPr>
        <w:t>celu związanym z przedmiotowym postępowaniem o udz</w:t>
      </w:r>
      <w:r w:rsidR="00AE2249" w:rsidRPr="006866EB">
        <w:rPr>
          <w:rFonts w:ascii="Arial" w:hAnsi="Arial" w:cs="Arial"/>
          <w:sz w:val="22"/>
          <w:szCs w:val="22"/>
        </w:rPr>
        <w:t>ielenie zamówienia publicznego</w:t>
      </w:r>
    </w:p>
    <w:p w:rsidR="00800EFF" w:rsidRPr="006866EB" w:rsidRDefault="00800EFF"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 xml:space="preserve">odbiorcami Pani/Pana danych osobowych będą osoby lub podmioty, którym udostępniona zostanie dokumentacja postępowania w oparciu o art. </w:t>
      </w:r>
      <w:r w:rsidR="006204E8" w:rsidRPr="006866EB">
        <w:rPr>
          <w:rFonts w:ascii="Arial" w:hAnsi="Arial" w:cs="Arial"/>
          <w:sz w:val="22"/>
          <w:szCs w:val="22"/>
        </w:rPr>
        <w:t xml:space="preserve">74 </w:t>
      </w:r>
      <w:r w:rsidRPr="006866EB">
        <w:rPr>
          <w:rFonts w:ascii="Arial" w:hAnsi="Arial" w:cs="Arial"/>
          <w:sz w:val="22"/>
          <w:szCs w:val="22"/>
        </w:rPr>
        <w:t xml:space="preserve">ustawy </w:t>
      </w:r>
      <w:r w:rsidR="001F5CFE" w:rsidRPr="006866EB">
        <w:rPr>
          <w:rFonts w:ascii="Arial" w:hAnsi="Arial" w:cs="Arial"/>
          <w:sz w:val="22"/>
          <w:szCs w:val="22"/>
        </w:rPr>
        <w:t>P</w:t>
      </w:r>
      <w:r w:rsidR="00F96F31" w:rsidRPr="006866EB">
        <w:rPr>
          <w:rFonts w:ascii="Arial" w:hAnsi="Arial" w:cs="Arial"/>
          <w:sz w:val="22"/>
          <w:szCs w:val="22"/>
        </w:rPr>
        <w:t>zp</w:t>
      </w:r>
    </w:p>
    <w:p w:rsidR="00800EFF" w:rsidRPr="006866EB" w:rsidRDefault="00800EFF"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 xml:space="preserve">Pani/Pana dane osobowe będą przechowywane, zgodnie z art. </w:t>
      </w:r>
      <w:r w:rsidR="006204E8" w:rsidRPr="006866EB">
        <w:rPr>
          <w:rFonts w:ascii="Arial" w:hAnsi="Arial" w:cs="Arial"/>
          <w:sz w:val="22"/>
          <w:szCs w:val="22"/>
        </w:rPr>
        <w:t>78</w:t>
      </w:r>
      <w:r w:rsidRPr="006866EB">
        <w:rPr>
          <w:rFonts w:ascii="Arial" w:hAnsi="Arial" w:cs="Arial"/>
          <w:sz w:val="22"/>
          <w:szCs w:val="22"/>
        </w:rPr>
        <w:t xml:space="preserve"> ust. 1 </w:t>
      </w:r>
      <w:r w:rsidR="001F5CFE" w:rsidRPr="006866EB">
        <w:rPr>
          <w:rFonts w:ascii="Arial" w:hAnsi="Arial" w:cs="Arial"/>
          <w:sz w:val="22"/>
          <w:szCs w:val="22"/>
        </w:rPr>
        <w:t>P</w:t>
      </w:r>
      <w:r w:rsidR="00F96F31" w:rsidRPr="006866EB">
        <w:rPr>
          <w:rFonts w:ascii="Arial" w:hAnsi="Arial" w:cs="Arial"/>
          <w:sz w:val="22"/>
          <w:szCs w:val="22"/>
        </w:rPr>
        <w:t>zp</w:t>
      </w:r>
      <w:r w:rsidR="00A46CAB" w:rsidRPr="006866EB">
        <w:rPr>
          <w:rFonts w:ascii="Arial" w:hAnsi="Arial" w:cs="Arial"/>
          <w:sz w:val="22"/>
          <w:szCs w:val="22"/>
        </w:rPr>
        <w:t xml:space="preserve"> </w:t>
      </w:r>
      <w:r w:rsidRPr="006866EB">
        <w:rPr>
          <w:rFonts w:ascii="Arial" w:hAnsi="Arial" w:cs="Arial"/>
          <w:sz w:val="22"/>
          <w:szCs w:val="22"/>
        </w:rPr>
        <w:t>przez okres4 lat od dnia zakończenia postępowania o udzielenie zamówienia, a jeżeli czas trwania umowy przekracza 4 lata, okres przechowywania obejmuje cały czas trwania umowy;</w:t>
      </w:r>
    </w:p>
    <w:p w:rsidR="00800EFF" w:rsidRPr="006866EB" w:rsidRDefault="00800EFF"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 xml:space="preserve">obowiązek podania przez Panią/Pana danych osobowych bezpośrednio Pani/Pana dotyczących jest wymogiem ustawowym określonym w przepisanych ustawy </w:t>
      </w:r>
      <w:r w:rsidR="001F5CFE" w:rsidRPr="006866EB">
        <w:rPr>
          <w:rFonts w:ascii="Arial" w:hAnsi="Arial" w:cs="Arial"/>
          <w:sz w:val="22"/>
          <w:szCs w:val="22"/>
        </w:rPr>
        <w:t>P</w:t>
      </w:r>
      <w:r w:rsidR="00F96F31" w:rsidRPr="006866EB">
        <w:rPr>
          <w:rFonts w:ascii="Arial" w:hAnsi="Arial" w:cs="Arial"/>
          <w:sz w:val="22"/>
          <w:szCs w:val="22"/>
        </w:rPr>
        <w:t>zp</w:t>
      </w:r>
      <w:r w:rsidRPr="006866EB">
        <w:rPr>
          <w:rFonts w:ascii="Arial" w:hAnsi="Arial" w:cs="Arial"/>
          <w:sz w:val="22"/>
          <w:szCs w:val="22"/>
        </w:rPr>
        <w:t>, związanym z udziałem w postępowaniu o udzielenie zamówienia publicznego</w:t>
      </w:r>
      <w:r w:rsidR="006204E8" w:rsidRPr="006866EB">
        <w:rPr>
          <w:rFonts w:ascii="Arial" w:hAnsi="Arial" w:cs="Arial"/>
          <w:sz w:val="22"/>
          <w:szCs w:val="22"/>
        </w:rPr>
        <w:t>.</w:t>
      </w:r>
    </w:p>
    <w:p w:rsidR="00800EFF" w:rsidRPr="006866EB" w:rsidRDefault="00800EFF" w:rsidP="007F200C">
      <w:pPr>
        <w:pStyle w:val="pkt"/>
        <w:numPr>
          <w:ilvl w:val="0"/>
          <w:numId w:val="28"/>
        </w:numPr>
        <w:tabs>
          <w:tab w:val="clear" w:pos="595"/>
          <w:tab w:val="left" w:pos="4536"/>
        </w:tabs>
        <w:spacing w:before="0" w:after="0" w:line="276" w:lineRule="auto"/>
        <w:ind w:left="284" w:hanging="284"/>
        <w:contextualSpacing/>
        <w:rPr>
          <w:rFonts w:ascii="Arial" w:hAnsi="Arial" w:cs="Arial"/>
          <w:sz w:val="22"/>
          <w:szCs w:val="22"/>
        </w:rPr>
      </w:pPr>
      <w:r w:rsidRPr="006866EB">
        <w:rPr>
          <w:rFonts w:ascii="Arial" w:hAnsi="Arial" w:cs="Arial"/>
          <w:sz w:val="22"/>
          <w:szCs w:val="22"/>
        </w:rPr>
        <w:t>w odniesieniu do Pani/Pana danych osobowych decyzje nie będą podejmowane w sposób zautomatyzowany, stosownie do art. 22 RODO</w:t>
      </w:r>
      <w:r w:rsidR="006204E8" w:rsidRPr="006866EB">
        <w:rPr>
          <w:rFonts w:ascii="Arial" w:hAnsi="Arial" w:cs="Arial"/>
          <w:sz w:val="22"/>
          <w:szCs w:val="22"/>
        </w:rPr>
        <w:t>.</w:t>
      </w:r>
    </w:p>
    <w:p w:rsidR="00800EFF" w:rsidRPr="006866EB" w:rsidRDefault="00800EFF"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posiada Pani/Pan:</w:t>
      </w:r>
    </w:p>
    <w:p w:rsidR="00800EFF" w:rsidRPr="006866EB" w:rsidRDefault="00800EFF" w:rsidP="007F200C">
      <w:pPr>
        <w:pStyle w:val="pkt"/>
        <w:numPr>
          <w:ilvl w:val="0"/>
          <w:numId w:val="29"/>
        </w:numPr>
        <w:spacing w:before="0" w:after="0" w:line="276" w:lineRule="auto"/>
        <w:ind w:left="709" w:hanging="283"/>
        <w:contextualSpacing/>
        <w:rPr>
          <w:rFonts w:ascii="Arial" w:hAnsi="Arial" w:cs="Arial"/>
          <w:sz w:val="22"/>
          <w:szCs w:val="22"/>
        </w:rPr>
      </w:pPr>
      <w:r w:rsidRPr="006866EB">
        <w:rPr>
          <w:rFonts w:ascii="Arial" w:hAnsi="Arial" w:cs="Arial"/>
          <w:sz w:val="22"/>
          <w:szCs w:val="22"/>
        </w:rPr>
        <w:t>na podstawie art. 15 RODO prawo dostępu do danych osobowych Pani/Pana dotyczących</w:t>
      </w:r>
      <w:r w:rsidR="00BB226D" w:rsidRPr="006866EB">
        <w:rPr>
          <w:rFonts w:ascii="Arial" w:hAnsi="Arial" w:cs="Arial"/>
          <w:sz w:val="22"/>
          <w:szCs w:val="22"/>
        </w:rPr>
        <w:t xml:space="preserve"> (w </w:t>
      </w:r>
      <w:r w:rsidR="002F3C99" w:rsidRPr="006866EB">
        <w:rPr>
          <w:rFonts w:ascii="Arial" w:hAnsi="Arial" w:cs="Arial"/>
          <w:sz w:val="22"/>
          <w:szCs w:val="22"/>
        </w:rPr>
        <w:t>przypadku, gdy</w:t>
      </w:r>
      <w:r w:rsidR="00BB226D" w:rsidRPr="006866EB">
        <w:rPr>
          <w:rFonts w:ascii="Arial" w:hAnsi="Arial" w:cs="Arial"/>
          <w:sz w:val="22"/>
          <w:szCs w:val="22"/>
        </w:rPr>
        <w:t xml:space="preserve"> skorzystanie z tego prawa wymagałoby po stronie </w:t>
      </w:r>
      <w:r w:rsidR="00BB226D" w:rsidRPr="006866EB">
        <w:rPr>
          <w:rFonts w:ascii="Arial" w:hAnsi="Arial" w:cs="Arial"/>
          <w:sz w:val="22"/>
          <w:szCs w:val="22"/>
        </w:rPr>
        <w:lastRenderedPageBreak/>
        <w:t>administratora niewspółmiernie dużego wysiłku może zostać Pani/Pan zobowiązana do wskazania dodatkowych informacji mających na celu sprecyzowanie żądania, w</w:t>
      </w:r>
      <w:r w:rsidR="00F96F31" w:rsidRPr="006866EB">
        <w:rPr>
          <w:rFonts w:ascii="Arial" w:hAnsi="Arial" w:cs="Arial"/>
          <w:sz w:val="22"/>
          <w:szCs w:val="22"/>
        </w:rPr>
        <w:t> </w:t>
      </w:r>
      <w:r w:rsidR="00BB226D" w:rsidRPr="006866EB">
        <w:rPr>
          <w:rFonts w:ascii="Arial" w:hAnsi="Arial" w:cs="Arial"/>
          <w:sz w:val="22"/>
          <w:szCs w:val="22"/>
        </w:rPr>
        <w:t xml:space="preserve">szczególności podania nazwy lub daty postępowania o udzielenie zamówienia </w:t>
      </w:r>
      <w:r w:rsidR="002F3C99" w:rsidRPr="006866EB">
        <w:rPr>
          <w:rFonts w:ascii="Arial" w:hAnsi="Arial" w:cs="Arial"/>
          <w:sz w:val="22"/>
          <w:szCs w:val="22"/>
        </w:rPr>
        <w:t>publicznego lub</w:t>
      </w:r>
      <w:r w:rsidR="00BB226D" w:rsidRPr="006866EB">
        <w:rPr>
          <w:rFonts w:ascii="Arial" w:hAnsi="Arial" w:cs="Arial"/>
          <w:sz w:val="22"/>
          <w:szCs w:val="22"/>
        </w:rPr>
        <w:t xml:space="preserve"> konkursu albo sprecyzowanie nazwy lub daty zakończonego postępowania o udzielenie zamówienia)</w:t>
      </w:r>
      <w:r w:rsidRPr="006866EB">
        <w:rPr>
          <w:rFonts w:ascii="Arial" w:hAnsi="Arial" w:cs="Arial"/>
          <w:sz w:val="22"/>
          <w:szCs w:val="22"/>
        </w:rPr>
        <w:t>;</w:t>
      </w:r>
    </w:p>
    <w:p w:rsidR="00800EFF" w:rsidRPr="006866EB" w:rsidRDefault="00800EFF" w:rsidP="007F200C">
      <w:pPr>
        <w:pStyle w:val="pkt"/>
        <w:numPr>
          <w:ilvl w:val="0"/>
          <w:numId w:val="29"/>
        </w:numPr>
        <w:spacing w:before="0" w:after="0" w:line="276" w:lineRule="auto"/>
        <w:ind w:left="709" w:hanging="283"/>
        <w:contextualSpacing/>
        <w:rPr>
          <w:rFonts w:ascii="Arial" w:hAnsi="Arial" w:cs="Arial"/>
          <w:sz w:val="22"/>
          <w:szCs w:val="22"/>
        </w:rPr>
      </w:pPr>
      <w:r w:rsidRPr="006866EB">
        <w:rPr>
          <w:rFonts w:ascii="Arial" w:hAnsi="Arial" w:cs="Arial"/>
          <w:sz w:val="22"/>
          <w:szCs w:val="22"/>
        </w:rPr>
        <w:t>na podstawie art. 16 RODO prawo do sprostowania Pani/Pana danych osobowych</w:t>
      </w:r>
      <w:r w:rsidR="00EF7450" w:rsidRPr="006866EB">
        <w:rPr>
          <w:rFonts w:ascii="Arial" w:hAnsi="Arial" w:cs="Arial"/>
          <w:sz w:val="22"/>
          <w:szCs w:val="22"/>
        </w:rPr>
        <w:t xml:space="preserve">, przy czym </w:t>
      </w:r>
      <w:r w:rsidR="00E859D0" w:rsidRPr="006866EB">
        <w:rPr>
          <w:rFonts w:ascii="Arial" w:hAnsi="Arial" w:cs="Arial"/>
          <w:sz w:val="22"/>
          <w:szCs w:val="22"/>
        </w:rPr>
        <w:t>skorzystanie z prawa do sprostowania nie może skutkować zmianą wyniku postępowania o udzielenie zamówienia publicznego ani zmianą postanowień umowy w zakresie niezgodnym z ustawą P</w:t>
      </w:r>
      <w:r w:rsidR="00F96F31" w:rsidRPr="006866EB">
        <w:rPr>
          <w:rFonts w:ascii="Arial" w:hAnsi="Arial" w:cs="Arial"/>
          <w:sz w:val="22"/>
          <w:szCs w:val="22"/>
        </w:rPr>
        <w:t>zp</w:t>
      </w:r>
      <w:r w:rsidR="00E859D0" w:rsidRPr="006866EB">
        <w:rPr>
          <w:rFonts w:ascii="Arial" w:hAnsi="Arial" w:cs="Arial"/>
          <w:sz w:val="22"/>
          <w:szCs w:val="22"/>
        </w:rPr>
        <w:t xml:space="preserve"> oraz nie może naruszać integralności protokołu oraz jego załączników;</w:t>
      </w:r>
    </w:p>
    <w:p w:rsidR="00E859D0" w:rsidRPr="006866EB" w:rsidRDefault="00E859D0" w:rsidP="007F200C">
      <w:pPr>
        <w:pStyle w:val="pkt"/>
        <w:numPr>
          <w:ilvl w:val="0"/>
          <w:numId w:val="29"/>
        </w:numPr>
        <w:spacing w:before="0" w:after="0" w:line="276" w:lineRule="auto"/>
        <w:ind w:left="709" w:hanging="283"/>
        <w:contextualSpacing/>
        <w:rPr>
          <w:rFonts w:ascii="Arial" w:hAnsi="Arial" w:cs="Arial"/>
          <w:sz w:val="22"/>
          <w:szCs w:val="22"/>
        </w:rPr>
      </w:pPr>
      <w:r w:rsidRPr="006866EB">
        <w:rPr>
          <w:rFonts w:ascii="Arial" w:hAnsi="Arial" w:cs="Arial"/>
          <w:sz w:val="22"/>
          <w:szCs w:val="22"/>
        </w:rPr>
        <w:t>na podstawie art. 18 RODO prawo żądania od administratora ograniczenia przetwarzania danych osobowych z zastrzeżeniem</w:t>
      </w:r>
      <w:r w:rsidR="00EF7450" w:rsidRPr="006866EB">
        <w:rPr>
          <w:rFonts w:ascii="Arial" w:hAnsi="Arial" w:cs="Arial"/>
          <w:sz w:val="22"/>
          <w:szCs w:val="22"/>
        </w:rPr>
        <w:t xml:space="preserve"> przypadków, o których mowa</w:t>
      </w:r>
      <w:r w:rsidR="00F96F31" w:rsidRPr="006866EB">
        <w:rPr>
          <w:rFonts w:ascii="Arial" w:hAnsi="Arial" w:cs="Arial"/>
          <w:sz w:val="22"/>
          <w:szCs w:val="22"/>
        </w:rPr>
        <w:br/>
      </w:r>
      <w:r w:rsidR="00EF7450" w:rsidRPr="006866EB">
        <w:rPr>
          <w:rFonts w:ascii="Arial" w:hAnsi="Arial" w:cs="Arial"/>
          <w:sz w:val="22"/>
          <w:szCs w:val="22"/>
        </w:rPr>
        <w:t xml:space="preserve">w art. 18 ust. 2 RODO, przy czym </w:t>
      </w:r>
      <w:r w:rsidRPr="006866EB">
        <w:rPr>
          <w:rFonts w:ascii="Arial" w:hAnsi="Arial" w:cs="Arial"/>
          <w:sz w:val="22"/>
          <w:szCs w:val="22"/>
        </w:rPr>
        <w:t>prawo do ograniczenia przetwarzania nie ma zastosowania w odniesieniu do przechowywania, w</w:t>
      </w:r>
      <w:r w:rsidR="0004243C" w:rsidRPr="006866EB">
        <w:rPr>
          <w:rFonts w:ascii="Arial" w:hAnsi="Arial" w:cs="Arial"/>
          <w:sz w:val="22"/>
          <w:szCs w:val="22"/>
        </w:rPr>
        <w:t> </w:t>
      </w:r>
      <w:r w:rsidRPr="006866EB">
        <w:rPr>
          <w:rFonts w:ascii="Arial" w:hAnsi="Arial" w:cs="Arial"/>
          <w:sz w:val="22"/>
          <w:szCs w:val="22"/>
        </w:rPr>
        <w:t>celu zapewnienia korzystania ze środków ochrony prawnej lub w celu ochrony praw innej osoby fizycznej lub prawnej, lub z uwagi na ważne względy interesu publicznego Unii Europejskiej lub państwa członkowskiego;</w:t>
      </w:r>
    </w:p>
    <w:p w:rsidR="00E859D0" w:rsidRPr="006866EB" w:rsidRDefault="00E859D0" w:rsidP="007F200C">
      <w:pPr>
        <w:pStyle w:val="pkt"/>
        <w:numPr>
          <w:ilvl w:val="0"/>
          <w:numId w:val="29"/>
        </w:numPr>
        <w:spacing w:before="0" w:after="0" w:line="276" w:lineRule="auto"/>
        <w:ind w:left="709" w:hanging="283"/>
        <w:contextualSpacing/>
        <w:rPr>
          <w:rFonts w:ascii="Arial" w:hAnsi="Arial" w:cs="Arial"/>
          <w:sz w:val="22"/>
          <w:szCs w:val="22"/>
        </w:rPr>
      </w:pPr>
      <w:r w:rsidRPr="006866EB">
        <w:rPr>
          <w:rFonts w:ascii="Arial" w:hAnsi="Arial" w:cs="Arial"/>
          <w:sz w:val="22"/>
          <w:szCs w:val="22"/>
        </w:rPr>
        <w:t>prawo do wniesienia skargi do Prezesa Urzędu Ochrony Danych Osobowych, gdy uzna Pani/Pan, że przetwarzanie danych osobowych Pani/Pana dotyczących narusza przepisy RODO;</w:t>
      </w:r>
    </w:p>
    <w:p w:rsidR="00800EFF" w:rsidRPr="006866EB" w:rsidRDefault="00365896"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nie przysługuje Pani/Panu:</w:t>
      </w:r>
    </w:p>
    <w:p w:rsidR="00365896" w:rsidRPr="006866EB" w:rsidRDefault="00365896" w:rsidP="007F200C">
      <w:pPr>
        <w:pStyle w:val="pkt"/>
        <w:numPr>
          <w:ilvl w:val="0"/>
          <w:numId w:val="30"/>
        </w:numPr>
        <w:spacing w:before="0" w:after="0" w:line="276" w:lineRule="auto"/>
        <w:ind w:left="709" w:hanging="283"/>
        <w:contextualSpacing/>
        <w:rPr>
          <w:rFonts w:ascii="Arial" w:hAnsi="Arial" w:cs="Arial"/>
          <w:sz w:val="22"/>
          <w:szCs w:val="22"/>
        </w:rPr>
      </w:pPr>
      <w:r w:rsidRPr="006866EB">
        <w:rPr>
          <w:rFonts w:ascii="Arial" w:hAnsi="Arial" w:cs="Arial"/>
          <w:sz w:val="22"/>
          <w:szCs w:val="22"/>
        </w:rPr>
        <w:t>w związku z art. 17 ust. 3 lit. b, d lub e RODO prawo do usunięcia danych osobowych;</w:t>
      </w:r>
    </w:p>
    <w:p w:rsidR="00365896" w:rsidRPr="006866EB" w:rsidRDefault="00365896" w:rsidP="007F200C">
      <w:pPr>
        <w:pStyle w:val="pkt"/>
        <w:numPr>
          <w:ilvl w:val="0"/>
          <w:numId w:val="30"/>
        </w:numPr>
        <w:spacing w:before="0" w:after="0" w:line="276" w:lineRule="auto"/>
        <w:ind w:left="709" w:hanging="283"/>
        <w:contextualSpacing/>
        <w:rPr>
          <w:rFonts w:ascii="Arial" w:hAnsi="Arial" w:cs="Arial"/>
          <w:sz w:val="22"/>
          <w:szCs w:val="22"/>
        </w:rPr>
      </w:pPr>
      <w:r w:rsidRPr="006866EB">
        <w:rPr>
          <w:rFonts w:ascii="Arial" w:hAnsi="Arial" w:cs="Arial"/>
          <w:sz w:val="22"/>
          <w:szCs w:val="22"/>
        </w:rPr>
        <w:t>prawo do przenoszenia danych osobowych, o którym mowa w art. 20 RODO;</w:t>
      </w:r>
    </w:p>
    <w:p w:rsidR="00365896" w:rsidRPr="006866EB" w:rsidRDefault="00365896" w:rsidP="007F200C">
      <w:pPr>
        <w:pStyle w:val="pkt"/>
        <w:numPr>
          <w:ilvl w:val="0"/>
          <w:numId w:val="30"/>
        </w:numPr>
        <w:spacing w:before="0" w:after="0" w:line="276" w:lineRule="auto"/>
        <w:ind w:left="709" w:hanging="283"/>
        <w:contextualSpacing/>
        <w:rPr>
          <w:rFonts w:ascii="Arial" w:hAnsi="Arial" w:cs="Arial"/>
          <w:sz w:val="22"/>
          <w:szCs w:val="22"/>
        </w:rPr>
      </w:pPr>
      <w:r w:rsidRPr="006866EB">
        <w:rPr>
          <w:rFonts w:ascii="Arial" w:hAnsi="Arial" w:cs="Arial"/>
          <w:sz w:val="22"/>
          <w:szCs w:val="22"/>
        </w:rPr>
        <w:t xml:space="preserve">na podstawie art. 21 RODO prawo sprzeciwu, wobec przetwarzania danych osobowych, gdyż podstawą prawną przetwarzania Pani/Pana danych osobowych jest art. 6 ust. 1 lit. c RODO; </w:t>
      </w:r>
    </w:p>
    <w:p w:rsidR="00365896" w:rsidRPr="006866EB" w:rsidRDefault="00EF7450" w:rsidP="007F200C">
      <w:pPr>
        <w:pStyle w:val="pkt"/>
        <w:numPr>
          <w:ilvl w:val="0"/>
          <w:numId w:val="28"/>
        </w:numPr>
        <w:tabs>
          <w:tab w:val="clear" w:pos="595"/>
        </w:tabs>
        <w:spacing w:before="0" w:after="0" w:line="276" w:lineRule="auto"/>
        <w:ind w:left="284" w:hanging="284"/>
        <w:contextualSpacing/>
        <w:rPr>
          <w:rFonts w:ascii="Arial" w:hAnsi="Arial" w:cs="Arial"/>
          <w:sz w:val="22"/>
          <w:szCs w:val="22"/>
        </w:rPr>
      </w:pPr>
      <w:r w:rsidRPr="006866EB">
        <w:rPr>
          <w:rFonts w:ascii="Arial" w:hAnsi="Arial" w:cs="Arial"/>
          <w:sz w:val="22"/>
          <w:szCs w:val="22"/>
        </w:rPr>
        <w:t xml:space="preserve">w przypadku uznania, iż przetwarzanie przez administratora Pani/Pana danych osobowych narusza przepisy prawa, </w:t>
      </w:r>
      <w:r w:rsidR="00365896" w:rsidRPr="006866EB">
        <w:rPr>
          <w:rFonts w:ascii="Arial" w:hAnsi="Arial" w:cs="Arial"/>
          <w:sz w:val="22"/>
          <w:szCs w:val="22"/>
        </w:rPr>
        <w:t xml:space="preserve">przysługuje Pani/Panu prawo wniesienia skargi do </w:t>
      </w:r>
      <w:r w:rsidRPr="006866EB">
        <w:rPr>
          <w:rFonts w:ascii="Arial" w:hAnsi="Arial" w:cs="Arial"/>
          <w:sz w:val="22"/>
          <w:szCs w:val="22"/>
        </w:rPr>
        <w:t>Prezesa Urzędu</w:t>
      </w:r>
      <w:r w:rsidR="00365896" w:rsidRPr="006866EB">
        <w:rPr>
          <w:rFonts w:ascii="Arial" w:hAnsi="Arial" w:cs="Arial"/>
          <w:sz w:val="22"/>
          <w:szCs w:val="22"/>
        </w:rPr>
        <w:t xml:space="preserve"> Ochrony Danych Osobowych, ul. Stawki 2, 00-193 Warszawa.</w:t>
      </w:r>
    </w:p>
    <w:p w:rsidR="006E6EDB" w:rsidRPr="006866EB" w:rsidRDefault="006E6EDB" w:rsidP="004E6336">
      <w:pPr>
        <w:pStyle w:val="pkt"/>
        <w:spacing w:before="0" w:after="0" w:line="276" w:lineRule="auto"/>
        <w:ind w:left="0" w:firstLine="0"/>
        <w:contextualSpacing/>
        <w:rPr>
          <w:rFonts w:ascii="Arial" w:hAnsi="Arial" w:cs="Arial"/>
          <w:sz w:val="22"/>
          <w:szCs w:val="22"/>
        </w:rPr>
      </w:pPr>
    </w:p>
    <w:p w:rsidR="007B7462" w:rsidRPr="006866EB" w:rsidRDefault="007B7462" w:rsidP="004E6336">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2"/>
          <w:szCs w:val="22"/>
        </w:rPr>
      </w:pPr>
      <w:r w:rsidRPr="006866EB">
        <w:rPr>
          <w:rFonts w:ascii="Arial" w:hAnsi="Arial" w:cs="Arial"/>
          <w:b/>
          <w:sz w:val="22"/>
          <w:szCs w:val="22"/>
        </w:rPr>
        <w:t>TRYB UDZIELENIA ZAMÓWIENIA</w:t>
      </w:r>
    </w:p>
    <w:p w:rsidR="00F56513" w:rsidRPr="006866EB" w:rsidRDefault="006938B5" w:rsidP="007F200C">
      <w:pPr>
        <w:pStyle w:val="pkt"/>
        <w:numPr>
          <w:ilvl w:val="0"/>
          <w:numId w:val="31"/>
        </w:numPr>
        <w:spacing w:before="0" w:after="0" w:line="276" w:lineRule="auto"/>
        <w:ind w:left="284" w:hanging="284"/>
        <w:contextualSpacing/>
        <w:rPr>
          <w:rFonts w:ascii="Arial" w:hAnsi="Arial" w:cs="Arial"/>
          <w:sz w:val="22"/>
          <w:szCs w:val="22"/>
        </w:rPr>
      </w:pPr>
      <w:r w:rsidRPr="006866EB">
        <w:rPr>
          <w:rFonts w:ascii="Arial" w:eastAsia="Arial Narrow" w:hAnsi="Arial" w:cs="Arial"/>
          <w:sz w:val="22"/>
          <w:szCs w:val="22"/>
        </w:rPr>
        <w:t xml:space="preserve">Niniejsze postępowanie o udzielenie zamówienia publicznego prowadzone jest w trybie podstawowym, na podstawie </w:t>
      </w:r>
      <w:r w:rsidRPr="006866EB">
        <w:rPr>
          <w:rFonts w:ascii="Arial" w:eastAsia="Arial Narrow" w:hAnsi="Arial" w:cs="Arial"/>
          <w:b/>
          <w:sz w:val="22"/>
          <w:szCs w:val="22"/>
        </w:rPr>
        <w:t xml:space="preserve">art. 275 pkt 1 w związku z art. 359 pkt 2 </w:t>
      </w:r>
      <w:r w:rsidRPr="006866EB">
        <w:rPr>
          <w:rFonts w:ascii="Arial" w:eastAsia="Arial Narrow" w:hAnsi="Arial" w:cs="Arial"/>
          <w:sz w:val="22"/>
          <w:szCs w:val="22"/>
        </w:rPr>
        <w:t>ustawy z dnia 11</w:t>
      </w:r>
      <w:r w:rsidR="009719E5" w:rsidRPr="006866EB">
        <w:rPr>
          <w:rFonts w:ascii="Arial" w:eastAsia="Arial Narrow" w:hAnsi="Arial" w:cs="Arial"/>
          <w:sz w:val="22"/>
          <w:szCs w:val="22"/>
        </w:rPr>
        <w:t> </w:t>
      </w:r>
      <w:r w:rsidRPr="006866EB">
        <w:rPr>
          <w:rFonts w:ascii="Arial" w:eastAsia="Arial Narrow" w:hAnsi="Arial" w:cs="Arial"/>
          <w:sz w:val="22"/>
          <w:szCs w:val="22"/>
        </w:rPr>
        <w:t>września 2019 r.</w:t>
      </w:r>
      <w:r w:rsidR="00A46CAB" w:rsidRPr="006866EB">
        <w:rPr>
          <w:rFonts w:ascii="Arial" w:eastAsia="Arial Narrow" w:hAnsi="Arial" w:cs="Arial"/>
          <w:sz w:val="22"/>
          <w:szCs w:val="22"/>
        </w:rPr>
        <w:t xml:space="preserve"> </w:t>
      </w:r>
      <w:r w:rsidRPr="006866EB">
        <w:rPr>
          <w:rFonts w:ascii="Arial" w:eastAsia="Arial Narrow" w:hAnsi="Arial" w:cs="Arial"/>
          <w:sz w:val="22"/>
          <w:szCs w:val="22"/>
        </w:rPr>
        <w:t>-</w:t>
      </w:r>
      <w:r w:rsidR="00A46CAB" w:rsidRPr="006866EB">
        <w:rPr>
          <w:rFonts w:ascii="Arial" w:eastAsia="Arial Narrow" w:hAnsi="Arial" w:cs="Arial"/>
          <w:sz w:val="22"/>
          <w:szCs w:val="22"/>
        </w:rPr>
        <w:t xml:space="preserve"> </w:t>
      </w:r>
      <w:r w:rsidRPr="006866EB">
        <w:rPr>
          <w:rFonts w:ascii="Arial" w:eastAsia="Arial Narrow" w:hAnsi="Arial" w:cs="Arial"/>
          <w:sz w:val="22"/>
          <w:szCs w:val="22"/>
        </w:rPr>
        <w:t xml:space="preserve">Prawo zamówień publicznych zwanej dalej „ustawą Pzp" </w:t>
      </w:r>
      <w:r w:rsidR="00F56513" w:rsidRPr="006866EB">
        <w:rPr>
          <w:rFonts w:ascii="Arial" w:hAnsi="Arial" w:cs="Arial"/>
          <w:sz w:val="22"/>
          <w:szCs w:val="22"/>
        </w:rPr>
        <w:t>oraz niniejszej Specyfikacji Warunków Zamówienia, zwaną dalej „SWZ”.</w:t>
      </w:r>
    </w:p>
    <w:p w:rsidR="007B54E4" w:rsidRPr="006866EB" w:rsidRDefault="007B54E4" w:rsidP="007F200C">
      <w:pPr>
        <w:pStyle w:val="pkt"/>
        <w:numPr>
          <w:ilvl w:val="0"/>
          <w:numId w:val="31"/>
        </w:numPr>
        <w:spacing w:before="0" w:after="0" w:line="276" w:lineRule="auto"/>
        <w:ind w:left="284" w:hanging="284"/>
        <w:contextualSpacing/>
        <w:rPr>
          <w:rFonts w:ascii="Arial" w:hAnsi="Arial" w:cs="Arial"/>
          <w:sz w:val="22"/>
          <w:szCs w:val="22"/>
        </w:rPr>
      </w:pPr>
      <w:r w:rsidRPr="006866EB">
        <w:rPr>
          <w:rFonts w:ascii="Arial" w:hAnsi="Arial" w:cs="Arial"/>
          <w:sz w:val="22"/>
          <w:szCs w:val="22"/>
        </w:rPr>
        <w:t>Szacunkowa wartość przedmiotowego zamówienia nie przekracza progów unijnych o</w:t>
      </w:r>
      <w:r w:rsidR="00A46CAB" w:rsidRPr="006866EB">
        <w:rPr>
          <w:rFonts w:ascii="Arial" w:hAnsi="Arial" w:cs="Arial"/>
          <w:sz w:val="22"/>
          <w:szCs w:val="22"/>
        </w:rPr>
        <w:t> </w:t>
      </w:r>
      <w:r w:rsidRPr="006866EB">
        <w:rPr>
          <w:rFonts w:ascii="Arial" w:hAnsi="Arial" w:cs="Arial"/>
          <w:sz w:val="22"/>
          <w:szCs w:val="22"/>
        </w:rPr>
        <w:t>jakich mowa w art. 3 ustawy Pzp.</w:t>
      </w:r>
    </w:p>
    <w:p w:rsidR="006204E8" w:rsidRPr="006866EB" w:rsidRDefault="006204E8" w:rsidP="007F200C">
      <w:pPr>
        <w:pStyle w:val="pkt"/>
        <w:numPr>
          <w:ilvl w:val="0"/>
          <w:numId w:val="31"/>
        </w:numPr>
        <w:spacing w:before="0" w:after="0" w:line="276" w:lineRule="auto"/>
        <w:ind w:left="284" w:hanging="284"/>
        <w:contextualSpacing/>
        <w:rPr>
          <w:rFonts w:ascii="Arial" w:hAnsi="Arial" w:cs="Arial"/>
          <w:sz w:val="22"/>
          <w:szCs w:val="22"/>
        </w:rPr>
      </w:pPr>
      <w:r w:rsidRPr="006866EB">
        <w:rPr>
          <w:rFonts w:ascii="Arial" w:hAnsi="Arial" w:cs="Arial"/>
          <w:sz w:val="22"/>
          <w:szCs w:val="22"/>
        </w:rPr>
        <w:t>Zamawiający nie przewiduje wyboru najkorzystniejszej oferty z możliwością prowadzenia negocjacji.</w:t>
      </w:r>
    </w:p>
    <w:p w:rsidR="00F224F3" w:rsidRPr="006866EB" w:rsidRDefault="00F224F3" w:rsidP="004E6336">
      <w:pPr>
        <w:pStyle w:val="pkt"/>
        <w:spacing w:before="0" w:after="0" w:line="276" w:lineRule="auto"/>
        <w:contextualSpacing/>
        <w:rPr>
          <w:rFonts w:ascii="Arial" w:hAnsi="Arial" w:cs="Arial"/>
          <w:sz w:val="22"/>
          <w:szCs w:val="22"/>
        </w:rPr>
      </w:pPr>
    </w:p>
    <w:p w:rsidR="00F74F25" w:rsidRPr="006866EB" w:rsidRDefault="00927FE7" w:rsidP="004E6336">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2"/>
          <w:szCs w:val="22"/>
        </w:rPr>
      </w:pPr>
      <w:r w:rsidRPr="006866EB">
        <w:rPr>
          <w:rFonts w:ascii="Arial" w:hAnsi="Arial" w:cs="Arial"/>
          <w:b/>
          <w:sz w:val="22"/>
          <w:szCs w:val="22"/>
        </w:rPr>
        <w:t>OPIS PRZEDMIOTU ZAM</w:t>
      </w:r>
      <w:r w:rsidR="005B5095" w:rsidRPr="006866EB">
        <w:rPr>
          <w:rFonts w:ascii="Arial" w:hAnsi="Arial" w:cs="Arial"/>
          <w:b/>
          <w:sz w:val="22"/>
          <w:szCs w:val="22"/>
        </w:rPr>
        <w:t>ÓWIENIA</w:t>
      </w:r>
    </w:p>
    <w:p w:rsidR="00F42466" w:rsidRPr="006866EB" w:rsidRDefault="003346DB" w:rsidP="004E6336">
      <w:pPr>
        <w:spacing w:line="276" w:lineRule="auto"/>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Przedmiotem zamówienia jest świadczenie usług asystenta osobistego osoby niepełnosprawnej i</w:t>
      </w:r>
      <w:r w:rsidR="0004243C" w:rsidRPr="006866EB">
        <w:rPr>
          <w:rFonts w:ascii="Arial" w:hAnsi="Arial" w:cs="Arial"/>
          <w:color w:val="000000" w:themeColor="text1"/>
          <w:sz w:val="22"/>
          <w:szCs w:val="22"/>
        </w:rPr>
        <w:t> </w:t>
      </w:r>
      <w:r w:rsidRPr="006866EB">
        <w:rPr>
          <w:rFonts w:ascii="Arial" w:hAnsi="Arial" w:cs="Arial"/>
          <w:color w:val="000000" w:themeColor="text1"/>
          <w:sz w:val="22"/>
          <w:szCs w:val="22"/>
        </w:rPr>
        <w:t xml:space="preserve">usług opieki wytchnieniowej na rzecz mieszkańców Gminy Miejskiej Iława będących uczestnikami Programów: „Asystent osobisty osoby niepełnosprawnej” – edycja </w:t>
      </w:r>
      <w:r w:rsidR="00B17553" w:rsidRPr="006866EB">
        <w:rPr>
          <w:rFonts w:ascii="Arial" w:hAnsi="Arial" w:cs="Arial"/>
          <w:color w:val="000000" w:themeColor="text1"/>
          <w:sz w:val="22"/>
          <w:szCs w:val="22"/>
        </w:rPr>
        <w:t>2023</w:t>
      </w:r>
      <w:r w:rsidRPr="006866EB">
        <w:rPr>
          <w:rFonts w:ascii="Arial" w:hAnsi="Arial" w:cs="Arial"/>
          <w:color w:val="000000" w:themeColor="text1"/>
          <w:sz w:val="22"/>
          <w:szCs w:val="22"/>
        </w:rPr>
        <w:t xml:space="preserve"> i „Opieka wytchnieniowa” – edycja </w:t>
      </w:r>
      <w:r w:rsidR="00B17553" w:rsidRPr="006866EB">
        <w:rPr>
          <w:rFonts w:ascii="Arial" w:hAnsi="Arial" w:cs="Arial"/>
          <w:color w:val="000000" w:themeColor="text1"/>
          <w:sz w:val="22"/>
          <w:szCs w:val="22"/>
        </w:rPr>
        <w:t>2023</w:t>
      </w:r>
      <w:r w:rsidRPr="006866EB">
        <w:rPr>
          <w:rFonts w:ascii="Arial" w:hAnsi="Arial" w:cs="Arial"/>
          <w:color w:val="000000" w:themeColor="text1"/>
          <w:sz w:val="22"/>
          <w:szCs w:val="22"/>
        </w:rPr>
        <w:t>.</w:t>
      </w:r>
    </w:p>
    <w:p w:rsidR="00BF6AFD" w:rsidRPr="006866EB" w:rsidRDefault="00BF6AFD" w:rsidP="004E6336">
      <w:pPr>
        <w:spacing w:line="276" w:lineRule="auto"/>
        <w:contextualSpacing/>
        <w:jc w:val="both"/>
        <w:rPr>
          <w:rFonts w:ascii="Arial" w:hAnsi="Arial" w:cs="Arial"/>
          <w:color w:val="000000" w:themeColor="text1"/>
          <w:sz w:val="22"/>
          <w:szCs w:val="22"/>
        </w:rPr>
      </w:pPr>
    </w:p>
    <w:p w:rsidR="00ED5627" w:rsidRPr="006866EB" w:rsidRDefault="003346DB" w:rsidP="004E6336">
      <w:pPr>
        <w:spacing w:line="276" w:lineRule="auto"/>
        <w:contextualSpacing/>
        <w:jc w:val="both"/>
        <w:rPr>
          <w:rFonts w:ascii="Arial" w:hAnsi="Arial" w:cs="Arial"/>
          <w:color w:val="000000" w:themeColor="text1"/>
          <w:sz w:val="22"/>
          <w:szCs w:val="22"/>
        </w:rPr>
      </w:pPr>
      <w:r w:rsidRPr="006866EB">
        <w:rPr>
          <w:rFonts w:ascii="Arial" w:hAnsi="Arial" w:cs="Arial"/>
          <w:color w:val="000000" w:themeColor="text1"/>
          <w:sz w:val="22"/>
          <w:szCs w:val="22"/>
        </w:rPr>
        <w:lastRenderedPageBreak/>
        <w:t>Zamówienie zostało podzielone na dwie części</w:t>
      </w:r>
      <w:r w:rsidR="00ED5627" w:rsidRPr="006866EB">
        <w:rPr>
          <w:rFonts w:ascii="Arial" w:hAnsi="Arial" w:cs="Arial"/>
          <w:color w:val="000000" w:themeColor="text1"/>
          <w:sz w:val="22"/>
          <w:szCs w:val="22"/>
        </w:rPr>
        <w:t>:</w:t>
      </w:r>
    </w:p>
    <w:p w:rsidR="00ED5627" w:rsidRPr="006866EB" w:rsidRDefault="00ED5627" w:rsidP="00B869E0">
      <w:pPr>
        <w:spacing w:line="276" w:lineRule="auto"/>
        <w:ind w:left="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CZĘŚĆ I - Asystent osobisty osoby niepełnosprawnej</w:t>
      </w:r>
    </w:p>
    <w:p w:rsidR="00ED5627" w:rsidRPr="006866EB" w:rsidRDefault="00ED5627" w:rsidP="00B869E0">
      <w:pPr>
        <w:spacing w:line="276" w:lineRule="auto"/>
        <w:ind w:left="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CZĘŚĆ II - Opieka wytchnieniowa</w:t>
      </w:r>
    </w:p>
    <w:p w:rsidR="003346DB" w:rsidRPr="006866EB" w:rsidRDefault="003346DB" w:rsidP="004E6336">
      <w:pPr>
        <w:spacing w:line="276" w:lineRule="auto"/>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Wykonawca może składać ofertę na wybraną część lub na obie części.</w:t>
      </w:r>
    </w:p>
    <w:p w:rsidR="00DB3E38" w:rsidRDefault="00DB3E38" w:rsidP="00DB3E38">
      <w:pPr>
        <w:spacing w:line="276" w:lineRule="auto"/>
        <w:ind w:left="284" w:hanging="284"/>
        <w:contextualSpacing/>
        <w:jc w:val="both"/>
        <w:rPr>
          <w:rFonts w:ascii="Arial" w:hAnsi="Arial" w:cs="Arial"/>
          <w:b/>
          <w:color w:val="000000" w:themeColor="text1"/>
          <w:sz w:val="22"/>
          <w:szCs w:val="22"/>
        </w:rPr>
      </w:pPr>
    </w:p>
    <w:p w:rsidR="00DB3E38" w:rsidRPr="006866EB" w:rsidRDefault="00DB3E38" w:rsidP="00DB3E38">
      <w:pPr>
        <w:spacing w:line="276" w:lineRule="auto"/>
        <w:ind w:left="284" w:hanging="284"/>
        <w:contextualSpacing/>
        <w:jc w:val="both"/>
        <w:rPr>
          <w:rFonts w:ascii="Arial" w:hAnsi="Arial" w:cs="Arial"/>
          <w:b/>
          <w:color w:val="000000" w:themeColor="text1"/>
          <w:sz w:val="22"/>
          <w:szCs w:val="22"/>
        </w:rPr>
      </w:pPr>
      <w:r w:rsidRPr="006866EB">
        <w:rPr>
          <w:rFonts w:ascii="Arial" w:hAnsi="Arial" w:cs="Arial"/>
          <w:b/>
          <w:color w:val="000000" w:themeColor="text1"/>
          <w:sz w:val="22"/>
          <w:szCs w:val="22"/>
        </w:rPr>
        <w:t xml:space="preserve">Główny kod CPV: </w:t>
      </w:r>
    </w:p>
    <w:p w:rsidR="00DB3E38" w:rsidRPr="006866EB" w:rsidRDefault="00DB3E38" w:rsidP="00DB3E38">
      <w:pPr>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85312100-0 - Usługi opieki dziennej</w:t>
      </w:r>
      <w:r w:rsidRPr="006866EB">
        <w:rPr>
          <w:rFonts w:ascii="Arial" w:hAnsi="Arial" w:cs="Arial"/>
          <w:color w:val="000000" w:themeColor="text1"/>
          <w:sz w:val="22"/>
          <w:szCs w:val="22"/>
        </w:rPr>
        <w:tab/>
      </w:r>
    </w:p>
    <w:p w:rsidR="00DB3E38" w:rsidRPr="006866EB" w:rsidRDefault="00DB3E38" w:rsidP="00DB3E38">
      <w:pPr>
        <w:spacing w:line="276" w:lineRule="auto"/>
        <w:contextualSpacing/>
        <w:jc w:val="both"/>
        <w:rPr>
          <w:rFonts w:ascii="Arial" w:hAnsi="Arial" w:cs="Arial"/>
          <w:color w:val="000000" w:themeColor="text1"/>
          <w:sz w:val="22"/>
          <w:szCs w:val="22"/>
        </w:rPr>
      </w:pPr>
      <w:r w:rsidRPr="006866EB">
        <w:rPr>
          <w:rFonts w:ascii="Arial" w:hAnsi="Arial" w:cs="Arial"/>
          <w:b/>
          <w:color w:val="000000" w:themeColor="text1"/>
          <w:sz w:val="22"/>
          <w:szCs w:val="22"/>
        </w:rPr>
        <w:t>Dodatkowe kody CPV:</w:t>
      </w:r>
    </w:p>
    <w:p w:rsidR="00DB3E38" w:rsidRPr="006866EB" w:rsidRDefault="00DB3E38" w:rsidP="00DB3E38">
      <w:pPr>
        <w:spacing w:line="276" w:lineRule="auto"/>
        <w:ind w:left="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85311100-3 - Usługi opieki społecznej dla osób starszych</w:t>
      </w:r>
    </w:p>
    <w:p w:rsidR="00DB3E38" w:rsidRPr="006866EB" w:rsidRDefault="00DB3E38" w:rsidP="00DB3E38">
      <w:pPr>
        <w:spacing w:line="276" w:lineRule="auto"/>
        <w:ind w:left="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85311200-4 - Usługi opieki społecznej dla osób niepełnosprawnych</w:t>
      </w:r>
    </w:p>
    <w:p w:rsidR="00DB3E38" w:rsidRPr="006866EB" w:rsidRDefault="00DB3E38" w:rsidP="00DB3E38">
      <w:pPr>
        <w:spacing w:line="276" w:lineRule="auto"/>
        <w:ind w:left="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85311300-5 - Usługi opieki społecznej dla dzieci i młodzieży</w:t>
      </w:r>
    </w:p>
    <w:p w:rsidR="00DB3E38" w:rsidRPr="006866EB" w:rsidRDefault="00DB3E38" w:rsidP="00DB3E38">
      <w:pPr>
        <w:spacing w:line="276" w:lineRule="auto"/>
        <w:ind w:left="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85312120-6 – Usługi opieki dziennej nad dziećmi i młodzieżą niepełnosprawną</w:t>
      </w:r>
    </w:p>
    <w:p w:rsidR="00BF6AFD" w:rsidRPr="006866EB" w:rsidRDefault="00BF6AFD" w:rsidP="004E6336">
      <w:pPr>
        <w:spacing w:line="276" w:lineRule="auto"/>
        <w:contextualSpacing/>
        <w:jc w:val="both"/>
        <w:rPr>
          <w:rFonts w:ascii="Arial" w:hAnsi="Arial" w:cs="Arial"/>
          <w:b/>
          <w:bCs/>
          <w:color w:val="000000" w:themeColor="text1"/>
          <w:sz w:val="22"/>
          <w:szCs w:val="22"/>
        </w:rPr>
      </w:pPr>
    </w:p>
    <w:p w:rsidR="00F96F31" w:rsidRPr="006866EB" w:rsidRDefault="003128EE" w:rsidP="004E6336">
      <w:pPr>
        <w:spacing w:line="276" w:lineRule="auto"/>
        <w:contextualSpacing/>
        <w:jc w:val="both"/>
        <w:rPr>
          <w:rFonts w:ascii="Arial" w:hAnsi="Arial" w:cs="Arial"/>
          <w:b/>
          <w:bCs/>
          <w:color w:val="000000" w:themeColor="text1"/>
          <w:sz w:val="22"/>
          <w:szCs w:val="22"/>
        </w:rPr>
      </w:pPr>
      <w:r w:rsidRPr="006866EB">
        <w:rPr>
          <w:rFonts w:ascii="Arial" w:hAnsi="Arial" w:cs="Arial"/>
          <w:b/>
          <w:bCs/>
          <w:color w:val="000000" w:themeColor="text1"/>
          <w:sz w:val="22"/>
          <w:szCs w:val="22"/>
        </w:rPr>
        <w:t xml:space="preserve">CZĘŚĆ </w:t>
      </w:r>
      <w:r w:rsidR="003B2853" w:rsidRPr="006866EB">
        <w:rPr>
          <w:rFonts w:ascii="Arial" w:hAnsi="Arial" w:cs="Arial"/>
          <w:b/>
          <w:bCs/>
          <w:color w:val="000000" w:themeColor="text1"/>
          <w:sz w:val="22"/>
          <w:szCs w:val="22"/>
        </w:rPr>
        <w:t>I</w:t>
      </w:r>
    </w:p>
    <w:p w:rsidR="003128EE" w:rsidRPr="006866EB" w:rsidRDefault="003128EE" w:rsidP="004E6336">
      <w:pPr>
        <w:spacing w:line="276" w:lineRule="auto"/>
        <w:contextualSpacing/>
        <w:jc w:val="both"/>
        <w:rPr>
          <w:rFonts w:ascii="Arial" w:hAnsi="Arial" w:cs="Arial"/>
          <w:b/>
          <w:bCs/>
          <w:color w:val="000000" w:themeColor="text1"/>
          <w:sz w:val="22"/>
          <w:szCs w:val="22"/>
        </w:rPr>
      </w:pPr>
      <w:r w:rsidRPr="006866EB">
        <w:rPr>
          <w:rFonts w:ascii="Arial" w:hAnsi="Arial" w:cs="Arial"/>
          <w:b/>
          <w:bCs/>
          <w:color w:val="000000" w:themeColor="text1"/>
          <w:sz w:val="22"/>
          <w:szCs w:val="22"/>
        </w:rPr>
        <w:t>ŚWIADCZENIE USŁUG ASYSTENTA OSO</w:t>
      </w:r>
      <w:r w:rsidR="003B2853" w:rsidRPr="006866EB">
        <w:rPr>
          <w:rFonts w:ascii="Arial" w:hAnsi="Arial" w:cs="Arial"/>
          <w:b/>
          <w:bCs/>
          <w:color w:val="000000" w:themeColor="text1"/>
          <w:sz w:val="22"/>
          <w:szCs w:val="22"/>
        </w:rPr>
        <w:t>BISTEGO OSOBY NIEPEŁNOSPRAWNEJ</w:t>
      </w:r>
    </w:p>
    <w:p w:rsidR="003346DB" w:rsidRPr="006866EB" w:rsidRDefault="003128EE" w:rsidP="007F200C">
      <w:pPr>
        <w:pStyle w:val="Akapitzlist"/>
        <w:numPr>
          <w:ilvl w:val="0"/>
          <w:numId w:val="43"/>
        </w:numPr>
        <w:spacing w:line="276" w:lineRule="auto"/>
        <w:ind w:left="426" w:hanging="426"/>
        <w:contextualSpacing/>
        <w:jc w:val="both"/>
        <w:rPr>
          <w:rFonts w:ascii="Arial" w:hAnsi="Arial" w:cs="Arial"/>
          <w:color w:val="000000" w:themeColor="text1"/>
          <w:sz w:val="22"/>
          <w:szCs w:val="22"/>
        </w:rPr>
      </w:pPr>
      <w:r w:rsidRPr="006866EB">
        <w:rPr>
          <w:rFonts w:ascii="Arial" w:hAnsi="Arial" w:cs="Arial"/>
          <w:color w:val="000000"/>
          <w:sz w:val="22"/>
          <w:szCs w:val="22"/>
        </w:rPr>
        <w:t xml:space="preserve">Świadczenie usług asystenta osobistego osoby niepełnosprawnej </w:t>
      </w:r>
      <w:r w:rsidRPr="006866EB">
        <w:rPr>
          <w:rFonts w:ascii="Arial" w:hAnsi="Arial" w:cs="Arial"/>
          <w:color w:val="000000" w:themeColor="text1"/>
          <w:sz w:val="22"/>
          <w:szCs w:val="22"/>
        </w:rPr>
        <w:t>dla:</w:t>
      </w:r>
    </w:p>
    <w:p w:rsidR="003346DB" w:rsidRPr="006866EB" w:rsidRDefault="003346DB" w:rsidP="004E6336">
      <w:pPr>
        <w:spacing w:line="276" w:lineRule="auto"/>
        <w:ind w:left="709"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1)</w:t>
      </w:r>
      <w:r w:rsidR="00F224F3" w:rsidRPr="006866EB">
        <w:rPr>
          <w:rFonts w:ascii="Arial" w:hAnsi="Arial" w:cs="Arial"/>
          <w:color w:val="000000" w:themeColor="text1"/>
          <w:sz w:val="22"/>
          <w:szCs w:val="22"/>
        </w:rPr>
        <w:tab/>
      </w:r>
      <w:r w:rsidRPr="006866EB">
        <w:rPr>
          <w:rFonts w:ascii="Arial" w:hAnsi="Arial" w:cs="Arial"/>
          <w:color w:val="000000" w:themeColor="text1"/>
          <w:sz w:val="22"/>
          <w:szCs w:val="22"/>
        </w:rPr>
        <w:t>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w:t>
      </w:r>
      <w:r w:rsidR="00F96F31" w:rsidRPr="006866EB">
        <w:rPr>
          <w:rFonts w:ascii="Arial" w:hAnsi="Arial" w:cs="Arial"/>
          <w:color w:val="000000" w:themeColor="text1"/>
          <w:sz w:val="22"/>
          <w:szCs w:val="22"/>
        </w:rPr>
        <w:t> </w:t>
      </w:r>
      <w:r w:rsidRPr="006866EB">
        <w:rPr>
          <w:rFonts w:ascii="Arial" w:hAnsi="Arial" w:cs="Arial"/>
          <w:color w:val="000000" w:themeColor="text1"/>
          <w:sz w:val="22"/>
          <w:szCs w:val="22"/>
        </w:rPr>
        <w:t>edukacji oraz</w:t>
      </w:r>
    </w:p>
    <w:p w:rsidR="0004243C" w:rsidRPr="006866EB" w:rsidRDefault="003346DB" w:rsidP="004E6336">
      <w:pPr>
        <w:spacing w:line="276" w:lineRule="auto"/>
        <w:ind w:left="709"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2)</w:t>
      </w:r>
      <w:r w:rsidR="00F224F3" w:rsidRPr="006866EB">
        <w:rPr>
          <w:rFonts w:ascii="Arial" w:hAnsi="Arial" w:cs="Arial"/>
          <w:color w:val="000000" w:themeColor="text1"/>
          <w:sz w:val="22"/>
          <w:szCs w:val="22"/>
        </w:rPr>
        <w:tab/>
      </w:r>
      <w:r w:rsidRPr="006866EB">
        <w:rPr>
          <w:rFonts w:ascii="Arial" w:hAnsi="Arial" w:cs="Arial"/>
          <w:color w:val="000000" w:themeColor="text1"/>
          <w:sz w:val="22"/>
          <w:szCs w:val="22"/>
        </w:rPr>
        <w:t xml:space="preserve">osób niepełnosprawnych posiadających orzeczenie o </w:t>
      </w:r>
      <w:r w:rsidR="0004243C" w:rsidRPr="006866EB">
        <w:rPr>
          <w:rFonts w:ascii="Arial" w:hAnsi="Arial" w:cs="Arial"/>
          <w:color w:val="000000" w:themeColor="text1"/>
          <w:sz w:val="22"/>
          <w:szCs w:val="22"/>
        </w:rPr>
        <w:t>niepełnosprawności:</w:t>
      </w:r>
    </w:p>
    <w:p w:rsidR="00DD62F0" w:rsidRPr="006866EB" w:rsidRDefault="00DD62F0" w:rsidP="007F200C">
      <w:pPr>
        <w:pStyle w:val="Akapitzlist"/>
        <w:numPr>
          <w:ilvl w:val="0"/>
          <w:numId w:val="35"/>
        </w:numPr>
        <w:spacing w:line="276" w:lineRule="auto"/>
        <w:ind w:left="1418"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o stopniu </w:t>
      </w:r>
      <w:r w:rsidR="003346DB" w:rsidRPr="006866EB">
        <w:rPr>
          <w:rFonts w:ascii="Arial" w:hAnsi="Arial" w:cs="Arial"/>
          <w:color w:val="000000" w:themeColor="text1"/>
          <w:sz w:val="22"/>
          <w:szCs w:val="22"/>
        </w:rPr>
        <w:t xml:space="preserve">znacznym lub </w:t>
      </w:r>
    </w:p>
    <w:p w:rsidR="00DD62F0" w:rsidRPr="006866EB" w:rsidRDefault="00DD62F0" w:rsidP="007F200C">
      <w:pPr>
        <w:pStyle w:val="Akapitzlist"/>
        <w:numPr>
          <w:ilvl w:val="0"/>
          <w:numId w:val="35"/>
        </w:numPr>
        <w:spacing w:line="276" w:lineRule="auto"/>
        <w:ind w:left="1418"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o stopniu </w:t>
      </w:r>
      <w:r w:rsidR="003346DB" w:rsidRPr="006866EB">
        <w:rPr>
          <w:rFonts w:ascii="Arial" w:hAnsi="Arial" w:cs="Arial"/>
          <w:color w:val="000000" w:themeColor="text1"/>
          <w:sz w:val="22"/>
          <w:szCs w:val="22"/>
        </w:rPr>
        <w:t xml:space="preserve">umiarkowanym </w:t>
      </w:r>
      <w:r w:rsidRPr="006866EB">
        <w:rPr>
          <w:rFonts w:ascii="Arial" w:hAnsi="Arial" w:cs="Arial"/>
          <w:color w:val="000000" w:themeColor="text1"/>
          <w:sz w:val="22"/>
          <w:szCs w:val="22"/>
        </w:rPr>
        <w:t>albo</w:t>
      </w:r>
    </w:p>
    <w:p w:rsidR="003346DB" w:rsidRPr="006866EB" w:rsidRDefault="00DD62F0" w:rsidP="007F200C">
      <w:pPr>
        <w:pStyle w:val="Akapitzlist"/>
        <w:numPr>
          <w:ilvl w:val="0"/>
          <w:numId w:val="35"/>
        </w:numPr>
        <w:spacing w:line="276" w:lineRule="auto"/>
        <w:ind w:left="1418"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traktowane na równi do wymienionych w lit. a i b</w:t>
      </w:r>
      <w:r w:rsidR="007B7E12" w:rsidRPr="006866EB">
        <w:rPr>
          <w:rFonts w:ascii="Arial" w:hAnsi="Arial" w:cs="Arial"/>
          <w:color w:val="000000" w:themeColor="text1"/>
          <w:sz w:val="22"/>
          <w:szCs w:val="22"/>
        </w:rPr>
        <w:t>,</w:t>
      </w:r>
      <w:r w:rsidR="00B869E0" w:rsidRPr="006866EB">
        <w:rPr>
          <w:rFonts w:ascii="Arial" w:hAnsi="Arial" w:cs="Arial"/>
          <w:color w:val="000000" w:themeColor="text1"/>
          <w:sz w:val="22"/>
          <w:szCs w:val="22"/>
        </w:rPr>
        <w:t xml:space="preserve"> </w:t>
      </w:r>
      <w:r w:rsidR="007B7E12" w:rsidRPr="006866EB">
        <w:rPr>
          <w:rFonts w:ascii="Arial" w:hAnsi="Arial" w:cs="Arial"/>
          <w:color w:val="000000" w:themeColor="text1"/>
          <w:sz w:val="22"/>
          <w:szCs w:val="22"/>
        </w:rPr>
        <w:t>zgodnie z art. 5 i art. 62 ustawy z dnia 27 sierpnia 1997 r. o rehabilitacji zawodowej i społecznej oraz zatrudnianiu osób niepełnosprawnych</w:t>
      </w:r>
      <w:r w:rsidR="003346DB" w:rsidRPr="006866EB">
        <w:rPr>
          <w:rFonts w:ascii="Arial" w:hAnsi="Arial" w:cs="Arial"/>
          <w:color w:val="000000" w:themeColor="text1"/>
          <w:sz w:val="22"/>
          <w:szCs w:val="22"/>
        </w:rPr>
        <w:t>.</w:t>
      </w:r>
    </w:p>
    <w:p w:rsidR="003128EE" w:rsidRPr="006866EB" w:rsidRDefault="000E535B" w:rsidP="007F200C">
      <w:pPr>
        <w:pStyle w:val="Akapitzlist"/>
        <w:numPr>
          <w:ilvl w:val="0"/>
          <w:numId w:val="43"/>
        </w:numPr>
        <w:spacing w:line="276" w:lineRule="auto"/>
        <w:ind w:left="426" w:hanging="426"/>
        <w:contextualSpacing/>
        <w:jc w:val="both"/>
        <w:rPr>
          <w:rFonts w:ascii="Arial" w:hAnsi="Arial" w:cs="Arial"/>
          <w:bCs/>
          <w:color w:val="000000"/>
          <w:sz w:val="22"/>
          <w:szCs w:val="22"/>
        </w:rPr>
      </w:pPr>
      <w:r w:rsidRPr="006866EB">
        <w:rPr>
          <w:rFonts w:ascii="Arial" w:hAnsi="Arial" w:cs="Arial"/>
          <w:color w:val="000000" w:themeColor="text1"/>
          <w:sz w:val="22"/>
          <w:szCs w:val="22"/>
        </w:rPr>
        <w:t>Usługi asystencji osobistej polegają w szczególności na pomocy asystenta w</w:t>
      </w:r>
      <w:r w:rsidR="003128EE" w:rsidRPr="006866EB">
        <w:rPr>
          <w:rFonts w:ascii="Arial" w:hAnsi="Arial" w:cs="Arial"/>
          <w:bCs/>
          <w:color w:val="000000"/>
          <w:sz w:val="22"/>
          <w:szCs w:val="22"/>
        </w:rPr>
        <w:t>:</w:t>
      </w:r>
    </w:p>
    <w:p w:rsidR="00B74881" w:rsidRPr="006866EB" w:rsidRDefault="00B74881" w:rsidP="007F200C">
      <w:pPr>
        <w:pStyle w:val="Akapitzlist"/>
        <w:numPr>
          <w:ilvl w:val="0"/>
          <w:numId w:val="37"/>
        </w:numPr>
        <w:spacing w:line="276" w:lineRule="auto"/>
        <w:ind w:hanging="29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wykonywaniu czynności dnia codziennego dla uczestnika Programu;</w:t>
      </w:r>
    </w:p>
    <w:p w:rsidR="003346DB" w:rsidRPr="006866EB" w:rsidRDefault="003346DB" w:rsidP="007F200C">
      <w:pPr>
        <w:pStyle w:val="Akapitzlist"/>
        <w:numPr>
          <w:ilvl w:val="0"/>
          <w:numId w:val="37"/>
        </w:numPr>
        <w:spacing w:line="276" w:lineRule="auto"/>
        <w:ind w:hanging="29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wyjściu, powrocie oraz/lub dojazdach </w:t>
      </w:r>
      <w:r w:rsidR="00B74881" w:rsidRPr="006866EB">
        <w:rPr>
          <w:rFonts w:ascii="Arial" w:hAnsi="Arial" w:cs="Arial"/>
          <w:color w:val="000000" w:themeColor="text1"/>
          <w:sz w:val="22"/>
          <w:szCs w:val="22"/>
        </w:rPr>
        <w:t xml:space="preserve">z uczestnikiem Programu </w:t>
      </w:r>
      <w:r w:rsidRPr="006866EB">
        <w:rPr>
          <w:rFonts w:ascii="Arial" w:hAnsi="Arial" w:cs="Arial"/>
          <w:color w:val="000000" w:themeColor="text1"/>
          <w:sz w:val="22"/>
          <w:szCs w:val="22"/>
        </w:rPr>
        <w:t>w wybrane przez uczestnika miejsce (np. dom, praca, placówki oświatowe i szkoleniowe, świątynie, placówki służby zdrowia i rehabilitacyjne, gabinety lekarskie i terapeutyczne, urzędy, znajomi, rodzina, instytucje finansowe, wydarzenia kulturalne</w:t>
      </w:r>
      <w:r w:rsidR="00B869E0" w:rsidRPr="006866EB">
        <w:rPr>
          <w:rFonts w:ascii="Arial" w:hAnsi="Arial" w:cs="Arial"/>
          <w:color w:val="000000" w:themeColor="text1"/>
          <w:sz w:val="22"/>
          <w:szCs w:val="22"/>
        </w:rPr>
        <w:t xml:space="preserve">, </w:t>
      </w:r>
      <w:r w:rsidRPr="006866EB">
        <w:rPr>
          <w:rFonts w:ascii="Arial" w:hAnsi="Arial" w:cs="Arial"/>
          <w:color w:val="000000" w:themeColor="text1"/>
          <w:sz w:val="22"/>
          <w:szCs w:val="22"/>
        </w:rPr>
        <w:t>rozrywkowe</w:t>
      </w:r>
      <w:r w:rsidR="00B869E0" w:rsidRPr="006866EB">
        <w:rPr>
          <w:rFonts w:ascii="Arial" w:hAnsi="Arial" w:cs="Arial"/>
          <w:color w:val="000000" w:themeColor="text1"/>
          <w:sz w:val="22"/>
          <w:szCs w:val="22"/>
        </w:rPr>
        <w:t xml:space="preserve">, </w:t>
      </w:r>
      <w:r w:rsidRPr="006866EB">
        <w:rPr>
          <w:rFonts w:ascii="Arial" w:hAnsi="Arial" w:cs="Arial"/>
          <w:color w:val="000000" w:themeColor="text1"/>
          <w:sz w:val="22"/>
          <w:szCs w:val="22"/>
        </w:rPr>
        <w:t>społeczne</w:t>
      </w:r>
      <w:r w:rsidR="00B869E0" w:rsidRPr="006866EB">
        <w:rPr>
          <w:rFonts w:ascii="Arial" w:hAnsi="Arial" w:cs="Arial"/>
          <w:color w:val="000000" w:themeColor="text1"/>
          <w:sz w:val="22"/>
          <w:szCs w:val="22"/>
        </w:rPr>
        <w:t>,</w:t>
      </w:r>
      <w:r w:rsidRPr="006866EB">
        <w:rPr>
          <w:rFonts w:ascii="Arial" w:hAnsi="Arial" w:cs="Arial"/>
          <w:color w:val="000000" w:themeColor="text1"/>
          <w:sz w:val="22"/>
          <w:szCs w:val="22"/>
        </w:rPr>
        <w:t xml:space="preserve"> sportowe</w:t>
      </w:r>
      <w:r w:rsidR="00B869E0" w:rsidRPr="006866EB">
        <w:rPr>
          <w:rFonts w:ascii="Arial" w:hAnsi="Arial" w:cs="Arial"/>
          <w:color w:val="000000" w:themeColor="text1"/>
          <w:sz w:val="22"/>
          <w:szCs w:val="22"/>
        </w:rPr>
        <w:t>, itp.</w:t>
      </w:r>
      <w:r w:rsidRPr="006866EB">
        <w:rPr>
          <w:rFonts w:ascii="Arial" w:hAnsi="Arial" w:cs="Arial"/>
          <w:color w:val="000000" w:themeColor="text1"/>
          <w:sz w:val="22"/>
          <w:szCs w:val="22"/>
        </w:rPr>
        <w:t>);</w:t>
      </w:r>
    </w:p>
    <w:p w:rsidR="003346DB" w:rsidRPr="006866EB" w:rsidRDefault="003346DB" w:rsidP="007F200C">
      <w:pPr>
        <w:pStyle w:val="Akapitzlist"/>
        <w:numPr>
          <w:ilvl w:val="0"/>
          <w:numId w:val="37"/>
        </w:numPr>
        <w:spacing w:line="276" w:lineRule="auto"/>
        <w:ind w:hanging="29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zakupach, z zastrzeżeniem aktywnego udziału uczestnika Programu przy ich realizacji;</w:t>
      </w:r>
    </w:p>
    <w:p w:rsidR="003346DB" w:rsidRPr="006866EB" w:rsidRDefault="003346DB" w:rsidP="007F200C">
      <w:pPr>
        <w:pStyle w:val="Akapitzlist"/>
        <w:numPr>
          <w:ilvl w:val="0"/>
          <w:numId w:val="37"/>
        </w:numPr>
        <w:spacing w:line="276" w:lineRule="auto"/>
        <w:ind w:hanging="29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załatwianiu spraw urzędowych;</w:t>
      </w:r>
    </w:p>
    <w:p w:rsidR="003346DB" w:rsidRPr="006866EB" w:rsidRDefault="003346DB" w:rsidP="007F200C">
      <w:pPr>
        <w:pStyle w:val="Akapitzlist"/>
        <w:numPr>
          <w:ilvl w:val="0"/>
          <w:numId w:val="37"/>
        </w:numPr>
        <w:spacing w:line="276" w:lineRule="auto"/>
        <w:ind w:hanging="29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nawiązaniu kontaktu</w:t>
      </w:r>
      <w:r w:rsidR="00B869E0" w:rsidRPr="006866EB">
        <w:rPr>
          <w:rFonts w:ascii="Arial" w:hAnsi="Arial" w:cs="Arial"/>
          <w:color w:val="000000" w:themeColor="text1"/>
          <w:sz w:val="22"/>
          <w:szCs w:val="22"/>
        </w:rPr>
        <w:t xml:space="preserve"> lub </w:t>
      </w:r>
      <w:r w:rsidRPr="006866EB">
        <w:rPr>
          <w:rFonts w:ascii="Arial" w:hAnsi="Arial" w:cs="Arial"/>
          <w:color w:val="000000" w:themeColor="text1"/>
          <w:sz w:val="22"/>
          <w:szCs w:val="22"/>
        </w:rPr>
        <w:t>współpracy z różnego rodzaju organizacjami;</w:t>
      </w:r>
    </w:p>
    <w:p w:rsidR="003346DB" w:rsidRPr="006866EB" w:rsidRDefault="003346DB" w:rsidP="007F200C">
      <w:pPr>
        <w:pStyle w:val="Akapitzlist"/>
        <w:numPr>
          <w:ilvl w:val="0"/>
          <w:numId w:val="37"/>
        </w:numPr>
        <w:spacing w:line="276" w:lineRule="auto"/>
        <w:ind w:hanging="29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korzystaniu z dóbr kultury (np. muzeum, teatr, galerie sztuki, wystawy);</w:t>
      </w:r>
    </w:p>
    <w:p w:rsidR="003346DB" w:rsidRPr="006866EB" w:rsidRDefault="003346DB" w:rsidP="007F200C">
      <w:pPr>
        <w:pStyle w:val="Akapitzlist"/>
        <w:numPr>
          <w:ilvl w:val="0"/>
          <w:numId w:val="37"/>
        </w:numPr>
        <w:spacing w:line="276" w:lineRule="auto"/>
        <w:ind w:hanging="29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zaprowadzaniu </w:t>
      </w:r>
      <w:r w:rsidR="00B74881" w:rsidRPr="006866EB">
        <w:rPr>
          <w:rFonts w:ascii="Arial" w:hAnsi="Arial" w:cs="Arial"/>
          <w:color w:val="000000" w:themeColor="text1"/>
          <w:sz w:val="22"/>
          <w:szCs w:val="22"/>
        </w:rPr>
        <w:t xml:space="preserve">dzieci z orzeczeniem o niepełnosprawności </w:t>
      </w:r>
      <w:r w:rsidRPr="006866EB">
        <w:rPr>
          <w:rFonts w:ascii="Arial" w:hAnsi="Arial" w:cs="Arial"/>
          <w:color w:val="000000" w:themeColor="text1"/>
          <w:sz w:val="22"/>
          <w:szCs w:val="22"/>
        </w:rPr>
        <w:t>do placówki oświatowej</w:t>
      </w:r>
      <w:r w:rsidR="00E33EE5" w:rsidRPr="006866EB">
        <w:rPr>
          <w:rFonts w:ascii="Arial" w:hAnsi="Arial" w:cs="Arial"/>
          <w:color w:val="000000" w:themeColor="text1"/>
          <w:sz w:val="22"/>
          <w:szCs w:val="22"/>
        </w:rPr>
        <w:t xml:space="preserve"> lub przyprowadzaniu ich z niej</w:t>
      </w:r>
      <w:r w:rsidRPr="006866EB">
        <w:rPr>
          <w:rFonts w:ascii="Arial" w:hAnsi="Arial" w:cs="Arial"/>
          <w:color w:val="000000" w:themeColor="text1"/>
          <w:sz w:val="22"/>
          <w:szCs w:val="22"/>
        </w:rPr>
        <w:t>. Przy czym usługa asystenta na terenie szkoły może być realizowana wyłącznie w przypadku, gdy szkoła nie zapewnia tej usługi.</w:t>
      </w:r>
    </w:p>
    <w:p w:rsidR="00382E69" w:rsidRPr="006866EB" w:rsidRDefault="00382E69" w:rsidP="007F200C">
      <w:pPr>
        <w:pStyle w:val="Akapitzlist"/>
        <w:numPr>
          <w:ilvl w:val="0"/>
          <w:numId w:val="43"/>
        </w:numPr>
        <w:spacing w:line="276" w:lineRule="auto"/>
        <w:ind w:left="426" w:hanging="426"/>
        <w:jc w:val="both"/>
        <w:rPr>
          <w:rFonts w:ascii="Arial" w:hAnsi="Arial" w:cs="Arial"/>
          <w:sz w:val="22"/>
          <w:szCs w:val="22"/>
        </w:rPr>
      </w:pPr>
      <w:r w:rsidRPr="006866EB">
        <w:rPr>
          <w:rFonts w:ascii="Arial" w:hAnsi="Arial" w:cs="Arial"/>
          <w:sz w:val="22"/>
          <w:szCs w:val="22"/>
        </w:rPr>
        <w:t>Zgodnie z wnioskiem złożonym przez Gminę Miejską Iława, Program będzie realizowany w</w:t>
      </w:r>
      <w:r w:rsidR="007B7E12" w:rsidRPr="006866EB">
        <w:rPr>
          <w:rFonts w:ascii="Arial" w:hAnsi="Arial" w:cs="Arial"/>
          <w:sz w:val="22"/>
          <w:szCs w:val="22"/>
        </w:rPr>
        <w:t> </w:t>
      </w:r>
      <w:r w:rsidRPr="006866EB">
        <w:rPr>
          <w:rFonts w:ascii="Arial" w:hAnsi="Arial" w:cs="Arial"/>
          <w:sz w:val="22"/>
          <w:szCs w:val="22"/>
        </w:rPr>
        <w:t xml:space="preserve">formie świadczenia usługi </w:t>
      </w:r>
      <w:r w:rsidRPr="006866EB">
        <w:rPr>
          <w:rFonts w:ascii="Arial" w:hAnsi="Arial" w:cs="Arial"/>
          <w:color w:val="000000"/>
          <w:sz w:val="22"/>
          <w:szCs w:val="22"/>
        </w:rPr>
        <w:t>asystenta osobistego osoby niepełnosprawnej</w:t>
      </w:r>
      <w:r w:rsidRPr="006866EB">
        <w:rPr>
          <w:rFonts w:ascii="Arial" w:hAnsi="Arial" w:cs="Arial"/>
          <w:sz w:val="22"/>
          <w:szCs w:val="22"/>
        </w:rPr>
        <w:t xml:space="preserve"> w ramach </w:t>
      </w:r>
      <w:r w:rsidRPr="006866EB">
        <w:rPr>
          <w:rFonts w:ascii="Arial" w:hAnsi="Arial" w:cs="Arial"/>
          <w:color w:val="000000" w:themeColor="text1"/>
          <w:sz w:val="22"/>
          <w:szCs w:val="22"/>
        </w:rPr>
        <w:t>wsparcia w wykonywaniu codziennych czynności</w:t>
      </w:r>
      <w:r w:rsidRPr="006866EB">
        <w:rPr>
          <w:rFonts w:ascii="Arial" w:hAnsi="Arial" w:cs="Arial"/>
          <w:sz w:val="22"/>
          <w:szCs w:val="22"/>
        </w:rPr>
        <w:t xml:space="preserve"> oraz funkcjonowaniu w życiu społecznym osób niepełnosprawnych.</w:t>
      </w:r>
    </w:p>
    <w:p w:rsidR="00CD408E" w:rsidRPr="006866EB" w:rsidRDefault="00417AFD"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 xml:space="preserve">W godzinach realizacji usług asystenta nie mogą być świadczone usługi opiekuńcze lub specjalistyczne usługi opiekuńcze, o których mowa w ustawie o pomocy społecznej, </w:t>
      </w:r>
      <w:r w:rsidRPr="006866EB">
        <w:rPr>
          <w:rFonts w:ascii="Arial" w:hAnsi="Arial" w:cs="Arial"/>
          <w:color w:val="000000"/>
          <w:sz w:val="22"/>
          <w:szCs w:val="22"/>
        </w:rPr>
        <w:lastRenderedPageBreak/>
        <w:t xml:space="preserve">usługi finansowane w ramach Funduszu Solidarnościowego lub usługi obejmujące analogiczne wsparcie, finansowane </w:t>
      </w:r>
      <w:r w:rsidR="00CD408E" w:rsidRPr="006866EB">
        <w:rPr>
          <w:rFonts w:ascii="Arial" w:hAnsi="Arial" w:cs="Arial"/>
          <w:color w:val="000000"/>
          <w:sz w:val="22"/>
          <w:szCs w:val="22"/>
        </w:rPr>
        <w:t>ze środków publicznych</w:t>
      </w:r>
      <w:r w:rsidRPr="006866EB">
        <w:rPr>
          <w:rFonts w:ascii="Arial" w:hAnsi="Arial" w:cs="Arial"/>
          <w:color w:val="000000"/>
          <w:sz w:val="22"/>
          <w:szCs w:val="22"/>
        </w:rPr>
        <w:t>.</w:t>
      </w:r>
    </w:p>
    <w:p w:rsidR="003128EE" w:rsidRPr="006866EB" w:rsidRDefault="003128EE"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W podejmowanych działaniach asystent ma obowiązek brania pod uwagę potrzeby i</w:t>
      </w:r>
      <w:r w:rsidR="007B7E12" w:rsidRPr="006866EB">
        <w:rPr>
          <w:rFonts w:ascii="Arial" w:hAnsi="Arial" w:cs="Arial"/>
          <w:color w:val="000000"/>
          <w:sz w:val="22"/>
          <w:szCs w:val="22"/>
        </w:rPr>
        <w:t> </w:t>
      </w:r>
      <w:r w:rsidRPr="006866EB">
        <w:rPr>
          <w:rFonts w:ascii="Arial" w:hAnsi="Arial" w:cs="Arial"/>
          <w:color w:val="000000"/>
          <w:sz w:val="22"/>
          <w:szCs w:val="22"/>
        </w:rPr>
        <w:t>preferencje uczestnika Programu lub jego opiekuna prawnego, a także preferencje dziecka niepełnosprawnego.</w:t>
      </w:r>
    </w:p>
    <w:p w:rsidR="00417AFD" w:rsidRPr="006866EB" w:rsidRDefault="00417AFD"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Uczestnik Programu za usługi asystenta nie ponosi odpłatności.</w:t>
      </w:r>
    </w:p>
    <w:p w:rsidR="00417AFD" w:rsidRPr="006866EB" w:rsidRDefault="00417AFD"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 xml:space="preserve">Uczestnikowi Programu należy umożliwić wybór osoby świadczącej usługi asystenta. </w:t>
      </w:r>
      <w:r w:rsidRPr="006866EB">
        <w:rPr>
          <w:rFonts w:ascii="Arial" w:hAnsi="Arial" w:cs="Arial"/>
          <w:sz w:val="22"/>
          <w:szCs w:val="22"/>
        </w:rPr>
        <w:t xml:space="preserve">W pierwszej kolejności, asystentem może zostać osoba wskazana przez uczestnika lub jego opiekuna prawnego, z uwzględnieniem postanowień Programu </w:t>
      </w:r>
      <w:r w:rsidRPr="006866EB">
        <w:rPr>
          <w:rFonts w:ascii="Arial" w:hAnsi="Arial" w:cs="Arial"/>
          <w:color w:val="000000"/>
          <w:sz w:val="22"/>
          <w:szCs w:val="22"/>
        </w:rPr>
        <w:t>„Asystent osobisty osoby niepełnosprawnej” - edycja 2023</w:t>
      </w:r>
      <w:r w:rsidRPr="006866EB">
        <w:rPr>
          <w:rFonts w:ascii="Arial" w:hAnsi="Arial" w:cs="Arial"/>
          <w:sz w:val="22"/>
          <w:szCs w:val="22"/>
        </w:rPr>
        <w:t xml:space="preserve">. Jeżeli asystent nie zostanie wskazany przez uczestnika lub jego opiekuna prawnego, asystenta wskazuje podmiot, któremu Zamawiający zleci realizację Programu, z uwzględnieniem postanowień Programu </w:t>
      </w:r>
      <w:r w:rsidRPr="006866EB">
        <w:rPr>
          <w:rFonts w:ascii="Arial" w:hAnsi="Arial" w:cs="Arial"/>
          <w:color w:val="000000"/>
          <w:sz w:val="22"/>
          <w:szCs w:val="22"/>
        </w:rPr>
        <w:t>„Asystent osobisty osoby niepełnosprawnej” - edycja 2023</w:t>
      </w:r>
      <w:r w:rsidRPr="006866EB">
        <w:rPr>
          <w:rFonts w:ascii="Arial" w:hAnsi="Arial" w:cs="Arial"/>
          <w:sz w:val="22"/>
          <w:szCs w:val="22"/>
        </w:rPr>
        <w:t>.</w:t>
      </w:r>
    </w:p>
    <w:p w:rsidR="003128EE" w:rsidRPr="006866EB" w:rsidRDefault="000E535B"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sz w:val="22"/>
          <w:szCs w:val="22"/>
        </w:rPr>
        <w:t>Usługi asystencji osobistej mogą być realizowane przez 24 godziny na dobę, 7 dni w</w:t>
      </w:r>
      <w:r w:rsidR="00CD408E" w:rsidRPr="006866EB">
        <w:rPr>
          <w:rFonts w:ascii="Arial" w:hAnsi="Arial" w:cs="Arial"/>
          <w:sz w:val="22"/>
          <w:szCs w:val="22"/>
        </w:rPr>
        <w:t> </w:t>
      </w:r>
      <w:r w:rsidRPr="006866EB">
        <w:rPr>
          <w:rFonts w:ascii="Arial" w:hAnsi="Arial" w:cs="Arial"/>
          <w:sz w:val="22"/>
          <w:szCs w:val="22"/>
        </w:rPr>
        <w:t>tygodniu, przy czym przez tą samą osobę maksymalnie do 12 godzin na dobę. Przez dobę należy rozumieć 24 kolejne godziny, poczynając od godziny, w której asystent rozpoczyna realizację usługi asystencji osobistej</w:t>
      </w:r>
      <w:r w:rsidRPr="006866EB">
        <w:rPr>
          <w:rFonts w:ascii="Arial" w:hAnsi="Arial" w:cs="Arial"/>
          <w:color w:val="000000"/>
          <w:sz w:val="22"/>
          <w:szCs w:val="22"/>
        </w:rPr>
        <w:t xml:space="preserve">. </w:t>
      </w:r>
      <w:r w:rsidRPr="006866EB">
        <w:rPr>
          <w:rFonts w:ascii="Arial" w:hAnsi="Arial" w:cs="Arial"/>
          <w:color w:val="000000" w:themeColor="text1"/>
          <w:sz w:val="22"/>
          <w:szCs w:val="22"/>
        </w:rPr>
        <w:t>Do czasu realizacji usługi asystencji osobistej nie wlicza się czasu dojazdu do i od uczestnika</w:t>
      </w:r>
      <w:r w:rsidRPr="006866EB">
        <w:rPr>
          <w:rFonts w:ascii="Arial" w:hAnsi="Arial" w:cs="Arial"/>
          <w:sz w:val="22"/>
          <w:szCs w:val="22"/>
        </w:rPr>
        <w:t>.</w:t>
      </w:r>
    </w:p>
    <w:p w:rsidR="003128EE" w:rsidRPr="006866EB" w:rsidRDefault="003128EE" w:rsidP="007F200C">
      <w:pPr>
        <w:pStyle w:val="Akapitzlist"/>
        <w:numPr>
          <w:ilvl w:val="0"/>
          <w:numId w:val="43"/>
        </w:numPr>
        <w:spacing w:line="276" w:lineRule="auto"/>
        <w:ind w:left="426" w:hanging="426"/>
        <w:contextualSpacing/>
        <w:jc w:val="both"/>
        <w:rPr>
          <w:rFonts w:ascii="Arial" w:hAnsi="Arial" w:cs="Arial"/>
          <w:sz w:val="22"/>
          <w:szCs w:val="22"/>
        </w:rPr>
      </w:pPr>
      <w:r w:rsidRPr="006866EB">
        <w:rPr>
          <w:rFonts w:ascii="Arial" w:hAnsi="Arial" w:cs="Arial"/>
          <w:color w:val="000000"/>
          <w:sz w:val="22"/>
          <w:szCs w:val="22"/>
        </w:rPr>
        <w:t xml:space="preserve">Do czasu </w:t>
      </w:r>
      <w:r w:rsidR="0073172E" w:rsidRPr="006866EB">
        <w:rPr>
          <w:rFonts w:ascii="Arial" w:hAnsi="Arial" w:cs="Arial"/>
          <w:color w:val="000000"/>
          <w:sz w:val="22"/>
          <w:szCs w:val="22"/>
        </w:rPr>
        <w:t>realizacji usług</w:t>
      </w:r>
      <w:r w:rsidRPr="006866EB">
        <w:rPr>
          <w:rFonts w:ascii="Arial" w:hAnsi="Arial" w:cs="Arial"/>
          <w:color w:val="000000"/>
          <w:sz w:val="22"/>
          <w:szCs w:val="22"/>
        </w:rPr>
        <w:t xml:space="preserve"> asysten</w:t>
      </w:r>
      <w:r w:rsidR="0073172E" w:rsidRPr="006866EB">
        <w:rPr>
          <w:rFonts w:ascii="Arial" w:hAnsi="Arial" w:cs="Arial"/>
          <w:color w:val="000000"/>
          <w:sz w:val="22"/>
          <w:szCs w:val="22"/>
        </w:rPr>
        <w:t>cji osobistej</w:t>
      </w:r>
      <w:r w:rsidRPr="006866EB">
        <w:rPr>
          <w:rFonts w:ascii="Arial" w:hAnsi="Arial" w:cs="Arial"/>
          <w:color w:val="000000"/>
          <w:sz w:val="22"/>
          <w:szCs w:val="22"/>
        </w:rPr>
        <w:t xml:space="preserve"> wlicza się czas oczekiwania/gotowości na świadczenie usług nie dłuższy niż 90 minut.</w:t>
      </w:r>
      <w:r w:rsidR="00B869E0" w:rsidRPr="006866EB">
        <w:rPr>
          <w:rFonts w:ascii="Arial" w:hAnsi="Arial" w:cs="Arial"/>
          <w:color w:val="000000"/>
          <w:sz w:val="22"/>
          <w:szCs w:val="22"/>
        </w:rPr>
        <w:t xml:space="preserve"> </w:t>
      </w:r>
      <w:r w:rsidR="0073172E" w:rsidRPr="006866EB">
        <w:rPr>
          <w:rFonts w:ascii="Arial" w:hAnsi="Arial" w:cs="Arial"/>
          <w:sz w:val="22"/>
          <w:szCs w:val="22"/>
        </w:rPr>
        <w:t>Jeżeli czas oczekiwania wynosi więcej niż 90</w:t>
      </w:r>
      <w:r w:rsidR="007B7E12" w:rsidRPr="006866EB">
        <w:rPr>
          <w:rFonts w:ascii="Arial" w:hAnsi="Arial" w:cs="Arial"/>
          <w:sz w:val="22"/>
          <w:szCs w:val="22"/>
        </w:rPr>
        <w:t> </w:t>
      </w:r>
      <w:r w:rsidR="0073172E" w:rsidRPr="006866EB">
        <w:rPr>
          <w:rFonts w:ascii="Arial" w:hAnsi="Arial" w:cs="Arial"/>
          <w:sz w:val="22"/>
          <w:szCs w:val="22"/>
        </w:rPr>
        <w:t>min., wówczas usługę dojazdu do wybranego miejsca i powrotu z niego rozlicza się jako dwie odrębne usługi powiększone łącznie o 90 min. trwania.</w:t>
      </w:r>
    </w:p>
    <w:p w:rsidR="008D0C98" w:rsidRPr="006866EB" w:rsidRDefault="008D0C98"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sz w:val="22"/>
          <w:szCs w:val="22"/>
        </w:rPr>
        <w:t xml:space="preserve">Usługi </w:t>
      </w:r>
      <w:r w:rsidRPr="006866EB">
        <w:rPr>
          <w:rFonts w:ascii="Arial" w:hAnsi="Arial" w:cs="Arial"/>
          <w:color w:val="000000"/>
          <w:sz w:val="22"/>
          <w:szCs w:val="22"/>
        </w:rPr>
        <w:t>asystenta osobistego osoby niepełnosprawnej</w:t>
      </w:r>
      <w:r w:rsidRPr="006866EB">
        <w:rPr>
          <w:rFonts w:ascii="Arial" w:hAnsi="Arial" w:cs="Arial"/>
          <w:sz w:val="22"/>
          <w:szCs w:val="22"/>
        </w:rPr>
        <w:t xml:space="preserve"> są realizowane na rzecz osoby niepełnosprawnej i wskutek jej decyzji lub decyzji opiekuna prawnego, a nie dla poszczególnych członków rodziny osoby niepełnosprawnej.</w:t>
      </w:r>
    </w:p>
    <w:p w:rsidR="003128EE" w:rsidRPr="009D1807" w:rsidRDefault="003128EE"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9D1807">
        <w:rPr>
          <w:rFonts w:ascii="Arial" w:hAnsi="Arial" w:cs="Arial"/>
          <w:color w:val="000000"/>
          <w:sz w:val="22"/>
          <w:szCs w:val="22"/>
        </w:rPr>
        <w:t xml:space="preserve">Pod opieką asystenta w tym samym czasie może pozostawać tylko </w:t>
      </w:r>
      <w:r w:rsidR="00B869E0" w:rsidRPr="009D1807">
        <w:rPr>
          <w:rFonts w:ascii="Arial" w:hAnsi="Arial" w:cs="Arial"/>
          <w:color w:val="000000"/>
          <w:sz w:val="22"/>
          <w:szCs w:val="22"/>
        </w:rPr>
        <w:t>jeden</w:t>
      </w:r>
      <w:r w:rsidRPr="009D1807">
        <w:rPr>
          <w:rFonts w:ascii="Arial" w:hAnsi="Arial" w:cs="Arial"/>
          <w:color w:val="000000"/>
          <w:sz w:val="22"/>
          <w:szCs w:val="22"/>
        </w:rPr>
        <w:t xml:space="preserve"> uczestnik Programu.</w:t>
      </w:r>
    </w:p>
    <w:p w:rsidR="009D1807" w:rsidRPr="009D1807" w:rsidRDefault="004F6818" w:rsidP="009D1807">
      <w:pPr>
        <w:pStyle w:val="Akapitzlist"/>
        <w:numPr>
          <w:ilvl w:val="0"/>
          <w:numId w:val="43"/>
        </w:numPr>
        <w:spacing w:line="276" w:lineRule="auto"/>
        <w:ind w:left="426" w:hanging="426"/>
        <w:contextualSpacing/>
        <w:jc w:val="both"/>
        <w:rPr>
          <w:rFonts w:ascii="Arial" w:hAnsi="Arial" w:cs="Arial"/>
          <w:color w:val="000000"/>
          <w:sz w:val="22"/>
          <w:szCs w:val="22"/>
        </w:rPr>
      </w:pPr>
      <w:r w:rsidRPr="009D1807">
        <w:rPr>
          <w:rFonts w:ascii="Arial" w:hAnsi="Arial" w:cs="Arial"/>
          <w:color w:val="000000"/>
          <w:sz w:val="22"/>
          <w:szCs w:val="22"/>
        </w:rPr>
        <w:t xml:space="preserve">Zaplanowano do realizacji w 2023 roku </w:t>
      </w:r>
      <w:r w:rsidRPr="009D1807">
        <w:rPr>
          <w:rFonts w:ascii="Arial" w:hAnsi="Arial" w:cs="Arial"/>
          <w:b/>
          <w:sz w:val="22"/>
          <w:szCs w:val="22"/>
        </w:rPr>
        <w:t xml:space="preserve">46.464 </w:t>
      </w:r>
      <w:r w:rsidRPr="009D1807">
        <w:rPr>
          <w:rFonts w:ascii="Arial" w:hAnsi="Arial" w:cs="Arial"/>
          <w:b/>
          <w:color w:val="000000"/>
          <w:sz w:val="22"/>
          <w:szCs w:val="22"/>
        </w:rPr>
        <w:t>godzin</w:t>
      </w:r>
      <w:r w:rsidRPr="009D1807">
        <w:rPr>
          <w:rFonts w:ascii="Arial" w:hAnsi="Arial" w:cs="Arial"/>
          <w:color w:val="000000"/>
          <w:sz w:val="22"/>
          <w:szCs w:val="22"/>
        </w:rPr>
        <w:t xml:space="preserve"> usług asystenta osobistego osoby niepełnosprawnej</w:t>
      </w:r>
      <w:r w:rsidR="009D1807" w:rsidRPr="009D1807">
        <w:rPr>
          <w:rFonts w:ascii="Arial" w:hAnsi="Arial" w:cs="Arial"/>
          <w:color w:val="000000"/>
          <w:sz w:val="22"/>
          <w:szCs w:val="22"/>
        </w:rPr>
        <w:t xml:space="preserve"> </w:t>
      </w:r>
      <w:r w:rsidR="009D1807" w:rsidRPr="009D1807">
        <w:rPr>
          <w:rFonts w:ascii="Arial" w:hAnsi="Arial" w:cs="Arial"/>
          <w:b/>
          <w:bCs/>
          <w:sz w:val="22"/>
          <w:szCs w:val="22"/>
        </w:rPr>
        <w:t>dla 184 osób niepełnosprawnych</w:t>
      </w:r>
      <w:r w:rsidR="009D1807" w:rsidRPr="009D1807">
        <w:rPr>
          <w:rFonts w:ascii="Arial" w:hAnsi="Arial" w:cs="Arial"/>
          <w:sz w:val="22"/>
          <w:szCs w:val="22"/>
        </w:rPr>
        <w:t xml:space="preserve"> z uwzględnieniem limitów zawartych w dziale IV ust. 17 Programu </w:t>
      </w:r>
      <w:r w:rsidR="009D1807" w:rsidRPr="009D1807">
        <w:rPr>
          <w:rFonts w:ascii="Arial" w:hAnsi="Arial" w:cs="Arial"/>
          <w:b/>
          <w:bCs/>
          <w:sz w:val="22"/>
          <w:szCs w:val="22"/>
        </w:rPr>
        <w:t>„</w:t>
      </w:r>
      <w:r w:rsidR="009D1807" w:rsidRPr="009D1807">
        <w:rPr>
          <w:rFonts w:ascii="Arial" w:hAnsi="Arial" w:cs="Arial"/>
          <w:sz w:val="22"/>
          <w:szCs w:val="22"/>
        </w:rPr>
        <w:t>Asystent osobisty osoby niepełnosprawnej” – edycja 2023</w:t>
      </w:r>
      <w:r w:rsidRPr="009D1807">
        <w:rPr>
          <w:rFonts w:ascii="Arial" w:hAnsi="Arial" w:cs="Arial"/>
          <w:sz w:val="22"/>
          <w:szCs w:val="22"/>
        </w:rPr>
        <w:t xml:space="preserve">. </w:t>
      </w:r>
      <w:r w:rsidR="009D1807" w:rsidRPr="009D1807">
        <w:rPr>
          <w:rFonts w:ascii="Arial" w:hAnsi="Arial" w:cs="Arial"/>
          <w:sz w:val="22"/>
          <w:szCs w:val="22"/>
        </w:rPr>
        <w:t xml:space="preserve">Planowana liczba asystentów osób niepełnosprawnych – </w:t>
      </w:r>
      <w:r w:rsidR="009D1807" w:rsidRPr="009D1807">
        <w:rPr>
          <w:rFonts w:ascii="Arial" w:hAnsi="Arial" w:cs="Arial"/>
          <w:b/>
          <w:bCs/>
          <w:sz w:val="22"/>
          <w:szCs w:val="22"/>
        </w:rPr>
        <w:t>133 asystentów</w:t>
      </w:r>
      <w:r w:rsidR="004F5B5D">
        <w:rPr>
          <w:rFonts w:ascii="Arial" w:hAnsi="Arial" w:cs="Arial"/>
          <w:b/>
          <w:bCs/>
          <w:sz w:val="22"/>
          <w:szCs w:val="22"/>
        </w:rPr>
        <w:t xml:space="preserve"> </w:t>
      </w:r>
      <w:r w:rsidR="004F5B5D" w:rsidRPr="004F5B5D">
        <w:rPr>
          <w:rFonts w:ascii="Arial" w:hAnsi="Arial" w:cs="Arial"/>
          <w:bCs/>
          <w:sz w:val="22"/>
          <w:szCs w:val="22"/>
        </w:rPr>
        <w:t>(liczba może ulec zmianie)</w:t>
      </w:r>
      <w:r w:rsidR="004F5B5D">
        <w:rPr>
          <w:rFonts w:ascii="Arial" w:hAnsi="Arial" w:cs="Arial"/>
          <w:bCs/>
          <w:sz w:val="22"/>
          <w:szCs w:val="22"/>
        </w:rPr>
        <w:t>.</w:t>
      </w:r>
    </w:p>
    <w:p w:rsidR="004F6818" w:rsidRPr="001F43B2" w:rsidRDefault="004F6818" w:rsidP="007F200C">
      <w:pPr>
        <w:pStyle w:val="Akapitzlist"/>
        <w:numPr>
          <w:ilvl w:val="0"/>
          <w:numId w:val="43"/>
        </w:numPr>
        <w:spacing w:line="276" w:lineRule="auto"/>
        <w:ind w:left="426" w:hanging="426"/>
        <w:contextualSpacing/>
        <w:jc w:val="both"/>
        <w:rPr>
          <w:rFonts w:ascii="Arial" w:hAnsi="Arial" w:cs="Arial"/>
          <w:sz w:val="22"/>
          <w:szCs w:val="22"/>
        </w:rPr>
      </w:pPr>
      <w:r w:rsidRPr="009D1807">
        <w:rPr>
          <w:rFonts w:ascii="Arial" w:hAnsi="Arial" w:cs="Arial"/>
          <w:color w:val="000000"/>
          <w:sz w:val="22"/>
          <w:szCs w:val="22"/>
        </w:rPr>
        <w:t>Z tytułu niepełnego wykorzystania, przewidywanej przez Zamawiającego liczby godzin ww. usług, Wykonawcy nie przysługują żadne roszczenia finansowe w stosunku do</w:t>
      </w:r>
      <w:r w:rsidRPr="006866EB">
        <w:rPr>
          <w:rFonts w:ascii="Arial" w:hAnsi="Arial" w:cs="Arial"/>
          <w:color w:val="000000"/>
          <w:sz w:val="22"/>
          <w:szCs w:val="22"/>
        </w:rPr>
        <w:t xml:space="preserve"> Zamawiającego.</w:t>
      </w:r>
      <w:r w:rsidR="001F43B2" w:rsidRPr="001F43B2">
        <w:rPr>
          <w:rFonts w:ascii="Arial" w:hAnsi="Arial" w:cs="Arial"/>
          <w:sz w:val="22"/>
          <w:szCs w:val="22"/>
        </w:rPr>
        <w:t xml:space="preserve"> </w:t>
      </w:r>
      <w:r w:rsidR="001F43B2" w:rsidRPr="006866EB">
        <w:rPr>
          <w:rFonts w:ascii="Arial" w:hAnsi="Arial" w:cs="Arial"/>
          <w:sz w:val="22"/>
          <w:szCs w:val="22"/>
        </w:rPr>
        <w:t>Zamawiający zapewnia realizację nie mniej niż 30.000 godzin świadczenia usług asystencji osobistej osoby niepełnosprawnej</w:t>
      </w:r>
      <w:r w:rsidR="001F43B2" w:rsidRPr="001F43B2">
        <w:rPr>
          <w:rFonts w:ascii="Arial" w:hAnsi="Arial" w:cs="Arial"/>
          <w:sz w:val="22"/>
          <w:szCs w:val="22"/>
        </w:rPr>
        <w:t xml:space="preserve">. </w:t>
      </w:r>
    </w:p>
    <w:p w:rsidR="003128EE" w:rsidRPr="006866EB" w:rsidRDefault="003128EE"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 xml:space="preserve">Liczba realizowanych godzin wsparcia asystenta nie może przekroczyć limitów określonych Programem „Asystent osobisty osoby niepełnosprawnej” - edycja </w:t>
      </w:r>
      <w:r w:rsidR="00B17553" w:rsidRPr="006866EB">
        <w:rPr>
          <w:rFonts w:ascii="Arial" w:hAnsi="Arial" w:cs="Arial"/>
          <w:color w:val="000000"/>
          <w:sz w:val="22"/>
          <w:szCs w:val="22"/>
        </w:rPr>
        <w:t>2023</w:t>
      </w:r>
      <w:r w:rsidRPr="006866EB">
        <w:rPr>
          <w:rFonts w:ascii="Arial" w:hAnsi="Arial" w:cs="Arial"/>
          <w:color w:val="000000"/>
          <w:sz w:val="22"/>
          <w:szCs w:val="22"/>
        </w:rPr>
        <w:t>. Przy czym liczba ta będzie ustalana przy ścisłej współpracy z pracownikiem socjalnym MOPS w Iławie.</w:t>
      </w:r>
    </w:p>
    <w:p w:rsidR="003128EE" w:rsidRPr="006866EB" w:rsidRDefault="003128EE"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Liczba zrealizowanego wsparcia będzie rozliczania w systemie miesięcznym, na podstawie wypełnion</w:t>
      </w:r>
      <w:r w:rsidR="00FE2F17" w:rsidRPr="006866EB">
        <w:rPr>
          <w:rFonts w:ascii="Arial" w:hAnsi="Arial" w:cs="Arial"/>
          <w:color w:val="000000"/>
          <w:sz w:val="22"/>
          <w:szCs w:val="22"/>
        </w:rPr>
        <w:t>ych</w:t>
      </w:r>
      <w:r w:rsidRPr="006866EB">
        <w:rPr>
          <w:rFonts w:ascii="Arial" w:hAnsi="Arial" w:cs="Arial"/>
          <w:color w:val="000000"/>
          <w:sz w:val="22"/>
          <w:szCs w:val="22"/>
        </w:rPr>
        <w:t xml:space="preserve"> kart realizacji usług asystenta w ramach Programu „Asystent osobisty osoby niepełnosprawnej” – edycja </w:t>
      </w:r>
      <w:r w:rsidR="00B17553" w:rsidRPr="006866EB">
        <w:rPr>
          <w:rFonts w:ascii="Arial" w:hAnsi="Arial" w:cs="Arial"/>
          <w:color w:val="000000"/>
          <w:sz w:val="22"/>
          <w:szCs w:val="22"/>
        </w:rPr>
        <w:t>2023</w:t>
      </w:r>
      <w:r w:rsidRPr="006866EB">
        <w:rPr>
          <w:rFonts w:ascii="Arial" w:hAnsi="Arial" w:cs="Arial"/>
          <w:color w:val="000000"/>
          <w:sz w:val="22"/>
          <w:szCs w:val="22"/>
        </w:rPr>
        <w:t xml:space="preserve">. Wzór karty określa ww. Program. </w:t>
      </w:r>
      <w:r w:rsidR="00FE2F17" w:rsidRPr="006866EB">
        <w:rPr>
          <w:rFonts w:ascii="Arial" w:hAnsi="Arial" w:cs="Arial"/>
          <w:color w:val="000000"/>
          <w:sz w:val="22"/>
          <w:szCs w:val="22"/>
        </w:rPr>
        <w:t>Wykonawca zbierze i sprawdzi wypełnione karty od asystentów i przekaże je w formie oryginałów na adres Zamawiającego w terminie do 5</w:t>
      </w:r>
      <w:r w:rsidR="00E20FC3" w:rsidRPr="006866EB">
        <w:rPr>
          <w:rFonts w:ascii="Arial" w:hAnsi="Arial" w:cs="Arial"/>
          <w:color w:val="000000"/>
          <w:sz w:val="22"/>
          <w:szCs w:val="22"/>
        </w:rPr>
        <w:t> </w:t>
      </w:r>
      <w:r w:rsidR="00FE2F17" w:rsidRPr="006866EB">
        <w:rPr>
          <w:rFonts w:ascii="Arial" w:hAnsi="Arial" w:cs="Arial"/>
          <w:color w:val="000000"/>
          <w:sz w:val="22"/>
          <w:szCs w:val="22"/>
        </w:rPr>
        <w:t>dni za zakończony miesiąc.</w:t>
      </w:r>
    </w:p>
    <w:p w:rsidR="002A7797" w:rsidRPr="006866EB" w:rsidRDefault="002A7797"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sz w:val="22"/>
          <w:szCs w:val="22"/>
        </w:rPr>
        <w:t xml:space="preserve">Zapłata nastąpi za faktycznie wykonaną liczbę godzin usług asystenckich w danym miesiącu i za koszty obsługi w danym miesiącu. </w:t>
      </w:r>
    </w:p>
    <w:p w:rsidR="002A7797" w:rsidRPr="006866EB" w:rsidRDefault="00782ED1" w:rsidP="00932A7D">
      <w:pPr>
        <w:pStyle w:val="Akapitzlist"/>
        <w:numPr>
          <w:ilvl w:val="0"/>
          <w:numId w:val="43"/>
        </w:numPr>
        <w:spacing w:line="276" w:lineRule="auto"/>
        <w:ind w:left="426" w:hanging="426"/>
        <w:contextualSpacing/>
        <w:jc w:val="both"/>
        <w:rPr>
          <w:rFonts w:ascii="Arial" w:hAnsi="Arial" w:cs="Arial"/>
          <w:color w:val="000000" w:themeColor="text1"/>
          <w:sz w:val="22"/>
          <w:szCs w:val="22"/>
        </w:rPr>
      </w:pPr>
      <w:r w:rsidRPr="006866EB">
        <w:rPr>
          <w:rFonts w:ascii="Arial" w:hAnsi="Arial" w:cs="Arial"/>
          <w:color w:val="000000"/>
          <w:sz w:val="22"/>
          <w:szCs w:val="22"/>
        </w:rPr>
        <w:lastRenderedPageBreak/>
        <w:t>Koszt jednej godziny zegarowej wynagrodzenia asystenta za zrealizowaną usługę asystencji osobistej nie może przekroczyć 40 zł brutto wraz z kosztami pracy zatrudniającego</w:t>
      </w:r>
      <w:r w:rsidR="00121428" w:rsidRPr="006866EB">
        <w:rPr>
          <w:rFonts w:ascii="Arial" w:hAnsi="Arial" w:cs="Arial"/>
          <w:color w:val="000000"/>
          <w:sz w:val="22"/>
          <w:szCs w:val="22"/>
        </w:rPr>
        <w:t xml:space="preserve">. </w:t>
      </w:r>
      <w:r w:rsidR="00121428" w:rsidRPr="006866EB">
        <w:rPr>
          <w:rFonts w:ascii="Arial" w:hAnsi="Arial" w:cs="Arial"/>
          <w:sz w:val="22"/>
          <w:szCs w:val="22"/>
        </w:rPr>
        <w:t>Przez koszty pracy zatrudniającego należy rozumieć sumę wynagrodzeń (brutto) oraz składek na ubezpieczenia społeczne, Fundusz Pracy i</w:t>
      </w:r>
      <w:r w:rsidRPr="006866EB">
        <w:rPr>
          <w:rFonts w:ascii="Arial" w:hAnsi="Arial" w:cs="Arial"/>
          <w:sz w:val="22"/>
          <w:szCs w:val="22"/>
        </w:rPr>
        <w:t> </w:t>
      </w:r>
      <w:r w:rsidR="00121428" w:rsidRPr="006866EB">
        <w:rPr>
          <w:rFonts w:ascii="Arial" w:hAnsi="Arial" w:cs="Arial"/>
          <w:sz w:val="22"/>
          <w:szCs w:val="22"/>
        </w:rPr>
        <w:t xml:space="preserve">Fundusz Gwarantowanych Świadczeń Pracowniczych, poniesionych przez zatrudniającego. </w:t>
      </w:r>
      <w:r w:rsidR="00121428" w:rsidRPr="006866EB">
        <w:rPr>
          <w:rFonts w:ascii="Arial" w:hAnsi="Arial" w:cs="Arial"/>
          <w:color w:val="000000"/>
          <w:sz w:val="22"/>
          <w:szCs w:val="22"/>
        </w:rPr>
        <w:t>Nie jest dopuszczalne pokrywanie z</w:t>
      </w:r>
      <w:r w:rsidRPr="006866EB">
        <w:rPr>
          <w:rFonts w:ascii="Arial" w:hAnsi="Arial" w:cs="Arial"/>
          <w:color w:val="000000"/>
          <w:sz w:val="22"/>
          <w:szCs w:val="22"/>
        </w:rPr>
        <w:t xml:space="preserve"> </w:t>
      </w:r>
      <w:r w:rsidR="00121428" w:rsidRPr="006866EB">
        <w:rPr>
          <w:rFonts w:ascii="Arial" w:hAnsi="Arial" w:cs="Arial"/>
          <w:color w:val="000000"/>
          <w:sz w:val="22"/>
          <w:szCs w:val="22"/>
        </w:rPr>
        <w:t>tej kwoty kosztów administracyjnych podmiotu, któremu Zamawiający zlecił realizację Programu.</w:t>
      </w:r>
    </w:p>
    <w:p w:rsidR="00932A7D" w:rsidRPr="006866EB" w:rsidRDefault="00932A7D" w:rsidP="00932A7D">
      <w:pPr>
        <w:pStyle w:val="Akapitzlist"/>
        <w:numPr>
          <w:ilvl w:val="0"/>
          <w:numId w:val="43"/>
        </w:numPr>
        <w:spacing w:line="276" w:lineRule="auto"/>
        <w:ind w:left="426" w:hanging="426"/>
        <w:contextualSpacing/>
        <w:jc w:val="both"/>
        <w:rPr>
          <w:rFonts w:ascii="Arial" w:hAnsi="Arial" w:cs="Arial"/>
          <w:bCs/>
          <w:color w:val="000000" w:themeColor="text1"/>
          <w:sz w:val="22"/>
          <w:szCs w:val="22"/>
        </w:rPr>
      </w:pPr>
      <w:r w:rsidRPr="006866EB">
        <w:rPr>
          <w:rFonts w:ascii="Arial" w:hAnsi="Arial" w:cs="Arial"/>
          <w:bCs/>
          <w:color w:val="000000" w:themeColor="text1"/>
          <w:sz w:val="22"/>
          <w:szCs w:val="22"/>
        </w:rPr>
        <w:t xml:space="preserve">Wykonawcy nie przysługuje zwrot kosztów dojazdu do i z miejsca realizacji usługi, zakupu posiłków, jak również innych kosztów powstałych w trakcie świadczenia usługi. </w:t>
      </w:r>
    </w:p>
    <w:p w:rsidR="00932A7D" w:rsidRPr="006866EB" w:rsidRDefault="00932A7D" w:rsidP="00932A7D">
      <w:pPr>
        <w:pStyle w:val="Akapitzlist"/>
        <w:numPr>
          <w:ilvl w:val="0"/>
          <w:numId w:val="43"/>
        </w:numPr>
        <w:spacing w:line="276" w:lineRule="auto"/>
        <w:ind w:left="426" w:hanging="426"/>
        <w:contextualSpacing/>
        <w:jc w:val="both"/>
        <w:rPr>
          <w:rFonts w:ascii="Arial" w:hAnsi="Arial" w:cs="Arial"/>
          <w:bCs/>
          <w:color w:val="000000" w:themeColor="text1"/>
          <w:sz w:val="22"/>
          <w:szCs w:val="22"/>
        </w:rPr>
      </w:pPr>
      <w:r w:rsidRPr="006866EB">
        <w:rPr>
          <w:rFonts w:ascii="Arial" w:hAnsi="Arial" w:cs="Arial"/>
          <w:bCs/>
          <w:color w:val="000000" w:themeColor="text1"/>
          <w:sz w:val="22"/>
          <w:szCs w:val="22"/>
        </w:rPr>
        <w:t>Wykonawca będzie prowadził ewidencję zakupu</w:t>
      </w:r>
    </w:p>
    <w:p w:rsidR="00932A7D" w:rsidRPr="006866EB" w:rsidRDefault="00932A7D" w:rsidP="00932A7D">
      <w:pPr>
        <w:pStyle w:val="Akapitzlist"/>
        <w:numPr>
          <w:ilvl w:val="0"/>
          <w:numId w:val="64"/>
        </w:numPr>
        <w:spacing w:line="276" w:lineRule="auto"/>
        <w:ind w:left="993"/>
        <w:contextualSpacing/>
        <w:jc w:val="both"/>
        <w:rPr>
          <w:rFonts w:ascii="Arial" w:hAnsi="Arial" w:cs="Arial"/>
          <w:bCs/>
          <w:color w:val="000000" w:themeColor="text1"/>
          <w:sz w:val="22"/>
          <w:szCs w:val="22"/>
        </w:rPr>
      </w:pPr>
      <w:r w:rsidRPr="006866EB">
        <w:rPr>
          <w:rFonts w:ascii="Arial" w:hAnsi="Arial" w:cs="Arial"/>
          <w:bCs/>
          <w:color w:val="000000" w:themeColor="text1"/>
          <w:sz w:val="22"/>
          <w:szCs w:val="22"/>
        </w:rPr>
        <w:t>biletów komunikacji publicznej</w:t>
      </w:r>
      <w:r w:rsidR="00274B21" w:rsidRPr="006866EB">
        <w:rPr>
          <w:rFonts w:ascii="Arial" w:hAnsi="Arial" w:cs="Arial"/>
          <w:bCs/>
          <w:color w:val="000000" w:themeColor="text1"/>
          <w:sz w:val="22"/>
          <w:szCs w:val="22"/>
        </w:rPr>
        <w:t>/prywatnej</w:t>
      </w:r>
      <w:r w:rsidRPr="006866EB">
        <w:rPr>
          <w:rFonts w:ascii="Arial" w:hAnsi="Arial" w:cs="Arial"/>
          <w:bCs/>
          <w:color w:val="000000" w:themeColor="text1"/>
          <w:sz w:val="22"/>
          <w:szCs w:val="22"/>
        </w:rPr>
        <w:t xml:space="preserve"> dla asystenta towarzyszącego uczestnikowi</w:t>
      </w:r>
      <w:r w:rsidR="00274B21" w:rsidRPr="006866EB">
        <w:rPr>
          <w:rFonts w:ascii="Arial" w:hAnsi="Arial" w:cs="Arial"/>
          <w:bCs/>
          <w:color w:val="000000" w:themeColor="text1"/>
          <w:sz w:val="22"/>
          <w:szCs w:val="22"/>
        </w:rPr>
        <w:t xml:space="preserve"> </w:t>
      </w:r>
      <w:r w:rsidR="00274B21" w:rsidRPr="006866EB">
        <w:rPr>
          <w:rFonts w:ascii="Arial" w:hAnsi="Arial" w:cs="Arial"/>
          <w:b/>
          <w:bCs/>
          <w:color w:val="000000" w:themeColor="text1"/>
          <w:sz w:val="22"/>
          <w:szCs w:val="22"/>
        </w:rPr>
        <w:t>(załącznik nr 13 do SWZ)</w:t>
      </w:r>
      <w:r w:rsidRPr="006866EB">
        <w:rPr>
          <w:rFonts w:ascii="Arial" w:hAnsi="Arial" w:cs="Arial"/>
          <w:bCs/>
          <w:color w:val="000000" w:themeColor="text1"/>
          <w:sz w:val="22"/>
          <w:szCs w:val="22"/>
        </w:rPr>
        <w:t xml:space="preserve"> </w:t>
      </w:r>
    </w:p>
    <w:p w:rsidR="009D7022" w:rsidRPr="006866EB" w:rsidRDefault="009D7022" w:rsidP="00932A7D">
      <w:pPr>
        <w:pStyle w:val="Akapitzlist"/>
        <w:numPr>
          <w:ilvl w:val="0"/>
          <w:numId w:val="64"/>
        </w:numPr>
        <w:spacing w:line="276" w:lineRule="auto"/>
        <w:ind w:left="993"/>
        <w:contextualSpacing/>
        <w:jc w:val="both"/>
        <w:rPr>
          <w:rFonts w:ascii="Arial" w:hAnsi="Arial" w:cs="Arial"/>
          <w:bCs/>
          <w:color w:val="000000" w:themeColor="text1"/>
          <w:sz w:val="22"/>
          <w:szCs w:val="22"/>
        </w:rPr>
      </w:pPr>
      <w:r w:rsidRPr="006866EB">
        <w:rPr>
          <w:rFonts w:ascii="Arial" w:hAnsi="Arial" w:cs="Arial"/>
          <w:bCs/>
          <w:color w:val="000000" w:themeColor="text1"/>
          <w:sz w:val="22"/>
          <w:szCs w:val="22"/>
        </w:rPr>
        <w:t>biletów wstępu do placówek kulturalnych, na wydarzenia kulturalne, rozrywkowe, sportowe lub społeczne itp. przez asystenta towarzyszącego uczestnikowi</w:t>
      </w:r>
    </w:p>
    <w:p w:rsidR="00932A7D" w:rsidRPr="006866EB" w:rsidRDefault="00932A7D" w:rsidP="00932A7D">
      <w:pPr>
        <w:pStyle w:val="Akapitzlist"/>
        <w:spacing w:line="276" w:lineRule="auto"/>
        <w:ind w:left="426"/>
        <w:contextualSpacing/>
        <w:jc w:val="both"/>
        <w:rPr>
          <w:rFonts w:ascii="Arial" w:hAnsi="Arial" w:cs="Arial"/>
          <w:bCs/>
          <w:color w:val="000000" w:themeColor="text1"/>
          <w:sz w:val="22"/>
          <w:szCs w:val="22"/>
        </w:rPr>
      </w:pPr>
      <w:r w:rsidRPr="006866EB">
        <w:rPr>
          <w:rFonts w:ascii="Arial" w:hAnsi="Arial" w:cs="Arial"/>
          <w:bCs/>
          <w:color w:val="000000" w:themeColor="text1"/>
          <w:sz w:val="22"/>
          <w:szCs w:val="22"/>
        </w:rPr>
        <w:t xml:space="preserve">Koszty zakupu biletów </w:t>
      </w:r>
      <w:r w:rsidR="003A35DA" w:rsidRPr="006866EB">
        <w:rPr>
          <w:rFonts w:ascii="Arial" w:hAnsi="Arial" w:cs="Arial"/>
          <w:sz w:val="22"/>
          <w:szCs w:val="22"/>
        </w:rPr>
        <w:t xml:space="preserve">Zamawiający pokryje </w:t>
      </w:r>
      <w:bookmarkStart w:id="0" w:name="page50R_mcid101"/>
      <w:bookmarkEnd w:id="0"/>
      <w:r w:rsidR="003A35DA" w:rsidRPr="006866EB">
        <w:rPr>
          <w:rFonts w:ascii="Arial" w:hAnsi="Arial" w:cs="Arial"/>
          <w:sz w:val="22"/>
          <w:szCs w:val="22"/>
        </w:rPr>
        <w:t xml:space="preserve">w wysokości wynikającej z faktycznie poniesionych i udokumentowanych wydatków do kwoty 8.925,00 zł </w:t>
      </w:r>
      <w:r w:rsidR="003A35DA" w:rsidRPr="006866EB">
        <w:rPr>
          <w:rFonts w:ascii="Arial" w:hAnsi="Arial" w:cs="Arial"/>
          <w:bCs/>
          <w:color w:val="000000" w:themeColor="text1"/>
          <w:sz w:val="22"/>
          <w:szCs w:val="22"/>
        </w:rPr>
        <w:t>na podstawie wystawionych faktur.</w:t>
      </w:r>
    </w:p>
    <w:p w:rsidR="00932A7D" w:rsidRPr="006866EB" w:rsidRDefault="00932A7D" w:rsidP="00932A7D">
      <w:pPr>
        <w:pStyle w:val="Akapitzlist"/>
        <w:numPr>
          <w:ilvl w:val="0"/>
          <w:numId w:val="43"/>
        </w:numPr>
        <w:spacing w:line="276" w:lineRule="auto"/>
        <w:ind w:left="426" w:hanging="426"/>
        <w:contextualSpacing/>
        <w:jc w:val="both"/>
        <w:rPr>
          <w:rFonts w:ascii="Arial" w:hAnsi="Arial" w:cs="Arial"/>
          <w:bCs/>
          <w:color w:val="000000" w:themeColor="text1"/>
          <w:sz w:val="22"/>
          <w:szCs w:val="22"/>
        </w:rPr>
      </w:pPr>
      <w:r w:rsidRPr="006866EB">
        <w:rPr>
          <w:rFonts w:ascii="Arial" w:hAnsi="Arial" w:cs="Arial"/>
          <w:color w:val="000000" w:themeColor="text1"/>
          <w:sz w:val="22"/>
          <w:szCs w:val="22"/>
        </w:rPr>
        <w:t xml:space="preserve">Wykonawca zobowiązany jest do ubezpieczenia OC oraz NNW asystentów związanych ze świadczeniem usług asystencji osobistej. Koszty ubezpieczenia OC lub NNW asystentów świadczących usługi ponosi Zamawiający po otrzymaniu kopii polisy. </w:t>
      </w:r>
      <w:r w:rsidR="009D1807">
        <w:rPr>
          <w:rFonts w:ascii="Arial" w:hAnsi="Arial" w:cs="Arial"/>
          <w:bCs/>
          <w:sz w:val="22"/>
          <w:szCs w:val="22"/>
        </w:rPr>
        <w:t>Koszty ubezpieczenia OC lub NNW asystentów świadczących usługi nie mogą przekroczyć 150 zł rocznie na jednego asystenta, polisy łącznie nie mogą przekroczyć kwoty 19.950 zł brutto</w:t>
      </w:r>
      <w:r w:rsidR="009D1807">
        <w:rPr>
          <w:rFonts w:ascii="Arial" w:hAnsi="Arial" w:cs="Arial"/>
          <w:bCs/>
          <w:color w:val="000000"/>
          <w:sz w:val="22"/>
          <w:szCs w:val="22"/>
        </w:rPr>
        <w:t>.</w:t>
      </w:r>
    </w:p>
    <w:p w:rsidR="00F67B06" w:rsidRPr="006866EB" w:rsidRDefault="003128EE"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Zadanie będzie realizowane przy współpracy z pracownikiem socjalnym Miejskiego Ośrodka Pomocy Społecznej w Iławie odpowiedzialnego za realizację Programu.</w:t>
      </w:r>
    </w:p>
    <w:p w:rsidR="006B73C4" w:rsidRPr="006866EB" w:rsidRDefault="006B73C4" w:rsidP="007F200C">
      <w:pPr>
        <w:pStyle w:val="Akapitzlist"/>
        <w:numPr>
          <w:ilvl w:val="0"/>
          <w:numId w:val="43"/>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Zamawiający zastrzega sobie prawo do kontroli pracy asystentów osobistych osób niepełnosprawnych poprzez wizyty w miejscach zamieszkania Uczestników Programu.</w:t>
      </w:r>
    </w:p>
    <w:p w:rsidR="00474DD5" w:rsidRPr="006866EB" w:rsidRDefault="006B73C4" w:rsidP="007F200C">
      <w:pPr>
        <w:pStyle w:val="Akapitzlist"/>
        <w:numPr>
          <w:ilvl w:val="0"/>
          <w:numId w:val="43"/>
        </w:numPr>
        <w:spacing w:line="276" w:lineRule="auto"/>
        <w:ind w:left="426" w:hanging="426"/>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W przypadku świadczenia usług asystenta osobistego osoby niepełnosprawnej wadliwie lub w sposób nienależyty Zamawiający zastrzega sobie prawo do zmiany asystenta. Sytuacja ta będzie oceniana na podstawie informacji od Uczestnika Programu i kontroli pracy asystentów w środowisku dokonywanej przez pracownika Zamawiającego.</w:t>
      </w:r>
    </w:p>
    <w:p w:rsidR="00474DD5" w:rsidRPr="006866EB" w:rsidRDefault="00474DD5" w:rsidP="007F200C">
      <w:pPr>
        <w:pStyle w:val="Akapitzlist"/>
        <w:numPr>
          <w:ilvl w:val="0"/>
          <w:numId w:val="43"/>
        </w:numPr>
        <w:spacing w:line="276" w:lineRule="auto"/>
        <w:ind w:left="426" w:hanging="426"/>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Usługi asystencji osobistej mogą świadczyć</w:t>
      </w:r>
      <w:r w:rsidR="005B1AA2" w:rsidRPr="006866EB">
        <w:rPr>
          <w:rFonts w:ascii="Arial" w:hAnsi="Arial" w:cs="Arial"/>
          <w:color w:val="000000" w:themeColor="text1"/>
          <w:sz w:val="22"/>
          <w:szCs w:val="22"/>
        </w:rPr>
        <w:t xml:space="preserve"> osoby</w:t>
      </w:r>
      <w:r w:rsidRPr="006866EB">
        <w:rPr>
          <w:rFonts w:ascii="Arial" w:hAnsi="Arial" w:cs="Arial"/>
          <w:color w:val="000000" w:themeColor="text1"/>
          <w:sz w:val="22"/>
          <w:szCs w:val="22"/>
        </w:rPr>
        <w:t>:</w:t>
      </w:r>
    </w:p>
    <w:p w:rsidR="00474DD5" w:rsidRPr="006866EB" w:rsidRDefault="00474DD5" w:rsidP="007F200C">
      <w:pPr>
        <w:pStyle w:val="Akapitzlist"/>
        <w:numPr>
          <w:ilvl w:val="0"/>
          <w:numId w:val="45"/>
        </w:numPr>
        <w:spacing w:line="276" w:lineRule="auto"/>
        <w:ind w:left="851" w:hanging="425"/>
        <w:jc w:val="both"/>
        <w:rPr>
          <w:rFonts w:ascii="Arial" w:hAnsi="Arial" w:cs="Arial"/>
          <w:sz w:val="22"/>
          <w:szCs w:val="22"/>
        </w:rPr>
      </w:pPr>
      <w:r w:rsidRPr="006866EB">
        <w:rPr>
          <w:rFonts w:ascii="Arial" w:hAnsi="Arial" w:cs="Arial"/>
          <w:sz w:val="22"/>
          <w:szCs w:val="22"/>
        </w:rPr>
        <w:t xml:space="preserve">posiadające dokument potwierdzający uzyskanie kwalifikacji w następujących kierunkach: asystent osoby niepełnosprawnej, opiekun osoby starszej, opiekun medyczny, </w:t>
      </w:r>
      <w:r w:rsidRPr="006866EB">
        <w:rPr>
          <w:rFonts w:ascii="Arial" w:hAnsi="Arial" w:cs="Arial"/>
          <w:color w:val="000000" w:themeColor="text1"/>
          <w:sz w:val="22"/>
          <w:szCs w:val="22"/>
        </w:rPr>
        <w:t xml:space="preserve">pedagog, psycholog, terapeuta zajęciowy, pielęgniarka, fizjoterapeuta; </w:t>
      </w:r>
      <w:r w:rsidRPr="006866EB">
        <w:rPr>
          <w:rFonts w:ascii="Arial" w:hAnsi="Arial" w:cs="Arial"/>
          <w:sz w:val="22"/>
          <w:szCs w:val="22"/>
        </w:rPr>
        <w:t>lub</w:t>
      </w:r>
    </w:p>
    <w:p w:rsidR="00474DD5" w:rsidRPr="006866EB" w:rsidRDefault="00474DD5" w:rsidP="007F200C">
      <w:pPr>
        <w:pStyle w:val="Akapitzlist"/>
        <w:numPr>
          <w:ilvl w:val="0"/>
          <w:numId w:val="45"/>
        </w:numPr>
        <w:spacing w:line="276" w:lineRule="auto"/>
        <w:ind w:left="851" w:hanging="425"/>
        <w:jc w:val="both"/>
        <w:rPr>
          <w:rFonts w:ascii="Arial" w:hAnsi="Arial" w:cs="Arial"/>
          <w:sz w:val="22"/>
          <w:szCs w:val="22"/>
        </w:rPr>
      </w:pPr>
      <w:r w:rsidRPr="006866EB">
        <w:rPr>
          <w:rFonts w:ascii="Arial" w:hAnsi="Arial" w:cs="Arial"/>
          <w:sz w:val="22"/>
          <w:szCs w:val="22"/>
        </w:rPr>
        <w:t>posiadające co najmniej 6-miesięczne, udokumentowane doświadczenie w udzielaniu bezpośredniej pomocy osobom niepełnosprawnym np. doświadczenie zawodowe, udzielanie wsparcia osobom niepełnosprawnym w formie wolontariatu; lub</w:t>
      </w:r>
    </w:p>
    <w:p w:rsidR="00474DD5" w:rsidRPr="006866EB" w:rsidRDefault="00474DD5" w:rsidP="007F200C">
      <w:pPr>
        <w:pStyle w:val="Akapitzlist"/>
        <w:numPr>
          <w:ilvl w:val="0"/>
          <w:numId w:val="45"/>
        </w:numPr>
        <w:spacing w:line="276" w:lineRule="auto"/>
        <w:ind w:left="851" w:hanging="425"/>
        <w:jc w:val="both"/>
        <w:rPr>
          <w:rFonts w:ascii="Arial" w:hAnsi="Arial" w:cs="Arial"/>
          <w:sz w:val="22"/>
          <w:szCs w:val="22"/>
        </w:rPr>
      </w:pPr>
      <w:r w:rsidRPr="006866EB">
        <w:rPr>
          <w:rFonts w:ascii="Arial" w:hAnsi="Arial" w:cs="Arial"/>
          <w:sz w:val="22"/>
          <w:szCs w:val="22"/>
        </w:rPr>
        <w:t>wskazane przez uczestnika lub jego opiekuna prawnego, pod warunkiem, że osoba wskazana spełnia przynajmniej jeden z warunków, o których mowa w pkt 1 lub 2.</w:t>
      </w:r>
    </w:p>
    <w:p w:rsidR="00474DD5" w:rsidRPr="006866EB" w:rsidRDefault="00474DD5" w:rsidP="004E6336">
      <w:pPr>
        <w:pStyle w:val="Akapitzlist"/>
        <w:spacing w:line="276" w:lineRule="auto"/>
        <w:ind w:left="426"/>
        <w:jc w:val="both"/>
        <w:rPr>
          <w:rFonts w:ascii="Arial" w:hAnsi="Arial" w:cs="Arial"/>
          <w:sz w:val="22"/>
          <w:szCs w:val="22"/>
        </w:rPr>
      </w:pPr>
      <w:r w:rsidRPr="006866EB">
        <w:rPr>
          <w:rFonts w:ascii="Arial" w:hAnsi="Arial" w:cs="Arial"/>
          <w:sz w:val="22"/>
          <w:szCs w:val="22"/>
        </w:rPr>
        <w:t>Posiadanie doświadczenia, o którym mowa w pkt 2, może zostać udokumentowane pisemnym oświadczeniem podmiotu, który zlecał udzielanie bezpośredniej pomocy osobom niepełnosprawnym.</w:t>
      </w:r>
    </w:p>
    <w:p w:rsidR="00474DD5" w:rsidRPr="006866EB" w:rsidRDefault="00474DD5" w:rsidP="007F200C">
      <w:pPr>
        <w:pStyle w:val="Akapitzlist"/>
        <w:numPr>
          <w:ilvl w:val="0"/>
          <w:numId w:val="43"/>
        </w:numPr>
        <w:spacing w:line="276" w:lineRule="auto"/>
        <w:ind w:left="426" w:hanging="426"/>
        <w:contextualSpacing/>
        <w:jc w:val="both"/>
        <w:rPr>
          <w:rFonts w:ascii="Arial" w:hAnsi="Arial" w:cs="Arial"/>
          <w:sz w:val="22"/>
          <w:szCs w:val="22"/>
        </w:rPr>
      </w:pPr>
      <w:r w:rsidRPr="006866EB">
        <w:rPr>
          <w:rFonts w:ascii="Arial" w:hAnsi="Arial" w:cs="Arial"/>
          <w:sz w:val="22"/>
          <w:szCs w:val="22"/>
        </w:rPr>
        <w:t xml:space="preserve">W przypadku, gdy usługi asystencji osobistej będą świadczone na rzecz dzieci niepełnosprawnych do 16. roku życia z orzeczeniem o niepełnosprawności, </w:t>
      </w:r>
      <w:r w:rsidRPr="006866EB">
        <w:rPr>
          <w:rFonts w:ascii="Arial" w:hAnsi="Arial" w:cs="Arial"/>
          <w:sz w:val="22"/>
          <w:szCs w:val="22"/>
        </w:rPr>
        <w:lastRenderedPageBreak/>
        <w:t>w</w:t>
      </w:r>
      <w:r w:rsidR="00E847D0" w:rsidRPr="006866EB">
        <w:rPr>
          <w:rFonts w:ascii="Arial" w:hAnsi="Arial" w:cs="Arial"/>
          <w:sz w:val="22"/>
          <w:szCs w:val="22"/>
        </w:rPr>
        <w:t> </w:t>
      </w:r>
      <w:r w:rsidRPr="006866EB">
        <w:rPr>
          <w:rFonts w:ascii="Arial" w:hAnsi="Arial" w:cs="Arial"/>
          <w:sz w:val="22"/>
          <w:szCs w:val="22"/>
        </w:rPr>
        <w:t>odniesieniu do osoby, która ma świadczyć usługi asystencji osobistej, wymagane jest także:</w:t>
      </w:r>
    </w:p>
    <w:p w:rsidR="00474DD5" w:rsidRPr="006866EB" w:rsidRDefault="00474DD5" w:rsidP="007F200C">
      <w:pPr>
        <w:pStyle w:val="Akapitzlist"/>
        <w:numPr>
          <w:ilvl w:val="1"/>
          <w:numId w:val="46"/>
        </w:numPr>
        <w:spacing w:line="276" w:lineRule="auto"/>
        <w:ind w:left="851" w:hanging="425"/>
        <w:contextualSpacing/>
        <w:jc w:val="both"/>
        <w:rPr>
          <w:rFonts w:ascii="Arial" w:hAnsi="Arial" w:cs="Arial"/>
          <w:sz w:val="22"/>
          <w:szCs w:val="22"/>
        </w:rPr>
      </w:pPr>
      <w:r w:rsidRPr="006866EB">
        <w:rPr>
          <w:rFonts w:ascii="Arial" w:hAnsi="Arial" w:cs="Arial"/>
          <w:sz w:val="22"/>
          <w:szCs w:val="22"/>
        </w:rPr>
        <w:t>zaświadczenie o niekaralności;</w:t>
      </w:r>
    </w:p>
    <w:p w:rsidR="00474DD5" w:rsidRPr="006866EB" w:rsidRDefault="00474DD5" w:rsidP="007F200C">
      <w:pPr>
        <w:pStyle w:val="Akapitzlist"/>
        <w:numPr>
          <w:ilvl w:val="1"/>
          <w:numId w:val="46"/>
        </w:numPr>
        <w:spacing w:line="276" w:lineRule="auto"/>
        <w:ind w:left="851" w:hanging="425"/>
        <w:contextualSpacing/>
        <w:jc w:val="both"/>
        <w:rPr>
          <w:rFonts w:ascii="Arial" w:hAnsi="Arial" w:cs="Arial"/>
          <w:sz w:val="22"/>
          <w:szCs w:val="22"/>
        </w:rPr>
      </w:pPr>
      <w:r w:rsidRPr="006866EB">
        <w:rPr>
          <w:rFonts w:ascii="Arial" w:hAnsi="Arial" w:cs="Arial"/>
          <w:sz w:val="22"/>
          <w:szCs w:val="22"/>
        </w:rPr>
        <w:t>informacja o niefigurowaniu w Rejestrze Sprawców Przestępstw na Tle Seksualnym w postaci wydruku pobranej informacji z Rejestru;</w:t>
      </w:r>
    </w:p>
    <w:p w:rsidR="00474DD5" w:rsidRPr="006866EB" w:rsidRDefault="00474DD5" w:rsidP="007F200C">
      <w:pPr>
        <w:pStyle w:val="Akapitzlist"/>
        <w:numPr>
          <w:ilvl w:val="1"/>
          <w:numId w:val="46"/>
        </w:numPr>
        <w:spacing w:line="276" w:lineRule="auto"/>
        <w:ind w:left="851" w:hanging="425"/>
        <w:contextualSpacing/>
        <w:jc w:val="both"/>
        <w:rPr>
          <w:rFonts w:ascii="Arial" w:hAnsi="Arial" w:cs="Arial"/>
          <w:sz w:val="22"/>
          <w:szCs w:val="22"/>
        </w:rPr>
      </w:pPr>
      <w:r w:rsidRPr="006866EB">
        <w:rPr>
          <w:rFonts w:ascii="Arial" w:hAnsi="Arial" w:cs="Arial"/>
          <w:sz w:val="22"/>
          <w:szCs w:val="22"/>
        </w:rPr>
        <w:t>pisemna akceptacja osoby asystenta ze strony rodzica lub opiekuna prawnego dziecka z niepełnosprawnością.</w:t>
      </w:r>
    </w:p>
    <w:p w:rsidR="00474DD5" w:rsidRPr="006866EB" w:rsidRDefault="00474DD5" w:rsidP="004E6336">
      <w:pPr>
        <w:spacing w:line="276" w:lineRule="auto"/>
        <w:ind w:left="426"/>
        <w:contextualSpacing/>
        <w:jc w:val="both"/>
        <w:rPr>
          <w:rFonts w:ascii="Arial" w:hAnsi="Arial" w:cs="Arial"/>
          <w:b/>
          <w:color w:val="000000" w:themeColor="text1"/>
          <w:sz w:val="22"/>
          <w:szCs w:val="22"/>
        </w:rPr>
      </w:pPr>
      <w:r w:rsidRPr="006866EB">
        <w:rPr>
          <w:rFonts w:ascii="Arial" w:hAnsi="Arial" w:cs="Arial"/>
          <w:sz w:val="22"/>
          <w:szCs w:val="22"/>
        </w:rPr>
        <w:t xml:space="preserve">Przy czym Wykonawca ma obowiązek przedstawić Zamawiającemu dokumenty potwierdzające kwalifikacje osób zatrudnionych do świadczenia usług </w:t>
      </w:r>
      <w:r w:rsidRPr="006866EB">
        <w:rPr>
          <w:rFonts w:ascii="Arial" w:hAnsi="Arial" w:cs="Arial"/>
          <w:color w:val="000000" w:themeColor="text1"/>
          <w:sz w:val="22"/>
          <w:szCs w:val="22"/>
        </w:rPr>
        <w:t>asystenta osobistego osoby niepełnosprawnej.</w:t>
      </w:r>
    </w:p>
    <w:p w:rsidR="006B73C4" w:rsidRPr="006866EB" w:rsidRDefault="00E57E99" w:rsidP="007F200C">
      <w:pPr>
        <w:pStyle w:val="Akapitzlist"/>
        <w:numPr>
          <w:ilvl w:val="0"/>
          <w:numId w:val="43"/>
        </w:numPr>
        <w:spacing w:line="276" w:lineRule="auto"/>
        <w:ind w:left="426" w:hanging="426"/>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Zamawiający wymaga, aby Wykonawca przynajmniej jeden raz w tygodniu był dostępny </w:t>
      </w:r>
      <w:r w:rsidR="00AA7FCB" w:rsidRPr="006866EB">
        <w:rPr>
          <w:rFonts w:ascii="Arial" w:hAnsi="Arial" w:cs="Arial"/>
          <w:color w:val="000000" w:themeColor="text1"/>
          <w:sz w:val="22"/>
          <w:szCs w:val="22"/>
        </w:rPr>
        <w:t xml:space="preserve">w biurze zlokalizowanym w Iławie </w:t>
      </w:r>
      <w:r w:rsidRPr="006866EB">
        <w:rPr>
          <w:rFonts w:ascii="Arial" w:hAnsi="Arial" w:cs="Arial"/>
          <w:color w:val="000000" w:themeColor="text1"/>
          <w:sz w:val="22"/>
          <w:szCs w:val="22"/>
        </w:rPr>
        <w:t xml:space="preserve">w celu </w:t>
      </w:r>
      <w:r w:rsidR="0068156A" w:rsidRPr="006866EB">
        <w:rPr>
          <w:rFonts w:ascii="Arial" w:hAnsi="Arial" w:cs="Arial"/>
          <w:color w:val="000000" w:themeColor="text1"/>
          <w:sz w:val="22"/>
          <w:szCs w:val="22"/>
        </w:rPr>
        <w:t xml:space="preserve">osobistego </w:t>
      </w:r>
      <w:r w:rsidRPr="006866EB">
        <w:rPr>
          <w:rFonts w:ascii="Arial" w:hAnsi="Arial" w:cs="Arial"/>
          <w:color w:val="000000" w:themeColor="text1"/>
          <w:sz w:val="22"/>
          <w:szCs w:val="22"/>
        </w:rPr>
        <w:t xml:space="preserve">kontaktu z asystentem w zakresie </w:t>
      </w:r>
      <w:r w:rsidR="00AA7FCB" w:rsidRPr="006866EB">
        <w:rPr>
          <w:rFonts w:ascii="Arial" w:hAnsi="Arial" w:cs="Arial"/>
          <w:color w:val="000000" w:themeColor="text1"/>
          <w:sz w:val="22"/>
          <w:szCs w:val="22"/>
        </w:rPr>
        <w:t>po</w:t>
      </w:r>
      <w:r w:rsidRPr="006866EB">
        <w:rPr>
          <w:rFonts w:ascii="Arial" w:hAnsi="Arial" w:cs="Arial"/>
          <w:color w:val="000000" w:themeColor="text1"/>
          <w:sz w:val="22"/>
          <w:szCs w:val="22"/>
        </w:rPr>
        <w:t>prawnej realizacji zadania (np. wydanie i zebranie kart realizacji usług)</w:t>
      </w:r>
      <w:r w:rsidR="0068156A" w:rsidRPr="006866EB">
        <w:rPr>
          <w:rFonts w:ascii="Arial" w:hAnsi="Arial" w:cs="Arial"/>
          <w:color w:val="000000" w:themeColor="text1"/>
          <w:sz w:val="22"/>
          <w:szCs w:val="22"/>
        </w:rPr>
        <w:t>.</w:t>
      </w:r>
    </w:p>
    <w:p w:rsidR="00DC0B45" w:rsidRPr="006866EB" w:rsidRDefault="00DC0B45" w:rsidP="00DC0B45">
      <w:pPr>
        <w:pStyle w:val="Akapitzlist"/>
        <w:widowControl w:val="0"/>
        <w:numPr>
          <w:ilvl w:val="0"/>
          <w:numId w:val="43"/>
        </w:numPr>
        <w:tabs>
          <w:tab w:val="left" w:pos="1995"/>
        </w:tabs>
        <w:autoSpaceDE w:val="0"/>
        <w:autoSpaceDN w:val="0"/>
        <w:spacing w:line="276" w:lineRule="auto"/>
        <w:ind w:left="426" w:right="112" w:hanging="426"/>
        <w:contextualSpacing/>
        <w:jc w:val="both"/>
        <w:rPr>
          <w:rFonts w:ascii="Arial" w:hAnsi="Arial" w:cs="Arial"/>
          <w:sz w:val="22"/>
          <w:szCs w:val="22"/>
        </w:rPr>
      </w:pPr>
      <w:r w:rsidRPr="006866EB">
        <w:rPr>
          <w:rFonts w:ascii="Arial" w:hAnsi="Arial" w:cs="Arial"/>
          <w:sz w:val="22"/>
          <w:szCs w:val="22"/>
        </w:rPr>
        <w:t>Wykonawca przedkłada Zamawiającemu dokumenty rozliczeniowe:</w:t>
      </w:r>
    </w:p>
    <w:p w:rsidR="00DC0B45" w:rsidRPr="006866EB" w:rsidRDefault="00DC0B45" w:rsidP="00173A8C">
      <w:pPr>
        <w:pStyle w:val="Akapitzlist"/>
        <w:widowControl w:val="0"/>
        <w:numPr>
          <w:ilvl w:val="0"/>
          <w:numId w:val="66"/>
        </w:numPr>
        <w:tabs>
          <w:tab w:val="left" w:pos="1995"/>
        </w:tabs>
        <w:autoSpaceDE w:val="0"/>
        <w:autoSpaceDN w:val="0"/>
        <w:spacing w:line="276" w:lineRule="auto"/>
        <w:ind w:left="851" w:right="112" w:hanging="284"/>
        <w:contextualSpacing/>
        <w:jc w:val="both"/>
        <w:rPr>
          <w:rFonts w:ascii="Arial" w:hAnsi="Arial" w:cs="Arial"/>
          <w:sz w:val="22"/>
          <w:szCs w:val="22"/>
        </w:rPr>
      </w:pPr>
      <w:r w:rsidRPr="006866EB">
        <w:rPr>
          <w:rFonts w:ascii="Arial" w:hAnsi="Arial" w:cs="Arial"/>
          <w:sz w:val="22"/>
          <w:szCs w:val="22"/>
        </w:rPr>
        <w:t>fakturę w kwocie będącej iloczynem kosztu 1 godziny świadczenia usługi i faktycznej ilości wykorzystanych godzin;</w:t>
      </w:r>
    </w:p>
    <w:p w:rsidR="00DC0B45" w:rsidRPr="006866EB" w:rsidRDefault="00DC0B45" w:rsidP="00173A8C">
      <w:pPr>
        <w:pStyle w:val="Akapitzlist"/>
        <w:widowControl w:val="0"/>
        <w:numPr>
          <w:ilvl w:val="0"/>
          <w:numId w:val="66"/>
        </w:numPr>
        <w:tabs>
          <w:tab w:val="left" w:pos="1995"/>
        </w:tabs>
        <w:autoSpaceDE w:val="0"/>
        <w:autoSpaceDN w:val="0"/>
        <w:spacing w:line="276" w:lineRule="auto"/>
        <w:ind w:left="851" w:right="112" w:hanging="284"/>
        <w:contextualSpacing/>
        <w:jc w:val="both"/>
        <w:rPr>
          <w:rFonts w:ascii="Arial" w:hAnsi="Arial" w:cs="Arial"/>
          <w:b/>
          <w:sz w:val="22"/>
          <w:szCs w:val="22"/>
        </w:rPr>
      </w:pPr>
      <w:r w:rsidRPr="006866EB">
        <w:rPr>
          <w:rFonts w:ascii="Arial" w:hAnsi="Arial" w:cs="Arial"/>
          <w:sz w:val="22"/>
          <w:szCs w:val="22"/>
        </w:rPr>
        <w:t>miesięczn</w:t>
      </w:r>
      <w:r w:rsidR="003E7A9C" w:rsidRPr="006866EB">
        <w:rPr>
          <w:rFonts w:ascii="Arial" w:hAnsi="Arial" w:cs="Arial"/>
          <w:sz w:val="22"/>
          <w:szCs w:val="22"/>
        </w:rPr>
        <w:t>e</w:t>
      </w:r>
      <w:r w:rsidRPr="006866EB">
        <w:rPr>
          <w:rFonts w:ascii="Arial" w:hAnsi="Arial" w:cs="Arial"/>
          <w:sz w:val="22"/>
          <w:szCs w:val="22"/>
        </w:rPr>
        <w:t xml:space="preserve"> kart</w:t>
      </w:r>
      <w:r w:rsidR="003E7A9C" w:rsidRPr="006866EB">
        <w:rPr>
          <w:rFonts w:ascii="Arial" w:hAnsi="Arial" w:cs="Arial"/>
          <w:sz w:val="22"/>
          <w:szCs w:val="22"/>
        </w:rPr>
        <w:t>y realizacji usług asystenckich (</w:t>
      </w:r>
      <w:r w:rsidRPr="006866EB">
        <w:rPr>
          <w:rFonts w:ascii="Arial" w:hAnsi="Arial" w:cs="Arial"/>
          <w:sz w:val="22"/>
          <w:szCs w:val="22"/>
        </w:rPr>
        <w:t xml:space="preserve">wzór stanowi </w:t>
      </w:r>
      <w:r w:rsidRPr="006866EB">
        <w:rPr>
          <w:rFonts w:ascii="Arial" w:hAnsi="Arial" w:cs="Arial"/>
          <w:b/>
          <w:sz w:val="22"/>
          <w:szCs w:val="22"/>
        </w:rPr>
        <w:t>załącznik nr 11 do SWZ</w:t>
      </w:r>
      <w:r w:rsidR="003E7A9C" w:rsidRPr="006866EB">
        <w:rPr>
          <w:rFonts w:ascii="Arial" w:hAnsi="Arial" w:cs="Arial"/>
          <w:b/>
          <w:sz w:val="22"/>
          <w:szCs w:val="22"/>
        </w:rPr>
        <w:t>)</w:t>
      </w:r>
    </w:p>
    <w:p w:rsidR="00DC0B45" w:rsidRPr="006866EB" w:rsidRDefault="00DC0B45" w:rsidP="00173A8C">
      <w:pPr>
        <w:pStyle w:val="Akapitzlist"/>
        <w:widowControl w:val="0"/>
        <w:numPr>
          <w:ilvl w:val="0"/>
          <w:numId w:val="66"/>
        </w:numPr>
        <w:tabs>
          <w:tab w:val="left" w:pos="1995"/>
        </w:tabs>
        <w:autoSpaceDE w:val="0"/>
        <w:autoSpaceDN w:val="0"/>
        <w:spacing w:line="276" w:lineRule="auto"/>
        <w:ind w:left="851" w:right="112" w:hanging="284"/>
        <w:contextualSpacing/>
        <w:jc w:val="both"/>
        <w:rPr>
          <w:rFonts w:ascii="Arial" w:hAnsi="Arial" w:cs="Arial"/>
          <w:sz w:val="22"/>
          <w:szCs w:val="22"/>
        </w:rPr>
      </w:pPr>
      <w:r w:rsidRPr="006866EB">
        <w:rPr>
          <w:rFonts w:ascii="Arial" w:hAnsi="Arial" w:cs="Arial"/>
          <w:sz w:val="22"/>
          <w:szCs w:val="22"/>
        </w:rPr>
        <w:t>ewidencję biletów komunikacji publicznej/prywatnej jednorazowych zawierając</w:t>
      </w:r>
      <w:r w:rsidR="00135921" w:rsidRPr="006866EB">
        <w:rPr>
          <w:rFonts w:ascii="Arial" w:hAnsi="Arial" w:cs="Arial"/>
          <w:sz w:val="22"/>
          <w:szCs w:val="22"/>
        </w:rPr>
        <w:t>ą</w:t>
      </w:r>
      <w:r w:rsidRPr="006866EB">
        <w:rPr>
          <w:rFonts w:ascii="Arial" w:hAnsi="Arial" w:cs="Arial"/>
          <w:sz w:val="22"/>
          <w:szCs w:val="22"/>
        </w:rPr>
        <w:t xml:space="preserve"> m.in. informację dotyczącą daty pobrania biletów, liczby pobranych biletów, danych asystenta, daty i celu podróży (</w:t>
      </w:r>
      <w:r w:rsidRPr="006866EB">
        <w:rPr>
          <w:rFonts w:ascii="Arial" w:hAnsi="Arial" w:cs="Arial"/>
          <w:b/>
          <w:sz w:val="22"/>
          <w:szCs w:val="22"/>
        </w:rPr>
        <w:t xml:space="preserve">załącznik </w:t>
      </w:r>
      <w:r w:rsidR="0077191B" w:rsidRPr="006866EB">
        <w:rPr>
          <w:rFonts w:ascii="Arial" w:hAnsi="Arial" w:cs="Arial"/>
          <w:b/>
          <w:sz w:val="22"/>
          <w:szCs w:val="22"/>
        </w:rPr>
        <w:t>nr 13 do SWZ</w:t>
      </w:r>
      <w:r w:rsidR="00901B72" w:rsidRPr="006866EB">
        <w:rPr>
          <w:rFonts w:ascii="Arial" w:hAnsi="Arial" w:cs="Arial"/>
          <w:sz w:val="22"/>
          <w:szCs w:val="22"/>
        </w:rPr>
        <w:t>)</w:t>
      </w:r>
      <w:r w:rsidRPr="006866EB">
        <w:rPr>
          <w:rFonts w:ascii="Arial" w:hAnsi="Arial" w:cs="Arial"/>
          <w:sz w:val="22"/>
          <w:szCs w:val="22"/>
        </w:rPr>
        <w:t>;</w:t>
      </w:r>
    </w:p>
    <w:p w:rsidR="00DC0B45" w:rsidRPr="006866EB" w:rsidRDefault="00DC0B45" w:rsidP="00173A8C">
      <w:pPr>
        <w:pStyle w:val="Akapitzlist"/>
        <w:widowControl w:val="0"/>
        <w:numPr>
          <w:ilvl w:val="0"/>
          <w:numId w:val="66"/>
        </w:numPr>
        <w:tabs>
          <w:tab w:val="left" w:pos="1995"/>
        </w:tabs>
        <w:autoSpaceDE w:val="0"/>
        <w:autoSpaceDN w:val="0"/>
        <w:spacing w:line="276" w:lineRule="auto"/>
        <w:ind w:left="851" w:right="112" w:hanging="284"/>
        <w:contextualSpacing/>
        <w:jc w:val="both"/>
        <w:rPr>
          <w:rFonts w:ascii="Arial" w:hAnsi="Arial" w:cs="Arial"/>
          <w:sz w:val="22"/>
          <w:szCs w:val="22"/>
        </w:rPr>
      </w:pPr>
      <w:r w:rsidRPr="006866EB">
        <w:rPr>
          <w:rFonts w:ascii="Arial" w:hAnsi="Arial" w:cs="Arial"/>
          <w:sz w:val="22"/>
          <w:szCs w:val="22"/>
        </w:rPr>
        <w:t xml:space="preserve">dokumenty potwierdzające korzystanie przez asystenta z danej placówki </w:t>
      </w:r>
      <w:r w:rsidR="009D1807">
        <w:rPr>
          <w:rFonts w:ascii="Arial" w:hAnsi="Arial" w:cs="Arial"/>
          <w:sz w:val="22"/>
          <w:szCs w:val="22"/>
        </w:rPr>
        <w:t xml:space="preserve">(np. kino, teatr, muzeum) </w:t>
      </w:r>
      <w:r w:rsidRPr="006866EB">
        <w:rPr>
          <w:rFonts w:ascii="Arial" w:hAnsi="Arial" w:cs="Arial"/>
          <w:sz w:val="22"/>
          <w:szCs w:val="22"/>
        </w:rPr>
        <w:t>w</w:t>
      </w:r>
      <w:r w:rsidR="00135921" w:rsidRPr="006866EB">
        <w:rPr>
          <w:rFonts w:ascii="Arial" w:hAnsi="Arial" w:cs="Arial"/>
          <w:sz w:val="22"/>
          <w:szCs w:val="22"/>
        </w:rPr>
        <w:t> </w:t>
      </w:r>
      <w:r w:rsidRPr="006866EB">
        <w:rPr>
          <w:rFonts w:ascii="Arial" w:hAnsi="Arial" w:cs="Arial"/>
          <w:sz w:val="22"/>
          <w:szCs w:val="22"/>
        </w:rPr>
        <w:t>związku z realizacją usługi asystenta osobistego, ze wskazaniem da</w:t>
      </w:r>
      <w:r w:rsidR="00135921" w:rsidRPr="006866EB">
        <w:rPr>
          <w:rFonts w:ascii="Arial" w:hAnsi="Arial" w:cs="Arial"/>
          <w:sz w:val="22"/>
          <w:szCs w:val="22"/>
        </w:rPr>
        <w:t>t</w:t>
      </w:r>
      <w:r w:rsidRPr="006866EB">
        <w:rPr>
          <w:rFonts w:ascii="Arial" w:hAnsi="Arial" w:cs="Arial"/>
          <w:sz w:val="22"/>
          <w:szCs w:val="22"/>
        </w:rPr>
        <w:t>y korzystania z danej placówki (np. faktura) – fakt powinien wynikać również z</w:t>
      </w:r>
      <w:r w:rsidR="009D1807">
        <w:rPr>
          <w:rFonts w:ascii="Arial" w:hAnsi="Arial" w:cs="Arial"/>
          <w:sz w:val="22"/>
          <w:szCs w:val="22"/>
        </w:rPr>
        <w:t> </w:t>
      </w:r>
      <w:r w:rsidRPr="006866EB">
        <w:rPr>
          <w:rFonts w:ascii="Arial" w:hAnsi="Arial" w:cs="Arial"/>
          <w:sz w:val="22"/>
          <w:szCs w:val="22"/>
        </w:rPr>
        <w:t xml:space="preserve">karty realizacji usługi, o której mowa w pkt </w:t>
      </w:r>
      <w:r w:rsidR="00135921" w:rsidRPr="006866EB">
        <w:rPr>
          <w:rFonts w:ascii="Arial" w:hAnsi="Arial" w:cs="Arial"/>
          <w:sz w:val="22"/>
          <w:szCs w:val="22"/>
        </w:rPr>
        <w:t>b</w:t>
      </w:r>
      <w:r w:rsidRPr="006866EB">
        <w:rPr>
          <w:rFonts w:ascii="Arial" w:hAnsi="Arial" w:cs="Arial"/>
          <w:sz w:val="22"/>
          <w:szCs w:val="22"/>
        </w:rPr>
        <w:t>);</w:t>
      </w:r>
    </w:p>
    <w:p w:rsidR="00DC0B45" w:rsidRPr="006866EB" w:rsidRDefault="00DC0B45" w:rsidP="00173A8C">
      <w:pPr>
        <w:pStyle w:val="Akapitzlist"/>
        <w:widowControl w:val="0"/>
        <w:numPr>
          <w:ilvl w:val="0"/>
          <w:numId w:val="66"/>
        </w:numPr>
        <w:tabs>
          <w:tab w:val="left" w:pos="1995"/>
        </w:tabs>
        <w:autoSpaceDE w:val="0"/>
        <w:autoSpaceDN w:val="0"/>
        <w:spacing w:line="276" w:lineRule="auto"/>
        <w:ind w:left="851" w:right="112" w:hanging="284"/>
        <w:contextualSpacing/>
        <w:jc w:val="both"/>
        <w:rPr>
          <w:rFonts w:ascii="Arial" w:hAnsi="Arial" w:cs="Arial"/>
          <w:sz w:val="22"/>
          <w:szCs w:val="22"/>
        </w:rPr>
      </w:pPr>
      <w:r w:rsidRPr="006866EB">
        <w:rPr>
          <w:rFonts w:ascii="Arial" w:hAnsi="Arial" w:cs="Arial"/>
          <w:sz w:val="22"/>
          <w:szCs w:val="22"/>
        </w:rPr>
        <w:t>dokumenty potwierdzające opłacenie ubezpieczenia OC, NNW</w:t>
      </w:r>
    </w:p>
    <w:p w:rsidR="00AA7FCB" w:rsidRPr="006866EB" w:rsidRDefault="00DC0B45" w:rsidP="0077191B">
      <w:pPr>
        <w:pStyle w:val="Akapitzlist"/>
        <w:widowControl w:val="0"/>
        <w:tabs>
          <w:tab w:val="left" w:pos="1995"/>
        </w:tabs>
        <w:autoSpaceDE w:val="0"/>
        <w:autoSpaceDN w:val="0"/>
        <w:spacing w:line="276" w:lineRule="auto"/>
        <w:ind w:left="426" w:right="112"/>
        <w:contextualSpacing/>
        <w:jc w:val="both"/>
        <w:rPr>
          <w:rFonts w:ascii="Arial" w:hAnsi="Arial" w:cs="Arial"/>
          <w:sz w:val="22"/>
          <w:szCs w:val="22"/>
        </w:rPr>
      </w:pPr>
      <w:r w:rsidRPr="006866EB">
        <w:rPr>
          <w:rFonts w:ascii="Arial" w:hAnsi="Arial" w:cs="Arial"/>
          <w:sz w:val="22"/>
          <w:szCs w:val="22"/>
        </w:rPr>
        <w:t>za miesiąc poprzedni do 5 dnia następnego miesiąca.</w:t>
      </w:r>
    </w:p>
    <w:p w:rsidR="002C29C4" w:rsidRPr="006866EB" w:rsidRDefault="002C29C4" w:rsidP="002A7797">
      <w:pPr>
        <w:pStyle w:val="Akapitzlist"/>
        <w:widowControl w:val="0"/>
        <w:tabs>
          <w:tab w:val="left" w:pos="1995"/>
        </w:tabs>
        <w:autoSpaceDE w:val="0"/>
        <w:autoSpaceDN w:val="0"/>
        <w:spacing w:line="276" w:lineRule="auto"/>
        <w:ind w:left="426" w:right="112"/>
        <w:contextualSpacing/>
        <w:jc w:val="both"/>
        <w:rPr>
          <w:rFonts w:ascii="Arial" w:hAnsi="Arial" w:cs="Arial"/>
          <w:sz w:val="22"/>
          <w:szCs w:val="22"/>
        </w:rPr>
      </w:pPr>
    </w:p>
    <w:p w:rsidR="00F96F31" w:rsidRPr="006866EB" w:rsidRDefault="00F33EB6" w:rsidP="004E6336">
      <w:pPr>
        <w:spacing w:line="276" w:lineRule="auto"/>
        <w:contextualSpacing/>
        <w:jc w:val="both"/>
        <w:rPr>
          <w:rFonts w:ascii="Arial" w:hAnsi="Arial" w:cs="Arial"/>
          <w:b/>
          <w:bCs/>
          <w:color w:val="000000" w:themeColor="text1"/>
          <w:sz w:val="22"/>
          <w:szCs w:val="22"/>
        </w:rPr>
      </w:pPr>
      <w:r w:rsidRPr="006866EB">
        <w:rPr>
          <w:rFonts w:ascii="Arial" w:hAnsi="Arial" w:cs="Arial"/>
          <w:b/>
          <w:bCs/>
          <w:color w:val="000000" w:themeColor="text1"/>
          <w:sz w:val="22"/>
          <w:szCs w:val="22"/>
        </w:rPr>
        <w:t xml:space="preserve">CZĘŚĆ </w:t>
      </w:r>
      <w:r w:rsidR="003B2853" w:rsidRPr="006866EB">
        <w:rPr>
          <w:rFonts w:ascii="Arial" w:hAnsi="Arial" w:cs="Arial"/>
          <w:b/>
          <w:bCs/>
          <w:color w:val="000000" w:themeColor="text1"/>
          <w:sz w:val="22"/>
          <w:szCs w:val="22"/>
        </w:rPr>
        <w:t>II</w:t>
      </w:r>
    </w:p>
    <w:p w:rsidR="003346DB" w:rsidRPr="006866EB" w:rsidRDefault="00F33EB6" w:rsidP="004E6336">
      <w:pPr>
        <w:spacing w:line="276" w:lineRule="auto"/>
        <w:contextualSpacing/>
        <w:jc w:val="both"/>
        <w:rPr>
          <w:rFonts w:ascii="Arial" w:hAnsi="Arial" w:cs="Arial"/>
          <w:b/>
          <w:bCs/>
          <w:color w:val="000000" w:themeColor="text1"/>
          <w:sz w:val="22"/>
          <w:szCs w:val="22"/>
        </w:rPr>
      </w:pPr>
      <w:r w:rsidRPr="006866EB">
        <w:rPr>
          <w:rFonts w:ascii="Arial" w:hAnsi="Arial" w:cs="Arial"/>
          <w:b/>
          <w:bCs/>
          <w:color w:val="000000" w:themeColor="text1"/>
          <w:sz w:val="22"/>
          <w:szCs w:val="22"/>
        </w:rPr>
        <w:t>ŚWIADCZENIE USŁUG OPIEKI WYTCHNIENIOWE</w:t>
      </w:r>
      <w:r w:rsidR="003B2853" w:rsidRPr="006866EB">
        <w:rPr>
          <w:rFonts w:ascii="Arial" w:hAnsi="Arial" w:cs="Arial"/>
          <w:b/>
          <w:bCs/>
          <w:color w:val="000000" w:themeColor="text1"/>
          <w:sz w:val="22"/>
          <w:szCs w:val="22"/>
        </w:rPr>
        <w:t>J</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Świadczenie usług opieki wytchnieniowej ma na celu wsparcie członków rodzin lub opiekunów sprawujących bezpośrednią opiekę nad:</w:t>
      </w:r>
    </w:p>
    <w:p w:rsidR="007B7E12" w:rsidRPr="006866EB" w:rsidRDefault="007B7E12" w:rsidP="007F200C">
      <w:pPr>
        <w:pStyle w:val="Akapitzlist"/>
        <w:numPr>
          <w:ilvl w:val="1"/>
          <w:numId w:val="37"/>
        </w:numPr>
        <w:autoSpaceDE w:val="0"/>
        <w:autoSpaceDN w:val="0"/>
        <w:snapToGrid w:val="0"/>
        <w:spacing w:line="276" w:lineRule="auto"/>
        <w:ind w:left="851" w:hanging="425"/>
        <w:jc w:val="both"/>
        <w:rPr>
          <w:rFonts w:ascii="Arial" w:hAnsi="Arial" w:cs="Arial"/>
          <w:sz w:val="22"/>
          <w:szCs w:val="22"/>
        </w:rPr>
      </w:pPr>
      <w:bookmarkStart w:id="1" w:name="_Hlk115350268"/>
      <w:r w:rsidRPr="006866EB">
        <w:rPr>
          <w:rFonts w:ascii="Arial" w:hAnsi="Arial" w:cs="Arial"/>
          <w:sz w:val="22"/>
          <w:szCs w:val="22"/>
        </w:rPr>
        <w:t>dziećmi z orzeczeniem o niepełnosprawności</w:t>
      </w:r>
      <w:bookmarkEnd w:id="1"/>
      <w:r w:rsidRPr="006866EB">
        <w:rPr>
          <w:rFonts w:ascii="Arial" w:hAnsi="Arial" w:cs="Arial"/>
          <w:sz w:val="22"/>
          <w:szCs w:val="22"/>
        </w:rPr>
        <w:t>;</w:t>
      </w:r>
    </w:p>
    <w:p w:rsidR="007B7E12" w:rsidRPr="006866EB" w:rsidRDefault="007B7E12" w:rsidP="007F200C">
      <w:pPr>
        <w:pStyle w:val="Akapitzlist"/>
        <w:numPr>
          <w:ilvl w:val="1"/>
          <w:numId w:val="37"/>
        </w:numPr>
        <w:autoSpaceDE w:val="0"/>
        <w:autoSpaceDN w:val="0"/>
        <w:snapToGrid w:val="0"/>
        <w:spacing w:line="276" w:lineRule="auto"/>
        <w:ind w:left="851" w:hanging="425"/>
        <w:jc w:val="both"/>
        <w:rPr>
          <w:rFonts w:ascii="Arial" w:hAnsi="Arial" w:cs="Arial"/>
          <w:sz w:val="22"/>
          <w:szCs w:val="22"/>
        </w:rPr>
      </w:pPr>
      <w:bookmarkStart w:id="2" w:name="_Hlk115350305"/>
      <w:r w:rsidRPr="006866EB">
        <w:rPr>
          <w:rFonts w:ascii="Arial" w:hAnsi="Arial" w:cs="Arial"/>
          <w:sz w:val="22"/>
          <w:szCs w:val="22"/>
        </w:rPr>
        <w:t xml:space="preserve">osobami niepełnosprawnymi posiadającymi: </w:t>
      </w:r>
      <w:bookmarkEnd w:id="2"/>
    </w:p>
    <w:p w:rsidR="007B7E12" w:rsidRPr="006866EB" w:rsidRDefault="007B7E12" w:rsidP="007F200C">
      <w:pPr>
        <w:pStyle w:val="Akapitzlist"/>
        <w:numPr>
          <w:ilvl w:val="0"/>
          <w:numId w:val="41"/>
        </w:numPr>
        <w:autoSpaceDE w:val="0"/>
        <w:autoSpaceDN w:val="0"/>
        <w:snapToGrid w:val="0"/>
        <w:spacing w:line="276" w:lineRule="auto"/>
        <w:ind w:left="1134" w:hanging="283"/>
        <w:jc w:val="both"/>
        <w:rPr>
          <w:rFonts w:ascii="Arial" w:hAnsi="Arial" w:cs="Arial"/>
          <w:sz w:val="22"/>
          <w:szCs w:val="22"/>
        </w:rPr>
      </w:pPr>
      <w:r w:rsidRPr="006866EB">
        <w:rPr>
          <w:rFonts w:ascii="Arial" w:hAnsi="Arial" w:cs="Arial"/>
          <w:sz w:val="22"/>
          <w:szCs w:val="22"/>
        </w:rPr>
        <w:t xml:space="preserve">orzeczenie o znacznym stopniu niepełnosprawności albo </w:t>
      </w:r>
    </w:p>
    <w:p w:rsidR="007B7E12" w:rsidRPr="006866EB" w:rsidRDefault="007B7E12" w:rsidP="007F200C">
      <w:pPr>
        <w:pStyle w:val="Akapitzlist"/>
        <w:numPr>
          <w:ilvl w:val="0"/>
          <w:numId w:val="41"/>
        </w:numPr>
        <w:spacing w:line="276" w:lineRule="auto"/>
        <w:ind w:left="1134" w:hanging="283"/>
        <w:jc w:val="both"/>
        <w:rPr>
          <w:rFonts w:ascii="Arial" w:hAnsi="Arial" w:cs="Arial"/>
          <w:sz w:val="22"/>
          <w:szCs w:val="22"/>
        </w:rPr>
      </w:pPr>
      <w:r w:rsidRPr="006866EB">
        <w:rPr>
          <w:rFonts w:ascii="Arial" w:hAnsi="Arial" w:cs="Arial"/>
          <w:sz w:val="22"/>
          <w:szCs w:val="22"/>
        </w:rPr>
        <w:t>orzeczenie traktowane na równi z orzeczeniem wymienionym w lit. a, zgodnie z</w:t>
      </w:r>
      <w:r w:rsidR="00B869E0" w:rsidRPr="006866EB">
        <w:rPr>
          <w:rFonts w:ascii="Arial" w:hAnsi="Arial" w:cs="Arial"/>
          <w:sz w:val="22"/>
          <w:szCs w:val="22"/>
        </w:rPr>
        <w:t> </w:t>
      </w:r>
      <w:r w:rsidRPr="006866EB">
        <w:rPr>
          <w:rFonts w:ascii="Arial" w:hAnsi="Arial" w:cs="Arial"/>
          <w:sz w:val="22"/>
          <w:szCs w:val="22"/>
        </w:rPr>
        <w:t xml:space="preserve">art. 5 i art. 62 ustawy z dnia 27 sierpnia 1997 r. o rehabilitacji zawodowej i społecznej oraz zatrudnianiu osób niepełnosprawnych </w:t>
      </w:r>
    </w:p>
    <w:p w:rsidR="00D97A54" w:rsidRPr="006866EB" w:rsidRDefault="00D97A54" w:rsidP="004E6336">
      <w:pPr>
        <w:pStyle w:val="Akapitzlist"/>
        <w:spacing w:line="276" w:lineRule="auto"/>
        <w:ind w:left="426"/>
        <w:jc w:val="both"/>
        <w:rPr>
          <w:rFonts w:ascii="Arial" w:hAnsi="Arial" w:cs="Arial"/>
          <w:sz w:val="22"/>
          <w:szCs w:val="22"/>
        </w:rPr>
      </w:pPr>
      <w:r w:rsidRPr="006866EB">
        <w:rPr>
          <w:rFonts w:ascii="Arial" w:hAnsi="Arial" w:cs="Arial"/>
          <w:sz w:val="22"/>
          <w:szCs w:val="22"/>
        </w:rPr>
        <w:t>poprzez możliwość uzyskania doraźnej, czasowej pomocy w formie usługi opieki wytchnieniowej.</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Zakres usług opieki obejmuje w szczególności:</w:t>
      </w:r>
    </w:p>
    <w:p w:rsidR="00D97A54" w:rsidRPr="006866EB" w:rsidRDefault="00D97A54" w:rsidP="00B869E0">
      <w:pPr>
        <w:spacing w:line="276" w:lineRule="auto"/>
        <w:ind w:left="851" w:hanging="425"/>
        <w:jc w:val="both"/>
        <w:rPr>
          <w:rFonts w:ascii="Arial" w:hAnsi="Arial" w:cs="Arial"/>
          <w:sz w:val="22"/>
          <w:szCs w:val="22"/>
        </w:rPr>
      </w:pPr>
      <w:r w:rsidRPr="006866EB">
        <w:rPr>
          <w:rFonts w:ascii="Arial" w:hAnsi="Arial" w:cs="Arial"/>
          <w:sz w:val="22"/>
          <w:szCs w:val="22"/>
        </w:rPr>
        <w:t>a)</w:t>
      </w:r>
      <w:r w:rsidRPr="006866EB">
        <w:rPr>
          <w:rFonts w:ascii="Arial" w:hAnsi="Arial" w:cs="Arial"/>
          <w:sz w:val="22"/>
          <w:szCs w:val="22"/>
        </w:rPr>
        <w:tab/>
        <w:t>zapewnienie opieki osobie niepełnosprawnej,</w:t>
      </w:r>
    </w:p>
    <w:p w:rsidR="00D97A54" w:rsidRPr="006866EB" w:rsidRDefault="00D97A54" w:rsidP="00B869E0">
      <w:pPr>
        <w:spacing w:line="276" w:lineRule="auto"/>
        <w:ind w:left="851" w:hanging="425"/>
        <w:jc w:val="both"/>
        <w:rPr>
          <w:rFonts w:ascii="Arial" w:hAnsi="Arial" w:cs="Arial"/>
          <w:sz w:val="22"/>
          <w:szCs w:val="22"/>
        </w:rPr>
      </w:pPr>
      <w:r w:rsidRPr="006866EB">
        <w:rPr>
          <w:rFonts w:ascii="Arial" w:hAnsi="Arial" w:cs="Arial"/>
          <w:sz w:val="22"/>
          <w:szCs w:val="22"/>
        </w:rPr>
        <w:t>b)</w:t>
      </w:r>
      <w:r w:rsidRPr="006866EB">
        <w:rPr>
          <w:rFonts w:ascii="Arial" w:hAnsi="Arial" w:cs="Arial"/>
          <w:sz w:val="22"/>
          <w:szCs w:val="22"/>
        </w:rPr>
        <w:tab/>
        <w:t>czasowe odciążenie członków rodzin lub opiekunów osób niepełnosprawnych od codziennych obowiązków łączących się ze sprawowaniem opieki.</w:t>
      </w:r>
    </w:p>
    <w:p w:rsidR="007B7E12"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 xml:space="preserve">Zgodnie z wnioskiem złożonym przez Gminę Miejską Iława, </w:t>
      </w:r>
      <w:r w:rsidR="007B7E12" w:rsidRPr="006866EB">
        <w:rPr>
          <w:rFonts w:ascii="Arial" w:hAnsi="Arial" w:cs="Arial"/>
          <w:sz w:val="22"/>
          <w:szCs w:val="22"/>
        </w:rPr>
        <w:t>Program będzie realizowany w formie</w:t>
      </w:r>
      <w:r w:rsidR="00E847D0" w:rsidRPr="006866EB">
        <w:rPr>
          <w:rFonts w:ascii="Arial" w:hAnsi="Arial" w:cs="Arial"/>
          <w:sz w:val="22"/>
          <w:szCs w:val="22"/>
        </w:rPr>
        <w:t xml:space="preserve"> </w:t>
      </w:r>
      <w:r w:rsidR="007B7E12" w:rsidRPr="006866EB">
        <w:rPr>
          <w:rFonts w:ascii="Arial" w:hAnsi="Arial" w:cs="Arial"/>
          <w:sz w:val="22"/>
          <w:szCs w:val="22"/>
        </w:rPr>
        <w:t>świadczenia usług opieki wytchnie</w:t>
      </w:r>
      <w:r w:rsidR="006866EB">
        <w:rPr>
          <w:rFonts w:ascii="Arial" w:hAnsi="Arial" w:cs="Arial"/>
          <w:sz w:val="22"/>
          <w:szCs w:val="22"/>
        </w:rPr>
        <w:t>niowej w ramach pobytu dziennego</w:t>
      </w:r>
      <w:r w:rsidR="007B7E12" w:rsidRPr="006866EB">
        <w:rPr>
          <w:rFonts w:ascii="Arial" w:hAnsi="Arial" w:cs="Arial"/>
          <w:sz w:val="22"/>
          <w:szCs w:val="22"/>
        </w:rPr>
        <w:t xml:space="preserve">: </w:t>
      </w:r>
    </w:p>
    <w:p w:rsidR="007B7E12" w:rsidRPr="006866EB" w:rsidRDefault="006866EB" w:rsidP="007F200C">
      <w:pPr>
        <w:numPr>
          <w:ilvl w:val="0"/>
          <w:numId w:val="42"/>
        </w:numPr>
        <w:spacing w:line="276" w:lineRule="auto"/>
        <w:ind w:left="851" w:hanging="425"/>
        <w:jc w:val="both"/>
        <w:rPr>
          <w:rFonts w:ascii="Arial" w:hAnsi="Arial" w:cs="Arial"/>
          <w:sz w:val="22"/>
          <w:szCs w:val="22"/>
        </w:rPr>
      </w:pPr>
      <w:r>
        <w:rPr>
          <w:rFonts w:ascii="Arial" w:hAnsi="Arial" w:cs="Arial"/>
          <w:sz w:val="22"/>
          <w:szCs w:val="22"/>
        </w:rPr>
        <w:t xml:space="preserve">w </w:t>
      </w:r>
      <w:r w:rsidR="007B7E12" w:rsidRPr="006866EB">
        <w:rPr>
          <w:rFonts w:ascii="Arial" w:hAnsi="Arial" w:cs="Arial"/>
          <w:sz w:val="22"/>
          <w:szCs w:val="22"/>
        </w:rPr>
        <w:t>miejscu zamieszkania osoby z niepełnosprawnościami,</w:t>
      </w:r>
    </w:p>
    <w:p w:rsidR="007B7E12" w:rsidRPr="006866EB" w:rsidRDefault="006866EB" w:rsidP="007F200C">
      <w:pPr>
        <w:pStyle w:val="Akapitzlist"/>
        <w:numPr>
          <w:ilvl w:val="0"/>
          <w:numId w:val="42"/>
        </w:numPr>
        <w:spacing w:line="276" w:lineRule="auto"/>
        <w:ind w:left="851" w:hanging="425"/>
        <w:jc w:val="both"/>
        <w:rPr>
          <w:rFonts w:ascii="Arial" w:hAnsi="Arial" w:cs="Arial"/>
          <w:sz w:val="22"/>
          <w:szCs w:val="22"/>
        </w:rPr>
      </w:pPr>
      <w:r>
        <w:rPr>
          <w:rFonts w:ascii="Arial" w:hAnsi="Arial" w:cs="Arial"/>
          <w:sz w:val="22"/>
          <w:szCs w:val="22"/>
        </w:rPr>
        <w:lastRenderedPageBreak/>
        <w:t>w</w:t>
      </w:r>
      <w:r w:rsidR="007B7E12" w:rsidRPr="006866EB">
        <w:rPr>
          <w:rFonts w:ascii="Arial" w:hAnsi="Arial" w:cs="Arial"/>
          <w:sz w:val="22"/>
          <w:szCs w:val="22"/>
        </w:rPr>
        <w:t xml:space="preserve"> miejscu wskazanym przez osobę z niepełnosprawnościami lub uczestnika Programu, które otrzyma pozytywną opinię realizatora Programu</w:t>
      </w:r>
    </w:p>
    <w:p w:rsidR="009D5FB0" w:rsidRPr="006866EB" w:rsidRDefault="0073076B"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 xml:space="preserve">Zamawiający nie przewiduje podziału na części </w:t>
      </w:r>
      <w:r w:rsidR="00866146" w:rsidRPr="006866EB">
        <w:rPr>
          <w:rFonts w:ascii="Arial" w:hAnsi="Arial" w:cs="Arial"/>
          <w:sz w:val="22"/>
          <w:szCs w:val="22"/>
        </w:rPr>
        <w:t xml:space="preserve">zamówienia dotyczącego </w:t>
      </w:r>
      <w:r w:rsidRPr="006866EB">
        <w:rPr>
          <w:rFonts w:ascii="Arial" w:hAnsi="Arial" w:cs="Arial"/>
          <w:sz w:val="22"/>
          <w:szCs w:val="22"/>
        </w:rPr>
        <w:t>u</w:t>
      </w:r>
      <w:r w:rsidR="001016FE" w:rsidRPr="006866EB">
        <w:rPr>
          <w:rFonts w:ascii="Arial" w:hAnsi="Arial" w:cs="Arial"/>
          <w:sz w:val="22"/>
          <w:szCs w:val="22"/>
        </w:rPr>
        <w:t xml:space="preserve">sługi opieki wytchnieniowej, o których mowa w pkt. 3 ppkt. a) i ppkt. b) </w:t>
      </w:r>
      <w:r w:rsidRPr="006866EB">
        <w:rPr>
          <w:rFonts w:ascii="Arial" w:hAnsi="Arial" w:cs="Arial"/>
          <w:sz w:val="22"/>
          <w:szCs w:val="22"/>
        </w:rPr>
        <w:t xml:space="preserve">z uwagi na </w:t>
      </w:r>
      <w:r w:rsidR="00474DD5" w:rsidRPr="006866EB">
        <w:rPr>
          <w:rFonts w:ascii="Arial" w:hAnsi="Arial" w:cs="Arial"/>
          <w:sz w:val="22"/>
          <w:szCs w:val="22"/>
        </w:rPr>
        <w:t>możliwość wymiany godzin mi</w:t>
      </w:r>
      <w:r w:rsidR="004D30C4" w:rsidRPr="006866EB">
        <w:rPr>
          <w:rFonts w:ascii="Arial" w:hAnsi="Arial" w:cs="Arial"/>
          <w:sz w:val="22"/>
          <w:szCs w:val="22"/>
        </w:rPr>
        <w:t>ędzy pobytem w miejscu zamieszkania i innym wskazanym miejscem, aby zapewnić osobom niepełnosprawnym urozmaicone usługi w ramach programu „Opieka Wytchnieniowa”</w:t>
      </w:r>
    </w:p>
    <w:p w:rsidR="00385753" w:rsidRPr="006866EB" w:rsidRDefault="00385753"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W przypadku świadczenia usług o których mowa w pkt 3 ppkt b) Wykonawca zapewni lokal w ramach pobytu osoby niepełnosprawnej w innym miejscu pobytu</w:t>
      </w:r>
      <w:r w:rsidR="005B1AA2" w:rsidRPr="006866EB">
        <w:rPr>
          <w:rFonts w:ascii="Arial" w:hAnsi="Arial" w:cs="Arial"/>
          <w:sz w:val="22"/>
          <w:szCs w:val="22"/>
        </w:rPr>
        <w:t xml:space="preserve"> niż miejsce zamieszkania</w:t>
      </w:r>
      <w:r w:rsidR="006866EB">
        <w:rPr>
          <w:rFonts w:ascii="Arial" w:hAnsi="Arial" w:cs="Arial"/>
          <w:sz w:val="22"/>
          <w:szCs w:val="22"/>
        </w:rPr>
        <w:t>. Lokal ten</w:t>
      </w:r>
      <w:r w:rsidRPr="006866EB">
        <w:rPr>
          <w:rFonts w:ascii="Arial" w:hAnsi="Arial" w:cs="Arial"/>
          <w:sz w:val="22"/>
          <w:szCs w:val="22"/>
        </w:rPr>
        <w:t xml:space="preserve"> musi otrzymać pozytywną opinię </w:t>
      </w:r>
      <w:r w:rsidR="006866EB">
        <w:rPr>
          <w:rFonts w:ascii="Arial" w:hAnsi="Arial" w:cs="Arial"/>
          <w:sz w:val="22"/>
          <w:szCs w:val="22"/>
        </w:rPr>
        <w:t>Zamawiającego</w:t>
      </w:r>
      <w:r w:rsidRPr="006866EB">
        <w:rPr>
          <w:rFonts w:ascii="Arial" w:hAnsi="Arial" w:cs="Arial"/>
          <w:sz w:val="22"/>
          <w:szCs w:val="22"/>
        </w:rPr>
        <w:t>. Lokal o</w:t>
      </w:r>
      <w:r w:rsidR="005B1AA2" w:rsidRPr="006866EB">
        <w:rPr>
          <w:rFonts w:ascii="Arial" w:hAnsi="Arial" w:cs="Arial"/>
          <w:sz w:val="22"/>
          <w:szCs w:val="22"/>
        </w:rPr>
        <w:t> </w:t>
      </w:r>
      <w:r w:rsidRPr="006866EB">
        <w:rPr>
          <w:rFonts w:ascii="Arial" w:hAnsi="Arial" w:cs="Arial"/>
          <w:sz w:val="22"/>
          <w:szCs w:val="22"/>
        </w:rPr>
        <w:t xml:space="preserve">powierzchni </w:t>
      </w:r>
      <w:r w:rsidR="0015014D" w:rsidRPr="006866EB">
        <w:rPr>
          <w:rFonts w:ascii="Arial" w:hAnsi="Arial" w:cs="Arial"/>
          <w:sz w:val="22"/>
          <w:szCs w:val="22"/>
        </w:rPr>
        <w:t>nie mniejszej niż</w:t>
      </w:r>
      <w:r w:rsidRPr="006866EB">
        <w:rPr>
          <w:rFonts w:ascii="Arial" w:hAnsi="Arial" w:cs="Arial"/>
          <w:sz w:val="22"/>
          <w:szCs w:val="22"/>
        </w:rPr>
        <w:t> 50m</w:t>
      </w:r>
      <w:r w:rsidRPr="006866EB">
        <w:rPr>
          <w:rFonts w:ascii="Arial" w:hAnsi="Arial" w:cs="Arial"/>
          <w:sz w:val="22"/>
          <w:szCs w:val="22"/>
          <w:vertAlign w:val="superscript"/>
        </w:rPr>
        <w:t xml:space="preserve">2 </w:t>
      </w:r>
      <w:r w:rsidR="005B1AA2" w:rsidRPr="006866EB">
        <w:rPr>
          <w:rFonts w:ascii="Arial" w:hAnsi="Arial" w:cs="Arial"/>
          <w:sz w:val="22"/>
          <w:szCs w:val="22"/>
        </w:rPr>
        <w:t xml:space="preserve">musi być </w:t>
      </w:r>
      <w:r w:rsidRPr="006866EB">
        <w:rPr>
          <w:rFonts w:ascii="Arial" w:hAnsi="Arial" w:cs="Arial"/>
          <w:sz w:val="22"/>
          <w:szCs w:val="22"/>
        </w:rPr>
        <w:t>zlokalizowany na terenie Iławy z uwagi na miejsce zamieszkania osób niepełnosprawnych</w:t>
      </w:r>
      <w:r w:rsidR="005B1AA2" w:rsidRPr="006866EB">
        <w:rPr>
          <w:rFonts w:ascii="Arial" w:hAnsi="Arial" w:cs="Arial"/>
          <w:sz w:val="22"/>
          <w:szCs w:val="22"/>
        </w:rPr>
        <w:t>, aby zapewnić</w:t>
      </w:r>
      <w:r w:rsidR="0015014D" w:rsidRPr="006866EB">
        <w:rPr>
          <w:rFonts w:ascii="Arial" w:hAnsi="Arial" w:cs="Arial"/>
          <w:sz w:val="22"/>
          <w:szCs w:val="22"/>
        </w:rPr>
        <w:t xml:space="preserve"> </w:t>
      </w:r>
      <w:r w:rsidR="006866EB">
        <w:rPr>
          <w:rFonts w:ascii="Arial" w:hAnsi="Arial" w:cs="Arial"/>
          <w:sz w:val="22"/>
          <w:szCs w:val="22"/>
        </w:rPr>
        <w:t xml:space="preserve">tym </w:t>
      </w:r>
      <w:r w:rsidR="0015014D" w:rsidRPr="006866EB">
        <w:rPr>
          <w:rFonts w:ascii="Arial" w:hAnsi="Arial" w:cs="Arial"/>
          <w:sz w:val="22"/>
          <w:szCs w:val="22"/>
        </w:rPr>
        <w:t>osobom szybki i tani do</w:t>
      </w:r>
      <w:r w:rsidR="001065A8" w:rsidRPr="006866EB">
        <w:rPr>
          <w:rFonts w:ascii="Arial" w:hAnsi="Arial" w:cs="Arial"/>
          <w:sz w:val="22"/>
          <w:szCs w:val="22"/>
        </w:rPr>
        <w:t>jazd</w:t>
      </w:r>
      <w:r w:rsidR="0015014D" w:rsidRPr="006866EB">
        <w:rPr>
          <w:rFonts w:ascii="Arial" w:hAnsi="Arial" w:cs="Arial"/>
          <w:sz w:val="22"/>
          <w:szCs w:val="22"/>
        </w:rPr>
        <w:t xml:space="preserve"> na miejsce</w:t>
      </w:r>
      <w:r w:rsidRPr="006866EB">
        <w:rPr>
          <w:rFonts w:ascii="Arial" w:hAnsi="Arial" w:cs="Arial"/>
          <w:sz w:val="22"/>
          <w:szCs w:val="22"/>
        </w:rPr>
        <w:t>. Lokal powinien być dostosowany do potrzeb osób niepełnosprawnych, ze swobodnym dostępem, bez barier architektonicznych.</w:t>
      </w:r>
      <w:r w:rsidR="004F6818" w:rsidRPr="006866EB">
        <w:rPr>
          <w:rFonts w:ascii="Arial" w:hAnsi="Arial" w:cs="Arial"/>
          <w:sz w:val="22"/>
          <w:szCs w:val="22"/>
        </w:rPr>
        <w:t xml:space="preserve"> Wykonawca zapewni w miejscu pobytu osoby niepełnosprawnej przynajmniej jednego opiekuna, który spełnia warunki Programu.</w:t>
      </w:r>
    </w:p>
    <w:p w:rsidR="00385753" w:rsidRPr="006866EB" w:rsidRDefault="00385753" w:rsidP="007F200C">
      <w:pPr>
        <w:numPr>
          <w:ilvl w:val="0"/>
          <w:numId w:val="44"/>
        </w:numPr>
        <w:tabs>
          <w:tab w:val="left" w:pos="284"/>
        </w:tabs>
        <w:autoSpaceDE w:val="0"/>
        <w:autoSpaceDN w:val="0"/>
        <w:snapToGrid w:val="0"/>
        <w:spacing w:line="276" w:lineRule="auto"/>
        <w:ind w:left="426" w:hanging="426"/>
        <w:jc w:val="both"/>
        <w:rPr>
          <w:rFonts w:ascii="Arial" w:hAnsi="Arial" w:cs="Arial"/>
          <w:sz w:val="22"/>
          <w:szCs w:val="22"/>
        </w:rPr>
      </w:pPr>
      <w:r w:rsidRPr="006866EB">
        <w:rPr>
          <w:rFonts w:ascii="Arial" w:hAnsi="Arial" w:cs="Arial"/>
          <w:sz w:val="22"/>
          <w:szCs w:val="22"/>
        </w:rPr>
        <w:t>W przypadku świadczenia usług opieki wytchnieniowej, w formie pobytu dziennego, w wymiarze powyżej 4 godzin dziennie Wykonawca przyjmujący osobę niepełnosprawną ma obowiązek zapewnić wyżywienie odpowiednie do potrzeb osoby niepełnosprawnej, tj. zapewnić ciepły posiłek z uwzględnieniem specjalnej diety osoby objętej usługą.</w:t>
      </w:r>
    </w:p>
    <w:p w:rsidR="00385753" w:rsidRPr="006866EB" w:rsidRDefault="00385753"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Maksymalna długość świadczenia formy nieprzerwalnego pobytu dziennego wynosi 12 godzin dla jednej osoby niepełnosprawnej.</w:t>
      </w:r>
    </w:p>
    <w:p w:rsidR="00385753" w:rsidRPr="006866EB" w:rsidRDefault="00385753"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Usługi w formie pobytu dziennego mogą być świadczone w godzinach 6:00 – 22:00.</w:t>
      </w:r>
    </w:p>
    <w:p w:rsidR="00D97A54" w:rsidRPr="006866EB" w:rsidRDefault="00CD408E" w:rsidP="007F200C">
      <w:pPr>
        <w:pStyle w:val="Akapitzlist"/>
        <w:numPr>
          <w:ilvl w:val="0"/>
          <w:numId w:val="44"/>
        </w:numPr>
        <w:spacing w:line="276" w:lineRule="auto"/>
        <w:ind w:left="426" w:hanging="426"/>
        <w:contextualSpacing/>
        <w:jc w:val="both"/>
        <w:rPr>
          <w:rFonts w:ascii="Arial" w:hAnsi="Arial" w:cs="Arial"/>
          <w:sz w:val="22"/>
          <w:szCs w:val="22"/>
        </w:rPr>
      </w:pPr>
      <w:r w:rsidRPr="006866EB">
        <w:rPr>
          <w:rFonts w:ascii="Arial" w:hAnsi="Arial" w:cs="Arial"/>
          <w:sz w:val="22"/>
          <w:szCs w:val="22"/>
        </w:rPr>
        <w:t>W godzinach realizacji usług opieki wytchnieniowej finansowanych ze środków Funduszu, nie mogą być świadczone inne formy pomocy usługowej, w tym usługi opiekuńcze lub specjalistyczne usługi opiekuńcze, o których mowa w ustawie z dnia 12 marca 2004 r. o pomocy społecznej, inne usługi finansowane ze środków Funduszu lub usługi obejmujące analogiczne wsparcie do usług opieki wytchnieniowej finansowane ze środków publicznych</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Uczestnik Programu za usługi opieki wytchnieniowej nie ponosi odpłatności.</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Uczestnikowi Programu należy umożliwić wybór osoby świadczącej usługi opieki wytchnieniowej.</w:t>
      </w:r>
      <w:r w:rsidR="00E20FC3" w:rsidRPr="006866EB">
        <w:rPr>
          <w:rFonts w:ascii="Arial" w:hAnsi="Arial" w:cs="Arial"/>
          <w:sz w:val="22"/>
          <w:szCs w:val="22"/>
        </w:rPr>
        <w:t xml:space="preserve"> W pierwszej kolejności, opiekunem może zostać osoba wskazana przez uczestnika lub jego opiekuna prawnego, z uwzględnieniem postanowień Programu „Opieka wytchnieniowa” - edycja 2023. Jeżeli osoba świadcząca usługi opieki wytchnieniowej nie zostanie wskazana przez uczestnika lub jego opiekuna prawnego, osobę świadczącą usługi opieki wytchnieniowej wskazuje podmiot, któremu Zamawiający zleci realizację Programu, z uwzględnieniem postanowień Programu „Opieka wytchnieniowa” - edycja 2023.</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 xml:space="preserve">W sytuacjach nagłej potrzeby sprawowanie opieki wytchnieniowej </w:t>
      </w:r>
      <w:r w:rsidR="00650A56" w:rsidRPr="006866EB">
        <w:rPr>
          <w:rFonts w:ascii="Arial" w:hAnsi="Arial" w:cs="Arial"/>
          <w:sz w:val="22"/>
          <w:szCs w:val="22"/>
        </w:rPr>
        <w:t>Wykonawca</w:t>
      </w:r>
      <w:r w:rsidRPr="006866EB">
        <w:rPr>
          <w:rFonts w:ascii="Arial" w:hAnsi="Arial" w:cs="Arial"/>
          <w:sz w:val="22"/>
          <w:szCs w:val="22"/>
        </w:rPr>
        <w:t xml:space="preserve"> zobowiązuje się do podjęcia tej opieki niezwłocznie.</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Usługi opieki wytchnieniowej są realizowane na rzecz osoby niepełnosprawnej i wskutek jej decyzji lub decyzji opiekuna prawnego, a nie dla poszczególnych członków rodziny osoby niepełnosprawnej.</w:t>
      </w:r>
    </w:p>
    <w:p w:rsidR="00D97A54" w:rsidRPr="006866EB" w:rsidRDefault="004F6818"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 xml:space="preserve">Zaplanowano do realizacji w 2023 roku </w:t>
      </w:r>
      <w:r w:rsidRPr="006866EB">
        <w:rPr>
          <w:rFonts w:ascii="Arial" w:hAnsi="Arial" w:cs="Arial"/>
          <w:b/>
          <w:color w:val="000000"/>
          <w:sz w:val="22"/>
          <w:szCs w:val="22"/>
        </w:rPr>
        <w:t>9.072</w:t>
      </w:r>
      <w:r w:rsidRPr="006866EB">
        <w:rPr>
          <w:rFonts w:ascii="Arial" w:hAnsi="Arial" w:cs="Arial"/>
          <w:b/>
          <w:sz w:val="22"/>
          <w:szCs w:val="22"/>
        </w:rPr>
        <w:t xml:space="preserve"> godzin</w:t>
      </w:r>
      <w:r w:rsidRPr="006866EB">
        <w:rPr>
          <w:rFonts w:ascii="Arial" w:hAnsi="Arial" w:cs="Arial"/>
          <w:sz w:val="22"/>
          <w:szCs w:val="22"/>
        </w:rPr>
        <w:t xml:space="preserve"> usług opieki wytchnieniowej. Z tytułu niepełnego wykorzystania, przewidywanej przez Zamawiającego liczby godzin ww. usług, Wykonawcy nie przysługują żadne roszczenia finansowe w stosunku do Zamawiającego. </w:t>
      </w:r>
      <w:r w:rsidR="003A35DA" w:rsidRPr="006866EB">
        <w:rPr>
          <w:rFonts w:ascii="Arial" w:hAnsi="Arial" w:cs="Arial"/>
          <w:sz w:val="22"/>
          <w:szCs w:val="22"/>
        </w:rPr>
        <w:t xml:space="preserve">Zamawiający zapewnia realizację nie mniej niż 3.000 godzin świadczenia usług opieki wytchnieniowej. </w:t>
      </w:r>
      <w:r w:rsidR="00D97A54" w:rsidRPr="006866EB">
        <w:rPr>
          <w:rFonts w:ascii="Arial" w:hAnsi="Arial" w:cs="Arial"/>
          <w:sz w:val="22"/>
          <w:szCs w:val="22"/>
        </w:rPr>
        <w:t xml:space="preserve">Liczba realizowanych godzin wsparcia nie </w:t>
      </w:r>
      <w:r w:rsidR="00D97A54" w:rsidRPr="006866EB">
        <w:rPr>
          <w:rFonts w:ascii="Arial" w:hAnsi="Arial" w:cs="Arial"/>
          <w:sz w:val="22"/>
          <w:szCs w:val="22"/>
        </w:rPr>
        <w:lastRenderedPageBreak/>
        <w:t xml:space="preserve">może przekroczyć limitów określonych Programem „Opieka wytchnieniowa” - edycja </w:t>
      </w:r>
      <w:r w:rsidR="00B17553" w:rsidRPr="006866EB">
        <w:rPr>
          <w:rFonts w:ascii="Arial" w:hAnsi="Arial" w:cs="Arial"/>
          <w:sz w:val="22"/>
          <w:szCs w:val="22"/>
        </w:rPr>
        <w:t>2023</w:t>
      </w:r>
      <w:r w:rsidR="00D97A54" w:rsidRPr="006866EB">
        <w:rPr>
          <w:rFonts w:ascii="Arial" w:hAnsi="Arial" w:cs="Arial"/>
          <w:sz w:val="22"/>
          <w:szCs w:val="22"/>
        </w:rPr>
        <w:t>. Przy czym liczba ta będzie ustalana przy ścisłej współpracy z pracownikiem socjalnym MOPS w Iławie.</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Liczba zrealizowanego wsparcia będzie rozliczania w systemie miesięcznym, na podstawie wypełnionych przez opiekunów kart r</w:t>
      </w:r>
      <w:r w:rsidR="003E7A9C" w:rsidRPr="006866EB">
        <w:rPr>
          <w:rFonts w:ascii="Arial" w:hAnsi="Arial" w:cs="Arial"/>
          <w:sz w:val="22"/>
          <w:szCs w:val="22"/>
        </w:rPr>
        <w:t>ozliczenia usług</w:t>
      </w:r>
      <w:r w:rsidRPr="006866EB">
        <w:rPr>
          <w:rFonts w:ascii="Arial" w:hAnsi="Arial" w:cs="Arial"/>
          <w:sz w:val="22"/>
          <w:szCs w:val="22"/>
        </w:rPr>
        <w:t xml:space="preserve"> Programu „Opieka wytchnieniowa” – edycja </w:t>
      </w:r>
      <w:r w:rsidR="00B17553" w:rsidRPr="006866EB">
        <w:rPr>
          <w:rFonts w:ascii="Arial" w:hAnsi="Arial" w:cs="Arial"/>
          <w:sz w:val="22"/>
          <w:szCs w:val="22"/>
        </w:rPr>
        <w:t>2023</w:t>
      </w:r>
      <w:r w:rsidRPr="006866EB">
        <w:rPr>
          <w:rFonts w:ascii="Arial" w:hAnsi="Arial" w:cs="Arial"/>
          <w:sz w:val="22"/>
          <w:szCs w:val="22"/>
        </w:rPr>
        <w:t>. Wzór karty określa ww. Program. Wykonawca zbierze i</w:t>
      </w:r>
      <w:r w:rsidR="00E847D0" w:rsidRPr="006866EB">
        <w:rPr>
          <w:rFonts w:ascii="Arial" w:hAnsi="Arial" w:cs="Arial"/>
          <w:sz w:val="22"/>
          <w:szCs w:val="22"/>
        </w:rPr>
        <w:t> </w:t>
      </w:r>
      <w:r w:rsidRPr="006866EB">
        <w:rPr>
          <w:rFonts w:ascii="Arial" w:hAnsi="Arial" w:cs="Arial"/>
          <w:sz w:val="22"/>
          <w:szCs w:val="22"/>
        </w:rPr>
        <w:t>sprawdzi wypełnione karty od opiekunów i przekaże je w formie oryginałów na adres Zamawiającego w terminie do 5</w:t>
      </w:r>
      <w:r w:rsidR="0086759E" w:rsidRPr="006866EB">
        <w:rPr>
          <w:rFonts w:ascii="Arial" w:hAnsi="Arial" w:cs="Arial"/>
          <w:sz w:val="22"/>
          <w:szCs w:val="22"/>
        </w:rPr>
        <w:t> </w:t>
      </w:r>
      <w:r w:rsidRPr="006866EB">
        <w:rPr>
          <w:rFonts w:ascii="Arial" w:hAnsi="Arial" w:cs="Arial"/>
          <w:sz w:val="22"/>
          <w:szCs w:val="22"/>
        </w:rPr>
        <w:t>dni za zakończony miesiąc.</w:t>
      </w:r>
    </w:p>
    <w:p w:rsidR="002A7797" w:rsidRPr="006866EB" w:rsidRDefault="002A7797" w:rsidP="007F200C">
      <w:pPr>
        <w:pStyle w:val="Akapitzlist"/>
        <w:numPr>
          <w:ilvl w:val="0"/>
          <w:numId w:val="44"/>
        </w:numPr>
        <w:spacing w:line="276" w:lineRule="auto"/>
        <w:ind w:left="426" w:hanging="426"/>
        <w:contextualSpacing/>
        <w:jc w:val="both"/>
        <w:rPr>
          <w:rFonts w:ascii="Arial" w:hAnsi="Arial" w:cs="Arial"/>
          <w:sz w:val="22"/>
          <w:szCs w:val="22"/>
        </w:rPr>
      </w:pPr>
      <w:r w:rsidRPr="006866EB">
        <w:rPr>
          <w:rFonts w:ascii="Arial" w:hAnsi="Arial" w:cs="Arial"/>
          <w:sz w:val="22"/>
          <w:szCs w:val="22"/>
        </w:rPr>
        <w:t>Zapłata nastąpi za faktycznie wykonaną liczbę godzin usług opiekuna w danym miesiącu i za koszty obsługi w danym miesiącu</w:t>
      </w:r>
      <w:r w:rsidR="004F5B5D">
        <w:rPr>
          <w:rFonts w:ascii="Arial" w:hAnsi="Arial" w:cs="Arial"/>
          <w:sz w:val="22"/>
          <w:szCs w:val="22"/>
        </w:rPr>
        <w:t>.</w:t>
      </w:r>
    </w:p>
    <w:p w:rsidR="00F404AA" w:rsidRPr="006866EB" w:rsidRDefault="00F404AA" w:rsidP="007F200C">
      <w:pPr>
        <w:pStyle w:val="Akapitzlist"/>
        <w:numPr>
          <w:ilvl w:val="0"/>
          <w:numId w:val="44"/>
        </w:numPr>
        <w:spacing w:line="276" w:lineRule="auto"/>
        <w:ind w:left="426" w:hanging="426"/>
        <w:contextualSpacing/>
        <w:jc w:val="both"/>
        <w:rPr>
          <w:rFonts w:ascii="Arial" w:hAnsi="Arial" w:cs="Arial"/>
          <w:color w:val="000000"/>
          <w:sz w:val="22"/>
          <w:szCs w:val="22"/>
        </w:rPr>
      </w:pPr>
      <w:r w:rsidRPr="006866EB">
        <w:rPr>
          <w:rFonts w:ascii="Arial" w:hAnsi="Arial" w:cs="Arial"/>
          <w:color w:val="000000"/>
          <w:sz w:val="22"/>
          <w:szCs w:val="22"/>
        </w:rPr>
        <w:t>Koszty związane z realizacją usług opieki wytchnieniowej finansowane z Programu</w:t>
      </w:r>
      <w:r w:rsidR="00385753" w:rsidRPr="006866EB">
        <w:rPr>
          <w:rFonts w:ascii="Arial" w:hAnsi="Arial" w:cs="Arial"/>
          <w:color w:val="000000"/>
          <w:sz w:val="22"/>
          <w:szCs w:val="22"/>
        </w:rPr>
        <w:t xml:space="preserve"> </w:t>
      </w:r>
      <w:r w:rsidRPr="006866EB">
        <w:rPr>
          <w:rFonts w:ascii="Arial" w:hAnsi="Arial" w:cs="Arial"/>
          <w:color w:val="000000"/>
          <w:sz w:val="22"/>
          <w:szCs w:val="22"/>
        </w:rPr>
        <w:t>w ramach pobytu dziennego, nie mogą przekroczyć:</w:t>
      </w:r>
    </w:p>
    <w:p w:rsidR="00F404AA" w:rsidRPr="006866EB" w:rsidRDefault="00F404AA" w:rsidP="007F200C">
      <w:pPr>
        <w:pStyle w:val="Akapitzlist"/>
        <w:numPr>
          <w:ilvl w:val="1"/>
          <w:numId w:val="31"/>
        </w:numPr>
        <w:spacing w:line="276" w:lineRule="auto"/>
        <w:ind w:left="1134"/>
        <w:contextualSpacing/>
        <w:jc w:val="both"/>
        <w:rPr>
          <w:rFonts w:ascii="Arial" w:hAnsi="Arial" w:cs="Arial"/>
          <w:color w:val="000000"/>
          <w:sz w:val="22"/>
          <w:szCs w:val="22"/>
        </w:rPr>
      </w:pPr>
      <w:r w:rsidRPr="006866EB">
        <w:rPr>
          <w:rFonts w:ascii="Arial" w:hAnsi="Arial" w:cs="Arial"/>
          <w:color w:val="000000"/>
          <w:sz w:val="22"/>
          <w:szCs w:val="22"/>
        </w:rPr>
        <w:t>40 zł brutto wraz z kosztami pracy zatrudniającego za godzinę wynagrodzenia osoby sprawującej opiekę nad osobą niepełnosprawną w miejscu zamieszkania,</w:t>
      </w:r>
    </w:p>
    <w:p w:rsidR="00F404AA" w:rsidRPr="006866EB" w:rsidRDefault="00F404AA" w:rsidP="007F200C">
      <w:pPr>
        <w:pStyle w:val="Akapitzlist"/>
        <w:numPr>
          <w:ilvl w:val="1"/>
          <w:numId w:val="31"/>
        </w:numPr>
        <w:spacing w:line="276" w:lineRule="auto"/>
        <w:ind w:left="1134"/>
        <w:contextualSpacing/>
        <w:jc w:val="both"/>
        <w:rPr>
          <w:rFonts w:ascii="Arial" w:hAnsi="Arial" w:cs="Arial"/>
          <w:color w:val="000000"/>
          <w:sz w:val="22"/>
          <w:szCs w:val="22"/>
        </w:rPr>
      </w:pPr>
      <w:r w:rsidRPr="006866EB">
        <w:rPr>
          <w:rFonts w:ascii="Arial" w:hAnsi="Arial" w:cs="Arial"/>
          <w:color w:val="000000"/>
          <w:sz w:val="22"/>
          <w:szCs w:val="22"/>
        </w:rPr>
        <w:t>40 zł brutto na zorganizowanie usług w miejscu wskazanym przez Zamawiaj</w:t>
      </w:r>
      <w:r w:rsidR="00650A56" w:rsidRPr="006866EB">
        <w:rPr>
          <w:rFonts w:ascii="Arial" w:hAnsi="Arial" w:cs="Arial"/>
          <w:color w:val="000000"/>
          <w:sz w:val="22"/>
          <w:szCs w:val="22"/>
        </w:rPr>
        <w:t>ą</w:t>
      </w:r>
      <w:r w:rsidRPr="006866EB">
        <w:rPr>
          <w:rFonts w:ascii="Arial" w:hAnsi="Arial" w:cs="Arial"/>
          <w:color w:val="000000"/>
          <w:sz w:val="22"/>
          <w:szCs w:val="22"/>
        </w:rPr>
        <w:t>cego;</w:t>
      </w:r>
    </w:p>
    <w:p w:rsidR="00F96F31" w:rsidRPr="006866EB" w:rsidRDefault="00F96F31" w:rsidP="004E6336">
      <w:pPr>
        <w:spacing w:line="276" w:lineRule="auto"/>
        <w:ind w:left="426"/>
        <w:contextualSpacing/>
        <w:jc w:val="both"/>
        <w:rPr>
          <w:rFonts w:ascii="Arial" w:hAnsi="Arial" w:cs="Arial"/>
          <w:color w:val="000000"/>
          <w:sz w:val="22"/>
          <w:szCs w:val="22"/>
        </w:rPr>
      </w:pPr>
      <w:r w:rsidRPr="006866EB">
        <w:rPr>
          <w:rFonts w:ascii="Arial" w:hAnsi="Arial" w:cs="Arial"/>
          <w:sz w:val="22"/>
          <w:szCs w:val="22"/>
        </w:rPr>
        <w:t xml:space="preserve">Przez koszty pracy zatrudniającego należy rozumieć sumę wynagrodzeń (brutto) oraz składek na ubezpieczenia społeczne, Fundusz Pracy i Fundusz Gwarantowanych Świadczeń Pracowniczych, poniesionych przez zatrudniającego. </w:t>
      </w:r>
      <w:r w:rsidRPr="006866EB">
        <w:rPr>
          <w:rFonts w:ascii="Arial" w:hAnsi="Arial" w:cs="Arial"/>
          <w:color w:val="000000"/>
          <w:sz w:val="22"/>
          <w:szCs w:val="22"/>
        </w:rPr>
        <w:t>Nie jest dopuszczalne pokrywanie z tej kwoty kosztów administracyjnych podmiotu, któremu Zamawiający zlecił realizację Programu.</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Zadanie będzie realizowane przy współpracy z pracownikiem Miejskiego Ośrodka Pomocy Społecznej w Iławie odpowiedzialnym za realizację Programu.</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Zamawiający zastrzega sobie prawo do kontroli pracy opiekunów poprzez wizyty w</w:t>
      </w:r>
      <w:r w:rsidR="009D5FB0" w:rsidRPr="006866EB">
        <w:rPr>
          <w:rFonts w:ascii="Arial" w:hAnsi="Arial" w:cs="Arial"/>
          <w:sz w:val="22"/>
          <w:szCs w:val="22"/>
        </w:rPr>
        <w:t> </w:t>
      </w:r>
      <w:r w:rsidRPr="006866EB">
        <w:rPr>
          <w:rFonts w:ascii="Arial" w:hAnsi="Arial" w:cs="Arial"/>
          <w:sz w:val="22"/>
          <w:szCs w:val="22"/>
        </w:rPr>
        <w:t>miejscach zamieszkania Uczestników Programu.</w:t>
      </w:r>
    </w:p>
    <w:p w:rsidR="00D97A54" w:rsidRPr="006866EB" w:rsidRDefault="00D97A54"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 xml:space="preserve">W przypadku świadczenia usług opieki wytchnieniowej wadliwie lub w sposób nienależyty Zamawiający zastrzega sobie prawo do zmiany opiekuna. Sytuacja ta będzie oceniana na podstawie informacji od Uczestnika Programu i kontroli pracy </w:t>
      </w:r>
      <w:r w:rsidR="00385753" w:rsidRPr="006866EB">
        <w:rPr>
          <w:rFonts w:ascii="Arial" w:hAnsi="Arial" w:cs="Arial"/>
          <w:sz w:val="22"/>
          <w:szCs w:val="22"/>
        </w:rPr>
        <w:t>opiekun</w:t>
      </w:r>
      <w:r w:rsidRPr="006866EB">
        <w:rPr>
          <w:rFonts w:ascii="Arial" w:hAnsi="Arial" w:cs="Arial"/>
          <w:sz w:val="22"/>
          <w:szCs w:val="22"/>
        </w:rPr>
        <w:t>ów w</w:t>
      </w:r>
      <w:r w:rsidR="00385753" w:rsidRPr="006866EB">
        <w:rPr>
          <w:rFonts w:ascii="Arial" w:hAnsi="Arial" w:cs="Arial"/>
          <w:sz w:val="22"/>
          <w:szCs w:val="22"/>
        </w:rPr>
        <w:t> </w:t>
      </w:r>
      <w:r w:rsidRPr="006866EB">
        <w:rPr>
          <w:rFonts w:ascii="Arial" w:hAnsi="Arial" w:cs="Arial"/>
          <w:sz w:val="22"/>
          <w:szCs w:val="22"/>
        </w:rPr>
        <w:t>środowisku dokonywanej przez pracownika Zamawiającego.</w:t>
      </w:r>
    </w:p>
    <w:p w:rsidR="002D3206" w:rsidRPr="006866EB" w:rsidRDefault="002D3206" w:rsidP="007F200C">
      <w:pPr>
        <w:pStyle w:val="Akapitzlist"/>
        <w:numPr>
          <w:ilvl w:val="0"/>
          <w:numId w:val="44"/>
        </w:numPr>
        <w:spacing w:line="276" w:lineRule="auto"/>
        <w:ind w:left="426" w:hanging="426"/>
        <w:jc w:val="both"/>
        <w:rPr>
          <w:rFonts w:ascii="Arial" w:hAnsi="Arial" w:cs="Arial"/>
          <w:sz w:val="22"/>
          <w:szCs w:val="22"/>
        </w:rPr>
      </w:pPr>
      <w:r w:rsidRPr="006866EB">
        <w:rPr>
          <w:rFonts w:ascii="Arial" w:hAnsi="Arial" w:cs="Arial"/>
          <w:sz w:val="22"/>
          <w:szCs w:val="22"/>
        </w:rPr>
        <w:t>Usługi opiekuna mogą świadczyć jedynie:</w:t>
      </w:r>
    </w:p>
    <w:p w:rsidR="0088365B" w:rsidRPr="006866EB" w:rsidRDefault="0088365B" w:rsidP="007F200C">
      <w:pPr>
        <w:pStyle w:val="Akapitzlist"/>
        <w:numPr>
          <w:ilvl w:val="0"/>
          <w:numId w:val="38"/>
        </w:numPr>
        <w:spacing w:line="276" w:lineRule="auto"/>
        <w:ind w:left="851"/>
        <w:jc w:val="both"/>
        <w:rPr>
          <w:rFonts w:ascii="Arial" w:hAnsi="Arial" w:cs="Arial"/>
          <w:bCs/>
          <w:sz w:val="22"/>
          <w:szCs w:val="22"/>
          <w:lang w:eastAsia="en-US"/>
        </w:rPr>
      </w:pPr>
      <w:r w:rsidRPr="006866EB">
        <w:rPr>
          <w:rFonts w:ascii="Arial" w:hAnsi="Arial" w:cs="Arial"/>
          <w:bCs/>
          <w:sz w:val="22"/>
          <w:szCs w:val="22"/>
          <w:lang w:eastAsia="en-US"/>
        </w:rPr>
        <w:t xml:space="preserve">osoby posiadające dyplom potwierdzający uzyskanie kwalifikacji w zawodzie asystent osoby niepełnosprawnej/pielęgniarka lub innym, zapewniającym realizację usługi opieki wytchnieniowej w zakresie adekwatnym do indywidualnych potrzeb osoby niepełnosprawnej (wynikających z </w:t>
      </w:r>
      <w:r w:rsidRPr="006866EB">
        <w:rPr>
          <w:rFonts w:ascii="Arial" w:hAnsi="Arial" w:cs="Arial"/>
          <w:color w:val="000000"/>
          <w:sz w:val="22"/>
          <w:szCs w:val="22"/>
        </w:rPr>
        <w:t>Karty zgłoszenia do Programu „Opieka wytchnieniowa dla członków rodziny lub opiekunów osób z niepełnosprawnościami” – edycja 2023)</w:t>
      </w:r>
      <w:r w:rsidRPr="006866EB">
        <w:rPr>
          <w:rFonts w:ascii="Arial" w:hAnsi="Arial" w:cs="Arial"/>
          <w:bCs/>
          <w:sz w:val="22"/>
          <w:szCs w:val="22"/>
          <w:lang w:eastAsia="en-US"/>
        </w:rPr>
        <w:t xml:space="preserve"> lub</w:t>
      </w:r>
    </w:p>
    <w:p w:rsidR="0088365B" w:rsidRPr="006866EB" w:rsidRDefault="0088365B" w:rsidP="007F200C">
      <w:pPr>
        <w:numPr>
          <w:ilvl w:val="0"/>
          <w:numId w:val="38"/>
        </w:numPr>
        <w:spacing w:line="276" w:lineRule="auto"/>
        <w:ind w:left="851"/>
        <w:jc w:val="both"/>
        <w:rPr>
          <w:rFonts w:ascii="Arial" w:hAnsi="Arial" w:cs="Arial"/>
          <w:bCs/>
          <w:sz w:val="22"/>
          <w:szCs w:val="22"/>
          <w:lang w:eastAsia="en-US"/>
        </w:rPr>
      </w:pPr>
      <w:r w:rsidRPr="006866EB">
        <w:rPr>
          <w:rFonts w:ascii="Arial" w:hAnsi="Arial" w:cs="Arial"/>
          <w:bCs/>
          <w:sz w:val="22"/>
          <w:szCs w:val="22"/>
          <w:lang w:eastAsia="en-US"/>
        </w:rPr>
        <w:t>osoby posiadające, co najmniej 6 miesięczne, udokumentowane doświadczenie w</w:t>
      </w:r>
      <w:r w:rsidR="00CF2DF6" w:rsidRPr="006866EB">
        <w:rPr>
          <w:rFonts w:ascii="Arial" w:hAnsi="Arial" w:cs="Arial"/>
          <w:bCs/>
          <w:sz w:val="22"/>
          <w:szCs w:val="22"/>
          <w:lang w:eastAsia="en-US"/>
        </w:rPr>
        <w:t> </w:t>
      </w:r>
      <w:r w:rsidRPr="006866EB">
        <w:rPr>
          <w:rFonts w:ascii="Arial" w:hAnsi="Arial" w:cs="Arial"/>
          <w:bCs/>
          <w:sz w:val="22"/>
          <w:szCs w:val="22"/>
          <w:lang w:eastAsia="en-US"/>
        </w:rPr>
        <w:t>udzielaniu bezpośredniej pomocy/opieki osobom niepełnosprawnym, w tym</w:t>
      </w:r>
      <w:r w:rsidR="00EF5E0B" w:rsidRPr="006866EB">
        <w:rPr>
          <w:rFonts w:ascii="Arial" w:hAnsi="Arial" w:cs="Arial"/>
          <w:bCs/>
          <w:sz w:val="22"/>
          <w:szCs w:val="22"/>
          <w:lang w:eastAsia="en-US"/>
        </w:rPr>
        <w:t xml:space="preserve"> </w:t>
      </w:r>
      <w:r w:rsidRPr="006866EB">
        <w:rPr>
          <w:rFonts w:ascii="Arial" w:hAnsi="Arial" w:cs="Arial"/>
          <w:bCs/>
          <w:sz w:val="22"/>
          <w:szCs w:val="22"/>
          <w:lang w:eastAsia="en-US"/>
        </w:rPr>
        <w:t>np. doświadczenie zawodowe, udzielanie wsparcia osobom niepełnosprawnych w</w:t>
      </w:r>
      <w:r w:rsidR="00EF5E0B" w:rsidRPr="006866EB">
        <w:rPr>
          <w:rFonts w:ascii="Arial" w:hAnsi="Arial" w:cs="Arial"/>
          <w:bCs/>
          <w:sz w:val="22"/>
          <w:szCs w:val="22"/>
          <w:lang w:eastAsia="en-US"/>
        </w:rPr>
        <w:t> </w:t>
      </w:r>
      <w:r w:rsidRPr="006866EB">
        <w:rPr>
          <w:rFonts w:ascii="Arial" w:hAnsi="Arial" w:cs="Arial"/>
          <w:bCs/>
          <w:sz w:val="22"/>
          <w:szCs w:val="22"/>
          <w:lang w:eastAsia="en-US"/>
        </w:rPr>
        <w:t>formie wolontariatu.</w:t>
      </w:r>
    </w:p>
    <w:p w:rsidR="002D3206" w:rsidRPr="006866EB" w:rsidRDefault="0088365B" w:rsidP="004E6336">
      <w:pPr>
        <w:spacing w:line="276" w:lineRule="auto"/>
        <w:ind w:left="426"/>
        <w:jc w:val="both"/>
        <w:rPr>
          <w:rFonts w:ascii="Arial" w:hAnsi="Arial" w:cs="Arial"/>
          <w:sz w:val="22"/>
          <w:szCs w:val="22"/>
        </w:rPr>
      </w:pPr>
      <w:r w:rsidRPr="006866EB">
        <w:rPr>
          <w:rFonts w:ascii="Arial" w:hAnsi="Arial" w:cs="Arial"/>
          <w:bCs/>
          <w:sz w:val="22"/>
          <w:szCs w:val="22"/>
          <w:lang w:eastAsia="en-US"/>
        </w:rPr>
        <w:t xml:space="preserve">Posiadanie doświadczenia, o którym mowa w pkt </w:t>
      </w:r>
      <w:r w:rsidR="00150C97" w:rsidRPr="006866EB">
        <w:rPr>
          <w:rFonts w:ascii="Arial" w:hAnsi="Arial" w:cs="Arial"/>
          <w:bCs/>
          <w:sz w:val="22"/>
          <w:szCs w:val="22"/>
          <w:lang w:eastAsia="en-US"/>
        </w:rPr>
        <w:t>b)</w:t>
      </w:r>
      <w:r w:rsidRPr="006866EB">
        <w:rPr>
          <w:rFonts w:ascii="Arial" w:hAnsi="Arial" w:cs="Arial"/>
          <w:bCs/>
          <w:sz w:val="22"/>
          <w:szCs w:val="22"/>
          <w:lang w:eastAsia="en-US"/>
        </w:rPr>
        <w:t>, powinno zostać udokumentowane pisemnym oświadczeniem podmiotu, który zlecał udzielanie bezpośredniej pomocy osobom niepełnosprawnym</w:t>
      </w:r>
      <w:r w:rsidR="00150C97" w:rsidRPr="006866EB">
        <w:rPr>
          <w:rFonts w:ascii="Arial" w:hAnsi="Arial" w:cs="Arial"/>
          <w:bCs/>
          <w:sz w:val="22"/>
          <w:szCs w:val="22"/>
          <w:lang w:eastAsia="en-US"/>
        </w:rPr>
        <w:t xml:space="preserve">. </w:t>
      </w:r>
      <w:r w:rsidR="002D3206" w:rsidRPr="006866EB">
        <w:rPr>
          <w:rFonts w:ascii="Arial" w:hAnsi="Arial" w:cs="Arial"/>
          <w:sz w:val="22"/>
          <w:szCs w:val="22"/>
        </w:rPr>
        <w:t>Przy czym Wykonawca ma obowiązek przedstawić Zamawiającemu dokumenty potwierdzające kwalifikacje osób zatrudnionych do świadczenia usług opieki wytchnieniowej.</w:t>
      </w:r>
    </w:p>
    <w:p w:rsidR="0089641A" w:rsidRPr="006866EB" w:rsidRDefault="0089641A" w:rsidP="007F200C">
      <w:pPr>
        <w:pStyle w:val="Akapitzlist"/>
        <w:numPr>
          <w:ilvl w:val="0"/>
          <w:numId w:val="44"/>
        </w:numPr>
        <w:spacing w:line="276" w:lineRule="auto"/>
        <w:ind w:left="426" w:hanging="426"/>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Zamawiający wymaga, aby Wykonawca przynajmniej jeden raz w tygodniu był dostępny w biurze zlokalizowanym w Iławie w celu osobistego kontaktu z opiekunem osoby </w:t>
      </w:r>
      <w:r w:rsidRPr="006866EB">
        <w:rPr>
          <w:rFonts w:ascii="Arial" w:hAnsi="Arial" w:cs="Arial"/>
          <w:color w:val="000000" w:themeColor="text1"/>
          <w:sz w:val="22"/>
          <w:szCs w:val="22"/>
        </w:rPr>
        <w:lastRenderedPageBreak/>
        <w:t>niepełnosprawnej w zakresie poprawnej realizacji zadania</w:t>
      </w:r>
      <w:r w:rsidR="003E7A9C" w:rsidRPr="006866EB">
        <w:rPr>
          <w:rFonts w:ascii="Arial" w:hAnsi="Arial" w:cs="Arial"/>
          <w:color w:val="000000" w:themeColor="text1"/>
          <w:sz w:val="22"/>
          <w:szCs w:val="22"/>
        </w:rPr>
        <w:t xml:space="preserve"> (np. wydanie i zebranie kart rozliczenia</w:t>
      </w:r>
      <w:r w:rsidRPr="006866EB">
        <w:rPr>
          <w:rFonts w:ascii="Arial" w:hAnsi="Arial" w:cs="Arial"/>
          <w:color w:val="000000" w:themeColor="text1"/>
          <w:sz w:val="22"/>
          <w:szCs w:val="22"/>
        </w:rPr>
        <w:t xml:space="preserve"> usług).</w:t>
      </w:r>
    </w:p>
    <w:p w:rsidR="003E7A9C" w:rsidRPr="006866EB" w:rsidRDefault="003E7A9C" w:rsidP="003E7A9C">
      <w:pPr>
        <w:pStyle w:val="Akapitzlist"/>
        <w:widowControl w:val="0"/>
        <w:numPr>
          <w:ilvl w:val="0"/>
          <w:numId w:val="43"/>
        </w:numPr>
        <w:tabs>
          <w:tab w:val="left" w:pos="1995"/>
        </w:tabs>
        <w:autoSpaceDE w:val="0"/>
        <w:autoSpaceDN w:val="0"/>
        <w:spacing w:line="276" w:lineRule="auto"/>
        <w:ind w:left="426" w:right="112" w:hanging="426"/>
        <w:contextualSpacing/>
        <w:jc w:val="both"/>
        <w:rPr>
          <w:rFonts w:ascii="Arial" w:hAnsi="Arial" w:cs="Arial"/>
          <w:sz w:val="22"/>
          <w:szCs w:val="22"/>
        </w:rPr>
      </w:pPr>
      <w:r w:rsidRPr="006866EB">
        <w:rPr>
          <w:rFonts w:ascii="Arial" w:hAnsi="Arial" w:cs="Arial"/>
          <w:sz w:val="22"/>
          <w:szCs w:val="22"/>
        </w:rPr>
        <w:t>Wykonawca przedkłada Zamawiającemu dokumenty rozliczeniowe:</w:t>
      </w:r>
    </w:p>
    <w:p w:rsidR="003E7A9C" w:rsidRPr="006866EB" w:rsidRDefault="003E7A9C" w:rsidP="002216C5">
      <w:pPr>
        <w:pStyle w:val="Akapitzlist"/>
        <w:widowControl w:val="0"/>
        <w:numPr>
          <w:ilvl w:val="0"/>
          <w:numId w:val="67"/>
        </w:numPr>
        <w:tabs>
          <w:tab w:val="left" w:pos="1995"/>
        </w:tabs>
        <w:autoSpaceDE w:val="0"/>
        <w:autoSpaceDN w:val="0"/>
        <w:spacing w:line="276" w:lineRule="auto"/>
        <w:ind w:left="851" w:right="112" w:hanging="284"/>
        <w:contextualSpacing/>
        <w:jc w:val="both"/>
        <w:rPr>
          <w:rFonts w:ascii="Arial" w:hAnsi="Arial" w:cs="Arial"/>
          <w:sz w:val="22"/>
          <w:szCs w:val="22"/>
        </w:rPr>
      </w:pPr>
      <w:r w:rsidRPr="006866EB">
        <w:rPr>
          <w:rFonts w:ascii="Arial" w:hAnsi="Arial" w:cs="Arial"/>
          <w:sz w:val="22"/>
          <w:szCs w:val="22"/>
        </w:rPr>
        <w:t>fakturę w kwocie będącej iloczynem kosztu 1 godziny świadczenia usługi i faktycznej ilości wykorzystanych godzin;</w:t>
      </w:r>
    </w:p>
    <w:p w:rsidR="00712087" w:rsidRPr="00177E1E" w:rsidRDefault="003E7A9C" w:rsidP="00177E1E">
      <w:pPr>
        <w:pStyle w:val="Akapitzlist"/>
        <w:widowControl w:val="0"/>
        <w:numPr>
          <w:ilvl w:val="0"/>
          <w:numId w:val="67"/>
        </w:numPr>
        <w:tabs>
          <w:tab w:val="left" w:pos="1995"/>
        </w:tabs>
        <w:autoSpaceDE w:val="0"/>
        <w:autoSpaceDN w:val="0"/>
        <w:spacing w:line="276" w:lineRule="auto"/>
        <w:ind w:left="851" w:right="112" w:hanging="284"/>
        <w:contextualSpacing/>
        <w:jc w:val="both"/>
        <w:rPr>
          <w:rFonts w:ascii="Arial" w:hAnsi="Arial" w:cs="Arial"/>
          <w:b/>
          <w:sz w:val="22"/>
          <w:szCs w:val="22"/>
        </w:rPr>
      </w:pPr>
      <w:r w:rsidRPr="006866EB">
        <w:rPr>
          <w:rFonts w:ascii="Arial" w:hAnsi="Arial" w:cs="Arial"/>
          <w:sz w:val="22"/>
          <w:szCs w:val="22"/>
        </w:rPr>
        <w:t xml:space="preserve">miesięczne karty rozliczenia usług opieki wytchnieniowej (wzór stanowi </w:t>
      </w:r>
      <w:r w:rsidRPr="006866EB">
        <w:rPr>
          <w:rFonts w:ascii="Arial" w:hAnsi="Arial" w:cs="Arial"/>
          <w:b/>
          <w:sz w:val="22"/>
          <w:szCs w:val="22"/>
        </w:rPr>
        <w:t>załącznik nr 12 do SWZ)</w:t>
      </w:r>
    </w:p>
    <w:p w:rsidR="002216C5" w:rsidRPr="006866EB" w:rsidRDefault="002216C5" w:rsidP="002216C5">
      <w:pPr>
        <w:widowControl w:val="0"/>
        <w:tabs>
          <w:tab w:val="left" w:pos="1995"/>
        </w:tabs>
        <w:autoSpaceDE w:val="0"/>
        <w:autoSpaceDN w:val="0"/>
        <w:spacing w:line="276" w:lineRule="auto"/>
        <w:ind w:left="426" w:right="112"/>
        <w:contextualSpacing/>
        <w:jc w:val="both"/>
        <w:rPr>
          <w:rFonts w:ascii="Arial" w:hAnsi="Arial" w:cs="Arial"/>
          <w:sz w:val="22"/>
          <w:szCs w:val="22"/>
        </w:rPr>
      </w:pPr>
      <w:r w:rsidRPr="006866EB">
        <w:rPr>
          <w:rFonts w:ascii="Arial" w:hAnsi="Arial" w:cs="Arial"/>
          <w:sz w:val="22"/>
          <w:szCs w:val="22"/>
        </w:rPr>
        <w:t>za miesiąc poprzedni do 5 dnia następnego miesiąca.</w:t>
      </w:r>
    </w:p>
    <w:p w:rsidR="00150C97" w:rsidRPr="006866EB" w:rsidRDefault="00150C97" w:rsidP="004E6336">
      <w:pPr>
        <w:spacing w:line="276" w:lineRule="auto"/>
        <w:jc w:val="both"/>
        <w:rPr>
          <w:rFonts w:ascii="Arial" w:hAnsi="Arial" w:cs="Arial"/>
          <w:sz w:val="22"/>
          <w:szCs w:val="22"/>
        </w:rPr>
      </w:pPr>
    </w:p>
    <w:p w:rsidR="00EE3FE3" w:rsidRPr="006866EB" w:rsidRDefault="00EE3FE3" w:rsidP="004E6336">
      <w:pPr>
        <w:pStyle w:val="Akapitzlist"/>
        <w:numPr>
          <w:ilvl w:val="0"/>
          <w:numId w:val="17"/>
        </w:numPr>
        <w:pBdr>
          <w:bottom w:val="double" w:sz="4" w:space="1" w:color="auto"/>
        </w:pBdr>
        <w:shd w:val="clear" w:color="auto" w:fill="DAEEF3"/>
        <w:suppressAutoHyphens/>
        <w:spacing w:line="276" w:lineRule="auto"/>
        <w:ind w:left="0" w:firstLine="0"/>
        <w:contextualSpacing/>
        <w:jc w:val="both"/>
        <w:rPr>
          <w:rFonts w:ascii="Arial" w:hAnsi="Arial" w:cs="Arial"/>
          <w:b/>
          <w:bCs/>
          <w:sz w:val="22"/>
          <w:szCs w:val="22"/>
        </w:rPr>
      </w:pPr>
      <w:r w:rsidRPr="006866EB">
        <w:rPr>
          <w:rFonts w:ascii="Arial" w:hAnsi="Arial" w:cs="Arial"/>
          <w:sz w:val="22"/>
          <w:szCs w:val="22"/>
        </w:rPr>
        <w:tab/>
      </w:r>
      <w:r w:rsidRPr="006866EB">
        <w:rPr>
          <w:rFonts w:ascii="Arial" w:hAnsi="Arial" w:cs="Arial"/>
          <w:b/>
          <w:bCs/>
          <w:sz w:val="22"/>
          <w:szCs w:val="22"/>
        </w:rPr>
        <w:t>KLAUZULA SPOŁECZNA</w:t>
      </w:r>
    </w:p>
    <w:p w:rsidR="00EE3FE3" w:rsidRPr="006866EB" w:rsidRDefault="00EE3FE3" w:rsidP="004E6336">
      <w:pPr>
        <w:spacing w:line="276" w:lineRule="auto"/>
        <w:jc w:val="both"/>
        <w:rPr>
          <w:rFonts w:ascii="Arial" w:hAnsi="Arial" w:cs="Arial"/>
          <w:sz w:val="22"/>
          <w:szCs w:val="22"/>
        </w:rPr>
      </w:pPr>
      <w:r w:rsidRPr="006866EB">
        <w:rPr>
          <w:rFonts w:ascii="Arial" w:hAnsi="Arial" w:cs="Arial"/>
          <w:sz w:val="22"/>
          <w:szCs w:val="22"/>
        </w:rPr>
        <w:t xml:space="preserve">O udzielenie zamówienia mogą ubiegać się wyłącznie </w:t>
      </w:r>
      <w:r w:rsidR="00C51345" w:rsidRPr="006866EB">
        <w:rPr>
          <w:rFonts w:ascii="Arial" w:hAnsi="Arial" w:cs="Arial"/>
          <w:sz w:val="22"/>
          <w:szCs w:val="22"/>
        </w:rPr>
        <w:t>W</w:t>
      </w:r>
      <w:r w:rsidRPr="006866EB">
        <w:rPr>
          <w:rFonts w:ascii="Arial" w:hAnsi="Arial" w:cs="Arial"/>
          <w:sz w:val="22"/>
          <w:szCs w:val="22"/>
        </w:rPr>
        <w:t xml:space="preserve">ykonawcy mający status zakładu pracy chronionej, spółdzielnie socjalne oraz inni </w:t>
      </w:r>
      <w:r w:rsidR="00C51345" w:rsidRPr="006866EB">
        <w:rPr>
          <w:rFonts w:ascii="Arial" w:hAnsi="Arial" w:cs="Arial"/>
          <w:sz w:val="22"/>
          <w:szCs w:val="22"/>
        </w:rPr>
        <w:t>W</w:t>
      </w:r>
      <w:r w:rsidRPr="006866EB">
        <w:rPr>
          <w:rFonts w:ascii="Arial" w:hAnsi="Arial" w:cs="Arial"/>
          <w:sz w:val="22"/>
          <w:szCs w:val="22"/>
        </w:rPr>
        <w:t>ykonawcy, których głównym celem lub głównym celem działalności ich wyodrębnionych organizacyjnie jednostek, które będą realizowały zamówienie, jest społeczna i zawodowa integracja osób społecznie marginalizowanych, w szczególności:</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 xml:space="preserve">1) osób niepełnosprawnych w rozumieniu </w:t>
      </w:r>
      <w:hyperlink r:id="rId11" w:history="1">
        <w:r w:rsidRPr="006866EB">
          <w:rPr>
            <w:rStyle w:val="Hipercze"/>
            <w:rFonts w:ascii="Arial" w:hAnsi="Arial" w:cs="Arial"/>
            <w:color w:val="auto"/>
            <w:sz w:val="22"/>
            <w:szCs w:val="22"/>
            <w:u w:val="none"/>
          </w:rPr>
          <w:t>ustawy</w:t>
        </w:r>
      </w:hyperlink>
      <w:r w:rsidRPr="006866EB">
        <w:rPr>
          <w:rFonts w:ascii="Arial" w:hAnsi="Arial" w:cs="Arial"/>
          <w:sz w:val="22"/>
          <w:szCs w:val="22"/>
        </w:rPr>
        <w:t xml:space="preserve"> z dnia 27 sierpnia 1997 r. o rehabilitacji zawodowej i społecznej oraz zatrudnianiu osób niepełnosprawnych </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 xml:space="preserve">2) bezrobotnych w rozumieniu </w:t>
      </w:r>
      <w:hyperlink r:id="rId12" w:history="1">
        <w:r w:rsidRPr="006866EB">
          <w:rPr>
            <w:rStyle w:val="Hipercze"/>
            <w:rFonts w:ascii="Arial" w:hAnsi="Arial" w:cs="Arial"/>
            <w:color w:val="auto"/>
            <w:sz w:val="22"/>
            <w:szCs w:val="22"/>
            <w:u w:val="none"/>
          </w:rPr>
          <w:t>ustawy</w:t>
        </w:r>
      </w:hyperlink>
      <w:r w:rsidRPr="006866EB">
        <w:rPr>
          <w:rFonts w:ascii="Arial" w:hAnsi="Arial" w:cs="Arial"/>
          <w:sz w:val="22"/>
          <w:szCs w:val="22"/>
        </w:rPr>
        <w:t xml:space="preserve"> z dnia 20 kwietnia 2004 r. o promocji zatrudnienia i</w:t>
      </w:r>
      <w:r w:rsidR="00F72615" w:rsidRPr="006866EB">
        <w:rPr>
          <w:rFonts w:ascii="Arial" w:hAnsi="Arial" w:cs="Arial"/>
          <w:sz w:val="22"/>
          <w:szCs w:val="22"/>
        </w:rPr>
        <w:t> </w:t>
      </w:r>
      <w:r w:rsidRPr="006866EB">
        <w:rPr>
          <w:rFonts w:ascii="Arial" w:hAnsi="Arial" w:cs="Arial"/>
          <w:sz w:val="22"/>
          <w:szCs w:val="22"/>
        </w:rPr>
        <w:t>instytucjach rynku pracy,</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 xml:space="preserve">3) osób poszukujących pracy, niepozostających w zatrudnieniu lub niewykonujących innej pracy zarobkowej, w rozumieniu </w:t>
      </w:r>
      <w:hyperlink r:id="rId13" w:history="1">
        <w:r w:rsidRPr="006866EB">
          <w:rPr>
            <w:rStyle w:val="Hipercze"/>
            <w:rFonts w:ascii="Arial" w:hAnsi="Arial" w:cs="Arial"/>
            <w:color w:val="auto"/>
            <w:sz w:val="22"/>
            <w:szCs w:val="22"/>
            <w:u w:val="none"/>
          </w:rPr>
          <w:t>ustawy</w:t>
        </w:r>
      </w:hyperlink>
      <w:r w:rsidRPr="006866EB">
        <w:rPr>
          <w:rFonts w:ascii="Arial" w:hAnsi="Arial" w:cs="Arial"/>
          <w:sz w:val="22"/>
          <w:szCs w:val="22"/>
        </w:rPr>
        <w:t xml:space="preserve"> z dnia 20 kwietnia 2004 r. o promocji zatrudnienia i instytucjach rynku pracy,</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 xml:space="preserve">4) osób usamodzielnianych, o których mowa w </w:t>
      </w:r>
      <w:hyperlink r:id="rId14" w:history="1">
        <w:r w:rsidRPr="006866EB">
          <w:rPr>
            <w:rStyle w:val="Hipercze"/>
            <w:rFonts w:ascii="Arial" w:hAnsi="Arial" w:cs="Arial"/>
            <w:color w:val="auto"/>
            <w:sz w:val="22"/>
            <w:szCs w:val="22"/>
            <w:u w:val="none"/>
          </w:rPr>
          <w:t>art. 140 ust. 1</w:t>
        </w:r>
      </w:hyperlink>
      <w:r w:rsidRPr="006866EB">
        <w:rPr>
          <w:rFonts w:ascii="Arial" w:hAnsi="Arial" w:cs="Arial"/>
          <w:sz w:val="22"/>
          <w:szCs w:val="22"/>
        </w:rPr>
        <w:t xml:space="preserve"> i </w:t>
      </w:r>
      <w:hyperlink r:id="rId15" w:history="1">
        <w:r w:rsidRPr="006866EB">
          <w:rPr>
            <w:rStyle w:val="Hipercze"/>
            <w:rFonts w:ascii="Arial" w:hAnsi="Arial" w:cs="Arial"/>
            <w:color w:val="auto"/>
            <w:sz w:val="22"/>
            <w:szCs w:val="22"/>
            <w:u w:val="none"/>
          </w:rPr>
          <w:t>2</w:t>
        </w:r>
      </w:hyperlink>
      <w:r w:rsidRPr="006866EB">
        <w:rPr>
          <w:rFonts w:ascii="Arial" w:hAnsi="Arial" w:cs="Arial"/>
          <w:sz w:val="22"/>
          <w:szCs w:val="22"/>
        </w:rPr>
        <w:t xml:space="preserve"> ustawy z dnia 9 czerwca 2011 r. o wspieraniu rodziny i systemie pieczy zastępczej,</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5) osób pozbawionych wolności lub zwalnianych z zakładów karnych, o których mowa w</w:t>
      </w:r>
      <w:r w:rsidR="00F72615" w:rsidRPr="006866EB">
        <w:rPr>
          <w:rFonts w:ascii="Arial" w:hAnsi="Arial" w:cs="Arial"/>
          <w:sz w:val="22"/>
          <w:szCs w:val="22"/>
        </w:rPr>
        <w:t> </w:t>
      </w:r>
      <w:hyperlink r:id="rId16" w:history="1">
        <w:r w:rsidRPr="006866EB">
          <w:rPr>
            <w:rStyle w:val="Hipercze"/>
            <w:rFonts w:ascii="Arial" w:hAnsi="Arial" w:cs="Arial"/>
            <w:color w:val="auto"/>
            <w:sz w:val="22"/>
            <w:szCs w:val="22"/>
            <w:u w:val="none"/>
          </w:rPr>
          <w:t>ustawie</w:t>
        </w:r>
      </w:hyperlink>
      <w:r w:rsidRPr="006866EB">
        <w:rPr>
          <w:rFonts w:ascii="Arial" w:hAnsi="Arial" w:cs="Arial"/>
          <w:sz w:val="22"/>
          <w:szCs w:val="22"/>
        </w:rPr>
        <w:t xml:space="preserve"> z dnia 6 czerwca 1997 r. - Kodeks karny wyk</w:t>
      </w:r>
      <w:r w:rsidR="00F72615" w:rsidRPr="006866EB">
        <w:rPr>
          <w:rFonts w:ascii="Arial" w:hAnsi="Arial" w:cs="Arial"/>
          <w:sz w:val="22"/>
          <w:szCs w:val="22"/>
        </w:rPr>
        <w:t>onawczy</w:t>
      </w:r>
      <w:r w:rsidRPr="006866EB">
        <w:rPr>
          <w:rFonts w:ascii="Arial" w:hAnsi="Arial" w:cs="Arial"/>
          <w:sz w:val="22"/>
          <w:szCs w:val="22"/>
        </w:rPr>
        <w:t>, mających trudności w</w:t>
      </w:r>
      <w:r w:rsidR="00F72615" w:rsidRPr="006866EB">
        <w:rPr>
          <w:rFonts w:ascii="Arial" w:hAnsi="Arial" w:cs="Arial"/>
          <w:sz w:val="22"/>
          <w:szCs w:val="22"/>
        </w:rPr>
        <w:t> </w:t>
      </w:r>
      <w:r w:rsidRPr="006866EB">
        <w:rPr>
          <w:rFonts w:ascii="Arial" w:hAnsi="Arial" w:cs="Arial"/>
          <w:sz w:val="22"/>
          <w:szCs w:val="22"/>
        </w:rPr>
        <w:t>integracji ze środowiskiem,</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 xml:space="preserve">6) osób z zaburzeniami psychicznymi w rozumieniu </w:t>
      </w:r>
      <w:hyperlink r:id="rId17" w:history="1">
        <w:r w:rsidRPr="006866EB">
          <w:rPr>
            <w:rStyle w:val="Hipercze"/>
            <w:rFonts w:ascii="Arial" w:hAnsi="Arial" w:cs="Arial"/>
            <w:color w:val="auto"/>
            <w:sz w:val="22"/>
            <w:szCs w:val="22"/>
            <w:u w:val="none"/>
          </w:rPr>
          <w:t>ustawy</w:t>
        </w:r>
      </w:hyperlink>
      <w:r w:rsidRPr="006866EB">
        <w:rPr>
          <w:rFonts w:ascii="Arial" w:hAnsi="Arial" w:cs="Arial"/>
          <w:sz w:val="22"/>
          <w:szCs w:val="22"/>
        </w:rPr>
        <w:t xml:space="preserve"> z dnia 19 sierpnia 1994 r. o</w:t>
      </w:r>
      <w:r w:rsidR="00F72615" w:rsidRPr="006866EB">
        <w:rPr>
          <w:rFonts w:ascii="Arial" w:hAnsi="Arial" w:cs="Arial"/>
          <w:sz w:val="22"/>
          <w:szCs w:val="22"/>
        </w:rPr>
        <w:t> </w:t>
      </w:r>
      <w:r w:rsidRPr="006866EB">
        <w:rPr>
          <w:rFonts w:ascii="Arial" w:hAnsi="Arial" w:cs="Arial"/>
          <w:sz w:val="22"/>
          <w:szCs w:val="22"/>
        </w:rPr>
        <w:t>ochronie zdrowia psychicznego,</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 xml:space="preserve">7) osób bezdomnych w rozumieniu </w:t>
      </w:r>
      <w:hyperlink r:id="rId18" w:history="1">
        <w:r w:rsidRPr="006866EB">
          <w:rPr>
            <w:rStyle w:val="Hipercze"/>
            <w:rFonts w:ascii="Arial" w:hAnsi="Arial" w:cs="Arial"/>
            <w:color w:val="auto"/>
            <w:sz w:val="22"/>
            <w:szCs w:val="22"/>
            <w:u w:val="none"/>
          </w:rPr>
          <w:t>ustawy</w:t>
        </w:r>
      </w:hyperlink>
      <w:r w:rsidRPr="006866EB">
        <w:rPr>
          <w:rFonts w:ascii="Arial" w:hAnsi="Arial" w:cs="Arial"/>
          <w:sz w:val="22"/>
          <w:szCs w:val="22"/>
        </w:rPr>
        <w:t xml:space="preserve"> z dnia 12 marca 2004 r. o pomocy społecznej,</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 xml:space="preserve">8) osób, które uzyskały w Rzeczypospolitej Polskiej status uchodźcy lub ochronę uzupełniającą, o których mowa w </w:t>
      </w:r>
      <w:hyperlink r:id="rId19" w:history="1">
        <w:r w:rsidRPr="006866EB">
          <w:rPr>
            <w:rStyle w:val="Hipercze"/>
            <w:rFonts w:ascii="Arial" w:hAnsi="Arial" w:cs="Arial"/>
            <w:color w:val="auto"/>
            <w:sz w:val="22"/>
            <w:szCs w:val="22"/>
            <w:u w:val="none"/>
          </w:rPr>
          <w:t>ustawie</w:t>
        </w:r>
      </w:hyperlink>
      <w:r w:rsidRPr="006866EB">
        <w:rPr>
          <w:rFonts w:ascii="Arial" w:hAnsi="Arial" w:cs="Arial"/>
          <w:sz w:val="22"/>
          <w:szCs w:val="22"/>
        </w:rPr>
        <w:t xml:space="preserve"> z dnia 13 czerwca 2003 r. o udzielaniu cudzoziemcom ochrony na terytorium Rzeczypospolitej Polskiej,</w:t>
      </w:r>
    </w:p>
    <w:p w:rsidR="00EE3FE3" w:rsidRPr="006866EB" w:rsidRDefault="00EE3FE3" w:rsidP="004E6336">
      <w:pPr>
        <w:pStyle w:val="Akapitzlist"/>
        <w:spacing w:line="276" w:lineRule="auto"/>
        <w:ind w:left="426" w:hanging="426"/>
        <w:jc w:val="both"/>
        <w:rPr>
          <w:rFonts w:ascii="Arial" w:hAnsi="Arial" w:cs="Arial"/>
          <w:sz w:val="22"/>
          <w:szCs w:val="22"/>
        </w:rPr>
      </w:pPr>
      <w:r w:rsidRPr="006866EB">
        <w:rPr>
          <w:rFonts w:ascii="Arial" w:hAnsi="Arial" w:cs="Arial"/>
          <w:sz w:val="22"/>
          <w:szCs w:val="22"/>
        </w:rPr>
        <w:t>9) osób do 30. roku życia oraz po ukończeniu 50. roku życia, posiadających status osoby poszukującej pracy, bez zatrudnienia,</w:t>
      </w:r>
    </w:p>
    <w:p w:rsidR="00EE3FE3" w:rsidRPr="006866EB" w:rsidRDefault="00EE3FE3" w:rsidP="004E6336">
      <w:pPr>
        <w:pStyle w:val="Akapitzlist"/>
        <w:spacing w:line="276" w:lineRule="auto"/>
        <w:ind w:left="425" w:hanging="425"/>
        <w:contextualSpacing/>
        <w:jc w:val="both"/>
        <w:rPr>
          <w:rFonts w:ascii="Arial" w:hAnsi="Arial" w:cs="Arial"/>
          <w:sz w:val="22"/>
          <w:szCs w:val="22"/>
        </w:rPr>
      </w:pPr>
      <w:r w:rsidRPr="006866EB">
        <w:rPr>
          <w:rFonts w:ascii="Arial" w:hAnsi="Arial" w:cs="Arial"/>
          <w:sz w:val="22"/>
          <w:szCs w:val="22"/>
        </w:rPr>
        <w:t>10) osób będących członkami mniejszości znajdującej się w niekorzystnej sytuacji, w</w:t>
      </w:r>
      <w:r w:rsidR="00F72615" w:rsidRPr="006866EB">
        <w:rPr>
          <w:rFonts w:ascii="Arial" w:hAnsi="Arial" w:cs="Arial"/>
          <w:sz w:val="22"/>
          <w:szCs w:val="22"/>
        </w:rPr>
        <w:t> </w:t>
      </w:r>
      <w:r w:rsidRPr="006866EB">
        <w:rPr>
          <w:rFonts w:ascii="Arial" w:hAnsi="Arial" w:cs="Arial"/>
          <w:sz w:val="22"/>
          <w:szCs w:val="22"/>
        </w:rPr>
        <w:t xml:space="preserve">szczególności będących członkami mniejszości narodowych i etnicznych w rozumieniu </w:t>
      </w:r>
      <w:hyperlink r:id="rId20" w:history="1">
        <w:r w:rsidRPr="006866EB">
          <w:rPr>
            <w:rStyle w:val="Hipercze"/>
            <w:rFonts w:ascii="Arial" w:hAnsi="Arial" w:cs="Arial"/>
            <w:color w:val="auto"/>
            <w:sz w:val="22"/>
            <w:szCs w:val="22"/>
            <w:u w:val="none"/>
          </w:rPr>
          <w:t>ustawy</w:t>
        </w:r>
      </w:hyperlink>
      <w:r w:rsidRPr="006866EB">
        <w:rPr>
          <w:rFonts w:ascii="Arial" w:hAnsi="Arial" w:cs="Arial"/>
          <w:sz w:val="22"/>
          <w:szCs w:val="22"/>
        </w:rPr>
        <w:t xml:space="preserve"> z dnia 6 stycznia 2005 r. o mniejszościach narodowych i etnicznych oraz o</w:t>
      </w:r>
      <w:r w:rsidR="00F72615" w:rsidRPr="006866EB">
        <w:rPr>
          <w:rFonts w:ascii="Arial" w:hAnsi="Arial" w:cs="Arial"/>
          <w:sz w:val="22"/>
          <w:szCs w:val="22"/>
        </w:rPr>
        <w:t> języku regionalnym</w:t>
      </w:r>
    </w:p>
    <w:p w:rsidR="00EE3FE3" w:rsidRPr="006866EB" w:rsidRDefault="00EE3FE3" w:rsidP="004E6336">
      <w:pPr>
        <w:pStyle w:val="text-justify"/>
        <w:spacing w:before="0" w:beforeAutospacing="0" w:after="0" w:afterAutospacing="0" w:line="276" w:lineRule="auto"/>
        <w:ind w:left="426" w:hanging="426"/>
        <w:jc w:val="both"/>
        <w:rPr>
          <w:rFonts w:ascii="Arial" w:hAnsi="Arial" w:cs="Arial"/>
          <w:sz w:val="22"/>
          <w:szCs w:val="22"/>
        </w:rPr>
      </w:pPr>
      <w:r w:rsidRPr="006866EB">
        <w:rPr>
          <w:rFonts w:ascii="Arial" w:hAnsi="Arial" w:cs="Arial"/>
          <w:sz w:val="22"/>
          <w:szCs w:val="22"/>
        </w:rPr>
        <w:t>- pod warunkiem, że procentowy wskaźnik zatrudnienia osób należących do jednej lub więcej kategorii, o których mowa w pkt 1-10, jest nie mniejszy niż 30% osób zatrudnionych u</w:t>
      </w:r>
      <w:r w:rsidR="00F72615" w:rsidRPr="006866EB">
        <w:rPr>
          <w:rFonts w:ascii="Arial" w:hAnsi="Arial" w:cs="Arial"/>
          <w:sz w:val="22"/>
          <w:szCs w:val="22"/>
        </w:rPr>
        <w:t> W</w:t>
      </w:r>
      <w:r w:rsidRPr="006866EB">
        <w:rPr>
          <w:rFonts w:ascii="Arial" w:hAnsi="Arial" w:cs="Arial"/>
          <w:sz w:val="22"/>
          <w:szCs w:val="22"/>
        </w:rPr>
        <w:t>ykonawcy albo w jego jednostce, która będzie realizowała zamówienie.</w:t>
      </w:r>
    </w:p>
    <w:p w:rsidR="00F72615" w:rsidRPr="006866EB" w:rsidRDefault="00F72615" w:rsidP="004E6336">
      <w:pPr>
        <w:spacing w:line="276" w:lineRule="auto"/>
        <w:jc w:val="both"/>
        <w:rPr>
          <w:rFonts w:ascii="Arial" w:hAnsi="Arial" w:cs="Arial"/>
          <w:sz w:val="22"/>
          <w:szCs w:val="22"/>
        </w:rPr>
      </w:pPr>
      <w:r w:rsidRPr="006866EB">
        <w:rPr>
          <w:rFonts w:ascii="Arial" w:hAnsi="Arial" w:cs="Arial"/>
          <w:sz w:val="22"/>
          <w:szCs w:val="22"/>
        </w:rPr>
        <w:t>Zamawiający może żądać dokumentów lub oświadczeń potwierdzających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rsidR="00697D8C" w:rsidRPr="006866EB" w:rsidRDefault="00C1770E" w:rsidP="004E6336">
      <w:pPr>
        <w:pStyle w:val="Akapitzlist"/>
        <w:numPr>
          <w:ilvl w:val="0"/>
          <w:numId w:val="17"/>
        </w:numPr>
        <w:pBdr>
          <w:bottom w:val="double" w:sz="4" w:space="1" w:color="auto"/>
        </w:pBdr>
        <w:shd w:val="clear" w:color="auto" w:fill="DAEEF3"/>
        <w:suppressAutoHyphens/>
        <w:spacing w:line="276" w:lineRule="auto"/>
        <w:ind w:left="284" w:hanging="284"/>
        <w:contextualSpacing/>
        <w:jc w:val="both"/>
        <w:rPr>
          <w:rFonts w:ascii="Arial" w:hAnsi="Arial" w:cs="Arial"/>
          <w:b/>
          <w:bCs/>
          <w:sz w:val="22"/>
          <w:szCs w:val="22"/>
        </w:rPr>
      </w:pPr>
      <w:r w:rsidRPr="006866EB">
        <w:rPr>
          <w:rFonts w:ascii="Arial" w:hAnsi="Arial" w:cs="Arial"/>
          <w:sz w:val="22"/>
          <w:szCs w:val="22"/>
        </w:rPr>
        <w:lastRenderedPageBreak/>
        <w:tab/>
      </w:r>
      <w:r w:rsidR="006204E8" w:rsidRPr="006866EB">
        <w:rPr>
          <w:rFonts w:ascii="Arial" w:hAnsi="Arial" w:cs="Arial"/>
          <w:b/>
          <w:bCs/>
          <w:sz w:val="22"/>
          <w:szCs w:val="22"/>
        </w:rPr>
        <w:t>WIZJA LOKALNA</w:t>
      </w:r>
    </w:p>
    <w:p w:rsidR="006204E8" w:rsidRPr="006866EB" w:rsidRDefault="006E6EDB" w:rsidP="004E6336">
      <w:pPr>
        <w:pStyle w:val="arimr"/>
        <w:widowControl/>
        <w:suppressAutoHyphens/>
        <w:snapToGrid/>
        <w:spacing w:line="276" w:lineRule="auto"/>
        <w:ind w:left="426"/>
        <w:contextualSpacing/>
        <w:jc w:val="both"/>
        <w:rPr>
          <w:rFonts w:ascii="Arial" w:hAnsi="Arial" w:cs="Arial"/>
          <w:sz w:val="22"/>
          <w:szCs w:val="22"/>
          <w:lang w:val="pl-PL"/>
        </w:rPr>
      </w:pPr>
      <w:r w:rsidRPr="006866EB">
        <w:rPr>
          <w:rFonts w:ascii="Arial" w:hAnsi="Arial" w:cs="Arial"/>
          <w:sz w:val="22"/>
          <w:szCs w:val="22"/>
          <w:lang w:val="pl-PL"/>
        </w:rPr>
        <w:t>Nie dotyczy.</w:t>
      </w:r>
    </w:p>
    <w:p w:rsidR="00E8086A" w:rsidRPr="006866EB" w:rsidRDefault="00E8086A" w:rsidP="004E6336">
      <w:pPr>
        <w:pStyle w:val="arimr"/>
        <w:widowControl/>
        <w:numPr>
          <w:ilvl w:val="0"/>
          <w:numId w:val="17"/>
        </w:numPr>
        <w:pBdr>
          <w:bottom w:val="double" w:sz="4" w:space="1" w:color="auto"/>
        </w:pBdr>
        <w:shd w:val="clear" w:color="auto" w:fill="DAEEF3"/>
        <w:suppressAutoHyphens/>
        <w:snapToGrid/>
        <w:spacing w:line="276" w:lineRule="auto"/>
        <w:ind w:left="284" w:hanging="284"/>
        <w:contextualSpacing/>
        <w:jc w:val="both"/>
        <w:rPr>
          <w:rFonts w:ascii="Arial" w:hAnsi="Arial" w:cs="Arial"/>
          <w:sz w:val="22"/>
          <w:szCs w:val="22"/>
          <w:lang w:val="pl-PL"/>
        </w:rPr>
      </w:pPr>
      <w:bookmarkStart w:id="3" w:name="_GoBack"/>
      <w:bookmarkEnd w:id="3"/>
      <w:r w:rsidRPr="006866EB">
        <w:rPr>
          <w:rFonts w:ascii="Arial" w:hAnsi="Arial" w:cs="Arial"/>
          <w:b/>
          <w:sz w:val="22"/>
          <w:szCs w:val="22"/>
          <w:lang w:val="pl-PL"/>
        </w:rPr>
        <w:t>TERMIN WYKONANIA ZAMÓWIENIA</w:t>
      </w:r>
    </w:p>
    <w:p w:rsidR="006204E8" w:rsidRPr="006866EB" w:rsidRDefault="00CC047F" w:rsidP="007F200C">
      <w:pPr>
        <w:pStyle w:val="pkt"/>
        <w:numPr>
          <w:ilvl w:val="0"/>
          <w:numId w:val="33"/>
        </w:numPr>
        <w:spacing w:before="0" w:after="0" w:line="276" w:lineRule="auto"/>
        <w:ind w:left="284" w:hanging="284"/>
        <w:contextualSpacing/>
        <w:rPr>
          <w:rFonts w:ascii="Arial" w:hAnsi="Arial" w:cs="Arial"/>
          <w:sz w:val="22"/>
          <w:szCs w:val="22"/>
        </w:rPr>
      </w:pPr>
      <w:r w:rsidRPr="006866EB">
        <w:rPr>
          <w:rFonts w:ascii="Arial" w:hAnsi="Arial" w:cs="Arial"/>
          <w:sz w:val="22"/>
          <w:szCs w:val="22"/>
        </w:rPr>
        <w:t xml:space="preserve">Termin </w:t>
      </w:r>
      <w:r w:rsidR="00CA06FA" w:rsidRPr="006866EB">
        <w:rPr>
          <w:rFonts w:ascii="Arial" w:hAnsi="Arial" w:cs="Arial"/>
          <w:sz w:val="22"/>
          <w:szCs w:val="22"/>
        </w:rPr>
        <w:t>realizacji</w:t>
      </w:r>
      <w:r w:rsidRPr="006866EB">
        <w:rPr>
          <w:rFonts w:ascii="Arial" w:hAnsi="Arial" w:cs="Arial"/>
          <w:sz w:val="22"/>
          <w:szCs w:val="22"/>
        </w:rPr>
        <w:t xml:space="preserve"> zamówienia</w:t>
      </w:r>
      <w:r w:rsidR="006204E8" w:rsidRPr="006866EB">
        <w:rPr>
          <w:rFonts w:ascii="Arial" w:hAnsi="Arial" w:cs="Arial"/>
          <w:sz w:val="22"/>
          <w:szCs w:val="22"/>
        </w:rPr>
        <w:t xml:space="preserve"> wynosi</w:t>
      </w:r>
      <w:r w:rsidR="008F5622">
        <w:rPr>
          <w:rFonts w:ascii="Arial" w:hAnsi="Arial" w:cs="Arial"/>
          <w:sz w:val="22"/>
          <w:szCs w:val="22"/>
        </w:rPr>
        <w:t xml:space="preserve"> 35 tygodni tj.</w:t>
      </w:r>
      <w:r w:rsidR="006E6EDB" w:rsidRPr="006866EB">
        <w:rPr>
          <w:rFonts w:ascii="Arial" w:hAnsi="Arial" w:cs="Arial"/>
          <w:sz w:val="22"/>
          <w:szCs w:val="22"/>
        </w:rPr>
        <w:t xml:space="preserve"> od </w:t>
      </w:r>
      <w:r w:rsidR="004532FD" w:rsidRPr="006866EB">
        <w:rPr>
          <w:rFonts w:ascii="Arial" w:hAnsi="Arial" w:cs="Arial"/>
          <w:sz w:val="22"/>
          <w:szCs w:val="22"/>
        </w:rPr>
        <w:t xml:space="preserve">dnia podpisania umowy </w:t>
      </w:r>
      <w:r w:rsidR="00CD504B" w:rsidRPr="006866EB">
        <w:rPr>
          <w:rFonts w:ascii="Arial" w:hAnsi="Arial" w:cs="Arial"/>
          <w:color w:val="000000" w:themeColor="text1"/>
          <w:sz w:val="22"/>
          <w:szCs w:val="22"/>
        </w:rPr>
        <w:t xml:space="preserve">do </w:t>
      </w:r>
      <w:r w:rsidR="00A948A5" w:rsidRPr="006866EB">
        <w:rPr>
          <w:rFonts w:ascii="Arial" w:hAnsi="Arial" w:cs="Arial"/>
          <w:b/>
          <w:sz w:val="22"/>
          <w:szCs w:val="22"/>
        </w:rPr>
        <w:t>15</w:t>
      </w:r>
      <w:r w:rsidR="000E63F2">
        <w:rPr>
          <w:rFonts w:ascii="Arial" w:hAnsi="Arial" w:cs="Arial"/>
          <w:b/>
          <w:sz w:val="22"/>
          <w:szCs w:val="22"/>
        </w:rPr>
        <w:t> </w:t>
      </w:r>
      <w:r w:rsidR="00CD504B" w:rsidRPr="006866EB">
        <w:rPr>
          <w:rFonts w:ascii="Arial" w:hAnsi="Arial" w:cs="Arial"/>
          <w:b/>
          <w:sz w:val="22"/>
          <w:szCs w:val="22"/>
        </w:rPr>
        <w:t xml:space="preserve">grudnia </w:t>
      </w:r>
      <w:r w:rsidR="00B17553" w:rsidRPr="006866EB">
        <w:rPr>
          <w:rFonts w:ascii="Arial" w:hAnsi="Arial" w:cs="Arial"/>
          <w:b/>
          <w:sz w:val="22"/>
          <w:szCs w:val="22"/>
        </w:rPr>
        <w:t>2023</w:t>
      </w:r>
      <w:r w:rsidR="006E6EDB" w:rsidRPr="006866EB">
        <w:rPr>
          <w:rFonts w:ascii="Arial" w:hAnsi="Arial" w:cs="Arial"/>
          <w:b/>
          <w:sz w:val="22"/>
          <w:szCs w:val="22"/>
        </w:rPr>
        <w:t xml:space="preserve"> roku.</w:t>
      </w:r>
      <w:r w:rsidR="004532FD" w:rsidRPr="006866EB">
        <w:rPr>
          <w:rFonts w:ascii="Arial" w:hAnsi="Arial" w:cs="Arial"/>
          <w:sz w:val="22"/>
          <w:szCs w:val="22"/>
        </w:rPr>
        <w:t xml:space="preserve"> Zamawiający wskazuje konkretnie datę ze względu na fakt, że zamówienie jest realizowane w</w:t>
      </w:r>
      <w:r w:rsidR="00A948A5" w:rsidRPr="006866EB">
        <w:rPr>
          <w:rFonts w:ascii="Arial" w:hAnsi="Arial" w:cs="Arial"/>
          <w:sz w:val="22"/>
          <w:szCs w:val="22"/>
        </w:rPr>
        <w:t> </w:t>
      </w:r>
      <w:r w:rsidR="004532FD" w:rsidRPr="006866EB">
        <w:rPr>
          <w:rFonts w:ascii="Arial" w:hAnsi="Arial" w:cs="Arial"/>
          <w:sz w:val="22"/>
          <w:szCs w:val="22"/>
        </w:rPr>
        <w:t xml:space="preserve">ramach </w:t>
      </w:r>
      <w:r w:rsidR="00A22A3A" w:rsidRPr="006866EB">
        <w:rPr>
          <w:rFonts w:ascii="Arial" w:hAnsi="Arial" w:cs="Arial"/>
          <w:color w:val="000000" w:themeColor="text1"/>
          <w:sz w:val="22"/>
          <w:szCs w:val="22"/>
        </w:rPr>
        <w:t xml:space="preserve">programów: „Asystent osobisty osoby niepełnosprawnej”- edycja </w:t>
      </w:r>
      <w:r w:rsidR="00B17553" w:rsidRPr="006866EB">
        <w:rPr>
          <w:rFonts w:ascii="Arial" w:hAnsi="Arial" w:cs="Arial"/>
          <w:color w:val="000000" w:themeColor="text1"/>
          <w:sz w:val="22"/>
          <w:szCs w:val="22"/>
        </w:rPr>
        <w:t>2023</w:t>
      </w:r>
      <w:r w:rsidR="00A22A3A" w:rsidRPr="006866EB">
        <w:rPr>
          <w:rFonts w:ascii="Arial" w:hAnsi="Arial" w:cs="Arial"/>
          <w:color w:val="000000" w:themeColor="text1"/>
          <w:sz w:val="22"/>
          <w:szCs w:val="22"/>
        </w:rPr>
        <w:t xml:space="preserve"> oraz „Opieka wytchnieniowa”- edycja </w:t>
      </w:r>
      <w:r w:rsidR="00B17553" w:rsidRPr="006866EB">
        <w:rPr>
          <w:rFonts w:ascii="Arial" w:hAnsi="Arial" w:cs="Arial"/>
          <w:color w:val="000000" w:themeColor="text1"/>
          <w:sz w:val="22"/>
          <w:szCs w:val="22"/>
        </w:rPr>
        <w:t>2023</w:t>
      </w:r>
      <w:r w:rsidR="00AC02A7">
        <w:rPr>
          <w:rFonts w:ascii="Arial" w:hAnsi="Arial" w:cs="Arial"/>
          <w:color w:val="000000" w:themeColor="text1"/>
          <w:sz w:val="22"/>
          <w:szCs w:val="22"/>
        </w:rPr>
        <w:t xml:space="preserve"> </w:t>
      </w:r>
      <w:r w:rsidR="00CF2DF6" w:rsidRPr="006866EB">
        <w:rPr>
          <w:rFonts w:ascii="Arial" w:hAnsi="Arial" w:cs="Arial"/>
          <w:bCs/>
          <w:sz w:val="22"/>
          <w:szCs w:val="22"/>
        </w:rPr>
        <w:t>finansowanych ze środków Funduszu Solidarnościowego</w:t>
      </w:r>
      <w:r w:rsidR="00A22A3A" w:rsidRPr="006866EB">
        <w:rPr>
          <w:rFonts w:ascii="Arial" w:hAnsi="Arial" w:cs="Arial"/>
          <w:color w:val="000000" w:themeColor="text1"/>
          <w:sz w:val="22"/>
          <w:szCs w:val="22"/>
        </w:rPr>
        <w:t>.</w:t>
      </w:r>
      <w:r w:rsidR="004D30C4" w:rsidRPr="006866EB">
        <w:rPr>
          <w:rFonts w:ascii="Arial" w:hAnsi="Arial" w:cs="Arial"/>
          <w:color w:val="000000" w:themeColor="text1"/>
          <w:sz w:val="22"/>
          <w:szCs w:val="22"/>
        </w:rPr>
        <w:t xml:space="preserve"> </w:t>
      </w:r>
      <w:r w:rsidR="00CF2DF6" w:rsidRPr="006866EB">
        <w:rPr>
          <w:rFonts w:ascii="Arial" w:hAnsi="Arial" w:cs="Arial"/>
          <w:color w:val="000000" w:themeColor="text1"/>
          <w:sz w:val="22"/>
          <w:szCs w:val="22"/>
        </w:rPr>
        <w:t xml:space="preserve">Przyznane środki muszą być rozliczone w </w:t>
      </w:r>
      <w:r w:rsidR="004D30C4" w:rsidRPr="006866EB">
        <w:rPr>
          <w:rFonts w:ascii="Arial" w:hAnsi="Arial" w:cs="Arial"/>
          <w:color w:val="000000" w:themeColor="text1"/>
          <w:sz w:val="22"/>
          <w:szCs w:val="22"/>
        </w:rPr>
        <w:t>wyznaczonym</w:t>
      </w:r>
      <w:r w:rsidR="00CF2DF6" w:rsidRPr="006866EB">
        <w:rPr>
          <w:rFonts w:ascii="Arial" w:hAnsi="Arial" w:cs="Arial"/>
          <w:color w:val="000000" w:themeColor="text1"/>
          <w:sz w:val="22"/>
          <w:szCs w:val="22"/>
        </w:rPr>
        <w:t xml:space="preserve"> czasie.</w:t>
      </w:r>
    </w:p>
    <w:p w:rsidR="006204E8" w:rsidRPr="006866EB" w:rsidRDefault="006204E8" w:rsidP="007F200C">
      <w:pPr>
        <w:pStyle w:val="pkt"/>
        <w:numPr>
          <w:ilvl w:val="0"/>
          <w:numId w:val="33"/>
        </w:numPr>
        <w:spacing w:before="0" w:after="0" w:line="276" w:lineRule="auto"/>
        <w:ind w:left="284" w:hanging="284"/>
        <w:contextualSpacing/>
        <w:rPr>
          <w:rFonts w:ascii="Arial" w:hAnsi="Arial" w:cs="Arial"/>
          <w:sz w:val="22"/>
          <w:szCs w:val="22"/>
        </w:rPr>
      </w:pPr>
      <w:r w:rsidRPr="006866EB">
        <w:rPr>
          <w:rFonts w:ascii="Arial" w:hAnsi="Arial" w:cs="Arial"/>
          <w:sz w:val="22"/>
          <w:szCs w:val="22"/>
        </w:rPr>
        <w:t xml:space="preserve">Szczegółowe zagadnienia dotyczące terminu realizacji umowy uregulowane są we wzorze umowy stanowiącej </w:t>
      </w:r>
      <w:r w:rsidRPr="006866EB">
        <w:rPr>
          <w:rFonts w:ascii="Arial" w:hAnsi="Arial" w:cs="Arial"/>
          <w:b/>
          <w:bCs/>
          <w:sz w:val="22"/>
          <w:szCs w:val="22"/>
        </w:rPr>
        <w:t xml:space="preserve">załącznik </w:t>
      </w:r>
      <w:r w:rsidR="00F81593" w:rsidRPr="006866EB">
        <w:rPr>
          <w:rFonts w:ascii="Arial" w:hAnsi="Arial" w:cs="Arial"/>
          <w:b/>
          <w:bCs/>
          <w:sz w:val="22"/>
          <w:szCs w:val="22"/>
        </w:rPr>
        <w:t>nr 6A</w:t>
      </w:r>
      <w:r w:rsidR="00362202" w:rsidRPr="006866EB">
        <w:rPr>
          <w:rFonts w:ascii="Arial" w:hAnsi="Arial" w:cs="Arial"/>
          <w:b/>
          <w:bCs/>
          <w:sz w:val="22"/>
          <w:szCs w:val="22"/>
        </w:rPr>
        <w:t xml:space="preserve"> – CZĘŚĆ I, nr 6</w:t>
      </w:r>
      <w:r w:rsidR="00F81593" w:rsidRPr="006866EB">
        <w:rPr>
          <w:rFonts w:ascii="Arial" w:hAnsi="Arial" w:cs="Arial"/>
          <w:b/>
          <w:bCs/>
          <w:sz w:val="22"/>
          <w:szCs w:val="22"/>
        </w:rPr>
        <w:t>B</w:t>
      </w:r>
      <w:r w:rsidR="00362202" w:rsidRPr="006866EB">
        <w:rPr>
          <w:rFonts w:ascii="Arial" w:hAnsi="Arial" w:cs="Arial"/>
          <w:b/>
          <w:bCs/>
          <w:sz w:val="22"/>
          <w:szCs w:val="22"/>
        </w:rPr>
        <w:t xml:space="preserve"> – CZĘŚĆ II</w:t>
      </w:r>
      <w:r w:rsidRPr="006866EB">
        <w:rPr>
          <w:rFonts w:ascii="Arial" w:hAnsi="Arial" w:cs="Arial"/>
          <w:b/>
          <w:bCs/>
          <w:sz w:val="22"/>
          <w:szCs w:val="22"/>
        </w:rPr>
        <w:t xml:space="preserve"> do SWZ</w:t>
      </w:r>
      <w:r w:rsidRPr="006866EB">
        <w:rPr>
          <w:rFonts w:ascii="Arial" w:hAnsi="Arial" w:cs="Arial"/>
          <w:sz w:val="22"/>
          <w:szCs w:val="22"/>
        </w:rPr>
        <w:t>.</w:t>
      </w:r>
    </w:p>
    <w:p w:rsidR="00E57E99" w:rsidRPr="006866EB" w:rsidRDefault="00E57E99" w:rsidP="00E57E99">
      <w:pPr>
        <w:pStyle w:val="pkt"/>
        <w:spacing w:before="0" w:after="0" w:line="276" w:lineRule="auto"/>
        <w:ind w:left="284" w:firstLine="0"/>
        <w:contextualSpacing/>
        <w:rPr>
          <w:rFonts w:ascii="Arial" w:hAnsi="Arial" w:cs="Arial"/>
          <w:sz w:val="22"/>
          <w:szCs w:val="22"/>
        </w:rPr>
      </w:pPr>
    </w:p>
    <w:p w:rsidR="00E37F70" w:rsidRPr="006866EB" w:rsidRDefault="005B5095" w:rsidP="004E6336">
      <w:pPr>
        <w:pStyle w:val="pkt"/>
        <w:numPr>
          <w:ilvl w:val="0"/>
          <w:numId w:val="17"/>
        </w:numPr>
        <w:pBdr>
          <w:bottom w:val="double" w:sz="4" w:space="1" w:color="auto"/>
        </w:pBdr>
        <w:shd w:val="clear" w:color="auto" w:fill="DAEEF3"/>
        <w:spacing w:before="0" w:after="0" w:line="276" w:lineRule="auto"/>
        <w:ind w:left="284" w:hanging="284"/>
        <w:contextualSpacing/>
        <w:rPr>
          <w:rFonts w:ascii="Arial" w:hAnsi="Arial" w:cs="Arial"/>
          <w:b/>
          <w:sz w:val="22"/>
          <w:szCs w:val="22"/>
        </w:rPr>
      </w:pPr>
      <w:r w:rsidRPr="006866EB">
        <w:rPr>
          <w:rFonts w:ascii="Arial" w:hAnsi="Arial" w:cs="Arial"/>
          <w:b/>
          <w:sz w:val="22"/>
          <w:szCs w:val="22"/>
        </w:rPr>
        <w:t>WARUNKI UDZIAŁU W POSTĘPOWANIU</w:t>
      </w:r>
    </w:p>
    <w:p w:rsidR="008539CF" w:rsidRPr="006866EB" w:rsidRDefault="003544E7" w:rsidP="004E6336">
      <w:pPr>
        <w:pStyle w:val="Teksttreci0"/>
        <w:numPr>
          <w:ilvl w:val="0"/>
          <w:numId w:val="11"/>
        </w:numPr>
        <w:shd w:val="clear" w:color="auto" w:fill="auto"/>
        <w:tabs>
          <w:tab w:val="clear" w:pos="454"/>
        </w:tabs>
        <w:spacing w:line="276" w:lineRule="auto"/>
        <w:ind w:left="284" w:right="20" w:hanging="284"/>
        <w:contextualSpacing/>
        <w:jc w:val="both"/>
        <w:rPr>
          <w:rStyle w:val="TeksttreciPogrubienie"/>
          <w:rFonts w:ascii="Arial" w:hAnsi="Arial" w:cs="Arial"/>
          <w:b w:val="0"/>
          <w:sz w:val="22"/>
          <w:szCs w:val="22"/>
          <w:shd w:val="clear" w:color="auto" w:fill="auto"/>
          <w:lang w:val="pl-PL"/>
        </w:rPr>
      </w:pPr>
      <w:r w:rsidRPr="006866EB">
        <w:rPr>
          <w:rFonts w:ascii="Arial" w:hAnsi="Arial" w:cs="Arial"/>
          <w:sz w:val="22"/>
          <w:szCs w:val="22"/>
          <w:lang w:val="pl-PL"/>
        </w:rPr>
        <w:t>O udzielenie zamówienia mogą ubiegać się Wykonawcy, którzy nie podlegają wykluczeniu</w:t>
      </w:r>
      <w:r w:rsidR="00EF5E0B" w:rsidRPr="006866EB">
        <w:rPr>
          <w:rFonts w:ascii="Arial" w:hAnsi="Arial" w:cs="Arial"/>
          <w:sz w:val="22"/>
          <w:szCs w:val="22"/>
          <w:lang w:val="pl-PL"/>
        </w:rPr>
        <w:t xml:space="preserve"> </w:t>
      </w:r>
      <w:r w:rsidRPr="006866EB">
        <w:rPr>
          <w:rFonts w:ascii="Arial" w:hAnsi="Arial" w:cs="Arial"/>
          <w:sz w:val="22"/>
          <w:szCs w:val="22"/>
          <w:lang w:val="pl-PL"/>
        </w:rPr>
        <w:t xml:space="preserve">oraz spełniają określone przez </w:t>
      </w:r>
      <w:r w:rsidR="00334FF0" w:rsidRPr="006866EB">
        <w:rPr>
          <w:rFonts w:ascii="Arial" w:hAnsi="Arial" w:cs="Arial"/>
          <w:sz w:val="22"/>
          <w:szCs w:val="22"/>
          <w:lang w:val="pl-PL"/>
        </w:rPr>
        <w:t>Z</w:t>
      </w:r>
      <w:r w:rsidRPr="006866EB">
        <w:rPr>
          <w:rFonts w:ascii="Arial" w:hAnsi="Arial" w:cs="Arial"/>
          <w:sz w:val="22"/>
          <w:szCs w:val="22"/>
          <w:lang w:val="pl-PL"/>
        </w:rPr>
        <w:t>amawiającego warunki</w:t>
      </w:r>
      <w:r w:rsidR="00385753" w:rsidRPr="006866EB">
        <w:rPr>
          <w:rFonts w:ascii="Arial" w:hAnsi="Arial" w:cs="Arial"/>
          <w:sz w:val="22"/>
          <w:szCs w:val="22"/>
          <w:lang w:val="pl-PL"/>
        </w:rPr>
        <w:t xml:space="preserve"> </w:t>
      </w:r>
      <w:r w:rsidRPr="006866EB">
        <w:rPr>
          <w:rStyle w:val="TeksttreciPogrubienie"/>
          <w:rFonts w:ascii="Arial" w:hAnsi="Arial" w:cs="Arial"/>
          <w:b w:val="0"/>
          <w:bCs/>
          <w:sz w:val="22"/>
          <w:szCs w:val="22"/>
          <w:lang w:val="pl-PL"/>
        </w:rPr>
        <w:t>udziału w</w:t>
      </w:r>
      <w:r w:rsidR="004D30C4" w:rsidRPr="006866EB">
        <w:rPr>
          <w:rStyle w:val="TeksttreciPogrubienie"/>
          <w:rFonts w:ascii="Arial" w:hAnsi="Arial" w:cs="Arial"/>
          <w:b w:val="0"/>
          <w:bCs/>
          <w:sz w:val="22"/>
          <w:szCs w:val="22"/>
          <w:lang w:val="pl-PL"/>
        </w:rPr>
        <w:t> </w:t>
      </w:r>
      <w:r w:rsidRPr="006866EB">
        <w:rPr>
          <w:rStyle w:val="TeksttreciPogrubienie"/>
          <w:rFonts w:ascii="Arial" w:hAnsi="Arial" w:cs="Arial"/>
          <w:b w:val="0"/>
          <w:bCs/>
          <w:sz w:val="22"/>
          <w:szCs w:val="22"/>
          <w:lang w:val="pl-PL"/>
        </w:rPr>
        <w:t>postępowaniu.</w:t>
      </w:r>
      <w:bookmarkStart w:id="4" w:name="bookmark3"/>
    </w:p>
    <w:p w:rsidR="008539CF" w:rsidRPr="006866EB" w:rsidRDefault="00374B1F" w:rsidP="004E6336">
      <w:pPr>
        <w:pStyle w:val="Teksttreci0"/>
        <w:numPr>
          <w:ilvl w:val="0"/>
          <w:numId w:val="11"/>
        </w:numPr>
        <w:shd w:val="clear" w:color="auto" w:fill="auto"/>
        <w:tabs>
          <w:tab w:val="clear" w:pos="454"/>
        </w:tabs>
        <w:spacing w:line="276" w:lineRule="auto"/>
        <w:ind w:left="284" w:right="20" w:hanging="284"/>
        <w:contextualSpacing/>
        <w:jc w:val="both"/>
        <w:rPr>
          <w:rFonts w:ascii="Arial" w:hAnsi="Arial" w:cs="Arial"/>
          <w:sz w:val="22"/>
          <w:szCs w:val="22"/>
          <w:lang w:val="pl-PL"/>
        </w:rPr>
      </w:pPr>
      <w:r w:rsidRPr="006866EB">
        <w:rPr>
          <w:rFonts w:ascii="Arial" w:hAnsi="Arial" w:cs="Arial"/>
          <w:sz w:val="22"/>
          <w:szCs w:val="22"/>
          <w:lang w:val="pl-PL"/>
        </w:rPr>
        <w:t>O udzielenie zamówienia mogą ubiegać się Wykonawcy, którzy spełniają warunki dotyczące:</w:t>
      </w:r>
      <w:bookmarkEnd w:id="4"/>
    </w:p>
    <w:p w:rsidR="008539CF" w:rsidRPr="006866EB" w:rsidRDefault="00E26154" w:rsidP="007F200C">
      <w:pPr>
        <w:pStyle w:val="Teksttreci0"/>
        <w:numPr>
          <w:ilvl w:val="0"/>
          <w:numId w:val="32"/>
        </w:numPr>
        <w:shd w:val="clear" w:color="auto" w:fill="auto"/>
        <w:spacing w:line="276" w:lineRule="auto"/>
        <w:ind w:left="709" w:right="20" w:hanging="283"/>
        <w:contextualSpacing/>
        <w:jc w:val="both"/>
        <w:rPr>
          <w:rFonts w:ascii="Arial" w:hAnsi="Arial" w:cs="Arial"/>
          <w:sz w:val="22"/>
          <w:szCs w:val="22"/>
          <w:lang w:val="pl-PL"/>
        </w:rPr>
      </w:pPr>
      <w:r w:rsidRPr="006866EB">
        <w:rPr>
          <w:rFonts w:ascii="Arial" w:hAnsi="Arial" w:cs="Arial"/>
          <w:sz w:val="22"/>
          <w:szCs w:val="22"/>
          <w:lang w:val="pl-PL"/>
        </w:rPr>
        <w:t>zdolności do występowania w obrocie gospodarczym</w:t>
      </w:r>
      <w:r w:rsidR="005E7E59" w:rsidRPr="006866EB">
        <w:rPr>
          <w:rFonts w:ascii="Arial" w:hAnsi="Arial" w:cs="Arial"/>
          <w:sz w:val="22"/>
          <w:szCs w:val="22"/>
          <w:lang w:val="pl-PL"/>
        </w:rPr>
        <w:t>:</w:t>
      </w:r>
    </w:p>
    <w:p w:rsidR="008539CF" w:rsidRPr="006866EB" w:rsidRDefault="00E0608A" w:rsidP="00EF5E0B">
      <w:pPr>
        <w:pStyle w:val="Teksttreci0"/>
        <w:shd w:val="clear" w:color="auto" w:fill="auto"/>
        <w:spacing w:line="276" w:lineRule="auto"/>
        <w:ind w:right="20" w:firstLine="0"/>
        <w:contextualSpacing/>
        <w:jc w:val="both"/>
        <w:rPr>
          <w:rFonts w:ascii="Arial" w:hAnsi="Arial" w:cs="Arial"/>
          <w:sz w:val="22"/>
          <w:szCs w:val="22"/>
          <w:lang w:val="pl-PL"/>
        </w:rPr>
      </w:pPr>
      <w:r w:rsidRPr="006866EB">
        <w:rPr>
          <w:rFonts w:ascii="Arial" w:hAnsi="Arial" w:cs="Arial"/>
          <w:sz w:val="22"/>
          <w:szCs w:val="22"/>
          <w:lang w:val="pl-PL"/>
        </w:rPr>
        <w:t>Zamawiający nie stawia warunków w powyższym zakresie.</w:t>
      </w:r>
    </w:p>
    <w:p w:rsidR="0004244F" w:rsidRPr="006866EB" w:rsidRDefault="0004244F" w:rsidP="007F200C">
      <w:pPr>
        <w:pStyle w:val="Teksttreci0"/>
        <w:numPr>
          <w:ilvl w:val="0"/>
          <w:numId w:val="32"/>
        </w:numPr>
        <w:shd w:val="clear" w:color="auto" w:fill="auto"/>
        <w:spacing w:line="276" w:lineRule="auto"/>
        <w:ind w:left="709" w:right="20" w:hanging="283"/>
        <w:contextualSpacing/>
        <w:jc w:val="both"/>
        <w:rPr>
          <w:rFonts w:ascii="Arial" w:hAnsi="Arial" w:cs="Arial"/>
          <w:sz w:val="22"/>
          <w:szCs w:val="22"/>
          <w:lang w:val="pl-PL"/>
        </w:rPr>
      </w:pPr>
      <w:r w:rsidRPr="006866EB">
        <w:rPr>
          <w:rFonts w:ascii="Arial" w:hAnsi="Arial" w:cs="Arial"/>
          <w:sz w:val="22"/>
          <w:szCs w:val="22"/>
          <w:lang w:val="pl-PL"/>
        </w:rPr>
        <w:t>uprawnień do prowadzenia określonej działalności gospodarczej lub zawodowej, o ile wynika to z odrębnych przepisów:</w:t>
      </w:r>
    </w:p>
    <w:p w:rsidR="0004244F" w:rsidRPr="006866EB" w:rsidRDefault="0004244F" w:rsidP="00EF5E0B">
      <w:pPr>
        <w:pStyle w:val="Teksttreci0"/>
        <w:shd w:val="clear" w:color="auto" w:fill="auto"/>
        <w:spacing w:line="276" w:lineRule="auto"/>
        <w:ind w:right="20" w:firstLine="0"/>
        <w:contextualSpacing/>
        <w:jc w:val="both"/>
        <w:rPr>
          <w:rFonts w:ascii="Arial" w:hAnsi="Arial" w:cs="Arial"/>
          <w:sz w:val="22"/>
          <w:szCs w:val="22"/>
          <w:lang w:val="pl-PL"/>
        </w:rPr>
      </w:pPr>
      <w:r w:rsidRPr="006866EB">
        <w:rPr>
          <w:rFonts w:ascii="Arial" w:hAnsi="Arial" w:cs="Arial"/>
          <w:sz w:val="22"/>
          <w:szCs w:val="22"/>
          <w:lang w:val="pl-PL"/>
        </w:rPr>
        <w:t>Zamawiający nie stawia warunku w powyższym zakresie.</w:t>
      </w:r>
    </w:p>
    <w:p w:rsidR="008539CF" w:rsidRPr="006866EB" w:rsidRDefault="005E7E59" w:rsidP="007F200C">
      <w:pPr>
        <w:pStyle w:val="Teksttreci0"/>
        <w:numPr>
          <w:ilvl w:val="0"/>
          <w:numId w:val="32"/>
        </w:numPr>
        <w:shd w:val="clear" w:color="auto" w:fill="auto"/>
        <w:spacing w:line="276" w:lineRule="auto"/>
        <w:ind w:left="709" w:right="20" w:hanging="283"/>
        <w:contextualSpacing/>
        <w:jc w:val="both"/>
        <w:rPr>
          <w:rFonts w:ascii="Arial" w:hAnsi="Arial" w:cs="Arial"/>
          <w:sz w:val="22"/>
          <w:szCs w:val="22"/>
          <w:lang w:val="pl-PL"/>
        </w:rPr>
      </w:pPr>
      <w:r w:rsidRPr="006866EB">
        <w:rPr>
          <w:rFonts w:ascii="Arial" w:hAnsi="Arial" w:cs="Arial"/>
          <w:sz w:val="22"/>
          <w:szCs w:val="22"/>
          <w:lang w:val="pl-PL"/>
        </w:rPr>
        <w:t>sytuacji ekonomicznej lub finansowej:</w:t>
      </w:r>
    </w:p>
    <w:p w:rsidR="00035151" w:rsidRPr="006866EB" w:rsidRDefault="00035151" w:rsidP="00EF5E0B">
      <w:pPr>
        <w:pStyle w:val="Teksttreci0"/>
        <w:shd w:val="clear" w:color="auto" w:fill="auto"/>
        <w:spacing w:line="276" w:lineRule="auto"/>
        <w:ind w:right="20" w:firstLine="0"/>
        <w:contextualSpacing/>
        <w:jc w:val="both"/>
        <w:rPr>
          <w:rFonts w:ascii="Arial" w:hAnsi="Arial" w:cs="Arial"/>
          <w:sz w:val="22"/>
          <w:szCs w:val="22"/>
          <w:lang w:val="pl-PL"/>
        </w:rPr>
      </w:pPr>
      <w:r w:rsidRPr="006866EB">
        <w:rPr>
          <w:rFonts w:ascii="Arial" w:hAnsi="Arial" w:cs="Arial"/>
          <w:sz w:val="22"/>
          <w:szCs w:val="22"/>
          <w:lang w:val="pl-PL"/>
        </w:rPr>
        <w:t>Zamawiający nie stawia warunku w powyższym zakresie.</w:t>
      </w:r>
    </w:p>
    <w:p w:rsidR="00141FCB" w:rsidRPr="006866EB" w:rsidRDefault="005E7E59" w:rsidP="007F200C">
      <w:pPr>
        <w:pStyle w:val="Teksttreci0"/>
        <w:numPr>
          <w:ilvl w:val="0"/>
          <w:numId w:val="32"/>
        </w:numPr>
        <w:shd w:val="clear" w:color="auto" w:fill="auto"/>
        <w:spacing w:line="276" w:lineRule="auto"/>
        <w:ind w:left="709" w:right="20" w:hanging="283"/>
        <w:contextualSpacing/>
        <w:jc w:val="both"/>
        <w:rPr>
          <w:rFonts w:ascii="Arial" w:hAnsi="Arial" w:cs="Arial"/>
          <w:sz w:val="22"/>
          <w:szCs w:val="22"/>
          <w:lang w:val="pl-PL"/>
        </w:rPr>
      </w:pPr>
      <w:r w:rsidRPr="006866EB">
        <w:rPr>
          <w:rFonts w:ascii="Arial" w:hAnsi="Arial" w:cs="Arial"/>
          <w:sz w:val="22"/>
          <w:szCs w:val="22"/>
          <w:lang w:val="pl-PL"/>
        </w:rPr>
        <w:t>zdolności technicznej lub zawodowej:</w:t>
      </w:r>
    </w:p>
    <w:p w:rsidR="00CF2DF6" w:rsidRPr="006866EB" w:rsidRDefault="00CF2DF6" w:rsidP="004E6336">
      <w:pPr>
        <w:pStyle w:val="Teksttreci0"/>
        <w:shd w:val="clear" w:color="auto" w:fill="auto"/>
        <w:spacing w:line="276" w:lineRule="auto"/>
        <w:ind w:right="20" w:firstLine="0"/>
        <w:contextualSpacing/>
        <w:jc w:val="both"/>
        <w:rPr>
          <w:rFonts w:ascii="Arial" w:hAnsi="Arial" w:cs="Arial"/>
          <w:sz w:val="22"/>
          <w:szCs w:val="22"/>
          <w:lang w:val="pl-PL"/>
        </w:rPr>
      </w:pPr>
      <w:r w:rsidRPr="006866EB">
        <w:rPr>
          <w:rFonts w:ascii="Arial" w:hAnsi="Arial" w:cs="Arial"/>
          <w:sz w:val="22"/>
          <w:szCs w:val="22"/>
          <w:lang w:val="pl-PL"/>
        </w:rPr>
        <w:t>Wykonawca spełni warunek, jeżeli wykaże, że:</w:t>
      </w:r>
    </w:p>
    <w:p w:rsidR="00F85628" w:rsidRPr="006866EB" w:rsidRDefault="00CF2DF6" w:rsidP="007F200C">
      <w:pPr>
        <w:pStyle w:val="Teksttreci0"/>
        <w:numPr>
          <w:ilvl w:val="0"/>
          <w:numId w:val="47"/>
        </w:numPr>
        <w:shd w:val="clear" w:color="auto" w:fill="auto"/>
        <w:spacing w:line="276" w:lineRule="auto"/>
        <w:ind w:right="20"/>
        <w:contextualSpacing/>
        <w:jc w:val="both"/>
        <w:rPr>
          <w:rFonts w:ascii="Arial" w:hAnsi="Arial" w:cs="Arial"/>
          <w:sz w:val="22"/>
          <w:szCs w:val="22"/>
          <w:lang w:val="pl-PL"/>
        </w:rPr>
      </w:pPr>
      <w:r w:rsidRPr="006866EB">
        <w:rPr>
          <w:rFonts w:ascii="Arial" w:hAnsi="Arial" w:cs="Arial"/>
          <w:sz w:val="22"/>
          <w:szCs w:val="22"/>
          <w:lang w:val="pl-PL"/>
        </w:rPr>
        <w:t xml:space="preserve">posiada wiedzę i doświadczenie w zakresie odpowiadającym przedmiotowi zamówienia tj. </w:t>
      </w:r>
      <w:r w:rsidR="003A172E" w:rsidRPr="006866EB">
        <w:rPr>
          <w:rFonts w:ascii="Arial" w:hAnsi="Arial" w:cs="Arial"/>
          <w:sz w:val="22"/>
          <w:szCs w:val="22"/>
          <w:lang w:val="pl-PL"/>
        </w:rPr>
        <w:t>w okresie ostatnich 3 lat przed upływem terminu składania ofert, a</w:t>
      </w:r>
      <w:r w:rsidR="00482E73" w:rsidRPr="006866EB">
        <w:rPr>
          <w:rFonts w:ascii="Arial" w:hAnsi="Arial" w:cs="Arial"/>
          <w:sz w:val="22"/>
          <w:szCs w:val="22"/>
          <w:lang w:val="pl-PL"/>
        </w:rPr>
        <w:t> </w:t>
      </w:r>
      <w:r w:rsidR="003A172E" w:rsidRPr="006866EB">
        <w:rPr>
          <w:rFonts w:ascii="Arial" w:hAnsi="Arial" w:cs="Arial"/>
          <w:sz w:val="22"/>
          <w:szCs w:val="22"/>
          <w:lang w:val="pl-PL"/>
        </w:rPr>
        <w:t xml:space="preserve">jeżeli okres prowadzenia działalności jest krótszy — w tym okresie, należycie wykonał lub wykonuje przynajmniej jedną usługę </w:t>
      </w:r>
      <w:r w:rsidR="0015014D" w:rsidRPr="006866EB">
        <w:rPr>
          <w:rFonts w:ascii="Arial" w:hAnsi="Arial" w:cs="Arial"/>
          <w:sz w:val="22"/>
          <w:szCs w:val="22"/>
          <w:lang w:val="pl-PL"/>
        </w:rPr>
        <w:t>odpowiadającą charakterem przedmiotowi tego zamówienia</w:t>
      </w:r>
      <w:r w:rsidR="003A172E" w:rsidRPr="006866EB">
        <w:rPr>
          <w:rFonts w:ascii="Arial" w:hAnsi="Arial" w:cs="Arial"/>
          <w:sz w:val="22"/>
          <w:szCs w:val="22"/>
          <w:lang w:val="pl-PL"/>
        </w:rPr>
        <w:t xml:space="preserve"> </w:t>
      </w:r>
      <w:r w:rsidR="001B43DE" w:rsidRPr="006866EB">
        <w:rPr>
          <w:rFonts w:ascii="Arial" w:hAnsi="Arial" w:cs="Arial"/>
          <w:sz w:val="22"/>
          <w:szCs w:val="22"/>
          <w:lang w:val="pl-PL"/>
        </w:rPr>
        <w:t xml:space="preserve">tj. świadczenia usług </w:t>
      </w:r>
      <w:r w:rsidR="003A172E" w:rsidRPr="006866EB">
        <w:rPr>
          <w:rFonts w:ascii="Arial" w:hAnsi="Arial" w:cs="Arial"/>
          <w:sz w:val="22"/>
          <w:szCs w:val="22"/>
          <w:lang w:val="pl-PL"/>
        </w:rPr>
        <w:t>dla osób, które z powodu wieku, choroby lub innych przyczyn wymagają pomocy osób „trzecich”, trwającą nieprzerwalnie co najmniej 6</w:t>
      </w:r>
      <w:r w:rsidR="0015014D" w:rsidRPr="006866EB">
        <w:rPr>
          <w:rFonts w:ascii="Arial" w:hAnsi="Arial" w:cs="Arial"/>
          <w:sz w:val="22"/>
          <w:szCs w:val="22"/>
          <w:lang w:val="pl-PL"/>
        </w:rPr>
        <w:t> </w:t>
      </w:r>
      <w:r w:rsidR="003A172E" w:rsidRPr="006866EB">
        <w:rPr>
          <w:rFonts w:ascii="Arial" w:hAnsi="Arial" w:cs="Arial"/>
          <w:sz w:val="22"/>
          <w:szCs w:val="22"/>
          <w:lang w:val="pl-PL"/>
        </w:rPr>
        <w:t xml:space="preserve">kolejnych miesięcy o wartości nie mniejszej </w:t>
      </w:r>
      <w:r w:rsidR="00171441" w:rsidRPr="006866EB">
        <w:rPr>
          <w:rFonts w:ascii="Arial" w:hAnsi="Arial" w:cs="Arial"/>
          <w:sz w:val="22"/>
          <w:szCs w:val="22"/>
          <w:lang w:val="pl-PL"/>
        </w:rPr>
        <w:t>niż</w:t>
      </w:r>
    </w:p>
    <w:p w:rsidR="00F85628" w:rsidRPr="006866EB" w:rsidRDefault="0015014D" w:rsidP="007F200C">
      <w:pPr>
        <w:pStyle w:val="Teksttreci0"/>
        <w:numPr>
          <w:ilvl w:val="0"/>
          <w:numId w:val="48"/>
        </w:numPr>
        <w:shd w:val="clear" w:color="auto" w:fill="auto"/>
        <w:spacing w:line="276" w:lineRule="auto"/>
        <w:ind w:left="1418" w:right="20" w:hanging="284"/>
        <w:contextualSpacing/>
        <w:jc w:val="both"/>
        <w:rPr>
          <w:rFonts w:ascii="Arial" w:hAnsi="Arial" w:cs="Arial"/>
          <w:sz w:val="22"/>
          <w:szCs w:val="22"/>
          <w:lang w:val="pl-PL"/>
        </w:rPr>
      </w:pPr>
      <w:r w:rsidRPr="006866EB">
        <w:rPr>
          <w:rFonts w:ascii="Arial" w:hAnsi="Arial" w:cs="Arial"/>
          <w:sz w:val="22"/>
          <w:szCs w:val="22"/>
          <w:lang w:val="pl-PL"/>
        </w:rPr>
        <w:t>95</w:t>
      </w:r>
      <w:r w:rsidR="00CF2DF6" w:rsidRPr="006866EB">
        <w:rPr>
          <w:rFonts w:ascii="Arial" w:hAnsi="Arial" w:cs="Arial"/>
          <w:sz w:val="22"/>
          <w:szCs w:val="22"/>
          <w:lang w:val="pl-PL"/>
        </w:rPr>
        <w:t>0.000</w:t>
      </w:r>
      <w:r w:rsidR="00C140FD" w:rsidRPr="006866EB">
        <w:rPr>
          <w:rFonts w:ascii="Arial" w:hAnsi="Arial" w:cs="Arial"/>
          <w:sz w:val="22"/>
          <w:szCs w:val="22"/>
          <w:lang w:val="pl-PL"/>
        </w:rPr>
        <w:t xml:space="preserve"> </w:t>
      </w:r>
      <w:r w:rsidR="00CF2DF6" w:rsidRPr="006866EB">
        <w:rPr>
          <w:rFonts w:ascii="Arial" w:hAnsi="Arial" w:cs="Arial"/>
          <w:sz w:val="22"/>
          <w:szCs w:val="22"/>
          <w:lang w:val="pl-PL"/>
        </w:rPr>
        <w:t xml:space="preserve">zł brutto </w:t>
      </w:r>
      <w:r w:rsidR="006E29FA" w:rsidRPr="006866EB">
        <w:rPr>
          <w:rFonts w:ascii="Arial" w:hAnsi="Arial" w:cs="Arial"/>
          <w:sz w:val="22"/>
          <w:szCs w:val="22"/>
          <w:lang w:val="pl-PL"/>
        </w:rPr>
        <w:t>jedna</w:t>
      </w:r>
      <w:r w:rsidR="00CF2DF6" w:rsidRPr="006866EB">
        <w:rPr>
          <w:rFonts w:ascii="Arial" w:hAnsi="Arial" w:cs="Arial"/>
          <w:sz w:val="22"/>
          <w:szCs w:val="22"/>
          <w:lang w:val="pl-PL"/>
        </w:rPr>
        <w:t xml:space="preserve"> </w:t>
      </w:r>
      <w:r w:rsidR="006E29FA" w:rsidRPr="006866EB">
        <w:rPr>
          <w:rFonts w:ascii="Arial" w:hAnsi="Arial" w:cs="Arial"/>
          <w:sz w:val="22"/>
          <w:szCs w:val="22"/>
          <w:lang w:val="pl-PL"/>
        </w:rPr>
        <w:t>usługa</w:t>
      </w:r>
      <w:r w:rsidR="00F85628" w:rsidRPr="006866EB">
        <w:rPr>
          <w:rFonts w:ascii="Arial" w:hAnsi="Arial" w:cs="Arial"/>
          <w:sz w:val="22"/>
          <w:szCs w:val="22"/>
          <w:lang w:val="pl-PL"/>
        </w:rPr>
        <w:t xml:space="preserve"> - część I</w:t>
      </w:r>
    </w:p>
    <w:p w:rsidR="00CF2DF6" w:rsidRPr="006866EB" w:rsidRDefault="00F85628" w:rsidP="007F200C">
      <w:pPr>
        <w:pStyle w:val="Teksttreci0"/>
        <w:numPr>
          <w:ilvl w:val="0"/>
          <w:numId w:val="48"/>
        </w:numPr>
        <w:shd w:val="clear" w:color="auto" w:fill="auto"/>
        <w:spacing w:line="276" w:lineRule="auto"/>
        <w:ind w:left="1418" w:right="20" w:hanging="284"/>
        <w:contextualSpacing/>
        <w:jc w:val="both"/>
        <w:rPr>
          <w:rFonts w:ascii="Arial" w:hAnsi="Arial" w:cs="Arial"/>
          <w:sz w:val="22"/>
          <w:szCs w:val="22"/>
          <w:lang w:val="pl-PL"/>
        </w:rPr>
      </w:pPr>
      <w:r w:rsidRPr="006866EB">
        <w:rPr>
          <w:rFonts w:ascii="Arial" w:hAnsi="Arial" w:cs="Arial"/>
          <w:sz w:val="22"/>
          <w:szCs w:val="22"/>
          <w:lang w:val="pl-PL"/>
        </w:rPr>
        <w:t xml:space="preserve">200.000 zł brutto </w:t>
      </w:r>
      <w:r w:rsidR="006E29FA" w:rsidRPr="006866EB">
        <w:rPr>
          <w:rFonts w:ascii="Arial" w:hAnsi="Arial" w:cs="Arial"/>
          <w:sz w:val="22"/>
          <w:szCs w:val="22"/>
          <w:lang w:val="pl-PL"/>
        </w:rPr>
        <w:t>jedna</w:t>
      </w:r>
      <w:r w:rsidRPr="006866EB">
        <w:rPr>
          <w:rFonts w:ascii="Arial" w:hAnsi="Arial" w:cs="Arial"/>
          <w:sz w:val="22"/>
          <w:szCs w:val="22"/>
          <w:lang w:val="pl-PL"/>
        </w:rPr>
        <w:t xml:space="preserve"> </w:t>
      </w:r>
      <w:r w:rsidR="006E29FA" w:rsidRPr="006866EB">
        <w:rPr>
          <w:rFonts w:ascii="Arial" w:hAnsi="Arial" w:cs="Arial"/>
          <w:sz w:val="22"/>
          <w:szCs w:val="22"/>
          <w:lang w:val="pl-PL"/>
        </w:rPr>
        <w:t>usługa</w:t>
      </w:r>
      <w:r w:rsidRPr="006866EB">
        <w:rPr>
          <w:rFonts w:ascii="Arial" w:hAnsi="Arial" w:cs="Arial"/>
          <w:sz w:val="22"/>
          <w:szCs w:val="22"/>
          <w:lang w:val="pl-PL"/>
        </w:rPr>
        <w:t xml:space="preserve"> - część II</w:t>
      </w:r>
    </w:p>
    <w:p w:rsidR="000350C9" w:rsidRPr="006866EB" w:rsidRDefault="000350C9" w:rsidP="007F200C">
      <w:pPr>
        <w:pStyle w:val="Teksttreci0"/>
        <w:numPr>
          <w:ilvl w:val="0"/>
          <w:numId w:val="47"/>
        </w:numPr>
        <w:spacing w:line="276" w:lineRule="auto"/>
        <w:ind w:left="709" w:right="20" w:hanging="283"/>
        <w:contextualSpacing/>
        <w:jc w:val="both"/>
        <w:rPr>
          <w:rFonts w:ascii="Arial" w:hAnsi="Arial" w:cs="Arial"/>
          <w:bCs/>
          <w:sz w:val="22"/>
          <w:szCs w:val="22"/>
          <w:lang w:val="pl-PL"/>
        </w:rPr>
      </w:pPr>
      <w:r w:rsidRPr="006866EB">
        <w:rPr>
          <w:rFonts w:ascii="Arial" w:hAnsi="Arial" w:cs="Arial"/>
          <w:bCs/>
          <w:sz w:val="22"/>
          <w:szCs w:val="22"/>
          <w:lang w:val="pl-PL"/>
        </w:rPr>
        <w:t>dysponuje osobami skierowanymi do realizacji zamówienia</w:t>
      </w:r>
      <w:r w:rsidR="00825124" w:rsidRPr="006866EB">
        <w:rPr>
          <w:rFonts w:ascii="Arial" w:hAnsi="Arial" w:cs="Arial"/>
          <w:bCs/>
          <w:sz w:val="22"/>
          <w:szCs w:val="22"/>
          <w:lang w:val="pl-PL"/>
        </w:rPr>
        <w:t xml:space="preserve"> publicznego,</w:t>
      </w:r>
      <w:r w:rsidR="00EF5E0B" w:rsidRPr="006866EB">
        <w:rPr>
          <w:rFonts w:ascii="Arial" w:hAnsi="Arial" w:cs="Arial"/>
          <w:bCs/>
          <w:sz w:val="22"/>
          <w:szCs w:val="22"/>
          <w:lang w:val="pl-PL"/>
        </w:rPr>
        <w:t xml:space="preserve"> </w:t>
      </w:r>
      <w:r w:rsidR="00825124" w:rsidRPr="006866EB">
        <w:rPr>
          <w:rFonts w:ascii="Arial" w:hAnsi="Arial" w:cs="Arial"/>
          <w:sz w:val="22"/>
          <w:szCs w:val="22"/>
        </w:rPr>
        <w:t xml:space="preserve">spełniającymi wymogi </w:t>
      </w:r>
      <w:r w:rsidRPr="006866EB">
        <w:rPr>
          <w:rFonts w:ascii="Arial" w:hAnsi="Arial" w:cs="Arial"/>
          <w:bCs/>
          <w:sz w:val="22"/>
          <w:szCs w:val="22"/>
          <w:lang w:val="pl-PL"/>
        </w:rPr>
        <w:t>odnośnie wykształcenia i doświadczenia</w:t>
      </w:r>
      <w:r w:rsidR="00825124" w:rsidRPr="006866EB">
        <w:rPr>
          <w:rFonts w:ascii="Arial" w:hAnsi="Arial" w:cs="Arial"/>
          <w:sz w:val="22"/>
          <w:szCs w:val="22"/>
        </w:rPr>
        <w:t xml:space="preserve"> określone w</w:t>
      </w:r>
      <w:r w:rsidR="00EF5E0B" w:rsidRPr="006866EB">
        <w:rPr>
          <w:rFonts w:ascii="Arial" w:hAnsi="Arial" w:cs="Arial"/>
          <w:sz w:val="22"/>
          <w:szCs w:val="22"/>
        </w:rPr>
        <w:t> </w:t>
      </w:r>
      <w:r w:rsidR="00825124" w:rsidRPr="006866EB">
        <w:rPr>
          <w:rFonts w:ascii="Arial" w:hAnsi="Arial" w:cs="Arial"/>
          <w:sz w:val="22"/>
          <w:szCs w:val="22"/>
        </w:rPr>
        <w:t>Programie</w:t>
      </w:r>
      <w:r w:rsidR="00047B3A" w:rsidRPr="006866EB">
        <w:rPr>
          <w:rFonts w:ascii="Arial" w:hAnsi="Arial" w:cs="Arial"/>
          <w:sz w:val="22"/>
          <w:szCs w:val="22"/>
        </w:rPr>
        <w:t xml:space="preserve"> oraz w Rozdziale IV - opis przedmiotu zamówienia część I pkt </w:t>
      </w:r>
      <w:r w:rsidR="00732AA4" w:rsidRPr="006866EB">
        <w:rPr>
          <w:rFonts w:ascii="Arial" w:hAnsi="Arial" w:cs="Arial"/>
          <w:sz w:val="22"/>
          <w:szCs w:val="22"/>
        </w:rPr>
        <w:t>2</w:t>
      </w:r>
      <w:r w:rsidR="00712087">
        <w:rPr>
          <w:rFonts w:ascii="Arial" w:hAnsi="Arial" w:cs="Arial"/>
          <w:sz w:val="22"/>
          <w:szCs w:val="22"/>
        </w:rPr>
        <w:t>4</w:t>
      </w:r>
      <w:r w:rsidR="00047B3A" w:rsidRPr="006866EB">
        <w:rPr>
          <w:rFonts w:ascii="Arial" w:hAnsi="Arial" w:cs="Arial"/>
          <w:sz w:val="22"/>
          <w:szCs w:val="22"/>
        </w:rPr>
        <w:t xml:space="preserve"> (</w:t>
      </w:r>
      <w:r w:rsidR="00422F16" w:rsidRPr="006866EB">
        <w:rPr>
          <w:rFonts w:ascii="Arial" w:hAnsi="Arial" w:cs="Arial"/>
          <w:sz w:val="22"/>
          <w:szCs w:val="22"/>
        </w:rPr>
        <w:t>asystent osobisty osoby niepełnosprawnej</w:t>
      </w:r>
      <w:r w:rsidR="00047B3A" w:rsidRPr="006866EB">
        <w:rPr>
          <w:rFonts w:ascii="Arial" w:hAnsi="Arial" w:cs="Arial"/>
          <w:sz w:val="22"/>
          <w:szCs w:val="22"/>
        </w:rPr>
        <w:t>) i część II pkt 2</w:t>
      </w:r>
      <w:r w:rsidR="00732AA4" w:rsidRPr="006866EB">
        <w:rPr>
          <w:rFonts w:ascii="Arial" w:hAnsi="Arial" w:cs="Arial"/>
          <w:sz w:val="22"/>
          <w:szCs w:val="22"/>
        </w:rPr>
        <w:t>1</w:t>
      </w:r>
      <w:r w:rsidR="00047B3A" w:rsidRPr="006866EB">
        <w:rPr>
          <w:rFonts w:ascii="Arial" w:hAnsi="Arial" w:cs="Arial"/>
          <w:sz w:val="22"/>
          <w:szCs w:val="22"/>
        </w:rPr>
        <w:t xml:space="preserve"> (</w:t>
      </w:r>
      <w:r w:rsidR="00422F16" w:rsidRPr="006866EB">
        <w:rPr>
          <w:rFonts w:ascii="Arial" w:hAnsi="Arial" w:cs="Arial"/>
          <w:sz w:val="22"/>
          <w:szCs w:val="22"/>
        </w:rPr>
        <w:t>opieka wytchnieniowa</w:t>
      </w:r>
      <w:r w:rsidR="00047B3A" w:rsidRPr="006866EB">
        <w:rPr>
          <w:rFonts w:ascii="Arial" w:hAnsi="Arial" w:cs="Arial"/>
          <w:sz w:val="22"/>
          <w:szCs w:val="22"/>
        </w:rPr>
        <w:t>)</w:t>
      </w:r>
      <w:r w:rsidR="00422F16" w:rsidRPr="006866EB">
        <w:rPr>
          <w:rFonts w:ascii="Arial" w:hAnsi="Arial" w:cs="Arial"/>
          <w:sz w:val="22"/>
          <w:szCs w:val="22"/>
        </w:rPr>
        <w:t>.</w:t>
      </w:r>
    </w:p>
    <w:p w:rsidR="000350C9" w:rsidRPr="006866EB" w:rsidRDefault="000350C9" w:rsidP="004E6336">
      <w:pPr>
        <w:pStyle w:val="Teksttreci0"/>
        <w:spacing w:line="276" w:lineRule="auto"/>
        <w:ind w:left="709" w:right="20" w:firstLine="0"/>
        <w:contextualSpacing/>
        <w:jc w:val="both"/>
        <w:rPr>
          <w:rFonts w:ascii="Arial" w:hAnsi="Arial" w:cs="Arial"/>
          <w:sz w:val="22"/>
          <w:szCs w:val="22"/>
          <w:lang w:val="pl-PL"/>
        </w:rPr>
      </w:pPr>
      <w:r w:rsidRPr="006866EB">
        <w:rPr>
          <w:rFonts w:ascii="Arial" w:hAnsi="Arial" w:cs="Arial"/>
          <w:sz w:val="22"/>
          <w:szCs w:val="22"/>
          <w:lang w:val="pl-PL"/>
        </w:rPr>
        <w:t>Kwalifikacje będą ustalane na podstawie wykazu osób zawierającego informacje o:</w:t>
      </w:r>
    </w:p>
    <w:p w:rsidR="000350C9" w:rsidRPr="006866EB" w:rsidRDefault="000350C9" w:rsidP="007F200C">
      <w:pPr>
        <w:pStyle w:val="Teksttreci0"/>
        <w:numPr>
          <w:ilvl w:val="0"/>
          <w:numId w:val="55"/>
        </w:numPr>
        <w:spacing w:line="276" w:lineRule="auto"/>
        <w:ind w:left="1418" w:right="20" w:hanging="284"/>
        <w:contextualSpacing/>
        <w:jc w:val="both"/>
        <w:rPr>
          <w:rFonts w:ascii="Arial" w:hAnsi="Arial" w:cs="Arial"/>
          <w:sz w:val="22"/>
          <w:szCs w:val="22"/>
          <w:lang w:val="pl-PL"/>
        </w:rPr>
      </w:pPr>
      <w:r w:rsidRPr="006866EB">
        <w:rPr>
          <w:rFonts w:ascii="Arial" w:hAnsi="Arial" w:cs="Arial"/>
          <w:sz w:val="22"/>
          <w:szCs w:val="22"/>
          <w:lang w:val="pl-PL"/>
        </w:rPr>
        <w:t>ukończonej szkole,</w:t>
      </w:r>
    </w:p>
    <w:p w:rsidR="000350C9" w:rsidRPr="006866EB" w:rsidRDefault="00EF6715" w:rsidP="007F200C">
      <w:pPr>
        <w:pStyle w:val="Teksttreci0"/>
        <w:numPr>
          <w:ilvl w:val="0"/>
          <w:numId w:val="55"/>
        </w:numPr>
        <w:spacing w:line="276" w:lineRule="auto"/>
        <w:ind w:left="1418" w:right="20" w:hanging="284"/>
        <w:contextualSpacing/>
        <w:jc w:val="both"/>
        <w:rPr>
          <w:rFonts w:ascii="Arial" w:hAnsi="Arial" w:cs="Arial"/>
          <w:sz w:val="22"/>
          <w:szCs w:val="22"/>
          <w:lang w:val="pl-PL"/>
        </w:rPr>
      </w:pPr>
      <w:r w:rsidRPr="006866EB">
        <w:rPr>
          <w:rFonts w:ascii="Arial" w:hAnsi="Arial" w:cs="Arial"/>
          <w:sz w:val="22"/>
          <w:szCs w:val="22"/>
          <w:lang w:val="pl-PL"/>
        </w:rPr>
        <w:t>ukończonych kursach/szkoleniach</w:t>
      </w:r>
      <w:r w:rsidR="000350C9" w:rsidRPr="006866EB">
        <w:rPr>
          <w:rFonts w:ascii="Arial" w:hAnsi="Arial" w:cs="Arial"/>
          <w:sz w:val="22"/>
          <w:szCs w:val="22"/>
          <w:lang w:val="pl-PL"/>
        </w:rPr>
        <w:t>,</w:t>
      </w:r>
    </w:p>
    <w:p w:rsidR="00F2764A" w:rsidRPr="006866EB" w:rsidRDefault="00EF6715" w:rsidP="007F200C">
      <w:pPr>
        <w:pStyle w:val="Teksttreci0"/>
        <w:numPr>
          <w:ilvl w:val="0"/>
          <w:numId w:val="55"/>
        </w:numPr>
        <w:spacing w:line="276" w:lineRule="auto"/>
        <w:ind w:left="1418" w:right="20" w:hanging="284"/>
        <w:contextualSpacing/>
        <w:jc w:val="both"/>
        <w:rPr>
          <w:rFonts w:ascii="Arial" w:hAnsi="Arial" w:cs="Arial"/>
          <w:sz w:val="22"/>
          <w:szCs w:val="22"/>
          <w:lang w:val="pl-PL"/>
        </w:rPr>
      </w:pPr>
      <w:r w:rsidRPr="006866EB">
        <w:rPr>
          <w:rFonts w:ascii="Arial" w:hAnsi="Arial" w:cs="Arial"/>
          <w:sz w:val="22"/>
          <w:szCs w:val="22"/>
          <w:lang w:val="pl-PL"/>
        </w:rPr>
        <w:t>doświadczeniu osoby,</w:t>
      </w:r>
    </w:p>
    <w:p w:rsidR="00F85628" w:rsidRPr="006866EB" w:rsidRDefault="00F85628" w:rsidP="003A172E">
      <w:pPr>
        <w:pStyle w:val="Teksttreci0"/>
        <w:spacing w:line="276" w:lineRule="auto"/>
        <w:ind w:left="993" w:right="20" w:hanging="284"/>
        <w:contextualSpacing/>
        <w:jc w:val="both"/>
        <w:rPr>
          <w:rFonts w:ascii="Arial" w:hAnsi="Arial" w:cs="Arial"/>
          <w:iCs/>
          <w:color w:val="000000" w:themeColor="text1"/>
          <w:sz w:val="22"/>
          <w:szCs w:val="22"/>
          <w:lang w:val="pl-PL"/>
        </w:rPr>
      </w:pPr>
      <w:r w:rsidRPr="006866EB">
        <w:rPr>
          <w:rFonts w:ascii="Arial" w:hAnsi="Arial" w:cs="Arial"/>
          <w:iCs/>
          <w:color w:val="000000" w:themeColor="text1"/>
          <w:sz w:val="22"/>
          <w:szCs w:val="22"/>
          <w:lang w:val="pl-PL"/>
        </w:rPr>
        <w:t xml:space="preserve">Zamawiający wymaga aby </w:t>
      </w:r>
      <w:r w:rsidR="005503BF" w:rsidRPr="006866EB">
        <w:rPr>
          <w:rFonts w:ascii="Arial" w:hAnsi="Arial" w:cs="Arial"/>
          <w:iCs/>
          <w:color w:val="000000" w:themeColor="text1"/>
          <w:sz w:val="22"/>
          <w:szCs w:val="22"/>
          <w:lang w:val="pl-PL"/>
        </w:rPr>
        <w:t>W</w:t>
      </w:r>
      <w:r w:rsidRPr="006866EB">
        <w:rPr>
          <w:rFonts w:ascii="Arial" w:hAnsi="Arial" w:cs="Arial"/>
          <w:iCs/>
          <w:color w:val="000000" w:themeColor="text1"/>
          <w:sz w:val="22"/>
          <w:szCs w:val="22"/>
          <w:lang w:val="pl-PL"/>
        </w:rPr>
        <w:t>ykonawca dysponował:</w:t>
      </w:r>
    </w:p>
    <w:p w:rsidR="00F2764A" w:rsidRPr="006866EB" w:rsidRDefault="00F85628" w:rsidP="007F200C">
      <w:pPr>
        <w:pStyle w:val="Teksttreci0"/>
        <w:numPr>
          <w:ilvl w:val="0"/>
          <w:numId w:val="49"/>
        </w:numPr>
        <w:spacing w:line="276" w:lineRule="auto"/>
        <w:ind w:left="1418" w:right="20" w:hanging="284"/>
        <w:contextualSpacing/>
        <w:jc w:val="both"/>
        <w:rPr>
          <w:rFonts w:ascii="Arial" w:hAnsi="Arial" w:cs="Arial"/>
          <w:iCs/>
          <w:color w:val="000000" w:themeColor="text1"/>
          <w:sz w:val="22"/>
          <w:szCs w:val="22"/>
          <w:lang w:val="pl-PL"/>
        </w:rPr>
      </w:pPr>
      <w:r w:rsidRPr="006866EB">
        <w:rPr>
          <w:rFonts w:ascii="Arial" w:hAnsi="Arial" w:cs="Arial"/>
          <w:iCs/>
          <w:color w:val="000000" w:themeColor="text1"/>
          <w:sz w:val="22"/>
          <w:szCs w:val="22"/>
          <w:lang w:val="pl-PL"/>
        </w:rPr>
        <w:t xml:space="preserve">minimum </w:t>
      </w:r>
      <w:r w:rsidR="00CA6269" w:rsidRPr="006866EB">
        <w:rPr>
          <w:rFonts w:ascii="Arial" w:hAnsi="Arial" w:cs="Arial"/>
          <w:iCs/>
          <w:color w:val="000000" w:themeColor="text1"/>
          <w:sz w:val="22"/>
          <w:szCs w:val="22"/>
          <w:lang w:val="pl-PL"/>
        </w:rPr>
        <w:t>20</w:t>
      </w:r>
      <w:r w:rsidRPr="006866EB">
        <w:rPr>
          <w:rFonts w:ascii="Arial" w:hAnsi="Arial" w:cs="Arial"/>
          <w:iCs/>
          <w:color w:val="000000" w:themeColor="text1"/>
          <w:sz w:val="22"/>
          <w:szCs w:val="22"/>
          <w:lang w:val="pl-PL"/>
        </w:rPr>
        <w:t xml:space="preserve"> osobami spełniającymi w/w warunki – część I</w:t>
      </w:r>
    </w:p>
    <w:p w:rsidR="00F2764A" w:rsidRPr="006866EB" w:rsidRDefault="00F85628" w:rsidP="007F200C">
      <w:pPr>
        <w:pStyle w:val="Teksttreci0"/>
        <w:numPr>
          <w:ilvl w:val="0"/>
          <w:numId w:val="49"/>
        </w:numPr>
        <w:spacing w:line="276" w:lineRule="auto"/>
        <w:ind w:left="1418" w:right="20" w:hanging="284"/>
        <w:contextualSpacing/>
        <w:jc w:val="both"/>
        <w:rPr>
          <w:rFonts w:ascii="Arial" w:hAnsi="Arial" w:cs="Arial"/>
          <w:iCs/>
          <w:color w:val="000000"/>
          <w:sz w:val="22"/>
          <w:szCs w:val="22"/>
          <w:lang w:val="pl-PL"/>
        </w:rPr>
      </w:pPr>
      <w:r w:rsidRPr="006866EB">
        <w:rPr>
          <w:rFonts w:ascii="Arial" w:hAnsi="Arial" w:cs="Arial"/>
          <w:iCs/>
          <w:color w:val="000000"/>
          <w:sz w:val="22"/>
          <w:szCs w:val="22"/>
          <w:lang w:val="pl-PL"/>
        </w:rPr>
        <w:t xml:space="preserve">minimum </w:t>
      </w:r>
      <w:r w:rsidR="00CF36D5" w:rsidRPr="006866EB">
        <w:rPr>
          <w:rFonts w:ascii="Arial" w:hAnsi="Arial" w:cs="Arial"/>
          <w:iCs/>
          <w:color w:val="000000"/>
          <w:sz w:val="22"/>
          <w:szCs w:val="22"/>
          <w:lang w:val="pl-PL"/>
        </w:rPr>
        <w:t>6</w:t>
      </w:r>
      <w:r w:rsidRPr="006866EB">
        <w:rPr>
          <w:rFonts w:ascii="Arial" w:hAnsi="Arial" w:cs="Arial"/>
          <w:iCs/>
          <w:color w:val="000000"/>
          <w:sz w:val="22"/>
          <w:szCs w:val="22"/>
          <w:lang w:val="pl-PL"/>
        </w:rPr>
        <w:t xml:space="preserve"> osobami spełniającymi w/w warunki – część II.</w:t>
      </w:r>
    </w:p>
    <w:p w:rsidR="00F85628" w:rsidRPr="006866EB" w:rsidRDefault="00CF36D5" w:rsidP="007F200C">
      <w:pPr>
        <w:pStyle w:val="Default"/>
        <w:numPr>
          <w:ilvl w:val="0"/>
          <w:numId w:val="47"/>
        </w:numPr>
        <w:spacing w:line="276" w:lineRule="auto"/>
        <w:jc w:val="both"/>
        <w:rPr>
          <w:rFonts w:ascii="Arial" w:hAnsi="Arial" w:cs="Arial"/>
          <w:iCs/>
          <w:sz w:val="22"/>
          <w:szCs w:val="22"/>
        </w:rPr>
      </w:pPr>
      <w:r w:rsidRPr="006866EB">
        <w:rPr>
          <w:rFonts w:ascii="Arial" w:hAnsi="Arial" w:cs="Arial"/>
          <w:iCs/>
          <w:sz w:val="22"/>
          <w:szCs w:val="22"/>
        </w:rPr>
        <w:lastRenderedPageBreak/>
        <w:t>dysponuje na terenie miasta Iławy</w:t>
      </w:r>
      <w:r w:rsidR="00F85628" w:rsidRPr="006866EB">
        <w:rPr>
          <w:rFonts w:ascii="Arial" w:hAnsi="Arial" w:cs="Arial"/>
          <w:iCs/>
          <w:sz w:val="22"/>
          <w:szCs w:val="22"/>
        </w:rPr>
        <w:t xml:space="preserve"> lokal</w:t>
      </w:r>
      <w:r w:rsidRPr="006866EB">
        <w:rPr>
          <w:rFonts w:ascii="Arial" w:hAnsi="Arial" w:cs="Arial"/>
          <w:iCs/>
          <w:sz w:val="22"/>
          <w:szCs w:val="22"/>
        </w:rPr>
        <w:t>em</w:t>
      </w:r>
      <w:r w:rsidR="004D30C4" w:rsidRPr="006866EB">
        <w:rPr>
          <w:rFonts w:ascii="Arial" w:hAnsi="Arial" w:cs="Arial"/>
          <w:iCs/>
          <w:sz w:val="22"/>
          <w:szCs w:val="22"/>
        </w:rPr>
        <w:t xml:space="preserve"> </w:t>
      </w:r>
      <w:r w:rsidR="00D90BC3" w:rsidRPr="006866EB">
        <w:rPr>
          <w:rFonts w:ascii="Arial" w:hAnsi="Arial" w:cs="Arial"/>
          <w:sz w:val="22"/>
          <w:szCs w:val="22"/>
        </w:rPr>
        <w:t xml:space="preserve">o powierzchni </w:t>
      </w:r>
      <w:r w:rsidR="0015014D" w:rsidRPr="006866EB">
        <w:rPr>
          <w:rFonts w:ascii="Arial" w:hAnsi="Arial" w:cs="Arial"/>
          <w:sz w:val="22"/>
          <w:szCs w:val="22"/>
        </w:rPr>
        <w:t xml:space="preserve">nie mniejszej niż </w:t>
      </w:r>
      <w:r w:rsidR="00D90BC3" w:rsidRPr="006866EB">
        <w:rPr>
          <w:rFonts w:ascii="Arial" w:hAnsi="Arial" w:cs="Arial"/>
          <w:sz w:val="22"/>
          <w:szCs w:val="22"/>
        </w:rPr>
        <w:t>50m</w:t>
      </w:r>
      <w:r w:rsidR="00D90BC3" w:rsidRPr="006866EB">
        <w:rPr>
          <w:rFonts w:ascii="Arial" w:hAnsi="Arial" w:cs="Arial"/>
          <w:sz w:val="22"/>
          <w:szCs w:val="22"/>
          <w:vertAlign w:val="superscript"/>
        </w:rPr>
        <w:t>2</w:t>
      </w:r>
      <w:r w:rsidR="00D90BC3" w:rsidRPr="006866EB">
        <w:rPr>
          <w:rFonts w:ascii="Arial" w:hAnsi="Arial" w:cs="Arial"/>
          <w:sz w:val="22"/>
          <w:szCs w:val="22"/>
        </w:rPr>
        <w:t>, dostosowanym do potrzeb osób niepełnosprawnych, ze swobodnym dostępem, bez barier architektonicznych</w:t>
      </w:r>
      <w:r w:rsidR="0015014D" w:rsidRPr="006866EB">
        <w:rPr>
          <w:rFonts w:ascii="Arial" w:hAnsi="Arial" w:cs="Arial"/>
          <w:sz w:val="22"/>
          <w:szCs w:val="22"/>
        </w:rPr>
        <w:t xml:space="preserve"> </w:t>
      </w:r>
      <w:r w:rsidRPr="006866EB">
        <w:rPr>
          <w:rFonts w:ascii="Arial" w:hAnsi="Arial" w:cs="Arial"/>
          <w:iCs/>
          <w:sz w:val="22"/>
          <w:szCs w:val="22"/>
        </w:rPr>
        <w:t>na potrzeby realizacji zamówienia</w:t>
      </w:r>
      <w:r w:rsidR="00422F16" w:rsidRPr="006866EB">
        <w:rPr>
          <w:rFonts w:ascii="Arial" w:hAnsi="Arial" w:cs="Arial"/>
          <w:iCs/>
          <w:sz w:val="22"/>
          <w:szCs w:val="22"/>
        </w:rPr>
        <w:t xml:space="preserve"> </w:t>
      </w:r>
      <w:r w:rsidR="00D90BC3" w:rsidRPr="006866EB">
        <w:rPr>
          <w:rFonts w:ascii="Arial" w:hAnsi="Arial" w:cs="Arial"/>
          <w:sz w:val="22"/>
          <w:szCs w:val="22"/>
        </w:rPr>
        <w:t>w zakresie świadczenia usług opieki wytchnieniowej w innym</w:t>
      </w:r>
      <w:r w:rsidR="00DD034A" w:rsidRPr="006866EB">
        <w:rPr>
          <w:rFonts w:ascii="Arial" w:hAnsi="Arial" w:cs="Arial"/>
          <w:sz w:val="22"/>
          <w:szCs w:val="22"/>
        </w:rPr>
        <w:t xml:space="preserve"> </w:t>
      </w:r>
      <w:r w:rsidR="00D90BC3" w:rsidRPr="006866EB">
        <w:rPr>
          <w:rFonts w:ascii="Arial" w:hAnsi="Arial" w:cs="Arial"/>
          <w:sz w:val="22"/>
          <w:szCs w:val="22"/>
        </w:rPr>
        <w:t xml:space="preserve">miejscu </w:t>
      </w:r>
      <w:r w:rsidR="005503BF" w:rsidRPr="006866EB">
        <w:rPr>
          <w:rFonts w:ascii="Arial" w:hAnsi="Arial" w:cs="Arial"/>
          <w:sz w:val="22"/>
          <w:szCs w:val="22"/>
        </w:rPr>
        <w:t xml:space="preserve">– </w:t>
      </w:r>
      <w:r w:rsidR="00E8744D" w:rsidRPr="006866EB">
        <w:rPr>
          <w:rFonts w:ascii="Arial" w:hAnsi="Arial" w:cs="Arial"/>
          <w:sz w:val="22"/>
          <w:szCs w:val="22"/>
        </w:rPr>
        <w:t xml:space="preserve">dotyczy </w:t>
      </w:r>
      <w:r w:rsidR="005503BF" w:rsidRPr="006866EB">
        <w:rPr>
          <w:rFonts w:ascii="Arial" w:hAnsi="Arial" w:cs="Arial"/>
          <w:sz w:val="22"/>
          <w:szCs w:val="22"/>
        </w:rPr>
        <w:t>częś</w:t>
      </w:r>
      <w:r w:rsidR="00E8744D" w:rsidRPr="006866EB">
        <w:rPr>
          <w:rFonts w:ascii="Arial" w:hAnsi="Arial" w:cs="Arial"/>
          <w:sz w:val="22"/>
          <w:szCs w:val="22"/>
        </w:rPr>
        <w:t>ci</w:t>
      </w:r>
      <w:r w:rsidR="005503BF" w:rsidRPr="006866EB">
        <w:rPr>
          <w:rFonts w:ascii="Arial" w:hAnsi="Arial" w:cs="Arial"/>
          <w:sz w:val="22"/>
          <w:szCs w:val="22"/>
        </w:rPr>
        <w:t xml:space="preserve"> II</w:t>
      </w:r>
    </w:p>
    <w:p w:rsidR="00505F53" w:rsidRPr="006866EB" w:rsidRDefault="00DB47AA" w:rsidP="004E6336">
      <w:pPr>
        <w:spacing w:line="276" w:lineRule="auto"/>
        <w:contextualSpacing/>
        <w:jc w:val="both"/>
        <w:rPr>
          <w:rFonts w:ascii="Arial" w:hAnsi="Arial" w:cs="Arial"/>
          <w:sz w:val="22"/>
          <w:szCs w:val="22"/>
        </w:rPr>
      </w:pPr>
      <w:r w:rsidRPr="006866EB">
        <w:rPr>
          <w:rFonts w:ascii="Arial" w:hAnsi="Arial" w:cs="Arial"/>
          <w:sz w:val="22"/>
          <w:szCs w:val="22"/>
        </w:rPr>
        <w:t>Zamawiający może</w:t>
      </w:r>
      <w:r w:rsidR="00523A86" w:rsidRPr="006866EB">
        <w:rPr>
          <w:rFonts w:ascii="Arial" w:hAnsi="Arial" w:cs="Arial"/>
          <w:sz w:val="22"/>
          <w:szCs w:val="22"/>
        </w:rPr>
        <w:t xml:space="preserve"> na każdym </w:t>
      </w:r>
      <w:r w:rsidR="00751997" w:rsidRPr="006866EB">
        <w:rPr>
          <w:rFonts w:ascii="Arial" w:hAnsi="Arial" w:cs="Arial"/>
          <w:sz w:val="22"/>
          <w:szCs w:val="22"/>
        </w:rPr>
        <w:t xml:space="preserve">etapie postępowania, uznać, </w:t>
      </w:r>
      <w:r w:rsidR="00505F53" w:rsidRPr="006866EB">
        <w:rPr>
          <w:rFonts w:ascii="Arial" w:hAnsi="Arial" w:cs="Arial"/>
          <w:sz w:val="22"/>
          <w:szCs w:val="22"/>
        </w:rPr>
        <w:t xml:space="preserve">że </w:t>
      </w:r>
      <w:r w:rsidR="000D5010" w:rsidRPr="006866EB">
        <w:rPr>
          <w:rFonts w:ascii="Arial" w:hAnsi="Arial" w:cs="Arial"/>
          <w:sz w:val="22"/>
          <w:szCs w:val="22"/>
        </w:rPr>
        <w:t>W</w:t>
      </w:r>
      <w:r w:rsidR="00505F53" w:rsidRPr="006866EB">
        <w:rPr>
          <w:rFonts w:ascii="Arial" w:hAnsi="Arial" w:cs="Arial"/>
          <w:sz w:val="22"/>
          <w:szCs w:val="22"/>
        </w:rPr>
        <w:t xml:space="preserve">ykonawca nie posiada wymaganych zdolności, jeżeli posiadanie przez </w:t>
      </w:r>
      <w:r w:rsidR="00C51345" w:rsidRPr="006866EB">
        <w:rPr>
          <w:rFonts w:ascii="Arial" w:hAnsi="Arial" w:cs="Arial"/>
          <w:sz w:val="22"/>
          <w:szCs w:val="22"/>
        </w:rPr>
        <w:t>W</w:t>
      </w:r>
      <w:r w:rsidR="00505F53" w:rsidRPr="006866EB">
        <w:rPr>
          <w:rFonts w:ascii="Arial" w:hAnsi="Arial" w:cs="Arial"/>
          <w:sz w:val="22"/>
          <w:szCs w:val="22"/>
        </w:rPr>
        <w:t>ykonawcę sprzecznych interesów, w</w:t>
      </w:r>
      <w:r w:rsidR="000D5010" w:rsidRPr="006866EB">
        <w:rPr>
          <w:rFonts w:ascii="Arial" w:hAnsi="Arial" w:cs="Arial"/>
          <w:sz w:val="22"/>
          <w:szCs w:val="22"/>
        </w:rPr>
        <w:t> </w:t>
      </w:r>
      <w:r w:rsidR="00505F53" w:rsidRPr="006866EB">
        <w:rPr>
          <w:rFonts w:ascii="Arial" w:hAnsi="Arial" w:cs="Arial"/>
          <w:sz w:val="22"/>
          <w:szCs w:val="22"/>
        </w:rPr>
        <w:t xml:space="preserve">szczególności zaangażowanie zasobów technicznych lub zawodowych </w:t>
      </w:r>
      <w:r w:rsidR="00C51345" w:rsidRPr="006866EB">
        <w:rPr>
          <w:rFonts w:ascii="Arial" w:hAnsi="Arial" w:cs="Arial"/>
          <w:sz w:val="22"/>
          <w:szCs w:val="22"/>
        </w:rPr>
        <w:t>W</w:t>
      </w:r>
      <w:r w:rsidR="00505F53" w:rsidRPr="006866EB">
        <w:rPr>
          <w:rFonts w:ascii="Arial" w:hAnsi="Arial" w:cs="Arial"/>
          <w:sz w:val="22"/>
          <w:szCs w:val="22"/>
        </w:rPr>
        <w:t xml:space="preserve">ykonawcy w inne przedsięwzięcia gospodarcze </w:t>
      </w:r>
      <w:r w:rsidR="00C51345" w:rsidRPr="006866EB">
        <w:rPr>
          <w:rFonts w:ascii="Arial" w:hAnsi="Arial" w:cs="Arial"/>
          <w:sz w:val="22"/>
          <w:szCs w:val="22"/>
        </w:rPr>
        <w:t>W</w:t>
      </w:r>
      <w:r w:rsidR="00505F53" w:rsidRPr="006866EB">
        <w:rPr>
          <w:rFonts w:ascii="Arial" w:hAnsi="Arial" w:cs="Arial"/>
          <w:sz w:val="22"/>
          <w:szCs w:val="22"/>
        </w:rPr>
        <w:t>ykonawcy może mieć negatywny wpływ na realizację zamówienia.</w:t>
      </w:r>
    </w:p>
    <w:p w:rsidR="00D657E7" w:rsidRPr="006866EB" w:rsidRDefault="00D657E7" w:rsidP="00D657E7">
      <w:pPr>
        <w:autoSpaceDE w:val="0"/>
        <w:autoSpaceDN w:val="0"/>
        <w:adjustRightInd w:val="0"/>
        <w:spacing w:line="276" w:lineRule="auto"/>
        <w:jc w:val="both"/>
        <w:rPr>
          <w:rFonts w:ascii="Arial" w:hAnsi="Arial" w:cs="Arial"/>
          <w:color w:val="000000"/>
          <w:sz w:val="22"/>
          <w:szCs w:val="22"/>
        </w:rPr>
      </w:pPr>
      <w:r w:rsidRPr="006866EB">
        <w:rPr>
          <w:rFonts w:ascii="Arial" w:hAnsi="Arial" w:cs="Arial"/>
          <w:bCs/>
          <w:color w:val="000000"/>
          <w:sz w:val="22"/>
          <w:szCs w:val="22"/>
        </w:rPr>
        <w:t>Wykonawca zobowiązany będzie przez cały okres realizacji zamówienia do z</w:t>
      </w:r>
      <w:r w:rsidRPr="006866EB">
        <w:rPr>
          <w:rFonts w:ascii="Arial" w:hAnsi="Arial" w:cs="Arial"/>
          <w:color w:val="000000"/>
          <w:sz w:val="22"/>
          <w:szCs w:val="22"/>
        </w:rPr>
        <w:t xml:space="preserve">atrudnienia osób na umowę o pracę lub umowę zlecenie, z których każda musi spełniać wymogi </w:t>
      </w:r>
      <w:r w:rsidR="00712087">
        <w:rPr>
          <w:rFonts w:ascii="Arial" w:hAnsi="Arial" w:cs="Arial"/>
          <w:color w:val="000000"/>
          <w:sz w:val="22"/>
          <w:szCs w:val="22"/>
        </w:rPr>
        <w:t xml:space="preserve">odnośnie wykształcenia i doświadczenia </w:t>
      </w:r>
      <w:r w:rsidRPr="006866EB">
        <w:rPr>
          <w:rFonts w:ascii="Arial" w:hAnsi="Arial" w:cs="Arial"/>
          <w:color w:val="000000"/>
          <w:sz w:val="22"/>
          <w:szCs w:val="22"/>
        </w:rPr>
        <w:t xml:space="preserve">określone w </w:t>
      </w:r>
      <w:r w:rsidRPr="006866EB">
        <w:rPr>
          <w:rFonts w:ascii="Arial" w:hAnsi="Arial" w:cs="Arial"/>
          <w:sz w:val="22"/>
          <w:szCs w:val="22"/>
        </w:rPr>
        <w:t>Rozdziale IV - opis przedmiotu zamówienia część I pkt 2</w:t>
      </w:r>
      <w:r w:rsidR="00712087">
        <w:rPr>
          <w:rFonts w:ascii="Arial" w:hAnsi="Arial" w:cs="Arial"/>
          <w:sz w:val="22"/>
          <w:szCs w:val="22"/>
        </w:rPr>
        <w:t>4</w:t>
      </w:r>
      <w:r w:rsidRPr="006866EB">
        <w:rPr>
          <w:rFonts w:ascii="Arial" w:hAnsi="Arial" w:cs="Arial"/>
          <w:sz w:val="22"/>
          <w:szCs w:val="22"/>
        </w:rPr>
        <w:t xml:space="preserve"> (asystent osobisty osoby niepełnosprawnej) i część II pkt 21 (opieka wytchnieniowa) </w:t>
      </w:r>
      <w:r w:rsidRPr="006866EB">
        <w:rPr>
          <w:rFonts w:ascii="Arial" w:hAnsi="Arial" w:cs="Arial"/>
          <w:color w:val="000000"/>
          <w:sz w:val="22"/>
          <w:szCs w:val="22"/>
        </w:rPr>
        <w:t>SWZ.</w:t>
      </w:r>
    </w:p>
    <w:p w:rsidR="0089641A" w:rsidRPr="006866EB" w:rsidRDefault="0089641A" w:rsidP="004E6336">
      <w:pPr>
        <w:spacing w:line="276" w:lineRule="auto"/>
        <w:contextualSpacing/>
        <w:jc w:val="both"/>
        <w:rPr>
          <w:rFonts w:ascii="Arial" w:hAnsi="Arial" w:cs="Arial"/>
          <w:bCs/>
          <w:sz w:val="22"/>
          <w:szCs w:val="22"/>
        </w:rPr>
      </w:pPr>
    </w:p>
    <w:p w:rsidR="009051D6" w:rsidRPr="006866EB" w:rsidRDefault="00C54A96" w:rsidP="004E6336">
      <w:pPr>
        <w:pStyle w:val="Akapitzlist"/>
        <w:numPr>
          <w:ilvl w:val="0"/>
          <w:numId w:val="17"/>
        </w:numPr>
        <w:pBdr>
          <w:bottom w:val="double" w:sz="4" w:space="1" w:color="auto"/>
        </w:pBdr>
        <w:shd w:val="clear" w:color="auto" w:fill="DAEEF3"/>
        <w:spacing w:line="276" w:lineRule="auto"/>
        <w:ind w:left="283" w:hanging="283"/>
        <w:contextualSpacing/>
        <w:jc w:val="both"/>
        <w:rPr>
          <w:rFonts w:ascii="Arial" w:hAnsi="Arial" w:cs="Arial"/>
          <w:iCs/>
          <w:sz w:val="22"/>
          <w:szCs w:val="22"/>
        </w:rPr>
      </w:pPr>
      <w:r w:rsidRPr="006866EB">
        <w:rPr>
          <w:rFonts w:ascii="Arial" w:hAnsi="Arial" w:cs="Arial"/>
          <w:b/>
          <w:sz w:val="22"/>
          <w:szCs w:val="22"/>
        </w:rPr>
        <w:tab/>
      </w:r>
      <w:r w:rsidR="00A76ADE" w:rsidRPr="006866EB">
        <w:rPr>
          <w:rFonts w:ascii="Arial" w:hAnsi="Arial" w:cs="Arial"/>
          <w:b/>
          <w:sz w:val="22"/>
          <w:szCs w:val="22"/>
        </w:rPr>
        <w:t>PODSTAWY WYKLUCZENIA Z POSTĘPOWANIA</w:t>
      </w:r>
    </w:p>
    <w:p w:rsidR="00F4348D" w:rsidRPr="006866EB" w:rsidRDefault="00FB0A07" w:rsidP="004E6336">
      <w:pPr>
        <w:pStyle w:val="Teksttreci0"/>
        <w:numPr>
          <w:ilvl w:val="0"/>
          <w:numId w:val="18"/>
        </w:numPr>
        <w:shd w:val="clear" w:color="auto" w:fill="auto"/>
        <w:tabs>
          <w:tab w:val="clear" w:pos="1009"/>
        </w:tabs>
        <w:spacing w:line="276" w:lineRule="auto"/>
        <w:ind w:left="284" w:hanging="284"/>
        <w:contextualSpacing/>
        <w:jc w:val="both"/>
        <w:rPr>
          <w:rFonts w:ascii="Arial" w:hAnsi="Arial" w:cs="Arial"/>
          <w:sz w:val="22"/>
          <w:szCs w:val="22"/>
          <w:lang w:val="pl-PL"/>
        </w:rPr>
      </w:pPr>
      <w:r w:rsidRPr="006866EB">
        <w:rPr>
          <w:rFonts w:ascii="Arial" w:hAnsi="Arial" w:cs="Arial"/>
          <w:sz w:val="22"/>
          <w:szCs w:val="22"/>
          <w:lang w:val="pl-PL"/>
        </w:rPr>
        <w:t>Z postępowania o udzi</w:t>
      </w:r>
      <w:r w:rsidR="00751997" w:rsidRPr="006866EB">
        <w:rPr>
          <w:rFonts w:ascii="Arial" w:hAnsi="Arial" w:cs="Arial"/>
          <w:sz w:val="22"/>
          <w:szCs w:val="22"/>
          <w:lang w:val="pl-PL"/>
        </w:rPr>
        <w:t>elenie zamówienia wyklucza się W</w:t>
      </w:r>
      <w:r w:rsidRPr="006866EB">
        <w:rPr>
          <w:rFonts w:ascii="Arial" w:hAnsi="Arial" w:cs="Arial"/>
          <w:sz w:val="22"/>
          <w:szCs w:val="22"/>
          <w:lang w:val="pl-PL"/>
        </w:rPr>
        <w:t>ykonawc</w:t>
      </w:r>
      <w:r w:rsidR="001A1386" w:rsidRPr="006866EB">
        <w:rPr>
          <w:rFonts w:ascii="Arial" w:hAnsi="Arial" w:cs="Arial"/>
          <w:sz w:val="22"/>
          <w:szCs w:val="22"/>
          <w:lang w:val="pl-PL"/>
        </w:rPr>
        <w:t>ów</w:t>
      </w:r>
      <w:r w:rsidRPr="006866EB">
        <w:rPr>
          <w:rFonts w:ascii="Arial" w:hAnsi="Arial" w:cs="Arial"/>
          <w:sz w:val="22"/>
          <w:szCs w:val="22"/>
          <w:lang w:val="pl-PL"/>
        </w:rPr>
        <w:t>, w stosunku do któr</w:t>
      </w:r>
      <w:r w:rsidR="001A1386" w:rsidRPr="006866EB">
        <w:rPr>
          <w:rFonts w:ascii="Arial" w:hAnsi="Arial" w:cs="Arial"/>
          <w:sz w:val="22"/>
          <w:szCs w:val="22"/>
          <w:lang w:val="pl-PL"/>
        </w:rPr>
        <w:t>ych</w:t>
      </w:r>
      <w:r w:rsidRPr="006866EB">
        <w:rPr>
          <w:rFonts w:ascii="Arial" w:hAnsi="Arial" w:cs="Arial"/>
          <w:sz w:val="22"/>
          <w:szCs w:val="22"/>
          <w:lang w:val="pl-PL"/>
        </w:rPr>
        <w:t xml:space="preserve"> zachodzi którakolwiek z okoliczności</w:t>
      </w:r>
      <w:r w:rsidR="001A1386" w:rsidRPr="006866EB">
        <w:rPr>
          <w:rFonts w:ascii="Arial" w:hAnsi="Arial" w:cs="Arial"/>
          <w:sz w:val="22"/>
          <w:szCs w:val="22"/>
          <w:lang w:val="pl-PL"/>
        </w:rPr>
        <w:t xml:space="preserve"> wskazanych:</w:t>
      </w:r>
    </w:p>
    <w:p w:rsidR="00E84975" w:rsidRPr="006866EB" w:rsidRDefault="001A1386" w:rsidP="004E6336">
      <w:pPr>
        <w:pStyle w:val="Teksttreci0"/>
        <w:numPr>
          <w:ilvl w:val="0"/>
          <w:numId w:val="22"/>
        </w:numPr>
        <w:shd w:val="clear" w:color="auto" w:fill="auto"/>
        <w:spacing w:line="276" w:lineRule="auto"/>
        <w:ind w:left="709" w:hanging="283"/>
        <w:contextualSpacing/>
        <w:jc w:val="both"/>
        <w:rPr>
          <w:rFonts w:ascii="Arial" w:hAnsi="Arial" w:cs="Arial"/>
          <w:sz w:val="22"/>
          <w:szCs w:val="22"/>
          <w:lang w:val="pl-PL"/>
        </w:rPr>
      </w:pPr>
      <w:r w:rsidRPr="006866EB">
        <w:rPr>
          <w:rFonts w:ascii="Arial" w:hAnsi="Arial" w:cs="Arial"/>
          <w:sz w:val="22"/>
          <w:szCs w:val="22"/>
          <w:lang w:val="pl-PL"/>
        </w:rPr>
        <w:t xml:space="preserve">w art. </w:t>
      </w:r>
      <w:r w:rsidR="007D51E4" w:rsidRPr="006866EB">
        <w:rPr>
          <w:rFonts w:ascii="Arial" w:hAnsi="Arial" w:cs="Arial"/>
          <w:sz w:val="22"/>
          <w:szCs w:val="22"/>
          <w:lang w:val="pl-PL"/>
        </w:rPr>
        <w:t xml:space="preserve">108 ust. 1 </w:t>
      </w:r>
      <w:r w:rsidR="001F5CFE" w:rsidRPr="006866EB">
        <w:rPr>
          <w:rFonts w:ascii="Arial" w:hAnsi="Arial" w:cs="Arial"/>
          <w:sz w:val="22"/>
          <w:szCs w:val="22"/>
          <w:lang w:val="pl-PL"/>
        </w:rPr>
        <w:t>Pzp</w:t>
      </w:r>
      <w:r w:rsidRPr="006866EB">
        <w:rPr>
          <w:rFonts w:ascii="Arial" w:hAnsi="Arial" w:cs="Arial"/>
          <w:sz w:val="22"/>
          <w:szCs w:val="22"/>
          <w:lang w:val="pl-PL"/>
        </w:rPr>
        <w:t>;</w:t>
      </w:r>
    </w:p>
    <w:p w:rsidR="00D047C5" w:rsidRPr="006866EB" w:rsidRDefault="001A1386" w:rsidP="004E6336">
      <w:pPr>
        <w:pStyle w:val="Teksttreci0"/>
        <w:numPr>
          <w:ilvl w:val="0"/>
          <w:numId w:val="22"/>
        </w:numPr>
        <w:shd w:val="clear" w:color="auto" w:fill="auto"/>
        <w:spacing w:line="276" w:lineRule="auto"/>
        <w:ind w:left="709" w:hanging="283"/>
        <w:contextualSpacing/>
        <w:jc w:val="both"/>
        <w:rPr>
          <w:rFonts w:ascii="Arial" w:hAnsi="Arial" w:cs="Arial"/>
          <w:sz w:val="22"/>
          <w:szCs w:val="22"/>
          <w:lang w:val="pl-PL"/>
        </w:rPr>
      </w:pPr>
      <w:r w:rsidRPr="006866EB">
        <w:rPr>
          <w:rFonts w:ascii="Arial" w:hAnsi="Arial" w:cs="Arial"/>
          <w:sz w:val="22"/>
          <w:szCs w:val="22"/>
          <w:lang w:val="pl-PL"/>
        </w:rPr>
        <w:t xml:space="preserve">w art. </w:t>
      </w:r>
      <w:r w:rsidR="00AD7AEF" w:rsidRPr="006866EB">
        <w:rPr>
          <w:rFonts w:ascii="Arial" w:hAnsi="Arial" w:cs="Arial"/>
          <w:sz w:val="22"/>
          <w:szCs w:val="22"/>
          <w:lang w:val="pl-PL"/>
        </w:rPr>
        <w:t>109 ust. 1</w:t>
      </w:r>
      <w:r w:rsidR="007C1756" w:rsidRPr="006866EB">
        <w:rPr>
          <w:rFonts w:ascii="Arial" w:hAnsi="Arial" w:cs="Arial"/>
          <w:sz w:val="22"/>
          <w:szCs w:val="22"/>
          <w:lang w:val="pl-PL"/>
        </w:rPr>
        <w:t xml:space="preserve"> </w:t>
      </w:r>
      <w:r w:rsidR="002B6DAD" w:rsidRPr="006866EB">
        <w:rPr>
          <w:rFonts w:ascii="Arial" w:hAnsi="Arial" w:cs="Arial"/>
          <w:sz w:val="22"/>
          <w:szCs w:val="22"/>
          <w:lang w:val="pl-PL"/>
        </w:rPr>
        <w:t>pkt 4</w:t>
      </w:r>
      <w:r w:rsidR="008B60F9" w:rsidRPr="006866EB">
        <w:rPr>
          <w:rFonts w:ascii="Arial" w:hAnsi="Arial" w:cs="Arial"/>
          <w:sz w:val="22"/>
          <w:szCs w:val="22"/>
          <w:lang w:val="pl-PL"/>
        </w:rPr>
        <w:t xml:space="preserve">, pkt 5, pkt 7 </w:t>
      </w:r>
      <w:r w:rsidR="001F5CFE" w:rsidRPr="006866EB">
        <w:rPr>
          <w:rFonts w:ascii="Arial" w:hAnsi="Arial" w:cs="Arial"/>
          <w:sz w:val="22"/>
          <w:szCs w:val="22"/>
          <w:lang w:val="pl-PL"/>
        </w:rPr>
        <w:t>Pzp</w:t>
      </w:r>
      <w:r w:rsidR="00C140FD" w:rsidRPr="006866EB">
        <w:rPr>
          <w:rFonts w:ascii="Arial" w:hAnsi="Arial" w:cs="Arial"/>
          <w:sz w:val="22"/>
          <w:szCs w:val="22"/>
          <w:lang w:val="pl-PL"/>
        </w:rPr>
        <w:t xml:space="preserve"> tj.</w:t>
      </w:r>
    </w:p>
    <w:p w:rsidR="00C140FD" w:rsidRPr="006866EB" w:rsidRDefault="00C140FD" w:rsidP="007F200C">
      <w:pPr>
        <w:pStyle w:val="pkt"/>
        <w:numPr>
          <w:ilvl w:val="0"/>
          <w:numId w:val="56"/>
        </w:numPr>
        <w:spacing w:before="0" w:line="276" w:lineRule="auto"/>
        <w:ind w:left="1134"/>
        <w:contextualSpacing/>
        <w:rPr>
          <w:rFonts w:ascii="Arial" w:hAnsi="Arial" w:cs="Arial"/>
          <w:bCs/>
          <w:kern w:val="32"/>
          <w:sz w:val="22"/>
          <w:szCs w:val="22"/>
        </w:rPr>
      </w:pPr>
      <w:r w:rsidRPr="006866EB">
        <w:rPr>
          <w:rFonts w:ascii="Arial" w:hAnsi="Arial" w:cs="Arial"/>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140FD" w:rsidRPr="006866EB" w:rsidRDefault="00C140FD" w:rsidP="007F200C">
      <w:pPr>
        <w:pStyle w:val="pkt"/>
        <w:numPr>
          <w:ilvl w:val="0"/>
          <w:numId w:val="56"/>
        </w:numPr>
        <w:spacing w:before="0" w:after="0" w:line="276" w:lineRule="auto"/>
        <w:ind w:left="1134"/>
        <w:contextualSpacing/>
        <w:rPr>
          <w:rFonts w:ascii="Arial" w:hAnsi="Arial" w:cs="Arial"/>
          <w:b/>
          <w:bCs/>
          <w:kern w:val="32"/>
          <w:sz w:val="22"/>
          <w:szCs w:val="22"/>
        </w:rPr>
      </w:pPr>
      <w:r w:rsidRPr="006866EB">
        <w:rPr>
          <w:rFonts w:ascii="Arial" w:hAnsi="Arial" w:cs="Arial"/>
          <w:bCs/>
          <w:kern w:val="32"/>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140FD" w:rsidRPr="006866EB" w:rsidRDefault="00C140FD" w:rsidP="007F200C">
      <w:pPr>
        <w:pStyle w:val="pkt"/>
        <w:numPr>
          <w:ilvl w:val="0"/>
          <w:numId w:val="56"/>
        </w:numPr>
        <w:spacing w:before="0" w:after="0" w:line="276" w:lineRule="auto"/>
        <w:ind w:left="1134"/>
        <w:contextualSpacing/>
        <w:rPr>
          <w:rFonts w:ascii="Arial" w:hAnsi="Arial" w:cs="Arial"/>
          <w:bCs/>
          <w:kern w:val="32"/>
          <w:sz w:val="22"/>
          <w:szCs w:val="22"/>
        </w:rPr>
      </w:pPr>
      <w:r w:rsidRPr="006866EB">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C3A3C" w:rsidRPr="006866EB" w:rsidRDefault="00FC3A3C" w:rsidP="00FC3A3C">
      <w:pPr>
        <w:pStyle w:val="pkt"/>
        <w:numPr>
          <w:ilvl w:val="0"/>
          <w:numId w:val="18"/>
        </w:numPr>
        <w:tabs>
          <w:tab w:val="clear" w:pos="1009"/>
        </w:tabs>
        <w:spacing w:before="0" w:after="0" w:line="276" w:lineRule="auto"/>
        <w:ind w:left="284" w:hanging="284"/>
        <w:contextualSpacing/>
        <w:rPr>
          <w:rFonts w:ascii="Arial" w:hAnsi="Arial" w:cs="Arial"/>
          <w:bCs/>
          <w:kern w:val="32"/>
          <w:sz w:val="22"/>
          <w:szCs w:val="22"/>
        </w:rPr>
      </w:pPr>
      <w:r w:rsidRPr="006866EB">
        <w:rPr>
          <w:rFonts w:ascii="Arial" w:hAnsi="Arial" w:cs="Arial"/>
          <w:sz w:val="22"/>
          <w:szCs w:val="22"/>
        </w:rPr>
        <w:t xml:space="preserve">Z postępowania o udzielenie zamówienia </w:t>
      </w:r>
      <w:r w:rsidRPr="006866EB">
        <w:rPr>
          <w:rFonts w:ascii="Arial" w:hAnsi="Arial" w:cs="Arial"/>
          <w:bCs/>
          <w:sz w:val="22"/>
          <w:szCs w:val="22"/>
        </w:rPr>
        <w:t xml:space="preserve">wyklucza się </w:t>
      </w:r>
      <w:r w:rsidRPr="006866EB">
        <w:rPr>
          <w:rFonts w:ascii="Arial" w:hAnsi="Arial" w:cs="Arial"/>
          <w:sz w:val="22"/>
          <w:szCs w:val="22"/>
        </w:rPr>
        <w:t xml:space="preserve">Wykonawcę w przypadku wystąpienia przesłanek, o których mowa </w:t>
      </w:r>
      <w:r w:rsidRPr="006866EB">
        <w:rPr>
          <w:rFonts w:ascii="Arial" w:hAnsi="Arial" w:cs="Arial"/>
          <w:bCs/>
          <w:sz w:val="22"/>
          <w:szCs w:val="22"/>
        </w:rPr>
        <w:t>w art. 7 ust. 1 ustawy z dnia 13.04.2022 r. o</w:t>
      </w:r>
      <w:r w:rsidR="005C7DF1" w:rsidRPr="006866EB">
        <w:rPr>
          <w:rFonts w:ascii="Arial" w:hAnsi="Arial" w:cs="Arial"/>
          <w:bCs/>
          <w:sz w:val="22"/>
          <w:szCs w:val="22"/>
        </w:rPr>
        <w:t> </w:t>
      </w:r>
      <w:r w:rsidRPr="006866EB">
        <w:rPr>
          <w:rFonts w:ascii="Arial" w:hAnsi="Arial" w:cs="Arial"/>
          <w:bCs/>
          <w:sz w:val="22"/>
          <w:szCs w:val="22"/>
        </w:rPr>
        <w:t>szczególnych rozwiązaniach w zakresie przeciwdziałania wspieraniu agresji na Ukrainę oraz służących ochronie bezpieczeństwa narodowego.</w:t>
      </w:r>
    </w:p>
    <w:p w:rsidR="00FB0A07" w:rsidRPr="006866EB" w:rsidRDefault="00FB0A07" w:rsidP="004E6336">
      <w:pPr>
        <w:pStyle w:val="Teksttreci0"/>
        <w:numPr>
          <w:ilvl w:val="0"/>
          <w:numId w:val="18"/>
        </w:numPr>
        <w:shd w:val="clear" w:color="auto" w:fill="auto"/>
        <w:tabs>
          <w:tab w:val="clear" w:pos="1009"/>
        </w:tabs>
        <w:spacing w:line="276" w:lineRule="auto"/>
        <w:ind w:left="284" w:hanging="284"/>
        <w:contextualSpacing/>
        <w:jc w:val="both"/>
        <w:rPr>
          <w:rFonts w:ascii="Arial" w:hAnsi="Arial" w:cs="Arial"/>
          <w:sz w:val="22"/>
          <w:szCs w:val="22"/>
          <w:lang w:val="pl-PL"/>
        </w:rPr>
      </w:pPr>
      <w:r w:rsidRPr="006866EB">
        <w:rPr>
          <w:rFonts w:ascii="Arial" w:hAnsi="Arial" w:cs="Arial"/>
          <w:sz w:val="22"/>
          <w:szCs w:val="22"/>
          <w:lang w:val="pl-PL"/>
        </w:rPr>
        <w:t xml:space="preserve">Wykluczenie </w:t>
      </w:r>
      <w:r w:rsidR="001A1386" w:rsidRPr="006866EB">
        <w:rPr>
          <w:rFonts w:ascii="Arial" w:hAnsi="Arial" w:cs="Arial"/>
          <w:sz w:val="22"/>
          <w:szCs w:val="22"/>
          <w:lang w:val="pl-PL"/>
        </w:rPr>
        <w:t>W</w:t>
      </w:r>
      <w:r w:rsidRPr="006866EB">
        <w:rPr>
          <w:rFonts w:ascii="Arial" w:hAnsi="Arial" w:cs="Arial"/>
          <w:sz w:val="22"/>
          <w:szCs w:val="22"/>
          <w:lang w:val="pl-PL"/>
        </w:rPr>
        <w:t xml:space="preserve">ykonawcy następuje zgodnie z art. </w:t>
      </w:r>
      <w:r w:rsidR="008F0365" w:rsidRPr="006866EB">
        <w:rPr>
          <w:rFonts w:ascii="Arial" w:hAnsi="Arial" w:cs="Arial"/>
          <w:sz w:val="22"/>
          <w:szCs w:val="22"/>
          <w:lang w:val="pl-PL"/>
        </w:rPr>
        <w:t xml:space="preserve">111 </w:t>
      </w:r>
      <w:r w:rsidR="001F5CFE" w:rsidRPr="006866EB">
        <w:rPr>
          <w:rFonts w:ascii="Arial" w:hAnsi="Arial" w:cs="Arial"/>
          <w:sz w:val="22"/>
          <w:szCs w:val="22"/>
          <w:lang w:val="pl-PL"/>
        </w:rPr>
        <w:t>Pzp</w:t>
      </w:r>
      <w:r w:rsidR="00FC3A3C" w:rsidRPr="006866EB">
        <w:rPr>
          <w:rFonts w:ascii="Arial" w:hAnsi="Arial" w:cs="Arial"/>
          <w:sz w:val="22"/>
          <w:szCs w:val="22"/>
          <w:lang w:val="pl-PL"/>
        </w:rPr>
        <w:t>.</w:t>
      </w:r>
    </w:p>
    <w:p w:rsidR="00422F16" w:rsidRPr="006866EB" w:rsidRDefault="00FC3A3C" w:rsidP="00FC3A3C">
      <w:pPr>
        <w:pStyle w:val="Teksttreci0"/>
        <w:numPr>
          <w:ilvl w:val="0"/>
          <w:numId w:val="18"/>
        </w:numPr>
        <w:shd w:val="clear" w:color="auto" w:fill="auto"/>
        <w:tabs>
          <w:tab w:val="clear" w:pos="1009"/>
        </w:tabs>
        <w:spacing w:line="276" w:lineRule="auto"/>
        <w:ind w:left="284" w:hanging="284"/>
        <w:contextualSpacing/>
        <w:jc w:val="both"/>
        <w:rPr>
          <w:rFonts w:ascii="Arial" w:hAnsi="Arial" w:cs="Arial"/>
          <w:sz w:val="22"/>
          <w:szCs w:val="22"/>
          <w:lang w:val="pl-PL"/>
        </w:rPr>
      </w:pPr>
      <w:r w:rsidRPr="006866EB">
        <w:rPr>
          <w:rFonts w:ascii="Arial" w:hAnsi="Arial" w:cs="Arial"/>
          <w:sz w:val="22"/>
          <w:szCs w:val="22"/>
        </w:rPr>
        <w:t>Wykonawca może zostać wykluczony przez Zamawiającego na każdym etapie postępowania o udzielenie zamówienia.</w:t>
      </w:r>
    </w:p>
    <w:p w:rsidR="00FC3A3C" w:rsidRDefault="00FC3A3C" w:rsidP="00FC3A3C">
      <w:pPr>
        <w:pStyle w:val="Teksttreci0"/>
        <w:shd w:val="clear" w:color="auto" w:fill="auto"/>
        <w:spacing w:line="276" w:lineRule="auto"/>
        <w:ind w:firstLine="0"/>
        <w:contextualSpacing/>
        <w:jc w:val="both"/>
        <w:rPr>
          <w:rFonts w:ascii="Arial" w:hAnsi="Arial" w:cs="Arial"/>
          <w:sz w:val="22"/>
          <w:szCs w:val="22"/>
          <w:lang w:val="pl-PL"/>
        </w:rPr>
      </w:pPr>
    </w:p>
    <w:p w:rsidR="005866F7" w:rsidRDefault="005866F7" w:rsidP="00FC3A3C">
      <w:pPr>
        <w:pStyle w:val="Teksttreci0"/>
        <w:shd w:val="clear" w:color="auto" w:fill="auto"/>
        <w:spacing w:line="276" w:lineRule="auto"/>
        <w:ind w:firstLine="0"/>
        <w:contextualSpacing/>
        <w:jc w:val="both"/>
        <w:rPr>
          <w:rFonts w:ascii="Arial" w:hAnsi="Arial" w:cs="Arial"/>
          <w:sz w:val="22"/>
          <w:szCs w:val="22"/>
          <w:lang w:val="pl-PL"/>
        </w:rPr>
      </w:pPr>
    </w:p>
    <w:p w:rsidR="005866F7" w:rsidRPr="006866EB" w:rsidRDefault="005866F7" w:rsidP="00FC3A3C">
      <w:pPr>
        <w:pStyle w:val="Teksttreci0"/>
        <w:shd w:val="clear" w:color="auto" w:fill="auto"/>
        <w:spacing w:line="276" w:lineRule="auto"/>
        <w:ind w:firstLine="0"/>
        <w:contextualSpacing/>
        <w:jc w:val="both"/>
        <w:rPr>
          <w:rFonts w:ascii="Arial" w:hAnsi="Arial" w:cs="Arial"/>
          <w:sz w:val="22"/>
          <w:szCs w:val="22"/>
          <w:lang w:val="pl-PL"/>
        </w:rPr>
      </w:pPr>
    </w:p>
    <w:p w:rsidR="003B377F" w:rsidRPr="006866EB" w:rsidRDefault="00C54A96" w:rsidP="004E6336">
      <w:pPr>
        <w:pStyle w:val="Akapitzlist"/>
        <w:numPr>
          <w:ilvl w:val="0"/>
          <w:numId w:val="17"/>
        </w:numPr>
        <w:pBdr>
          <w:bottom w:val="double" w:sz="4" w:space="1" w:color="auto"/>
        </w:pBdr>
        <w:shd w:val="clear" w:color="auto" w:fill="DAEEF3"/>
        <w:spacing w:line="276" w:lineRule="auto"/>
        <w:ind w:left="283" w:hanging="283"/>
        <w:contextualSpacing/>
        <w:jc w:val="both"/>
        <w:rPr>
          <w:rFonts w:ascii="Arial" w:hAnsi="Arial" w:cs="Arial"/>
          <w:bCs/>
          <w:sz w:val="22"/>
          <w:szCs w:val="22"/>
        </w:rPr>
      </w:pPr>
      <w:r w:rsidRPr="006866EB">
        <w:rPr>
          <w:rFonts w:ascii="Arial" w:hAnsi="Arial" w:cs="Arial"/>
          <w:b/>
          <w:sz w:val="22"/>
          <w:szCs w:val="22"/>
        </w:rPr>
        <w:lastRenderedPageBreak/>
        <w:tab/>
      </w:r>
      <w:r w:rsidR="00E3032A" w:rsidRPr="006866EB">
        <w:rPr>
          <w:rFonts w:ascii="Arial" w:hAnsi="Arial" w:cs="Arial"/>
          <w:b/>
          <w:sz w:val="22"/>
          <w:szCs w:val="22"/>
        </w:rPr>
        <w:t>OŚWIADCZENIA I DOKUMENTY, JAKIE ZOBOWIĄZANI SĄ DOSTAR</w:t>
      </w:r>
      <w:r w:rsidR="00225683" w:rsidRPr="006866EB">
        <w:rPr>
          <w:rFonts w:ascii="Arial" w:hAnsi="Arial" w:cs="Arial"/>
          <w:b/>
          <w:sz w:val="22"/>
          <w:szCs w:val="22"/>
        </w:rPr>
        <w:t xml:space="preserve">CZYĆ WYKONAWCY W CELU </w:t>
      </w:r>
      <w:r w:rsidR="00E81B72" w:rsidRPr="006866EB">
        <w:rPr>
          <w:rFonts w:ascii="Arial" w:hAnsi="Arial" w:cs="Arial"/>
          <w:b/>
          <w:sz w:val="22"/>
          <w:szCs w:val="22"/>
        </w:rPr>
        <w:t>POTWIERDZENIA SPEŁNIANIA WARUNKÓW UDZIAŁU W</w:t>
      </w:r>
      <w:r w:rsidR="00DD034A" w:rsidRPr="006866EB">
        <w:rPr>
          <w:rFonts w:ascii="Arial" w:hAnsi="Arial" w:cs="Arial"/>
          <w:b/>
          <w:sz w:val="22"/>
          <w:szCs w:val="22"/>
        </w:rPr>
        <w:t> </w:t>
      </w:r>
      <w:r w:rsidR="00E81B72" w:rsidRPr="006866EB">
        <w:rPr>
          <w:rFonts w:ascii="Arial" w:hAnsi="Arial" w:cs="Arial"/>
          <w:b/>
          <w:sz w:val="22"/>
          <w:szCs w:val="22"/>
        </w:rPr>
        <w:t xml:space="preserve">POSTĘPOWANIU </w:t>
      </w:r>
      <w:r w:rsidR="00FA7F11" w:rsidRPr="006866EB">
        <w:rPr>
          <w:rFonts w:ascii="Arial" w:hAnsi="Arial" w:cs="Arial"/>
          <w:b/>
          <w:sz w:val="22"/>
          <w:szCs w:val="22"/>
        </w:rPr>
        <w:t>ORAZ</w:t>
      </w:r>
      <w:r w:rsidR="00225683" w:rsidRPr="006866EB">
        <w:rPr>
          <w:rFonts w:ascii="Arial" w:hAnsi="Arial" w:cs="Arial"/>
          <w:b/>
          <w:sz w:val="22"/>
          <w:szCs w:val="22"/>
        </w:rPr>
        <w:t xml:space="preserve"> WYKAZANIA</w:t>
      </w:r>
      <w:r w:rsidR="00E3032A" w:rsidRPr="006866EB">
        <w:rPr>
          <w:rFonts w:ascii="Arial" w:hAnsi="Arial" w:cs="Arial"/>
          <w:b/>
          <w:sz w:val="22"/>
          <w:szCs w:val="22"/>
        </w:rPr>
        <w:t>BRAKU PODSTAW WYKLUCZENIA</w:t>
      </w:r>
      <w:r w:rsidR="00CF0BA5" w:rsidRPr="006866EB">
        <w:rPr>
          <w:rFonts w:ascii="Arial" w:hAnsi="Arial" w:cs="Arial"/>
          <w:b/>
          <w:sz w:val="22"/>
          <w:szCs w:val="22"/>
        </w:rPr>
        <w:t xml:space="preserve"> (PODMIOTOWE ŚRODKI DOWODOWE)</w:t>
      </w:r>
    </w:p>
    <w:p w:rsidR="00D02E57" w:rsidRPr="006866EB" w:rsidRDefault="00E3032A" w:rsidP="004E6336">
      <w:pPr>
        <w:pStyle w:val="Akapitzlist"/>
        <w:numPr>
          <w:ilvl w:val="0"/>
          <w:numId w:val="23"/>
        </w:numPr>
        <w:spacing w:line="276" w:lineRule="auto"/>
        <w:ind w:left="284" w:hanging="284"/>
        <w:contextualSpacing/>
        <w:jc w:val="both"/>
        <w:rPr>
          <w:rFonts w:ascii="Arial" w:hAnsi="Arial" w:cs="Arial"/>
          <w:sz w:val="22"/>
          <w:szCs w:val="22"/>
        </w:rPr>
      </w:pPr>
      <w:r w:rsidRPr="006866EB">
        <w:rPr>
          <w:rFonts w:ascii="Arial" w:hAnsi="Arial" w:cs="Arial"/>
          <w:sz w:val="22"/>
          <w:szCs w:val="22"/>
        </w:rPr>
        <w:t>Do oferty Wykonawca zobowiązany jest dołączyć aktualne na dzień składania ofert</w:t>
      </w:r>
      <w:r w:rsidR="00422F16" w:rsidRPr="006866EB">
        <w:rPr>
          <w:rFonts w:ascii="Arial" w:hAnsi="Arial" w:cs="Arial"/>
          <w:sz w:val="22"/>
          <w:szCs w:val="22"/>
        </w:rPr>
        <w:t xml:space="preserve"> </w:t>
      </w:r>
      <w:r w:rsidR="00881CE8" w:rsidRPr="006866EB">
        <w:rPr>
          <w:rFonts w:ascii="Arial" w:hAnsi="Arial" w:cs="Arial"/>
          <w:sz w:val="22"/>
          <w:szCs w:val="22"/>
        </w:rPr>
        <w:t xml:space="preserve">oświadczenie </w:t>
      </w:r>
      <w:r w:rsidR="00AE5C60" w:rsidRPr="006866EB">
        <w:rPr>
          <w:rFonts w:ascii="Arial" w:hAnsi="Arial" w:cs="Arial"/>
          <w:sz w:val="22"/>
          <w:szCs w:val="22"/>
        </w:rPr>
        <w:t>o</w:t>
      </w:r>
      <w:r w:rsidR="00FF0DA9" w:rsidRPr="006866EB">
        <w:rPr>
          <w:rFonts w:ascii="Arial" w:hAnsi="Arial" w:cs="Arial"/>
          <w:sz w:val="22"/>
          <w:szCs w:val="22"/>
        </w:rPr>
        <w:t> </w:t>
      </w:r>
      <w:r w:rsidR="00AE5C60" w:rsidRPr="006866EB">
        <w:rPr>
          <w:rFonts w:ascii="Arial" w:hAnsi="Arial" w:cs="Arial"/>
          <w:sz w:val="22"/>
          <w:szCs w:val="22"/>
        </w:rPr>
        <w:t xml:space="preserve">spełnianiu warunków udziału w postępowaniu oraz </w:t>
      </w:r>
      <w:r w:rsidR="00881CE8" w:rsidRPr="006866EB">
        <w:rPr>
          <w:rFonts w:ascii="Arial" w:hAnsi="Arial" w:cs="Arial"/>
          <w:sz w:val="22"/>
          <w:szCs w:val="22"/>
        </w:rPr>
        <w:t>o braku podstaw do wykluczenia z</w:t>
      </w:r>
      <w:r w:rsidR="00FF0DA9" w:rsidRPr="006866EB">
        <w:rPr>
          <w:rFonts w:ascii="Arial" w:hAnsi="Arial" w:cs="Arial"/>
          <w:sz w:val="22"/>
          <w:szCs w:val="22"/>
        </w:rPr>
        <w:t> </w:t>
      </w:r>
      <w:r w:rsidR="00881CE8" w:rsidRPr="006866EB">
        <w:rPr>
          <w:rFonts w:ascii="Arial" w:hAnsi="Arial" w:cs="Arial"/>
          <w:sz w:val="22"/>
          <w:szCs w:val="22"/>
        </w:rPr>
        <w:t xml:space="preserve">postępowania – zgodnie z </w:t>
      </w:r>
      <w:r w:rsidR="00422F16" w:rsidRPr="006866EB">
        <w:rPr>
          <w:rFonts w:ascii="Arial" w:hAnsi="Arial" w:cs="Arial"/>
          <w:b/>
          <w:sz w:val="22"/>
          <w:szCs w:val="22"/>
        </w:rPr>
        <w:t>z</w:t>
      </w:r>
      <w:r w:rsidR="00BD1389" w:rsidRPr="006866EB">
        <w:rPr>
          <w:rFonts w:ascii="Arial" w:hAnsi="Arial" w:cs="Arial"/>
          <w:b/>
          <w:sz w:val="22"/>
          <w:szCs w:val="22"/>
        </w:rPr>
        <w:t>ałącznikiem nr</w:t>
      </w:r>
      <w:r w:rsidR="00BD0B25" w:rsidRPr="006866EB">
        <w:rPr>
          <w:rFonts w:ascii="Arial" w:hAnsi="Arial" w:cs="Arial"/>
          <w:b/>
          <w:sz w:val="22"/>
          <w:szCs w:val="22"/>
        </w:rPr>
        <w:t xml:space="preserve"> </w:t>
      </w:r>
      <w:r w:rsidR="00AB06DA" w:rsidRPr="006866EB">
        <w:rPr>
          <w:rFonts w:ascii="Arial" w:hAnsi="Arial" w:cs="Arial"/>
          <w:b/>
          <w:sz w:val="22"/>
          <w:szCs w:val="22"/>
        </w:rPr>
        <w:t>2</w:t>
      </w:r>
      <w:r w:rsidR="00E52901" w:rsidRPr="006866EB">
        <w:rPr>
          <w:rFonts w:ascii="Arial" w:hAnsi="Arial" w:cs="Arial"/>
          <w:b/>
          <w:sz w:val="22"/>
          <w:szCs w:val="22"/>
        </w:rPr>
        <w:t xml:space="preserve"> </w:t>
      </w:r>
      <w:r w:rsidR="00D32541" w:rsidRPr="006866EB">
        <w:rPr>
          <w:rFonts w:ascii="Arial" w:hAnsi="Arial" w:cs="Arial"/>
          <w:b/>
          <w:sz w:val="22"/>
          <w:szCs w:val="22"/>
        </w:rPr>
        <w:t>do SWZ</w:t>
      </w:r>
      <w:r w:rsidR="00881CE8" w:rsidRPr="006866EB">
        <w:rPr>
          <w:rFonts w:ascii="Arial" w:hAnsi="Arial" w:cs="Arial"/>
          <w:sz w:val="22"/>
          <w:szCs w:val="22"/>
        </w:rPr>
        <w:t>;</w:t>
      </w:r>
    </w:p>
    <w:p w:rsidR="00D02E57" w:rsidRPr="006866EB" w:rsidRDefault="002240A5" w:rsidP="004E6336">
      <w:pPr>
        <w:pStyle w:val="Akapitzlist"/>
        <w:numPr>
          <w:ilvl w:val="0"/>
          <w:numId w:val="23"/>
        </w:numPr>
        <w:spacing w:line="276" w:lineRule="auto"/>
        <w:ind w:left="284" w:hanging="284"/>
        <w:contextualSpacing/>
        <w:jc w:val="both"/>
        <w:rPr>
          <w:rFonts w:ascii="Arial" w:hAnsi="Arial" w:cs="Arial"/>
          <w:sz w:val="22"/>
          <w:szCs w:val="22"/>
        </w:rPr>
      </w:pPr>
      <w:r w:rsidRPr="006866EB">
        <w:rPr>
          <w:rFonts w:ascii="Arial" w:hAnsi="Arial" w:cs="Arial"/>
          <w:sz w:val="22"/>
          <w:szCs w:val="22"/>
        </w:rPr>
        <w:tab/>
      </w:r>
      <w:r w:rsidR="00881CE8" w:rsidRPr="006866EB">
        <w:rPr>
          <w:rFonts w:ascii="Arial" w:hAnsi="Arial" w:cs="Arial"/>
          <w:sz w:val="22"/>
          <w:szCs w:val="22"/>
        </w:rPr>
        <w:t>Informacje zawarte w oświadczeni</w:t>
      </w:r>
      <w:r w:rsidR="00E8744D" w:rsidRPr="006866EB">
        <w:rPr>
          <w:rFonts w:ascii="Arial" w:hAnsi="Arial" w:cs="Arial"/>
          <w:sz w:val="22"/>
          <w:szCs w:val="22"/>
        </w:rPr>
        <w:t>u</w:t>
      </w:r>
      <w:r w:rsidR="00881CE8" w:rsidRPr="006866EB">
        <w:rPr>
          <w:rFonts w:ascii="Arial" w:hAnsi="Arial" w:cs="Arial"/>
          <w:sz w:val="22"/>
          <w:szCs w:val="22"/>
        </w:rPr>
        <w:t>, o który</w:t>
      </w:r>
      <w:r w:rsidR="00E8744D" w:rsidRPr="006866EB">
        <w:rPr>
          <w:rFonts w:ascii="Arial" w:hAnsi="Arial" w:cs="Arial"/>
          <w:sz w:val="22"/>
          <w:szCs w:val="22"/>
        </w:rPr>
        <w:t>m</w:t>
      </w:r>
      <w:r w:rsidR="00422F16" w:rsidRPr="006866EB">
        <w:rPr>
          <w:rFonts w:ascii="Arial" w:hAnsi="Arial" w:cs="Arial"/>
          <w:sz w:val="22"/>
          <w:szCs w:val="22"/>
        </w:rPr>
        <w:t xml:space="preserve"> </w:t>
      </w:r>
      <w:r w:rsidR="00881CE8" w:rsidRPr="006866EB">
        <w:rPr>
          <w:rFonts w:ascii="Arial" w:hAnsi="Arial" w:cs="Arial"/>
          <w:sz w:val="22"/>
          <w:szCs w:val="22"/>
        </w:rPr>
        <w:t xml:space="preserve">mowa w </w:t>
      </w:r>
      <w:r w:rsidR="00A52DBF" w:rsidRPr="006866EB">
        <w:rPr>
          <w:rFonts w:ascii="Arial" w:hAnsi="Arial" w:cs="Arial"/>
          <w:sz w:val="22"/>
          <w:szCs w:val="22"/>
        </w:rPr>
        <w:t xml:space="preserve">pkt 1 </w:t>
      </w:r>
      <w:r w:rsidR="00881CE8" w:rsidRPr="006866EB">
        <w:rPr>
          <w:rFonts w:ascii="Arial" w:hAnsi="Arial" w:cs="Arial"/>
          <w:sz w:val="22"/>
          <w:szCs w:val="22"/>
        </w:rPr>
        <w:t>stanowią</w:t>
      </w:r>
      <w:r w:rsidR="00465699" w:rsidRPr="006866EB">
        <w:rPr>
          <w:rFonts w:ascii="Arial" w:hAnsi="Arial" w:cs="Arial"/>
          <w:sz w:val="22"/>
          <w:szCs w:val="22"/>
        </w:rPr>
        <w:t xml:space="preserve"> wstępne</w:t>
      </w:r>
      <w:r w:rsidR="00881CE8" w:rsidRPr="006866EB">
        <w:rPr>
          <w:rFonts w:ascii="Arial" w:hAnsi="Arial" w:cs="Arial"/>
          <w:sz w:val="22"/>
          <w:szCs w:val="22"/>
        </w:rPr>
        <w:t xml:space="preserve"> potwierdzenie,</w:t>
      </w:r>
      <w:r w:rsidR="00422F16" w:rsidRPr="006866EB">
        <w:rPr>
          <w:rFonts w:ascii="Arial" w:hAnsi="Arial" w:cs="Arial"/>
          <w:sz w:val="22"/>
          <w:szCs w:val="22"/>
        </w:rPr>
        <w:t xml:space="preserve"> </w:t>
      </w:r>
      <w:r w:rsidR="00881CE8" w:rsidRPr="006866EB">
        <w:rPr>
          <w:rFonts w:ascii="Arial" w:hAnsi="Arial" w:cs="Arial"/>
          <w:sz w:val="22"/>
          <w:szCs w:val="22"/>
        </w:rPr>
        <w:t>że Wykonawca nie podlega wykluczeniu oraz spełnia warunki udziału w</w:t>
      </w:r>
      <w:r w:rsidR="00527E43" w:rsidRPr="006866EB">
        <w:rPr>
          <w:rFonts w:ascii="Arial" w:hAnsi="Arial" w:cs="Arial"/>
          <w:sz w:val="22"/>
          <w:szCs w:val="22"/>
        </w:rPr>
        <w:t> </w:t>
      </w:r>
      <w:r w:rsidR="00881CE8" w:rsidRPr="006866EB">
        <w:rPr>
          <w:rFonts w:ascii="Arial" w:hAnsi="Arial" w:cs="Arial"/>
          <w:sz w:val="22"/>
          <w:szCs w:val="22"/>
        </w:rPr>
        <w:t>postępowaniu.</w:t>
      </w:r>
    </w:p>
    <w:p w:rsidR="00D02E57" w:rsidRPr="006866EB" w:rsidRDefault="002240A5" w:rsidP="004E6336">
      <w:pPr>
        <w:pStyle w:val="Akapitzlist"/>
        <w:numPr>
          <w:ilvl w:val="0"/>
          <w:numId w:val="23"/>
        </w:numPr>
        <w:spacing w:line="276" w:lineRule="auto"/>
        <w:ind w:left="284" w:hanging="284"/>
        <w:contextualSpacing/>
        <w:jc w:val="both"/>
        <w:rPr>
          <w:rFonts w:ascii="Arial" w:hAnsi="Arial" w:cs="Arial"/>
          <w:sz w:val="22"/>
          <w:szCs w:val="22"/>
        </w:rPr>
      </w:pPr>
      <w:r w:rsidRPr="006866EB">
        <w:rPr>
          <w:rFonts w:ascii="Arial" w:hAnsi="Arial" w:cs="Arial"/>
          <w:sz w:val="22"/>
          <w:szCs w:val="22"/>
        </w:rPr>
        <w:tab/>
      </w:r>
      <w:r w:rsidR="00BE17E8" w:rsidRPr="006866EB">
        <w:rPr>
          <w:rFonts w:ascii="Arial" w:hAnsi="Arial" w:cs="Arial"/>
          <w:sz w:val="22"/>
          <w:szCs w:val="22"/>
        </w:rPr>
        <w:t xml:space="preserve">Zamawiający wzywa </w:t>
      </w:r>
      <w:r w:rsidR="00DD034A" w:rsidRPr="006866EB">
        <w:rPr>
          <w:rFonts w:ascii="Arial" w:hAnsi="Arial" w:cs="Arial"/>
          <w:sz w:val="22"/>
          <w:szCs w:val="22"/>
        </w:rPr>
        <w:t>W</w:t>
      </w:r>
      <w:r w:rsidR="00BE17E8" w:rsidRPr="006866EB">
        <w:rPr>
          <w:rFonts w:ascii="Arial" w:hAnsi="Arial" w:cs="Arial"/>
          <w:sz w:val="22"/>
          <w:szCs w:val="22"/>
        </w:rPr>
        <w:t>ykonawcę, którego oferta została najwyżej ocenion</w:t>
      </w:r>
      <w:r w:rsidR="00465699" w:rsidRPr="006866EB">
        <w:rPr>
          <w:rFonts w:ascii="Arial" w:hAnsi="Arial" w:cs="Arial"/>
          <w:sz w:val="22"/>
          <w:szCs w:val="22"/>
        </w:rPr>
        <w:t>a</w:t>
      </w:r>
      <w:r w:rsidR="00BE17E8" w:rsidRPr="006866EB">
        <w:rPr>
          <w:rFonts w:ascii="Arial" w:hAnsi="Arial" w:cs="Arial"/>
          <w:sz w:val="22"/>
          <w:szCs w:val="22"/>
        </w:rPr>
        <w:t>, do złożenia w</w:t>
      </w:r>
      <w:r w:rsidR="00FF0DA9" w:rsidRPr="006866EB">
        <w:rPr>
          <w:rFonts w:ascii="Arial" w:hAnsi="Arial" w:cs="Arial"/>
          <w:sz w:val="22"/>
          <w:szCs w:val="22"/>
        </w:rPr>
        <w:t> </w:t>
      </w:r>
      <w:r w:rsidR="00BE17E8" w:rsidRPr="006866EB">
        <w:rPr>
          <w:rFonts w:ascii="Arial" w:hAnsi="Arial" w:cs="Arial"/>
          <w:sz w:val="22"/>
          <w:szCs w:val="22"/>
        </w:rPr>
        <w:t xml:space="preserve">wyznaczonym terminie, nie krótszym niż 5 dni od dnia wezwania, podmiotowych środków dowodowych, aktualnych na dzień </w:t>
      </w:r>
      <w:r w:rsidR="004C2EEB" w:rsidRPr="006866EB">
        <w:rPr>
          <w:rFonts w:ascii="Arial" w:hAnsi="Arial" w:cs="Arial"/>
          <w:sz w:val="22"/>
          <w:szCs w:val="22"/>
        </w:rPr>
        <w:t xml:space="preserve">złożenia </w:t>
      </w:r>
      <w:r w:rsidR="00BE17E8" w:rsidRPr="006866EB">
        <w:rPr>
          <w:rFonts w:ascii="Arial" w:hAnsi="Arial" w:cs="Arial"/>
          <w:sz w:val="22"/>
          <w:szCs w:val="22"/>
        </w:rPr>
        <w:t>podmiotowych środków dowodowych.</w:t>
      </w:r>
    </w:p>
    <w:p w:rsidR="00E731AF" w:rsidRPr="006866EB" w:rsidRDefault="00933EC0" w:rsidP="004E6336">
      <w:pPr>
        <w:pStyle w:val="Akapitzlist"/>
        <w:numPr>
          <w:ilvl w:val="0"/>
          <w:numId w:val="23"/>
        </w:numPr>
        <w:spacing w:line="276" w:lineRule="auto"/>
        <w:ind w:left="284" w:hanging="284"/>
        <w:contextualSpacing/>
        <w:jc w:val="both"/>
        <w:rPr>
          <w:rFonts w:ascii="Arial" w:hAnsi="Arial" w:cs="Arial"/>
          <w:sz w:val="22"/>
          <w:szCs w:val="22"/>
        </w:rPr>
      </w:pPr>
      <w:r w:rsidRPr="006866EB">
        <w:rPr>
          <w:rFonts w:ascii="Arial" w:hAnsi="Arial" w:cs="Arial"/>
          <w:sz w:val="22"/>
          <w:szCs w:val="22"/>
        </w:rPr>
        <w:tab/>
      </w:r>
      <w:r w:rsidR="00E731AF" w:rsidRPr="006866EB">
        <w:rPr>
          <w:rFonts w:ascii="Arial" w:hAnsi="Arial" w:cs="Arial"/>
          <w:sz w:val="22"/>
          <w:szCs w:val="22"/>
        </w:rPr>
        <w:t xml:space="preserve">Podmiotowe środki dowodowe wymagane od </w:t>
      </w:r>
      <w:r w:rsidR="00C51345" w:rsidRPr="006866EB">
        <w:rPr>
          <w:rFonts w:ascii="Arial" w:hAnsi="Arial" w:cs="Arial"/>
          <w:sz w:val="22"/>
          <w:szCs w:val="22"/>
        </w:rPr>
        <w:t>W</w:t>
      </w:r>
      <w:r w:rsidR="00E731AF" w:rsidRPr="006866EB">
        <w:rPr>
          <w:rFonts w:ascii="Arial" w:hAnsi="Arial" w:cs="Arial"/>
          <w:sz w:val="22"/>
          <w:szCs w:val="22"/>
        </w:rPr>
        <w:t>ykonawcy obejmują:</w:t>
      </w:r>
    </w:p>
    <w:p w:rsidR="00095D2C" w:rsidRPr="006866EB" w:rsidRDefault="00095D2C" w:rsidP="004E6336">
      <w:pPr>
        <w:pStyle w:val="Akapitzlist"/>
        <w:numPr>
          <w:ilvl w:val="2"/>
          <w:numId w:val="11"/>
        </w:numPr>
        <w:spacing w:line="276" w:lineRule="auto"/>
        <w:ind w:left="709" w:hanging="283"/>
        <w:contextualSpacing/>
        <w:jc w:val="both"/>
        <w:rPr>
          <w:rFonts w:ascii="Arial" w:hAnsi="Arial" w:cs="Arial"/>
          <w:i/>
          <w:iCs/>
          <w:sz w:val="22"/>
          <w:szCs w:val="22"/>
        </w:rPr>
      </w:pPr>
      <w:r w:rsidRPr="006866EB">
        <w:rPr>
          <w:rFonts w:ascii="Arial" w:hAnsi="Arial" w:cs="Arial"/>
          <w:color w:val="000000"/>
          <w:sz w:val="22"/>
          <w:szCs w:val="22"/>
        </w:rPr>
        <w:t xml:space="preserve">oświadczenie </w:t>
      </w:r>
      <w:r w:rsidR="00C51345" w:rsidRPr="006866EB">
        <w:rPr>
          <w:rFonts w:ascii="Arial" w:hAnsi="Arial" w:cs="Arial"/>
          <w:color w:val="000000"/>
          <w:sz w:val="22"/>
          <w:szCs w:val="22"/>
        </w:rPr>
        <w:t>W</w:t>
      </w:r>
      <w:r w:rsidRPr="006866EB">
        <w:rPr>
          <w:rFonts w:ascii="Arial" w:hAnsi="Arial" w:cs="Arial"/>
          <w:color w:val="000000"/>
          <w:sz w:val="22"/>
          <w:szCs w:val="22"/>
        </w:rPr>
        <w:t xml:space="preserve">ykonawcy o aktualności informacji zawartych w oświadczeniu złożonym zgodnie z ust. 1 według wzoru z </w:t>
      </w:r>
      <w:r w:rsidR="00422F16" w:rsidRPr="006866EB">
        <w:rPr>
          <w:rFonts w:ascii="Arial" w:hAnsi="Arial" w:cs="Arial"/>
          <w:b/>
          <w:bCs/>
          <w:sz w:val="22"/>
          <w:szCs w:val="22"/>
        </w:rPr>
        <w:t>z</w:t>
      </w:r>
      <w:r w:rsidRPr="006866EB">
        <w:rPr>
          <w:rFonts w:ascii="Arial" w:hAnsi="Arial" w:cs="Arial"/>
          <w:b/>
          <w:bCs/>
          <w:sz w:val="22"/>
          <w:szCs w:val="22"/>
        </w:rPr>
        <w:t xml:space="preserve">ałącznika nr </w:t>
      </w:r>
      <w:r w:rsidR="00362202" w:rsidRPr="006866EB">
        <w:rPr>
          <w:rFonts w:ascii="Arial" w:hAnsi="Arial" w:cs="Arial"/>
          <w:b/>
          <w:bCs/>
          <w:sz w:val="22"/>
          <w:szCs w:val="22"/>
        </w:rPr>
        <w:t>4</w:t>
      </w:r>
      <w:r w:rsidRPr="006866EB">
        <w:rPr>
          <w:rFonts w:ascii="Arial" w:hAnsi="Arial" w:cs="Arial"/>
          <w:b/>
          <w:bCs/>
          <w:sz w:val="22"/>
          <w:szCs w:val="22"/>
        </w:rPr>
        <w:t xml:space="preserve"> do SWZ</w:t>
      </w:r>
    </w:p>
    <w:p w:rsidR="00727429" w:rsidRPr="006866EB" w:rsidRDefault="00727429" w:rsidP="004E6336">
      <w:pPr>
        <w:pStyle w:val="Akapitzlist"/>
        <w:numPr>
          <w:ilvl w:val="2"/>
          <w:numId w:val="11"/>
        </w:numPr>
        <w:spacing w:line="276" w:lineRule="auto"/>
        <w:ind w:left="709" w:hanging="283"/>
        <w:contextualSpacing/>
        <w:jc w:val="both"/>
        <w:rPr>
          <w:rFonts w:ascii="Arial" w:hAnsi="Arial" w:cs="Arial"/>
          <w:sz w:val="22"/>
          <w:szCs w:val="22"/>
        </w:rPr>
      </w:pPr>
      <w:r w:rsidRPr="006866EB">
        <w:rPr>
          <w:rFonts w:ascii="Arial" w:eastAsia="Arial Narrow" w:hAnsi="Arial" w:cs="Arial"/>
          <w:sz w:val="22"/>
          <w:szCs w:val="22"/>
        </w:rPr>
        <w:t>pełnomocnictwo</w:t>
      </w:r>
    </w:p>
    <w:p w:rsidR="00727429" w:rsidRPr="006866EB" w:rsidRDefault="00DD034A" w:rsidP="007F200C">
      <w:pPr>
        <w:pStyle w:val="Akapitzlist"/>
        <w:numPr>
          <w:ilvl w:val="0"/>
          <w:numId w:val="40"/>
        </w:numPr>
        <w:spacing w:line="276" w:lineRule="auto"/>
        <w:contextualSpacing/>
        <w:jc w:val="both"/>
        <w:rPr>
          <w:rFonts w:ascii="Arial" w:hAnsi="Arial" w:cs="Arial"/>
          <w:sz w:val="22"/>
          <w:szCs w:val="22"/>
        </w:rPr>
      </w:pPr>
      <w:r w:rsidRPr="006866EB">
        <w:rPr>
          <w:rFonts w:ascii="Arial" w:eastAsia="Arial Narrow" w:hAnsi="Arial" w:cs="Arial"/>
          <w:sz w:val="22"/>
          <w:szCs w:val="22"/>
        </w:rPr>
        <w:t>W</w:t>
      </w:r>
      <w:r w:rsidR="00727429" w:rsidRPr="006866EB">
        <w:rPr>
          <w:rFonts w:ascii="Arial" w:eastAsia="Arial Narrow" w:hAnsi="Arial" w:cs="Arial"/>
          <w:sz w:val="22"/>
          <w:szCs w:val="22"/>
        </w:rPr>
        <w:t>ykonawca, który składa ofertę za pośrednictwem pełnomocnika, powinien dołączyć do oferty dokument pełnomocnictwa obejmujący swym zakresem umocowanie do złożenia oferty lub do złożenia oferty i podpisania umowy</w:t>
      </w:r>
    </w:p>
    <w:p w:rsidR="00E65625" w:rsidRPr="006866EB" w:rsidRDefault="00E65625" w:rsidP="007F200C">
      <w:pPr>
        <w:pStyle w:val="Akapitzlist"/>
        <w:numPr>
          <w:ilvl w:val="0"/>
          <w:numId w:val="40"/>
        </w:numPr>
        <w:spacing w:line="276" w:lineRule="auto"/>
        <w:contextualSpacing/>
        <w:jc w:val="both"/>
        <w:rPr>
          <w:rFonts w:ascii="Arial" w:hAnsi="Arial" w:cs="Arial"/>
          <w:sz w:val="22"/>
          <w:szCs w:val="22"/>
        </w:rPr>
      </w:pPr>
      <w:r w:rsidRPr="006866EB">
        <w:rPr>
          <w:rFonts w:ascii="Arial" w:eastAsia="Arial Narrow" w:hAnsi="Arial" w:cs="Arial"/>
          <w:sz w:val="22"/>
          <w:szCs w:val="22"/>
        </w:rPr>
        <w:t xml:space="preserve">stosuje się odpowiednio do osoby działającej w imieniu </w:t>
      </w:r>
      <w:r w:rsidR="00DD034A" w:rsidRPr="006866EB">
        <w:rPr>
          <w:rFonts w:ascii="Arial" w:eastAsia="Arial Narrow" w:hAnsi="Arial" w:cs="Arial"/>
          <w:sz w:val="22"/>
          <w:szCs w:val="22"/>
        </w:rPr>
        <w:t>W</w:t>
      </w:r>
      <w:r w:rsidRPr="006866EB">
        <w:rPr>
          <w:rFonts w:ascii="Arial" w:eastAsia="Arial Narrow" w:hAnsi="Arial" w:cs="Arial"/>
          <w:sz w:val="22"/>
          <w:szCs w:val="22"/>
        </w:rPr>
        <w:t>ykonawców wspólnie ubiegających się o udzielenie zamówienia publicznego</w:t>
      </w:r>
    </w:p>
    <w:p w:rsidR="00E65625" w:rsidRPr="006866EB" w:rsidRDefault="00E65625" w:rsidP="007F200C">
      <w:pPr>
        <w:pStyle w:val="Akapitzlist"/>
        <w:numPr>
          <w:ilvl w:val="0"/>
          <w:numId w:val="40"/>
        </w:numPr>
        <w:spacing w:line="276" w:lineRule="auto"/>
        <w:contextualSpacing/>
        <w:jc w:val="both"/>
        <w:rPr>
          <w:rFonts w:ascii="Arial" w:hAnsi="Arial" w:cs="Arial"/>
          <w:sz w:val="22"/>
          <w:szCs w:val="22"/>
        </w:rPr>
      </w:pPr>
      <w:r w:rsidRPr="006866EB">
        <w:rPr>
          <w:rFonts w:ascii="Arial" w:eastAsia="Arial Narrow" w:hAnsi="Arial" w:cs="Arial"/>
          <w:sz w:val="22"/>
          <w:szCs w:val="22"/>
        </w:rPr>
        <w:t xml:space="preserve">w przypadku </w:t>
      </w:r>
      <w:r w:rsidR="00DD034A" w:rsidRPr="006866EB">
        <w:rPr>
          <w:rFonts w:ascii="Arial" w:eastAsia="Arial Narrow" w:hAnsi="Arial" w:cs="Arial"/>
          <w:sz w:val="22"/>
          <w:szCs w:val="22"/>
        </w:rPr>
        <w:t>W</w:t>
      </w:r>
      <w:r w:rsidRPr="006866EB">
        <w:rPr>
          <w:rFonts w:ascii="Arial" w:eastAsia="Arial Narrow" w:hAnsi="Arial" w:cs="Arial"/>
          <w:sz w:val="22"/>
          <w:szCs w:val="22"/>
        </w:rPr>
        <w:t xml:space="preserve">ykonawców ubiegających się wspólnie o udzielenie zamówienia </w:t>
      </w:r>
      <w:r w:rsidR="00C51345" w:rsidRPr="006866EB">
        <w:rPr>
          <w:rFonts w:ascii="Arial" w:eastAsia="Arial Narrow" w:hAnsi="Arial" w:cs="Arial"/>
          <w:sz w:val="22"/>
          <w:szCs w:val="22"/>
        </w:rPr>
        <w:t>W</w:t>
      </w:r>
      <w:r w:rsidRPr="006866EB">
        <w:rPr>
          <w:rFonts w:ascii="Arial" w:eastAsia="Arial Narrow" w:hAnsi="Arial" w:cs="Arial"/>
          <w:sz w:val="22"/>
          <w:szCs w:val="22"/>
        </w:rPr>
        <w:t xml:space="preserve">ykonawcy zobowiązani są do ustanowienia pełnomocnika. Dokument pełnomocnictwa, z treści którego będzie wynikało umocowanie do reprezentowania w postępowaniu o udzielenie zamówienia tych </w:t>
      </w:r>
      <w:r w:rsidR="00DD034A" w:rsidRPr="006866EB">
        <w:rPr>
          <w:rFonts w:ascii="Arial" w:eastAsia="Arial Narrow" w:hAnsi="Arial" w:cs="Arial"/>
          <w:sz w:val="22"/>
          <w:szCs w:val="22"/>
        </w:rPr>
        <w:t>W</w:t>
      </w:r>
      <w:r w:rsidRPr="006866EB">
        <w:rPr>
          <w:rFonts w:ascii="Arial" w:eastAsia="Arial Narrow" w:hAnsi="Arial" w:cs="Arial"/>
          <w:sz w:val="22"/>
          <w:szCs w:val="22"/>
        </w:rPr>
        <w:t>ykonawców należy załączyć do oferty. Pełnomocnictwo powinno być załączone do oferty i</w:t>
      </w:r>
      <w:r w:rsidR="00DD034A" w:rsidRPr="006866EB">
        <w:rPr>
          <w:rFonts w:ascii="Arial" w:eastAsia="Arial Narrow" w:hAnsi="Arial" w:cs="Arial"/>
          <w:sz w:val="22"/>
          <w:szCs w:val="22"/>
        </w:rPr>
        <w:t> </w:t>
      </w:r>
      <w:r w:rsidRPr="006866EB">
        <w:rPr>
          <w:rFonts w:ascii="Arial" w:eastAsia="Arial Narrow" w:hAnsi="Arial" w:cs="Arial"/>
          <w:sz w:val="22"/>
          <w:szCs w:val="22"/>
        </w:rPr>
        <w:t xml:space="preserve">powinno zawierać w szczególności wskazanie postępowania o zamówienie publiczne, którego dotyczy, wszystkich </w:t>
      </w:r>
      <w:r w:rsidR="00DD034A" w:rsidRPr="006866EB">
        <w:rPr>
          <w:rFonts w:ascii="Arial" w:eastAsia="Arial Narrow" w:hAnsi="Arial" w:cs="Arial"/>
          <w:sz w:val="22"/>
          <w:szCs w:val="22"/>
        </w:rPr>
        <w:t>W</w:t>
      </w:r>
      <w:r w:rsidRPr="006866EB">
        <w:rPr>
          <w:rFonts w:ascii="Arial" w:eastAsia="Arial Narrow" w:hAnsi="Arial" w:cs="Arial"/>
          <w:sz w:val="22"/>
          <w:szCs w:val="22"/>
        </w:rPr>
        <w:t>ykonawców ubiegających się wspólnie o udzielenie zamówienia wymienionych z nazwy z określeniem adresu siedziby, ustanowionego pełnomocnika oraz zakresu jego umocowania</w:t>
      </w:r>
    </w:p>
    <w:p w:rsidR="00E52901" w:rsidRPr="006866EB" w:rsidRDefault="00C140FD" w:rsidP="004E6336">
      <w:pPr>
        <w:pStyle w:val="Akapitzlist"/>
        <w:numPr>
          <w:ilvl w:val="0"/>
          <w:numId w:val="11"/>
        </w:numPr>
        <w:tabs>
          <w:tab w:val="clear" w:pos="454"/>
        </w:tabs>
        <w:autoSpaceDE w:val="0"/>
        <w:autoSpaceDN w:val="0"/>
        <w:adjustRightInd w:val="0"/>
        <w:spacing w:line="276" w:lineRule="auto"/>
        <w:ind w:left="709" w:hanging="283"/>
        <w:contextualSpacing/>
        <w:jc w:val="both"/>
        <w:rPr>
          <w:rFonts w:ascii="Arial" w:hAnsi="Arial" w:cs="Arial"/>
          <w:sz w:val="22"/>
          <w:szCs w:val="22"/>
        </w:rPr>
      </w:pPr>
      <w:r w:rsidRPr="006866EB">
        <w:rPr>
          <w:rFonts w:ascii="Arial" w:hAnsi="Arial" w:cs="Arial"/>
          <w:sz w:val="22"/>
          <w:szCs w:val="22"/>
        </w:rPr>
        <w:t xml:space="preserve">wykaz usług </w:t>
      </w:r>
      <w:r w:rsidR="00422F16" w:rsidRPr="006866EB">
        <w:rPr>
          <w:rFonts w:ascii="Arial" w:hAnsi="Arial" w:cs="Arial"/>
          <w:b/>
          <w:sz w:val="22"/>
          <w:szCs w:val="22"/>
        </w:rPr>
        <w:t xml:space="preserve">(załącznik 9A – część I / 9B – część II) </w:t>
      </w:r>
      <w:r w:rsidRPr="006866EB">
        <w:rPr>
          <w:rFonts w:ascii="Arial" w:hAnsi="Arial" w:cs="Arial"/>
          <w:sz w:val="22"/>
          <w:szCs w:val="22"/>
        </w:rPr>
        <w:t>porównywalnych z usługami stanowiącymi przedmiot zamówienia, wykonanych, a w przypadku świadczeń powtarzających się lub ciągłych również wykonywanych, w okresie ostatnich 3 lat, a</w:t>
      </w:r>
      <w:r w:rsidR="005C7DF1" w:rsidRPr="006866EB">
        <w:rPr>
          <w:rFonts w:ascii="Arial" w:hAnsi="Arial" w:cs="Arial"/>
          <w:sz w:val="22"/>
          <w:szCs w:val="22"/>
        </w:rPr>
        <w:t> </w:t>
      </w:r>
      <w:r w:rsidRPr="006866EB">
        <w:rPr>
          <w:rFonts w:ascii="Arial" w:hAnsi="Arial" w:cs="Arial"/>
          <w:sz w:val="22"/>
          <w:szCs w:val="22"/>
        </w:rPr>
        <w:t>jeżeli okres prowadzenia działalności jest krótszy – w tym okresie, wraz z podaniem ich wartości, przedmiotu, dat wykonania i</w:t>
      </w:r>
      <w:r w:rsidR="00E52901" w:rsidRPr="006866EB">
        <w:rPr>
          <w:rFonts w:ascii="Arial" w:hAnsi="Arial" w:cs="Arial"/>
          <w:sz w:val="22"/>
          <w:szCs w:val="22"/>
        </w:rPr>
        <w:t> </w:t>
      </w:r>
      <w:r w:rsidRPr="006866EB">
        <w:rPr>
          <w:rFonts w:ascii="Arial" w:hAnsi="Arial" w:cs="Arial"/>
          <w:sz w:val="22"/>
          <w:szCs w:val="22"/>
        </w:rPr>
        <w:t xml:space="preserve">podmiotów, na rzecz których usługi zostały wykonane, wraz z załączeniem dowodów określających czy te usługi zostały wykonane lub są wykonywane należycie, </w:t>
      </w:r>
      <w:r w:rsidR="00E52901" w:rsidRPr="006866EB">
        <w:rPr>
          <w:rFonts w:ascii="Arial" w:hAnsi="Arial" w:cs="Arial"/>
          <w:sz w:val="22"/>
          <w:szCs w:val="22"/>
        </w:rPr>
        <w:t>przy czym dowodami, o których mowa, są</w:t>
      </w:r>
    </w:p>
    <w:p w:rsidR="008F4318" w:rsidRPr="006866EB" w:rsidRDefault="00E52901" w:rsidP="007F200C">
      <w:pPr>
        <w:pStyle w:val="Akapitzlist"/>
        <w:numPr>
          <w:ilvl w:val="0"/>
          <w:numId w:val="50"/>
        </w:numPr>
        <w:spacing w:line="276" w:lineRule="auto"/>
        <w:ind w:left="1134" w:hanging="283"/>
        <w:contextualSpacing/>
        <w:jc w:val="both"/>
        <w:rPr>
          <w:rFonts w:ascii="Arial" w:hAnsi="Arial" w:cs="Arial"/>
          <w:sz w:val="22"/>
          <w:szCs w:val="22"/>
        </w:rPr>
      </w:pPr>
      <w:r w:rsidRPr="006866EB">
        <w:rPr>
          <w:rFonts w:ascii="Arial" w:hAnsi="Arial" w:cs="Arial"/>
          <w:sz w:val="22"/>
          <w:szCs w:val="22"/>
        </w:rPr>
        <w:t>referencje bądź inne dokumenty sporządzone przez podmiot, na rzecz którego usługi zostały wykonane, a w przypadku świadczeń powtarzających się lub ciągłych są nadal wykonywane</w:t>
      </w:r>
    </w:p>
    <w:p w:rsidR="008F4318" w:rsidRPr="006866EB" w:rsidRDefault="00E52901" w:rsidP="007F200C">
      <w:pPr>
        <w:pStyle w:val="Akapitzlist"/>
        <w:numPr>
          <w:ilvl w:val="0"/>
          <w:numId w:val="50"/>
        </w:numPr>
        <w:spacing w:line="276" w:lineRule="auto"/>
        <w:ind w:left="1134" w:hanging="283"/>
        <w:contextualSpacing/>
        <w:jc w:val="both"/>
        <w:rPr>
          <w:rFonts w:ascii="Arial" w:hAnsi="Arial" w:cs="Arial"/>
          <w:sz w:val="22"/>
          <w:szCs w:val="22"/>
        </w:rPr>
      </w:pPr>
      <w:r w:rsidRPr="006866EB">
        <w:rPr>
          <w:rFonts w:ascii="Arial" w:hAnsi="Arial" w:cs="Arial"/>
          <w:sz w:val="22"/>
          <w:szCs w:val="22"/>
        </w:rPr>
        <w:t>w przypadku</w:t>
      </w:r>
      <w:r w:rsidR="008F4318" w:rsidRPr="006866EB">
        <w:rPr>
          <w:rFonts w:ascii="Arial" w:hAnsi="Arial" w:cs="Arial"/>
          <w:sz w:val="22"/>
          <w:szCs w:val="22"/>
        </w:rPr>
        <w:t xml:space="preserve"> </w:t>
      </w:r>
      <w:r w:rsidRPr="006866EB">
        <w:rPr>
          <w:rFonts w:ascii="Arial" w:hAnsi="Arial" w:cs="Arial"/>
          <w:sz w:val="22"/>
          <w:szCs w:val="22"/>
        </w:rPr>
        <w:t>świadczeń powtarzających się lub ciągłych, nadal wykonywanych</w:t>
      </w:r>
      <w:r w:rsidR="008F4318" w:rsidRPr="006866EB">
        <w:rPr>
          <w:rFonts w:ascii="Arial" w:hAnsi="Arial" w:cs="Arial"/>
          <w:sz w:val="22"/>
          <w:szCs w:val="22"/>
        </w:rPr>
        <w:t xml:space="preserve"> </w:t>
      </w:r>
      <w:r w:rsidRPr="006866EB">
        <w:rPr>
          <w:rFonts w:ascii="Arial" w:hAnsi="Arial" w:cs="Arial"/>
          <w:sz w:val="22"/>
          <w:szCs w:val="22"/>
        </w:rPr>
        <w:t xml:space="preserve">referencje bądź inne dokumenty potwierdzające ich należyte wykonywanie powinny być wydane w okresie ostatnich 3 miesięcy </w:t>
      </w:r>
      <w:r w:rsidR="008F4318" w:rsidRPr="006866EB">
        <w:rPr>
          <w:rFonts w:ascii="Arial" w:hAnsi="Arial" w:cs="Arial"/>
          <w:sz w:val="22"/>
          <w:szCs w:val="22"/>
        </w:rPr>
        <w:t>przed upływem terminu składania ofert,</w:t>
      </w:r>
    </w:p>
    <w:p w:rsidR="008F4318" w:rsidRPr="006866EB" w:rsidRDefault="008F4318" w:rsidP="007F200C">
      <w:pPr>
        <w:pStyle w:val="Akapitzlist"/>
        <w:numPr>
          <w:ilvl w:val="0"/>
          <w:numId w:val="50"/>
        </w:numPr>
        <w:spacing w:line="276" w:lineRule="auto"/>
        <w:ind w:left="1134" w:hanging="283"/>
        <w:contextualSpacing/>
        <w:jc w:val="both"/>
        <w:rPr>
          <w:rFonts w:ascii="Arial" w:hAnsi="Arial" w:cs="Arial"/>
          <w:sz w:val="22"/>
          <w:szCs w:val="22"/>
        </w:rPr>
      </w:pPr>
      <w:r w:rsidRPr="006866EB">
        <w:rPr>
          <w:rFonts w:ascii="Arial" w:hAnsi="Arial" w:cs="Arial"/>
          <w:sz w:val="22"/>
          <w:szCs w:val="22"/>
        </w:rPr>
        <w:lastRenderedPageBreak/>
        <w:t>oświadczenie Wykonawcy – jeżeli z uzasadnionych przyczyn o obiektywnym charakterze niezależnych od niego Wykonawca nie jest w stanie uzyskać tych dokumentów.</w:t>
      </w:r>
    </w:p>
    <w:p w:rsidR="00095D2C" w:rsidRPr="006866EB" w:rsidRDefault="001C3547" w:rsidP="004E6336">
      <w:pPr>
        <w:pStyle w:val="Akapitzlist"/>
        <w:numPr>
          <w:ilvl w:val="0"/>
          <w:numId w:val="11"/>
        </w:numPr>
        <w:tabs>
          <w:tab w:val="clear" w:pos="454"/>
        </w:tabs>
        <w:autoSpaceDE w:val="0"/>
        <w:autoSpaceDN w:val="0"/>
        <w:adjustRightInd w:val="0"/>
        <w:spacing w:line="276" w:lineRule="auto"/>
        <w:ind w:left="709" w:hanging="283"/>
        <w:contextualSpacing/>
        <w:jc w:val="both"/>
        <w:rPr>
          <w:rFonts w:ascii="Arial" w:hAnsi="Arial" w:cs="Arial"/>
          <w:b/>
          <w:sz w:val="22"/>
          <w:szCs w:val="22"/>
        </w:rPr>
      </w:pPr>
      <w:r w:rsidRPr="006866EB">
        <w:rPr>
          <w:rFonts w:ascii="Arial" w:hAnsi="Arial" w:cs="Arial"/>
          <w:bCs/>
          <w:sz w:val="22"/>
          <w:szCs w:val="22"/>
        </w:rPr>
        <w:t xml:space="preserve">wykaz osób skierowanych przez </w:t>
      </w:r>
      <w:r w:rsidR="00DD034A" w:rsidRPr="006866EB">
        <w:rPr>
          <w:rFonts w:ascii="Arial" w:hAnsi="Arial" w:cs="Arial"/>
          <w:bCs/>
          <w:sz w:val="22"/>
          <w:szCs w:val="22"/>
        </w:rPr>
        <w:t>W</w:t>
      </w:r>
      <w:r w:rsidRPr="006866EB">
        <w:rPr>
          <w:rFonts w:ascii="Arial" w:hAnsi="Arial" w:cs="Arial"/>
          <w:bCs/>
          <w:sz w:val="22"/>
          <w:szCs w:val="22"/>
        </w:rPr>
        <w:t>ykonawcę do rea</w:t>
      </w:r>
      <w:r w:rsidR="00527E43" w:rsidRPr="006866EB">
        <w:rPr>
          <w:rFonts w:ascii="Arial" w:hAnsi="Arial" w:cs="Arial"/>
          <w:bCs/>
          <w:sz w:val="22"/>
          <w:szCs w:val="22"/>
        </w:rPr>
        <w:t>lizacji zamówienia publicznego</w:t>
      </w:r>
      <w:r w:rsidRPr="006866EB">
        <w:rPr>
          <w:rFonts w:ascii="Arial" w:hAnsi="Arial" w:cs="Arial"/>
          <w:bCs/>
          <w:sz w:val="22"/>
          <w:szCs w:val="22"/>
        </w:rPr>
        <w:t xml:space="preserve"> wraz z informacjami na temat ich kwalifikacji zawodowych, uprawnień, doświadczenia i wykształcenia niezbędnych do wykonania zamówienia publ</w:t>
      </w:r>
      <w:r w:rsidR="00E17599" w:rsidRPr="006866EB">
        <w:rPr>
          <w:rFonts w:ascii="Arial" w:hAnsi="Arial" w:cs="Arial"/>
          <w:bCs/>
          <w:sz w:val="22"/>
          <w:szCs w:val="22"/>
        </w:rPr>
        <w:t xml:space="preserve">icznego </w:t>
      </w:r>
      <w:r w:rsidRPr="006866EB">
        <w:rPr>
          <w:rFonts w:ascii="Arial" w:hAnsi="Arial" w:cs="Arial"/>
          <w:bCs/>
          <w:sz w:val="22"/>
          <w:szCs w:val="22"/>
        </w:rPr>
        <w:t>oraz informacją o</w:t>
      </w:r>
      <w:r w:rsidR="00E17599" w:rsidRPr="006866EB">
        <w:rPr>
          <w:rFonts w:ascii="Arial" w:hAnsi="Arial" w:cs="Arial"/>
          <w:bCs/>
          <w:sz w:val="22"/>
          <w:szCs w:val="22"/>
        </w:rPr>
        <w:t> </w:t>
      </w:r>
      <w:r w:rsidRPr="006866EB">
        <w:rPr>
          <w:rFonts w:ascii="Arial" w:hAnsi="Arial" w:cs="Arial"/>
          <w:bCs/>
          <w:sz w:val="22"/>
          <w:szCs w:val="22"/>
        </w:rPr>
        <w:t xml:space="preserve">podstawie do dysponowania tymi osobami według wzoru stanowiącego </w:t>
      </w:r>
      <w:r w:rsidRPr="006866EB">
        <w:rPr>
          <w:rFonts w:ascii="Arial" w:hAnsi="Arial" w:cs="Arial"/>
          <w:b/>
          <w:sz w:val="22"/>
          <w:szCs w:val="22"/>
        </w:rPr>
        <w:t xml:space="preserve">załącznik nr </w:t>
      </w:r>
      <w:r w:rsidR="00422F16" w:rsidRPr="006866EB">
        <w:rPr>
          <w:rFonts w:ascii="Arial" w:hAnsi="Arial" w:cs="Arial"/>
          <w:b/>
          <w:sz w:val="22"/>
          <w:szCs w:val="22"/>
        </w:rPr>
        <w:t>8A</w:t>
      </w:r>
      <w:r w:rsidR="00362202" w:rsidRPr="006866EB">
        <w:rPr>
          <w:rFonts w:ascii="Arial" w:hAnsi="Arial" w:cs="Arial"/>
          <w:b/>
          <w:sz w:val="22"/>
          <w:szCs w:val="22"/>
        </w:rPr>
        <w:t xml:space="preserve"> – </w:t>
      </w:r>
      <w:r w:rsidR="00422F16" w:rsidRPr="006866EB">
        <w:rPr>
          <w:rFonts w:ascii="Arial" w:hAnsi="Arial" w:cs="Arial"/>
          <w:b/>
          <w:sz w:val="22"/>
          <w:szCs w:val="22"/>
        </w:rPr>
        <w:t>część</w:t>
      </w:r>
      <w:r w:rsidR="00362202" w:rsidRPr="006866EB">
        <w:rPr>
          <w:rFonts w:ascii="Arial" w:hAnsi="Arial" w:cs="Arial"/>
          <w:b/>
          <w:sz w:val="22"/>
          <w:szCs w:val="22"/>
        </w:rPr>
        <w:t xml:space="preserve"> I, nr </w:t>
      </w:r>
      <w:r w:rsidR="00422F16" w:rsidRPr="006866EB">
        <w:rPr>
          <w:rFonts w:ascii="Arial" w:hAnsi="Arial" w:cs="Arial"/>
          <w:b/>
          <w:sz w:val="22"/>
          <w:szCs w:val="22"/>
        </w:rPr>
        <w:t>8B</w:t>
      </w:r>
      <w:r w:rsidR="008A27F2" w:rsidRPr="006866EB">
        <w:rPr>
          <w:rFonts w:ascii="Arial" w:hAnsi="Arial" w:cs="Arial"/>
          <w:b/>
          <w:sz w:val="22"/>
          <w:szCs w:val="22"/>
        </w:rPr>
        <w:t xml:space="preserve"> </w:t>
      </w:r>
      <w:r w:rsidR="00362202" w:rsidRPr="006866EB">
        <w:rPr>
          <w:rFonts w:ascii="Arial" w:hAnsi="Arial" w:cs="Arial"/>
          <w:b/>
          <w:sz w:val="22"/>
          <w:szCs w:val="22"/>
        </w:rPr>
        <w:t xml:space="preserve">- </w:t>
      </w:r>
      <w:r w:rsidR="00422F16" w:rsidRPr="006866EB">
        <w:rPr>
          <w:rFonts w:ascii="Arial" w:hAnsi="Arial" w:cs="Arial"/>
          <w:b/>
          <w:sz w:val="22"/>
          <w:szCs w:val="22"/>
        </w:rPr>
        <w:t>część</w:t>
      </w:r>
      <w:r w:rsidR="00362202" w:rsidRPr="006866EB">
        <w:rPr>
          <w:rFonts w:ascii="Arial" w:hAnsi="Arial" w:cs="Arial"/>
          <w:b/>
          <w:sz w:val="22"/>
          <w:szCs w:val="22"/>
        </w:rPr>
        <w:t xml:space="preserve"> II</w:t>
      </w:r>
      <w:r w:rsidRPr="006866EB">
        <w:rPr>
          <w:rFonts w:ascii="Arial" w:hAnsi="Arial" w:cs="Arial"/>
          <w:b/>
          <w:sz w:val="22"/>
          <w:szCs w:val="22"/>
        </w:rPr>
        <w:t>.</w:t>
      </w:r>
    </w:p>
    <w:p w:rsidR="008F4318" w:rsidRPr="006866EB" w:rsidRDefault="004D30C4" w:rsidP="004E6336">
      <w:pPr>
        <w:pStyle w:val="Akapitzlist"/>
        <w:numPr>
          <w:ilvl w:val="0"/>
          <w:numId w:val="11"/>
        </w:numPr>
        <w:tabs>
          <w:tab w:val="clear" w:pos="454"/>
        </w:tabs>
        <w:autoSpaceDE w:val="0"/>
        <w:autoSpaceDN w:val="0"/>
        <w:adjustRightInd w:val="0"/>
        <w:spacing w:line="276" w:lineRule="auto"/>
        <w:ind w:left="709" w:hanging="283"/>
        <w:contextualSpacing/>
        <w:jc w:val="both"/>
        <w:rPr>
          <w:rFonts w:ascii="Arial" w:hAnsi="Arial" w:cs="Arial"/>
          <w:sz w:val="22"/>
          <w:szCs w:val="22"/>
        </w:rPr>
      </w:pPr>
      <w:r w:rsidRPr="006866EB">
        <w:rPr>
          <w:rFonts w:ascii="Arial" w:hAnsi="Arial" w:cs="Arial"/>
          <w:sz w:val="22"/>
          <w:szCs w:val="22"/>
        </w:rPr>
        <w:t xml:space="preserve">oświadczenie </w:t>
      </w:r>
      <w:r w:rsidR="00E8744D" w:rsidRPr="006866EB">
        <w:rPr>
          <w:rFonts w:ascii="Arial" w:hAnsi="Arial" w:cs="Arial"/>
          <w:sz w:val="22"/>
          <w:szCs w:val="22"/>
        </w:rPr>
        <w:t>i</w:t>
      </w:r>
      <w:r w:rsidRPr="006866EB">
        <w:rPr>
          <w:rFonts w:ascii="Arial" w:hAnsi="Arial" w:cs="Arial"/>
          <w:sz w:val="22"/>
          <w:szCs w:val="22"/>
        </w:rPr>
        <w:t xml:space="preserve"> </w:t>
      </w:r>
      <w:r w:rsidR="008F4318" w:rsidRPr="006866EB">
        <w:rPr>
          <w:rFonts w:ascii="Arial" w:hAnsi="Arial" w:cs="Arial"/>
          <w:sz w:val="22"/>
          <w:szCs w:val="22"/>
        </w:rPr>
        <w:t>dokument potwierdzający prawo do własności lokalu – do części II</w:t>
      </w:r>
      <w:r w:rsidR="00422F16" w:rsidRPr="006866EB">
        <w:rPr>
          <w:rFonts w:ascii="Arial" w:hAnsi="Arial" w:cs="Arial"/>
          <w:sz w:val="22"/>
          <w:szCs w:val="22"/>
        </w:rPr>
        <w:t xml:space="preserve"> </w:t>
      </w:r>
      <w:r w:rsidR="00422F16" w:rsidRPr="006866EB">
        <w:rPr>
          <w:rFonts w:ascii="Arial" w:hAnsi="Arial" w:cs="Arial"/>
          <w:b/>
          <w:sz w:val="22"/>
          <w:szCs w:val="22"/>
        </w:rPr>
        <w:t>załącznik nr 10</w:t>
      </w:r>
    </w:p>
    <w:p w:rsidR="004D30C4" w:rsidRPr="006866EB" w:rsidRDefault="00DD034A" w:rsidP="004E6336">
      <w:pPr>
        <w:pStyle w:val="Akapitzlist"/>
        <w:numPr>
          <w:ilvl w:val="0"/>
          <w:numId w:val="11"/>
        </w:numPr>
        <w:tabs>
          <w:tab w:val="clear" w:pos="454"/>
        </w:tabs>
        <w:autoSpaceDE w:val="0"/>
        <w:autoSpaceDN w:val="0"/>
        <w:adjustRightInd w:val="0"/>
        <w:spacing w:line="276" w:lineRule="auto"/>
        <w:ind w:left="709" w:hanging="283"/>
        <w:contextualSpacing/>
        <w:jc w:val="both"/>
        <w:rPr>
          <w:rFonts w:ascii="Arial" w:hAnsi="Arial" w:cs="Arial"/>
          <w:sz w:val="22"/>
          <w:szCs w:val="22"/>
        </w:rPr>
      </w:pPr>
      <w:r w:rsidRPr="006866EB">
        <w:rPr>
          <w:rFonts w:ascii="Arial" w:eastAsia="Arial Narrow" w:hAnsi="Arial" w:cs="Arial"/>
          <w:sz w:val="22"/>
          <w:szCs w:val="22"/>
        </w:rPr>
        <w:t xml:space="preserve">statut </w:t>
      </w:r>
      <w:r w:rsidR="00C51345" w:rsidRPr="006866EB">
        <w:rPr>
          <w:rFonts w:ascii="Arial" w:eastAsia="Arial Narrow" w:hAnsi="Arial" w:cs="Arial"/>
          <w:sz w:val="22"/>
          <w:szCs w:val="22"/>
        </w:rPr>
        <w:t>W</w:t>
      </w:r>
      <w:r w:rsidRPr="006866EB">
        <w:rPr>
          <w:rFonts w:ascii="Arial" w:eastAsia="Arial Narrow" w:hAnsi="Arial" w:cs="Arial"/>
          <w:sz w:val="22"/>
          <w:szCs w:val="22"/>
        </w:rPr>
        <w:t>ykonawcy z którego będzie wynikać spełnianie przesłanek, o których mowa w</w:t>
      </w:r>
      <w:r w:rsidR="009366A4" w:rsidRPr="006866EB">
        <w:rPr>
          <w:rFonts w:ascii="Arial" w:eastAsia="Arial Narrow" w:hAnsi="Arial" w:cs="Arial"/>
          <w:sz w:val="22"/>
          <w:szCs w:val="22"/>
        </w:rPr>
        <w:t> </w:t>
      </w:r>
      <w:r w:rsidRPr="006866EB">
        <w:rPr>
          <w:rFonts w:ascii="Arial" w:eastAsia="Arial Narrow" w:hAnsi="Arial" w:cs="Arial"/>
          <w:sz w:val="22"/>
          <w:szCs w:val="22"/>
        </w:rPr>
        <w:t>art.</w:t>
      </w:r>
      <w:r w:rsidR="004D30C4" w:rsidRPr="006866EB">
        <w:rPr>
          <w:rFonts w:ascii="Arial" w:hAnsi="Arial" w:cs="Arial"/>
          <w:sz w:val="22"/>
          <w:szCs w:val="22"/>
        </w:rPr>
        <w:t xml:space="preserve"> </w:t>
      </w:r>
      <w:r w:rsidR="006F5A1B" w:rsidRPr="006866EB">
        <w:rPr>
          <w:rFonts w:ascii="Arial" w:hAnsi="Arial" w:cs="Arial"/>
          <w:sz w:val="22"/>
          <w:szCs w:val="22"/>
        </w:rPr>
        <w:t>94</w:t>
      </w:r>
    </w:p>
    <w:p w:rsidR="00E639A7" w:rsidRPr="006866EB" w:rsidRDefault="00E639A7" w:rsidP="004E6336">
      <w:pPr>
        <w:pStyle w:val="Akapitzlist"/>
        <w:numPr>
          <w:ilvl w:val="0"/>
          <w:numId w:val="11"/>
        </w:numPr>
        <w:tabs>
          <w:tab w:val="clear" w:pos="454"/>
        </w:tabs>
        <w:autoSpaceDE w:val="0"/>
        <w:autoSpaceDN w:val="0"/>
        <w:adjustRightInd w:val="0"/>
        <w:spacing w:line="276" w:lineRule="auto"/>
        <w:ind w:left="709" w:hanging="283"/>
        <w:contextualSpacing/>
        <w:jc w:val="both"/>
        <w:rPr>
          <w:rFonts w:ascii="Arial" w:hAnsi="Arial" w:cs="Arial"/>
          <w:sz w:val="22"/>
          <w:szCs w:val="22"/>
        </w:rPr>
      </w:pPr>
      <w:r w:rsidRPr="006866EB">
        <w:rPr>
          <w:rFonts w:ascii="Arial" w:hAnsi="Arial" w:cs="Arial"/>
          <w:sz w:val="22"/>
          <w:szCs w:val="22"/>
        </w:rPr>
        <w:t xml:space="preserve">Klauzula informacyjna RODO zgodnie z </w:t>
      </w:r>
      <w:r w:rsidRPr="006866EB">
        <w:rPr>
          <w:rFonts w:ascii="Arial" w:hAnsi="Arial" w:cs="Arial"/>
          <w:b/>
          <w:sz w:val="22"/>
          <w:szCs w:val="22"/>
        </w:rPr>
        <w:t xml:space="preserve">załącznikiem nr </w:t>
      </w:r>
      <w:r w:rsidR="00422F16" w:rsidRPr="006866EB">
        <w:rPr>
          <w:rFonts w:ascii="Arial" w:hAnsi="Arial" w:cs="Arial"/>
          <w:b/>
          <w:sz w:val="22"/>
          <w:szCs w:val="22"/>
        </w:rPr>
        <w:t>5.</w:t>
      </w:r>
    </w:p>
    <w:p w:rsidR="00095D2C" w:rsidRPr="006866EB" w:rsidRDefault="00095D2C" w:rsidP="004E6336">
      <w:pPr>
        <w:pStyle w:val="Default"/>
        <w:spacing w:line="276" w:lineRule="auto"/>
        <w:ind w:left="284" w:hanging="284"/>
        <w:contextualSpacing/>
        <w:jc w:val="both"/>
        <w:rPr>
          <w:rFonts w:ascii="Arial" w:hAnsi="Arial" w:cs="Arial"/>
          <w:sz w:val="22"/>
          <w:szCs w:val="22"/>
        </w:rPr>
      </w:pPr>
      <w:r w:rsidRPr="006866EB">
        <w:rPr>
          <w:rFonts w:ascii="Arial" w:hAnsi="Arial" w:cs="Arial"/>
          <w:color w:val="auto"/>
          <w:sz w:val="22"/>
          <w:szCs w:val="22"/>
        </w:rPr>
        <w:t>5.</w:t>
      </w:r>
      <w:r w:rsidR="002D7C83" w:rsidRPr="006866EB">
        <w:rPr>
          <w:rFonts w:ascii="Arial" w:hAnsi="Arial" w:cs="Arial"/>
          <w:color w:val="auto"/>
          <w:sz w:val="22"/>
          <w:szCs w:val="22"/>
        </w:rPr>
        <w:tab/>
      </w:r>
      <w:r w:rsidRPr="006866EB">
        <w:rPr>
          <w:rFonts w:ascii="Arial" w:hAnsi="Arial" w:cs="Arial"/>
          <w:sz w:val="22"/>
          <w:szCs w:val="22"/>
        </w:rPr>
        <w:t>Zamawiający nie wzywa do złożenia podmiotowych środków dowodowych, jeżeli może je uzyskać za pomocą bezpłatnych i ogólnodostępnych baz danych, w szczególności rejestrów publicznych w</w:t>
      </w:r>
      <w:r w:rsidR="000221E2" w:rsidRPr="006866EB">
        <w:rPr>
          <w:rFonts w:ascii="Arial" w:hAnsi="Arial" w:cs="Arial"/>
          <w:sz w:val="22"/>
          <w:szCs w:val="22"/>
        </w:rPr>
        <w:t> </w:t>
      </w:r>
      <w:r w:rsidRPr="006866EB">
        <w:rPr>
          <w:rFonts w:ascii="Arial" w:hAnsi="Arial" w:cs="Arial"/>
          <w:sz w:val="22"/>
          <w:szCs w:val="22"/>
        </w:rPr>
        <w:t xml:space="preserve">rozumieniu ustawy z dnia 17 lutego 2005 r. o informatyzacji działalności podmiotów realizujących zadania publiczne, o ile </w:t>
      </w:r>
      <w:r w:rsidR="00C51345" w:rsidRPr="006866EB">
        <w:rPr>
          <w:rFonts w:ascii="Arial" w:hAnsi="Arial" w:cs="Arial"/>
          <w:sz w:val="22"/>
          <w:szCs w:val="22"/>
        </w:rPr>
        <w:t>W</w:t>
      </w:r>
      <w:r w:rsidRPr="006866EB">
        <w:rPr>
          <w:rFonts w:ascii="Arial" w:hAnsi="Arial" w:cs="Arial"/>
          <w:sz w:val="22"/>
          <w:szCs w:val="22"/>
        </w:rPr>
        <w:t>ykonawca wskazał w</w:t>
      </w:r>
      <w:r w:rsidR="00E17599" w:rsidRPr="006866EB">
        <w:rPr>
          <w:rFonts w:ascii="Arial" w:hAnsi="Arial" w:cs="Arial"/>
          <w:sz w:val="22"/>
          <w:szCs w:val="22"/>
        </w:rPr>
        <w:t> </w:t>
      </w:r>
      <w:r w:rsidRPr="006866EB">
        <w:rPr>
          <w:rFonts w:ascii="Arial" w:hAnsi="Arial" w:cs="Arial"/>
          <w:sz w:val="22"/>
          <w:szCs w:val="22"/>
        </w:rPr>
        <w:t xml:space="preserve">oświadczeniu, o którym mowa w art. 125 ust. 1 ustawy dane umożliwiające dostęp do tych środków; </w:t>
      </w:r>
    </w:p>
    <w:p w:rsidR="00095D2C" w:rsidRPr="006866EB" w:rsidRDefault="00095D2C" w:rsidP="004E6336">
      <w:pPr>
        <w:pStyle w:val="Default"/>
        <w:spacing w:line="276" w:lineRule="auto"/>
        <w:ind w:left="284" w:hanging="284"/>
        <w:contextualSpacing/>
        <w:jc w:val="both"/>
        <w:rPr>
          <w:rFonts w:ascii="Arial" w:hAnsi="Arial" w:cs="Arial"/>
          <w:sz w:val="22"/>
          <w:szCs w:val="22"/>
        </w:rPr>
      </w:pPr>
      <w:r w:rsidRPr="006866EB">
        <w:rPr>
          <w:rFonts w:ascii="Arial" w:hAnsi="Arial" w:cs="Arial"/>
          <w:sz w:val="22"/>
          <w:szCs w:val="22"/>
        </w:rPr>
        <w:t>6.</w:t>
      </w:r>
      <w:r w:rsidR="002D7C83" w:rsidRPr="006866EB">
        <w:rPr>
          <w:rFonts w:ascii="Arial" w:hAnsi="Arial" w:cs="Arial"/>
          <w:b/>
          <w:sz w:val="22"/>
          <w:szCs w:val="22"/>
        </w:rPr>
        <w:tab/>
      </w:r>
      <w:r w:rsidRPr="006866EB">
        <w:rPr>
          <w:rFonts w:ascii="Arial" w:hAnsi="Arial" w:cs="Arial"/>
          <w:sz w:val="22"/>
          <w:szCs w:val="22"/>
        </w:rPr>
        <w:t xml:space="preserve">Wykonawca nie jest zobowiązany do złożenia podmiotowych środków dowodowych, które </w:t>
      </w:r>
      <w:r w:rsidR="00E52901" w:rsidRPr="006866EB">
        <w:rPr>
          <w:rFonts w:ascii="Arial" w:hAnsi="Arial" w:cs="Arial"/>
          <w:sz w:val="22"/>
          <w:szCs w:val="22"/>
        </w:rPr>
        <w:t>Z</w:t>
      </w:r>
      <w:r w:rsidRPr="006866EB">
        <w:rPr>
          <w:rFonts w:ascii="Arial" w:hAnsi="Arial" w:cs="Arial"/>
          <w:sz w:val="22"/>
          <w:szCs w:val="22"/>
        </w:rPr>
        <w:t xml:space="preserve">amawiający posiada, jeżeli </w:t>
      </w:r>
      <w:r w:rsidR="00C51345" w:rsidRPr="006866EB">
        <w:rPr>
          <w:rFonts w:ascii="Arial" w:hAnsi="Arial" w:cs="Arial"/>
          <w:sz w:val="22"/>
          <w:szCs w:val="22"/>
        </w:rPr>
        <w:t>W</w:t>
      </w:r>
      <w:r w:rsidRPr="006866EB">
        <w:rPr>
          <w:rFonts w:ascii="Arial" w:hAnsi="Arial" w:cs="Arial"/>
          <w:sz w:val="22"/>
          <w:szCs w:val="22"/>
        </w:rPr>
        <w:t>ykonawca wskaże te środki oraz potwierdzi ich prawidłowość i</w:t>
      </w:r>
      <w:r w:rsidR="000221E2" w:rsidRPr="006866EB">
        <w:rPr>
          <w:rFonts w:ascii="Arial" w:hAnsi="Arial" w:cs="Arial"/>
          <w:sz w:val="22"/>
          <w:szCs w:val="22"/>
        </w:rPr>
        <w:t> </w:t>
      </w:r>
      <w:r w:rsidRPr="006866EB">
        <w:rPr>
          <w:rFonts w:ascii="Arial" w:hAnsi="Arial" w:cs="Arial"/>
          <w:sz w:val="22"/>
          <w:szCs w:val="22"/>
        </w:rPr>
        <w:t xml:space="preserve">aktualność. </w:t>
      </w:r>
    </w:p>
    <w:p w:rsidR="00952895" w:rsidRPr="006866EB" w:rsidRDefault="001B30F8" w:rsidP="007F200C">
      <w:pPr>
        <w:pStyle w:val="Akapitzlist"/>
        <w:numPr>
          <w:ilvl w:val="0"/>
          <w:numId w:val="34"/>
        </w:numPr>
        <w:spacing w:line="276" w:lineRule="auto"/>
        <w:ind w:left="284" w:hanging="284"/>
        <w:contextualSpacing/>
        <w:jc w:val="both"/>
        <w:rPr>
          <w:rFonts w:ascii="Arial" w:hAnsi="Arial" w:cs="Arial"/>
          <w:sz w:val="22"/>
          <w:szCs w:val="22"/>
        </w:rPr>
      </w:pPr>
      <w:r w:rsidRPr="006866EB">
        <w:rPr>
          <w:rFonts w:ascii="Arial" w:hAnsi="Arial" w:cs="Arial"/>
          <w:b/>
          <w:color w:val="000000" w:themeColor="text1"/>
          <w:sz w:val="22"/>
          <w:szCs w:val="22"/>
        </w:rPr>
        <w:tab/>
      </w:r>
      <w:r w:rsidR="008561CD" w:rsidRPr="006866EB">
        <w:rPr>
          <w:rFonts w:ascii="Arial" w:hAnsi="Arial" w:cs="Arial"/>
          <w:color w:val="000000" w:themeColor="text1"/>
          <w:sz w:val="22"/>
          <w:szCs w:val="22"/>
        </w:rPr>
        <w:t>W zakresie nieuregulowanym ustawą</w:t>
      </w:r>
      <w:r w:rsidR="009366A4" w:rsidRPr="006866EB">
        <w:rPr>
          <w:rFonts w:ascii="Arial" w:hAnsi="Arial" w:cs="Arial"/>
          <w:color w:val="000000" w:themeColor="text1"/>
          <w:sz w:val="22"/>
          <w:szCs w:val="22"/>
        </w:rPr>
        <w:t xml:space="preserve"> </w:t>
      </w:r>
      <w:r w:rsidR="001F5CFE" w:rsidRPr="006866EB">
        <w:rPr>
          <w:rFonts w:ascii="Arial" w:hAnsi="Arial" w:cs="Arial"/>
          <w:color w:val="000000" w:themeColor="text1"/>
          <w:sz w:val="22"/>
          <w:szCs w:val="22"/>
        </w:rPr>
        <w:t>Pzp</w:t>
      </w:r>
      <w:r w:rsidR="009366A4" w:rsidRPr="006866EB">
        <w:rPr>
          <w:rFonts w:ascii="Arial" w:hAnsi="Arial" w:cs="Arial"/>
          <w:color w:val="000000" w:themeColor="text1"/>
          <w:sz w:val="22"/>
          <w:szCs w:val="22"/>
        </w:rPr>
        <w:t xml:space="preserve"> </w:t>
      </w:r>
      <w:r w:rsidR="008561CD" w:rsidRPr="006866EB">
        <w:rPr>
          <w:rFonts w:ascii="Arial" w:hAnsi="Arial" w:cs="Arial"/>
          <w:color w:val="000000" w:themeColor="text1"/>
          <w:sz w:val="22"/>
          <w:szCs w:val="22"/>
        </w:rPr>
        <w:t>lub niniejszą SWZ do oświadczeń i</w:t>
      </w:r>
      <w:r w:rsidR="009366A4" w:rsidRPr="006866EB">
        <w:rPr>
          <w:rFonts w:ascii="Arial" w:hAnsi="Arial" w:cs="Arial"/>
          <w:color w:val="000000" w:themeColor="text1"/>
          <w:sz w:val="22"/>
          <w:szCs w:val="22"/>
        </w:rPr>
        <w:t> </w:t>
      </w:r>
      <w:r w:rsidR="008561CD" w:rsidRPr="006866EB">
        <w:rPr>
          <w:rFonts w:ascii="Arial" w:hAnsi="Arial" w:cs="Arial"/>
          <w:color w:val="000000" w:themeColor="text1"/>
          <w:sz w:val="22"/>
          <w:szCs w:val="22"/>
        </w:rPr>
        <w:t>dokumentów składanych przez Wykonawcę w postępowaniu zastosowanie mają</w:t>
      </w:r>
      <w:r w:rsidR="00DD50ED" w:rsidRPr="006866EB">
        <w:rPr>
          <w:rFonts w:ascii="Arial" w:hAnsi="Arial" w:cs="Arial"/>
          <w:color w:val="000000" w:themeColor="text1"/>
          <w:sz w:val="22"/>
          <w:szCs w:val="22"/>
        </w:rPr>
        <w:t xml:space="preserve"> w</w:t>
      </w:r>
      <w:r w:rsidR="009366A4" w:rsidRPr="006866EB">
        <w:rPr>
          <w:rFonts w:ascii="Arial" w:hAnsi="Arial" w:cs="Arial"/>
          <w:color w:val="000000" w:themeColor="text1"/>
          <w:sz w:val="22"/>
          <w:szCs w:val="22"/>
        </w:rPr>
        <w:t> </w:t>
      </w:r>
      <w:r w:rsidR="00DD50ED" w:rsidRPr="006866EB">
        <w:rPr>
          <w:rFonts w:ascii="Arial" w:hAnsi="Arial" w:cs="Arial"/>
          <w:color w:val="000000" w:themeColor="text1"/>
          <w:sz w:val="22"/>
          <w:szCs w:val="22"/>
        </w:rPr>
        <w:t xml:space="preserve">szczególności przepisy rozporządzenia Ministra Rozwoju </w:t>
      </w:r>
      <w:r w:rsidR="0087091C" w:rsidRPr="006866EB">
        <w:rPr>
          <w:rFonts w:ascii="Arial" w:hAnsi="Arial" w:cs="Arial"/>
          <w:color w:val="000000" w:themeColor="text1"/>
          <w:sz w:val="22"/>
          <w:szCs w:val="22"/>
        </w:rPr>
        <w:t>Pracy i Technologii z dnia 23</w:t>
      </w:r>
      <w:r w:rsidR="009366A4" w:rsidRPr="006866EB">
        <w:rPr>
          <w:rFonts w:ascii="Arial" w:hAnsi="Arial" w:cs="Arial"/>
          <w:color w:val="000000" w:themeColor="text1"/>
          <w:sz w:val="22"/>
          <w:szCs w:val="22"/>
        </w:rPr>
        <w:t> </w:t>
      </w:r>
      <w:r w:rsidR="0087091C" w:rsidRPr="006866EB">
        <w:rPr>
          <w:rFonts w:ascii="Arial" w:hAnsi="Arial" w:cs="Arial"/>
          <w:color w:val="000000" w:themeColor="text1"/>
          <w:sz w:val="22"/>
          <w:szCs w:val="22"/>
        </w:rPr>
        <w:t>grudnia 2020 r. w sprawie podmiotowych środków dowodowych oraz innych dokumentów lub oświadczeń, ja</w:t>
      </w:r>
      <w:r w:rsidR="00C51345" w:rsidRPr="006866EB">
        <w:rPr>
          <w:rFonts w:ascii="Arial" w:hAnsi="Arial" w:cs="Arial"/>
          <w:color w:val="000000" w:themeColor="text1"/>
          <w:sz w:val="22"/>
          <w:szCs w:val="22"/>
        </w:rPr>
        <w:t>kich może żądać zamawiający od W</w:t>
      </w:r>
      <w:r w:rsidR="0087091C" w:rsidRPr="006866EB">
        <w:rPr>
          <w:rFonts w:ascii="Arial" w:hAnsi="Arial" w:cs="Arial"/>
          <w:color w:val="000000" w:themeColor="text1"/>
          <w:sz w:val="22"/>
          <w:szCs w:val="22"/>
        </w:rPr>
        <w:t xml:space="preserve">ykonawcy </w:t>
      </w:r>
      <w:r w:rsidR="00B96D9B" w:rsidRPr="006866EB">
        <w:rPr>
          <w:rFonts w:ascii="Arial" w:hAnsi="Arial" w:cs="Arial"/>
          <w:color w:val="000000" w:themeColor="text1"/>
          <w:sz w:val="22"/>
          <w:szCs w:val="22"/>
        </w:rPr>
        <w:t>oraz rozporządzeni</w:t>
      </w:r>
      <w:r w:rsidR="009349A7" w:rsidRPr="006866EB">
        <w:rPr>
          <w:rFonts w:ascii="Arial" w:hAnsi="Arial" w:cs="Arial"/>
          <w:color w:val="000000" w:themeColor="text1"/>
          <w:sz w:val="22"/>
          <w:szCs w:val="22"/>
        </w:rPr>
        <w:t>a Prezesa Rady Ministrów z dnia</w:t>
      </w:r>
      <w:r w:rsidR="009366A4" w:rsidRPr="006866EB">
        <w:rPr>
          <w:rFonts w:ascii="Arial" w:hAnsi="Arial" w:cs="Arial"/>
          <w:color w:val="000000" w:themeColor="text1"/>
          <w:sz w:val="22"/>
          <w:szCs w:val="22"/>
        </w:rPr>
        <w:t xml:space="preserve"> </w:t>
      </w:r>
      <w:r w:rsidR="002464A8" w:rsidRPr="006866EB">
        <w:rPr>
          <w:rFonts w:ascii="Arial" w:hAnsi="Arial" w:cs="Arial"/>
          <w:color w:val="000000" w:themeColor="text1"/>
          <w:sz w:val="22"/>
          <w:szCs w:val="22"/>
        </w:rPr>
        <w:t>30</w:t>
      </w:r>
      <w:r w:rsidR="009366A4" w:rsidRPr="006866EB">
        <w:rPr>
          <w:rFonts w:ascii="Arial" w:hAnsi="Arial" w:cs="Arial"/>
          <w:color w:val="000000" w:themeColor="text1"/>
          <w:sz w:val="22"/>
          <w:szCs w:val="22"/>
        </w:rPr>
        <w:t xml:space="preserve"> </w:t>
      </w:r>
      <w:r w:rsidR="0087091C" w:rsidRPr="006866EB">
        <w:rPr>
          <w:rFonts w:ascii="Arial" w:hAnsi="Arial" w:cs="Arial"/>
          <w:color w:val="000000" w:themeColor="text1"/>
          <w:sz w:val="22"/>
          <w:szCs w:val="22"/>
        </w:rPr>
        <w:t xml:space="preserve">grudnia </w:t>
      </w:r>
      <w:r w:rsidR="00B96D9B" w:rsidRPr="006866EB">
        <w:rPr>
          <w:rFonts w:ascii="Arial" w:hAnsi="Arial" w:cs="Arial"/>
          <w:color w:val="000000" w:themeColor="text1"/>
          <w:sz w:val="22"/>
          <w:szCs w:val="22"/>
        </w:rPr>
        <w:t>2020 r. w sprawie sposobu sporządzania i przekazywania informacji oraz wymagań technicznych dla dokumentów elektronicznych oraz śro</w:t>
      </w:r>
      <w:r w:rsidR="00095D2C" w:rsidRPr="006866EB">
        <w:rPr>
          <w:rFonts w:ascii="Arial" w:hAnsi="Arial" w:cs="Arial"/>
          <w:color w:val="000000" w:themeColor="text1"/>
          <w:sz w:val="22"/>
          <w:szCs w:val="22"/>
        </w:rPr>
        <w:t xml:space="preserve">dków komunikacji elektronicznej </w:t>
      </w:r>
      <w:r w:rsidR="00B96D9B" w:rsidRPr="006866EB">
        <w:rPr>
          <w:rFonts w:ascii="Arial" w:hAnsi="Arial" w:cs="Arial"/>
          <w:color w:val="000000" w:themeColor="text1"/>
          <w:sz w:val="22"/>
          <w:szCs w:val="22"/>
        </w:rPr>
        <w:t>w postępowaniu o udzielenie zamówienia publicznego lub konkursie.</w:t>
      </w:r>
    </w:p>
    <w:p w:rsidR="000221E2" w:rsidRPr="006866EB" w:rsidRDefault="000221E2" w:rsidP="004E6336">
      <w:pPr>
        <w:pStyle w:val="Akapitzlist"/>
        <w:spacing w:line="276" w:lineRule="auto"/>
        <w:ind w:left="0"/>
        <w:contextualSpacing/>
        <w:jc w:val="both"/>
        <w:rPr>
          <w:rFonts w:ascii="Arial" w:hAnsi="Arial" w:cs="Arial"/>
          <w:sz w:val="22"/>
          <w:szCs w:val="22"/>
        </w:rPr>
      </w:pPr>
    </w:p>
    <w:p w:rsidR="003F429D" w:rsidRPr="006866EB" w:rsidRDefault="003F429D" w:rsidP="00F64B7A">
      <w:pPr>
        <w:pStyle w:val="arimr"/>
        <w:widowControl/>
        <w:numPr>
          <w:ilvl w:val="0"/>
          <w:numId w:val="17"/>
        </w:numPr>
        <w:pBdr>
          <w:bottom w:val="double" w:sz="4" w:space="1" w:color="auto"/>
        </w:pBdr>
        <w:shd w:val="clear" w:color="auto" w:fill="DAEEF3"/>
        <w:suppressAutoHyphens/>
        <w:snapToGrid/>
        <w:spacing w:line="276" w:lineRule="auto"/>
        <w:ind w:left="284" w:hanging="284"/>
        <w:contextualSpacing/>
        <w:jc w:val="both"/>
        <w:rPr>
          <w:rFonts w:ascii="Arial" w:hAnsi="Arial" w:cs="Arial"/>
          <w:sz w:val="22"/>
          <w:szCs w:val="22"/>
          <w:lang w:val="pl-PL"/>
        </w:rPr>
      </w:pPr>
      <w:r w:rsidRPr="006866EB">
        <w:rPr>
          <w:rFonts w:ascii="Arial" w:hAnsi="Arial" w:cs="Arial"/>
          <w:b/>
          <w:sz w:val="22"/>
          <w:szCs w:val="22"/>
          <w:lang w:val="pl-PL"/>
        </w:rPr>
        <w:t>PODWYKONAWSTWO</w:t>
      </w:r>
    </w:p>
    <w:p w:rsidR="00BD0B25" w:rsidRPr="006866EB" w:rsidRDefault="00F64B7A" w:rsidP="00F64B7A">
      <w:pPr>
        <w:pStyle w:val="Akapitzlist"/>
        <w:spacing w:line="276" w:lineRule="auto"/>
        <w:ind w:left="0"/>
        <w:contextualSpacing/>
        <w:jc w:val="both"/>
        <w:rPr>
          <w:rFonts w:ascii="Arial" w:hAnsi="Arial" w:cs="Arial"/>
          <w:sz w:val="22"/>
          <w:szCs w:val="22"/>
        </w:rPr>
      </w:pPr>
      <w:r w:rsidRPr="006866EB">
        <w:rPr>
          <w:rFonts w:ascii="Arial" w:hAnsi="Arial" w:cs="Arial"/>
          <w:sz w:val="22"/>
          <w:szCs w:val="22"/>
        </w:rPr>
        <w:t>Zamawiający ze względu na charakter usługi nie przewiduje realizacji zamówienia poprzez podwykonawstwo.</w:t>
      </w:r>
    </w:p>
    <w:p w:rsidR="00F64B7A" w:rsidRPr="006866EB" w:rsidRDefault="00F64B7A" w:rsidP="004E6336">
      <w:pPr>
        <w:pStyle w:val="Akapitzlist"/>
        <w:spacing w:line="276" w:lineRule="auto"/>
        <w:ind w:left="0"/>
        <w:contextualSpacing/>
        <w:jc w:val="both"/>
        <w:rPr>
          <w:rFonts w:ascii="Arial" w:hAnsi="Arial" w:cs="Arial"/>
          <w:sz w:val="22"/>
          <w:szCs w:val="22"/>
        </w:rPr>
      </w:pPr>
    </w:p>
    <w:p w:rsidR="00C135CB" w:rsidRPr="006866EB" w:rsidRDefault="0055240B" w:rsidP="004E6336">
      <w:pPr>
        <w:pStyle w:val="Akapitzlist"/>
        <w:numPr>
          <w:ilvl w:val="0"/>
          <w:numId w:val="17"/>
        </w:numPr>
        <w:pBdr>
          <w:bottom w:val="double" w:sz="4" w:space="1" w:color="auto"/>
        </w:pBdr>
        <w:shd w:val="clear" w:color="auto" w:fill="DAEEF3"/>
        <w:spacing w:line="276" w:lineRule="auto"/>
        <w:ind w:left="284" w:hanging="284"/>
        <w:contextualSpacing/>
        <w:jc w:val="both"/>
        <w:rPr>
          <w:rFonts w:ascii="Arial" w:hAnsi="Arial" w:cs="Arial"/>
          <w:sz w:val="22"/>
          <w:szCs w:val="22"/>
        </w:rPr>
      </w:pPr>
      <w:r w:rsidRPr="006866EB">
        <w:rPr>
          <w:rFonts w:ascii="Arial" w:hAnsi="Arial" w:cs="Arial"/>
          <w:b/>
          <w:sz w:val="22"/>
          <w:szCs w:val="22"/>
        </w:rPr>
        <w:t xml:space="preserve">POLEGANIE </w:t>
      </w:r>
      <w:r w:rsidR="002307A6" w:rsidRPr="006866EB">
        <w:rPr>
          <w:rFonts w:ascii="Arial" w:hAnsi="Arial" w:cs="Arial"/>
          <w:b/>
          <w:sz w:val="22"/>
          <w:szCs w:val="22"/>
        </w:rPr>
        <w:t>NA ZASOBACH INNYCH PODMIOTÓW</w:t>
      </w:r>
    </w:p>
    <w:p w:rsidR="0047236E" w:rsidRPr="006866EB" w:rsidRDefault="00B20F54" w:rsidP="007F200C">
      <w:pPr>
        <w:pStyle w:val="Teksttreci40"/>
        <w:numPr>
          <w:ilvl w:val="0"/>
          <w:numId w:val="39"/>
        </w:numPr>
        <w:shd w:val="clear" w:color="auto" w:fill="auto"/>
        <w:spacing w:before="0" w:after="0" w:line="276" w:lineRule="auto"/>
        <w:ind w:left="284" w:right="20" w:hanging="284"/>
        <w:contextualSpacing/>
        <w:rPr>
          <w:rFonts w:ascii="Arial" w:hAnsi="Arial" w:cs="Arial"/>
          <w:color w:val="000000" w:themeColor="text1"/>
          <w:sz w:val="22"/>
          <w:szCs w:val="22"/>
          <w:lang w:val="pl-PL"/>
        </w:rPr>
      </w:pPr>
      <w:r w:rsidRPr="006866EB">
        <w:rPr>
          <w:rFonts w:ascii="Arial" w:hAnsi="Arial" w:cs="Arial"/>
          <w:color w:val="000000" w:themeColor="text1"/>
          <w:sz w:val="22"/>
          <w:szCs w:val="22"/>
          <w:lang w:val="pl-PL"/>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6866EB" w:rsidRDefault="0047236E" w:rsidP="007F200C">
      <w:pPr>
        <w:pStyle w:val="Teksttreci40"/>
        <w:numPr>
          <w:ilvl w:val="0"/>
          <w:numId w:val="39"/>
        </w:numPr>
        <w:shd w:val="clear" w:color="auto" w:fill="auto"/>
        <w:spacing w:before="0" w:after="0" w:line="276" w:lineRule="auto"/>
        <w:ind w:left="284" w:right="20" w:hanging="284"/>
        <w:contextualSpacing/>
        <w:rPr>
          <w:rFonts w:ascii="Arial" w:hAnsi="Arial" w:cs="Arial"/>
          <w:color w:val="000000" w:themeColor="text1"/>
          <w:sz w:val="22"/>
          <w:szCs w:val="22"/>
          <w:lang w:val="pl-PL"/>
        </w:rPr>
      </w:pPr>
      <w:r w:rsidRPr="006866EB">
        <w:rPr>
          <w:rFonts w:ascii="Arial" w:hAnsi="Arial" w:cs="Arial"/>
          <w:color w:val="000000" w:themeColor="text1"/>
          <w:sz w:val="22"/>
          <w:szCs w:val="22"/>
          <w:lang w:val="pl-PL"/>
        </w:rPr>
        <w:t xml:space="preserve">W odniesieniu do warunków dotyczących doświadczenia, </w:t>
      </w:r>
      <w:r w:rsidR="009366A4"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ykonawcy mogą polegać</w:t>
      </w:r>
      <w:r w:rsidR="009366A4" w:rsidRPr="006866EB">
        <w:rPr>
          <w:rFonts w:ascii="Arial" w:hAnsi="Arial" w:cs="Arial"/>
          <w:color w:val="000000" w:themeColor="text1"/>
          <w:sz w:val="22"/>
          <w:szCs w:val="22"/>
          <w:lang w:val="pl-PL"/>
        </w:rPr>
        <w:t xml:space="preserve"> </w:t>
      </w:r>
      <w:r w:rsidRPr="006866EB">
        <w:rPr>
          <w:rFonts w:ascii="Arial" w:hAnsi="Arial" w:cs="Arial"/>
          <w:color w:val="000000" w:themeColor="text1"/>
          <w:sz w:val="22"/>
          <w:szCs w:val="22"/>
          <w:lang w:val="pl-PL"/>
        </w:rPr>
        <w:t xml:space="preserve">na zdolnościach podmiotów udostępniających zasoby, jeśli podmioty te wykonają </w:t>
      </w:r>
      <w:r w:rsidR="000D5010" w:rsidRPr="006866EB">
        <w:rPr>
          <w:rFonts w:ascii="Arial" w:hAnsi="Arial" w:cs="Arial"/>
          <w:color w:val="000000" w:themeColor="text1"/>
          <w:sz w:val="22"/>
          <w:szCs w:val="22"/>
          <w:lang w:val="pl-PL"/>
        </w:rPr>
        <w:t>usługi</w:t>
      </w:r>
      <w:r w:rsidR="009366A4" w:rsidRPr="006866EB">
        <w:rPr>
          <w:rFonts w:ascii="Arial" w:hAnsi="Arial" w:cs="Arial"/>
          <w:color w:val="000000" w:themeColor="text1"/>
          <w:sz w:val="22"/>
          <w:szCs w:val="22"/>
          <w:lang w:val="pl-PL"/>
        </w:rPr>
        <w:t xml:space="preserve"> </w:t>
      </w:r>
      <w:r w:rsidRPr="006866EB">
        <w:rPr>
          <w:rFonts w:ascii="Arial" w:hAnsi="Arial" w:cs="Arial"/>
          <w:color w:val="000000" w:themeColor="text1"/>
          <w:sz w:val="22"/>
          <w:szCs w:val="22"/>
          <w:lang w:val="pl-PL"/>
        </w:rPr>
        <w:t>do realizacji któr</w:t>
      </w:r>
      <w:r w:rsidR="000D5010" w:rsidRPr="006866EB">
        <w:rPr>
          <w:rFonts w:ascii="Arial" w:hAnsi="Arial" w:cs="Arial"/>
          <w:color w:val="000000" w:themeColor="text1"/>
          <w:sz w:val="22"/>
          <w:szCs w:val="22"/>
          <w:lang w:val="pl-PL"/>
        </w:rPr>
        <w:t>ych</w:t>
      </w:r>
      <w:r w:rsidRPr="006866EB">
        <w:rPr>
          <w:rFonts w:ascii="Arial" w:hAnsi="Arial" w:cs="Arial"/>
          <w:color w:val="000000" w:themeColor="text1"/>
          <w:sz w:val="22"/>
          <w:szCs w:val="22"/>
          <w:lang w:val="pl-PL"/>
        </w:rPr>
        <w:t xml:space="preserve"> te zdolności są wymagane.</w:t>
      </w:r>
    </w:p>
    <w:p w:rsidR="00361400" w:rsidRPr="006866EB" w:rsidRDefault="0047236E" w:rsidP="007F200C">
      <w:pPr>
        <w:pStyle w:val="Teksttreci40"/>
        <w:numPr>
          <w:ilvl w:val="0"/>
          <w:numId w:val="39"/>
        </w:numPr>
        <w:shd w:val="clear" w:color="auto" w:fill="auto"/>
        <w:spacing w:before="0" w:after="0" w:line="276" w:lineRule="auto"/>
        <w:ind w:left="284" w:right="20" w:hanging="284"/>
        <w:contextualSpacing/>
        <w:rPr>
          <w:rFonts w:ascii="Arial" w:hAnsi="Arial" w:cs="Arial"/>
          <w:sz w:val="22"/>
          <w:szCs w:val="22"/>
          <w:lang w:val="pl-PL"/>
        </w:rPr>
      </w:pPr>
      <w:r w:rsidRPr="006866EB">
        <w:rPr>
          <w:rFonts w:ascii="Arial" w:hAnsi="Arial" w:cs="Arial"/>
          <w:color w:val="000000" w:themeColor="text1"/>
          <w:sz w:val="22"/>
          <w:szCs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366A4"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 xml:space="preserve">ykonawca </w:t>
      </w:r>
      <w:r w:rsidRPr="006866EB">
        <w:rPr>
          <w:rFonts w:ascii="Arial" w:hAnsi="Arial" w:cs="Arial"/>
          <w:color w:val="000000" w:themeColor="text1"/>
          <w:sz w:val="22"/>
          <w:szCs w:val="22"/>
          <w:lang w:val="pl-PL"/>
        </w:rPr>
        <w:lastRenderedPageBreak/>
        <w:t>realizując zamówienie, będzie dysponował niezbędnymi zasobami tych podmiotów.</w:t>
      </w:r>
      <w:r w:rsidR="00F82107" w:rsidRPr="006866EB">
        <w:rPr>
          <w:rFonts w:ascii="Arial" w:hAnsi="Arial" w:cs="Arial"/>
          <w:color w:val="000000" w:themeColor="text1"/>
          <w:sz w:val="22"/>
          <w:szCs w:val="22"/>
          <w:lang w:val="pl-PL"/>
        </w:rPr>
        <w:t xml:space="preserve"> Wzór oświadczenia stanowi </w:t>
      </w:r>
      <w:r w:rsidR="00F82107" w:rsidRPr="006866EB">
        <w:rPr>
          <w:rFonts w:ascii="Arial" w:hAnsi="Arial" w:cs="Arial"/>
          <w:b/>
          <w:bCs/>
          <w:sz w:val="22"/>
          <w:szCs w:val="22"/>
          <w:lang w:val="pl-PL"/>
        </w:rPr>
        <w:t xml:space="preserve">załącznik nr </w:t>
      </w:r>
      <w:r w:rsidR="00B35271" w:rsidRPr="006866EB">
        <w:rPr>
          <w:rFonts w:ascii="Arial" w:hAnsi="Arial" w:cs="Arial"/>
          <w:b/>
          <w:bCs/>
          <w:sz w:val="22"/>
          <w:szCs w:val="22"/>
          <w:lang w:val="pl-PL"/>
        </w:rPr>
        <w:t>3</w:t>
      </w:r>
      <w:r w:rsidR="009366A4" w:rsidRPr="006866EB">
        <w:rPr>
          <w:rFonts w:ascii="Arial" w:hAnsi="Arial" w:cs="Arial"/>
          <w:b/>
          <w:bCs/>
          <w:sz w:val="22"/>
          <w:szCs w:val="22"/>
          <w:lang w:val="pl-PL"/>
        </w:rPr>
        <w:t xml:space="preserve"> </w:t>
      </w:r>
      <w:r w:rsidR="00F82107" w:rsidRPr="006866EB">
        <w:rPr>
          <w:rFonts w:ascii="Arial" w:hAnsi="Arial" w:cs="Arial"/>
          <w:b/>
          <w:bCs/>
          <w:sz w:val="22"/>
          <w:szCs w:val="22"/>
          <w:lang w:val="pl-PL"/>
        </w:rPr>
        <w:t>do SWZ.</w:t>
      </w:r>
    </w:p>
    <w:p w:rsidR="002272B0" w:rsidRPr="006866EB" w:rsidRDefault="00361400" w:rsidP="007F200C">
      <w:pPr>
        <w:pStyle w:val="Teksttreci40"/>
        <w:numPr>
          <w:ilvl w:val="0"/>
          <w:numId w:val="39"/>
        </w:numPr>
        <w:shd w:val="clear" w:color="auto" w:fill="auto"/>
        <w:spacing w:before="0" w:after="0" w:line="276" w:lineRule="auto"/>
        <w:ind w:left="284" w:right="20" w:hanging="284"/>
        <w:contextualSpacing/>
        <w:rPr>
          <w:rFonts w:ascii="Arial" w:hAnsi="Arial" w:cs="Arial"/>
          <w:color w:val="000000" w:themeColor="text1"/>
          <w:sz w:val="22"/>
          <w:szCs w:val="22"/>
          <w:lang w:val="pl-PL"/>
        </w:rPr>
      </w:pPr>
      <w:r w:rsidRPr="006866EB">
        <w:rPr>
          <w:rFonts w:ascii="Arial" w:hAnsi="Arial" w:cs="Arial"/>
          <w:color w:val="000000" w:themeColor="text1"/>
          <w:sz w:val="22"/>
          <w:szCs w:val="22"/>
          <w:lang w:val="pl-PL"/>
        </w:rPr>
        <w:t xml:space="preserve">Zamawiający ocenia, czy udostępniane </w:t>
      </w:r>
      <w:r w:rsidR="009366A4"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 xml:space="preserve">ykonawcy przez podmioty udostępniające zasoby zdolności techniczne lub zawodowe, pozwalają na wykazanie przez </w:t>
      </w:r>
      <w:r w:rsidR="009366A4"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 xml:space="preserve">ykonawcę spełniania warunków udziału w postępowaniu, a także bada, czy nie zachodzą wobec tego podmiotu podstawy wykluczenia, które zostały przewidziane względem </w:t>
      </w:r>
      <w:r w:rsidR="00C51345"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ykonawcy.</w:t>
      </w:r>
    </w:p>
    <w:p w:rsidR="002272B0" w:rsidRPr="006866EB" w:rsidRDefault="002272B0" w:rsidP="007F200C">
      <w:pPr>
        <w:pStyle w:val="Teksttreci40"/>
        <w:numPr>
          <w:ilvl w:val="0"/>
          <w:numId w:val="39"/>
        </w:numPr>
        <w:shd w:val="clear" w:color="auto" w:fill="auto"/>
        <w:spacing w:before="0" w:after="0" w:line="276" w:lineRule="auto"/>
        <w:ind w:left="284" w:right="20" w:hanging="284"/>
        <w:contextualSpacing/>
        <w:rPr>
          <w:rFonts w:ascii="Arial" w:hAnsi="Arial" w:cs="Arial"/>
          <w:color w:val="000000" w:themeColor="text1"/>
          <w:sz w:val="22"/>
          <w:szCs w:val="22"/>
          <w:lang w:val="pl-PL"/>
        </w:rPr>
      </w:pPr>
      <w:r w:rsidRPr="006866EB">
        <w:rPr>
          <w:rFonts w:ascii="Arial" w:hAnsi="Arial" w:cs="Arial"/>
          <w:color w:val="000000" w:themeColor="text1"/>
          <w:sz w:val="22"/>
          <w:szCs w:val="22"/>
          <w:lang w:val="pl-PL"/>
        </w:rPr>
        <w:t xml:space="preserve">Jeżeli zdolności techniczne lub zawodowe podmiotu udostępniającego zasoby nie potwierdzają spełniania przez </w:t>
      </w:r>
      <w:r w:rsidR="009366A4"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 xml:space="preserve">ykonawcę warunków udziału w postępowaniu lub zachodzą wobec tego podmiotu podstawy wykluczenia, zamawiający żąda, aby </w:t>
      </w:r>
      <w:r w:rsidR="00C51345"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ykonawca w terminie określonym przez zamawiającego zastąpił ten podmiot innym podmiotem lub podmiotami albo wykazał, że samodzielnie spełnia warunki udziału w postępowaniu.</w:t>
      </w:r>
      <w:r w:rsidR="009366A4" w:rsidRPr="006866EB">
        <w:rPr>
          <w:rFonts w:ascii="Arial" w:hAnsi="Arial" w:cs="Arial"/>
          <w:color w:val="000000" w:themeColor="text1"/>
          <w:sz w:val="22"/>
          <w:szCs w:val="22"/>
          <w:lang w:val="pl-PL"/>
        </w:rPr>
        <w:t xml:space="preserve"> </w:t>
      </w:r>
      <w:r w:rsidR="00690982" w:rsidRPr="006866EB">
        <w:rPr>
          <w:rFonts w:ascii="Arial" w:hAnsi="Arial" w:cs="Arial"/>
          <w:b/>
          <w:color w:val="000000" w:themeColor="text1"/>
          <w:sz w:val="22"/>
          <w:szCs w:val="22"/>
          <w:lang w:val="pl-PL"/>
        </w:rPr>
        <w:t xml:space="preserve">UWAGA: </w:t>
      </w:r>
      <w:r w:rsidR="00690982" w:rsidRPr="006866EB">
        <w:rPr>
          <w:rFonts w:ascii="Arial" w:hAnsi="Arial" w:cs="Arial"/>
          <w:color w:val="000000" w:themeColor="text1"/>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6866EB" w:rsidRDefault="00F70501" w:rsidP="007F200C">
      <w:pPr>
        <w:pStyle w:val="Teksttreci0"/>
        <w:numPr>
          <w:ilvl w:val="0"/>
          <w:numId w:val="39"/>
        </w:numPr>
        <w:spacing w:line="276" w:lineRule="auto"/>
        <w:ind w:left="284" w:hanging="284"/>
        <w:contextualSpacing/>
        <w:jc w:val="both"/>
        <w:rPr>
          <w:rFonts w:ascii="Arial" w:hAnsi="Arial" w:cs="Arial"/>
          <w:sz w:val="22"/>
          <w:szCs w:val="22"/>
          <w:lang w:val="pl-PL"/>
        </w:rPr>
      </w:pPr>
      <w:r w:rsidRPr="006866EB">
        <w:rPr>
          <w:rFonts w:ascii="Arial" w:hAnsi="Arial" w:cs="Arial"/>
          <w:color w:val="000000" w:themeColor="text1"/>
          <w:sz w:val="22"/>
          <w:szCs w:val="22"/>
          <w:lang w:val="pl-PL"/>
        </w:rPr>
        <w:t>Wykonawca, w przypadku polegania na zdolnościach lub sytuacji podmiotów udostępniających zasoby, przedstawia, wraz z oświadczeniem, o którym mowa w</w:t>
      </w:r>
      <w:r w:rsidR="00EE3FE3" w:rsidRPr="006866EB">
        <w:rPr>
          <w:rFonts w:ascii="Arial" w:hAnsi="Arial" w:cs="Arial"/>
          <w:color w:val="000000" w:themeColor="text1"/>
          <w:sz w:val="22"/>
          <w:szCs w:val="22"/>
          <w:lang w:val="pl-PL"/>
        </w:rPr>
        <w:t> </w:t>
      </w:r>
      <w:r w:rsidR="000221E2" w:rsidRPr="006866EB">
        <w:rPr>
          <w:rFonts w:ascii="Arial" w:hAnsi="Arial" w:cs="Arial"/>
          <w:color w:val="000000" w:themeColor="text1"/>
          <w:sz w:val="22"/>
          <w:szCs w:val="22"/>
          <w:lang w:val="pl-PL"/>
        </w:rPr>
        <w:t xml:space="preserve">Rozdziale X </w:t>
      </w:r>
      <w:r w:rsidRPr="006866EB">
        <w:rPr>
          <w:rFonts w:ascii="Arial" w:hAnsi="Arial" w:cs="Arial"/>
          <w:sz w:val="22"/>
          <w:szCs w:val="22"/>
          <w:lang w:val="pl-PL"/>
        </w:rPr>
        <w:t xml:space="preserve">ust. </w:t>
      </w:r>
      <w:r w:rsidR="000221E2" w:rsidRPr="006866EB">
        <w:rPr>
          <w:rFonts w:ascii="Arial" w:hAnsi="Arial" w:cs="Arial"/>
          <w:sz w:val="22"/>
          <w:szCs w:val="22"/>
          <w:lang w:val="pl-PL"/>
        </w:rPr>
        <w:t>1</w:t>
      </w:r>
      <w:r w:rsidRPr="006866EB">
        <w:rPr>
          <w:rFonts w:ascii="Arial" w:hAnsi="Arial" w:cs="Arial"/>
          <w:color w:val="000000" w:themeColor="text1"/>
          <w:sz w:val="22"/>
          <w:szCs w:val="22"/>
          <w:lang w:val="pl-PL"/>
        </w:rPr>
        <w:t xml:space="preserve">, także oświadczenie podmiotu udostępniającego zasoby, potwierdzające brak podstaw wykluczenia tego podmiotu oraz odpowiednio spełnianie warunków udziału w postępowaniu, w zakresie, w jakim </w:t>
      </w:r>
      <w:r w:rsidR="00C51345" w:rsidRPr="006866EB">
        <w:rPr>
          <w:rFonts w:ascii="Arial" w:hAnsi="Arial" w:cs="Arial"/>
          <w:color w:val="000000" w:themeColor="text1"/>
          <w:sz w:val="22"/>
          <w:szCs w:val="22"/>
          <w:lang w:val="pl-PL"/>
        </w:rPr>
        <w:t>W</w:t>
      </w:r>
      <w:r w:rsidRPr="006866EB">
        <w:rPr>
          <w:rFonts w:ascii="Arial" w:hAnsi="Arial" w:cs="Arial"/>
          <w:color w:val="000000" w:themeColor="text1"/>
          <w:sz w:val="22"/>
          <w:szCs w:val="22"/>
          <w:lang w:val="pl-PL"/>
        </w:rPr>
        <w:t>ykonawca powołuje się na jego zasoby</w:t>
      </w:r>
      <w:r w:rsidR="00CD302E" w:rsidRPr="006866EB">
        <w:rPr>
          <w:rFonts w:ascii="Arial" w:hAnsi="Arial" w:cs="Arial"/>
          <w:color w:val="000000" w:themeColor="text1"/>
          <w:sz w:val="22"/>
          <w:szCs w:val="22"/>
          <w:lang w:val="pl-PL"/>
        </w:rPr>
        <w:t>, zgodnie z katalogiem dokumentów określonych w</w:t>
      </w:r>
      <w:r w:rsidR="000221E2" w:rsidRPr="006866EB">
        <w:rPr>
          <w:rFonts w:ascii="Arial" w:hAnsi="Arial" w:cs="Arial"/>
          <w:color w:val="000000" w:themeColor="text1"/>
          <w:sz w:val="22"/>
          <w:szCs w:val="22"/>
          <w:lang w:val="pl-PL"/>
        </w:rPr>
        <w:t> </w:t>
      </w:r>
      <w:r w:rsidR="00CD302E" w:rsidRPr="006866EB">
        <w:rPr>
          <w:rFonts w:ascii="Arial" w:hAnsi="Arial" w:cs="Arial"/>
          <w:sz w:val="22"/>
          <w:szCs w:val="22"/>
          <w:lang w:val="pl-PL"/>
        </w:rPr>
        <w:t>Rozdziale X SWZ</w:t>
      </w:r>
      <w:r w:rsidRPr="006866EB">
        <w:rPr>
          <w:rFonts w:ascii="Arial" w:hAnsi="Arial" w:cs="Arial"/>
          <w:sz w:val="22"/>
          <w:szCs w:val="22"/>
          <w:lang w:val="pl-PL"/>
        </w:rPr>
        <w:t>.</w:t>
      </w:r>
    </w:p>
    <w:p w:rsidR="00E164FF" w:rsidRPr="006866EB" w:rsidRDefault="00E164FF" w:rsidP="004E6336">
      <w:pPr>
        <w:pStyle w:val="Teksttreci0"/>
        <w:spacing w:line="276" w:lineRule="auto"/>
        <w:ind w:left="426" w:firstLine="0"/>
        <w:contextualSpacing/>
        <w:jc w:val="both"/>
        <w:rPr>
          <w:rFonts w:ascii="Arial" w:hAnsi="Arial" w:cs="Arial"/>
          <w:color w:val="000000" w:themeColor="text1"/>
          <w:sz w:val="22"/>
          <w:szCs w:val="22"/>
          <w:lang w:val="pl-PL"/>
        </w:rPr>
      </w:pPr>
    </w:p>
    <w:p w:rsidR="005919F8" w:rsidRPr="006866EB" w:rsidRDefault="005919F8" w:rsidP="004E6336">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2"/>
          <w:szCs w:val="22"/>
          <w:lang w:val="pl-PL"/>
        </w:rPr>
      </w:pPr>
      <w:r w:rsidRPr="006866EB">
        <w:rPr>
          <w:rFonts w:ascii="Arial" w:hAnsi="Arial" w:cs="Arial"/>
          <w:b/>
          <w:sz w:val="22"/>
          <w:szCs w:val="22"/>
          <w:lang w:val="pl-PL"/>
        </w:rPr>
        <w:t>INFORMACJA DLA WYKONAWCÓW WSPÓLNIE UBIEGAJĄCYCH SIĘ O</w:t>
      </w:r>
      <w:r w:rsidR="00BD0B25" w:rsidRPr="006866EB">
        <w:rPr>
          <w:rFonts w:ascii="Arial" w:hAnsi="Arial" w:cs="Arial"/>
          <w:b/>
          <w:sz w:val="22"/>
          <w:szCs w:val="22"/>
          <w:lang w:val="pl-PL"/>
        </w:rPr>
        <w:t> </w:t>
      </w:r>
      <w:r w:rsidRPr="006866EB">
        <w:rPr>
          <w:rFonts w:ascii="Arial" w:hAnsi="Arial" w:cs="Arial"/>
          <w:b/>
          <w:sz w:val="22"/>
          <w:szCs w:val="22"/>
          <w:lang w:val="pl-PL"/>
        </w:rPr>
        <w:t>UDZIELENIE ZAMÓWIENIA (SPÓŁKI CYWILNE/ KONSORCJA)</w:t>
      </w:r>
    </w:p>
    <w:p w:rsidR="003F6529" w:rsidRPr="006866EB" w:rsidRDefault="00592248" w:rsidP="004E6336">
      <w:pPr>
        <w:pStyle w:val="Akapitzlist"/>
        <w:numPr>
          <w:ilvl w:val="0"/>
          <w:numId w:val="19"/>
        </w:numPr>
        <w:tabs>
          <w:tab w:val="clear" w:pos="1009"/>
        </w:tabs>
        <w:spacing w:line="276" w:lineRule="auto"/>
        <w:ind w:left="284" w:hanging="284"/>
        <w:contextualSpacing/>
        <w:jc w:val="both"/>
        <w:rPr>
          <w:rFonts w:ascii="Arial" w:hAnsi="Arial" w:cs="Arial"/>
          <w:sz w:val="22"/>
          <w:szCs w:val="22"/>
        </w:rPr>
      </w:pPr>
      <w:r w:rsidRPr="006866EB">
        <w:rPr>
          <w:rFonts w:ascii="Arial" w:hAnsi="Arial" w:cs="Arial"/>
          <w:sz w:val="22"/>
          <w:szCs w:val="22"/>
        </w:rPr>
        <w:t>Wykonawcy mogą wspólnie ubiegać się o udzielenie zamówienia. W takim przypadku Wykonawcy ustanawiają pełnomocnika</w:t>
      </w:r>
      <w:r w:rsidR="0055240B" w:rsidRPr="006866EB">
        <w:rPr>
          <w:rFonts w:ascii="Arial" w:hAnsi="Arial" w:cs="Arial"/>
          <w:sz w:val="22"/>
          <w:szCs w:val="22"/>
        </w:rPr>
        <w:t xml:space="preserve"> do reprezentowania ich w </w:t>
      </w:r>
      <w:r w:rsidR="00BD1389" w:rsidRPr="006866EB">
        <w:rPr>
          <w:rFonts w:ascii="Arial" w:hAnsi="Arial" w:cs="Arial"/>
          <w:sz w:val="22"/>
          <w:szCs w:val="22"/>
        </w:rPr>
        <w:t>postępowaniu albo</w:t>
      </w:r>
      <w:r w:rsidR="0055240B" w:rsidRPr="006866EB">
        <w:rPr>
          <w:rFonts w:ascii="Arial" w:hAnsi="Arial" w:cs="Arial"/>
          <w:sz w:val="22"/>
          <w:szCs w:val="22"/>
        </w:rPr>
        <w:t xml:space="preserve"> do reprez</w:t>
      </w:r>
      <w:r w:rsidR="007C7451" w:rsidRPr="006866EB">
        <w:rPr>
          <w:rFonts w:ascii="Arial" w:hAnsi="Arial" w:cs="Arial"/>
          <w:sz w:val="22"/>
          <w:szCs w:val="22"/>
        </w:rPr>
        <w:t>en</w:t>
      </w:r>
      <w:r w:rsidR="0055240B" w:rsidRPr="006866EB">
        <w:rPr>
          <w:rFonts w:ascii="Arial" w:hAnsi="Arial" w:cs="Arial"/>
          <w:sz w:val="22"/>
          <w:szCs w:val="22"/>
        </w:rPr>
        <w:t xml:space="preserve">towania i zawarcia umowy w sprawie zamówienia </w:t>
      </w:r>
      <w:r w:rsidR="007C7451" w:rsidRPr="006866EB">
        <w:rPr>
          <w:rFonts w:ascii="Arial" w:hAnsi="Arial" w:cs="Arial"/>
          <w:sz w:val="22"/>
          <w:szCs w:val="22"/>
        </w:rPr>
        <w:t>publicznego. Pełnomocnictwo</w:t>
      </w:r>
      <w:r w:rsidR="00422F16" w:rsidRPr="006866EB">
        <w:rPr>
          <w:rFonts w:ascii="Arial" w:hAnsi="Arial" w:cs="Arial"/>
          <w:sz w:val="22"/>
          <w:szCs w:val="22"/>
        </w:rPr>
        <w:t xml:space="preserve"> </w:t>
      </w:r>
      <w:r w:rsidRPr="006866EB">
        <w:rPr>
          <w:rFonts w:ascii="Arial" w:hAnsi="Arial" w:cs="Arial"/>
          <w:sz w:val="22"/>
          <w:szCs w:val="22"/>
        </w:rPr>
        <w:t>winno być załączone</w:t>
      </w:r>
      <w:r w:rsidR="0055240B" w:rsidRPr="006866EB">
        <w:rPr>
          <w:rFonts w:ascii="Arial" w:hAnsi="Arial" w:cs="Arial"/>
          <w:sz w:val="22"/>
          <w:szCs w:val="22"/>
        </w:rPr>
        <w:t xml:space="preserve"> do oferty</w:t>
      </w:r>
      <w:r w:rsidR="00862DB9" w:rsidRPr="006866EB">
        <w:rPr>
          <w:rFonts w:ascii="Arial" w:hAnsi="Arial" w:cs="Arial"/>
          <w:sz w:val="22"/>
          <w:szCs w:val="22"/>
        </w:rPr>
        <w:t xml:space="preserve">. </w:t>
      </w:r>
    </w:p>
    <w:p w:rsidR="00BA73FC" w:rsidRPr="006866EB" w:rsidRDefault="005919F8" w:rsidP="004E6336">
      <w:pPr>
        <w:pStyle w:val="Akapitzlist"/>
        <w:numPr>
          <w:ilvl w:val="0"/>
          <w:numId w:val="19"/>
        </w:numPr>
        <w:tabs>
          <w:tab w:val="clear" w:pos="1009"/>
        </w:tab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W przypadku Wykonawców wspólnie ubiegających się o udzielenie zamówienia, </w:t>
      </w:r>
      <w:r w:rsidR="00BD1389" w:rsidRPr="006866EB">
        <w:rPr>
          <w:rFonts w:ascii="Arial" w:hAnsi="Arial" w:cs="Arial"/>
          <w:color w:val="000000" w:themeColor="text1"/>
          <w:sz w:val="22"/>
          <w:szCs w:val="22"/>
        </w:rPr>
        <w:t>oświadczenia, o</w:t>
      </w:r>
      <w:r w:rsidR="00D55929" w:rsidRPr="006866EB">
        <w:rPr>
          <w:rFonts w:ascii="Arial" w:hAnsi="Arial" w:cs="Arial"/>
          <w:color w:val="000000" w:themeColor="text1"/>
          <w:sz w:val="22"/>
          <w:szCs w:val="22"/>
        </w:rPr>
        <w:t xml:space="preserve"> których </w:t>
      </w:r>
      <w:r w:rsidR="00D55929" w:rsidRPr="006866EB">
        <w:rPr>
          <w:rFonts w:ascii="Arial" w:hAnsi="Arial" w:cs="Arial"/>
          <w:sz w:val="22"/>
          <w:szCs w:val="22"/>
        </w:rPr>
        <w:t>mowa w Rozdziale X</w:t>
      </w:r>
      <w:r w:rsidR="007163F2" w:rsidRPr="006866EB">
        <w:rPr>
          <w:rFonts w:ascii="Arial" w:hAnsi="Arial" w:cs="Arial"/>
          <w:sz w:val="22"/>
          <w:szCs w:val="22"/>
        </w:rPr>
        <w:t xml:space="preserve"> ust. </w:t>
      </w:r>
      <w:r w:rsidR="00B1605F" w:rsidRPr="006866EB">
        <w:rPr>
          <w:rFonts w:ascii="Arial" w:hAnsi="Arial" w:cs="Arial"/>
          <w:sz w:val="22"/>
          <w:szCs w:val="22"/>
        </w:rPr>
        <w:t>1</w:t>
      </w:r>
      <w:r w:rsidR="007163F2" w:rsidRPr="006866EB">
        <w:rPr>
          <w:rFonts w:ascii="Arial" w:hAnsi="Arial" w:cs="Arial"/>
          <w:sz w:val="22"/>
          <w:szCs w:val="22"/>
        </w:rPr>
        <w:t xml:space="preserve"> SWZ,</w:t>
      </w:r>
      <w:r w:rsidR="00DF5E25" w:rsidRPr="006866EB">
        <w:rPr>
          <w:rFonts w:ascii="Arial" w:hAnsi="Arial" w:cs="Arial"/>
          <w:sz w:val="22"/>
          <w:szCs w:val="22"/>
        </w:rPr>
        <w:t xml:space="preserve"> składa</w:t>
      </w:r>
      <w:r w:rsidR="00DF5E25" w:rsidRPr="006866EB">
        <w:rPr>
          <w:rFonts w:ascii="Arial" w:hAnsi="Arial" w:cs="Arial"/>
          <w:color w:val="000000" w:themeColor="text1"/>
          <w:sz w:val="22"/>
          <w:szCs w:val="22"/>
        </w:rPr>
        <w:t xml:space="preserve"> każdy z </w:t>
      </w:r>
      <w:r w:rsidR="00C51345" w:rsidRPr="006866EB">
        <w:rPr>
          <w:rFonts w:ascii="Arial" w:hAnsi="Arial" w:cs="Arial"/>
          <w:color w:val="000000" w:themeColor="text1"/>
          <w:sz w:val="22"/>
          <w:szCs w:val="22"/>
        </w:rPr>
        <w:t>W</w:t>
      </w:r>
      <w:r w:rsidR="00DF5E25" w:rsidRPr="006866EB">
        <w:rPr>
          <w:rFonts w:ascii="Arial" w:hAnsi="Arial" w:cs="Arial"/>
          <w:color w:val="000000" w:themeColor="text1"/>
          <w:sz w:val="22"/>
          <w:szCs w:val="22"/>
        </w:rPr>
        <w:t xml:space="preserve">ykonawców. Oświadczenia te potwierdzają brak podstaw wykluczenia oraz spełnianie warunków udziału w zakresie, w jakim każdy z </w:t>
      </w:r>
      <w:r w:rsidR="004E6336" w:rsidRPr="006866EB">
        <w:rPr>
          <w:rFonts w:ascii="Arial" w:hAnsi="Arial" w:cs="Arial"/>
          <w:color w:val="000000" w:themeColor="text1"/>
          <w:sz w:val="22"/>
          <w:szCs w:val="22"/>
        </w:rPr>
        <w:t>W</w:t>
      </w:r>
      <w:r w:rsidR="00DF5E25" w:rsidRPr="006866EB">
        <w:rPr>
          <w:rFonts w:ascii="Arial" w:hAnsi="Arial" w:cs="Arial"/>
          <w:color w:val="000000" w:themeColor="text1"/>
          <w:sz w:val="22"/>
          <w:szCs w:val="22"/>
        </w:rPr>
        <w:t>ykonawców wykazuje spełnianie warunków udziału w postępowaniu.</w:t>
      </w:r>
    </w:p>
    <w:p w:rsidR="00DF5E25" w:rsidRPr="006866EB" w:rsidRDefault="00BA73FC" w:rsidP="004E6336">
      <w:pPr>
        <w:pStyle w:val="Akapitzlist"/>
        <w:numPr>
          <w:ilvl w:val="0"/>
          <w:numId w:val="19"/>
        </w:numPr>
        <w:tabs>
          <w:tab w:val="clear" w:pos="1009"/>
        </w:tab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Wykonawcy wspólnie ubiegający się o udzielenie zamówienia dołączają do oferty oświadczenie, z którego wynika, które usługi wykonają poszczególni </w:t>
      </w:r>
      <w:r w:rsidR="004E6336" w:rsidRPr="006866EB">
        <w:rPr>
          <w:rFonts w:ascii="Arial" w:hAnsi="Arial" w:cs="Arial"/>
          <w:color w:val="000000" w:themeColor="text1"/>
          <w:sz w:val="22"/>
          <w:szCs w:val="22"/>
        </w:rPr>
        <w:t>W</w:t>
      </w:r>
      <w:r w:rsidRPr="006866EB">
        <w:rPr>
          <w:rFonts w:ascii="Arial" w:hAnsi="Arial" w:cs="Arial"/>
          <w:color w:val="000000" w:themeColor="text1"/>
          <w:sz w:val="22"/>
          <w:szCs w:val="22"/>
        </w:rPr>
        <w:t>ykonawcy.</w:t>
      </w:r>
    </w:p>
    <w:p w:rsidR="00974EE8" w:rsidRPr="006866EB" w:rsidRDefault="007163F2" w:rsidP="004E6336">
      <w:pPr>
        <w:pStyle w:val="Akapitzlist"/>
        <w:numPr>
          <w:ilvl w:val="0"/>
          <w:numId w:val="19"/>
        </w:numPr>
        <w:tabs>
          <w:tab w:val="clear" w:pos="1009"/>
        </w:tab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Oświadczenia i dokumenty potwierdzające brak podstaw do wykluczenia z</w:t>
      </w:r>
      <w:r w:rsidR="00BD0B25" w:rsidRPr="006866EB">
        <w:rPr>
          <w:rFonts w:ascii="Arial" w:hAnsi="Arial" w:cs="Arial"/>
          <w:color w:val="000000" w:themeColor="text1"/>
          <w:sz w:val="22"/>
          <w:szCs w:val="22"/>
        </w:rPr>
        <w:t> </w:t>
      </w:r>
      <w:r w:rsidRPr="006866EB">
        <w:rPr>
          <w:rFonts w:ascii="Arial" w:hAnsi="Arial" w:cs="Arial"/>
          <w:color w:val="000000" w:themeColor="text1"/>
          <w:sz w:val="22"/>
          <w:szCs w:val="22"/>
        </w:rPr>
        <w:t>postępowania</w:t>
      </w:r>
      <w:r w:rsidR="004E6336" w:rsidRPr="006866EB">
        <w:rPr>
          <w:rFonts w:ascii="Arial" w:hAnsi="Arial" w:cs="Arial"/>
          <w:color w:val="000000" w:themeColor="text1"/>
          <w:sz w:val="22"/>
          <w:szCs w:val="22"/>
        </w:rPr>
        <w:t xml:space="preserve"> </w:t>
      </w:r>
      <w:r w:rsidRPr="006866EB">
        <w:rPr>
          <w:rFonts w:ascii="Arial" w:hAnsi="Arial" w:cs="Arial"/>
          <w:color w:val="000000" w:themeColor="text1"/>
          <w:sz w:val="22"/>
          <w:szCs w:val="22"/>
        </w:rPr>
        <w:t>składa każdy z Wykonawców wspólnie ubiegających się o zamówienie.</w:t>
      </w:r>
      <w:bookmarkStart w:id="5" w:name="bookmark11"/>
    </w:p>
    <w:p w:rsidR="00697D8C" w:rsidRPr="006866EB" w:rsidRDefault="00697D8C" w:rsidP="004E6336">
      <w:pPr>
        <w:pStyle w:val="Akapitzlist"/>
        <w:spacing w:line="276" w:lineRule="auto"/>
        <w:ind w:left="426"/>
        <w:contextualSpacing/>
        <w:jc w:val="both"/>
        <w:rPr>
          <w:rFonts w:ascii="Arial" w:hAnsi="Arial" w:cs="Arial"/>
          <w:color w:val="000000" w:themeColor="text1"/>
          <w:sz w:val="22"/>
          <w:szCs w:val="22"/>
        </w:rPr>
      </w:pPr>
    </w:p>
    <w:p w:rsidR="00974EE8" w:rsidRPr="006866EB" w:rsidRDefault="00974EE8" w:rsidP="004E6336">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bCs/>
          <w:sz w:val="22"/>
          <w:szCs w:val="22"/>
        </w:rPr>
      </w:pPr>
      <w:r w:rsidRPr="006866EB">
        <w:rPr>
          <w:rFonts w:ascii="Arial" w:hAnsi="Arial" w:cs="Arial"/>
          <w:b/>
          <w:bCs/>
          <w:sz w:val="22"/>
          <w:szCs w:val="22"/>
        </w:rPr>
        <w:t xml:space="preserve">SPOSÓB KOMUNIKACJI ORAZ </w:t>
      </w:r>
      <w:bookmarkEnd w:id="5"/>
      <w:r w:rsidR="00D16134" w:rsidRPr="006866EB">
        <w:rPr>
          <w:rFonts w:ascii="Arial" w:hAnsi="Arial" w:cs="Arial"/>
          <w:b/>
          <w:bCs/>
          <w:sz w:val="22"/>
          <w:szCs w:val="22"/>
        </w:rPr>
        <w:t>WYJAŚNIENIA TREŚCI SWZ</w:t>
      </w:r>
    </w:p>
    <w:p w:rsidR="00F9716C" w:rsidRPr="006866EB" w:rsidRDefault="00F9716C" w:rsidP="004E6336">
      <w:pPr>
        <w:pStyle w:val="Default"/>
        <w:numPr>
          <w:ilvl w:val="3"/>
          <w:numId w:val="11"/>
        </w:numPr>
        <w:tabs>
          <w:tab w:val="clear" w:pos="2324"/>
        </w:tabs>
        <w:spacing w:line="276" w:lineRule="auto"/>
        <w:ind w:left="284" w:hanging="284"/>
        <w:contextualSpacing/>
        <w:jc w:val="both"/>
        <w:rPr>
          <w:rFonts w:ascii="Arial" w:hAnsi="Arial" w:cs="Arial"/>
          <w:sz w:val="22"/>
          <w:szCs w:val="22"/>
        </w:rPr>
      </w:pPr>
      <w:r w:rsidRPr="006866EB">
        <w:rPr>
          <w:rFonts w:ascii="Arial" w:hAnsi="Arial" w:cs="Arial"/>
          <w:b/>
          <w:bCs/>
          <w:sz w:val="22"/>
          <w:szCs w:val="22"/>
        </w:rPr>
        <w:t>Komunikacja elektroniczna:</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 xml:space="preserve">Postępowanie prowadzone jest w języku polskim w formie elektronicznej za pośrednictwem platformy zakupowej (dalej jako „Platforma”) pod adresem: </w:t>
      </w:r>
      <w:hyperlink r:id="rId21" w:history="1">
        <w:r w:rsidRPr="006866EB">
          <w:rPr>
            <w:rFonts w:ascii="Arial" w:hAnsi="Arial" w:cs="Arial"/>
            <w:b/>
            <w:bCs/>
            <w:sz w:val="22"/>
            <w:szCs w:val="22"/>
          </w:rPr>
          <w:t>https://platformazakupowa.pl/pn/mops_ilawa</w:t>
        </w:r>
      </w:hyperlink>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lastRenderedPageBreak/>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22" w:history="1">
        <w:r w:rsidRPr="006866EB">
          <w:rPr>
            <w:rStyle w:val="Hipercze"/>
            <w:rFonts w:ascii="Arial" w:hAnsi="Arial" w:cs="Arial"/>
            <w:color w:val="auto"/>
            <w:sz w:val="22"/>
            <w:szCs w:val="22"/>
          </w:rPr>
          <w:t>zp@mops.ilawa.pl</w:t>
        </w:r>
      </w:hyperlink>
      <w:r w:rsidRPr="006866EB">
        <w:rPr>
          <w:rFonts w:ascii="Arial" w:hAnsi="Arial" w:cs="Arial"/>
          <w:sz w:val="22"/>
          <w:szCs w:val="22"/>
        </w:rPr>
        <w:t xml:space="preserve"> z</w:t>
      </w:r>
      <w:r w:rsidR="000C0AAA" w:rsidRPr="006866EB">
        <w:rPr>
          <w:rFonts w:ascii="Arial" w:hAnsi="Arial" w:cs="Arial"/>
          <w:sz w:val="22"/>
          <w:szCs w:val="22"/>
        </w:rPr>
        <w:t> </w:t>
      </w:r>
      <w:r w:rsidRPr="006866EB">
        <w:rPr>
          <w:rFonts w:ascii="Arial" w:hAnsi="Arial" w:cs="Arial"/>
          <w:sz w:val="22"/>
          <w:szCs w:val="22"/>
        </w:rPr>
        <w:t>wyłączeniem składania ofert i ofert dodatkowych (nie dopuszcza się składania ofert i</w:t>
      </w:r>
      <w:r w:rsidR="000C0AAA" w:rsidRPr="006866EB">
        <w:rPr>
          <w:rFonts w:ascii="Arial" w:hAnsi="Arial" w:cs="Arial"/>
          <w:sz w:val="22"/>
          <w:szCs w:val="22"/>
        </w:rPr>
        <w:t> </w:t>
      </w:r>
      <w:r w:rsidRPr="006866EB">
        <w:rPr>
          <w:rFonts w:ascii="Arial" w:hAnsi="Arial" w:cs="Arial"/>
          <w:sz w:val="22"/>
          <w:szCs w:val="22"/>
        </w:rPr>
        <w:t xml:space="preserve">ofert dodatkowych za pomocą poczty elektronicznej).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Podczas składania oferty należy wziąć pod uwagę czas (nawet ze względu na zapoznanie się z warunkami technicznymi platformy, czy różnymi innymi trudnościami technicznymi), tak aby mieć możliwość złożenia oferty i oferty dodatkowej w</w:t>
      </w:r>
      <w:r w:rsidR="000C0AAA" w:rsidRPr="006866EB">
        <w:rPr>
          <w:rFonts w:ascii="Arial" w:hAnsi="Arial" w:cs="Arial"/>
          <w:sz w:val="22"/>
          <w:szCs w:val="22"/>
        </w:rPr>
        <w:t> </w:t>
      </w:r>
      <w:r w:rsidRPr="006866EB">
        <w:rPr>
          <w:rFonts w:ascii="Arial" w:hAnsi="Arial" w:cs="Arial"/>
          <w:sz w:val="22"/>
          <w:szCs w:val="22"/>
        </w:rPr>
        <w:t xml:space="preserve">wyznaczonym do tego terminie.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Składanie ofert przez Platformę zakupową jest dla Wykonawców bezpłatne. Złożenie oferty możliwe jest przez Wykonawców którzy posiadają konto na platformie zakupowej oraz przez Wykonawców nie posiadających konta na platformie zakupowej. W celu założenia konta na platformie zakupowej należy wybrać zakładkę „zaloguj się”</w:t>
      </w:r>
      <w:r w:rsidR="000C0AAA" w:rsidRPr="006866EB">
        <w:rPr>
          <w:rFonts w:ascii="Arial" w:hAnsi="Arial" w:cs="Arial"/>
          <w:sz w:val="22"/>
          <w:szCs w:val="22"/>
        </w:rPr>
        <w:br/>
      </w:r>
      <w:r w:rsidRPr="006866EB">
        <w:rPr>
          <w:rFonts w:ascii="Arial" w:hAnsi="Arial" w:cs="Arial"/>
          <w:sz w:val="22"/>
          <w:szCs w:val="22"/>
        </w:rPr>
        <w:t>a w kolejnym kroku należy wybrać „załóż konto” następnie należy wypełnić formularze i</w:t>
      </w:r>
      <w:r w:rsidR="000C0AAA" w:rsidRPr="006866EB">
        <w:rPr>
          <w:rFonts w:ascii="Arial" w:hAnsi="Arial" w:cs="Arial"/>
          <w:sz w:val="22"/>
          <w:szCs w:val="22"/>
        </w:rPr>
        <w:t> </w:t>
      </w:r>
      <w:r w:rsidRPr="006866EB">
        <w:rPr>
          <w:rFonts w:ascii="Arial" w:hAnsi="Arial" w:cs="Arial"/>
          <w:sz w:val="22"/>
          <w:szCs w:val="22"/>
        </w:rPr>
        <w:t>postępować zgodnie z poleceniami wyświetlającymi się na ekranie monitora. W</w:t>
      </w:r>
      <w:r w:rsidR="00E52901" w:rsidRPr="006866EB">
        <w:rPr>
          <w:rFonts w:ascii="Arial" w:hAnsi="Arial" w:cs="Arial"/>
          <w:sz w:val="22"/>
          <w:szCs w:val="22"/>
        </w:rPr>
        <w:t> </w:t>
      </w:r>
      <w:r w:rsidRPr="006866EB">
        <w:rPr>
          <w:rFonts w:ascii="Arial" w:hAnsi="Arial" w:cs="Arial"/>
          <w:sz w:val="22"/>
          <w:szCs w:val="22"/>
        </w:rPr>
        <w:t xml:space="preserve">przypadku Wykonawców nie zalogowanych w celu złożenia oferty niezbędne jest podanie adresu e-mail (na który wysłany będzie potwierdzenie złożenia oferty), nr NIP oraz nazwę Firmy, nieobowiązkowo nr telefonu.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 xml:space="preserve">W przypadku pytań technicznych dotyczących używania platformy zakupowej należy kontaktować się z Centrum Wsparcia Klienta Platformy zakupowej tel. 22 101 02 02 (pn.-pt. od 8:00 –17:00) gdzie otrzymanie Państwo wsparcie techniczne.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Zamawiający informuje, że instrukcje korzystania z platformazakupowa.pl dotyczące w</w:t>
      </w:r>
      <w:r w:rsidR="000C0AAA" w:rsidRPr="006866EB">
        <w:rPr>
          <w:rFonts w:ascii="Arial" w:hAnsi="Arial" w:cs="Arial"/>
          <w:sz w:val="22"/>
          <w:szCs w:val="22"/>
        </w:rPr>
        <w:t> </w:t>
      </w:r>
      <w:r w:rsidRPr="006866EB">
        <w:rPr>
          <w:rFonts w:ascii="Arial" w:hAnsi="Arial" w:cs="Arial"/>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 xml:space="preserve">Dla Wykonawców nie są natomiast wiążące informacje zamieszczone na Platformie zakupowej, które nie dotyczą kwestii technicznego korzystania z tego narzędzia.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0C0AAA" w:rsidRPr="006866EB">
        <w:rPr>
          <w:rFonts w:ascii="Arial" w:hAnsi="Arial" w:cs="Arial"/>
          <w:sz w:val="22"/>
          <w:szCs w:val="22"/>
        </w:rPr>
        <w:t> </w:t>
      </w:r>
      <w:r w:rsidRPr="006866EB">
        <w:rPr>
          <w:rFonts w:ascii="Arial" w:hAnsi="Arial" w:cs="Arial"/>
          <w:sz w:val="22"/>
          <w:szCs w:val="22"/>
        </w:rPr>
        <w:t xml:space="preserve">obowiązującymi przepisami adresatem jest konkretny Wykonawca, będzie przekazywana w formie elektronicznej za pośrednictwem platformazakupowa.pl do konkretnego Wykonawcy.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 xml:space="preserve">Wykonawca ma obowiązek sprawdzania komunikatów i wiadomości bezpośrednio na platformazakupowa.pl przesłanych przez Zamawiającego, gdyż system powiadomień może ulec awarii lub powiadomienie może trafić do folderu SPAM. </w:t>
      </w:r>
    </w:p>
    <w:p w:rsidR="00F9716C" w:rsidRPr="006866EB" w:rsidRDefault="00F9716C" w:rsidP="007F200C">
      <w:pPr>
        <w:pStyle w:val="Default"/>
        <w:numPr>
          <w:ilvl w:val="0"/>
          <w:numId w:val="54"/>
        </w:numPr>
        <w:spacing w:line="276" w:lineRule="auto"/>
        <w:ind w:left="426" w:hanging="426"/>
        <w:contextualSpacing/>
        <w:jc w:val="both"/>
        <w:rPr>
          <w:rFonts w:ascii="Arial" w:hAnsi="Arial" w:cs="Arial"/>
          <w:sz w:val="22"/>
          <w:szCs w:val="22"/>
        </w:rPr>
      </w:pPr>
      <w:r w:rsidRPr="006866EB">
        <w:rPr>
          <w:rFonts w:ascii="Arial" w:hAnsi="Arial" w:cs="Arial"/>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rsidR="00F9716C" w:rsidRPr="006866EB" w:rsidRDefault="00F9716C" w:rsidP="004E6336">
      <w:pPr>
        <w:pStyle w:val="Default"/>
        <w:spacing w:line="276" w:lineRule="auto"/>
        <w:ind w:left="851" w:hanging="283"/>
        <w:contextualSpacing/>
        <w:jc w:val="both"/>
        <w:rPr>
          <w:rFonts w:ascii="Arial" w:hAnsi="Arial" w:cs="Arial"/>
          <w:sz w:val="22"/>
          <w:szCs w:val="22"/>
        </w:rPr>
      </w:pPr>
      <w:r w:rsidRPr="006866EB">
        <w:rPr>
          <w:rFonts w:ascii="Arial" w:hAnsi="Arial" w:cs="Arial"/>
          <w:bCs/>
          <w:sz w:val="22"/>
          <w:szCs w:val="22"/>
        </w:rPr>
        <w:lastRenderedPageBreak/>
        <w:t>a)</w:t>
      </w:r>
      <w:r w:rsidR="00821B3C" w:rsidRPr="006866EB">
        <w:rPr>
          <w:rFonts w:ascii="Arial" w:hAnsi="Arial" w:cs="Arial"/>
          <w:bCs/>
          <w:sz w:val="22"/>
          <w:szCs w:val="22"/>
        </w:rPr>
        <w:tab/>
      </w:r>
      <w:r w:rsidRPr="006866EB">
        <w:rPr>
          <w:rFonts w:ascii="Arial" w:hAnsi="Arial" w:cs="Arial"/>
          <w:bCs/>
          <w:sz w:val="22"/>
          <w:szCs w:val="22"/>
        </w:rPr>
        <w:t xml:space="preserve">stały dostęp do sieci Internet o gwarantowanej przepustowości nie mniejszej niż 512 kb/s, </w:t>
      </w:r>
    </w:p>
    <w:p w:rsidR="00F9716C" w:rsidRPr="006866EB" w:rsidRDefault="00F9716C" w:rsidP="004E6336">
      <w:pPr>
        <w:pStyle w:val="Default"/>
        <w:spacing w:line="276" w:lineRule="auto"/>
        <w:ind w:left="851" w:hanging="283"/>
        <w:contextualSpacing/>
        <w:jc w:val="both"/>
        <w:rPr>
          <w:rFonts w:ascii="Arial" w:hAnsi="Arial" w:cs="Arial"/>
          <w:sz w:val="22"/>
          <w:szCs w:val="22"/>
        </w:rPr>
      </w:pPr>
      <w:r w:rsidRPr="006866EB">
        <w:rPr>
          <w:rFonts w:ascii="Arial" w:hAnsi="Arial" w:cs="Arial"/>
          <w:bCs/>
          <w:sz w:val="22"/>
          <w:szCs w:val="22"/>
        </w:rPr>
        <w:t>b)</w:t>
      </w:r>
      <w:r w:rsidR="00821B3C" w:rsidRPr="006866EB">
        <w:rPr>
          <w:rFonts w:ascii="Arial" w:hAnsi="Arial" w:cs="Arial"/>
          <w:bCs/>
          <w:sz w:val="22"/>
          <w:szCs w:val="22"/>
        </w:rPr>
        <w:tab/>
      </w:r>
      <w:r w:rsidRPr="006866EB">
        <w:rPr>
          <w:rFonts w:ascii="Arial" w:hAnsi="Arial" w:cs="Arial"/>
          <w:sz w:val="22"/>
          <w:szCs w:val="22"/>
        </w:rPr>
        <w:t xml:space="preserve">komputer klasy PC lub MAC o następującej konfiguracji: pamięć min. 2 GB Ram, procesor Intel IV 2 GHZ lub jego nowsza wersja, jeden z systemów operacyjnych - MS Windows 7, Mac Os x 10 4, Linux, lub ich nowsze wersje, </w:t>
      </w:r>
    </w:p>
    <w:p w:rsidR="00F9716C" w:rsidRPr="006866EB" w:rsidRDefault="00F9716C" w:rsidP="004E6336">
      <w:pPr>
        <w:pStyle w:val="Default"/>
        <w:spacing w:line="276" w:lineRule="auto"/>
        <w:ind w:left="851" w:hanging="283"/>
        <w:contextualSpacing/>
        <w:jc w:val="both"/>
        <w:rPr>
          <w:rFonts w:ascii="Arial" w:hAnsi="Arial" w:cs="Arial"/>
          <w:sz w:val="22"/>
          <w:szCs w:val="22"/>
        </w:rPr>
      </w:pPr>
      <w:r w:rsidRPr="006866EB">
        <w:rPr>
          <w:rFonts w:ascii="Arial" w:hAnsi="Arial" w:cs="Arial"/>
          <w:bCs/>
          <w:sz w:val="22"/>
          <w:szCs w:val="22"/>
        </w:rPr>
        <w:t>c)</w:t>
      </w:r>
      <w:r w:rsidR="00821B3C" w:rsidRPr="006866EB">
        <w:rPr>
          <w:rFonts w:ascii="Arial" w:hAnsi="Arial" w:cs="Arial"/>
          <w:bCs/>
          <w:sz w:val="22"/>
          <w:szCs w:val="22"/>
        </w:rPr>
        <w:tab/>
      </w:r>
      <w:r w:rsidRPr="006866EB">
        <w:rPr>
          <w:rFonts w:ascii="Arial" w:hAnsi="Arial" w:cs="Arial"/>
          <w:sz w:val="22"/>
          <w:szCs w:val="22"/>
        </w:rPr>
        <w:t xml:space="preserve">zainstalowana dowolna przeglądarka internetowa, w przypadku Internet Explorer minimalnie wersja 10 0., </w:t>
      </w:r>
    </w:p>
    <w:p w:rsidR="00F9716C" w:rsidRPr="006866EB" w:rsidRDefault="00821B3C" w:rsidP="004E6336">
      <w:pPr>
        <w:pStyle w:val="Default"/>
        <w:spacing w:line="276" w:lineRule="auto"/>
        <w:ind w:left="851" w:hanging="283"/>
        <w:contextualSpacing/>
        <w:jc w:val="both"/>
        <w:rPr>
          <w:rFonts w:ascii="Arial" w:hAnsi="Arial" w:cs="Arial"/>
          <w:sz w:val="22"/>
          <w:szCs w:val="22"/>
        </w:rPr>
      </w:pPr>
      <w:r w:rsidRPr="006866EB">
        <w:rPr>
          <w:rFonts w:ascii="Arial" w:hAnsi="Arial" w:cs="Arial"/>
          <w:bCs/>
          <w:sz w:val="22"/>
          <w:szCs w:val="22"/>
        </w:rPr>
        <w:t>d)</w:t>
      </w:r>
      <w:r w:rsidRPr="006866EB">
        <w:rPr>
          <w:rFonts w:ascii="Arial" w:hAnsi="Arial" w:cs="Arial"/>
          <w:bCs/>
          <w:sz w:val="22"/>
          <w:szCs w:val="22"/>
        </w:rPr>
        <w:tab/>
      </w:r>
      <w:r w:rsidR="00F9716C" w:rsidRPr="006866EB">
        <w:rPr>
          <w:rFonts w:ascii="Arial" w:hAnsi="Arial" w:cs="Arial"/>
          <w:bCs/>
          <w:sz w:val="22"/>
          <w:szCs w:val="22"/>
        </w:rPr>
        <w:t xml:space="preserve">włączona obsługa JavaScript, </w:t>
      </w:r>
    </w:p>
    <w:p w:rsidR="00F9716C" w:rsidRPr="006866EB" w:rsidRDefault="00F9716C" w:rsidP="004E6336">
      <w:pPr>
        <w:pStyle w:val="Default"/>
        <w:spacing w:line="276" w:lineRule="auto"/>
        <w:ind w:left="851" w:hanging="283"/>
        <w:contextualSpacing/>
        <w:jc w:val="both"/>
        <w:rPr>
          <w:rFonts w:ascii="Arial" w:hAnsi="Arial" w:cs="Arial"/>
          <w:sz w:val="22"/>
          <w:szCs w:val="22"/>
        </w:rPr>
      </w:pPr>
      <w:r w:rsidRPr="006866EB">
        <w:rPr>
          <w:rFonts w:ascii="Arial" w:hAnsi="Arial" w:cs="Arial"/>
          <w:bCs/>
          <w:sz w:val="22"/>
          <w:szCs w:val="22"/>
        </w:rPr>
        <w:t>e)</w:t>
      </w:r>
      <w:r w:rsidR="00821B3C" w:rsidRPr="006866EB">
        <w:rPr>
          <w:rFonts w:ascii="Arial" w:hAnsi="Arial" w:cs="Arial"/>
          <w:bCs/>
          <w:sz w:val="22"/>
          <w:szCs w:val="22"/>
        </w:rPr>
        <w:tab/>
      </w:r>
      <w:r w:rsidRPr="006866EB">
        <w:rPr>
          <w:rFonts w:ascii="Arial" w:hAnsi="Arial" w:cs="Arial"/>
          <w:bCs/>
          <w:sz w:val="22"/>
          <w:szCs w:val="22"/>
        </w:rPr>
        <w:t xml:space="preserve">zainstalowany program Adobe Acrobat Reader lub inny obsługujący format plików .pdf, </w:t>
      </w:r>
    </w:p>
    <w:p w:rsidR="00F9716C" w:rsidRPr="006866EB" w:rsidRDefault="00F9716C" w:rsidP="004E6336">
      <w:pPr>
        <w:pStyle w:val="Default"/>
        <w:spacing w:line="276" w:lineRule="auto"/>
        <w:ind w:left="851" w:hanging="283"/>
        <w:contextualSpacing/>
        <w:jc w:val="both"/>
        <w:rPr>
          <w:rFonts w:ascii="Arial" w:hAnsi="Arial" w:cs="Arial"/>
          <w:sz w:val="22"/>
          <w:szCs w:val="22"/>
        </w:rPr>
      </w:pPr>
      <w:r w:rsidRPr="006866EB">
        <w:rPr>
          <w:rFonts w:ascii="Arial" w:hAnsi="Arial" w:cs="Arial"/>
          <w:bCs/>
          <w:sz w:val="22"/>
          <w:szCs w:val="22"/>
        </w:rPr>
        <w:t>f)</w:t>
      </w:r>
      <w:r w:rsidR="00821B3C" w:rsidRPr="006866EB">
        <w:rPr>
          <w:rFonts w:ascii="Arial" w:hAnsi="Arial" w:cs="Arial"/>
          <w:bCs/>
          <w:sz w:val="22"/>
          <w:szCs w:val="22"/>
        </w:rPr>
        <w:tab/>
      </w:r>
      <w:r w:rsidRPr="006866EB">
        <w:rPr>
          <w:rFonts w:ascii="Arial" w:hAnsi="Arial" w:cs="Arial"/>
          <w:sz w:val="22"/>
          <w:szCs w:val="22"/>
        </w:rPr>
        <w:t xml:space="preserve">Platformazakupowa.pl działa według standardu przyjętego w komunikacji sieciowej - kodowanie UTF8, </w:t>
      </w:r>
    </w:p>
    <w:p w:rsidR="00F9716C" w:rsidRPr="006866EB" w:rsidRDefault="00F9716C" w:rsidP="004E6336">
      <w:pPr>
        <w:pStyle w:val="Default"/>
        <w:spacing w:line="276" w:lineRule="auto"/>
        <w:ind w:left="851" w:hanging="283"/>
        <w:contextualSpacing/>
        <w:jc w:val="both"/>
        <w:rPr>
          <w:rFonts w:ascii="Arial" w:hAnsi="Arial" w:cs="Arial"/>
          <w:sz w:val="22"/>
          <w:szCs w:val="22"/>
        </w:rPr>
      </w:pPr>
      <w:r w:rsidRPr="006866EB">
        <w:rPr>
          <w:rFonts w:ascii="Arial" w:hAnsi="Arial" w:cs="Arial"/>
          <w:bCs/>
          <w:sz w:val="22"/>
          <w:szCs w:val="22"/>
        </w:rPr>
        <w:t>g)</w:t>
      </w:r>
      <w:r w:rsidR="00821B3C" w:rsidRPr="006866EB">
        <w:rPr>
          <w:rFonts w:ascii="Arial" w:hAnsi="Arial" w:cs="Arial"/>
          <w:bCs/>
          <w:sz w:val="22"/>
          <w:szCs w:val="22"/>
        </w:rPr>
        <w:tab/>
      </w:r>
      <w:r w:rsidRPr="006866EB">
        <w:rPr>
          <w:rFonts w:ascii="Arial" w:hAnsi="Arial" w:cs="Arial"/>
          <w:sz w:val="22"/>
          <w:szCs w:val="22"/>
        </w:rPr>
        <w:t xml:space="preserve">oznaczenie czasu odbioru danych przez platformę zakupową stanowi datę oraz dokładny czas (hh:mm:ss) generowany wg. czasu lokalnego serwera synchronizowanego z zegarem Głównego Urzędu Miar.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12)</w:t>
      </w:r>
      <w:r w:rsidR="00821B3C" w:rsidRPr="006866EB">
        <w:rPr>
          <w:rFonts w:ascii="Arial" w:hAnsi="Arial" w:cs="Arial"/>
          <w:bCs/>
          <w:sz w:val="22"/>
          <w:szCs w:val="22"/>
        </w:rPr>
        <w:tab/>
      </w:r>
      <w:r w:rsidRPr="006866EB">
        <w:rPr>
          <w:rFonts w:ascii="Arial" w:hAnsi="Arial" w:cs="Arial"/>
          <w:sz w:val="22"/>
          <w:szCs w:val="22"/>
        </w:rPr>
        <w:t xml:space="preserve">Wykonawca, przystępując do niniejszego postępowania o udzielenie zamówienia publicznego: </w:t>
      </w:r>
    </w:p>
    <w:p w:rsidR="00F9716C" w:rsidRPr="006866EB" w:rsidRDefault="00F9716C" w:rsidP="004E6336">
      <w:pPr>
        <w:pStyle w:val="Default"/>
        <w:spacing w:line="276" w:lineRule="auto"/>
        <w:ind w:left="851" w:hanging="284"/>
        <w:contextualSpacing/>
        <w:jc w:val="both"/>
        <w:rPr>
          <w:rFonts w:ascii="Arial" w:hAnsi="Arial" w:cs="Arial"/>
          <w:sz w:val="22"/>
          <w:szCs w:val="22"/>
        </w:rPr>
      </w:pPr>
      <w:r w:rsidRPr="006866EB">
        <w:rPr>
          <w:rFonts w:ascii="Arial" w:hAnsi="Arial" w:cs="Arial"/>
          <w:bCs/>
          <w:sz w:val="22"/>
          <w:szCs w:val="22"/>
        </w:rPr>
        <w:t>a)</w:t>
      </w:r>
      <w:r w:rsidR="00821B3C" w:rsidRPr="006866EB">
        <w:rPr>
          <w:rFonts w:ascii="Arial" w:hAnsi="Arial" w:cs="Arial"/>
          <w:bCs/>
          <w:sz w:val="22"/>
          <w:szCs w:val="22"/>
        </w:rPr>
        <w:tab/>
      </w:r>
      <w:r w:rsidRPr="006866EB">
        <w:rPr>
          <w:rFonts w:ascii="Arial" w:hAnsi="Arial" w:cs="Arial"/>
          <w:sz w:val="22"/>
          <w:szCs w:val="22"/>
        </w:rPr>
        <w:t xml:space="preserve">akceptuje warunki korzystania z platformazakupowa.pl określone w Regulaminie zamieszczonym na stronie internetowej „Regulamin" oraz uznaje go za wiążący, </w:t>
      </w:r>
    </w:p>
    <w:p w:rsidR="00F9716C" w:rsidRPr="006866EB" w:rsidRDefault="00F9716C" w:rsidP="004E6336">
      <w:pPr>
        <w:pStyle w:val="Default"/>
        <w:spacing w:line="276" w:lineRule="auto"/>
        <w:ind w:left="851" w:hanging="284"/>
        <w:contextualSpacing/>
        <w:jc w:val="both"/>
        <w:rPr>
          <w:rFonts w:ascii="Arial" w:hAnsi="Arial" w:cs="Arial"/>
          <w:sz w:val="22"/>
          <w:szCs w:val="22"/>
        </w:rPr>
      </w:pPr>
      <w:r w:rsidRPr="006866EB">
        <w:rPr>
          <w:rFonts w:ascii="Arial" w:hAnsi="Arial" w:cs="Arial"/>
          <w:bCs/>
          <w:sz w:val="22"/>
          <w:szCs w:val="22"/>
        </w:rPr>
        <w:t>b)</w:t>
      </w:r>
      <w:r w:rsidR="00821B3C" w:rsidRPr="006866EB">
        <w:rPr>
          <w:rFonts w:ascii="Arial" w:hAnsi="Arial" w:cs="Arial"/>
          <w:bCs/>
          <w:sz w:val="22"/>
          <w:szCs w:val="22"/>
        </w:rPr>
        <w:tab/>
      </w:r>
      <w:r w:rsidRPr="006866EB">
        <w:rPr>
          <w:rFonts w:ascii="Arial" w:hAnsi="Arial" w:cs="Arial"/>
          <w:sz w:val="22"/>
          <w:szCs w:val="22"/>
        </w:rPr>
        <w:t xml:space="preserve">zapoznał i stosuje się do Instrukcji składania ofert/wniosków dostępnej na stronie internetowej platformazakupowa.pl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13)</w:t>
      </w:r>
      <w:r w:rsidR="00821B3C" w:rsidRPr="006866EB">
        <w:rPr>
          <w:rFonts w:ascii="Arial" w:hAnsi="Arial" w:cs="Arial"/>
          <w:bCs/>
          <w:sz w:val="22"/>
          <w:szCs w:val="22"/>
        </w:rPr>
        <w:tab/>
      </w:r>
      <w:r w:rsidRPr="006866EB">
        <w:rPr>
          <w:rFonts w:ascii="Arial" w:hAnsi="Arial" w:cs="Arial"/>
          <w:bCs/>
          <w:sz w:val="22"/>
          <w:szCs w:val="22"/>
        </w:rPr>
        <w:t xml:space="preserve">Zamawiający informuje, że instrukcje korzystania z </w:t>
      </w:r>
      <w:r w:rsidRPr="006866EB">
        <w:rPr>
          <w:rFonts w:ascii="Arial" w:hAnsi="Arial" w:cs="Arial"/>
          <w:sz w:val="22"/>
          <w:szCs w:val="22"/>
        </w:rPr>
        <w:t xml:space="preserve">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14)</w:t>
      </w:r>
      <w:r w:rsidR="00821B3C" w:rsidRPr="006866EB">
        <w:rPr>
          <w:rFonts w:ascii="Arial" w:hAnsi="Arial" w:cs="Arial"/>
          <w:bCs/>
          <w:sz w:val="22"/>
          <w:szCs w:val="22"/>
        </w:rPr>
        <w:tab/>
      </w:r>
      <w:r w:rsidRPr="006866EB">
        <w:rPr>
          <w:rFonts w:ascii="Arial" w:hAnsi="Arial" w:cs="Arial"/>
          <w:sz w:val="22"/>
          <w:szCs w:val="22"/>
        </w:rPr>
        <w:t xml:space="preserve">Wykonawca składa ofertę, która w przypadku prawidłowego złożenia oferty zostaje automatycznie zaszyfrowana przez system. Nie jest możliwe zapoznanie się z treścią złożonej oferty przed upływem terminu otwarcia ofert. </w:t>
      </w:r>
      <w:r w:rsidRPr="006866EB">
        <w:rPr>
          <w:rFonts w:ascii="Arial" w:hAnsi="Arial" w:cs="Arial"/>
          <w:bCs/>
          <w:sz w:val="22"/>
          <w:szCs w:val="22"/>
        </w:rPr>
        <w:t>Zamawiający nie ponosi odpowiedzialności za złożenie oferty w sposób niezgodny z Instrukcją korzystania z</w:t>
      </w:r>
      <w:r w:rsidR="005866F7">
        <w:rPr>
          <w:rFonts w:ascii="Arial" w:hAnsi="Arial" w:cs="Arial"/>
          <w:bCs/>
          <w:sz w:val="22"/>
          <w:szCs w:val="22"/>
        </w:rPr>
        <w:t> </w:t>
      </w:r>
      <w:r w:rsidRPr="006866EB">
        <w:rPr>
          <w:rFonts w:ascii="Arial" w:hAnsi="Arial" w:cs="Arial"/>
          <w:bCs/>
          <w:sz w:val="22"/>
          <w:szCs w:val="22"/>
        </w:rPr>
        <w:t>platformazakupowa.pl</w:t>
      </w:r>
      <w:r w:rsidRPr="006866EB">
        <w:rPr>
          <w:rFonts w:ascii="Arial" w:hAnsi="Arial" w:cs="Arial"/>
          <w:sz w:val="22"/>
          <w:szCs w:val="22"/>
        </w:rPr>
        <w:t>, w szczególności za sytuację, gdy Zamawiający zapozna się z</w:t>
      </w:r>
      <w:r w:rsidR="005866F7">
        <w:rPr>
          <w:rFonts w:ascii="Arial" w:hAnsi="Arial" w:cs="Arial"/>
          <w:sz w:val="22"/>
          <w:szCs w:val="22"/>
        </w:rPr>
        <w:t> </w:t>
      </w:r>
      <w:r w:rsidRPr="006866EB">
        <w:rPr>
          <w:rFonts w:ascii="Arial" w:hAnsi="Arial" w:cs="Arial"/>
          <w:sz w:val="22"/>
          <w:szCs w:val="22"/>
        </w:rPr>
        <w:t>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w:t>
      </w:r>
      <w:r w:rsidR="000C0AAA" w:rsidRPr="006866EB">
        <w:rPr>
          <w:rFonts w:ascii="Arial" w:hAnsi="Arial" w:cs="Arial"/>
          <w:sz w:val="22"/>
          <w:szCs w:val="22"/>
        </w:rPr>
        <w:t>zp</w:t>
      </w:r>
      <w:r w:rsidRPr="006866EB">
        <w:rPr>
          <w:rFonts w:ascii="Arial" w:hAnsi="Arial" w:cs="Arial"/>
          <w:sz w:val="22"/>
          <w:szCs w:val="22"/>
        </w:rPr>
        <w:t xml:space="preserve">.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15)</w:t>
      </w:r>
      <w:r w:rsidR="00821B3C" w:rsidRPr="006866EB">
        <w:rPr>
          <w:rFonts w:ascii="Arial" w:hAnsi="Arial" w:cs="Arial"/>
          <w:bCs/>
          <w:sz w:val="22"/>
          <w:szCs w:val="22"/>
        </w:rPr>
        <w:tab/>
      </w:r>
      <w:r w:rsidRPr="006866EB">
        <w:rPr>
          <w:rFonts w:ascii="Arial" w:hAnsi="Arial" w:cs="Arial"/>
          <w:sz w:val="22"/>
          <w:szCs w:val="22"/>
        </w:rPr>
        <w:t>Zgodnie z definicją dokumentu elektronicznego z art.3 ust. 2 ustawy o informatyzacji działalności podmiotów realizujących zadania publiczne, opatrzenie pliku zawierającego skompresowane dane kwalifikowanym podpisem elektronicznym jest jednoznaczne z</w:t>
      </w:r>
      <w:r w:rsidR="00687C87" w:rsidRPr="006866EB">
        <w:rPr>
          <w:rFonts w:ascii="Arial" w:hAnsi="Arial" w:cs="Arial"/>
          <w:sz w:val="22"/>
          <w:szCs w:val="22"/>
        </w:rPr>
        <w:t> </w:t>
      </w:r>
      <w:r w:rsidRPr="006866EB">
        <w:rPr>
          <w:rFonts w:ascii="Arial" w:hAnsi="Arial" w:cs="Arial"/>
          <w:sz w:val="22"/>
          <w:szCs w:val="22"/>
        </w:rPr>
        <w:t xml:space="preserve">podpisaniem oryginału dokumentu, z wyjątkiem kopii poświadczonych odpowiednio przez innego Wykonawcę ubiegającego się wspólnie z nim o udzielenie zamówienia, przez podmiot, na którego zdolnościach lub sytuacji polega Wykonawca, albo przez podwykonawcę.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16)</w:t>
      </w:r>
      <w:r w:rsidR="00821B3C" w:rsidRPr="006866EB">
        <w:rPr>
          <w:rFonts w:ascii="Arial" w:hAnsi="Arial" w:cs="Arial"/>
          <w:bCs/>
          <w:sz w:val="22"/>
          <w:szCs w:val="22"/>
        </w:rPr>
        <w:tab/>
      </w:r>
      <w:r w:rsidRPr="006866EB">
        <w:rPr>
          <w:rFonts w:ascii="Arial" w:hAnsi="Arial" w:cs="Arial"/>
          <w:sz w:val="22"/>
          <w:szCs w:val="22"/>
        </w:rPr>
        <w:t xml:space="preserve">Maksymalny rozmiar jednego pliku przesyłanego za pośrednictwem dedykowanych formularzy do: złożenia, zmiany, wycofania oferty wynosi 150 MB natomiast przy komunikacji wielkość pliku to maksymalnie 500 MB. </w:t>
      </w:r>
    </w:p>
    <w:p w:rsidR="00712087" w:rsidRDefault="00712087" w:rsidP="00712087">
      <w:pPr>
        <w:pStyle w:val="Default"/>
        <w:spacing w:line="276" w:lineRule="auto"/>
        <w:ind w:left="284"/>
        <w:contextualSpacing/>
        <w:jc w:val="both"/>
        <w:rPr>
          <w:rFonts w:ascii="Arial" w:hAnsi="Arial" w:cs="Arial"/>
          <w:sz w:val="22"/>
          <w:szCs w:val="22"/>
        </w:rPr>
      </w:pPr>
    </w:p>
    <w:p w:rsidR="00712087" w:rsidRPr="00712087" w:rsidRDefault="00712087" w:rsidP="00712087">
      <w:pPr>
        <w:pStyle w:val="Default"/>
        <w:spacing w:line="276" w:lineRule="auto"/>
        <w:ind w:left="284"/>
        <w:contextualSpacing/>
        <w:jc w:val="both"/>
        <w:rPr>
          <w:rFonts w:ascii="Arial" w:hAnsi="Arial" w:cs="Arial"/>
          <w:sz w:val="22"/>
          <w:szCs w:val="22"/>
        </w:rPr>
      </w:pPr>
    </w:p>
    <w:p w:rsidR="00F9716C" w:rsidRPr="006866EB" w:rsidRDefault="00F9716C" w:rsidP="004E6336">
      <w:pPr>
        <w:pStyle w:val="Default"/>
        <w:numPr>
          <w:ilvl w:val="3"/>
          <w:numId w:val="11"/>
        </w:numPr>
        <w:tabs>
          <w:tab w:val="clear" w:pos="2324"/>
        </w:tabs>
        <w:spacing w:line="276" w:lineRule="auto"/>
        <w:ind w:left="284" w:hanging="284"/>
        <w:contextualSpacing/>
        <w:jc w:val="both"/>
        <w:rPr>
          <w:rFonts w:ascii="Arial" w:hAnsi="Arial" w:cs="Arial"/>
          <w:sz w:val="22"/>
          <w:szCs w:val="22"/>
        </w:rPr>
      </w:pPr>
      <w:r w:rsidRPr="006866EB">
        <w:rPr>
          <w:rFonts w:ascii="Arial" w:hAnsi="Arial" w:cs="Arial"/>
          <w:b/>
          <w:bCs/>
          <w:sz w:val="22"/>
          <w:szCs w:val="22"/>
        </w:rPr>
        <w:lastRenderedPageBreak/>
        <w:t xml:space="preserve">Wyjaśnienie treści SWZ: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1)</w:t>
      </w:r>
      <w:r w:rsidR="00821B3C" w:rsidRPr="006866EB">
        <w:rPr>
          <w:rFonts w:ascii="Arial" w:hAnsi="Arial" w:cs="Arial"/>
          <w:bCs/>
          <w:sz w:val="22"/>
          <w:szCs w:val="22"/>
        </w:rPr>
        <w:tab/>
      </w:r>
      <w:r w:rsidRPr="006866EB">
        <w:rPr>
          <w:rFonts w:ascii="Arial" w:hAnsi="Arial" w:cs="Arial"/>
          <w:bCs/>
          <w:sz w:val="22"/>
          <w:szCs w:val="22"/>
        </w:rPr>
        <w:t xml:space="preserve">Wykonawca może zwrócić się do Zamawiającego z wnioskiem o wyjaśnienie treści SWZ.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2)</w:t>
      </w:r>
      <w:r w:rsidR="00821B3C" w:rsidRPr="006866EB">
        <w:rPr>
          <w:rFonts w:ascii="Arial" w:hAnsi="Arial" w:cs="Arial"/>
          <w:bCs/>
          <w:sz w:val="22"/>
          <w:szCs w:val="22"/>
        </w:rPr>
        <w:tab/>
      </w:r>
      <w:r w:rsidRPr="006866EB">
        <w:rPr>
          <w:rFonts w:ascii="Arial" w:hAnsi="Arial" w:cs="Arial"/>
          <w:sz w:val="22"/>
          <w:szCs w:val="22"/>
        </w:rPr>
        <w:t>Zamawiający jest zobowiązany udzielić wyjaśnień niezwłocznie, jednak nie później niż na 2 dni przed upływem terminu składania ofert pod warunkiem, że wniosek o</w:t>
      </w:r>
      <w:r w:rsidR="000C0AAA" w:rsidRPr="006866EB">
        <w:rPr>
          <w:rFonts w:ascii="Arial" w:hAnsi="Arial" w:cs="Arial"/>
          <w:sz w:val="22"/>
          <w:szCs w:val="22"/>
        </w:rPr>
        <w:t> </w:t>
      </w:r>
      <w:r w:rsidRPr="006866EB">
        <w:rPr>
          <w:rFonts w:ascii="Arial" w:hAnsi="Arial" w:cs="Arial"/>
          <w:sz w:val="22"/>
          <w:szCs w:val="22"/>
        </w:rPr>
        <w:t xml:space="preserve">wyjaśnienie treści SWZ wpłynął do Zamawiającego nie później niż na 4 dni przed upływem terminu składania ofert.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3)</w:t>
      </w:r>
      <w:r w:rsidR="00821B3C" w:rsidRPr="006866EB">
        <w:rPr>
          <w:rFonts w:ascii="Arial" w:hAnsi="Arial" w:cs="Arial"/>
          <w:bCs/>
          <w:sz w:val="22"/>
          <w:szCs w:val="22"/>
        </w:rPr>
        <w:tab/>
      </w:r>
      <w:r w:rsidRPr="006866EB">
        <w:rPr>
          <w:rFonts w:ascii="Arial" w:hAnsi="Arial" w:cs="Arial"/>
          <w:sz w:val="22"/>
          <w:szCs w:val="22"/>
        </w:rPr>
        <w:t xml:space="preserve">Jeżeli Zamawiający nie udzieli wyjaśnień w terminie określonym w w/w pkt. 2 ppkt. 2 niniejszego rozdziału, przedłuża termin składania ofert o czas niezbędny do zapoznania się wszystkich zainteresowanych Wykonawców z wyjaśnieniami niezbędnymi do należytego przygotowania i złożenia oferty.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4)</w:t>
      </w:r>
      <w:r w:rsidR="00821B3C" w:rsidRPr="006866EB">
        <w:rPr>
          <w:rFonts w:ascii="Arial" w:hAnsi="Arial" w:cs="Arial"/>
          <w:bCs/>
          <w:sz w:val="22"/>
          <w:szCs w:val="22"/>
        </w:rPr>
        <w:tab/>
      </w:r>
      <w:r w:rsidRPr="006866EB">
        <w:rPr>
          <w:rFonts w:ascii="Arial" w:hAnsi="Arial" w:cs="Arial"/>
          <w:sz w:val="22"/>
          <w:szCs w:val="22"/>
        </w:rPr>
        <w:t xml:space="preserve">W przypadku gdy wniosek o wyjaśnienie treści SWZ nie wpłynął w terminie o którym mowa w w/w pkt. 2 ppkt. 2 niniejszego rozdziału Zamawiający nie ma obowiązku udzielania wyjaśnień SWZ oraz obowiązku przedłużenia terminu składania ofert.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5)</w:t>
      </w:r>
      <w:r w:rsidR="00821B3C" w:rsidRPr="006866EB">
        <w:rPr>
          <w:rFonts w:ascii="Arial" w:hAnsi="Arial" w:cs="Arial"/>
          <w:bCs/>
          <w:sz w:val="22"/>
          <w:szCs w:val="22"/>
        </w:rPr>
        <w:tab/>
      </w:r>
      <w:r w:rsidRPr="006866EB">
        <w:rPr>
          <w:rFonts w:ascii="Arial" w:hAnsi="Arial" w:cs="Arial"/>
          <w:sz w:val="22"/>
          <w:szCs w:val="22"/>
        </w:rPr>
        <w:t xml:space="preserve">Przedłużenie terminu składnia ofert o którym mowa w w/w pkt. 2 ppkt. 4 niniejszego rozdziału nie wpływa na bieg terminu składania wniosku o wyjaśnienie treści SWZ. </w:t>
      </w:r>
    </w:p>
    <w:p w:rsidR="00F9716C" w:rsidRPr="006866EB" w:rsidRDefault="00F9716C" w:rsidP="004E6336">
      <w:pPr>
        <w:pStyle w:val="Default"/>
        <w:spacing w:line="276" w:lineRule="auto"/>
        <w:ind w:left="426" w:hanging="426"/>
        <w:contextualSpacing/>
        <w:jc w:val="both"/>
        <w:rPr>
          <w:rFonts w:ascii="Arial" w:hAnsi="Arial" w:cs="Arial"/>
          <w:sz w:val="22"/>
          <w:szCs w:val="22"/>
        </w:rPr>
      </w:pPr>
      <w:r w:rsidRPr="006866EB">
        <w:rPr>
          <w:rFonts w:ascii="Arial" w:hAnsi="Arial" w:cs="Arial"/>
          <w:bCs/>
          <w:sz w:val="22"/>
          <w:szCs w:val="22"/>
        </w:rPr>
        <w:t>6)</w:t>
      </w:r>
      <w:r w:rsidR="00821B3C" w:rsidRPr="006866EB">
        <w:rPr>
          <w:rFonts w:ascii="Arial" w:hAnsi="Arial" w:cs="Arial"/>
          <w:bCs/>
          <w:sz w:val="22"/>
          <w:szCs w:val="22"/>
        </w:rPr>
        <w:tab/>
      </w:r>
      <w:r w:rsidRPr="006866EB">
        <w:rPr>
          <w:rFonts w:ascii="Arial" w:hAnsi="Arial" w:cs="Arial"/>
          <w:sz w:val="22"/>
          <w:szCs w:val="22"/>
        </w:rPr>
        <w:t xml:space="preserve">Treść zapytań wraz z wyjaśnieniami zamawiający udostępni, bez ujawniania źródła zapytania, na stronie internetowej prowadzonego postępowania. </w:t>
      </w:r>
    </w:p>
    <w:p w:rsidR="00F9716C" w:rsidRPr="006866EB" w:rsidRDefault="00F9716C" w:rsidP="004E6336">
      <w:pPr>
        <w:pStyle w:val="Default"/>
        <w:numPr>
          <w:ilvl w:val="3"/>
          <w:numId w:val="11"/>
        </w:numPr>
        <w:tabs>
          <w:tab w:val="clear" w:pos="2324"/>
        </w:tabs>
        <w:spacing w:line="276" w:lineRule="auto"/>
        <w:ind w:left="284" w:hanging="284"/>
        <w:contextualSpacing/>
        <w:jc w:val="both"/>
        <w:rPr>
          <w:rFonts w:ascii="Arial" w:hAnsi="Arial" w:cs="Arial"/>
          <w:sz w:val="22"/>
          <w:szCs w:val="22"/>
        </w:rPr>
      </w:pPr>
      <w:r w:rsidRPr="006866EB">
        <w:rPr>
          <w:rFonts w:ascii="Arial" w:hAnsi="Arial" w:cs="Arial"/>
          <w:b/>
          <w:bCs/>
          <w:sz w:val="22"/>
          <w:szCs w:val="22"/>
        </w:rPr>
        <w:t>Osobami upoważnionymi przez Zamawiającego do kontaktowania się z</w:t>
      </w:r>
      <w:r w:rsidR="000C0AAA" w:rsidRPr="006866EB">
        <w:rPr>
          <w:rFonts w:ascii="Arial" w:hAnsi="Arial" w:cs="Arial"/>
          <w:b/>
          <w:bCs/>
          <w:sz w:val="22"/>
          <w:szCs w:val="22"/>
        </w:rPr>
        <w:t> </w:t>
      </w:r>
      <w:r w:rsidRPr="006866EB">
        <w:rPr>
          <w:rFonts w:ascii="Arial" w:hAnsi="Arial" w:cs="Arial"/>
          <w:b/>
          <w:bCs/>
          <w:sz w:val="22"/>
          <w:szCs w:val="22"/>
        </w:rPr>
        <w:t xml:space="preserve">Wykonawcami: </w:t>
      </w:r>
    </w:p>
    <w:p w:rsidR="00F9716C" w:rsidRPr="006866EB" w:rsidRDefault="00F9716C" w:rsidP="007F200C">
      <w:pPr>
        <w:pStyle w:val="Akapitzlist"/>
        <w:numPr>
          <w:ilvl w:val="0"/>
          <w:numId w:val="36"/>
        </w:numPr>
        <w:spacing w:line="276" w:lineRule="auto"/>
        <w:ind w:left="709" w:right="92" w:hanging="283"/>
        <w:contextualSpacing/>
        <w:jc w:val="both"/>
        <w:rPr>
          <w:rFonts w:ascii="Arial" w:hAnsi="Arial" w:cs="Arial"/>
          <w:sz w:val="22"/>
          <w:szCs w:val="22"/>
        </w:rPr>
      </w:pPr>
      <w:r w:rsidRPr="006866EB">
        <w:rPr>
          <w:rFonts w:ascii="Arial" w:hAnsi="Arial" w:cs="Arial"/>
          <w:sz w:val="22"/>
          <w:szCs w:val="22"/>
        </w:rPr>
        <w:t>w zakresie proceduralnym: Marta Szostak, tel.: 89 649 97 18;</w:t>
      </w:r>
    </w:p>
    <w:p w:rsidR="00F13D90" w:rsidRPr="006866EB" w:rsidRDefault="00F9716C" w:rsidP="007F200C">
      <w:pPr>
        <w:pStyle w:val="Akapitzlist"/>
        <w:numPr>
          <w:ilvl w:val="0"/>
          <w:numId w:val="36"/>
        </w:numPr>
        <w:spacing w:line="276" w:lineRule="auto"/>
        <w:ind w:left="709" w:right="92" w:hanging="283"/>
        <w:contextualSpacing/>
        <w:jc w:val="both"/>
        <w:rPr>
          <w:rFonts w:ascii="Arial" w:hAnsi="Arial" w:cs="Arial"/>
          <w:sz w:val="22"/>
          <w:szCs w:val="22"/>
        </w:rPr>
      </w:pPr>
      <w:r w:rsidRPr="006866EB">
        <w:rPr>
          <w:rFonts w:ascii="Arial" w:hAnsi="Arial" w:cs="Arial"/>
          <w:sz w:val="22"/>
          <w:szCs w:val="22"/>
        </w:rPr>
        <w:t xml:space="preserve">w zakresie merytorycznym: </w:t>
      </w:r>
      <w:r w:rsidR="00E17599" w:rsidRPr="006866EB">
        <w:rPr>
          <w:rFonts w:ascii="Arial" w:hAnsi="Arial" w:cs="Arial"/>
          <w:sz w:val="22"/>
          <w:szCs w:val="22"/>
        </w:rPr>
        <w:t>Anna Szubring-Kozłowska</w:t>
      </w:r>
      <w:r w:rsidR="00F13D90" w:rsidRPr="006866EB">
        <w:rPr>
          <w:rFonts w:ascii="Arial" w:hAnsi="Arial" w:cs="Arial"/>
          <w:sz w:val="22"/>
          <w:szCs w:val="22"/>
        </w:rPr>
        <w:t>, tel.: 89 649 97 25</w:t>
      </w:r>
    </w:p>
    <w:p w:rsidR="00697D8C" w:rsidRPr="006866EB" w:rsidRDefault="00697D8C" w:rsidP="004E6336">
      <w:pPr>
        <w:pStyle w:val="Akapitzlist"/>
        <w:spacing w:line="276" w:lineRule="auto"/>
        <w:ind w:left="709" w:right="92"/>
        <w:contextualSpacing/>
        <w:jc w:val="both"/>
        <w:rPr>
          <w:rFonts w:ascii="Arial" w:hAnsi="Arial" w:cs="Arial"/>
          <w:sz w:val="22"/>
          <w:szCs w:val="22"/>
        </w:rPr>
      </w:pPr>
    </w:p>
    <w:p w:rsidR="0034764B" w:rsidRPr="006866EB" w:rsidRDefault="0034764B" w:rsidP="004E6336">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bCs/>
          <w:sz w:val="22"/>
          <w:szCs w:val="22"/>
        </w:rPr>
      </w:pPr>
      <w:bookmarkStart w:id="6" w:name="bookmark12"/>
      <w:r w:rsidRPr="006866EB">
        <w:rPr>
          <w:rFonts w:ascii="Arial" w:hAnsi="Arial" w:cs="Arial"/>
          <w:b/>
          <w:bCs/>
          <w:sz w:val="22"/>
          <w:szCs w:val="22"/>
        </w:rPr>
        <w:t>OPIS SPOSOBU PRZYGOTOWANIA OFER</w:t>
      </w:r>
      <w:bookmarkEnd w:id="6"/>
      <w:r w:rsidR="00641EB7" w:rsidRPr="006866EB">
        <w:rPr>
          <w:rFonts w:ascii="Arial" w:hAnsi="Arial" w:cs="Arial"/>
          <w:b/>
          <w:bCs/>
          <w:sz w:val="22"/>
          <w:szCs w:val="22"/>
        </w:rPr>
        <w:t>T ORAZ WYMAGANIA FORMALNE DOTYCZĄCE SKŁADANYCH OŚWIADCZEŃ I DOKUMENTÓW</w:t>
      </w:r>
    </w:p>
    <w:p w:rsidR="0034764B" w:rsidRPr="006866EB" w:rsidRDefault="0034764B" w:rsidP="004E6336">
      <w:pPr>
        <w:pStyle w:val="Akapitzlist"/>
        <w:numPr>
          <w:ilvl w:val="0"/>
          <w:numId w:val="16"/>
        </w:numPr>
        <w:tabs>
          <w:tab w:val="clear" w:pos="1706"/>
        </w:tabs>
        <w:spacing w:line="276" w:lineRule="auto"/>
        <w:ind w:left="284" w:hanging="284"/>
        <w:contextualSpacing/>
        <w:jc w:val="both"/>
        <w:rPr>
          <w:rFonts w:ascii="Arial" w:hAnsi="Arial" w:cs="Arial"/>
          <w:sz w:val="22"/>
          <w:szCs w:val="22"/>
        </w:rPr>
      </w:pPr>
      <w:r w:rsidRPr="006866EB">
        <w:rPr>
          <w:rFonts w:ascii="Arial" w:hAnsi="Arial" w:cs="Arial"/>
          <w:sz w:val="22"/>
          <w:szCs w:val="22"/>
        </w:rPr>
        <w:t>Wykonawca może złożyć</w:t>
      </w:r>
      <w:r w:rsidR="00622A55" w:rsidRPr="006866EB">
        <w:rPr>
          <w:rFonts w:ascii="Arial" w:hAnsi="Arial" w:cs="Arial"/>
          <w:sz w:val="22"/>
          <w:szCs w:val="22"/>
        </w:rPr>
        <w:t xml:space="preserve"> ofertę na</w:t>
      </w:r>
      <w:r w:rsidR="00515973" w:rsidRPr="006866EB">
        <w:rPr>
          <w:rFonts w:ascii="Arial" w:hAnsi="Arial" w:cs="Arial"/>
          <w:sz w:val="22"/>
          <w:szCs w:val="22"/>
        </w:rPr>
        <w:t xml:space="preserve"> </w:t>
      </w:r>
      <w:r w:rsidR="00684DDF" w:rsidRPr="006866EB">
        <w:rPr>
          <w:rFonts w:ascii="Arial" w:hAnsi="Arial" w:cs="Arial"/>
          <w:sz w:val="22"/>
          <w:szCs w:val="22"/>
        </w:rPr>
        <w:t xml:space="preserve">część I i/lub część II. </w:t>
      </w:r>
    </w:p>
    <w:p w:rsidR="0034764B" w:rsidRPr="006866EB" w:rsidRDefault="00801FBF" w:rsidP="004E6336">
      <w:pPr>
        <w:numPr>
          <w:ilvl w:val="0"/>
          <w:numId w:val="16"/>
        </w:numPr>
        <w:tabs>
          <w:tab w:val="clear" w:pos="1706"/>
        </w:tabs>
        <w:spacing w:line="276" w:lineRule="auto"/>
        <w:ind w:left="284" w:hanging="284"/>
        <w:contextualSpacing/>
        <w:jc w:val="both"/>
        <w:rPr>
          <w:rFonts w:ascii="Arial" w:hAnsi="Arial" w:cs="Arial"/>
          <w:sz w:val="22"/>
          <w:szCs w:val="22"/>
        </w:rPr>
      </w:pPr>
      <w:r w:rsidRPr="006866EB">
        <w:rPr>
          <w:rFonts w:ascii="Arial" w:hAnsi="Arial" w:cs="Arial"/>
          <w:sz w:val="22"/>
          <w:szCs w:val="22"/>
        </w:rPr>
        <w:t>Treść oferty musi odpowiadać treści SWZ.</w:t>
      </w:r>
    </w:p>
    <w:p w:rsidR="00AE2048" w:rsidRPr="006866EB" w:rsidRDefault="0034764B" w:rsidP="004E6336">
      <w:pPr>
        <w:numPr>
          <w:ilvl w:val="0"/>
          <w:numId w:val="16"/>
        </w:numPr>
        <w:tabs>
          <w:tab w:val="clear" w:pos="1706"/>
        </w:tabs>
        <w:spacing w:line="276" w:lineRule="auto"/>
        <w:ind w:left="284" w:right="20" w:hanging="284"/>
        <w:contextualSpacing/>
        <w:jc w:val="both"/>
        <w:rPr>
          <w:rFonts w:ascii="Arial" w:hAnsi="Arial" w:cs="Arial"/>
          <w:b/>
          <w:sz w:val="22"/>
          <w:szCs w:val="22"/>
        </w:rPr>
      </w:pPr>
      <w:r w:rsidRPr="006866EB">
        <w:rPr>
          <w:rFonts w:ascii="Arial" w:hAnsi="Arial" w:cs="Arial"/>
          <w:sz w:val="22"/>
          <w:szCs w:val="22"/>
        </w:rPr>
        <w:t xml:space="preserve">Ofertę </w:t>
      </w:r>
      <w:r w:rsidR="00801FBF" w:rsidRPr="006866EB">
        <w:rPr>
          <w:rFonts w:ascii="Arial" w:hAnsi="Arial" w:cs="Arial"/>
          <w:sz w:val="22"/>
          <w:szCs w:val="22"/>
        </w:rPr>
        <w:t>składa się na Formularzu Ofertowym</w:t>
      </w:r>
      <w:r w:rsidR="00515973" w:rsidRPr="006866EB">
        <w:rPr>
          <w:rFonts w:ascii="Arial" w:hAnsi="Arial" w:cs="Arial"/>
          <w:sz w:val="22"/>
          <w:szCs w:val="22"/>
        </w:rPr>
        <w:t xml:space="preserve"> </w:t>
      </w:r>
      <w:r w:rsidR="00801FBF" w:rsidRPr="006866EB">
        <w:rPr>
          <w:rFonts w:ascii="Arial" w:hAnsi="Arial" w:cs="Arial"/>
          <w:sz w:val="22"/>
          <w:szCs w:val="22"/>
        </w:rPr>
        <w:t xml:space="preserve">zgodnie z </w:t>
      </w:r>
      <w:r w:rsidR="00515973" w:rsidRPr="006866EB">
        <w:rPr>
          <w:rFonts w:ascii="Arial" w:hAnsi="Arial" w:cs="Arial"/>
          <w:b/>
          <w:sz w:val="22"/>
          <w:szCs w:val="22"/>
        </w:rPr>
        <w:t>z</w:t>
      </w:r>
      <w:r w:rsidR="00D32541" w:rsidRPr="006866EB">
        <w:rPr>
          <w:rFonts w:ascii="Arial" w:hAnsi="Arial" w:cs="Arial"/>
          <w:b/>
          <w:sz w:val="22"/>
          <w:szCs w:val="22"/>
        </w:rPr>
        <w:t xml:space="preserve">ałącznikiem nr </w:t>
      </w:r>
      <w:r w:rsidR="00AB06DA" w:rsidRPr="006866EB">
        <w:rPr>
          <w:rFonts w:ascii="Arial" w:hAnsi="Arial" w:cs="Arial"/>
          <w:b/>
          <w:sz w:val="22"/>
          <w:szCs w:val="22"/>
        </w:rPr>
        <w:t>1</w:t>
      </w:r>
      <w:r w:rsidR="00515973" w:rsidRPr="006866EB">
        <w:rPr>
          <w:rFonts w:ascii="Arial" w:hAnsi="Arial" w:cs="Arial"/>
          <w:b/>
          <w:sz w:val="22"/>
          <w:szCs w:val="22"/>
        </w:rPr>
        <w:t>A (część I) lub nr 1B (część II)</w:t>
      </w:r>
      <w:r w:rsidR="00D32541" w:rsidRPr="006866EB">
        <w:rPr>
          <w:rFonts w:ascii="Arial" w:hAnsi="Arial" w:cs="Arial"/>
          <w:b/>
          <w:sz w:val="22"/>
          <w:szCs w:val="22"/>
        </w:rPr>
        <w:t xml:space="preserve"> do SWZ</w:t>
      </w:r>
      <w:r w:rsidR="00801FBF" w:rsidRPr="006866EB">
        <w:rPr>
          <w:rFonts w:ascii="Arial" w:hAnsi="Arial" w:cs="Arial"/>
          <w:sz w:val="22"/>
          <w:szCs w:val="22"/>
        </w:rPr>
        <w:t>. Wraz z ofertą Wykonawca jest zobowiązany złożyć:</w:t>
      </w:r>
    </w:p>
    <w:p w:rsidR="00E84975" w:rsidRPr="006866EB" w:rsidRDefault="006C60CC" w:rsidP="004E6336">
      <w:pPr>
        <w:pStyle w:val="Akapitzlist"/>
        <w:numPr>
          <w:ilvl w:val="0"/>
          <w:numId w:val="24"/>
        </w:numPr>
        <w:spacing w:line="276" w:lineRule="auto"/>
        <w:ind w:left="709" w:right="20" w:hanging="283"/>
        <w:contextualSpacing/>
        <w:jc w:val="both"/>
        <w:rPr>
          <w:rFonts w:ascii="Arial" w:hAnsi="Arial" w:cs="Arial"/>
          <w:b/>
          <w:sz w:val="22"/>
          <w:szCs w:val="22"/>
        </w:rPr>
      </w:pPr>
      <w:r w:rsidRPr="006866EB">
        <w:rPr>
          <w:rFonts w:ascii="Arial" w:hAnsi="Arial" w:cs="Arial"/>
          <w:sz w:val="22"/>
          <w:szCs w:val="22"/>
        </w:rPr>
        <w:t xml:space="preserve">oświadczenie o spełnianiu warunków udziału w postepowaniu oraz niepodleganiu wykluczeniu zgodnie ze wzorem stanowiącym </w:t>
      </w:r>
      <w:r w:rsidRPr="006866EB">
        <w:rPr>
          <w:rFonts w:ascii="Arial" w:hAnsi="Arial" w:cs="Arial"/>
          <w:b/>
          <w:sz w:val="22"/>
          <w:szCs w:val="22"/>
        </w:rPr>
        <w:t>załącznik nr</w:t>
      </w:r>
      <w:r w:rsidR="00AD25CC" w:rsidRPr="006866EB">
        <w:rPr>
          <w:rFonts w:ascii="Arial" w:hAnsi="Arial" w:cs="Arial"/>
          <w:b/>
          <w:sz w:val="22"/>
          <w:szCs w:val="22"/>
        </w:rPr>
        <w:t xml:space="preserve"> 2</w:t>
      </w:r>
      <w:r w:rsidRPr="006866EB">
        <w:rPr>
          <w:rFonts w:ascii="Arial" w:hAnsi="Arial" w:cs="Arial"/>
          <w:sz w:val="22"/>
          <w:szCs w:val="22"/>
        </w:rPr>
        <w:t xml:space="preserve"> do SWZ</w:t>
      </w:r>
    </w:p>
    <w:p w:rsidR="00E84975" w:rsidRPr="006866EB" w:rsidRDefault="00E4361D" w:rsidP="004E6336">
      <w:pPr>
        <w:pStyle w:val="Akapitzlist"/>
        <w:numPr>
          <w:ilvl w:val="0"/>
          <w:numId w:val="24"/>
        </w:numPr>
        <w:spacing w:line="276" w:lineRule="auto"/>
        <w:ind w:left="709" w:right="20" w:hanging="283"/>
        <w:contextualSpacing/>
        <w:jc w:val="both"/>
        <w:rPr>
          <w:rFonts w:ascii="Arial" w:hAnsi="Arial" w:cs="Arial"/>
          <w:b/>
          <w:color w:val="000000" w:themeColor="text1"/>
          <w:sz w:val="22"/>
          <w:szCs w:val="22"/>
        </w:rPr>
      </w:pPr>
      <w:r w:rsidRPr="006866EB">
        <w:rPr>
          <w:rFonts w:ascii="Arial" w:hAnsi="Arial" w:cs="Arial"/>
          <w:color w:val="000000" w:themeColor="text1"/>
          <w:sz w:val="22"/>
          <w:szCs w:val="22"/>
        </w:rPr>
        <w:t>z</w:t>
      </w:r>
      <w:r w:rsidR="00801FBF" w:rsidRPr="006866EB">
        <w:rPr>
          <w:rFonts w:ascii="Arial" w:hAnsi="Arial" w:cs="Arial"/>
          <w:color w:val="000000" w:themeColor="text1"/>
          <w:sz w:val="22"/>
          <w:szCs w:val="22"/>
        </w:rPr>
        <w:t>obowiązanie innego podmiotu</w:t>
      </w:r>
      <w:r w:rsidR="00AD25CC" w:rsidRPr="006866EB">
        <w:rPr>
          <w:rFonts w:ascii="Arial" w:hAnsi="Arial" w:cs="Arial"/>
          <w:color w:val="000000" w:themeColor="text1"/>
          <w:sz w:val="22"/>
          <w:szCs w:val="22"/>
        </w:rPr>
        <w:t>,</w:t>
      </w:r>
      <w:r w:rsidR="00801FBF" w:rsidRPr="006866EB">
        <w:rPr>
          <w:rFonts w:ascii="Arial" w:hAnsi="Arial" w:cs="Arial"/>
          <w:color w:val="000000" w:themeColor="text1"/>
          <w:sz w:val="22"/>
          <w:szCs w:val="22"/>
        </w:rPr>
        <w:t xml:space="preserve"> o którym mowa w </w:t>
      </w:r>
      <w:r w:rsidR="00801FBF" w:rsidRPr="006866EB">
        <w:rPr>
          <w:rFonts w:ascii="Arial" w:hAnsi="Arial" w:cs="Arial"/>
          <w:sz w:val="22"/>
          <w:szCs w:val="22"/>
        </w:rPr>
        <w:t xml:space="preserve">Rozdziale </w:t>
      </w:r>
      <w:r w:rsidRPr="006866EB">
        <w:rPr>
          <w:rFonts w:ascii="Arial" w:hAnsi="Arial" w:cs="Arial"/>
          <w:sz w:val="22"/>
          <w:szCs w:val="22"/>
        </w:rPr>
        <w:t>X</w:t>
      </w:r>
      <w:r w:rsidR="00AA68CA" w:rsidRPr="006866EB">
        <w:rPr>
          <w:rFonts w:ascii="Arial" w:hAnsi="Arial" w:cs="Arial"/>
          <w:sz w:val="22"/>
          <w:szCs w:val="22"/>
        </w:rPr>
        <w:t>I</w:t>
      </w:r>
      <w:r w:rsidR="00BC1F66" w:rsidRPr="006866EB">
        <w:rPr>
          <w:rFonts w:ascii="Arial" w:hAnsi="Arial" w:cs="Arial"/>
          <w:sz w:val="22"/>
          <w:szCs w:val="22"/>
        </w:rPr>
        <w:t>I</w:t>
      </w:r>
      <w:r w:rsidR="00801FBF" w:rsidRPr="006866EB">
        <w:rPr>
          <w:rFonts w:ascii="Arial" w:hAnsi="Arial" w:cs="Arial"/>
          <w:sz w:val="22"/>
          <w:szCs w:val="22"/>
        </w:rPr>
        <w:t xml:space="preserve"> ust. 3 SWZ </w:t>
      </w:r>
      <w:r w:rsidR="00801FBF" w:rsidRPr="006866EB">
        <w:rPr>
          <w:rFonts w:ascii="Arial" w:hAnsi="Arial" w:cs="Arial"/>
          <w:color w:val="000000" w:themeColor="text1"/>
          <w:sz w:val="22"/>
          <w:szCs w:val="22"/>
        </w:rPr>
        <w:t>(jeżeli dotyczy)</w:t>
      </w:r>
      <w:r w:rsidR="00AD25CC" w:rsidRPr="006866EB">
        <w:rPr>
          <w:rFonts w:ascii="Arial" w:hAnsi="Arial" w:cs="Arial"/>
          <w:color w:val="000000" w:themeColor="text1"/>
          <w:sz w:val="22"/>
          <w:szCs w:val="22"/>
        </w:rPr>
        <w:t xml:space="preserve"> </w:t>
      </w:r>
      <w:r w:rsidR="00AD25CC" w:rsidRPr="006866EB">
        <w:rPr>
          <w:rFonts w:ascii="Arial" w:hAnsi="Arial" w:cs="Arial"/>
          <w:b/>
          <w:color w:val="000000" w:themeColor="text1"/>
          <w:sz w:val="22"/>
          <w:szCs w:val="22"/>
        </w:rPr>
        <w:t>załącznik nr 3</w:t>
      </w:r>
      <w:r w:rsidR="00AD25CC" w:rsidRPr="006866EB">
        <w:rPr>
          <w:rFonts w:ascii="Arial" w:hAnsi="Arial" w:cs="Arial"/>
          <w:color w:val="000000" w:themeColor="text1"/>
          <w:sz w:val="22"/>
          <w:szCs w:val="22"/>
        </w:rPr>
        <w:t xml:space="preserve"> do SWZ</w:t>
      </w:r>
      <w:r w:rsidR="00801FBF" w:rsidRPr="006866EB">
        <w:rPr>
          <w:rFonts w:ascii="Arial" w:hAnsi="Arial" w:cs="Arial"/>
          <w:color w:val="000000" w:themeColor="text1"/>
          <w:sz w:val="22"/>
          <w:szCs w:val="22"/>
        </w:rPr>
        <w:t>;</w:t>
      </w:r>
    </w:p>
    <w:p w:rsidR="00E84975" w:rsidRPr="006866EB" w:rsidRDefault="003F4068" w:rsidP="004E6336">
      <w:pPr>
        <w:pStyle w:val="Akapitzlist"/>
        <w:numPr>
          <w:ilvl w:val="0"/>
          <w:numId w:val="24"/>
        </w:numPr>
        <w:spacing w:line="276" w:lineRule="auto"/>
        <w:ind w:left="709" w:right="20" w:hanging="283"/>
        <w:contextualSpacing/>
        <w:jc w:val="both"/>
        <w:rPr>
          <w:rFonts w:ascii="Arial" w:hAnsi="Arial" w:cs="Arial"/>
          <w:b/>
          <w:color w:val="000000" w:themeColor="text1"/>
          <w:sz w:val="22"/>
          <w:szCs w:val="22"/>
        </w:rPr>
      </w:pPr>
      <w:r w:rsidRPr="006866EB">
        <w:rPr>
          <w:rFonts w:ascii="Arial" w:hAnsi="Arial" w:cs="Arial"/>
          <w:color w:val="000000" w:themeColor="text1"/>
          <w:sz w:val="22"/>
          <w:szCs w:val="22"/>
        </w:rPr>
        <w:t xml:space="preserve">dokumenty, z których wynika prawo do podpisania oferty; </w:t>
      </w:r>
      <w:r w:rsidR="00801FBF" w:rsidRPr="006866EB">
        <w:rPr>
          <w:rFonts w:ascii="Arial" w:hAnsi="Arial" w:cs="Arial"/>
          <w:color w:val="000000" w:themeColor="text1"/>
          <w:sz w:val="22"/>
          <w:szCs w:val="22"/>
        </w:rPr>
        <w:t xml:space="preserve">odpowiednie pełnomocnictwa (jeżeli dotyczy). </w:t>
      </w:r>
    </w:p>
    <w:p w:rsidR="00936DA7" w:rsidRPr="006866EB" w:rsidRDefault="00936DA7" w:rsidP="004E6336">
      <w:pPr>
        <w:numPr>
          <w:ilvl w:val="0"/>
          <w:numId w:val="16"/>
        </w:numPr>
        <w:tabs>
          <w:tab w:val="clear" w:pos="1706"/>
        </w:tabs>
        <w:spacing w:line="276" w:lineRule="auto"/>
        <w:ind w:left="284" w:right="23" w:hanging="284"/>
        <w:contextualSpacing/>
        <w:jc w:val="both"/>
        <w:rPr>
          <w:rFonts w:ascii="Arial" w:hAnsi="Arial" w:cs="Arial"/>
          <w:sz w:val="22"/>
          <w:szCs w:val="22"/>
        </w:rPr>
      </w:pPr>
      <w:r w:rsidRPr="006866EB">
        <w:rPr>
          <w:rFonts w:ascii="Arial" w:hAnsi="Arial" w:cs="Arial"/>
          <w:sz w:val="22"/>
          <w:szCs w:val="22"/>
        </w:rPr>
        <w:t>Oferta powinna być sporządzona w języku polskim. Każdy dokument składający się na ofertę powinien być czytelny.</w:t>
      </w:r>
    </w:p>
    <w:p w:rsidR="00936DA7" w:rsidRPr="006866EB" w:rsidRDefault="00936DA7" w:rsidP="004E6336">
      <w:pPr>
        <w:numPr>
          <w:ilvl w:val="0"/>
          <w:numId w:val="16"/>
        </w:numPr>
        <w:tabs>
          <w:tab w:val="clear" w:pos="1706"/>
        </w:tabs>
        <w:spacing w:line="276" w:lineRule="auto"/>
        <w:ind w:left="284" w:right="23" w:hanging="284"/>
        <w:contextualSpacing/>
        <w:jc w:val="both"/>
        <w:rPr>
          <w:rFonts w:ascii="Arial" w:hAnsi="Arial" w:cs="Arial"/>
          <w:sz w:val="22"/>
          <w:szCs w:val="22"/>
        </w:rPr>
      </w:pPr>
      <w:r w:rsidRPr="006866EB">
        <w:rPr>
          <w:rFonts w:ascii="Arial" w:hAnsi="Arial" w:cs="Arial"/>
          <w:b/>
          <w:sz w:val="22"/>
          <w:szCs w:val="22"/>
        </w:rPr>
        <w:t>Ofertę składa się pod rygorem nieważności w formie elektronicznej lub w postaci elektronicznej opatrzonej podpisem zaufanym lub podpisem osobistym.</w:t>
      </w:r>
    </w:p>
    <w:p w:rsidR="00936DA7" w:rsidRPr="006866EB" w:rsidRDefault="0034764B" w:rsidP="004E6336">
      <w:pPr>
        <w:numPr>
          <w:ilvl w:val="0"/>
          <w:numId w:val="16"/>
        </w:numPr>
        <w:tabs>
          <w:tab w:val="clear" w:pos="1706"/>
        </w:tabs>
        <w:spacing w:line="276" w:lineRule="auto"/>
        <w:ind w:left="284" w:right="23" w:hanging="284"/>
        <w:contextualSpacing/>
        <w:jc w:val="both"/>
        <w:rPr>
          <w:rFonts w:ascii="Arial" w:hAnsi="Arial" w:cs="Arial"/>
          <w:sz w:val="22"/>
          <w:szCs w:val="22"/>
        </w:rPr>
      </w:pPr>
      <w:r w:rsidRPr="006866EB">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6866EB" w:rsidRDefault="0034764B" w:rsidP="004E6336">
      <w:pPr>
        <w:numPr>
          <w:ilvl w:val="0"/>
          <w:numId w:val="16"/>
        </w:numPr>
        <w:tabs>
          <w:tab w:val="clear" w:pos="1706"/>
        </w:tabs>
        <w:spacing w:line="276" w:lineRule="auto"/>
        <w:ind w:left="284" w:right="23" w:hanging="284"/>
        <w:contextualSpacing/>
        <w:jc w:val="both"/>
        <w:rPr>
          <w:rFonts w:ascii="Arial" w:hAnsi="Arial" w:cs="Arial"/>
          <w:sz w:val="22"/>
          <w:szCs w:val="22"/>
        </w:rPr>
      </w:pPr>
      <w:r w:rsidRPr="006866EB">
        <w:rPr>
          <w:rFonts w:ascii="Arial" w:hAnsi="Arial" w:cs="Arial"/>
          <w:sz w:val="22"/>
          <w:szCs w:val="22"/>
        </w:rPr>
        <w:t xml:space="preserve">Oferta oraz pozostałe oświadczenia i dokumenty, dla których Zamawiający określił wzory w formie formularzy zamieszczonych </w:t>
      </w:r>
      <w:r w:rsidR="00141D3A" w:rsidRPr="006866EB">
        <w:rPr>
          <w:rFonts w:ascii="Arial" w:hAnsi="Arial" w:cs="Arial"/>
          <w:sz w:val="22"/>
          <w:szCs w:val="22"/>
        </w:rPr>
        <w:t xml:space="preserve">w załącznikach do </w:t>
      </w:r>
      <w:r w:rsidRPr="006866EB">
        <w:rPr>
          <w:rFonts w:ascii="Arial" w:hAnsi="Arial" w:cs="Arial"/>
          <w:sz w:val="22"/>
          <w:szCs w:val="22"/>
        </w:rPr>
        <w:t>SWZ, powinny być sporządzone zgodnie z tymi wzorami, co do treśc</w:t>
      </w:r>
      <w:r w:rsidR="00684DDF" w:rsidRPr="006866EB">
        <w:rPr>
          <w:rFonts w:ascii="Arial" w:hAnsi="Arial" w:cs="Arial"/>
          <w:sz w:val="22"/>
          <w:szCs w:val="22"/>
        </w:rPr>
        <w:t>i</w:t>
      </w:r>
      <w:r w:rsidR="00B07FC3" w:rsidRPr="006866EB">
        <w:rPr>
          <w:rFonts w:ascii="Arial" w:hAnsi="Arial" w:cs="Arial"/>
          <w:sz w:val="22"/>
          <w:szCs w:val="22"/>
        </w:rPr>
        <w:t>.</w:t>
      </w:r>
    </w:p>
    <w:p w:rsidR="00515973" w:rsidRPr="006866EB" w:rsidRDefault="009B7B8D" w:rsidP="004E6336">
      <w:pPr>
        <w:numPr>
          <w:ilvl w:val="0"/>
          <w:numId w:val="16"/>
        </w:numPr>
        <w:tabs>
          <w:tab w:val="clear" w:pos="1706"/>
        </w:tabs>
        <w:spacing w:line="276" w:lineRule="auto"/>
        <w:ind w:left="284" w:right="23" w:hanging="284"/>
        <w:contextualSpacing/>
        <w:jc w:val="both"/>
        <w:rPr>
          <w:rFonts w:ascii="Arial" w:hAnsi="Arial" w:cs="Arial"/>
          <w:sz w:val="22"/>
          <w:szCs w:val="22"/>
        </w:rPr>
      </w:pPr>
      <w:r w:rsidRPr="006866EB">
        <w:rPr>
          <w:rFonts w:ascii="Arial" w:hAnsi="Arial" w:cs="Arial"/>
          <w:sz w:val="22"/>
          <w:szCs w:val="22"/>
        </w:rPr>
        <w:t>Szczegółowa instrukcja dla Wykonawców dotycząca złożenia, zmiany i wycofania oferty znajduje się na st</w:t>
      </w:r>
      <w:r w:rsidR="00C51345" w:rsidRPr="006866EB">
        <w:rPr>
          <w:rFonts w:ascii="Arial" w:hAnsi="Arial" w:cs="Arial"/>
          <w:sz w:val="22"/>
          <w:szCs w:val="22"/>
        </w:rPr>
        <w:t>ronie internetowej pod adresem:</w:t>
      </w:r>
    </w:p>
    <w:p w:rsidR="00A16ADB" w:rsidRPr="006866EB" w:rsidRDefault="00F75D4D" w:rsidP="00515973">
      <w:pPr>
        <w:spacing w:line="276" w:lineRule="auto"/>
        <w:ind w:left="284" w:right="23"/>
        <w:contextualSpacing/>
        <w:jc w:val="both"/>
        <w:rPr>
          <w:rFonts w:ascii="Arial" w:hAnsi="Arial" w:cs="Arial"/>
          <w:sz w:val="22"/>
          <w:szCs w:val="22"/>
        </w:rPr>
      </w:pPr>
      <w:hyperlink r:id="rId23">
        <w:r w:rsidR="009B7B8D" w:rsidRPr="006866EB">
          <w:rPr>
            <w:rStyle w:val="Hipercze"/>
            <w:rFonts w:ascii="Arial" w:hAnsi="Arial" w:cs="Arial"/>
            <w:color w:val="000000" w:themeColor="text1"/>
            <w:sz w:val="22"/>
            <w:szCs w:val="22"/>
          </w:rPr>
          <w:t>https://platformazakupowa.pl/strona/45-instrukcje</w:t>
        </w:r>
      </w:hyperlink>
    </w:p>
    <w:p w:rsidR="00A16ADB" w:rsidRPr="006866EB" w:rsidRDefault="00A16ADB" w:rsidP="004E6336">
      <w:pPr>
        <w:numPr>
          <w:ilvl w:val="0"/>
          <w:numId w:val="16"/>
        </w:numPr>
        <w:tabs>
          <w:tab w:val="clear" w:pos="1706"/>
        </w:tabs>
        <w:spacing w:line="276" w:lineRule="auto"/>
        <w:ind w:left="284" w:right="23" w:hanging="284"/>
        <w:contextualSpacing/>
        <w:jc w:val="both"/>
        <w:rPr>
          <w:rFonts w:ascii="Arial" w:hAnsi="Arial" w:cs="Arial"/>
          <w:sz w:val="22"/>
          <w:szCs w:val="22"/>
        </w:rPr>
      </w:pPr>
      <w:r w:rsidRPr="006866EB">
        <w:rPr>
          <w:rFonts w:ascii="Arial" w:hAnsi="Arial" w:cs="Arial"/>
          <w:sz w:val="22"/>
          <w:szCs w:val="22"/>
        </w:rPr>
        <w:t>Podmiotowe środki dowodowe lub inne dokumenty, w tym dokumenty potwierdzające umocowanie do reprezentowania, sporządzone w języku obcym przekazuje się wraz z</w:t>
      </w:r>
      <w:r w:rsidR="00C51345" w:rsidRPr="006866EB">
        <w:rPr>
          <w:rFonts w:ascii="Arial" w:hAnsi="Arial" w:cs="Arial"/>
          <w:sz w:val="22"/>
          <w:szCs w:val="22"/>
        </w:rPr>
        <w:t> </w:t>
      </w:r>
      <w:r w:rsidRPr="006866EB">
        <w:rPr>
          <w:rFonts w:ascii="Arial" w:hAnsi="Arial" w:cs="Arial"/>
          <w:sz w:val="22"/>
          <w:szCs w:val="22"/>
        </w:rPr>
        <w:t>tłumaczeniem na język polski.</w:t>
      </w:r>
    </w:p>
    <w:p w:rsidR="00697D8C" w:rsidRPr="006866EB" w:rsidRDefault="00697D8C" w:rsidP="004E6336">
      <w:pPr>
        <w:spacing w:line="276" w:lineRule="auto"/>
        <w:ind w:left="434" w:right="23"/>
        <w:contextualSpacing/>
        <w:jc w:val="both"/>
        <w:rPr>
          <w:rFonts w:ascii="Arial" w:hAnsi="Arial" w:cs="Arial"/>
          <w:sz w:val="22"/>
          <w:szCs w:val="22"/>
        </w:rPr>
      </w:pPr>
    </w:p>
    <w:p w:rsidR="00C80F47" w:rsidRPr="006866EB" w:rsidRDefault="00141D3A" w:rsidP="004E6336">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2"/>
          <w:szCs w:val="22"/>
          <w:lang w:val="pl-PL"/>
        </w:rPr>
      </w:pPr>
      <w:r w:rsidRPr="006866EB">
        <w:rPr>
          <w:rFonts w:ascii="Arial" w:hAnsi="Arial" w:cs="Arial"/>
          <w:b/>
          <w:bCs/>
          <w:sz w:val="22"/>
          <w:szCs w:val="22"/>
        </w:rPr>
        <w:t>SPOS</w:t>
      </w:r>
      <w:r w:rsidR="006204E8" w:rsidRPr="006866EB">
        <w:rPr>
          <w:rFonts w:ascii="Arial" w:hAnsi="Arial" w:cs="Arial"/>
          <w:b/>
          <w:bCs/>
          <w:sz w:val="22"/>
          <w:szCs w:val="22"/>
        </w:rPr>
        <w:t>ÓB</w:t>
      </w:r>
      <w:r w:rsidR="003447E8" w:rsidRPr="006866EB">
        <w:rPr>
          <w:rFonts w:ascii="Arial" w:hAnsi="Arial" w:cs="Arial"/>
          <w:b/>
          <w:bCs/>
          <w:sz w:val="22"/>
          <w:szCs w:val="22"/>
        </w:rPr>
        <w:t xml:space="preserve"> </w:t>
      </w:r>
      <w:r w:rsidRPr="006866EB">
        <w:rPr>
          <w:rFonts w:ascii="Arial" w:hAnsi="Arial" w:cs="Arial"/>
          <w:b/>
          <w:sz w:val="22"/>
          <w:szCs w:val="22"/>
          <w:lang w:val="pl-PL"/>
        </w:rPr>
        <w:t>OBLICZENIA CENY OFERTY</w:t>
      </w:r>
    </w:p>
    <w:p w:rsidR="009A1DE8" w:rsidRPr="006866EB" w:rsidRDefault="004B79C1" w:rsidP="004E6336">
      <w:pPr>
        <w:numPr>
          <w:ilvl w:val="0"/>
          <w:numId w:val="20"/>
        </w:numPr>
        <w:suppressAutoHyphens/>
        <w:spacing w:line="276" w:lineRule="auto"/>
        <w:ind w:left="284" w:hanging="284"/>
        <w:contextualSpacing/>
        <w:jc w:val="both"/>
        <w:rPr>
          <w:rFonts w:ascii="Arial" w:hAnsi="Arial" w:cs="Arial"/>
          <w:sz w:val="22"/>
          <w:szCs w:val="22"/>
        </w:rPr>
      </w:pPr>
      <w:r w:rsidRPr="006866EB">
        <w:rPr>
          <w:rFonts w:ascii="Arial" w:hAnsi="Arial" w:cs="Arial"/>
          <w:sz w:val="22"/>
          <w:szCs w:val="22"/>
        </w:rPr>
        <w:t>Wykonawca podaje</w:t>
      </w:r>
      <w:r w:rsidR="00F66D30" w:rsidRPr="006866EB">
        <w:rPr>
          <w:rFonts w:ascii="Arial" w:hAnsi="Arial" w:cs="Arial"/>
          <w:sz w:val="22"/>
          <w:szCs w:val="22"/>
        </w:rPr>
        <w:t xml:space="preserve"> cenę</w:t>
      </w:r>
      <w:r w:rsidR="004E6336" w:rsidRPr="006866EB">
        <w:rPr>
          <w:rFonts w:ascii="Arial" w:hAnsi="Arial" w:cs="Arial"/>
          <w:sz w:val="22"/>
          <w:szCs w:val="22"/>
        </w:rPr>
        <w:t xml:space="preserve"> </w:t>
      </w:r>
      <w:r w:rsidR="00F66D30" w:rsidRPr="006866EB">
        <w:rPr>
          <w:rFonts w:ascii="Arial" w:hAnsi="Arial" w:cs="Arial"/>
          <w:sz w:val="22"/>
          <w:szCs w:val="22"/>
        </w:rPr>
        <w:t xml:space="preserve">za realizację przedmiotu zamówienia zgodnie ze wzorem </w:t>
      </w:r>
      <w:r w:rsidR="0043712B" w:rsidRPr="006866EB">
        <w:rPr>
          <w:rFonts w:ascii="Arial" w:hAnsi="Arial" w:cs="Arial"/>
          <w:sz w:val="22"/>
          <w:szCs w:val="22"/>
        </w:rPr>
        <w:t>Formularza Ofertowego</w:t>
      </w:r>
      <w:r w:rsidR="00622A55" w:rsidRPr="006866EB">
        <w:rPr>
          <w:rFonts w:ascii="Arial" w:hAnsi="Arial" w:cs="Arial"/>
          <w:sz w:val="22"/>
          <w:szCs w:val="22"/>
        </w:rPr>
        <w:t>,</w:t>
      </w:r>
      <w:r w:rsidR="005851F8" w:rsidRPr="006866EB">
        <w:rPr>
          <w:rFonts w:ascii="Arial" w:hAnsi="Arial" w:cs="Arial"/>
          <w:sz w:val="22"/>
          <w:szCs w:val="22"/>
        </w:rPr>
        <w:t xml:space="preserve"> stanowiąc</w:t>
      </w:r>
      <w:r w:rsidR="0043712B" w:rsidRPr="006866EB">
        <w:rPr>
          <w:rFonts w:ascii="Arial" w:hAnsi="Arial" w:cs="Arial"/>
          <w:sz w:val="22"/>
          <w:szCs w:val="22"/>
        </w:rPr>
        <w:t xml:space="preserve">ego </w:t>
      </w:r>
      <w:r w:rsidR="00515973" w:rsidRPr="006866EB">
        <w:rPr>
          <w:rFonts w:ascii="Arial" w:hAnsi="Arial" w:cs="Arial"/>
          <w:b/>
          <w:sz w:val="22"/>
          <w:szCs w:val="22"/>
        </w:rPr>
        <w:t>załącznik nr 1A (część I) lub nr 1B (część II) do SWZ</w:t>
      </w:r>
      <w:r w:rsidR="003B6C52" w:rsidRPr="006866EB">
        <w:rPr>
          <w:rFonts w:ascii="Arial" w:hAnsi="Arial" w:cs="Arial"/>
          <w:b/>
          <w:sz w:val="22"/>
          <w:szCs w:val="22"/>
        </w:rPr>
        <w:t>.</w:t>
      </w:r>
    </w:p>
    <w:p w:rsidR="009A1DE8" w:rsidRPr="006866EB" w:rsidRDefault="00D62767" w:rsidP="004E6336">
      <w:pPr>
        <w:numPr>
          <w:ilvl w:val="0"/>
          <w:numId w:val="20"/>
        </w:numPr>
        <w:suppressAutoHyphens/>
        <w:spacing w:line="276" w:lineRule="auto"/>
        <w:ind w:left="284" w:hanging="284"/>
        <w:contextualSpacing/>
        <w:jc w:val="both"/>
        <w:rPr>
          <w:rFonts w:ascii="Arial" w:hAnsi="Arial" w:cs="Arial"/>
          <w:sz w:val="22"/>
          <w:szCs w:val="22"/>
        </w:rPr>
      </w:pPr>
      <w:r w:rsidRPr="006866EB">
        <w:rPr>
          <w:rFonts w:ascii="Arial" w:hAnsi="Arial" w:cs="Arial"/>
          <w:sz w:val="22"/>
          <w:szCs w:val="22"/>
        </w:rPr>
        <w:t>C</w:t>
      </w:r>
      <w:r w:rsidR="009A1DE8" w:rsidRPr="006866EB">
        <w:rPr>
          <w:rFonts w:ascii="Arial" w:hAnsi="Arial" w:cs="Arial"/>
          <w:sz w:val="22"/>
          <w:szCs w:val="22"/>
        </w:rPr>
        <w:t>ena ofertowa brutto musi uwzględniać wszystkie koszty związane z realizacją przedmiotu zamówienia zgodnie z opisem przedmiotu zamówienia oraz istotnymi postanowieniami umowy określonymi w niniejsz</w:t>
      </w:r>
      <w:r w:rsidR="00F66D30" w:rsidRPr="006866EB">
        <w:rPr>
          <w:rFonts w:ascii="Arial" w:hAnsi="Arial" w:cs="Arial"/>
          <w:sz w:val="22"/>
          <w:szCs w:val="22"/>
        </w:rPr>
        <w:t>ej S</w:t>
      </w:r>
      <w:r w:rsidR="009A1DE8" w:rsidRPr="006866EB">
        <w:rPr>
          <w:rFonts w:ascii="Arial" w:hAnsi="Arial" w:cs="Arial"/>
          <w:sz w:val="22"/>
          <w:szCs w:val="22"/>
        </w:rPr>
        <w:t>WZ.</w:t>
      </w:r>
    </w:p>
    <w:p w:rsidR="009B48E2" w:rsidRPr="006866EB" w:rsidRDefault="00CC38C5" w:rsidP="004E6336">
      <w:pPr>
        <w:numPr>
          <w:ilvl w:val="0"/>
          <w:numId w:val="20"/>
        </w:numPr>
        <w:suppressAutoHyphens/>
        <w:spacing w:line="276" w:lineRule="auto"/>
        <w:ind w:left="284" w:hanging="284"/>
        <w:contextualSpacing/>
        <w:jc w:val="both"/>
        <w:rPr>
          <w:rFonts w:ascii="Arial" w:hAnsi="Arial" w:cs="Arial"/>
          <w:sz w:val="22"/>
          <w:szCs w:val="22"/>
        </w:rPr>
      </w:pPr>
      <w:r w:rsidRPr="006866EB">
        <w:rPr>
          <w:rFonts w:ascii="Arial" w:hAnsi="Arial" w:cs="Arial"/>
          <w:sz w:val="22"/>
          <w:szCs w:val="22"/>
        </w:rPr>
        <w:t>Cena podana na Formularzu Ofertowym jest ceną ostateczną, niepodlegającą negocjacji i</w:t>
      </w:r>
      <w:r w:rsidR="001B2C71" w:rsidRPr="006866EB">
        <w:rPr>
          <w:rFonts w:ascii="Arial" w:hAnsi="Arial" w:cs="Arial"/>
          <w:sz w:val="22"/>
          <w:szCs w:val="22"/>
        </w:rPr>
        <w:t> </w:t>
      </w:r>
      <w:r w:rsidRPr="006866EB">
        <w:rPr>
          <w:rFonts w:ascii="Arial" w:hAnsi="Arial" w:cs="Arial"/>
          <w:sz w:val="22"/>
          <w:szCs w:val="22"/>
        </w:rPr>
        <w:t>wyczerpującą wszelkie należności Wykonawcy wobec Zamawiającego związane z</w:t>
      </w:r>
      <w:r w:rsidR="005714E7" w:rsidRPr="006866EB">
        <w:rPr>
          <w:rFonts w:ascii="Arial" w:hAnsi="Arial" w:cs="Arial"/>
          <w:sz w:val="22"/>
          <w:szCs w:val="22"/>
        </w:rPr>
        <w:t> </w:t>
      </w:r>
      <w:r w:rsidRPr="006866EB">
        <w:rPr>
          <w:rFonts w:ascii="Arial" w:hAnsi="Arial" w:cs="Arial"/>
          <w:sz w:val="22"/>
          <w:szCs w:val="22"/>
        </w:rPr>
        <w:t>realizacją przedmiotu zamówienia.</w:t>
      </w:r>
    </w:p>
    <w:p w:rsidR="00C80F47" w:rsidRPr="006866EB" w:rsidRDefault="00C80F47" w:rsidP="004E6336">
      <w:pPr>
        <w:numPr>
          <w:ilvl w:val="0"/>
          <w:numId w:val="20"/>
        </w:numPr>
        <w:suppressAutoHyphens/>
        <w:spacing w:line="276" w:lineRule="auto"/>
        <w:ind w:left="284" w:hanging="284"/>
        <w:contextualSpacing/>
        <w:jc w:val="both"/>
        <w:rPr>
          <w:rFonts w:ascii="Arial" w:hAnsi="Arial" w:cs="Arial"/>
          <w:sz w:val="22"/>
          <w:szCs w:val="22"/>
        </w:rPr>
      </w:pPr>
      <w:r w:rsidRPr="006866EB">
        <w:rPr>
          <w:rFonts w:ascii="Arial" w:hAnsi="Arial" w:cs="Arial"/>
          <w:sz w:val="22"/>
          <w:szCs w:val="22"/>
        </w:rPr>
        <w:t>Cena oferty</w:t>
      </w:r>
      <w:r w:rsidR="00515973" w:rsidRPr="006866EB">
        <w:rPr>
          <w:rFonts w:ascii="Arial" w:hAnsi="Arial" w:cs="Arial"/>
          <w:sz w:val="22"/>
          <w:szCs w:val="22"/>
        </w:rPr>
        <w:t xml:space="preserve"> </w:t>
      </w:r>
      <w:r w:rsidRPr="006866EB">
        <w:rPr>
          <w:rFonts w:ascii="Arial" w:hAnsi="Arial" w:cs="Arial"/>
          <w:sz w:val="22"/>
          <w:szCs w:val="22"/>
        </w:rPr>
        <w:t>powinna być wyrażona w złotych polskich (PLN) z dokładnością do dwóch miejsc po przecinku.</w:t>
      </w:r>
    </w:p>
    <w:p w:rsidR="0004303A" w:rsidRPr="006866EB" w:rsidRDefault="0004303A" w:rsidP="004E6336">
      <w:pPr>
        <w:numPr>
          <w:ilvl w:val="0"/>
          <w:numId w:val="20"/>
        </w:numPr>
        <w:suppressAutoHyphens/>
        <w:spacing w:line="276" w:lineRule="auto"/>
        <w:ind w:left="284" w:hanging="284"/>
        <w:contextualSpacing/>
        <w:jc w:val="both"/>
        <w:rPr>
          <w:rFonts w:ascii="Arial" w:hAnsi="Arial" w:cs="Arial"/>
          <w:sz w:val="22"/>
          <w:szCs w:val="22"/>
        </w:rPr>
      </w:pPr>
      <w:r w:rsidRPr="006866EB">
        <w:rPr>
          <w:rFonts w:ascii="Arial" w:hAnsi="Arial" w:cs="Arial"/>
          <w:sz w:val="22"/>
          <w:szCs w:val="22"/>
        </w:rPr>
        <w:t>Zamawiający nie przewiduje rozliczeń w walucie obcej.</w:t>
      </w:r>
    </w:p>
    <w:p w:rsidR="0004303A" w:rsidRPr="006866EB" w:rsidRDefault="0004303A" w:rsidP="004E6336">
      <w:pPr>
        <w:numPr>
          <w:ilvl w:val="0"/>
          <w:numId w:val="20"/>
        </w:numPr>
        <w:suppressAutoHyphens/>
        <w:spacing w:line="276" w:lineRule="auto"/>
        <w:ind w:left="284" w:hanging="284"/>
        <w:contextualSpacing/>
        <w:jc w:val="both"/>
        <w:rPr>
          <w:rFonts w:ascii="Arial" w:hAnsi="Arial" w:cs="Arial"/>
          <w:sz w:val="22"/>
          <w:szCs w:val="22"/>
        </w:rPr>
      </w:pPr>
      <w:r w:rsidRPr="006866EB">
        <w:rPr>
          <w:rFonts w:ascii="Arial" w:hAnsi="Arial" w:cs="Arial"/>
          <w:sz w:val="22"/>
          <w:szCs w:val="22"/>
        </w:rPr>
        <w:t xml:space="preserve">Wyliczona cena oferty brutto będzie służyć do porównania złożonych </w:t>
      </w:r>
      <w:r w:rsidR="00D52F06" w:rsidRPr="006866EB">
        <w:rPr>
          <w:rFonts w:ascii="Arial" w:hAnsi="Arial" w:cs="Arial"/>
          <w:sz w:val="22"/>
          <w:szCs w:val="22"/>
        </w:rPr>
        <w:t>ofert i do rozliczenia w trakcie realizacji zamówienia.</w:t>
      </w:r>
    </w:p>
    <w:p w:rsidR="00166665" w:rsidRPr="006866EB" w:rsidRDefault="00166665" w:rsidP="004E6336">
      <w:pPr>
        <w:numPr>
          <w:ilvl w:val="0"/>
          <w:numId w:val="20"/>
        </w:numPr>
        <w:suppressAutoHyphens/>
        <w:spacing w:line="276" w:lineRule="auto"/>
        <w:ind w:left="284" w:hanging="284"/>
        <w:contextualSpacing/>
        <w:jc w:val="both"/>
        <w:rPr>
          <w:rFonts w:ascii="Arial" w:hAnsi="Arial" w:cs="Arial"/>
          <w:b/>
          <w:sz w:val="22"/>
          <w:szCs w:val="22"/>
        </w:rPr>
      </w:pPr>
      <w:r w:rsidRPr="006866EB">
        <w:rPr>
          <w:rFonts w:ascii="Arial" w:hAnsi="Arial" w:cs="Arial"/>
          <w:sz w:val="22"/>
          <w:szCs w:val="22"/>
        </w:rPr>
        <w:t xml:space="preserve">Jeżeli została złożona oferta, której wybór prowadziłby do powstania u </w:t>
      </w:r>
      <w:r w:rsidR="00515973" w:rsidRPr="006866EB">
        <w:rPr>
          <w:rFonts w:ascii="Arial" w:hAnsi="Arial" w:cs="Arial"/>
          <w:sz w:val="22"/>
          <w:szCs w:val="22"/>
        </w:rPr>
        <w:t>Z</w:t>
      </w:r>
      <w:r w:rsidRPr="006866EB">
        <w:rPr>
          <w:rFonts w:ascii="Arial" w:hAnsi="Arial" w:cs="Arial"/>
          <w:sz w:val="22"/>
          <w:szCs w:val="22"/>
        </w:rPr>
        <w:t>amawiającego obowiązku podatkowego zgodnie z ustawą z dnia 11 marca 2004 r. o podatku od towarów i usług (</w:t>
      </w:r>
      <w:r w:rsidR="004D78C2" w:rsidRPr="006866EB">
        <w:rPr>
          <w:rFonts w:ascii="Arial" w:hAnsi="Arial" w:cs="Arial"/>
          <w:sz w:val="22"/>
          <w:szCs w:val="22"/>
        </w:rPr>
        <w:t>Dz. U. z 2020 r. poz. 106</w:t>
      </w:r>
      <w:r w:rsidRPr="006866EB">
        <w:rPr>
          <w:rFonts w:ascii="Arial" w:hAnsi="Arial" w:cs="Arial"/>
          <w:sz w:val="22"/>
          <w:szCs w:val="22"/>
        </w:rPr>
        <w:t xml:space="preserve">), dla celów zastosowania kryterium ceny lub kosztu </w:t>
      </w:r>
      <w:r w:rsidR="00515973" w:rsidRPr="006866EB">
        <w:rPr>
          <w:rFonts w:ascii="Arial" w:hAnsi="Arial" w:cs="Arial"/>
          <w:sz w:val="22"/>
          <w:szCs w:val="22"/>
        </w:rPr>
        <w:t>Z</w:t>
      </w:r>
      <w:r w:rsidRPr="006866EB">
        <w:rPr>
          <w:rFonts w:ascii="Arial" w:hAnsi="Arial" w:cs="Arial"/>
          <w:sz w:val="22"/>
          <w:szCs w:val="22"/>
        </w:rPr>
        <w:t>amawiający dolicza do przedstawionej w tej ofercie ceny kwotę podatku od towarów i</w:t>
      </w:r>
      <w:r w:rsidR="00C51345" w:rsidRPr="006866EB">
        <w:rPr>
          <w:rFonts w:ascii="Arial" w:hAnsi="Arial" w:cs="Arial"/>
          <w:sz w:val="22"/>
          <w:szCs w:val="22"/>
        </w:rPr>
        <w:t> </w:t>
      </w:r>
      <w:r w:rsidRPr="006866EB">
        <w:rPr>
          <w:rFonts w:ascii="Arial" w:hAnsi="Arial" w:cs="Arial"/>
          <w:sz w:val="22"/>
          <w:szCs w:val="22"/>
        </w:rPr>
        <w:t>usług, którą miałby obowiązek rozliczyć.</w:t>
      </w:r>
      <w:r w:rsidR="00515973" w:rsidRPr="006866EB">
        <w:rPr>
          <w:rFonts w:ascii="Arial" w:hAnsi="Arial" w:cs="Arial"/>
          <w:sz w:val="22"/>
          <w:szCs w:val="22"/>
        </w:rPr>
        <w:t xml:space="preserve"> </w:t>
      </w:r>
      <w:r w:rsidRPr="006866EB">
        <w:rPr>
          <w:rFonts w:ascii="Arial" w:hAnsi="Arial" w:cs="Arial"/>
          <w:sz w:val="22"/>
          <w:szCs w:val="22"/>
        </w:rPr>
        <w:t xml:space="preserve">W ofercie, o której mowa w ust. 1, </w:t>
      </w:r>
      <w:r w:rsidR="00C51345" w:rsidRPr="006866EB">
        <w:rPr>
          <w:rFonts w:ascii="Arial" w:hAnsi="Arial" w:cs="Arial"/>
          <w:sz w:val="22"/>
          <w:szCs w:val="22"/>
        </w:rPr>
        <w:t>W</w:t>
      </w:r>
      <w:r w:rsidRPr="006866EB">
        <w:rPr>
          <w:rFonts w:ascii="Arial" w:hAnsi="Arial" w:cs="Arial"/>
          <w:sz w:val="22"/>
          <w:szCs w:val="22"/>
        </w:rPr>
        <w:t>ykonawca ma obowiązek:</w:t>
      </w:r>
    </w:p>
    <w:p w:rsidR="00166665" w:rsidRPr="006866EB" w:rsidRDefault="00166665" w:rsidP="004E6336">
      <w:pPr>
        <w:tabs>
          <w:tab w:val="left" w:pos="3855"/>
        </w:tabs>
        <w:suppressAutoHyphens/>
        <w:spacing w:line="276" w:lineRule="auto"/>
        <w:ind w:left="709" w:hanging="283"/>
        <w:contextualSpacing/>
        <w:jc w:val="both"/>
        <w:rPr>
          <w:rFonts w:ascii="Arial" w:hAnsi="Arial" w:cs="Arial"/>
          <w:sz w:val="22"/>
          <w:szCs w:val="22"/>
        </w:rPr>
      </w:pPr>
      <w:r w:rsidRPr="006866EB">
        <w:rPr>
          <w:rFonts w:ascii="Arial" w:hAnsi="Arial" w:cs="Arial"/>
          <w:sz w:val="22"/>
          <w:szCs w:val="22"/>
        </w:rPr>
        <w:t>1)</w:t>
      </w:r>
      <w:r w:rsidRPr="006866EB">
        <w:rPr>
          <w:rFonts w:ascii="Arial" w:hAnsi="Arial" w:cs="Arial"/>
          <w:sz w:val="22"/>
          <w:szCs w:val="22"/>
        </w:rPr>
        <w:tab/>
        <w:t xml:space="preserve">poinformowania </w:t>
      </w:r>
      <w:r w:rsidR="00515973" w:rsidRPr="006866EB">
        <w:rPr>
          <w:rFonts w:ascii="Arial" w:hAnsi="Arial" w:cs="Arial"/>
          <w:sz w:val="22"/>
          <w:szCs w:val="22"/>
        </w:rPr>
        <w:t>Z</w:t>
      </w:r>
      <w:r w:rsidRPr="006866EB">
        <w:rPr>
          <w:rFonts w:ascii="Arial" w:hAnsi="Arial" w:cs="Arial"/>
          <w:sz w:val="22"/>
          <w:szCs w:val="22"/>
        </w:rPr>
        <w:t>amawiającego, że wybór jego oferty będzie prowadził do powstania u zamawiającego obowiązku podatkowego;</w:t>
      </w:r>
    </w:p>
    <w:p w:rsidR="00166665" w:rsidRPr="006866EB" w:rsidRDefault="00166665" w:rsidP="004E6336">
      <w:pPr>
        <w:tabs>
          <w:tab w:val="left" w:pos="3855"/>
        </w:tabs>
        <w:suppressAutoHyphens/>
        <w:spacing w:line="276" w:lineRule="auto"/>
        <w:ind w:left="709" w:hanging="283"/>
        <w:contextualSpacing/>
        <w:jc w:val="both"/>
        <w:rPr>
          <w:rFonts w:ascii="Arial" w:hAnsi="Arial" w:cs="Arial"/>
          <w:sz w:val="22"/>
          <w:szCs w:val="22"/>
        </w:rPr>
      </w:pPr>
      <w:r w:rsidRPr="006866EB">
        <w:rPr>
          <w:rFonts w:ascii="Arial" w:hAnsi="Arial" w:cs="Arial"/>
          <w:sz w:val="22"/>
          <w:szCs w:val="22"/>
        </w:rPr>
        <w:t>2)</w:t>
      </w:r>
      <w:r w:rsidRPr="006866EB">
        <w:rPr>
          <w:rFonts w:ascii="Arial" w:hAnsi="Arial" w:cs="Arial"/>
          <w:sz w:val="22"/>
          <w:szCs w:val="22"/>
        </w:rPr>
        <w:tab/>
        <w:t>wskazania nazwy (rodzaju) towaru lub usługi, których dostawa lub świadczenie będą prowadziły do powstania obowiązku podatkowego;</w:t>
      </w:r>
    </w:p>
    <w:p w:rsidR="00166665" w:rsidRPr="006866EB" w:rsidRDefault="00166665" w:rsidP="004E6336">
      <w:pPr>
        <w:tabs>
          <w:tab w:val="left" w:pos="3855"/>
        </w:tabs>
        <w:suppressAutoHyphens/>
        <w:spacing w:line="276" w:lineRule="auto"/>
        <w:ind w:left="709" w:hanging="283"/>
        <w:contextualSpacing/>
        <w:jc w:val="both"/>
        <w:rPr>
          <w:rFonts w:ascii="Arial" w:hAnsi="Arial" w:cs="Arial"/>
          <w:sz w:val="22"/>
          <w:szCs w:val="22"/>
        </w:rPr>
      </w:pPr>
      <w:r w:rsidRPr="006866EB">
        <w:rPr>
          <w:rFonts w:ascii="Arial" w:hAnsi="Arial" w:cs="Arial"/>
          <w:sz w:val="22"/>
          <w:szCs w:val="22"/>
        </w:rPr>
        <w:t>3)</w:t>
      </w:r>
      <w:r w:rsidRPr="006866EB">
        <w:rPr>
          <w:rFonts w:ascii="Arial" w:hAnsi="Arial" w:cs="Arial"/>
          <w:sz w:val="22"/>
          <w:szCs w:val="22"/>
        </w:rPr>
        <w:tab/>
        <w:t xml:space="preserve">wskazania wartości towaru lub usługi objętego obowiązkiem podatkowym </w:t>
      </w:r>
      <w:r w:rsidR="00515973" w:rsidRPr="006866EB">
        <w:rPr>
          <w:rFonts w:ascii="Arial" w:hAnsi="Arial" w:cs="Arial"/>
          <w:sz w:val="22"/>
          <w:szCs w:val="22"/>
        </w:rPr>
        <w:t>Z</w:t>
      </w:r>
      <w:r w:rsidRPr="006866EB">
        <w:rPr>
          <w:rFonts w:ascii="Arial" w:hAnsi="Arial" w:cs="Arial"/>
          <w:sz w:val="22"/>
          <w:szCs w:val="22"/>
        </w:rPr>
        <w:t>amawiającego, bez kwoty podatku;</w:t>
      </w:r>
    </w:p>
    <w:p w:rsidR="00166665" w:rsidRPr="006866EB" w:rsidRDefault="00166665" w:rsidP="004E6336">
      <w:pPr>
        <w:tabs>
          <w:tab w:val="left" w:pos="3855"/>
        </w:tabs>
        <w:suppressAutoHyphens/>
        <w:spacing w:line="276" w:lineRule="auto"/>
        <w:ind w:left="709" w:hanging="283"/>
        <w:contextualSpacing/>
        <w:jc w:val="both"/>
        <w:rPr>
          <w:rFonts w:ascii="Arial" w:hAnsi="Arial" w:cs="Arial"/>
          <w:sz w:val="22"/>
          <w:szCs w:val="22"/>
        </w:rPr>
      </w:pPr>
      <w:r w:rsidRPr="006866EB">
        <w:rPr>
          <w:rFonts w:ascii="Arial" w:hAnsi="Arial" w:cs="Arial"/>
          <w:sz w:val="22"/>
          <w:szCs w:val="22"/>
        </w:rPr>
        <w:t>4)</w:t>
      </w:r>
      <w:r w:rsidRPr="006866EB">
        <w:rPr>
          <w:rFonts w:ascii="Arial" w:hAnsi="Arial" w:cs="Arial"/>
          <w:sz w:val="22"/>
          <w:szCs w:val="22"/>
        </w:rPr>
        <w:tab/>
        <w:t xml:space="preserve">wskazania stawki podatku od towarów i usług, która zgodnie z wiedzą </w:t>
      </w:r>
      <w:r w:rsidR="00C51345" w:rsidRPr="006866EB">
        <w:rPr>
          <w:rFonts w:ascii="Arial" w:hAnsi="Arial" w:cs="Arial"/>
          <w:sz w:val="22"/>
          <w:szCs w:val="22"/>
        </w:rPr>
        <w:t>W</w:t>
      </w:r>
      <w:r w:rsidRPr="006866EB">
        <w:rPr>
          <w:rFonts w:ascii="Arial" w:hAnsi="Arial" w:cs="Arial"/>
          <w:sz w:val="22"/>
          <w:szCs w:val="22"/>
        </w:rPr>
        <w:t>ykonawcy, będzie miała zastosowanie.</w:t>
      </w:r>
    </w:p>
    <w:p w:rsidR="00697D8C" w:rsidRPr="006866EB" w:rsidRDefault="00697D8C" w:rsidP="004E6336">
      <w:pPr>
        <w:tabs>
          <w:tab w:val="left" w:pos="3855"/>
        </w:tabs>
        <w:suppressAutoHyphens/>
        <w:spacing w:line="276" w:lineRule="auto"/>
        <w:ind w:left="826" w:hanging="409"/>
        <w:contextualSpacing/>
        <w:jc w:val="both"/>
        <w:rPr>
          <w:rFonts w:ascii="Arial" w:hAnsi="Arial" w:cs="Arial"/>
          <w:sz w:val="22"/>
          <w:szCs w:val="22"/>
        </w:rPr>
      </w:pPr>
    </w:p>
    <w:p w:rsidR="00552FBA" w:rsidRPr="006866EB" w:rsidRDefault="00C80F47" w:rsidP="004E6336">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2"/>
          <w:szCs w:val="22"/>
        </w:rPr>
      </w:pPr>
      <w:r w:rsidRPr="006866EB">
        <w:rPr>
          <w:rFonts w:ascii="Arial" w:hAnsi="Arial" w:cs="Arial"/>
          <w:b/>
          <w:bCs/>
          <w:sz w:val="22"/>
          <w:szCs w:val="22"/>
        </w:rPr>
        <w:t>WYMAGANIA</w:t>
      </w:r>
      <w:r w:rsidRPr="006866EB">
        <w:rPr>
          <w:rFonts w:ascii="Arial" w:hAnsi="Arial" w:cs="Arial"/>
          <w:b/>
          <w:sz w:val="22"/>
          <w:szCs w:val="22"/>
        </w:rPr>
        <w:t xml:space="preserve"> DOTYCZĄCE WADIUM</w:t>
      </w:r>
    </w:p>
    <w:p w:rsidR="00684DDF" w:rsidRPr="006866EB" w:rsidRDefault="00684DDF" w:rsidP="004E6336">
      <w:pPr>
        <w:pStyle w:val="Akapitzlist"/>
        <w:spacing w:line="276" w:lineRule="auto"/>
        <w:ind w:left="426"/>
        <w:contextualSpacing/>
        <w:jc w:val="both"/>
        <w:rPr>
          <w:rFonts w:ascii="Arial" w:hAnsi="Arial" w:cs="Arial"/>
          <w:sz w:val="22"/>
          <w:szCs w:val="22"/>
        </w:rPr>
      </w:pPr>
      <w:r w:rsidRPr="006866EB">
        <w:rPr>
          <w:rFonts w:ascii="Arial" w:hAnsi="Arial" w:cs="Arial"/>
          <w:sz w:val="22"/>
          <w:szCs w:val="22"/>
        </w:rPr>
        <w:t>Nie dotyczy.</w:t>
      </w:r>
    </w:p>
    <w:p w:rsidR="00697D8C" w:rsidRPr="006866EB" w:rsidRDefault="00697D8C" w:rsidP="004E6336">
      <w:pPr>
        <w:pStyle w:val="Akapitzlist"/>
        <w:spacing w:line="276" w:lineRule="auto"/>
        <w:ind w:left="426"/>
        <w:contextualSpacing/>
        <w:jc w:val="both"/>
        <w:rPr>
          <w:rFonts w:ascii="Arial" w:hAnsi="Arial" w:cs="Arial"/>
          <w:sz w:val="22"/>
          <w:szCs w:val="22"/>
        </w:rPr>
      </w:pPr>
    </w:p>
    <w:p w:rsidR="00552FBA" w:rsidRPr="006866EB" w:rsidRDefault="005B5095" w:rsidP="004E6336">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2"/>
          <w:szCs w:val="22"/>
        </w:rPr>
      </w:pPr>
      <w:r w:rsidRPr="006866EB">
        <w:rPr>
          <w:rFonts w:ascii="Arial" w:hAnsi="Arial" w:cs="Arial"/>
          <w:b/>
          <w:bCs/>
          <w:sz w:val="22"/>
          <w:szCs w:val="22"/>
        </w:rPr>
        <w:t>TERMIN</w:t>
      </w:r>
      <w:r w:rsidRPr="006866EB">
        <w:rPr>
          <w:rFonts w:ascii="Arial" w:hAnsi="Arial" w:cs="Arial"/>
          <w:b/>
          <w:sz w:val="22"/>
          <w:szCs w:val="22"/>
        </w:rPr>
        <w:t xml:space="preserve"> ZWIĄZANIA OFERTĄ</w:t>
      </w:r>
    </w:p>
    <w:p w:rsidR="00F9716C" w:rsidRPr="006866EB" w:rsidRDefault="001B2C71" w:rsidP="004E6336">
      <w:pPr>
        <w:numPr>
          <w:ilvl w:val="0"/>
          <w:numId w:val="8"/>
        </w:numPr>
        <w:tabs>
          <w:tab w:val="clear" w:pos="1800"/>
        </w:tabs>
        <w:spacing w:line="276" w:lineRule="auto"/>
        <w:ind w:left="284" w:hanging="284"/>
        <w:contextualSpacing/>
        <w:jc w:val="both"/>
        <w:rPr>
          <w:rFonts w:ascii="Arial" w:hAnsi="Arial" w:cs="Arial"/>
          <w:sz w:val="22"/>
          <w:szCs w:val="22"/>
        </w:rPr>
      </w:pPr>
      <w:r w:rsidRPr="006866EB">
        <w:rPr>
          <w:rFonts w:ascii="Arial" w:eastAsia="Arial Narrow" w:hAnsi="Arial" w:cs="Arial"/>
          <w:sz w:val="22"/>
          <w:szCs w:val="22"/>
        </w:rPr>
        <w:t xml:space="preserve">Wykonawca jest związany ofertą przez okres </w:t>
      </w:r>
      <w:r w:rsidRPr="006866EB">
        <w:rPr>
          <w:rFonts w:ascii="Arial" w:eastAsia="Arial Narrow" w:hAnsi="Arial" w:cs="Arial"/>
          <w:b/>
          <w:sz w:val="22"/>
          <w:szCs w:val="22"/>
        </w:rPr>
        <w:t>30 dni,</w:t>
      </w:r>
      <w:r w:rsidRPr="006866EB">
        <w:rPr>
          <w:rFonts w:ascii="Arial" w:eastAsia="Arial Narrow" w:hAnsi="Arial" w:cs="Arial"/>
          <w:sz w:val="22"/>
          <w:szCs w:val="22"/>
        </w:rPr>
        <w:t xml:space="preserve"> od dnia upływu terminu składania ofert, tj. do dnia </w:t>
      </w:r>
      <w:r w:rsidR="00712087">
        <w:rPr>
          <w:rFonts w:ascii="Arial" w:eastAsia="Arial Narrow" w:hAnsi="Arial" w:cs="Arial"/>
          <w:b/>
          <w:sz w:val="22"/>
          <w:szCs w:val="22"/>
        </w:rPr>
        <w:t>0</w:t>
      </w:r>
      <w:r w:rsidR="00E17599" w:rsidRPr="006866EB">
        <w:rPr>
          <w:rFonts w:ascii="Arial" w:eastAsia="Arial Narrow" w:hAnsi="Arial" w:cs="Arial"/>
          <w:b/>
          <w:sz w:val="22"/>
          <w:szCs w:val="22"/>
        </w:rPr>
        <w:t>6</w:t>
      </w:r>
      <w:r w:rsidR="00AD25CC" w:rsidRPr="006866EB">
        <w:rPr>
          <w:rFonts w:ascii="Arial" w:eastAsia="Arial Narrow" w:hAnsi="Arial" w:cs="Arial"/>
          <w:b/>
          <w:sz w:val="22"/>
          <w:szCs w:val="22"/>
        </w:rPr>
        <w:t>-0</w:t>
      </w:r>
      <w:r w:rsidR="00712087">
        <w:rPr>
          <w:rFonts w:ascii="Arial" w:eastAsia="Arial Narrow" w:hAnsi="Arial" w:cs="Arial"/>
          <w:b/>
          <w:sz w:val="22"/>
          <w:szCs w:val="22"/>
        </w:rPr>
        <w:t>5</w:t>
      </w:r>
      <w:r w:rsidR="00AD25CC" w:rsidRPr="006866EB">
        <w:rPr>
          <w:rFonts w:ascii="Arial" w:eastAsia="Arial Narrow" w:hAnsi="Arial" w:cs="Arial"/>
          <w:b/>
          <w:sz w:val="22"/>
          <w:szCs w:val="22"/>
        </w:rPr>
        <w:t>-</w:t>
      </w:r>
      <w:r w:rsidR="00B17553" w:rsidRPr="006866EB">
        <w:rPr>
          <w:rFonts w:ascii="Arial" w:eastAsia="Arial Narrow" w:hAnsi="Arial" w:cs="Arial"/>
          <w:b/>
          <w:sz w:val="22"/>
          <w:szCs w:val="22"/>
        </w:rPr>
        <w:t>2023</w:t>
      </w:r>
      <w:r w:rsidRPr="006866EB">
        <w:rPr>
          <w:rFonts w:ascii="Arial" w:eastAsia="Arial Narrow" w:hAnsi="Arial" w:cs="Arial"/>
          <w:b/>
          <w:sz w:val="22"/>
          <w:szCs w:val="22"/>
        </w:rPr>
        <w:t xml:space="preserve"> r.,</w:t>
      </w:r>
      <w:r w:rsidRPr="006866EB">
        <w:rPr>
          <w:rFonts w:ascii="Arial" w:eastAsia="Arial Narrow" w:hAnsi="Arial" w:cs="Arial"/>
          <w:sz w:val="22"/>
          <w:szCs w:val="22"/>
        </w:rPr>
        <w:t xml:space="preserve"> przy czym pierwszym dniem terminu związania ofertą jest dzień, w którym upływa termin składania ofert.</w:t>
      </w:r>
    </w:p>
    <w:p w:rsidR="001B2C71" w:rsidRPr="006866EB" w:rsidRDefault="006204E8" w:rsidP="004E6336">
      <w:pPr>
        <w:numPr>
          <w:ilvl w:val="0"/>
          <w:numId w:val="8"/>
        </w:numPr>
        <w:tabs>
          <w:tab w:val="clear" w:pos="1800"/>
        </w:tabs>
        <w:spacing w:line="276" w:lineRule="auto"/>
        <w:ind w:left="284" w:hanging="284"/>
        <w:contextualSpacing/>
        <w:jc w:val="both"/>
        <w:rPr>
          <w:rFonts w:ascii="Arial" w:hAnsi="Arial" w:cs="Arial"/>
          <w:sz w:val="22"/>
          <w:szCs w:val="22"/>
        </w:rPr>
      </w:pPr>
      <w:r w:rsidRPr="006866EB">
        <w:rPr>
          <w:rFonts w:ascii="Arial" w:hAnsi="Arial" w:cs="Arial"/>
          <w:sz w:val="22"/>
          <w:szCs w:val="22"/>
        </w:rPr>
        <w:t xml:space="preserve">W przypadku gdy wybór najkorzystniejszej oferty nie nastąpi przed upływem terminu związania ofertą </w:t>
      </w:r>
      <w:r w:rsidR="001B2C71" w:rsidRPr="006866EB">
        <w:rPr>
          <w:rFonts w:ascii="Arial" w:hAnsi="Arial" w:cs="Arial"/>
          <w:sz w:val="22"/>
          <w:szCs w:val="22"/>
        </w:rPr>
        <w:t>określonego w SWZ</w:t>
      </w:r>
      <w:r w:rsidRPr="006866EB">
        <w:rPr>
          <w:rFonts w:ascii="Arial" w:hAnsi="Arial" w:cs="Arial"/>
          <w:sz w:val="22"/>
          <w:szCs w:val="22"/>
        </w:rPr>
        <w:t xml:space="preserve">, Zamawiający przed upływem terminu związania ofertą zwraca się jednokrotnie do </w:t>
      </w:r>
      <w:r w:rsidR="001B2C71" w:rsidRPr="006866EB">
        <w:rPr>
          <w:rFonts w:ascii="Arial" w:hAnsi="Arial" w:cs="Arial"/>
          <w:sz w:val="22"/>
          <w:szCs w:val="22"/>
        </w:rPr>
        <w:t>W</w:t>
      </w:r>
      <w:r w:rsidRPr="006866EB">
        <w:rPr>
          <w:rFonts w:ascii="Arial" w:hAnsi="Arial" w:cs="Arial"/>
          <w:sz w:val="22"/>
          <w:szCs w:val="22"/>
        </w:rPr>
        <w:t xml:space="preserve">ykonawców o wyrażenie zgody na przedłużenie tego terminu o wskazywany przez niego okres, nie dłuższy niż 30 dni. </w:t>
      </w:r>
    </w:p>
    <w:p w:rsidR="006204E8" w:rsidRPr="006866EB" w:rsidRDefault="006204E8" w:rsidP="004E6336">
      <w:pPr>
        <w:numPr>
          <w:ilvl w:val="0"/>
          <w:numId w:val="8"/>
        </w:numPr>
        <w:tabs>
          <w:tab w:val="clear" w:pos="1800"/>
        </w:tabs>
        <w:spacing w:line="276" w:lineRule="auto"/>
        <w:ind w:left="284" w:hanging="284"/>
        <w:contextualSpacing/>
        <w:jc w:val="both"/>
        <w:rPr>
          <w:rFonts w:ascii="Arial" w:hAnsi="Arial" w:cs="Arial"/>
          <w:sz w:val="22"/>
          <w:szCs w:val="22"/>
        </w:rPr>
      </w:pPr>
      <w:r w:rsidRPr="006866EB">
        <w:rPr>
          <w:rFonts w:ascii="Arial" w:hAnsi="Arial" w:cs="Arial"/>
          <w:sz w:val="22"/>
          <w:szCs w:val="22"/>
        </w:rPr>
        <w:lastRenderedPageBreak/>
        <w:t xml:space="preserve">Przedłużenie terminu związania ofertą wymaga złożenia przez </w:t>
      </w:r>
      <w:r w:rsidR="001B2C71" w:rsidRPr="006866EB">
        <w:rPr>
          <w:rFonts w:ascii="Arial" w:hAnsi="Arial" w:cs="Arial"/>
          <w:sz w:val="22"/>
          <w:szCs w:val="22"/>
        </w:rPr>
        <w:t>W</w:t>
      </w:r>
      <w:r w:rsidRPr="006866EB">
        <w:rPr>
          <w:rFonts w:ascii="Arial" w:hAnsi="Arial" w:cs="Arial"/>
          <w:sz w:val="22"/>
          <w:szCs w:val="22"/>
        </w:rPr>
        <w:t>ykonawcę pisemnego oświadczenia o wyrażeniu zgody na przedłużenie terminu związania ofertą.</w:t>
      </w:r>
    </w:p>
    <w:p w:rsidR="001B2C71" w:rsidRPr="006866EB" w:rsidRDefault="001B2C71" w:rsidP="004E6336">
      <w:pPr>
        <w:spacing w:line="276" w:lineRule="auto"/>
        <w:rPr>
          <w:rFonts w:ascii="Arial" w:eastAsia="Arial Narrow" w:hAnsi="Arial" w:cs="Arial"/>
          <w:sz w:val="22"/>
          <w:szCs w:val="22"/>
        </w:rPr>
      </w:pPr>
    </w:p>
    <w:p w:rsidR="00552FBA" w:rsidRPr="006866EB" w:rsidRDefault="006204E8" w:rsidP="004E6336">
      <w:pPr>
        <w:pStyle w:val="Teksttreci40"/>
        <w:numPr>
          <w:ilvl w:val="0"/>
          <w:numId w:val="17"/>
        </w:numPr>
        <w:pBdr>
          <w:bottom w:val="double" w:sz="4" w:space="1" w:color="auto"/>
        </w:pBdr>
        <w:shd w:val="clear" w:color="auto" w:fill="DAEEF3"/>
        <w:spacing w:before="0" w:after="0" w:line="276" w:lineRule="auto"/>
        <w:ind w:left="284" w:right="23" w:hanging="284"/>
        <w:contextualSpacing/>
        <w:rPr>
          <w:rFonts w:ascii="Arial" w:hAnsi="Arial" w:cs="Arial"/>
          <w:b/>
          <w:sz w:val="22"/>
          <w:szCs w:val="22"/>
        </w:rPr>
      </w:pPr>
      <w:r w:rsidRPr="006866EB">
        <w:rPr>
          <w:rFonts w:ascii="Arial" w:hAnsi="Arial" w:cs="Arial"/>
          <w:b/>
          <w:bCs/>
          <w:sz w:val="22"/>
          <w:szCs w:val="22"/>
        </w:rPr>
        <w:t>SPOSÓB</w:t>
      </w:r>
      <w:r w:rsidRPr="006866EB">
        <w:rPr>
          <w:rFonts w:ascii="Arial" w:hAnsi="Arial" w:cs="Arial"/>
          <w:b/>
          <w:sz w:val="22"/>
          <w:szCs w:val="22"/>
        </w:rPr>
        <w:t xml:space="preserve"> I</w:t>
      </w:r>
      <w:r w:rsidR="00D8710C" w:rsidRPr="006866EB">
        <w:rPr>
          <w:rFonts w:ascii="Arial" w:hAnsi="Arial" w:cs="Arial"/>
          <w:b/>
          <w:sz w:val="22"/>
          <w:szCs w:val="22"/>
        </w:rPr>
        <w:t xml:space="preserve"> TE</w:t>
      </w:r>
      <w:r w:rsidR="005B5095" w:rsidRPr="006866EB">
        <w:rPr>
          <w:rFonts w:ascii="Arial" w:hAnsi="Arial" w:cs="Arial"/>
          <w:b/>
          <w:sz w:val="22"/>
          <w:szCs w:val="22"/>
        </w:rPr>
        <w:t>RMIN SKŁADANIA I OTWARCIA OFERT</w:t>
      </w:r>
    </w:p>
    <w:p w:rsidR="000A5241" w:rsidRPr="006866EB" w:rsidRDefault="00B5063F"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hAnsi="Arial" w:cs="Arial"/>
          <w:sz w:val="22"/>
          <w:szCs w:val="22"/>
        </w:rPr>
        <w:t>Ofertę należy złożyć poprzez Platformę</w:t>
      </w:r>
      <w:r w:rsidR="00515973" w:rsidRPr="006866EB">
        <w:rPr>
          <w:rFonts w:ascii="Arial" w:hAnsi="Arial" w:cs="Arial"/>
          <w:sz w:val="22"/>
          <w:szCs w:val="22"/>
        </w:rPr>
        <w:t xml:space="preserve"> </w:t>
      </w:r>
      <w:r w:rsidR="00F13D90" w:rsidRPr="006866EB">
        <w:rPr>
          <w:rFonts w:ascii="Arial" w:hAnsi="Arial" w:cs="Arial"/>
          <w:color w:val="000000" w:themeColor="text1"/>
          <w:sz w:val="22"/>
          <w:szCs w:val="22"/>
        </w:rPr>
        <w:t xml:space="preserve">Zakupową pod adresem </w:t>
      </w:r>
      <w:hyperlink r:id="rId24" w:history="1">
        <w:r w:rsidR="00F13D90" w:rsidRPr="006866EB">
          <w:rPr>
            <w:rStyle w:val="Hipercze"/>
            <w:rFonts w:ascii="Arial" w:hAnsi="Arial" w:cs="Arial"/>
            <w:color w:val="000000" w:themeColor="text1"/>
            <w:sz w:val="22"/>
            <w:szCs w:val="22"/>
            <w:u w:val="none"/>
          </w:rPr>
          <w:t>https://platformazakupowa.pl/pn/mops_ilawa</w:t>
        </w:r>
      </w:hyperlink>
    </w:p>
    <w:p w:rsidR="00B5063F" w:rsidRPr="006866EB" w:rsidRDefault="000A5241"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hAnsi="Arial" w:cs="Arial"/>
          <w:sz w:val="22"/>
          <w:szCs w:val="22"/>
        </w:rPr>
        <w:t xml:space="preserve">Termin składania ofert upływa </w:t>
      </w:r>
      <w:r w:rsidR="00FD4A61">
        <w:rPr>
          <w:rFonts w:ascii="Arial" w:hAnsi="Arial" w:cs="Arial"/>
          <w:b/>
          <w:sz w:val="22"/>
          <w:szCs w:val="22"/>
        </w:rPr>
        <w:t>07</w:t>
      </w:r>
      <w:r w:rsidR="00AD25CC" w:rsidRPr="006866EB">
        <w:rPr>
          <w:rFonts w:ascii="Arial" w:hAnsi="Arial" w:cs="Arial"/>
          <w:b/>
          <w:sz w:val="22"/>
          <w:szCs w:val="22"/>
        </w:rPr>
        <w:t>-0</w:t>
      </w:r>
      <w:r w:rsidR="00FD4A61">
        <w:rPr>
          <w:rFonts w:ascii="Arial" w:hAnsi="Arial" w:cs="Arial"/>
          <w:b/>
          <w:sz w:val="22"/>
          <w:szCs w:val="22"/>
        </w:rPr>
        <w:t>4</w:t>
      </w:r>
      <w:r w:rsidR="00AD25CC" w:rsidRPr="006866EB">
        <w:rPr>
          <w:rFonts w:ascii="Arial" w:hAnsi="Arial" w:cs="Arial"/>
          <w:b/>
          <w:sz w:val="22"/>
          <w:szCs w:val="22"/>
        </w:rPr>
        <w:t>-</w:t>
      </w:r>
      <w:r w:rsidR="00B17553" w:rsidRPr="006866EB">
        <w:rPr>
          <w:rFonts w:ascii="Arial" w:hAnsi="Arial" w:cs="Arial"/>
          <w:b/>
          <w:sz w:val="22"/>
          <w:szCs w:val="22"/>
        </w:rPr>
        <w:t>2023</w:t>
      </w:r>
      <w:r w:rsidR="00B5063F" w:rsidRPr="006866EB">
        <w:rPr>
          <w:rFonts w:ascii="Arial" w:hAnsi="Arial" w:cs="Arial"/>
          <w:b/>
          <w:sz w:val="22"/>
          <w:szCs w:val="22"/>
        </w:rPr>
        <w:t xml:space="preserve">r. </w:t>
      </w:r>
      <w:r w:rsidRPr="006866EB">
        <w:rPr>
          <w:rFonts w:ascii="Arial" w:hAnsi="Arial" w:cs="Arial"/>
          <w:b/>
          <w:sz w:val="22"/>
          <w:szCs w:val="22"/>
        </w:rPr>
        <w:t>o</w:t>
      </w:r>
      <w:r w:rsidR="00B5063F" w:rsidRPr="006866EB">
        <w:rPr>
          <w:rFonts w:ascii="Arial" w:hAnsi="Arial" w:cs="Arial"/>
          <w:b/>
          <w:sz w:val="22"/>
          <w:szCs w:val="22"/>
        </w:rPr>
        <w:t xml:space="preserve"> godzin</w:t>
      </w:r>
      <w:r w:rsidRPr="006866EB">
        <w:rPr>
          <w:rFonts w:ascii="Arial" w:hAnsi="Arial" w:cs="Arial"/>
          <w:b/>
          <w:sz w:val="22"/>
          <w:szCs w:val="22"/>
        </w:rPr>
        <w:t>ie</w:t>
      </w:r>
      <w:r w:rsidR="00AD25CC" w:rsidRPr="006866EB">
        <w:rPr>
          <w:rFonts w:ascii="Arial" w:hAnsi="Arial" w:cs="Arial"/>
          <w:b/>
          <w:bCs/>
          <w:caps/>
          <w:sz w:val="22"/>
          <w:szCs w:val="22"/>
        </w:rPr>
        <w:t>10</w:t>
      </w:r>
      <w:r w:rsidR="00B5063F" w:rsidRPr="006866EB">
        <w:rPr>
          <w:rFonts w:ascii="Arial" w:hAnsi="Arial" w:cs="Arial"/>
          <w:b/>
          <w:sz w:val="22"/>
          <w:szCs w:val="22"/>
        </w:rPr>
        <w:t>:00</w:t>
      </w:r>
      <w:r w:rsidR="00B5063F" w:rsidRPr="006866EB">
        <w:rPr>
          <w:rFonts w:ascii="Arial" w:hAnsi="Arial" w:cs="Arial"/>
          <w:sz w:val="22"/>
          <w:szCs w:val="22"/>
        </w:rPr>
        <w:t>.</w:t>
      </w:r>
    </w:p>
    <w:p w:rsidR="00115F5C" w:rsidRPr="006866EB" w:rsidRDefault="00B5063F"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hAnsi="Arial" w:cs="Arial"/>
          <w:sz w:val="22"/>
          <w:szCs w:val="22"/>
        </w:rPr>
        <w:t>O terminie złożenia oferty decyduje czas pełnego przeprocesowania transakcji na Platformie.</w:t>
      </w:r>
    </w:p>
    <w:p w:rsidR="00515973" w:rsidRPr="006866EB" w:rsidRDefault="00115F5C"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hAnsi="Arial" w:cs="Arial"/>
          <w:sz w:val="22"/>
          <w:szCs w:val="22"/>
        </w:rPr>
        <w:t>Otwarcie ofert nast</w:t>
      </w:r>
      <w:r w:rsidR="00F9716C" w:rsidRPr="006866EB">
        <w:rPr>
          <w:rFonts w:ascii="Arial" w:hAnsi="Arial" w:cs="Arial"/>
          <w:sz w:val="22"/>
          <w:szCs w:val="22"/>
        </w:rPr>
        <w:t>ą</w:t>
      </w:r>
      <w:r w:rsidRPr="006866EB">
        <w:rPr>
          <w:rFonts w:ascii="Arial" w:hAnsi="Arial" w:cs="Arial"/>
          <w:sz w:val="22"/>
          <w:szCs w:val="22"/>
        </w:rPr>
        <w:t>p</w:t>
      </w:r>
      <w:r w:rsidR="00F9716C" w:rsidRPr="006866EB">
        <w:rPr>
          <w:rFonts w:ascii="Arial" w:hAnsi="Arial" w:cs="Arial"/>
          <w:sz w:val="22"/>
          <w:szCs w:val="22"/>
        </w:rPr>
        <w:t>i</w:t>
      </w:r>
      <w:r w:rsidRPr="006866EB">
        <w:rPr>
          <w:rFonts w:ascii="Arial" w:hAnsi="Arial" w:cs="Arial"/>
          <w:sz w:val="22"/>
          <w:szCs w:val="22"/>
        </w:rPr>
        <w:t xml:space="preserve"> w dniu </w:t>
      </w:r>
      <w:r w:rsidR="00FD4A61">
        <w:rPr>
          <w:rFonts w:ascii="Arial" w:hAnsi="Arial" w:cs="Arial"/>
          <w:b/>
          <w:caps/>
          <w:sz w:val="22"/>
          <w:szCs w:val="22"/>
        </w:rPr>
        <w:t>07</w:t>
      </w:r>
      <w:r w:rsidR="00AD25CC" w:rsidRPr="006866EB">
        <w:rPr>
          <w:rFonts w:ascii="Arial" w:hAnsi="Arial" w:cs="Arial"/>
          <w:b/>
          <w:caps/>
          <w:sz w:val="22"/>
          <w:szCs w:val="22"/>
        </w:rPr>
        <w:t>-0</w:t>
      </w:r>
      <w:r w:rsidR="00FD4A61">
        <w:rPr>
          <w:rFonts w:ascii="Arial" w:hAnsi="Arial" w:cs="Arial"/>
          <w:b/>
          <w:caps/>
          <w:sz w:val="22"/>
          <w:szCs w:val="22"/>
        </w:rPr>
        <w:t>4</w:t>
      </w:r>
      <w:r w:rsidR="00AD25CC" w:rsidRPr="006866EB">
        <w:rPr>
          <w:rFonts w:ascii="Arial" w:hAnsi="Arial" w:cs="Arial"/>
          <w:b/>
          <w:caps/>
          <w:sz w:val="22"/>
          <w:szCs w:val="22"/>
        </w:rPr>
        <w:t>-</w:t>
      </w:r>
      <w:r w:rsidR="00B17553" w:rsidRPr="006866EB">
        <w:rPr>
          <w:rFonts w:ascii="Arial" w:hAnsi="Arial" w:cs="Arial"/>
          <w:b/>
          <w:caps/>
          <w:sz w:val="22"/>
          <w:szCs w:val="22"/>
        </w:rPr>
        <w:t>2023</w:t>
      </w:r>
      <w:r w:rsidRPr="006866EB">
        <w:rPr>
          <w:rFonts w:ascii="Arial" w:hAnsi="Arial" w:cs="Arial"/>
          <w:b/>
          <w:sz w:val="22"/>
          <w:szCs w:val="22"/>
        </w:rPr>
        <w:t xml:space="preserve"> r. o godzinie </w:t>
      </w:r>
      <w:r w:rsidR="00AD25CC" w:rsidRPr="006866EB">
        <w:rPr>
          <w:rFonts w:ascii="Arial" w:hAnsi="Arial" w:cs="Arial"/>
          <w:b/>
          <w:sz w:val="22"/>
          <w:szCs w:val="22"/>
        </w:rPr>
        <w:t>10</w:t>
      </w:r>
      <w:r w:rsidRPr="006866EB">
        <w:rPr>
          <w:rFonts w:ascii="Arial" w:hAnsi="Arial" w:cs="Arial"/>
          <w:b/>
          <w:sz w:val="22"/>
          <w:szCs w:val="22"/>
        </w:rPr>
        <w:t>:30</w:t>
      </w:r>
      <w:r w:rsidR="00515973" w:rsidRPr="006866EB">
        <w:rPr>
          <w:rFonts w:ascii="Arial" w:hAnsi="Arial" w:cs="Arial"/>
          <w:b/>
          <w:sz w:val="22"/>
          <w:szCs w:val="22"/>
        </w:rPr>
        <w:t xml:space="preserve">. </w:t>
      </w:r>
    </w:p>
    <w:p w:rsidR="00BA05B7" w:rsidRPr="006866EB" w:rsidRDefault="000A5241"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eastAsia="Arial Narrow" w:hAnsi="Arial" w:cs="Arial"/>
          <w:sz w:val="22"/>
          <w:szCs w:val="22"/>
        </w:rPr>
        <w:t>Otwarcie ofert na Platformie dokonywane jest poprzez odszyfrowanie wczytanych na Platformie ofert.</w:t>
      </w:r>
    </w:p>
    <w:p w:rsidR="00BA05B7" w:rsidRPr="006866EB" w:rsidRDefault="00115F5C"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hAnsi="Arial" w:cs="Arial"/>
          <w:sz w:val="22"/>
          <w:szCs w:val="22"/>
        </w:rPr>
        <w:t>Najpóźniej przed otwarciem ofert, udostępni</w:t>
      </w:r>
      <w:r w:rsidR="002644BD" w:rsidRPr="006866EB">
        <w:rPr>
          <w:rFonts w:ascii="Arial" w:hAnsi="Arial" w:cs="Arial"/>
          <w:sz w:val="22"/>
          <w:szCs w:val="22"/>
        </w:rPr>
        <w:t xml:space="preserve">ona zostanie </w:t>
      </w:r>
      <w:r w:rsidRPr="006866EB">
        <w:rPr>
          <w:rFonts w:ascii="Arial" w:hAnsi="Arial" w:cs="Arial"/>
          <w:sz w:val="22"/>
          <w:szCs w:val="22"/>
        </w:rPr>
        <w:t>na stronie internetowej prowadzonego postępowania informacj</w:t>
      </w:r>
      <w:r w:rsidR="002644BD" w:rsidRPr="006866EB">
        <w:rPr>
          <w:rFonts w:ascii="Arial" w:hAnsi="Arial" w:cs="Arial"/>
          <w:sz w:val="22"/>
          <w:szCs w:val="22"/>
        </w:rPr>
        <w:t>a</w:t>
      </w:r>
      <w:r w:rsidRPr="006866EB">
        <w:rPr>
          <w:rFonts w:ascii="Arial" w:hAnsi="Arial" w:cs="Arial"/>
          <w:sz w:val="22"/>
          <w:szCs w:val="22"/>
        </w:rPr>
        <w:t xml:space="preserve"> o kwocie, jaką zamierza się przeznaczyć na sfinansowanie zamówienia.</w:t>
      </w:r>
    </w:p>
    <w:p w:rsidR="000A5241" w:rsidRPr="006866EB" w:rsidRDefault="00E94E49"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eastAsia="Arial Narrow" w:hAnsi="Arial" w:cs="Arial"/>
          <w:sz w:val="22"/>
          <w:szCs w:val="22"/>
        </w:rPr>
        <w:t>Otwarcie ofert odbywa się bez udziału Wykonawców.</w:t>
      </w:r>
    </w:p>
    <w:p w:rsidR="00E94E49" w:rsidRPr="006866EB" w:rsidRDefault="00E94E49"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eastAsia="Arial Narrow" w:hAnsi="Arial" w:cs="Arial"/>
          <w:sz w:val="22"/>
          <w:szCs w:val="22"/>
        </w:rPr>
        <w:t>Zamawiający odrzuci ofertę złożoną po terminie składania ofert.</w:t>
      </w:r>
    </w:p>
    <w:p w:rsidR="00115F5C" w:rsidRPr="006866EB" w:rsidRDefault="00115F5C" w:rsidP="00515973">
      <w:pPr>
        <w:numPr>
          <w:ilvl w:val="0"/>
          <w:numId w:val="10"/>
        </w:numPr>
        <w:tabs>
          <w:tab w:val="clear" w:pos="2340"/>
        </w:tabs>
        <w:spacing w:line="276" w:lineRule="auto"/>
        <w:ind w:left="284" w:hanging="284"/>
        <w:contextualSpacing/>
        <w:jc w:val="both"/>
        <w:rPr>
          <w:rFonts w:ascii="Arial" w:hAnsi="Arial" w:cs="Arial"/>
          <w:b/>
          <w:sz w:val="22"/>
          <w:szCs w:val="22"/>
        </w:rPr>
      </w:pPr>
      <w:r w:rsidRPr="006866EB">
        <w:rPr>
          <w:rFonts w:ascii="Arial" w:hAnsi="Arial" w:cs="Arial"/>
          <w:sz w:val="22"/>
          <w:szCs w:val="22"/>
        </w:rPr>
        <w:t xml:space="preserve">Niezwłocznie po otwarciu ofert, udostępnia się na stronie internetowej prowadzonego postępowania informacje o: </w:t>
      </w:r>
    </w:p>
    <w:p w:rsidR="00115F5C" w:rsidRPr="006866EB" w:rsidRDefault="00115F5C" w:rsidP="00515973">
      <w:pPr>
        <w:spacing w:line="276" w:lineRule="auto"/>
        <w:ind w:left="709" w:hanging="259"/>
        <w:contextualSpacing/>
        <w:jc w:val="both"/>
        <w:rPr>
          <w:rFonts w:ascii="Arial" w:hAnsi="Arial" w:cs="Arial"/>
          <w:sz w:val="22"/>
          <w:szCs w:val="22"/>
        </w:rPr>
      </w:pPr>
      <w:r w:rsidRPr="006866EB">
        <w:rPr>
          <w:rFonts w:ascii="Arial" w:hAnsi="Arial" w:cs="Arial"/>
          <w:sz w:val="22"/>
          <w:szCs w:val="22"/>
        </w:rPr>
        <w:t>1)</w:t>
      </w:r>
      <w:r w:rsidRPr="006866EB">
        <w:rPr>
          <w:rFonts w:ascii="Arial" w:hAnsi="Arial" w:cs="Arial"/>
          <w:sz w:val="22"/>
          <w:szCs w:val="22"/>
        </w:rPr>
        <w:tab/>
        <w:t xml:space="preserve">nazwach albo imionach i nazwiskach oraz siedzibach lub miejscach prowadzonej działalności gospodarczej albo miejscach zamieszkania </w:t>
      </w:r>
      <w:r w:rsidR="00C51345" w:rsidRPr="006866EB">
        <w:rPr>
          <w:rFonts w:ascii="Arial" w:hAnsi="Arial" w:cs="Arial"/>
          <w:sz w:val="22"/>
          <w:szCs w:val="22"/>
        </w:rPr>
        <w:t>W</w:t>
      </w:r>
      <w:r w:rsidRPr="006866EB">
        <w:rPr>
          <w:rFonts w:ascii="Arial" w:hAnsi="Arial" w:cs="Arial"/>
          <w:sz w:val="22"/>
          <w:szCs w:val="22"/>
        </w:rPr>
        <w:t xml:space="preserve">ykonawców, których oferty zostały otwarte; </w:t>
      </w:r>
    </w:p>
    <w:p w:rsidR="00115F5C" w:rsidRPr="006866EB" w:rsidRDefault="00115F5C" w:rsidP="00515973">
      <w:pPr>
        <w:spacing w:line="276" w:lineRule="auto"/>
        <w:ind w:left="709" w:hanging="259"/>
        <w:contextualSpacing/>
        <w:jc w:val="both"/>
        <w:rPr>
          <w:rFonts w:ascii="Arial" w:hAnsi="Arial" w:cs="Arial"/>
          <w:sz w:val="22"/>
          <w:szCs w:val="22"/>
        </w:rPr>
      </w:pPr>
      <w:r w:rsidRPr="006866EB">
        <w:rPr>
          <w:rFonts w:ascii="Arial" w:hAnsi="Arial" w:cs="Arial"/>
          <w:sz w:val="22"/>
          <w:szCs w:val="22"/>
        </w:rPr>
        <w:t>2)</w:t>
      </w:r>
      <w:r w:rsidRPr="006866EB">
        <w:rPr>
          <w:rFonts w:ascii="Arial" w:hAnsi="Arial" w:cs="Arial"/>
          <w:sz w:val="22"/>
          <w:szCs w:val="22"/>
        </w:rPr>
        <w:tab/>
        <w:t>cenach lub kosztach zawartych w ofertach.</w:t>
      </w:r>
    </w:p>
    <w:p w:rsidR="00E94E49" w:rsidRPr="006866EB" w:rsidRDefault="00E94E49" w:rsidP="00515973">
      <w:pPr>
        <w:spacing w:line="276" w:lineRule="auto"/>
        <w:ind w:left="284" w:right="20" w:hanging="284"/>
        <w:jc w:val="both"/>
        <w:rPr>
          <w:rFonts w:ascii="Arial" w:hAnsi="Arial" w:cs="Arial"/>
          <w:sz w:val="22"/>
          <w:szCs w:val="22"/>
        </w:rPr>
      </w:pPr>
      <w:r w:rsidRPr="006866EB">
        <w:rPr>
          <w:rFonts w:ascii="Arial" w:hAnsi="Arial" w:cs="Arial"/>
          <w:sz w:val="22"/>
          <w:szCs w:val="22"/>
        </w:rPr>
        <w:t>9.</w:t>
      </w:r>
      <w:r w:rsidRPr="006866EB">
        <w:rPr>
          <w:rFonts w:ascii="Arial" w:hAnsi="Arial" w:cs="Arial"/>
          <w:sz w:val="22"/>
          <w:szCs w:val="22"/>
        </w:rPr>
        <w:tab/>
      </w:r>
      <w:r w:rsidRPr="006866EB">
        <w:rPr>
          <w:rFonts w:ascii="Arial" w:eastAsia="Arial Narrow" w:hAnsi="Arial" w:cs="Arial"/>
          <w:sz w:val="22"/>
          <w:szCs w:val="22"/>
        </w:rPr>
        <w:t>W przypadku wystąpienia awarii systemu teleinformatycznego, która spowoduje brak możliwości otwarcia ofert w terminie określonym przez Zamawiającego, otwarcie ofert nastąpi niezwłocznie po usunięciu awarii. W przypadku zaistnienia powyższych okoliczności, Zamawiający poinformuje o zmianie terminu otwarcia ofert na stronie internetowej prowadzonego postepowania.</w:t>
      </w:r>
    </w:p>
    <w:p w:rsidR="00697D8C" w:rsidRPr="006866EB" w:rsidRDefault="00697D8C" w:rsidP="004E6336">
      <w:pPr>
        <w:spacing w:line="276" w:lineRule="auto"/>
        <w:ind w:left="826" w:hanging="395"/>
        <w:contextualSpacing/>
        <w:jc w:val="both"/>
        <w:rPr>
          <w:rFonts w:ascii="Arial" w:hAnsi="Arial" w:cs="Arial"/>
          <w:sz w:val="22"/>
          <w:szCs w:val="22"/>
        </w:rPr>
      </w:pPr>
    </w:p>
    <w:p w:rsidR="00080477" w:rsidRPr="006866EB" w:rsidRDefault="00927FE7" w:rsidP="004E6336">
      <w:pPr>
        <w:pStyle w:val="Akapitzlist"/>
        <w:numPr>
          <w:ilvl w:val="0"/>
          <w:numId w:val="17"/>
        </w:numPr>
        <w:pBdr>
          <w:bottom w:val="double" w:sz="4" w:space="1" w:color="auto"/>
        </w:pBdr>
        <w:shd w:val="clear" w:color="auto" w:fill="DAEEF3"/>
        <w:spacing w:line="276" w:lineRule="auto"/>
        <w:ind w:left="284" w:hanging="284"/>
        <w:contextualSpacing/>
        <w:jc w:val="both"/>
        <w:rPr>
          <w:rFonts w:ascii="Arial" w:hAnsi="Arial" w:cs="Arial"/>
          <w:b/>
          <w:sz w:val="22"/>
          <w:szCs w:val="22"/>
        </w:rPr>
      </w:pPr>
      <w:r w:rsidRPr="006866EB">
        <w:rPr>
          <w:rFonts w:ascii="Arial" w:hAnsi="Arial" w:cs="Arial"/>
          <w:b/>
          <w:sz w:val="22"/>
          <w:szCs w:val="22"/>
        </w:rPr>
        <w:t>OPIS KRYTERIÓW</w:t>
      </w:r>
      <w:r w:rsidR="007660F9" w:rsidRPr="006866EB">
        <w:rPr>
          <w:rFonts w:ascii="Arial" w:hAnsi="Arial" w:cs="Arial"/>
          <w:b/>
          <w:sz w:val="22"/>
          <w:szCs w:val="22"/>
        </w:rPr>
        <w:t xml:space="preserve"> OCENY OFERT</w:t>
      </w:r>
      <w:r w:rsidRPr="006866EB">
        <w:rPr>
          <w:rFonts w:ascii="Arial" w:hAnsi="Arial" w:cs="Arial"/>
          <w:b/>
          <w:sz w:val="22"/>
          <w:szCs w:val="22"/>
        </w:rPr>
        <w:t xml:space="preserve">, WRAZ Z PODANIEM WAG TYCH </w:t>
      </w:r>
      <w:r w:rsidR="005B5095" w:rsidRPr="006866EB">
        <w:rPr>
          <w:rFonts w:ascii="Arial" w:hAnsi="Arial" w:cs="Arial"/>
          <w:b/>
          <w:sz w:val="22"/>
          <w:szCs w:val="22"/>
        </w:rPr>
        <w:t>KRYTERIÓW I</w:t>
      </w:r>
      <w:r w:rsidR="00BD0B25" w:rsidRPr="006866EB">
        <w:rPr>
          <w:rFonts w:ascii="Arial" w:hAnsi="Arial" w:cs="Arial"/>
          <w:b/>
          <w:sz w:val="22"/>
          <w:szCs w:val="22"/>
        </w:rPr>
        <w:t> </w:t>
      </w:r>
      <w:r w:rsidR="005B5095" w:rsidRPr="006866EB">
        <w:rPr>
          <w:rFonts w:ascii="Arial" w:hAnsi="Arial" w:cs="Arial"/>
          <w:b/>
          <w:sz w:val="22"/>
          <w:szCs w:val="22"/>
        </w:rPr>
        <w:t>SPOSOBU OCENY OFERT</w:t>
      </w:r>
    </w:p>
    <w:p w:rsidR="0073753E" w:rsidRPr="006866EB" w:rsidRDefault="00D36AE2" w:rsidP="004E6336">
      <w:pPr>
        <w:pStyle w:val="Akapitzlist"/>
        <w:numPr>
          <w:ilvl w:val="0"/>
          <w:numId w:val="21"/>
        </w:numPr>
        <w:tabs>
          <w:tab w:val="clear" w:pos="363"/>
        </w:tabs>
        <w:spacing w:line="276" w:lineRule="auto"/>
        <w:ind w:left="284" w:hanging="284"/>
        <w:contextualSpacing/>
        <w:jc w:val="both"/>
        <w:rPr>
          <w:rFonts w:ascii="Arial" w:hAnsi="Arial" w:cs="Arial"/>
          <w:sz w:val="22"/>
          <w:szCs w:val="22"/>
        </w:rPr>
      </w:pPr>
      <w:r w:rsidRPr="006866EB">
        <w:rPr>
          <w:rFonts w:ascii="Arial" w:hAnsi="Arial" w:cs="Arial"/>
          <w:sz w:val="22"/>
          <w:szCs w:val="22"/>
        </w:rPr>
        <w:t>Przy wyborze najkorzystniejszej oferty Zamawiający będzie się kierował następującymi kryteriami oceny ofert:</w:t>
      </w:r>
    </w:p>
    <w:p w:rsidR="00E84975" w:rsidRPr="006866EB" w:rsidRDefault="00515973" w:rsidP="004E6336">
      <w:pPr>
        <w:pStyle w:val="Akapitzlist"/>
        <w:numPr>
          <w:ilvl w:val="0"/>
          <w:numId w:val="25"/>
        </w:numPr>
        <w:spacing w:line="276" w:lineRule="auto"/>
        <w:ind w:left="709" w:hanging="284"/>
        <w:contextualSpacing/>
        <w:rPr>
          <w:rFonts w:ascii="Arial" w:hAnsi="Arial" w:cs="Arial"/>
          <w:sz w:val="22"/>
          <w:szCs w:val="22"/>
        </w:rPr>
      </w:pPr>
      <w:r w:rsidRPr="006866EB">
        <w:rPr>
          <w:rFonts w:ascii="Arial" w:hAnsi="Arial" w:cs="Arial"/>
          <w:sz w:val="22"/>
          <w:szCs w:val="22"/>
        </w:rPr>
        <w:t>c</w:t>
      </w:r>
      <w:r w:rsidR="00D32541" w:rsidRPr="006866EB">
        <w:rPr>
          <w:rFonts w:ascii="Arial" w:hAnsi="Arial" w:cs="Arial"/>
          <w:sz w:val="22"/>
          <w:szCs w:val="22"/>
        </w:rPr>
        <w:t>ena (C)</w:t>
      </w:r>
      <w:r w:rsidR="00D36AE2" w:rsidRPr="006866EB">
        <w:rPr>
          <w:rFonts w:ascii="Arial" w:hAnsi="Arial" w:cs="Arial"/>
          <w:sz w:val="22"/>
          <w:szCs w:val="22"/>
        </w:rPr>
        <w:t xml:space="preserve"> – waga kryterium </w:t>
      </w:r>
      <w:r w:rsidR="00AA68CA" w:rsidRPr="006866EB">
        <w:rPr>
          <w:rFonts w:ascii="Arial" w:hAnsi="Arial" w:cs="Arial"/>
          <w:sz w:val="22"/>
          <w:szCs w:val="22"/>
        </w:rPr>
        <w:t>6</w:t>
      </w:r>
      <w:r w:rsidR="002644BD" w:rsidRPr="006866EB">
        <w:rPr>
          <w:rFonts w:ascii="Arial" w:hAnsi="Arial" w:cs="Arial"/>
          <w:sz w:val="22"/>
          <w:szCs w:val="22"/>
        </w:rPr>
        <w:t xml:space="preserve">0 </w:t>
      </w:r>
      <w:r w:rsidR="00D36AE2" w:rsidRPr="006866EB">
        <w:rPr>
          <w:rFonts w:ascii="Arial" w:hAnsi="Arial" w:cs="Arial"/>
          <w:sz w:val="22"/>
          <w:szCs w:val="22"/>
        </w:rPr>
        <w:t>%;</w:t>
      </w:r>
    </w:p>
    <w:p w:rsidR="00AA68CA" w:rsidRPr="006866EB" w:rsidRDefault="00515973" w:rsidP="004E6336">
      <w:pPr>
        <w:pStyle w:val="Akapitzlist"/>
        <w:numPr>
          <w:ilvl w:val="0"/>
          <w:numId w:val="25"/>
        </w:numPr>
        <w:spacing w:line="276" w:lineRule="auto"/>
        <w:ind w:left="709" w:hanging="284"/>
        <w:contextualSpacing/>
        <w:rPr>
          <w:rFonts w:ascii="Arial" w:hAnsi="Arial" w:cs="Arial"/>
          <w:sz w:val="22"/>
          <w:szCs w:val="22"/>
        </w:rPr>
      </w:pPr>
      <w:r w:rsidRPr="006866EB">
        <w:rPr>
          <w:rFonts w:ascii="Arial" w:hAnsi="Arial" w:cs="Arial"/>
          <w:bCs/>
          <w:sz w:val="22"/>
          <w:szCs w:val="22"/>
        </w:rPr>
        <w:t>doświadczenie osób</w:t>
      </w:r>
      <w:r w:rsidRPr="006866EB">
        <w:rPr>
          <w:rFonts w:ascii="Arial" w:hAnsi="Arial" w:cs="Arial"/>
          <w:b/>
          <w:bCs/>
          <w:sz w:val="22"/>
          <w:szCs w:val="22"/>
        </w:rPr>
        <w:t xml:space="preserve"> </w:t>
      </w:r>
      <w:r w:rsidR="001749DC" w:rsidRPr="006866EB">
        <w:rPr>
          <w:rFonts w:ascii="Arial" w:hAnsi="Arial" w:cs="Arial"/>
          <w:bCs/>
          <w:sz w:val="22"/>
          <w:szCs w:val="22"/>
        </w:rPr>
        <w:t>skierowany</w:t>
      </w:r>
      <w:r w:rsidRPr="006866EB">
        <w:rPr>
          <w:rFonts w:ascii="Arial" w:hAnsi="Arial" w:cs="Arial"/>
          <w:bCs/>
          <w:sz w:val="22"/>
          <w:szCs w:val="22"/>
        </w:rPr>
        <w:t>ch</w:t>
      </w:r>
      <w:r w:rsidR="001749DC" w:rsidRPr="006866EB">
        <w:rPr>
          <w:rFonts w:ascii="Arial" w:hAnsi="Arial" w:cs="Arial"/>
          <w:bCs/>
          <w:sz w:val="22"/>
          <w:szCs w:val="22"/>
        </w:rPr>
        <w:t xml:space="preserve"> do realizacji zamówienia publicznego</w:t>
      </w:r>
      <w:r w:rsidR="00AA68CA" w:rsidRPr="006866EB">
        <w:rPr>
          <w:rFonts w:ascii="Arial" w:hAnsi="Arial" w:cs="Arial"/>
          <w:sz w:val="22"/>
          <w:szCs w:val="22"/>
        </w:rPr>
        <w:t xml:space="preserve"> (</w:t>
      </w:r>
      <w:r w:rsidRPr="006866EB">
        <w:rPr>
          <w:rFonts w:ascii="Arial" w:hAnsi="Arial" w:cs="Arial"/>
          <w:sz w:val="22"/>
          <w:szCs w:val="22"/>
        </w:rPr>
        <w:t>D</w:t>
      </w:r>
      <w:r w:rsidR="00AA68CA" w:rsidRPr="006866EB">
        <w:rPr>
          <w:rFonts w:ascii="Arial" w:hAnsi="Arial" w:cs="Arial"/>
          <w:sz w:val="22"/>
          <w:szCs w:val="22"/>
        </w:rPr>
        <w:t xml:space="preserve">) – waga kryterium </w:t>
      </w:r>
      <w:r w:rsidR="00257F25" w:rsidRPr="006866EB">
        <w:rPr>
          <w:rFonts w:ascii="Arial" w:hAnsi="Arial" w:cs="Arial"/>
          <w:sz w:val="22"/>
          <w:szCs w:val="22"/>
        </w:rPr>
        <w:t>4</w:t>
      </w:r>
      <w:r w:rsidR="00AA68CA" w:rsidRPr="006866EB">
        <w:rPr>
          <w:rFonts w:ascii="Arial" w:hAnsi="Arial" w:cs="Arial"/>
          <w:sz w:val="22"/>
          <w:szCs w:val="22"/>
        </w:rPr>
        <w:t>0%</w:t>
      </w:r>
    </w:p>
    <w:p w:rsidR="00AA68CA" w:rsidRPr="006866EB" w:rsidRDefault="00AA68CA" w:rsidP="00E164FF">
      <w:pPr>
        <w:pStyle w:val="Akapitzlist"/>
        <w:spacing w:line="276" w:lineRule="auto"/>
        <w:ind w:left="0"/>
        <w:contextualSpacing/>
        <w:rPr>
          <w:rFonts w:ascii="Arial" w:hAnsi="Arial" w:cs="Arial"/>
          <w:sz w:val="22"/>
          <w:szCs w:val="22"/>
        </w:rPr>
      </w:pPr>
      <w:r w:rsidRPr="006866EB">
        <w:rPr>
          <w:rFonts w:ascii="Arial" w:hAnsi="Arial" w:cs="Arial"/>
          <w:sz w:val="22"/>
          <w:szCs w:val="22"/>
        </w:rPr>
        <w:t>Wybór oferty dokonany zostanie na podstawie kryteriów oceny ofert z ustaloną punktacją do 100 pkt. (100%=100</w:t>
      </w:r>
      <w:r w:rsidR="00515973" w:rsidRPr="006866EB">
        <w:rPr>
          <w:rFonts w:ascii="Arial" w:hAnsi="Arial" w:cs="Arial"/>
          <w:sz w:val="22"/>
          <w:szCs w:val="22"/>
        </w:rPr>
        <w:t xml:space="preserve"> </w:t>
      </w:r>
      <w:r w:rsidRPr="006866EB">
        <w:rPr>
          <w:rFonts w:ascii="Arial" w:hAnsi="Arial" w:cs="Arial"/>
          <w:sz w:val="22"/>
          <w:szCs w:val="22"/>
        </w:rPr>
        <w:t>pkt).</w:t>
      </w:r>
    </w:p>
    <w:p w:rsidR="00D36AE2" w:rsidRPr="006866EB" w:rsidRDefault="00D36AE2" w:rsidP="004E6336">
      <w:pPr>
        <w:pStyle w:val="Akapitzlist"/>
        <w:numPr>
          <w:ilvl w:val="0"/>
          <w:numId w:val="21"/>
        </w:numPr>
        <w:tabs>
          <w:tab w:val="clear" w:pos="363"/>
        </w:tabs>
        <w:spacing w:line="276" w:lineRule="auto"/>
        <w:ind w:left="284" w:hanging="284"/>
        <w:contextualSpacing/>
        <w:jc w:val="both"/>
        <w:rPr>
          <w:rFonts w:ascii="Arial" w:hAnsi="Arial" w:cs="Arial"/>
          <w:sz w:val="22"/>
          <w:szCs w:val="22"/>
        </w:rPr>
      </w:pPr>
      <w:r w:rsidRPr="006866EB">
        <w:rPr>
          <w:rFonts w:ascii="Arial" w:hAnsi="Arial" w:cs="Arial"/>
          <w:sz w:val="22"/>
          <w:szCs w:val="22"/>
        </w:rPr>
        <w:t>Zasady oceny ofert w poszczególnych kryteriach:</w:t>
      </w:r>
    </w:p>
    <w:p w:rsidR="00821B3C" w:rsidRPr="006866EB" w:rsidRDefault="00821B3C" w:rsidP="004E6336">
      <w:pPr>
        <w:pStyle w:val="Akapitzlist"/>
        <w:spacing w:line="276" w:lineRule="auto"/>
        <w:ind w:left="284"/>
        <w:contextualSpacing/>
        <w:jc w:val="both"/>
        <w:rPr>
          <w:rFonts w:ascii="Arial" w:hAnsi="Arial" w:cs="Arial"/>
          <w:sz w:val="22"/>
          <w:szCs w:val="22"/>
        </w:rPr>
      </w:pPr>
    </w:p>
    <w:p w:rsidR="00A209DE" w:rsidRPr="006866EB" w:rsidRDefault="001E29ED" w:rsidP="004E6336">
      <w:pPr>
        <w:pStyle w:val="Akapitzlist"/>
        <w:numPr>
          <w:ilvl w:val="0"/>
          <w:numId w:val="26"/>
        </w:numPr>
        <w:spacing w:line="276" w:lineRule="auto"/>
        <w:ind w:left="709" w:hanging="284"/>
        <w:contextualSpacing/>
        <w:jc w:val="both"/>
        <w:rPr>
          <w:rFonts w:ascii="Arial" w:hAnsi="Arial" w:cs="Arial"/>
          <w:sz w:val="22"/>
          <w:szCs w:val="22"/>
        </w:rPr>
      </w:pPr>
      <w:r w:rsidRPr="006866EB">
        <w:rPr>
          <w:rFonts w:ascii="Arial" w:hAnsi="Arial" w:cs="Arial"/>
          <w:sz w:val="22"/>
          <w:szCs w:val="22"/>
        </w:rPr>
        <w:tab/>
      </w:r>
      <w:r w:rsidR="00A209DE" w:rsidRPr="006866EB">
        <w:rPr>
          <w:rFonts w:ascii="Arial" w:hAnsi="Arial" w:cs="Arial"/>
          <w:b/>
          <w:sz w:val="22"/>
          <w:szCs w:val="22"/>
        </w:rPr>
        <w:t>Cena (C)</w:t>
      </w:r>
      <w:r w:rsidR="00A209DE" w:rsidRPr="006866EB">
        <w:rPr>
          <w:rFonts w:ascii="Arial" w:hAnsi="Arial" w:cs="Arial"/>
          <w:sz w:val="22"/>
          <w:szCs w:val="22"/>
        </w:rPr>
        <w:t xml:space="preserve"> – waga </w:t>
      </w:r>
      <w:r w:rsidR="00AA68CA" w:rsidRPr="006866EB">
        <w:rPr>
          <w:rFonts w:ascii="Arial" w:hAnsi="Arial" w:cs="Arial"/>
          <w:sz w:val="22"/>
          <w:szCs w:val="22"/>
        </w:rPr>
        <w:t>6</w:t>
      </w:r>
      <w:r w:rsidR="002644BD" w:rsidRPr="006866EB">
        <w:rPr>
          <w:rFonts w:ascii="Arial" w:hAnsi="Arial" w:cs="Arial"/>
          <w:sz w:val="22"/>
          <w:szCs w:val="22"/>
        </w:rPr>
        <w:t xml:space="preserve">0 </w:t>
      </w:r>
      <w:r w:rsidR="00A209DE" w:rsidRPr="006866EB">
        <w:rPr>
          <w:rFonts w:ascii="Arial" w:hAnsi="Arial" w:cs="Arial"/>
          <w:sz w:val="22"/>
          <w:szCs w:val="22"/>
        </w:rPr>
        <w:t>%</w:t>
      </w:r>
    </w:p>
    <w:p w:rsidR="00697D8C" w:rsidRPr="006866EB" w:rsidRDefault="00697D8C" w:rsidP="004E6336">
      <w:pPr>
        <w:spacing w:line="276" w:lineRule="auto"/>
        <w:ind w:left="567"/>
        <w:contextualSpacing/>
        <w:jc w:val="both"/>
        <w:rPr>
          <w:rFonts w:ascii="Arial" w:hAnsi="Arial" w:cs="Arial"/>
          <w:sz w:val="22"/>
          <w:szCs w:val="22"/>
        </w:rPr>
      </w:pPr>
    </w:p>
    <w:p w:rsidR="00AA68CA" w:rsidRPr="006866EB" w:rsidRDefault="00AA68CA" w:rsidP="002B0DB1">
      <w:pPr>
        <w:ind w:left="1134" w:firstLine="708"/>
        <w:contextualSpacing/>
        <w:jc w:val="both"/>
        <w:rPr>
          <w:rFonts w:ascii="Arial" w:hAnsi="Arial" w:cs="Arial"/>
          <w:sz w:val="22"/>
          <w:szCs w:val="22"/>
        </w:rPr>
      </w:pPr>
      <w:r w:rsidRPr="006866EB">
        <w:rPr>
          <w:rFonts w:ascii="Arial" w:hAnsi="Arial" w:cs="Arial"/>
          <w:sz w:val="22"/>
          <w:szCs w:val="22"/>
        </w:rPr>
        <w:t>cena najniższa z badanych (zł)</w:t>
      </w:r>
    </w:p>
    <w:p w:rsidR="00AA68CA" w:rsidRPr="006866EB" w:rsidRDefault="002B0DB1" w:rsidP="002B0DB1">
      <w:pPr>
        <w:ind w:left="851"/>
        <w:contextualSpacing/>
        <w:jc w:val="both"/>
        <w:rPr>
          <w:rFonts w:ascii="Arial" w:hAnsi="Arial" w:cs="Arial"/>
          <w:sz w:val="22"/>
          <w:szCs w:val="22"/>
        </w:rPr>
      </w:pPr>
      <w:r w:rsidRPr="006866EB">
        <w:rPr>
          <w:rFonts w:ascii="Arial" w:hAnsi="Arial" w:cs="Arial"/>
          <w:sz w:val="22"/>
          <w:szCs w:val="22"/>
        </w:rPr>
        <w:t>Cena</w:t>
      </w:r>
      <w:r w:rsidR="00AA68CA" w:rsidRPr="006866EB">
        <w:rPr>
          <w:rFonts w:ascii="Arial" w:hAnsi="Arial" w:cs="Arial"/>
          <w:sz w:val="22"/>
          <w:szCs w:val="22"/>
        </w:rPr>
        <w:t xml:space="preserve"> = ---</w:t>
      </w:r>
      <w:r w:rsidR="00697D8C" w:rsidRPr="006866EB">
        <w:rPr>
          <w:rFonts w:ascii="Arial" w:hAnsi="Arial" w:cs="Arial"/>
          <w:sz w:val="22"/>
          <w:szCs w:val="22"/>
        </w:rPr>
        <w:t>-----------------</w:t>
      </w:r>
      <w:r w:rsidR="00AA68CA" w:rsidRPr="006866EB">
        <w:rPr>
          <w:rFonts w:ascii="Arial" w:hAnsi="Arial" w:cs="Arial"/>
          <w:sz w:val="22"/>
          <w:szCs w:val="22"/>
        </w:rPr>
        <w:t>------------------------------ x 60 pkt.</w:t>
      </w:r>
    </w:p>
    <w:p w:rsidR="00AA68CA" w:rsidRPr="006866EB" w:rsidRDefault="00AA68CA" w:rsidP="002B0DB1">
      <w:pPr>
        <w:ind w:left="1134" w:firstLine="708"/>
        <w:contextualSpacing/>
        <w:jc w:val="both"/>
        <w:rPr>
          <w:rFonts w:ascii="Arial" w:hAnsi="Arial" w:cs="Arial"/>
          <w:sz w:val="22"/>
          <w:szCs w:val="22"/>
        </w:rPr>
      </w:pPr>
      <w:r w:rsidRPr="006866EB">
        <w:rPr>
          <w:rFonts w:ascii="Arial" w:hAnsi="Arial" w:cs="Arial"/>
          <w:sz w:val="22"/>
          <w:szCs w:val="22"/>
        </w:rPr>
        <w:t>cena oferty badanej (zł)</w:t>
      </w:r>
    </w:p>
    <w:p w:rsidR="00996F7E" w:rsidRPr="006866EB" w:rsidRDefault="00996F7E" w:rsidP="004E6336">
      <w:pPr>
        <w:pStyle w:val="Akapitzlist"/>
        <w:spacing w:line="276" w:lineRule="auto"/>
        <w:ind w:left="0"/>
        <w:contextualSpacing/>
        <w:rPr>
          <w:rFonts w:ascii="Arial" w:hAnsi="Arial" w:cs="Arial"/>
          <w:sz w:val="22"/>
          <w:szCs w:val="22"/>
        </w:rPr>
      </w:pPr>
    </w:p>
    <w:p w:rsidR="00972413" w:rsidRPr="006866EB" w:rsidRDefault="00972413" w:rsidP="004E6336">
      <w:pPr>
        <w:pStyle w:val="Akapitzlist"/>
        <w:numPr>
          <w:ilvl w:val="0"/>
          <w:numId w:val="27"/>
        </w:numPr>
        <w:spacing w:line="276" w:lineRule="auto"/>
        <w:ind w:left="993" w:hanging="284"/>
        <w:contextualSpacing/>
        <w:jc w:val="both"/>
        <w:rPr>
          <w:rFonts w:ascii="Arial" w:hAnsi="Arial" w:cs="Arial"/>
          <w:sz w:val="22"/>
          <w:szCs w:val="22"/>
        </w:rPr>
      </w:pPr>
      <w:r w:rsidRPr="006866EB">
        <w:rPr>
          <w:rFonts w:ascii="Arial" w:hAnsi="Arial" w:cs="Arial"/>
          <w:sz w:val="22"/>
          <w:szCs w:val="22"/>
        </w:rPr>
        <w:t>Podstawą przyznania punktów w kryterium „cena” będzie cena ofertowa brutto podana przez W</w:t>
      </w:r>
      <w:r w:rsidR="002A6710" w:rsidRPr="006866EB">
        <w:rPr>
          <w:rFonts w:ascii="Arial" w:hAnsi="Arial" w:cs="Arial"/>
          <w:sz w:val="22"/>
          <w:szCs w:val="22"/>
        </w:rPr>
        <w:t>ykonawcę w Formularzu Ofertowym.</w:t>
      </w:r>
    </w:p>
    <w:p w:rsidR="00972413" w:rsidRPr="006866EB" w:rsidRDefault="00972413" w:rsidP="004E6336">
      <w:pPr>
        <w:pStyle w:val="Akapitzlist"/>
        <w:numPr>
          <w:ilvl w:val="0"/>
          <w:numId w:val="27"/>
        </w:numPr>
        <w:spacing w:line="276" w:lineRule="auto"/>
        <w:ind w:left="993" w:hanging="283"/>
        <w:contextualSpacing/>
        <w:jc w:val="both"/>
        <w:rPr>
          <w:rFonts w:ascii="Arial" w:hAnsi="Arial" w:cs="Arial"/>
          <w:sz w:val="22"/>
          <w:szCs w:val="22"/>
        </w:rPr>
      </w:pPr>
      <w:r w:rsidRPr="006866EB">
        <w:rPr>
          <w:rFonts w:ascii="Arial" w:hAnsi="Arial" w:cs="Arial"/>
          <w:sz w:val="22"/>
          <w:szCs w:val="22"/>
        </w:rPr>
        <w:lastRenderedPageBreak/>
        <w:t>Cena ofertowa brutto musi uwzględniać wszelkie koszty jakie Wykonawca poniesie w związku z realizacją przedmiotu zamówienia.</w:t>
      </w:r>
    </w:p>
    <w:p w:rsidR="00274E1D" w:rsidRPr="006866EB" w:rsidRDefault="00274E1D" w:rsidP="00274E1D">
      <w:pPr>
        <w:pStyle w:val="Akapitzlist"/>
        <w:spacing w:line="276" w:lineRule="auto"/>
        <w:ind w:left="993"/>
        <w:contextualSpacing/>
        <w:jc w:val="both"/>
        <w:rPr>
          <w:rFonts w:ascii="Arial" w:hAnsi="Arial" w:cs="Arial"/>
          <w:sz w:val="22"/>
          <w:szCs w:val="22"/>
        </w:rPr>
      </w:pPr>
    </w:p>
    <w:p w:rsidR="00EB368D" w:rsidRPr="006866EB" w:rsidRDefault="00EB368D" w:rsidP="00FD6110">
      <w:pPr>
        <w:pStyle w:val="Akapitzlist"/>
        <w:numPr>
          <w:ilvl w:val="0"/>
          <w:numId w:val="26"/>
        </w:numPr>
        <w:spacing w:line="276" w:lineRule="auto"/>
        <w:ind w:left="709" w:hanging="425"/>
        <w:contextualSpacing/>
        <w:jc w:val="both"/>
        <w:rPr>
          <w:rFonts w:ascii="Arial" w:hAnsi="Arial" w:cs="Arial"/>
          <w:b/>
          <w:sz w:val="22"/>
          <w:szCs w:val="22"/>
        </w:rPr>
      </w:pPr>
      <w:r w:rsidRPr="006866EB">
        <w:rPr>
          <w:rFonts w:ascii="Arial" w:hAnsi="Arial" w:cs="Arial"/>
          <w:b/>
          <w:bCs/>
          <w:sz w:val="22"/>
          <w:szCs w:val="22"/>
        </w:rPr>
        <w:t>Doświadczenie osób skierowanych do realizacji zamówienia</w:t>
      </w:r>
      <w:r w:rsidR="002B0DB1" w:rsidRPr="006866EB">
        <w:rPr>
          <w:rFonts w:ascii="Arial" w:hAnsi="Arial" w:cs="Arial"/>
          <w:b/>
          <w:bCs/>
          <w:sz w:val="22"/>
          <w:szCs w:val="22"/>
        </w:rPr>
        <w:t xml:space="preserve"> (D)</w:t>
      </w:r>
      <w:r w:rsidRPr="006866EB">
        <w:rPr>
          <w:rFonts w:ascii="Arial" w:hAnsi="Arial" w:cs="Arial"/>
          <w:b/>
          <w:bCs/>
          <w:sz w:val="22"/>
          <w:szCs w:val="22"/>
        </w:rPr>
        <w:t>:</w:t>
      </w:r>
    </w:p>
    <w:p w:rsidR="00EB368D" w:rsidRPr="006866EB" w:rsidRDefault="00EB368D" w:rsidP="00EB368D">
      <w:pPr>
        <w:pStyle w:val="Akapitzlist"/>
        <w:spacing w:line="276" w:lineRule="auto"/>
        <w:ind w:left="709"/>
        <w:contextualSpacing/>
        <w:jc w:val="both"/>
        <w:rPr>
          <w:rFonts w:ascii="Arial" w:hAnsi="Arial" w:cs="Arial"/>
          <w:bCs/>
          <w:sz w:val="22"/>
          <w:szCs w:val="22"/>
        </w:rPr>
      </w:pPr>
      <w:r w:rsidRPr="006866EB">
        <w:rPr>
          <w:rFonts w:ascii="Arial" w:hAnsi="Arial" w:cs="Arial"/>
          <w:bCs/>
          <w:sz w:val="22"/>
          <w:szCs w:val="22"/>
        </w:rPr>
        <w:t>Punkty zostaną przyznane w oparciu o zadeklarowanie w treści oferty skierowania do realizacji zamówienia osób:</w:t>
      </w:r>
    </w:p>
    <w:p w:rsidR="00EB368D" w:rsidRPr="006866EB" w:rsidRDefault="00EB368D" w:rsidP="00EB368D">
      <w:pPr>
        <w:pStyle w:val="Akapitzlist"/>
        <w:spacing w:line="276" w:lineRule="auto"/>
        <w:ind w:left="709"/>
        <w:contextualSpacing/>
        <w:jc w:val="both"/>
        <w:rPr>
          <w:rFonts w:ascii="Arial" w:hAnsi="Arial" w:cs="Arial"/>
          <w:bCs/>
          <w:sz w:val="22"/>
          <w:szCs w:val="22"/>
        </w:rPr>
      </w:pPr>
      <w:r w:rsidRPr="006866EB">
        <w:rPr>
          <w:rFonts w:ascii="Arial" w:hAnsi="Arial" w:cs="Arial"/>
          <w:bCs/>
          <w:sz w:val="22"/>
          <w:szCs w:val="22"/>
        </w:rPr>
        <w:t xml:space="preserve">a) posiadających dokument potwierdzający uzyskanie kwalifikacji w kierunkach </w:t>
      </w:r>
      <w:r w:rsidR="002B0DB1" w:rsidRPr="006866EB">
        <w:rPr>
          <w:rFonts w:ascii="Arial" w:hAnsi="Arial" w:cs="Arial"/>
          <w:bCs/>
          <w:sz w:val="22"/>
          <w:szCs w:val="22"/>
        </w:rPr>
        <w:t>określonych w Programie i w opisie przedmiotu zamówienia</w:t>
      </w:r>
      <w:r w:rsidRPr="006866EB">
        <w:rPr>
          <w:rFonts w:ascii="Arial" w:hAnsi="Arial" w:cs="Arial"/>
          <w:bCs/>
          <w:sz w:val="22"/>
          <w:szCs w:val="22"/>
        </w:rPr>
        <w:t xml:space="preserve"> w następujący sposób: </w:t>
      </w:r>
    </w:p>
    <w:p w:rsidR="00EB368D" w:rsidRPr="006866EB" w:rsidRDefault="00EB368D" w:rsidP="007F200C">
      <w:pPr>
        <w:pStyle w:val="Akapitzlist"/>
        <w:numPr>
          <w:ilvl w:val="0"/>
          <w:numId w:val="57"/>
        </w:numPr>
        <w:spacing w:line="276" w:lineRule="auto"/>
        <w:contextualSpacing/>
        <w:jc w:val="both"/>
        <w:rPr>
          <w:rFonts w:ascii="Arial" w:hAnsi="Arial" w:cs="Arial"/>
          <w:sz w:val="22"/>
          <w:szCs w:val="22"/>
        </w:rPr>
      </w:pPr>
      <w:r w:rsidRPr="006866EB">
        <w:rPr>
          <w:rFonts w:ascii="Arial" w:hAnsi="Arial" w:cs="Arial"/>
          <w:bCs/>
          <w:sz w:val="22"/>
          <w:szCs w:val="22"/>
        </w:rPr>
        <w:t xml:space="preserve">do 1 m-ca doświadczenia w sprawowaniu opieki nad osobą niepełnosprawną – 0 pkt </w:t>
      </w:r>
    </w:p>
    <w:p w:rsidR="00EB368D" w:rsidRPr="006866EB" w:rsidRDefault="00EB368D" w:rsidP="007F200C">
      <w:pPr>
        <w:pStyle w:val="Akapitzlist"/>
        <w:numPr>
          <w:ilvl w:val="0"/>
          <w:numId w:val="57"/>
        </w:numPr>
        <w:spacing w:line="276" w:lineRule="auto"/>
        <w:contextualSpacing/>
        <w:jc w:val="both"/>
        <w:rPr>
          <w:rFonts w:ascii="Arial" w:hAnsi="Arial" w:cs="Arial"/>
          <w:sz w:val="22"/>
          <w:szCs w:val="22"/>
        </w:rPr>
      </w:pPr>
      <w:r w:rsidRPr="006866EB">
        <w:rPr>
          <w:rFonts w:ascii="Arial" w:hAnsi="Arial" w:cs="Arial"/>
          <w:bCs/>
          <w:sz w:val="22"/>
          <w:szCs w:val="22"/>
        </w:rPr>
        <w:t xml:space="preserve">powyżej 1 m-ca do 6 m-cy doświadczenia w sprawowaniu opieki nad osobą niepełnosprawną – 1 pkt </w:t>
      </w:r>
    </w:p>
    <w:p w:rsidR="00EB368D" w:rsidRPr="006866EB" w:rsidRDefault="00EB368D" w:rsidP="007F200C">
      <w:pPr>
        <w:pStyle w:val="Akapitzlist"/>
        <w:numPr>
          <w:ilvl w:val="0"/>
          <w:numId w:val="57"/>
        </w:numPr>
        <w:spacing w:line="276" w:lineRule="auto"/>
        <w:contextualSpacing/>
        <w:jc w:val="both"/>
        <w:rPr>
          <w:rFonts w:ascii="Arial" w:hAnsi="Arial" w:cs="Arial"/>
          <w:sz w:val="22"/>
          <w:szCs w:val="22"/>
        </w:rPr>
      </w:pPr>
      <w:r w:rsidRPr="006866EB">
        <w:rPr>
          <w:rFonts w:ascii="Arial" w:hAnsi="Arial" w:cs="Arial"/>
          <w:bCs/>
          <w:sz w:val="22"/>
          <w:szCs w:val="22"/>
        </w:rPr>
        <w:t xml:space="preserve">powyżej 6 m-cy do 1 roku doświadczenia w sprawowaniu opieki nad osobą niepełnosprawną – 2 pkt </w:t>
      </w:r>
    </w:p>
    <w:p w:rsidR="00EB368D" w:rsidRPr="006866EB" w:rsidRDefault="00EB368D" w:rsidP="007F200C">
      <w:pPr>
        <w:pStyle w:val="Akapitzlist"/>
        <w:numPr>
          <w:ilvl w:val="0"/>
          <w:numId w:val="57"/>
        </w:numPr>
        <w:spacing w:line="276" w:lineRule="auto"/>
        <w:contextualSpacing/>
        <w:jc w:val="both"/>
        <w:rPr>
          <w:rFonts w:ascii="Arial" w:hAnsi="Arial" w:cs="Arial"/>
          <w:sz w:val="22"/>
          <w:szCs w:val="22"/>
        </w:rPr>
      </w:pPr>
      <w:r w:rsidRPr="006866EB">
        <w:rPr>
          <w:rFonts w:ascii="Arial" w:hAnsi="Arial" w:cs="Arial"/>
          <w:bCs/>
          <w:sz w:val="22"/>
          <w:szCs w:val="22"/>
        </w:rPr>
        <w:t xml:space="preserve">powyżej 1 roku do 3 lat doświadczenia w sprawowaniu opieki nad osobą niepełnosprawną – 3 pkt </w:t>
      </w:r>
    </w:p>
    <w:p w:rsidR="00EB368D" w:rsidRPr="006866EB" w:rsidRDefault="00EB368D" w:rsidP="007F200C">
      <w:pPr>
        <w:pStyle w:val="Akapitzlist"/>
        <w:numPr>
          <w:ilvl w:val="0"/>
          <w:numId w:val="57"/>
        </w:numPr>
        <w:spacing w:line="276" w:lineRule="auto"/>
        <w:contextualSpacing/>
        <w:jc w:val="both"/>
        <w:rPr>
          <w:rFonts w:ascii="Arial" w:hAnsi="Arial" w:cs="Arial"/>
          <w:sz w:val="22"/>
          <w:szCs w:val="22"/>
        </w:rPr>
      </w:pPr>
      <w:r w:rsidRPr="006866EB">
        <w:rPr>
          <w:rFonts w:ascii="Arial" w:hAnsi="Arial" w:cs="Arial"/>
          <w:bCs/>
          <w:sz w:val="22"/>
          <w:szCs w:val="22"/>
        </w:rPr>
        <w:t xml:space="preserve">powyżej 3 lat doświadczenia w sprawowaniu opieki nad osobą niepełnosprawną– 5 pkt </w:t>
      </w:r>
    </w:p>
    <w:p w:rsidR="00EB368D" w:rsidRPr="006866EB" w:rsidRDefault="00EB368D" w:rsidP="00EB368D">
      <w:pPr>
        <w:spacing w:line="276" w:lineRule="auto"/>
        <w:ind w:left="709"/>
        <w:contextualSpacing/>
        <w:jc w:val="both"/>
        <w:rPr>
          <w:rFonts w:ascii="Arial" w:hAnsi="Arial" w:cs="Arial"/>
          <w:bCs/>
          <w:sz w:val="22"/>
          <w:szCs w:val="22"/>
        </w:rPr>
      </w:pPr>
      <w:r w:rsidRPr="006866EB">
        <w:rPr>
          <w:rFonts w:ascii="Arial" w:hAnsi="Arial" w:cs="Arial"/>
          <w:bCs/>
          <w:sz w:val="22"/>
          <w:szCs w:val="22"/>
        </w:rPr>
        <w:t>b) posiadających co najmniej 6-miesięczne, udokumentowane doświadczenie w udzielaniu bezpośredniej pomocy osobom niepełnosprawnym np. doświadczenie zawodowe, udzielanie wsparcia osobom niepełnosprawnym w formie wolontariatu, w następujący sposób:</w:t>
      </w:r>
    </w:p>
    <w:p w:rsidR="00EB368D" w:rsidRPr="006866EB" w:rsidRDefault="00EB368D" w:rsidP="007F200C">
      <w:pPr>
        <w:pStyle w:val="Akapitzlist"/>
        <w:numPr>
          <w:ilvl w:val="0"/>
          <w:numId w:val="58"/>
        </w:numPr>
        <w:spacing w:line="276" w:lineRule="auto"/>
        <w:contextualSpacing/>
        <w:jc w:val="both"/>
        <w:rPr>
          <w:rFonts w:ascii="Arial" w:hAnsi="Arial" w:cs="Arial"/>
          <w:sz w:val="22"/>
          <w:szCs w:val="22"/>
        </w:rPr>
      </w:pPr>
      <w:r w:rsidRPr="006866EB">
        <w:rPr>
          <w:rFonts w:ascii="Arial" w:hAnsi="Arial" w:cs="Arial"/>
          <w:bCs/>
          <w:sz w:val="22"/>
          <w:szCs w:val="22"/>
        </w:rPr>
        <w:t xml:space="preserve">powyżej 6 m-cy do 1 roku doświadczenia w sprawowaniu opieki nad osobą niepełnosprawną – 1 pkt </w:t>
      </w:r>
    </w:p>
    <w:p w:rsidR="00EB368D" w:rsidRPr="006866EB" w:rsidRDefault="00EB368D" w:rsidP="007F200C">
      <w:pPr>
        <w:pStyle w:val="Akapitzlist"/>
        <w:numPr>
          <w:ilvl w:val="0"/>
          <w:numId w:val="58"/>
        </w:numPr>
        <w:spacing w:line="276" w:lineRule="auto"/>
        <w:contextualSpacing/>
        <w:jc w:val="both"/>
        <w:rPr>
          <w:rFonts w:ascii="Arial" w:hAnsi="Arial" w:cs="Arial"/>
          <w:sz w:val="22"/>
          <w:szCs w:val="22"/>
        </w:rPr>
      </w:pPr>
      <w:r w:rsidRPr="006866EB">
        <w:rPr>
          <w:rFonts w:ascii="Arial" w:hAnsi="Arial" w:cs="Arial"/>
          <w:bCs/>
          <w:sz w:val="22"/>
          <w:szCs w:val="22"/>
        </w:rPr>
        <w:t xml:space="preserve">powyżej 1 roku do 3 lat doświadczenia w sprawowaniu opieki nad osobą niepełnosprawną – 3 pkt </w:t>
      </w:r>
    </w:p>
    <w:p w:rsidR="00EB368D" w:rsidRPr="006866EB" w:rsidRDefault="00EB368D" w:rsidP="007F200C">
      <w:pPr>
        <w:pStyle w:val="Akapitzlist"/>
        <w:numPr>
          <w:ilvl w:val="0"/>
          <w:numId w:val="58"/>
        </w:numPr>
        <w:spacing w:line="276" w:lineRule="auto"/>
        <w:contextualSpacing/>
        <w:jc w:val="both"/>
        <w:rPr>
          <w:rFonts w:ascii="Arial" w:hAnsi="Arial" w:cs="Arial"/>
          <w:sz w:val="22"/>
          <w:szCs w:val="22"/>
        </w:rPr>
      </w:pPr>
      <w:r w:rsidRPr="006866EB">
        <w:rPr>
          <w:rFonts w:ascii="Arial" w:hAnsi="Arial" w:cs="Arial"/>
          <w:bCs/>
          <w:sz w:val="22"/>
          <w:szCs w:val="22"/>
        </w:rPr>
        <w:t xml:space="preserve">powyżej 3 lat doświadczenia w sprawowaniu opieki nad osobą niepełnosprawną– 5 pkt </w:t>
      </w:r>
    </w:p>
    <w:p w:rsidR="00EB368D" w:rsidRPr="006866EB" w:rsidRDefault="00EB368D" w:rsidP="00EB368D">
      <w:pPr>
        <w:spacing w:line="276" w:lineRule="auto"/>
        <w:contextualSpacing/>
        <w:jc w:val="both"/>
        <w:rPr>
          <w:rFonts w:ascii="Arial" w:hAnsi="Arial" w:cs="Arial"/>
          <w:bCs/>
          <w:sz w:val="22"/>
          <w:szCs w:val="22"/>
        </w:rPr>
      </w:pPr>
      <w:r w:rsidRPr="006866EB">
        <w:rPr>
          <w:rFonts w:ascii="Arial" w:hAnsi="Arial" w:cs="Arial"/>
          <w:bCs/>
          <w:sz w:val="22"/>
          <w:szCs w:val="22"/>
        </w:rPr>
        <w:t xml:space="preserve">Punkty przyznane każdej osobie skierowanej do realizacji zamówienia zostaną zsumowane, następnie przeliczone zgodnie z poniższym wzorem. </w:t>
      </w:r>
    </w:p>
    <w:p w:rsidR="00EB368D" w:rsidRPr="006866EB" w:rsidRDefault="00EB368D" w:rsidP="00EB368D">
      <w:pPr>
        <w:spacing w:line="276" w:lineRule="auto"/>
        <w:contextualSpacing/>
        <w:jc w:val="both"/>
        <w:rPr>
          <w:rFonts w:ascii="Arial" w:hAnsi="Arial" w:cs="Arial"/>
          <w:bCs/>
          <w:sz w:val="22"/>
          <w:szCs w:val="22"/>
        </w:rPr>
      </w:pPr>
    </w:p>
    <w:p w:rsidR="00EB368D" w:rsidRPr="006866EB" w:rsidRDefault="00EB368D" w:rsidP="00EB368D">
      <w:pPr>
        <w:ind w:left="2552" w:firstLine="708"/>
        <w:contextualSpacing/>
        <w:jc w:val="both"/>
        <w:rPr>
          <w:rFonts w:ascii="Arial" w:hAnsi="Arial" w:cs="Arial"/>
          <w:sz w:val="22"/>
          <w:szCs w:val="22"/>
        </w:rPr>
      </w:pPr>
      <w:r w:rsidRPr="006866EB">
        <w:rPr>
          <w:rFonts w:ascii="Arial" w:hAnsi="Arial" w:cs="Arial"/>
          <w:bCs/>
          <w:sz w:val="22"/>
          <w:szCs w:val="22"/>
        </w:rPr>
        <w:t>Liczba punktów badanej oferty</w:t>
      </w:r>
    </w:p>
    <w:p w:rsidR="00EB368D" w:rsidRPr="006866EB" w:rsidRDefault="00EB368D" w:rsidP="00EB368D">
      <w:pPr>
        <w:ind w:left="567"/>
        <w:contextualSpacing/>
        <w:jc w:val="both"/>
        <w:rPr>
          <w:rFonts w:ascii="Arial" w:hAnsi="Arial" w:cs="Arial"/>
          <w:sz w:val="22"/>
          <w:szCs w:val="22"/>
        </w:rPr>
      </w:pPr>
      <w:r w:rsidRPr="006866EB">
        <w:rPr>
          <w:rFonts w:ascii="Arial" w:hAnsi="Arial" w:cs="Arial"/>
          <w:bCs/>
          <w:sz w:val="22"/>
          <w:szCs w:val="22"/>
        </w:rPr>
        <w:t>Doświadczenie osób</w:t>
      </w:r>
      <w:r w:rsidRPr="006866EB">
        <w:rPr>
          <w:rFonts w:ascii="Arial" w:hAnsi="Arial" w:cs="Arial"/>
          <w:sz w:val="22"/>
          <w:szCs w:val="22"/>
        </w:rPr>
        <w:t xml:space="preserve"> = -------------------------------------------------- x </w:t>
      </w:r>
      <w:r w:rsidR="00C61CE3" w:rsidRPr="006866EB">
        <w:rPr>
          <w:rFonts w:ascii="Arial" w:hAnsi="Arial" w:cs="Arial"/>
          <w:sz w:val="22"/>
          <w:szCs w:val="22"/>
        </w:rPr>
        <w:t>4</w:t>
      </w:r>
      <w:r w:rsidRPr="006866EB">
        <w:rPr>
          <w:rFonts w:ascii="Arial" w:hAnsi="Arial" w:cs="Arial"/>
          <w:sz w:val="22"/>
          <w:szCs w:val="22"/>
        </w:rPr>
        <w:t>0 pkt.</w:t>
      </w:r>
    </w:p>
    <w:p w:rsidR="00EB368D" w:rsidRPr="006866EB" w:rsidRDefault="00EB368D" w:rsidP="00EB368D">
      <w:pPr>
        <w:ind w:left="2694" w:firstLine="284"/>
        <w:contextualSpacing/>
        <w:jc w:val="both"/>
        <w:rPr>
          <w:rFonts w:ascii="Arial" w:hAnsi="Arial" w:cs="Arial"/>
          <w:sz w:val="22"/>
          <w:szCs w:val="22"/>
        </w:rPr>
      </w:pPr>
      <w:r w:rsidRPr="006866EB">
        <w:rPr>
          <w:rFonts w:ascii="Arial" w:hAnsi="Arial" w:cs="Arial"/>
          <w:bCs/>
          <w:sz w:val="22"/>
          <w:szCs w:val="22"/>
        </w:rPr>
        <w:t>Liczba punktów maksymalnej oferty</w:t>
      </w:r>
    </w:p>
    <w:p w:rsidR="00EB368D" w:rsidRPr="006866EB" w:rsidRDefault="00EB368D" w:rsidP="00EB368D">
      <w:pPr>
        <w:spacing w:line="276" w:lineRule="auto"/>
        <w:contextualSpacing/>
        <w:jc w:val="both"/>
        <w:rPr>
          <w:rFonts w:ascii="Arial" w:hAnsi="Arial" w:cs="Arial"/>
          <w:bCs/>
          <w:sz w:val="22"/>
          <w:szCs w:val="22"/>
        </w:rPr>
      </w:pPr>
    </w:p>
    <w:p w:rsidR="00E164FF" w:rsidRPr="006866EB" w:rsidRDefault="00EB368D" w:rsidP="00EB368D">
      <w:pPr>
        <w:spacing w:line="276" w:lineRule="auto"/>
        <w:contextualSpacing/>
        <w:jc w:val="both"/>
        <w:rPr>
          <w:rFonts w:ascii="Arial" w:hAnsi="Arial" w:cs="Arial"/>
          <w:bCs/>
          <w:sz w:val="22"/>
          <w:szCs w:val="22"/>
        </w:rPr>
      </w:pPr>
      <w:r w:rsidRPr="006866EB">
        <w:rPr>
          <w:rFonts w:ascii="Arial" w:hAnsi="Arial" w:cs="Arial"/>
          <w:bCs/>
          <w:sz w:val="22"/>
          <w:szCs w:val="22"/>
        </w:rPr>
        <w:t xml:space="preserve">W powyższym kryterium oferta może uzyskać maksymalnie </w:t>
      </w:r>
      <w:r w:rsidR="00C61CE3" w:rsidRPr="006866EB">
        <w:rPr>
          <w:rFonts w:ascii="Arial" w:hAnsi="Arial" w:cs="Arial"/>
          <w:bCs/>
          <w:sz w:val="22"/>
          <w:szCs w:val="22"/>
        </w:rPr>
        <w:t>4</w:t>
      </w:r>
      <w:r w:rsidRPr="006866EB">
        <w:rPr>
          <w:rFonts w:ascii="Arial" w:hAnsi="Arial" w:cs="Arial"/>
          <w:bCs/>
          <w:sz w:val="22"/>
          <w:szCs w:val="22"/>
        </w:rPr>
        <w:t>0 punktów</w:t>
      </w:r>
      <w:r w:rsidR="00C61CE3" w:rsidRPr="006866EB">
        <w:rPr>
          <w:rFonts w:ascii="Arial" w:hAnsi="Arial" w:cs="Arial"/>
          <w:bCs/>
          <w:sz w:val="22"/>
          <w:szCs w:val="22"/>
        </w:rPr>
        <w:t>.</w:t>
      </w:r>
    </w:p>
    <w:p w:rsidR="00FD6110" w:rsidRPr="006866EB" w:rsidRDefault="00FD6110" w:rsidP="00FD6110">
      <w:pPr>
        <w:autoSpaceDE w:val="0"/>
        <w:autoSpaceDN w:val="0"/>
        <w:adjustRightInd w:val="0"/>
        <w:rPr>
          <w:rFonts w:ascii="Arial" w:hAnsi="Arial" w:cs="Arial"/>
          <w:color w:val="000000"/>
          <w:sz w:val="22"/>
          <w:szCs w:val="22"/>
        </w:rPr>
      </w:pPr>
    </w:p>
    <w:p w:rsidR="003B07CA" w:rsidRPr="006866EB" w:rsidRDefault="00A209DE" w:rsidP="00257F25">
      <w:pPr>
        <w:pStyle w:val="Akapitzlist"/>
        <w:numPr>
          <w:ilvl w:val="0"/>
          <w:numId w:val="21"/>
        </w:numPr>
        <w:tabs>
          <w:tab w:val="clear" w:pos="363"/>
        </w:tabs>
        <w:spacing w:line="276" w:lineRule="auto"/>
        <w:ind w:left="284" w:hanging="284"/>
        <w:contextualSpacing/>
        <w:jc w:val="both"/>
        <w:rPr>
          <w:rFonts w:ascii="Arial" w:hAnsi="Arial" w:cs="Arial"/>
          <w:sz w:val="22"/>
          <w:szCs w:val="22"/>
        </w:rPr>
      </w:pPr>
      <w:r w:rsidRPr="006866EB">
        <w:rPr>
          <w:rFonts w:ascii="Arial" w:hAnsi="Arial" w:cs="Arial"/>
          <w:sz w:val="22"/>
          <w:szCs w:val="22"/>
        </w:rPr>
        <w:t>Punktacja przyznawana ofertom będzie liczona z dokładnością do dwóch miejsc po przecinku, zgodnie z zasadami arytmetyki.</w:t>
      </w:r>
    </w:p>
    <w:p w:rsidR="00FD6110" w:rsidRPr="006866EB" w:rsidRDefault="00FD6110" w:rsidP="00257F25">
      <w:pPr>
        <w:pStyle w:val="Akapitzlist"/>
        <w:numPr>
          <w:ilvl w:val="0"/>
          <w:numId w:val="21"/>
        </w:numPr>
        <w:autoSpaceDE w:val="0"/>
        <w:autoSpaceDN w:val="0"/>
        <w:adjustRightInd w:val="0"/>
        <w:spacing w:line="276" w:lineRule="auto"/>
        <w:ind w:left="284"/>
        <w:jc w:val="both"/>
        <w:rPr>
          <w:rFonts w:ascii="Arial" w:hAnsi="Arial" w:cs="Arial"/>
          <w:color w:val="000000"/>
          <w:sz w:val="22"/>
          <w:szCs w:val="22"/>
        </w:rPr>
      </w:pPr>
      <w:r w:rsidRPr="006866EB">
        <w:rPr>
          <w:rFonts w:ascii="Arial" w:hAnsi="Arial" w:cs="Arial"/>
          <w:color w:val="000000"/>
          <w:sz w:val="22"/>
          <w:szCs w:val="22"/>
        </w:rPr>
        <w:t>Za najkorzystniejszą zostanie uznana oferta która uzyska najwyższą liczbę punktów</w:t>
      </w:r>
      <w:r w:rsidR="00257F25" w:rsidRPr="006866EB">
        <w:rPr>
          <w:rFonts w:ascii="Arial" w:hAnsi="Arial" w:cs="Arial"/>
          <w:color w:val="000000"/>
          <w:sz w:val="22"/>
          <w:szCs w:val="22"/>
        </w:rPr>
        <w:t>.</w:t>
      </w:r>
      <w:r w:rsidRPr="006866EB">
        <w:rPr>
          <w:rFonts w:ascii="Arial" w:hAnsi="Arial" w:cs="Arial"/>
          <w:color w:val="000000"/>
          <w:sz w:val="22"/>
          <w:szCs w:val="22"/>
        </w:rPr>
        <w:t xml:space="preserve"> </w:t>
      </w:r>
      <w:r w:rsidR="00257F25" w:rsidRPr="006866EB">
        <w:rPr>
          <w:rFonts w:ascii="Arial" w:hAnsi="Arial" w:cs="Arial"/>
          <w:sz w:val="22"/>
          <w:szCs w:val="22"/>
        </w:rPr>
        <w:t xml:space="preserve">Przez największą liczbę punktów rozumie się największą sumę punktów przyznanych za dwa kryteria oceny tj. </w:t>
      </w:r>
      <w:r w:rsidRPr="006866EB">
        <w:rPr>
          <w:rFonts w:ascii="Arial" w:hAnsi="Arial" w:cs="Arial"/>
          <w:color w:val="000000"/>
          <w:sz w:val="22"/>
          <w:szCs w:val="22"/>
        </w:rPr>
        <w:t>w kryterium „Cena”</w:t>
      </w:r>
      <w:r w:rsidR="00C61CE3" w:rsidRPr="006866EB">
        <w:rPr>
          <w:rFonts w:ascii="Arial" w:hAnsi="Arial" w:cs="Arial"/>
          <w:color w:val="000000"/>
          <w:sz w:val="22"/>
          <w:szCs w:val="22"/>
        </w:rPr>
        <w:t xml:space="preserve"> i</w:t>
      </w:r>
      <w:r w:rsidRPr="006866EB">
        <w:rPr>
          <w:rFonts w:ascii="Arial" w:hAnsi="Arial" w:cs="Arial"/>
          <w:color w:val="000000"/>
          <w:sz w:val="22"/>
          <w:szCs w:val="22"/>
        </w:rPr>
        <w:t xml:space="preserve"> kryterium „</w:t>
      </w:r>
      <w:r w:rsidRPr="006866EB">
        <w:rPr>
          <w:rFonts w:ascii="Arial" w:hAnsi="Arial" w:cs="Arial"/>
          <w:bCs/>
          <w:sz w:val="22"/>
          <w:szCs w:val="22"/>
        </w:rPr>
        <w:t>Doświadczenie osób skierowanych do realizacji zamówienia</w:t>
      </w:r>
      <w:r w:rsidRPr="006866EB">
        <w:rPr>
          <w:rFonts w:ascii="Arial" w:hAnsi="Arial" w:cs="Arial"/>
          <w:color w:val="000000"/>
          <w:sz w:val="22"/>
          <w:szCs w:val="22"/>
        </w:rPr>
        <w:t>”</w:t>
      </w:r>
    </w:p>
    <w:p w:rsidR="00257F25" w:rsidRPr="006866EB" w:rsidRDefault="00257F25" w:rsidP="00257F25">
      <w:pPr>
        <w:pStyle w:val="Default"/>
        <w:numPr>
          <w:ilvl w:val="0"/>
          <w:numId w:val="21"/>
        </w:numPr>
        <w:spacing w:line="276" w:lineRule="auto"/>
        <w:ind w:left="284"/>
        <w:jc w:val="both"/>
        <w:rPr>
          <w:rFonts w:ascii="Arial" w:hAnsi="Arial" w:cs="Arial"/>
          <w:sz w:val="22"/>
          <w:szCs w:val="22"/>
        </w:rPr>
      </w:pPr>
      <w:r w:rsidRPr="006866EB">
        <w:rPr>
          <w:rFonts w:ascii="Arial" w:hAnsi="Arial" w:cs="Arial"/>
          <w:sz w:val="22"/>
          <w:szCs w:val="22"/>
        </w:rPr>
        <w:t>Jeżeli nie będzie można dokonać wyboru oferty najkorzystniejszej z uwagi na to, że przynajmniej dwie oferty otrzymały w ramach oceny taką samą całkowitą liczbę punktów, Zamawiający spośród tych ofert wybierze ofertę z najniższą ceną</w:t>
      </w:r>
    </w:p>
    <w:p w:rsidR="00DE2294" w:rsidRPr="006866EB" w:rsidRDefault="00DE2294" w:rsidP="00257F25">
      <w:pPr>
        <w:pStyle w:val="Akapitzlist"/>
        <w:numPr>
          <w:ilvl w:val="0"/>
          <w:numId w:val="21"/>
        </w:numPr>
        <w:tabs>
          <w:tab w:val="clear" w:pos="363"/>
        </w:tabs>
        <w:spacing w:line="276" w:lineRule="auto"/>
        <w:ind w:left="284" w:hanging="284"/>
        <w:contextualSpacing/>
        <w:jc w:val="both"/>
        <w:rPr>
          <w:rFonts w:ascii="Arial" w:hAnsi="Arial" w:cs="Arial"/>
          <w:sz w:val="22"/>
          <w:szCs w:val="22"/>
        </w:rPr>
      </w:pPr>
      <w:r w:rsidRPr="006866EB">
        <w:rPr>
          <w:rFonts w:ascii="Arial" w:hAnsi="Arial" w:cs="Arial"/>
          <w:sz w:val="22"/>
          <w:szCs w:val="22"/>
        </w:rPr>
        <w:t>W toku badania i oceny ofert Zamawiający może żądać od Wykonawcy wyjaśnień dotyczących treści złożonej oferty, w tym zaoferowanej ceny.</w:t>
      </w:r>
    </w:p>
    <w:p w:rsidR="004C33E9" w:rsidRPr="006866EB" w:rsidRDefault="00DE2294" w:rsidP="00257F25">
      <w:pPr>
        <w:pStyle w:val="Akapitzlist"/>
        <w:numPr>
          <w:ilvl w:val="0"/>
          <w:numId w:val="21"/>
        </w:numPr>
        <w:tabs>
          <w:tab w:val="clear" w:pos="363"/>
        </w:tabs>
        <w:spacing w:line="276" w:lineRule="auto"/>
        <w:ind w:left="284" w:hanging="284"/>
        <w:contextualSpacing/>
        <w:jc w:val="both"/>
        <w:rPr>
          <w:rFonts w:ascii="Arial" w:hAnsi="Arial" w:cs="Arial"/>
          <w:sz w:val="22"/>
          <w:szCs w:val="22"/>
        </w:rPr>
      </w:pPr>
      <w:r w:rsidRPr="006866EB">
        <w:rPr>
          <w:rFonts w:ascii="Arial" w:hAnsi="Arial" w:cs="Arial"/>
          <w:sz w:val="22"/>
          <w:szCs w:val="22"/>
        </w:rPr>
        <w:lastRenderedPageBreak/>
        <w:t>Zamawiający udzieli zamówienia Wykonawcy, którego oferta zostanie uznana za najkorzystniejszą.</w:t>
      </w:r>
    </w:p>
    <w:p w:rsidR="005714E7" w:rsidRPr="006866EB" w:rsidRDefault="005714E7" w:rsidP="004E6336">
      <w:pPr>
        <w:pStyle w:val="Teksttreci40"/>
        <w:pBdr>
          <w:bottom w:val="double" w:sz="4" w:space="1" w:color="auto"/>
        </w:pBdr>
        <w:shd w:val="clear" w:color="auto" w:fill="DAEEF3"/>
        <w:spacing w:before="360" w:after="40" w:line="276" w:lineRule="auto"/>
        <w:ind w:right="23" w:firstLine="0"/>
        <w:rPr>
          <w:rFonts w:ascii="Arial" w:hAnsi="Arial" w:cs="Arial"/>
          <w:b/>
          <w:sz w:val="22"/>
          <w:szCs w:val="22"/>
        </w:rPr>
      </w:pPr>
      <w:r w:rsidRPr="006866EB">
        <w:rPr>
          <w:rFonts w:ascii="Arial" w:hAnsi="Arial" w:cs="Arial"/>
          <w:b/>
          <w:bCs/>
          <w:sz w:val="22"/>
          <w:szCs w:val="22"/>
        </w:rPr>
        <w:t>XXI INFORMACJE</w:t>
      </w:r>
      <w:r w:rsidRPr="006866EB">
        <w:rPr>
          <w:rFonts w:ascii="Arial" w:hAnsi="Arial" w:cs="Arial"/>
          <w:b/>
          <w:sz w:val="22"/>
          <w:szCs w:val="22"/>
        </w:rPr>
        <w:t xml:space="preserve"> O FORMALNOŚCIACH, JAKIE POWINNY BYĆ DOPEŁNIONE PO WYBORZE OFERTY W CELU ZAWARCIA UMOWY W SPRAWIE ZAMÓWIENIA PUBLICZNEGO</w:t>
      </w:r>
    </w:p>
    <w:p w:rsidR="005714E7" w:rsidRPr="006866EB" w:rsidRDefault="005714E7" w:rsidP="004E6336">
      <w:pPr>
        <w:numPr>
          <w:ilvl w:val="0"/>
          <w:numId w:val="7"/>
        </w:numPr>
        <w:tabs>
          <w:tab w:val="clear" w:pos="1800"/>
        </w:tabs>
        <w:spacing w:after="160" w:line="276" w:lineRule="auto"/>
        <w:ind w:left="426" w:hanging="426"/>
        <w:contextualSpacing/>
        <w:jc w:val="both"/>
        <w:rPr>
          <w:rFonts w:ascii="Arial" w:hAnsi="Arial" w:cs="Arial"/>
          <w:sz w:val="22"/>
          <w:szCs w:val="22"/>
        </w:rPr>
      </w:pPr>
      <w:r w:rsidRPr="006866EB">
        <w:rPr>
          <w:rFonts w:ascii="Arial" w:hAnsi="Arial" w:cs="Arial"/>
          <w:sz w:val="22"/>
          <w:szCs w:val="22"/>
        </w:rPr>
        <w:t>Zamawiający zawrze umowę w sprawie zamówienia publicznego w terminie nie krótszym niż 5 dni od dnia przesłania zawiadomienia o wyborze najkorzystniejszej oferty</w:t>
      </w:r>
      <w:r w:rsidRPr="006866EB">
        <w:rPr>
          <w:rFonts w:ascii="Arial" w:eastAsia="Arial" w:hAnsi="Arial" w:cs="Arial"/>
          <w:sz w:val="22"/>
          <w:szCs w:val="22"/>
        </w:rPr>
        <w:t xml:space="preserve"> jeżeli zawiadomienie to zostało przesłane przy użyciu środków komunikacji elektronicznej, albo 10 dni, jeżeli zostało przesłane w inny sposób</w:t>
      </w:r>
      <w:r w:rsidRPr="006866EB">
        <w:rPr>
          <w:rFonts w:ascii="Arial" w:hAnsi="Arial" w:cs="Arial"/>
          <w:sz w:val="22"/>
          <w:szCs w:val="22"/>
        </w:rPr>
        <w:t>.</w:t>
      </w:r>
    </w:p>
    <w:p w:rsidR="005714E7" w:rsidRPr="006866EB" w:rsidRDefault="005714E7" w:rsidP="004E6336">
      <w:pPr>
        <w:numPr>
          <w:ilvl w:val="0"/>
          <w:numId w:val="7"/>
        </w:numPr>
        <w:tabs>
          <w:tab w:val="clear" w:pos="1800"/>
        </w:tabs>
        <w:spacing w:after="160" w:line="276" w:lineRule="auto"/>
        <w:ind w:left="426" w:hanging="426"/>
        <w:contextualSpacing/>
        <w:jc w:val="both"/>
        <w:rPr>
          <w:rFonts w:ascii="Arial" w:hAnsi="Arial" w:cs="Arial"/>
          <w:sz w:val="22"/>
          <w:szCs w:val="22"/>
        </w:rPr>
      </w:pPr>
      <w:r w:rsidRPr="006866EB">
        <w:rPr>
          <w:rFonts w:ascii="Arial" w:hAnsi="Arial" w:cs="Arial"/>
          <w:sz w:val="22"/>
          <w:szCs w:val="22"/>
        </w:rPr>
        <w:t>Zamawiający może zawrzeć umowę w sprawie zamówienia publicznego przed upływem terminu, o którym mowa w ust. 1, jeżeli w postępowaniu o udzielenie zamówienia prowadzonym w trybie podstawowym złożono tylko jedną ofertę.</w:t>
      </w:r>
    </w:p>
    <w:p w:rsidR="005714E7" w:rsidRPr="006866EB" w:rsidRDefault="005714E7" w:rsidP="004E6336">
      <w:pPr>
        <w:numPr>
          <w:ilvl w:val="0"/>
          <w:numId w:val="7"/>
        </w:numPr>
        <w:tabs>
          <w:tab w:val="clear" w:pos="1800"/>
        </w:tabs>
        <w:spacing w:after="160" w:line="276" w:lineRule="auto"/>
        <w:ind w:left="426" w:hanging="426"/>
        <w:contextualSpacing/>
        <w:jc w:val="both"/>
        <w:rPr>
          <w:rFonts w:ascii="Arial" w:hAnsi="Arial" w:cs="Arial"/>
          <w:sz w:val="22"/>
          <w:szCs w:val="22"/>
        </w:rPr>
      </w:pPr>
      <w:r w:rsidRPr="006866EB">
        <w:rPr>
          <w:rFonts w:ascii="Arial" w:hAnsi="Arial" w:cs="Arial"/>
          <w:sz w:val="22"/>
          <w:szCs w:val="22"/>
        </w:rPr>
        <w:t>Wykonawca, którego oferta została wybrana jako najkorzystniejsza, zostanie poinformowany przez Zamawiającego o miejscu i terminie podpisania umowy.</w:t>
      </w:r>
    </w:p>
    <w:p w:rsidR="005714E7" w:rsidRPr="006866EB" w:rsidRDefault="005714E7" w:rsidP="004E6336">
      <w:pPr>
        <w:numPr>
          <w:ilvl w:val="0"/>
          <w:numId w:val="7"/>
        </w:numPr>
        <w:tabs>
          <w:tab w:val="clear" w:pos="1800"/>
        </w:tabs>
        <w:spacing w:after="160" w:line="276" w:lineRule="auto"/>
        <w:ind w:left="426" w:hanging="426"/>
        <w:contextualSpacing/>
        <w:jc w:val="both"/>
        <w:rPr>
          <w:rFonts w:ascii="Arial" w:hAnsi="Arial" w:cs="Arial"/>
          <w:sz w:val="22"/>
          <w:szCs w:val="22"/>
        </w:rPr>
      </w:pPr>
      <w:r w:rsidRPr="006866EB">
        <w:rPr>
          <w:rFonts w:ascii="Arial" w:hAnsi="Arial" w:cs="Arial"/>
          <w:sz w:val="22"/>
          <w:szCs w:val="22"/>
        </w:rPr>
        <w:t xml:space="preserve">Wykonawca, którego oferta zostanie wybrana będzie zobowiązany do podpisania umowy w sprawie zamówienia na warunkach określonych w projektowanych postanowieniach umowy, które stanowią </w:t>
      </w:r>
      <w:r w:rsidRPr="006866EB">
        <w:rPr>
          <w:rFonts w:ascii="Arial" w:hAnsi="Arial" w:cs="Arial"/>
          <w:b/>
          <w:sz w:val="22"/>
          <w:szCs w:val="22"/>
        </w:rPr>
        <w:t xml:space="preserve">załącznik </w:t>
      </w:r>
      <w:r w:rsidR="00732AA4" w:rsidRPr="006866EB">
        <w:rPr>
          <w:rFonts w:ascii="Arial" w:hAnsi="Arial" w:cs="Arial"/>
          <w:b/>
          <w:sz w:val="22"/>
          <w:szCs w:val="22"/>
        </w:rPr>
        <w:t>6A/6B</w:t>
      </w:r>
      <w:r w:rsidR="00732AA4" w:rsidRPr="006866EB">
        <w:rPr>
          <w:rFonts w:ascii="Arial" w:hAnsi="Arial" w:cs="Arial"/>
          <w:sz w:val="22"/>
          <w:szCs w:val="22"/>
        </w:rPr>
        <w:t xml:space="preserve"> </w:t>
      </w:r>
      <w:r w:rsidRPr="006866EB">
        <w:rPr>
          <w:rFonts w:ascii="Arial" w:hAnsi="Arial" w:cs="Arial"/>
          <w:sz w:val="22"/>
          <w:szCs w:val="22"/>
        </w:rPr>
        <w:t>do SWZ. Umowa zostanie uzupełniona o zapisy wynikające ze złożonej oferty.</w:t>
      </w:r>
    </w:p>
    <w:p w:rsidR="005714E7" w:rsidRPr="006866EB" w:rsidRDefault="005714E7" w:rsidP="004E6336">
      <w:pPr>
        <w:numPr>
          <w:ilvl w:val="0"/>
          <w:numId w:val="7"/>
        </w:numPr>
        <w:tabs>
          <w:tab w:val="clear" w:pos="1800"/>
        </w:tabs>
        <w:spacing w:after="160" w:line="276" w:lineRule="auto"/>
        <w:ind w:left="426" w:hanging="426"/>
        <w:contextualSpacing/>
        <w:jc w:val="both"/>
        <w:rPr>
          <w:rFonts w:ascii="Arial" w:hAnsi="Arial" w:cs="Arial"/>
          <w:sz w:val="22"/>
          <w:szCs w:val="22"/>
        </w:rPr>
      </w:pPr>
      <w:r w:rsidRPr="006866EB">
        <w:rPr>
          <w:rFonts w:ascii="Arial" w:hAnsi="Arial" w:cs="Arial"/>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714E7" w:rsidRPr="006866EB" w:rsidRDefault="005714E7" w:rsidP="004E6336">
      <w:pPr>
        <w:numPr>
          <w:ilvl w:val="0"/>
          <w:numId w:val="7"/>
        </w:numPr>
        <w:tabs>
          <w:tab w:val="clear" w:pos="1800"/>
        </w:tabs>
        <w:spacing w:before="240" w:line="276" w:lineRule="auto"/>
        <w:ind w:left="426" w:hanging="426"/>
        <w:contextualSpacing/>
        <w:jc w:val="both"/>
        <w:rPr>
          <w:rFonts w:ascii="Arial" w:hAnsi="Arial" w:cs="Arial"/>
          <w:sz w:val="22"/>
          <w:szCs w:val="22"/>
        </w:rPr>
      </w:pPr>
      <w:r w:rsidRPr="006866EB">
        <w:rPr>
          <w:rFonts w:ascii="Arial" w:eastAsia="Arial" w:hAnsi="Arial" w:cs="Arial"/>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D46499" w:rsidRPr="006866EB" w:rsidRDefault="00D46499" w:rsidP="004E6336">
      <w:pPr>
        <w:pStyle w:val="Teksttreci40"/>
        <w:pBdr>
          <w:bottom w:val="double" w:sz="4" w:space="1" w:color="auto"/>
        </w:pBdr>
        <w:shd w:val="clear" w:color="auto" w:fill="DAEEF3"/>
        <w:spacing w:before="360" w:after="40" w:line="276" w:lineRule="auto"/>
        <w:ind w:right="23" w:firstLine="0"/>
        <w:rPr>
          <w:rFonts w:ascii="Arial" w:hAnsi="Arial" w:cs="Arial"/>
          <w:b/>
          <w:sz w:val="22"/>
          <w:szCs w:val="22"/>
        </w:rPr>
      </w:pPr>
      <w:r w:rsidRPr="006866EB">
        <w:rPr>
          <w:rFonts w:ascii="Arial" w:hAnsi="Arial" w:cs="Arial"/>
          <w:b/>
          <w:bCs/>
          <w:sz w:val="22"/>
          <w:szCs w:val="22"/>
        </w:rPr>
        <w:t>XXII WYMAGANIA</w:t>
      </w:r>
      <w:r w:rsidRPr="006866EB">
        <w:rPr>
          <w:rFonts w:ascii="Arial" w:hAnsi="Arial" w:cs="Arial"/>
          <w:b/>
          <w:sz w:val="22"/>
          <w:szCs w:val="22"/>
        </w:rPr>
        <w:t xml:space="preserve"> DOTYCZĄCE ZABEZPIECZENIA NALEŻYTEGO WYKONANIA UMOWY</w:t>
      </w:r>
    </w:p>
    <w:p w:rsidR="00D46499" w:rsidRPr="006866EB" w:rsidRDefault="00D46499" w:rsidP="004E6336">
      <w:pPr>
        <w:pStyle w:val="Default"/>
        <w:spacing w:after="57" w:line="276" w:lineRule="auto"/>
        <w:contextualSpacing/>
        <w:jc w:val="both"/>
        <w:rPr>
          <w:rFonts w:ascii="Arial" w:hAnsi="Arial" w:cs="Arial"/>
          <w:sz w:val="22"/>
          <w:szCs w:val="22"/>
        </w:rPr>
      </w:pPr>
      <w:r w:rsidRPr="006866EB">
        <w:rPr>
          <w:rFonts w:ascii="Arial" w:hAnsi="Arial" w:cs="Arial"/>
          <w:sz w:val="22"/>
          <w:szCs w:val="22"/>
        </w:rPr>
        <w:t>Zamawiający nie wymaga wniesienia zabezpieczenia należytego wykonania umowy.</w:t>
      </w:r>
    </w:p>
    <w:p w:rsidR="00D46499" w:rsidRPr="006866EB" w:rsidRDefault="00D46499" w:rsidP="004E6336">
      <w:pPr>
        <w:pStyle w:val="Teksttreci40"/>
        <w:pBdr>
          <w:bottom w:val="double" w:sz="4" w:space="1" w:color="auto"/>
        </w:pBdr>
        <w:shd w:val="clear" w:color="auto" w:fill="DAEEF3"/>
        <w:spacing w:before="360" w:after="40" w:line="276" w:lineRule="auto"/>
        <w:ind w:right="23" w:firstLine="0"/>
        <w:rPr>
          <w:rFonts w:ascii="Arial" w:hAnsi="Arial" w:cs="Arial"/>
          <w:b/>
          <w:sz w:val="22"/>
          <w:szCs w:val="22"/>
        </w:rPr>
      </w:pPr>
      <w:r w:rsidRPr="006866EB">
        <w:rPr>
          <w:rFonts w:ascii="Arial" w:hAnsi="Arial" w:cs="Arial"/>
          <w:b/>
          <w:bCs/>
          <w:sz w:val="22"/>
          <w:szCs w:val="22"/>
        </w:rPr>
        <w:t>XX</w:t>
      </w:r>
      <w:bookmarkStart w:id="7" w:name="_Toc474145743"/>
      <w:r w:rsidRPr="006866EB">
        <w:rPr>
          <w:rFonts w:ascii="Arial" w:hAnsi="Arial" w:cs="Arial"/>
          <w:b/>
          <w:bCs/>
          <w:sz w:val="22"/>
          <w:szCs w:val="22"/>
        </w:rPr>
        <w:t xml:space="preserve">III </w:t>
      </w:r>
      <w:r w:rsidRPr="006866EB">
        <w:rPr>
          <w:rFonts w:ascii="Arial" w:hAnsi="Arial" w:cs="Arial"/>
          <w:b/>
          <w:sz w:val="22"/>
          <w:szCs w:val="22"/>
        </w:rPr>
        <w:t>ISTOTNE DLA STRON POSTANOWIENIA, KTÓRE MOGĄ BYĆ WPROWADZONE DO TREŚCI ZAWIERANEJ UMOWY.</w:t>
      </w:r>
      <w:bookmarkEnd w:id="7"/>
    </w:p>
    <w:p w:rsidR="00D46499" w:rsidRPr="006866EB" w:rsidRDefault="00D46499" w:rsidP="004E6336">
      <w:pPr>
        <w:pStyle w:val="Akapitzlist"/>
        <w:numPr>
          <w:ilvl w:val="3"/>
          <w:numId w:val="17"/>
        </w:numPr>
        <w:spacing w:after="160" w:line="276" w:lineRule="auto"/>
        <w:ind w:left="426" w:hanging="426"/>
        <w:contextualSpacing/>
        <w:jc w:val="both"/>
        <w:rPr>
          <w:rFonts w:ascii="Arial" w:hAnsi="Arial" w:cs="Arial"/>
          <w:sz w:val="22"/>
          <w:szCs w:val="22"/>
        </w:rPr>
      </w:pPr>
      <w:r w:rsidRPr="006866EB">
        <w:rPr>
          <w:rFonts w:ascii="Arial" w:hAnsi="Arial" w:cs="Arial"/>
          <w:sz w:val="22"/>
          <w:szCs w:val="22"/>
        </w:rPr>
        <w:t xml:space="preserve">Wybrany Wykonawca jest zobowiązany do zawarcia umowy w sprawie zamówienia publicznego na warunkach określonych w projekcie umowy, stanowiącym </w:t>
      </w:r>
      <w:r w:rsidRPr="006866EB">
        <w:rPr>
          <w:rFonts w:ascii="Arial" w:hAnsi="Arial" w:cs="Arial"/>
          <w:b/>
          <w:sz w:val="22"/>
          <w:szCs w:val="22"/>
        </w:rPr>
        <w:t>załącznik nr </w:t>
      </w:r>
      <w:r w:rsidR="007B26BE" w:rsidRPr="006866EB">
        <w:rPr>
          <w:rFonts w:ascii="Arial" w:hAnsi="Arial" w:cs="Arial"/>
          <w:b/>
          <w:sz w:val="22"/>
          <w:szCs w:val="22"/>
        </w:rPr>
        <w:t>6A/6B</w:t>
      </w:r>
      <w:r w:rsidRPr="006866EB">
        <w:rPr>
          <w:rFonts w:ascii="Arial" w:hAnsi="Arial" w:cs="Arial"/>
          <w:b/>
          <w:sz w:val="22"/>
          <w:szCs w:val="22"/>
        </w:rPr>
        <w:t xml:space="preserve"> do SWZ</w:t>
      </w:r>
      <w:r w:rsidRPr="006866EB">
        <w:rPr>
          <w:rFonts w:ascii="Arial" w:hAnsi="Arial" w:cs="Arial"/>
          <w:sz w:val="22"/>
          <w:szCs w:val="22"/>
        </w:rPr>
        <w:t>.</w:t>
      </w:r>
    </w:p>
    <w:p w:rsidR="00D46499" w:rsidRPr="006866EB" w:rsidRDefault="00D46499" w:rsidP="004E6336">
      <w:pPr>
        <w:pStyle w:val="Akapitzlist"/>
        <w:numPr>
          <w:ilvl w:val="3"/>
          <w:numId w:val="17"/>
        </w:numPr>
        <w:spacing w:after="160" w:line="276" w:lineRule="auto"/>
        <w:ind w:left="426" w:hanging="426"/>
        <w:contextualSpacing/>
        <w:jc w:val="both"/>
        <w:rPr>
          <w:rFonts w:ascii="Arial" w:hAnsi="Arial" w:cs="Arial"/>
          <w:sz w:val="22"/>
          <w:szCs w:val="22"/>
        </w:rPr>
      </w:pPr>
      <w:r w:rsidRPr="006866EB">
        <w:rPr>
          <w:rFonts w:ascii="Arial" w:hAnsi="Arial" w:cs="Arial"/>
          <w:sz w:val="22"/>
          <w:szCs w:val="22"/>
        </w:rPr>
        <w:t>Zakres świadczenia Wykonawcy wynikający z umowy jest tożsamy z jego zobowiązaniem zawartym w ofercie.</w:t>
      </w:r>
    </w:p>
    <w:p w:rsidR="00D46499" w:rsidRPr="006866EB" w:rsidRDefault="00D46499" w:rsidP="004E6336">
      <w:pPr>
        <w:pStyle w:val="Akapitzlist"/>
        <w:numPr>
          <w:ilvl w:val="3"/>
          <w:numId w:val="17"/>
        </w:numPr>
        <w:spacing w:after="160" w:line="276" w:lineRule="auto"/>
        <w:ind w:left="426" w:hanging="426"/>
        <w:contextualSpacing/>
        <w:jc w:val="both"/>
        <w:rPr>
          <w:rFonts w:ascii="Arial" w:hAnsi="Arial" w:cs="Arial"/>
          <w:sz w:val="22"/>
          <w:szCs w:val="22"/>
        </w:rPr>
      </w:pPr>
      <w:r w:rsidRPr="006866EB">
        <w:rPr>
          <w:rFonts w:ascii="Arial" w:hAnsi="Arial" w:cs="Arial"/>
          <w:sz w:val="22"/>
          <w:szCs w:val="22"/>
        </w:rPr>
        <w:t xml:space="preserve">Zamawiający przewiduje możliwość dokonania zmiany postanowień zawartej umowy w zakresie uregulowanym w art. 454-455 ustawy Pzp oraz wskazanym w projekcie umowy, stanowiącym </w:t>
      </w:r>
      <w:r w:rsidRPr="006866EB">
        <w:rPr>
          <w:rFonts w:ascii="Arial" w:hAnsi="Arial" w:cs="Arial"/>
          <w:b/>
          <w:sz w:val="22"/>
          <w:szCs w:val="22"/>
        </w:rPr>
        <w:t xml:space="preserve">załącznik nr </w:t>
      </w:r>
      <w:r w:rsidR="007B26BE" w:rsidRPr="006866EB">
        <w:rPr>
          <w:rFonts w:ascii="Arial" w:hAnsi="Arial" w:cs="Arial"/>
          <w:b/>
          <w:sz w:val="22"/>
          <w:szCs w:val="22"/>
        </w:rPr>
        <w:t xml:space="preserve">6A/6B </w:t>
      </w:r>
      <w:r w:rsidRPr="006866EB">
        <w:rPr>
          <w:rFonts w:ascii="Arial" w:hAnsi="Arial" w:cs="Arial"/>
          <w:b/>
          <w:sz w:val="22"/>
          <w:szCs w:val="22"/>
        </w:rPr>
        <w:t>do SWZ.</w:t>
      </w:r>
    </w:p>
    <w:p w:rsidR="00D46499" w:rsidRPr="006866EB" w:rsidRDefault="00D46499" w:rsidP="004E6336">
      <w:pPr>
        <w:pStyle w:val="Akapitzlist"/>
        <w:numPr>
          <w:ilvl w:val="3"/>
          <w:numId w:val="17"/>
        </w:numPr>
        <w:spacing w:line="276" w:lineRule="auto"/>
        <w:ind w:left="426" w:hanging="426"/>
        <w:contextualSpacing/>
        <w:jc w:val="both"/>
        <w:rPr>
          <w:rFonts w:ascii="Arial" w:hAnsi="Arial" w:cs="Arial"/>
          <w:sz w:val="22"/>
          <w:szCs w:val="22"/>
        </w:rPr>
      </w:pPr>
      <w:r w:rsidRPr="006866EB">
        <w:rPr>
          <w:rFonts w:ascii="Arial" w:hAnsi="Arial" w:cs="Arial"/>
          <w:sz w:val="22"/>
          <w:szCs w:val="22"/>
        </w:rPr>
        <w:t>Zmiana umowy w sprawie zamówienia publicznego co do zakresu zadania, ceny i terminu, może nastąpić na umotywowany pisemny wniosek jednej ze stron umowy po uzyskaniu zgody drugiej strony w formie aneksu z zachowaniem formy pisemnej w następujących przypadkach:</w:t>
      </w:r>
    </w:p>
    <w:p w:rsidR="00D46499" w:rsidRPr="006866EB" w:rsidRDefault="00D46499" w:rsidP="007F200C">
      <w:pPr>
        <w:pStyle w:val="Akapitzlist"/>
        <w:numPr>
          <w:ilvl w:val="0"/>
          <w:numId w:val="53"/>
        </w:numPr>
        <w:spacing w:line="276" w:lineRule="auto"/>
        <w:contextualSpacing/>
        <w:jc w:val="both"/>
        <w:rPr>
          <w:rFonts w:ascii="Arial" w:hAnsi="Arial" w:cs="Arial"/>
          <w:sz w:val="22"/>
          <w:szCs w:val="22"/>
        </w:rPr>
      </w:pPr>
      <w:r w:rsidRPr="006866EB">
        <w:rPr>
          <w:rFonts w:ascii="Arial" w:hAnsi="Arial" w:cs="Arial"/>
          <w:sz w:val="22"/>
          <w:szCs w:val="22"/>
        </w:rPr>
        <w:lastRenderedPageBreak/>
        <w:t>zaistnienia, po zawarciu umowy, przypadku siły wyższej, przez którą należy rozumieć zdarzenie zewnętrzne wobec łączącej strony więzi prawnej: o charakterze niezależnym od stron, którego strony nie mogły przewidzieć przed zawarciem umowy, którego nie można uniknąć, ani któremu nie mogły zapobiec przy zachowaniu należytej staranności, której nie można przypisać drugiej stronie. Do tych przypadków Strony nie zaliczają pandemii COVID-19. 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rsidR="00D46499" w:rsidRPr="006866EB" w:rsidRDefault="00D46499" w:rsidP="007F200C">
      <w:pPr>
        <w:pStyle w:val="Akapitzlist"/>
        <w:numPr>
          <w:ilvl w:val="0"/>
          <w:numId w:val="53"/>
        </w:numPr>
        <w:spacing w:line="276" w:lineRule="auto"/>
        <w:contextualSpacing/>
        <w:jc w:val="both"/>
        <w:rPr>
          <w:rFonts w:ascii="Arial" w:hAnsi="Arial" w:cs="Arial"/>
          <w:sz w:val="22"/>
          <w:szCs w:val="22"/>
        </w:rPr>
      </w:pPr>
      <w:r w:rsidRPr="006866EB">
        <w:rPr>
          <w:rFonts w:ascii="Arial" w:hAnsi="Arial" w:cs="Arial"/>
          <w:sz w:val="22"/>
          <w:szCs w:val="22"/>
        </w:rPr>
        <w:t>zmiany powszechnie obowiązujących przepisów prawa w zakresie mającym wpływ na realizację przedmiotu zamówienia lub świadczenia stron;</w:t>
      </w:r>
    </w:p>
    <w:p w:rsidR="00D46499" w:rsidRPr="006866EB" w:rsidRDefault="00D46499" w:rsidP="007F200C">
      <w:pPr>
        <w:pStyle w:val="Akapitzlist"/>
        <w:numPr>
          <w:ilvl w:val="0"/>
          <w:numId w:val="53"/>
        </w:numPr>
        <w:spacing w:line="276" w:lineRule="auto"/>
        <w:contextualSpacing/>
        <w:jc w:val="both"/>
        <w:rPr>
          <w:rFonts w:ascii="Arial" w:hAnsi="Arial" w:cs="Arial"/>
          <w:sz w:val="22"/>
          <w:szCs w:val="22"/>
        </w:rPr>
      </w:pPr>
      <w:r w:rsidRPr="006866EB">
        <w:rPr>
          <w:rFonts w:ascii="Arial" w:hAnsi="Arial" w:cs="Arial"/>
          <w:sz w:val="22"/>
          <w:szCs w:val="22"/>
        </w:rPr>
        <w:t>zaistnienia okoliczności leżących po stronie Zamawiającego, w szczególności spowodowanych sytuacją finansową, zdolnościami płatniczymi lub warunkami organizacyjnymi bądź okolicznościami, które nie były możliwe do przewidzenia w chwili zawarcia umowy;</w:t>
      </w:r>
    </w:p>
    <w:p w:rsidR="00D46499" w:rsidRPr="006866EB" w:rsidRDefault="00D46499" w:rsidP="007F200C">
      <w:pPr>
        <w:pStyle w:val="Akapitzlist"/>
        <w:numPr>
          <w:ilvl w:val="0"/>
          <w:numId w:val="53"/>
        </w:numPr>
        <w:spacing w:line="276" w:lineRule="auto"/>
        <w:contextualSpacing/>
        <w:jc w:val="both"/>
        <w:rPr>
          <w:rFonts w:ascii="Arial" w:hAnsi="Arial" w:cs="Arial"/>
          <w:sz w:val="22"/>
          <w:szCs w:val="22"/>
        </w:rPr>
      </w:pPr>
      <w:r w:rsidRPr="006866EB">
        <w:rPr>
          <w:rFonts w:ascii="Arial" w:hAnsi="Arial" w:cs="Arial"/>
          <w:sz w:val="22"/>
          <w:szCs w:val="22"/>
        </w:rPr>
        <w:t>ustawowej zmiany stawki podatku od towarów i usług VAT;</w:t>
      </w:r>
    </w:p>
    <w:p w:rsidR="00D46499" w:rsidRPr="006866EB" w:rsidRDefault="00D46499" w:rsidP="007F200C">
      <w:pPr>
        <w:pStyle w:val="Akapitzlist"/>
        <w:numPr>
          <w:ilvl w:val="0"/>
          <w:numId w:val="53"/>
        </w:numPr>
        <w:spacing w:line="276" w:lineRule="auto"/>
        <w:contextualSpacing/>
        <w:jc w:val="both"/>
        <w:rPr>
          <w:rFonts w:ascii="Arial" w:hAnsi="Arial" w:cs="Arial"/>
          <w:sz w:val="22"/>
          <w:szCs w:val="22"/>
        </w:rPr>
      </w:pPr>
      <w:r w:rsidRPr="006866EB">
        <w:rPr>
          <w:rFonts w:ascii="Arial" w:hAnsi="Arial" w:cs="Arial"/>
          <w:sz w:val="22"/>
          <w:szCs w:val="22"/>
        </w:rPr>
        <w:t>gdy spełnienie świadczenia byłoby połączone z nadmiernymi trudnościami, albo groziłoby Wykonawcy rażącą stratą w rozumieniu art. 357 Kodeksu Cywilnego;</w:t>
      </w:r>
    </w:p>
    <w:p w:rsidR="00D46499" w:rsidRPr="006866EB" w:rsidRDefault="00D46499" w:rsidP="004E6336">
      <w:pPr>
        <w:pStyle w:val="Akapitzlist"/>
        <w:numPr>
          <w:ilvl w:val="3"/>
          <w:numId w:val="17"/>
        </w:numPr>
        <w:spacing w:after="160" w:line="276" w:lineRule="auto"/>
        <w:ind w:left="426" w:hanging="426"/>
        <w:contextualSpacing/>
        <w:jc w:val="both"/>
        <w:rPr>
          <w:rFonts w:ascii="Arial" w:hAnsi="Arial" w:cs="Arial"/>
          <w:sz w:val="22"/>
          <w:szCs w:val="22"/>
        </w:rPr>
      </w:pPr>
      <w:r w:rsidRPr="006866EB">
        <w:rPr>
          <w:rFonts w:ascii="Arial" w:hAnsi="Arial" w:cs="Arial"/>
          <w:sz w:val="22"/>
          <w:szCs w:val="22"/>
        </w:rPr>
        <w:t>Zmiana umowy wymaga dla swej ważności, pod rygorem nieważności, zachowania formy pisemnej.</w:t>
      </w:r>
    </w:p>
    <w:p w:rsidR="005714E7" w:rsidRPr="006866EB" w:rsidRDefault="005714E7" w:rsidP="004E6336">
      <w:pPr>
        <w:pBdr>
          <w:bottom w:val="double" w:sz="4" w:space="1" w:color="auto"/>
        </w:pBdr>
        <w:shd w:val="clear" w:color="auto" w:fill="DAEEF3"/>
        <w:spacing w:before="360" w:after="40" w:line="276" w:lineRule="auto"/>
        <w:jc w:val="both"/>
        <w:rPr>
          <w:rFonts w:ascii="Arial" w:hAnsi="Arial" w:cs="Arial"/>
          <w:sz w:val="22"/>
          <w:szCs w:val="22"/>
        </w:rPr>
      </w:pPr>
      <w:r w:rsidRPr="006866EB">
        <w:rPr>
          <w:rFonts w:ascii="Arial" w:hAnsi="Arial" w:cs="Arial"/>
          <w:b/>
          <w:sz w:val="22"/>
          <w:szCs w:val="22"/>
        </w:rPr>
        <w:t>XXI</w:t>
      </w:r>
      <w:bookmarkStart w:id="8" w:name="_Toc474145752"/>
      <w:r w:rsidR="00FF54A0" w:rsidRPr="006866EB">
        <w:rPr>
          <w:rFonts w:ascii="Arial" w:hAnsi="Arial" w:cs="Arial"/>
          <w:b/>
          <w:sz w:val="22"/>
          <w:szCs w:val="22"/>
        </w:rPr>
        <w:t>V</w:t>
      </w:r>
      <w:r w:rsidRPr="006866EB">
        <w:rPr>
          <w:rFonts w:ascii="Arial" w:hAnsi="Arial" w:cs="Arial"/>
          <w:b/>
          <w:sz w:val="22"/>
          <w:szCs w:val="22"/>
        </w:rPr>
        <w:t xml:space="preserve"> ROZLICZENIA MIĘDZY ZAMAWIAJĄCYM A WYKONAWCĄ</w:t>
      </w:r>
      <w:bookmarkEnd w:id="8"/>
    </w:p>
    <w:p w:rsidR="005714E7" w:rsidRPr="006866EB" w:rsidRDefault="005714E7" w:rsidP="007F200C">
      <w:pPr>
        <w:pStyle w:val="Akapitzlist"/>
        <w:numPr>
          <w:ilvl w:val="0"/>
          <w:numId w:val="51"/>
        </w:numPr>
        <w:spacing w:line="276" w:lineRule="auto"/>
        <w:ind w:left="426" w:hanging="426"/>
        <w:contextualSpacing/>
        <w:jc w:val="both"/>
        <w:rPr>
          <w:rFonts w:ascii="Arial" w:hAnsi="Arial" w:cs="Arial"/>
          <w:sz w:val="22"/>
          <w:szCs w:val="22"/>
        </w:rPr>
      </w:pPr>
      <w:r w:rsidRPr="006866EB">
        <w:rPr>
          <w:rFonts w:ascii="Arial" w:hAnsi="Arial" w:cs="Arial"/>
          <w:sz w:val="22"/>
          <w:szCs w:val="22"/>
        </w:rPr>
        <w:t>Zamawiający nie przewiduje rozliczenia zawartej umowy o zamówienie publiczne w walutach obcych.</w:t>
      </w:r>
    </w:p>
    <w:p w:rsidR="005714E7" w:rsidRPr="006866EB" w:rsidRDefault="005714E7" w:rsidP="007F200C">
      <w:pPr>
        <w:pStyle w:val="Akapitzlist"/>
        <w:numPr>
          <w:ilvl w:val="0"/>
          <w:numId w:val="51"/>
        </w:numPr>
        <w:spacing w:line="276" w:lineRule="auto"/>
        <w:ind w:left="426" w:hanging="426"/>
        <w:contextualSpacing/>
        <w:jc w:val="both"/>
        <w:rPr>
          <w:rFonts w:ascii="Arial" w:hAnsi="Arial" w:cs="Arial"/>
          <w:sz w:val="22"/>
          <w:szCs w:val="22"/>
        </w:rPr>
      </w:pPr>
      <w:r w:rsidRPr="006866EB">
        <w:rPr>
          <w:rFonts w:ascii="Arial" w:hAnsi="Arial" w:cs="Arial"/>
          <w:sz w:val="22"/>
          <w:szCs w:val="22"/>
        </w:rPr>
        <w:t>Rozliczenia między Zamawiającym a Wykonawcą będą prowadzone w złotych polskich.</w:t>
      </w:r>
    </w:p>
    <w:p w:rsidR="005714E7" w:rsidRPr="006866EB" w:rsidRDefault="005714E7" w:rsidP="007F200C">
      <w:pPr>
        <w:pStyle w:val="Akapitzlist"/>
        <w:numPr>
          <w:ilvl w:val="0"/>
          <w:numId w:val="51"/>
        </w:numPr>
        <w:spacing w:line="276" w:lineRule="auto"/>
        <w:ind w:left="426" w:hanging="426"/>
        <w:contextualSpacing/>
        <w:jc w:val="both"/>
        <w:rPr>
          <w:rFonts w:ascii="Arial" w:hAnsi="Arial" w:cs="Arial"/>
          <w:sz w:val="22"/>
          <w:szCs w:val="22"/>
        </w:rPr>
      </w:pPr>
      <w:r w:rsidRPr="006866EB">
        <w:rPr>
          <w:rFonts w:ascii="Arial" w:hAnsi="Arial" w:cs="Arial"/>
          <w:sz w:val="22"/>
          <w:szCs w:val="22"/>
        </w:rPr>
        <w:t>Zamawiający nie przewiduje udzielenia zaliczek na poczet wykonania zamówienia.</w:t>
      </w:r>
    </w:p>
    <w:p w:rsidR="005714E7" w:rsidRPr="006866EB" w:rsidRDefault="00FF54A0" w:rsidP="004E6336">
      <w:pPr>
        <w:pStyle w:val="Teksttreci40"/>
        <w:pBdr>
          <w:bottom w:val="double" w:sz="4" w:space="1" w:color="auto"/>
        </w:pBdr>
        <w:shd w:val="clear" w:color="auto" w:fill="DAEEF3"/>
        <w:spacing w:before="360" w:after="40" w:line="276" w:lineRule="auto"/>
        <w:ind w:right="23" w:firstLine="0"/>
        <w:rPr>
          <w:rFonts w:ascii="Arial" w:hAnsi="Arial" w:cs="Arial"/>
          <w:b/>
          <w:sz w:val="22"/>
          <w:szCs w:val="22"/>
        </w:rPr>
      </w:pPr>
      <w:r w:rsidRPr="006866EB">
        <w:rPr>
          <w:rFonts w:ascii="Arial" w:hAnsi="Arial" w:cs="Arial"/>
          <w:b/>
          <w:sz w:val="22"/>
          <w:szCs w:val="22"/>
        </w:rPr>
        <w:t>XX</w:t>
      </w:r>
      <w:r w:rsidR="00D46499" w:rsidRPr="006866EB">
        <w:rPr>
          <w:rFonts w:ascii="Arial" w:hAnsi="Arial" w:cs="Arial"/>
          <w:b/>
          <w:sz w:val="22"/>
          <w:szCs w:val="22"/>
        </w:rPr>
        <w:t>V</w:t>
      </w:r>
      <w:r w:rsidR="005714E7" w:rsidRPr="006866EB">
        <w:rPr>
          <w:rFonts w:ascii="Arial" w:hAnsi="Arial" w:cs="Arial"/>
          <w:b/>
          <w:sz w:val="22"/>
          <w:szCs w:val="22"/>
        </w:rPr>
        <w:t xml:space="preserve"> ZWROT KOSZTÓW UDZIAŁU W POSTĘPOWANIU</w:t>
      </w:r>
    </w:p>
    <w:p w:rsidR="004E6336" w:rsidRPr="006866EB" w:rsidRDefault="004E6336" w:rsidP="004E6336">
      <w:pPr>
        <w:pStyle w:val="Akapitzlist"/>
        <w:numPr>
          <w:ilvl w:val="3"/>
          <w:numId w:val="8"/>
        </w:numPr>
        <w:tabs>
          <w:tab w:val="clear" w:pos="2880"/>
        </w:tabs>
        <w:spacing w:line="276" w:lineRule="auto"/>
        <w:ind w:left="426" w:hanging="426"/>
        <w:jc w:val="both"/>
        <w:rPr>
          <w:rFonts w:ascii="Arial" w:hAnsi="Arial" w:cs="Arial"/>
          <w:sz w:val="22"/>
          <w:szCs w:val="22"/>
        </w:rPr>
      </w:pPr>
      <w:r w:rsidRPr="006866EB">
        <w:rPr>
          <w:rFonts w:ascii="Arial" w:hAnsi="Arial" w:cs="Arial"/>
          <w:sz w:val="22"/>
          <w:szCs w:val="22"/>
        </w:rPr>
        <w:t xml:space="preserve">Wszystkie koszty związane z uczestnictwem w postępowaniu, w szczególności z przygotowaniem i złożeniem oferty ponosi Wykonawca składający ofertę. </w:t>
      </w:r>
    </w:p>
    <w:p w:rsidR="004E6336" w:rsidRPr="006866EB" w:rsidRDefault="004E6336" w:rsidP="004E6336">
      <w:pPr>
        <w:pStyle w:val="Akapitzlist"/>
        <w:numPr>
          <w:ilvl w:val="3"/>
          <w:numId w:val="8"/>
        </w:numPr>
        <w:tabs>
          <w:tab w:val="clear" w:pos="2880"/>
        </w:tabs>
        <w:spacing w:line="276" w:lineRule="auto"/>
        <w:ind w:left="426" w:hanging="426"/>
        <w:contextualSpacing/>
        <w:jc w:val="both"/>
        <w:rPr>
          <w:rFonts w:ascii="Arial" w:hAnsi="Arial" w:cs="Arial"/>
          <w:sz w:val="22"/>
          <w:szCs w:val="22"/>
        </w:rPr>
      </w:pPr>
      <w:r w:rsidRPr="006866EB">
        <w:rPr>
          <w:rFonts w:ascii="Arial" w:hAnsi="Arial" w:cs="Arial"/>
          <w:sz w:val="22"/>
          <w:szCs w:val="22"/>
        </w:rPr>
        <w:t>Zamawiający nie przewiduje zwrotu kosztów udziału w niniejszym postępowaniu o zamówienie publiczne.</w:t>
      </w:r>
    </w:p>
    <w:p w:rsidR="005714E7" w:rsidRPr="006866EB" w:rsidRDefault="00D46499" w:rsidP="004E6336">
      <w:pPr>
        <w:pStyle w:val="Teksttreci40"/>
        <w:pBdr>
          <w:bottom w:val="double" w:sz="4" w:space="1" w:color="auto"/>
        </w:pBdr>
        <w:shd w:val="clear" w:color="auto" w:fill="DAEEF3"/>
        <w:spacing w:before="360" w:after="40" w:line="276" w:lineRule="auto"/>
        <w:ind w:right="23" w:firstLine="0"/>
        <w:rPr>
          <w:rFonts w:ascii="Arial" w:hAnsi="Arial" w:cs="Arial"/>
          <w:b/>
          <w:sz w:val="22"/>
          <w:szCs w:val="22"/>
        </w:rPr>
      </w:pPr>
      <w:r w:rsidRPr="006866EB">
        <w:rPr>
          <w:rFonts w:ascii="Arial" w:hAnsi="Arial" w:cs="Arial"/>
          <w:b/>
          <w:sz w:val="22"/>
          <w:szCs w:val="22"/>
        </w:rPr>
        <w:t>XX</w:t>
      </w:r>
      <w:r w:rsidR="005714E7" w:rsidRPr="006866EB">
        <w:rPr>
          <w:rFonts w:ascii="Arial" w:hAnsi="Arial" w:cs="Arial"/>
          <w:b/>
          <w:sz w:val="22"/>
          <w:szCs w:val="22"/>
        </w:rPr>
        <w:t>V</w:t>
      </w:r>
      <w:r w:rsidR="00FF54A0" w:rsidRPr="006866EB">
        <w:rPr>
          <w:rFonts w:ascii="Arial" w:hAnsi="Arial" w:cs="Arial"/>
          <w:b/>
          <w:sz w:val="22"/>
          <w:szCs w:val="22"/>
        </w:rPr>
        <w:t>I</w:t>
      </w:r>
      <w:r w:rsidR="005714E7" w:rsidRPr="006866EB">
        <w:rPr>
          <w:rFonts w:ascii="Arial" w:hAnsi="Arial" w:cs="Arial"/>
          <w:b/>
          <w:sz w:val="22"/>
          <w:szCs w:val="22"/>
        </w:rPr>
        <w:t xml:space="preserve"> POUCZENIE O </w:t>
      </w:r>
      <w:r w:rsidR="005714E7" w:rsidRPr="006866EB">
        <w:rPr>
          <w:rFonts w:ascii="Arial" w:hAnsi="Arial" w:cs="Arial"/>
          <w:b/>
          <w:bCs/>
          <w:sz w:val="22"/>
          <w:szCs w:val="22"/>
        </w:rPr>
        <w:t>ŚRODKACH</w:t>
      </w:r>
      <w:r w:rsidR="005714E7" w:rsidRPr="006866EB">
        <w:rPr>
          <w:rFonts w:ascii="Arial" w:hAnsi="Arial" w:cs="Arial"/>
          <w:b/>
          <w:sz w:val="22"/>
          <w:szCs w:val="22"/>
        </w:rPr>
        <w:t xml:space="preserve"> OCHRONY PRAWNEJ</w:t>
      </w:r>
    </w:p>
    <w:p w:rsidR="006204E8" w:rsidRPr="006866EB" w:rsidRDefault="006204E8" w:rsidP="004E6336">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Środki ochrony prawnej określone w niniejsz</w:t>
      </w:r>
      <w:r w:rsidR="0039179A" w:rsidRPr="006866EB">
        <w:rPr>
          <w:rFonts w:ascii="Arial" w:hAnsi="Arial" w:cs="Arial"/>
          <w:color w:val="000000" w:themeColor="text1"/>
          <w:sz w:val="22"/>
          <w:szCs w:val="22"/>
        </w:rPr>
        <w:t xml:space="preserve">ym dziale przysługują </w:t>
      </w:r>
      <w:r w:rsidR="00C51345" w:rsidRPr="006866EB">
        <w:rPr>
          <w:rFonts w:ascii="Arial" w:hAnsi="Arial" w:cs="Arial"/>
          <w:color w:val="000000" w:themeColor="text1"/>
          <w:sz w:val="22"/>
          <w:szCs w:val="22"/>
        </w:rPr>
        <w:t>W</w:t>
      </w:r>
      <w:r w:rsidR="0039179A" w:rsidRPr="006866EB">
        <w:rPr>
          <w:rFonts w:ascii="Arial" w:hAnsi="Arial" w:cs="Arial"/>
          <w:color w:val="000000" w:themeColor="text1"/>
          <w:sz w:val="22"/>
          <w:szCs w:val="22"/>
        </w:rPr>
        <w:t xml:space="preserve">ykonawcy </w:t>
      </w:r>
      <w:r w:rsidRPr="006866EB">
        <w:rPr>
          <w:rFonts w:ascii="Arial" w:hAnsi="Arial" w:cs="Arial"/>
          <w:color w:val="000000" w:themeColor="text1"/>
          <w:sz w:val="22"/>
          <w:szCs w:val="22"/>
        </w:rPr>
        <w:t xml:space="preserve">oraz innemu podmiotowi, jeżeli ma lub miał </w:t>
      </w:r>
      <w:r w:rsidR="0039179A" w:rsidRPr="006866EB">
        <w:rPr>
          <w:rFonts w:ascii="Arial" w:hAnsi="Arial" w:cs="Arial"/>
          <w:color w:val="000000" w:themeColor="text1"/>
          <w:sz w:val="22"/>
          <w:szCs w:val="22"/>
        </w:rPr>
        <w:t>interes w uzyskaniu zamówienia</w:t>
      </w:r>
      <w:r w:rsidRPr="006866EB">
        <w:rPr>
          <w:rFonts w:ascii="Arial" w:hAnsi="Arial" w:cs="Arial"/>
          <w:color w:val="000000" w:themeColor="text1"/>
          <w:sz w:val="22"/>
          <w:szCs w:val="22"/>
        </w:rPr>
        <w:t xml:space="preserve"> oraz poniósł lub może ponieść szkodę w wyniku naruszenia przez zamawiającego przepisów ustawy </w:t>
      </w:r>
      <w:r w:rsidR="001F5CFE" w:rsidRPr="006866EB">
        <w:rPr>
          <w:rFonts w:ascii="Arial" w:hAnsi="Arial" w:cs="Arial"/>
          <w:color w:val="000000" w:themeColor="text1"/>
          <w:sz w:val="22"/>
          <w:szCs w:val="22"/>
        </w:rPr>
        <w:t>Pzp.</w:t>
      </w:r>
    </w:p>
    <w:p w:rsidR="006204E8" w:rsidRPr="006866EB" w:rsidRDefault="006204E8" w:rsidP="004E6336">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1F5CFE" w:rsidRPr="006866EB">
        <w:rPr>
          <w:rFonts w:ascii="Arial" w:hAnsi="Arial" w:cs="Arial"/>
          <w:color w:val="000000" w:themeColor="text1"/>
          <w:sz w:val="22"/>
          <w:szCs w:val="22"/>
        </w:rPr>
        <w:t>Pzp</w:t>
      </w:r>
      <w:r w:rsidR="005B1AA2" w:rsidRPr="006866EB">
        <w:rPr>
          <w:rFonts w:ascii="Arial" w:hAnsi="Arial" w:cs="Arial"/>
          <w:color w:val="000000" w:themeColor="text1"/>
          <w:sz w:val="22"/>
          <w:szCs w:val="22"/>
        </w:rPr>
        <w:t xml:space="preserve"> </w:t>
      </w:r>
      <w:r w:rsidRPr="006866EB">
        <w:rPr>
          <w:rFonts w:ascii="Arial" w:hAnsi="Arial" w:cs="Arial"/>
          <w:color w:val="000000" w:themeColor="text1"/>
          <w:sz w:val="22"/>
          <w:szCs w:val="22"/>
        </w:rPr>
        <w:t>oraz Rzecznikowi Małych i Średnich Przedsiębiorców.</w:t>
      </w:r>
    </w:p>
    <w:p w:rsidR="006204E8" w:rsidRPr="006866EB" w:rsidRDefault="006204E8" w:rsidP="004E6336">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Odwołanie przysługuje na:</w:t>
      </w:r>
    </w:p>
    <w:p w:rsidR="006204E8" w:rsidRPr="006866EB" w:rsidRDefault="006204E8" w:rsidP="004E6336">
      <w:pPr>
        <w:suppressAutoHyphens/>
        <w:spacing w:line="276" w:lineRule="auto"/>
        <w:ind w:left="709"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1)</w:t>
      </w:r>
      <w:r w:rsidRPr="006866EB">
        <w:rPr>
          <w:rFonts w:ascii="Arial" w:hAnsi="Arial" w:cs="Arial"/>
          <w:color w:val="000000" w:themeColor="text1"/>
          <w:sz w:val="22"/>
          <w:szCs w:val="22"/>
        </w:rPr>
        <w:tab/>
        <w:t>niezgodną z przepisami ustawy czynność Zamawiającego, podjętą w postępowaniu o</w:t>
      </w:r>
      <w:r w:rsidR="0039179A" w:rsidRPr="006866EB">
        <w:rPr>
          <w:rFonts w:ascii="Arial" w:hAnsi="Arial" w:cs="Arial"/>
          <w:color w:val="000000" w:themeColor="text1"/>
          <w:sz w:val="22"/>
          <w:szCs w:val="22"/>
        </w:rPr>
        <w:t> </w:t>
      </w:r>
      <w:r w:rsidRPr="006866EB">
        <w:rPr>
          <w:rFonts w:ascii="Arial" w:hAnsi="Arial" w:cs="Arial"/>
          <w:color w:val="000000" w:themeColor="text1"/>
          <w:sz w:val="22"/>
          <w:szCs w:val="22"/>
        </w:rPr>
        <w:t>udzielenie zamówienia, w tym na projektowane postanowienie umowy;</w:t>
      </w:r>
    </w:p>
    <w:p w:rsidR="006204E8" w:rsidRPr="006866EB" w:rsidRDefault="006204E8" w:rsidP="004E6336">
      <w:pPr>
        <w:suppressAutoHyphens/>
        <w:spacing w:line="276" w:lineRule="auto"/>
        <w:ind w:left="709"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lastRenderedPageBreak/>
        <w:t>2)</w:t>
      </w:r>
      <w:r w:rsidRPr="006866EB">
        <w:rPr>
          <w:rFonts w:ascii="Arial" w:hAnsi="Arial" w:cs="Arial"/>
          <w:color w:val="000000" w:themeColor="text1"/>
          <w:sz w:val="22"/>
          <w:szCs w:val="22"/>
        </w:rPr>
        <w:tab/>
        <w:t>zaniechanie czynności w postępowaniu o udzielenie zamówienia do której zamawiający był obowiązany na podstawie ustawy;</w:t>
      </w:r>
    </w:p>
    <w:p w:rsidR="006204E8" w:rsidRPr="006866EB" w:rsidRDefault="006204E8" w:rsidP="004E6336">
      <w:pPr>
        <w:numPr>
          <w:ilvl w:val="0"/>
          <w:numId w:val="9"/>
        </w:numPr>
        <w:tabs>
          <w:tab w:val="clear" w:pos="360"/>
        </w:tabs>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Odwołanie wnosi się do Prezesa Izby. Odwołujący przekazuje kopię odwołania </w:t>
      </w:r>
      <w:r w:rsidR="0039179A" w:rsidRPr="006866EB">
        <w:rPr>
          <w:rFonts w:ascii="Arial" w:hAnsi="Arial" w:cs="Arial"/>
          <w:color w:val="000000" w:themeColor="text1"/>
          <w:sz w:val="22"/>
          <w:szCs w:val="22"/>
        </w:rPr>
        <w:t>Z</w:t>
      </w:r>
      <w:r w:rsidRPr="006866EB">
        <w:rPr>
          <w:rFonts w:ascii="Arial" w:hAnsi="Arial" w:cs="Arial"/>
          <w:color w:val="000000" w:themeColor="text1"/>
          <w:sz w:val="22"/>
          <w:szCs w:val="22"/>
        </w:rPr>
        <w:t>amawiającemu przed upływem terminu do wniesienia odwołania w taki sposób, aby mógł on zapoznać się z jego treścią przed upływem tego terminu.</w:t>
      </w:r>
    </w:p>
    <w:p w:rsidR="006204E8" w:rsidRPr="006866EB" w:rsidRDefault="006204E8" w:rsidP="004E6336">
      <w:p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bCs/>
          <w:color w:val="000000" w:themeColor="text1"/>
          <w:sz w:val="22"/>
          <w:szCs w:val="22"/>
        </w:rPr>
        <w:t>5.</w:t>
      </w:r>
      <w:r w:rsidRPr="006866EB">
        <w:rPr>
          <w:rFonts w:ascii="Arial" w:hAnsi="Arial" w:cs="Arial"/>
          <w:color w:val="000000" w:themeColor="text1"/>
          <w:sz w:val="22"/>
          <w:szCs w:val="22"/>
        </w:rPr>
        <w:tab/>
      </w:r>
      <w:r w:rsidR="00924F4B" w:rsidRPr="006866EB">
        <w:rPr>
          <w:rFonts w:ascii="Arial" w:hAnsi="Arial" w:cs="Arial"/>
          <w:color w:val="000000" w:themeColor="text1"/>
          <w:sz w:val="22"/>
          <w:szCs w:val="22"/>
        </w:rPr>
        <w:t>Odwołanie</w:t>
      </w:r>
      <w:r w:rsidRPr="006866EB">
        <w:rPr>
          <w:rFonts w:ascii="Arial" w:hAnsi="Arial" w:cs="Arial"/>
          <w:color w:val="000000" w:themeColor="text1"/>
          <w:sz w:val="22"/>
          <w:szCs w:val="22"/>
        </w:rPr>
        <w:t xml:space="preserve"> wobec treści ogłoszenia lub treści SWZ wnosi się w terminie 5 dni od dnia zamieszczenia ogłoszenia w Biuletynie Zamówień Publicznych lub treści SWZ na stronie internetowej.</w:t>
      </w:r>
    </w:p>
    <w:p w:rsidR="006204E8" w:rsidRPr="006866EB" w:rsidRDefault="006204E8" w:rsidP="004E6336">
      <w:p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bCs/>
          <w:color w:val="000000" w:themeColor="text1"/>
          <w:sz w:val="22"/>
          <w:szCs w:val="22"/>
        </w:rPr>
        <w:t>6.</w:t>
      </w:r>
      <w:r w:rsidRPr="006866EB">
        <w:rPr>
          <w:rFonts w:ascii="Arial" w:hAnsi="Arial" w:cs="Arial"/>
          <w:color w:val="000000" w:themeColor="text1"/>
          <w:sz w:val="22"/>
          <w:szCs w:val="22"/>
        </w:rPr>
        <w:tab/>
        <w:t>Odwołanie wnosi się w terminie:</w:t>
      </w:r>
    </w:p>
    <w:p w:rsidR="006204E8" w:rsidRPr="006866EB" w:rsidRDefault="006204E8" w:rsidP="004E6336">
      <w:pPr>
        <w:suppressAutoHyphens/>
        <w:spacing w:line="276" w:lineRule="auto"/>
        <w:ind w:left="709"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1)</w:t>
      </w:r>
      <w:r w:rsidRPr="006866EB">
        <w:rPr>
          <w:rFonts w:ascii="Arial" w:hAnsi="Arial" w:cs="Arial"/>
          <w:color w:val="000000" w:themeColor="text1"/>
          <w:sz w:val="22"/>
          <w:szCs w:val="22"/>
        </w:rPr>
        <w:tab/>
        <w:t>5 dni od dnia przekazania informacji o czynności zamawiającego stanowiącej podstawę jego wniesienia, jeżeli informacja została przekazana przy użyciu środków komunikacji elektronicznej,</w:t>
      </w:r>
    </w:p>
    <w:p w:rsidR="006204E8" w:rsidRPr="006866EB" w:rsidRDefault="006204E8" w:rsidP="004E6336">
      <w:pPr>
        <w:suppressAutoHyphens/>
        <w:spacing w:line="276" w:lineRule="auto"/>
        <w:ind w:left="709" w:hanging="283"/>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2)</w:t>
      </w:r>
      <w:r w:rsidRPr="006866EB">
        <w:rPr>
          <w:rFonts w:ascii="Arial" w:hAnsi="Arial" w:cs="Arial"/>
          <w:color w:val="000000" w:themeColor="text1"/>
          <w:sz w:val="22"/>
          <w:szCs w:val="22"/>
        </w:rPr>
        <w:tab/>
        <w:t>10 dni od dnia przekazania informacji o czynności zamawiającego stanowiącej podstawę jego wniesienia, jeżeli informacja została przekazana w sposób inny niż określony w pkt 1).</w:t>
      </w:r>
    </w:p>
    <w:p w:rsidR="006204E8" w:rsidRPr="006866EB" w:rsidRDefault="006204E8" w:rsidP="004E6336">
      <w:p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bCs/>
          <w:color w:val="000000" w:themeColor="text1"/>
          <w:sz w:val="22"/>
          <w:szCs w:val="22"/>
        </w:rPr>
        <w:t>7.</w:t>
      </w:r>
      <w:r w:rsidRPr="006866EB">
        <w:rPr>
          <w:rFonts w:ascii="Arial" w:hAnsi="Arial" w:cs="Arial"/>
          <w:b/>
          <w:bCs/>
          <w:color w:val="000000" w:themeColor="text1"/>
          <w:sz w:val="22"/>
          <w:szCs w:val="22"/>
        </w:rPr>
        <w:tab/>
      </w:r>
      <w:r w:rsidRPr="006866EB">
        <w:rPr>
          <w:rFonts w:ascii="Arial" w:hAnsi="Arial" w:cs="Arial"/>
          <w:color w:val="000000" w:themeColor="text1"/>
          <w:sz w:val="22"/>
          <w:szCs w:val="22"/>
        </w:rPr>
        <w:t>Odwołanie w przypadkach innych niż określone w pkt 5 i 6 wnosi się w terminie 5 dni od dnia, w</w:t>
      </w:r>
      <w:r w:rsidR="0039179A" w:rsidRPr="006866EB">
        <w:rPr>
          <w:rFonts w:ascii="Arial" w:hAnsi="Arial" w:cs="Arial"/>
          <w:color w:val="000000" w:themeColor="text1"/>
          <w:sz w:val="22"/>
          <w:szCs w:val="22"/>
        </w:rPr>
        <w:t> </w:t>
      </w:r>
      <w:r w:rsidRPr="006866EB">
        <w:rPr>
          <w:rFonts w:ascii="Arial" w:hAnsi="Arial" w:cs="Arial"/>
          <w:color w:val="000000" w:themeColor="text1"/>
          <w:sz w:val="22"/>
          <w:szCs w:val="22"/>
        </w:rPr>
        <w:t>którym powzięto lub przy zachowaniu należytej staranności można było powziąć wiadomość o</w:t>
      </w:r>
      <w:r w:rsidR="0039179A" w:rsidRPr="006866EB">
        <w:rPr>
          <w:rFonts w:ascii="Arial" w:hAnsi="Arial" w:cs="Arial"/>
          <w:color w:val="000000" w:themeColor="text1"/>
          <w:sz w:val="22"/>
          <w:szCs w:val="22"/>
        </w:rPr>
        <w:t> </w:t>
      </w:r>
      <w:r w:rsidRPr="006866EB">
        <w:rPr>
          <w:rFonts w:ascii="Arial" w:hAnsi="Arial" w:cs="Arial"/>
          <w:color w:val="000000" w:themeColor="text1"/>
          <w:sz w:val="22"/>
          <w:szCs w:val="22"/>
        </w:rPr>
        <w:t>okolicznościach stanowiących podstawę jego wniesienia</w:t>
      </w:r>
    </w:p>
    <w:p w:rsidR="006204E8" w:rsidRPr="006866EB" w:rsidRDefault="006204E8" w:rsidP="004E6336">
      <w:pPr>
        <w:pStyle w:val="Akapitzlist"/>
        <w:numPr>
          <w:ilvl w:val="0"/>
          <w:numId w:val="20"/>
        </w:num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Na orzeczenie Izby oraz postanowienie Prezesa Izby</w:t>
      </w:r>
      <w:r w:rsidR="0039179A" w:rsidRPr="006866EB">
        <w:rPr>
          <w:rFonts w:ascii="Arial" w:hAnsi="Arial" w:cs="Arial"/>
          <w:color w:val="000000" w:themeColor="text1"/>
          <w:sz w:val="22"/>
          <w:szCs w:val="22"/>
        </w:rPr>
        <w:t xml:space="preserve"> o zwrocie odwołania</w:t>
      </w:r>
      <w:r w:rsidRPr="006866EB">
        <w:rPr>
          <w:rFonts w:ascii="Arial" w:hAnsi="Arial" w:cs="Arial"/>
          <w:color w:val="000000" w:themeColor="text1"/>
          <w:sz w:val="22"/>
          <w:szCs w:val="22"/>
        </w:rPr>
        <w:t xml:space="preserve">, o którym mowa w art. 519 ust. 1 ustawy </w:t>
      </w:r>
      <w:r w:rsidR="001F5CFE" w:rsidRPr="006866EB">
        <w:rPr>
          <w:rFonts w:ascii="Arial" w:hAnsi="Arial" w:cs="Arial"/>
          <w:color w:val="000000" w:themeColor="text1"/>
          <w:sz w:val="22"/>
          <w:szCs w:val="22"/>
        </w:rPr>
        <w:t>Pzp</w:t>
      </w:r>
      <w:r w:rsidRPr="006866EB">
        <w:rPr>
          <w:rFonts w:ascii="Arial" w:hAnsi="Arial" w:cs="Arial"/>
          <w:color w:val="000000" w:themeColor="text1"/>
          <w:sz w:val="22"/>
          <w:szCs w:val="22"/>
        </w:rPr>
        <w:t>, stronom oraz uczestnikom postępowania odwoławczego przysługuje skarga do sądu.</w:t>
      </w:r>
    </w:p>
    <w:p w:rsidR="006204E8" w:rsidRPr="006866EB" w:rsidRDefault="006204E8" w:rsidP="004E6336">
      <w:pPr>
        <w:pStyle w:val="Akapitzlist"/>
        <w:numPr>
          <w:ilvl w:val="0"/>
          <w:numId w:val="20"/>
        </w:num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204E8" w:rsidRPr="006866EB" w:rsidRDefault="006204E8" w:rsidP="004E6336">
      <w:pPr>
        <w:pStyle w:val="Akapitzlist"/>
        <w:numPr>
          <w:ilvl w:val="0"/>
          <w:numId w:val="20"/>
        </w:num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Skargę wnosi się do Sądu Okręgowego w Warszawie - sądu zamówień publicznych, zwanego dalej "sądem zamówień publicznych".</w:t>
      </w:r>
    </w:p>
    <w:p w:rsidR="006204E8" w:rsidRPr="006866EB" w:rsidRDefault="006204E8" w:rsidP="004E6336">
      <w:pPr>
        <w:pStyle w:val="Akapitzlist"/>
        <w:numPr>
          <w:ilvl w:val="0"/>
          <w:numId w:val="20"/>
        </w:num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 xml:space="preserve">Skargę wnosi się za pośrednictwem Prezesa Izby, w terminie 14 dni od dnia doręczenia orzeczenia Izby lub postanowienia Prezesa Izby, o którym mowa w art. 519 ust. 1 ustawy </w:t>
      </w:r>
      <w:r w:rsidR="001F5CFE" w:rsidRPr="006866EB">
        <w:rPr>
          <w:rFonts w:ascii="Arial" w:hAnsi="Arial" w:cs="Arial"/>
          <w:color w:val="000000" w:themeColor="text1"/>
          <w:sz w:val="22"/>
          <w:szCs w:val="22"/>
        </w:rPr>
        <w:t>Pzp</w:t>
      </w:r>
      <w:r w:rsidRPr="006866EB">
        <w:rPr>
          <w:rFonts w:ascii="Arial" w:hAnsi="Arial" w:cs="Arial"/>
          <w:color w:val="000000" w:themeColor="text1"/>
          <w:sz w:val="22"/>
          <w:szCs w:val="22"/>
        </w:rPr>
        <w:t>, przesyłając jednocześnie jej odpis przeciwnikowi skargi. Złożenie skargi w placówce pocztowej operatora wyznaczonego w rozumieniu ustawy z dnia 23 listopada 2012 r. - Prawo pocztowe jest równoznaczne z jej wniesieniem.</w:t>
      </w:r>
    </w:p>
    <w:p w:rsidR="006204E8" w:rsidRPr="006866EB" w:rsidRDefault="006204E8" w:rsidP="004E6336">
      <w:pPr>
        <w:pStyle w:val="Akapitzlist"/>
        <w:numPr>
          <w:ilvl w:val="0"/>
          <w:numId w:val="20"/>
        </w:num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Prezes Izby przekazuje skargę wraz z aktami postępowania odwoławczego do sądu zamówień publicznych w terminie 7 dni od dnia jej otrzymania.</w:t>
      </w:r>
    </w:p>
    <w:p w:rsidR="00F3447B" w:rsidRPr="006866EB" w:rsidRDefault="00F3447B" w:rsidP="004E6336">
      <w:pPr>
        <w:pStyle w:val="Akapitzlist"/>
        <w:numPr>
          <w:ilvl w:val="0"/>
          <w:numId w:val="20"/>
        </w:numPr>
        <w:suppressAutoHyphens/>
        <w:spacing w:line="276" w:lineRule="auto"/>
        <w:ind w:left="284" w:hanging="284"/>
        <w:contextualSpacing/>
        <w:jc w:val="both"/>
        <w:rPr>
          <w:rFonts w:ascii="Arial" w:hAnsi="Arial" w:cs="Arial"/>
          <w:color w:val="000000" w:themeColor="text1"/>
          <w:sz w:val="22"/>
          <w:szCs w:val="22"/>
        </w:rPr>
      </w:pPr>
      <w:r w:rsidRPr="006866EB">
        <w:rPr>
          <w:rFonts w:ascii="Arial" w:hAnsi="Arial" w:cs="Arial"/>
          <w:color w:val="000000" w:themeColor="text1"/>
          <w:sz w:val="22"/>
          <w:szCs w:val="22"/>
        </w:rPr>
        <w:t>Szczegółowe informacje dotyczące środków ochrony prawnej określone są w Dziale IX „Środki ochrony prawnej” ustawy Pzp.</w:t>
      </w:r>
    </w:p>
    <w:p w:rsidR="005714E7" w:rsidRPr="006866EB" w:rsidRDefault="005714E7" w:rsidP="004E6336">
      <w:pPr>
        <w:pBdr>
          <w:bottom w:val="double" w:sz="4" w:space="1" w:color="auto"/>
        </w:pBdr>
        <w:shd w:val="clear" w:color="auto" w:fill="DAEEF3"/>
        <w:spacing w:before="360" w:after="40" w:line="276" w:lineRule="auto"/>
        <w:jc w:val="both"/>
        <w:rPr>
          <w:rFonts w:ascii="Arial" w:hAnsi="Arial" w:cs="Arial"/>
          <w:sz w:val="22"/>
          <w:szCs w:val="22"/>
        </w:rPr>
      </w:pPr>
      <w:r w:rsidRPr="006866EB">
        <w:rPr>
          <w:rFonts w:ascii="Arial" w:hAnsi="Arial" w:cs="Arial"/>
          <w:b/>
          <w:sz w:val="22"/>
          <w:szCs w:val="22"/>
        </w:rPr>
        <w:t>XXV</w:t>
      </w:r>
      <w:r w:rsidR="00FF54A0" w:rsidRPr="006866EB">
        <w:rPr>
          <w:rFonts w:ascii="Arial" w:hAnsi="Arial" w:cs="Arial"/>
          <w:b/>
          <w:sz w:val="22"/>
          <w:szCs w:val="22"/>
        </w:rPr>
        <w:t>I</w:t>
      </w:r>
      <w:r w:rsidRPr="006866EB">
        <w:rPr>
          <w:rFonts w:ascii="Arial" w:hAnsi="Arial" w:cs="Arial"/>
          <w:b/>
          <w:sz w:val="22"/>
          <w:szCs w:val="22"/>
        </w:rPr>
        <w:t>I POSTANOWIENIA KOŃCOWE</w:t>
      </w:r>
    </w:p>
    <w:p w:rsidR="007B54E4" w:rsidRPr="006866EB" w:rsidRDefault="007B54E4"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sz w:val="22"/>
          <w:szCs w:val="22"/>
        </w:rPr>
        <w:t>Zamawiający nie dopuszcza i nie przewiduje składania ofert wariantowych.</w:t>
      </w:r>
    </w:p>
    <w:p w:rsidR="007B54E4" w:rsidRPr="006866EB" w:rsidRDefault="007B54E4"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sz w:val="22"/>
          <w:szCs w:val="22"/>
        </w:rPr>
        <w:t>Zamawiający nie przewiduje aukcji elektronicznej.</w:t>
      </w:r>
    </w:p>
    <w:p w:rsidR="007B54E4" w:rsidRPr="006866EB" w:rsidRDefault="007B54E4"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sz w:val="22"/>
          <w:szCs w:val="22"/>
        </w:rPr>
        <w:t>Zamawiający nie przewiduje złożenia oferty w postaci katalogów elektronicznych.</w:t>
      </w:r>
    </w:p>
    <w:p w:rsidR="007B54E4" w:rsidRPr="006866EB" w:rsidRDefault="007B54E4"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sz w:val="22"/>
          <w:szCs w:val="22"/>
        </w:rPr>
        <w:t>Zamawiający nie prowadzi postępowania w celu zawarcia umowy ramowej.</w:t>
      </w:r>
    </w:p>
    <w:p w:rsidR="007B54E4" w:rsidRPr="006866EB" w:rsidRDefault="007B54E4"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sz w:val="22"/>
          <w:szCs w:val="22"/>
        </w:rPr>
        <w:t xml:space="preserve">Zamawiający zastrzega możliwość ubiegania się o udzielenie zamówienia wyłącznie przez </w:t>
      </w:r>
      <w:r w:rsidR="00C51345" w:rsidRPr="006866EB">
        <w:rPr>
          <w:rFonts w:ascii="Arial" w:hAnsi="Arial" w:cs="Arial"/>
          <w:sz w:val="22"/>
          <w:szCs w:val="22"/>
        </w:rPr>
        <w:t>W</w:t>
      </w:r>
      <w:r w:rsidRPr="006866EB">
        <w:rPr>
          <w:rFonts w:ascii="Arial" w:hAnsi="Arial" w:cs="Arial"/>
          <w:sz w:val="22"/>
          <w:szCs w:val="22"/>
        </w:rPr>
        <w:t>ykonawców, o których mowa w art. 94 Pzp.</w:t>
      </w:r>
    </w:p>
    <w:p w:rsidR="007B54E4" w:rsidRPr="006866EB" w:rsidRDefault="007B54E4" w:rsidP="007F200C">
      <w:pPr>
        <w:pStyle w:val="Akapitzlist"/>
        <w:numPr>
          <w:ilvl w:val="0"/>
          <w:numId w:val="52"/>
        </w:numPr>
        <w:spacing w:line="276" w:lineRule="auto"/>
        <w:ind w:left="426" w:hanging="426"/>
        <w:contextualSpacing/>
        <w:jc w:val="both"/>
        <w:rPr>
          <w:rFonts w:ascii="Arial" w:hAnsi="Arial" w:cs="Arial"/>
          <w:sz w:val="22"/>
          <w:szCs w:val="22"/>
        </w:rPr>
      </w:pPr>
      <w:r w:rsidRPr="006866EB">
        <w:rPr>
          <w:rFonts w:ascii="Arial" w:hAnsi="Arial" w:cs="Arial"/>
          <w:sz w:val="22"/>
          <w:szCs w:val="22"/>
        </w:rPr>
        <w:t>Zamawiający nie przewiduje udzielania zamówień, o których mowa w art. 214 ust. 1 pkt 7 i 8.</w:t>
      </w:r>
    </w:p>
    <w:p w:rsidR="007B54E4" w:rsidRPr="006866EB" w:rsidRDefault="007B54E4"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sz w:val="22"/>
          <w:szCs w:val="22"/>
        </w:rPr>
        <w:t xml:space="preserve">Wymagania związane z realizacją zamówienia w zakresie zatrudnienia przez Wykonawcę na podstawie stosunku pracy osób wykonujących wskazane przez </w:t>
      </w:r>
      <w:r w:rsidRPr="006866EB">
        <w:rPr>
          <w:rFonts w:ascii="Arial" w:hAnsi="Arial" w:cs="Arial"/>
          <w:sz w:val="22"/>
          <w:szCs w:val="22"/>
        </w:rPr>
        <w:lastRenderedPageBreak/>
        <w:t xml:space="preserve">Zamawiającego czynności w zakresie realizacji zamówienia, jeżeli wykonanie tych czynności polega na wykonywaniu pracy w sposób określony w art. 22 § 1 ustawy z dnia 26 czerwca 1974 r. - Kodeks pracy obejmują następujące rodzaje czynności: </w:t>
      </w:r>
    </w:p>
    <w:p w:rsidR="007B54E4" w:rsidRPr="006866EB" w:rsidRDefault="007B54E4" w:rsidP="004E6336">
      <w:pPr>
        <w:pStyle w:val="pkt"/>
        <w:spacing w:before="0" w:after="0" w:line="276" w:lineRule="auto"/>
        <w:ind w:left="1134" w:firstLine="0"/>
        <w:contextualSpacing/>
        <w:rPr>
          <w:rFonts w:ascii="Arial" w:hAnsi="Arial" w:cs="Arial"/>
          <w:sz w:val="22"/>
          <w:szCs w:val="22"/>
        </w:rPr>
      </w:pPr>
      <w:r w:rsidRPr="006866EB">
        <w:rPr>
          <w:rFonts w:ascii="Arial" w:hAnsi="Arial" w:cs="Arial"/>
          <w:sz w:val="22"/>
          <w:szCs w:val="22"/>
        </w:rPr>
        <w:t>Zamawiający nie określa takiego wymogu.</w:t>
      </w:r>
    </w:p>
    <w:p w:rsidR="007B54E4" w:rsidRPr="006866EB" w:rsidRDefault="007B54E4"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sz w:val="22"/>
          <w:szCs w:val="22"/>
        </w:rPr>
        <w:t>Zamawiający nie określa dodatkowych wymagań związanych z zatrudnianiem osób, o których mowa w art. 96 ust. 2 pkt 2 ustawy Pzp.</w:t>
      </w:r>
    </w:p>
    <w:p w:rsidR="00C87623" w:rsidRPr="006866EB" w:rsidRDefault="00C87623" w:rsidP="007F200C">
      <w:pPr>
        <w:pStyle w:val="pkt"/>
        <w:numPr>
          <w:ilvl w:val="0"/>
          <w:numId w:val="52"/>
        </w:numPr>
        <w:spacing w:before="0" w:after="0" w:line="276" w:lineRule="auto"/>
        <w:ind w:left="426" w:hanging="426"/>
        <w:contextualSpacing/>
        <w:rPr>
          <w:rFonts w:ascii="Arial" w:hAnsi="Arial" w:cs="Arial"/>
          <w:sz w:val="22"/>
          <w:szCs w:val="22"/>
        </w:rPr>
      </w:pPr>
      <w:r w:rsidRPr="006866EB">
        <w:rPr>
          <w:rFonts w:ascii="Arial" w:hAnsi="Arial" w:cs="Arial"/>
          <w:bCs/>
          <w:sz w:val="22"/>
          <w:szCs w:val="22"/>
          <w:lang w:eastAsia="ar-SA"/>
        </w:rPr>
        <w:t>Zamawiający oczekuje, że Wykonawcy zapoznają się dokładnie z treścią niniejszej SWZ. Wykonawca ponosi ryzyko niedostarczenia wszystkich wymaganych informacji i dokumentów, oraz przedłożenia oferty nieodpowiadającej wymaganiom określonym przez Zamawiającego.</w:t>
      </w:r>
    </w:p>
    <w:p w:rsidR="005714E7" w:rsidRPr="006866EB" w:rsidRDefault="005714E7" w:rsidP="007F200C">
      <w:pPr>
        <w:pStyle w:val="Akapitzlist"/>
        <w:numPr>
          <w:ilvl w:val="0"/>
          <w:numId w:val="52"/>
        </w:numPr>
        <w:spacing w:line="276" w:lineRule="auto"/>
        <w:ind w:left="426" w:hanging="426"/>
        <w:contextualSpacing/>
        <w:jc w:val="both"/>
        <w:rPr>
          <w:rFonts w:ascii="Arial" w:hAnsi="Arial" w:cs="Arial"/>
          <w:sz w:val="22"/>
          <w:szCs w:val="22"/>
        </w:rPr>
      </w:pPr>
      <w:r w:rsidRPr="006866EB">
        <w:rPr>
          <w:rFonts w:ascii="Arial" w:hAnsi="Arial" w:cs="Arial"/>
          <w:sz w:val="22"/>
          <w:szCs w:val="22"/>
        </w:rPr>
        <w:t>W sprawach nieuregulowanych zastosowanie mają przepisy ustawy Prawo zamówień publicznych oraz Kodeks cywilny.</w:t>
      </w:r>
    </w:p>
    <w:p w:rsidR="00CB1CA0" w:rsidRPr="006866EB" w:rsidRDefault="00CB1CA0" w:rsidP="004E6336">
      <w:pPr>
        <w:pStyle w:val="Akapitzlist"/>
        <w:suppressAutoHyphens/>
        <w:spacing w:line="276" w:lineRule="auto"/>
        <w:ind w:left="426"/>
        <w:contextualSpacing/>
        <w:jc w:val="both"/>
        <w:rPr>
          <w:rFonts w:ascii="Arial" w:hAnsi="Arial" w:cs="Arial"/>
          <w:color w:val="000000" w:themeColor="text1"/>
          <w:sz w:val="22"/>
          <w:szCs w:val="22"/>
        </w:rPr>
      </w:pPr>
    </w:p>
    <w:p w:rsidR="00FD2CCD" w:rsidRPr="006866EB" w:rsidRDefault="00FF54A0" w:rsidP="004E6336">
      <w:pPr>
        <w:pStyle w:val="Teksttreci40"/>
        <w:pBdr>
          <w:bottom w:val="double" w:sz="4" w:space="1" w:color="auto"/>
        </w:pBdr>
        <w:shd w:val="clear" w:color="auto" w:fill="DAEEF3"/>
        <w:spacing w:before="0" w:after="0" w:line="276" w:lineRule="auto"/>
        <w:ind w:right="23" w:firstLine="0"/>
        <w:contextualSpacing/>
        <w:rPr>
          <w:rFonts w:ascii="Arial" w:hAnsi="Arial" w:cs="Arial"/>
          <w:b/>
          <w:sz w:val="22"/>
          <w:szCs w:val="22"/>
        </w:rPr>
      </w:pPr>
      <w:r w:rsidRPr="006866EB">
        <w:rPr>
          <w:rFonts w:ascii="Arial" w:hAnsi="Arial" w:cs="Arial"/>
          <w:b/>
          <w:sz w:val="22"/>
          <w:szCs w:val="22"/>
        </w:rPr>
        <w:t xml:space="preserve">XXVIII </w:t>
      </w:r>
      <w:r w:rsidR="005B5095" w:rsidRPr="006866EB">
        <w:rPr>
          <w:rFonts w:ascii="Arial" w:hAnsi="Arial" w:cs="Arial"/>
          <w:b/>
          <w:sz w:val="22"/>
          <w:szCs w:val="22"/>
        </w:rPr>
        <w:t xml:space="preserve">WYKAZ </w:t>
      </w:r>
      <w:r w:rsidR="005B5095" w:rsidRPr="006866EB">
        <w:rPr>
          <w:rFonts w:ascii="Arial" w:hAnsi="Arial" w:cs="Arial"/>
          <w:b/>
          <w:bCs/>
          <w:sz w:val="22"/>
          <w:szCs w:val="22"/>
        </w:rPr>
        <w:t>ZAŁĄCZNIKÓW</w:t>
      </w:r>
      <w:r w:rsidR="005B5095" w:rsidRPr="006866EB">
        <w:rPr>
          <w:rFonts w:ascii="Arial" w:hAnsi="Arial" w:cs="Arial"/>
          <w:b/>
          <w:sz w:val="22"/>
          <w:szCs w:val="22"/>
        </w:rPr>
        <w:t xml:space="preserve"> DO SWZ</w:t>
      </w:r>
    </w:p>
    <w:tbl>
      <w:tblPr>
        <w:tblW w:w="0" w:type="auto"/>
        <w:tblInd w:w="108" w:type="dxa"/>
        <w:tblLook w:val="04A0" w:firstRow="1" w:lastRow="0" w:firstColumn="1" w:lastColumn="0" w:noHBand="0" w:noVBand="1"/>
      </w:tblPr>
      <w:tblGrid>
        <w:gridCol w:w="1954"/>
        <w:gridCol w:w="7008"/>
      </w:tblGrid>
      <w:tr w:rsidR="00760056" w:rsidRPr="006866EB" w:rsidTr="00E639A7">
        <w:tc>
          <w:tcPr>
            <w:tcW w:w="1954" w:type="dxa"/>
          </w:tcPr>
          <w:p w:rsidR="00760056" w:rsidRPr="006866EB" w:rsidRDefault="00760056" w:rsidP="00611737">
            <w:pPr>
              <w:suppressAutoHyphens/>
              <w:spacing w:line="276" w:lineRule="auto"/>
              <w:contextualSpacing/>
              <w:rPr>
                <w:rFonts w:ascii="Arial" w:hAnsi="Arial" w:cs="Arial"/>
                <w:sz w:val="22"/>
                <w:szCs w:val="22"/>
              </w:rPr>
            </w:pPr>
            <w:r w:rsidRPr="006866EB">
              <w:rPr>
                <w:rFonts w:ascii="Arial" w:hAnsi="Arial" w:cs="Arial"/>
                <w:sz w:val="22"/>
                <w:szCs w:val="22"/>
              </w:rPr>
              <w:t>Załącznik nr 1</w:t>
            </w:r>
            <w:r w:rsidR="00611737" w:rsidRPr="006866EB">
              <w:rPr>
                <w:rFonts w:ascii="Arial" w:hAnsi="Arial" w:cs="Arial"/>
                <w:sz w:val="22"/>
                <w:szCs w:val="22"/>
              </w:rPr>
              <w:t>A</w:t>
            </w:r>
            <w:r w:rsidR="00866146" w:rsidRPr="006866EB">
              <w:rPr>
                <w:rFonts w:ascii="Arial" w:hAnsi="Arial" w:cs="Arial"/>
                <w:sz w:val="22"/>
                <w:szCs w:val="22"/>
              </w:rPr>
              <w:t xml:space="preserve"> </w:t>
            </w:r>
          </w:p>
        </w:tc>
        <w:tc>
          <w:tcPr>
            <w:tcW w:w="7008" w:type="dxa"/>
          </w:tcPr>
          <w:p w:rsidR="00760056" w:rsidRPr="006866EB" w:rsidRDefault="00760056" w:rsidP="004E6336">
            <w:pPr>
              <w:suppressAutoHyphens/>
              <w:spacing w:line="276" w:lineRule="auto"/>
              <w:contextualSpacing/>
              <w:rPr>
                <w:rFonts w:ascii="Arial" w:hAnsi="Arial" w:cs="Arial"/>
                <w:sz w:val="22"/>
                <w:szCs w:val="22"/>
              </w:rPr>
            </w:pPr>
            <w:r w:rsidRPr="006866EB">
              <w:rPr>
                <w:rFonts w:ascii="Arial" w:hAnsi="Arial" w:cs="Arial"/>
                <w:sz w:val="22"/>
                <w:szCs w:val="22"/>
              </w:rPr>
              <w:t>Formularz Ofertowy</w:t>
            </w:r>
            <w:r w:rsidR="00866146" w:rsidRPr="006866EB">
              <w:rPr>
                <w:rFonts w:ascii="Arial" w:hAnsi="Arial" w:cs="Arial"/>
                <w:sz w:val="22"/>
                <w:szCs w:val="22"/>
              </w:rPr>
              <w:t xml:space="preserve"> – Asystent Osobisty Osoby Niepełnosprawnej</w:t>
            </w:r>
          </w:p>
        </w:tc>
      </w:tr>
      <w:tr w:rsidR="00866146" w:rsidRPr="006866EB" w:rsidTr="00E639A7">
        <w:tc>
          <w:tcPr>
            <w:tcW w:w="1954" w:type="dxa"/>
          </w:tcPr>
          <w:p w:rsidR="00866146" w:rsidRPr="006866EB" w:rsidRDefault="00866146" w:rsidP="00611737">
            <w:pPr>
              <w:suppressAutoHyphens/>
              <w:spacing w:line="276" w:lineRule="auto"/>
              <w:contextualSpacing/>
              <w:rPr>
                <w:rFonts w:ascii="Arial" w:hAnsi="Arial" w:cs="Arial"/>
                <w:color w:val="000000" w:themeColor="text1"/>
                <w:sz w:val="22"/>
                <w:szCs w:val="22"/>
              </w:rPr>
            </w:pPr>
            <w:r w:rsidRPr="006866EB">
              <w:rPr>
                <w:rFonts w:ascii="Arial" w:hAnsi="Arial" w:cs="Arial"/>
                <w:color w:val="000000" w:themeColor="text1"/>
                <w:sz w:val="22"/>
                <w:szCs w:val="22"/>
              </w:rPr>
              <w:t>Załącznik nr 1</w:t>
            </w:r>
            <w:r w:rsidR="00611737" w:rsidRPr="006866EB">
              <w:rPr>
                <w:rFonts w:ascii="Arial" w:hAnsi="Arial" w:cs="Arial"/>
                <w:color w:val="000000" w:themeColor="text1"/>
                <w:sz w:val="22"/>
                <w:szCs w:val="22"/>
              </w:rPr>
              <w:t>B</w:t>
            </w:r>
          </w:p>
        </w:tc>
        <w:tc>
          <w:tcPr>
            <w:tcW w:w="7008" w:type="dxa"/>
          </w:tcPr>
          <w:p w:rsidR="00866146" w:rsidRPr="006866EB" w:rsidRDefault="00866146" w:rsidP="004E6336">
            <w:pPr>
              <w:suppressAutoHyphens/>
              <w:spacing w:line="276" w:lineRule="auto"/>
              <w:contextualSpacing/>
              <w:rPr>
                <w:rFonts w:ascii="Arial" w:hAnsi="Arial" w:cs="Arial"/>
                <w:sz w:val="22"/>
                <w:szCs w:val="22"/>
              </w:rPr>
            </w:pPr>
            <w:r w:rsidRPr="006866EB">
              <w:rPr>
                <w:rFonts w:ascii="Arial" w:hAnsi="Arial" w:cs="Arial"/>
                <w:sz w:val="22"/>
                <w:szCs w:val="22"/>
              </w:rPr>
              <w:t>Formularz Ofertowy – Opieka wytchnieniowa</w:t>
            </w:r>
          </w:p>
        </w:tc>
      </w:tr>
      <w:tr w:rsidR="005A1088" w:rsidRPr="006866EB" w:rsidTr="00E639A7">
        <w:tc>
          <w:tcPr>
            <w:tcW w:w="1954" w:type="dxa"/>
          </w:tcPr>
          <w:p w:rsidR="005A1088" w:rsidRPr="006866EB" w:rsidRDefault="005A1088" w:rsidP="004E6336">
            <w:pPr>
              <w:suppressAutoHyphens/>
              <w:spacing w:line="276" w:lineRule="auto"/>
              <w:contextualSpacing/>
              <w:rPr>
                <w:rFonts w:ascii="Arial" w:hAnsi="Arial" w:cs="Arial"/>
                <w:sz w:val="22"/>
                <w:szCs w:val="22"/>
              </w:rPr>
            </w:pPr>
            <w:r w:rsidRPr="006866EB">
              <w:rPr>
                <w:rFonts w:ascii="Arial" w:hAnsi="Arial" w:cs="Arial"/>
                <w:color w:val="000000" w:themeColor="text1"/>
                <w:sz w:val="22"/>
                <w:szCs w:val="22"/>
              </w:rPr>
              <w:t>Załącznik nr 2</w:t>
            </w:r>
            <w:r w:rsidR="00866146" w:rsidRPr="006866EB">
              <w:rPr>
                <w:rFonts w:ascii="Arial" w:hAnsi="Arial" w:cs="Arial"/>
                <w:color w:val="000000" w:themeColor="text1"/>
                <w:sz w:val="22"/>
                <w:szCs w:val="22"/>
              </w:rPr>
              <w:t xml:space="preserve"> </w:t>
            </w:r>
          </w:p>
        </w:tc>
        <w:tc>
          <w:tcPr>
            <w:tcW w:w="7008" w:type="dxa"/>
          </w:tcPr>
          <w:p w:rsidR="005A1088" w:rsidRPr="006866EB" w:rsidRDefault="005A1088" w:rsidP="004E6336">
            <w:pPr>
              <w:suppressAutoHyphens/>
              <w:spacing w:line="276" w:lineRule="auto"/>
              <w:contextualSpacing/>
              <w:rPr>
                <w:rFonts w:ascii="Arial" w:hAnsi="Arial" w:cs="Arial"/>
                <w:sz w:val="22"/>
                <w:szCs w:val="22"/>
              </w:rPr>
            </w:pPr>
            <w:r w:rsidRPr="006866EB">
              <w:rPr>
                <w:rFonts w:ascii="Arial" w:hAnsi="Arial" w:cs="Arial"/>
                <w:sz w:val="22"/>
                <w:szCs w:val="22"/>
              </w:rPr>
              <w:t>Oświadczeni</w:t>
            </w:r>
            <w:r w:rsidR="00C1178A" w:rsidRPr="006866EB">
              <w:rPr>
                <w:rFonts w:ascii="Arial" w:hAnsi="Arial" w:cs="Arial"/>
                <w:sz w:val="22"/>
                <w:szCs w:val="22"/>
              </w:rPr>
              <w:t>e</w:t>
            </w:r>
            <w:r w:rsidRPr="006866EB">
              <w:rPr>
                <w:rFonts w:ascii="Arial" w:hAnsi="Arial" w:cs="Arial"/>
                <w:sz w:val="22"/>
                <w:szCs w:val="22"/>
              </w:rPr>
              <w:t xml:space="preserve"> o braku podstaw do wykluczenia i o spełnianiu warunków udziału w postępowaniu</w:t>
            </w:r>
          </w:p>
        </w:tc>
      </w:tr>
      <w:tr w:rsidR="00C1178A" w:rsidRPr="006866EB" w:rsidTr="00E639A7">
        <w:tc>
          <w:tcPr>
            <w:tcW w:w="1954" w:type="dxa"/>
          </w:tcPr>
          <w:p w:rsidR="00C1178A" w:rsidRPr="006866EB" w:rsidRDefault="00C1178A" w:rsidP="004E6336">
            <w:pPr>
              <w:suppressAutoHyphens/>
              <w:spacing w:line="276" w:lineRule="auto"/>
              <w:contextualSpacing/>
              <w:rPr>
                <w:rFonts w:ascii="Arial" w:hAnsi="Arial" w:cs="Arial"/>
                <w:color w:val="000000" w:themeColor="text1"/>
                <w:sz w:val="22"/>
                <w:szCs w:val="22"/>
              </w:rPr>
            </w:pPr>
            <w:r w:rsidRPr="006866EB">
              <w:rPr>
                <w:rFonts w:ascii="Arial" w:hAnsi="Arial" w:cs="Arial"/>
                <w:color w:val="000000" w:themeColor="text1"/>
                <w:sz w:val="22"/>
                <w:szCs w:val="22"/>
              </w:rPr>
              <w:t>Załącznik nr 3</w:t>
            </w:r>
          </w:p>
        </w:tc>
        <w:tc>
          <w:tcPr>
            <w:tcW w:w="7008" w:type="dxa"/>
          </w:tcPr>
          <w:p w:rsidR="00C1178A" w:rsidRPr="006866EB" w:rsidRDefault="00C1178A" w:rsidP="004E6336">
            <w:pPr>
              <w:suppressAutoHyphens/>
              <w:spacing w:line="276" w:lineRule="auto"/>
              <w:contextualSpacing/>
              <w:rPr>
                <w:rFonts w:ascii="Arial" w:hAnsi="Arial" w:cs="Arial"/>
                <w:sz w:val="22"/>
                <w:szCs w:val="22"/>
              </w:rPr>
            </w:pPr>
            <w:r w:rsidRPr="006866EB">
              <w:rPr>
                <w:rFonts w:ascii="Arial" w:hAnsi="Arial" w:cs="Arial"/>
                <w:sz w:val="22"/>
                <w:szCs w:val="22"/>
              </w:rPr>
              <w:t>Zobowiązanie innego podmiotu do oddania do dyspozycji Wykonawcy niezbędnych zasobów na potrzeby realizacji zamówienia</w:t>
            </w:r>
          </w:p>
        </w:tc>
      </w:tr>
      <w:tr w:rsidR="00C1178A" w:rsidRPr="006866EB" w:rsidTr="00E639A7">
        <w:tc>
          <w:tcPr>
            <w:tcW w:w="1954" w:type="dxa"/>
          </w:tcPr>
          <w:p w:rsidR="00C1178A" w:rsidRPr="006866EB" w:rsidRDefault="00C1178A" w:rsidP="004E6336">
            <w:pPr>
              <w:suppressAutoHyphens/>
              <w:spacing w:line="276" w:lineRule="auto"/>
              <w:contextualSpacing/>
              <w:rPr>
                <w:rFonts w:ascii="Arial" w:hAnsi="Arial" w:cs="Arial"/>
                <w:color w:val="000000" w:themeColor="text1"/>
                <w:sz w:val="22"/>
                <w:szCs w:val="22"/>
              </w:rPr>
            </w:pPr>
            <w:r w:rsidRPr="006866EB">
              <w:rPr>
                <w:rFonts w:ascii="Arial" w:hAnsi="Arial" w:cs="Arial"/>
                <w:color w:val="000000" w:themeColor="text1"/>
                <w:sz w:val="22"/>
                <w:szCs w:val="22"/>
              </w:rPr>
              <w:t>Załącznik nr 4</w:t>
            </w:r>
          </w:p>
          <w:p w:rsidR="00E639A7" w:rsidRPr="006866EB" w:rsidRDefault="00E639A7" w:rsidP="004E6336">
            <w:pPr>
              <w:suppressAutoHyphens/>
              <w:spacing w:line="276" w:lineRule="auto"/>
              <w:contextualSpacing/>
              <w:rPr>
                <w:rFonts w:ascii="Arial" w:hAnsi="Arial" w:cs="Arial"/>
                <w:color w:val="000000" w:themeColor="text1"/>
                <w:sz w:val="22"/>
                <w:szCs w:val="22"/>
              </w:rPr>
            </w:pPr>
            <w:r w:rsidRPr="006866EB">
              <w:rPr>
                <w:rFonts w:ascii="Arial" w:hAnsi="Arial" w:cs="Arial"/>
                <w:color w:val="000000" w:themeColor="text1"/>
                <w:sz w:val="22"/>
                <w:szCs w:val="22"/>
              </w:rPr>
              <w:t>Załącznik nr 5</w:t>
            </w:r>
          </w:p>
        </w:tc>
        <w:tc>
          <w:tcPr>
            <w:tcW w:w="7008" w:type="dxa"/>
          </w:tcPr>
          <w:p w:rsidR="00C1178A" w:rsidRPr="006866EB" w:rsidRDefault="00C1178A" w:rsidP="004E6336">
            <w:pPr>
              <w:suppressAutoHyphens/>
              <w:spacing w:line="276" w:lineRule="auto"/>
              <w:contextualSpacing/>
              <w:rPr>
                <w:rFonts w:ascii="Arial" w:hAnsi="Arial" w:cs="Arial"/>
                <w:sz w:val="22"/>
                <w:szCs w:val="22"/>
              </w:rPr>
            </w:pPr>
            <w:r w:rsidRPr="006866EB">
              <w:rPr>
                <w:rFonts w:ascii="Arial" w:hAnsi="Arial" w:cs="Arial"/>
                <w:sz w:val="22"/>
                <w:szCs w:val="22"/>
              </w:rPr>
              <w:t>Oświadczenie Wykonawcy o aktualności danych</w:t>
            </w:r>
          </w:p>
          <w:p w:rsidR="00E639A7" w:rsidRPr="006866EB" w:rsidRDefault="00E639A7" w:rsidP="00E639A7">
            <w:pPr>
              <w:suppressAutoHyphens/>
              <w:spacing w:line="276" w:lineRule="auto"/>
              <w:contextualSpacing/>
              <w:rPr>
                <w:rFonts w:ascii="Arial" w:hAnsi="Arial" w:cs="Arial"/>
                <w:sz w:val="22"/>
                <w:szCs w:val="22"/>
              </w:rPr>
            </w:pPr>
            <w:r w:rsidRPr="006866EB">
              <w:rPr>
                <w:rFonts w:ascii="Arial" w:hAnsi="Arial" w:cs="Arial"/>
                <w:sz w:val="22"/>
                <w:szCs w:val="22"/>
              </w:rPr>
              <w:t>Klauzula informacyjna RODO</w:t>
            </w:r>
          </w:p>
        </w:tc>
      </w:tr>
      <w:tr w:rsidR="00E639A7" w:rsidRPr="006866EB" w:rsidTr="00E639A7">
        <w:tc>
          <w:tcPr>
            <w:tcW w:w="1954" w:type="dxa"/>
          </w:tcPr>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Załącznik nr 6A</w:t>
            </w:r>
          </w:p>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Załącznik nr 6B</w:t>
            </w:r>
          </w:p>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color w:val="000000" w:themeColor="text1"/>
                <w:sz w:val="22"/>
                <w:szCs w:val="22"/>
              </w:rPr>
              <w:t>Załącznik nr 7A</w:t>
            </w:r>
          </w:p>
        </w:tc>
        <w:tc>
          <w:tcPr>
            <w:tcW w:w="7008" w:type="dxa"/>
          </w:tcPr>
          <w:p w:rsidR="00E639A7" w:rsidRPr="006866EB" w:rsidRDefault="00E639A7" w:rsidP="004E6336">
            <w:pPr>
              <w:suppressAutoHyphens/>
              <w:spacing w:line="276" w:lineRule="auto"/>
              <w:contextualSpacing/>
              <w:rPr>
                <w:rFonts w:ascii="Arial" w:hAnsi="Arial" w:cs="Arial"/>
                <w:sz w:val="22"/>
                <w:szCs w:val="22"/>
              </w:rPr>
            </w:pPr>
            <w:r w:rsidRPr="006866EB">
              <w:rPr>
                <w:rFonts w:ascii="Arial" w:hAnsi="Arial" w:cs="Arial"/>
                <w:sz w:val="22"/>
                <w:szCs w:val="22"/>
              </w:rPr>
              <w:t>Projekt umowy do cz. I – AOON</w:t>
            </w:r>
          </w:p>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Projekt umowy do cz. II - OW</w:t>
            </w:r>
          </w:p>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Projekt umowy RODO do cz. I – AOON</w:t>
            </w:r>
          </w:p>
        </w:tc>
      </w:tr>
      <w:tr w:rsidR="00E639A7" w:rsidRPr="006866EB" w:rsidTr="00E639A7">
        <w:tc>
          <w:tcPr>
            <w:tcW w:w="1954" w:type="dxa"/>
          </w:tcPr>
          <w:p w:rsidR="00E639A7" w:rsidRPr="006866EB" w:rsidRDefault="00E639A7" w:rsidP="00611737">
            <w:pPr>
              <w:suppressAutoHyphens/>
              <w:spacing w:line="276" w:lineRule="auto"/>
              <w:contextualSpacing/>
              <w:rPr>
                <w:rFonts w:ascii="Arial" w:hAnsi="Arial" w:cs="Arial"/>
                <w:color w:val="000000" w:themeColor="text1"/>
                <w:sz w:val="22"/>
                <w:szCs w:val="22"/>
              </w:rPr>
            </w:pPr>
            <w:r w:rsidRPr="006866EB">
              <w:rPr>
                <w:rFonts w:ascii="Arial" w:hAnsi="Arial" w:cs="Arial"/>
                <w:color w:val="000000" w:themeColor="text1"/>
                <w:sz w:val="22"/>
                <w:szCs w:val="22"/>
              </w:rPr>
              <w:t>Załącznik nr 7B</w:t>
            </w:r>
          </w:p>
        </w:tc>
        <w:tc>
          <w:tcPr>
            <w:tcW w:w="7008" w:type="dxa"/>
          </w:tcPr>
          <w:p w:rsidR="00E639A7" w:rsidRPr="006866EB" w:rsidRDefault="00E639A7" w:rsidP="004E6336">
            <w:pPr>
              <w:suppressAutoHyphens/>
              <w:spacing w:line="276" w:lineRule="auto"/>
              <w:contextualSpacing/>
              <w:rPr>
                <w:rFonts w:ascii="Arial" w:hAnsi="Arial" w:cs="Arial"/>
                <w:sz w:val="22"/>
                <w:szCs w:val="22"/>
              </w:rPr>
            </w:pPr>
            <w:r w:rsidRPr="006866EB">
              <w:rPr>
                <w:rFonts w:ascii="Arial" w:hAnsi="Arial" w:cs="Arial"/>
                <w:sz w:val="22"/>
                <w:szCs w:val="22"/>
              </w:rPr>
              <w:t>Projekt umowy RODO do cz. II - OW</w:t>
            </w:r>
          </w:p>
        </w:tc>
      </w:tr>
      <w:tr w:rsidR="00E639A7" w:rsidRPr="006866EB" w:rsidTr="00E639A7">
        <w:tc>
          <w:tcPr>
            <w:tcW w:w="1954" w:type="dxa"/>
          </w:tcPr>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Załącznik nr 8A</w:t>
            </w:r>
          </w:p>
        </w:tc>
        <w:tc>
          <w:tcPr>
            <w:tcW w:w="7008" w:type="dxa"/>
          </w:tcPr>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Wykaz osób do cz. I - AOON</w:t>
            </w:r>
          </w:p>
        </w:tc>
      </w:tr>
      <w:tr w:rsidR="00E639A7" w:rsidRPr="006866EB" w:rsidTr="00E639A7">
        <w:tc>
          <w:tcPr>
            <w:tcW w:w="1954" w:type="dxa"/>
          </w:tcPr>
          <w:p w:rsidR="00E639A7" w:rsidRPr="006866EB" w:rsidRDefault="00E639A7" w:rsidP="004E6336">
            <w:pPr>
              <w:suppressAutoHyphens/>
              <w:spacing w:line="276" w:lineRule="auto"/>
              <w:contextualSpacing/>
              <w:rPr>
                <w:rFonts w:ascii="Arial" w:hAnsi="Arial" w:cs="Arial"/>
                <w:sz w:val="22"/>
                <w:szCs w:val="22"/>
              </w:rPr>
            </w:pPr>
            <w:r w:rsidRPr="006866EB">
              <w:rPr>
                <w:rFonts w:ascii="Arial" w:hAnsi="Arial" w:cs="Arial"/>
                <w:color w:val="000000" w:themeColor="text1"/>
                <w:sz w:val="22"/>
                <w:szCs w:val="22"/>
              </w:rPr>
              <w:t>Załącznik nr 8B</w:t>
            </w:r>
          </w:p>
        </w:tc>
        <w:tc>
          <w:tcPr>
            <w:tcW w:w="7008" w:type="dxa"/>
          </w:tcPr>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Wykaz osób do cz. II - OW</w:t>
            </w:r>
          </w:p>
        </w:tc>
      </w:tr>
      <w:tr w:rsidR="00E639A7" w:rsidRPr="006866EB" w:rsidTr="00E639A7">
        <w:tc>
          <w:tcPr>
            <w:tcW w:w="1954" w:type="dxa"/>
          </w:tcPr>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Załącznik nr 9A</w:t>
            </w:r>
          </w:p>
        </w:tc>
        <w:tc>
          <w:tcPr>
            <w:tcW w:w="7008" w:type="dxa"/>
          </w:tcPr>
          <w:p w:rsidR="00E639A7" w:rsidRPr="006866EB" w:rsidRDefault="00E639A7" w:rsidP="00CD7B11">
            <w:pPr>
              <w:suppressAutoHyphens/>
              <w:spacing w:line="276" w:lineRule="auto"/>
              <w:contextualSpacing/>
              <w:rPr>
                <w:rFonts w:ascii="Arial" w:hAnsi="Arial" w:cs="Arial"/>
                <w:sz w:val="22"/>
                <w:szCs w:val="22"/>
              </w:rPr>
            </w:pPr>
            <w:r w:rsidRPr="006866EB">
              <w:rPr>
                <w:rFonts w:ascii="Arial" w:hAnsi="Arial" w:cs="Arial"/>
                <w:sz w:val="22"/>
                <w:szCs w:val="22"/>
              </w:rPr>
              <w:t>Wykaz usług do cz. I - AOON</w:t>
            </w:r>
          </w:p>
        </w:tc>
      </w:tr>
      <w:tr w:rsidR="00E639A7" w:rsidRPr="006866EB" w:rsidTr="00E639A7">
        <w:tc>
          <w:tcPr>
            <w:tcW w:w="1954" w:type="dxa"/>
          </w:tcPr>
          <w:p w:rsidR="00E639A7" w:rsidRPr="006866EB" w:rsidRDefault="00E639A7" w:rsidP="004E6336">
            <w:pPr>
              <w:suppressAutoHyphens/>
              <w:spacing w:line="276" w:lineRule="auto"/>
              <w:contextualSpacing/>
              <w:rPr>
                <w:rFonts w:ascii="Arial" w:hAnsi="Arial" w:cs="Arial"/>
                <w:sz w:val="22"/>
                <w:szCs w:val="22"/>
              </w:rPr>
            </w:pPr>
            <w:r w:rsidRPr="006866EB">
              <w:rPr>
                <w:rFonts w:ascii="Arial" w:hAnsi="Arial" w:cs="Arial"/>
                <w:color w:val="000000" w:themeColor="text1"/>
                <w:sz w:val="22"/>
                <w:szCs w:val="22"/>
              </w:rPr>
              <w:t>Załącznik nr 9B</w:t>
            </w:r>
          </w:p>
        </w:tc>
        <w:tc>
          <w:tcPr>
            <w:tcW w:w="7008" w:type="dxa"/>
          </w:tcPr>
          <w:p w:rsidR="00E639A7" w:rsidRPr="006866EB" w:rsidRDefault="00E639A7" w:rsidP="00611737">
            <w:pPr>
              <w:suppressAutoHyphens/>
              <w:spacing w:line="276" w:lineRule="auto"/>
              <w:contextualSpacing/>
              <w:rPr>
                <w:rFonts w:ascii="Arial" w:hAnsi="Arial" w:cs="Arial"/>
                <w:sz w:val="22"/>
                <w:szCs w:val="22"/>
              </w:rPr>
            </w:pPr>
            <w:r w:rsidRPr="006866EB">
              <w:rPr>
                <w:rFonts w:ascii="Arial" w:hAnsi="Arial" w:cs="Arial"/>
                <w:sz w:val="22"/>
                <w:szCs w:val="22"/>
              </w:rPr>
              <w:t>Wykaz usług do cz. II - OW</w:t>
            </w:r>
          </w:p>
        </w:tc>
      </w:tr>
      <w:tr w:rsidR="00E639A7" w:rsidRPr="006866EB" w:rsidTr="00E639A7">
        <w:tc>
          <w:tcPr>
            <w:tcW w:w="1954" w:type="dxa"/>
          </w:tcPr>
          <w:p w:rsidR="00E639A7" w:rsidRPr="006866EB" w:rsidRDefault="00E639A7" w:rsidP="004E6336">
            <w:pPr>
              <w:suppressAutoHyphens/>
              <w:spacing w:line="276" w:lineRule="auto"/>
              <w:contextualSpacing/>
              <w:rPr>
                <w:rFonts w:ascii="Arial" w:hAnsi="Arial" w:cs="Arial"/>
                <w:sz w:val="22"/>
                <w:szCs w:val="22"/>
              </w:rPr>
            </w:pPr>
            <w:r w:rsidRPr="006866EB">
              <w:rPr>
                <w:rFonts w:ascii="Arial" w:hAnsi="Arial" w:cs="Arial"/>
                <w:sz w:val="22"/>
                <w:szCs w:val="22"/>
              </w:rPr>
              <w:t>Załącznik nr 10</w:t>
            </w:r>
          </w:p>
        </w:tc>
        <w:tc>
          <w:tcPr>
            <w:tcW w:w="7008" w:type="dxa"/>
          </w:tcPr>
          <w:p w:rsidR="00E639A7" w:rsidRPr="006866EB" w:rsidRDefault="00E639A7" w:rsidP="004D3B1D">
            <w:pPr>
              <w:spacing w:line="276" w:lineRule="auto"/>
              <w:rPr>
                <w:rFonts w:ascii="Arial" w:hAnsi="Arial" w:cs="Arial"/>
                <w:sz w:val="22"/>
                <w:szCs w:val="22"/>
              </w:rPr>
            </w:pPr>
            <w:r w:rsidRPr="006866EB">
              <w:rPr>
                <w:rFonts w:ascii="Arial" w:hAnsi="Arial" w:cs="Arial"/>
                <w:bCs/>
                <w:sz w:val="22"/>
                <w:szCs w:val="22"/>
              </w:rPr>
              <w:t>Oświadczenie o dysponowaniu lokalem na terenie miasta Iława</w:t>
            </w:r>
          </w:p>
        </w:tc>
      </w:tr>
      <w:tr w:rsidR="00264BE6" w:rsidRPr="006866EB" w:rsidTr="00E639A7">
        <w:tc>
          <w:tcPr>
            <w:tcW w:w="1954" w:type="dxa"/>
          </w:tcPr>
          <w:p w:rsidR="00264BE6" w:rsidRPr="006866EB" w:rsidRDefault="00264BE6" w:rsidP="004E6336">
            <w:pPr>
              <w:suppressAutoHyphens/>
              <w:spacing w:line="276" w:lineRule="auto"/>
              <w:contextualSpacing/>
              <w:rPr>
                <w:rFonts w:ascii="Arial" w:hAnsi="Arial" w:cs="Arial"/>
                <w:sz w:val="22"/>
                <w:szCs w:val="22"/>
              </w:rPr>
            </w:pPr>
            <w:r w:rsidRPr="006866EB">
              <w:rPr>
                <w:rFonts w:ascii="Arial" w:hAnsi="Arial" w:cs="Arial"/>
                <w:sz w:val="22"/>
                <w:szCs w:val="22"/>
              </w:rPr>
              <w:t>Załącznik nr 11</w:t>
            </w:r>
          </w:p>
        </w:tc>
        <w:tc>
          <w:tcPr>
            <w:tcW w:w="7008" w:type="dxa"/>
          </w:tcPr>
          <w:p w:rsidR="00264BE6" w:rsidRPr="006866EB" w:rsidRDefault="00264BE6" w:rsidP="00264BE6">
            <w:pPr>
              <w:rPr>
                <w:rFonts w:ascii="Arial" w:hAnsi="Arial" w:cs="Arial"/>
                <w:sz w:val="22"/>
                <w:szCs w:val="22"/>
              </w:rPr>
            </w:pPr>
            <w:r w:rsidRPr="006866EB">
              <w:rPr>
                <w:rFonts w:ascii="Arial" w:hAnsi="Arial" w:cs="Arial"/>
                <w:sz w:val="22"/>
                <w:szCs w:val="22"/>
              </w:rPr>
              <w:t>Karta realizacji usług asystencji osobistej w ramach Programu</w:t>
            </w:r>
          </w:p>
          <w:p w:rsidR="00264BE6" w:rsidRPr="006866EB" w:rsidRDefault="00264BE6" w:rsidP="00264BE6">
            <w:pPr>
              <w:spacing w:line="276" w:lineRule="auto"/>
              <w:rPr>
                <w:rFonts w:ascii="Arial" w:hAnsi="Arial" w:cs="Arial"/>
                <w:bCs/>
                <w:sz w:val="22"/>
                <w:szCs w:val="22"/>
              </w:rPr>
            </w:pPr>
            <w:r w:rsidRPr="006866EB">
              <w:rPr>
                <w:rFonts w:ascii="Arial" w:hAnsi="Arial" w:cs="Arial"/>
                <w:sz w:val="22"/>
                <w:szCs w:val="22"/>
              </w:rPr>
              <w:t>„Asystent osobisty osoby niepełnosprawnej”</w:t>
            </w:r>
          </w:p>
        </w:tc>
      </w:tr>
      <w:tr w:rsidR="00264BE6" w:rsidRPr="006866EB" w:rsidTr="00E639A7">
        <w:tc>
          <w:tcPr>
            <w:tcW w:w="1954" w:type="dxa"/>
          </w:tcPr>
          <w:p w:rsidR="00264BE6" w:rsidRPr="006866EB" w:rsidRDefault="00264BE6" w:rsidP="004E6336">
            <w:pPr>
              <w:suppressAutoHyphens/>
              <w:spacing w:line="276" w:lineRule="auto"/>
              <w:contextualSpacing/>
              <w:rPr>
                <w:rFonts w:ascii="Arial" w:hAnsi="Arial" w:cs="Arial"/>
                <w:sz w:val="22"/>
                <w:szCs w:val="22"/>
              </w:rPr>
            </w:pPr>
            <w:r w:rsidRPr="006866EB">
              <w:rPr>
                <w:rFonts w:ascii="Arial" w:hAnsi="Arial" w:cs="Arial"/>
                <w:sz w:val="22"/>
                <w:szCs w:val="22"/>
              </w:rPr>
              <w:t>Załącznik nr 12</w:t>
            </w:r>
          </w:p>
        </w:tc>
        <w:tc>
          <w:tcPr>
            <w:tcW w:w="7008" w:type="dxa"/>
          </w:tcPr>
          <w:p w:rsidR="00264BE6" w:rsidRPr="006866EB" w:rsidRDefault="00264BE6" w:rsidP="00264BE6">
            <w:pPr>
              <w:rPr>
                <w:rFonts w:ascii="Arial" w:hAnsi="Arial" w:cs="Arial"/>
                <w:sz w:val="22"/>
                <w:szCs w:val="22"/>
              </w:rPr>
            </w:pPr>
            <w:r w:rsidRPr="006866EB">
              <w:rPr>
                <w:rFonts w:ascii="Arial" w:hAnsi="Arial" w:cs="Arial"/>
                <w:sz w:val="22"/>
                <w:szCs w:val="22"/>
              </w:rPr>
              <w:t>Karta rozliczenia usług opieki wytchnieniowej w ramach Programu „Opieka wytchnieniowa"</w:t>
            </w:r>
          </w:p>
        </w:tc>
      </w:tr>
      <w:tr w:rsidR="00274B21" w:rsidRPr="006866EB" w:rsidTr="00E639A7">
        <w:tc>
          <w:tcPr>
            <w:tcW w:w="1954" w:type="dxa"/>
          </w:tcPr>
          <w:p w:rsidR="00274B21" w:rsidRPr="006866EB" w:rsidRDefault="00274B21" w:rsidP="004E6336">
            <w:pPr>
              <w:suppressAutoHyphens/>
              <w:spacing w:line="276" w:lineRule="auto"/>
              <w:contextualSpacing/>
              <w:rPr>
                <w:rFonts w:ascii="Arial" w:hAnsi="Arial" w:cs="Arial"/>
                <w:sz w:val="22"/>
                <w:szCs w:val="22"/>
              </w:rPr>
            </w:pPr>
            <w:r w:rsidRPr="006866EB">
              <w:rPr>
                <w:rFonts w:ascii="Arial" w:hAnsi="Arial" w:cs="Arial"/>
                <w:sz w:val="22"/>
                <w:szCs w:val="22"/>
              </w:rPr>
              <w:t>Załącznik nr 13</w:t>
            </w:r>
          </w:p>
        </w:tc>
        <w:tc>
          <w:tcPr>
            <w:tcW w:w="7008" w:type="dxa"/>
          </w:tcPr>
          <w:p w:rsidR="00274B21" w:rsidRPr="006866EB" w:rsidRDefault="00274B21" w:rsidP="00264BE6">
            <w:pPr>
              <w:rPr>
                <w:rFonts w:ascii="Arial" w:hAnsi="Arial" w:cs="Arial"/>
                <w:sz w:val="22"/>
                <w:szCs w:val="22"/>
              </w:rPr>
            </w:pPr>
            <w:r w:rsidRPr="006866EB">
              <w:rPr>
                <w:rFonts w:ascii="Arial" w:hAnsi="Arial" w:cs="Arial"/>
                <w:sz w:val="22"/>
                <w:szCs w:val="22"/>
              </w:rPr>
              <w:t>Ewidencja biletów komunikacyjnych</w:t>
            </w:r>
          </w:p>
        </w:tc>
      </w:tr>
    </w:tbl>
    <w:p w:rsidR="00705231" w:rsidRDefault="00705231" w:rsidP="004E6336">
      <w:pPr>
        <w:tabs>
          <w:tab w:val="num" w:pos="0"/>
        </w:tabs>
        <w:suppressAutoHyphens/>
        <w:spacing w:line="276" w:lineRule="auto"/>
        <w:ind w:left="709" w:hanging="709"/>
        <w:contextualSpacing/>
        <w:jc w:val="both"/>
        <w:rPr>
          <w:rFonts w:ascii="Arial" w:hAnsi="Arial" w:cs="Arial"/>
          <w:sz w:val="22"/>
          <w:szCs w:val="22"/>
        </w:rPr>
      </w:pPr>
    </w:p>
    <w:p w:rsidR="005866F7" w:rsidRDefault="005866F7" w:rsidP="00065790">
      <w:pPr>
        <w:pStyle w:val="Standard"/>
        <w:spacing w:line="276" w:lineRule="auto"/>
        <w:jc w:val="right"/>
        <w:rPr>
          <w:rFonts w:ascii="Arial" w:hAnsi="Arial" w:cs="Arial"/>
          <w:b/>
          <w:bCs/>
          <w:color w:val="000000"/>
          <w:spacing w:val="4"/>
          <w:sz w:val="20"/>
          <w:szCs w:val="20"/>
        </w:rPr>
      </w:pPr>
    </w:p>
    <w:p w:rsidR="00065790" w:rsidRPr="00854E8C" w:rsidRDefault="00065790" w:rsidP="00065790">
      <w:pPr>
        <w:pStyle w:val="Standard"/>
        <w:spacing w:line="276" w:lineRule="auto"/>
        <w:jc w:val="right"/>
        <w:rPr>
          <w:rFonts w:ascii="Arial" w:hAnsi="Arial" w:cs="Arial"/>
          <w:b/>
          <w:bCs/>
          <w:spacing w:val="4"/>
          <w:sz w:val="20"/>
          <w:szCs w:val="20"/>
        </w:rPr>
      </w:pPr>
      <w:r w:rsidRPr="00854E8C">
        <w:rPr>
          <w:rFonts w:ascii="Arial" w:hAnsi="Arial" w:cs="Arial"/>
          <w:b/>
          <w:bCs/>
          <w:color w:val="000000"/>
          <w:spacing w:val="4"/>
          <w:sz w:val="20"/>
          <w:szCs w:val="20"/>
        </w:rPr>
        <w:t xml:space="preserve">Zatwierdzam, </w:t>
      </w:r>
      <w:r w:rsidRPr="00C92DB7">
        <w:rPr>
          <w:rFonts w:ascii="Arial" w:hAnsi="Arial" w:cs="Arial"/>
          <w:b/>
          <w:bCs/>
          <w:spacing w:val="4"/>
          <w:sz w:val="20"/>
          <w:szCs w:val="20"/>
        </w:rPr>
        <w:t>dnia 30.0</w:t>
      </w:r>
      <w:r>
        <w:rPr>
          <w:rFonts w:ascii="Arial" w:hAnsi="Arial" w:cs="Arial"/>
          <w:b/>
          <w:bCs/>
          <w:spacing w:val="4"/>
          <w:sz w:val="20"/>
          <w:szCs w:val="20"/>
        </w:rPr>
        <w:t>3</w:t>
      </w:r>
      <w:r w:rsidRPr="00C92DB7">
        <w:rPr>
          <w:rFonts w:ascii="Arial" w:hAnsi="Arial" w:cs="Arial"/>
          <w:b/>
          <w:bCs/>
          <w:spacing w:val="4"/>
          <w:sz w:val="20"/>
          <w:szCs w:val="20"/>
        </w:rPr>
        <w:t>.2023r.</w:t>
      </w:r>
    </w:p>
    <w:p w:rsidR="00065790" w:rsidRPr="00854E8C" w:rsidRDefault="00065790" w:rsidP="00065790">
      <w:pPr>
        <w:autoSpaceDE w:val="0"/>
        <w:spacing w:line="276" w:lineRule="auto"/>
        <w:ind w:left="142"/>
        <w:jc w:val="right"/>
        <w:rPr>
          <w:rFonts w:ascii="Arial" w:eastAsia="Calibri" w:hAnsi="Arial" w:cs="Arial"/>
          <w:b/>
          <w:bCs/>
          <w:i/>
          <w:iCs/>
          <w:sz w:val="20"/>
          <w:szCs w:val="20"/>
        </w:rPr>
      </w:pPr>
      <w:r>
        <w:rPr>
          <w:rFonts w:ascii="Arial" w:eastAsia="Calibri" w:hAnsi="Arial" w:cs="Arial"/>
          <w:b/>
          <w:bCs/>
          <w:i/>
          <w:iCs/>
          <w:sz w:val="20"/>
          <w:szCs w:val="20"/>
        </w:rPr>
        <w:t>Dyrektor</w:t>
      </w:r>
      <w:r w:rsidRPr="00854E8C">
        <w:rPr>
          <w:rFonts w:ascii="Arial" w:eastAsia="Calibri" w:hAnsi="Arial" w:cs="Arial"/>
          <w:b/>
          <w:bCs/>
          <w:i/>
          <w:iCs/>
          <w:sz w:val="20"/>
          <w:szCs w:val="20"/>
        </w:rPr>
        <w:t xml:space="preserve"> Miejskiego Ośrodka</w:t>
      </w:r>
    </w:p>
    <w:p w:rsidR="00065790" w:rsidRPr="00854E8C" w:rsidRDefault="00065790" w:rsidP="00065790">
      <w:pPr>
        <w:autoSpaceDE w:val="0"/>
        <w:spacing w:line="276" w:lineRule="auto"/>
        <w:ind w:left="142"/>
        <w:jc w:val="right"/>
        <w:rPr>
          <w:rFonts w:ascii="Arial" w:eastAsia="Calibri" w:hAnsi="Arial" w:cs="Arial"/>
          <w:b/>
          <w:bCs/>
          <w:i/>
          <w:iCs/>
          <w:sz w:val="20"/>
          <w:szCs w:val="20"/>
        </w:rPr>
      </w:pPr>
      <w:r w:rsidRPr="00854E8C">
        <w:rPr>
          <w:rFonts w:ascii="Arial" w:eastAsia="Calibri" w:hAnsi="Arial" w:cs="Arial"/>
          <w:b/>
          <w:bCs/>
          <w:i/>
          <w:iCs/>
          <w:sz w:val="20"/>
          <w:szCs w:val="20"/>
        </w:rPr>
        <w:t xml:space="preserve">Pomocy Społecznej w </w:t>
      </w:r>
      <w:r>
        <w:rPr>
          <w:rFonts w:ascii="Arial" w:eastAsia="Calibri" w:hAnsi="Arial" w:cs="Arial"/>
          <w:b/>
          <w:bCs/>
          <w:i/>
          <w:iCs/>
          <w:sz w:val="20"/>
          <w:szCs w:val="20"/>
        </w:rPr>
        <w:t>Iławie</w:t>
      </w:r>
    </w:p>
    <w:p w:rsidR="00065790" w:rsidRPr="00854E8C" w:rsidRDefault="00065790" w:rsidP="00065790">
      <w:pPr>
        <w:pStyle w:val="Standard"/>
        <w:spacing w:line="276" w:lineRule="auto"/>
        <w:jc w:val="center"/>
        <w:rPr>
          <w:rFonts w:ascii="Arial" w:hAnsi="Arial" w:cs="Arial"/>
          <w:b/>
          <w:bCs/>
          <w:spacing w:val="4"/>
          <w:sz w:val="20"/>
          <w:szCs w:val="20"/>
        </w:rPr>
      </w:pPr>
    </w:p>
    <w:sectPr w:rsidR="00065790" w:rsidRPr="00854E8C" w:rsidSect="005E34FF">
      <w:headerReference w:type="default" r:id="rId25"/>
      <w:footerReference w:type="default" r:id="rId2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4D" w:rsidRDefault="00F75D4D">
      <w:r>
        <w:separator/>
      </w:r>
    </w:p>
  </w:endnote>
  <w:endnote w:type="continuationSeparator" w:id="0">
    <w:p w:rsidR="00F75D4D" w:rsidRDefault="00F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5D" w:rsidRPr="007B17EA" w:rsidRDefault="004F5B5D">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0E63F2">
      <w:rPr>
        <w:rFonts w:ascii="Arial" w:hAnsi="Arial" w:cs="Arial"/>
        <w:b/>
        <w:bCs/>
        <w:noProof/>
        <w:sz w:val="16"/>
        <w:szCs w:val="16"/>
      </w:rPr>
      <w:t>12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0E63F2">
      <w:rPr>
        <w:rFonts w:ascii="Arial" w:hAnsi="Arial" w:cs="Arial"/>
        <w:b/>
        <w:bCs/>
        <w:noProof/>
        <w:sz w:val="16"/>
        <w:szCs w:val="16"/>
      </w:rPr>
      <w:t>26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4D" w:rsidRDefault="00F75D4D">
      <w:r>
        <w:separator/>
      </w:r>
    </w:p>
  </w:footnote>
  <w:footnote w:type="continuationSeparator" w:id="0">
    <w:p w:rsidR="00F75D4D" w:rsidRDefault="00F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B5D" w:rsidRDefault="004F5B5D" w:rsidP="00900FA9">
    <w:pPr>
      <w:pStyle w:val="Nagwek"/>
      <w:jc w:val="center"/>
      <w:rPr>
        <w:rFonts w:ascii="Arial" w:hAnsi="Arial" w:cs="Arial"/>
        <w:color w:val="000000" w:themeColor="text1"/>
        <w:sz w:val="16"/>
        <w:szCs w:val="16"/>
      </w:rPr>
    </w:pPr>
    <w:r w:rsidRPr="00900FA9">
      <w:rPr>
        <w:rFonts w:ascii="Arial" w:hAnsi="Arial" w:cs="Arial"/>
        <w:color w:val="000000" w:themeColor="text1"/>
        <w:sz w:val="16"/>
        <w:szCs w:val="16"/>
      </w:rPr>
      <w:t xml:space="preserve">Nr postępowania: </w:t>
    </w:r>
    <w:r>
      <w:rPr>
        <w:rFonts w:ascii="Arial" w:hAnsi="Arial" w:cs="Arial"/>
        <w:color w:val="000000" w:themeColor="text1"/>
        <w:sz w:val="16"/>
        <w:szCs w:val="16"/>
      </w:rPr>
      <w:t>MOPS.ZP.2.2023</w:t>
    </w:r>
  </w:p>
  <w:p w:rsidR="004F5B5D" w:rsidRDefault="004F5B5D" w:rsidP="00900FA9">
    <w:pPr>
      <w:pStyle w:val="Nagwek"/>
      <w:jc w:val="center"/>
      <w:rPr>
        <w:rFonts w:ascii="Arial" w:hAnsi="Arial" w:cs="Arial"/>
        <w:color w:val="000000" w:themeColor="text1"/>
        <w:sz w:val="16"/>
        <w:szCs w:val="16"/>
      </w:rPr>
    </w:pPr>
    <w:r w:rsidRPr="00A937F9">
      <w:rPr>
        <w:rFonts w:ascii="Arial" w:hAnsi="Arial" w:cs="Arial"/>
        <w:color w:val="000000"/>
        <w:sz w:val="16"/>
        <w:szCs w:val="16"/>
      </w:rPr>
      <w:t>Program</w:t>
    </w:r>
    <w:r>
      <w:rPr>
        <w:rFonts w:ascii="Arial" w:hAnsi="Arial" w:cs="Arial"/>
        <w:color w:val="000000"/>
        <w:sz w:val="16"/>
        <w:szCs w:val="16"/>
      </w:rPr>
      <w:t>y</w:t>
    </w:r>
    <w:r w:rsidRPr="00A937F9">
      <w:rPr>
        <w:rFonts w:ascii="Arial" w:hAnsi="Arial" w:cs="Arial"/>
        <w:color w:val="000000"/>
        <w:sz w:val="16"/>
        <w:szCs w:val="16"/>
      </w:rPr>
      <w:t xml:space="preserve"> „Asystent osobisty osoby niepełnosprawnej” - edycja 2023 i </w:t>
    </w:r>
    <w:r w:rsidRPr="00A937F9">
      <w:rPr>
        <w:rFonts w:ascii="Arial" w:hAnsi="Arial" w:cs="Arial"/>
        <w:color w:val="000000" w:themeColor="text1"/>
        <w:sz w:val="16"/>
        <w:szCs w:val="16"/>
      </w:rPr>
      <w:t>„Opieka wytchnieniowa” – edycja 2023</w:t>
    </w:r>
  </w:p>
  <w:p w:rsidR="004F5B5D" w:rsidRPr="00A937F9" w:rsidRDefault="004F5B5D" w:rsidP="00900FA9">
    <w:pPr>
      <w:pStyle w:val="Nagwek"/>
      <w:jc w:val="center"/>
      <w:rPr>
        <w:rFonts w:ascii="Arial" w:hAnsi="Arial" w:cs="Arial"/>
        <w:color w:val="000000" w:themeColor="text1"/>
        <w:sz w:val="16"/>
        <w:szCs w:val="16"/>
      </w:rPr>
    </w:pPr>
    <w:r w:rsidRPr="00A937F9">
      <w:rPr>
        <w:rFonts w:ascii="Arial" w:hAnsi="Arial" w:cs="Arial"/>
        <w:bCs/>
        <w:sz w:val="16"/>
        <w:szCs w:val="16"/>
      </w:rPr>
      <w:t>są finansowane ze środków Funduszu Solidarnościowego.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14"/>
    <w:multiLevelType w:val="multilevel"/>
    <w:tmpl w:val="D6A62F0E"/>
    <w:lvl w:ilvl="0">
      <w:start w:val="1"/>
      <w:numFmt w:val="decimal"/>
      <w:lvlText w:val="%1"/>
      <w:lvlJc w:val="left"/>
      <w:pPr>
        <w:tabs>
          <w:tab w:val="num" w:pos="0"/>
        </w:tabs>
        <w:ind w:left="0" w:firstLine="0"/>
      </w:pPr>
      <w:rPr>
        <w:rFonts w:cs="Arial" w:hint="eastAsia"/>
        <w:b w:val="0"/>
        <w:color w:val="00000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0000022"/>
    <w:multiLevelType w:val="multilevel"/>
    <w:tmpl w:val="DA2A0B4A"/>
    <w:name w:val="WW8Num343"/>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9"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0BE459FC"/>
    <w:multiLevelType w:val="hybridMultilevel"/>
    <w:tmpl w:val="6B88AAAA"/>
    <w:lvl w:ilvl="0" w:tplc="B61C0948">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2E132F"/>
    <w:multiLevelType w:val="hybridMultilevel"/>
    <w:tmpl w:val="31B434D8"/>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3" w15:restartNumberingAfterBreak="0">
    <w:nsid w:val="17F70AD7"/>
    <w:multiLevelType w:val="multilevel"/>
    <w:tmpl w:val="30B4BD44"/>
    <w:lvl w:ilvl="0">
      <w:start w:val="1"/>
      <w:numFmt w:val="lowerLetter"/>
      <w:lvlText w:val="%1)"/>
      <w:lvlJc w:val="left"/>
      <w:pPr>
        <w:ind w:left="108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9FB5A64"/>
    <w:multiLevelType w:val="hybridMultilevel"/>
    <w:tmpl w:val="3A9E3EA8"/>
    <w:lvl w:ilvl="0" w:tplc="443C2898">
      <w:start w:val="1"/>
      <w:numFmt w:val="decimal"/>
      <w:lvlText w:val="%1)"/>
      <w:lvlJc w:val="left"/>
      <w:pPr>
        <w:ind w:left="1440" w:hanging="360"/>
      </w:pPr>
      <w:rPr>
        <w:rFonts w:cs="Times New Roman"/>
        <w:b w:val="0"/>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A236C54"/>
    <w:multiLevelType w:val="hybridMultilevel"/>
    <w:tmpl w:val="AE906154"/>
    <w:lvl w:ilvl="0" w:tplc="5A329C36">
      <w:start w:val="1"/>
      <w:numFmt w:val="decimal"/>
      <w:lvlText w:val="%1."/>
      <w:lvlJc w:val="left"/>
      <w:pPr>
        <w:tabs>
          <w:tab w:val="num" w:pos="1800"/>
        </w:tabs>
        <w:ind w:left="1800" w:hanging="363"/>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C058BE"/>
    <w:multiLevelType w:val="hybridMultilevel"/>
    <w:tmpl w:val="86888D4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18" w15:restartNumberingAfterBreak="0">
    <w:nsid w:val="1FE255F5"/>
    <w:multiLevelType w:val="hybridMultilevel"/>
    <w:tmpl w:val="BDECAD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D96435"/>
    <w:multiLevelType w:val="hybridMultilevel"/>
    <w:tmpl w:val="CDF27948"/>
    <w:lvl w:ilvl="0" w:tplc="2436A302">
      <w:start w:val="1"/>
      <w:numFmt w:val="decimal"/>
      <w:lvlText w:val="%1)"/>
      <w:lvlJc w:val="left"/>
      <w:pPr>
        <w:tabs>
          <w:tab w:val="num" w:pos="595"/>
        </w:tabs>
        <w:ind w:left="916"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1E2068D"/>
    <w:multiLevelType w:val="hybridMultilevel"/>
    <w:tmpl w:val="F7E495DC"/>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1" w15:restartNumberingAfterBreak="0">
    <w:nsid w:val="222A6A51"/>
    <w:multiLevelType w:val="hybridMultilevel"/>
    <w:tmpl w:val="BF2C6DB2"/>
    <w:lvl w:ilvl="0" w:tplc="AA1C977C">
      <w:start w:val="1"/>
      <w:numFmt w:val="lowerLetter"/>
      <w:lvlText w:val="%1)"/>
      <w:lvlJc w:val="left"/>
      <w:pPr>
        <w:ind w:left="1800" w:hanging="360"/>
      </w:pPr>
      <w:rPr>
        <w:rFonts w:cs="Times New Roman"/>
        <w:b w:val="0"/>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2" w15:restartNumberingAfterBreak="0">
    <w:nsid w:val="22D46A50"/>
    <w:multiLevelType w:val="hybridMultilevel"/>
    <w:tmpl w:val="F6384DB6"/>
    <w:lvl w:ilvl="0" w:tplc="920EB55C">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33A1FA9"/>
    <w:multiLevelType w:val="hybridMultilevel"/>
    <w:tmpl w:val="735A9F36"/>
    <w:lvl w:ilvl="0" w:tplc="47E8DE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A2330D"/>
    <w:multiLevelType w:val="hybridMultilevel"/>
    <w:tmpl w:val="6DF23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0E5DFB"/>
    <w:multiLevelType w:val="hybridMultilevel"/>
    <w:tmpl w:val="77825994"/>
    <w:lvl w:ilvl="0" w:tplc="0FAC769C">
      <w:start w:val="1"/>
      <w:numFmt w:val="decimal"/>
      <w:lvlText w:val="%1."/>
      <w:lvlJc w:val="left"/>
      <w:pPr>
        <w:tabs>
          <w:tab w:val="num" w:pos="1800"/>
        </w:tabs>
        <w:ind w:left="1800" w:hanging="363"/>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41146C1"/>
    <w:multiLevelType w:val="hybridMultilevel"/>
    <w:tmpl w:val="DE701C54"/>
    <w:lvl w:ilvl="0" w:tplc="0415000F">
      <w:start w:val="1"/>
      <w:numFmt w:val="decimal"/>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28" w15:restartNumberingAfterBreak="0">
    <w:nsid w:val="24DA76DF"/>
    <w:multiLevelType w:val="hybridMultilevel"/>
    <w:tmpl w:val="59D47F6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655318D"/>
    <w:multiLevelType w:val="hybridMultilevel"/>
    <w:tmpl w:val="D2EC2DB0"/>
    <w:lvl w:ilvl="0" w:tplc="1EC4B612">
      <w:start w:val="1"/>
      <w:numFmt w:val="decimal"/>
      <w:lvlText w:val="%1."/>
      <w:lvlJc w:val="left"/>
      <w:pPr>
        <w:tabs>
          <w:tab w:val="num" w:pos="1009"/>
        </w:tabs>
        <w:ind w:left="1009" w:hanging="453"/>
      </w:pPr>
      <w:rPr>
        <w:rFonts w:cs="Times New Roman" w:hint="default"/>
        <w:b w:val="0"/>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8916AD"/>
    <w:multiLevelType w:val="hybridMultilevel"/>
    <w:tmpl w:val="C7F8F6A2"/>
    <w:lvl w:ilvl="0" w:tplc="5E8462C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6A530AF"/>
    <w:multiLevelType w:val="hybridMultilevel"/>
    <w:tmpl w:val="4E684362"/>
    <w:lvl w:ilvl="0" w:tplc="58CC0FD6">
      <w:start w:val="1"/>
      <w:numFmt w:val="decimal"/>
      <w:lvlText w:val="%1)"/>
      <w:lvlJc w:val="left"/>
      <w:pPr>
        <w:ind w:left="502" w:hanging="360"/>
      </w:pPr>
      <w:rPr>
        <w:rFonts w:cs="Times New Roman"/>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15:restartNumberingAfterBreak="0">
    <w:nsid w:val="28EA54EC"/>
    <w:multiLevelType w:val="hybridMultilevel"/>
    <w:tmpl w:val="60CCEA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0D10B1"/>
    <w:multiLevelType w:val="hybridMultilevel"/>
    <w:tmpl w:val="A7EC948A"/>
    <w:lvl w:ilvl="0" w:tplc="FEA81C36">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36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6E6FC6"/>
    <w:multiLevelType w:val="hybridMultilevel"/>
    <w:tmpl w:val="BC267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DB529F"/>
    <w:multiLevelType w:val="hybridMultilevel"/>
    <w:tmpl w:val="5EECF516"/>
    <w:lvl w:ilvl="0" w:tplc="F58465E0">
      <w:start w:val="1"/>
      <w:numFmt w:val="decimal"/>
      <w:lvlText w:val="%1."/>
      <w:lvlJc w:val="left"/>
      <w:pPr>
        <w:ind w:left="1146" w:hanging="360"/>
      </w:pPr>
      <w:rPr>
        <w:rFonts w:ascii="Arial" w:eastAsia="Times New Roman" w:hAnsi="Arial" w:cs="Arial"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6" w15:restartNumberingAfterBreak="0">
    <w:nsid w:val="2F0169BE"/>
    <w:multiLevelType w:val="hybridMultilevel"/>
    <w:tmpl w:val="FE5832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E3D3A"/>
    <w:multiLevelType w:val="hybridMultilevel"/>
    <w:tmpl w:val="E680582E"/>
    <w:lvl w:ilvl="0" w:tplc="C2CC7FD4">
      <w:start w:val="1"/>
      <w:numFmt w:val="upperRoman"/>
      <w:lvlText w:val="%1."/>
      <w:lvlJc w:val="left"/>
      <w:pPr>
        <w:ind w:left="1276" w:hanging="720"/>
      </w:pPr>
      <w:rPr>
        <w:rFonts w:cs="Times New Roman" w:hint="default"/>
        <w:b/>
      </w:rPr>
    </w:lvl>
    <w:lvl w:ilvl="1" w:tplc="B8A4F41E">
      <w:start w:val="3"/>
      <w:numFmt w:val="decimal"/>
      <w:lvlText w:val="%2"/>
      <w:lvlJc w:val="left"/>
      <w:pPr>
        <w:ind w:left="1440" w:hanging="360"/>
      </w:pPr>
      <w:rPr>
        <w:rFonts w:hint="default"/>
      </w:rPr>
    </w:lvl>
    <w:lvl w:ilvl="2" w:tplc="6B04E46C">
      <w:start w:val="1"/>
      <w:numFmt w:val="decimal"/>
      <w:lvlText w:val="%3."/>
      <w:lvlJc w:val="left"/>
      <w:pPr>
        <w:ind w:left="2340" w:hanging="360"/>
      </w:pPr>
      <w:rPr>
        <w:rFonts w:hint="default"/>
        <w:color w:val="000000"/>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3F7F18"/>
    <w:multiLevelType w:val="hybridMultilevel"/>
    <w:tmpl w:val="B44EC22A"/>
    <w:lvl w:ilvl="0" w:tplc="3320BB9A">
      <w:start w:val="1"/>
      <w:numFmt w:val="decimal"/>
      <w:lvlText w:val="%1."/>
      <w:lvlJc w:val="left"/>
      <w:pPr>
        <w:tabs>
          <w:tab w:val="num" w:pos="363"/>
        </w:tabs>
        <w:ind w:left="363" w:hanging="363"/>
      </w:pPr>
      <w:rPr>
        <w:rFonts w:ascii="Arial" w:eastAsia="Times New Roman" w:hAnsi="Arial" w:cs="Arial" w:hint="default"/>
        <w:b w:val="0"/>
      </w:rPr>
    </w:lvl>
    <w:lvl w:ilvl="1" w:tplc="77FA523C">
      <w:start w:val="1"/>
      <w:numFmt w:val="lowerLetter"/>
      <w:lvlText w:val="%2."/>
      <w:lvlJc w:val="left"/>
      <w:pPr>
        <w:tabs>
          <w:tab w:val="num" w:pos="1440"/>
        </w:tabs>
        <w:ind w:left="1440" w:hanging="360"/>
      </w:pPr>
      <w:rPr>
        <w:rFonts w:cs="Times New Roman"/>
      </w:rPr>
    </w:lvl>
    <w:lvl w:ilvl="2" w:tplc="7FA2DA2E">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7C2500E"/>
    <w:multiLevelType w:val="hybridMultilevel"/>
    <w:tmpl w:val="E4EA8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2C15A7"/>
    <w:multiLevelType w:val="hybridMultilevel"/>
    <w:tmpl w:val="C7C8CEB6"/>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41" w15:restartNumberingAfterBreak="0">
    <w:nsid w:val="42016140"/>
    <w:multiLevelType w:val="multilevel"/>
    <w:tmpl w:val="3C922DCC"/>
    <w:lvl w:ilvl="0">
      <w:start w:val="1"/>
      <w:numFmt w:val="lowerLetter"/>
      <w:lvlText w:val="%1)"/>
      <w:lvlJc w:val="left"/>
      <w:pPr>
        <w:tabs>
          <w:tab w:val="num" w:pos="0"/>
        </w:tabs>
        <w:ind w:left="0" w:firstLine="0"/>
      </w:pPr>
      <w:rPr>
        <w:rFonts w:hint="eastAsia"/>
        <w:b w:val="0"/>
        <w:color w:val="00000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15:restartNumberingAfterBreak="0">
    <w:nsid w:val="43847236"/>
    <w:multiLevelType w:val="hybridMultilevel"/>
    <w:tmpl w:val="1EC23C12"/>
    <w:lvl w:ilvl="0" w:tplc="CC906F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438F7BF1"/>
    <w:multiLevelType w:val="hybridMultilevel"/>
    <w:tmpl w:val="97B43852"/>
    <w:lvl w:ilvl="0" w:tplc="C18A549E">
      <w:start w:val="1"/>
      <w:numFmt w:val="decimal"/>
      <w:lvlText w:val="%1)"/>
      <w:lvlJc w:val="left"/>
      <w:pPr>
        <w:ind w:left="1784" w:hanging="360"/>
      </w:pPr>
      <w:rPr>
        <w:rFonts w:cs="Times New Roman"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CE4544"/>
    <w:multiLevelType w:val="hybridMultilevel"/>
    <w:tmpl w:val="14B6D1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A5A2838"/>
    <w:multiLevelType w:val="hybridMultilevel"/>
    <w:tmpl w:val="82A8D4A6"/>
    <w:lvl w:ilvl="0" w:tplc="04150017">
      <w:start w:val="1"/>
      <w:numFmt w:val="lowerLetter"/>
      <w:lvlText w:val="%1)"/>
      <w:lvlJc w:val="left"/>
      <w:pPr>
        <w:ind w:left="720" w:hanging="360"/>
      </w:pPr>
    </w:lvl>
    <w:lvl w:ilvl="1" w:tplc="D3562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C35F0E"/>
    <w:multiLevelType w:val="hybridMultilevel"/>
    <w:tmpl w:val="2AD481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D267D5C"/>
    <w:multiLevelType w:val="hybridMultilevel"/>
    <w:tmpl w:val="431025E8"/>
    <w:lvl w:ilvl="0" w:tplc="888C0CD4">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2C4659"/>
    <w:multiLevelType w:val="hybridMultilevel"/>
    <w:tmpl w:val="1ADA62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1" w15:restartNumberingAfterBreak="0">
    <w:nsid w:val="4E9E58DE"/>
    <w:multiLevelType w:val="hybridMultilevel"/>
    <w:tmpl w:val="93548D6E"/>
    <w:lvl w:ilvl="0" w:tplc="50ECE934">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530C2F21"/>
    <w:multiLevelType w:val="hybridMultilevel"/>
    <w:tmpl w:val="4A9CCFEA"/>
    <w:lvl w:ilvl="0" w:tplc="EE4C95C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24514B"/>
    <w:multiLevelType w:val="hybridMultilevel"/>
    <w:tmpl w:val="333E6046"/>
    <w:lvl w:ilvl="0" w:tplc="DE96A79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94D1B0B"/>
    <w:multiLevelType w:val="hybridMultilevel"/>
    <w:tmpl w:val="CEAE98AA"/>
    <w:lvl w:ilvl="0" w:tplc="212C1CA8">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246BA9"/>
    <w:multiLevelType w:val="hybridMultilevel"/>
    <w:tmpl w:val="D40C66B0"/>
    <w:lvl w:ilvl="0" w:tplc="C6D8CEF0">
      <w:start w:val="7"/>
      <w:numFmt w:val="decimal"/>
      <w:lvlText w:val="%1."/>
      <w:lvlJc w:val="left"/>
      <w:pPr>
        <w:ind w:left="720" w:hanging="360"/>
      </w:pPr>
      <w:rPr>
        <w:rFonts w:cs="Times New Roman" w:hint="default"/>
        <w:b w:val="0"/>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0987AE2"/>
    <w:multiLevelType w:val="hybridMultilevel"/>
    <w:tmpl w:val="5C3E1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0EA3EDB"/>
    <w:multiLevelType w:val="multilevel"/>
    <w:tmpl w:val="E3A846BC"/>
    <w:lvl w:ilvl="0">
      <w:start w:val="1"/>
      <w:numFmt w:val="decimal"/>
      <w:lvlText w:val="%1."/>
      <w:lvlJc w:val="left"/>
      <w:pPr>
        <w:tabs>
          <w:tab w:val="num" w:pos="1706"/>
        </w:tabs>
        <w:ind w:left="697"/>
      </w:pPr>
      <w:rPr>
        <w:rFonts w:ascii="Arial" w:eastAsia="Times New Roman" w:hAnsi="Arial" w:cs="Arial" w:hint="default"/>
        <w:b w:val="0"/>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val="0"/>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644C7F9E"/>
    <w:multiLevelType w:val="hybridMultilevel"/>
    <w:tmpl w:val="FF78300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67D2374C"/>
    <w:multiLevelType w:val="hybridMultilevel"/>
    <w:tmpl w:val="0C0EC912"/>
    <w:lvl w:ilvl="0" w:tplc="9B1055F4">
      <w:start w:val="1"/>
      <w:numFmt w:val="decimal"/>
      <w:lvlText w:val="%1)"/>
      <w:lvlJc w:val="left"/>
      <w:pPr>
        <w:tabs>
          <w:tab w:val="num" w:pos="454"/>
        </w:tabs>
        <w:ind w:left="454" w:hanging="454"/>
      </w:pPr>
      <w:rPr>
        <w:rFonts w:hint="default"/>
        <w:b w:val="0"/>
      </w:rPr>
    </w:lvl>
    <w:lvl w:ilvl="1" w:tplc="9C608654">
      <w:start w:val="1"/>
      <w:numFmt w:val="lowerLetter"/>
      <w:lvlText w:val="%2)"/>
      <w:lvlJc w:val="left"/>
      <w:pPr>
        <w:ind w:left="884" w:hanging="360"/>
      </w:pPr>
      <w:rPr>
        <w:rFonts w:cs="Times New Roman" w:hint="default"/>
      </w:rPr>
    </w:lvl>
    <w:lvl w:ilvl="2" w:tplc="A4C6DF36">
      <w:start w:val="1"/>
      <w:numFmt w:val="decimal"/>
      <w:lvlText w:val="%3)"/>
      <w:lvlJc w:val="left"/>
      <w:pPr>
        <w:ind w:left="1784" w:hanging="360"/>
      </w:pPr>
      <w:rPr>
        <w:rFonts w:cs="Times New Roman" w:hint="default"/>
        <w:b w:val="0"/>
        <w:bCs/>
        <w:i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62" w15:restartNumberingAfterBreak="0">
    <w:nsid w:val="69F07173"/>
    <w:multiLevelType w:val="hybridMultilevel"/>
    <w:tmpl w:val="BFFA6CC0"/>
    <w:lvl w:ilvl="0" w:tplc="684A74A2">
      <w:start w:val="1"/>
      <w:numFmt w:val="decimal"/>
      <w:lvlText w:val="%1."/>
      <w:lvlJc w:val="left"/>
      <w:pPr>
        <w:ind w:left="1004" w:hanging="360"/>
      </w:pPr>
      <w:rPr>
        <w:rFonts w:cs="Times New Roman"/>
        <w:b w:val="0"/>
      </w:rPr>
    </w:lvl>
    <w:lvl w:ilvl="1" w:tplc="04CEC70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F61382C"/>
    <w:multiLevelType w:val="hybridMultilevel"/>
    <w:tmpl w:val="496641A6"/>
    <w:lvl w:ilvl="0" w:tplc="04150017">
      <w:start w:val="1"/>
      <w:numFmt w:val="lowerLetter"/>
      <w:lvlText w:val="%1)"/>
      <w:lvlJc w:val="left"/>
      <w:pPr>
        <w:ind w:left="502" w:hanging="360"/>
      </w:pPr>
      <w:rPr>
        <w:b w:val="0"/>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5" w15:restartNumberingAfterBreak="0">
    <w:nsid w:val="70A66BB4"/>
    <w:multiLevelType w:val="hybridMultilevel"/>
    <w:tmpl w:val="753AC46C"/>
    <w:lvl w:ilvl="0" w:tplc="E1E00ED2">
      <w:start w:val="1"/>
      <w:numFmt w:val="decimal"/>
      <w:lvlText w:val="%1)"/>
      <w:lvlJc w:val="left"/>
      <w:pPr>
        <w:ind w:left="1068" w:hanging="360"/>
      </w:pPr>
      <w:rPr>
        <w:rFonts w:ascii="Arial" w:eastAsia="Times New Roman" w:hAnsi="Arial" w:cs="Arial"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2365B96"/>
    <w:multiLevelType w:val="hybridMultilevel"/>
    <w:tmpl w:val="18083264"/>
    <w:lvl w:ilvl="0" w:tplc="772439B4">
      <w:start w:val="1"/>
      <w:numFmt w:val="lowerLetter"/>
      <w:lvlText w:val="%1)"/>
      <w:lvlJc w:val="left"/>
      <w:pPr>
        <w:ind w:left="1636" w:hanging="360"/>
      </w:pPr>
      <w:rPr>
        <w:rFonts w:cs="Times New Roman"/>
        <w:b w:val="0"/>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8" w15:restartNumberingAfterBreak="0">
    <w:nsid w:val="73BF3B93"/>
    <w:multiLevelType w:val="hybridMultilevel"/>
    <w:tmpl w:val="8F229CC2"/>
    <w:lvl w:ilvl="0" w:tplc="FEA81C36">
      <w:start w:val="1"/>
      <w:numFmt w:val="decimal"/>
      <w:lvlText w:val="%1."/>
      <w:lvlJc w:val="left"/>
      <w:pPr>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7168F5"/>
    <w:multiLevelType w:val="hybridMultilevel"/>
    <w:tmpl w:val="B71EA0B6"/>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70" w15:restartNumberingAfterBreak="0">
    <w:nsid w:val="76FD1042"/>
    <w:multiLevelType w:val="hybridMultilevel"/>
    <w:tmpl w:val="D88C05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773500F6"/>
    <w:multiLevelType w:val="hybridMultilevel"/>
    <w:tmpl w:val="3B186E8E"/>
    <w:lvl w:ilvl="0" w:tplc="991664C8">
      <w:start w:val="1"/>
      <w:numFmt w:val="ordinal"/>
      <w:lvlText w:val="%1"/>
      <w:lvlJc w:val="left"/>
      <w:pPr>
        <w:tabs>
          <w:tab w:val="num" w:pos="1009"/>
        </w:tabs>
        <w:ind w:left="1009" w:hanging="453"/>
      </w:pPr>
      <w:rPr>
        <w:rFonts w:ascii="Arial" w:hAnsi="Arial" w:cs="Times New Roman" w:hint="default"/>
        <w:b w:val="0"/>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78355512"/>
    <w:multiLevelType w:val="multilevel"/>
    <w:tmpl w:val="9C248A04"/>
    <w:lvl w:ilvl="0">
      <w:start w:val="1"/>
      <w:numFmt w:val="decimal"/>
      <w:lvlText w:val="%1."/>
      <w:lvlJc w:val="left"/>
      <w:pPr>
        <w:ind w:left="720" w:hanging="360"/>
      </w:pPr>
      <w:rPr>
        <w:rFonts w:cs="Times New Roman"/>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78B471F9"/>
    <w:multiLevelType w:val="hybridMultilevel"/>
    <w:tmpl w:val="70F4E19C"/>
    <w:lvl w:ilvl="0" w:tplc="04150001">
      <w:start w:val="1"/>
      <w:numFmt w:val="bullet"/>
      <w:lvlText w:val=""/>
      <w:lvlJc w:val="left"/>
      <w:pPr>
        <w:ind w:left="720" w:hanging="360"/>
      </w:pPr>
      <w:rPr>
        <w:rFonts w:ascii="Symbol" w:hAnsi="Symbol" w:hint="default"/>
      </w:rPr>
    </w:lvl>
    <w:lvl w:ilvl="1" w:tplc="D3562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BE0DCB"/>
    <w:multiLevelType w:val="hybridMultilevel"/>
    <w:tmpl w:val="D0E8E618"/>
    <w:lvl w:ilvl="0" w:tplc="0415000B">
      <w:start w:val="1"/>
      <w:numFmt w:val="bullet"/>
      <w:lvlText w:val=""/>
      <w:lvlJc w:val="left"/>
      <w:pPr>
        <w:ind w:left="1083" w:hanging="360"/>
      </w:pPr>
      <w:rPr>
        <w:rFonts w:ascii="Wingdings" w:hAnsi="Wingdings" w:hint="default"/>
      </w:rPr>
    </w:lvl>
    <w:lvl w:ilvl="1" w:tplc="04150003" w:tentative="1">
      <w:start w:val="1"/>
      <w:numFmt w:val="bullet"/>
      <w:lvlText w:val="o"/>
      <w:lvlJc w:val="left"/>
      <w:pPr>
        <w:ind w:left="1803" w:hanging="360"/>
      </w:pPr>
      <w:rPr>
        <w:rFonts w:ascii="Courier New" w:hAnsi="Courier New" w:cs="Courier New" w:hint="default"/>
      </w:rPr>
    </w:lvl>
    <w:lvl w:ilvl="2" w:tplc="04150005">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num w:numId="1">
    <w:abstractNumId w:val="2"/>
  </w:num>
  <w:num w:numId="2">
    <w:abstractNumId w:val="1"/>
  </w:num>
  <w:num w:numId="3">
    <w:abstractNumId w:val="0"/>
  </w:num>
  <w:num w:numId="4">
    <w:abstractNumId w:val="66"/>
  </w:num>
  <w:num w:numId="5">
    <w:abstractNumId w:val="45"/>
  </w:num>
  <w:num w:numId="6">
    <w:abstractNumId w:val="63"/>
  </w:num>
  <w:num w:numId="7">
    <w:abstractNumId w:val="26"/>
  </w:num>
  <w:num w:numId="8">
    <w:abstractNumId w:val="16"/>
  </w:num>
  <w:num w:numId="9">
    <w:abstractNumId w:val="30"/>
  </w:num>
  <w:num w:numId="10">
    <w:abstractNumId w:val="11"/>
  </w:num>
  <w:num w:numId="11">
    <w:abstractNumId w:val="61"/>
  </w:num>
  <w:num w:numId="12">
    <w:abstractNumId w:val="59"/>
  </w:num>
  <w:num w:numId="13">
    <w:abstractNumId w:val="55"/>
    <w:lvlOverride w:ilvl="0">
      <w:startOverride w:val="1"/>
    </w:lvlOverride>
  </w:num>
  <w:num w:numId="14">
    <w:abstractNumId w:val="42"/>
    <w:lvlOverride w:ilvl="0">
      <w:startOverride w:val="1"/>
    </w:lvlOverride>
  </w:num>
  <w:num w:numId="15">
    <w:abstractNumId w:val="23"/>
  </w:num>
  <w:num w:numId="16">
    <w:abstractNumId w:val="58"/>
  </w:num>
  <w:num w:numId="17">
    <w:abstractNumId w:val="37"/>
  </w:num>
  <w:num w:numId="18">
    <w:abstractNumId w:val="29"/>
  </w:num>
  <w:num w:numId="19">
    <w:abstractNumId w:val="71"/>
  </w:num>
  <w:num w:numId="20">
    <w:abstractNumId w:val="33"/>
  </w:num>
  <w:num w:numId="21">
    <w:abstractNumId w:val="38"/>
  </w:num>
  <w:num w:numId="22">
    <w:abstractNumId w:val="31"/>
  </w:num>
  <w:num w:numId="23">
    <w:abstractNumId w:val="35"/>
  </w:num>
  <w:num w:numId="24">
    <w:abstractNumId w:val="15"/>
  </w:num>
  <w:num w:numId="25">
    <w:abstractNumId w:val="65"/>
  </w:num>
  <w:num w:numId="26">
    <w:abstractNumId w:val="54"/>
  </w:num>
  <w:num w:numId="27">
    <w:abstractNumId w:val="21"/>
  </w:num>
  <w:num w:numId="28">
    <w:abstractNumId w:val="19"/>
  </w:num>
  <w:num w:numId="29">
    <w:abstractNumId w:val="22"/>
  </w:num>
  <w:num w:numId="30">
    <w:abstractNumId w:val="67"/>
  </w:num>
  <w:num w:numId="31">
    <w:abstractNumId w:val="62"/>
  </w:num>
  <w:num w:numId="32">
    <w:abstractNumId w:val="51"/>
  </w:num>
  <w:num w:numId="33">
    <w:abstractNumId w:val="43"/>
  </w:num>
  <w:num w:numId="34">
    <w:abstractNumId w:val="56"/>
  </w:num>
  <w:num w:numId="35">
    <w:abstractNumId w:val="12"/>
  </w:num>
  <w:num w:numId="36">
    <w:abstractNumId w:val="46"/>
  </w:num>
  <w:num w:numId="37">
    <w:abstractNumId w:val="47"/>
  </w:num>
  <w:num w:numId="38">
    <w:abstractNumId w:val="49"/>
  </w:num>
  <w:num w:numId="39">
    <w:abstractNumId w:val="24"/>
  </w:num>
  <w:num w:numId="40">
    <w:abstractNumId w:val="70"/>
  </w:num>
  <w:num w:numId="41">
    <w:abstractNumId w:val="73"/>
  </w:num>
  <w:num w:numId="42">
    <w:abstractNumId w:val="25"/>
  </w:num>
  <w:num w:numId="43">
    <w:abstractNumId w:val="27"/>
  </w:num>
  <w:num w:numId="44">
    <w:abstractNumId w:val="34"/>
  </w:num>
  <w:num w:numId="45">
    <w:abstractNumId w:val="14"/>
  </w:num>
  <w:num w:numId="46">
    <w:abstractNumId w:val="4"/>
  </w:num>
  <w:num w:numId="47">
    <w:abstractNumId w:val="36"/>
  </w:num>
  <w:num w:numId="48">
    <w:abstractNumId w:val="50"/>
  </w:num>
  <w:num w:numId="49">
    <w:abstractNumId w:val="17"/>
  </w:num>
  <w:num w:numId="50">
    <w:abstractNumId w:val="39"/>
  </w:num>
  <w:num w:numId="51">
    <w:abstractNumId w:val="60"/>
  </w:num>
  <w:num w:numId="52">
    <w:abstractNumId w:val="68"/>
  </w:num>
  <w:num w:numId="53">
    <w:abstractNumId w:val="32"/>
  </w:num>
  <w:num w:numId="54">
    <w:abstractNumId w:val="44"/>
  </w:num>
  <w:num w:numId="55">
    <w:abstractNumId w:val="28"/>
  </w:num>
  <w:num w:numId="56">
    <w:abstractNumId w:val="64"/>
  </w:num>
  <w:num w:numId="57">
    <w:abstractNumId w:val="69"/>
  </w:num>
  <w:num w:numId="58">
    <w:abstractNumId w:val="20"/>
  </w:num>
  <w:num w:numId="59">
    <w:abstractNumId w:val="57"/>
  </w:num>
  <w:num w:numId="60">
    <w:abstractNumId w:val="74"/>
  </w:num>
  <w:num w:numId="61">
    <w:abstractNumId w:val="48"/>
  </w:num>
  <w:num w:numId="62">
    <w:abstractNumId w:val="7"/>
  </w:num>
  <w:num w:numId="63">
    <w:abstractNumId w:val="41"/>
  </w:num>
  <w:num w:numId="64">
    <w:abstractNumId w:val="40"/>
  </w:num>
  <w:num w:numId="65">
    <w:abstractNumId w:val="18"/>
  </w:num>
  <w:num w:numId="66">
    <w:abstractNumId w:val="53"/>
  </w:num>
  <w:num w:numId="67">
    <w:abstractNumId w:val="52"/>
  </w:num>
  <w:num w:numId="68">
    <w:abstractNumId w:val="72"/>
  </w:num>
  <w:num w:numId="69">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7F70"/>
    <w:rsid w:val="00000087"/>
    <w:rsid w:val="00002FA6"/>
    <w:rsid w:val="0000407A"/>
    <w:rsid w:val="00006F1D"/>
    <w:rsid w:val="00007D0C"/>
    <w:rsid w:val="0001031A"/>
    <w:rsid w:val="00014473"/>
    <w:rsid w:val="00020A39"/>
    <w:rsid w:val="00021355"/>
    <w:rsid w:val="00021853"/>
    <w:rsid w:val="000221E2"/>
    <w:rsid w:val="00022668"/>
    <w:rsid w:val="00022B9E"/>
    <w:rsid w:val="00022E8D"/>
    <w:rsid w:val="00023235"/>
    <w:rsid w:val="00024C82"/>
    <w:rsid w:val="00026EA2"/>
    <w:rsid w:val="00027DDB"/>
    <w:rsid w:val="00030A96"/>
    <w:rsid w:val="00031A67"/>
    <w:rsid w:val="000323FC"/>
    <w:rsid w:val="00032937"/>
    <w:rsid w:val="00032FCA"/>
    <w:rsid w:val="00033137"/>
    <w:rsid w:val="00033A87"/>
    <w:rsid w:val="00033AAD"/>
    <w:rsid w:val="00034629"/>
    <w:rsid w:val="000350C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3C"/>
    <w:rsid w:val="0004244F"/>
    <w:rsid w:val="0004303A"/>
    <w:rsid w:val="00045981"/>
    <w:rsid w:val="00045E04"/>
    <w:rsid w:val="00047B3A"/>
    <w:rsid w:val="000511FC"/>
    <w:rsid w:val="000514C4"/>
    <w:rsid w:val="0005155B"/>
    <w:rsid w:val="00052E07"/>
    <w:rsid w:val="0005369C"/>
    <w:rsid w:val="000538DF"/>
    <w:rsid w:val="00055167"/>
    <w:rsid w:val="00055CF1"/>
    <w:rsid w:val="000561DE"/>
    <w:rsid w:val="00056EE8"/>
    <w:rsid w:val="00060E1E"/>
    <w:rsid w:val="000611DC"/>
    <w:rsid w:val="00061581"/>
    <w:rsid w:val="00061611"/>
    <w:rsid w:val="00063AF1"/>
    <w:rsid w:val="00063E22"/>
    <w:rsid w:val="00064343"/>
    <w:rsid w:val="000645C5"/>
    <w:rsid w:val="000645D9"/>
    <w:rsid w:val="00065790"/>
    <w:rsid w:val="0006614B"/>
    <w:rsid w:val="00067A10"/>
    <w:rsid w:val="00070A7B"/>
    <w:rsid w:val="00071642"/>
    <w:rsid w:val="000731B6"/>
    <w:rsid w:val="000732E6"/>
    <w:rsid w:val="00073C72"/>
    <w:rsid w:val="00073F20"/>
    <w:rsid w:val="00073FEA"/>
    <w:rsid w:val="00074549"/>
    <w:rsid w:val="0007527C"/>
    <w:rsid w:val="00080477"/>
    <w:rsid w:val="00080702"/>
    <w:rsid w:val="00080D46"/>
    <w:rsid w:val="000814B4"/>
    <w:rsid w:val="00084848"/>
    <w:rsid w:val="00085C65"/>
    <w:rsid w:val="000861F8"/>
    <w:rsid w:val="00086BF0"/>
    <w:rsid w:val="00090D43"/>
    <w:rsid w:val="00090FBB"/>
    <w:rsid w:val="00091027"/>
    <w:rsid w:val="0009135D"/>
    <w:rsid w:val="00095D2C"/>
    <w:rsid w:val="00096149"/>
    <w:rsid w:val="000A0A5C"/>
    <w:rsid w:val="000A1069"/>
    <w:rsid w:val="000A2336"/>
    <w:rsid w:val="000A3ECD"/>
    <w:rsid w:val="000A4D1B"/>
    <w:rsid w:val="000A5241"/>
    <w:rsid w:val="000A52C2"/>
    <w:rsid w:val="000A5D0F"/>
    <w:rsid w:val="000A6233"/>
    <w:rsid w:val="000A7CB3"/>
    <w:rsid w:val="000B2B61"/>
    <w:rsid w:val="000B2D78"/>
    <w:rsid w:val="000B3997"/>
    <w:rsid w:val="000B3BB8"/>
    <w:rsid w:val="000B6412"/>
    <w:rsid w:val="000B6DE4"/>
    <w:rsid w:val="000B735C"/>
    <w:rsid w:val="000B73D8"/>
    <w:rsid w:val="000C057B"/>
    <w:rsid w:val="000C09A6"/>
    <w:rsid w:val="000C0AAA"/>
    <w:rsid w:val="000C16C8"/>
    <w:rsid w:val="000C2284"/>
    <w:rsid w:val="000C2618"/>
    <w:rsid w:val="000C393D"/>
    <w:rsid w:val="000C4BB0"/>
    <w:rsid w:val="000C68CE"/>
    <w:rsid w:val="000C7661"/>
    <w:rsid w:val="000D00DF"/>
    <w:rsid w:val="000D0EDA"/>
    <w:rsid w:val="000D177F"/>
    <w:rsid w:val="000D44D5"/>
    <w:rsid w:val="000D4767"/>
    <w:rsid w:val="000D5010"/>
    <w:rsid w:val="000D510C"/>
    <w:rsid w:val="000D51FB"/>
    <w:rsid w:val="000D56F0"/>
    <w:rsid w:val="000D6D7F"/>
    <w:rsid w:val="000E0777"/>
    <w:rsid w:val="000E1148"/>
    <w:rsid w:val="000E262C"/>
    <w:rsid w:val="000E3E7A"/>
    <w:rsid w:val="000E4619"/>
    <w:rsid w:val="000E535B"/>
    <w:rsid w:val="000E61BB"/>
    <w:rsid w:val="000E63F2"/>
    <w:rsid w:val="000E6BF2"/>
    <w:rsid w:val="000E6D8E"/>
    <w:rsid w:val="000E6EEB"/>
    <w:rsid w:val="000E78DA"/>
    <w:rsid w:val="000E7A06"/>
    <w:rsid w:val="000F19B7"/>
    <w:rsid w:val="000F26EE"/>
    <w:rsid w:val="000F342B"/>
    <w:rsid w:val="000F4917"/>
    <w:rsid w:val="000F4B7D"/>
    <w:rsid w:val="000F4F5C"/>
    <w:rsid w:val="000F4FCF"/>
    <w:rsid w:val="000F5272"/>
    <w:rsid w:val="001016FE"/>
    <w:rsid w:val="001021B2"/>
    <w:rsid w:val="00104F3B"/>
    <w:rsid w:val="00105873"/>
    <w:rsid w:val="001065A8"/>
    <w:rsid w:val="00106ABF"/>
    <w:rsid w:val="00106CE1"/>
    <w:rsid w:val="001077EA"/>
    <w:rsid w:val="001127D3"/>
    <w:rsid w:val="00115F5C"/>
    <w:rsid w:val="00115F80"/>
    <w:rsid w:val="0011769F"/>
    <w:rsid w:val="00117D6A"/>
    <w:rsid w:val="00120245"/>
    <w:rsid w:val="00120286"/>
    <w:rsid w:val="00121428"/>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407D"/>
    <w:rsid w:val="00135921"/>
    <w:rsid w:val="00137624"/>
    <w:rsid w:val="00140DB0"/>
    <w:rsid w:val="00141D3A"/>
    <w:rsid w:val="00141FCB"/>
    <w:rsid w:val="00142D70"/>
    <w:rsid w:val="001444FF"/>
    <w:rsid w:val="00144904"/>
    <w:rsid w:val="00145A35"/>
    <w:rsid w:val="00146B9B"/>
    <w:rsid w:val="00146CFB"/>
    <w:rsid w:val="0014758A"/>
    <w:rsid w:val="0015002F"/>
    <w:rsid w:val="0015014D"/>
    <w:rsid w:val="00150C97"/>
    <w:rsid w:val="00152B93"/>
    <w:rsid w:val="00153325"/>
    <w:rsid w:val="0015445A"/>
    <w:rsid w:val="001555D4"/>
    <w:rsid w:val="001560B9"/>
    <w:rsid w:val="00161BDA"/>
    <w:rsid w:val="0016235D"/>
    <w:rsid w:val="0016416A"/>
    <w:rsid w:val="001646F7"/>
    <w:rsid w:val="00164E83"/>
    <w:rsid w:val="001661B7"/>
    <w:rsid w:val="00166665"/>
    <w:rsid w:val="001667A2"/>
    <w:rsid w:val="00167270"/>
    <w:rsid w:val="001708DF"/>
    <w:rsid w:val="00171441"/>
    <w:rsid w:val="001714A4"/>
    <w:rsid w:val="00172B93"/>
    <w:rsid w:val="001735B5"/>
    <w:rsid w:val="00173A8C"/>
    <w:rsid w:val="00173B13"/>
    <w:rsid w:val="00173E4B"/>
    <w:rsid w:val="001749DC"/>
    <w:rsid w:val="001763CB"/>
    <w:rsid w:val="00176662"/>
    <w:rsid w:val="00176CFD"/>
    <w:rsid w:val="00177E1E"/>
    <w:rsid w:val="001800FC"/>
    <w:rsid w:val="00180781"/>
    <w:rsid w:val="001811A8"/>
    <w:rsid w:val="001813DD"/>
    <w:rsid w:val="00181C14"/>
    <w:rsid w:val="00183706"/>
    <w:rsid w:val="001850E0"/>
    <w:rsid w:val="00191E01"/>
    <w:rsid w:val="00193D80"/>
    <w:rsid w:val="00197611"/>
    <w:rsid w:val="00197AE7"/>
    <w:rsid w:val="001A1386"/>
    <w:rsid w:val="001A1ADA"/>
    <w:rsid w:val="001A1B4F"/>
    <w:rsid w:val="001A1E23"/>
    <w:rsid w:val="001A2B2F"/>
    <w:rsid w:val="001A2C61"/>
    <w:rsid w:val="001A41AA"/>
    <w:rsid w:val="001A4607"/>
    <w:rsid w:val="001A6701"/>
    <w:rsid w:val="001B0634"/>
    <w:rsid w:val="001B1028"/>
    <w:rsid w:val="001B121C"/>
    <w:rsid w:val="001B2C71"/>
    <w:rsid w:val="001B2E05"/>
    <w:rsid w:val="001B30F8"/>
    <w:rsid w:val="001B3AA4"/>
    <w:rsid w:val="001B43DE"/>
    <w:rsid w:val="001B43EF"/>
    <w:rsid w:val="001B49D6"/>
    <w:rsid w:val="001B4C60"/>
    <w:rsid w:val="001B4E7B"/>
    <w:rsid w:val="001B505C"/>
    <w:rsid w:val="001B5E3D"/>
    <w:rsid w:val="001B602E"/>
    <w:rsid w:val="001B7543"/>
    <w:rsid w:val="001B7766"/>
    <w:rsid w:val="001C1213"/>
    <w:rsid w:val="001C127E"/>
    <w:rsid w:val="001C17FA"/>
    <w:rsid w:val="001C3547"/>
    <w:rsid w:val="001C37CD"/>
    <w:rsid w:val="001C51E6"/>
    <w:rsid w:val="001C5E7F"/>
    <w:rsid w:val="001D1107"/>
    <w:rsid w:val="001D1310"/>
    <w:rsid w:val="001D1713"/>
    <w:rsid w:val="001D28CC"/>
    <w:rsid w:val="001D28F0"/>
    <w:rsid w:val="001D2B2E"/>
    <w:rsid w:val="001D2B44"/>
    <w:rsid w:val="001D3387"/>
    <w:rsid w:val="001D79C6"/>
    <w:rsid w:val="001E117E"/>
    <w:rsid w:val="001E151D"/>
    <w:rsid w:val="001E1653"/>
    <w:rsid w:val="001E29ED"/>
    <w:rsid w:val="001E3F17"/>
    <w:rsid w:val="001E5246"/>
    <w:rsid w:val="001E6206"/>
    <w:rsid w:val="001E6C7C"/>
    <w:rsid w:val="001E7574"/>
    <w:rsid w:val="001E79A9"/>
    <w:rsid w:val="001F0E9D"/>
    <w:rsid w:val="001F2392"/>
    <w:rsid w:val="001F2991"/>
    <w:rsid w:val="001F2C7B"/>
    <w:rsid w:val="001F31AF"/>
    <w:rsid w:val="001F3630"/>
    <w:rsid w:val="001F36C0"/>
    <w:rsid w:val="001F43B2"/>
    <w:rsid w:val="001F4D46"/>
    <w:rsid w:val="001F5CFE"/>
    <w:rsid w:val="002005B9"/>
    <w:rsid w:val="00201637"/>
    <w:rsid w:val="00203A53"/>
    <w:rsid w:val="002054F7"/>
    <w:rsid w:val="00205D79"/>
    <w:rsid w:val="00207422"/>
    <w:rsid w:val="0020757B"/>
    <w:rsid w:val="00212255"/>
    <w:rsid w:val="002122D1"/>
    <w:rsid w:val="00213EB8"/>
    <w:rsid w:val="00215D36"/>
    <w:rsid w:val="00217753"/>
    <w:rsid w:val="00217DE2"/>
    <w:rsid w:val="00220585"/>
    <w:rsid w:val="0022144E"/>
    <w:rsid w:val="0022155B"/>
    <w:rsid w:val="002216C5"/>
    <w:rsid w:val="002240A5"/>
    <w:rsid w:val="00225683"/>
    <w:rsid w:val="00225784"/>
    <w:rsid w:val="00226C84"/>
    <w:rsid w:val="002272B0"/>
    <w:rsid w:val="00227FA5"/>
    <w:rsid w:val="002307A6"/>
    <w:rsid w:val="00230D02"/>
    <w:rsid w:val="002316CF"/>
    <w:rsid w:val="00231D20"/>
    <w:rsid w:val="00232A15"/>
    <w:rsid w:val="002339C9"/>
    <w:rsid w:val="00233E27"/>
    <w:rsid w:val="00235BF2"/>
    <w:rsid w:val="00235C45"/>
    <w:rsid w:val="00235F23"/>
    <w:rsid w:val="002370D0"/>
    <w:rsid w:val="0024081B"/>
    <w:rsid w:val="002413CC"/>
    <w:rsid w:val="0024154A"/>
    <w:rsid w:val="0024411C"/>
    <w:rsid w:val="0024596B"/>
    <w:rsid w:val="00245A99"/>
    <w:rsid w:val="00246039"/>
    <w:rsid w:val="002464A8"/>
    <w:rsid w:val="00246692"/>
    <w:rsid w:val="00246C40"/>
    <w:rsid w:val="002477EC"/>
    <w:rsid w:val="002500E2"/>
    <w:rsid w:val="00250BA0"/>
    <w:rsid w:val="002514F3"/>
    <w:rsid w:val="00251BA5"/>
    <w:rsid w:val="002535F8"/>
    <w:rsid w:val="0025493A"/>
    <w:rsid w:val="00255489"/>
    <w:rsid w:val="00255598"/>
    <w:rsid w:val="00255CB2"/>
    <w:rsid w:val="00257D98"/>
    <w:rsid w:val="00257F25"/>
    <w:rsid w:val="00262E00"/>
    <w:rsid w:val="002636C4"/>
    <w:rsid w:val="00263AF9"/>
    <w:rsid w:val="002644BD"/>
    <w:rsid w:val="00264BE6"/>
    <w:rsid w:val="0026735F"/>
    <w:rsid w:val="00270106"/>
    <w:rsid w:val="00270B1A"/>
    <w:rsid w:val="0027260C"/>
    <w:rsid w:val="00273440"/>
    <w:rsid w:val="00274B21"/>
    <w:rsid w:val="00274E1D"/>
    <w:rsid w:val="00276478"/>
    <w:rsid w:val="00276E9A"/>
    <w:rsid w:val="0028068E"/>
    <w:rsid w:val="002806B6"/>
    <w:rsid w:val="00280AFD"/>
    <w:rsid w:val="00282853"/>
    <w:rsid w:val="00283291"/>
    <w:rsid w:val="00283E89"/>
    <w:rsid w:val="00285FDE"/>
    <w:rsid w:val="0029090D"/>
    <w:rsid w:val="00290AE2"/>
    <w:rsid w:val="00291857"/>
    <w:rsid w:val="00291C20"/>
    <w:rsid w:val="00291E52"/>
    <w:rsid w:val="00292068"/>
    <w:rsid w:val="00292291"/>
    <w:rsid w:val="002932F2"/>
    <w:rsid w:val="002943CF"/>
    <w:rsid w:val="00294562"/>
    <w:rsid w:val="00294FEF"/>
    <w:rsid w:val="00295FD6"/>
    <w:rsid w:val="0029658D"/>
    <w:rsid w:val="002967F6"/>
    <w:rsid w:val="002A08B0"/>
    <w:rsid w:val="002A305F"/>
    <w:rsid w:val="002A3A55"/>
    <w:rsid w:val="002A3CAE"/>
    <w:rsid w:val="002A4ACB"/>
    <w:rsid w:val="002A4F11"/>
    <w:rsid w:val="002A4F33"/>
    <w:rsid w:val="002A6710"/>
    <w:rsid w:val="002A68B5"/>
    <w:rsid w:val="002A7797"/>
    <w:rsid w:val="002A77C1"/>
    <w:rsid w:val="002B003C"/>
    <w:rsid w:val="002B0DB1"/>
    <w:rsid w:val="002B17F3"/>
    <w:rsid w:val="002B4105"/>
    <w:rsid w:val="002B5397"/>
    <w:rsid w:val="002B591B"/>
    <w:rsid w:val="002B6DAD"/>
    <w:rsid w:val="002B74F7"/>
    <w:rsid w:val="002B7506"/>
    <w:rsid w:val="002B75C2"/>
    <w:rsid w:val="002C1EB4"/>
    <w:rsid w:val="002C24F2"/>
    <w:rsid w:val="002C29C4"/>
    <w:rsid w:val="002C2D7E"/>
    <w:rsid w:val="002C6F05"/>
    <w:rsid w:val="002D0FB7"/>
    <w:rsid w:val="002D106D"/>
    <w:rsid w:val="002D145B"/>
    <w:rsid w:val="002D3206"/>
    <w:rsid w:val="002D34DA"/>
    <w:rsid w:val="002D4D8B"/>
    <w:rsid w:val="002D4F05"/>
    <w:rsid w:val="002D537D"/>
    <w:rsid w:val="002D7C83"/>
    <w:rsid w:val="002E2191"/>
    <w:rsid w:val="002E24EC"/>
    <w:rsid w:val="002E30EE"/>
    <w:rsid w:val="002E6F91"/>
    <w:rsid w:val="002E70CB"/>
    <w:rsid w:val="002E7885"/>
    <w:rsid w:val="002E7DE7"/>
    <w:rsid w:val="002F0441"/>
    <w:rsid w:val="002F04A5"/>
    <w:rsid w:val="002F0E68"/>
    <w:rsid w:val="002F3C08"/>
    <w:rsid w:val="002F3C99"/>
    <w:rsid w:val="002F4A9B"/>
    <w:rsid w:val="002F58D9"/>
    <w:rsid w:val="002F671D"/>
    <w:rsid w:val="002F7211"/>
    <w:rsid w:val="0030054D"/>
    <w:rsid w:val="00302547"/>
    <w:rsid w:val="003028FA"/>
    <w:rsid w:val="00305057"/>
    <w:rsid w:val="0030539D"/>
    <w:rsid w:val="00307426"/>
    <w:rsid w:val="00310297"/>
    <w:rsid w:val="00310357"/>
    <w:rsid w:val="00311B0E"/>
    <w:rsid w:val="00312428"/>
    <w:rsid w:val="003128EE"/>
    <w:rsid w:val="00313014"/>
    <w:rsid w:val="00313A54"/>
    <w:rsid w:val="003147EA"/>
    <w:rsid w:val="00314C57"/>
    <w:rsid w:val="00315D55"/>
    <w:rsid w:val="003162EB"/>
    <w:rsid w:val="00317510"/>
    <w:rsid w:val="00322343"/>
    <w:rsid w:val="00325D09"/>
    <w:rsid w:val="00327889"/>
    <w:rsid w:val="00330F23"/>
    <w:rsid w:val="003319B3"/>
    <w:rsid w:val="00332FB2"/>
    <w:rsid w:val="003330F6"/>
    <w:rsid w:val="00333440"/>
    <w:rsid w:val="003346DB"/>
    <w:rsid w:val="00334FF0"/>
    <w:rsid w:val="003360A6"/>
    <w:rsid w:val="00336DDA"/>
    <w:rsid w:val="00337E4B"/>
    <w:rsid w:val="003400B8"/>
    <w:rsid w:val="00340687"/>
    <w:rsid w:val="00341B4E"/>
    <w:rsid w:val="00343BEC"/>
    <w:rsid w:val="003447E8"/>
    <w:rsid w:val="00345629"/>
    <w:rsid w:val="0034731A"/>
    <w:rsid w:val="0034764B"/>
    <w:rsid w:val="00347D9F"/>
    <w:rsid w:val="00347DD0"/>
    <w:rsid w:val="0035029F"/>
    <w:rsid w:val="003523B0"/>
    <w:rsid w:val="003528D4"/>
    <w:rsid w:val="003529D7"/>
    <w:rsid w:val="00354081"/>
    <w:rsid w:val="003544E7"/>
    <w:rsid w:val="00354A0D"/>
    <w:rsid w:val="00356CFB"/>
    <w:rsid w:val="00361400"/>
    <w:rsid w:val="00362202"/>
    <w:rsid w:val="003655FE"/>
    <w:rsid w:val="00365785"/>
    <w:rsid w:val="00365896"/>
    <w:rsid w:val="00365979"/>
    <w:rsid w:val="003665E4"/>
    <w:rsid w:val="00367F8B"/>
    <w:rsid w:val="003716A7"/>
    <w:rsid w:val="003718DC"/>
    <w:rsid w:val="00371F60"/>
    <w:rsid w:val="00374B1F"/>
    <w:rsid w:val="00376448"/>
    <w:rsid w:val="00376E75"/>
    <w:rsid w:val="003772FC"/>
    <w:rsid w:val="00377B13"/>
    <w:rsid w:val="0038060F"/>
    <w:rsid w:val="00382E69"/>
    <w:rsid w:val="00385753"/>
    <w:rsid w:val="00385A3F"/>
    <w:rsid w:val="00385B9F"/>
    <w:rsid w:val="00390F10"/>
    <w:rsid w:val="0039179A"/>
    <w:rsid w:val="0039221F"/>
    <w:rsid w:val="00392558"/>
    <w:rsid w:val="00392E0E"/>
    <w:rsid w:val="00393648"/>
    <w:rsid w:val="003957F7"/>
    <w:rsid w:val="00395B19"/>
    <w:rsid w:val="003962A9"/>
    <w:rsid w:val="003A1142"/>
    <w:rsid w:val="003A14B8"/>
    <w:rsid w:val="003A172E"/>
    <w:rsid w:val="003A279E"/>
    <w:rsid w:val="003A2B58"/>
    <w:rsid w:val="003A3096"/>
    <w:rsid w:val="003A35DA"/>
    <w:rsid w:val="003A4917"/>
    <w:rsid w:val="003A4948"/>
    <w:rsid w:val="003A6104"/>
    <w:rsid w:val="003A6962"/>
    <w:rsid w:val="003A7A29"/>
    <w:rsid w:val="003B07CA"/>
    <w:rsid w:val="003B24DF"/>
    <w:rsid w:val="003B2853"/>
    <w:rsid w:val="003B34FC"/>
    <w:rsid w:val="003B377F"/>
    <w:rsid w:val="003B3DD8"/>
    <w:rsid w:val="003B4476"/>
    <w:rsid w:val="003B6C52"/>
    <w:rsid w:val="003C0209"/>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A9C"/>
    <w:rsid w:val="003E7BE1"/>
    <w:rsid w:val="003F0443"/>
    <w:rsid w:val="003F0C13"/>
    <w:rsid w:val="003F108A"/>
    <w:rsid w:val="003F10FE"/>
    <w:rsid w:val="003F15A5"/>
    <w:rsid w:val="003F223F"/>
    <w:rsid w:val="003F3B8D"/>
    <w:rsid w:val="003F402D"/>
    <w:rsid w:val="003F4068"/>
    <w:rsid w:val="003F429D"/>
    <w:rsid w:val="003F4E03"/>
    <w:rsid w:val="003F5150"/>
    <w:rsid w:val="003F5AEC"/>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3BD2"/>
    <w:rsid w:val="0041512D"/>
    <w:rsid w:val="00415C7E"/>
    <w:rsid w:val="00415F17"/>
    <w:rsid w:val="00416330"/>
    <w:rsid w:val="00417AFD"/>
    <w:rsid w:val="004214EF"/>
    <w:rsid w:val="00422F16"/>
    <w:rsid w:val="00423014"/>
    <w:rsid w:val="00423D42"/>
    <w:rsid w:val="00425098"/>
    <w:rsid w:val="00425589"/>
    <w:rsid w:val="0042601D"/>
    <w:rsid w:val="00426081"/>
    <w:rsid w:val="00427453"/>
    <w:rsid w:val="00430844"/>
    <w:rsid w:val="004333CB"/>
    <w:rsid w:val="00433485"/>
    <w:rsid w:val="00435E60"/>
    <w:rsid w:val="00435FDE"/>
    <w:rsid w:val="00436690"/>
    <w:rsid w:val="0043712B"/>
    <w:rsid w:val="00437ADD"/>
    <w:rsid w:val="00441D40"/>
    <w:rsid w:val="00442CD1"/>
    <w:rsid w:val="004437E2"/>
    <w:rsid w:val="00443802"/>
    <w:rsid w:val="00444056"/>
    <w:rsid w:val="00444161"/>
    <w:rsid w:val="00444643"/>
    <w:rsid w:val="004463BC"/>
    <w:rsid w:val="00446780"/>
    <w:rsid w:val="0045085B"/>
    <w:rsid w:val="00451615"/>
    <w:rsid w:val="00452BFA"/>
    <w:rsid w:val="004532FD"/>
    <w:rsid w:val="0045589E"/>
    <w:rsid w:val="00457068"/>
    <w:rsid w:val="00460A0B"/>
    <w:rsid w:val="00464F9F"/>
    <w:rsid w:val="00465699"/>
    <w:rsid w:val="004658C6"/>
    <w:rsid w:val="004659A9"/>
    <w:rsid w:val="00465C8C"/>
    <w:rsid w:val="00466589"/>
    <w:rsid w:val="004671FF"/>
    <w:rsid w:val="00467B7A"/>
    <w:rsid w:val="00470B96"/>
    <w:rsid w:val="004718F0"/>
    <w:rsid w:val="0047234C"/>
    <w:rsid w:val="0047236E"/>
    <w:rsid w:val="0047496E"/>
    <w:rsid w:val="00474DD5"/>
    <w:rsid w:val="00475359"/>
    <w:rsid w:val="00475743"/>
    <w:rsid w:val="00476BAA"/>
    <w:rsid w:val="00477134"/>
    <w:rsid w:val="004772B7"/>
    <w:rsid w:val="00477B9B"/>
    <w:rsid w:val="00477D23"/>
    <w:rsid w:val="00477E5F"/>
    <w:rsid w:val="00480DDF"/>
    <w:rsid w:val="0048163A"/>
    <w:rsid w:val="004819C1"/>
    <w:rsid w:val="00481C87"/>
    <w:rsid w:val="00482460"/>
    <w:rsid w:val="00482E73"/>
    <w:rsid w:val="004836E1"/>
    <w:rsid w:val="004847F3"/>
    <w:rsid w:val="0048550B"/>
    <w:rsid w:val="004865D5"/>
    <w:rsid w:val="00486F7D"/>
    <w:rsid w:val="00491F35"/>
    <w:rsid w:val="00494D6F"/>
    <w:rsid w:val="00495585"/>
    <w:rsid w:val="00495911"/>
    <w:rsid w:val="00496E3F"/>
    <w:rsid w:val="004974E3"/>
    <w:rsid w:val="00497A91"/>
    <w:rsid w:val="004A0FFA"/>
    <w:rsid w:val="004A1910"/>
    <w:rsid w:val="004A278F"/>
    <w:rsid w:val="004A28BA"/>
    <w:rsid w:val="004A28EE"/>
    <w:rsid w:val="004A3580"/>
    <w:rsid w:val="004A3CD8"/>
    <w:rsid w:val="004A4535"/>
    <w:rsid w:val="004A4A2D"/>
    <w:rsid w:val="004A5C07"/>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BF6"/>
    <w:rsid w:val="004D1E27"/>
    <w:rsid w:val="004D2217"/>
    <w:rsid w:val="004D30C4"/>
    <w:rsid w:val="004D3B1D"/>
    <w:rsid w:val="004D42B2"/>
    <w:rsid w:val="004D6053"/>
    <w:rsid w:val="004D6190"/>
    <w:rsid w:val="004D78C2"/>
    <w:rsid w:val="004D7E91"/>
    <w:rsid w:val="004E1305"/>
    <w:rsid w:val="004E2961"/>
    <w:rsid w:val="004E392C"/>
    <w:rsid w:val="004E499A"/>
    <w:rsid w:val="004E5602"/>
    <w:rsid w:val="004E6183"/>
    <w:rsid w:val="004E6336"/>
    <w:rsid w:val="004E6AE1"/>
    <w:rsid w:val="004E7D15"/>
    <w:rsid w:val="004F04FD"/>
    <w:rsid w:val="004F0D42"/>
    <w:rsid w:val="004F14B9"/>
    <w:rsid w:val="004F14E5"/>
    <w:rsid w:val="004F1E8D"/>
    <w:rsid w:val="004F21D4"/>
    <w:rsid w:val="004F23E3"/>
    <w:rsid w:val="004F25A6"/>
    <w:rsid w:val="004F2AD6"/>
    <w:rsid w:val="004F3F23"/>
    <w:rsid w:val="004F4F21"/>
    <w:rsid w:val="004F5B5D"/>
    <w:rsid w:val="004F6818"/>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5973"/>
    <w:rsid w:val="005168B1"/>
    <w:rsid w:val="00522604"/>
    <w:rsid w:val="00523540"/>
    <w:rsid w:val="00523A86"/>
    <w:rsid w:val="00525A20"/>
    <w:rsid w:val="00527521"/>
    <w:rsid w:val="00527C53"/>
    <w:rsid w:val="00527E43"/>
    <w:rsid w:val="00530903"/>
    <w:rsid w:val="0053121E"/>
    <w:rsid w:val="00532278"/>
    <w:rsid w:val="005328EC"/>
    <w:rsid w:val="00533D47"/>
    <w:rsid w:val="00533E48"/>
    <w:rsid w:val="00534208"/>
    <w:rsid w:val="00535000"/>
    <w:rsid w:val="005356AD"/>
    <w:rsid w:val="00540200"/>
    <w:rsid w:val="0054168E"/>
    <w:rsid w:val="00541DD9"/>
    <w:rsid w:val="00542B4C"/>
    <w:rsid w:val="00543FAE"/>
    <w:rsid w:val="005445DC"/>
    <w:rsid w:val="005475E8"/>
    <w:rsid w:val="00547D88"/>
    <w:rsid w:val="005503BF"/>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0C6B"/>
    <w:rsid w:val="005714E7"/>
    <w:rsid w:val="00571CA7"/>
    <w:rsid w:val="00573E5B"/>
    <w:rsid w:val="00574042"/>
    <w:rsid w:val="0057488A"/>
    <w:rsid w:val="0057574E"/>
    <w:rsid w:val="005762D9"/>
    <w:rsid w:val="00576AEC"/>
    <w:rsid w:val="00581E46"/>
    <w:rsid w:val="00582C38"/>
    <w:rsid w:val="0058369C"/>
    <w:rsid w:val="00583BC6"/>
    <w:rsid w:val="00584B7F"/>
    <w:rsid w:val="00584D8B"/>
    <w:rsid w:val="005851F8"/>
    <w:rsid w:val="005866F7"/>
    <w:rsid w:val="00590C70"/>
    <w:rsid w:val="00591927"/>
    <w:rsid w:val="005919F8"/>
    <w:rsid w:val="00591DA4"/>
    <w:rsid w:val="00592248"/>
    <w:rsid w:val="00594719"/>
    <w:rsid w:val="00594C62"/>
    <w:rsid w:val="00596EBC"/>
    <w:rsid w:val="00597264"/>
    <w:rsid w:val="005A1088"/>
    <w:rsid w:val="005A3582"/>
    <w:rsid w:val="005A3AD2"/>
    <w:rsid w:val="005A4F14"/>
    <w:rsid w:val="005A73F6"/>
    <w:rsid w:val="005A7D38"/>
    <w:rsid w:val="005B1A5A"/>
    <w:rsid w:val="005B1AA2"/>
    <w:rsid w:val="005B220B"/>
    <w:rsid w:val="005B230A"/>
    <w:rsid w:val="005B2854"/>
    <w:rsid w:val="005B2B74"/>
    <w:rsid w:val="005B2C58"/>
    <w:rsid w:val="005B472B"/>
    <w:rsid w:val="005B5095"/>
    <w:rsid w:val="005B53F9"/>
    <w:rsid w:val="005B759D"/>
    <w:rsid w:val="005B7AD0"/>
    <w:rsid w:val="005C0ADD"/>
    <w:rsid w:val="005C1197"/>
    <w:rsid w:val="005C2A6C"/>
    <w:rsid w:val="005C35B3"/>
    <w:rsid w:val="005C428E"/>
    <w:rsid w:val="005C4648"/>
    <w:rsid w:val="005C478C"/>
    <w:rsid w:val="005C51E8"/>
    <w:rsid w:val="005C5ED8"/>
    <w:rsid w:val="005C6758"/>
    <w:rsid w:val="005C6C06"/>
    <w:rsid w:val="005C7DF1"/>
    <w:rsid w:val="005D59F6"/>
    <w:rsid w:val="005D76C8"/>
    <w:rsid w:val="005D77C8"/>
    <w:rsid w:val="005D7A5F"/>
    <w:rsid w:val="005E2FE6"/>
    <w:rsid w:val="005E3059"/>
    <w:rsid w:val="005E34FF"/>
    <w:rsid w:val="005E38F1"/>
    <w:rsid w:val="005E5FE3"/>
    <w:rsid w:val="005E7E59"/>
    <w:rsid w:val="005F0005"/>
    <w:rsid w:val="005F08A7"/>
    <w:rsid w:val="005F2AF5"/>
    <w:rsid w:val="005F44C8"/>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737"/>
    <w:rsid w:val="0061186A"/>
    <w:rsid w:val="00611F97"/>
    <w:rsid w:val="0061221B"/>
    <w:rsid w:val="006138DF"/>
    <w:rsid w:val="00613977"/>
    <w:rsid w:val="00613E3C"/>
    <w:rsid w:val="00614013"/>
    <w:rsid w:val="00615E24"/>
    <w:rsid w:val="006166F7"/>
    <w:rsid w:val="006166FA"/>
    <w:rsid w:val="006178C6"/>
    <w:rsid w:val="00617A8E"/>
    <w:rsid w:val="006204E8"/>
    <w:rsid w:val="0062054E"/>
    <w:rsid w:val="0062247B"/>
    <w:rsid w:val="00622A55"/>
    <w:rsid w:val="006263BF"/>
    <w:rsid w:val="00626C2A"/>
    <w:rsid w:val="00627978"/>
    <w:rsid w:val="00627C39"/>
    <w:rsid w:val="00627E16"/>
    <w:rsid w:val="00630E68"/>
    <w:rsid w:val="00631CB2"/>
    <w:rsid w:val="00633E3F"/>
    <w:rsid w:val="00633F84"/>
    <w:rsid w:val="00637338"/>
    <w:rsid w:val="0064013B"/>
    <w:rsid w:val="006402D5"/>
    <w:rsid w:val="00640E5A"/>
    <w:rsid w:val="006418E5"/>
    <w:rsid w:val="00641EB7"/>
    <w:rsid w:val="0064415A"/>
    <w:rsid w:val="00644944"/>
    <w:rsid w:val="00645449"/>
    <w:rsid w:val="00645D97"/>
    <w:rsid w:val="00646207"/>
    <w:rsid w:val="0064790D"/>
    <w:rsid w:val="00647C5B"/>
    <w:rsid w:val="00650A56"/>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FD1"/>
    <w:rsid w:val="00666E89"/>
    <w:rsid w:val="00666EF9"/>
    <w:rsid w:val="00670277"/>
    <w:rsid w:val="0067037F"/>
    <w:rsid w:val="00670616"/>
    <w:rsid w:val="00670B57"/>
    <w:rsid w:val="00672733"/>
    <w:rsid w:val="006727A2"/>
    <w:rsid w:val="00673C92"/>
    <w:rsid w:val="006761EE"/>
    <w:rsid w:val="006763AB"/>
    <w:rsid w:val="00676CA4"/>
    <w:rsid w:val="0068156A"/>
    <w:rsid w:val="00683535"/>
    <w:rsid w:val="0068399D"/>
    <w:rsid w:val="006844A3"/>
    <w:rsid w:val="00684683"/>
    <w:rsid w:val="00684DDF"/>
    <w:rsid w:val="00685F35"/>
    <w:rsid w:val="00686483"/>
    <w:rsid w:val="006866EB"/>
    <w:rsid w:val="006869D8"/>
    <w:rsid w:val="00687C87"/>
    <w:rsid w:val="006907DF"/>
    <w:rsid w:val="00690982"/>
    <w:rsid w:val="00691857"/>
    <w:rsid w:val="00692D60"/>
    <w:rsid w:val="006938B5"/>
    <w:rsid w:val="00694D31"/>
    <w:rsid w:val="00696C55"/>
    <w:rsid w:val="00697D8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3C4"/>
    <w:rsid w:val="006B7FD5"/>
    <w:rsid w:val="006C1AA3"/>
    <w:rsid w:val="006C2470"/>
    <w:rsid w:val="006C45B7"/>
    <w:rsid w:val="006C60CC"/>
    <w:rsid w:val="006C67C3"/>
    <w:rsid w:val="006C69FA"/>
    <w:rsid w:val="006D054B"/>
    <w:rsid w:val="006D064A"/>
    <w:rsid w:val="006D2C3E"/>
    <w:rsid w:val="006D3AD6"/>
    <w:rsid w:val="006D5000"/>
    <w:rsid w:val="006D5177"/>
    <w:rsid w:val="006D57BA"/>
    <w:rsid w:val="006D692C"/>
    <w:rsid w:val="006D6ABA"/>
    <w:rsid w:val="006D6FB6"/>
    <w:rsid w:val="006D76C8"/>
    <w:rsid w:val="006D7C4A"/>
    <w:rsid w:val="006E29FA"/>
    <w:rsid w:val="006E3494"/>
    <w:rsid w:val="006E5BCE"/>
    <w:rsid w:val="006E6745"/>
    <w:rsid w:val="006E6EDB"/>
    <w:rsid w:val="006E7DCD"/>
    <w:rsid w:val="006E7F3A"/>
    <w:rsid w:val="006F03FE"/>
    <w:rsid w:val="006F1582"/>
    <w:rsid w:val="006F28D6"/>
    <w:rsid w:val="006F346A"/>
    <w:rsid w:val="006F41B1"/>
    <w:rsid w:val="006F442D"/>
    <w:rsid w:val="006F4C4C"/>
    <w:rsid w:val="006F5A1B"/>
    <w:rsid w:val="006F62DF"/>
    <w:rsid w:val="006F6862"/>
    <w:rsid w:val="007010F1"/>
    <w:rsid w:val="00701C68"/>
    <w:rsid w:val="00702504"/>
    <w:rsid w:val="007032FD"/>
    <w:rsid w:val="0070345D"/>
    <w:rsid w:val="00704176"/>
    <w:rsid w:val="0070502E"/>
    <w:rsid w:val="00705231"/>
    <w:rsid w:val="00705C6B"/>
    <w:rsid w:val="0070746D"/>
    <w:rsid w:val="00710865"/>
    <w:rsid w:val="00711310"/>
    <w:rsid w:val="00712087"/>
    <w:rsid w:val="007159BF"/>
    <w:rsid w:val="007163F2"/>
    <w:rsid w:val="00716A40"/>
    <w:rsid w:val="00717649"/>
    <w:rsid w:val="00720E5D"/>
    <w:rsid w:val="0072113D"/>
    <w:rsid w:val="007225D0"/>
    <w:rsid w:val="007230F1"/>
    <w:rsid w:val="007259C0"/>
    <w:rsid w:val="00726AA2"/>
    <w:rsid w:val="007272ED"/>
    <w:rsid w:val="00727429"/>
    <w:rsid w:val="0073043F"/>
    <w:rsid w:val="00730665"/>
    <w:rsid w:val="0073076B"/>
    <w:rsid w:val="0073172E"/>
    <w:rsid w:val="00732AA4"/>
    <w:rsid w:val="00732E2B"/>
    <w:rsid w:val="00733DCB"/>
    <w:rsid w:val="007347F0"/>
    <w:rsid w:val="00735D69"/>
    <w:rsid w:val="00736EB2"/>
    <w:rsid w:val="007371F8"/>
    <w:rsid w:val="007372CC"/>
    <w:rsid w:val="0073753E"/>
    <w:rsid w:val="00740603"/>
    <w:rsid w:val="0074168D"/>
    <w:rsid w:val="00741949"/>
    <w:rsid w:val="007420EB"/>
    <w:rsid w:val="007423E3"/>
    <w:rsid w:val="007438F8"/>
    <w:rsid w:val="00744C87"/>
    <w:rsid w:val="00744D8C"/>
    <w:rsid w:val="00745856"/>
    <w:rsid w:val="00747581"/>
    <w:rsid w:val="00750AE6"/>
    <w:rsid w:val="007511BF"/>
    <w:rsid w:val="00751997"/>
    <w:rsid w:val="00752FF9"/>
    <w:rsid w:val="007539A3"/>
    <w:rsid w:val="00755680"/>
    <w:rsid w:val="00755807"/>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0DCA"/>
    <w:rsid w:val="0077102A"/>
    <w:rsid w:val="0077191B"/>
    <w:rsid w:val="0077256E"/>
    <w:rsid w:val="00772851"/>
    <w:rsid w:val="00774B93"/>
    <w:rsid w:val="007753CE"/>
    <w:rsid w:val="00775B0B"/>
    <w:rsid w:val="00775CB4"/>
    <w:rsid w:val="00777DC2"/>
    <w:rsid w:val="00780B28"/>
    <w:rsid w:val="00781B75"/>
    <w:rsid w:val="00782ED1"/>
    <w:rsid w:val="00785A83"/>
    <w:rsid w:val="00786A21"/>
    <w:rsid w:val="00790653"/>
    <w:rsid w:val="0079771E"/>
    <w:rsid w:val="007A105F"/>
    <w:rsid w:val="007A262E"/>
    <w:rsid w:val="007A2C63"/>
    <w:rsid w:val="007A3385"/>
    <w:rsid w:val="007A3EC3"/>
    <w:rsid w:val="007A4362"/>
    <w:rsid w:val="007A4E10"/>
    <w:rsid w:val="007A6DC8"/>
    <w:rsid w:val="007A7D79"/>
    <w:rsid w:val="007B091C"/>
    <w:rsid w:val="007B1160"/>
    <w:rsid w:val="007B17EA"/>
    <w:rsid w:val="007B26BE"/>
    <w:rsid w:val="007B42EF"/>
    <w:rsid w:val="007B54E4"/>
    <w:rsid w:val="007B5CCF"/>
    <w:rsid w:val="007B6080"/>
    <w:rsid w:val="007B6766"/>
    <w:rsid w:val="007B7462"/>
    <w:rsid w:val="007B7530"/>
    <w:rsid w:val="007B7670"/>
    <w:rsid w:val="007B7E12"/>
    <w:rsid w:val="007C000E"/>
    <w:rsid w:val="007C1756"/>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769"/>
    <w:rsid w:val="007E48EB"/>
    <w:rsid w:val="007E59ED"/>
    <w:rsid w:val="007E5C29"/>
    <w:rsid w:val="007E5DA6"/>
    <w:rsid w:val="007E6247"/>
    <w:rsid w:val="007E637B"/>
    <w:rsid w:val="007F200C"/>
    <w:rsid w:val="007F329E"/>
    <w:rsid w:val="007F4205"/>
    <w:rsid w:val="007F44AD"/>
    <w:rsid w:val="007F751D"/>
    <w:rsid w:val="007F7923"/>
    <w:rsid w:val="007F79BD"/>
    <w:rsid w:val="00800EFF"/>
    <w:rsid w:val="00801B57"/>
    <w:rsid w:val="00801FBF"/>
    <w:rsid w:val="008026F7"/>
    <w:rsid w:val="0080483E"/>
    <w:rsid w:val="00804A12"/>
    <w:rsid w:val="00806C4D"/>
    <w:rsid w:val="00806C66"/>
    <w:rsid w:val="00807141"/>
    <w:rsid w:val="00807142"/>
    <w:rsid w:val="00810956"/>
    <w:rsid w:val="00810C9C"/>
    <w:rsid w:val="00812443"/>
    <w:rsid w:val="00815B5E"/>
    <w:rsid w:val="00821B3C"/>
    <w:rsid w:val="00822799"/>
    <w:rsid w:val="008228F7"/>
    <w:rsid w:val="008239BD"/>
    <w:rsid w:val="00825124"/>
    <w:rsid w:val="008252B2"/>
    <w:rsid w:val="00825AB2"/>
    <w:rsid w:val="00830CE5"/>
    <w:rsid w:val="00831776"/>
    <w:rsid w:val="00832858"/>
    <w:rsid w:val="00834D6A"/>
    <w:rsid w:val="00835260"/>
    <w:rsid w:val="00836909"/>
    <w:rsid w:val="008376F5"/>
    <w:rsid w:val="00841485"/>
    <w:rsid w:val="00846775"/>
    <w:rsid w:val="00847588"/>
    <w:rsid w:val="00847898"/>
    <w:rsid w:val="0085061D"/>
    <w:rsid w:val="00850A33"/>
    <w:rsid w:val="008516D9"/>
    <w:rsid w:val="008536CB"/>
    <w:rsid w:val="008539CF"/>
    <w:rsid w:val="008561CD"/>
    <w:rsid w:val="00856F45"/>
    <w:rsid w:val="00857C5C"/>
    <w:rsid w:val="00860281"/>
    <w:rsid w:val="0086085B"/>
    <w:rsid w:val="008616A7"/>
    <w:rsid w:val="0086286D"/>
    <w:rsid w:val="00862DB9"/>
    <w:rsid w:val="00864A1D"/>
    <w:rsid w:val="00864B41"/>
    <w:rsid w:val="00866146"/>
    <w:rsid w:val="00866950"/>
    <w:rsid w:val="0086710A"/>
    <w:rsid w:val="008671C3"/>
    <w:rsid w:val="0086759E"/>
    <w:rsid w:val="0087091C"/>
    <w:rsid w:val="00870D7F"/>
    <w:rsid w:val="008721DE"/>
    <w:rsid w:val="00872AB5"/>
    <w:rsid w:val="00873937"/>
    <w:rsid w:val="00874008"/>
    <w:rsid w:val="0087429D"/>
    <w:rsid w:val="00875114"/>
    <w:rsid w:val="008756CA"/>
    <w:rsid w:val="00876BEA"/>
    <w:rsid w:val="0087701F"/>
    <w:rsid w:val="00877C35"/>
    <w:rsid w:val="008804AF"/>
    <w:rsid w:val="008818CA"/>
    <w:rsid w:val="00881CE8"/>
    <w:rsid w:val="0088365B"/>
    <w:rsid w:val="00883AC4"/>
    <w:rsid w:val="00883BF5"/>
    <w:rsid w:val="008846A9"/>
    <w:rsid w:val="008854A7"/>
    <w:rsid w:val="00886299"/>
    <w:rsid w:val="00890390"/>
    <w:rsid w:val="00892C4D"/>
    <w:rsid w:val="0089511D"/>
    <w:rsid w:val="0089641A"/>
    <w:rsid w:val="008975A8"/>
    <w:rsid w:val="008A00A1"/>
    <w:rsid w:val="008A1362"/>
    <w:rsid w:val="008A27F2"/>
    <w:rsid w:val="008A3A90"/>
    <w:rsid w:val="008A5DE3"/>
    <w:rsid w:val="008A6007"/>
    <w:rsid w:val="008A6314"/>
    <w:rsid w:val="008A6BA0"/>
    <w:rsid w:val="008A755B"/>
    <w:rsid w:val="008B1B61"/>
    <w:rsid w:val="008B2178"/>
    <w:rsid w:val="008B2A03"/>
    <w:rsid w:val="008B2DB6"/>
    <w:rsid w:val="008B60F9"/>
    <w:rsid w:val="008B671E"/>
    <w:rsid w:val="008B698C"/>
    <w:rsid w:val="008B7862"/>
    <w:rsid w:val="008C2FE2"/>
    <w:rsid w:val="008C3006"/>
    <w:rsid w:val="008C374C"/>
    <w:rsid w:val="008C3BCF"/>
    <w:rsid w:val="008C4E97"/>
    <w:rsid w:val="008C509F"/>
    <w:rsid w:val="008C53B7"/>
    <w:rsid w:val="008C7636"/>
    <w:rsid w:val="008D0261"/>
    <w:rsid w:val="008D0593"/>
    <w:rsid w:val="008D0C98"/>
    <w:rsid w:val="008D283A"/>
    <w:rsid w:val="008D3365"/>
    <w:rsid w:val="008D36F1"/>
    <w:rsid w:val="008D38B1"/>
    <w:rsid w:val="008D3F0E"/>
    <w:rsid w:val="008E0267"/>
    <w:rsid w:val="008E0A42"/>
    <w:rsid w:val="008E19F4"/>
    <w:rsid w:val="008E1A17"/>
    <w:rsid w:val="008E1C3C"/>
    <w:rsid w:val="008E316C"/>
    <w:rsid w:val="008E367C"/>
    <w:rsid w:val="008E393C"/>
    <w:rsid w:val="008E59D7"/>
    <w:rsid w:val="008E63FD"/>
    <w:rsid w:val="008E7F58"/>
    <w:rsid w:val="008F0365"/>
    <w:rsid w:val="008F1282"/>
    <w:rsid w:val="008F3E4D"/>
    <w:rsid w:val="008F4318"/>
    <w:rsid w:val="008F5622"/>
    <w:rsid w:val="008F5AD2"/>
    <w:rsid w:val="008F62E3"/>
    <w:rsid w:val="008F76BA"/>
    <w:rsid w:val="009008F0"/>
    <w:rsid w:val="00900D3D"/>
    <w:rsid w:val="00900FA9"/>
    <w:rsid w:val="00901B72"/>
    <w:rsid w:val="0090208B"/>
    <w:rsid w:val="009025BB"/>
    <w:rsid w:val="00902C51"/>
    <w:rsid w:val="009030A7"/>
    <w:rsid w:val="00904A26"/>
    <w:rsid w:val="009051D6"/>
    <w:rsid w:val="0090565C"/>
    <w:rsid w:val="00907881"/>
    <w:rsid w:val="00910AD9"/>
    <w:rsid w:val="00910E98"/>
    <w:rsid w:val="00913A8D"/>
    <w:rsid w:val="00913AF1"/>
    <w:rsid w:val="00914A63"/>
    <w:rsid w:val="00914E89"/>
    <w:rsid w:val="00916D27"/>
    <w:rsid w:val="00920DBE"/>
    <w:rsid w:val="00920F67"/>
    <w:rsid w:val="009216F9"/>
    <w:rsid w:val="00921D2A"/>
    <w:rsid w:val="00922441"/>
    <w:rsid w:val="00922802"/>
    <w:rsid w:val="00923252"/>
    <w:rsid w:val="00924C10"/>
    <w:rsid w:val="00924F4B"/>
    <w:rsid w:val="00926649"/>
    <w:rsid w:val="00927DAC"/>
    <w:rsid w:val="00927FE7"/>
    <w:rsid w:val="009300A1"/>
    <w:rsid w:val="00930500"/>
    <w:rsid w:val="00930CDA"/>
    <w:rsid w:val="00930DD9"/>
    <w:rsid w:val="00930EEB"/>
    <w:rsid w:val="0093122A"/>
    <w:rsid w:val="00931E87"/>
    <w:rsid w:val="00932A7D"/>
    <w:rsid w:val="00933EC0"/>
    <w:rsid w:val="009349A7"/>
    <w:rsid w:val="00935B11"/>
    <w:rsid w:val="00936685"/>
    <w:rsid w:val="009366A4"/>
    <w:rsid w:val="00936DA7"/>
    <w:rsid w:val="0094103C"/>
    <w:rsid w:val="00941972"/>
    <w:rsid w:val="00942490"/>
    <w:rsid w:val="00942B7E"/>
    <w:rsid w:val="00944163"/>
    <w:rsid w:val="009451AA"/>
    <w:rsid w:val="0094542A"/>
    <w:rsid w:val="00946A3B"/>
    <w:rsid w:val="009479A1"/>
    <w:rsid w:val="00950A03"/>
    <w:rsid w:val="00951550"/>
    <w:rsid w:val="00952895"/>
    <w:rsid w:val="009538F6"/>
    <w:rsid w:val="00955A1D"/>
    <w:rsid w:val="00960828"/>
    <w:rsid w:val="00961722"/>
    <w:rsid w:val="009621BE"/>
    <w:rsid w:val="00964A09"/>
    <w:rsid w:val="009667BB"/>
    <w:rsid w:val="0097023C"/>
    <w:rsid w:val="0097047C"/>
    <w:rsid w:val="0097185B"/>
    <w:rsid w:val="009719E5"/>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F7E"/>
    <w:rsid w:val="009A0266"/>
    <w:rsid w:val="009A06F4"/>
    <w:rsid w:val="009A07B8"/>
    <w:rsid w:val="009A0E46"/>
    <w:rsid w:val="009A1DE8"/>
    <w:rsid w:val="009A2F66"/>
    <w:rsid w:val="009A43A7"/>
    <w:rsid w:val="009A4712"/>
    <w:rsid w:val="009A7AC1"/>
    <w:rsid w:val="009B2BE1"/>
    <w:rsid w:val="009B31B1"/>
    <w:rsid w:val="009B48E2"/>
    <w:rsid w:val="009B5DCB"/>
    <w:rsid w:val="009B6F33"/>
    <w:rsid w:val="009B7B8D"/>
    <w:rsid w:val="009B7B93"/>
    <w:rsid w:val="009C0CBC"/>
    <w:rsid w:val="009C0E0C"/>
    <w:rsid w:val="009C163D"/>
    <w:rsid w:val="009C3984"/>
    <w:rsid w:val="009C403F"/>
    <w:rsid w:val="009C428F"/>
    <w:rsid w:val="009C4B57"/>
    <w:rsid w:val="009C71D6"/>
    <w:rsid w:val="009C7B93"/>
    <w:rsid w:val="009D091E"/>
    <w:rsid w:val="009D0941"/>
    <w:rsid w:val="009D15DD"/>
    <w:rsid w:val="009D1807"/>
    <w:rsid w:val="009D43FA"/>
    <w:rsid w:val="009D5879"/>
    <w:rsid w:val="009D5FB0"/>
    <w:rsid w:val="009D6BF1"/>
    <w:rsid w:val="009D6F14"/>
    <w:rsid w:val="009D7022"/>
    <w:rsid w:val="009E01B7"/>
    <w:rsid w:val="009E3105"/>
    <w:rsid w:val="009E34EA"/>
    <w:rsid w:val="009E3E0E"/>
    <w:rsid w:val="009E4D2F"/>
    <w:rsid w:val="009E4EE9"/>
    <w:rsid w:val="009E66EA"/>
    <w:rsid w:val="009E6775"/>
    <w:rsid w:val="009E73AE"/>
    <w:rsid w:val="009F140A"/>
    <w:rsid w:val="009F1477"/>
    <w:rsid w:val="009F1678"/>
    <w:rsid w:val="009F1F1A"/>
    <w:rsid w:val="009F22D2"/>
    <w:rsid w:val="009F246C"/>
    <w:rsid w:val="009F39EC"/>
    <w:rsid w:val="009F451C"/>
    <w:rsid w:val="009F4C36"/>
    <w:rsid w:val="009F6D9F"/>
    <w:rsid w:val="009F7447"/>
    <w:rsid w:val="009F7914"/>
    <w:rsid w:val="00A017A3"/>
    <w:rsid w:val="00A02D04"/>
    <w:rsid w:val="00A04592"/>
    <w:rsid w:val="00A05264"/>
    <w:rsid w:val="00A05BBF"/>
    <w:rsid w:val="00A05F0B"/>
    <w:rsid w:val="00A06A8B"/>
    <w:rsid w:val="00A072B0"/>
    <w:rsid w:val="00A075B6"/>
    <w:rsid w:val="00A07FF6"/>
    <w:rsid w:val="00A10557"/>
    <w:rsid w:val="00A108C9"/>
    <w:rsid w:val="00A10BA7"/>
    <w:rsid w:val="00A11037"/>
    <w:rsid w:val="00A1166A"/>
    <w:rsid w:val="00A1183E"/>
    <w:rsid w:val="00A126E4"/>
    <w:rsid w:val="00A13ECF"/>
    <w:rsid w:val="00A1404E"/>
    <w:rsid w:val="00A14CEA"/>
    <w:rsid w:val="00A156E9"/>
    <w:rsid w:val="00A1696E"/>
    <w:rsid w:val="00A16ADB"/>
    <w:rsid w:val="00A179EB"/>
    <w:rsid w:val="00A209DE"/>
    <w:rsid w:val="00A222FF"/>
    <w:rsid w:val="00A22A3A"/>
    <w:rsid w:val="00A23336"/>
    <w:rsid w:val="00A236AD"/>
    <w:rsid w:val="00A23CD1"/>
    <w:rsid w:val="00A244A1"/>
    <w:rsid w:val="00A24762"/>
    <w:rsid w:val="00A2564D"/>
    <w:rsid w:val="00A2795F"/>
    <w:rsid w:val="00A3063C"/>
    <w:rsid w:val="00A3139A"/>
    <w:rsid w:val="00A34889"/>
    <w:rsid w:val="00A35ACC"/>
    <w:rsid w:val="00A35CBE"/>
    <w:rsid w:val="00A37B0E"/>
    <w:rsid w:val="00A40145"/>
    <w:rsid w:val="00A403FC"/>
    <w:rsid w:val="00A405DE"/>
    <w:rsid w:val="00A40C98"/>
    <w:rsid w:val="00A4268A"/>
    <w:rsid w:val="00A43FF9"/>
    <w:rsid w:val="00A461DF"/>
    <w:rsid w:val="00A46A80"/>
    <w:rsid w:val="00A46CAB"/>
    <w:rsid w:val="00A47578"/>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70612"/>
    <w:rsid w:val="00A70D7C"/>
    <w:rsid w:val="00A710F9"/>
    <w:rsid w:val="00A73E80"/>
    <w:rsid w:val="00A74747"/>
    <w:rsid w:val="00A752C2"/>
    <w:rsid w:val="00A75A99"/>
    <w:rsid w:val="00A768FB"/>
    <w:rsid w:val="00A76ADE"/>
    <w:rsid w:val="00A7734C"/>
    <w:rsid w:val="00A773BA"/>
    <w:rsid w:val="00A804CC"/>
    <w:rsid w:val="00A80D8B"/>
    <w:rsid w:val="00A81256"/>
    <w:rsid w:val="00A816A6"/>
    <w:rsid w:val="00A81A75"/>
    <w:rsid w:val="00A839AD"/>
    <w:rsid w:val="00A864E4"/>
    <w:rsid w:val="00A86A13"/>
    <w:rsid w:val="00A877AA"/>
    <w:rsid w:val="00A90048"/>
    <w:rsid w:val="00A934E5"/>
    <w:rsid w:val="00A937F9"/>
    <w:rsid w:val="00A948A5"/>
    <w:rsid w:val="00A94A99"/>
    <w:rsid w:val="00A95718"/>
    <w:rsid w:val="00A959A7"/>
    <w:rsid w:val="00AA1630"/>
    <w:rsid w:val="00AA273F"/>
    <w:rsid w:val="00AA2C42"/>
    <w:rsid w:val="00AA58E3"/>
    <w:rsid w:val="00AA63CB"/>
    <w:rsid w:val="00AA680A"/>
    <w:rsid w:val="00AA68A2"/>
    <w:rsid w:val="00AA68CA"/>
    <w:rsid w:val="00AA7709"/>
    <w:rsid w:val="00AA7FCB"/>
    <w:rsid w:val="00AB0065"/>
    <w:rsid w:val="00AB06DA"/>
    <w:rsid w:val="00AB1FE9"/>
    <w:rsid w:val="00AB2950"/>
    <w:rsid w:val="00AB50DE"/>
    <w:rsid w:val="00AB5CD2"/>
    <w:rsid w:val="00AB5D33"/>
    <w:rsid w:val="00AB5E8C"/>
    <w:rsid w:val="00AB6C2A"/>
    <w:rsid w:val="00AB72C2"/>
    <w:rsid w:val="00AB7B2C"/>
    <w:rsid w:val="00AB7EE3"/>
    <w:rsid w:val="00AC02A7"/>
    <w:rsid w:val="00AC077F"/>
    <w:rsid w:val="00AC0892"/>
    <w:rsid w:val="00AC2B33"/>
    <w:rsid w:val="00AC4EF0"/>
    <w:rsid w:val="00AC5BCB"/>
    <w:rsid w:val="00AC686F"/>
    <w:rsid w:val="00AC74AE"/>
    <w:rsid w:val="00AC7B56"/>
    <w:rsid w:val="00AD017A"/>
    <w:rsid w:val="00AD228A"/>
    <w:rsid w:val="00AD25CC"/>
    <w:rsid w:val="00AD2E0C"/>
    <w:rsid w:val="00AD3F26"/>
    <w:rsid w:val="00AD4F6C"/>
    <w:rsid w:val="00AD5EFF"/>
    <w:rsid w:val="00AD6E06"/>
    <w:rsid w:val="00AD7AEF"/>
    <w:rsid w:val="00AE2048"/>
    <w:rsid w:val="00AE2249"/>
    <w:rsid w:val="00AE2F6A"/>
    <w:rsid w:val="00AE31F0"/>
    <w:rsid w:val="00AE32A0"/>
    <w:rsid w:val="00AE39B0"/>
    <w:rsid w:val="00AE3A66"/>
    <w:rsid w:val="00AE453A"/>
    <w:rsid w:val="00AE4AD2"/>
    <w:rsid w:val="00AE5C60"/>
    <w:rsid w:val="00AE5EEB"/>
    <w:rsid w:val="00AE6FDB"/>
    <w:rsid w:val="00AE75E6"/>
    <w:rsid w:val="00AF0B54"/>
    <w:rsid w:val="00AF42F7"/>
    <w:rsid w:val="00AF7093"/>
    <w:rsid w:val="00B00D39"/>
    <w:rsid w:val="00B010B2"/>
    <w:rsid w:val="00B011C3"/>
    <w:rsid w:val="00B0229A"/>
    <w:rsid w:val="00B02C6B"/>
    <w:rsid w:val="00B04572"/>
    <w:rsid w:val="00B06710"/>
    <w:rsid w:val="00B07FC3"/>
    <w:rsid w:val="00B10046"/>
    <w:rsid w:val="00B11876"/>
    <w:rsid w:val="00B11FD6"/>
    <w:rsid w:val="00B1605F"/>
    <w:rsid w:val="00B17223"/>
    <w:rsid w:val="00B17553"/>
    <w:rsid w:val="00B2041D"/>
    <w:rsid w:val="00B20A2B"/>
    <w:rsid w:val="00B20F54"/>
    <w:rsid w:val="00B20F74"/>
    <w:rsid w:val="00B21997"/>
    <w:rsid w:val="00B2217B"/>
    <w:rsid w:val="00B23F80"/>
    <w:rsid w:val="00B23FFB"/>
    <w:rsid w:val="00B24A42"/>
    <w:rsid w:val="00B24EBF"/>
    <w:rsid w:val="00B25940"/>
    <w:rsid w:val="00B2614F"/>
    <w:rsid w:val="00B26BE1"/>
    <w:rsid w:val="00B275A6"/>
    <w:rsid w:val="00B32078"/>
    <w:rsid w:val="00B32B49"/>
    <w:rsid w:val="00B334D5"/>
    <w:rsid w:val="00B33797"/>
    <w:rsid w:val="00B33C8D"/>
    <w:rsid w:val="00B34C17"/>
    <w:rsid w:val="00B35267"/>
    <w:rsid w:val="00B35271"/>
    <w:rsid w:val="00B35879"/>
    <w:rsid w:val="00B3666E"/>
    <w:rsid w:val="00B36DED"/>
    <w:rsid w:val="00B4072F"/>
    <w:rsid w:val="00B423C1"/>
    <w:rsid w:val="00B42E17"/>
    <w:rsid w:val="00B441A7"/>
    <w:rsid w:val="00B44D3F"/>
    <w:rsid w:val="00B44E07"/>
    <w:rsid w:val="00B450D6"/>
    <w:rsid w:val="00B46C29"/>
    <w:rsid w:val="00B46D3F"/>
    <w:rsid w:val="00B47BFB"/>
    <w:rsid w:val="00B5063F"/>
    <w:rsid w:val="00B508A7"/>
    <w:rsid w:val="00B51865"/>
    <w:rsid w:val="00B51D52"/>
    <w:rsid w:val="00B53BDC"/>
    <w:rsid w:val="00B54B3C"/>
    <w:rsid w:val="00B56CB1"/>
    <w:rsid w:val="00B574EB"/>
    <w:rsid w:val="00B60894"/>
    <w:rsid w:val="00B61655"/>
    <w:rsid w:val="00B664AC"/>
    <w:rsid w:val="00B7046B"/>
    <w:rsid w:val="00B70B68"/>
    <w:rsid w:val="00B716C1"/>
    <w:rsid w:val="00B716F6"/>
    <w:rsid w:val="00B7236A"/>
    <w:rsid w:val="00B73CDA"/>
    <w:rsid w:val="00B73D01"/>
    <w:rsid w:val="00B74881"/>
    <w:rsid w:val="00B75F4C"/>
    <w:rsid w:val="00B76352"/>
    <w:rsid w:val="00B8046E"/>
    <w:rsid w:val="00B80C89"/>
    <w:rsid w:val="00B81BF1"/>
    <w:rsid w:val="00B83E5E"/>
    <w:rsid w:val="00B868D3"/>
    <w:rsid w:val="00B869E0"/>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0ACE"/>
    <w:rsid w:val="00BC1739"/>
    <w:rsid w:val="00BC1F66"/>
    <w:rsid w:val="00BC2F67"/>
    <w:rsid w:val="00BC3123"/>
    <w:rsid w:val="00BC4324"/>
    <w:rsid w:val="00BC47F3"/>
    <w:rsid w:val="00BC48E4"/>
    <w:rsid w:val="00BC6ADC"/>
    <w:rsid w:val="00BC70F7"/>
    <w:rsid w:val="00BD0B25"/>
    <w:rsid w:val="00BD11A4"/>
    <w:rsid w:val="00BD1389"/>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6AFD"/>
    <w:rsid w:val="00BF72E9"/>
    <w:rsid w:val="00C00D9E"/>
    <w:rsid w:val="00C01278"/>
    <w:rsid w:val="00C03D69"/>
    <w:rsid w:val="00C048B0"/>
    <w:rsid w:val="00C04F4E"/>
    <w:rsid w:val="00C054E5"/>
    <w:rsid w:val="00C05FF1"/>
    <w:rsid w:val="00C07A5E"/>
    <w:rsid w:val="00C1178A"/>
    <w:rsid w:val="00C135CB"/>
    <w:rsid w:val="00C138F1"/>
    <w:rsid w:val="00C140FD"/>
    <w:rsid w:val="00C14757"/>
    <w:rsid w:val="00C14C8E"/>
    <w:rsid w:val="00C14DCC"/>
    <w:rsid w:val="00C15290"/>
    <w:rsid w:val="00C15F45"/>
    <w:rsid w:val="00C160BE"/>
    <w:rsid w:val="00C1770E"/>
    <w:rsid w:val="00C22631"/>
    <w:rsid w:val="00C2267A"/>
    <w:rsid w:val="00C22B87"/>
    <w:rsid w:val="00C23F9E"/>
    <w:rsid w:val="00C24804"/>
    <w:rsid w:val="00C24865"/>
    <w:rsid w:val="00C270B9"/>
    <w:rsid w:val="00C27F59"/>
    <w:rsid w:val="00C30359"/>
    <w:rsid w:val="00C31ED0"/>
    <w:rsid w:val="00C406D8"/>
    <w:rsid w:val="00C4206A"/>
    <w:rsid w:val="00C4259B"/>
    <w:rsid w:val="00C42E9B"/>
    <w:rsid w:val="00C4373F"/>
    <w:rsid w:val="00C43B58"/>
    <w:rsid w:val="00C44124"/>
    <w:rsid w:val="00C47375"/>
    <w:rsid w:val="00C475F7"/>
    <w:rsid w:val="00C503F6"/>
    <w:rsid w:val="00C50702"/>
    <w:rsid w:val="00C50737"/>
    <w:rsid w:val="00C51345"/>
    <w:rsid w:val="00C54A96"/>
    <w:rsid w:val="00C54FCF"/>
    <w:rsid w:val="00C55FCD"/>
    <w:rsid w:val="00C56D44"/>
    <w:rsid w:val="00C5727F"/>
    <w:rsid w:val="00C57950"/>
    <w:rsid w:val="00C57E5C"/>
    <w:rsid w:val="00C6136B"/>
    <w:rsid w:val="00C614E0"/>
    <w:rsid w:val="00C61CE3"/>
    <w:rsid w:val="00C63065"/>
    <w:rsid w:val="00C630B9"/>
    <w:rsid w:val="00C631B9"/>
    <w:rsid w:val="00C660E9"/>
    <w:rsid w:val="00C66783"/>
    <w:rsid w:val="00C67EA7"/>
    <w:rsid w:val="00C7083B"/>
    <w:rsid w:val="00C73BB0"/>
    <w:rsid w:val="00C7562B"/>
    <w:rsid w:val="00C76864"/>
    <w:rsid w:val="00C76D87"/>
    <w:rsid w:val="00C80F47"/>
    <w:rsid w:val="00C83BC8"/>
    <w:rsid w:val="00C84485"/>
    <w:rsid w:val="00C8724A"/>
    <w:rsid w:val="00C87623"/>
    <w:rsid w:val="00C92765"/>
    <w:rsid w:val="00C92942"/>
    <w:rsid w:val="00C92CEB"/>
    <w:rsid w:val="00C95BE3"/>
    <w:rsid w:val="00C972A5"/>
    <w:rsid w:val="00C97B43"/>
    <w:rsid w:val="00C97D8D"/>
    <w:rsid w:val="00CA0556"/>
    <w:rsid w:val="00CA06FA"/>
    <w:rsid w:val="00CA2795"/>
    <w:rsid w:val="00CA30AD"/>
    <w:rsid w:val="00CA4289"/>
    <w:rsid w:val="00CA5143"/>
    <w:rsid w:val="00CA518A"/>
    <w:rsid w:val="00CA6269"/>
    <w:rsid w:val="00CB06F2"/>
    <w:rsid w:val="00CB1CA0"/>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4A64"/>
    <w:rsid w:val="00CC6256"/>
    <w:rsid w:val="00CC66D0"/>
    <w:rsid w:val="00CD121C"/>
    <w:rsid w:val="00CD1EA3"/>
    <w:rsid w:val="00CD2A2E"/>
    <w:rsid w:val="00CD302E"/>
    <w:rsid w:val="00CD408E"/>
    <w:rsid w:val="00CD4BCA"/>
    <w:rsid w:val="00CD504B"/>
    <w:rsid w:val="00CD7B11"/>
    <w:rsid w:val="00CE1871"/>
    <w:rsid w:val="00CE22F4"/>
    <w:rsid w:val="00CE245E"/>
    <w:rsid w:val="00CE282C"/>
    <w:rsid w:val="00CE39DF"/>
    <w:rsid w:val="00CE44C8"/>
    <w:rsid w:val="00CE4A05"/>
    <w:rsid w:val="00CE5CA6"/>
    <w:rsid w:val="00CE7B02"/>
    <w:rsid w:val="00CF0BA5"/>
    <w:rsid w:val="00CF1026"/>
    <w:rsid w:val="00CF13B1"/>
    <w:rsid w:val="00CF2213"/>
    <w:rsid w:val="00CF2DF6"/>
    <w:rsid w:val="00CF3309"/>
    <w:rsid w:val="00CF36D5"/>
    <w:rsid w:val="00CF4113"/>
    <w:rsid w:val="00CF547A"/>
    <w:rsid w:val="00CF68A3"/>
    <w:rsid w:val="00CF6AE5"/>
    <w:rsid w:val="00D0033D"/>
    <w:rsid w:val="00D00FF2"/>
    <w:rsid w:val="00D026A6"/>
    <w:rsid w:val="00D028AC"/>
    <w:rsid w:val="00D0299E"/>
    <w:rsid w:val="00D02E57"/>
    <w:rsid w:val="00D047C5"/>
    <w:rsid w:val="00D04B75"/>
    <w:rsid w:val="00D0522A"/>
    <w:rsid w:val="00D05F80"/>
    <w:rsid w:val="00D07418"/>
    <w:rsid w:val="00D1038F"/>
    <w:rsid w:val="00D109E0"/>
    <w:rsid w:val="00D109F9"/>
    <w:rsid w:val="00D10E4D"/>
    <w:rsid w:val="00D1131D"/>
    <w:rsid w:val="00D120F3"/>
    <w:rsid w:val="00D13075"/>
    <w:rsid w:val="00D136F8"/>
    <w:rsid w:val="00D16134"/>
    <w:rsid w:val="00D163CA"/>
    <w:rsid w:val="00D1796A"/>
    <w:rsid w:val="00D20295"/>
    <w:rsid w:val="00D20301"/>
    <w:rsid w:val="00D20EDA"/>
    <w:rsid w:val="00D2279B"/>
    <w:rsid w:val="00D22ABF"/>
    <w:rsid w:val="00D31A98"/>
    <w:rsid w:val="00D324D8"/>
    <w:rsid w:val="00D32541"/>
    <w:rsid w:val="00D33C9D"/>
    <w:rsid w:val="00D35BB2"/>
    <w:rsid w:val="00D36A2C"/>
    <w:rsid w:val="00D36AE2"/>
    <w:rsid w:val="00D3796B"/>
    <w:rsid w:val="00D43A22"/>
    <w:rsid w:val="00D46499"/>
    <w:rsid w:val="00D46648"/>
    <w:rsid w:val="00D52F06"/>
    <w:rsid w:val="00D536B4"/>
    <w:rsid w:val="00D54CB9"/>
    <w:rsid w:val="00D554F8"/>
    <w:rsid w:val="00D55929"/>
    <w:rsid w:val="00D55EF8"/>
    <w:rsid w:val="00D56368"/>
    <w:rsid w:val="00D57F25"/>
    <w:rsid w:val="00D60108"/>
    <w:rsid w:val="00D6014F"/>
    <w:rsid w:val="00D62767"/>
    <w:rsid w:val="00D638EC"/>
    <w:rsid w:val="00D6429E"/>
    <w:rsid w:val="00D657E7"/>
    <w:rsid w:val="00D65F98"/>
    <w:rsid w:val="00D66C61"/>
    <w:rsid w:val="00D71BB9"/>
    <w:rsid w:val="00D73270"/>
    <w:rsid w:val="00D7499E"/>
    <w:rsid w:val="00D74A7A"/>
    <w:rsid w:val="00D75C30"/>
    <w:rsid w:val="00D76E00"/>
    <w:rsid w:val="00D80350"/>
    <w:rsid w:val="00D80E35"/>
    <w:rsid w:val="00D8122E"/>
    <w:rsid w:val="00D8176F"/>
    <w:rsid w:val="00D81BFF"/>
    <w:rsid w:val="00D83EE2"/>
    <w:rsid w:val="00D86011"/>
    <w:rsid w:val="00D8710C"/>
    <w:rsid w:val="00D902A9"/>
    <w:rsid w:val="00D90BC3"/>
    <w:rsid w:val="00D91D06"/>
    <w:rsid w:val="00D92AB5"/>
    <w:rsid w:val="00D94B69"/>
    <w:rsid w:val="00D94DF6"/>
    <w:rsid w:val="00D9570E"/>
    <w:rsid w:val="00D95B71"/>
    <w:rsid w:val="00D966C1"/>
    <w:rsid w:val="00D97A54"/>
    <w:rsid w:val="00DA1905"/>
    <w:rsid w:val="00DA22E2"/>
    <w:rsid w:val="00DA29EC"/>
    <w:rsid w:val="00DA3001"/>
    <w:rsid w:val="00DA4A73"/>
    <w:rsid w:val="00DA4DA3"/>
    <w:rsid w:val="00DA7698"/>
    <w:rsid w:val="00DA7E76"/>
    <w:rsid w:val="00DB1655"/>
    <w:rsid w:val="00DB18B0"/>
    <w:rsid w:val="00DB1FE7"/>
    <w:rsid w:val="00DB271B"/>
    <w:rsid w:val="00DB3E38"/>
    <w:rsid w:val="00DB47AA"/>
    <w:rsid w:val="00DB4870"/>
    <w:rsid w:val="00DB4B62"/>
    <w:rsid w:val="00DB5669"/>
    <w:rsid w:val="00DB7757"/>
    <w:rsid w:val="00DB77E8"/>
    <w:rsid w:val="00DB7FB0"/>
    <w:rsid w:val="00DC0262"/>
    <w:rsid w:val="00DC047F"/>
    <w:rsid w:val="00DC0B45"/>
    <w:rsid w:val="00DC1D86"/>
    <w:rsid w:val="00DC244F"/>
    <w:rsid w:val="00DC35B8"/>
    <w:rsid w:val="00DC3E23"/>
    <w:rsid w:val="00DC3EC6"/>
    <w:rsid w:val="00DC41EC"/>
    <w:rsid w:val="00DC4B81"/>
    <w:rsid w:val="00DC5A7B"/>
    <w:rsid w:val="00DC707E"/>
    <w:rsid w:val="00DD034A"/>
    <w:rsid w:val="00DD0C45"/>
    <w:rsid w:val="00DD36F1"/>
    <w:rsid w:val="00DD47BA"/>
    <w:rsid w:val="00DD50ED"/>
    <w:rsid w:val="00DD5C3A"/>
    <w:rsid w:val="00DD5D6B"/>
    <w:rsid w:val="00DD62F0"/>
    <w:rsid w:val="00DD68E5"/>
    <w:rsid w:val="00DD6DEE"/>
    <w:rsid w:val="00DE005C"/>
    <w:rsid w:val="00DE0782"/>
    <w:rsid w:val="00DE0935"/>
    <w:rsid w:val="00DE2294"/>
    <w:rsid w:val="00DE22F3"/>
    <w:rsid w:val="00DE366E"/>
    <w:rsid w:val="00DE6E1B"/>
    <w:rsid w:val="00DE74DB"/>
    <w:rsid w:val="00DE7EA7"/>
    <w:rsid w:val="00DF0064"/>
    <w:rsid w:val="00DF0156"/>
    <w:rsid w:val="00DF20D4"/>
    <w:rsid w:val="00DF268A"/>
    <w:rsid w:val="00DF3869"/>
    <w:rsid w:val="00DF45FC"/>
    <w:rsid w:val="00DF5760"/>
    <w:rsid w:val="00DF5A3B"/>
    <w:rsid w:val="00DF5E23"/>
    <w:rsid w:val="00DF5E25"/>
    <w:rsid w:val="00DF7BB6"/>
    <w:rsid w:val="00E0054E"/>
    <w:rsid w:val="00E011C2"/>
    <w:rsid w:val="00E04A0C"/>
    <w:rsid w:val="00E0527F"/>
    <w:rsid w:val="00E055AC"/>
    <w:rsid w:val="00E058E8"/>
    <w:rsid w:val="00E0608A"/>
    <w:rsid w:val="00E070A9"/>
    <w:rsid w:val="00E1029A"/>
    <w:rsid w:val="00E1041C"/>
    <w:rsid w:val="00E11A44"/>
    <w:rsid w:val="00E11D2B"/>
    <w:rsid w:val="00E1416E"/>
    <w:rsid w:val="00E14A75"/>
    <w:rsid w:val="00E14C83"/>
    <w:rsid w:val="00E164FF"/>
    <w:rsid w:val="00E16BB6"/>
    <w:rsid w:val="00E17096"/>
    <w:rsid w:val="00E17599"/>
    <w:rsid w:val="00E17E3C"/>
    <w:rsid w:val="00E20460"/>
    <w:rsid w:val="00E20FC3"/>
    <w:rsid w:val="00E21516"/>
    <w:rsid w:val="00E21ABB"/>
    <w:rsid w:val="00E23D63"/>
    <w:rsid w:val="00E2480E"/>
    <w:rsid w:val="00E248BB"/>
    <w:rsid w:val="00E24D92"/>
    <w:rsid w:val="00E24FC7"/>
    <w:rsid w:val="00E2502C"/>
    <w:rsid w:val="00E26154"/>
    <w:rsid w:val="00E3032A"/>
    <w:rsid w:val="00E30FC2"/>
    <w:rsid w:val="00E33051"/>
    <w:rsid w:val="00E332AE"/>
    <w:rsid w:val="00E33EE5"/>
    <w:rsid w:val="00E34080"/>
    <w:rsid w:val="00E35EAD"/>
    <w:rsid w:val="00E35F27"/>
    <w:rsid w:val="00E36DB6"/>
    <w:rsid w:val="00E36FAB"/>
    <w:rsid w:val="00E3703E"/>
    <w:rsid w:val="00E379DE"/>
    <w:rsid w:val="00E37F70"/>
    <w:rsid w:val="00E40EBE"/>
    <w:rsid w:val="00E41510"/>
    <w:rsid w:val="00E41D30"/>
    <w:rsid w:val="00E428F1"/>
    <w:rsid w:val="00E4361D"/>
    <w:rsid w:val="00E43B4F"/>
    <w:rsid w:val="00E4430D"/>
    <w:rsid w:val="00E45005"/>
    <w:rsid w:val="00E45B40"/>
    <w:rsid w:val="00E46EA4"/>
    <w:rsid w:val="00E47B02"/>
    <w:rsid w:val="00E52901"/>
    <w:rsid w:val="00E52BAD"/>
    <w:rsid w:val="00E52C3B"/>
    <w:rsid w:val="00E5433E"/>
    <w:rsid w:val="00E5482A"/>
    <w:rsid w:val="00E563D7"/>
    <w:rsid w:val="00E57E99"/>
    <w:rsid w:val="00E60549"/>
    <w:rsid w:val="00E62721"/>
    <w:rsid w:val="00E62CBB"/>
    <w:rsid w:val="00E639A7"/>
    <w:rsid w:val="00E643F1"/>
    <w:rsid w:val="00E64B87"/>
    <w:rsid w:val="00E64C76"/>
    <w:rsid w:val="00E65625"/>
    <w:rsid w:val="00E65E1C"/>
    <w:rsid w:val="00E67150"/>
    <w:rsid w:val="00E67D27"/>
    <w:rsid w:val="00E70FF8"/>
    <w:rsid w:val="00E714C4"/>
    <w:rsid w:val="00E71DA8"/>
    <w:rsid w:val="00E731AF"/>
    <w:rsid w:val="00E731DB"/>
    <w:rsid w:val="00E7495C"/>
    <w:rsid w:val="00E75928"/>
    <w:rsid w:val="00E768F0"/>
    <w:rsid w:val="00E80192"/>
    <w:rsid w:val="00E8086A"/>
    <w:rsid w:val="00E80A28"/>
    <w:rsid w:val="00E80BA5"/>
    <w:rsid w:val="00E81550"/>
    <w:rsid w:val="00E81B72"/>
    <w:rsid w:val="00E82E9A"/>
    <w:rsid w:val="00E836EA"/>
    <w:rsid w:val="00E847D0"/>
    <w:rsid w:val="00E84835"/>
    <w:rsid w:val="00E84975"/>
    <w:rsid w:val="00E85966"/>
    <w:rsid w:val="00E859D0"/>
    <w:rsid w:val="00E8744D"/>
    <w:rsid w:val="00E87622"/>
    <w:rsid w:val="00E90539"/>
    <w:rsid w:val="00E9185F"/>
    <w:rsid w:val="00E93362"/>
    <w:rsid w:val="00E934BC"/>
    <w:rsid w:val="00E94E49"/>
    <w:rsid w:val="00E95D90"/>
    <w:rsid w:val="00EA03CC"/>
    <w:rsid w:val="00EA0C2A"/>
    <w:rsid w:val="00EA19CD"/>
    <w:rsid w:val="00EA1A05"/>
    <w:rsid w:val="00EA3642"/>
    <w:rsid w:val="00EA5959"/>
    <w:rsid w:val="00EA6260"/>
    <w:rsid w:val="00EA713B"/>
    <w:rsid w:val="00EB0F44"/>
    <w:rsid w:val="00EB1474"/>
    <w:rsid w:val="00EB14A8"/>
    <w:rsid w:val="00EB1AA5"/>
    <w:rsid w:val="00EB2044"/>
    <w:rsid w:val="00EB368D"/>
    <w:rsid w:val="00EB3CD5"/>
    <w:rsid w:val="00EB57DA"/>
    <w:rsid w:val="00EB58D6"/>
    <w:rsid w:val="00EB7F03"/>
    <w:rsid w:val="00EC0285"/>
    <w:rsid w:val="00EC103D"/>
    <w:rsid w:val="00EC2888"/>
    <w:rsid w:val="00EC3982"/>
    <w:rsid w:val="00EC51AD"/>
    <w:rsid w:val="00EC6200"/>
    <w:rsid w:val="00EC70AF"/>
    <w:rsid w:val="00EC736A"/>
    <w:rsid w:val="00ED1AE0"/>
    <w:rsid w:val="00ED30DD"/>
    <w:rsid w:val="00ED3E47"/>
    <w:rsid w:val="00ED42DB"/>
    <w:rsid w:val="00ED5414"/>
    <w:rsid w:val="00ED5627"/>
    <w:rsid w:val="00ED62D8"/>
    <w:rsid w:val="00ED7F4F"/>
    <w:rsid w:val="00EE0357"/>
    <w:rsid w:val="00EE03C4"/>
    <w:rsid w:val="00EE0A98"/>
    <w:rsid w:val="00EE29B0"/>
    <w:rsid w:val="00EE32A2"/>
    <w:rsid w:val="00EE3FE3"/>
    <w:rsid w:val="00EE4BD8"/>
    <w:rsid w:val="00EE4D5E"/>
    <w:rsid w:val="00EE528A"/>
    <w:rsid w:val="00EE59EC"/>
    <w:rsid w:val="00EE6805"/>
    <w:rsid w:val="00EE7EE7"/>
    <w:rsid w:val="00EF0518"/>
    <w:rsid w:val="00EF0C76"/>
    <w:rsid w:val="00EF332F"/>
    <w:rsid w:val="00EF47B2"/>
    <w:rsid w:val="00EF4D9B"/>
    <w:rsid w:val="00EF5E0B"/>
    <w:rsid w:val="00EF5E2F"/>
    <w:rsid w:val="00EF6715"/>
    <w:rsid w:val="00EF73E0"/>
    <w:rsid w:val="00EF7450"/>
    <w:rsid w:val="00F00C08"/>
    <w:rsid w:val="00F01DCB"/>
    <w:rsid w:val="00F02660"/>
    <w:rsid w:val="00F02F57"/>
    <w:rsid w:val="00F03E7A"/>
    <w:rsid w:val="00F0432C"/>
    <w:rsid w:val="00F056EC"/>
    <w:rsid w:val="00F06ADB"/>
    <w:rsid w:val="00F10817"/>
    <w:rsid w:val="00F11717"/>
    <w:rsid w:val="00F1295D"/>
    <w:rsid w:val="00F13D90"/>
    <w:rsid w:val="00F14D99"/>
    <w:rsid w:val="00F14ECE"/>
    <w:rsid w:val="00F17125"/>
    <w:rsid w:val="00F171C1"/>
    <w:rsid w:val="00F21617"/>
    <w:rsid w:val="00F21D3C"/>
    <w:rsid w:val="00F224F3"/>
    <w:rsid w:val="00F2474E"/>
    <w:rsid w:val="00F27064"/>
    <w:rsid w:val="00F27540"/>
    <w:rsid w:val="00F2764A"/>
    <w:rsid w:val="00F30409"/>
    <w:rsid w:val="00F306D2"/>
    <w:rsid w:val="00F30BBD"/>
    <w:rsid w:val="00F314FA"/>
    <w:rsid w:val="00F32503"/>
    <w:rsid w:val="00F32EB0"/>
    <w:rsid w:val="00F33EB6"/>
    <w:rsid w:val="00F3447B"/>
    <w:rsid w:val="00F344EE"/>
    <w:rsid w:val="00F34ED9"/>
    <w:rsid w:val="00F358FA"/>
    <w:rsid w:val="00F364E9"/>
    <w:rsid w:val="00F37234"/>
    <w:rsid w:val="00F404AA"/>
    <w:rsid w:val="00F409D8"/>
    <w:rsid w:val="00F40C61"/>
    <w:rsid w:val="00F40D08"/>
    <w:rsid w:val="00F41C97"/>
    <w:rsid w:val="00F42466"/>
    <w:rsid w:val="00F428BA"/>
    <w:rsid w:val="00F431B9"/>
    <w:rsid w:val="00F433EB"/>
    <w:rsid w:val="00F4348D"/>
    <w:rsid w:val="00F44E8E"/>
    <w:rsid w:val="00F45751"/>
    <w:rsid w:val="00F46741"/>
    <w:rsid w:val="00F52153"/>
    <w:rsid w:val="00F5314F"/>
    <w:rsid w:val="00F533F5"/>
    <w:rsid w:val="00F55714"/>
    <w:rsid w:val="00F56513"/>
    <w:rsid w:val="00F60276"/>
    <w:rsid w:val="00F639B0"/>
    <w:rsid w:val="00F645AB"/>
    <w:rsid w:val="00F64B7A"/>
    <w:rsid w:val="00F64E25"/>
    <w:rsid w:val="00F64E52"/>
    <w:rsid w:val="00F65CE5"/>
    <w:rsid w:val="00F66D00"/>
    <w:rsid w:val="00F66D30"/>
    <w:rsid w:val="00F67B06"/>
    <w:rsid w:val="00F70501"/>
    <w:rsid w:val="00F7123F"/>
    <w:rsid w:val="00F71EBE"/>
    <w:rsid w:val="00F72615"/>
    <w:rsid w:val="00F72EFC"/>
    <w:rsid w:val="00F74F25"/>
    <w:rsid w:val="00F757A9"/>
    <w:rsid w:val="00F75D4D"/>
    <w:rsid w:val="00F7689B"/>
    <w:rsid w:val="00F80639"/>
    <w:rsid w:val="00F8117E"/>
    <w:rsid w:val="00F81593"/>
    <w:rsid w:val="00F82107"/>
    <w:rsid w:val="00F83806"/>
    <w:rsid w:val="00F85628"/>
    <w:rsid w:val="00F86F50"/>
    <w:rsid w:val="00F87442"/>
    <w:rsid w:val="00F90BE8"/>
    <w:rsid w:val="00F91CF4"/>
    <w:rsid w:val="00F92ED9"/>
    <w:rsid w:val="00F93F84"/>
    <w:rsid w:val="00F95510"/>
    <w:rsid w:val="00F95F3C"/>
    <w:rsid w:val="00F96229"/>
    <w:rsid w:val="00F96F31"/>
    <w:rsid w:val="00F9716C"/>
    <w:rsid w:val="00FA2E83"/>
    <w:rsid w:val="00FA3063"/>
    <w:rsid w:val="00FA3840"/>
    <w:rsid w:val="00FA45F8"/>
    <w:rsid w:val="00FA4AE8"/>
    <w:rsid w:val="00FA520A"/>
    <w:rsid w:val="00FA6505"/>
    <w:rsid w:val="00FA6A18"/>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B7F"/>
    <w:rsid w:val="00FC3A3C"/>
    <w:rsid w:val="00FC4655"/>
    <w:rsid w:val="00FC4D05"/>
    <w:rsid w:val="00FC5845"/>
    <w:rsid w:val="00FC5DA2"/>
    <w:rsid w:val="00FC7112"/>
    <w:rsid w:val="00FC7CC5"/>
    <w:rsid w:val="00FC7DB9"/>
    <w:rsid w:val="00FD0E1C"/>
    <w:rsid w:val="00FD2CCD"/>
    <w:rsid w:val="00FD3E07"/>
    <w:rsid w:val="00FD4A38"/>
    <w:rsid w:val="00FD4A61"/>
    <w:rsid w:val="00FD4D9C"/>
    <w:rsid w:val="00FD5586"/>
    <w:rsid w:val="00FD5C82"/>
    <w:rsid w:val="00FD6110"/>
    <w:rsid w:val="00FD61F2"/>
    <w:rsid w:val="00FD781A"/>
    <w:rsid w:val="00FD7D78"/>
    <w:rsid w:val="00FE00B3"/>
    <w:rsid w:val="00FE1717"/>
    <w:rsid w:val="00FE2328"/>
    <w:rsid w:val="00FE2F17"/>
    <w:rsid w:val="00FE3553"/>
    <w:rsid w:val="00FE4554"/>
    <w:rsid w:val="00FE4EAB"/>
    <w:rsid w:val="00FE594E"/>
    <w:rsid w:val="00FF0DA9"/>
    <w:rsid w:val="00FF1677"/>
    <w:rsid w:val="00FF2C63"/>
    <w:rsid w:val="00FF3B8A"/>
    <w:rsid w:val="00FF4B98"/>
    <w:rsid w:val="00FF4D1F"/>
    <w:rsid w:val="00FF54A0"/>
    <w:rsid w:val="00FF6C14"/>
    <w:rsid w:val="00FF6F4D"/>
    <w:rsid w:val="00FF7555"/>
    <w:rsid w:val="00FF76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CA9FD2-EC30-4092-97BD-8B763E2F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aliases w:val="Footnote symbol,Footnote Reference Number,times,Footnote reference number,note TESI,SUPERS,EN Footnote Reference,Footnote number"/>
    <w:basedOn w:val="Domylnaczcionkaakapitu"/>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Akapit z listą BS,normalny tekst"/>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ZnakZnak1">
    <w:name w:val="Znak Znak1"/>
    <w:basedOn w:val="Normalny"/>
    <w:uiPriority w:val="99"/>
    <w:rsid w:val="00E37F70"/>
    <w:rPr>
      <w:rFonts w:ascii="Arial" w:hAnsi="Arial" w:cs="Arial"/>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normalny tekst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UnresolvedMention">
    <w:name w:val="Unresolved Mention"/>
    <w:basedOn w:val="Domylnaczcionkaakapitu"/>
    <w:uiPriority w:val="99"/>
    <w:semiHidden/>
    <w:unhideWhenUsed/>
    <w:rsid w:val="00DA4A73"/>
    <w:rPr>
      <w:rFonts w:cs="Times New Roman"/>
      <w:color w:val="605E5C"/>
      <w:shd w:val="clear" w:color="auto" w:fill="E1DFDD"/>
    </w:rPr>
  </w:style>
  <w:style w:type="paragraph" w:customStyle="1" w:styleId="Normalny1">
    <w:name w:val="Normalny1"/>
    <w:rsid w:val="004E6AE1"/>
    <w:pPr>
      <w:spacing w:line="276" w:lineRule="auto"/>
    </w:pPr>
    <w:rPr>
      <w:rFonts w:ascii="Arial" w:eastAsia="Arial" w:hAnsi="Arial" w:cs="Arial"/>
      <w:sz w:val="22"/>
      <w:szCs w:val="22"/>
    </w:rPr>
  </w:style>
  <w:style w:type="paragraph" w:customStyle="1" w:styleId="text-justify">
    <w:name w:val="text-justify"/>
    <w:basedOn w:val="Normalny"/>
    <w:rsid w:val="00EE3F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656">
      <w:bodyDiv w:val="1"/>
      <w:marLeft w:val="0"/>
      <w:marRight w:val="0"/>
      <w:marTop w:val="0"/>
      <w:marBottom w:val="0"/>
      <w:divBdr>
        <w:top w:val="none" w:sz="0" w:space="0" w:color="auto"/>
        <w:left w:val="none" w:sz="0" w:space="0" w:color="auto"/>
        <w:bottom w:val="none" w:sz="0" w:space="0" w:color="auto"/>
        <w:right w:val="none" w:sz="0" w:space="0" w:color="auto"/>
      </w:divBdr>
    </w:div>
    <w:div w:id="604266092">
      <w:marLeft w:val="0"/>
      <w:marRight w:val="0"/>
      <w:marTop w:val="0"/>
      <w:marBottom w:val="0"/>
      <w:divBdr>
        <w:top w:val="none" w:sz="0" w:space="0" w:color="auto"/>
        <w:left w:val="none" w:sz="0" w:space="0" w:color="auto"/>
        <w:bottom w:val="none" w:sz="0" w:space="0" w:color="auto"/>
        <w:right w:val="none" w:sz="0" w:space="0" w:color="auto"/>
      </w:divBdr>
    </w:div>
    <w:div w:id="604266093">
      <w:marLeft w:val="0"/>
      <w:marRight w:val="0"/>
      <w:marTop w:val="0"/>
      <w:marBottom w:val="0"/>
      <w:divBdr>
        <w:top w:val="none" w:sz="0" w:space="0" w:color="auto"/>
        <w:left w:val="none" w:sz="0" w:space="0" w:color="auto"/>
        <w:bottom w:val="none" w:sz="0" w:space="0" w:color="auto"/>
        <w:right w:val="none" w:sz="0" w:space="0" w:color="auto"/>
      </w:divBdr>
      <w:divsChild>
        <w:div w:id="604266096">
          <w:marLeft w:val="821"/>
          <w:marRight w:val="0"/>
          <w:marTop w:val="0"/>
          <w:marBottom w:val="0"/>
          <w:divBdr>
            <w:top w:val="none" w:sz="0" w:space="0" w:color="auto"/>
            <w:left w:val="none" w:sz="0" w:space="0" w:color="auto"/>
            <w:bottom w:val="none" w:sz="0" w:space="0" w:color="auto"/>
            <w:right w:val="none" w:sz="0" w:space="0" w:color="auto"/>
          </w:divBdr>
        </w:div>
        <w:div w:id="604266136">
          <w:marLeft w:val="821"/>
          <w:marRight w:val="0"/>
          <w:marTop w:val="0"/>
          <w:marBottom w:val="0"/>
          <w:divBdr>
            <w:top w:val="none" w:sz="0" w:space="0" w:color="auto"/>
            <w:left w:val="none" w:sz="0" w:space="0" w:color="auto"/>
            <w:bottom w:val="none" w:sz="0" w:space="0" w:color="auto"/>
            <w:right w:val="none" w:sz="0" w:space="0" w:color="auto"/>
          </w:divBdr>
        </w:div>
      </w:divsChild>
    </w:div>
    <w:div w:id="604266098">
      <w:marLeft w:val="0"/>
      <w:marRight w:val="0"/>
      <w:marTop w:val="0"/>
      <w:marBottom w:val="0"/>
      <w:divBdr>
        <w:top w:val="none" w:sz="0" w:space="0" w:color="auto"/>
        <w:left w:val="none" w:sz="0" w:space="0" w:color="auto"/>
        <w:bottom w:val="none" w:sz="0" w:space="0" w:color="auto"/>
        <w:right w:val="none" w:sz="0" w:space="0" w:color="auto"/>
      </w:divBdr>
    </w:div>
    <w:div w:id="604266100">
      <w:marLeft w:val="0"/>
      <w:marRight w:val="0"/>
      <w:marTop w:val="0"/>
      <w:marBottom w:val="0"/>
      <w:divBdr>
        <w:top w:val="none" w:sz="0" w:space="0" w:color="auto"/>
        <w:left w:val="none" w:sz="0" w:space="0" w:color="auto"/>
        <w:bottom w:val="none" w:sz="0" w:space="0" w:color="auto"/>
        <w:right w:val="none" w:sz="0" w:space="0" w:color="auto"/>
      </w:divBdr>
      <w:divsChild>
        <w:div w:id="604266095">
          <w:marLeft w:val="547"/>
          <w:marRight w:val="0"/>
          <w:marTop w:val="0"/>
          <w:marBottom w:val="0"/>
          <w:divBdr>
            <w:top w:val="none" w:sz="0" w:space="0" w:color="auto"/>
            <w:left w:val="none" w:sz="0" w:space="0" w:color="auto"/>
            <w:bottom w:val="none" w:sz="0" w:space="0" w:color="auto"/>
            <w:right w:val="none" w:sz="0" w:space="0" w:color="auto"/>
          </w:divBdr>
        </w:div>
      </w:divsChild>
    </w:div>
    <w:div w:id="604266101">
      <w:marLeft w:val="0"/>
      <w:marRight w:val="0"/>
      <w:marTop w:val="0"/>
      <w:marBottom w:val="0"/>
      <w:divBdr>
        <w:top w:val="none" w:sz="0" w:space="0" w:color="auto"/>
        <w:left w:val="none" w:sz="0" w:space="0" w:color="auto"/>
        <w:bottom w:val="none" w:sz="0" w:space="0" w:color="auto"/>
        <w:right w:val="none" w:sz="0" w:space="0" w:color="auto"/>
      </w:divBdr>
      <w:divsChild>
        <w:div w:id="604266094">
          <w:marLeft w:val="0"/>
          <w:marRight w:val="0"/>
          <w:marTop w:val="72"/>
          <w:marBottom w:val="0"/>
          <w:divBdr>
            <w:top w:val="none" w:sz="0" w:space="0" w:color="auto"/>
            <w:left w:val="none" w:sz="0" w:space="0" w:color="auto"/>
            <w:bottom w:val="none" w:sz="0" w:space="0" w:color="auto"/>
            <w:right w:val="none" w:sz="0" w:space="0" w:color="auto"/>
          </w:divBdr>
        </w:div>
        <w:div w:id="604266130">
          <w:marLeft w:val="0"/>
          <w:marRight w:val="0"/>
          <w:marTop w:val="72"/>
          <w:marBottom w:val="0"/>
          <w:divBdr>
            <w:top w:val="none" w:sz="0" w:space="0" w:color="auto"/>
            <w:left w:val="none" w:sz="0" w:space="0" w:color="auto"/>
            <w:bottom w:val="none" w:sz="0" w:space="0" w:color="auto"/>
            <w:right w:val="none" w:sz="0" w:space="0" w:color="auto"/>
          </w:divBdr>
          <w:divsChild>
            <w:div w:id="604266111">
              <w:marLeft w:val="360"/>
              <w:marRight w:val="0"/>
              <w:marTop w:val="0"/>
              <w:marBottom w:val="72"/>
              <w:divBdr>
                <w:top w:val="none" w:sz="0" w:space="0" w:color="auto"/>
                <w:left w:val="none" w:sz="0" w:space="0" w:color="auto"/>
                <w:bottom w:val="none" w:sz="0" w:space="0" w:color="auto"/>
                <w:right w:val="none" w:sz="0" w:space="0" w:color="auto"/>
              </w:divBdr>
            </w:div>
            <w:div w:id="60426613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604266102">
      <w:marLeft w:val="0"/>
      <w:marRight w:val="0"/>
      <w:marTop w:val="0"/>
      <w:marBottom w:val="0"/>
      <w:divBdr>
        <w:top w:val="none" w:sz="0" w:space="0" w:color="auto"/>
        <w:left w:val="none" w:sz="0" w:space="0" w:color="auto"/>
        <w:bottom w:val="none" w:sz="0" w:space="0" w:color="auto"/>
        <w:right w:val="none" w:sz="0" w:space="0" w:color="auto"/>
      </w:divBdr>
    </w:div>
    <w:div w:id="604266103">
      <w:marLeft w:val="0"/>
      <w:marRight w:val="0"/>
      <w:marTop w:val="0"/>
      <w:marBottom w:val="0"/>
      <w:divBdr>
        <w:top w:val="none" w:sz="0" w:space="0" w:color="auto"/>
        <w:left w:val="none" w:sz="0" w:space="0" w:color="auto"/>
        <w:bottom w:val="none" w:sz="0" w:space="0" w:color="auto"/>
        <w:right w:val="none" w:sz="0" w:space="0" w:color="auto"/>
      </w:divBdr>
    </w:div>
    <w:div w:id="604266104">
      <w:marLeft w:val="0"/>
      <w:marRight w:val="0"/>
      <w:marTop w:val="0"/>
      <w:marBottom w:val="0"/>
      <w:divBdr>
        <w:top w:val="none" w:sz="0" w:space="0" w:color="auto"/>
        <w:left w:val="none" w:sz="0" w:space="0" w:color="auto"/>
        <w:bottom w:val="none" w:sz="0" w:space="0" w:color="auto"/>
        <w:right w:val="none" w:sz="0" w:space="0" w:color="auto"/>
      </w:divBdr>
    </w:div>
    <w:div w:id="604266105">
      <w:marLeft w:val="0"/>
      <w:marRight w:val="0"/>
      <w:marTop w:val="0"/>
      <w:marBottom w:val="0"/>
      <w:divBdr>
        <w:top w:val="none" w:sz="0" w:space="0" w:color="auto"/>
        <w:left w:val="none" w:sz="0" w:space="0" w:color="auto"/>
        <w:bottom w:val="none" w:sz="0" w:space="0" w:color="auto"/>
        <w:right w:val="none" w:sz="0" w:space="0" w:color="auto"/>
      </w:divBdr>
    </w:div>
    <w:div w:id="604266106">
      <w:marLeft w:val="0"/>
      <w:marRight w:val="0"/>
      <w:marTop w:val="0"/>
      <w:marBottom w:val="0"/>
      <w:divBdr>
        <w:top w:val="none" w:sz="0" w:space="0" w:color="auto"/>
        <w:left w:val="none" w:sz="0" w:space="0" w:color="auto"/>
        <w:bottom w:val="none" w:sz="0" w:space="0" w:color="auto"/>
        <w:right w:val="none" w:sz="0" w:space="0" w:color="auto"/>
      </w:divBdr>
    </w:div>
    <w:div w:id="604266107">
      <w:marLeft w:val="0"/>
      <w:marRight w:val="0"/>
      <w:marTop w:val="0"/>
      <w:marBottom w:val="0"/>
      <w:divBdr>
        <w:top w:val="none" w:sz="0" w:space="0" w:color="auto"/>
        <w:left w:val="none" w:sz="0" w:space="0" w:color="auto"/>
        <w:bottom w:val="none" w:sz="0" w:space="0" w:color="auto"/>
        <w:right w:val="none" w:sz="0" w:space="0" w:color="auto"/>
      </w:divBdr>
      <w:divsChild>
        <w:div w:id="604266135">
          <w:marLeft w:val="0"/>
          <w:marRight w:val="0"/>
          <w:marTop w:val="0"/>
          <w:marBottom w:val="0"/>
          <w:divBdr>
            <w:top w:val="none" w:sz="0" w:space="0" w:color="auto"/>
            <w:left w:val="none" w:sz="0" w:space="0" w:color="auto"/>
            <w:bottom w:val="none" w:sz="0" w:space="0" w:color="auto"/>
            <w:right w:val="none" w:sz="0" w:space="0" w:color="auto"/>
          </w:divBdr>
          <w:divsChild>
            <w:div w:id="604266134">
              <w:marLeft w:val="0"/>
              <w:marRight w:val="0"/>
              <w:marTop w:val="0"/>
              <w:marBottom w:val="0"/>
              <w:divBdr>
                <w:top w:val="none" w:sz="0" w:space="0" w:color="auto"/>
                <w:left w:val="none" w:sz="0" w:space="0" w:color="auto"/>
                <w:bottom w:val="none" w:sz="0" w:space="0" w:color="auto"/>
                <w:right w:val="none" w:sz="0" w:space="0" w:color="auto"/>
              </w:divBdr>
              <w:divsChild>
                <w:div w:id="6042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6108">
      <w:marLeft w:val="0"/>
      <w:marRight w:val="0"/>
      <w:marTop w:val="0"/>
      <w:marBottom w:val="0"/>
      <w:divBdr>
        <w:top w:val="none" w:sz="0" w:space="0" w:color="auto"/>
        <w:left w:val="none" w:sz="0" w:space="0" w:color="auto"/>
        <w:bottom w:val="none" w:sz="0" w:space="0" w:color="auto"/>
        <w:right w:val="none" w:sz="0" w:space="0" w:color="auto"/>
      </w:divBdr>
    </w:div>
    <w:div w:id="604266109">
      <w:marLeft w:val="0"/>
      <w:marRight w:val="0"/>
      <w:marTop w:val="0"/>
      <w:marBottom w:val="0"/>
      <w:divBdr>
        <w:top w:val="none" w:sz="0" w:space="0" w:color="auto"/>
        <w:left w:val="none" w:sz="0" w:space="0" w:color="auto"/>
        <w:bottom w:val="none" w:sz="0" w:space="0" w:color="auto"/>
        <w:right w:val="none" w:sz="0" w:space="0" w:color="auto"/>
      </w:divBdr>
    </w:div>
    <w:div w:id="604266110">
      <w:marLeft w:val="0"/>
      <w:marRight w:val="0"/>
      <w:marTop w:val="0"/>
      <w:marBottom w:val="0"/>
      <w:divBdr>
        <w:top w:val="none" w:sz="0" w:space="0" w:color="auto"/>
        <w:left w:val="none" w:sz="0" w:space="0" w:color="auto"/>
        <w:bottom w:val="none" w:sz="0" w:space="0" w:color="auto"/>
        <w:right w:val="none" w:sz="0" w:space="0" w:color="auto"/>
      </w:divBdr>
    </w:div>
    <w:div w:id="604266112">
      <w:marLeft w:val="0"/>
      <w:marRight w:val="0"/>
      <w:marTop w:val="0"/>
      <w:marBottom w:val="0"/>
      <w:divBdr>
        <w:top w:val="none" w:sz="0" w:space="0" w:color="auto"/>
        <w:left w:val="none" w:sz="0" w:space="0" w:color="auto"/>
        <w:bottom w:val="none" w:sz="0" w:space="0" w:color="auto"/>
        <w:right w:val="none" w:sz="0" w:space="0" w:color="auto"/>
      </w:divBdr>
    </w:div>
    <w:div w:id="604266113">
      <w:marLeft w:val="0"/>
      <w:marRight w:val="0"/>
      <w:marTop w:val="0"/>
      <w:marBottom w:val="0"/>
      <w:divBdr>
        <w:top w:val="none" w:sz="0" w:space="0" w:color="auto"/>
        <w:left w:val="none" w:sz="0" w:space="0" w:color="auto"/>
        <w:bottom w:val="none" w:sz="0" w:space="0" w:color="auto"/>
        <w:right w:val="none" w:sz="0" w:space="0" w:color="auto"/>
      </w:divBdr>
    </w:div>
    <w:div w:id="604266114">
      <w:marLeft w:val="0"/>
      <w:marRight w:val="0"/>
      <w:marTop w:val="0"/>
      <w:marBottom w:val="0"/>
      <w:divBdr>
        <w:top w:val="none" w:sz="0" w:space="0" w:color="auto"/>
        <w:left w:val="none" w:sz="0" w:space="0" w:color="auto"/>
        <w:bottom w:val="none" w:sz="0" w:space="0" w:color="auto"/>
        <w:right w:val="none" w:sz="0" w:space="0" w:color="auto"/>
      </w:divBdr>
      <w:divsChild>
        <w:div w:id="604266097">
          <w:marLeft w:val="749"/>
          <w:marRight w:val="0"/>
          <w:marTop w:val="0"/>
          <w:marBottom w:val="0"/>
          <w:divBdr>
            <w:top w:val="none" w:sz="0" w:space="0" w:color="auto"/>
            <w:left w:val="none" w:sz="0" w:space="0" w:color="auto"/>
            <w:bottom w:val="none" w:sz="0" w:space="0" w:color="auto"/>
            <w:right w:val="none" w:sz="0" w:space="0" w:color="auto"/>
          </w:divBdr>
        </w:div>
        <w:div w:id="604266099">
          <w:marLeft w:val="749"/>
          <w:marRight w:val="0"/>
          <w:marTop w:val="0"/>
          <w:marBottom w:val="0"/>
          <w:divBdr>
            <w:top w:val="none" w:sz="0" w:space="0" w:color="auto"/>
            <w:left w:val="none" w:sz="0" w:space="0" w:color="auto"/>
            <w:bottom w:val="none" w:sz="0" w:space="0" w:color="auto"/>
            <w:right w:val="none" w:sz="0" w:space="0" w:color="auto"/>
          </w:divBdr>
        </w:div>
        <w:div w:id="604266127">
          <w:marLeft w:val="749"/>
          <w:marRight w:val="0"/>
          <w:marTop w:val="0"/>
          <w:marBottom w:val="0"/>
          <w:divBdr>
            <w:top w:val="none" w:sz="0" w:space="0" w:color="auto"/>
            <w:left w:val="none" w:sz="0" w:space="0" w:color="auto"/>
            <w:bottom w:val="none" w:sz="0" w:space="0" w:color="auto"/>
            <w:right w:val="none" w:sz="0" w:space="0" w:color="auto"/>
          </w:divBdr>
        </w:div>
      </w:divsChild>
    </w:div>
    <w:div w:id="604266116">
      <w:marLeft w:val="0"/>
      <w:marRight w:val="0"/>
      <w:marTop w:val="0"/>
      <w:marBottom w:val="0"/>
      <w:divBdr>
        <w:top w:val="none" w:sz="0" w:space="0" w:color="auto"/>
        <w:left w:val="none" w:sz="0" w:space="0" w:color="auto"/>
        <w:bottom w:val="none" w:sz="0" w:space="0" w:color="auto"/>
        <w:right w:val="none" w:sz="0" w:space="0" w:color="auto"/>
      </w:divBdr>
    </w:div>
    <w:div w:id="604266117">
      <w:marLeft w:val="0"/>
      <w:marRight w:val="0"/>
      <w:marTop w:val="0"/>
      <w:marBottom w:val="0"/>
      <w:divBdr>
        <w:top w:val="none" w:sz="0" w:space="0" w:color="auto"/>
        <w:left w:val="none" w:sz="0" w:space="0" w:color="auto"/>
        <w:bottom w:val="none" w:sz="0" w:space="0" w:color="auto"/>
        <w:right w:val="none" w:sz="0" w:space="0" w:color="auto"/>
      </w:divBdr>
    </w:div>
    <w:div w:id="604266118">
      <w:marLeft w:val="0"/>
      <w:marRight w:val="0"/>
      <w:marTop w:val="0"/>
      <w:marBottom w:val="0"/>
      <w:divBdr>
        <w:top w:val="none" w:sz="0" w:space="0" w:color="auto"/>
        <w:left w:val="none" w:sz="0" w:space="0" w:color="auto"/>
        <w:bottom w:val="none" w:sz="0" w:space="0" w:color="auto"/>
        <w:right w:val="none" w:sz="0" w:space="0" w:color="auto"/>
      </w:divBdr>
    </w:div>
    <w:div w:id="604266119">
      <w:marLeft w:val="0"/>
      <w:marRight w:val="0"/>
      <w:marTop w:val="0"/>
      <w:marBottom w:val="0"/>
      <w:divBdr>
        <w:top w:val="none" w:sz="0" w:space="0" w:color="auto"/>
        <w:left w:val="none" w:sz="0" w:space="0" w:color="auto"/>
        <w:bottom w:val="none" w:sz="0" w:space="0" w:color="auto"/>
        <w:right w:val="none" w:sz="0" w:space="0" w:color="auto"/>
      </w:divBdr>
    </w:div>
    <w:div w:id="604266121">
      <w:marLeft w:val="0"/>
      <w:marRight w:val="0"/>
      <w:marTop w:val="0"/>
      <w:marBottom w:val="0"/>
      <w:divBdr>
        <w:top w:val="none" w:sz="0" w:space="0" w:color="auto"/>
        <w:left w:val="none" w:sz="0" w:space="0" w:color="auto"/>
        <w:bottom w:val="none" w:sz="0" w:space="0" w:color="auto"/>
        <w:right w:val="none" w:sz="0" w:space="0" w:color="auto"/>
      </w:divBdr>
    </w:div>
    <w:div w:id="604266122">
      <w:marLeft w:val="0"/>
      <w:marRight w:val="0"/>
      <w:marTop w:val="0"/>
      <w:marBottom w:val="0"/>
      <w:divBdr>
        <w:top w:val="none" w:sz="0" w:space="0" w:color="auto"/>
        <w:left w:val="none" w:sz="0" w:space="0" w:color="auto"/>
        <w:bottom w:val="none" w:sz="0" w:space="0" w:color="auto"/>
        <w:right w:val="none" w:sz="0" w:space="0" w:color="auto"/>
      </w:divBdr>
    </w:div>
    <w:div w:id="604266123">
      <w:marLeft w:val="0"/>
      <w:marRight w:val="0"/>
      <w:marTop w:val="0"/>
      <w:marBottom w:val="0"/>
      <w:divBdr>
        <w:top w:val="none" w:sz="0" w:space="0" w:color="auto"/>
        <w:left w:val="none" w:sz="0" w:space="0" w:color="auto"/>
        <w:bottom w:val="none" w:sz="0" w:space="0" w:color="auto"/>
        <w:right w:val="none" w:sz="0" w:space="0" w:color="auto"/>
      </w:divBdr>
    </w:div>
    <w:div w:id="604266124">
      <w:marLeft w:val="0"/>
      <w:marRight w:val="0"/>
      <w:marTop w:val="0"/>
      <w:marBottom w:val="0"/>
      <w:divBdr>
        <w:top w:val="none" w:sz="0" w:space="0" w:color="auto"/>
        <w:left w:val="none" w:sz="0" w:space="0" w:color="auto"/>
        <w:bottom w:val="none" w:sz="0" w:space="0" w:color="auto"/>
        <w:right w:val="none" w:sz="0" w:space="0" w:color="auto"/>
      </w:divBdr>
    </w:div>
    <w:div w:id="604266125">
      <w:marLeft w:val="0"/>
      <w:marRight w:val="0"/>
      <w:marTop w:val="0"/>
      <w:marBottom w:val="0"/>
      <w:divBdr>
        <w:top w:val="none" w:sz="0" w:space="0" w:color="auto"/>
        <w:left w:val="none" w:sz="0" w:space="0" w:color="auto"/>
        <w:bottom w:val="none" w:sz="0" w:space="0" w:color="auto"/>
        <w:right w:val="none" w:sz="0" w:space="0" w:color="auto"/>
      </w:divBdr>
    </w:div>
    <w:div w:id="604266126">
      <w:marLeft w:val="0"/>
      <w:marRight w:val="0"/>
      <w:marTop w:val="0"/>
      <w:marBottom w:val="0"/>
      <w:divBdr>
        <w:top w:val="none" w:sz="0" w:space="0" w:color="auto"/>
        <w:left w:val="none" w:sz="0" w:space="0" w:color="auto"/>
        <w:bottom w:val="none" w:sz="0" w:space="0" w:color="auto"/>
        <w:right w:val="none" w:sz="0" w:space="0" w:color="auto"/>
      </w:divBdr>
    </w:div>
    <w:div w:id="604266128">
      <w:marLeft w:val="0"/>
      <w:marRight w:val="0"/>
      <w:marTop w:val="0"/>
      <w:marBottom w:val="0"/>
      <w:divBdr>
        <w:top w:val="none" w:sz="0" w:space="0" w:color="auto"/>
        <w:left w:val="none" w:sz="0" w:space="0" w:color="auto"/>
        <w:bottom w:val="none" w:sz="0" w:space="0" w:color="auto"/>
        <w:right w:val="none" w:sz="0" w:space="0" w:color="auto"/>
      </w:divBdr>
    </w:div>
    <w:div w:id="604266129">
      <w:marLeft w:val="0"/>
      <w:marRight w:val="0"/>
      <w:marTop w:val="0"/>
      <w:marBottom w:val="0"/>
      <w:divBdr>
        <w:top w:val="none" w:sz="0" w:space="0" w:color="auto"/>
        <w:left w:val="none" w:sz="0" w:space="0" w:color="auto"/>
        <w:bottom w:val="none" w:sz="0" w:space="0" w:color="auto"/>
        <w:right w:val="none" w:sz="0" w:space="0" w:color="auto"/>
      </w:divBdr>
    </w:div>
    <w:div w:id="604266132">
      <w:marLeft w:val="0"/>
      <w:marRight w:val="0"/>
      <w:marTop w:val="0"/>
      <w:marBottom w:val="0"/>
      <w:divBdr>
        <w:top w:val="none" w:sz="0" w:space="0" w:color="auto"/>
        <w:left w:val="none" w:sz="0" w:space="0" w:color="auto"/>
        <w:bottom w:val="none" w:sz="0" w:space="0" w:color="auto"/>
        <w:right w:val="none" w:sz="0" w:space="0" w:color="auto"/>
      </w:divBdr>
    </w:div>
    <w:div w:id="604266133">
      <w:marLeft w:val="0"/>
      <w:marRight w:val="0"/>
      <w:marTop w:val="0"/>
      <w:marBottom w:val="0"/>
      <w:divBdr>
        <w:top w:val="none" w:sz="0" w:space="0" w:color="auto"/>
        <w:left w:val="none" w:sz="0" w:space="0" w:color="auto"/>
        <w:bottom w:val="none" w:sz="0" w:space="0" w:color="auto"/>
        <w:right w:val="none" w:sz="0" w:space="0" w:color="auto"/>
      </w:divBdr>
    </w:div>
    <w:div w:id="604266137">
      <w:marLeft w:val="0"/>
      <w:marRight w:val="0"/>
      <w:marTop w:val="0"/>
      <w:marBottom w:val="0"/>
      <w:divBdr>
        <w:top w:val="none" w:sz="0" w:space="0" w:color="auto"/>
        <w:left w:val="none" w:sz="0" w:space="0" w:color="auto"/>
        <w:bottom w:val="none" w:sz="0" w:space="0" w:color="auto"/>
        <w:right w:val="none" w:sz="0" w:space="0" w:color="auto"/>
      </w:divBdr>
    </w:div>
    <w:div w:id="604266138">
      <w:marLeft w:val="0"/>
      <w:marRight w:val="0"/>
      <w:marTop w:val="0"/>
      <w:marBottom w:val="0"/>
      <w:divBdr>
        <w:top w:val="none" w:sz="0" w:space="0" w:color="auto"/>
        <w:left w:val="none" w:sz="0" w:space="0" w:color="auto"/>
        <w:bottom w:val="none" w:sz="0" w:space="0" w:color="auto"/>
        <w:right w:val="none" w:sz="0" w:space="0" w:color="auto"/>
      </w:divBdr>
    </w:div>
    <w:div w:id="604266139">
      <w:marLeft w:val="0"/>
      <w:marRight w:val="0"/>
      <w:marTop w:val="0"/>
      <w:marBottom w:val="0"/>
      <w:divBdr>
        <w:top w:val="none" w:sz="0" w:space="0" w:color="auto"/>
        <w:left w:val="none" w:sz="0" w:space="0" w:color="auto"/>
        <w:bottom w:val="none" w:sz="0" w:space="0" w:color="auto"/>
        <w:right w:val="none" w:sz="0" w:space="0" w:color="auto"/>
      </w:divBdr>
    </w:div>
    <w:div w:id="604266141">
      <w:marLeft w:val="0"/>
      <w:marRight w:val="0"/>
      <w:marTop w:val="0"/>
      <w:marBottom w:val="0"/>
      <w:divBdr>
        <w:top w:val="none" w:sz="0" w:space="0" w:color="auto"/>
        <w:left w:val="none" w:sz="0" w:space="0" w:color="auto"/>
        <w:bottom w:val="none" w:sz="0" w:space="0" w:color="auto"/>
        <w:right w:val="none" w:sz="0" w:space="0" w:color="auto"/>
      </w:divBdr>
      <w:divsChild>
        <w:div w:id="604266120">
          <w:marLeft w:val="360"/>
          <w:marRight w:val="0"/>
          <w:marTop w:val="0"/>
          <w:marBottom w:val="0"/>
          <w:divBdr>
            <w:top w:val="none" w:sz="0" w:space="0" w:color="auto"/>
            <w:left w:val="none" w:sz="0" w:space="0" w:color="auto"/>
            <w:bottom w:val="none" w:sz="0" w:space="0" w:color="auto"/>
            <w:right w:val="none" w:sz="0" w:space="0" w:color="auto"/>
          </w:divBdr>
        </w:div>
        <w:div w:id="604266140">
          <w:marLeft w:val="360"/>
          <w:marRight w:val="0"/>
          <w:marTop w:val="0"/>
          <w:marBottom w:val="0"/>
          <w:divBdr>
            <w:top w:val="none" w:sz="0" w:space="0" w:color="auto"/>
            <w:left w:val="none" w:sz="0" w:space="0" w:color="auto"/>
            <w:bottom w:val="none" w:sz="0" w:space="0" w:color="auto"/>
            <w:right w:val="none" w:sz="0" w:space="0" w:color="auto"/>
          </w:divBdr>
        </w:div>
      </w:divsChild>
    </w:div>
    <w:div w:id="1032613384">
      <w:bodyDiv w:val="1"/>
      <w:marLeft w:val="0"/>
      <w:marRight w:val="0"/>
      <w:marTop w:val="0"/>
      <w:marBottom w:val="0"/>
      <w:divBdr>
        <w:top w:val="none" w:sz="0" w:space="0" w:color="auto"/>
        <w:left w:val="none" w:sz="0" w:space="0" w:color="auto"/>
        <w:bottom w:val="none" w:sz="0" w:space="0" w:color="auto"/>
        <w:right w:val="none" w:sz="0" w:space="0" w:color="auto"/>
      </w:divBdr>
    </w:div>
    <w:div w:id="1594195459">
      <w:bodyDiv w:val="1"/>
      <w:marLeft w:val="0"/>
      <w:marRight w:val="0"/>
      <w:marTop w:val="0"/>
      <w:marBottom w:val="0"/>
      <w:divBdr>
        <w:top w:val="none" w:sz="0" w:space="0" w:color="auto"/>
        <w:left w:val="none" w:sz="0" w:space="0" w:color="auto"/>
        <w:bottom w:val="none" w:sz="0" w:space="0" w:color="auto"/>
        <w:right w:val="none" w:sz="0" w:space="0" w:color="auto"/>
      </w:divBdr>
    </w:div>
    <w:div w:id="1666131102">
      <w:bodyDiv w:val="1"/>
      <w:marLeft w:val="0"/>
      <w:marRight w:val="0"/>
      <w:marTop w:val="0"/>
      <w:marBottom w:val="0"/>
      <w:divBdr>
        <w:top w:val="none" w:sz="0" w:space="0" w:color="auto"/>
        <w:left w:val="none" w:sz="0" w:space="0" w:color="auto"/>
        <w:bottom w:val="none" w:sz="0" w:space="0" w:color="auto"/>
        <w:right w:val="none" w:sz="0" w:space="0" w:color="auto"/>
      </w:divBdr>
      <w:divsChild>
        <w:div w:id="364405225">
          <w:marLeft w:val="0"/>
          <w:marRight w:val="0"/>
          <w:marTop w:val="0"/>
          <w:marBottom w:val="0"/>
          <w:divBdr>
            <w:top w:val="none" w:sz="0" w:space="0" w:color="auto"/>
            <w:left w:val="none" w:sz="0" w:space="0" w:color="auto"/>
            <w:bottom w:val="none" w:sz="0" w:space="0" w:color="auto"/>
            <w:right w:val="none" w:sz="0" w:space="0" w:color="auto"/>
          </w:divBdr>
          <w:divsChild>
            <w:div w:id="848058712">
              <w:marLeft w:val="0"/>
              <w:marRight w:val="0"/>
              <w:marTop w:val="0"/>
              <w:marBottom w:val="0"/>
              <w:divBdr>
                <w:top w:val="none" w:sz="0" w:space="0" w:color="auto"/>
                <w:left w:val="none" w:sz="0" w:space="0" w:color="auto"/>
                <w:bottom w:val="none" w:sz="0" w:space="0" w:color="auto"/>
                <w:right w:val="none" w:sz="0" w:space="0" w:color="auto"/>
              </w:divBdr>
            </w:div>
          </w:divsChild>
        </w:div>
        <w:div w:id="1982227059">
          <w:marLeft w:val="0"/>
          <w:marRight w:val="0"/>
          <w:marTop w:val="0"/>
          <w:marBottom w:val="0"/>
          <w:divBdr>
            <w:top w:val="none" w:sz="0" w:space="0" w:color="auto"/>
            <w:left w:val="none" w:sz="0" w:space="0" w:color="auto"/>
            <w:bottom w:val="none" w:sz="0" w:space="0" w:color="auto"/>
            <w:right w:val="none" w:sz="0" w:space="0" w:color="auto"/>
          </w:divBdr>
          <w:divsChild>
            <w:div w:id="1573854697">
              <w:marLeft w:val="0"/>
              <w:marRight w:val="0"/>
              <w:marTop w:val="0"/>
              <w:marBottom w:val="0"/>
              <w:divBdr>
                <w:top w:val="none" w:sz="0" w:space="0" w:color="auto"/>
                <w:left w:val="none" w:sz="0" w:space="0" w:color="auto"/>
                <w:bottom w:val="none" w:sz="0" w:space="0" w:color="auto"/>
                <w:right w:val="none" w:sz="0" w:space="0" w:color="auto"/>
              </w:divBdr>
            </w:div>
          </w:divsChild>
        </w:div>
        <w:div w:id="706294847">
          <w:marLeft w:val="0"/>
          <w:marRight w:val="0"/>
          <w:marTop w:val="0"/>
          <w:marBottom w:val="0"/>
          <w:divBdr>
            <w:top w:val="none" w:sz="0" w:space="0" w:color="auto"/>
            <w:left w:val="none" w:sz="0" w:space="0" w:color="auto"/>
            <w:bottom w:val="none" w:sz="0" w:space="0" w:color="auto"/>
            <w:right w:val="none" w:sz="0" w:space="0" w:color="auto"/>
          </w:divBdr>
          <w:divsChild>
            <w:div w:id="2064210317">
              <w:marLeft w:val="0"/>
              <w:marRight w:val="0"/>
              <w:marTop w:val="0"/>
              <w:marBottom w:val="0"/>
              <w:divBdr>
                <w:top w:val="none" w:sz="0" w:space="0" w:color="auto"/>
                <w:left w:val="none" w:sz="0" w:space="0" w:color="auto"/>
                <w:bottom w:val="none" w:sz="0" w:space="0" w:color="auto"/>
                <w:right w:val="none" w:sz="0" w:space="0" w:color="auto"/>
              </w:divBdr>
            </w:div>
          </w:divsChild>
        </w:div>
        <w:div w:id="1195002433">
          <w:marLeft w:val="0"/>
          <w:marRight w:val="0"/>
          <w:marTop w:val="0"/>
          <w:marBottom w:val="0"/>
          <w:divBdr>
            <w:top w:val="none" w:sz="0" w:space="0" w:color="auto"/>
            <w:left w:val="none" w:sz="0" w:space="0" w:color="auto"/>
            <w:bottom w:val="none" w:sz="0" w:space="0" w:color="auto"/>
            <w:right w:val="none" w:sz="0" w:space="0" w:color="auto"/>
          </w:divBdr>
          <w:divsChild>
            <w:div w:id="1767144352">
              <w:marLeft w:val="0"/>
              <w:marRight w:val="0"/>
              <w:marTop w:val="0"/>
              <w:marBottom w:val="0"/>
              <w:divBdr>
                <w:top w:val="none" w:sz="0" w:space="0" w:color="auto"/>
                <w:left w:val="none" w:sz="0" w:space="0" w:color="auto"/>
                <w:bottom w:val="none" w:sz="0" w:space="0" w:color="auto"/>
                <w:right w:val="none" w:sz="0" w:space="0" w:color="auto"/>
              </w:divBdr>
            </w:div>
          </w:divsChild>
        </w:div>
        <w:div w:id="1549683691">
          <w:marLeft w:val="0"/>
          <w:marRight w:val="0"/>
          <w:marTop w:val="0"/>
          <w:marBottom w:val="0"/>
          <w:divBdr>
            <w:top w:val="none" w:sz="0" w:space="0" w:color="auto"/>
            <w:left w:val="none" w:sz="0" w:space="0" w:color="auto"/>
            <w:bottom w:val="none" w:sz="0" w:space="0" w:color="auto"/>
            <w:right w:val="none" w:sz="0" w:space="0" w:color="auto"/>
          </w:divBdr>
          <w:divsChild>
            <w:div w:id="862130533">
              <w:marLeft w:val="0"/>
              <w:marRight w:val="0"/>
              <w:marTop w:val="0"/>
              <w:marBottom w:val="0"/>
              <w:divBdr>
                <w:top w:val="none" w:sz="0" w:space="0" w:color="auto"/>
                <w:left w:val="none" w:sz="0" w:space="0" w:color="auto"/>
                <w:bottom w:val="none" w:sz="0" w:space="0" w:color="auto"/>
                <w:right w:val="none" w:sz="0" w:space="0" w:color="auto"/>
              </w:divBdr>
            </w:div>
          </w:divsChild>
        </w:div>
        <w:div w:id="792746379">
          <w:marLeft w:val="0"/>
          <w:marRight w:val="0"/>
          <w:marTop w:val="0"/>
          <w:marBottom w:val="0"/>
          <w:divBdr>
            <w:top w:val="none" w:sz="0" w:space="0" w:color="auto"/>
            <w:left w:val="none" w:sz="0" w:space="0" w:color="auto"/>
            <w:bottom w:val="none" w:sz="0" w:space="0" w:color="auto"/>
            <w:right w:val="none" w:sz="0" w:space="0" w:color="auto"/>
          </w:divBdr>
          <w:divsChild>
            <w:div w:id="645361329">
              <w:marLeft w:val="0"/>
              <w:marRight w:val="0"/>
              <w:marTop w:val="0"/>
              <w:marBottom w:val="0"/>
              <w:divBdr>
                <w:top w:val="none" w:sz="0" w:space="0" w:color="auto"/>
                <w:left w:val="none" w:sz="0" w:space="0" w:color="auto"/>
                <w:bottom w:val="none" w:sz="0" w:space="0" w:color="auto"/>
                <w:right w:val="none" w:sz="0" w:space="0" w:color="auto"/>
              </w:divBdr>
            </w:div>
          </w:divsChild>
        </w:div>
        <w:div w:id="1846237670">
          <w:marLeft w:val="0"/>
          <w:marRight w:val="0"/>
          <w:marTop w:val="0"/>
          <w:marBottom w:val="0"/>
          <w:divBdr>
            <w:top w:val="none" w:sz="0" w:space="0" w:color="auto"/>
            <w:left w:val="none" w:sz="0" w:space="0" w:color="auto"/>
            <w:bottom w:val="none" w:sz="0" w:space="0" w:color="auto"/>
            <w:right w:val="none" w:sz="0" w:space="0" w:color="auto"/>
          </w:divBdr>
          <w:divsChild>
            <w:div w:id="1110004081">
              <w:marLeft w:val="0"/>
              <w:marRight w:val="0"/>
              <w:marTop w:val="0"/>
              <w:marBottom w:val="0"/>
              <w:divBdr>
                <w:top w:val="none" w:sz="0" w:space="0" w:color="auto"/>
                <w:left w:val="none" w:sz="0" w:space="0" w:color="auto"/>
                <w:bottom w:val="none" w:sz="0" w:space="0" w:color="auto"/>
                <w:right w:val="none" w:sz="0" w:space="0" w:color="auto"/>
              </w:divBdr>
            </w:div>
          </w:divsChild>
        </w:div>
        <w:div w:id="1196113562">
          <w:marLeft w:val="0"/>
          <w:marRight w:val="0"/>
          <w:marTop w:val="0"/>
          <w:marBottom w:val="0"/>
          <w:divBdr>
            <w:top w:val="none" w:sz="0" w:space="0" w:color="auto"/>
            <w:left w:val="none" w:sz="0" w:space="0" w:color="auto"/>
            <w:bottom w:val="none" w:sz="0" w:space="0" w:color="auto"/>
            <w:right w:val="none" w:sz="0" w:space="0" w:color="auto"/>
          </w:divBdr>
          <w:divsChild>
            <w:div w:id="1740060347">
              <w:marLeft w:val="0"/>
              <w:marRight w:val="0"/>
              <w:marTop w:val="0"/>
              <w:marBottom w:val="0"/>
              <w:divBdr>
                <w:top w:val="none" w:sz="0" w:space="0" w:color="auto"/>
                <w:left w:val="none" w:sz="0" w:space="0" w:color="auto"/>
                <w:bottom w:val="none" w:sz="0" w:space="0" w:color="auto"/>
                <w:right w:val="none" w:sz="0" w:space="0" w:color="auto"/>
              </w:divBdr>
            </w:div>
          </w:divsChild>
        </w:div>
        <w:div w:id="1938713152">
          <w:marLeft w:val="0"/>
          <w:marRight w:val="0"/>
          <w:marTop w:val="0"/>
          <w:marBottom w:val="0"/>
          <w:divBdr>
            <w:top w:val="none" w:sz="0" w:space="0" w:color="auto"/>
            <w:left w:val="none" w:sz="0" w:space="0" w:color="auto"/>
            <w:bottom w:val="none" w:sz="0" w:space="0" w:color="auto"/>
            <w:right w:val="none" w:sz="0" w:space="0" w:color="auto"/>
          </w:divBdr>
          <w:divsChild>
            <w:div w:id="851997350">
              <w:marLeft w:val="0"/>
              <w:marRight w:val="0"/>
              <w:marTop w:val="0"/>
              <w:marBottom w:val="0"/>
              <w:divBdr>
                <w:top w:val="none" w:sz="0" w:space="0" w:color="auto"/>
                <w:left w:val="none" w:sz="0" w:space="0" w:color="auto"/>
                <w:bottom w:val="none" w:sz="0" w:space="0" w:color="auto"/>
                <w:right w:val="none" w:sz="0" w:space="0" w:color="auto"/>
              </w:divBdr>
            </w:div>
          </w:divsChild>
        </w:div>
        <w:div w:id="1186792534">
          <w:marLeft w:val="0"/>
          <w:marRight w:val="0"/>
          <w:marTop w:val="0"/>
          <w:marBottom w:val="0"/>
          <w:divBdr>
            <w:top w:val="none" w:sz="0" w:space="0" w:color="auto"/>
            <w:left w:val="none" w:sz="0" w:space="0" w:color="auto"/>
            <w:bottom w:val="none" w:sz="0" w:space="0" w:color="auto"/>
            <w:right w:val="none" w:sz="0" w:space="0" w:color="auto"/>
          </w:divBdr>
          <w:divsChild>
            <w:div w:id="8537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855">
      <w:bodyDiv w:val="1"/>
      <w:marLeft w:val="0"/>
      <w:marRight w:val="0"/>
      <w:marTop w:val="0"/>
      <w:marBottom w:val="0"/>
      <w:divBdr>
        <w:top w:val="none" w:sz="0" w:space="0" w:color="auto"/>
        <w:left w:val="none" w:sz="0" w:space="0" w:color="auto"/>
        <w:bottom w:val="none" w:sz="0" w:space="0" w:color="auto"/>
        <w:right w:val="none" w:sz="0" w:space="0" w:color="auto"/>
      </w:divBdr>
    </w:div>
    <w:div w:id="2023168103">
      <w:bodyDiv w:val="1"/>
      <w:marLeft w:val="0"/>
      <w:marRight w:val="0"/>
      <w:marTop w:val="0"/>
      <w:marBottom w:val="0"/>
      <w:divBdr>
        <w:top w:val="none" w:sz="0" w:space="0" w:color="auto"/>
        <w:left w:val="none" w:sz="0" w:space="0" w:color="auto"/>
        <w:bottom w:val="none" w:sz="0" w:space="0" w:color="auto"/>
        <w:right w:val="none" w:sz="0" w:space="0" w:color="auto"/>
      </w:divBdr>
      <w:divsChild>
        <w:div w:id="1853910761">
          <w:marLeft w:val="0"/>
          <w:marRight w:val="0"/>
          <w:marTop w:val="0"/>
          <w:marBottom w:val="0"/>
          <w:divBdr>
            <w:top w:val="none" w:sz="0" w:space="0" w:color="auto"/>
            <w:left w:val="none" w:sz="0" w:space="0" w:color="auto"/>
            <w:bottom w:val="none" w:sz="0" w:space="0" w:color="auto"/>
            <w:right w:val="none" w:sz="0" w:space="0" w:color="auto"/>
          </w:divBdr>
          <w:divsChild>
            <w:div w:id="568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akty-prawne/dzu-dziennik-ustaw/promocja-zatrudnienia-i-instytucje-rynku-pracy-17091885" TargetMode="External"/><Relationship Id="rId18" Type="http://schemas.openxmlformats.org/officeDocument/2006/relationships/hyperlink" Target="https://sip.lex.pl/akty-prawne/dzu-dziennik-ustaw/pomoc-spoleczna-170878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mops_ilawa" TargetMode="External"/><Relationship Id="rId7" Type="http://schemas.openxmlformats.org/officeDocument/2006/relationships/endnotes" Target="endnotes.xml"/><Relationship Id="rId12" Type="http://schemas.openxmlformats.org/officeDocument/2006/relationships/hyperlink" Target="https://sip.lex.pl/akty-prawne/dzu-dziennik-ustaw/promocja-zatrudnienia-i-instytucje-rynku-pracy-17091885" TargetMode="External"/><Relationship Id="rId17" Type="http://schemas.openxmlformats.org/officeDocument/2006/relationships/hyperlink" Target="https://sip.lex.pl/akty-prawne/dzu-dziennik-ustaw/ochrona-zdrowia-psychicznego-1679623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kodeks-karny-wykonawczy-16798687" TargetMode="External"/><Relationship Id="rId20" Type="http://schemas.openxmlformats.org/officeDocument/2006/relationships/hyperlink" Target="https://sip.lex.pl/akty-prawne/dzu-dziennik-ustaw/mniejszosci-narodowe-i-etniczne-oraz-jezyk-regionalny-17156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rehabilitacja-zawodowa-i-spoleczna-oraz-zatrudnianie-osob-16798906" TargetMode="External"/><Relationship Id="rId24" Type="http://schemas.openxmlformats.org/officeDocument/2006/relationships/hyperlink" Target="https://platformazakupowa.pl/pn/mops_ilawa" TargetMode="External"/><Relationship Id="rId5" Type="http://schemas.openxmlformats.org/officeDocument/2006/relationships/webSettings" Target="webSettings.xml"/><Relationship Id="rId15" Type="http://schemas.openxmlformats.org/officeDocument/2006/relationships/hyperlink" Target="https://sip.lex.pl/akty-prawne/dzu-dziennik-ustaw/wspieranie-rodziny-i-system-pieczy-zastepczej-17720793/art-140"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pn/mops_ilawa" TargetMode="External"/><Relationship Id="rId19" Type="http://schemas.openxmlformats.org/officeDocument/2006/relationships/hyperlink" Target="https://sip.lex.pl/akty-prawne/dzu-dziennik-ustaw/udzielanie-cudzoziemcom-ochrony-na-terytorium-rzeczypospolitej-17041683" TargetMode="External"/><Relationship Id="rId4" Type="http://schemas.openxmlformats.org/officeDocument/2006/relationships/settings" Target="settings.xml"/><Relationship Id="rId9" Type="http://schemas.openxmlformats.org/officeDocument/2006/relationships/hyperlink" Target="mailto:zp@mops.ilawa.pl" TargetMode="External"/><Relationship Id="rId14" Type="http://schemas.openxmlformats.org/officeDocument/2006/relationships/hyperlink" Target="https://sip.lex.pl/akty-prawne/dzu-dziennik-ustaw/wspieranie-rodziny-i-system-pieczy-zastepczej-17720793/art-140" TargetMode="External"/><Relationship Id="rId22" Type="http://schemas.openxmlformats.org/officeDocument/2006/relationships/hyperlink" Target="mailto:zp@mops.ilawa.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C246-7BFB-4B3C-9025-7D85FAB0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3067</TotalTime>
  <Pages>1</Pages>
  <Words>10437</Words>
  <Characters>62628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Marta Szostak</cp:lastModifiedBy>
  <cp:revision>164</cp:revision>
  <cp:lastPrinted>2023-03-30T09:23:00Z</cp:lastPrinted>
  <dcterms:created xsi:type="dcterms:W3CDTF">2022-02-15T13:45:00Z</dcterms:created>
  <dcterms:modified xsi:type="dcterms:W3CDTF">2023-03-30T09:24:00Z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