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000000"/>
          <w:insideV w:val="single" w:sz="4" w:space="0" w:color="000000"/>
        </w:tblBorders>
        <w:tblLook w:val="04A0" w:firstRow="1" w:lastRow="0" w:firstColumn="1" w:lastColumn="0" w:noHBand="0" w:noVBand="1"/>
      </w:tblPr>
      <w:tblGrid>
        <w:gridCol w:w="1535"/>
        <w:gridCol w:w="7752"/>
      </w:tblGrid>
      <w:tr w:rsidR="00F9433F" w:rsidRPr="00DA0874" w14:paraId="06177AA1" w14:textId="77777777" w:rsidTr="00B60BD3">
        <w:tc>
          <w:tcPr>
            <w:tcW w:w="1526" w:type="dxa"/>
          </w:tcPr>
          <w:p w14:paraId="3073DEFA" w14:textId="77777777" w:rsidR="00F9433F" w:rsidRPr="00DA0874" w:rsidRDefault="00292717"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4.8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7777777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292717"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4499F2F" w14:textId="04301CDE" w:rsidR="00B60BD3" w:rsidRPr="00B71691" w:rsidRDefault="00B60BD3" w:rsidP="00B60BD3">
      <w:pPr>
        <w:jc w:val="center"/>
        <w:rPr>
          <w:rFonts w:ascii="Tahoma" w:hAnsi="Tahoma" w:cs="Tahoma"/>
          <w:b/>
          <w:sz w:val="22"/>
          <w:szCs w:val="22"/>
        </w:rPr>
      </w:pPr>
      <w:r w:rsidRPr="00B71691">
        <w:rPr>
          <w:rFonts w:ascii="Tahoma" w:hAnsi="Tahoma" w:cs="Tahoma"/>
          <w:b/>
          <w:sz w:val="22"/>
          <w:szCs w:val="22"/>
        </w:rPr>
        <w:t>przetarg nieograniczony po</w:t>
      </w:r>
      <w:r>
        <w:rPr>
          <w:rFonts w:ascii="Tahoma" w:hAnsi="Tahoma" w:cs="Tahoma"/>
          <w:b/>
          <w:sz w:val="22"/>
          <w:szCs w:val="22"/>
        </w:rPr>
        <w:t>wyżej</w:t>
      </w:r>
      <w:r w:rsidR="00496375">
        <w:rPr>
          <w:rFonts w:ascii="Tahoma" w:hAnsi="Tahoma" w:cs="Tahoma"/>
          <w:b/>
          <w:sz w:val="22"/>
          <w:szCs w:val="22"/>
        </w:rPr>
        <w:t xml:space="preserve"> </w:t>
      </w:r>
      <w:r w:rsidR="0006535C">
        <w:rPr>
          <w:rFonts w:ascii="Tahoma" w:hAnsi="Tahoma" w:cs="Tahoma"/>
          <w:b/>
          <w:sz w:val="22"/>
          <w:szCs w:val="22"/>
        </w:rPr>
        <w:t>214</w:t>
      </w:r>
      <w:r w:rsidRPr="00B71691">
        <w:rPr>
          <w:rFonts w:ascii="Tahoma" w:hAnsi="Tahoma" w:cs="Tahoma"/>
          <w:b/>
          <w:sz w:val="22"/>
          <w:szCs w:val="22"/>
        </w:rPr>
        <w:t> 000 euro</w:t>
      </w:r>
      <w:r w:rsidR="00EE5C6C">
        <w:rPr>
          <w:rFonts w:ascii="Tahoma" w:hAnsi="Tahoma" w:cs="Tahoma"/>
          <w:b/>
          <w:sz w:val="22"/>
          <w:szCs w:val="22"/>
        </w:rPr>
        <w:t>, co stanowi równowartość powyżej 9</w:t>
      </w:r>
      <w:r w:rsidR="0015549F">
        <w:rPr>
          <w:rFonts w:ascii="Tahoma" w:hAnsi="Tahoma" w:cs="Tahoma"/>
          <w:b/>
          <w:sz w:val="22"/>
          <w:szCs w:val="22"/>
        </w:rPr>
        <w:t>1</w:t>
      </w:r>
      <w:r w:rsidR="00EE5C6C">
        <w:rPr>
          <w:rFonts w:ascii="Tahoma" w:hAnsi="Tahoma" w:cs="Tahoma"/>
          <w:b/>
          <w:sz w:val="22"/>
          <w:szCs w:val="22"/>
        </w:rPr>
        <w:t>3 630 PLN</w:t>
      </w:r>
    </w:p>
    <w:p w14:paraId="576CB21A" w14:textId="77777777" w:rsidR="00B60BD3" w:rsidRPr="00607326" w:rsidRDefault="00B60BD3" w:rsidP="00B60BD3">
      <w:pPr>
        <w:jc w:val="center"/>
        <w:rPr>
          <w:rFonts w:ascii="Tahoma" w:hAnsi="Tahoma" w:cs="Tahoma"/>
          <w:b/>
          <w:sz w:val="10"/>
          <w:szCs w:val="10"/>
        </w:rPr>
      </w:pPr>
    </w:p>
    <w:p w14:paraId="7FF97C16" w14:textId="77777777"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EE5C6C">
        <w:rPr>
          <w:rFonts w:ascii="Tahoma" w:hAnsi="Tahoma" w:cs="Tahoma"/>
        </w:rPr>
        <w:t>132</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p>
    <w:p w14:paraId="26E25C88" w14:textId="77777777" w:rsidR="00001995" w:rsidRPr="00D26018" w:rsidRDefault="00001995" w:rsidP="00001995">
      <w:pPr>
        <w:tabs>
          <w:tab w:val="left" w:pos="360"/>
          <w:tab w:val="left" w:pos="993"/>
        </w:tabs>
        <w:jc w:val="center"/>
        <w:rPr>
          <w:rFonts w:ascii="Tahoma" w:hAnsi="Tahoma" w:cs="Tahoma"/>
          <w:b/>
          <w:color w:val="0070C0"/>
          <w:sz w:val="22"/>
          <w:szCs w:val="22"/>
        </w:rPr>
      </w:pPr>
      <w:r w:rsidRPr="00D26018">
        <w:rPr>
          <w:rFonts w:ascii="Tahoma" w:hAnsi="Tahoma" w:cs="Tahoma"/>
          <w:b/>
          <w:color w:val="0070C0"/>
          <w:sz w:val="22"/>
          <w:szCs w:val="22"/>
        </w:rPr>
        <w:t>Wymiana na nowy system do kardioangiografii cyfrowej dla Pracowni Hemodynamiki wraz z dostawą</w:t>
      </w:r>
      <w:r>
        <w:rPr>
          <w:rFonts w:ascii="Tahoma" w:hAnsi="Tahoma" w:cs="Tahoma"/>
          <w:b/>
          <w:color w:val="0070C0"/>
          <w:sz w:val="22"/>
          <w:szCs w:val="22"/>
        </w:rPr>
        <w:t>,</w:t>
      </w:r>
      <w:r w:rsidRPr="00D26018">
        <w:rPr>
          <w:rFonts w:ascii="Tahoma" w:hAnsi="Tahoma" w:cs="Tahoma"/>
          <w:b/>
          <w:color w:val="0070C0"/>
          <w:sz w:val="22"/>
          <w:szCs w:val="22"/>
        </w:rPr>
        <w:t xml:space="preserve"> instalacją</w:t>
      </w:r>
      <w:r>
        <w:rPr>
          <w:rFonts w:ascii="Tahoma" w:hAnsi="Tahoma" w:cs="Tahoma"/>
          <w:b/>
          <w:color w:val="0070C0"/>
          <w:sz w:val="22"/>
          <w:szCs w:val="22"/>
        </w:rPr>
        <w:t xml:space="preserve"> i szkoleniem.</w:t>
      </w:r>
    </w:p>
    <w:p w14:paraId="07E935CF" w14:textId="77777777" w:rsidR="0003094E" w:rsidRDefault="0003094E"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4FA7031D" w14:textId="486F8CDC" w:rsidR="00001995" w:rsidRDefault="00001995" w:rsidP="00001995">
      <w:pPr>
        <w:numPr>
          <w:ilvl w:val="0"/>
          <w:numId w:val="33"/>
        </w:numPr>
        <w:tabs>
          <w:tab w:val="left" w:pos="360"/>
          <w:tab w:val="left" w:pos="993"/>
        </w:tabs>
        <w:suppressAutoHyphens/>
        <w:ind w:left="360"/>
        <w:rPr>
          <w:rFonts w:ascii="Tahoma" w:hAnsi="Tahoma"/>
          <w:sz w:val="18"/>
          <w:szCs w:val="18"/>
        </w:rPr>
      </w:pPr>
      <w:r>
        <w:rPr>
          <w:rFonts w:ascii="Tahoma" w:hAnsi="Tahoma"/>
          <w:sz w:val="18"/>
          <w:szCs w:val="18"/>
        </w:rPr>
        <w:t xml:space="preserve">  Formularz oferty    </w:t>
      </w:r>
      <w:r w:rsidRPr="00B0434E">
        <w:rPr>
          <w:rFonts w:ascii="Tahoma" w:hAnsi="Tahoma" w:cs="Tahoma"/>
          <w:bCs/>
          <w:color w:val="0070C0"/>
          <w:sz w:val="18"/>
          <w:szCs w:val="18"/>
        </w:rPr>
        <w:t>(złożyć wypełniony)</w:t>
      </w:r>
      <w:r>
        <w:rPr>
          <w:rFonts w:ascii="Tahoma" w:hAnsi="Tahoma"/>
          <w:color w:val="2F5496"/>
          <w:sz w:val="18"/>
          <w:szCs w:val="18"/>
        </w:rPr>
        <w:t xml:space="preserve"> </w:t>
      </w:r>
      <w:r>
        <w:rPr>
          <w:rFonts w:ascii="Tahoma" w:hAnsi="Tahoma" w:cs="Tahoma"/>
          <w:color w:val="2F5496"/>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p>
    <w:p w14:paraId="552F4DB8" w14:textId="7A7B9DB9" w:rsidR="00001995" w:rsidRPr="00001995" w:rsidRDefault="00001995" w:rsidP="00001995">
      <w:pPr>
        <w:numPr>
          <w:ilvl w:val="0"/>
          <w:numId w:val="33"/>
        </w:numPr>
        <w:tabs>
          <w:tab w:val="left" w:pos="360"/>
          <w:tab w:val="left" w:pos="993"/>
        </w:tabs>
        <w:suppressAutoHyphens/>
        <w:ind w:left="360"/>
        <w:rPr>
          <w:rFonts w:ascii="Tahoma" w:hAnsi="Tahoma"/>
          <w:b/>
          <w:color w:val="2F5496"/>
          <w:sz w:val="18"/>
          <w:szCs w:val="18"/>
        </w:rPr>
      </w:pPr>
      <w:r>
        <w:rPr>
          <w:rFonts w:ascii="Tahoma" w:hAnsi="Tahoma"/>
          <w:sz w:val="18"/>
          <w:szCs w:val="18"/>
        </w:rPr>
        <w:t xml:space="preserve">  Formularz cenowy </w:t>
      </w:r>
      <w:r w:rsidRPr="00B0434E">
        <w:rPr>
          <w:rFonts w:ascii="Tahoma" w:hAnsi="Tahoma" w:cs="Tahoma"/>
          <w:bCs/>
          <w:color w:val="0070C0"/>
          <w:sz w:val="18"/>
          <w:szCs w:val="18"/>
        </w:rPr>
        <w:t>(wypełniony załączyć do oferty)</w:t>
      </w:r>
    </w:p>
    <w:p w14:paraId="12C5720D" w14:textId="77777777" w:rsidR="00001995" w:rsidRDefault="00001995" w:rsidP="00001995">
      <w:pPr>
        <w:numPr>
          <w:ilvl w:val="0"/>
          <w:numId w:val="33"/>
        </w:numPr>
        <w:tabs>
          <w:tab w:val="left" w:pos="360"/>
          <w:tab w:val="left" w:pos="993"/>
        </w:tabs>
        <w:suppressAutoHyphens/>
        <w:ind w:left="360"/>
        <w:rPr>
          <w:rFonts w:ascii="Tahoma" w:hAnsi="Tahoma"/>
          <w:b/>
          <w:color w:val="2F5496"/>
          <w:sz w:val="18"/>
          <w:szCs w:val="18"/>
        </w:rPr>
      </w:pPr>
      <w:r>
        <w:rPr>
          <w:rFonts w:ascii="Tahoma" w:hAnsi="Tahoma"/>
          <w:sz w:val="18"/>
          <w:szCs w:val="18"/>
        </w:rPr>
        <w:t xml:space="preserve">  Opis przedmiotu zamówienia wraz z załącznikami </w:t>
      </w:r>
      <w:r w:rsidRPr="00B0434E">
        <w:rPr>
          <w:rFonts w:ascii="Tahoma" w:hAnsi="Tahoma" w:cs="Tahoma"/>
          <w:bCs/>
          <w:color w:val="0070C0"/>
          <w:sz w:val="18"/>
          <w:szCs w:val="18"/>
        </w:rPr>
        <w:t>(wypełniony załączyć do oferty)</w:t>
      </w:r>
    </w:p>
    <w:p w14:paraId="3BB506E8" w14:textId="77777777" w:rsidR="00001995" w:rsidRDefault="00001995" w:rsidP="00001995">
      <w:pPr>
        <w:tabs>
          <w:tab w:val="left" w:pos="360"/>
          <w:tab w:val="left" w:pos="993"/>
        </w:tabs>
        <w:suppressAutoHyphens/>
        <w:rPr>
          <w:rFonts w:ascii="Tahoma" w:hAnsi="Tahoma" w:cs="Tahoma"/>
          <w:bCs/>
          <w:color w:val="0070C0"/>
          <w:sz w:val="18"/>
          <w:szCs w:val="18"/>
        </w:rPr>
      </w:pPr>
      <w:r>
        <w:rPr>
          <w:rFonts w:ascii="Tahoma" w:hAnsi="Tahoma"/>
          <w:sz w:val="18"/>
          <w:szCs w:val="18"/>
        </w:rPr>
        <w:t xml:space="preserve">3A.    Warunki gwarancji i serwisu oferowanego sprzętu </w:t>
      </w:r>
      <w:r w:rsidRPr="00B0434E">
        <w:rPr>
          <w:rFonts w:ascii="Tahoma" w:hAnsi="Tahoma" w:cs="Tahoma"/>
          <w:bCs/>
          <w:color w:val="0070C0"/>
          <w:sz w:val="18"/>
          <w:szCs w:val="18"/>
        </w:rPr>
        <w:t>(wypełniony załączyć do oferty)</w:t>
      </w:r>
    </w:p>
    <w:p w14:paraId="2AD6D63D" w14:textId="3403D1F2" w:rsidR="00001995" w:rsidRDefault="00001995" w:rsidP="00001995">
      <w:pPr>
        <w:tabs>
          <w:tab w:val="left" w:pos="360"/>
          <w:tab w:val="left" w:pos="993"/>
        </w:tabs>
        <w:suppressAutoHyphens/>
        <w:rPr>
          <w:rFonts w:ascii="Tahoma" w:hAnsi="Tahoma" w:cs="Tahoma"/>
          <w:bCs/>
          <w:color w:val="0070C0"/>
          <w:sz w:val="18"/>
          <w:szCs w:val="18"/>
        </w:rPr>
      </w:pPr>
      <w:r>
        <w:rPr>
          <w:rFonts w:ascii="Tahoma" w:hAnsi="Tahoma"/>
          <w:sz w:val="18"/>
          <w:szCs w:val="18"/>
        </w:rPr>
        <w:t xml:space="preserve">3B.    Wzór karty kontroli </w:t>
      </w:r>
      <w:r w:rsidRPr="00AD0089">
        <w:rPr>
          <w:rFonts w:ascii="Tahoma" w:hAnsi="Tahoma" w:cs="Tahoma"/>
          <w:bCs/>
          <w:color w:val="0070C0"/>
          <w:sz w:val="18"/>
          <w:szCs w:val="18"/>
        </w:rPr>
        <w:t>(wypełniony dostarczyć w dacie dostawy – jeżeli dotyczy)</w:t>
      </w:r>
    </w:p>
    <w:p w14:paraId="5A2047E0" w14:textId="17E56AAF" w:rsidR="00FE1815" w:rsidRDefault="00FE1815" w:rsidP="00FE1815">
      <w:pPr>
        <w:tabs>
          <w:tab w:val="left" w:pos="360"/>
          <w:tab w:val="left" w:pos="993"/>
        </w:tabs>
        <w:suppressAutoHyphens/>
        <w:rPr>
          <w:rFonts w:ascii="Tahoma" w:hAnsi="Tahoma" w:cs="Tahoma"/>
          <w:bCs/>
          <w:sz w:val="18"/>
          <w:szCs w:val="18"/>
        </w:rPr>
      </w:pPr>
      <w:r>
        <w:rPr>
          <w:rFonts w:ascii="Tahoma" w:hAnsi="Tahoma" w:cs="Tahoma"/>
          <w:bCs/>
          <w:sz w:val="18"/>
          <w:szCs w:val="18"/>
        </w:rPr>
        <w:t>3C</w:t>
      </w:r>
      <w:r w:rsidRPr="00001995">
        <w:rPr>
          <w:rFonts w:ascii="Tahoma" w:hAnsi="Tahoma" w:cs="Tahoma"/>
          <w:bCs/>
          <w:sz w:val="18"/>
          <w:szCs w:val="18"/>
        </w:rPr>
        <w:t>.</w:t>
      </w:r>
      <w:r>
        <w:rPr>
          <w:rFonts w:ascii="Tahoma" w:hAnsi="Tahoma" w:cs="Tahoma"/>
          <w:bCs/>
          <w:sz w:val="18"/>
          <w:szCs w:val="18"/>
        </w:rPr>
        <w:t xml:space="preserve">    Rzut pomieszczeń</w:t>
      </w:r>
    </w:p>
    <w:p w14:paraId="2372414E" w14:textId="76D761FF" w:rsidR="00FE1815" w:rsidRPr="00001995" w:rsidRDefault="00FE1815" w:rsidP="00FE1815">
      <w:pPr>
        <w:tabs>
          <w:tab w:val="left" w:pos="360"/>
          <w:tab w:val="left" w:pos="993"/>
        </w:tabs>
        <w:suppressAutoHyphens/>
        <w:rPr>
          <w:rFonts w:ascii="Tahoma" w:hAnsi="Tahoma"/>
          <w:b/>
          <w:sz w:val="18"/>
          <w:szCs w:val="18"/>
        </w:rPr>
      </w:pPr>
      <w:r>
        <w:rPr>
          <w:rFonts w:ascii="Tahoma" w:hAnsi="Tahoma" w:cs="Tahoma"/>
          <w:bCs/>
          <w:sz w:val="18"/>
          <w:szCs w:val="18"/>
        </w:rPr>
        <w:t>3D.    Orientacyjny zakres prac adaptacyjnych</w:t>
      </w:r>
    </w:p>
    <w:p w14:paraId="0EE5A17A" w14:textId="77777777" w:rsidR="00001995" w:rsidRDefault="00001995" w:rsidP="00001995">
      <w:pPr>
        <w:tabs>
          <w:tab w:val="left" w:pos="360"/>
          <w:tab w:val="left" w:pos="993"/>
        </w:tabs>
        <w:rPr>
          <w:rFonts w:ascii="Tahoma" w:hAnsi="Tahoma"/>
          <w:color w:val="2F5496"/>
          <w:sz w:val="18"/>
          <w:szCs w:val="18"/>
        </w:rPr>
      </w:pPr>
      <w:r>
        <w:rPr>
          <w:rFonts w:ascii="Tahoma" w:hAnsi="Tahoma"/>
          <w:sz w:val="18"/>
          <w:szCs w:val="18"/>
        </w:rPr>
        <w:t xml:space="preserve">4.     Jednolity Europejski Dokument Zamówienia (JEDZ) </w:t>
      </w:r>
      <w:r w:rsidRPr="00AD0089">
        <w:rPr>
          <w:rFonts w:ascii="Tahoma" w:hAnsi="Tahoma" w:cs="Tahoma"/>
          <w:bCs/>
          <w:color w:val="0070C0"/>
          <w:sz w:val="18"/>
          <w:szCs w:val="18"/>
        </w:rPr>
        <w:t>(wypełniony załączyć do oferty)</w:t>
      </w:r>
      <w:r w:rsidRPr="00AD0089">
        <w:rPr>
          <w:rFonts w:ascii="Tahoma" w:hAnsi="Tahoma" w:cs="Tahoma"/>
          <w:bCs/>
          <w:color w:val="0070C0"/>
          <w:sz w:val="18"/>
          <w:szCs w:val="18"/>
        </w:rPr>
        <w:tab/>
      </w:r>
    </w:p>
    <w:p w14:paraId="76D38055" w14:textId="77777777" w:rsidR="003E5637" w:rsidRDefault="00F87E3E" w:rsidP="003E5637">
      <w:pPr>
        <w:tabs>
          <w:tab w:val="left" w:pos="360"/>
          <w:tab w:val="left" w:pos="993"/>
        </w:tabs>
        <w:rPr>
          <w:rFonts w:ascii="Tahoma" w:hAnsi="Tahoma" w:cs="Tahoma"/>
          <w:b/>
          <w:color w:val="0070C0"/>
          <w:sz w:val="18"/>
          <w:szCs w:val="18"/>
        </w:rPr>
      </w:pPr>
      <w:r>
        <w:rPr>
          <w:rFonts w:ascii="Tahoma" w:hAnsi="Tahoma"/>
          <w:sz w:val="18"/>
          <w:szCs w:val="18"/>
        </w:rPr>
        <w:t>5</w:t>
      </w:r>
      <w:r w:rsidR="00001995">
        <w:rPr>
          <w:rFonts w:ascii="Tahoma" w:hAnsi="Tahoma"/>
          <w:sz w:val="18"/>
          <w:szCs w:val="18"/>
        </w:rPr>
        <w:t xml:space="preserve">.     </w:t>
      </w:r>
      <w:r w:rsidR="003E5637">
        <w:rPr>
          <w:rFonts w:ascii="Tahoma" w:hAnsi="Tahoma"/>
          <w:sz w:val="18"/>
          <w:szCs w:val="18"/>
        </w:rPr>
        <w:t xml:space="preserve">Oświadczenie Wykonawcy w zakresie przynależności do grupy kapitałowej </w:t>
      </w:r>
      <w:r w:rsidR="003E5637">
        <w:rPr>
          <w:rFonts w:ascii="Tahoma" w:hAnsi="Tahoma" w:cs="Tahoma"/>
          <w:b/>
          <w:color w:val="0070C0"/>
          <w:sz w:val="18"/>
          <w:szCs w:val="18"/>
        </w:rPr>
        <w:t xml:space="preserve">(wypełniony złożyć po  </w:t>
      </w:r>
    </w:p>
    <w:p w14:paraId="1CB4837B" w14:textId="2AEF4028" w:rsidR="003E5637" w:rsidRDefault="003E5637" w:rsidP="003E5637">
      <w:pPr>
        <w:rPr>
          <w:rFonts w:ascii="Tahoma" w:hAnsi="Tahoma"/>
          <w:sz w:val="18"/>
          <w:szCs w:val="18"/>
        </w:rPr>
      </w:pPr>
      <w:r>
        <w:rPr>
          <w:rFonts w:ascii="Tahoma" w:hAnsi="Tahoma" w:cs="Tahoma"/>
          <w:b/>
          <w:color w:val="0070C0"/>
          <w:sz w:val="18"/>
          <w:szCs w:val="18"/>
        </w:rPr>
        <w:t xml:space="preserve">                                                                                  otwarciu ofert – na wezwanie Zamawiającego)</w:t>
      </w:r>
    </w:p>
    <w:p w14:paraId="1A708B75" w14:textId="0C113F4C" w:rsidR="00001995" w:rsidRPr="00AD0089" w:rsidRDefault="003E5637" w:rsidP="00001995">
      <w:pPr>
        <w:rPr>
          <w:rFonts w:ascii="Tahoma" w:hAnsi="Tahoma" w:cs="Tahoma"/>
          <w:bCs/>
          <w:color w:val="0070C0"/>
          <w:sz w:val="18"/>
          <w:szCs w:val="18"/>
        </w:rPr>
      </w:pPr>
      <w:r>
        <w:rPr>
          <w:rFonts w:ascii="Tahoma" w:hAnsi="Tahoma"/>
          <w:sz w:val="18"/>
          <w:szCs w:val="18"/>
        </w:rPr>
        <w:t xml:space="preserve">6.     </w:t>
      </w:r>
      <w:r w:rsidR="00001995">
        <w:rPr>
          <w:rFonts w:ascii="Tahoma" w:hAnsi="Tahoma"/>
          <w:sz w:val="18"/>
          <w:szCs w:val="18"/>
        </w:rPr>
        <w:t xml:space="preserve">Zobowiązanie podmiotów trzecich dot. oddania zasobów </w:t>
      </w:r>
      <w:r w:rsidR="00001995" w:rsidRPr="00AD0089">
        <w:rPr>
          <w:rFonts w:ascii="Tahoma" w:hAnsi="Tahoma" w:cs="Tahoma"/>
          <w:bCs/>
          <w:color w:val="0070C0"/>
          <w:sz w:val="18"/>
          <w:szCs w:val="18"/>
        </w:rPr>
        <w:t>(wypełniony załączyć do oferty – jeżeli dotyczy)</w:t>
      </w:r>
    </w:p>
    <w:p w14:paraId="6AA2BB94" w14:textId="3B287C99" w:rsidR="00001995" w:rsidRPr="003E5637" w:rsidRDefault="003E5637" w:rsidP="00001995">
      <w:pPr>
        <w:tabs>
          <w:tab w:val="left" w:pos="360"/>
          <w:tab w:val="left" w:pos="993"/>
        </w:tabs>
        <w:rPr>
          <w:rFonts w:ascii="Tahoma" w:hAnsi="Tahoma" w:cs="Tahoma"/>
          <w:b/>
          <w:color w:val="0070C0"/>
          <w:sz w:val="18"/>
          <w:szCs w:val="18"/>
        </w:rPr>
      </w:pPr>
      <w:r>
        <w:rPr>
          <w:rFonts w:ascii="Tahoma" w:hAnsi="Tahoma" w:cs="Tahoma"/>
          <w:sz w:val="18"/>
          <w:szCs w:val="18"/>
        </w:rPr>
        <w:t>7</w:t>
      </w:r>
      <w:r w:rsidR="00001995">
        <w:rPr>
          <w:rFonts w:ascii="Tahoma" w:hAnsi="Tahoma" w:cs="Tahoma"/>
          <w:sz w:val="18"/>
          <w:szCs w:val="18"/>
        </w:rPr>
        <w:t xml:space="preserve">.     </w:t>
      </w:r>
      <w:r w:rsidR="00001995">
        <w:rPr>
          <w:rFonts w:ascii="Tahoma" w:hAnsi="Tahoma"/>
          <w:sz w:val="18"/>
          <w:szCs w:val="18"/>
        </w:rPr>
        <w:t xml:space="preserve">Wykaz realizowanych/zrealizowanych dostaw </w:t>
      </w:r>
      <w:r w:rsidR="00001995" w:rsidRPr="00AD0089">
        <w:rPr>
          <w:rFonts w:ascii="Tahoma" w:hAnsi="Tahoma" w:cs="Tahoma"/>
          <w:bCs/>
          <w:color w:val="0070C0"/>
          <w:sz w:val="18"/>
          <w:szCs w:val="18"/>
        </w:rPr>
        <w:t xml:space="preserve">(wypełniony złożyć po otwarciu ofert </w:t>
      </w:r>
      <w:r w:rsidR="00001995" w:rsidRPr="003E5637">
        <w:rPr>
          <w:rFonts w:ascii="Tahoma" w:hAnsi="Tahoma" w:cs="Tahoma"/>
          <w:b/>
          <w:color w:val="0070C0"/>
          <w:sz w:val="18"/>
          <w:szCs w:val="18"/>
        </w:rPr>
        <w:t>– na wezwanie</w:t>
      </w:r>
    </w:p>
    <w:p w14:paraId="0002FFD3" w14:textId="77777777" w:rsidR="00001995" w:rsidRPr="003E5637" w:rsidRDefault="00001995" w:rsidP="00001995">
      <w:pPr>
        <w:rPr>
          <w:rFonts w:ascii="Tahoma" w:hAnsi="Tahoma" w:cs="Tahoma"/>
          <w:b/>
          <w:color w:val="0070C0"/>
          <w:sz w:val="18"/>
          <w:szCs w:val="18"/>
        </w:rPr>
      </w:pPr>
      <w:r w:rsidRPr="003E5637">
        <w:rPr>
          <w:rFonts w:ascii="Tahoma" w:hAnsi="Tahoma" w:cs="Tahoma"/>
          <w:b/>
          <w:color w:val="0070C0"/>
          <w:sz w:val="18"/>
          <w:szCs w:val="18"/>
        </w:rPr>
        <w:t xml:space="preserve">                                                                              Zamawiającego).</w:t>
      </w:r>
    </w:p>
    <w:p w14:paraId="0E1CFA14" w14:textId="1F6EF9C1" w:rsidR="00001995" w:rsidRPr="00AD0089" w:rsidRDefault="003E5637" w:rsidP="00001995">
      <w:pPr>
        <w:rPr>
          <w:rFonts w:ascii="Tahoma" w:hAnsi="Tahoma" w:cs="Tahoma"/>
          <w:bCs/>
          <w:sz w:val="18"/>
          <w:szCs w:val="18"/>
        </w:rPr>
      </w:pPr>
      <w:r>
        <w:rPr>
          <w:rFonts w:ascii="Tahoma" w:hAnsi="Tahoma" w:cs="Tahoma"/>
          <w:bCs/>
          <w:sz w:val="18"/>
          <w:szCs w:val="18"/>
        </w:rPr>
        <w:t>8</w:t>
      </w:r>
      <w:r w:rsidR="00001995" w:rsidRPr="00AD0089">
        <w:rPr>
          <w:rFonts w:ascii="Tahoma" w:hAnsi="Tahoma" w:cs="Tahoma"/>
          <w:bCs/>
          <w:sz w:val="18"/>
          <w:szCs w:val="18"/>
        </w:rPr>
        <w:t>.     Projekt umowy dostawy.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77777777" w:rsidR="00F9433F" w:rsidRPr="002A1371" w:rsidRDefault="00F9433F" w:rsidP="00F9433F">
      <w:pPr>
        <w:pStyle w:val="Nagwek1"/>
        <w:ind w:left="4248" w:firstLine="708"/>
        <w:jc w:val="both"/>
        <w:rPr>
          <w:rFonts w:ascii="Tahoma" w:hAnsi="Tahoma"/>
          <w:b/>
          <w:i w:val="0"/>
          <w:sz w:val="24"/>
          <w:szCs w:val="24"/>
        </w:rPr>
      </w:pPr>
      <w:r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1A2201D6"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314D0177" w14:textId="77777777" w:rsidR="00BC1CD1" w:rsidRDefault="00BC1CD1" w:rsidP="00BC1CD1"/>
    <w:p w14:paraId="723DF19E" w14:textId="77777777" w:rsidR="00273606" w:rsidRDefault="00273606" w:rsidP="00BC1CD1"/>
    <w:p w14:paraId="4D6B2DDD" w14:textId="77777777" w:rsidR="00273606" w:rsidRDefault="00273606" w:rsidP="00BC1CD1"/>
    <w:p w14:paraId="23CB4DAE" w14:textId="77777777" w:rsidR="00BC1CD1" w:rsidRPr="00BC1CD1" w:rsidRDefault="00BC1CD1" w:rsidP="00BC1CD1"/>
    <w:p w14:paraId="496FD03F" w14:textId="77777777" w:rsidR="00D10AB6" w:rsidRPr="00D10AB6" w:rsidRDefault="00D10AB6"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0640D063" w14:textId="77777777" w:rsidR="00D440D7" w:rsidRPr="00AE18D8" w:rsidRDefault="00292717" w:rsidP="00FA6B1B">
      <w:pPr>
        <w:spacing w:before="100"/>
        <w:ind w:left="284"/>
        <w:jc w:val="both"/>
        <w:rPr>
          <w:rFonts w:ascii="Tahoma" w:hAnsi="Tahoma" w:cs="Tahoma"/>
          <w:b/>
        </w:rPr>
      </w:pPr>
      <w:hyperlink r:id="rId13" w:history="1">
        <w:r w:rsidR="00FA6B1B"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4542170A" w:rsidR="009D68F5" w:rsidRPr="00C92B5D" w:rsidRDefault="005A766E" w:rsidP="0003094E">
      <w:pPr>
        <w:spacing w:after="120"/>
        <w:ind w:left="426"/>
        <w:jc w:val="both"/>
        <w:rPr>
          <w:rFonts w:ascii="Tahoma" w:hAnsi="Tahoma" w:cs="Tahoma"/>
          <w:sz w:val="18"/>
          <w:szCs w:val="18"/>
        </w:rPr>
      </w:pPr>
      <w:r>
        <w:rPr>
          <w:rFonts w:ascii="Tahoma" w:hAnsi="Tahoma" w:cs="Tahoma"/>
          <w:sz w:val="18"/>
          <w:szCs w:val="18"/>
        </w:rPr>
        <w:t xml:space="preserve">Postępowanie o udzielenie niniejszego zamówienia prowadzone jest w trybie </w:t>
      </w:r>
      <w:r w:rsidR="00702276">
        <w:rPr>
          <w:rFonts w:ascii="Tahoma" w:hAnsi="Tahoma" w:cs="Tahoma"/>
          <w:sz w:val="18"/>
          <w:szCs w:val="18"/>
        </w:rPr>
        <w:t>przetargu nieograniczonego</w:t>
      </w:r>
      <w:r>
        <w:rPr>
          <w:rFonts w:ascii="Tahoma" w:hAnsi="Tahoma" w:cs="Tahoma"/>
          <w:sz w:val="18"/>
          <w:szCs w:val="18"/>
        </w:rPr>
        <w:t xml:space="preserve"> poniżej 214 000 euro, co stanowi równowartość poniżej 913 630 PLN zgodnie z przepisami ustawy z dnia z dnia 11 września 201</w:t>
      </w:r>
      <w:r>
        <w:rPr>
          <w:rFonts w:ascii="Tahoma" w:hAnsi="Tahoma" w:cs="Tahoma"/>
        </w:rPr>
        <w:t>9</w:t>
      </w:r>
      <w:r>
        <w:rPr>
          <w:rFonts w:ascii="Tahoma" w:hAnsi="Tahoma" w:cs="Tahoma"/>
          <w:sz w:val="18"/>
          <w:szCs w:val="18"/>
        </w:rPr>
        <w:t xml:space="preserve">r. Prawo zamówień publicznych (Dz. U. z 2019r., poz. 2019 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1 stycznia 2021r. w sprawie aktualnych progów unijnych, ich równowartości w złotych, równowartości w złotych kwot wyrażonych w euro oraz średniego kursu złotego w stosunku do euro stanowiącego podstawę przeliczenia wartości zamówień publicznych i konkursów, Rozporządzenie Ministra Rozwoju, Pracy i Technologii z dnia 23 grudnia 2020r. w sprawie podmiotowych środków dowodowych oraz innych dokumentów lub oświadczeń, jakich może żądać zamawiający od wykonawcy (Dz. U. z 2020r., poz. 2415)</w:t>
      </w:r>
      <w:r w:rsidR="00E75A2D" w:rsidRPr="00C92B5D">
        <w:rPr>
          <w:rFonts w:ascii="Tahoma" w:hAnsi="Tahoma" w:cs="Tahoma"/>
          <w:sz w:val="18"/>
          <w:szCs w:val="18"/>
        </w:rPr>
        <w:t>.</w:t>
      </w:r>
    </w:p>
    <w:p w14:paraId="5ACE853C" w14:textId="77777777" w:rsidR="005A766E" w:rsidRDefault="00F7117A" w:rsidP="005A766E">
      <w:pPr>
        <w:pStyle w:val="Default"/>
        <w:ind w:left="426" w:hanging="426"/>
        <w:jc w:val="both"/>
        <w:rPr>
          <w:rFonts w:ascii="Tahoma" w:hAnsi="Tahoma" w:cs="Tahoma"/>
          <w:b/>
          <w:bCs/>
          <w:sz w:val="18"/>
          <w:szCs w:val="18"/>
          <w:u w:val="single"/>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CC0DE7" w:rsidRPr="00CC0DE7">
        <w:rPr>
          <w:rFonts w:ascii="Tahoma" w:hAnsi="Tahoma" w:cs="Tahoma"/>
          <w:sz w:val="18"/>
          <w:szCs w:val="18"/>
        </w:rPr>
        <w:t xml:space="preserve">Zamawiający </w:t>
      </w:r>
      <w:r w:rsidR="005A766E" w:rsidRPr="005A766E">
        <w:rPr>
          <w:rFonts w:ascii="Tahoma" w:hAnsi="Tahoma" w:cs="Tahoma"/>
          <w:b/>
          <w:bCs/>
          <w:sz w:val="18"/>
          <w:szCs w:val="18"/>
        </w:rPr>
        <w:t>nie</w:t>
      </w:r>
      <w:r w:rsidR="005A766E">
        <w:rPr>
          <w:rFonts w:ascii="Tahoma" w:hAnsi="Tahoma" w:cs="Tahoma"/>
          <w:sz w:val="18"/>
          <w:szCs w:val="18"/>
        </w:rPr>
        <w:t xml:space="preserve"> </w:t>
      </w:r>
      <w:r w:rsidR="00CC0DE7" w:rsidRPr="00CC0DE7">
        <w:rPr>
          <w:rFonts w:ascii="Tahoma" w:hAnsi="Tahoma" w:cs="Tahoma"/>
          <w:b/>
          <w:sz w:val="18"/>
          <w:szCs w:val="18"/>
        </w:rPr>
        <w:t>dopuszcza</w:t>
      </w:r>
      <w:r w:rsidR="00CC0DE7" w:rsidRPr="00CC0DE7">
        <w:rPr>
          <w:rFonts w:ascii="Tahoma" w:hAnsi="Tahoma" w:cs="Tahoma"/>
          <w:sz w:val="18"/>
          <w:szCs w:val="18"/>
        </w:rPr>
        <w:t xml:space="preserve"> składanie ofert częściowych. </w:t>
      </w:r>
      <w:r w:rsidR="005A766E">
        <w:rPr>
          <w:rFonts w:ascii="Tahoma" w:hAnsi="Tahoma" w:cs="Tahoma"/>
          <w:sz w:val="18"/>
          <w:szCs w:val="18"/>
        </w:rPr>
        <w:t xml:space="preserve">Uzasadnienie: </w:t>
      </w:r>
      <w:bookmarkStart w:id="0" w:name="_Hlk68690233"/>
      <w:r w:rsidR="005A766E" w:rsidRPr="005A766E">
        <w:rPr>
          <w:rFonts w:ascii="Tahoma" w:hAnsi="Tahoma" w:cs="Tahoma"/>
          <w:sz w:val="18"/>
          <w:szCs w:val="18"/>
        </w:rPr>
        <w:t>Powodem braku podziału na części jest zamówienie systemu sprzętu medycznego, który musi być ze sobą kompatybilny. Ponadto zamawiany sprzęt stanowi jedną całość</w:t>
      </w:r>
      <w:bookmarkEnd w:id="0"/>
      <w:r w:rsidR="005A766E" w:rsidRPr="005A766E">
        <w:rPr>
          <w:rFonts w:ascii="Tahoma" w:hAnsi="Tahoma" w:cs="Tahoma"/>
          <w:sz w:val="18"/>
          <w:szCs w:val="18"/>
        </w:rPr>
        <w:t>.</w:t>
      </w:r>
    </w:p>
    <w:p w14:paraId="119C353E" w14:textId="77777777" w:rsidR="00CC0DE7" w:rsidRPr="0003094E" w:rsidRDefault="00CC0DE7" w:rsidP="007541AC">
      <w:pPr>
        <w:tabs>
          <w:tab w:val="num" w:pos="284"/>
        </w:tabs>
        <w:spacing w:line="276" w:lineRule="auto"/>
        <w:ind w:left="284" w:hanging="284"/>
        <w:jc w:val="both"/>
        <w:rPr>
          <w:rFonts w:ascii="Tahoma" w:hAnsi="Tahoma" w:cs="Tahoma"/>
          <w:b/>
          <w:bCs/>
          <w:sz w:val="10"/>
          <w:szCs w:val="10"/>
          <w:u w:val="single"/>
        </w:rPr>
      </w:pPr>
    </w:p>
    <w:p w14:paraId="73FD952F" w14:textId="77777777" w:rsidR="005A766E" w:rsidRDefault="00F7117A" w:rsidP="005A766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1" w:name="_Hlk25265982"/>
      <w:r w:rsidR="005A766E">
        <w:rPr>
          <w:rFonts w:ascii="Tahoma" w:hAnsi="Tahoma" w:cs="Tahoma"/>
          <w:sz w:val="18"/>
          <w:szCs w:val="18"/>
        </w:rPr>
        <w:t xml:space="preserve">Zamawiający dopuszcza składania </w:t>
      </w:r>
      <w:r w:rsidR="005A766E">
        <w:rPr>
          <w:rFonts w:ascii="Tahoma" w:hAnsi="Tahoma" w:cs="Tahoma"/>
          <w:b/>
          <w:sz w:val="18"/>
          <w:szCs w:val="18"/>
        </w:rPr>
        <w:t>ofert równoważnych</w:t>
      </w:r>
      <w:r w:rsidR="005A766E">
        <w:rPr>
          <w:rFonts w:ascii="Tahoma" w:hAnsi="Tahoma" w:cs="Tahoma"/>
          <w:bCs/>
          <w:sz w:val="18"/>
          <w:szCs w:val="18"/>
        </w:rPr>
        <w:t>.</w:t>
      </w:r>
    </w:p>
    <w:p w14:paraId="62513378" w14:textId="77777777" w:rsidR="005A766E" w:rsidRDefault="005A766E" w:rsidP="005A766E">
      <w:pPr>
        <w:spacing w:line="276" w:lineRule="auto"/>
        <w:ind w:left="426"/>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6030651F" w14:textId="77777777" w:rsidR="005A766E" w:rsidRDefault="005A766E" w:rsidP="005A766E">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3BA450FF" w14:textId="77777777" w:rsidR="005A766E" w:rsidRDefault="005A766E" w:rsidP="005A766E">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29C40E58" w14:textId="77777777" w:rsidR="005A766E" w:rsidRDefault="005A766E" w:rsidP="005A766E">
      <w:pPr>
        <w:spacing w:line="276" w:lineRule="auto"/>
        <w:ind w:left="426"/>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SIWZ. </w:t>
      </w:r>
    </w:p>
    <w:p w14:paraId="30B334A9" w14:textId="6167194A" w:rsidR="0003094E" w:rsidRDefault="005A766E" w:rsidP="005A766E">
      <w:pPr>
        <w:tabs>
          <w:tab w:val="num" w:pos="426"/>
        </w:tabs>
        <w:spacing w:line="276" w:lineRule="auto"/>
        <w:ind w:left="426" w:hanging="426"/>
        <w:jc w:val="both"/>
        <w:rPr>
          <w:rFonts w:ascii="Tahoma" w:hAnsi="Tahoma" w:cs="Tahoma"/>
          <w:bCs/>
          <w:sz w:val="18"/>
          <w:szCs w:val="18"/>
        </w:rPr>
      </w:pPr>
      <w:r>
        <w:rPr>
          <w:rFonts w:ascii="Tahoma" w:hAnsi="Tahoma" w:cs="Tahoma"/>
          <w:sz w:val="18"/>
          <w:szCs w:val="18"/>
        </w:rPr>
        <w:tab/>
        <w:t xml:space="preserve">Wykonawca powołujący się na rozwiązania równoważne </w:t>
      </w:r>
      <w:r>
        <w:rPr>
          <w:rFonts w:ascii="Tahoma" w:hAnsi="Tahoma" w:cs="Tahoma"/>
          <w:b/>
          <w:sz w:val="18"/>
          <w:szCs w:val="18"/>
        </w:rPr>
        <w:t>musi wykazać, że oferowane dostawy spełniają warunki określone przez Zamawiającego w stopniu nie gorszym.</w:t>
      </w:r>
      <w:r>
        <w:rPr>
          <w:rFonts w:ascii="Tahoma" w:hAnsi="Tahoma" w:cs="Tahoma"/>
          <w:sz w:val="18"/>
          <w:szCs w:val="18"/>
        </w:rPr>
        <w:t xml:space="preserve"> W przypadku, gdy Wykonawca nie złoży w ofercie dokumentów o zastosowaniu innych materiałów i urządzeń, Zamawiający przyjmie, że do kalkulacji ceny oferty oraz do wykonania umowy ujęto materiały i urządzenia zaproponowane w opisie przedmiotu zamówienia</w:t>
      </w:r>
      <w:r w:rsidR="00866397">
        <w:rPr>
          <w:rFonts w:ascii="Tahoma" w:hAnsi="Tahoma" w:cs="Tahoma"/>
          <w:bCs/>
          <w:sz w:val="18"/>
          <w:szCs w:val="18"/>
        </w:rPr>
        <w:t>.</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9496838"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CA7C7D">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7311F8">
        <w:rPr>
          <w:rFonts w:ascii="Tahoma" w:hAnsi="Tahoma" w:cs="Tahoma"/>
          <w:sz w:val="18"/>
          <w:szCs w:val="18"/>
        </w:rPr>
        <w:t xml:space="preserve">7 i </w:t>
      </w:r>
      <w:r w:rsidR="00633C85">
        <w:rPr>
          <w:rFonts w:ascii="Tahoma" w:hAnsi="Tahoma" w:cs="Tahoma"/>
          <w:sz w:val="18"/>
          <w:szCs w:val="18"/>
        </w:rPr>
        <w:t>8</w:t>
      </w:r>
      <w:r w:rsidRPr="00E3381D">
        <w:rPr>
          <w:rFonts w:ascii="Tahoma" w:hAnsi="Tahoma" w:cs="Tahoma"/>
          <w:i/>
          <w:sz w:val="18"/>
          <w:szCs w:val="18"/>
          <w:u w:val="single"/>
        </w:rPr>
        <w:t>ustawy.</w:t>
      </w:r>
    </w:p>
    <w:p w14:paraId="27812B51" w14:textId="178413CF"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CA7C7D">
        <w:rPr>
          <w:rFonts w:ascii="Tahoma" w:hAnsi="Tahoma" w:cs="Tahoma"/>
          <w:sz w:val="18"/>
          <w:szCs w:val="18"/>
        </w:rPr>
        <w:t>6</w:t>
      </w:r>
      <w:r w:rsidRPr="00E3381D">
        <w:rPr>
          <w:rFonts w:ascii="Tahoma" w:hAnsi="Tahoma" w:cs="Tahoma"/>
          <w:sz w:val="18"/>
          <w:szCs w:val="18"/>
        </w:rPr>
        <w:t>.  Zamawiający nie przewiduje aukcji elektronicznej.</w:t>
      </w:r>
    </w:p>
    <w:p w14:paraId="21678244" w14:textId="29E7D091"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lastRenderedPageBreak/>
        <w:t>2.</w:t>
      </w:r>
      <w:r w:rsidR="00CA7C7D">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94126">
        <w:rPr>
          <w:rFonts w:ascii="Tahoma" w:hAnsi="Tahoma" w:cs="Tahoma"/>
          <w:sz w:val="18"/>
          <w:szCs w:val="18"/>
        </w:rPr>
        <w:t>.</w:t>
      </w:r>
    </w:p>
    <w:p w14:paraId="1AFD3B41" w14:textId="4082483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CA7C7D">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35B90E59"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CA7C7D">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595607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CA7C7D">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24465140" w14:textId="4807ACAC"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CA7C7D">
        <w:rPr>
          <w:rFonts w:ascii="Tahoma" w:hAnsi="Tahoma" w:cs="Tahoma"/>
          <w:spacing w:val="6"/>
          <w:sz w:val="18"/>
          <w:szCs w:val="18"/>
        </w:rPr>
        <w:t>1</w:t>
      </w:r>
      <w:r w:rsidRPr="00E3381D">
        <w:rPr>
          <w:rFonts w:ascii="Tahoma" w:hAnsi="Tahoma" w:cs="Tahoma"/>
          <w:spacing w:val="6"/>
          <w:sz w:val="18"/>
          <w:szCs w:val="18"/>
        </w:rPr>
        <w:t xml:space="preserve">. </w:t>
      </w:r>
      <w:r w:rsidR="00A62B52">
        <w:rPr>
          <w:rFonts w:ascii="Tahoma" w:hAnsi="Tahoma" w:cs="Tahoma"/>
          <w:spacing w:val="6"/>
          <w:sz w:val="18"/>
          <w:szCs w:val="18"/>
        </w:rPr>
        <w:t>Jeżeli zmiana albo rezygnacja z podwykonawcy dotyczy podmiotu</w:t>
      </w:r>
      <w:r w:rsidR="00235971">
        <w:rPr>
          <w:rFonts w:ascii="Tahoma" w:hAnsi="Tahoma" w:cs="Tahoma"/>
          <w:spacing w:val="6"/>
          <w:sz w:val="18"/>
          <w:szCs w:val="18"/>
        </w:rPr>
        <w:t xml:space="preserve">, na którego zasoby wykonawca powoływał się, na zasadach określonych w art. 118 ust. 1,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8A7BF5F" w14:textId="3F2B761A" w:rsidR="00327812" w:rsidRPr="00E3381D" w:rsidRDefault="00120105"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80497E" w:rsidRPr="00E3381D">
        <w:rPr>
          <w:rFonts w:ascii="Tahoma" w:hAnsi="Tahoma" w:cs="Tahoma"/>
          <w:sz w:val="18"/>
          <w:szCs w:val="18"/>
        </w:rPr>
        <w:t>1</w:t>
      </w:r>
      <w:r w:rsidR="00CA7C7D">
        <w:rPr>
          <w:rFonts w:ascii="Tahoma" w:hAnsi="Tahoma" w:cs="Tahoma"/>
          <w:sz w:val="18"/>
          <w:szCs w:val="18"/>
        </w:rPr>
        <w:t>2</w:t>
      </w:r>
      <w:r w:rsidRPr="00E3381D">
        <w:rPr>
          <w:rFonts w:ascii="Tahoma" w:hAnsi="Tahoma" w:cs="Tahoma"/>
          <w:sz w:val="18"/>
          <w:szCs w:val="18"/>
        </w:rPr>
        <w:t>. Zamawiający nie przewiduje możliwości udzielania zaliczek na poczet wykonania zamówienia.</w:t>
      </w:r>
    </w:p>
    <w:p w14:paraId="16655F0E" w14:textId="24FB943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CA7C7D">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9FC50C3" w14:textId="70347355" w:rsidR="004B3B45" w:rsidRDefault="004B3B45" w:rsidP="00F9433F">
      <w:pPr>
        <w:spacing w:after="120"/>
        <w:ind w:left="426" w:hanging="426"/>
        <w:jc w:val="both"/>
        <w:rPr>
          <w:rFonts w:ascii="Tahoma" w:hAnsi="Tahoma" w:cs="Tahoma"/>
          <w:b/>
          <w:sz w:val="18"/>
          <w:szCs w:val="18"/>
        </w:rPr>
      </w:pPr>
      <w:r w:rsidRPr="001342E6">
        <w:rPr>
          <w:rFonts w:ascii="Tahoma" w:hAnsi="Tahoma" w:cs="Tahoma"/>
          <w:b/>
          <w:sz w:val="18"/>
          <w:szCs w:val="18"/>
        </w:rPr>
        <w:t>2.1</w:t>
      </w:r>
      <w:r w:rsidR="00CA7C7D">
        <w:rPr>
          <w:rFonts w:ascii="Tahoma" w:hAnsi="Tahoma" w:cs="Tahoma"/>
          <w:b/>
          <w:sz w:val="18"/>
          <w:szCs w:val="18"/>
        </w:rPr>
        <w:t>4</w:t>
      </w:r>
      <w:r w:rsidRPr="001342E6">
        <w:rPr>
          <w:rFonts w:ascii="Tahoma" w:hAnsi="Tahoma" w:cs="Tahoma"/>
          <w:b/>
          <w:sz w:val="18"/>
          <w:szCs w:val="18"/>
        </w:rPr>
        <w:t xml:space="preserve">. Zamawiający zastrzega zgodnie z art. </w:t>
      </w:r>
      <w:r w:rsidR="00332BC0">
        <w:rPr>
          <w:rFonts w:ascii="Tahoma" w:hAnsi="Tahoma" w:cs="Tahoma"/>
          <w:b/>
          <w:sz w:val="18"/>
          <w:szCs w:val="18"/>
        </w:rPr>
        <w:t>139</w:t>
      </w:r>
      <w:r w:rsidRPr="001342E6">
        <w:rPr>
          <w:rFonts w:ascii="Tahoma" w:hAnsi="Tahoma" w:cs="Tahoma"/>
          <w:b/>
          <w:sz w:val="18"/>
          <w:szCs w:val="18"/>
        </w:rPr>
        <w:t xml:space="preserve"> Ustawy</w:t>
      </w:r>
      <w:r w:rsidR="002B5923" w:rsidRPr="001342E6">
        <w:rPr>
          <w:rFonts w:ascii="Tahoma" w:hAnsi="Tahoma" w:cs="Tahoma"/>
          <w:b/>
          <w:sz w:val="18"/>
          <w:szCs w:val="18"/>
        </w:rPr>
        <w:t>,</w:t>
      </w:r>
      <w:r w:rsidRPr="001342E6">
        <w:rPr>
          <w:rFonts w:ascii="Tahoma" w:hAnsi="Tahoma" w:cs="Tahoma"/>
          <w:b/>
          <w:sz w:val="18"/>
          <w:szCs w:val="18"/>
        </w:rPr>
        <w:t xml:space="preserve"> że najpierw dokona </w:t>
      </w:r>
      <w:r w:rsidR="00332BC0">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p>
    <w:p w14:paraId="6FB316EA" w14:textId="6153F06A" w:rsidR="00AB41E4" w:rsidRDefault="00AB41E4" w:rsidP="00F9433F">
      <w:pPr>
        <w:spacing w:after="120"/>
        <w:ind w:left="426" w:hanging="426"/>
        <w:jc w:val="both"/>
        <w:rPr>
          <w:rFonts w:ascii="Tahoma" w:hAnsi="Tahoma" w:cs="Tahoma"/>
          <w:b/>
          <w:smallCaps/>
          <w:sz w:val="18"/>
          <w:szCs w:val="18"/>
          <w:lang w:eastAsia="en-GB"/>
        </w:rPr>
      </w:pPr>
      <w:r>
        <w:rPr>
          <w:rFonts w:ascii="Tahoma" w:hAnsi="Tahoma" w:cs="Tahoma"/>
          <w:b/>
          <w:sz w:val="18"/>
          <w:szCs w:val="18"/>
        </w:rPr>
        <w:t>2.1</w:t>
      </w:r>
      <w:r w:rsidR="00CA7C7D">
        <w:rPr>
          <w:rFonts w:ascii="Tahoma" w:hAnsi="Tahoma" w:cs="Tahoma"/>
          <w:b/>
          <w:sz w:val="18"/>
          <w:szCs w:val="18"/>
        </w:rPr>
        <w:t>5</w:t>
      </w:r>
      <w:r>
        <w:rPr>
          <w:rFonts w:ascii="Tahoma" w:hAnsi="Tahoma" w:cs="Tahoma"/>
          <w:b/>
          <w:sz w:val="18"/>
          <w:szCs w:val="18"/>
        </w:rPr>
        <w:t>. Zamawiający w części IV</w:t>
      </w:r>
      <w:r w:rsidR="00496375">
        <w:rPr>
          <w:rFonts w:ascii="Tahoma" w:hAnsi="Tahoma" w:cs="Tahoma"/>
          <w:b/>
          <w:sz w:val="18"/>
          <w:szCs w:val="18"/>
        </w:rPr>
        <w:t xml:space="preserve"> </w:t>
      </w:r>
      <w:r>
        <w:rPr>
          <w:rFonts w:ascii="Tahoma" w:hAnsi="Tahoma" w:cs="Tahoma"/>
          <w:b/>
          <w:sz w:val="18"/>
          <w:szCs w:val="18"/>
        </w:rPr>
        <w:t xml:space="preserve">Standardowego Formularza Jednolitego Europejskiego Dokumentu Zamówienia wymaga wypełnienia części </w:t>
      </w:r>
      <w:r w:rsidRPr="00AB41E4">
        <w:rPr>
          <w:rFonts w:ascii="Tahoma" w:hAnsi="Tahoma" w:cs="Tahoma"/>
          <w:b/>
          <w:smallCaps/>
          <w:lang w:eastAsia="en-GB"/>
        </w:rPr>
        <w:sym w:font="Symbol" w:char="F061"/>
      </w:r>
      <w:r w:rsidR="00E3381D">
        <w:rPr>
          <w:rFonts w:ascii="Tahoma" w:hAnsi="Tahoma" w:cs="Tahoma"/>
          <w:b/>
          <w:smallCaps/>
          <w:lang w:eastAsia="en-GB"/>
        </w:rPr>
        <w:t>.</w:t>
      </w:r>
    </w:p>
    <w:p w14:paraId="4482F330" w14:textId="613C2404" w:rsidR="007432A6" w:rsidRP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CA7C7D">
        <w:rPr>
          <w:rFonts w:ascii="Tahoma" w:hAnsi="Tahoma" w:cs="Tahoma"/>
          <w:bCs/>
          <w:sz w:val="18"/>
          <w:szCs w:val="18"/>
        </w:rPr>
        <w:t>16</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EB84CBB" w14:textId="77777777" w:rsidR="00F9433F" w:rsidRDefault="00F9433F"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30841FFC" w14:textId="18CA176F" w:rsidR="0043200D" w:rsidRPr="00582C9B" w:rsidRDefault="00E41BF4" w:rsidP="00F94126">
      <w:pPr>
        <w:jc w:val="both"/>
        <w:rPr>
          <w:rFonts w:ascii="Tahoma" w:hAnsi="Tahoma" w:cs="Tahoma"/>
        </w:rPr>
      </w:pPr>
      <w:r w:rsidRPr="00C73E90">
        <w:rPr>
          <w:rFonts w:ascii="Tahoma" w:hAnsi="Tahoma" w:cs="Tahoma"/>
          <w:sz w:val="18"/>
          <w:szCs w:val="18"/>
        </w:rPr>
        <w:t xml:space="preserve">3.1. </w:t>
      </w:r>
      <w:r w:rsidR="00A1076F" w:rsidRPr="00C73E90">
        <w:rPr>
          <w:rFonts w:ascii="Tahoma" w:hAnsi="Tahoma" w:cs="Tahoma"/>
          <w:sz w:val="18"/>
          <w:szCs w:val="18"/>
        </w:rPr>
        <w:t>Przedmiotem zamówienia</w:t>
      </w:r>
      <w:r w:rsidR="00CE01D9">
        <w:rPr>
          <w:rFonts w:ascii="Tahoma" w:hAnsi="Tahoma" w:cs="Tahoma"/>
          <w:sz w:val="18"/>
          <w:szCs w:val="18"/>
        </w:rPr>
        <w:t xml:space="preserve"> </w:t>
      </w:r>
      <w:r w:rsidR="00F94126">
        <w:rPr>
          <w:rFonts w:ascii="Tahoma" w:hAnsi="Tahoma" w:cs="Tahoma"/>
          <w:sz w:val="18"/>
          <w:szCs w:val="18"/>
        </w:rPr>
        <w:t>jest</w:t>
      </w:r>
      <w:r w:rsidR="0094661F" w:rsidRPr="00C73E90">
        <w:rPr>
          <w:rFonts w:ascii="Tahoma" w:hAnsi="Tahoma" w:cs="Tahoma"/>
          <w:sz w:val="18"/>
          <w:szCs w:val="18"/>
        </w:rPr>
        <w:t xml:space="preserve">: </w:t>
      </w:r>
      <w:bookmarkStart w:id="2" w:name="_Hlk5872621"/>
      <w:r w:rsidR="00F94126" w:rsidRPr="00F94126">
        <w:rPr>
          <w:rFonts w:ascii="Tahoma" w:hAnsi="Tahoma"/>
          <w:b/>
          <w:color w:val="0070C0"/>
          <w:sz w:val="18"/>
          <w:szCs w:val="18"/>
        </w:rPr>
        <w:t>wymiana na nowy system do kardioangiografii cyfrowej niezbędny do przeprowadzania szybkich i precyzyjnych interwencji kardiologicznych wraz z dostawą,  instalacją i niezbędnymi pracami adaptacyjnymi w wyznaczonych pomieszczeniach</w:t>
      </w:r>
      <w:r w:rsidR="00F94126">
        <w:rPr>
          <w:rFonts w:ascii="Tahoma" w:hAnsi="Tahoma"/>
          <w:b/>
          <w:color w:val="0070C0"/>
          <w:sz w:val="18"/>
          <w:szCs w:val="18"/>
        </w:rPr>
        <w:t>.</w:t>
      </w:r>
    </w:p>
    <w:p w14:paraId="57CBCA5B" w14:textId="77777777" w:rsidR="00065677" w:rsidRPr="00582C9B" w:rsidRDefault="00065677" w:rsidP="00D2603D">
      <w:pPr>
        <w:jc w:val="both"/>
        <w:rPr>
          <w:rFonts w:ascii="Tahoma" w:hAnsi="Tahoma" w:cs="Tahoma"/>
          <w:sz w:val="10"/>
          <w:szCs w:val="10"/>
        </w:rPr>
      </w:pPr>
    </w:p>
    <w:bookmarkEnd w:id="2"/>
    <w:p w14:paraId="401EEDA9" w14:textId="1BF1CAE1" w:rsidR="00F9433F" w:rsidRPr="00582C9B" w:rsidRDefault="00F7117A" w:rsidP="008B2719">
      <w:pPr>
        <w:tabs>
          <w:tab w:val="left" w:pos="1942"/>
        </w:tabs>
        <w:spacing w:line="276" w:lineRule="auto"/>
        <w:jc w:val="both"/>
        <w:rPr>
          <w:rFonts w:ascii="Tahoma" w:hAnsi="Tahoma"/>
          <w:b/>
          <w:bCs/>
          <w:color w:val="0070C0"/>
          <w:sz w:val="18"/>
        </w:rPr>
      </w:pPr>
      <w:r w:rsidRPr="004636CD">
        <w:rPr>
          <w:rFonts w:ascii="Tahoma" w:hAnsi="Tahoma"/>
          <w:b/>
          <w:bCs/>
          <w:sz w:val="18"/>
        </w:rPr>
        <w:t>3.2.</w:t>
      </w:r>
      <w:r w:rsidR="00F94126">
        <w:rPr>
          <w:rFonts w:ascii="Tahoma" w:hAnsi="Tahoma"/>
          <w:b/>
          <w:bCs/>
          <w:sz w:val="18"/>
        </w:rPr>
        <w:t xml:space="preserve"> </w:t>
      </w:r>
      <w:r w:rsidR="00F9433F" w:rsidRPr="00582C9B">
        <w:rPr>
          <w:rFonts w:ascii="Tahoma" w:hAnsi="Tahoma"/>
          <w:b/>
          <w:bCs/>
          <w:color w:val="0070C0"/>
          <w:sz w:val="18"/>
        </w:rPr>
        <w:t>Kod</w:t>
      </w:r>
      <w:r w:rsidR="00582C9B" w:rsidRPr="00582C9B">
        <w:rPr>
          <w:rFonts w:ascii="Tahoma" w:hAnsi="Tahoma"/>
          <w:b/>
          <w:bCs/>
          <w:color w:val="0070C0"/>
          <w:sz w:val="18"/>
        </w:rPr>
        <w:t>y</w:t>
      </w:r>
      <w:r w:rsidR="00F9433F" w:rsidRPr="00582C9B">
        <w:rPr>
          <w:rFonts w:ascii="Tahoma" w:hAnsi="Tahoma"/>
          <w:b/>
          <w:bCs/>
          <w:color w:val="0070C0"/>
          <w:sz w:val="18"/>
        </w:rPr>
        <w:t xml:space="preserve"> CPV:</w:t>
      </w:r>
      <w:r w:rsidR="008B2719" w:rsidRPr="00582C9B">
        <w:rPr>
          <w:rFonts w:ascii="Tahoma" w:hAnsi="Tahoma"/>
          <w:b/>
          <w:bCs/>
          <w:color w:val="0070C0"/>
          <w:sz w:val="18"/>
        </w:rPr>
        <w:tab/>
      </w:r>
    </w:p>
    <w:p w14:paraId="7D9035BF" w14:textId="2FE65C60" w:rsidR="0043200D" w:rsidRDefault="00F94126" w:rsidP="00F94126">
      <w:pPr>
        <w:ind w:left="426"/>
        <w:jc w:val="both"/>
        <w:rPr>
          <w:rFonts w:ascii="Tahoma" w:hAnsi="Tahoma"/>
          <w:b/>
          <w:color w:val="0070C0"/>
          <w:sz w:val="18"/>
          <w:szCs w:val="18"/>
        </w:rPr>
      </w:pPr>
      <w:r w:rsidRPr="00F94126">
        <w:rPr>
          <w:rFonts w:ascii="Tahoma" w:hAnsi="Tahoma"/>
          <w:b/>
          <w:color w:val="0070C0"/>
          <w:sz w:val="18"/>
          <w:szCs w:val="18"/>
        </w:rPr>
        <w:t>33111720-4 Urządzenia do angiografii</w:t>
      </w:r>
    </w:p>
    <w:p w14:paraId="3372ABDD" w14:textId="513800B8" w:rsidR="00F94126" w:rsidRDefault="00F94126" w:rsidP="00F94126">
      <w:pPr>
        <w:jc w:val="both"/>
        <w:rPr>
          <w:rFonts w:ascii="Tahoma" w:hAnsi="Tahoma"/>
          <w:b/>
          <w:color w:val="0070C0"/>
          <w:sz w:val="18"/>
          <w:szCs w:val="18"/>
        </w:rPr>
      </w:pPr>
    </w:p>
    <w:p w14:paraId="6D99F3D1" w14:textId="60BEA1B7" w:rsidR="003D308A" w:rsidRPr="00F94126" w:rsidRDefault="00F94126" w:rsidP="005A6735">
      <w:pPr>
        <w:numPr>
          <w:ilvl w:val="1"/>
          <w:numId w:val="33"/>
        </w:numPr>
        <w:tabs>
          <w:tab w:val="num" w:pos="284"/>
        </w:tabs>
        <w:spacing w:line="276" w:lineRule="auto"/>
        <w:ind w:left="284" w:hanging="426"/>
        <w:jc w:val="both"/>
        <w:rPr>
          <w:rFonts w:ascii="Tahoma" w:hAnsi="Tahoma" w:cs="Tahoma"/>
          <w:b/>
          <w:bCs/>
          <w:color w:val="FF0000"/>
          <w:sz w:val="18"/>
          <w:szCs w:val="18"/>
        </w:rPr>
      </w:pPr>
      <w:r w:rsidRPr="00F94126">
        <w:rPr>
          <w:rFonts w:ascii="Tahoma" w:hAnsi="Tahoma" w:cs="Tahoma"/>
          <w:sz w:val="18"/>
          <w:szCs w:val="18"/>
        </w:rPr>
        <w:t xml:space="preserve">Szczegółowy opis przedmiotu zamówienia zawiera </w:t>
      </w:r>
      <w:r w:rsidRPr="006653DF">
        <w:rPr>
          <w:rFonts w:ascii="Tahoma" w:hAnsi="Tahoma"/>
          <w:b/>
          <w:color w:val="0070C0"/>
          <w:sz w:val="18"/>
          <w:szCs w:val="18"/>
        </w:rPr>
        <w:t xml:space="preserve">Załącznik nr 2, 3, 3A, 3B, 3C, 3D, </w:t>
      </w:r>
      <w:r w:rsidR="006653DF" w:rsidRPr="006653DF">
        <w:rPr>
          <w:rFonts w:ascii="Tahoma" w:hAnsi="Tahoma"/>
          <w:b/>
          <w:color w:val="0070C0"/>
          <w:sz w:val="18"/>
          <w:szCs w:val="18"/>
        </w:rPr>
        <w:t>8</w:t>
      </w:r>
      <w:r w:rsidRPr="006653DF">
        <w:rPr>
          <w:rFonts w:ascii="Tahoma" w:hAnsi="Tahoma"/>
          <w:b/>
          <w:color w:val="0070C0"/>
          <w:sz w:val="18"/>
          <w:szCs w:val="18"/>
        </w:rPr>
        <w:t xml:space="preserve"> do SWZ.</w:t>
      </w:r>
    </w:p>
    <w:p w14:paraId="5120E9B0" w14:textId="77777777" w:rsidR="00F94126" w:rsidRPr="00F94126" w:rsidRDefault="00F94126" w:rsidP="00F94126">
      <w:pPr>
        <w:tabs>
          <w:tab w:val="num" w:pos="284"/>
        </w:tabs>
        <w:spacing w:line="276" w:lineRule="auto"/>
        <w:ind w:left="284"/>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74977D6D" w:rsidR="00A87E71" w:rsidRDefault="00A87E71" w:rsidP="005776FC">
      <w:pPr>
        <w:tabs>
          <w:tab w:val="num" w:pos="284"/>
        </w:tabs>
        <w:spacing w:line="276" w:lineRule="auto"/>
        <w:ind w:left="284" w:hanging="284"/>
        <w:jc w:val="both"/>
        <w:rPr>
          <w:rFonts w:ascii="Tahoma" w:hAnsi="Tahoma" w:cs="Tahoma"/>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24563">
        <w:rPr>
          <w:rFonts w:ascii="Tahoma" w:hAnsi="Tahoma" w:cs="Tahoma"/>
          <w:sz w:val="18"/>
          <w:szCs w:val="18"/>
        </w:rPr>
        <w:t>z</w:t>
      </w:r>
      <w:r w:rsidR="002B4D68">
        <w:rPr>
          <w:rFonts w:ascii="Tahoma" w:hAnsi="Tahoma" w:cs="Tahoma"/>
          <w:sz w:val="18"/>
          <w:szCs w:val="18"/>
        </w:rPr>
        <w:t xml:space="preserve">realizować w terminie: </w:t>
      </w:r>
      <w:r w:rsidR="005A029C" w:rsidRPr="005A029C">
        <w:rPr>
          <w:rFonts w:ascii="Tahoma" w:hAnsi="Tahoma" w:cs="Tahoma"/>
          <w:b/>
          <w:sz w:val="18"/>
          <w:szCs w:val="18"/>
        </w:rPr>
        <w:t>do 8 tygodni od daty zawarcia umowy, wyłączenie pracowni max 15 dni roboczych, w ramach zaoferowanego terminu dostawy</w:t>
      </w:r>
      <w:r w:rsidR="00574EAF">
        <w:rPr>
          <w:rFonts w:ascii="Tahoma" w:hAnsi="Tahoma" w:cs="Tahoma"/>
          <w:b/>
          <w:sz w:val="18"/>
          <w:szCs w:val="18"/>
        </w:rPr>
        <w:t>.</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58F5623D" w14:textId="77777777" w:rsidR="005A029C" w:rsidRDefault="00996809" w:rsidP="005A029C">
      <w:pPr>
        <w:tabs>
          <w:tab w:val="num" w:pos="0"/>
        </w:tabs>
        <w:spacing w:line="276" w:lineRule="auto"/>
        <w:jc w:val="both"/>
        <w:rPr>
          <w:rFonts w:ascii="Tahoma" w:hAnsi="Tahoma" w:cs="Tahoma"/>
          <w:sz w:val="18"/>
          <w:szCs w:val="18"/>
        </w:rPr>
      </w:pPr>
      <w:r w:rsidRPr="00CF38D7">
        <w:rPr>
          <w:rFonts w:ascii="Tahoma" w:hAnsi="Tahoma" w:cs="Tahoma"/>
          <w:sz w:val="18"/>
          <w:szCs w:val="18"/>
        </w:rPr>
        <w:t xml:space="preserve">4.2. </w:t>
      </w:r>
      <w:r w:rsidR="005A029C">
        <w:rPr>
          <w:rFonts w:ascii="Tahoma" w:hAnsi="Tahoma" w:cs="Tahoma"/>
          <w:sz w:val="18"/>
          <w:szCs w:val="18"/>
        </w:rPr>
        <w:t>Dostawa przedmiotu zamówienia bezpośrednio do siedziby Zamawiającego</w:t>
      </w:r>
      <w:r w:rsidR="005A029C">
        <w:rPr>
          <w:rFonts w:ascii="Tahoma" w:hAnsi="Tahoma"/>
          <w:sz w:val="18"/>
        </w:rPr>
        <w:t>.</w:t>
      </w:r>
      <w:r w:rsidR="005A029C">
        <w:rPr>
          <w:rFonts w:ascii="Tahoma" w:hAnsi="Tahoma" w:cs="Tahoma"/>
          <w:sz w:val="18"/>
          <w:szCs w:val="18"/>
        </w:rPr>
        <w:t xml:space="preserve"> </w:t>
      </w:r>
    </w:p>
    <w:p w14:paraId="4B388B27" w14:textId="1729914F" w:rsidR="00402ADE" w:rsidRPr="00D24563" w:rsidRDefault="005A029C" w:rsidP="005A029C">
      <w:pPr>
        <w:tabs>
          <w:tab w:val="left" w:pos="426"/>
        </w:tabs>
        <w:spacing w:line="276" w:lineRule="auto"/>
        <w:ind w:left="284" w:hanging="284"/>
        <w:jc w:val="both"/>
        <w:rPr>
          <w:rFonts w:ascii="Tahoma" w:hAnsi="Tahoma" w:cs="Tahoma"/>
          <w:b/>
          <w:bCs/>
          <w:sz w:val="18"/>
          <w:szCs w:val="18"/>
        </w:rPr>
      </w:pPr>
      <w:r>
        <w:rPr>
          <w:rFonts w:ascii="Tahoma" w:hAnsi="Tahoma" w:cs="Tahoma"/>
          <w:b/>
          <w:sz w:val="18"/>
          <w:szCs w:val="18"/>
        </w:rPr>
        <w:t xml:space="preserve">       WS-SP ZOZ w Zgorzelcu, 59-900 Zgorzelec, ul. Lubańska 11-12 – Pracownika Hemodynamiki</w:t>
      </w:r>
      <w:r w:rsidR="00D24563">
        <w:rPr>
          <w:rFonts w:ascii="Tahoma" w:hAnsi="Tahoma"/>
          <w:sz w:val="18"/>
        </w:rPr>
        <w:t xml:space="preserve"> </w:t>
      </w:r>
      <w:r w:rsidR="00D24563">
        <w:rPr>
          <w:rFonts w:ascii="Tahoma" w:hAnsi="Tahoma"/>
          <w:b/>
          <w:bCs/>
          <w:sz w:val="18"/>
        </w:rPr>
        <w:t>(piętro +2</w:t>
      </w:r>
      <w:r w:rsidR="00E17D20">
        <w:rPr>
          <w:rFonts w:ascii="Tahoma" w:hAnsi="Tahoma"/>
          <w:b/>
          <w:bCs/>
          <w:sz w:val="18"/>
        </w:rPr>
        <w:t xml:space="preserve"> Budynek Główny Szpitala</w:t>
      </w:r>
      <w:r w:rsidR="00D24563">
        <w:rPr>
          <w:rFonts w:ascii="Tahoma" w:hAnsi="Tahoma"/>
          <w:b/>
          <w:bCs/>
          <w:sz w:val="18"/>
        </w:rPr>
        <w:t>)</w:t>
      </w:r>
    </w:p>
    <w:p w14:paraId="533F3833" w14:textId="77777777" w:rsidR="00996809" w:rsidRDefault="00996809" w:rsidP="00996809">
      <w:pPr>
        <w:spacing w:line="276" w:lineRule="auto"/>
        <w:jc w:val="both"/>
        <w:rPr>
          <w:rFonts w:ascii="Tahoma" w:hAnsi="Tahoma" w:cs="Tahoma"/>
          <w:sz w:val="18"/>
          <w:szCs w:val="18"/>
        </w:rPr>
      </w:pPr>
    </w:p>
    <w:p w14:paraId="3B5BDEFC" w14:textId="6B28C668" w:rsidR="00CF38D7" w:rsidRDefault="00CF38D7" w:rsidP="00CF38D7">
      <w:pPr>
        <w:pStyle w:val="Tekstpodstawowy3"/>
        <w:tabs>
          <w:tab w:val="num" w:pos="426"/>
        </w:tabs>
        <w:ind w:left="426" w:hanging="426"/>
        <w:jc w:val="both"/>
        <w:rPr>
          <w:rFonts w:ascii="Tahoma" w:hAnsi="Tahoma"/>
          <w:b w:val="0"/>
          <w:sz w:val="18"/>
        </w:rPr>
      </w:pPr>
      <w:r>
        <w:rPr>
          <w:rFonts w:ascii="Tahoma" w:hAnsi="Tahoma"/>
          <w:b w:val="0"/>
          <w:sz w:val="18"/>
        </w:rPr>
        <w:t xml:space="preserve">4.3. </w:t>
      </w:r>
      <w:r w:rsidR="005A029C" w:rsidRPr="005A029C">
        <w:rPr>
          <w:rFonts w:ascii="Tahoma" w:hAnsi="Tahoma" w:cs="Tahoma"/>
          <w:b w:val="0"/>
          <w:sz w:val="18"/>
          <w:szCs w:val="18"/>
        </w:rPr>
        <w:t>Szczegółowy opis realizacji zamówienia ujęty został w</w:t>
      </w:r>
      <w:r w:rsidR="005A029C">
        <w:rPr>
          <w:rFonts w:ascii="Tahoma" w:hAnsi="Tahoma" w:cs="Tahoma"/>
        </w:rPr>
        <w:t xml:space="preserve"> </w:t>
      </w:r>
      <w:r w:rsidR="005A029C" w:rsidRPr="005A029C">
        <w:rPr>
          <w:rFonts w:ascii="Tahoma" w:hAnsi="Tahoma"/>
          <w:color w:val="0070C0"/>
          <w:sz w:val="18"/>
          <w:szCs w:val="18"/>
        </w:rPr>
        <w:t xml:space="preserve">Załączniku nr </w:t>
      </w:r>
      <w:r w:rsidR="006653DF">
        <w:rPr>
          <w:rFonts w:ascii="Tahoma" w:hAnsi="Tahoma"/>
          <w:color w:val="0070C0"/>
          <w:sz w:val="18"/>
          <w:szCs w:val="18"/>
        </w:rPr>
        <w:t>8</w:t>
      </w:r>
      <w:r w:rsidR="005A029C" w:rsidRPr="005A029C">
        <w:rPr>
          <w:rFonts w:ascii="Tahoma" w:hAnsi="Tahoma"/>
          <w:color w:val="0070C0"/>
          <w:sz w:val="18"/>
          <w:szCs w:val="18"/>
        </w:rPr>
        <w:t xml:space="preserve"> do SWZ</w:t>
      </w:r>
      <w:r w:rsidR="005A029C">
        <w:rPr>
          <w:rFonts w:ascii="Tahoma" w:hAnsi="Tahoma" w:cs="Tahoma"/>
        </w:rPr>
        <w:t xml:space="preserve"> – </w:t>
      </w:r>
      <w:r w:rsidR="005A029C" w:rsidRPr="005A029C">
        <w:rPr>
          <w:rFonts w:ascii="Tahoma" w:hAnsi="Tahoma" w:cs="Tahoma"/>
          <w:b w:val="0"/>
          <w:sz w:val="18"/>
          <w:szCs w:val="18"/>
        </w:rPr>
        <w:t>projekcie umowy</w:t>
      </w:r>
      <w:r w:rsidRPr="005A029C">
        <w:rPr>
          <w:rFonts w:ascii="Tahoma" w:hAnsi="Tahoma" w:cs="Tahoma"/>
          <w:b w:val="0"/>
          <w:sz w:val="18"/>
          <w:szCs w:val="18"/>
        </w:rPr>
        <w:t>.</w:t>
      </w:r>
    </w:p>
    <w:p w14:paraId="4E8636F2" w14:textId="77777777" w:rsidR="00CF38D7" w:rsidRDefault="00CF38D7" w:rsidP="00CF38D7">
      <w:pPr>
        <w:tabs>
          <w:tab w:val="num" w:pos="284"/>
        </w:tabs>
        <w:spacing w:line="276" w:lineRule="auto"/>
        <w:ind w:left="284" w:hanging="284"/>
        <w:jc w:val="both"/>
        <w:rPr>
          <w:rFonts w:ascii="Tahoma" w:hAnsi="Tahoma" w:cs="Tahoma"/>
          <w:sz w:val="10"/>
          <w:szCs w:val="10"/>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04AA7347" w14:textId="6B092C9F" w:rsidR="00D82ABD" w:rsidRPr="006D5D15" w:rsidRDefault="006D5D15" w:rsidP="00B74602">
      <w:pPr>
        <w:numPr>
          <w:ilvl w:val="1"/>
          <w:numId w:val="4"/>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p>
    <w:p w14:paraId="3784AB3F" w14:textId="3FEAFF6E" w:rsidR="006D5D15" w:rsidRPr="00E67953" w:rsidRDefault="00E67953" w:rsidP="00B74602">
      <w:pPr>
        <w:numPr>
          <w:ilvl w:val="2"/>
          <w:numId w:val="4"/>
        </w:numPr>
        <w:ind w:left="1134"/>
        <w:jc w:val="both"/>
        <w:rPr>
          <w:rFonts w:ascii="Tahoma" w:hAnsi="Tahoma" w:cs="Tahoma"/>
          <w:sz w:val="18"/>
          <w:szCs w:val="18"/>
        </w:rPr>
      </w:pPr>
      <w:r w:rsidRPr="00E67953">
        <w:rPr>
          <w:rFonts w:ascii="Tahoma" w:hAnsi="Tahoma" w:cs="Tahoma"/>
          <w:sz w:val="18"/>
          <w:szCs w:val="18"/>
        </w:rPr>
        <w:t xml:space="preserve">Oświadczenie Wykonawcy, że oferowany wyrób medyczny spełnia wymogi Ustawy z dnia </w:t>
      </w:r>
      <w:r>
        <w:rPr>
          <w:rFonts w:ascii="Tahoma" w:hAnsi="Tahoma" w:cs="Tahoma"/>
          <w:sz w:val="18"/>
          <w:szCs w:val="18"/>
        </w:rPr>
        <w:t xml:space="preserve">                          </w:t>
      </w:r>
      <w:r w:rsidRPr="00E67953">
        <w:rPr>
          <w:rFonts w:ascii="Tahoma" w:hAnsi="Tahoma" w:cs="Tahoma"/>
          <w:sz w:val="18"/>
          <w:szCs w:val="18"/>
        </w:rPr>
        <w:t xml:space="preserve">20 maja 2010r. o wyrobach medycznych (tj. Dz. U. z 2020r. poz. 186 ze zmianami) - w tym posiada ważne i aktualne na dzień otwarcia ofert dokumenty potwierdzające dopuszczenie do obrotu na </w:t>
      </w:r>
      <w:r w:rsidRPr="00E67953">
        <w:rPr>
          <w:rFonts w:ascii="Tahoma" w:hAnsi="Tahoma" w:cs="Tahoma"/>
          <w:sz w:val="18"/>
          <w:szCs w:val="18"/>
        </w:rPr>
        <w:lastRenderedPageBreak/>
        <w:t>terenie RP m.in. (jeżeli dotyczy) Deklaracje Zgodności, Certyfikat CE, Certyfikat wydany przez jednostkę notyfikowaną, instrukcję używania wyrobu, dokument potwierdzający, że oferowany wyrób medyczny został zgłoszony/wpisany do Rejestru wyrobów medycznych i podmiotów odpowiedzialnych za ich wprowadzenie do obrotu lub dokonano powiadomienia o wyrobie w trybie art. 58 ustawy o wyrobach medycznych</w:t>
      </w:r>
      <w:r w:rsidR="002839C1">
        <w:rPr>
          <w:rFonts w:ascii="Tahoma" w:hAnsi="Tahoma" w:cs="Tahoma"/>
          <w:sz w:val="18"/>
          <w:szCs w:val="18"/>
        </w:rPr>
        <w:t>.</w:t>
      </w:r>
    </w:p>
    <w:p w14:paraId="3E89F41C" w14:textId="77777777" w:rsidR="00E67953" w:rsidRPr="00E67953" w:rsidRDefault="00E67953" w:rsidP="00E67953">
      <w:pPr>
        <w:ind w:left="1134"/>
        <w:jc w:val="both"/>
        <w:rPr>
          <w:rFonts w:ascii="Tahoma" w:hAnsi="Tahoma" w:cs="Tahoma"/>
          <w:sz w:val="18"/>
          <w:szCs w:val="18"/>
        </w:rPr>
      </w:pPr>
      <w:r w:rsidRPr="00E67953">
        <w:rPr>
          <w:rFonts w:ascii="Tahoma" w:hAnsi="Tahoma" w:cs="Tahoma"/>
          <w:sz w:val="18"/>
          <w:szCs w:val="18"/>
        </w:rPr>
        <w:t xml:space="preserve">W przypadku gdy przedmiot zamówienia nie wymaga spełniania powyższego warunku należy wyraźnie zaznaczyć to w składanej ofercie oraz wskazać przedmiot zamówienia którego dotyczy. </w:t>
      </w:r>
    </w:p>
    <w:p w14:paraId="79C75B4C" w14:textId="4D66BA33" w:rsidR="00E67953" w:rsidRPr="00E67953" w:rsidRDefault="00E67953" w:rsidP="00E67953">
      <w:pPr>
        <w:ind w:left="1134"/>
        <w:jc w:val="both"/>
        <w:rPr>
          <w:rFonts w:ascii="Tahoma" w:hAnsi="Tahoma" w:cs="Tahoma"/>
          <w:sz w:val="18"/>
          <w:szCs w:val="18"/>
        </w:rPr>
      </w:pPr>
      <w:r w:rsidRPr="00E67953">
        <w:rPr>
          <w:rFonts w:ascii="Tahoma" w:hAnsi="Tahoma" w:cs="Tahoma"/>
          <w:sz w:val="18"/>
          <w:szCs w:val="18"/>
        </w:rPr>
        <w:t>Na każde pisemne wezwanie Zamawiającego, Wykonawca dostarczy, dokumenty potwierdzające spełnienie powyższego wymogu</w:t>
      </w:r>
    </w:p>
    <w:p w14:paraId="66F2AB0D" w14:textId="2E51A002" w:rsidR="00E67953" w:rsidRPr="00E67953" w:rsidRDefault="00E67953" w:rsidP="00E67953">
      <w:pPr>
        <w:pStyle w:val="Akapitzlist"/>
        <w:numPr>
          <w:ilvl w:val="2"/>
          <w:numId w:val="4"/>
        </w:numPr>
        <w:ind w:left="1134"/>
        <w:jc w:val="both"/>
        <w:rPr>
          <w:rFonts w:ascii="Tahoma" w:hAnsi="Tahoma" w:cs="Tahoma"/>
          <w:sz w:val="18"/>
          <w:szCs w:val="18"/>
        </w:rPr>
      </w:pPr>
      <w:r w:rsidRPr="00E67953">
        <w:rPr>
          <w:rFonts w:ascii="Tahoma" w:hAnsi="Tahoma" w:cs="Tahoma"/>
          <w:sz w:val="18"/>
          <w:szCs w:val="18"/>
        </w:rPr>
        <w:t xml:space="preserve">Katalog lub prospekt lub folder w języku polskim </w:t>
      </w:r>
      <w:r w:rsidRPr="00E67953">
        <w:rPr>
          <w:rFonts w:ascii="Tahoma" w:hAnsi="Tahoma" w:cs="Tahoma"/>
          <w:b/>
          <w:bCs/>
          <w:sz w:val="18"/>
          <w:szCs w:val="18"/>
          <w:highlight w:val="yellow"/>
        </w:rPr>
        <w:t xml:space="preserve">W ZAKRESIE PUNKTOWANYCH PARAMETRÓW </w:t>
      </w:r>
      <w:r w:rsidRPr="00F67493">
        <w:rPr>
          <w:rFonts w:ascii="Tahoma" w:hAnsi="Tahoma" w:cs="Tahoma"/>
          <w:b/>
          <w:bCs/>
          <w:sz w:val="18"/>
          <w:szCs w:val="18"/>
          <w:highlight w:val="yellow"/>
        </w:rPr>
        <w:t>TECHNICZNYCH</w:t>
      </w:r>
      <w:r w:rsidR="00F67493" w:rsidRPr="00F67493">
        <w:rPr>
          <w:rFonts w:ascii="Tahoma" w:hAnsi="Tahoma" w:cs="Tahoma"/>
          <w:b/>
          <w:bCs/>
          <w:sz w:val="18"/>
          <w:szCs w:val="18"/>
          <w:highlight w:val="yellow"/>
        </w:rPr>
        <w:t xml:space="preserve"> – KRYTERIUM OCENY OFERT</w:t>
      </w:r>
      <w:r w:rsidRPr="00E67953">
        <w:rPr>
          <w:rFonts w:ascii="Tahoma" w:hAnsi="Tahoma" w:cs="Tahoma"/>
          <w:sz w:val="18"/>
          <w:szCs w:val="18"/>
        </w:rPr>
        <w:t xml:space="preserve"> zaoferowanego przedmiotu zamówienia - zawierający opis oraz parametry potwierdzające wymagania postawione przez Zamawiającego w zał. nr 3 do SWZ w oparciu o które została przygotowana oferta, w zakresie punktowanych parametrów technicznych. W katalogu/prospekcie/folderze należy wyraźnie zaznaczyć, których pozycji opisu przedmiotu zamówienia (Załącznika nr 3 do SWZ) dotyczy dany zapis - umieszczając w nim zarówno nr sprzętu medycznego, jak i nr poszczególnej pozycji asortymentowej – celem identyfikacji oferowanego przedmiotu zamówienia. </w:t>
      </w:r>
    </w:p>
    <w:p w14:paraId="77AA6D18" w14:textId="5B7064A3" w:rsidR="002839C1" w:rsidRDefault="00E67953" w:rsidP="00E67953">
      <w:pPr>
        <w:tabs>
          <w:tab w:val="left" w:pos="1276"/>
        </w:tabs>
        <w:ind w:left="1134"/>
        <w:jc w:val="both"/>
        <w:rPr>
          <w:rFonts w:ascii="Tahoma" w:hAnsi="Tahoma" w:cs="Tahoma"/>
          <w:sz w:val="18"/>
          <w:szCs w:val="18"/>
        </w:rPr>
      </w:pPr>
      <w:r w:rsidRPr="00E67953">
        <w:rPr>
          <w:rFonts w:ascii="Tahoma" w:hAnsi="Tahoma" w:cs="Tahoma"/>
          <w:sz w:val="18"/>
          <w:szCs w:val="18"/>
        </w:rPr>
        <w:t xml:space="preserve">W przypadku, gdy Wykonawca nie złoży ww. dokumentów albo złożone dokumenty nie potwierdzą zaoferowanych parametrów, a Wykonawca wskaże i oświadczy w załączniku nr 3 do SIWZ że, oferuje dany parametr, Zamawiający nie odrzuci oferty, ale uzna, że oferowany asortyment posiada minimalny oceniany parametr i  przyzna w tym zakresie 0 pkt. W przypadku, gdy suma punktów będzie wynosiła 0, wówczas Zamawiający nie będzie dokonywał przeliczenia zgodnie ze wzorem wskazanym </w:t>
      </w:r>
      <w:r w:rsidRPr="00FD6FE2">
        <w:rPr>
          <w:rFonts w:ascii="Tahoma" w:hAnsi="Tahoma" w:cs="Tahoma"/>
          <w:sz w:val="18"/>
          <w:szCs w:val="18"/>
        </w:rPr>
        <w:t xml:space="preserve">w pkt. </w:t>
      </w:r>
      <w:r w:rsidR="00FD6FE2" w:rsidRPr="00FD6FE2">
        <w:rPr>
          <w:rFonts w:ascii="Tahoma" w:hAnsi="Tahoma" w:cs="Tahoma"/>
          <w:sz w:val="18"/>
          <w:szCs w:val="18"/>
        </w:rPr>
        <w:t>16.2.2</w:t>
      </w:r>
      <w:r w:rsidRPr="00FD6FE2">
        <w:rPr>
          <w:rFonts w:ascii="Tahoma" w:hAnsi="Tahoma" w:cs="Tahoma"/>
          <w:sz w:val="18"/>
          <w:szCs w:val="18"/>
        </w:rPr>
        <w:t xml:space="preserve"> SWZ</w:t>
      </w:r>
      <w:r w:rsidRPr="00E67953">
        <w:rPr>
          <w:rFonts w:ascii="Tahoma" w:hAnsi="Tahoma" w:cs="Tahoma"/>
          <w:sz w:val="18"/>
          <w:szCs w:val="18"/>
        </w:rPr>
        <w:t>, tylko przyzna od razu 0 punktów</w:t>
      </w:r>
      <w:r>
        <w:rPr>
          <w:rFonts w:ascii="Tahoma" w:hAnsi="Tahoma" w:cs="Tahoma"/>
          <w:sz w:val="18"/>
          <w:szCs w:val="18"/>
        </w:rPr>
        <w:t>.</w:t>
      </w:r>
    </w:p>
    <w:p w14:paraId="315338EA" w14:textId="2C8B5690" w:rsidR="00E67953" w:rsidRPr="0079608A" w:rsidRDefault="0079608A" w:rsidP="00E67953">
      <w:pPr>
        <w:numPr>
          <w:ilvl w:val="2"/>
          <w:numId w:val="4"/>
        </w:numPr>
        <w:ind w:left="1134"/>
        <w:jc w:val="both"/>
        <w:rPr>
          <w:rFonts w:ascii="Tahoma" w:hAnsi="Tahoma" w:cs="Tahoma"/>
          <w:bCs/>
          <w:sz w:val="18"/>
          <w:szCs w:val="18"/>
        </w:rPr>
      </w:pPr>
      <w:r w:rsidRPr="0079608A">
        <w:rPr>
          <w:rFonts w:ascii="Tahoma" w:hAnsi="Tahoma" w:cs="Tahoma"/>
          <w:bCs/>
          <w:sz w:val="18"/>
          <w:szCs w:val="18"/>
          <w:lang w:eastAsia="ar-SA"/>
        </w:rPr>
        <w:t xml:space="preserve">Warunki gwarancji i serwisu oferowanego sprzętu – </w:t>
      </w:r>
      <w:r w:rsidRPr="0079608A">
        <w:rPr>
          <w:rFonts w:ascii="Tahoma" w:hAnsi="Tahoma"/>
          <w:b/>
          <w:color w:val="0070C0"/>
          <w:sz w:val="18"/>
          <w:szCs w:val="18"/>
        </w:rPr>
        <w:t>Załącznik nr 3A do SWZ</w:t>
      </w:r>
    </w:p>
    <w:p w14:paraId="788492D3" w14:textId="34A62BD4" w:rsidR="0079608A" w:rsidRPr="0079608A" w:rsidRDefault="0079608A" w:rsidP="00E67953">
      <w:pPr>
        <w:numPr>
          <w:ilvl w:val="2"/>
          <w:numId w:val="4"/>
        </w:numPr>
        <w:ind w:left="1134"/>
        <w:jc w:val="both"/>
        <w:rPr>
          <w:rFonts w:ascii="Tahoma" w:hAnsi="Tahoma" w:cs="Tahoma"/>
          <w:sz w:val="18"/>
          <w:szCs w:val="18"/>
        </w:rPr>
      </w:pPr>
      <w:bookmarkStart w:id="3" w:name="_Hlk27636035"/>
      <w:r w:rsidRPr="0079608A">
        <w:rPr>
          <w:rFonts w:ascii="Tahoma" w:hAnsi="Tahoma" w:cs="Tahoma"/>
          <w:sz w:val="18"/>
          <w:szCs w:val="18"/>
        </w:rPr>
        <w:t>Świadectwo autoryzacji serwisu potwierdzone przez producenta urządzenia. Zamawiający dopuszcza możliwość złożenia oświadczenia Wykonawcy dotyczące zapewnienia autoryzowanego serwisu</w:t>
      </w:r>
      <w:bookmarkEnd w:id="3"/>
    </w:p>
    <w:p w14:paraId="00D67F12" w14:textId="5BC14694" w:rsidR="001F26A8" w:rsidRPr="00282AE9" w:rsidRDefault="001F26A8" w:rsidP="00B74602">
      <w:pPr>
        <w:numPr>
          <w:ilvl w:val="1"/>
          <w:numId w:val="4"/>
        </w:numPr>
        <w:ind w:left="567"/>
        <w:jc w:val="both"/>
        <w:rPr>
          <w:rFonts w:ascii="Tahoma" w:hAnsi="Tahoma" w:cs="Tahoma"/>
          <w:b/>
          <w:sz w:val="18"/>
          <w:szCs w:val="18"/>
          <w:u w:val="single"/>
        </w:rPr>
      </w:pPr>
      <w:r>
        <w:rPr>
          <w:rFonts w:ascii="Tahoma" w:hAnsi="Tahoma"/>
          <w:bCs/>
          <w:iCs/>
          <w:sz w:val="18"/>
        </w:rPr>
        <w:t>Zamawiający zastrzega, że jeżeli Wykonawca, nie złoży przedmiotowych środków dowodowych lub złożone przedmiotowe środk</w:t>
      </w:r>
      <w:r w:rsidR="00282AE9">
        <w:rPr>
          <w:rFonts w:ascii="Tahoma" w:hAnsi="Tahoma"/>
          <w:bCs/>
          <w:iCs/>
          <w:sz w:val="18"/>
        </w:rPr>
        <w:t>i</w:t>
      </w:r>
      <w:r>
        <w:rPr>
          <w:rFonts w:ascii="Tahoma" w:hAnsi="Tahoma"/>
          <w:bCs/>
          <w:iCs/>
          <w:sz w:val="18"/>
        </w:rPr>
        <w:t xml:space="preserve"> dowodowe </w:t>
      </w:r>
      <w:r w:rsidR="0065307D">
        <w:rPr>
          <w:rFonts w:ascii="Tahoma" w:hAnsi="Tahoma"/>
          <w:bCs/>
          <w:iCs/>
          <w:sz w:val="18"/>
        </w:rPr>
        <w:t>będą</w:t>
      </w:r>
      <w:r>
        <w:rPr>
          <w:rFonts w:ascii="Tahoma" w:hAnsi="Tahoma"/>
          <w:bCs/>
          <w:iCs/>
          <w:sz w:val="18"/>
        </w:rPr>
        <w:t xml:space="preserve"> niekompletne, zamawiający wezwie do ich złożenia lub uzupełnienia w wyznaczonym terminie. W przypadku, o którym mowa powyżej, </w:t>
      </w:r>
      <w:r w:rsidR="00282AE9">
        <w:rPr>
          <w:rFonts w:ascii="Tahoma" w:hAnsi="Tahoma"/>
          <w:bCs/>
          <w:iCs/>
          <w:sz w:val="18"/>
        </w:rPr>
        <w:t xml:space="preserve">wezwania do uzupełnienia nie stosuje się, jeżeli przedmiotowy środek dowodowy służy potwierdzeniu zgodności z </w:t>
      </w:r>
      <w:r w:rsidR="0065307D">
        <w:rPr>
          <w:rFonts w:ascii="Tahoma" w:hAnsi="Tahoma"/>
          <w:bCs/>
          <w:iCs/>
          <w:sz w:val="18"/>
        </w:rPr>
        <w:t xml:space="preserve">cechami lub </w:t>
      </w:r>
      <w:r w:rsidR="00282AE9">
        <w:rPr>
          <w:rFonts w:ascii="Tahoma" w:hAnsi="Tahoma"/>
          <w:bCs/>
          <w:iCs/>
          <w:sz w:val="18"/>
        </w:rPr>
        <w:t>kryteriami określonymi w opisie kryteriów oceny ofert, pomimo złożeni</w:t>
      </w:r>
      <w:r w:rsidR="0065307D">
        <w:rPr>
          <w:rFonts w:ascii="Tahoma" w:hAnsi="Tahoma"/>
          <w:bCs/>
          <w:iCs/>
          <w:sz w:val="18"/>
        </w:rPr>
        <w:t>a</w:t>
      </w:r>
      <w:r w:rsidR="00282AE9">
        <w:rPr>
          <w:rFonts w:ascii="Tahoma" w:hAnsi="Tahoma"/>
          <w:bCs/>
          <w:iCs/>
          <w:sz w:val="18"/>
        </w:rPr>
        <w:t xml:space="preserve"> przedmiotowego środka dowodowego, oferta podlega odrzuceniu albo zachodzą przesłanki unieważnienia postępowania. </w:t>
      </w:r>
    </w:p>
    <w:p w14:paraId="3FD5953A" w14:textId="77777777" w:rsidR="00282AE9" w:rsidRPr="002839C1" w:rsidRDefault="00282AE9" w:rsidP="00B74602">
      <w:pPr>
        <w:numPr>
          <w:ilvl w:val="1"/>
          <w:numId w:val="4"/>
        </w:numPr>
        <w:ind w:left="567"/>
        <w:jc w:val="both"/>
        <w:rPr>
          <w:rFonts w:ascii="Tahoma" w:hAnsi="Tahoma" w:cs="Tahoma"/>
          <w:b/>
          <w:sz w:val="18"/>
          <w:szCs w:val="18"/>
          <w:u w:val="single"/>
        </w:rPr>
      </w:pPr>
      <w:r>
        <w:rPr>
          <w:rFonts w:ascii="Tahoma" w:hAnsi="Tahoma"/>
          <w:bCs/>
          <w:iCs/>
          <w:sz w:val="18"/>
        </w:rPr>
        <w:t xml:space="preserve">Zamawiający może żądać od wykonawców wyjaśnień dotyczących treści przedmiotowych środków dowodowych. </w:t>
      </w:r>
    </w:p>
    <w:p w14:paraId="7FCABB0B" w14:textId="77777777" w:rsidR="002839C1" w:rsidRPr="00D82ABD" w:rsidRDefault="002839C1" w:rsidP="002839C1">
      <w:pPr>
        <w:ind w:left="567"/>
        <w:jc w:val="both"/>
        <w:rPr>
          <w:rFonts w:ascii="Tahoma" w:hAnsi="Tahoma" w:cs="Tahoma"/>
          <w:b/>
          <w:sz w:val="18"/>
          <w:szCs w:val="18"/>
          <w:u w:val="single"/>
        </w:rPr>
      </w:pPr>
    </w:p>
    <w:p w14:paraId="1F768CA9" w14:textId="08B48962" w:rsidR="009B2B2F" w:rsidRPr="006E066A" w:rsidRDefault="009B2B2F"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Warunki udziału w postępowaniu</w:t>
      </w:r>
      <w:r w:rsidR="00282AE9" w:rsidRPr="006E066A">
        <w:rPr>
          <w:rFonts w:ascii="Tahoma" w:hAnsi="Tahoma" w:cs="Tahoma"/>
          <w:b/>
          <w:sz w:val="18"/>
          <w:szCs w:val="18"/>
          <w:highlight w:val="lightGray"/>
          <w:u w:val="single"/>
        </w:rPr>
        <w:t xml:space="preserve">. Podstawy wykluczenia z art. 108 </w:t>
      </w:r>
      <w:r w:rsidR="007311F8">
        <w:rPr>
          <w:rFonts w:ascii="Tahoma" w:hAnsi="Tahoma" w:cs="Tahoma"/>
          <w:b/>
          <w:sz w:val="18"/>
          <w:szCs w:val="18"/>
          <w:highlight w:val="lightGray"/>
          <w:u w:val="single"/>
        </w:rPr>
        <w:t>ustawy PZP</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58D245F4" w:rsidR="009B2B2F" w:rsidRDefault="002839C1" w:rsidP="000D45E8">
      <w:pPr>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9B2B2F" w:rsidRPr="00F9433F">
        <w:rPr>
          <w:rFonts w:ascii="Tahoma" w:hAnsi="Tahoma" w:cs="Tahoma"/>
          <w:b/>
          <w:sz w:val="18"/>
          <w:szCs w:val="18"/>
        </w:rPr>
        <w:t>nie podlegają wykluczeniu</w:t>
      </w:r>
      <w:r w:rsidR="009B2B2F" w:rsidRPr="00F9433F">
        <w:rPr>
          <w:rFonts w:ascii="Tahoma" w:hAnsi="Tahoma" w:cs="Tahoma"/>
          <w:sz w:val="18"/>
          <w:szCs w:val="18"/>
        </w:rPr>
        <w:t xml:space="preserve"> z postępowania na podstawie art. </w:t>
      </w:r>
      <w:r w:rsidR="00EF6363">
        <w:rPr>
          <w:rFonts w:ascii="Tahoma" w:hAnsi="Tahoma" w:cs="Tahoma"/>
          <w:sz w:val="18"/>
          <w:szCs w:val="18"/>
        </w:rPr>
        <w:t>108</w:t>
      </w:r>
      <w:r w:rsidR="009B2B2F" w:rsidRPr="00F9433F">
        <w:rPr>
          <w:rFonts w:ascii="Tahoma" w:hAnsi="Tahoma" w:cs="Tahoma"/>
          <w:sz w:val="18"/>
          <w:szCs w:val="18"/>
        </w:rPr>
        <w:t xml:space="preserve"> ust. 1 ustawy</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E219FC">
      <w:pPr>
        <w:numPr>
          <w:ilvl w:val="3"/>
          <w:numId w:val="11"/>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E219FC">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35DBBA4B" w14:textId="6DCD7E90" w:rsidR="00F77B54" w:rsidRPr="00E15E1A" w:rsidRDefault="00E15E1A" w:rsidP="00E219FC">
      <w:pPr>
        <w:numPr>
          <w:ilvl w:val="3"/>
          <w:numId w:val="11"/>
        </w:numPr>
        <w:ind w:left="1418"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sidR="0065307D">
        <w:rPr>
          <w:rFonts w:ascii="Tahoma" w:hAnsi="Tahoma"/>
          <w:b/>
          <w:sz w:val="18"/>
          <w:szCs w:val="18"/>
        </w:rPr>
        <w:t xml:space="preserve"> </w:t>
      </w:r>
    </w:p>
    <w:p w14:paraId="498699E0" w14:textId="4148B6BE" w:rsidR="00E15E1A" w:rsidRPr="0079608A" w:rsidRDefault="0079608A" w:rsidP="00E219FC">
      <w:pPr>
        <w:numPr>
          <w:ilvl w:val="0"/>
          <w:numId w:val="12"/>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r w:rsidR="003E5637">
        <w:rPr>
          <w:rFonts w:ascii="Tahoma" w:hAnsi="Tahoma"/>
          <w:bCs/>
          <w:sz w:val="18"/>
          <w:szCs w:val="18"/>
        </w:rPr>
        <w:t>.</w:t>
      </w:r>
    </w:p>
    <w:p w14:paraId="58667619" w14:textId="77777777" w:rsidR="0079608A" w:rsidRDefault="0079608A" w:rsidP="0079608A">
      <w:pPr>
        <w:ind w:left="1483"/>
        <w:jc w:val="both"/>
        <w:rPr>
          <w:rFonts w:ascii="Tahoma" w:hAnsi="Tahoma"/>
          <w:b/>
          <w:sz w:val="18"/>
          <w:szCs w:val="18"/>
        </w:rPr>
      </w:pPr>
    </w:p>
    <w:p w14:paraId="1EF89558" w14:textId="77777777" w:rsidR="00E15E1A" w:rsidRDefault="00E15E1A" w:rsidP="00E219FC">
      <w:pPr>
        <w:numPr>
          <w:ilvl w:val="3"/>
          <w:numId w:val="11"/>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E219FC">
      <w:pPr>
        <w:numPr>
          <w:ilvl w:val="0"/>
          <w:numId w:val="13"/>
        </w:numPr>
        <w:spacing w:after="240"/>
        <w:ind w:left="1560"/>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51816BC0" w14:textId="77777777" w:rsidR="00E15E1A" w:rsidRPr="00E15E1A" w:rsidRDefault="00E15E1A" w:rsidP="00E219FC">
      <w:pPr>
        <w:numPr>
          <w:ilvl w:val="3"/>
          <w:numId w:val="11"/>
        </w:numPr>
        <w:ind w:left="1418" w:hanging="709"/>
        <w:jc w:val="both"/>
        <w:rPr>
          <w:rFonts w:ascii="Tahoma" w:hAnsi="Tahoma"/>
          <w:b/>
          <w:sz w:val="18"/>
          <w:szCs w:val="18"/>
        </w:rPr>
      </w:pPr>
      <w:r>
        <w:rPr>
          <w:rFonts w:ascii="Tahoma" w:hAnsi="Tahoma"/>
          <w:b/>
          <w:sz w:val="18"/>
          <w:szCs w:val="18"/>
        </w:rPr>
        <w:t xml:space="preserve">dotyczące zdolności technicznej lub zawodowej </w:t>
      </w:r>
    </w:p>
    <w:p w14:paraId="6D0F985D" w14:textId="2DAAC934" w:rsidR="001133DE" w:rsidRPr="00541B23" w:rsidRDefault="001133DE" w:rsidP="00E219FC">
      <w:pPr>
        <w:numPr>
          <w:ilvl w:val="0"/>
          <w:numId w:val="19"/>
        </w:numPr>
        <w:ind w:left="1418"/>
        <w:jc w:val="both"/>
        <w:rPr>
          <w:rFonts w:ascii="Tahoma" w:hAnsi="Tahoma"/>
          <w:b/>
          <w:sz w:val="18"/>
        </w:rPr>
      </w:pPr>
      <w:r w:rsidRPr="00541B23">
        <w:rPr>
          <w:rFonts w:ascii="Tahoma" w:hAnsi="Tahoma"/>
          <w:sz w:val="18"/>
        </w:rPr>
        <w:t xml:space="preserve">Zamawiający uzna ten warunek za spełniony, jeżeli Wykonawca wykaże się w zrealizowaniem </w:t>
      </w:r>
      <w:r w:rsidRPr="00541B23">
        <w:rPr>
          <w:rFonts w:ascii="Tahoma" w:hAnsi="Tahoma"/>
          <w:sz w:val="18"/>
          <w:szCs w:val="18"/>
        </w:rPr>
        <w:t xml:space="preserve">w okresie </w:t>
      </w:r>
      <w:r w:rsidRPr="00541B23">
        <w:rPr>
          <w:rFonts w:ascii="Tahoma" w:hAnsi="Tahoma"/>
          <w:b/>
          <w:sz w:val="18"/>
          <w:szCs w:val="18"/>
        </w:rPr>
        <w:t>ostatnich 3 lat</w:t>
      </w:r>
      <w:r w:rsidRPr="00541B23">
        <w:rPr>
          <w:rFonts w:ascii="Tahoma" w:hAnsi="Tahoma"/>
          <w:sz w:val="18"/>
          <w:szCs w:val="18"/>
        </w:rPr>
        <w:t xml:space="preserve"> przed upływem terminu składania ofert, a jeżeli okres prowadzenia działalności jest krótszy - w tym okresie</w:t>
      </w:r>
      <w:r w:rsidR="0065307D">
        <w:rPr>
          <w:rFonts w:ascii="Tahoma" w:hAnsi="Tahoma"/>
          <w:sz w:val="18"/>
          <w:szCs w:val="18"/>
        </w:rPr>
        <w:t xml:space="preserve"> </w:t>
      </w:r>
      <w:r w:rsidRPr="00541B23">
        <w:rPr>
          <w:rFonts w:ascii="Tahoma" w:hAnsi="Tahoma"/>
          <w:sz w:val="18"/>
        </w:rPr>
        <w:t xml:space="preserve">(a </w:t>
      </w:r>
      <w:r w:rsidRPr="00541B23">
        <w:rPr>
          <w:rFonts w:ascii="Tahoma" w:hAnsi="Tahoma"/>
          <w:sz w:val="18"/>
          <w:szCs w:val="18"/>
        </w:rPr>
        <w:t xml:space="preserve">w przypadku świadczeń </w:t>
      </w:r>
      <w:r w:rsidR="00D438FA" w:rsidRPr="00541B23">
        <w:rPr>
          <w:rFonts w:ascii="Tahoma" w:hAnsi="Tahoma"/>
          <w:sz w:val="18"/>
          <w:szCs w:val="18"/>
        </w:rPr>
        <w:t>powtarzających się lub ciągłych</w:t>
      </w:r>
      <w:r w:rsidRPr="00541B23">
        <w:rPr>
          <w:rFonts w:ascii="Tahoma" w:hAnsi="Tahoma"/>
          <w:sz w:val="18"/>
          <w:szCs w:val="18"/>
        </w:rPr>
        <w:t xml:space="preserve"> – powyższe dot. również dostaw wykonywanych) </w:t>
      </w:r>
      <w:r w:rsidRPr="00541B23">
        <w:rPr>
          <w:rFonts w:ascii="Tahoma" w:hAnsi="Tahoma"/>
          <w:b/>
          <w:sz w:val="18"/>
        </w:rPr>
        <w:t xml:space="preserve">- </w:t>
      </w:r>
      <w:r w:rsidR="00596C03">
        <w:rPr>
          <w:rFonts w:ascii="Tahoma" w:hAnsi="Tahoma" w:cs="Tahoma"/>
          <w:b/>
          <w:sz w:val="18"/>
          <w:szCs w:val="18"/>
          <w:u w:val="single"/>
        </w:rPr>
        <w:t xml:space="preserve">co najmniej </w:t>
      </w:r>
      <w:r w:rsidR="00596C03">
        <w:rPr>
          <w:rFonts w:ascii="Tahoma" w:hAnsi="Tahoma"/>
          <w:b/>
          <w:sz w:val="18"/>
          <w:szCs w:val="18"/>
          <w:u w:val="single"/>
        </w:rPr>
        <w:t xml:space="preserve">1 </w:t>
      </w:r>
      <w:r w:rsidR="00596C03">
        <w:rPr>
          <w:rFonts w:ascii="Tahoma" w:hAnsi="Tahoma"/>
          <w:b/>
          <w:sz w:val="18"/>
          <w:u w:val="single"/>
        </w:rPr>
        <w:t xml:space="preserve">dostawy sprzętu medycznego w zakresie kardioangiografu </w:t>
      </w:r>
      <w:r w:rsidR="00596C03">
        <w:rPr>
          <w:rFonts w:ascii="Tahoma" w:hAnsi="Tahoma"/>
          <w:b/>
          <w:sz w:val="18"/>
        </w:rPr>
        <w:t xml:space="preserve"> </w:t>
      </w:r>
      <w:r w:rsidR="00596C03">
        <w:rPr>
          <w:rFonts w:ascii="Tahoma" w:hAnsi="Tahoma"/>
          <w:sz w:val="18"/>
          <w:szCs w:val="18"/>
        </w:rPr>
        <w:t xml:space="preserve">na kwotę nie mniejszą niż </w:t>
      </w:r>
      <w:r w:rsidR="00596C03">
        <w:rPr>
          <w:rFonts w:ascii="Tahoma" w:hAnsi="Tahoma"/>
          <w:b/>
          <w:sz w:val="18"/>
          <w:szCs w:val="18"/>
        </w:rPr>
        <w:t>2 000 000,00 PLN brutto</w:t>
      </w:r>
      <w:r w:rsidRPr="00541B23">
        <w:rPr>
          <w:rFonts w:ascii="Tahoma" w:hAnsi="Tahoma"/>
          <w:b/>
          <w:sz w:val="18"/>
        </w:rPr>
        <w:t xml:space="preserve"> </w:t>
      </w:r>
    </w:p>
    <w:p w14:paraId="3EFD03F1" w14:textId="77777777" w:rsidR="00D848F1" w:rsidRPr="00EE02E5" w:rsidRDefault="00D848F1" w:rsidP="00D848F1">
      <w:pPr>
        <w:ind w:left="1276" w:hanging="709"/>
        <w:jc w:val="both"/>
        <w:rPr>
          <w:rFonts w:ascii="Tahoma" w:hAnsi="Tahoma" w:cs="Tahoma"/>
          <w:b/>
          <w:bCs/>
          <w:color w:val="0070C0"/>
          <w:sz w:val="18"/>
          <w:szCs w:val="18"/>
        </w:rPr>
      </w:pPr>
      <w:r w:rsidRPr="00EE02E5">
        <w:rPr>
          <w:rFonts w:ascii="Tahoma" w:hAnsi="Tahoma" w:cs="Tahoma"/>
          <w:b/>
          <w:bCs/>
          <w:color w:val="0070C0"/>
          <w:sz w:val="18"/>
          <w:szCs w:val="18"/>
        </w:rPr>
        <w:t xml:space="preserve">Oświadczenie o powyższym należy złożyć w formularzu JEDZ (część IV - </w:t>
      </w:r>
      <w:r w:rsidRPr="00EE02E5">
        <w:rPr>
          <w:rFonts w:ascii="Tahoma" w:hAnsi="Tahoma" w:cs="Tahoma"/>
          <w:b/>
          <w:smallCaps/>
          <w:color w:val="0070C0"/>
          <w:lang w:eastAsia="en-GB"/>
        </w:rPr>
        <w:sym w:font="Symbol" w:char="F061"/>
      </w:r>
      <w:r w:rsidRPr="00EE02E5">
        <w:rPr>
          <w:rFonts w:ascii="Tahoma" w:hAnsi="Tahoma" w:cs="Tahoma"/>
          <w:b/>
          <w:smallCaps/>
          <w:color w:val="0070C0"/>
          <w:lang w:eastAsia="en-GB"/>
        </w:rPr>
        <w:t>)</w:t>
      </w:r>
      <w:r w:rsidRPr="00EE02E5">
        <w:rPr>
          <w:rFonts w:ascii="Tahoma" w:hAnsi="Tahoma" w:cs="Tahoma"/>
          <w:b/>
          <w:bCs/>
          <w:color w:val="0070C0"/>
          <w:sz w:val="18"/>
          <w:szCs w:val="18"/>
        </w:rPr>
        <w:t>.</w:t>
      </w:r>
    </w:p>
    <w:p w14:paraId="0B8D05A0" w14:textId="11AC4D93" w:rsidR="00401A11" w:rsidRPr="00401A11" w:rsidRDefault="00401A11" w:rsidP="00E219FC">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 formie standardowego </w:t>
      </w:r>
      <w:r w:rsidRPr="001342E6">
        <w:rPr>
          <w:rFonts w:ascii="Tahoma" w:hAnsi="Tahoma" w:cs="Tahoma"/>
          <w:sz w:val="18"/>
          <w:szCs w:val="18"/>
        </w:rPr>
        <w:lastRenderedPageBreak/>
        <w:t xml:space="preserve">formularza </w:t>
      </w:r>
      <w:r w:rsidRPr="00C07128">
        <w:rPr>
          <w:rFonts w:ascii="Tahoma" w:hAnsi="Tahoma" w:cs="Tahoma"/>
          <w:b/>
          <w:sz w:val="18"/>
          <w:szCs w:val="18"/>
        </w:rPr>
        <w:t>jednolitego europejskiego dokumentu zamówienia</w:t>
      </w:r>
      <w:r w:rsidRPr="001342E6">
        <w:rPr>
          <w:rFonts w:ascii="Tahoma" w:hAnsi="Tahoma" w:cs="Tahoma"/>
          <w:sz w:val="18"/>
          <w:szCs w:val="18"/>
        </w:rPr>
        <w:t xml:space="preserve"> zwanego dalej jednolitym dokumentem lub JEDZ</w:t>
      </w:r>
      <w:r>
        <w:rPr>
          <w:rFonts w:ascii="Tahoma" w:hAnsi="Tahoma" w:cs="Tahoma"/>
          <w:sz w:val="18"/>
          <w:szCs w:val="18"/>
        </w:rPr>
        <w:t xml:space="preserve"> - </w:t>
      </w:r>
      <w:r w:rsidRPr="00EE02E5">
        <w:rPr>
          <w:rFonts w:ascii="Tahoma" w:hAnsi="Tahoma" w:cs="Tahoma"/>
          <w:b/>
          <w:color w:val="0070C0"/>
          <w:sz w:val="18"/>
          <w:szCs w:val="18"/>
        </w:rPr>
        <w:t>sporządzonym zgodnie ze wzorem stanowiącym załącznik nr 4 do SWZ</w:t>
      </w:r>
    </w:p>
    <w:p w14:paraId="3C1D9322" w14:textId="21521C4F" w:rsidR="00401A11" w:rsidRPr="00401A11" w:rsidRDefault="00401A11" w:rsidP="00E219FC">
      <w:pPr>
        <w:numPr>
          <w:ilvl w:val="1"/>
          <w:numId w:val="14"/>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4" w:history="1">
        <w:r w:rsidRPr="00EE02E5">
          <w:rPr>
            <w:rStyle w:val="Hipercze"/>
            <w:rFonts w:ascii="Tahoma" w:hAnsi="Tahoma" w:cs="Tahoma"/>
            <w:color w:val="0070C0"/>
            <w:sz w:val="18"/>
            <w:szCs w:val="18"/>
          </w:rPr>
          <w:t>https://espd.uzp.gov.pl/</w:t>
        </w:r>
      </w:hyperlink>
      <w:r w:rsidR="00596C03">
        <w:rPr>
          <w:rStyle w:val="Hipercze"/>
          <w:rFonts w:ascii="Tahoma" w:hAnsi="Tahoma" w:cs="Tahoma"/>
          <w:color w:val="0070C0"/>
          <w:sz w:val="18"/>
          <w:szCs w:val="18"/>
          <w:u w:val="none"/>
        </w:rPr>
        <w:t xml:space="preserve"> </w:t>
      </w:r>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55A2482E" w14:textId="77777777" w:rsidR="00401A11" w:rsidRPr="00072AE0" w:rsidRDefault="00401A11" w:rsidP="00E219FC">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p>
    <w:p w14:paraId="4DB7FBD4" w14:textId="77777777" w:rsidR="00B0619A" w:rsidRPr="00B0619A" w:rsidRDefault="00B0619A" w:rsidP="00E219FC">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Pr="00DC61F7">
        <w:rPr>
          <w:rFonts w:ascii="Tahoma" w:hAnsi="Tahoma" w:cs="Tahoma"/>
          <w:b/>
          <w:sz w:val="18"/>
          <w:szCs w:val="18"/>
        </w:rPr>
        <w:t>JEDZ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77777777" w:rsidR="00DC61F7" w:rsidRPr="00DC61F7" w:rsidRDefault="00DC61F7" w:rsidP="00E219FC">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Pr="004241F3">
        <w:rPr>
          <w:rFonts w:ascii="Tahoma" w:hAnsi="Tahoma" w:cs="Tahoma"/>
          <w:b/>
          <w:sz w:val="18"/>
          <w:szCs w:val="18"/>
        </w:rPr>
        <w:t>JEDZ</w:t>
      </w:r>
      <w:r>
        <w:rPr>
          <w:rFonts w:ascii="Tahoma" w:hAnsi="Tahoma" w:cs="Tahoma"/>
          <w:bCs/>
          <w:sz w:val="18"/>
          <w:szCs w:val="18"/>
        </w:rPr>
        <w:t xml:space="preserve">, także oświadczenie </w:t>
      </w:r>
      <w:r w:rsidRPr="004241F3">
        <w:rPr>
          <w:rFonts w:ascii="Tahoma" w:hAnsi="Tahoma" w:cs="Tahoma"/>
          <w:b/>
          <w:sz w:val="18"/>
          <w:szCs w:val="18"/>
        </w:rPr>
        <w:t>JEDZ</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ABF2388" w14:textId="77777777" w:rsidR="00072AE0" w:rsidRPr="00401A11" w:rsidRDefault="004241F3" w:rsidP="00E219FC">
      <w:pPr>
        <w:numPr>
          <w:ilvl w:val="1"/>
          <w:numId w:val="14"/>
        </w:numPr>
        <w:spacing w:before="120"/>
        <w:ind w:left="426" w:hanging="437"/>
        <w:jc w:val="both"/>
        <w:rPr>
          <w:rFonts w:ascii="Tahoma" w:hAnsi="Tahoma" w:cs="Tahoma"/>
          <w:b/>
          <w:color w:val="FF0000"/>
          <w:sz w:val="18"/>
          <w:szCs w:val="18"/>
        </w:rPr>
      </w:pPr>
      <w:r>
        <w:rPr>
          <w:rFonts w:ascii="Tahoma" w:hAnsi="Tahoma" w:cs="Tahoma"/>
          <w:sz w:val="18"/>
          <w:szCs w:val="18"/>
        </w:rPr>
        <w:t xml:space="preserve">Wykonawca może wykorzystać jednolity </w:t>
      </w:r>
      <w:r w:rsidR="001F26A8">
        <w:rPr>
          <w:rFonts w:ascii="Tahoma" w:hAnsi="Tahoma" w:cs="Tahoma"/>
          <w:sz w:val="18"/>
          <w:szCs w:val="18"/>
        </w:rPr>
        <w:t xml:space="preserve">dokument (JEDZ) złożony w odrębnym postępowaniu o udzielenie zamówienia, jeżeli potwierdzi, że informacje w nim zawarte pozostają prawidłowe. </w:t>
      </w:r>
    </w:p>
    <w:p w14:paraId="51C2DDF0" w14:textId="77777777" w:rsidR="00E67217" w:rsidRDefault="00E67217" w:rsidP="00F9433F">
      <w:pPr>
        <w:ind w:left="426"/>
        <w:jc w:val="both"/>
        <w:rPr>
          <w:rFonts w:ascii="Tahoma" w:hAnsi="Tahoma" w:cs="Tahoma"/>
          <w:sz w:val="18"/>
          <w:szCs w:val="18"/>
        </w:rPr>
      </w:pPr>
    </w:p>
    <w:p w14:paraId="3BC92F9B" w14:textId="588DE661" w:rsidR="00664A5F" w:rsidRPr="006E066A" w:rsidRDefault="00664A5F" w:rsidP="00E219FC">
      <w:pPr>
        <w:numPr>
          <w:ilvl w:val="0"/>
          <w:numId w:val="14"/>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Podstawy wykluczenia</w:t>
      </w:r>
      <w:r w:rsidR="0048658B">
        <w:rPr>
          <w:rFonts w:ascii="Tahoma" w:hAnsi="Tahoma" w:cs="Tahoma"/>
          <w:b/>
          <w:sz w:val="18"/>
          <w:szCs w:val="18"/>
          <w:highlight w:val="lightGray"/>
          <w:u w:val="single"/>
        </w:rPr>
        <w:t xml:space="preserve"> fakultatywne</w:t>
      </w:r>
      <w:r w:rsidRPr="006E066A">
        <w:rPr>
          <w:rFonts w:ascii="Tahoma" w:hAnsi="Tahoma" w:cs="Tahoma"/>
          <w:b/>
          <w:sz w:val="18"/>
          <w:szCs w:val="18"/>
          <w:highlight w:val="lightGray"/>
          <w:u w:val="single"/>
        </w:rPr>
        <w:t xml:space="preserve">, o których mowa w art. </w:t>
      </w:r>
      <w:r w:rsidR="00282AE9" w:rsidRPr="006E066A">
        <w:rPr>
          <w:rFonts w:ascii="Tahoma" w:hAnsi="Tahoma" w:cs="Tahoma"/>
          <w:b/>
          <w:sz w:val="18"/>
          <w:szCs w:val="18"/>
          <w:highlight w:val="lightGray"/>
          <w:u w:val="single"/>
        </w:rPr>
        <w:t>109</w:t>
      </w:r>
      <w:r w:rsidR="007311F8">
        <w:rPr>
          <w:rFonts w:ascii="Tahoma" w:hAnsi="Tahoma" w:cs="Tahoma"/>
          <w:b/>
          <w:sz w:val="18"/>
          <w:szCs w:val="18"/>
          <w:highlight w:val="lightGray"/>
          <w:u w:val="single"/>
        </w:rPr>
        <w:t xml:space="preserve"> ustawy PZP</w:t>
      </w:r>
      <w:r w:rsidR="00282AE9" w:rsidRPr="006E066A">
        <w:rPr>
          <w:rFonts w:ascii="Tahoma" w:hAnsi="Tahoma" w:cs="Tahoma"/>
          <w:b/>
          <w:sz w:val="18"/>
          <w:szCs w:val="18"/>
          <w:highlight w:val="lightGray"/>
          <w:u w:val="single"/>
        </w:rPr>
        <w:t xml:space="preserve"> </w:t>
      </w:r>
    </w:p>
    <w:p w14:paraId="30342AF8" w14:textId="6EB48F07"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596C03">
        <w:rPr>
          <w:rFonts w:ascii="Tahoma" w:hAnsi="Tahoma" w:cs="Tahoma"/>
          <w:sz w:val="18"/>
          <w:szCs w:val="18"/>
        </w:rPr>
        <w:t>Zamawiający nie określa fakultatywnych warunków wykluczenia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219FC">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77777777"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5D9D77CD" w14:textId="641F11E3" w:rsidR="002555B7" w:rsidRDefault="007A17AB" w:rsidP="007A17AB">
      <w:pPr>
        <w:spacing w:line="276" w:lineRule="auto"/>
        <w:ind w:left="284"/>
        <w:jc w:val="both"/>
        <w:rPr>
          <w:rFonts w:ascii="Tahoma" w:hAnsi="Tahoma" w:cs="Tahoma"/>
          <w:b/>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002555B7">
        <w:rPr>
          <w:rFonts w:ascii="Tahoma" w:hAnsi="Tahoma"/>
          <w:color w:val="000000"/>
          <w:sz w:val="18"/>
          <w:szCs w:val="18"/>
        </w:rPr>
        <w:t>„</w:t>
      </w:r>
      <w:r w:rsidRPr="00EE02E5">
        <w:rPr>
          <w:rFonts w:ascii="Tahoma" w:hAnsi="Tahoma" w:cs="Tahoma"/>
          <w:b/>
          <w:color w:val="0070C0"/>
          <w:sz w:val="18"/>
          <w:szCs w:val="18"/>
        </w:rPr>
        <w:t>NA WEZWANIE Zamawiającego</w:t>
      </w:r>
      <w:r w:rsidR="002555B7">
        <w:rPr>
          <w:rFonts w:ascii="Tahoma" w:hAnsi="Tahoma" w:cs="Tahoma"/>
          <w:b/>
          <w:color w:val="0070C0"/>
          <w:sz w:val="18"/>
          <w:szCs w:val="18"/>
        </w:rPr>
        <w:t>”</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00A875C7" w:rsidRPr="00523D2D">
        <w:rPr>
          <w:rFonts w:ascii="Tahoma" w:hAnsi="Tahoma" w:cs="Tahoma"/>
          <w:b/>
          <w:color w:val="0070C0"/>
          <w:sz w:val="18"/>
          <w:szCs w:val="18"/>
        </w:rPr>
        <w:t>8</w:t>
      </w:r>
      <w:r w:rsidRPr="00523D2D">
        <w:rPr>
          <w:rFonts w:ascii="Tahoma" w:hAnsi="Tahoma" w:cs="Tahoma"/>
          <w:b/>
          <w:color w:val="0070C0"/>
          <w:sz w:val="18"/>
          <w:szCs w:val="18"/>
        </w:rPr>
        <w:t xml:space="preserve">.4 </w:t>
      </w:r>
      <w:r w:rsidR="00CE01D9">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002555B7">
        <w:rPr>
          <w:rFonts w:ascii="Tahoma" w:hAnsi="Tahoma" w:cs="Tahoma"/>
          <w:b/>
          <w:color w:val="0070C0"/>
          <w:sz w:val="18"/>
          <w:szCs w:val="18"/>
        </w:rPr>
        <w:t xml:space="preserve">:  </w:t>
      </w:r>
    </w:p>
    <w:p w14:paraId="78976F69" w14:textId="687EA56F" w:rsidR="007A17AB" w:rsidRPr="00EE02E5" w:rsidRDefault="002555B7" w:rsidP="007A17AB">
      <w:pPr>
        <w:spacing w:line="276" w:lineRule="auto"/>
        <w:ind w:left="284"/>
        <w:jc w:val="both"/>
        <w:rPr>
          <w:rFonts w:ascii="Tahoma" w:hAnsi="Tahoma"/>
          <w:color w:val="0070C0"/>
          <w:sz w:val="18"/>
          <w:szCs w:val="18"/>
        </w:rPr>
      </w:pPr>
      <w:r w:rsidRPr="002555B7">
        <w:rPr>
          <w:rFonts w:ascii="Tahoma" w:hAnsi="Tahoma" w:cs="Tahoma"/>
          <w:b/>
          <w:color w:val="0070C0"/>
          <w:sz w:val="18"/>
          <w:szCs w:val="18"/>
          <w:highlight w:val="yellow"/>
        </w:rPr>
        <w:t>Zamawiający prosi o nie składanie dokumentów na wezwanie wraz z ofertą</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E219FC">
      <w:pPr>
        <w:numPr>
          <w:ilvl w:val="0"/>
          <w:numId w:val="12"/>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5CFDAF5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3E5637">
        <w:rPr>
          <w:rFonts w:ascii="Tahoma" w:hAnsi="Tahoma"/>
          <w:b/>
          <w:sz w:val="18"/>
          <w:szCs w:val="18"/>
        </w:rPr>
        <w:t xml:space="preserve"> </w:t>
      </w:r>
    </w:p>
    <w:p w14:paraId="54BFBE7A" w14:textId="2C7EA9B0" w:rsidR="0054655F" w:rsidRPr="003E5637" w:rsidRDefault="003E5637" w:rsidP="00E219FC">
      <w:pPr>
        <w:numPr>
          <w:ilvl w:val="0"/>
          <w:numId w:val="12"/>
        </w:numPr>
        <w:ind w:left="993"/>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12408DFF" w14:textId="77777777" w:rsidR="003E5637" w:rsidRDefault="003E5637" w:rsidP="003E5637">
      <w:pPr>
        <w:ind w:left="993"/>
        <w:jc w:val="both"/>
        <w:rPr>
          <w:rFonts w:ascii="Tahoma" w:hAnsi="Tahoma"/>
          <w:b/>
          <w:sz w:val="18"/>
          <w:szCs w:val="18"/>
        </w:rPr>
      </w:pPr>
    </w:p>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E219FC">
      <w:pPr>
        <w:numPr>
          <w:ilvl w:val="0"/>
          <w:numId w:val="15"/>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152849D1" w14:textId="47457962" w:rsidR="00541B23" w:rsidRDefault="00541B23" w:rsidP="00541B23">
      <w:pPr>
        <w:ind w:left="1134"/>
        <w:jc w:val="both"/>
        <w:rPr>
          <w:rFonts w:ascii="Tahoma" w:hAnsi="Tahoma"/>
          <w:color w:val="0070C0"/>
          <w:sz w:val="18"/>
          <w:szCs w:val="18"/>
        </w:rPr>
      </w:pPr>
      <w:r>
        <w:rPr>
          <w:rFonts w:ascii="Tahoma" w:hAnsi="Tahoma"/>
          <w:b/>
          <w:sz w:val="18"/>
          <w:szCs w:val="18"/>
        </w:rPr>
        <w:t>Wykaz wykonanych,</w:t>
      </w:r>
      <w:r>
        <w:rPr>
          <w:rFonts w:ascii="Tahoma" w:hAnsi="Tahoma"/>
          <w:sz w:val="18"/>
          <w:szCs w:val="18"/>
        </w:rPr>
        <w:t xml:space="preserve"> a w przypadku świadczeń okresowych lub ciągłych również wykonywanych dostaw – </w:t>
      </w:r>
      <w:r w:rsidR="003E5637">
        <w:rPr>
          <w:rFonts w:ascii="Tahoma" w:hAnsi="Tahoma" w:cs="Tahoma"/>
          <w:b/>
          <w:sz w:val="18"/>
          <w:szCs w:val="18"/>
          <w:u w:val="single"/>
        </w:rPr>
        <w:t xml:space="preserve">co najmniej </w:t>
      </w:r>
      <w:r w:rsidR="003E5637">
        <w:rPr>
          <w:rFonts w:ascii="Tahoma" w:hAnsi="Tahoma"/>
          <w:b/>
          <w:sz w:val="18"/>
          <w:szCs w:val="18"/>
          <w:u w:val="single"/>
        </w:rPr>
        <w:t xml:space="preserve">1 </w:t>
      </w:r>
      <w:r w:rsidR="003E5637">
        <w:rPr>
          <w:rFonts w:ascii="Tahoma" w:hAnsi="Tahoma"/>
          <w:b/>
          <w:sz w:val="18"/>
          <w:u w:val="single"/>
        </w:rPr>
        <w:t xml:space="preserve">dostawy sprzętu medycznego w zakresie kardioangiografu </w:t>
      </w:r>
      <w:r w:rsidR="003E5637">
        <w:rPr>
          <w:rFonts w:ascii="Tahoma" w:hAnsi="Tahoma"/>
          <w:b/>
          <w:sz w:val="18"/>
        </w:rPr>
        <w:t xml:space="preserve"> </w:t>
      </w:r>
      <w:r w:rsidR="003E5637">
        <w:rPr>
          <w:rFonts w:ascii="Tahoma" w:hAnsi="Tahoma"/>
          <w:sz w:val="18"/>
          <w:szCs w:val="18"/>
        </w:rPr>
        <w:t xml:space="preserve">na kwotę nie mniejszą niż </w:t>
      </w:r>
      <w:r w:rsidR="003E5637">
        <w:rPr>
          <w:rFonts w:ascii="Tahoma" w:hAnsi="Tahoma"/>
          <w:b/>
          <w:sz w:val="18"/>
          <w:szCs w:val="18"/>
        </w:rPr>
        <w:t xml:space="preserve">2 000 000,00 PLN brutto, </w:t>
      </w:r>
      <w:r>
        <w:rPr>
          <w:rFonts w:ascii="Tahoma" w:hAnsi="Tahoma" w:cs="Tahoma"/>
          <w:sz w:val="18"/>
          <w:szCs w:val="18"/>
        </w:rPr>
        <w:t xml:space="preserve">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 </w:t>
      </w:r>
      <w:r>
        <w:rPr>
          <w:rFonts w:ascii="Tahoma" w:hAnsi="Tahoma" w:cs="Tahoma"/>
          <w:b/>
          <w:color w:val="0070C0"/>
          <w:sz w:val="18"/>
          <w:szCs w:val="18"/>
        </w:rPr>
        <w:t xml:space="preserve">według wzoru na załączniku nr </w:t>
      </w:r>
      <w:r w:rsidR="006653DF">
        <w:rPr>
          <w:rFonts w:ascii="Tahoma" w:hAnsi="Tahoma" w:cs="Tahoma"/>
          <w:b/>
          <w:color w:val="0070C0"/>
          <w:sz w:val="18"/>
          <w:szCs w:val="18"/>
        </w:rPr>
        <w:t>7</w:t>
      </w:r>
      <w:r>
        <w:rPr>
          <w:rFonts w:ascii="Tahoma" w:hAnsi="Tahoma" w:cs="Tahoma"/>
          <w:b/>
          <w:color w:val="0070C0"/>
          <w:sz w:val="18"/>
          <w:szCs w:val="18"/>
        </w:rPr>
        <w:t xml:space="preserve"> do SWZ – NA WEZWANIE Zamawiającego (zgodnie z punktem </w:t>
      </w:r>
      <w:r w:rsidR="00523D2D">
        <w:rPr>
          <w:rFonts w:ascii="Tahoma" w:hAnsi="Tahoma" w:cs="Tahoma"/>
          <w:b/>
          <w:color w:val="0070C0"/>
          <w:sz w:val="18"/>
          <w:szCs w:val="18"/>
        </w:rPr>
        <w:t>8</w:t>
      </w:r>
      <w:r>
        <w:rPr>
          <w:rFonts w:ascii="Tahoma" w:hAnsi="Tahoma" w:cs="Tahoma"/>
          <w:b/>
          <w:color w:val="0070C0"/>
          <w:sz w:val="18"/>
          <w:szCs w:val="18"/>
        </w:rPr>
        <w:t>.4</w:t>
      </w:r>
      <w:r w:rsidR="00496375">
        <w:rPr>
          <w:rFonts w:ascii="Tahoma" w:hAnsi="Tahoma" w:cs="Tahoma"/>
          <w:b/>
          <w:color w:val="0070C0"/>
          <w:sz w:val="18"/>
          <w:szCs w:val="18"/>
        </w:rPr>
        <w:t xml:space="preserve"> S</w:t>
      </w:r>
      <w:r>
        <w:rPr>
          <w:rFonts w:ascii="Tahoma" w:hAnsi="Tahoma" w:cs="Tahoma"/>
          <w:b/>
          <w:color w:val="0070C0"/>
          <w:sz w:val="18"/>
          <w:szCs w:val="18"/>
        </w:rPr>
        <w:t>WZ).</w:t>
      </w:r>
    </w:p>
    <w:p w14:paraId="45A49F9B" w14:textId="77777777" w:rsidR="00541B23" w:rsidRDefault="00541B23" w:rsidP="00541B23">
      <w:pPr>
        <w:ind w:left="426"/>
        <w:jc w:val="both"/>
        <w:rPr>
          <w:rFonts w:ascii="Tahoma" w:hAnsi="Tahoma" w:cs="Tahoma"/>
          <w:b/>
          <w:sz w:val="18"/>
          <w:szCs w:val="18"/>
        </w:rPr>
      </w:pPr>
    </w:p>
    <w:p w14:paraId="578BDE7D" w14:textId="6C11FD88" w:rsidR="00FC0C11" w:rsidRDefault="00541B23" w:rsidP="00541B23">
      <w:pPr>
        <w:ind w:left="1134"/>
        <w:jc w:val="both"/>
        <w:rPr>
          <w:rFonts w:ascii="Tahoma" w:hAnsi="Tahoma" w:cs="Tahoma"/>
          <w:sz w:val="18"/>
          <w:szCs w:val="18"/>
        </w:rPr>
      </w:pPr>
      <w:r>
        <w:rPr>
          <w:rFonts w:ascii="Tahoma" w:hAnsi="Tahoma" w:cs="Tahoma"/>
          <w:b/>
          <w:sz w:val="18"/>
          <w:szCs w:val="18"/>
        </w:rPr>
        <w:t>Dowodami</w:t>
      </w:r>
      <w:r>
        <w:rPr>
          <w:rFonts w:ascii="Tahoma" w:hAnsi="Tahoma" w:cs="Tahoma"/>
          <w:sz w:val="18"/>
          <w:szCs w:val="18"/>
        </w:rPr>
        <w:t>, o których mowa są</w:t>
      </w:r>
      <w:r w:rsidR="0048658B">
        <w:rPr>
          <w:rFonts w:ascii="Tahoma" w:hAnsi="Tahoma" w:cs="Tahoma"/>
          <w:sz w:val="18"/>
          <w:szCs w:val="18"/>
        </w:rPr>
        <w:t xml:space="preserve"> </w:t>
      </w:r>
      <w:r>
        <w:rPr>
          <w:rFonts w:ascii="Tahoma" w:hAnsi="Tahoma" w:cs="Tahoma"/>
          <w:b/>
          <w:sz w:val="18"/>
          <w:szCs w:val="18"/>
        </w:rPr>
        <w:t xml:space="preserve">referencje bądź inne dokumenty </w:t>
      </w:r>
      <w:r w:rsidR="00F61583">
        <w:rPr>
          <w:rFonts w:ascii="Tahoma" w:hAnsi="Tahoma" w:cs="Tahoma"/>
          <w:sz w:val="18"/>
          <w:szCs w:val="18"/>
        </w:rPr>
        <w:t>sporządzone</w:t>
      </w:r>
      <w:r>
        <w:rPr>
          <w:rFonts w:ascii="Tahoma" w:hAnsi="Tahoma" w:cs="Tahoma"/>
          <w:sz w:val="18"/>
          <w:szCs w:val="18"/>
        </w:rPr>
        <w:t xml:space="preserve"> przez podmiot, na rzecz którego dostawy </w:t>
      </w:r>
      <w:r w:rsidR="00F61583">
        <w:rPr>
          <w:rFonts w:ascii="Tahoma" w:hAnsi="Tahoma" w:cs="Tahoma"/>
          <w:sz w:val="18"/>
          <w:szCs w:val="18"/>
        </w:rPr>
        <w:t>zostały</w:t>
      </w:r>
      <w:r>
        <w:rPr>
          <w:rFonts w:ascii="Tahoma" w:hAnsi="Tahoma" w:cs="Tahoma"/>
          <w:sz w:val="18"/>
          <w:szCs w:val="18"/>
        </w:rPr>
        <w:t xml:space="preserve"> wykonywane, a w przypadku świadczeń </w:t>
      </w:r>
      <w:r w:rsidR="00F61583">
        <w:rPr>
          <w:rFonts w:ascii="Tahoma" w:hAnsi="Tahoma" w:cs="Tahoma"/>
          <w:sz w:val="18"/>
          <w:szCs w:val="18"/>
        </w:rPr>
        <w:t>powtarzających się</w:t>
      </w:r>
      <w:r>
        <w:rPr>
          <w:rFonts w:ascii="Tahoma" w:hAnsi="Tahoma" w:cs="Tahoma"/>
          <w:sz w:val="18"/>
          <w:szCs w:val="18"/>
        </w:rPr>
        <w:t xml:space="preserve"> lub ciągłych są wykonywane, a jeżeli </w:t>
      </w:r>
      <w:r w:rsidR="00F61583">
        <w:rPr>
          <w:rFonts w:ascii="Tahoma" w:hAnsi="Tahoma" w:cs="Tahoma"/>
          <w:sz w:val="18"/>
          <w:szCs w:val="18"/>
        </w:rPr>
        <w:t>wykonawca z przyczyn niezależnych od niego nie jest w stanie uzyskać tych dokumentów</w:t>
      </w:r>
      <w:r>
        <w:rPr>
          <w:rFonts w:ascii="Tahoma" w:hAnsi="Tahoma" w:cs="Tahoma"/>
          <w:sz w:val="18"/>
          <w:szCs w:val="18"/>
        </w:rPr>
        <w:t xml:space="preserve"> – </w:t>
      </w:r>
      <w:r>
        <w:rPr>
          <w:rFonts w:ascii="Tahoma" w:hAnsi="Tahoma" w:cs="Tahoma"/>
          <w:b/>
          <w:sz w:val="18"/>
          <w:szCs w:val="18"/>
        </w:rPr>
        <w:t>oświadczenie</w:t>
      </w:r>
      <w:r>
        <w:rPr>
          <w:rFonts w:ascii="Tahoma" w:hAnsi="Tahoma" w:cs="Tahoma"/>
          <w:sz w:val="18"/>
          <w:szCs w:val="18"/>
        </w:rPr>
        <w:t xml:space="preserve"> wykonawcy.</w:t>
      </w:r>
      <w:r w:rsidR="00496375">
        <w:rPr>
          <w:rFonts w:ascii="Tahoma" w:hAnsi="Tahoma" w:cs="Tahoma"/>
          <w:sz w:val="18"/>
          <w:szCs w:val="18"/>
        </w:rPr>
        <w:t xml:space="preserve"> </w:t>
      </w:r>
      <w:r>
        <w:rPr>
          <w:rFonts w:ascii="Tahoma" w:hAnsi="Tahoma" w:cs="Tahoma"/>
          <w:sz w:val="18"/>
          <w:szCs w:val="18"/>
        </w:rPr>
        <w:t xml:space="preserve">W przypadku świadczeń </w:t>
      </w:r>
      <w:r w:rsidR="00F61583">
        <w:rPr>
          <w:rFonts w:ascii="Tahoma" w:hAnsi="Tahoma" w:cs="Tahoma"/>
          <w:sz w:val="18"/>
          <w:szCs w:val="18"/>
        </w:rPr>
        <w:t xml:space="preserve">powtarzających się </w:t>
      </w:r>
      <w:r>
        <w:rPr>
          <w:rFonts w:ascii="Tahoma" w:hAnsi="Tahoma" w:cs="Tahoma"/>
          <w:sz w:val="18"/>
          <w:szCs w:val="18"/>
        </w:rPr>
        <w:t xml:space="preserve">lub ciągłych nadal wykonywanych referencje bądź inne dokumenty potwierdzające ich należyte wykonywanie </w:t>
      </w:r>
      <w:r w:rsidRPr="0048658B">
        <w:rPr>
          <w:rFonts w:ascii="Tahoma" w:hAnsi="Tahoma" w:cs="Tahoma"/>
          <w:b/>
          <w:bCs/>
          <w:sz w:val="18"/>
          <w:szCs w:val="18"/>
        </w:rPr>
        <w:t xml:space="preserve">powinny być </w:t>
      </w:r>
      <w:r w:rsidR="00FC0C11" w:rsidRPr="0048658B">
        <w:rPr>
          <w:rFonts w:ascii="Tahoma" w:hAnsi="Tahoma" w:cs="Tahoma"/>
          <w:b/>
          <w:bCs/>
          <w:sz w:val="18"/>
          <w:szCs w:val="18"/>
        </w:rPr>
        <w:t>wystawione</w:t>
      </w:r>
      <w:r w:rsidR="00292717">
        <w:rPr>
          <w:rFonts w:ascii="Tahoma" w:hAnsi="Tahoma" w:cs="Tahoma"/>
          <w:b/>
          <w:bCs/>
          <w:sz w:val="18"/>
          <w:szCs w:val="18"/>
        </w:rPr>
        <w:t xml:space="preserve"> </w:t>
      </w:r>
      <w:r w:rsidR="00FC0C11" w:rsidRPr="0048658B">
        <w:rPr>
          <w:rFonts w:ascii="Tahoma" w:hAnsi="Tahoma" w:cs="Tahoma"/>
          <w:b/>
          <w:bCs/>
          <w:sz w:val="18"/>
          <w:szCs w:val="18"/>
        </w:rPr>
        <w:t>w okresie ostatnich</w:t>
      </w:r>
      <w:r w:rsidRPr="0048658B">
        <w:rPr>
          <w:rFonts w:ascii="Tahoma" w:hAnsi="Tahoma" w:cs="Tahoma"/>
          <w:b/>
          <w:bCs/>
          <w:sz w:val="18"/>
          <w:szCs w:val="18"/>
        </w:rPr>
        <w:t xml:space="preserve"> 3 </w:t>
      </w:r>
      <w:r w:rsidR="00FC0C11" w:rsidRPr="0048658B">
        <w:rPr>
          <w:rFonts w:ascii="Tahoma" w:hAnsi="Tahoma" w:cs="Tahoma"/>
          <w:b/>
          <w:bCs/>
          <w:sz w:val="18"/>
          <w:szCs w:val="18"/>
        </w:rPr>
        <w:t>miesięcy</w:t>
      </w:r>
      <w:r w:rsidR="00FC0C11">
        <w:rPr>
          <w:rFonts w:ascii="Tahoma" w:hAnsi="Tahoma" w:cs="Tahoma"/>
          <w:sz w:val="18"/>
          <w:szCs w:val="18"/>
        </w:rPr>
        <w:t>.</w:t>
      </w:r>
    </w:p>
    <w:p w14:paraId="2BE351CE" w14:textId="77777777" w:rsidR="00FC0C11" w:rsidRDefault="00FC0C11" w:rsidP="00541B23">
      <w:pPr>
        <w:ind w:left="1134"/>
        <w:jc w:val="both"/>
        <w:rPr>
          <w:rFonts w:ascii="Tahoma" w:hAnsi="Tahoma" w:cs="Tahoma"/>
          <w:sz w:val="18"/>
          <w:szCs w:val="18"/>
        </w:rPr>
      </w:pPr>
    </w:p>
    <w:p w14:paraId="4AC610FF" w14:textId="77777777" w:rsidR="00541B23" w:rsidRDefault="00FC0C11" w:rsidP="00541B23">
      <w:pPr>
        <w:ind w:left="1134"/>
        <w:jc w:val="both"/>
        <w:rPr>
          <w:rFonts w:ascii="Tahoma" w:hAnsi="Tahoma" w:cs="Tahoma"/>
          <w:sz w:val="18"/>
          <w:szCs w:val="18"/>
        </w:rPr>
      </w:pPr>
      <w:r>
        <w:rPr>
          <w:rFonts w:ascii="Tahoma" w:hAnsi="Tahoma" w:cs="Tahoma"/>
          <w:sz w:val="18"/>
          <w:szCs w:val="18"/>
        </w:rPr>
        <w:t xml:space="preserve">Okresy wyrażone w latach lub miesiącach liczy się </w:t>
      </w:r>
      <w:bookmarkStart w:id="4" w:name="_Hlk60992891"/>
      <w:r>
        <w:rPr>
          <w:rFonts w:ascii="Tahoma" w:hAnsi="Tahoma" w:cs="Tahoma"/>
          <w:sz w:val="18"/>
          <w:szCs w:val="18"/>
        </w:rPr>
        <w:t>wstecz od dnia, w którym upływa termin składania ofert</w:t>
      </w:r>
      <w:bookmarkEnd w:id="4"/>
      <w:r w:rsidR="00523D2D">
        <w:rPr>
          <w:rFonts w:ascii="Tahoma" w:hAnsi="Tahoma" w:cs="Tahoma"/>
          <w:sz w:val="18"/>
          <w:szCs w:val="18"/>
        </w:rPr>
        <w:t xml:space="preserve">. </w:t>
      </w:r>
    </w:p>
    <w:p w14:paraId="2B86D337" w14:textId="77777777" w:rsidR="00541B23" w:rsidRDefault="00541B23" w:rsidP="00541B23">
      <w:pPr>
        <w:ind w:left="1134"/>
        <w:jc w:val="both"/>
        <w:rPr>
          <w:rFonts w:ascii="Tahoma" w:hAnsi="Tahoma" w:cs="Tahoma"/>
          <w:sz w:val="18"/>
          <w:szCs w:val="18"/>
        </w:rPr>
      </w:pPr>
    </w:p>
    <w:p w14:paraId="6E61B0E1" w14:textId="77777777" w:rsidR="00523D2D" w:rsidRDefault="00523D2D" w:rsidP="00541B23">
      <w:pPr>
        <w:ind w:left="1134"/>
        <w:jc w:val="both"/>
        <w:rPr>
          <w:rFonts w:ascii="Tahoma" w:hAnsi="Tahoma" w:cs="Tahoma"/>
          <w:sz w:val="18"/>
          <w:szCs w:val="18"/>
        </w:rPr>
      </w:pPr>
      <w:bookmarkStart w:id="5" w:name="_Hlk68862011"/>
      <w:r>
        <w:rPr>
          <w:rFonts w:ascii="Tahoma" w:hAnsi="Tahoma" w:cs="Tahoma"/>
          <w:sz w:val="18"/>
          <w:szCs w:val="18"/>
        </w:rPr>
        <w:lastRenderedPageBreak/>
        <w:t>Jeżeli wykonawca powołuje się na doświadczenie w realizacji dostaw wykonywanych wspólnie z innymi wykonawcami, wykaz o którym mowa wyżej, dotyczy dostaw, w których wykonawca ten bezpośrednio uczestniczył, a w przypadku świadczeń powtarzających się lub ciągłych, w których wykonywaniu bezpośrednio uczestniczył lub uczestniczy</w:t>
      </w:r>
      <w:bookmarkEnd w:id="5"/>
      <w:r>
        <w:rPr>
          <w:rFonts w:ascii="Tahoma" w:hAnsi="Tahoma" w:cs="Tahoma"/>
          <w:sz w:val="18"/>
          <w:szCs w:val="18"/>
        </w:rPr>
        <w:t>.</w:t>
      </w:r>
    </w:p>
    <w:p w14:paraId="344B1B83" w14:textId="77777777" w:rsidR="000C1506" w:rsidRPr="006E066A" w:rsidRDefault="000C1506" w:rsidP="000C1506">
      <w:pPr>
        <w:spacing w:line="276" w:lineRule="auto"/>
        <w:jc w:val="both"/>
        <w:rPr>
          <w:rFonts w:ascii="Tahoma" w:hAnsi="Tahoma" w:cs="Tahoma"/>
          <w:b/>
          <w:sz w:val="10"/>
          <w:szCs w:val="10"/>
          <w:highlight w:val="lightGray"/>
          <w:u w:val="single"/>
        </w:rPr>
      </w:pPr>
    </w:p>
    <w:p w14:paraId="406B38D2" w14:textId="77777777" w:rsidR="006A55DB" w:rsidRPr="00EE02E5" w:rsidRDefault="006A55DB" w:rsidP="00A62B52">
      <w:pPr>
        <w:ind w:left="1418" w:hanging="284"/>
        <w:jc w:val="both"/>
        <w:rPr>
          <w:rFonts w:ascii="Tahoma" w:hAnsi="Tahoma" w:cs="Tahoma"/>
          <w:b/>
          <w:bCs/>
          <w:color w:val="0070C0"/>
          <w:sz w:val="18"/>
          <w:szCs w:val="18"/>
        </w:rPr>
      </w:pPr>
      <w:r w:rsidRPr="00EE02E5">
        <w:rPr>
          <w:rFonts w:ascii="Tahoma" w:hAnsi="Tahoma" w:cs="Tahoma"/>
          <w:b/>
          <w:bCs/>
          <w:color w:val="0070C0"/>
          <w:sz w:val="18"/>
          <w:szCs w:val="18"/>
        </w:rPr>
        <w:t xml:space="preserve">Oświadczenie o powyższym należy złożyć w formularzu JEDZ (część IV </w:t>
      </w:r>
      <w:r w:rsidRPr="00EE02E5">
        <w:rPr>
          <w:rFonts w:ascii="Tahoma" w:hAnsi="Tahoma" w:cs="Tahoma"/>
          <w:b/>
          <w:color w:val="0070C0"/>
          <w:sz w:val="18"/>
          <w:szCs w:val="18"/>
        </w:rPr>
        <w:t xml:space="preserve">części </w:t>
      </w:r>
      <w:r w:rsidRPr="00EE02E5">
        <w:rPr>
          <w:rFonts w:ascii="Tahoma" w:hAnsi="Tahoma" w:cs="Tahoma"/>
          <w:b/>
          <w:smallCaps/>
          <w:color w:val="0070C0"/>
          <w:lang w:eastAsia="en-GB"/>
        </w:rPr>
        <w:sym w:font="Symbol" w:char="F061"/>
      </w:r>
      <w:r w:rsidRPr="00EE02E5">
        <w:rPr>
          <w:rFonts w:ascii="Tahoma" w:hAnsi="Tahoma" w:cs="Tahoma"/>
          <w:b/>
          <w:smallCaps/>
          <w:color w:val="0070C0"/>
          <w:lang w:eastAsia="en-GB"/>
        </w:rPr>
        <w:t>)</w:t>
      </w:r>
      <w:r w:rsidRPr="00EE02E5">
        <w:rPr>
          <w:rFonts w:ascii="Tahoma" w:hAnsi="Tahoma" w:cs="Tahoma"/>
          <w:b/>
          <w:bCs/>
          <w:color w:val="0070C0"/>
          <w:sz w:val="18"/>
          <w:szCs w:val="18"/>
        </w:rPr>
        <w:t>.</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1373FEF0" w14:textId="6CC75D4F" w:rsidR="00F62F16" w:rsidRDefault="00F62F16" w:rsidP="00E219FC">
      <w:pPr>
        <w:numPr>
          <w:ilvl w:val="1"/>
          <w:numId w:val="14"/>
        </w:numPr>
        <w:spacing w:before="120"/>
        <w:ind w:left="426" w:hanging="437"/>
        <w:jc w:val="both"/>
        <w:rPr>
          <w:rFonts w:ascii="Tahoma" w:hAnsi="Tahoma" w:cs="Tahoma"/>
          <w:b/>
          <w:sz w:val="18"/>
          <w:szCs w:val="18"/>
        </w:rPr>
      </w:pPr>
      <w:bookmarkStart w:id="6" w:name="_Hlk68862049"/>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 </w:t>
      </w:r>
      <w:r>
        <w:rPr>
          <w:rFonts w:ascii="Tahoma" w:hAnsi="Tahoma" w:cs="Tahoma"/>
          <w:b/>
          <w:sz w:val="18"/>
          <w:szCs w:val="18"/>
        </w:rPr>
        <w:t xml:space="preserve">na podstawie art. </w:t>
      </w:r>
      <w:r w:rsidR="00BB4BC3">
        <w:rPr>
          <w:rFonts w:ascii="Tahoma" w:hAnsi="Tahoma" w:cs="Tahoma"/>
          <w:b/>
          <w:sz w:val="18"/>
          <w:szCs w:val="18"/>
        </w:rPr>
        <w:t>108</w:t>
      </w:r>
      <w:r>
        <w:rPr>
          <w:rFonts w:ascii="Tahoma" w:hAnsi="Tahoma" w:cs="Tahoma"/>
          <w:b/>
          <w:sz w:val="18"/>
          <w:szCs w:val="18"/>
        </w:rPr>
        <w:t xml:space="preserve"> ust. 1 ustawy</w:t>
      </w:r>
      <w:bookmarkEnd w:id="6"/>
      <w:r>
        <w:rPr>
          <w:rFonts w:ascii="Tahoma" w:hAnsi="Tahoma" w:cs="Tahoma"/>
          <w:b/>
          <w:sz w:val="18"/>
          <w:szCs w:val="18"/>
        </w:rPr>
        <w:t>:</w:t>
      </w:r>
    </w:p>
    <w:p w14:paraId="6408003F" w14:textId="1715BCFB" w:rsidR="00F62F16" w:rsidRPr="007E020F" w:rsidRDefault="00F62F16" w:rsidP="00E219FC">
      <w:pPr>
        <w:numPr>
          <w:ilvl w:val="2"/>
          <w:numId w:val="17"/>
        </w:numPr>
        <w:ind w:left="993"/>
        <w:jc w:val="both"/>
        <w:rPr>
          <w:rFonts w:ascii="Tahoma" w:hAnsi="Tahoma" w:cs="Tahoma"/>
          <w:sz w:val="18"/>
          <w:szCs w:val="18"/>
        </w:rPr>
      </w:pPr>
      <w:bookmarkStart w:id="7" w:name="_Hlk68862062"/>
      <w:r>
        <w:rPr>
          <w:rFonts w:ascii="Tahoma" w:hAnsi="Tahoma" w:cs="Tahoma"/>
          <w:b/>
          <w:sz w:val="18"/>
          <w:szCs w:val="18"/>
        </w:rPr>
        <w:t>Informacji z Krajowego Rejestru Karnego</w:t>
      </w:r>
      <w:r>
        <w:rPr>
          <w:rFonts w:ascii="Tahoma" w:hAnsi="Tahoma" w:cs="Tahoma"/>
          <w:sz w:val="18"/>
          <w:szCs w:val="18"/>
        </w:rPr>
        <w:t xml:space="preserve"> w zakresie</w:t>
      </w:r>
      <w:r w:rsidR="0048658B">
        <w:rPr>
          <w:rFonts w:ascii="Tahoma" w:hAnsi="Tahoma" w:cs="Tahoma"/>
          <w:sz w:val="18"/>
          <w:szCs w:val="18"/>
        </w:rPr>
        <w:t xml:space="preserve"> </w:t>
      </w:r>
      <w:r w:rsidRPr="007E020F">
        <w:rPr>
          <w:rFonts w:ascii="Tahoma" w:hAnsi="Tahoma" w:cs="Tahoma"/>
          <w:sz w:val="18"/>
          <w:szCs w:val="18"/>
        </w:rPr>
        <w:t xml:space="preserve">określonym w art. </w:t>
      </w:r>
      <w:r w:rsidR="007E020F">
        <w:rPr>
          <w:rFonts w:ascii="Tahoma" w:hAnsi="Tahoma" w:cs="Tahoma"/>
          <w:sz w:val="18"/>
          <w:szCs w:val="18"/>
        </w:rPr>
        <w:t>108 ust. 1 pkt. 1 i 2 oraz w art. 108 ust. 1 pkt. 4</w:t>
      </w:r>
      <w:r w:rsidRPr="007E020F">
        <w:rPr>
          <w:rFonts w:ascii="Tahoma" w:hAnsi="Tahoma" w:cs="Tahoma"/>
          <w:sz w:val="18"/>
          <w:szCs w:val="18"/>
        </w:rPr>
        <w:t xml:space="preserve"> Ustawy, </w:t>
      </w:r>
      <w:r w:rsidR="007E020F">
        <w:rPr>
          <w:rFonts w:ascii="Tahoma" w:hAnsi="Tahoma" w:cs="Tahoma"/>
          <w:sz w:val="18"/>
          <w:szCs w:val="18"/>
        </w:rPr>
        <w:t>sporządzonej nie wcześniej niż 6 miesięcy przed jej złożeniem</w:t>
      </w:r>
      <w:bookmarkEnd w:id="7"/>
      <w:r w:rsidR="00496375">
        <w:rPr>
          <w:rFonts w:ascii="Tahoma" w:hAnsi="Tahoma" w:cs="Tahoma"/>
          <w:sz w:val="18"/>
          <w:szCs w:val="18"/>
        </w:rPr>
        <w:t>.</w:t>
      </w:r>
    </w:p>
    <w:p w14:paraId="21FE6088" w14:textId="1BB42F70" w:rsidR="00F62F16" w:rsidRDefault="00F62F16" w:rsidP="0048658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sidR="00523D2D">
        <w:rPr>
          <w:rFonts w:ascii="Tahoma" w:hAnsi="Tahoma" w:cs="Tahoma"/>
          <w:b/>
          <w:color w:val="0070C0"/>
          <w:sz w:val="18"/>
          <w:szCs w:val="18"/>
        </w:rPr>
        <w:t>8</w:t>
      </w:r>
      <w:r w:rsidRPr="00EE02E5">
        <w:rPr>
          <w:rFonts w:ascii="Tahoma" w:hAnsi="Tahoma" w:cs="Tahoma"/>
          <w:b/>
          <w:color w:val="0070C0"/>
          <w:sz w:val="18"/>
          <w:szCs w:val="18"/>
        </w:rPr>
        <w:t xml:space="preserve">.4 </w:t>
      </w:r>
      <w:r w:rsidR="00496375">
        <w:rPr>
          <w:rFonts w:ascii="Tahoma" w:hAnsi="Tahoma" w:cs="Tahoma"/>
          <w:b/>
          <w:color w:val="0070C0"/>
          <w:sz w:val="18"/>
          <w:szCs w:val="18"/>
        </w:rPr>
        <w:t>S</w:t>
      </w:r>
      <w:r w:rsidRPr="00EE02E5">
        <w:rPr>
          <w:rFonts w:ascii="Tahoma" w:hAnsi="Tahoma" w:cs="Tahoma"/>
          <w:b/>
          <w:color w:val="0070C0"/>
          <w:sz w:val="18"/>
          <w:szCs w:val="18"/>
        </w:rPr>
        <w:t>WZ).</w:t>
      </w:r>
    </w:p>
    <w:p w14:paraId="36CA0D9C" w14:textId="6A8C9DC6" w:rsidR="007E020F" w:rsidRPr="005415BA" w:rsidRDefault="007E020F" w:rsidP="00E219FC">
      <w:pPr>
        <w:numPr>
          <w:ilvl w:val="2"/>
          <w:numId w:val="17"/>
        </w:numPr>
        <w:spacing w:after="240"/>
        <w:ind w:left="993"/>
        <w:jc w:val="both"/>
        <w:rPr>
          <w:rFonts w:ascii="Tahoma" w:hAnsi="Tahoma" w:cs="Tahoma"/>
          <w:b/>
          <w:color w:val="0070C0"/>
          <w:sz w:val="18"/>
          <w:szCs w:val="18"/>
        </w:rPr>
      </w:pPr>
      <w:bookmarkStart w:id="8" w:name="_Hlk60990767"/>
      <w:bookmarkStart w:id="9" w:name="_Hlk68862084"/>
      <w:r w:rsidRPr="005415BA">
        <w:rPr>
          <w:rFonts w:ascii="Tahoma" w:hAnsi="Tahoma" w:cs="Tahoma"/>
          <w:sz w:val="18"/>
          <w:szCs w:val="18"/>
        </w:rPr>
        <w:t xml:space="preserve">Oświadczenia </w:t>
      </w:r>
      <w:r w:rsidR="001D09D4" w:rsidRPr="005415BA">
        <w:rPr>
          <w:rFonts w:ascii="Tahoma" w:hAnsi="Tahoma" w:cs="Tahoma"/>
          <w:sz w:val="18"/>
          <w:szCs w:val="18"/>
        </w:rPr>
        <w:t>W</w:t>
      </w:r>
      <w:r w:rsidRPr="005415BA">
        <w:rPr>
          <w:rFonts w:ascii="Tahoma" w:hAnsi="Tahoma" w:cs="Tahoma"/>
          <w:sz w:val="18"/>
          <w:szCs w:val="18"/>
        </w:rPr>
        <w:t xml:space="preserve">ykonawcy, w zakresie art. 108 ust. 1 pkt. 5 ustawy, o braku przynależności do tej samej grupy kapitałowej w rozumieniu ustawy z dnia 16 lutego 2007r. o ochronie konkurencji i konsumentów </w:t>
      </w:r>
      <w:r w:rsidR="001D09D4" w:rsidRPr="005415BA">
        <w:rPr>
          <w:rFonts w:ascii="Tahoma" w:hAnsi="Tahoma" w:cs="Tahoma"/>
          <w:sz w:val="18"/>
          <w:szCs w:val="18"/>
        </w:rPr>
        <w:t xml:space="preserve">(Dz. U. z 2020r. poz. 1076 i 1086), z innym wykonawcą, który złożył odrębną ofertę, ofertę częściową, albo oświadczenie o przynależności do tej samej grupy kapitałowej </w:t>
      </w:r>
      <w:bookmarkStart w:id="10" w:name="_Hlk60990937"/>
      <w:r w:rsidR="001D09D4"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10"/>
      <w:r w:rsidR="00F844DF" w:rsidRPr="005415BA">
        <w:rPr>
          <w:rFonts w:ascii="Tahoma" w:hAnsi="Tahoma" w:cs="Tahoma"/>
          <w:sz w:val="18"/>
          <w:szCs w:val="18"/>
        </w:rPr>
        <w:t xml:space="preserve">  - </w:t>
      </w:r>
      <w:r w:rsidR="00F844DF" w:rsidRPr="005415BA">
        <w:rPr>
          <w:rFonts w:ascii="Tahoma" w:hAnsi="Tahoma"/>
          <w:b/>
          <w:color w:val="0070C0"/>
          <w:sz w:val="18"/>
          <w:szCs w:val="18"/>
        </w:rPr>
        <w:t>załącznik nr 5 do SWZ</w:t>
      </w:r>
      <w:bookmarkEnd w:id="9"/>
    </w:p>
    <w:p w14:paraId="5E14F6ED" w14:textId="617F8177" w:rsidR="00F62F16" w:rsidRPr="005415BA" w:rsidRDefault="00F62F16" w:rsidP="00E219FC">
      <w:pPr>
        <w:numPr>
          <w:ilvl w:val="2"/>
          <w:numId w:val="17"/>
        </w:numPr>
        <w:ind w:left="993"/>
        <w:jc w:val="both"/>
        <w:rPr>
          <w:rFonts w:ascii="Tahoma" w:hAnsi="Tahoma" w:cs="Tahoma"/>
          <w:b/>
          <w:color w:val="0070C0"/>
          <w:sz w:val="18"/>
          <w:szCs w:val="18"/>
        </w:rPr>
      </w:pPr>
      <w:bookmarkStart w:id="11" w:name="_Hlk68862107"/>
      <w:bookmarkEnd w:id="8"/>
      <w:r w:rsidRPr="005415BA">
        <w:rPr>
          <w:rFonts w:ascii="Tahoma" w:hAnsi="Tahoma" w:cs="Tahoma"/>
          <w:b/>
          <w:sz w:val="18"/>
          <w:szCs w:val="18"/>
        </w:rPr>
        <w:t xml:space="preserve">Oświadczenia Wykonawcy </w:t>
      </w:r>
      <w:r w:rsidR="009B3F2A" w:rsidRPr="005415BA">
        <w:rPr>
          <w:rFonts w:ascii="Tahoma" w:hAnsi="Tahoma" w:cs="Tahoma"/>
          <w:b/>
          <w:sz w:val="18"/>
          <w:szCs w:val="18"/>
        </w:rPr>
        <w:t xml:space="preserve">o aktualności informacji zawartych w oświadczeniu  JEDZ                   (o którym mowa w art. 125 ust. 1 Ustawy), w zakresie podstaw wykluczenia z postępowania: </w:t>
      </w:r>
      <w:bookmarkEnd w:id="11"/>
      <w:r w:rsidRPr="005415BA">
        <w:rPr>
          <w:rFonts w:ascii="Tahoma" w:hAnsi="Tahoma" w:cs="Tahoma"/>
          <w:b/>
          <w:color w:val="0070C0"/>
          <w:sz w:val="18"/>
          <w:szCs w:val="18"/>
        </w:rPr>
        <w:t xml:space="preserve">NA WEZWANIE Zamawiającego (zgodnie z punktem </w:t>
      </w:r>
      <w:r w:rsidR="00523D2D">
        <w:rPr>
          <w:rFonts w:ascii="Tahoma" w:hAnsi="Tahoma" w:cs="Tahoma"/>
          <w:b/>
          <w:color w:val="0070C0"/>
          <w:sz w:val="18"/>
          <w:szCs w:val="18"/>
        </w:rPr>
        <w:t>8</w:t>
      </w:r>
      <w:r w:rsidRPr="005415BA">
        <w:rPr>
          <w:rFonts w:ascii="Tahoma" w:hAnsi="Tahoma" w:cs="Tahoma"/>
          <w:b/>
          <w:color w:val="0070C0"/>
          <w:sz w:val="18"/>
          <w:szCs w:val="18"/>
        </w:rPr>
        <w:t xml:space="preserve">.4 </w:t>
      </w:r>
      <w:r w:rsidR="00496375">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6551D470" w14:textId="2F40F04E" w:rsidR="00F62F16" w:rsidRDefault="00F62F16" w:rsidP="00E219FC">
      <w:pPr>
        <w:numPr>
          <w:ilvl w:val="3"/>
          <w:numId w:val="17"/>
        </w:numPr>
        <w:ind w:left="1418" w:hanging="780"/>
        <w:jc w:val="both"/>
        <w:rPr>
          <w:rFonts w:ascii="Tahoma" w:hAnsi="Tahoma" w:cs="Tahoma"/>
          <w:sz w:val="18"/>
          <w:szCs w:val="18"/>
        </w:rPr>
      </w:pPr>
      <w:bookmarkStart w:id="12" w:name="_Hlk68862126"/>
      <w:r w:rsidRPr="00CF4996">
        <w:rPr>
          <w:rFonts w:ascii="Tahoma" w:hAnsi="Tahoma" w:cs="Tahoma"/>
          <w:sz w:val="18"/>
          <w:szCs w:val="18"/>
        </w:rPr>
        <w:t>o braku wydania wobec niego prawomocnego wyroku sądu lub ostatecznej decyzji administracyjnej o zaleganiu z uiszczaniem podatków, opłat lub składek na ubezpieczenia społeczne lub zdrowotne,</w:t>
      </w:r>
      <w:r w:rsidR="00015A17" w:rsidRPr="00CF4996">
        <w:rPr>
          <w:rFonts w:ascii="Tahoma" w:hAnsi="Tahoma" w:cs="Tahoma"/>
          <w:sz w:val="18"/>
          <w:szCs w:val="18"/>
        </w:rPr>
        <w:t xml:space="preserv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12"/>
      <w:r w:rsidR="004A05CF">
        <w:rPr>
          <w:rFonts w:ascii="Tahoma" w:hAnsi="Tahoma" w:cs="Tahoma"/>
          <w:sz w:val="18"/>
          <w:szCs w:val="18"/>
        </w:rPr>
        <w:t>,</w:t>
      </w:r>
      <w:r w:rsidR="00B56451">
        <w:rPr>
          <w:rFonts w:ascii="Tahoma" w:hAnsi="Tahoma" w:cs="Tahoma"/>
          <w:sz w:val="18"/>
          <w:szCs w:val="18"/>
        </w:rPr>
        <w:t xml:space="preserve">  </w:t>
      </w:r>
    </w:p>
    <w:p w14:paraId="0F4FAD93" w14:textId="31BA6CA0" w:rsidR="008C0917" w:rsidRDefault="008C0917" w:rsidP="00E219FC">
      <w:pPr>
        <w:numPr>
          <w:ilvl w:val="3"/>
          <w:numId w:val="17"/>
        </w:numPr>
        <w:ind w:left="1418" w:hanging="655"/>
        <w:jc w:val="both"/>
        <w:rPr>
          <w:rFonts w:ascii="Tahoma" w:hAnsi="Tahoma" w:cs="Tahoma"/>
          <w:sz w:val="18"/>
          <w:szCs w:val="18"/>
        </w:rPr>
      </w:pPr>
      <w:r w:rsidRPr="0075178F">
        <w:rPr>
          <w:rFonts w:ascii="Tahoma" w:hAnsi="Tahoma" w:cs="Tahoma"/>
          <w:sz w:val="18"/>
          <w:szCs w:val="18"/>
        </w:rPr>
        <w:t xml:space="preserve">  </w:t>
      </w:r>
      <w:bookmarkStart w:id="13" w:name="_Hlk68862135"/>
      <w:r w:rsidRPr="0075178F">
        <w:rPr>
          <w:rFonts w:ascii="Tahoma" w:hAnsi="Tahoma" w:cs="Tahoma"/>
          <w:sz w:val="18"/>
          <w:szCs w:val="18"/>
        </w:rPr>
        <w:t>o braku orzeczenia wobec niego tytułem środka zapobiegawczego zakazu ubiegania się o zamówienie</w:t>
      </w:r>
      <w:bookmarkEnd w:id="13"/>
      <w:r w:rsidR="004A05CF">
        <w:rPr>
          <w:rFonts w:ascii="Tahoma" w:hAnsi="Tahoma" w:cs="Tahoma"/>
          <w:sz w:val="18"/>
          <w:szCs w:val="18"/>
        </w:rPr>
        <w:t>,</w:t>
      </w:r>
    </w:p>
    <w:p w14:paraId="15465A2E" w14:textId="57E6082C" w:rsidR="004A05CF" w:rsidRDefault="004A05CF" w:rsidP="00E219FC">
      <w:pPr>
        <w:numPr>
          <w:ilvl w:val="3"/>
          <w:numId w:val="17"/>
        </w:numPr>
        <w:ind w:left="1418" w:hanging="655"/>
        <w:jc w:val="both"/>
        <w:rPr>
          <w:rFonts w:ascii="Tahoma" w:hAnsi="Tahoma" w:cs="Tahoma"/>
          <w:sz w:val="18"/>
          <w:szCs w:val="18"/>
        </w:rPr>
      </w:pPr>
      <w:r>
        <w:rPr>
          <w:rFonts w:ascii="Tahoma" w:hAnsi="Tahoma" w:cs="Tahoma"/>
          <w:sz w:val="18"/>
          <w:szCs w:val="18"/>
        </w:rPr>
        <w:t xml:space="preserve"> </w:t>
      </w:r>
      <w:bookmarkStart w:id="14" w:name="_Hlk68862142"/>
      <w:r>
        <w:rPr>
          <w:rFonts w:ascii="Tahoma" w:hAnsi="Tahoma" w:cs="Tahoma"/>
          <w:sz w:val="18"/>
          <w:szCs w:val="18"/>
        </w:rPr>
        <w:t>o braku zawarcia z innymi wykonawcami porozumienia mającego na celu zakłócenie konkurencji</w:t>
      </w:r>
      <w:bookmarkEnd w:id="14"/>
      <w:r>
        <w:rPr>
          <w:rFonts w:ascii="Tahoma" w:hAnsi="Tahoma" w:cs="Tahoma"/>
          <w:sz w:val="18"/>
          <w:szCs w:val="18"/>
        </w:rPr>
        <w:t>,</w:t>
      </w:r>
    </w:p>
    <w:p w14:paraId="08E3D999" w14:textId="77777777" w:rsidR="00F62F16" w:rsidRPr="005023FF" w:rsidRDefault="00F62F16" w:rsidP="00F62F16">
      <w:pPr>
        <w:jc w:val="both"/>
        <w:rPr>
          <w:rFonts w:ascii="Tahoma" w:hAnsi="Tahoma" w:cs="Tahoma"/>
          <w:color w:val="2F5496"/>
          <w:sz w:val="18"/>
          <w:szCs w:val="18"/>
        </w:rPr>
      </w:pPr>
    </w:p>
    <w:p w14:paraId="281F6760" w14:textId="394CB7FF" w:rsidR="00F62F16" w:rsidRDefault="00F62F16" w:rsidP="00E219FC">
      <w:pPr>
        <w:numPr>
          <w:ilvl w:val="1"/>
          <w:numId w:val="17"/>
        </w:numPr>
        <w:spacing w:before="120"/>
        <w:ind w:left="426" w:hanging="426"/>
        <w:jc w:val="both"/>
        <w:rPr>
          <w:rFonts w:ascii="Tahoma" w:hAnsi="Tahoma" w:cs="Tahoma"/>
          <w:sz w:val="18"/>
          <w:szCs w:val="18"/>
        </w:rPr>
      </w:pPr>
      <w:bookmarkStart w:id="15" w:name="_Hlk68862167"/>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p>
    <w:p w14:paraId="57CD8878" w14:textId="22F53C79" w:rsidR="00440CB7" w:rsidRDefault="00633C85" w:rsidP="00633C85">
      <w:pPr>
        <w:pStyle w:val="Akapitzlist"/>
        <w:ind w:left="993" w:hanging="426"/>
        <w:jc w:val="both"/>
        <w:rPr>
          <w:rFonts w:ascii="Tahoma" w:hAnsi="Tahoma" w:cs="Tahoma"/>
          <w:sz w:val="18"/>
          <w:szCs w:val="18"/>
        </w:rPr>
      </w:pPr>
      <w:r>
        <w:rPr>
          <w:rFonts w:ascii="Tahoma" w:hAnsi="Tahoma" w:cs="Tahoma"/>
          <w:sz w:val="18"/>
          <w:szCs w:val="18"/>
        </w:rPr>
        <w:t xml:space="preserve">a)  </w:t>
      </w:r>
      <w:r w:rsidR="00F62F16">
        <w:rPr>
          <w:rFonts w:ascii="Tahoma" w:hAnsi="Tahoma" w:cs="Tahoma"/>
          <w:sz w:val="18"/>
          <w:szCs w:val="18"/>
        </w:rPr>
        <w:t>informacj</w:t>
      </w:r>
      <w:r w:rsidR="00440CB7">
        <w:rPr>
          <w:rFonts w:ascii="Tahoma" w:hAnsi="Tahoma" w:cs="Tahoma"/>
          <w:sz w:val="18"/>
          <w:szCs w:val="18"/>
        </w:rPr>
        <w:t>i</w:t>
      </w:r>
      <w:r w:rsidR="00AF2ED5">
        <w:rPr>
          <w:rFonts w:ascii="Tahoma" w:hAnsi="Tahoma" w:cs="Tahoma"/>
          <w:sz w:val="18"/>
          <w:szCs w:val="18"/>
        </w:rPr>
        <w:t xml:space="preserve"> </w:t>
      </w:r>
      <w:r w:rsidR="00FE5138">
        <w:rPr>
          <w:rFonts w:ascii="Tahoma" w:hAnsi="Tahoma" w:cs="Tahoma"/>
          <w:sz w:val="18"/>
          <w:szCs w:val="18"/>
        </w:rPr>
        <w:t>z Krajowego Rejestru Karnego</w:t>
      </w:r>
      <w:r w:rsidR="00440CB7">
        <w:rPr>
          <w:rFonts w:ascii="Tahoma" w:hAnsi="Tahoma" w:cs="Tahoma"/>
          <w:sz w:val="18"/>
          <w:szCs w:val="18"/>
        </w:rPr>
        <w:t xml:space="preserve"> w zakresie art. 108 ust. 1 pkt 1</w:t>
      </w:r>
      <w:r w:rsidR="00A10405">
        <w:rPr>
          <w:rFonts w:ascii="Tahoma" w:hAnsi="Tahoma" w:cs="Tahoma"/>
          <w:sz w:val="18"/>
          <w:szCs w:val="18"/>
        </w:rPr>
        <w:t xml:space="preserve">, </w:t>
      </w:r>
      <w:r w:rsidR="00440CB7">
        <w:rPr>
          <w:rFonts w:ascii="Tahoma" w:hAnsi="Tahoma" w:cs="Tahoma"/>
          <w:sz w:val="18"/>
          <w:szCs w:val="18"/>
        </w:rPr>
        <w:t>2</w:t>
      </w:r>
      <w:r w:rsidR="00A10405">
        <w:rPr>
          <w:rFonts w:ascii="Tahoma" w:hAnsi="Tahoma" w:cs="Tahoma"/>
          <w:sz w:val="18"/>
          <w:szCs w:val="18"/>
        </w:rPr>
        <w:t xml:space="preserve"> i 4</w:t>
      </w:r>
      <w:r w:rsidR="00440CB7">
        <w:rPr>
          <w:rFonts w:ascii="Tahoma" w:hAnsi="Tahoma" w:cs="Tahoma"/>
          <w:sz w:val="18"/>
          <w:szCs w:val="18"/>
        </w:rPr>
        <w:t xml:space="preserve"> ustawy PZP</w:t>
      </w:r>
      <w:r w:rsidR="00496375">
        <w:rPr>
          <w:rFonts w:ascii="Tahoma" w:hAnsi="Tahoma" w:cs="Tahoma"/>
          <w:sz w:val="18"/>
          <w:szCs w:val="18"/>
        </w:rPr>
        <w:t xml:space="preserve"> </w:t>
      </w:r>
      <w:r w:rsidR="00440CB7">
        <w:rPr>
          <w:rFonts w:ascii="Tahoma" w:hAnsi="Tahoma" w:cs="Tahoma"/>
          <w:sz w:val="18"/>
          <w:szCs w:val="18"/>
        </w:rPr>
        <w:t>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2EF5DA27" w14:textId="4F4E71B4" w:rsidR="00F62F16" w:rsidRDefault="00F62F16" w:rsidP="00E219FC">
      <w:pPr>
        <w:pStyle w:val="Akapitzlist"/>
        <w:numPr>
          <w:ilvl w:val="2"/>
          <w:numId w:val="16"/>
        </w:numPr>
        <w:jc w:val="both"/>
        <w:rPr>
          <w:rFonts w:ascii="Tahoma" w:hAnsi="Tahoma" w:cs="Tahoma"/>
          <w:sz w:val="18"/>
          <w:szCs w:val="18"/>
        </w:rPr>
      </w:pPr>
      <w:r>
        <w:rPr>
          <w:rFonts w:ascii="Tahoma" w:hAnsi="Tahoma" w:cs="Tahoma"/>
          <w:sz w:val="18"/>
          <w:szCs w:val="18"/>
        </w:rPr>
        <w:t>Dokument o który</w:t>
      </w:r>
      <w:r w:rsidR="009E217E">
        <w:rPr>
          <w:rFonts w:ascii="Tahoma" w:hAnsi="Tahoma" w:cs="Tahoma"/>
          <w:sz w:val="18"/>
          <w:szCs w:val="18"/>
        </w:rPr>
        <w:t>m</w:t>
      </w:r>
      <w:r>
        <w:rPr>
          <w:rFonts w:ascii="Tahoma" w:hAnsi="Tahoma" w:cs="Tahoma"/>
          <w:sz w:val="18"/>
          <w:szCs w:val="18"/>
        </w:rPr>
        <w:t xml:space="preserve"> mowa w pkt.</w:t>
      </w:r>
      <w:r w:rsidR="009E217E">
        <w:rPr>
          <w:rFonts w:ascii="Tahoma" w:hAnsi="Tahoma" w:cs="Tahoma"/>
          <w:sz w:val="18"/>
          <w:szCs w:val="18"/>
        </w:rPr>
        <w:t xml:space="preserve"> 8</w:t>
      </w:r>
      <w:r>
        <w:rPr>
          <w:rFonts w:ascii="Tahoma" w:hAnsi="Tahoma" w:cs="Tahoma"/>
          <w:sz w:val="18"/>
          <w:szCs w:val="18"/>
        </w:rPr>
        <w:t>.3.</w:t>
      </w:r>
      <w:r w:rsidR="009E217E">
        <w:rPr>
          <w:rFonts w:ascii="Tahoma" w:hAnsi="Tahoma" w:cs="Tahoma"/>
          <w:sz w:val="18"/>
          <w:szCs w:val="18"/>
        </w:rPr>
        <w:t xml:space="preserve"> a)</w:t>
      </w:r>
      <w:r w:rsidR="00496375">
        <w:rPr>
          <w:rFonts w:ascii="Tahoma" w:hAnsi="Tahoma" w:cs="Tahoma"/>
          <w:sz w:val="18"/>
          <w:szCs w:val="18"/>
        </w:rPr>
        <w:t xml:space="preserve">, </w:t>
      </w:r>
      <w:r w:rsidR="00A10405">
        <w:rPr>
          <w:rFonts w:ascii="Tahoma" w:hAnsi="Tahoma" w:cs="Tahoma"/>
          <w:sz w:val="18"/>
          <w:szCs w:val="18"/>
        </w:rPr>
        <w:t>powinien</w:t>
      </w:r>
      <w:r>
        <w:rPr>
          <w:rFonts w:ascii="Tahoma" w:hAnsi="Tahoma" w:cs="Tahoma"/>
          <w:sz w:val="18"/>
          <w:szCs w:val="18"/>
        </w:rPr>
        <w:t xml:space="preserve"> być wystawion</w:t>
      </w:r>
      <w:r w:rsidR="009E217E">
        <w:rPr>
          <w:rFonts w:ascii="Tahoma" w:hAnsi="Tahoma" w:cs="Tahoma"/>
          <w:sz w:val="18"/>
          <w:szCs w:val="18"/>
        </w:rPr>
        <w:t>y</w:t>
      </w:r>
      <w:r>
        <w:rPr>
          <w:rFonts w:ascii="Tahoma" w:hAnsi="Tahoma" w:cs="Tahoma"/>
          <w:sz w:val="18"/>
          <w:szCs w:val="18"/>
        </w:rPr>
        <w:t xml:space="preserve"> nie wcześniej niż 6 miesięcy przed </w:t>
      </w:r>
      <w:r w:rsidR="009E217E">
        <w:rPr>
          <w:rFonts w:ascii="Tahoma" w:hAnsi="Tahoma" w:cs="Tahoma"/>
          <w:sz w:val="18"/>
          <w:szCs w:val="18"/>
        </w:rPr>
        <w:t>jego złożeniem..</w:t>
      </w:r>
    </w:p>
    <w:p w14:paraId="28BED5A0" w14:textId="330D5473" w:rsidR="009E217E" w:rsidRDefault="00B10005" w:rsidP="00E219FC">
      <w:pPr>
        <w:pStyle w:val="Akapitzlist"/>
        <w:numPr>
          <w:ilvl w:val="2"/>
          <w:numId w:val="16"/>
        </w:numPr>
        <w:jc w:val="both"/>
        <w:rPr>
          <w:rFonts w:ascii="Tahoma" w:hAnsi="Tahoma" w:cs="Tahoma"/>
          <w:sz w:val="18"/>
          <w:szCs w:val="18"/>
        </w:rPr>
      </w:pPr>
      <w:r>
        <w:rPr>
          <w:rFonts w:ascii="Tahoma" w:hAnsi="Tahoma" w:cs="Tahoma"/>
          <w:sz w:val="18"/>
          <w:szCs w:val="18"/>
        </w:rPr>
        <w:t>Jeżeli w kraju, w którym Wykonawca ma siedzibę lub miejsce zamieszkania,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pkt. 8.3.1. stosuje się odpowiednio</w:t>
      </w:r>
      <w:r w:rsidR="005415BA">
        <w:rPr>
          <w:rFonts w:ascii="Tahoma" w:hAnsi="Tahoma" w:cs="Tahoma"/>
          <w:sz w:val="18"/>
          <w:szCs w:val="18"/>
        </w:rPr>
        <w:t>.</w:t>
      </w:r>
    </w:p>
    <w:p w14:paraId="3C16223C" w14:textId="77777777" w:rsidR="00F62F16" w:rsidRPr="009E217E" w:rsidRDefault="00F62F16" w:rsidP="00E219FC">
      <w:pPr>
        <w:pStyle w:val="Akapitzlist"/>
        <w:numPr>
          <w:ilvl w:val="2"/>
          <w:numId w:val="16"/>
        </w:numPr>
        <w:jc w:val="both"/>
        <w:rPr>
          <w:rFonts w:ascii="Tahoma" w:hAnsi="Tahoma" w:cs="Tahoma"/>
          <w:sz w:val="18"/>
          <w:szCs w:val="18"/>
        </w:rPr>
      </w:pPr>
      <w:r w:rsidRPr="009E217E">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bookmarkEnd w:id="15"/>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7777777" w:rsidR="00273606" w:rsidRPr="00273606" w:rsidRDefault="00273606" w:rsidP="00E219FC">
      <w:pPr>
        <w:numPr>
          <w:ilvl w:val="1"/>
          <w:numId w:val="17"/>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nie krótszym niż 10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E219FC">
      <w:pPr>
        <w:numPr>
          <w:ilvl w:val="1"/>
          <w:numId w:val="17"/>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E219FC">
      <w:pPr>
        <w:numPr>
          <w:ilvl w:val="1"/>
          <w:numId w:val="17"/>
        </w:numPr>
        <w:spacing w:before="120"/>
        <w:ind w:left="426" w:hanging="426"/>
        <w:jc w:val="both"/>
        <w:rPr>
          <w:rFonts w:ascii="Tahoma" w:hAnsi="Tahoma" w:cs="Tahoma"/>
          <w:sz w:val="18"/>
          <w:szCs w:val="18"/>
        </w:rPr>
      </w:pPr>
      <w:r>
        <w:rPr>
          <w:rFonts w:ascii="Tahoma" w:hAnsi="Tahoma"/>
          <w:bCs/>
          <w:sz w:val="18"/>
          <w:szCs w:val="18"/>
        </w:rPr>
        <w:lastRenderedPageBreak/>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219FC">
      <w:pPr>
        <w:numPr>
          <w:ilvl w:val="1"/>
          <w:numId w:val="17"/>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4FD50B10" w14:textId="7E8D97C4" w:rsidR="003A0C0E" w:rsidRDefault="003A0C0E" w:rsidP="00E219FC">
      <w:pPr>
        <w:numPr>
          <w:ilvl w:val="1"/>
          <w:numId w:val="17"/>
        </w:numPr>
        <w:spacing w:before="120"/>
        <w:ind w:left="426" w:hanging="426"/>
        <w:jc w:val="both"/>
        <w:rPr>
          <w:rFonts w:ascii="Tahoma" w:hAnsi="Tahoma" w:cs="Tahoma"/>
          <w:sz w:val="18"/>
          <w:szCs w:val="18"/>
        </w:rPr>
      </w:pPr>
      <w:r>
        <w:rPr>
          <w:rFonts w:ascii="Tahoma" w:hAnsi="Tahoma" w:cs="Tahoma"/>
          <w:sz w:val="18"/>
          <w:szCs w:val="18"/>
        </w:rPr>
        <w:t xml:space="preserve">Zamawiający nie wezwie do podmiotowych środków dowodowych, jeżeli: </w:t>
      </w:r>
    </w:p>
    <w:p w14:paraId="3B163DC1" w14:textId="77777777" w:rsidR="003A0C0E" w:rsidRPr="003A0C0E" w:rsidRDefault="003A0C0E" w:rsidP="00E219FC">
      <w:pPr>
        <w:numPr>
          <w:ilvl w:val="2"/>
          <w:numId w:val="14"/>
        </w:numPr>
        <w:spacing w:before="120"/>
        <w:ind w:left="567" w:hanging="347"/>
        <w:jc w:val="both"/>
        <w:rPr>
          <w:rFonts w:ascii="Tahoma" w:hAnsi="Tahoma" w:cs="Tahoma"/>
          <w:sz w:val="18"/>
          <w:szCs w:val="18"/>
        </w:rPr>
      </w:pPr>
      <w:r>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Pr>
          <w:rFonts w:ascii="Tahoma" w:hAnsi="Tahoma" w:cs="Tahoma"/>
          <w:b/>
          <w:bCs/>
          <w:sz w:val="18"/>
          <w:szCs w:val="18"/>
        </w:rPr>
        <w:t>o ile wykonawca wskazał w jednolitym dokumencie JEDZ dane umożliwiające dostęp do tych środków;</w:t>
      </w:r>
    </w:p>
    <w:p w14:paraId="5F4BDFE4" w14:textId="71516CCA" w:rsidR="003A0C0E" w:rsidRDefault="003A0C0E" w:rsidP="00E219FC">
      <w:pPr>
        <w:numPr>
          <w:ilvl w:val="2"/>
          <w:numId w:val="14"/>
        </w:numPr>
        <w:spacing w:before="120"/>
        <w:ind w:left="567" w:hanging="347"/>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w:t>
      </w:r>
      <w:r w:rsidR="00702A84">
        <w:rPr>
          <w:rFonts w:ascii="Tahoma" w:hAnsi="Tahoma" w:cs="Tahoma"/>
          <w:sz w:val="18"/>
          <w:szCs w:val="18"/>
        </w:rPr>
        <w:t xml:space="preserve"> ustawy PZP</w:t>
      </w:r>
      <w:r>
        <w:rPr>
          <w:rFonts w:ascii="Tahoma" w:hAnsi="Tahoma" w:cs="Tahoma"/>
          <w:sz w:val="18"/>
          <w:szCs w:val="18"/>
        </w:rPr>
        <w:t>.</w:t>
      </w:r>
    </w:p>
    <w:p w14:paraId="5BC768A2" w14:textId="4488A052" w:rsidR="00C010A3" w:rsidRDefault="00C010A3" w:rsidP="00C010A3">
      <w:pPr>
        <w:spacing w:before="120"/>
        <w:ind w:left="220"/>
        <w:jc w:val="both"/>
        <w:rPr>
          <w:rFonts w:ascii="Tahoma" w:hAnsi="Tahoma" w:cs="Tahoma"/>
          <w:sz w:val="18"/>
          <w:szCs w:val="18"/>
        </w:rPr>
      </w:pPr>
      <w:r>
        <w:rPr>
          <w:rFonts w:ascii="Tahoma" w:hAnsi="Tahoma" w:cs="Tahoma"/>
          <w:sz w:val="18"/>
          <w:szCs w:val="18"/>
        </w:rPr>
        <w:t xml:space="preserve"> </w:t>
      </w:r>
      <w:r w:rsidR="00850715">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sidR="00850715">
        <w:rPr>
          <w:rFonts w:ascii="Tahoma" w:hAnsi="Tahoma" w:cs="Tahoma"/>
          <w:sz w:val="18"/>
          <w:szCs w:val="18"/>
        </w:rPr>
        <w:t>, zamawiający żądać będzie od wykonawcy przedstawienia tłumaczenia na j</w:t>
      </w:r>
      <w:r w:rsidR="00B401FA">
        <w:rPr>
          <w:rFonts w:ascii="Tahoma" w:hAnsi="Tahoma" w:cs="Tahoma"/>
          <w:sz w:val="18"/>
          <w:szCs w:val="18"/>
        </w:rPr>
        <w:t>ęz</w:t>
      </w:r>
      <w:r w:rsidR="00850715">
        <w:rPr>
          <w:rFonts w:ascii="Tahoma" w:hAnsi="Tahoma" w:cs="Tahoma"/>
          <w:sz w:val="18"/>
          <w:szCs w:val="18"/>
        </w:rPr>
        <w:t xml:space="preserve">yk polski pobranych samodzielnie przez zamawiającego podmiotowych środków dowodowych lub dokumentów. </w:t>
      </w:r>
    </w:p>
    <w:p w14:paraId="7CD9124E" w14:textId="77777777" w:rsidR="004A22E7" w:rsidRPr="00702A84" w:rsidRDefault="003A0C0E" w:rsidP="00E219FC">
      <w:pPr>
        <w:numPr>
          <w:ilvl w:val="1"/>
          <w:numId w:val="17"/>
        </w:numPr>
        <w:spacing w:before="120"/>
        <w:ind w:left="426" w:hanging="426"/>
        <w:jc w:val="both"/>
        <w:rPr>
          <w:rFonts w:ascii="Tahoma" w:hAnsi="Tahoma" w:cs="Tahoma"/>
          <w:sz w:val="18"/>
          <w:szCs w:val="18"/>
        </w:rPr>
      </w:pPr>
      <w:r>
        <w:rPr>
          <w:rFonts w:ascii="Tahoma" w:hAnsi="Tahoma"/>
          <w:bCs/>
          <w:sz w:val="18"/>
          <w:szCs w:val="18"/>
        </w:rPr>
        <w:t xml:space="preserve">Wykonawca nie jest zobowiązany do złożenia podmiotowych środków dowodowych, które zamawiający posiada, jeżeli </w:t>
      </w:r>
      <w:r>
        <w:rPr>
          <w:rFonts w:ascii="Tahoma" w:hAnsi="Tahoma"/>
          <w:b/>
          <w:sz w:val="18"/>
          <w:szCs w:val="18"/>
        </w:rPr>
        <w:t>wykonawca wskaże te środki oraz potwierdzi ich prawidłowość i aktualność.</w:t>
      </w:r>
    </w:p>
    <w:p w14:paraId="2EA02A6E" w14:textId="77777777" w:rsidR="006E4E09" w:rsidRPr="006E4E09" w:rsidRDefault="006E4E09" w:rsidP="00E219FC">
      <w:pPr>
        <w:numPr>
          <w:ilvl w:val="1"/>
          <w:numId w:val="17"/>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51888D9C" w14:textId="77777777" w:rsidR="002732E8" w:rsidRPr="002732E8" w:rsidRDefault="003C0DFB" w:rsidP="00E219FC">
      <w:pPr>
        <w:numPr>
          <w:ilvl w:val="1"/>
          <w:numId w:val="17"/>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(jednolitym dokumentem JEDZ)</w:t>
      </w:r>
      <w:r w:rsidR="002732E8">
        <w:rPr>
          <w:rFonts w:ascii="Tahoma" w:hAnsi="Tahoma" w:cs="Tahoma"/>
          <w:sz w:val="18"/>
          <w:szCs w:val="18"/>
        </w:rPr>
        <w:t>, także oświadczenie (jednolity dokument JEDZ)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E219FC">
      <w:pPr>
        <w:numPr>
          <w:ilvl w:val="1"/>
          <w:numId w:val="17"/>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technicznych lub zawodowych </w:t>
      </w:r>
      <w:r w:rsidR="000A14F0" w:rsidRPr="00AF2ED5">
        <w:rPr>
          <w:rFonts w:ascii="Tahoma" w:hAnsi="Tahoma" w:cs="Tahoma"/>
          <w:strike/>
          <w:sz w:val="18"/>
          <w:szCs w:val="18"/>
        </w:rPr>
        <w:t>lub sytuacji finansowej lub ekonomicznej</w:t>
      </w:r>
      <w:r w:rsidR="000A14F0">
        <w:rPr>
          <w:rFonts w:ascii="Tahoma" w:hAnsi="Tahoma" w:cs="Tahoma"/>
          <w:sz w:val="18"/>
          <w:szCs w:val="18"/>
        </w:rPr>
        <w:t xml:space="preserve"> podmiotów udostępniających zasoby, niezależnie od charakteru prawnego łączących go z nimi stosunków prawnych.</w:t>
      </w:r>
    </w:p>
    <w:p w14:paraId="1DDCBF1B" w14:textId="043FA1F5" w:rsidR="000A14F0" w:rsidRPr="00496375" w:rsidRDefault="000A14F0" w:rsidP="00E219FC">
      <w:pPr>
        <w:numPr>
          <w:ilvl w:val="1"/>
          <w:numId w:val="17"/>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B10005">
        <w:rPr>
          <w:rFonts w:ascii="Tahoma" w:hAnsi="Tahoma" w:cs="Tahoma"/>
          <w:b/>
          <w:color w:val="0070C0"/>
          <w:sz w:val="18"/>
          <w:szCs w:val="18"/>
        </w:rPr>
        <w:t>6</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p>
    <w:p w14:paraId="389C2DC0" w14:textId="780F4BC5" w:rsidR="00152BD4" w:rsidRPr="00B83A96" w:rsidRDefault="00152BD4" w:rsidP="00E219FC">
      <w:pPr>
        <w:numPr>
          <w:ilvl w:val="1"/>
          <w:numId w:val="17"/>
        </w:numPr>
        <w:spacing w:before="120"/>
        <w:ind w:left="567" w:hanging="567"/>
        <w:jc w:val="both"/>
        <w:rPr>
          <w:rFonts w:ascii="Tahoma" w:hAnsi="Tahoma" w:cs="Tahoma"/>
          <w:color w:val="FF0000"/>
          <w:sz w:val="18"/>
          <w:szCs w:val="18"/>
        </w:rPr>
      </w:pPr>
      <w:r>
        <w:rPr>
          <w:rFonts w:ascii="Tahoma" w:hAnsi="Tahoma" w:cs="Tahoma"/>
          <w:sz w:val="18"/>
          <w:szCs w:val="18"/>
        </w:rPr>
        <w:lastRenderedPageBreak/>
        <w:t>Zobowiązanie podmiotu udostępniającego zasoby, o którym mowa w pkt</w:t>
      </w:r>
      <w:r w:rsidRPr="00152BD4">
        <w:rPr>
          <w:rFonts w:ascii="Tahoma" w:hAnsi="Tahoma" w:cs="Tahoma"/>
          <w:sz w:val="18"/>
          <w:szCs w:val="18"/>
        </w:rPr>
        <w:t>. 8.1</w:t>
      </w:r>
      <w:r w:rsidR="00F753B4">
        <w:rPr>
          <w:rFonts w:ascii="Tahoma" w:hAnsi="Tahoma" w:cs="Tahoma"/>
          <w:sz w:val="18"/>
          <w:szCs w:val="18"/>
        </w:rPr>
        <w:t>3</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E219FC">
      <w:pPr>
        <w:numPr>
          <w:ilvl w:val="0"/>
          <w:numId w:val="18"/>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E219FC">
      <w:pPr>
        <w:numPr>
          <w:ilvl w:val="0"/>
          <w:numId w:val="18"/>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655862D3" w14:textId="1DA638C2" w:rsidR="00214D30" w:rsidRPr="003D40E2" w:rsidRDefault="00A01852" w:rsidP="00E219FC">
      <w:pPr>
        <w:numPr>
          <w:ilvl w:val="1"/>
          <w:numId w:val="17"/>
        </w:numPr>
        <w:spacing w:before="120"/>
        <w:ind w:left="567" w:hanging="567"/>
        <w:jc w:val="both"/>
        <w:rPr>
          <w:rFonts w:ascii="Tahoma" w:hAnsi="Tahoma" w:cs="Tahoma"/>
          <w:color w:val="FF0000"/>
          <w:sz w:val="18"/>
          <w:szCs w:val="18"/>
        </w:rPr>
      </w:pPr>
      <w:bookmarkStart w:id="16" w:name="_GoBack"/>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w:t>
      </w:r>
      <w:r w:rsidR="00070D48" w:rsidRPr="00AF2ED5">
        <w:rPr>
          <w:rFonts w:ascii="Tahoma" w:hAnsi="Tahoma" w:cs="Tahoma"/>
          <w:strike/>
          <w:sz w:val="18"/>
          <w:szCs w:val="18"/>
        </w:rPr>
        <w:t>lub sytuacji finansowej lub ekonomicznej</w:t>
      </w:r>
      <w:r w:rsidR="00070D48">
        <w:rPr>
          <w:rFonts w:ascii="Tahoma" w:hAnsi="Tahoma" w:cs="Tahoma"/>
          <w:sz w:val="18"/>
          <w:szCs w:val="18"/>
        </w:rPr>
        <w:t xml:space="preserve">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bookmarkEnd w:id="16"/>
      <w:r w:rsidR="003D40E2">
        <w:rPr>
          <w:rFonts w:ascii="Tahoma" w:hAnsi="Tahoma" w:cs="Tahoma"/>
          <w:sz w:val="18"/>
          <w:szCs w:val="18"/>
        </w:rPr>
        <w:t>.</w:t>
      </w:r>
    </w:p>
    <w:p w14:paraId="0AD42B25" w14:textId="089C0324" w:rsidR="003D40E2" w:rsidRPr="0025507A" w:rsidRDefault="003D40E2" w:rsidP="00E219FC">
      <w:pPr>
        <w:numPr>
          <w:ilvl w:val="1"/>
          <w:numId w:val="17"/>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w:t>
      </w:r>
      <w:r w:rsidRPr="00AF2ED5">
        <w:rPr>
          <w:rFonts w:ascii="Tahoma" w:hAnsi="Tahoma" w:cs="Tahoma"/>
          <w:strike/>
          <w:sz w:val="18"/>
          <w:szCs w:val="18"/>
        </w:rPr>
        <w:t>lub ich sytuacja finansowa lub ekonomiczna</w:t>
      </w:r>
      <w:r>
        <w:rPr>
          <w:rFonts w:ascii="Tahoma" w:hAnsi="Tahoma" w:cs="Tahoma"/>
          <w:sz w:val="18"/>
          <w:szCs w:val="18"/>
        </w:rPr>
        <w:t xml:space="preserve">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B60363" w:rsidRDefault="0025507A" w:rsidP="00E219FC">
      <w:pPr>
        <w:numPr>
          <w:ilvl w:val="1"/>
          <w:numId w:val="17"/>
        </w:numPr>
        <w:spacing w:before="120"/>
        <w:ind w:left="567" w:hanging="567"/>
        <w:jc w:val="both"/>
        <w:rPr>
          <w:rFonts w:ascii="Tahoma" w:hAnsi="Tahoma" w:cs="Tahoma"/>
          <w:color w:val="FF0000"/>
          <w:sz w:val="18"/>
          <w:szCs w:val="18"/>
        </w:rPr>
      </w:pPr>
      <w:r w:rsidRPr="00AF2ED5">
        <w:rPr>
          <w:rFonts w:ascii="Tahoma" w:hAnsi="Tahoma" w:cs="Tahoma"/>
          <w:strike/>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AF2ED5">
        <w:rPr>
          <w:rFonts w:ascii="Tahoma" w:hAnsi="Tahoma" w:cs="Tahoma"/>
          <w:strike/>
          <w:sz w:val="18"/>
          <w:szCs w:val="18"/>
        </w:rPr>
        <w:t xml:space="preserve"> zasobów podmiot ten nie ponosi winy</w:t>
      </w:r>
      <w:r w:rsidR="00B60363">
        <w:rPr>
          <w:rFonts w:ascii="Tahoma" w:hAnsi="Tahoma" w:cs="Tahoma"/>
          <w:sz w:val="18"/>
          <w:szCs w:val="18"/>
        </w:rPr>
        <w:t>.</w:t>
      </w:r>
    </w:p>
    <w:p w14:paraId="627E2DD4" w14:textId="40DAA8C5" w:rsidR="00B60363" w:rsidRPr="00B60363" w:rsidRDefault="00B60363" w:rsidP="00E219FC">
      <w:pPr>
        <w:numPr>
          <w:ilvl w:val="1"/>
          <w:numId w:val="17"/>
        </w:numPr>
        <w:spacing w:before="120"/>
        <w:ind w:left="567" w:hanging="567"/>
        <w:jc w:val="both"/>
        <w:rPr>
          <w:rFonts w:ascii="Tahoma" w:hAnsi="Tahoma" w:cs="Tahoma"/>
          <w:color w:val="FF0000"/>
          <w:sz w:val="18"/>
          <w:szCs w:val="18"/>
        </w:rPr>
      </w:pPr>
      <w:r>
        <w:rPr>
          <w:rFonts w:ascii="Tahoma" w:hAnsi="Tahoma" w:cs="Tahoma"/>
          <w:sz w:val="18"/>
          <w:szCs w:val="18"/>
        </w:rPr>
        <w:t xml:space="preserve">Jeżeli zdolności techniczne lub zawodowe, </w:t>
      </w:r>
      <w:r w:rsidRPr="00AF2ED5">
        <w:rPr>
          <w:rFonts w:ascii="Tahoma" w:hAnsi="Tahoma" w:cs="Tahoma"/>
          <w:strike/>
          <w:sz w:val="18"/>
          <w:szCs w:val="18"/>
        </w:rPr>
        <w:t>sytuacja ekonomiczna lub finansowa</w:t>
      </w:r>
      <w:r>
        <w:rPr>
          <w:rFonts w:ascii="Tahoma" w:hAnsi="Tahoma" w:cs="Tahoma"/>
          <w:sz w:val="18"/>
          <w:szCs w:val="18"/>
        </w:rPr>
        <w:t xml:space="preserve"> podmiotu udostępniającego zasoby nie potwierdzają spełnienia przez wykonawcę warunków udziału w post</w:t>
      </w:r>
      <w:r w:rsidR="00B10005">
        <w:rPr>
          <w:rFonts w:ascii="Tahoma" w:hAnsi="Tahoma" w:cs="Tahoma"/>
          <w:sz w:val="18"/>
          <w:szCs w:val="18"/>
        </w:rPr>
        <w:t>ę</w:t>
      </w:r>
      <w:r>
        <w:rPr>
          <w:rFonts w:ascii="Tahoma" w:hAnsi="Tahoma" w:cs="Tahoma"/>
          <w:sz w:val="18"/>
          <w:szCs w:val="18"/>
        </w:rPr>
        <w:t>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E219FC">
      <w:pPr>
        <w:numPr>
          <w:ilvl w:val="1"/>
          <w:numId w:val="17"/>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E219FC">
      <w:pPr>
        <w:numPr>
          <w:ilvl w:val="1"/>
          <w:numId w:val="17"/>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16C5BE58" w14:textId="2C17CCFF" w:rsidR="00850715" w:rsidRPr="001133DE" w:rsidRDefault="00850715" w:rsidP="00E219FC">
      <w:pPr>
        <w:numPr>
          <w:ilvl w:val="1"/>
          <w:numId w:val="17"/>
        </w:numPr>
        <w:spacing w:before="120"/>
        <w:ind w:left="567" w:hanging="567"/>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219FC">
      <w:pPr>
        <w:numPr>
          <w:ilvl w:val="0"/>
          <w:numId w:val="17"/>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77DF8B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5907ED">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 każdy z partnerów musi złożyć oświadczenie, w formie standardowego formularza jednolitego europejskiego dokumentu zamówienia (JEDZ),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F9433F" w:rsidRDefault="009F5098" w:rsidP="00150122">
      <w:pPr>
        <w:ind w:left="851" w:hanging="426"/>
        <w:jc w:val="both"/>
        <w:rPr>
          <w:rFonts w:ascii="Tahoma" w:hAnsi="Tahoma" w:cs="Tahoma"/>
          <w:sz w:val="18"/>
          <w:szCs w:val="18"/>
        </w:rPr>
      </w:pPr>
      <w:r>
        <w:rPr>
          <w:rFonts w:ascii="Tahoma" w:hAnsi="Tahoma" w:cs="Tahoma"/>
          <w:sz w:val="18"/>
          <w:szCs w:val="18"/>
        </w:rPr>
        <w:lastRenderedPageBreak/>
        <w:t xml:space="preserve">9.5.5. </w:t>
      </w:r>
      <w:r w:rsidRPr="00943FDE">
        <w:rPr>
          <w:rFonts w:ascii="Tahoma" w:hAnsi="Tahoma" w:cs="Tahoma"/>
          <w:strike/>
          <w:sz w:val="18"/>
          <w:szCs w:val="18"/>
        </w:rPr>
        <w:t>w</w:t>
      </w:r>
      <w:r w:rsidR="00DA1002" w:rsidRPr="00943FD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943FDE">
        <w:rPr>
          <w:rFonts w:ascii="Tahoma" w:hAnsi="Tahoma" w:cs="Tahoma"/>
          <w:strike/>
          <w:sz w:val="18"/>
          <w:szCs w:val="18"/>
        </w:rPr>
        <w:t>te uprawnienia są wymagane</w:t>
      </w:r>
      <w:r>
        <w:rPr>
          <w:rFonts w:ascii="Tahoma" w:hAnsi="Tahoma" w:cs="Tahoma"/>
          <w:sz w:val="18"/>
          <w:szCs w:val="18"/>
        </w:rPr>
        <w:t xml:space="preserve">. </w:t>
      </w:r>
    </w:p>
    <w:p w14:paraId="1ECE1EB1" w14:textId="4CA7526B"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t>
      </w:r>
      <w:r w:rsidR="009F5098" w:rsidRPr="00943FDE">
        <w:rPr>
          <w:rFonts w:ascii="Tahoma" w:hAnsi="Tahoma" w:cs="Tahoma"/>
          <w:strike/>
          <w:sz w:val="18"/>
          <w:szCs w:val="18"/>
        </w:rPr>
        <w:t>w odniesieniu do warunków dotyczących wykształcenia, kwalifikacji zawodowych lub doświadczenia wykonawcy wspólnie ubiegający się o udzielenie zamówienia mogą polegać na zdolnościach tych wykonawców, którzy wykonują roboty budowlane lub usługi do realizacji których te zdolności są wymagane</w:t>
      </w:r>
      <w:r w:rsidR="009F5098">
        <w:rPr>
          <w:rFonts w:ascii="Tahoma" w:hAnsi="Tahoma" w:cs="Tahoma"/>
          <w:sz w:val="18"/>
          <w:szCs w:val="18"/>
        </w:rPr>
        <w:t xml:space="preserve">. </w:t>
      </w:r>
    </w:p>
    <w:p w14:paraId="647C3D85" w14:textId="36B21134"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p>
    <w:p w14:paraId="0D5113A0" w14:textId="75AA723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7A6AA1B6" w14:textId="77777777" w:rsidR="00C232BD" w:rsidRPr="00F9433F" w:rsidRDefault="00C232BD" w:rsidP="00150122">
      <w:pPr>
        <w:ind w:left="851" w:hanging="426"/>
        <w:jc w:val="both"/>
        <w:rPr>
          <w:rFonts w:ascii="Tahoma" w:hAnsi="Tahoma" w:cs="Tahoma"/>
          <w:sz w:val="18"/>
          <w:szCs w:val="18"/>
        </w:rPr>
      </w:pPr>
    </w:p>
    <w:p w14:paraId="67CAB2FC" w14:textId="5B302042" w:rsidR="00150122" w:rsidRPr="006E066A" w:rsidRDefault="00E511B5" w:rsidP="00E219FC">
      <w:pPr>
        <w:numPr>
          <w:ilvl w:val="0"/>
          <w:numId w:val="17"/>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E219FC">
      <w:pPr>
        <w:numPr>
          <w:ilvl w:val="1"/>
          <w:numId w:val="20"/>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24D5318A" w:rsidR="00C232BD" w:rsidRPr="002A5910" w:rsidRDefault="00C232BD" w:rsidP="00E219FC">
      <w:pPr>
        <w:numPr>
          <w:ilvl w:val="2"/>
          <w:numId w:val="20"/>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2020 poz. 346, 568, 695, 1517 i 2320), z uwzględnieniem rodzaju przekazywanych danych.</w:t>
      </w:r>
      <w:r w:rsidR="008E3413">
        <w:rPr>
          <w:rFonts w:ascii="Tahoma" w:hAnsi="Tahoma" w:cs="Tahoma"/>
          <w:sz w:val="18"/>
          <w:szCs w:val="18"/>
        </w:rPr>
        <w:t xml:space="preserve"> (formaty danych: .pdf, .doc, .docx, .rtf, .xps, .odt, </w:t>
      </w:r>
      <w:r w:rsidR="008E3413" w:rsidRPr="0070224D">
        <w:rPr>
          <w:rFonts w:ascii="Tahoma" w:hAnsi="Tahoma" w:cs="Tahoma"/>
          <w:sz w:val="18"/>
          <w:szCs w:val="18"/>
        </w:rPr>
        <w:t>.xls, .xlsx</w:t>
      </w:r>
      <w:r w:rsidR="008E3413">
        <w:rPr>
          <w:rFonts w:ascii="Tahoma" w:hAnsi="Tahoma" w:cs="Tahoma"/>
          <w:sz w:val="18"/>
          <w:szCs w:val="18"/>
        </w:rPr>
        <w:t>)</w:t>
      </w:r>
    </w:p>
    <w:p w14:paraId="399B39E4" w14:textId="77777777" w:rsidR="00C232BD" w:rsidRPr="002A5910" w:rsidRDefault="00C232BD" w:rsidP="00E219FC">
      <w:pPr>
        <w:numPr>
          <w:ilvl w:val="2"/>
          <w:numId w:val="20"/>
        </w:numPr>
        <w:spacing w:after="240"/>
        <w:ind w:left="851"/>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E219FC">
      <w:pPr>
        <w:numPr>
          <w:ilvl w:val="2"/>
          <w:numId w:val="20"/>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77777777" w:rsidR="002A5910" w:rsidRPr="002A5910" w:rsidRDefault="007F32AE" w:rsidP="00E219FC">
      <w:pPr>
        <w:numPr>
          <w:ilvl w:val="2"/>
          <w:numId w:val="20"/>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7C7F6189" w:rsidR="007B5271" w:rsidRPr="007B5271" w:rsidRDefault="007B5271" w:rsidP="00E219FC">
      <w:pPr>
        <w:numPr>
          <w:ilvl w:val="2"/>
          <w:numId w:val="20"/>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sidR="00ED35A1">
        <w:rPr>
          <w:rFonts w:ascii="Tahoma" w:hAnsi="Tahoma" w:cs="Tahoma"/>
          <w:sz w:val="18"/>
          <w:szCs w:val="18"/>
        </w:rPr>
        <w:t>.</w:t>
      </w:r>
    </w:p>
    <w:p w14:paraId="4DE05041" w14:textId="1321B3FB" w:rsidR="002A5910" w:rsidRPr="002A5910" w:rsidRDefault="002A5910" w:rsidP="00E219FC">
      <w:pPr>
        <w:numPr>
          <w:ilvl w:val="2"/>
          <w:numId w:val="20"/>
        </w:numPr>
        <w:spacing w:after="240"/>
        <w:ind w:left="851"/>
        <w:jc w:val="both"/>
        <w:rPr>
          <w:rFonts w:ascii="Tahoma" w:hAnsi="Tahoma" w:cs="Tahoma"/>
          <w:b/>
          <w:sz w:val="18"/>
          <w:szCs w:val="18"/>
        </w:rPr>
      </w:pPr>
      <w:r>
        <w:rPr>
          <w:rFonts w:ascii="Tahoma" w:hAnsi="Tahoma" w:cs="Tahoma"/>
          <w:sz w:val="18"/>
          <w:szCs w:val="18"/>
        </w:rPr>
        <w:t>Dokumenty elektronicznej przekazuje się w postępowaniu</w:t>
      </w:r>
      <w:r w:rsidRPr="00826AEA">
        <w:rPr>
          <w:rFonts w:ascii="Tahoma" w:hAnsi="Tahoma" w:cs="Tahoma"/>
          <w:sz w:val="18"/>
          <w:szCs w:val="18"/>
        </w:rPr>
        <w:t xml:space="preserve"> przy użyciu dedykowanej elektronicznej Platformy Zakupowej „openNexus”  </w:t>
      </w:r>
      <w:hyperlink r:id="rId15" w:history="1">
        <w:r w:rsidRPr="006B2AC4">
          <w:rPr>
            <w:rStyle w:val="Hipercze"/>
            <w:rFonts w:ascii="Tahoma" w:hAnsi="Tahoma" w:cs="Tahoma"/>
            <w:color w:val="0070C0"/>
            <w:sz w:val="18"/>
            <w:szCs w:val="18"/>
          </w:rPr>
          <w:t>https://platformazakupowa.pl/pn/spzoz_zgorzelec</w:t>
        </w:r>
      </w:hyperlink>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6" w:history="1">
        <w:r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943FDE">
        <w:rPr>
          <w:rFonts w:ascii="Tahoma" w:hAnsi="Tahoma" w:cs="Tahoma"/>
          <w:b/>
          <w:color w:val="0070C0"/>
          <w:sz w:val="18"/>
          <w:szCs w:val="18"/>
        </w:rPr>
        <w:t>7</w:t>
      </w:r>
      <w:r w:rsidRPr="00C07128">
        <w:rPr>
          <w:rFonts w:ascii="Tahoma" w:hAnsi="Tahoma" w:cs="Tahoma"/>
          <w:b/>
          <w:color w:val="0070C0"/>
          <w:sz w:val="18"/>
          <w:szCs w:val="18"/>
        </w:rPr>
        <w:t>/ZP/202</w:t>
      </w:r>
      <w:r>
        <w:rPr>
          <w:rFonts w:ascii="Tahoma" w:hAnsi="Tahoma" w:cs="Tahoma"/>
          <w:b/>
          <w:color w:val="0070C0"/>
          <w:sz w:val="18"/>
          <w:szCs w:val="18"/>
        </w:rPr>
        <w:t>1.</w:t>
      </w:r>
    </w:p>
    <w:p w14:paraId="31739F5C" w14:textId="77777777" w:rsidR="002A5910" w:rsidRPr="007F32AE" w:rsidRDefault="002A5910" w:rsidP="00E219FC">
      <w:pPr>
        <w:numPr>
          <w:ilvl w:val="2"/>
          <w:numId w:val="20"/>
        </w:numPr>
        <w:spacing w:after="240"/>
        <w:ind w:left="851"/>
        <w:jc w:val="both"/>
        <w:rPr>
          <w:rFonts w:ascii="Tahoma" w:hAnsi="Tahoma" w:cs="Tahoma"/>
          <w:b/>
          <w:sz w:val="18"/>
          <w:szCs w:val="18"/>
        </w:rPr>
      </w:pPr>
      <w:r>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 xml:space="preserve">(Dz. U. z 2020 r. poz. </w:t>
      </w:r>
      <w:r w:rsidR="00BF0878">
        <w:rPr>
          <w:rFonts w:ascii="Tahoma" w:hAnsi="Tahoma" w:cs="Tahoma"/>
          <w:bCs/>
          <w:sz w:val="18"/>
          <w:szCs w:val="18"/>
        </w:rPr>
        <w:lastRenderedPageBreak/>
        <w:t xml:space="preserve">1913), wykonawca, w celu utrzymania w poufności tych informacji, przekazuje je w </w:t>
      </w:r>
      <w:r w:rsidR="007F32AE">
        <w:rPr>
          <w:rFonts w:ascii="Tahoma" w:hAnsi="Tahoma" w:cs="Tahoma"/>
          <w:bCs/>
          <w:sz w:val="18"/>
          <w:szCs w:val="18"/>
        </w:rPr>
        <w:t>wydzielonym i odpowiednio oznaczonym pliku.</w:t>
      </w:r>
    </w:p>
    <w:p w14:paraId="3BB56CC8" w14:textId="77777777" w:rsidR="007F32AE" w:rsidRPr="00E23D68" w:rsidRDefault="007F32AE" w:rsidP="00E219FC">
      <w:pPr>
        <w:numPr>
          <w:ilvl w:val="2"/>
          <w:numId w:val="20"/>
        </w:numPr>
        <w:spacing w:after="240"/>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78D5D473" w:rsidR="00E23D68" w:rsidRPr="0031701A" w:rsidRDefault="00E23D68" w:rsidP="00E219FC">
      <w:pPr>
        <w:numPr>
          <w:ilvl w:val="2"/>
          <w:numId w:val="20"/>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AE269A">
        <w:rPr>
          <w:rFonts w:ascii="Tahoma" w:hAnsi="Tahoma" w:cs="Tahoma"/>
          <w:bCs/>
          <w:sz w:val="18"/>
          <w:szCs w:val="18"/>
        </w:rPr>
        <w:t>,</w:t>
      </w:r>
      <w:r w:rsidR="00AE269A" w:rsidRPr="00AE269A">
        <w:rPr>
          <w:rFonts w:ascii="Tahoma" w:hAnsi="Tahoma" w:cs="Tahoma"/>
          <w:bCs/>
          <w:sz w:val="18"/>
          <w:szCs w:val="18"/>
        </w:rPr>
        <w:t xml:space="preserve"> </w:t>
      </w:r>
      <w:r w:rsidR="00AE269A">
        <w:rPr>
          <w:rFonts w:ascii="Tahoma" w:hAnsi="Tahoma" w:cs="Tahoma"/>
          <w:bCs/>
          <w:sz w:val="18"/>
          <w:szCs w:val="18"/>
        </w:rPr>
        <w:t>poświadczające zgodność cyfrowego odwzorowania z dokumentem w postaci papierowej</w:t>
      </w:r>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E219FC">
      <w:pPr>
        <w:numPr>
          <w:ilvl w:val="3"/>
          <w:numId w:val="20"/>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E219FC">
      <w:pPr>
        <w:numPr>
          <w:ilvl w:val="3"/>
          <w:numId w:val="20"/>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E219FC">
      <w:pPr>
        <w:numPr>
          <w:ilvl w:val="3"/>
          <w:numId w:val="20"/>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77777777" w:rsidR="0031701A" w:rsidRDefault="00BA6058" w:rsidP="00E219FC">
      <w:pPr>
        <w:numPr>
          <w:ilvl w:val="2"/>
          <w:numId w:val="20"/>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Pr>
          <w:rFonts w:ascii="Tahoma" w:hAnsi="Tahoma" w:cs="Tahoma"/>
          <w:bCs/>
          <w:sz w:val="18"/>
          <w:szCs w:val="18"/>
        </w:rPr>
        <w:t>.</w:t>
      </w:r>
    </w:p>
    <w:p w14:paraId="7B45B4F8" w14:textId="50C8E720" w:rsidR="00BA6058" w:rsidRDefault="00BA6058" w:rsidP="00E219FC">
      <w:pPr>
        <w:numPr>
          <w:ilvl w:val="2"/>
          <w:numId w:val="20"/>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E219FC">
      <w:pPr>
        <w:numPr>
          <w:ilvl w:val="3"/>
          <w:numId w:val="20"/>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E219FC">
      <w:pPr>
        <w:numPr>
          <w:ilvl w:val="3"/>
          <w:numId w:val="20"/>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E219FC">
      <w:pPr>
        <w:numPr>
          <w:ilvl w:val="3"/>
          <w:numId w:val="20"/>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77777777" w:rsidR="00BA6058" w:rsidRPr="00845E38" w:rsidRDefault="00845E38" w:rsidP="00E219FC">
      <w:pPr>
        <w:numPr>
          <w:ilvl w:val="2"/>
          <w:numId w:val="20"/>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53531DA4" w14:textId="77777777" w:rsidR="00845E38" w:rsidRDefault="00845E38" w:rsidP="00E219FC">
      <w:pPr>
        <w:numPr>
          <w:ilvl w:val="2"/>
          <w:numId w:val="20"/>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219FC">
      <w:pPr>
        <w:numPr>
          <w:ilvl w:val="0"/>
          <w:numId w:val="19"/>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219FC">
      <w:pPr>
        <w:numPr>
          <w:ilvl w:val="0"/>
          <w:numId w:val="19"/>
        </w:numPr>
        <w:ind w:left="1134"/>
        <w:jc w:val="both"/>
        <w:rPr>
          <w:rFonts w:ascii="Tahoma" w:hAnsi="Tahoma" w:cs="Tahoma"/>
          <w:bCs/>
          <w:sz w:val="18"/>
          <w:szCs w:val="18"/>
        </w:rPr>
      </w:pPr>
      <w:r w:rsidRPr="00845E38">
        <w:rPr>
          <w:rFonts w:ascii="Tahoma" w:hAnsi="Tahoma" w:cs="Tahoma"/>
          <w:bCs/>
          <w:sz w:val="18"/>
          <w:szCs w:val="18"/>
        </w:rPr>
        <w:lastRenderedPageBreak/>
        <w:t>umożliwiają prezentację treści w postaci elektronicznej, w szczególności przez wyświetlenie tej treści na monitorze ekranowym;</w:t>
      </w:r>
    </w:p>
    <w:p w14:paraId="155E117D" w14:textId="77777777" w:rsidR="00845E38" w:rsidRPr="00845E38" w:rsidRDefault="00845E38" w:rsidP="00E219FC">
      <w:pPr>
        <w:numPr>
          <w:ilvl w:val="0"/>
          <w:numId w:val="19"/>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219FC">
      <w:pPr>
        <w:numPr>
          <w:ilvl w:val="0"/>
          <w:numId w:val="19"/>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77777777" w:rsidR="00845E38" w:rsidRPr="00404F0F" w:rsidRDefault="007B5271" w:rsidP="00E219FC">
      <w:pPr>
        <w:numPr>
          <w:ilvl w:val="2"/>
          <w:numId w:val="20"/>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E219FC">
      <w:pPr>
        <w:numPr>
          <w:ilvl w:val="2"/>
          <w:numId w:val="20"/>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E219FC">
      <w:pPr>
        <w:numPr>
          <w:ilvl w:val="2"/>
          <w:numId w:val="20"/>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219FC">
      <w:pPr>
        <w:numPr>
          <w:ilvl w:val="2"/>
          <w:numId w:val="20"/>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219FC">
      <w:pPr>
        <w:numPr>
          <w:ilvl w:val="2"/>
          <w:numId w:val="20"/>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B49E43" w14:textId="2F86656D" w:rsidR="00DD5316" w:rsidRPr="00826AEA" w:rsidRDefault="00DD5316" w:rsidP="00E219FC">
      <w:pPr>
        <w:numPr>
          <w:ilvl w:val="0"/>
          <w:numId w:val="9"/>
        </w:numPr>
        <w:ind w:left="1276"/>
        <w:jc w:val="both"/>
        <w:rPr>
          <w:rFonts w:ascii="Tahoma" w:hAnsi="Tahoma" w:cs="Tahoma"/>
          <w:sz w:val="18"/>
          <w:szCs w:val="18"/>
        </w:rPr>
      </w:pPr>
      <w:r w:rsidRPr="00826AEA">
        <w:rPr>
          <w:rFonts w:ascii="Tahoma" w:hAnsi="Tahoma" w:cs="Tahoma"/>
          <w:sz w:val="18"/>
          <w:szCs w:val="18"/>
        </w:rPr>
        <w:t xml:space="preserve">w zakresie przedmiotu zamówienia: </w:t>
      </w:r>
      <w:r w:rsidR="00943FDE">
        <w:rPr>
          <w:rFonts w:ascii="Tahoma" w:hAnsi="Tahoma" w:cs="Tahoma"/>
          <w:b/>
          <w:sz w:val="18"/>
          <w:szCs w:val="18"/>
        </w:rPr>
        <w:t>Piotr Ilczyna</w:t>
      </w:r>
      <w:r w:rsidR="005907ED">
        <w:rPr>
          <w:rFonts w:ascii="Tahoma" w:hAnsi="Tahoma" w:cs="Tahoma"/>
          <w:b/>
          <w:sz w:val="18"/>
          <w:szCs w:val="18"/>
        </w:rPr>
        <w:t xml:space="preserve"> – </w:t>
      </w:r>
      <w:r w:rsidR="005907ED" w:rsidRPr="005907ED">
        <w:rPr>
          <w:rFonts w:ascii="Tahoma" w:hAnsi="Tahoma" w:cs="Tahoma"/>
          <w:bCs/>
          <w:sz w:val="18"/>
          <w:szCs w:val="18"/>
        </w:rPr>
        <w:t>Kierownik Działu Rozwoju, Infrastruktury i Marketingu,</w:t>
      </w:r>
      <w:r w:rsidR="005907ED">
        <w:rPr>
          <w:rFonts w:ascii="Tahoma" w:hAnsi="Tahoma" w:cs="Tahoma"/>
          <w:b/>
          <w:sz w:val="18"/>
          <w:szCs w:val="18"/>
        </w:rPr>
        <w:t xml:space="preserve"> </w:t>
      </w:r>
      <w:r w:rsidR="00943FDE">
        <w:rPr>
          <w:rFonts w:ascii="Tahoma" w:hAnsi="Tahoma" w:cs="Tahoma"/>
          <w:sz w:val="18"/>
          <w:szCs w:val="18"/>
        </w:rPr>
        <w:t xml:space="preserve"> </w:t>
      </w:r>
      <w:r w:rsidR="00943FDE">
        <w:rPr>
          <w:rFonts w:ascii="Tahoma" w:hAnsi="Tahoma" w:cs="Tahoma"/>
          <w:b/>
          <w:sz w:val="18"/>
          <w:szCs w:val="18"/>
        </w:rPr>
        <w:t xml:space="preserve">tel. </w:t>
      </w:r>
      <w:r w:rsidR="00240AC8">
        <w:rPr>
          <w:rFonts w:ascii="Tahoma" w:hAnsi="Tahoma" w:cs="Tahoma"/>
          <w:b/>
          <w:sz w:val="18"/>
          <w:szCs w:val="18"/>
        </w:rPr>
        <w:t xml:space="preserve">728 808 642 </w:t>
      </w:r>
      <w:r w:rsidR="00E46D5A">
        <w:rPr>
          <w:rFonts w:ascii="Tahoma" w:hAnsi="Tahoma" w:cs="Tahoma"/>
          <w:sz w:val="18"/>
          <w:szCs w:val="18"/>
        </w:rPr>
        <w:t xml:space="preserve">e-mail: </w:t>
      </w:r>
      <w:hyperlink r:id="rId17" w:history="1">
        <w:r w:rsidR="00240AC8" w:rsidRPr="00240AC8">
          <w:rPr>
            <w:rStyle w:val="Hipercze"/>
            <w:rFonts w:ascii="Tahoma" w:hAnsi="Tahoma" w:cs="Tahoma"/>
            <w:color w:val="0070C0"/>
            <w:sz w:val="18"/>
            <w:szCs w:val="18"/>
          </w:rPr>
          <w:t>zam.publ@spzoz.zgorzelec.pl</w:t>
        </w:r>
      </w:hyperlink>
    </w:p>
    <w:p w14:paraId="5A282B75" w14:textId="591D1C8B" w:rsidR="00DD5316" w:rsidRPr="00826AEA" w:rsidRDefault="00DD5316" w:rsidP="00E219FC">
      <w:pPr>
        <w:numPr>
          <w:ilvl w:val="0"/>
          <w:numId w:val="9"/>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r w:rsidR="00240AC8">
        <w:rPr>
          <w:rFonts w:ascii="Tahoma" w:hAnsi="Tahoma" w:cs="Tahoma"/>
          <w:b/>
          <w:sz w:val="18"/>
          <w:szCs w:val="18"/>
        </w:rPr>
        <w:t>Radosław Jabłoński</w:t>
      </w:r>
      <w:r w:rsidR="00E46D5A">
        <w:rPr>
          <w:rFonts w:ascii="Tahoma" w:hAnsi="Tahoma" w:cs="Tahoma"/>
          <w:sz w:val="18"/>
          <w:szCs w:val="18"/>
        </w:rPr>
        <w:t xml:space="preserve"> –</w:t>
      </w:r>
      <w:r w:rsidR="00240AC8">
        <w:rPr>
          <w:rFonts w:ascii="Tahoma" w:hAnsi="Tahoma" w:cs="Tahoma"/>
          <w:sz w:val="18"/>
          <w:szCs w:val="18"/>
        </w:rPr>
        <w:t xml:space="preserve"> Zastępca Kierownika </w:t>
      </w:r>
      <w:r w:rsidR="00E46D5A">
        <w:rPr>
          <w:rFonts w:ascii="Tahoma" w:hAnsi="Tahoma" w:cs="Tahoma"/>
          <w:sz w:val="18"/>
          <w:szCs w:val="18"/>
        </w:rPr>
        <w:t xml:space="preserve">Działu Zamówień Publicznych i Zaopatrzenia, </w:t>
      </w:r>
      <w:r w:rsidR="00E46D5A">
        <w:rPr>
          <w:rFonts w:ascii="Tahoma" w:hAnsi="Tahoma" w:cs="Tahoma"/>
          <w:b/>
          <w:sz w:val="18"/>
          <w:szCs w:val="18"/>
        </w:rPr>
        <w:t>tel. 571 334 </w:t>
      </w:r>
      <w:r w:rsidR="00BC68D5">
        <w:rPr>
          <w:rFonts w:ascii="Tahoma" w:hAnsi="Tahoma" w:cs="Tahoma"/>
          <w:b/>
          <w:sz w:val="18"/>
          <w:szCs w:val="18"/>
        </w:rPr>
        <w:t>858</w:t>
      </w:r>
      <w:r w:rsidR="00E46D5A">
        <w:rPr>
          <w:rFonts w:ascii="Tahoma" w:hAnsi="Tahoma" w:cs="Tahoma"/>
          <w:sz w:val="18"/>
          <w:szCs w:val="18"/>
        </w:rPr>
        <w:t xml:space="preserve">, e-mail: </w:t>
      </w:r>
      <w:hyperlink r:id="rId18"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219FC">
      <w:pPr>
        <w:numPr>
          <w:ilvl w:val="2"/>
          <w:numId w:val="21"/>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7C41B902" w:rsidR="00D12CA3" w:rsidRDefault="00D12CA3"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21" w:history="1">
        <w:r w:rsidRPr="006B2AC4">
          <w:rPr>
            <w:rStyle w:val="Hipercze"/>
            <w:rFonts w:ascii="Tahoma" w:hAnsi="Tahoma" w:cs="Tahoma"/>
            <w:color w:val="0070C0"/>
            <w:sz w:val="18"/>
            <w:szCs w:val="18"/>
          </w:rPr>
          <w:t>www.platformazakupowa.</w:t>
        </w:r>
        <w:r w:rsidRPr="00240AC8">
          <w:rPr>
            <w:rStyle w:val="Hipercze"/>
            <w:rFonts w:ascii="Tahoma" w:hAnsi="Tahoma" w:cs="Tahoma"/>
            <w:color w:val="0070C0"/>
            <w:sz w:val="18"/>
            <w:szCs w:val="18"/>
            <w:u w:val="none"/>
          </w:rPr>
          <w:t>pl</w:t>
        </w:r>
      </w:hyperlink>
      <w:r w:rsidR="00240AC8">
        <w:rPr>
          <w:rStyle w:val="Hipercze"/>
          <w:rFonts w:ascii="Tahoma" w:hAnsi="Tahoma" w:cs="Tahoma"/>
          <w:color w:val="0070C0"/>
          <w:sz w:val="18"/>
          <w:szCs w:val="18"/>
          <w:u w:val="none"/>
        </w:rPr>
        <w:t xml:space="preserve"> </w:t>
      </w:r>
      <w:r w:rsidRPr="00240AC8">
        <w:rPr>
          <w:rFonts w:ascii="Tahoma" w:hAnsi="Tahoma" w:cs="Tahoma"/>
          <w:sz w:val="18"/>
          <w:szCs w:val="18"/>
        </w:rPr>
        <w:t>jest</w:t>
      </w:r>
      <w:r w:rsidRPr="00826AEA">
        <w:rPr>
          <w:rFonts w:ascii="Tahoma" w:hAnsi="Tahoma" w:cs="Tahoma"/>
          <w:sz w:val="18"/>
          <w:szCs w:val="18"/>
        </w:rPr>
        <w:t xml:space="preserve"> zoptymalizowana dla minimalnej rozdzielczości ekranu 1024x768 pikseli</w:t>
      </w:r>
      <w:r>
        <w:rPr>
          <w:rFonts w:ascii="Tahoma" w:hAnsi="Tahoma" w:cs="Tahoma"/>
          <w:sz w:val="18"/>
          <w:szCs w:val="18"/>
        </w:rPr>
        <w:t>.</w:t>
      </w:r>
    </w:p>
    <w:p w14:paraId="253EBB32" w14:textId="17CA5D28" w:rsidR="00D12CA3" w:rsidRPr="00826AEA" w:rsidRDefault="00B30694" w:rsidP="00E219FC">
      <w:pPr>
        <w:numPr>
          <w:ilvl w:val="3"/>
          <w:numId w:val="21"/>
        </w:numPr>
        <w:spacing w:before="120"/>
        <w:ind w:left="1276" w:hanging="850"/>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history="1">
        <w:r w:rsidRPr="00240AC8">
          <w:rPr>
            <w:rStyle w:val="Hipercze"/>
            <w:rFonts w:ascii="Tahoma" w:hAnsi="Tahoma" w:cs="Tahoma"/>
            <w:color w:val="0070C0"/>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sidR="00D12CA3">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lastRenderedPageBreak/>
        <w:t>Zamawiający informuje, że posiadanie konta na Platformie zakupowej jest dobrowolne, a złożenie oferty w przetargu jest możliwe bez posiadania konta.</w:t>
      </w:r>
    </w:p>
    <w:p w14:paraId="6C557088" w14:textId="5D83C0C3" w:rsidR="00D12CA3" w:rsidRDefault="00F27EC0"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r w:rsidR="00D12CA3" w:rsidRPr="00826AEA">
        <w:rPr>
          <w:rFonts w:ascii="Tahoma" w:hAnsi="Tahoma" w:cs="Tahoma"/>
          <w:sz w:val="18"/>
          <w:szCs w:val="18"/>
        </w:rPr>
        <w:t>.</w:t>
      </w:r>
    </w:p>
    <w:p w14:paraId="24CB02DA" w14:textId="77777777" w:rsidR="00D12CA3" w:rsidRDefault="00D12CA3" w:rsidP="00E219FC">
      <w:pPr>
        <w:numPr>
          <w:ilvl w:val="3"/>
          <w:numId w:val="21"/>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219FC">
      <w:pPr>
        <w:numPr>
          <w:ilvl w:val="3"/>
          <w:numId w:val="21"/>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219FC">
      <w:pPr>
        <w:numPr>
          <w:ilvl w:val="0"/>
          <w:numId w:val="22"/>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5A4D8F7B" w14:textId="3690E537" w:rsidR="00D12CA3" w:rsidRDefault="00D12CA3" w:rsidP="00E219FC">
      <w:pPr>
        <w:numPr>
          <w:ilvl w:val="0"/>
          <w:numId w:val="22"/>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27EC0">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219FC">
      <w:pPr>
        <w:numPr>
          <w:ilvl w:val="1"/>
          <w:numId w:val="21"/>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E219FC">
      <w:pPr>
        <w:numPr>
          <w:ilvl w:val="2"/>
          <w:numId w:val="17"/>
        </w:numPr>
        <w:spacing w:before="120"/>
        <w:ind w:left="709" w:hanging="578"/>
        <w:jc w:val="both"/>
        <w:rPr>
          <w:rFonts w:ascii="Tahoma" w:hAnsi="Tahoma" w:cs="Tahoma"/>
          <w:sz w:val="18"/>
          <w:szCs w:val="18"/>
        </w:rPr>
      </w:pPr>
      <w:bookmarkStart w:id="17"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E219FC">
      <w:pPr>
        <w:numPr>
          <w:ilvl w:val="2"/>
          <w:numId w:val="17"/>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5EF71886" w:rsidR="00D12CA3" w:rsidRDefault="00425AB3" w:rsidP="00E219FC">
      <w:pPr>
        <w:numPr>
          <w:ilvl w:val="2"/>
          <w:numId w:val="17"/>
        </w:numPr>
        <w:spacing w:before="120"/>
        <w:ind w:left="709" w:hanging="578"/>
        <w:jc w:val="both"/>
        <w:rPr>
          <w:rFonts w:ascii="Tahoma" w:hAnsi="Tahoma" w:cs="Tahoma"/>
          <w:sz w:val="18"/>
          <w:szCs w:val="18"/>
        </w:rPr>
      </w:pP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sidR="00D12CA3">
        <w:rPr>
          <w:rFonts w:ascii="Tahoma" w:hAnsi="Tahoma" w:cs="Tahoma"/>
          <w:sz w:val="18"/>
          <w:szCs w:val="18"/>
        </w:rPr>
        <w:t>.</w:t>
      </w:r>
    </w:p>
    <w:p w14:paraId="491EB273" w14:textId="77777777" w:rsidR="00D12CA3" w:rsidRDefault="00D12CA3" w:rsidP="00E219FC">
      <w:pPr>
        <w:numPr>
          <w:ilvl w:val="2"/>
          <w:numId w:val="17"/>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7E2CCC4F" w:rsidR="008F7EF7" w:rsidRPr="00D12CA3" w:rsidRDefault="006F4272" w:rsidP="00E219FC">
      <w:pPr>
        <w:numPr>
          <w:ilvl w:val="2"/>
          <w:numId w:val="17"/>
        </w:numPr>
        <w:spacing w:before="120"/>
        <w:ind w:left="709" w:hanging="578"/>
        <w:jc w:val="both"/>
        <w:rPr>
          <w:rFonts w:ascii="Tahoma" w:hAnsi="Tahoma" w:cs="Tahoma"/>
          <w:sz w:val="18"/>
          <w:szCs w:val="18"/>
        </w:rPr>
      </w:pP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r w:rsidR="008F7EF7" w:rsidRPr="00D12CA3">
        <w:rPr>
          <w:rFonts w:ascii="Tahoma" w:hAnsi="Tahoma" w:cs="Tahoma"/>
          <w:sz w:val="18"/>
          <w:szCs w:val="18"/>
        </w:rPr>
        <w:t>:</w:t>
      </w:r>
    </w:p>
    <w:p w14:paraId="4C014E13" w14:textId="4343D29F" w:rsidR="008F7EF7" w:rsidRDefault="006F4272" w:rsidP="00E219FC">
      <w:pPr>
        <w:numPr>
          <w:ilvl w:val="3"/>
          <w:numId w:val="17"/>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691D1F84" w14:textId="184815F9" w:rsidR="008F7EF7" w:rsidRDefault="008F7EF7" w:rsidP="00E219FC">
      <w:pPr>
        <w:numPr>
          <w:ilvl w:val="3"/>
          <w:numId w:val="17"/>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207FB62B" w14:textId="75C79DAF" w:rsidR="001B3B36" w:rsidRPr="00D12CA3" w:rsidRDefault="001B3B36" w:rsidP="001B3B36">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1D4F0B62" w14:textId="295F21EF" w:rsidR="008F7EF7" w:rsidRDefault="00240AC8" w:rsidP="00E219FC">
      <w:pPr>
        <w:numPr>
          <w:ilvl w:val="2"/>
          <w:numId w:val="17"/>
        </w:numPr>
        <w:spacing w:before="120"/>
        <w:ind w:left="709" w:hanging="567"/>
        <w:jc w:val="both"/>
        <w:rPr>
          <w:rFonts w:ascii="Tahoma" w:hAnsi="Tahoma" w:cs="Tahoma"/>
          <w:sz w:val="18"/>
          <w:szCs w:val="18"/>
        </w:rPr>
      </w:pPr>
      <w:bookmarkStart w:id="18" w:name="_Hlk61427570"/>
      <w:r>
        <w:rPr>
          <w:rFonts w:ascii="Tahoma" w:hAnsi="Tahoma" w:cs="Tahoma"/>
          <w:sz w:val="18"/>
          <w:szCs w:val="18"/>
        </w:rPr>
        <w:t xml:space="preserve"> </w:t>
      </w:r>
      <w:r w:rsidR="00D3614C" w:rsidRPr="00826AEA">
        <w:rPr>
          <w:rFonts w:ascii="Tahoma" w:hAnsi="Tahoma" w:cs="Tahoma"/>
          <w:sz w:val="18"/>
          <w:szCs w:val="18"/>
        </w:rPr>
        <w:t>Ścieżka dla złożenia podpisu kwalifikowanego na każdym dokumencie osobno:</w:t>
      </w:r>
      <w:r w:rsidR="00D3614C">
        <w:rPr>
          <w:rFonts w:ascii="Tahoma" w:hAnsi="Tahoma" w:cs="Tahoma"/>
          <w:sz w:val="18"/>
          <w:szCs w:val="18"/>
        </w:rPr>
        <w:t xml:space="preserve"> </w:t>
      </w:r>
      <w:r w:rsidR="00D3614C" w:rsidRPr="00911727">
        <w:rPr>
          <w:rFonts w:ascii="Tahoma" w:hAnsi="Tahoma" w:cs="Tahoma"/>
          <w:b/>
          <w:bCs/>
          <w:sz w:val="18"/>
          <w:szCs w:val="18"/>
        </w:rPr>
        <w:t>(zalecana przez zamawiającego)</w:t>
      </w:r>
    </w:p>
    <w:p w14:paraId="018F734A" w14:textId="68E55FD1" w:rsidR="00B80992" w:rsidRDefault="00B80992"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7D6CE543" w14:textId="77777777" w:rsidR="00B80992" w:rsidRDefault="00B80992"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24597C1" w14:textId="05BAA3DC" w:rsidR="00B80992" w:rsidRDefault="00B80992"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42CE8C4" w14:textId="5F90F070" w:rsidR="00B80992" w:rsidRDefault="00B80992"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4D9F2" w14:textId="45F68459" w:rsidR="003A2378" w:rsidRDefault="003A2378"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lastRenderedPageBreak/>
        <w:t>następnie w drugim kroku składania oferty należy sprawdzić poprawność złożonej oferty, załączonych plików oraz ich treści:</w:t>
      </w:r>
    </w:p>
    <w:p w14:paraId="1D402DEA" w14:textId="3CE32791" w:rsidR="003A2378" w:rsidRDefault="003A2378" w:rsidP="00E219FC">
      <w:pPr>
        <w:numPr>
          <w:ilvl w:val="3"/>
          <w:numId w:val="17"/>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171CA14" w14:textId="55AE4E0F" w:rsidR="003A2378" w:rsidRDefault="003A2378" w:rsidP="00E219FC">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1AF580AD" w14:textId="3E7108E8" w:rsidR="003A2378" w:rsidRDefault="003A2378" w:rsidP="00E219FC">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116F8885" w14:textId="78D0F3D9" w:rsidR="003A2378" w:rsidRDefault="003A2378" w:rsidP="00E219FC">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02939FA" w14:textId="1AD4ADFB" w:rsidR="007E7CC2" w:rsidRPr="00826AEA" w:rsidRDefault="00F03720" w:rsidP="00E219FC">
      <w:pPr>
        <w:numPr>
          <w:ilvl w:val="3"/>
          <w:numId w:val="17"/>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sidR="00016F02">
        <w:rPr>
          <w:rFonts w:ascii="Tahoma" w:hAnsi="Tahoma" w:cs="Tahoma"/>
          <w:sz w:val="18"/>
          <w:szCs w:val="18"/>
        </w:rPr>
        <w:t xml:space="preserve">podczas jego weryfikacji </w:t>
      </w:r>
      <w:r w:rsidRPr="00826AEA">
        <w:rPr>
          <w:rFonts w:ascii="Tahoma" w:hAnsi="Tahoma" w:cs="Tahoma"/>
          <w:sz w:val="18"/>
          <w:szCs w:val="18"/>
        </w:rPr>
        <w:t>mogą być następujące:</w:t>
      </w:r>
    </w:p>
    <w:p w14:paraId="18A1ECA3"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16FFF844"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4E41461"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6CEEB89C"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D2D1DC1"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66DB29F0" w14:textId="77777777" w:rsidR="00F03720" w:rsidRPr="00826AEA" w:rsidRDefault="00F03720" w:rsidP="00E219FC">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sidR="0038234D">
        <w:rPr>
          <w:rFonts w:ascii="Tahoma" w:hAnsi="Tahoma" w:cs="Tahoma"/>
          <w:sz w:val="18"/>
          <w:szCs w:val="18"/>
        </w:rPr>
        <w:t>W</w:t>
      </w:r>
      <w:r w:rsidRPr="00826AEA">
        <w:rPr>
          <w:rFonts w:ascii="Tahoma" w:hAnsi="Tahoma" w:cs="Tahoma"/>
          <w:sz w:val="18"/>
          <w:szCs w:val="18"/>
        </w:rPr>
        <w:t>ykonawcę niewłaściwego pliku XML</w:t>
      </w:r>
      <w:r w:rsidR="0038234D">
        <w:rPr>
          <w:rFonts w:ascii="Tahoma" w:hAnsi="Tahoma" w:cs="Tahoma"/>
          <w:sz w:val="18"/>
          <w:szCs w:val="18"/>
        </w:rPr>
        <w:t>.</w:t>
      </w:r>
    </w:p>
    <w:bookmarkEnd w:id="18"/>
    <w:p w14:paraId="00E4B834" w14:textId="77777777" w:rsidR="00F03720" w:rsidRDefault="00F03720" w:rsidP="00E219FC">
      <w:pPr>
        <w:numPr>
          <w:ilvl w:val="3"/>
          <w:numId w:val="17"/>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Default="00F03720" w:rsidP="00E219FC">
      <w:pPr>
        <w:numPr>
          <w:ilvl w:val="3"/>
          <w:numId w:val="17"/>
        </w:numPr>
        <w:spacing w:before="120"/>
        <w:ind w:left="1276" w:hanging="850"/>
        <w:jc w:val="both"/>
        <w:rPr>
          <w:rFonts w:ascii="Tahoma" w:hAnsi="Tahoma" w:cs="Tahoma"/>
          <w:sz w:val="18"/>
          <w:szCs w:val="18"/>
        </w:rPr>
      </w:pPr>
      <w:r w:rsidRPr="0099264E">
        <w:rPr>
          <w:rFonts w:ascii="Tahoma" w:hAnsi="Tahoma" w:cs="Tahoma"/>
          <w:sz w:val="18"/>
          <w:szCs w:val="18"/>
        </w:rPr>
        <w:t xml:space="preserve">następnie system zaszyfruje ofertę </w:t>
      </w:r>
      <w:r w:rsidR="0038234D" w:rsidRPr="0099264E">
        <w:rPr>
          <w:rFonts w:ascii="Tahoma" w:hAnsi="Tahoma" w:cs="Tahoma"/>
          <w:sz w:val="18"/>
          <w:szCs w:val="18"/>
        </w:rPr>
        <w:t>W</w:t>
      </w:r>
      <w:r w:rsidRPr="0099264E">
        <w:rPr>
          <w:rFonts w:ascii="Tahoma" w:hAnsi="Tahoma" w:cs="Tahoma"/>
          <w:sz w:val="18"/>
          <w:szCs w:val="18"/>
        </w:rPr>
        <w:t xml:space="preserve">ykonawcy, tak by ta była niedostępna dla </w:t>
      </w:r>
      <w:r w:rsidR="0038234D" w:rsidRPr="0099264E">
        <w:rPr>
          <w:rFonts w:ascii="Tahoma" w:hAnsi="Tahoma" w:cs="Tahoma"/>
          <w:sz w:val="18"/>
          <w:szCs w:val="18"/>
        </w:rPr>
        <w:t>Z</w:t>
      </w:r>
      <w:r w:rsidRPr="0099264E">
        <w:rPr>
          <w:rFonts w:ascii="Tahoma" w:hAnsi="Tahoma" w:cs="Tahoma"/>
          <w:sz w:val="18"/>
          <w:szCs w:val="18"/>
        </w:rPr>
        <w:t>amawiającego do terminu otwarcia ofert</w:t>
      </w:r>
      <w:r w:rsidR="0038234D" w:rsidRPr="0099264E">
        <w:rPr>
          <w:rFonts w:ascii="Tahoma" w:hAnsi="Tahoma" w:cs="Tahoma"/>
          <w:sz w:val="18"/>
          <w:szCs w:val="18"/>
        </w:rPr>
        <w:t>,</w:t>
      </w:r>
    </w:p>
    <w:p w14:paraId="53FDA233" w14:textId="77777777" w:rsidR="00F03720" w:rsidRDefault="00F03720" w:rsidP="00E219FC">
      <w:pPr>
        <w:numPr>
          <w:ilvl w:val="3"/>
          <w:numId w:val="17"/>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38234D" w:rsidRPr="0099264E">
        <w:rPr>
          <w:rFonts w:ascii="Tahoma" w:hAnsi="Tahoma" w:cs="Tahoma"/>
          <w:sz w:val="18"/>
          <w:szCs w:val="18"/>
        </w:rPr>
        <w:t>,</w:t>
      </w:r>
    </w:p>
    <w:p w14:paraId="44446315" w14:textId="4AF85891" w:rsidR="00A026A2" w:rsidRPr="0099264E" w:rsidRDefault="00D3614C" w:rsidP="00E219FC">
      <w:pPr>
        <w:numPr>
          <w:ilvl w:val="3"/>
          <w:numId w:val="17"/>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r w:rsidR="0038234D" w:rsidRPr="0099264E">
        <w:rPr>
          <w:rFonts w:ascii="Tahoma" w:hAnsi="Tahoma" w:cs="Tahoma"/>
          <w:sz w:val="18"/>
          <w:szCs w:val="18"/>
        </w:rPr>
        <w:t>,</w:t>
      </w:r>
    </w:p>
    <w:p w14:paraId="3141060C" w14:textId="77777777" w:rsidR="0099264E" w:rsidRDefault="00027847" w:rsidP="00E219FC">
      <w:pPr>
        <w:numPr>
          <w:ilvl w:val="2"/>
          <w:numId w:val="17"/>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219FC">
      <w:pPr>
        <w:numPr>
          <w:ilvl w:val="2"/>
          <w:numId w:val="17"/>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219FC">
      <w:pPr>
        <w:numPr>
          <w:ilvl w:val="2"/>
          <w:numId w:val="17"/>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683A6C57" w:rsidR="00523317" w:rsidRPr="00523317" w:rsidRDefault="00D3614C" w:rsidP="00E219FC">
      <w:pPr>
        <w:numPr>
          <w:ilvl w:val="2"/>
          <w:numId w:val="17"/>
        </w:numPr>
        <w:spacing w:before="120"/>
        <w:ind w:left="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r w:rsidR="005770EE" w:rsidRPr="00523317">
        <w:rPr>
          <w:rFonts w:ascii="Tahoma" w:hAnsi="Tahoma" w:cs="Tahoma"/>
          <w:sz w:val="18"/>
          <w:szCs w:val="18"/>
        </w:rPr>
        <w:t>.</w:t>
      </w:r>
    </w:p>
    <w:p w14:paraId="18D1C58A" w14:textId="77777777" w:rsidR="005770EE" w:rsidRDefault="005770EE" w:rsidP="00E219FC">
      <w:pPr>
        <w:numPr>
          <w:ilvl w:val="3"/>
          <w:numId w:val="17"/>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219FC">
      <w:pPr>
        <w:numPr>
          <w:ilvl w:val="4"/>
          <w:numId w:val="17"/>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219FC">
      <w:pPr>
        <w:numPr>
          <w:ilvl w:val="4"/>
          <w:numId w:val="17"/>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219FC">
      <w:pPr>
        <w:numPr>
          <w:ilvl w:val="2"/>
          <w:numId w:val="17"/>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72F3E1FE" w:rsidR="00B02014" w:rsidRDefault="00B02014" w:rsidP="00E219FC">
      <w:pPr>
        <w:numPr>
          <w:ilvl w:val="2"/>
          <w:numId w:val="17"/>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131C217" w14:textId="23B5956B" w:rsidR="00BD5505" w:rsidRDefault="00BD5505" w:rsidP="00E219FC">
      <w:pPr>
        <w:numPr>
          <w:ilvl w:val="2"/>
          <w:numId w:val="17"/>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0E0D24E5" w14:textId="77777777" w:rsidR="0070224D" w:rsidRDefault="00DD5316" w:rsidP="00E219FC">
      <w:pPr>
        <w:numPr>
          <w:ilvl w:val="2"/>
          <w:numId w:val="17"/>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19" w:name="_Hlk530049617"/>
    </w:p>
    <w:p w14:paraId="294D0E2E" w14:textId="77777777" w:rsidR="0070224D" w:rsidRDefault="00F06637" w:rsidP="00E219FC">
      <w:pPr>
        <w:numPr>
          <w:ilvl w:val="2"/>
          <w:numId w:val="17"/>
        </w:numPr>
        <w:spacing w:before="120"/>
        <w:ind w:left="709"/>
        <w:jc w:val="both"/>
        <w:rPr>
          <w:rFonts w:ascii="Tahoma" w:hAnsi="Tahoma" w:cs="Tahoma"/>
          <w:sz w:val="18"/>
          <w:szCs w:val="18"/>
        </w:rPr>
      </w:pPr>
      <w:r w:rsidRPr="0070224D">
        <w:rPr>
          <w:rFonts w:ascii="Tahoma" w:hAnsi="Tahoma" w:cs="Tahoma"/>
          <w:sz w:val="18"/>
          <w:szCs w:val="18"/>
        </w:rPr>
        <w:lastRenderedPageBreak/>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w tym jednolity dokument</w:t>
      </w:r>
      <w:r w:rsidR="00FA0615" w:rsidRPr="0070224D">
        <w:rPr>
          <w:rFonts w:ascii="Tahoma" w:hAnsi="Tahoma" w:cs="Tahoma"/>
          <w:sz w:val="18"/>
          <w:szCs w:val="18"/>
        </w:rPr>
        <w:t xml:space="preserve"> JEDZ</w:t>
      </w:r>
      <w:r w:rsidRPr="0070224D">
        <w:rPr>
          <w:rFonts w:ascii="Tahoma" w:hAnsi="Tahoma" w:cs="Tahoma"/>
          <w:sz w:val="18"/>
          <w:szCs w:val="18"/>
        </w:rPr>
        <w:t>, sporządza się pod rygorem nieważności, w postaci elektronicznej i opatruje kwalifikowanym podpisem elektronicznym.</w:t>
      </w:r>
      <w:bookmarkEnd w:id="19"/>
    </w:p>
    <w:p w14:paraId="0C25BBE7" w14:textId="43227E34" w:rsidR="00826AEA" w:rsidRPr="0070224D" w:rsidRDefault="00826AEA" w:rsidP="00E219FC">
      <w:pPr>
        <w:numPr>
          <w:ilvl w:val="2"/>
          <w:numId w:val="17"/>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sidR="00185FDB">
        <w:rPr>
          <w:rFonts w:ascii="Tahoma" w:hAnsi="Tahoma" w:cs="Tahoma"/>
          <w:sz w:val="18"/>
          <w:szCs w:val="18"/>
        </w:rPr>
        <w:t>Czas wyświetlany na Platformie Zakupowej synchronizuje się automatycznie z serwerem Głównego Urzędu Miar.</w:t>
      </w:r>
    </w:p>
    <w:bookmarkEnd w:id="17"/>
    <w:p w14:paraId="1EA64172" w14:textId="7CBC33AE" w:rsidR="00DD5316" w:rsidRDefault="00A55018" w:rsidP="00E219FC">
      <w:pPr>
        <w:numPr>
          <w:ilvl w:val="1"/>
          <w:numId w:val="23"/>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185FDB">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219FC">
      <w:pPr>
        <w:numPr>
          <w:ilvl w:val="1"/>
          <w:numId w:val="23"/>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1A58508" w:rsidR="00DD5316" w:rsidRPr="00F1239D" w:rsidRDefault="00F1239D" w:rsidP="00E219FC">
      <w:pPr>
        <w:numPr>
          <w:ilvl w:val="1"/>
          <w:numId w:val="23"/>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536199" w:rsidRPr="001C19BD">
        <w:rPr>
          <w:rFonts w:ascii="Tahoma" w:hAnsi="Tahoma" w:cs="Tahoma"/>
          <w:b/>
          <w:bCs/>
          <w:sz w:val="18"/>
          <w:szCs w:val="18"/>
        </w:rPr>
        <w:t>6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Pr>
          <w:rFonts w:ascii="Tahoma" w:hAnsi="Tahoma" w:cs="Tahoma"/>
          <w:sz w:val="18"/>
          <w:szCs w:val="18"/>
        </w:rPr>
        <w:t>na 14 dni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E219FC">
      <w:pPr>
        <w:numPr>
          <w:ilvl w:val="1"/>
          <w:numId w:val="23"/>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E219FC">
      <w:pPr>
        <w:numPr>
          <w:ilvl w:val="1"/>
          <w:numId w:val="23"/>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807043E" w:rsidR="00DD5316" w:rsidRPr="00F1239D" w:rsidRDefault="00A55018" w:rsidP="00E219FC">
      <w:pPr>
        <w:numPr>
          <w:ilvl w:val="1"/>
          <w:numId w:val="23"/>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6"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C6EECFC" w14:textId="0D23D999" w:rsidR="00536199" w:rsidRPr="00EF02B7" w:rsidRDefault="002B5923" w:rsidP="00E219FC">
      <w:pPr>
        <w:numPr>
          <w:ilvl w:val="1"/>
          <w:numId w:val="23"/>
        </w:numPr>
        <w:spacing w:before="120"/>
        <w:jc w:val="both"/>
        <w:rPr>
          <w:rFonts w:ascii="Tahoma" w:hAnsi="Tahoma" w:cs="Tahoma"/>
          <w:color w:val="FF0000"/>
          <w:sz w:val="18"/>
          <w:szCs w:val="18"/>
        </w:rPr>
      </w:pPr>
      <w:r w:rsidRPr="00EF02B7">
        <w:rPr>
          <w:rFonts w:ascii="Tahoma" w:hAnsi="Tahoma" w:cs="Tahoma"/>
          <w:color w:val="FF0000"/>
          <w:sz w:val="18"/>
          <w:szCs w:val="18"/>
        </w:rPr>
        <w:t>.</w:t>
      </w:r>
      <w:r w:rsidR="00EF02B7">
        <w:rPr>
          <w:rFonts w:ascii="Tahoma" w:hAnsi="Tahoma" w:cs="Tahoma"/>
          <w:color w:val="FF0000"/>
          <w:sz w:val="18"/>
          <w:szCs w:val="18"/>
        </w:rPr>
        <w:t xml:space="preserve"> </w:t>
      </w:r>
      <w:r w:rsidR="008930D5"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7"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41674B4E" w:rsidR="00EF02B7" w:rsidRPr="00EF02B7" w:rsidRDefault="00EF02B7" w:rsidP="00E219FC">
      <w:pPr>
        <w:numPr>
          <w:ilvl w:val="1"/>
          <w:numId w:val="23"/>
        </w:numPr>
        <w:spacing w:before="120"/>
        <w:jc w:val="both"/>
        <w:rPr>
          <w:rFonts w:ascii="Tahoma" w:hAnsi="Tahoma" w:cs="Tahoma"/>
          <w:color w:val="FF0000"/>
          <w:sz w:val="18"/>
          <w:szCs w:val="18"/>
        </w:rPr>
      </w:pPr>
      <w:r>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Natomiast gdy zmiany treści SWZ prowadziłyby do istotnej zmiany charakter</w:t>
      </w:r>
      <w:r w:rsidR="001C19BD">
        <w:rPr>
          <w:rFonts w:ascii="Tahoma" w:hAnsi="Tahoma" w:cs="Tahoma"/>
          <w:sz w:val="18"/>
          <w:szCs w:val="18"/>
        </w:rPr>
        <w:t>u</w:t>
      </w:r>
      <w:r>
        <w:rPr>
          <w:rFonts w:ascii="Tahoma" w:hAnsi="Tahoma" w:cs="Tahoma"/>
          <w:sz w:val="18"/>
          <w:szCs w:val="18"/>
        </w:rPr>
        <w:t xml:space="preserve"> zamówienia w porównaniu z pierwotnie określonym, w szczególności prowadziłyby do znacznej zmiany zakresu zamówienia, zamawiający unieważni postępowanie na podstawie art. 256 ustawy PZP.</w:t>
      </w:r>
    </w:p>
    <w:p w14:paraId="36865018" w14:textId="77777777" w:rsidR="00067526" w:rsidRDefault="00067526" w:rsidP="00B27E40">
      <w:pPr>
        <w:pStyle w:val="Akapitzlist"/>
        <w:ind w:left="0"/>
        <w:rPr>
          <w:rFonts w:ascii="Tahoma" w:hAnsi="Tahoma"/>
          <w:b/>
          <w:sz w:val="18"/>
        </w:rPr>
      </w:pPr>
    </w:p>
    <w:p w14:paraId="59BB8CAC" w14:textId="47B9425C" w:rsidR="00536199" w:rsidRPr="00743F58" w:rsidRDefault="008930D5" w:rsidP="00E219FC">
      <w:pPr>
        <w:numPr>
          <w:ilvl w:val="0"/>
          <w:numId w:val="17"/>
        </w:numPr>
        <w:jc w:val="both"/>
        <w:rPr>
          <w:rFonts w:ascii="Tahoma" w:hAnsi="Tahoma" w:cs="Tahoma"/>
          <w:b/>
          <w:sz w:val="18"/>
          <w:szCs w:val="18"/>
          <w:u w:val="single"/>
        </w:rPr>
      </w:pPr>
      <w:r w:rsidRPr="00743F58">
        <w:rPr>
          <w:rFonts w:ascii="Tahoma" w:hAnsi="Tahoma" w:cs="Tahoma"/>
          <w:b/>
          <w:sz w:val="18"/>
          <w:szCs w:val="18"/>
          <w:u w:val="single"/>
        </w:rPr>
        <w:t>Wymagania dotyczące wadium.</w:t>
      </w:r>
    </w:p>
    <w:p w14:paraId="34D13FD0" w14:textId="09657A1A"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7AC3AF48" w14:textId="3A7A7D12" w:rsidR="00EF02B7" w:rsidRDefault="00EF02B7" w:rsidP="00240AC8">
      <w:pPr>
        <w:pStyle w:val="Standard"/>
        <w:spacing w:before="120" w:after="120"/>
        <w:ind w:left="567" w:hanging="567"/>
        <w:jc w:val="both"/>
        <w:rPr>
          <w:rFonts w:ascii="Tahoma" w:hAnsi="Tahoma" w:cs="Tahoma"/>
          <w:color w:val="000000"/>
          <w:sz w:val="18"/>
          <w:szCs w:val="18"/>
        </w:rPr>
      </w:pPr>
      <w:r>
        <w:rPr>
          <w:rFonts w:ascii="Tahoma" w:hAnsi="Tahoma" w:cs="Tahoma"/>
          <w:sz w:val="18"/>
          <w:szCs w:val="18"/>
        </w:rPr>
        <w:t xml:space="preserve">11.2  </w:t>
      </w:r>
      <w:r>
        <w:rPr>
          <w:rFonts w:ascii="Tahoma" w:hAnsi="Tahoma" w:cs="Tahoma"/>
          <w:color w:val="000000"/>
          <w:sz w:val="18"/>
          <w:szCs w:val="18"/>
        </w:rPr>
        <w:t>Każda oferta musi być zabezpieczona wadium</w:t>
      </w:r>
      <w:r w:rsidR="00E63869">
        <w:rPr>
          <w:rFonts w:ascii="Tahoma" w:hAnsi="Tahoma" w:cs="Tahoma"/>
          <w:color w:val="000000"/>
          <w:sz w:val="18"/>
          <w:szCs w:val="18"/>
        </w:rPr>
        <w:t xml:space="preserve"> w wysokości</w:t>
      </w:r>
      <w:r>
        <w:rPr>
          <w:rFonts w:ascii="Tahoma" w:hAnsi="Tahoma" w:cs="Tahoma"/>
          <w:b/>
          <w:bCs/>
          <w:sz w:val="18"/>
          <w:szCs w:val="18"/>
        </w:rPr>
        <w:t xml:space="preserve"> </w:t>
      </w:r>
      <w:r w:rsidR="00C15CCC">
        <w:rPr>
          <w:rFonts w:ascii="Tahoma" w:hAnsi="Tahoma" w:cs="Tahoma"/>
          <w:b/>
          <w:bCs/>
          <w:sz w:val="18"/>
          <w:szCs w:val="18"/>
        </w:rPr>
        <w:t>72 000,00</w:t>
      </w:r>
      <w:r>
        <w:rPr>
          <w:rFonts w:ascii="Tahoma" w:hAnsi="Tahoma" w:cs="Tahoma"/>
          <w:b/>
          <w:bCs/>
          <w:sz w:val="18"/>
          <w:szCs w:val="18"/>
        </w:rPr>
        <w:t xml:space="preserve"> PLN </w:t>
      </w:r>
      <w:r>
        <w:rPr>
          <w:rFonts w:ascii="Tahoma" w:hAnsi="Tahoma" w:cs="Tahoma"/>
          <w:sz w:val="18"/>
          <w:szCs w:val="18"/>
        </w:rPr>
        <w:t xml:space="preserve">(słownie: </w:t>
      </w:r>
      <w:r w:rsidR="00C15CCC">
        <w:rPr>
          <w:rFonts w:ascii="Tahoma" w:hAnsi="Tahoma" w:cs="Tahoma"/>
          <w:sz w:val="18"/>
          <w:szCs w:val="18"/>
        </w:rPr>
        <w:t>siedemdziesiąt dwa tysiące złotych</w:t>
      </w:r>
      <w:r>
        <w:rPr>
          <w:rFonts w:ascii="Tahoma" w:hAnsi="Tahoma" w:cs="Tahoma"/>
          <w:sz w:val="18"/>
          <w:szCs w:val="18"/>
        </w:rPr>
        <w:t xml:space="preserve"> 00/100).</w:t>
      </w:r>
      <w:r>
        <w:rPr>
          <w:rFonts w:ascii="Tahoma" w:hAnsi="Tahoma" w:cs="Tahoma"/>
          <w:bCs/>
          <w:sz w:val="18"/>
          <w:szCs w:val="18"/>
        </w:rPr>
        <w:t xml:space="preserve"> </w:t>
      </w:r>
    </w:p>
    <w:p w14:paraId="40284D53" w14:textId="7F470218" w:rsidR="00EF02B7" w:rsidRDefault="00877B24" w:rsidP="00EF02B7">
      <w:pPr>
        <w:pStyle w:val="Akapitzlist"/>
        <w:spacing w:after="120"/>
        <w:ind w:left="720"/>
        <w:jc w:val="both"/>
      </w:pPr>
      <w:r>
        <w:rPr>
          <w:rFonts w:ascii="Tahoma" w:hAnsi="Tahoma" w:cs="Tahoma"/>
          <w:sz w:val="18"/>
          <w:szCs w:val="18"/>
        </w:rPr>
        <w:t>Wadium wnosi się przed upływem terminu składania ofert i utrzymuje się nieprzerwanie do upływu terminu związania ofertą, z wyjątkiem przypadków, o których mowa w art. 98 ust. 1 pkt 2 i 3 oraz ust. 2 ustawy PZP.</w:t>
      </w:r>
      <w:r w:rsidR="00EF02B7">
        <w:rPr>
          <w:rFonts w:ascii="Tahoma" w:hAnsi="Tahoma" w:cs="Tahoma"/>
          <w:b/>
          <w:color w:val="0070C0"/>
          <w:sz w:val="18"/>
          <w:szCs w:val="18"/>
        </w:rPr>
        <w:t xml:space="preserve">      </w:t>
      </w:r>
    </w:p>
    <w:p w14:paraId="473D2160" w14:textId="4DFE10B5" w:rsidR="00EF02B7" w:rsidRDefault="00EF02B7" w:rsidP="00EF02B7">
      <w:pPr>
        <w:pStyle w:val="Standard"/>
        <w:ind w:left="567"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 xml:space="preserve">.3. Wadium może być </w:t>
      </w:r>
      <w:r w:rsidR="00877B24">
        <w:rPr>
          <w:rFonts w:ascii="Tahoma" w:hAnsi="Tahoma" w:cs="Tahoma"/>
          <w:sz w:val="18"/>
          <w:szCs w:val="18"/>
        </w:rPr>
        <w:t>wnoszone według wyboru wykonawcy w jednej lub kilku następujących formach</w:t>
      </w:r>
      <w:r>
        <w:rPr>
          <w:rFonts w:ascii="Tahoma" w:hAnsi="Tahoma" w:cs="Tahoma"/>
          <w:sz w:val="18"/>
          <w:szCs w:val="18"/>
        </w:rPr>
        <w:t>:</w:t>
      </w:r>
    </w:p>
    <w:p w14:paraId="0F364CE6" w14:textId="24E409A9" w:rsidR="00EF02B7" w:rsidRDefault="00EF02B7" w:rsidP="00EF02B7">
      <w:pPr>
        <w:pStyle w:val="Standard"/>
        <w:ind w:left="1134"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.3.1. pieniądzu;</w:t>
      </w:r>
    </w:p>
    <w:p w14:paraId="38F6DC91" w14:textId="29F6691E" w:rsidR="00EF02B7" w:rsidRDefault="00EF02B7" w:rsidP="00EF02B7">
      <w:pPr>
        <w:pStyle w:val="Standard"/>
        <w:ind w:left="1134"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.3.2</w:t>
      </w:r>
      <w:r w:rsidR="00877B24">
        <w:rPr>
          <w:rFonts w:ascii="Tahoma" w:hAnsi="Tahoma" w:cs="Tahoma"/>
          <w:sz w:val="18"/>
          <w:szCs w:val="18"/>
        </w:rPr>
        <w:t xml:space="preserve">. </w:t>
      </w:r>
      <w:r>
        <w:rPr>
          <w:rFonts w:ascii="Tahoma" w:hAnsi="Tahoma" w:cs="Tahoma"/>
          <w:sz w:val="18"/>
          <w:szCs w:val="18"/>
        </w:rPr>
        <w:t>gwarancjach bankowych;</w:t>
      </w:r>
    </w:p>
    <w:p w14:paraId="71788814" w14:textId="5AECA4D5" w:rsidR="00EF02B7" w:rsidRDefault="00EF02B7" w:rsidP="00EF02B7">
      <w:pPr>
        <w:pStyle w:val="Standard"/>
        <w:ind w:left="1134"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.3.</w:t>
      </w:r>
      <w:r w:rsidR="00877B24">
        <w:rPr>
          <w:rFonts w:ascii="Tahoma" w:hAnsi="Tahoma" w:cs="Tahoma"/>
          <w:sz w:val="18"/>
          <w:szCs w:val="18"/>
        </w:rPr>
        <w:t>3</w:t>
      </w:r>
      <w:r>
        <w:rPr>
          <w:rFonts w:ascii="Tahoma" w:hAnsi="Tahoma" w:cs="Tahoma"/>
          <w:sz w:val="18"/>
          <w:szCs w:val="18"/>
        </w:rPr>
        <w:t>. gwarancjach ubezpieczeniowych;</w:t>
      </w:r>
    </w:p>
    <w:p w14:paraId="38096C90" w14:textId="3501BB1D" w:rsidR="00EF02B7" w:rsidRDefault="00EF02B7" w:rsidP="00EF02B7">
      <w:pPr>
        <w:pStyle w:val="Standard"/>
        <w:ind w:left="1134"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.3.</w:t>
      </w:r>
      <w:r w:rsidR="00877B24">
        <w:rPr>
          <w:rFonts w:ascii="Tahoma" w:hAnsi="Tahoma" w:cs="Tahoma"/>
          <w:sz w:val="18"/>
          <w:szCs w:val="18"/>
        </w:rPr>
        <w:t>4</w:t>
      </w:r>
      <w:r>
        <w:rPr>
          <w:rFonts w:ascii="Tahoma" w:hAnsi="Tahoma" w:cs="Tahoma"/>
          <w:sz w:val="18"/>
          <w:szCs w:val="18"/>
        </w:rPr>
        <w:t xml:space="preserve"> poręczeniach udzielanych przez podmioty, o których mowa w art. 6b ust. 5 pkt 2 ustawy z dnia 9 listopada 2000r. o utworzeniu Polskiej Agencji Rozwoju Przedsiębiorczości (Dz. U. z 201</w:t>
      </w:r>
      <w:r w:rsidR="00877B24">
        <w:rPr>
          <w:rFonts w:ascii="Tahoma" w:hAnsi="Tahoma" w:cs="Tahoma"/>
          <w:sz w:val="18"/>
          <w:szCs w:val="18"/>
        </w:rPr>
        <w:t>9</w:t>
      </w:r>
      <w:r>
        <w:rPr>
          <w:rFonts w:ascii="Tahoma" w:hAnsi="Tahoma" w:cs="Tahoma"/>
          <w:sz w:val="18"/>
          <w:szCs w:val="18"/>
        </w:rPr>
        <w:t xml:space="preserve">r., poz. </w:t>
      </w:r>
      <w:r w:rsidR="00877B24">
        <w:rPr>
          <w:rFonts w:ascii="Tahoma" w:hAnsi="Tahoma" w:cs="Tahoma"/>
          <w:sz w:val="18"/>
          <w:szCs w:val="18"/>
        </w:rPr>
        <w:t>310, 836, i 1572</w:t>
      </w:r>
      <w:r>
        <w:rPr>
          <w:rFonts w:ascii="Tahoma" w:hAnsi="Tahoma" w:cs="Tahoma"/>
          <w:sz w:val="18"/>
          <w:szCs w:val="18"/>
        </w:rPr>
        <w:t>).</w:t>
      </w:r>
    </w:p>
    <w:p w14:paraId="5C96AF8C" w14:textId="12ECEF74" w:rsidR="00EF02B7" w:rsidRDefault="00EF02B7" w:rsidP="00EF02B7">
      <w:pPr>
        <w:pStyle w:val="Standard"/>
        <w:spacing w:before="120"/>
        <w:ind w:left="567" w:hanging="567"/>
        <w:jc w:val="both"/>
        <w:rPr>
          <w:rFonts w:ascii="Tahoma" w:hAnsi="Tahoma" w:cs="Tahoma"/>
          <w:sz w:val="18"/>
          <w:szCs w:val="18"/>
        </w:rPr>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.4. W przypadku wnoszenia wadium w formie gwarancji lub poręczenia, gwarancja lub poręcznie musi być gwarancją lub poręczeniem nieodwołalną(-ym), bezwarunkową(-ym) i płatną(-ym) na pisemne żądanie Zamawiającego, sporządzoną(-ym) zgodnie z obowiązującym prawem i winna(-o) zawierać następujące elementy:</w:t>
      </w:r>
    </w:p>
    <w:p w14:paraId="1BD96288" w14:textId="77777777" w:rsidR="00EF02B7" w:rsidRDefault="00EF02B7" w:rsidP="00E219FC">
      <w:pPr>
        <w:pStyle w:val="Standard"/>
        <w:numPr>
          <w:ilvl w:val="0"/>
          <w:numId w:val="24"/>
        </w:numPr>
        <w:tabs>
          <w:tab w:val="left" w:pos="1276"/>
        </w:tabs>
        <w:ind w:left="993" w:firstLine="0"/>
        <w:jc w:val="both"/>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7DA5B89F" w14:textId="77777777" w:rsidR="00EF02B7" w:rsidRDefault="00EF02B7" w:rsidP="00E219FC">
      <w:pPr>
        <w:pStyle w:val="Standard"/>
        <w:numPr>
          <w:ilvl w:val="0"/>
          <w:numId w:val="24"/>
        </w:numPr>
        <w:tabs>
          <w:tab w:val="left" w:pos="1276"/>
        </w:tabs>
        <w:ind w:left="993" w:firstLine="0"/>
        <w:jc w:val="both"/>
        <w:rPr>
          <w:rFonts w:ascii="Tahoma" w:hAnsi="Tahoma" w:cs="Tahoma"/>
          <w:sz w:val="18"/>
          <w:szCs w:val="18"/>
        </w:rPr>
      </w:pPr>
      <w:r>
        <w:rPr>
          <w:rFonts w:ascii="Tahoma" w:hAnsi="Tahoma" w:cs="Tahoma"/>
          <w:sz w:val="18"/>
          <w:szCs w:val="18"/>
        </w:rPr>
        <w:t>określenie wierzytelności, która ma być zabezpieczona gwarancją,</w:t>
      </w:r>
    </w:p>
    <w:p w14:paraId="59A894F6" w14:textId="77777777" w:rsidR="00EF02B7" w:rsidRDefault="00EF02B7" w:rsidP="00E219FC">
      <w:pPr>
        <w:pStyle w:val="Standard"/>
        <w:numPr>
          <w:ilvl w:val="0"/>
          <w:numId w:val="24"/>
        </w:numPr>
        <w:tabs>
          <w:tab w:val="left" w:pos="1276"/>
        </w:tabs>
        <w:ind w:left="993" w:firstLine="0"/>
        <w:jc w:val="both"/>
        <w:rPr>
          <w:rFonts w:ascii="Tahoma" w:hAnsi="Tahoma" w:cs="Tahoma"/>
          <w:sz w:val="18"/>
          <w:szCs w:val="18"/>
        </w:rPr>
      </w:pPr>
      <w:r>
        <w:rPr>
          <w:rFonts w:ascii="Tahoma" w:hAnsi="Tahoma" w:cs="Tahoma"/>
          <w:sz w:val="18"/>
          <w:szCs w:val="18"/>
        </w:rPr>
        <w:lastRenderedPageBreak/>
        <w:t>kwotę gwarancji,</w:t>
      </w:r>
    </w:p>
    <w:p w14:paraId="33677C1B" w14:textId="77777777" w:rsidR="00EF02B7" w:rsidRDefault="00EF02B7" w:rsidP="00E219FC">
      <w:pPr>
        <w:pStyle w:val="Standard"/>
        <w:numPr>
          <w:ilvl w:val="0"/>
          <w:numId w:val="24"/>
        </w:numPr>
        <w:tabs>
          <w:tab w:val="left" w:pos="1276"/>
        </w:tabs>
        <w:ind w:left="993" w:firstLine="0"/>
        <w:jc w:val="both"/>
        <w:rPr>
          <w:rFonts w:ascii="Tahoma" w:hAnsi="Tahoma" w:cs="Tahoma"/>
          <w:sz w:val="18"/>
          <w:szCs w:val="18"/>
        </w:rPr>
      </w:pPr>
      <w:r>
        <w:rPr>
          <w:rFonts w:ascii="Tahoma" w:hAnsi="Tahoma" w:cs="Tahoma"/>
          <w:sz w:val="18"/>
          <w:szCs w:val="18"/>
        </w:rPr>
        <w:t>termin ważności gwarancji,</w:t>
      </w:r>
    </w:p>
    <w:p w14:paraId="2410F060" w14:textId="3070350F" w:rsidR="00EF02B7" w:rsidRDefault="00EF02B7" w:rsidP="00EF02B7">
      <w:pPr>
        <w:pStyle w:val="Standard"/>
        <w:ind w:left="633"/>
        <w:jc w:val="both"/>
        <w:rPr>
          <w:rFonts w:ascii="Tahoma" w:hAnsi="Tahoma" w:cs="Tahoma"/>
          <w:sz w:val="18"/>
          <w:szCs w:val="18"/>
        </w:rPr>
      </w:pPr>
      <w:r>
        <w:rPr>
          <w:rFonts w:ascii="Tahoma" w:hAnsi="Tahoma" w:cs="Tahoma"/>
          <w:sz w:val="18"/>
          <w:szCs w:val="18"/>
        </w:rPr>
        <w:t xml:space="preserve">Z treści gwarancji lub poręczenia powinno wynikać bezwarunkowe zobowiązanie się Gwaranta lub Poręczyciela do wypłaty Zamawiającemu kwoty wadium w okolicznościach określonych  przepisami art. </w:t>
      </w:r>
      <w:r w:rsidR="00877B24">
        <w:rPr>
          <w:rFonts w:ascii="Tahoma" w:hAnsi="Tahoma" w:cs="Tahoma"/>
          <w:sz w:val="18"/>
          <w:szCs w:val="18"/>
        </w:rPr>
        <w:t xml:space="preserve">96 ust. 6 </w:t>
      </w:r>
      <w:r>
        <w:rPr>
          <w:rFonts w:ascii="Tahoma" w:hAnsi="Tahoma" w:cs="Tahoma"/>
          <w:sz w:val="18"/>
          <w:szCs w:val="18"/>
        </w:rPr>
        <w:t>Ustawy</w:t>
      </w:r>
      <w:r w:rsidR="00877B24">
        <w:rPr>
          <w:rFonts w:ascii="Tahoma" w:hAnsi="Tahoma" w:cs="Tahoma"/>
          <w:sz w:val="18"/>
          <w:szCs w:val="18"/>
        </w:rPr>
        <w:t xml:space="preserve"> PZP</w:t>
      </w:r>
      <w:r>
        <w:rPr>
          <w:rFonts w:ascii="Tahoma" w:hAnsi="Tahoma" w:cs="Tahoma"/>
          <w:sz w:val="18"/>
          <w:szCs w:val="18"/>
        </w:rPr>
        <w:t>, na każde pisemne żądanie zgłoszone przez Zamawiającego.</w:t>
      </w:r>
    </w:p>
    <w:p w14:paraId="38E2612D" w14:textId="75133460" w:rsidR="00EF02B7" w:rsidRDefault="00EF02B7" w:rsidP="00EF02B7">
      <w:pPr>
        <w:pStyle w:val="Standard"/>
        <w:spacing w:before="120" w:after="240"/>
        <w:ind w:left="567" w:hanging="567"/>
        <w:jc w:val="both"/>
      </w:pPr>
      <w:r>
        <w:rPr>
          <w:rFonts w:ascii="Tahoma" w:hAnsi="Tahoma" w:cs="Tahoma"/>
          <w:sz w:val="18"/>
          <w:szCs w:val="18"/>
        </w:rPr>
        <w:t>1</w:t>
      </w:r>
      <w:r w:rsidR="00877B24">
        <w:rPr>
          <w:rFonts w:ascii="Tahoma" w:hAnsi="Tahoma" w:cs="Tahoma"/>
          <w:sz w:val="18"/>
          <w:szCs w:val="18"/>
        </w:rPr>
        <w:t>1</w:t>
      </w:r>
      <w:r>
        <w:rPr>
          <w:rFonts w:ascii="Tahoma" w:hAnsi="Tahoma" w:cs="Tahoma"/>
          <w:sz w:val="18"/>
          <w:szCs w:val="18"/>
        </w:rPr>
        <w:t>.5.  Wadium wnoszone w formie</w:t>
      </w:r>
      <w:r w:rsidR="00877B24">
        <w:rPr>
          <w:rFonts w:ascii="Tahoma" w:hAnsi="Tahoma" w:cs="Tahoma"/>
          <w:sz w:val="18"/>
          <w:szCs w:val="18"/>
        </w:rPr>
        <w:t xml:space="preserve"> gwarancji lub poręczenia</w:t>
      </w:r>
      <w:r>
        <w:rPr>
          <w:rFonts w:ascii="Tahoma" w:hAnsi="Tahoma" w:cs="Tahoma"/>
          <w:sz w:val="18"/>
          <w:szCs w:val="18"/>
        </w:rPr>
        <w:t>,</w:t>
      </w:r>
      <w:r w:rsidR="00A82FA8">
        <w:rPr>
          <w:rFonts w:ascii="Tahoma" w:hAnsi="Tahoma" w:cs="Tahoma"/>
          <w:sz w:val="18"/>
          <w:szCs w:val="18"/>
        </w:rPr>
        <w:t xml:space="preserve">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5FB6CE11" w14:textId="5903F1C8" w:rsidR="00EF02B7" w:rsidRDefault="00EF02B7" w:rsidP="00EF02B7">
      <w:pPr>
        <w:pStyle w:val="Standard"/>
        <w:ind w:left="567" w:hanging="567"/>
        <w:jc w:val="both"/>
        <w:rPr>
          <w:rFonts w:ascii="Tahoma" w:hAnsi="Tahoma" w:cs="Tahoma"/>
          <w:sz w:val="18"/>
          <w:szCs w:val="18"/>
        </w:rPr>
      </w:pPr>
      <w:r>
        <w:rPr>
          <w:rFonts w:ascii="Tahoma" w:hAnsi="Tahoma" w:cs="Tahoma"/>
          <w:sz w:val="18"/>
          <w:szCs w:val="18"/>
        </w:rPr>
        <w:t>1</w:t>
      </w:r>
      <w:r w:rsidR="00A82FA8">
        <w:rPr>
          <w:rFonts w:ascii="Tahoma" w:hAnsi="Tahoma" w:cs="Tahoma"/>
          <w:sz w:val="18"/>
          <w:szCs w:val="18"/>
        </w:rPr>
        <w:t>1</w:t>
      </w:r>
      <w:r>
        <w:rPr>
          <w:rFonts w:ascii="Tahoma" w:hAnsi="Tahoma" w:cs="Tahoma"/>
          <w:sz w:val="18"/>
          <w:szCs w:val="18"/>
        </w:rPr>
        <w:t xml:space="preserve">.6. </w:t>
      </w:r>
      <w:r w:rsidR="00A82FA8">
        <w:rPr>
          <w:rFonts w:ascii="Tahoma" w:hAnsi="Tahoma" w:cs="Tahoma"/>
          <w:sz w:val="18"/>
          <w:szCs w:val="18"/>
        </w:rPr>
        <w:t xml:space="preserve"> </w:t>
      </w:r>
      <w:r>
        <w:rPr>
          <w:rFonts w:ascii="Tahoma" w:hAnsi="Tahoma" w:cs="Tahoma"/>
          <w:sz w:val="18"/>
          <w:szCs w:val="18"/>
        </w:rPr>
        <w:t xml:space="preserve">W przypadku wnoszenia wadium w formie poręczenia udzielonego przez podmioty, o których mowa w art. 6b ust. 5 pkt 2 ustawy z dnia </w:t>
      </w:r>
      <w:r w:rsidR="00E24AA3">
        <w:rPr>
          <w:rFonts w:ascii="Tahoma" w:hAnsi="Tahoma" w:cs="Tahoma"/>
          <w:sz w:val="18"/>
          <w:szCs w:val="18"/>
        </w:rPr>
        <w:t>9 listopada 2000r. o utworzeniu Polskiej Agencji Rozwoju Przedsiębiorczości (Dz. U. z 2019r., poz. 310, 836, i 1572)</w:t>
      </w:r>
      <w:r>
        <w:rPr>
          <w:rFonts w:ascii="Tahoma" w:hAnsi="Tahoma" w:cs="Tahoma"/>
          <w:sz w:val="18"/>
          <w:szCs w:val="18"/>
        </w:rPr>
        <w:t xml:space="preserve">,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030C5066" w14:textId="77777777" w:rsidR="00EF02B7" w:rsidRDefault="00EF02B7" w:rsidP="00EF02B7">
      <w:pPr>
        <w:pStyle w:val="Standard"/>
        <w:ind w:left="567" w:hanging="567"/>
        <w:jc w:val="both"/>
        <w:rPr>
          <w:rFonts w:ascii="Tahoma" w:hAnsi="Tahoma" w:cs="Tahoma"/>
          <w:sz w:val="18"/>
          <w:szCs w:val="18"/>
        </w:rPr>
      </w:pPr>
    </w:p>
    <w:p w14:paraId="0A7513F4" w14:textId="56871850" w:rsidR="00EF02B7" w:rsidRDefault="00E24AA3" w:rsidP="00EF02B7">
      <w:pPr>
        <w:pStyle w:val="Standard"/>
        <w:ind w:left="567" w:hanging="567"/>
        <w:jc w:val="both"/>
      </w:pPr>
      <w:r>
        <w:rPr>
          <w:rFonts w:ascii="Tahoma" w:hAnsi="Tahoma" w:cs="Tahoma"/>
          <w:sz w:val="18"/>
          <w:szCs w:val="18"/>
        </w:rPr>
        <w:t>11</w:t>
      </w:r>
      <w:r w:rsidR="00EF02B7">
        <w:rPr>
          <w:rFonts w:ascii="Tahoma" w:hAnsi="Tahoma" w:cs="Tahoma"/>
          <w:sz w:val="18"/>
          <w:szCs w:val="18"/>
        </w:rPr>
        <w:t>.7.  Wadium wnoszone w pieni</w:t>
      </w:r>
      <w:r>
        <w:rPr>
          <w:rFonts w:ascii="Tahoma" w:hAnsi="Tahoma" w:cs="Tahoma"/>
          <w:sz w:val="18"/>
          <w:szCs w:val="18"/>
        </w:rPr>
        <w:t>ądzu</w:t>
      </w:r>
      <w:r w:rsidR="00EF02B7">
        <w:rPr>
          <w:rFonts w:ascii="Tahoma" w:hAnsi="Tahoma" w:cs="Tahoma"/>
          <w:sz w:val="18"/>
          <w:szCs w:val="18"/>
        </w:rPr>
        <w:t xml:space="preserve"> należy wpłacić przelewem na rachunek bankowy </w:t>
      </w:r>
      <w:r w:rsidR="00EF02B7">
        <w:rPr>
          <w:rFonts w:ascii="Tahoma" w:hAnsi="Tahoma" w:cs="Tahoma"/>
          <w:b/>
          <w:sz w:val="18"/>
          <w:szCs w:val="18"/>
        </w:rPr>
        <w:t xml:space="preserve">w </w:t>
      </w:r>
      <w:r w:rsidR="00EF02B7">
        <w:rPr>
          <w:rFonts w:ascii="Tahoma" w:hAnsi="Tahoma"/>
          <w:b/>
          <w:sz w:val="18"/>
        </w:rPr>
        <w:t xml:space="preserve">Banku MILLENNIUM S.A. nr konta 55 1160 2202 0000 0001 9259 2053 </w:t>
      </w:r>
      <w:r w:rsidR="00EF02B7">
        <w:rPr>
          <w:rFonts w:ascii="Tahoma" w:hAnsi="Tahoma" w:cs="Tahoma"/>
          <w:b/>
          <w:sz w:val="18"/>
          <w:szCs w:val="18"/>
        </w:rPr>
        <w:t>z dopiskiem:</w:t>
      </w:r>
    </w:p>
    <w:p w14:paraId="488B2247" w14:textId="15118CAA" w:rsidR="00EF02B7" w:rsidRPr="00FD6FE2" w:rsidRDefault="00EF02B7" w:rsidP="00EF02B7">
      <w:pPr>
        <w:pStyle w:val="Standard"/>
        <w:ind w:left="567"/>
        <w:jc w:val="both"/>
        <w:rPr>
          <w:rStyle w:val="Hipercze"/>
          <w:rFonts w:ascii="Tahoma" w:hAnsi="Tahoma" w:cs="Tahoma"/>
          <w:b/>
          <w:bCs/>
          <w:color w:val="0070C0"/>
          <w:kern w:val="0"/>
        </w:rPr>
      </w:pPr>
      <w:r w:rsidRPr="00FD6FE2">
        <w:rPr>
          <w:rFonts w:ascii="Tahoma" w:hAnsi="Tahoma" w:cs="Tahoma"/>
          <w:b/>
        </w:rPr>
        <w:t xml:space="preserve"> </w:t>
      </w:r>
      <w:r w:rsidRPr="00FD6FE2">
        <w:rPr>
          <w:rStyle w:val="Hipercze"/>
          <w:rFonts w:ascii="Tahoma" w:hAnsi="Tahoma" w:cs="Tahoma"/>
          <w:b/>
          <w:bCs/>
          <w:color w:val="0070C0"/>
          <w:kern w:val="0"/>
        </w:rPr>
        <w:t xml:space="preserve">”Przetarg nieograniczony – </w:t>
      </w:r>
      <w:r w:rsidR="00C15CCC" w:rsidRPr="00FD6FE2">
        <w:rPr>
          <w:rStyle w:val="Hipercze"/>
          <w:rFonts w:ascii="Tahoma" w:hAnsi="Tahoma" w:cs="Tahoma"/>
          <w:b/>
          <w:bCs/>
          <w:color w:val="0070C0"/>
          <w:kern w:val="0"/>
        </w:rPr>
        <w:t>7</w:t>
      </w:r>
      <w:r w:rsidRPr="00FD6FE2">
        <w:rPr>
          <w:rStyle w:val="Hipercze"/>
          <w:rFonts w:ascii="Tahoma" w:hAnsi="Tahoma" w:cs="Tahoma"/>
          <w:b/>
          <w:bCs/>
          <w:color w:val="0070C0"/>
          <w:kern w:val="0"/>
        </w:rPr>
        <w:t>/ZP/202</w:t>
      </w:r>
      <w:r w:rsidR="00C15CCC" w:rsidRPr="00FD6FE2">
        <w:rPr>
          <w:rStyle w:val="Hipercze"/>
          <w:rFonts w:ascii="Tahoma" w:hAnsi="Tahoma" w:cs="Tahoma"/>
          <w:b/>
          <w:bCs/>
          <w:color w:val="0070C0"/>
          <w:kern w:val="0"/>
        </w:rPr>
        <w:t>1</w:t>
      </w:r>
      <w:r w:rsidRPr="00FD6FE2">
        <w:rPr>
          <w:rStyle w:val="Hipercze"/>
          <w:rFonts w:ascii="Tahoma" w:hAnsi="Tahoma" w:cs="Tahoma"/>
          <w:b/>
          <w:bCs/>
          <w:color w:val="0070C0"/>
          <w:kern w:val="0"/>
        </w:rPr>
        <w:t>”</w:t>
      </w:r>
    </w:p>
    <w:p w14:paraId="1CAED5D4" w14:textId="77777777" w:rsidR="00EF02B7" w:rsidRDefault="00EF02B7" w:rsidP="00EF02B7">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7A4DDA9D" w14:textId="054A55F5" w:rsidR="00EF02B7" w:rsidRDefault="00EF02B7" w:rsidP="00EF02B7">
      <w:pPr>
        <w:pStyle w:val="Standard"/>
        <w:spacing w:before="120"/>
        <w:ind w:left="567" w:hanging="567"/>
        <w:jc w:val="both"/>
        <w:rPr>
          <w:rFonts w:ascii="Tahoma" w:hAnsi="Tahoma" w:cs="Tahoma"/>
          <w:sz w:val="18"/>
          <w:szCs w:val="18"/>
        </w:rPr>
      </w:pPr>
      <w:r>
        <w:rPr>
          <w:rFonts w:ascii="Tahoma" w:hAnsi="Tahoma" w:cs="Tahoma"/>
          <w:sz w:val="18"/>
          <w:szCs w:val="18"/>
        </w:rPr>
        <w:t>1</w:t>
      </w:r>
      <w:r w:rsidR="00E24AA3">
        <w:rPr>
          <w:rFonts w:ascii="Tahoma" w:hAnsi="Tahoma" w:cs="Tahoma"/>
          <w:sz w:val="18"/>
          <w:szCs w:val="18"/>
        </w:rPr>
        <w:t>1</w:t>
      </w:r>
      <w:r>
        <w:rPr>
          <w:rFonts w:ascii="Tahoma" w:hAnsi="Tahoma" w:cs="Tahoma"/>
          <w:sz w:val="18"/>
          <w:szCs w:val="18"/>
        </w:rPr>
        <w:t>.8. Wadium wniesione w pieniądzu Zamawiający przechowuje na rachunku bankowym.</w:t>
      </w:r>
    </w:p>
    <w:p w14:paraId="17C8A682" w14:textId="45E6941B" w:rsidR="00EF02B7" w:rsidRDefault="00EF02B7" w:rsidP="00EF02B7">
      <w:pPr>
        <w:pStyle w:val="Standard"/>
        <w:spacing w:before="120"/>
        <w:ind w:left="567" w:hanging="567"/>
        <w:jc w:val="both"/>
        <w:rPr>
          <w:rFonts w:ascii="Tahoma" w:hAnsi="Tahoma" w:cs="Tahoma"/>
          <w:sz w:val="18"/>
          <w:szCs w:val="18"/>
        </w:rPr>
      </w:pPr>
      <w:r>
        <w:rPr>
          <w:rFonts w:ascii="Tahoma" w:hAnsi="Tahoma" w:cs="Tahoma"/>
          <w:sz w:val="18"/>
          <w:szCs w:val="18"/>
        </w:rPr>
        <w:t>1</w:t>
      </w:r>
      <w:r w:rsidR="00E24AA3">
        <w:rPr>
          <w:rFonts w:ascii="Tahoma" w:hAnsi="Tahoma" w:cs="Tahoma"/>
          <w:sz w:val="18"/>
          <w:szCs w:val="18"/>
        </w:rPr>
        <w:t>1</w:t>
      </w:r>
      <w:r>
        <w:rPr>
          <w:rFonts w:ascii="Tahoma" w:hAnsi="Tahoma" w:cs="Tahoma"/>
          <w:sz w:val="18"/>
          <w:szCs w:val="18"/>
        </w:rPr>
        <w:t xml:space="preserve">.9. </w:t>
      </w:r>
      <w:r w:rsidR="00E24AA3">
        <w:rPr>
          <w:rFonts w:ascii="Tahoma" w:hAnsi="Tahoma" w:cs="Tahoma"/>
          <w:sz w:val="18"/>
          <w:szCs w:val="18"/>
        </w:rPr>
        <w:t>Zamawiający niezwłocznie zwraca wadium, nie później niż w terminie 7 dni od dnia wystąpienia jednej z okoliczności</w:t>
      </w:r>
      <w:r>
        <w:rPr>
          <w:rFonts w:ascii="Tahoma" w:hAnsi="Tahoma" w:cs="Tahoma"/>
          <w:sz w:val="18"/>
          <w:szCs w:val="18"/>
        </w:rPr>
        <w:t>:</w:t>
      </w:r>
    </w:p>
    <w:p w14:paraId="2EEDF298" w14:textId="77777777" w:rsidR="00E24AA3" w:rsidRDefault="00EF02B7" w:rsidP="00E24AA3">
      <w:pPr>
        <w:pStyle w:val="Standard"/>
        <w:ind w:left="851" w:hanging="426"/>
        <w:jc w:val="both"/>
        <w:rPr>
          <w:rFonts w:ascii="Tahoma" w:hAnsi="Tahoma" w:cs="Tahoma"/>
          <w:sz w:val="18"/>
          <w:szCs w:val="18"/>
        </w:rPr>
      </w:pPr>
      <w:r>
        <w:rPr>
          <w:rFonts w:ascii="Tahoma" w:hAnsi="Tahoma" w:cs="Tahoma"/>
          <w:sz w:val="18"/>
          <w:szCs w:val="18"/>
        </w:rPr>
        <w:t xml:space="preserve">a) </w:t>
      </w:r>
      <w:r w:rsidR="00E24AA3">
        <w:rPr>
          <w:rFonts w:ascii="Tahoma" w:hAnsi="Tahoma" w:cs="Tahoma"/>
          <w:sz w:val="18"/>
          <w:szCs w:val="18"/>
        </w:rPr>
        <w:t>upływu terminu związania ofertą,</w:t>
      </w:r>
    </w:p>
    <w:p w14:paraId="54D41E9B" w14:textId="77777777" w:rsidR="00E24AA3" w:rsidRDefault="00E24AA3" w:rsidP="00E24AA3">
      <w:pPr>
        <w:pStyle w:val="Standard"/>
        <w:ind w:left="851" w:hanging="426"/>
        <w:jc w:val="both"/>
        <w:rPr>
          <w:rFonts w:ascii="Tahoma" w:hAnsi="Tahoma" w:cs="Tahoma"/>
          <w:sz w:val="18"/>
          <w:szCs w:val="18"/>
        </w:rPr>
      </w:pPr>
      <w:r>
        <w:rPr>
          <w:rFonts w:ascii="Tahoma" w:hAnsi="Tahoma" w:cs="Tahoma"/>
          <w:sz w:val="18"/>
          <w:szCs w:val="18"/>
        </w:rPr>
        <w:t>b) zawarcia umowy w sprawie zamówienia publicznego,</w:t>
      </w:r>
    </w:p>
    <w:p w14:paraId="5CD798FD" w14:textId="2365038A" w:rsidR="00EF02B7" w:rsidRDefault="00E24AA3" w:rsidP="00E24AA3">
      <w:pPr>
        <w:pStyle w:val="Standard"/>
        <w:ind w:left="851" w:hanging="426"/>
        <w:jc w:val="both"/>
        <w:rPr>
          <w:rFonts w:ascii="Tahoma" w:hAnsi="Tahoma" w:cs="Tahoma"/>
          <w:sz w:val="18"/>
          <w:szCs w:val="18"/>
        </w:rPr>
      </w:pPr>
      <w:r>
        <w:rPr>
          <w:rFonts w:ascii="Tahoma" w:hAnsi="Tahoma" w:cs="Tahoma"/>
          <w:sz w:val="18"/>
          <w:szCs w:val="18"/>
        </w:rPr>
        <w:t>c) unieważnienia postępowania o udzielenie zamówienia, z wyjątkiem sytuacji gdy nie zostało rozstrzygnięte odwołanie na czynność unieważnienia albo nie upłynął termin  do jego wniesienia</w:t>
      </w:r>
      <w:r w:rsidR="00EF02B7">
        <w:rPr>
          <w:rFonts w:ascii="Tahoma" w:hAnsi="Tahoma" w:cs="Tahoma"/>
          <w:sz w:val="18"/>
          <w:szCs w:val="18"/>
        </w:rPr>
        <w:t>.</w:t>
      </w:r>
    </w:p>
    <w:p w14:paraId="75458C50" w14:textId="77777777" w:rsidR="00E24AA3" w:rsidRDefault="00E24AA3" w:rsidP="00E24AA3">
      <w:pPr>
        <w:pStyle w:val="Standard"/>
        <w:ind w:left="851" w:hanging="426"/>
        <w:jc w:val="both"/>
        <w:rPr>
          <w:rFonts w:ascii="Tahoma" w:hAnsi="Tahoma" w:cs="Tahoma"/>
          <w:sz w:val="18"/>
          <w:szCs w:val="18"/>
        </w:rPr>
      </w:pPr>
    </w:p>
    <w:p w14:paraId="29805AD3" w14:textId="77777777" w:rsidR="00E24AA3" w:rsidRDefault="00E24AA3" w:rsidP="00E24AA3">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10C7F8C6" w14:textId="77777777" w:rsidR="00E24AA3" w:rsidRDefault="00E24AA3" w:rsidP="00E24AA3">
      <w:pPr>
        <w:pStyle w:val="Standard"/>
        <w:ind w:left="426"/>
        <w:jc w:val="both"/>
        <w:rPr>
          <w:rFonts w:ascii="Tahoma" w:hAnsi="Tahoma" w:cs="Tahoma"/>
          <w:sz w:val="18"/>
          <w:szCs w:val="18"/>
        </w:rPr>
      </w:pPr>
      <w:r>
        <w:rPr>
          <w:rFonts w:ascii="Tahoma" w:hAnsi="Tahoma" w:cs="Tahoma"/>
          <w:sz w:val="18"/>
          <w:szCs w:val="18"/>
        </w:rPr>
        <w:t>a) który wycofał ofertę przed upływem terminu składania ofert,</w:t>
      </w:r>
    </w:p>
    <w:p w14:paraId="20E01F79" w14:textId="77777777" w:rsidR="00E24AA3" w:rsidRDefault="00E24AA3" w:rsidP="00E24AA3">
      <w:pPr>
        <w:pStyle w:val="Standard"/>
        <w:ind w:left="426"/>
        <w:jc w:val="both"/>
        <w:rPr>
          <w:rFonts w:ascii="Tahoma" w:hAnsi="Tahoma" w:cs="Tahoma"/>
          <w:sz w:val="18"/>
          <w:szCs w:val="18"/>
        </w:rPr>
      </w:pPr>
      <w:r>
        <w:rPr>
          <w:rFonts w:ascii="Tahoma" w:hAnsi="Tahoma" w:cs="Tahoma"/>
          <w:sz w:val="18"/>
          <w:szCs w:val="18"/>
        </w:rPr>
        <w:t>b) którego oferta została odrzucona,</w:t>
      </w:r>
    </w:p>
    <w:p w14:paraId="5FE9CB42" w14:textId="3F9A6B65" w:rsidR="00E24AA3" w:rsidRDefault="00E24AA3" w:rsidP="00E24AA3">
      <w:pPr>
        <w:pStyle w:val="Standard"/>
        <w:ind w:left="709" w:hanging="283"/>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216D46A" w14:textId="30EB8A81" w:rsidR="00E24AA3" w:rsidRDefault="00E24AA3" w:rsidP="00E24AA3">
      <w:pPr>
        <w:pStyle w:val="Standard"/>
        <w:ind w:left="709" w:hanging="283"/>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572D31C1" w14:textId="67A48692" w:rsidR="00E24AA3" w:rsidRDefault="00E24AA3" w:rsidP="00E24AA3">
      <w:pPr>
        <w:pStyle w:val="Standard"/>
        <w:ind w:left="709" w:hanging="283"/>
        <w:jc w:val="both"/>
        <w:rPr>
          <w:rFonts w:ascii="Tahoma" w:hAnsi="Tahoma" w:cs="Tahoma"/>
          <w:sz w:val="18"/>
          <w:szCs w:val="18"/>
        </w:rPr>
      </w:pPr>
      <w:r>
        <w:rPr>
          <w:rFonts w:ascii="Tahoma" w:hAnsi="Tahoma" w:cs="Tahoma"/>
          <w:sz w:val="18"/>
          <w:szCs w:val="18"/>
        </w:rPr>
        <w:t>Złożenie wniosku, o którym mowa powyżej powoduje rozwiązania stosunku prawnego z wykonawcą wraz z utratą przez niego prawa do korzystania ze środków ochrony prawnej, o których mowa w Dziale IX Ustawy PZP.</w:t>
      </w:r>
    </w:p>
    <w:p w14:paraId="0171BF3E" w14:textId="32C0C1FC" w:rsidR="00EF02B7" w:rsidRDefault="00EF02B7" w:rsidP="00EF02B7">
      <w:pPr>
        <w:pStyle w:val="Standard"/>
        <w:spacing w:before="120"/>
        <w:ind w:left="567" w:hanging="567"/>
        <w:jc w:val="both"/>
        <w:rPr>
          <w:rFonts w:ascii="Tahoma" w:hAnsi="Tahoma" w:cs="Tahoma"/>
          <w:sz w:val="18"/>
          <w:szCs w:val="18"/>
        </w:rPr>
      </w:pPr>
      <w:r>
        <w:rPr>
          <w:rFonts w:ascii="Tahoma" w:hAnsi="Tahoma" w:cs="Tahoma"/>
          <w:sz w:val="18"/>
          <w:szCs w:val="18"/>
        </w:rPr>
        <w:t>1</w:t>
      </w:r>
      <w:r w:rsidR="001E7DF5">
        <w:rPr>
          <w:rFonts w:ascii="Tahoma" w:hAnsi="Tahoma" w:cs="Tahoma"/>
          <w:sz w:val="18"/>
          <w:szCs w:val="18"/>
        </w:rPr>
        <w:t>1</w:t>
      </w:r>
      <w:r>
        <w:rPr>
          <w:rFonts w:ascii="Tahoma" w:hAnsi="Tahoma" w:cs="Tahoma"/>
          <w:sz w:val="18"/>
          <w:szCs w:val="18"/>
        </w:rPr>
        <w:t>.11 Oferta Wykonawcy, który nie wniesie wadium na zasadach określonych w SWZ zostanie odrzucona.</w:t>
      </w:r>
    </w:p>
    <w:p w14:paraId="7EFEE5B8" w14:textId="2F089DA4" w:rsidR="001E7DF5" w:rsidRDefault="00EF02B7" w:rsidP="00EF02B7">
      <w:pPr>
        <w:pStyle w:val="Standard"/>
        <w:spacing w:before="120"/>
        <w:ind w:left="567" w:hanging="567"/>
        <w:jc w:val="both"/>
        <w:rPr>
          <w:rFonts w:ascii="Tahoma" w:hAnsi="Tahoma" w:cs="Tahoma"/>
          <w:sz w:val="18"/>
          <w:szCs w:val="18"/>
        </w:rPr>
      </w:pPr>
      <w:r>
        <w:rPr>
          <w:rFonts w:ascii="Tahoma" w:hAnsi="Tahoma" w:cs="Tahoma"/>
          <w:sz w:val="18"/>
          <w:szCs w:val="18"/>
        </w:rPr>
        <w:t>1</w:t>
      </w:r>
      <w:r w:rsidR="001E7DF5">
        <w:rPr>
          <w:rFonts w:ascii="Tahoma" w:hAnsi="Tahoma" w:cs="Tahoma"/>
          <w:sz w:val="18"/>
          <w:szCs w:val="18"/>
        </w:rPr>
        <w:t>1</w:t>
      </w:r>
      <w:r>
        <w:rPr>
          <w:rFonts w:ascii="Tahoma" w:hAnsi="Tahoma" w:cs="Tahoma"/>
          <w:sz w:val="18"/>
          <w:szCs w:val="18"/>
        </w:rPr>
        <w:t>.12. Zamawiający zatrzyma wadium</w:t>
      </w:r>
      <w:r w:rsidR="001E7DF5">
        <w:rPr>
          <w:rFonts w:ascii="Tahoma" w:hAnsi="Tahoma" w:cs="Tahoma"/>
          <w:sz w:val="18"/>
          <w:szCs w:val="18"/>
        </w:rPr>
        <w:t xml:space="preserve"> wraz z odsetkami, a w przypadku wadium wniesionego w formie gwarancji lub poręczenia, o których mowa w pkt. 11.3.2.</w:t>
      </w:r>
      <w:r w:rsidR="00C15CCC">
        <w:rPr>
          <w:rFonts w:ascii="Tahoma" w:hAnsi="Tahoma" w:cs="Tahoma"/>
          <w:sz w:val="18"/>
          <w:szCs w:val="18"/>
        </w:rPr>
        <w:t xml:space="preserve"> </w:t>
      </w:r>
      <w:r w:rsidR="001E7DF5">
        <w:rPr>
          <w:rFonts w:ascii="Tahoma" w:hAnsi="Tahoma" w:cs="Tahoma"/>
          <w:sz w:val="18"/>
          <w:szCs w:val="18"/>
        </w:rPr>
        <w:t>do 11.3.4 SWZ, występuje odpowiednio do gwaranta lub poręczyciela z żądaniem zapłaty wadium, jeżeli:</w:t>
      </w:r>
    </w:p>
    <w:p w14:paraId="3820629B" w14:textId="252540CE" w:rsidR="001E7DF5" w:rsidRDefault="001E7DF5" w:rsidP="001E7DF5">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133E08D" w14:textId="3E05B7C4" w:rsidR="001E7DF5" w:rsidRDefault="001E7DF5" w:rsidP="001E7DF5">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C67AC52" w14:textId="4780BAE8" w:rsidR="001E7DF5" w:rsidRDefault="001E7DF5" w:rsidP="001E7DF5">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308F1FB6" w14:textId="4A5F34E8" w:rsidR="001E7DF5" w:rsidRDefault="001E7DF5" w:rsidP="001E7DF5">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417D892A" w14:textId="718BBBB6" w:rsidR="001E7DF5" w:rsidRDefault="001E7DF5" w:rsidP="001E7DF5">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5EDBD2DD" w:rsidR="0077446E" w:rsidRDefault="0077446E" w:rsidP="00864F31">
      <w:pPr>
        <w:jc w:val="both"/>
        <w:rPr>
          <w:rFonts w:ascii="Tahoma" w:hAnsi="Tahoma" w:cs="Tahoma"/>
          <w:bCs/>
          <w:sz w:val="18"/>
          <w:szCs w:val="18"/>
        </w:rPr>
      </w:pPr>
    </w:p>
    <w:p w14:paraId="32353F81" w14:textId="3FD1FBD3" w:rsidR="00F67493" w:rsidRDefault="00F67493" w:rsidP="00864F31">
      <w:pPr>
        <w:jc w:val="both"/>
        <w:rPr>
          <w:rFonts w:ascii="Tahoma" w:hAnsi="Tahoma" w:cs="Tahoma"/>
          <w:bCs/>
          <w:sz w:val="18"/>
          <w:szCs w:val="18"/>
        </w:rPr>
      </w:pPr>
    </w:p>
    <w:p w14:paraId="75B69DD3" w14:textId="77777777" w:rsidR="00F67493" w:rsidRDefault="00F67493" w:rsidP="00864F31">
      <w:pPr>
        <w:jc w:val="both"/>
        <w:rPr>
          <w:rFonts w:ascii="Tahoma" w:hAnsi="Tahoma" w:cs="Tahoma"/>
          <w:bCs/>
          <w:sz w:val="18"/>
          <w:szCs w:val="18"/>
        </w:rPr>
      </w:pPr>
    </w:p>
    <w:p w14:paraId="21F1CBC5" w14:textId="471637CC" w:rsidR="0080025E" w:rsidRPr="006E066A" w:rsidRDefault="0080025E" w:rsidP="00E219FC">
      <w:pPr>
        <w:numPr>
          <w:ilvl w:val="0"/>
          <w:numId w:val="17"/>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lastRenderedPageBreak/>
        <w:t>Termin związania ofertą.</w:t>
      </w:r>
    </w:p>
    <w:p w14:paraId="54230142" w14:textId="6B548575" w:rsidR="00B27969" w:rsidRPr="005A6735" w:rsidRDefault="00B27969" w:rsidP="00E219FC">
      <w:pPr>
        <w:numPr>
          <w:ilvl w:val="1"/>
          <w:numId w:val="26"/>
        </w:numPr>
        <w:spacing w:before="120"/>
        <w:ind w:left="567" w:hanging="578"/>
        <w:jc w:val="both"/>
        <w:rPr>
          <w:rStyle w:val="Hipercze"/>
          <w:b/>
          <w:bCs/>
          <w:color w:val="0070C0"/>
        </w:rPr>
      </w:pPr>
      <w:r w:rsidRPr="00F9433F">
        <w:rPr>
          <w:rFonts w:ascii="Tahoma" w:hAnsi="Tahoma" w:cs="Tahoma"/>
          <w:sz w:val="18"/>
          <w:szCs w:val="18"/>
        </w:rPr>
        <w:t xml:space="preserve">Termin związania ofertą </w:t>
      </w:r>
      <w:r w:rsidR="005352C2" w:rsidRPr="005A6735">
        <w:rPr>
          <w:rStyle w:val="Hipercze"/>
          <w:rFonts w:ascii="Tahoma" w:hAnsi="Tahoma" w:cs="Tahoma"/>
          <w:b/>
          <w:bCs/>
          <w:color w:val="0070C0"/>
          <w:sz w:val="18"/>
          <w:szCs w:val="18"/>
        </w:rPr>
        <w:t xml:space="preserve">do dnia </w:t>
      </w:r>
      <w:r w:rsidR="005A6735" w:rsidRPr="005A6735">
        <w:rPr>
          <w:rStyle w:val="Hipercze"/>
          <w:rFonts w:ascii="Tahoma" w:hAnsi="Tahoma" w:cs="Tahoma"/>
          <w:b/>
          <w:bCs/>
          <w:color w:val="0070C0"/>
          <w:sz w:val="18"/>
          <w:szCs w:val="18"/>
        </w:rPr>
        <w:t>09.08.2021r.</w:t>
      </w:r>
    </w:p>
    <w:p w14:paraId="40C80F39" w14:textId="43D8F514" w:rsidR="00C010A3" w:rsidRDefault="005352C2" w:rsidP="00E219FC">
      <w:pPr>
        <w:numPr>
          <w:ilvl w:val="1"/>
          <w:numId w:val="26"/>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60 dni.</w:t>
      </w:r>
      <w:r w:rsidR="0080025E" w:rsidRPr="00C010A3">
        <w:rPr>
          <w:rFonts w:ascii="Tahoma" w:hAnsi="Tahoma" w:cs="Tahoma"/>
          <w:sz w:val="18"/>
          <w:szCs w:val="18"/>
        </w:rPr>
        <w:t xml:space="preserve"> </w:t>
      </w:r>
      <w:r w:rsidR="00877B24" w:rsidRPr="00C010A3">
        <w:rPr>
          <w:rFonts w:ascii="Tahoma" w:hAnsi="Tahoma" w:cs="Tahoma"/>
          <w:sz w:val="18"/>
          <w:szCs w:val="18"/>
        </w:rPr>
        <w:t>Przedłużenie terminu związania ofertą jest dopuszczalne tylko z jednoczesnym przedłużeniem okresu ważności wadium albo, jeżeli nie jest to możliwe, z wniesieniem nowego wadium na przedłużony okres związania ofertą</w:t>
      </w:r>
      <w:r w:rsidR="0080025E" w:rsidRPr="00C010A3">
        <w:rPr>
          <w:rFonts w:ascii="Tahoma" w:hAnsi="Tahoma" w:cs="Tahoma"/>
          <w:sz w:val="18"/>
          <w:szCs w:val="18"/>
        </w:rPr>
        <w:t>.</w:t>
      </w:r>
    </w:p>
    <w:p w14:paraId="79734D0F" w14:textId="08B4DECD" w:rsidR="0080025E" w:rsidRPr="00C010A3" w:rsidRDefault="005352C2" w:rsidP="00E219FC">
      <w:pPr>
        <w:numPr>
          <w:ilvl w:val="1"/>
          <w:numId w:val="26"/>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 Jednocześnie brak przedłużenia okresu ważności wadium albo wniesieni</w:t>
      </w:r>
      <w:r w:rsidR="001C19BD">
        <w:rPr>
          <w:rFonts w:ascii="Tahoma" w:hAnsi="Tahoma" w:cs="Tahoma"/>
          <w:sz w:val="18"/>
          <w:szCs w:val="18"/>
        </w:rPr>
        <w:t>a</w:t>
      </w:r>
      <w:r w:rsidRPr="00C010A3">
        <w:rPr>
          <w:rFonts w:ascii="Tahoma" w:hAnsi="Tahoma" w:cs="Tahoma"/>
          <w:sz w:val="18"/>
          <w:szCs w:val="18"/>
        </w:rPr>
        <w:t xml:space="preserve">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6E066A" w:rsidRDefault="00327812" w:rsidP="00E219FC">
      <w:pPr>
        <w:numPr>
          <w:ilvl w:val="0"/>
          <w:numId w:val="2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sposobu przygotowania ofert:</w:t>
      </w:r>
    </w:p>
    <w:p w14:paraId="1B82B08E" w14:textId="27763580" w:rsidR="00327812" w:rsidRDefault="00331260" w:rsidP="00E219FC">
      <w:pPr>
        <w:pStyle w:val="Akapitzlist"/>
        <w:numPr>
          <w:ilvl w:val="1"/>
          <w:numId w:val="26"/>
        </w:numPr>
        <w:spacing w:after="120"/>
        <w:ind w:left="567" w:hanging="578"/>
        <w:jc w:val="both"/>
        <w:rPr>
          <w:rFonts w:ascii="Tahoma" w:hAnsi="Tahoma" w:cs="Tahoma"/>
          <w:sz w:val="18"/>
          <w:szCs w:val="18"/>
        </w:rPr>
      </w:pPr>
      <w:r w:rsidRPr="00F9433F">
        <w:rPr>
          <w:rFonts w:ascii="Tahoma" w:hAnsi="Tahoma" w:cs="Tahoma"/>
          <w:sz w:val="18"/>
          <w:szCs w:val="18"/>
        </w:rPr>
        <w:t>Wykonawca sporządza ofertę zgodnie ze Specyfikacją Warunków Zamówienia.</w:t>
      </w:r>
    </w:p>
    <w:p w14:paraId="7FBBEE35" w14:textId="42969A6D" w:rsidR="00331260" w:rsidRDefault="00331260" w:rsidP="00E219FC">
      <w:pPr>
        <w:pStyle w:val="Akapitzlist"/>
        <w:numPr>
          <w:ilvl w:val="1"/>
          <w:numId w:val="26"/>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E219FC">
      <w:pPr>
        <w:pStyle w:val="Akapitzlist"/>
        <w:numPr>
          <w:ilvl w:val="1"/>
          <w:numId w:val="26"/>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E219FC">
      <w:pPr>
        <w:pStyle w:val="Akapitzlist"/>
        <w:numPr>
          <w:ilvl w:val="1"/>
          <w:numId w:val="26"/>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77777777" w:rsidR="006628A2" w:rsidRDefault="00F06637" w:rsidP="00E219FC">
      <w:pPr>
        <w:pStyle w:val="Akapitzlist"/>
        <w:numPr>
          <w:ilvl w:val="1"/>
          <w:numId w:val="26"/>
        </w:numPr>
        <w:spacing w:after="120"/>
        <w:ind w:left="567" w:hanging="578"/>
        <w:jc w:val="both"/>
        <w:rPr>
          <w:rFonts w:ascii="Tahoma" w:hAnsi="Tahoma" w:cs="Tahoma"/>
          <w:sz w:val="18"/>
          <w:szCs w:val="18"/>
        </w:rPr>
      </w:pPr>
      <w:r w:rsidRPr="00C010A3">
        <w:rPr>
          <w:rFonts w:ascii="Tahoma" w:hAnsi="Tahoma" w:cs="Tahoma"/>
          <w:b/>
          <w:sz w:val="18"/>
          <w:szCs w:val="18"/>
        </w:rPr>
        <w:t>Pełnomocnictwo</w:t>
      </w:r>
      <w:r w:rsidRPr="00C010A3">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Pr="00C010A3">
        <w:rPr>
          <w:rFonts w:ascii="Tahoma" w:hAnsi="Tahoma" w:cs="Tahoma"/>
          <w:b/>
          <w:sz w:val="18"/>
          <w:szCs w:val="18"/>
          <w:u w:val="single"/>
        </w:rPr>
        <w:t>musi bezpośrednio wynikać</w:t>
      </w:r>
      <w:r w:rsidR="006628A2">
        <w:rPr>
          <w:rFonts w:ascii="Tahoma" w:hAnsi="Tahoma" w:cs="Tahoma"/>
          <w:b/>
          <w:sz w:val="18"/>
          <w:szCs w:val="18"/>
          <w:u w:val="single"/>
        </w:rPr>
        <w:t xml:space="preserve"> </w:t>
      </w:r>
      <w:r w:rsidRPr="00C010A3">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lub elektroniczne poświadczenie zgodności kopii z okazanym dokumentem, dokonane przez notariusza, który opatruje ten dokument bezpiecznym podpisem elektronicznym weryfikowanym przy pomocy kwalifikowanego certyfikatu. Elektronicznego poświadczenia przez notariusza nie opatruje się pieczęcią notariusza (art. 97 § 2 ustawy prawo o notariacie). Pełnomocnictwo musi być wystawione przez osoby upełnomocnione do reprezentowania Wykonawcy</w:t>
      </w:r>
      <w:r w:rsidR="0007777A" w:rsidRPr="00C010A3">
        <w:rPr>
          <w:rFonts w:ascii="Tahoma" w:hAnsi="Tahoma" w:cs="Tahoma"/>
          <w:sz w:val="18"/>
          <w:szCs w:val="18"/>
        </w:rPr>
        <w:t>.</w:t>
      </w:r>
    </w:p>
    <w:p w14:paraId="549B4CE3" w14:textId="6B2A0A0E" w:rsidR="00396A81" w:rsidRPr="001C19BD" w:rsidRDefault="00396A81" w:rsidP="00E219FC">
      <w:pPr>
        <w:pStyle w:val="Akapitzlist"/>
        <w:numPr>
          <w:ilvl w:val="1"/>
          <w:numId w:val="26"/>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Zawartość oferty. Złożona oferta</w:t>
      </w:r>
      <w:r w:rsidR="007A47AB" w:rsidRPr="001C19BD">
        <w:rPr>
          <w:rFonts w:ascii="Tahoma" w:hAnsi="Tahoma" w:cs="Tahoma"/>
          <w:b/>
          <w:color w:val="0070C0"/>
          <w:sz w:val="18"/>
          <w:szCs w:val="18"/>
        </w:rPr>
        <w:t xml:space="preserve"> opatrzona kwalifikowanym podpisem elektronicznym, </w:t>
      </w:r>
      <w:r w:rsidRPr="001C19BD">
        <w:rPr>
          <w:rFonts w:ascii="Tahoma" w:hAnsi="Tahoma" w:cs="Tahoma"/>
          <w:b/>
          <w:color w:val="0070C0"/>
          <w:sz w:val="18"/>
          <w:szCs w:val="18"/>
        </w:rPr>
        <w:t>musi zawierać:</w:t>
      </w:r>
    </w:p>
    <w:p w14:paraId="64E1834B" w14:textId="4D2C8660" w:rsidR="00743F58" w:rsidRDefault="00743F58" w:rsidP="00E219FC">
      <w:pPr>
        <w:pStyle w:val="Akapitzlist"/>
        <w:numPr>
          <w:ilvl w:val="2"/>
          <w:numId w:val="26"/>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048D3BA" w14:textId="00192D9A" w:rsidR="006628A2" w:rsidRDefault="00C15CCC" w:rsidP="00E219FC">
      <w:pPr>
        <w:pStyle w:val="Akapitzlist"/>
        <w:numPr>
          <w:ilvl w:val="2"/>
          <w:numId w:val="26"/>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ypełniony formularz cenowy</w:t>
      </w:r>
      <w:r>
        <w:rPr>
          <w:rFonts w:ascii="Tahoma" w:hAnsi="Tahoma" w:cs="Tahoma"/>
          <w:sz w:val="18"/>
          <w:szCs w:val="18"/>
        </w:rPr>
        <w:t xml:space="preserve"> </w:t>
      </w:r>
      <w:r w:rsidR="006628A2" w:rsidRPr="006628A2">
        <w:rPr>
          <w:rFonts w:ascii="Tahoma" w:hAnsi="Tahoma" w:cs="Tahoma"/>
          <w:sz w:val="18"/>
          <w:szCs w:val="18"/>
        </w:rPr>
        <w:t>– załącznik nr 2 do SWZ</w:t>
      </w:r>
    </w:p>
    <w:p w14:paraId="7C1BAF8C" w14:textId="3A81845B" w:rsidR="00C15CCC" w:rsidRDefault="00C15CCC" w:rsidP="00E219FC">
      <w:pPr>
        <w:pStyle w:val="Akapitzlist"/>
        <w:numPr>
          <w:ilvl w:val="2"/>
          <w:numId w:val="26"/>
        </w:numPr>
        <w:ind w:left="993" w:hanging="631"/>
        <w:jc w:val="both"/>
        <w:rPr>
          <w:rFonts w:ascii="Tahoma" w:hAnsi="Tahoma" w:cs="Tahoma"/>
          <w:sz w:val="18"/>
          <w:szCs w:val="18"/>
        </w:rPr>
      </w:pPr>
      <w:r>
        <w:rPr>
          <w:rFonts w:ascii="Tahoma" w:hAnsi="Tahoma" w:cs="Tahoma"/>
          <w:sz w:val="18"/>
          <w:szCs w:val="18"/>
        </w:rPr>
        <w:t>wypełniony formularz opis przedmiotu zamówienia  - załącznik nr 3 do SWZ</w:t>
      </w:r>
    </w:p>
    <w:p w14:paraId="5814C7F9" w14:textId="6BBB65E7" w:rsidR="00C15CCC" w:rsidRDefault="00C15CCC" w:rsidP="00C15CCC">
      <w:pPr>
        <w:pStyle w:val="Akapitzlist"/>
        <w:numPr>
          <w:ilvl w:val="2"/>
          <w:numId w:val="26"/>
        </w:numPr>
        <w:ind w:left="993" w:hanging="631"/>
        <w:jc w:val="both"/>
        <w:rPr>
          <w:rFonts w:ascii="Tahoma" w:hAnsi="Tahoma" w:cs="Tahoma"/>
          <w:sz w:val="18"/>
          <w:szCs w:val="18"/>
        </w:rPr>
      </w:pPr>
      <w:r w:rsidRPr="00C15CCC">
        <w:rPr>
          <w:rFonts w:ascii="Tahoma" w:hAnsi="Tahoma" w:cs="Tahoma"/>
          <w:sz w:val="18"/>
          <w:szCs w:val="18"/>
        </w:rPr>
        <w:t xml:space="preserve">wypełniony formularz </w:t>
      </w:r>
      <w:r>
        <w:rPr>
          <w:rFonts w:ascii="Tahoma" w:hAnsi="Tahoma" w:cs="Tahoma"/>
          <w:sz w:val="18"/>
          <w:szCs w:val="18"/>
        </w:rPr>
        <w:t>w</w:t>
      </w:r>
      <w:r w:rsidRPr="00C15CCC">
        <w:rPr>
          <w:rFonts w:ascii="Tahoma" w:hAnsi="Tahoma" w:cs="Tahoma"/>
          <w:bCs/>
          <w:sz w:val="18"/>
          <w:szCs w:val="18"/>
          <w:lang w:eastAsia="ar-SA"/>
        </w:rPr>
        <w:t xml:space="preserve">arunki gwarancji i serwisu oferowanego sprzętu – </w:t>
      </w:r>
      <w:r w:rsidR="00D71224">
        <w:rPr>
          <w:rFonts w:ascii="Tahoma" w:hAnsi="Tahoma" w:cs="Tahoma"/>
          <w:sz w:val="18"/>
          <w:szCs w:val="18"/>
        </w:rPr>
        <w:t>z</w:t>
      </w:r>
      <w:r w:rsidRPr="00D71224">
        <w:rPr>
          <w:rFonts w:ascii="Tahoma" w:hAnsi="Tahoma" w:cs="Tahoma"/>
          <w:sz w:val="18"/>
          <w:szCs w:val="18"/>
        </w:rPr>
        <w:t>ałącznik nr 3A do SWZ</w:t>
      </w:r>
    </w:p>
    <w:p w14:paraId="7BD80C8E" w14:textId="3C2690FB" w:rsidR="00D71224" w:rsidRDefault="00D71224" w:rsidP="00D71224">
      <w:pPr>
        <w:pStyle w:val="Akapitzlist"/>
        <w:numPr>
          <w:ilvl w:val="2"/>
          <w:numId w:val="26"/>
        </w:numPr>
        <w:ind w:left="993" w:hanging="631"/>
        <w:jc w:val="both"/>
        <w:rPr>
          <w:rFonts w:ascii="Tahoma" w:hAnsi="Tahoma" w:cs="Tahoma"/>
          <w:sz w:val="18"/>
          <w:szCs w:val="18"/>
        </w:rPr>
      </w:pPr>
      <w:r w:rsidRPr="00D71224">
        <w:rPr>
          <w:rFonts w:ascii="Tahoma" w:hAnsi="Tahoma" w:cs="Tahoma"/>
          <w:sz w:val="18"/>
          <w:szCs w:val="18"/>
        </w:rPr>
        <w:t>Świadectwo autoryzacji serwisu potwierdzone przez producenta urządzenia. Zamawiający dopuszcza możliwość złożenia oświadczenia Wykonawcy dotyczące zapewnienia autoryzowanego serwisu</w:t>
      </w:r>
    </w:p>
    <w:p w14:paraId="2FD705BA" w14:textId="77777777" w:rsidR="00D71224" w:rsidRPr="00D71224" w:rsidRDefault="00D71224" w:rsidP="00D71224">
      <w:pPr>
        <w:pStyle w:val="Akapitzlist"/>
        <w:numPr>
          <w:ilvl w:val="2"/>
          <w:numId w:val="26"/>
        </w:numPr>
        <w:ind w:left="993" w:hanging="631"/>
        <w:jc w:val="both"/>
        <w:rPr>
          <w:rFonts w:ascii="Tahoma" w:hAnsi="Tahoma" w:cs="Tahoma"/>
          <w:sz w:val="18"/>
          <w:szCs w:val="18"/>
        </w:rPr>
      </w:pPr>
      <w:r w:rsidRPr="00D71224">
        <w:rPr>
          <w:rFonts w:ascii="Tahoma" w:hAnsi="Tahoma" w:cs="Tahoma"/>
          <w:sz w:val="18"/>
          <w:szCs w:val="18"/>
        </w:rPr>
        <w:t>Oświadczenie Wykonawcy, że oferowany wyrób medyczny spełnia wymogi Ustawy z dnia                           20 maja 2010r. o wyrobach medycznych (tj. Dz. U. z 2020r. poz. 186 ze zmianami) - w tym posiada ważne i aktualne na dzień otwarcia ofert dokumenty potwierdzające dopuszczenie do obrotu na terenie RP m.in. (jeżeli dotyczy) Deklaracje Zgodności, Certyfikat CE, Certyfikat wydany przez jednostkę notyfikowaną, instrukcję używania wyrobu, dokument potwierdzający, że oferowany wyrób medyczny został zgłoszony/wpisany do Rejestru wyrobów medycznych i podmiotów odpowiedzialnych za ich wprowadzenie do obrotu lub dokonano powiadomienia o wyrobie w trybie art. 58 ustawy o wyrobach medycznych.</w:t>
      </w:r>
    </w:p>
    <w:p w14:paraId="67037C3F" w14:textId="77777777" w:rsidR="00D71224" w:rsidRPr="00E67953" w:rsidRDefault="00D71224" w:rsidP="00D71224">
      <w:pPr>
        <w:ind w:left="993"/>
        <w:jc w:val="both"/>
        <w:rPr>
          <w:rFonts w:ascii="Tahoma" w:hAnsi="Tahoma" w:cs="Tahoma"/>
          <w:sz w:val="18"/>
          <w:szCs w:val="18"/>
        </w:rPr>
      </w:pPr>
      <w:r w:rsidRPr="00E67953">
        <w:rPr>
          <w:rFonts w:ascii="Tahoma" w:hAnsi="Tahoma" w:cs="Tahoma"/>
          <w:sz w:val="18"/>
          <w:szCs w:val="18"/>
        </w:rPr>
        <w:t xml:space="preserve">W przypadku gdy przedmiot zamówienia nie wymaga spełniania powyższego warunku należy wyraźnie zaznaczyć to w składanej ofercie oraz wskazać przedmiot zamówienia którego dotyczy. </w:t>
      </w:r>
    </w:p>
    <w:p w14:paraId="5307D0C6" w14:textId="567950FD" w:rsidR="00C15CCC" w:rsidRDefault="00D71224" w:rsidP="00D71224">
      <w:pPr>
        <w:pStyle w:val="Akapitzlist"/>
        <w:ind w:left="993"/>
        <w:jc w:val="both"/>
        <w:rPr>
          <w:rFonts w:ascii="Tahoma" w:hAnsi="Tahoma" w:cs="Tahoma"/>
          <w:sz w:val="18"/>
          <w:szCs w:val="18"/>
        </w:rPr>
      </w:pPr>
      <w:r w:rsidRPr="00E67953">
        <w:rPr>
          <w:rFonts w:ascii="Tahoma" w:hAnsi="Tahoma" w:cs="Tahoma"/>
          <w:sz w:val="18"/>
          <w:szCs w:val="18"/>
        </w:rPr>
        <w:t>Na każde pisemne wezwanie Zamawiającego, Wykonawca dostarczy, dokumenty potwierdzające spełnienie powyższego wymogu</w:t>
      </w:r>
      <w:r>
        <w:rPr>
          <w:rFonts w:ascii="Tahoma" w:hAnsi="Tahoma" w:cs="Tahoma"/>
          <w:sz w:val="18"/>
          <w:szCs w:val="18"/>
        </w:rPr>
        <w:t>.</w:t>
      </w:r>
    </w:p>
    <w:p w14:paraId="7076C0DE" w14:textId="776CB8FB" w:rsidR="00D71224" w:rsidRPr="00D71224" w:rsidRDefault="00D71224" w:rsidP="00EE35AB">
      <w:pPr>
        <w:numPr>
          <w:ilvl w:val="2"/>
          <w:numId w:val="26"/>
        </w:numPr>
        <w:ind w:left="993" w:hanging="630"/>
        <w:jc w:val="both"/>
        <w:rPr>
          <w:rFonts w:ascii="Tahoma" w:hAnsi="Tahoma" w:cs="Tahoma"/>
          <w:b/>
          <w:sz w:val="18"/>
          <w:szCs w:val="18"/>
          <w:u w:val="single"/>
        </w:rPr>
      </w:pPr>
      <w:r w:rsidRPr="00D71224">
        <w:rPr>
          <w:rFonts w:ascii="Tahoma" w:hAnsi="Tahoma" w:cs="Tahoma"/>
          <w:sz w:val="18"/>
          <w:szCs w:val="18"/>
        </w:rPr>
        <w:t xml:space="preserve">Katalog lub prospekt lub folder w języku polskim </w:t>
      </w:r>
      <w:r w:rsidR="00F67493" w:rsidRPr="00E67953">
        <w:rPr>
          <w:rFonts w:ascii="Tahoma" w:hAnsi="Tahoma" w:cs="Tahoma"/>
          <w:b/>
          <w:bCs/>
          <w:sz w:val="18"/>
          <w:szCs w:val="18"/>
          <w:highlight w:val="yellow"/>
        </w:rPr>
        <w:t xml:space="preserve">W ZAKRESIE PUNKTOWANYCH PARAMETRÓW </w:t>
      </w:r>
      <w:r w:rsidR="00F67493" w:rsidRPr="00F67493">
        <w:rPr>
          <w:rFonts w:ascii="Tahoma" w:hAnsi="Tahoma" w:cs="Tahoma"/>
          <w:b/>
          <w:bCs/>
          <w:sz w:val="18"/>
          <w:szCs w:val="18"/>
          <w:highlight w:val="yellow"/>
        </w:rPr>
        <w:t>TECHNICZNYCH – KRYTERIUM OCENY OFERT</w:t>
      </w:r>
      <w:r w:rsidRPr="00D71224">
        <w:rPr>
          <w:rFonts w:ascii="Tahoma" w:hAnsi="Tahoma" w:cs="Tahoma"/>
          <w:sz w:val="18"/>
          <w:szCs w:val="18"/>
        </w:rPr>
        <w:t xml:space="preserve"> zaoferowanego przedmiotu zamówienia - zawierający opis oraz parametry potwierdzające wymagania postawione przez </w:t>
      </w:r>
      <w:r w:rsidRPr="00D71224">
        <w:rPr>
          <w:rFonts w:ascii="Tahoma" w:hAnsi="Tahoma" w:cs="Tahoma"/>
          <w:sz w:val="18"/>
          <w:szCs w:val="18"/>
        </w:rPr>
        <w:lastRenderedPageBreak/>
        <w:t xml:space="preserve">Zamawiającego w zał. nr 3 do SWZ w oparciu o które została przygotowana oferta, w zakresie punktowanych parametrów technicznych. W katalogu/prospekcie/folderze należy wyraźnie zaznaczyć, których pozycji opisu przedmiotu zamówienia (Załącznika nr 3 do SWZ) dotyczy dany zapis - umieszczając w nim zarówno nr sprzętu medycznego, jak i nr poszczególnej pozycji asortymentowej – celem identyfikacji oferowanego przedmiotu zamówienia. </w:t>
      </w:r>
    </w:p>
    <w:p w14:paraId="6509608D" w14:textId="1E88EF7B" w:rsidR="006628A2" w:rsidRPr="00D71224" w:rsidRDefault="00D71224" w:rsidP="00D71224">
      <w:pPr>
        <w:ind w:left="993"/>
        <w:jc w:val="both"/>
        <w:rPr>
          <w:rFonts w:ascii="Tahoma" w:hAnsi="Tahoma" w:cs="Tahoma"/>
          <w:b/>
          <w:sz w:val="18"/>
          <w:szCs w:val="18"/>
          <w:u w:val="single"/>
        </w:rPr>
      </w:pPr>
      <w:r w:rsidRPr="00D71224">
        <w:rPr>
          <w:rFonts w:ascii="Tahoma" w:hAnsi="Tahoma" w:cs="Tahoma"/>
          <w:sz w:val="18"/>
          <w:szCs w:val="18"/>
        </w:rPr>
        <w:t xml:space="preserve">W przypadku, gdy Wykonawca nie złoży ww. dokumentów albo złożone dokumenty nie potwierdzą zaoferowanych parametrów, a Wykonawca wskaże i oświadczy w załączniku nr 3 do SIWZ że, oferuje dany parametr, Zamawiający nie odrzuci oferty, ale uzna, że oferowany asortyment posiada minimalny oceniany parametr i  przyzna w tym zakresie 0 pkt. W przypadku, gdy suma punktów będzie wynosiła 0, wówczas Zamawiający nie będzie dokonywał przeliczenia zgodnie ze wzorem </w:t>
      </w:r>
      <w:r w:rsidRPr="00FD6FE2">
        <w:rPr>
          <w:rFonts w:ascii="Tahoma" w:hAnsi="Tahoma" w:cs="Tahoma"/>
          <w:sz w:val="18"/>
          <w:szCs w:val="18"/>
        </w:rPr>
        <w:t xml:space="preserve">wskazanym w pkt. </w:t>
      </w:r>
      <w:r w:rsidR="00FD6FE2" w:rsidRPr="00FD6FE2">
        <w:rPr>
          <w:rFonts w:ascii="Tahoma" w:hAnsi="Tahoma" w:cs="Tahoma"/>
          <w:sz w:val="18"/>
          <w:szCs w:val="18"/>
        </w:rPr>
        <w:t>16.2.2</w:t>
      </w:r>
      <w:r w:rsidRPr="00FD6FE2">
        <w:rPr>
          <w:rFonts w:ascii="Tahoma" w:hAnsi="Tahoma" w:cs="Tahoma"/>
          <w:sz w:val="18"/>
          <w:szCs w:val="18"/>
        </w:rPr>
        <w:t xml:space="preserve"> SWZ</w:t>
      </w:r>
      <w:r w:rsidRPr="00D71224">
        <w:rPr>
          <w:rFonts w:ascii="Tahoma" w:hAnsi="Tahoma" w:cs="Tahoma"/>
          <w:sz w:val="18"/>
          <w:szCs w:val="18"/>
        </w:rPr>
        <w:t>, tylko przyzna od razu 0 punktów</w:t>
      </w:r>
      <w:r w:rsidR="00FD6FE2">
        <w:rPr>
          <w:rFonts w:ascii="Tahoma" w:hAnsi="Tahoma" w:cs="Tahoma"/>
          <w:sz w:val="18"/>
          <w:szCs w:val="18"/>
        </w:rPr>
        <w:t>.</w:t>
      </w:r>
    </w:p>
    <w:p w14:paraId="795CCCFE" w14:textId="621EEF10" w:rsidR="00743F58" w:rsidRDefault="00743F58" w:rsidP="00EE35AB">
      <w:pPr>
        <w:pStyle w:val="Akapitzlist"/>
        <w:numPr>
          <w:ilvl w:val="2"/>
          <w:numId w:val="26"/>
        </w:numPr>
        <w:ind w:left="993" w:hanging="631"/>
        <w:jc w:val="both"/>
        <w:rPr>
          <w:rFonts w:ascii="Tahoma" w:hAnsi="Tahoma" w:cs="Tahoma"/>
          <w:sz w:val="18"/>
          <w:szCs w:val="18"/>
        </w:rPr>
      </w:pPr>
      <w:r w:rsidRPr="006628A2">
        <w:rPr>
          <w:rFonts w:ascii="Tahoma" w:hAnsi="Tahoma" w:cs="Tahoma"/>
          <w:sz w:val="18"/>
          <w:szCs w:val="18"/>
        </w:rPr>
        <w:t xml:space="preserve">wypełniony załącznik nr </w:t>
      </w:r>
      <w:r w:rsidR="00D71224">
        <w:rPr>
          <w:rFonts w:ascii="Tahoma" w:hAnsi="Tahoma" w:cs="Tahoma"/>
          <w:sz w:val="18"/>
          <w:szCs w:val="18"/>
        </w:rPr>
        <w:t>4</w:t>
      </w:r>
      <w:r w:rsidRPr="006628A2">
        <w:rPr>
          <w:rFonts w:ascii="Tahoma" w:hAnsi="Tahoma" w:cs="Tahoma"/>
          <w:sz w:val="18"/>
          <w:szCs w:val="18"/>
        </w:rPr>
        <w:t xml:space="preserve"> do SWZ – Jednolity Europejski Dokument Zamówienia (JEDZ)</w:t>
      </w:r>
      <w:r w:rsidR="000A0164" w:rsidRPr="006628A2">
        <w:rPr>
          <w:rFonts w:ascii="Tahoma" w:hAnsi="Tahoma" w:cs="Tahoma"/>
          <w:sz w:val="18"/>
          <w:szCs w:val="18"/>
        </w:rPr>
        <w:t>.</w:t>
      </w:r>
    </w:p>
    <w:p w14:paraId="26EF05CA" w14:textId="69557BCD" w:rsidR="00D71224" w:rsidRDefault="006022EB" w:rsidP="00EE35AB">
      <w:pPr>
        <w:pStyle w:val="Akapitzlist"/>
        <w:numPr>
          <w:ilvl w:val="2"/>
          <w:numId w:val="26"/>
        </w:numPr>
        <w:ind w:left="993" w:hanging="631"/>
        <w:jc w:val="both"/>
        <w:rPr>
          <w:rFonts w:ascii="Tahoma" w:hAnsi="Tahoma" w:cs="Tahoma"/>
          <w:sz w:val="18"/>
          <w:szCs w:val="18"/>
        </w:rPr>
      </w:pPr>
      <w:r w:rsidRPr="00D71224">
        <w:rPr>
          <w:rFonts w:ascii="Tahoma" w:hAnsi="Tahoma" w:cs="Tahoma"/>
          <w:sz w:val="18"/>
          <w:szCs w:val="18"/>
        </w:rPr>
        <w:t>odpis lub informacj</w:t>
      </w:r>
      <w:r w:rsidR="0047684E">
        <w:rPr>
          <w:rFonts w:ascii="Tahoma" w:hAnsi="Tahoma" w:cs="Tahoma"/>
          <w:sz w:val="18"/>
          <w:szCs w:val="18"/>
        </w:rPr>
        <w:t>e</w:t>
      </w:r>
      <w:r w:rsidRPr="00D71224">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43028B1" w14:textId="77777777" w:rsidR="00D71224" w:rsidRDefault="00743F58" w:rsidP="00FD6FE2">
      <w:pPr>
        <w:pStyle w:val="Akapitzlist"/>
        <w:numPr>
          <w:ilvl w:val="2"/>
          <w:numId w:val="26"/>
        </w:numPr>
        <w:ind w:left="1134" w:hanging="772"/>
        <w:jc w:val="both"/>
        <w:rPr>
          <w:rFonts w:ascii="Tahoma" w:hAnsi="Tahoma" w:cs="Tahoma"/>
          <w:sz w:val="18"/>
          <w:szCs w:val="18"/>
        </w:rPr>
      </w:pPr>
      <w:r w:rsidRPr="00D71224">
        <w:rPr>
          <w:rFonts w:ascii="Tahoma" w:hAnsi="Tahoma" w:cs="Tahoma"/>
          <w:sz w:val="18"/>
          <w:szCs w:val="18"/>
        </w:rPr>
        <w:t xml:space="preserve">załącznik nr 6 do SWZ – zobowiązanie podmiotów trzecich (jeżeli dotyczy) </w:t>
      </w:r>
    </w:p>
    <w:p w14:paraId="10C37EA9" w14:textId="2AB8CC99" w:rsidR="00743F58" w:rsidRDefault="00743F58" w:rsidP="00EE35AB">
      <w:pPr>
        <w:pStyle w:val="Akapitzlist"/>
        <w:numPr>
          <w:ilvl w:val="2"/>
          <w:numId w:val="26"/>
        </w:numPr>
        <w:ind w:left="1134" w:hanging="772"/>
        <w:jc w:val="both"/>
        <w:rPr>
          <w:rFonts w:ascii="Tahoma" w:hAnsi="Tahoma" w:cs="Tahoma"/>
          <w:sz w:val="18"/>
          <w:szCs w:val="18"/>
        </w:rPr>
      </w:pPr>
      <w:r w:rsidRPr="00D71224">
        <w:rPr>
          <w:rFonts w:ascii="Tahoma" w:hAnsi="Tahoma" w:cs="Tahoma"/>
          <w:sz w:val="18"/>
          <w:szCs w:val="18"/>
        </w:rPr>
        <w:t>pełnomocnictwa – jeżeli niezbędne – vide pkt. 1</w:t>
      </w:r>
      <w:r w:rsidR="00A636DD" w:rsidRPr="00D71224">
        <w:rPr>
          <w:rFonts w:ascii="Tahoma" w:hAnsi="Tahoma" w:cs="Tahoma"/>
          <w:sz w:val="18"/>
          <w:szCs w:val="18"/>
        </w:rPr>
        <w:t>3</w:t>
      </w:r>
      <w:r w:rsidRPr="00D71224">
        <w:rPr>
          <w:rFonts w:ascii="Tahoma" w:hAnsi="Tahoma" w:cs="Tahoma"/>
          <w:sz w:val="18"/>
          <w:szCs w:val="18"/>
        </w:rPr>
        <w:t>.4. – 1</w:t>
      </w:r>
      <w:r w:rsidR="00A636DD" w:rsidRPr="00D71224">
        <w:rPr>
          <w:rFonts w:ascii="Tahoma" w:hAnsi="Tahoma" w:cs="Tahoma"/>
          <w:sz w:val="18"/>
          <w:szCs w:val="18"/>
        </w:rPr>
        <w:t>3</w:t>
      </w:r>
      <w:r w:rsidRPr="00D71224">
        <w:rPr>
          <w:rFonts w:ascii="Tahoma" w:hAnsi="Tahoma" w:cs="Tahoma"/>
          <w:sz w:val="18"/>
          <w:szCs w:val="18"/>
        </w:rPr>
        <w:t>.5. SWZ.</w:t>
      </w:r>
    </w:p>
    <w:p w14:paraId="54B2E9AF" w14:textId="777BE7E2" w:rsidR="006022EB" w:rsidRPr="00D71224" w:rsidRDefault="006022EB" w:rsidP="00EE35AB">
      <w:pPr>
        <w:pStyle w:val="Akapitzlist"/>
        <w:numPr>
          <w:ilvl w:val="2"/>
          <w:numId w:val="26"/>
        </w:numPr>
        <w:ind w:left="1134" w:hanging="772"/>
        <w:jc w:val="both"/>
        <w:rPr>
          <w:rFonts w:ascii="Tahoma" w:hAnsi="Tahoma" w:cs="Tahoma"/>
          <w:sz w:val="18"/>
          <w:szCs w:val="18"/>
        </w:rPr>
      </w:pPr>
      <w:r w:rsidRPr="00D71224">
        <w:rPr>
          <w:rFonts w:ascii="Tahoma" w:hAnsi="Tahoma" w:cs="Tahoma"/>
          <w:sz w:val="18"/>
          <w:szCs w:val="18"/>
        </w:rPr>
        <w:t>Dokument wadium wnoszonego w formie gwarancji lub poręczenia.</w:t>
      </w:r>
    </w:p>
    <w:p w14:paraId="1D7A4C45" w14:textId="1470229F" w:rsidR="00A74BCF" w:rsidRDefault="00764F89" w:rsidP="00EE35AB">
      <w:pPr>
        <w:numPr>
          <w:ilvl w:val="1"/>
          <w:numId w:val="26"/>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E35AB">
      <w:pPr>
        <w:pStyle w:val="Akapitzlist"/>
        <w:numPr>
          <w:ilvl w:val="1"/>
          <w:numId w:val="26"/>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E35AB">
      <w:pPr>
        <w:pStyle w:val="Akapitzlist"/>
        <w:numPr>
          <w:ilvl w:val="1"/>
          <w:numId w:val="26"/>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3649A345"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Pr>
          <w:rFonts w:ascii="Tahoma" w:hAnsi="Tahoma" w:cs="Tahoma"/>
          <w:bCs/>
          <w:sz w:val="18"/>
          <w:szCs w:val="18"/>
        </w:rPr>
        <w:br/>
      </w:r>
      <w:r w:rsidR="00E46575">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6F4D6FBC" w:rsidR="00ED3C9E" w:rsidRPr="00ED3C9E" w:rsidRDefault="00DD5316" w:rsidP="00EE35AB">
      <w:pPr>
        <w:pStyle w:val="Akapitzlist"/>
        <w:numPr>
          <w:ilvl w:val="1"/>
          <w:numId w:val="26"/>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E35AB">
      <w:pPr>
        <w:pStyle w:val="Akapitzlist"/>
        <w:numPr>
          <w:ilvl w:val="1"/>
          <w:numId w:val="26"/>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E35AB">
      <w:pPr>
        <w:numPr>
          <w:ilvl w:val="0"/>
          <w:numId w:val="26"/>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531C224B" w:rsidR="00DD5316" w:rsidRPr="005A6735" w:rsidRDefault="00DD5316" w:rsidP="00EE35AB">
      <w:pPr>
        <w:numPr>
          <w:ilvl w:val="1"/>
          <w:numId w:val="26"/>
        </w:numPr>
        <w:spacing w:after="240"/>
        <w:ind w:left="567"/>
        <w:jc w:val="both"/>
        <w:rPr>
          <w:rFonts w:ascii="Tahoma" w:hAnsi="Tahoma" w:cs="Tahoma"/>
          <w:b/>
          <w:sz w:val="18"/>
          <w:szCs w:val="18"/>
        </w:rPr>
      </w:pPr>
      <w:bookmarkStart w:id="20"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8"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na stronie danego po</w:t>
      </w:r>
      <w:r w:rsidR="00443B64" w:rsidRPr="002C1094">
        <w:rPr>
          <w:rFonts w:ascii="Tahoma" w:hAnsi="Tahoma" w:cs="Tahoma"/>
          <w:color w:val="000000"/>
          <w:sz w:val="18"/>
          <w:szCs w:val="18"/>
        </w:rPr>
        <w:t>stępowania</w:t>
      </w:r>
      <w:r w:rsidR="00ED3C9E">
        <w:rPr>
          <w:rFonts w:ascii="Tahoma" w:hAnsi="Tahoma" w:cs="Tahoma"/>
          <w:color w:val="000000"/>
          <w:sz w:val="18"/>
          <w:szCs w:val="18"/>
        </w:rPr>
        <w:t xml:space="preserve"> </w:t>
      </w:r>
      <w:r w:rsidRPr="005A6735">
        <w:rPr>
          <w:rFonts w:ascii="Tahoma" w:hAnsi="Tahoma" w:cs="Tahoma"/>
          <w:b/>
          <w:sz w:val="18"/>
          <w:szCs w:val="18"/>
        </w:rPr>
        <w:t xml:space="preserve">w terminie do dnia </w:t>
      </w:r>
      <w:r w:rsidR="005A6735" w:rsidRPr="005A6735">
        <w:rPr>
          <w:rFonts w:ascii="Tahoma" w:hAnsi="Tahoma" w:cs="Tahoma"/>
          <w:b/>
          <w:sz w:val="18"/>
          <w:szCs w:val="18"/>
        </w:rPr>
        <w:t>12.05</w:t>
      </w:r>
      <w:r w:rsidR="00D055D7" w:rsidRPr="005A6735">
        <w:rPr>
          <w:rFonts w:ascii="Tahoma" w:hAnsi="Tahoma" w:cs="Tahoma"/>
          <w:b/>
          <w:sz w:val="18"/>
          <w:szCs w:val="18"/>
        </w:rPr>
        <w:t>.</w:t>
      </w:r>
      <w:r w:rsidR="00DD3E0A" w:rsidRPr="005A6735">
        <w:rPr>
          <w:rFonts w:ascii="Tahoma" w:hAnsi="Tahoma" w:cs="Tahoma"/>
          <w:b/>
          <w:sz w:val="18"/>
          <w:szCs w:val="18"/>
        </w:rPr>
        <w:t>20</w:t>
      </w:r>
      <w:r w:rsidR="006B2AC4" w:rsidRPr="005A6735">
        <w:rPr>
          <w:rFonts w:ascii="Tahoma" w:hAnsi="Tahoma" w:cs="Tahoma"/>
          <w:b/>
          <w:sz w:val="18"/>
          <w:szCs w:val="18"/>
        </w:rPr>
        <w:t>2</w:t>
      </w:r>
      <w:r w:rsidR="00ED3C9E" w:rsidRPr="005A6735">
        <w:rPr>
          <w:rFonts w:ascii="Tahoma" w:hAnsi="Tahoma" w:cs="Tahoma"/>
          <w:b/>
          <w:sz w:val="18"/>
          <w:szCs w:val="18"/>
        </w:rPr>
        <w:t>1</w:t>
      </w:r>
      <w:r w:rsidR="00DD3E0A" w:rsidRPr="005A6735">
        <w:rPr>
          <w:rFonts w:ascii="Tahoma" w:hAnsi="Tahoma" w:cs="Tahoma"/>
          <w:b/>
          <w:sz w:val="18"/>
          <w:szCs w:val="18"/>
        </w:rPr>
        <w:t xml:space="preserve">r. </w:t>
      </w:r>
      <w:r w:rsidRPr="005A6735">
        <w:rPr>
          <w:rFonts w:ascii="Tahoma" w:hAnsi="Tahoma" w:cs="Tahoma"/>
          <w:b/>
          <w:sz w:val="18"/>
          <w:szCs w:val="18"/>
        </w:rPr>
        <w:t xml:space="preserve">do godz. </w:t>
      </w:r>
      <w:r w:rsidR="00DD3E0A" w:rsidRPr="005A6735">
        <w:rPr>
          <w:rFonts w:ascii="Tahoma" w:hAnsi="Tahoma" w:cs="Tahoma"/>
          <w:b/>
          <w:sz w:val="18"/>
          <w:szCs w:val="18"/>
        </w:rPr>
        <w:t>8</w:t>
      </w:r>
      <w:r w:rsidRPr="005A6735">
        <w:rPr>
          <w:rFonts w:ascii="Tahoma" w:hAnsi="Tahoma" w:cs="Tahoma"/>
          <w:b/>
          <w:sz w:val="18"/>
          <w:szCs w:val="18"/>
        </w:rPr>
        <w:t>:00</w:t>
      </w:r>
      <w:bookmarkEnd w:id="20"/>
      <w:r w:rsidR="00ED3C9E" w:rsidRPr="005A6735">
        <w:rPr>
          <w:rFonts w:ascii="Tahoma" w:hAnsi="Tahoma" w:cs="Tahoma"/>
          <w:b/>
          <w:sz w:val="18"/>
          <w:szCs w:val="18"/>
        </w:rPr>
        <w:t>.</w:t>
      </w:r>
    </w:p>
    <w:p w14:paraId="496FA974" w14:textId="0CE62CCF" w:rsidR="00ED3C9E" w:rsidRDefault="00ED3C9E" w:rsidP="00EE35AB">
      <w:pPr>
        <w:numPr>
          <w:ilvl w:val="1"/>
          <w:numId w:val="26"/>
        </w:numPr>
        <w:spacing w:after="240"/>
        <w:ind w:left="567"/>
        <w:jc w:val="both"/>
        <w:rPr>
          <w:rFonts w:ascii="Tahoma" w:hAnsi="Tahoma" w:cs="Tahoma"/>
          <w:b/>
          <w:color w:val="FF0000"/>
          <w:sz w:val="18"/>
          <w:szCs w:val="18"/>
        </w:rPr>
      </w:pPr>
      <w:r w:rsidRPr="005A6735">
        <w:rPr>
          <w:rFonts w:ascii="Tahoma" w:hAnsi="Tahoma" w:cs="Tahoma"/>
          <w:sz w:val="18"/>
          <w:szCs w:val="18"/>
        </w:rPr>
        <w:t>O</w:t>
      </w:r>
      <w:r w:rsidR="00846F0E" w:rsidRPr="005A6735">
        <w:rPr>
          <w:rFonts w:ascii="Tahoma" w:hAnsi="Tahoma" w:cs="Tahoma"/>
          <w:sz w:val="18"/>
          <w:szCs w:val="18"/>
        </w:rPr>
        <w:t>twarc</w:t>
      </w:r>
      <w:r w:rsidRPr="005A6735">
        <w:rPr>
          <w:rFonts w:ascii="Tahoma" w:hAnsi="Tahoma" w:cs="Tahoma"/>
          <w:sz w:val="18"/>
          <w:szCs w:val="18"/>
        </w:rPr>
        <w:t>ie</w:t>
      </w:r>
      <w:r w:rsidR="00846F0E" w:rsidRPr="005A6735">
        <w:rPr>
          <w:rFonts w:ascii="Tahoma" w:hAnsi="Tahoma" w:cs="Tahoma"/>
          <w:sz w:val="18"/>
          <w:szCs w:val="18"/>
        </w:rPr>
        <w:t xml:space="preserve"> ofert nastąpi w dniu </w:t>
      </w:r>
      <w:r w:rsidR="005A6735" w:rsidRPr="005A6735">
        <w:rPr>
          <w:rFonts w:ascii="Tahoma" w:hAnsi="Tahoma"/>
          <w:b/>
          <w:sz w:val="18"/>
        </w:rPr>
        <w:t>12.05</w:t>
      </w:r>
      <w:r w:rsidR="00846F0E" w:rsidRPr="005A6735">
        <w:rPr>
          <w:rFonts w:ascii="Tahoma" w:hAnsi="Tahoma"/>
          <w:b/>
          <w:sz w:val="18"/>
        </w:rPr>
        <w:t>.20</w:t>
      </w:r>
      <w:r w:rsidR="006B2AC4" w:rsidRPr="005A6735">
        <w:rPr>
          <w:rFonts w:ascii="Tahoma" w:hAnsi="Tahoma"/>
          <w:b/>
          <w:sz w:val="18"/>
        </w:rPr>
        <w:t>2</w:t>
      </w:r>
      <w:r w:rsidR="005A6735">
        <w:rPr>
          <w:rFonts w:ascii="Tahoma" w:hAnsi="Tahoma"/>
          <w:b/>
          <w:sz w:val="18"/>
        </w:rPr>
        <w:t>1</w:t>
      </w:r>
      <w:r w:rsidR="00846F0E" w:rsidRPr="005A6735">
        <w:rPr>
          <w:rFonts w:ascii="Tahoma" w:hAnsi="Tahoma"/>
          <w:b/>
          <w:sz w:val="18"/>
        </w:rPr>
        <w:t xml:space="preserve">r. o godz. </w:t>
      </w:r>
      <w:r w:rsidR="00443B64" w:rsidRPr="005A6735">
        <w:rPr>
          <w:rFonts w:ascii="Tahoma" w:hAnsi="Tahoma"/>
          <w:b/>
          <w:sz w:val="18"/>
        </w:rPr>
        <w:t>9</w:t>
      </w:r>
      <w:r w:rsidR="00846F0E" w:rsidRPr="005A6735">
        <w:rPr>
          <w:rFonts w:ascii="Tahoma" w:hAnsi="Tahoma"/>
          <w:b/>
          <w:sz w:val="18"/>
        </w:rPr>
        <w:t>:</w:t>
      </w:r>
      <w:r w:rsidR="00443B64" w:rsidRPr="005A6735">
        <w:rPr>
          <w:rFonts w:ascii="Tahoma" w:hAnsi="Tahoma"/>
          <w:b/>
          <w:sz w:val="18"/>
        </w:rPr>
        <w:t>0</w:t>
      </w:r>
      <w:r w:rsidR="00846F0E" w:rsidRPr="005A6735">
        <w:rPr>
          <w:rFonts w:ascii="Tahoma" w:hAnsi="Tahoma"/>
          <w:b/>
          <w:sz w:val="18"/>
        </w:rPr>
        <w:t>0</w:t>
      </w:r>
      <w:r>
        <w:rPr>
          <w:rFonts w:ascii="Tahoma" w:hAnsi="Tahoma"/>
          <w:b/>
          <w:sz w:val="18"/>
        </w:rPr>
        <w:t xml:space="preserve"> </w:t>
      </w:r>
      <w:r>
        <w:rPr>
          <w:rFonts w:ascii="Tahoma" w:hAnsi="Tahoma" w:cs="Tahoma"/>
          <w:b/>
          <w:sz w:val="18"/>
          <w:szCs w:val="18"/>
        </w:rPr>
        <w:t xml:space="preserve">przy użyciu systemu teleinformatycznego. </w:t>
      </w:r>
      <w:r w:rsidR="00E46575">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EE35AB">
      <w:pPr>
        <w:numPr>
          <w:ilvl w:val="1"/>
          <w:numId w:val="26"/>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EE35AB">
      <w:pPr>
        <w:numPr>
          <w:ilvl w:val="1"/>
          <w:numId w:val="26"/>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EE35AB">
      <w:pPr>
        <w:numPr>
          <w:ilvl w:val="1"/>
          <w:numId w:val="26"/>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E35AB">
      <w:pPr>
        <w:numPr>
          <w:ilvl w:val="0"/>
          <w:numId w:val="2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E35AB">
      <w:pPr>
        <w:numPr>
          <w:ilvl w:val="1"/>
          <w:numId w:val="26"/>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E35AB">
      <w:pPr>
        <w:numPr>
          <w:ilvl w:val="1"/>
          <w:numId w:val="26"/>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52556302" w:rsidR="008A2F22" w:rsidRDefault="007B4F0B" w:rsidP="00EE35AB">
      <w:pPr>
        <w:numPr>
          <w:ilvl w:val="1"/>
          <w:numId w:val="26"/>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E35AB">
      <w:pPr>
        <w:numPr>
          <w:ilvl w:val="1"/>
          <w:numId w:val="26"/>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E35AB">
      <w:pPr>
        <w:numPr>
          <w:ilvl w:val="1"/>
          <w:numId w:val="26"/>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77777777" w:rsidR="008A2F22" w:rsidRPr="008A2F22" w:rsidRDefault="00D3173A" w:rsidP="00EE35AB">
      <w:pPr>
        <w:numPr>
          <w:ilvl w:val="1"/>
          <w:numId w:val="26"/>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2018r., poz. 2174, późn. Zm.),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219FC">
      <w:pPr>
        <w:numPr>
          <w:ilvl w:val="0"/>
          <w:numId w:val="27"/>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219FC">
      <w:pPr>
        <w:numPr>
          <w:ilvl w:val="0"/>
          <w:numId w:val="27"/>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219FC">
      <w:pPr>
        <w:numPr>
          <w:ilvl w:val="0"/>
          <w:numId w:val="27"/>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219FC">
      <w:pPr>
        <w:numPr>
          <w:ilvl w:val="0"/>
          <w:numId w:val="27"/>
        </w:numPr>
        <w:spacing w:after="120"/>
        <w:jc w:val="both"/>
        <w:rPr>
          <w:rFonts w:ascii="Tahoma" w:hAnsi="Tahoma" w:cs="Tahoma"/>
          <w:sz w:val="18"/>
          <w:szCs w:val="18"/>
        </w:rPr>
      </w:pPr>
      <w:r w:rsidRPr="00352811">
        <w:rPr>
          <w:rFonts w:ascii="Tahoma" w:hAnsi="Tahoma" w:cs="Tahoma"/>
          <w:i/>
          <w:sz w:val="18"/>
          <w:szCs w:val="18"/>
          <w:u w:val="single"/>
        </w:rPr>
        <w:lastRenderedPageBreak/>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C0A3DFA"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A12110">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E35AB">
      <w:pPr>
        <w:numPr>
          <w:ilvl w:val="1"/>
          <w:numId w:val="26"/>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w:t>
      </w:r>
      <w:r w:rsidRPr="00EE35AB">
        <w:rPr>
          <w:rFonts w:ascii="Tahoma" w:hAnsi="Tahoma" w:cs="Tahoma"/>
          <w:strike/>
          <w:sz w:val="18"/>
          <w:szCs w:val="18"/>
        </w:rPr>
        <w:t>oraz warunku dotyczącego sytuacji ekonomicznej i finansowej</w:t>
      </w:r>
      <w:r w:rsidRPr="00F9433F">
        <w:rPr>
          <w:rFonts w:ascii="Tahoma" w:hAnsi="Tahoma" w:cs="Tahoma"/>
          <w:sz w:val="18"/>
          <w:szCs w:val="18"/>
        </w:rPr>
        <w:t xml:space="preserve">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1E35FB87" w14:textId="77777777" w:rsidR="00317789" w:rsidRDefault="00317789" w:rsidP="00C92B5D">
      <w:pPr>
        <w:ind w:left="426" w:hanging="426"/>
        <w:jc w:val="both"/>
        <w:rPr>
          <w:rFonts w:ascii="Tahoma" w:hAnsi="Tahoma" w:cs="Tahoma"/>
          <w:sz w:val="10"/>
          <w:szCs w:val="10"/>
        </w:rPr>
      </w:pPr>
    </w:p>
    <w:p w14:paraId="17FF2C82" w14:textId="4FF84F2D" w:rsidR="00317789" w:rsidRDefault="00317789" w:rsidP="00317789">
      <w:pPr>
        <w:suppressAutoHyphens/>
        <w:jc w:val="both"/>
        <w:rPr>
          <w:rFonts w:ascii="Tahoma" w:hAnsi="Tahoma" w:cs="Tahoma"/>
          <w:b/>
          <w:sz w:val="18"/>
          <w:szCs w:val="18"/>
        </w:rPr>
      </w:pPr>
      <w:r>
        <w:rPr>
          <w:rFonts w:ascii="Tahoma" w:hAnsi="Tahoma" w:cs="Tahoma"/>
          <w:b/>
          <w:sz w:val="18"/>
          <w:szCs w:val="18"/>
          <w:highlight w:val="yellow"/>
        </w:rPr>
        <w:t>1)  Oferowana cena brutto ofert</w:t>
      </w:r>
      <w:r w:rsidR="00A12110">
        <w:rPr>
          <w:rFonts w:ascii="Tahoma" w:hAnsi="Tahoma" w:cs="Tahoma"/>
          <w:b/>
          <w:sz w:val="18"/>
          <w:szCs w:val="18"/>
          <w:highlight w:val="yellow"/>
        </w:rPr>
        <w:t>y</w:t>
      </w:r>
      <w:r>
        <w:rPr>
          <w:rFonts w:ascii="Tahoma" w:hAnsi="Tahoma" w:cs="Tahoma"/>
          <w:b/>
          <w:sz w:val="18"/>
          <w:szCs w:val="18"/>
          <w:highlight w:val="yellow"/>
        </w:rPr>
        <w:t>: 60%.</w:t>
      </w:r>
    </w:p>
    <w:p w14:paraId="335B2F20" w14:textId="77777777" w:rsidR="00317789" w:rsidRDefault="00317789" w:rsidP="00317789">
      <w:pPr>
        <w:ind w:left="284"/>
        <w:jc w:val="both"/>
        <w:rPr>
          <w:rFonts w:ascii="Tahoma" w:hAnsi="Tahoma" w:cs="Tahoma"/>
          <w:b/>
          <w:sz w:val="18"/>
          <w:szCs w:val="18"/>
        </w:rPr>
      </w:pPr>
      <w:r>
        <w:rPr>
          <w:rFonts w:ascii="Tahoma" w:hAnsi="Tahoma" w:cs="Tahoma"/>
          <w:b/>
          <w:sz w:val="18"/>
          <w:szCs w:val="18"/>
        </w:rPr>
        <w:t xml:space="preserve">W ramach tego kryterium istnieje możliwość uzyskania max. 60 punktów. </w:t>
      </w:r>
    </w:p>
    <w:p w14:paraId="4C2BA56F" w14:textId="77777777" w:rsidR="00317789" w:rsidRDefault="00317789" w:rsidP="00317789">
      <w:pPr>
        <w:ind w:left="284"/>
        <w:jc w:val="both"/>
        <w:rPr>
          <w:rFonts w:ascii="Tahoma" w:hAnsi="Tahoma" w:cs="Tahoma"/>
          <w:b/>
          <w:sz w:val="18"/>
          <w:szCs w:val="18"/>
        </w:rPr>
      </w:pPr>
    </w:p>
    <w:p w14:paraId="41765FC0" w14:textId="77777777" w:rsidR="00317789" w:rsidRDefault="00317789" w:rsidP="00317789">
      <w:pPr>
        <w:ind w:left="284"/>
        <w:jc w:val="both"/>
        <w:rPr>
          <w:rFonts w:ascii="Tahoma" w:hAnsi="Tahoma" w:cs="Tahoma"/>
          <w:b/>
          <w:sz w:val="18"/>
          <w:szCs w:val="18"/>
        </w:rPr>
      </w:pPr>
      <w:r>
        <w:rPr>
          <w:rFonts w:ascii="Tahoma" w:hAnsi="Tahoma" w:cs="Tahoma"/>
          <w:b/>
          <w:sz w:val="18"/>
          <w:szCs w:val="18"/>
        </w:rPr>
        <w:t xml:space="preserve">Sposób wyliczenia uzyskanych punktów, wg następującego wzoru: </w:t>
      </w:r>
    </w:p>
    <w:p w14:paraId="75442D13" w14:textId="77777777" w:rsidR="00317789" w:rsidRDefault="00317789" w:rsidP="00317789">
      <w:pPr>
        <w:ind w:left="284"/>
        <w:jc w:val="both"/>
        <w:rPr>
          <w:rFonts w:ascii="Tahoma" w:hAnsi="Tahoma" w:cs="Tahoma"/>
          <w:b/>
          <w:sz w:val="18"/>
          <w:szCs w:val="18"/>
        </w:rPr>
      </w:pPr>
    </w:p>
    <w:p w14:paraId="53823A6C" w14:textId="77777777" w:rsidR="00317789" w:rsidRDefault="00317789" w:rsidP="00317789">
      <w:pPr>
        <w:ind w:left="284"/>
        <w:jc w:val="both"/>
        <w:rPr>
          <w:rFonts w:ascii="Tahoma" w:hAnsi="Tahoma" w:cs="Tahoma"/>
          <w:b/>
          <w:sz w:val="18"/>
          <w:szCs w:val="18"/>
        </w:rPr>
      </w:pPr>
    </w:p>
    <w:p w14:paraId="46081946" w14:textId="77777777" w:rsidR="00317789" w:rsidRDefault="00317789" w:rsidP="00317789">
      <w:pPr>
        <w:ind w:left="284"/>
        <w:jc w:val="both"/>
        <w:rPr>
          <w:rFonts w:ascii="Tahoma" w:hAnsi="Tahoma" w:cs="Tahoma"/>
          <w:b/>
          <w:sz w:val="18"/>
          <w:szCs w:val="18"/>
        </w:rPr>
      </w:pPr>
      <w:r>
        <w:rPr>
          <w:rFonts w:ascii="Tahoma" w:hAnsi="Tahoma" w:cs="Tahoma"/>
          <w:b/>
          <w:sz w:val="18"/>
          <w:szCs w:val="18"/>
        </w:rPr>
        <w:t xml:space="preserve">                                                wartość brutto oferty o najniższej cenie</w:t>
      </w:r>
    </w:p>
    <w:p w14:paraId="3FBE7CAE" w14:textId="77777777" w:rsidR="00317789" w:rsidRDefault="00317789" w:rsidP="00317789">
      <w:pPr>
        <w:ind w:left="284"/>
        <w:jc w:val="both"/>
        <w:rPr>
          <w:rFonts w:ascii="Tahoma" w:hAnsi="Tahoma" w:cs="Tahoma"/>
          <w:b/>
          <w:sz w:val="18"/>
          <w:szCs w:val="18"/>
        </w:rPr>
      </w:pPr>
      <w:r>
        <w:rPr>
          <w:rFonts w:ascii="Tahoma" w:hAnsi="Tahoma" w:cs="Tahoma"/>
          <w:b/>
          <w:sz w:val="18"/>
          <w:szCs w:val="18"/>
        </w:rPr>
        <w:t xml:space="preserve">ilość pkt. za cenę oferty = __________________________________ X 60 </w:t>
      </w:r>
    </w:p>
    <w:p w14:paraId="09C1E86B" w14:textId="77777777" w:rsidR="00317789" w:rsidRDefault="00317789" w:rsidP="00317789">
      <w:pPr>
        <w:ind w:left="284"/>
        <w:jc w:val="both"/>
        <w:rPr>
          <w:rFonts w:ascii="Tahoma" w:hAnsi="Tahoma" w:cs="Tahoma"/>
          <w:b/>
          <w:sz w:val="18"/>
          <w:szCs w:val="18"/>
        </w:rPr>
      </w:pPr>
      <w:r>
        <w:rPr>
          <w:rFonts w:ascii="Tahoma" w:hAnsi="Tahoma" w:cs="Tahoma"/>
          <w:b/>
          <w:sz w:val="18"/>
          <w:szCs w:val="18"/>
        </w:rPr>
        <w:t xml:space="preserve">                                                     wartość brutto oferty badanej </w:t>
      </w:r>
    </w:p>
    <w:p w14:paraId="6EFE161A" w14:textId="77777777" w:rsidR="00317789" w:rsidRDefault="00317789" w:rsidP="00317789">
      <w:pPr>
        <w:ind w:left="284"/>
        <w:jc w:val="both"/>
        <w:rPr>
          <w:rFonts w:ascii="Tahoma" w:hAnsi="Tahoma" w:cs="Tahoma"/>
          <w:b/>
          <w:sz w:val="18"/>
          <w:szCs w:val="18"/>
        </w:rPr>
      </w:pPr>
    </w:p>
    <w:p w14:paraId="24A2DD5B" w14:textId="77777777" w:rsidR="00317789" w:rsidRDefault="00317789" w:rsidP="00317789">
      <w:pPr>
        <w:suppressAutoHyphens/>
        <w:ind w:left="284"/>
        <w:jc w:val="both"/>
        <w:rPr>
          <w:rFonts w:ascii="Tahoma" w:hAnsi="Tahoma" w:cs="Tahoma"/>
          <w:sz w:val="18"/>
          <w:szCs w:val="18"/>
        </w:rPr>
      </w:pPr>
      <w:r>
        <w:rPr>
          <w:rFonts w:ascii="Tahoma" w:hAnsi="Tahoma" w:cs="Tahoma"/>
          <w:sz w:val="18"/>
          <w:szCs w:val="18"/>
        </w:rPr>
        <w:t>W kryterium cena – oferta otrzyma zaokrągloną do dwóch miejsc po przecinku ilość punktów (zaokrąglenie zgodnie z zasadami matematyki)</w:t>
      </w:r>
    </w:p>
    <w:p w14:paraId="1712B3EB" w14:textId="77777777" w:rsidR="00317789" w:rsidRDefault="00317789" w:rsidP="00317789">
      <w:pPr>
        <w:suppressAutoHyphens/>
        <w:jc w:val="both"/>
        <w:rPr>
          <w:rFonts w:ascii="Tahoma" w:hAnsi="Tahoma" w:cs="Tahoma"/>
          <w:b/>
          <w:color w:val="C00000"/>
          <w:sz w:val="18"/>
          <w:szCs w:val="18"/>
        </w:rPr>
      </w:pPr>
    </w:p>
    <w:p w14:paraId="773CED00" w14:textId="77777777" w:rsidR="00EE35AB" w:rsidRDefault="00317789" w:rsidP="00EE35AB">
      <w:pPr>
        <w:suppressAutoHyphens/>
        <w:jc w:val="both"/>
        <w:rPr>
          <w:rFonts w:ascii="Tahoma" w:hAnsi="Tahoma" w:cs="Tahoma"/>
          <w:b/>
          <w:sz w:val="18"/>
          <w:szCs w:val="18"/>
        </w:rPr>
      </w:pPr>
      <w:r w:rsidRPr="00EE35AB">
        <w:rPr>
          <w:rFonts w:ascii="Tahoma" w:hAnsi="Tahoma" w:cs="Tahoma"/>
          <w:b/>
          <w:sz w:val="18"/>
          <w:szCs w:val="18"/>
          <w:highlight w:val="yellow"/>
        </w:rPr>
        <w:t xml:space="preserve">2) </w:t>
      </w:r>
      <w:r w:rsidR="00EE35AB" w:rsidRPr="00EE35AB">
        <w:rPr>
          <w:rFonts w:ascii="Tahoma" w:hAnsi="Tahoma" w:cs="Tahoma"/>
          <w:b/>
          <w:sz w:val="18"/>
          <w:szCs w:val="18"/>
          <w:highlight w:val="yellow"/>
        </w:rPr>
        <w:t>Oferowane parametry techniczne: 40%</w:t>
      </w:r>
    </w:p>
    <w:p w14:paraId="48182D37" w14:textId="77777777" w:rsidR="00EE35AB" w:rsidRDefault="00EE35AB" w:rsidP="00EE35AB">
      <w:pPr>
        <w:ind w:left="284"/>
        <w:jc w:val="both"/>
        <w:rPr>
          <w:rFonts w:ascii="Tahoma" w:hAnsi="Tahoma" w:cs="Tahoma"/>
          <w:b/>
          <w:sz w:val="18"/>
          <w:szCs w:val="18"/>
        </w:rPr>
      </w:pPr>
      <w:bookmarkStart w:id="21" w:name="_Hlk25840814"/>
      <w:bookmarkStart w:id="22" w:name="_Hlk5968105"/>
      <w:r>
        <w:rPr>
          <w:rFonts w:ascii="Tahoma" w:hAnsi="Tahoma" w:cs="Tahoma"/>
          <w:b/>
          <w:sz w:val="18"/>
          <w:szCs w:val="18"/>
        </w:rPr>
        <w:t>W ramach tego kryterium istnieje możliwość uzyskania max. 40 punktów</w:t>
      </w:r>
    </w:p>
    <w:p w14:paraId="32782381" w14:textId="77777777" w:rsidR="00EE35AB" w:rsidRDefault="00EE35AB" w:rsidP="00EE35AB">
      <w:pPr>
        <w:spacing w:line="360" w:lineRule="auto"/>
        <w:ind w:left="284"/>
        <w:jc w:val="both"/>
        <w:rPr>
          <w:rFonts w:ascii="Tahoma" w:hAnsi="Tahoma" w:cs="Tahoma"/>
          <w:b/>
          <w:color w:val="000000"/>
          <w:sz w:val="18"/>
          <w:szCs w:val="18"/>
          <w:lang w:eastAsia="zh-CN"/>
        </w:rPr>
      </w:pPr>
    </w:p>
    <w:p w14:paraId="1DAA5FAA" w14:textId="72C96016" w:rsidR="00EE35AB" w:rsidRDefault="00EE35AB" w:rsidP="00EE35AB">
      <w:pPr>
        <w:spacing w:line="360" w:lineRule="auto"/>
        <w:ind w:left="284"/>
        <w:jc w:val="both"/>
        <w:rPr>
          <w:rFonts w:ascii="Tahoma" w:hAnsi="Tahoma" w:cs="Tahoma"/>
          <w:b/>
          <w:color w:val="000000"/>
          <w:sz w:val="18"/>
          <w:szCs w:val="18"/>
          <w:lang w:eastAsia="zh-CN"/>
        </w:rPr>
      </w:pPr>
      <w:r>
        <w:rPr>
          <w:rFonts w:ascii="Tahoma" w:hAnsi="Tahoma" w:cs="Tahoma"/>
          <w:b/>
          <w:color w:val="000000"/>
          <w:sz w:val="18"/>
          <w:szCs w:val="18"/>
          <w:lang w:eastAsia="zh-CN"/>
        </w:rPr>
        <w:t>Przy obliczaniu punktów w tym kryterium, zastosowany będzie poniższy wzór:</w:t>
      </w:r>
    </w:p>
    <w:p w14:paraId="2C24BBD9" w14:textId="77777777" w:rsidR="00EE35AB" w:rsidRDefault="00EE35AB" w:rsidP="00EE35AB">
      <w:pPr>
        <w:ind w:left="284"/>
        <w:jc w:val="both"/>
        <w:rPr>
          <w:rFonts w:ascii="Tahoma" w:hAnsi="Tahoma" w:cs="Tahoma"/>
          <w:b/>
          <w:sz w:val="18"/>
          <w:szCs w:val="18"/>
          <w:lang w:eastAsia="zh-CN"/>
        </w:rPr>
      </w:pPr>
    </w:p>
    <w:p w14:paraId="18474B6D" w14:textId="77777777" w:rsidR="00EE35AB" w:rsidRDefault="00EE35AB" w:rsidP="00EE35AB">
      <w:pPr>
        <w:ind w:left="284"/>
        <w:jc w:val="both"/>
        <w:rPr>
          <w:rFonts w:ascii="Tahoma" w:hAnsi="Tahoma" w:cs="Tahoma"/>
          <w:b/>
          <w:sz w:val="18"/>
          <w:szCs w:val="18"/>
          <w:lang w:eastAsia="zh-CN"/>
        </w:rPr>
      </w:pPr>
      <w:r>
        <w:rPr>
          <w:rFonts w:ascii="Tahoma" w:hAnsi="Tahoma" w:cs="Tahoma"/>
          <w:b/>
          <w:sz w:val="18"/>
          <w:szCs w:val="18"/>
          <w:lang w:eastAsia="zh-CN"/>
        </w:rPr>
        <w:t xml:space="preserve">                                               wynik uzyskany przez badaną ofertę w ramach kryterium </w:t>
      </w:r>
    </w:p>
    <w:p w14:paraId="0225550A" w14:textId="77777777" w:rsidR="00EE35AB" w:rsidRDefault="00EE35AB" w:rsidP="00EE35AB">
      <w:pPr>
        <w:ind w:left="284" w:firstLine="708"/>
        <w:jc w:val="both"/>
        <w:rPr>
          <w:rFonts w:ascii="Tahoma" w:hAnsi="Tahoma" w:cs="Tahoma"/>
          <w:b/>
          <w:sz w:val="18"/>
          <w:szCs w:val="18"/>
          <w:lang w:eastAsia="zh-CN"/>
        </w:rPr>
      </w:pPr>
      <w:r>
        <w:rPr>
          <w:rFonts w:ascii="Tahoma" w:hAnsi="Tahoma" w:cs="Tahoma"/>
          <w:b/>
          <w:sz w:val="18"/>
          <w:szCs w:val="18"/>
          <w:lang w:eastAsia="zh-CN"/>
        </w:rPr>
        <w:t xml:space="preserve">                                                                      „Parametry techniczne” </w:t>
      </w:r>
    </w:p>
    <w:p w14:paraId="6D3C1C33" w14:textId="77777777" w:rsidR="00EE35AB" w:rsidRDefault="00EE35AB" w:rsidP="00EE35AB">
      <w:pPr>
        <w:ind w:left="284"/>
        <w:jc w:val="both"/>
        <w:rPr>
          <w:rFonts w:ascii="Tahoma" w:hAnsi="Tahoma" w:cs="Tahoma"/>
          <w:b/>
          <w:sz w:val="18"/>
          <w:szCs w:val="18"/>
        </w:rPr>
      </w:pPr>
      <w:r>
        <w:rPr>
          <w:rFonts w:ascii="Tahoma" w:hAnsi="Tahoma" w:cs="Tahoma"/>
          <w:b/>
          <w:sz w:val="18"/>
          <w:szCs w:val="18"/>
        </w:rPr>
        <w:t xml:space="preserve">Parametry techniczne = ____________________________________________________ X 40 </w:t>
      </w:r>
    </w:p>
    <w:p w14:paraId="3612B9E1" w14:textId="6053CD50" w:rsidR="00EE35AB" w:rsidRDefault="00EE35AB" w:rsidP="00FD6FE2">
      <w:pPr>
        <w:numPr>
          <w:ilvl w:val="0"/>
          <w:numId w:val="38"/>
        </w:numPr>
        <w:rPr>
          <w:rFonts w:ascii="Tahoma" w:hAnsi="Tahoma"/>
          <w:b/>
          <w:sz w:val="18"/>
          <w:szCs w:val="18"/>
        </w:rPr>
      </w:pPr>
      <w:r>
        <w:rPr>
          <w:rFonts w:ascii="Tahoma" w:hAnsi="Tahoma" w:cs="Tahoma"/>
          <w:b/>
          <w:sz w:val="18"/>
          <w:szCs w:val="18"/>
          <w:lang w:eastAsia="zh-CN"/>
        </w:rPr>
        <w:t>(maksymalna ilość możliwych do zdobycia pkt.)</w:t>
      </w:r>
    </w:p>
    <w:p w14:paraId="0771C622" w14:textId="77777777" w:rsidR="00EE35AB" w:rsidRDefault="00EE35AB" w:rsidP="00EE35AB">
      <w:pPr>
        <w:jc w:val="both"/>
        <w:rPr>
          <w:rFonts w:ascii="Calibri" w:hAnsi="Calibri" w:cs="Calibri"/>
          <w:b/>
        </w:rPr>
      </w:pPr>
    </w:p>
    <w:p w14:paraId="244BB325" w14:textId="46276FB0" w:rsidR="00FD6FE2" w:rsidRPr="00E67953" w:rsidRDefault="00FD6FE2" w:rsidP="00FD6FE2">
      <w:pPr>
        <w:pStyle w:val="Akapitzlist"/>
        <w:ind w:left="426"/>
        <w:jc w:val="both"/>
        <w:rPr>
          <w:rFonts w:ascii="Tahoma" w:hAnsi="Tahoma" w:cs="Tahoma"/>
          <w:sz w:val="18"/>
          <w:szCs w:val="18"/>
        </w:rPr>
      </w:pPr>
      <w:bookmarkStart w:id="23" w:name="_Hlk68765854"/>
      <w:r>
        <w:rPr>
          <w:rFonts w:ascii="Tahoma" w:hAnsi="Tahoma" w:cs="Tahoma"/>
          <w:sz w:val="18"/>
          <w:szCs w:val="18"/>
        </w:rPr>
        <w:t xml:space="preserve">Do oferty należy załączyć </w:t>
      </w:r>
      <w:r w:rsidRPr="00E67953">
        <w:rPr>
          <w:rFonts w:ascii="Tahoma" w:hAnsi="Tahoma" w:cs="Tahoma"/>
          <w:sz w:val="18"/>
          <w:szCs w:val="18"/>
        </w:rPr>
        <w:t xml:space="preserve">Katalog lub prospekt lub folder w języku polskim </w:t>
      </w:r>
      <w:r w:rsidR="00F67493" w:rsidRPr="00E67953">
        <w:rPr>
          <w:rFonts w:ascii="Tahoma" w:hAnsi="Tahoma" w:cs="Tahoma"/>
          <w:b/>
          <w:bCs/>
          <w:sz w:val="18"/>
          <w:szCs w:val="18"/>
          <w:highlight w:val="yellow"/>
        </w:rPr>
        <w:t xml:space="preserve">W ZAKRESIE PUNKTOWANYCH PARAMETRÓW </w:t>
      </w:r>
      <w:r w:rsidR="00F67493" w:rsidRPr="00F67493">
        <w:rPr>
          <w:rFonts w:ascii="Tahoma" w:hAnsi="Tahoma" w:cs="Tahoma"/>
          <w:b/>
          <w:bCs/>
          <w:sz w:val="18"/>
          <w:szCs w:val="18"/>
          <w:highlight w:val="yellow"/>
        </w:rPr>
        <w:t>TECHNICZNYCH – KRYTERIUM OCENY OFERT</w:t>
      </w:r>
      <w:r w:rsidRPr="00E67953">
        <w:rPr>
          <w:rFonts w:ascii="Tahoma" w:hAnsi="Tahoma" w:cs="Tahoma"/>
          <w:sz w:val="18"/>
          <w:szCs w:val="18"/>
        </w:rPr>
        <w:t xml:space="preserve"> zaoferowanego przedmiotu zamówienia - zawierający opis oraz parametry potwierdzające wymagania postawione przez Zamawiającego w zał. nr 3 do SWZ w oparciu o które została przygotowana oferta, w zakresie punktowanych parametrów technicznych. W katalogu/prospekcie/folderze należy wyraźnie zaznaczyć, których pozycji opisu przedmiotu zamówienia (Załącznika nr 3 do SWZ) dotyczy dany zapis - umieszczając w nim zarówno nr sprzętu medycznego, jak i nr poszczególnej pozycji asortymentowej – celem identyfikacji oferowanego przedmiotu zamówienia. </w:t>
      </w:r>
    </w:p>
    <w:p w14:paraId="66BBDB46" w14:textId="3AD8C1E8" w:rsidR="00EE35AB" w:rsidRDefault="00FD6FE2" w:rsidP="00FD6FE2">
      <w:pPr>
        <w:suppressAutoHyphens/>
        <w:ind w:left="426"/>
        <w:jc w:val="both"/>
        <w:rPr>
          <w:rFonts w:ascii="Tahoma" w:hAnsi="Tahoma" w:cs="Tahoma"/>
          <w:sz w:val="18"/>
          <w:szCs w:val="18"/>
        </w:rPr>
      </w:pPr>
      <w:r w:rsidRPr="00E67953">
        <w:rPr>
          <w:rFonts w:ascii="Tahoma" w:hAnsi="Tahoma" w:cs="Tahoma"/>
          <w:sz w:val="18"/>
          <w:szCs w:val="18"/>
        </w:rPr>
        <w:t xml:space="preserve">W przypadku, gdy Wykonawca nie złoży ww. dokumentów albo złożone dokumenty nie potwierdzą zaoferowanych parametrów, a Wykonawca wskaże i oświadczy w załączniku nr 3 do SIWZ że, oferuje dany parametr, Zamawiający nie odrzuci oferty, ale uzna, że oferowany asortyment posiada minimalny oceniany parametr i  przyzna w tym zakresie 0 pkt. W przypadku, gdy suma punktów będzie wynosiła 0, wówczas Zamawiający nie będzie dokonywał przeliczenia zgodnie ze wzorem wskazanym </w:t>
      </w:r>
      <w:r w:rsidRPr="00FD6FE2">
        <w:rPr>
          <w:rFonts w:ascii="Tahoma" w:hAnsi="Tahoma" w:cs="Tahoma"/>
          <w:sz w:val="18"/>
          <w:szCs w:val="18"/>
        </w:rPr>
        <w:t>w pkt. 16.2.2 SWZ</w:t>
      </w:r>
      <w:r w:rsidRPr="00E67953">
        <w:rPr>
          <w:rFonts w:ascii="Tahoma" w:hAnsi="Tahoma" w:cs="Tahoma"/>
          <w:sz w:val="18"/>
          <w:szCs w:val="18"/>
        </w:rPr>
        <w:t>, tylko przyzna od razu 0 punktów</w:t>
      </w:r>
      <w:bookmarkEnd w:id="23"/>
      <w:r w:rsidR="00EE35AB">
        <w:rPr>
          <w:rFonts w:ascii="Tahoma" w:hAnsi="Tahoma" w:cs="Tahoma"/>
          <w:sz w:val="18"/>
          <w:szCs w:val="18"/>
        </w:rPr>
        <w:t>.</w:t>
      </w:r>
    </w:p>
    <w:p w14:paraId="4FD7ED50" w14:textId="01D1ADF1" w:rsidR="00EE35AB" w:rsidRDefault="00EE35AB" w:rsidP="00EE35AB">
      <w:pPr>
        <w:spacing w:before="120"/>
        <w:jc w:val="both"/>
        <w:rPr>
          <w:rFonts w:ascii="Tahoma" w:hAnsi="Tahoma"/>
          <w:b/>
          <w:color w:val="2F5496"/>
          <w:sz w:val="18"/>
        </w:rPr>
      </w:pPr>
      <w:r>
        <w:rPr>
          <w:rFonts w:ascii="Tahoma" w:hAnsi="Tahoma" w:cs="Tahoma"/>
          <w:b/>
          <w:sz w:val="18"/>
          <w:szCs w:val="18"/>
        </w:rPr>
        <w:t>UWAGA!</w:t>
      </w:r>
      <w:r>
        <w:rPr>
          <w:rFonts w:ascii="Tahoma" w:hAnsi="Tahoma" w:cs="Tahoma"/>
          <w:color w:val="FF0000"/>
          <w:sz w:val="18"/>
          <w:szCs w:val="18"/>
        </w:rPr>
        <w:t xml:space="preserve">  </w:t>
      </w:r>
      <w:r>
        <w:rPr>
          <w:rFonts w:ascii="Tahoma" w:hAnsi="Tahoma" w:cs="Tahoma"/>
          <w:sz w:val="18"/>
          <w:szCs w:val="18"/>
        </w:rPr>
        <w:t xml:space="preserve">Opis sposobu przyznawania punktów w  poszczególnych kryteriach zawarty jest w opisie przedmiotu zamówienia </w:t>
      </w:r>
      <w:r>
        <w:rPr>
          <w:rFonts w:ascii="Tahoma" w:hAnsi="Tahoma"/>
          <w:b/>
          <w:color w:val="2F5496"/>
          <w:sz w:val="18"/>
        </w:rPr>
        <w:t>Załącznik nr 3 do SWZ</w:t>
      </w:r>
    </w:p>
    <w:p w14:paraId="29B7EA95" w14:textId="77777777" w:rsidR="00EE35AB" w:rsidRDefault="00EE35AB" w:rsidP="00EE35AB">
      <w:pPr>
        <w:suppressAutoHyphens/>
        <w:jc w:val="both"/>
        <w:rPr>
          <w:rFonts w:ascii="Tahoma" w:hAnsi="Tahoma" w:cs="Tahoma"/>
          <w:b/>
          <w:sz w:val="18"/>
          <w:szCs w:val="18"/>
        </w:rPr>
      </w:pPr>
    </w:p>
    <w:bookmarkEnd w:id="21"/>
    <w:p w14:paraId="758CD553" w14:textId="77777777" w:rsidR="002A0992" w:rsidRDefault="002A0992" w:rsidP="002A0992">
      <w:pPr>
        <w:spacing w:line="276" w:lineRule="auto"/>
        <w:jc w:val="both"/>
        <w:rPr>
          <w:rFonts w:ascii="Tahoma" w:hAnsi="Tahoma" w:cs="Tahoma"/>
          <w:color w:val="FF0000"/>
          <w:sz w:val="18"/>
          <w:szCs w:val="18"/>
        </w:rPr>
      </w:pPr>
    </w:p>
    <w:bookmarkEnd w:id="22"/>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lastRenderedPageBreak/>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52DB97F2" w14:textId="4AEA6A35" w:rsidR="00A83469"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9B333EF"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AD7A2E">
        <w:rPr>
          <w:rFonts w:ascii="Tahoma" w:hAnsi="Tahoma" w:cs="Tahoma"/>
          <w:sz w:val="18"/>
          <w:szCs w:val="18"/>
        </w:rPr>
        <w:t>7</w:t>
      </w:r>
      <w:r w:rsidR="001E5F0E" w:rsidRPr="00F9433F">
        <w:rPr>
          <w:rFonts w:ascii="Tahoma" w:hAnsi="Tahoma" w:cs="Tahoma"/>
          <w:sz w:val="18"/>
          <w:szCs w:val="18"/>
        </w:rPr>
        <w:t xml:space="preserve">.1. </w:t>
      </w:r>
      <w:r w:rsidR="00227B2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sidR="00AD7A2E">
        <w:rPr>
          <w:rFonts w:ascii="Tahoma" w:hAnsi="Tahoma" w:cs="Tahoma"/>
          <w:sz w:val="18"/>
          <w:szCs w:val="18"/>
        </w:rPr>
        <w:t>.</w:t>
      </w:r>
    </w:p>
    <w:p w14:paraId="0717A37A" w14:textId="77777777" w:rsidR="00227B2C" w:rsidRDefault="00AD7A2E" w:rsidP="00227B2C">
      <w:pPr>
        <w:spacing w:before="120"/>
        <w:ind w:left="567" w:hanging="567"/>
        <w:jc w:val="both"/>
        <w:rPr>
          <w:rFonts w:ascii="Tahoma" w:hAnsi="Tahoma" w:cs="Tahoma"/>
          <w:sz w:val="18"/>
          <w:szCs w:val="18"/>
        </w:rPr>
      </w:pPr>
      <w:r>
        <w:rPr>
          <w:rFonts w:ascii="Tahoma" w:hAnsi="Tahoma" w:cs="Tahoma"/>
          <w:sz w:val="18"/>
          <w:szCs w:val="18"/>
        </w:rPr>
        <w:t xml:space="preserve">17.2. </w:t>
      </w:r>
      <w:r w:rsidR="00227B2C">
        <w:rPr>
          <w:rFonts w:ascii="Tahoma" w:hAnsi="Tahoma" w:cs="Tahoma"/>
          <w:sz w:val="18"/>
          <w:szCs w:val="18"/>
        </w:rPr>
        <w:t xml:space="preserve">Niezwłocznie po wyborze najkorzystniejszej oferty Zamawiający informuje równocześnie Wykonawców, którzy złożyli oferty, zgodnie z art. 253 Ustawy PZP o: </w:t>
      </w:r>
    </w:p>
    <w:p w14:paraId="30E7210A" w14:textId="77777777" w:rsidR="00227B2C" w:rsidRDefault="00227B2C" w:rsidP="00227B2C">
      <w:pPr>
        <w:pStyle w:val="Tekstpodstawowywcity3"/>
        <w:numPr>
          <w:ilvl w:val="0"/>
          <w:numId w:val="39"/>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2DEB4C6F" w14:textId="77777777" w:rsidR="00227B2C" w:rsidRDefault="00227B2C" w:rsidP="00227B2C">
      <w:pPr>
        <w:pStyle w:val="Tekstpodstawowywcity3"/>
        <w:numPr>
          <w:ilvl w:val="0"/>
          <w:numId w:val="39"/>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36E002F6" w14:textId="4F1D78CB" w:rsidR="00227B2C" w:rsidRPr="00227B2C" w:rsidRDefault="00227B2C" w:rsidP="00227B2C">
      <w:pPr>
        <w:pStyle w:val="Tekstpodstawowywcity3"/>
        <w:numPr>
          <w:ilvl w:val="0"/>
          <w:numId w:val="39"/>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B77F373" w14:textId="4ADE5987" w:rsidR="008C3990" w:rsidRPr="00227B2C" w:rsidRDefault="00227B2C" w:rsidP="00227B2C">
      <w:pPr>
        <w:pStyle w:val="Tekstpodstawowywcity3"/>
        <w:numPr>
          <w:ilvl w:val="0"/>
          <w:numId w:val="39"/>
        </w:numPr>
        <w:tabs>
          <w:tab w:val="clear" w:pos="720"/>
          <w:tab w:val="num" w:pos="1134"/>
        </w:tabs>
        <w:ind w:left="1134"/>
        <w:rPr>
          <w:rFonts w:ascii="Tahoma" w:hAnsi="Tahoma" w:cs="Tahoma"/>
          <w:b/>
          <w:sz w:val="18"/>
          <w:szCs w:val="18"/>
        </w:rPr>
      </w:pPr>
      <w:r w:rsidRPr="00227B2C">
        <w:rPr>
          <w:rFonts w:ascii="Tahoma" w:hAnsi="Tahoma" w:cs="Tahoma"/>
          <w:sz w:val="18"/>
          <w:szCs w:val="18"/>
        </w:rPr>
        <w:t>unieważnieniu postępowania</w:t>
      </w:r>
      <w:r w:rsidR="008C3990" w:rsidRPr="00227B2C">
        <w:rPr>
          <w:rFonts w:ascii="Tahoma" w:hAnsi="Tahoma" w:cs="Tahoma"/>
          <w:sz w:val="18"/>
          <w:szCs w:val="18"/>
        </w:rPr>
        <w:t>,</w:t>
      </w:r>
    </w:p>
    <w:p w14:paraId="513AF4D4" w14:textId="73C3677A" w:rsidR="001E5F0E" w:rsidRPr="00F9433F" w:rsidRDefault="008C3990" w:rsidP="008C3990">
      <w:pPr>
        <w:spacing w:before="120"/>
        <w:ind w:left="567" w:hanging="567"/>
        <w:jc w:val="both"/>
        <w:rPr>
          <w:rFonts w:ascii="Tahoma" w:hAnsi="Tahoma" w:cs="Tahoma"/>
          <w:sz w:val="18"/>
          <w:szCs w:val="18"/>
        </w:rPr>
      </w:pPr>
      <w:r w:rsidRPr="00F9433F">
        <w:rPr>
          <w:rFonts w:ascii="Tahoma" w:hAnsi="Tahoma" w:cs="Tahoma"/>
          <w:sz w:val="18"/>
          <w:szCs w:val="18"/>
        </w:rPr>
        <w:t>- podając uzasadnienie faktyczne i prawne</w:t>
      </w:r>
      <w:r w:rsidR="002A38ED" w:rsidRPr="00F9433F">
        <w:rPr>
          <w:rFonts w:ascii="Tahoma" w:hAnsi="Tahoma" w:cs="Tahoma"/>
          <w:sz w:val="18"/>
          <w:szCs w:val="18"/>
        </w:rPr>
        <w:t>.</w:t>
      </w:r>
    </w:p>
    <w:p w14:paraId="5DCF4912" w14:textId="0DC55467"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8515C9">
        <w:rPr>
          <w:rFonts w:ascii="Tahoma" w:hAnsi="Tahoma" w:cs="Tahoma"/>
          <w:sz w:val="18"/>
          <w:szCs w:val="18"/>
        </w:rPr>
        <w:t>7</w:t>
      </w:r>
      <w:r w:rsidRPr="00F9433F">
        <w:rPr>
          <w:rFonts w:ascii="Tahoma" w:hAnsi="Tahoma" w:cs="Tahoma"/>
          <w:sz w:val="18"/>
          <w:szCs w:val="18"/>
        </w:rPr>
        <w:t>.</w:t>
      </w:r>
      <w:r w:rsidR="008515C9">
        <w:rPr>
          <w:rFonts w:ascii="Tahoma" w:hAnsi="Tahoma" w:cs="Tahoma"/>
          <w:sz w:val="18"/>
          <w:szCs w:val="18"/>
        </w:rPr>
        <w:t>3</w:t>
      </w:r>
      <w:r w:rsidRPr="00F9433F">
        <w:rPr>
          <w:rFonts w:ascii="Tahoma" w:hAnsi="Tahoma" w:cs="Tahoma"/>
          <w:sz w:val="18"/>
          <w:szCs w:val="18"/>
        </w:rPr>
        <w:t xml:space="preserve">. </w:t>
      </w:r>
      <w:r w:rsidR="00227B2C">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Pr="00F9433F">
        <w:rPr>
          <w:rFonts w:ascii="Tahoma" w:hAnsi="Tahoma" w:cs="Tahoma"/>
          <w:sz w:val="18"/>
          <w:szCs w:val="18"/>
        </w:rPr>
        <w:t>.</w:t>
      </w:r>
    </w:p>
    <w:p w14:paraId="7433327E" w14:textId="17616A03"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8515C9">
        <w:rPr>
          <w:rFonts w:ascii="Tahoma" w:hAnsi="Tahoma" w:cs="Tahoma"/>
          <w:sz w:val="18"/>
          <w:szCs w:val="18"/>
        </w:rPr>
        <w:t>7</w:t>
      </w:r>
      <w:r w:rsidRPr="00F9433F">
        <w:rPr>
          <w:rFonts w:ascii="Tahoma" w:hAnsi="Tahoma" w:cs="Tahoma"/>
          <w:sz w:val="18"/>
          <w:szCs w:val="18"/>
        </w:rPr>
        <w:t>.</w:t>
      </w:r>
      <w:r w:rsidR="008515C9">
        <w:rPr>
          <w:rFonts w:ascii="Tahoma" w:hAnsi="Tahoma" w:cs="Tahoma"/>
          <w:sz w:val="18"/>
          <w:szCs w:val="18"/>
        </w:rPr>
        <w:t>4</w:t>
      </w:r>
      <w:r w:rsidR="004A25B9" w:rsidRPr="00F9433F">
        <w:rPr>
          <w:rFonts w:ascii="Tahoma" w:hAnsi="Tahoma" w:cs="Tahoma"/>
          <w:sz w:val="18"/>
          <w:szCs w:val="18"/>
        </w:rPr>
        <w:t xml:space="preserve">. </w:t>
      </w:r>
      <w:r w:rsidR="00227B2C">
        <w:rPr>
          <w:rFonts w:ascii="Tahoma" w:hAnsi="Tahoma" w:cs="Tahoma"/>
          <w:sz w:val="18"/>
          <w:szCs w:val="18"/>
        </w:rPr>
        <w:t xml:space="preserve">Niezwłocznie po wyborze najkorzystniejszej oferty Zamawiający zamieszcza informacje, o której mowa w pkt. 17.2. ppkt. a), 3) i d) na dedykowanej Zamawiającemu Platformie zakupowej, pod adresem </w:t>
      </w:r>
      <w:hyperlink r:id="rId32" w:history="1">
        <w:r w:rsidR="00227B2C">
          <w:rPr>
            <w:rStyle w:val="Hipercze"/>
            <w:rFonts w:cs="Arial"/>
            <w:color w:val="0070C0"/>
          </w:rPr>
          <w:t>https://platformazakupowa.pl/pn/spzoz_zgorzelec</w:t>
        </w:r>
      </w:hyperlink>
      <w:r w:rsidR="00227B2C">
        <w:rPr>
          <w:rFonts w:cs="Arial"/>
          <w:color w:val="000000"/>
        </w:rPr>
        <w:t xml:space="preserve">, </w:t>
      </w:r>
      <w:r w:rsidR="00227B2C">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78B8D270"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8515C9">
        <w:rPr>
          <w:rFonts w:ascii="Tahoma" w:hAnsi="Tahoma" w:cs="Tahoma"/>
          <w:b/>
          <w:sz w:val="18"/>
          <w:szCs w:val="18"/>
          <w:highlight w:val="lightGray"/>
          <w:u w:val="single"/>
        </w:rPr>
        <w:t>8</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261C9E9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8515C9">
        <w:rPr>
          <w:rFonts w:ascii="Tahoma" w:hAnsi="Tahoma" w:cs="Tahoma"/>
          <w:sz w:val="18"/>
          <w:szCs w:val="18"/>
        </w:rPr>
        <w:t>8</w:t>
      </w:r>
      <w:r w:rsidRPr="007D3A20">
        <w:rPr>
          <w:rFonts w:ascii="Tahoma" w:hAnsi="Tahoma" w:cs="Tahoma"/>
          <w:sz w:val="18"/>
          <w:szCs w:val="18"/>
        </w:rPr>
        <w:t xml:space="preserve">.1. Zamawiający </w:t>
      </w:r>
      <w:r w:rsidR="00227B2C">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7BC3B360" w:rsidR="004A25B9" w:rsidRPr="006E066A" w:rsidRDefault="004A25B9" w:rsidP="00E219FC">
      <w:pPr>
        <w:numPr>
          <w:ilvl w:val="0"/>
          <w:numId w:val="30"/>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2C147EC8" w:rsidR="004A25B9" w:rsidRPr="00C92B5D" w:rsidRDefault="007C7BD1" w:rsidP="00054D98">
      <w:pPr>
        <w:spacing w:before="120"/>
        <w:ind w:left="567" w:hanging="567"/>
        <w:jc w:val="both"/>
        <w:rPr>
          <w:rFonts w:ascii="Tahoma" w:hAnsi="Tahoma" w:cs="Tahoma"/>
          <w:b/>
          <w:sz w:val="18"/>
          <w:szCs w:val="18"/>
        </w:rPr>
      </w:pPr>
      <w:r w:rsidRPr="00C92B5D">
        <w:rPr>
          <w:rFonts w:ascii="Tahoma" w:hAnsi="Tahoma" w:cs="Tahoma"/>
          <w:sz w:val="18"/>
          <w:szCs w:val="18"/>
        </w:rPr>
        <w:t>1</w:t>
      </w:r>
      <w:r w:rsidR="008515C9">
        <w:rPr>
          <w:rFonts w:ascii="Tahoma" w:hAnsi="Tahoma" w:cs="Tahoma"/>
          <w:sz w:val="18"/>
          <w:szCs w:val="18"/>
        </w:rPr>
        <w:t>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A12110">
        <w:rPr>
          <w:rFonts w:ascii="Tahoma" w:hAnsi="Tahoma" w:cs="Tahoma"/>
          <w:sz w:val="18"/>
          <w:szCs w:val="18"/>
        </w:rPr>
        <w:t>cie</w:t>
      </w:r>
      <w:r w:rsidR="004A25B9" w:rsidRPr="00C92B5D">
        <w:rPr>
          <w:rFonts w:ascii="Tahoma" w:hAnsi="Tahoma" w:cs="Tahoma"/>
          <w:sz w:val="18"/>
          <w:szCs w:val="18"/>
        </w:rPr>
        <w:t xml:space="preserve"> um</w:t>
      </w:r>
      <w:r w:rsidR="00A12110">
        <w:rPr>
          <w:rFonts w:ascii="Tahoma" w:hAnsi="Tahoma" w:cs="Tahoma"/>
          <w:sz w:val="18"/>
          <w:szCs w:val="18"/>
        </w:rPr>
        <w:t>owy</w:t>
      </w:r>
      <w:r w:rsidR="004A25B9" w:rsidRPr="00C92B5D">
        <w:rPr>
          <w:rFonts w:ascii="Tahoma" w:hAnsi="Tahoma" w:cs="Tahoma"/>
          <w:sz w:val="18"/>
          <w:szCs w:val="18"/>
        </w:rPr>
        <w:t>, kt</w:t>
      </w:r>
      <w:r w:rsidR="00A12110">
        <w:rPr>
          <w:rFonts w:ascii="Tahoma" w:hAnsi="Tahoma" w:cs="Tahoma"/>
          <w:sz w:val="18"/>
          <w:szCs w:val="18"/>
        </w:rPr>
        <w:t>óra</w:t>
      </w:r>
      <w:r w:rsidR="004A25B9" w:rsidRPr="00C92B5D">
        <w:rPr>
          <w:rFonts w:ascii="Tahoma" w:hAnsi="Tahoma" w:cs="Tahoma"/>
          <w:sz w:val="18"/>
          <w:szCs w:val="18"/>
        </w:rPr>
        <w:t xml:space="preserve"> stanowi</w:t>
      </w:r>
      <w:r w:rsidR="008515C9">
        <w:rPr>
          <w:rFonts w:ascii="Tahoma" w:hAnsi="Tahoma" w:cs="Tahoma"/>
          <w:sz w:val="18"/>
          <w:szCs w:val="18"/>
        </w:rPr>
        <w:t xml:space="preserve"> </w:t>
      </w:r>
      <w:r w:rsidR="004A25B9" w:rsidRPr="006B2AC4">
        <w:rPr>
          <w:rFonts w:ascii="Tahoma" w:hAnsi="Tahoma" w:cs="Tahoma"/>
          <w:b/>
          <w:sz w:val="18"/>
          <w:szCs w:val="18"/>
        </w:rPr>
        <w:t>załącznik nr</w:t>
      </w:r>
      <w:r w:rsidR="008515C9">
        <w:rPr>
          <w:rFonts w:ascii="Tahoma" w:hAnsi="Tahoma" w:cs="Tahoma"/>
          <w:b/>
          <w:sz w:val="18"/>
          <w:szCs w:val="18"/>
        </w:rPr>
        <w:t xml:space="preserve"> </w:t>
      </w:r>
      <w:r w:rsidR="00905D57">
        <w:rPr>
          <w:rFonts w:ascii="Tahoma" w:hAnsi="Tahoma" w:cs="Tahoma"/>
          <w:b/>
          <w:sz w:val="18"/>
          <w:szCs w:val="18"/>
        </w:rPr>
        <w:t>8</w:t>
      </w:r>
      <w:r w:rsidR="00227B2C">
        <w:rPr>
          <w:rFonts w:ascii="Tahoma" w:hAnsi="Tahoma" w:cs="Tahoma"/>
          <w:b/>
          <w:sz w:val="18"/>
          <w:szCs w:val="18"/>
        </w:rPr>
        <w:t xml:space="preserve"> d</w:t>
      </w:r>
      <w:r w:rsidR="004A25B9" w:rsidRPr="00C92B5D">
        <w:rPr>
          <w:rFonts w:ascii="Tahoma" w:hAnsi="Tahoma" w:cs="Tahoma"/>
          <w:b/>
          <w:sz w:val="18"/>
          <w:szCs w:val="18"/>
        </w:rPr>
        <w:t>o SWZ.</w:t>
      </w:r>
    </w:p>
    <w:p w14:paraId="7DB1D09C" w14:textId="08D91055" w:rsidR="004A25B9" w:rsidRPr="00F9433F" w:rsidRDefault="007C7BD1" w:rsidP="00A83469">
      <w:pPr>
        <w:spacing w:after="240"/>
        <w:ind w:left="567" w:hanging="567"/>
        <w:jc w:val="both"/>
        <w:rPr>
          <w:rFonts w:ascii="Tahoma" w:hAnsi="Tahoma" w:cs="Tahoma"/>
          <w:sz w:val="18"/>
          <w:szCs w:val="18"/>
        </w:rPr>
      </w:pPr>
      <w:r w:rsidRPr="00F9433F">
        <w:rPr>
          <w:rFonts w:ascii="Tahoma" w:hAnsi="Tahoma" w:cs="Tahoma"/>
          <w:sz w:val="18"/>
          <w:szCs w:val="18"/>
        </w:rPr>
        <w:t>1</w:t>
      </w:r>
      <w:r w:rsidR="008515C9">
        <w:rPr>
          <w:rFonts w:ascii="Tahoma" w:hAnsi="Tahoma" w:cs="Tahoma"/>
          <w:sz w:val="18"/>
          <w:szCs w:val="18"/>
        </w:rPr>
        <w:t>9</w:t>
      </w:r>
      <w:r w:rsidR="004A25B9" w:rsidRPr="00F9433F">
        <w:rPr>
          <w:rFonts w:ascii="Tahoma" w:hAnsi="Tahoma" w:cs="Tahoma"/>
          <w:sz w:val="18"/>
          <w:szCs w:val="18"/>
        </w:rPr>
        <w:t xml:space="preserve">.2. Zgodnie z treścią art. </w:t>
      </w:r>
      <w:r w:rsidR="0097606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1FC476D2" w:rsidR="005B03DB" w:rsidRPr="006E066A" w:rsidRDefault="008515C9"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20</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6C50D5CC" w14:textId="77777777" w:rsidR="00227B2C" w:rsidRDefault="00227B2C" w:rsidP="00227B2C">
      <w:pPr>
        <w:spacing w:before="120"/>
        <w:ind w:left="567" w:hanging="567"/>
        <w:jc w:val="both"/>
        <w:rPr>
          <w:rFonts w:ascii="Tahoma" w:hAnsi="Tahoma" w:cs="Tahoma"/>
          <w:sz w:val="18"/>
          <w:szCs w:val="18"/>
        </w:rPr>
      </w:pPr>
      <w:r>
        <w:rPr>
          <w:rFonts w:ascii="Tahoma" w:hAnsi="Tahoma" w:cs="Tahoma"/>
          <w:sz w:val="18"/>
          <w:szCs w:val="18"/>
        </w:rPr>
        <w:t>20.1. Środki ochrony prawnej przysługują zgodnie z Działem IX ustawy Prawo zamówień publicznych.</w:t>
      </w:r>
    </w:p>
    <w:p w14:paraId="7426F39C" w14:textId="77777777" w:rsidR="00227B2C" w:rsidRDefault="00227B2C" w:rsidP="00227B2C">
      <w:pPr>
        <w:spacing w:before="120"/>
        <w:ind w:left="567" w:hanging="567"/>
        <w:jc w:val="both"/>
        <w:rPr>
          <w:rFonts w:ascii="Tahoma" w:hAnsi="Tahoma" w:cs="Tahoma"/>
          <w:sz w:val="18"/>
          <w:szCs w:val="18"/>
        </w:rPr>
      </w:pPr>
      <w:r>
        <w:rPr>
          <w:rFonts w:ascii="Tahoma" w:hAnsi="Tahoma" w:cs="Tahoma"/>
          <w:sz w:val="18"/>
          <w:szCs w:val="18"/>
        </w:rPr>
        <w:t>20.2. Odwołanie przysługuje na:</w:t>
      </w:r>
    </w:p>
    <w:p w14:paraId="155C954B" w14:textId="77777777" w:rsidR="00227B2C" w:rsidRDefault="00227B2C" w:rsidP="00227B2C">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1BD82E32" w14:textId="77777777" w:rsidR="00227B2C" w:rsidRDefault="00227B2C" w:rsidP="00227B2C">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4F7106BC" w14:textId="77777777" w:rsidR="00227B2C" w:rsidRDefault="00227B2C" w:rsidP="00227B2C">
      <w:pPr>
        <w:ind w:left="851" w:hanging="284"/>
        <w:jc w:val="both"/>
        <w:rPr>
          <w:rFonts w:ascii="Tahoma" w:hAnsi="Tahoma" w:cs="Tahoma"/>
          <w:sz w:val="18"/>
          <w:szCs w:val="18"/>
        </w:rPr>
      </w:pPr>
      <w:r>
        <w:rPr>
          <w:rFonts w:ascii="Tahoma" w:hAnsi="Tahoma" w:cs="Tahoma"/>
          <w:sz w:val="18"/>
          <w:szCs w:val="18"/>
        </w:rPr>
        <w:lastRenderedPageBreak/>
        <w:t>c) zaniechania przeprowadzenia postępowania o udzielenie zamówienia, mimo że zamawiający był do tego zobowiązany.</w:t>
      </w:r>
    </w:p>
    <w:p w14:paraId="3E1C3A95" w14:textId="77777777" w:rsidR="00227B2C" w:rsidRDefault="00227B2C" w:rsidP="00227B2C">
      <w:pPr>
        <w:spacing w:before="120"/>
        <w:ind w:left="567" w:hanging="567"/>
        <w:jc w:val="both"/>
        <w:rPr>
          <w:rFonts w:ascii="Tahoma" w:hAnsi="Tahoma" w:cs="Tahoma"/>
          <w:sz w:val="18"/>
          <w:szCs w:val="18"/>
        </w:rPr>
      </w:pPr>
      <w:r>
        <w:rPr>
          <w:rFonts w:ascii="Tahoma" w:hAnsi="Tahoma" w:cs="Tahoma"/>
          <w:sz w:val="18"/>
          <w:szCs w:val="18"/>
        </w:rPr>
        <w:t>20.3.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002943" w14:textId="77777777" w:rsidR="00227B2C" w:rsidRDefault="00227B2C" w:rsidP="00227B2C">
      <w:pPr>
        <w:spacing w:before="120"/>
        <w:ind w:left="567" w:hanging="567"/>
        <w:jc w:val="both"/>
        <w:rPr>
          <w:rFonts w:ascii="Tahoma" w:hAnsi="Tahoma" w:cs="Tahoma"/>
          <w:sz w:val="18"/>
          <w:szCs w:val="18"/>
        </w:rPr>
      </w:pPr>
      <w:r>
        <w:rPr>
          <w:rFonts w:ascii="Tahoma" w:hAnsi="Tahoma" w:cs="Tahoma"/>
          <w:sz w:val="18"/>
          <w:szCs w:val="18"/>
        </w:rPr>
        <w:t>20.4. Odwołanie wnosi się do Prezesa Izby.</w:t>
      </w:r>
    </w:p>
    <w:p w14:paraId="0D3BE5F4" w14:textId="77777777" w:rsidR="00227B2C" w:rsidRDefault="00227B2C" w:rsidP="00227B2C">
      <w:pPr>
        <w:spacing w:before="120"/>
        <w:ind w:left="567" w:hanging="567"/>
        <w:jc w:val="both"/>
        <w:rPr>
          <w:rFonts w:ascii="Tahoma" w:hAnsi="Tahoma" w:cs="Tahoma"/>
          <w:sz w:val="18"/>
          <w:szCs w:val="18"/>
        </w:rPr>
      </w:pPr>
      <w:r>
        <w:rPr>
          <w:rFonts w:ascii="Tahoma" w:hAnsi="Tahoma" w:cs="Tahoma"/>
          <w:sz w:val="18"/>
          <w:szCs w:val="18"/>
        </w:rPr>
        <w:t xml:space="preserve">20.5.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4DF189B9" w14:textId="77777777" w:rsidR="00227B2C" w:rsidRDefault="00227B2C" w:rsidP="00227B2C">
      <w:pPr>
        <w:spacing w:before="120"/>
        <w:ind w:left="567" w:hanging="567"/>
        <w:jc w:val="both"/>
        <w:rPr>
          <w:rFonts w:ascii="Tahoma" w:hAnsi="Tahoma" w:cs="Tahoma"/>
          <w:bCs/>
          <w:sz w:val="18"/>
          <w:szCs w:val="18"/>
        </w:rPr>
      </w:pPr>
      <w:r>
        <w:rPr>
          <w:rFonts w:ascii="Tahoma" w:hAnsi="Tahoma" w:cs="Tahoma"/>
          <w:bCs/>
          <w:sz w:val="18"/>
          <w:szCs w:val="18"/>
        </w:rPr>
        <w:t>20.6.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63D4E01" w14:textId="77777777" w:rsidR="00227B2C" w:rsidRDefault="00227B2C" w:rsidP="00227B2C">
      <w:pPr>
        <w:spacing w:before="120"/>
        <w:ind w:left="567" w:hanging="567"/>
        <w:jc w:val="both"/>
        <w:rPr>
          <w:rFonts w:ascii="Tahoma" w:hAnsi="Tahoma" w:cs="Tahoma"/>
          <w:bCs/>
          <w:sz w:val="18"/>
          <w:szCs w:val="18"/>
        </w:rPr>
      </w:pPr>
      <w:r>
        <w:rPr>
          <w:rFonts w:ascii="Tahoma" w:hAnsi="Tahoma" w:cs="Tahoma"/>
          <w:bCs/>
          <w:sz w:val="18"/>
          <w:szCs w:val="18"/>
        </w:rPr>
        <w:t xml:space="preserve">20.7.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8E6675D" w14:textId="77777777" w:rsidR="00227B2C" w:rsidRDefault="00227B2C" w:rsidP="00227B2C">
      <w:pPr>
        <w:spacing w:before="120"/>
        <w:ind w:left="567" w:hanging="567"/>
        <w:jc w:val="both"/>
        <w:rPr>
          <w:rFonts w:ascii="Tahoma" w:hAnsi="Tahoma" w:cs="Tahoma"/>
          <w:bCs/>
          <w:sz w:val="18"/>
          <w:szCs w:val="18"/>
        </w:rPr>
      </w:pPr>
      <w:r>
        <w:rPr>
          <w:rFonts w:ascii="Tahoma" w:hAnsi="Tahoma" w:cs="Tahoma"/>
          <w:bCs/>
          <w:sz w:val="18"/>
          <w:szCs w:val="18"/>
        </w:rPr>
        <w:t>20.8. Odwołanie wnosi się:</w:t>
      </w:r>
    </w:p>
    <w:p w14:paraId="7A181CF2" w14:textId="77777777" w:rsidR="00227B2C" w:rsidRDefault="00227B2C" w:rsidP="00227B2C">
      <w:pPr>
        <w:numPr>
          <w:ilvl w:val="0"/>
          <w:numId w:val="40"/>
        </w:numPr>
        <w:jc w:val="both"/>
        <w:rPr>
          <w:rFonts w:ascii="Tahoma" w:hAnsi="Tahoma" w:cs="Tahoma"/>
          <w:bCs/>
          <w:sz w:val="18"/>
          <w:szCs w:val="18"/>
        </w:rPr>
      </w:pPr>
      <w:r>
        <w:rPr>
          <w:rFonts w:ascii="Tahoma" w:hAnsi="Tahoma" w:cs="Tahoma"/>
          <w:bCs/>
          <w:sz w:val="18"/>
          <w:szCs w:val="18"/>
        </w:rPr>
        <w:t>w terminie 10 dni od dnia przekazania informacji o czynności zamawiającego stanowiącej podstawę jego wniesienia, jeżeli informacja została przekazana przy użyciu środków komunikacji elektronicznej. W terminie 15 dni od dnia przekazania informacji o czynności zamawiającego stanowiącej podstawę jego wniesienia, jeżeli informacja została przekazana w inny sposób niż określona w zdaniu pierwszym powyżej.</w:t>
      </w:r>
    </w:p>
    <w:p w14:paraId="0A1B58AB" w14:textId="77777777" w:rsidR="00227B2C" w:rsidRDefault="00227B2C" w:rsidP="00227B2C">
      <w:pPr>
        <w:numPr>
          <w:ilvl w:val="0"/>
          <w:numId w:val="40"/>
        </w:numPr>
        <w:jc w:val="both"/>
        <w:rPr>
          <w:rFonts w:ascii="Tahoma" w:hAnsi="Tahoma" w:cs="Tahoma"/>
          <w:bCs/>
          <w:sz w:val="18"/>
          <w:szCs w:val="18"/>
        </w:rPr>
      </w:pPr>
      <w:r>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33" w:history="1">
        <w:r>
          <w:rPr>
            <w:rStyle w:val="Hipercze"/>
            <w:rFonts w:ascii="Tahoma" w:hAnsi="Tahoma" w:cs="Tahoma"/>
            <w:bCs/>
            <w:sz w:val="18"/>
            <w:szCs w:val="18"/>
          </w:rPr>
          <w:t>https://platformazakupowa.pl/pn/spzoz_zgorzelec</w:t>
        </w:r>
      </w:hyperlink>
      <w:r>
        <w:rPr>
          <w:rFonts w:ascii="Tahoma" w:hAnsi="Tahoma" w:cs="Tahoma"/>
          <w:bCs/>
          <w:sz w:val="18"/>
          <w:szCs w:val="18"/>
        </w:rPr>
        <w:t>;</w:t>
      </w:r>
    </w:p>
    <w:p w14:paraId="56254933" w14:textId="77777777" w:rsidR="00227B2C" w:rsidRDefault="00227B2C" w:rsidP="00227B2C">
      <w:pPr>
        <w:numPr>
          <w:ilvl w:val="0"/>
          <w:numId w:val="40"/>
        </w:numPr>
        <w:jc w:val="both"/>
        <w:rPr>
          <w:rFonts w:ascii="Tahoma" w:hAnsi="Tahoma" w:cs="Tahoma"/>
          <w:bCs/>
          <w:sz w:val="18"/>
          <w:szCs w:val="18"/>
        </w:rPr>
      </w:pPr>
      <w:r>
        <w:rPr>
          <w:rFonts w:ascii="Tahoma" w:hAnsi="Tahoma" w:cs="Tahoma"/>
          <w:bCs/>
          <w:sz w:val="18"/>
          <w:szCs w:val="18"/>
        </w:rPr>
        <w:t>wobec czynności innych niż określone w ppkt. a) i b), wnosi się w terminie 10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6FDC1203" w:rsidR="00B05B8E" w:rsidRPr="00543C31" w:rsidRDefault="008515C9" w:rsidP="008515C9">
      <w:pPr>
        <w:ind w:left="360"/>
        <w:jc w:val="both"/>
        <w:rPr>
          <w:rFonts w:ascii="Tahoma" w:hAnsi="Tahoma" w:cs="Tahoma"/>
          <w:b/>
          <w:sz w:val="18"/>
          <w:szCs w:val="18"/>
          <w:u w:val="single"/>
        </w:rPr>
      </w:pPr>
      <w:r>
        <w:rPr>
          <w:rFonts w:ascii="Tahoma" w:hAnsi="Tahoma" w:cs="Tahoma"/>
          <w:b/>
          <w:sz w:val="18"/>
          <w:szCs w:val="18"/>
          <w:highlight w:val="lightGray"/>
          <w:u w:val="single"/>
        </w:rPr>
        <w:t xml:space="preserve">21.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8875C41" w14:textId="77777777" w:rsidR="00227B2C" w:rsidRDefault="00227B2C" w:rsidP="00227B2C">
      <w:pPr>
        <w:ind w:left="142" w:hanging="284"/>
        <w:jc w:val="both"/>
        <w:rPr>
          <w:rFonts w:ascii="Tahoma" w:hAnsi="Tahoma" w:cs="Tahoma"/>
          <w:sz w:val="18"/>
          <w:szCs w:val="18"/>
        </w:rPr>
      </w:pPr>
      <w:bookmarkStart w:id="24" w:name="_Hlk64287195"/>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1BEAE3AF"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Pr>
            <w:rStyle w:val="Hipercze"/>
            <w:rFonts w:ascii="Tahoma" w:hAnsi="Tahoma" w:cs="Tahoma"/>
            <w:sz w:val="18"/>
            <w:szCs w:val="18"/>
          </w:rPr>
          <w:t>zam.publ@spzoz.zgorzelec.pl</w:t>
        </w:r>
      </w:hyperlink>
      <w:r>
        <w:rPr>
          <w:rFonts w:ascii="Tahoma" w:hAnsi="Tahoma" w:cs="Tahoma"/>
          <w:i/>
          <w:sz w:val="18"/>
          <w:szCs w:val="18"/>
        </w:rPr>
        <w:t>;</w:t>
      </w:r>
    </w:p>
    <w:p w14:paraId="1D2D81A6"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p>
    <w:p w14:paraId="75D3854F" w14:textId="77777777" w:rsidR="00227B2C" w:rsidRDefault="00227B2C" w:rsidP="00227B2C">
      <w:pPr>
        <w:pStyle w:val="Akapitzlist"/>
        <w:ind w:left="1080"/>
        <w:contextualSpacing/>
        <w:jc w:val="both"/>
        <w:rPr>
          <w:rFonts w:ascii="Tahoma" w:hAnsi="Tahoma" w:cs="Tahoma"/>
          <w:i/>
          <w:sz w:val="18"/>
          <w:szCs w:val="18"/>
          <w:lang w:val="en-US"/>
        </w:rPr>
      </w:pPr>
      <w:r>
        <w:rPr>
          <w:rFonts w:ascii="Tahoma" w:hAnsi="Tahoma" w:cs="Tahoma"/>
          <w:sz w:val="18"/>
          <w:szCs w:val="18"/>
          <w:lang w:val="en-US"/>
        </w:rPr>
        <w:t>Anna Krókow, tel. 571334972, e</w:t>
      </w:r>
      <w:r>
        <w:rPr>
          <w:rFonts w:ascii="Tahoma" w:hAnsi="Tahoma" w:cs="Tahoma"/>
          <w:i/>
          <w:sz w:val="18"/>
          <w:szCs w:val="18"/>
          <w:lang w:val="en-US"/>
        </w:rPr>
        <w:t xml:space="preserve">-mail </w:t>
      </w:r>
      <w:hyperlink r:id="rId35" w:history="1">
        <w:r>
          <w:rPr>
            <w:rStyle w:val="Hipercze"/>
            <w:rFonts w:ascii="Tahoma" w:hAnsi="Tahoma" w:cs="Tahoma"/>
            <w:i/>
            <w:sz w:val="18"/>
            <w:szCs w:val="18"/>
            <w:lang w:val="en-US"/>
          </w:rPr>
          <w:t>iod@spzoz.zgorzelec.pl</w:t>
        </w:r>
      </w:hyperlink>
      <w:r>
        <w:rPr>
          <w:rFonts w:ascii="Tahoma" w:hAnsi="Tahoma" w:cs="Tahoma"/>
          <w:i/>
          <w:sz w:val="18"/>
          <w:szCs w:val="18"/>
          <w:lang w:val="en-US"/>
        </w:rPr>
        <w:t>;</w:t>
      </w:r>
    </w:p>
    <w:p w14:paraId="4EAE16E4" w14:textId="6C08300E" w:rsidR="00227B2C" w:rsidRP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 xml:space="preserve">Pani/Pana dane osobowe przetwarzane będą na podstawie art. 6 ust. 1 lit. c RODO w celu związanym z postępowaniem o udzielenie zamówienia publicznego </w:t>
      </w:r>
      <w:r>
        <w:rPr>
          <w:rFonts w:ascii="Tahoma" w:hAnsi="Tahoma" w:cs="Tahoma"/>
          <w:bCs/>
          <w:sz w:val="18"/>
          <w:szCs w:val="18"/>
        </w:rPr>
        <w:t xml:space="preserve">pn.: </w:t>
      </w:r>
      <w:r w:rsidRPr="00227B2C">
        <w:rPr>
          <w:rFonts w:ascii="Tahoma" w:hAnsi="Tahoma" w:cs="Tahoma"/>
          <w:b/>
          <w:color w:val="0070C0"/>
          <w:sz w:val="18"/>
          <w:szCs w:val="18"/>
        </w:rPr>
        <w:t xml:space="preserve">”Wymiana na nowy system do kardioangiografii cyfrowej dla Pracowni Hemodynamiki wraz z dostawą, instalacją i szkoleniem” </w:t>
      </w:r>
    </w:p>
    <w:p w14:paraId="07B117F3"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2019 r. poz. 2019 ze zm.), dalej „ustawa Pzp”;  </w:t>
      </w:r>
    </w:p>
    <w:p w14:paraId="2FF08711"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397A5D16"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651DA87"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D393619"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lastRenderedPageBreak/>
        <w:t>w odniesieniu do Pani/Pana danych osobowych decyzje nie będą podejmowane w sposób zautomatyzowany, stosownie do art. 22 RODO;</w:t>
      </w:r>
    </w:p>
    <w:p w14:paraId="06DD3ABF"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posiada Pani/Pan:</w:t>
      </w:r>
    </w:p>
    <w:p w14:paraId="702366CF" w14:textId="77777777" w:rsidR="00227B2C" w:rsidRDefault="00227B2C" w:rsidP="00227B2C">
      <w:pPr>
        <w:pStyle w:val="Akapitzlist"/>
        <w:numPr>
          <w:ilvl w:val="0"/>
          <w:numId w:val="43"/>
        </w:numPr>
        <w:ind w:left="1276" w:hanging="283"/>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92C0099" w14:textId="77777777" w:rsidR="00227B2C" w:rsidRDefault="00227B2C" w:rsidP="00227B2C">
      <w:pPr>
        <w:pStyle w:val="Akapitzlist"/>
        <w:numPr>
          <w:ilvl w:val="0"/>
          <w:numId w:val="43"/>
        </w:numPr>
        <w:ind w:left="1276" w:hanging="283"/>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481FA88D" w14:textId="77777777" w:rsidR="00227B2C" w:rsidRDefault="00227B2C" w:rsidP="00227B2C">
      <w:pPr>
        <w:pStyle w:val="Akapitzlist"/>
        <w:numPr>
          <w:ilvl w:val="0"/>
          <w:numId w:val="43"/>
        </w:numPr>
        <w:ind w:left="1276" w:hanging="283"/>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01920131" w14:textId="77777777" w:rsidR="00227B2C" w:rsidRDefault="00227B2C" w:rsidP="00227B2C">
      <w:pPr>
        <w:pStyle w:val="Akapitzlist"/>
        <w:numPr>
          <w:ilvl w:val="0"/>
          <w:numId w:val="43"/>
        </w:numPr>
        <w:ind w:left="1276" w:hanging="283"/>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594471B7" w14:textId="77777777" w:rsidR="00227B2C" w:rsidRDefault="00227B2C" w:rsidP="00227B2C">
      <w:pPr>
        <w:pStyle w:val="Akapitzlist"/>
        <w:numPr>
          <w:ilvl w:val="2"/>
          <w:numId w:val="45"/>
        </w:numPr>
        <w:ind w:left="993"/>
        <w:contextualSpacing/>
        <w:jc w:val="both"/>
        <w:rPr>
          <w:rFonts w:ascii="Tahoma" w:hAnsi="Tahoma" w:cs="Tahoma"/>
          <w:i/>
          <w:sz w:val="18"/>
          <w:szCs w:val="18"/>
        </w:rPr>
      </w:pPr>
      <w:r>
        <w:rPr>
          <w:rFonts w:ascii="Tahoma" w:hAnsi="Tahoma" w:cs="Tahoma"/>
          <w:sz w:val="18"/>
          <w:szCs w:val="18"/>
        </w:rPr>
        <w:t>nie przysługuje Pani/Panu:</w:t>
      </w:r>
    </w:p>
    <w:p w14:paraId="31CB6D2C" w14:textId="77777777" w:rsidR="00227B2C" w:rsidRDefault="00227B2C" w:rsidP="00227B2C">
      <w:pPr>
        <w:pStyle w:val="Akapitzlist"/>
        <w:numPr>
          <w:ilvl w:val="0"/>
          <w:numId w:val="44"/>
        </w:numPr>
        <w:ind w:left="1134" w:hanging="283"/>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6428014E" w14:textId="77777777" w:rsidR="00227B2C" w:rsidRDefault="00227B2C" w:rsidP="00227B2C">
      <w:pPr>
        <w:pStyle w:val="Akapitzlist"/>
        <w:numPr>
          <w:ilvl w:val="0"/>
          <w:numId w:val="44"/>
        </w:numPr>
        <w:ind w:left="1134" w:hanging="283"/>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6DC702BF" w14:textId="77777777" w:rsidR="00227B2C" w:rsidRDefault="00227B2C" w:rsidP="00227B2C">
      <w:pPr>
        <w:pStyle w:val="Akapitzlist"/>
        <w:numPr>
          <w:ilvl w:val="0"/>
          <w:numId w:val="44"/>
        </w:numPr>
        <w:ind w:left="1134" w:hanging="283"/>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6C14B6E" w14:textId="77777777" w:rsidR="00227B2C" w:rsidRDefault="00227B2C" w:rsidP="00227B2C">
      <w:pPr>
        <w:numPr>
          <w:ilvl w:val="1"/>
          <w:numId w:val="45"/>
        </w:numPr>
        <w:ind w:left="426" w:hanging="568"/>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077801F" w14:textId="77777777" w:rsidR="00227B2C" w:rsidRDefault="00227B2C" w:rsidP="00227B2C">
      <w:pPr>
        <w:numPr>
          <w:ilvl w:val="2"/>
          <w:numId w:val="4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437AF1D7" w14:textId="77777777" w:rsidR="00227B2C" w:rsidRDefault="00227B2C" w:rsidP="00227B2C">
      <w:pPr>
        <w:numPr>
          <w:ilvl w:val="2"/>
          <w:numId w:val="4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wyłączeń, o których mowa w art. 14 ust. 5 RODO.</w:t>
      </w:r>
    </w:p>
    <w:p w14:paraId="5E9C9102" w14:textId="0CEF7E55" w:rsidR="00227B2C" w:rsidRDefault="00227B2C" w:rsidP="00227B2C">
      <w:pPr>
        <w:numPr>
          <w:ilvl w:val="2"/>
          <w:numId w:val="46"/>
        </w:numPr>
        <w:jc w:val="both"/>
        <w:rPr>
          <w:rFonts w:ascii="Tahoma" w:hAnsi="Tahoma" w:cs="Tahoma"/>
          <w:sz w:val="18"/>
          <w:szCs w:val="18"/>
        </w:rPr>
      </w:pPr>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C374DF">
        <w:rPr>
          <w:rFonts w:ascii="Tahoma" w:hAnsi="Tahoma" w:cs="Tahoma"/>
          <w:sz w:val="18"/>
          <w:szCs w:val="18"/>
        </w:rPr>
        <w:t>1</w:t>
      </w:r>
      <w:r>
        <w:rPr>
          <w:rFonts w:ascii="Tahoma" w:hAnsi="Tahoma" w:cs="Tahoma"/>
          <w:sz w:val="18"/>
          <w:szCs w:val="18"/>
        </w:rPr>
        <w:t xml:space="preserve"> Załącznika).</w:t>
      </w:r>
      <w:bookmarkEnd w:id="24"/>
    </w:p>
    <w:p w14:paraId="3773D3A4" w14:textId="77777777" w:rsidR="00227B2C" w:rsidRDefault="00227B2C" w:rsidP="00227B2C">
      <w:pPr>
        <w:jc w:val="both"/>
        <w:rPr>
          <w:rFonts w:ascii="Tahoma" w:hAnsi="Tahoma" w:cs="Tahoma"/>
          <w:bCs/>
          <w:sz w:val="18"/>
          <w:szCs w:val="18"/>
        </w:rPr>
      </w:pPr>
    </w:p>
    <w:p w14:paraId="718B1337" w14:textId="77777777" w:rsidR="00227B2C" w:rsidRDefault="00227B2C" w:rsidP="00227B2C">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F6D209C" w14:textId="77777777" w:rsidR="00227B2C" w:rsidRDefault="00227B2C" w:rsidP="00227B2C">
      <w:pPr>
        <w:jc w:val="both"/>
        <w:rPr>
          <w:rFonts w:ascii="Tahoma" w:hAnsi="Tahoma" w:cs="Tahoma"/>
          <w:bCs/>
          <w:sz w:val="18"/>
          <w:szCs w:val="18"/>
        </w:rPr>
      </w:pPr>
    </w:p>
    <w:p w14:paraId="1888F5CA" w14:textId="77777777" w:rsidR="00227B2C" w:rsidRDefault="00227B2C" w:rsidP="00227B2C">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72AB876F"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263742">
        <w:rPr>
          <w:rFonts w:ascii="Tahoma" w:hAnsi="Tahoma" w:cs="Tahoma"/>
          <w:b/>
          <w:color w:val="066B33"/>
          <w:sz w:val="18"/>
          <w:szCs w:val="18"/>
        </w:rPr>
        <w:t xml:space="preserve">Radosław Jabłoński </w:t>
      </w:r>
      <w:r>
        <w:rPr>
          <w:rFonts w:ascii="Tahoma" w:hAnsi="Tahoma" w:cs="Tahoma"/>
          <w:b/>
          <w:bCs/>
          <w:sz w:val="18"/>
          <w:szCs w:val="18"/>
        </w:rPr>
        <w:t xml:space="preserve">w zakresie zamówień publicznych </w:t>
      </w:r>
      <w:r>
        <w:rPr>
          <w:rFonts w:ascii="Tahoma" w:hAnsi="Tahoma" w:cs="Tahoma"/>
          <w:b/>
          <w:sz w:val="18"/>
          <w:szCs w:val="18"/>
        </w:rPr>
        <w:t xml:space="preserve">– </w:t>
      </w:r>
      <w:r w:rsidR="00263742">
        <w:rPr>
          <w:rFonts w:ascii="Tahoma" w:hAnsi="Tahoma" w:cs="Tahoma"/>
          <w:b/>
          <w:sz w:val="18"/>
          <w:szCs w:val="18"/>
        </w:rPr>
        <w:t xml:space="preserve">Zastępca </w:t>
      </w:r>
      <w:r>
        <w:rPr>
          <w:rFonts w:ascii="Tahoma" w:hAnsi="Tahoma" w:cs="Tahoma"/>
          <w:b/>
          <w:sz w:val="18"/>
          <w:szCs w:val="18"/>
        </w:rPr>
        <w:t>Kierownik</w:t>
      </w:r>
      <w:r w:rsidR="00263742">
        <w:rPr>
          <w:rFonts w:ascii="Tahoma" w:hAnsi="Tahoma" w:cs="Tahoma"/>
          <w:b/>
          <w:sz w:val="18"/>
          <w:szCs w:val="18"/>
        </w:rPr>
        <w:t>a</w:t>
      </w:r>
      <w:r>
        <w:rPr>
          <w:rFonts w:ascii="Tahoma" w:hAnsi="Tahoma" w:cs="Tahoma"/>
          <w:b/>
          <w:sz w:val="18"/>
          <w:szCs w:val="18"/>
        </w:rPr>
        <w:t xml:space="preserve"> Działu Zamówień Publicznych i Zaopatrzenia, tel. 571 334 686</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8A62D3">
      <w:headerReference w:type="default" r:id="rId36"/>
      <w:footerReference w:type="even" r:id="rId37"/>
      <w:footerReference w:type="default" r:id="rId3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C131" w14:textId="77777777" w:rsidR="00292717" w:rsidRDefault="00292717">
      <w:r>
        <w:separator/>
      </w:r>
    </w:p>
  </w:endnote>
  <w:endnote w:type="continuationSeparator" w:id="0">
    <w:p w14:paraId="40FA4F6D" w14:textId="77777777" w:rsidR="00292717" w:rsidRDefault="0029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DE2A" w14:textId="77777777" w:rsidR="00292717" w:rsidRDefault="002927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292717" w:rsidRDefault="0029271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A5B" w14:textId="77777777" w:rsidR="00292717" w:rsidRPr="003B7A9F" w:rsidRDefault="00292717">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292717" w:rsidRDefault="00292717" w:rsidP="00065641">
    <w:pPr>
      <w:pStyle w:val="Stopka"/>
      <w:jc w:val="both"/>
    </w:pPr>
  </w:p>
  <w:p w14:paraId="494FB722" w14:textId="77777777" w:rsidR="00292717" w:rsidRDefault="00292717" w:rsidP="00065641">
    <w:pPr>
      <w:pStyle w:val="Stopka"/>
      <w:jc w:val="both"/>
    </w:pPr>
  </w:p>
  <w:p w14:paraId="12316241" w14:textId="77777777" w:rsidR="00292717" w:rsidRDefault="00292717" w:rsidP="00065641">
    <w:pPr>
      <w:pStyle w:val="Stopka"/>
      <w:jc w:val="both"/>
    </w:pPr>
  </w:p>
  <w:p w14:paraId="0B93155C" w14:textId="77777777" w:rsidR="00292717" w:rsidRDefault="00292717"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EAC2" w14:textId="77777777" w:rsidR="00292717" w:rsidRDefault="00292717">
      <w:r>
        <w:separator/>
      </w:r>
    </w:p>
  </w:footnote>
  <w:footnote w:type="continuationSeparator" w:id="0">
    <w:p w14:paraId="51CAD8D2" w14:textId="77777777" w:rsidR="00292717" w:rsidRDefault="0029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052D" w14:textId="041E94EF" w:rsidR="00292717" w:rsidRPr="00CD3493" w:rsidRDefault="00292717">
    <w:pPr>
      <w:pStyle w:val="Nagwek"/>
      <w:rPr>
        <w:rFonts w:ascii="Tahoma" w:hAnsi="Tahoma" w:cs="Tahoma"/>
        <w:sz w:val="18"/>
        <w:szCs w:val="18"/>
      </w:rPr>
    </w:pPr>
    <w:r w:rsidRPr="000237DB">
      <w:rPr>
        <w:rFonts w:ascii="Tahoma" w:hAnsi="Tahoma" w:cs="Tahoma"/>
        <w:sz w:val="18"/>
        <w:szCs w:val="18"/>
      </w:rPr>
      <w:t xml:space="preserve">Nr sprawy: </w:t>
    </w:r>
    <w:r>
      <w:rPr>
        <w:rFonts w:ascii="Tahoma" w:hAnsi="Tahoma" w:cs="Tahoma"/>
        <w:sz w:val="18"/>
        <w:szCs w:val="18"/>
      </w:rPr>
      <w:t>7/</w:t>
    </w:r>
    <w:r w:rsidRPr="000237DB">
      <w:rPr>
        <w:rFonts w:ascii="Tahoma" w:hAnsi="Tahoma" w:cs="Tahoma"/>
        <w:sz w:val="18"/>
        <w:szCs w:val="18"/>
      </w:rPr>
      <w:t>ZP/20</w:t>
    </w:r>
    <w:r>
      <w:rPr>
        <w:rFonts w:ascii="Tahoma" w:hAnsi="Tahoma" w:cs="Tahoma"/>
        <w:sz w:val="18"/>
        <w:szCs w:val="18"/>
      </w:rPr>
      <w:t>21</w:t>
    </w:r>
  </w:p>
  <w:p w14:paraId="302E4107" w14:textId="77777777" w:rsidR="00292717" w:rsidRDefault="00292717">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2)"/>
      <w:lvlJc w:val="left"/>
      <w:pPr>
        <w:tabs>
          <w:tab w:val="num" w:pos="720"/>
        </w:tabs>
      </w:pPr>
    </w:lvl>
    <w:lvl w:ilvl="2">
      <w:start w:val="1"/>
      <w:numFmt w:val="lowerLetter"/>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 w15:restartNumberingAfterBreak="0">
    <w:nsid w:val="00000013"/>
    <w:multiLevelType w:val="multilevel"/>
    <w:tmpl w:val="ED604532"/>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F816C1"/>
    <w:multiLevelType w:val="hybridMultilevel"/>
    <w:tmpl w:val="C93EE9E6"/>
    <w:lvl w:ilvl="0" w:tplc="7CC40F64">
      <w:start w:val="36"/>
      <w:numFmt w:val="decimal"/>
      <w:lvlText w:val="%1"/>
      <w:lvlJc w:val="left"/>
      <w:pPr>
        <w:ind w:left="3434" w:hanging="360"/>
      </w:pPr>
      <w:rPr>
        <w:rFonts w:cs="Tahoma" w:hint="default"/>
      </w:rPr>
    </w:lvl>
    <w:lvl w:ilvl="1" w:tplc="04150019" w:tentative="1">
      <w:start w:val="1"/>
      <w:numFmt w:val="lowerLetter"/>
      <w:lvlText w:val="%2."/>
      <w:lvlJc w:val="left"/>
      <w:pPr>
        <w:ind w:left="4154" w:hanging="360"/>
      </w:pPr>
    </w:lvl>
    <w:lvl w:ilvl="2" w:tplc="0415001B" w:tentative="1">
      <w:start w:val="1"/>
      <w:numFmt w:val="lowerRoman"/>
      <w:lvlText w:val="%3."/>
      <w:lvlJc w:val="right"/>
      <w:pPr>
        <w:ind w:left="4874" w:hanging="180"/>
      </w:pPr>
    </w:lvl>
    <w:lvl w:ilvl="3" w:tplc="0415000F" w:tentative="1">
      <w:start w:val="1"/>
      <w:numFmt w:val="decimal"/>
      <w:lvlText w:val="%4."/>
      <w:lvlJc w:val="left"/>
      <w:pPr>
        <w:ind w:left="5594" w:hanging="360"/>
      </w:pPr>
    </w:lvl>
    <w:lvl w:ilvl="4" w:tplc="04150019" w:tentative="1">
      <w:start w:val="1"/>
      <w:numFmt w:val="lowerLetter"/>
      <w:lvlText w:val="%5."/>
      <w:lvlJc w:val="left"/>
      <w:pPr>
        <w:ind w:left="6314" w:hanging="360"/>
      </w:pPr>
    </w:lvl>
    <w:lvl w:ilvl="5" w:tplc="0415001B" w:tentative="1">
      <w:start w:val="1"/>
      <w:numFmt w:val="lowerRoman"/>
      <w:lvlText w:val="%6."/>
      <w:lvlJc w:val="right"/>
      <w:pPr>
        <w:ind w:left="7034" w:hanging="180"/>
      </w:pPr>
    </w:lvl>
    <w:lvl w:ilvl="6" w:tplc="0415000F" w:tentative="1">
      <w:start w:val="1"/>
      <w:numFmt w:val="decimal"/>
      <w:lvlText w:val="%7."/>
      <w:lvlJc w:val="left"/>
      <w:pPr>
        <w:ind w:left="7754" w:hanging="360"/>
      </w:pPr>
    </w:lvl>
    <w:lvl w:ilvl="7" w:tplc="04150019" w:tentative="1">
      <w:start w:val="1"/>
      <w:numFmt w:val="lowerLetter"/>
      <w:lvlText w:val="%8."/>
      <w:lvlJc w:val="left"/>
      <w:pPr>
        <w:ind w:left="8474" w:hanging="360"/>
      </w:pPr>
    </w:lvl>
    <w:lvl w:ilvl="8" w:tplc="0415001B" w:tentative="1">
      <w:start w:val="1"/>
      <w:numFmt w:val="lowerRoman"/>
      <w:lvlText w:val="%9."/>
      <w:lvlJc w:val="right"/>
      <w:pPr>
        <w:ind w:left="9194" w:hanging="180"/>
      </w:pPr>
    </w:lvl>
  </w:abstractNum>
  <w:abstractNum w:abstractNumId="3"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C53A12"/>
    <w:multiLevelType w:val="hybridMultilevel"/>
    <w:tmpl w:val="AEC67E6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13F68"/>
    <w:multiLevelType w:val="hybridMultilevel"/>
    <w:tmpl w:val="363270D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DF628F"/>
    <w:multiLevelType w:val="hybridMultilevel"/>
    <w:tmpl w:val="9498042C"/>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1" w15:restartNumberingAfterBreak="0">
    <w:nsid w:val="4A030C4F"/>
    <w:multiLevelType w:val="multilevel"/>
    <w:tmpl w:val="BC0A8656"/>
    <w:lvl w:ilvl="0">
      <w:start w:val="21"/>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2"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3" w15:restartNumberingAfterBreak="0">
    <w:nsid w:val="547D067D"/>
    <w:multiLevelType w:val="multilevel"/>
    <w:tmpl w:val="30103EDC"/>
    <w:lvl w:ilvl="0">
      <w:start w:val="20"/>
      <w:numFmt w:val="decimal"/>
      <w:lvlText w:val="%1."/>
      <w:lvlJc w:val="left"/>
      <w:pPr>
        <w:ind w:left="600" w:hanging="600"/>
      </w:pPr>
      <w:rPr>
        <w:i w:val="0"/>
      </w:rPr>
    </w:lvl>
    <w:lvl w:ilvl="1">
      <w:start w:val="1"/>
      <w:numFmt w:val="decimal"/>
      <w:lvlText w:val="%1.%2."/>
      <w:lvlJc w:val="left"/>
      <w:pPr>
        <w:ind w:left="900" w:hanging="720"/>
      </w:pPr>
      <w:rPr>
        <w:i w:val="0"/>
      </w:rPr>
    </w:lvl>
    <w:lvl w:ilvl="2">
      <w:start w:val="1"/>
      <w:numFmt w:val="decimal"/>
      <w:lvlText w:val="%1.%2.%3."/>
      <w:lvlJc w:val="left"/>
      <w:pPr>
        <w:ind w:left="1080" w:hanging="720"/>
      </w:pPr>
      <w:rPr>
        <w:i w:val="0"/>
      </w:rPr>
    </w:lvl>
    <w:lvl w:ilvl="3">
      <w:start w:val="1"/>
      <w:numFmt w:val="decimal"/>
      <w:lvlText w:val="%1.%2.%3.%4."/>
      <w:lvlJc w:val="left"/>
      <w:pPr>
        <w:ind w:left="1620" w:hanging="1080"/>
      </w:pPr>
      <w:rPr>
        <w:i w:val="0"/>
      </w:rPr>
    </w:lvl>
    <w:lvl w:ilvl="4">
      <w:start w:val="1"/>
      <w:numFmt w:val="decimal"/>
      <w:lvlText w:val="%1.%2.%3.%4.%5."/>
      <w:lvlJc w:val="left"/>
      <w:pPr>
        <w:ind w:left="1800" w:hanging="1080"/>
      </w:pPr>
      <w:rPr>
        <w:i w:val="0"/>
      </w:rPr>
    </w:lvl>
    <w:lvl w:ilvl="5">
      <w:start w:val="1"/>
      <w:numFmt w:val="decimal"/>
      <w:lvlText w:val="%1.%2.%3.%4.%5.%6."/>
      <w:lvlJc w:val="left"/>
      <w:pPr>
        <w:ind w:left="2340" w:hanging="1440"/>
      </w:pPr>
      <w:rPr>
        <w:i w:val="0"/>
      </w:rPr>
    </w:lvl>
    <w:lvl w:ilvl="6">
      <w:start w:val="1"/>
      <w:numFmt w:val="decimal"/>
      <w:lvlText w:val="%1.%2.%3.%4.%5.%6.%7."/>
      <w:lvlJc w:val="left"/>
      <w:pPr>
        <w:ind w:left="2520" w:hanging="1440"/>
      </w:pPr>
      <w:rPr>
        <w:i w:val="0"/>
      </w:rPr>
    </w:lvl>
    <w:lvl w:ilvl="7">
      <w:start w:val="1"/>
      <w:numFmt w:val="decimal"/>
      <w:lvlText w:val="%1.%2.%3.%4.%5.%6.%7.%8."/>
      <w:lvlJc w:val="left"/>
      <w:pPr>
        <w:ind w:left="3060" w:hanging="1800"/>
      </w:pPr>
      <w:rPr>
        <w:i w:val="0"/>
      </w:rPr>
    </w:lvl>
    <w:lvl w:ilvl="8">
      <w:start w:val="1"/>
      <w:numFmt w:val="decimal"/>
      <w:lvlText w:val="%1.%2.%3.%4.%5.%6.%7.%8.%9."/>
      <w:lvlJc w:val="left"/>
      <w:pPr>
        <w:ind w:left="3240" w:hanging="1800"/>
      </w:pPr>
      <w:rPr>
        <w:i w:val="0"/>
      </w:rPr>
    </w:lvl>
  </w:abstractNum>
  <w:abstractNum w:abstractNumId="2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58822A9A"/>
    <w:multiLevelType w:val="multilevel"/>
    <w:tmpl w:val="A45A7FBE"/>
    <w:lvl w:ilvl="0">
      <w:start w:val="16"/>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D2223B5"/>
    <w:multiLevelType w:val="hybridMultilevel"/>
    <w:tmpl w:val="17464FBC"/>
    <w:lvl w:ilvl="0" w:tplc="0415000B">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8" w15:restartNumberingAfterBreak="0">
    <w:nsid w:val="60FF5A98"/>
    <w:multiLevelType w:val="multilevel"/>
    <w:tmpl w:val="30103EDC"/>
    <w:lvl w:ilvl="0">
      <w:start w:val="20"/>
      <w:numFmt w:val="decimal"/>
      <w:lvlText w:val="%1."/>
      <w:lvlJc w:val="left"/>
      <w:pPr>
        <w:ind w:left="600" w:hanging="600"/>
      </w:pPr>
      <w:rPr>
        <w:i w:val="0"/>
      </w:rPr>
    </w:lvl>
    <w:lvl w:ilvl="1">
      <w:start w:val="1"/>
      <w:numFmt w:val="decimal"/>
      <w:lvlText w:val="%1.%2."/>
      <w:lvlJc w:val="left"/>
      <w:pPr>
        <w:ind w:left="900" w:hanging="720"/>
      </w:pPr>
      <w:rPr>
        <w:i w:val="0"/>
      </w:rPr>
    </w:lvl>
    <w:lvl w:ilvl="2">
      <w:start w:val="1"/>
      <w:numFmt w:val="decimal"/>
      <w:lvlText w:val="%1.%2.%3."/>
      <w:lvlJc w:val="left"/>
      <w:pPr>
        <w:ind w:left="1080" w:hanging="720"/>
      </w:pPr>
      <w:rPr>
        <w:i w:val="0"/>
      </w:rPr>
    </w:lvl>
    <w:lvl w:ilvl="3">
      <w:start w:val="1"/>
      <w:numFmt w:val="decimal"/>
      <w:lvlText w:val="%1.%2.%3.%4."/>
      <w:lvlJc w:val="left"/>
      <w:pPr>
        <w:ind w:left="1620" w:hanging="1080"/>
      </w:pPr>
      <w:rPr>
        <w:i w:val="0"/>
      </w:rPr>
    </w:lvl>
    <w:lvl w:ilvl="4">
      <w:start w:val="1"/>
      <w:numFmt w:val="decimal"/>
      <w:lvlText w:val="%1.%2.%3.%4.%5."/>
      <w:lvlJc w:val="left"/>
      <w:pPr>
        <w:ind w:left="1800" w:hanging="1080"/>
      </w:pPr>
      <w:rPr>
        <w:i w:val="0"/>
      </w:rPr>
    </w:lvl>
    <w:lvl w:ilvl="5">
      <w:start w:val="1"/>
      <w:numFmt w:val="decimal"/>
      <w:lvlText w:val="%1.%2.%3.%4.%5.%6."/>
      <w:lvlJc w:val="left"/>
      <w:pPr>
        <w:ind w:left="2340" w:hanging="1440"/>
      </w:pPr>
      <w:rPr>
        <w:i w:val="0"/>
      </w:rPr>
    </w:lvl>
    <w:lvl w:ilvl="6">
      <w:start w:val="1"/>
      <w:numFmt w:val="decimal"/>
      <w:lvlText w:val="%1.%2.%3.%4.%5.%6.%7."/>
      <w:lvlJc w:val="left"/>
      <w:pPr>
        <w:ind w:left="2520" w:hanging="1440"/>
      </w:pPr>
      <w:rPr>
        <w:i w:val="0"/>
      </w:rPr>
    </w:lvl>
    <w:lvl w:ilvl="7">
      <w:start w:val="1"/>
      <w:numFmt w:val="decimal"/>
      <w:lvlText w:val="%1.%2.%3.%4.%5.%6.%7.%8."/>
      <w:lvlJc w:val="left"/>
      <w:pPr>
        <w:ind w:left="3060" w:hanging="1800"/>
      </w:pPr>
      <w:rPr>
        <w:i w:val="0"/>
      </w:rPr>
    </w:lvl>
    <w:lvl w:ilvl="8">
      <w:start w:val="1"/>
      <w:numFmt w:val="decimal"/>
      <w:lvlText w:val="%1.%2.%3.%4.%5.%6.%7.%8.%9."/>
      <w:lvlJc w:val="left"/>
      <w:pPr>
        <w:ind w:left="3240" w:hanging="1800"/>
      </w:pPr>
      <w:rPr>
        <w:i w:val="0"/>
      </w:rPr>
    </w:lvl>
  </w:abstractNum>
  <w:abstractNum w:abstractNumId="29"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0"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2"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7"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6"/>
  </w:num>
  <w:num w:numId="3">
    <w:abstractNumId w:val="5"/>
  </w:num>
  <w:num w:numId="4">
    <w:abstractNumId w:val="22"/>
  </w:num>
  <w:num w:numId="5">
    <w:abstractNumId w:val="32"/>
  </w:num>
  <w:num w:numId="6">
    <w:abstractNumId w:val="1"/>
  </w:num>
  <w:num w:numId="7">
    <w:abstractNumId w:val="6"/>
  </w:num>
  <w:num w:numId="8">
    <w:abstractNumId w:val="14"/>
  </w:num>
  <w:num w:numId="9">
    <w:abstractNumId w:val="19"/>
  </w:num>
  <w:num w:numId="10">
    <w:abstractNumId w:val="4"/>
  </w:num>
  <w:num w:numId="11">
    <w:abstractNumId w:val="29"/>
  </w:num>
  <w:num w:numId="12">
    <w:abstractNumId w:val="3"/>
  </w:num>
  <w:num w:numId="13">
    <w:abstractNumId w:val="34"/>
  </w:num>
  <w:num w:numId="14">
    <w:abstractNumId w:val="17"/>
  </w:num>
  <w:num w:numId="15">
    <w:abstractNumId w:val="12"/>
  </w:num>
  <w:num w:numId="16">
    <w:abstractNumId w:val="38"/>
  </w:num>
  <w:num w:numId="17">
    <w:abstractNumId w:val="36"/>
  </w:num>
  <w:num w:numId="18">
    <w:abstractNumId w:val="18"/>
  </w:num>
  <w:num w:numId="19">
    <w:abstractNumId w:val="20"/>
  </w:num>
  <w:num w:numId="20">
    <w:abstractNumId w:val="30"/>
  </w:num>
  <w:num w:numId="21">
    <w:abstractNumId w:val="15"/>
  </w:num>
  <w:num w:numId="22">
    <w:abstractNumId w:val="7"/>
  </w:num>
  <w:num w:numId="23">
    <w:abstractNumId w:val="8"/>
  </w:num>
  <w:num w:numId="24">
    <w:abstractNumId w:val="9"/>
  </w:num>
  <w:num w:numId="25">
    <w:abstractNumId w:val="13"/>
  </w:num>
  <w:num w:numId="26">
    <w:abstractNumId w:val="33"/>
  </w:num>
  <w:num w:numId="27">
    <w:abstractNumId w:val="11"/>
  </w:num>
  <w:num w:numId="28">
    <w:abstractNumId w:val="35"/>
  </w:num>
  <w:num w:numId="29">
    <w:abstractNumId w:val="24"/>
  </w:num>
  <w:num w:numId="30">
    <w:abstractNumId w:val="10"/>
  </w:num>
  <w:num w:numId="31">
    <w:abstractNumId w:val="21"/>
  </w:num>
  <w:num w:numId="32">
    <w:abstractNumId w:val="31"/>
  </w:num>
  <w:num w:numId="33">
    <w:abstractNumId w:val="1"/>
    <w:lvlOverride w:ilvl="0">
      <w:startOverride w:val="1"/>
    </w:lvlOverride>
  </w:num>
  <w:num w:numId="34">
    <w:abstractNumId w:val="16"/>
  </w:num>
  <w:num w:numId="35">
    <w:abstractNumId w:val="0"/>
  </w:num>
  <w:num w:numId="36">
    <w:abstractNumId w:val="27"/>
  </w:num>
  <w:num w:numId="37">
    <w:abstractNumId w:val="25"/>
  </w:num>
  <w:num w:numId="38">
    <w:abstractNumId w:val="2"/>
  </w:num>
  <w:num w:numId="39">
    <w:abstractNumId w:val="5"/>
    <w:lvlOverride w:ilvl="0">
      <w:startOverride w:val="1"/>
    </w:lvlOverride>
    <w:lvlOverride w:ilvl="1"/>
    <w:lvlOverride w:ilvl="2"/>
    <w:lvlOverride w:ilvl="3">
      <w:startOverride w:val="1"/>
    </w:lvlOverride>
    <w:lvlOverride w:ilvl="4"/>
    <w:lvlOverride w:ilvl="5"/>
    <w:lvlOverride w:ilvl="6"/>
    <w:lvlOverride w:ilvl="7"/>
    <w:lvlOverride w:ilvl="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4"/>
  </w:num>
  <w:num w:numId="45">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1995"/>
    <w:rsid w:val="0000261C"/>
    <w:rsid w:val="00006461"/>
    <w:rsid w:val="00007587"/>
    <w:rsid w:val="00007F24"/>
    <w:rsid w:val="0001027B"/>
    <w:rsid w:val="00011945"/>
    <w:rsid w:val="00011C58"/>
    <w:rsid w:val="00011C7F"/>
    <w:rsid w:val="000122FE"/>
    <w:rsid w:val="00012649"/>
    <w:rsid w:val="00014B9B"/>
    <w:rsid w:val="000152D2"/>
    <w:rsid w:val="000153A1"/>
    <w:rsid w:val="0001573E"/>
    <w:rsid w:val="00015A17"/>
    <w:rsid w:val="0001650E"/>
    <w:rsid w:val="00016F02"/>
    <w:rsid w:val="0001727F"/>
    <w:rsid w:val="00020A67"/>
    <w:rsid w:val="000214A1"/>
    <w:rsid w:val="000217C1"/>
    <w:rsid w:val="000219D9"/>
    <w:rsid w:val="00021D5A"/>
    <w:rsid w:val="0002201E"/>
    <w:rsid w:val="00022558"/>
    <w:rsid w:val="000237DB"/>
    <w:rsid w:val="00024069"/>
    <w:rsid w:val="00024B21"/>
    <w:rsid w:val="000255DD"/>
    <w:rsid w:val="00025608"/>
    <w:rsid w:val="00025CF4"/>
    <w:rsid w:val="00027775"/>
    <w:rsid w:val="00027847"/>
    <w:rsid w:val="00027DCB"/>
    <w:rsid w:val="0003094E"/>
    <w:rsid w:val="0003318F"/>
    <w:rsid w:val="00033E11"/>
    <w:rsid w:val="00041AD1"/>
    <w:rsid w:val="000428E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758D"/>
    <w:rsid w:val="00087A32"/>
    <w:rsid w:val="00087B6F"/>
    <w:rsid w:val="00090D11"/>
    <w:rsid w:val="00092642"/>
    <w:rsid w:val="00092B42"/>
    <w:rsid w:val="00093811"/>
    <w:rsid w:val="000963DC"/>
    <w:rsid w:val="00097EE1"/>
    <w:rsid w:val="000A0164"/>
    <w:rsid w:val="000A0354"/>
    <w:rsid w:val="000A14F0"/>
    <w:rsid w:val="000A1ECD"/>
    <w:rsid w:val="000A1F6F"/>
    <w:rsid w:val="000A232B"/>
    <w:rsid w:val="000A2F18"/>
    <w:rsid w:val="000A3F35"/>
    <w:rsid w:val="000A465D"/>
    <w:rsid w:val="000A4C9E"/>
    <w:rsid w:val="000A76FA"/>
    <w:rsid w:val="000A7F8B"/>
    <w:rsid w:val="000B1733"/>
    <w:rsid w:val="000B1F8C"/>
    <w:rsid w:val="000B27F8"/>
    <w:rsid w:val="000B2E11"/>
    <w:rsid w:val="000B4604"/>
    <w:rsid w:val="000B50FD"/>
    <w:rsid w:val="000B55E8"/>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EB5"/>
    <w:rsid w:val="000F047C"/>
    <w:rsid w:val="000F0C40"/>
    <w:rsid w:val="000F41CA"/>
    <w:rsid w:val="000F5F91"/>
    <w:rsid w:val="000F74D6"/>
    <w:rsid w:val="000F76AE"/>
    <w:rsid w:val="000F7E53"/>
    <w:rsid w:val="001000D0"/>
    <w:rsid w:val="0010300F"/>
    <w:rsid w:val="00103CC1"/>
    <w:rsid w:val="00104430"/>
    <w:rsid w:val="001061A8"/>
    <w:rsid w:val="00106E50"/>
    <w:rsid w:val="001107F3"/>
    <w:rsid w:val="00112744"/>
    <w:rsid w:val="00112DE9"/>
    <w:rsid w:val="001133DE"/>
    <w:rsid w:val="00113B75"/>
    <w:rsid w:val="0011486D"/>
    <w:rsid w:val="00114B40"/>
    <w:rsid w:val="00114D76"/>
    <w:rsid w:val="00120105"/>
    <w:rsid w:val="00120AFD"/>
    <w:rsid w:val="00122DEB"/>
    <w:rsid w:val="0012544E"/>
    <w:rsid w:val="001300A3"/>
    <w:rsid w:val="0013140F"/>
    <w:rsid w:val="00131BB5"/>
    <w:rsid w:val="00132A99"/>
    <w:rsid w:val="00132EED"/>
    <w:rsid w:val="00132F3A"/>
    <w:rsid w:val="00133DE2"/>
    <w:rsid w:val="00134127"/>
    <w:rsid w:val="001342E6"/>
    <w:rsid w:val="001351E4"/>
    <w:rsid w:val="001354DC"/>
    <w:rsid w:val="001377D0"/>
    <w:rsid w:val="001402A2"/>
    <w:rsid w:val="00141EA7"/>
    <w:rsid w:val="001446A3"/>
    <w:rsid w:val="00146207"/>
    <w:rsid w:val="0014647D"/>
    <w:rsid w:val="001465AA"/>
    <w:rsid w:val="00150122"/>
    <w:rsid w:val="00150BBA"/>
    <w:rsid w:val="00150BD5"/>
    <w:rsid w:val="001519A3"/>
    <w:rsid w:val="00152001"/>
    <w:rsid w:val="0015244C"/>
    <w:rsid w:val="001525B6"/>
    <w:rsid w:val="00152BD4"/>
    <w:rsid w:val="0015327F"/>
    <w:rsid w:val="00153FAF"/>
    <w:rsid w:val="00154DA8"/>
    <w:rsid w:val="0015549F"/>
    <w:rsid w:val="001557CA"/>
    <w:rsid w:val="0016022C"/>
    <w:rsid w:val="00160809"/>
    <w:rsid w:val="00162E5A"/>
    <w:rsid w:val="0016369E"/>
    <w:rsid w:val="0016432A"/>
    <w:rsid w:val="00165F0C"/>
    <w:rsid w:val="001667D6"/>
    <w:rsid w:val="00170EA9"/>
    <w:rsid w:val="00171155"/>
    <w:rsid w:val="001719B6"/>
    <w:rsid w:val="00174F12"/>
    <w:rsid w:val="00175639"/>
    <w:rsid w:val="00176388"/>
    <w:rsid w:val="00176BB3"/>
    <w:rsid w:val="00180B63"/>
    <w:rsid w:val="001814D2"/>
    <w:rsid w:val="0018199E"/>
    <w:rsid w:val="00182796"/>
    <w:rsid w:val="00184F88"/>
    <w:rsid w:val="00185BB4"/>
    <w:rsid w:val="00185FDB"/>
    <w:rsid w:val="00186640"/>
    <w:rsid w:val="00187AF7"/>
    <w:rsid w:val="0019162D"/>
    <w:rsid w:val="00192981"/>
    <w:rsid w:val="00192B1E"/>
    <w:rsid w:val="00192C52"/>
    <w:rsid w:val="001936EB"/>
    <w:rsid w:val="00195470"/>
    <w:rsid w:val="001959E1"/>
    <w:rsid w:val="00197049"/>
    <w:rsid w:val="00197C13"/>
    <w:rsid w:val="001A0EB0"/>
    <w:rsid w:val="001A15B3"/>
    <w:rsid w:val="001A2EA7"/>
    <w:rsid w:val="001A3B29"/>
    <w:rsid w:val="001A50FE"/>
    <w:rsid w:val="001A67AD"/>
    <w:rsid w:val="001A7E6F"/>
    <w:rsid w:val="001A7F98"/>
    <w:rsid w:val="001B037D"/>
    <w:rsid w:val="001B0443"/>
    <w:rsid w:val="001B0504"/>
    <w:rsid w:val="001B0F89"/>
    <w:rsid w:val="001B1951"/>
    <w:rsid w:val="001B223E"/>
    <w:rsid w:val="001B303E"/>
    <w:rsid w:val="001B3B36"/>
    <w:rsid w:val="001B569E"/>
    <w:rsid w:val="001B6229"/>
    <w:rsid w:val="001B7D2C"/>
    <w:rsid w:val="001C19BD"/>
    <w:rsid w:val="001C2C15"/>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1F41"/>
    <w:rsid w:val="001E2F36"/>
    <w:rsid w:val="001E3E32"/>
    <w:rsid w:val="001E5F0E"/>
    <w:rsid w:val="001E7070"/>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5267"/>
    <w:rsid w:val="002256C6"/>
    <w:rsid w:val="00225D81"/>
    <w:rsid w:val="00225E6F"/>
    <w:rsid w:val="00226C0F"/>
    <w:rsid w:val="00227837"/>
    <w:rsid w:val="00227B2C"/>
    <w:rsid w:val="002309C4"/>
    <w:rsid w:val="00232ADC"/>
    <w:rsid w:val="00235971"/>
    <w:rsid w:val="00235BFE"/>
    <w:rsid w:val="00236DA7"/>
    <w:rsid w:val="00240AC8"/>
    <w:rsid w:val="0024234A"/>
    <w:rsid w:val="00242B17"/>
    <w:rsid w:val="00243790"/>
    <w:rsid w:val="0024409C"/>
    <w:rsid w:val="00247ADE"/>
    <w:rsid w:val="00250512"/>
    <w:rsid w:val="00250C3C"/>
    <w:rsid w:val="00251F70"/>
    <w:rsid w:val="0025326F"/>
    <w:rsid w:val="00253968"/>
    <w:rsid w:val="00253BCF"/>
    <w:rsid w:val="0025507A"/>
    <w:rsid w:val="002555B7"/>
    <w:rsid w:val="00261163"/>
    <w:rsid w:val="00263742"/>
    <w:rsid w:val="002652C0"/>
    <w:rsid w:val="00265B64"/>
    <w:rsid w:val="002663C6"/>
    <w:rsid w:val="002732E8"/>
    <w:rsid w:val="00273606"/>
    <w:rsid w:val="0027371A"/>
    <w:rsid w:val="0027428A"/>
    <w:rsid w:val="002763B1"/>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2717"/>
    <w:rsid w:val="002946C7"/>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B88"/>
    <w:rsid w:val="002C1094"/>
    <w:rsid w:val="002C122C"/>
    <w:rsid w:val="002C2519"/>
    <w:rsid w:val="002C55E6"/>
    <w:rsid w:val="002C7B97"/>
    <w:rsid w:val="002D0F3C"/>
    <w:rsid w:val="002D26DA"/>
    <w:rsid w:val="002D7072"/>
    <w:rsid w:val="002D7136"/>
    <w:rsid w:val="002D7367"/>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BC0"/>
    <w:rsid w:val="00333CEC"/>
    <w:rsid w:val="00333F7F"/>
    <w:rsid w:val="00333FEB"/>
    <w:rsid w:val="0033553C"/>
    <w:rsid w:val="00336F04"/>
    <w:rsid w:val="00340793"/>
    <w:rsid w:val="00340BF9"/>
    <w:rsid w:val="00341E60"/>
    <w:rsid w:val="0034397D"/>
    <w:rsid w:val="00344B38"/>
    <w:rsid w:val="003456AC"/>
    <w:rsid w:val="00345729"/>
    <w:rsid w:val="00346E2D"/>
    <w:rsid w:val="00351262"/>
    <w:rsid w:val="00352811"/>
    <w:rsid w:val="00352D00"/>
    <w:rsid w:val="0035491B"/>
    <w:rsid w:val="0035515C"/>
    <w:rsid w:val="00356486"/>
    <w:rsid w:val="00356D3C"/>
    <w:rsid w:val="00357497"/>
    <w:rsid w:val="00360BBF"/>
    <w:rsid w:val="003617C8"/>
    <w:rsid w:val="003643B2"/>
    <w:rsid w:val="00364889"/>
    <w:rsid w:val="00364BBC"/>
    <w:rsid w:val="003724A8"/>
    <w:rsid w:val="0037300F"/>
    <w:rsid w:val="003732C4"/>
    <w:rsid w:val="00373D81"/>
    <w:rsid w:val="00374D0C"/>
    <w:rsid w:val="00375703"/>
    <w:rsid w:val="00377804"/>
    <w:rsid w:val="00377CE5"/>
    <w:rsid w:val="003807DA"/>
    <w:rsid w:val="0038234D"/>
    <w:rsid w:val="0038377B"/>
    <w:rsid w:val="00383A39"/>
    <w:rsid w:val="0038422F"/>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378"/>
    <w:rsid w:val="003A2569"/>
    <w:rsid w:val="003A2941"/>
    <w:rsid w:val="003A2C99"/>
    <w:rsid w:val="003A2D07"/>
    <w:rsid w:val="003A3F42"/>
    <w:rsid w:val="003A5346"/>
    <w:rsid w:val="003A6241"/>
    <w:rsid w:val="003B24C9"/>
    <w:rsid w:val="003B4424"/>
    <w:rsid w:val="003B6F95"/>
    <w:rsid w:val="003B72E2"/>
    <w:rsid w:val="003B7A9F"/>
    <w:rsid w:val="003C0232"/>
    <w:rsid w:val="003C0DFB"/>
    <w:rsid w:val="003C2CFD"/>
    <w:rsid w:val="003C2D9D"/>
    <w:rsid w:val="003C478E"/>
    <w:rsid w:val="003C60DB"/>
    <w:rsid w:val="003C7CA7"/>
    <w:rsid w:val="003D11FA"/>
    <w:rsid w:val="003D29FD"/>
    <w:rsid w:val="003D308A"/>
    <w:rsid w:val="003D3440"/>
    <w:rsid w:val="003D40E2"/>
    <w:rsid w:val="003D4251"/>
    <w:rsid w:val="003D617D"/>
    <w:rsid w:val="003D6A6D"/>
    <w:rsid w:val="003D6AF9"/>
    <w:rsid w:val="003E1B22"/>
    <w:rsid w:val="003E1BE6"/>
    <w:rsid w:val="003E1DFD"/>
    <w:rsid w:val="003E30E0"/>
    <w:rsid w:val="003E33F1"/>
    <w:rsid w:val="003E44DE"/>
    <w:rsid w:val="003E4DC1"/>
    <w:rsid w:val="003E5215"/>
    <w:rsid w:val="003E5637"/>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1722"/>
    <w:rsid w:val="00411A44"/>
    <w:rsid w:val="00413A31"/>
    <w:rsid w:val="00416B5D"/>
    <w:rsid w:val="00420FE3"/>
    <w:rsid w:val="004227D7"/>
    <w:rsid w:val="00423AC8"/>
    <w:rsid w:val="004241AE"/>
    <w:rsid w:val="004241F3"/>
    <w:rsid w:val="00424F21"/>
    <w:rsid w:val="00425AB3"/>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EF1"/>
    <w:rsid w:val="00454AE1"/>
    <w:rsid w:val="004552D7"/>
    <w:rsid w:val="00456644"/>
    <w:rsid w:val="00456773"/>
    <w:rsid w:val="00457E6D"/>
    <w:rsid w:val="004604D1"/>
    <w:rsid w:val="00460BB2"/>
    <w:rsid w:val="0046103C"/>
    <w:rsid w:val="00462B9A"/>
    <w:rsid w:val="004636CD"/>
    <w:rsid w:val="004639B1"/>
    <w:rsid w:val="0046540D"/>
    <w:rsid w:val="00465619"/>
    <w:rsid w:val="00465BE9"/>
    <w:rsid w:val="00467F5C"/>
    <w:rsid w:val="004700BE"/>
    <w:rsid w:val="004726EC"/>
    <w:rsid w:val="00472A87"/>
    <w:rsid w:val="00473F12"/>
    <w:rsid w:val="004743DD"/>
    <w:rsid w:val="00474597"/>
    <w:rsid w:val="0047684E"/>
    <w:rsid w:val="00476F09"/>
    <w:rsid w:val="004861DB"/>
    <w:rsid w:val="00486548"/>
    <w:rsid w:val="0048658B"/>
    <w:rsid w:val="00487430"/>
    <w:rsid w:val="00490E2B"/>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D7B"/>
    <w:rsid w:val="00513B5D"/>
    <w:rsid w:val="00515208"/>
    <w:rsid w:val="00515D87"/>
    <w:rsid w:val="00517343"/>
    <w:rsid w:val="0051744D"/>
    <w:rsid w:val="00517A5A"/>
    <w:rsid w:val="00517CCA"/>
    <w:rsid w:val="005204E8"/>
    <w:rsid w:val="005209A4"/>
    <w:rsid w:val="00520F73"/>
    <w:rsid w:val="0052268F"/>
    <w:rsid w:val="00523317"/>
    <w:rsid w:val="00523D2D"/>
    <w:rsid w:val="005247AD"/>
    <w:rsid w:val="005253B8"/>
    <w:rsid w:val="00525B47"/>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FE6"/>
    <w:rsid w:val="0057326B"/>
    <w:rsid w:val="005734F6"/>
    <w:rsid w:val="005744AE"/>
    <w:rsid w:val="00574EAF"/>
    <w:rsid w:val="00576240"/>
    <w:rsid w:val="00576C3A"/>
    <w:rsid w:val="005770EE"/>
    <w:rsid w:val="005776FC"/>
    <w:rsid w:val="00582C9B"/>
    <w:rsid w:val="00583A75"/>
    <w:rsid w:val="00585434"/>
    <w:rsid w:val="0058601C"/>
    <w:rsid w:val="005873DE"/>
    <w:rsid w:val="005907ED"/>
    <w:rsid w:val="005914FB"/>
    <w:rsid w:val="0059182D"/>
    <w:rsid w:val="00591B7B"/>
    <w:rsid w:val="005921F5"/>
    <w:rsid w:val="005930FA"/>
    <w:rsid w:val="00593521"/>
    <w:rsid w:val="00596681"/>
    <w:rsid w:val="00596C03"/>
    <w:rsid w:val="00596CDE"/>
    <w:rsid w:val="00597055"/>
    <w:rsid w:val="00597183"/>
    <w:rsid w:val="00597FB2"/>
    <w:rsid w:val="005A029C"/>
    <w:rsid w:val="005A0B18"/>
    <w:rsid w:val="005A1C1C"/>
    <w:rsid w:val="005A33AF"/>
    <w:rsid w:val="005A3D7A"/>
    <w:rsid w:val="005A4287"/>
    <w:rsid w:val="005A48F4"/>
    <w:rsid w:val="005A538D"/>
    <w:rsid w:val="005A6735"/>
    <w:rsid w:val="005A6F69"/>
    <w:rsid w:val="005A766E"/>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42D0"/>
    <w:rsid w:val="00604978"/>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53DF"/>
    <w:rsid w:val="00666D38"/>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1CA7"/>
    <w:rsid w:val="00693617"/>
    <w:rsid w:val="00693BBD"/>
    <w:rsid w:val="006948A5"/>
    <w:rsid w:val="00696805"/>
    <w:rsid w:val="00696E2F"/>
    <w:rsid w:val="006973ED"/>
    <w:rsid w:val="006A060C"/>
    <w:rsid w:val="006A55DB"/>
    <w:rsid w:val="006A5690"/>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49E8"/>
    <w:rsid w:val="006C2960"/>
    <w:rsid w:val="006C3063"/>
    <w:rsid w:val="006C43B6"/>
    <w:rsid w:val="006C4AC6"/>
    <w:rsid w:val="006C5E85"/>
    <w:rsid w:val="006C6962"/>
    <w:rsid w:val="006C6BE3"/>
    <w:rsid w:val="006C6C21"/>
    <w:rsid w:val="006C7928"/>
    <w:rsid w:val="006C7E07"/>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DC"/>
    <w:rsid w:val="006F2978"/>
    <w:rsid w:val="006F4165"/>
    <w:rsid w:val="006F4272"/>
    <w:rsid w:val="006F450E"/>
    <w:rsid w:val="006F487B"/>
    <w:rsid w:val="006F57AD"/>
    <w:rsid w:val="007011A8"/>
    <w:rsid w:val="00701DC7"/>
    <w:rsid w:val="0070224D"/>
    <w:rsid w:val="00702276"/>
    <w:rsid w:val="0070231E"/>
    <w:rsid w:val="00702A84"/>
    <w:rsid w:val="00703BBB"/>
    <w:rsid w:val="007061CF"/>
    <w:rsid w:val="00707A42"/>
    <w:rsid w:val="00710A4F"/>
    <w:rsid w:val="00713DDC"/>
    <w:rsid w:val="007146AC"/>
    <w:rsid w:val="007166DB"/>
    <w:rsid w:val="00717401"/>
    <w:rsid w:val="00717BC4"/>
    <w:rsid w:val="00720228"/>
    <w:rsid w:val="00720320"/>
    <w:rsid w:val="00720CE1"/>
    <w:rsid w:val="0072103A"/>
    <w:rsid w:val="007233B5"/>
    <w:rsid w:val="00724C86"/>
    <w:rsid w:val="007268C3"/>
    <w:rsid w:val="007311F8"/>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0E6A"/>
    <w:rsid w:val="007817E9"/>
    <w:rsid w:val="00781ABD"/>
    <w:rsid w:val="00783041"/>
    <w:rsid w:val="00784632"/>
    <w:rsid w:val="0078552E"/>
    <w:rsid w:val="00785BEA"/>
    <w:rsid w:val="00786183"/>
    <w:rsid w:val="007863DA"/>
    <w:rsid w:val="00786D80"/>
    <w:rsid w:val="00787EB3"/>
    <w:rsid w:val="00790EA2"/>
    <w:rsid w:val="00791812"/>
    <w:rsid w:val="00791921"/>
    <w:rsid w:val="00793DEE"/>
    <w:rsid w:val="00793FDD"/>
    <w:rsid w:val="00794720"/>
    <w:rsid w:val="00794B0C"/>
    <w:rsid w:val="0079608A"/>
    <w:rsid w:val="007962BD"/>
    <w:rsid w:val="007A004B"/>
    <w:rsid w:val="007A0075"/>
    <w:rsid w:val="007A17AB"/>
    <w:rsid w:val="007A2002"/>
    <w:rsid w:val="007A2800"/>
    <w:rsid w:val="007A2CB8"/>
    <w:rsid w:val="007A33C1"/>
    <w:rsid w:val="007A47AB"/>
    <w:rsid w:val="007A4E27"/>
    <w:rsid w:val="007A5EDD"/>
    <w:rsid w:val="007A6411"/>
    <w:rsid w:val="007A6A91"/>
    <w:rsid w:val="007B1724"/>
    <w:rsid w:val="007B37A2"/>
    <w:rsid w:val="007B4D81"/>
    <w:rsid w:val="007B4F0B"/>
    <w:rsid w:val="007B4F44"/>
    <w:rsid w:val="007B5271"/>
    <w:rsid w:val="007C0677"/>
    <w:rsid w:val="007C1E2D"/>
    <w:rsid w:val="007C2B09"/>
    <w:rsid w:val="007C4817"/>
    <w:rsid w:val="007C5973"/>
    <w:rsid w:val="007C7BD1"/>
    <w:rsid w:val="007D1516"/>
    <w:rsid w:val="007D2896"/>
    <w:rsid w:val="007D3A20"/>
    <w:rsid w:val="007D4C5F"/>
    <w:rsid w:val="007D52C9"/>
    <w:rsid w:val="007D7DF9"/>
    <w:rsid w:val="007E020F"/>
    <w:rsid w:val="007E41E8"/>
    <w:rsid w:val="007E4EBC"/>
    <w:rsid w:val="007E6011"/>
    <w:rsid w:val="007E710B"/>
    <w:rsid w:val="007E7CC2"/>
    <w:rsid w:val="007F0129"/>
    <w:rsid w:val="007F042A"/>
    <w:rsid w:val="007F0CD0"/>
    <w:rsid w:val="007F32AE"/>
    <w:rsid w:val="007F39BB"/>
    <w:rsid w:val="007F3ECA"/>
    <w:rsid w:val="007F5956"/>
    <w:rsid w:val="007F6BE9"/>
    <w:rsid w:val="007F6C4B"/>
    <w:rsid w:val="0080025E"/>
    <w:rsid w:val="00800728"/>
    <w:rsid w:val="00801B0C"/>
    <w:rsid w:val="00803717"/>
    <w:rsid w:val="00803CAD"/>
    <w:rsid w:val="0080497E"/>
    <w:rsid w:val="00804A50"/>
    <w:rsid w:val="008057BB"/>
    <w:rsid w:val="00805BF7"/>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42182"/>
    <w:rsid w:val="008429C0"/>
    <w:rsid w:val="00842CAC"/>
    <w:rsid w:val="00844100"/>
    <w:rsid w:val="00845E38"/>
    <w:rsid w:val="00846F0E"/>
    <w:rsid w:val="00850183"/>
    <w:rsid w:val="00850715"/>
    <w:rsid w:val="008515C9"/>
    <w:rsid w:val="008519F7"/>
    <w:rsid w:val="0085306E"/>
    <w:rsid w:val="00853E50"/>
    <w:rsid w:val="008541F2"/>
    <w:rsid w:val="00854813"/>
    <w:rsid w:val="00855405"/>
    <w:rsid w:val="00855B42"/>
    <w:rsid w:val="00856384"/>
    <w:rsid w:val="00860E84"/>
    <w:rsid w:val="00861297"/>
    <w:rsid w:val="00861982"/>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D4C"/>
    <w:rsid w:val="0088733C"/>
    <w:rsid w:val="008875A0"/>
    <w:rsid w:val="008878FF"/>
    <w:rsid w:val="0089086E"/>
    <w:rsid w:val="00891672"/>
    <w:rsid w:val="00892D08"/>
    <w:rsid w:val="008930D5"/>
    <w:rsid w:val="00893D30"/>
    <w:rsid w:val="00894756"/>
    <w:rsid w:val="00897224"/>
    <w:rsid w:val="008A061E"/>
    <w:rsid w:val="008A0F59"/>
    <w:rsid w:val="008A238F"/>
    <w:rsid w:val="008A2F22"/>
    <w:rsid w:val="008A3436"/>
    <w:rsid w:val="008A36BC"/>
    <w:rsid w:val="008A417D"/>
    <w:rsid w:val="008A53C5"/>
    <w:rsid w:val="008A607A"/>
    <w:rsid w:val="008A62D3"/>
    <w:rsid w:val="008A73A3"/>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23B7"/>
    <w:rsid w:val="008C35F0"/>
    <w:rsid w:val="008C3990"/>
    <w:rsid w:val="008C3BDB"/>
    <w:rsid w:val="008C6212"/>
    <w:rsid w:val="008D2713"/>
    <w:rsid w:val="008D4023"/>
    <w:rsid w:val="008D6C9C"/>
    <w:rsid w:val="008E1CDE"/>
    <w:rsid w:val="008E1E89"/>
    <w:rsid w:val="008E3413"/>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5D57"/>
    <w:rsid w:val="009069B0"/>
    <w:rsid w:val="0091051D"/>
    <w:rsid w:val="0091089C"/>
    <w:rsid w:val="0091102A"/>
    <w:rsid w:val="00912134"/>
    <w:rsid w:val="0091436D"/>
    <w:rsid w:val="00915B22"/>
    <w:rsid w:val="00917C02"/>
    <w:rsid w:val="00917D56"/>
    <w:rsid w:val="00920944"/>
    <w:rsid w:val="00920D2D"/>
    <w:rsid w:val="009211DE"/>
    <w:rsid w:val="0092297E"/>
    <w:rsid w:val="00922B20"/>
    <w:rsid w:val="00923F64"/>
    <w:rsid w:val="00924CC3"/>
    <w:rsid w:val="00925465"/>
    <w:rsid w:val="00925B71"/>
    <w:rsid w:val="0092778D"/>
    <w:rsid w:val="00930A0B"/>
    <w:rsid w:val="00930F34"/>
    <w:rsid w:val="009310FE"/>
    <w:rsid w:val="00931C27"/>
    <w:rsid w:val="00935A21"/>
    <w:rsid w:val="00937FF9"/>
    <w:rsid w:val="00942869"/>
    <w:rsid w:val="00943405"/>
    <w:rsid w:val="00943FDE"/>
    <w:rsid w:val="00945273"/>
    <w:rsid w:val="00945A6A"/>
    <w:rsid w:val="0094661F"/>
    <w:rsid w:val="009466ED"/>
    <w:rsid w:val="00946EAD"/>
    <w:rsid w:val="0094724F"/>
    <w:rsid w:val="0095082C"/>
    <w:rsid w:val="0095154E"/>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DE4"/>
    <w:rsid w:val="009720CF"/>
    <w:rsid w:val="00972775"/>
    <w:rsid w:val="00972B3E"/>
    <w:rsid w:val="009739F4"/>
    <w:rsid w:val="009751B2"/>
    <w:rsid w:val="00975E95"/>
    <w:rsid w:val="0097606D"/>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4CF1"/>
    <w:rsid w:val="009D4DEA"/>
    <w:rsid w:val="009D5A95"/>
    <w:rsid w:val="009D68F5"/>
    <w:rsid w:val="009E064B"/>
    <w:rsid w:val="009E143C"/>
    <w:rsid w:val="009E16C2"/>
    <w:rsid w:val="009E217E"/>
    <w:rsid w:val="009E4918"/>
    <w:rsid w:val="009E5E62"/>
    <w:rsid w:val="009F1138"/>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110"/>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108A"/>
    <w:rsid w:val="00A321B9"/>
    <w:rsid w:val="00A34694"/>
    <w:rsid w:val="00A34C1E"/>
    <w:rsid w:val="00A3542D"/>
    <w:rsid w:val="00A356F5"/>
    <w:rsid w:val="00A3795F"/>
    <w:rsid w:val="00A402C9"/>
    <w:rsid w:val="00A428EA"/>
    <w:rsid w:val="00A43972"/>
    <w:rsid w:val="00A44747"/>
    <w:rsid w:val="00A44DF3"/>
    <w:rsid w:val="00A462F7"/>
    <w:rsid w:val="00A467A6"/>
    <w:rsid w:val="00A46AEE"/>
    <w:rsid w:val="00A47256"/>
    <w:rsid w:val="00A50CFE"/>
    <w:rsid w:val="00A50EC2"/>
    <w:rsid w:val="00A52511"/>
    <w:rsid w:val="00A547D2"/>
    <w:rsid w:val="00A54AC7"/>
    <w:rsid w:val="00A55018"/>
    <w:rsid w:val="00A55F22"/>
    <w:rsid w:val="00A56AFA"/>
    <w:rsid w:val="00A56B21"/>
    <w:rsid w:val="00A60ED3"/>
    <w:rsid w:val="00A629A5"/>
    <w:rsid w:val="00A62B52"/>
    <w:rsid w:val="00A636DD"/>
    <w:rsid w:val="00A6412A"/>
    <w:rsid w:val="00A65B65"/>
    <w:rsid w:val="00A66077"/>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C20AE"/>
    <w:rsid w:val="00AC2AFB"/>
    <w:rsid w:val="00AC2B05"/>
    <w:rsid w:val="00AC37ED"/>
    <w:rsid w:val="00AC5063"/>
    <w:rsid w:val="00AC5442"/>
    <w:rsid w:val="00AC75F2"/>
    <w:rsid w:val="00AC7E13"/>
    <w:rsid w:val="00AD293F"/>
    <w:rsid w:val="00AD2DED"/>
    <w:rsid w:val="00AD3308"/>
    <w:rsid w:val="00AD36D7"/>
    <w:rsid w:val="00AD4363"/>
    <w:rsid w:val="00AD498B"/>
    <w:rsid w:val="00AD5128"/>
    <w:rsid w:val="00AD67F6"/>
    <w:rsid w:val="00AD694B"/>
    <w:rsid w:val="00AD6E9D"/>
    <w:rsid w:val="00AD7A2E"/>
    <w:rsid w:val="00AE18D8"/>
    <w:rsid w:val="00AE269A"/>
    <w:rsid w:val="00AF28A4"/>
    <w:rsid w:val="00AF2ED5"/>
    <w:rsid w:val="00AF41F2"/>
    <w:rsid w:val="00AF5C58"/>
    <w:rsid w:val="00AF6C51"/>
    <w:rsid w:val="00B010EB"/>
    <w:rsid w:val="00B02014"/>
    <w:rsid w:val="00B03C6F"/>
    <w:rsid w:val="00B0432B"/>
    <w:rsid w:val="00B04365"/>
    <w:rsid w:val="00B0575B"/>
    <w:rsid w:val="00B05B8E"/>
    <w:rsid w:val="00B0619A"/>
    <w:rsid w:val="00B10005"/>
    <w:rsid w:val="00B10C0A"/>
    <w:rsid w:val="00B112B5"/>
    <w:rsid w:val="00B1133D"/>
    <w:rsid w:val="00B1584B"/>
    <w:rsid w:val="00B16D3A"/>
    <w:rsid w:val="00B205D1"/>
    <w:rsid w:val="00B22744"/>
    <w:rsid w:val="00B24627"/>
    <w:rsid w:val="00B24D51"/>
    <w:rsid w:val="00B2538A"/>
    <w:rsid w:val="00B2624A"/>
    <w:rsid w:val="00B26B05"/>
    <w:rsid w:val="00B27969"/>
    <w:rsid w:val="00B27E40"/>
    <w:rsid w:val="00B30694"/>
    <w:rsid w:val="00B307F1"/>
    <w:rsid w:val="00B30862"/>
    <w:rsid w:val="00B31811"/>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6D67"/>
    <w:rsid w:val="00B710CF"/>
    <w:rsid w:val="00B71F2D"/>
    <w:rsid w:val="00B73ADF"/>
    <w:rsid w:val="00B73CD6"/>
    <w:rsid w:val="00B74602"/>
    <w:rsid w:val="00B74EDB"/>
    <w:rsid w:val="00B76CFF"/>
    <w:rsid w:val="00B7732B"/>
    <w:rsid w:val="00B77CB4"/>
    <w:rsid w:val="00B77EE8"/>
    <w:rsid w:val="00B80992"/>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77B1"/>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505"/>
    <w:rsid w:val="00BD5790"/>
    <w:rsid w:val="00BD5C8F"/>
    <w:rsid w:val="00BE19E6"/>
    <w:rsid w:val="00BE206E"/>
    <w:rsid w:val="00BE3334"/>
    <w:rsid w:val="00BE4C7B"/>
    <w:rsid w:val="00BE4E68"/>
    <w:rsid w:val="00BE62A0"/>
    <w:rsid w:val="00BE743C"/>
    <w:rsid w:val="00BF039D"/>
    <w:rsid w:val="00BF0878"/>
    <w:rsid w:val="00BF0B2C"/>
    <w:rsid w:val="00BF14E7"/>
    <w:rsid w:val="00BF1923"/>
    <w:rsid w:val="00BF28A2"/>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5CCC"/>
    <w:rsid w:val="00C168CA"/>
    <w:rsid w:val="00C230AE"/>
    <w:rsid w:val="00C230F8"/>
    <w:rsid w:val="00C2324D"/>
    <w:rsid w:val="00C232BD"/>
    <w:rsid w:val="00C23323"/>
    <w:rsid w:val="00C24DB5"/>
    <w:rsid w:val="00C2521E"/>
    <w:rsid w:val="00C261D2"/>
    <w:rsid w:val="00C31F85"/>
    <w:rsid w:val="00C32403"/>
    <w:rsid w:val="00C32DC1"/>
    <w:rsid w:val="00C3365A"/>
    <w:rsid w:val="00C33966"/>
    <w:rsid w:val="00C34A0A"/>
    <w:rsid w:val="00C35097"/>
    <w:rsid w:val="00C353B0"/>
    <w:rsid w:val="00C35C8E"/>
    <w:rsid w:val="00C36383"/>
    <w:rsid w:val="00C374DF"/>
    <w:rsid w:val="00C37E97"/>
    <w:rsid w:val="00C451CF"/>
    <w:rsid w:val="00C4567E"/>
    <w:rsid w:val="00C46646"/>
    <w:rsid w:val="00C46B1F"/>
    <w:rsid w:val="00C479A5"/>
    <w:rsid w:val="00C47B91"/>
    <w:rsid w:val="00C5007D"/>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508F"/>
    <w:rsid w:val="00C974AC"/>
    <w:rsid w:val="00C97B93"/>
    <w:rsid w:val="00CA0AE6"/>
    <w:rsid w:val="00CA0BEC"/>
    <w:rsid w:val="00CA0F1B"/>
    <w:rsid w:val="00CA1271"/>
    <w:rsid w:val="00CA2C88"/>
    <w:rsid w:val="00CA3716"/>
    <w:rsid w:val="00CA6BC4"/>
    <w:rsid w:val="00CA736D"/>
    <w:rsid w:val="00CA74D5"/>
    <w:rsid w:val="00CA7C7D"/>
    <w:rsid w:val="00CA7E3A"/>
    <w:rsid w:val="00CB2869"/>
    <w:rsid w:val="00CB4106"/>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1D9"/>
    <w:rsid w:val="00CE02F4"/>
    <w:rsid w:val="00CE133F"/>
    <w:rsid w:val="00CE3551"/>
    <w:rsid w:val="00CE5D6B"/>
    <w:rsid w:val="00CE6040"/>
    <w:rsid w:val="00CE79C2"/>
    <w:rsid w:val="00CE7CB2"/>
    <w:rsid w:val="00CF06AA"/>
    <w:rsid w:val="00CF16B8"/>
    <w:rsid w:val="00CF1AA8"/>
    <w:rsid w:val="00CF1BC9"/>
    <w:rsid w:val="00CF38D7"/>
    <w:rsid w:val="00CF39E1"/>
    <w:rsid w:val="00CF4996"/>
    <w:rsid w:val="00CF75CE"/>
    <w:rsid w:val="00D00448"/>
    <w:rsid w:val="00D025A3"/>
    <w:rsid w:val="00D02913"/>
    <w:rsid w:val="00D02A0C"/>
    <w:rsid w:val="00D03284"/>
    <w:rsid w:val="00D03902"/>
    <w:rsid w:val="00D03B80"/>
    <w:rsid w:val="00D04F9B"/>
    <w:rsid w:val="00D055D7"/>
    <w:rsid w:val="00D10AB6"/>
    <w:rsid w:val="00D1205F"/>
    <w:rsid w:val="00D1251C"/>
    <w:rsid w:val="00D12CA3"/>
    <w:rsid w:val="00D15E39"/>
    <w:rsid w:val="00D162B4"/>
    <w:rsid w:val="00D24563"/>
    <w:rsid w:val="00D2459D"/>
    <w:rsid w:val="00D2504B"/>
    <w:rsid w:val="00D25BC3"/>
    <w:rsid w:val="00D2603D"/>
    <w:rsid w:val="00D26DDE"/>
    <w:rsid w:val="00D30690"/>
    <w:rsid w:val="00D30882"/>
    <w:rsid w:val="00D3111C"/>
    <w:rsid w:val="00D3173A"/>
    <w:rsid w:val="00D31EE9"/>
    <w:rsid w:val="00D33912"/>
    <w:rsid w:val="00D33960"/>
    <w:rsid w:val="00D34D69"/>
    <w:rsid w:val="00D35238"/>
    <w:rsid w:val="00D35C51"/>
    <w:rsid w:val="00D3614C"/>
    <w:rsid w:val="00D36FEA"/>
    <w:rsid w:val="00D37621"/>
    <w:rsid w:val="00D40118"/>
    <w:rsid w:val="00D4014E"/>
    <w:rsid w:val="00D41A4C"/>
    <w:rsid w:val="00D438FA"/>
    <w:rsid w:val="00D440D7"/>
    <w:rsid w:val="00D45FE8"/>
    <w:rsid w:val="00D463C5"/>
    <w:rsid w:val="00D46AE5"/>
    <w:rsid w:val="00D47E6D"/>
    <w:rsid w:val="00D50707"/>
    <w:rsid w:val="00D50B83"/>
    <w:rsid w:val="00D50BF9"/>
    <w:rsid w:val="00D5234C"/>
    <w:rsid w:val="00D54B8E"/>
    <w:rsid w:val="00D54EB6"/>
    <w:rsid w:val="00D555F8"/>
    <w:rsid w:val="00D60E78"/>
    <w:rsid w:val="00D62010"/>
    <w:rsid w:val="00D62339"/>
    <w:rsid w:val="00D62E8D"/>
    <w:rsid w:val="00D635BE"/>
    <w:rsid w:val="00D63B1D"/>
    <w:rsid w:val="00D6620A"/>
    <w:rsid w:val="00D66938"/>
    <w:rsid w:val="00D66D06"/>
    <w:rsid w:val="00D67EA2"/>
    <w:rsid w:val="00D70395"/>
    <w:rsid w:val="00D70DA1"/>
    <w:rsid w:val="00D71224"/>
    <w:rsid w:val="00D72500"/>
    <w:rsid w:val="00D72F1D"/>
    <w:rsid w:val="00D72F2F"/>
    <w:rsid w:val="00D821DF"/>
    <w:rsid w:val="00D82A44"/>
    <w:rsid w:val="00D82ABD"/>
    <w:rsid w:val="00D82D85"/>
    <w:rsid w:val="00D83A41"/>
    <w:rsid w:val="00D848F1"/>
    <w:rsid w:val="00D85B46"/>
    <w:rsid w:val="00D86A26"/>
    <w:rsid w:val="00D9096B"/>
    <w:rsid w:val="00D90AB9"/>
    <w:rsid w:val="00D917CE"/>
    <w:rsid w:val="00D938FA"/>
    <w:rsid w:val="00D94696"/>
    <w:rsid w:val="00D975F8"/>
    <w:rsid w:val="00D976B9"/>
    <w:rsid w:val="00DA0874"/>
    <w:rsid w:val="00DA1002"/>
    <w:rsid w:val="00DA66F4"/>
    <w:rsid w:val="00DA798B"/>
    <w:rsid w:val="00DB030F"/>
    <w:rsid w:val="00DB0C90"/>
    <w:rsid w:val="00DB185E"/>
    <w:rsid w:val="00DB20BA"/>
    <w:rsid w:val="00DB3A4B"/>
    <w:rsid w:val="00DB3BC5"/>
    <w:rsid w:val="00DB3E22"/>
    <w:rsid w:val="00DB4263"/>
    <w:rsid w:val="00DB5258"/>
    <w:rsid w:val="00DB65DE"/>
    <w:rsid w:val="00DB71DF"/>
    <w:rsid w:val="00DB7822"/>
    <w:rsid w:val="00DC012F"/>
    <w:rsid w:val="00DC01D0"/>
    <w:rsid w:val="00DC0858"/>
    <w:rsid w:val="00DC2281"/>
    <w:rsid w:val="00DC33B0"/>
    <w:rsid w:val="00DC4DD4"/>
    <w:rsid w:val="00DC4FE8"/>
    <w:rsid w:val="00DC61F7"/>
    <w:rsid w:val="00DC66B9"/>
    <w:rsid w:val="00DC6BBE"/>
    <w:rsid w:val="00DD095B"/>
    <w:rsid w:val="00DD0D38"/>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70C5"/>
    <w:rsid w:val="00E17D20"/>
    <w:rsid w:val="00E219FC"/>
    <w:rsid w:val="00E21C5D"/>
    <w:rsid w:val="00E22058"/>
    <w:rsid w:val="00E22810"/>
    <w:rsid w:val="00E23D68"/>
    <w:rsid w:val="00E241F8"/>
    <w:rsid w:val="00E24AA3"/>
    <w:rsid w:val="00E253D6"/>
    <w:rsid w:val="00E26DF1"/>
    <w:rsid w:val="00E26E9B"/>
    <w:rsid w:val="00E30099"/>
    <w:rsid w:val="00E31A4D"/>
    <w:rsid w:val="00E3381D"/>
    <w:rsid w:val="00E35AA7"/>
    <w:rsid w:val="00E367F8"/>
    <w:rsid w:val="00E36AAC"/>
    <w:rsid w:val="00E36CE7"/>
    <w:rsid w:val="00E37D4B"/>
    <w:rsid w:val="00E40A6B"/>
    <w:rsid w:val="00E41BF4"/>
    <w:rsid w:val="00E426A5"/>
    <w:rsid w:val="00E436A1"/>
    <w:rsid w:val="00E44D4B"/>
    <w:rsid w:val="00E458F2"/>
    <w:rsid w:val="00E46062"/>
    <w:rsid w:val="00E46575"/>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3869"/>
    <w:rsid w:val="00E66640"/>
    <w:rsid w:val="00E67009"/>
    <w:rsid w:val="00E67217"/>
    <w:rsid w:val="00E674DB"/>
    <w:rsid w:val="00E67953"/>
    <w:rsid w:val="00E70873"/>
    <w:rsid w:val="00E70A8C"/>
    <w:rsid w:val="00E70E47"/>
    <w:rsid w:val="00E74BF5"/>
    <w:rsid w:val="00E74F66"/>
    <w:rsid w:val="00E755EA"/>
    <w:rsid w:val="00E75A2D"/>
    <w:rsid w:val="00E800AC"/>
    <w:rsid w:val="00E802FF"/>
    <w:rsid w:val="00E805E6"/>
    <w:rsid w:val="00E80E98"/>
    <w:rsid w:val="00E819DE"/>
    <w:rsid w:val="00E832E1"/>
    <w:rsid w:val="00E83449"/>
    <w:rsid w:val="00E83CA7"/>
    <w:rsid w:val="00E85678"/>
    <w:rsid w:val="00E85C59"/>
    <w:rsid w:val="00E864D5"/>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89C"/>
    <w:rsid w:val="00EA7720"/>
    <w:rsid w:val="00EB01C7"/>
    <w:rsid w:val="00EB19CF"/>
    <w:rsid w:val="00EB4CD0"/>
    <w:rsid w:val="00EB5FE8"/>
    <w:rsid w:val="00EB670D"/>
    <w:rsid w:val="00EC1672"/>
    <w:rsid w:val="00EC2BDD"/>
    <w:rsid w:val="00EC2CA7"/>
    <w:rsid w:val="00EC2DAB"/>
    <w:rsid w:val="00EC40A5"/>
    <w:rsid w:val="00EC473F"/>
    <w:rsid w:val="00EC4C7D"/>
    <w:rsid w:val="00EC536B"/>
    <w:rsid w:val="00EC58B9"/>
    <w:rsid w:val="00EC73E4"/>
    <w:rsid w:val="00ED0142"/>
    <w:rsid w:val="00ED0BC7"/>
    <w:rsid w:val="00ED1A0E"/>
    <w:rsid w:val="00ED284F"/>
    <w:rsid w:val="00ED2DA3"/>
    <w:rsid w:val="00ED35A1"/>
    <w:rsid w:val="00ED3C9E"/>
    <w:rsid w:val="00ED40EF"/>
    <w:rsid w:val="00ED410F"/>
    <w:rsid w:val="00ED4E4B"/>
    <w:rsid w:val="00ED5AD9"/>
    <w:rsid w:val="00ED5AFB"/>
    <w:rsid w:val="00ED7A8C"/>
    <w:rsid w:val="00EE02E5"/>
    <w:rsid w:val="00EE1755"/>
    <w:rsid w:val="00EE189D"/>
    <w:rsid w:val="00EE35AB"/>
    <w:rsid w:val="00EE48F1"/>
    <w:rsid w:val="00EE5C6C"/>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6637"/>
    <w:rsid w:val="00F07C3A"/>
    <w:rsid w:val="00F10F24"/>
    <w:rsid w:val="00F10F6D"/>
    <w:rsid w:val="00F1239D"/>
    <w:rsid w:val="00F12901"/>
    <w:rsid w:val="00F12A5A"/>
    <w:rsid w:val="00F12A65"/>
    <w:rsid w:val="00F136B9"/>
    <w:rsid w:val="00F13849"/>
    <w:rsid w:val="00F13BA9"/>
    <w:rsid w:val="00F14791"/>
    <w:rsid w:val="00F15B99"/>
    <w:rsid w:val="00F20265"/>
    <w:rsid w:val="00F22E86"/>
    <w:rsid w:val="00F26ADC"/>
    <w:rsid w:val="00F27C55"/>
    <w:rsid w:val="00F27EC0"/>
    <w:rsid w:val="00F27FA2"/>
    <w:rsid w:val="00F30465"/>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27E1"/>
    <w:rsid w:val="00F53B43"/>
    <w:rsid w:val="00F56296"/>
    <w:rsid w:val="00F57865"/>
    <w:rsid w:val="00F61583"/>
    <w:rsid w:val="00F61AD1"/>
    <w:rsid w:val="00F62F16"/>
    <w:rsid w:val="00F65ABC"/>
    <w:rsid w:val="00F65CC3"/>
    <w:rsid w:val="00F66B07"/>
    <w:rsid w:val="00F67493"/>
    <w:rsid w:val="00F67C9B"/>
    <w:rsid w:val="00F706DB"/>
    <w:rsid w:val="00F706F0"/>
    <w:rsid w:val="00F70AFC"/>
    <w:rsid w:val="00F70C95"/>
    <w:rsid w:val="00F7117A"/>
    <w:rsid w:val="00F72642"/>
    <w:rsid w:val="00F72DD2"/>
    <w:rsid w:val="00F73248"/>
    <w:rsid w:val="00F753B4"/>
    <w:rsid w:val="00F753F1"/>
    <w:rsid w:val="00F77573"/>
    <w:rsid w:val="00F77B54"/>
    <w:rsid w:val="00F77B58"/>
    <w:rsid w:val="00F80857"/>
    <w:rsid w:val="00F82E3F"/>
    <w:rsid w:val="00F830B2"/>
    <w:rsid w:val="00F844DF"/>
    <w:rsid w:val="00F8503D"/>
    <w:rsid w:val="00F85884"/>
    <w:rsid w:val="00F862BB"/>
    <w:rsid w:val="00F86501"/>
    <w:rsid w:val="00F87858"/>
    <w:rsid w:val="00F87E3E"/>
    <w:rsid w:val="00F92FD3"/>
    <w:rsid w:val="00F94126"/>
    <w:rsid w:val="00F9433F"/>
    <w:rsid w:val="00F94709"/>
    <w:rsid w:val="00F95236"/>
    <w:rsid w:val="00F954A1"/>
    <w:rsid w:val="00F9700D"/>
    <w:rsid w:val="00FA0615"/>
    <w:rsid w:val="00FA0826"/>
    <w:rsid w:val="00FA0A17"/>
    <w:rsid w:val="00FA28B6"/>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63AB"/>
    <w:rsid w:val="00FD6636"/>
    <w:rsid w:val="00FD6D07"/>
    <w:rsid w:val="00FD6FE2"/>
    <w:rsid w:val="00FE02F9"/>
    <w:rsid w:val="00FE1815"/>
    <w:rsid w:val="00FE2D53"/>
    <w:rsid w:val="00FE5094"/>
    <w:rsid w:val="00FE5138"/>
    <w:rsid w:val="00FE6269"/>
    <w:rsid w:val="00FE6522"/>
    <w:rsid w:val="00FE6CA3"/>
    <w:rsid w:val="00FE70D6"/>
    <w:rsid w:val="00FF01B4"/>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4"/>
      </w:numPr>
    </w:pPr>
  </w:style>
  <w:style w:type="numbering" w:customStyle="1" w:styleId="WWNum22">
    <w:name w:val="WWNum22"/>
    <w:basedOn w:val="Bezlisty"/>
    <w:rsid w:val="00EF02B7"/>
    <w:pPr>
      <w:numPr>
        <w:numId w:val="25"/>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80992"/>
    <w:rPr>
      <w:color w:val="605E5C"/>
      <w:shd w:val="clear" w:color="auto" w:fill="E1DFDD"/>
    </w:rPr>
  </w:style>
  <w:style w:type="character" w:customStyle="1" w:styleId="Tekstpodstawowywcity3Znak">
    <w:name w:val="Tekst podstawowy wcięty 3 Znak"/>
    <w:basedOn w:val="Domylnaczcionkaakapitu"/>
    <w:link w:val="Tekstpodstawowywcity3"/>
    <w:rsid w:val="00227B2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401175497">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84038210">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00742770">
      <w:bodyDiv w:val="1"/>
      <w:marLeft w:val="0"/>
      <w:marRight w:val="0"/>
      <w:marTop w:val="0"/>
      <w:marBottom w:val="0"/>
      <w:divBdr>
        <w:top w:val="none" w:sz="0" w:space="0" w:color="auto"/>
        <w:left w:val="none" w:sz="0" w:space="0" w:color="auto"/>
        <w:bottom w:val="none" w:sz="0" w:space="0" w:color="auto"/>
        <w:right w:val="none" w:sz="0" w:space="0" w:color="auto"/>
      </w:divBdr>
    </w:div>
    <w:div w:id="1707179251">
      <w:bodyDiv w:val="1"/>
      <w:marLeft w:val="0"/>
      <w:marRight w:val="0"/>
      <w:marTop w:val="0"/>
      <w:marBottom w:val="0"/>
      <w:divBdr>
        <w:top w:val="none" w:sz="0" w:space="0" w:color="auto"/>
        <w:left w:val="none" w:sz="0" w:space="0" w:color="auto"/>
        <w:bottom w:val="none" w:sz="0" w:space="0" w:color="auto"/>
        <w:right w:val="none" w:sz="0" w:space="0" w:color="auto"/>
      </w:divBdr>
    </w:div>
    <w:div w:id="176773154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6578568">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62626581">
      <w:bodyDiv w:val="1"/>
      <w:marLeft w:val="0"/>
      <w:marRight w:val="0"/>
      <w:marTop w:val="0"/>
      <w:marBottom w:val="0"/>
      <w:divBdr>
        <w:top w:val="none" w:sz="0" w:space="0" w:color="auto"/>
        <w:left w:val="none" w:sz="0" w:space="0" w:color="auto"/>
        <w:bottom w:val="none" w:sz="0" w:space="0" w:color="auto"/>
        <w:right w:val="none" w:sz="0" w:space="0" w:color="auto"/>
      </w:divBdr>
    </w:div>
    <w:div w:id="1871411792">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5147266">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24883348">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zoz_zgorzelec"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espd.uzp.gov.pl/"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A4E7-46AF-476E-A733-5540E101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22</Pages>
  <Words>13118</Words>
  <Characters>78709</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91644</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47</cp:revision>
  <cp:lastPrinted>2021-04-08T09:16:00Z</cp:lastPrinted>
  <dcterms:created xsi:type="dcterms:W3CDTF">2021-01-04T07:41:00Z</dcterms:created>
  <dcterms:modified xsi:type="dcterms:W3CDTF">2021-04-09T11:02:00Z</dcterms:modified>
</cp:coreProperties>
</file>