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FD62" w14:textId="5F8D5EBD" w:rsidR="00874700" w:rsidRPr="00085BA0" w:rsidRDefault="00874700" w:rsidP="00085BA0">
      <w:pPr>
        <w:spacing w:line="360" w:lineRule="auto"/>
        <w:ind w:left="-142" w:hanging="709"/>
        <w:rPr>
          <w:rFonts w:asciiTheme="minorHAnsi" w:hAnsiTheme="minorHAnsi" w:cstheme="minorHAnsi"/>
          <w:b/>
          <w:sz w:val="24"/>
          <w:szCs w:val="24"/>
        </w:rPr>
      </w:pP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Pr="002642C3">
        <w:rPr>
          <w:rFonts w:asciiTheme="minorHAnsi" w:hAnsiTheme="minorHAnsi" w:cstheme="minorHAnsi"/>
          <w:b/>
          <w:sz w:val="22"/>
          <w:szCs w:val="22"/>
        </w:rPr>
        <w:tab/>
      </w:r>
      <w:r w:rsidR="00085BA0" w:rsidRPr="00085BA0">
        <w:rPr>
          <w:rFonts w:asciiTheme="minorHAnsi" w:hAnsiTheme="minorHAnsi" w:cstheme="minorHAnsi"/>
          <w:b/>
          <w:sz w:val="24"/>
          <w:szCs w:val="24"/>
        </w:rPr>
        <w:t>Załącznik nr 2 a do SWZ</w:t>
      </w:r>
    </w:p>
    <w:p w14:paraId="7EAD90DD" w14:textId="009647D3" w:rsidR="00085BA0" w:rsidRPr="00085BA0" w:rsidRDefault="00085BA0" w:rsidP="00085BA0">
      <w:pPr>
        <w:spacing w:line="360" w:lineRule="auto"/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085BA0">
        <w:rPr>
          <w:rFonts w:asciiTheme="minorHAnsi" w:hAnsiTheme="minorHAnsi" w:cstheme="minorHAnsi"/>
          <w:b/>
          <w:sz w:val="24"/>
          <w:szCs w:val="24"/>
        </w:rPr>
        <w:t>Nr postępowania: ZP/1</w:t>
      </w:r>
      <w:r>
        <w:rPr>
          <w:rFonts w:asciiTheme="minorHAnsi" w:hAnsiTheme="minorHAnsi" w:cstheme="minorHAnsi"/>
          <w:b/>
          <w:sz w:val="24"/>
          <w:szCs w:val="24"/>
        </w:rPr>
        <w:t>32</w:t>
      </w:r>
      <w:r w:rsidRPr="00085BA0">
        <w:rPr>
          <w:rFonts w:asciiTheme="minorHAnsi" w:hAnsiTheme="minorHAnsi" w:cstheme="minorHAnsi"/>
          <w:b/>
          <w:sz w:val="24"/>
          <w:szCs w:val="24"/>
        </w:rPr>
        <w:t>/2023</w:t>
      </w:r>
    </w:p>
    <w:p w14:paraId="59AFB98C" w14:textId="77777777" w:rsidR="00085BA0" w:rsidRPr="00085BA0" w:rsidRDefault="00085BA0" w:rsidP="00085BA0">
      <w:pPr>
        <w:spacing w:before="360" w:after="360" w:line="271" w:lineRule="auto"/>
        <w:jc w:val="center"/>
        <w:outlineLvl w:val="2"/>
        <w:rPr>
          <w:rFonts w:ascii="Calibri" w:eastAsia="Calibri" w:hAnsi="Calibri"/>
          <w:b/>
          <w:color w:val="0070C0"/>
          <w:sz w:val="22"/>
          <w:szCs w:val="22"/>
          <w:lang w:eastAsia="en-US"/>
        </w:rPr>
      </w:pPr>
      <w:r w:rsidRPr="00085BA0">
        <w:rPr>
          <w:rFonts w:ascii="Calibri" w:eastAsia="Calibri" w:hAnsi="Calibri"/>
          <w:b/>
          <w:color w:val="0070C0"/>
          <w:sz w:val="22"/>
          <w:szCs w:val="22"/>
          <w:lang w:eastAsia="en-US"/>
        </w:rPr>
        <w:t>Opis przedmiotu zamówienia</w:t>
      </w:r>
    </w:p>
    <w:p w14:paraId="32B87A02" w14:textId="5F2AB383" w:rsidR="0092526D" w:rsidRPr="00085BA0" w:rsidRDefault="0092526D" w:rsidP="00085BA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5BA0">
        <w:rPr>
          <w:rFonts w:asciiTheme="minorHAnsi" w:hAnsiTheme="minorHAnsi" w:cstheme="minorHAnsi"/>
          <w:b/>
          <w:sz w:val="24"/>
          <w:szCs w:val="24"/>
          <w:u w:val="single"/>
        </w:rPr>
        <w:t>Usług</w:t>
      </w:r>
      <w:r w:rsidR="00EC4A11" w:rsidRPr="00085BA0">
        <w:rPr>
          <w:rFonts w:asciiTheme="minorHAnsi" w:hAnsiTheme="minorHAnsi" w:cstheme="minorHAnsi"/>
          <w:b/>
          <w:sz w:val="24"/>
          <w:szCs w:val="24"/>
          <w:u w:val="single"/>
        </w:rPr>
        <w:t>i pocztowe</w:t>
      </w:r>
    </w:p>
    <w:p w14:paraId="6A2D7DA9" w14:textId="4B866DF4" w:rsidR="0092526D" w:rsidRPr="002642C3" w:rsidRDefault="0092526D" w:rsidP="00085BA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kern w:val="20"/>
          <w:sz w:val="22"/>
          <w:szCs w:val="22"/>
        </w:rPr>
        <w:t>Przedmiotem zamówienia jest świadczenie usług pocztowych w obrocie krajowym i zagranicznym w zakresie przyjmowania, przemieszczania i doręczania przesyłek pocztowych oraz ich ewentualnych zwrotów dla Uniwersytetu Medycznego w Łodzi w okresie</w:t>
      </w:r>
      <w:r w:rsidR="00455718" w:rsidRPr="002642C3">
        <w:rPr>
          <w:rFonts w:asciiTheme="minorHAnsi" w:hAnsiTheme="minorHAnsi" w:cstheme="minorHAnsi"/>
          <w:kern w:val="20"/>
          <w:sz w:val="22"/>
          <w:szCs w:val="22"/>
        </w:rPr>
        <w:t xml:space="preserve"> od 02.01.20</w:t>
      </w:r>
      <w:r w:rsidR="00085BA0">
        <w:rPr>
          <w:rFonts w:asciiTheme="minorHAnsi" w:hAnsiTheme="minorHAnsi" w:cstheme="minorHAnsi"/>
          <w:kern w:val="20"/>
          <w:sz w:val="22"/>
          <w:szCs w:val="22"/>
        </w:rPr>
        <w:t>24</w:t>
      </w:r>
      <w:r w:rsidR="00455718" w:rsidRPr="002642C3">
        <w:rPr>
          <w:rFonts w:asciiTheme="minorHAnsi" w:hAnsiTheme="minorHAnsi" w:cstheme="minorHAnsi"/>
          <w:kern w:val="20"/>
          <w:sz w:val="22"/>
          <w:szCs w:val="22"/>
        </w:rPr>
        <w:t xml:space="preserve">r. do </w:t>
      </w:r>
      <w:r w:rsidR="00FE59A1" w:rsidRPr="002642C3">
        <w:rPr>
          <w:rFonts w:asciiTheme="minorHAnsi" w:hAnsiTheme="minorHAnsi" w:cstheme="minorHAnsi"/>
          <w:kern w:val="20"/>
          <w:sz w:val="22"/>
          <w:szCs w:val="22"/>
        </w:rPr>
        <w:t>31.12.202</w:t>
      </w:r>
      <w:r w:rsidR="00085BA0">
        <w:rPr>
          <w:rFonts w:asciiTheme="minorHAnsi" w:hAnsiTheme="minorHAnsi" w:cstheme="minorHAnsi"/>
          <w:kern w:val="20"/>
          <w:sz w:val="22"/>
          <w:szCs w:val="22"/>
        </w:rPr>
        <w:t>6</w:t>
      </w:r>
      <w:r w:rsidRPr="002642C3">
        <w:rPr>
          <w:rFonts w:asciiTheme="minorHAnsi" w:hAnsiTheme="minorHAnsi" w:cstheme="minorHAnsi"/>
          <w:kern w:val="20"/>
          <w:sz w:val="22"/>
          <w:szCs w:val="22"/>
        </w:rPr>
        <w:t>r.</w:t>
      </w:r>
      <w:r w:rsidRPr="002642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42C3">
        <w:rPr>
          <w:rFonts w:asciiTheme="minorHAnsi" w:eastAsia="Calibri" w:hAnsiTheme="minorHAnsi" w:cstheme="minorHAnsi"/>
          <w:sz w:val="22"/>
          <w:szCs w:val="22"/>
        </w:rPr>
        <w:t>w rozumieniu ustawy Prawo Pocztowe z dnia 23 listopada 2012 r. (Dz.U. z 20</w:t>
      </w:r>
      <w:r w:rsidR="00085BA0">
        <w:rPr>
          <w:rFonts w:asciiTheme="minorHAnsi" w:eastAsia="Calibri" w:hAnsiTheme="minorHAnsi" w:cstheme="minorHAnsi"/>
          <w:sz w:val="22"/>
          <w:szCs w:val="22"/>
        </w:rPr>
        <w:t>23</w:t>
      </w:r>
      <w:r w:rsidRPr="002642C3">
        <w:rPr>
          <w:rFonts w:asciiTheme="minorHAnsi" w:eastAsia="Calibri" w:hAnsiTheme="minorHAnsi" w:cstheme="minorHAnsi"/>
          <w:sz w:val="22"/>
          <w:szCs w:val="22"/>
        </w:rPr>
        <w:t xml:space="preserve"> poz.1</w:t>
      </w:r>
      <w:r w:rsidR="00085BA0">
        <w:rPr>
          <w:rFonts w:asciiTheme="minorHAnsi" w:eastAsia="Calibri" w:hAnsiTheme="minorHAnsi" w:cstheme="minorHAnsi"/>
          <w:sz w:val="22"/>
          <w:szCs w:val="22"/>
        </w:rPr>
        <w:t>640</w:t>
      </w:r>
      <w:r w:rsidR="00AA69AF" w:rsidRPr="002642C3">
        <w:rPr>
          <w:rFonts w:asciiTheme="minorHAnsi" w:eastAsia="Calibri" w:hAnsiTheme="minorHAnsi" w:cstheme="minorHAnsi"/>
          <w:sz w:val="22"/>
          <w:szCs w:val="22"/>
        </w:rPr>
        <w:t xml:space="preserve"> oraz aktami wykonawczymi wydanymi na jej podstawie</w:t>
      </w:r>
      <w:r w:rsidRPr="002642C3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596E6449" w14:textId="4C148955" w:rsidR="0092526D" w:rsidRPr="002642C3" w:rsidRDefault="0092526D" w:rsidP="00085BA0">
      <w:pPr>
        <w:spacing w:line="360" w:lineRule="auto"/>
        <w:jc w:val="both"/>
        <w:rPr>
          <w:rFonts w:asciiTheme="minorHAnsi" w:hAnsiTheme="minorHAnsi" w:cstheme="minorHAnsi"/>
          <w:color w:val="FF0000"/>
          <w:kern w:val="20"/>
          <w:sz w:val="22"/>
          <w:szCs w:val="22"/>
        </w:rPr>
      </w:pP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t>Wykaz zawierający szacowane ilości i rodzaje przesyłek pocztowych oraz usług został zawarty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br/>
        <w:t xml:space="preserve">w </w:t>
      </w:r>
      <w:r w:rsidR="00085BA0">
        <w:rPr>
          <w:rFonts w:asciiTheme="minorHAnsi" w:hAnsiTheme="minorHAnsi" w:cstheme="minorHAnsi"/>
          <w:color w:val="262626"/>
          <w:kern w:val="20"/>
          <w:sz w:val="22"/>
          <w:szCs w:val="22"/>
        </w:rPr>
        <w:t>Formularzu asortymentowo-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t xml:space="preserve"> cenowym stanowiącym </w:t>
      </w:r>
      <w:r w:rsidRPr="00085BA0">
        <w:rPr>
          <w:rFonts w:asciiTheme="minorHAnsi" w:hAnsiTheme="minorHAnsi" w:cstheme="minorHAnsi"/>
          <w:b/>
          <w:bCs/>
          <w:color w:val="262626"/>
          <w:kern w:val="20"/>
          <w:sz w:val="22"/>
          <w:szCs w:val="22"/>
        </w:rPr>
        <w:t xml:space="preserve">załącznik </w:t>
      </w:r>
      <w:r w:rsidR="00085BA0" w:rsidRPr="00085BA0">
        <w:rPr>
          <w:rFonts w:asciiTheme="minorHAnsi" w:hAnsiTheme="minorHAnsi" w:cstheme="minorHAnsi"/>
          <w:b/>
          <w:bCs/>
          <w:color w:val="262626"/>
          <w:kern w:val="20"/>
          <w:sz w:val="22"/>
          <w:szCs w:val="22"/>
        </w:rPr>
        <w:t xml:space="preserve">nr 2 </w:t>
      </w:r>
      <w:r w:rsidRPr="00085BA0">
        <w:rPr>
          <w:rFonts w:asciiTheme="minorHAnsi" w:hAnsiTheme="minorHAnsi" w:cstheme="minorHAnsi"/>
          <w:b/>
          <w:bCs/>
          <w:color w:val="262626"/>
          <w:kern w:val="20"/>
          <w:sz w:val="22"/>
          <w:szCs w:val="22"/>
        </w:rPr>
        <w:t xml:space="preserve">do </w:t>
      </w:r>
      <w:r w:rsidR="00085BA0" w:rsidRPr="00085BA0">
        <w:rPr>
          <w:rFonts w:asciiTheme="minorHAnsi" w:hAnsiTheme="minorHAnsi" w:cstheme="minorHAnsi"/>
          <w:b/>
          <w:bCs/>
          <w:color w:val="262626"/>
          <w:kern w:val="20"/>
          <w:sz w:val="22"/>
          <w:szCs w:val="22"/>
        </w:rPr>
        <w:t>SWZ</w:t>
      </w:r>
      <w:r w:rsidR="00085BA0">
        <w:rPr>
          <w:rFonts w:asciiTheme="minorHAnsi" w:hAnsiTheme="minorHAnsi" w:cstheme="minorHAnsi"/>
          <w:color w:val="262626"/>
          <w:kern w:val="20"/>
          <w:sz w:val="22"/>
          <w:szCs w:val="22"/>
        </w:rPr>
        <w:t>.</w:t>
      </w:r>
    </w:p>
    <w:p w14:paraId="7B0A2C4B" w14:textId="53BAA572" w:rsidR="0092526D" w:rsidRPr="002642C3" w:rsidRDefault="0092526D" w:rsidP="00085BA0">
      <w:pPr>
        <w:spacing w:line="360" w:lineRule="auto"/>
        <w:jc w:val="both"/>
        <w:rPr>
          <w:rFonts w:asciiTheme="minorHAnsi" w:hAnsiTheme="minorHAnsi" w:cstheme="minorHAnsi"/>
          <w:color w:val="262626"/>
          <w:kern w:val="20"/>
          <w:sz w:val="22"/>
          <w:szCs w:val="22"/>
        </w:rPr>
      </w:pPr>
      <w:r w:rsidRPr="002642C3">
        <w:rPr>
          <w:rFonts w:asciiTheme="minorHAnsi" w:hAnsiTheme="minorHAnsi" w:cstheme="minorHAnsi"/>
          <w:kern w:val="20"/>
          <w:sz w:val="22"/>
          <w:szCs w:val="22"/>
        </w:rPr>
        <w:t xml:space="preserve">Zamawiający 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t>będzie uprawniony do zrealizowania przedmiotu zamówienia w ilościach mniejszych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br/>
        <w:t xml:space="preserve">lub większych aniżeli szacowane ilości </w:t>
      </w:r>
      <w:r w:rsidRPr="00085BA0">
        <w:rPr>
          <w:rFonts w:asciiTheme="minorHAnsi" w:hAnsiTheme="minorHAnsi" w:cstheme="minorHAnsi"/>
          <w:b/>
          <w:kern w:val="20"/>
          <w:sz w:val="22"/>
          <w:szCs w:val="22"/>
        </w:rPr>
        <w:t xml:space="preserve">(Załącznik nr </w:t>
      </w:r>
      <w:r w:rsidR="00085BA0" w:rsidRPr="00085BA0">
        <w:rPr>
          <w:rFonts w:asciiTheme="minorHAnsi" w:hAnsiTheme="minorHAnsi" w:cstheme="minorHAnsi"/>
          <w:b/>
          <w:kern w:val="20"/>
          <w:sz w:val="22"/>
          <w:szCs w:val="22"/>
        </w:rPr>
        <w:t>2 do SWZ</w:t>
      </w:r>
      <w:r w:rsidRPr="00085BA0">
        <w:rPr>
          <w:rFonts w:asciiTheme="minorHAnsi" w:hAnsiTheme="minorHAnsi" w:cstheme="minorHAnsi"/>
          <w:b/>
          <w:kern w:val="20"/>
          <w:sz w:val="22"/>
          <w:szCs w:val="22"/>
        </w:rPr>
        <w:t>),</w:t>
      </w:r>
      <w:r w:rsidRPr="00085BA0">
        <w:rPr>
          <w:rFonts w:asciiTheme="minorHAnsi" w:hAnsiTheme="minorHAnsi" w:cstheme="minorHAnsi"/>
          <w:kern w:val="20"/>
          <w:sz w:val="22"/>
          <w:szCs w:val="22"/>
        </w:rPr>
        <w:t xml:space="preserve"> 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t xml:space="preserve">z zachowaniem ogólnej wartości umowy. Podane ilości służą jedynie orientacyjnemu określeniu wielkości przedmiotu zamówienia i będą ulegały zmianie 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br/>
        <w:t xml:space="preserve">w zależności od </w:t>
      </w:r>
      <w:r w:rsidRPr="002642C3">
        <w:rPr>
          <w:rFonts w:asciiTheme="minorHAnsi" w:hAnsiTheme="minorHAnsi" w:cstheme="minorHAnsi"/>
          <w:kern w:val="20"/>
          <w:sz w:val="22"/>
          <w:szCs w:val="22"/>
        </w:rPr>
        <w:t>potrzeb Zamawiającego</w:t>
      </w:r>
      <w:r w:rsidR="009C0A52" w:rsidRPr="002642C3">
        <w:rPr>
          <w:rFonts w:asciiTheme="minorHAnsi" w:hAnsiTheme="minorHAnsi" w:cstheme="minorHAnsi"/>
          <w:kern w:val="20"/>
          <w:sz w:val="22"/>
          <w:szCs w:val="22"/>
        </w:rPr>
        <w:t xml:space="preserve">, na co </w:t>
      </w:r>
      <w:r w:rsidR="00101A7A">
        <w:rPr>
          <w:rFonts w:asciiTheme="minorHAnsi" w:hAnsiTheme="minorHAnsi" w:cstheme="minorHAnsi"/>
          <w:kern w:val="20"/>
          <w:sz w:val="22"/>
          <w:szCs w:val="22"/>
        </w:rPr>
        <w:t>Wykonawca</w:t>
      </w:r>
      <w:r w:rsidRPr="002642C3">
        <w:rPr>
          <w:rFonts w:asciiTheme="minorHAnsi" w:hAnsiTheme="minorHAnsi" w:cstheme="minorHAnsi"/>
          <w:kern w:val="20"/>
          <w:sz w:val="22"/>
          <w:szCs w:val="22"/>
        </w:rPr>
        <w:t xml:space="preserve"> wyraża 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t xml:space="preserve">zgodę i nie będzie dochodził roszczeń </w:t>
      </w:r>
      <w:r w:rsidRPr="002642C3">
        <w:rPr>
          <w:rFonts w:asciiTheme="minorHAnsi" w:hAnsiTheme="minorHAnsi" w:cstheme="minorHAnsi"/>
          <w:color w:val="262626"/>
          <w:kern w:val="20"/>
          <w:sz w:val="22"/>
          <w:szCs w:val="22"/>
        </w:rPr>
        <w:br/>
        <w:t>z tytułu zmian ilościowych i rodzajowych w trakcie realizacji umowy.</w:t>
      </w:r>
    </w:p>
    <w:p w14:paraId="5052290A" w14:textId="77777777" w:rsidR="0092526D" w:rsidRPr="002642C3" w:rsidRDefault="0092526D" w:rsidP="00085BA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AFD3EC5" w14:textId="77777777" w:rsidR="0092526D" w:rsidRPr="002642C3" w:rsidRDefault="0092526D" w:rsidP="00085B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42C3">
        <w:rPr>
          <w:rFonts w:asciiTheme="minorHAnsi" w:hAnsiTheme="minorHAnsi" w:cstheme="minorHAnsi"/>
          <w:sz w:val="22"/>
          <w:szCs w:val="22"/>
          <w:u w:val="single"/>
        </w:rPr>
        <w:t>Przez przesyłki pocztowe będące przedmiotem zamówienia rozumie się:</w:t>
      </w:r>
    </w:p>
    <w:p w14:paraId="605DF91C" w14:textId="77777777" w:rsidR="0092526D" w:rsidRPr="002642C3" w:rsidRDefault="0092526D" w:rsidP="00085BA0">
      <w:pPr>
        <w:pStyle w:val="Akapitzlist"/>
        <w:numPr>
          <w:ilvl w:val="0"/>
          <w:numId w:val="6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 xml:space="preserve">zwykłe </w:t>
      </w:r>
      <w:r w:rsidRPr="00085BA0">
        <w:rPr>
          <w:rFonts w:asciiTheme="minorHAnsi" w:hAnsiTheme="minorHAnsi" w:cstheme="minorHAnsi"/>
          <w:b/>
          <w:bCs/>
          <w:i/>
          <w:sz w:val="22"/>
          <w:szCs w:val="22"/>
        </w:rPr>
        <w:t>ekonomiczne</w:t>
      </w:r>
      <w:r w:rsidRPr="00264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42C3">
        <w:rPr>
          <w:rFonts w:asciiTheme="minorHAnsi" w:hAnsiTheme="minorHAnsi" w:cstheme="minorHAnsi"/>
          <w:sz w:val="22"/>
          <w:szCs w:val="22"/>
        </w:rPr>
        <w:t>– przesyłki nierejestrowane nie będące przesyłkami najszybszej kategorii</w:t>
      </w:r>
      <w:r w:rsidRPr="002642C3">
        <w:rPr>
          <w:rFonts w:asciiTheme="minorHAnsi" w:hAnsiTheme="minorHAnsi" w:cstheme="minorHAnsi"/>
          <w:sz w:val="22"/>
          <w:szCs w:val="22"/>
        </w:rPr>
        <w:br/>
        <w:t>w obrocie krajowym i zagranicznym;</w:t>
      </w:r>
    </w:p>
    <w:p w14:paraId="102A9698" w14:textId="77777777" w:rsidR="0092526D" w:rsidRPr="002642C3" w:rsidRDefault="0092526D" w:rsidP="00085BA0">
      <w:pPr>
        <w:pStyle w:val="Akapitzlist"/>
        <w:numPr>
          <w:ilvl w:val="0"/>
          <w:numId w:val="6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 xml:space="preserve">zwykłe </w:t>
      </w:r>
      <w:r w:rsidRPr="002642C3">
        <w:rPr>
          <w:rFonts w:asciiTheme="minorHAnsi" w:hAnsiTheme="minorHAnsi" w:cstheme="minorHAnsi"/>
          <w:b/>
          <w:i/>
          <w:sz w:val="22"/>
          <w:szCs w:val="22"/>
        </w:rPr>
        <w:t>priorytetowe</w:t>
      </w:r>
      <w:r w:rsidRPr="002642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42C3">
        <w:rPr>
          <w:rFonts w:asciiTheme="minorHAnsi" w:hAnsiTheme="minorHAnsi" w:cstheme="minorHAnsi"/>
          <w:sz w:val="22"/>
          <w:szCs w:val="22"/>
        </w:rPr>
        <w:t>– przesyłki nierejestrowane najszybszej kategorii w obrocie krajowym i zagranicznym, deklarowany czas dostarczenia adresatowi w kraju wynosi maksymalnie 2 dni robocze od dnia nadania;</w:t>
      </w:r>
    </w:p>
    <w:p w14:paraId="4CDFFC84" w14:textId="77777777" w:rsidR="0092526D" w:rsidRPr="002642C3" w:rsidRDefault="0092526D" w:rsidP="00085BA0">
      <w:pPr>
        <w:pStyle w:val="Akapitzlist"/>
        <w:numPr>
          <w:ilvl w:val="0"/>
          <w:numId w:val="6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i/>
          <w:sz w:val="22"/>
          <w:szCs w:val="22"/>
          <w:u w:val="single"/>
        </w:rPr>
        <w:t>polecone</w:t>
      </w:r>
      <w:r w:rsidRPr="002642C3">
        <w:rPr>
          <w:rFonts w:asciiTheme="minorHAnsi" w:hAnsiTheme="minorHAnsi" w:cstheme="minorHAnsi"/>
          <w:sz w:val="22"/>
          <w:szCs w:val="22"/>
        </w:rPr>
        <w:t xml:space="preserve"> </w:t>
      </w:r>
      <w:r w:rsidRPr="002642C3">
        <w:rPr>
          <w:rFonts w:asciiTheme="minorHAnsi" w:hAnsiTheme="minorHAnsi" w:cstheme="minorHAnsi"/>
          <w:i/>
          <w:sz w:val="22"/>
          <w:szCs w:val="22"/>
        </w:rPr>
        <w:t>ekonomiczne</w:t>
      </w:r>
      <w:r w:rsidRPr="002642C3">
        <w:rPr>
          <w:rFonts w:asciiTheme="minorHAnsi" w:hAnsiTheme="minorHAnsi" w:cstheme="minorHAnsi"/>
          <w:sz w:val="22"/>
          <w:szCs w:val="22"/>
        </w:rPr>
        <w:t xml:space="preserve"> – przesyłki rejestrowane nie będące przesyłkami najszybszej</w:t>
      </w:r>
      <w:r w:rsidR="002E75DA" w:rsidRPr="002642C3">
        <w:rPr>
          <w:rFonts w:asciiTheme="minorHAnsi" w:hAnsiTheme="minorHAnsi" w:cstheme="minorHAnsi"/>
          <w:sz w:val="22"/>
          <w:szCs w:val="22"/>
        </w:rPr>
        <w:t xml:space="preserve"> kategorii w obrocie krajowym i </w:t>
      </w:r>
      <w:r w:rsidRPr="002642C3">
        <w:rPr>
          <w:rFonts w:asciiTheme="minorHAnsi" w:hAnsiTheme="minorHAnsi" w:cstheme="minorHAnsi"/>
          <w:sz w:val="22"/>
          <w:szCs w:val="22"/>
        </w:rPr>
        <w:t>zagranicznym, przesyłki z gwarancją Wykonawcy na przemieszczanie i doręczenie w sposób zabezpieczający przed utratą, ubytkiem zawartości lub uszkodzeniem, deklarowany czas dostarczenia adresatowi w kraju wynosi maksymalnie 3 dni robocze od dnia nadania;</w:t>
      </w:r>
    </w:p>
    <w:p w14:paraId="47E72FBD" w14:textId="2B25C2C2" w:rsidR="0092526D" w:rsidRPr="002642C3" w:rsidRDefault="0092526D" w:rsidP="00085BA0">
      <w:pPr>
        <w:pStyle w:val="Akapitzlist"/>
        <w:numPr>
          <w:ilvl w:val="0"/>
          <w:numId w:val="6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i/>
          <w:sz w:val="22"/>
          <w:szCs w:val="22"/>
          <w:u w:val="single"/>
        </w:rPr>
        <w:t>polecone</w:t>
      </w:r>
      <w:r w:rsidRPr="002642C3">
        <w:rPr>
          <w:rFonts w:asciiTheme="minorHAnsi" w:hAnsiTheme="minorHAnsi" w:cstheme="minorHAnsi"/>
          <w:sz w:val="22"/>
          <w:szCs w:val="22"/>
        </w:rPr>
        <w:t xml:space="preserve"> </w:t>
      </w:r>
      <w:r w:rsidRPr="002642C3">
        <w:rPr>
          <w:rFonts w:asciiTheme="minorHAnsi" w:hAnsiTheme="minorHAnsi" w:cstheme="minorHAnsi"/>
          <w:b/>
          <w:i/>
          <w:sz w:val="22"/>
          <w:szCs w:val="22"/>
        </w:rPr>
        <w:t>priorytetowe</w:t>
      </w:r>
      <w:r w:rsidR="002E75DA" w:rsidRPr="002642C3">
        <w:rPr>
          <w:rFonts w:asciiTheme="minorHAnsi" w:hAnsiTheme="minorHAnsi" w:cstheme="minorHAnsi"/>
          <w:sz w:val="22"/>
          <w:szCs w:val="22"/>
        </w:rPr>
        <w:t xml:space="preserve"> – przesyłki rejestrowane z </w:t>
      </w:r>
      <w:r w:rsidRPr="002642C3">
        <w:rPr>
          <w:rFonts w:asciiTheme="minorHAnsi" w:hAnsiTheme="minorHAnsi" w:cstheme="minorHAnsi"/>
          <w:sz w:val="22"/>
          <w:szCs w:val="22"/>
        </w:rPr>
        <w:t>gwarancją</w:t>
      </w:r>
      <w:r w:rsidR="00ED173F" w:rsidRPr="002642C3">
        <w:rPr>
          <w:rFonts w:asciiTheme="minorHAnsi" w:hAnsiTheme="minorHAnsi" w:cstheme="minorHAnsi"/>
          <w:sz w:val="22"/>
          <w:szCs w:val="22"/>
        </w:rPr>
        <w:t xml:space="preserve"> </w:t>
      </w:r>
      <w:r w:rsidR="00101A7A">
        <w:rPr>
          <w:rFonts w:asciiTheme="minorHAnsi" w:hAnsiTheme="minorHAnsi" w:cstheme="minorHAnsi"/>
          <w:sz w:val="22"/>
          <w:szCs w:val="22"/>
        </w:rPr>
        <w:t>Wykonawcy</w:t>
      </w:r>
      <w:r w:rsidRPr="002642C3">
        <w:rPr>
          <w:rFonts w:asciiTheme="minorHAnsi" w:hAnsiTheme="minorHAnsi" w:cstheme="minorHAnsi"/>
          <w:sz w:val="22"/>
          <w:szCs w:val="22"/>
        </w:rPr>
        <w:t xml:space="preserve"> na przemieszczanie</w:t>
      </w:r>
      <w:r w:rsidRPr="002642C3">
        <w:rPr>
          <w:rFonts w:asciiTheme="minorHAnsi" w:hAnsiTheme="minorHAnsi" w:cstheme="minorHAnsi"/>
          <w:sz w:val="22"/>
          <w:szCs w:val="22"/>
        </w:rPr>
        <w:br/>
        <w:t>i doręczenie w sposób zabezpieczający przed utratą, ubytkiem zawartości lub uszkodzeniem, najszybszej kategorii, deklarowany czas dostarczenia adresatowi w kraju wynosi maksymalnie 2 dni robocze od dnia nadania;</w:t>
      </w:r>
    </w:p>
    <w:p w14:paraId="0B1F530F" w14:textId="77777777" w:rsidR="0092526D" w:rsidRPr="002642C3" w:rsidRDefault="0092526D" w:rsidP="00085BA0">
      <w:pPr>
        <w:pStyle w:val="Akapitzlist"/>
        <w:numPr>
          <w:ilvl w:val="0"/>
          <w:numId w:val="6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paczki pocztowe</w:t>
      </w:r>
      <w:r w:rsidRPr="002642C3">
        <w:rPr>
          <w:rFonts w:asciiTheme="minorHAnsi" w:hAnsiTheme="minorHAnsi" w:cstheme="minorHAnsi"/>
          <w:i/>
          <w:sz w:val="22"/>
          <w:szCs w:val="22"/>
        </w:rPr>
        <w:t xml:space="preserve"> ekonomiczne</w:t>
      </w:r>
      <w:r w:rsidRPr="002642C3">
        <w:rPr>
          <w:rFonts w:asciiTheme="minorHAnsi" w:hAnsiTheme="minorHAnsi" w:cstheme="minorHAnsi"/>
          <w:sz w:val="22"/>
          <w:szCs w:val="22"/>
        </w:rPr>
        <w:t xml:space="preserve"> – paczki rejestrowane nie będące paczkami najszybszej</w:t>
      </w:r>
      <w:r w:rsidR="002E75DA" w:rsidRPr="002642C3">
        <w:rPr>
          <w:rFonts w:asciiTheme="minorHAnsi" w:hAnsiTheme="minorHAnsi" w:cstheme="minorHAnsi"/>
          <w:sz w:val="22"/>
          <w:szCs w:val="22"/>
        </w:rPr>
        <w:t xml:space="preserve"> kategorii w obrocie krajowym i </w:t>
      </w:r>
      <w:r w:rsidRPr="002642C3">
        <w:rPr>
          <w:rFonts w:asciiTheme="minorHAnsi" w:hAnsiTheme="minorHAnsi" w:cstheme="minorHAnsi"/>
          <w:sz w:val="22"/>
          <w:szCs w:val="22"/>
        </w:rPr>
        <w:t>zagranicznym, deklarowany czas dostarczenia adresatowi w kraju wynosi maksymalnie 3 dni robocze od dnia nadania;</w:t>
      </w:r>
    </w:p>
    <w:p w14:paraId="4BC2216B" w14:textId="77777777" w:rsidR="0092526D" w:rsidRPr="002642C3" w:rsidRDefault="0092526D" w:rsidP="00085BA0">
      <w:pPr>
        <w:pStyle w:val="Akapitzlist"/>
        <w:numPr>
          <w:ilvl w:val="0"/>
          <w:numId w:val="6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lastRenderedPageBreak/>
        <w:t xml:space="preserve">paczki pocztowe </w:t>
      </w:r>
      <w:r w:rsidRPr="002642C3">
        <w:rPr>
          <w:rFonts w:asciiTheme="minorHAnsi" w:hAnsiTheme="minorHAnsi" w:cstheme="minorHAnsi"/>
          <w:b/>
          <w:i/>
          <w:sz w:val="22"/>
          <w:szCs w:val="22"/>
        </w:rPr>
        <w:t>priorytetowe</w:t>
      </w:r>
      <w:r w:rsidRPr="00264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42C3">
        <w:rPr>
          <w:rFonts w:asciiTheme="minorHAnsi" w:hAnsiTheme="minorHAnsi" w:cstheme="minorHAnsi"/>
          <w:sz w:val="22"/>
          <w:szCs w:val="22"/>
        </w:rPr>
        <w:t>– paczki rejestrowane najszybszej kategorii w obrocie krajowym</w:t>
      </w:r>
      <w:r w:rsidRPr="002642C3">
        <w:rPr>
          <w:rFonts w:asciiTheme="minorHAnsi" w:hAnsiTheme="minorHAnsi" w:cstheme="minorHAnsi"/>
          <w:sz w:val="22"/>
          <w:szCs w:val="22"/>
        </w:rPr>
        <w:br/>
        <w:t>i zagranicznym, deklarowany czas dostarczenia adresatowi w kraju wynosi maksymalnie 2 dni robocze od dnia nadania.</w:t>
      </w:r>
    </w:p>
    <w:p w14:paraId="7188DDD6" w14:textId="77777777" w:rsidR="00884750" w:rsidRPr="002642C3" w:rsidRDefault="00884750" w:rsidP="00085BA0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B33E06" w14:textId="3EF93CD9" w:rsidR="0092526D" w:rsidRPr="002642C3" w:rsidRDefault="00F771B8" w:rsidP="00085B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Wymiary przesyłek</w:t>
      </w:r>
      <w:r w:rsidR="00884750" w:rsidRPr="002642C3">
        <w:rPr>
          <w:rFonts w:asciiTheme="minorHAnsi" w:hAnsiTheme="minorHAnsi" w:cstheme="minorHAnsi"/>
          <w:sz w:val="22"/>
          <w:szCs w:val="22"/>
        </w:rPr>
        <w:t xml:space="preserve"> pocztowych</w:t>
      </w:r>
      <w:r w:rsidRPr="002642C3">
        <w:rPr>
          <w:rFonts w:asciiTheme="minorHAnsi" w:hAnsiTheme="minorHAnsi" w:cstheme="minorHAnsi"/>
          <w:sz w:val="22"/>
          <w:szCs w:val="22"/>
        </w:rPr>
        <w:t xml:space="preserve"> o </w:t>
      </w:r>
      <w:r w:rsidR="005A00B4" w:rsidRPr="002642C3">
        <w:rPr>
          <w:rFonts w:asciiTheme="minorHAnsi" w:hAnsiTheme="minorHAnsi" w:cstheme="minorHAnsi"/>
          <w:sz w:val="22"/>
          <w:szCs w:val="22"/>
        </w:rPr>
        <w:t xml:space="preserve">formatach S,M,L </w:t>
      </w:r>
      <w:r w:rsidR="00884750" w:rsidRPr="002642C3">
        <w:rPr>
          <w:rFonts w:asciiTheme="minorHAnsi" w:hAnsiTheme="minorHAnsi" w:cstheme="minorHAnsi"/>
          <w:sz w:val="22"/>
          <w:szCs w:val="22"/>
        </w:rPr>
        <w:t xml:space="preserve">są </w:t>
      </w:r>
      <w:r w:rsidRPr="002642C3">
        <w:rPr>
          <w:rFonts w:asciiTheme="minorHAnsi" w:hAnsiTheme="minorHAnsi" w:cstheme="minorHAnsi"/>
          <w:sz w:val="22"/>
          <w:szCs w:val="22"/>
        </w:rPr>
        <w:t xml:space="preserve">zgodne z wymiarami przesyłek o </w:t>
      </w:r>
      <w:r w:rsidR="005A00B4" w:rsidRPr="002642C3">
        <w:rPr>
          <w:rFonts w:asciiTheme="minorHAnsi" w:hAnsiTheme="minorHAnsi" w:cstheme="minorHAnsi"/>
          <w:sz w:val="22"/>
          <w:szCs w:val="22"/>
        </w:rPr>
        <w:t>formatach S, M, L</w:t>
      </w:r>
      <w:r w:rsidRPr="002642C3">
        <w:rPr>
          <w:rFonts w:asciiTheme="minorHAnsi" w:hAnsiTheme="minorHAnsi" w:cstheme="minorHAnsi"/>
          <w:sz w:val="22"/>
          <w:szCs w:val="22"/>
        </w:rPr>
        <w:t xml:space="preserve"> wskazanych w aktach wykonawczych do ustawy  z dnia 23 listopada 2012 r. Prawo pocztowe ( Dz.U. </w:t>
      </w:r>
      <w:r w:rsidR="00085BA0">
        <w:rPr>
          <w:rFonts w:asciiTheme="minorHAnsi" w:hAnsiTheme="minorHAnsi" w:cstheme="minorHAnsi"/>
          <w:sz w:val="22"/>
          <w:szCs w:val="22"/>
        </w:rPr>
        <w:t>23</w:t>
      </w:r>
      <w:r w:rsidRPr="002642C3">
        <w:rPr>
          <w:rFonts w:asciiTheme="minorHAnsi" w:hAnsiTheme="minorHAnsi" w:cstheme="minorHAnsi"/>
          <w:sz w:val="22"/>
          <w:szCs w:val="22"/>
        </w:rPr>
        <w:t>.1</w:t>
      </w:r>
      <w:r w:rsidR="00085BA0">
        <w:rPr>
          <w:rFonts w:asciiTheme="minorHAnsi" w:hAnsiTheme="minorHAnsi" w:cstheme="minorHAnsi"/>
          <w:sz w:val="22"/>
          <w:szCs w:val="22"/>
        </w:rPr>
        <w:t>640</w:t>
      </w:r>
      <w:r w:rsidRPr="002642C3">
        <w:rPr>
          <w:rFonts w:asciiTheme="minorHAnsi" w:hAnsiTheme="minorHAnsi" w:cstheme="minorHAnsi"/>
          <w:sz w:val="22"/>
          <w:szCs w:val="22"/>
        </w:rPr>
        <w:t xml:space="preserve"> )</w:t>
      </w:r>
      <w:r w:rsidR="00884750" w:rsidRPr="002642C3">
        <w:rPr>
          <w:rFonts w:asciiTheme="minorHAnsi" w:hAnsiTheme="minorHAnsi" w:cstheme="minorHAnsi"/>
          <w:sz w:val="22"/>
          <w:szCs w:val="22"/>
        </w:rPr>
        <w:t>.</w:t>
      </w:r>
    </w:p>
    <w:p w14:paraId="395F3995" w14:textId="77777777" w:rsidR="00884750" w:rsidRPr="002642C3" w:rsidRDefault="00884750" w:rsidP="00085B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30D4F6" w14:textId="77777777" w:rsidR="0092526D" w:rsidRPr="002642C3" w:rsidRDefault="0092526D" w:rsidP="00085B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 xml:space="preserve">Przedmiot zamówienia obejmuje również świadczenie usług dodatkowych do przesyłek pocztowych krajowych </w:t>
      </w:r>
      <w:r w:rsidR="00F979B6" w:rsidRPr="002642C3">
        <w:rPr>
          <w:rFonts w:asciiTheme="minorHAnsi" w:hAnsiTheme="minorHAnsi" w:cstheme="minorHAnsi"/>
          <w:sz w:val="22"/>
          <w:szCs w:val="22"/>
        </w:rPr>
        <w:br/>
      </w:r>
      <w:r w:rsidRPr="002642C3">
        <w:rPr>
          <w:rFonts w:asciiTheme="minorHAnsi" w:hAnsiTheme="minorHAnsi" w:cstheme="minorHAnsi"/>
          <w:sz w:val="22"/>
          <w:szCs w:val="22"/>
        </w:rPr>
        <w:t>i zagranicznych takich jak:</w:t>
      </w:r>
    </w:p>
    <w:p w14:paraId="0D668DF4" w14:textId="77777777" w:rsidR="0092526D" w:rsidRPr="002642C3" w:rsidRDefault="0092526D" w:rsidP="00085BA0">
      <w:pPr>
        <w:pStyle w:val="Akapitzlist"/>
        <w:numPr>
          <w:ilvl w:val="0"/>
          <w:numId w:val="7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potwierdzenie doręczenia przesyłki faksem, SMS-em, telefonicznie,</w:t>
      </w:r>
    </w:p>
    <w:p w14:paraId="3260800A" w14:textId="77777777" w:rsidR="0092526D" w:rsidRPr="002642C3" w:rsidRDefault="0092526D" w:rsidP="00085BA0">
      <w:pPr>
        <w:pStyle w:val="Akapitzlist"/>
        <w:numPr>
          <w:ilvl w:val="0"/>
          <w:numId w:val="7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zwrotne potwierdzenie odbioru (ZPO),</w:t>
      </w:r>
    </w:p>
    <w:p w14:paraId="3B1CD487" w14:textId="77777777" w:rsidR="0092526D" w:rsidRPr="002642C3" w:rsidRDefault="0092526D" w:rsidP="00085BA0">
      <w:pPr>
        <w:pStyle w:val="Akapitzlist"/>
        <w:numPr>
          <w:ilvl w:val="0"/>
          <w:numId w:val="7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ubezpieczenie przesyłek.</w:t>
      </w:r>
    </w:p>
    <w:p w14:paraId="5C12112A" w14:textId="77777777" w:rsidR="0092526D" w:rsidRPr="002642C3" w:rsidRDefault="0092526D" w:rsidP="00085B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295518" w14:textId="77777777" w:rsidR="0092526D" w:rsidRPr="002642C3" w:rsidRDefault="0092526D" w:rsidP="00085BA0">
      <w:pPr>
        <w:spacing w:line="360" w:lineRule="auto"/>
        <w:jc w:val="both"/>
        <w:rPr>
          <w:rFonts w:asciiTheme="minorHAnsi" w:hAnsiTheme="minorHAnsi" w:cstheme="minorHAnsi"/>
          <w:bCs/>
          <w:i/>
          <w:kern w:val="20"/>
          <w:sz w:val="22"/>
          <w:szCs w:val="22"/>
          <w:u w:val="single"/>
        </w:rPr>
      </w:pPr>
      <w:r w:rsidRPr="002642C3">
        <w:rPr>
          <w:rFonts w:asciiTheme="minorHAnsi" w:hAnsiTheme="minorHAnsi" w:cstheme="minorHAnsi"/>
          <w:bCs/>
          <w:i/>
          <w:kern w:val="20"/>
          <w:sz w:val="22"/>
          <w:szCs w:val="22"/>
          <w:u w:val="single"/>
        </w:rPr>
        <w:t>Warunki ogólne dotycz</w:t>
      </w:r>
      <w:r w:rsidRPr="002642C3">
        <w:rPr>
          <w:rFonts w:asciiTheme="minorHAnsi" w:hAnsiTheme="minorHAnsi" w:cstheme="minorHAnsi"/>
          <w:i/>
          <w:kern w:val="20"/>
          <w:sz w:val="22"/>
          <w:szCs w:val="22"/>
          <w:u w:val="single"/>
        </w:rPr>
        <w:t>ą</w:t>
      </w:r>
      <w:r w:rsidRPr="002642C3">
        <w:rPr>
          <w:rFonts w:asciiTheme="minorHAnsi" w:hAnsiTheme="minorHAnsi" w:cstheme="minorHAnsi"/>
          <w:bCs/>
          <w:i/>
          <w:kern w:val="20"/>
          <w:sz w:val="22"/>
          <w:szCs w:val="22"/>
          <w:u w:val="single"/>
        </w:rPr>
        <w:t>ce realizacji przedmiotu zamówienia:</w:t>
      </w:r>
    </w:p>
    <w:p w14:paraId="18B25595" w14:textId="1C236929" w:rsidR="0092526D" w:rsidRPr="002642C3" w:rsidRDefault="00085BA0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101A7A">
        <w:rPr>
          <w:rFonts w:asciiTheme="minorHAnsi" w:hAnsiTheme="minorHAnsi" w:cstheme="minorHAnsi"/>
          <w:kern w:val="20"/>
          <w:sz w:val="22"/>
          <w:szCs w:val="22"/>
        </w:rPr>
        <w:t>Wykonawca</w:t>
      </w:r>
      <w:r w:rsidR="0092526D" w:rsidRPr="002642C3">
        <w:rPr>
          <w:rFonts w:asciiTheme="minorHAnsi" w:hAnsiTheme="minorHAnsi" w:cstheme="minorHAnsi"/>
          <w:kern w:val="20"/>
          <w:sz w:val="22"/>
          <w:szCs w:val="22"/>
        </w:rPr>
        <w:t xml:space="preserve"> zobowiązany jest do bieżącej realizacji przedmiotu zamówienia w zakresie </w:t>
      </w:r>
      <w:r w:rsidR="002E75DA" w:rsidRPr="002642C3">
        <w:rPr>
          <w:rFonts w:asciiTheme="minorHAnsi" w:hAnsiTheme="minorHAnsi" w:cstheme="minorHAnsi"/>
          <w:kern w:val="20"/>
          <w:sz w:val="22"/>
          <w:szCs w:val="22"/>
        </w:rPr>
        <w:t>przyjmowania, przemieszczania i </w:t>
      </w:r>
      <w:r w:rsidR="0092526D" w:rsidRPr="002642C3">
        <w:rPr>
          <w:rFonts w:asciiTheme="minorHAnsi" w:hAnsiTheme="minorHAnsi" w:cstheme="minorHAnsi"/>
          <w:kern w:val="20"/>
          <w:sz w:val="22"/>
          <w:szCs w:val="22"/>
        </w:rPr>
        <w:t>doręczania przesyłek pocztowych oraz zwrotu przesyłek niedoręczonych po wyczerpaniu możliwości doręczenia.</w:t>
      </w:r>
    </w:p>
    <w:p w14:paraId="0C8A0322" w14:textId="77777777" w:rsidR="0092526D" w:rsidRPr="002642C3" w:rsidRDefault="0092526D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kern w:val="20"/>
          <w:sz w:val="22"/>
          <w:szCs w:val="22"/>
        </w:rPr>
      </w:pPr>
      <w:r w:rsidRPr="002642C3">
        <w:rPr>
          <w:rFonts w:asciiTheme="minorHAnsi" w:hAnsiTheme="minorHAnsi" w:cstheme="minorHAnsi"/>
          <w:kern w:val="20"/>
          <w:sz w:val="22"/>
          <w:szCs w:val="22"/>
        </w:rPr>
        <w:t>W ramach przedmiotu zamówienia Zamawiający przewiduje nadawanie przesyłek w</w:t>
      </w:r>
      <w:r w:rsidR="002E75DA" w:rsidRPr="002642C3">
        <w:rPr>
          <w:rFonts w:asciiTheme="minorHAnsi" w:hAnsiTheme="minorHAnsi" w:cstheme="minorHAnsi"/>
          <w:kern w:val="20"/>
          <w:sz w:val="22"/>
          <w:szCs w:val="22"/>
        </w:rPr>
        <w:t xml:space="preserve"> trybie procedur wynikających z </w:t>
      </w:r>
      <w:r w:rsidRPr="002642C3">
        <w:rPr>
          <w:rFonts w:asciiTheme="minorHAnsi" w:hAnsiTheme="minorHAnsi" w:cstheme="minorHAnsi"/>
          <w:kern w:val="20"/>
          <w:sz w:val="22"/>
          <w:szCs w:val="22"/>
        </w:rPr>
        <w:t>Kodeksu postępowania administracyjnego (KPA), Ordynacji podatkowej i Kodeksu postępowania cywilnego (KPC).</w:t>
      </w:r>
    </w:p>
    <w:p w14:paraId="25A6E633" w14:textId="77777777" w:rsidR="0092526D" w:rsidRPr="002642C3" w:rsidRDefault="0092526D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eastAsia="Calibri" w:hAnsiTheme="minorHAnsi" w:cstheme="minorHAnsi"/>
          <w:sz w:val="22"/>
          <w:szCs w:val="22"/>
        </w:rPr>
        <w:t>Zamawiający zobowiązany jest do nadawania przesyłek w stanie uporządkowanym, przez co należy rozumieć:</w:t>
      </w:r>
    </w:p>
    <w:p w14:paraId="0EDA0ADF" w14:textId="2D969DE0" w:rsidR="0092526D" w:rsidRPr="002642C3" w:rsidRDefault="0092526D" w:rsidP="00085BA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eastAsia="Calibri" w:hAnsiTheme="minorHAnsi" w:cstheme="minorHAnsi"/>
          <w:sz w:val="22"/>
          <w:szCs w:val="22"/>
        </w:rPr>
        <w:t>- przesyłek rejestrowanych (poleconych) – wpisanie każdej przesyłki do dwóch egzemplarzy zestawienia przesyłek nadanych, z których oryginał bę</w:t>
      </w:r>
      <w:r w:rsidR="000154F3" w:rsidRPr="002642C3">
        <w:rPr>
          <w:rFonts w:asciiTheme="minorHAnsi" w:eastAsia="Calibri" w:hAnsiTheme="minorHAnsi" w:cstheme="minorHAnsi"/>
          <w:sz w:val="22"/>
          <w:szCs w:val="22"/>
        </w:rPr>
        <w:t xml:space="preserve">dzie przeznaczony dla </w:t>
      </w:r>
      <w:r w:rsidR="00101A7A">
        <w:rPr>
          <w:rFonts w:asciiTheme="minorHAnsi" w:eastAsia="Calibri" w:hAnsiTheme="minorHAnsi" w:cstheme="minorHAnsi"/>
          <w:sz w:val="22"/>
          <w:szCs w:val="22"/>
        </w:rPr>
        <w:t>Wykon</w:t>
      </w:r>
      <w:r w:rsidR="008606DE">
        <w:rPr>
          <w:rFonts w:asciiTheme="minorHAnsi" w:eastAsia="Calibri" w:hAnsiTheme="minorHAnsi" w:cstheme="minorHAnsi"/>
          <w:sz w:val="22"/>
          <w:szCs w:val="22"/>
        </w:rPr>
        <w:t>a</w:t>
      </w:r>
      <w:r w:rsidR="00101A7A">
        <w:rPr>
          <w:rFonts w:asciiTheme="minorHAnsi" w:eastAsia="Calibri" w:hAnsiTheme="minorHAnsi" w:cstheme="minorHAnsi"/>
          <w:sz w:val="22"/>
          <w:szCs w:val="22"/>
        </w:rPr>
        <w:t>wcy</w:t>
      </w:r>
      <w:r w:rsidRPr="002642C3">
        <w:rPr>
          <w:rFonts w:asciiTheme="minorHAnsi" w:eastAsia="Calibri" w:hAnsiTheme="minorHAnsi" w:cstheme="minorHAnsi"/>
          <w:sz w:val="22"/>
          <w:szCs w:val="22"/>
        </w:rPr>
        <w:t xml:space="preserve"> w celach rozliczeniowych, </w:t>
      </w:r>
      <w:r w:rsidRPr="002642C3">
        <w:rPr>
          <w:rFonts w:asciiTheme="minorHAnsi" w:eastAsia="Calibri" w:hAnsiTheme="minorHAnsi" w:cstheme="minorHAnsi"/>
          <w:sz w:val="22"/>
          <w:szCs w:val="22"/>
        </w:rPr>
        <w:br/>
        <w:t>a kopia stanowić będzie dla Zamawiającego potwierdzenie nadania danej partii przesyłek,</w:t>
      </w:r>
    </w:p>
    <w:p w14:paraId="5DDFC668" w14:textId="474E6E2B" w:rsidR="0092526D" w:rsidRPr="002642C3" w:rsidRDefault="0092526D" w:rsidP="00085BA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eastAsia="Calibri" w:hAnsiTheme="minorHAnsi" w:cstheme="minorHAnsi"/>
          <w:sz w:val="22"/>
          <w:szCs w:val="22"/>
        </w:rPr>
        <w:t>- przesyłek nierejestrowanych (zwykłych) – zestawienie ilościowe przesył</w:t>
      </w:r>
      <w:r w:rsidR="00E5169D" w:rsidRPr="002642C3">
        <w:rPr>
          <w:rFonts w:asciiTheme="minorHAnsi" w:eastAsia="Calibri" w:hAnsiTheme="minorHAnsi" w:cstheme="minorHAnsi"/>
          <w:sz w:val="22"/>
          <w:szCs w:val="22"/>
        </w:rPr>
        <w:t>ek</w:t>
      </w:r>
      <w:r w:rsidRPr="002642C3">
        <w:rPr>
          <w:rFonts w:asciiTheme="minorHAnsi" w:eastAsia="Calibri" w:hAnsiTheme="minorHAnsi" w:cstheme="minorHAnsi"/>
          <w:sz w:val="22"/>
          <w:szCs w:val="22"/>
        </w:rPr>
        <w:t xml:space="preserve"> dla celów rozliczeniowych w dwóch egzemplarzach, z których oryginał będzie </w:t>
      </w:r>
      <w:r w:rsidR="000154F3" w:rsidRPr="002642C3">
        <w:rPr>
          <w:rFonts w:asciiTheme="minorHAnsi" w:eastAsia="Calibri" w:hAnsiTheme="minorHAnsi" w:cstheme="minorHAnsi"/>
          <w:sz w:val="22"/>
          <w:szCs w:val="22"/>
        </w:rPr>
        <w:t xml:space="preserve">przeznaczony dla </w:t>
      </w:r>
      <w:r w:rsidR="00101A7A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2642C3">
        <w:rPr>
          <w:rFonts w:asciiTheme="minorHAnsi" w:eastAsia="Calibri" w:hAnsiTheme="minorHAnsi" w:cstheme="minorHAnsi"/>
          <w:sz w:val="22"/>
          <w:szCs w:val="22"/>
        </w:rPr>
        <w:t xml:space="preserve"> w celach rozliczeniowych, a kopia stanowić będzie dla Zamawiającego potwierdzenie nadania danej partii przesyłek.</w:t>
      </w:r>
    </w:p>
    <w:p w14:paraId="6CCB62DD" w14:textId="30182066" w:rsidR="0092526D" w:rsidRPr="002642C3" w:rsidRDefault="0092526D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eastAsia="Calibri" w:hAnsiTheme="minorHAnsi" w:cstheme="minorHAnsi"/>
          <w:sz w:val="22"/>
          <w:szCs w:val="22"/>
        </w:rPr>
        <w:t>Zamawiający zobowiązany jest do umieszczenia na każdej przesyłce nazwy odbiorcy wraz z jego adresem (podany jednocześnie w zestawieniu przesyłek nadanych dla przesyłek rejestrowanych), określając rodzaj przesyłki pocztowej jako: zwykła, polecona, priorytetowa, czy ze zwrotnym potwierdzeniem odbioru – ZPO oraz umieszczania nadruku (pieczątki) określającego pełną nazwę i adres Zamawiającego na stronie adresowej każdej nadawanej przesyłki oraz umieszczaniu oznaczenia służącego do potwierdzenia wniesienia opłaty za usługę. Zamawiający będzie wysyłać korespondencję tylko i</w:t>
      </w:r>
      <w:r w:rsidR="002E75DA" w:rsidRPr="002642C3">
        <w:rPr>
          <w:rFonts w:asciiTheme="minorHAnsi" w:eastAsia="Calibri" w:hAnsiTheme="minorHAnsi" w:cstheme="minorHAnsi"/>
          <w:sz w:val="22"/>
          <w:szCs w:val="22"/>
        </w:rPr>
        <w:t> </w:t>
      </w:r>
      <w:r w:rsidRPr="002642C3">
        <w:rPr>
          <w:rFonts w:asciiTheme="minorHAnsi" w:eastAsia="Calibri" w:hAnsiTheme="minorHAnsi" w:cstheme="minorHAnsi"/>
          <w:sz w:val="22"/>
          <w:szCs w:val="22"/>
        </w:rPr>
        <w:t>wyłącznie we własnym imieniu. Inne niewymienione a niezbędne do świadczenia usług pocztowych czynności spoczywają</w:t>
      </w:r>
      <w:r w:rsidR="00EC054A" w:rsidRPr="002642C3">
        <w:rPr>
          <w:rFonts w:asciiTheme="minorHAnsi" w:eastAsia="Calibri" w:hAnsiTheme="minorHAnsi" w:cstheme="minorHAnsi"/>
          <w:sz w:val="22"/>
          <w:szCs w:val="22"/>
        </w:rPr>
        <w:t xml:space="preserve"> na </w:t>
      </w:r>
      <w:r w:rsidR="00101A7A">
        <w:rPr>
          <w:rFonts w:asciiTheme="minorHAnsi" w:eastAsia="Calibri" w:hAnsiTheme="minorHAnsi" w:cstheme="minorHAnsi"/>
          <w:sz w:val="22"/>
          <w:szCs w:val="22"/>
        </w:rPr>
        <w:t>Wykonawcy,</w:t>
      </w:r>
      <w:r w:rsidR="00EC054A" w:rsidRPr="002642C3">
        <w:rPr>
          <w:rFonts w:asciiTheme="minorHAnsi" w:eastAsia="Calibri" w:hAnsiTheme="minorHAnsi" w:cstheme="minorHAnsi"/>
          <w:sz w:val="22"/>
          <w:szCs w:val="22"/>
        </w:rPr>
        <w:t xml:space="preserve"> przy czym </w:t>
      </w:r>
      <w:r w:rsidR="00101A7A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2642C3">
        <w:rPr>
          <w:rFonts w:asciiTheme="minorHAnsi" w:eastAsia="Calibri" w:hAnsiTheme="minorHAnsi" w:cstheme="minorHAnsi"/>
          <w:sz w:val="22"/>
          <w:szCs w:val="22"/>
        </w:rPr>
        <w:t xml:space="preserve"> nie przysługuje dodatkowe wynagrodzenie z tego tytułu.</w:t>
      </w:r>
    </w:p>
    <w:p w14:paraId="519CA561" w14:textId="40DE7615" w:rsidR="00C6343A" w:rsidRPr="002642C3" w:rsidRDefault="00101A7A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Wykonawca</w:t>
      </w:r>
      <w:r w:rsidR="00C6343A" w:rsidRPr="002642C3">
        <w:rPr>
          <w:rFonts w:asciiTheme="minorHAnsi" w:eastAsia="Calibri" w:hAnsiTheme="minorHAnsi" w:cstheme="minorHAnsi"/>
          <w:sz w:val="22"/>
          <w:szCs w:val="22"/>
        </w:rPr>
        <w:t xml:space="preserve"> zobowiązuje się do przekazania Zamawiającemu wszelkich oznaczeń przesyłek rejestrowanych, priorytetowych bezpłatnych druków za potwierdzeniem odbioru (ZPO).</w:t>
      </w:r>
    </w:p>
    <w:p w14:paraId="01816610" w14:textId="47344A07" w:rsidR="0092526D" w:rsidRPr="002642C3" w:rsidRDefault="0092526D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eastAsia="Calibri" w:hAnsiTheme="minorHAnsi" w:cstheme="minorHAnsi"/>
          <w:sz w:val="22"/>
          <w:szCs w:val="22"/>
        </w:rPr>
        <w:lastRenderedPageBreak/>
        <w:t>Zamawiający jest odpowiedzialny za nadawanie przesyłek w stanie umożliwiają</w:t>
      </w:r>
      <w:r w:rsidR="00ED173F" w:rsidRPr="002642C3">
        <w:rPr>
          <w:rFonts w:asciiTheme="minorHAnsi" w:eastAsia="Calibri" w:hAnsiTheme="minorHAnsi" w:cstheme="minorHAnsi"/>
          <w:sz w:val="22"/>
          <w:szCs w:val="22"/>
        </w:rPr>
        <w:t xml:space="preserve">cym </w:t>
      </w:r>
      <w:r w:rsidR="00101A7A">
        <w:rPr>
          <w:rFonts w:asciiTheme="minorHAnsi" w:eastAsia="Calibri" w:hAnsiTheme="minorHAnsi" w:cstheme="minorHAnsi"/>
          <w:sz w:val="22"/>
          <w:szCs w:val="22"/>
        </w:rPr>
        <w:t>Wykonawcy</w:t>
      </w:r>
      <w:r w:rsidR="002E75DA" w:rsidRPr="002642C3">
        <w:rPr>
          <w:rFonts w:asciiTheme="minorHAnsi" w:eastAsia="Calibri" w:hAnsiTheme="minorHAnsi" w:cstheme="minorHAnsi"/>
          <w:sz w:val="22"/>
          <w:szCs w:val="22"/>
        </w:rPr>
        <w:t xml:space="preserve"> doręczenie bez ubytku i </w:t>
      </w:r>
      <w:r w:rsidRPr="002642C3">
        <w:rPr>
          <w:rFonts w:asciiTheme="minorHAnsi" w:eastAsia="Calibri" w:hAnsiTheme="minorHAnsi" w:cstheme="minorHAnsi"/>
          <w:sz w:val="22"/>
          <w:szCs w:val="22"/>
        </w:rPr>
        <w:t>uszkodzenia do miejsca zgodnie z adresem przeznaczenia.  Opakowanie przesyłki powinno być zabezpieczone przed dostępem do zawartości oraz uniemożliwiać uszkodzenie w czasie przemieszczania.</w:t>
      </w:r>
    </w:p>
    <w:p w14:paraId="5C3535E6" w14:textId="5C70748E" w:rsidR="0092526D" w:rsidRPr="002642C3" w:rsidRDefault="0092526D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eastAsia="Calibri" w:hAnsiTheme="minorHAnsi" w:cstheme="minorHAnsi"/>
          <w:sz w:val="22"/>
          <w:szCs w:val="22"/>
        </w:rPr>
        <w:t>W przypadku uszkodzenia przesyłki w c</w:t>
      </w:r>
      <w:r w:rsidR="00DD3878" w:rsidRPr="002642C3">
        <w:rPr>
          <w:rFonts w:asciiTheme="minorHAnsi" w:eastAsia="Calibri" w:hAnsiTheme="minorHAnsi" w:cstheme="minorHAnsi"/>
          <w:sz w:val="22"/>
          <w:szCs w:val="22"/>
        </w:rPr>
        <w:t xml:space="preserve">zasie jej transportu – </w:t>
      </w:r>
      <w:r w:rsidR="00101A7A">
        <w:rPr>
          <w:rFonts w:asciiTheme="minorHAnsi" w:eastAsia="Calibri" w:hAnsiTheme="minorHAnsi" w:cstheme="minorHAnsi"/>
          <w:sz w:val="22"/>
          <w:szCs w:val="22"/>
        </w:rPr>
        <w:t>Wykonawca</w:t>
      </w:r>
      <w:r w:rsidRPr="002642C3">
        <w:rPr>
          <w:rFonts w:asciiTheme="minorHAnsi" w:eastAsia="Calibri" w:hAnsiTheme="minorHAnsi" w:cstheme="minorHAnsi"/>
          <w:sz w:val="22"/>
          <w:szCs w:val="22"/>
        </w:rPr>
        <w:t xml:space="preserve"> zobowiązany będzie </w:t>
      </w:r>
      <w:r w:rsidR="00F30764" w:rsidRPr="002642C3">
        <w:rPr>
          <w:rFonts w:asciiTheme="minorHAnsi" w:eastAsia="Calibri" w:hAnsiTheme="minorHAnsi" w:cstheme="minorHAnsi"/>
          <w:sz w:val="22"/>
          <w:szCs w:val="22"/>
        </w:rPr>
        <w:br/>
      </w:r>
      <w:r w:rsidRPr="002642C3">
        <w:rPr>
          <w:rFonts w:asciiTheme="minorHAnsi" w:eastAsia="Calibri" w:hAnsiTheme="minorHAnsi" w:cstheme="minorHAnsi"/>
          <w:sz w:val="22"/>
          <w:szCs w:val="22"/>
        </w:rPr>
        <w:t xml:space="preserve">do dodatkowego zabezpieczenia przesyłki przed dalszym jej uszkodzeniem na swój koszt oraz dostarczenia Zamawiającemu protokołu opisującego okoliczności powstania oraz jego rodzaj i zakres. </w:t>
      </w:r>
    </w:p>
    <w:p w14:paraId="00619A57" w14:textId="422CB156" w:rsidR="0092526D" w:rsidRPr="002642C3" w:rsidRDefault="0092526D" w:rsidP="00085B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Przyjęcie przesyłek do obrotu pocztowego będzie każdoraz</w:t>
      </w:r>
      <w:r w:rsidR="00DD3878" w:rsidRPr="002642C3">
        <w:rPr>
          <w:rFonts w:asciiTheme="minorHAnsi" w:hAnsiTheme="minorHAnsi" w:cstheme="minorHAnsi"/>
          <w:sz w:val="22"/>
          <w:szCs w:val="22"/>
        </w:rPr>
        <w:t xml:space="preserve">owo dokumentowane przez </w:t>
      </w:r>
      <w:r w:rsidR="00101A7A">
        <w:rPr>
          <w:rFonts w:asciiTheme="minorHAnsi" w:hAnsiTheme="minorHAnsi" w:cstheme="minorHAnsi"/>
          <w:sz w:val="22"/>
          <w:szCs w:val="22"/>
        </w:rPr>
        <w:t>Wykonawcę</w:t>
      </w:r>
      <w:r w:rsidR="002E75DA" w:rsidRPr="002642C3">
        <w:rPr>
          <w:rFonts w:asciiTheme="minorHAnsi" w:hAnsiTheme="minorHAnsi" w:cstheme="minorHAnsi"/>
          <w:sz w:val="22"/>
          <w:szCs w:val="22"/>
        </w:rPr>
        <w:t xml:space="preserve"> pieczęcią, podpisem i </w:t>
      </w:r>
      <w:r w:rsidRPr="002642C3">
        <w:rPr>
          <w:rFonts w:asciiTheme="minorHAnsi" w:hAnsiTheme="minorHAnsi" w:cstheme="minorHAnsi"/>
          <w:sz w:val="22"/>
          <w:szCs w:val="22"/>
        </w:rPr>
        <w:t>datą na dokumentach nadawczych.</w:t>
      </w:r>
    </w:p>
    <w:p w14:paraId="3B6ABC1F" w14:textId="1F4936D3" w:rsidR="0092526D" w:rsidRPr="002642C3" w:rsidRDefault="0092526D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Nadawanie przesyłek objętych przedmiotem zamówienia następować będzie w dniu ich przyję</w:t>
      </w:r>
      <w:r w:rsidR="004200FD" w:rsidRPr="002642C3">
        <w:rPr>
          <w:rFonts w:asciiTheme="minorHAnsi" w:hAnsiTheme="minorHAnsi" w:cstheme="minorHAnsi"/>
          <w:sz w:val="22"/>
          <w:szCs w:val="22"/>
        </w:rPr>
        <w:t xml:space="preserve">cia przez </w:t>
      </w:r>
      <w:r w:rsidR="00101A7A">
        <w:rPr>
          <w:rFonts w:asciiTheme="minorHAnsi" w:hAnsiTheme="minorHAnsi" w:cstheme="minorHAnsi"/>
          <w:sz w:val="22"/>
          <w:szCs w:val="22"/>
        </w:rPr>
        <w:t>Wykonawcę</w:t>
      </w:r>
      <w:r w:rsidRPr="002642C3">
        <w:rPr>
          <w:rFonts w:asciiTheme="minorHAnsi" w:hAnsiTheme="minorHAnsi" w:cstheme="minorHAnsi"/>
          <w:sz w:val="22"/>
          <w:szCs w:val="22"/>
        </w:rPr>
        <w:t xml:space="preserve"> od Zamawiającego.</w:t>
      </w:r>
    </w:p>
    <w:p w14:paraId="08BFB3CE" w14:textId="66266D37" w:rsidR="0092526D" w:rsidRPr="002642C3" w:rsidRDefault="00101A7A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</w:t>
      </w:r>
      <w:r w:rsidR="0092526D" w:rsidRPr="002642C3">
        <w:rPr>
          <w:rFonts w:asciiTheme="minorHAnsi" w:hAnsiTheme="minorHAnsi" w:cstheme="minorHAnsi"/>
          <w:sz w:val="22"/>
          <w:szCs w:val="22"/>
        </w:rPr>
        <w:t xml:space="preserve"> będzie dostarczał do odpowiedniej lokalizacji Zamawiającego, zgodnie z adresem nadania przesyłek rejestrowanych, pokwitowane przez adresata potwierdzenia odbioru (ZPO) niezwłocznie po dokonaniu doręczenia przesyłek.</w:t>
      </w:r>
    </w:p>
    <w:p w14:paraId="3D618CB9" w14:textId="1DA0BF18" w:rsidR="0092526D" w:rsidRPr="002642C3" w:rsidRDefault="0092526D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W przypadku nieobecności adresata przesył</w:t>
      </w:r>
      <w:r w:rsidR="00230772" w:rsidRPr="002642C3">
        <w:rPr>
          <w:rFonts w:asciiTheme="minorHAnsi" w:hAnsiTheme="minorHAnsi" w:cstheme="minorHAnsi"/>
          <w:sz w:val="22"/>
          <w:szCs w:val="22"/>
        </w:rPr>
        <w:t xml:space="preserve">ki, przedstawiciel </w:t>
      </w:r>
      <w:r w:rsidR="00101A7A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2642C3">
        <w:rPr>
          <w:rFonts w:asciiTheme="minorHAnsi" w:hAnsiTheme="minorHAnsi" w:cstheme="minorHAnsi"/>
          <w:sz w:val="22"/>
          <w:szCs w:val="22"/>
        </w:rPr>
        <w:t xml:space="preserve"> pozostawi za</w:t>
      </w:r>
      <w:r w:rsidR="002E75DA" w:rsidRPr="002642C3">
        <w:rPr>
          <w:rFonts w:asciiTheme="minorHAnsi" w:hAnsiTheme="minorHAnsi" w:cstheme="minorHAnsi"/>
          <w:sz w:val="22"/>
          <w:szCs w:val="22"/>
        </w:rPr>
        <w:t>wiadomienie (pierwsze awizo) o </w:t>
      </w:r>
      <w:r w:rsidRPr="002642C3">
        <w:rPr>
          <w:rFonts w:asciiTheme="minorHAnsi" w:hAnsiTheme="minorHAnsi" w:cstheme="minorHAnsi"/>
          <w:sz w:val="22"/>
          <w:szCs w:val="22"/>
        </w:rPr>
        <w:t xml:space="preserve">próbie dostarczenia przesyłki ze wskazaniem, gdzie i kiedy adresat może odebrać przesyłkę. Termin odbioru przesyłki przez adresata wynosi 14 dni, licząc od dnia pozostawienia pierwszego zawiadomienia. </w:t>
      </w:r>
      <w:r w:rsidR="003211FC" w:rsidRPr="002642C3">
        <w:rPr>
          <w:rFonts w:asciiTheme="minorHAnsi" w:hAnsiTheme="minorHAnsi" w:cstheme="minorHAnsi"/>
          <w:sz w:val="22"/>
          <w:szCs w:val="22"/>
        </w:rPr>
        <w:br/>
      </w:r>
      <w:r w:rsidRPr="002642C3">
        <w:rPr>
          <w:rFonts w:asciiTheme="minorHAnsi" w:hAnsiTheme="minorHAnsi" w:cstheme="minorHAnsi"/>
          <w:sz w:val="22"/>
          <w:szCs w:val="22"/>
        </w:rPr>
        <w:t xml:space="preserve">W przypadku niepodjęcia przesyłki w terminie 7 dni od dnia pozostawienia pierwszego zawiadomienia, przesyłka jest awizowana powtórnie. Po upływie terminu odbioru przesyłka zwracana jest Zamawiającemu </w:t>
      </w:r>
      <w:r w:rsidR="009C276F" w:rsidRPr="002642C3">
        <w:rPr>
          <w:rFonts w:asciiTheme="minorHAnsi" w:hAnsiTheme="minorHAnsi" w:cstheme="minorHAnsi"/>
          <w:sz w:val="22"/>
          <w:szCs w:val="22"/>
        </w:rPr>
        <w:br/>
      </w:r>
      <w:r w:rsidRPr="002642C3">
        <w:rPr>
          <w:rFonts w:asciiTheme="minorHAnsi" w:hAnsiTheme="minorHAnsi" w:cstheme="minorHAnsi"/>
          <w:sz w:val="22"/>
          <w:szCs w:val="22"/>
        </w:rPr>
        <w:t>z podaniem przyczyny nieodebrania przesyłki przez adresata.</w:t>
      </w:r>
    </w:p>
    <w:p w14:paraId="62607976" w14:textId="1E44C161" w:rsidR="0092526D" w:rsidRPr="002642C3" w:rsidRDefault="00101A7A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2526D" w:rsidRPr="002642C3">
        <w:rPr>
          <w:rFonts w:asciiTheme="minorHAnsi" w:hAnsiTheme="minorHAnsi" w:cstheme="minorHAnsi"/>
          <w:sz w:val="22"/>
          <w:szCs w:val="22"/>
        </w:rPr>
        <w:t xml:space="preserve"> musi zapewnić</w:t>
      </w:r>
      <w:r w:rsidR="00C15D77" w:rsidRPr="002642C3">
        <w:rPr>
          <w:rFonts w:asciiTheme="minorHAnsi" w:hAnsiTheme="minorHAnsi" w:cstheme="minorHAnsi"/>
          <w:sz w:val="22"/>
          <w:szCs w:val="22"/>
        </w:rPr>
        <w:t xml:space="preserve"> </w:t>
      </w:r>
      <w:r w:rsidR="0092526D" w:rsidRPr="002642C3">
        <w:rPr>
          <w:rFonts w:asciiTheme="minorHAnsi" w:hAnsiTheme="minorHAnsi" w:cstheme="minorHAnsi"/>
          <w:sz w:val="22"/>
          <w:szCs w:val="22"/>
        </w:rPr>
        <w:t>możliwość nadania indywidualnych przesyłek dostarczanych samodzielnie przez Zamawiają</w:t>
      </w:r>
      <w:r w:rsidR="00C15D77" w:rsidRPr="002642C3">
        <w:rPr>
          <w:rFonts w:asciiTheme="minorHAnsi" w:hAnsiTheme="minorHAnsi" w:cstheme="minorHAnsi"/>
          <w:sz w:val="22"/>
          <w:szCs w:val="22"/>
        </w:rPr>
        <w:t xml:space="preserve">cego </w:t>
      </w:r>
      <w:r w:rsidR="0092526D" w:rsidRPr="002642C3">
        <w:rPr>
          <w:rFonts w:asciiTheme="minorHAnsi" w:hAnsiTheme="minorHAnsi" w:cstheme="minorHAnsi"/>
          <w:sz w:val="22"/>
          <w:szCs w:val="22"/>
        </w:rPr>
        <w:t>minimum w jednej placó</w:t>
      </w:r>
      <w:r w:rsidR="001C1A41" w:rsidRPr="002642C3">
        <w:rPr>
          <w:rFonts w:asciiTheme="minorHAnsi" w:hAnsiTheme="minorHAnsi" w:cstheme="minorHAnsi"/>
          <w:sz w:val="22"/>
          <w:szCs w:val="22"/>
        </w:rPr>
        <w:t xml:space="preserve">wce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92526D" w:rsidRPr="002642C3">
        <w:rPr>
          <w:rFonts w:asciiTheme="minorHAnsi" w:hAnsiTheme="minorHAnsi" w:cstheme="minorHAnsi"/>
          <w:sz w:val="22"/>
          <w:szCs w:val="22"/>
        </w:rPr>
        <w:t xml:space="preserve"> czynnej całą dobę (z wyłączeniem dni ustawowo wolnych</w:t>
      </w:r>
      <w:r w:rsidR="00FA4A9C" w:rsidRPr="002642C3">
        <w:rPr>
          <w:rFonts w:asciiTheme="minorHAnsi" w:hAnsiTheme="minorHAnsi" w:cstheme="minorHAnsi"/>
          <w:sz w:val="22"/>
          <w:szCs w:val="22"/>
        </w:rPr>
        <w:t xml:space="preserve"> </w:t>
      </w:r>
      <w:r w:rsidR="0092526D" w:rsidRPr="002642C3">
        <w:rPr>
          <w:rFonts w:asciiTheme="minorHAnsi" w:hAnsiTheme="minorHAnsi" w:cstheme="minorHAnsi"/>
          <w:sz w:val="22"/>
          <w:szCs w:val="22"/>
        </w:rPr>
        <w:t>od pracy) zlokalizowanej na terenie miasta Łodzi.</w:t>
      </w:r>
    </w:p>
    <w:p w14:paraId="2A207F0E" w14:textId="0ECE03C7" w:rsidR="0092526D" w:rsidRPr="002642C3" w:rsidRDefault="00101A7A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2526D" w:rsidRPr="002642C3">
        <w:rPr>
          <w:rFonts w:asciiTheme="minorHAnsi" w:hAnsiTheme="minorHAnsi" w:cstheme="minorHAnsi"/>
          <w:sz w:val="22"/>
          <w:szCs w:val="22"/>
        </w:rPr>
        <w:t xml:space="preserve"> jest zobowiązany do zapewnienia możliwości sprawdzenia statusu wysłanych przesyłek </w:t>
      </w:r>
      <w:r w:rsidR="0092526D" w:rsidRPr="002642C3">
        <w:rPr>
          <w:rFonts w:asciiTheme="minorHAnsi" w:hAnsiTheme="minorHAnsi" w:cstheme="minorHAnsi"/>
          <w:sz w:val="22"/>
          <w:szCs w:val="22"/>
        </w:rPr>
        <w:br/>
        <w:t>w obrocie krajowym i międzynarodowych n</w:t>
      </w:r>
      <w:r w:rsidR="00C340D5" w:rsidRPr="002642C3">
        <w:rPr>
          <w:rFonts w:asciiTheme="minorHAnsi" w:hAnsiTheme="minorHAnsi" w:cstheme="minorHAnsi"/>
          <w:sz w:val="22"/>
          <w:szCs w:val="22"/>
        </w:rPr>
        <w:t xml:space="preserve">a stronie internetowej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92526D" w:rsidRPr="002642C3">
        <w:rPr>
          <w:rFonts w:asciiTheme="minorHAnsi" w:hAnsiTheme="minorHAnsi" w:cstheme="minorHAnsi"/>
          <w:sz w:val="22"/>
          <w:szCs w:val="22"/>
        </w:rPr>
        <w:t>.</w:t>
      </w:r>
    </w:p>
    <w:p w14:paraId="3BB71819" w14:textId="694D7D36" w:rsidR="0092526D" w:rsidRPr="002642C3" w:rsidRDefault="0092526D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 xml:space="preserve">Zamawiający zastrzega sobie prawo do posiadania Opiekuna, mającego siedzibę na terenie Łodzi, </w:t>
      </w:r>
      <w:r w:rsidRPr="002642C3">
        <w:rPr>
          <w:rFonts w:asciiTheme="minorHAnsi" w:hAnsiTheme="minorHAnsi" w:cstheme="minorHAnsi"/>
          <w:color w:val="000000" w:themeColor="text1"/>
          <w:sz w:val="22"/>
          <w:szCs w:val="22"/>
        </w:rPr>
        <w:t>odpowiedzialnego za wszystkie kontakty Zamawiają</w:t>
      </w:r>
      <w:r w:rsidR="00C340D5" w:rsidRPr="002642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cego z </w:t>
      </w:r>
      <w:r w:rsidR="00101A7A">
        <w:rPr>
          <w:rFonts w:asciiTheme="minorHAnsi" w:hAnsiTheme="minorHAnsi" w:cstheme="minorHAnsi"/>
          <w:color w:val="000000" w:themeColor="text1"/>
          <w:sz w:val="22"/>
          <w:szCs w:val="22"/>
        </w:rPr>
        <w:t>Wykonawcą</w:t>
      </w:r>
      <w:r w:rsidRPr="002642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245304" w14:textId="353D153A" w:rsidR="0092526D" w:rsidRPr="002642C3" w:rsidRDefault="00101A7A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awaykonawca</w:t>
      </w:r>
      <w:proofErr w:type="spellEnd"/>
      <w:r w:rsidR="0092526D" w:rsidRPr="002642C3">
        <w:rPr>
          <w:rFonts w:asciiTheme="minorHAnsi" w:hAnsiTheme="minorHAnsi" w:cstheme="minorHAnsi"/>
          <w:sz w:val="22"/>
          <w:szCs w:val="22"/>
        </w:rPr>
        <w:t xml:space="preserve"> zobowiązuje się do świadczenia usług objętych niniejszym zamówieniem zgodnie z niżej wymienionymi aktami prawnymi:</w:t>
      </w:r>
    </w:p>
    <w:p w14:paraId="5E91BBC9" w14:textId="0C46ECD1" w:rsidR="0092526D" w:rsidRPr="002642C3" w:rsidRDefault="0092526D" w:rsidP="00085BA0">
      <w:pPr>
        <w:pStyle w:val="Akapitzlist"/>
        <w:numPr>
          <w:ilvl w:val="0"/>
          <w:numId w:val="10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Ustawa z dnia 23 listopada 2012 r. Prawo Pocztowe (Dz.U. z 20</w:t>
      </w:r>
      <w:r w:rsidR="00101A7A">
        <w:rPr>
          <w:rFonts w:asciiTheme="minorHAnsi" w:hAnsiTheme="minorHAnsi" w:cstheme="minorHAnsi"/>
          <w:sz w:val="22"/>
          <w:szCs w:val="22"/>
        </w:rPr>
        <w:t>23</w:t>
      </w:r>
      <w:r w:rsidRPr="002642C3">
        <w:rPr>
          <w:rFonts w:asciiTheme="minorHAnsi" w:hAnsiTheme="minorHAnsi" w:cstheme="minorHAnsi"/>
          <w:sz w:val="22"/>
          <w:szCs w:val="22"/>
        </w:rPr>
        <w:t>r. poz.1</w:t>
      </w:r>
      <w:r w:rsidR="00101A7A">
        <w:rPr>
          <w:rFonts w:asciiTheme="minorHAnsi" w:hAnsiTheme="minorHAnsi" w:cstheme="minorHAnsi"/>
          <w:sz w:val="22"/>
          <w:szCs w:val="22"/>
        </w:rPr>
        <w:t>640</w:t>
      </w:r>
      <w:r w:rsidR="009E792D" w:rsidRPr="002642C3">
        <w:rPr>
          <w:rFonts w:asciiTheme="minorHAnsi" w:eastAsia="Calibri" w:hAnsiTheme="minorHAnsi" w:cstheme="minorHAnsi"/>
          <w:sz w:val="22"/>
          <w:szCs w:val="22"/>
        </w:rPr>
        <w:t xml:space="preserve"> oraz aktami wykonawczymi wydanymi na jej podstawie).</w:t>
      </w:r>
    </w:p>
    <w:p w14:paraId="17DDE743" w14:textId="2599C451" w:rsidR="0092526D" w:rsidRPr="002642C3" w:rsidRDefault="0092526D" w:rsidP="00085BA0">
      <w:pPr>
        <w:pStyle w:val="Akapitzlist"/>
        <w:numPr>
          <w:ilvl w:val="0"/>
          <w:numId w:val="10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Rozporządzeniem Ministra Administracji i Cyfryzacji z dnia 29 kwietnia 2013 r. w sprawie warunków wykonywania usług powszechnych przez operatora wyznaczonego (Dz. U. z 20</w:t>
      </w:r>
      <w:r w:rsidR="00101A7A">
        <w:rPr>
          <w:rFonts w:asciiTheme="minorHAnsi" w:hAnsiTheme="minorHAnsi" w:cstheme="minorHAnsi"/>
          <w:sz w:val="22"/>
          <w:szCs w:val="22"/>
        </w:rPr>
        <w:t>20</w:t>
      </w:r>
      <w:r w:rsidRPr="002642C3">
        <w:rPr>
          <w:rFonts w:asciiTheme="minorHAnsi" w:hAnsiTheme="minorHAnsi" w:cstheme="minorHAnsi"/>
          <w:sz w:val="22"/>
          <w:szCs w:val="22"/>
        </w:rPr>
        <w:t xml:space="preserve"> r. poz. </w:t>
      </w:r>
      <w:r w:rsidR="00101A7A">
        <w:rPr>
          <w:rFonts w:asciiTheme="minorHAnsi" w:hAnsiTheme="minorHAnsi" w:cstheme="minorHAnsi"/>
          <w:sz w:val="22"/>
          <w:szCs w:val="22"/>
        </w:rPr>
        <w:t>1026</w:t>
      </w:r>
      <w:r w:rsidRPr="002642C3">
        <w:rPr>
          <w:rFonts w:asciiTheme="minorHAnsi" w:hAnsiTheme="minorHAnsi" w:cstheme="minorHAnsi"/>
          <w:sz w:val="22"/>
          <w:szCs w:val="22"/>
        </w:rPr>
        <w:t>);</w:t>
      </w:r>
    </w:p>
    <w:p w14:paraId="36FDB5A1" w14:textId="6720B58F" w:rsidR="0092526D" w:rsidRPr="002642C3" w:rsidRDefault="0092526D" w:rsidP="00085BA0">
      <w:pPr>
        <w:pStyle w:val="Akapitzlist"/>
        <w:numPr>
          <w:ilvl w:val="0"/>
          <w:numId w:val="10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Rozporządzeniem Ministra Administracji i Cyfryzacji z dnia 26 listopada 2013 r. w sprawie reklamacji usługi pocztowej (Dz. U. z 201</w:t>
      </w:r>
      <w:r w:rsidR="00101A7A">
        <w:rPr>
          <w:rFonts w:asciiTheme="minorHAnsi" w:hAnsiTheme="minorHAnsi" w:cstheme="minorHAnsi"/>
          <w:sz w:val="22"/>
          <w:szCs w:val="22"/>
        </w:rPr>
        <w:t>9</w:t>
      </w:r>
      <w:r w:rsidRPr="002642C3">
        <w:rPr>
          <w:rFonts w:asciiTheme="minorHAnsi" w:hAnsiTheme="minorHAnsi" w:cstheme="minorHAnsi"/>
          <w:sz w:val="22"/>
          <w:szCs w:val="22"/>
        </w:rPr>
        <w:t xml:space="preserve"> r. poz. 4</w:t>
      </w:r>
      <w:r w:rsidR="00101A7A">
        <w:rPr>
          <w:rFonts w:asciiTheme="minorHAnsi" w:hAnsiTheme="minorHAnsi" w:cstheme="minorHAnsi"/>
          <w:sz w:val="22"/>
          <w:szCs w:val="22"/>
        </w:rPr>
        <w:t>74</w:t>
      </w:r>
      <w:r w:rsidRPr="002642C3">
        <w:rPr>
          <w:rFonts w:asciiTheme="minorHAnsi" w:hAnsiTheme="minorHAnsi" w:cstheme="minorHAnsi"/>
          <w:sz w:val="22"/>
          <w:szCs w:val="22"/>
        </w:rPr>
        <w:t>);</w:t>
      </w:r>
    </w:p>
    <w:p w14:paraId="3E2DB57C" w14:textId="77777777" w:rsidR="0092526D" w:rsidRPr="002642C3" w:rsidRDefault="0092526D" w:rsidP="00085BA0">
      <w:pPr>
        <w:pStyle w:val="Akapitzlist"/>
        <w:numPr>
          <w:ilvl w:val="0"/>
          <w:numId w:val="10"/>
        </w:numPr>
        <w:spacing w:line="360" w:lineRule="auto"/>
        <w:ind w:left="0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>międzynarodowe przepisy pocztowe tj. Światowa Konwencja Pocztowa, Regulamin Poczty Listowej.</w:t>
      </w:r>
    </w:p>
    <w:p w14:paraId="7A982146" w14:textId="448F9935" w:rsidR="0092526D" w:rsidRPr="002642C3" w:rsidRDefault="00240E59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101A7A">
        <w:rPr>
          <w:rFonts w:asciiTheme="minorHAnsi" w:hAnsiTheme="minorHAnsi" w:cstheme="minorHAnsi"/>
          <w:sz w:val="22"/>
          <w:szCs w:val="22"/>
        </w:rPr>
        <w:t>Wykonawca</w:t>
      </w:r>
      <w:r w:rsidR="0092526D" w:rsidRPr="002642C3">
        <w:rPr>
          <w:rFonts w:asciiTheme="minorHAnsi" w:hAnsiTheme="minorHAnsi" w:cstheme="minorHAnsi"/>
          <w:sz w:val="22"/>
          <w:szCs w:val="22"/>
        </w:rPr>
        <w:t xml:space="preserve"> </w:t>
      </w:r>
      <w:r w:rsidR="0092526D" w:rsidRPr="002642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posiadać wpis do rejestru operatorów pocztowych prowadzony przez Prezesa Urzędu </w:t>
      </w:r>
      <w:r w:rsidR="0092526D" w:rsidRPr="002642C3">
        <w:rPr>
          <w:rFonts w:asciiTheme="minorHAnsi" w:hAnsiTheme="minorHAnsi" w:cstheme="minorHAnsi"/>
          <w:sz w:val="22"/>
          <w:szCs w:val="22"/>
        </w:rPr>
        <w:t>Komunikacji Elektronicznej zgodnie z art. 6 ustawy z dnia 23 listopada 2012 r. Prawo pocztowe (Dz. U. z 20</w:t>
      </w:r>
      <w:r w:rsidR="00101A7A">
        <w:rPr>
          <w:rFonts w:asciiTheme="minorHAnsi" w:hAnsiTheme="minorHAnsi" w:cstheme="minorHAnsi"/>
          <w:sz w:val="22"/>
          <w:szCs w:val="22"/>
        </w:rPr>
        <w:t>23</w:t>
      </w:r>
      <w:r w:rsidR="0092526D" w:rsidRPr="002642C3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101A7A">
        <w:rPr>
          <w:rFonts w:asciiTheme="minorHAnsi" w:hAnsiTheme="minorHAnsi" w:cstheme="minorHAnsi"/>
          <w:sz w:val="22"/>
          <w:szCs w:val="22"/>
        </w:rPr>
        <w:t>640</w:t>
      </w:r>
      <w:r w:rsidR="0092526D" w:rsidRPr="002642C3">
        <w:rPr>
          <w:rFonts w:asciiTheme="minorHAnsi" w:hAnsiTheme="minorHAnsi" w:cstheme="minorHAnsi"/>
          <w:sz w:val="22"/>
          <w:szCs w:val="22"/>
        </w:rPr>
        <w:t>).</w:t>
      </w:r>
    </w:p>
    <w:p w14:paraId="3941625B" w14:textId="3D09F447" w:rsidR="0092526D" w:rsidRPr="00101A7A" w:rsidRDefault="00705BBC" w:rsidP="00085BA0">
      <w:pPr>
        <w:pStyle w:val="Akapitzlist"/>
        <w:numPr>
          <w:ilvl w:val="0"/>
          <w:numId w:val="8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C3">
        <w:rPr>
          <w:rFonts w:asciiTheme="minorHAnsi" w:hAnsiTheme="minorHAnsi" w:cstheme="minorHAnsi"/>
          <w:sz w:val="22"/>
          <w:szCs w:val="22"/>
        </w:rPr>
        <w:t xml:space="preserve"> Minimalny </w:t>
      </w:r>
      <w:r w:rsidRPr="00101A7A">
        <w:rPr>
          <w:rFonts w:asciiTheme="minorHAnsi" w:hAnsiTheme="minorHAnsi" w:cstheme="minorHAnsi"/>
          <w:sz w:val="22"/>
          <w:szCs w:val="22"/>
        </w:rPr>
        <w:t>termin płatności: 30</w:t>
      </w:r>
      <w:r w:rsidR="008F2757" w:rsidRPr="00101A7A">
        <w:rPr>
          <w:rFonts w:asciiTheme="minorHAnsi" w:hAnsiTheme="minorHAnsi" w:cstheme="minorHAnsi"/>
          <w:sz w:val="22"/>
          <w:szCs w:val="22"/>
        </w:rPr>
        <w:t xml:space="preserve"> dni</w:t>
      </w:r>
      <w:r w:rsidR="00A610B6" w:rsidRPr="00101A7A">
        <w:rPr>
          <w:rFonts w:asciiTheme="minorHAnsi" w:hAnsiTheme="minorHAnsi" w:cstheme="minorHAnsi"/>
          <w:sz w:val="22"/>
          <w:szCs w:val="22"/>
        </w:rPr>
        <w:t>.</w:t>
      </w:r>
    </w:p>
    <w:p w14:paraId="19915819" w14:textId="04EE3EF0" w:rsidR="00101A7A" w:rsidRPr="00842A7C" w:rsidRDefault="00101A7A" w:rsidP="00101A7A">
      <w:pPr>
        <w:pStyle w:val="NormalnyCzerwony"/>
      </w:pPr>
      <w:r>
        <w:t>Opis przedmiotu zamówienia – Załącznik nr 2a</w:t>
      </w:r>
      <w:r w:rsidRPr="002B7D29">
        <w:t xml:space="preserve"> do SWZ musi być podpisany kwalifikowanym podpisem elektronicznym lub podpisem zaufanym lub podpisem osobistym.</w:t>
      </w:r>
    </w:p>
    <w:p w14:paraId="1C671481" w14:textId="77777777" w:rsidR="0092526D" w:rsidRPr="002642C3" w:rsidRDefault="0092526D" w:rsidP="00085BA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2526D" w:rsidRPr="002642C3" w:rsidSect="00085BA0">
      <w:headerReference w:type="first" r:id="rId8"/>
      <w:pgSz w:w="11906" w:h="16838" w:code="9"/>
      <w:pgMar w:top="851" w:right="991" w:bottom="851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32B2" w14:textId="77777777" w:rsidR="007D65D4" w:rsidRDefault="007D65D4" w:rsidP="00085BA0">
      <w:r>
        <w:separator/>
      </w:r>
    </w:p>
  </w:endnote>
  <w:endnote w:type="continuationSeparator" w:id="0">
    <w:p w14:paraId="6AEB70FA" w14:textId="77777777" w:rsidR="007D65D4" w:rsidRDefault="007D65D4" w:rsidP="000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039E" w14:textId="77777777" w:rsidR="007D65D4" w:rsidRDefault="007D65D4" w:rsidP="00085BA0">
      <w:r>
        <w:separator/>
      </w:r>
    </w:p>
  </w:footnote>
  <w:footnote w:type="continuationSeparator" w:id="0">
    <w:p w14:paraId="1B9176CA" w14:textId="77777777" w:rsidR="007D65D4" w:rsidRDefault="007D65D4" w:rsidP="000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63C8" w14:textId="1E7CE1D2" w:rsidR="00085BA0" w:rsidRDefault="00085BA0">
    <w:pPr>
      <w:pStyle w:val="Nagwek"/>
    </w:pPr>
    <w:r>
      <w:rPr>
        <w:noProof/>
      </w:rPr>
      <w:drawing>
        <wp:inline distT="0" distB="0" distL="0" distR="0" wp14:anchorId="64CAB057" wp14:editId="0A6F229B">
          <wp:extent cx="1706880" cy="487680"/>
          <wp:effectExtent l="0" t="0" r="7620" b="7620"/>
          <wp:docPr id="10502086" name="Obraz 1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2086" name="Obraz 1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EDF"/>
    <w:multiLevelType w:val="hybridMultilevel"/>
    <w:tmpl w:val="1BA4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35E"/>
    <w:multiLevelType w:val="hybridMultilevel"/>
    <w:tmpl w:val="6F1AB9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C19DF"/>
    <w:multiLevelType w:val="hybridMultilevel"/>
    <w:tmpl w:val="80F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66F"/>
    <w:multiLevelType w:val="hybridMultilevel"/>
    <w:tmpl w:val="7752FDB4"/>
    <w:lvl w:ilvl="0" w:tplc="9E300484">
      <w:start w:val="9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BAE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74593D"/>
    <w:multiLevelType w:val="hybridMultilevel"/>
    <w:tmpl w:val="7E308D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4B2267"/>
    <w:multiLevelType w:val="hybridMultilevel"/>
    <w:tmpl w:val="0FDCE9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9A1A72"/>
    <w:multiLevelType w:val="hybridMultilevel"/>
    <w:tmpl w:val="62B63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F4A23"/>
    <w:multiLevelType w:val="hybridMultilevel"/>
    <w:tmpl w:val="6518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4AA6"/>
    <w:multiLevelType w:val="hybridMultilevel"/>
    <w:tmpl w:val="EBCE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6B37"/>
    <w:multiLevelType w:val="hybridMultilevel"/>
    <w:tmpl w:val="DFE8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F68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5241BF"/>
    <w:multiLevelType w:val="hybridMultilevel"/>
    <w:tmpl w:val="E75E83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3C541A5"/>
    <w:multiLevelType w:val="hybridMultilevel"/>
    <w:tmpl w:val="3AECD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E7A4C"/>
    <w:multiLevelType w:val="hybridMultilevel"/>
    <w:tmpl w:val="21F6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31480"/>
    <w:multiLevelType w:val="hybridMultilevel"/>
    <w:tmpl w:val="6518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6429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E300484">
      <w:start w:val="90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985A49"/>
    <w:multiLevelType w:val="hybridMultilevel"/>
    <w:tmpl w:val="F45AE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E300484">
      <w:start w:val="90"/>
      <w:numFmt w:val="bullet"/>
      <w:lvlText w:val="-"/>
      <w:lvlJc w:val="left"/>
      <w:pPr>
        <w:ind w:left="172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34589153">
    <w:abstractNumId w:val="12"/>
  </w:num>
  <w:num w:numId="2" w16cid:durableId="872234937">
    <w:abstractNumId w:val="16"/>
  </w:num>
  <w:num w:numId="3" w16cid:durableId="673336003">
    <w:abstractNumId w:val="11"/>
  </w:num>
  <w:num w:numId="4" w16cid:durableId="1679039839">
    <w:abstractNumId w:val="4"/>
  </w:num>
  <w:num w:numId="5" w16cid:durableId="1335915535">
    <w:abstractNumId w:val="17"/>
  </w:num>
  <w:num w:numId="6" w16cid:durableId="264458207">
    <w:abstractNumId w:val="10"/>
  </w:num>
  <w:num w:numId="7" w16cid:durableId="1588884081">
    <w:abstractNumId w:val="14"/>
  </w:num>
  <w:num w:numId="8" w16cid:durableId="197402548">
    <w:abstractNumId w:val="2"/>
  </w:num>
  <w:num w:numId="9" w16cid:durableId="378676351">
    <w:abstractNumId w:val="5"/>
  </w:num>
  <w:num w:numId="10" w16cid:durableId="943149570">
    <w:abstractNumId w:val="6"/>
  </w:num>
  <w:num w:numId="11" w16cid:durableId="697240404">
    <w:abstractNumId w:val="13"/>
  </w:num>
  <w:num w:numId="12" w16cid:durableId="837500254">
    <w:abstractNumId w:val="0"/>
  </w:num>
  <w:num w:numId="13" w16cid:durableId="1975868133">
    <w:abstractNumId w:val="9"/>
  </w:num>
  <w:num w:numId="14" w16cid:durableId="584190409">
    <w:abstractNumId w:val="1"/>
  </w:num>
  <w:num w:numId="15" w16cid:durableId="737679083">
    <w:abstractNumId w:val="15"/>
  </w:num>
  <w:num w:numId="16" w16cid:durableId="175923159">
    <w:abstractNumId w:val="8"/>
  </w:num>
  <w:num w:numId="17" w16cid:durableId="850490143">
    <w:abstractNumId w:val="3"/>
  </w:num>
  <w:num w:numId="18" w16cid:durableId="1041704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6"/>
    <w:rsid w:val="00001DA6"/>
    <w:rsid w:val="000154F3"/>
    <w:rsid w:val="00020EF4"/>
    <w:rsid w:val="00024DD1"/>
    <w:rsid w:val="000304F0"/>
    <w:rsid w:val="00053107"/>
    <w:rsid w:val="000542A4"/>
    <w:rsid w:val="000672BA"/>
    <w:rsid w:val="0007121C"/>
    <w:rsid w:val="00071566"/>
    <w:rsid w:val="000720C5"/>
    <w:rsid w:val="00072A2D"/>
    <w:rsid w:val="00082624"/>
    <w:rsid w:val="000838C4"/>
    <w:rsid w:val="00085BA0"/>
    <w:rsid w:val="00087D4C"/>
    <w:rsid w:val="000A7143"/>
    <w:rsid w:val="000D2ED6"/>
    <w:rsid w:val="000D7C34"/>
    <w:rsid w:val="000E156B"/>
    <w:rsid w:val="000E38C6"/>
    <w:rsid w:val="000E3C38"/>
    <w:rsid w:val="000E3CDD"/>
    <w:rsid w:val="000E7423"/>
    <w:rsid w:val="000F4D61"/>
    <w:rsid w:val="0010195B"/>
    <w:rsid w:val="00101A7A"/>
    <w:rsid w:val="00104922"/>
    <w:rsid w:val="001107AB"/>
    <w:rsid w:val="00121D78"/>
    <w:rsid w:val="00160E4C"/>
    <w:rsid w:val="001704CD"/>
    <w:rsid w:val="0018029D"/>
    <w:rsid w:val="00191A30"/>
    <w:rsid w:val="001C1A41"/>
    <w:rsid w:val="001C381A"/>
    <w:rsid w:val="001D60E6"/>
    <w:rsid w:val="001E3EBE"/>
    <w:rsid w:val="001E70C3"/>
    <w:rsid w:val="002023D5"/>
    <w:rsid w:val="002026C7"/>
    <w:rsid w:val="0020631E"/>
    <w:rsid w:val="00215A27"/>
    <w:rsid w:val="002179DA"/>
    <w:rsid w:val="00230772"/>
    <w:rsid w:val="00240E59"/>
    <w:rsid w:val="00246A21"/>
    <w:rsid w:val="002642C3"/>
    <w:rsid w:val="00286FC3"/>
    <w:rsid w:val="002A178E"/>
    <w:rsid w:val="002C2239"/>
    <w:rsid w:val="002E75DA"/>
    <w:rsid w:val="00300F86"/>
    <w:rsid w:val="003211FC"/>
    <w:rsid w:val="00327D0D"/>
    <w:rsid w:val="00342D3F"/>
    <w:rsid w:val="00345A4F"/>
    <w:rsid w:val="00355A66"/>
    <w:rsid w:val="003561A2"/>
    <w:rsid w:val="0037249F"/>
    <w:rsid w:val="003A1527"/>
    <w:rsid w:val="003A258C"/>
    <w:rsid w:val="003A769F"/>
    <w:rsid w:val="003B439D"/>
    <w:rsid w:val="003C5440"/>
    <w:rsid w:val="003C7BA8"/>
    <w:rsid w:val="00404869"/>
    <w:rsid w:val="004200FD"/>
    <w:rsid w:val="00423821"/>
    <w:rsid w:val="00427E19"/>
    <w:rsid w:val="00440BAC"/>
    <w:rsid w:val="004419FF"/>
    <w:rsid w:val="00455718"/>
    <w:rsid w:val="0048229B"/>
    <w:rsid w:val="00484BD2"/>
    <w:rsid w:val="004B0DB3"/>
    <w:rsid w:val="004C7F85"/>
    <w:rsid w:val="004D0D0A"/>
    <w:rsid w:val="004E2DB3"/>
    <w:rsid w:val="004F6208"/>
    <w:rsid w:val="00507205"/>
    <w:rsid w:val="00507BA1"/>
    <w:rsid w:val="00521038"/>
    <w:rsid w:val="0052568E"/>
    <w:rsid w:val="00531DEF"/>
    <w:rsid w:val="005A00B4"/>
    <w:rsid w:val="005B53EE"/>
    <w:rsid w:val="005C06A4"/>
    <w:rsid w:val="005D3EC9"/>
    <w:rsid w:val="005D5C58"/>
    <w:rsid w:val="00600D4C"/>
    <w:rsid w:val="006011BC"/>
    <w:rsid w:val="006203D2"/>
    <w:rsid w:val="006253A5"/>
    <w:rsid w:val="00637BC7"/>
    <w:rsid w:val="00651B8A"/>
    <w:rsid w:val="006540D1"/>
    <w:rsid w:val="00673F43"/>
    <w:rsid w:val="006848CA"/>
    <w:rsid w:val="006910C5"/>
    <w:rsid w:val="0069405C"/>
    <w:rsid w:val="006A3EA7"/>
    <w:rsid w:val="006A409B"/>
    <w:rsid w:val="006C1A40"/>
    <w:rsid w:val="006C6DB3"/>
    <w:rsid w:val="006D2D04"/>
    <w:rsid w:val="006D397E"/>
    <w:rsid w:val="006D3EE5"/>
    <w:rsid w:val="006E4FE5"/>
    <w:rsid w:val="006E7CCE"/>
    <w:rsid w:val="006F15A2"/>
    <w:rsid w:val="00705BBC"/>
    <w:rsid w:val="00726FA7"/>
    <w:rsid w:val="00765261"/>
    <w:rsid w:val="00770DF7"/>
    <w:rsid w:val="00790E16"/>
    <w:rsid w:val="00792E3B"/>
    <w:rsid w:val="007939DC"/>
    <w:rsid w:val="007A468E"/>
    <w:rsid w:val="007B3A03"/>
    <w:rsid w:val="007B75B6"/>
    <w:rsid w:val="007C5EFE"/>
    <w:rsid w:val="007D31DE"/>
    <w:rsid w:val="007D5528"/>
    <w:rsid w:val="007D5D8F"/>
    <w:rsid w:val="007D65D4"/>
    <w:rsid w:val="007E4B61"/>
    <w:rsid w:val="00806DCF"/>
    <w:rsid w:val="00806FBC"/>
    <w:rsid w:val="0081568A"/>
    <w:rsid w:val="00825A92"/>
    <w:rsid w:val="00825B6B"/>
    <w:rsid w:val="0084481D"/>
    <w:rsid w:val="00851FED"/>
    <w:rsid w:val="008537EE"/>
    <w:rsid w:val="00855665"/>
    <w:rsid w:val="008606DE"/>
    <w:rsid w:val="00874700"/>
    <w:rsid w:val="00874BA1"/>
    <w:rsid w:val="00881938"/>
    <w:rsid w:val="00881A90"/>
    <w:rsid w:val="00884750"/>
    <w:rsid w:val="008865C4"/>
    <w:rsid w:val="00887FD2"/>
    <w:rsid w:val="008933A9"/>
    <w:rsid w:val="008A0AEF"/>
    <w:rsid w:val="008A3050"/>
    <w:rsid w:val="008A5D89"/>
    <w:rsid w:val="008F2757"/>
    <w:rsid w:val="008F55CE"/>
    <w:rsid w:val="0091502E"/>
    <w:rsid w:val="0092526D"/>
    <w:rsid w:val="0093720D"/>
    <w:rsid w:val="00946194"/>
    <w:rsid w:val="009524B8"/>
    <w:rsid w:val="00955D92"/>
    <w:rsid w:val="0095646A"/>
    <w:rsid w:val="00961C0D"/>
    <w:rsid w:val="0097662C"/>
    <w:rsid w:val="0098043C"/>
    <w:rsid w:val="00982A88"/>
    <w:rsid w:val="009867EA"/>
    <w:rsid w:val="00993B6F"/>
    <w:rsid w:val="009A13FD"/>
    <w:rsid w:val="009A4DB2"/>
    <w:rsid w:val="009A705F"/>
    <w:rsid w:val="009C0A52"/>
    <w:rsid w:val="009C276F"/>
    <w:rsid w:val="009D59AC"/>
    <w:rsid w:val="009E12AF"/>
    <w:rsid w:val="009E3719"/>
    <w:rsid w:val="009E792D"/>
    <w:rsid w:val="009F39AE"/>
    <w:rsid w:val="00A056FE"/>
    <w:rsid w:val="00A174E5"/>
    <w:rsid w:val="00A21FCC"/>
    <w:rsid w:val="00A33F2D"/>
    <w:rsid w:val="00A401B5"/>
    <w:rsid w:val="00A53D7E"/>
    <w:rsid w:val="00A610B6"/>
    <w:rsid w:val="00A6460D"/>
    <w:rsid w:val="00A70CB8"/>
    <w:rsid w:val="00AA0913"/>
    <w:rsid w:val="00AA69AF"/>
    <w:rsid w:val="00AB454F"/>
    <w:rsid w:val="00AB7E5A"/>
    <w:rsid w:val="00AD00B5"/>
    <w:rsid w:val="00AD274C"/>
    <w:rsid w:val="00AD54E4"/>
    <w:rsid w:val="00B01C0D"/>
    <w:rsid w:val="00B05C3D"/>
    <w:rsid w:val="00B14E78"/>
    <w:rsid w:val="00B31176"/>
    <w:rsid w:val="00B34FA9"/>
    <w:rsid w:val="00B41875"/>
    <w:rsid w:val="00B5026B"/>
    <w:rsid w:val="00B511A8"/>
    <w:rsid w:val="00B53145"/>
    <w:rsid w:val="00B80F51"/>
    <w:rsid w:val="00B8700C"/>
    <w:rsid w:val="00B9026F"/>
    <w:rsid w:val="00BE031F"/>
    <w:rsid w:val="00BF408E"/>
    <w:rsid w:val="00C15D77"/>
    <w:rsid w:val="00C21EC7"/>
    <w:rsid w:val="00C340D5"/>
    <w:rsid w:val="00C43F8A"/>
    <w:rsid w:val="00C6343A"/>
    <w:rsid w:val="00C71D8D"/>
    <w:rsid w:val="00C93714"/>
    <w:rsid w:val="00CF52E2"/>
    <w:rsid w:val="00D24DA9"/>
    <w:rsid w:val="00D5395C"/>
    <w:rsid w:val="00D6051D"/>
    <w:rsid w:val="00D71224"/>
    <w:rsid w:val="00D72B5A"/>
    <w:rsid w:val="00D825AE"/>
    <w:rsid w:val="00D94F07"/>
    <w:rsid w:val="00DA1979"/>
    <w:rsid w:val="00DA1AF9"/>
    <w:rsid w:val="00DD3878"/>
    <w:rsid w:val="00DD7925"/>
    <w:rsid w:val="00E075DC"/>
    <w:rsid w:val="00E41AC7"/>
    <w:rsid w:val="00E42A2E"/>
    <w:rsid w:val="00E4437C"/>
    <w:rsid w:val="00E5169D"/>
    <w:rsid w:val="00E60100"/>
    <w:rsid w:val="00E82554"/>
    <w:rsid w:val="00E90912"/>
    <w:rsid w:val="00EA05E6"/>
    <w:rsid w:val="00EB5099"/>
    <w:rsid w:val="00EC054A"/>
    <w:rsid w:val="00EC4A11"/>
    <w:rsid w:val="00EC743F"/>
    <w:rsid w:val="00ED173F"/>
    <w:rsid w:val="00ED54E0"/>
    <w:rsid w:val="00EF2F8B"/>
    <w:rsid w:val="00EF7CE1"/>
    <w:rsid w:val="00F05BBC"/>
    <w:rsid w:val="00F306E7"/>
    <w:rsid w:val="00F30764"/>
    <w:rsid w:val="00F3173D"/>
    <w:rsid w:val="00F36E34"/>
    <w:rsid w:val="00F469BA"/>
    <w:rsid w:val="00F55FFB"/>
    <w:rsid w:val="00F66741"/>
    <w:rsid w:val="00F771B8"/>
    <w:rsid w:val="00F94C97"/>
    <w:rsid w:val="00F979B6"/>
    <w:rsid w:val="00FA4A9C"/>
    <w:rsid w:val="00FC5B73"/>
    <w:rsid w:val="00FE0429"/>
    <w:rsid w:val="00FE59A1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A18F6"/>
  <w15:docId w15:val="{7C8D19AF-DDFB-4D1E-B68D-19246E3D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7B75B6"/>
    <w:rPr>
      <w:sz w:val="24"/>
      <w:szCs w:val="24"/>
    </w:rPr>
  </w:style>
  <w:style w:type="paragraph" w:styleId="Akapitzlist">
    <w:name w:val="List Paragraph"/>
    <w:basedOn w:val="Normalny"/>
    <w:qFormat/>
    <w:rsid w:val="00EB5099"/>
    <w:pPr>
      <w:ind w:left="720"/>
      <w:contextualSpacing/>
    </w:pPr>
  </w:style>
  <w:style w:type="table" w:styleId="Tabela-Siatka">
    <w:name w:val="Table Grid"/>
    <w:basedOn w:val="Standardowy"/>
    <w:rsid w:val="009A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25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52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1A7A"/>
    <w:pPr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101A7A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A157-0007-4A89-9252-62C11D7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Barbara Łabudzka</cp:lastModifiedBy>
  <cp:revision>3</cp:revision>
  <cp:lastPrinted>2023-11-14T13:27:00Z</cp:lastPrinted>
  <dcterms:created xsi:type="dcterms:W3CDTF">2023-11-22T11:18:00Z</dcterms:created>
  <dcterms:modified xsi:type="dcterms:W3CDTF">2023-11-23T09:37:00Z</dcterms:modified>
</cp:coreProperties>
</file>