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B38D" w14:textId="77777777" w:rsidR="00B65F4B" w:rsidRPr="00424420" w:rsidRDefault="00B65F4B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24420">
        <w:rPr>
          <w:rFonts w:ascii="Calibri" w:hAnsi="Calibri" w:cs="Calibri"/>
          <w:b/>
          <w:bCs/>
          <w:sz w:val="22"/>
          <w:szCs w:val="22"/>
        </w:rPr>
        <w:t>Nr sprawy: RIR.271.1.14.2021</w:t>
      </w:r>
    </w:p>
    <w:p w14:paraId="4A82D635" w14:textId="77777777" w:rsidR="00B65F4B" w:rsidRDefault="00B65F4B" w:rsidP="00B65F4B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p w14:paraId="6184DCF1" w14:textId="3A462B4B" w:rsidR="00B65F4B" w:rsidRDefault="00B65F4B" w:rsidP="00B65F4B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7 do SWZ</w:t>
      </w:r>
    </w:p>
    <w:p w14:paraId="411CEF27" w14:textId="77777777" w:rsidR="00B65F4B" w:rsidRDefault="00B65F4B" w:rsidP="00B65F4B">
      <w:pPr>
        <w:shd w:val="clear" w:color="auto" w:fill="FFFFFF"/>
        <w:spacing w:before="240" w:line="276" w:lineRule="auto"/>
        <w:ind w:right="6"/>
        <w:jc w:val="center"/>
      </w:pPr>
      <w:bookmarkStart w:id="1" w:name="_Hlk64848793"/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0E0F90B3" w14:textId="77777777" w:rsidR="00B65F4B" w:rsidRDefault="00B65F4B" w:rsidP="00B65F4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bookmarkEnd w:id="1"/>
    <w:p w14:paraId="064C4594" w14:textId="6600CD38" w:rsidR="00B65F4B" w:rsidRDefault="00B65F4B" w:rsidP="00B65F4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Pr="00B65F4B">
        <w:rPr>
          <w:rFonts w:ascii="Calibri" w:hAnsi="Calibri" w:cs="Calibri"/>
          <w:b/>
          <w:bCs/>
          <w:sz w:val="22"/>
          <w:szCs w:val="22"/>
        </w:rPr>
        <w:t>Przebudowa sieci wodociągowej w mi</w:t>
      </w:r>
      <w:r>
        <w:rPr>
          <w:rFonts w:ascii="Calibri" w:hAnsi="Calibri" w:cs="Calibri"/>
          <w:b/>
          <w:bCs/>
          <w:sz w:val="22"/>
          <w:szCs w:val="22"/>
        </w:rPr>
        <w:t xml:space="preserve">ejscowości Adamowice, Szreniawa </w:t>
      </w:r>
      <w:r w:rsidRPr="00B65F4B">
        <w:rPr>
          <w:rFonts w:ascii="Calibri" w:hAnsi="Calibri" w:cs="Calibri"/>
          <w:b/>
          <w:bCs/>
          <w:sz w:val="22"/>
          <w:szCs w:val="22"/>
        </w:rPr>
        <w:t>i Przybysławice”</w:t>
      </w:r>
    </w:p>
    <w:p w14:paraId="37160174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78B4445" w14:textId="630D0A2D" w:rsidR="00B65F4B" w:rsidRDefault="00B65F4B" w:rsidP="00B65F4B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Ja/My:</w:t>
      </w:r>
    </w:p>
    <w:p w14:paraId="34C6F0E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F145556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14:paraId="5A1A9D68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157E77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5A17359" w14:textId="77777777" w:rsidR="00B65F4B" w:rsidRDefault="00B65F4B" w:rsidP="00B65F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DD2E830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14:paraId="6F223E85" w14:textId="77777777" w:rsidR="00B65F4B" w:rsidRDefault="00B65F4B" w:rsidP="00B65F4B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0FC5604B" w14:textId="77777777" w:rsidR="00B65F4B" w:rsidRDefault="00B65F4B" w:rsidP="00B65F4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220BC6FC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wobec ww. podmiotu zachodzą przesłanki wykluczenia z postępowania określone </w:t>
      </w:r>
      <w:r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38DD6BB1" w14:textId="3CEA35AD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ww. podmiot spełnia warunki udziału w postępowaniu określone przez zamawiającego </w:t>
      </w:r>
      <w:r w:rsidR="00E91128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w rozdz. 5 SWZ;</w:t>
      </w:r>
    </w:p>
    <w:p w14:paraId="21793D58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>
        <w:rPr>
          <w:rFonts w:ascii="Calibri" w:hAnsi="Calibri" w:cs="Calibri"/>
          <w:i/>
          <w:iCs/>
        </w:rPr>
        <w:t>(podać nazwę/y podmiotu/ów)</w:t>
      </w:r>
      <w:r>
        <w:rPr>
          <w:rFonts w:ascii="Calibri" w:hAnsi="Calibri" w:cs="Calibri"/>
        </w:rPr>
        <w:t xml:space="preserve">, w następującym zakresie ……………………. </w:t>
      </w:r>
      <w:r>
        <w:rPr>
          <w:rFonts w:ascii="Calibri" w:hAnsi="Calibri" w:cs="Calibri"/>
          <w:i/>
          <w:iCs/>
        </w:rPr>
        <w:t>(podać zakres udostępnianych zasobów)</w:t>
      </w:r>
      <w:r>
        <w:rPr>
          <w:rFonts w:ascii="Calibri" w:hAnsi="Calibri" w:cs="Calibri"/>
        </w:rPr>
        <w:t>;*</w:t>
      </w:r>
    </w:p>
    <w:p w14:paraId="43331CDB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oświadczamy/-my, że ww. podmiot udostępniający zasoby spełnia warunki udziału w postępowaniu </w:t>
      </w:r>
      <w:r>
        <w:rPr>
          <w:rFonts w:ascii="Calibri" w:hAnsi="Calibri" w:cs="Calibri"/>
        </w:rPr>
        <w:br/>
        <w:t>w zakresie, w jakim wykonawca powołuje się na jego zasoby; **</w:t>
      </w:r>
    </w:p>
    <w:p w14:paraId="1AE6C6C4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oświadczam/-my, że wszystkie informacje podane w powyższych oświadczeniach są aktualne i zgodne </w:t>
      </w:r>
      <w:r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>
        <w:rPr>
          <w:rFonts w:ascii="Calibri" w:hAnsi="Calibri" w:cs="Calibri"/>
        </w:rPr>
        <w:br/>
        <w:t>w błąd przy przedstawianiu informacji.</w:t>
      </w:r>
    </w:p>
    <w:p w14:paraId="22641270" w14:textId="77777777" w:rsidR="00B65F4B" w:rsidRDefault="00B65F4B" w:rsidP="00B65F4B">
      <w:pPr>
        <w:spacing w:line="276" w:lineRule="auto"/>
        <w:rPr>
          <w:rFonts w:ascii="Calibri" w:hAnsi="Calibri" w:cs="Calibri"/>
          <w:b/>
          <w:bCs/>
        </w:rPr>
      </w:pPr>
    </w:p>
    <w:p w14:paraId="7424263B" w14:textId="77777777" w:rsidR="00B65F4B" w:rsidRDefault="00B65F4B" w:rsidP="00B65F4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4FEC00F2" w14:textId="77777777" w:rsidR="00B65F4B" w:rsidRDefault="00B65F4B" w:rsidP="00B65F4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CCD45C0" w14:textId="77777777" w:rsidR="00B65F4B" w:rsidRDefault="00B65F4B" w:rsidP="00B65F4B">
      <w:pPr>
        <w:spacing w:line="360" w:lineRule="auto"/>
        <w:jc w:val="both"/>
      </w:pPr>
    </w:p>
    <w:p w14:paraId="2DDB8D29" w14:textId="77777777" w:rsidR="00E91128" w:rsidRDefault="00E91128" w:rsidP="00B65F4B">
      <w:pPr>
        <w:spacing w:line="360" w:lineRule="auto"/>
        <w:jc w:val="both"/>
      </w:pPr>
    </w:p>
    <w:p w14:paraId="49F9C69E" w14:textId="77777777" w:rsidR="00B65F4B" w:rsidRDefault="00B65F4B" w:rsidP="00B65F4B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E457C82" w14:textId="77777777" w:rsidR="00B65F4B" w:rsidRDefault="00B65F4B" w:rsidP="00B65F4B">
      <w:pPr>
        <w:spacing w:line="276" w:lineRule="auto"/>
        <w:rPr>
          <w:rFonts w:ascii="Calibri" w:hAnsi="Calibri" w:cs="Calibri"/>
          <w:b/>
          <w:bCs/>
        </w:rPr>
      </w:pPr>
    </w:p>
    <w:p w14:paraId="1AC64A4A" w14:textId="77777777" w:rsidR="00B65F4B" w:rsidRPr="00E91128" w:rsidRDefault="00B65F4B" w:rsidP="00B65F4B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14:paraId="00CF91BE" w14:textId="41719191" w:rsidR="00B65F4B" w:rsidRPr="00E91128" w:rsidRDefault="00B65F4B" w:rsidP="00E91128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</w:p>
    <w:sectPr w:rsidR="00B65F4B" w:rsidRPr="00E91128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85648E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0A53BC" w14:paraId="0D2E55D0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6CE2355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6192" behindDoc="0" locked="0" layoutInCell="1" allowOverlap="1" wp14:anchorId="459ECF8C" wp14:editId="788D1688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57A65617" wp14:editId="1A205ED8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53BC" w:rsidRPr="009749D8" w14:paraId="1F34F3F5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5F6E22AB" w14:textId="77777777" w:rsidR="000A53BC" w:rsidRPr="009749D8" w:rsidRDefault="000A53BC" w:rsidP="000A53B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648E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483A-25C1-447C-8439-D0BD7C6F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6</cp:revision>
  <cp:lastPrinted>2021-03-08T10:44:00Z</cp:lastPrinted>
  <dcterms:created xsi:type="dcterms:W3CDTF">2021-10-13T10:21:00Z</dcterms:created>
  <dcterms:modified xsi:type="dcterms:W3CDTF">2021-10-25T09:14:00Z</dcterms:modified>
</cp:coreProperties>
</file>