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92CD5" w14:textId="4AD0B3C4" w:rsidR="00A4057F" w:rsidRPr="0092070C"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 xml:space="preserve">Nr postępowania </w:t>
      </w:r>
      <w:r w:rsidR="00AA64E9" w:rsidRPr="00075D3A">
        <w:rPr>
          <w:rFonts w:ascii="Garamond" w:eastAsia="Times New Roman" w:hAnsi="Garamond" w:cs="Times New Roman"/>
          <w:b/>
          <w:bCs/>
          <w:kern w:val="0"/>
          <w:sz w:val="24"/>
          <w:szCs w:val="24"/>
          <w:lang w:eastAsia="pl-PL"/>
          <w14:ligatures w14:val="none"/>
        </w:rPr>
        <w:t>WGS.271.1.2024</w:t>
      </w:r>
      <w:r w:rsidRPr="00075D3A">
        <w:rPr>
          <w:rFonts w:ascii="Garamond" w:eastAsia="Times New Roman" w:hAnsi="Garamond" w:cs="Times New Roman"/>
          <w:b/>
          <w:kern w:val="0"/>
          <w:sz w:val="24"/>
          <w:szCs w:val="24"/>
          <w:lang w:eastAsia="pl-PL"/>
          <w14:ligatures w14:val="none"/>
        </w:rPr>
        <w:t xml:space="preserve">                                               </w:t>
      </w:r>
      <w:r w:rsidRPr="0092070C">
        <w:rPr>
          <w:rFonts w:ascii="Garamond" w:eastAsia="Times New Roman" w:hAnsi="Garamond" w:cs="Times New Roman"/>
          <w:b/>
          <w:kern w:val="0"/>
          <w:sz w:val="24"/>
          <w:szCs w:val="24"/>
          <w:lang w:eastAsia="pl-PL"/>
          <w14:ligatures w14:val="none"/>
        </w:rPr>
        <w:t xml:space="preserve">Nr TED: </w:t>
      </w:r>
      <w:r w:rsidR="0092070C" w:rsidRPr="0092070C">
        <w:rPr>
          <w:rFonts w:ascii="Garamond" w:hAnsi="Garamond"/>
          <w:b/>
          <w:color w:val="444444"/>
          <w:sz w:val="24"/>
          <w:szCs w:val="24"/>
          <w:shd w:val="clear" w:color="auto" w:fill="FFFFFF"/>
        </w:rPr>
        <w:t>411254-2024</w:t>
      </w:r>
    </w:p>
    <w:p w14:paraId="6A49C5C9"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bCs/>
          <w:kern w:val="0"/>
          <w:sz w:val="24"/>
          <w:szCs w:val="24"/>
          <w:lang w:eastAsia="pl-PL"/>
          <w14:ligatures w14:val="none"/>
        </w:rPr>
      </w:pPr>
    </w:p>
    <w:p w14:paraId="2B35AB21"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44F2D52C"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32E8DE10"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2A9BE6ED"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39F6E724" w14:textId="77777777" w:rsidR="00A4057F" w:rsidRPr="00075D3A" w:rsidRDefault="00A4057F" w:rsidP="00A4057F">
      <w:pPr>
        <w:autoSpaceDE w:val="0"/>
        <w:autoSpaceDN w:val="0"/>
        <w:adjustRightInd w:val="0"/>
        <w:spacing w:after="0" w:line="276" w:lineRule="auto"/>
        <w:ind w:left="2075"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SPECYFIKACJA WARUNKÓW ZAMÓWIENIA</w:t>
      </w:r>
    </w:p>
    <w:p w14:paraId="500E3023" w14:textId="77777777" w:rsidR="00A4057F" w:rsidRPr="00075D3A" w:rsidRDefault="00A4057F" w:rsidP="00A4057F">
      <w:pPr>
        <w:autoSpaceDE w:val="0"/>
        <w:autoSpaceDN w:val="0"/>
        <w:adjustRightInd w:val="0"/>
        <w:spacing w:after="0" w:line="276" w:lineRule="auto"/>
        <w:ind w:left="2075" w:right="14"/>
        <w:jc w:val="both"/>
        <w:outlineLvl w:val="0"/>
        <w:rPr>
          <w:rFonts w:ascii="Garamond" w:eastAsia="Times New Roman" w:hAnsi="Garamond" w:cs="Times New Roman"/>
          <w:b/>
          <w:bCs/>
          <w:kern w:val="0"/>
          <w:sz w:val="24"/>
          <w:szCs w:val="24"/>
          <w:lang w:eastAsia="pl-PL"/>
          <w14:ligatures w14:val="none"/>
        </w:rPr>
      </w:pPr>
    </w:p>
    <w:p w14:paraId="4B59834F" w14:textId="1D534AB8"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Cs/>
          <w:kern w:val="0"/>
          <w:sz w:val="24"/>
          <w:szCs w:val="24"/>
          <w:lang w:eastAsia="pl-PL"/>
          <w14:ligatures w14:val="none"/>
        </w:rPr>
      </w:pPr>
      <w:r w:rsidRPr="00075D3A">
        <w:rPr>
          <w:rFonts w:ascii="Garamond" w:eastAsia="Times New Roman" w:hAnsi="Garamond" w:cs="Times New Roman"/>
          <w:bCs/>
          <w:kern w:val="0"/>
          <w:sz w:val="24"/>
          <w:szCs w:val="24"/>
          <w:lang w:eastAsia="pl-PL"/>
          <w14:ligatures w14:val="none"/>
        </w:rPr>
        <w:t>Postępowanie o udzielenie zamówienia publicznego prowadzonego w trybie przetargu nieograniczonego na usługi zgodnie z zasadami przewidzianymi dla zamówień klasycznych o wartości równej lub przekraczającej progi unijne – Ustawa z dnia 11 września 2019 r. – Prawo zamówień publicznych (Dz. U. z 20</w:t>
      </w:r>
      <w:r w:rsidR="00565F2A" w:rsidRPr="00075D3A">
        <w:rPr>
          <w:rFonts w:ascii="Garamond" w:eastAsia="Times New Roman" w:hAnsi="Garamond" w:cs="Times New Roman"/>
          <w:bCs/>
          <w:kern w:val="0"/>
          <w:sz w:val="24"/>
          <w:szCs w:val="24"/>
          <w:lang w:eastAsia="pl-PL"/>
          <w14:ligatures w14:val="none"/>
        </w:rPr>
        <w:t>23</w:t>
      </w:r>
      <w:r w:rsidRPr="00075D3A">
        <w:rPr>
          <w:rFonts w:ascii="Garamond" w:eastAsia="Times New Roman" w:hAnsi="Garamond" w:cs="Times New Roman"/>
          <w:bCs/>
          <w:kern w:val="0"/>
          <w:sz w:val="24"/>
          <w:szCs w:val="24"/>
          <w:lang w:eastAsia="pl-PL"/>
          <w14:ligatures w14:val="none"/>
        </w:rPr>
        <w:t xml:space="preserve"> r. poz. </w:t>
      </w:r>
      <w:r w:rsidR="00565F2A" w:rsidRPr="00075D3A">
        <w:rPr>
          <w:rFonts w:ascii="Garamond" w:eastAsia="Times New Roman" w:hAnsi="Garamond" w:cs="Times New Roman"/>
          <w:bCs/>
          <w:kern w:val="0"/>
          <w:sz w:val="24"/>
          <w:szCs w:val="24"/>
          <w:lang w:eastAsia="pl-PL"/>
          <w14:ligatures w14:val="none"/>
        </w:rPr>
        <w:t>1605</w:t>
      </w:r>
      <w:r w:rsidRPr="00075D3A">
        <w:rPr>
          <w:rFonts w:ascii="Garamond" w:eastAsia="Times New Roman" w:hAnsi="Garamond" w:cs="Times New Roman"/>
          <w:bCs/>
          <w:kern w:val="0"/>
          <w:sz w:val="24"/>
          <w:szCs w:val="24"/>
          <w:lang w:eastAsia="pl-PL"/>
          <w14:ligatures w14:val="none"/>
        </w:rPr>
        <w:t xml:space="preserve"> ze zm.) na zadanie </w:t>
      </w:r>
      <w:proofErr w:type="spellStart"/>
      <w:r w:rsidRPr="00075D3A">
        <w:rPr>
          <w:rFonts w:ascii="Garamond" w:eastAsia="Times New Roman" w:hAnsi="Garamond" w:cs="Times New Roman"/>
          <w:bCs/>
          <w:kern w:val="0"/>
          <w:sz w:val="24"/>
          <w:szCs w:val="24"/>
          <w:lang w:eastAsia="pl-PL"/>
          <w14:ligatures w14:val="none"/>
        </w:rPr>
        <w:t>pn</w:t>
      </w:r>
      <w:proofErr w:type="spellEnd"/>
      <w:r w:rsidRPr="00075D3A">
        <w:rPr>
          <w:rFonts w:ascii="Garamond" w:eastAsia="Times New Roman" w:hAnsi="Garamond" w:cs="Times New Roman"/>
          <w:bCs/>
          <w:kern w:val="0"/>
          <w:sz w:val="24"/>
          <w:szCs w:val="24"/>
          <w:lang w:eastAsia="pl-PL"/>
          <w14:ligatures w14:val="none"/>
        </w:rPr>
        <w:t>:</w:t>
      </w:r>
    </w:p>
    <w:p w14:paraId="440F4A50"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19A2A606"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0FC7E82F" w14:textId="4F981050" w:rsidR="00A4057F" w:rsidRPr="00075D3A" w:rsidRDefault="00A4057F" w:rsidP="00A4057F">
      <w:pPr>
        <w:autoSpaceDE w:val="0"/>
        <w:autoSpaceDN w:val="0"/>
        <w:adjustRightInd w:val="0"/>
        <w:spacing w:after="0" w:line="276" w:lineRule="auto"/>
        <w:ind w:right="14"/>
        <w:jc w:val="center"/>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w:t>
      </w:r>
      <w:bookmarkStart w:id="0" w:name="_Hlk155957386"/>
      <w:r w:rsidR="00565F2A" w:rsidRPr="00075D3A">
        <w:rPr>
          <w:rFonts w:ascii="Garamond" w:hAnsi="Garamond"/>
          <w:b/>
          <w:bCs/>
          <w:sz w:val="24"/>
          <w:szCs w:val="24"/>
        </w:rPr>
        <w:t>Zagospodarowanie odpadów komunalnych pochodzących z nieruchomości zamieszkałych z terenu miasta Gubina oraz z Punktu Selektywnego Zbierania Odpadów Komunalnych w Gubinie</w:t>
      </w:r>
      <w:bookmarkEnd w:id="0"/>
      <w:r w:rsidRPr="00075D3A">
        <w:rPr>
          <w:rFonts w:ascii="Garamond" w:eastAsia="Times New Roman" w:hAnsi="Garamond" w:cs="Times New Roman"/>
          <w:b/>
          <w:bCs/>
          <w:kern w:val="0"/>
          <w:sz w:val="24"/>
          <w:szCs w:val="24"/>
          <w:lang w:eastAsia="pl-PL"/>
          <w14:ligatures w14:val="none"/>
        </w:rPr>
        <w:t>”</w:t>
      </w:r>
    </w:p>
    <w:p w14:paraId="032308CD"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72155D03"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389E334E"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13C4EEE7" w14:textId="77777777" w:rsidR="00A4057F" w:rsidRPr="00075D3A" w:rsidRDefault="00A4057F" w:rsidP="00A4057F">
      <w:pPr>
        <w:autoSpaceDE w:val="0"/>
        <w:autoSpaceDN w:val="0"/>
        <w:adjustRightInd w:val="0"/>
        <w:spacing w:after="0" w:line="276" w:lineRule="auto"/>
        <w:ind w:right="14"/>
        <w:jc w:val="center"/>
        <w:rPr>
          <w:rFonts w:ascii="Garamond" w:eastAsia="Times New Roman" w:hAnsi="Garamond" w:cs="Times New Roman"/>
          <w:b/>
          <w:kern w:val="0"/>
          <w:sz w:val="24"/>
          <w:szCs w:val="24"/>
          <w:lang w:eastAsia="pl-PL"/>
          <w14:ligatures w14:val="none"/>
        </w:rPr>
      </w:pPr>
    </w:p>
    <w:p w14:paraId="050DC41A" w14:textId="77777777" w:rsidR="00A4057F" w:rsidRPr="00075D3A" w:rsidRDefault="00A4057F" w:rsidP="00A4057F">
      <w:pPr>
        <w:autoSpaceDE w:val="0"/>
        <w:autoSpaceDN w:val="0"/>
        <w:adjustRightInd w:val="0"/>
        <w:spacing w:after="0" w:line="276" w:lineRule="auto"/>
        <w:ind w:right="14"/>
        <w:jc w:val="center"/>
        <w:rPr>
          <w:rFonts w:ascii="Garamond" w:eastAsia="Times New Roman" w:hAnsi="Garamond" w:cs="Times New Roman"/>
          <w:b/>
          <w:kern w:val="0"/>
          <w:sz w:val="24"/>
          <w:szCs w:val="24"/>
          <w:lang w:eastAsia="pl-PL"/>
          <w14:ligatures w14:val="none"/>
        </w:rPr>
      </w:pPr>
    </w:p>
    <w:p w14:paraId="7C28C50D" w14:textId="77777777" w:rsidR="00A4057F" w:rsidRPr="00075D3A" w:rsidRDefault="00A4057F" w:rsidP="00A4057F">
      <w:pPr>
        <w:autoSpaceDE w:val="0"/>
        <w:autoSpaceDN w:val="0"/>
        <w:adjustRightInd w:val="0"/>
        <w:spacing w:after="0" w:line="276" w:lineRule="auto"/>
        <w:ind w:right="14"/>
        <w:jc w:val="center"/>
        <w:rPr>
          <w:rFonts w:ascii="Garamond" w:eastAsia="Times New Roman" w:hAnsi="Garamond" w:cs="Times New Roman"/>
          <w:b/>
          <w:kern w:val="0"/>
          <w:sz w:val="24"/>
          <w:szCs w:val="24"/>
          <w:lang w:eastAsia="pl-PL"/>
          <w14:ligatures w14:val="none"/>
        </w:rPr>
      </w:pPr>
    </w:p>
    <w:p w14:paraId="431C78FC"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365A3FBA"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3F4B96CA"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51E4A384"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4B61DA84"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0408D273"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617E26BE"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3FA1443B"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28C352EB"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6850BFC9"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7CDA679E"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bookmarkStart w:id="1" w:name="_Hlk76128763"/>
    </w:p>
    <w:p w14:paraId="096B0985" w14:textId="0D0DBA16" w:rsidR="00A4057F" w:rsidRPr="00075D3A" w:rsidRDefault="0092070C" w:rsidP="00A4057F">
      <w:pPr>
        <w:autoSpaceDE w:val="0"/>
        <w:autoSpaceDN w:val="0"/>
        <w:adjustRightInd w:val="0"/>
        <w:spacing w:after="0" w:line="276" w:lineRule="auto"/>
        <w:ind w:left="6145" w:right="14"/>
        <w:jc w:val="both"/>
        <w:rPr>
          <w:rFonts w:ascii="Garamond" w:eastAsia="Times New Roman" w:hAnsi="Garamond" w:cs="Times New Roman"/>
          <w:b/>
          <w:kern w:val="0"/>
          <w:sz w:val="24"/>
          <w:szCs w:val="24"/>
          <w:lang w:eastAsia="pl-PL"/>
          <w14:ligatures w14:val="none"/>
        </w:rPr>
      </w:pPr>
      <w:r>
        <w:rPr>
          <w:rFonts w:ascii="Garamond" w:eastAsia="Times New Roman" w:hAnsi="Garamond" w:cs="Times New Roman"/>
          <w:b/>
          <w:kern w:val="0"/>
          <w:sz w:val="24"/>
          <w:szCs w:val="24"/>
          <w:lang w:eastAsia="pl-PL"/>
          <w14:ligatures w14:val="none"/>
        </w:rPr>
        <w:t>Podpisano przez:</w:t>
      </w:r>
    </w:p>
    <w:p w14:paraId="6A58F69A" w14:textId="77777777" w:rsidR="00A4057F" w:rsidRPr="00075D3A" w:rsidRDefault="00A4057F" w:rsidP="00A4057F">
      <w:pPr>
        <w:autoSpaceDE w:val="0"/>
        <w:autoSpaceDN w:val="0"/>
        <w:adjustRightInd w:val="0"/>
        <w:spacing w:after="0" w:line="276" w:lineRule="auto"/>
        <w:ind w:left="6145" w:right="14"/>
        <w:jc w:val="both"/>
        <w:rPr>
          <w:rFonts w:ascii="Garamond" w:eastAsia="Times New Roman" w:hAnsi="Garamond" w:cs="Times New Roman"/>
          <w:b/>
          <w:kern w:val="0"/>
          <w:sz w:val="24"/>
          <w:szCs w:val="24"/>
          <w:lang w:eastAsia="pl-PL"/>
          <w14:ligatures w14:val="none"/>
        </w:rPr>
      </w:pPr>
    </w:p>
    <w:p w14:paraId="71F95021" w14:textId="77777777" w:rsidR="00A4057F" w:rsidRPr="00075D3A" w:rsidRDefault="00A4057F" w:rsidP="00A4057F">
      <w:pPr>
        <w:autoSpaceDE w:val="0"/>
        <w:autoSpaceDN w:val="0"/>
        <w:adjustRightInd w:val="0"/>
        <w:spacing w:after="0" w:line="276" w:lineRule="auto"/>
        <w:ind w:left="6145" w:right="14"/>
        <w:jc w:val="both"/>
        <w:rPr>
          <w:rFonts w:ascii="Garamond" w:eastAsia="Times New Roman" w:hAnsi="Garamond" w:cs="Times New Roman"/>
          <w:b/>
          <w:kern w:val="0"/>
          <w:sz w:val="24"/>
          <w:szCs w:val="24"/>
          <w:lang w:eastAsia="pl-PL"/>
          <w14:ligatures w14:val="none"/>
        </w:rPr>
      </w:pPr>
      <w:r w:rsidRPr="00075D3A">
        <w:rPr>
          <w:rFonts w:ascii="Garamond" w:eastAsia="Times New Roman" w:hAnsi="Garamond" w:cs="Times New Roman"/>
          <w:b/>
          <w:kern w:val="0"/>
          <w:sz w:val="24"/>
          <w:szCs w:val="24"/>
          <w:lang w:eastAsia="pl-PL"/>
          <w14:ligatures w14:val="none"/>
        </w:rPr>
        <w:t>Burmistrz Miasta Gubina</w:t>
      </w:r>
    </w:p>
    <w:p w14:paraId="2F10123B" w14:textId="0C8B9646" w:rsidR="00B45C0B" w:rsidRPr="00075D3A" w:rsidRDefault="00B45C0B" w:rsidP="00A4057F">
      <w:pPr>
        <w:autoSpaceDE w:val="0"/>
        <w:autoSpaceDN w:val="0"/>
        <w:adjustRightInd w:val="0"/>
        <w:spacing w:after="0" w:line="276" w:lineRule="auto"/>
        <w:ind w:left="6145" w:right="14"/>
        <w:jc w:val="both"/>
        <w:rPr>
          <w:rFonts w:ascii="Garamond" w:eastAsia="Times New Roman" w:hAnsi="Garamond" w:cs="Times New Roman"/>
          <w:b/>
          <w:kern w:val="0"/>
          <w:sz w:val="24"/>
          <w:szCs w:val="24"/>
          <w:lang w:eastAsia="pl-PL"/>
          <w14:ligatures w14:val="none"/>
        </w:rPr>
      </w:pPr>
      <w:r w:rsidRPr="00075D3A">
        <w:rPr>
          <w:rFonts w:ascii="Garamond" w:eastAsia="Times New Roman" w:hAnsi="Garamond" w:cs="Times New Roman"/>
          <w:b/>
          <w:kern w:val="0"/>
          <w:sz w:val="24"/>
          <w:szCs w:val="24"/>
          <w:lang w:eastAsia="pl-PL"/>
          <w14:ligatures w14:val="none"/>
        </w:rPr>
        <w:t xml:space="preserve">Zbigniew </w:t>
      </w:r>
      <w:proofErr w:type="spellStart"/>
      <w:r w:rsidRPr="00075D3A">
        <w:rPr>
          <w:rFonts w:ascii="Garamond" w:eastAsia="Times New Roman" w:hAnsi="Garamond" w:cs="Times New Roman"/>
          <w:b/>
          <w:kern w:val="0"/>
          <w:sz w:val="24"/>
          <w:szCs w:val="24"/>
          <w:lang w:eastAsia="pl-PL"/>
          <w14:ligatures w14:val="none"/>
        </w:rPr>
        <w:t>Bołoczko</w:t>
      </w:r>
      <w:proofErr w:type="spellEnd"/>
    </w:p>
    <w:p w14:paraId="536F7059" w14:textId="77777777" w:rsidR="00A4057F" w:rsidRPr="00075D3A" w:rsidRDefault="00A4057F" w:rsidP="00A4057F">
      <w:pPr>
        <w:tabs>
          <w:tab w:val="left" w:pos="8080"/>
        </w:tabs>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bookmarkEnd w:id="1"/>
    <w:p w14:paraId="7535EA49"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3069D833"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6797E2BC" w14:textId="1522D937" w:rsidR="00A4057F" w:rsidRPr="00075D3A" w:rsidRDefault="00A4057F" w:rsidP="00A4057F">
      <w:pPr>
        <w:autoSpaceDE w:val="0"/>
        <w:autoSpaceDN w:val="0"/>
        <w:adjustRightInd w:val="0"/>
        <w:spacing w:after="0" w:line="276" w:lineRule="auto"/>
        <w:ind w:left="218"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Gubin, dn. </w:t>
      </w:r>
      <w:r w:rsidR="008154F7" w:rsidRPr="00075D3A">
        <w:rPr>
          <w:rFonts w:ascii="Garamond" w:eastAsia="Times New Roman" w:hAnsi="Garamond" w:cs="Times New Roman"/>
          <w:kern w:val="0"/>
          <w:sz w:val="24"/>
          <w:szCs w:val="24"/>
          <w:lang w:eastAsia="pl-PL"/>
          <w14:ligatures w14:val="none"/>
        </w:rPr>
        <w:t>10.07.2024 r.</w:t>
      </w:r>
    </w:p>
    <w:p w14:paraId="271A0354" w14:textId="77777777" w:rsidR="00A4057F" w:rsidRPr="00075D3A" w:rsidRDefault="00A4057F" w:rsidP="00A4057F">
      <w:pPr>
        <w:autoSpaceDE w:val="0"/>
        <w:autoSpaceDN w:val="0"/>
        <w:adjustRightInd w:val="0"/>
        <w:spacing w:after="0" w:line="276" w:lineRule="auto"/>
        <w:jc w:val="both"/>
        <w:rPr>
          <w:rFonts w:ascii="Times New Roman" w:eastAsia="Times New Roman" w:hAnsi="Times New Roman" w:cs="Times New Roman"/>
          <w:kern w:val="0"/>
          <w:lang w:eastAsia="pl-PL"/>
          <w14:ligatures w14:val="none"/>
        </w:rPr>
      </w:pPr>
    </w:p>
    <w:p w14:paraId="2BFE6650"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sectPr w:rsidR="00A4057F" w:rsidRPr="00075D3A" w:rsidSect="003E1537">
          <w:pgSz w:w="11910" w:h="16840"/>
          <w:pgMar w:top="1320" w:right="1280" w:bottom="280" w:left="1260" w:header="708" w:footer="708" w:gutter="0"/>
          <w:cols w:space="708"/>
        </w:sectPr>
      </w:pPr>
    </w:p>
    <w:p w14:paraId="59A7D8C3" w14:textId="77777777" w:rsidR="00A4057F" w:rsidRPr="00075D3A" w:rsidRDefault="00A4057F">
      <w:pPr>
        <w:numPr>
          <w:ilvl w:val="0"/>
          <w:numId w:val="18"/>
        </w:numPr>
        <w:autoSpaceDE w:val="0"/>
        <w:autoSpaceDN w:val="0"/>
        <w:adjustRightInd w:val="0"/>
        <w:spacing w:after="0" w:line="276" w:lineRule="auto"/>
        <w:ind w:left="426" w:right="14" w:hanging="426"/>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lastRenderedPageBreak/>
        <w:t>Postanowienia ogólne</w:t>
      </w:r>
    </w:p>
    <w:p w14:paraId="18B80440" w14:textId="61D994D8" w:rsidR="00565F2A" w:rsidRPr="00075D3A" w:rsidRDefault="00565F2A">
      <w:pPr>
        <w:pStyle w:val="Akapitzlist"/>
        <w:widowControl w:val="0"/>
        <w:numPr>
          <w:ilvl w:val="0"/>
          <w:numId w:val="25"/>
        </w:numPr>
        <w:tabs>
          <w:tab w:val="left" w:pos="851"/>
        </w:tabs>
        <w:ind w:left="851" w:hanging="425"/>
        <w:rPr>
          <w:rFonts w:ascii="Garamond" w:eastAsia="Carlito" w:hAnsi="Garamond" w:cs="Carlito"/>
          <w:sz w:val="24"/>
          <w:szCs w:val="24"/>
        </w:rPr>
      </w:pPr>
      <w:r w:rsidRPr="00075D3A">
        <w:rPr>
          <w:rFonts w:ascii="Garamond" w:eastAsia="Carlito" w:hAnsi="Garamond" w:cs="Carlito"/>
          <w:sz w:val="24"/>
          <w:szCs w:val="24"/>
        </w:rPr>
        <w:t>Gmina Gubin o statusie miejskim</w:t>
      </w:r>
    </w:p>
    <w:p w14:paraId="6687D8B9" w14:textId="77777777" w:rsidR="00565F2A" w:rsidRPr="00075D3A" w:rsidRDefault="00565F2A" w:rsidP="00565F2A">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075D3A">
        <w:rPr>
          <w:rFonts w:ascii="Garamond" w:eastAsia="Carlito" w:hAnsi="Garamond" w:cs="Carlito"/>
          <w:kern w:val="0"/>
          <w:sz w:val="24"/>
          <w:szCs w:val="24"/>
          <w14:ligatures w14:val="none"/>
        </w:rPr>
        <w:t>ul. Piastowska 24</w:t>
      </w:r>
    </w:p>
    <w:p w14:paraId="04922A5F" w14:textId="77777777" w:rsidR="00565F2A" w:rsidRPr="00075D3A" w:rsidRDefault="00565F2A" w:rsidP="00565F2A">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075D3A">
        <w:rPr>
          <w:rFonts w:ascii="Garamond" w:eastAsia="Carlito" w:hAnsi="Garamond" w:cs="Carlito"/>
          <w:kern w:val="0"/>
          <w:sz w:val="24"/>
          <w:szCs w:val="24"/>
          <w14:ligatures w14:val="none"/>
        </w:rPr>
        <w:t>66-620 Gubin</w:t>
      </w:r>
    </w:p>
    <w:p w14:paraId="767026F8" w14:textId="77777777" w:rsidR="00565F2A" w:rsidRPr="00075D3A" w:rsidRDefault="00000000" w:rsidP="00565F2A">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hyperlink r:id="rId8" w:history="1">
        <w:r w:rsidR="00565F2A" w:rsidRPr="00075D3A">
          <w:rPr>
            <w:rFonts w:ascii="Garamond" w:eastAsia="Carlito" w:hAnsi="Garamond" w:cs="Carlito"/>
            <w:kern w:val="0"/>
            <w:sz w:val="24"/>
            <w:szCs w:val="24"/>
            <w:u w:val="single"/>
            <w14:ligatures w14:val="none"/>
          </w:rPr>
          <w:t>www.bip.gubin.pl</w:t>
        </w:r>
      </w:hyperlink>
    </w:p>
    <w:p w14:paraId="4793FB98" w14:textId="1F8DA134" w:rsidR="00565F2A" w:rsidRPr="00075D3A" w:rsidRDefault="00565F2A" w:rsidP="00565F2A">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075D3A">
        <w:rPr>
          <w:rFonts w:ascii="Garamond" w:eastAsia="Carlito" w:hAnsi="Garamond" w:cs="Carlito"/>
          <w:kern w:val="0"/>
          <w:sz w:val="24"/>
          <w:szCs w:val="24"/>
          <w14:ligatures w14:val="none"/>
        </w:rPr>
        <w:t xml:space="preserve">tel. 68 455 81 00, 68 455 81 22, </w:t>
      </w:r>
    </w:p>
    <w:p w14:paraId="1327C7AB" w14:textId="77777777" w:rsidR="00565F2A" w:rsidRPr="00075D3A" w:rsidRDefault="00565F2A" w:rsidP="00565F2A">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u w:val="single" w:color="00007F"/>
          <w14:ligatures w14:val="none"/>
        </w:rPr>
      </w:pPr>
      <w:r w:rsidRPr="00075D3A">
        <w:rPr>
          <w:rFonts w:ascii="Garamond" w:eastAsia="Carlito" w:hAnsi="Garamond" w:cs="Carlito"/>
          <w:kern w:val="0"/>
          <w:sz w:val="24"/>
          <w:szCs w:val="24"/>
          <w14:ligatures w14:val="none"/>
        </w:rPr>
        <w:t xml:space="preserve">adres poczty elektronicznej: </w:t>
      </w:r>
      <w:hyperlink r:id="rId9" w:history="1">
        <w:r w:rsidRPr="00075D3A">
          <w:rPr>
            <w:rFonts w:ascii="Garamond" w:eastAsia="Carlito" w:hAnsi="Garamond" w:cs="Carlito"/>
            <w:kern w:val="0"/>
            <w:sz w:val="24"/>
            <w:szCs w:val="24"/>
            <w:u w:val="single" w:color="00007F"/>
            <w14:ligatures w14:val="none"/>
          </w:rPr>
          <w:t>um@gubin.pl</w:t>
        </w:r>
      </w:hyperlink>
    </w:p>
    <w:p w14:paraId="7823AF9A" w14:textId="417E46C3" w:rsidR="00565F2A" w:rsidRPr="00075D3A" w:rsidRDefault="00565F2A">
      <w:pPr>
        <w:pStyle w:val="Akapitzlist"/>
        <w:widowControl w:val="0"/>
        <w:numPr>
          <w:ilvl w:val="0"/>
          <w:numId w:val="25"/>
        </w:numPr>
        <w:adjustRightInd/>
        <w:ind w:left="851" w:right="28" w:hanging="425"/>
        <w:rPr>
          <w:rFonts w:ascii="Garamond" w:eastAsia="Calibri" w:hAnsi="Garamond" w:cs="Calibri"/>
          <w:sz w:val="24"/>
          <w:szCs w:val="24"/>
        </w:rPr>
      </w:pPr>
      <w:r w:rsidRPr="00075D3A">
        <w:rPr>
          <w:rFonts w:ascii="Garamond" w:eastAsia="Calibri" w:hAnsi="Garamond" w:cs="Calibri"/>
          <w:sz w:val="24"/>
          <w:szCs w:val="24"/>
        </w:rPr>
        <w:t xml:space="preserve">Adres strony internetowej prowadzonego postępowania: </w:t>
      </w:r>
      <w:hyperlink r:id="rId10">
        <w:r w:rsidRPr="00075D3A">
          <w:rPr>
            <w:rFonts w:ascii="Garamond" w:eastAsia="Calibri" w:hAnsi="Garamond" w:cs="Calibri"/>
            <w:sz w:val="24"/>
            <w:szCs w:val="24"/>
            <w:u w:val="single"/>
          </w:rPr>
          <w:t>https://platformazakupowa.pl/pn/gubin</w:t>
        </w:r>
      </w:hyperlink>
      <w:r w:rsidRPr="00075D3A">
        <w:rPr>
          <w:rFonts w:ascii="Garamond" w:eastAsia="Calibri" w:hAnsi="Garamond" w:cs="Calibri"/>
          <w:sz w:val="24"/>
          <w:szCs w:val="24"/>
        </w:rPr>
        <w:t xml:space="preserve"> </w:t>
      </w:r>
    </w:p>
    <w:p w14:paraId="0C14A7E7" w14:textId="67267EA0" w:rsidR="00565F2A" w:rsidRPr="00075D3A" w:rsidRDefault="00565F2A">
      <w:pPr>
        <w:pStyle w:val="Akapitzlist"/>
        <w:widowControl w:val="0"/>
        <w:numPr>
          <w:ilvl w:val="0"/>
          <w:numId w:val="25"/>
        </w:numPr>
        <w:adjustRightInd/>
        <w:ind w:left="851" w:right="28" w:hanging="425"/>
        <w:rPr>
          <w:rFonts w:ascii="Garamond" w:eastAsia="Calibri" w:hAnsi="Garamond" w:cs="Calibri"/>
          <w:sz w:val="24"/>
          <w:szCs w:val="24"/>
        </w:rPr>
      </w:pPr>
      <w:r w:rsidRPr="00075D3A">
        <w:rPr>
          <w:rFonts w:ascii="Garamond" w:eastAsia="Calibri" w:hAnsi="Garamond" w:cs="Calibri"/>
          <w:sz w:val="24"/>
          <w:szCs w:val="24"/>
        </w:rPr>
        <w:t xml:space="preserve">Adres strony internetowej, na której udostępniane będą zmiany i wyjaśnienia treści SWZ oraz inne dokumenty zamówienia bezpośrednio związane z postępowaniem o udzielenie zamówienia: </w:t>
      </w:r>
      <w:hyperlink r:id="rId11">
        <w:r w:rsidRPr="00075D3A">
          <w:rPr>
            <w:rFonts w:ascii="Garamond" w:eastAsia="Calibri" w:hAnsi="Garamond" w:cs="Calibri"/>
            <w:sz w:val="24"/>
            <w:szCs w:val="24"/>
            <w:u w:val="single"/>
          </w:rPr>
          <w:t>https://platformazakupowa.pl/pn/gubin</w:t>
        </w:r>
      </w:hyperlink>
    </w:p>
    <w:p w14:paraId="0F79ED43" w14:textId="662CD90D" w:rsidR="00565F2A" w:rsidRPr="00075D3A" w:rsidRDefault="00565F2A">
      <w:pPr>
        <w:pStyle w:val="Akapitzlist"/>
        <w:widowControl w:val="0"/>
        <w:numPr>
          <w:ilvl w:val="0"/>
          <w:numId w:val="25"/>
        </w:numPr>
        <w:adjustRightInd/>
        <w:ind w:left="851" w:right="28" w:hanging="425"/>
        <w:rPr>
          <w:rFonts w:ascii="Garamond" w:eastAsia="Calibri" w:hAnsi="Garamond" w:cs="Calibri"/>
          <w:sz w:val="24"/>
          <w:szCs w:val="24"/>
        </w:rPr>
      </w:pPr>
      <w:r w:rsidRPr="00075D3A">
        <w:rPr>
          <w:rFonts w:ascii="Garamond" w:eastAsia="Carlito" w:hAnsi="Garamond" w:cs="Carlito"/>
          <w:sz w:val="24"/>
          <w:szCs w:val="24"/>
        </w:rPr>
        <w:t xml:space="preserve">Numer </w:t>
      </w:r>
      <w:r w:rsidRPr="00075D3A">
        <w:rPr>
          <w:rFonts w:ascii="Garamond" w:eastAsia="Carlito" w:hAnsi="Garamond" w:cs="Carlito"/>
          <w:spacing w:val="-3"/>
          <w:sz w:val="24"/>
          <w:szCs w:val="24"/>
        </w:rPr>
        <w:t xml:space="preserve">referencyjny </w:t>
      </w:r>
      <w:r w:rsidRPr="00075D3A">
        <w:rPr>
          <w:rFonts w:ascii="Garamond" w:eastAsia="Carlito" w:hAnsi="Garamond" w:cs="Carlito"/>
          <w:sz w:val="24"/>
          <w:szCs w:val="24"/>
        </w:rPr>
        <w:t>nadany sprawie przez Zamawiającego:</w:t>
      </w:r>
      <w:r w:rsidRPr="00075D3A">
        <w:rPr>
          <w:rFonts w:ascii="Garamond" w:eastAsia="Carlito" w:hAnsi="Garamond" w:cs="Carlito"/>
          <w:spacing w:val="-1"/>
          <w:sz w:val="24"/>
          <w:szCs w:val="24"/>
        </w:rPr>
        <w:t xml:space="preserve"> </w:t>
      </w:r>
      <w:r w:rsidR="00B45C0B" w:rsidRPr="00075D3A">
        <w:rPr>
          <w:rFonts w:ascii="Garamond" w:eastAsia="Carlito" w:hAnsi="Garamond" w:cs="Carlito"/>
          <w:b/>
          <w:spacing w:val="7"/>
          <w:sz w:val="24"/>
          <w:szCs w:val="24"/>
        </w:rPr>
        <w:t>WGS</w:t>
      </w:r>
      <w:r w:rsidRPr="00075D3A">
        <w:rPr>
          <w:rFonts w:ascii="Garamond" w:eastAsia="Carlito" w:hAnsi="Garamond" w:cs="Carlito"/>
          <w:b/>
          <w:spacing w:val="7"/>
          <w:sz w:val="24"/>
          <w:szCs w:val="24"/>
        </w:rPr>
        <w:t>.271</w:t>
      </w:r>
      <w:r w:rsidR="002E71E3" w:rsidRPr="00075D3A">
        <w:rPr>
          <w:rFonts w:ascii="Garamond" w:eastAsia="Carlito" w:hAnsi="Garamond" w:cs="Carlito"/>
          <w:b/>
          <w:spacing w:val="7"/>
          <w:sz w:val="24"/>
          <w:szCs w:val="24"/>
        </w:rPr>
        <w:t>.</w:t>
      </w:r>
      <w:r w:rsidR="00B45C0B" w:rsidRPr="00075D3A">
        <w:rPr>
          <w:rFonts w:ascii="Garamond" w:eastAsia="Carlito" w:hAnsi="Garamond" w:cs="Carlito"/>
          <w:b/>
          <w:spacing w:val="7"/>
          <w:sz w:val="24"/>
          <w:szCs w:val="24"/>
        </w:rPr>
        <w:t>1</w:t>
      </w:r>
      <w:r w:rsidRPr="00075D3A">
        <w:rPr>
          <w:rFonts w:ascii="Garamond" w:eastAsia="Carlito" w:hAnsi="Garamond" w:cs="Carlito"/>
          <w:b/>
          <w:spacing w:val="7"/>
          <w:sz w:val="24"/>
          <w:szCs w:val="24"/>
        </w:rPr>
        <w:t>.2024</w:t>
      </w:r>
    </w:p>
    <w:p w14:paraId="378B20DB"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16"/>
          <w:szCs w:val="16"/>
          <w:lang w:eastAsia="pl-PL"/>
          <w14:ligatures w14:val="none"/>
        </w:rPr>
      </w:pPr>
    </w:p>
    <w:p w14:paraId="6F7846F9" w14:textId="77777777" w:rsidR="00A4057F" w:rsidRPr="00075D3A" w:rsidRDefault="00A4057F">
      <w:pPr>
        <w:numPr>
          <w:ilvl w:val="0"/>
          <w:numId w:val="18"/>
        </w:numPr>
        <w:autoSpaceDE w:val="0"/>
        <w:autoSpaceDN w:val="0"/>
        <w:adjustRightInd w:val="0"/>
        <w:spacing w:after="0" w:line="276" w:lineRule="auto"/>
        <w:ind w:left="426" w:right="14" w:hanging="426"/>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TRYB UDZIELENIA</w:t>
      </w:r>
      <w:r w:rsidRPr="00075D3A">
        <w:rPr>
          <w:rFonts w:ascii="Garamond" w:eastAsia="Times New Roman" w:hAnsi="Garamond" w:cs="Times New Roman"/>
          <w:b/>
          <w:bCs/>
          <w:spacing w:val="-2"/>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ZAMÓWIENIA</w:t>
      </w:r>
    </w:p>
    <w:p w14:paraId="7447C15B" w14:textId="1E7FA5BD" w:rsidR="00A4057F" w:rsidRPr="00075D3A" w:rsidRDefault="001D0732">
      <w:pPr>
        <w:pStyle w:val="Standard"/>
        <w:numPr>
          <w:ilvl w:val="0"/>
          <w:numId w:val="17"/>
        </w:numPr>
        <w:spacing w:line="300" w:lineRule="atLeast"/>
        <w:ind w:left="709" w:hanging="283"/>
        <w:rPr>
          <w:rFonts w:ascii="Garamond" w:eastAsia="Times New Roman" w:hAnsi="Garamond" w:cstheme="minorHAnsi"/>
          <w:sz w:val="24"/>
          <w:szCs w:val="24"/>
          <w:lang w:eastAsia="pl-PL"/>
        </w:rPr>
      </w:pPr>
      <w:r w:rsidRPr="00075D3A">
        <w:rPr>
          <w:rFonts w:ascii="Garamond" w:eastAsia="Times New Roman" w:hAnsi="Garamond" w:cstheme="minorHAnsi"/>
          <w:sz w:val="24"/>
          <w:szCs w:val="24"/>
          <w:lang w:eastAsia="pl-PL"/>
        </w:rPr>
        <w:t xml:space="preserve">Postępowanie o udzielenie zamówienia publicznego prowadzone jest </w:t>
      </w:r>
      <w:r w:rsidRPr="00075D3A">
        <w:rPr>
          <w:rFonts w:ascii="Garamond" w:eastAsia="Times New Roman" w:hAnsi="Garamond" w:cstheme="minorHAnsi"/>
          <w:b/>
          <w:bCs/>
          <w:sz w:val="24"/>
          <w:szCs w:val="24"/>
          <w:lang w:eastAsia="pl-PL"/>
        </w:rPr>
        <w:t>w trybie przetargu nieograniczonego</w:t>
      </w:r>
      <w:r w:rsidRPr="00075D3A">
        <w:rPr>
          <w:rFonts w:ascii="Garamond" w:eastAsia="Times New Roman" w:hAnsi="Garamond" w:cstheme="minorHAnsi"/>
          <w:sz w:val="24"/>
          <w:szCs w:val="24"/>
          <w:lang w:eastAsia="pl-PL"/>
        </w:rPr>
        <w:t>, na podstawie art. 132 ustawy z dnia 11 września 2019 r. - Prawo zamówień</w:t>
      </w:r>
      <w:r w:rsidR="00A4057F" w:rsidRPr="00075D3A">
        <w:rPr>
          <w:rFonts w:ascii="Garamond" w:eastAsia="Times New Roman" w:hAnsi="Garamond" w:cs="Times New Roman"/>
          <w:kern w:val="0"/>
          <w:sz w:val="24"/>
          <w:szCs w:val="24"/>
          <w:lang w:eastAsia="pl-PL"/>
        </w:rPr>
        <w:t xml:space="preserve"> (Dz. U. z 20</w:t>
      </w:r>
      <w:r w:rsidR="0029284A" w:rsidRPr="00075D3A">
        <w:rPr>
          <w:rFonts w:ascii="Garamond" w:eastAsia="Times New Roman" w:hAnsi="Garamond" w:cs="Times New Roman"/>
          <w:kern w:val="0"/>
          <w:sz w:val="24"/>
          <w:szCs w:val="24"/>
          <w:lang w:eastAsia="pl-PL"/>
        </w:rPr>
        <w:t>23</w:t>
      </w:r>
      <w:r w:rsidR="00A4057F" w:rsidRPr="00075D3A">
        <w:rPr>
          <w:rFonts w:ascii="Garamond" w:eastAsia="Times New Roman" w:hAnsi="Garamond" w:cs="Times New Roman"/>
          <w:kern w:val="0"/>
          <w:sz w:val="24"/>
          <w:szCs w:val="24"/>
          <w:lang w:eastAsia="pl-PL"/>
        </w:rPr>
        <w:t xml:space="preserve"> r. poz. </w:t>
      </w:r>
      <w:r w:rsidR="0029284A" w:rsidRPr="00075D3A">
        <w:rPr>
          <w:rFonts w:ascii="Garamond" w:eastAsia="Times New Roman" w:hAnsi="Garamond" w:cs="Times New Roman"/>
          <w:kern w:val="0"/>
          <w:sz w:val="24"/>
          <w:szCs w:val="24"/>
          <w:lang w:eastAsia="pl-PL"/>
        </w:rPr>
        <w:t>1605</w:t>
      </w:r>
      <w:r w:rsidR="00A4057F" w:rsidRPr="00075D3A">
        <w:rPr>
          <w:rFonts w:ascii="Garamond" w:eastAsia="Times New Roman" w:hAnsi="Garamond" w:cs="Times New Roman"/>
          <w:kern w:val="0"/>
          <w:sz w:val="24"/>
          <w:szCs w:val="24"/>
          <w:lang w:eastAsia="pl-PL"/>
        </w:rPr>
        <w:t xml:space="preserve"> ze zm.) zwanej dalej ,,ustawą </w:t>
      </w:r>
      <w:proofErr w:type="spellStart"/>
      <w:r w:rsidR="00A4057F" w:rsidRPr="00075D3A">
        <w:rPr>
          <w:rFonts w:ascii="Garamond" w:eastAsia="Times New Roman" w:hAnsi="Garamond" w:cs="Times New Roman"/>
          <w:kern w:val="0"/>
          <w:sz w:val="24"/>
          <w:szCs w:val="24"/>
          <w:lang w:eastAsia="pl-PL"/>
        </w:rPr>
        <w:t>p.z.p</w:t>
      </w:r>
      <w:proofErr w:type="spellEnd"/>
      <w:r w:rsidR="00A4057F" w:rsidRPr="00075D3A">
        <w:rPr>
          <w:rFonts w:ascii="Garamond" w:eastAsia="Times New Roman" w:hAnsi="Garamond" w:cs="Times New Roman"/>
          <w:kern w:val="0"/>
          <w:sz w:val="24"/>
          <w:szCs w:val="24"/>
          <w:lang w:eastAsia="pl-PL"/>
        </w:rPr>
        <w:t xml:space="preserve">. lub </w:t>
      </w:r>
      <w:proofErr w:type="spellStart"/>
      <w:r w:rsidR="00A4057F" w:rsidRPr="00075D3A">
        <w:rPr>
          <w:rFonts w:ascii="Garamond" w:eastAsia="Times New Roman" w:hAnsi="Garamond" w:cs="Times New Roman"/>
          <w:kern w:val="0"/>
          <w:sz w:val="24"/>
          <w:szCs w:val="24"/>
          <w:lang w:eastAsia="pl-PL"/>
        </w:rPr>
        <w:t>p.z.p</w:t>
      </w:r>
      <w:proofErr w:type="spellEnd"/>
      <w:r w:rsidR="00A4057F" w:rsidRPr="00075D3A">
        <w:rPr>
          <w:rFonts w:ascii="Garamond" w:eastAsia="Times New Roman" w:hAnsi="Garamond" w:cs="Times New Roman"/>
          <w:kern w:val="0"/>
          <w:sz w:val="24"/>
          <w:szCs w:val="24"/>
          <w:lang w:eastAsia="pl-PL"/>
        </w:rPr>
        <w:t>.’’ oraz niniejszej Specyfikacji Warunków Zamówienia, zwaną dalej ,,SWZ”.</w:t>
      </w:r>
    </w:p>
    <w:p w14:paraId="7FD1A67B" w14:textId="77777777" w:rsidR="00A4057F" w:rsidRPr="00075D3A" w:rsidRDefault="00A4057F">
      <w:pPr>
        <w:numPr>
          <w:ilvl w:val="0"/>
          <w:numId w:val="17"/>
        </w:numPr>
        <w:tabs>
          <w:tab w:val="left" w:pos="709"/>
        </w:tabs>
        <w:autoSpaceDE w:val="0"/>
        <w:autoSpaceDN w:val="0"/>
        <w:adjustRightInd w:val="0"/>
        <w:spacing w:after="0" w:line="276" w:lineRule="auto"/>
        <w:ind w:left="709" w:right="14" w:hanging="283"/>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Językiem postępowania o udzielenie zamówienia jest język polski. Cała korespondencja pomiędzy Wykonawcami a Zamawiającym prowadzona będzie w języku</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polskim.</w:t>
      </w:r>
    </w:p>
    <w:p w14:paraId="28ECC894" w14:textId="77777777" w:rsidR="00A4057F" w:rsidRPr="00075D3A" w:rsidRDefault="00A4057F">
      <w:pPr>
        <w:numPr>
          <w:ilvl w:val="0"/>
          <w:numId w:val="17"/>
        </w:numPr>
        <w:tabs>
          <w:tab w:val="left" w:pos="709"/>
        </w:tabs>
        <w:autoSpaceDE w:val="0"/>
        <w:autoSpaceDN w:val="0"/>
        <w:adjustRightInd w:val="0"/>
        <w:spacing w:after="0" w:line="276" w:lineRule="auto"/>
        <w:ind w:left="709" w:right="14" w:hanging="283"/>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Zamawiający przewiduje zastosowanie tzw. procedury odwróconej, o której mowa w art. 139 ust. 1 - 4 ustawy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tj. Zamawiający najpierw dokona badania i oceny ofert, a następnie dokona kwalifikacji podmiotowej Wykonawcy, którego oferta została najwyżej oceniona, w zakresie braku podstaw wykluczenia oraz spełnienia warunków udziału w postępowaniu.</w:t>
      </w:r>
    </w:p>
    <w:p w14:paraId="1ED78E0A"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16"/>
          <w:szCs w:val="16"/>
          <w:lang w:eastAsia="pl-PL"/>
          <w14:ligatures w14:val="none"/>
        </w:rPr>
      </w:pPr>
    </w:p>
    <w:p w14:paraId="4E70D8EB" w14:textId="77777777" w:rsidR="00A4057F" w:rsidRPr="00075D3A" w:rsidRDefault="00A4057F">
      <w:pPr>
        <w:numPr>
          <w:ilvl w:val="0"/>
          <w:numId w:val="18"/>
        </w:numPr>
        <w:tabs>
          <w:tab w:val="left" w:pos="426"/>
        </w:tabs>
        <w:autoSpaceDE w:val="0"/>
        <w:autoSpaceDN w:val="0"/>
        <w:adjustRightInd w:val="0"/>
        <w:spacing w:after="0" w:line="276" w:lineRule="auto"/>
        <w:ind w:left="426" w:right="14" w:hanging="426"/>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OPIS PRZEDMIOTU</w:t>
      </w:r>
      <w:r w:rsidRPr="00075D3A">
        <w:rPr>
          <w:rFonts w:ascii="Garamond" w:eastAsia="Times New Roman" w:hAnsi="Garamond" w:cs="Times New Roman"/>
          <w:b/>
          <w:bCs/>
          <w:spacing w:val="2"/>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ZAMÓWIENIA</w:t>
      </w:r>
    </w:p>
    <w:p w14:paraId="5A3E8D8E" w14:textId="57C21BA2" w:rsidR="00A4057F" w:rsidRPr="00075D3A" w:rsidRDefault="00A4057F" w:rsidP="00A4057F">
      <w:pPr>
        <w:autoSpaceDE w:val="0"/>
        <w:autoSpaceDN w:val="0"/>
        <w:adjustRightInd w:val="0"/>
        <w:spacing w:after="0" w:line="276" w:lineRule="auto"/>
        <w:ind w:left="42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Przedmiotem zamówienia jest: </w:t>
      </w:r>
      <w:r w:rsidRPr="00075D3A">
        <w:rPr>
          <w:rFonts w:ascii="Garamond" w:eastAsia="Times New Roman" w:hAnsi="Garamond" w:cs="Times New Roman"/>
          <w:b/>
          <w:bCs/>
          <w:kern w:val="0"/>
          <w:sz w:val="24"/>
          <w:szCs w:val="24"/>
          <w:lang w:eastAsia="pl-PL"/>
          <w14:ligatures w14:val="none"/>
        </w:rPr>
        <w:t>„</w:t>
      </w:r>
      <w:r w:rsidR="00D11655" w:rsidRPr="00075D3A">
        <w:rPr>
          <w:rFonts w:ascii="Garamond" w:hAnsi="Garamond"/>
          <w:b/>
          <w:bCs/>
          <w:sz w:val="24"/>
          <w:szCs w:val="24"/>
        </w:rPr>
        <w:t>Zagospodarowanie odpadów komunalnych pochodzących z nieruchomości zamieszkałych z terenu miasta Gubina oraz z Punktu Selektywnego Zbierania Odpadów Komunalnych w Gubinie</w:t>
      </w:r>
      <w:r w:rsidRPr="00075D3A">
        <w:rPr>
          <w:rFonts w:ascii="Garamond" w:eastAsia="Times New Roman" w:hAnsi="Garamond" w:cs="Times New Roman"/>
          <w:b/>
          <w:bCs/>
          <w:kern w:val="0"/>
          <w:sz w:val="24"/>
          <w:szCs w:val="24"/>
          <w:lang w:eastAsia="pl-PL"/>
          <w14:ligatures w14:val="none"/>
        </w:rPr>
        <w:t>”</w:t>
      </w:r>
      <w:r w:rsidRPr="00075D3A">
        <w:rPr>
          <w:rFonts w:ascii="Garamond" w:eastAsia="Times New Roman" w:hAnsi="Garamond" w:cs="Times New Roman"/>
          <w:kern w:val="0"/>
          <w:sz w:val="24"/>
          <w:szCs w:val="24"/>
          <w:lang w:eastAsia="pl-PL"/>
          <w14:ligatures w14:val="none"/>
        </w:rPr>
        <w:t xml:space="preserve"> w następującym zakresie:</w:t>
      </w:r>
    </w:p>
    <w:p w14:paraId="2CC966CA" w14:textId="77777777" w:rsidR="00A4057F" w:rsidRPr="00075D3A" w:rsidRDefault="00A4057F" w:rsidP="00A4057F">
      <w:pPr>
        <w:tabs>
          <w:tab w:val="left" w:pos="585"/>
          <w:tab w:val="left" w:pos="587"/>
        </w:tabs>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457923EE" w14:textId="77777777" w:rsidR="00A4057F" w:rsidRPr="00075D3A" w:rsidRDefault="00A4057F" w:rsidP="00A4057F">
      <w:pPr>
        <w:tabs>
          <w:tab w:val="left" w:pos="426"/>
        </w:tabs>
        <w:autoSpaceDE w:val="0"/>
        <w:autoSpaceDN w:val="0"/>
        <w:adjustRightInd w:val="0"/>
        <w:spacing w:after="0" w:line="276" w:lineRule="auto"/>
        <w:ind w:left="426" w:right="14"/>
        <w:jc w:val="both"/>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 xml:space="preserve">Wspólny Słownik Zamówień CPV: </w:t>
      </w:r>
    </w:p>
    <w:p w14:paraId="3FAF3A10" w14:textId="77777777" w:rsidR="00F63270" w:rsidRPr="00075D3A" w:rsidRDefault="00F63270" w:rsidP="00F63270">
      <w:pPr>
        <w:pStyle w:val="Default"/>
        <w:ind w:left="426"/>
        <w:rPr>
          <w:color w:val="auto"/>
        </w:rPr>
      </w:pPr>
      <w:r w:rsidRPr="00075D3A">
        <w:rPr>
          <w:color w:val="auto"/>
        </w:rPr>
        <w:t xml:space="preserve">90533000-2 Usługi gospodarki odpadami, </w:t>
      </w:r>
    </w:p>
    <w:p w14:paraId="40535028" w14:textId="77777777" w:rsidR="00F63270" w:rsidRPr="00075D3A" w:rsidRDefault="00F63270" w:rsidP="00F63270">
      <w:pPr>
        <w:pStyle w:val="Default"/>
        <w:ind w:left="426"/>
        <w:rPr>
          <w:color w:val="auto"/>
        </w:rPr>
      </w:pPr>
      <w:r w:rsidRPr="00075D3A">
        <w:rPr>
          <w:color w:val="auto"/>
        </w:rPr>
        <w:t xml:space="preserve">90514000-3 Usługi recyklingu odpadów, </w:t>
      </w:r>
    </w:p>
    <w:p w14:paraId="48C7D92F" w14:textId="5736DEEE" w:rsidR="00A4057F" w:rsidRPr="00075D3A" w:rsidRDefault="00F63270" w:rsidP="00F63270">
      <w:pPr>
        <w:tabs>
          <w:tab w:val="left" w:pos="426"/>
        </w:tabs>
        <w:autoSpaceDE w:val="0"/>
        <w:autoSpaceDN w:val="0"/>
        <w:adjustRightInd w:val="0"/>
        <w:spacing w:after="0" w:line="276" w:lineRule="auto"/>
        <w:ind w:left="426" w:right="14"/>
        <w:jc w:val="both"/>
        <w:rPr>
          <w:rFonts w:ascii="Garamond" w:eastAsia="Times New Roman" w:hAnsi="Garamond" w:cs="Times New Roman"/>
          <w:kern w:val="0"/>
          <w:sz w:val="24"/>
          <w:szCs w:val="24"/>
          <w:lang w:eastAsia="pl-PL"/>
          <w14:ligatures w14:val="none"/>
        </w:rPr>
      </w:pPr>
      <w:r w:rsidRPr="00075D3A">
        <w:rPr>
          <w:rFonts w:ascii="Garamond" w:hAnsi="Garamond"/>
          <w:sz w:val="24"/>
          <w:szCs w:val="24"/>
        </w:rPr>
        <w:t>90511200-4 Usługi gromadzenia odpadów pochodzących z gospodarstw domowych.</w:t>
      </w:r>
    </w:p>
    <w:p w14:paraId="4FF64660" w14:textId="77777777" w:rsidR="00A4057F" w:rsidRPr="00075D3A" w:rsidRDefault="00A4057F" w:rsidP="00A4057F">
      <w:pPr>
        <w:autoSpaceDE w:val="0"/>
        <w:autoSpaceDN w:val="0"/>
        <w:adjustRightInd w:val="0"/>
        <w:spacing w:after="0" w:line="276" w:lineRule="auto"/>
        <w:contextualSpacing/>
        <w:jc w:val="both"/>
        <w:rPr>
          <w:rFonts w:ascii="Garamond" w:eastAsia="Times New Roman" w:hAnsi="Garamond" w:cs="Times New Roman"/>
          <w:b/>
          <w:kern w:val="0"/>
          <w:sz w:val="24"/>
          <w:szCs w:val="24"/>
          <w:lang w:eastAsia="pl-PL"/>
          <w14:ligatures w14:val="none"/>
        </w:rPr>
      </w:pPr>
    </w:p>
    <w:p w14:paraId="35F6AFCF" w14:textId="77777777" w:rsidR="00A4057F" w:rsidRPr="00075D3A" w:rsidRDefault="00A4057F">
      <w:pPr>
        <w:numPr>
          <w:ilvl w:val="0"/>
          <w:numId w:val="22"/>
        </w:numPr>
        <w:autoSpaceDE w:val="0"/>
        <w:autoSpaceDN w:val="0"/>
        <w:adjustRightInd w:val="0"/>
        <w:spacing w:after="0" w:line="276" w:lineRule="auto"/>
        <w:ind w:left="426" w:firstLine="0"/>
        <w:jc w:val="both"/>
        <w:rPr>
          <w:rFonts w:ascii="Garamond" w:eastAsia="Times New Roman" w:hAnsi="Garamond" w:cs="Times New Roman"/>
          <w:b/>
          <w:kern w:val="0"/>
          <w:sz w:val="24"/>
          <w:szCs w:val="24"/>
          <w:lang w:eastAsia="pl-PL"/>
          <w14:ligatures w14:val="none"/>
        </w:rPr>
      </w:pPr>
      <w:r w:rsidRPr="00075D3A">
        <w:rPr>
          <w:rFonts w:ascii="Garamond" w:eastAsia="Times New Roman" w:hAnsi="Garamond" w:cs="Times New Roman"/>
          <w:b/>
          <w:kern w:val="0"/>
          <w:sz w:val="24"/>
          <w:szCs w:val="24"/>
          <w:lang w:eastAsia="pl-PL"/>
          <w14:ligatures w14:val="none"/>
        </w:rPr>
        <w:t>Przedmiotem umowy jest:</w:t>
      </w:r>
    </w:p>
    <w:p w14:paraId="25271B76" w14:textId="77777777" w:rsidR="00D11655" w:rsidRPr="00075D3A" w:rsidRDefault="00D11655" w:rsidP="00A63EA7">
      <w:pPr>
        <w:autoSpaceDE w:val="0"/>
        <w:autoSpaceDN w:val="0"/>
        <w:adjustRightInd w:val="0"/>
        <w:spacing w:after="0" w:line="240" w:lineRule="auto"/>
        <w:ind w:left="709"/>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Przedmiotem zamówienia jest świadczenie usługi polegającej na zagospodarowaniu niesegregowanych (zmieszanych odpadów komunalnych) i segregowanych odpadów komunalnych pochodzących z terenu miasta Gubina w instalacji komunalnej lub instalacji odzysku i unieszkodliwiania odpadów. </w:t>
      </w:r>
    </w:p>
    <w:p w14:paraId="68554100" w14:textId="77777777" w:rsidR="00D11655" w:rsidRPr="00075D3A" w:rsidRDefault="00D11655" w:rsidP="00A63EA7">
      <w:pPr>
        <w:autoSpaceDE w:val="0"/>
        <w:autoSpaceDN w:val="0"/>
        <w:adjustRightInd w:val="0"/>
        <w:spacing w:after="0" w:line="240" w:lineRule="auto"/>
        <w:ind w:left="709"/>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Wykonawca będzie realizował zamówienie zgodnie z przepisami prawa, w szczególności:</w:t>
      </w:r>
    </w:p>
    <w:p w14:paraId="29AB939D" w14:textId="3FFED737" w:rsidR="00D11655" w:rsidRPr="00075D3A" w:rsidRDefault="00D11655">
      <w:pPr>
        <w:numPr>
          <w:ilvl w:val="0"/>
          <w:numId w:val="28"/>
        </w:numPr>
        <w:autoSpaceDE w:val="0"/>
        <w:autoSpaceDN w:val="0"/>
        <w:adjustRightInd w:val="0"/>
        <w:spacing w:after="0" w:line="240" w:lineRule="auto"/>
        <w:ind w:left="1134" w:hanging="425"/>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ustawą z dnia 14 grudnia 2012 r. o odpadach (Dz. U. z 202</w:t>
      </w:r>
      <w:r w:rsidR="00A63EA7" w:rsidRPr="00075D3A">
        <w:rPr>
          <w:rFonts w:ascii="Garamond" w:eastAsia="Calibri" w:hAnsi="Garamond" w:cs="Times New Roman"/>
          <w:kern w:val="0"/>
          <w:sz w:val="24"/>
          <w:szCs w:val="24"/>
          <w14:ligatures w14:val="none"/>
        </w:rPr>
        <w:t>3</w:t>
      </w:r>
      <w:r w:rsidRPr="00075D3A">
        <w:rPr>
          <w:rFonts w:ascii="Garamond" w:eastAsia="Calibri" w:hAnsi="Garamond" w:cs="Times New Roman"/>
          <w:kern w:val="0"/>
          <w:sz w:val="24"/>
          <w:szCs w:val="24"/>
          <w14:ligatures w14:val="none"/>
        </w:rPr>
        <w:t xml:space="preserve"> r., poz. </w:t>
      </w:r>
      <w:r w:rsidR="00A63EA7" w:rsidRPr="00075D3A">
        <w:rPr>
          <w:rFonts w:ascii="Garamond" w:eastAsia="Calibri" w:hAnsi="Garamond" w:cs="Times New Roman"/>
          <w:kern w:val="0"/>
          <w:sz w:val="24"/>
          <w:szCs w:val="24"/>
          <w14:ligatures w14:val="none"/>
        </w:rPr>
        <w:t>1587</w:t>
      </w:r>
      <w:r w:rsidRPr="00075D3A">
        <w:rPr>
          <w:rFonts w:ascii="Garamond" w:eastAsia="Calibri" w:hAnsi="Garamond" w:cs="Times New Roman"/>
          <w:kern w:val="0"/>
          <w:sz w:val="24"/>
          <w:szCs w:val="24"/>
          <w14:ligatures w14:val="none"/>
        </w:rPr>
        <w:t xml:space="preserve"> ze zm.),</w:t>
      </w:r>
    </w:p>
    <w:p w14:paraId="364AB61E" w14:textId="21FF60EC" w:rsidR="00D11655" w:rsidRPr="00075D3A" w:rsidRDefault="00D11655">
      <w:pPr>
        <w:numPr>
          <w:ilvl w:val="0"/>
          <w:numId w:val="28"/>
        </w:numPr>
        <w:autoSpaceDE w:val="0"/>
        <w:autoSpaceDN w:val="0"/>
        <w:adjustRightInd w:val="0"/>
        <w:spacing w:after="0" w:line="240" w:lineRule="auto"/>
        <w:ind w:left="1134" w:hanging="425"/>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ustawą z dnia 13 września 1996 r. o utrzymaniu czystości i porządku w gminach</w:t>
      </w:r>
      <w:r w:rsidRPr="00075D3A">
        <w:rPr>
          <w:rFonts w:ascii="Garamond" w:eastAsia="Calibri" w:hAnsi="Garamond" w:cs="Times New Roman"/>
          <w:i/>
          <w:kern w:val="0"/>
          <w:sz w:val="24"/>
          <w:szCs w:val="24"/>
          <w14:ligatures w14:val="none"/>
        </w:rPr>
        <w:t xml:space="preserve"> </w:t>
      </w:r>
      <w:r w:rsidRPr="00075D3A">
        <w:rPr>
          <w:rFonts w:ascii="Garamond" w:eastAsia="Calibri" w:hAnsi="Garamond" w:cs="Times New Roman"/>
          <w:i/>
          <w:kern w:val="0"/>
          <w:sz w:val="24"/>
          <w:szCs w:val="24"/>
          <w14:ligatures w14:val="none"/>
        </w:rPr>
        <w:br/>
      </w:r>
      <w:r w:rsidRPr="00075D3A">
        <w:rPr>
          <w:rFonts w:ascii="Garamond" w:eastAsia="Calibri" w:hAnsi="Garamond" w:cs="Times New Roman"/>
          <w:kern w:val="0"/>
          <w:sz w:val="24"/>
          <w:szCs w:val="24"/>
          <w14:ligatures w14:val="none"/>
        </w:rPr>
        <w:t>(Dz. U. 202</w:t>
      </w:r>
      <w:r w:rsidR="00A63EA7" w:rsidRPr="00075D3A">
        <w:rPr>
          <w:rFonts w:ascii="Garamond" w:eastAsia="Calibri" w:hAnsi="Garamond" w:cs="Times New Roman"/>
          <w:kern w:val="0"/>
          <w:sz w:val="24"/>
          <w:szCs w:val="24"/>
          <w14:ligatures w14:val="none"/>
        </w:rPr>
        <w:t>3</w:t>
      </w:r>
      <w:r w:rsidRPr="00075D3A">
        <w:rPr>
          <w:rFonts w:ascii="Garamond" w:eastAsia="Calibri" w:hAnsi="Garamond" w:cs="Times New Roman"/>
          <w:kern w:val="0"/>
          <w:sz w:val="24"/>
          <w:szCs w:val="24"/>
          <w14:ligatures w14:val="none"/>
        </w:rPr>
        <w:t xml:space="preserve"> r., poz. </w:t>
      </w:r>
      <w:r w:rsidR="00A63EA7" w:rsidRPr="00075D3A">
        <w:rPr>
          <w:rFonts w:ascii="Garamond" w:eastAsia="Calibri" w:hAnsi="Garamond" w:cs="Times New Roman"/>
          <w:kern w:val="0"/>
          <w:sz w:val="24"/>
          <w:szCs w:val="24"/>
          <w14:ligatures w14:val="none"/>
        </w:rPr>
        <w:t>1469 ze zm.</w:t>
      </w:r>
      <w:r w:rsidRPr="00075D3A">
        <w:rPr>
          <w:rFonts w:ascii="Garamond" w:eastAsia="Calibri" w:hAnsi="Garamond" w:cs="Times New Roman"/>
          <w:kern w:val="0"/>
          <w:sz w:val="24"/>
          <w:szCs w:val="24"/>
          <w14:ligatures w14:val="none"/>
        </w:rPr>
        <w:t>).</w:t>
      </w:r>
    </w:p>
    <w:p w14:paraId="4D87809C" w14:textId="77777777" w:rsidR="0029284A" w:rsidRPr="00075D3A" w:rsidRDefault="0029284A" w:rsidP="0029284A">
      <w:pPr>
        <w:autoSpaceDE w:val="0"/>
        <w:autoSpaceDN w:val="0"/>
        <w:adjustRightInd w:val="0"/>
        <w:spacing w:after="0" w:line="240" w:lineRule="auto"/>
        <w:ind w:left="1134"/>
        <w:jc w:val="both"/>
        <w:rPr>
          <w:rFonts w:ascii="Garamond" w:eastAsia="Calibri" w:hAnsi="Garamond" w:cs="Times New Roman"/>
          <w:kern w:val="0"/>
          <w:sz w:val="24"/>
          <w:szCs w:val="24"/>
          <w14:ligatures w14:val="none"/>
        </w:rPr>
      </w:pPr>
    </w:p>
    <w:p w14:paraId="3EC38FA4" w14:textId="53731D81" w:rsidR="0029284A" w:rsidRPr="00075D3A" w:rsidRDefault="0029284A" w:rsidP="0029284A">
      <w:pPr>
        <w:pStyle w:val="Akapitzlist"/>
        <w:numPr>
          <w:ilvl w:val="0"/>
          <w:numId w:val="22"/>
        </w:numPr>
        <w:ind w:hanging="294"/>
        <w:rPr>
          <w:rFonts w:ascii="Garamond" w:eastAsia="Calibri" w:hAnsi="Garamond" w:cs="Arial"/>
          <w:b/>
          <w:bCs/>
          <w:sz w:val="24"/>
          <w:szCs w:val="24"/>
        </w:rPr>
      </w:pPr>
      <w:r w:rsidRPr="00075D3A">
        <w:rPr>
          <w:rFonts w:ascii="Garamond" w:eastAsia="Calibri" w:hAnsi="Garamond" w:cs="Arial"/>
          <w:b/>
          <w:bCs/>
          <w:sz w:val="24"/>
          <w:szCs w:val="24"/>
        </w:rPr>
        <w:t xml:space="preserve">Rodzaje odpadów zbieranych, odbieranych z terenu nieruchomości zamieszkałych: </w:t>
      </w:r>
    </w:p>
    <w:p w14:paraId="6B396CB2" w14:textId="77777777" w:rsidR="00D11655" w:rsidRPr="00075D3A" w:rsidRDefault="00D11655" w:rsidP="00D11655">
      <w:pPr>
        <w:autoSpaceDE w:val="0"/>
        <w:autoSpaceDN w:val="0"/>
        <w:adjustRightInd w:val="0"/>
        <w:spacing w:after="0" w:line="240" w:lineRule="auto"/>
        <w:jc w:val="both"/>
        <w:rPr>
          <w:rFonts w:ascii="Garamond" w:eastAsia="Calibri" w:hAnsi="Garamond" w:cs="Times New Roman"/>
          <w:kern w:val="0"/>
          <w:sz w:val="24"/>
          <w:szCs w:val="24"/>
          <w14:ligatures w14:val="none"/>
        </w:rPr>
      </w:pPr>
    </w:p>
    <w:p w14:paraId="150BD3AA" w14:textId="77777777" w:rsidR="00D11655" w:rsidRPr="00075D3A" w:rsidRDefault="00D11655" w:rsidP="00A63EA7">
      <w:pPr>
        <w:autoSpaceDE w:val="0"/>
        <w:autoSpaceDN w:val="0"/>
        <w:adjustRightInd w:val="0"/>
        <w:spacing w:after="0" w:line="240" w:lineRule="auto"/>
        <w:ind w:left="709"/>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Wykonawca zobowiązany jest do zagospodarowania następujących frakcji odpadów komunalnych:</w:t>
      </w:r>
    </w:p>
    <w:p w14:paraId="52E53A1F" w14:textId="77777777" w:rsidR="00D11655" w:rsidRPr="00075D3A" w:rsidRDefault="00D11655" w:rsidP="00A63EA7">
      <w:pPr>
        <w:autoSpaceDE w:val="0"/>
        <w:autoSpaceDN w:val="0"/>
        <w:adjustRightInd w:val="0"/>
        <w:spacing w:after="0" w:line="240" w:lineRule="auto"/>
        <w:ind w:left="993" w:hanging="284"/>
        <w:rPr>
          <w:rFonts w:ascii="Garamond" w:eastAsia="Calibri" w:hAnsi="Garamond" w:cs="Times New Roman"/>
          <w:spacing w:val="3"/>
          <w:kern w:val="0"/>
          <w:sz w:val="24"/>
          <w:szCs w:val="24"/>
          <w14:ligatures w14:val="none"/>
        </w:rPr>
      </w:pPr>
      <w:bookmarkStart w:id="2" w:name="_Hlk59172618"/>
      <w:r w:rsidRPr="00075D3A">
        <w:rPr>
          <w:rFonts w:ascii="Garamond" w:eastAsia="Calibri" w:hAnsi="Garamond" w:cs="Times New Roman"/>
          <w:kern w:val="0"/>
          <w:sz w:val="24"/>
          <w:szCs w:val="24"/>
          <w14:ligatures w14:val="none"/>
        </w:rPr>
        <w:lastRenderedPageBreak/>
        <w:t xml:space="preserve">20 03 01 - </w:t>
      </w:r>
      <w:r w:rsidRPr="00075D3A">
        <w:rPr>
          <w:rFonts w:ascii="Garamond" w:eastAsia="Calibri" w:hAnsi="Garamond" w:cs="Times New Roman"/>
          <w:spacing w:val="3"/>
          <w:kern w:val="0"/>
          <w:sz w:val="24"/>
          <w:szCs w:val="24"/>
          <w14:ligatures w14:val="none"/>
        </w:rPr>
        <w:t>niesegregowane (zmieszane) odpady komunalne</w:t>
      </w:r>
    </w:p>
    <w:p w14:paraId="3EF38E8E" w14:textId="77777777" w:rsidR="00D11655" w:rsidRPr="00075D3A" w:rsidRDefault="00D11655" w:rsidP="00A63EA7">
      <w:pPr>
        <w:autoSpaceDE w:val="0"/>
        <w:autoSpaceDN w:val="0"/>
        <w:adjustRightInd w:val="0"/>
        <w:spacing w:after="0" w:line="240" w:lineRule="auto"/>
        <w:ind w:left="993" w:hanging="284"/>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15 01 01 - opakowania z papieru i tektury</w:t>
      </w:r>
    </w:p>
    <w:p w14:paraId="20B0BF85" w14:textId="77777777" w:rsidR="00D11655" w:rsidRPr="00075D3A" w:rsidRDefault="00D11655" w:rsidP="00A63EA7">
      <w:pPr>
        <w:autoSpaceDE w:val="0"/>
        <w:autoSpaceDN w:val="0"/>
        <w:adjustRightInd w:val="0"/>
        <w:spacing w:after="0" w:line="240" w:lineRule="auto"/>
        <w:ind w:left="993" w:hanging="284"/>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15 01 02 - opakowania z tworzyw sztucznych</w:t>
      </w:r>
    </w:p>
    <w:p w14:paraId="37B0144E" w14:textId="77777777" w:rsidR="00D11655" w:rsidRPr="00075D3A" w:rsidRDefault="00D11655" w:rsidP="00A63EA7">
      <w:pPr>
        <w:autoSpaceDE w:val="0"/>
        <w:autoSpaceDN w:val="0"/>
        <w:adjustRightInd w:val="0"/>
        <w:spacing w:after="0" w:line="240" w:lineRule="auto"/>
        <w:ind w:left="993" w:hanging="284"/>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15 01 07 - opakowania ze szkła</w:t>
      </w:r>
    </w:p>
    <w:p w14:paraId="7907B6A5" w14:textId="658D024F" w:rsidR="00D11655" w:rsidRPr="00075D3A" w:rsidRDefault="00D11655" w:rsidP="0029284A">
      <w:pPr>
        <w:pStyle w:val="Akapitzlist"/>
        <w:numPr>
          <w:ilvl w:val="0"/>
          <w:numId w:val="46"/>
        </w:numPr>
        <w:rPr>
          <w:rFonts w:ascii="Garamond" w:eastAsia="Calibri" w:hAnsi="Garamond"/>
          <w:sz w:val="24"/>
          <w:szCs w:val="24"/>
        </w:rPr>
      </w:pPr>
      <w:r w:rsidRPr="00075D3A">
        <w:rPr>
          <w:rFonts w:ascii="Garamond" w:eastAsia="Calibri" w:hAnsi="Garamond"/>
          <w:sz w:val="24"/>
          <w:szCs w:val="24"/>
        </w:rPr>
        <w:t xml:space="preserve">2 01 - </w:t>
      </w:r>
      <w:r w:rsidRPr="00075D3A">
        <w:rPr>
          <w:rFonts w:ascii="Garamond" w:eastAsia="Calibri" w:hAnsi="Garamond"/>
          <w:sz w:val="24"/>
          <w:szCs w:val="24"/>
          <w:shd w:val="clear" w:color="auto" w:fill="FFFFFF"/>
        </w:rPr>
        <w:t>odpady ulegające biodegradacji</w:t>
      </w:r>
    </w:p>
    <w:p w14:paraId="4BE40ACF" w14:textId="77777777" w:rsidR="00D11655" w:rsidRPr="00075D3A" w:rsidRDefault="00D11655" w:rsidP="00D11655">
      <w:pPr>
        <w:autoSpaceDE w:val="0"/>
        <w:autoSpaceDN w:val="0"/>
        <w:adjustRightInd w:val="0"/>
        <w:spacing w:after="0" w:line="240" w:lineRule="auto"/>
        <w:ind w:left="1418" w:hanging="992"/>
        <w:jc w:val="both"/>
        <w:rPr>
          <w:rFonts w:ascii="Garamond" w:eastAsia="Calibri" w:hAnsi="Garamond" w:cs="Times New Roman"/>
          <w:kern w:val="0"/>
          <w:sz w:val="24"/>
          <w:szCs w:val="24"/>
          <w14:ligatures w14:val="none"/>
        </w:rPr>
      </w:pPr>
    </w:p>
    <w:p w14:paraId="067F9293" w14:textId="4061A3A6" w:rsidR="00D11655" w:rsidRPr="00075D3A" w:rsidRDefault="00D11655" w:rsidP="0029284A">
      <w:pPr>
        <w:pStyle w:val="Akapitzlist"/>
        <w:numPr>
          <w:ilvl w:val="0"/>
          <w:numId w:val="22"/>
        </w:numPr>
        <w:contextualSpacing/>
        <w:rPr>
          <w:rFonts w:ascii="Garamond" w:eastAsia="Calibri" w:hAnsi="Garamond" w:cs="Arial"/>
          <w:b/>
          <w:bCs/>
          <w:sz w:val="24"/>
          <w:szCs w:val="24"/>
        </w:rPr>
      </w:pPr>
      <w:r w:rsidRPr="00075D3A">
        <w:rPr>
          <w:rFonts w:ascii="Garamond" w:eastAsia="Calibri" w:hAnsi="Garamond" w:cs="Arial"/>
          <w:b/>
          <w:bCs/>
          <w:sz w:val="24"/>
          <w:szCs w:val="24"/>
        </w:rPr>
        <w:t xml:space="preserve">Rodzaje odpadów zbieranych selektywnie w PSZOK w Gubinie, ul. Śląska 36, przewidzianych do zagospodarowania przez Wykonawcę: </w:t>
      </w:r>
    </w:p>
    <w:p w14:paraId="6726D00A" w14:textId="77777777" w:rsidR="00D11655" w:rsidRPr="00075D3A" w:rsidRDefault="00D11655" w:rsidP="00A63EA7">
      <w:pPr>
        <w:autoSpaceDE w:val="0"/>
        <w:autoSpaceDN w:val="0"/>
        <w:adjustRightInd w:val="0"/>
        <w:spacing w:after="0" w:line="240" w:lineRule="auto"/>
        <w:ind w:left="1701" w:hanging="992"/>
        <w:rPr>
          <w:rFonts w:ascii="Garamond" w:eastAsia="Calibri" w:hAnsi="Garamond" w:cs="Arial"/>
          <w:b/>
          <w:bCs/>
          <w:kern w:val="0"/>
          <w:sz w:val="24"/>
          <w:szCs w:val="24"/>
          <w14:ligatures w14:val="none"/>
        </w:rPr>
      </w:pPr>
      <w:r w:rsidRPr="00075D3A">
        <w:rPr>
          <w:rFonts w:ascii="Garamond" w:eastAsia="Calibri" w:hAnsi="Garamond" w:cs="Times New Roman"/>
          <w:kern w:val="0"/>
          <w:sz w:val="24"/>
          <w:szCs w:val="24"/>
          <w14:ligatures w14:val="none"/>
        </w:rPr>
        <w:t>15 01 01 - opakowania z papieru i tektury</w:t>
      </w:r>
    </w:p>
    <w:p w14:paraId="57080A24" w14:textId="77777777" w:rsidR="00D11655" w:rsidRPr="00075D3A" w:rsidRDefault="00D11655" w:rsidP="00A63EA7">
      <w:pPr>
        <w:autoSpaceDE w:val="0"/>
        <w:autoSpaceDN w:val="0"/>
        <w:adjustRightInd w:val="0"/>
        <w:spacing w:after="0" w:line="240" w:lineRule="auto"/>
        <w:ind w:left="1701" w:hanging="992"/>
        <w:rPr>
          <w:rFonts w:ascii="Garamond" w:eastAsia="Calibri" w:hAnsi="Garamond" w:cs="Arial"/>
          <w:b/>
          <w:bCs/>
          <w:kern w:val="0"/>
          <w:sz w:val="24"/>
          <w:szCs w:val="24"/>
          <w14:ligatures w14:val="none"/>
        </w:rPr>
      </w:pPr>
      <w:r w:rsidRPr="00075D3A">
        <w:rPr>
          <w:rFonts w:ascii="Garamond" w:eastAsia="Calibri" w:hAnsi="Garamond" w:cs="Times New Roman"/>
          <w:kern w:val="0"/>
          <w:sz w:val="24"/>
          <w:szCs w:val="24"/>
          <w14:ligatures w14:val="none"/>
        </w:rPr>
        <w:t>15 01 02 - opakowania z tworzyw sztucznych</w:t>
      </w:r>
    </w:p>
    <w:p w14:paraId="6A79E03E" w14:textId="77777777" w:rsidR="00D11655" w:rsidRPr="00075D3A" w:rsidRDefault="00D11655" w:rsidP="00A63EA7">
      <w:pPr>
        <w:autoSpaceDE w:val="0"/>
        <w:autoSpaceDN w:val="0"/>
        <w:adjustRightInd w:val="0"/>
        <w:spacing w:after="0" w:line="240" w:lineRule="auto"/>
        <w:ind w:left="1701" w:hanging="992"/>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15 01 07 - opakowania ze szkła</w:t>
      </w:r>
    </w:p>
    <w:p w14:paraId="609C8A35" w14:textId="77777777" w:rsidR="00D11655" w:rsidRPr="00075D3A" w:rsidRDefault="00D11655" w:rsidP="00A63EA7">
      <w:pPr>
        <w:autoSpaceDE w:val="0"/>
        <w:autoSpaceDN w:val="0"/>
        <w:adjustRightInd w:val="0"/>
        <w:spacing w:after="0" w:line="240" w:lineRule="auto"/>
        <w:ind w:left="1701" w:hanging="992"/>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20 02 01 - </w:t>
      </w:r>
      <w:r w:rsidRPr="00075D3A">
        <w:rPr>
          <w:rFonts w:ascii="Garamond" w:eastAsia="Calibri" w:hAnsi="Garamond" w:cs="Times New Roman"/>
          <w:kern w:val="0"/>
          <w:sz w:val="24"/>
          <w:szCs w:val="24"/>
          <w:shd w:val="clear" w:color="auto" w:fill="FFFFFF"/>
          <w14:ligatures w14:val="none"/>
        </w:rPr>
        <w:t>odpady ulegające biodegradacji</w:t>
      </w:r>
    </w:p>
    <w:p w14:paraId="706EEB5E" w14:textId="77777777" w:rsidR="00D11655" w:rsidRPr="00075D3A" w:rsidRDefault="00D11655" w:rsidP="00A63EA7">
      <w:pPr>
        <w:autoSpaceDE w:val="0"/>
        <w:autoSpaceDN w:val="0"/>
        <w:adjustRightInd w:val="0"/>
        <w:spacing w:after="0" w:line="240" w:lineRule="auto"/>
        <w:ind w:left="1701" w:hanging="992"/>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20 03 07 - odpady wielkogabarytowe</w:t>
      </w:r>
    </w:p>
    <w:p w14:paraId="6A48665D" w14:textId="7296986D" w:rsidR="00D11655" w:rsidRPr="00075D3A" w:rsidRDefault="00D11655" w:rsidP="00A63EA7">
      <w:pPr>
        <w:autoSpaceDE w:val="0"/>
        <w:autoSpaceDN w:val="0"/>
        <w:adjustRightInd w:val="0"/>
        <w:spacing w:after="0" w:line="240" w:lineRule="auto"/>
        <w:ind w:left="1701" w:hanging="992"/>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17 01 01 - </w:t>
      </w:r>
      <w:r w:rsidR="00F63270" w:rsidRPr="00075D3A">
        <w:rPr>
          <w:rFonts w:ascii="Garamond" w:hAnsi="Garamond" w:cs="Open Sans"/>
          <w:sz w:val="24"/>
          <w:szCs w:val="24"/>
          <w:shd w:val="clear" w:color="auto" w:fill="FFFFFF"/>
        </w:rPr>
        <w:t>Odpady betonu oraz gruz betonowy z rozbiórek i remontów</w:t>
      </w:r>
    </w:p>
    <w:p w14:paraId="768BE94E" w14:textId="77777777" w:rsidR="00D11655" w:rsidRPr="00075D3A" w:rsidRDefault="00D11655" w:rsidP="00A63EA7">
      <w:pPr>
        <w:autoSpaceDE w:val="0"/>
        <w:autoSpaceDN w:val="0"/>
        <w:adjustRightInd w:val="0"/>
        <w:spacing w:after="0" w:line="240" w:lineRule="auto"/>
        <w:ind w:left="1701" w:hanging="992"/>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16 01 03 - zużyte opony</w:t>
      </w:r>
    </w:p>
    <w:p w14:paraId="70824846" w14:textId="77777777" w:rsidR="00D11655" w:rsidRPr="00075D3A" w:rsidRDefault="00D11655" w:rsidP="00A63EA7">
      <w:pPr>
        <w:autoSpaceDE w:val="0"/>
        <w:autoSpaceDN w:val="0"/>
        <w:adjustRightInd w:val="0"/>
        <w:spacing w:after="0" w:line="240" w:lineRule="auto"/>
        <w:ind w:left="1701" w:hanging="992"/>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17 09 04 - zmieszane odpady z budowy, remontów i demontażu inne niż wymienione w 17 09 01, 17 09 02, 17 09 03</w:t>
      </w:r>
    </w:p>
    <w:p w14:paraId="511B97D8" w14:textId="77777777" w:rsidR="00D11655" w:rsidRPr="00075D3A" w:rsidRDefault="00D11655" w:rsidP="00A63EA7">
      <w:pPr>
        <w:autoSpaceDE w:val="0"/>
        <w:autoSpaceDN w:val="0"/>
        <w:adjustRightInd w:val="0"/>
        <w:spacing w:after="0" w:line="240" w:lineRule="auto"/>
        <w:ind w:left="1701" w:hanging="992"/>
        <w:jc w:val="both"/>
        <w:rPr>
          <w:rFonts w:ascii="Garamond" w:eastAsia="Calibri" w:hAnsi="Garamond" w:cs="Times New Roman"/>
          <w:b/>
          <w:bCs/>
          <w:kern w:val="0"/>
          <w:sz w:val="24"/>
          <w:szCs w:val="24"/>
          <w14:ligatures w14:val="none"/>
        </w:rPr>
      </w:pPr>
      <w:r w:rsidRPr="00075D3A">
        <w:rPr>
          <w:rFonts w:ascii="Garamond" w:eastAsia="Calibri" w:hAnsi="Garamond" w:cs="Times New Roman"/>
          <w:kern w:val="0"/>
          <w:sz w:val="24"/>
          <w:szCs w:val="24"/>
          <w14:ligatures w14:val="none"/>
        </w:rPr>
        <w:t>17 03 80 - papa odpadowa</w:t>
      </w:r>
    </w:p>
    <w:p w14:paraId="2A9D2165" w14:textId="6C4D1735" w:rsidR="00D11655" w:rsidRPr="00075D3A" w:rsidRDefault="00D11655" w:rsidP="00A63EA7">
      <w:pPr>
        <w:autoSpaceDE w:val="0"/>
        <w:autoSpaceDN w:val="0"/>
        <w:adjustRightInd w:val="0"/>
        <w:spacing w:after="0" w:line="240" w:lineRule="auto"/>
        <w:ind w:left="1701" w:hanging="992"/>
        <w:jc w:val="both"/>
        <w:rPr>
          <w:rFonts w:ascii="Garamond" w:eastAsia="Calibri" w:hAnsi="Garamond" w:cs="Times New Roman"/>
          <w:b/>
          <w:bCs/>
          <w:kern w:val="0"/>
          <w:sz w:val="24"/>
          <w:szCs w:val="24"/>
          <w14:ligatures w14:val="none"/>
        </w:rPr>
      </w:pPr>
      <w:r w:rsidRPr="00075D3A">
        <w:rPr>
          <w:rFonts w:ascii="Garamond" w:eastAsia="Calibri" w:hAnsi="Garamond" w:cs="Times New Roman"/>
          <w:kern w:val="0"/>
          <w:sz w:val="24"/>
          <w:szCs w:val="24"/>
          <w14:ligatures w14:val="none"/>
        </w:rPr>
        <w:t>17 02 03 - tworzywa sztuczne</w:t>
      </w:r>
    </w:p>
    <w:p w14:paraId="6916F70E" w14:textId="2A3BE1B9" w:rsidR="00D11655" w:rsidRPr="00075D3A" w:rsidRDefault="00D11655" w:rsidP="00A63EA7">
      <w:pPr>
        <w:autoSpaceDE w:val="0"/>
        <w:autoSpaceDN w:val="0"/>
        <w:adjustRightInd w:val="0"/>
        <w:spacing w:after="0" w:line="240" w:lineRule="auto"/>
        <w:ind w:left="1701" w:hanging="992"/>
        <w:jc w:val="both"/>
        <w:rPr>
          <w:rFonts w:ascii="Garamond" w:eastAsia="Calibri" w:hAnsi="Garamond" w:cs="Times New Roman"/>
          <w:b/>
          <w:bCs/>
          <w:kern w:val="0"/>
          <w:sz w:val="24"/>
          <w:szCs w:val="24"/>
          <w14:ligatures w14:val="none"/>
        </w:rPr>
      </w:pPr>
      <w:r w:rsidRPr="00075D3A">
        <w:rPr>
          <w:rFonts w:ascii="Garamond" w:eastAsia="Calibri" w:hAnsi="Garamond" w:cs="Times New Roman"/>
          <w:kern w:val="0"/>
          <w:sz w:val="24"/>
          <w:szCs w:val="24"/>
          <w14:ligatures w14:val="none"/>
        </w:rPr>
        <w:t xml:space="preserve">17 06 04 - </w:t>
      </w:r>
      <w:r w:rsidR="00286B22" w:rsidRPr="00075D3A">
        <w:rPr>
          <w:rFonts w:ascii="Garamond" w:hAnsi="Garamond" w:cs="Open Sans"/>
          <w:sz w:val="24"/>
          <w:szCs w:val="24"/>
          <w:shd w:val="clear" w:color="auto" w:fill="FFFFFF"/>
        </w:rPr>
        <w:t>Materiały izolacyjne inne niż wymienione w 17 06 01 i 17 06 03</w:t>
      </w:r>
    </w:p>
    <w:p w14:paraId="3110CC59" w14:textId="77777777" w:rsidR="00D11655" w:rsidRPr="00075D3A" w:rsidRDefault="00D11655" w:rsidP="00A63EA7">
      <w:pPr>
        <w:autoSpaceDE w:val="0"/>
        <w:autoSpaceDN w:val="0"/>
        <w:adjustRightInd w:val="0"/>
        <w:spacing w:after="0" w:line="240" w:lineRule="auto"/>
        <w:ind w:left="1701" w:hanging="992"/>
        <w:jc w:val="both"/>
        <w:rPr>
          <w:rFonts w:ascii="Garamond" w:eastAsia="Calibri" w:hAnsi="Garamond" w:cs="Times New Roman"/>
          <w:b/>
          <w:bCs/>
          <w:kern w:val="0"/>
          <w:sz w:val="24"/>
          <w:szCs w:val="24"/>
          <w14:ligatures w14:val="none"/>
        </w:rPr>
      </w:pPr>
      <w:r w:rsidRPr="00075D3A">
        <w:rPr>
          <w:rFonts w:ascii="Garamond" w:eastAsia="Calibri" w:hAnsi="Garamond" w:cs="Times New Roman"/>
          <w:kern w:val="0"/>
          <w:sz w:val="24"/>
          <w:szCs w:val="24"/>
          <w14:ligatures w14:val="none"/>
        </w:rPr>
        <w:t>20 01 11 - tekstylia</w:t>
      </w:r>
    </w:p>
    <w:p w14:paraId="6C7C3A43" w14:textId="77777777" w:rsidR="00D11655" w:rsidRPr="00075D3A" w:rsidRDefault="00D11655" w:rsidP="00A63EA7">
      <w:pPr>
        <w:autoSpaceDE w:val="0"/>
        <w:autoSpaceDN w:val="0"/>
        <w:adjustRightInd w:val="0"/>
        <w:spacing w:after="0" w:line="240" w:lineRule="auto"/>
        <w:ind w:left="1701" w:hanging="992"/>
        <w:jc w:val="both"/>
        <w:rPr>
          <w:rFonts w:ascii="Garamond" w:eastAsia="Calibri" w:hAnsi="Garamond" w:cs="Times New Roman"/>
          <w:b/>
          <w:bCs/>
          <w:kern w:val="0"/>
          <w:sz w:val="24"/>
          <w:szCs w:val="24"/>
          <w14:ligatures w14:val="none"/>
        </w:rPr>
      </w:pPr>
      <w:r w:rsidRPr="00075D3A">
        <w:rPr>
          <w:rFonts w:ascii="Garamond" w:eastAsia="Calibri" w:hAnsi="Garamond" w:cs="Times New Roman"/>
          <w:kern w:val="0"/>
          <w:sz w:val="24"/>
          <w:szCs w:val="24"/>
          <w14:ligatures w14:val="none"/>
        </w:rPr>
        <w:t>20 01 39 - tworzywa sztuczne</w:t>
      </w:r>
    </w:p>
    <w:p w14:paraId="74D40490" w14:textId="77777777" w:rsidR="00D11655" w:rsidRPr="00075D3A" w:rsidRDefault="00D11655" w:rsidP="00A63EA7">
      <w:pPr>
        <w:autoSpaceDE w:val="0"/>
        <w:autoSpaceDN w:val="0"/>
        <w:adjustRightInd w:val="0"/>
        <w:spacing w:after="0" w:line="240" w:lineRule="auto"/>
        <w:ind w:left="1701" w:hanging="992"/>
        <w:jc w:val="both"/>
        <w:rPr>
          <w:rFonts w:ascii="Garamond" w:eastAsia="Calibri" w:hAnsi="Garamond" w:cs="Times New Roman"/>
          <w:b/>
          <w:bCs/>
          <w:kern w:val="0"/>
          <w:sz w:val="24"/>
          <w:szCs w:val="24"/>
          <w14:ligatures w14:val="none"/>
        </w:rPr>
      </w:pPr>
      <w:r w:rsidRPr="00075D3A">
        <w:rPr>
          <w:rFonts w:ascii="Garamond" w:eastAsia="Calibri" w:hAnsi="Garamond" w:cs="Times New Roman"/>
          <w:kern w:val="0"/>
          <w:sz w:val="24"/>
          <w:szCs w:val="24"/>
          <w14:ligatures w14:val="none"/>
        </w:rPr>
        <w:t>20 01 10 - odzież</w:t>
      </w:r>
    </w:p>
    <w:p w14:paraId="04BFFBA2" w14:textId="77777777" w:rsidR="00D11655" w:rsidRPr="00075D3A" w:rsidRDefault="00D11655" w:rsidP="00A63EA7">
      <w:pPr>
        <w:autoSpaceDE w:val="0"/>
        <w:autoSpaceDN w:val="0"/>
        <w:adjustRightInd w:val="0"/>
        <w:spacing w:after="0" w:line="240" w:lineRule="auto"/>
        <w:ind w:left="1701" w:hanging="992"/>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17 04 11 - kable inne niż wymienione w 17 04 10</w:t>
      </w:r>
    </w:p>
    <w:p w14:paraId="542517F1" w14:textId="77777777" w:rsidR="00D11655" w:rsidRPr="00075D3A" w:rsidRDefault="00D11655" w:rsidP="00A63EA7">
      <w:pPr>
        <w:autoSpaceDE w:val="0"/>
        <w:autoSpaceDN w:val="0"/>
        <w:adjustRightInd w:val="0"/>
        <w:spacing w:after="0" w:line="240" w:lineRule="auto"/>
        <w:ind w:left="1701" w:hanging="992"/>
        <w:contextualSpacing/>
        <w:jc w:val="both"/>
        <w:rPr>
          <w:rFonts w:ascii="Garamond" w:eastAsia="Calibri" w:hAnsi="Garamond" w:cs="Times New Roman"/>
          <w:b/>
          <w:bCs/>
          <w:kern w:val="0"/>
          <w:sz w:val="24"/>
          <w:szCs w:val="24"/>
          <w14:ligatures w14:val="none"/>
        </w:rPr>
      </w:pPr>
      <w:r w:rsidRPr="00075D3A">
        <w:rPr>
          <w:rFonts w:ascii="Garamond" w:eastAsia="Calibri" w:hAnsi="Garamond" w:cs="Times New Roman"/>
          <w:kern w:val="0"/>
          <w:sz w:val="24"/>
          <w:szCs w:val="24"/>
          <w14:ligatures w14:val="none"/>
        </w:rPr>
        <w:t>20 01 02 - szkło</w:t>
      </w:r>
    </w:p>
    <w:p w14:paraId="2E146B31" w14:textId="77777777" w:rsidR="00D11655" w:rsidRPr="00075D3A" w:rsidRDefault="00D11655" w:rsidP="00A63EA7">
      <w:pPr>
        <w:autoSpaceDE w:val="0"/>
        <w:autoSpaceDN w:val="0"/>
        <w:adjustRightInd w:val="0"/>
        <w:spacing w:after="0" w:line="240" w:lineRule="auto"/>
        <w:ind w:left="1701" w:hanging="992"/>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17 01 07 - zmieszane odpady z betonu, gruzu ceglanego, odpadowych materiałów ceramicznych i elementów wyposażenia inne niż wymienione w 17 01 06</w:t>
      </w:r>
    </w:p>
    <w:bookmarkEnd w:id="2"/>
    <w:p w14:paraId="60610D31" w14:textId="77777777" w:rsidR="00D11655" w:rsidRPr="00075D3A" w:rsidRDefault="00D11655" w:rsidP="00D11655">
      <w:pPr>
        <w:spacing w:after="0" w:line="240" w:lineRule="auto"/>
        <w:jc w:val="both"/>
        <w:rPr>
          <w:rFonts w:ascii="Garamond" w:eastAsia="Calibri" w:hAnsi="Garamond" w:cs="Times New Roman"/>
          <w:kern w:val="0"/>
          <w:sz w:val="24"/>
          <w:szCs w:val="24"/>
          <w14:ligatures w14:val="none"/>
        </w:rPr>
      </w:pPr>
    </w:p>
    <w:p w14:paraId="0643FB34" w14:textId="77777777" w:rsidR="00D11655" w:rsidRPr="00075D3A" w:rsidRDefault="00D11655" w:rsidP="00A63EA7">
      <w:pPr>
        <w:spacing w:after="0" w:line="240" w:lineRule="auto"/>
        <w:ind w:left="709"/>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Odpady komunalne w celu ich zagospodarowania będą przekazywane sukcesywnie w ilościach zależnych od ilości odebranych odpadów komunalnych. </w:t>
      </w:r>
    </w:p>
    <w:p w14:paraId="7908AAAA" w14:textId="77777777" w:rsidR="00D11655" w:rsidRPr="00075D3A" w:rsidRDefault="00D11655" w:rsidP="00A63EA7">
      <w:pPr>
        <w:spacing w:after="0" w:line="240" w:lineRule="auto"/>
        <w:ind w:left="709"/>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Odpady podlegające obowiązkowi zagospodarowania w instalacji komunalnej mogą zostać zagospodarowane wyłącznie w instalacji komunalnej. </w:t>
      </w:r>
    </w:p>
    <w:p w14:paraId="5C884579" w14:textId="23810FDF" w:rsidR="00D11655" w:rsidRPr="00075D3A" w:rsidRDefault="00D11655" w:rsidP="00A63EA7">
      <w:pPr>
        <w:autoSpaceDE w:val="0"/>
        <w:autoSpaceDN w:val="0"/>
        <w:adjustRightInd w:val="0"/>
        <w:spacing w:after="0" w:line="240" w:lineRule="auto"/>
        <w:ind w:left="709"/>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Zamawiający wymaga, aby Wykonawca zapewnił realizację zamówienia w zakresie zagospodarowania niesegregowanych (zmieszanych) odpadów komunalnych przy użyciu instalacji komunalnej do przetwarzania odpadów objętych przedmiotem zamówienia, wskazanej na liście, o której mowa w art. 38b ust. 1 ustawy z dnia 14 grudnia 2012 r. o odpadach (Dz. U. z 202</w:t>
      </w:r>
      <w:r w:rsidR="00A63EA7" w:rsidRPr="00075D3A">
        <w:rPr>
          <w:rFonts w:ascii="Garamond" w:eastAsia="Calibri" w:hAnsi="Garamond" w:cs="Times New Roman"/>
          <w:kern w:val="0"/>
          <w:sz w:val="24"/>
          <w:szCs w:val="24"/>
          <w14:ligatures w14:val="none"/>
        </w:rPr>
        <w:t>3</w:t>
      </w:r>
      <w:r w:rsidRPr="00075D3A">
        <w:rPr>
          <w:rFonts w:ascii="Garamond" w:eastAsia="Calibri" w:hAnsi="Garamond" w:cs="Times New Roman"/>
          <w:kern w:val="0"/>
          <w:sz w:val="24"/>
          <w:szCs w:val="24"/>
          <w14:ligatures w14:val="none"/>
        </w:rPr>
        <w:t xml:space="preserve"> r., poz. </w:t>
      </w:r>
      <w:r w:rsidR="00A63EA7" w:rsidRPr="00075D3A">
        <w:rPr>
          <w:rFonts w:ascii="Garamond" w:eastAsia="Calibri" w:hAnsi="Garamond" w:cs="Times New Roman"/>
          <w:kern w:val="0"/>
          <w:sz w:val="24"/>
          <w:szCs w:val="24"/>
          <w14:ligatures w14:val="none"/>
        </w:rPr>
        <w:t>1587</w:t>
      </w:r>
      <w:r w:rsidRPr="00075D3A">
        <w:rPr>
          <w:rFonts w:ascii="Garamond" w:eastAsia="Calibri" w:hAnsi="Garamond" w:cs="Times New Roman"/>
          <w:kern w:val="0"/>
          <w:sz w:val="24"/>
          <w:szCs w:val="24"/>
          <w14:ligatures w14:val="none"/>
        </w:rPr>
        <w:t xml:space="preserve"> ze zm.). </w:t>
      </w:r>
    </w:p>
    <w:p w14:paraId="72DE2DC3" w14:textId="77777777" w:rsidR="00D11655" w:rsidRPr="00075D3A" w:rsidRDefault="00D11655" w:rsidP="00A63EA7">
      <w:pPr>
        <w:autoSpaceDE w:val="0"/>
        <w:autoSpaceDN w:val="0"/>
        <w:adjustRightInd w:val="0"/>
        <w:spacing w:after="0" w:line="240" w:lineRule="auto"/>
        <w:ind w:left="709"/>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Jeżeli instalacja komunalna prowadzona przez Wykonawcę i wskazana w ofercie nie będzie w stanie przyjąć odpadów podczas realizacji niniejszego przedmiotu zamówienia, Wykonawca zobowiązany jest wskazać inną instalację komunalną, która przyjmie odpady komunalne na koszt Wykonawcy w takim samym terminie jak przewidziano ich dostarczenie do Wykonawcy. W tej sytuacji w przypadku konieczności transportu odpadów komunalnych do innej instalacji na odległość większą niż odległość od siedziby Zamawiającego – Urząd Miejski w Gubinie, ul Piastowska 24, do instalacji Wykonawcy, Wykonawca pokryje różnicę w kosztach wynikającą z konieczności transportu odpadów komunalnych na większą odległość.</w:t>
      </w:r>
    </w:p>
    <w:p w14:paraId="508E86E1" w14:textId="77777777" w:rsidR="00D11655" w:rsidRPr="00075D3A" w:rsidRDefault="00D11655" w:rsidP="00A63EA7">
      <w:pPr>
        <w:autoSpaceDE w:val="0"/>
        <w:autoSpaceDN w:val="0"/>
        <w:adjustRightInd w:val="0"/>
        <w:spacing w:after="0" w:line="240" w:lineRule="auto"/>
        <w:ind w:left="709"/>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Wykonawca powiadomi Zamawiającego, który będzie dostarczał odpady w celu zagospodarowania w ramach niniejszego przedmiotu zamówienia o fakcie, że nie jest w stanie przyjąć odpadów, a także wskaże temu Zamawiającemu inną instalację komunalną oraz dni i godziny przyjmowania przez nią odpadów najpóźniej w pierwszym dniu okresu, w którym nie będzie w stanie przyjąć odpadów.</w:t>
      </w:r>
    </w:p>
    <w:p w14:paraId="06D93517" w14:textId="24FFCA34" w:rsidR="00D11655" w:rsidRPr="00075D3A" w:rsidRDefault="00D11655" w:rsidP="00A63EA7">
      <w:pPr>
        <w:autoSpaceDE w:val="0"/>
        <w:autoSpaceDN w:val="0"/>
        <w:adjustRightInd w:val="0"/>
        <w:spacing w:after="0" w:line="240" w:lineRule="auto"/>
        <w:ind w:left="709"/>
        <w:jc w:val="both"/>
        <w:rPr>
          <w:rFonts w:ascii="Garamond" w:eastAsia="Calibri" w:hAnsi="Garamond" w:cs="Times New Roman"/>
          <w:b/>
          <w:bCs/>
          <w:kern w:val="0"/>
          <w:sz w:val="24"/>
          <w:szCs w:val="24"/>
          <w14:ligatures w14:val="none"/>
        </w:rPr>
      </w:pPr>
      <w:r w:rsidRPr="00075D3A">
        <w:rPr>
          <w:rFonts w:ascii="Garamond" w:eastAsia="Calibri" w:hAnsi="Garamond" w:cs="Times New Roman"/>
          <w:kern w:val="0"/>
          <w:sz w:val="24"/>
          <w:szCs w:val="24"/>
          <w14:ligatures w14:val="none"/>
        </w:rPr>
        <w:t xml:space="preserve">Wykonawca poinformuje Zamawiającego o wszelkich awariach instalacji, przestojach w przyjmowaniu odpadów, zmianach w funkcjonowaniu instalacji, ograniczeniach wynikających z decyzji organów nadzorczych w terminie do 24 godzin od momentu </w:t>
      </w:r>
      <w:r w:rsidRPr="00075D3A">
        <w:rPr>
          <w:rFonts w:ascii="Garamond" w:eastAsia="Calibri" w:hAnsi="Garamond" w:cs="Times New Roman"/>
          <w:kern w:val="0"/>
          <w:sz w:val="24"/>
          <w:szCs w:val="24"/>
          <w14:ligatures w14:val="none"/>
        </w:rPr>
        <w:lastRenderedPageBreak/>
        <w:t xml:space="preserve">zaistniałych zdarzeń, ograniczeń, przestojów. Wykonawca zobowiązuje się przyjmować odpady na instalację komunalną od poniedziałku do piątku w godzinach 7: 00 – 20:00 (za wyjątkiem dni ustawowo wolnych od pracy). Po uzgodnieniu Zamawiającego i Wykonawcy dopuszcza się możliwość zmiany dni i godzin przyjęcia odpadów do instalacji. </w:t>
      </w:r>
    </w:p>
    <w:p w14:paraId="55D6748B" w14:textId="77777777" w:rsidR="00D11655" w:rsidRPr="00075D3A" w:rsidRDefault="00D11655" w:rsidP="00A63EA7">
      <w:pPr>
        <w:autoSpaceDE w:val="0"/>
        <w:autoSpaceDN w:val="0"/>
        <w:adjustRightInd w:val="0"/>
        <w:spacing w:after="0" w:line="240" w:lineRule="auto"/>
        <w:ind w:left="709"/>
        <w:jc w:val="both"/>
        <w:rPr>
          <w:rFonts w:ascii="Garamond" w:eastAsia="Calibri" w:hAnsi="Garamond" w:cs="Times New Roman"/>
          <w:kern w:val="0"/>
          <w:sz w:val="24"/>
          <w:szCs w:val="24"/>
          <w14:ligatures w14:val="none"/>
        </w:rPr>
      </w:pPr>
    </w:p>
    <w:p w14:paraId="1F41D363" w14:textId="77777777" w:rsidR="00D11655" w:rsidRPr="00075D3A" w:rsidRDefault="00D11655" w:rsidP="00B31037">
      <w:pPr>
        <w:autoSpaceDE w:val="0"/>
        <w:autoSpaceDN w:val="0"/>
        <w:adjustRightInd w:val="0"/>
        <w:spacing w:after="0" w:line="240" w:lineRule="auto"/>
        <w:ind w:left="709"/>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Wykonawca zobowiązany jest każdorazowo potwierdzić przyjęcie odpadów kwitem wagowym z legalizowanej wagi znajdującej się na terenie instalacji zagospodarowania odpadów. Kwit wagowy powinien zawierać między innymi datę, godzinę wjazdu i wyjazdu, </w:t>
      </w:r>
      <w:r w:rsidRPr="00075D3A">
        <w:rPr>
          <w:rFonts w:ascii="Garamond" w:eastAsia="Calibri" w:hAnsi="Garamond" w:cs="Times New Roman"/>
          <w:kern w:val="0"/>
          <w:sz w:val="24"/>
          <w:szCs w:val="24"/>
          <w14:ligatures w14:val="none"/>
        </w:rPr>
        <w:br/>
        <w:t xml:space="preserve">nr rejestracyjny pojazdu, rodzaj dostarczonych odpadów, nazwę podmiotu dostarczającego odpady, wagę brutto, wagę netto, nr kwitu wagowego. </w:t>
      </w:r>
    </w:p>
    <w:p w14:paraId="3B573D1B" w14:textId="77777777" w:rsidR="00D11655" w:rsidRPr="00075D3A" w:rsidRDefault="00D11655" w:rsidP="00D11655">
      <w:pPr>
        <w:shd w:val="clear" w:color="auto" w:fill="FFFFFF"/>
        <w:spacing w:after="0" w:line="240" w:lineRule="auto"/>
        <w:jc w:val="both"/>
        <w:rPr>
          <w:rFonts w:ascii="Garamond" w:eastAsia="Calibri" w:hAnsi="Garamond" w:cs="Times New Roman"/>
          <w:kern w:val="0"/>
          <w:sz w:val="24"/>
          <w:szCs w:val="24"/>
          <w14:ligatures w14:val="none"/>
        </w:rPr>
      </w:pPr>
    </w:p>
    <w:p w14:paraId="1CCFFADE" w14:textId="77777777" w:rsidR="00D11655" w:rsidRPr="00075D3A" w:rsidRDefault="00D11655" w:rsidP="00B31037">
      <w:pPr>
        <w:shd w:val="clear" w:color="auto" w:fill="FFFFFF"/>
        <w:spacing w:after="0" w:line="240" w:lineRule="auto"/>
        <w:ind w:left="709"/>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Instalacja komunalna powinna być wyposażona w wagę najazdową. Wykonawca każdorazową dostawę odpadów potwierdzać będzie w systemie BDO.</w:t>
      </w:r>
    </w:p>
    <w:p w14:paraId="71D7EA1E" w14:textId="77777777" w:rsidR="00D11655" w:rsidRPr="00075D3A" w:rsidRDefault="00D11655" w:rsidP="00D11655">
      <w:pPr>
        <w:shd w:val="clear" w:color="auto" w:fill="FFFFFF"/>
        <w:spacing w:after="0" w:line="240" w:lineRule="auto"/>
        <w:jc w:val="both"/>
        <w:rPr>
          <w:rFonts w:ascii="Garamond" w:eastAsia="Calibri" w:hAnsi="Garamond" w:cs="Times New Roman"/>
          <w:kern w:val="0"/>
          <w:sz w:val="24"/>
          <w:szCs w:val="24"/>
          <w14:ligatures w14:val="none"/>
        </w:rPr>
      </w:pPr>
    </w:p>
    <w:p w14:paraId="033D6814" w14:textId="1F92BA24" w:rsidR="00D11655" w:rsidRPr="00075D3A" w:rsidRDefault="00D11655">
      <w:pPr>
        <w:numPr>
          <w:ilvl w:val="0"/>
          <w:numId w:val="26"/>
        </w:numPr>
        <w:autoSpaceDE w:val="0"/>
        <w:autoSpaceDN w:val="0"/>
        <w:adjustRightInd w:val="0"/>
        <w:spacing w:after="0" w:line="240" w:lineRule="auto"/>
        <w:ind w:left="709" w:hanging="283"/>
        <w:contextualSpacing/>
        <w:jc w:val="both"/>
        <w:rPr>
          <w:rFonts w:ascii="Garamond" w:eastAsia="Calibri" w:hAnsi="Garamond" w:cs="Calibri"/>
          <w:b/>
          <w:kern w:val="0"/>
          <w:sz w:val="24"/>
          <w:szCs w:val="24"/>
          <w14:ligatures w14:val="none"/>
        </w:rPr>
      </w:pPr>
      <w:r w:rsidRPr="00075D3A">
        <w:rPr>
          <w:rFonts w:ascii="Garamond" w:eastAsia="Calibri" w:hAnsi="Garamond" w:cs="Calibri"/>
          <w:b/>
          <w:kern w:val="0"/>
          <w:sz w:val="24"/>
          <w:szCs w:val="24"/>
          <w14:ligatures w14:val="none"/>
        </w:rPr>
        <w:t xml:space="preserve">Ilość odpadów do zagospodarowania wg informacji </w:t>
      </w:r>
      <w:r w:rsidR="009A7E2E" w:rsidRPr="00075D3A">
        <w:rPr>
          <w:rFonts w:ascii="Garamond" w:eastAsia="Calibri" w:hAnsi="Garamond" w:cs="Calibri"/>
          <w:b/>
          <w:kern w:val="0"/>
          <w:sz w:val="24"/>
          <w:szCs w:val="24"/>
          <w14:ligatures w14:val="none"/>
        </w:rPr>
        <w:t>w latach 2021 - 2023</w:t>
      </w:r>
    </w:p>
    <w:p w14:paraId="65CE7F63" w14:textId="77777777" w:rsidR="00D11655" w:rsidRPr="00075D3A" w:rsidRDefault="00D11655" w:rsidP="00D11655">
      <w:pPr>
        <w:spacing w:after="0" w:line="240" w:lineRule="auto"/>
        <w:rPr>
          <w:rFonts w:ascii="Garamond" w:eastAsia="Calibri" w:hAnsi="Garamond" w:cs="Times New Roman"/>
          <w:b/>
          <w:kern w:val="0"/>
          <w:sz w:val="24"/>
          <w:szCs w:val="24"/>
          <w14:ligatures w14:val="none"/>
        </w:rPr>
      </w:pPr>
    </w:p>
    <w:p w14:paraId="3DF9D4AE" w14:textId="77777777" w:rsidR="00D11655" w:rsidRPr="00075D3A" w:rsidRDefault="00D11655">
      <w:pPr>
        <w:numPr>
          <w:ilvl w:val="0"/>
          <w:numId w:val="27"/>
        </w:numPr>
        <w:spacing w:after="0" w:line="240" w:lineRule="auto"/>
        <w:ind w:left="993" w:hanging="284"/>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u źródła</w:t>
      </w:r>
    </w:p>
    <w:p w14:paraId="5D6719D1" w14:textId="77777777" w:rsidR="00B31037" w:rsidRPr="00075D3A" w:rsidRDefault="00B31037" w:rsidP="00B31037">
      <w:pPr>
        <w:spacing w:after="0" w:line="240" w:lineRule="auto"/>
        <w:ind w:left="993"/>
        <w:jc w:val="both"/>
        <w:rPr>
          <w:rFonts w:ascii="Garamond" w:eastAsia="Calibri" w:hAnsi="Garamond" w:cs="Times New Roman"/>
          <w:kern w:val="0"/>
          <w:sz w:val="24"/>
          <w:szCs w:val="24"/>
          <w14:ligatures w14:val="none"/>
        </w:rPr>
      </w:pPr>
    </w:p>
    <w:tbl>
      <w:tblPr>
        <w:tblW w:w="835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3544"/>
        <w:gridCol w:w="3253"/>
      </w:tblGrid>
      <w:tr w:rsidR="00075D3A" w:rsidRPr="00075D3A" w14:paraId="392EFE81" w14:textId="77777777" w:rsidTr="001F1ED7">
        <w:trPr>
          <w:trHeight w:val="175"/>
        </w:trPr>
        <w:tc>
          <w:tcPr>
            <w:tcW w:w="1559" w:type="dxa"/>
          </w:tcPr>
          <w:p w14:paraId="6B6B4428" w14:textId="5DB7ED9A" w:rsidR="001F1ED7" w:rsidRPr="00075D3A" w:rsidRDefault="001F1ED7" w:rsidP="00D11655">
            <w:pPr>
              <w:spacing w:after="0" w:line="240" w:lineRule="auto"/>
              <w:jc w:val="center"/>
              <w:rPr>
                <w:rFonts w:ascii="Garamond" w:eastAsia="Calibri" w:hAnsi="Garamond" w:cs="Times New Roman"/>
                <w:b/>
                <w:bCs/>
                <w:kern w:val="0"/>
                <w:sz w:val="18"/>
                <w:szCs w:val="18"/>
                <w14:ligatures w14:val="none"/>
              </w:rPr>
            </w:pPr>
            <w:r w:rsidRPr="00075D3A">
              <w:rPr>
                <w:rFonts w:ascii="Garamond" w:eastAsia="Calibri" w:hAnsi="Garamond" w:cs="Times New Roman"/>
                <w:b/>
                <w:bCs/>
                <w:kern w:val="0"/>
                <w:sz w:val="18"/>
                <w:szCs w:val="18"/>
                <w14:ligatures w14:val="none"/>
              </w:rPr>
              <w:t>Kod odpadu</w:t>
            </w:r>
          </w:p>
        </w:tc>
        <w:tc>
          <w:tcPr>
            <w:tcW w:w="3544" w:type="dxa"/>
            <w:shd w:val="clear" w:color="auto" w:fill="auto"/>
          </w:tcPr>
          <w:p w14:paraId="3460EE47" w14:textId="5B634BE8" w:rsidR="001F1ED7" w:rsidRPr="00075D3A" w:rsidRDefault="001F1ED7" w:rsidP="00D11655">
            <w:pPr>
              <w:spacing w:after="0" w:line="240" w:lineRule="auto"/>
              <w:jc w:val="center"/>
              <w:rPr>
                <w:rFonts w:ascii="Garamond" w:eastAsia="Calibri" w:hAnsi="Garamond" w:cs="Times New Roman"/>
                <w:b/>
                <w:bCs/>
                <w:kern w:val="0"/>
                <w:sz w:val="18"/>
                <w:szCs w:val="18"/>
                <w14:ligatures w14:val="none"/>
              </w:rPr>
            </w:pPr>
            <w:r w:rsidRPr="00075D3A">
              <w:rPr>
                <w:rFonts w:ascii="Garamond" w:eastAsia="Calibri" w:hAnsi="Garamond" w:cs="Times New Roman"/>
                <w:b/>
                <w:bCs/>
                <w:kern w:val="0"/>
                <w:sz w:val="18"/>
                <w:szCs w:val="18"/>
                <w:shd w:val="clear" w:color="auto" w:fill="FFFFFF"/>
                <w14:ligatures w14:val="none"/>
              </w:rPr>
              <w:t>Grupy, podgrupy i rodzaje odpadów</w:t>
            </w:r>
          </w:p>
        </w:tc>
        <w:tc>
          <w:tcPr>
            <w:tcW w:w="3253" w:type="dxa"/>
            <w:shd w:val="clear" w:color="auto" w:fill="auto"/>
          </w:tcPr>
          <w:p w14:paraId="05A1F62F" w14:textId="16BA2C09" w:rsidR="001F1ED7" w:rsidRPr="00075D3A" w:rsidRDefault="001F1ED7" w:rsidP="00D11655">
            <w:pPr>
              <w:spacing w:after="0" w:line="240" w:lineRule="auto"/>
              <w:jc w:val="center"/>
              <w:rPr>
                <w:rFonts w:ascii="Garamond" w:eastAsia="Calibri" w:hAnsi="Garamond" w:cs="Times New Roman"/>
                <w:b/>
                <w:bCs/>
                <w:kern w:val="0"/>
                <w:sz w:val="18"/>
                <w:szCs w:val="18"/>
                <w14:ligatures w14:val="none"/>
              </w:rPr>
            </w:pPr>
            <w:r w:rsidRPr="00075D3A">
              <w:rPr>
                <w:rFonts w:ascii="Garamond" w:eastAsia="Calibri" w:hAnsi="Garamond" w:cs="Times New Roman"/>
                <w:b/>
                <w:bCs/>
                <w:kern w:val="0"/>
                <w:sz w:val="18"/>
                <w:szCs w:val="18"/>
                <w14:ligatures w14:val="none"/>
              </w:rPr>
              <w:t>Ilość zebranych odpadów z terenu nieruchomości zamieszkałych w MG w latach 2021 - 2023</w:t>
            </w:r>
          </w:p>
        </w:tc>
      </w:tr>
      <w:tr w:rsidR="00075D3A" w:rsidRPr="00075D3A" w14:paraId="1D81A2F2" w14:textId="77777777" w:rsidTr="001F1ED7">
        <w:tblPrEx>
          <w:tblCellMar>
            <w:left w:w="108" w:type="dxa"/>
            <w:right w:w="108" w:type="dxa"/>
          </w:tblCellMar>
          <w:tblLook w:val="04A0" w:firstRow="1" w:lastRow="0" w:firstColumn="1" w:lastColumn="0" w:noHBand="0" w:noVBand="1"/>
        </w:tblPrEx>
        <w:tc>
          <w:tcPr>
            <w:tcW w:w="1559" w:type="dxa"/>
          </w:tcPr>
          <w:p w14:paraId="055B1D0E" w14:textId="4875C6D5" w:rsidR="001F1ED7" w:rsidRPr="00075D3A" w:rsidRDefault="001F1ED7" w:rsidP="00D11655">
            <w:pPr>
              <w:spacing w:after="0" w:line="240" w:lineRule="auto"/>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20 03 01</w:t>
            </w:r>
          </w:p>
        </w:tc>
        <w:tc>
          <w:tcPr>
            <w:tcW w:w="3544" w:type="dxa"/>
            <w:shd w:val="clear" w:color="auto" w:fill="auto"/>
          </w:tcPr>
          <w:p w14:paraId="5AE65CCD" w14:textId="2ECA9936" w:rsidR="001F1ED7" w:rsidRPr="00075D3A" w:rsidRDefault="001F1ED7" w:rsidP="00D11655">
            <w:pPr>
              <w:spacing w:after="0" w:line="240" w:lineRule="auto"/>
              <w:rPr>
                <w:rFonts w:ascii="Garamond" w:eastAsia="Calibri" w:hAnsi="Garamond" w:cs="Times New Roman"/>
                <w:kern w:val="0"/>
                <w:sz w:val="18"/>
                <w:szCs w:val="18"/>
                <w14:ligatures w14:val="none"/>
              </w:rPr>
            </w:pPr>
            <w:r w:rsidRPr="00075D3A">
              <w:rPr>
                <w:rFonts w:ascii="Garamond" w:eastAsia="Calibri" w:hAnsi="Garamond" w:cs="Times New Roman"/>
                <w:spacing w:val="3"/>
                <w:kern w:val="0"/>
                <w:sz w:val="18"/>
                <w:szCs w:val="18"/>
                <w14:ligatures w14:val="none"/>
              </w:rPr>
              <w:t>Niesegregowane (zmieszane) odpady komunalne</w:t>
            </w:r>
          </w:p>
        </w:tc>
        <w:tc>
          <w:tcPr>
            <w:tcW w:w="3253" w:type="dxa"/>
            <w:shd w:val="clear" w:color="auto" w:fill="auto"/>
          </w:tcPr>
          <w:p w14:paraId="5282F851" w14:textId="4D1D74F2" w:rsidR="001F1ED7" w:rsidRPr="00075D3A" w:rsidRDefault="001F1ED7" w:rsidP="001F1ED7">
            <w:pPr>
              <w:spacing w:after="0" w:line="240" w:lineRule="auto"/>
              <w:jc w:val="right"/>
              <w:rPr>
                <w:rFonts w:ascii="Garamond" w:eastAsia="Calibri" w:hAnsi="Garamond" w:cs="Times New Roman"/>
                <w:spacing w:val="3"/>
                <w:kern w:val="0"/>
                <w:sz w:val="18"/>
                <w:szCs w:val="18"/>
                <w14:ligatures w14:val="none"/>
              </w:rPr>
            </w:pPr>
            <w:r w:rsidRPr="00075D3A">
              <w:rPr>
                <w:rFonts w:ascii="Garamond" w:eastAsia="Calibri" w:hAnsi="Garamond" w:cs="Times New Roman"/>
                <w:spacing w:val="3"/>
                <w:kern w:val="0"/>
                <w:sz w:val="18"/>
                <w:szCs w:val="18"/>
                <w14:ligatures w14:val="none"/>
              </w:rPr>
              <w:t>10 789,86</w:t>
            </w:r>
          </w:p>
        </w:tc>
      </w:tr>
      <w:tr w:rsidR="00075D3A" w:rsidRPr="00075D3A" w14:paraId="55CB44C8" w14:textId="77777777" w:rsidTr="001F1ED7">
        <w:tblPrEx>
          <w:tblCellMar>
            <w:left w:w="108" w:type="dxa"/>
            <w:right w:w="108" w:type="dxa"/>
          </w:tblCellMar>
          <w:tblLook w:val="04A0" w:firstRow="1" w:lastRow="0" w:firstColumn="1" w:lastColumn="0" w:noHBand="0" w:noVBand="1"/>
        </w:tblPrEx>
        <w:tc>
          <w:tcPr>
            <w:tcW w:w="1559" w:type="dxa"/>
          </w:tcPr>
          <w:p w14:paraId="3ADA8839" w14:textId="67E56C09" w:rsidR="001F1ED7" w:rsidRPr="00075D3A" w:rsidRDefault="001F1ED7" w:rsidP="00D11655">
            <w:pPr>
              <w:spacing w:after="0" w:line="240" w:lineRule="auto"/>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15 01 01</w:t>
            </w:r>
          </w:p>
        </w:tc>
        <w:tc>
          <w:tcPr>
            <w:tcW w:w="3544" w:type="dxa"/>
            <w:shd w:val="clear" w:color="auto" w:fill="auto"/>
          </w:tcPr>
          <w:p w14:paraId="1154D07E" w14:textId="37E29DFF" w:rsidR="001F1ED7" w:rsidRPr="00075D3A" w:rsidRDefault="001F1ED7" w:rsidP="00D11655">
            <w:pPr>
              <w:spacing w:after="0" w:line="240" w:lineRule="auto"/>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Opakowania z papieru i tektury</w:t>
            </w:r>
          </w:p>
        </w:tc>
        <w:tc>
          <w:tcPr>
            <w:tcW w:w="3253" w:type="dxa"/>
            <w:shd w:val="clear" w:color="auto" w:fill="auto"/>
          </w:tcPr>
          <w:p w14:paraId="7DCF3C8C" w14:textId="662F9B07" w:rsidR="001F1ED7" w:rsidRPr="00075D3A" w:rsidRDefault="001F1ED7" w:rsidP="001F1ED7">
            <w:pPr>
              <w:spacing w:after="0" w:line="240" w:lineRule="auto"/>
              <w:jc w:val="right"/>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548,02</w:t>
            </w:r>
          </w:p>
        </w:tc>
      </w:tr>
      <w:tr w:rsidR="00075D3A" w:rsidRPr="00075D3A" w14:paraId="787ED09A" w14:textId="77777777" w:rsidTr="001F1ED7">
        <w:tblPrEx>
          <w:tblCellMar>
            <w:left w:w="108" w:type="dxa"/>
            <w:right w:w="108" w:type="dxa"/>
          </w:tblCellMar>
          <w:tblLook w:val="04A0" w:firstRow="1" w:lastRow="0" w:firstColumn="1" w:lastColumn="0" w:noHBand="0" w:noVBand="1"/>
        </w:tblPrEx>
        <w:tc>
          <w:tcPr>
            <w:tcW w:w="1559" w:type="dxa"/>
          </w:tcPr>
          <w:p w14:paraId="2068E34E" w14:textId="69DD0C5C" w:rsidR="001F1ED7" w:rsidRPr="00075D3A" w:rsidRDefault="001F1ED7" w:rsidP="00D11655">
            <w:pPr>
              <w:spacing w:after="0" w:line="240" w:lineRule="auto"/>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15 01 02</w:t>
            </w:r>
          </w:p>
        </w:tc>
        <w:tc>
          <w:tcPr>
            <w:tcW w:w="3544" w:type="dxa"/>
            <w:shd w:val="clear" w:color="auto" w:fill="auto"/>
          </w:tcPr>
          <w:p w14:paraId="721A8598" w14:textId="438A93DC" w:rsidR="001F1ED7" w:rsidRPr="00075D3A" w:rsidRDefault="001F1ED7" w:rsidP="00D11655">
            <w:pPr>
              <w:spacing w:after="0" w:line="240" w:lineRule="auto"/>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Opakowania z tworzyw sztucznych</w:t>
            </w:r>
          </w:p>
        </w:tc>
        <w:tc>
          <w:tcPr>
            <w:tcW w:w="3253" w:type="dxa"/>
            <w:shd w:val="clear" w:color="auto" w:fill="auto"/>
          </w:tcPr>
          <w:p w14:paraId="7E84095B" w14:textId="533857CC" w:rsidR="001F1ED7" w:rsidRPr="00075D3A" w:rsidRDefault="001F1ED7" w:rsidP="001F1ED7">
            <w:pPr>
              <w:spacing w:after="0" w:line="240" w:lineRule="auto"/>
              <w:jc w:val="right"/>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998,08</w:t>
            </w:r>
          </w:p>
        </w:tc>
      </w:tr>
      <w:tr w:rsidR="00075D3A" w:rsidRPr="00075D3A" w14:paraId="0616EC01" w14:textId="77777777" w:rsidTr="001F1ED7">
        <w:tblPrEx>
          <w:tblCellMar>
            <w:left w:w="108" w:type="dxa"/>
            <w:right w:w="108" w:type="dxa"/>
          </w:tblCellMar>
          <w:tblLook w:val="04A0" w:firstRow="1" w:lastRow="0" w:firstColumn="1" w:lastColumn="0" w:noHBand="0" w:noVBand="1"/>
        </w:tblPrEx>
        <w:tc>
          <w:tcPr>
            <w:tcW w:w="1559" w:type="dxa"/>
          </w:tcPr>
          <w:p w14:paraId="51F8A03B" w14:textId="1B7D9CCF" w:rsidR="001F1ED7" w:rsidRPr="00075D3A" w:rsidRDefault="001F1ED7" w:rsidP="00D11655">
            <w:pPr>
              <w:spacing w:after="0" w:line="240" w:lineRule="auto"/>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15 01 07</w:t>
            </w:r>
          </w:p>
        </w:tc>
        <w:tc>
          <w:tcPr>
            <w:tcW w:w="3544" w:type="dxa"/>
            <w:shd w:val="clear" w:color="auto" w:fill="auto"/>
          </w:tcPr>
          <w:p w14:paraId="3415A426" w14:textId="3AC99B30" w:rsidR="001F1ED7" w:rsidRPr="00075D3A" w:rsidRDefault="001F1ED7" w:rsidP="00D11655">
            <w:pPr>
              <w:spacing w:after="0" w:line="240" w:lineRule="auto"/>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Opakowania ze szkła</w:t>
            </w:r>
          </w:p>
        </w:tc>
        <w:tc>
          <w:tcPr>
            <w:tcW w:w="3253" w:type="dxa"/>
            <w:shd w:val="clear" w:color="auto" w:fill="auto"/>
          </w:tcPr>
          <w:p w14:paraId="3D47178D" w14:textId="42F7C67A" w:rsidR="001F1ED7" w:rsidRPr="00075D3A" w:rsidRDefault="001F1ED7" w:rsidP="001F1ED7">
            <w:pPr>
              <w:spacing w:after="0" w:line="240" w:lineRule="auto"/>
              <w:jc w:val="right"/>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824,18</w:t>
            </w:r>
          </w:p>
        </w:tc>
      </w:tr>
      <w:tr w:rsidR="00075D3A" w:rsidRPr="00075D3A" w14:paraId="770B3402" w14:textId="77777777" w:rsidTr="001F1ED7">
        <w:tblPrEx>
          <w:tblCellMar>
            <w:left w:w="108" w:type="dxa"/>
            <w:right w:w="108" w:type="dxa"/>
          </w:tblCellMar>
          <w:tblLook w:val="04A0" w:firstRow="1" w:lastRow="0" w:firstColumn="1" w:lastColumn="0" w:noHBand="0" w:noVBand="1"/>
        </w:tblPrEx>
        <w:tc>
          <w:tcPr>
            <w:tcW w:w="1559" w:type="dxa"/>
          </w:tcPr>
          <w:p w14:paraId="77A218EC" w14:textId="57D80E7B" w:rsidR="001F1ED7" w:rsidRPr="00075D3A" w:rsidRDefault="001F1ED7" w:rsidP="00D11655">
            <w:pPr>
              <w:spacing w:after="0" w:line="240" w:lineRule="auto"/>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20 02 01</w:t>
            </w:r>
          </w:p>
        </w:tc>
        <w:tc>
          <w:tcPr>
            <w:tcW w:w="3544" w:type="dxa"/>
            <w:shd w:val="clear" w:color="auto" w:fill="auto"/>
          </w:tcPr>
          <w:p w14:paraId="38688B6D" w14:textId="100E83B8" w:rsidR="001F1ED7" w:rsidRPr="00075D3A" w:rsidRDefault="001F1ED7" w:rsidP="00D11655">
            <w:pPr>
              <w:spacing w:after="0" w:line="240" w:lineRule="auto"/>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shd w:val="clear" w:color="auto" w:fill="FFFFFF"/>
                <w14:ligatures w14:val="none"/>
              </w:rPr>
              <w:t>Odpady ulegające biodegradacji</w:t>
            </w:r>
          </w:p>
        </w:tc>
        <w:tc>
          <w:tcPr>
            <w:tcW w:w="3253" w:type="dxa"/>
            <w:shd w:val="clear" w:color="auto" w:fill="auto"/>
          </w:tcPr>
          <w:p w14:paraId="1DB99CC2" w14:textId="761241FE" w:rsidR="001F1ED7" w:rsidRPr="00075D3A" w:rsidRDefault="001F1ED7" w:rsidP="001F1ED7">
            <w:pPr>
              <w:spacing w:after="0" w:line="240" w:lineRule="auto"/>
              <w:jc w:val="right"/>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2 824,80</w:t>
            </w:r>
          </w:p>
        </w:tc>
      </w:tr>
      <w:tr w:rsidR="008451CB" w:rsidRPr="00075D3A" w14:paraId="12F93169" w14:textId="77777777" w:rsidTr="001671D8">
        <w:tblPrEx>
          <w:tblCellMar>
            <w:left w:w="108" w:type="dxa"/>
            <w:right w:w="108" w:type="dxa"/>
          </w:tblCellMar>
          <w:tblLook w:val="04A0" w:firstRow="1" w:lastRow="0" w:firstColumn="1" w:lastColumn="0" w:noHBand="0" w:noVBand="1"/>
        </w:tblPrEx>
        <w:tc>
          <w:tcPr>
            <w:tcW w:w="5103" w:type="dxa"/>
            <w:gridSpan w:val="2"/>
          </w:tcPr>
          <w:p w14:paraId="58C765C6" w14:textId="404091BC" w:rsidR="008451CB" w:rsidRPr="00075D3A" w:rsidRDefault="008451CB" w:rsidP="00D11655">
            <w:pPr>
              <w:spacing w:after="0" w:line="240" w:lineRule="auto"/>
              <w:rPr>
                <w:rFonts w:ascii="Garamond" w:eastAsia="Calibri" w:hAnsi="Garamond" w:cs="Times New Roman"/>
                <w:kern w:val="0"/>
                <w:sz w:val="18"/>
                <w:szCs w:val="18"/>
                <w:shd w:val="clear" w:color="auto" w:fill="FFFFFF"/>
                <w14:ligatures w14:val="none"/>
              </w:rPr>
            </w:pPr>
            <w:r w:rsidRPr="00075D3A">
              <w:rPr>
                <w:rFonts w:ascii="Garamond" w:eastAsia="Calibri" w:hAnsi="Garamond" w:cs="Times New Roman"/>
                <w:kern w:val="0"/>
                <w:sz w:val="18"/>
                <w:szCs w:val="18"/>
                <w:shd w:val="clear" w:color="auto" w:fill="FFFFFF"/>
                <w14:ligatures w14:val="none"/>
              </w:rPr>
              <w:t>Razem</w:t>
            </w:r>
          </w:p>
        </w:tc>
        <w:tc>
          <w:tcPr>
            <w:tcW w:w="3253" w:type="dxa"/>
            <w:shd w:val="clear" w:color="auto" w:fill="auto"/>
          </w:tcPr>
          <w:p w14:paraId="749854C6" w14:textId="49968240" w:rsidR="008451CB" w:rsidRPr="00075D3A" w:rsidRDefault="000B0ADE" w:rsidP="001F1ED7">
            <w:pPr>
              <w:spacing w:after="0" w:line="240" w:lineRule="auto"/>
              <w:jc w:val="right"/>
              <w:rPr>
                <w:rFonts w:ascii="Garamond" w:eastAsia="Calibri" w:hAnsi="Garamond" w:cs="Times New Roman"/>
                <w:kern w:val="0"/>
                <w:sz w:val="18"/>
                <w:szCs w:val="18"/>
                <w14:ligatures w14:val="none"/>
              </w:rPr>
            </w:pPr>
            <w:r w:rsidRPr="00075D3A">
              <w:rPr>
                <w:rFonts w:ascii="Garamond" w:eastAsia="Calibri" w:hAnsi="Garamond" w:cs="Times New Roman"/>
                <w:kern w:val="0"/>
                <w:sz w:val="18"/>
                <w:szCs w:val="18"/>
                <w14:ligatures w14:val="none"/>
              </w:rPr>
              <w:t>15 984,94</w:t>
            </w:r>
          </w:p>
        </w:tc>
      </w:tr>
    </w:tbl>
    <w:p w14:paraId="14014016" w14:textId="77777777" w:rsidR="00D11655" w:rsidRPr="00075D3A" w:rsidRDefault="00D11655" w:rsidP="00D11655">
      <w:pPr>
        <w:shd w:val="clear" w:color="auto" w:fill="FFFFFF"/>
        <w:spacing w:after="0" w:line="240" w:lineRule="auto"/>
        <w:jc w:val="both"/>
        <w:rPr>
          <w:rFonts w:ascii="Garamond" w:eastAsia="Calibri" w:hAnsi="Garamond" w:cs="Times New Roman"/>
          <w:kern w:val="0"/>
          <w:sz w:val="24"/>
          <w:szCs w:val="24"/>
          <w14:ligatures w14:val="none"/>
        </w:rPr>
      </w:pPr>
    </w:p>
    <w:p w14:paraId="0F0452F4" w14:textId="77777777" w:rsidR="00D11655" w:rsidRPr="00075D3A" w:rsidRDefault="00D11655" w:rsidP="00B31037">
      <w:pPr>
        <w:autoSpaceDE w:val="0"/>
        <w:autoSpaceDN w:val="0"/>
        <w:adjustRightInd w:val="0"/>
        <w:spacing w:after="0" w:line="240" w:lineRule="auto"/>
        <w:ind w:left="709"/>
        <w:jc w:val="both"/>
        <w:rPr>
          <w:rFonts w:ascii="Garamond" w:eastAsia="Calibri" w:hAnsi="Garamond" w:cs="Arial"/>
          <w:b/>
          <w:bCs/>
          <w:kern w:val="0"/>
          <w:sz w:val="24"/>
          <w:szCs w:val="24"/>
          <w:u w:val="single"/>
          <w14:ligatures w14:val="none"/>
        </w:rPr>
      </w:pPr>
      <w:r w:rsidRPr="00075D3A">
        <w:rPr>
          <w:rFonts w:ascii="Garamond" w:eastAsia="Calibri" w:hAnsi="Garamond" w:cs="Arial"/>
          <w:kern w:val="0"/>
          <w:sz w:val="24"/>
          <w:szCs w:val="24"/>
          <w:u w:val="single"/>
          <w14:ligatures w14:val="none"/>
        </w:rPr>
        <w:t>Ilość wytworzonych odpadów na terenie miasta Gubina nie jest zależna od Zamawiającego. Ustalone ilości są szacunkowe i mogą ulec zmianie stosownie do rzeczywistych potrzeb Zamawiającego uwzględniając ilość odpadów wytworzonych przez gospodarstwa domowe</w:t>
      </w:r>
    </w:p>
    <w:p w14:paraId="33EF0EA4" w14:textId="77777777" w:rsidR="00D11655" w:rsidRPr="00075D3A" w:rsidRDefault="00D11655" w:rsidP="00D11655">
      <w:pPr>
        <w:spacing w:after="0" w:line="240" w:lineRule="auto"/>
        <w:jc w:val="both"/>
        <w:rPr>
          <w:rFonts w:ascii="Garamond" w:eastAsia="Calibri" w:hAnsi="Garamond" w:cs="Times New Roman"/>
          <w:kern w:val="0"/>
          <w:sz w:val="24"/>
          <w:szCs w:val="24"/>
          <w:u w:val="single"/>
          <w14:ligatures w14:val="none"/>
        </w:rPr>
      </w:pPr>
    </w:p>
    <w:p w14:paraId="3EB0239B" w14:textId="77777777" w:rsidR="00D11655" w:rsidRPr="00075D3A" w:rsidRDefault="00D11655">
      <w:pPr>
        <w:numPr>
          <w:ilvl w:val="0"/>
          <w:numId w:val="27"/>
        </w:numPr>
        <w:tabs>
          <w:tab w:val="left" w:pos="993"/>
        </w:tabs>
        <w:spacing w:after="0" w:line="240" w:lineRule="auto"/>
        <w:ind w:left="993" w:hanging="284"/>
        <w:contextualSpacing/>
        <w:rPr>
          <w:rFonts w:ascii="Garamond" w:eastAsia="Calibri" w:hAnsi="Garamond" w:cs="Times New Roman"/>
          <w:spacing w:val="3"/>
          <w:kern w:val="0"/>
          <w:sz w:val="24"/>
          <w:szCs w:val="24"/>
          <w14:ligatures w14:val="none"/>
        </w:rPr>
      </w:pPr>
      <w:r w:rsidRPr="00075D3A">
        <w:rPr>
          <w:rFonts w:ascii="Garamond" w:eastAsia="Calibri" w:hAnsi="Garamond" w:cs="Times New Roman"/>
          <w:spacing w:val="3"/>
          <w:kern w:val="0"/>
          <w:sz w:val="24"/>
          <w:szCs w:val="24"/>
          <w14:ligatures w14:val="none"/>
        </w:rPr>
        <w:t>z PSZOK:</w:t>
      </w:r>
    </w:p>
    <w:tbl>
      <w:tblPr>
        <w:tblpPr w:leftFromText="141" w:rightFromText="141" w:vertAnchor="page" w:horzAnchor="margin" w:tblpXSpec="center" w:tblpY="1215"/>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685"/>
        <w:gridCol w:w="2977"/>
      </w:tblGrid>
      <w:tr w:rsidR="00075D3A" w:rsidRPr="00075D3A" w14:paraId="303FC81F" w14:textId="77777777" w:rsidTr="00A755DA">
        <w:trPr>
          <w:trHeight w:val="557"/>
        </w:trPr>
        <w:tc>
          <w:tcPr>
            <w:tcW w:w="1555" w:type="dxa"/>
            <w:shd w:val="clear" w:color="auto" w:fill="auto"/>
          </w:tcPr>
          <w:p w14:paraId="7F8E3C1B" w14:textId="77777777" w:rsidR="00A755DA" w:rsidRPr="00075D3A" w:rsidRDefault="00A755DA" w:rsidP="00A755DA">
            <w:pPr>
              <w:spacing w:after="0" w:line="240" w:lineRule="auto"/>
              <w:jc w:val="center"/>
              <w:rPr>
                <w:rFonts w:ascii="Garamond" w:eastAsia="Times New Roman" w:hAnsi="Garamond" w:cs="Calibri"/>
                <w:b/>
                <w:bCs/>
                <w:kern w:val="0"/>
                <w:sz w:val="18"/>
                <w:szCs w:val="18"/>
                <w:lang w:eastAsia="pl-PL"/>
                <w14:ligatures w14:val="none"/>
              </w:rPr>
            </w:pPr>
            <w:r w:rsidRPr="00075D3A">
              <w:rPr>
                <w:rFonts w:ascii="Garamond" w:eastAsia="Times New Roman" w:hAnsi="Garamond" w:cs="Calibri"/>
                <w:b/>
                <w:bCs/>
                <w:kern w:val="0"/>
                <w:sz w:val="18"/>
                <w:szCs w:val="18"/>
                <w:lang w:eastAsia="pl-PL"/>
                <w14:ligatures w14:val="none"/>
              </w:rPr>
              <w:lastRenderedPageBreak/>
              <w:t>Kod odpadu</w:t>
            </w:r>
          </w:p>
        </w:tc>
        <w:tc>
          <w:tcPr>
            <w:tcW w:w="3685" w:type="dxa"/>
            <w:shd w:val="clear" w:color="auto" w:fill="auto"/>
          </w:tcPr>
          <w:p w14:paraId="0EA4D817" w14:textId="77777777" w:rsidR="00A755DA" w:rsidRPr="00075D3A" w:rsidRDefault="00A755DA" w:rsidP="00A755DA">
            <w:pPr>
              <w:spacing w:after="0" w:line="240" w:lineRule="auto"/>
              <w:jc w:val="center"/>
              <w:rPr>
                <w:rFonts w:ascii="Garamond" w:eastAsia="Times New Roman" w:hAnsi="Garamond" w:cs="Calibri"/>
                <w:b/>
                <w:bCs/>
                <w:kern w:val="0"/>
                <w:sz w:val="18"/>
                <w:szCs w:val="18"/>
                <w:lang w:eastAsia="pl-PL"/>
                <w14:ligatures w14:val="none"/>
              </w:rPr>
            </w:pPr>
            <w:r w:rsidRPr="00075D3A">
              <w:rPr>
                <w:rFonts w:ascii="Garamond" w:eastAsia="Calibri" w:hAnsi="Garamond" w:cs="Times New Roman"/>
                <w:b/>
                <w:bCs/>
                <w:kern w:val="0"/>
                <w:sz w:val="18"/>
                <w:szCs w:val="18"/>
                <w:shd w:val="clear" w:color="auto" w:fill="FFFFFF"/>
                <w14:ligatures w14:val="none"/>
              </w:rPr>
              <w:t>Grupy, podgrupy i rodzaje odpadów</w:t>
            </w:r>
          </w:p>
        </w:tc>
        <w:tc>
          <w:tcPr>
            <w:tcW w:w="2977" w:type="dxa"/>
            <w:shd w:val="clear" w:color="auto" w:fill="auto"/>
            <w:noWrap/>
          </w:tcPr>
          <w:p w14:paraId="65029CA1" w14:textId="77777777" w:rsidR="00A755DA" w:rsidRPr="00075D3A" w:rsidRDefault="00A755DA" w:rsidP="00A755DA">
            <w:pPr>
              <w:spacing w:after="0" w:line="240" w:lineRule="auto"/>
              <w:jc w:val="center"/>
              <w:rPr>
                <w:rFonts w:ascii="Garamond" w:eastAsia="Times New Roman" w:hAnsi="Garamond" w:cs="Calibri"/>
                <w:kern w:val="0"/>
                <w:sz w:val="18"/>
                <w:szCs w:val="18"/>
                <w:lang w:eastAsia="pl-PL"/>
                <w14:ligatures w14:val="none"/>
              </w:rPr>
            </w:pPr>
            <w:r w:rsidRPr="00075D3A">
              <w:rPr>
                <w:rFonts w:ascii="Garamond" w:eastAsia="Calibri" w:hAnsi="Garamond" w:cs="Arial"/>
                <w:b/>
                <w:bCs/>
                <w:kern w:val="0"/>
                <w:sz w:val="18"/>
                <w:szCs w:val="18"/>
                <w14:ligatures w14:val="none"/>
              </w:rPr>
              <w:t>Ilości przekazanych odpadów z PSZOK do zagospodarowania w latach 2021 – 2023 (MG)</w:t>
            </w:r>
          </w:p>
        </w:tc>
      </w:tr>
      <w:tr w:rsidR="00075D3A" w:rsidRPr="00075D3A" w14:paraId="221250B2" w14:textId="77777777" w:rsidTr="00A755DA">
        <w:trPr>
          <w:trHeight w:val="369"/>
        </w:trPr>
        <w:tc>
          <w:tcPr>
            <w:tcW w:w="1555" w:type="dxa"/>
            <w:shd w:val="clear" w:color="auto" w:fill="auto"/>
            <w:hideMark/>
          </w:tcPr>
          <w:p w14:paraId="19ED1BDD"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 xml:space="preserve">15 01 01 </w:t>
            </w:r>
          </w:p>
        </w:tc>
        <w:tc>
          <w:tcPr>
            <w:tcW w:w="3685" w:type="dxa"/>
            <w:shd w:val="clear" w:color="auto" w:fill="auto"/>
            <w:hideMark/>
          </w:tcPr>
          <w:p w14:paraId="3852B584"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Opakowania z papieru i tektury</w:t>
            </w:r>
          </w:p>
        </w:tc>
        <w:tc>
          <w:tcPr>
            <w:tcW w:w="2977" w:type="dxa"/>
            <w:shd w:val="clear" w:color="auto" w:fill="auto"/>
            <w:noWrap/>
            <w:hideMark/>
          </w:tcPr>
          <w:p w14:paraId="580A66B0" w14:textId="31DCF1E2"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50,2</w:t>
            </w:r>
            <w:r w:rsidR="008451CB" w:rsidRPr="00075D3A">
              <w:rPr>
                <w:rFonts w:ascii="Garamond" w:eastAsia="Times New Roman" w:hAnsi="Garamond" w:cs="Calibri"/>
                <w:kern w:val="0"/>
                <w:sz w:val="18"/>
                <w:szCs w:val="18"/>
                <w:lang w:eastAsia="pl-PL"/>
                <w14:ligatures w14:val="none"/>
              </w:rPr>
              <w:t>0</w:t>
            </w:r>
          </w:p>
        </w:tc>
      </w:tr>
      <w:tr w:rsidR="00075D3A" w:rsidRPr="00075D3A" w14:paraId="65461612" w14:textId="77777777" w:rsidTr="00A755DA">
        <w:trPr>
          <w:trHeight w:val="403"/>
        </w:trPr>
        <w:tc>
          <w:tcPr>
            <w:tcW w:w="1555" w:type="dxa"/>
            <w:shd w:val="clear" w:color="auto" w:fill="auto"/>
            <w:hideMark/>
          </w:tcPr>
          <w:p w14:paraId="33AE7F93"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15 01 02</w:t>
            </w:r>
          </w:p>
        </w:tc>
        <w:tc>
          <w:tcPr>
            <w:tcW w:w="3685" w:type="dxa"/>
            <w:shd w:val="clear" w:color="auto" w:fill="auto"/>
            <w:hideMark/>
          </w:tcPr>
          <w:p w14:paraId="48610C1C"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Opakowania z tworzyw sztucznych</w:t>
            </w:r>
          </w:p>
        </w:tc>
        <w:tc>
          <w:tcPr>
            <w:tcW w:w="2977" w:type="dxa"/>
            <w:shd w:val="clear" w:color="auto" w:fill="auto"/>
            <w:noWrap/>
            <w:hideMark/>
          </w:tcPr>
          <w:p w14:paraId="4E1A629E"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46,18</w:t>
            </w:r>
          </w:p>
        </w:tc>
      </w:tr>
      <w:tr w:rsidR="00075D3A" w:rsidRPr="00075D3A" w14:paraId="2877A298" w14:textId="77777777" w:rsidTr="00A755DA">
        <w:trPr>
          <w:trHeight w:val="423"/>
        </w:trPr>
        <w:tc>
          <w:tcPr>
            <w:tcW w:w="1555" w:type="dxa"/>
            <w:shd w:val="clear" w:color="auto" w:fill="auto"/>
            <w:hideMark/>
          </w:tcPr>
          <w:p w14:paraId="4CC9A61A"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15 01 07</w:t>
            </w:r>
          </w:p>
        </w:tc>
        <w:tc>
          <w:tcPr>
            <w:tcW w:w="3685" w:type="dxa"/>
            <w:shd w:val="clear" w:color="auto" w:fill="auto"/>
            <w:hideMark/>
          </w:tcPr>
          <w:p w14:paraId="6EF60D0F"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Opakowania ze szkła</w:t>
            </w:r>
          </w:p>
        </w:tc>
        <w:tc>
          <w:tcPr>
            <w:tcW w:w="2977" w:type="dxa"/>
            <w:shd w:val="clear" w:color="auto" w:fill="auto"/>
            <w:noWrap/>
            <w:hideMark/>
          </w:tcPr>
          <w:p w14:paraId="705FDB94"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38,18</w:t>
            </w:r>
          </w:p>
        </w:tc>
      </w:tr>
      <w:tr w:rsidR="00075D3A" w:rsidRPr="00075D3A" w14:paraId="18418B7C" w14:textId="77777777" w:rsidTr="00A755DA">
        <w:trPr>
          <w:trHeight w:val="273"/>
        </w:trPr>
        <w:tc>
          <w:tcPr>
            <w:tcW w:w="1555" w:type="dxa"/>
            <w:shd w:val="clear" w:color="auto" w:fill="auto"/>
            <w:hideMark/>
          </w:tcPr>
          <w:p w14:paraId="10A5755E"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20 02 01</w:t>
            </w:r>
          </w:p>
        </w:tc>
        <w:tc>
          <w:tcPr>
            <w:tcW w:w="3685" w:type="dxa"/>
            <w:shd w:val="clear" w:color="auto" w:fill="auto"/>
            <w:hideMark/>
          </w:tcPr>
          <w:p w14:paraId="369449F3"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Odpady ulegające biodegradacji</w:t>
            </w:r>
          </w:p>
        </w:tc>
        <w:tc>
          <w:tcPr>
            <w:tcW w:w="2977" w:type="dxa"/>
            <w:shd w:val="clear" w:color="auto" w:fill="auto"/>
            <w:noWrap/>
            <w:hideMark/>
          </w:tcPr>
          <w:p w14:paraId="71E5CEF5"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110,28</w:t>
            </w:r>
          </w:p>
        </w:tc>
      </w:tr>
      <w:tr w:rsidR="00075D3A" w:rsidRPr="00075D3A" w14:paraId="6E55907A" w14:textId="77777777" w:rsidTr="00A755DA">
        <w:trPr>
          <w:trHeight w:val="310"/>
        </w:trPr>
        <w:tc>
          <w:tcPr>
            <w:tcW w:w="1555" w:type="dxa"/>
            <w:shd w:val="clear" w:color="auto" w:fill="auto"/>
            <w:hideMark/>
          </w:tcPr>
          <w:p w14:paraId="2590DEE7"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20 03 07</w:t>
            </w:r>
          </w:p>
        </w:tc>
        <w:tc>
          <w:tcPr>
            <w:tcW w:w="3685" w:type="dxa"/>
            <w:shd w:val="clear" w:color="auto" w:fill="auto"/>
            <w:hideMark/>
          </w:tcPr>
          <w:p w14:paraId="41C40901"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Odpady wielkogabarytowe</w:t>
            </w:r>
          </w:p>
        </w:tc>
        <w:tc>
          <w:tcPr>
            <w:tcW w:w="2977" w:type="dxa"/>
            <w:shd w:val="clear" w:color="auto" w:fill="auto"/>
            <w:noWrap/>
            <w:hideMark/>
          </w:tcPr>
          <w:p w14:paraId="189A30F9"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1372,88</w:t>
            </w:r>
          </w:p>
        </w:tc>
      </w:tr>
      <w:tr w:rsidR="00075D3A" w:rsidRPr="00075D3A" w14:paraId="3EC40F4C" w14:textId="77777777" w:rsidTr="00A755DA">
        <w:trPr>
          <w:trHeight w:val="273"/>
        </w:trPr>
        <w:tc>
          <w:tcPr>
            <w:tcW w:w="1555" w:type="dxa"/>
            <w:shd w:val="clear" w:color="auto" w:fill="auto"/>
            <w:hideMark/>
          </w:tcPr>
          <w:p w14:paraId="63949839"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17 01 01</w:t>
            </w:r>
          </w:p>
        </w:tc>
        <w:tc>
          <w:tcPr>
            <w:tcW w:w="3685" w:type="dxa"/>
            <w:shd w:val="clear" w:color="auto" w:fill="auto"/>
            <w:hideMark/>
          </w:tcPr>
          <w:p w14:paraId="56A09EF1"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Odpady betonu oraz gruz betonowy z rozbiórek i remontów</w:t>
            </w:r>
          </w:p>
        </w:tc>
        <w:tc>
          <w:tcPr>
            <w:tcW w:w="2977" w:type="dxa"/>
            <w:shd w:val="clear" w:color="auto" w:fill="auto"/>
            <w:noWrap/>
            <w:hideMark/>
          </w:tcPr>
          <w:p w14:paraId="6AFE7464"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1720,78</w:t>
            </w:r>
          </w:p>
        </w:tc>
      </w:tr>
      <w:tr w:rsidR="00075D3A" w:rsidRPr="00075D3A" w14:paraId="6B547E10" w14:textId="77777777" w:rsidTr="00A755DA">
        <w:trPr>
          <w:trHeight w:val="315"/>
        </w:trPr>
        <w:tc>
          <w:tcPr>
            <w:tcW w:w="1555" w:type="dxa"/>
            <w:shd w:val="clear" w:color="auto" w:fill="auto"/>
            <w:hideMark/>
          </w:tcPr>
          <w:p w14:paraId="028BB0E7"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16 01 03</w:t>
            </w:r>
          </w:p>
        </w:tc>
        <w:tc>
          <w:tcPr>
            <w:tcW w:w="3685" w:type="dxa"/>
            <w:shd w:val="clear" w:color="auto" w:fill="auto"/>
            <w:hideMark/>
          </w:tcPr>
          <w:p w14:paraId="440E3CAC"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Zużyte opony</w:t>
            </w:r>
          </w:p>
        </w:tc>
        <w:tc>
          <w:tcPr>
            <w:tcW w:w="2977" w:type="dxa"/>
            <w:shd w:val="clear" w:color="auto" w:fill="auto"/>
            <w:noWrap/>
            <w:hideMark/>
          </w:tcPr>
          <w:p w14:paraId="713A7983"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156,66</w:t>
            </w:r>
          </w:p>
        </w:tc>
      </w:tr>
      <w:tr w:rsidR="00075D3A" w:rsidRPr="00075D3A" w14:paraId="762C31C0" w14:textId="77777777" w:rsidTr="00A755DA">
        <w:trPr>
          <w:trHeight w:val="616"/>
        </w:trPr>
        <w:tc>
          <w:tcPr>
            <w:tcW w:w="1555" w:type="dxa"/>
            <w:shd w:val="clear" w:color="auto" w:fill="auto"/>
            <w:hideMark/>
          </w:tcPr>
          <w:p w14:paraId="2375262C"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17 09 04</w:t>
            </w:r>
          </w:p>
        </w:tc>
        <w:tc>
          <w:tcPr>
            <w:tcW w:w="3685" w:type="dxa"/>
            <w:shd w:val="clear" w:color="auto" w:fill="auto"/>
            <w:hideMark/>
          </w:tcPr>
          <w:p w14:paraId="60463149"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Zmieszane odpady z budowy, remontów i demontażu inne niż wymienione w 17 09 01, 17 09 02 i 17 09 03</w:t>
            </w:r>
          </w:p>
        </w:tc>
        <w:tc>
          <w:tcPr>
            <w:tcW w:w="2977" w:type="dxa"/>
            <w:shd w:val="clear" w:color="auto" w:fill="auto"/>
            <w:noWrap/>
            <w:hideMark/>
          </w:tcPr>
          <w:p w14:paraId="7FDDAC69"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88,86</w:t>
            </w:r>
          </w:p>
        </w:tc>
      </w:tr>
      <w:tr w:rsidR="00075D3A" w:rsidRPr="00075D3A" w14:paraId="1F02CFFB" w14:textId="77777777" w:rsidTr="00A755DA">
        <w:trPr>
          <w:trHeight w:val="315"/>
        </w:trPr>
        <w:tc>
          <w:tcPr>
            <w:tcW w:w="1555" w:type="dxa"/>
            <w:shd w:val="clear" w:color="auto" w:fill="auto"/>
            <w:hideMark/>
          </w:tcPr>
          <w:p w14:paraId="187D8B76"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17 03 80</w:t>
            </w:r>
          </w:p>
        </w:tc>
        <w:tc>
          <w:tcPr>
            <w:tcW w:w="3685" w:type="dxa"/>
            <w:shd w:val="clear" w:color="auto" w:fill="auto"/>
            <w:hideMark/>
          </w:tcPr>
          <w:p w14:paraId="235BF952"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Odpadowa papa</w:t>
            </w:r>
          </w:p>
        </w:tc>
        <w:tc>
          <w:tcPr>
            <w:tcW w:w="2977" w:type="dxa"/>
            <w:shd w:val="clear" w:color="auto" w:fill="auto"/>
            <w:noWrap/>
            <w:hideMark/>
          </w:tcPr>
          <w:p w14:paraId="1A789542"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71,28</w:t>
            </w:r>
          </w:p>
        </w:tc>
      </w:tr>
      <w:tr w:rsidR="00075D3A" w:rsidRPr="00075D3A" w14:paraId="538BBB44" w14:textId="77777777" w:rsidTr="00A755DA">
        <w:trPr>
          <w:trHeight w:val="375"/>
        </w:trPr>
        <w:tc>
          <w:tcPr>
            <w:tcW w:w="1555" w:type="dxa"/>
            <w:shd w:val="clear" w:color="auto" w:fill="auto"/>
            <w:hideMark/>
          </w:tcPr>
          <w:p w14:paraId="49F1A334"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17 02 03</w:t>
            </w:r>
          </w:p>
        </w:tc>
        <w:tc>
          <w:tcPr>
            <w:tcW w:w="3685" w:type="dxa"/>
            <w:shd w:val="clear" w:color="auto" w:fill="auto"/>
            <w:hideMark/>
          </w:tcPr>
          <w:p w14:paraId="560EE59F"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Tworzywa sztuczne</w:t>
            </w:r>
          </w:p>
        </w:tc>
        <w:tc>
          <w:tcPr>
            <w:tcW w:w="2977" w:type="dxa"/>
            <w:shd w:val="clear" w:color="auto" w:fill="auto"/>
            <w:noWrap/>
            <w:hideMark/>
          </w:tcPr>
          <w:p w14:paraId="148BD58A"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30,48</w:t>
            </w:r>
          </w:p>
        </w:tc>
      </w:tr>
      <w:tr w:rsidR="00075D3A" w:rsidRPr="00075D3A" w14:paraId="48A881E5" w14:textId="77777777" w:rsidTr="00A755DA">
        <w:trPr>
          <w:trHeight w:val="277"/>
        </w:trPr>
        <w:tc>
          <w:tcPr>
            <w:tcW w:w="1555" w:type="dxa"/>
            <w:shd w:val="clear" w:color="auto" w:fill="auto"/>
            <w:hideMark/>
          </w:tcPr>
          <w:p w14:paraId="329BF905"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17 06 04</w:t>
            </w:r>
          </w:p>
        </w:tc>
        <w:tc>
          <w:tcPr>
            <w:tcW w:w="3685" w:type="dxa"/>
            <w:shd w:val="clear" w:color="auto" w:fill="auto"/>
            <w:hideMark/>
          </w:tcPr>
          <w:p w14:paraId="24ACFC13"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Materiały izolacyjne inne niż wymienione w 17 06 01 i 17 06 03</w:t>
            </w:r>
          </w:p>
        </w:tc>
        <w:tc>
          <w:tcPr>
            <w:tcW w:w="2977" w:type="dxa"/>
            <w:shd w:val="clear" w:color="auto" w:fill="auto"/>
            <w:noWrap/>
            <w:hideMark/>
          </w:tcPr>
          <w:p w14:paraId="1B4F34C7"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11,52</w:t>
            </w:r>
          </w:p>
        </w:tc>
      </w:tr>
      <w:tr w:rsidR="00075D3A" w:rsidRPr="00075D3A" w14:paraId="1DCFD059" w14:textId="77777777" w:rsidTr="00A755DA">
        <w:trPr>
          <w:trHeight w:val="707"/>
        </w:trPr>
        <w:tc>
          <w:tcPr>
            <w:tcW w:w="1555" w:type="dxa"/>
            <w:shd w:val="clear" w:color="auto" w:fill="auto"/>
            <w:hideMark/>
          </w:tcPr>
          <w:p w14:paraId="038C1299"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16 02 13</w:t>
            </w:r>
            <w:r w:rsidRPr="00075D3A">
              <w:rPr>
                <w:rFonts w:ascii="Garamond" w:eastAsia="Times New Roman" w:hAnsi="Garamond" w:cs="Calibri"/>
                <w:kern w:val="0"/>
                <w:sz w:val="18"/>
                <w:szCs w:val="18"/>
                <w:vertAlign w:val="superscript"/>
                <w:lang w:eastAsia="pl-PL"/>
                <w14:ligatures w14:val="none"/>
              </w:rPr>
              <w:t>*</w:t>
            </w:r>
          </w:p>
        </w:tc>
        <w:tc>
          <w:tcPr>
            <w:tcW w:w="3685" w:type="dxa"/>
            <w:shd w:val="clear" w:color="auto" w:fill="auto"/>
            <w:hideMark/>
          </w:tcPr>
          <w:p w14:paraId="2FB23A58"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Zużyte urządzenia zawierające niebezpieczne elementy inne niż wymienione w 16 02 09 do 16 02 12</w:t>
            </w:r>
          </w:p>
        </w:tc>
        <w:tc>
          <w:tcPr>
            <w:tcW w:w="2977" w:type="dxa"/>
            <w:shd w:val="clear" w:color="auto" w:fill="auto"/>
            <w:noWrap/>
            <w:hideMark/>
          </w:tcPr>
          <w:p w14:paraId="637515BD" w14:textId="2A12721D"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0</w:t>
            </w:r>
          </w:p>
        </w:tc>
      </w:tr>
      <w:tr w:rsidR="00075D3A" w:rsidRPr="00075D3A" w14:paraId="126BFE31" w14:textId="77777777" w:rsidTr="00A755DA">
        <w:trPr>
          <w:trHeight w:val="315"/>
        </w:trPr>
        <w:tc>
          <w:tcPr>
            <w:tcW w:w="1555" w:type="dxa"/>
            <w:shd w:val="clear" w:color="auto" w:fill="auto"/>
            <w:hideMark/>
          </w:tcPr>
          <w:p w14:paraId="7DD522F2"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20 01 11</w:t>
            </w:r>
          </w:p>
        </w:tc>
        <w:tc>
          <w:tcPr>
            <w:tcW w:w="3685" w:type="dxa"/>
            <w:shd w:val="clear" w:color="auto" w:fill="auto"/>
            <w:hideMark/>
          </w:tcPr>
          <w:p w14:paraId="74AA9F9D"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Tekstylia</w:t>
            </w:r>
          </w:p>
        </w:tc>
        <w:tc>
          <w:tcPr>
            <w:tcW w:w="2977" w:type="dxa"/>
            <w:shd w:val="clear" w:color="auto" w:fill="auto"/>
            <w:noWrap/>
            <w:hideMark/>
          </w:tcPr>
          <w:p w14:paraId="50BA340F"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6,001</w:t>
            </w:r>
          </w:p>
        </w:tc>
      </w:tr>
      <w:tr w:rsidR="00075D3A" w:rsidRPr="00075D3A" w14:paraId="2B30F68B" w14:textId="77777777" w:rsidTr="00A755DA">
        <w:trPr>
          <w:trHeight w:val="233"/>
        </w:trPr>
        <w:tc>
          <w:tcPr>
            <w:tcW w:w="1555" w:type="dxa"/>
            <w:shd w:val="clear" w:color="auto" w:fill="auto"/>
            <w:hideMark/>
          </w:tcPr>
          <w:p w14:paraId="54035000"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20 01 39</w:t>
            </w:r>
          </w:p>
        </w:tc>
        <w:tc>
          <w:tcPr>
            <w:tcW w:w="3685" w:type="dxa"/>
            <w:shd w:val="clear" w:color="auto" w:fill="auto"/>
            <w:hideMark/>
          </w:tcPr>
          <w:p w14:paraId="1E2104AA"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Tworzywa sztuczne</w:t>
            </w:r>
          </w:p>
        </w:tc>
        <w:tc>
          <w:tcPr>
            <w:tcW w:w="2977" w:type="dxa"/>
            <w:shd w:val="clear" w:color="auto" w:fill="auto"/>
            <w:noWrap/>
            <w:hideMark/>
          </w:tcPr>
          <w:p w14:paraId="73BCC07A" w14:textId="2E0FB7FA" w:rsidR="00A755DA" w:rsidRPr="00075D3A" w:rsidRDefault="000B0ADE" w:rsidP="000B0ADE">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0</w:t>
            </w:r>
          </w:p>
        </w:tc>
      </w:tr>
      <w:tr w:rsidR="00075D3A" w:rsidRPr="00075D3A" w14:paraId="4E0C95BD" w14:textId="77777777" w:rsidTr="00A755DA">
        <w:trPr>
          <w:trHeight w:val="315"/>
        </w:trPr>
        <w:tc>
          <w:tcPr>
            <w:tcW w:w="1555" w:type="dxa"/>
            <w:shd w:val="clear" w:color="auto" w:fill="auto"/>
            <w:hideMark/>
          </w:tcPr>
          <w:p w14:paraId="106EED78"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20 01 10</w:t>
            </w:r>
          </w:p>
        </w:tc>
        <w:tc>
          <w:tcPr>
            <w:tcW w:w="3685" w:type="dxa"/>
            <w:shd w:val="clear" w:color="auto" w:fill="auto"/>
            <w:hideMark/>
          </w:tcPr>
          <w:p w14:paraId="0A98C633"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Odzież</w:t>
            </w:r>
          </w:p>
        </w:tc>
        <w:tc>
          <w:tcPr>
            <w:tcW w:w="2977" w:type="dxa"/>
            <w:shd w:val="clear" w:color="auto" w:fill="auto"/>
            <w:noWrap/>
            <w:hideMark/>
          </w:tcPr>
          <w:p w14:paraId="21F84F72"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10,5</w:t>
            </w:r>
          </w:p>
        </w:tc>
      </w:tr>
      <w:tr w:rsidR="00075D3A" w:rsidRPr="00075D3A" w14:paraId="1BA06E25" w14:textId="77777777" w:rsidTr="00A755DA">
        <w:trPr>
          <w:trHeight w:val="383"/>
        </w:trPr>
        <w:tc>
          <w:tcPr>
            <w:tcW w:w="1555" w:type="dxa"/>
            <w:shd w:val="clear" w:color="auto" w:fill="auto"/>
            <w:hideMark/>
          </w:tcPr>
          <w:p w14:paraId="53D95EE2" w14:textId="77777777" w:rsidR="00A755DA" w:rsidRPr="00075D3A" w:rsidRDefault="00A755DA" w:rsidP="00A755DA">
            <w:pPr>
              <w:spacing w:after="0" w:line="240" w:lineRule="auto"/>
              <w:jc w:val="both"/>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17 04 11</w:t>
            </w:r>
          </w:p>
        </w:tc>
        <w:tc>
          <w:tcPr>
            <w:tcW w:w="3685" w:type="dxa"/>
            <w:shd w:val="clear" w:color="auto" w:fill="auto"/>
            <w:hideMark/>
          </w:tcPr>
          <w:p w14:paraId="5519DB2B"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Kable inne niż wymienione w 17 04 10</w:t>
            </w:r>
          </w:p>
        </w:tc>
        <w:tc>
          <w:tcPr>
            <w:tcW w:w="2977" w:type="dxa"/>
            <w:shd w:val="clear" w:color="auto" w:fill="auto"/>
            <w:noWrap/>
            <w:hideMark/>
          </w:tcPr>
          <w:p w14:paraId="5BF9DD02" w14:textId="329F9E38"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0</w:t>
            </w:r>
          </w:p>
        </w:tc>
      </w:tr>
      <w:tr w:rsidR="00075D3A" w:rsidRPr="00075D3A" w14:paraId="4663BE45" w14:textId="77777777" w:rsidTr="00A755DA">
        <w:trPr>
          <w:trHeight w:val="790"/>
        </w:trPr>
        <w:tc>
          <w:tcPr>
            <w:tcW w:w="1555" w:type="dxa"/>
            <w:shd w:val="clear" w:color="auto" w:fill="auto"/>
            <w:hideMark/>
          </w:tcPr>
          <w:p w14:paraId="655596CD"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17 01 07</w:t>
            </w:r>
          </w:p>
        </w:tc>
        <w:tc>
          <w:tcPr>
            <w:tcW w:w="3685" w:type="dxa"/>
            <w:shd w:val="clear" w:color="auto" w:fill="auto"/>
            <w:hideMark/>
          </w:tcPr>
          <w:p w14:paraId="1F871AE1"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Zmieszane odpady z betonu, gruzu ceglanego, odpadowych materiałów ceramicznych i elementów wyposażenia inne niż wymienione w 17 01 06</w:t>
            </w:r>
          </w:p>
        </w:tc>
        <w:tc>
          <w:tcPr>
            <w:tcW w:w="2977" w:type="dxa"/>
            <w:shd w:val="clear" w:color="auto" w:fill="auto"/>
            <w:noWrap/>
            <w:hideMark/>
          </w:tcPr>
          <w:p w14:paraId="1D1EEC80"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3,38</w:t>
            </w:r>
          </w:p>
        </w:tc>
      </w:tr>
      <w:tr w:rsidR="00075D3A" w:rsidRPr="00075D3A" w14:paraId="014275D7" w14:textId="77777777" w:rsidTr="00A755DA">
        <w:trPr>
          <w:trHeight w:val="276"/>
        </w:trPr>
        <w:tc>
          <w:tcPr>
            <w:tcW w:w="1555" w:type="dxa"/>
            <w:shd w:val="clear" w:color="auto" w:fill="auto"/>
            <w:hideMark/>
          </w:tcPr>
          <w:p w14:paraId="7B8739C0"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17 01 02</w:t>
            </w:r>
          </w:p>
        </w:tc>
        <w:tc>
          <w:tcPr>
            <w:tcW w:w="3685" w:type="dxa"/>
            <w:shd w:val="clear" w:color="auto" w:fill="auto"/>
            <w:hideMark/>
          </w:tcPr>
          <w:p w14:paraId="0DBF6F0B" w14:textId="77777777" w:rsidR="00A755DA" w:rsidRPr="00075D3A" w:rsidRDefault="00A755DA" w:rsidP="00A755DA">
            <w:pPr>
              <w:spacing w:after="0" w:line="240" w:lineRule="auto"/>
              <w:rPr>
                <w:rFonts w:ascii="Garamond" w:eastAsia="Times New Roman" w:hAnsi="Garamond" w:cs="Calibri"/>
                <w:kern w:val="0"/>
                <w:sz w:val="18"/>
                <w:szCs w:val="18"/>
                <w:lang w:eastAsia="pl-PL"/>
                <w14:ligatures w14:val="none"/>
              </w:rPr>
            </w:pPr>
            <w:r w:rsidRPr="00075D3A">
              <w:rPr>
                <w:rFonts w:ascii="Garamond" w:hAnsi="Garamond" w:cs="Open Sans"/>
                <w:sz w:val="18"/>
                <w:szCs w:val="18"/>
                <w:shd w:val="clear" w:color="auto" w:fill="FFFFFF"/>
              </w:rPr>
              <w:t>Gruz ceglany</w:t>
            </w:r>
          </w:p>
        </w:tc>
        <w:tc>
          <w:tcPr>
            <w:tcW w:w="2977" w:type="dxa"/>
            <w:shd w:val="clear" w:color="auto" w:fill="auto"/>
            <w:noWrap/>
            <w:hideMark/>
          </w:tcPr>
          <w:p w14:paraId="0413A8E1" w14:textId="77777777" w:rsidR="00A755DA" w:rsidRPr="00075D3A" w:rsidRDefault="00A755DA" w:rsidP="00A755DA">
            <w:pPr>
              <w:spacing w:after="0" w:line="240" w:lineRule="auto"/>
              <w:jc w:val="right"/>
              <w:rPr>
                <w:rFonts w:ascii="Garamond" w:eastAsia="Times New Roman" w:hAnsi="Garamond" w:cs="Calibri"/>
                <w:kern w:val="0"/>
                <w:sz w:val="18"/>
                <w:szCs w:val="18"/>
                <w:lang w:eastAsia="pl-PL"/>
                <w14:ligatures w14:val="none"/>
              </w:rPr>
            </w:pPr>
            <w:r w:rsidRPr="00075D3A">
              <w:rPr>
                <w:rFonts w:ascii="Garamond" w:eastAsia="Times New Roman" w:hAnsi="Garamond" w:cs="Calibri"/>
                <w:kern w:val="0"/>
                <w:sz w:val="18"/>
                <w:szCs w:val="18"/>
                <w:lang w:eastAsia="pl-PL"/>
                <w14:ligatures w14:val="none"/>
              </w:rPr>
              <w:t>102,24</w:t>
            </w:r>
          </w:p>
        </w:tc>
      </w:tr>
      <w:tr w:rsidR="00075D3A" w:rsidRPr="00075D3A" w14:paraId="4440764F" w14:textId="77777777" w:rsidTr="00A755DA">
        <w:trPr>
          <w:trHeight w:val="300"/>
        </w:trPr>
        <w:tc>
          <w:tcPr>
            <w:tcW w:w="5240" w:type="dxa"/>
            <w:gridSpan w:val="2"/>
            <w:shd w:val="clear" w:color="auto" w:fill="auto"/>
            <w:noWrap/>
            <w:vAlign w:val="bottom"/>
            <w:hideMark/>
          </w:tcPr>
          <w:p w14:paraId="6DAF7220" w14:textId="77777777" w:rsidR="00A755DA" w:rsidRPr="00075D3A" w:rsidRDefault="00A755DA" w:rsidP="00A755DA">
            <w:pPr>
              <w:spacing w:after="0" w:line="240" w:lineRule="auto"/>
              <w:rPr>
                <w:rFonts w:ascii="Garamond" w:eastAsia="Times New Roman" w:hAnsi="Garamond" w:cs="Times New Roman"/>
                <w:kern w:val="0"/>
                <w:sz w:val="18"/>
                <w:szCs w:val="18"/>
                <w:lang w:eastAsia="pl-PL"/>
                <w14:ligatures w14:val="none"/>
              </w:rPr>
            </w:pPr>
            <w:r w:rsidRPr="00075D3A">
              <w:rPr>
                <w:rFonts w:ascii="Garamond" w:eastAsia="Times New Roman" w:hAnsi="Garamond" w:cs="Times New Roman"/>
                <w:kern w:val="0"/>
                <w:sz w:val="18"/>
                <w:szCs w:val="18"/>
                <w:lang w:eastAsia="pl-PL"/>
                <w14:ligatures w14:val="none"/>
              </w:rPr>
              <w:t>Razem</w:t>
            </w:r>
          </w:p>
        </w:tc>
        <w:tc>
          <w:tcPr>
            <w:tcW w:w="2977" w:type="dxa"/>
            <w:shd w:val="clear" w:color="auto" w:fill="auto"/>
            <w:noWrap/>
            <w:vAlign w:val="bottom"/>
            <w:hideMark/>
          </w:tcPr>
          <w:p w14:paraId="7EBA183A" w14:textId="77777777" w:rsidR="00A755DA" w:rsidRPr="00075D3A" w:rsidRDefault="00A755DA" w:rsidP="00A755DA">
            <w:pPr>
              <w:spacing w:after="0" w:line="240" w:lineRule="auto"/>
              <w:jc w:val="right"/>
              <w:rPr>
                <w:rFonts w:ascii="Garamond" w:eastAsia="Times New Roman" w:hAnsi="Garamond" w:cs="Times New Roman"/>
                <w:kern w:val="0"/>
                <w:sz w:val="18"/>
                <w:szCs w:val="18"/>
                <w:lang w:eastAsia="pl-PL"/>
                <w14:ligatures w14:val="none"/>
              </w:rPr>
            </w:pPr>
            <w:r w:rsidRPr="00075D3A">
              <w:rPr>
                <w:rFonts w:ascii="Garamond" w:eastAsia="Times New Roman" w:hAnsi="Garamond" w:cs="Times New Roman"/>
                <w:kern w:val="0"/>
                <w:sz w:val="18"/>
                <w:szCs w:val="18"/>
                <w:lang w:eastAsia="pl-PL"/>
                <w14:ligatures w14:val="none"/>
              </w:rPr>
              <w:t>3 819,421</w:t>
            </w:r>
          </w:p>
        </w:tc>
      </w:tr>
    </w:tbl>
    <w:p w14:paraId="48281A55" w14:textId="77777777" w:rsidR="001F1ED7" w:rsidRPr="00075D3A" w:rsidRDefault="001F1ED7" w:rsidP="00B31037">
      <w:pPr>
        <w:autoSpaceDE w:val="0"/>
        <w:autoSpaceDN w:val="0"/>
        <w:adjustRightInd w:val="0"/>
        <w:spacing w:after="0" w:line="240" w:lineRule="auto"/>
        <w:ind w:left="709"/>
        <w:jc w:val="both"/>
        <w:rPr>
          <w:rFonts w:ascii="Garamond" w:eastAsia="Calibri" w:hAnsi="Garamond" w:cs="Times New Roman"/>
          <w:spacing w:val="3"/>
          <w:kern w:val="0"/>
          <w:sz w:val="24"/>
          <w:szCs w:val="24"/>
          <w14:ligatures w14:val="none"/>
        </w:rPr>
      </w:pPr>
    </w:p>
    <w:p w14:paraId="5738BBAE"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23A41D42"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15850DDE"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20E9E732"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534E3617"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4E06B562"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4E6A8AED"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5A665CDB"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756792CE"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101CF76B"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0AB68111"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1ABCCB62"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5B47B9FF"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3675908E"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02C56E45"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5CCBA1F9"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4339F304"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4E32870D"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11071F9F"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2671C5BA"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2CD7B32E"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5FC29261"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486028A5"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342C1F05"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1CB03D96"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59ED0D47"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40277432"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026F806B"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7361354C"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125E4255"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7AF333E2" w14:textId="77777777" w:rsidR="00A755DA" w:rsidRPr="00075D3A" w:rsidRDefault="00A755DA" w:rsidP="00B31037">
      <w:pPr>
        <w:autoSpaceDE w:val="0"/>
        <w:autoSpaceDN w:val="0"/>
        <w:adjustRightInd w:val="0"/>
        <w:spacing w:after="0" w:line="240" w:lineRule="auto"/>
        <w:ind w:left="709"/>
        <w:jc w:val="both"/>
        <w:rPr>
          <w:rFonts w:ascii="Garamond" w:eastAsia="Calibri" w:hAnsi="Garamond" w:cs="Arial"/>
          <w:kern w:val="0"/>
          <w:sz w:val="24"/>
          <w:szCs w:val="24"/>
          <w:u w:val="single"/>
          <w14:ligatures w14:val="none"/>
        </w:rPr>
      </w:pPr>
    </w:p>
    <w:p w14:paraId="03B2CEC3" w14:textId="45236C01" w:rsidR="00D11655" w:rsidRPr="00075D3A" w:rsidRDefault="00D11655" w:rsidP="00B31037">
      <w:pPr>
        <w:autoSpaceDE w:val="0"/>
        <w:autoSpaceDN w:val="0"/>
        <w:adjustRightInd w:val="0"/>
        <w:spacing w:after="0" w:line="240" w:lineRule="auto"/>
        <w:ind w:left="709"/>
        <w:jc w:val="both"/>
        <w:rPr>
          <w:rFonts w:ascii="Garamond" w:eastAsia="Calibri" w:hAnsi="Garamond" w:cs="Arial"/>
          <w:b/>
          <w:bCs/>
          <w:kern w:val="0"/>
          <w:sz w:val="24"/>
          <w:szCs w:val="24"/>
          <w:u w:val="single"/>
          <w14:ligatures w14:val="none"/>
        </w:rPr>
      </w:pPr>
      <w:r w:rsidRPr="00075D3A">
        <w:rPr>
          <w:rFonts w:ascii="Garamond" w:eastAsia="Calibri" w:hAnsi="Garamond" w:cs="Arial"/>
          <w:kern w:val="0"/>
          <w:sz w:val="24"/>
          <w:szCs w:val="24"/>
          <w:u w:val="single"/>
          <w14:ligatures w14:val="none"/>
        </w:rPr>
        <w:t>Ilość wytworzonych odpadów na terenie miasta Gubina nie jest zależna od Zamawiającego. Ustalone ilości są szacunkowe i mogą ulec zmianie stosownie do rzeczywistych potrzeb Zamawiającego uwzględniając ilość odpadów wytworzonych przez gospodarstwa domowe</w:t>
      </w:r>
    </w:p>
    <w:p w14:paraId="7DB2C8FB" w14:textId="77777777" w:rsidR="00D11655" w:rsidRPr="00075D3A" w:rsidRDefault="00D11655" w:rsidP="00D11655">
      <w:pPr>
        <w:spacing w:after="0" w:line="240" w:lineRule="auto"/>
        <w:jc w:val="both"/>
        <w:rPr>
          <w:rFonts w:ascii="Garamond" w:eastAsia="Calibri" w:hAnsi="Garamond" w:cs="Times New Roman"/>
          <w:kern w:val="0"/>
          <w:sz w:val="24"/>
          <w:szCs w:val="24"/>
          <w14:ligatures w14:val="none"/>
        </w:rPr>
      </w:pPr>
    </w:p>
    <w:p w14:paraId="4ED54396" w14:textId="77777777" w:rsidR="00D11655" w:rsidRPr="00075D3A" w:rsidRDefault="00D11655" w:rsidP="00B31037">
      <w:pPr>
        <w:spacing w:after="0" w:line="240" w:lineRule="auto"/>
        <w:ind w:left="709"/>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Wykonawca jest zobowiązany do realizacji przedmiotu zamówienia przy zachowaniu należytej staranności, zgodnie z obowiązującymi przepisami prawa, a w szczególności z:</w:t>
      </w:r>
    </w:p>
    <w:p w14:paraId="668EBBD0" w14:textId="46997960" w:rsidR="00D11655" w:rsidRPr="00075D3A" w:rsidRDefault="00D11655">
      <w:pPr>
        <w:widowControl w:val="0"/>
        <w:numPr>
          <w:ilvl w:val="0"/>
          <w:numId w:val="30"/>
        </w:numPr>
        <w:suppressAutoHyphens/>
        <w:autoSpaceDN w:val="0"/>
        <w:spacing w:after="0" w:line="240" w:lineRule="auto"/>
        <w:ind w:left="1134" w:hanging="425"/>
        <w:jc w:val="both"/>
        <w:textAlignment w:val="baseline"/>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Ustawą z dnia 13 września 1996 r. o utrzymaniu czystości i porządku w gminach (Dz. U. 202</w:t>
      </w:r>
      <w:r w:rsidR="00895FE0" w:rsidRPr="00075D3A">
        <w:rPr>
          <w:rFonts w:ascii="Garamond" w:eastAsia="Calibri" w:hAnsi="Garamond" w:cs="Times New Roman"/>
          <w:kern w:val="0"/>
          <w:sz w:val="24"/>
          <w:szCs w:val="24"/>
          <w14:ligatures w14:val="none"/>
        </w:rPr>
        <w:t>3</w:t>
      </w:r>
      <w:r w:rsidRPr="00075D3A">
        <w:rPr>
          <w:rFonts w:ascii="Garamond" w:eastAsia="Calibri" w:hAnsi="Garamond" w:cs="Times New Roman"/>
          <w:kern w:val="0"/>
          <w:sz w:val="24"/>
          <w:szCs w:val="24"/>
          <w14:ligatures w14:val="none"/>
        </w:rPr>
        <w:t>r., poz. 14</w:t>
      </w:r>
      <w:r w:rsidR="00895FE0" w:rsidRPr="00075D3A">
        <w:rPr>
          <w:rFonts w:ascii="Garamond" w:eastAsia="Calibri" w:hAnsi="Garamond" w:cs="Times New Roman"/>
          <w:kern w:val="0"/>
          <w:sz w:val="24"/>
          <w:szCs w:val="24"/>
          <w14:ligatures w14:val="none"/>
        </w:rPr>
        <w:t>69 ze</w:t>
      </w:r>
      <w:r w:rsidR="00A6238B" w:rsidRPr="00075D3A">
        <w:rPr>
          <w:rFonts w:ascii="Garamond" w:eastAsia="Calibri" w:hAnsi="Garamond" w:cs="Times New Roman"/>
          <w:kern w:val="0"/>
          <w:sz w:val="24"/>
          <w:szCs w:val="24"/>
          <w14:ligatures w14:val="none"/>
        </w:rPr>
        <w:t xml:space="preserve"> zm.</w:t>
      </w:r>
      <w:r w:rsidRPr="00075D3A">
        <w:rPr>
          <w:rFonts w:ascii="Garamond" w:eastAsia="Calibri" w:hAnsi="Garamond" w:cs="Times New Roman"/>
          <w:kern w:val="0"/>
          <w:sz w:val="24"/>
          <w:szCs w:val="24"/>
          <w14:ligatures w14:val="none"/>
        </w:rPr>
        <w:t>),</w:t>
      </w:r>
    </w:p>
    <w:p w14:paraId="0CC8111A" w14:textId="0199ADD5" w:rsidR="00D11655" w:rsidRPr="00075D3A" w:rsidRDefault="00D11655">
      <w:pPr>
        <w:widowControl w:val="0"/>
        <w:numPr>
          <w:ilvl w:val="0"/>
          <w:numId w:val="30"/>
        </w:numPr>
        <w:suppressAutoHyphens/>
        <w:autoSpaceDN w:val="0"/>
        <w:spacing w:after="0" w:line="240" w:lineRule="auto"/>
        <w:ind w:left="1134" w:hanging="425"/>
        <w:jc w:val="both"/>
        <w:textAlignment w:val="baseline"/>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Ustawą z dnia 14 grudnia 2012 r. o odpadach (Dz. U. z 202</w:t>
      </w:r>
      <w:r w:rsidR="00895FE0" w:rsidRPr="00075D3A">
        <w:rPr>
          <w:rFonts w:ascii="Garamond" w:eastAsia="Calibri" w:hAnsi="Garamond" w:cs="Times New Roman"/>
          <w:kern w:val="0"/>
          <w:sz w:val="24"/>
          <w:szCs w:val="24"/>
          <w14:ligatures w14:val="none"/>
        </w:rPr>
        <w:t>3</w:t>
      </w:r>
      <w:r w:rsidRPr="00075D3A">
        <w:rPr>
          <w:rFonts w:ascii="Garamond" w:eastAsia="Calibri" w:hAnsi="Garamond" w:cs="Times New Roman"/>
          <w:kern w:val="0"/>
          <w:sz w:val="24"/>
          <w:szCs w:val="24"/>
          <w14:ligatures w14:val="none"/>
        </w:rPr>
        <w:t xml:space="preserve"> r., poz. </w:t>
      </w:r>
      <w:r w:rsidR="00895FE0" w:rsidRPr="00075D3A">
        <w:rPr>
          <w:rFonts w:ascii="Garamond" w:eastAsia="Calibri" w:hAnsi="Garamond" w:cs="Times New Roman"/>
          <w:kern w:val="0"/>
          <w:sz w:val="24"/>
          <w:szCs w:val="24"/>
          <w14:ligatures w14:val="none"/>
        </w:rPr>
        <w:t>1587</w:t>
      </w:r>
      <w:r w:rsidRPr="00075D3A">
        <w:rPr>
          <w:rFonts w:ascii="Garamond" w:eastAsia="Calibri" w:hAnsi="Garamond" w:cs="Times New Roman"/>
          <w:kern w:val="0"/>
          <w:sz w:val="24"/>
          <w:szCs w:val="24"/>
          <w14:ligatures w14:val="none"/>
        </w:rPr>
        <w:t xml:space="preserve"> ze zm.),</w:t>
      </w:r>
    </w:p>
    <w:p w14:paraId="7244D38E" w14:textId="0F6763FA" w:rsidR="00D11655" w:rsidRPr="00075D3A" w:rsidRDefault="00D11655">
      <w:pPr>
        <w:widowControl w:val="0"/>
        <w:numPr>
          <w:ilvl w:val="0"/>
          <w:numId w:val="30"/>
        </w:numPr>
        <w:suppressAutoHyphens/>
        <w:autoSpaceDN w:val="0"/>
        <w:spacing w:after="0" w:line="240" w:lineRule="auto"/>
        <w:ind w:left="1134" w:hanging="425"/>
        <w:jc w:val="both"/>
        <w:textAlignment w:val="baseline"/>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Ustawą z dnia 27 kwietnia 2001 r. Prawo ochrony środowiska (Dz. U. z 202</w:t>
      </w:r>
      <w:r w:rsidR="00895FE0" w:rsidRPr="00075D3A">
        <w:rPr>
          <w:rFonts w:ascii="Garamond" w:eastAsia="Calibri" w:hAnsi="Garamond" w:cs="Times New Roman"/>
          <w:kern w:val="0"/>
          <w:sz w:val="24"/>
          <w:szCs w:val="24"/>
          <w14:ligatures w14:val="none"/>
        </w:rPr>
        <w:t>2</w:t>
      </w:r>
      <w:r w:rsidRPr="00075D3A">
        <w:rPr>
          <w:rFonts w:ascii="Garamond" w:eastAsia="Calibri" w:hAnsi="Garamond" w:cs="Times New Roman"/>
          <w:kern w:val="0"/>
          <w:sz w:val="24"/>
          <w:szCs w:val="24"/>
          <w14:ligatures w14:val="none"/>
        </w:rPr>
        <w:t xml:space="preserve"> r. poz. </w:t>
      </w:r>
      <w:r w:rsidR="00895FE0" w:rsidRPr="00075D3A">
        <w:rPr>
          <w:rFonts w:ascii="Garamond" w:eastAsia="Calibri" w:hAnsi="Garamond" w:cs="Times New Roman"/>
          <w:kern w:val="0"/>
          <w:sz w:val="24"/>
          <w:szCs w:val="24"/>
          <w14:ligatures w14:val="none"/>
        </w:rPr>
        <w:t>2556</w:t>
      </w:r>
      <w:r w:rsidRPr="00075D3A">
        <w:rPr>
          <w:rFonts w:ascii="Garamond" w:eastAsia="Calibri" w:hAnsi="Garamond" w:cs="Times New Roman"/>
          <w:kern w:val="0"/>
          <w:sz w:val="24"/>
          <w:szCs w:val="24"/>
          <w14:ligatures w14:val="none"/>
        </w:rPr>
        <w:t xml:space="preserve"> ze zm.)</w:t>
      </w:r>
    </w:p>
    <w:p w14:paraId="5574E8DE" w14:textId="1D952DF3" w:rsidR="00D11655" w:rsidRPr="00075D3A" w:rsidRDefault="00D11655">
      <w:pPr>
        <w:widowControl w:val="0"/>
        <w:numPr>
          <w:ilvl w:val="0"/>
          <w:numId w:val="30"/>
        </w:numPr>
        <w:suppressAutoHyphens/>
        <w:autoSpaceDN w:val="0"/>
        <w:spacing w:after="0" w:line="240" w:lineRule="auto"/>
        <w:ind w:left="1134" w:hanging="425"/>
        <w:jc w:val="both"/>
        <w:textAlignment w:val="baseline"/>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Krajowym Planem Gospodarki Odpadami Komunalnymi 202</w:t>
      </w:r>
      <w:r w:rsidR="00895FE0" w:rsidRPr="00075D3A">
        <w:rPr>
          <w:rFonts w:ascii="Garamond" w:eastAsia="Calibri" w:hAnsi="Garamond" w:cs="Times New Roman"/>
          <w:kern w:val="0"/>
          <w:sz w:val="24"/>
          <w:szCs w:val="24"/>
          <w14:ligatures w14:val="none"/>
        </w:rPr>
        <w:t>8</w:t>
      </w:r>
      <w:r w:rsidRPr="00075D3A">
        <w:rPr>
          <w:rFonts w:ascii="Garamond" w:eastAsia="Calibri" w:hAnsi="Garamond" w:cs="Times New Roman"/>
          <w:kern w:val="0"/>
          <w:sz w:val="24"/>
          <w:szCs w:val="24"/>
          <w14:ligatures w14:val="none"/>
        </w:rPr>
        <w:t xml:space="preserve"> (KPGO 202</w:t>
      </w:r>
      <w:r w:rsidR="00895FE0" w:rsidRPr="00075D3A">
        <w:rPr>
          <w:rFonts w:ascii="Garamond" w:eastAsia="Calibri" w:hAnsi="Garamond" w:cs="Times New Roman"/>
          <w:kern w:val="0"/>
          <w:sz w:val="24"/>
          <w:szCs w:val="24"/>
          <w14:ligatures w14:val="none"/>
        </w:rPr>
        <w:t>8</w:t>
      </w:r>
      <w:r w:rsidRPr="00075D3A">
        <w:rPr>
          <w:rFonts w:ascii="Garamond" w:eastAsia="Calibri" w:hAnsi="Garamond" w:cs="Times New Roman"/>
          <w:kern w:val="0"/>
          <w:sz w:val="24"/>
          <w:szCs w:val="24"/>
          <w14:ligatures w14:val="none"/>
        </w:rPr>
        <w:t>),</w:t>
      </w:r>
    </w:p>
    <w:p w14:paraId="3A1E9614" w14:textId="1749FFA8" w:rsidR="00B623DE" w:rsidRPr="00075D3A" w:rsidRDefault="00D11655">
      <w:pPr>
        <w:widowControl w:val="0"/>
        <w:numPr>
          <w:ilvl w:val="0"/>
          <w:numId w:val="30"/>
        </w:numPr>
        <w:suppressAutoHyphens/>
        <w:autoSpaceDN w:val="0"/>
        <w:spacing w:after="0" w:line="240" w:lineRule="auto"/>
        <w:ind w:left="1134" w:hanging="425"/>
        <w:jc w:val="both"/>
        <w:textAlignment w:val="baseline"/>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Uchwałą nr </w:t>
      </w:r>
      <w:r w:rsidR="00B623DE" w:rsidRPr="00075D3A">
        <w:rPr>
          <w:rFonts w:ascii="Garamond" w:eastAsia="Times New Roman" w:hAnsi="Garamond" w:cs="Arial"/>
          <w:kern w:val="0"/>
          <w:sz w:val="24"/>
          <w:szCs w:val="24"/>
          <w:lang w:eastAsia="pl-PL"/>
          <w14:ligatures w14:val="none"/>
        </w:rPr>
        <w:t xml:space="preserve">XXXVI/522/21 </w:t>
      </w:r>
      <w:r w:rsidRPr="00075D3A">
        <w:rPr>
          <w:rFonts w:ascii="Garamond" w:eastAsia="Calibri" w:hAnsi="Garamond" w:cs="Times New Roman"/>
          <w:kern w:val="0"/>
          <w:sz w:val="24"/>
          <w:szCs w:val="24"/>
          <w14:ligatures w14:val="none"/>
        </w:rPr>
        <w:t xml:space="preserve">Sejmiku Województwa Lubuskiego z </w:t>
      </w:r>
      <w:r w:rsidR="00B623DE" w:rsidRPr="00075D3A">
        <w:rPr>
          <w:rFonts w:ascii="Garamond" w:eastAsia="Calibri" w:hAnsi="Garamond" w:cs="Times New Roman"/>
          <w:kern w:val="0"/>
          <w:sz w:val="24"/>
          <w:szCs w:val="24"/>
          <w14:ligatures w14:val="none"/>
        </w:rPr>
        <w:t>25 października 2021</w:t>
      </w:r>
      <w:r w:rsidR="008D6294" w:rsidRPr="00075D3A">
        <w:rPr>
          <w:rFonts w:ascii="Garamond" w:eastAsia="Calibri" w:hAnsi="Garamond" w:cs="Times New Roman"/>
          <w:kern w:val="0"/>
          <w:sz w:val="24"/>
          <w:szCs w:val="24"/>
          <w14:ligatures w14:val="none"/>
        </w:rPr>
        <w:t> </w:t>
      </w:r>
      <w:r w:rsidR="00B623DE" w:rsidRPr="00075D3A">
        <w:rPr>
          <w:rFonts w:ascii="Garamond" w:eastAsia="Calibri" w:hAnsi="Garamond" w:cs="Times New Roman"/>
          <w:kern w:val="0"/>
          <w:sz w:val="24"/>
          <w:szCs w:val="24"/>
          <w14:ligatures w14:val="none"/>
        </w:rPr>
        <w:t>r</w:t>
      </w:r>
      <w:r w:rsidRPr="00075D3A">
        <w:rPr>
          <w:rFonts w:ascii="Garamond" w:eastAsia="Calibri" w:hAnsi="Garamond" w:cs="Times New Roman"/>
          <w:kern w:val="0"/>
          <w:sz w:val="24"/>
          <w:szCs w:val="24"/>
          <w14:ligatures w14:val="none"/>
        </w:rPr>
        <w:t xml:space="preserve">. Plan gospodarki odpadami dla województwa lubuskiego na lata </w:t>
      </w:r>
      <w:r w:rsidR="00B623DE" w:rsidRPr="00075D3A">
        <w:rPr>
          <w:rFonts w:ascii="Garamond" w:eastAsia="Calibri" w:hAnsi="Garamond" w:cs="Times New Roman"/>
          <w:kern w:val="0"/>
          <w:sz w:val="24"/>
          <w:szCs w:val="24"/>
          <w14:ligatures w14:val="none"/>
        </w:rPr>
        <w:t>2020 - 2026</w:t>
      </w:r>
      <w:r w:rsidRPr="00075D3A">
        <w:rPr>
          <w:rFonts w:ascii="Garamond" w:eastAsia="Calibri" w:hAnsi="Garamond" w:cs="Times New Roman"/>
          <w:kern w:val="0"/>
          <w:sz w:val="24"/>
          <w:szCs w:val="24"/>
          <w14:ligatures w14:val="none"/>
        </w:rPr>
        <w:t xml:space="preserve"> </w:t>
      </w:r>
      <w:r w:rsidR="00B623DE" w:rsidRPr="00075D3A">
        <w:rPr>
          <w:rFonts w:ascii="Garamond" w:hAnsi="Garamond" w:cs="Arial"/>
          <w:sz w:val="24"/>
          <w:szCs w:val="24"/>
        </w:rPr>
        <w:t>wraz z planem inwestycyjnym.</w:t>
      </w:r>
    </w:p>
    <w:p w14:paraId="05F7E9EF" w14:textId="77777777" w:rsidR="00600B54" w:rsidRPr="00075D3A" w:rsidRDefault="00600B54">
      <w:pPr>
        <w:numPr>
          <w:ilvl w:val="0"/>
          <w:numId w:val="26"/>
        </w:numPr>
        <w:spacing w:after="0" w:line="240" w:lineRule="auto"/>
        <w:ind w:left="284" w:hanging="284"/>
        <w:jc w:val="both"/>
        <w:rPr>
          <w:rFonts w:ascii="Garamond" w:eastAsia="Calibri" w:hAnsi="Garamond" w:cs="Times New Roman"/>
          <w:b/>
          <w:kern w:val="0"/>
          <w:sz w:val="24"/>
          <w:szCs w:val="24"/>
          <w14:ligatures w14:val="none"/>
        </w:rPr>
      </w:pPr>
      <w:r w:rsidRPr="00075D3A">
        <w:rPr>
          <w:rFonts w:ascii="Garamond" w:eastAsia="Calibri" w:hAnsi="Garamond" w:cs="Times New Roman"/>
          <w:b/>
          <w:kern w:val="0"/>
          <w:sz w:val="24"/>
          <w:szCs w:val="24"/>
          <w14:ligatures w14:val="none"/>
        </w:rPr>
        <w:t>Inne wymagania w zakresie przedmiotu zamówienia:</w:t>
      </w:r>
    </w:p>
    <w:p w14:paraId="12D629C1" w14:textId="77777777" w:rsidR="00600B54" w:rsidRPr="00075D3A" w:rsidRDefault="00600B54">
      <w:pPr>
        <w:numPr>
          <w:ilvl w:val="0"/>
          <w:numId w:val="33"/>
        </w:numPr>
        <w:autoSpaceDE w:val="0"/>
        <w:autoSpaceDN w:val="0"/>
        <w:adjustRightInd w:val="0"/>
        <w:spacing w:after="0" w:line="240" w:lineRule="auto"/>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każdorazowa dostawa odpadów potwierdzona będzie w BDO; </w:t>
      </w:r>
    </w:p>
    <w:p w14:paraId="3D0C7FDE" w14:textId="77777777" w:rsidR="00600B54" w:rsidRPr="00075D3A" w:rsidRDefault="00600B54">
      <w:pPr>
        <w:numPr>
          <w:ilvl w:val="0"/>
          <w:numId w:val="33"/>
        </w:numPr>
        <w:autoSpaceDE w:val="0"/>
        <w:autoSpaceDN w:val="0"/>
        <w:adjustRightInd w:val="0"/>
        <w:spacing w:after="0" w:line="240" w:lineRule="auto"/>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w ramach dokumentowania usług zagospodarowania odpadów z nieruchomości zamieszkałych oraz Punktu Selektywnej Zbiórki Odpadów Komunalnych objętych niniejszym zamówieniem oraz w związku z wymogami w zakresie sprawozdawczości określonymi w </w:t>
      </w:r>
      <w:r w:rsidRPr="00075D3A">
        <w:rPr>
          <w:rFonts w:ascii="Garamond" w:eastAsia="Calibri" w:hAnsi="Garamond" w:cs="Times New Roman"/>
          <w:kern w:val="0"/>
          <w:sz w:val="24"/>
          <w:szCs w:val="24"/>
          <w14:ligatures w14:val="none"/>
        </w:rPr>
        <w:lastRenderedPageBreak/>
        <w:t>Ustawie o utrzymaniu czystości i porządku w gminach, podmiot realizujący usługę zobowiązany jest do:</w:t>
      </w:r>
    </w:p>
    <w:p w14:paraId="23924EAD" w14:textId="77777777" w:rsidR="00600B54" w:rsidRPr="00075D3A" w:rsidRDefault="00600B54">
      <w:pPr>
        <w:numPr>
          <w:ilvl w:val="0"/>
          <w:numId w:val="31"/>
        </w:numPr>
        <w:autoSpaceDE w:val="0"/>
        <w:autoSpaceDN w:val="0"/>
        <w:adjustRightInd w:val="0"/>
        <w:spacing w:after="0" w:line="240" w:lineRule="auto"/>
        <w:ind w:left="1134" w:hanging="425"/>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ważenia wszystkich dostarczonych odpadów komunalnych na legalizowanej wadze najazdowej, ważenie musi być potwierdzone wystawieniem kwitu wagowego;</w:t>
      </w:r>
    </w:p>
    <w:p w14:paraId="3EE11352" w14:textId="77777777" w:rsidR="00600B54" w:rsidRPr="00075D3A" w:rsidRDefault="00600B54">
      <w:pPr>
        <w:numPr>
          <w:ilvl w:val="0"/>
          <w:numId w:val="31"/>
        </w:numPr>
        <w:autoSpaceDE w:val="0"/>
        <w:autoSpaceDN w:val="0"/>
        <w:adjustRightInd w:val="0"/>
        <w:spacing w:after="0" w:line="240" w:lineRule="auto"/>
        <w:ind w:left="1134" w:hanging="425"/>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zagospodarowania odpadów poprzez poddawanie ich procesom sortowania, oczyszczania, unieszkodliwiania oraz przygotowania do odzysku i recyklingu; </w:t>
      </w:r>
    </w:p>
    <w:p w14:paraId="5BAF0DC6" w14:textId="77777777" w:rsidR="00600B54" w:rsidRPr="00075D3A" w:rsidRDefault="00600B54">
      <w:pPr>
        <w:numPr>
          <w:ilvl w:val="0"/>
          <w:numId w:val="31"/>
        </w:numPr>
        <w:autoSpaceDE w:val="0"/>
        <w:autoSpaceDN w:val="0"/>
        <w:adjustRightInd w:val="0"/>
        <w:spacing w:after="0" w:line="240" w:lineRule="auto"/>
        <w:ind w:left="1134" w:hanging="425"/>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bieżącego prowadzenia ewidencji odpadów dostarczonych do zagospodarowania w ramach realizacji umowy z Zamawiającym, zgodnie z przepisami prawa;</w:t>
      </w:r>
    </w:p>
    <w:p w14:paraId="65B04EBA" w14:textId="77777777" w:rsidR="00600B54" w:rsidRPr="00075D3A" w:rsidRDefault="00600B54">
      <w:pPr>
        <w:numPr>
          <w:ilvl w:val="0"/>
          <w:numId w:val="33"/>
        </w:numPr>
        <w:autoSpaceDE w:val="0"/>
        <w:autoSpaceDN w:val="0"/>
        <w:adjustRightInd w:val="0"/>
        <w:spacing w:after="0" w:line="240" w:lineRule="auto"/>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rozliczanie z świadczonej usługi w zakresie zagospodarowania odpadów komunalnych z podziałem na źródła ich pochodzenia następować będzie pomiędzy Zamawiającym a Wykonawcą </w:t>
      </w:r>
      <w:r w:rsidRPr="00075D3A">
        <w:rPr>
          <w:rFonts w:ascii="Garamond" w:eastAsia="Calibri" w:hAnsi="Garamond" w:cs="Times New Roman"/>
          <w:b/>
          <w:kern w:val="0"/>
          <w:sz w:val="24"/>
          <w:szCs w:val="24"/>
          <w:u w:val="single"/>
          <w14:ligatures w14:val="none"/>
        </w:rPr>
        <w:t>w cyklu miesięcznym</w:t>
      </w:r>
      <w:r w:rsidRPr="00075D3A">
        <w:rPr>
          <w:rFonts w:ascii="Garamond" w:eastAsia="Calibri" w:hAnsi="Garamond" w:cs="Times New Roman"/>
          <w:kern w:val="0"/>
          <w:sz w:val="24"/>
          <w:szCs w:val="24"/>
          <w14:ligatures w14:val="none"/>
        </w:rPr>
        <w:t xml:space="preserve"> na podstawie zestawienia łącznej masy zagospodarowanych niesegregowanych (zmieszanych) odpadów komunalnych oraz masy odpadów odebranych selektywnie, zgodnie z obowiązującymi przepisami;</w:t>
      </w:r>
    </w:p>
    <w:p w14:paraId="37C921B1" w14:textId="77777777" w:rsidR="00600B54" w:rsidRPr="00075D3A" w:rsidRDefault="00600B54">
      <w:pPr>
        <w:numPr>
          <w:ilvl w:val="0"/>
          <w:numId w:val="33"/>
        </w:numPr>
        <w:autoSpaceDE w:val="0"/>
        <w:autoSpaceDN w:val="0"/>
        <w:adjustRightInd w:val="0"/>
        <w:spacing w:after="0" w:line="240" w:lineRule="auto"/>
        <w:ind w:left="709" w:hanging="425"/>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Wykonawca załączy zestawienie miesięczne zagospodarowanych odpadów komunalnych do każdej faktury VAT.</w:t>
      </w:r>
    </w:p>
    <w:p w14:paraId="3A1E6143" w14:textId="77777777" w:rsidR="00600B54" w:rsidRPr="00075D3A" w:rsidRDefault="00600B54">
      <w:pPr>
        <w:numPr>
          <w:ilvl w:val="0"/>
          <w:numId w:val="33"/>
        </w:numPr>
        <w:autoSpaceDE w:val="0"/>
        <w:autoSpaceDN w:val="0"/>
        <w:adjustRightInd w:val="0"/>
        <w:spacing w:after="0" w:line="240" w:lineRule="auto"/>
        <w:ind w:left="709" w:hanging="425"/>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Wykonawca przedstawia zestawienie, o którym mowa w pkt 3 w podziale na odpady zmieszane i odpady segregowane w podziale na poszczególne frakcje oraz w podziale na nieruchomości zamieszkałe i PSZOK skąd pochodziły odpady; </w:t>
      </w:r>
    </w:p>
    <w:p w14:paraId="3A8618A3" w14:textId="77777777" w:rsidR="00600B54" w:rsidRPr="00075D3A" w:rsidRDefault="00600B54">
      <w:pPr>
        <w:numPr>
          <w:ilvl w:val="0"/>
          <w:numId w:val="33"/>
        </w:numPr>
        <w:autoSpaceDE w:val="0"/>
        <w:autoSpaceDN w:val="0"/>
        <w:adjustRightInd w:val="0"/>
        <w:spacing w:after="0" w:line="240" w:lineRule="auto"/>
        <w:ind w:left="709" w:hanging="425"/>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Wykonawca przekaże Zamawiającemu wszystkie wymagane sprawozdania określone obowiązującymi przepisami prawa w sprawie zagospodarowania odpadów, w terminach wskazanych przepisami prawa,</w:t>
      </w:r>
    </w:p>
    <w:p w14:paraId="5B9A6874" w14:textId="362AB3F6" w:rsidR="00600B54" w:rsidRPr="00075D3A" w:rsidRDefault="00600B54" w:rsidP="0029284A">
      <w:pPr>
        <w:numPr>
          <w:ilvl w:val="0"/>
          <w:numId w:val="33"/>
        </w:numPr>
        <w:autoSpaceDE w:val="0"/>
        <w:autoSpaceDN w:val="0"/>
        <w:adjustRightInd w:val="0"/>
        <w:spacing w:after="0" w:line="240" w:lineRule="auto"/>
        <w:ind w:left="709" w:hanging="425"/>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Wykonawca zobowiązany jest do</w:t>
      </w:r>
      <w:r w:rsidR="0029284A" w:rsidRPr="00075D3A">
        <w:rPr>
          <w:rFonts w:ascii="Garamond" w:eastAsia="Calibri" w:hAnsi="Garamond" w:cs="Times New Roman"/>
          <w:kern w:val="0"/>
          <w:sz w:val="24"/>
          <w:szCs w:val="24"/>
          <w14:ligatures w14:val="none"/>
        </w:rPr>
        <w:t xml:space="preserve"> </w:t>
      </w:r>
      <w:r w:rsidRPr="00075D3A">
        <w:rPr>
          <w:rFonts w:ascii="Garamond" w:eastAsia="Calibri" w:hAnsi="Garamond" w:cs="Times New Roman"/>
          <w:kern w:val="0"/>
          <w:sz w:val="24"/>
          <w:szCs w:val="24"/>
          <w14:ligatures w14:val="none"/>
        </w:rPr>
        <w:t>zapewnienia, zgodnego z wymogami ustawy o odpadach zagospodarowania odpadów w procesach odzysku (R) lub unieszkodliwiania (D),</w:t>
      </w:r>
    </w:p>
    <w:p w14:paraId="76740376" w14:textId="5426C767" w:rsidR="00A4057F" w:rsidRPr="00075D3A" w:rsidRDefault="00A4057F" w:rsidP="005B4275">
      <w:pPr>
        <w:pStyle w:val="Akapitzlist"/>
        <w:numPr>
          <w:ilvl w:val="0"/>
          <w:numId w:val="26"/>
        </w:numPr>
        <w:tabs>
          <w:tab w:val="left" w:pos="284"/>
        </w:tabs>
        <w:spacing w:line="276" w:lineRule="auto"/>
        <w:ind w:left="284" w:right="14" w:hanging="284"/>
        <w:rPr>
          <w:rFonts w:ascii="Garamond" w:hAnsi="Garamond"/>
          <w:sz w:val="24"/>
          <w:szCs w:val="24"/>
        </w:rPr>
      </w:pPr>
      <w:r w:rsidRPr="00075D3A">
        <w:rPr>
          <w:rFonts w:ascii="Garamond" w:hAnsi="Garamond"/>
          <w:sz w:val="24"/>
          <w:szCs w:val="24"/>
        </w:rPr>
        <w:t>Przedmiot zamówienia nie został podzielony na części. Zamawiający nie dopuszcza składania ofert</w:t>
      </w:r>
      <w:r w:rsidRPr="00075D3A">
        <w:rPr>
          <w:rFonts w:ascii="Garamond" w:hAnsi="Garamond"/>
          <w:spacing w:val="-1"/>
          <w:sz w:val="24"/>
          <w:szCs w:val="24"/>
        </w:rPr>
        <w:t xml:space="preserve"> </w:t>
      </w:r>
      <w:r w:rsidRPr="00075D3A">
        <w:rPr>
          <w:rFonts w:ascii="Garamond" w:hAnsi="Garamond"/>
          <w:sz w:val="24"/>
          <w:szCs w:val="24"/>
        </w:rPr>
        <w:t>częściowych.</w:t>
      </w:r>
    </w:p>
    <w:p w14:paraId="0AF20300" w14:textId="713AD116" w:rsidR="0029284A" w:rsidRPr="00075D3A" w:rsidRDefault="0029284A" w:rsidP="0029284A">
      <w:pPr>
        <w:pStyle w:val="Akapitzlist"/>
        <w:tabs>
          <w:tab w:val="left" w:pos="284"/>
        </w:tabs>
        <w:spacing w:line="276" w:lineRule="auto"/>
        <w:ind w:left="284" w:right="14"/>
        <w:rPr>
          <w:rFonts w:ascii="Garamond" w:hAnsi="Garamond"/>
          <w:sz w:val="24"/>
          <w:szCs w:val="24"/>
        </w:rPr>
      </w:pPr>
      <w:r w:rsidRPr="00075D3A">
        <w:rPr>
          <w:rFonts w:ascii="Garamond" w:hAnsi="Garamond"/>
          <w:sz w:val="24"/>
          <w:szCs w:val="24"/>
        </w:rPr>
        <w:tab/>
        <w:t xml:space="preserve">Podział zamówienia na części nie wpłynie na zwiększenie kręgu potencjalnych Wykonawców. Zakres zamówienia udzielonego w całości nie ogranicza grona Wykonawców, którzy mogą się o nie ubiegać. </w:t>
      </w:r>
    </w:p>
    <w:p w14:paraId="0169C0BD" w14:textId="7874209D" w:rsidR="0029284A" w:rsidRPr="00075D3A" w:rsidRDefault="0029284A" w:rsidP="0029284A">
      <w:pPr>
        <w:pStyle w:val="Akapitzlist"/>
        <w:tabs>
          <w:tab w:val="left" w:pos="284"/>
        </w:tabs>
        <w:spacing w:line="276" w:lineRule="auto"/>
        <w:ind w:left="284" w:right="14"/>
        <w:rPr>
          <w:rFonts w:ascii="Garamond" w:hAnsi="Garamond"/>
          <w:sz w:val="24"/>
          <w:szCs w:val="24"/>
        </w:rPr>
      </w:pPr>
      <w:r w:rsidRPr="00075D3A">
        <w:rPr>
          <w:rFonts w:ascii="Garamond" w:hAnsi="Garamond"/>
          <w:sz w:val="24"/>
          <w:szCs w:val="24"/>
        </w:rPr>
        <w:tab/>
        <w:t xml:space="preserve">Podział na części spowodowałby nadmierne koszty wykonania zamówienia oraz poważne trudności w skoordynowaniu działań Wykonawców odbierających odpady z terenu miasta Gubina i PSZOK, co skutkowałoby nieprawidłową realizacją zamówienia. </w:t>
      </w:r>
    </w:p>
    <w:p w14:paraId="5113CCCE" w14:textId="1A142F55" w:rsidR="0029284A" w:rsidRPr="00075D3A" w:rsidRDefault="0029284A" w:rsidP="0029284A">
      <w:pPr>
        <w:pStyle w:val="Akapitzlist"/>
        <w:tabs>
          <w:tab w:val="left" w:pos="284"/>
        </w:tabs>
        <w:spacing w:line="276" w:lineRule="auto"/>
        <w:ind w:left="284" w:right="14"/>
        <w:rPr>
          <w:rFonts w:ascii="Garamond" w:hAnsi="Garamond"/>
          <w:sz w:val="24"/>
          <w:szCs w:val="24"/>
        </w:rPr>
      </w:pPr>
      <w:r w:rsidRPr="00075D3A">
        <w:rPr>
          <w:rFonts w:ascii="Garamond" w:hAnsi="Garamond"/>
          <w:sz w:val="24"/>
          <w:szCs w:val="24"/>
        </w:rPr>
        <w:tab/>
        <w:t xml:space="preserve">Jedna umowa na zagospodarowanie odpadów komunalnych skutkuje zobowiązaniem jednego podmiotu do świadczenia usługi zagospodarowania całego strumienia odpadów z miasta Gubina co ułatwia realne ponoszenie przez niego zobowiązań kontraktowych jak również realizacje celów stawianych przed operatorem zagospodarowującym odpady komunalne, w tym w zakresie aspektów środowiskowych oraz jakościowych realizacji zamówienia. </w:t>
      </w:r>
    </w:p>
    <w:p w14:paraId="0293A529" w14:textId="7FA4D2E0" w:rsidR="0029284A" w:rsidRPr="00075D3A" w:rsidRDefault="0029284A" w:rsidP="0029284A">
      <w:pPr>
        <w:pStyle w:val="Akapitzlist"/>
        <w:tabs>
          <w:tab w:val="left" w:pos="284"/>
        </w:tabs>
        <w:spacing w:line="276" w:lineRule="auto"/>
        <w:ind w:left="284" w:right="14" w:firstLine="0"/>
        <w:rPr>
          <w:rFonts w:ascii="Garamond" w:hAnsi="Garamond"/>
          <w:sz w:val="24"/>
          <w:szCs w:val="24"/>
        </w:rPr>
      </w:pPr>
      <w:r w:rsidRPr="00075D3A">
        <w:rPr>
          <w:rFonts w:ascii="Garamond" w:hAnsi="Garamond"/>
          <w:sz w:val="24"/>
          <w:szCs w:val="24"/>
        </w:rPr>
        <w:t>Mając powyższe na względzie, podział zamówień nie znajduje uzasadnienia, w tym w świetle warunków lokalnych realizacji ww. zamówień oraz zamierzonych sposobów realizacji ww. usługi.</w:t>
      </w:r>
    </w:p>
    <w:p w14:paraId="5BB5C252"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Informacja o przedmiotowych środkach dowodowych: Zamawiający nie wymaga od wykonawców przedłożenia przedmiotowych środków</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dowodowych.</w:t>
      </w:r>
    </w:p>
    <w:p w14:paraId="66ECB8C0"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Zamawiający nie przewiduje udzielania zamówień, o których mowa w art. 214 ust. 1 pkt 7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w:t>
      </w:r>
      <w:r w:rsidRPr="00075D3A">
        <w:rPr>
          <w:rFonts w:ascii="Garamond" w:eastAsia="Times New Roman" w:hAnsi="Garamond" w:cs="Times New Roman"/>
          <w:spacing w:val="-60"/>
          <w:kern w:val="0"/>
          <w:sz w:val="24"/>
          <w:szCs w:val="24"/>
          <w:u w:val="single"/>
          <w:lang w:eastAsia="pl-PL"/>
          <w14:ligatures w14:val="none"/>
        </w:rPr>
        <w:t xml:space="preserve"> </w:t>
      </w:r>
    </w:p>
    <w:p w14:paraId="25F2729F" w14:textId="6C6453F1" w:rsidR="00E65771"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Stosownie do art. 95 ust. 1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Zamawiający wymaga zatrudnienia przez Wykonawcę, podwykonawcę lub dalszego podwykonawcę na podstawie stosunku pracy, w rozumieniu ustawy z dnia 26.06.1974 r. - Kodeks pracy (Dz. U. z 202</w:t>
      </w:r>
      <w:r w:rsidR="00ED6BEF" w:rsidRPr="00075D3A">
        <w:rPr>
          <w:rFonts w:ascii="Garamond" w:eastAsia="Times New Roman" w:hAnsi="Garamond" w:cs="Times New Roman"/>
          <w:kern w:val="0"/>
          <w:sz w:val="24"/>
          <w:szCs w:val="24"/>
          <w:lang w:eastAsia="pl-PL"/>
          <w14:ligatures w14:val="none"/>
        </w:rPr>
        <w:t>3</w:t>
      </w:r>
      <w:r w:rsidRPr="00075D3A">
        <w:rPr>
          <w:rFonts w:ascii="Garamond" w:eastAsia="Times New Roman" w:hAnsi="Garamond" w:cs="Times New Roman"/>
          <w:kern w:val="0"/>
          <w:sz w:val="24"/>
          <w:szCs w:val="24"/>
          <w:lang w:eastAsia="pl-PL"/>
          <w14:ligatures w14:val="none"/>
        </w:rPr>
        <w:t xml:space="preserve"> r. poz. 1</w:t>
      </w:r>
      <w:r w:rsidR="00ED6BEF" w:rsidRPr="00075D3A">
        <w:rPr>
          <w:rFonts w:ascii="Garamond" w:eastAsia="Times New Roman" w:hAnsi="Garamond" w:cs="Times New Roman"/>
          <w:kern w:val="0"/>
          <w:sz w:val="24"/>
          <w:szCs w:val="24"/>
          <w:lang w:eastAsia="pl-PL"/>
          <w14:ligatures w14:val="none"/>
        </w:rPr>
        <w:t>465</w:t>
      </w:r>
      <w:r w:rsidRPr="00075D3A">
        <w:rPr>
          <w:rFonts w:ascii="Garamond" w:eastAsia="Times New Roman" w:hAnsi="Garamond" w:cs="Times New Roman"/>
          <w:kern w:val="0"/>
          <w:sz w:val="24"/>
          <w:szCs w:val="24"/>
          <w:lang w:eastAsia="pl-PL"/>
          <w14:ligatures w14:val="none"/>
        </w:rPr>
        <w:t>)</w:t>
      </w:r>
      <w:r w:rsidR="005B4275" w:rsidRPr="00075D3A">
        <w:rPr>
          <w:rFonts w:ascii="Garamond" w:eastAsia="Times New Roman" w:hAnsi="Garamond" w:cs="Times New Roman"/>
          <w:kern w:val="0"/>
          <w:sz w:val="24"/>
          <w:szCs w:val="24"/>
          <w:lang w:eastAsia="pl-PL"/>
          <w14:ligatures w14:val="none"/>
        </w:rPr>
        <w:t>.</w:t>
      </w:r>
      <w:r w:rsidRPr="00075D3A">
        <w:rPr>
          <w:rFonts w:ascii="Garamond" w:eastAsia="Times New Roman" w:hAnsi="Garamond" w:cs="Times New Roman"/>
          <w:kern w:val="0"/>
          <w:sz w:val="24"/>
          <w:szCs w:val="24"/>
          <w:lang w:eastAsia="pl-PL"/>
          <w14:ligatures w14:val="none"/>
        </w:rPr>
        <w:t xml:space="preserve"> Wymóg ten dotyczy osób, które wykonują</w:t>
      </w:r>
      <w:r w:rsidR="00E65771" w:rsidRPr="00075D3A">
        <w:rPr>
          <w:rFonts w:ascii="Garamond" w:eastAsia="Times New Roman" w:hAnsi="Garamond" w:cs="Times New Roman"/>
          <w:kern w:val="0"/>
          <w:sz w:val="24"/>
          <w:szCs w:val="24"/>
          <w:lang w:eastAsia="pl-PL"/>
          <w14:ligatures w14:val="none"/>
        </w:rPr>
        <w:t xml:space="preserve"> niektóre </w:t>
      </w:r>
      <w:r w:rsidRPr="00075D3A">
        <w:rPr>
          <w:rFonts w:ascii="Garamond" w:eastAsia="Times New Roman" w:hAnsi="Garamond" w:cs="Times New Roman"/>
          <w:kern w:val="0"/>
          <w:sz w:val="24"/>
          <w:szCs w:val="24"/>
          <w:lang w:eastAsia="pl-PL"/>
          <w14:ligatures w14:val="none"/>
        </w:rPr>
        <w:t xml:space="preserve">czynności </w:t>
      </w:r>
      <w:r w:rsidR="00E65771" w:rsidRPr="00075D3A">
        <w:rPr>
          <w:rFonts w:ascii="Garamond" w:hAnsi="Garamond"/>
          <w:sz w:val="24"/>
          <w:szCs w:val="24"/>
        </w:rPr>
        <w:t>tj. w szczególności: prace fizyczne związane z przyjmowaniem, ważeniem, sortowaniem</w:t>
      </w:r>
      <w:r w:rsidR="0029284A" w:rsidRPr="00075D3A">
        <w:rPr>
          <w:rFonts w:ascii="Garamond" w:hAnsi="Garamond"/>
          <w:sz w:val="24"/>
          <w:szCs w:val="24"/>
        </w:rPr>
        <w:t xml:space="preserve"> odpadów.</w:t>
      </w:r>
    </w:p>
    <w:p w14:paraId="05ACE9B5" w14:textId="26131493"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Szczegółowe wymagania dotyczące realizacji oraz egzekwowania wymogu zatrudnienia na podstawie umowy o pracę zostały określone we wzorze umowy, stanowiącym </w:t>
      </w:r>
      <w:r w:rsidRPr="00075D3A">
        <w:rPr>
          <w:rFonts w:ascii="Garamond" w:eastAsia="Times New Roman" w:hAnsi="Garamond" w:cs="Times New Roman"/>
          <w:b/>
          <w:kern w:val="0"/>
          <w:sz w:val="24"/>
          <w:szCs w:val="24"/>
          <w:lang w:eastAsia="pl-PL"/>
          <w14:ligatures w14:val="none"/>
        </w:rPr>
        <w:t>Załącznik</w:t>
      </w:r>
      <w:r w:rsidR="00E65771" w:rsidRPr="00075D3A">
        <w:rPr>
          <w:rFonts w:ascii="Garamond" w:eastAsia="Times New Roman" w:hAnsi="Garamond" w:cs="Times New Roman"/>
          <w:b/>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nr 7 do</w:t>
      </w:r>
      <w:r w:rsidRPr="00075D3A">
        <w:rPr>
          <w:rFonts w:ascii="Garamond" w:eastAsia="Times New Roman" w:hAnsi="Garamond" w:cs="Times New Roman"/>
          <w:b/>
          <w:spacing w:val="-2"/>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SWZ</w:t>
      </w:r>
      <w:r w:rsidRPr="00075D3A">
        <w:rPr>
          <w:rFonts w:ascii="Garamond" w:eastAsia="Times New Roman" w:hAnsi="Garamond" w:cs="Times New Roman"/>
          <w:kern w:val="0"/>
          <w:sz w:val="24"/>
          <w:szCs w:val="24"/>
          <w:lang w:eastAsia="pl-PL"/>
          <w14:ligatures w14:val="none"/>
        </w:rPr>
        <w:t>.</w:t>
      </w:r>
    </w:p>
    <w:p w14:paraId="558E8125"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lastRenderedPageBreak/>
        <w:t>Wykonawca może powierzyć wykonanie części zamówienia podwykonawcy (podwykonawcom).</w:t>
      </w:r>
    </w:p>
    <w:p w14:paraId="56FD51B7"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nie zastrzega obowiązku osobistego wykonania przez Wykonawcę kluczowych części</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zamówienia.</w:t>
      </w:r>
    </w:p>
    <w:p w14:paraId="4F34BB30"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wymaga, aby w przypadku powierzenia części zamówienia podwykonawcom, Wykonawca wskazał w ofercie części zamówienia, których</w:t>
      </w:r>
      <w:r w:rsidRPr="00075D3A">
        <w:rPr>
          <w:rFonts w:ascii="Garamond" w:eastAsia="Times New Roman" w:hAnsi="Garamond" w:cs="Times New Roman"/>
          <w:spacing w:val="-2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wykonanie zamierza powierzyć podwykonawcom oraz podał (o ile są mu wiadome na tym etapie) nazwy (firmy) tych podwykonawców. Należy wypełnić odpowiedni punkt formularza ofertowego. Jeżeli Wykonawca zostawi ten punkt niewypełniony Zamawiający uzna, iż zamówienie zostanie wykonane siłami własnymi tj. bez udziału</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podwykonawców.</w:t>
      </w:r>
    </w:p>
    <w:p w14:paraId="34FDF4E2"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Powierzenie części zamówienia podwykonawcom nie zwalnia Wykonawcy z odpowiedzialności za należyte wykonanie</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zamówienia.</w:t>
      </w:r>
    </w:p>
    <w:p w14:paraId="0DA850C8"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nie dopuszcza składania ofert wariantowych oraz w postaci katalogów elektronicznych.</w:t>
      </w:r>
    </w:p>
    <w:p w14:paraId="0D2FB17F"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nie przewiduje zastosowania aukcji</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elektronicznej.</w:t>
      </w:r>
    </w:p>
    <w:p w14:paraId="79B90862"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nie przewiduje zawarcia umowy</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ramowej.</w:t>
      </w:r>
    </w:p>
    <w:p w14:paraId="4A83A118"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nie dopuszcza składania ofert</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wariantowych.</w:t>
      </w:r>
    </w:p>
    <w:p w14:paraId="36C7FB8C"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Rozliczenia</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pomiędzy</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Zamawiającym</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Wykonawcą</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odbywać</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się</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będą</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złotych</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polskich (PLN).</w:t>
      </w:r>
    </w:p>
    <w:p w14:paraId="3109FDEE" w14:textId="77777777"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 przypadku unieważnienia postępowania o udzielenie zamówienia publicznego z przyczyn leżących po stronie zamawiającego, wykonawcom, którzy złożyli oferty niepodlegające odrzuceniu, nie przysługuje roszczenie o zwrot kosztów uczestnictwa w postępowaniu.</w:t>
      </w:r>
    </w:p>
    <w:p w14:paraId="675F65A8" w14:textId="0E4B282F" w:rsidR="00A4057F" w:rsidRPr="00075D3A" w:rsidRDefault="00A4057F" w:rsidP="005B4275">
      <w:pPr>
        <w:numPr>
          <w:ilvl w:val="0"/>
          <w:numId w:val="26"/>
        </w:num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nie określił w opisie przedmiotu zamówienia wymagań, o których mowa w art. 94 oraz 96 ust.</w:t>
      </w:r>
      <w:r w:rsidR="0090772C" w:rsidRPr="00075D3A">
        <w:rPr>
          <w:rFonts w:ascii="Garamond" w:eastAsia="Times New Roman" w:hAnsi="Garamond" w:cs="Times New Roman"/>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2 pkt</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2</w:t>
      </w:r>
      <w:r w:rsidR="0090772C" w:rsidRPr="00075D3A">
        <w:rPr>
          <w:rFonts w:ascii="Garamond" w:eastAsia="Times New Roman" w:hAnsi="Garamond" w:cs="Times New Roman"/>
          <w:kern w:val="0"/>
          <w:sz w:val="24"/>
          <w:szCs w:val="24"/>
          <w:lang w:eastAsia="pl-PL"/>
          <w14:ligatures w14:val="none"/>
        </w:rPr>
        <w:t>.</w:t>
      </w:r>
    </w:p>
    <w:p w14:paraId="10D8067D" w14:textId="77777777" w:rsidR="00A4057F" w:rsidRPr="00075D3A" w:rsidRDefault="00A4057F" w:rsidP="005B4275">
      <w:pPr>
        <w:tabs>
          <w:tab w:val="left" w:pos="284"/>
        </w:tabs>
        <w:autoSpaceDE w:val="0"/>
        <w:autoSpaceDN w:val="0"/>
        <w:adjustRightInd w:val="0"/>
        <w:spacing w:after="0" w:line="276" w:lineRule="auto"/>
        <w:ind w:left="284" w:right="14" w:hanging="284"/>
        <w:jc w:val="both"/>
        <w:rPr>
          <w:rFonts w:ascii="Garamond" w:eastAsia="Times New Roman" w:hAnsi="Garamond" w:cs="Times New Roman"/>
          <w:kern w:val="0"/>
          <w:sz w:val="24"/>
          <w:szCs w:val="24"/>
          <w:lang w:eastAsia="pl-PL"/>
          <w14:ligatures w14:val="none"/>
        </w:rPr>
      </w:pPr>
    </w:p>
    <w:p w14:paraId="4A7D916C" w14:textId="77777777" w:rsidR="00A4057F" w:rsidRPr="00075D3A" w:rsidRDefault="00A4057F">
      <w:pPr>
        <w:numPr>
          <w:ilvl w:val="0"/>
          <w:numId w:val="18"/>
        </w:numPr>
        <w:tabs>
          <w:tab w:val="left" w:pos="567"/>
        </w:tabs>
        <w:autoSpaceDE w:val="0"/>
        <w:autoSpaceDN w:val="0"/>
        <w:adjustRightInd w:val="0"/>
        <w:spacing w:after="0" w:line="276" w:lineRule="auto"/>
        <w:ind w:left="567"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TERMIN WYKONANIA</w:t>
      </w:r>
      <w:r w:rsidRPr="00075D3A">
        <w:rPr>
          <w:rFonts w:ascii="Garamond" w:eastAsia="Times New Roman" w:hAnsi="Garamond" w:cs="Times New Roman"/>
          <w:b/>
          <w:bCs/>
          <w:spacing w:val="-3"/>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ZAMÓWIENIA</w:t>
      </w:r>
    </w:p>
    <w:p w14:paraId="3BE06162" w14:textId="7083A254" w:rsidR="00DE1BF1" w:rsidRPr="00075D3A" w:rsidRDefault="00DE1BF1" w:rsidP="00DE1BF1">
      <w:pPr>
        <w:pStyle w:val="Akapitzlist"/>
        <w:widowControl w:val="0"/>
        <w:overflowPunct w:val="0"/>
        <w:ind w:left="725" w:firstLine="0"/>
        <w:contextualSpacing/>
        <w:textAlignment w:val="baseline"/>
        <w:rPr>
          <w:rFonts w:ascii="Garamond" w:eastAsia="Carlito" w:hAnsi="Garamond" w:cs="Carlito"/>
          <w:sz w:val="24"/>
          <w:szCs w:val="24"/>
        </w:rPr>
      </w:pPr>
      <w:r w:rsidRPr="00075D3A">
        <w:rPr>
          <w:rFonts w:ascii="Garamond" w:eastAsia="Carlito" w:hAnsi="Garamond" w:cs="Carlito"/>
          <w:sz w:val="24"/>
          <w:szCs w:val="24"/>
        </w:rPr>
        <w:t>Zadanie będzie realizowane przez okres 36</w:t>
      </w:r>
      <w:r w:rsidR="00A7261A" w:rsidRPr="00075D3A">
        <w:rPr>
          <w:rFonts w:ascii="Garamond" w:eastAsia="Carlito" w:hAnsi="Garamond" w:cs="Carlito"/>
          <w:sz w:val="24"/>
          <w:szCs w:val="24"/>
        </w:rPr>
        <w:t xml:space="preserve"> </w:t>
      </w:r>
      <w:r w:rsidRPr="00075D3A">
        <w:rPr>
          <w:rFonts w:ascii="Garamond" w:eastAsia="Carlito" w:hAnsi="Garamond" w:cs="Carlito"/>
          <w:sz w:val="24"/>
          <w:szCs w:val="24"/>
        </w:rPr>
        <w:t xml:space="preserve">miesięcy od dnia </w:t>
      </w:r>
      <w:r w:rsidRPr="00075D3A">
        <w:rPr>
          <w:rFonts w:ascii="Garamond" w:eastAsia="Carlito" w:hAnsi="Garamond" w:cs="Carlito"/>
          <w:b/>
          <w:sz w:val="24"/>
          <w:szCs w:val="24"/>
        </w:rPr>
        <w:t>1 stycznia 2025 r. do 31 grudnia 2027 r.</w:t>
      </w:r>
    </w:p>
    <w:p w14:paraId="239008D6"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67AFB502" w14:textId="77777777" w:rsidR="00A4057F" w:rsidRPr="00075D3A" w:rsidRDefault="00A4057F">
      <w:pPr>
        <w:numPr>
          <w:ilvl w:val="0"/>
          <w:numId w:val="18"/>
        </w:numPr>
        <w:tabs>
          <w:tab w:val="left" w:pos="567"/>
        </w:tabs>
        <w:autoSpaceDE w:val="0"/>
        <w:autoSpaceDN w:val="0"/>
        <w:adjustRightInd w:val="0"/>
        <w:spacing w:after="0" w:line="276" w:lineRule="auto"/>
        <w:ind w:left="567"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INFORMACJA O WARUNKACH UDZIAŁU W POSTĘPOWANIU</w:t>
      </w:r>
    </w:p>
    <w:p w14:paraId="5AC00190" w14:textId="77777777" w:rsidR="00A4057F" w:rsidRPr="00075D3A" w:rsidRDefault="00A4057F">
      <w:pPr>
        <w:numPr>
          <w:ilvl w:val="0"/>
          <w:numId w:val="16"/>
        </w:numPr>
        <w:tabs>
          <w:tab w:val="left" w:pos="851"/>
        </w:tabs>
        <w:autoSpaceDE w:val="0"/>
        <w:autoSpaceDN w:val="0"/>
        <w:adjustRightInd w:val="0"/>
        <w:spacing w:after="0" w:line="276" w:lineRule="auto"/>
        <w:ind w:left="851" w:right="14" w:hanging="302"/>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O udzielenie zamówienia mogą ubiegać się Wykonawcy, którzy nie podlegają wykluczeniu, na zasadach określonych niniejszej SWZ, oraz spełniają określone przez Zamawiającego warunki udziału w</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postępowaniu.</w:t>
      </w:r>
    </w:p>
    <w:p w14:paraId="1308EA7A" w14:textId="77777777" w:rsidR="00A4057F" w:rsidRPr="00075D3A" w:rsidRDefault="00A4057F">
      <w:pPr>
        <w:numPr>
          <w:ilvl w:val="0"/>
          <w:numId w:val="16"/>
        </w:numPr>
        <w:tabs>
          <w:tab w:val="left" w:pos="851"/>
        </w:tabs>
        <w:autoSpaceDE w:val="0"/>
        <w:autoSpaceDN w:val="0"/>
        <w:adjustRightInd w:val="0"/>
        <w:spacing w:after="0" w:line="276" w:lineRule="auto"/>
        <w:ind w:left="851" w:right="14" w:hanging="302"/>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O udzielenie zamówienia mogą ubiegać się Wykonawcy, którzy spełniają warunki dotyczące:</w:t>
      </w:r>
    </w:p>
    <w:p w14:paraId="5817F2C8" w14:textId="77777777" w:rsidR="00A4057F" w:rsidRPr="00075D3A" w:rsidRDefault="00A4057F">
      <w:pPr>
        <w:numPr>
          <w:ilvl w:val="1"/>
          <w:numId w:val="16"/>
        </w:numPr>
        <w:tabs>
          <w:tab w:val="left" w:pos="1276"/>
        </w:tabs>
        <w:autoSpaceDE w:val="0"/>
        <w:autoSpaceDN w:val="0"/>
        <w:adjustRightInd w:val="0"/>
        <w:spacing w:after="0" w:line="276" w:lineRule="auto"/>
        <w:ind w:left="1276"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zdolności do występowania w obrocie</w:t>
      </w:r>
      <w:r w:rsidRPr="00075D3A">
        <w:rPr>
          <w:rFonts w:ascii="Garamond" w:eastAsia="Times New Roman" w:hAnsi="Garamond" w:cs="Times New Roman"/>
          <w:b/>
          <w:bCs/>
          <w:spacing w:val="-3"/>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gospodarczym:</w:t>
      </w:r>
    </w:p>
    <w:p w14:paraId="29C9BFCB" w14:textId="77777777" w:rsidR="00A4057F" w:rsidRPr="00075D3A" w:rsidRDefault="00A4057F" w:rsidP="00A4057F">
      <w:p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bookmarkStart w:id="3" w:name="_Hlk156298953"/>
      <w:r w:rsidRPr="00075D3A">
        <w:rPr>
          <w:rFonts w:ascii="Garamond" w:eastAsia="Times New Roman" w:hAnsi="Garamond" w:cs="Times New Roman"/>
          <w:kern w:val="0"/>
          <w:sz w:val="24"/>
          <w:szCs w:val="24"/>
          <w:lang w:eastAsia="pl-PL"/>
          <w14:ligatures w14:val="none"/>
        </w:rPr>
        <w:t>Zamawiający nie stawia warunku w powyższym zakresie.</w:t>
      </w:r>
    </w:p>
    <w:bookmarkEnd w:id="3"/>
    <w:p w14:paraId="3BCFA01E" w14:textId="77777777" w:rsidR="00A4057F" w:rsidRPr="00075D3A" w:rsidRDefault="00A4057F">
      <w:pPr>
        <w:numPr>
          <w:ilvl w:val="1"/>
          <w:numId w:val="16"/>
        </w:numPr>
        <w:tabs>
          <w:tab w:val="left" w:pos="1276"/>
        </w:tabs>
        <w:autoSpaceDE w:val="0"/>
        <w:autoSpaceDN w:val="0"/>
        <w:adjustRightInd w:val="0"/>
        <w:spacing w:after="0" w:line="276" w:lineRule="auto"/>
        <w:ind w:left="1276"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uprawnień</w:t>
      </w:r>
      <w:r w:rsidRPr="00075D3A">
        <w:rPr>
          <w:rFonts w:ascii="Garamond" w:eastAsia="Times New Roman" w:hAnsi="Garamond" w:cs="Times New Roman"/>
          <w:b/>
          <w:bCs/>
          <w:spacing w:val="-9"/>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do</w:t>
      </w:r>
      <w:r w:rsidRPr="00075D3A">
        <w:rPr>
          <w:rFonts w:ascii="Garamond" w:eastAsia="Times New Roman" w:hAnsi="Garamond" w:cs="Times New Roman"/>
          <w:b/>
          <w:bCs/>
          <w:spacing w:val="-10"/>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prowadzenia</w:t>
      </w:r>
      <w:r w:rsidRPr="00075D3A">
        <w:rPr>
          <w:rFonts w:ascii="Garamond" w:eastAsia="Times New Roman" w:hAnsi="Garamond" w:cs="Times New Roman"/>
          <w:b/>
          <w:bCs/>
          <w:spacing w:val="-8"/>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określonej</w:t>
      </w:r>
      <w:r w:rsidRPr="00075D3A">
        <w:rPr>
          <w:rFonts w:ascii="Garamond" w:eastAsia="Times New Roman" w:hAnsi="Garamond" w:cs="Times New Roman"/>
          <w:b/>
          <w:bCs/>
          <w:spacing w:val="-9"/>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działalności</w:t>
      </w:r>
      <w:r w:rsidRPr="00075D3A">
        <w:rPr>
          <w:rFonts w:ascii="Garamond" w:eastAsia="Times New Roman" w:hAnsi="Garamond" w:cs="Times New Roman"/>
          <w:b/>
          <w:bCs/>
          <w:spacing w:val="-9"/>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gospodarczej</w:t>
      </w:r>
      <w:r w:rsidRPr="00075D3A">
        <w:rPr>
          <w:rFonts w:ascii="Garamond" w:eastAsia="Times New Roman" w:hAnsi="Garamond" w:cs="Times New Roman"/>
          <w:b/>
          <w:bCs/>
          <w:spacing w:val="-10"/>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lub</w:t>
      </w:r>
      <w:r w:rsidRPr="00075D3A">
        <w:rPr>
          <w:rFonts w:ascii="Garamond" w:eastAsia="Times New Roman" w:hAnsi="Garamond" w:cs="Times New Roman"/>
          <w:b/>
          <w:bCs/>
          <w:spacing w:val="-9"/>
          <w:kern w:val="0"/>
          <w:sz w:val="24"/>
          <w:szCs w:val="24"/>
          <w:lang w:eastAsia="pl-PL"/>
          <w14:ligatures w14:val="none"/>
        </w:rPr>
        <w:t> </w:t>
      </w:r>
      <w:r w:rsidRPr="00075D3A">
        <w:rPr>
          <w:rFonts w:ascii="Garamond" w:eastAsia="Times New Roman" w:hAnsi="Garamond" w:cs="Times New Roman"/>
          <w:b/>
          <w:bCs/>
          <w:kern w:val="0"/>
          <w:sz w:val="24"/>
          <w:szCs w:val="24"/>
          <w:lang w:eastAsia="pl-PL"/>
          <w14:ligatures w14:val="none"/>
        </w:rPr>
        <w:t>zawodowej, o ile wynika to z odrębnych</w:t>
      </w:r>
      <w:r w:rsidRPr="00075D3A">
        <w:rPr>
          <w:rFonts w:ascii="Garamond" w:eastAsia="Times New Roman" w:hAnsi="Garamond" w:cs="Times New Roman"/>
          <w:b/>
          <w:bCs/>
          <w:spacing w:val="-4"/>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przepisów:</w:t>
      </w:r>
    </w:p>
    <w:p w14:paraId="273E82C8" w14:textId="77777777" w:rsidR="00A4057F" w:rsidRPr="00075D3A" w:rsidRDefault="00A4057F" w:rsidP="00A4057F">
      <w:p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Wykonawca spełni warunek, jeżeli wykaże, że posiada:</w:t>
      </w:r>
    </w:p>
    <w:p w14:paraId="41AA2073" w14:textId="42A26A45" w:rsidR="00600B54" w:rsidRPr="00075D3A" w:rsidRDefault="00600B54">
      <w:pPr>
        <w:pStyle w:val="Akapitzlist"/>
        <w:numPr>
          <w:ilvl w:val="2"/>
          <w:numId w:val="16"/>
        </w:numPr>
        <w:ind w:left="1701" w:hanging="425"/>
        <w:rPr>
          <w:rFonts w:ascii="Garamond" w:hAnsi="Garamond"/>
          <w:sz w:val="24"/>
          <w:szCs w:val="24"/>
        </w:rPr>
      </w:pPr>
      <w:bookmarkStart w:id="4" w:name="_Hlk59171530"/>
      <w:r w:rsidRPr="00075D3A">
        <w:rPr>
          <w:rFonts w:ascii="Garamond" w:hAnsi="Garamond"/>
          <w:sz w:val="24"/>
          <w:szCs w:val="24"/>
        </w:rPr>
        <w:t>posiada aktualne zezwolenie na prowadzenie działalności w zakresie zagospodarowania odpadów, tj. składowanie, przetwarzanie w instalacji komunalnej na podstawie ustawy o odpadach z dnia 14 grudnia 2012 r. (Dz.U.2023 r., poz. 1587 ze zm.);</w:t>
      </w:r>
    </w:p>
    <w:p w14:paraId="36ABB624" w14:textId="32808B98" w:rsidR="00600B54" w:rsidRPr="00075D3A" w:rsidRDefault="00600B54">
      <w:pPr>
        <w:pStyle w:val="Akapitzlist"/>
        <w:numPr>
          <w:ilvl w:val="2"/>
          <w:numId w:val="16"/>
        </w:numPr>
        <w:ind w:left="1701" w:hanging="425"/>
        <w:rPr>
          <w:rFonts w:ascii="Garamond" w:hAnsi="Garamond"/>
          <w:sz w:val="24"/>
          <w:szCs w:val="24"/>
        </w:rPr>
      </w:pPr>
      <w:r w:rsidRPr="00075D3A">
        <w:rPr>
          <w:rFonts w:ascii="Garamond" w:hAnsi="Garamond"/>
          <w:sz w:val="24"/>
          <w:szCs w:val="24"/>
        </w:rPr>
        <w:t>posiada wpis do rejestru podmiotów wprowadzających produkty, produkty w opakowaniach i gospodarujących odpadami, o którym mowa w art. 49 ust. 1 ustawy z dnia 14 grudnia 2012 r. o odpadach (Dz.U.2023 r., poz. 1587 ze zm.);</w:t>
      </w:r>
    </w:p>
    <w:bookmarkEnd w:id="4"/>
    <w:p w14:paraId="02723A77" w14:textId="77777777" w:rsidR="00A4057F" w:rsidRPr="00075D3A" w:rsidRDefault="00A4057F">
      <w:pPr>
        <w:numPr>
          <w:ilvl w:val="1"/>
          <w:numId w:val="16"/>
        </w:numPr>
        <w:tabs>
          <w:tab w:val="left" w:pos="1276"/>
        </w:tabs>
        <w:autoSpaceDE w:val="0"/>
        <w:autoSpaceDN w:val="0"/>
        <w:adjustRightInd w:val="0"/>
        <w:spacing w:after="0" w:line="276" w:lineRule="auto"/>
        <w:ind w:right="14" w:hanging="159"/>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sytuacji ekonomicznej lub</w:t>
      </w:r>
      <w:r w:rsidRPr="00075D3A">
        <w:rPr>
          <w:rFonts w:ascii="Garamond" w:eastAsia="Times New Roman" w:hAnsi="Garamond" w:cs="Times New Roman"/>
          <w:b/>
          <w:bCs/>
          <w:spacing w:val="-1"/>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finansowej:</w:t>
      </w:r>
    </w:p>
    <w:p w14:paraId="057E524E" w14:textId="71998A3D" w:rsidR="00381C15" w:rsidRPr="00075D3A" w:rsidRDefault="00381C15" w:rsidP="00381C15">
      <w:pPr>
        <w:pStyle w:val="Akapitzlist"/>
        <w:tabs>
          <w:tab w:val="left" w:pos="1276"/>
        </w:tabs>
        <w:spacing w:line="276" w:lineRule="auto"/>
        <w:ind w:right="14" w:firstLine="0"/>
        <w:rPr>
          <w:rFonts w:ascii="Garamond" w:hAnsi="Garamond"/>
          <w:sz w:val="24"/>
          <w:szCs w:val="24"/>
        </w:rPr>
      </w:pPr>
      <w:r w:rsidRPr="00075D3A">
        <w:rPr>
          <w:rFonts w:ascii="Garamond" w:hAnsi="Garamond"/>
          <w:sz w:val="24"/>
          <w:szCs w:val="24"/>
        </w:rPr>
        <w:tab/>
        <w:t>Zamawiający nie stawia warunku w powyższym zakresie.</w:t>
      </w:r>
    </w:p>
    <w:p w14:paraId="4A7C43C6" w14:textId="77777777" w:rsidR="00A4057F" w:rsidRPr="00075D3A" w:rsidRDefault="00A4057F">
      <w:pPr>
        <w:numPr>
          <w:ilvl w:val="1"/>
          <w:numId w:val="16"/>
        </w:numPr>
        <w:tabs>
          <w:tab w:val="left" w:pos="1276"/>
        </w:tabs>
        <w:autoSpaceDE w:val="0"/>
        <w:autoSpaceDN w:val="0"/>
        <w:adjustRightInd w:val="0"/>
        <w:spacing w:after="0" w:line="276" w:lineRule="auto"/>
        <w:ind w:left="1276"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zdolności technicznej lub</w:t>
      </w:r>
      <w:r w:rsidRPr="00075D3A">
        <w:rPr>
          <w:rFonts w:ascii="Garamond" w:eastAsia="Times New Roman" w:hAnsi="Garamond" w:cs="Times New Roman"/>
          <w:b/>
          <w:bCs/>
          <w:spacing w:val="-1"/>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zawodowej:</w:t>
      </w:r>
    </w:p>
    <w:p w14:paraId="1C40DA86" w14:textId="77777777" w:rsidR="00A4057F" w:rsidRPr="00075D3A" w:rsidRDefault="00A4057F" w:rsidP="00A4057F">
      <w:pPr>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lastRenderedPageBreak/>
        <w:t>Wykonawca spełni warunek, jeżeli wykaże, że:</w:t>
      </w:r>
    </w:p>
    <w:p w14:paraId="237014D6" w14:textId="746B7A3F" w:rsidR="00381C15" w:rsidRPr="00075D3A" w:rsidRDefault="00381C15">
      <w:pPr>
        <w:numPr>
          <w:ilvl w:val="0"/>
          <w:numId w:val="34"/>
        </w:numPr>
        <w:autoSpaceDE w:val="0"/>
        <w:autoSpaceDN w:val="0"/>
        <w:spacing w:after="0" w:line="240" w:lineRule="auto"/>
        <w:ind w:left="1560" w:hanging="284"/>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wykonał w okresie ostatnich trzech lat przed upływem terminu składania ofert, a jeżeli okres prowadzenia działalności jest krótszy - w tym okresie, co najmniej 1 usługę obejmującą swym zakresem zagospodarowanie odpadów komunalnych o łącznej masie, co najmniej </w:t>
      </w:r>
      <w:r w:rsidR="008F287F" w:rsidRPr="00075D3A">
        <w:rPr>
          <w:rFonts w:ascii="Garamond" w:eastAsia="Calibri" w:hAnsi="Garamond" w:cs="Times New Roman"/>
          <w:b/>
          <w:kern w:val="0"/>
          <w:sz w:val="24"/>
          <w:szCs w:val="24"/>
          <w14:ligatures w14:val="none"/>
        </w:rPr>
        <w:t xml:space="preserve">3 </w:t>
      </w:r>
      <w:r w:rsidRPr="00075D3A">
        <w:rPr>
          <w:rFonts w:ascii="Garamond" w:eastAsia="Calibri" w:hAnsi="Garamond" w:cs="Times New Roman"/>
          <w:b/>
          <w:kern w:val="0"/>
          <w:sz w:val="24"/>
          <w:szCs w:val="24"/>
          <w14:ligatures w14:val="none"/>
        </w:rPr>
        <w:t>000 Mg</w:t>
      </w:r>
      <w:r w:rsidRPr="00075D3A">
        <w:rPr>
          <w:rFonts w:ascii="Garamond" w:eastAsia="Calibri" w:hAnsi="Garamond" w:cs="Times New Roman"/>
          <w:kern w:val="0"/>
          <w:sz w:val="24"/>
          <w:szCs w:val="24"/>
          <w14:ligatures w14:val="none"/>
        </w:rPr>
        <w:t xml:space="preserve"> przez okres, co najmniej </w:t>
      </w:r>
      <w:r w:rsidRPr="00075D3A">
        <w:rPr>
          <w:rFonts w:ascii="Garamond" w:eastAsia="Calibri" w:hAnsi="Garamond" w:cs="Times New Roman"/>
          <w:b/>
          <w:kern w:val="0"/>
          <w:sz w:val="24"/>
          <w:szCs w:val="24"/>
          <w14:ligatures w14:val="none"/>
        </w:rPr>
        <w:t>12 miesięcy.</w:t>
      </w:r>
    </w:p>
    <w:p w14:paraId="1DDC0BD8" w14:textId="6F525A76" w:rsidR="00381C15" w:rsidRPr="00075D3A" w:rsidRDefault="00381C15">
      <w:pPr>
        <w:numPr>
          <w:ilvl w:val="0"/>
          <w:numId w:val="34"/>
        </w:numPr>
        <w:autoSpaceDE w:val="0"/>
        <w:autoSpaceDN w:val="0"/>
        <w:spacing w:after="0" w:line="240" w:lineRule="auto"/>
        <w:ind w:left="1560" w:hanging="284"/>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prowadzi instalację komunalną wskazaną w Planie gospodarki odpadami dla województwa lubuskiego na lata 2020 - 2026 </w:t>
      </w:r>
      <w:r w:rsidRPr="00075D3A">
        <w:rPr>
          <w:rFonts w:ascii="Garamond" w:hAnsi="Garamond" w:cs="Arial"/>
          <w:sz w:val="24"/>
          <w:szCs w:val="24"/>
        </w:rPr>
        <w:t>wraz z planem inwestycyjnym</w:t>
      </w:r>
      <w:r w:rsidRPr="00075D3A">
        <w:rPr>
          <w:rFonts w:ascii="Garamond" w:eastAsia="Calibri" w:hAnsi="Garamond" w:cs="Times New Roman"/>
          <w:kern w:val="0"/>
          <w:sz w:val="24"/>
          <w:szCs w:val="24"/>
          <w14:ligatures w14:val="none"/>
        </w:rPr>
        <w:t xml:space="preserve">, zgodnie z uchwałą nr XXXVI/522/21 Sejmiku Województwa Lubuskiego z dnia 25 października 2021 r., </w:t>
      </w:r>
    </w:p>
    <w:p w14:paraId="1DBF167E" w14:textId="77777777" w:rsidR="00381C15" w:rsidRPr="00075D3A" w:rsidRDefault="00381C15">
      <w:pPr>
        <w:numPr>
          <w:ilvl w:val="0"/>
          <w:numId w:val="34"/>
        </w:numPr>
        <w:spacing w:after="0" w:line="240" w:lineRule="auto"/>
        <w:ind w:left="1560" w:hanging="284"/>
        <w:jc w:val="both"/>
        <w:rPr>
          <w:rFonts w:ascii="Garamond" w:eastAsia="Calibri" w:hAnsi="Garamond" w:cs="Times New Roman"/>
          <w:kern w:val="0"/>
          <w:sz w:val="24"/>
          <w:szCs w:val="24"/>
          <w14:ligatures w14:val="none"/>
        </w:rPr>
      </w:pPr>
      <w:r w:rsidRPr="00075D3A">
        <w:rPr>
          <w:rFonts w:ascii="Garamond" w:eastAsia="Calibri" w:hAnsi="Garamond" w:cs="Times New Roman"/>
          <w:kern w:val="0"/>
          <w:sz w:val="24"/>
          <w:szCs w:val="24"/>
          <w14:ligatures w14:val="none"/>
        </w:rPr>
        <w:t xml:space="preserve">dysponuje osobami zdolnymi do realizacji zamówienia tj. minimum 1 osobą obsługującą legalizowaną wagę najazdową. </w:t>
      </w:r>
    </w:p>
    <w:p w14:paraId="7C7F9170" w14:textId="18019F1E" w:rsidR="00A4057F" w:rsidRPr="00075D3A" w:rsidRDefault="00A4057F">
      <w:pPr>
        <w:numPr>
          <w:ilvl w:val="0"/>
          <w:numId w:val="16"/>
        </w:numPr>
        <w:autoSpaceDE w:val="0"/>
        <w:autoSpaceDN w:val="0"/>
        <w:adjustRightInd w:val="0"/>
        <w:spacing w:after="0" w:line="276" w:lineRule="auto"/>
        <w:ind w:left="851" w:right="14" w:hanging="284"/>
        <w:jc w:val="both"/>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może na każdym etapie postępowania, uznać, że wykonawca nie posiada wymaganych zdolności, jeżeli posiadanie przez wykonawcę sprzecznych interesów, w szczególności</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zaangażowanie</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zasobów</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technicznych</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lub</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zawodowych</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wykonawcy</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inne przedsięwzięcia gospodarcze wykonawcy może mieć negatywny wpływ na realizację zamówienia.</w:t>
      </w:r>
    </w:p>
    <w:p w14:paraId="44FB7AFC" w14:textId="77777777" w:rsidR="00A4057F" w:rsidRPr="00075D3A" w:rsidRDefault="00A4057F" w:rsidP="00A4057F">
      <w:pPr>
        <w:autoSpaceDE w:val="0"/>
        <w:autoSpaceDN w:val="0"/>
        <w:adjustRightInd w:val="0"/>
        <w:spacing w:after="0" w:line="276" w:lineRule="auto"/>
        <w:ind w:left="586" w:right="14"/>
        <w:jc w:val="both"/>
        <w:rPr>
          <w:rFonts w:ascii="Garamond" w:eastAsia="Times New Roman" w:hAnsi="Garamond" w:cs="Times New Roman"/>
          <w:b/>
          <w:bCs/>
          <w:kern w:val="0"/>
          <w:sz w:val="24"/>
          <w:szCs w:val="24"/>
          <w:lang w:eastAsia="pl-PL"/>
          <w14:ligatures w14:val="none"/>
        </w:rPr>
      </w:pPr>
    </w:p>
    <w:p w14:paraId="7EA9F4C7" w14:textId="77777777" w:rsidR="00A4057F" w:rsidRPr="00075D3A" w:rsidRDefault="00A4057F">
      <w:pPr>
        <w:numPr>
          <w:ilvl w:val="0"/>
          <w:numId w:val="18"/>
        </w:numPr>
        <w:tabs>
          <w:tab w:val="left" w:pos="567"/>
        </w:tabs>
        <w:autoSpaceDE w:val="0"/>
        <w:autoSpaceDN w:val="0"/>
        <w:adjustRightInd w:val="0"/>
        <w:spacing w:after="0" w:line="276" w:lineRule="auto"/>
        <w:ind w:left="567"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Podstawy wykluczenia z</w:t>
      </w:r>
      <w:r w:rsidRPr="00075D3A">
        <w:rPr>
          <w:rFonts w:ascii="Garamond" w:eastAsia="Times New Roman" w:hAnsi="Garamond" w:cs="Times New Roman"/>
          <w:b/>
          <w:bCs/>
          <w:spacing w:val="-1"/>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postępowania</w:t>
      </w:r>
    </w:p>
    <w:p w14:paraId="59207153" w14:textId="77777777" w:rsidR="00A4057F" w:rsidRPr="00075D3A" w:rsidRDefault="00A4057F">
      <w:pPr>
        <w:numPr>
          <w:ilvl w:val="0"/>
          <w:numId w:val="15"/>
        </w:numPr>
        <w:tabs>
          <w:tab w:val="left" w:pos="993"/>
        </w:tabs>
        <w:autoSpaceDE w:val="0"/>
        <w:autoSpaceDN w:val="0"/>
        <w:adjustRightInd w:val="0"/>
        <w:spacing w:after="0" w:line="276" w:lineRule="auto"/>
        <w:ind w:left="993" w:right="14" w:hanging="284"/>
        <w:jc w:val="both"/>
        <w:rPr>
          <w:rFonts w:ascii="Garamond" w:eastAsia="Times New Roman" w:hAnsi="Garamond" w:cs="Times New Roman"/>
          <w:b/>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Z postępowania o udzielenie zamówienia wyklucza się Wykonawców, w stosunku, do których zachodzi którakolwiek z okoliczności wskazanych w </w:t>
      </w:r>
      <w:r w:rsidRPr="00075D3A">
        <w:rPr>
          <w:rFonts w:ascii="Garamond" w:eastAsia="Times New Roman" w:hAnsi="Garamond" w:cs="Times New Roman"/>
          <w:b/>
          <w:kern w:val="0"/>
          <w:sz w:val="24"/>
          <w:szCs w:val="24"/>
          <w:lang w:eastAsia="pl-PL"/>
          <w14:ligatures w14:val="none"/>
        </w:rPr>
        <w:t>art. 108 ust. 1</w:t>
      </w:r>
      <w:r w:rsidRPr="00075D3A">
        <w:rPr>
          <w:rFonts w:ascii="Garamond" w:eastAsia="Times New Roman" w:hAnsi="Garamond" w:cs="Times New Roman"/>
          <w:b/>
          <w:spacing w:val="-4"/>
          <w:kern w:val="0"/>
          <w:sz w:val="24"/>
          <w:szCs w:val="24"/>
          <w:lang w:eastAsia="pl-PL"/>
          <w14:ligatures w14:val="none"/>
        </w:rPr>
        <w:t xml:space="preserve"> </w:t>
      </w:r>
      <w:proofErr w:type="spellStart"/>
      <w:r w:rsidRPr="00075D3A">
        <w:rPr>
          <w:rFonts w:ascii="Garamond" w:eastAsia="Times New Roman" w:hAnsi="Garamond" w:cs="Times New Roman"/>
          <w:b/>
          <w:kern w:val="0"/>
          <w:sz w:val="24"/>
          <w:szCs w:val="24"/>
          <w:lang w:eastAsia="pl-PL"/>
          <w14:ligatures w14:val="none"/>
        </w:rPr>
        <w:t>p.z.p</w:t>
      </w:r>
      <w:proofErr w:type="spellEnd"/>
      <w:r w:rsidRPr="00075D3A">
        <w:rPr>
          <w:rFonts w:ascii="Garamond" w:eastAsia="Times New Roman" w:hAnsi="Garamond" w:cs="Times New Roman"/>
          <w:b/>
          <w:kern w:val="0"/>
          <w:sz w:val="24"/>
          <w:szCs w:val="24"/>
          <w:lang w:eastAsia="pl-PL"/>
          <w14:ligatures w14:val="none"/>
        </w:rPr>
        <w:t>.</w:t>
      </w:r>
    </w:p>
    <w:p w14:paraId="4CA860E2" w14:textId="77777777" w:rsidR="00A4057F" w:rsidRPr="00075D3A" w:rsidRDefault="00A4057F">
      <w:pPr>
        <w:numPr>
          <w:ilvl w:val="0"/>
          <w:numId w:val="15"/>
        </w:numPr>
        <w:tabs>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Z postępowania o udzielenie zamówienia publicznego Zamawiający wykluczy także Wykonawców w następujących przypadkach – wybrane przez Zamawiającego przesłanki wykluczenia, przewidziane w </w:t>
      </w:r>
      <w:r w:rsidRPr="00075D3A">
        <w:rPr>
          <w:rFonts w:ascii="Garamond" w:eastAsia="Times New Roman" w:hAnsi="Garamond" w:cs="Times New Roman"/>
          <w:b/>
          <w:kern w:val="0"/>
          <w:sz w:val="24"/>
          <w:szCs w:val="24"/>
          <w:lang w:eastAsia="pl-PL"/>
          <w14:ligatures w14:val="none"/>
        </w:rPr>
        <w:t xml:space="preserve">art. 109 ust.1 pkt. 1, 4, 5 i 7-10 </w:t>
      </w:r>
      <w:proofErr w:type="spellStart"/>
      <w:r w:rsidRPr="00075D3A">
        <w:rPr>
          <w:rFonts w:ascii="Garamond" w:eastAsia="Times New Roman" w:hAnsi="Garamond" w:cs="Times New Roman"/>
          <w:b/>
          <w:kern w:val="0"/>
          <w:sz w:val="24"/>
          <w:szCs w:val="24"/>
          <w:lang w:eastAsia="pl-PL"/>
          <w14:ligatures w14:val="none"/>
        </w:rPr>
        <w:t>p.z.p</w:t>
      </w:r>
      <w:proofErr w:type="spellEnd"/>
      <w:r w:rsidRPr="00075D3A">
        <w:rPr>
          <w:rFonts w:ascii="Garamond" w:eastAsia="Times New Roman" w:hAnsi="Garamond" w:cs="Times New Roman"/>
          <w:b/>
          <w:kern w:val="0"/>
          <w:sz w:val="24"/>
          <w:szCs w:val="24"/>
          <w:lang w:eastAsia="pl-PL"/>
          <w14:ligatures w14:val="none"/>
        </w:rPr>
        <w:t>.</w:t>
      </w:r>
      <w:r w:rsidRPr="00075D3A">
        <w:rPr>
          <w:rFonts w:ascii="Garamond" w:eastAsia="Times New Roman" w:hAnsi="Garamond" w:cs="Times New Roman"/>
          <w:b/>
          <w:spacing w:val="-4"/>
          <w:kern w:val="0"/>
          <w:sz w:val="24"/>
          <w:szCs w:val="24"/>
          <w:lang w:eastAsia="pl-PL"/>
          <w14:ligatures w14:val="none"/>
        </w:rPr>
        <w:t xml:space="preserve"> </w:t>
      </w:r>
    </w:p>
    <w:p w14:paraId="72998EDF" w14:textId="77777777" w:rsidR="00A4057F" w:rsidRPr="00075D3A" w:rsidRDefault="00A4057F">
      <w:pPr>
        <w:numPr>
          <w:ilvl w:val="0"/>
          <w:numId w:val="15"/>
        </w:numPr>
        <w:tabs>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Wykonawca nie podlega wykluczeniu w okolicznościach określonych, powyżej, jeżeli udowodni Zamawiającemu, że spełnił łącznie przesłanki wymienione w art. 110 ust. 2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Zamawiający ocenia, czy podjęte przez Wykonawcę czynności, o których mowa w zdaniu poprzednim, są wystarczające do wykazania jego rzetelności, uwzględniając wagę i</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szczególne</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okoliczności</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czynu</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Wykonawcy.</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Jeżeli</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podjęte</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przez</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Wykonawcę</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czynności, o których mowa wyżej, nie są wystarczające do wykazania jego rzetelności, Zamawiający wyklucza</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Wykonawcę.</w:t>
      </w:r>
    </w:p>
    <w:p w14:paraId="521C1EE3" w14:textId="72FE1793" w:rsidR="00564DBC" w:rsidRPr="00075D3A" w:rsidRDefault="00537FF7">
      <w:pPr>
        <w:numPr>
          <w:ilvl w:val="0"/>
          <w:numId w:val="15"/>
        </w:numPr>
        <w:tabs>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Z postępowania o udzielenie zamówienia publicznego Zamawiający wykluczy także Wykonawcę </w:t>
      </w:r>
      <w:r w:rsidR="00564DBC" w:rsidRPr="00075D3A">
        <w:rPr>
          <w:rFonts w:ascii="Garamond" w:hAnsi="Garamond" w:cstheme="minorHAnsi"/>
          <w:sz w:val="24"/>
          <w:szCs w:val="24"/>
        </w:rPr>
        <w:t>w stosunku do któr</w:t>
      </w:r>
      <w:r w:rsidRPr="00075D3A">
        <w:rPr>
          <w:rFonts w:ascii="Garamond" w:hAnsi="Garamond" w:cstheme="minorHAnsi"/>
          <w:sz w:val="24"/>
          <w:szCs w:val="24"/>
        </w:rPr>
        <w:t>ego</w:t>
      </w:r>
      <w:r w:rsidR="00564DBC" w:rsidRPr="00075D3A">
        <w:rPr>
          <w:rFonts w:ascii="Garamond" w:hAnsi="Garamond" w:cstheme="minorHAnsi"/>
          <w:sz w:val="24"/>
          <w:szCs w:val="24"/>
        </w:rPr>
        <w:t xml:space="preserve"> zachodzi którakolwiek z okoliczności wskazanych w art. 7 ust. 1 ustawy z dnia 13 kwietnia 2022 r. o szczególnych rozwiązaniach w zakresie przeciwdziałania wspieraniu agresji na Ukrainę oraz służących ochronie bezpieczeństwa narodowego (</w:t>
      </w:r>
      <w:proofErr w:type="spellStart"/>
      <w:r w:rsidR="00564DBC" w:rsidRPr="00075D3A">
        <w:rPr>
          <w:rFonts w:ascii="Garamond" w:hAnsi="Garamond" w:cstheme="minorHAnsi"/>
          <w:sz w:val="24"/>
          <w:szCs w:val="24"/>
        </w:rPr>
        <w:t>t.j</w:t>
      </w:r>
      <w:proofErr w:type="spellEnd"/>
      <w:r w:rsidR="00564DBC" w:rsidRPr="00075D3A">
        <w:rPr>
          <w:rFonts w:ascii="Garamond" w:hAnsi="Garamond" w:cstheme="minorHAnsi"/>
          <w:sz w:val="24"/>
          <w:szCs w:val="24"/>
        </w:rPr>
        <w:t>. Dz.U. z 2023 r. poz. 1497).</w:t>
      </w:r>
    </w:p>
    <w:p w14:paraId="511411EE" w14:textId="2DE21FDB" w:rsidR="00656672" w:rsidRPr="00075D3A" w:rsidRDefault="00656672">
      <w:pPr>
        <w:numPr>
          <w:ilvl w:val="0"/>
          <w:numId w:val="15"/>
        </w:numPr>
        <w:tabs>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r w:rsidRPr="00075D3A">
        <w:rPr>
          <w:rFonts w:ascii="Garamond" w:hAnsi="Garamond"/>
          <w:sz w:val="24"/>
          <w:szCs w:val="24"/>
        </w:rPr>
        <w:t xml:space="preserve">Z postępowania o udzielenie zamówienia wyklucza się Wykonawców, w stosunku do których zachodzi którakolwiek z okoliczności wskazanych w art. 5 k ust. 1 rozporządzenia (UE) nr 833/2014 w brzmieniu nadanym rozporządzeniem 2022/576. </w:t>
      </w:r>
    </w:p>
    <w:p w14:paraId="080AF9E0" w14:textId="77777777" w:rsidR="00A4057F" w:rsidRPr="00075D3A" w:rsidRDefault="00A4057F" w:rsidP="00A4057F">
      <w:pPr>
        <w:tabs>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p>
    <w:p w14:paraId="2820B967" w14:textId="77777777" w:rsidR="00A4057F" w:rsidRPr="00075D3A" w:rsidRDefault="00A4057F">
      <w:pPr>
        <w:numPr>
          <w:ilvl w:val="0"/>
          <w:numId w:val="18"/>
        </w:numPr>
        <w:tabs>
          <w:tab w:val="left" w:pos="567"/>
        </w:tabs>
        <w:autoSpaceDE w:val="0"/>
        <w:autoSpaceDN w:val="0"/>
        <w:adjustRightInd w:val="0"/>
        <w:spacing w:after="0" w:line="276" w:lineRule="auto"/>
        <w:ind w:left="567"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Informacja o podmiotowych środkach</w:t>
      </w:r>
      <w:r w:rsidRPr="00075D3A">
        <w:rPr>
          <w:rFonts w:ascii="Garamond" w:eastAsia="Times New Roman" w:hAnsi="Garamond" w:cs="Times New Roman"/>
          <w:b/>
          <w:bCs/>
          <w:spacing w:val="-4"/>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dowodowych</w:t>
      </w:r>
    </w:p>
    <w:p w14:paraId="0A7572A6" w14:textId="77777777" w:rsidR="00A4057F" w:rsidRPr="00075D3A" w:rsidRDefault="00A4057F">
      <w:pPr>
        <w:numPr>
          <w:ilvl w:val="0"/>
          <w:numId w:val="14"/>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Do oferty Wykonawca zobowiązany jest dołączyć aktualne na dzień składania ofert oświadczenie, że nie podlega wykluczeniu oraz spełnia warunki udziału w postępowaniu. Przedmiotowe oświadczenie Wykonawca składa w formie </w:t>
      </w:r>
      <w:r w:rsidRPr="00075D3A">
        <w:rPr>
          <w:rFonts w:ascii="Garamond" w:eastAsia="Times New Roman" w:hAnsi="Garamond" w:cs="Times New Roman"/>
          <w:b/>
          <w:kern w:val="0"/>
          <w:sz w:val="24"/>
          <w:szCs w:val="24"/>
          <w:lang w:eastAsia="pl-PL"/>
          <w14:ligatures w14:val="none"/>
        </w:rPr>
        <w:t>Jednolitego Europejskiego Dokumentu Zamówienia (ESPD)</w:t>
      </w:r>
      <w:r w:rsidRPr="00075D3A">
        <w:rPr>
          <w:rFonts w:ascii="Garamond" w:eastAsia="Times New Roman" w:hAnsi="Garamond" w:cs="Times New Roman"/>
          <w:kern w:val="0"/>
          <w:sz w:val="24"/>
          <w:szCs w:val="24"/>
          <w:lang w:eastAsia="pl-PL"/>
          <w14:ligatures w14:val="none"/>
        </w:rPr>
        <w:t>, stanowiącego Załącznik nr 2 do Rozporządzenia Wykonawczego Komisji (EU) 2016/7 z dnia 5 stycznia 2016 r. ustanawiającego standardowy formularz jednolitego europejskiego dokumentu zamówienia.</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 xml:space="preserve">Informacje zawarte w ESPD </w:t>
      </w:r>
      <w:r w:rsidRPr="00075D3A">
        <w:rPr>
          <w:rFonts w:ascii="Garamond" w:eastAsia="Times New Roman" w:hAnsi="Garamond" w:cs="Times New Roman"/>
          <w:kern w:val="0"/>
          <w:sz w:val="24"/>
          <w:szCs w:val="24"/>
          <w:lang w:eastAsia="pl-PL"/>
          <w14:ligatures w14:val="none"/>
        </w:rPr>
        <w:lastRenderedPageBreak/>
        <w:t xml:space="preserve">stanowią wstępne potwierdzenie, że Wykonawca nie podlega wykluczeniu oraz spełnia warunki udziału w postępowaniu. </w:t>
      </w:r>
    </w:p>
    <w:p w14:paraId="56BBEFB1" w14:textId="77777777" w:rsidR="00A4057F" w:rsidRPr="00075D3A" w:rsidRDefault="00A4057F" w:rsidP="00A4057F">
      <w:pPr>
        <w:autoSpaceDE w:val="0"/>
        <w:autoSpaceDN w:val="0"/>
        <w:adjustRightInd w:val="0"/>
        <w:spacing w:after="0" w:line="276" w:lineRule="auto"/>
        <w:ind w:left="851"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 przypadku wspólnego ubiegania się o zamówienie przez Wykonawców, oświadczenie – JEDZ składa każdy z Wykonawców. Oświadczenia te potwierdzają brak podstaw wykluczenia oraz spełnianie warunków udziału w postępowaniu w zakresie, w jakim każdy z Wykonawców wykazuje spełnianie warunków udziału w postępowaniu.</w:t>
      </w:r>
    </w:p>
    <w:p w14:paraId="02E74BA5" w14:textId="77777777" w:rsidR="00A4057F" w:rsidRPr="00075D3A" w:rsidRDefault="00A4057F" w:rsidP="00A4057F">
      <w:pPr>
        <w:autoSpaceDE w:val="0"/>
        <w:autoSpaceDN w:val="0"/>
        <w:adjustRightInd w:val="0"/>
        <w:spacing w:after="0" w:line="276" w:lineRule="auto"/>
        <w:ind w:left="851"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Wykonawca, w przypadku polegania na zdolnościach lub sytuacji podmiotów udostępniających zasoby, przedstawia, wraz z oświadczeniem – JEDZ także oświadczenie podmiotu udostępniającego zasoby, potwierdzające brak podstaw wykluczenia tego podmiotu oraz odpowiednio spełnianie warunków udziału w postępowaniu, w zakresie, w jakim wykonawca powołuje się na jego zasoby.</w:t>
      </w:r>
    </w:p>
    <w:p w14:paraId="7E4DB375" w14:textId="2C6EDE87" w:rsidR="00A4057F" w:rsidRPr="00075D3A" w:rsidRDefault="00A4057F">
      <w:pPr>
        <w:numPr>
          <w:ilvl w:val="0"/>
          <w:numId w:val="14"/>
        </w:numPr>
        <w:tabs>
          <w:tab w:val="left" w:pos="851"/>
          <w:tab w:val="left" w:pos="1898"/>
          <w:tab w:val="left" w:pos="2746"/>
          <w:tab w:val="left" w:pos="3358"/>
          <w:tab w:val="left" w:pos="3648"/>
          <w:tab w:val="left" w:pos="4629"/>
          <w:tab w:val="left" w:pos="5251"/>
          <w:tab w:val="left" w:pos="6382"/>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informuje, iż instrukcję wypełnienia ESPD oraz edytowalną wersję formularza</w:t>
      </w:r>
      <w:r w:rsidR="00A552CE" w:rsidRPr="00075D3A">
        <w:rPr>
          <w:rFonts w:ascii="Garamond" w:eastAsia="Times New Roman" w:hAnsi="Garamond" w:cs="Times New Roman"/>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 xml:space="preserve">ESPD można znaleźć pod adresem: </w:t>
      </w:r>
      <w:hyperlink r:id="rId12" w:history="1">
        <w:r w:rsidRPr="00075D3A">
          <w:rPr>
            <w:rFonts w:ascii="Garamond" w:eastAsia="Times New Roman" w:hAnsi="Garamond" w:cs="Times New Roman"/>
            <w:kern w:val="0"/>
            <w:sz w:val="24"/>
            <w:szCs w:val="24"/>
            <w:u w:val="single"/>
            <w:lang w:eastAsia="pl-PL"/>
            <w14:ligatures w14:val="none"/>
          </w:rPr>
          <w:t>https://www.uzp.gov.pl/baza-wiedzy/prawo-zamowien-publicznych-regulacje/prawo-krajowe/jednolity-europejski-dokument-zamowienia</w:t>
        </w:r>
      </w:hyperlink>
      <w:r w:rsidRPr="00075D3A">
        <w:rPr>
          <w:rFonts w:ascii="Garamond" w:eastAsia="Times New Roman" w:hAnsi="Garamond" w:cs="Times New Roman"/>
          <w:kern w:val="0"/>
          <w:sz w:val="24"/>
          <w:szCs w:val="24"/>
          <w:lang w:eastAsia="pl-PL"/>
          <w14:ligatures w14:val="none"/>
        </w:rPr>
        <w:t>.</w:t>
      </w:r>
    </w:p>
    <w:p w14:paraId="05EA8A64" w14:textId="77777777" w:rsidR="00A4057F" w:rsidRPr="00075D3A" w:rsidRDefault="00A4057F">
      <w:pPr>
        <w:numPr>
          <w:ilvl w:val="0"/>
          <w:numId w:val="14"/>
        </w:numPr>
        <w:tabs>
          <w:tab w:val="left" w:pos="851"/>
        </w:tabs>
        <w:autoSpaceDE w:val="0"/>
        <w:autoSpaceDN w:val="0"/>
        <w:adjustRightInd w:val="0"/>
        <w:spacing w:after="0" w:line="276" w:lineRule="auto"/>
        <w:ind w:left="851" w:hanging="284"/>
        <w:jc w:val="both"/>
        <w:rPr>
          <w:rFonts w:ascii="Garamond" w:eastAsia="Times New Roman" w:hAnsi="Garamond" w:cs="Cambria,Italic"/>
          <w:iCs/>
          <w:kern w:val="0"/>
          <w:sz w:val="24"/>
          <w:szCs w:val="24"/>
          <w:lang w:eastAsia="pl-PL"/>
          <w14:ligatures w14:val="none"/>
        </w:rPr>
      </w:pPr>
      <w:r w:rsidRPr="00075D3A">
        <w:rPr>
          <w:rFonts w:ascii="Garamond" w:eastAsia="Times New Roman" w:hAnsi="Garamond" w:cs="Cambria,Italic"/>
          <w:iCs/>
          <w:kern w:val="0"/>
          <w:sz w:val="24"/>
          <w:szCs w:val="24"/>
          <w:lang w:eastAsia="pl-PL"/>
          <w14:ligatures w14:val="none"/>
        </w:rPr>
        <w:t xml:space="preserve">Wykonawca może przygotować JEDZ z wykorzystaniem narzędzia ESPD, które jest dostępne pod adresem </w:t>
      </w:r>
      <w:hyperlink r:id="rId13" w:history="1">
        <w:r w:rsidRPr="00075D3A">
          <w:rPr>
            <w:rFonts w:ascii="Garamond" w:eastAsia="Times New Roman" w:hAnsi="Garamond" w:cs="Cambria,Italic"/>
            <w:iCs/>
            <w:kern w:val="0"/>
            <w:sz w:val="24"/>
            <w:szCs w:val="24"/>
            <w:u w:val="single"/>
            <w:lang w:eastAsia="pl-PL"/>
            <w14:ligatures w14:val="none"/>
          </w:rPr>
          <w:t>https://espd.uzp.gov.pl/filter?lang=pl</w:t>
        </w:r>
      </w:hyperlink>
      <w:r w:rsidRPr="00075D3A">
        <w:rPr>
          <w:rFonts w:ascii="Garamond" w:eastAsia="Times New Roman" w:hAnsi="Garamond" w:cs="Cambria,Italic"/>
          <w:iCs/>
          <w:kern w:val="0"/>
          <w:sz w:val="24"/>
          <w:szCs w:val="24"/>
          <w:lang w:eastAsia="pl-PL"/>
          <w14:ligatures w14:val="none"/>
        </w:rPr>
        <w:t>. Wykonawca może również skorzystać z załączonego do SWZ wzoru takiego oświadczenia w formacie .</w:t>
      </w:r>
      <w:proofErr w:type="spellStart"/>
      <w:r w:rsidRPr="00075D3A">
        <w:rPr>
          <w:rFonts w:ascii="Garamond" w:eastAsia="Times New Roman" w:hAnsi="Garamond" w:cs="Cambria,Italic"/>
          <w:iCs/>
          <w:kern w:val="0"/>
          <w:sz w:val="24"/>
          <w:szCs w:val="24"/>
          <w:lang w:eastAsia="pl-PL"/>
          <w14:ligatures w14:val="none"/>
        </w:rPr>
        <w:t>doc</w:t>
      </w:r>
      <w:proofErr w:type="spellEnd"/>
      <w:r w:rsidRPr="00075D3A">
        <w:rPr>
          <w:rFonts w:ascii="Garamond" w:eastAsia="Times New Roman" w:hAnsi="Garamond" w:cs="Cambria,Italic"/>
          <w:iCs/>
          <w:kern w:val="0"/>
          <w:sz w:val="24"/>
          <w:szCs w:val="24"/>
          <w:lang w:eastAsia="pl-PL"/>
          <w14:ligatures w14:val="none"/>
        </w:rPr>
        <w:t xml:space="preserve"> (załącznik nr 2).</w:t>
      </w:r>
    </w:p>
    <w:p w14:paraId="11CBE4B0" w14:textId="77777777" w:rsidR="00A4057F" w:rsidRPr="00075D3A" w:rsidRDefault="00A4057F">
      <w:pPr>
        <w:numPr>
          <w:ilvl w:val="0"/>
          <w:numId w:val="14"/>
        </w:numPr>
        <w:tabs>
          <w:tab w:val="left" w:pos="851"/>
        </w:tabs>
        <w:autoSpaceDE w:val="0"/>
        <w:autoSpaceDN w:val="0"/>
        <w:adjustRightInd w:val="0"/>
        <w:spacing w:after="0" w:line="276" w:lineRule="auto"/>
        <w:ind w:left="851" w:hanging="284"/>
        <w:jc w:val="both"/>
        <w:rPr>
          <w:rFonts w:ascii="Garamond" w:eastAsia="Times New Roman" w:hAnsi="Garamond" w:cs="Cambria,Italic"/>
          <w:b/>
          <w:bCs/>
          <w:iCs/>
          <w:kern w:val="0"/>
          <w:sz w:val="24"/>
          <w:szCs w:val="24"/>
          <w:u w:val="single"/>
          <w:lang w:eastAsia="pl-PL"/>
          <w14:ligatures w14:val="none"/>
        </w:rPr>
      </w:pPr>
      <w:r w:rsidRPr="00075D3A">
        <w:rPr>
          <w:rFonts w:ascii="Garamond" w:eastAsia="Cambria,BoldItalic" w:hAnsi="Garamond" w:cs="Cambria,BoldItalic"/>
          <w:b/>
          <w:bCs/>
          <w:iCs/>
          <w:kern w:val="0"/>
          <w:sz w:val="24"/>
          <w:szCs w:val="24"/>
          <w:u w:val="single"/>
          <w:lang w:eastAsia="pl-PL"/>
          <w14:ligatures w14:val="none"/>
        </w:rPr>
        <w:t>Uwaga: Wskazane rozwiązania są pokazane, jako jedynie fakultatywne, Wykonawca może przygotować JEDZ w innej formule dopuszczonej w ustawie i niniejszej SWZ</w:t>
      </w:r>
      <w:r w:rsidRPr="00075D3A">
        <w:rPr>
          <w:rFonts w:ascii="Garamond" w:eastAsia="Times New Roman" w:hAnsi="Garamond" w:cs="Cambria,Italic"/>
          <w:b/>
          <w:bCs/>
          <w:iCs/>
          <w:kern w:val="0"/>
          <w:sz w:val="24"/>
          <w:szCs w:val="24"/>
          <w:u w:val="single"/>
          <w:lang w:eastAsia="pl-PL"/>
          <w14:ligatures w14:val="none"/>
        </w:rPr>
        <w:t xml:space="preserve">. </w:t>
      </w:r>
    </w:p>
    <w:p w14:paraId="5610FCEB" w14:textId="77777777" w:rsidR="00A4057F" w:rsidRPr="00075D3A" w:rsidRDefault="00A4057F">
      <w:pPr>
        <w:numPr>
          <w:ilvl w:val="0"/>
          <w:numId w:val="14"/>
        </w:numPr>
        <w:tabs>
          <w:tab w:val="left" w:pos="851"/>
        </w:tabs>
        <w:autoSpaceDE w:val="0"/>
        <w:autoSpaceDN w:val="0"/>
        <w:adjustRightInd w:val="0"/>
        <w:spacing w:after="0" w:line="276" w:lineRule="auto"/>
        <w:ind w:left="851" w:hanging="284"/>
        <w:jc w:val="both"/>
        <w:rPr>
          <w:rFonts w:ascii="Garamond" w:eastAsia="Cambria,BoldItalic" w:hAnsi="Garamond" w:cs="Cambria,BoldItalic"/>
          <w:b/>
          <w:bCs/>
          <w:iCs/>
          <w:kern w:val="0"/>
          <w:sz w:val="24"/>
          <w:szCs w:val="24"/>
          <w:lang w:eastAsia="pl-PL"/>
          <w14:ligatures w14:val="none"/>
        </w:rPr>
      </w:pPr>
      <w:r w:rsidRPr="00075D3A">
        <w:rPr>
          <w:rFonts w:ascii="Garamond" w:eastAsia="Cambria,BoldItalic" w:hAnsi="Garamond" w:cs="Cambria,BoldItalic"/>
          <w:b/>
          <w:bCs/>
          <w:iCs/>
          <w:kern w:val="0"/>
          <w:sz w:val="24"/>
          <w:szCs w:val="24"/>
          <w:lang w:eastAsia="pl-PL"/>
          <w14:ligatures w14:val="none"/>
        </w:rPr>
        <w:t>Zamawiający dopuszcza w szczególności następujący format przesyłanych danych: .pdf, .</w:t>
      </w:r>
      <w:proofErr w:type="spellStart"/>
      <w:r w:rsidRPr="00075D3A">
        <w:rPr>
          <w:rFonts w:ascii="Garamond" w:eastAsia="Cambria,BoldItalic" w:hAnsi="Garamond" w:cs="Cambria,BoldItalic"/>
          <w:b/>
          <w:bCs/>
          <w:iCs/>
          <w:kern w:val="0"/>
          <w:sz w:val="24"/>
          <w:szCs w:val="24"/>
          <w:lang w:eastAsia="pl-PL"/>
          <w14:ligatures w14:val="none"/>
        </w:rPr>
        <w:t>doc</w:t>
      </w:r>
      <w:proofErr w:type="spellEnd"/>
      <w:r w:rsidRPr="00075D3A">
        <w:rPr>
          <w:rFonts w:ascii="Garamond" w:eastAsia="Cambria,BoldItalic" w:hAnsi="Garamond" w:cs="Cambria,BoldItalic"/>
          <w:b/>
          <w:bCs/>
          <w:iCs/>
          <w:kern w:val="0"/>
          <w:sz w:val="24"/>
          <w:szCs w:val="24"/>
          <w:lang w:eastAsia="pl-PL"/>
          <w14:ligatures w14:val="none"/>
        </w:rPr>
        <w:t>, .</w:t>
      </w:r>
      <w:proofErr w:type="spellStart"/>
      <w:r w:rsidRPr="00075D3A">
        <w:rPr>
          <w:rFonts w:ascii="Garamond" w:eastAsia="Cambria,BoldItalic" w:hAnsi="Garamond" w:cs="Cambria,BoldItalic"/>
          <w:b/>
          <w:bCs/>
          <w:iCs/>
          <w:kern w:val="0"/>
          <w:sz w:val="24"/>
          <w:szCs w:val="24"/>
          <w:lang w:eastAsia="pl-PL"/>
          <w14:ligatures w14:val="none"/>
        </w:rPr>
        <w:t>docx</w:t>
      </w:r>
      <w:proofErr w:type="spellEnd"/>
      <w:r w:rsidRPr="00075D3A">
        <w:rPr>
          <w:rFonts w:ascii="Garamond" w:eastAsia="Cambria,BoldItalic" w:hAnsi="Garamond" w:cs="Cambria,BoldItalic"/>
          <w:b/>
          <w:bCs/>
          <w:iCs/>
          <w:kern w:val="0"/>
          <w:sz w:val="24"/>
          <w:szCs w:val="24"/>
          <w:lang w:eastAsia="pl-PL"/>
          <w14:ligatures w14:val="none"/>
        </w:rPr>
        <w:t>, .rtf, .</w:t>
      </w:r>
      <w:proofErr w:type="spellStart"/>
      <w:r w:rsidRPr="00075D3A">
        <w:rPr>
          <w:rFonts w:ascii="Garamond" w:eastAsia="Cambria,BoldItalic" w:hAnsi="Garamond" w:cs="Cambria,BoldItalic"/>
          <w:b/>
          <w:bCs/>
          <w:iCs/>
          <w:kern w:val="0"/>
          <w:sz w:val="24"/>
          <w:szCs w:val="24"/>
          <w:lang w:eastAsia="pl-PL"/>
          <w14:ligatures w14:val="none"/>
        </w:rPr>
        <w:t>xps</w:t>
      </w:r>
      <w:proofErr w:type="spellEnd"/>
      <w:r w:rsidRPr="00075D3A">
        <w:rPr>
          <w:rFonts w:ascii="Garamond" w:eastAsia="Cambria,BoldItalic" w:hAnsi="Garamond" w:cs="Cambria,BoldItalic"/>
          <w:b/>
          <w:bCs/>
          <w:iCs/>
          <w:kern w:val="0"/>
          <w:sz w:val="24"/>
          <w:szCs w:val="24"/>
          <w:lang w:eastAsia="pl-PL"/>
          <w14:ligatures w14:val="none"/>
        </w:rPr>
        <w:t>, .</w:t>
      </w:r>
      <w:proofErr w:type="spellStart"/>
      <w:r w:rsidRPr="00075D3A">
        <w:rPr>
          <w:rFonts w:ascii="Garamond" w:eastAsia="Cambria,BoldItalic" w:hAnsi="Garamond" w:cs="Cambria,BoldItalic"/>
          <w:b/>
          <w:bCs/>
          <w:iCs/>
          <w:kern w:val="0"/>
          <w:sz w:val="24"/>
          <w:szCs w:val="24"/>
          <w:lang w:eastAsia="pl-PL"/>
          <w14:ligatures w14:val="none"/>
        </w:rPr>
        <w:t>odt</w:t>
      </w:r>
      <w:proofErr w:type="spellEnd"/>
      <w:r w:rsidRPr="00075D3A">
        <w:rPr>
          <w:rFonts w:ascii="Garamond" w:eastAsia="Cambria,BoldItalic" w:hAnsi="Garamond" w:cs="Cambria,BoldItalic"/>
          <w:b/>
          <w:bCs/>
          <w:iCs/>
          <w:kern w:val="0"/>
          <w:sz w:val="24"/>
          <w:szCs w:val="24"/>
          <w:lang w:eastAsia="pl-PL"/>
          <w14:ligatures w14:val="none"/>
        </w:rPr>
        <w:t>.</w:t>
      </w:r>
    </w:p>
    <w:p w14:paraId="64C39A10" w14:textId="77777777" w:rsidR="00A4057F" w:rsidRPr="00075D3A" w:rsidRDefault="00A4057F">
      <w:pPr>
        <w:numPr>
          <w:ilvl w:val="0"/>
          <w:numId w:val="14"/>
        </w:numPr>
        <w:tabs>
          <w:tab w:val="left" w:pos="851"/>
        </w:tabs>
        <w:autoSpaceDE w:val="0"/>
        <w:autoSpaceDN w:val="0"/>
        <w:adjustRightInd w:val="0"/>
        <w:spacing w:after="0" w:line="276" w:lineRule="auto"/>
        <w:ind w:left="851" w:hanging="284"/>
        <w:jc w:val="both"/>
        <w:rPr>
          <w:rFonts w:ascii="Garamond" w:eastAsia="Cambria,BoldItalic" w:hAnsi="Garamond" w:cs="Cambria,BoldItalic"/>
          <w:b/>
          <w:bCs/>
          <w:iCs/>
          <w:kern w:val="0"/>
          <w:sz w:val="24"/>
          <w:szCs w:val="24"/>
          <w:u w:val="single"/>
          <w:lang w:eastAsia="pl-PL"/>
          <w14:ligatures w14:val="none"/>
        </w:rPr>
      </w:pPr>
      <w:r w:rsidRPr="00075D3A">
        <w:rPr>
          <w:rFonts w:ascii="Garamond" w:eastAsia="Cambria,BoldItalic" w:hAnsi="Garamond" w:cs="Cambria,BoldItalic"/>
          <w:b/>
          <w:bCs/>
          <w:iCs/>
          <w:kern w:val="0"/>
          <w:sz w:val="24"/>
          <w:szCs w:val="24"/>
          <w:u w:val="single"/>
          <w:lang w:eastAsia="pl-PL"/>
          <w14:ligatures w14:val="none"/>
        </w:rPr>
        <w:t>Podpisany dokument elektroniczny JEDZ Wykonawca dołącza do oferty z innymi plikami stanowiącymi ofertę skompresowany do jednego pliku archiwum (ZIP),</w:t>
      </w:r>
    </w:p>
    <w:p w14:paraId="3EFA37B9" w14:textId="77777777" w:rsidR="00A4057F" w:rsidRPr="00075D3A" w:rsidRDefault="00A4057F">
      <w:pPr>
        <w:numPr>
          <w:ilvl w:val="0"/>
          <w:numId w:val="14"/>
        </w:numPr>
        <w:tabs>
          <w:tab w:val="left" w:pos="851"/>
          <w:tab w:val="left" w:pos="1898"/>
          <w:tab w:val="left" w:pos="2746"/>
          <w:tab w:val="left" w:pos="3358"/>
          <w:tab w:val="left" w:pos="3648"/>
          <w:tab w:val="left" w:pos="4629"/>
          <w:tab w:val="left" w:pos="5251"/>
          <w:tab w:val="left" w:pos="6382"/>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Cambria"/>
          <w:iCs/>
          <w:kern w:val="0"/>
          <w:sz w:val="24"/>
          <w:szCs w:val="24"/>
          <w:lang w:eastAsia="pl-PL"/>
          <w14:ligatures w14:val="none"/>
        </w:rPr>
        <w:t xml:space="preserve">Na podstawie </w:t>
      </w:r>
      <w:r w:rsidRPr="00075D3A">
        <w:rPr>
          <w:rFonts w:ascii="Garamond" w:eastAsia="Times New Roman" w:hAnsi="Garamond" w:cs="Cambria,Italic"/>
          <w:iCs/>
          <w:kern w:val="0"/>
          <w:sz w:val="24"/>
          <w:szCs w:val="24"/>
          <w:lang w:eastAsia="pl-PL"/>
          <w14:ligatures w14:val="none"/>
        </w:rPr>
        <w:t>„Instrukcji Wypełniania Jednolitego Europejskiego Dokumentu Zamówienia (</w:t>
      </w:r>
      <w:proofErr w:type="spellStart"/>
      <w:r w:rsidRPr="00075D3A">
        <w:rPr>
          <w:rFonts w:ascii="Garamond" w:eastAsia="Times New Roman" w:hAnsi="Garamond" w:cs="Cambria,Italic"/>
          <w:iCs/>
          <w:kern w:val="0"/>
          <w:sz w:val="24"/>
          <w:szCs w:val="24"/>
          <w:lang w:eastAsia="pl-PL"/>
          <w14:ligatures w14:val="none"/>
        </w:rPr>
        <w:t>European</w:t>
      </w:r>
      <w:proofErr w:type="spellEnd"/>
      <w:r w:rsidRPr="00075D3A">
        <w:rPr>
          <w:rFonts w:ascii="Garamond" w:eastAsia="Times New Roman" w:hAnsi="Garamond" w:cs="Cambria,Italic"/>
          <w:iCs/>
          <w:kern w:val="0"/>
          <w:sz w:val="24"/>
          <w:szCs w:val="24"/>
          <w:lang w:eastAsia="pl-PL"/>
          <w14:ligatures w14:val="none"/>
        </w:rPr>
        <w:t xml:space="preserve"> Single </w:t>
      </w:r>
      <w:proofErr w:type="spellStart"/>
      <w:r w:rsidRPr="00075D3A">
        <w:rPr>
          <w:rFonts w:ascii="Garamond" w:eastAsia="Times New Roman" w:hAnsi="Garamond" w:cs="Cambria,Italic"/>
          <w:iCs/>
          <w:kern w:val="0"/>
          <w:sz w:val="24"/>
          <w:szCs w:val="24"/>
          <w:lang w:eastAsia="pl-PL"/>
          <w14:ligatures w14:val="none"/>
        </w:rPr>
        <w:t>Procurement</w:t>
      </w:r>
      <w:proofErr w:type="spellEnd"/>
      <w:r w:rsidRPr="00075D3A">
        <w:rPr>
          <w:rFonts w:ascii="Garamond" w:eastAsia="Times New Roman" w:hAnsi="Garamond" w:cs="Cambria,Italic"/>
          <w:iCs/>
          <w:kern w:val="0"/>
          <w:sz w:val="24"/>
          <w:szCs w:val="24"/>
          <w:lang w:eastAsia="pl-PL"/>
          <w14:ligatures w14:val="none"/>
        </w:rPr>
        <w:t xml:space="preserve"> </w:t>
      </w:r>
      <w:proofErr w:type="spellStart"/>
      <w:r w:rsidRPr="00075D3A">
        <w:rPr>
          <w:rFonts w:ascii="Garamond" w:eastAsia="Times New Roman" w:hAnsi="Garamond" w:cs="Cambria,Italic"/>
          <w:iCs/>
          <w:kern w:val="0"/>
          <w:sz w:val="24"/>
          <w:szCs w:val="24"/>
          <w:lang w:eastAsia="pl-PL"/>
          <w14:ligatures w14:val="none"/>
        </w:rPr>
        <w:t>Document</w:t>
      </w:r>
      <w:proofErr w:type="spellEnd"/>
      <w:r w:rsidRPr="00075D3A">
        <w:rPr>
          <w:rFonts w:ascii="Garamond" w:eastAsia="Times New Roman" w:hAnsi="Garamond" w:cs="Cambria,Italic"/>
          <w:iCs/>
          <w:kern w:val="0"/>
          <w:sz w:val="24"/>
          <w:szCs w:val="24"/>
          <w:lang w:eastAsia="pl-PL"/>
          <w14:ligatures w14:val="none"/>
        </w:rPr>
        <w:t xml:space="preserve"> ESPD)” </w:t>
      </w:r>
      <w:r w:rsidRPr="00075D3A">
        <w:rPr>
          <w:rFonts w:ascii="Garamond" w:eastAsia="Times New Roman" w:hAnsi="Garamond" w:cs="Cambria"/>
          <w:iCs/>
          <w:kern w:val="0"/>
          <w:sz w:val="24"/>
          <w:szCs w:val="24"/>
          <w:lang w:eastAsia="pl-PL"/>
          <w14:ligatures w14:val="none"/>
        </w:rPr>
        <w:t>dostępnej na stronie UZP, Zamawiający zastrzega, że</w:t>
      </w:r>
      <w:r w:rsidRPr="00075D3A">
        <w:rPr>
          <w:rFonts w:ascii="Garamond" w:eastAsia="Times New Roman" w:hAnsi="Garamond" w:cs="Times New Roman"/>
          <w:kern w:val="0"/>
          <w:sz w:val="24"/>
          <w:szCs w:val="24"/>
          <w:lang w:eastAsia="pl-PL"/>
          <w14:ligatures w14:val="none"/>
        </w:rPr>
        <w:t>:</w:t>
      </w:r>
    </w:p>
    <w:p w14:paraId="20387ADE" w14:textId="77777777" w:rsidR="00A4057F" w:rsidRPr="00075D3A" w:rsidRDefault="00A4057F">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 Części II Sekcji D ESPD (</w:t>
      </w:r>
      <w:r w:rsidRPr="00075D3A">
        <w:rPr>
          <w:rFonts w:ascii="Garamond" w:eastAsia="Times New Roman" w:hAnsi="Garamond" w:cs="Times New Roman"/>
          <w:i/>
          <w:kern w:val="0"/>
          <w:sz w:val="24"/>
          <w:szCs w:val="24"/>
          <w:lang w:eastAsia="pl-PL"/>
          <w14:ligatures w14:val="none"/>
        </w:rPr>
        <w:t>Informacje dotyczące podwykonawców, na których zdolności</w:t>
      </w:r>
      <w:r w:rsidRPr="00075D3A">
        <w:rPr>
          <w:rFonts w:ascii="Garamond" w:eastAsia="Times New Roman" w:hAnsi="Garamond" w:cs="Times New Roman"/>
          <w:i/>
          <w:spacing w:val="-14"/>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Wykonawca</w:t>
      </w:r>
      <w:r w:rsidRPr="00075D3A">
        <w:rPr>
          <w:rFonts w:ascii="Garamond" w:eastAsia="Times New Roman" w:hAnsi="Garamond" w:cs="Times New Roman"/>
          <w:i/>
          <w:spacing w:val="-16"/>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nie</w:t>
      </w:r>
      <w:r w:rsidRPr="00075D3A">
        <w:rPr>
          <w:rFonts w:ascii="Garamond" w:eastAsia="Times New Roman" w:hAnsi="Garamond" w:cs="Times New Roman"/>
          <w:i/>
          <w:spacing w:val="-15"/>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polega</w:t>
      </w:r>
      <w:r w:rsidRPr="00075D3A">
        <w:rPr>
          <w:rFonts w:ascii="Garamond" w:eastAsia="Times New Roman" w:hAnsi="Garamond" w:cs="Times New Roman"/>
          <w:kern w:val="0"/>
          <w:sz w:val="24"/>
          <w:szCs w:val="24"/>
          <w:lang w:eastAsia="pl-PL"/>
          <w14:ligatures w14:val="none"/>
        </w:rPr>
        <w:t>)</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Wykonawca</w:t>
      </w:r>
      <w:r w:rsidRPr="00075D3A">
        <w:rPr>
          <w:rFonts w:ascii="Garamond" w:eastAsia="Times New Roman" w:hAnsi="Garamond" w:cs="Times New Roman"/>
          <w:spacing w:val="-1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oświadcza</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czy</w:t>
      </w:r>
      <w:r w:rsidRPr="00075D3A">
        <w:rPr>
          <w:rFonts w:ascii="Garamond" w:eastAsia="Times New Roman" w:hAnsi="Garamond" w:cs="Times New Roman"/>
          <w:spacing w:val="-2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zamierza</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zlecić</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osobom trzecim</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podwykonawstwo</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jakiejkolwiek</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części</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zamówienia</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przypadku</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III;</w:t>
      </w:r>
    </w:p>
    <w:p w14:paraId="31CE5524" w14:textId="77777777" w:rsidR="00A4057F" w:rsidRPr="00075D3A" w:rsidRDefault="00A4057F">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 Części IV Zamawiający żąda jedynie ogólnego oświadczenia dotyczącego wszystkich kryteriów kwalifikacji (sekcja α), bez wypełniania poszczególnych Sekcji A, B, C i</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w:t>
      </w:r>
    </w:p>
    <w:p w14:paraId="53A50C49" w14:textId="77777777" w:rsidR="00A4057F" w:rsidRPr="00075D3A" w:rsidRDefault="00A4057F">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Część V (</w:t>
      </w:r>
      <w:r w:rsidRPr="00075D3A">
        <w:rPr>
          <w:rFonts w:ascii="Garamond" w:eastAsia="Times New Roman" w:hAnsi="Garamond" w:cs="Times New Roman"/>
          <w:i/>
          <w:kern w:val="0"/>
          <w:sz w:val="24"/>
          <w:szCs w:val="24"/>
          <w:lang w:eastAsia="pl-PL"/>
          <w14:ligatures w14:val="none"/>
        </w:rPr>
        <w:t>Ograniczenie liczby kwalifikujących się kandydatów</w:t>
      </w:r>
      <w:r w:rsidRPr="00075D3A">
        <w:rPr>
          <w:rFonts w:ascii="Garamond" w:eastAsia="Times New Roman" w:hAnsi="Garamond" w:cs="Times New Roman"/>
          <w:kern w:val="0"/>
          <w:sz w:val="24"/>
          <w:szCs w:val="24"/>
          <w:lang w:eastAsia="pl-PL"/>
          <w14:ligatures w14:val="none"/>
        </w:rPr>
        <w:t>) należy pozostawić niewypełnioną.</w:t>
      </w:r>
    </w:p>
    <w:p w14:paraId="7DD52DEC" w14:textId="77777777" w:rsidR="00A4057F" w:rsidRPr="00075D3A" w:rsidRDefault="00A4057F">
      <w:pPr>
        <w:numPr>
          <w:ilvl w:val="0"/>
          <w:numId w:val="14"/>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przed</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wyborem</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najkorzystniejszej</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oferty</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wzywa</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wykonawcę,</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którego</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oferta została</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najwyżej</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oceniona,</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złożenia</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wyznaczonym</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terminie,</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nie</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krótszym</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niż</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10</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dni, aktualnych na dzień złożenia podmiotowych środków</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dowodowych:</w:t>
      </w:r>
    </w:p>
    <w:p w14:paraId="764FBC07" w14:textId="7AEF0D00" w:rsidR="00A4057F" w:rsidRPr="00075D3A" w:rsidRDefault="00A4057F">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b/>
          <w:kern w:val="0"/>
          <w:sz w:val="24"/>
          <w:szCs w:val="24"/>
          <w:lang w:eastAsia="pl-PL"/>
          <w14:ligatures w14:val="none"/>
        </w:rPr>
        <w:t>Oświadczenie wykonawcy</w:t>
      </w:r>
      <w:r w:rsidRPr="00075D3A">
        <w:rPr>
          <w:rFonts w:ascii="Garamond" w:eastAsia="Times New Roman" w:hAnsi="Garamond" w:cs="Times New Roman"/>
          <w:kern w:val="0"/>
          <w:sz w:val="24"/>
          <w:szCs w:val="24"/>
          <w:lang w:eastAsia="pl-PL"/>
          <w14:ligatures w14:val="none"/>
        </w:rPr>
        <w:t xml:space="preserve">, w zakresie art. 108 ust. 1 pkt 5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o braku przynależności do tej samej grupy kapitałowej, w rozumieniu ustawy z dnia 16.02.2007 r. o ochronie konkurencji i konsumentów (Dz.U.202</w:t>
      </w:r>
      <w:r w:rsidR="002C58AF" w:rsidRPr="00075D3A">
        <w:rPr>
          <w:rFonts w:ascii="Garamond" w:eastAsia="Times New Roman" w:hAnsi="Garamond" w:cs="Times New Roman"/>
          <w:kern w:val="0"/>
          <w:sz w:val="24"/>
          <w:szCs w:val="24"/>
          <w:lang w:eastAsia="pl-PL"/>
          <w14:ligatures w14:val="none"/>
        </w:rPr>
        <w:t>3</w:t>
      </w:r>
      <w:r w:rsidRPr="00075D3A">
        <w:rPr>
          <w:rFonts w:ascii="Garamond" w:eastAsia="Times New Roman" w:hAnsi="Garamond" w:cs="Times New Roman"/>
          <w:kern w:val="0"/>
          <w:sz w:val="24"/>
          <w:szCs w:val="24"/>
          <w:lang w:eastAsia="pl-PL"/>
          <w14:ligatures w14:val="none"/>
        </w:rPr>
        <w:t xml:space="preserve"> poz. </w:t>
      </w:r>
      <w:r w:rsidR="002C58AF" w:rsidRPr="00075D3A">
        <w:rPr>
          <w:rFonts w:ascii="Garamond" w:eastAsia="Times New Roman" w:hAnsi="Garamond" w:cs="Times New Roman"/>
          <w:kern w:val="0"/>
          <w:sz w:val="24"/>
          <w:szCs w:val="24"/>
          <w:lang w:eastAsia="pl-PL"/>
          <w14:ligatures w14:val="none"/>
        </w:rPr>
        <w:t>1685</w:t>
      </w:r>
      <w:r w:rsidRPr="00075D3A">
        <w:rPr>
          <w:rFonts w:ascii="Garamond" w:eastAsia="Times New Roman" w:hAnsi="Garamond" w:cs="Times New Roman"/>
          <w:kern w:val="0"/>
          <w:sz w:val="24"/>
          <w:szCs w:val="24"/>
          <w:lang w:eastAsia="pl-PL"/>
          <w14:ligatures w14:val="none"/>
        </w:rPr>
        <w:t xml:space="preserve"> .ze zm.), z innym </w:t>
      </w:r>
      <w:r w:rsidRPr="00075D3A">
        <w:rPr>
          <w:rFonts w:ascii="Garamond" w:eastAsia="Times New Roman" w:hAnsi="Garamond" w:cs="Times New Roman"/>
          <w:kern w:val="0"/>
          <w:sz w:val="24"/>
          <w:szCs w:val="24"/>
          <w:lang w:eastAsia="pl-PL"/>
          <w14:ligatures w14:val="none"/>
        </w:rPr>
        <w:lastRenderedPageBreak/>
        <w:t>wykonawcą, który złożył odrębną ofertę, ofertę częściową lub wniosek o dopuszczenie do udziału w postępowaniu, albo oświadczenia o przynależności do tej samej grupy kapitałowej wraz z dokumentami lub informacjami</w:t>
      </w:r>
      <w:r w:rsidRPr="00075D3A">
        <w:rPr>
          <w:rFonts w:ascii="Garamond" w:eastAsia="Times New Roman" w:hAnsi="Garamond" w:cs="Times New Roman"/>
          <w:spacing w:val="-3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 xml:space="preserve">potwierdzającymi przygotowanie oferty, oferty częściowej lub wniosku o dopuszczenie do udziału w postępowaniu niezależnie od innego wykonawcy należącego do tej samej grupy kapitałowej - </w:t>
      </w:r>
      <w:r w:rsidRPr="00075D3A">
        <w:rPr>
          <w:rFonts w:ascii="Garamond" w:eastAsia="Times New Roman" w:hAnsi="Garamond" w:cs="Times New Roman"/>
          <w:b/>
          <w:kern w:val="0"/>
          <w:sz w:val="24"/>
          <w:szCs w:val="24"/>
          <w:lang w:eastAsia="pl-PL"/>
          <w14:ligatures w14:val="none"/>
        </w:rPr>
        <w:t>załącznik nr 3 do</w:t>
      </w:r>
      <w:r w:rsidRPr="00075D3A">
        <w:rPr>
          <w:rFonts w:ascii="Garamond" w:eastAsia="Times New Roman" w:hAnsi="Garamond" w:cs="Times New Roman"/>
          <w:b/>
          <w:spacing w:val="-1"/>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SWZ</w:t>
      </w:r>
      <w:r w:rsidRPr="00075D3A">
        <w:rPr>
          <w:rFonts w:ascii="Garamond" w:eastAsia="Times New Roman" w:hAnsi="Garamond" w:cs="Times New Roman"/>
          <w:kern w:val="0"/>
          <w:sz w:val="24"/>
          <w:szCs w:val="24"/>
          <w:lang w:eastAsia="pl-PL"/>
          <w14:ligatures w14:val="none"/>
        </w:rPr>
        <w:t>;</w:t>
      </w:r>
    </w:p>
    <w:p w14:paraId="6BED5E23" w14:textId="77777777" w:rsidR="00A4057F" w:rsidRPr="00075D3A" w:rsidRDefault="00A4057F">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b/>
          <w:kern w:val="0"/>
          <w:sz w:val="24"/>
          <w:szCs w:val="24"/>
          <w:lang w:eastAsia="pl-PL"/>
          <w14:ligatures w14:val="none"/>
        </w:rPr>
        <w:t xml:space="preserve">Oświadczenie wykonawcy </w:t>
      </w:r>
      <w:r w:rsidRPr="00075D3A">
        <w:rPr>
          <w:rFonts w:ascii="Garamond" w:eastAsia="Times New Roman" w:hAnsi="Garamond" w:cs="Times New Roman"/>
          <w:kern w:val="0"/>
          <w:sz w:val="24"/>
          <w:szCs w:val="24"/>
          <w:lang w:eastAsia="pl-PL"/>
          <w14:ligatures w14:val="none"/>
        </w:rPr>
        <w:t xml:space="preserve">o aktualności informacji zawartych w oświadczeniu, o którym mowa w art. 125 ust. 1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w zakresie odnoszącym się do podstaw wykluczenia wskazanych</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p>
    <w:p w14:paraId="0C415FD3" w14:textId="77777777" w:rsidR="00A4057F" w:rsidRPr="00075D3A" w:rsidRDefault="00A4057F">
      <w:pPr>
        <w:numPr>
          <w:ilvl w:val="0"/>
          <w:numId w:val="19"/>
        </w:numPr>
        <w:autoSpaceDE w:val="0"/>
        <w:autoSpaceDN w:val="0"/>
        <w:adjustRightInd w:val="0"/>
        <w:spacing w:after="0" w:line="276" w:lineRule="auto"/>
        <w:ind w:left="1418" w:right="14" w:hanging="142"/>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art. 108 ust. 1 pkt 3 ustawy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w:t>
      </w:r>
    </w:p>
    <w:p w14:paraId="4305E5EA" w14:textId="77777777" w:rsidR="00A4057F" w:rsidRPr="00075D3A" w:rsidRDefault="00A4057F">
      <w:pPr>
        <w:numPr>
          <w:ilvl w:val="0"/>
          <w:numId w:val="19"/>
        </w:numPr>
        <w:tabs>
          <w:tab w:val="left" w:pos="1006"/>
        </w:tabs>
        <w:autoSpaceDE w:val="0"/>
        <w:autoSpaceDN w:val="0"/>
        <w:adjustRightInd w:val="0"/>
        <w:spacing w:after="0" w:line="276" w:lineRule="auto"/>
        <w:ind w:left="1418" w:right="14" w:hanging="142"/>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art. 108 ust. 1 pkt 4 ustawy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dotyczących orzeczenia zakazu ubiegania się o zamówienie publiczne tytułem środka</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zapobiegawczego,</w:t>
      </w:r>
    </w:p>
    <w:p w14:paraId="545207B1" w14:textId="77777777" w:rsidR="00A4057F" w:rsidRPr="00075D3A" w:rsidRDefault="00A4057F">
      <w:pPr>
        <w:numPr>
          <w:ilvl w:val="0"/>
          <w:numId w:val="19"/>
        </w:numPr>
        <w:tabs>
          <w:tab w:val="left" w:pos="1006"/>
        </w:tabs>
        <w:autoSpaceDE w:val="0"/>
        <w:autoSpaceDN w:val="0"/>
        <w:adjustRightInd w:val="0"/>
        <w:spacing w:after="0" w:line="276" w:lineRule="auto"/>
        <w:ind w:left="1418" w:right="14" w:hanging="142"/>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art. 108 ust. 1 pkt 5 ustawy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dotyczących zawarcia z innymi</w:t>
      </w:r>
      <w:r w:rsidRPr="00075D3A">
        <w:rPr>
          <w:rFonts w:ascii="Garamond" w:eastAsia="Times New Roman" w:hAnsi="Garamond" w:cs="Times New Roman"/>
          <w:spacing w:val="-1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wykonawcami porozumienia mającego na celu zakłócenia</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konkurencji,</w:t>
      </w:r>
    </w:p>
    <w:p w14:paraId="69FDE84A" w14:textId="77777777" w:rsidR="00A4057F" w:rsidRPr="00075D3A" w:rsidRDefault="00A4057F">
      <w:pPr>
        <w:numPr>
          <w:ilvl w:val="0"/>
          <w:numId w:val="19"/>
        </w:numPr>
        <w:tabs>
          <w:tab w:val="left" w:pos="1006"/>
        </w:tabs>
        <w:autoSpaceDE w:val="0"/>
        <w:autoSpaceDN w:val="0"/>
        <w:adjustRightInd w:val="0"/>
        <w:spacing w:after="0" w:line="276" w:lineRule="auto"/>
        <w:ind w:left="1418" w:right="14" w:hanging="142"/>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art. 108 ust. 1 pkt 6 ustawy</w:t>
      </w:r>
      <w:r w:rsidRPr="00075D3A">
        <w:rPr>
          <w:rFonts w:ascii="Garamond" w:eastAsia="Times New Roman" w:hAnsi="Garamond" w:cs="Times New Roman"/>
          <w:spacing w:val="-6"/>
          <w:kern w:val="0"/>
          <w:sz w:val="24"/>
          <w:szCs w:val="24"/>
          <w:lang w:eastAsia="pl-PL"/>
          <w14:ligatures w14:val="none"/>
        </w:rPr>
        <w:t xml:space="preserve">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w:t>
      </w:r>
    </w:p>
    <w:p w14:paraId="4CC55AAA" w14:textId="77777777" w:rsidR="00A4057F" w:rsidRPr="00075D3A" w:rsidRDefault="00A4057F">
      <w:pPr>
        <w:numPr>
          <w:ilvl w:val="0"/>
          <w:numId w:val="19"/>
        </w:numPr>
        <w:tabs>
          <w:tab w:val="left" w:pos="1006"/>
        </w:tabs>
        <w:autoSpaceDE w:val="0"/>
        <w:autoSpaceDN w:val="0"/>
        <w:adjustRightInd w:val="0"/>
        <w:spacing w:after="0" w:line="276" w:lineRule="auto"/>
        <w:ind w:left="1418" w:right="14" w:hanging="142"/>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art. 109 ust. 1 pkt 5 i 7-10 ustawy</w:t>
      </w:r>
      <w:r w:rsidRPr="00075D3A">
        <w:rPr>
          <w:rFonts w:ascii="Garamond" w:eastAsia="Times New Roman" w:hAnsi="Garamond" w:cs="Times New Roman"/>
          <w:spacing w:val="-6"/>
          <w:kern w:val="0"/>
          <w:sz w:val="24"/>
          <w:szCs w:val="24"/>
          <w:lang w:eastAsia="pl-PL"/>
          <w14:ligatures w14:val="none"/>
        </w:rPr>
        <w:t xml:space="preserve"> </w:t>
      </w:r>
      <w:proofErr w:type="spellStart"/>
      <w:r w:rsidRPr="00075D3A">
        <w:rPr>
          <w:rFonts w:ascii="Garamond" w:eastAsia="Times New Roman" w:hAnsi="Garamond" w:cs="Times New Roman"/>
          <w:spacing w:val="-6"/>
          <w:kern w:val="0"/>
          <w:sz w:val="24"/>
          <w:szCs w:val="24"/>
          <w:lang w:eastAsia="pl-PL"/>
          <w14:ligatures w14:val="none"/>
        </w:rPr>
        <w:t>p.z.p</w:t>
      </w:r>
      <w:proofErr w:type="spellEnd"/>
      <w:r w:rsidRPr="00075D3A">
        <w:rPr>
          <w:rFonts w:ascii="Garamond" w:eastAsia="Times New Roman" w:hAnsi="Garamond" w:cs="Times New Roman"/>
          <w:spacing w:val="-6"/>
          <w:kern w:val="0"/>
          <w:sz w:val="24"/>
          <w:szCs w:val="24"/>
          <w:lang w:eastAsia="pl-PL"/>
          <w14:ligatures w14:val="none"/>
        </w:rPr>
        <w:t>.</w:t>
      </w:r>
    </w:p>
    <w:p w14:paraId="4A34084B" w14:textId="77777777" w:rsidR="00A4057F" w:rsidRPr="00075D3A" w:rsidRDefault="00A4057F" w:rsidP="00A4057F">
      <w:pPr>
        <w:autoSpaceDE w:val="0"/>
        <w:autoSpaceDN w:val="0"/>
        <w:adjustRightInd w:val="0"/>
        <w:spacing w:after="0" w:line="276" w:lineRule="auto"/>
        <w:ind w:left="1046" w:right="14" w:firstLine="230"/>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załącznik nr 6 do SIWZ</w:t>
      </w:r>
    </w:p>
    <w:p w14:paraId="492F0B99" w14:textId="77777777" w:rsidR="00A4057F" w:rsidRPr="00075D3A" w:rsidRDefault="00A4057F">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b/>
          <w:kern w:val="0"/>
          <w:sz w:val="24"/>
          <w:szCs w:val="24"/>
          <w:lang w:eastAsia="pl-PL"/>
          <w14:ligatures w14:val="none"/>
        </w:rPr>
        <w:t xml:space="preserve">Informacja z Krajowego Rejestru Karnego </w:t>
      </w:r>
      <w:r w:rsidRPr="00075D3A">
        <w:rPr>
          <w:rFonts w:ascii="Garamond" w:eastAsia="Times New Roman" w:hAnsi="Garamond" w:cs="Times New Roman"/>
          <w:kern w:val="0"/>
          <w:sz w:val="24"/>
          <w:szCs w:val="24"/>
          <w:lang w:eastAsia="pl-PL"/>
          <w14:ligatures w14:val="none"/>
        </w:rPr>
        <w:t>w zakresie dotyczącym podstaw wykluczenia</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wskazanych</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art.</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108</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ust.</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1</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pkt</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1,2</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4</w:t>
      </w:r>
      <w:r w:rsidRPr="00075D3A">
        <w:rPr>
          <w:rFonts w:ascii="Garamond" w:eastAsia="Times New Roman" w:hAnsi="Garamond" w:cs="Times New Roman"/>
          <w:spacing w:val="-7"/>
          <w:kern w:val="0"/>
          <w:sz w:val="24"/>
          <w:szCs w:val="24"/>
          <w:lang w:eastAsia="pl-PL"/>
          <w14:ligatures w14:val="none"/>
        </w:rPr>
        <w:t xml:space="preserve">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sporządzona</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nie</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wcześniej niż 6 miesięcy przed jej</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 xml:space="preserve">złożeniem </w:t>
      </w:r>
    </w:p>
    <w:p w14:paraId="2CDCCB11" w14:textId="77777777" w:rsidR="00A4057F" w:rsidRPr="00075D3A" w:rsidRDefault="00A4057F">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b/>
          <w:kern w:val="0"/>
          <w:sz w:val="24"/>
          <w:szCs w:val="24"/>
          <w:lang w:eastAsia="pl-PL"/>
          <w14:ligatures w14:val="none"/>
        </w:rPr>
        <w:t xml:space="preserve">Zaświadczenia właściwego naczelnika urzędu skarbowego </w:t>
      </w:r>
      <w:r w:rsidRPr="00075D3A">
        <w:rPr>
          <w:rFonts w:ascii="Garamond" w:eastAsia="Times New Roman" w:hAnsi="Garamond" w:cs="Times New Roman"/>
          <w:kern w:val="0"/>
          <w:sz w:val="24"/>
          <w:szCs w:val="24"/>
          <w:lang w:eastAsia="pl-PL"/>
          <w14:ligatures w14:val="none"/>
        </w:rPr>
        <w:t>potwierdzającego, że</w:t>
      </w:r>
      <w:r w:rsidRPr="00075D3A">
        <w:rPr>
          <w:rFonts w:ascii="Garamond" w:eastAsia="Times New Roman" w:hAnsi="Garamond" w:cs="Times New Roman"/>
          <w:spacing w:val="-2"/>
          <w:kern w:val="0"/>
          <w:sz w:val="24"/>
          <w:szCs w:val="24"/>
          <w:lang w:eastAsia="pl-PL"/>
          <w14:ligatures w14:val="none"/>
        </w:rPr>
        <w:t> </w:t>
      </w:r>
      <w:r w:rsidRPr="00075D3A">
        <w:rPr>
          <w:rFonts w:ascii="Garamond" w:eastAsia="Times New Roman" w:hAnsi="Garamond" w:cs="Times New Roman"/>
          <w:kern w:val="0"/>
          <w:sz w:val="24"/>
          <w:szCs w:val="24"/>
          <w:lang w:eastAsia="pl-PL"/>
          <w14:ligatures w14:val="none"/>
        </w:rPr>
        <w:t>wykonawca</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nie</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zalega</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opłacaniem</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podatków</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opłat,</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zakresie</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art.</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109</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ust.1</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 xml:space="preserve">pkt 1 ustawy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wystawionego nie wcześniej niż 3 miesiące przed jego złożeniem, a w przypadku zalegania z opłacaniem podatków lub opłat – także dokumentu potwierdzającego, że przed upływem terminu składania ofert wykonawca dokonał płatności należnych podatków lub opłat wraz z odsetkami lub grzywnami lub zawarł wiążące porozumienie w sprawie spłat tych</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należności;</w:t>
      </w:r>
    </w:p>
    <w:p w14:paraId="2D6726E4" w14:textId="77777777" w:rsidR="00A4057F" w:rsidRPr="00075D3A" w:rsidRDefault="00A4057F">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b/>
          <w:kern w:val="0"/>
          <w:sz w:val="24"/>
          <w:szCs w:val="24"/>
          <w:lang w:eastAsia="pl-PL"/>
          <w14:ligatures w14:val="none"/>
        </w:rPr>
        <w:t xml:space="preserve">Zaświadczenia albo innego dokumentu właściwej terenowej jednostki organizacyjnej Zakładu Ubezpieczeń Społecznych lub Kasy Rolniczego Ubezpieczenia Społecznego </w:t>
      </w:r>
      <w:r w:rsidRPr="00075D3A">
        <w:rPr>
          <w:rFonts w:ascii="Garamond" w:eastAsia="Times New Roman" w:hAnsi="Garamond" w:cs="Times New Roman"/>
          <w:kern w:val="0"/>
          <w:sz w:val="24"/>
          <w:szCs w:val="24"/>
          <w:lang w:eastAsia="pl-PL"/>
          <w14:ligatures w14:val="none"/>
        </w:rPr>
        <w:t xml:space="preserve">potwierdzającego, że wykonawca nie zalega z opłacaniem składek na ubezpieczenia społeczne lub zdrowotne, w zakresie art. 109 ust.1 pkt 1 ustawy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wystawionego nie wcześniej niż 3 miesiące przed jego złożeniem,</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przypadku</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zalegania</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opłacaniem</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składek</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 ubezpieczenie</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społeczne lub zdrowotne - także dokumentu potwierdzającego, że przed upływem terminu składania</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wykonawca</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dokonał</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płatności</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należnych</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składek</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wraz</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odsetkami</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lub grzywnami lub zawarł wiążące porozumienie w sprawie spłat tych</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należności;</w:t>
      </w:r>
    </w:p>
    <w:p w14:paraId="694BB8E4" w14:textId="1CBB7EFF" w:rsidR="00A4057F" w:rsidRPr="00075D3A" w:rsidRDefault="00A4057F">
      <w:pPr>
        <w:numPr>
          <w:ilvl w:val="1"/>
          <w:numId w:val="14"/>
        </w:numPr>
        <w:tabs>
          <w:tab w:val="left" w:pos="937"/>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b/>
          <w:kern w:val="0"/>
          <w:sz w:val="24"/>
          <w:szCs w:val="24"/>
          <w:lang w:eastAsia="pl-PL"/>
          <w14:ligatures w14:val="none"/>
        </w:rPr>
        <w:t>Odpis</w:t>
      </w:r>
      <w:r w:rsidRPr="00075D3A">
        <w:rPr>
          <w:rFonts w:ascii="Garamond" w:eastAsia="Times New Roman" w:hAnsi="Garamond" w:cs="Times New Roman"/>
          <w:b/>
          <w:spacing w:val="-15"/>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lub</w:t>
      </w:r>
      <w:r w:rsidRPr="00075D3A">
        <w:rPr>
          <w:rFonts w:ascii="Garamond" w:eastAsia="Times New Roman" w:hAnsi="Garamond" w:cs="Times New Roman"/>
          <w:b/>
          <w:spacing w:val="-14"/>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informacja</w:t>
      </w:r>
      <w:r w:rsidRPr="00075D3A">
        <w:rPr>
          <w:rFonts w:ascii="Garamond" w:eastAsia="Times New Roman" w:hAnsi="Garamond" w:cs="Times New Roman"/>
          <w:b/>
          <w:spacing w:val="-13"/>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z</w:t>
      </w:r>
      <w:r w:rsidRPr="00075D3A">
        <w:rPr>
          <w:rFonts w:ascii="Garamond" w:eastAsia="Times New Roman" w:hAnsi="Garamond" w:cs="Times New Roman"/>
          <w:b/>
          <w:spacing w:val="-13"/>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Krajowego</w:t>
      </w:r>
      <w:r w:rsidRPr="00075D3A">
        <w:rPr>
          <w:rFonts w:ascii="Garamond" w:eastAsia="Times New Roman" w:hAnsi="Garamond" w:cs="Times New Roman"/>
          <w:b/>
          <w:spacing w:val="-12"/>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Rejestru</w:t>
      </w:r>
      <w:r w:rsidRPr="00075D3A">
        <w:rPr>
          <w:rFonts w:ascii="Garamond" w:eastAsia="Times New Roman" w:hAnsi="Garamond" w:cs="Times New Roman"/>
          <w:b/>
          <w:spacing w:val="-10"/>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Sądowego</w:t>
      </w:r>
      <w:r w:rsidRPr="00075D3A">
        <w:rPr>
          <w:rFonts w:ascii="Garamond" w:eastAsia="Times New Roman" w:hAnsi="Garamond" w:cs="Times New Roman"/>
          <w:b/>
          <w:spacing w:val="-12"/>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lub</w:t>
      </w:r>
      <w:r w:rsidRPr="00075D3A">
        <w:rPr>
          <w:rFonts w:ascii="Garamond" w:eastAsia="Times New Roman" w:hAnsi="Garamond" w:cs="Times New Roman"/>
          <w:b/>
          <w:spacing w:val="-15"/>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z</w:t>
      </w:r>
      <w:r w:rsidRPr="00075D3A">
        <w:rPr>
          <w:rFonts w:ascii="Garamond" w:eastAsia="Times New Roman" w:hAnsi="Garamond" w:cs="Times New Roman"/>
          <w:b/>
          <w:spacing w:val="-13"/>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Centralnej</w:t>
      </w:r>
      <w:r w:rsidRPr="00075D3A">
        <w:rPr>
          <w:rFonts w:ascii="Garamond" w:eastAsia="Times New Roman" w:hAnsi="Garamond" w:cs="Times New Roman"/>
          <w:b/>
          <w:spacing w:val="-13"/>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Ewidencji i Informacji o Działalności Gospodarczej</w:t>
      </w:r>
      <w:r w:rsidRPr="00075D3A">
        <w:rPr>
          <w:rFonts w:ascii="Garamond" w:eastAsia="Times New Roman" w:hAnsi="Garamond" w:cs="Times New Roman"/>
          <w:kern w:val="0"/>
          <w:sz w:val="24"/>
          <w:szCs w:val="24"/>
          <w:lang w:eastAsia="pl-PL"/>
          <w14:ligatures w14:val="none"/>
        </w:rPr>
        <w:t xml:space="preserve">, w zakresie art. 109 ust. 1 pkt 4 ustawy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sporządzonych nie wcześniej niż 3 miesiące przed jej złożeniem, jeżeli odrębne przepisy wymagają wpisu do rejestru lub</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ewidencji</w:t>
      </w:r>
      <w:r w:rsidR="003C6D2D" w:rsidRPr="00075D3A">
        <w:rPr>
          <w:rFonts w:ascii="Garamond" w:eastAsia="Times New Roman" w:hAnsi="Garamond" w:cs="Times New Roman"/>
          <w:kern w:val="0"/>
          <w:sz w:val="24"/>
          <w:szCs w:val="24"/>
          <w:lang w:eastAsia="pl-PL"/>
          <w14:ligatures w14:val="none"/>
        </w:rPr>
        <w:t>.</w:t>
      </w:r>
    </w:p>
    <w:p w14:paraId="6A4920B4" w14:textId="7F2C73C5" w:rsidR="003C6D2D" w:rsidRPr="00075D3A" w:rsidRDefault="003C6D2D">
      <w:pPr>
        <w:numPr>
          <w:ilvl w:val="1"/>
          <w:numId w:val="14"/>
        </w:numPr>
        <w:tabs>
          <w:tab w:val="left" w:pos="937"/>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hAnsi="Garamond"/>
          <w:b/>
          <w:bCs/>
          <w:sz w:val="24"/>
          <w:szCs w:val="24"/>
        </w:rPr>
        <w:t>Zezwolenie na prowadzenie działalności w zakresie zagospodarowania odpadów</w:t>
      </w:r>
      <w:r w:rsidRPr="00075D3A">
        <w:rPr>
          <w:rFonts w:ascii="Garamond" w:hAnsi="Garamond"/>
          <w:sz w:val="24"/>
          <w:szCs w:val="24"/>
        </w:rPr>
        <w:t>, tj. składowanie, przetwarzanie w instalacji komunalnej na podstawie ustawy o odpadach z dnia 14 grudnia 2012 r. (Dz.U.2023r., poz. 1587 ze zm.),</w:t>
      </w:r>
    </w:p>
    <w:p w14:paraId="12789B78" w14:textId="3962ECC1" w:rsidR="003C6D2D" w:rsidRPr="00075D3A" w:rsidRDefault="003C6D2D">
      <w:pPr>
        <w:numPr>
          <w:ilvl w:val="1"/>
          <w:numId w:val="14"/>
        </w:numPr>
        <w:tabs>
          <w:tab w:val="left" w:pos="937"/>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hAnsi="Garamond"/>
          <w:b/>
          <w:bCs/>
          <w:sz w:val="24"/>
          <w:szCs w:val="24"/>
        </w:rPr>
        <w:lastRenderedPageBreak/>
        <w:t>Wpis do rejestru</w:t>
      </w:r>
      <w:r w:rsidRPr="00075D3A">
        <w:rPr>
          <w:rFonts w:ascii="Garamond" w:hAnsi="Garamond"/>
          <w:sz w:val="24"/>
          <w:szCs w:val="24"/>
        </w:rPr>
        <w:t xml:space="preserve"> podmiotów wprowadzających produkty, produkty w opakowaniach i gospodarujących odpadami, o którym mowa </w:t>
      </w:r>
      <w:r w:rsidRPr="00075D3A">
        <w:rPr>
          <w:rFonts w:ascii="Garamond" w:hAnsi="Garamond"/>
          <w:b/>
          <w:bCs/>
          <w:sz w:val="24"/>
          <w:szCs w:val="24"/>
        </w:rPr>
        <w:t>w art. 49 ust. 1 ustawy z dnia 14 grudnia 2012 r. o odpadach</w:t>
      </w:r>
      <w:r w:rsidRPr="00075D3A">
        <w:rPr>
          <w:rFonts w:ascii="Garamond" w:hAnsi="Garamond"/>
          <w:sz w:val="24"/>
          <w:szCs w:val="24"/>
        </w:rPr>
        <w:t xml:space="preserve"> (t. j. Dz.U.2023 r., poz. 1587 ze zm.);</w:t>
      </w:r>
    </w:p>
    <w:p w14:paraId="59A32B30" w14:textId="77777777" w:rsidR="00A4057F" w:rsidRPr="00075D3A" w:rsidRDefault="00A4057F">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b/>
          <w:kern w:val="0"/>
          <w:sz w:val="24"/>
          <w:szCs w:val="24"/>
          <w:lang w:eastAsia="pl-PL"/>
          <w14:ligatures w14:val="none"/>
        </w:rPr>
        <w:t>Wykaz</w:t>
      </w:r>
      <w:r w:rsidRPr="00075D3A">
        <w:rPr>
          <w:rFonts w:ascii="Garamond" w:eastAsia="Times New Roman" w:hAnsi="Garamond" w:cs="Times New Roman"/>
          <w:b/>
          <w:spacing w:val="-18"/>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usług</w:t>
      </w:r>
      <w:r w:rsidRPr="00075D3A">
        <w:rPr>
          <w:rFonts w:ascii="Garamond" w:eastAsia="Times New Roman" w:hAnsi="Garamond" w:cs="Times New Roman"/>
          <w:b/>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wykonanych,</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w:t>
      </w:r>
      <w:r w:rsidRPr="00075D3A">
        <w:rPr>
          <w:rFonts w:ascii="Garamond" w:eastAsia="Times New Roman" w:hAnsi="Garamond" w:cs="Times New Roman"/>
          <w:spacing w:val="-1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przypadku</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świadczeń</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okresowych</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lub</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ciągłych</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również wykonywanych,</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okresie</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ostatnich</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trzech</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lat</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przed</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upływem</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terminu</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składania</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 a</w:t>
      </w:r>
      <w:r w:rsidRPr="00075D3A">
        <w:rPr>
          <w:rFonts w:ascii="Garamond" w:eastAsia="Times New Roman" w:hAnsi="Garamond" w:cs="Times New Roman"/>
          <w:spacing w:val="-2"/>
          <w:kern w:val="0"/>
          <w:sz w:val="24"/>
          <w:szCs w:val="24"/>
          <w:lang w:eastAsia="pl-PL"/>
          <w14:ligatures w14:val="none"/>
        </w:rPr>
        <w:t> </w:t>
      </w:r>
      <w:r w:rsidRPr="00075D3A">
        <w:rPr>
          <w:rFonts w:ascii="Garamond" w:eastAsia="Times New Roman" w:hAnsi="Garamond" w:cs="Times New Roman"/>
          <w:kern w:val="0"/>
          <w:sz w:val="24"/>
          <w:szCs w:val="24"/>
          <w:lang w:eastAsia="pl-PL"/>
          <w14:ligatures w14:val="none"/>
        </w:rPr>
        <w:t>jeżeli</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okres</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prowadzenia</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działalności</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jest</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krótszy</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tym</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okresie,</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wraz</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podaniem ich</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wartości,</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przedmiotu,</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dat</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wykonania</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 podmiotów,</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rzecz</w:t>
      </w:r>
      <w:r w:rsidRPr="00075D3A">
        <w:rPr>
          <w:rFonts w:ascii="Garamond" w:eastAsia="Times New Roman" w:hAnsi="Garamond" w:cs="Times New Roman"/>
          <w:spacing w:val="-6"/>
          <w:kern w:val="0"/>
          <w:sz w:val="24"/>
          <w:szCs w:val="24"/>
          <w:lang w:eastAsia="pl-PL"/>
          <w14:ligatures w14:val="none"/>
        </w:rPr>
        <w:t xml:space="preserve">, których </w:t>
      </w:r>
      <w:r w:rsidRPr="00075D3A">
        <w:rPr>
          <w:rFonts w:ascii="Garamond" w:eastAsia="Times New Roman" w:hAnsi="Garamond" w:cs="Times New Roman"/>
          <w:kern w:val="0"/>
          <w:sz w:val="24"/>
          <w:szCs w:val="24"/>
          <w:lang w:eastAsia="pl-PL"/>
          <w14:ligatures w14:val="none"/>
        </w:rPr>
        <w:t>usługi</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 xml:space="preserve">zostały wykonane oraz załączeniem dowodów określających czy te usługi zostały wykonane lub są wykonywane należycie </w:t>
      </w:r>
      <w:r w:rsidRPr="00075D3A">
        <w:rPr>
          <w:rFonts w:ascii="Garamond" w:eastAsia="Times New Roman" w:hAnsi="Garamond" w:cs="Times New Roman"/>
          <w:b/>
          <w:bCs/>
          <w:kern w:val="0"/>
          <w:sz w:val="24"/>
          <w:szCs w:val="24"/>
          <w:lang w:eastAsia="pl-PL"/>
          <w14:ligatures w14:val="none"/>
        </w:rPr>
        <w:t>Za</w:t>
      </w:r>
      <w:r w:rsidRPr="00075D3A">
        <w:rPr>
          <w:rFonts w:ascii="Garamond" w:eastAsia="Times New Roman" w:hAnsi="Garamond" w:cs="Times New Roman"/>
          <w:b/>
          <w:kern w:val="0"/>
          <w:sz w:val="24"/>
          <w:szCs w:val="24"/>
          <w:lang w:eastAsia="pl-PL"/>
          <w14:ligatures w14:val="none"/>
        </w:rPr>
        <w:t>łącznik nr 4 do</w:t>
      </w:r>
      <w:r w:rsidRPr="00075D3A">
        <w:rPr>
          <w:rFonts w:ascii="Garamond" w:eastAsia="Times New Roman" w:hAnsi="Garamond" w:cs="Times New Roman"/>
          <w:b/>
          <w:spacing w:val="-5"/>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SWZ</w:t>
      </w:r>
      <w:r w:rsidRPr="00075D3A">
        <w:rPr>
          <w:rFonts w:ascii="Garamond" w:eastAsia="Times New Roman" w:hAnsi="Garamond" w:cs="Times New Roman"/>
          <w:kern w:val="0"/>
          <w:sz w:val="24"/>
          <w:szCs w:val="24"/>
          <w:lang w:eastAsia="pl-PL"/>
          <w14:ligatures w14:val="none"/>
        </w:rPr>
        <w:t>;</w:t>
      </w:r>
    </w:p>
    <w:p w14:paraId="63BCB25E" w14:textId="77777777" w:rsidR="00A4057F" w:rsidRPr="00075D3A" w:rsidRDefault="00A4057F" w:rsidP="00A4057F">
      <w:p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6B9C16A0" w14:textId="6187F48F" w:rsidR="003C6D2D" w:rsidRPr="00075D3A" w:rsidRDefault="003C6D2D">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b/>
          <w:kern w:val="0"/>
          <w:sz w:val="24"/>
          <w:szCs w:val="24"/>
          <w:lang w:eastAsia="pl-PL"/>
          <w14:ligatures w14:val="none"/>
        </w:rPr>
      </w:pPr>
      <w:r w:rsidRPr="00075D3A">
        <w:rPr>
          <w:rFonts w:ascii="Garamond" w:hAnsi="Garamond"/>
          <w:b/>
          <w:bCs/>
          <w:sz w:val="24"/>
          <w:szCs w:val="24"/>
        </w:rPr>
        <w:t>Wykazu osób</w:t>
      </w:r>
      <w:r w:rsidRPr="00075D3A">
        <w:rPr>
          <w:rFonts w:ascii="Garamond" w:hAnsi="Garamond"/>
          <w:sz w:val="24"/>
          <w:szCs w:val="24"/>
        </w:rPr>
        <w:t>, skierowanych przez Wykonawcę do realizacji zamówienia publicznego, w szczególności odpowiedzialnych za świadczenie usług, wraz z informacjami na temat ich doświadczenia niezbędnego do wykonania zamówienia publicznego, a także zakresu wykonywanych przez nie czynności oraz informacją o podstawie do dysponowania tymi osobami</w:t>
      </w:r>
      <w:r w:rsidRPr="00075D3A">
        <w:rPr>
          <w:rFonts w:ascii="Garamond" w:hAnsi="Garamond" w:cs="Arial"/>
          <w:sz w:val="24"/>
          <w:szCs w:val="24"/>
        </w:rPr>
        <w:t xml:space="preserve"> (Załącznik nr 5 do SWZ)</w:t>
      </w:r>
    </w:p>
    <w:p w14:paraId="5618BF83" w14:textId="77777777" w:rsidR="00A4057F" w:rsidRPr="00075D3A" w:rsidRDefault="00A4057F">
      <w:pPr>
        <w:numPr>
          <w:ilvl w:val="0"/>
          <w:numId w:val="14"/>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Jeżeli</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Wykonawca</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ma</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siedzibę</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lub</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miejsce</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zamieszkania</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poza</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granicami</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Rzeczypospolitej Polskiej:</w:t>
      </w:r>
    </w:p>
    <w:p w14:paraId="0E77F6A2" w14:textId="7E4075D7" w:rsidR="00A4057F" w:rsidRPr="00075D3A" w:rsidRDefault="00A4057F">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zamiast dokumentów, o których mowa w </w:t>
      </w:r>
      <w:r w:rsidR="0021056A" w:rsidRPr="00075D3A">
        <w:rPr>
          <w:rFonts w:ascii="Garamond" w:eastAsia="Times New Roman" w:hAnsi="Garamond" w:cs="Times New Roman"/>
          <w:kern w:val="0"/>
          <w:sz w:val="24"/>
          <w:szCs w:val="24"/>
          <w:lang w:eastAsia="pl-PL"/>
          <w14:ligatures w14:val="none"/>
        </w:rPr>
        <w:t xml:space="preserve">VII </w:t>
      </w:r>
      <w:r w:rsidRPr="00075D3A">
        <w:rPr>
          <w:rFonts w:ascii="Garamond" w:eastAsia="Times New Roman" w:hAnsi="Garamond" w:cs="Times New Roman"/>
          <w:kern w:val="0"/>
          <w:sz w:val="24"/>
          <w:szCs w:val="24"/>
          <w:lang w:eastAsia="pl-PL"/>
          <w14:ligatures w14:val="none"/>
        </w:rPr>
        <w:t xml:space="preserve">ust. 8 pkt 3,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21056A" w:rsidRPr="00075D3A">
        <w:rPr>
          <w:rFonts w:ascii="Garamond" w:eastAsia="Times New Roman" w:hAnsi="Garamond" w:cs="Times New Roman"/>
          <w:kern w:val="0"/>
          <w:sz w:val="24"/>
          <w:szCs w:val="24"/>
          <w:lang w:eastAsia="pl-PL"/>
          <w14:ligatures w14:val="none"/>
        </w:rPr>
        <w:t xml:space="preserve">VII </w:t>
      </w:r>
      <w:r w:rsidRPr="00075D3A">
        <w:rPr>
          <w:rFonts w:ascii="Garamond" w:eastAsia="Times New Roman" w:hAnsi="Garamond" w:cs="Times New Roman"/>
          <w:kern w:val="0"/>
          <w:sz w:val="24"/>
          <w:szCs w:val="24"/>
          <w:lang w:eastAsia="pl-PL"/>
          <w14:ligatures w14:val="none"/>
        </w:rPr>
        <w:t>ust. 8 pkt.3 - wystawione nie wcześniej niż 6 miesięcy przed jego</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złożeniem</w:t>
      </w:r>
    </w:p>
    <w:p w14:paraId="2B3D69DD" w14:textId="66AF3B32" w:rsidR="00A4057F" w:rsidRPr="00075D3A" w:rsidRDefault="00A4057F">
      <w:pPr>
        <w:numPr>
          <w:ilvl w:val="1"/>
          <w:numId w:val="14"/>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zaświadczenia, o którym mowa w</w:t>
      </w:r>
      <w:r w:rsidR="0021056A" w:rsidRPr="00075D3A">
        <w:rPr>
          <w:rFonts w:ascii="Garamond" w:eastAsia="Times New Roman" w:hAnsi="Garamond" w:cs="Times New Roman"/>
          <w:kern w:val="0"/>
          <w:sz w:val="24"/>
          <w:szCs w:val="24"/>
          <w:lang w:eastAsia="pl-PL"/>
          <w14:ligatures w14:val="none"/>
        </w:rPr>
        <w:t xml:space="preserve"> VII</w:t>
      </w:r>
      <w:r w:rsidRPr="00075D3A">
        <w:rPr>
          <w:rFonts w:ascii="Garamond" w:eastAsia="Times New Roman" w:hAnsi="Garamond" w:cs="Times New Roman"/>
          <w:kern w:val="0"/>
          <w:sz w:val="24"/>
          <w:szCs w:val="24"/>
          <w:lang w:eastAsia="pl-PL"/>
          <w14:ligatures w14:val="none"/>
        </w:rPr>
        <w:t xml:space="preserve"> ust. 8 pkt 4 i 5, odpisu lub informacji z Krajowego Rejestru Sądowego lub z Centralnej Ewidencji i Informacji o Działalności Gospodarczej, o których mowa w</w:t>
      </w:r>
      <w:r w:rsidR="0021056A" w:rsidRPr="00075D3A">
        <w:rPr>
          <w:rFonts w:ascii="Garamond" w:eastAsia="Times New Roman" w:hAnsi="Garamond" w:cs="Times New Roman"/>
          <w:kern w:val="0"/>
          <w:sz w:val="24"/>
          <w:szCs w:val="24"/>
          <w:lang w:eastAsia="pl-PL"/>
          <w14:ligatures w14:val="none"/>
        </w:rPr>
        <w:t xml:space="preserve"> VII</w:t>
      </w:r>
      <w:r w:rsidRPr="00075D3A">
        <w:rPr>
          <w:rFonts w:ascii="Garamond" w:eastAsia="Times New Roman" w:hAnsi="Garamond" w:cs="Times New Roman"/>
          <w:kern w:val="0"/>
          <w:sz w:val="24"/>
          <w:szCs w:val="24"/>
          <w:lang w:eastAsia="pl-PL"/>
          <w14:ligatures w14:val="none"/>
        </w:rPr>
        <w:t xml:space="preserve"> ust.</w:t>
      </w:r>
      <w:r w:rsidR="0021056A" w:rsidRPr="00075D3A">
        <w:rPr>
          <w:rFonts w:ascii="Garamond" w:eastAsia="Times New Roman" w:hAnsi="Garamond" w:cs="Times New Roman"/>
          <w:kern w:val="0"/>
          <w:sz w:val="24"/>
          <w:szCs w:val="24"/>
          <w:lang w:eastAsia="pl-PL"/>
          <w14:ligatures w14:val="none"/>
        </w:rPr>
        <w:t xml:space="preserve"> 8</w:t>
      </w:r>
      <w:r w:rsidRPr="00075D3A">
        <w:rPr>
          <w:rFonts w:ascii="Garamond" w:eastAsia="Times New Roman" w:hAnsi="Garamond" w:cs="Times New Roman"/>
          <w:kern w:val="0"/>
          <w:sz w:val="24"/>
          <w:szCs w:val="24"/>
          <w:lang w:eastAsia="pl-PL"/>
          <w14:ligatures w14:val="none"/>
        </w:rPr>
        <w:t xml:space="preserve"> pkt.6 składa dokument lub dokumenty wystawione w kraju, w którym wykonawca</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ma siedzibę lub miejsce zamieszkania, nie wcześniej niż 3 miesiące przed ich złożeniem, potwierdzające odpowiednio, że:</w:t>
      </w:r>
    </w:p>
    <w:p w14:paraId="6E1301EC" w14:textId="77777777" w:rsidR="00A4057F" w:rsidRPr="00075D3A" w:rsidRDefault="00A4057F">
      <w:pPr>
        <w:numPr>
          <w:ilvl w:val="2"/>
          <w:numId w:val="20"/>
        </w:numPr>
        <w:tabs>
          <w:tab w:val="left" w:pos="1560"/>
        </w:tabs>
        <w:autoSpaceDE w:val="0"/>
        <w:autoSpaceDN w:val="0"/>
        <w:adjustRightInd w:val="0"/>
        <w:spacing w:after="0" w:line="276" w:lineRule="auto"/>
        <w:ind w:left="1560"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nie naruszył obowiązków dotyczących płatności podatków, opłat lub składek na ubezpieczenie społeczne lub zdrowotne,</w:t>
      </w:r>
    </w:p>
    <w:p w14:paraId="6A3DB53D" w14:textId="77777777" w:rsidR="00A4057F" w:rsidRPr="00075D3A" w:rsidRDefault="00A4057F">
      <w:pPr>
        <w:numPr>
          <w:ilvl w:val="2"/>
          <w:numId w:val="20"/>
        </w:numPr>
        <w:tabs>
          <w:tab w:val="left" w:pos="1560"/>
        </w:tabs>
        <w:autoSpaceDE w:val="0"/>
        <w:autoSpaceDN w:val="0"/>
        <w:adjustRightInd w:val="0"/>
        <w:spacing w:after="0" w:line="276" w:lineRule="auto"/>
        <w:ind w:left="1560"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w:t>
      </w:r>
      <w:r w:rsidRPr="00075D3A">
        <w:rPr>
          <w:rFonts w:ascii="Garamond" w:eastAsia="Times New Roman" w:hAnsi="Garamond" w:cs="Times New Roman"/>
          <w:spacing w:val="-1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procedury.</w:t>
      </w:r>
    </w:p>
    <w:p w14:paraId="5C5EE4C3" w14:textId="77777777" w:rsidR="00A4057F" w:rsidRPr="00075D3A" w:rsidRDefault="00A4057F">
      <w:pPr>
        <w:numPr>
          <w:ilvl w:val="0"/>
          <w:numId w:val="14"/>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Jeżeli w kraju, w którym wykonawca ma siedzibę lub miejsce zamieszkania, nie wydaje się dokumentów, o których mowa w ust. 9, lub gdy dokumenty te nie odnoszą się do wszystkich przypadków wskazanych w SWZ, zastępuje się je odpowiednio w całości lub w części dokumentem zawierającym odpowiednio oświadczenie wykonawcy, </w:t>
      </w:r>
      <w:r w:rsidRPr="00075D3A">
        <w:rPr>
          <w:rFonts w:ascii="Garamond" w:eastAsia="Times New Roman" w:hAnsi="Garamond" w:cs="Times New Roman"/>
          <w:kern w:val="0"/>
          <w:sz w:val="24"/>
          <w:szCs w:val="24"/>
          <w:lang w:eastAsia="pl-PL"/>
          <w14:ligatures w14:val="none"/>
        </w:rPr>
        <w:lastRenderedPageBreak/>
        <w:t>ze wskazaniem</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osoby</w:t>
      </w:r>
      <w:r w:rsidRPr="00075D3A">
        <w:rPr>
          <w:rFonts w:ascii="Garamond" w:eastAsia="Times New Roman" w:hAnsi="Garamond" w:cs="Times New Roman"/>
          <w:spacing w:val="-1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albo</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osób</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uprawnionych</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jego</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reprezentacji,</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lub</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oświadczenie</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osoby, której dokument miał dotyczyć, złożone pod przysięgą, lub, jeżeli w kraju, w którym wykonawca ma siedzibę lub miejsce zamieszkania nie ma przepisów o oświadczeniu pod przysięgą,</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złożone</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przed</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organem</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sądowym</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lub</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administracyjnym,</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notariuszem,</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organem samorządu zawodowego lub gospodarczego, właściwym ze względu na siedzibę lub miejsce zamieszkania wykonawcy. Wymagania dotyczące terminu wystawienia dokumentów lub oświadczeń są analogiczne jak w ust.</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9.</w:t>
      </w:r>
    </w:p>
    <w:p w14:paraId="3F7AF37E" w14:textId="77777777" w:rsidR="00A4057F" w:rsidRPr="00075D3A" w:rsidRDefault="00A4057F">
      <w:pPr>
        <w:numPr>
          <w:ilvl w:val="0"/>
          <w:numId w:val="14"/>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dokumencie</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dane</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umożliwiające</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dostęp</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tych</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środków,</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także</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wówczas</w:t>
      </w:r>
      <w:r w:rsidRPr="00075D3A">
        <w:rPr>
          <w:rFonts w:ascii="Garamond" w:eastAsia="Times New Roman" w:hAnsi="Garamond" w:cs="Times New Roman"/>
          <w:spacing w:val="-9"/>
          <w:kern w:val="0"/>
          <w:sz w:val="24"/>
          <w:szCs w:val="24"/>
          <w:lang w:eastAsia="pl-PL"/>
          <w14:ligatures w14:val="none"/>
        </w:rPr>
        <w:t>, gdy</w:t>
      </w:r>
      <w:r w:rsidRPr="00075D3A">
        <w:rPr>
          <w:rFonts w:ascii="Garamond" w:eastAsia="Times New Roman" w:hAnsi="Garamond" w:cs="Times New Roman"/>
          <w:kern w:val="0"/>
          <w:sz w:val="24"/>
          <w:szCs w:val="24"/>
          <w:lang w:eastAsia="pl-PL"/>
          <w14:ligatures w14:val="none"/>
        </w:rPr>
        <w:t xml:space="preserve"> podmiotowym środkiem dowodowym jest oświadczenie, którego treść odpowiada zakresowi oświadczenia, o którym mowa w art. 125 ust. 1 ustawy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Wykonawca nie jest zobowiązany do złożenia podmiotowych środków dowodowych, które zamawiający posiada, jeżeli wykonawca wskaże te środki oraz potwierdzi ich prawidłowość i aktualność.</w:t>
      </w:r>
    </w:p>
    <w:p w14:paraId="6ADBFCC4" w14:textId="77777777" w:rsidR="00A4057F" w:rsidRPr="00075D3A" w:rsidRDefault="00A4057F">
      <w:pPr>
        <w:numPr>
          <w:ilvl w:val="0"/>
          <w:numId w:val="14"/>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W zakresie nieuregulowanym ustawą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lub niniejszą SWZ do oświadczeń i dokumentów składanych przez Wykonawcę w postępowaniu, zastosowanie mają</w:t>
      </w:r>
      <w:r w:rsidRPr="00075D3A">
        <w:rPr>
          <w:rFonts w:ascii="Garamond" w:eastAsia="Times New Roman" w:hAnsi="Garamond" w:cs="Times New Roman"/>
          <w:spacing w:val="-3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przepisy rozporządzenia</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Ministra</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Rozwoju,</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Pracy</w:t>
      </w:r>
      <w:r w:rsidRPr="00075D3A">
        <w:rPr>
          <w:rFonts w:ascii="Garamond" w:eastAsia="Times New Roman" w:hAnsi="Garamond" w:cs="Times New Roman"/>
          <w:spacing w:val="-1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Technologii</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dnia</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23</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grudnia</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2020</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w</w:t>
      </w:r>
      <w:r w:rsidRPr="00075D3A">
        <w:rPr>
          <w:rFonts w:ascii="Garamond" w:eastAsia="Times New Roman" w:hAnsi="Garamond" w:cs="Times New Roman"/>
          <w:i/>
          <w:spacing w:val="-13"/>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 xml:space="preserve">sprawie podmiotowych środków dowodowych oraz innych dokumentów lub oświadczeń, jakich może żądać zamawiający od wykonawcy </w:t>
      </w:r>
      <w:r w:rsidRPr="00075D3A">
        <w:rPr>
          <w:rFonts w:ascii="Garamond" w:eastAsia="Times New Roman" w:hAnsi="Garamond" w:cs="Times New Roman"/>
          <w:kern w:val="0"/>
          <w:sz w:val="24"/>
          <w:szCs w:val="24"/>
          <w:lang w:eastAsia="pl-PL"/>
          <w14:ligatures w14:val="none"/>
        </w:rPr>
        <w:t>(Dz. U. z 2020 r. poz. 2415; zwanym dalej ,,</w:t>
      </w:r>
      <w:proofErr w:type="spellStart"/>
      <w:r w:rsidRPr="00075D3A">
        <w:rPr>
          <w:rFonts w:ascii="Garamond" w:eastAsia="Times New Roman" w:hAnsi="Garamond" w:cs="Times New Roman"/>
          <w:kern w:val="0"/>
          <w:sz w:val="24"/>
          <w:szCs w:val="24"/>
          <w:lang w:eastAsia="pl-PL"/>
          <w14:ligatures w14:val="none"/>
        </w:rPr>
        <w:t>r.p.ś.d</w:t>
      </w:r>
      <w:proofErr w:type="spellEnd"/>
      <w:r w:rsidRPr="00075D3A">
        <w:rPr>
          <w:rFonts w:ascii="Garamond" w:eastAsia="Times New Roman" w:hAnsi="Garamond" w:cs="Times New Roman"/>
          <w:kern w:val="0"/>
          <w:sz w:val="24"/>
          <w:szCs w:val="24"/>
          <w:lang w:eastAsia="pl-PL"/>
          <w14:ligatures w14:val="none"/>
        </w:rPr>
        <w:t>.’’)</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oraz</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przepisy</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rozporządzenia</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Prezesa</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Rady</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Ministrów</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dnia</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30</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grudnia</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2020</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 xml:space="preserve">r. </w:t>
      </w:r>
      <w:r w:rsidRPr="00075D3A">
        <w:rPr>
          <w:rFonts w:ascii="Garamond" w:eastAsia="Times New Roman" w:hAnsi="Garamond" w:cs="Times New Roman"/>
          <w:i/>
          <w:kern w:val="0"/>
          <w:sz w:val="24"/>
          <w:szCs w:val="24"/>
          <w:lang w:eastAsia="pl-PL"/>
          <w14:ligatures w14:val="none"/>
        </w:rPr>
        <w:t>w sprawie sposobu sporządzania i przekazywania informacji oraz wymagań technicznych dla</w:t>
      </w:r>
      <w:r w:rsidRPr="00075D3A">
        <w:rPr>
          <w:rFonts w:ascii="Garamond" w:eastAsia="Times New Roman" w:hAnsi="Garamond" w:cs="Times New Roman"/>
          <w:i/>
          <w:spacing w:val="-16"/>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dokumentów</w:t>
      </w:r>
      <w:r w:rsidRPr="00075D3A">
        <w:rPr>
          <w:rFonts w:ascii="Garamond" w:eastAsia="Times New Roman" w:hAnsi="Garamond" w:cs="Times New Roman"/>
          <w:i/>
          <w:spacing w:val="-15"/>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elektronicznych</w:t>
      </w:r>
      <w:r w:rsidRPr="00075D3A">
        <w:rPr>
          <w:rFonts w:ascii="Garamond" w:eastAsia="Times New Roman" w:hAnsi="Garamond" w:cs="Times New Roman"/>
          <w:i/>
          <w:spacing w:val="-16"/>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oraz</w:t>
      </w:r>
      <w:r w:rsidRPr="00075D3A">
        <w:rPr>
          <w:rFonts w:ascii="Garamond" w:eastAsia="Times New Roman" w:hAnsi="Garamond" w:cs="Times New Roman"/>
          <w:i/>
          <w:spacing w:val="-14"/>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środków</w:t>
      </w:r>
      <w:r w:rsidRPr="00075D3A">
        <w:rPr>
          <w:rFonts w:ascii="Garamond" w:eastAsia="Times New Roman" w:hAnsi="Garamond" w:cs="Times New Roman"/>
          <w:i/>
          <w:spacing w:val="-16"/>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komunikacji</w:t>
      </w:r>
      <w:r w:rsidRPr="00075D3A">
        <w:rPr>
          <w:rFonts w:ascii="Garamond" w:eastAsia="Times New Roman" w:hAnsi="Garamond" w:cs="Times New Roman"/>
          <w:i/>
          <w:spacing w:val="-15"/>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elektronicznej</w:t>
      </w:r>
      <w:r w:rsidRPr="00075D3A">
        <w:rPr>
          <w:rFonts w:ascii="Garamond" w:eastAsia="Times New Roman" w:hAnsi="Garamond" w:cs="Times New Roman"/>
          <w:i/>
          <w:spacing w:val="-15"/>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w</w:t>
      </w:r>
      <w:r w:rsidRPr="00075D3A">
        <w:rPr>
          <w:rFonts w:ascii="Garamond" w:eastAsia="Times New Roman" w:hAnsi="Garamond" w:cs="Times New Roman"/>
          <w:i/>
          <w:spacing w:val="-15"/>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 xml:space="preserve">postępowaniu o udzielenie zamówienia publicznego lub konkursie </w:t>
      </w:r>
      <w:r w:rsidRPr="00075D3A">
        <w:rPr>
          <w:rFonts w:ascii="Garamond" w:eastAsia="Times New Roman" w:hAnsi="Garamond" w:cs="Times New Roman"/>
          <w:kern w:val="0"/>
          <w:sz w:val="24"/>
          <w:szCs w:val="24"/>
          <w:lang w:eastAsia="pl-PL"/>
          <w14:ligatures w14:val="none"/>
        </w:rPr>
        <w:t>(Dz.U. z 2020 r. poz. 2452 zwanym dalej</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t>
      </w:r>
      <w:proofErr w:type="spellStart"/>
      <w:r w:rsidRPr="00075D3A">
        <w:rPr>
          <w:rFonts w:ascii="Garamond" w:eastAsia="Times New Roman" w:hAnsi="Garamond" w:cs="Times New Roman"/>
          <w:kern w:val="0"/>
          <w:sz w:val="24"/>
          <w:szCs w:val="24"/>
          <w:lang w:eastAsia="pl-PL"/>
          <w14:ligatures w14:val="none"/>
        </w:rPr>
        <w:t>r.d.e</w:t>
      </w:r>
      <w:proofErr w:type="spellEnd"/>
      <w:r w:rsidRPr="00075D3A">
        <w:rPr>
          <w:rFonts w:ascii="Garamond" w:eastAsia="Times New Roman" w:hAnsi="Garamond" w:cs="Times New Roman"/>
          <w:kern w:val="0"/>
          <w:sz w:val="24"/>
          <w:szCs w:val="24"/>
          <w:lang w:eastAsia="pl-PL"/>
          <w14:ligatures w14:val="none"/>
        </w:rPr>
        <w:t>.’’)</w:t>
      </w:r>
    </w:p>
    <w:p w14:paraId="147CDCCC" w14:textId="77777777" w:rsidR="00A4057F" w:rsidRPr="00075D3A" w:rsidRDefault="00A4057F" w:rsidP="00A4057F">
      <w:pPr>
        <w:tabs>
          <w:tab w:val="left" w:pos="851"/>
        </w:tabs>
        <w:autoSpaceDE w:val="0"/>
        <w:autoSpaceDN w:val="0"/>
        <w:adjustRightInd w:val="0"/>
        <w:spacing w:after="0" w:line="276" w:lineRule="auto"/>
        <w:ind w:left="851" w:right="14"/>
        <w:jc w:val="both"/>
        <w:rPr>
          <w:rFonts w:ascii="Garamond" w:eastAsia="Times New Roman" w:hAnsi="Garamond" w:cs="Times New Roman"/>
          <w:kern w:val="0"/>
          <w:sz w:val="24"/>
          <w:szCs w:val="24"/>
          <w:lang w:eastAsia="pl-PL"/>
          <w14:ligatures w14:val="none"/>
        </w:rPr>
      </w:pPr>
    </w:p>
    <w:p w14:paraId="152F3FAD"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50AA80DA" w14:textId="77777777" w:rsidR="00A4057F" w:rsidRPr="00075D3A" w:rsidRDefault="00A4057F">
      <w:pPr>
        <w:numPr>
          <w:ilvl w:val="0"/>
          <w:numId w:val="18"/>
        </w:numPr>
        <w:tabs>
          <w:tab w:val="left" w:pos="567"/>
        </w:tabs>
        <w:autoSpaceDE w:val="0"/>
        <w:autoSpaceDN w:val="0"/>
        <w:adjustRightInd w:val="0"/>
        <w:spacing w:after="0" w:line="276" w:lineRule="auto"/>
        <w:ind w:left="567"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Poleganie na zasobach innych</w:t>
      </w:r>
      <w:r w:rsidRPr="00075D3A">
        <w:rPr>
          <w:rFonts w:ascii="Garamond" w:eastAsia="Times New Roman" w:hAnsi="Garamond" w:cs="Times New Roman"/>
          <w:b/>
          <w:bCs/>
          <w:spacing w:val="-2"/>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podmiotów</w:t>
      </w:r>
    </w:p>
    <w:p w14:paraId="381DFD18" w14:textId="77777777" w:rsidR="00A4057F" w:rsidRPr="00075D3A" w:rsidRDefault="00A4057F">
      <w:pPr>
        <w:numPr>
          <w:ilvl w:val="0"/>
          <w:numId w:val="13"/>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Wykonawca może w celu potwierdzenia spełniania warunków udziału w postępowaniu w odniesieniu do konkretnego zamówienia, lub jego części, polegać na zdolnościach technicznych lub zawodowych lub sytuacji finansowej lub ekonomicznej podmiotów udostępniających zasoby, niezależnie od charakteru prawnego łączących go z nimi stosunków</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prawnych.</w:t>
      </w:r>
    </w:p>
    <w:p w14:paraId="718349A6" w14:textId="77777777" w:rsidR="00A4057F" w:rsidRPr="00075D3A" w:rsidRDefault="00A4057F">
      <w:pPr>
        <w:numPr>
          <w:ilvl w:val="0"/>
          <w:numId w:val="13"/>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Wymagania dotyczące polegania na zdolnościach lub sytuacjach innych podmiotów, o których mowa w</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ust.1:</w:t>
      </w:r>
    </w:p>
    <w:p w14:paraId="54AD4D87" w14:textId="77777777" w:rsidR="00A4057F" w:rsidRPr="00075D3A" w:rsidRDefault="00A4057F">
      <w:pPr>
        <w:numPr>
          <w:ilvl w:val="1"/>
          <w:numId w:val="13"/>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Wykonawca, który polega na zdolnościach lub sytuacji innych podmiotów musi udowodnić Zamawiającemu, że realizując zamówienie, będzie dysponował niezbędnymi zasobami tych podmiotów, w szczególności przedstawiając zobowiązanie</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tych</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podmiotów</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oddania</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mu</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dyspozycji</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niezbędnych</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zasobów</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 potrzeby realizacji zamówienia lub inny podmiotowy środek dowodowy potwierdzający tą</w:t>
      </w:r>
      <w:r w:rsidRPr="00075D3A">
        <w:rPr>
          <w:rFonts w:ascii="Garamond" w:eastAsia="Times New Roman" w:hAnsi="Garamond" w:cs="Times New Roman"/>
          <w:spacing w:val="-5"/>
          <w:kern w:val="0"/>
          <w:sz w:val="24"/>
          <w:szCs w:val="24"/>
          <w:lang w:eastAsia="pl-PL"/>
          <w14:ligatures w14:val="none"/>
        </w:rPr>
        <w:t> </w:t>
      </w:r>
      <w:r w:rsidRPr="00075D3A">
        <w:rPr>
          <w:rFonts w:ascii="Garamond" w:eastAsia="Times New Roman" w:hAnsi="Garamond" w:cs="Times New Roman"/>
          <w:kern w:val="0"/>
          <w:sz w:val="24"/>
          <w:szCs w:val="24"/>
          <w:lang w:eastAsia="pl-PL"/>
          <w14:ligatures w14:val="none"/>
        </w:rPr>
        <w:t>okoliczność;</w:t>
      </w:r>
    </w:p>
    <w:p w14:paraId="1784275C" w14:textId="77777777" w:rsidR="00A4057F" w:rsidRPr="00075D3A" w:rsidRDefault="00A4057F">
      <w:pPr>
        <w:numPr>
          <w:ilvl w:val="1"/>
          <w:numId w:val="13"/>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wykonawcy.</w:t>
      </w:r>
    </w:p>
    <w:p w14:paraId="43E6BCCD" w14:textId="77777777" w:rsidR="00A4057F" w:rsidRPr="00075D3A" w:rsidRDefault="00A4057F">
      <w:pPr>
        <w:numPr>
          <w:ilvl w:val="1"/>
          <w:numId w:val="13"/>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wymagane.</w:t>
      </w:r>
    </w:p>
    <w:p w14:paraId="05E5F026" w14:textId="77777777" w:rsidR="00A4057F" w:rsidRPr="00075D3A" w:rsidRDefault="00A4057F">
      <w:pPr>
        <w:numPr>
          <w:ilvl w:val="1"/>
          <w:numId w:val="13"/>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winy.</w:t>
      </w:r>
    </w:p>
    <w:p w14:paraId="613A95F4" w14:textId="77777777" w:rsidR="00A4057F" w:rsidRPr="00075D3A" w:rsidRDefault="00A4057F">
      <w:pPr>
        <w:numPr>
          <w:ilvl w:val="1"/>
          <w:numId w:val="13"/>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zastąpił</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ten</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podmiot</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innym</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podmiotem</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lub</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podmiotami</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albo</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wykazał, że samodzielnie spełnia warunki udziału w postępowaniu. Wykonawca nie może, po upływie</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terminu</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składania</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wniosków</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dopuszczenie</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udziału</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postępowaniu</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albo ofert, powoływać się na zdolności lub sytuację podmiotów udostępniających zasoby, jeżeli na etapie składania wniosków o dopuszczenie do udziału w postępowaniu albo ofert nie polegał on w danym zakresie na zdolnościach lub sytuacji podmiotów udostępniających</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zasoby.</w:t>
      </w:r>
    </w:p>
    <w:p w14:paraId="1F979BAB" w14:textId="77777777" w:rsidR="00A4057F" w:rsidRPr="00075D3A" w:rsidRDefault="00A4057F">
      <w:pPr>
        <w:numPr>
          <w:ilvl w:val="0"/>
          <w:numId w:val="13"/>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 celu oceny, czy Wykonawca polegając na zdolnościach lub sytuacji innych</w:t>
      </w:r>
      <w:r w:rsidRPr="00075D3A">
        <w:rPr>
          <w:rFonts w:ascii="Garamond" w:eastAsia="Times New Roman" w:hAnsi="Garamond" w:cs="Times New Roman"/>
          <w:spacing w:val="-2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podmiotów na zasadach określonych w ust. 2, będzie dysponował niezbędnymi zasobami w stopniu umożliwiającym należyte wykonanie zamówienia publicznego oraz oceny, czy stosunek łączący Wykonawcę z tymi podmiotami gwarantuje rzeczywisty</w:t>
      </w:r>
      <w:r w:rsidRPr="00075D3A">
        <w:rPr>
          <w:rFonts w:ascii="Garamond" w:eastAsia="Times New Roman" w:hAnsi="Garamond" w:cs="Times New Roman"/>
          <w:spacing w:val="-4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dostęp do ich zasobów, a także w celu wykazania braku wobec tych podmiotów podstaw do wykluczenia oraz spełniania, w zakresie, w jakim powołuje się na ich zasoby, warunków udziału w postępowaniu,</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Wykonawca:</w:t>
      </w:r>
    </w:p>
    <w:p w14:paraId="163BA36D" w14:textId="77777777" w:rsidR="00A4057F" w:rsidRPr="00075D3A" w:rsidRDefault="00A4057F">
      <w:pPr>
        <w:numPr>
          <w:ilvl w:val="1"/>
          <w:numId w:val="13"/>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składa wraz z ofertą zobowiązanie innego podmiotu do udostępnienia niezbędnych zasobów</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Wykonawcy</w:t>
      </w:r>
    </w:p>
    <w:p w14:paraId="08F937D6" w14:textId="77777777" w:rsidR="00A4057F" w:rsidRPr="00075D3A" w:rsidRDefault="00A4057F">
      <w:pPr>
        <w:numPr>
          <w:ilvl w:val="1"/>
          <w:numId w:val="13"/>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składa wraz z ofertą </w:t>
      </w:r>
      <w:r w:rsidRPr="00075D3A">
        <w:rPr>
          <w:rFonts w:ascii="Garamond" w:eastAsia="Times New Roman" w:hAnsi="Garamond" w:cs="Times New Roman"/>
          <w:b/>
          <w:kern w:val="0"/>
          <w:sz w:val="24"/>
          <w:szCs w:val="24"/>
          <w:lang w:eastAsia="pl-PL"/>
          <w14:ligatures w14:val="none"/>
        </w:rPr>
        <w:t xml:space="preserve">Jednolity Europejski Dokument Zamówienia (ESPD) </w:t>
      </w:r>
      <w:r w:rsidRPr="00075D3A">
        <w:rPr>
          <w:rFonts w:ascii="Garamond" w:eastAsia="Times New Roman" w:hAnsi="Garamond" w:cs="Times New Roman"/>
          <w:kern w:val="0"/>
          <w:sz w:val="24"/>
          <w:szCs w:val="24"/>
          <w:lang w:eastAsia="pl-PL"/>
          <w14:ligatures w14:val="none"/>
        </w:rPr>
        <w:t>dotyczący tych podmiotów, w zakresie wskazanym w Części II Sekcji C ESPD (</w:t>
      </w:r>
      <w:r w:rsidRPr="00075D3A">
        <w:rPr>
          <w:rFonts w:ascii="Garamond" w:eastAsia="Times New Roman" w:hAnsi="Garamond" w:cs="Times New Roman"/>
          <w:i/>
          <w:kern w:val="0"/>
          <w:sz w:val="24"/>
          <w:szCs w:val="24"/>
          <w:lang w:eastAsia="pl-PL"/>
          <w14:ligatures w14:val="none"/>
        </w:rPr>
        <w:t>Informacje na temat polegania na zdolności innych</w:t>
      </w:r>
      <w:r w:rsidRPr="00075D3A">
        <w:rPr>
          <w:rFonts w:ascii="Garamond" w:eastAsia="Times New Roman" w:hAnsi="Garamond" w:cs="Times New Roman"/>
          <w:i/>
          <w:spacing w:val="-2"/>
          <w:kern w:val="0"/>
          <w:sz w:val="24"/>
          <w:szCs w:val="24"/>
          <w:lang w:eastAsia="pl-PL"/>
          <w14:ligatures w14:val="none"/>
        </w:rPr>
        <w:t xml:space="preserve"> </w:t>
      </w:r>
      <w:r w:rsidRPr="00075D3A">
        <w:rPr>
          <w:rFonts w:ascii="Garamond" w:eastAsia="Times New Roman" w:hAnsi="Garamond" w:cs="Times New Roman"/>
          <w:i/>
          <w:kern w:val="0"/>
          <w:sz w:val="24"/>
          <w:szCs w:val="24"/>
          <w:lang w:eastAsia="pl-PL"/>
          <w14:ligatures w14:val="none"/>
        </w:rPr>
        <w:t>podmiotów</w:t>
      </w:r>
      <w:r w:rsidRPr="00075D3A">
        <w:rPr>
          <w:rFonts w:ascii="Garamond" w:eastAsia="Times New Roman" w:hAnsi="Garamond" w:cs="Times New Roman"/>
          <w:kern w:val="0"/>
          <w:sz w:val="24"/>
          <w:szCs w:val="24"/>
          <w:lang w:eastAsia="pl-PL"/>
          <w14:ligatures w14:val="none"/>
        </w:rPr>
        <w:t>);</w:t>
      </w:r>
    </w:p>
    <w:p w14:paraId="5BDFB8CC" w14:textId="77777777" w:rsidR="00A4057F" w:rsidRPr="00075D3A" w:rsidRDefault="00A4057F">
      <w:pPr>
        <w:numPr>
          <w:ilvl w:val="1"/>
          <w:numId w:val="13"/>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 terminie określonym w Rozdziale VII ust. 8 SWZ, przedkłada w odniesieniu do tych podmiotów oświadczenia i dokumenty potwierdzające, że nie zachodzą wobec tego podmiotu podstawy wykluczenia z postępowania, które zostały przewidziane względem</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Wykonawcy.</w:t>
      </w:r>
    </w:p>
    <w:p w14:paraId="30C162D2"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05F8DDAC" w14:textId="77777777" w:rsidR="00A4057F" w:rsidRPr="00075D3A" w:rsidRDefault="00A4057F">
      <w:pPr>
        <w:numPr>
          <w:ilvl w:val="0"/>
          <w:numId w:val="18"/>
        </w:numPr>
        <w:tabs>
          <w:tab w:val="left" w:pos="567"/>
        </w:tabs>
        <w:autoSpaceDE w:val="0"/>
        <w:autoSpaceDN w:val="0"/>
        <w:adjustRightInd w:val="0"/>
        <w:spacing w:after="0" w:line="276" w:lineRule="auto"/>
        <w:ind w:left="567"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Informacja dla wykonawców wspólnie ubiegających się o udzielenie zamówienia (spółki cywilne/</w:t>
      </w:r>
      <w:r w:rsidRPr="00075D3A">
        <w:rPr>
          <w:rFonts w:ascii="Garamond" w:eastAsia="Times New Roman" w:hAnsi="Garamond" w:cs="Times New Roman"/>
          <w:b/>
          <w:bCs/>
          <w:spacing w:val="-1"/>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konsorcja)</w:t>
      </w:r>
    </w:p>
    <w:p w14:paraId="375CB89F" w14:textId="77777777" w:rsidR="00A4057F" w:rsidRPr="00075D3A" w:rsidRDefault="00A4057F">
      <w:pPr>
        <w:numPr>
          <w:ilvl w:val="0"/>
          <w:numId w:val="1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Wykonawcy mogą wspólnie ubiegać się o udzielenie zamówienia. W takim przypadku Wykonawcy ustanawiają pełnomocnika do reprezentowania ich w postępowaniu albo do reprezentowania i zawarcia umowy w sprawie zamówienia</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publicznego.</w:t>
      </w:r>
    </w:p>
    <w:p w14:paraId="7B237AE2" w14:textId="77777777" w:rsidR="00A4057F" w:rsidRPr="00075D3A" w:rsidRDefault="00A4057F">
      <w:pPr>
        <w:numPr>
          <w:ilvl w:val="0"/>
          <w:numId w:val="1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Wszelka korespondencja prowadzona będzie wyłącznie z</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pełnomocnikiem</w:t>
      </w:r>
    </w:p>
    <w:p w14:paraId="1B2E291D" w14:textId="77777777" w:rsidR="00A4057F" w:rsidRPr="00075D3A" w:rsidRDefault="00A4057F">
      <w:pPr>
        <w:numPr>
          <w:ilvl w:val="0"/>
          <w:numId w:val="12"/>
        </w:numPr>
        <w:tabs>
          <w:tab w:val="left" w:pos="541"/>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przypadku</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Wykonawców</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wspólnie</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ubiegających</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się</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udzielenie</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zamówienia,</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 xml:space="preserve">Jednolity Europejski Dokument Zamówienia (ESPD) składa każdy z Wykonawców wspólnie ubiegających się o zamówienie. Oświadczenie te wstępnie potwierdza spełnianie warunków </w:t>
      </w:r>
      <w:r w:rsidRPr="00075D3A">
        <w:rPr>
          <w:rFonts w:ascii="Garamond" w:eastAsia="Times New Roman" w:hAnsi="Garamond" w:cs="Times New Roman"/>
          <w:kern w:val="0"/>
          <w:sz w:val="24"/>
          <w:szCs w:val="24"/>
          <w:lang w:eastAsia="pl-PL"/>
          <w14:ligatures w14:val="none"/>
        </w:rPr>
        <w:lastRenderedPageBreak/>
        <w:t>udziału w postępowaniu oraz brak podstaw do wykluczenia w zakresie, w którym każdy z Wykonawców wykazuje spełnianie warunków udziału w postępowaniu oraz brak podstaw do wykluczenia.</w:t>
      </w:r>
    </w:p>
    <w:p w14:paraId="54EBFE7F" w14:textId="59CBC7D9" w:rsidR="00A4057F" w:rsidRPr="00075D3A" w:rsidRDefault="00A4057F">
      <w:pPr>
        <w:numPr>
          <w:ilvl w:val="0"/>
          <w:numId w:val="12"/>
        </w:numPr>
        <w:tabs>
          <w:tab w:val="left" w:pos="615"/>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 przypadku wykonawców wspólnie ubiegających się o udzielenie zamówienia oceniana będzie łącznie ich: zdolność techniczna i zawodowa, a także sytuacja ekonomiczna i finansowa oraz posiadanie kompetencji lub uprawnień do prowadzenia określonej działalności zawodowej, o ile obowiązek taki wynika z odrębnych przepisów (w przypadku wykonawców wspólnie ubiegających się o udzielenie zamówienia – wymagania w tym zakresie może spełniać jeden, kilku lub łącznie wszyscy wykonawcy). Natomiast brak podstaw wykluczenia będzie oceniany w odniesieniu do każdego z wykonawców</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niezależnie.</w:t>
      </w:r>
    </w:p>
    <w:p w14:paraId="7C8F3A7B" w14:textId="77777777" w:rsidR="00A4057F" w:rsidRPr="00075D3A" w:rsidRDefault="00A4057F">
      <w:pPr>
        <w:numPr>
          <w:ilvl w:val="0"/>
          <w:numId w:val="1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przypadku</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wykonawców</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wspólnie</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ubiegających</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się</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udzielenie</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zamówienia,</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 xml:space="preserve">warunek dotyczący uprawnień do prowadzenia określonej działalności gospodarczej lub zawodowej, o którym mowa w art. 112 ust. 2 pkt 2 ustawy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jest spełniony, jeżeli co najmniej jeden z wykonawców wspólnie ubiegających się o udzielenie zamówienia posiada</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uprawnienia</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t>
      </w:r>
      <w:r w:rsidRPr="00075D3A">
        <w:rPr>
          <w:rFonts w:ascii="Garamond" w:eastAsia="Times New Roman" w:hAnsi="Garamond" w:cs="Times New Roman"/>
          <w:spacing w:val="-6"/>
          <w:kern w:val="0"/>
          <w:sz w:val="24"/>
          <w:szCs w:val="24"/>
          <w:lang w:eastAsia="pl-PL"/>
          <w14:ligatures w14:val="none"/>
        </w:rPr>
        <w:t> </w:t>
      </w:r>
      <w:r w:rsidRPr="00075D3A">
        <w:rPr>
          <w:rFonts w:ascii="Garamond" w:eastAsia="Times New Roman" w:hAnsi="Garamond" w:cs="Times New Roman"/>
          <w:kern w:val="0"/>
          <w:sz w:val="24"/>
          <w:szCs w:val="24"/>
          <w:lang w:eastAsia="pl-PL"/>
          <w14:ligatures w14:val="none"/>
        </w:rPr>
        <w:t>prowadzenia</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określonej</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działalności</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gospodarczej</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lub</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zawodowej i zrealizuje roboty budowlane, dostawy lub usługi, do których realizacji te uprawnienia są wymagane.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wymagane.</w:t>
      </w:r>
    </w:p>
    <w:p w14:paraId="1DC3738D" w14:textId="77777777" w:rsidR="00A4057F" w:rsidRPr="00075D3A" w:rsidRDefault="00A4057F" w:rsidP="00A4057F">
      <w:p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ab/>
        <w:t>W takich przypadkach wykonawcy wspólnie ubiegający się o udzielenie zamówienia dołączają</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oferty</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oświadczenie,</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którego</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wynika,</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które</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roboty</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budowlane,</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dostawy</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lub usługi wykonają poszczególni</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wykonawcy.</w:t>
      </w:r>
    </w:p>
    <w:p w14:paraId="6E34AD3B" w14:textId="77777777" w:rsidR="00A4057F" w:rsidRPr="00075D3A" w:rsidRDefault="00A4057F" w:rsidP="00A4057F">
      <w:pPr>
        <w:autoSpaceDE w:val="0"/>
        <w:autoSpaceDN w:val="0"/>
        <w:adjustRightInd w:val="0"/>
        <w:spacing w:after="0" w:line="276" w:lineRule="auto"/>
        <w:ind w:left="586" w:right="14" w:hanging="8"/>
        <w:jc w:val="both"/>
        <w:rPr>
          <w:rFonts w:ascii="Garamond" w:eastAsia="Times New Roman" w:hAnsi="Garamond" w:cs="Times New Roman"/>
          <w:kern w:val="0"/>
          <w:sz w:val="24"/>
          <w:szCs w:val="24"/>
          <w:lang w:eastAsia="pl-PL"/>
          <w14:ligatures w14:val="none"/>
        </w:rPr>
      </w:pPr>
    </w:p>
    <w:p w14:paraId="75E6956F" w14:textId="77777777" w:rsidR="00A4057F" w:rsidRPr="00075D3A" w:rsidRDefault="00A4057F">
      <w:pPr>
        <w:numPr>
          <w:ilvl w:val="0"/>
          <w:numId w:val="18"/>
        </w:numPr>
        <w:tabs>
          <w:tab w:val="left" w:pos="426"/>
        </w:tabs>
        <w:autoSpaceDE w:val="0"/>
        <w:autoSpaceDN w:val="0"/>
        <w:adjustRightInd w:val="0"/>
        <w:spacing w:after="0" w:line="276" w:lineRule="auto"/>
        <w:ind w:left="426" w:right="14" w:hanging="426"/>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Informacja o środkach komunikacji elektronicznej, przy użyciu których zamawiający będzie komunikował się z wykonawcami, oraz informacje o wymaganiach</w:t>
      </w:r>
      <w:r w:rsidRPr="00075D3A">
        <w:rPr>
          <w:rFonts w:ascii="Garamond" w:eastAsia="Times New Roman" w:hAnsi="Garamond" w:cs="Times New Roman"/>
          <w:b/>
          <w:bCs/>
          <w:spacing w:val="-7"/>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technicznych</w:t>
      </w:r>
      <w:r w:rsidRPr="00075D3A">
        <w:rPr>
          <w:rFonts w:ascii="Garamond" w:eastAsia="Times New Roman" w:hAnsi="Garamond" w:cs="Times New Roman"/>
          <w:b/>
          <w:bCs/>
          <w:spacing w:val="-6"/>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i</w:t>
      </w:r>
      <w:r w:rsidRPr="00075D3A">
        <w:rPr>
          <w:rFonts w:ascii="Garamond" w:eastAsia="Times New Roman" w:hAnsi="Garamond" w:cs="Times New Roman"/>
          <w:b/>
          <w:bCs/>
          <w:spacing w:val="-7"/>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organizacyjnych</w:t>
      </w:r>
      <w:r w:rsidRPr="00075D3A">
        <w:rPr>
          <w:rFonts w:ascii="Garamond" w:eastAsia="Times New Roman" w:hAnsi="Garamond" w:cs="Times New Roman"/>
          <w:b/>
          <w:bCs/>
          <w:spacing w:val="-6"/>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sporządzania,</w:t>
      </w:r>
      <w:r w:rsidRPr="00075D3A">
        <w:rPr>
          <w:rFonts w:ascii="Garamond" w:eastAsia="Times New Roman" w:hAnsi="Garamond" w:cs="Times New Roman"/>
          <w:b/>
          <w:bCs/>
          <w:spacing w:val="-6"/>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wysyłania</w:t>
      </w:r>
      <w:r w:rsidRPr="00075D3A">
        <w:rPr>
          <w:rFonts w:ascii="Garamond" w:eastAsia="Times New Roman" w:hAnsi="Garamond" w:cs="Times New Roman"/>
          <w:b/>
          <w:bCs/>
          <w:spacing w:val="-9"/>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i</w:t>
      </w:r>
      <w:r w:rsidRPr="00075D3A">
        <w:rPr>
          <w:rFonts w:ascii="Garamond" w:eastAsia="Times New Roman" w:hAnsi="Garamond" w:cs="Times New Roman"/>
          <w:b/>
          <w:bCs/>
          <w:spacing w:val="-6"/>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odbierania korespondencji</w:t>
      </w:r>
      <w:r w:rsidRPr="00075D3A">
        <w:rPr>
          <w:rFonts w:ascii="Garamond" w:eastAsia="Times New Roman" w:hAnsi="Garamond" w:cs="Times New Roman"/>
          <w:b/>
          <w:bCs/>
          <w:spacing w:val="-1"/>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elektronicznej</w:t>
      </w:r>
    </w:p>
    <w:p w14:paraId="29FFBDD5" w14:textId="77777777" w:rsidR="00A4057F" w:rsidRPr="00075D3A" w:rsidRDefault="00A4057F">
      <w:pPr>
        <w:numPr>
          <w:ilvl w:val="0"/>
          <w:numId w:val="11"/>
        </w:numPr>
        <w:tabs>
          <w:tab w:val="left" w:pos="709"/>
        </w:tabs>
        <w:autoSpaceDE w:val="0"/>
        <w:autoSpaceDN w:val="0"/>
        <w:adjustRightInd w:val="0"/>
        <w:spacing w:after="0" w:line="276" w:lineRule="auto"/>
        <w:ind w:left="709" w:right="14" w:hanging="283"/>
        <w:jc w:val="both"/>
        <w:rPr>
          <w:rFonts w:ascii="Garamond" w:eastAsia="Times New Roman" w:hAnsi="Garamond" w:cs="Times New Roman"/>
          <w:b/>
          <w:kern w:val="0"/>
          <w:sz w:val="24"/>
          <w:szCs w:val="24"/>
          <w:lang w:eastAsia="pl-PL"/>
          <w14:ligatures w14:val="none"/>
        </w:rPr>
      </w:pPr>
      <w:r w:rsidRPr="00075D3A">
        <w:rPr>
          <w:rFonts w:ascii="Garamond" w:eastAsia="Times New Roman" w:hAnsi="Garamond" w:cs="Times New Roman"/>
          <w:b/>
          <w:kern w:val="0"/>
          <w:sz w:val="24"/>
          <w:szCs w:val="24"/>
          <w:lang w:eastAsia="pl-PL"/>
          <w14:ligatures w14:val="none"/>
        </w:rPr>
        <w:t>Informacje</w:t>
      </w:r>
      <w:r w:rsidRPr="00075D3A">
        <w:rPr>
          <w:rFonts w:ascii="Garamond" w:eastAsia="Times New Roman" w:hAnsi="Garamond" w:cs="Times New Roman"/>
          <w:b/>
          <w:spacing w:val="-2"/>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ogólne</w:t>
      </w:r>
    </w:p>
    <w:p w14:paraId="53226D9E" w14:textId="77777777" w:rsidR="00A4057F" w:rsidRPr="00075D3A" w:rsidRDefault="00A4057F">
      <w:pPr>
        <w:numPr>
          <w:ilvl w:val="1"/>
          <w:numId w:val="11"/>
        </w:numPr>
        <w:tabs>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Postępowanie prowadzone jest w języku</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polskim.</w:t>
      </w:r>
    </w:p>
    <w:p w14:paraId="2E031966" w14:textId="77777777" w:rsidR="003C6D2D" w:rsidRPr="00075D3A" w:rsidRDefault="003C6D2D">
      <w:pPr>
        <w:widowControl w:val="0"/>
        <w:numPr>
          <w:ilvl w:val="1"/>
          <w:numId w:val="35"/>
        </w:numPr>
        <w:autoSpaceDE w:val="0"/>
        <w:autoSpaceDN w:val="0"/>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rlito" w:hAnsi="Garamond" w:cs="Calibri"/>
          <w:kern w:val="0"/>
          <w:sz w:val="24"/>
          <w:szCs w:val="24"/>
          <w14:ligatures w14:val="none"/>
        </w:rPr>
        <w:t xml:space="preserve">Komunikacja między Zamawiającym a Wykonawcami może się odbywać wyłącznie przy użyciu środków komunikacji elektronicznej w rozumieniu ustawy z dnia 18 lipca 2002 r. o świadczeniu usług drogą elektroniczną (Dz.U. z 2020 r. poz. 344), </w:t>
      </w:r>
      <w:bookmarkStart w:id="5" w:name="XI._OSOBY_UPRAWNIONE_DO_KOMUNIKOWANIA_SI"/>
      <w:bookmarkStart w:id="6" w:name="_bookmark10"/>
      <w:bookmarkStart w:id="7" w:name="_2et92p0" w:colFirst="0" w:colLast="0"/>
      <w:bookmarkEnd w:id="5"/>
      <w:bookmarkEnd w:id="6"/>
      <w:bookmarkEnd w:id="7"/>
    </w:p>
    <w:p w14:paraId="47F21CFF" w14:textId="6643EB81" w:rsidR="003C6D2D" w:rsidRPr="00075D3A" w:rsidRDefault="003C6D2D">
      <w:pPr>
        <w:widowControl w:val="0"/>
        <w:numPr>
          <w:ilvl w:val="1"/>
          <w:numId w:val="35"/>
        </w:numPr>
        <w:autoSpaceDE w:val="0"/>
        <w:autoSpaceDN w:val="0"/>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Osobą uprawnioną do kontaktu z Wykonawcami jest: Zastępca Naczelnika Wydziału Komunalnego i Inwestycji Pani Alicja Ratowicz </w:t>
      </w:r>
      <w:r w:rsidR="00D35E57" w:rsidRPr="00075D3A">
        <w:rPr>
          <w:rFonts w:ascii="Garamond" w:eastAsia="Calibri" w:hAnsi="Garamond" w:cs="Calibri"/>
          <w:kern w:val="0"/>
          <w:sz w:val="24"/>
          <w:szCs w:val="24"/>
          <w14:ligatures w14:val="none"/>
        </w:rPr>
        <w:t xml:space="preserve">tel. </w:t>
      </w:r>
      <w:r w:rsidRPr="00075D3A">
        <w:rPr>
          <w:rFonts w:ascii="Garamond" w:eastAsia="Calibri" w:hAnsi="Garamond" w:cs="Calibri"/>
          <w:kern w:val="0"/>
          <w:sz w:val="24"/>
          <w:szCs w:val="24"/>
          <w14:ligatures w14:val="none"/>
        </w:rPr>
        <w:t>503 047 300, Magdalena Tarczewska</w:t>
      </w:r>
      <w:r w:rsidR="00D35E57" w:rsidRPr="00075D3A">
        <w:rPr>
          <w:rFonts w:ascii="Garamond" w:eastAsia="Calibri" w:hAnsi="Garamond" w:cs="Calibri"/>
          <w:kern w:val="0"/>
          <w:sz w:val="24"/>
          <w:szCs w:val="24"/>
          <w14:ligatures w14:val="none"/>
        </w:rPr>
        <w:t xml:space="preserve"> </w:t>
      </w:r>
      <w:r w:rsidRPr="00075D3A">
        <w:rPr>
          <w:rFonts w:ascii="Garamond" w:eastAsia="Carlito" w:hAnsi="Garamond" w:cs="Carlito"/>
          <w:kern w:val="0"/>
          <w:sz w:val="24"/>
          <w:szCs w:val="24"/>
          <w14:ligatures w14:val="none"/>
        </w:rPr>
        <w:t>tel. 68 455 81 22</w:t>
      </w:r>
      <w:r w:rsidRPr="00075D3A">
        <w:rPr>
          <w:rFonts w:ascii="Garamond" w:eastAsia="Calibri" w:hAnsi="Garamond" w:cs="Calibri"/>
          <w:kern w:val="0"/>
          <w:sz w:val="24"/>
          <w:szCs w:val="24"/>
          <w14:ligatures w14:val="none"/>
        </w:rPr>
        <w:t xml:space="preserve"> ,</w:t>
      </w:r>
    </w:p>
    <w:p w14:paraId="2E4F2C4B" w14:textId="77777777" w:rsidR="003C6D2D" w:rsidRPr="00075D3A" w:rsidRDefault="003C6D2D">
      <w:pPr>
        <w:widowControl w:val="0"/>
        <w:numPr>
          <w:ilvl w:val="1"/>
          <w:numId w:val="35"/>
        </w:numPr>
        <w:autoSpaceDE w:val="0"/>
        <w:autoSpaceDN w:val="0"/>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Postępowanie prowadzone jest w języku polskim za pośrednictwem </w:t>
      </w:r>
      <w:hyperlink r:id="rId14">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xml:space="preserve"> pod adresem: https://platformazakupowa.pl/pn/gubin</w:t>
      </w:r>
    </w:p>
    <w:p w14:paraId="2E6301EE" w14:textId="77777777" w:rsidR="003C6D2D" w:rsidRPr="00075D3A" w:rsidRDefault="003C6D2D">
      <w:pPr>
        <w:widowControl w:val="0"/>
        <w:numPr>
          <w:ilvl w:val="1"/>
          <w:numId w:val="35"/>
        </w:numPr>
        <w:autoSpaceDE w:val="0"/>
        <w:autoSpaceDN w:val="0"/>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W celu skrócenia czasu udzielenia odpowiedzi na pytania komunikacja między zamawiającym a wykonawcami w zakresie:</w:t>
      </w:r>
    </w:p>
    <w:p w14:paraId="274DC248" w14:textId="77777777" w:rsidR="003C6D2D" w:rsidRPr="00075D3A" w:rsidRDefault="003C6D2D">
      <w:pPr>
        <w:widowControl w:val="0"/>
        <w:numPr>
          <w:ilvl w:val="0"/>
          <w:numId w:val="3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highlight w:val="white"/>
          <w14:ligatures w14:val="none"/>
        </w:rPr>
        <w:t>przesyłania Zamawiającemu pytań do treści SWZ;</w:t>
      </w:r>
    </w:p>
    <w:p w14:paraId="6D230E2F" w14:textId="77777777" w:rsidR="003C6D2D" w:rsidRPr="00075D3A" w:rsidRDefault="003C6D2D">
      <w:pPr>
        <w:widowControl w:val="0"/>
        <w:numPr>
          <w:ilvl w:val="0"/>
          <w:numId w:val="3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highlight w:val="white"/>
          <w14:ligatures w14:val="none"/>
        </w:rPr>
        <w:t>przesyłania odpowiedzi na wezwanie Zamawiającego do złożenia podmiotowych środków dowodowych;</w:t>
      </w:r>
    </w:p>
    <w:p w14:paraId="74E40C98" w14:textId="77777777" w:rsidR="003C6D2D" w:rsidRPr="00075D3A" w:rsidRDefault="003C6D2D">
      <w:pPr>
        <w:widowControl w:val="0"/>
        <w:numPr>
          <w:ilvl w:val="0"/>
          <w:numId w:val="3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highlight w:val="white"/>
          <w14:ligatures w14:val="none"/>
        </w:rPr>
        <w:t>przesyłania odpowiedzi na wezwanie Zamawiającego do złożenia/poprawienia/uzupełnienia oświadczenia, o którym mowa w art. 125 ust. 1, podmiotowych środków dowodowych, innych dokumentów lub oświadczeń składanych w postępowaniu;</w:t>
      </w:r>
    </w:p>
    <w:p w14:paraId="6BC4163B" w14:textId="77777777" w:rsidR="003C6D2D" w:rsidRPr="00075D3A" w:rsidRDefault="003C6D2D">
      <w:pPr>
        <w:widowControl w:val="0"/>
        <w:numPr>
          <w:ilvl w:val="0"/>
          <w:numId w:val="3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highlight w:val="white"/>
          <w14:ligatures w14:val="none"/>
        </w:rPr>
        <w:t xml:space="preserve">przesyłania odpowiedzi na wezwanie Zamawiającego do złożenia wyjaśnień dotyczących treści oświadczenia, o którym mowa w art. 125 ust. 1 lub złożonych </w:t>
      </w:r>
      <w:r w:rsidRPr="00075D3A">
        <w:rPr>
          <w:rFonts w:ascii="Garamond" w:eastAsia="Calibri" w:hAnsi="Garamond" w:cs="Calibri"/>
          <w:kern w:val="0"/>
          <w:sz w:val="24"/>
          <w:szCs w:val="24"/>
          <w:highlight w:val="white"/>
          <w14:ligatures w14:val="none"/>
        </w:rPr>
        <w:lastRenderedPageBreak/>
        <w:t>podmiotowych środków dowodowych lub innych dokumentów lub oświadczeń składanych w postępowaniu;</w:t>
      </w:r>
    </w:p>
    <w:p w14:paraId="5C95CEBE" w14:textId="77777777" w:rsidR="003C6D2D" w:rsidRPr="00075D3A" w:rsidRDefault="003C6D2D">
      <w:pPr>
        <w:widowControl w:val="0"/>
        <w:numPr>
          <w:ilvl w:val="0"/>
          <w:numId w:val="3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highlight w:val="white"/>
          <w14:ligatures w14:val="none"/>
        </w:rPr>
        <w:t>przesyłania odpowiedzi na wezwanie Zamawiającego do złożenia wyjaśnień dot. treści przedmiotowych środków dowodowych;</w:t>
      </w:r>
    </w:p>
    <w:p w14:paraId="7A292BDB" w14:textId="77777777" w:rsidR="003C6D2D" w:rsidRPr="00075D3A" w:rsidRDefault="003C6D2D">
      <w:pPr>
        <w:widowControl w:val="0"/>
        <w:numPr>
          <w:ilvl w:val="0"/>
          <w:numId w:val="3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highlight w:val="white"/>
          <w14:ligatures w14:val="none"/>
        </w:rPr>
        <w:t>przesłania odpowiedzi na inne wezwania Zamawiającego wynikające z ustawy - Prawo zamówień publicznych;</w:t>
      </w:r>
    </w:p>
    <w:p w14:paraId="188472C9" w14:textId="77777777" w:rsidR="003C6D2D" w:rsidRPr="00075D3A" w:rsidRDefault="003C6D2D">
      <w:pPr>
        <w:widowControl w:val="0"/>
        <w:numPr>
          <w:ilvl w:val="0"/>
          <w:numId w:val="3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highlight w:val="white"/>
          <w14:ligatures w14:val="none"/>
        </w:rPr>
        <w:t>przesyłania wniosków, informacji, oświadczeń Wykonawcy;</w:t>
      </w:r>
    </w:p>
    <w:p w14:paraId="2C34572C" w14:textId="77777777" w:rsidR="003C6D2D" w:rsidRPr="00075D3A" w:rsidRDefault="003C6D2D">
      <w:pPr>
        <w:widowControl w:val="0"/>
        <w:numPr>
          <w:ilvl w:val="0"/>
          <w:numId w:val="3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highlight w:val="white"/>
          <w14:ligatures w14:val="none"/>
        </w:rPr>
        <w:t>przesyłania odwołania/inne</w:t>
      </w:r>
    </w:p>
    <w:p w14:paraId="6F00F7C4" w14:textId="77777777" w:rsidR="003C6D2D" w:rsidRPr="00075D3A" w:rsidRDefault="003C6D2D" w:rsidP="003C6D2D">
      <w:pPr>
        <w:spacing w:after="0" w:line="240" w:lineRule="auto"/>
        <w:ind w:left="993"/>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odbywa się za pośrednictwem </w:t>
      </w:r>
      <w:hyperlink r:id="rId15">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xml:space="preserve"> i formularza „Wyślij wiadomość do zamawiającego”. </w:t>
      </w:r>
    </w:p>
    <w:p w14:paraId="132E10AB" w14:textId="77777777" w:rsidR="003C6D2D" w:rsidRPr="00075D3A" w:rsidRDefault="003C6D2D">
      <w:pPr>
        <w:widowControl w:val="0"/>
        <w:numPr>
          <w:ilvl w:val="1"/>
          <w:numId w:val="35"/>
        </w:numPr>
        <w:autoSpaceDE w:val="0"/>
        <w:autoSpaceDN w:val="0"/>
        <w:spacing w:after="0" w:line="240" w:lineRule="auto"/>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Za datę przekazania (wpływu) oświadczeń, wniosków, zawiadomień oraz informacji przyjmuje się datę ich przesłania za pośrednictwem </w:t>
      </w:r>
      <w:hyperlink r:id="rId16">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xml:space="preserve"> poprzez kliknięcie przycisku  „Wyślij wiadomość do zamawiającego” po których pojawi się komunikat, że wiadomość została wysłana do zamawiającego.</w:t>
      </w:r>
    </w:p>
    <w:p w14:paraId="69422A57" w14:textId="77777777" w:rsidR="003C6D2D" w:rsidRPr="00075D3A" w:rsidRDefault="003C6D2D">
      <w:pPr>
        <w:widowControl w:val="0"/>
        <w:numPr>
          <w:ilvl w:val="1"/>
          <w:numId w:val="35"/>
        </w:numPr>
        <w:autoSpaceDE w:val="0"/>
        <w:autoSpaceDN w:val="0"/>
        <w:spacing w:after="0" w:line="240" w:lineRule="auto"/>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Zamawiający będzie przekazywał wykonawcom informacje za pośrednictwem </w:t>
      </w:r>
      <w:hyperlink r:id="rId17">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xml:space="preserve"> do konkretnego wykonawcy.</w:t>
      </w:r>
    </w:p>
    <w:p w14:paraId="2A5F2A9E" w14:textId="77777777" w:rsidR="003C6D2D" w:rsidRPr="00075D3A" w:rsidRDefault="003C6D2D">
      <w:pPr>
        <w:widowControl w:val="0"/>
        <w:numPr>
          <w:ilvl w:val="1"/>
          <w:numId w:val="35"/>
        </w:numPr>
        <w:autoSpaceDE w:val="0"/>
        <w:autoSpaceDN w:val="0"/>
        <w:spacing w:after="0" w:line="240" w:lineRule="auto"/>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F2AF2A" w14:textId="77777777" w:rsidR="003C6D2D" w:rsidRPr="00075D3A" w:rsidRDefault="003C6D2D">
      <w:pPr>
        <w:widowControl w:val="0"/>
        <w:numPr>
          <w:ilvl w:val="1"/>
          <w:numId w:val="35"/>
        </w:numPr>
        <w:autoSpaceDE w:val="0"/>
        <w:autoSpaceDN w:val="0"/>
        <w:spacing w:after="0" w:line="240" w:lineRule="auto"/>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Zamawiający, zgodnie z Rozporządzeniem </w:t>
      </w:r>
      <w:r w:rsidRPr="00075D3A">
        <w:rPr>
          <w:rFonts w:ascii="Garamond" w:eastAsia="Roboto" w:hAnsi="Garamond" w:cs="Roboto"/>
          <w:kern w:val="0"/>
          <w:sz w:val="24"/>
          <w:szCs w:val="24"/>
          <w:shd w:val="clear" w:color="auto" w:fill="F8F9FA"/>
          <w14:ligatures w14:val="none"/>
        </w:rPr>
        <w:t xml:space="preserve">Prezesa Rady Ministrów z dnia 30 grudnia 2020r. </w:t>
      </w:r>
      <w:r w:rsidRPr="00075D3A">
        <w:rPr>
          <w:rFonts w:ascii="Garamond" w:eastAsia="Roboto" w:hAnsi="Garamond" w:cs="Roboto"/>
          <w:kern w:val="0"/>
          <w:sz w:val="24"/>
          <w:szCs w:val="24"/>
          <w14:ligatures w14:val="none"/>
        </w:rPr>
        <w:t>w sprawie sposobu sporządzania i przekazywania informacji oraz wymagań technicznych dla dokumentów elektronicznych oraz środków komunikacji elektronicznej w postępowaniu o udzielenie zamówienia publicznego lub konkursie</w:t>
      </w:r>
      <w:r w:rsidRPr="00075D3A">
        <w:rPr>
          <w:rFonts w:ascii="Garamond" w:eastAsia="Roboto" w:hAnsi="Garamond" w:cs="Roboto"/>
          <w:kern w:val="0"/>
          <w:sz w:val="24"/>
          <w:szCs w:val="24"/>
          <w:shd w:val="clear" w:color="auto" w:fill="F8F9FA"/>
          <w14:ligatures w14:val="none"/>
        </w:rPr>
        <w:t xml:space="preserve"> (Dz. U. z 2020r. poz. 2452)</w:t>
      </w:r>
      <w:r w:rsidRPr="00075D3A">
        <w:rPr>
          <w:rFonts w:ascii="Garamond" w:eastAsia="Calibri" w:hAnsi="Garamond" w:cs="Calibri"/>
          <w:kern w:val="0"/>
          <w:sz w:val="24"/>
          <w:szCs w:val="24"/>
          <w14:ligatures w14:val="none"/>
        </w:rPr>
        <w:t>, określa niezbędne wymagania sprzętowo - aplikacyjne umożliwiające pracę na </w:t>
      </w:r>
      <w:hyperlink r:id="rId19">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tj.:</w:t>
      </w:r>
    </w:p>
    <w:p w14:paraId="3C36A7D7" w14:textId="77777777" w:rsidR="003C6D2D" w:rsidRPr="00075D3A" w:rsidRDefault="003C6D2D">
      <w:pPr>
        <w:numPr>
          <w:ilvl w:val="1"/>
          <w:numId w:val="37"/>
        </w:numPr>
        <w:spacing w:after="0" w:line="240" w:lineRule="auto"/>
        <w:ind w:left="851" w:hanging="284"/>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stały dostęp do sieci Internet o gwarantowanej przepustowości nie mniejszej niż 512 </w:t>
      </w:r>
      <w:proofErr w:type="spellStart"/>
      <w:r w:rsidRPr="00075D3A">
        <w:rPr>
          <w:rFonts w:ascii="Garamond" w:eastAsia="Calibri" w:hAnsi="Garamond" w:cs="Calibri"/>
          <w:kern w:val="0"/>
          <w:sz w:val="24"/>
          <w:szCs w:val="24"/>
          <w14:ligatures w14:val="none"/>
        </w:rPr>
        <w:t>kb</w:t>
      </w:r>
      <w:proofErr w:type="spellEnd"/>
      <w:r w:rsidRPr="00075D3A">
        <w:rPr>
          <w:rFonts w:ascii="Garamond" w:eastAsia="Calibri" w:hAnsi="Garamond" w:cs="Calibri"/>
          <w:kern w:val="0"/>
          <w:sz w:val="24"/>
          <w:szCs w:val="24"/>
          <w14:ligatures w14:val="none"/>
        </w:rPr>
        <w:t>/s,</w:t>
      </w:r>
    </w:p>
    <w:p w14:paraId="17D1A4D2" w14:textId="77777777" w:rsidR="003C6D2D" w:rsidRPr="00075D3A" w:rsidRDefault="003C6D2D">
      <w:pPr>
        <w:numPr>
          <w:ilvl w:val="1"/>
          <w:numId w:val="37"/>
        </w:numPr>
        <w:spacing w:after="0" w:line="240" w:lineRule="auto"/>
        <w:ind w:left="851" w:hanging="284"/>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komputer klasy PC lub MAC o następującej konfiguracji: pamięć min. 2 GB Ram, procesor Intel IV 2 GHZ lub jego nowsza wersja, jeden z systemów operacyjnych - MS Windows 7, Mac Os x 10 4, Linux, lub ich nowsze wersje,</w:t>
      </w:r>
    </w:p>
    <w:p w14:paraId="60ACCB3A" w14:textId="77777777" w:rsidR="003C6D2D" w:rsidRPr="00075D3A" w:rsidRDefault="003C6D2D">
      <w:pPr>
        <w:numPr>
          <w:ilvl w:val="1"/>
          <w:numId w:val="37"/>
        </w:numPr>
        <w:spacing w:after="0" w:line="240" w:lineRule="auto"/>
        <w:ind w:left="851" w:hanging="284"/>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zainstalowana dowolna, inna przeglądarka internetowa niż Internet Explorer,</w:t>
      </w:r>
    </w:p>
    <w:p w14:paraId="5FFD6016" w14:textId="77777777" w:rsidR="003C6D2D" w:rsidRPr="00075D3A" w:rsidRDefault="003C6D2D">
      <w:pPr>
        <w:numPr>
          <w:ilvl w:val="1"/>
          <w:numId w:val="37"/>
        </w:numPr>
        <w:spacing w:after="0" w:line="240" w:lineRule="auto"/>
        <w:ind w:left="851" w:hanging="284"/>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włączona obsługa JavaScript,</w:t>
      </w:r>
    </w:p>
    <w:p w14:paraId="165C1B0A" w14:textId="77777777" w:rsidR="003C6D2D" w:rsidRPr="00075D3A" w:rsidRDefault="003C6D2D">
      <w:pPr>
        <w:numPr>
          <w:ilvl w:val="1"/>
          <w:numId w:val="37"/>
        </w:numPr>
        <w:spacing w:after="0" w:line="240" w:lineRule="auto"/>
        <w:ind w:left="851" w:hanging="284"/>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zainstalowany program Adobe </w:t>
      </w:r>
      <w:proofErr w:type="spellStart"/>
      <w:r w:rsidRPr="00075D3A">
        <w:rPr>
          <w:rFonts w:ascii="Garamond" w:eastAsia="Calibri" w:hAnsi="Garamond" w:cs="Calibri"/>
          <w:kern w:val="0"/>
          <w:sz w:val="24"/>
          <w:szCs w:val="24"/>
          <w14:ligatures w14:val="none"/>
        </w:rPr>
        <w:t>Acrobat</w:t>
      </w:r>
      <w:proofErr w:type="spellEnd"/>
      <w:r w:rsidRPr="00075D3A">
        <w:rPr>
          <w:rFonts w:ascii="Garamond" w:eastAsia="Calibri" w:hAnsi="Garamond" w:cs="Calibri"/>
          <w:kern w:val="0"/>
          <w:sz w:val="24"/>
          <w:szCs w:val="24"/>
          <w14:ligatures w14:val="none"/>
        </w:rPr>
        <w:t xml:space="preserve"> Reader lub inny obsługujący format plików .pdf,</w:t>
      </w:r>
    </w:p>
    <w:p w14:paraId="66860973" w14:textId="77777777" w:rsidR="003C6D2D" w:rsidRPr="00075D3A" w:rsidRDefault="003C6D2D">
      <w:pPr>
        <w:numPr>
          <w:ilvl w:val="1"/>
          <w:numId w:val="37"/>
        </w:numPr>
        <w:spacing w:after="0" w:line="240" w:lineRule="auto"/>
        <w:ind w:left="851" w:hanging="284"/>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Szyfrowanie na platformazakupowa.pl odbywa się za pomocą protokołu TLS 1.3.</w:t>
      </w:r>
    </w:p>
    <w:p w14:paraId="3F25712C" w14:textId="77777777" w:rsidR="003C6D2D" w:rsidRPr="00075D3A" w:rsidRDefault="003C6D2D">
      <w:pPr>
        <w:numPr>
          <w:ilvl w:val="1"/>
          <w:numId w:val="37"/>
        </w:numPr>
        <w:spacing w:after="0" w:line="240" w:lineRule="auto"/>
        <w:ind w:left="851" w:hanging="284"/>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Oznaczenie czasu odbioru danych przez platformę zakupową stanowi datę oraz dokładny czas (</w:t>
      </w:r>
      <w:proofErr w:type="spellStart"/>
      <w:r w:rsidRPr="00075D3A">
        <w:rPr>
          <w:rFonts w:ascii="Garamond" w:eastAsia="Calibri" w:hAnsi="Garamond" w:cs="Calibri"/>
          <w:kern w:val="0"/>
          <w:sz w:val="24"/>
          <w:szCs w:val="24"/>
          <w14:ligatures w14:val="none"/>
        </w:rPr>
        <w:t>hh:mm:ss</w:t>
      </w:r>
      <w:proofErr w:type="spellEnd"/>
      <w:r w:rsidRPr="00075D3A">
        <w:rPr>
          <w:rFonts w:ascii="Garamond" w:eastAsia="Calibri" w:hAnsi="Garamond" w:cs="Calibri"/>
          <w:kern w:val="0"/>
          <w:sz w:val="24"/>
          <w:szCs w:val="24"/>
          <w14:ligatures w14:val="none"/>
        </w:rPr>
        <w:t>) generowany wg. czasu lokalnego serwera synchronizowanego z zegarem Głównego Urzędu Miar.</w:t>
      </w:r>
    </w:p>
    <w:p w14:paraId="1A736A25" w14:textId="77777777" w:rsidR="003C6D2D" w:rsidRPr="00075D3A" w:rsidRDefault="003C6D2D">
      <w:pPr>
        <w:widowControl w:val="0"/>
        <w:numPr>
          <w:ilvl w:val="1"/>
          <w:numId w:val="35"/>
        </w:numPr>
        <w:autoSpaceDE w:val="0"/>
        <w:autoSpaceDN w:val="0"/>
        <w:spacing w:after="0" w:line="240" w:lineRule="auto"/>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Wykonawca, przystępując do niniejszego postępowania o udzielenie zamówienia publicznego:</w:t>
      </w:r>
    </w:p>
    <w:p w14:paraId="58BBDA04" w14:textId="77777777" w:rsidR="003C6D2D" w:rsidRPr="00075D3A" w:rsidRDefault="003C6D2D">
      <w:pPr>
        <w:numPr>
          <w:ilvl w:val="1"/>
          <w:numId w:val="39"/>
        </w:numPr>
        <w:spacing w:after="0" w:line="240" w:lineRule="auto"/>
        <w:ind w:left="851" w:hanging="284"/>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akceptuje warunki korzystania z </w:t>
      </w:r>
      <w:hyperlink r:id="rId20">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xml:space="preserve"> określone w Regulaminie zamieszczonym na stronie internetowej </w:t>
      </w:r>
      <w:hyperlink r:id="rId21">
        <w:r w:rsidRPr="00075D3A">
          <w:rPr>
            <w:rFonts w:ascii="Garamond" w:eastAsia="Calibri" w:hAnsi="Garamond" w:cs="Calibri"/>
            <w:kern w:val="0"/>
            <w:sz w:val="24"/>
            <w:szCs w:val="24"/>
            <w14:ligatures w14:val="none"/>
          </w:rPr>
          <w:t>pod linkiem</w:t>
        </w:r>
      </w:hyperlink>
      <w:r w:rsidRPr="00075D3A">
        <w:rPr>
          <w:rFonts w:ascii="Garamond" w:eastAsia="Calibri" w:hAnsi="Garamond" w:cs="Calibri"/>
          <w:kern w:val="0"/>
          <w:sz w:val="24"/>
          <w:szCs w:val="24"/>
          <w14:ligatures w14:val="none"/>
        </w:rPr>
        <w:t xml:space="preserve"> w zakładce „Regulamin" oraz uznaje go za wiążący,</w:t>
      </w:r>
    </w:p>
    <w:p w14:paraId="39A7BDB8" w14:textId="77777777" w:rsidR="003C6D2D" w:rsidRPr="00075D3A" w:rsidRDefault="003C6D2D">
      <w:pPr>
        <w:numPr>
          <w:ilvl w:val="1"/>
          <w:numId w:val="39"/>
        </w:numPr>
        <w:spacing w:after="0" w:line="240" w:lineRule="auto"/>
        <w:ind w:left="851" w:hanging="284"/>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zapoznał i stosuje się do Instrukcji składania ofert/wniosków dostępnej </w:t>
      </w:r>
      <w:hyperlink r:id="rId22">
        <w:r w:rsidRPr="00075D3A">
          <w:rPr>
            <w:rFonts w:ascii="Garamond" w:eastAsia="Calibri" w:hAnsi="Garamond" w:cs="Calibri"/>
            <w:kern w:val="0"/>
            <w:sz w:val="24"/>
            <w:szCs w:val="24"/>
            <w:u w:val="single"/>
            <w14:ligatures w14:val="none"/>
          </w:rPr>
          <w:t>pod linkiem</w:t>
        </w:r>
      </w:hyperlink>
      <w:r w:rsidRPr="00075D3A">
        <w:rPr>
          <w:rFonts w:ascii="Garamond" w:eastAsia="Calibri" w:hAnsi="Garamond" w:cs="Calibri"/>
          <w:kern w:val="0"/>
          <w:sz w:val="24"/>
          <w:szCs w:val="24"/>
          <w14:ligatures w14:val="none"/>
        </w:rPr>
        <w:t xml:space="preserve">. </w:t>
      </w:r>
    </w:p>
    <w:p w14:paraId="732615C1" w14:textId="77777777" w:rsidR="003C6D2D" w:rsidRPr="00075D3A" w:rsidRDefault="003C6D2D">
      <w:pPr>
        <w:widowControl w:val="0"/>
        <w:numPr>
          <w:ilvl w:val="1"/>
          <w:numId w:val="35"/>
        </w:numPr>
        <w:autoSpaceDE w:val="0"/>
        <w:autoSpaceDN w:val="0"/>
        <w:spacing w:after="0" w:line="240" w:lineRule="auto"/>
        <w:jc w:val="both"/>
        <w:rPr>
          <w:rFonts w:ascii="Garamond" w:eastAsia="Calibri" w:hAnsi="Garamond" w:cs="Calibri"/>
          <w:kern w:val="0"/>
          <w:sz w:val="24"/>
          <w:szCs w:val="24"/>
          <w14:ligatures w14:val="none"/>
        </w:rPr>
      </w:pPr>
      <w:r w:rsidRPr="00075D3A">
        <w:rPr>
          <w:rFonts w:ascii="Garamond" w:eastAsia="Calibri" w:hAnsi="Garamond" w:cs="Calibri"/>
          <w:b/>
          <w:kern w:val="0"/>
          <w:sz w:val="24"/>
          <w:szCs w:val="24"/>
          <w14:ligatures w14:val="none"/>
        </w:rPr>
        <w:t xml:space="preserve">Zamawiający nie ponosi odpowiedzialności za złożenie oferty w sposób niezgodny z Instrukcją korzystania z </w:t>
      </w:r>
      <w:hyperlink r:id="rId23">
        <w:r w:rsidRPr="00075D3A">
          <w:rPr>
            <w:rFonts w:ascii="Garamond" w:eastAsia="Calibri" w:hAnsi="Garamond" w:cs="Calibri"/>
            <w:b/>
            <w:kern w:val="0"/>
            <w:sz w:val="24"/>
            <w:szCs w:val="24"/>
            <w:u w:val="single"/>
            <w14:ligatures w14:val="none"/>
          </w:rPr>
          <w:t>platformazakupowa.pl</w:t>
        </w:r>
      </w:hyperlink>
      <w:r w:rsidRPr="00075D3A">
        <w:rPr>
          <w:rFonts w:ascii="Garamond" w:eastAsia="Calibri" w:hAnsi="Garamond" w:cs="Calibri"/>
          <w:kern w:val="0"/>
          <w:sz w:val="24"/>
          <w:szCs w:val="24"/>
          <w14:ligatures w14:val="none"/>
        </w:rPr>
        <w:t xml:space="preserve">, w szczególności za sytuację, gdy zamawiający zapozna się z treścią oferty przed upływem terminu składania ofert (np. złożenie oferty w zakładce „Wyślij wiadomość do zamawiającego”). </w:t>
      </w:r>
      <w:r w:rsidRPr="00075D3A">
        <w:rPr>
          <w:rFonts w:ascii="Garamond" w:eastAsia="Calibri" w:hAnsi="Garamond" w:cs="Calibri"/>
          <w:kern w:val="0"/>
          <w:sz w:val="24"/>
          <w:szCs w:val="24"/>
          <w14:ligatures w14:val="none"/>
        </w:rPr>
        <w:br/>
        <w:t>Taka oferta zostanie uznana przez Zamawiającego za ofertę handlową i nie będzie brana pod uwagę w przedmiotowym postępowaniu ponieważ nie został spełniony obowiązek narzucony w art. 221 Ustawy Prawo Zamówień Publicznych.</w:t>
      </w:r>
    </w:p>
    <w:p w14:paraId="171D8C1F" w14:textId="77777777" w:rsidR="003C6D2D" w:rsidRPr="00075D3A" w:rsidRDefault="003C6D2D">
      <w:pPr>
        <w:widowControl w:val="0"/>
        <w:numPr>
          <w:ilvl w:val="1"/>
          <w:numId w:val="35"/>
        </w:numPr>
        <w:autoSpaceDE w:val="0"/>
        <w:autoSpaceDN w:val="0"/>
        <w:spacing w:after="0" w:line="240" w:lineRule="auto"/>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Zamawiający informuje, że instrukcje korzystania z </w:t>
      </w:r>
      <w:hyperlink r:id="rId24">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xml:space="preserve"> dotyczące </w:t>
      </w:r>
      <w:r w:rsidRPr="00075D3A">
        <w:rPr>
          <w:rFonts w:ascii="Garamond" w:eastAsia="Calibri" w:hAnsi="Garamond" w:cs="Calibri"/>
          <w:kern w:val="0"/>
          <w:sz w:val="24"/>
          <w:szCs w:val="24"/>
          <w14:ligatures w14:val="none"/>
        </w:rPr>
        <w:lastRenderedPageBreak/>
        <w:t xml:space="preserve">w szczególności logowania, składania wniosków o wyjaśnienie treści SWZ, składania ofert oraz innych czynności podejmowanych w niniejszym postępowaniu przy użyciu </w:t>
      </w:r>
      <w:hyperlink r:id="rId25">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xml:space="preserve"> znajdują się w zakładce „Instrukcje dla Wykonawców" na stronie internetowej pod adresem: </w:t>
      </w:r>
      <w:hyperlink r:id="rId26">
        <w:r w:rsidRPr="00075D3A">
          <w:rPr>
            <w:rFonts w:ascii="Garamond" w:eastAsia="Calibri" w:hAnsi="Garamond" w:cs="Calibri"/>
            <w:kern w:val="0"/>
            <w:sz w:val="24"/>
            <w:szCs w:val="24"/>
            <w:u w:val="single"/>
            <w14:ligatures w14:val="none"/>
          </w:rPr>
          <w:t>https://platformazakupowa.pl/strona/45-instrukcje</w:t>
        </w:r>
      </w:hyperlink>
    </w:p>
    <w:p w14:paraId="6395303D" w14:textId="77777777" w:rsidR="003C6D2D" w:rsidRPr="00075D3A" w:rsidRDefault="003C6D2D">
      <w:pPr>
        <w:widowControl w:val="0"/>
        <w:numPr>
          <w:ilvl w:val="1"/>
          <w:numId w:val="35"/>
        </w:numPr>
        <w:autoSpaceDE w:val="0"/>
        <w:autoSpaceDN w:val="0"/>
        <w:spacing w:after="0" w:line="240" w:lineRule="auto"/>
        <w:jc w:val="both"/>
        <w:rPr>
          <w:rFonts w:ascii="Garamond" w:eastAsia="Calibri" w:hAnsi="Garamond" w:cs="Calibri"/>
          <w:kern w:val="0"/>
          <w:sz w:val="24"/>
          <w:szCs w:val="24"/>
          <w14:ligatures w14:val="none"/>
        </w:rPr>
      </w:pPr>
      <w:bookmarkStart w:id="8" w:name="_wp2umuqo1p7z" w:colFirst="0" w:colLast="0"/>
      <w:bookmarkEnd w:id="8"/>
      <w:r w:rsidRPr="00075D3A">
        <w:rPr>
          <w:rFonts w:ascii="Garamond" w:eastAsia="Calibri" w:hAnsi="Garamond" w:cs="Calibri"/>
          <w:b/>
          <w:bCs/>
          <w:kern w:val="0"/>
          <w:sz w:val="24"/>
          <w:szCs w:val="24"/>
          <w14:ligatures w14:val="none"/>
        </w:rPr>
        <w:t>Zalecenia</w:t>
      </w:r>
    </w:p>
    <w:p w14:paraId="6D689017" w14:textId="77777777" w:rsidR="003C6D2D" w:rsidRPr="00075D3A" w:rsidRDefault="003C6D2D" w:rsidP="003C6D2D">
      <w:pPr>
        <w:spacing w:after="0" w:line="240" w:lineRule="auto"/>
        <w:ind w:left="567"/>
        <w:jc w:val="both"/>
        <w:rPr>
          <w:rFonts w:ascii="Garamond" w:eastAsia="Calibri" w:hAnsi="Garamond" w:cs="Calibri"/>
          <w:kern w:val="0"/>
          <w:sz w:val="24"/>
          <w:szCs w:val="24"/>
          <w14:ligatures w14:val="none"/>
        </w:rPr>
      </w:pPr>
      <w:r w:rsidRPr="00075D3A">
        <w:rPr>
          <w:rFonts w:ascii="Garamond" w:eastAsia="Calibri" w:hAnsi="Garamond" w:cs="Calibri"/>
          <w:b/>
          <w:kern w:val="0"/>
          <w:sz w:val="24"/>
          <w:szCs w:val="24"/>
          <w14:ligatures w14:val="none"/>
        </w:rPr>
        <w:t>Formaty plików wykorzystywanych przez wykonawców powinny być zgodne z</w:t>
      </w:r>
      <w:r w:rsidRPr="00075D3A">
        <w:rPr>
          <w:rFonts w:ascii="Garamond" w:eastAsia="Calibri" w:hAnsi="Garamond" w:cs="Calibri"/>
          <w:kern w:val="0"/>
          <w:sz w:val="24"/>
          <w:szCs w:val="24"/>
          <w14:ligatures w14:val="none"/>
        </w:rPr>
        <w:t>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F6CACD4" w14:textId="77777777" w:rsidR="003C6D2D" w:rsidRPr="00075D3A" w:rsidRDefault="003C6D2D" w:rsidP="003C6D2D">
      <w:pPr>
        <w:spacing w:after="0" w:line="240" w:lineRule="auto"/>
        <w:ind w:firstLine="567"/>
        <w:jc w:val="both"/>
        <w:rPr>
          <w:rFonts w:ascii="Garamond" w:eastAsia="Calibri" w:hAnsi="Garamond" w:cs="Calibri"/>
          <w:b/>
          <w:kern w:val="0"/>
          <w:sz w:val="24"/>
          <w:szCs w:val="24"/>
          <w14:ligatures w14:val="none"/>
        </w:rPr>
      </w:pPr>
      <w:r w:rsidRPr="00075D3A">
        <w:rPr>
          <w:rFonts w:ascii="Garamond" w:eastAsia="Calibri" w:hAnsi="Garamond" w:cs="Calibri"/>
          <w:b/>
          <w:kern w:val="0"/>
          <w:sz w:val="24"/>
          <w:szCs w:val="24"/>
          <w14:ligatures w14:val="none"/>
        </w:rPr>
        <w:t>Poniżej przedstawiamy listę sugerowanych zapisów do specyfikacji:</w:t>
      </w:r>
    </w:p>
    <w:p w14:paraId="672F1F33"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Zamawiający rekomenduje wykorzystanie formatów: .pdf .</w:t>
      </w:r>
      <w:proofErr w:type="spellStart"/>
      <w:r w:rsidRPr="00075D3A">
        <w:rPr>
          <w:rFonts w:ascii="Garamond" w:eastAsia="Calibri" w:hAnsi="Garamond" w:cs="Calibri"/>
          <w:kern w:val="0"/>
          <w:sz w:val="24"/>
          <w:szCs w:val="24"/>
          <w14:ligatures w14:val="none"/>
        </w:rPr>
        <w:t>doc</w:t>
      </w:r>
      <w:proofErr w:type="spellEnd"/>
      <w:r w:rsidRPr="00075D3A">
        <w:rPr>
          <w:rFonts w:ascii="Garamond" w:eastAsia="Calibri" w:hAnsi="Garamond" w:cs="Calibri"/>
          <w:kern w:val="0"/>
          <w:sz w:val="24"/>
          <w:szCs w:val="24"/>
          <w14:ligatures w14:val="none"/>
        </w:rPr>
        <w:t xml:space="preserve"> .xls .jpg (.</w:t>
      </w:r>
      <w:proofErr w:type="spellStart"/>
      <w:r w:rsidRPr="00075D3A">
        <w:rPr>
          <w:rFonts w:ascii="Garamond" w:eastAsia="Calibri" w:hAnsi="Garamond" w:cs="Calibri"/>
          <w:kern w:val="0"/>
          <w:sz w:val="24"/>
          <w:szCs w:val="24"/>
          <w14:ligatures w14:val="none"/>
        </w:rPr>
        <w:t>jpeg</w:t>
      </w:r>
      <w:proofErr w:type="spellEnd"/>
      <w:r w:rsidRPr="00075D3A">
        <w:rPr>
          <w:rFonts w:ascii="Garamond" w:eastAsia="Calibri" w:hAnsi="Garamond" w:cs="Calibri"/>
          <w:kern w:val="0"/>
          <w:sz w:val="24"/>
          <w:szCs w:val="24"/>
          <w14:ligatures w14:val="none"/>
        </w:rPr>
        <w:t xml:space="preserve">) </w:t>
      </w:r>
      <w:r w:rsidRPr="00075D3A">
        <w:rPr>
          <w:rFonts w:ascii="Garamond" w:eastAsia="Calibri" w:hAnsi="Garamond" w:cs="Calibri"/>
          <w:b/>
          <w:kern w:val="0"/>
          <w:sz w:val="24"/>
          <w:szCs w:val="24"/>
          <w14:ligatures w14:val="none"/>
        </w:rPr>
        <w:t>ze szczególnym wskazaniem na .pdf</w:t>
      </w:r>
    </w:p>
    <w:p w14:paraId="15CCCDBC"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W celu ewentualnej kompresji danych Zamawiający rekomenduje wykorzystanie jednego z formatów:</w:t>
      </w:r>
    </w:p>
    <w:p w14:paraId="6CFD4F7B" w14:textId="77777777" w:rsidR="003C6D2D" w:rsidRPr="00075D3A" w:rsidRDefault="003C6D2D">
      <w:pPr>
        <w:numPr>
          <w:ilvl w:val="1"/>
          <w:numId w:val="36"/>
        </w:numPr>
        <w:spacing w:after="0" w:line="240" w:lineRule="auto"/>
        <w:ind w:left="1134" w:hanging="141"/>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.zip </w:t>
      </w:r>
    </w:p>
    <w:p w14:paraId="4CDF05A3" w14:textId="77777777" w:rsidR="003C6D2D" w:rsidRPr="00075D3A" w:rsidRDefault="003C6D2D">
      <w:pPr>
        <w:numPr>
          <w:ilvl w:val="1"/>
          <w:numId w:val="36"/>
        </w:numPr>
        <w:spacing w:after="0" w:line="240" w:lineRule="auto"/>
        <w:ind w:left="1134" w:hanging="141"/>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.7Z</w:t>
      </w:r>
    </w:p>
    <w:p w14:paraId="22E8240B"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Wśród formatów powszechnych a </w:t>
      </w:r>
      <w:r w:rsidRPr="00075D3A">
        <w:rPr>
          <w:rFonts w:ascii="Garamond" w:eastAsia="Calibri" w:hAnsi="Garamond" w:cs="Calibri"/>
          <w:b/>
          <w:kern w:val="0"/>
          <w:sz w:val="24"/>
          <w:szCs w:val="24"/>
          <w14:ligatures w14:val="none"/>
        </w:rPr>
        <w:t>NIE występujących</w:t>
      </w:r>
      <w:r w:rsidRPr="00075D3A">
        <w:rPr>
          <w:rFonts w:ascii="Garamond" w:eastAsia="Calibri" w:hAnsi="Garamond" w:cs="Calibri"/>
          <w:kern w:val="0"/>
          <w:sz w:val="24"/>
          <w:szCs w:val="24"/>
          <w14:ligatures w14:val="none"/>
        </w:rPr>
        <w:t xml:space="preserve"> w rozporządzeniu występują: .</w:t>
      </w:r>
      <w:proofErr w:type="spellStart"/>
      <w:r w:rsidRPr="00075D3A">
        <w:rPr>
          <w:rFonts w:ascii="Garamond" w:eastAsia="Calibri" w:hAnsi="Garamond" w:cs="Calibri"/>
          <w:kern w:val="0"/>
          <w:sz w:val="24"/>
          <w:szCs w:val="24"/>
          <w14:ligatures w14:val="none"/>
        </w:rPr>
        <w:t>rar</w:t>
      </w:r>
      <w:proofErr w:type="spellEnd"/>
      <w:r w:rsidRPr="00075D3A">
        <w:rPr>
          <w:rFonts w:ascii="Garamond" w:eastAsia="Calibri" w:hAnsi="Garamond" w:cs="Calibri"/>
          <w:kern w:val="0"/>
          <w:sz w:val="24"/>
          <w:szCs w:val="24"/>
          <w14:ligatures w14:val="none"/>
        </w:rPr>
        <w:t xml:space="preserve"> .gif .</w:t>
      </w:r>
      <w:proofErr w:type="spellStart"/>
      <w:r w:rsidRPr="00075D3A">
        <w:rPr>
          <w:rFonts w:ascii="Garamond" w:eastAsia="Calibri" w:hAnsi="Garamond" w:cs="Calibri"/>
          <w:kern w:val="0"/>
          <w:sz w:val="24"/>
          <w:szCs w:val="24"/>
          <w14:ligatures w14:val="none"/>
        </w:rPr>
        <w:t>bmp</w:t>
      </w:r>
      <w:proofErr w:type="spellEnd"/>
      <w:r w:rsidRPr="00075D3A">
        <w:rPr>
          <w:rFonts w:ascii="Garamond" w:eastAsia="Calibri" w:hAnsi="Garamond" w:cs="Calibri"/>
          <w:kern w:val="0"/>
          <w:sz w:val="24"/>
          <w:szCs w:val="24"/>
          <w14:ligatures w14:val="none"/>
        </w:rPr>
        <w:t xml:space="preserve"> .</w:t>
      </w:r>
      <w:proofErr w:type="spellStart"/>
      <w:r w:rsidRPr="00075D3A">
        <w:rPr>
          <w:rFonts w:ascii="Garamond" w:eastAsia="Calibri" w:hAnsi="Garamond" w:cs="Calibri"/>
          <w:kern w:val="0"/>
          <w:sz w:val="24"/>
          <w:szCs w:val="24"/>
          <w14:ligatures w14:val="none"/>
        </w:rPr>
        <w:t>numbers</w:t>
      </w:r>
      <w:proofErr w:type="spellEnd"/>
      <w:r w:rsidRPr="00075D3A">
        <w:rPr>
          <w:rFonts w:ascii="Garamond" w:eastAsia="Calibri" w:hAnsi="Garamond" w:cs="Calibri"/>
          <w:kern w:val="0"/>
          <w:sz w:val="24"/>
          <w:szCs w:val="24"/>
          <w14:ligatures w14:val="none"/>
        </w:rPr>
        <w:t xml:space="preserve"> .</w:t>
      </w:r>
      <w:proofErr w:type="spellStart"/>
      <w:r w:rsidRPr="00075D3A">
        <w:rPr>
          <w:rFonts w:ascii="Garamond" w:eastAsia="Calibri" w:hAnsi="Garamond" w:cs="Calibri"/>
          <w:kern w:val="0"/>
          <w:sz w:val="24"/>
          <w:szCs w:val="24"/>
          <w14:ligatures w14:val="none"/>
        </w:rPr>
        <w:t>pages</w:t>
      </w:r>
      <w:proofErr w:type="spellEnd"/>
      <w:r w:rsidRPr="00075D3A">
        <w:rPr>
          <w:rFonts w:ascii="Garamond" w:eastAsia="Calibri" w:hAnsi="Garamond" w:cs="Calibri"/>
          <w:kern w:val="0"/>
          <w:sz w:val="24"/>
          <w:szCs w:val="24"/>
          <w14:ligatures w14:val="none"/>
        </w:rPr>
        <w:t xml:space="preserve">. </w:t>
      </w:r>
      <w:r w:rsidRPr="00075D3A">
        <w:rPr>
          <w:rFonts w:ascii="Garamond" w:eastAsia="Calibri" w:hAnsi="Garamond" w:cs="Calibri"/>
          <w:b/>
          <w:kern w:val="0"/>
          <w:sz w:val="24"/>
          <w:szCs w:val="24"/>
          <w14:ligatures w14:val="none"/>
        </w:rPr>
        <w:t>Dokumenty złożone w takich plikach zostaną uznane za złożone nieskutecznie.</w:t>
      </w:r>
    </w:p>
    <w:p w14:paraId="3EBB8E11"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Zamawiający zwraca uwagę na ograniczenia wielkości plików podpisywanych profilem zaufanym, który wynosi max 10MB, oraz na ograniczenie wielkości plików podpisywanych w aplikacji </w:t>
      </w:r>
      <w:proofErr w:type="spellStart"/>
      <w:r w:rsidRPr="00075D3A">
        <w:rPr>
          <w:rFonts w:ascii="Garamond" w:eastAsia="Calibri" w:hAnsi="Garamond" w:cs="Calibri"/>
          <w:kern w:val="0"/>
          <w:sz w:val="24"/>
          <w:szCs w:val="24"/>
          <w14:ligatures w14:val="none"/>
        </w:rPr>
        <w:t>eDoApp</w:t>
      </w:r>
      <w:proofErr w:type="spellEnd"/>
      <w:r w:rsidRPr="00075D3A">
        <w:rPr>
          <w:rFonts w:ascii="Garamond" w:eastAsia="Calibri" w:hAnsi="Garamond" w:cs="Calibri"/>
          <w:kern w:val="0"/>
          <w:sz w:val="24"/>
          <w:szCs w:val="24"/>
          <w14:ligatures w14:val="none"/>
        </w:rPr>
        <w:t xml:space="preserve"> służącej do składania podpisu osobistego, który wynosi max 5MB.</w:t>
      </w:r>
    </w:p>
    <w:p w14:paraId="3C45F45F"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75D3A">
        <w:rPr>
          <w:rFonts w:ascii="Garamond" w:eastAsia="Calibri" w:hAnsi="Garamond" w:cs="Calibri"/>
          <w:kern w:val="0"/>
          <w:sz w:val="24"/>
          <w:szCs w:val="24"/>
          <w14:ligatures w14:val="none"/>
        </w:rPr>
        <w:t>PAdES</w:t>
      </w:r>
      <w:proofErr w:type="spellEnd"/>
      <w:r w:rsidRPr="00075D3A">
        <w:rPr>
          <w:rFonts w:ascii="Garamond" w:eastAsia="Calibri" w:hAnsi="Garamond" w:cs="Calibri"/>
          <w:kern w:val="0"/>
          <w:sz w:val="24"/>
          <w:szCs w:val="24"/>
          <w14:ligatures w14:val="none"/>
        </w:rPr>
        <w:t xml:space="preserve">. </w:t>
      </w:r>
    </w:p>
    <w:p w14:paraId="62BCC450"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Pliki w innych formatach niż PDF zaleca się opatrzyć zewnętrznym podpisem </w:t>
      </w:r>
      <w:proofErr w:type="spellStart"/>
      <w:r w:rsidRPr="00075D3A">
        <w:rPr>
          <w:rFonts w:ascii="Garamond" w:eastAsia="Calibri" w:hAnsi="Garamond" w:cs="Calibri"/>
          <w:kern w:val="0"/>
          <w:sz w:val="24"/>
          <w:szCs w:val="24"/>
          <w14:ligatures w14:val="none"/>
        </w:rPr>
        <w:t>XAdES</w:t>
      </w:r>
      <w:proofErr w:type="spellEnd"/>
      <w:r w:rsidRPr="00075D3A">
        <w:rPr>
          <w:rFonts w:ascii="Garamond" w:eastAsia="Calibri" w:hAnsi="Garamond" w:cs="Calibri"/>
          <w:kern w:val="0"/>
          <w:sz w:val="24"/>
          <w:szCs w:val="24"/>
          <w14:ligatures w14:val="none"/>
        </w:rPr>
        <w:t>. Wykonawca powinien pamiętać, aby plik z podpisem przekazywać łącznie z dokumentem podpisywanym.</w:t>
      </w:r>
    </w:p>
    <w:p w14:paraId="7EC42F2A"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75252FF"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Zamawiający zaleca, aby Wykonawca z odpowiednim wyprzedzeniem przetestował możliwość prawidłowego wykorzystania wybranej metody podpisania plików oferty.</w:t>
      </w:r>
    </w:p>
    <w:p w14:paraId="3C46DA7A"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Zaleca się, aby komunikacja z wykonawcami odbywała się tylko na Platformie za pośrednictwem formularza “Wyślij wiadomość do zamawiającego”, nie za pośrednictwem adresu email.</w:t>
      </w:r>
    </w:p>
    <w:p w14:paraId="05384BFF"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Osobą składającą ofertę powinna być osoba kontaktowa podawana w dokumentacji.</w:t>
      </w:r>
    </w:p>
    <w:p w14:paraId="5BC828A9"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CCCFFC"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Podczas podpisywania plików zaleca się stosowanie algorytmu skrótu SHA2 zamiast SHA1.  </w:t>
      </w:r>
    </w:p>
    <w:p w14:paraId="5453C24C"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Jeśli wykonawca pakuje dokumenty np. w plik ZIP zalecamy wcześniejsze podpisanie każdego ze skompresowanych plików. </w:t>
      </w:r>
    </w:p>
    <w:p w14:paraId="2C51CFF4"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Zamawiający rekomenduje wykorzystanie podpisu z kwalifikowanym znacznikiem czasu.</w:t>
      </w:r>
    </w:p>
    <w:p w14:paraId="59A37E29" w14:textId="77777777" w:rsidR="003C6D2D" w:rsidRPr="00075D3A" w:rsidRDefault="003C6D2D">
      <w:pPr>
        <w:numPr>
          <w:ilvl w:val="0"/>
          <w:numId w:val="36"/>
        </w:numPr>
        <w:spacing w:after="0" w:line="240" w:lineRule="auto"/>
        <w:ind w:left="993" w:hanging="426"/>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 xml:space="preserve">Zamawiający zaleca, aby </w:t>
      </w:r>
      <w:r w:rsidRPr="00075D3A">
        <w:rPr>
          <w:rFonts w:ascii="Garamond" w:eastAsia="Calibri" w:hAnsi="Garamond" w:cs="Calibri"/>
          <w:kern w:val="0"/>
          <w:sz w:val="24"/>
          <w:szCs w:val="24"/>
          <w:u w:val="single"/>
          <w14:ligatures w14:val="none"/>
        </w:rPr>
        <w:t>nie</w:t>
      </w:r>
      <w:r w:rsidRPr="00075D3A">
        <w:rPr>
          <w:rFonts w:ascii="Garamond" w:eastAsia="Calibri" w:hAnsi="Garamond" w:cs="Calibri"/>
          <w:kern w:val="0"/>
          <w:sz w:val="24"/>
          <w:szCs w:val="24"/>
          <w14:ligatures w14:val="none"/>
        </w:rPr>
        <w:t xml:space="preserve"> wprowadzać jakichkolwiek zmian w plikach po podpisaniu ich podpisem kwalifikowanym. Może to skutkować naruszeniem integralności plików, co równoważne będzie z koniecznością odrzucenia oferty w postępowaniu.</w:t>
      </w:r>
    </w:p>
    <w:p w14:paraId="702BBF69" w14:textId="77777777" w:rsidR="003C6D2D" w:rsidRPr="00075D3A" w:rsidRDefault="003C6D2D">
      <w:pPr>
        <w:widowControl w:val="0"/>
        <w:numPr>
          <w:ilvl w:val="1"/>
          <w:numId w:val="35"/>
        </w:numPr>
        <w:autoSpaceDE w:val="0"/>
        <w:autoSpaceDN w:val="0"/>
        <w:spacing w:after="0" w:line="240" w:lineRule="auto"/>
        <w:jc w:val="both"/>
        <w:rPr>
          <w:rFonts w:ascii="Garamond" w:eastAsia="Carlito" w:hAnsi="Garamond" w:cs="Carlito"/>
          <w:kern w:val="0"/>
          <w:sz w:val="24"/>
          <w:szCs w:val="24"/>
          <w14:ligatures w14:val="none"/>
        </w:rPr>
      </w:pPr>
      <w:r w:rsidRPr="00075D3A">
        <w:rPr>
          <w:rFonts w:ascii="Garamond" w:eastAsia="Carlito" w:hAnsi="Garamond" w:cs="Carlito"/>
          <w:kern w:val="0"/>
          <w:sz w:val="24"/>
          <w:szCs w:val="24"/>
          <w14:ligatures w14:val="none"/>
        </w:rPr>
        <w:t>W korespondencji kierowanej do Zamawiającego Wykonawcy powinni posługiwać się numerem przedmiotowego postępowania.</w:t>
      </w:r>
    </w:p>
    <w:p w14:paraId="595B1B26" w14:textId="77777777" w:rsidR="003C6D2D" w:rsidRPr="00075D3A" w:rsidRDefault="003C6D2D">
      <w:pPr>
        <w:widowControl w:val="0"/>
        <w:numPr>
          <w:ilvl w:val="1"/>
          <w:numId w:val="35"/>
        </w:numPr>
        <w:autoSpaceDE w:val="0"/>
        <w:autoSpaceDN w:val="0"/>
        <w:spacing w:after="0" w:line="240" w:lineRule="auto"/>
        <w:jc w:val="both"/>
        <w:rPr>
          <w:rFonts w:ascii="Garamond" w:eastAsia="Carlito" w:hAnsi="Garamond" w:cs="Carlito"/>
          <w:kern w:val="0"/>
          <w:sz w:val="24"/>
          <w:szCs w:val="24"/>
          <w14:ligatures w14:val="none"/>
        </w:rPr>
      </w:pPr>
      <w:r w:rsidRPr="00075D3A">
        <w:rPr>
          <w:rFonts w:ascii="Garamond" w:eastAsia="Carlito" w:hAnsi="Garamond" w:cs="Carlito"/>
          <w:kern w:val="0"/>
          <w:sz w:val="24"/>
          <w:szCs w:val="24"/>
          <w14:ligatures w14:val="none"/>
        </w:rPr>
        <w:t xml:space="preserve">Wykonawca może zwrócić się do zamawiającego z wnioskiem o wyjaśnienie treści SWZ. </w:t>
      </w:r>
    </w:p>
    <w:p w14:paraId="172D7253" w14:textId="77777777" w:rsidR="003C6D2D" w:rsidRPr="00075D3A" w:rsidRDefault="003C6D2D" w:rsidP="003C6D2D">
      <w:pPr>
        <w:widowControl w:val="0"/>
        <w:autoSpaceDE w:val="0"/>
        <w:autoSpaceDN w:val="0"/>
        <w:spacing w:after="0" w:line="240" w:lineRule="auto"/>
        <w:ind w:left="1604" w:right="4"/>
        <w:jc w:val="both"/>
        <w:rPr>
          <w:rFonts w:ascii="Garamond" w:eastAsia="Carlito" w:hAnsi="Garamond" w:cs="Carlito"/>
          <w:strike/>
          <w:kern w:val="0"/>
          <w:sz w:val="24"/>
          <w:szCs w:val="24"/>
          <w14:ligatures w14:val="none"/>
        </w:rPr>
      </w:pPr>
    </w:p>
    <w:p w14:paraId="6C666B84" w14:textId="77777777" w:rsidR="003C6D2D" w:rsidRPr="00075D3A" w:rsidRDefault="003C6D2D" w:rsidP="003C6D2D">
      <w:pPr>
        <w:widowControl w:val="0"/>
        <w:autoSpaceDE w:val="0"/>
        <w:autoSpaceDN w:val="0"/>
        <w:spacing w:after="0" w:line="240" w:lineRule="auto"/>
        <w:ind w:left="1604" w:right="4"/>
        <w:jc w:val="both"/>
        <w:rPr>
          <w:rFonts w:ascii="Garamond" w:eastAsia="Carlito" w:hAnsi="Garamond" w:cs="Carlito"/>
          <w:strike/>
          <w:kern w:val="0"/>
          <w:sz w:val="24"/>
          <w:szCs w:val="24"/>
          <w14:ligatures w14:val="none"/>
        </w:rPr>
      </w:pPr>
    </w:p>
    <w:p w14:paraId="3037934D" w14:textId="54CECD78" w:rsidR="003C6D2D" w:rsidRPr="00075D3A" w:rsidRDefault="003C6D2D">
      <w:pPr>
        <w:pStyle w:val="Akapitzlist"/>
        <w:widowControl w:val="0"/>
        <w:numPr>
          <w:ilvl w:val="0"/>
          <w:numId w:val="18"/>
        </w:numPr>
        <w:tabs>
          <w:tab w:val="left" w:pos="567"/>
        </w:tabs>
        <w:ind w:right="4"/>
        <w:outlineLvl w:val="0"/>
        <w:rPr>
          <w:rFonts w:ascii="Garamond" w:eastAsia="Carlito" w:hAnsi="Garamond" w:cs="Carlito"/>
          <w:b/>
          <w:bCs/>
          <w:sz w:val="24"/>
          <w:szCs w:val="24"/>
        </w:rPr>
      </w:pPr>
      <w:bookmarkStart w:id="9" w:name="XII._INFORMACJE_O_SPOSOBIE_KOMUNIKOWANIA"/>
      <w:bookmarkStart w:id="10" w:name="_bookmark11"/>
      <w:bookmarkEnd w:id="9"/>
      <w:bookmarkEnd w:id="10"/>
      <w:r w:rsidRPr="00075D3A">
        <w:rPr>
          <w:rFonts w:ascii="Garamond" w:eastAsia="Carlito" w:hAnsi="Garamond" w:cs="Carlito"/>
          <w:b/>
          <w:bCs/>
          <w:spacing w:val="4"/>
          <w:sz w:val="24"/>
          <w:szCs w:val="24"/>
        </w:rPr>
        <w:t xml:space="preserve">INFORMACJE </w:t>
      </w:r>
      <w:r w:rsidRPr="00075D3A">
        <w:rPr>
          <w:rFonts w:ascii="Garamond" w:eastAsia="Carlito" w:hAnsi="Garamond" w:cs="Carlito"/>
          <w:b/>
          <w:bCs/>
          <w:sz w:val="24"/>
          <w:szCs w:val="24"/>
        </w:rPr>
        <w:t xml:space="preserve">O </w:t>
      </w:r>
      <w:r w:rsidRPr="00075D3A">
        <w:rPr>
          <w:rFonts w:ascii="Garamond" w:eastAsia="Carlito" w:hAnsi="Garamond" w:cs="Carlito"/>
          <w:b/>
          <w:bCs/>
          <w:spacing w:val="4"/>
          <w:sz w:val="24"/>
          <w:szCs w:val="24"/>
        </w:rPr>
        <w:t xml:space="preserve">SPOSOBIE </w:t>
      </w:r>
      <w:r w:rsidRPr="00075D3A">
        <w:rPr>
          <w:rFonts w:ascii="Garamond" w:eastAsia="Carlito" w:hAnsi="Garamond" w:cs="Carlito"/>
          <w:b/>
          <w:bCs/>
          <w:sz w:val="24"/>
          <w:szCs w:val="24"/>
        </w:rPr>
        <w:t xml:space="preserve">KOMUNIKOWANIA </w:t>
      </w:r>
      <w:r w:rsidRPr="00075D3A">
        <w:rPr>
          <w:rFonts w:ascii="Garamond" w:eastAsia="Carlito" w:hAnsi="Garamond" w:cs="Carlito"/>
          <w:b/>
          <w:bCs/>
          <w:spacing w:val="3"/>
          <w:sz w:val="24"/>
          <w:szCs w:val="24"/>
        </w:rPr>
        <w:t xml:space="preserve">SIĘ ZAMAWIAJĄCEGO </w:t>
      </w:r>
      <w:r w:rsidRPr="00075D3A">
        <w:rPr>
          <w:rFonts w:ascii="Garamond" w:eastAsia="Carlito" w:hAnsi="Garamond" w:cs="Carlito"/>
          <w:b/>
          <w:bCs/>
          <w:sz w:val="24"/>
          <w:szCs w:val="24"/>
        </w:rPr>
        <w:t>Z </w:t>
      </w:r>
      <w:r w:rsidRPr="00075D3A">
        <w:rPr>
          <w:rFonts w:ascii="Garamond" w:eastAsia="Carlito" w:hAnsi="Garamond" w:cs="Carlito"/>
          <w:b/>
          <w:bCs/>
          <w:spacing w:val="2"/>
          <w:sz w:val="24"/>
          <w:szCs w:val="24"/>
        </w:rPr>
        <w:t xml:space="preserve">WYKONAWCAMI </w:t>
      </w:r>
      <w:r w:rsidRPr="00075D3A">
        <w:rPr>
          <w:rFonts w:ascii="Garamond" w:eastAsia="Carlito" w:hAnsi="Garamond" w:cs="Carlito"/>
          <w:b/>
          <w:bCs/>
          <w:sz w:val="24"/>
          <w:szCs w:val="24"/>
        </w:rPr>
        <w:t xml:space="preserve">W </w:t>
      </w:r>
      <w:r w:rsidRPr="00075D3A">
        <w:rPr>
          <w:rFonts w:ascii="Garamond" w:eastAsia="Carlito" w:hAnsi="Garamond" w:cs="Carlito"/>
          <w:b/>
          <w:bCs/>
          <w:spacing w:val="3"/>
          <w:sz w:val="24"/>
          <w:szCs w:val="24"/>
        </w:rPr>
        <w:t xml:space="preserve">INNY </w:t>
      </w:r>
      <w:r w:rsidRPr="00075D3A">
        <w:rPr>
          <w:rFonts w:ascii="Garamond" w:eastAsia="Carlito" w:hAnsi="Garamond" w:cs="Carlito"/>
          <w:b/>
          <w:bCs/>
          <w:spacing w:val="4"/>
          <w:sz w:val="24"/>
          <w:szCs w:val="24"/>
        </w:rPr>
        <w:t xml:space="preserve">SPOSÓB </w:t>
      </w:r>
      <w:r w:rsidRPr="00075D3A">
        <w:rPr>
          <w:rFonts w:ascii="Garamond" w:eastAsia="Carlito" w:hAnsi="Garamond" w:cs="Carlito"/>
          <w:b/>
          <w:bCs/>
          <w:spacing w:val="3"/>
          <w:sz w:val="24"/>
          <w:szCs w:val="24"/>
        </w:rPr>
        <w:t xml:space="preserve">NIŻ PRZY </w:t>
      </w:r>
      <w:r w:rsidRPr="00075D3A">
        <w:rPr>
          <w:rFonts w:ascii="Garamond" w:eastAsia="Carlito" w:hAnsi="Garamond" w:cs="Carlito"/>
          <w:b/>
          <w:bCs/>
          <w:spacing w:val="2"/>
          <w:sz w:val="24"/>
          <w:szCs w:val="24"/>
        </w:rPr>
        <w:t xml:space="preserve">UŻYCIU ŚRODKÓW </w:t>
      </w:r>
      <w:r w:rsidRPr="00075D3A">
        <w:rPr>
          <w:rFonts w:ascii="Garamond" w:eastAsia="Carlito" w:hAnsi="Garamond" w:cs="Carlito"/>
          <w:b/>
          <w:bCs/>
          <w:spacing w:val="3"/>
          <w:sz w:val="24"/>
          <w:szCs w:val="24"/>
        </w:rPr>
        <w:t xml:space="preserve">KOMUNIKACJI </w:t>
      </w:r>
      <w:r w:rsidRPr="00075D3A">
        <w:rPr>
          <w:rFonts w:ascii="Garamond" w:eastAsia="Carlito" w:hAnsi="Garamond" w:cs="Carlito"/>
          <w:b/>
          <w:bCs/>
          <w:spacing w:val="4"/>
          <w:sz w:val="24"/>
          <w:szCs w:val="24"/>
        </w:rPr>
        <w:t xml:space="preserve">ELEKTRONICZNEJ </w:t>
      </w:r>
      <w:r w:rsidRPr="00075D3A">
        <w:rPr>
          <w:rFonts w:ascii="Garamond" w:eastAsia="Carlito" w:hAnsi="Garamond" w:cs="Carlito"/>
          <w:b/>
          <w:bCs/>
          <w:sz w:val="24"/>
          <w:szCs w:val="24"/>
        </w:rPr>
        <w:t xml:space="preserve">W </w:t>
      </w:r>
      <w:r w:rsidRPr="00075D3A">
        <w:rPr>
          <w:rFonts w:ascii="Garamond" w:eastAsia="Carlito" w:hAnsi="Garamond" w:cs="Carlito"/>
          <w:b/>
          <w:bCs/>
          <w:spacing w:val="2"/>
          <w:sz w:val="24"/>
          <w:szCs w:val="24"/>
        </w:rPr>
        <w:t xml:space="preserve">PRZYPADKU </w:t>
      </w:r>
      <w:r w:rsidRPr="00075D3A">
        <w:rPr>
          <w:rFonts w:ascii="Garamond" w:eastAsia="Carlito" w:hAnsi="Garamond" w:cs="Carlito"/>
          <w:b/>
          <w:bCs/>
          <w:spacing w:val="4"/>
          <w:sz w:val="24"/>
          <w:szCs w:val="24"/>
        </w:rPr>
        <w:t xml:space="preserve">ZAISTNIENIA JEDNEJ </w:t>
      </w:r>
      <w:r w:rsidRPr="00075D3A">
        <w:rPr>
          <w:rFonts w:ascii="Garamond" w:eastAsia="Carlito" w:hAnsi="Garamond" w:cs="Carlito"/>
          <w:b/>
          <w:bCs/>
          <w:sz w:val="24"/>
          <w:szCs w:val="24"/>
        </w:rPr>
        <w:t xml:space="preserve">Z </w:t>
      </w:r>
      <w:r w:rsidRPr="00075D3A">
        <w:rPr>
          <w:rFonts w:ascii="Garamond" w:eastAsia="Carlito" w:hAnsi="Garamond" w:cs="Carlito"/>
          <w:b/>
          <w:bCs/>
          <w:spacing w:val="3"/>
          <w:sz w:val="24"/>
          <w:szCs w:val="24"/>
        </w:rPr>
        <w:t xml:space="preserve">SYTUACJI OKREŚLONYCH </w:t>
      </w:r>
      <w:r w:rsidRPr="00075D3A">
        <w:rPr>
          <w:rFonts w:ascii="Garamond" w:eastAsia="Carlito" w:hAnsi="Garamond" w:cs="Carlito"/>
          <w:b/>
          <w:bCs/>
          <w:sz w:val="24"/>
          <w:szCs w:val="24"/>
        </w:rPr>
        <w:t>W</w:t>
      </w:r>
      <w:r w:rsidRPr="00075D3A">
        <w:rPr>
          <w:rFonts w:ascii="Garamond" w:eastAsia="Carlito" w:hAnsi="Garamond" w:cs="Carlito"/>
          <w:b/>
          <w:bCs/>
          <w:spacing w:val="14"/>
          <w:sz w:val="24"/>
          <w:szCs w:val="24"/>
        </w:rPr>
        <w:t xml:space="preserve"> </w:t>
      </w:r>
      <w:r w:rsidRPr="00075D3A">
        <w:rPr>
          <w:rFonts w:ascii="Garamond" w:eastAsia="Carlito" w:hAnsi="Garamond" w:cs="Carlito"/>
          <w:b/>
          <w:bCs/>
          <w:spacing w:val="-3"/>
          <w:sz w:val="24"/>
          <w:szCs w:val="24"/>
        </w:rPr>
        <w:t>ART.</w:t>
      </w:r>
      <w:r w:rsidRPr="00075D3A">
        <w:rPr>
          <w:rFonts w:ascii="Garamond" w:eastAsia="Carlito" w:hAnsi="Garamond" w:cs="Carlito"/>
          <w:b/>
          <w:bCs/>
          <w:spacing w:val="14"/>
          <w:sz w:val="24"/>
          <w:szCs w:val="24"/>
        </w:rPr>
        <w:t xml:space="preserve"> </w:t>
      </w:r>
      <w:r w:rsidRPr="00075D3A">
        <w:rPr>
          <w:rFonts w:ascii="Garamond" w:eastAsia="Carlito" w:hAnsi="Garamond" w:cs="Carlito"/>
          <w:b/>
          <w:bCs/>
          <w:spacing w:val="2"/>
          <w:sz w:val="24"/>
          <w:szCs w:val="24"/>
        </w:rPr>
        <w:t>65</w:t>
      </w:r>
      <w:r w:rsidRPr="00075D3A">
        <w:rPr>
          <w:rFonts w:ascii="Garamond" w:eastAsia="Carlito" w:hAnsi="Garamond" w:cs="Carlito"/>
          <w:b/>
          <w:bCs/>
          <w:spacing w:val="11"/>
          <w:sz w:val="24"/>
          <w:szCs w:val="24"/>
        </w:rPr>
        <w:t xml:space="preserve"> </w:t>
      </w:r>
      <w:r w:rsidRPr="00075D3A">
        <w:rPr>
          <w:rFonts w:ascii="Garamond" w:eastAsia="Carlito" w:hAnsi="Garamond" w:cs="Carlito"/>
          <w:b/>
          <w:bCs/>
          <w:sz w:val="24"/>
          <w:szCs w:val="24"/>
        </w:rPr>
        <w:t>UST.</w:t>
      </w:r>
      <w:r w:rsidRPr="00075D3A">
        <w:rPr>
          <w:rFonts w:ascii="Garamond" w:eastAsia="Carlito" w:hAnsi="Garamond" w:cs="Carlito"/>
          <w:b/>
          <w:bCs/>
          <w:spacing w:val="17"/>
          <w:sz w:val="24"/>
          <w:szCs w:val="24"/>
        </w:rPr>
        <w:t xml:space="preserve"> </w:t>
      </w:r>
      <w:r w:rsidRPr="00075D3A">
        <w:rPr>
          <w:rFonts w:ascii="Garamond" w:eastAsia="Carlito" w:hAnsi="Garamond" w:cs="Carlito"/>
          <w:b/>
          <w:bCs/>
          <w:spacing w:val="2"/>
          <w:sz w:val="24"/>
          <w:szCs w:val="24"/>
        </w:rPr>
        <w:t>1,</w:t>
      </w:r>
      <w:r w:rsidRPr="00075D3A">
        <w:rPr>
          <w:rFonts w:ascii="Garamond" w:eastAsia="Carlito" w:hAnsi="Garamond" w:cs="Carlito"/>
          <w:b/>
          <w:bCs/>
          <w:spacing w:val="13"/>
          <w:sz w:val="24"/>
          <w:szCs w:val="24"/>
        </w:rPr>
        <w:t xml:space="preserve"> </w:t>
      </w:r>
      <w:r w:rsidRPr="00075D3A">
        <w:rPr>
          <w:rFonts w:ascii="Garamond" w:eastAsia="Carlito" w:hAnsi="Garamond" w:cs="Carlito"/>
          <w:b/>
          <w:bCs/>
          <w:spacing w:val="-3"/>
          <w:sz w:val="24"/>
          <w:szCs w:val="24"/>
        </w:rPr>
        <w:t>ART.</w:t>
      </w:r>
      <w:r w:rsidRPr="00075D3A">
        <w:rPr>
          <w:rFonts w:ascii="Garamond" w:eastAsia="Carlito" w:hAnsi="Garamond" w:cs="Carlito"/>
          <w:b/>
          <w:bCs/>
          <w:spacing w:val="15"/>
          <w:sz w:val="24"/>
          <w:szCs w:val="24"/>
        </w:rPr>
        <w:t xml:space="preserve"> </w:t>
      </w:r>
      <w:r w:rsidRPr="00075D3A">
        <w:rPr>
          <w:rFonts w:ascii="Garamond" w:eastAsia="Carlito" w:hAnsi="Garamond" w:cs="Carlito"/>
          <w:b/>
          <w:bCs/>
          <w:spacing w:val="2"/>
          <w:sz w:val="24"/>
          <w:szCs w:val="24"/>
        </w:rPr>
        <w:t>66</w:t>
      </w:r>
      <w:r w:rsidRPr="00075D3A">
        <w:rPr>
          <w:rFonts w:ascii="Garamond" w:eastAsia="Carlito" w:hAnsi="Garamond" w:cs="Carlito"/>
          <w:b/>
          <w:bCs/>
          <w:spacing w:val="11"/>
          <w:sz w:val="24"/>
          <w:szCs w:val="24"/>
        </w:rPr>
        <w:t xml:space="preserve"> </w:t>
      </w:r>
      <w:r w:rsidRPr="00075D3A">
        <w:rPr>
          <w:rFonts w:ascii="Garamond" w:eastAsia="Carlito" w:hAnsi="Garamond" w:cs="Carlito"/>
          <w:b/>
          <w:bCs/>
          <w:sz w:val="24"/>
          <w:szCs w:val="24"/>
        </w:rPr>
        <w:t>I</w:t>
      </w:r>
      <w:r w:rsidRPr="00075D3A">
        <w:rPr>
          <w:rFonts w:ascii="Garamond" w:eastAsia="Carlito" w:hAnsi="Garamond" w:cs="Carlito"/>
          <w:b/>
          <w:bCs/>
          <w:spacing w:val="17"/>
          <w:sz w:val="24"/>
          <w:szCs w:val="24"/>
        </w:rPr>
        <w:t xml:space="preserve"> </w:t>
      </w:r>
      <w:r w:rsidRPr="00075D3A">
        <w:rPr>
          <w:rFonts w:ascii="Garamond" w:eastAsia="Carlito" w:hAnsi="Garamond" w:cs="Carlito"/>
          <w:b/>
          <w:bCs/>
          <w:spacing w:val="-3"/>
          <w:sz w:val="24"/>
          <w:szCs w:val="24"/>
        </w:rPr>
        <w:t>ART.</w:t>
      </w:r>
      <w:r w:rsidRPr="00075D3A">
        <w:rPr>
          <w:rFonts w:ascii="Garamond" w:eastAsia="Carlito" w:hAnsi="Garamond" w:cs="Carlito"/>
          <w:b/>
          <w:bCs/>
          <w:spacing w:val="13"/>
          <w:sz w:val="24"/>
          <w:szCs w:val="24"/>
        </w:rPr>
        <w:t xml:space="preserve"> </w:t>
      </w:r>
      <w:r w:rsidRPr="00075D3A">
        <w:rPr>
          <w:rFonts w:ascii="Garamond" w:eastAsia="Carlito" w:hAnsi="Garamond" w:cs="Carlito"/>
          <w:b/>
          <w:bCs/>
          <w:spacing w:val="2"/>
          <w:sz w:val="24"/>
          <w:szCs w:val="24"/>
        </w:rPr>
        <w:t>69</w:t>
      </w:r>
      <w:r w:rsidRPr="00075D3A">
        <w:rPr>
          <w:rFonts w:ascii="Garamond" w:eastAsia="Carlito" w:hAnsi="Garamond" w:cs="Carlito"/>
          <w:b/>
          <w:bCs/>
          <w:spacing w:val="13"/>
          <w:sz w:val="24"/>
          <w:szCs w:val="24"/>
        </w:rPr>
        <w:t xml:space="preserve"> </w:t>
      </w:r>
      <w:r w:rsidRPr="00075D3A">
        <w:rPr>
          <w:rFonts w:ascii="Garamond" w:eastAsia="Carlito" w:hAnsi="Garamond" w:cs="Carlito"/>
          <w:b/>
          <w:bCs/>
          <w:sz w:val="24"/>
          <w:szCs w:val="24"/>
        </w:rPr>
        <w:t>USTAWY</w:t>
      </w:r>
      <w:r w:rsidRPr="00075D3A">
        <w:rPr>
          <w:rFonts w:ascii="Garamond" w:eastAsia="Carlito" w:hAnsi="Garamond" w:cs="Carlito"/>
          <w:b/>
          <w:bCs/>
          <w:spacing w:val="14"/>
          <w:sz w:val="24"/>
          <w:szCs w:val="24"/>
        </w:rPr>
        <w:t xml:space="preserve"> </w:t>
      </w:r>
      <w:r w:rsidRPr="00075D3A">
        <w:rPr>
          <w:rFonts w:ascii="Garamond" w:eastAsia="Carlito" w:hAnsi="Garamond" w:cs="Carlito"/>
          <w:b/>
          <w:bCs/>
          <w:sz w:val="24"/>
          <w:szCs w:val="24"/>
        </w:rPr>
        <w:t>PZP</w:t>
      </w:r>
    </w:p>
    <w:p w14:paraId="5F1ABD9F" w14:textId="77777777" w:rsidR="003C6D2D" w:rsidRPr="00075D3A" w:rsidRDefault="003C6D2D" w:rsidP="003C6D2D">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p>
    <w:p w14:paraId="1FE975FF" w14:textId="77777777" w:rsidR="003C6D2D" w:rsidRPr="00075D3A" w:rsidRDefault="003C6D2D" w:rsidP="003C6D2D">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r w:rsidRPr="00075D3A">
        <w:rPr>
          <w:rFonts w:ascii="Garamond" w:eastAsia="Carlito" w:hAnsi="Garamond" w:cs="Carlito"/>
          <w:kern w:val="0"/>
          <w:sz w:val="24"/>
          <w:szCs w:val="24"/>
          <w14:ligatures w14:val="none"/>
        </w:rPr>
        <w:t>Zamawiający nie przewiduje sposobu komunikowania się z Wykonawcami w inny sposób niż przy użyciu środków komunikacji elektronicznej wskazanych w niniejszej SWZ.</w:t>
      </w:r>
    </w:p>
    <w:p w14:paraId="5A608D6E" w14:textId="77777777" w:rsidR="003C6D2D" w:rsidRPr="00075D3A" w:rsidRDefault="003C6D2D" w:rsidP="003C6D2D">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p>
    <w:p w14:paraId="2D0CAA5F" w14:textId="77777777" w:rsidR="00A4057F" w:rsidRPr="00075D3A" w:rsidRDefault="00A4057F" w:rsidP="00A4057F">
      <w:pPr>
        <w:tabs>
          <w:tab w:val="left" w:pos="867"/>
        </w:tabs>
        <w:autoSpaceDE w:val="0"/>
        <w:autoSpaceDN w:val="0"/>
        <w:adjustRightInd w:val="0"/>
        <w:spacing w:after="0" w:line="276" w:lineRule="auto"/>
        <w:ind w:left="586" w:right="14" w:hanging="425"/>
        <w:jc w:val="both"/>
        <w:rPr>
          <w:rFonts w:ascii="Garamond" w:eastAsia="Times New Roman" w:hAnsi="Garamond" w:cs="Times New Roman"/>
          <w:kern w:val="0"/>
          <w:sz w:val="24"/>
          <w:szCs w:val="24"/>
          <w:lang w:eastAsia="pl-PL"/>
          <w14:ligatures w14:val="none"/>
        </w:rPr>
      </w:pPr>
    </w:p>
    <w:p w14:paraId="59F0D52A" w14:textId="77777777" w:rsidR="00A4057F" w:rsidRPr="00075D3A" w:rsidRDefault="00A4057F">
      <w:pPr>
        <w:numPr>
          <w:ilvl w:val="0"/>
          <w:numId w:val="18"/>
        </w:numPr>
        <w:tabs>
          <w:tab w:val="left" w:pos="567"/>
        </w:tabs>
        <w:autoSpaceDE w:val="0"/>
        <w:autoSpaceDN w:val="0"/>
        <w:adjustRightInd w:val="0"/>
        <w:spacing w:after="0" w:line="276" w:lineRule="auto"/>
        <w:ind w:left="567"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Opis sposobu przygotowania ofert oraz wymagania formalne dotyczące</w:t>
      </w:r>
      <w:r w:rsidRPr="00075D3A">
        <w:rPr>
          <w:rFonts w:ascii="Garamond" w:eastAsia="Times New Roman" w:hAnsi="Garamond" w:cs="Times New Roman"/>
          <w:b/>
          <w:bCs/>
          <w:spacing w:val="-41"/>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składanych oświadczeń i</w:t>
      </w:r>
      <w:r w:rsidRPr="00075D3A">
        <w:rPr>
          <w:rFonts w:ascii="Garamond" w:eastAsia="Times New Roman" w:hAnsi="Garamond" w:cs="Times New Roman"/>
          <w:b/>
          <w:bCs/>
          <w:spacing w:val="-1"/>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dokumentów</w:t>
      </w:r>
    </w:p>
    <w:p w14:paraId="072E9BDE" w14:textId="77777777" w:rsidR="00A4057F" w:rsidRPr="00075D3A" w:rsidRDefault="00A4057F">
      <w:pPr>
        <w:numPr>
          <w:ilvl w:val="0"/>
          <w:numId w:val="10"/>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Wykonawca może złożyć tylko jedną</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ofertę.</w:t>
      </w:r>
    </w:p>
    <w:p w14:paraId="221E4926" w14:textId="77777777" w:rsidR="00A4057F" w:rsidRPr="00075D3A" w:rsidRDefault="00A4057F">
      <w:pPr>
        <w:numPr>
          <w:ilvl w:val="0"/>
          <w:numId w:val="10"/>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Treść oferty musi odpowiadać treści</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SWZ.</w:t>
      </w:r>
    </w:p>
    <w:p w14:paraId="7EE904CD" w14:textId="77777777" w:rsidR="00A4057F" w:rsidRPr="00075D3A" w:rsidRDefault="00A4057F">
      <w:pPr>
        <w:numPr>
          <w:ilvl w:val="0"/>
          <w:numId w:val="10"/>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Ofertę</w:t>
      </w:r>
      <w:r w:rsidRPr="00075D3A">
        <w:rPr>
          <w:rFonts w:ascii="Garamond" w:eastAsia="Times New Roman" w:hAnsi="Garamond" w:cs="Times New Roman"/>
          <w:spacing w:val="4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sporządza</w:t>
      </w:r>
      <w:r w:rsidRPr="00075D3A">
        <w:rPr>
          <w:rFonts w:ascii="Garamond" w:eastAsia="Times New Roman" w:hAnsi="Garamond" w:cs="Times New Roman"/>
          <w:spacing w:val="4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się</w:t>
      </w:r>
      <w:r w:rsidRPr="00075D3A">
        <w:rPr>
          <w:rFonts w:ascii="Garamond" w:eastAsia="Times New Roman" w:hAnsi="Garamond" w:cs="Times New Roman"/>
          <w:spacing w:val="4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4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języku</w:t>
      </w:r>
      <w:r w:rsidRPr="00075D3A">
        <w:rPr>
          <w:rFonts w:ascii="Garamond" w:eastAsia="Times New Roman" w:hAnsi="Garamond" w:cs="Times New Roman"/>
          <w:spacing w:val="4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polskim</w:t>
      </w:r>
      <w:r w:rsidRPr="00075D3A">
        <w:rPr>
          <w:rFonts w:ascii="Garamond" w:eastAsia="Times New Roman" w:hAnsi="Garamond" w:cs="Times New Roman"/>
          <w:spacing w:val="4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w:t>
      </w:r>
      <w:r w:rsidRPr="00075D3A">
        <w:rPr>
          <w:rFonts w:ascii="Garamond" w:eastAsia="Times New Roman" w:hAnsi="Garamond" w:cs="Times New Roman"/>
          <w:spacing w:val="4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Formularzu</w:t>
      </w:r>
      <w:r w:rsidRPr="00075D3A">
        <w:rPr>
          <w:rFonts w:ascii="Garamond" w:eastAsia="Times New Roman" w:hAnsi="Garamond" w:cs="Times New Roman"/>
          <w:spacing w:val="4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Ofertowym</w:t>
      </w:r>
      <w:r w:rsidRPr="00075D3A">
        <w:rPr>
          <w:rFonts w:ascii="Garamond" w:eastAsia="Times New Roman" w:hAnsi="Garamond" w:cs="Times New Roman"/>
          <w:spacing w:val="4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t>
      </w:r>
      <w:r w:rsidRPr="00075D3A">
        <w:rPr>
          <w:rFonts w:ascii="Garamond" w:eastAsia="Times New Roman" w:hAnsi="Garamond" w:cs="Times New Roman"/>
          <w:spacing w:val="4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zgodnie</w:t>
      </w:r>
      <w:r w:rsidRPr="00075D3A">
        <w:rPr>
          <w:rFonts w:ascii="Garamond" w:eastAsia="Times New Roman" w:hAnsi="Garamond" w:cs="Times New Roman"/>
          <w:spacing w:val="4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 </w:t>
      </w:r>
      <w:r w:rsidRPr="00075D3A">
        <w:rPr>
          <w:rFonts w:ascii="Garamond" w:eastAsia="Times New Roman" w:hAnsi="Garamond" w:cs="Times New Roman"/>
          <w:b/>
          <w:bCs/>
          <w:kern w:val="0"/>
          <w:sz w:val="24"/>
          <w:szCs w:val="24"/>
          <w:lang w:eastAsia="pl-PL"/>
          <w14:ligatures w14:val="none"/>
        </w:rPr>
        <w:t>Załącznikiem nr 1 do SWZ.</w:t>
      </w:r>
    </w:p>
    <w:p w14:paraId="4C6A300C" w14:textId="77777777" w:rsidR="00A4057F" w:rsidRPr="00075D3A" w:rsidRDefault="00A4057F">
      <w:pPr>
        <w:numPr>
          <w:ilvl w:val="0"/>
          <w:numId w:val="10"/>
        </w:numPr>
        <w:tabs>
          <w:tab w:val="left" w:pos="851"/>
        </w:tabs>
        <w:autoSpaceDE w:val="0"/>
        <w:autoSpaceDN w:val="0"/>
        <w:adjustRightInd w:val="0"/>
        <w:spacing w:after="0" w:line="276" w:lineRule="auto"/>
        <w:ind w:left="851" w:right="14" w:hanging="284"/>
        <w:jc w:val="both"/>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Ofertę należy złożyć, pod rygorem nieważności, w formie elektronicznej (tj. opatrzonej kwalifikowanym podpisem elektronicznym).</w:t>
      </w:r>
    </w:p>
    <w:p w14:paraId="20C214B4" w14:textId="77777777" w:rsidR="00A4057F" w:rsidRPr="00075D3A" w:rsidRDefault="00A4057F" w:rsidP="00A4057F">
      <w:p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Wraz z ofertą Wykonawca jest zobowiązany złożyć:</w:t>
      </w:r>
    </w:p>
    <w:p w14:paraId="50A0F6C9" w14:textId="59D53300" w:rsidR="00A4057F" w:rsidRPr="00075D3A" w:rsidRDefault="00A4057F">
      <w:pPr>
        <w:numPr>
          <w:ilvl w:val="1"/>
          <w:numId w:val="10"/>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oświadczenie w formie Jednolitego Europejskiego Dokumentu Zamówienia (ESPD), o którym mowa w Rozdziale </w:t>
      </w:r>
      <w:r w:rsidR="0020152E" w:rsidRPr="00075D3A">
        <w:rPr>
          <w:rFonts w:ascii="Garamond" w:eastAsia="Times New Roman" w:hAnsi="Garamond" w:cs="Times New Roman"/>
          <w:kern w:val="0"/>
          <w:sz w:val="24"/>
          <w:szCs w:val="24"/>
          <w:lang w:eastAsia="pl-PL"/>
          <w14:ligatures w14:val="none"/>
        </w:rPr>
        <w:t>VII</w:t>
      </w:r>
      <w:r w:rsidRPr="00075D3A">
        <w:rPr>
          <w:rFonts w:ascii="Garamond" w:eastAsia="Times New Roman" w:hAnsi="Garamond" w:cs="Times New Roman"/>
          <w:kern w:val="0"/>
          <w:sz w:val="24"/>
          <w:szCs w:val="24"/>
          <w:lang w:eastAsia="pl-PL"/>
          <w14:ligatures w14:val="none"/>
        </w:rPr>
        <w:t xml:space="preserve"> ust. 1 SWZ;</w:t>
      </w:r>
    </w:p>
    <w:p w14:paraId="4A285C1A" w14:textId="63127F68" w:rsidR="00A4057F" w:rsidRPr="00075D3A" w:rsidRDefault="00A4057F">
      <w:pPr>
        <w:numPr>
          <w:ilvl w:val="1"/>
          <w:numId w:val="10"/>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zobowiązanie innego podmiotu oraz oświadczenie w formie Jednolitego Europejskiego Dokumentu Zamówienia (ESPD), o którym mowa w Rozdziale VIII ust. 2 SWZ;</w:t>
      </w:r>
    </w:p>
    <w:p w14:paraId="19061FF5" w14:textId="77777777" w:rsidR="00A4057F" w:rsidRPr="00075D3A" w:rsidRDefault="00A4057F">
      <w:pPr>
        <w:numPr>
          <w:ilvl w:val="1"/>
          <w:numId w:val="10"/>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dokumenty, z których wynika prawo do podpisania oferty; tj. odpis lub informacja z Krajowego Rejestru Sądowego, Centralnej Ewidencji i Informacji o Działalności Gospodarczej, odpowiednie</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pełnomocnictwa.</w:t>
      </w:r>
    </w:p>
    <w:p w14:paraId="1B04BC18" w14:textId="77777777" w:rsidR="00A4057F" w:rsidRPr="00075D3A" w:rsidRDefault="00A4057F">
      <w:pPr>
        <w:numPr>
          <w:ilvl w:val="0"/>
          <w:numId w:val="10"/>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Oferta oraz pozostałe oświadczenia i dokumenty, dla których Zamawiający określił</w:t>
      </w:r>
      <w:r w:rsidRPr="00075D3A">
        <w:rPr>
          <w:rFonts w:ascii="Garamond" w:eastAsia="Times New Roman" w:hAnsi="Garamond" w:cs="Times New Roman"/>
          <w:spacing w:val="-4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wzory w formie formularzy zamieszczonych w załącznikach do SWZ, powinny być</w:t>
      </w:r>
      <w:r w:rsidRPr="00075D3A">
        <w:rPr>
          <w:rFonts w:ascii="Garamond" w:eastAsia="Times New Roman" w:hAnsi="Garamond" w:cs="Times New Roman"/>
          <w:spacing w:val="-4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sporządzone zgodnie z tymi</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wzorami.</w:t>
      </w:r>
    </w:p>
    <w:p w14:paraId="1FB0A024" w14:textId="77777777" w:rsidR="00A4057F" w:rsidRPr="00075D3A" w:rsidRDefault="00A4057F">
      <w:pPr>
        <w:numPr>
          <w:ilvl w:val="0"/>
          <w:numId w:val="10"/>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5FC3A20" w14:textId="77777777" w:rsidR="00A4057F" w:rsidRPr="00075D3A" w:rsidRDefault="00A4057F">
      <w:pPr>
        <w:numPr>
          <w:ilvl w:val="0"/>
          <w:numId w:val="10"/>
        </w:numPr>
        <w:tabs>
          <w:tab w:val="left" w:pos="851"/>
        </w:tabs>
        <w:autoSpaceDE w:val="0"/>
        <w:autoSpaceDN w:val="0"/>
        <w:adjustRightInd w:val="0"/>
        <w:spacing w:after="0" w:line="276" w:lineRule="auto"/>
        <w:ind w:left="851" w:right="14" w:hanging="28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Ofertę, w tym Jednolity Europejski Dokument Zamówienia (ESPD), sporządza się, pod rygorem nieważności, w formie elektronicznej (podpisanej kwalifikowanym podpisem</w:t>
      </w:r>
      <w:r w:rsidRPr="00075D3A">
        <w:rPr>
          <w:rFonts w:ascii="Garamond" w:eastAsia="Times New Roman" w:hAnsi="Garamond" w:cs="Times New Roman"/>
          <w:b/>
          <w:bCs/>
          <w:spacing w:val="-5"/>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elektronicznym).</w:t>
      </w:r>
    </w:p>
    <w:p w14:paraId="484ECE8B" w14:textId="174E34C0" w:rsidR="00A4057F" w:rsidRPr="00075D3A" w:rsidRDefault="00A4057F">
      <w:pPr>
        <w:numPr>
          <w:ilvl w:val="0"/>
          <w:numId w:val="10"/>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Jeśli oferta zawiera informacje stanowiące tajemnicę przedsiębiorstwa w rozumieniu ustawy z dnia 16.04.1993 r. o zwalczaniu nieuczciwej konkurencji (Dz. U. z 20</w:t>
      </w:r>
      <w:r w:rsidR="00056437" w:rsidRPr="00075D3A">
        <w:rPr>
          <w:rFonts w:ascii="Garamond" w:eastAsia="Times New Roman" w:hAnsi="Garamond" w:cs="Times New Roman"/>
          <w:kern w:val="0"/>
          <w:sz w:val="24"/>
          <w:szCs w:val="24"/>
          <w:lang w:eastAsia="pl-PL"/>
          <w14:ligatures w14:val="none"/>
        </w:rPr>
        <w:t>22</w:t>
      </w:r>
      <w:r w:rsidRPr="00075D3A">
        <w:rPr>
          <w:rFonts w:ascii="Garamond" w:eastAsia="Times New Roman" w:hAnsi="Garamond" w:cs="Times New Roman"/>
          <w:kern w:val="0"/>
          <w:sz w:val="24"/>
          <w:szCs w:val="24"/>
          <w:lang w:eastAsia="pl-PL"/>
          <w14:ligatures w14:val="none"/>
        </w:rPr>
        <w:t xml:space="preserve">r. poz. </w:t>
      </w:r>
      <w:r w:rsidR="00056437" w:rsidRPr="00075D3A">
        <w:rPr>
          <w:rFonts w:ascii="Garamond" w:eastAsia="Times New Roman" w:hAnsi="Garamond" w:cs="Times New Roman"/>
          <w:kern w:val="0"/>
          <w:sz w:val="24"/>
          <w:szCs w:val="24"/>
          <w:lang w:eastAsia="pl-PL"/>
          <w14:ligatures w14:val="none"/>
        </w:rPr>
        <w:t>1233</w:t>
      </w:r>
      <w:r w:rsidRPr="00075D3A">
        <w:rPr>
          <w:rFonts w:ascii="Garamond" w:eastAsia="Times New Roman" w:hAnsi="Garamond" w:cs="Times New Roman"/>
          <w:kern w:val="0"/>
          <w:sz w:val="24"/>
          <w:szCs w:val="24"/>
          <w:lang w:eastAsia="pl-PL"/>
          <w14:ligatures w14:val="none"/>
        </w:rPr>
        <w:t>), Wykonawca powinien nie później niż w terminie składania ofert, zastrzec, że nie mogą one być udostępnione oraz wykazać, iż zastrzeżone informacje stanowią tajemnicę przedsiębiorstwa. Zastrzeżone informacje należy złożyć w wydzielonym i odpowiednio oznaczonym</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pliku.</w:t>
      </w:r>
    </w:p>
    <w:p w14:paraId="12567A13" w14:textId="77777777" w:rsidR="00A4057F" w:rsidRPr="00075D3A" w:rsidRDefault="00A4057F">
      <w:pPr>
        <w:numPr>
          <w:ilvl w:val="0"/>
          <w:numId w:val="10"/>
        </w:numPr>
        <w:tabs>
          <w:tab w:val="left" w:pos="615"/>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lastRenderedPageBreak/>
        <w:t>Dokumenty</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lub</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oświadczenia,</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których</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mowa</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rozporządzeniu</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sprawie</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dokumentów, sporządzone w języku obcym są składane wraz z tłumaczeniem na język</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polski.</w:t>
      </w:r>
    </w:p>
    <w:p w14:paraId="1A95DAA2" w14:textId="77777777" w:rsidR="00A4057F" w:rsidRPr="00075D3A" w:rsidRDefault="00A4057F" w:rsidP="00A4057F">
      <w:p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p>
    <w:p w14:paraId="01F14761" w14:textId="77777777" w:rsidR="00A4057F" w:rsidRPr="00075D3A" w:rsidRDefault="00A4057F">
      <w:pPr>
        <w:numPr>
          <w:ilvl w:val="0"/>
          <w:numId w:val="18"/>
        </w:numPr>
        <w:tabs>
          <w:tab w:val="left" w:pos="567"/>
        </w:tabs>
        <w:autoSpaceDE w:val="0"/>
        <w:autoSpaceDN w:val="0"/>
        <w:adjustRightInd w:val="0"/>
        <w:spacing w:after="0" w:line="276" w:lineRule="auto"/>
        <w:ind w:left="567"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Sposób obliczenia ceny</w:t>
      </w:r>
    </w:p>
    <w:p w14:paraId="204C1581" w14:textId="77777777" w:rsidR="00A4057F" w:rsidRPr="00075D3A" w:rsidRDefault="00A4057F">
      <w:pPr>
        <w:numPr>
          <w:ilvl w:val="0"/>
          <w:numId w:val="9"/>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Wykonawca</w:t>
      </w:r>
      <w:r w:rsidRPr="00075D3A">
        <w:rPr>
          <w:rFonts w:ascii="Garamond" w:eastAsia="Times New Roman" w:hAnsi="Garamond" w:cs="Times New Roman"/>
          <w:spacing w:val="2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podaje</w:t>
      </w:r>
      <w:r w:rsidRPr="00075D3A">
        <w:rPr>
          <w:rFonts w:ascii="Garamond" w:eastAsia="Times New Roman" w:hAnsi="Garamond" w:cs="Times New Roman"/>
          <w:spacing w:val="2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cenę</w:t>
      </w:r>
      <w:r w:rsidRPr="00075D3A">
        <w:rPr>
          <w:rFonts w:ascii="Garamond" w:eastAsia="Times New Roman" w:hAnsi="Garamond" w:cs="Times New Roman"/>
          <w:spacing w:val="2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ofertową</w:t>
      </w:r>
      <w:r w:rsidRPr="00075D3A">
        <w:rPr>
          <w:rFonts w:ascii="Garamond" w:eastAsia="Times New Roman" w:hAnsi="Garamond" w:cs="Times New Roman"/>
          <w:spacing w:val="2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brutto</w:t>
      </w:r>
      <w:r w:rsidRPr="00075D3A">
        <w:rPr>
          <w:rFonts w:ascii="Garamond" w:eastAsia="Times New Roman" w:hAnsi="Garamond" w:cs="Times New Roman"/>
          <w:spacing w:val="2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w:t>
      </w:r>
      <w:r w:rsidRPr="00075D3A">
        <w:rPr>
          <w:rFonts w:ascii="Garamond" w:eastAsia="Times New Roman" w:hAnsi="Garamond" w:cs="Times New Roman"/>
          <w:spacing w:val="2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Formularzu</w:t>
      </w:r>
      <w:r w:rsidRPr="00075D3A">
        <w:rPr>
          <w:rFonts w:ascii="Garamond" w:eastAsia="Times New Roman" w:hAnsi="Garamond" w:cs="Times New Roman"/>
          <w:spacing w:val="2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Ofertowym,</w:t>
      </w:r>
      <w:r w:rsidRPr="00075D3A">
        <w:rPr>
          <w:rFonts w:ascii="Garamond" w:eastAsia="Times New Roman" w:hAnsi="Garamond" w:cs="Times New Roman"/>
          <w:spacing w:val="2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 xml:space="preserve">stanowiącym </w:t>
      </w:r>
      <w:r w:rsidRPr="00075D3A">
        <w:rPr>
          <w:rFonts w:ascii="Garamond" w:eastAsia="Times New Roman" w:hAnsi="Garamond" w:cs="Times New Roman"/>
          <w:b/>
          <w:bCs/>
          <w:kern w:val="0"/>
          <w:sz w:val="24"/>
          <w:szCs w:val="24"/>
          <w:lang w:eastAsia="pl-PL"/>
          <w14:ligatures w14:val="none"/>
        </w:rPr>
        <w:t>Załącznik nr 1 do SWZ.</w:t>
      </w:r>
    </w:p>
    <w:p w14:paraId="0BDADE2A" w14:textId="4862072F" w:rsidR="0020152E" w:rsidRPr="00075D3A" w:rsidRDefault="0020152E">
      <w:pPr>
        <w:numPr>
          <w:ilvl w:val="0"/>
          <w:numId w:val="9"/>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Arial"/>
          <w:kern w:val="0"/>
          <w:sz w:val="24"/>
          <w:szCs w:val="24"/>
          <w:lang w:eastAsia="pl-PL"/>
          <w14:ligatures w14:val="none"/>
        </w:rPr>
        <w:t>Wykonawca w ofercie złożonej zgodnie ze wzorem stanowiącym załącznik nr 1 do niniejszej SWZ określa cenę jednostkową</w:t>
      </w:r>
      <w:r w:rsidRPr="00075D3A">
        <w:rPr>
          <w:rFonts w:ascii="Garamond" w:eastAsia="Times New Roman" w:hAnsi="Garamond" w:cs="Times New Roman"/>
          <w:kern w:val="0"/>
          <w:sz w:val="24"/>
          <w:szCs w:val="24"/>
          <w:lang w:eastAsia="pl-PL"/>
          <w14:ligatures w14:val="none"/>
        </w:rPr>
        <w:t xml:space="preserve"> </w:t>
      </w:r>
      <w:r w:rsidRPr="00075D3A">
        <w:rPr>
          <w:rFonts w:ascii="Garamond" w:eastAsia="Calibri" w:hAnsi="Garamond" w:cs="Arial"/>
          <w:kern w:val="0"/>
          <w:sz w:val="24"/>
          <w:szCs w:val="24"/>
          <w14:ligatures w14:val="none"/>
        </w:rPr>
        <w:t xml:space="preserve">za zagospodarowanie 1 Mg wyszczególnionych frakcji odpadów komunalnych z nieruchomości zamieszkałych położonych na terenie miasta Gubina i PSZOK na terenie miasta Gubina </w:t>
      </w:r>
    </w:p>
    <w:p w14:paraId="66899B71" w14:textId="4C509D15" w:rsidR="0020152E" w:rsidRPr="00075D3A" w:rsidRDefault="0020152E">
      <w:pPr>
        <w:numPr>
          <w:ilvl w:val="0"/>
          <w:numId w:val="9"/>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Arial"/>
          <w:kern w:val="0"/>
          <w:sz w:val="24"/>
          <w:szCs w:val="24"/>
          <w:lang w:eastAsia="pl-PL"/>
          <w14:ligatures w14:val="none"/>
        </w:rPr>
        <w:t>Ceny jednostkowe podane w ofercie stanowiącej Załącznik nr 1 do niniejszej SWZ powinny zawierać wszystkie koszty niezbędne do realizacji przedmiotu zamówienia wynikające z dokumentacji przetargowej, oraz wszystkie inne koszty w niej nieokreślone, bez których niemożliwe jest wykonanie zamówienia.</w:t>
      </w:r>
    </w:p>
    <w:p w14:paraId="481D2201" w14:textId="5A3DA9B0" w:rsidR="0020152E" w:rsidRPr="00075D3A" w:rsidRDefault="0020152E">
      <w:pPr>
        <w:numPr>
          <w:ilvl w:val="0"/>
          <w:numId w:val="9"/>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Arial"/>
          <w:kern w:val="0"/>
          <w:sz w:val="24"/>
          <w:szCs w:val="24"/>
          <w:lang w:eastAsia="pl-PL"/>
          <w14:ligatures w14:val="none"/>
        </w:rPr>
        <w:t>Wykonawca zobowiązany jest wycenić wszystkie prace wynikające z opisu przedmiotu zamówienia, załączonej do SWZ umowy.</w:t>
      </w:r>
    </w:p>
    <w:p w14:paraId="20AE660B" w14:textId="7B78EE2F" w:rsidR="0020152E" w:rsidRPr="00075D3A" w:rsidRDefault="0020152E">
      <w:pPr>
        <w:numPr>
          <w:ilvl w:val="0"/>
          <w:numId w:val="9"/>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Arial"/>
          <w:kern w:val="0"/>
          <w:sz w:val="24"/>
          <w:szCs w:val="24"/>
          <w:lang w:eastAsia="pl-PL"/>
          <w14:ligatures w14:val="none"/>
        </w:rPr>
        <w:t xml:space="preserve">Wykonawca obliczy cenę ofertową brutto, jako sumę iloczynów prognozowanych ilości odpadów komunalnych wskazanych przez Zamawiającego w Opisie Przedmiotu Zamówienia w III ust. 4 lit a) i b) oraz wskazanych przez Wykonawcę w ofercie cen jednostkowych. </w:t>
      </w:r>
    </w:p>
    <w:p w14:paraId="2FD177C8" w14:textId="77777777" w:rsidR="00A4057F" w:rsidRPr="00075D3A" w:rsidRDefault="00A4057F">
      <w:pPr>
        <w:numPr>
          <w:ilvl w:val="0"/>
          <w:numId w:val="9"/>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Cena oferty powinna być wyrażona w złotych polskich (PLN) z dokładnością do dwóch miejsc po</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przecinku.</w:t>
      </w:r>
    </w:p>
    <w:p w14:paraId="11ED046F" w14:textId="77777777" w:rsidR="00A4057F" w:rsidRPr="00075D3A" w:rsidRDefault="00A4057F">
      <w:pPr>
        <w:numPr>
          <w:ilvl w:val="0"/>
          <w:numId w:val="9"/>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nie przewiduje rozliczeń w walucie</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obcej.</w:t>
      </w:r>
    </w:p>
    <w:p w14:paraId="4CCFC275" w14:textId="77777777" w:rsidR="00A4057F" w:rsidRPr="00075D3A" w:rsidRDefault="00A4057F">
      <w:pPr>
        <w:numPr>
          <w:ilvl w:val="0"/>
          <w:numId w:val="9"/>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Wyliczona cena oferty brutto będzie służyć do porównania złożonych</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w:t>
      </w:r>
    </w:p>
    <w:p w14:paraId="5963DBD1" w14:textId="77777777" w:rsidR="00A4057F" w:rsidRPr="00075D3A" w:rsidRDefault="00A4057F">
      <w:pPr>
        <w:numPr>
          <w:ilvl w:val="0"/>
          <w:numId w:val="9"/>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Jeżeli w postępowaniu złożona będzie oferta, której wybór prowadziłby do powstania u Zamawiającego obowiązku podatkowego zgodnie z przepisami o podatku od towarów i usług, Zamawiający w celu oceny takiej oferty doliczy do przedstawionej w niej ceny podatek</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od</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towarów</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usług,</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który</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miałby</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obowiązek</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rozliczyć</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zgodnie</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tymi</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podatku.</w:t>
      </w:r>
    </w:p>
    <w:p w14:paraId="66F4CE8B" w14:textId="77777777" w:rsidR="00A4057F" w:rsidRPr="00075D3A" w:rsidRDefault="00A4057F">
      <w:pPr>
        <w:numPr>
          <w:ilvl w:val="0"/>
          <w:numId w:val="9"/>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formularza.</w:t>
      </w:r>
    </w:p>
    <w:p w14:paraId="58A4A0BB"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3EB717E6" w14:textId="77777777" w:rsidR="00A4057F" w:rsidRPr="00075D3A" w:rsidRDefault="00A4057F">
      <w:pPr>
        <w:numPr>
          <w:ilvl w:val="0"/>
          <w:numId w:val="18"/>
        </w:numPr>
        <w:tabs>
          <w:tab w:val="left" w:pos="567"/>
        </w:tabs>
        <w:autoSpaceDE w:val="0"/>
        <w:autoSpaceDN w:val="0"/>
        <w:adjustRightInd w:val="0"/>
        <w:spacing w:after="0" w:line="276" w:lineRule="auto"/>
        <w:ind w:left="727" w:right="14" w:hanging="727"/>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Wymagania dotyczące wadium</w:t>
      </w:r>
    </w:p>
    <w:p w14:paraId="0CBF4CA9" w14:textId="77777777" w:rsidR="00DA70B1" w:rsidRPr="00075D3A" w:rsidRDefault="00DA70B1" w:rsidP="00DA70B1">
      <w:pPr>
        <w:widowControl w:val="0"/>
        <w:ind w:right="4" w:firstLine="567"/>
        <w:rPr>
          <w:rFonts w:ascii="Garamond" w:eastAsia="Carlito" w:hAnsi="Garamond" w:cs="Carlito"/>
          <w:sz w:val="24"/>
          <w:szCs w:val="24"/>
        </w:rPr>
      </w:pPr>
      <w:r w:rsidRPr="00075D3A">
        <w:rPr>
          <w:rFonts w:ascii="Garamond" w:eastAsia="Carlito" w:hAnsi="Garamond" w:cs="Carlito"/>
          <w:sz w:val="24"/>
          <w:szCs w:val="24"/>
        </w:rPr>
        <w:t>Zamawiający nie wymaga wniesienia wadium w przedmiotowym postępowaniu.</w:t>
      </w:r>
    </w:p>
    <w:p w14:paraId="14E3A025"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7B836A87" w14:textId="77777777" w:rsidR="00A4057F" w:rsidRPr="00075D3A" w:rsidRDefault="00A4057F">
      <w:pPr>
        <w:numPr>
          <w:ilvl w:val="0"/>
          <w:numId w:val="18"/>
        </w:numPr>
        <w:tabs>
          <w:tab w:val="left" w:pos="567"/>
        </w:tabs>
        <w:autoSpaceDE w:val="0"/>
        <w:autoSpaceDN w:val="0"/>
        <w:adjustRightInd w:val="0"/>
        <w:spacing w:after="0" w:line="276" w:lineRule="auto"/>
        <w:ind w:left="567"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Termin związania ofertą</w:t>
      </w:r>
    </w:p>
    <w:p w14:paraId="37891E56" w14:textId="6C5F3F38" w:rsidR="00B3343A" w:rsidRPr="00075D3A" w:rsidRDefault="00B3343A">
      <w:pPr>
        <w:pStyle w:val="Akapitzlist"/>
        <w:widowControl w:val="0"/>
        <w:numPr>
          <w:ilvl w:val="0"/>
          <w:numId w:val="44"/>
        </w:numPr>
        <w:suppressAutoHyphens/>
        <w:spacing w:line="300" w:lineRule="atLeast"/>
        <w:textAlignment w:val="baseline"/>
        <w:rPr>
          <w:rFonts w:ascii="Garamond" w:eastAsia="SimSun" w:hAnsi="Garamond" w:cs="Tahoma"/>
          <w:kern w:val="3"/>
          <w:sz w:val="24"/>
          <w:szCs w:val="24"/>
        </w:rPr>
      </w:pPr>
      <w:r w:rsidRPr="00075D3A">
        <w:rPr>
          <w:rFonts w:ascii="Garamond" w:eastAsia="SimSun" w:hAnsi="Garamond" w:cs="Tahoma"/>
          <w:kern w:val="3"/>
          <w:sz w:val="24"/>
          <w:szCs w:val="24"/>
        </w:rPr>
        <w:t xml:space="preserve">Wykonawca jest związany ofertą od dnia upływu terminu składania ofert do dnia </w:t>
      </w:r>
      <w:r w:rsidR="008C7379" w:rsidRPr="00075D3A">
        <w:rPr>
          <w:rFonts w:ascii="Garamond" w:eastAsia="SimSun" w:hAnsi="Garamond" w:cs="Tahoma"/>
          <w:b/>
          <w:bCs/>
          <w:kern w:val="3"/>
          <w:sz w:val="24"/>
          <w:szCs w:val="24"/>
        </w:rPr>
        <w:t xml:space="preserve">30 </w:t>
      </w:r>
      <w:proofErr w:type="spellStart"/>
      <w:r w:rsidR="008C7379" w:rsidRPr="00075D3A">
        <w:rPr>
          <w:rFonts w:ascii="Garamond" w:eastAsia="SimSun" w:hAnsi="Garamond" w:cs="Tahoma"/>
          <w:b/>
          <w:bCs/>
          <w:kern w:val="3"/>
          <w:sz w:val="24"/>
          <w:szCs w:val="24"/>
        </w:rPr>
        <w:t>listopda</w:t>
      </w:r>
      <w:proofErr w:type="spellEnd"/>
      <w:r w:rsidR="008C7379" w:rsidRPr="00075D3A">
        <w:rPr>
          <w:rFonts w:ascii="Garamond" w:eastAsia="SimSun" w:hAnsi="Garamond" w:cs="Tahoma"/>
          <w:b/>
          <w:bCs/>
          <w:kern w:val="3"/>
          <w:sz w:val="24"/>
          <w:szCs w:val="24"/>
        </w:rPr>
        <w:t xml:space="preserve"> </w:t>
      </w:r>
      <w:r w:rsidR="008C7379" w:rsidRPr="00075D3A">
        <w:rPr>
          <w:rFonts w:ascii="Garamond" w:eastAsia="SimSun" w:hAnsi="Garamond" w:cs="Tahoma"/>
          <w:b/>
          <w:bCs/>
          <w:kern w:val="3"/>
          <w:sz w:val="24"/>
          <w:szCs w:val="24"/>
        </w:rPr>
        <w:lastRenderedPageBreak/>
        <w:t xml:space="preserve">2024 </w:t>
      </w:r>
      <w:r w:rsidRPr="00075D3A">
        <w:rPr>
          <w:rFonts w:ascii="Garamond" w:eastAsia="SimSun" w:hAnsi="Garamond" w:cs="Tahoma"/>
          <w:b/>
          <w:bCs/>
          <w:kern w:val="3"/>
          <w:sz w:val="24"/>
          <w:szCs w:val="24"/>
        </w:rPr>
        <w:t>roku</w:t>
      </w:r>
      <w:r w:rsidR="00542C90" w:rsidRPr="00075D3A">
        <w:rPr>
          <w:rFonts w:ascii="Garamond" w:eastAsia="SimSun" w:hAnsi="Garamond" w:cs="Tahoma"/>
          <w:kern w:val="3"/>
          <w:sz w:val="24"/>
          <w:szCs w:val="24"/>
        </w:rPr>
        <w:t xml:space="preserve"> ( 90 dni).</w:t>
      </w:r>
    </w:p>
    <w:p w14:paraId="225D943F" w14:textId="77777777" w:rsidR="00B3343A" w:rsidRPr="00075D3A" w:rsidRDefault="00B3343A">
      <w:pPr>
        <w:pStyle w:val="Akapitzlist"/>
        <w:widowControl w:val="0"/>
        <w:numPr>
          <w:ilvl w:val="0"/>
          <w:numId w:val="44"/>
        </w:numPr>
        <w:suppressAutoHyphens/>
        <w:spacing w:line="300" w:lineRule="atLeast"/>
        <w:textAlignment w:val="baseline"/>
        <w:rPr>
          <w:rFonts w:ascii="Garamond" w:eastAsia="SimSun" w:hAnsi="Garamond" w:cs="Tahoma"/>
          <w:kern w:val="3"/>
          <w:sz w:val="24"/>
          <w:szCs w:val="24"/>
        </w:rPr>
      </w:pPr>
      <w:r w:rsidRPr="00075D3A">
        <w:rPr>
          <w:rFonts w:ascii="Garamond" w:eastAsia="SimSun" w:hAnsi="Garamond" w:cs="Tahoma"/>
          <w:kern w:val="3"/>
          <w:sz w:val="24"/>
          <w:szCs w:val="24"/>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60 dni. </w:t>
      </w:r>
    </w:p>
    <w:p w14:paraId="7B0D07E7" w14:textId="77777777" w:rsidR="00B3343A" w:rsidRPr="00075D3A" w:rsidRDefault="00B3343A">
      <w:pPr>
        <w:pStyle w:val="Akapitzlist"/>
        <w:widowControl w:val="0"/>
        <w:numPr>
          <w:ilvl w:val="0"/>
          <w:numId w:val="44"/>
        </w:numPr>
        <w:suppressAutoHyphens/>
        <w:spacing w:line="300" w:lineRule="atLeast"/>
        <w:textAlignment w:val="baseline"/>
        <w:rPr>
          <w:rFonts w:ascii="Garamond" w:eastAsia="SimSun" w:hAnsi="Garamond" w:cs="Tahoma"/>
          <w:kern w:val="3"/>
          <w:sz w:val="24"/>
          <w:szCs w:val="24"/>
        </w:rPr>
      </w:pPr>
      <w:r w:rsidRPr="00075D3A">
        <w:rPr>
          <w:rFonts w:ascii="Garamond" w:eastAsia="SimSun" w:hAnsi="Garamond" w:cs="Tahoma"/>
          <w:kern w:val="3"/>
          <w:sz w:val="24"/>
          <w:szCs w:val="24"/>
        </w:rPr>
        <w:t xml:space="preserve">Przedłużenie terminu związania oferta, o którym mowa w ust. 2, wymaga złożenia przez Wykonawcę pisemnego oświadczenia o wyrażeniu zgody na przedłużenie terminu związania oferta. </w:t>
      </w:r>
    </w:p>
    <w:p w14:paraId="0AA1269A" w14:textId="77777777" w:rsidR="00A4057F" w:rsidRPr="00075D3A" w:rsidRDefault="00A4057F">
      <w:pPr>
        <w:numPr>
          <w:ilvl w:val="0"/>
          <w:numId w:val="18"/>
        </w:numPr>
        <w:tabs>
          <w:tab w:val="left" w:pos="567"/>
        </w:tabs>
        <w:autoSpaceDE w:val="0"/>
        <w:autoSpaceDN w:val="0"/>
        <w:adjustRightInd w:val="0"/>
        <w:spacing w:after="0" w:line="276" w:lineRule="auto"/>
        <w:ind w:left="567"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Sposób i termin składania i otwarcia ofert</w:t>
      </w:r>
    </w:p>
    <w:p w14:paraId="70F4751F" w14:textId="77777777" w:rsidR="00B3343A" w:rsidRPr="00075D3A" w:rsidRDefault="00B3343A">
      <w:pPr>
        <w:widowControl w:val="0"/>
        <w:numPr>
          <w:ilvl w:val="0"/>
          <w:numId w:val="41"/>
        </w:numPr>
        <w:tabs>
          <w:tab w:val="left" w:pos="851"/>
        </w:tabs>
        <w:autoSpaceDE w:val="0"/>
        <w:autoSpaceDN w:val="0"/>
        <w:spacing w:after="0" w:line="320" w:lineRule="auto"/>
        <w:ind w:left="993" w:hanging="426"/>
        <w:jc w:val="both"/>
        <w:outlineLvl w:val="0"/>
        <w:rPr>
          <w:rFonts w:ascii="Garamond" w:eastAsia="Calibri" w:hAnsi="Garamond" w:cs="Calibri"/>
          <w:bCs/>
          <w:kern w:val="0"/>
          <w:sz w:val="24"/>
          <w:szCs w:val="24"/>
          <w14:ligatures w14:val="none"/>
        </w:rPr>
      </w:pPr>
      <w:r w:rsidRPr="00075D3A">
        <w:rPr>
          <w:rFonts w:ascii="Garamond" w:eastAsia="Calibri" w:hAnsi="Garamond" w:cs="Calibri"/>
          <w:b/>
          <w:bCs/>
          <w:kern w:val="0"/>
          <w:sz w:val="24"/>
          <w:szCs w:val="24"/>
          <w14:ligatures w14:val="none"/>
        </w:rPr>
        <w:t xml:space="preserve">Miejsce i termin składania ofert </w:t>
      </w:r>
    </w:p>
    <w:p w14:paraId="6D3E244A" w14:textId="6C0CE54E" w:rsidR="00B3343A" w:rsidRPr="00075D3A" w:rsidRDefault="00B3343A">
      <w:pPr>
        <w:widowControl w:val="0"/>
        <w:numPr>
          <w:ilvl w:val="2"/>
          <w:numId w:val="24"/>
        </w:numPr>
        <w:autoSpaceDE w:val="0"/>
        <w:autoSpaceDN w:val="0"/>
        <w:spacing w:after="0" w:line="240" w:lineRule="auto"/>
        <w:ind w:left="1276" w:hanging="425"/>
        <w:jc w:val="both"/>
        <w:rPr>
          <w:rFonts w:ascii="Garamond" w:eastAsia="Calibri" w:hAnsi="Garamond" w:cs="Calibri"/>
          <w:b/>
          <w:bCs/>
          <w:kern w:val="0"/>
          <w:sz w:val="24"/>
          <w:szCs w:val="24"/>
          <w14:ligatures w14:val="none"/>
        </w:rPr>
      </w:pPr>
      <w:bookmarkStart w:id="11" w:name="_Hlk124943711"/>
      <w:r w:rsidRPr="00075D3A">
        <w:rPr>
          <w:rFonts w:ascii="Garamond" w:eastAsia="Calibri" w:hAnsi="Garamond" w:cs="Calibri"/>
          <w:kern w:val="0"/>
          <w:sz w:val="24"/>
          <w:szCs w:val="24"/>
          <w14:ligatures w14:val="none"/>
        </w:rPr>
        <w:t>Ofertę wraz z wymaganymi dokumentami należy umieścić na </w:t>
      </w:r>
      <w:hyperlink r:id="rId27">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xml:space="preserve"> pod adresem: </w:t>
      </w:r>
      <w:hyperlink r:id="rId28" w:history="1">
        <w:r w:rsidRPr="00075D3A">
          <w:rPr>
            <w:rFonts w:ascii="Garamond" w:eastAsia="Calibri" w:hAnsi="Garamond" w:cs="Calibri"/>
            <w:kern w:val="0"/>
            <w:sz w:val="24"/>
            <w:szCs w:val="24"/>
            <w:u w:val="single"/>
            <w14:ligatures w14:val="none"/>
          </w:rPr>
          <w:t>https://platformazakupowa.pl/pn/gubin</w:t>
        </w:r>
      </w:hyperlink>
      <w:r w:rsidRPr="00075D3A">
        <w:rPr>
          <w:rFonts w:ascii="Garamond" w:eastAsia="Calibri" w:hAnsi="Garamond" w:cs="Calibri"/>
          <w:kern w:val="0"/>
          <w:sz w:val="24"/>
          <w:szCs w:val="24"/>
          <w14:ligatures w14:val="none"/>
        </w:rPr>
        <w:t xml:space="preserve"> w myśl Ustawy na stronie internetowej prowadzonego postępowania do dnia </w:t>
      </w:r>
      <w:r w:rsidR="008C7379" w:rsidRPr="00075D3A">
        <w:rPr>
          <w:rFonts w:ascii="Garamond" w:eastAsia="Calibri" w:hAnsi="Garamond" w:cs="Calibri"/>
          <w:b/>
          <w:bCs/>
          <w:kern w:val="0"/>
          <w:sz w:val="24"/>
          <w:szCs w:val="24"/>
          <w14:ligatures w14:val="none"/>
        </w:rPr>
        <w:t>02</w:t>
      </w:r>
      <w:r w:rsidR="008154F7" w:rsidRPr="00075D3A">
        <w:rPr>
          <w:rFonts w:ascii="Garamond" w:eastAsia="Calibri" w:hAnsi="Garamond" w:cs="Calibri"/>
          <w:b/>
          <w:bCs/>
          <w:kern w:val="0"/>
          <w:sz w:val="24"/>
          <w:szCs w:val="24"/>
          <w14:ligatures w14:val="none"/>
        </w:rPr>
        <w:t xml:space="preserve"> września </w:t>
      </w:r>
      <w:r w:rsidR="008C7379" w:rsidRPr="00075D3A">
        <w:rPr>
          <w:rFonts w:ascii="Garamond" w:eastAsia="Calibri" w:hAnsi="Garamond" w:cs="Calibri"/>
          <w:b/>
          <w:bCs/>
          <w:kern w:val="0"/>
          <w:sz w:val="24"/>
          <w:szCs w:val="24"/>
          <w14:ligatures w14:val="none"/>
        </w:rPr>
        <w:t>2024</w:t>
      </w:r>
      <w:r w:rsidRPr="00075D3A">
        <w:rPr>
          <w:rFonts w:ascii="Garamond" w:eastAsia="Calibri" w:hAnsi="Garamond" w:cs="Calibri"/>
          <w:b/>
          <w:bCs/>
          <w:kern w:val="0"/>
          <w:sz w:val="24"/>
          <w:szCs w:val="24"/>
          <w14:ligatures w14:val="none"/>
        </w:rPr>
        <w:t xml:space="preserve"> r. godz. 10.00</w:t>
      </w:r>
    </w:p>
    <w:bookmarkEnd w:id="11"/>
    <w:p w14:paraId="040318CE" w14:textId="77777777" w:rsidR="00B3343A" w:rsidRPr="00075D3A" w:rsidRDefault="00B3343A">
      <w:pPr>
        <w:widowControl w:val="0"/>
        <w:numPr>
          <w:ilvl w:val="2"/>
          <w:numId w:val="24"/>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075D3A">
        <w:rPr>
          <w:rFonts w:ascii="Garamond" w:eastAsia="Calibri" w:hAnsi="Garamond" w:cs="Calibri"/>
          <w:kern w:val="0"/>
          <w:sz w:val="24"/>
          <w:szCs w:val="24"/>
          <w14:ligatures w14:val="none"/>
        </w:rPr>
        <w:t>Do oferty należy dołączyć wszystkie wymagane w SWZ dokumenty.</w:t>
      </w:r>
    </w:p>
    <w:p w14:paraId="05DB5C4C" w14:textId="77777777" w:rsidR="00B3343A" w:rsidRPr="00075D3A" w:rsidRDefault="00B3343A">
      <w:pPr>
        <w:widowControl w:val="0"/>
        <w:numPr>
          <w:ilvl w:val="2"/>
          <w:numId w:val="24"/>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075D3A">
        <w:rPr>
          <w:rFonts w:ascii="Garamond" w:eastAsia="Calibri" w:hAnsi="Garamond" w:cs="Calibri"/>
          <w:kern w:val="0"/>
          <w:sz w:val="24"/>
          <w:szCs w:val="24"/>
          <w14:ligatures w14:val="none"/>
        </w:rPr>
        <w:t>Po wypełnieniu Formularza składania oferty lub wniosku i dołączenia wszystkich wymaganych załączników należy kliknąć przycisk „Przejdź do podsumowania”.</w:t>
      </w:r>
    </w:p>
    <w:p w14:paraId="4B7091B2" w14:textId="75A1A362" w:rsidR="00B3343A" w:rsidRPr="00075D3A" w:rsidRDefault="00B3343A">
      <w:pPr>
        <w:widowControl w:val="0"/>
        <w:numPr>
          <w:ilvl w:val="2"/>
          <w:numId w:val="24"/>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075D3A">
        <w:rPr>
          <w:rFonts w:ascii="Garamond" w:eastAsia="Calibri" w:hAnsi="Garamond" w:cs="Calibri"/>
          <w:kern w:val="0"/>
          <w:sz w:val="24"/>
          <w:szCs w:val="24"/>
          <w14:ligatures w14:val="none"/>
        </w:rPr>
        <w:t xml:space="preserve">Oferta lub wniosek składana elektronicznie musi zostać podpisana elektronicznym podpisem kwalifikowanym. W procesie składania oferty za pośrednictwem </w:t>
      </w:r>
      <w:hyperlink r:id="rId29">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xml:space="preserve">, wykonawca powinien złożyć podpis bezpośrednio na dokumentach przesłanych za pośrednictwem </w:t>
      </w:r>
      <w:hyperlink r:id="rId30">
        <w:r w:rsidRPr="00075D3A">
          <w:rPr>
            <w:rFonts w:ascii="Garamond" w:eastAsia="Calibri" w:hAnsi="Garamond" w:cs="Calibri"/>
            <w:kern w:val="0"/>
            <w:sz w:val="24"/>
            <w:szCs w:val="24"/>
            <w:u w:val="single"/>
            <w14:ligatures w14:val="none"/>
          </w:rPr>
          <w:t>platformazakupowa.pl</w:t>
        </w:r>
      </w:hyperlink>
      <w:r w:rsidRPr="00075D3A">
        <w:rPr>
          <w:rFonts w:ascii="Garamond" w:eastAsia="Calibri" w:hAnsi="Garamond" w:cs="Calibri"/>
          <w:kern w:val="0"/>
          <w:sz w:val="24"/>
          <w:szCs w:val="24"/>
          <w14:ligatures w14:val="none"/>
        </w:rPr>
        <w:t>. Zalecamy stosowanie podpisu na każdym załączonym pliku osobno, w szczególności wskazanych w art. 63 ust 1 oraz ust. 2 </w:t>
      </w:r>
      <w:proofErr w:type="spellStart"/>
      <w:r w:rsidRPr="00075D3A">
        <w:rPr>
          <w:rFonts w:ascii="Garamond" w:eastAsia="Calibri" w:hAnsi="Garamond" w:cs="Calibri"/>
          <w:kern w:val="0"/>
          <w:sz w:val="24"/>
          <w:szCs w:val="24"/>
          <w14:ligatures w14:val="none"/>
        </w:rPr>
        <w:t>Pzp</w:t>
      </w:r>
      <w:proofErr w:type="spellEnd"/>
      <w:r w:rsidRPr="00075D3A">
        <w:rPr>
          <w:rFonts w:ascii="Garamond" w:eastAsia="Calibri" w:hAnsi="Garamond" w:cs="Calibri"/>
          <w:kern w:val="0"/>
          <w:sz w:val="24"/>
          <w:szCs w:val="24"/>
          <w14:ligatures w14:val="none"/>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38923B72" w14:textId="77777777" w:rsidR="00B3343A" w:rsidRPr="00075D3A" w:rsidRDefault="00B3343A">
      <w:pPr>
        <w:widowControl w:val="0"/>
        <w:numPr>
          <w:ilvl w:val="2"/>
          <w:numId w:val="24"/>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075D3A">
        <w:rPr>
          <w:rFonts w:ascii="Garamond" w:eastAsia="Calibri" w:hAnsi="Garamond" w:cs="Calibri"/>
          <w:kern w:val="0"/>
          <w:sz w:val="24"/>
          <w:szCs w:val="24"/>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5CFF5FD3" w14:textId="77777777" w:rsidR="00B3343A" w:rsidRPr="00075D3A" w:rsidRDefault="00B3343A">
      <w:pPr>
        <w:widowControl w:val="0"/>
        <w:numPr>
          <w:ilvl w:val="2"/>
          <w:numId w:val="24"/>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075D3A">
        <w:rPr>
          <w:rFonts w:ascii="Garamond" w:eastAsia="Calibri" w:hAnsi="Garamond" w:cs="Calibri"/>
          <w:kern w:val="0"/>
          <w:sz w:val="24"/>
          <w:szCs w:val="24"/>
          <w14:ligatures w14:val="none"/>
        </w:rPr>
        <w:t xml:space="preserve">Szczegółowa instrukcja dla Wykonawców dotycząca złożenia, zmiany i wycofania oferty znajduje się na stronie internetowej pod adresem: </w:t>
      </w:r>
      <w:hyperlink r:id="rId31" w:history="1">
        <w:r w:rsidRPr="00075D3A">
          <w:rPr>
            <w:rFonts w:ascii="Garamond" w:eastAsia="Calibri" w:hAnsi="Garamond" w:cs="Calibri"/>
            <w:kern w:val="0"/>
            <w:sz w:val="24"/>
            <w:szCs w:val="24"/>
            <w:u w:val="single"/>
            <w14:ligatures w14:val="none"/>
          </w:rPr>
          <w:t>https://platformazakupowa.pl/strona/45-instrukcje</w:t>
        </w:r>
      </w:hyperlink>
    </w:p>
    <w:p w14:paraId="4C0C1292" w14:textId="77777777" w:rsidR="00B3343A" w:rsidRPr="00075D3A" w:rsidRDefault="00B3343A">
      <w:pPr>
        <w:widowControl w:val="0"/>
        <w:numPr>
          <w:ilvl w:val="1"/>
          <w:numId w:val="40"/>
        </w:numPr>
        <w:tabs>
          <w:tab w:val="left" w:pos="851"/>
        </w:tabs>
        <w:autoSpaceDE w:val="0"/>
        <w:autoSpaceDN w:val="0"/>
        <w:spacing w:after="0" w:line="240" w:lineRule="auto"/>
        <w:ind w:left="851" w:hanging="284"/>
        <w:jc w:val="both"/>
        <w:outlineLvl w:val="0"/>
        <w:rPr>
          <w:rFonts w:ascii="Garamond" w:eastAsia="Calibri" w:hAnsi="Garamond" w:cs="Calibri"/>
          <w:bCs/>
          <w:kern w:val="0"/>
          <w:sz w:val="24"/>
          <w:szCs w:val="24"/>
          <w14:ligatures w14:val="none"/>
        </w:rPr>
      </w:pPr>
      <w:bookmarkStart w:id="12" w:name="_1fob9te" w:colFirst="0" w:colLast="0"/>
      <w:bookmarkEnd w:id="12"/>
      <w:r w:rsidRPr="00075D3A">
        <w:rPr>
          <w:rFonts w:ascii="Garamond" w:eastAsia="Calibri" w:hAnsi="Garamond" w:cs="Calibri"/>
          <w:b/>
          <w:bCs/>
          <w:kern w:val="0"/>
          <w:sz w:val="24"/>
          <w:szCs w:val="24"/>
          <w14:ligatures w14:val="none"/>
        </w:rPr>
        <w:t>Otwarcie ofert</w:t>
      </w:r>
    </w:p>
    <w:p w14:paraId="06313A9E" w14:textId="7BC9F968" w:rsidR="00B3343A" w:rsidRPr="00075D3A" w:rsidRDefault="00B3343A">
      <w:pPr>
        <w:widowControl w:val="0"/>
        <w:numPr>
          <w:ilvl w:val="6"/>
          <w:numId w:val="42"/>
        </w:numPr>
        <w:shd w:val="clear" w:color="auto" w:fill="FFFFFF"/>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075D3A">
        <w:rPr>
          <w:rFonts w:ascii="Garamond" w:eastAsia="Calibri" w:hAnsi="Garamond" w:cs="Calibri"/>
          <w:kern w:val="0"/>
          <w:sz w:val="24"/>
          <w:szCs w:val="24"/>
          <w14:ligatures w14:val="none"/>
        </w:rPr>
        <w:t xml:space="preserve">Otwarcie ofert nastąpi </w:t>
      </w:r>
      <w:r w:rsidR="00F65284" w:rsidRPr="00075D3A">
        <w:rPr>
          <w:rFonts w:ascii="Garamond" w:eastAsia="Calibri" w:hAnsi="Garamond" w:cs="Calibri"/>
          <w:b/>
          <w:bCs/>
          <w:kern w:val="0"/>
          <w:sz w:val="24"/>
          <w:szCs w:val="24"/>
          <w14:ligatures w14:val="none"/>
        </w:rPr>
        <w:t>02</w:t>
      </w:r>
      <w:r w:rsidR="008154F7" w:rsidRPr="00075D3A">
        <w:rPr>
          <w:rFonts w:ascii="Garamond" w:eastAsia="Calibri" w:hAnsi="Garamond" w:cs="Calibri"/>
          <w:b/>
          <w:bCs/>
          <w:kern w:val="0"/>
          <w:sz w:val="24"/>
          <w:szCs w:val="24"/>
          <w14:ligatures w14:val="none"/>
        </w:rPr>
        <w:t xml:space="preserve"> września </w:t>
      </w:r>
      <w:r w:rsidR="00F65284" w:rsidRPr="00075D3A">
        <w:rPr>
          <w:rFonts w:ascii="Garamond" w:eastAsia="Calibri" w:hAnsi="Garamond" w:cs="Calibri"/>
          <w:b/>
          <w:bCs/>
          <w:kern w:val="0"/>
          <w:sz w:val="24"/>
          <w:szCs w:val="24"/>
          <w14:ligatures w14:val="none"/>
        </w:rPr>
        <w:t>2024</w:t>
      </w:r>
      <w:r w:rsidRPr="00075D3A">
        <w:rPr>
          <w:rFonts w:ascii="Garamond" w:eastAsia="Calibri" w:hAnsi="Garamond" w:cs="Calibri"/>
          <w:kern w:val="0"/>
          <w:sz w:val="24"/>
          <w:szCs w:val="24"/>
          <w14:ligatures w14:val="none"/>
        </w:rPr>
        <w:t xml:space="preserve"> </w:t>
      </w:r>
      <w:r w:rsidRPr="00075D3A">
        <w:rPr>
          <w:rFonts w:ascii="Garamond" w:eastAsia="Calibri" w:hAnsi="Garamond" w:cs="Calibri"/>
          <w:b/>
          <w:bCs/>
          <w:kern w:val="0"/>
          <w:sz w:val="24"/>
          <w:szCs w:val="24"/>
          <w14:ligatures w14:val="none"/>
        </w:rPr>
        <w:t>r. godz. 11.00</w:t>
      </w:r>
      <w:r w:rsidRPr="00075D3A">
        <w:rPr>
          <w:rFonts w:ascii="Garamond" w:eastAsia="Calibri" w:hAnsi="Garamond" w:cs="Calibri"/>
          <w:kern w:val="0"/>
          <w:sz w:val="24"/>
          <w:szCs w:val="24"/>
          <w14:ligatures w14:val="none"/>
        </w:rPr>
        <w:t xml:space="preserve">. </w:t>
      </w:r>
    </w:p>
    <w:p w14:paraId="29A26F21" w14:textId="77777777" w:rsidR="00B3343A" w:rsidRPr="00075D3A" w:rsidRDefault="00B3343A">
      <w:pPr>
        <w:widowControl w:val="0"/>
        <w:numPr>
          <w:ilvl w:val="6"/>
          <w:numId w:val="42"/>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8E1383" w14:textId="77777777" w:rsidR="00B3343A" w:rsidRPr="00075D3A" w:rsidRDefault="00B3343A">
      <w:pPr>
        <w:widowControl w:val="0"/>
        <w:numPr>
          <w:ilvl w:val="6"/>
          <w:numId w:val="42"/>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Zamawiający poinformuje o zmianie terminu otwarcia ofert na stronie internetowej prowadzonego postępowania.</w:t>
      </w:r>
    </w:p>
    <w:p w14:paraId="008F7038" w14:textId="77777777" w:rsidR="00B3343A" w:rsidRPr="00075D3A" w:rsidRDefault="00B3343A">
      <w:pPr>
        <w:widowControl w:val="0"/>
        <w:numPr>
          <w:ilvl w:val="6"/>
          <w:numId w:val="42"/>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Zamawiający, najpóźniej przed otwarciem ofert, udostępnia na stronie internetowej prowadzonego postępowania informację o kwocie, jaką zamierza przeznaczyć na sfinansowanie zamówienia.</w:t>
      </w:r>
    </w:p>
    <w:p w14:paraId="19D0CFD7" w14:textId="77777777" w:rsidR="00B3343A" w:rsidRPr="00075D3A" w:rsidRDefault="00B3343A">
      <w:pPr>
        <w:widowControl w:val="0"/>
        <w:numPr>
          <w:ilvl w:val="6"/>
          <w:numId w:val="42"/>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Zamawiający, niezwłocznie po otwarciu ofert, udostępnia na stronie internetowej prowadzonego postępowania informacje o:</w:t>
      </w:r>
    </w:p>
    <w:p w14:paraId="7AC2271F" w14:textId="77777777" w:rsidR="00B3343A" w:rsidRPr="00075D3A" w:rsidRDefault="00B3343A">
      <w:pPr>
        <w:widowControl w:val="0"/>
        <w:numPr>
          <w:ilvl w:val="2"/>
          <w:numId w:val="43"/>
        </w:numPr>
        <w:shd w:val="clear" w:color="auto" w:fill="FFFFFF"/>
        <w:autoSpaceDE w:val="0"/>
        <w:autoSpaceDN w:val="0"/>
        <w:spacing w:after="0" w:line="240" w:lineRule="auto"/>
        <w:ind w:left="1560" w:hanging="284"/>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nazwach albo imionach i nazwiskach oraz siedzibach lub miejscach prowadzonej działalności gospodarczej albo miejscach zamieszkania wykonawców, których oferty zostały otwarte;</w:t>
      </w:r>
    </w:p>
    <w:p w14:paraId="0563C890" w14:textId="77777777" w:rsidR="00B3343A" w:rsidRPr="00075D3A" w:rsidRDefault="00B3343A">
      <w:pPr>
        <w:widowControl w:val="0"/>
        <w:numPr>
          <w:ilvl w:val="2"/>
          <w:numId w:val="43"/>
        </w:numPr>
        <w:shd w:val="clear" w:color="auto" w:fill="FFFFFF"/>
        <w:autoSpaceDE w:val="0"/>
        <w:autoSpaceDN w:val="0"/>
        <w:spacing w:after="0" w:line="240" w:lineRule="auto"/>
        <w:ind w:left="1560" w:hanging="284"/>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cenach lub kosztach zawartych w ofertach.</w:t>
      </w:r>
    </w:p>
    <w:p w14:paraId="6011F495" w14:textId="77777777" w:rsidR="00B3343A" w:rsidRPr="00075D3A" w:rsidRDefault="00B3343A">
      <w:pPr>
        <w:widowControl w:val="0"/>
        <w:numPr>
          <w:ilvl w:val="6"/>
          <w:numId w:val="42"/>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Informacja zostanie opublikowana na stronie postępowania na</w:t>
      </w:r>
      <w:hyperlink r:id="rId32">
        <w:r w:rsidRPr="00075D3A">
          <w:rPr>
            <w:rFonts w:ascii="Garamond" w:eastAsia="Calibri" w:hAnsi="Garamond" w:cs="Calibri"/>
            <w:kern w:val="0"/>
            <w:sz w:val="24"/>
            <w:szCs w:val="24"/>
            <w:u w:val="single"/>
            <w14:ligatures w14:val="none"/>
          </w:rPr>
          <w:t> platformazakupowa.pl</w:t>
        </w:r>
      </w:hyperlink>
      <w:r w:rsidRPr="00075D3A">
        <w:rPr>
          <w:rFonts w:ascii="Garamond" w:eastAsia="Calibri" w:hAnsi="Garamond" w:cs="Calibri"/>
          <w:kern w:val="0"/>
          <w:sz w:val="24"/>
          <w:szCs w:val="24"/>
          <w14:ligatures w14:val="none"/>
        </w:rPr>
        <w:t xml:space="preserve"> w sekcji ,,Komunikaty”.</w:t>
      </w:r>
    </w:p>
    <w:p w14:paraId="2BE0E1C8" w14:textId="77777777" w:rsidR="00B3343A" w:rsidRPr="00075D3A" w:rsidRDefault="00B3343A">
      <w:pPr>
        <w:widowControl w:val="0"/>
        <w:numPr>
          <w:ilvl w:val="6"/>
          <w:numId w:val="42"/>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lastRenderedPageBreak/>
        <w:t>W przypadku ofert, które podlegają negocjacjom, zamawiający udostępnia informacje, o których mowa w ust. 5 pkt 2, niezwłocznie po otwarciu ofert ostatecznych albo unieważnieniu postępowania.</w:t>
      </w:r>
    </w:p>
    <w:p w14:paraId="6D426D7A" w14:textId="77777777" w:rsidR="00B3343A" w:rsidRPr="00075D3A" w:rsidRDefault="00B3343A">
      <w:pPr>
        <w:widowControl w:val="0"/>
        <w:numPr>
          <w:ilvl w:val="6"/>
          <w:numId w:val="42"/>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075D3A">
        <w:rPr>
          <w:rFonts w:ascii="Garamond" w:eastAsia="Calibri" w:hAnsi="Garamond" w:cs="Calibri"/>
          <w:kern w:val="0"/>
          <w:sz w:val="24"/>
          <w:szCs w:val="24"/>
          <w14:ligatures w14:val="none"/>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1F23657"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741BA508" w14:textId="77777777" w:rsidR="00A4057F" w:rsidRPr="00075D3A" w:rsidRDefault="00A4057F">
      <w:pPr>
        <w:numPr>
          <w:ilvl w:val="0"/>
          <w:numId w:val="18"/>
        </w:numPr>
        <w:autoSpaceDE w:val="0"/>
        <w:autoSpaceDN w:val="0"/>
        <w:adjustRightInd w:val="0"/>
        <w:spacing w:after="0" w:line="276" w:lineRule="auto"/>
        <w:ind w:left="567" w:right="14"/>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Opis kryteriów oceny ofert wraz z podaniem wag tych kryteriów i sposobu oceny ofert.</w:t>
      </w:r>
    </w:p>
    <w:p w14:paraId="639726CE"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241441BB" w14:textId="1A12F204" w:rsidR="00182CBF" w:rsidRPr="00075D3A" w:rsidRDefault="00A4057F">
      <w:pPr>
        <w:numPr>
          <w:ilvl w:val="0"/>
          <w:numId w:val="7"/>
        </w:numPr>
        <w:tabs>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Przy wyborze najkorzystniejszej oferty zamawiający będzie się kierował następującymi kryteriami i ich wagami:</w:t>
      </w:r>
    </w:p>
    <w:p w14:paraId="74990B9F" w14:textId="77777777" w:rsidR="00182CBF" w:rsidRPr="00075D3A" w:rsidRDefault="00182CBF" w:rsidP="00182CBF">
      <w:pPr>
        <w:tabs>
          <w:tab w:val="left" w:pos="993"/>
        </w:tabs>
        <w:autoSpaceDE w:val="0"/>
        <w:autoSpaceDN w:val="0"/>
        <w:adjustRightInd w:val="0"/>
        <w:spacing w:after="0" w:line="276" w:lineRule="auto"/>
        <w:ind w:left="993" w:right="14"/>
        <w:jc w:val="both"/>
        <w:rPr>
          <w:rFonts w:ascii="Garamond" w:eastAsia="Times New Roman" w:hAnsi="Garamond" w:cs="Times New Roman"/>
          <w:kern w:val="0"/>
          <w:sz w:val="24"/>
          <w:szCs w:val="24"/>
          <w:lang w:eastAsia="pl-PL"/>
          <w14:ligatures w14:val="none"/>
        </w:rPr>
      </w:pPr>
    </w:p>
    <w:p w14:paraId="788CA01D" w14:textId="01CB2587" w:rsidR="00182CBF" w:rsidRPr="00075D3A" w:rsidRDefault="00182CBF">
      <w:pPr>
        <w:pStyle w:val="Akapitzlist"/>
        <w:numPr>
          <w:ilvl w:val="0"/>
          <w:numId w:val="23"/>
        </w:numPr>
        <w:ind w:left="1418" w:hanging="425"/>
        <w:contextualSpacing/>
        <w:rPr>
          <w:rFonts w:ascii="Garamond" w:eastAsia="Calibri" w:hAnsi="Garamond" w:cs="Arial"/>
          <w:sz w:val="24"/>
          <w:szCs w:val="24"/>
        </w:rPr>
      </w:pPr>
      <w:r w:rsidRPr="00075D3A">
        <w:rPr>
          <w:rFonts w:ascii="Garamond" w:eastAsia="Calibri" w:hAnsi="Garamond" w:cs="Arial"/>
          <w:sz w:val="24"/>
          <w:szCs w:val="24"/>
        </w:rPr>
        <w:t xml:space="preserve">Kryteria i waga oceny ofert: </w:t>
      </w:r>
    </w:p>
    <w:p w14:paraId="45E764BB" w14:textId="77777777" w:rsidR="00182CBF" w:rsidRPr="00075D3A" w:rsidRDefault="00182CBF" w:rsidP="00182CBF">
      <w:pPr>
        <w:autoSpaceDE w:val="0"/>
        <w:autoSpaceDN w:val="0"/>
        <w:adjustRightInd w:val="0"/>
        <w:rPr>
          <w:rFonts w:ascii="Garamond" w:eastAsia="Calibri" w:hAnsi="Garamond" w:cs="Arial"/>
          <w:kern w:val="0"/>
          <w:sz w:val="24"/>
          <w:szCs w:val="24"/>
          <w14:ligatures w14:val="none"/>
        </w:rPr>
      </w:pPr>
    </w:p>
    <w:p w14:paraId="59103EDC" w14:textId="77777777" w:rsidR="00182CBF" w:rsidRPr="00075D3A" w:rsidRDefault="00182CBF" w:rsidP="00542C90">
      <w:pPr>
        <w:autoSpaceDE w:val="0"/>
        <w:autoSpaceDN w:val="0"/>
        <w:adjustRightInd w:val="0"/>
        <w:spacing w:after="0" w:line="240" w:lineRule="auto"/>
        <w:ind w:left="1418"/>
        <w:contextualSpacing/>
        <w:rPr>
          <w:rFonts w:ascii="Garamond" w:eastAsia="Calibri" w:hAnsi="Garamond" w:cs="Arial"/>
          <w:kern w:val="0"/>
          <w:sz w:val="24"/>
          <w:szCs w:val="24"/>
          <w14:ligatures w14:val="none"/>
        </w:rPr>
      </w:pPr>
      <w:r w:rsidRPr="00075D3A">
        <w:rPr>
          <w:rFonts w:ascii="Garamond" w:eastAsia="Calibri" w:hAnsi="Garamond" w:cs="Arial"/>
          <w:kern w:val="0"/>
          <w:sz w:val="24"/>
          <w:szCs w:val="24"/>
          <w14:ligatures w14:val="none"/>
        </w:rPr>
        <w:t xml:space="preserve">Kryterium - </w:t>
      </w:r>
      <w:r w:rsidRPr="00075D3A">
        <w:rPr>
          <w:rFonts w:ascii="Garamond" w:eastAsia="Calibri" w:hAnsi="Garamond" w:cs="Arial"/>
          <w:b/>
          <w:bCs/>
          <w:kern w:val="0"/>
          <w:sz w:val="24"/>
          <w:szCs w:val="24"/>
          <w14:ligatures w14:val="none"/>
        </w:rPr>
        <w:t xml:space="preserve">cena wykonania zamówienia – waga 60 % </w:t>
      </w:r>
    </w:p>
    <w:p w14:paraId="5F487176" w14:textId="77777777" w:rsidR="00182CBF" w:rsidRPr="00075D3A" w:rsidRDefault="00182CBF" w:rsidP="00182CBF">
      <w:pPr>
        <w:autoSpaceDE w:val="0"/>
        <w:autoSpaceDN w:val="0"/>
        <w:adjustRightInd w:val="0"/>
        <w:rPr>
          <w:rFonts w:ascii="Garamond" w:eastAsia="Calibri" w:hAnsi="Garamond" w:cs="Arial"/>
          <w:kern w:val="0"/>
          <w:sz w:val="24"/>
          <w:szCs w:val="24"/>
          <w14:ligatures w14:val="none"/>
        </w:rPr>
      </w:pPr>
    </w:p>
    <w:p w14:paraId="79359926" w14:textId="4BAE4525" w:rsidR="00182CBF" w:rsidRPr="00075D3A" w:rsidRDefault="00182CBF" w:rsidP="00182CBF">
      <w:pPr>
        <w:autoSpaceDE w:val="0"/>
        <w:autoSpaceDN w:val="0"/>
        <w:adjustRightInd w:val="0"/>
        <w:ind w:left="1276"/>
        <w:rPr>
          <w:rFonts w:ascii="Garamond" w:eastAsia="Calibri" w:hAnsi="Garamond" w:cs="Arial"/>
          <w:kern w:val="0"/>
          <w:sz w:val="24"/>
          <w:szCs w:val="24"/>
          <w14:ligatures w14:val="none"/>
        </w:rPr>
      </w:pPr>
      <w:r w:rsidRPr="00075D3A">
        <w:rPr>
          <w:rFonts w:ascii="Garamond" w:eastAsia="Calibri" w:hAnsi="Garamond" w:cs="Arial"/>
          <w:kern w:val="0"/>
          <w:sz w:val="24"/>
          <w:szCs w:val="24"/>
          <w14:ligatures w14:val="none"/>
        </w:rPr>
        <w:t xml:space="preserve">   </w:t>
      </w:r>
      <w:r w:rsidR="00542C90" w:rsidRPr="00075D3A">
        <w:rPr>
          <w:rFonts w:ascii="Garamond" w:eastAsia="Calibri" w:hAnsi="Garamond" w:cs="Arial"/>
          <w:kern w:val="0"/>
          <w:sz w:val="24"/>
          <w:szCs w:val="24"/>
          <w14:ligatures w14:val="none"/>
        </w:rPr>
        <w:t xml:space="preserve">         </w:t>
      </w:r>
      <w:r w:rsidRPr="00075D3A">
        <w:rPr>
          <w:rFonts w:ascii="Garamond" w:eastAsia="Calibri" w:hAnsi="Garamond" w:cs="Arial"/>
          <w:kern w:val="0"/>
          <w:sz w:val="24"/>
          <w:szCs w:val="24"/>
          <w14:ligatures w14:val="none"/>
        </w:rPr>
        <w:t xml:space="preserve">   </w:t>
      </w:r>
      <w:r w:rsidR="00542C90" w:rsidRPr="00075D3A">
        <w:rPr>
          <w:rFonts w:ascii="Garamond" w:eastAsia="Calibri" w:hAnsi="Garamond" w:cs="Arial"/>
          <w:kern w:val="0"/>
          <w:sz w:val="24"/>
          <w:szCs w:val="24"/>
          <w14:ligatures w14:val="none"/>
        </w:rPr>
        <w:t xml:space="preserve">          </w:t>
      </w:r>
      <w:r w:rsidRPr="00075D3A">
        <w:rPr>
          <w:rFonts w:ascii="Garamond" w:eastAsia="Calibri" w:hAnsi="Garamond" w:cs="Arial"/>
          <w:kern w:val="0"/>
          <w:sz w:val="24"/>
          <w:szCs w:val="24"/>
          <w14:ligatures w14:val="none"/>
        </w:rPr>
        <w:t xml:space="preserve"> Cena najniższej oferty </w:t>
      </w:r>
    </w:p>
    <w:p w14:paraId="18414C7B" w14:textId="77777777" w:rsidR="00182CBF" w:rsidRPr="00075D3A" w:rsidRDefault="00182CBF" w:rsidP="00542C90">
      <w:pPr>
        <w:autoSpaceDE w:val="0"/>
        <w:autoSpaceDN w:val="0"/>
        <w:adjustRightInd w:val="0"/>
        <w:ind w:left="1984" w:firstLine="140"/>
        <w:rPr>
          <w:rFonts w:ascii="Garamond" w:eastAsia="Calibri" w:hAnsi="Garamond" w:cs="Arial"/>
          <w:kern w:val="0"/>
          <w:sz w:val="24"/>
          <w:szCs w:val="24"/>
          <w14:ligatures w14:val="none"/>
        </w:rPr>
      </w:pPr>
      <w:r w:rsidRPr="00075D3A">
        <w:rPr>
          <w:rFonts w:ascii="Garamond" w:eastAsia="Calibri" w:hAnsi="Garamond" w:cs="Arial"/>
          <w:kern w:val="0"/>
          <w:sz w:val="24"/>
          <w:szCs w:val="24"/>
          <w14:ligatures w14:val="none"/>
        </w:rPr>
        <w:t xml:space="preserve">C =------------------------------------- x 60 </w:t>
      </w:r>
    </w:p>
    <w:p w14:paraId="1C1FBFF6" w14:textId="30EF6551" w:rsidR="00182CBF" w:rsidRPr="00075D3A" w:rsidRDefault="00182CBF" w:rsidP="00182CBF">
      <w:pPr>
        <w:autoSpaceDE w:val="0"/>
        <w:autoSpaceDN w:val="0"/>
        <w:adjustRightInd w:val="0"/>
        <w:ind w:left="1276"/>
        <w:rPr>
          <w:rFonts w:ascii="Garamond" w:eastAsia="Calibri" w:hAnsi="Garamond" w:cs="Arial"/>
          <w:kern w:val="0"/>
          <w:sz w:val="24"/>
          <w:szCs w:val="24"/>
          <w14:ligatures w14:val="none"/>
        </w:rPr>
      </w:pPr>
      <w:r w:rsidRPr="00075D3A">
        <w:rPr>
          <w:rFonts w:ascii="Garamond" w:eastAsia="Calibri" w:hAnsi="Garamond" w:cs="Arial"/>
          <w:kern w:val="0"/>
          <w:sz w:val="24"/>
          <w:szCs w:val="24"/>
          <w14:ligatures w14:val="none"/>
        </w:rPr>
        <w:t xml:space="preserve">        </w:t>
      </w:r>
      <w:r w:rsidR="00542C90" w:rsidRPr="00075D3A">
        <w:rPr>
          <w:rFonts w:ascii="Garamond" w:eastAsia="Calibri" w:hAnsi="Garamond" w:cs="Arial"/>
          <w:kern w:val="0"/>
          <w:sz w:val="24"/>
          <w:szCs w:val="24"/>
          <w14:ligatures w14:val="none"/>
        </w:rPr>
        <w:t xml:space="preserve">                     </w:t>
      </w:r>
      <w:r w:rsidRPr="00075D3A">
        <w:rPr>
          <w:rFonts w:ascii="Garamond" w:eastAsia="Calibri" w:hAnsi="Garamond" w:cs="Arial"/>
          <w:kern w:val="0"/>
          <w:sz w:val="24"/>
          <w:szCs w:val="24"/>
          <w14:ligatures w14:val="none"/>
        </w:rPr>
        <w:t xml:space="preserve"> Cena badanej oferty </w:t>
      </w:r>
    </w:p>
    <w:p w14:paraId="0913F977" w14:textId="77777777" w:rsidR="00182CBF" w:rsidRPr="00075D3A" w:rsidRDefault="00182CBF" w:rsidP="00182CBF">
      <w:pPr>
        <w:autoSpaceDE w:val="0"/>
        <w:autoSpaceDN w:val="0"/>
        <w:adjustRightInd w:val="0"/>
        <w:rPr>
          <w:rFonts w:ascii="Garamond" w:eastAsia="Calibri" w:hAnsi="Garamond" w:cs="Arial"/>
          <w:kern w:val="0"/>
          <w:sz w:val="24"/>
          <w:szCs w:val="24"/>
          <w14:ligatures w14:val="none"/>
        </w:rPr>
      </w:pPr>
    </w:p>
    <w:p w14:paraId="5E560D71" w14:textId="77777777" w:rsidR="00182CBF" w:rsidRPr="00075D3A" w:rsidRDefault="00182CBF" w:rsidP="00542C90">
      <w:pPr>
        <w:autoSpaceDE w:val="0"/>
        <w:autoSpaceDN w:val="0"/>
        <w:adjustRightInd w:val="0"/>
        <w:ind w:left="1418"/>
        <w:rPr>
          <w:rFonts w:ascii="Garamond" w:eastAsia="Calibri" w:hAnsi="Garamond" w:cs="Arial"/>
          <w:kern w:val="0"/>
          <w:sz w:val="24"/>
          <w:szCs w:val="24"/>
          <w14:ligatures w14:val="none"/>
        </w:rPr>
      </w:pPr>
      <w:bookmarkStart w:id="13" w:name="_Hlk156548773"/>
      <w:r w:rsidRPr="00075D3A">
        <w:rPr>
          <w:rFonts w:ascii="Garamond" w:eastAsia="Calibri" w:hAnsi="Garamond" w:cs="Arial"/>
          <w:kern w:val="0"/>
          <w:sz w:val="24"/>
          <w:szCs w:val="24"/>
          <w14:ligatures w14:val="none"/>
        </w:rPr>
        <w:t>Oferta w tym kryterium może otrzymać maksymalnie 60 pkt</w:t>
      </w:r>
    </w:p>
    <w:bookmarkEnd w:id="13"/>
    <w:p w14:paraId="264E7F45" w14:textId="77777777" w:rsidR="00182CBF" w:rsidRPr="00075D3A" w:rsidRDefault="00182CBF" w:rsidP="00182CBF">
      <w:pPr>
        <w:autoSpaceDE w:val="0"/>
        <w:autoSpaceDN w:val="0"/>
        <w:adjustRightInd w:val="0"/>
        <w:rPr>
          <w:rFonts w:ascii="Garamond" w:eastAsia="Calibri" w:hAnsi="Garamond" w:cs="Arial"/>
          <w:strike/>
          <w:kern w:val="0"/>
          <w:sz w:val="24"/>
          <w:szCs w:val="24"/>
          <w14:ligatures w14:val="none"/>
        </w:rPr>
      </w:pPr>
      <w:r w:rsidRPr="00075D3A">
        <w:rPr>
          <w:rFonts w:ascii="Garamond" w:eastAsia="Calibri" w:hAnsi="Garamond" w:cs="Arial"/>
          <w:strike/>
          <w:kern w:val="0"/>
          <w:sz w:val="24"/>
          <w:szCs w:val="24"/>
          <w14:ligatures w14:val="none"/>
        </w:rPr>
        <w:t xml:space="preserve"> </w:t>
      </w:r>
    </w:p>
    <w:p w14:paraId="2C753E07" w14:textId="37990A0B" w:rsidR="00182CBF" w:rsidRPr="00075D3A" w:rsidRDefault="00182CBF">
      <w:pPr>
        <w:pStyle w:val="Akapitzlist"/>
        <w:numPr>
          <w:ilvl w:val="0"/>
          <w:numId w:val="23"/>
        </w:numPr>
        <w:ind w:left="1418" w:hanging="425"/>
        <w:contextualSpacing/>
        <w:rPr>
          <w:rFonts w:ascii="Garamond" w:eastAsia="Calibri" w:hAnsi="Garamond" w:cs="Arial"/>
          <w:b/>
          <w:sz w:val="24"/>
          <w:szCs w:val="24"/>
        </w:rPr>
      </w:pPr>
      <w:r w:rsidRPr="00075D3A">
        <w:rPr>
          <w:rFonts w:ascii="Garamond" w:eastAsia="Calibri" w:hAnsi="Garamond" w:cs="Arial"/>
          <w:sz w:val="24"/>
          <w:szCs w:val="24"/>
        </w:rPr>
        <w:t xml:space="preserve">Kryterium – </w:t>
      </w:r>
      <w:r w:rsidR="00542C90" w:rsidRPr="00075D3A">
        <w:rPr>
          <w:rFonts w:ascii="Garamond" w:hAnsi="Garamond"/>
          <w:b/>
          <w:bCs/>
          <w:sz w:val="24"/>
          <w:szCs w:val="24"/>
        </w:rPr>
        <w:t xml:space="preserve">koszt eksploatacji zamówienia związany z dojazdem do instalacji - odległość instalacji komunalnej od siedziby zamawiającego - </w:t>
      </w:r>
      <w:r w:rsidRPr="00075D3A">
        <w:rPr>
          <w:rFonts w:ascii="Garamond" w:eastAsia="Calibri" w:hAnsi="Garamond" w:cs="Arial"/>
          <w:b/>
          <w:sz w:val="24"/>
          <w:szCs w:val="24"/>
        </w:rPr>
        <w:t>waga 40%</w:t>
      </w:r>
    </w:p>
    <w:p w14:paraId="3D9EC53B" w14:textId="77777777" w:rsidR="00542C90" w:rsidRPr="00075D3A" w:rsidRDefault="00542C90" w:rsidP="00542C90">
      <w:pPr>
        <w:pStyle w:val="Akapitzlist"/>
        <w:ind w:left="1418" w:firstLine="0"/>
        <w:contextualSpacing/>
        <w:rPr>
          <w:rFonts w:ascii="Garamond" w:eastAsia="Calibri" w:hAnsi="Garamond" w:cs="Arial"/>
          <w:b/>
          <w:sz w:val="24"/>
          <w:szCs w:val="24"/>
        </w:rPr>
      </w:pPr>
    </w:p>
    <w:p w14:paraId="5CA9CA25" w14:textId="6C5CB851" w:rsidR="00542C90" w:rsidRPr="00075D3A" w:rsidRDefault="00542C90" w:rsidP="00542C90">
      <w:pPr>
        <w:pStyle w:val="Akapitzlist"/>
        <w:ind w:left="720" w:firstLine="556"/>
        <w:jc w:val="center"/>
        <w:rPr>
          <w:rFonts w:ascii="Garamond" w:eastAsia="Calibri" w:hAnsi="Garamond" w:cs="Arial"/>
          <w:sz w:val="24"/>
          <w:szCs w:val="24"/>
        </w:rPr>
      </w:pPr>
      <w:r w:rsidRPr="00075D3A">
        <w:rPr>
          <w:rFonts w:ascii="Garamond" w:eastAsia="Calibri" w:hAnsi="Garamond" w:cs="Arial"/>
          <w:sz w:val="24"/>
          <w:szCs w:val="24"/>
        </w:rPr>
        <w:t xml:space="preserve">Koszt eksploatacji </w:t>
      </w:r>
      <w:r w:rsidR="008F287F" w:rsidRPr="00075D3A">
        <w:rPr>
          <w:rFonts w:ascii="Garamond" w:eastAsia="Calibri" w:hAnsi="Garamond" w:cs="Arial"/>
          <w:sz w:val="24"/>
          <w:szCs w:val="24"/>
        </w:rPr>
        <w:t xml:space="preserve">wskazany w </w:t>
      </w:r>
      <w:r w:rsidRPr="00075D3A">
        <w:rPr>
          <w:rFonts w:ascii="Garamond" w:eastAsia="Calibri" w:hAnsi="Garamond" w:cs="Arial"/>
          <w:sz w:val="24"/>
          <w:szCs w:val="24"/>
        </w:rPr>
        <w:t>najniższej ofe</w:t>
      </w:r>
      <w:r w:rsidR="008F287F" w:rsidRPr="00075D3A">
        <w:rPr>
          <w:rFonts w:ascii="Garamond" w:eastAsia="Calibri" w:hAnsi="Garamond" w:cs="Arial"/>
          <w:sz w:val="24"/>
          <w:szCs w:val="24"/>
        </w:rPr>
        <w:t>rcie</w:t>
      </w:r>
    </w:p>
    <w:p w14:paraId="78BCE1F4" w14:textId="25DA9E99" w:rsidR="00542C90" w:rsidRPr="00075D3A" w:rsidRDefault="00542C90" w:rsidP="00542C90">
      <w:pPr>
        <w:pStyle w:val="Akapitzlist"/>
        <w:ind w:left="720" w:firstLine="556"/>
        <w:jc w:val="center"/>
        <w:rPr>
          <w:rFonts w:ascii="Garamond" w:eastAsia="Calibri" w:hAnsi="Garamond" w:cs="Arial"/>
          <w:sz w:val="24"/>
          <w:szCs w:val="24"/>
        </w:rPr>
      </w:pPr>
      <w:r w:rsidRPr="00075D3A">
        <w:rPr>
          <w:rFonts w:ascii="Garamond" w:eastAsia="Calibri" w:hAnsi="Garamond" w:cs="Arial"/>
          <w:sz w:val="24"/>
          <w:szCs w:val="24"/>
        </w:rPr>
        <w:t>K =---------------------------------------------------</w:t>
      </w:r>
      <w:r w:rsidR="008F287F" w:rsidRPr="00075D3A">
        <w:rPr>
          <w:rFonts w:ascii="Garamond" w:eastAsia="Calibri" w:hAnsi="Garamond" w:cs="Arial"/>
          <w:sz w:val="24"/>
          <w:szCs w:val="24"/>
        </w:rPr>
        <w:t>-----------------</w:t>
      </w:r>
      <w:r w:rsidRPr="00075D3A">
        <w:rPr>
          <w:rFonts w:ascii="Garamond" w:eastAsia="Calibri" w:hAnsi="Garamond" w:cs="Arial"/>
          <w:sz w:val="24"/>
          <w:szCs w:val="24"/>
        </w:rPr>
        <w:t xml:space="preserve"> x 40</w:t>
      </w:r>
    </w:p>
    <w:p w14:paraId="013538CB" w14:textId="713CB5EA" w:rsidR="00542C90" w:rsidRPr="00075D3A" w:rsidRDefault="00542C90" w:rsidP="00542C90">
      <w:pPr>
        <w:pStyle w:val="Akapitzlist"/>
        <w:ind w:left="720" w:firstLine="556"/>
        <w:jc w:val="center"/>
        <w:rPr>
          <w:rFonts w:ascii="Garamond" w:eastAsia="Calibri" w:hAnsi="Garamond" w:cs="Arial"/>
          <w:sz w:val="24"/>
          <w:szCs w:val="24"/>
        </w:rPr>
      </w:pPr>
      <w:r w:rsidRPr="00075D3A">
        <w:rPr>
          <w:rFonts w:ascii="Garamond" w:eastAsia="Calibri" w:hAnsi="Garamond" w:cs="Arial"/>
          <w:sz w:val="24"/>
          <w:szCs w:val="24"/>
        </w:rPr>
        <w:t xml:space="preserve">Koszt eksploatacji </w:t>
      </w:r>
      <w:r w:rsidR="008F287F" w:rsidRPr="00075D3A">
        <w:rPr>
          <w:rFonts w:ascii="Garamond" w:eastAsia="Calibri" w:hAnsi="Garamond" w:cs="Arial"/>
          <w:sz w:val="24"/>
          <w:szCs w:val="24"/>
        </w:rPr>
        <w:t xml:space="preserve">w </w:t>
      </w:r>
      <w:r w:rsidRPr="00075D3A">
        <w:rPr>
          <w:rFonts w:ascii="Garamond" w:eastAsia="Calibri" w:hAnsi="Garamond" w:cs="Arial"/>
          <w:sz w:val="24"/>
          <w:szCs w:val="24"/>
        </w:rPr>
        <w:t>badanej ofer</w:t>
      </w:r>
      <w:r w:rsidR="008F287F" w:rsidRPr="00075D3A">
        <w:rPr>
          <w:rFonts w:ascii="Garamond" w:eastAsia="Calibri" w:hAnsi="Garamond" w:cs="Arial"/>
          <w:sz w:val="24"/>
          <w:szCs w:val="24"/>
        </w:rPr>
        <w:t>cie</w:t>
      </w:r>
    </w:p>
    <w:p w14:paraId="28D962B8" w14:textId="77777777" w:rsidR="00182CBF" w:rsidRPr="00075D3A" w:rsidRDefault="00182CBF" w:rsidP="00542C90">
      <w:pPr>
        <w:autoSpaceDE w:val="0"/>
        <w:autoSpaceDN w:val="0"/>
        <w:adjustRightInd w:val="0"/>
        <w:jc w:val="center"/>
        <w:rPr>
          <w:rFonts w:ascii="Garamond" w:eastAsia="Calibri" w:hAnsi="Garamond" w:cs="Arial"/>
          <w:b/>
          <w:kern w:val="0"/>
          <w:sz w:val="24"/>
          <w:szCs w:val="24"/>
          <w14:ligatures w14:val="none"/>
        </w:rPr>
      </w:pPr>
    </w:p>
    <w:p w14:paraId="79ED5B61" w14:textId="4E294412" w:rsidR="00542C90" w:rsidRPr="00075D3A" w:rsidRDefault="00542C90" w:rsidP="00542C90">
      <w:pPr>
        <w:pStyle w:val="Akapitzlist"/>
        <w:ind w:left="1418" w:firstLine="0"/>
        <w:rPr>
          <w:rFonts w:ascii="Garamond" w:eastAsia="Calibri" w:hAnsi="Garamond" w:cs="Arial"/>
          <w:sz w:val="24"/>
          <w:szCs w:val="24"/>
        </w:rPr>
      </w:pPr>
      <w:r w:rsidRPr="00075D3A">
        <w:rPr>
          <w:rFonts w:ascii="Garamond" w:eastAsia="Calibri" w:hAnsi="Garamond" w:cs="Arial"/>
          <w:sz w:val="24"/>
          <w:szCs w:val="24"/>
        </w:rPr>
        <w:t>Oferta w tym kryterium może otrzymać maksymalnie 40 pkt</w:t>
      </w:r>
    </w:p>
    <w:p w14:paraId="2C25C1A5" w14:textId="77777777" w:rsidR="00542C90" w:rsidRPr="00075D3A" w:rsidRDefault="00542C90" w:rsidP="00542C90">
      <w:pPr>
        <w:pStyle w:val="Default"/>
        <w:ind w:left="1418"/>
        <w:rPr>
          <w:color w:val="auto"/>
          <w:sz w:val="23"/>
          <w:szCs w:val="23"/>
        </w:rPr>
      </w:pPr>
    </w:p>
    <w:p w14:paraId="3F829C07" w14:textId="732741B0" w:rsidR="00542C90" w:rsidRPr="00075D3A" w:rsidRDefault="00542C90" w:rsidP="00542C90">
      <w:pPr>
        <w:pStyle w:val="Default"/>
        <w:ind w:left="1418"/>
        <w:jc w:val="both"/>
        <w:rPr>
          <w:color w:val="auto"/>
        </w:rPr>
      </w:pPr>
      <w:r w:rsidRPr="00075D3A">
        <w:rPr>
          <w:color w:val="auto"/>
        </w:rPr>
        <w:t xml:space="preserve">Ocenie zostanie poddana odległość lokalizacji instalacji komunalnej mierzona drogami publicznymi od siedziby Zamawiającego tj. ul. Piastowska 24, 66-620 Gubin, wskazana w Formularzu ofertowym. Celem ujednolicenia pomiarów Zamawiający wymaga wskazania przez wszystkich Wykonawców odległości instalacji od siedziby Zamawiającego przy wykorzystaniu portalu www.targeo.pl (opcja trasy najkrótsza, dla samochodów ciężarowych). Wykonawca zaokrągli odległość do 0,1 km. Powyższe dane Zamawiający będzie weryfikował także przy użyciu portalu www.targeo.pl. </w:t>
      </w:r>
    </w:p>
    <w:p w14:paraId="75680C34" w14:textId="2B41F285" w:rsidR="00542C90" w:rsidRPr="00075D3A" w:rsidRDefault="00542C90" w:rsidP="00542C90">
      <w:pPr>
        <w:pStyle w:val="Default"/>
        <w:ind w:left="1418"/>
        <w:jc w:val="both"/>
        <w:rPr>
          <w:color w:val="auto"/>
        </w:rPr>
      </w:pPr>
      <w:r w:rsidRPr="00075D3A">
        <w:rPr>
          <w:color w:val="auto"/>
        </w:rPr>
        <w:t xml:space="preserve">W przypadku braku wskazania w Formularzu oferty lokalizacji instalacji komunalnej, w której zagospodarowywane będą odpady bądź wskazania lokalizacji instalacji znajdującej się poza województwem </w:t>
      </w:r>
      <w:r w:rsidR="006A006D" w:rsidRPr="00075D3A">
        <w:rPr>
          <w:color w:val="auto"/>
        </w:rPr>
        <w:t>lubuskim</w:t>
      </w:r>
      <w:r w:rsidRPr="00075D3A">
        <w:rPr>
          <w:color w:val="auto"/>
        </w:rPr>
        <w:t xml:space="preserve"> Zamawiający odrzuci ofertę jako niezgodną z treścią Specyfikacji </w:t>
      </w:r>
      <w:r w:rsidR="006A006D" w:rsidRPr="00075D3A">
        <w:rPr>
          <w:color w:val="auto"/>
        </w:rPr>
        <w:t>W</w:t>
      </w:r>
      <w:r w:rsidRPr="00075D3A">
        <w:rPr>
          <w:color w:val="auto"/>
        </w:rPr>
        <w:t xml:space="preserve">arunków </w:t>
      </w:r>
      <w:r w:rsidR="006A006D" w:rsidRPr="00075D3A">
        <w:rPr>
          <w:color w:val="auto"/>
        </w:rPr>
        <w:t>Z</w:t>
      </w:r>
      <w:r w:rsidRPr="00075D3A">
        <w:rPr>
          <w:color w:val="auto"/>
        </w:rPr>
        <w:t xml:space="preserve">amówienia. </w:t>
      </w:r>
    </w:p>
    <w:p w14:paraId="329369E4" w14:textId="63CAA6AE" w:rsidR="00182CBF" w:rsidRPr="00075D3A" w:rsidRDefault="00542C90" w:rsidP="00542C90">
      <w:pPr>
        <w:autoSpaceDE w:val="0"/>
        <w:autoSpaceDN w:val="0"/>
        <w:adjustRightInd w:val="0"/>
        <w:ind w:left="1418"/>
        <w:rPr>
          <w:rFonts w:ascii="Garamond" w:hAnsi="Garamond"/>
          <w:sz w:val="24"/>
          <w:szCs w:val="24"/>
        </w:rPr>
      </w:pPr>
      <w:r w:rsidRPr="00075D3A">
        <w:rPr>
          <w:rFonts w:ascii="Garamond" w:hAnsi="Garamond"/>
          <w:sz w:val="24"/>
          <w:szCs w:val="24"/>
        </w:rPr>
        <w:lastRenderedPageBreak/>
        <w:t xml:space="preserve">W przypadku błędnie obliczonej odległości lub braku wskazania odległości Zamawiający zweryfikuje i poprawi omyłkę na podstawie art. 223 ust. 2 pkt 3 ustawy PZP, zgodnie ze wskazaniami portalu </w:t>
      </w:r>
      <w:hyperlink r:id="rId33" w:history="1">
        <w:r w:rsidRPr="00075D3A">
          <w:rPr>
            <w:rStyle w:val="Hipercze"/>
            <w:rFonts w:ascii="Garamond" w:hAnsi="Garamond"/>
            <w:color w:val="auto"/>
            <w:sz w:val="24"/>
            <w:szCs w:val="24"/>
          </w:rPr>
          <w:t>www.targeo.pl</w:t>
        </w:r>
      </w:hyperlink>
      <w:r w:rsidRPr="00075D3A">
        <w:rPr>
          <w:rFonts w:ascii="Garamond" w:hAnsi="Garamond"/>
          <w:sz w:val="24"/>
          <w:szCs w:val="24"/>
        </w:rPr>
        <w:t>.</w:t>
      </w:r>
    </w:p>
    <w:p w14:paraId="085F4305" w14:textId="413B6D07" w:rsidR="00542C90" w:rsidRPr="00075D3A" w:rsidRDefault="00542C90" w:rsidP="00542C90">
      <w:pPr>
        <w:autoSpaceDE w:val="0"/>
        <w:autoSpaceDN w:val="0"/>
        <w:adjustRightInd w:val="0"/>
        <w:ind w:left="1418"/>
        <w:rPr>
          <w:rFonts w:ascii="Garamond" w:eastAsia="Calibri" w:hAnsi="Garamond" w:cs="Arial"/>
          <w:kern w:val="0"/>
          <w:sz w:val="24"/>
          <w:szCs w:val="24"/>
          <w14:ligatures w14:val="none"/>
        </w:rPr>
      </w:pPr>
      <w:r w:rsidRPr="00075D3A">
        <w:rPr>
          <w:rFonts w:ascii="Garamond" w:hAnsi="Garamond"/>
          <w:sz w:val="24"/>
          <w:szCs w:val="24"/>
        </w:rPr>
        <w:t>W przypadku wskazania przez Wykonawcę więcej niż jednej instalacji zamawiający do oceny oferty przyjmie instalację najbliżej oddaloną od siedziby Zamawiającego.</w:t>
      </w:r>
    </w:p>
    <w:p w14:paraId="5C522C5D" w14:textId="0E9E52DF" w:rsidR="00182CBF" w:rsidRPr="00075D3A" w:rsidRDefault="00182CBF">
      <w:pPr>
        <w:pStyle w:val="Akapitzlist"/>
        <w:numPr>
          <w:ilvl w:val="0"/>
          <w:numId w:val="23"/>
        </w:numPr>
        <w:ind w:left="1418" w:hanging="425"/>
        <w:contextualSpacing/>
        <w:rPr>
          <w:rFonts w:ascii="Garamond" w:eastAsia="Calibri" w:hAnsi="Garamond" w:cs="Arial"/>
          <w:sz w:val="24"/>
          <w:szCs w:val="24"/>
        </w:rPr>
      </w:pPr>
      <w:r w:rsidRPr="00075D3A">
        <w:rPr>
          <w:rFonts w:ascii="Garamond" w:eastAsia="Calibri" w:hAnsi="Garamond" w:cs="Arial"/>
          <w:sz w:val="24"/>
          <w:szCs w:val="24"/>
        </w:rPr>
        <w:t xml:space="preserve">Oferty, w tym postępowaniu będą oceniane według wzoru: </w:t>
      </w:r>
    </w:p>
    <w:p w14:paraId="26B4FA58" w14:textId="77777777" w:rsidR="00542C90" w:rsidRPr="00075D3A" w:rsidRDefault="00542C90" w:rsidP="00542C90">
      <w:pPr>
        <w:pStyle w:val="Akapitzlist"/>
        <w:ind w:left="1418" w:firstLine="0"/>
        <w:contextualSpacing/>
        <w:rPr>
          <w:rFonts w:ascii="Garamond" w:eastAsia="Calibri" w:hAnsi="Garamond" w:cs="Arial"/>
          <w:sz w:val="24"/>
          <w:szCs w:val="24"/>
        </w:rPr>
      </w:pPr>
    </w:p>
    <w:p w14:paraId="577CD223" w14:textId="77777777" w:rsidR="00182CBF" w:rsidRPr="00075D3A" w:rsidRDefault="00182CBF" w:rsidP="00542C90">
      <w:pPr>
        <w:autoSpaceDE w:val="0"/>
        <w:autoSpaceDN w:val="0"/>
        <w:adjustRightInd w:val="0"/>
        <w:ind w:left="851"/>
        <w:jc w:val="center"/>
        <w:rPr>
          <w:rFonts w:ascii="Garamond" w:eastAsia="Calibri" w:hAnsi="Garamond" w:cs="Arial"/>
          <w:kern w:val="0"/>
          <w:sz w:val="24"/>
          <w:szCs w:val="24"/>
          <w14:ligatures w14:val="none"/>
        </w:rPr>
      </w:pPr>
      <w:r w:rsidRPr="00075D3A">
        <w:rPr>
          <w:rFonts w:ascii="Garamond" w:eastAsia="Calibri" w:hAnsi="Garamond" w:cs="Arial"/>
          <w:kern w:val="0"/>
          <w:sz w:val="24"/>
          <w:szCs w:val="24"/>
          <w14:ligatures w14:val="none"/>
        </w:rPr>
        <w:t>Ocena oferty = „C” + „K”</w:t>
      </w:r>
    </w:p>
    <w:p w14:paraId="6A966732" w14:textId="77777777" w:rsidR="00182CBF" w:rsidRPr="00075D3A" w:rsidRDefault="00182CBF" w:rsidP="00542C90">
      <w:pPr>
        <w:autoSpaceDE w:val="0"/>
        <w:autoSpaceDN w:val="0"/>
        <w:adjustRightInd w:val="0"/>
        <w:spacing w:after="0" w:line="240" w:lineRule="auto"/>
        <w:ind w:left="1418"/>
        <w:jc w:val="both"/>
        <w:rPr>
          <w:rFonts w:ascii="Garamond" w:eastAsia="Times New Roman" w:hAnsi="Garamond" w:cs="Arial"/>
          <w:kern w:val="0"/>
          <w:sz w:val="24"/>
          <w:szCs w:val="24"/>
          <w:lang w:eastAsia="pl-PL"/>
          <w14:ligatures w14:val="none"/>
        </w:rPr>
      </w:pPr>
      <w:r w:rsidRPr="00075D3A">
        <w:rPr>
          <w:rFonts w:ascii="Garamond" w:eastAsia="Times New Roman" w:hAnsi="Garamond" w:cs="Arial"/>
          <w:kern w:val="0"/>
          <w:sz w:val="24"/>
          <w:szCs w:val="24"/>
          <w:lang w:eastAsia="pl-PL"/>
          <w14:ligatures w14:val="none"/>
        </w:rPr>
        <w:t xml:space="preserve">Uzyskana z wyliczenia ilość punktów dla każdej oferty zostanie ostatecznie ustalona z dokładnością do drugiego miejsca po przecinku lub z większą dokładnością, jeżeli przy zastosowaniu ww. zaokrąglenia nie wystąpi różnica w ilości przyznanych punktów z zachowaniem zasady zaokrągleń matematycznych. </w:t>
      </w:r>
    </w:p>
    <w:p w14:paraId="73E97A55" w14:textId="77777777" w:rsidR="00B3343A" w:rsidRPr="00075D3A" w:rsidRDefault="00B3343A" w:rsidP="00542C90">
      <w:pPr>
        <w:tabs>
          <w:tab w:val="left" w:pos="0"/>
        </w:tabs>
        <w:suppressAutoHyphens/>
        <w:autoSpaceDN w:val="0"/>
        <w:spacing w:after="0" w:line="300" w:lineRule="atLeast"/>
        <w:ind w:left="1418"/>
        <w:jc w:val="both"/>
        <w:textAlignment w:val="baseline"/>
        <w:rPr>
          <w:rFonts w:ascii="Garamond" w:eastAsia="SimSun" w:hAnsi="Garamond" w:cs="Tahoma"/>
          <w:kern w:val="3"/>
          <w:sz w:val="24"/>
          <w:szCs w:val="24"/>
        </w:rPr>
      </w:pPr>
    </w:p>
    <w:p w14:paraId="1626C779" w14:textId="6017B77A" w:rsidR="00A4057F" w:rsidRPr="00075D3A" w:rsidRDefault="008F287F" w:rsidP="008F287F">
      <w:pPr>
        <w:pStyle w:val="Akapitzlist"/>
        <w:numPr>
          <w:ilvl w:val="0"/>
          <w:numId w:val="18"/>
        </w:numPr>
        <w:tabs>
          <w:tab w:val="left" w:pos="567"/>
        </w:tabs>
        <w:spacing w:line="276" w:lineRule="auto"/>
        <w:ind w:right="14" w:hanging="725"/>
        <w:outlineLvl w:val="0"/>
        <w:rPr>
          <w:rFonts w:ascii="Garamond" w:hAnsi="Garamond"/>
          <w:b/>
          <w:bCs/>
          <w:sz w:val="24"/>
          <w:szCs w:val="24"/>
        </w:rPr>
      </w:pPr>
      <w:r w:rsidRPr="00075D3A">
        <w:rPr>
          <w:rFonts w:ascii="Garamond" w:hAnsi="Garamond"/>
          <w:b/>
          <w:bCs/>
          <w:sz w:val="24"/>
          <w:szCs w:val="24"/>
        </w:rPr>
        <w:t>I</w:t>
      </w:r>
      <w:r w:rsidR="00A4057F" w:rsidRPr="00075D3A">
        <w:rPr>
          <w:rFonts w:ascii="Garamond" w:hAnsi="Garamond"/>
          <w:b/>
          <w:bCs/>
          <w:sz w:val="24"/>
          <w:szCs w:val="24"/>
        </w:rPr>
        <w:t>nformacje o formalnościach, jakie muszą zostać dopełnione po wyborze oferty w celu zawarcia umowy w sprawie zamówienia</w:t>
      </w:r>
      <w:r w:rsidR="00A4057F" w:rsidRPr="00075D3A">
        <w:rPr>
          <w:rFonts w:ascii="Garamond" w:hAnsi="Garamond"/>
          <w:b/>
          <w:bCs/>
          <w:spacing w:val="1"/>
          <w:sz w:val="24"/>
          <w:szCs w:val="24"/>
        </w:rPr>
        <w:t xml:space="preserve"> </w:t>
      </w:r>
      <w:r w:rsidR="00A4057F" w:rsidRPr="00075D3A">
        <w:rPr>
          <w:rFonts w:ascii="Garamond" w:hAnsi="Garamond"/>
          <w:b/>
          <w:bCs/>
          <w:sz w:val="24"/>
          <w:szCs w:val="24"/>
        </w:rPr>
        <w:t>publicznego</w:t>
      </w:r>
    </w:p>
    <w:p w14:paraId="68BF2022" w14:textId="77777777" w:rsidR="00A4057F" w:rsidRPr="00075D3A" w:rsidRDefault="00A4057F">
      <w:pPr>
        <w:numPr>
          <w:ilvl w:val="0"/>
          <w:numId w:val="5"/>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zawrze umowę, której wzór stanowi załącznik nr 7 do SWZ w sprawie zamówienia publicznego z Wykonawcą, którego oferta zostanie uznana za najkorzystniejszą, w terminach określonych w art. 264</w:t>
      </w:r>
      <w:r w:rsidRPr="00075D3A">
        <w:rPr>
          <w:rFonts w:ascii="Garamond" w:eastAsia="Times New Roman" w:hAnsi="Garamond" w:cs="Times New Roman"/>
          <w:spacing w:val="-1"/>
          <w:kern w:val="0"/>
          <w:sz w:val="24"/>
          <w:szCs w:val="24"/>
          <w:lang w:eastAsia="pl-PL"/>
          <w14:ligatures w14:val="none"/>
        </w:rPr>
        <w:t xml:space="preserve">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w:t>
      </w:r>
    </w:p>
    <w:p w14:paraId="07409484" w14:textId="77777777" w:rsidR="00A4057F" w:rsidRPr="00075D3A" w:rsidRDefault="00A4057F">
      <w:pPr>
        <w:numPr>
          <w:ilvl w:val="0"/>
          <w:numId w:val="5"/>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Wykonawca będzie zobowiązany do podpisania umowy w miejscu i terminie wskazanym przez Zamawiającego.</w:t>
      </w:r>
    </w:p>
    <w:p w14:paraId="538E4F76" w14:textId="77777777" w:rsidR="00A4057F" w:rsidRPr="00075D3A" w:rsidRDefault="00A4057F">
      <w:pPr>
        <w:numPr>
          <w:ilvl w:val="0"/>
          <w:numId w:val="5"/>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Wykonawca, którego oferta zostanie uznana za najkorzystniejszą, będzie zobowiązany przed</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podpisaniem</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umowy</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t>
      </w:r>
    </w:p>
    <w:p w14:paraId="1D4714D8" w14:textId="77777777" w:rsidR="00A4057F" w:rsidRPr="00075D3A" w:rsidRDefault="00A4057F">
      <w:pPr>
        <w:numPr>
          <w:ilvl w:val="1"/>
          <w:numId w:val="8"/>
        </w:numPr>
        <w:tabs>
          <w:tab w:val="left" w:pos="1418"/>
        </w:tabs>
        <w:autoSpaceDE w:val="0"/>
        <w:autoSpaceDN w:val="0"/>
        <w:adjustRightInd w:val="0"/>
        <w:spacing w:after="0" w:line="276" w:lineRule="auto"/>
        <w:ind w:left="1418"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przedłożenia umowy</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regulującej</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współpracę</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wykonawców,</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którzy</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złożyli</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wspólną</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ofertę/umowę konsorcjum/umowę spółki cywilnej/ w przypadku wspólnego ubiegania się przez Wykonawców o udzielenie</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zamówienia,</w:t>
      </w:r>
    </w:p>
    <w:p w14:paraId="122F6278" w14:textId="129AFA65" w:rsidR="00A4057F" w:rsidRPr="00075D3A" w:rsidRDefault="00A4057F">
      <w:pPr>
        <w:numPr>
          <w:ilvl w:val="0"/>
          <w:numId w:val="5"/>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Jeżeli wykonawca, którego oferta została wybrana, jako najkorzystniejsza, uchyla się od zawarcia umowy w sprawie zamówienia publicznego zamawiający może dokonać ponownego badania</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oceny</w:t>
      </w:r>
      <w:r w:rsidRPr="00075D3A">
        <w:rPr>
          <w:rFonts w:ascii="Garamond" w:eastAsia="Times New Roman" w:hAnsi="Garamond" w:cs="Times New Roman"/>
          <w:spacing w:val="-2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spośród</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ofert</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pozostałych</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postępowaniu</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wykonawców</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oraz</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wybrać najkorzystniejszą ofertę albo unieważnić</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postępowanie.</w:t>
      </w:r>
    </w:p>
    <w:p w14:paraId="3EE163D2"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67BF3B0A" w14:textId="77777777" w:rsidR="00A4057F" w:rsidRPr="00075D3A" w:rsidRDefault="00A4057F">
      <w:pPr>
        <w:numPr>
          <w:ilvl w:val="0"/>
          <w:numId w:val="6"/>
        </w:numPr>
        <w:tabs>
          <w:tab w:val="left" w:pos="567"/>
        </w:tabs>
        <w:autoSpaceDE w:val="0"/>
        <w:autoSpaceDN w:val="0"/>
        <w:adjustRightInd w:val="0"/>
        <w:spacing w:after="0" w:line="276" w:lineRule="auto"/>
        <w:ind w:left="567" w:right="14" w:hanging="567"/>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Informacje dotyczące zabezpieczenia należytego wykonania</w:t>
      </w:r>
      <w:r w:rsidRPr="00075D3A">
        <w:rPr>
          <w:rFonts w:ascii="Garamond" w:eastAsia="Times New Roman" w:hAnsi="Garamond" w:cs="Times New Roman"/>
          <w:b/>
          <w:bCs/>
          <w:spacing w:val="-3"/>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umowy</w:t>
      </w:r>
    </w:p>
    <w:p w14:paraId="2C69F4E8" w14:textId="77777777" w:rsidR="0049780E" w:rsidRPr="00075D3A" w:rsidRDefault="0049780E" w:rsidP="0049780E">
      <w:pPr>
        <w:widowControl w:val="0"/>
        <w:ind w:left="708"/>
        <w:jc w:val="both"/>
        <w:rPr>
          <w:rFonts w:ascii="Garamond" w:hAnsi="Garamond"/>
          <w:sz w:val="24"/>
          <w:szCs w:val="24"/>
        </w:rPr>
      </w:pPr>
      <w:r w:rsidRPr="00075D3A">
        <w:rPr>
          <w:rFonts w:ascii="Garamond" w:hAnsi="Garamond"/>
          <w:sz w:val="24"/>
          <w:szCs w:val="24"/>
        </w:rPr>
        <w:t>Zamawiający nie żąda od Wykonawcy, którego oferta zostanie uznana za najkorzystniejszą, wniesienia zabezpieczenia należytego wykonania umowy.</w:t>
      </w:r>
    </w:p>
    <w:p w14:paraId="458BC569"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1E211E12" w14:textId="77777777" w:rsidR="00A4057F" w:rsidRPr="00075D3A" w:rsidRDefault="00A4057F">
      <w:pPr>
        <w:numPr>
          <w:ilvl w:val="0"/>
          <w:numId w:val="6"/>
        </w:numPr>
        <w:tabs>
          <w:tab w:val="left" w:pos="709"/>
        </w:tabs>
        <w:autoSpaceDE w:val="0"/>
        <w:autoSpaceDN w:val="0"/>
        <w:adjustRightInd w:val="0"/>
        <w:spacing w:after="0" w:line="276" w:lineRule="auto"/>
        <w:ind w:left="709" w:right="14" w:hanging="709"/>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Informacje o treści zawieranej umowy oraz możliwości jej</w:t>
      </w:r>
      <w:r w:rsidRPr="00075D3A">
        <w:rPr>
          <w:rFonts w:ascii="Garamond" w:eastAsia="Times New Roman" w:hAnsi="Garamond" w:cs="Times New Roman"/>
          <w:b/>
          <w:bCs/>
          <w:spacing w:val="-1"/>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zmiany.</w:t>
      </w:r>
    </w:p>
    <w:p w14:paraId="778B529B" w14:textId="77777777" w:rsidR="00A4057F" w:rsidRPr="00075D3A" w:rsidRDefault="00A4057F" w:rsidP="00A4057F">
      <w:pPr>
        <w:numPr>
          <w:ilvl w:val="0"/>
          <w:numId w:val="4"/>
        </w:numPr>
        <w:tabs>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Wybrany Wykonawca jest zobowiązany do zawarcia umowy w sprawie zamówienia publicznego na warunkach określonych w projektowanych postanowieniach umowy, które zostaną wprowadzone do umowy w sprawie zamówienia publicznego, stanowiącym </w:t>
      </w:r>
      <w:r w:rsidRPr="00075D3A">
        <w:rPr>
          <w:rFonts w:ascii="Garamond" w:eastAsia="Times New Roman" w:hAnsi="Garamond" w:cs="Times New Roman"/>
          <w:b/>
          <w:kern w:val="0"/>
          <w:sz w:val="24"/>
          <w:szCs w:val="24"/>
          <w:lang w:eastAsia="pl-PL"/>
          <w14:ligatures w14:val="none"/>
        </w:rPr>
        <w:t>Załącznik nr 7 do</w:t>
      </w:r>
      <w:r w:rsidRPr="00075D3A">
        <w:rPr>
          <w:rFonts w:ascii="Garamond" w:eastAsia="Times New Roman" w:hAnsi="Garamond" w:cs="Times New Roman"/>
          <w:b/>
          <w:spacing w:val="-2"/>
          <w:kern w:val="0"/>
          <w:sz w:val="24"/>
          <w:szCs w:val="24"/>
          <w:lang w:eastAsia="pl-PL"/>
          <w14:ligatures w14:val="none"/>
        </w:rPr>
        <w:t xml:space="preserve"> </w:t>
      </w:r>
      <w:r w:rsidRPr="00075D3A">
        <w:rPr>
          <w:rFonts w:ascii="Garamond" w:eastAsia="Times New Roman" w:hAnsi="Garamond" w:cs="Times New Roman"/>
          <w:b/>
          <w:kern w:val="0"/>
          <w:sz w:val="24"/>
          <w:szCs w:val="24"/>
          <w:lang w:eastAsia="pl-PL"/>
          <w14:ligatures w14:val="none"/>
        </w:rPr>
        <w:t>SWZ</w:t>
      </w:r>
      <w:r w:rsidRPr="00075D3A">
        <w:rPr>
          <w:rFonts w:ascii="Garamond" w:eastAsia="Times New Roman" w:hAnsi="Garamond" w:cs="Times New Roman"/>
          <w:kern w:val="0"/>
          <w:sz w:val="24"/>
          <w:szCs w:val="24"/>
          <w:lang w:eastAsia="pl-PL"/>
          <w14:ligatures w14:val="none"/>
        </w:rPr>
        <w:t>.</w:t>
      </w:r>
    </w:p>
    <w:p w14:paraId="36ECFBBF" w14:textId="77777777" w:rsidR="00A4057F" w:rsidRPr="00075D3A" w:rsidRDefault="00A4057F" w:rsidP="00A4057F">
      <w:pPr>
        <w:numPr>
          <w:ilvl w:val="0"/>
          <w:numId w:val="4"/>
        </w:numPr>
        <w:tabs>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Zakres</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świadczenia</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Wykonawcy</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wynikający</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umowy</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jest</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tożsamy</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jego</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zobowiązaniem zawartym w</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ofercie.</w:t>
      </w:r>
    </w:p>
    <w:p w14:paraId="3C82968B" w14:textId="77777777" w:rsidR="00A4057F" w:rsidRPr="00075D3A" w:rsidRDefault="00A4057F" w:rsidP="00A4057F">
      <w:pPr>
        <w:numPr>
          <w:ilvl w:val="0"/>
          <w:numId w:val="4"/>
        </w:numPr>
        <w:tabs>
          <w:tab w:val="left" w:pos="614"/>
          <w:tab w:val="left" w:pos="615"/>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Zamawiający przewiduje możliwość zmiany zawartej umowy w stosunku do treści wybranej oferty w zakresie wskazanym w projektowanych postanowieniach umowy.</w:t>
      </w:r>
    </w:p>
    <w:p w14:paraId="78D62943" w14:textId="77777777" w:rsidR="00A4057F" w:rsidRPr="00075D3A" w:rsidRDefault="00A4057F" w:rsidP="00A4057F">
      <w:pPr>
        <w:numPr>
          <w:ilvl w:val="0"/>
          <w:numId w:val="4"/>
        </w:numPr>
        <w:tabs>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lastRenderedPageBreak/>
        <w:t>Zmiana</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umowy</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wymaga</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dla</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swej</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ważności,</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rygorem</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nieważności,</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zachowania</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formy pisemnej.</w:t>
      </w:r>
    </w:p>
    <w:p w14:paraId="4AF9D637"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p>
    <w:p w14:paraId="6D9BE4F4" w14:textId="77777777" w:rsidR="00A4057F" w:rsidRPr="00075D3A" w:rsidRDefault="00A4057F">
      <w:pPr>
        <w:numPr>
          <w:ilvl w:val="0"/>
          <w:numId w:val="6"/>
        </w:numPr>
        <w:tabs>
          <w:tab w:val="left" w:pos="709"/>
        </w:tabs>
        <w:autoSpaceDE w:val="0"/>
        <w:autoSpaceDN w:val="0"/>
        <w:adjustRightInd w:val="0"/>
        <w:spacing w:after="0" w:line="276" w:lineRule="auto"/>
        <w:ind w:left="709" w:right="14" w:hanging="709"/>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Pouczenie o środkach ochrony</w:t>
      </w:r>
      <w:r w:rsidRPr="00075D3A">
        <w:rPr>
          <w:rFonts w:ascii="Garamond" w:eastAsia="Times New Roman" w:hAnsi="Garamond" w:cs="Times New Roman"/>
          <w:b/>
          <w:bCs/>
          <w:spacing w:val="-1"/>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prawnej</w:t>
      </w:r>
    </w:p>
    <w:p w14:paraId="10AB50D7" w14:textId="77777777" w:rsidR="00A4057F" w:rsidRPr="00075D3A" w:rsidRDefault="00A4057F" w:rsidP="00A4057F">
      <w:pPr>
        <w:numPr>
          <w:ilvl w:val="0"/>
          <w:numId w:val="3"/>
        </w:numPr>
        <w:tabs>
          <w:tab w:val="left" w:pos="993"/>
        </w:tabs>
        <w:autoSpaceDE w:val="0"/>
        <w:autoSpaceDN w:val="0"/>
        <w:adjustRightInd w:val="0"/>
        <w:spacing w:after="0" w:line="276" w:lineRule="auto"/>
        <w:ind w:left="993"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Wykonawcy oraz innemu podmiotowi, jeżeli ma lub miał interes w uzyskaniu zamówienia oraz</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poniósł</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lub</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może</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ponieść</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szkodę</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wyniku</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naruszenia</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przez</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zamawiającego</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przepisów ustawy, przysługują środki ochrony prawnej określone w dziale IX</w:t>
      </w:r>
      <w:r w:rsidRPr="00075D3A">
        <w:rPr>
          <w:rFonts w:ascii="Garamond" w:eastAsia="Times New Roman" w:hAnsi="Garamond" w:cs="Times New Roman"/>
          <w:spacing w:val="-7"/>
          <w:kern w:val="0"/>
          <w:sz w:val="24"/>
          <w:szCs w:val="24"/>
          <w:lang w:eastAsia="pl-PL"/>
          <w14:ligatures w14:val="none"/>
        </w:rPr>
        <w:t xml:space="preserve">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w:t>
      </w:r>
    </w:p>
    <w:p w14:paraId="174906AC" w14:textId="77777777" w:rsidR="00A4057F" w:rsidRPr="00075D3A" w:rsidRDefault="00A4057F" w:rsidP="00A4057F">
      <w:pPr>
        <w:numPr>
          <w:ilvl w:val="0"/>
          <w:numId w:val="3"/>
        </w:numPr>
        <w:tabs>
          <w:tab w:val="left" w:pos="993"/>
        </w:tabs>
        <w:autoSpaceDE w:val="0"/>
        <w:autoSpaceDN w:val="0"/>
        <w:adjustRightInd w:val="0"/>
        <w:spacing w:after="0" w:line="276" w:lineRule="auto"/>
        <w:ind w:left="993"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Odwołanie przysługuje</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w:t>
      </w:r>
    </w:p>
    <w:p w14:paraId="6791C1A9" w14:textId="77777777" w:rsidR="00A4057F" w:rsidRPr="00075D3A" w:rsidRDefault="00A4057F" w:rsidP="00A4057F">
      <w:pPr>
        <w:numPr>
          <w:ilvl w:val="1"/>
          <w:numId w:val="3"/>
        </w:numPr>
        <w:tabs>
          <w:tab w:val="left" w:pos="1276"/>
        </w:tabs>
        <w:autoSpaceDE w:val="0"/>
        <w:autoSpaceDN w:val="0"/>
        <w:adjustRightInd w:val="0"/>
        <w:spacing w:after="0" w:line="276" w:lineRule="auto"/>
        <w:ind w:left="1276" w:right="14" w:hanging="283"/>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niezgodną z przepisami ustawy czynność zamawiającego, podjętą w postępowaniu o udzielenie zamówienia, w tym na projektowane postanowienie</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umowy;</w:t>
      </w:r>
    </w:p>
    <w:p w14:paraId="5DBF4DAE" w14:textId="77777777" w:rsidR="00A4057F" w:rsidRPr="00075D3A" w:rsidRDefault="00A4057F" w:rsidP="00A4057F">
      <w:pPr>
        <w:numPr>
          <w:ilvl w:val="1"/>
          <w:numId w:val="3"/>
        </w:numPr>
        <w:tabs>
          <w:tab w:val="left" w:pos="702"/>
          <w:tab w:val="left" w:pos="1276"/>
        </w:tabs>
        <w:autoSpaceDE w:val="0"/>
        <w:autoSpaceDN w:val="0"/>
        <w:adjustRightInd w:val="0"/>
        <w:spacing w:after="0" w:line="276" w:lineRule="auto"/>
        <w:ind w:left="1276" w:right="14" w:hanging="283"/>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zaniechanie czynności w postępowaniu o udzielenie zamówienia, do której zamawiający był obowiązany na podstawie</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ustawy;</w:t>
      </w:r>
    </w:p>
    <w:p w14:paraId="0F13EB86" w14:textId="77777777" w:rsidR="00A4057F" w:rsidRPr="00075D3A" w:rsidRDefault="00A4057F" w:rsidP="00A4057F">
      <w:pPr>
        <w:numPr>
          <w:ilvl w:val="1"/>
          <w:numId w:val="3"/>
        </w:numPr>
        <w:tabs>
          <w:tab w:val="left" w:pos="771"/>
          <w:tab w:val="left" w:pos="1276"/>
        </w:tabs>
        <w:autoSpaceDE w:val="0"/>
        <w:autoSpaceDN w:val="0"/>
        <w:adjustRightInd w:val="0"/>
        <w:spacing w:after="0" w:line="276" w:lineRule="auto"/>
        <w:ind w:left="1276" w:right="14" w:hanging="283"/>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zaniechanie przeprowadzenia postępowania o udzielenie zamówienia na podstawie ustawy, mimo że zamawiający był do tego</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obowiązany.</w:t>
      </w:r>
    </w:p>
    <w:p w14:paraId="0A3F28F5" w14:textId="77777777" w:rsidR="00A4057F" w:rsidRPr="00075D3A" w:rsidRDefault="00A4057F" w:rsidP="00A4057F">
      <w:pPr>
        <w:numPr>
          <w:ilvl w:val="0"/>
          <w:numId w:val="3"/>
        </w:numPr>
        <w:tabs>
          <w:tab w:val="left" w:pos="993"/>
        </w:tabs>
        <w:autoSpaceDE w:val="0"/>
        <w:autoSpaceDN w:val="0"/>
        <w:adjustRightInd w:val="0"/>
        <w:spacing w:after="0" w:line="276" w:lineRule="auto"/>
        <w:ind w:left="993"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Odwołanie wnosi się do Prezesa KIO. Odwołujący przekazuje zamawiającemu odwołanie wniesione w formie elektronicznej lub w postaci elektronicznej, albo kopię tego </w:t>
      </w:r>
      <w:r w:rsidRPr="00075D3A">
        <w:rPr>
          <w:rFonts w:ascii="Garamond" w:eastAsia="Times New Roman" w:hAnsi="Garamond" w:cs="Times New Roman"/>
          <w:spacing w:val="-3"/>
          <w:kern w:val="0"/>
          <w:sz w:val="24"/>
          <w:szCs w:val="24"/>
          <w:lang w:eastAsia="pl-PL"/>
          <w14:ligatures w14:val="none"/>
        </w:rPr>
        <w:t xml:space="preserve">odwołania, </w:t>
      </w:r>
      <w:r w:rsidRPr="00075D3A">
        <w:rPr>
          <w:rFonts w:ascii="Garamond" w:eastAsia="Times New Roman" w:hAnsi="Garamond" w:cs="Times New Roman"/>
          <w:kern w:val="0"/>
          <w:sz w:val="24"/>
          <w:szCs w:val="24"/>
          <w:lang w:eastAsia="pl-PL"/>
          <w14:ligatures w14:val="none"/>
        </w:rPr>
        <w:t>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412F81A" w14:textId="77777777" w:rsidR="00A4057F" w:rsidRPr="00075D3A" w:rsidRDefault="00A4057F" w:rsidP="00A4057F">
      <w:pPr>
        <w:numPr>
          <w:ilvl w:val="0"/>
          <w:numId w:val="3"/>
        </w:numPr>
        <w:tabs>
          <w:tab w:val="left" w:pos="993"/>
        </w:tabs>
        <w:autoSpaceDE w:val="0"/>
        <w:autoSpaceDN w:val="0"/>
        <w:adjustRightInd w:val="0"/>
        <w:spacing w:after="0" w:line="276" w:lineRule="auto"/>
        <w:ind w:left="993"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Odwołanie wnosi się w</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terminie:</w:t>
      </w:r>
    </w:p>
    <w:p w14:paraId="56C4C0A8" w14:textId="77777777" w:rsidR="00A4057F" w:rsidRPr="00075D3A" w:rsidRDefault="00A4057F" w:rsidP="00A4057F">
      <w:pPr>
        <w:numPr>
          <w:ilvl w:val="1"/>
          <w:numId w:val="3"/>
        </w:numPr>
        <w:tabs>
          <w:tab w:val="left" w:pos="1276"/>
        </w:tabs>
        <w:autoSpaceDE w:val="0"/>
        <w:autoSpaceDN w:val="0"/>
        <w:adjustRightInd w:val="0"/>
        <w:spacing w:after="0" w:line="276" w:lineRule="auto"/>
        <w:ind w:left="1276" w:right="14" w:hanging="283"/>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10 dni od dnia przekazania informacji o czynności zamawiającego stanowiącej</w:t>
      </w:r>
      <w:r w:rsidRPr="00075D3A">
        <w:rPr>
          <w:rFonts w:ascii="Garamond" w:eastAsia="Times New Roman" w:hAnsi="Garamond" w:cs="Times New Roman"/>
          <w:spacing w:val="-3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podstawę jego wniesienia, jeżeli informacja została przekazana przy użyciu środków komunikacji elektronicznej;</w:t>
      </w:r>
    </w:p>
    <w:p w14:paraId="551FC43F" w14:textId="77777777" w:rsidR="00A4057F" w:rsidRPr="00075D3A" w:rsidRDefault="00A4057F" w:rsidP="00A4057F">
      <w:pPr>
        <w:numPr>
          <w:ilvl w:val="1"/>
          <w:numId w:val="3"/>
        </w:numPr>
        <w:tabs>
          <w:tab w:val="left" w:pos="1276"/>
        </w:tabs>
        <w:autoSpaceDE w:val="0"/>
        <w:autoSpaceDN w:val="0"/>
        <w:adjustRightInd w:val="0"/>
        <w:spacing w:after="0" w:line="276" w:lineRule="auto"/>
        <w:ind w:left="1276" w:right="14" w:hanging="283"/>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15 dni od dnia przekazania informacji o czynności zamawiającego stanowiącej</w:t>
      </w:r>
      <w:r w:rsidRPr="00075D3A">
        <w:rPr>
          <w:rFonts w:ascii="Garamond" w:eastAsia="Times New Roman" w:hAnsi="Garamond" w:cs="Times New Roman"/>
          <w:spacing w:val="-3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podstawę jego wniesienia, jeżeli informacja została przekazana w sposób inny niż określony w pkt</w:t>
      </w:r>
      <w:r w:rsidRPr="00075D3A">
        <w:rPr>
          <w:rFonts w:ascii="Garamond" w:eastAsia="Times New Roman" w:hAnsi="Garamond" w:cs="Times New Roman"/>
          <w:spacing w:val="-2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1.</w:t>
      </w:r>
    </w:p>
    <w:p w14:paraId="3EB88F36" w14:textId="77777777" w:rsidR="00A4057F" w:rsidRPr="00075D3A" w:rsidRDefault="00A4057F" w:rsidP="00A4057F">
      <w:pPr>
        <w:numPr>
          <w:ilvl w:val="0"/>
          <w:numId w:val="3"/>
        </w:numPr>
        <w:tabs>
          <w:tab w:val="left" w:pos="993"/>
        </w:tabs>
        <w:autoSpaceDE w:val="0"/>
        <w:autoSpaceDN w:val="0"/>
        <w:adjustRightInd w:val="0"/>
        <w:spacing w:after="0" w:line="276" w:lineRule="auto"/>
        <w:ind w:left="993"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Odwołanie wobec treści ogłoszenia wszczynającego postępowanie o udzielenie</w:t>
      </w:r>
      <w:r w:rsidRPr="00075D3A">
        <w:rPr>
          <w:rFonts w:ascii="Garamond" w:eastAsia="Times New Roman" w:hAnsi="Garamond" w:cs="Times New Roman"/>
          <w:spacing w:val="-3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zamówienia lub wobec treści dokumentów zamówienia wnosi się w terminie 10 dni od dnia publikacji ogłoszenia w Dzienniku Urzędowym UE lub zamieszczenia dokumentów zamówienia na stronie</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internetowej.</w:t>
      </w:r>
    </w:p>
    <w:p w14:paraId="495ADACA" w14:textId="77777777" w:rsidR="00A4057F" w:rsidRPr="00075D3A" w:rsidRDefault="00A4057F" w:rsidP="00A4057F">
      <w:pPr>
        <w:numPr>
          <w:ilvl w:val="0"/>
          <w:numId w:val="3"/>
        </w:numPr>
        <w:tabs>
          <w:tab w:val="left" w:pos="993"/>
        </w:tabs>
        <w:autoSpaceDE w:val="0"/>
        <w:autoSpaceDN w:val="0"/>
        <w:adjustRightInd w:val="0"/>
        <w:spacing w:after="0" w:line="276" w:lineRule="auto"/>
        <w:ind w:left="993"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Odwołanie w przypadkach innych niż określone w ust. 4 i 5 wnosi się w terminie 10 dni od dnia, w którym powzięto lub przy zachowaniu należytej staranności można było powziąć wiadomość o okolicznościach stanowiących podstawę jego</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wniesienia.</w:t>
      </w:r>
    </w:p>
    <w:p w14:paraId="3D885EDC" w14:textId="77777777" w:rsidR="00A4057F" w:rsidRPr="00075D3A" w:rsidRDefault="00A4057F" w:rsidP="00A4057F">
      <w:pPr>
        <w:numPr>
          <w:ilvl w:val="0"/>
          <w:numId w:val="3"/>
        </w:numPr>
        <w:tabs>
          <w:tab w:val="left" w:pos="517"/>
          <w:tab w:val="left" w:pos="993"/>
        </w:tabs>
        <w:autoSpaceDE w:val="0"/>
        <w:autoSpaceDN w:val="0"/>
        <w:adjustRightInd w:val="0"/>
        <w:spacing w:after="0" w:line="276" w:lineRule="auto"/>
        <w:ind w:left="993"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Na orzeczenie KIO oraz postanowienie Prezesa KIO stronom oraz uczestnikom postępowania odwoławczego przysługuje skarga do Sądu Okręgowego w Warszawie – sądu zamówień</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publicznych.</w:t>
      </w:r>
    </w:p>
    <w:p w14:paraId="33ABF1D8" w14:textId="77777777" w:rsidR="00A4057F" w:rsidRPr="00075D3A" w:rsidRDefault="00A4057F" w:rsidP="00A4057F">
      <w:pPr>
        <w:tabs>
          <w:tab w:val="left" w:pos="517"/>
        </w:tabs>
        <w:autoSpaceDE w:val="0"/>
        <w:autoSpaceDN w:val="0"/>
        <w:adjustRightInd w:val="0"/>
        <w:spacing w:after="0" w:line="276" w:lineRule="auto"/>
        <w:ind w:left="586" w:right="14"/>
        <w:jc w:val="both"/>
        <w:rPr>
          <w:rFonts w:ascii="Garamond" w:eastAsia="Times New Roman" w:hAnsi="Garamond" w:cs="Times New Roman"/>
          <w:kern w:val="0"/>
          <w:sz w:val="24"/>
          <w:szCs w:val="24"/>
          <w:lang w:eastAsia="pl-PL"/>
          <w14:ligatures w14:val="none"/>
        </w:rPr>
      </w:pPr>
    </w:p>
    <w:p w14:paraId="6669AFBA" w14:textId="77777777" w:rsidR="00A4057F" w:rsidRPr="00075D3A" w:rsidRDefault="00A4057F">
      <w:pPr>
        <w:numPr>
          <w:ilvl w:val="0"/>
          <w:numId w:val="6"/>
        </w:numPr>
        <w:tabs>
          <w:tab w:val="left" w:pos="719"/>
        </w:tabs>
        <w:autoSpaceDE w:val="0"/>
        <w:autoSpaceDN w:val="0"/>
        <w:adjustRightInd w:val="0"/>
        <w:spacing w:after="0" w:line="276" w:lineRule="auto"/>
        <w:ind w:left="718" w:right="14" w:hanging="718"/>
        <w:jc w:val="both"/>
        <w:outlineLvl w:val="0"/>
        <w:rPr>
          <w:rFonts w:ascii="Garamond" w:eastAsia="Times New Roman" w:hAnsi="Garamond" w:cs="Times New Roman"/>
          <w:b/>
          <w:bCs/>
          <w:kern w:val="0"/>
          <w:sz w:val="24"/>
          <w:szCs w:val="24"/>
          <w:lang w:eastAsia="pl-PL"/>
          <w14:ligatures w14:val="none"/>
        </w:rPr>
      </w:pPr>
      <w:r w:rsidRPr="00075D3A">
        <w:rPr>
          <w:rFonts w:ascii="Garamond" w:eastAsia="Times New Roman" w:hAnsi="Garamond" w:cs="Times New Roman"/>
          <w:b/>
          <w:bCs/>
          <w:kern w:val="0"/>
          <w:sz w:val="24"/>
          <w:szCs w:val="24"/>
          <w:lang w:eastAsia="pl-PL"/>
          <w14:ligatures w14:val="none"/>
        </w:rPr>
        <w:t>Ochrona danych</w:t>
      </w:r>
      <w:r w:rsidRPr="00075D3A">
        <w:rPr>
          <w:rFonts w:ascii="Garamond" w:eastAsia="Times New Roman" w:hAnsi="Garamond" w:cs="Times New Roman"/>
          <w:b/>
          <w:bCs/>
          <w:spacing w:val="-1"/>
          <w:kern w:val="0"/>
          <w:sz w:val="24"/>
          <w:szCs w:val="24"/>
          <w:lang w:eastAsia="pl-PL"/>
          <w14:ligatures w14:val="none"/>
        </w:rPr>
        <w:t xml:space="preserve"> </w:t>
      </w:r>
      <w:r w:rsidRPr="00075D3A">
        <w:rPr>
          <w:rFonts w:ascii="Garamond" w:eastAsia="Times New Roman" w:hAnsi="Garamond" w:cs="Times New Roman"/>
          <w:b/>
          <w:bCs/>
          <w:kern w:val="0"/>
          <w:sz w:val="24"/>
          <w:szCs w:val="24"/>
          <w:lang w:eastAsia="pl-PL"/>
          <w14:ligatures w14:val="none"/>
        </w:rPr>
        <w:t>osobowych</w:t>
      </w:r>
    </w:p>
    <w:p w14:paraId="7F875E9D" w14:textId="77777777" w:rsidR="00A4057F" w:rsidRPr="00075D3A" w:rsidRDefault="00A4057F" w:rsidP="00A4057F">
      <w:pPr>
        <w:numPr>
          <w:ilvl w:val="0"/>
          <w:numId w:val="2"/>
        </w:numPr>
        <w:tabs>
          <w:tab w:val="left" w:pos="993"/>
        </w:tabs>
        <w:autoSpaceDE w:val="0"/>
        <w:autoSpaceDN w:val="0"/>
        <w:adjustRightInd w:val="0"/>
        <w:spacing w:after="0" w:line="276" w:lineRule="auto"/>
        <w:ind w:left="993" w:right="14" w:hanging="28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Zgodnie</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art.</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13</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ust.</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1</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2</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rozporządzenia</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Parlamentu</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Europejskiego</w:t>
      </w:r>
      <w:r w:rsidRPr="00075D3A">
        <w:rPr>
          <w:rFonts w:ascii="Garamond" w:eastAsia="Times New Roman" w:hAnsi="Garamond" w:cs="Times New Roman"/>
          <w:spacing w:val="-1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i</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Rady</w:t>
      </w:r>
      <w:r w:rsidRPr="00075D3A">
        <w:rPr>
          <w:rFonts w:ascii="Garamond" w:eastAsia="Times New Roman" w:hAnsi="Garamond" w:cs="Times New Roman"/>
          <w:spacing w:val="-1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(UE)</w:t>
      </w:r>
      <w:r w:rsidRPr="00075D3A">
        <w:rPr>
          <w:rFonts w:ascii="Garamond" w:eastAsia="Times New Roman" w:hAnsi="Garamond" w:cs="Times New Roman"/>
          <w:spacing w:val="-1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 xml:space="preserve">2016/679 z dnia 27 kwietnia 2016 r. w sprawie ochrony osób fizycznych w związku z przetwarzaniem danych osobowych i w sprawie swobodnego przepływu takich danych oraz uchylenia </w:t>
      </w:r>
      <w:r w:rsidRPr="00075D3A">
        <w:rPr>
          <w:rFonts w:ascii="Garamond" w:eastAsia="Times New Roman" w:hAnsi="Garamond" w:cs="Times New Roman"/>
          <w:kern w:val="0"/>
          <w:sz w:val="24"/>
          <w:szCs w:val="24"/>
          <w:lang w:eastAsia="pl-PL"/>
          <w14:ligatures w14:val="none"/>
        </w:rPr>
        <w:lastRenderedPageBreak/>
        <w:t>dyrektywy 95/46/WE (ogólne rozporządzenie o danych) (Dz. U. UE L119 z dnia 4 maja 2016 r., str. 1; zwanym dalej ,,RODO”) informujemy,</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że:</w:t>
      </w:r>
    </w:p>
    <w:p w14:paraId="0745AA65" w14:textId="77777777" w:rsidR="00A4057F" w:rsidRPr="00075D3A" w:rsidRDefault="00A4057F">
      <w:pPr>
        <w:numPr>
          <w:ilvl w:val="0"/>
          <w:numId w:val="21"/>
        </w:numPr>
        <w:tabs>
          <w:tab w:val="left" w:pos="1276"/>
        </w:tabs>
        <w:autoSpaceDE w:val="0"/>
        <w:autoSpaceDN w:val="0"/>
        <w:adjustRightInd w:val="0"/>
        <w:spacing w:after="0" w:line="276" w:lineRule="auto"/>
        <w:ind w:left="1276" w:hanging="283"/>
        <w:contextualSpacing/>
        <w:jc w:val="both"/>
        <w:rPr>
          <w:rFonts w:ascii="Garamond" w:eastAsia="Calibri" w:hAnsi="Garamond" w:cs="Arial"/>
          <w:i/>
          <w:kern w:val="0"/>
          <w:sz w:val="24"/>
          <w:szCs w:val="24"/>
          <w:lang w:eastAsia="pl-PL"/>
          <w14:ligatures w14:val="none"/>
        </w:rPr>
      </w:pPr>
      <w:r w:rsidRPr="00075D3A">
        <w:rPr>
          <w:rFonts w:ascii="Garamond" w:eastAsia="Calibri" w:hAnsi="Garamond" w:cs="Arial"/>
          <w:kern w:val="0"/>
          <w:sz w:val="24"/>
          <w:szCs w:val="24"/>
          <w:lang w:eastAsia="pl-PL"/>
          <w14:ligatures w14:val="none"/>
        </w:rPr>
        <w:t>Administratorem Pani/Pana danych osobowych jest Urząd Miejski w Gubinie, ul. Piastowska 24, 66-620 Gubin.</w:t>
      </w:r>
    </w:p>
    <w:p w14:paraId="16A693D3" w14:textId="77777777" w:rsidR="00A4057F" w:rsidRPr="00075D3A" w:rsidRDefault="00A4057F">
      <w:pPr>
        <w:numPr>
          <w:ilvl w:val="0"/>
          <w:numId w:val="21"/>
        </w:numPr>
        <w:tabs>
          <w:tab w:val="left" w:pos="1276"/>
        </w:tabs>
        <w:autoSpaceDE w:val="0"/>
        <w:autoSpaceDN w:val="0"/>
        <w:adjustRightInd w:val="0"/>
        <w:spacing w:after="0" w:line="276" w:lineRule="auto"/>
        <w:ind w:left="1276" w:hanging="283"/>
        <w:contextualSpacing/>
        <w:jc w:val="both"/>
        <w:rPr>
          <w:rFonts w:ascii="Garamond" w:eastAsia="Calibri" w:hAnsi="Garamond" w:cs="Arial"/>
          <w:kern w:val="0"/>
          <w:sz w:val="24"/>
          <w:szCs w:val="24"/>
          <w:lang w:eastAsia="pl-PL"/>
          <w14:ligatures w14:val="none"/>
        </w:rPr>
      </w:pPr>
      <w:r w:rsidRPr="00075D3A">
        <w:rPr>
          <w:rFonts w:ascii="Garamond" w:eastAsia="Calibri" w:hAnsi="Garamond" w:cs="Arial"/>
          <w:kern w:val="0"/>
          <w:sz w:val="24"/>
          <w:szCs w:val="24"/>
          <w:lang w:eastAsia="pl-PL"/>
          <w14:ligatures w14:val="none"/>
        </w:rPr>
        <w:t xml:space="preserve">W sprawach związanych z ochroną danych osobowych możecie się Państwo kontaktować z Inspektorem Ochrony Danych osobowych za pomocą  adresu e-mail: </w:t>
      </w:r>
      <w:hyperlink r:id="rId34" w:history="1">
        <w:r w:rsidRPr="00075D3A">
          <w:rPr>
            <w:rFonts w:ascii="Garamond" w:eastAsia="Calibri" w:hAnsi="Garamond" w:cs="Arial"/>
            <w:kern w:val="0"/>
            <w:sz w:val="24"/>
            <w:szCs w:val="24"/>
            <w:u w:val="single"/>
            <w:lang w:eastAsia="pl-PL"/>
            <w14:ligatures w14:val="none"/>
          </w:rPr>
          <w:t>iod@gubin.pl</w:t>
        </w:r>
      </w:hyperlink>
      <w:r w:rsidRPr="00075D3A">
        <w:rPr>
          <w:rFonts w:ascii="Garamond" w:eastAsia="Calibri" w:hAnsi="Garamond" w:cs="Arial"/>
          <w:b/>
          <w:bCs/>
          <w:kern w:val="0"/>
          <w:sz w:val="24"/>
          <w:szCs w:val="24"/>
          <w:lang w:eastAsia="pl-PL"/>
          <w14:ligatures w14:val="none"/>
        </w:rPr>
        <w:t> </w:t>
      </w:r>
      <w:r w:rsidRPr="00075D3A">
        <w:rPr>
          <w:rFonts w:ascii="Garamond" w:eastAsia="Calibri" w:hAnsi="Garamond" w:cs="Arial"/>
          <w:kern w:val="0"/>
          <w:sz w:val="24"/>
          <w:szCs w:val="24"/>
          <w:lang w:eastAsia="pl-PL"/>
          <w14:ligatures w14:val="none"/>
        </w:rPr>
        <w:t>lub pisemnie na adres: Urząd Miejski w Gubinie, ul. Piastowska 24, 66-620 Gubin.</w:t>
      </w:r>
    </w:p>
    <w:p w14:paraId="0F81C2CC" w14:textId="77777777" w:rsidR="00A4057F" w:rsidRPr="00075D3A" w:rsidRDefault="00A4057F">
      <w:pPr>
        <w:numPr>
          <w:ilvl w:val="0"/>
          <w:numId w:val="21"/>
        </w:numPr>
        <w:tabs>
          <w:tab w:val="left" w:pos="1276"/>
        </w:tabs>
        <w:autoSpaceDE w:val="0"/>
        <w:autoSpaceDN w:val="0"/>
        <w:adjustRightInd w:val="0"/>
        <w:spacing w:after="0" w:line="276" w:lineRule="auto"/>
        <w:ind w:left="1276" w:hanging="283"/>
        <w:contextualSpacing/>
        <w:jc w:val="both"/>
        <w:rPr>
          <w:rFonts w:ascii="Garamond" w:eastAsia="Calibri" w:hAnsi="Garamond" w:cs="Arial"/>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6 ust. 1 lit. c RODO w celu związanym z przedmiotowym postępowaniem o udzielenie zamówienia publicznego, prowadzonym w trybie przetargu</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nieograniczonego.</w:t>
      </w:r>
    </w:p>
    <w:p w14:paraId="001AC7FB" w14:textId="77777777" w:rsidR="00A4057F" w:rsidRPr="00075D3A" w:rsidRDefault="00A4057F">
      <w:pPr>
        <w:numPr>
          <w:ilvl w:val="0"/>
          <w:numId w:val="21"/>
        </w:numPr>
        <w:tabs>
          <w:tab w:val="left" w:pos="1276"/>
        </w:tabs>
        <w:autoSpaceDE w:val="0"/>
        <w:autoSpaceDN w:val="0"/>
        <w:adjustRightInd w:val="0"/>
        <w:spacing w:after="0" w:line="276" w:lineRule="auto"/>
        <w:ind w:left="1276" w:hanging="283"/>
        <w:contextualSpacing/>
        <w:jc w:val="both"/>
        <w:rPr>
          <w:rFonts w:ascii="Garamond" w:eastAsia="Calibri" w:hAnsi="Garamond" w:cs="Arial"/>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odbiorcami Pani/Pana danych osobowych będą osoby lub podmioty, którym udostępniona zostanie dokumentacja postępowania w oparciu o art. 74</w:t>
      </w:r>
      <w:r w:rsidRPr="00075D3A">
        <w:rPr>
          <w:rFonts w:ascii="Garamond" w:eastAsia="Times New Roman" w:hAnsi="Garamond" w:cs="Times New Roman"/>
          <w:spacing w:val="-5"/>
          <w:kern w:val="0"/>
          <w:sz w:val="24"/>
          <w:szCs w:val="24"/>
          <w:lang w:eastAsia="pl-PL"/>
          <w14:ligatures w14:val="none"/>
        </w:rPr>
        <w:t xml:space="preserve">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w:t>
      </w:r>
    </w:p>
    <w:p w14:paraId="1E76A0AF" w14:textId="77777777" w:rsidR="00A4057F" w:rsidRPr="00075D3A" w:rsidRDefault="00A4057F">
      <w:pPr>
        <w:numPr>
          <w:ilvl w:val="0"/>
          <w:numId w:val="21"/>
        </w:numPr>
        <w:tabs>
          <w:tab w:val="left" w:pos="1276"/>
        </w:tabs>
        <w:autoSpaceDE w:val="0"/>
        <w:autoSpaceDN w:val="0"/>
        <w:adjustRightInd w:val="0"/>
        <w:spacing w:after="0" w:line="276" w:lineRule="auto"/>
        <w:ind w:left="1276" w:hanging="283"/>
        <w:contextualSpacing/>
        <w:jc w:val="both"/>
        <w:rPr>
          <w:rFonts w:ascii="Garamond" w:eastAsia="Calibri" w:hAnsi="Garamond" w:cs="Arial"/>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 xml:space="preserve">Pani/Pana dane osobowe będą przechowywane, zgodnie z art. 78 ust. 1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 przez okres 4 lat od dnia zakończenia postępowania o udzielenie zamówienia, a jeżeli czas trwania umowy przekracza 4 lata, okres przechowywania obejmuje cały czas trwania umowy;</w:t>
      </w:r>
    </w:p>
    <w:p w14:paraId="47FF0B67" w14:textId="77777777" w:rsidR="00A4057F" w:rsidRPr="00075D3A" w:rsidRDefault="00A4057F">
      <w:pPr>
        <w:numPr>
          <w:ilvl w:val="0"/>
          <w:numId w:val="21"/>
        </w:numPr>
        <w:tabs>
          <w:tab w:val="left" w:pos="1276"/>
        </w:tabs>
        <w:autoSpaceDE w:val="0"/>
        <w:autoSpaceDN w:val="0"/>
        <w:adjustRightInd w:val="0"/>
        <w:spacing w:after="0" w:line="276" w:lineRule="auto"/>
        <w:ind w:left="1276" w:hanging="283"/>
        <w:contextualSpacing/>
        <w:jc w:val="both"/>
        <w:rPr>
          <w:rFonts w:ascii="Garamond" w:eastAsia="Calibri" w:hAnsi="Garamond" w:cs="Arial"/>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obowiązek podania przez Panią/Pana danych osobowych bezpośrednio Pani/Pana dotyczących</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jest</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wymogiem</w:t>
      </w:r>
      <w:r w:rsidRPr="00075D3A">
        <w:rPr>
          <w:rFonts w:ascii="Garamond" w:eastAsia="Times New Roman" w:hAnsi="Garamond" w:cs="Times New Roman"/>
          <w:spacing w:val="-8"/>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ustawowym</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określonym</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przepisach</w:t>
      </w:r>
      <w:r w:rsidRPr="00075D3A">
        <w:rPr>
          <w:rFonts w:ascii="Garamond" w:eastAsia="Times New Roman" w:hAnsi="Garamond" w:cs="Times New Roman"/>
          <w:spacing w:val="-8"/>
          <w:kern w:val="0"/>
          <w:sz w:val="24"/>
          <w:szCs w:val="24"/>
          <w:lang w:eastAsia="pl-PL"/>
          <w14:ligatures w14:val="none"/>
        </w:rPr>
        <w:t xml:space="preserve">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w:t>
      </w:r>
      <w:r w:rsidRPr="00075D3A">
        <w:rPr>
          <w:rFonts w:ascii="Garamond" w:eastAsia="Times New Roman" w:hAnsi="Garamond" w:cs="Times New Roman"/>
          <w:spacing w:val="-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związanym z udziałem w postępowaniu o udzielenie zamówienia</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publicznego.</w:t>
      </w:r>
    </w:p>
    <w:p w14:paraId="1E654EA1" w14:textId="77777777" w:rsidR="00A4057F" w:rsidRPr="00075D3A" w:rsidRDefault="00A4057F">
      <w:pPr>
        <w:numPr>
          <w:ilvl w:val="0"/>
          <w:numId w:val="21"/>
        </w:numPr>
        <w:tabs>
          <w:tab w:val="left" w:pos="1276"/>
        </w:tabs>
        <w:autoSpaceDE w:val="0"/>
        <w:autoSpaceDN w:val="0"/>
        <w:adjustRightInd w:val="0"/>
        <w:spacing w:after="0" w:line="276" w:lineRule="auto"/>
        <w:ind w:left="1276" w:hanging="283"/>
        <w:contextualSpacing/>
        <w:jc w:val="both"/>
        <w:rPr>
          <w:rFonts w:ascii="Garamond" w:eastAsia="Calibri" w:hAnsi="Garamond" w:cs="Arial"/>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 odniesieniu do Pani/Pana danych osobowych decyzje nie będą podejmowane w sposób zautomatyzowany, stosownie do art. 22</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RODO.</w:t>
      </w:r>
    </w:p>
    <w:p w14:paraId="2F8632A8" w14:textId="77777777" w:rsidR="00A4057F" w:rsidRPr="00075D3A" w:rsidRDefault="00A4057F">
      <w:pPr>
        <w:numPr>
          <w:ilvl w:val="0"/>
          <w:numId w:val="21"/>
        </w:numPr>
        <w:tabs>
          <w:tab w:val="left" w:pos="1276"/>
        </w:tabs>
        <w:autoSpaceDE w:val="0"/>
        <w:autoSpaceDN w:val="0"/>
        <w:adjustRightInd w:val="0"/>
        <w:spacing w:after="0" w:line="276" w:lineRule="auto"/>
        <w:ind w:left="1276" w:hanging="283"/>
        <w:contextualSpacing/>
        <w:jc w:val="both"/>
        <w:rPr>
          <w:rFonts w:ascii="Garamond" w:eastAsia="Calibri" w:hAnsi="Garamond" w:cs="Arial"/>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posiada</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Pani/Pan:</w:t>
      </w:r>
    </w:p>
    <w:p w14:paraId="4A522B66" w14:textId="77777777" w:rsidR="00A4057F" w:rsidRPr="00075D3A" w:rsidRDefault="00A4057F" w:rsidP="00A4057F">
      <w:pPr>
        <w:numPr>
          <w:ilvl w:val="0"/>
          <w:numId w:val="1"/>
        </w:numPr>
        <w:tabs>
          <w:tab w:val="left" w:pos="1701"/>
        </w:tabs>
        <w:autoSpaceDE w:val="0"/>
        <w:autoSpaceDN w:val="0"/>
        <w:adjustRightInd w:val="0"/>
        <w:spacing w:after="0" w:line="276" w:lineRule="auto"/>
        <w:ind w:left="1701" w:right="14" w:hanging="425"/>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na podstawie art. 15 RODO prawo dostępu do danych osobowych Pani/Pana dotyczących;</w:t>
      </w:r>
    </w:p>
    <w:p w14:paraId="4D57D620" w14:textId="77777777" w:rsidR="00A4057F" w:rsidRPr="00075D3A" w:rsidRDefault="00A4057F" w:rsidP="00A4057F">
      <w:pPr>
        <w:numPr>
          <w:ilvl w:val="0"/>
          <w:numId w:val="1"/>
        </w:numPr>
        <w:tabs>
          <w:tab w:val="left" w:pos="1701"/>
        </w:tabs>
        <w:autoSpaceDE w:val="0"/>
        <w:autoSpaceDN w:val="0"/>
        <w:adjustRightInd w:val="0"/>
        <w:spacing w:after="0" w:line="276" w:lineRule="auto"/>
        <w:ind w:left="1701" w:right="14" w:hanging="425"/>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na podstawie art. 16 RODO prawo do sprostowania Pani/Pana danych osobowych</w:t>
      </w:r>
      <w:r w:rsidRPr="00075D3A">
        <w:rPr>
          <w:rFonts w:ascii="Garamond" w:eastAsia="Times New Roman" w:hAnsi="Garamond" w:cs="Times New Roman"/>
          <w:spacing w:val="-3"/>
          <w:kern w:val="0"/>
          <w:sz w:val="24"/>
          <w:szCs w:val="24"/>
          <w:lang w:eastAsia="pl-PL"/>
          <w14:ligatures w14:val="none"/>
        </w:rPr>
        <w:t xml:space="preserve"> </w:t>
      </w:r>
      <w:r w:rsidRPr="00075D3A">
        <w:rPr>
          <w:rFonts w:ascii="Garamond" w:eastAsia="Times New Roman" w:hAnsi="Garamond" w:cs="Times New Roman"/>
          <w:b/>
          <w:kern w:val="0"/>
          <w:position w:val="8"/>
          <w:sz w:val="24"/>
          <w:szCs w:val="24"/>
          <w:lang w:eastAsia="pl-PL"/>
          <w14:ligatures w14:val="none"/>
        </w:rPr>
        <w:t>*</w:t>
      </w:r>
      <w:r w:rsidRPr="00075D3A">
        <w:rPr>
          <w:rFonts w:ascii="Garamond" w:eastAsia="Times New Roman" w:hAnsi="Garamond" w:cs="Times New Roman"/>
          <w:kern w:val="0"/>
          <w:sz w:val="24"/>
          <w:szCs w:val="24"/>
          <w:lang w:eastAsia="pl-PL"/>
          <w14:ligatures w14:val="none"/>
        </w:rPr>
        <w:t>;</w:t>
      </w:r>
    </w:p>
    <w:p w14:paraId="3DBE5CF2" w14:textId="77777777" w:rsidR="00A4057F" w:rsidRPr="00075D3A" w:rsidRDefault="00A4057F" w:rsidP="00A4057F">
      <w:pPr>
        <w:numPr>
          <w:ilvl w:val="0"/>
          <w:numId w:val="1"/>
        </w:numPr>
        <w:tabs>
          <w:tab w:val="left" w:pos="1701"/>
        </w:tabs>
        <w:autoSpaceDE w:val="0"/>
        <w:autoSpaceDN w:val="0"/>
        <w:adjustRightInd w:val="0"/>
        <w:spacing w:after="0" w:line="276" w:lineRule="auto"/>
        <w:ind w:left="1701" w:right="14" w:hanging="425"/>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na podstawie art. 18 RODO prawo żądania od administratora ograniczenia przetwarzania danych osobowych z zastrzeżeniem przypadków, o których mowa w</w:t>
      </w:r>
      <w:r w:rsidRPr="00075D3A">
        <w:rPr>
          <w:rFonts w:ascii="Garamond" w:eastAsia="Times New Roman" w:hAnsi="Garamond" w:cs="Times New Roman"/>
          <w:spacing w:val="-2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art. 18 ust. 2 RODO</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t>
      </w:r>
    </w:p>
    <w:p w14:paraId="4B008927" w14:textId="77777777" w:rsidR="00A4057F" w:rsidRPr="00075D3A" w:rsidRDefault="00A4057F" w:rsidP="00A4057F">
      <w:pPr>
        <w:numPr>
          <w:ilvl w:val="0"/>
          <w:numId w:val="1"/>
        </w:numPr>
        <w:tabs>
          <w:tab w:val="left" w:pos="1701"/>
        </w:tabs>
        <w:autoSpaceDE w:val="0"/>
        <w:autoSpaceDN w:val="0"/>
        <w:adjustRightInd w:val="0"/>
        <w:spacing w:after="0" w:line="276" w:lineRule="auto"/>
        <w:ind w:left="1701" w:right="14" w:hanging="425"/>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prawo</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wniesienia</w:t>
      </w:r>
      <w:r w:rsidRPr="00075D3A">
        <w:rPr>
          <w:rFonts w:ascii="Garamond" w:eastAsia="Times New Roman" w:hAnsi="Garamond" w:cs="Times New Roman"/>
          <w:spacing w:val="-7"/>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skargi</w:t>
      </w:r>
      <w:r w:rsidRPr="00075D3A">
        <w:rPr>
          <w:rFonts w:ascii="Garamond" w:eastAsia="Times New Roman" w:hAnsi="Garamond" w:cs="Times New Roman"/>
          <w:spacing w:val="-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Prezesa</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Urzędu</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Ochrony</w:t>
      </w:r>
      <w:r w:rsidRPr="00075D3A">
        <w:rPr>
          <w:rFonts w:ascii="Garamond" w:eastAsia="Times New Roman" w:hAnsi="Garamond" w:cs="Times New Roman"/>
          <w:spacing w:val="-10"/>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Danych</w:t>
      </w:r>
      <w:r w:rsidRPr="00075D3A">
        <w:rPr>
          <w:rFonts w:ascii="Garamond" w:eastAsia="Times New Roman" w:hAnsi="Garamond" w:cs="Times New Roman"/>
          <w:spacing w:val="-6"/>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Osobowych,</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gdy</w:t>
      </w:r>
      <w:r w:rsidRPr="00075D3A">
        <w:rPr>
          <w:rFonts w:ascii="Garamond" w:eastAsia="Times New Roman" w:hAnsi="Garamond" w:cs="Times New Roman"/>
          <w:spacing w:val="-12"/>
          <w:kern w:val="0"/>
          <w:sz w:val="24"/>
          <w:szCs w:val="24"/>
          <w:lang w:eastAsia="pl-PL"/>
          <w14:ligatures w14:val="none"/>
        </w:rPr>
        <w:t> </w:t>
      </w:r>
      <w:r w:rsidRPr="00075D3A">
        <w:rPr>
          <w:rFonts w:ascii="Garamond" w:eastAsia="Times New Roman" w:hAnsi="Garamond" w:cs="Times New Roman"/>
          <w:kern w:val="0"/>
          <w:sz w:val="24"/>
          <w:szCs w:val="24"/>
          <w:lang w:eastAsia="pl-PL"/>
          <w14:ligatures w14:val="none"/>
        </w:rPr>
        <w:t>uzna Pani/Pan,</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że</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przetwarzanie</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danych</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osobowych</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Pani/Pana</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dotyczących</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narusza</w:t>
      </w:r>
      <w:r w:rsidRPr="00075D3A">
        <w:rPr>
          <w:rFonts w:ascii="Garamond" w:eastAsia="Times New Roman" w:hAnsi="Garamond" w:cs="Times New Roman"/>
          <w:spacing w:val="-1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przepisy RODO;</w:t>
      </w:r>
    </w:p>
    <w:p w14:paraId="6E9A83D1" w14:textId="77777777" w:rsidR="00A4057F" w:rsidRPr="00075D3A" w:rsidRDefault="00A4057F">
      <w:pPr>
        <w:numPr>
          <w:ilvl w:val="0"/>
          <w:numId w:val="21"/>
        </w:numPr>
        <w:tabs>
          <w:tab w:val="left" w:pos="1276"/>
        </w:tabs>
        <w:autoSpaceDE w:val="0"/>
        <w:autoSpaceDN w:val="0"/>
        <w:adjustRightInd w:val="0"/>
        <w:spacing w:after="0" w:line="276" w:lineRule="auto"/>
        <w:ind w:left="1276" w:right="14" w:hanging="283"/>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nie przysługuje</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Pani/Panu:</w:t>
      </w:r>
    </w:p>
    <w:p w14:paraId="38BFE349" w14:textId="77777777" w:rsidR="00A4057F" w:rsidRPr="00075D3A" w:rsidRDefault="00A4057F" w:rsidP="00A4057F">
      <w:pPr>
        <w:numPr>
          <w:ilvl w:val="0"/>
          <w:numId w:val="1"/>
        </w:numPr>
        <w:tabs>
          <w:tab w:val="left" w:pos="1701"/>
        </w:tabs>
        <w:autoSpaceDE w:val="0"/>
        <w:autoSpaceDN w:val="0"/>
        <w:adjustRightInd w:val="0"/>
        <w:spacing w:after="0" w:line="276" w:lineRule="auto"/>
        <w:ind w:left="1701" w:right="14" w:hanging="425"/>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 związku z art. 17 ust. 3 lit. b, d lub e RODO prawo do usunięcia danych</w:t>
      </w:r>
      <w:r w:rsidRPr="00075D3A">
        <w:rPr>
          <w:rFonts w:ascii="Garamond" w:eastAsia="Times New Roman" w:hAnsi="Garamond" w:cs="Times New Roman"/>
          <w:spacing w:val="-2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osobowych;</w:t>
      </w:r>
    </w:p>
    <w:p w14:paraId="347F32D3" w14:textId="77777777" w:rsidR="00A4057F" w:rsidRPr="00075D3A" w:rsidRDefault="00A4057F" w:rsidP="00A4057F">
      <w:pPr>
        <w:numPr>
          <w:ilvl w:val="0"/>
          <w:numId w:val="1"/>
        </w:numPr>
        <w:tabs>
          <w:tab w:val="left" w:pos="1701"/>
        </w:tabs>
        <w:autoSpaceDE w:val="0"/>
        <w:autoSpaceDN w:val="0"/>
        <w:adjustRightInd w:val="0"/>
        <w:spacing w:after="0" w:line="276" w:lineRule="auto"/>
        <w:ind w:left="1701" w:right="14" w:hanging="425"/>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prawo do przenoszenia danych osobowych, o którym mowa w art. 20</w:t>
      </w:r>
      <w:r w:rsidRPr="00075D3A">
        <w:rPr>
          <w:rFonts w:ascii="Garamond" w:eastAsia="Times New Roman" w:hAnsi="Garamond" w:cs="Times New Roman"/>
          <w:spacing w:val="-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RODO;</w:t>
      </w:r>
    </w:p>
    <w:p w14:paraId="0ECD9130" w14:textId="77777777" w:rsidR="00A4057F" w:rsidRPr="00075D3A" w:rsidRDefault="00A4057F" w:rsidP="00A4057F">
      <w:pPr>
        <w:numPr>
          <w:ilvl w:val="0"/>
          <w:numId w:val="1"/>
        </w:numPr>
        <w:tabs>
          <w:tab w:val="left" w:pos="1701"/>
        </w:tabs>
        <w:autoSpaceDE w:val="0"/>
        <w:autoSpaceDN w:val="0"/>
        <w:adjustRightInd w:val="0"/>
        <w:spacing w:after="0" w:line="276" w:lineRule="auto"/>
        <w:ind w:left="1701" w:right="14" w:hanging="425"/>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na</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podstawie</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art.</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21</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RODO</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prawo</w:t>
      </w:r>
      <w:r w:rsidRPr="00075D3A">
        <w:rPr>
          <w:rFonts w:ascii="Garamond" w:eastAsia="Times New Roman" w:hAnsi="Garamond" w:cs="Times New Roman"/>
          <w:spacing w:val="-15"/>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sprzeciwu,</w:t>
      </w:r>
      <w:r w:rsidRPr="00075D3A">
        <w:rPr>
          <w:rFonts w:ascii="Garamond" w:eastAsia="Times New Roman" w:hAnsi="Garamond" w:cs="Times New Roman"/>
          <w:spacing w:val="-13"/>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wobec</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przetwarzania</w:t>
      </w:r>
      <w:r w:rsidRPr="00075D3A">
        <w:rPr>
          <w:rFonts w:ascii="Garamond" w:eastAsia="Times New Roman" w:hAnsi="Garamond" w:cs="Times New Roman"/>
          <w:spacing w:val="-14"/>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danych</w:t>
      </w:r>
      <w:r w:rsidRPr="00075D3A">
        <w:rPr>
          <w:rFonts w:ascii="Garamond" w:eastAsia="Times New Roman" w:hAnsi="Garamond" w:cs="Times New Roman"/>
          <w:spacing w:val="-1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osobowych, gdyż podstawą prawną przetwarzania Pani/Pana danych osobowych jest art. 6 ust. 1</w:t>
      </w:r>
      <w:r w:rsidRPr="00075D3A">
        <w:rPr>
          <w:rFonts w:ascii="Garamond" w:eastAsia="Times New Roman" w:hAnsi="Garamond" w:cs="Times New Roman"/>
          <w:spacing w:val="-39"/>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lit. c</w:t>
      </w:r>
      <w:r w:rsidRPr="00075D3A">
        <w:rPr>
          <w:rFonts w:ascii="Garamond" w:eastAsia="Times New Roman" w:hAnsi="Garamond" w:cs="Times New Roman"/>
          <w:spacing w:val="-1"/>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RODO.</w:t>
      </w:r>
    </w:p>
    <w:p w14:paraId="7F478B51"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r w:rsidRPr="00075D3A">
        <w:rPr>
          <w:rFonts w:ascii="Times New Roman" w:eastAsia="Times New Roman" w:hAnsi="Times New Roman" w:cs="Times New Roman"/>
          <w:noProof/>
          <w:kern w:val="0"/>
          <w:sz w:val="24"/>
          <w:szCs w:val="24"/>
          <w:lang w:eastAsia="pl-PL"/>
          <w14:ligatures w14:val="none"/>
        </w:rPr>
        <mc:AlternateContent>
          <mc:Choice Requires="wps">
            <w:drawing>
              <wp:anchor distT="0" distB="0" distL="0" distR="0" simplePos="0" relativeHeight="251659264" behindDoc="1" locked="0" layoutInCell="1" allowOverlap="1" wp14:anchorId="296B9CB2" wp14:editId="20672551">
                <wp:simplePos x="0" y="0"/>
                <wp:positionH relativeFrom="page">
                  <wp:posOffset>1350645</wp:posOffset>
                </wp:positionH>
                <wp:positionV relativeFrom="paragraph">
                  <wp:posOffset>172720</wp:posOffset>
                </wp:positionV>
                <wp:extent cx="1447800" cy="1270"/>
                <wp:effectExtent l="0" t="0" r="0" b="0"/>
                <wp:wrapTopAndBottom/>
                <wp:docPr id="3" name="Dowolny kształt: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2127 2127"/>
                            <a:gd name="T1" fmla="*/ T0 w 2280"/>
                            <a:gd name="T2" fmla="+- 0 4407 2127"/>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E7D36" id="Dowolny kształt: kształt 3" o:spid="_x0000_s1026" style="position:absolute;margin-left:106.35pt;margin-top:13.6pt;width:11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" path="m,l2280,e" filled="f" strokeweight=".48pt">
                <v:path arrowok="t" o:connecttype="custom" o:connectlocs="0,0;1447800,0" o:connectangles="0,0"/>
                <w10:wrap type="topAndBottom" anchorx="page"/>
              </v:shape>
            </w:pict>
          </mc:Fallback>
        </mc:AlternateContent>
      </w:r>
    </w:p>
    <w:p w14:paraId="76B89B0F" w14:textId="77777777" w:rsidR="00A4057F" w:rsidRPr="00075D3A" w:rsidRDefault="00A4057F" w:rsidP="00A4057F">
      <w:pPr>
        <w:autoSpaceDE w:val="0"/>
        <w:autoSpaceDN w:val="0"/>
        <w:adjustRightInd w:val="0"/>
        <w:spacing w:after="0" w:line="276" w:lineRule="auto"/>
        <w:ind w:left="426" w:right="14" w:hanging="284"/>
        <w:jc w:val="both"/>
        <w:rPr>
          <w:rFonts w:ascii="Garamond" w:eastAsia="Times New Roman" w:hAnsi="Garamond" w:cs="Times New Roman"/>
          <w:i/>
          <w:kern w:val="0"/>
          <w:sz w:val="24"/>
          <w:szCs w:val="24"/>
          <w:lang w:eastAsia="pl-PL"/>
          <w14:ligatures w14:val="none"/>
        </w:rPr>
      </w:pPr>
      <w:r w:rsidRPr="00075D3A">
        <w:rPr>
          <w:rFonts w:ascii="Garamond" w:eastAsia="Times New Roman" w:hAnsi="Garamond" w:cs="Times New Roman"/>
          <w:i/>
          <w:kern w:val="0"/>
          <w:sz w:val="24"/>
          <w:szCs w:val="24"/>
          <w:vertAlign w:val="superscript"/>
          <w:lang w:eastAsia="pl-PL"/>
          <w14:ligatures w14:val="none"/>
        </w:rPr>
        <w:t xml:space="preserve">*  </w:t>
      </w:r>
      <w:r w:rsidRPr="00075D3A">
        <w:rPr>
          <w:rFonts w:ascii="Garamond" w:eastAsia="Times New Roman" w:hAnsi="Garamond" w:cs="Times New Roman"/>
          <w:i/>
          <w:kern w:val="0"/>
          <w:sz w:val="24"/>
          <w:szCs w:val="24"/>
          <w:lang w:eastAsia="pl-PL"/>
          <w14:ligatures w14:val="none"/>
        </w:rPr>
        <w:t xml:space="preserve">Wyjaśnienie: skorzystanie z prawa do sprostowania nie może skutkować zmianą wyniku postępowania o udzielenie zamówienia publicznego ani zmianą postanowień umowy w zakresie niezgodnym z ustawą </w:t>
      </w:r>
      <w:proofErr w:type="spellStart"/>
      <w:r w:rsidRPr="00075D3A">
        <w:rPr>
          <w:rFonts w:ascii="Garamond" w:eastAsia="Times New Roman" w:hAnsi="Garamond" w:cs="Times New Roman"/>
          <w:i/>
          <w:kern w:val="0"/>
          <w:sz w:val="24"/>
          <w:szCs w:val="24"/>
          <w:lang w:eastAsia="pl-PL"/>
          <w14:ligatures w14:val="none"/>
        </w:rPr>
        <w:t>p.z.p</w:t>
      </w:r>
      <w:proofErr w:type="spellEnd"/>
      <w:r w:rsidRPr="00075D3A">
        <w:rPr>
          <w:rFonts w:ascii="Garamond" w:eastAsia="Times New Roman" w:hAnsi="Garamond" w:cs="Times New Roman"/>
          <w:i/>
          <w:kern w:val="0"/>
          <w:sz w:val="24"/>
          <w:szCs w:val="24"/>
          <w:lang w:eastAsia="pl-PL"/>
          <w14:ligatures w14:val="none"/>
        </w:rPr>
        <w:t>. oraz nie może naruszać integralności protokołu oraz jego załączników.</w:t>
      </w:r>
    </w:p>
    <w:p w14:paraId="23217960" w14:textId="77777777" w:rsidR="00A4057F" w:rsidRPr="00075D3A" w:rsidRDefault="00A4057F" w:rsidP="00A4057F">
      <w:pPr>
        <w:autoSpaceDE w:val="0"/>
        <w:autoSpaceDN w:val="0"/>
        <w:adjustRightInd w:val="0"/>
        <w:spacing w:after="0" w:line="276" w:lineRule="auto"/>
        <w:ind w:left="426" w:right="14" w:hanging="284"/>
        <w:jc w:val="both"/>
        <w:rPr>
          <w:rFonts w:ascii="Garamond" w:eastAsia="Times New Roman" w:hAnsi="Garamond" w:cs="Times New Roman"/>
          <w:i/>
          <w:kern w:val="0"/>
          <w:sz w:val="24"/>
          <w:szCs w:val="24"/>
          <w:lang w:eastAsia="pl-PL"/>
          <w14:ligatures w14:val="none"/>
        </w:rPr>
      </w:pPr>
      <w:r w:rsidRPr="00075D3A">
        <w:rPr>
          <w:rFonts w:ascii="Garamond" w:eastAsia="Times New Roman" w:hAnsi="Garamond" w:cs="Times New Roman"/>
          <w:i/>
          <w:kern w:val="0"/>
          <w:sz w:val="24"/>
          <w:szCs w:val="24"/>
          <w:vertAlign w:val="superscript"/>
          <w:lang w:eastAsia="pl-PL"/>
          <w14:ligatures w14:val="none"/>
        </w:rPr>
        <w:lastRenderedPageBreak/>
        <w:t xml:space="preserve">** </w:t>
      </w:r>
      <w:r w:rsidRPr="00075D3A">
        <w:rPr>
          <w:rFonts w:ascii="Garamond" w:eastAsia="Times New Roman" w:hAnsi="Garamond" w:cs="Times New Roman"/>
          <w:i/>
          <w:kern w:val="0"/>
          <w:sz w:val="24"/>
          <w:szCs w:val="24"/>
          <w:lang w:eastAsia="pl-PL"/>
          <w14:ligatures w14:val="none"/>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3A1324" w14:textId="77777777" w:rsidR="00A4057F" w:rsidRPr="00075D3A" w:rsidRDefault="00A4057F" w:rsidP="00A4057F">
      <w:pPr>
        <w:autoSpaceDE w:val="0"/>
        <w:autoSpaceDN w:val="0"/>
        <w:adjustRightInd w:val="0"/>
        <w:spacing w:after="0" w:line="276" w:lineRule="auto"/>
        <w:ind w:left="158" w:right="14"/>
        <w:jc w:val="both"/>
        <w:rPr>
          <w:rFonts w:ascii="Garamond" w:eastAsia="Times New Roman" w:hAnsi="Garamond" w:cs="Times New Roman"/>
          <w:i/>
          <w:kern w:val="0"/>
          <w:sz w:val="24"/>
          <w:szCs w:val="24"/>
          <w:lang w:eastAsia="pl-PL"/>
          <w14:ligatures w14:val="none"/>
        </w:rPr>
      </w:pPr>
    </w:p>
    <w:p w14:paraId="0CFD3FEC" w14:textId="77777777" w:rsidR="00A4057F" w:rsidRPr="00075D3A" w:rsidRDefault="00A4057F" w:rsidP="00A4057F">
      <w:pPr>
        <w:autoSpaceDE w:val="0"/>
        <w:autoSpaceDN w:val="0"/>
        <w:adjustRightInd w:val="0"/>
        <w:spacing w:after="0" w:line="276" w:lineRule="auto"/>
        <w:ind w:left="158" w:right="14"/>
        <w:jc w:val="both"/>
        <w:rPr>
          <w:rFonts w:ascii="Garamond" w:eastAsia="Times New Roman" w:hAnsi="Garamond" w:cs="Times New Roman"/>
          <w:i/>
          <w:kern w:val="0"/>
          <w:sz w:val="24"/>
          <w:szCs w:val="24"/>
          <w:lang w:eastAsia="pl-PL"/>
          <w14:ligatures w14:val="none"/>
        </w:rPr>
      </w:pPr>
    </w:p>
    <w:p w14:paraId="6A89ED2A" w14:textId="77777777" w:rsidR="00A4057F" w:rsidRPr="00075D3A" w:rsidRDefault="00A4057F" w:rsidP="00A4057F">
      <w:pPr>
        <w:autoSpaceDE w:val="0"/>
        <w:autoSpaceDN w:val="0"/>
        <w:adjustRightInd w:val="0"/>
        <w:spacing w:after="0" w:line="276" w:lineRule="auto"/>
        <w:ind w:left="158" w:right="14"/>
        <w:jc w:val="both"/>
        <w:rPr>
          <w:rFonts w:ascii="Garamond" w:eastAsia="Times New Roman" w:hAnsi="Garamond" w:cs="Times New Roman"/>
          <w:i/>
          <w:kern w:val="0"/>
          <w:sz w:val="24"/>
          <w:szCs w:val="24"/>
          <w:lang w:eastAsia="pl-PL"/>
          <w14:ligatures w14:val="none"/>
        </w:rPr>
      </w:pPr>
    </w:p>
    <w:p w14:paraId="485C5972" w14:textId="77777777" w:rsidR="00A4057F" w:rsidRPr="00075D3A" w:rsidRDefault="00A4057F" w:rsidP="00A4057F">
      <w:pPr>
        <w:autoSpaceDE w:val="0"/>
        <w:autoSpaceDN w:val="0"/>
        <w:adjustRightInd w:val="0"/>
        <w:spacing w:after="0" w:line="276" w:lineRule="auto"/>
        <w:ind w:left="158"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Times New Roman"/>
          <w:kern w:val="0"/>
          <w:sz w:val="24"/>
          <w:szCs w:val="24"/>
          <w:lang w:eastAsia="pl-PL"/>
          <w14:ligatures w14:val="none"/>
        </w:rPr>
        <w:t>Wykaz załączników do</w:t>
      </w:r>
      <w:r w:rsidRPr="00075D3A">
        <w:rPr>
          <w:rFonts w:ascii="Garamond" w:eastAsia="Times New Roman" w:hAnsi="Garamond" w:cs="Times New Roman"/>
          <w:spacing w:val="-2"/>
          <w:kern w:val="0"/>
          <w:sz w:val="24"/>
          <w:szCs w:val="24"/>
          <w:lang w:eastAsia="pl-PL"/>
          <w14:ligatures w14:val="none"/>
        </w:rPr>
        <w:t xml:space="preserve"> </w:t>
      </w:r>
      <w:r w:rsidRPr="00075D3A">
        <w:rPr>
          <w:rFonts w:ascii="Garamond" w:eastAsia="Times New Roman" w:hAnsi="Garamond" w:cs="Times New Roman"/>
          <w:kern w:val="0"/>
          <w:sz w:val="24"/>
          <w:szCs w:val="24"/>
          <w:lang w:eastAsia="pl-PL"/>
          <w14:ligatures w14:val="none"/>
        </w:rPr>
        <w:t>SWZ</w:t>
      </w:r>
    </w:p>
    <w:p w14:paraId="6CF09F37" w14:textId="7FA515DC" w:rsidR="00D9406A" w:rsidRPr="00075D3A" w:rsidRDefault="00D9406A" w:rsidP="00D9406A">
      <w:pPr>
        <w:autoSpaceDE w:val="0"/>
        <w:autoSpaceDN w:val="0"/>
        <w:adjustRightInd w:val="0"/>
        <w:spacing w:after="0" w:line="240" w:lineRule="auto"/>
        <w:jc w:val="both"/>
        <w:rPr>
          <w:rFonts w:ascii="Garamond" w:eastAsia="Times New Roman" w:hAnsi="Garamond" w:cs="Arial"/>
          <w:bCs/>
          <w:iCs/>
          <w:kern w:val="0"/>
          <w:sz w:val="24"/>
          <w:szCs w:val="24"/>
          <w:lang w:eastAsia="pl-PL"/>
          <w14:ligatures w14:val="none"/>
        </w:rPr>
      </w:pPr>
      <w:r w:rsidRPr="00075D3A">
        <w:rPr>
          <w:rFonts w:ascii="Garamond" w:eastAsia="Times New Roman" w:hAnsi="Garamond" w:cs="Arial"/>
          <w:bCs/>
          <w:iCs/>
          <w:kern w:val="0"/>
          <w:sz w:val="24"/>
          <w:szCs w:val="24"/>
          <w:lang w:eastAsia="pl-PL"/>
          <w14:ligatures w14:val="none"/>
        </w:rPr>
        <w:t xml:space="preserve">Załącznik nr 1 - Formularz oferty </w:t>
      </w:r>
    </w:p>
    <w:p w14:paraId="6B8F806C" w14:textId="77777777" w:rsidR="00D9406A" w:rsidRPr="00075D3A" w:rsidRDefault="00D9406A" w:rsidP="00D9406A">
      <w:pPr>
        <w:autoSpaceDE w:val="0"/>
        <w:autoSpaceDN w:val="0"/>
        <w:adjustRightInd w:val="0"/>
        <w:spacing w:after="0" w:line="276" w:lineRule="auto"/>
        <w:ind w:right="14"/>
        <w:jc w:val="both"/>
        <w:rPr>
          <w:rFonts w:ascii="Garamond" w:eastAsia="Times New Roman" w:hAnsi="Garamond" w:cs="Times New Roman"/>
          <w:kern w:val="0"/>
          <w:sz w:val="24"/>
          <w:szCs w:val="24"/>
          <w:lang w:eastAsia="pl-PL"/>
          <w14:ligatures w14:val="none"/>
        </w:rPr>
      </w:pPr>
      <w:r w:rsidRPr="00075D3A">
        <w:rPr>
          <w:rFonts w:ascii="Garamond" w:eastAsia="Times New Roman" w:hAnsi="Garamond" w:cs="Arial"/>
          <w:bCs/>
          <w:iCs/>
          <w:kern w:val="0"/>
          <w:sz w:val="24"/>
          <w:szCs w:val="24"/>
          <w:lang w:eastAsia="pl-PL"/>
          <w14:ligatures w14:val="none"/>
        </w:rPr>
        <w:t xml:space="preserve">Załącznik nr 2 - </w:t>
      </w:r>
      <w:r w:rsidRPr="00075D3A">
        <w:rPr>
          <w:rFonts w:ascii="Garamond" w:eastAsia="Times New Roman" w:hAnsi="Garamond" w:cs="Times New Roman"/>
          <w:kern w:val="0"/>
          <w:sz w:val="24"/>
          <w:szCs w:val="24"/>
          <w:lang w:eastAsia="pl-PL"/>
          <w14:ligatures w14:val="none"/>
        </w:rPr>
        <w:t>Jednolity Europejski Dokument Zamówienia (ESPD)</w:t>
      </w:r>
    </w:p>
    <w:p w14:paraId="63A36F9E" w14:textId="15E0481C" w:rsidR="00D9406A" w:rsidRPr="00075D3A" w:rsidRDefault="00D9406A" w:rsidP="00D9406A">
      <w:pPr>
        <w:autoSpaceDE w:val="0"/>
        <w:autoSpaceDN w:val="0"/>
        <w:adjustRightInd w:val="0"/>
        <w:spacing w:after="0" w:line="240" w:lineRule="auto"/>
        <w:jc w:val="both"/>
        <w:rPr>
          <w:rFonts w:ascii="Garamond" w:eastAsia="Times New Roman" w:hAnsi="Garamond" w:cs="Arial"/>
          <w:bCs/>
          <w:iCs/>
          <w:kern w:val="0"/>
          <w:sz w:val="24"/>
          <w:szCs w:val="24"/>
          <w:lang w:eastAsia="pl-PL"/>
          <w14:ligatures w14:val="none"/>
        </w:rPr>
      </w:pPr>
      <w:r w:rsidRPr="00075D3A">
        <w:rPr>
          <w:rFonts w:ascii="Garamond" w:eastAsia="Times New Roman" w:hAnsi="Garamond" w:cs="Arial"/>
          <w:bCs/>
          <w:iCs/>
          <w:kern w:val="0"/>
          <w:sz w:val="24"/>
          <w:szCs w:val="24"/>
          <w:lang w:eastAsia="pl-PL"/>
          <w14:ligatures w14:val="none"/>
        </w:rPr>
        <w:t xml:space="preserve">Załącznik nr 3 - </w:t>
      </w:r>
      <w:r w:rsidRPr="00075D3A">
        <w:rPr>
          <w:rFonts w:ascii="Garamond" w:eastAsia="Times New Roman" w:hAnsi="Garamond" w:cs="Times New Roman"/>
          <w:kern w:val="0"/>
          <w:sz w:val="24"/>
          <w:szCs w:val="24"/>
          <w:lang w:eastAsia="pl-PL"/>
          <w14:ligatures w14:val="none"/>
        </w:rPr>
        <w:t>Oświadczenie dotyczące przynależności lub braku przynależności do tej samej grupy kapitałowej</w:t>
      </w:r>
      <w:r w:rsidRPr="00075D3A">
        <w:rPr>
          <w:rFonts w:ascii="Garamond" w:eastAsia="Times New Roman" w:hAnsi="Garamond" w:cs="Arial"/>
          <w:bCs/>
          <w:iCs/>
          <w:kern w:val="0"/>
          <w:sz w:val="24"/>
          <w:szCs w:val="24"/>
          <w:lang w:eastAsia="pl-PL"/>
          <w14:ligatures w14:val="none"/>
        </w:rPr>
        <w:t>,</w:t>
      </w:r>
    </w:p>
    <w:p w14:paraId="0FFDFB22" w14:textId="02821690" w:rsidR="00D9406A" w:rsidRPr="00075D3A" w:rsidRDefault="00D9406A" w:rsidP="00D9406A">
      <w:pPr>
        <w:autoSpaceDE w:val="0"/>
        <w:autoSpaceDN w:val="0"/>
        <w:adjustRightInd w:val="0"/>
        <w:spacing w:after="0" w:line="240" w:lineRule="auto"/>
        <w:jc w:val="both"/>
        <w:rPr>
          <w:rFonts w:ascii="Garamond" w:eastAsia="Times New Roman" w:hAnsi="Garamond" w:cs="Arial"/>
          <w:bCs/>
          <w:iCs/>
          <w:kern w:val="0"/>
          <w:sz w:val="24"/>
          <w:szCs w:val="24"/>
          <w:lang w:eastAsia="pl-PL"/>
          <w14:ligatures w14:val="none"/>
        </w:rPr>
      </w:pPr>
      <w:r w:rsidRPr="00075D3A">
        <w:rPr>
          <w:rFonts w:ascii="Garamond" w:eastAsia="Times New Roman" w:hAnsi="Garamond" w:cs="Arial"/>
          <w:bCs/>
          <w:iCs/>
          <w:kern w:val="0"/>
          <w:sz w:val="24"/>
          <w:szCs w:val="24"/>
          <w:lang w:eastAsia="pl-PL"/>
          <w14:ligatures w14:val="none"/>
        </w:rPr>
        <w:t>Załącznik nr 4 - Wzór usług</w:t>
      </w:r>
    </w:p>
    <w:p w14:paraId="6D2933A7" w14:textId="4C284AEE" w:rsidR="00D9406A" w:rsidRPr="00075D3A" w:rsidRDefault="00D9406A" w:rsidP="00D9406A">
      <w:pPr>
        <w:autoSpaceDE w:val="0"/>
        <w:autoSpaceDN w:val="0"/>
        <w:adjustRightInd w:val="0"/>
        <w:spacing w:after="0" w:line="240" w:lineRule="auto"/>
        <w:jc w:val="both"/>
        <w:rPr>
          <w:rFonts w:ascii="Garamond" w:eastAsia="Times New Roman" w:hAnsi="Garamond" w:cs="Arial"/>
          <w:bCs/>
          <w:iCs/>
          <w:kern w:val="0"/>
          <w:sz w:val="24"/>
          <w:szCs w:val="24"/>
          <w:lang w:eastAsia="pl-PL"/>
          <w14:ligatures w14:val="none"/>
        </w:rPr>
      </w:pPr>
      <w:r w:rsidRPr="00075D3A">
        <w:rPr>
          <w:rFonts w:ascii="Garamond" w:eastAsia="Times New Roman" w:hAnsi="Garamond" w:cs="Arial"/>
          <w:bCs/>
          <w:iCs/>
          <w:kern w:val="0"/>
          <w:sz w:val="24"/>
          <w:szCs w:val="24"/>
          <w:lang w:eastAsia="pl-PL"/>
          <w14:ligatures w14:val="none"/>
        </w:rPr>
        <w:t xml:space="preserve">Załącznik nr 5 - </w:t>
      </w:r>
      <w:r w:rsidRPr="00075D3A">
        <w:rPr>
          <w:rFonts w:ascii="Garamond" w:eastAsia="Times New Roman" w:hAnsi="Garamond" w:cs="Times New Roman"/>
          <w:kern w:val="0"/>
          <w:sz w:val="24"/>
          <w:szCs w:val="24"/>
          <w:lang w:eastAsia="pl-PL"/>
          <w14:ligatures w14:val="none"/>
        </w:rPr>
        <w:t>Wykaz osób</w:t>
      </w:r>
      <w:r w:rsidRPr="00075D3A">
        <w:rPr>
          <w:rFonts w:ascii="Garamond" w:eastAsia="Times New Roman" w:hAnsi="Garamond" w:cs="Arial"/>
          <w:bCs/>
          <w:iCs/>
          <w:kern w:val="0"/>
          <w:sz w:val="24"/>
          <w:szCs w:val="24"/>
          <w:lang w:eastAsia="pl-PL"/>
          <w14:ligatures w14:val="none"/>
        </w:rPr>
        <w:t xml:space="preserve"> </w:t>
      </w:r>
    </w:p>
    <w:p w14:paraId="5CC6AFCE" w14:textId="0E7E3727" w:rsidR="00D9406A" w:rsidRPr="00075D3A" w:rsidRDefault="00D9406A" w:rsidP="00D9406A">
      <w:pPr>
        <w:autoSpaceDE w:val="0"/>
        <w:autoSpaceDN w:val="0"/>
        <w:adjustRightInd w:val="0"/>
        <w:spacing w:after="0" w:line="240" w:lineRule="auto"/>
        <w:jc w:val="both"/>
        <w:rPr>
          <w:rFonts w:ascii="Garamond" w:eastAsia="Times New Roman" w:hAnsi="Garamond" w:cs="Arial"/>
          <w:bCs/>
          <w:iCs/>
          <w:kern w:val="0"/>
          <w:sz w:val="24"/>
          <w:szCs w:val="24"/>
          <w:lang w:eastAsia="pl-PL"/>
          <w14:ligatures w14:val="none"/>
        </w:rPr>
      </w:pPr>
      <w:r w:rsidRPr="00075D3A">
        <w:rPr>
          <w:rFonts w:ascii="Garamond" w:eastAsia="Times New Roman" w:hAnsi="Garamond" w:cs="Arial"/>
          <w:bCs/>
          <w:iCs/>
          <w:kern w:val="0"/>
          <w:sz w:val="24"/>
          <w:szCs w:val="24"/>
          <w:lang w:eastAsia="pl-PL"/>
          <w14:ligatures w14:val="none"/>
        </w:rPr>
        <w:t xml:space="preserve">Załącznik 6 – </w:t>
      </w:r>
      <w:r w:rsidRPr="00075D3A">
        <w:rPr>
          <w:rFonts w:ascii="Garamond" w:eastAsia="Times New Roman" w:hAnsi="Garamond" w:cs="Times New Roman"/>
          <w:kern w:val="0"/>
          <w:sz w:val="24"/>
          <w:szCs w:val="24"/>
          <w:lang w:eastAsia="pl-PL"/>
          <w14:ligatures w14:val="none"/>
        </w:rPr>
        <w:t xml:space="preserve">Oświadczenie wykonawcy o aktualności informacji zawartych w oświadczeniu, o którym mowa w art. 125 ust. 1 </w:t>
      </w:r>
      <w:proofErr w:type="spellStart"/>
      <w:r w:rsidRPr="00075D3A">
        <w:rPr>
          <w:rFonts w:ascii="Garamond" w:eastAsia="Times New Roman" w:hAnsi="Garamond" w:cs="Times New Roman"/>
          <w:kern w:val="0"/>
          <w:sz w:val="24"/>
          <w:szCs w:val="24"/>
          <w:lang w:eastAsia="pl-PL"/>
          <w14:ligatures w14:val="none"/>
        </w:rPr>
        <w:t>p.z.p</w:t>
      </w:r>
      <w:proofErr w:type="spellEnd"/>
      <w:r w:rsidRPr="00075D3A">
        <w:rPr>
          <w:rFonts w:ascii="Garamond" w:eastAsia="Times New Roman" w:hAnsi="Garamond" w:cs="Times New Roman"/>
          <w:kern w:val="0"/>
          <w:sz w:val="24"/>
          <w:szCs w:val="24"/>
          <w:lang w:eastAsia="pl-PL"/>
          <w14:ligatures w14:val="none"/>
        </w:rPr>
        <w:t>.</w:t>
      </w:r>
    </w:p>
    <w:p w14:paraId="797BD5E6" w14:textId="2E17D547" w:rsidR="00D9406A" w:rsidRPr="00075D3A" w:rsidRDefault="00D9406A" w:rsidP="00D9406A">
      <w:pPr>
        <w:autoSpaceDE w:val="0"/>
        <w:autoSpaceDN w:val="0"/>
        <w:adjustRightInd w:val="0"/>
        <w:spacing w:after="0" w:line="240" w:lineRule="auto"/>
        <w:jc w:val="both"/>
        <w:rPr>
          <w:rFonts w:ascii="Garamond" w:eastAsia="Times New Roman" w:hAnsi="Garamond" w:cs="Arial"/>
          <w:bCs/>
          <w:iCs/>
          <w:kern w:val="0"/>
          <w:sz w:val="24"/>
          <w:szCs w:val="24"/>
          <w:lang w:eastAsia="pl-PL"/>
          <w14:ligatures w14:val="none"/>
        </w:rPr>
      </w:pPr>
      <w:r w:rsidRPr="00075D3A">
        <w:rPr>
          <w:rFonts w:ascii="Garamond" w:eastAsia="Times New Roman" w:hAnsi="Garamond" w:cs="Arial"/>
          <w:bCs/>
          <w:iCs/>
          <w:kern w:val="0"/>
          <w:sz w:val="24"/>
          <w:szCs w:val="24"/>
          <w:lang w:eastAsia="pl-PL"/>
          <w14:ligatures w14:val="none"/>
        </w:rPr>
        <w:t xml:space="preserve">Załącznik nr 7 - </w:t>
      </w:r>
      <w:r w:rsidRPr="00075D3A">
        <w:rPr>
          <w:rFonts w:ascii="Garamond" w:eastAsia="Times New Roman" w:hAnsi="Garamond" w:cs="Calibri"/>
          <w:bCs/>
          <w:kern w:val="0"/>
          <w:sz w:val="24"/>
          <w:lang w:eastAsia="ar-SA"/>
          <w14:ligatures w14:val="none"/>
        </w:rPr>
        <w:t>projektowane postanowienia umowy, które zostaną wprowadzone do treści umowy w sprawie zamówienia</w:t>
      </w:r>
    </w:p>
    <w:p w14:paraId="19E0478D" w14:textId="77777777" w:rsidR="00A4057F" w:rsidRPr="00075D3A" w:rsidRDefault="00A4057F" w:rsidP="00A4057F">
      <w:pPr>
        <w:autoSpaceDE w:val="0"/>
        <w:autoSpaceDN w:val="0"/>
        <w:adjustRightInd w:val="0"/>
        <w:spacing w:after="0" w:line="276" w:lineRule="auto"/>
        <w:ind w:right="14"/>
        <w:jc w:val="both"/>
        <w:rPr>
          <w:rFonts w:ascii="Garamond" w:eastAsia="Times New Roman" w:hAnsi="Garamond" w:cs="Times New Roman"/>
          <w:b/>
          <w:kern w:val="0"/>
          <w:sz w:val="24"/>
          <w:szCs w:val="24"/>
          <w:lang w:eastAsia="pl-PL"/>
          <w14:ligatures w14:val="none"/>
        </w:rPr>
      </w:pPr>
    </w:p>
    <w:p w14:paraId="1E687C0C" w14:textId="77777777" w:rsidR="00A4057F" w:rsidRPr="00075D3A" w:rsidRDefault="00A4057F" w:rsidP="00A4057F">
      <w:pPr>
        <w:rPr>
          <w:kern w:val="0"/>
          <w14:ligatures w14:val="none"/>
        </w:rPr>
      </w:pPr>
    </w:p>
    <w:p w14:paraId="2BCD3957" w14:textId="77777777" w:rsidR="00B172E3" w:rsidRPr="00075D3A" w:rsidRDefault="00B172E3" w:rsidP="00B172E3">
      <w:pPr>
        <w:tabs>
          <w:tab w:val="left" w:pos="0"/>
          <w:tab w:val="left" w:pos="1701"/>
        </w:tabs>
        <w:suppressAutoHyphens/>
        <w:autoSpaceDN w:val="0"/>
        <w:spacing w:after="0" w:line="300" w:lineRule="atLeast"/>
        <w:jc w:val="both"/>
        <w:textAlignment w:val="baseline"/>
        <w:rPr>
          <w:rFonts w:ascii="Garamond" w:eastAsia="SimSun" w:hAnsi="Garamond" w:cs="Tahoma"/>
          <w:b/>
          <w:kern w:val="3"/>
          <w:sz w:val="24"/>
          <w:szCs w:val="24"/>
          <w:u w:val="single"/>
          <w14:ligatures w14:val="none"/>
        </w:rPr>
      </w:pPr>
    </w:p>
    <w:sectPr w:rsidR="00B172E3" w:rsidRPr="00075D3A" w:rsidSect="003E1537">
      <w:footerReference w:type="default" r:id="rId35"/>
      <w:pgSz w:w="11910" w:h="16840"/>
      <w:pgMar w:top="1580" w:right="1280" w:bottom="940" w:left="1276" w:header="0" w:footer="7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F2C40" w14:textId="77777777" w:rsidR="00431C1F" w:rsidRDefault="00431C1F">
      <w:pPr>
        <w:spacing w:after="0" w:line="240" w:lineRule="auto"/>
      </w:pPr>
      <w:r>
        <w:separator/>
      </w:r>
    </w:p>
  </w:endnote>
  <w:endnote w:type="continuationSeparator" w:id="0">
    <w:p w14:paraId="6CB7F4E1" w14:textId="77777777" w:rsidR="00431C1F" w:rsidRDefault="0043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rlito">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ndale Sans UI">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Italic">
    <w:altName w:val="Cambria"/>
    <w:panose1 w:val="00000000000000000000"/>
    <w:charset w:val="EE"/>
    <w:family w:val="auto"/>
    <w:notTrueType/>
    <w:pitch w:val="default"/>
    <w:sig w:usb0="00000005" w:usb1="00000000" w:usb2="00000000" w:usb3="00000000" w:csb0="00000002" w:csb1="00000000"/>
  </w:font>
  <w:font w:name="Cambria,Bol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DC6E" w14:textId="77777777" w:rsidR="00E0758F" w:rsidRDefault="00000000">
    <w:pPr>
      <w:pStyle w:val="Tekstpodstawowy"/>
      <w:spacing w:line="14" w:lineRule="auto"/>
      <w:rPr>
        <w:sz w:val="20"/>
      </w:rPr>
    </w:pPr>
    <w:r>
      <w:rPr>
        <w:noProof/>
      </w:rPr>
      <mc:AlternateContent>
        <mc:Choice Requires="wps">
          <w:drawing>
            <wp:anchor distT="0" distB="0" distL="114300" distR="114300" simplePos="0" relativeHeight="251659264" behindDoc="1" locked="0" layoutInCell="1" allowOverlap="1" wp14:anchorId="745C72F8" wp14:editId="19B38B88">
              <wp:simplePos x="0" y="0"/>
              <wp:positionH relativeFrom="page">
                <wp:posOffset>6484620</wp:posOffset>
              </wp:positionH>
              <wp:positionV relativeFrom="page">
                <wp:posOffset>10075545</wp:posOffset>
              </wp:positionV>
              <wp:extent cx="213995" cy="178435"/>
              <wp:effectExtent l="0" t="0" r="1460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F674C" w14:textId="77777777" w:rsidR="00E0758F" w:rsidRPr="00B71B74" w:rsidRDefault="00000000">
                          <w:pPr>
                            <w:spacing w:before="19"/>
                            <w:ind w:left="60"/>
                            <w:rPr>
                              <w:rFonts w:ascii="Garamond" w:hAnsi="Garamond"/>
                              <w:sz w:val="18"/>
                              <w:szCs w:val="18"/>
                            </w:rPr>
                          </w:pPr>
                          <w:r w:rsidRPr="00B71B74">
                            <w:rPr>
                              <w:rFonts w:ascii="Garamond" w:hAnsi="Garamond"/>
                              <w:sz w:val="18"/>
                              <w:szCs w:val="18"/>
                            </w:rPr>
                            <w:fldChar w:fldCharType="begin"/>
                          </w:r>
                          <w:r w:rsidRPr="00B71B74">
                            <w:rPr>
                              <w:rFonts w:ascii="Garamond" w:hAnsi="Garamond"/>
                              <w:sz w:val="18"/>
                              <w:szCs w:val="18"/>
                            </w:rPr>
                            <w:instrText xml:space="preserve"> PAGE </w:instrText>
                          </w:r>
                          <w:r w:rsidRPr="00B71B74">
                            <w:rPr>
                              <w:rFonts w:ascii="Garamond" w:hAnsi="Garamond"/>
                              <w:sz w:val="18"/>
                              <w:szCs w:val="18"/>
                            </w:rPr>
                            <w:fldChar w:fldCharType="separate"/>
                          </w:r>
                          <w:r w:rsidRPr="00B71B74">
                            <w:rPr>
                              <w:rFonts w:ascii="Garamond" w:hAnsi="Garamond"/>
                              <w:noProof/>
                              <w:sz w:val="18"/>
                              <w:szCs w:val="18"/>
                            </w:rPr>
                            <w:t>5</w:t>
                          </w:r>
                          <w:r w:rsidRPr="00B71B74">
                            <w:rPr>
                              <w:rFonts w:ascii="Garamond" w:hAnsi="Garamond"/>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C72F8" id="_x0000_t202" coordsize="21600,21600" o:spt="202" path="m,l,21600r21600,l21600,xe">
              <v:stroke joinstyle="miter"/>
              <v:path gradientshapeok="t" o:connecttype="rect"/>
            </v:shapetype>
            <v:shape id="Pole tekstowe 1" o:spid="_x0000_s1026" type="#_x0000_t202" style="position:absolute;left:0;text-align:left;margin-left:510.6pt;margin-top:793.35pt;width:16.85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" filled="f" stroked="f">
              <v:textbox inset="0,0,0,0">
                <w:txbxContent>
                  <w:p w14:paraId="300F674C" w14:textId="77777777" w:rsidR="00E0758F" w:rsidRPr="00B71B74" w:rsidRDefault="00000000">
                    <w:pPr>
                      <w:spacing w:before="19"/>
                      <w:ind w:left="60"/>
                      <w:rPr>
                        <w:rFonts w:ascii="Garamond" w:hAnsi="Garamond"/>
                        <w:sz w:val="18"/>
                        <w:szCs w:val="18"/>
                      </w:rPr>
                    </w:pPr>
                    <w:r w:rsidRPr="00B71B74">
                      <w:rPr>
                        <w:rFonts w:ascii="Garamond" w:hAnsi="Garamond"/>
                        <w:sz w:val="18"/>
                        <w:szCs w:val="18"/>
                      </w:rPr>
                      <w:fldChar w:fldCharType="begin"/>
                    </w:r>
                    <w:r w:rsidRPr="00B71B74">
                      <w:rPr>
                        <w:rFonts w:ascii="Garamond" w:hAnsi="Garamond"/>
                        <w:sz w:val="18"/>
                        <w:szCs w:val="18"/>
                      </w:rPr>
                      <w:instrText xml:space="preserve"> PAGE </w:instrText>
                    </w:r>
                    <w:r w:rsidRPr="00B71B74">
                      <w:rPr>
                        <w:rFonts w:ascii="Garamond" w:hAnsi="Garamond"/>
                        <w:sz w:val="18"/>
                        <w:szCs w:val="18"/>
                      </w:rPr>
                      <w:fldChar w:fldCharType="separate"/>
                    </w:r>
                    <w:r w:rsidRPr="00B71B74">
                      <w:rPr>
                        <w:rFonts w:ascii="Garamond" w:hAnsi="Garamond"/>
                        <w:noProof/>
                        <w:sz w:val="18"/>
                        <w:szCs w:val="18"/>
                      </w:rPr>
                      <w:t>5</w:t>
                    </w:r>
                    <w:r w:rsidRPr="00B71B74">
                      <w:rPr>
                        <w:rFonts w:ascii="Garamond" w:hAnsi="Garamond"/>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47F6F" w14:textId="77777777" w:rsidR="00431C1F" w:rsidRDefault="00431C1F">
      <w:pPr>
        <w:spacing w:after="0" w:line="240" w:lineRule="auto"/>
      </w:pPr>
      <w:r>
        <w:separator/>
      </w:r>
    </w:p>
  </w:footnote>
  <w:footnote w:type="continuationSeparator" w:id="0">
    <w:p w14:paraId="719E5A20" w14:textId="77777777" w:rsidR="00431C1F" w:rsidRDefault="00431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43B"/>
    <w:multiLevelType w:val="hybridMultilevel"/>
    <w:tmpl w:val="A19452BC"/>
    <w:lvl w:ilvl="0" w:tplc="154667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E764D3"/>
    <w:multiLevelType w:val="hybridMultilevel"/>
    <w:tmpl w:val="D37249F2"/>
    <w:lvl w:ilvl="0" w:tplc="FFFFFFFF">
      <w:start w:val="5"/>
      <w:numFmt w:val="lowerLetter"/>
      <w:lvlText w:val="%1)"/>
      <w:lvlJc w:val="left"/>
      <w:pPr>
        <w:tabs>
          <w:tab w:val="num" w:pos="1701"/>
        </w:tabs>
        <w:ind w:left="1588" w:hanging="397"/>
      </w:pPr>
      <w:rPr>
        <w:rFonts w:hint="default"/>
      </w:rPr>
    </w:lvl>
    <w:lvl w:ilvl="1" w:tplc="04150017">
      <w:start w:val="1"/>
      <w:numFmt w:val="lowerLetter"/>
      <w:lvlText w:val="%2)"/>
      <w:lvlJc w:val="left"/>
      <w:pPr>
        <w:ind w:left="360" w:hanging="360"/>
      </w:pPr>
    </w:lvl>
    <w:lvl w:ilvl="2" w:tplc="FFFFFFFF">
      <w:start w:val="1"/>
      <w:numFmt w:val="lowerLetter"/>
      <w:lvlText w:val="%3)"/>
      <w:lvlJc w:val="left"/>
      <w:pPr>
        <w:ind w:left="2340" w:hanging="360"/>
      </w:pPr>
      <w:rPr>
        <w:rFonts w:ascii="Garamond" w:eastAsia="Carlito" w:hAnsi="Garamond" w:cs="Calibri"/>
        <w:b w:val="0"/>
        <w:strike w:val="0"/>
      </w:rPr>
    </w:lvl>
    <w:lvl w:ilvl="3" w:tplc="FFFFFFFF">
      <w:start w:val="1"/>
      <w:numFmt w:val="upperRoman"/>
      <w:lvlText w:val="%4."/>
      <w:lvlJc w:val="left"/>
      <w:pPr>
        <w:ind w:left="3240" w:hanging="720"/>
      </w:pPr>
      <w:rPr>
        <w:rFonts w:hint="default"/>
      </w:rPr>
    </w:lvl>
    <w:lvl w:ilvl="4" w:tplc="FFFFFFFF">
      <w:start w:val="2"/>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5B2AFC"/>
    <w:multiLevelType w:val="hybridMultilevel"/>
    <w:tmpl w:val="3A8A2C6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F693C"/>
    <w:multiLevelType w:val="hybridMultilevel"/>
    <w:tmpl w:val="E3CC99BA"/>
    <w:lvl w:ilvl="0" w:tplc="069CDAE6">
      <w:start w:val="1"/>
      <w:numFmt w:val="decimal"/>
      <w:lvlText w:val="%1."/>
      <w:lvlJc w:val="left"/>
      <w:pPr>
        <w:ind w:left="586" w:hanging="428"/>
      </w:pPr>
      <w:rPr>
        <w:rFonts w:ascii="Garamond" w:eastAsia="Times New Roman" w:hAnsi="Garamond" w:cs="Times New Roman" w:hint="default"/>
        <w:b w:val="0"/>
        <w:bCs w:val="0"/>
        <w:spacing w:val="-14"/>
        <w:w w:val="99"/>
        <w:sz w:val="24"/>
        <w:szCs w:val="24"/>
        <w:lang w:val="pl-PL" w:eastAsia="en-US" w:bidi="ar-SA"/>
      </w:rPr>
    </w:lvl>
    <w:lvl w:ilvl="1" w:tplc="C19C05AE">
      <w:numFmt w:val="bullet"/>
      <w:lvlText w:val="•"/>
      <w:lvlJc w:val="left"/>
      <w:pPr>
        <w:ind w:left="1458" w:hanging="428"/>
      </w:pPr>
      <w:rPr>
        <w:rFonts w:hint="default"/>
        <w:lang w:val="pl-PL" w:eastAsia="en-US" w:bidi="ar-SA"/>
      </w:rPr>
    </w:lvl>
    <w:lvl w:ilvl="2" w:tplc="671ABA5E">
      <w:numFmt w:val="bullet"/>
      <w:lvlText w:val="•"/>
      <w:lvlJc w:val="left"/>
      <w:pPr>
        <w:ind w:left="2337" w:hanging="428"/>
      </w:pPr>
      <w:rPr>
        <w:rFonts w:hint="default"/>
        <w:lang w:val="pl-PL" w:eastAsia="en-US" w:bidi="ar-SA"/>
      </w:rPr>
    </w:lvl>
    <w:lvl w:ilvl="3" w:tplc="22766694">
      <w:numFmt w:val="bullet"/>
      <w:lvlText w:val="•"/>
      <w:lvlJc w:val="left"/>
      <w:pPr>
        <w:ind w:left="3215" w:hanging="428"/>
      </w:pPr>
      <w:rPr>
        <w:rFonts w:hint="default"/>
        <w:lang w:val="pl-PL" w:eastAsia="en-US" w:bidi="ar-SA"/>
      </w:rPr>
    </w:lvl>
    <w:lvl w:ilvl="4" w:tplc="A628ED48">
      <w:numFmt w:val="bullet"/>
      <w:lvlText w:val="•"/>
      <w:lvlJc w:val="left"/>
      <w:pPr>
        <w:ind w:left="4094" w:hanging="428"/>
      </w:pPr>
      <w:rPr>
        <w:rFonts w:hint="default"/>
        <w:lang w:val="pl-PL" w:eastAsia="en-US" w:bidi="ar-SA"/>
      </w:rPr>
    </w:lvl>
    <w:lvl w:ilvl="5" w:tplc="8C7CF0B0">
      <w:numFmt w:val="bullet"/>
      <w:lvlText w:val="•"/>
      <w:lvlJc w:val="left"/>
      <w:pPr>
        <w:ind w:left="4973" w:hanging="428"/>
      </w:pPr>
      <w:rPr>
        <w:rFonts w:hint="default"/>
        <w:lang w:val="pl-PL" w:eastAsia="en-US" w:bidi="ar-SA"/>
      </w:rPr>
    </w:lvl>
    <w:lvl w:ilvl="6" w:tplc="2FD8C93A">
      <w:numFmt w:val="bullet"/>
      <w:lvlText w:val="•"/>
      <w:lvlJc w:val="left"/>
      <w:pPr>
        <w:ind w:left="5851" w:hanging="428"/>
      </w:pPr>
      <w:rPr>
        <w:rFonts w:hint="default"/>
        <w:lang w:val="pl-PL" w:eastAsia="en-US" w:bidi="ar-SA"/>
      </w:rPr>
    </w:lvl>
    <w:lvl w:ilvl="7" w:tplc="51F245CC">
      <w:numFmt w:val="bullet"/>
      <w:lvlText w:val="•"/>
      <w:lvlJc w:val="left"/>
      <w:pPr>
        <w:ind w:left="6730" w:hanging="428"/>
      </w:pPr>
      <w:rPr>
        <w:rFonts w:hint="default"/>
        <w:lang w:val="pl-PL" w:eastAsia="en-US" w:bidi="ar-SA"/>
      </w:rPr>
    </w:lvl>
    <w:lvl w:ilvl="8" w:tplc="2AE4B620">
      <w:numFmt w:val="bullet"/>
      <w:lvlText w:val="•"/>
      <w:lvlJc w:val="left"/>
      <w:pPr>
        <w:ind w:left="7609" w:hanging="428"/>
      </w:pPr>
      <w:rPr>
        <w:rFonts w:hint="default"/>
        <w:lang w:val="pl-PL" w:eastAsia="en-US" w:bidi="ar-SA"/>
      </w:rPr>
    </w:lvl>
  </w:abstractNum>
  <w:abstractNum w:abstractNumId="4" w15:restartNumberingAfterBreak="0">
    <w:nsid w:val="0C363798"/>
    <w:multiLevelType w:val="hybridMultilevel"/>
    <w:tmpl w:val="0D105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D6F7D"/>
    <w:multiLevelType w:val="hybridMultilevel"/>
    <w:tmpl w:val="289C4C28"/>
    <w:lvl w:ilvl="0" w:tplc="41F27676">
      <w:start w:val="2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F542EAA"/>
    <w:multiLevelType w:val="hybridMultilevel"/>
    <w:tmpl w:val="714018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D060A"/>
    <w:multiLevelType w:val="hybridMultilevel"/>
    <w:tmpl w:val="B5725FD4"/>
    <w:lvl w:ilvl="0" w:tplc="D1E84E18">
      <w:start w:val="1"/>
      <w:numFmt w:val="decimal"/>
      <w:lvlText w:val="%1."/>
      <w:lvlJc w:val="left"/>
      <w:pPr>
        <w:ind w:left="586" w:hanging="428"/>
      </w:pPr>
      <w:rPr>
        <w:rFonts w:ascii="Times New Roman" w:eastAsia="Times New Roman" w:hAnsi="Times New Roman" w:cs="Times New Roman" w:hint="default"/>
        <w:b/>
        <w:bCs/>
        <w:spacing w:val="-28"/>
        <w:w w:val="99"/>
        <w:sz w:val="24"/>
        <w:szCs w:val="24"/>
        <w:lang w:val="pl-PL" w:eastAsia="en-US" w:bidi="ar-SA"/>
      </w:rPr>
    </w:lvl>
    <w:lvl w:ilvl="1" w:tplc="5E8CA5E2">
      <w:start w:val="1"/>
      <w:numFmt w:val="decimal"/>
      <w:lvlText w:val="%2)"/>
      <w:lvlJc w:val="left"/>
      <w:pPr>
        <w:ind w:left="1010" w:hanging="425"/>
      </w:pPr>
      <w:rPr>
        <w:rFonts w:hint="default"/>
        <w:b/>
        <w:bCs/>
        <w:spacing w:val="-17"/>
        <w:w w:val="99"/>
        <w:lang w:val="pl-PL" w:eastAsia="en-US" w:bidi="ar-SA"/>
      </w:rPr>
    </w:lvl>
    <w:lvl w:ilvl="2" w:tplc="4EB28B9C">
      <w:numFmt w:val="bullet"/>
      <w:lvlText w:val="-"/>
      <w:lvlJc w:val="left"/>
      <w:pPr>
        <w:ind w:left="1010" w:hanging="178"/>
      </w:pPr>
      <w:rPr>
        <w:rFonts w:ascii="Times New Roman" w:eastAsia="Times New Roman" w:hAnsi="Times New Roman" w:cs="Times New Roman" w:hint="default"/>
        <w:spacing w:val="-23"/>
        <w:w w:val="99"/>
        <w:sz w:val="24"/>
        <w:szCs w:val="24"/>
        <w:lang w:val="pl-PL" w:eastAsia="en-US" w:bidi="ar-SA"/>
      </w:rPr>
    </w:lvl>
    <w:lvl w:ilvl="3" w:tplc="40D48CD0">
      <w:numFmt w:val="bullet"/>
      <w:lvlText w:val="•"/>
      <w:lvlJc w:val="left"/>
      <w:pPr>
        <w:ind w:left="2063" w:hanging="178"/>
      </w:pPr>
      <w:rPr>
        <w:rFonts w:hint="default"/>
        <w:lang w:val="pl-PL" w:eastAsia="en-US" w:bidi="ar-SA"/>
      </w:rPr>
    </w:lvl>
    <w:lvl w:ilvl="4" w:tplc="7C2C2E5E">
      <w:numFmt w:val="bullet"/>
      <w:lvlText w:val="•"/>
      <w:lvlJc w:val="left"/>
      <w:pPr>
        <w:ind w:left="3106" w:hanging="178"/>
      </w:pPr>
      <w:rPr>
        <w:rFonts w:hint="default"/>
        <w:lang w:val="pl-PL" w:eastAsia="en-US" w:bidi="ar-SA"/>
      </w:rPr>
    </w:lvl>
    <w:lvl w:ilvl="5" w:tplc="3DF66B0A">
      <w:numFmt w:val="bullet"/>
      <w:lvlText w:val="•"/>
      <w:lvlJc w:val="left"/>
      <w:pPr>
        <w:ind w:left="4149" w:hanging="178"/>
      </w:pPr>
      <w:rPr>
        <w:rFonts w:hint="default"/>
        <w:lang w:val="pl-PL" w:eastAsia="en-US" w:bidi="ar-SA"/>
      </w:rPr>
    </w:lvl>
    <w:lvl w:ilvl="6" w:tplc="F726320C">
      <w:numFmt w:val="bullet"/>
      <w:lvlText w:val="•"/>
      <w:lvlJc w:val="left"/>
      <w:pPr>
        <w:ind w:left="5193" w:hanging="178"/>
      </w:pPr>
      <w:rPr>
        <w:rFonts w:hint="default"/>
        <w:lang w:val="pl-PL" w:eastAsia="en-US" w:bidi="ar-SA"/>
      </w:rPr>
    </w:lvl>
    <w:lvl w:ilvl="7" w:tplc="41EE9602">
      <w:numFmt w:val="bullet"/>
      <w:lvlText w:val="•"/>
      <w:lvlJc w:val="left"/>
      <w:pPr>
        <w:ind w:left="6236" w:hanging="178"/>
      </w:pPr>
      <w:rPr>
        <w:rFonts w:hint="default"/>
        <w:lang w:val="pl-PL" w:eastAsia="en-US" w:bidi="ar-SA"/>
      </w:rPr>
    </w:lvl>
    <w:lvl w:ilvl="8" w:tplc="4FACEEDC">
      <w:numFmt w:val="bullet"/>
      <w:lvlText w:val="•"/>
      <w:lvlJc w:val="left"/>
      <w:pPr>
        <w:ind w:left="7279" w:hanging="178"/>
      </w:pPr>
      <w:rPr>
        <w:rFonts w:hint="default"/>
        <w:lang w:val="pl-PL" w:eastAsia="en-US" w:bidi="ar-SA"/>
      </w:rPr>
    </w:lvl>
  </w:abstractNum>
  <w:abstractNum w:abstractNumId="8" w15:restartNumberingAfterBreak="0">
    <w:nsid w:val="11756DDD"/>
    <w:multiLevelType w:val="hybridMultilevel"/>
    <w:tmpl w:val="12605316"/>
    <w:lvl w:ilvl="0" w:tplc="154667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4B73F2"/>
    <w:multiLevelType w:val="hybridMultilevel"/>
    <w:tmpl w:val="FF3E73D8"/>
    <w:lvl w:ilvl="0" w:tplc="165408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7C3B1A"/>
    <w:multiLevelType w:val="hybridMultilevel"/>
    <w:tmpl w:val="2FEE13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E26BB9"/>
    <w:multiLevelType w:val="hybridMultilevel"/>
    <w:tmpl w:val="D3BEC34A"/>
    <w:lvl w:ilvl="0" w:tplc="FDFEB0B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B361311"/>
    <w:multiLevelType w:val="hybridMultilevel"/>
    <w:tmpl w:val="4B381144"/>
    <w:lvl w:ilvl="0" w:tplc="DAB27714">
      <w:start w:val="1"/>
      <w:numFmt w:val="decimal"/>
      <w:lvlText w:val="%1."/>
      <w:lvlJc w:val="left"/>
      <w:pPr>
        <w:ind w:left="586" w:hanging="428"/>
      </w:pPr>
      <w:rPr>
        <w:rFonts w:ascii="Times New Roman" w:eastAsia="Times New Roman" w:hAnsi="Times New Roman" w:cs="Times New Roman" w:hint="default"/>
        <w:b/>
        <w:bCs/>
        <w:spacing w:val="-8"/>
        <w:w w:val="100"/>
        <w:sz w:val="24"/>
        <w:szCs w:val="24"/>
        <w:lang w:val="pl-PL" w:eastAsia="en-US" w:bidi="ar-SA"/>
      </w:rPr>
    </w:lvl>
    <w:lvl w:ilvl="1" w:tplc="B12A3FEE">
      <w:start w:val="1"/>
      <w:numFmt w:val="decimal"/>
      <w:lvlText w:val="%2)"/>
      <w:lvlJc w:val="left"/>
      <w:pPr>
        <w:ind w:left="1010" w:hanging="425"/>
      </w:pPr>
      <w:rPr>
        <w:rFonts w:ascii="Times New Roman" w:eastAsia="Times New Roman" w:hAnsi="Times New Roman" w:cs="Times New Roman" w:hint="default"/>
        <w:b/>
        <w:bCs/>
        <w:spacing w:val="-16"/>
        <w:w w:val="99"/>
        <w:sz w:val="24"/>
        <w:szCs w:val="24"/>
        <w:lang w:val="pl-PL" w:eastAsia="en-US" w:bidi="ar-SA"/>
      </w:rPr>
    </w:lvl>
    <w:lvl w:ilvl="2" w:tplc="E27671F2">
      <w:numFmt w:val="bullet"/>
      <w:lvlText w:val="•"/>
      <w:lvlJc w:val="left"/>
      <w:pPr>
        <w:ind w:left="1947" w:hanging="425"/>
      </w:pPr>
      <w:rPr>
        <w:rFonts w:hint="default"/>
        <w:lang w:val="pl-PL" w:eastAsia="en-US" w:bidi="ar-SA"/>
      </w:rPr>
    </w:lvl>
    <w:lvl w:ilvl="3" w:tplc="E4367B62">
      <w:numFmt w:val="bullet"/>
      <w:lvlText w:val="•"/>
      <w:lvlJc w:val="left"/>
      <w:pPr>
        <w:ind w:left="2874" w:hanging="425"/>
      </w:pPr>
      <w:rPr>
        <w:rFonts w:hint="default"/>
        <w:lang w:val="pl-PL" w:eastAsia="en-US" w:bidi="ar-SA"/>
      </w:rPr>
    </w:lvl>
    <w:lvl w:ilvl="4" w:tplc="F092DAB2">
      <w:numFmt w:val="bullet"/>
      <w:lvlText w:val="•"/>
      <w:lvlJc w:val="left"/>
      <w:pPr>
        <w:ind w:left="3802" w:hanging="425"/>
      </w:pPr>
      <w:rPr>
        <w:rFonts w:hint="default"/>
        <w:lang w:val="pl-PL" w:eastAsia="en-US" w:bidi="ar-SA"/>
      </w:rPr>
    </w:lvl>
    <w:lvl w:ilvl="5" w:tplc="9FF85B76">
      <w:numFmt w:val="bullet"/>
      <w:lvlText w:val="•"/>
      <w:lvlJc w:val="left"/>
      <w:pPr>
        <w:ind w:left="4729" w:hanging="425"/>
      </w:pPr>
      <w:rPr>
        <w:rFonts w:hint="default"/>
        <w:lang w:val="pl-PL" w:eastAsia="en-US" w:bidi="ar-SA"/>
      </w:rPr>
    </w:lvl>
    <w:lvl w:ilvl="6" w:tplc="1F26530A">
      <w:numFmt w:val="bullet"/>
      <w:lvlText w:val="•"/>
      <w:lvlJc w:val="left"/>
      <w:pPr>
        <w:ind w:left="5656" w:hanging="425"/>
      </w:pPr>
      <w:rPr>
        <w:rFonts w:hint="default"/>
        <w:lang w:val="pl-PL" w:eastAsia="en-US" w:bidi="ar-SA"/>
      </w:rPr>
    </w:lvl>
    <w:lvl w:ilvl="7" w:tplc="3D506F84">
      <w:numFmt w:val="bullet"/>
      <w:lvlText w:val="•"/>
      <w:lvlJc w:val="left"/>
      <w:pPr>
        <w:ind w:left="6584" w:hanging="425"/>
      </w:pPr>
      <w:rPr>
        <w:rFonts w:hint="default"/>
        <w:lang w:val="pl-PL" w:eastAsia="en-US" w:bidi="ar-SA"/>
      </w:rPr>
    </w:lvl>
    <w:lvl w:ilvl="8" w:tplc="B4A81A20">
      <w:numFmt w:val="bullet"/>
      <w:lvlText w:val="•"/>
      <w:lvlJc w:val="left"/>
      <w:pPr>
        <w:ind w:left="7511" w:hanging="425"/>
      </w:pPr>
      <w:rPr>
        <w:rFonts w:hint="default"/>
        <w:lang w:val="pl-PL" w:eastAsia="en-US" w:bidi="ar-SA"/>
      </w:rPr>
    </w:lvl>
  </w:abstractNum>
  <w:abstractNum w:abstractNumId="13" w15:restartNumberingAfterBreak="0">
    <w:nsid w:val="21D63BB9"/>
    <w:multiLevelType w:val="hybridMultilevel"/>
    <w:tmpl w:val="2B48C2D6"/>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D0FCEEFC">
      <w:start w:val="1"/>
      <w:numFmt w:val="lowerLetter"/>
      <w:lvlText w:val="%3)"/>
      <w:lvlJc w:val="left"/>
      <w:pPr>
        <w:ind w:left="2340" w:hanging="360"/>
      </w:pPr>
      <w:rPr>
        <w:rFonts w:ascii="Garamond" w:eastAsia="Carlito" w:hAnsi="Garamond" w:cs="Calibri"/>
        <w:b w:val="0"/>
        <w:strike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D1F4033"/>
    <w:multiLevelType w:val="hybridMultilevel"/>
    <w:tmpl w:val="2D98A5B4"/>
    <w:lvl w:ilvl="0" w:tplc="64742570">
      <w:start w:val="1"/>
      <w:numFmt w:val="decimal"/>
      <w:lvlText w:val="%1."/>
      <w:lvlJc w:val="left"/>
      <w:pPr>
        <w:ind w:left="586" w:hanging="428"/>
      </w:pPr>
      <w:rPr>
        <w:rFonts w:ascii="Times New Roman" w:eastAsia="Times New Roman" w:hAnsi="Times New Roman" w:cs="Times New Roman" w:hint="default"/>
        <w:b/>
        <w:bCs/>
        <w:spacing w:val="-8"/>
        <w:w w:val="99"/>
        <w:sz w:val="24"/>
        <w:szCs w:val="24"/>
        <w:lang w:val="pl-PL" w:eastAsia="en-US" w:bidi="ar-SA"/>
      </w:rPr>
    </w:lvl>
    <w:lvl w:ilvl="1" w:tplc="BDE0C470">
      <w:numFmt w:val="bullet"/>
      <w:lvlText w:val="•"/>
      <w:lvlJc w:val="left"/>
      <w:pPr>
        <w:ind w:left="1458" w:hanging="428"/>
      </w:pPr>
      <w:rPr>
        <w:rFonts w:hint="default"/>
        <w:lang w:val="pl-PL" w:eastAsia="en-US" w:bidi="ar-SA"/>
      </w:rPr>
    </w:lvl>
    <w:lvl w:ilvl="2" w:tplc="94AACB44">
      <w:numFmt w:val="bullet"/>
      <w:lvlText w:val="•"/>
      <w:lvlJc w:val="left"/>
      <w:pPr>
        <w:ind w:left="2337" w:hanging="428"/>
      </w:pPr>
      <w:rPr>
        <w:rFonts w:hint="default"/>
        <w:lang w:val="pl-PL" w:eastAsia="en-US" w:bidi="ar-SA"/>
      </w:rPr>
    </w:lvl>
    <w:lvl w:ilvl="3" w:tplc="72B05BEC">
      <w:numFmt w:val="bullet"/>
      <w:lvlText w:val="•"/>
      <w:lvlJc w:val="left"/>
      <w:pPr>
        <w:ind w:left="3215" w:hanging="428"/>
      </w:pPr>
      <w:rPr>
        <w:rFonts w:hint="default"/>
        <w:lang w:val="pl-PL" w:eastAsia="en-US" w:bidi="ar-SA"/>
      </w:rPr>
    </w:lvl>
    <w:lvl w:ilvl="4" w:tplc="C1986644">
      <w:numFmt w:val="bullet"/>
      <w:lvlText w:val="•"/>
      <w:lvlJc w:val="left"/>
      <w:pPr>
        <w:ind w:left="4094" w:hanging="428"/>
      </w:pPr>
      <w:rPr>
        <w:rFonts w:hint="default"/>
        <w:lang w:val="pl-PL" w:eastAsia="en-US" w:bidi="ar-SA"/>
      </w:rPr>
    </w:lvl>
    <w:lvl w:ilvl="5" w:tplc="B11623F6">
      <w:numFmt w:val="bullet"/>
      <w:lvlText w:val="•"/>
      <w:lvlJc w:val="left"/>
      <w:pPr>
        <w:ind w:left="4973" w:hanging="428"/>
      </w:pPr>
      <w:rPr>
        <w:rFonts w:hint="default"/>
        <w:lang w:val="pl-PL" w:eastAsia="en-US" w:bidi="ar-SA"/>
      </w:rPr>
    </w:lvl>
    <w:lvl w:ilvl="6" w:tplc="07C0C02A">
      <w:numFmt w:val="bullet"/>
      <w:lvlText w:val="•"/>
      <w:lvlJc w:val="left"/>
      <w:pPr>
        <w:ind w:left="5851" w:hanging="428"/>
      </w:pPr>
      <w:rPr>
        <w:rFonts w:hint="default"/>
        <w:lang w:val="pl-PL" w:eastAsia="en-US" w:bidi="ar-SA"/>
      </w:rPr>
    </w:lvl>
    <w:lvl w:ilvl="7" w:tplc="A094E910">
      <w:numFmt w:val="bullet"/>
      <w:lvlText w:val="•"/>
      <w:lvlJc w:val="left"/>
      <w:pPr>
        <w:ind w:left="6730" w:hanging="428"/>
      </w:pPr>
      <w:rPr>
        <w:rFonts w:hint="default"/>
        <w:lang w:val="pl-PL" w:eastAsia="en-US" w:bidi="ar-SA"/>
      </w:rPr>
    </w:lvl>
    <w:lvl w:ilvl="8" w:tplc="A324257A">
      <w:numFmt w:val="bullet"/>
      <w:lvlText w:val="•"/>
      <w:lvlJc w:val="left"/>
      <w:pPr>
        <w:ind w:left="7609" w:hanging="428"/>
      </w:pPr>
      <w:rPr>
        <w:rFonts w:hint="default"/>
        <w:lang w:val="pl-PL" w:eastAsia="en-US" w:bidi="ar-SA"/>
      </w:rPr>
    </w:lvl>
  </w:abstractNum>
  <w:abstractNum w:abstractNumId="15" w15:restartNumberingAfterBreak="0">
    <w:nsid w:val="2D972846"/>
    <w:multiLevelType w:val="hybridMultilevel"/>
    <w:tmpl w:val="6A8CFB42"/>
    <w:lvl w:ilvl="0" w:tplc="D9F074DC">
      <w:start w:val="1"/>
      <w:numFmt w:val="upperRoman"/>
      <w:lvlText w:val="%1."/>
      <w:lvlJc w:val="left"/>
      <w:pPr>
        <w:ind w:left="725" w:hanging="567"/>
      </w:pPr>
      <w:rPr>
        <w:rFonts w:ascii="Times New Roman" w:eastAsia="Times New Roman" w:hAnsi="Times New Roman" w:cs="Times New Roman" w:hint="default"/>
        <w:b/>
        <w:bCs/>
        <w:w w:val="99"/>
        <w:sz w:val="24"/>
        <w:szCs w:val="24"/>
        <w:lang w:val="pl-PL" w:eastAsia="en-US" w:bidi="ar-SA"/>
      </w:rPr>
    </w:lvl>
    <w:lvl w:ilvl="1" w:tplc="8C04D89A">
      <w:numFmt w:val="bullet"/>
      <w:lvlText w:val="•"/>
      <w:lvlJc w:val="left"/>
      <w:pPr>
        <w:ind w:left="1584" w:hanging="567"/>
      </w:pPr>
      <w:rPr>
        <w:rFonts w:hint="default"/>
        <w:lang w:val="pl-PL" w:eastAsia="en-US" w:bidi="ar-SA"/>
      </w:rPr>
    </w:lvl>
    <w:lvl w:ilvl="2" w:tplc="118A5342">
      <w:numFmt w:val="bullet"/>
      <w:lvlText w:val="•"/>
      <w:lvlJc w:val="left"/>
      <w:pPr>
        <w:ind w:left="2449" w:hanging="567"/>
      </w:pPr>
      <w:rPr>
        <w:rFonts w:hint="default"/>
        <w:lang w:val="pl-PL" w:eastAsia="en-US" w:bidi="ar-SA"/>
      </w:rPr>
    </w:lvl>
    <w:lvl w:ilvl="3" w:tplc="5DE2431C">
      <w:numFmt w:val="bullet"/>
      <w:lvlText w:val="•"/>
      <w:lvlJc w:val="left"/>
      <w:pPr>
        <w:ind w:left="3313" w:hanging="567"/>
      </w:pPr>
      <w:rPr>
        <w:rFonts w:hint="default"/>
        <w:lang w:val="pl-PL" w:eastAsia="en-US" w:bidi="ar-SA"/>
      </w:rPr>
    </w:lvl>
    <w:lvl w:ilvl="4" w:tplc="08341634">
      <w:numFmt w:val="bullet"/>
      <w:lvlText w:val="•"/>
      <w:lvlJc w:val="left"/>
      <w:pPr>
        <w:ind w:left="4178" w:hanging="567"/>
      </w:pPr>
      <w:rPr>
        <w:rFonts w:hint="default"/>
        <w:lang w:val="pl-PL" w:eastAsia="en-US" w:bidi="ar-SA"/>
      </w:rPr>
    </w:lvl>
    <w:lvl w:ilvl="5" w:tplc="2988A84E">
      <w:numFmt w:val="bullet"/>
      <w:lvlText w:val="•"/>
      <w:lvlJc w:val="left"/>
      <w:pPr>
        <w:ind w:left="5043" w:hanging="567"/>
      </w:pPr>
      <w:rPr>
        <w:rFonts w:hint="default"/>
        <w:lang w:val="pl-PL" w:eastAsia="en-US" w:bidi="ar-SA"/>
      </w:rPr>
    </w:lvl>
    <w:lvl w:ilvl="6" w:tplc="5E4ACC80">
      <w:numFmt w:val="bullet"/>
      <w:lvlText w:val="•"/>
      <w:lvlJc w:val="left"/>
      <w:pPr>
        <w:ind w:left="5907" w:hanging="567"/>
      </w:pPr>
      <w:rPr>
        <w:rFonts w:hint="default"/>
        <w:lang w:val="pl-PL" w:eastAsia="en-US" w:bidi="ar-SA"/>
      </w:rPr>
    </w:lvl>
    <w:lvl w:ilvl="7" w:tplc="D8C20792">
      <w:numFmt w:val="bullet"/>
      <w:lvlText w:val="•"/>
      <w:lvlJc w:val="left"/>
      <w:pPr>
        <w:ind w:left="6772" w:hanging="567"/>
      </w:pPr>
      <w:rPr>
        <w:rFonts w:hint="default"/>
        <w:lang w:val="pl-PL" w:eastAsia="en-US" w:bidi="ar-SA"/>
      </w:rPr>
    </w:lvl>
    <w:lvl w:ilvl="8" w:tplc="B60EE3C2">
      <w:numFmt w:val="bullet"/>
      <w:lvlText w:val="•"/>
      <w:lvlJc w:val="left"/>
      <w:pPr>
        <w:ind w:left="7637" w:hanging="567"/>
      </w:pPr>
      <w:rPr>
        <w:rFonts w:hint="default"/>
        <w:lang w:val="pl-PL" w:eastAsia="en-US" w:bidi="ar-SA"/>
      </w:rPr>
    </w:lvl>
  </w:abstractNum>
  <w:abstractNum w:abstractNumId="16" w15:restartNumberingAfterBreak="0">
    <w:nsid w:val="2FCC6933"/>
    <w:multiLevelType w:val="hybridMultilevel"/>
    <w:tmpl w:val="0764E802"/>
    <w:lvl w:ilvl="0" w:tplc="04150011">
      <w:start w:val="1"/>
      <w:numFmt w:val="decimal"/>
      <w:lvlText w:val="%1)"/>
      <w:lvlJc w:val="left"/>
      <w:pPr>
        <w:ind w:left="720" w:hanging="360"/>
      </w:pPr>
    </w:lvl>
    <w:lvl w:ilvl="1" w:tplc="C4BCFBD4">
      <w:start w:val="1"/>
      <w:numFmt w:val="lowerLetter"/>
      <w:lvlText w:val="%2)"/>
      <w:lvlJc w:val="left"/>
      <w:pPr>
        <w:ind w:left="1440" w:hanging="360"/>
      </w:pPr>
      <w:rPr>
        <w:rFonts w:hint="default"/>
      </w:rPr>
    </w:lvl>
    <w:lvl w:ilvl="2" w:tplc="1AD6C47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4E42AA"/>
    <w:multiLevelType w:val="multilevel"/>
    <w:tmpl w:val="46A82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8735C7D"/>
    <w:multiLevelType w:val="hybridMultilevel"/>
    <w:tmpl w:val="D402FDB0"/>
    <w:lvl w:ilvl="0" w:tplc="0092198A">
      <w:start w:val="1"/>
      <w:numFmt w:val="decimal"/>
      <w:lvlText w:val="%1."/>
      <w:lvlJc w:val="left"/>
      <w:pPr>
        <w:ind w:left="428" w:hanging="428"/>
      </w:pPr>
      <w:rPr>
        <w:rFonts w:ascii="Times New Roman" w:eastAsia="Times New Roman" w:hAnsi="Times New Roman" w:cs="Times New Roman" w:hint="default"/>
        <w:b/>
        <w:bCs/>
        <w:spacing w:val="-20"/>
        <w:w w:val="99"/>
        <w:sz w:val="24"/>
        <w:szCs w:val="24"/>
        <w:lang w:val="pl-PL" w:eastAsia="en-US" w:bidi="ar-SA"/>
      </w:rPr>
    </w:lvl>
    <w:lvl w:ilvl="1" w:tplc="10C6D4C2">
      <w:start w:val="1"/>
      <w:numFmt w:val="decimal"/>
      <w:lvlText w:val="%2)"/>
      <w:lvlJc w:val="left"/>
      <w:pPr>
        <w:ind w:left="852" w:hanging="425"/>
      </w:pPr>
      <w:rPr>
        <w:rFonts w:ascii="Times New Roman" w:eastAsia="Times New Roman" w:hAnsi="Times New Roman" w:cs="Times New Roman" w:hint="default"/>
        <w:b/>
        <w:bCs/>
        <w:spacing w:val="-1"/>
        <w:w w:val="99"/>
        <w:sz w:val="24"/>
        <w:szCs w:val="24"/>
        <w:lang w:val="pl-PL" w:eastAsia="en-US" w:bidi="ar-SA"/>
      </w:rPr>
    </w:lvl>
    <w:lvl w:ilvl="2" w:tplc="B34A988C">
      <w:numFmt w:val="bullet"/>
      <w:lvlText w:val="•"/>
      <w:lvlJc w:val="left"/>
      <w:pPr>
        <w:ind w:left="1789" w:hanging="425"/>
      </w:pPr>
      <w:rPr>
        <w:rFonts w:hint="default"/>
        <w:lang w:val="pl-PL" w:eastAsia="en-US" w:bidi="ar-SA"/>
      </w:rPr>
    </w:lvl>
    <w:lvl w:ilvl="3" w:tplc="9800C214">
      <w:numFmt w:val="bullet"/>
      <w:lvlText w:val="•"/>
      <w:lvlJc w:val="left"/>
      <w:pPr>
        <w:ind w:left="2716" w:hanging="425"/>
      </w:pPr>
      <w:rPr>
        <w:rFonts w:hint="default"/>
        <w:lang w:val="pl-PL" w:eastAsia="en-US" w:bidi="ar-SA"/>
      </w:rPr>
    </w:lvl>
    <w:lvl w:ilvl="4" w:tplc="22E40128">
      <w:numFmt w:val="bullet"/>
      <w:lvlText w:val="•"/>
      <w:lvlJc w:val="left"/>
      <w:pPr>
        <w:ind w:left="3644" w:hanging="425"/>
      </w:pPr>
      <w:rPr>
        <w:rFonts w:hint="default"/>
        <w:lang w:val="pl-PL" w:eastAsia="en-US" w:bidi="ar-SA"/>
      </w:rPr>
    </w:lvl>
    <w:lvl w:ilvl="5" w:tplc="B73E555E">
      <w:numFmt w:val="bullet"/>
      <w:lvlText w:val="•"/>
      <w:lvlJc w:val="left"/>
      <w:pPr>
        <w:ind w:left="4571" w:hanging="425"/>
      </w:pPr>
      <w:rPr>
        <w:rFonts w:hint="default"/>
        <w:lang w:val="pl-PL" w:eastAsia="en-US" w:bidi="ar-SA"/>
      </w:rPr>
    </w:lvl>
    <w:lvl w:ilvl="6" w:tplc="85AA637A">
      <w:numFmt w:val="bullet"/>
      <w:lvlText w:val="•"/>
      <w:lvlJc w:val="left"/>
      <w:pPr>
        <w:ind w:left="5498" w:hanging="425"/>
      </w:pPr>
      <w:rPr>
        <w:rFonts w:hint="default"/>
        <w:lang w:val="pl-PL" w:eastAsia="en-US" w:bidi="ar-SA"/>
      </w:rPr>
    </w:lvl>
    <w:lvl w:ilvl="7" w:tplc="9670C064">
      <w:numFmt w:val="bullet"/>
      <w:lvlText w:val="•"/>
      <w:lvlJc w:val="left"/>
      <w:pPr>
        <w:ind w:left="6426" w:hanging="425"/>
      </w:pPr>
      <w:rPr>
        <w:rFonts w:hint="default"/>
        <w:lang w:val="pl-PL" w:eastAsia="en-US" w:bidi="ar-SA"/>
      </w:rPr>
    </w:lvl>
    <w:lvl w:ilvl="8" w:tplc="384E8B6A">
      <w:numFmt w:val="bullet"/>
      <w:lvlText w:val="•"/>
      <w:lvlJc w:val="left"/>
      <w:pPr>
        <w:ind w:left="7353" w:hanging="425"/>
      </w:pPr>
      <w:rPr>
        <w:rFonts w:hint="default"/>
        <w:lang w:val="pl-PL" w:eastAsia="en-US" w:bidi="ar-SA"/>
      </w:rPr>
    </w:lvl>
  </w:abstractNum>
  <w:abstractNum w:abstractNumId="19" w15:restartNumberingAfterBreak="0">
    <w:nsid w:val="39E30272"/>
    <w:multiLevelType w:val="hybridMultilevel"/>
    <w:tmpl w:val="7F5EDD2C"/>
    <w:lvl w:ilvl="0" w:tplc="A39C167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7B11F4"/>
    <w:multiLevelType w:val="hybridMultilevel"/>
    <w:tmpl w:val="02D60D58"/>
    <w:lvl w:ilvl="0" w:tplc="6BEE1D0E">
      <w:start w:val="1"/>
      <w:numFmt w:val="decimal"/>
      <w:lvlText w:val="%1."/>
      <w:lvlJc w:val="left"/>
      <w:pPr>
        <w:ind w:left="586" w:hanging="428"/>
      </w:pPr>
      <w:rPr>
        <w:rFonts w:ascii="Times New Roman" w:eastAsia="Times New Roman" w:hAnsi="Times New Roman" w:cs="Times New Roman" w:hint="default"/>
        <w:b/>
        <w:bCs/>
        <w:spacing w:val="-23"/>
        <w:w w:val="99"/>
        <w:sz w:val="24"/>
        <w:szCs w:val="24"/>
        <w:lang w:val="pl-PL" w:eastAsia="en-US" w:bidi="ar-SA"/>
      </w:rPr>
    </w:lvl>
    <w:lvl w:ilvl="1" w:tplc="187462F2">
      <w:numFmt w:val="bullet"/>
      <w:lvlText w:val=""/>
      <w:lvlJc w:val="left"/>
      <w:pPr>
        <w:ind w:left="1238" w:hanging="360"/>
      </w:pPr>
      <w:rPr>
        <w:rFonts w:ascii="Symbol" w:eastAsia="Symbol" w:hAnsi="Symbol" w:cs="Symbol" w:hint="default"/>
        <w:w w:val="100"/>
        <w:sz w:val="24"/>
        <w:szCs w:val="24"/>
        <w:lang w:val="pl-PL" w:eastAsia="en-US" w:bidi="ar-SA"/>
      </w:rPr>
    </w:lvl>
    <w:lvl w:ilvl="2" w:tplc="63006AB8">
      <w:numFmt w:val="bullet"/>
      <w:lvlText w:val="•"/>
      <w:lvlJc w:val="left"/>
      <w:pPr>
        <w:ind w:left="2142" w:hanging="360"/>
      </w:pPr>
      <w:rPr>
        <w:rFonts w:hint="default"/>
        <w:lang w:val="pl-PL" w:eastAsia="en-US" w:bidi="ar-SA"/>
      </w:rPr>
    </w:lvl>
    <w:lvl w:ilvl="3" w:tplc="9AA88696">
      <w:numFmt w:val="bullet"/>
      <w:lvlText w:val="•"/>
      <w:lvlJc w:val="left"/>
      <w:pPr>
        <w:ind w:left="3045" w:hanging="360"/>
      </w:pPr>
      <w:rPr>
        <w:rFonts w:hint="default"/>
        <w:lang w:val="pl-PL" w:eastAsia="en-US" w:bidi="ar-SA"/>
      </w:rPr>
    </w:lvl>
    <w:lvl w:ilvl="4" w:tplc="886AB04C">
      <w:numFmt w:val="bullet"/>
      <w:lvlText w:val="•"/>
      <w:lvlJc w:val="left"/>
      <w:pPr>
        <w:ind w:left="3948" w:hanging="360"/>
      </w:pPr>
      <w:rPr>
        <w:rFonts w:hint="default"/>
        <w:lang w:val="pl-PL" w:eastAsia="en-US" w:bidi="ar-SA"/>
      </w:rPr>
    </w:lvl>
    <w:lvl w:ilvl="5" w:tplc="F6085CA6">
      <w:numFmt w:val="bullet"/>
      <w:lvlText w:val="•"/>
      <w:lvlJc w:val="left"/>
      <w:pPr>
        <w:ind w:left="4851" w:hanging="360"/>
      </w:pPr>
      <w:rPr>
        <w:rFonts w:hint="default"/>
        <w:lang w:val="pl-PL" w:eastAsia="en-US" w:bidi="ar-SA"/>
      </w:rPr>
    </w:lvl>
    <w:lvl w:ilvl="6" w:tplc="DE309A3E">
      <w:numFmt w:val="bullet"/>
      <w:lvlText w:val="•"/>
      <w:lvlJc w:val="left"/>
      <w:pPr>
        <w:ind w:left="5754" w:hanging="360"/>
      </w:pPr>
      <w:rPr>
        <w:rFonts w:hint="default"/>
        <w:lang w:val="pl-PL" w:eastAsia="en-US" w:bidi="ar-SA"/>
      </w:rPr>
    </w:lvl>
    <w:lvl w:ilvl="7" w:tplc="BBDC633E">
      <w:numFmt w:val="bullet"/>
      <w:lvlText w:val="•"/>
      <w:lvlJc w:val="left"/>
      <w:pPr>
        <w:ind w:left="6657" w:hanging="360"/>
      </w:pPr>
      <w:rPr>
        <w:rFonts w:hint="default"/>
        <w:lang w:val="pl-PL" w:eastAsia="en-US" w:bidi="ar-SA"/>
      </w:rPr>
    </w:lvl>
    <w:lvl w:ilvl="8" w:tplc="A20E78C6">
      <w:numFmt w:val="bullet"/>
      <w:lvlText w:val="•"/>
      <w:lvlJc w:val="left"/>
      <w:pPr>
        <w:ind w:left="7560" w:hanging="360"/>
      </w:pPr>
      <w:rPr>
        <w:rFonts w:hint="default"/>
        <w:lang w:val="pl-PL" w:eastAsia="en-US" w:bidi="ar-SA"/>
      </w:rPr>
    </w:lvl>
  </w:abstractNum>
  <w:abstractNum w:abstractNumId="21" w15:restartNumberingAfterBreak="0">
    <w:nsid w:val="47D44CF6"/>
    <w:multiLevelType w:val="multilevel"/>
    <w:tmpl w:val="936CF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8AD557A"/>
    <w:multiLevelType w:val="multilevel"/>
    <w:tmpl w:val="1AF8E348"/>
    <w:lvl w:ilvl="0">
      <w:start w:val="1"/>
      <w:numFmt w:val="decimal"/>
      <w:lvlText w:val="%1."/>
      <w:lvlJc w:val="left"/>
      <w:pPr>
        <w:ind w:left="158" w:hanging="286"/>
      </w:pPr>
      <w:rPr>
        <w:rFonts w:hint="default"/>
        <w:b/>
        <w:bCs/>
        <w:spacing w:val="-22"/>
        <w:w w:val="99"/>
        <w:lang w:val="pl-PL" w:eastAsia="en-US" w:bidi="ar-SA"/>
      </w:rPr>
    </w:lvl>
    <w:lvl w:ilvl="1">
      <w:start w:val="1"/>
      <w:numFmt w:val="decimal"/>
      <w:lvlText w:val="%1.%2."/>
      <w:lvlJc w:val="left"/>
      <w:pPr>
        <w:ind w:left="519" w:hanging="361"/>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502" w:hanging="361"/>
      </w:pPr>
      <w:rPr>
        <w:rFonts w:hint="default"/>
        <w:lang w:val="pl-PL" w:eastAsia="en-US" w:bidi="ar-SA"/>
      </w:rPr>
    </w:lvl>
    <w:lvl w:ilvl="3">
      <w:numFmt w:val="bullet"/>
      <w:lvlText w:val="•"/>
      <w:lvlJc w:val="left"/>
      <w:pPr>
        <w:ind w:left="2485" w:hanging="361"/>
      </w:pPr>
      <w:rPr>
        <w:rFonts w:hint="default"/>
        <w:lang w:val="pl-PL" w:eastAsia="en-US" w:bidi="ar-SA"/>
      </w:rPr>
    </w:lvl>
    <w:lvl w:ilvl="4">
      <w:numFmt w:val="bullet"/>
      <w:lvlText w:val="•"/>
      <w:lvlJc w:val="left"/>
      <w:pPr>
        <w:ind w:left="3468" w:hanging="361"/>
      </w:pPr>
      <w:rPr>
        <w:rFonts w:hint="default"/>
        <w:lang w:val="pl-PL" w:eastAsia="en-US" w:bidi="ar-SA"/>
      </w:rPr>
    </w:lvl>
    <w:lvl w:ilvl="5">
      <w:numFmt w:val="bullet"/>
      <w:lvlText w:val="•"/>
      <w:lvlJc w:val="left"/>
      <w:pPr>
        <w:ind w:left="4451" w:hanging="361"/>
      </w:pPr>
      <w:rPr>
        <w:rFonts w:hint="default"/>
        <w:lang w:val="pl-PL" w:eastAsia="en-US" w:bidi="ar-SA"/>
      </w:rPr>
    </w:lvl>
    <w:lvl w:ilvl="6">
      <w:numFmt w:val="bullet"/>
      <w:lvlText w:val="•"/>
      <w:lvlJc w:val="left"/>
      <w:pPr>
        <w:ind w:left="5434" w:hanging="361"/>
      </w:pPr>
      <w:rPr>
        <w:rFonts w:hint="default"/>
        <w:lang w:val="pl-PL" w:eastAsia="en-US" w:bidi="ar-SA"/>
      </w:rPr>
    </w:lvl>
    <w:lvl w:ilvl="7">
      <w:numFmt w:val="bullet"/>
      <w:lvlText w:val="•"/>
      <w:lvlJc w:val="left"/>
      <w:pPr>
        <w:ind w:left="6417" w:hanging="361"/>
      </w:pPr>
      <w:rPr>
        <w:rFonts w:hint="default"/>
        <w:lang w:val="pl-PL" w:eastAsia="en-US" w:bidi="ar-SA"/>
      </w:rPr>
    </w:lvl>
    <w:lvl w:ilvl="8">
      <w:numFmt w:val="bullet"/>
      <w:lvlText w:val="•"/>
      <w:lvlJc w:val="left"/>
      <w:pPr>
        <w:ind w:left="7400" w:hanging="361"/>
      </w:pPr>
      <w:rPr>
        <w:rFonts w:hint="default"/>
        <w:lang w:val="pl-PL" w:eastAsia="en-US" w:bidi="ar-SA"/>
      </w:rPr>
    </w:lvl>
  </w:abstractNum>
  <w:abstractNum w:abstractNumId="23" w15:restartNumberingAfterBreak="0">
    <w:nsid w:val="49D70774"/>
    <w:multiLevelType w:val="hybridMultilevel"/>
    <w:tmpl w:val="5A68DB9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015BE1"/>
    <w:multiLevelType w:val="hybridMultilevel"/>
    <w:tmpl w:val="F04635C8"/>
    <w:lvl w:ilvl="0" w:tplc="C94C039C">
      <w:start w:val="1"/>
      <w:numFmt w:val="decimal"/>
      <w:lvlText w:val="%1."/>
      <w:lvlJc w:val="left"/>
      <w:pPr>
        <w:ind w:left="586" w:hanging="428"/>
      </w:pPr>
      <w:rPr>
        <w:rFonts w:ascii="Times New Roman" w:eastAsia="Times New Roman" w:hAnsi="Times New Roman" w:cs="Times New Roman" w:hint="default"/>
        <w:b/>
        <w:bCs/>
        <w:spacing w:val="-23"/>
        <w:w w:val="99"/>
        <w:sz w:val="24"/>
        <w:szCs w:val="24"/>
        <w:lang w:val="pl-PL" w:eastAsia="en-US" w:bidi="ar-SA"/>
      </w:rPr>
    </w:lvl>
    <w:lvl w:ilvl="1" w:tplc="902ED2C2">
      <w:start w:val="1"/>
      <w:numFmt w:val="decimal"/>
      <w:lvlText w:val="%2)"/>
      <w:lvlJc w:val="left"/>
      <w:pPr>
        <w:ind w:left="1010" w:hanging="425"/>
      </w:pPr>
      <w:rPr>
        <w:rFonts w:ascii="Garamond" w:eastAsia="Times New Roman" w:hAnsi="Garamond" w:cs="Times New Roman" w:hint="default"/>
        <w:b w:val="0"/>
        <w:bCs w:val="0"/>
        <w:spacing w:val="0"/>
        <w:w w:val="90"/>
        <w:sz w:val="24"/>
        <w:szCs w:val="24"/>
        <w:lang w:val="pl-PL" w:eastAsia="en-US" w:bidi="ar-SA"/>
      </w:rPr>
    </w:lvl>
    <w:lvl w:ilvl="2" w:tplc="04150017">
      <w:start w:val="1"/>
      <w:numFmt w:val="lowerLetter"/>
      <w:lvlText w:val="%3)"/>
      <w:lvlJc w:val="left"/>
      <w:pPr>
        <w:ind w:left="1426" w:hanging="360"/>
      </w:pPr>
      <w:rPr>
        <w:rFonts w:hint="default"/>
        <w:spacing w:val="-20"/>
        <w:w w:val="99"/>
        <w:sz w:val="24"/>
        <w:szCs w:val="24"/>
        <w:lang w:val="pl-PL" w:eastAsia="en-US" w:bidi="ar-SA"/>
      </w:rPr>
    </w:lvl>
    <w:lvl w:ilvl="3" w:tplc="CDF4B034">
      <w:numFmt w:val="bullet"/>
      <w:lvlText w:val=""/>
      <w:lvlJc w:val="left"/>
      <w:pPr>
        <w:ind w:left="2438" w:hanging="360"/>
      </w:pPr>
      <w:rPr>
        <w:rFonts w:ascii="Symbol" w:eastAsia="Symbol" w:hAnsi="Symbol" w:cs="Symbol" w:hint="default"/>
        <w:w w:val="100"/>
        <w:sz w:val="24"/>
        <w:szCs w:val="24"/>
        <w:lang w:val="pl-PL" w:eastAsia="en-US" w:bidi="ar-SA"/>
      </w:rPr>
    </w:lvl>
    <w:lvl w:ilvl="4" w:tplc="356E1918">
      <w:numFmt w:val="bullet"/>
      <w:lvlText w:val="•"/>
      <w:lvlJc w:val="left"/>
      <w:pPr>
        <w:ind w:left="2440" w:hanging="360"/>
      </w:pPr>
      <w:rPr>
        <w:rFonts w:hint="default"/>
        <w:lang w:val="pl-PL" w:eastAsia="en-US" w:bidi="ar-SA"/>
      </w:rPr>
    </w:lvl>
    <w:lvl w:ilvl="5" w:tplc="0415000F">
      <w:start w:val="1"/>
      <w:numFmt w:val="decimal"/>
      <w:lvlText w:val="%6."/>
      <w:lvlJc w:val="left"/>
      <w:pPr>
        <w:ind w:left="3594" w:hanging="360"/>
      </w:pPr>
      <w:rPr>
        <w:rFonts w:hint="default"/>
        <w:lang w:val="pl-PL" w:eastAsia="en-US" w:bidi="ar-SA"/>
      </w:rPr>
    </w:lvl>
    <w:lvl w:ilvl="6" w:tplc="6E1C8030">
      <w:numFmt w:val="bullet"/>
      <w:lvlText w:val="•"/>
      <w:lvlJc w:val="left"/>
      <w:pPr>
        <w:ind w:left="4748" w:hanging="360"/>
      </w:pPr>
      <w:rPr>
        <w:rFonts w:hint="default"/>
        <w:lang w:val="pl-PL" w:eastAsia="en-US" w:bidi="ar-SA"/>
      </w:rPr>
    </w:lvl>
    <w:lvl w:ilvl="7" w:tplc="328EC4CE">
      <w:numFmt w:val="bullet"/>
      <w:lvlText w:val="•"/>
      <w:lvlJc w:val="left"/>
      <w:pPr>
        <w:ind w:left="5903" w:hanging="360"/>
      </w:pPr>
      <w:rPr>
        <w:rFonts w:hint="default"/>
        <w:lang w:val="pl-PL" w:eastAsia="en-US" w:bidi="ar-SA"/>
      </w:rPr>
    </w:lvl>
    <w:lvl w:ilvl="8" w:tplc="C1D20D4A">
      <w:numFmt w:val="bullet"/>
      <w:lvlText w:val="•"/>
      <w:lvlJc w:val="left"/>
      <w:pPr>
        <w:ind w:left="7057" w:hanging="360"/>
      </w:pPr>
      <w:rPr>
        <w:rFonts w:hint="default"/>
        <w:lang w:val="pl-PL" w:eastAsia="en-US" w:bidi="ar-SA"/>
      </w:rPr>
    </w:lvl>
  </w:abstractNum>
  <w:abstractNum w:abstractNumId="25" w15:restartNumberingAfterBreak="0">
    <w:nsid w:val="517C5742"/>
    <w:multiLevelType w:val="hybridMultilevel"/>
    <w:tmpl w:val="172A20E0"/>
    <w:lvl w:ilvl="0" w:tplc="79AE7F9C">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2C06511"/>
    <w:multiLevelType w:val="hybridMultilevel"/>
    <w:tmpl w:val="1C543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0C340F"/>
    <w:multiLevelType w:val="hybridMultilevel"/>
    <w:tmpl w:val="5654318C"/>
    <w:lvl w:ilvl="0" w:tplc="BD1C88B4">
      <w:start w:val="1"/>
      <w:numFmt w:val="upperLetter"/>
      <w:lvlText w:val="%1."/>
      <w:lvlJc w:val="left"/>
      <w:pPr>
        <w:ind w:left="452" w:hanging="294"/>
      </w:pPr>
      <w:rPr>
        <w:rFonts w:ascii="Times New Roman" w:eastAsia="Times New Roman" w:hAnsi="Times New Roman" w:cs="Times New Roman" w:hint="default"/>
        <w:b/>
        <w:bCs/>
        <w:spacing w:val="-1"/>
        <w:w w:val="100"/>
        <w:sz w:val="24"/>
        <w:szCs w:val="24"/>
        <w:lang w:val="pl-PL" w:eastAsia="en-US" w:bidi="ar-SA"/>
      </w:rPr>
    </w:lvl>
    <w:lvl w:ilvl="1" w:tplc="0296B0A8">
      <w:start w:val="1"/>
      <w:numFmt w:val="decimal"/>
      <w:lvlText w:val="%2."/>
      <w:lvlJc w:val="left"/>
      <w:pPr>
        <w:ind w:left="878" w:hanging="348"/>
      </w:pPr>
      <w:rPr>
        <w:rFonts w:hint="default"/>
        <w:spacing w:val="-27"/>
        <w:w w:val="99"/>
        <w:lang w:val="pl-PL" w:eastAsia="en-US" w:bidi="ar-SA"/>
      </w:rPr>
    </w:lvl>
    <w:lvl w:ilvl="2" w:tplc="8A348E3C">
      <w:numFmt w:val="bullet"/>
      <w:lvlText w:val="•"/>
      <w:lvlJc w:val="left"/>
      <w:pPr>
        <w:ind w:left="880" w:hanging="348"/>
      </w:pPr>
      <w:rPr>
        <w:rFonts w:hint="default"/>
        <w:lang w:val="pl-PL" w:eastAsia="en-US" w:bidi="ar-SA"/>
      </w:rPr>
    </w:lvl>
    <w:lvl w:ilvl="3" w:tplc="1CB0DFC8">
      <w:numFmt w:val="bullet"/>
      <w:lvlText w:val="•"/>
      <w:lvlJc w:val="left"/>
      <w:pPr>
        <w:ind w:left="1940" w:hanging="348"/>
      </w:pPr>
      <w:rPr>
        <w:rFonts w:hint="default"/>
        <w:lang w:val="pl-PL" w:eastAsia="en-US" w:bidi="ar-SA"/>
      </w:rPr>
    </w:lvl>
    <w:lvl w:ilvl="4" w:tplc="83F25FA2">
      <w:numFmt w:val="bullet"/>
      <w:lvlText w:val="•"/>
      <w:lvlJc w:val="left"/>
      <w:pPr>
        <w:ind w:left="3001" w:hanging="348"/>
      </w:pPr>
      <w:rPr>
        <w:rFonts w:hint="default"/>
        <w:lang w:val="pl-PL" w:eastAsia="en-US" w:bidi="ar-SA"/>
      </w:rPr>
    </w:lvl>
    <w:lvl w:ilvl="5" w:tplc="2FD0A254">
      <w:numFmt w:val="bullet"/>
      <w:lvlText w:val="•"/>
      <w:lvlJc w:val="left"/>
      <w:pPr>
        <w:ind w:left="4062" w:hanging="348"/>
      </w:pPr>
      <w:rPr>
        <w:rFonts w:hint="default"/>
        <w:lang w:val="pl-PL" w:eastAsia="en-US" w:bidi="ar-SA"/>
      </w:rPr>
    </w:lvl>
    <w:lvl w:ilvl="6" w:tplc="1AB4F2B6">
      <w:numFmt w:val="bullet"/>
      <w:lvlText w:val="•"/>
      <w:lvlJc w:val="left"/>
      <w:pPr>
        <w:ind w:left="5123" w:hanging="348"/>
      </w:pPr>
      <w:rPr>
        <w:rFonts w:hint="default"/>
        <w:lang w:val="pl-PL" w:eastAsia="en-US" w:bidi="ar-SA"/>
      </w:rPr>
    </w:lvl>
    <w:lvl w:ilvl="7" w:tplc="CD803162">
      <w:numFmt w:val="bullet"/>
      <w:lvlText w:val="•"/>
      <w:lvlJc w:val="left"/>
      <w:pPr>
        <w:ind w:left="6184" w:hanging="348"/>
      </w:pPr>
      <w:rPr>
        <w:rFonts w:hint="default"/>
        <w:lang w:val="pl-PL" w:eastAsia="en-US" w:bidi="ar-SA"/>
      </w:rPr>
    </w:lvl>
    <w:lvl w:ilvl="8" w:tplc="FB324F4C">
      <w:numFmt w:val="bullet"/>
      <w:lvlText w:val="•"/>
      <w:lvlJc w:val="left"/>
      <w:pPr>
        <w:ind w:left="7244" w:hanging="348"/>
      </w:pPr>
      <w:rPr>
        <w:rFonts w:hint="default"/>
        <w:lang w:val="pl-PL" w:eastAsia="en-US" w:bidi="ar-SA"/>
      </w:rPr>
    </w:lvl>
  </w:abstractNum>
  <w:abstractNum w:abstractNumId="28" w15:restartNumberingAfterBreak="0">
    <w:nsid w:val="56497325"/>
    <w:multiLevelType w:val="hybridMultilevel"/>
    <w:tmpl w:val="658AE9D4"/>
    <w:lvl w:ilvl="0" w:tplc="213EAE04">
      <w:numFmt w:val="bullet"/>
      <w:lvlText w:val="−"/>
      <w:lvlJc w:val="left"/>
      <w:pPr>
        <w:ind w:left="866" w:hanging="281"/>
      </w:pPr>
      <w:rPr>
        <w:rFonts w:ascii="Times New Roman" w:eastAsia="Times New Roman" w:hAnsi="Times New Roman" w:cs="Times New Roman" w:hint="default"/>
        <w:spacing w:val="-23"/>
        <w:w w:val="100"/>
        <w:sz w:val="24"/>
        <w:szCs w:val="24"/>
        <w:lang w:val="pl-PL" w:eastAsia="en-US" w:bidi="ar-SA"/>
      </w:rPr>
    </w:lvl>
    <w:lvl w:ilvl="1" w:tplc="4A8AFF74">
      <w:numFmt w:val="bullet"/>
      <w:lvlText w:val="•"/>
      <w:lvlJc w:val="left"/>
      <w:pPr>
        <w:ind w:left="1710" w:hanging="281"/>
      </w:pPr>
      <w:rPr>
        <w:rFonts w:hint="default"/>
        <w:lang w:val="pl-PL" w:eastAsia="en-US" w:bidi="ar-SA"/>
      </w:rPr>
    </w:lvl>
    <w:lvl w:ilvl="2" w:tplc="CDEA297E">
      <w:numFmt w:val="bullet"/>
      <w:lvlText w:val="•"/>
      <w:lvlJc w:val="left"/>
      <w:pPr>
        <w:ind w:left="2561" w:hanging="281"/>
      </w:pPr>
      <w:rPr>
        <w:rFonts w:hint="default"/>
        <w:lang w:val="pl-PL" w:eastAsia="en-US" w:bidi="ar-SA"/>
      </w:rPr>
    </w:lvl>
    <w:lvl w:ilvl="3" w:tplc="1272E312">
      <w:numFmt w:val="bullet"/>
      <w:lvlText w:val="•"/>
      <w:lvlJc w:val="left"/>
      <w:pPr>
        <w:ind w:left="3411" w:hanging="281"/>
      </w:pPr>
      <w:rPr>
        <w:rFonts w:hint="default"/>
        <w:lang w:val="pl-PL" w:eastAsia="en-US" w:bidi="ar-SA"/>
      </w:rPr>
    </w:lvl>
    <w:lvl w:ilvl="4" w:tplc="CFA0C27C">
      <w:numFmt w:val="bullet"/>
      <w:lvlText w:val="•"/>
      <w:lvlJc w:val="left"/>
      <w:pPr>
        <w:ind w:left="4262" w:hanging="281"/>
      </w:pPr>
      <w:rPr>
        <w:rFonts w:hint="default"/>
        <w:lang w:val="pl-PL" w:eastAsia="en-US" w:bidi="ar-SA"/>
      </w:rPr>
    </w:lvl>
    <w:lvl w:ilvl="5" w:tplc="B2B20690">
      <w:numFmt w:val="bullet"/>
      <w:lvlText w:val="•"/>
      <w:lvlJc w:val="left"/>
      <w:pPr>
        <w:ind w:left="5113" w:hanging="281"/>
      </w:pPr>
      <w:rPr>
        <w:rFonts w:hint="default"/>
        <w:lang w:val="pl-PL" w:eastAsia="en-US" w:bidi="ar-SA"/>
      </w:rPr>
    </w:lvl>
    <w:lvl w:ilvl="6" w:tplc="FF701018">
      <w:numFmt w:val="bullet"/>
      <w:lvlText w:val="•"/>
      <w:lvlJc w:val="left"/>
      <w:pPr>
        <w:ind w:left="5963" w:hanging="281"/>
      </w:pPr>
      <w:rPr>
        <w:rFonts w:hint="default"/>
        <w:lang w:val="pl-PL" w:eastAsia="en-US" w:bidi="ar-SA"/>
      </w:rPr>
    </w:lvl>
    <w:lvl w:ilvl="7" w:tplc="B8A62B4E">
      <w:numFmt w:val="bullet"/>
      <w:lvlText w:val="•"/>
      <w:lvlJc w:val="left"/>
      <w:pPr>
        <w:ind w:left="6814" w:hanging="281"/>
      </w:pPr>
      <w:rPr>
        <w:rFonts w:hint="default"/>
        <w:lang w:val="pl-PL" w:eastAsia="en-US" w:bidi="ar-SA"/>
      </w:rPr>
    </w:lvl>
    <w:lvl w:ilvl="8" w:tplc="A0788AF0">
      <w:numFmt w:val="bullet"/>
      <w:lvlText w:val="•"/>
      <w:lvlJc w:val="left"/>
      <w:pPr>
        <w:ind w:left="7665" w:hanging="281"/>
      </w:pPr>
      <w:rPr>
        <w:rFonts w:hint="default"/>
        <w:lang w:val="pl-PL" w:eastAsia="en-US" w:bidi="ar-SA"/>
      </w:rPr>
    </w:lvl>
  </w:abstractNum>
  <w:abstractNum w:abstractNumId="29" w15:restartNumberingAfterBreak="0">
    <w:nsid w:val="578E270B"/>
    <w:multiLevelType w:val="hybridMultilevel"/>
    <w:tmpl w:val="185CF06C"/>
    <w:lvl w:ilvl="0" w:tplc="0BE47E62">
      <w:start w:val="17"/>
      <w:numFmt w:val="upperRoman"/>
      <w:lvlText w:val="%1."/>
      <w:lvlJc w:val="left"/>
      <w:pPr>
        <w:ind w:left="1010" w:hanging="852"/>
      </w:pPr>
      <w:rPr>
        <w:rFonts w:hint="default"/>
        <w:b/>
        <w:bCs/>
        <w:spacing w:val="-4"/>
        <w:w w:val="99"/>
        <w:lang w:val="pl-PL" w:eastAsia="en-US" w:bidi="ar-SA"/>
      </w:rPr>
    </w:lvl>
    <w:lvl w:ilvl="1" w:tplc="F482CBDE">
      <w:numFmt w:val="bullet"/>
      <w:lvlText w:val="•"/>
      <w:lvlJc w:val="left"/>
      <w:pPr>
        <w:ind w:left="1854" w:hanging="852"/>
      </w:pPr>
      <w:rPr>
        <w:rFonts w:hint="default"/>
        <w:lang w:val="pl-PL" w:eastAsia="en-US" w:bidi="ar-SA"/>
      </w:rPr>
    </w:lvl>
    <w:lvl w:ilvl="2" w:tplc="AE6CD1EC">
      <w:numFmt w:val="bullet"/>
      <w:lvlText w:val="•"/>
      <w:lvlJc w:val="left"/>
      <w:pPr>
        <w:ind w:left="2689" w:hanging="852"/>
      </w:pPr>
      <w:rPr>
        <w:rFonts w:hint="default"/>
        <w:lang w:val="pl-PL" w:eastAsia="en-US" w:bidi="ar-SA"/>
      </w:rPr>
    </w:lvl>
    <w:lvl w:ilvl="3" w:tplc="D6D0949C">
      <w:numFmt w:val="bullet"/>
      <w:lvlText w:val="•"/>
      <w:lvlJc w:val="left"/>
      <w:pPr>
        <w:ind w:left="3523" w:hanging="852"/>
      </w:pPr>
      <w:rPr>
        <w:rFonts w:hint="default"/>
        <w:lang w:val="pl-PL" w:eastAsia="en-US" w:bidi="ar-SA"/>
      </w:rPr>
    </w:lvl>
    <w:lvl w:ilvl="4" w:tplc="A01828C0">
      <w:numFmt w:val="bullet"/>
      <w:lvlText w:val="•"/>
      <w:lvlJc w:val="left"/>
      <w:pPr>
        <w:ind w:left="4358" w:hanging="852"/>
      </w:pPr>
      <w:rPr>
        <w:rFonts w:hint="default"/>
        <w:lang w:val="pl-PL" w:eastAsia="en-US" w:bidi="ar-SA"/>
      </w:rPr>
    </w:lvl>
    <w:lvl w:ilvl="5" w:tplc="AE4AD1D6">
      <w:numFmt w:val="bullet"/>
      <w:lvlText w:val="•"/>
      <w:lvlJc w:val="left"/>
      <w:pPr>
        <w:ind w:left="5193" w:hanging="852"/>
      </w:pPr>
      <w:rPr>
        <w:rFonts w:hint="default"/>
        <w:lang w:val="pl-PL" w:eastAsia="en-US" w:bidi="ar-SA"/>
      </w:rPr>
    </w:lvl>
    <w:lvl w:ilvl="6" w:tplc="80360CC0">
      <w:numFmt w:val="bullet"/>
      <w:lvlText w:val="•"/>
      <w:lvlJc w:val="left"/>
      <w:pPr>
        <w:ind w:left="6027" w:hanging="852"/>
      </w:pPr>
      <w:rPr>
        <w:rFonts w:hint="default"/>
        <w:lang w:val="pl-PL" w:eastAsia="en-US" w:bidi="ar-SA"/>
      </w:rPr>
    </w:lvl>
    <w:lvl w:ilvl="7" w:tplc="A5F4E9A8">
      <w:numFmt w:val="bullet"/>
      <w:lvlText w:val="•"/>
      <w:lvlJc w:val="left"/>
      <w:pPr>
        <w:ind w:left="6862" w:hanging="852"/>
      </w:pPr>
      <w:rPr>
        <w:rFonts w:hint="default"/>
        <w:lang w:val="pl-PL" w:eastAsia="en-US" w:bidi="ar-SA"/>
      </w:rPr>
    </w:lvl>
    <w:lvl w:ilvl="8" w:tplc="5226D38E">
      <w:numFmt w:val="bullet"/>
      <w:lvlText w:val="•"/>
      <w:lvlJc w:val="left"/>
      <w:pPr>
        <w:ind w:left="7697" w:hanging="852"/>
      </w:pPr>
      <w:rPr>
        <w:rFonts w:hint="default"/>
        <w:lang w:val="pl-PL" w:eastAsia="en-US" w:bidi="ar-SA"/>
      </w:rPr>
    </w:lvl>
  </w:abstractNum>
  <w:abstractNum w:abstractNumId="30" w15:restartNumberingAfterBreak="0">
    <w:nsid w:val="581B4794"/>
    <w:multiLevelType w:val="hybridMultilevel"/>
    <w:tmpl w:val="72A46728"/>
    <w:lvl w:ilvl="0" w:tplc="FD1005A2">
      <w:start w:val="1"/>
      <w:numFmt w:val="decimal"/>
      <w:lvlText w:val="%1."/>
      <w:lvlJc w:val="left"/>
      <w:pPr>
        <w:ind w:left="586" w:hanging="428"/>
      </w:pPr>
      <w:rPr>
        <w:rFonts w:ascii="Garamond" w:eastAsia="Times New Roman" w:hAnsi="Garamond" w:cs="Times New Roman" w:hint="default"/>
        <w:spacing w:val="-30"/>
        <w:w w:val="100"/>
        <w:sz w:val="24"/>
        <w:szCs w:val="24"/>
        <w:lang w:val="pl-PL" w:eastAsia="en-US" w:bidi="ar-SA"/>
      </w:rPr>
    </w:lvl>
    <w:lvl w:ilvl="1" w:tplc="56E04FA6">
      <w:numFmt w:val="bullet"/>
      <w:lvlText w:val="•"/>
      <w:lvlJc w:val="left"/>
      <w:pPr>
        <w:ind w:left="1458" w:hanging="428"/>
      </w:pPr>
      <w:rPr>
        <w:rFonts w:hint="default"/>
        <w:lang w:val="pl-PL" w:eastAsia="en-US" w:bidi="ar-SA"/>
      </w:rPr>
    </w:lvl>
    <w:lvl w:ilvl="2" w:tplc="F9AE0F0C">
      <w:numFmt w:val="bullet"/>
      <w:lvlText w:val="•"/>
      <w:lvlJc w:val="left"/>
      <w:pPr>
        <w:ind w:left="2337" w:hanging="428"/>
      </w:pPr>
      <w:rPr>
        <w:rFonts w:hint="default"/>
        <w:lang w:val="pl-PL" w:eastAsia="en-US" w:bidi="ar-SA"/>
      </w:rPr>
    </w:lvl>
    <w:lvl w:ilvl="3" w:tplc="7ECA821A">
      <w:numFmt w:val="bullet"/>
      <w:lvlText w:val="•"/>
      <w:lvlJc w:val="left"/>
      <w:pPr>
        <w:ind w:left="3215" w:hanging="428"/>
      </w:pPr>
      <w:rPr>
        <w:rFonts w:hint="default"/>
        <w:lang w:val="pl-PL" w:eastAsia="en-US" w:bidi="ar-SA"/>
      </w:rPr>
    </w:lvl>
    <w:lvl w:ilvl="4" w:tplc="BADE6CBE">
      <w:numFmt w:val="bullet"/>
      <w:lvlText w:val="•"/>
      <w:lvlJc w:val="left"/>
      <w:pPr>
        <w:ind w:left="4094" w:hanging="428"/>
      </w:pPr>
      <w:rPr>
        <w:rFonts w:hint="default"/>
        <w:lang w:val="pl-PL" w:eastAsia="en-US" w:bidi="ar-SA"/>
      </w:rPr>
    </w:lvl>
    <w:lvl w:ilvl="5" w:tplc="263636E4">
      <w:numFmt w:val="bullet"/>
      <w:lvlText w:val="•"/>
      <w:lvlJc w:val="left"/>
      <w:pPr>
        <w:ind w:left="4973" w:hanging="428"/>
      </w:pPr>
      <w:rPr>
        <w:rFonts w:hint="default"/>
        <w:lang w:val="pl-PL" w:eastAsia="en-US" w:bidi="ar-SA"/>
      </w:rPr>
    </w:lvl>
    <w:lvl w:ilvl="6" w:tplc="3C3ACDCE">
      <w:numFmt w:val="bullet"/>
      <w:lvlText w:val="•"/>
      <w:lvlJc w:val="left"/>
      <w:pPr>
        <w:ind w:left="5851" w:hanging="428"/>
      </w:pPr>
      <w:rPr>
        <w:rFonts w:hint="default"/>
        <w:lang w:val="pl-PL" w:eastAsia="en-US" w:bidi="ar-SA"/>
      </w:rPr>
    </w:lvl>
    <w:lvl w:ilvl="7" w:tplc="E2A8FCC8">
      <w:numFmt w:val="bullet"/>
      <w:lvlText w:val="•"/>
      <w:lvlJc w:val="left"/>
      <w:pPr>
        <w:ind w:left="6730" w:hanging="428"/>
      </w:pPr>
      <w:rPr>
        <w:rFonts w:hint="default"/>
        <w:lang w:val="pl-PL" w:eastAsia="en-US" w:bidi="ar-SA"/>
      </w:rPr>
    </w:lvl>
    <w:lvl w:ilvl="8" w:tplc="0B2A9E70">
      <w:numFmt w:val="bullet"/>
      <w:lvlText w:val="•"/>
      <w:lvlJc w:val="left"/>
      <w:pPr>
        <w:ind w:left="7609" w:hanging="428"/>
      </w:pPr>
      <w:rPr>
        <w:rFonts w:hint="default"/>
        <w:lang w:val="pl-PL" w:eastAsia="en-US" w:bidi="ar-SA"/>
      </w:rPr>
    </w:lvl>
  </w:abstractNum>
  <w:abstractNum w:abstractNumId="31" w15:restartNumberingAfterBreak="0">
    <w:nsid w:val="58D22890"/>
    <w:multiLevelType w:val="multilevel"/>
    <w:tmpl w:val="AB7674F6"/>
    <w:lvl w:ilvl="0">
      <w:start w:val="1"/>
      <w:numFmt w:val="decimal"/>
      <w:lvlText w:val="%1."/>
      <w:lvlJc w:val="left"/>
      <w:pPr>
        <w:ind w:left="720" w:hanging="360"/>
      </w:pPr>
      <w:rPr>
        <w:rFonts w:ascii="Garamond" w:eastAsia="Calibri" w:hAnsi="Garamond" w:cs="Calibri"/>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995663D"/>
    <w:multiLevelType w:val="hybridMultilevel"/>
    <w:tmpl w:val="DB2E2C72"/>
    <w:lvl w:ilvl="0" w:tplc="96129E82">
      <w:start w:val="1"/>
      <w:numFmt w:val="decimal"/>
      <w:lvlText w:val="%1."/>
      <w:lvlJc w:val="left"/>
      <w:pPr>
        <w:ind w:left="442" w:hanging="284"/>
      </w:pPr>
      <w:rPr>
        <w:rFonts w:ascii="Times New Roman" w:eastAsia="Times New Roman" w:hAnsi="Times New Roman" w:cs="Times New Roman" w:hint="default"/>
        <w:spacing w:val="-17"/>
        <w:w w:val="100"/>
        <w:sz w:val="24"/>
        <w:szCs w:val="24"/>
        <w:lang w:val="pl-PL" w:eastAsia="en-US" w:bidi="ar-SA"/>
      </w:rPr>
    </w:lvl>
    <w:lvl w:ilvl="1" w:tplc="7528182E">
      <w:start w:val="1"/>
      <w:numFmt w:val="decimal"/>
      <w:lvlText w:val="%2)"/>
      <w:lvlJc w:val="left"/>
      <w:pPr>
        <w:ind w:left="442" w:hanging="298"/>
      </w:pPr>
      <w:rPr>
        <w:rFonts w:ascii="Times New Roman" w:eastAsia="Times New Roman" w:hAnsi="Times New Roman" w:cs="Times New Roman" w:hint="default"/>
        <w:spacing w:val="-25"/>
        <w:w w:val="100"/>
        <w:sz w:val="24"/>
        <w:szCs w:val="24"/>
        <w:lang w:val="pl-PL" w:eastAsia="en-US" w:bidi="ar-SA"/>
      </w:rPr>
    </w:lvl>
    <w:lvl w:ilvl="2" w:tplc="07EA126C">
      <w:numFmt w:val="bullet"/>
      <w:lvlText w:val="•"/>
      <w:lvlJc w:val="left"/>
      <w:pPr>
        <w:ind w:left="2225" w:hanging="298"/>
      </w:pPr>
      <w:rPr>
        <w:rFonts w:hint="default"/>
        <w:lang w:val="pl-PL" w:eastAsia="en-US" w:bidi="ar-SA"/>
      </w:rPr>
    </w:lvl>
    <w:lvl w:ilvl="3" w:tplc="2EB2CC16">
      <w:numFmt w:val="bullet"/>
      <w:lvlText w:val="•"/>
      <w:lvlJc w:val="left"/>
      <w:pPr>
        <w:ind w:left="3117" w:hanging="298"/>
      </w:pPr>
      <w:rPr>
        <w:rFonts w:hint="default"/>
        <w:lang w:val="pl-PL" w:eastAsia="en-US" w:bidi="ar-SA"/>
      </w:rPr>
    </w:lvl>
    <w:lvl w:ilvl="4" w:tplc="1BA01A22">
      <w:numFmt w:val="bullet"/>
      <w:lvlText w:val="•"/>
      <w:lvlJc w:val="left"/>
      <w:pPr>
        <w:ind w:left="4010" w:hanging="298"/>
      </w:pPr>
      <w:rPr>
        <w:rFonts w:hint="default"/>
        <w:lang w:val="pl-PL" w:eastAsia="en-US" w:bidi="ar-SA"/>
      </w:rPr>
    </w:lvl>
    <w:lvl w:ilvl="5" w:tplc="E41A7E14">
      <w:numFmt w:val="bullet"/>
      <w:lvlText w:val="•"/>
      <w:lvlJc w:val="left"/>
      <w:pPr>
        <w:ind w:left="4903" w:hanging="298"/>
      </w:pPr>
      <w:rPr>
        <w:rFonts w:hint="default"/>
        <w:lang w:val="pl-PL" w:eastAsia="en-US" w:bidi="ar-SA"/>
      </w:rPr>
    </w:lvl>
    <w:lvl w:ilvl="6" w:tplc="56A68476">
      <w:numFmt w:val="bullet"/>
      <w:lvlText w:val="•"/>
      <w:lvlJc w:val="left"/>
      <w:pPr>
        <w:ind w:left="5795" w:hanging="298"/>
      </w:pPr>
      <w:rPr>
        <w:rFonts w:hint="default"/>
        <w:lang w:val="pl-PL" w:eastAsia="en-US" w:bidi="ar-SA"/>
      </w:rPr>
    </w:lvl>
    <w:lvl w:ilvl="7" w:tplc="25E07E54">
      <w:numFmt w:val="bullet"/>
      <w:lvlText w:val="•"/>
      <w:lvlJc w:val="left"/>
      <w:pPr>
        <w:ind w:left="6688" w:hanging="298"/>
      </w:pPr>
      <w:rPr>
        <w:rFonts w:hint="default"/>
        <w:lang w:val="pl-PL" w:eastAsia="en-US" w:bidi="ar-SA"/>
      </w:rPr>
    </w:lvl>
    <w:lvl w:ilvl="8" w:tplc="E6828A3E">
      <w:numFmt w:val="bullet"/>
      <w:lvlText w:val="•"/>
      <w:lvlJc w:val="left"/>
      <w:pPr>
        <w:ind w:left="7581" w:hanging="298"/>
      </w:pPr>
      <w:rPr>
        <w:rFonts w:hint="default"/>
        <w:lang w:val="pl-PL" w:eastAsia="en-US" w:bidi="ar-SA"/>
      </w:rPr>
    </w:lvl>
  </w:abstractNum>
  <w:abstractNum w:abstractNumId="33" w15:restartNumberingAfterBreak="0">
    <w:nsid w:val="5CA03A31"/>
    <w:multiLevelType w:val="hybridMultilevel"/>
    <w:tmpl w:val="5FDE1E1E"/>
    <w:lvl w:ilvl="0" w:tplc="B85406C6">
      <w:start w:val="1"/>
      <w:numFmt w:val="decimal"/>
      <w:lvlText w:val="%1."/>
      <w:lvlJc w:val="left"/>
      <w:pPr>
        <w:ind w:left="586" w:hanging="428"/>
      </w:pPr>
      <w:rPr>
        <w:rFonts w:ascii="Times New Roman" w:eastAsia="Times New Roman" w:hAnsi="Times New Roman" w:cs="Times New Roman" w:hint="default"/>
        <w:b/>
        <w:bCs/>
        <w:spacing w:val="-28"/>
        <w:w w:val="99"/>
        <w:sz w:val="24"/>
        <w:szCs w:val="24"/>
        <w:lang w:val="pl-PL" w:eastAsia="en-US" w:bidi="ar-SA"/>
      </w:rPr>
    </w:lvl>
    <w:lvl w:ilvl="1" w:tplc="249E2708">
      <w:start w:val="1"/>
      <w:numFmt w:val="decimal"/>
      <w:lvlText w:val="%2)"/>
      <w:lvlJc w:val="left"/>
      <w:pPr>
        <w:ind w:left="1010" w:hanging="425"/>
      </w:pPr>
      <w:rPr>
        <w:rFonts w:hint="default"/>
        <w:b/>
        <w:bCs/>
        <w:spacing w:val="-16"/>
        <w:w w:val="99"/>
        <w:lang w:val="pl-PL" w:eastAsia="en-US" w:bidi="ar-SA"/>
      </w:rPr>
    </w:lvl>
    <w:lvl w:ilvl="2" w:tplc="BDE22406">
      <w:numFmt w:val="bullet"/>
      <w:lvlText w:val="•"/>
      <w:lvlJc w:val="left"/>
      <w:pPr>
        <w:ind w:left="1947" w:hanging="425"/>
      </w:pPr>
      <w:rPr>
        <w:rFonts w:hint="default"/>
        <w:lang w:val="pl-PL" w:eastAsia="en-US" w:bidi="ar-SA"/>
      </w:rPr>
    </w:lvl>
    <w:lvl w:ilvl="3" w:tplc="6720B40C">
      <w:numFmt w:val="bullet"/>
      <w:lvlText w:val="•"/>
      <w:lvlJc w:val="left"/>
      <w:pPr>
        <w:ind w:left="2874" w:hanging="425"/>
      </w:pPr>
      <w:rPr>
        <w:rFonts w:hint="default"/>
        <w:lang w:val="pl-PL" w:eastAsia="en-US" w:bidi="ar-SA"/>
      </w:rPr>
    </w:lvl>
    <w:lvl w:ilvl="4" w:tplc="B4CEE196">
      <w:numFmt w:val="bullet"/>
      <w:lvlText w:val="•"/>
      <w:lvlJc w:val="left"/>
      <w:pPr>
        <w:ind w:left="3802" w:hanging="425"/>
      </w:pPr>
      <w:rPr>
        <w:rFonts w:hint="default"/>
        <w:lang w:val="pl-PL" w:eastAsia="en-US" w:bidi="ar-SA"/>
      </w:rPr>
    </w:lvl>
    <w:lvl w:ilvl="5" w:tplc="CBC4D3CE">
      <w:numFmt w:val="bullet"/>
      <w:lvlText w:val="•"/>
      <w:lvlJc w:val="left"/>
      <w:pPr>
        <w:ind w:left="4729" w:hanging="425"/>
      </w:pPr>
      <w:rPr>
        <w:rFonts w:hint="default"/>
        <w:lang w:val="pl-PL" w:eastAsia="en-US" w:bidi="ar-SA"/>
      </w:rPr>
    </w:lvl>
    <w:lvl w:ilvl="6" w:tplc="367A71C8">
      <w:numFmt w:val="bullet"/>
      <w:lvlText w:val="•"/>
      <w:lvlJc w:val="left"/>
      <w:pPr>
        <w:ind w:left="5656" w:hanging="425"/>
      </w:pPr>
      <w:rPr>
        <w:rFonts w:hint="default"/>
        <w:lang w:val="pl-PL" w:eastAsia="en-US" w:bidi="ar-SA"/>
      </w:rPr>
    </w:lvl>
    <w:lvl w:ilvl="7" w:tplc="68561212">
      <w:numFmt w:val="bullet"/>
      <w:lvlText w:val="•"/>
      <w:lvlJc w:val="left"/>
      <w:pPr>
        <w:ind w:left="6584" w:hanging="425"/>
      </w:pPr>
      <w:rPr>
        <w:rFonts w:hint="default"/>
        <w:lang w:val="pl-PL" w:eastAsia="en-US" w:bidi="ar-SA"/>
      </w:rPr>
    </w:lvl>
    <w:lvl w:ilvl="8" w:tplc="B4CC7FF8">
      <w:numFmt w:val="bullet"/>
      <w:lvlText w:val="•"/>
      <w:lvlJc w:val="left"/>
      <w:pPr>
        <w:ind w:left="7511" w:hanging="425"/>
      </w:pPr>
      <w:rPr>
        <w:rFonts w:hint="default"/>
        <w:lang w:val="pl-PL" w:eastAsia="en-US" w:bidi="ar-SA"/>
      </w:rPr>
    </w:lvl>
  </w:abstractNum>
  <w:abstractNum w:abstractNumId="34" w15:restartNumberingAfterBreak="0">
    <w:nsid w:val="5D610EBE"/>
    <w:multiLevelType w:val="hybridMultilevel"/>
    <w:tmpl w:val="1BD06594"/>
    <w:lvl w:ilvl="0" w:tplc="4DCC1B64">
      <w:start w:val="1"/>
      <w:numFmt w:val="upperRoman"/>
      <w:lvlText w:val="%1."/>
      <w:lvlJc w:val="left"/>
      <w:pPr>
        <w:ind w:left="218" w:hanging="218"/>
        <w:jc w:val="right"/>
      </w:pPr>
      <w:rPr>
        <w:rFonts w:hint="default"/>
        <w:b/>
        <w:bCs/>
        <w:spacing w:val="0"/>
        <w:w w:val="101"/>
        <w:lang w:val="pl-PL" w:eastAsia="en-US" w:bidi="ar-SA"/>
      </w:rPr>
    </w:lvl>
    <w:lvl w:ilvl="1" w:tplc="E30861CA">
      <w:start w:val="1"/>
      <w:numFmt w:val="decimal"/>
      <w:lvlText w:val="%2."/>
      <w:lvlJc w:val="left"/>
      <w:pPr>
        <w:ind w:left="1132" w:hanging="238"/>
      </w:pPr>
      <w:rPr>
        <w:rFonts w:ascii="Garamond" w:eastAsia="Carlito" w:hAnsi="Garamond" w:cs="Carlito" w:hint="default"/>
        <w:b w:val="0"/>
        <w:w w:val="100"/>
        <w:sz w:val="24"/>
        <w:szCs w:val="24"/>
        <w:lang w:val="pl-PL" w:eastAsia="en-US" w:bidi="ar-SA"/>
      </w:rPr>
    </w:lvl>
    <w:lvl w:ilvl="2" w:tplc="35520BD4">
      <w:start w:val="1"/>
      <w:numFmt w:val="decimal"/>
      <w:lvlText w:val="%3)"/>
      <w:lvlJc w:val="left"/>
      <w:pPr>
        <w:ind w:left="1475" w:hanging="340"/>
      </w:pPr>
      <w:rPr>
        <w:rFonts w:ascii="Garamond" w:eastAsia="Carlito" w:hAnsi="Garamond" w:cs="Carlito" w:hint="default"/>
        <w:b w:val="0"/>
        <w:spacing w:val="-18"/>
        <w:w w:val="100"/>
        <w:sz w:val="24"/>
        <w:szCs w:val="24"/>
        <w:lang w:val="pl-PL" w:eastAsia="en-US" w:bidi="ar-SA"/>
      </w:rPr>
    </w:lvl>
    <w:lvl w:ilvl="3" w:tplc="3E4AE7DE">
      <w:start w:val="1"/>
      <w:numFmt w:val="lowerLetter"/>
      <w:lvlText w:val="%4)"/>
      <w:lvlJc w:val="left"/>
      <w:pPr>
        <w:ind w:left="1788" w:hanging="242"/>
      </w:pPr>
      <w:rPr>
        <w:rFonts w:ascii="Garamond" w:eastAsia="Carlito" w:hAnsi="Garamond" w:cs="Carlito"/>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782810CE">
      <w:numFmt w:val="bullet"/>
      <w:lvlText w:val="•"/>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35" w15:restartNumberingAfterBreak="0">
    <w:nsid w:val="5DD46891"/>
    <w:multiLevelType w:val="hybridMultilevel"/>
    <w:tmpl w:val="8F0E9C96"/>
    <w:lvl w:ilvl="0" w:tplc="FFFFFFFF">
      <w:start w:val="1"/>
      <w:numFmt w:val="decimal"/>
      <w:lvlText w:val="%1)"/>
      <w:lvlJc w:val="left"/>
      <w:pPr>
        <w:ind w:left="720" w:hanging="360"/>
      </w:pPr>
    </w:lvl>
    <w:lvl w:ilvl="1" w:tplc="C2B8A87C">
      <w:start w:val="13"/>
      <w:numFmt w:val="decimal"/>
      <w:lvlText w:val="%2"/>
      <w:lvlJc w:val="left"/>
      <w:pPr>
        <w:ind w:left="1440" w:hanging="360"/>
      </w:pPr>
      <w:rPr>
        <w:rFonts w:hint="default"/>
      </w:rPr>
    </w:lvl>
    <w:lvl w:ilvl="2" w:tplc="62607490">
      <w:start w:val="1"/>
      <w:numFmt w:val="lowerLetter"/>
      <w:lvlText w:val="%3)"/>
      <w:lvlJc w:val="left"/>
      <w:pPr>
        <w:ind w:left="2340" w:hanging="360"/>
      </w:pPr>
      <w:rPr>
        <w:rFonts w:ascii="Garamond" w:eastAsia="Carlito" w:hAnsi="Garamond" w:cs="Carlito" w:hint="default"/>
        <w:spacing w:val="-3"/>
        <w:w w:val="100"/>
        <w:sz w:val="24"/>
        <w:szCs w:val="24"/>
        <w:lang w:val="pl-PL"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513140"/>
    <w:multiLevelType w:val="hybridMultilevel"/>
    <w:tmpl w:val="CFCA0A78"/>
    <w:lvl w:ilvl="0" w:tplc="154667A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7" w15:restartNumberingAfterBreak="0">
    <w:nsid w:val="66FB08B1"/>
    <w:multiLevelType w:val="hybridMultilevel"/>
    <w:tmpl w:val="CCDA4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2D69BB"/>
    <w:multiLevelType w:val="multilevel"/>
    <w:tmpl w:val="FFFAA268"/>
    <w:lvl w:ilvl="0">
      <w:start w:val="1"/>
      <w:numFmt w:val="decimal"/>
      <w:lvlText w:val="%1."/>
      <w:lvlJc w:val="left"/>
      <w:pPr>
        <w:ind w:left="720" w:hanging="360"/>
      </w:pPr>
      <w:rPr>
        <w:rFonts w:ascii="Garamond" w:eastAsia="Calibri" w:hAnsi="Garamond" w:cs="Calibri"/>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7904F09"/>
    <w:multiLevelType w:val="hybridMultilevel"/>
    <w:tmpl w:val="87764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CB326C"/>
    <w:multiLevelType w:val="hybridMultilevel"/>
    <w:tmpl w:val="9CA26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A67EFB"/>
    <w:multiLevelType w:val="hybridMultilevel"/>
    <w:tmpl w:val="7D18610E"/>
    <w:lvl w:ilvl="0" w:tplc="E44CE6B8">
      <w:start w:val="1"/>
      <w:numFmt w:val="decimal"/>
      <w:lvlText w:val="%1."/>
      <w:lvlJc w:val="left"/>
      <w:pPr>
        <w:ind w:left="586" w:hanging="428"/>
      </w:pPr>
      <w:rPr>
        <w:rFonts w:ascii="Times New Roman" w:eastAsia="Times New Roman" w:hAnsi="Times New Roman" w:cs="Times New Roman" w:hint="default"/>
        <w:b/>
        <w:bCs/>
        <w:spacing w:val="-8"/>
        <w:w w:val="99"/>
        <w:sz w:val="24"/>
        <w:szCs w:val="24"/>
        <w:lang w:val="pl-PL" w:eastAsia="en-US" w:bidi="ar-SA"/>
      </w:rPr>
    </w:lvl>
    <w:lvl w:ilvl="1" w:tplc="C9487FF8">
      <w:start w:val="1"/>
      <w:numFmt w:val="decimal"/>
      <w:lvlText w:val="%2)"/>
      <w:lvlJc w:val="left"/>
      <w:pPr>
        <w:ind w:left="1010" w:hanging="425"/>
      </w:pPr>
      <w:rPr>
        <w:rFonts w:ascii="Times New Roman" w:eastAsia="Times New Roman" w:hAnsi="Times New Roman" w:cs="Times New Roman" w:hint="default"/>
        <w:b/>
        <w:bCs/>
        <w:spacing w:val="-16"/>
        <w:w w:val="99"/>
        <w:sz w:val="24"/>
        <w:szCs w:val="24"/>
        <w:lang w:val="pl-PL" w:eastAsia="en-US" w:bidi="ar-SA"/>
      </w:rPr>
    </w:lvl>
    <w:lvl w:ilvl="2" w:tplc="C9183A00">
      <w:numFmt w:val="bullet"/>
      <w:lvlText w:val="•"/>
      <w:lvlJc w:val="left"/>
      <w:pPr>
        <w:ind w:left="1947" w:hanging="425"/>
      </w:pPr>
      <w:rPr>
        <w:rFonts w:hint="default"/>
        <w:lang w:val="pl-PL" w:eastAsia="en-US" w:bidi="ar-SA"/>
      </w:rPr>
    </w:lvl>
    <w:lvl w:ilvl="3" w:tplc="91AE3C80">
      <w:numFmt w:val="bullet"/>
      <w:lvlText w:val="•"/>
      <w:lvlJc w:val="left"/>
      <w:pPr>
        <w:ind w:left="2874" w:hanging="425"/>
      </w:pPr>
      <w:rPr>
        <w:rFonts w:hint="default"/>
        <w:lang w:val="pl-PL" w:eastAsia="en-US" w:bidi="ar-SA"/>
      </w:rPr>
    </w:lvl>
    <w:lvl w:ilvl="4" w:tplc="55D063F2">
      <w:numFmt w:val="bullet"/>
      <w:lvlText w:val="•"/>
      <w:lvlJc w:val="left"/>
      <w:pPr>
        <w:ind w:left="3802" w:hanging="425"/>
      </w:pPr>
      <w:rPr>
        <w:rFonts w:hint="default"/>
        <w:lang w:val="pl-PL" w:eastAsia="en-US" w:bidi="ar-SA"/>
      </w:rPr>
    </w:lvl>
    <w:lvl w:ilvl="5" w:tplc="9D02BC66">
      <w:numFmt w:val="bullet"/>
      <w:lvlText w:val="•"/>
      <w:lvlJc w:val="left"/>
      <w:pPr>
        <w:ind w:left="4729" w:hanging="425"/>
      </w:pPr>
      <w:rPr>
        <w:rFonts w:hint="default"/>
        <w:lang w:val="pl-PL" w:eastAsia="en-US" w:bidi="ar-SA"/>
      </w:rPr>
    </w:lvl>
    <w:lvl w:ilvl="6" w:tplc="09BA696E">
      <w:numFmt w:val="bullet"/>
      <w:lvlText w:val="•"/>
      <w:lvlJc w:val="left"/>
      <w:pPr>
        <w:ind w:left="5656" w:hanging="425"/>
      </w:pPr>
      <w:rPr>
        <w:rFonts w:hint="default"/>
        <w:lang w:val="pl-PL" w:eastAsia="en-US" w:bidi="ar-SA"/>
      </w:rPr>
    </w:lvl>
    <w:lvl w:ilvl="7" w:tplc="1CD21E8C">
      <w:numFmt w:val="bullet"/>
      <w:lvlText w:val="•"/>
      <w:lvlJc w:val="left"/>
      <w:pPr>
        <w:ind w:left="6584" w:hanging="425"/>
      </w:pPr>
      <w:rPr>
        <w:rFonts w:hint="default"/>
        <w:lang w:val="pl-PL" w:eastAsia="en-US" w:bidi="ar-SA"/>
      </w:rPr>
    </w:lvl>
    <w:lvl w:ilvl="8" w:tplc="4092AB0A">
      <w:numFmt w:val="bullet"/>
      <w:lvlText w:val="•"/>
      <w:lvlJc w:val="left"/>
      <w:pPr>
        <w:ind w:left="7511" w:hanging="425"/>
      </w:pPr>
      <w:rPr>
        <w:rFonts w:hint="default"/>
        <w:lang w:val="pl-PL" w:eastAsia="en-US" w:bidi="ar-SA"/>
      </w:rPr>
    </w:lvl>
  </w:abstractNum>
  <w:abstractNum w:abstractNumId="42" w15:restartNumberingAfterBreak="0">
    <w:nsid w:val="6BC64B86"/>
    <w:multiLevelType w:val="hybridMultilevel"/>
    <w:tmpl w:val="2C96F2F8"/>
    <w:lvl w:ilvl="0" w:tplc="C8B42DE2">
      <w:start w:val="1"/>
      <w:numFmt w:val="decimal"/>
      <w:lvlText w:val="%1."/>
      <w:lvlJc w:val="left"/>
      <w:pPr>
        <w:ind w:left="586" w:hanging="428"/>
      </w:pPr>
      <w:rPr>
        <w:rFonts w:ascii="Times New Roman" w:eastAsia="Times New Roman" w:hAnsi="Times New Roman" w:cs="Times New Roman" w:hint="default"/>
        <w:b/>
        <w:bCs/>
        <w:spacing w:val="-8"/>
        <w:w w:val="99"/>
        <w:sz w:val="24"/>
        <w:szCs w:val="24"/>
        <w:lang w:val="pl-PL" w:eastAsia="en-US" w:bidi="ar-SA"/>
      </w:rPr>
    </w:lvl>
    <w:lvl w:ilvl="1" w:tplc="B086778E">
      <w:numFmt w:val="bullet"/>
      <w:lvlText w:val="•"/>
      <w:lvlJc w:val="left"/>
      <w:pPr>
        <w:ind w:left="1458" w:hanging="428"/>
      </w:pPr>
      <w:rPr>
        <w:rFonts w:hint="default"/>
        <w:lang w:val="pl-PL" w:eastAsia="en-US" w:bidi="ar-SA"/>
      </w:rPr>
    </w:lvl>
    <w:lvl w:ilvl="2" w:tplc="EFD8CF7A">
      <w:numFmt w:val="bullet"/>
      <w:lvlText w:val="•"/>
      <w:lvlJc w:val="left"/>
      <w:pPr>
        <w:ind w:left="2337" w:hanging="428"/>
      </w:pPr>
      <w:rPr>
        <w:rFonts w:hint="default"/>
        <w:lang w:val="pl-PL" w:eastAsia="en-US" w:bidi="ar-SA"/>
      </w:rPr>
    </w:lvl>
    <w:lvl w:ilvl="3" w:tplc="F46C8578">
      <w:numFmt w:val="bullet"/>
      <w:lvlText w:val="•"/>
      <w:lvlJc w:val="left"/>
      <w:pPr>
        <w:ind w:left="3215" w:hanging="428"/>
      </w:pPr>
      <w:rPr>
        <w:rFonts w:hint="default"/>
        <w:lang w:val="pl-PL" w:eastAsia="en-US" w:bidi="ar-SA"/>
      </w:rPr>
    </w:lvl>
    <w:lvl w:ilvl="4" w:tplc="F0BE3916">
      <w:numFmt w:val="bullet"/>
      <w:lvlText w:val="•"/>
      <w:lvlJc w:val="left"/>
      <w:pPr>
        <w:ind w:left="4094" w:hanging="428"/>
      </w:pPr>
      <w:rPr>
        <w:rFonts w:hint="default"/>
        <w:lang w:val="pl-PL" w:eastAsia="en-US" w:bidi="ar-SA"/>
      </w:rPr>
    </w:lvl>
    <w:lvl w:ilvl="5" w:tplc="6E4242D0">
      <w:numFmt w:val="bullet"/>
      <w:lvlText w:val="•"/>
      <w:lvlJc w:val="left"/>
      <w:pPr>
        <w:ind w:left="4973" w:hanging="428"/>
      </w:pPr>
      <w:rPr>
        <w:rFonts w:hint="default"/>
        <w:lang w:val="pl-PL" w:eastAsia="en-US" w:bidi="ar-SA"/>
      </w:rPr>
    </w:lvl>
    <w:lvl w:ilvl="6" w:tplc="B92444E4">
      <w:numFmt w:val="bullet"/>
      <w:lvlText w:val="•"/>
      <w:lvlJc w:val="left"/>
      <w:pPr>
        <w:ind w:left="5851" w:hanging="428"/>
      </w:pPr>
      <w:rPr>
        <w:rFonts w:hint="default"/>
        <w:lang w:val="pl-PL" w:eastAsia="en-US" w:bidi="ar-SA"/>
      </w:rPr>
    </w:lvl>
    <w:lvl w:ilvl="7" w:tplc="713EEED4">
      <w:numFmt w:val="bullet"/>
      <w:lvlText w:val="•"/>
      <w:lvlJc w:val="left"/>
      <w:pPr>
        <w:ind w:left="6730" w:hanging="428"/>
      </w:pPr>
      <w:rPr>
        <w:rFonts w:hint="default"/>
        <w:lang w:val="pl-PL" w:eastAsia="en-US" w:bidi="ar-SA"/>
      </w:rPr>
    </w:lvl>
    <w:lvl w:ilvl="8" w:tplc="E9364EF8">
      <w:numFmt w:val="bullet"/>
      <w:lvlText w:val="•"/>
      <w:lvlJc w:val="left"/>
      <w:pPr>
        <w:ind w:left="7609" w:hanging="428"/>
      </w:pPr>
      <w:rPr>
        <w:rFonts w:hint="default"/>
        <w:lang w:val="pl-PL" w:eastAsia="en-US" w:bidi="ar-SA"/>
      </w:rPr>
    </w:lvl>
  </w:abstractNum>
  <w:abstractNum w:abstractNumId="43" w15:restartNumberingAfterBreak="0">
    <w:nsid w:val="758532E2"/>
    <w:multiLevelType w:val="hybridMultilevel"/>
    <w:tmpl w:val="702A6DB8"/>
    <w:lvl w:ilvl="0" w:tplc="4DCC1B64">
      <w:start w:val="1"/>
      <w:numFmt w:val="upperRoman"/>
      <w:lvlText w:val="%1."/>
      <w:lvlJc w:val="left"/>
      <w:pPr>
        <w:ind w:left="866" w:hanging="218"/>
        <w:jc w:val="right"/>
      </w:pPr>
      <w:rPr>
        <w:rFonts w:hint="default"/>
        <w:b/>
        <w:bCs/>
        <w:spacing w:val="0"/>
        <w:w w:val="101"/>
        <w:lang w:val="pl-PL" w:eastAsia="en-US" w:bidi="ar-SA"/>
      </w:rPr>
    </w:lvl>
    <w:lvl w:ilvl="1" w:tplc="8B1C35AC">
      <w:start w:val="1"/>
      <w:numFmt w:val="decimal"/>
      <w:lvlText w:val="%2."/>
      <w:lvlJc w:val="left"/>
      <w:pPr>
        <w:ind w:left="1132" w:hanging="238"/>
      </w:pPr>
      <w:rPr>
        <w:rFonts w:ascii="Garamond" w:eastAsia="Carlito" w:hAnsi="Garamond" w:cs="Carlito" w:hint="default"/>
        <w:b/>
        <w:bCs w:val="0"/>
        <w:w w:val="100"/>
        <w:sz w:val="24"/>
        <w:szCs w:val="24"/>
        <w:lang w:val="pl-PL" w:eastAsia="en-US" w:bidi="ar-SA"/>
      </w:rPr>
    </w:lvl>
    <w:lvl w:ilvl="2" w:tplc="35520BD4">
      <w:start w:val="1"/>
      <w:numFmt w:val="decimal"/>
      <w:lvlText w:val="%3)"/>
      <w:lvlJc w:val="left"/>
      <w:pPr>
        <w:ind w:left="1604" w:hanging="340"/>
      </w:pPr>
      <w:rPr>
        <w:rFonts w:ascii="Garamond" w:eastAsia="Carlito" w:hAnsi="Garamond" w:cs="Carlito" w:hint="default"/>
        <w:b w:val="0"/>
        <w:spacing w:val="-18"/>
        <w:w w:val="100"/>
        <w:sz w:val="24"/>
        <w:szCs w:val="24"/>
        <w:lang w:val="pl-PL" w:eastAsia="en-US" w:bidi="ar-SA"/>
      </w:rPr>
    </w:lvl>
    <w:lvl w:ilvl="3" w:tplc="28268B8C">
      <w:start w:val="1"/>
      <w:numFmt w:val="lowerLetter"/>
      <w:lvlText w:val="%4)"/>
      <w:lvlJc w:val="left"/>
      <w:pPr>
        <w:ind w:left="1788" w:hanging="242"/>
      </w:pPr>
      <w:rPr>
        <w:rFonts w:ascii="Garamond" w:eastAsia="Carlito" w:hAnsi="Garamond" w:cs="Carlito" w:hint="default"/>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04150017">
      <w:start w:val="1"/>
      <w:numFmt w:val="lowerLetter"/>
      <w:lvlText w:val="%6)"/>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44" w15:restartNumberingAfterBreak="0">
    <w:nsid w:val="7DF15DC5"/>
    <w:multiLevelType w:val="hybridMultilevel"/>
    <w:tmpl w:val="3516F56A"/>
    <w:lvl w:ilvl="0" w:tplc="D1E84E18">
      <w:start w:val="1"/>
      <w:numFmt w:val="decimal"/>
      <w:lvlText w:val="%1."/>
      <w:lvlJc w:val="left"/>
      <w:pPr>
        <w:ind w:left="586" w:hanging="428"/>
      </w:pPr>
      <w:rPr>
        <w:rFonts w:ascii="Times New Roman" w:eastAsia="Times New Roman" w:hAnsi="Times New Roman" w:cs="Times New Roman" w:hint="default"/>
        <w:b/>
        <w:bCs/>
        <w:spacing w:val="-28"/>
        <w:w w:val="99"/>
        <w:sz w:val="24"/>
        <w:szCs w:val="24"/>
        <w:lang w:val="pl-PL" w:eastAsia="en-US" w:bidi="ar-SA"/>
      </w:rPr>
    </w:lvl>
    <w:lvl w:ilvl="1" w:tplc="5E8CA5E2">
      <w:start w:val="1"/>
      <w:numFmt w:val="decimal"/>
      <w:lvlText w:val="%2)"/>
      <w:lvlJc w:val="left"/>
      <w:pPr>
        <w:ind w:left="1010" w:hanging="425"/>
      </w:pPr>
      <w:rPr>
        <w:rFonts w:hint="default"/>
        <w:b/>
        <w:bCs/>
        <w:spacing w:val="-17"/>
        <w:w w:val="99"/>
        <w:lang w:val="pl-PL" w:eastAsia="en-US" w:bidi="ar-SA"/>
      </w:rPr>
    </w:lvl>
    <w:lvl w:ilvl="2" w:tplc="154667AE">
      <w:start w:val="1"/>
      <w:numFmt w:val="bullet"/>
      <w:lvlText w:val=""/>
      <w:lvlJc w:val="left"/>
      <w:pPr>
        <w:ind w:left="1010" w:hanging="178"/>
      </w:pPr>
      <w:rPr>
        <w:rFonts w:ascii="Symbol" w:hAnsi="Symbol" w:hint="default"/>
        <w:spacing w:val="-23"/>
        <w:w w:val="99"/>
        <w:sz w:val="24"/>
        <w:szCs w:val="24"/>
        <w:lang w:val="pl-PL" w:eastAsia="en-US" w:bidi="ar-SA"/>
      </w:rPr>
    </w:lvl>
    <w:lvl w:ilvl="3" w:tplc="40D48CD0">
      <w:numFmt w:val="bullet"/>
      <w:lvlText w:val="•"/>
      <w:lvlJc w:val="left"/>
      <w:pPr>
        <w:ind w:left="2063" w:hanging="178"/>
      </w:pPr>
      <w:rPr>
        <w:rFonts w:hint="default"/>
        <w:lang w:val="pl-PL" w:eastAsia="en-US" w:bidi="ar-SA"/>
      </w:rPr>
    </w:lvl>
    <w:lvl w:ilvl="4" w:tplc="7C2C2E5E">
      <w:numFmt w:val="bullet"/>
      <w:lvlText w:val="•"/>
      <w:lvlJc w:val="left"/>
      <w:pPr>
        <w:ind w:left="3106" w:hanging="178"/>
      </w:pPr>
      <w:rPr>
        <w:rFonts w:hint="default"/>
        <w:lang w:val="pl-PL" w:eastAsia="en-US" w:bidi="ar-SA"/>
      </w:rPr>
    </w:lvl>
    <w:lvl w:ilvl="5" w:tplc="3DF66B0A">
      <w:numFmt w:val="bullet"/>
      <w:lvlText w:val="•"/>
      <w:lvlJc w:val="left"/>
      <w:pPr>
        <w:ind w:left="4149" w:hanging="178"/>
      </w:pPr>
      <w:rPr>
        <w:rFonts w:hint="default"/>
        <w:lang w:val="pl-PL" w:eastAsia="en-US" w:bidi="ar-SA"/>
      </w:rPr>
    </w:lvl>
    <w:lvl w:ilvl="6" w:tplc="F726320C">
      <w:numFmt w:val="bullet"/>
      <w:lvlText w:val="•"/>
      <w:lvlJc w:val="left"/>
      <w:pPr>
        <w:ind w:left="5193" w:hanging="178"/>
      </w:pPr>
      <w:rPr>
        <w:rFonts w:hint="default"/>
        <w:lang w:val="pl-PL" w:eastAsia="en-US" w:bidi="ar-SA"/>
      </w:rPr>
    </w:lvl>
    <w:lvl w:ilvl="7" w:tplc="41EE9602">
      <w:numFmt w:val="bullet"/>
      <w:lvlText w:val="•"/>
      <w:lvlJc w:val="left"/>
      <w:pPr>
        <w:ind w:left="6236" w:hanging="178"/>
      </w:pPr>
      <w:rPr>
        <w:rFonts w:hint="default"/>
        <w:lang w:val="pl-PL" w:eastAsia="en-US" w:bidi="ar-SA"/>
      </w:rPr>
    </w:lvl>
    <w:lvl w:ilvl="8" w:tplc="4FACEEDC">
      <w:numFmt w:val="bullet"/>
      <w:lvlText w:val="•"/>
      <w:lvlJc w:val="left"/>
      <w:pPr>
        <w:ind w:left="7279" w:hanging="178"/>
      </w:pPr>
      <w:rPr>
        <w:rFonts w:hint="default"/>
        <w:lang w:val="pl-PL" w:eastAsia="en-US" w:bidi="ar-SA"/>
      </w:rPr>
    </w:lvl>
  </w:abstractNum>
  <w:abstractNum w:abstractNumId="45" w15:restartNumberingAfterBreak="0">
    <w:nsid w:val="7FD6799A"/>
    <w:multiLevelType w:val="hybridMultilevel"/>
    <w:tmpl w:val="58E244C8"/>
    <w:lvl w:ilvl="0" w:tplc="1B52833C">
      <w:start w:val="1"/>
      <w:numFmt w:val="decimal"/>
      <w:lvlText w:val="%1."/>
      <w:lvlJc w:val="left"/>
      <w:pPr>
        <w:ind w:left="586" w:hanging="428"/>
      </w:pPr>
      <w:rPr>
        <w:rFonts w:hint="default"/>
        <w:b w:val="0"/>
        <w:bCs w:val="0"/>
        <w:spacing w:val="-23"/>
        <w:w w:val="99"/>
        <w:lang w:val="pl-PL" w:eastAsia="en-US" w:bidi="ar-SA"/>
      </w:rPr>
    </w:lvl>
    <w:lvl w:ilvl="1" w:tplc="9DAC645E">
      <w:numFmt w:val="bullet"/>
      <w:lvlText w:val="•"/>
      <w:lvlJc w:val="left"/>
      <w:pPr>
        <w:ind w:left="1458" w:hanging="428"/>
      </w:pPr>
      <w:rPr>
        <w:rFonts w:hint="default"/>
        <w:lang w:val="pl-PL" w:eastAsia="en-US" w:bidi="ar-SA"/>
      </w:rPr>
    </w:lvl>
    <w:lvl w:ilvl="2" w:tplc="DED6352A">
      <w:numFmt w:val="bullet"/>
      <w:lvlText w:val="•"/>
      <w:lvlJc w:val="left"/>
      <w:pPr>
        <w:ind w:left="2337" w:hanging="428"/>
      </w:pPr>
      <w:rPr>
        <w:rFonts w:hint="default"/>
        <w:lang w:val="pl-PL" w:eastAsia="en-US" w:bidi="ar-SA"/>
      </w:rPr>
    </w:lvl>
    <w:lvl w:ilvl="3" w:tplc="1D44FFAC">
      <w:numFmt w:val="bullet"/>
      <w:lvlText w:val="•"/>
      <w:lvlJc w:val="left"/>
      <w:pPr>
        <w:ind w:left="3215" w:hanging="428"/>
      </w:pPr>
      <w:rPr>
        <w:rFonts w:hint="default"/>
        <w:lang w:val="pl-PL" w:eastAsia="en-US" w:bidi="ar-SA"/>
      </w:rPr>
    </w:lvl>
    <w:lvl w:ilvl="4" w:tplc="05304852">
      <w:numFmt w:val="bullet"/>
      <w:lvlText w:val="•"/>
      <w:lvlJc w:val="left"/>
      <w:pPr>
        <w:ind w:left="4094" w:hanging="428"/>
      </w:pPr>
      <w:rPr>
        <w:rFonts w:hint="default"/>
        <w:lang w:val="pl-PL" w:eastAsia="en-US" w:bidi="ar-SA"/>
      </w:rPr>
    </w:lvl>
    <w:lvl w:ilvl="5" w:tplc="031C8322">
      <w:numFmt w:val="bullet"/>
      <w:lvlText w:val="•"/>
      <w:lvlJc w:val="left"/>
      <w:pPr>
        <w:ind w:left="4973" w:hanging="428"/>
      </w:pPr>
      <w:rPr>
        <w:rFonts w:hint="default"/>
        <w:lang w:val="pl-PL" w:eastAsia="en-US" w:bidi="ar-SA"/>
      </w:rPr>
    </w:lvl>
    <w:lvl w:ilvl="6" w:tplc="0D500EA6">
      <w:numFmt w:val="bullet"/>
      <w:lvlText w:val="•"/>
      <w:lvlJc w:val="left"/>
      <w:pPr>
        <w:ind w:left="5851" w:hanging="428"/>
      </w:pPr>
      <w:rPr>
        <w:rFonts w:hint="default"/>
        <w:lang w:val="pl-PL" w:eastAsia="en-US" w:bidi="ar-SA"/>
      </w:rPr>
    </w:lvl>
    <w:lvl w:ilvl="7" w:tplc="478C1F2C">
      <w:numFmt w:val="bullet"/>
      <w:lvlText w:val="•"/>
      <w:lvlJc w:val="left"/>
      <w:pPr>
        <w:ind w:left="6730" w:hanging="428"/>
      </w:pPr>
      <w:rPr>
        <w:rFonts w:hint="default"/>
        <w:lang w:val="pl-PL" w:eastAsia="en-US" w:bidi="ar-SA"/>
      </w:rPr>
    </w:lvl>
    <w:lvl w:ilvl="8" w:tplc="2B04A5AE">
      <w:numFmt w:val="bullet"/>
      <w:lvlText w:val="•"/>
      <w:lvlJc w:val="left"/>
      <w:pPr>
        <w:ind w:left="7609" w:hanging="428"/>
      </w:pPr>
      <w:rPr>
        <w:rFonts w:hint="default"/>
        <w:lang w:val="pl-PL" w:eastAsia="en-US" w:bidi="ar-SA"/>
      </w:rPr>
    </w:lvl>
  </w:abstractNum>
  <w:num w:numId="1" w16cid:durableId="716390519">
    <w:abstractNumId w:val="28"/>
  </w:num>
  <w:num w:numId="2" w16cid:durableId="1625505945">
    <w:abstractNumId w:val="33"/>
  </w:num>
  <w:num w:numId="3" w16cid:durableId="1574386337">
    <w:abstractNumId w:val="32"/>
  </w:num>
  <w:num w:numId="4" w16cid:durableId="1444034577">
    <w:abstractNumId w:val="42"/>
  </w:num>
  <w:num w:numId="5" w16cid:durableId="1962221518">
    <w:abstractNumId w:val="20"/>
  </w:num>
  <w:num w:numId="6" w16cid:durableId="694771674">
    <w:abstractNumId w:val="29"/>
  </w:num>
  <w:num w:numId="7" w16cid:durableId="1091588644">
    <w:abstractNumId w:val="22"/>
  </w:num>
  <w:num w:numId="8" w16cid:durableId="1894922878">
    <w:abstractNumId w:val="18"/>
  </w:num>
  <w:num w:numId="9" w16cid:durableId="1854785">
    <w:abstractNumId w:val="14"/>
  </w:num>
  <w:num w:numId="10" w16cid:durableId="1428311956">
    <w:abstractNumId w:val="12"/>
  </w:num>
  <w:num w:numId="11" w16cid:durableId="1824541117">
    <w:abstractNumId w:val="27"/>
  </w:num>
  <w:num w:numId="12" w16cid:durableId="694843681">
    <w:abstractNumId w:val="30"/>
  </w:num>
  <w:num w:numId="13" w16cid:durableId="1647973491">
    <w:abstractNumId w:val="41"/>
  </w:num>
  <w:num w:numId="14" w16cid:durableId="178202399">
    <w:abstractNumId w:val="7"/>
  </w:num>
  <w:num w:numId="15" w16cid:durableId="2042434861">
    <w:abstractNumId w:val="45"/>
  </w:num>
  <w:num w:numId="16" w16cid:durableId="1386296838">
    <w:abstractNumId w:val="24"/>
  </w:num>
  <w:num w:numId="17" w16cid:durableId="378628166">
    <w:abstractNumId w:val="3"/>
  </w:num>
  <w:num w:numId="18" w16cid:durableId="1544638703">
    <w:abstractNumId w:val="15"/>
  </w:num>
  <w:num w:numId="19" w16cid:durableId="324600119">
    <w:abstractNumId w:val="0"/>
  </w:num>
  <w:num w:numId="20" w16cid:durableId="1934122191">
    <w:abstractNumId w:val="44"/>
  </w:num>
  <w:num w:numId="21" w16cid:durableId="1892108904">
    <w:abstractNumId w:val="19"/>
  </w:num>
  <w:num w:numId="22" w16cid:durableId="682434801">
    <w:abstractNumId w:val="37"/>
  </w:num>
  <w:num w:numId="23" w16cid:durableId="850141424">
    <w:abstractNumId w:val="9"/>
  </w:num>
  <w:num w:numId="24" w16cid:durableId="150559691">
    <w:abstractNumId w:val="34"/>
  </w:num>
  <w:num w:numId="25" w16cid:durableId="1709379852">
    <w:abstractNumId w:val="25"/>
  </w:num>
  <w:num w:numId="26" w16cid:durableId="1356810986">
    <w:abstractNumId w:val="6"/>
  </w:num>
  <w:num w:numId="27" w16cid:durableId="493111805">
    <w:abstractNumId w:val="4"/>
  </w:num>
  <w:num w:numId="28" w16cid:durableId="698311329">
    <w:abstractNumId w:val="10"/>
  </w:num>
  <w:num w:numId="29" w16cid:durableId="2000845092">
    <w:abstractNumId w:val="2"/>
  </w:num>
  <w:num w:numId="30" w16cid:durableId="552615104">
    <w:abstractNumId w:val="8"/>
  </w:num>
  <w:num w:numId="31" w16cid:durableId="1375301939">
    <w:abstractNumId w:val="40"/>
  </w:num>
  <w:num w:numId="32" w16cid:durableId="12653954">
    <w:abstractNumId w:val="16"/>
  </w:num>
  <w:num w:numId="33" w16cid:durableId="1439062164">
    <w:abstractNumId w:val="23"/>
  </w:num>
  <w:num w:numId="34" w16cid:durableId="761337278">
    <w:abstractNumId w:val="26"/>
  </w:num>
  <w:num w:numId="35" w16cid:durableId="686178451">
    <w:abstractNumId w:val="13"/>
  </w:num>
  <w:num w:numId="36" w16cid:durableId="596253632">
    <w:abstractNumId w:val="21"/>
  </w:num>
  <w:num w:numId="37" w16cid:durableId="48842808">
    <w:abstractNumId w:val="17"/>
  </w:num>
  <w:num w:numId="38" w16cid:durableId="33164963">
    <w:abstractNumId w:val="36"/>
  </w:num>
  <w:num w:numId="39" w16cid:durableId="765737296">
    <w:abstractNumId w:val="1"/>
  </w:num>
  <w:num w:numId="40" w16cid:durableId="582639377">
    <w:abstractNumId w:val="43"/>
  </w:num>
  <w:num w:numId="41" w16cid:durableId="708065343">
    <w:abstractNumId w:val="38"/>
  </w:num>
  <w:num w:numId="42" w16cid:durableId="1674381595">
    <w:abstractNumId w:val="31"/>
  </w:num>
  <w:num w:numId="43" w16cid:durableId="777602187">
    <w:abstractNumId w:val="35"/>
  </w:num>
  <w:num w:numId="44" w16cid:durableId="1776290441">
    <w:abstractNumId w:val="39"/>
  </w:num>
  <w:num w:numId="45" w16cid:durableId="189343232">
    <w:abstractNumId w:val="11"/>
  </w:num>
  <w:num w:numId="46" w16cid:durableId="803230989">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7F"/>
    <w:rsid w:val="00020199"/>
    <w:rsid w:val="00056437"/>
    <w:rsid w:val="00066633"/>
    <w:rsid w:val="00075D3A"/>
    <w:rsid w:val="00080FBB"/>
    <w:rsid w:val="000B0ADE"/>
    <w:rsid w:val="000C4487"/>
    <w:rsid w:val="00130850"/>
    <w:rsid w:val="00182CBF"/>
    <w:rsid w:val="001D0732"/>
    <w:rsid w:val="001F1ED7"/>
    <w:rsid w:val="0020152E"/>
    <w:rsid w:val="0021056A"/>
    <w:rsid w:val="00230676"/>
    <w:rsid w:val="00286B22"/>
    <w:rsid w:val="0029284A"/>
    <w:rsid w:val="002C3D3B"/>
    <w:rsid w:val="002C58AF"/>
    <w:rsid w:val="002D4E33"/>
    <w:rsid w:val="002D7CA9"/>
    <w:rsid w:val="002E4907"/>
    <w:rsid w:val="002E71E3"/>
    <w:rsid w:val="00381C15"/>
    <w:rsid w:val="00395BA4"/>
    <w:rsid w:val="003C6D2D"/>
    <w:rsid w:val="003E1537"/>
    <w:rsid w:val="00412FF2"/>
    <w:rsid w:val="00431C1F"/>
    <w:rsid w:val="0049780E"/>
    <w:rsid w:val="004F3093"/>
    <w:rsid w:val="00537FF7"/>
    <w:rsid w:val="00542C90"/>
    <w:rsid w:val="00564DBC"/>
    <w:rsid w:val="00565F2A"/>
    <w:rsid w:val="005B4275"/>
    <w:rsid w:val="005C5853"/>
    <w:rsid w:val="00600B54"/>
    <w:rsid w:val="00656672"/>
    <w:rsid w:val="00696F7A"/>
    <w:rsid w:val="006A006D"/>
    <w:rsid w:val="00760F68"/>
    <w:rsid w:val="00766D4B"/>
    <w:rsid w:val="0077667C"/>
    <w:rsid w:val="007C03BC"/>
    <w:rsid w:val="0080629A"/>
    <w:rsid w:val="0081494F"/>
    <w:rsid w:val="008154F7"/>
    <w:rsid w:val="008235BF"/>
    <w:rsid w:val="008451CB"/>
    <w:rsid w:val="00887BC5"/>
    <w:rsid w:val="00895FE0"/>
    <w:rsid w:val="008C7379"/>
    <w:rsid w:val="008D6294"/>
    <w:rsid w:val="008D6E3A"/>
    <w:rsid w:val="008E6927"/>
    <w:rsid w:val="008F287F"/>
    <w:rsid w:val="0090772C"/>
    <w:rsid w:val="00914978"/>
    <w:rsid w:val="0092070C"/>
    <w:rsid w:val="009A7E2E"/>
    <w:rsid w:val="009B3C31"/>
    <w:rsid w:val="009E1622"/>
    <w:rsid w:val="00A4057F"/>
    <w:rsid w:val="00A552CE"/>
    <w:rsid w:val="00A6238B"/>
    <w:rsid w:val="00A63EA7"/>
    <w:rsid w:val="00A659F8"/>
    <w:rsid w:val="00A7261A"/>
    <w:rsid w:val="00A755DA"/>
    <w:rsid w:val="00AA64E9"/>
    <w:rsid w:val="00AC3E09"/>
    <w:rsid w:val="00B172E3"/>
    <w:rsid w:val="00B31037"/>
    <w:rsid w:val="00B3343A"/>
    <w:rsid w:val="00B35BB5"/>
    <w:rsid w:val="00B458E6"/>
    <w:rsid w:val="00B45C0B"/>
    <w:rsid w:val="00B623DE"/>
    <w:rsid w:val="00B6358B"/>
    <w:rsid w:val="00BD3556"/>
    <w:rsid w:val="00BF552C"/>
    <w:rsid w:val="00CA6DE0"/>
    <w:rsid w:val="00D11655"/>
    <w:rsid w:val="00D230AE"/>
    <w:rsid w:val="00D35E57"/>
    <w:rsid w:val="00D37CDC"/>
    <w:rsid w:val="00D67765"/>
    <w:rsid w:val="00D9406A"/>
    <w:rsid w:val="00D95997"/>
    <w:rsid w:val="00DA70B1"/>
    <w:rsid w:val="00DE1BF1"/>
    <w:rsid w:val="00E0758F"/>
    <w:rsid w:val="00E33F19"/>
    <w:rsid w:val="00E43B29"/>
    <w:rsid w:val="00E65771"/>
    <w:rsid w:val="00ED6BEF"/>
    <w:rsid w:val="00F63270"/>
    <w:rsid w:val="00F65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AF46"/>
  <w15:chartTrackingRefBased/>
  <w15:docId w15:val="{3C2247FF-2DCC-413D-B0BE-78578294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A4057F"/>
    <w:pPr>
      <w:autoSpaceDE w:val="0"/>
      <w:autoSpaceDN w:val="0"/>
      <w:adjustRightInd w:val="0"/>
      <w:spacing w:after="0" w:line="240" w:lineRule="auto"/>
      <w:ind w:left="727" w:hanging="570"/>
      <w:jc w:val="both"/>
      <w:outlineLvl w:val="0"/>
    </w:pPr>
    <w:rPr>
      <w:rFonts w:ascii="Times New Roman" w:eastAsia="Times New Roman" w:hAnsi="Times New Roman" w:cs="Times New Roman"/>
      <w:b/>
      <w:bCs/>
      <w:kern w:val="0"/>
      <w:sz w:val="24"/>
      <w:szCs w:val="24"/>
      <w:lang w:eastAsia="pl-PL"/>
      <w14:ligatures w14:val="none"/>
    </w:rPr>
  </w:style>
  <w:style w:type="paragraph" w:styleId="Nagwek7">
    <w:name w:val="heading 7"/>
    <w:basedOn w:val="Normalny"/>
    <w:next w:val="Normalny"/>
    <w:link w:val="Nagwek7Znak"/>
    <w:uiPriority w:val="9"/>
    <w:semiHidden/>
    <w:unhideWhenUsed/>
    <w:qFormat/>
    <w:rsid w:val="00A4057F"/>
    <w:pPr>
      <w:autoSpaceDE w:val="0"/>
      <w:autoSpaceDN w:val="0"/>
      <w:adjustRightInd w:val="0"/>
      <w:spacing w:before="240" w:after="60" w:line="240" w:lineRule="auto"/>
      <w:jc w:val="both"/>
      <w:outlineLvl w:val="6"/>
    </w:pPr>
    <w:rPr>
      <w:rFonts w:ascii="Calibri" w:eastAsia="Times New Roman" w:hAnsi="Calibri"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4057F"/>
    <w:rPr>
      <w:rFonts w:ascii="Times New Roman" w:eastAsia="Times New Roman" w:hAnsi="Times New Roman" w:cs="Times New Roman"/>
      <w:b/>
      <w:bCs/>
      <w:kern w:val="0"/>
      <w:sz w:val="24"/>
      <w:szCs w:val="24"/>
      <w:lang w:eastAsia="pl-PL"/>
      <w14:ligatures w14:val="none"/>
    </w:rPr>
  </w:style>
  <w:style w:type="character" w:customStyle="1" w:styleId="Nagwek7Znak">
    <w:name w:val="Nagłówek 7 Znak"/>
    <w:basedOn w:val="Domylnaczcionkaakapitu"/>
    <w:link w:val="Nagwek7"/>
    <w:uiPriority w:val="9"/>
    <w:semiHidden/>
    <w:rsid w:val="00A4057F"/>
    <w:rPr>
      <w:rFonts w:ascii="Calibri" w:eastAsia="Times New Roman" w:hAnsi="Calibri" w:cs="Times New Roman"/>
      <w:kern w:val="0"/>
      <w:sz w:val="24"/>
      <w:szCs w:val="24"/>
      <w:lang w:eastAsia="pl-PL"/>
      <w14:ligatures w14:val="none"/>
    </w:rPr>
  </w:style>
  <w:style w:type="numbering" w:customStyle="1" w:styleId="Bezlisty1">
    <w:name w:val="Bez listy1"/>
    <w:next w:val="Bezlisty"/>
    <w:uiPriority w:val="99"/>
    <w:semiHidden/>
    <w:unhideWhenUsed/>
    <w:rsid w:val="00A4057F"/>
  </w:style>
  <w:style w:type="numbering" w:customStyle="1" w:styleId="Bezlisty11">
    <w:name w:val="Bez listy11"/>
    <w:next w:val="Bezlisty"/>
    <w:uiPriority w:val="99"/>
    <w:semiHidden/>
    <w:unhideWhenUsed/>
    <w:rsid w:val="00A4057F"/>
  </w:style>
  <w:style w:type="table" w:customStyle="1" w:styleId="TableNormal">
    <w:name w:val="Table Normal"/>
    <w:uiPriority w:val="2"/>
    <w:semiHidden/>
    <w:unhideWhenUsed/>
    <w:qFormat/>
    <w:rsid w:val="00A4057F"/>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4057F"/>
    <w:pPr>
      <w:autoSpaceDE w:val="0"/>
      <w:autoSpaceDN w:val="0"/>
      <w:adjustRightInd w:val="0"/>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uiPriority w:val="1"/>
    <w:rsid w:val="00A4057F"/>
    <w:rPr>
      <w:rFonts w:ascii="Times New Roman" w:eastAsia="Times New Roman" w:hAnsi="Times New Roman" w:cs="Times New Roman"/>
      <w:kern w:val="0"/>
      <w:sz w:val="24"/>
      <w:szCs w:val="24"/>
      <w:lang w:eastAsia="pl-PL"/>
      <w14:ligatures w14:val="none"/>
    </w:rPr>
  </w:style>
  <w:style w:type="paragraph" w:styleId="Akapitzlist">
    <w:name w:val="List Paragraph"/>
    <w:aliases w:val="L1,Numerowanie,Akapit z listą5,T_SZ_List Paragraph,normalny tekst,Akapit z listą BS,Obiekt,List Paragraph1,Akapit z list¹,CW_Lista,Eko punkty,podpunkt,Nagł. 4 SW,wypunktowanie,Wypunktowanie,2 heading,A_wyliczenie,K-P_odwolanie,Punktowanie"/>
    <w:basedOn w:val="Normalny"/>
    <w:link w:val="AkapitzlistZnak"/>
    <w:uiPriority w:val="34"/>
    <w:qFormat/>
    <w:rsid w:val="00A4057F"/>
    <w:pPr>
      <w:autoSpaceDE w:val="0"/>
      <w:autoSpaceDN w:val="0"/>
      <w:adjustRightInd w:val="0"/>
      <w:spacing w:after="0" w:line="240" w:lineRule="auto"/>
      <w:ind w:left="586" w:hanging="425"/>
      <w:jc w:val="both"/>
    </w:pPr>
    <w:rPr>
      <w:rFonts w:ascii="Times New Roman" w:eastAsia="Times New Roman" w:hAnsi="Times New Roman" w:cs="Times New Roman"/>
      <w:kern w:val="0"/>
      <w:lang w:eastAsia="pl-PL"/>
      <w14:ligatures w14:val="none"/>
    </w:rPr>
  </w:style>
  <w:style w:type="paragraph" w:customStyle="1" w:styleId="TableParagraph">
    <w:name w:val="Table Paragraph"/>
    <w:basedOn w:val="Normalny"/>
    <w:uiPriority w:val="1"/>
    <w:qFormat/>
    <w:rsid w:val="00A4057F"/>
    <w:pPr>
      <w:autoSpaceDE w:val="0"/>
      <w:autoSpaceDN w:val="0"/>
      <w:adjustRightInd w:val="0"/>
      <w:spacing w:after="0" w:line="248" w:lineRule="exact"/>
      <w:jc w:val="both"/>
    </w:pPr>
    <w:rPr>
      <w:rFonts w:ascii="Times New Roman" w:eastAsia="Times New Roman" w:hAnsi="Times New Roman" w:cs="Times New Roman"/>
      <w:kern w:val="0"/>
      <w:lang w:eastAsia="pl-PL"/>
      <w14:ligatures w14:val="none"/>
    </w:rPr>
  </w:style>
  <w:style w:type="character" w:styleId="Hipercze">
    <w:name w:val="Hyperlink"/>
    <w:uiPriority w:val="99"/>
    <w:unhideWhenUsed/>
    <w:rsid w:val="00A4057F"/>
    <w:rPr>
      <w:color w:val="0000FF"/>
      <w:u w:val="single"/>
    </w:rPr>
  </w:style>
  <w:style w:type="character" w:customStyle="1" w:styleId="AkapitzlistZnak">
    <w:name w:val="Akapit z listą Znak"/>
    <w:aliases w:val="L1 Znak,Numerowanie Znak,Akapit z listą5 Znak,T_SZ_List Paragraph Znak,normalny tekst Znak,Akapit z listą BS Znak,Obiekt Znak,List Paragraph1 Znak,Akapit z list¹ Znak,CW_Lista Znak,Eko punkty Znak,podpunkt Znak,Nagł. 4 SW Znak"/>
    <w:link w:val="Akapitzlist"/>
    <w:qFormat/>
    <w:locked/>
    <w:rsid w:val="00A4057F"/>
    <w:rPr>
      <w:rFonts w:ascii="Times New Roman" w:eastAsia="Times New Roman" w:hAnsi="Times New Roman" w:cs="Times New Roman"/>
      <w:kern w:val="0"/>
      <w:lang w:eastAsia="pl-PL"/>
      <w14:ligatures w14:val="none"/>
    </w:rPr>
  </w:style>
  <w:style w:type="character" w:customStyle="1" w:styleId="Nierozpoznanawzmianka1">
    <w:name w:val="Nierozpoznana wzmianka1"/>
    <w:uiPriority w:val="99"/>
    <w:semiHidden/>
    <w:unhideWhenUsed/>
    <w:rsid w:val="00A4057F"/>
    <w:rPr>
      <w:color w:val="605E5C"/>
      <w:shd w:val="clear" w:color="auto" w:fill="E1DFDD"/>
    </w:rPr>
  </w:style>
  <w:style w:type="paragraph" w:styleId="Tekstprzypisudolnego">
    <w:name w:val="footnote text"/>
    <w:basedOn w:val="Normalny"/>
    <w:link w:val="TekstprzypisudolnegoZnak"/>
    <w:uiPriority w:val="99"/>
    <w:semiHidden/>
    <w:unhideWhenUsed/>
    <w:rsid w:val="00A4057F"/>
    <w:pPr>
      <w:adjustRightInd w:val="0"/>
      <w:spacing w:after="0" w:line="240" w:lineRule="auto"/>
      <w:jc w:val="both"/>
    </w:pPr>
    <w:rPr>
      <w:rFonts w:ascii="Calibri" w:eastAsia="Calibri" w:hAnsi="Calibri"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A4057F"/>
    <w:rPr>
      <w:rFonts w:ascii="Calibri" w:eastAsia="Calibri" w:hAnsi="Calibri" w:cs="Times New Roman"/>
      <w:kern w:val="0"/>
      <w:sz w:val="20"/>
      <w:szCs w:val="20"/>
      <w:lang w:eastAsia="pl-PL"/>
      <w14:ligatures w14:val="none"/>
    </w:rPr>
  </w:style>
  <w:style w:type="character" w:styleId="Odwoanieprzypisudolnego">
    <w:name w:val="footnote reference"/>
    <w:uiPriority w:val="99"/>
    <w:semiHidden/>
    <w:unhideWhenUsed/>
    <w:rsid w:val="00A4057F"/>
    <w:rPr>
      <w:vertAlign w:val="superscript"/>
    </w:rPr>
  </w:style>
  <w:style w:type="character" w:styleId="Odwoaniedokomentarza">
    <w:name w:val="annotation reference"/>
    <w:uiPriority w:val="99"/>
    <w:semiHidden/>
    <w:unhideWhenUsed/>
    <w:rsid w:val="00A4057F"/>
    <w:rPr>
      <w:sz w:val="16"/>
      <w:szCs w:val="16"/>
    </w:rPr>
  </w:style>
  <w:style w:type="paragraph" w:styleId="Tekstkomentarza">
    <w:name w:val="annotation text"/>
    <w:basedOn w:val="Normalny"/>
    <w:link w:val="TekstkomentarzaZnak"/>
    <w:uiPriority w:val="99"/>
    <w:semiHidden/>
    <w:unhideWhenUsed/>
    <w:rsid w:val="00A4057F"/>
    <w:pPr>
      <w:autoSpaceDE w:val="0"/>
      <w:autoSpaceDN w:val="0"/>
      <w:adjustRightInd w:val="0"/>
      <w:spacing w:after="0" w:line="240" w:lineRule="auto"/>
      <w:jc w:val="both"/>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A4057F"/>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A4057F"/>
    <w:rPr>
      <w:b/>
      <w:bCs/>
    </w:rPr>
  </w:style>
  <w:style w:type="character" w:customStyle="1" w:styleId="TematkomentarzaZnak">
    <w:name w:val="Temat komentarza Znak"/>
    <w:basedOn w:val="TekstkomentarzaZnak"/>
    <w:link w:val="Tematkomentarza"/>
    <w:uiPriority w:val="99"/>
    <w:semiHidden/>
    <w:rsid w:val="00A4057F"/>
    <w:rPr>
      <w:rFonts w:ascii="Times New Roman" w:eastAsia="Times New Roman" w:hAnsi="Times New Roman" w:cs="Times New Roman"/>
      <w:b/>
      <w:bCs/>
      <w:kern w:val="0"/>
      <w:sz w:val="20"/>
      <w:szCs w:val="20"/>
      <w:lang w:eastAsia="pl-PL"/>
      <w14:ligatures w14:val="none"/>
    </w:rPr>
  </w:style>
  <w:style w:type="paragraph" w:styleId="Nagwek">
    <w:name w:val="header"/>
    <w:basedOn w:val="Normalny"/>
    <w:link w:val="NagwekZnak"/>
    <w:uiPriority w:val="99"/>
    <w:unhideWhenUsed/>
    <w:rsid w:val="00A4057F"/>
    <w:pPr>
      <w:tabs>
        <w:tab w:val="center" w:pos="4536"/>
        <w:tab w:val="right" w:pos="9072"/>
      </w:tabs>
      <w:autoSpaceDE w:val="0"/>
      <w:autoSpaceDN w:val="0"/>
      <w:adjustRightInd w:val="0"/>
      <w:spacing w:after="0" w:line="240" w:lineRule="auto"/>
      <w:jc w:val="both"/>
    </w:pPr>
    <w:rPr>
      <w:rFonts w:ascii="Times New Roman" w:eastAsia="Times New Roman" w:hAnsi="Times New Roman" w:cs="Times New Roman"/>
      <w:kern w:val="0"/>
      <w:lang w:eastAsia="pl-PL"/>
      <w14:ligatures w14:val="none"/>
    </w:rPr>
  </w:style>
  <w:style w:type="character" w:customStyle="1" w:styleId="NagwekZnak">
    <w:name w:val="Nagłówek Znak"/>
    <w:basedOn w:val="Domylnaczcionkaakapitu"/>
    <w:link w:val="Nagwek"/>
    <w:uiPriority w:val="99"/>
    <w:rsid w:val="00A4057F"/>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A4057F"/>
    <w:pPr>
      <w:tabs>
        <w:tab w:val="center" w:pos="4536"/>
        <w:tab w:val="right" w:pos="9072"/>
      </w:tabs>
      <w:autoSpaceDE w:val="0"/>
      <w:autoSpaceDN w:val="0"/>
      <w:adjustRightInd w:val="0"/>
      <w:spacing w:after="0" w:line="240" w:lineRule="auto"/>
      <w:jc w:val="both"/>
    </w:pPr>
    <w:rPr>
      <w:rFonts w:ascii="Times New Roman" w:eastAsia="Times New Roman" w:hAnsi="Times New Roman" w:cs="Times New Roman"/>
      <w:kern w:val="0"/>
      <w:lang w:eastAsia="pl-PL"/>
      <w14:ligatures w14:val="none"/>
    </w:rPr>
  </w:style>
  <w:style w:type="character" w:customStyle="1" w:styleId="StopkaZnak">
    <w:name w:val="Stopka Znak"/>
    <w:basedOn w:val="Domylnaczcionkaakapitu"/>
    <w:link w:val="Stopka"/>
    <w:uiPriority w:val="99"/>
    <w:rsid w:val="00A4057F"/>
    <w:rPr>
      <w:rFonts w:ascii="Times New Roman" w:eastAsia="Times New Roman" w:hAnsi="Times New Roman" w:cs="Times New Roman"/>
      <w:kern w:val="0"/>
      <w:lang w:eastAsia="pl-PL"/>
      <w14:ligatures w14:val="none"/>
    </w:rPr>
  </w:style>
  <w:style w:type="character" w:styleId="Nierozpoznanawzmianka">
    <w:name w:val="Unresolved Mention"/>
    <w:uiPriority w:val="99"/>
    <w:semiHidden/>
    <w:unhideWhenUsed/>
    <w:rsid w:val="00A4057F"/>
    <w:rPr>
      <w:color w:val="605E5C"/>
      <w:shd w:val="clear" w:color="auto" w:fill="E1DFDD"/>
    </w:rPr>
  </w:style>
  <w:style w:type="paragraph" w:customStyle="1" w:styleId="Standard">
    <w:name w:val="Standard"/>
    <w:qFormat/>
    <w:rsid w:val="001D0732"/>
    <w:pPr>
      <w:suppressAutoHyphens/>
      <w:autoSpaceDN w:val="0"/>
      <w:spacing w:after="0" w:line="240" w:lineRule="auto"/>
      <w:jc w:val="both"/>
      <w:textAlignment w:val="baseline"/>
    </w:pPr>
    <w:rPr>
      <w:rFonts w:ascii="Calibri" w:eastAsia="SimSun" w:hAnsi="Calibri" w:cs="Tahoma"/>
      <w:kern w:val="3"/>
      <w14:ligatures w14:val="none"/>
    </w:rPr>
  </w:style>
  <w:style w:type="character" w:styleId="Pogrubienie">
    <w:name w:val="Strong"/>
    <w:basedOn w:val="Domylnaczcionkaakapitu"/>
    <w:uiPriority w:val="22"/>
    <w:qFormat/>
    <w:rsid w:val="00B623DE"/>
    <w:rPr>
      <w:b/>
      <w:bCs/>
    </w:rPr>
  </w:style>
  <w:style w:type="paragraph" w:customStyle="1" w:styleId="pkt">
    <w:name w:val="pkt"/>
    <w:basedOn w:val="Normalny"/>
    <w:rsid w:val="00B3343A"/>
    <w:pPr>
      <w:widowControl w:val="0"/>
      <w:suppressAutoHyphens/>
      <w:autoSpaceDE w:val="0"/>
      <w:spacing w:before="60" w:after="60" w:line="360" w:lineRule="auto"/>
      <w:ind w:left="851" w:hanging="295"/>
      <w:jc w:val="both"/>
    </w:pPr>
    <w:rPr>
      <w:rFonts w:ascii="Univers-PL" w:eastAsia="Andale Sans UI" w:hAnsi="Univers-PL" w:cs="Times New Roman"/>
      <w:kern w:val="1"/>
      <w:sz w:val="19"/>
      <w:szCs w:val="19"/>
      <w14:ligatures w14:val="none"/>
    </w:rPr>
  </w:style>
  <w:style w:type="paragraph" w:customStyle="1" w:styleId="Default">
    <w:name w:val="Default"/>
    <w:rsid w:val="00F63270"/>
    <w:pPr>
      <w:autoSpaceDE w:val="0"/>
      <w:autoSpaceDN w:val="0"/>
      <w:adjustRightInd w:val="0"/>
      <w:spacing w:after="0" w:line="240" w:lineRule="auto"/>
    </w:pPr>
    <w:rPr>
      <w:rFonts w:ascii="Garamond" w:hAnsi="Garamond" w:cs="Garamon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9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filter?lang=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strona/1-regulamin" TargetMode="External"/><Relationship Id="rId34" Type="http://schemas.openxmlformats.org/officeDocument/2006/relationships/hyperlink" Target="mailto:iod@gubin.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targe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ubin"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ubin" TargetMode="External"/><Relationship Id="rId36" Type="http://schemas.openxmlformats.org/officeDocument/2006/relationships/fontTable" Target="fontTable.xml"/><Relationship Id="rId10" Type="http://schemas.openxmlformats.org/officeDocument/2006/relationships/hyperlink" Target="https://platformazakupowa.pl/pn/gub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m@gub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www.bip.gubin.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CD8D-0964-4344-AF29-94B514FD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24</Pages>
  <Words>9576</Words>
  <Characters>57456</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Gubin</dc:creator>
  <cp:keywords/>
  <dc:description/>
  <cp:lastModifiedBy>Urząd Miejski Gubin</cp:lastModifiedBy>
  <cp:revision>29</cp:revision>
  <cp:lastPrinted>2024-01-17T10:41:00Z</cp:lastPrinted>
  <dcterms:created xsi:type="dcterms:W3CDTF">2024-01-12T10:43:00Z</dcterms:created>
  <dcterms:modified xsi:type="dcterms:W3CDTF">2024-07-10T05:37:00Z</dcterms:modified>
</cp:coreProperties>
</file>