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284B72" w:rsidTr="00FE70F3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A7" w:rsidRPr="00284B72" w:rsidRDefault="003C5FA7" w:rsidP="006C3E03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bCs/>
                <w:lang w:bidi="ar-SA"/>
              </w:rPr>
              <w:t>OPIS PRZEDMIOTU ZAMÓWIENIA</w:t>
            </w:r>
          </w:p>
          <w:p w:rsidR="003C5FA7" w:rsidRPr="00284B72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Załącznik nr 4 do SWZ</w:t>
            </w:r>
          </w:p>
          <w:p w:rsidR="003C5FA7" w:rsidRPr="00284B72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863910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01/23</w:t>
            </w: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284B72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3C5FA7" w:rsidRPr="00284B72" w:rsidRDefault="003C5FA7" w:rsidP="003C5FA7">
      <w:pPr>
        <w:widowControl/>
        <w:ind w:left="7080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</w:p>
    <w:p w:rsidR="003C5FA7" w:rsidRPr="00284B72" w:rsidRDefault="003C5FA7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FF54E5" w:rsidRPr="00FF54E5" w:rsidRDefault="003C5FA7" w:rsidP="00F53272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</w:t>
      </w:r>
      <w:r w:rsidRPr="005B0A3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zamówienia jest </w:t>
      </w:r>
      <w:r w:rsidRPr="00863910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dostawa </w:t>
      </w:r>
      <w:r w:rsidR="00863910" w:rsidRPr="00863910">
        <w:rPr>
          <w:rFonts w:ascii="Century Gothic" w:hAnsi="Century Gothic"/>
          <w:b/>
          <w:bCs/>
          <w:sz w:val="20"/>
          <w:szCs w:val="20"/>
          <w:lang w:bidi="ar-SA"/>
        </w:rPr>
        <w:t>ryb mrożonych, wędzonych, konserw rybnych, przetworów ze śledzi do Centrum Szkolenia Pol</w:t>
      </w:r>
      <w:r w:rsidR="00863910">
        <w:rPr>
          <w:rFonts w:ascii="Century Gothic" w:hAnsi="Century Gothic"/>
          <w:b/>
          <w:bCs/>
          <w:sz w:val="20"/>
          <w:szCs w:val="20"/>
          <w:lang w:bidi="ar-SA"/>
        </w:rPr>
        <w:t xml:space="preserve">icji w Legionowie </w:t>
      </w:r>
      <w:r w:rsidR="00863910" w:rsidRPr="00863910">
        <w:rPr>
          <w:rFonts w:ascii="Century Gothic" w:hAnsi="Century Gothic"/>
          <w:b/>
          <w:bCs/>
          <w:sz w:val="20"/>
          <w:szCs w:val="20"/>
          <w:lang w:bidi="ar-SA"/>
        </w:rPr>
        <w:t>i/lub Wydziału Administracyjno-Gospodarczego CSP w Sułkowicach</w:t>
      </w:r>
    </w:p>
    <w:p w:rsidR="003C5FA7" w:rsidRPr="00FF54E5" w:rsidRDefault="003C5FA7" w:rsidP="00F53272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highlight w:val="yellow"/>
          <w:lang w:bidi="ar-SA"/>
        </w:rPr>
      </w:pPr>
    </w:p>
    <w:p w:rsidR="006D7FE1" w:rsidRPr="00FF54E5" w:rsidRDefault="003C5FA7" w:rsidP="00F53272">
      <w:pPr>
        <w:widowControl/>
        <w:spacing w:line="320" w:lineRule="exact"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B085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1B085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="00863910" w:rsidRPr="00863910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15221000-3, 15234000-7, 15235000-4</w:t>
      </w:r>
    </w:p>
    <w:p w:rsidR="003C5FA7" w:rsidRPr="00FF54E5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FF54E5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t>Szczegółowy opis przedmiotu zamówienia został określony w „Formularzu cenowym”.</w:t>
      </w:r>
    </w:p>
    <w:p w:rsidR="003C5FA7" w:rsidRPr="00FF54E5" w:rsidRDefault="003C5FA7" w:rsidP="00F53272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FF54E5" w:rsidRDefault="003C5FA7" w:rsidP="00F53272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Przyjęcia towaru do magazynu będą odbywały się zgodnie z procedurą zawartą </w:t>
      </w: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w dokumentacji sanitarnej według zasad Dobrej Praktyki Produkcyjnej (GMP) </w:t>
      </w: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Dobrej Praktyki Higienicznej (GHP).</w:t>
      </w:r>
    </w:p>
    <w:p w:rsidR="003C5FA7" w:rsidRPr="00FF54E5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FF54E5" w:rsidRDefault="003C5FA7" w:rsidP="00F53272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C06274" w:rsidRPr="0051388D" w:rsidRDefault="00C06274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32"/>
          <w:szCs w:val="32"/>
          <w:lang w:eastAsia="ar-SA" w:bidi="ar-SA"/>
        </w:rPr>
      </w:pPr>
    </w:p>
    <w:p w:rsidR="003C5FA7" w:rsidRPr="00FC51A9" w:rsidRDefault="00120B3D" w:rsidP="00FC51A9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ED41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CZĘŚĆ I </w:t>
      </w:r>
      <w:r w:rsidRPr="00ED41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="003C5FA7" w:rsidRPr="00ED41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182218" w:rsidRPr="001822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RYBY MROŻONE - dostawa do Centrum Szkolenia Policji w Legionowie</w:t>
      </w:r>
    </w:p>
    <w:p w:rsidR="003C5FA7" w:rsidRPr="00E2657D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3C5FA7" w:rsidRPr="00284B72" w:rsidTr="00184E82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3C5FA7" w:rsidRPr="00284B72" w:rsidTr="001822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9F7A26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182218" w:rsidRPr="00284B72" w:rsidTr="00182218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218" w:rsidRPr="00ED548E" w:rsidRDefault="00182218" w:rsidP="0018221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18" w:rsidRPr="00A22C87" w:rsidRDefault="00182218" w:rsidP="00182218">
            <w:pPr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b/>
                <w:bCs/>
                <w:sz w:val="19"/>
                <w:szCs w:val="19"/>
              </w:rPr>
              <w:t>Dorsz atlantycki mrożony:</w:t>
            </w:r>
          </w:p>
          <w:p w:rsidR="00182218" w:rsidRPr="00A22C87" w:rsidRDefault="00182218" w:rsidP="00182218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filet ze skórą, bez łusek,</w:t>
            </w:r>
          </w:p>
          <w:p w:rsidR="00182218" w:rsidRPr="00A22C87" w:rsidRDefault="00182218" w:rsidP="00182218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szater – pakowany,</w:t>
            </w:r>
          </w:p>
          <w:p w:rsidR="00182218" w:rsidRPr="00A22C87" w:rsidRDefault="00182218" w:rsidP="00182218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 xml:space="preserve">bez oznak powtórnego zamrażania, </w:t>
            </w:r>
          </w:p>
          <w:p w:rsidR="00182218" w:rsidRPr="00A22C87" w:rsidRDefault="00182218" w:rsidP="00182218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wygląd i zapach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18" w:rsidRPr="00A22C87" w:rsidRDefault="00182218" w:rsidP="0018221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218" w:rsidRPr="00A22C87" w:rsidRDefault="00182218" w:rsidP="0018221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2 300</w:t>
            </w:r>
          </w:p>
        </w:tc>
      </w:tr>
      <w:tr w:rsidR="00182218" w:rsidRPr="00284B72" w:rsidTr="00182218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218" w:rsidRPr="00ED548E" w:rsidRDefault="00182218" w:rsidP="0018221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18" w:rsidRPr="00A22C87" w:rsidRDefault="00182218" w:rsidP="0018221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Miruna mrożona:</w:t>
            </w:r>
          </w:p>
          <w:p w:rsidR="00182218" w:rsidRPr="00A22C87" w:rsidRDefault="00182218" w:rsidP="00182218">
            <w:pPr>
              <w:widowControl/>
              <w:autoSpaceDN/>
              <w:ind w:left="640" w:hanging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szater – pakowany,</w:t>
            </w:r>
          </w:p>
          <w:p w:rsidR="00182218" w:rsidRPr="00A22C87" w:rsidRDefault="00182218" w:rsidP="0018221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filet ze skórą, bez łusek,</w:t>
            </w:r>
          </w:p>
          <w:p w:rsidR="00182218" w:rsidRPr="00A22C87" w:rsidRDefault="00182218" w:rsidP="0018221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182218" w:rsidRPr="00A22C87" w:rsidRDefault="00182218" w:rsidP="0018221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nie więcej niż 5% glazury,</w:t>
            </w:r>
          </w:p>
          <w:p w:rsidR="00182218" w:rsidRPr="00A22C87" w:rsidRDefault="00182218" w:rsidP="0018221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wygląd i zapach właściwy dla produktu,</w:t>
            </w:r>
          </w:p>
          <w:p w:rsidR="00182218" w:rsidRPr="00A22C87" w:rsidRDefault="00182218" w:rsidP="0018221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rozmiar fileta 6/8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18" w:rsidRPr="00A22C87" w:rsidRDefault="00182218" w:rsidP="0018221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218" w:rsidRPr="00A22C87" w:rsidRDefault="00182218" w:rsidP="0018221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7 500</w:t>
            </w:r>
          </w:p>
        </w:tc>
      </w:tr>
      <w:tr w:rsidR="00182218" w:rsidRPr="00284B72" w:rsidTr="00182218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218" w:rsidRPr="00ED548E" w:rsidRDefault="00182218" w:rsidP="0018221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D548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18" w:rsidRPr="00A22C87" w:rsidRDefault="00182218" w:rsidP="0018221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Łosoś mrożony:</w:t>
            </w:r>
          </w:p>
          <w:p w:rsidR="00182218" w:rsidRPr="00A22C87" w:rsidRDefault="00182218" w:rsidP="0018221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filet ze skórą, bez łusek,</w:t>
            </w:r>
          </w:p>
          <w:p w:rsidR="00182218" w:rsidRPr="00A22C87" w:rsidRDefault="00182218" w:rsidP="00182218">
            <w:pPr>
              <w:widowControl/>
              <w:autoSpaceDN/>
              <w:ind w:left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182218" w:rsidRPr="00A22C87" w:rsidRDefault="00182218" w:rsidP="0018221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nie więcej niż 10% glazury,</w:t>
            </w:r>
          </w:p>
          <w:p w:rsidR="00182218" w:rsidRPr="00A22C87" w:rsidRDefault="00182218" w:rsidP="0018221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wygląd i zapach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18" w:rsidRPr="00A22C87" w:rsidRDefault="00182218" w:rsidP="0018221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218" w:rsidRPr="00A22C87" w:rsidRDefault="00182218" w:rsidP="00182218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</w:tr>
    </w:tbl>
    <w:p w:rsidR="001B085F" w:rsidRPr="00182218" w:rsidRDefault="001B085F" w:rsidP="00182218">
      <w:pPr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:rsidR="00182218" w:rsidRPr="00A22C87" w:rsidRDefault="00182218" w:rsidP="0018221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nie częściej niż 1 raz w tygodniu.</w:t>
      </w:r>
    </w:p>
    <w:p w:rsidR="00182218" w:rsidRPr="00A22C87" w:rsidRDefault="00182218" w:rsidP="0018221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Termin przydatności do spożycia minimum 3 miesiące od daty dostawy – czytelnie oznaczony na każdym opakowaniu.</w:t>
      </w:r>
    </w:p>
    <w:p w:rsidR="00182218" w:rsidRDefault="00182218" w:rsidP="0018221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W ceny jednostkowe wliczony jest koszt transportu przedmiotu zamówienia do siedziby Zamawiającego.</w:t>
      </w:r>
    </w:p>
    <w:p w:rsidR="00B8500E" w:rsidRPr="00E2657D" w:rsidRDefault="00B8500E" w:rsidP="00182218">
      <w:pPr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:rsidR="001B085F" w:rsidRPr="00E80635" w:rsidRDefault="001B085F" w:rsidP="00B8500E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CZĘŚĆ I</w:t>
      </w:r>
      <w:r w:rsidR="00ED4179"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I</w:t>
      </w: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B0298C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182218" w:rsidRPr="001822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RYBY WĘDZONE - dostawa do Centrum Szkolenia Policji w Legionowie</w:t>
      </w:r>
    </w:p>
    <w:p w:rsidR="001B085F" w:rsidRPr="00E2657D" w:rsidRDefault="001B085F" w:rsidP="00B8500E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1B085F" w:rsidRPr="009F7A26" w:rsidTr="009B708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B085F" w:rsidRPr="009F7A26" w:rsidTr="009B70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5B06DB" w:rsidRPr="00284B72" w:rsidTr="005B06DB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DB" w:rsidRPr="00184E82" w:rsidRDefault="005B06DB" w:rsidP="005B06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6DB" w:rsidRPr="00033084" w:rsidRDefault="005B06DB" w:rsidP="005B06DB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Makrela wędzona:</w:t>
            </w:r>
          </w:p>
          <w:p w:rsidR="005B06DB" w:rsidRPr="00033084" w:rsidRDefault="005B06DB" w:rsidP="005B06DB">
            <w:pPr>
              <w:widowControl/>
              <w:autoSpaceDN/>
              <w:ind w:left="782" w:hanging="425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tusza świeżo wędzona,</w:t>
            </w:r>
          </w:p>
          <w:p w:rsidR="005B06DB" w:rsidRPr="00033084" w:rsidRDefault="005B06DB" w:rsidP="005B06DB">
            <w:pPr>
              <w:widowControl/>
              <w:autoSpaceDN/>
              <w:ind w:left="782" w:hanging="425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waga 1 szt. od 200 g do 260 g,</w:t>
            </w:r>
          </w:p>
          <w:p w:rsidR="005B06DB" w:rsidRPr="00033084" w:rsidRDefault="005B06DB" w:rsidP="005B06DB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przyjemny zapach i właściwy smak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DB" w:rsidRPr="00033084" w:rsidRDefault="005B06DB" w:rsidP="005B06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DB" w:rsidRPr="00033084" w:rsidRDefault="005B06DB" w:rsidP="005B06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  <w:r w:rsidRPr="00033084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</w:tr>
      <w:tr w:rsidR="005B06DB" w:rsidRPr="00284B72" w:rsidTr="005B06DB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DB" w:rsidRPr="00184E82" w:rsidRDefault="005B06DB" w:rsidP="005B06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184E82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6DB" w:rsidRPr="00033084" w:rsidRDefault="005B06DB" w:rsidP="005B06DB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Łosoś norweski </w:t>
            </w:r>
            <w:r w:rsidRPr="00033084">
              <w:rPr>
                <w:rFonts w:ascii="Century Gothic" w:hAnsi="Century Gothic"/>
                <w:b/>
                <w:bCs/>
                <w:sz w:val="19"/>
                <w:szCs w:val="19"/>
              </w:rPr>
              <w:t>wędzony</w:t>
            </w:r>
            <w:r w:rsidRPr="0003308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:</w:t>
            </w:r>
          </w:p>
          <w:p w:rsidR="005B06DB" w:rsidRPr="00033084" w:rsidRDefault="005B06DB" w:rsidP="005B06DB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opakowanie hermetyczne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zamknięte w przeźroczystą folię,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            o wadze netto 100 g</w:t>
            </w:r>
          </w:p>
          <w:p w:rsidR="005B06DB" w:rsidRPr="00033084" w:rsidRDefault="005B06DB" w:rsidP="005B06DB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   cienkie płaty,</w:t>
            </w:r>
          </w:p>
          <w:p w:rsidR="005B06DB" w:rsidRPr="00033084" w:rsidRDefault="005B06DB" w:rsidP="005B06DB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   wędzony na zimno,</w:t>
            </w:r>
          </w:p>
          <w:p w:rsidR="005B06DB" w:rsidRPr="00033084" w:rsidRDefault="005B06DB" w:rsidP="005B06DB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   przyjemny zapach i właściwy smak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6DB" w:rsidRPr="00033084" w:rsidRDefault="005B06DB" w:rsidP="005B06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6DB" w:rsidRPr="00033084" w:rsidRDefault="005B06DB" w:rsidP="005B06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033084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</w:tr>
    </w:tbl>
    <w:p w:rsidR="008301FF" w:rsidRDefault="008301FF" w:rsidP="00BB095D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A39BF" w:rsidRPr="00BA39BF" w:rsidRDefault="00BA39BF" w:rsidP="00BA39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39BF">
        <w:rPr>
          <w:rFonts w:ascii="Century Gothic" w:eastAsia="Times New Roman" w:hAnsi="Century Gothic" w:cs="Times New Roman"/>
          <w:sz w:val="20"/>
          <w:szCs w:val="20"/>
          <w:lang w:eastAsia="ar-SA"/>
        </w:rPr>
        <w:t>1. Dostawa według potrzeb Zamawiającego jednakże nie częściej niż 1-2 razy w miesiącu.</w:t>
      </w:r>
    </w:p>
    <w:p w:rsidR="00BA39BF" w:rsidRPr="00BA39BF" w:rsidRDefault="00BA39BF" w:rsidP="00BA39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39BF">
        <w:rPr>
          <w:rFonts w:ascii="Century Gothic" w:eastAsia="Times New Roman" w:hAnsi="Century Gothic" w:cs="Times New Roman"/>
          <w:sz w:val="20"/>
          <w:szCs w:val="20"/>
          <w:lang w:eastAsia="ar-SA"/>
        </w:rPr>
        <w:t>2. Termin przydatności do spożycia - czytelnie oznaczony na każdym opakowaniu:</w:t>
      </w:r>
    </w:p>
    <w:p w:rsidR="00BA39BF" w:rsidRPr="00BA39BF" w:rsidRDefault="00BA39BF" w:rsidP="00BA39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39B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a) makrela wędzona - minimum 7 dni od daty dostawy,</w:t>
      </w:r>
    </w:p>
    <w:p w:rsidR="00BA39BF" w:rsidRPr="00BA39BF" w:rsidRDefault="00BA39BF" w:rsidP="00BA39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39B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b) łosoś norweski wędzony – minimum 12 dni od daty dostawy.</w:t>
      </w:r>
    </w:p>
    <w:p w:rsidR="00863910" w:rsidRDefault="00BA39BF" w:rsidP="00BA39BF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3. </w:t>
      </w:r>
      <w:r w:rsidRPr="00BA39BF">
        <w:rPr>
          <w:rFonts w:ascii="Century Gothic" w:eastAsia="Times New Roman" w:hAnsi="Century Gothic" w:cs="Times New Roman"/>
          <w:sz w:val="20"/>
          <w:szCs w:val="20"/>
          <w:lang w:eastAsia="ar-SA"/>
        </w:rPr>
        <w:t>W ceny jednostkowe wliczony jest koszt transportu przedmiotu zamówienia do siedziby Zamawiającego.</w:t>
      </w:r>
    </w:p>
    <w:p w:rsidR="00BA39BF" w:rsidRDefault="00BA39BF" w:rsidP="00BB095D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77EA0" w:rsidRPr="00BA39BF" w:rsidRDefault="00177EA0" w:rsidP="00BB095D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B085F" w:rsidRPr="00FC51A9" w:rsidRDefault="001B085F" w:rsidP="00FC51A9">
      <w:pPr>
        <w:keepNext/>
        <w:widowControl/>
        <w:suppressAutoHyphens w:val="0"/>
        <w:autoSpaceDN/>
        <w:ind w:left="1276" w:hanging="1276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CZĘŚĆ I</w:t>
      </w:r>
      <w:r w:rsidR="00ED4179"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II</w:t>
      </w: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B0298C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Pr="00B0298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182218" w:rsidRPr="001822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KONSERWY RYBNE - dostawa do Centrum Szkolenia Policji w Legionowie</w:t>
      </w:r>
    </w:p>
    <w:p w:rsidR="001B085F" w:rsidRPr="00E2657D" w:rsidRDefault="001B085F" w:rsidP="001B085F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1B085F" w:rsidRPr="00284B72" w:rsidTr="009F7A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B085F" w:rsidRPr="00284B72" w:rsidTr="00FA58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FA58F0" w:rsidRPr="00284B72" w:rsidTr="00FA58F0">
        <w:trPr>
          <w:trHeight w:val="284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8F0" w:rsidRPr="00FF3E60" w:rsidRDefault="00FA58F0" w:rsidP="00FA58F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Filet z makreli:</w:t>
            </w:r>
          </w:p>
          <w:p w:rsidR="00FA58F0" w:rsidRPr="00D1170F" w:rsidRDefault="00FA58F0" w:rsidP="00FA58F0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w sosie pomidorowym,</w:t>
            </w:r>
          </w:p>
          <w:p w:rsidR="00FA58F0" w:rsidRPr="00D1170F" w:rsidRDefault="00FA58F0" w:rsidP="00FA58F0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puszka z otwieraczem R - Pull o wadze netto od 160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8F0" w:rsidRPr="00D1170F" w:rsidRDefault="00FA58F0" w:rsidP="00FA58F0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</w:tr>
      <w:tr w:rsidR="00FA58F0" w:rsidRPr="00284B72" w:rsidTr="00FA58F0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8F0" w:rsidRPr="00FF3E60" w:rsidRDefault="00FA58F0" w:rsidP="00FA58F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Szprot:</w:t>
            </w:r>
          </w:p>
          <w:p w:rsidR="00FA58F0" w:rsidRPr="00D1170F" w:rsidRDefault="00FA58F0" w:rsidP="00FA58F0">
            <w:pPr>
              <w:widowControl/>
              <w:autoSpaceDN/>
              <w:ind w:left="215" w:firstLine="142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w sosie pomidorowym,</w:t>
            </w:r>
          </w:p>
          <w:p w:rsidR="00FA58F0" w:rsidRPr="00D1170F" w:rsidRDefault="00FA58F0" w:rsidP="00FA58F0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puszka z otwieraczem R - Pull o wadze netto od 100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8F0" w:rsidRPr="00D1170F" w:rsidRDefault="00FA58F0" w:rsidP="00FA58F0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</w:tr>
      <w:tr w:rsidR="00FA58F0" w:rsidRPr="00284B72" w:rsidTr="00FA58F0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8F0" w:rsidRPr="00FF3E60" w:rsidRDefault="00FA58F0" w:rsidP="00FA58F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Szprot „Winter”:</w:t>
            </w:r>
          </w:p>
          <w:p w:rsidR="00FA58F0" w:rsidRPr="00D1170F" w:rsidRDefault="00FA58F0" w:rsidP="00FA58F0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podwędzany w oleju,</w:t>
            </w:r>
          </w:p>
          <w:p w:rsidR="00FA58F0" w:rsidRPr="00D1170F" w:rsidRDefault="00FA58F0" w:rsidP="00FA58F0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puszka z otwieraczem R - Pull o wadze netto od 100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8F0" w:rsidRPr="00D1170F" w:rsidRDefault="00FA58F0" w:rsidP="00FA58F0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200</w:t>
            </w:r>
          </w:p>
        </w:tc>
      </w:tr>
      <w:tr w:rsidR="00FA58F0" w:rsidRPr="00284B72" w:rsidTr="00FA58F0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8F0" w:rsidRPr="00FF3E60" w:rsidRDefault="00FA58F0" w:rsidP="00FA58F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Tuńczyk - w sosie własnym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:</w:t>
            </w:r>
          </w:p>
          <w:p w:rsidR="00FA58F0" w:rsidRPr="00D1170F" w:rsidRDefault="00FA58F0" w:rsidP="00FA58F0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duże kawałki</w:t>
            </w:r>
          </w:p>
          <w:p w:rsidR="00FA58F0" w:rsidRPr="00D1170F" w:rsidRDefault="00FA58F0" w:rsidP="00FA58F0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>puszka z otwieraczem R - Pull o wadze netto od 160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8F0" w:rsidRPr="00D1170F" w:rsidRDefault="00FA58F0" w:rsidP="00FA58F0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</w:tr>
      <w:tr w:rsidR="00FA58F0" w:rsidRPr="00284B72" w:rsidTr="00FA58F0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8F0" w:rsidRPr="00FF3E60" w:rsidRDefault="00FA58F0" w:rsidP="00FA58F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Tuńczyk - w oleju:</w:t>
            </w:r>
          </w:p>
          <w:p w:rsidR="00FA58F0" w:rsidRPr="00D1170F" w:rsidRDefault="00FA58F0" w:rsidP="00FA58F0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duże kawałki</w:t>
            </w:r>
          </w:p>
          <w:p w:rsidR="00FA58F0" w:rsidRPr="00D1170F" w:rsidRDefault="00FA58F0" w:rsidP="00FA58F0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puszka z otwieraczem R - Pull o wadze netto od 160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8F0" w:rsidRPr="00D1170F" w:rsidRDefault="00FA58F0" w:rsidP="00FA58F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8F0" w:rsidRPr="00D1170F" w:rsidRDefault="00FA58F0" w:rsidP="00FA58F0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</w:tbl>
    <w:p w:rsidR="000B1DA3" w:rsidRPr="00E2657D" w:rsidRDefault="000B1DA3" w:rsidP="000B1D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B6530" w:rsidRPr="004B6530" w:rsidRDefault="004B6530" w:rsidP="004B6530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  <w:r w:rsidRPr="004B653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1. Częstotliwość dostaw - 2 razy w czasie trwania umowy.</w:t>
      </w:r>
    </w:p>
    <w:p w:rsidR="004B6530" w:rsidRPr="004B6530" w:rsidRDefault="004B6530" w:rsidP="004B6530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  <w:r w:rsidRPr="004B653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2. Każda konserwa:</w:t>
      </w:r>
    </w:p>
    <w:p w:rsidR="004B6530" w:rsidRPr="004B6530" w:rsidRDefault="004B6530" w:rsidP="004B6530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  <w:r w:rsidRPr="004B653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   a)  nie może posiadać uszkodzeń mechanicznych,</w:t>
      </w:r>
    </w:p>
    <w:p w:rsidR="004B6530" w:rsidRPr="004B6530" w:rsidRDefault="004B6530" w:rsidP="004B6530">
      <w:pPr>
        <w:keepNext/>
        <w:widowControl/>
        <w:suppressAutoHyphens w:val="0"/>
        <w:autoSpaceDN/>
        <w:ind w:left="567" w:hanging="567"/>
        <w:jc w:val="both"/>
        <w:textAlignment w:val="auto"/>
        <w:outlineLvl w:val="4"/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pl-PL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   b)  musi być oznaczona trwałym czytelnym terminem</w:t>
      </w:r>
      <w:r w:rsidRPr="004B653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przydatnoś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ci zawartości do spożycia, </w:t>
      </w:r>
      <w:r w:rsidRPr="004B653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który  wynosić  będz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ie  12  miesięcy od daty </w:t>
      </w:r>
      <w:r w:rsidRPr="004B653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d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ostawy każdej </w:t>
      </w:r>
      <w:r w:rsidRPr="004B6530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pl-PL" w:bidi="ar-SA"/>
        </w:rPr>
        <w:t>partii przedmiotu zamówienia,</w:t>
      </w:r>
    </w:p>
    <w:p w:rsidR="004B6530" w:rsidRPr="004B6530" w:rsidRDefault="004B6530" w:rsidP="004B6530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  <w:r w:rsidRPr="004B653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   c)  musi posiadać etykietę w języku polskim zawierającą informację o zawartości puszki.</w:t>
      </w:r>
    </w:p>
    <w:p w:rsidR="00863910" w:rsidRPr="004B6530" w:rsidRDefault="004B6530" w:rsidP="004B6530">
      <w:pPr>
        <w:keepNext/>
        <w:widowControl/>
        <w:suppressAutoHyphens w:val="0"/>
        <w:autoSpaceDN/>
        <w:ind w:left="284" w:hanging="284"/>
        <w:jc w:val="both"/>
        <w:textAlignment w:val="auto"/>
        <w:outlineLvl w:val="4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  <w:r w:rsidRPr="004B653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3. W ceny jednostkowe wliczony jest koszt transportu przedmiotu zamówienia do siedziby Zamawiającego.</w:t>
      </w:r>
    </w:p>
    <w:p w:rsidR="00863910" w:rsidRDefault="00863910" w:rsidP="004B6530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177EA0" w:rsidRDefault="00177EA0" w:rsidP="004B6530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1B085F" w:rsidRPr="00FC51A9" w:rsidRDefault="001B085F" w:rsidP="00FC51A9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CZĘŚĆ I</w:t>
      </w:r>
      <w:r w:rsidR="00ED4179"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V</w:t>
      </w:r>
      <w:r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343B51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182218" w:rsidRPr="001822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PRZETWORY ZE ŚLEDZI - dostawa do Centrum Szkolenia Policji w Legionowie</w:t>
      </w:r>
    </w:p>
    <w:p w:rsidR="001B085F" w:rsidRPr="00E8104E" w:rsidRDefault="001B085F" w:rsidP="001B085F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1B085F" w:rsidRPr="00284B72" w:rsidTr="009B708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B085F" w:rsidRPr="00284B72" w:rsidTr="009B70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085F" w:rsidRPr="009F7A26" w:rsidRDefault="001B085F" w:rsidP="009B70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E2657D" w:rsidRPr="00284B72" w:rsidTr="00E2657D">
        <w:trPr>
          <w:trHeight w:val="454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57D" w:rsidRPr="00FF3E60" w:rsidRDefault="00E2657D" w:rsidP="00E2657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7D" w:rsidRPr="00CF3E0D" w:rsidRDefault="00E2657D" w:rsidP="00E2657D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po kaszubsku:</w:t>
            </w:r>
          </w:p>
          <w:p w:rsidR="00E2657D" w:rsidRPr="00CF3E0D" w:rsidRDefault="00E2657D" w:rsidP="00E2657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E2657D" w:rsidRPr="00CF3E0D" w:rsidRDefault="00E2657D" w:rsidP="00E2657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3 - 4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7D" w:rsidRPr="00CF3E0D" w:rsidRDefault="00E2657D" w:rsidP="00E2657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7D" w:rsidRPr="00CF3E0D" w:rsidRDefault="00E2657D" w:rsidP="00E2657D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</w:tr>
      <w:tr w:rsidR="00E2657D" w:rsidRPr="00284B72" w:rsidTr="00E2657D">
        <w:trPr>
          <w:trHeight w:val="45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57D" w:rsidRPr="00FF3E60" w:rsidRDefault="00E2657D" w:rsidP="00E2657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7D" w:rsidRPr="00CF3E0D" w:rsidRDefault="00E2657D" w:rsidP="00E2657D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solony płaty b/s:</w:t>
            </w:r>
          </w:p>
          <w:p w:rsidR="00E2657D" w:rsidRPr="00CF3E0D" w:rsidRDefault="00E2657D" w:rsidP="00E2657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E2657D" w:rsidRPr="00CF3E0D" w:rsidRDefault="00E2657D" w:rsidP="00E2657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3 - 4 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7D" w:rsidRPr="00CF3E0D" w:rsidRDefault="00E2657D" w:rsidP="00E2657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57D" w:rsidRPr="00CF3E0D" w:rsidRDefault="00E2657D" w:rsidP="00E2657D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600</w:t>
            </w:r>
          </w:p>
        </w:tc>
      </w:tr>
    </w:tbl>
    <w:p w:rsidR="00E2657D" w:rsidRPr="00E2657D" w:rsidRDefault="00E2657D" w:rsidP="00E2657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2657D" w:rsidRPr="00E2657D" w:rsidRDefault="00E2657D" w:rsidP="00E2657D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2657D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>1. Dostawa sukcesywnie według potrzeb Zamawiającego.</w:t>
      </w:r>
    </w:p>
    <w:p w:rsidR="00E2657D" w:rsidRPr="00E2657D" w:rsidRDefault="00E2657D" w:rsidP="00E2657D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2657D">
        <w:rPr>
          <w:rFonts w:ascii="Century Gothic" w:eastAsia="Times New Roman" w:hAnsi="Century Gothic" w:cs="Times New Roman"/>
          <w:sz w:val="20"/>
          <w:szCs w:val="20"/>
          <w:lang w:eastAsia="ar-SA"/>
        </w:rPr>
        <w:t>2. Termin przydatności do spożycia minimum 6 tygodni od daty dostawy – czytelnie oznaczony na każdym opakowaniu.</w:t>
      </w:r>
    </w:p>
    <w:p w:rsidR="00DD2F16" w:rsidRDefault="00E2657D" w:rsidP="00E2657D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2657D">
        <w:rPr>
          <w:rFonts w:ascii="Century Gothic" w:eastAsia="Times New Roman" w:hAnsi="Century Gothic" w:cs="Times New Roman"/>
          <w:sz w:val="20"/>
          <w:szCs w:val="20"/>
          <w:lang w:eastAsia="ar-SA"/>
        </w:rPr>
        <w:t>3. W ceny jednostkowe wliczony jest koszt transportu przedmiotu zamówi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enia do siedziby Zamawiającego.</w:t>
      </w:r>
    </w:p>
    <w:p w:rsidR="00E2657D" w:rsidRPr="00087D46" w:rsidRDefault="00E2657D" w:rsidP="00E2657D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12"/>
          <w:szCs w:val="12"/>
          <w:lang w:eastAsia="ar-SA"/>
        </w:rPr>
      </w:pPr>
    </w:p>
    <w:p w:rsidR="00182218" w:rsidRPr="00182218" w:rsidRDefault="00863910" w:rsidP="00182218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CZĘŚĆ </w:t>
      </w:r>
      <w:r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V </w:t>
      </w:r>
      <w:r w:rsidRPr="00343B51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–</w:t>
      </w:r>
      <w:r w:rsidRPr="00343B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182218" w:rsidRPr="001822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RYBY MROŻONE, RYBY WĘDZONE, KONSERWY RYBNE, PRZETWORY ZE ŚLEDZI </w:t>
      </w:r>
    </w:p>
    <w:p w:rsidR="00863910" w:rsidRPr="00FC51A9" w:rsidRDefault="00182218" w:rsidP="00182218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1822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                 – dostawa do Wydziału Administracyjno-Gospodarczego </w:t>
      </w:r>
      <w:r w:rsidR="00314B20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CSP </w:t>
      </w:r>
      <w:r w:rsidRPr="001822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w Sułkowicach</w:t>
      </w:r>
    </w:p>
    <w:p w:rsidR="00863910" w:rsidRPr="00087D46" w:rsidRDefault="00863910" w:rsidP="00863910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863910" w:rsidRPr="00284B72" w:rsidTr="005F0A4A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3910" w:rsidRPr="009F7A26" w:rsidRDefault="00863910" w:rsidP="005F0A4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3910" w:rsidRPr="009F7A26" w:rsidRDefault="00863910" w:rsidP="005F0A4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3910" w:rsidRPr="009F7A26" w:rsidRDefault="00863910" w:rsidP="005F0A4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3910" w:rsidRPr="009F7A26" w:rsidRDefault="00863910" w:rsidP="005F0A4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863910" w:rsidRPr="00284B72" w:rsidTr="005F0A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863910" w:rsidRPr="009F7A26" w:rsidRDefault="00863910" w:rsidP="005F0A4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863910" w:rsidRPr="009F7A26" w:rsidRDefault="00863910" w:rsidP="005F0A4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863910" w:rsidRPr="009F7A26" w:rsidRDefault="00863910" w:rsidP="005F0A4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3910" w:rsidRPr="009F7A26" w:rsidRDefault="00863910" w:rsidP="005F0A4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E555E5" w:rsidRPr="00284B72" w:rsidTr="00E555E5">
        <w:trPr>
          <w:trHeight w:val="454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5E5" w:rsidRPr="00FF3E60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Miruna mrożona:</w:t>
            </w:r>
          </w:p>
          <w:p w:rsidR="00E555E5" w:rsidRPr="009403CB" w:rsidRDefault="00E555E5" w:rsidP="00E555E5">
            <w:pPr>
              <w:widowControl/>
              <w:autoSpaceDN/>
              <w:ind w:left="640" w:hanging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szater – pakowany,</w:t>
            </w:r>
          </w:p>
          <w:p w:rsidR="00E555E5" w:rsidRPr="009403CB" w:rsidRDefault="00E555E5" w:rsidP="00E555E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filet ze skórą, bez łusek,</w:t>
            </w:r>
          </w:p>
          <w:p w:rsidR="00E555E5" w:rsidRPr="009403CB" w:rsidRDefault="00E555E5" w:rsidP="00E555E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E555E5" w:rsidRPr="009403CB" w:rsidRDefault="00E555E5" w:rsidP="00E555E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nie więcej niż 5% glazury,</w:t>
            </w:r>
          </w:p>
          <w:p w:rsidR="00E555E5" w:rsidRPr="009403CB" w:rsidRDefault="00E555E5" w:rsidP="00E555E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wygląd i zapach właściwy dla produktu,</w:t>
            </w:r>
          </w:p>
          <w:p w:rsidR="00E555E5" w:rsidRPr="009403CB" w:rsidRDefault="00E555E5" w:rsidP="00E555E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rozmiar fileta 6/8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5" w:rsidRPr="009403CB" w:rsidRDefault="00E555E5" w:rsidP="00E555E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</w:tr>
      <w:tr w:rsidR="00E555E5" w:rsidRPr="00284B72" w:rsidTr="00E555E5">
        <w:trPr>
          <w:trHeight w:val="45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5E5" w:rsidRPr="00FF3E60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Łosoś mrożony:</w:t>
            </w:r>
          </w:p>
          <w:p w:rsidR="00E555E5" w:rsidRPr="009403CB" w:rsidRDefault="00E555E5" w:rsidP="00E555E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 filet ze skórą, bez łusek,</w:t>
            </w:r>
          </w:p>
          <w:p w:rsidR="00E555E5" w:rsidRPr="009403CB" w:rsidRDefault="00E555E5" w:rsidP="00E555E5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E555E5" w:rsidRPr="009403CB" w:rsidRDefault="00E555E5" w:rsidP="00E555E5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nie więcej niż 10% glazury,</w:t>
            </w:r>
          </w:p>
          <w:p w:rsidR="00E555E5" w:rsidRPr="009403CB" w:rsidRDefault="00E555E5" w:rsidP="00E555E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 wygląd i zapach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5" w:rsidRPr="009403CB" w:rsidRDefault="00E555E5" w:rsidP="00E555E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</w:tr>
      <w:tr w:rsidR="00E555E5" w:rsidRPr="00284B72" w:rsidTr="00E555E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5E5" w:rsidRPr="00FF3E60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Makrela wędzona:</w:t>
            </w:r>
          </w:p>
          <w:p w:rsidR="00E555E5" w:rsidRPr="009403CB" w:rsidRDefault="00E555E5" w:rsidP="00E555E5">
            <w:pPr>
              <w:widowControl/>
              <w:autoSpaceDN/>
              <w:ind w:left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tusza świeżo wędzona,</w:t>
            </w:r>
          </w:p>
          <w:p w:rsidR="00E555E5" w:rsidRPr="009403CB" w:rsidRDefault="00E555E5" w:rsidP="00E555E5">
            <w:pPr>
              <w:widowControl/>
              <w:autoSpaceDN/>
              <w:ind w:left="360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waga 1 szt. od 200 g do 250 g,</w:t>
            </w:r>
          </w:p>
          <w:p w:rsidR="00E555E5" w:rsidRPr="009403CB" w:rsidRDefault="00E555E5" w:rsidP="00E555E5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przyjemny zapach i właściwy smak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5" w:rsidRPr="009403CB" w:rsidRDefault="00E555E5" w:rsidP="00E555E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</w:tr>
      <w:tr w:rsidR="00E555E5" w:rsidRPr="00284B72" w:rsidTr="00E555E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5E5" w:rsidRPr="00FF3E60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Filet z makreli:</w:t>
            </w:r>
          </w:p>
          <w:p w:rsidR="00E555E5" w:rsidRPr="009403CB" w:rsidRDefault="00E555E5" w:rsidP="00E555E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 sosie pomidorowym,</w:t>
            </w:r>
          </w:p>
          <w:p w:rsidR="00E555E5" w:rsidRPr="009403CB" w:rsidRDefault="00E555E5" w:rsidP="00E555E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puszka z otwieraczem R - Pull o wadze netto od 160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5" w:rsidRPr="009403CB" w:rsidRDefault="00E555E5" w:rsidP="00E555E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200</w:t>
            </w:r>
          </w:p>
        </w:tc>
      </w:tr>
      <w:tr w:rsidR="00E555E5" w:rsidRPr="00284B72" w:rsidTr="00E555E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5E5" w:rsidRPr="00FF3E60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Tuńczyk – w sosie własnym:</w:t>
            </w:r>
          </w:p>
          <w:p w:rsidR="00E555E5" w:rsidRPr="009403CB" w:rsidRDefault="00E555E5" w:rsidP="00E555E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   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duże kawałki,</w:t>
            </w:r>
          </w:p>
          <w:p w:rsidR="00E555E5" w:rsidRPr="009403CB" w:rsidRDefault="00E555E5" w:rsidP="00E555E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   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puszka z otwieraczem R - Pull o wadze netto od 160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5" w:rsidRPr="009403CB" w:rsidRDefault="00E555E5" w:rsidP="00E555E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150</w:t>
            </w:r>
          </w:p>
        </w:tc>
      </w:tr>
      <w:tr w:rsidR="00E555E5" w:rsidRPr="00284B72" w:rsidTr="00E555E5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5E5" w:rsidRPr="00FF3E60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po kaszubsku:</w:t>
            </w:r>
          </w:p>
          <w:p w:rsidR="00E555E5" w:rsidRPr="009403CB" w:rsidRDefault="00E555E5" w:rsidP="00E555E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E555E5" w:rsidRPr="009403CB" w:rsidRDefault="00E555E5" w:rsidP="00E555E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2 - 4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5" w:rsidRPr="009403CB" w:rsidRDefault="00E555E5" w:rsidP="00E555E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150</w:t>
            </w:r>
          </w:p>
        </w:tc>
      </w:tr>
      <w:tr w:rsidR="00E555E5" w:rsidRPr="00284B72" w:rsidTr="00E555E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5E5" w:rsidRPr="00FF3E60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solony płaty b/s:</w:t>
            </w:r>
          </w:p>
          <w:p w:rsidR="00E555E5" w:rsidRPr="009403CB" w:rsidRDefault="00E555E5" w:rsidP="00E555E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E555E5" w:rsidRPr="009403CB" w:rsidRDefault="00E555E5" w:rsidP="00E555E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2 - 4 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5" w:rsidRPr="009403CB" w:rsidRDefault="00E555E5" w:rsidP="00E555E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5" w:rsidRPr="009403CB" w:rsidRDefault="00E555E5" w:rsidP="00E555E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</w:tr>
    </w:tbl>
    <w:p w:rsidR="00863910" w:rsidRPr="00C60026" w:rsidRDefault="00863910" w:rsidP="00863910">
      <w:pPr>
        <w:rPr>
          <w:rFonts w:ascii="Century Gothic" w:hAnsi="Century Gothic" w:cs="Times New Roman"/>
          <w:sz w:val="20"/>
          <w:szCs w:val="20"/>
        </w:rPr>
      </w:pPr>
    </w:p>
    <w:p w:rsidR="00E555E5" w:rsidRPr="00E555E5" w:rsidRDefault="00E555E5" w:rsidP="00E555E5">
      <w:pPr>
        <w:pStyle w:val="Akapitzlist"/>
        <w:ind w:left="284" w:hanging="85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1. Częstotliwość dostaw:</w:t>
      </w:r>
    </w:p>
    <w:p w:rsidR="00E555E5" w:rsidRPr="00E555E5" w:rsidRDefault="00E555E5" w:rsidP="00E555E5">
      <w:pPr>
        <w:pStyle w:val="Akapitzlist"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a)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ryby mrożone, ryba wędzona, przetwory ze śledzi – dostawa sukcesywnie według potrzeb Zamawiającego,</w:t>
      </w:r>
    </w:p>
    <w:p w:rsidR="00E555E5" w:rsidRPr="00E555E5" w:rsidRDefault="00E555E5" w:rsidP="00E555E5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b)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konserwy – dostawa 2 razy w czasie trwania umowy.</w:t>
      </w:r>
    </w:p>
    <w:p w:rsidR="00E555E5" w:rsidRPr="00E555E5" w:rsidRDefault="00E555E5" w:rsidP="00E555E5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2. Każda konserwa:</w:t>
      </w:r>
    </w:p>
    <w:p w:rsidR="00E555E5" w:rsidRPr="00E555E5" w:rsidRDefault="00E555E5" w:rsidP="00E555E5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a)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nie może posiadać uszkodzeń mechanicznych,</w:t>
      </w:r>
    </w:p>
    <w:p w:rsidR="00E555E5" w:rsidRPr="00E555E5" w:rsidRDefault="00E555E5" w:rsidP="00E555E5">
      <w:pPr>
        <w:pStyle w:val="Akapitzlist"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b)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musi być oznaczona trwałym czytelnym terminem przydatności zawartości do spożycia,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który wynosić będ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zie 12 miesięcy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od daty dostawy każdej partii przedmiotu zamówienia,</w:t>
      </w:r>
    </w:p>
    <w:p w:rsidR="00E555E5" w:rsidRPr="00E555E5" w:rsidRDefault="00E555E5" w:rsidP="00E555E5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c)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musi posiadać etykietę w języku polskim zawierającą informację o zawartości puszki.</w:t>
      </w:r>
    </w:p>
    <w:p w:rsidR="00E555E5" w:rsidRPr="00E555E5" w:rsidRDefault="00E555E5" w:rsidP="00E555E5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3. Termin przydatności do spożycia – czytelnie oznaczony na każdym opakowaniu:</w:t>
      </w:r>
    </w:p>
    <w:p w:rsidR="00E555E5" w:rsidRPr="00E555E5" w:rsidRDefault="00E555E5" w:rsidP="00E555E5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a)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ryby mrożone – minimum 3 miesiąc</w:t>
      </w:r>
      <w:bookmarkStart w:id="0" w:name="_GoBack"/>
      <w:bookmarkEnd w:id="0"/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e od daty dostawy, </w:t>
      </w:r>
    </w:p>
    <w:p w:rsidR="00E555E5" w:rsidRPr="00E555E5" w:rsidRDefault="00E555E5" w:rsidP="00E555E5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b)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makrela wędzona – minimum 7 dni od daty dostawy,</w:t>
      </w:r>
    </w:p>
    <w:p w:rsidR="00E555E5" w:rsidRPr="00E555E5" w:rsidRDefault="00E555E5" w:rsidP="00E555E5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c)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przetwory ze śledzi –  minimum 6 tygodni od daty dostawy.</w:t>
      </w:r>
    </w:p>
    <w:p w:rsidR="00DD2F16" w:rsidRPr="00087D46" w:rsidRDefault="00E555E5" w:rsidP="00087D46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555E5">
        <w:rPr>
          <w:rFonts w:ascii="Century Gothic" w:eastAsia="Times New Roman" w:hAnsi="Century Gothic" w:cs="Times New Roman"/>
          <w:sz w:val="20"/>
          <w:szCs w:val="20"/>
          <w:lang w:eastAsia="ar-SA"/>
        </w:rPr>
        <w:t>4. W ceny jednostkowe wliczony jest koszt transportu przedmiotu zamówienia do siedziby Zamawiającego.</w:t>
      </w:r>
    </w:p>
    <w:sectPr w:rsidR="00DD2F16" w:rsidRPr="00087D46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63" w:rsidRDefault="00E85F63" w:rsidP="000F1D63">
      <w:r>
        <w:separator/>
      </w:r>
    </w:p>
  </w:endnote>
  <w:endnote w:type="continuationSeparator" w:id="0">
    <w:p w:rsidR="00E85F63" w:rsidRDefault="00E85F6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63" w:rsidRDefault="00E85F63" w:rsidP="000F1D63">
      <w:r>
        <w:separator/>
      </w:r>
    </w:p>
  </w:footnote>
  <w:footnote w:type="continuationSeparator" w:id="0">
    <w:p w:rsidR="00E85F63" w:rsidRDefault="00E85F6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D8C"/>
    <w:rsid w:val="00DD0329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5F63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6D3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86ED-DC6E-4E9D-8273-4266850B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7483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2006</cp:revision>
  <cp:lastPrinted>2023-01-13T08:40:00Z</cp:lastPrinted>
  <dcterms:created xsi:type="dcterms:W3CDTF">2021-03-05T07:18:00Z</dcterms:created>
  <dcterms:modified xsi:type="dcterms:W3CDTF">2023-01-16T08:20:00Z</dcterms:modified>
</cp:coreProperties>
</file>