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33A35" w14:textId="557AD129" w:rsidR="006B120A" w:rsidRPr="00AD5F7F" w:rsidRDefault="006B120A" w:rsidP="006B120A">
      <w:pPr>
        <w:jc w:val="right"/>
        <w:rPr>
          <w:rFonts w:ascii="Arial" w:eastAsia="Calibri" w:hAnsi="Arial" w:cs="Arial"/>
        </w:rPr>
      </w:pPr>
      <w:bookmarkStart w:id="0" w:name="_Hlk70592692"/>
      <w:bookmarkStart w:id="1" w:name="_Hlk70593012"/>
      <w:r w:rsidRPr="00AD5F7F">
        <w:rPr>
          <w:rFonts w:ascii="Arial" w:eastAsia="Calibri" w:hAnsi="Arial" w:cs="Arial"/>
        </w:rPr>
        <w:t xml:space="preserve">Szczecin, dnia </w:t>
      </w:r>
      <w:r w:rsidR="00A134D1" w:rsidRPr="00AD5F7F">
        <w:rPr>
          <w:rFonts w:ascii="Arial" w:eastAsia="Calibri" w:hAnsi="Arial" w:cs="Arial"/>
        </w:rPr>
        <w:t>0</w:t>
      </w:r>
      <w:r w:rsidR="00AD5F7F" w:rsidRPr="00AD5F7F">
        <w:rPr>
          <w:rFonts w:ascii="Arial" w:eastAsia="Calibri" w:hAnsi="Arial" w:cs="Arial"/>
        </w:rPr>
        <w:t>9</w:t>
      </w:r>
      <w:r w:rsidRPr="00AD5F7F">
        <w:rPr>
          <w:rFonts w:ascii="Arial" w:eastAsia="Calibri" w:hAnsi="Arial" w:cs="Arial"/>
        </w:rPr>
        <w:t xml:space="preserve"> </w:t>
      </w:r>
      <w:r w:rsidR="00A134D1" w:rsidRPr="00AD5F7F">
        <w:rPr>
          <w:rFonts w:ascii="Arial" w:eastAsia="Calibri" w:hAnsi="Arial" w:cs="Arial"/>
        </w:rPr>
        <w:t>lutego</w:t>
      </w:r>
      <w:r w:rsidRPr="00AD5F7F">
        <w:rPr>
          <w:rFonts w:ascii="Arial" w:eastAsia="Calibri" w:hAnsi="Arial" w:cs="Arial"/>
        </w:rPr>
        <w:t xml:space="preserve"> 202</w:t>
      </w:r>
      <w:r w:rsidR="00A134D1" w:rsidRPr="00AD5F7F">
        <w:rPr>
          <w:rFonts w:ascii="Arial" w:eastAsia="Calibri" w:hAnsi="Arial" w:cs="Arial"/>
        </w:rPr>
        <w:t>2</w:t>
      </w:r>
      <w:r w:rsidRPr="00AD5F7F">
        <w:rPr>
          <w:rFonts w:ascii="Arial" w:eastAsia="Calibri" w:hAnsi="Arial" w:cs="Arial"/>
        </w:rPr>
        <w:t xml:space="preserve"> r. </w:t>
      </w:r>
    </w:p>
    <w:p w14:paraId="073D0050" w14:textId="44F8C985" w:rsidR="006B120A" w:rsidRPr="00AD5F7F" w:rsidRDefault="006B120A" w:rsidP="006B120A">
      <w:pPr>
        <w:spacing w:after="0"/>
        <w:rPr>
          <w:rFonts w:ascii="Arial" w:eastAsia="Calibri" w:hAnsi="Arial" w:cs="Arial"/>
        </w:rPr>
      </w:pPr>
      <w:r w:rsidRPr="00AD5F7F">
        <w:rPr>
          <w:rFonts w:ascii="Arial" w:eastAsia="Calibri" w:hAnsi="Arial" w:cs="Arial"/>
        </w:rPr>
        <w:t>15.WOG.SZP.2712.</w:t>
      </w:r>
      <w:r w:rsidR="005B16B4" w:rsidRPr="00AD5F7F">
        <w:rPr>
          <w:rFonts w:ascii="Arial" w:eastAsia="Calibri" w:hAnsi="Arial" w:cs="Arial"/>
        </w:rPr>
        <w:t>05</w:t>
      </w:r>
      <w:r w:rsidRPr="00AD5F7F">
        <w:rPr>
          <w:rFonts w:ascii="Arial" w:eastAsia="Calibri" w:hAnsi="Arial" w:cs="Arial"/>
        </w:rPr>
        <w:t>.202</w:t>
      </w:r>
      <w:r w:rsidR="008A1EB7" w:rsidRPr="00AD5F7F">
        <w:rPr>
          <w:rFonts w:ascii="Arial" w:eastAsia="Calibri" w:hAnsi="Arial" w:cs="Arial"/>
        </w:rPr>
        <w:t>2</w:t>
      </w:r>
    </w:p>
    <w:p w14:paraId="1F904108" w14:textId="77777777" w:rsidR="00A369DB" w:rsidRPr="00AD5F7F" w:rsidRDefault="00A369DB" w:rsidP="000B0EC6">
      <w:pPr>
        <w:rPr>
          <w:rFonts w:ascii="Arial" w:eastAsia="Calibri" w:hAnsi="Arial" w:cs="Arial"/>
        </w:rPr>
      </w:pPr>
    </w:p>
    <w:p w14:paraId="3E72178F" w14:textId="77777777" w:rsidR="00AD5F7F" w:rsidRDefault="00AD5F7F" w:rsidP="000B0EC6">
      <w:pPr>
        <w:pStyle w:val="beckformolarz"/>
        <w:shd w:val="clear" w:color="auto" w:fill="D9E2F3" w:themeFill="accent1" w:themeFillTint="33"/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B371248" w14:textId="3F249B66" w:rsidR="000B0EC6" w:rsidRPr="00AD5F7F" w:rsidRDefault="000B0EC6" w:rsidP="000B0EC6">
      <w:pPr>
        <w:pStyle w:val="beckformolarz"/>
        <w:shd w:val="clear" w:color="auto" w:fill="D9E2F3" w:themeFill="accent1" w:themeFillTint="33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AD5F7F">
        <w:rPr>
          <w:rFonts w:ascii="Arial" w:hAnsi="Arial" w:cs="Arial"/>
          <w:b/>
          <w:bCs/>
          <w:sz w:val="22"/>
          <w:szCs w:val="22"/>
        </w:rPr>
        <w:t>WYJAŚNIENIA TREŚCI SPECYFIKACJI WARUNKÓW ZAMÓWIENIA</w:t>
      </w:r>
      <w:r w:rsidR="00DE2982" w:rsidRPr="00AD5F7F">
        <w:rPr>
          <w:rFonts w:ascii="Arial" w:hAnsi="Arial" w:cs="Arial"/>
          <w:b/>
          <w:bCs/>
          <w:sz w:val="22"/>
          <w:szCs w:val="22"/>
        </w:rPr>
        <w:t xml:space="preserve"> </w:t>
      </w:r>
      <w:r w:rsidR="00871ED2">
        <w:rPr>
          <w:rFonts w:ascii="Arial" w:hAnsi="Arial" w:cs="Arial"/>
          <w:b/>
          <w:bCs/>
          <w:sz w:val="22"/>
          <w:szCs w:val="22"/>
        </w:rPr>
        <w:t>– 5 część</w:t>
      </w:r>
      <w:r w:rsidR="006B5CBC" w:rsidRPr="00AD5F7F">
        <w:rPr>
          <w:rFonts w:ascii="Arial" w:hAnsi="Arial" w:cs="Arial"/>
          <w:b/>
          <w:bCs/>
          <w:sz w:val="22"/>
          <w:szCs w:val="22"/>
        </w:rPr>
        <w:br/>
      </w:r>
    </w:p>
    <w:p w14:paraId="125F2B18" w14:textId="0DDCBD5B" w:rsidR="006B120A" w:rsidRPr="00AD5F7F" w:rsidRDefault="006B120A" w:rsidP="00A134D1">
      <w:pPr>
        <w:suppressAutoHyphens/>
        <w:spacing w:line="360" w:lineRule="auto"/>
        <w:ind w:left="1134" w:hanging="1134"/>
        <w:jc w:val="both"/>
        <w:rPr>
          <w:rFonts w:ascii="Arial" w:eastAsia="Calibri" w:hAnsi="Arial" w:cs="Arial"/>
        </w:rPr>
      </w:pPr>
      <w:bookmarkStart w:id="2" w:name="_Hlk67909606"/>
      <w:bookmarkEnd w:id="0"/>
      <w:bookmarkEnd w:id="1"/>
      <w:r w:rsidRPr="00AD5F7F">
        <w:rPr>
          <w:rFonts w:ascii="Arial" w:eastAsiaTheme="minorEastAsia" w:hAnsi="Arial" w:cs="Arial"/>
          <w:b/>
          <w:lang w:eastAsia="pl-PL"/>
        </w:rPr>
        <w:t>Dotyczy:</w:t>
      </w:r>
      <w:r w:rsidRPr="00AD5F7F">
        <w:rPr>
          <w:rFonts w:ascii="Arial" w:eastAsiaTheme="minorEastAsia" w:hAnsi="Arial" w:cs="Arial"/>
          <w:b/>
          <w:lang w:eastAsia="pl-PL"/>
        </w:rPr>
        <w:tab/>
      </w:r>
      <w:r w:rsidRPr="00AD5F7F">
        <w:rPr>
          <w:rFonts w:ascii="Arial" w:eastAsiaTheme="minorEastAsia" w:hAnsi="Arial" w:cs="Arial"/>
          <w:lang w:eastAsia="pl-PL"/>
        </w:rPr>
        <w:t>postępowania o udzielenie zamówienia publicznego prowadzonego w trybie podstawowym z możliwością negocjacji pn. „</w:t>
      </w:r>
      <w:r w:rsidR="00A134D1" w:rsidRPr="00AD5F7F">
        <w:rPr>
          <w:rFonts w:ascii="Arial" w:hAnsi="Arial" w:cs="Arial"/>
        </w:rPr>
        <w:t>Remont obiektów budowlanych, zlokalizowanych na terenie kompleksów wojskowych w Stargardzie, Bielkowie, Mostach i Szczecinie</w:t>
      </w:r>
      <w:r w:rsidRPr="00AD5F7F">
        <w:rPr>
          <w:rFonts w:ascii="Arial" w:eastAsiaTheme="minorEastAsia" w:hAnsi="Arial" w:cs="Arial"/>
          <w:lang w:eastAsia="ar-SA"/>
        </w:rPr>
        <w:t>”.</w:t>
      </w:r>
    </w:p>
    <w:p w14:paraId="6804F263" w14:textId="1BB82B22" w:rsidR="006B120A" w:rsidRPr="00AD5F7F" w:rsidRDefault="006B120A" w:rsidP="006B120A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  <w:r w:rsidRPr="00AD5F7F">
        <w:rPr>
          <w:rFonts w:ascii="Arial" w:eastAsia="Times New Roman" w:hAnsi="Arial" w:cs="Arial"/>
          <w:lang w:eastAsia="ar-SA"/>
        </w:rPr>
        <w:t xml:space="preserve">Nr referencyjny postępowania: </w:t>
      </w:r>
      <w:r w:rsidR="005B16B4" w:rsidRPr="00AD5F7F">
        <w:rPr>
          <w:rFonts w:ascii="Arial" w:eastAsia="Times New Roman" w:hAnsi="Arial" w:cs="Arial"/>
          <w:b/>
          <w:lang w:eastAsia="ar-SA"/>
        </w:rPr>
        <w:t>01</w:t>
      </w:r>
      <w:r w:rsidRPr="00AD5F7F">
        <w:rPr>
          <w:rFonts w:ascii="Arial" w:eastAsia="Times New Roman" w:hAnsi="Arial" w:cs="Arial"/>
          <w:b/>
          <w:lang w:eastAsia="ar-SA"/>
        </w:rPr>
        <w:t>-ZP-</w:t>
      </w:r>
      <w:r w:rsidR="006F6CCF" w:rsidRPr="00AD5F7F">
        <w:rPr>
          <w:rFonts w:ascii="Arial" w:eastAsia="Times New Roman" w:hAnsi="Arial" w:cs="Arial"/>
          <w:b/>
          <w:lang w:eastAsia="ar-SA"/>
        </w:rPr>
        <w:t>RB-</w:t>
      </w:r>
      <w:r w:rsidRPr="00AD5F7F">
        <w:rPr>
          <w:rFonts w:ascii="Arial" w:eastAsia="Times New Roman" w:hAnsi="Arial" w:cs="Arial"/>
          <w:b/>
          <w:lang w:eastAsia="ar-SA"/>
        </w:rPr>
        <w:t>0</w:t>
      </w:r>
      <w:r w:rsidR="005B16B4" w:rsidRPr="00AD5F7F">
        <w:rPr>
          <w:rFonts w:ascii="Arial" w:eastAsia="Times New Roman" w:hAnsi="Arial" w:cs="Arial"/>
          <w:b/>
          <w:lang w:eastAsia="ar-SA"/>
        </w:rPr>
        <w:t>1</w:t>
      </w:r>
      <w:r w:rsidRPr="00AD5F7F">
        <w:rPr>
          <w:rFonts w:ascii="Arial" w:eastAsia="Times New Roman" w:hAnsi="Arial" w:cs="Arial"/>
          <w:b/>
          <w:lang w:eastAsia="ar-SA"/>
        </w:rPr>
        <w:t>-21/</w:t>
      </w:r>
      <w:r w:rsidR="005B16B4" w:rsidRPr="00AD5F7F">
        <w:rPr>
          <w:rFonts w:ascii="Arial" w:eastAsia="Times New Roman" w:hAnsi="Arial" w:cs="Arial"/>
          <w:b/>
          <w:lang w:eastAsia="ar-SA"/>
        </w:rPr>
        <w:t>0</w:t>
      </w:r>
      <w:r w:rsidRPr="00AD5F7F">
        <w:rPr>
          <w:rFonts w:ascii="Arial" w:eastAsia="Times New Roman" w:hAnsi="Arial" w:cs="Arial"/>
          <w:b/>
          <w:lang w:eastAsia="ar-SA"/>
        </w:rPr>
        <w:t>5</w:t>
      </w:r>
    </w:p>
    <w:p w14:paraId="1D395345" w14:textId="77777777" w:rsidR="000B0EC6" w:rsidRPr="00AD5F7F" w:rsidRDefault="000B0EC6" w:rsidP="000B0EC6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bookmarkEnd w:id="2"/>
    <w:p w14:paraId="577CEC27" w14:textId="34DEF512" w:rsidR="00260119" w:rsidRPr="00A134D1" w:rsidRDefault="00260119" w:rsidP="00260119">
      <w:pPr>
        <w:pStyle w:val="beckformolarz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A134D1">
        <w:rPr>
          <w:rFonts w:ascii="Arial" w:hAnsi="Arial" w:cs="Arial"/>
          <w:sz w:val="22"/>
          <w:szCs w:val="22"/>
        </w:rPr>
        <w:t>Działając na podstawie art. 284 ust. 4 ustawy z dnia 11 września 2019 r. – Prawo zamówień publicznych (Dz.U. z 2021 r. poz.1129</w:t>
      </w:r>
      <w:r w:rsidR="00871ED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871ED2">
        <w:rPr>
          <w:rFonts w:ascii="Arial" w:hAnsi="Arial" w:cs="Arial"/>
          <w:sz w:val="22"/>
          <w:szCs w:val="22"/>
        </w:rPr>
        <w:t>późn</w:t>
      </w:r>
      <w:proofErr w:type="spellEnd"/>
      <w:r w:rsidR="00871ED2">
        <w:rPr>
          <w:rFonts w:ascii="Arial" w:hAnsi="Arial" w:cs="Arial"/>
          <w:sz w:val="22"/>
          <w:szCs w:val="22"/>
        </w:rPr>
        <w:t>. zm.</w:t>
      </w:r>
      <w:r w:rsidRPr="00A134D1">
        <w:rPr>
          <w:rFonts w:ascii="Arial" w:hAnsi="Arial" w:cs="Arial"/>
          <w:sz w:val="22"/>
          <w:szCs w:val="22"/>
        </w:rPr>
        <w:t xml:space="preserve">), Zamawiający przekazuje poniżej treść zapytań, które wpłynęły do Zamawiającego </w:t>
      </w:r>
      <w:bookmarkStart w:id="3" w:name="_GoBack"/>
      <w:bookmarkEnd w:id="3"/>
      <w:r w:rsidRPr="00A134D1">
        <w:rPr>
          <w:rFonts w:ascii="Arial" w:hAnsi="Arial" w:cs="Arial"/>
          <w:sz w:val="22"/>
          <w:szCs w:val="22"/>
        </w:rPr>
        <w:t>wraz z wyjaśnieniami:</w:t>
      </w:r>
    </w:p>
    <w:p w14:paraId="6AF58DBF" w14:textId="77777777" w:rsidR="000B0EC6" w:rsidRPr="00AD5F7F" w:rsidRDefault="000B0EC6" w:rsidP="000B0EC6">
      <w:pPr>
        <w:pStyle w:val="Akapitzlist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8FA62A9" w14:textId="39FE9706" w:rsidR="00AD5F7F" w:rsidRPr="00AD5F7F" w:rsidRDefault="00DE10C4" w:rsidP="00DE2982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hd w:val="clear" w:color="auto" w:fill="FFFFFF"/>
        </w:rPr>
      </w:pPr>
      <w:bookmarkStart w:id="4" w:name="_Hlk94681431"/>
      <w:r w:rsidRPr="00AD5F7F">
        <w:rPr>
          <w:rFonts w:ascii="Arial" w:hAnsi="Arial" w:cs="Arial"/>
          <w:b/>
          <w:bCs/>
          <w:shd w:val="clear" w:color="auto" w:fill="FFFFFF"/>
        </w:rPr>
        <w:t>Pytanie nr 1:</w:t>
      </w:r>
      <w:bookmarkStart w:id="5" w:name="_Hlk72325556"/>
      <w:r w:rsidR="00AD5F7F" w:rsidRPr="00AD5F7F">
        <w:rPr>
          <w:rFonts w:ascii="Arial" w:hAnsi="Arial" w:cs="Arial"/>
          <w:b/>
          <w:bCs/>
          <w:shd w:val="clear" w:color="auto" w:fill="FFFFFF"/>
        </w:rPr>
        <w:tab/>
      </w:r>
      <w:r w:rsidR="00AD5F7F">
        <w:rPr>
          <w:rFonts w:ascii="Arial" w:hAnsi="Arial" w:cs="Arial"/>
          <w:b/>
          <w:bCs/>
          <w:shd w:val="clear" w:color="auto" w:fill="FFFFFF"/>
        </w:rPr>
        <w:br/>
      </w:r>
      <w:r w:rsidR="00AD5F7F" w:rsidRPr="00AD5F7F">
        <w:rPr>
          <w:rFonts w:ascii="Arial" w:hAnsi="Arial" w:cs="Arial"/>
          <w:bCs/>
          <w:shd w:val="clear" w:color="auto" w:fill="FFFFFF"/>
        </w:rPr>
        <w:t>Czy w zadaniu 5, stopień szczelności opraw oświetleniowych IP66 może być zastąpiony stopniem szczelności IP65?</w:t>
      </w:r>
    </w:p>
    <w:p w14:paraId="35C11D6F" w14:textId="77777777" w:rsidR="00AD5F7F" w:rsidRPr="00AD5F7F" w:rsidRDefault="00AD5F7F" w:rsidP="00DE2982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14:paraId="377CAD9A" w14:textId="1CA66017" w:rsidR="00DE10C4" w:rsidRPr="00AD5F7F" w:rsidRDefault="00DE10C4" w:rsidP="00DE29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AD5F7F">
        <w:rPr>
          <w:rFonts w:ascii="Arial" w:hAnsi="Arial" w:cs="Arial"/>
          <w:b/>
          <w:bCs/>
        </w:rPr>
        <w:t>Wyjaśnienie w odpowiedzi na pytanie nr 1</w:t>
      </w:r>
      <w:r w:rsidR="0087453E" w:rsidRPr="00AD5F7F">
        <w:rPr>
          <w:rFonts w:ascii="Arial" w:hAnsi="Arial" w:cs="Arial"/>
        </w:rPr>
        <w:t xml:space="preserve">: </w:t>
      </w:r>
      <w:bookmarkEnd w:id="4"/>
      <w:bookmarkEnd w:id="5"/>
    </w:p>
    <w:p w14:paraId="7864BA6E" w14:textId="3065BB06" w:rsidR="00AD5F7F" w:rsidRPr="00AD5F7F" w:rsidRDefault="00AD5F7F" w:rsidP="00AD5F7F">
      <w:pPr>
        <w:spacing w:line="360" w:lineRule="auto"/>
        <w:jc w:val="both"/>
        <w:rPr>
          <w:rFonts w:ascii="Arial" w:hAnsi="Arial" w:cs="Arial"/>
        </w:rPr>
      </w:pPr>
      <w:r w:rsidRPr="00AD5F7F">
        <w:rPr>
          <w:rFonts w:ascii="Arial" w:hAnsi="Arial" w:cs="Arial"/>
        </w:rPr>
        <w:t xml:space="preserve">Nie, nie może być zastąpiony. </w:t>
      </w:r>
      <w:r>
        <w:rPr>
          <w:rFonts w:ascii="Arial" w:hAnsi="Arial" w:cs="Arial"/>
        </w:rPr>
        <w:t>Zamawiający wymaga, aby oprawy oświetleniowe miały stopień szczelności</w:t>
      </w:r>
      <w:r w:rsidRPr="00AD5F7F">
        <w:rPr>
          <w:rFonts w:ascii="Arial" w:hAnsi="Arial" w:cs="Arial"/>
        </w:rPr>
        <w:t xml:space="preserve"> IP 66. Jest to oprawa uliczna , więc narażona na intensywne działania zmiennych warunków atmosferycznych.</w:t>
      </w:r>
    </w:p>
    <w:p w14:paraId="37139942" w14:textId="77777777" w:rsidR="00C04124" w:rsidRPr="00AD5F7F" w:rsidRDefault="00C04124" w:rsidP="00AD5F7F">
      <w:pPr>
        <w:pStyle w:val="Akapitzlist"/>
        <w:spacing w:line="360" w:lineRule="auto"/>
        <w:ind w:left="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0A386C0B" w14:textId="27415B59" w:rsidR="000B0EC6" w:rsidRPr="00AD5F7F" w:rsidRDefault="00CC24AD" w:rsidP="00E30C50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AD5F7F">
        <w:rPr>
          <w:rFonts w:ascii="Arial" w:hAnsi="Arial" w:cs="Arial"/>
          <w:color w:val="333333"/>
          <w:shd w:val="clear" w:color="auto" w:fill="FFFFFF"/>
        </w:rPr>
        <w:t>Powyższe wyjaśnienia są wiążące dla Wykonawców.</w:t>
      </w:r>
    </w:p>
    <w:sectPr w:rsidR="000B0EC6" w:rsidRPr="00AD5F7F" w:rsidSect="00E14AE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C6922"/>
    <w:multiLevelType w:val="hybridMultilevel"/>
    <w:tmpl w:val="100ABBE6"/>
    <w:lvl w:ilvl="0" w:tplc="B4B03CC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72"/>
    <w:rsid w:val="00020EA1"/>
    <w:rsid w:val="00086397"/>
    <w:rsid w:val="000B0EC6"/>
    <w:rsid w:val="0019112D"/>
    <w:rsid w:val="00260119"/>
    <w:rsid w:val="002B75B1"/>
    <w:rsid w:val="002E6F39"/>
    <w:rsid w:val="00321EFD"/>
    <w:rsid w:val="00411B43"/>
    <w:rsid w:val="00420F11"/>
    <w:rsid w:val="0042174A"/>
    <w:rsid w:val="004F567E"/>
    <w:rsid w:val="0055291E"/>
    <w:rsid w:val="005562F0"/>
    <w:rsid w:val="005B16B4"/>
    <w:rsid w:val="005C40ED"/>
    <w:rsid w:val="005D2069"/>
    <w:rsid w:val="00606994"/>
    <w:rsid w:val="00636B3F"/>
    <w:rsid w:val="00637BA5"/>
    <w:rsid w:val="006A2BD1"/>
    <w:rsid w:val="006B120A"/>
    <w:rsid w:val="006B5CBC"/>
    <w:rsid w:val="006D6DFC"/>
    <w:rsid w:val="006F6CCF"/>
    <w:rsid w:val="0084283A"/>
    <w:rsid w:val="00871ED2"/>
    <w:rsid w:val="0087453E"/>
    <w:rsid w:val="008A1EB7"/>
    <w:rsid w:val="0097285B"/>
    <w:rsid w:val="009F5841"/>
    <w:rsid w:val="00A134D1"/>
    <w:rsid w:val="00A236E5"/>
    <w:rsid w:val="00A369DB"/>
    <w:rsid w:val="00A41D72"/>
    <w:rsid w:val="00A650F9"/>
    <w:rsid w:val="00A7056C"/>
    <w:rsid w:val="00AB180A"/>
    <w:rsid w:val="00AD5F7F"/>
    <w:rsid w:val="00B868C7"/>
    <w:rsid w:val="00BF4B71"/>
    <w:rsid w:val="00C04124"/>
    <w:rsid w:val="00CB0FC0"/>
    <w:rsid w:val="00CC24AD"/>
    <w:rsid w:val="00D13294"/>
    <w:rsid w:val="00D935A8"/>
    <w:rsid w:val="00DE10C4"/>
    <w:rsid w:val="00DE2982"/>
    <w:rsid w:val="00E14AE7"/>
    <w:rsid w:val="00E30C50"/>
    <w:rsid w:val="00E85591"/>
    <w:rsid w:val="00F341FD"/>
    <w:rsid w:val="00F4124E"/>
    <w:rsid w:val="00F4353F"/>
    <w:rsid w:val="00F8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7CFE"/>
  <w15:chartTrackingRefBased/>
  <w15:docId w15:val="{8FF6C0DA-2EB4-4F37-806A-A783EB51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D72"/>
    <w:pPr>
      <w:ind w:left="720"/>
      <w:contextualSpacing/>
    </w:pPr>
  </w:style>
  <w:style w:type="paragraph" w:customStyle="1" w:styleId="beckformolarz">
    <w:name w:val=".beckformolarz"/>
    <w:uiPriority w:val="99"/>
    <w:rsid w:val="000B0EC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Dawid</cp:lastModifiedBy>
  <cp:revision>5</cp:revision>
  <cp:lastPrinted>2022-02-02T09:30:00Z</cp:lastPrinted>
  <dcterms:created xsi:type="dcterms:W3CDTF">2022-02-09T15:42:00Z</dcterms:created>
  <dcterms:modified xsi:type="dcterms:W3CDTF">2022-02-09T15:50:00Z</dcterms:modified>
</cp:coreProperties>
</file>