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 xml:space="preserve">Wykonawca / </w:t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 xml:space="preserve">Wykonawcy wspólnie ubiegający się o udzielenie zamówienia / </w:t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Podmiot udostępniający zasoby:</w:t>
      </w:r>
    </w:p>
    <w:p>
      <w:pPr>
        <w:pStyle w:val="Normal"/>
        <w:spacing w:before="0" w:after="0"/>
        <w:ind w:right="68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(w przypadku Wykonawców wspólnie ubiegających się</w:t>
      </w:r>
    </w:p>
    <w:p>
      <w:pPr>
        <w:pStyle w:val="Normal"/>
        <w:spacing w:before="0" w:after="0"/>
        <w:ind w:right="68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i/>
          <w:sz w:val="20"/>
          <w:szCs w:val="20"/>
        </w:rPr>
        <w:t>o udzielenie zamówienia, należy podać dane dotyczące wszystkich Wykonawców):</w:t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………………………………………………………………………</w:t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ind w:right="68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</w:rPr>
        <w:t>………………………………………………………………………</w:t>
      </w:r>
    </w:p>
    <w:p>
      <w:pPr>
        <w:pStyle w:val="Normal"/>
        <w:spacing w:before="0" w:after="0"/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(pełna nazwa / firma, adres)</w:t>
      </w:r>
    </w:p>
    <w:p>
      <w:pPr>
        <w:pStyle w:val="Normal"/>
        <w:suppressAutoHyphens w:val="false"/>
        <w:spacing w:lineRule="auto" w:line="360" w:before="0" w:after="12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uppressAutoHyphens w:val="false"/>
        <w:spacing w:lineRule="auto" w:line="360" w:before="0" w:after="12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88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Jako podmiot ubiegający się o zamówienie publiczne pn.:</w:t>
      </w:r>
    </w:p>
    <w:p>
      <w:pPr>
        <w:pStyle w:val="Normal"/>
        <w:spacing w:lineRule="auto" w:line="288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88" w:before="0" w:after="0"/>
        <w:jc w:val="center"/>
        <w:rPr>
          <w:rFonts w:ascii="Times New Roman" w:hAnsi="Times New Roman" w:eastAsia="Times New Roman"/>
          <w:b/>
          <w:bCs/>
          <w:sz w:val="30"/>
          <w:szCs w:val="30"/>
          <w:lang w:eastAsia="pl-PL"/>
        </w:rPr>
      </w:pPr>
      <w:r>
        <w:rPr>
          <w:rFonts w:eastAsia="Times New Roman" w:ascii="Times New Roman" w:hAnsi="Times New Roman"/>
          <w:b/>
          <w:bCs/>
          <w:sz w:val="30"/>
          <w:szCs w:val="30"/>
          <w:lang w:eastAsia="pl-PL"/>
        </w:rPr>
        <w:t>„</w:t>
      </w:r>
      <w:r>
        <w:rPr>
          <w:rFonts w:eastAsia="Times New Roman" w:ascii="Times New Roman" w:hAnsi="Times New Roman"/>
          <w:b/>
          <w:bCs/>
          <w:sz w:val="30"/>
          <w:szCs w:val="30"/>
          <w:lang w:eastAsia="pl-PL"/>
        </w:rPr>
        <w:t>Usługa cateringowa polegająca na przygotowywaniu, dostarczaniu i wydaniu gorących, jednodaniowych posiłków dla uczniów Zespołu Szkolno-Przedszkolnego w Płużnicy ”</w:t>
      </w:r>
    </w:p>
    <w:p>
      <w:pPr>
        <w:pStyle w:val="Normal"/>
        <w:spacing w:lineRule="auto" w:line="288" w:before="0" w:after="0"/>
        <w:jc w:val="both"/>
        <w:rPr>
          <w:rFonts w:ascii="Times New Roman" w:hAnsi="Times New Roman" w:eastAsia="Times New Roman"/>
          <w:b/>
          <w:bCs/>
          <w:sz w:val="28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lang w:eastAsia="pl-PL"/>
        </w:rPr>
      </w:r>
    </w:p>
    <w:p>
      <w:pPr>
        <w:pStyle w:val="Normal"/>
        <w:spacing w:lineRule="auto" w:line="288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art. 7 ust. 1 ustawy z dnia </w:t>
        <w:br/>
        <w:t>13 kwietnia 2022 r. o szczególnych rozwiązaniach w zakresie przeciwdziałania wspieraniu agresji na Ukrainę oraz służących ochronie bezpieczeństwa narodowego (tj. Dz. U. 2024 poz. 507 t.j.), zwanej dalej „ustawą o przeciwdziałaniu”.</w:t>
      </w:r>
    </w:p>
    <w:p>
      <w:pPr>
        <w:pStyle w:val="Normal"/>
        <w:spacing w:lineRule="auto" w:line="288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podstawie art. 7 ust. 1 ustawy o przeciwdziałaniu z postępowania wyklucza się:</w:t>
      </w:r>
    </w:p>
    <w:p>
      <w:pPr>
        <w:pStyle w:val="ListParagraph"/>
        <w:numPr>
          <w:ilvl w:val="0"/>
          <w:numId w:val="3"/>
        </w:numPr>
        <w:spacing w:lineRule="auto" w:line="288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</w:t>
        <w:br/>
        <w:t>ze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ze zm.), zwanego dalej „rozporządzeniem 269/2014” albo wpisanego na listę na podstawie decyzji w sprawie wpisu na listę rozstrzygającej o zastosowaniu środka, o którym mowa w art. 1 pkt. 3 ustawy o przeciwdziałaniu;</w:t>
      </w:r>
    </w:p>
    <w:p>
      <w:pPr>
        <w:pStyle w:val="ListParagraph"/>
        <w:numPr>
          <w:ilvl w:val="0"/>
          <w:numId w:val="1"/>
        </w:numPr>
        <w:spacing w:lineRule="auto" w:line="288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wykonawcę, którego beneficjentem rzeczywistym w rozumieniu ustawy z dnia 1 marca 2018r. o przeciwdziałaniu praniu pieniędzy oraz finansowaniu terroryzmu Dz. U. 2023 poz. 1124 i ustawy o obronie ojczyzny Dz. U. 2022 poz. 2305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pkt. 3 ustawy o przeciwdziałaniu;</w:t>
      </w:r>
    </w:p>
    <w:p>
      <w:pPr>
        <w:pStyle w:val="ListParagraph"/>
        <w:numPr>
          <w:ilvl w:val="0"/>
          <w:numId w:val="1"/>
        </w:numPr>
        <w:spacing w:lineRule="auto" w:line="288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wykonawcę, którego jednostką dominującą w rozumieniu art. 3 ust. 1 pkt. 37 ustawy z dnia 29 września 1994 r. o rachunkowości (tj. Dz. U. 2023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przeciwdziałaniu.</w:t>
      </w:r>
    </w:p>
    <w:p>
      <w:pPr>
        <w:pStyle w:val="Normal"/>
        <w:spacing w:lineRule="auto" w:line="288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88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360"/>
        <w:ind w:left="425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</w:t>
      </w:r>
    </w:p>
    <w:p>
      <w:pPr>
        <w:pStyle w:val="Normal"/>
        <w:ind w:left="4253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podpis(y) osoby(ób) uprawnionych do reprezentacji wykonawcy,</w:t>
      </w:r>
    </w:p>
    <w:p>
      <w:pPr>
        <w:pStyle w:val="Normal"/>
        <w:ind w:left="4253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  <w:br/>
        <w:t>w przypadku podmiotu udostępniającego zasoby - podpis(y) osoby(ób) uprawnionych do jego reprezentacji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headerReference w:type="firs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 xml:space="preserve">Nr postępowania: </w:t>
    </w:r>
    <w:r>
      <w:rPr>
        <w:b/>
        <w:bCs/>
        <w:i/>
        <w:iCs/>
        <w:sz w:val="18"/>
        <w:szCs w:val="18"/>
      </w:rPr>
      <w:t>Z.S-P.Pż.271.1</w:t>
    </w:r>
    <w:r>
      <w:rPr>
        <w:b/>
        <w:bCs/>
        <w:i/>
        <w:iCs/>
        <w:sz w:val="18"/>
        <w:szCs w:val="18"/>
      </w:rPr>
      <w:t>6</w:t>
    </w:r>
    <w:r>
      <w:rPr>
        <w:b/>
        <w:bCs/>
        <w:i/>
        <w:iCs/>
        <w:sz w:val="18"/>
        <w:szCs w:val="18"/>
      </w:rPr>
      <w:t>.2024</w:t>
    </w:r>
  </w:p>
  <w:p>
    <w:pPr>
      <w:pStyle w:val="Header"/>
      <w:jc w:val="right"/>
      <w:rPr>
        <w:rFonts w:ascii="Times New Roman" w:hAnsi="Times New Roman"/>
        <w:i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Załącznik nr 7 do SWZ</w:t>
    </w:r>
  </w:p>
  <w:p>
    <w:pPr>
      <w:pStyle w:val="Header"/>
      <w:jc w:val="right"/>
      <w:rPr>
        <w:b/>
        <w:bCs/>
        <w:color w:val="FF0000"/>
        <w:sz w:val="18"/>
        <w:szCs w:val="18"/>
      </w:rPr>
    </w:pPr>
    <w:r>
      <w:rPr>
        <w:rFonts w:ascii="Times New Roman" w:hAnsi="Times New Roman"/>
        <w:b/>
        <w:bCs/>
        <w:i/>
        <w:color w:val="FF0000"/>
        <w:sz w:val="18"/>
        <w:szCs w:val="18"/>
      </w:rPr>
      <w:t>ZAŁĄCZNIK SKŁADA SIĘ NA WEZWANIE ZAMAWIAJĄCEGO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637b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sid w:val="00b13aa2"/>
    <w:rPr>
      <w:kern w:val="0"/>
    </w:rPr>
  </w:style>
  <w:style w:type="character" w:styleId="StopkaZnak" w:customStyle="1">
    <w:name w:val="Stopka Znak"/>
    <w:uiPriority w:val="99"/>
    <w:qFormat/>
    <w:rsid w:val="00b13aa2"/>
    <w:rPr>
      <w:kern w:val="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ee637b"/>
    <w:pPr>
      <w:spacing w:before="0" w:after="160"/>
      <w:ind w:left="720"/>
      <w:contextualSpacing/>
    </w:pPr>
    <w:rPr/>
  </w:style>
  <w:style w:type="paragraph" w:styleId="Default" w:customStyle="1">
    <w:name w:val="Default"/>
    <w:qFormat/>
    <w:rsid w:val="00ee637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b13a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b13a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enter" w:customStyle="1">
    <w:name w:val="center"/>
    <w:qFormat/>
    <w:rsid w:val="00b13aa2"/>
    <w:pPr>
      <w:widowControl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LibreOffice/7.6.3.2$Windows_X86_64 LibreOffice_project/29d686fea9f6705b262d369fede658f824154cc0</Application>
  <AppVersion>15.0000</AppVersion>
  <Pages>2</Pages>
  <Words>517</Words>
  <Characters>3111</Characters>
  <CharactersWithSpaces>3607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2024-01-19T09:40:00Z</dcterms:created>
  <dc:creator>Joanna Guhn</dc:creator>
  <dc:description/>
  <dc:language>pl-PL</dc:language>
  <cp:lastModifiedBy/>
  <dcterms:modified xsi:type="dcterms:W3CDTF">2024-12-13T20:47:47Z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