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8" w:rsidRPr="00607EA0" w:rsidRDefault="003E1C28" w:rsidP="003E1C28">
      <w:pPr>
        <w:spacing w:after="0" w:line="240" w:lineRule="auto"/>
        <w:ind w:firstLine="708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 w:rsidRPr="00607EA0">
        <w:rPr>
          <w:rFonts w:ascii="Calibri Light" w:hAnsi="Calibri Light" w:cs="Times New Roman"/>
          <w:b/>
          <w:sz w:val="28"/>
          <w:szCs w:val="28"/>
          <w:u w:val="single"/>
        </w:rPr>
        <w:t xml:space="preserve">OŚWIADCZENIE WYKONAWCY </w:t>
      </w:r>
    </w:p>
    <w:p w:rsidR="003E1C28" w:rsidRPr="00607EA0" w:rsidRDefault="003E1C28" w:rsidP="003E1C28">
      <w:pPr>
        <w:spacing w:after="0" w:line="240" w:lineRule="auto"/>
        <w:ind w:firstLine="708"/>
        <w:jc w:val="center"/>
        <w:rPr>
          <w:rFonts w:ascii="Calibri Light" w:hAnsi="Calibri Light" w:cs="Times New Roman"/>
          <w:b/>
          <w:sz w:val="28"/>
          <w:szCs w:val="28"/>
        </w:rPr>
      </w:pPr>
      <w:r w:rsidRPr="00607EA0">
        <w:rPr>
          <w:rFonts w:ascii="Calibri Light" w:hAnsi="Calibri Light" w:cs="Times New Roman"/>
          <w:b/>
          <w:sz w:val="28"/>
          <w:szCs w:val="28"/>
        </w:rPr>
        <w:t>LISTA PODMIOTÓW POWIĄZANYCH</w:t>
      </w:r>
    </w:p>
    <w:p w:rsidR="00E73536" w:rsidRPr="00607EA0" w:rsidRDefault="00E73536">
      <w:pPr>
        <w:rPr>
          <w:rFonts w:ascii="Calibri Light" w:hAnsi="Calibri Light"/>
          <w:sz w:val="28"/>
          <w:szCs w:val="28"/>
        </w:rPr>
      </w:pPr>
    </w:p>
    <w:p w:rsidR="000C7073" w:rsidRPr="00607EA0" w:rsidRDefault="000C7073" w:rsidP="000C7073">
      <w:pPr>
        <w:spacing w:before="240" w:after="0" w:line="24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 w:rsidRPr="00607EA0">
        <w:rPr>
          <w:rFonts w:ascii="Calibri Light" w:hAnsi="Calibri Light" w:cs="Times New Roman"/>
          <w:b/>
          <w:sz w:val="28"/>
          <w:szCs w:val="28"/>
          <w:u w:val="single"/>
        </w:rPr>
        <w:t>INFORMACJA O PRZYNALEŻNOŚCI DO GRUPY KAPITAŁOWEJ</w:t>
      </w:r>
    </w:p>
    <w:p w:rsidR="000C7073" w:rsidRPr="00A62279" w:rsidRDefault="000C7073" w:rsidP="00A62279">
      <w:pPr>
        <w:spacing w:before="240"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0C7073" w:rsidRPr="00A62279" w:rsidRDefault="000C7073" w:rsidP="00A62279">
      <w:pPr>
        <w:jc w:val="both"/>
        <w:rPr>
          <w:rFonts w:ascii="Calibri Light" w:hAnsi="Calibri Light" w:cs="Times New Roman"/>
          <w:spacing w:val="4"/>
          <w:sz w:val="24"/>
          <w:szCs w:val="24"/>
        </w:rPr>
      </w:pPr>
    </w:p>
    <w:p w:rsidR="000C7073" w:rsidRPr="00A62279" w:rsidRDefault="000C7073" w:rsidP="00A62279">
      <w:pPr>
        <w:spacing w:after="0"/>
        <w:jc w:val="both"/>
        <w:rPr>
          <w:rFonts w:ascii="Calibri Light" w:hAnsi="Calibri Light" w:cs="Times New Roman"/>
          <w:spacing w:val="4"/>
          <w:sz w:val="24"/>
          <w:szCs w:val="24"/>
        </w:rPr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>Ja niżej podpisany/a: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0C7073" w:rsidP="00A62279">
      <w:pPr>
        <w:spacing w:after="0"/>
        <w:jc w:val="both"/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>działając w imieniu i na rzecz</w:t>
      </w:r>
      <w:r w:rsidR="00A62279">
        <w:rPr>
          <w:rFonts w:ascii="Calibri Light" w:hAnsi="Calibri Light" w:cs="Times New Roman"/>
          <w:spacing w:val="4"/>
          <w:sz w:val="24"/>
          <w:szCs w:val="24"/>
        </w:rPr>
        <w:t>: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A62279" w:rsidRPr="00FE7967" w:rsidRDefault="00A62279" w:rsidP="00A62279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A62279" w:rsidRDefault="00A62279" w:rsidP="001F60F3">
      <w:pPr>
        <w:tabs>
          <w:tab w:val="left" w:pos="3919"/>
        </w:tabs>
        <w:jc w:val="both"/>
        <w:rPr>
          <w:rFonts w:ascii="Calibri Light" w:hAnsi="Calibri Light" w:cs="Times New Roman"/>
          <w:sz w:val="24"/>
          <w:szCs w:val="24"/>
        </w:rPr>
      </w:pPr>
    </w:p>
    <w:p w:rsidR="008D255A" w:rsidRPr="00A62279" w:rsidRDefault="008D255A" w:rsidP="00A62279">
      <w:pPr>
        <w:pStyle w:val="Nagwek"/>
        <w:jc w:val="both"/>
        <w:rPr>
          <w:rFonts w:ascii="Calibri Light" w:hAnsi="Calibri Light" w:cs="Calibri"/>
          <w:b/>
          <w:i/>
          <w:color w:val="8496B0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na podstawie art. 24 ust. 11 ustawy Prawo zamówień publicznych (</w:t>
      </w:r>
      <w:r w:rsidR="00BE54FF" w:rsidRPr="00A62279">
        <w:rPr>
          <w:rFonts w:ascii="Calibri Light" w:hAnsi="Calibri Light" w:cs="Times New Roman"/>
          <w:sz w:val="24"/>
          <w:szCs w:val="24"/>
        </w:rPr>
        <w:t>t. j. Dz. U. z 2019 r., poz. 1843 z </w:t>
      </w:r>
      <w:proofErr w:type="spellStart"/>
      <w:r w:rsidR="00BE54FF"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="00BE54FF" w:rsidRPr="00A62279">
        <w:rPr>
          <w:rFonts w:ascii="Calibri Light" w:hAnsi="Calibri Light" w:cs="Times New Roman"/>
          <w:sz w:val="24"/>
          <w:szCs w:val="24"/>
        </w:rPr>
        <w:t>. zm.</w:t>
      </w:r>
      <w:r w:rsidRPr="00A62279">
        <w:rPr>
          <w:rFonts w:ascii="Calibri Light" w:hAnsi="Calibri Light" w:cs="Times New Roman"/>
          <w:sz w:val="24"/>
          <w:szCs w:val="24"/>
        </w:rPr>
        <w:t>), w związku z ubieganiem się o udzielenie zamówienia publicznego w ramach prowadzonego w trybie przetargu nieograniczonego dotyczącego:</w:t>
      </w:r>
      <w:r w:rsidR="00BE54FF" w:rsidRPr="00A62279">
        <w:rPr>
          <w:rFonts w:ascii="Calibri Light" w:hAnsi="Calibri Light" w:cs="Times New Roman"/>
          <w:sz w:val="24"/>
          <w:szCs w:val="24"/>
        </w:rPr>
        <w:t xml:space="preserve"> </w:t>
      </w:r>
      <w:r w:rsidR="00A62279" w:rsidRPr="00A62279">
        <w:rPr>
          <w:rFonts w:ascii="Calibri Light" w:hAnsi="Calibri Light" w:cstheme="minorHAnsi"/>
          <w:i/>
          <w:sz w:val="24"/>
        </w:rPr>
        <w:t>PRZ/00013/2020 - Dostawa energii elektrycznej na potrzeby wybranych instytutów Sieci Badawczej Łukasiewicz</w:t>
      </w:r>
      <w:r w:rsidR="00A62279">
        <w:rPr>
          <w:rFonts w:ascii="Calibri Light" w:hAnsi="Calibri Light" w:cstheme="minorHAnsi"/>
          <w:i/>
        </w:rPr>
        <w:t xml:space="preserve">, </w:t>
      </w:r>
      <w:r w:rsidRPr="00A62279">
        <w:rPr>
          <w:rFonts w:ascii="Calibri Light" w:hAnsi="Calibri Light" w:cs="Times New Roman"/>
          <w:sz w:val="24"/>
          <w:szCs w:val="24"/>
        </w:rPr>
        <w:t xml:space="preserve">niniejszym: </w:t>
      </w:r>
    </w:p>
    <w:p w:rsidR="00BE54FF" w:rsidRPr="00A62279" w:rsidRDefault="00BE54FF" w:rsidP="00BE54FF">
      <w:pPr>
        <w:pStyle w:val="Akapitzlist"/>
        <w:numPr>
          <w:ilvl w:val="0"/>
          <w:numId w:val="1"/>
        </w:numPr>
        <w:spacing w:before="240"/>
        <w:jc w:val="both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pacing w:val="4"/>
          <w:sz w:val="24"/>
          <w:szCs w:val="24"/>
        </w:rPr>
        <w:t xml:space="preserve">oświadczam, że Wykonawca w imieniu którego działam </w:t>
      </w:r>
      <w:r w:rsidRPr="00A62279">
        <w:rPr>
          <w:rFonts w:ascii="Calibri Light" w:hAnsi="Calibri Light" w:cs="Times New Roman"/>
          <w:b/>
          <w:spacing w:val="4"/>
          <w:sz w:val="24"/>
          <w:szCs w:val="24"/>
        </w:rPr>
        <w:t>nie należy</w:t>
      </w:r>
      <w:r w:rsidRPr="00A62279">
        <w:rPr>
          <w:rFonts w:ascii="Calibri Light" w:hAnsi="Calibri Light" w:cs="Times New Roman"/>
          <w:spacing w:val="4"/>
          <w:sz w:val="24"/>
          <w:szCs w:val="24"/>
        </w:rPr>
        <w:t xml:space="preserve"> do grupy kapitałowej</w:t>
      </w:r>
      <w:r w:rsidRPr="00A62279">
        <w:rPr>
          <w:rFonts w:ascii="Calibri Light" w:hAnsi="Calibri Light" w:cs="Times New Roman"/>
          <w:sz w:val="24"/>
          <w:szCs w:val="24"/>
        </w:rPr>
        <w:t>, o której mowa w art. 24 ust. 1 pkt. 23 ustawy Prawo Zamówień Publicznych (t. j. Dz. U. z 2019 r., poz. 1843 z 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 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t.j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 zm.)</w:t>
      </w:r>
      <w:r w:rsidRPr="00A62279">
        <w:rPr>
          <w:rStyle w:val="Odwoanieprzypisudolnego"/>
          <w:rFonts w:ascii="Calibri Light" w:hAnsi="Calibri Light" w:cs="Times New Roman"/>
          <w:sz w:val="24"/>
          <w:szCs w:val="24"/>
        </w:rPr>
        <w:footnoteReference w:id="1"/>
      </w:r>
    </w:p>
    <w:p w:rsidR="00BE54FF" w:rsidRPr="00A62279" w:rsidRDefault="00BE54FF" w:rsidP="00BE54FF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 xml:space="preserve">oświadczam, że Wykonawca w imieniu którego działam </w:t>
      </w:r>
      <w:r w:rsidRPr="00A62279">
        <w:rPr>
          <w:rFonts w:ascii="Calibri Light" w:hAnsi="Calibri Light" w:cs="Times New Roman"/>
          <w:b/>
          <w:sz w:val="24"/>
          <w:szCs w:val="24"/>
        </w:rPr>
        <w:t>należy</w:t>
      </w:r>
      <w:r w:rsidRPr="00A62279">
        <w:rPr>
          <w:rFonts w:ascii="Calibri Light" w:hAnsi="Calibri Light" w:cs="Times New Roman"/>
          <w:sz w:val="24"/>
          <w:szCs w:val="24"/>
        </w:rPr>
        <w:t xml:space="preserve"> do tej samej </w:t>
      </w:r>
      <w:r w:rsidRPr="00A62279">
        <w:rPr>
          <w:rFonts w:ascii="Calibri Light" w:hAnsi="Calibri Light" w:cs="Times New Roman"/>
          <w:spacing w:val="4"/>
          <w:sz w:val="24"/>
          <w:szCs w:val="24"/>
        </w:rPr>
        <w:t>grupy kapitałowej</w:t>
      </w:r>
      <w:r w:rsidRPr="00A62279">
        <w:rPr>
          <w:rFonts w:ascii="Calibri Light" w:hAnsi="Calibri Light" w:cs="Times New Roman"/>
          <w:sz w:val="24"/>
          <w:szCs w:val="24"/>
        </w:rPr>
        <w:t xml:space="preserve">, o której mowa w art. 24 ust. 1 pkt 23 ustawy Prawo Zamówień Publicznych (t. </w:t>
      </w:r>
      <w:r w:rsidRPr="00A62279">
        <w:rPr>
          <w:rFonts w:ascii="Calibri Light" w:hAnsi="Calibri Light" w:cs="Times New Roman"/>
          <w:sz w:val="24"/>
          <w:szCs w:val="24"/>
        </w:rPr>
        <w:lastRenderedPageBreak/>
        <w:t>j. Dz. U. z 2019 r., poz. 1843 z 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 zm.), tj. w rozumieniu ustawy z dnia 16 lutego 2007 r. o ochronie konkurencji i konsument</w:t>
      </w:r>
      <w:bookmarkStart w:id="0" w:name="_GoBack"/>
      <w:bookmarkEnd w:id="0"/>
      <w:r w:rsidRPr="00A62279">
        <w:rPr>
          <w:rFonts w:ascii="Calibri Light" w:hAnsi="Calibri Light" w:cs="Times New Roman"/>
          <w:sz w:val="24"/>
          <w:szCs w:val="24"/>
        </w:rPr>
        <w:t>ów (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t.j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  <w:sz w:val="24"/>
          <w:szCs w:val="24"/>
        </w:rPr>
        <w:t>późn</w:t>
      </w:r>
      <w:proofErr w:type="spellEnd"/>
      <w:r w:rsidRPr="00A62279">
        <w:rPr>
          <w:rFonts w:ascii="Calibri Light" w:hAnsi="Calibri Light" w:cs="Times New Roman"/>
          <w:sz w:val="24"/>
          <w:szCs w:val="24"/>
        </w:rPr>
        <w:t>. zm.), co podmioty wymienione w tabeli poniżej</w:t>
      </w:r>
      <w:r w:rsidRPr="00A62279">
        <w:rPr>
          <w:rStyle w:val="Odwoanieprzypisudolnego"/>
          <w:rFonts w:ascii="Calibri Light" w:hAnsi="Calibri Light" w:cs="Times New Roman"/>
          <w:sz w:val="24"/>
          <w:szCs w:val="24"/>
        </w:rPr>
        <w:footnoteReference w:id="2"/>
      </w:r>
      <w:r w:rsidRPr="00A62279">
        <w:rPr>
          <w:rFonts w:ascii="Calibri Light" w:hAnsi="Calibri Light" w:cs="Times New Roman"/>
          <w:sz w:val="24"/>
          <w:szCs w:val="24"/>
        </w:rPr>
        <w:t>:</w:t>
      </w:r>
    </w:p>
    <w:p w:rsidR="00BE54FF" w:rsidRPr="00A62279" w:rsidRDefault="00BE54FF" w:rsidP="00A62279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A62279">
        <w:rPr>
          <w:rFonts w:ascii="Calibri Light" w:hAnsi="Calibri Light" w:cs="Times New Roman"/>
          <w:b/>
          <w:sz w:val="24"/>
          <w:szCs w:val="24"/>
        </w:rPr>
        <w:t>Lista podmiotów należących do tej samej grupy kapitałowej</w:t>
      </w:r>
      <w:r w:rsidRPr="00A62279">
        <w:rPr>
          <w:rStyle w:val="Odwoanieprzypisudolnego"/>
          <w:rFonts w:ascii="Calibri Light" w:hAnsi="Calibri Light" w:cs="Times New Roman"/>
          <w:b/>
          <w:sz w:val="24"/>
          <w:szCs w:val="24"/>
        </w:rPr>
        <w:footnoteReference w:id="3"/>
      </w:r>
      <w:r w:rsidRPr="00A62279">
        <w:rPr>
          <w:rFonts w:ascii="Calibri Light" w:hAnsi="Calibri Light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 xml:space="preserve"> 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  <w:tr w:rsidR="00BE54FF" w:rsidRPr="00A62279" w:rsidTr="004B13FD">
        <w:tc>
          <w:tcPr>
            <w:tcW w:w="65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  <w:r w:rsidRPr="00A62279">
              <w:rPr>
                <w:rFonts w:ascii="Calibri Light" w:hAnsi="Calibri Light" w:cs="Times New Roman"/>
                <w:spacing w:val="4"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BE54FF" w:rsidRPr="00A62279" w:rsidRDefault="00BE54FF" w:rsidP="004B13FD">
            <w:pPr>
              <w:jc w:val="center"/>
              <w:rPr>
                <w:rFonts w:ascii="Calibri Light" w:hAnsi="Calibri Light" w:cs="Times New Roman"/>
                <w:spacing w:val="4"/>
                <w:sz w:val="24"/>
                <w:szCs w:val="24"/>
              </w:rPr>
            </w:pPr>
          </w:p>
        </w:tc>
      </w:tr>
    </w:tbl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607EA0" w:rsidRPr="00FE7967" w:rsidRDefault="00BE54FF" w:rsidP="00607EA0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A62279">
        <w:rPr>
          <w:rFonts w:ascii="Calibri Light" w:hAnsi="Calibri Light"/>
          <w:sz w:val="24"/>
          <w:szCs w:val="24"/>
        </w:rPr>
        <w:t>Niniejszym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4"/>
      </w:r>
      <w:r w:rsidRPr="00A62279">
        <w:rPr>
          <w:rFonts w:ascii="Calibri Light" w:hAnsi="Calibri Light"/>
          <w:sz w:val="24"/>
          <w:szCs w:val="24"/>
        </w:rPr>
        <w:t xml:space="preserve"> wskazuję, że powiązania z innym wykonawcą/innymi wykonawcami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5"/>
      </w:r>
      <w:r w:rsidRPr="00A62279">
        <w:rPr>
          <w:rFonts w:ascii="Calibri Light" w:hAnsi="Calibri Light"/>
          <w:sz w:val="24"/>
          <w:szCs w:val="24"/>
        </w:rPr>
        <w:t xml:space="preserve"> wskazanym/wskazanymi</w:t>
      </w:r>
      <w:r w:rsidRPr="00A62279">
        <w:rPr>
          <w:rStyle w:val="Odwoanieprzypisudolnego"/>
          <w:rFonts w:ascii="Calibri Light" w:hAnsi="Calibri Light"/>
          <w:sz w:val="24"/>
          <w:szCs w:val="24"/>
        </w:rPr>
        <w:footnoteReference w:id="6"/>
      </w:r>
      <w:r w:rsidRPr="00A62279">
        <w:rPr>
          <w:rFonts w:ascii="Calibri Light" w:hAnsi="Calibri Light"/>
          <w:sz w:val="24"/>
          <w:szCs w:val="24"/>
        </w:rPr>
        <w:t xml:space="preserve"> w punkcie 2 powyżej nie prowadzą do zakłócenia konkurencji w postępowaniu na dowód czego wskazuję/załączam: </w:t>
      </w:r>
    </w:p>
    <w:p w:rsidR="00607EA0" w:rsidRPr="00FE7967" w:rsidRDefault="00607EA0" w:rsidP="00607EA0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607EA0" w:rsidRPr="00FE7967" w:rsidRDefault="00607EA0" w:rsidP="00607EA0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BE54FF" w:rsidRPr="00A62279" w:rsidRDefault="00BE54FF" w:rsidP="00BE54FF">
      <w:pPr>
        <w:spacing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......................................</w:t>
      </w:r>
      <w:r w:rsidRPr="00A62279">
        <w:rPr>
          <w:rFonts w:ascii="Calibri Light" w:hAnsi="Calibri Light" w:cs="Times New Roman"/>
          <w:i/>
          <w:sz w:val="24"/>
          <w:szCs w:val="24"/>
        </w:rPr>
        <w:t xml:space="preserve"> (miejscowość)</w:t>
      </w:r>
      <w:r w:rsidRPr="00A62279">
        <w:rPr>
          <w:rFonts w:ascii="Calibri Light" w:hAnsi="Calibri Light" w:cs="Times New Roman"/>
          <w:sz w:val="24"/>
          <w:szCs w:val="24"/>
        </w:rPr>
        <w:t xml:space="preserve">  dnia ............................ r.</w:t>
      </w:r>
    </w:p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...........................................................</w:t>
      </w: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(podpis osoby uprawnionej do</w:t>
      </w:r>
    </w:p>
    <w:p w:rsidR="00BE54FF" w:rsidRPr="00A62279" w:rsidRDefault="00BE54FF" w:rsidP="00BE54FF">
      <w:pPr>
        <w:spacing w:after="0"/>
        <w:ind w:left="4248"/>
        <w:jc w:val="center"/>
        <w:rPr>
          <w:rFonts w:ascii="Calibri Light" w:hAnsi="Calibri Light" w:cs="Times New Roman"/>
          <w:sz w:val="24"/>
          <w:szCs w:val="24"/>
        </w:rPr>
      </w:pPr>
      <w:r w:rsidRPr="00A62279">
        <w:rPr>
          <w:rFonts w:ascii="Calibri Light" w:hAnsi="Calibri Light" w:cs="Times New Roman"/>
          <w:sz w:val="24"/>
          <w:szCs w:val="24"/>
        </w:rPr>
        <w:t>składania oświadczeń woli w imieniu Wykonawcy)</w:t>
      </w:r>
    </w:p>
    <w:p w:rsidR="00BE54FF" w:rsidRPr="00A62279" w:rsidRDefault="00BE54FF" w:rsidP="00BE54FF">
      <w:pPr>
        <w:rPr>
          <w:rFonts w:ascii="Calibri Light" w:hAnsi="Calibri Light"/>
          <w:sz w:val="24"/>
          <w:szCs w:val="24"/>
        </w:rPr>
      </w:pPr>
    </w:p>
    <w:p w:rsidR="00BE54FF" w:rsidRPr="00A62279" w:rsidRDefault="00BE54FF" w:rsidP="00BE54FF">
      <w:pPr>
        <w:pStyle w:val="Akapitzlist"/>
        <w:spacing w:before="240"/>
        <w:ind w:left="360"/>
        <w:jc w:val="both"/>
        <w:rPr>
          <w:rFonts w:ascii="Calibri Light" w:hAnsi="Calibri Light"/>
          <w:sz w:val="24"/>
          <w:szCs w:val="24"/>
        </w:rPr>
      </w:pPr>
    </w:p>
    <w:p w:rsidR="004B5827" w:rsidRPr="00A62279" w:rsidRDefault="004B5827" w:rsidP="00BE54FF">
      <w:pPr>
        <w:pStyle w:val="Akapitzlist"/>
        <w:spacing w:before="240"/>
        <w:ind w:left="360"/>
        <w:jc w:val="both"/>
        <w:rPr>
          <w:rFonts w:ascii="Calibri Light" w:hAnsi="Calibri Light"/>
          <w:sz w:val="24"/>
          <w:szCs w:val="24"/>
        </w:rPr>
      </w:pPr>
    </w:p>
    <w:sectPr w:rsidR="004B5827" w:rsidRPr="00A62279" w:rsidSect="003A2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3" w:rsidRDefault="00755DD3" w:rsidP="004B5827">
      <w:pPr>
        <w:spacing w:after="0" w:line="240" w:lineRule="auto"/>
      </w:pPr>
      <w:r>
        <w:separator/>
      </w:r>
    </w:p>
  </w:endnote>
  <w:end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958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3318" w:rsidRDefault="009A3318">
            <w:pPr>
              <w:pStyle w:val="Stopka"/>
              <w:jc w:val="right"/>
            </w:pPr>
            <w:r>
              <w:t xml:space="preserve">Strona </w:t>
            </w:r>
            <w:r w:rsidR="00F50F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0FDB">
              <w:rPr>
                <w:b/>
                <w:bCs/>
                <w:sz w:val="24"/>
                <w:szCs w:val="24"/>
              </w:rPr>
              <w:fldChar w:fldCharType="separate"/>
            </w:r>
            <w:r w:rsidR="00607EA0">
              <w:rPr>
                <w:b/>
                <w:bCs/>
                <w:noProof/>
              </w:rPr>
              <w:t>2</w:t>
            </w:r>
            <w:r w:rsidR="00F50F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50F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0FDB">
              <w:rPr>
                <w:b/>
                <w:bCs/>
                <w:sz w:val="24"/>
                <w:szCs w:val="24"/>
              </w:rPr>
              <w:fldChar w:fldCharType="separate"/>
            </w:r>
            <w:r w:rsidR="00607EA0">
              <w:rPr>
                <w:b/>
                <w:bCs/>
                <w:noProof/>
              </w:rPr>
              <w:t>2</w:t>
            </w:r>
            <w:r w:rsidR="00F50F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318" w:rsidRDefault="009A3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3" w:rsidRDefault="00755DD3" w:rsidP="004B5827">
      <w:pPr>
        <w:spacing w:after="0" w:line="240" w:lineRule="auto"/>
      </w:pPr>
      <w:r>
        <w:separator/>
      </w:r>
    </w:p>
  </w:footnote>
  <w:footnote w:type="continuationSeparator" w:id="0">
    <w:p w:rsidR="00755DD3" w:rsidRDefault="00755DD3" w:rsidP="004B5827">
      <w:pPr>
        <w:spacing w:after="0" w:line="240" w:lineRule="auto"/>
      </w:pPr>
      <w:r>
        <w:continuationSeparator/>
      </w:r>
    </w:p>
  </w:footnote>
  <w:footnote w:id="1">
    <w:p w:rsidR="00BE54FF" w:rsidRPr="00A62279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A62279">
        <w:rPr>
          <w:rStyle w:val="Odwoanieprzypisudolnego"/>
          <w:rFonts w:ascii="Calibri Light" w:hAnsi="Calibri Light" w:cs="Times New Roman"/>
        </w:rPr>
        <w:footnoteRef/>
      </w:r>
      <w:r w:rsidRPr="00A62279">
        <w:rPr>
          <w:rFonts w:ascii="Calibri Light" w:hAnsi="Calibri Light" w:cs="Times New Roman"/>
        </w:rPr>
        <w:t xml:space="preserve"> Skreślić (przekreślić) punkt 1, jeśli Wykonawca należy do grupy kapitałowej, o której mowa w art. 24 ust. 1 pkt 23 ustawy Prawo Zamówień Publicznych (t. j. Dz. U. z 2019 r., poz. 1843z 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</w:rPr>
        <w:t>t.j</w:t>
      </w:r>
      <w:proofErr w:type="spellEnd"/>
      <w:r w:rsidRPr="00A62279">
        <w:rPr>
          <w:rFonts w:ascii="Calibri Light" w:hAnsi="Calibri Light" w:cs="Times New Roman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 xml:space="preserve">. zm.). </w:t>
      </w:r>
    </w:p>
  </w:footnote>
  <w:footnote w:id="2">
    <w:p w:rsidR="00BE54FF" w:rsidRDefault="00BE54FF" w:rsidP="00BE54FF">
      <w:pPr>
        <w:pStyle w:val="Tekstprzypisudolnego"/>
        <w:jc w:val="both"/>
      </w:pPr>
      <w:r w:rsidRPr="00A62279">
        <w:rPr>
          <w:rStyle w:val="Odwoanieprzypisudolnego"/>
          <w:rFonts w:ascii="Calibri Light" w:hAnsi="Calibri Light" w:cs="Times New Roman"/>
        </w:rPr>
        <w:footnoteRef/>
      </w:r>
      <w:r w:rsidRPr="00A62279">
        <w:rPr>
          <w:rFonts w:ascii="Calibri Light" w:hAnsi="Calibri Light" w:cs="Times New Roman"/>
        </w:rPr>
        <w:t xml:space="preserve"> Skreślić (przekreślić) punkt 2, jeśli Wykonawca nie należy do grupy kapitałowej, o której mowa w art. 24 ust. 1 pkt 23 ustawy Prawo Zamówień Publicznych (t. j. Dz. U. z 2019 r., poz. 1843z 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A62279">
        <w:rPr>
          <w:rFonts w:ascii="Calibri Light" w:hAnsi="Calibri Light" w:cs="Times New Roman"/>
        </w:rPr>
        <w:t>t.j</w:t>
      </w:r>
      <w:proofErr w:type="spellEnd"/>
      <w:r w:rsidRPr="00A62279">
        <w:rPr>
          <w:rFonts w:ascii="Calibri Light" w:hAnsi="Calibri Light" w:cs="Times New Roman"/>
        </w:rPr>
        <w:t xml:space="preserve">. Dz. U. z 2017 r. poz. 229 z </w:t>
      </w:r>
      <w:proofErr w:type="spellStart"/>
      <w:r w:rsidRPr="00A62279">
        <w:rPr>
          <w:rFonts w:ascii="Calibri Light" w:hAnsi="Calibri Light" w:cs="Times New Roman"/>
        </w:rPr>
        <w:t>późn</w:t>
      </w:r>
      <w:proofErr w:type="spellEnd"/>
      <w:r w:rsidRPr="00A62279">
        <w:rPr>
          <w:rFonts w:ascii="Calibri Light" w:hAnsi="Calibri Light" w:cs="Times New Roman"/>
        </w:rPr>
        <w:t>. zm.).</w:t>
      </w:r>
    </w:p>
  </w:footnote>
  <w:footnote w:id="3">
    <w:p w:rsidR="00BE54FF" w:rsidRPr="00607EA0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607EA0">
        <w:rPr>
          <w:rStyle w:val="Odwoanieprzypisudolnego"/>
          <w:rFonts w:ascii="Calibri Light" w:hAnsi="Calibri Light"/>
        </w:rPr>
        <w:footnoteRef/>
      </w:r>
      <w:r w:rsidRPr="00607EA0">
        <w:rPr>
          <w:rFonts w:ascii="Calibri Light" w:hAnsi="Calibri Light"/>
        </w:rPr>
        <w:t xml:space="preserve"> </w:t>
      </w:r>
      <w:r w:rsidRPr="00607EA0">
        <w:rPr>
          <w:rFonts w:ascii="Calibri Light" w:hAnsi="Calibri Light" w:cs="Times New Roman"/>
        </w:rPr>
        <w:t>W przypadku, gdy Wykonawca należy do grupy kapitałowej zobowiązany jest podać listę podmiotów należących do tej samej grupy kapitałowej, o których mowa w art. 24 ust. 1 pkt 23 ustawy Prawo Zamówień Publicznych (t. j. Dz. U. z 2019 r., poz. 1843 z 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607EA0">
        <w:rPr>
          <w:rFonts w:ascii="Calibri Light" w:hAnsi="Calibri Light" w:cs="Times New Roman"/>
        </w:rPr>
        <w:t>t.j</w:t>
      </w:r>
      <w:proofErr w:type="spellEnd"/>
      <w:r w:rsidRPr="00607EA0">
        <w:rPr>
          <w:rFonts w:ascii="Calibri Light" w:hAnsi="Calibri Light" w:cs="Times New Roman"/>
        </w:rPr>
        <w:t xml:space="preserve">. Dz. U. z 2017 r. poz. 229 z 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zm.).</w:t>
      </w:r>
    </w:p>
  </w:footnote>
  <w:footnote w:id="4">
    <w:p w:rsidR="00BE54FF" w:rsidRPr="00607EA0" w:rsidRDefault="00BE54FF" w:rsidP="00BE54FF">
      <w:pPr>
        <w:pStyle w:val="Tekstprzypisudolnego"/>
        <w:jc w:val="both"/>
        <w:rPr>
          <w:rFonts w:ascii="Calibri Light" w:hAnsi="Calibri Light"/>
        </w:rPr>
      </w:pPr>
      <w:r w:rsidRPr="00607EA0">
        <w:rPr>
          <w:rStyle w:val="Odwoanieprzypisudolnego"/>
          <w:rFonts w:ascii="Calibri Light" w:hAnsi="Calibri Light"/>
        </w:rPr>
        <w:footnoteRef/>
      </w:r>
      <w:r w:rsidRPr="00607EA0">
        <w:rPr>
          <w:rFonts w:ascii="Calibri Light" w:hAnsi="Calibri Light"/>
        </w:rPr>
        <w:t xml:space="preserve"> </w:t>
      </w:r>
      <w:r w:rsidRPr="00607EA0">
        <w:rPr>
          <w:rFonts w:ascii="Calibri Light" w:hAnsi="Calibri Light" w:cs="Times New Roman"/>
        </w:rPr>
        <w:t>Skreślić (przekreślić) fragment, jeśli podmiot nie należy do grupy kapitałowej, o której mowa Wykonawca należy do grupy kapitałowej, o której mowa w art. 24 ust. 1 pkt 23 ustawy Prawo Zamówień Publicznych (t. j. Dz. U. z 2019 r., poz. 1843 z 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zm.), tj. w rozumieniu ustawy z dnia 16 lutego 2007 r. o ochronie konkurencji i konsumentów (</w:t>
      </w:r>
      <w:proofErr w:type="spellStart"/>
      <w:r w:rsidRPr="00607EA0">
        <w:rPr>
          <w:rFonts w:ascii="Calibri Light" w:hAnsi="Calibri Light" w:cs="Times New Roman"/>
        </w:rPr>
        <w:t>t.j</w:t>
      </w:r>
      <w:proofErr w:type="spellEnd"/>
      <w:r w:rsidRPr="00607EA0">
        <w:rPr>
          <w:rFonts w:ascii="Calibri Light" w:hAnsi="Calibri Light" w:cs="Times New Roman"/>
        </w:rPr>
        <w:t xml:space="preserve">. Dz. U. z 2017 r. poz. 229 z </w:t>
      </w:r>
      <w:proofErr w:type="spellStart"/>
      <w:r w:rsidRPr="00607EA0">
        <w:rPr>
          <w:rFonts w:ascii="Calibri Light" w:hAnsi="Calibri Light" w:cs="Times New Roman"/>
        </w:rPr>
        <w:t>późn</w:t>
      </w:r>
      <w:proofErr w:type="spellEnd"/>
      <w:r w:rsidRPr="00607EA0">
        <w:rPr>
          <w:rFonts w:ascii="Calibri Light" w:hAnsi="Calibri Light" w:cs="Times New Roman"/>
        </w:rPr>
        <w:t>. zm.).</w:t>
      </w:r>
    </w:p>
  </w:footnote>
  <w:footnote w:id="5">
    <w:p w:rsidR="00BE54FF" w:rsidRPr="00607EA0" w:rsidRDefault="00BE54FF" w:rsidP="00BE54FF">
      <w:pPr>
        <w:pStyle w:val="Tekstprzypisudolnego"/>
        <w:jc w:val="both"/>
        <w:rPr>
          <w:rFonts w:ascii="Calibri Light" w:hAnsi="Calibri Light" w:cs="Times New Roman"/>
        </w:rPr>
      </w:pPr>
      <w:r w:rsidRPr="00607EA0">
        <w:rPr>
          <w:rStyle w:val="Odwoanieprzypisudolnego"/>
          <w:rFonts w:ascii="Calibri Light" w:hAnsi="Calibri Light" w:cs="Times New Roman"/>
        </w:rPr>
        <w:footnoteRef/>
      </w:r>
      <w:r w:rsidRPr="00607EA0">
        <w:rPr>
          <w:rFonts w:ascii="Calibri Light" w:hAnsi="Calibri Light" w:cs="Times New Roman"/>
        </w:rPr>
        <w:t xml:space="preserve"> Skreślić nieodpowiednie.</w:t>
      </w:r>
    </w:p>
  </w:footnote>
  <w:footnote w:id="6">
    <w:p w:rsidR="00BE54FF" w:rsidRDefault="00BE54FF" w:rsidP="00BE54FF">
      <w:pPr>
        <w:pStyle w:val="Tekstprzypisudolnego"/>
        <w:jc w:val="both"/>
      </w:pPr>
      <w:r w:rsidRPr="00607EA0">
        <w:rPr>
          <w:rStyle w:val="Odwoanieprzypisudolnego"/>
          <w:rFonts w:ascii="Calibri Light" w:hAnsi="Calibri Light" w:cs="Times New Roman"/>
        </w:rPr>
        <w:footnoteRef/>
      </w:r>
      <w:r w:rsidRPr="00607EA0">
        <w:rPr>
          <w:rFonts w:ascii="Calibri Light" w:hAnsi="Calibri Light" w:cs="Times New Roman"/>
        </w:rPr>
        <w:t xml:space="preserve"> Skreślić nieodpowiednie.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40" w:rsidRPr="00A62279" w:rsidRDefault="00A62279" w:rsidP="00A62279">
    <w:pPr>
      <w:pStyle w:val="Nagwek"/>
      <w:jc w:val="both"/>
      <w:rPr>
        <w:i/>
      </w:rPr>
    </w:pPr>
    <w:r w:rsidRPr="00FE7967">
      <w:rPr>
        <w:rFonts w:ascii="Calibri Light" w:hAnsi="Calibri Light" w:cstheme="minorHAnsi"/>
        <w:i/>
      </w:rPr>
      <w:t>PRZ/00013/2020 - Dostawa energii elektrycznej na potrzeby wybranych instyt</w:t>
    </w:r>
    <w:r>
      <w:rPr>
        <w:rFonts w:ascii="Calibri Light" w:hAnsi="Calibri Light" w:cstheme="minorHAnsi"/>
        <w:i/>
      </w:rPr>
      <w:t>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BE2"/>
    <w:multiLevelType w:val="hybridMultilevel"/>
    <w:tmpl w:val="743EE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28"/>
    <w:rsid w:val="00022408"/>
    <w:rsid w:val="000C7073"/>
    <w:rsid w:val="00107756"/>
    <w:rsid w:val="0015222C"/>
    <w:rsid w:val="001F60F3"/>
    <w:rsid w:val="002B2238"/>
    <w:rsid w:val="002B6EF0"/>
    <w:rsid w:val="003A2B2D"/>
    <w:rsid w:val="003E1C28"/>
    <w:rsid w:val="0044624E"/>
    <w:rsid w:val="004B5827"/>
    <w:rsid w:val="005B5540"/>
    <w:rsid w:val="00607EA0"/>
    <w:rsid w:val="006431B8"/>
    <w:rsid w:val="00755DD3"/>
    <w:rsid w:val="00886942"/>
    <w:rsid w:val="008D255A"/>
    <w:rsid w:val="009079A4"/>
    <w:rsid w:val="009464F7"/>
    <w:rsid w:val="009918CA"/>
    <w:rsid w:val="009A3318"/>
    <w:rsid w:val="009B6B9F"/>
    <w:rsid w:val="009C66E3"/>
    <w:rsid w:val="00A62279"/>
    <w:rsid w:val="00AD5D8C"/>
    <w:rsid w:val="00B40AB7"/>
    <w:rsid w:val="00B76936"/>
    <w:rsid w:val="00BE54FF"/>
    <w:rsid w:val="00C9720F"/>
    <w:rsid w:val="00E73536"/>
    <w:rsid w:val="00EF3983"/>
    <w:rsid w:val="00F04722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C55"/>
  <w15:docId w15:val="{74D80A1B-CFB8-4241-88AA-6A63B6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C707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4B58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8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8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8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540"/>
  </w:style>
  <w:style w:type="paragraph" w:styleId="Stopka">
    <w:name w:val="footer"/>
    <w:basedOn w:val="Normalny"/>
    <w:link w:val="StopkaZnak"/>
    <w:uiPriority w:val="99"/>
    <w:unhideWhenUsed/>
    <w:rsid w:val="005B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540"/>
  </w:style>
  <w:style w:type="paragraph" w:styleId="Tekstdymka">
    <w:name w:val="Balloon Text"/>
    <w:basedOn w:val="Normalny"/>
    <w:link w:val="TekstdymkaZnak"/>
    <w:uiPriority w:val="99"/>
    <w:semiHidden/>
    <w:unhideWhenUsed/>
    <w:rsid w:val="00C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Dorna</cp:lastModifiedBy>
  <cp:revision>3</cp:revision>
  <dcterms:created xsi:type="dcterms:W3CDTF">2020-05-08T15:26:00Z</dcterms:created>
  <dcterms:modified xsi:type="dcterms:W3CDTF">2020-05-08T15:29:00Z</dcterms:modified>
</cp:coreProperties>
</file>