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3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908"/>
        <w:gridCol w:w="3969"/>
      </w:tblGrid>
      <w:tr w:rsidR="0067144E" w14:paraId="63397E89" w14:textId="77777777" w:rsidTr="0067144E">
        <w:trPr>
          <w:trHeight w:val="348"/>
        </w:trPr>
        <w:tc>
          <w:tcPr>
            <w:tcW w:w="4128" w:type="dxa"/>
          </w:tcPr>
          <w:p w14:paraId="13978D69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3818BD4D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282309BE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67144E" w14:paraId="3036DA68" w14:textId="77777777" w:rsidTr="0067144E">
        <w:trPr>
          <w:trHeight w:val="359"/>
        </w:trPr>
        <w:tc>
          <w:tcPr>
            <w:tcW w:w="4128" w:type="dxa"/>
          </w:tcPr>
          <w:p w14:paraId="2FB836A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49162359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7156F661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 Regionalna Baza Logistyczna </w:t>
            </w:r>
          </w:p>
        </w:tc>
      </w:tr>
      <w:tr w:rsidR="0067144E" w14:paraId="54DFA6F3" w14:textId="77777777" w:rsidTr="0067144E">
        <w:trPr>
          <w:trHeight w:val="348"/>
        </w:trPr>
        <w:tc>
          <w:tcPr>
            <w:tcW w:w="4128" w:type="dxa"/>
          </w:tcPr>
          <w:p w14:paraId="4365824D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2844987E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6A9AEF6A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67144E" w14:paraId="750E2697" w14:textId="77777777" w:rsidTr="0067144E">
        <w:trPr>
          <w:trHeight w:val="348"/>
        </w:trPr>
        <w:tc>
          <w:tcPr>
            <w:tcW w:w="4128" w:type="dxa"/>
          </w:tcPr>
          <w:p w14:paraId="23149245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08" w:type="dxa"/>
          </w:tcPr>
          <w:p w14:paraId="673C1A4F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  <w:vAlign w:val="center"/>
          </w:tcPr>
          <w:p w14:paraId="07CA4037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67144E" w:rsidRPr="0009460D" w14:paraId="751D2F9A" w14:textId="77777777" w:rsidTr="0067144E">
        <w:trPr>
          <w:trHeight w:val="204"/>
        </w:trPr>
        <w:tc>
          <w:tcPr>
            <w:tcW w:w="4128" w:type="dxa"/>
          </w:tcPr>
          <w:p w14:paraId="3AEB59EE" w14:textId="77777777" w:rsidR="0067144E" w:rsidRPr="0009460D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08" w:type="dxa"/>
          </w:tcPr>
          <w:p w14:paraId="71E5C8AA" w14:textId="77777777" w:rsidR="0067144E" w:rsidRPr="0009460D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3969" w:type="dxa"/>
          </w:tcPr>
          <w:p w14:paraId="17500D5C" w14:textId="77777777" w:rsidR="0067144E" w:rsidRPr="00CF54E4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67144E" w14:paraId="6D65E220" w14:textId="77777777" w:rsidTr="0067144E">
        <w:trPr>
          <w:trHeight w:val="348"/>
        </w:trPr>
        <w:tc>
          <w:tcPr>
            <w:tcW w:w="4128" w:type="dxa"/>
          </w:tcPr>
          <w:p w14:paraId="7BB81516" w14:textId="77777777" w:rsidR="0067144E" w:rsidRPr="0078207A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08" w:type="dxa"/>
          </w:tcPr>
          <w:p w14:paraId="600DEDCB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116867E1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00376009" w14:textId="77777777" w:rsidTr="0067144E">
        <w:trPr>
          <w:trHeight w:val="323"/>
        </w:trPr>
        <w:tc>
          <w:tcPr>
            <w:tcW w:w="4128" w:type="dxa"/>
            <w:tcBorders>
              <w:bottom w:val="dashSmallGap" w:sz="4" w:space="0" w:color="auto"/>
            </w:tcBorders>
          </w:tcPr>
          <w:p w14:paraId="78A0D916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DB51DBF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84312D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3149891A" w14:textId="77777777" w:rsidTr="0067144E">
        <w:trPr>
          <w:trHeight w:val="335"/>
        </w:trPr>
        <w:tc>
          <w:tcPr>
            <w:tcW w:w="41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BF223" w14:textId="77777777" w:rsidR="0067144E" w:rsidRPr="001A1281" w:rsidRDefault="0067144E" w:rsidP="0067144E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33523C0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8A9485B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037A1A52" w14:textId="77777777" w:rsidTr="0067144E">
        <w:trPr>
          <w:trHeight w:val="323"/>
        </w:trPr>
        <w:tc>
          <w:tcPr>
            <w:tcW w:w="4128" w:type="dxa"/>
            <w:tcBorders>
              <w:top w:val="dashSmallGap" w:sz="4" w:space="0" w:color="auto"/>
            </w:tcBorders>
          </w:tcPr>
          <w:p w14:paraId="6D1D6D34" w14:textId="77777777" w:rsidR="0067144E" w:rsidRPr="00DE3CAF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08" w:type="dxa"/>
          </w:tcPr>
          <w:p w14:paraId="1CF35E07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3F6AE904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:rsidRPr="001C0196" w14:paraId="009F07F8" w14:textId="77777777" w:rsidTr="0067144E">
        <w:trPr>
          <w:trHeight w:val="110"/>
        </w:trPr>
        <w:tc>
          <w:tcPr>
            <w:tcW w:w="4128" w:type="dxa"/>
          </w:tcPr>
          <w:p w14:paraId="7E50636C" w14:textId="77777777" w:rsidR="0067144E" w:rsidRPr="001C0196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08" w:type="dxa"/>
          </w:tcPr>
          <w:p w14:paraId="6D0329CE" w14:textId="77777777" w:rsidR="0067144E" w:rsidRPr="001C0196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3969" w:type="dxa"/>
          </w:tcPr>
          <w:p w14:paraId="2D67C28B" w14:textId="77777777" w:rsidR="0067144E" w:rsidRPr="001C0196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67144E" w14:paraId="4390F376" w14:textId="77777777" w:rsidTr="0067144E">
        <w:trPr>
          <w:trHeight w:val="359"/>
        </w:trPr>
        <w:tc>
          <w:tcPr>
            <w:tcW w:w="4128" w:type="dxa"/>
          </w:tcPr>
          <w:p w14:paraId="700174C8" w14:textId="77777777" w:rsidR="0067144E" w:rsidRPr="00965BF3" w:rsidRDefault="0067144E" w:rsidP="0067144E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08" w:type="dxa"/>
          </w:tcPr>
          <w:p w14:paraId="02EA05A3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14:paraId="66E6E94C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7144E" w14:paraId="39BC9A99" w14:textId="77777777" w:rsidTr="0067144E">
        <w:trPr>
          <w:trHeight w:val="323"/>
        </w:trPr>
        <w:tc>
          <w:tcPr>
            <w:tcW w:w="4128" w:type="dxa"/>
            <w:tcBorders>
              <w:bottom w:val="dashSmallGap" w:sz="4" w:space="0" w:color="auto"/>
            </w:tcBorders>
          </w:tcPr>
          <w:p w14:paraId="2AD8C119" w14:textId="77777777" w:rsidR="0067144E" w:rsidRPr="001A1281" w:rsidRDefault="0067144E" w:rsidP="0067144E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8749DA5" w14:textId="77777777" w:rsidR="0067144E" w:rsidRPr="001A1281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CD09A50" w14:textId="77777777" w:rsidR="0067144E" w:rsidRPr="00965BF3" w:rsidRDefault="0067144E" w:rsidP="0067144E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E1DCEAF" w14:textId="02860EDE" w:rsidR="001D5541" w:rsidRPr="001D5541" w:rsidRDefault="001D5541" w:rsidP="001D554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shd w:val="clear" w:color="auto" w:fill="FFFFFF"/>
        </w:rPr>
      </w:pPr>
      <w:r w:rsidRPr="001D5541">
        <w:rPr>
          <w:rFonts w:ascii="Times New Roman" w:hAnsi="Times New Roman" w:cs="Times New Roman"/>
          <w:b/>
          <w:i/>
          <w:iCs/>
          <w:color w:val="A6A6A6" w:themeColor="background1" w:themeShade="A6"/>
          <w:sz w:val="24"/>
          <w:szCs w:val="24"/>
          <w:shd w:val="clear" w:color="auto" w:fill="FFFFFF"/>
        </w:rPr>
        <w:t>Załącznik nr 2 do SWZ</w:t>
      </w:r>
    </w:p>
    <w:p w14:paraId="4F2705D5" w14:textId="77777777" w:rsidR="009D0464" w:rsidRPr="008E7CF5" w:rsidRDefault="009D0464" w:rsidP="009D046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14:paraId="27179878" w14:textId="77777777" w:rsidR="009D0464" w:rsidRDefault="009D0464" w:rsidP="009D0464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0"/>
        </w:rPr>
      </w:pPr>
      <w:r w:rsidRPr="008E7CF5">
        <w:rPr>
          <w:rFonts w:ascii="Times New Roman" w:hAnsi="Times New Roman" w:cs="Times New Roman"/>
          <w:b/>
          <w:szCs w:val="20"/>
        </w:rPr>
        <w:t xml:space="preserve">składane na podstawie art. 125 ust. 1 </w:t>
      </w:r>
      <w:r w:rsidRPr="008E7CF5">
        <w:rPr>
          <w:rFonts w:ascii="Times New Roman" w:hAnsi="Times New Roman" w:cs="Times New Roman"/>
          <w:b/>
          <w:i/>
          <w:szCs w:val="20"/>
        </w:rPr>
        <w:t>ustawy z dnia 11 września 2019r</w:t>
      </w:r>
      <w:r>
        <w:rPr>
          <w:rFonts w:ascii="Times New Roman" w:hAnsi="Times New Roman" w:cs="Times New Roman"/>
          <w:b/>
          <w:i/>
          <w:szCs w:val="20"/>
        </w:rPr>
        <w:t>.</w:t>
      </w:r>
    </w:p>
    <w:p w14:paraId="09493F91" w14:textId="62D76352" w:rsidR="009D0464" w:rsidRPr="0067144E" w:rsidRDefault="009D0464" w:rsidP="0067144E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8E7CF5">
        <w:rPr>
          <w:rFonts w:ascii="Times New Roman" w:hAnsi="Times New Roman" w:cs="Times New Roman"/>
          <w:b/>
          <w:i/>
          <w:szCs w:val="20"/>
        </w:rPr>
        <w:t>Prawo Zamówień Publicznych</w:t>
      </w: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A1850C7" w14:textId="77777777" w:rsidR="009D0464" w:rsidRPr="0063566D" w:rsidRDefault="009D0464" w:rsidP="009D0464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  <w:t>I BRAKU PODSTAW DO WYKLUCZENIA</w:t>
      </w:r>
      <w:r w:rsidRPr="008E7CF5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71DFB77C" w14:textId="23E01F28" w:rsidR="009D0464" w:rsidRPr="008E7CF5" w:rsidRDefault="009D0464" w:rsidP="00636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7F0B0C"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472C97">
        <w:rPr>
          <w:rFonts w:ascii="Times New Roman" w:hAnsi="Times New Roman" w:cs="Times New Roman"/>
          <w:b/>
          <w:sz w:val="24"/>
          <w:szCs w:val="24"/>
        </w:rPr>
        <w:t xml:space="preserve">                   sprzętu informatycznego- serwery</w:t>
      </w:r>
      <w:r w:rsidR="00636B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6B5A">
        <w:rPr>
          <w:rFonts w:ascii="Times New Roman" w:hAnsi="Times New Roman" w:cs="Times New Roman"/>
          <w:b/>
          <w:sz w:val="24"/>
          <w:szCs w:val="24"/>
        </w:rPr>
        <w:t>D/1</w:t>
      </w:r>
      <w:r w:rsidR="00472C97">
        <w:rPr>
          <w:rFonts w:ascii="Times New Roman" w:hAnsi="Times New Roman" w:cs="Times New Roman"/>
          <w:b/>
          <w:sz w:val="24"/>
          <w:szCs w:val="24"/>
        </w:rPr>
        <w:t>4</w:t>
      </w:r>
      <w:r w:rsidR="00636B5A">
        <w:rPr>
          <w:rFonts w:ascii="Times New Roman" w:hAnsi="Times New Roman" w:cs="Times New Roman"/>
          <w:b/>
          <w:sz w:val="24"/>
          <w:szCs w:val="24"/>
        </w:rPr>
        <w:t>1/2022,</w:t>
      </w:r>
      <w:r w:rsidR="00472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2</w:t>
      </w:r>
      <w:r w:rsidR="00636B5A">
        <w:rPr>
          <w:rFonts w:ascii="Times New Roman" w:hAnsi="Times New Roman" w:cs="Times New Roman"/>
          <w:sz w:val="24"/>
          <w:szCs w:val="24"/>
        </w:rPr>
        <w:t>.</w:t>
      </w:r>
      <w:r w:rsidRPr="008E7CF5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8EFE0B" w14:textId="77777777" w:rsidR="009D0464" w:rsidRPr="0063566D" w:rsidRDefault="009D0464" w:rsidP="009D0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EB4B859" w14:textId="77777777" w:rsidR="009D0464" w:rsidRPr="005F2A2C" w:rsidRDefault="009D0464" w:rsidP="009D046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A2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36110BB2" w14:textId="1C7D26BA" w:rsidR="009D0464" w:rsidRPr="008E7CF5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F2A2C">
        <w:rPr>
          <w:rFonts w:ascii="Times New Roman" w:hAnsi="Times New Roman" w:cs="Times New Roman"/>
          <w:sz w:val="24"/>
          <w:szCs w:val="24"/>
        </w:rPr>
        <w:t>Oświadczam,</w:t>
      </w:r>
      <w:r w:rsidRPr="008E7CF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 w:rsidRPr="008E7CF5">
        <w:rPr>
          <w:rFonts w:ascii="Times New Roman" w:hAnsi="Times New Roman" w:cs="Times New Roman"/>
          <w:sz w:val="24"/>
          <w:szCs w:val="24"/>
        </w:rPr>
        <w:t>amawiającego w Ogłoszeniu o zamówieniu oraz Specyfikacji Warunków Zamówienia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</w:p>
    <w:p w14:paraId="46FA6B94" w14:textId="1F0584DA" w:rsidR="009D0464" w:rsidRPr="008E7CF5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art.108 </w:t>
      </w:r>
      <w:r w:rsidR="00636B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ust.1 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36B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0FFDE449" w14:textId="579234EE" w:rsidR="009D0464" w:rsidRDefault="009D0464" w:rsidP="009D046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Oświadczam, że nie podlegam wykluczen</w:t>
      </w:r>
      <w:r>
        <w:rPr>
          <w:rFonts w:ascii="Times New Roman" w:hAnsi="Times New Roman" w:cs="Times New Roman"/>
          <w:sz w:val="24"/>
          <w:szCs w:val="24"/>
        </w:rPr>
        <w:t xml:space="preserve">iu z postępowania na podstawie </w:t>
      </w:r>
      <w:r w:rsidRPr="008E7CF5">
        <w:rPr>
          <w:rFonts w:ascii="Times New Roman" w:hAnsi="Times New Roman" w:cs="Times New Roman"/>
          <w:sz w:val="24"/>
          <w:szCs w:val="24"/>
        </w:rPr>
        <w:t xml:space="preserve">art.109 </w:t>
      </w:r>
      <w:r w:rsidR="007F0B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ust.1 pkt.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8E7C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8E7CF5">
        <w:rPr>
          <w:rFonts w:ascii="Times New Roman" w:hAnsi="Times New Roman" w:cs="Times New Roman"/>
          <w:sz w:val="24"/>
          <w:szCs w:val="24"/>
        </w:rPr>
        <w:t xml:space="preserve">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36B5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36B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>.</w:t>
      </w:r>
    </w:p>
    <w:p w14:paraId="1A2B7DFE" w14:textId="34DB046F" w:rsidR="009D0464" w:rsidRPr="009A0B74" w:rsidRDefault="009D0464" w:rsidP="009D04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>Oświadczam, że nie podlegam wykluczeniu z postępowania o udzielenie 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>art.7 ust. 1 ustawy z dnia 13 kwietnia 2022r</w:t>
      </w:r>
      <w:r w:rsidR="006714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D38F7" w14:textId="77777777" w:rsidR="009D0464" w:rsidRPr="0067144E" w:rsidRDefault="009D0464" w:rsidP="009D046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4"/>
          <w:szCs w:val="4"/>
        </w:rPr>
      </w:pPr>
    </w:p>
    <w:p w14:paraId="71CF1E57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>……. dnia ………….……. r.                             …………………………………………</w:t>
      </w:r>
    </w:p>
    <w:p w14:paraId="31CBDBCE" w14:textId="1EEE3923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7144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7144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4BC2C66" w14:textId="77777777" w:rsidR="009D0464" w:rsidRPr="008E7CF5" w:rsidRDefault="009D0464" w:rsidP="009D046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lastRenderedPageBreak/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14:paraId="72003897" w14:textId="1EFA8C8E" w:rsidR="009D0464" w:rsidRPr="003C3EDE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z postępowania</w:t>
      </w:r>
      <w:r w:rsidR="0067144E"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na podstawie art. …………. ustawy P</w:t>
      </w:r>
      <w:r>
        <w:rPr>
          <w:rFonts w:ascii="Times New Roman" w:hAnsi="Times New Roman" w:cs="Times New Roman"/>
          <w:sz w:val="24"/>
          <w:szCs w:val="24"/>
        </w:rPr>
        <w:t xml:space="preserve">rawo </w:t>
      </w:r>
      <w:r w:rsidR="0067144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amówień </w:t>
      </w:r>
      <w:r w:rsidR="006714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="0067144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(podać mającą zastosowanie podstawę wykluczenia spośród wymienionych w art.108  ust.1  lub </w:t>
      </w:r>
      <w:r w:rsidR="0067144E">
        <w:rPr>
          <w:rFonts w:ascii="Times New Roman" w:hAnsi="Times New Roman" w:cs="Times New Roman"/>
          <w:i/>
          <w:sz w:val="20"/>
          <w:szCs w:val="16"/>
        </w:rPr>
        <w:t>art.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109 ust.1 </w:t>
      </w:r>
      <w:r w:rsidR="0067144E">
        <w:rPr>
          <w:rFonts w:ascii="Times New Roman" w:hAnsi="Times New Roman" w:cs="Times New Roman"/>
          <w:i/>
          <w:sz w:val="20"/>
          <w:szCs w:val="16"/>
        </w:rPr>
        <w:t xml:space="preserve">                 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pkt. </w:t>
      </w:r>
      <w:r>
        <w:rPr>
          <w:rFonts w:ascii="Times New Roman" w:hAnsi="Times New Roman" w:cs="Times New Roman"/>
          <w:i/>
          <w:sz w:val="20"/>
          <w:szCs w:val="16"/>
        </w:rPr>
        <w:t xml:space="preserve">1, </w:t>
      </w:r>
      <w:r w:rsidRPr="008E7CF5">
        <w:rPr>
          <w:rFonts w:ascii="Times New Roman" w:hAnsi="Times New Roman" w:cs="Times New Roman"/>
          <w:i/>
          <w:sz w:val="20"/>
          <w:szCs w:val="16"/>
        </w:rPr>
        <w:t>4</w:t>
      </w:r>
      <w:r>
        <w:rPr>
          <w:rFonts w:ascii="Times New Roman" w:hAnsi="Times New Roman" w:cs="Times New Roman"/>
          <w:i/>
          <w:sz w:val="20"/>
          <w:szCs w:val="16"/>
        </w:rPr>
        <w:t>, 7</w:t>
      </w:r>
      <w:r w:rsidRPr="008E7CF5">
        <w:rPr>
          <w:rFonts w:ascii="Times New Roman" w:hAnsi="Times New Roman" w:cs="Times New Roman"/>
          <w:i/>
          <w:sz w:val="20"/>
          <w:szCs w:val="16"/>
        </w:rPr>
        <w:t xml:space="preserve"> ustawy </w:t>
      </w:r>
      <w:r w:rsidRPr="003C3EDE">
        <w:rPr>
          <w:rFonts w:ascii="Times New Roman" w:hAnsi="Times New Roman" w:cs="Times New Roman"/>
          <w:i/>
          <w:sz w:val="20"/>
          <w:szCs w:val="16"/>
        </w:rPr>
        <w:t xml:space="preserve">Prawo </w:t>
      </w:r>
      <w:r w:rsidR="0067144E">
        <w:rPr>
          <w:rFonts w:ascii="Times New Roman" w:hAnsi="Times New Roman" w:cs="Times New Roman"/>
          <w:i/>
          <w:sz w:val="20"/>
          <w:szCs w:val="16"/>
        </w:rPr>
        <w:t>Z</w:t>
      </w:r>
      <w:r w:rsidRPr="003C3EDE">
        <w:rPr>
          <w:rFonts w:ascii="Times New Roman" w:hAnsi="Times New Roman" w:cs="Times New Roman"/>
          <w:i/>
          <w:sz w:val="20"/>
          <w:szCs w:val="16"/>
        </w:rPr>
        <w:t xml:space="preserve">amówień </w:t>
      </w:r>
      <w:r w:rsidR="0067144E">
        <w:rPr>
          <w:rFonts w:ascii="Times New Roman" w:hAnsi="Times New Roman" w:cs="Times New Roman"/>
          <w:i/>
          <w:sz w:val="20"/>
          <w:szCs w:val="16"/>
        </w:rPr>
        <w:t>P</w:t>
      </w:r>
      <w:r w:rsidRPr="003C3EDE">
        <w:rPr>
          <w:rFonts w:ascii="Times New Roman" w:hAnsi="Times New Roman" w:cs="Times New Roman"/>
          <w:i/>
          <w:sz w:val="20"/>
          <w:szCs w:val="16"/>
        </w:rPr>
        <w:t>ublicznych</w:t>
      </w:r>
      <w:r w:rsidRPr="008E7CF5">
        <w:rPr>
          <w:rFonts w:ascii="Times New Roman" w:hAnsi="Times New Roman" w:cs="Times New Roman"/>
          <w:i/>
          <w:sz w:val="20"/>
          <w:szCs w:val="16"/>
        </w:rPr>
        <w:t>)</w:t>
      </w:r>
      <w:r w:rsidRPr="008E7CF5">
        <w:rPr>
          <w:rFonts w:ascii="Times New Roman" w:hAnsi="Times New Roman" w:cs="Times New Roman"/>
          <w:i/>
          <w:sz w:val="16"/>
          <w:szCs w:val="16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Jednocześnie 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 xml:space="preserve">że w związku z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ww. okolicznością, na podstawie art. 110 ust. 2 ustawy P</w:t>
      </w:r>
      <w:r>
        <w:rPr>
          <w:rFonts w:ascii="Times New Roman" w:hAnsi="Times New Roman" w:cs="Times New Roman"/>
          <w:sz w:val="24"/>
          <w:szCs w:val="24"/>
        </w:rPr>
        <w:t xml:space="preserve">rawo zamówień </w:t>
      </w:r>
      <w:r w:rsidRPr="008E7C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ublicznych</w:t>
      </w:r>
      <w:r w:rsidRPr="008E7CF5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 w:rsidRPr="008E7CF5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</w:t>
      </w:r>
      <w:r w:rsidR="0067144E">
        <w:rPr>
          <w:rFonts w:ascii="Times New Roman" w:hAnsi="Times New Roman" w:cs="Times New Roman"/>
          <w:sz w:val="21"/>
          <w:szCs w:val="21"/>
        </w:rPr>
        <w:t>…</w:t>
      </w:r>
    </w:p>
    <w:p w14:paraId="0D87FCA8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F47FFD" w14:textId="41FD6328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CF5">
        <w:rPr>
          <w:rFonts w:ascii="Times New Roman" w:hAnsi="Times New Roman" w:cs="Times New Roman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8E7CF5">
        <w:rPr>
          <w:rFonts w:ascii="Times New Roman" w:hAnsi="Times New Roman" w:cs="Times New Roman"/>
          <w:i/>
          <w:sz w:val="24"/>
          <w:szCs w:val="24"/>
        </w:rPr>
        <w:t>zgodnie z art.</w:t>
      </w:r>
      <w:r>
        <w:rPr>
          <w:rFonts w:ascii="Times New Roman" w:hAnsi="Times New Roman" w:cs="Times New Roman"/>
          <w:i/>
          <w:sz w:val="24"/>
          <w:szCs w:val="24"/>
        </w:rPr>
        <w:t>274</w:t>
      </w:r>
      <w:r w:rsidR="000B152C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 ustawy Prawo </w:t>
      </w:r>
      <w:r w:rsidR="0067144E">
        <w:rPr>
          <w:rFonts w:ascii="Times New Roman" w:hAnsi="Times New Roman" w:cs="Times New Roman"/>
          <w:i/>
          <w:sz w:val="24"/>
          <w:szCs w:val="24"/>
        </w:rPr>
        <w:t>Z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amówień </w:t>
      </w:r>
      <w:r w:rsidR="0067144E">
        <w:rPr>
          <w:rFonts w:ascii="Times New Roman" w:hAnsi="Times New Roman" w:cs="Times New Roman"/>
          <w:i/>
          <w:sz w:val="24"/>
          <w:szCs w:val="24"/>
        </w:rPr>
        <w:t>P</w:t>
      </w:r>
      <w:r w:rsidRPr="008E7CF5">
        <w:rPr>
          <w:rFonts w:ascii="Times New Roman" w:hAnsi="Times New Roman" w:cs="Times New Roman"/>
          <w:i/>
          <w:sz w:val="24"/>
          <w:szCs w:val="24"/>
        </w:rPr>
        <w:t>ublicznych oraz z §13 ust.2 Rozporządzenia Ministra Rozwoju, Pracy  i Technologii z dnia 23 grudnia 2020r.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w sprawie podmiotowych środków dowodowych oraz innych dokumentów  lub oświadczeń, jakich może żądać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8E7CF5">
        <w:rPr>
          <w:rFonts w:ascii="Times New Roman" w:hAnsi="Times New Roman" w:cs="Times New Roman"/>
          <w:i/>
          <w:sz w:val="24"/>
          <w:szCs w:val="24"/>
        </w:rPr>
        <w:t>amawiający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od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ykonawcy </w:t>
      </w:r>
      <w:r w:rsidR="0067144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E7CF5">
        <w:rPr>
          <w:rFonts w:ascii="Times New Roman" w:hAnsi="Times New Roman" w:cs="Times New Roman"/>
          <w:sz w:val="24"/>
          <w:szCs w:val="24"/>
        </w:rPr>
        <w:t xml:space="preserve">(w szczególności rejestry publiczne – KRS, CEIDG), wskazujemy niezbędne dane </w:t>
      </w:r>
      <w:r w:rsidR="00671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E7CF5">
        <w:rPr>
          <w:rFonts w:ascii="Times New Roman" w:hAnsi="Times New Roman" w:cs="Times New Roman"/>
          <w:sz w:val="24"/>
          <w:szCs w:val="24"/>
        </w:rPr>
        <w:t>do uzyskania tych dokumentów.</w:t>
      </w:r>
    </w:p>
    <w:p w14:paraId="22DEE747" w14:textId="77777777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Dane Wykonawcy </w:t>
      </w:r>
    </w:p>
    <w:p w14:paraId="4F97A7C9" w14:textId="6E8EA713" w:rsidR="0067144E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Numer KRS</w:t>
      </w:r>
      <w:r w:rsidR="00F07C04">
        <w:rPr>
          <w:rFonts w:ascii="Times New Roman" w:hAnsi="Times New Roman" w:cs="Times New Roman"/>
          <w:sz w:val="20"/>
          <w:szCs w:val="20"/>
        </w:rPr>
        <w:t>/CEIDG*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</w:p>
    <w:p w14:paraId="5C5B4484" w14:textId="7E9D5C49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NIP……</w:t>
      </w:r>
      <w:r w:rsidR="00F07C04">
        <w:rPr>
          <w:rFonts w:ascii="Times New Roman" w:hAnsi="Times New Roman" w:cs="Times New Roman"/>
          <w:sz w:val="20"/>
          <w:szCs w:val="20"/>
        </w:rPr>
        <w:t>………..</w:t>
      </w:r>
      <w:r w:rsidRPr="008E7CF5">
        <w:rPr>
          <w:rFonts w:ascii="Times New Roman" w:hAnsi="Times New Roman" w:cs="Times New Roman"/>
          <w:sz w:val="20"/>
          <w:szCs w:val="20"/>
        </w:rPr>
        <w:t>…………</w:t>
      </w:r>
      <w:r w:rsidR="00F07C04">
        <w:rPr>
          <w:rFonts w:ascii="Times New Roman" w:hAnsi="Times New Roman" w:cs="Times New Roman"/>
          <w:sz w:val="20"/>
          <w:szCs w:val="20"/>
        </w:rPr>
        <w:t>..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4605EDC" w14:textId="385914F5" w:rsidR="009D0464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REGON…………</w:t>
      </w:r>
      <w:r w:rsidR="00F07C04">
        <w:rPr>
          <w:rFonts w:ascii="Times New Roman" w:hAnsi="Times New Roman" w:cs="Times New Roman"/>
          <w:sz w:val="20"/>
          <w:szCs w:val="20"/>
        </w:rPr>
        <w:t>……….</w:t>
      </w:r>
      <w:r w:rsidRPr="008E7CF5">
        <w:rPr>
          <w:rFonts w:ascii="Times New Roman" w:hAnsi="Times New Roman" w:cs="Times New Roman"/>
          <w:sz w:val="20"/>
          <w:szCs w:val="20"/>
        </w:rPr>
        <w:t>…</w:t>
      </w:r>
      <w:r w:rsidR="00F07C04">
        <w:rPr>
          <w:rFonts w:ascii="Times New Roman" w:hAnsi="Times New Roman" w:cs="Times New Roman"/>
          <w:sz w:val="20"/>
          <w:szCs w:val="20"/>
        </w:rPr>
        <w:t>.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C85D870" w14:textId="4CF9C3E9" w:rsidR="00F07C04" w:rsidRPr="008E7CF5" w:rsidRDefault="00F07C04" w:rsidP="009D046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F07C0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7023EEC4" w14:textId="77777777" w:rsidR="009D0464" w:rsidRPr="008E7CF5" w:rsidRDefault="009D0464" w:rsidP="009D046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D8BD508" w14:textId="77777777" w:rsidR="009D0464" w:rsidRPr="008E7CF5" w:rsidRDefault="009D0464" w:rsidP="009D046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878693F" w14:textId="17F66BFA" w:rsidR="009D0464" w:rsidRDefault="009D0464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3E5916">
        <w:rPr>
          <w:rFonts w:ascii="Times New Roman" w:hAnsi="Times New Roman" w:cs="Times New Roman"/>
          <w:sz w:val="24"/>
          <w:szCs w:val="24"/>
        </w:rPr>
        <w:t>Z</w:t>
      </w:r>
      <w:r w:rsidRPr="008E7CF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63992145" w14:textId="77777777" w:rsidR="003E5916" w:rsidRDefault="003E5916" w:rsidP="009D0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A91D1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14:paraId="0968E967" w14:textId="77777777" w:rsidR="009D0464" w:rsidRPr="008E7CF5" w:rsidRDefault="009D0464" w:rsidP="009D046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892528F" w14:textId="77777777" w:rsidR="003E5916" w:rsidRDefault="003E5916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8CECC3E" w14:textId="0382B4DD" w:rsidR="009D0464" w:rsidRPr="00323B24" w:rsidRDefault="009D0464" w:rsidP="009D04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14:paraId="1A8E40C1" w14:textId="2ADEC4D6" w:rsidR="00EF47CA" w:rsidRPr="003E5916" w:rsidRDefault="009D0464" w:rsidP="003E5916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Zgodnie z art. 273 ust. 2 ustawy </w:t>
      </w:r>
      <w:r w:rsidRPr="003C3EDE">
        <w:rPr>
          <w:rFonts w:ascii="Times New Roman" w:eastAsia="Calibri" w:hAnsi="Times New Roman" w:cs="Times New Roman"/>
          <w:sz w:val="16"/>
          <w:szCs w:val="16"/>
        </w:rPr>
        <w:t xml:space="preserve">Prawo </w:t>
      </w:r>
      <w:r w:rsidR="003E5916">
        <w:rPr>
          <w:rFonts w:ascii="Times New Roman" w:eastAsia="Calibri" w:hAnsi="Times New Roman" w:cs="Times New Roman"/>
          <w:sz w:val="16"/>
          <w:szCs w:val="16"/>
        </w:rPr>
        <w:t>Z</w:t>
      </w:r>
      <w:r w:rsidRPr="003C3EDE">
        <w:rPr>
          <w:rFonts w:ascii="Times New Roman" w:eastAsia="Calibri" w:hAnsi="Times New Roman" w:cs="Times New Roman"/>
          <w:sz w:val="16"/>
          <w:szCs w:val="16"/>
        </w:rPr>
        <w:t xml:space="preserve">amówień </w:t>
      </w:r>
      <w:r w:rsidR="003E5916">
        <w:rPr>
          <w:rFonts w:ascii="Times New Roman" w:eastAsia="Calibri" w:hAnsi="Times New Roman" w:cs="Times New Roman"/>
          <w:sz w:val="16"/>
          <w:szCs w:val="16"/>
        </w:rPr>
        <w:t>P</w:t>
      </w:r>
      <w:r w:rsidRPr="003C3EDE">
        <w:rPr>
          <w:rFonts w:ascii="Times New Roman" w:eastAsia="Calibri" w:hAnsi="Times New Roman" w:cs="Times New Roman"/>
          <w:sz w:val="16"/>
          <w:szCs w:val="16"/>
        </w:rPr>
        <w:t>ublicznych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, oświadczenie to </w:t>
      </w:r>
      <w:r w:rsidR="003E5916">
        <w:rPr>
          <w:rFonts w:ascii="Times New Roman" w:eastAsia="Calibri" w:hAnsi="Times New Roman" w:cs="Times New Roman"/>
          <w:sz w:val="16"/>
          <w:szCs w:val="16"/>
        </w:rPr>
        <w:t>W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W przypadku Wykonawców wspólnie ubiegających się o zamówienie powyższe oświadczenie składa każdy </w:t>
      </w:r>
      <w:r w:rsidR="003E591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 w:rsidRPr="00323B24">
        <w:rPr>
          <w:rFonts w:ascii="Times New Roman" w:eastAsia="Calibri" w:hAnsi="Times New Roman" w:cs="Times New Roman"/>
          <w:sz w:val="16"/>
          <w:szCs w:val="16"/>
        </w:rPr>
        <w:t>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sectPr w:rsidR="00EF47CA" w:rsidRPr="003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FAEA" w14:textId="77777777" w:rsidR="001C629A" w:rsidRDefault="001C629A" w:rsidP="007F0B0C">
      <w:pPr>
        <w:spacing w:after="0" w:line="240" w:lineRule="auto"/>
      </w:pPr>
      <w:r>
        <w:separator/>
      </w:r>
    </w:p>
  </w:endnote>
  <w:endnote w:type="continuationSeparator" w:id="0">
    <w:p w14:paraId="52F9F045" w14:textId="77777777" w:rsidR="001C629A" w:rsidRDefault="001C629A" w:rsidP="007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985A" w14:textId="77777777" w:rsidR="001C629A" w:rsidRDefault="001C629A" w:rsidP="007F0B0C">
      <w:pPr>
        <w:spacing w:after="0" w:line="240" w:lineRule="auto"/>
      </w:pPr>
      <w:r>
        <w:separator/>
      </w:r>
    </w:p>
  </w:footnote>
  <w:footnote w:type="continuationSeparator" w:id="0">
    <w:p w14:paraId="24BDCB70" w14:textId="77777777" w:rsidR="001C629A" w:rsidRDefault="001C629A" w:rsidP="007F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044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56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A5"/>
    <w:rsid w:val="000B152C"/>
    <w:rsid w:val="001075EF"/>
    <w:rsid w:val="001C629A"/>
    <w:rsid w:val="001D5541"/>
    <w:rsid w:val="002477E6"/>
    <w:rsid w:val="002F4DF9"/>
    <w:rsid w:val="003E5916"/>
    <w:rsid w:val="00472C97"/>
    <w:rsid w:val="005649A5"/>
    <w:rsid w:val="00622FA8"/>
    <w:rsid w:val="00636B5A"/>
    <w:rsid w:val="0067144E"/>
    <w:rsid w:val="007F0B0C"/>
    <w:rsid w:val="008B050E"/>
    <w:rsid w:val="009D0464"/>
    <w:rsid w:val="00A65F73"/>
    <w:rsid w:val="00AA0FEF"/>
    <w:rsid w:val="00E727FB"/>
    <w:rsid w:val="00EF47CA"/>
    <w:rsid w:val="00F07C04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7298A"/>
  <w15:chartTrackingRefBased/>
  <w15:docId w15:val="{A7CEB0C2-18EC-442B-9548-ED5BE29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5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locked/>
    <w:rsid w:val="001D5541"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1D5541"/>
    <w:pPr>
      <w:ind w:left="720"/>
      <w:contextualSpacing/>
    </w:pPr>
  </w:style>
  <w:style w:type="table" w:styleId="Tabela-Siatka">
    <w:name w:val="Table Grid"/>
    <w:basedOn w:val="Standardowy"/>
    <w:uiPriority w:val="39"/>
    <w:rsid w:val="001D5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0C"/>
  </w:style>
  <w:style w:type="paragraph" w:styleId="Stopka">
    <w:name w:val="footer"/>
    <w:basedOn w:val="Normalny"/>
    <w:link w:val="StopkaZnak"/>
    <w:uiPriority w:val="99"/>
    <w:unhideWhenUsed/>
    <w:rsid w:val="007F0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553245-9357-4E4C-9341-3FE6E1DAF8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Kafarowska Dorota</dc:creator>
  <cp:keywords/>
  <dc:description/>
  <cp:lastModifiedBy>Kafarowska Dorota</cp:lastModifiedBy>
  <cp:revision>15</cp:revision>
  <dcterms:created xsi:type="dcterms:W3CDTF">2022-05-20T05:57:00Z</dcterms:created>
  <dcterms:modified xsi:type="dcterms:W3CDTF">2022-07-18T08:22:00Z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d7bd25c6-d6be-48a2-aeba-03461fcc8936</vt:lpwstr>
  </property>
  <property fmtid="{D5CDD505-2E9C-101B-9397-08002B2CF9AE}" pid="3" name="bjSaver">
    <vt:lpwstr>ts6ggTdE58Ag31WNl2vSMBMH0I2Nsv4U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