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425622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OFERTA</w:t>
      </w:r>
      <w:r w:rsidR="0082501A" w:rsidRPr="00425622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425622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</w:t>
      </w: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Zamawiający: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ul. Nałęczowska 14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20-701 Lublin</w:t>
      </w:r>
    </w:p>
    <w:p w:rsidR="000F641A" w:rsidRPr="00425622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Tel. 81-466-29-00</w:t>
      </w:r>
    </w:p>
    <w:p w:rsidR="000F641A" w:rsidRPr="00425622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425622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https://platformazakupowa.pl/pn/ztm_lublin</w:t>
        </w:r>
      </w:hyperlink>
    </w:p>
    <w:p w:rsidR="000F641A" w:rsidRPr="00425622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sz w:val="22"/>
          <w:szCs w:val="22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425622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425622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Style w:val="Hipercze"/>
          <w:rFonts w:ascii="Arial" w:hAnsi="Arial" w:cs="Arial"/>
          <w:b/>
          <w:sz w:val="22"/>
          <w:szCs w:val="22"/>
        </w:rPr>
        <w:t xml:space="preserve"> 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425622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>..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425622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425622">
        <w:rPr>
          <w:rFonts w:ascii="Arial" w:hAnsi="Arial" w:cs="Arial"/>
          <w:b/>
          <w:sz w:val="22"/>
          <w:szCs w:val="22"/>
        </w:rPr>
        <w:t>albo imię i nazwisko</w:t>
      </w:r>
      <w:r w:rsidRPr="00425622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655D3" w:rsidRPr="00425622">
        <w:rPr>
          <w:rFonts w:ascii="Arial" w:hAnsi="Arial" w:cs="Arial"/>
          <w:iCs/>
          <w:sz w:val="22"/>
          <w:szCs w:val="22"/>
        </w:rPr>
        <w:t xml:space="preserve"> </w:t>
      </w:r>
      <w:r w:rsidRPr="00425622">
        <w:rPr>
          <w:rFonts w:ascii="Arial" w:hAnsi="Arial" w:cs="Arial"/>
          <w:iCs/>
          <w:sz w:val="22"/>
          <w:szCs w:val="22"/>
        </w:rPr>
        <w:t>(</w:t>
      </w:r>
      <w:r w:rsidR="001655D3">
        <w:rPr>
          <w:rFonts w:ascii="Arial" w:hAnsi="Arial" w:cs="Arial"/>
          <w:iCs/>
          <w:sz w:val="22"/>
          <w:szCs w:val="22"/>
        </w:rPr>
        <w:t>P</w:t>
      </w:r>
      <w:r w:rsidRPr="00425622">
        <w:rPr>
          <w:rFonts w:ascii="Arial" w:hAnsi="Arial" w:cs="Arial"/>
          <w:sz w:val="22"/>
          <w:szCs w:val="22"/>
        </w:rPr>
        <w:t>owielić tyle razy, ile to potrzebne)</w:t>
      </w:r>
      <w:r w:rsidRPr="00425622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425622">
        <w:rPr>
          <w:rFonts w:ascii="Arial" w:hAnsi="Arial" w:cs="Arial"/>
          <w:sz w:val="22"/>
          <w:szCs w:val="22"/>
        </w:rPr>
        <w:t>: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0F641A" w:rsidRPr="00425622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NIP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425622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  </w:t>
      </w:r>
      <w:r w:rsidRPr="00425622">
        <w:rPr>
          <w:rFonts w:ascii="Arial" w:hAnsi="Arial" w:cs="Arial"/>
          <w:b/>
          <w:iCs/>
          <w:sz w:val="22"/>
          <w:szCs w:val="22"/>
        </w:rPr>
        <w:t>REGON</w:t>
      </w:r>
      <w:r w:rsidRPr="00425622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425622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425622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425622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425622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425622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425622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proofErr w:type="spellStart"/>
      <w:r w:rsidRPr="00425622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proofErr w:type="spellEnd"/>
      <w:r w:rsidRPr="00425622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425622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425622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425622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425622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0F641A" w:rsidRPr="00425622" w:rsidRDefault="00721A53" w:rsidP="001655D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1655D3" w:rsidRDefault="001655D3" w:rsidP="003F219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  <w:sectPr w:rsidR="001655D3" w:rsidSect="00AC08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2193" w:rsidRPr="003F2193" w:rsidRDefault="003F2193" w:rsidP="003F219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F641A" w:rsidRPr="00425622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bCs/>
          <w:sz w:val="22"/>
          <w:szCs w:val="22"/>
          <w:u w:val="single"/>
        </w:rPr>
        <w:t xml:space="preserve">Oferowany przedmiot </w:t>
      </w:r>
      <w:proofErr w:type="spellStart"/>
      <w:r w:rsidRPr="00425622">
        <w:rPr>
          <w:rFonts w:ascii="Arial" w:hAnsi="Arial" w:cs="Arial"/>
          <w:b/>
          <w:bCs/>
          <w:sz w:val="22"/>
          <w:szCs w:val="22"/>
          <w:u w:val="single"/>
        </w:rPr>
        <w:t>zamówienia</w:t>
      </w:r>
      <w:proofErr w:type="spellEnd"/>
    </w:p>
    <w:p w:rsidR="003F219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425622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425622">
        <w:rPr>
          <w:rFonts w:ascii="Arial" w:hAnsi="Arial" w:cs="Arial"/>
          <w:sz w:val="22"/>
          <w:szCs w:val="22"/>
        </w:rPr>
        <w:t>zapytania ofertowego na usługę</w:t>
      </w:r>
      <w:r w:rsidRPr="00425622">
        <w:rPr>
          <w:rFonts w:ascii="Arial" w:hAnsi="Arial" w:cs="Arial"/>
          <w:sz w:val="22"/>
          <w:szCs w:val="22"/>
        </w:rPr>
        <w:t xml:space="preserve"> pn.: </w:t>
      </w:r>
      <w:r w:rsidR="00425622" w:rsidRPr="00425622">
        <w:rPr>
          <w:rFonts w:ascii="Arial" w:eastAsia="Times New Roman" w:hAnsi="Arial" w:cs="Arial"/>
          <w:b/>
          <w:bCs/>
          <w:sz w:val="22"/>
          <w:szCs w:val="22"/>
        </w:rPr>
        <w:t xml:space="preserve">„Zaprojektowanie, wykonanie i dostawę </w:t>
      </w:r>
      <w:r w:rsidR="003F2193">
        <w:rPr>
          <w:rFonts w:ascii="Arial" w:eastAsia="Times New Roman" w:hAnsi="Arial" w:cs="Arial"/>
          <w:b/>
          <w:bCs/>
          <w:sz w:val="22"/>
          <w:szCs w:val="22"/>
        </w:rPr>
        <w:t>kalendarzy na rok 202</w:t>
      </w:r>
      <w:r w:rsidR="001A6403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3F2193">
        <w:rPr>
          <w:rFonts w:ascii="Arial" w:eastAsia="Times New Roman" w:hAnsi="Arial" w:cs="Arial"/>
          <w:b/>
          <w:bCs/>
          <w:sz w:val="22"/>
          <w:szCs w:val="22"/>
        </w:rPr>
        <w:t xml:space="preserve"> na potrzeby Zarządu Transportu Miejskiego w Lublinie” nr s</w:t>
      </w:r>
      <w:r w:rsidR="00425622" w:rsidRPr="00425622">
        <w:rPr>
          <w:rFonts w:ascii="Arial" w:hAnsi="Arial" w:cs="Arial"/>
          <w:b/>
          <w:sz w:val="22"/>
          <w:szCs w:val="22"/>
          <w:lang w:eastAsia="ar-SA"/>
        </w:rPr>
        <w:t>prawy EM.370.</w:t>
      </w:r>
      <w:r w:rsidR="001A6403">
        <w:rPr>
          <w:rFonts w:ascii="Arial" w:hAnsi="Arial" w:cs="Arial"/>
          <w:b/>
          <w:sz w:val="22"/>
          <w:szCs w:val="22"/>
          <w:lang w:eastAsia="ar-SA"/>
        </w:rPr>
        <w:t>10</w:t>
      </w:r>
      <w:r w:rsidR="00425622" w:rsidRPr="00425622">
        <w:rPr>
          <w:rFonts w:ascii="Arial" w:hAnsi="Arial" w:cs="Arial"/>
          <w:b/>
          <w:sz w:val="22"/>
          <w:szCs w:val="22"/>
          <w:lang w:eastAsia="ar-SA"/>
        </w:rPr>
        <w:t>.2</w:t>
      </w:r>
      <w:r w:rsidR="001A6403">
        <w:rPr>
          <w:rFonts w:ascii="Arial" w:hAnsi="Arial" w:cs="Arial"/>
          <w:b/>
          <w:sz w:val="22"/>
          <w:szCs w:val="22"/>
          <w:lang w:eastAsia="ar-SA"/>
        </w:rPr>
        <w:t>2</w:t>
      </w:r>
      <w:r w:rsidR="00425622" w:rsidRPr="0042562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21A53" w:rsidRPr="00425622">
        <w:rPr>
          <w:rFonts w:ascii="Arial" w:hAnsi="Arial" w:cs="Arial"/>
          <w:sz w:val="22"/>
          <w:szCs w:val="22"/>
        </w:rPr>
        <w:t>oferuję/oferujemy</w:t>
      </w:r>
      <w:r w:rsidRPr="00425622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="00721A53" w:rsidRPr="00425622">
        <w:rPr>
          <w:rFonts w:ascii="Arial" w:hAnsi="Arial" w:cs="Arial"/>
          <w:sz w:val="22"/>
          <w:szCs w:val="22"/>
        </w:rPr>
        <w:t xml:space="preserve"> wraz z załącznikami </w:t>
      </w:r>
      <w:r w:rsidRPr="00425622">
        <w:rPr>
          <w:rFonts w:ascii="Arial" w:hAnsi="Arial" w:cs="Arial"/>
          <w:sz w:val="22"/>
          <w:szCs w:val="22"/>
        </w:rPr>
        <w:t xml:space="preserve"> </w:t>
      </w:r>
      <w:r w:rsidRPr="00425622">
        <w:rPr>
          <w:rFonts w:ascii="Arial" w:hAnsi="Arial" w:cs="Arial"/>
          <w:b/>
          <w:sz w:val="22"/>
          <w:szCs w:val="22"/>
          <w:u w:val="single"/>
        </w:rPr>
        <w:t>za</w:t>
      </w:r>
      <w:r w:rsidRPr="00425622">
        <w:rPr>
          <w:rFonts w:ascii="Arial" w:hAnsi="Arial" w:cs="Arial"/>
          <w:sz w:val="22"/>
          <w:szCs w:val="22"/>
          <w:u w:val="single"/>
        </w:rPr>
        <w:t xml:space="preserve"> </w:t>
      </w:r>
      <w:r w:rsidRPr="00425622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7"/>
        <w:gridCol w:w="7372"/>
        <w:gridCol w:w="710"/>
        <w:gridCol w:w="1276"/>
        <w:gridCol w:w="1134"/>
        <w:gridCol w:w="902"/>
        <w:gridCol w:w="696"/>
      </w:tblGrid>
      <w:tr w:rsidR="001655D3" w:rsidRPr="001A6403" w:rsidTr="001A6403">
        <w:trPr>
          <w:cantSplit/>
          <w:trHeight w:val="1134"/>
          <w:tblHeader/>
          <w:jc w:val="center"/>
        </w:trPr>
        <w:tc>
          <w:tcPr>
            <w:tcW w:w="225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1" w:type="pct"/>
            <w:shd w:val="clear" w:color="000000" w:fill="BFBFBF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606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1" w:type="pct"/>
            <w:shd w:val="clear" w:color="000000" w:fill="BFBFBF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51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netto jednostkowa</w:t>
            </w:r>
          </w:p>
        </w:tc>
        <w:tc>
          <w:tcPr>
            <w:tcW w:w="401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brutto jednostkowa</w:t>
            </w:r>
          </w:p>
        </w:tc>
        <w:tc>
          <w:tcPr>
            <w:tcW w:w="319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łączna netto </w:t>
            </w:r>
          </w:p>
        </w:tc>
        <w:tc>
          <w:tcPr>
            <w:tcW w:w="246" w:type="pct"/>
            <w:shd w:val="clear" w:color="000000" w:fill="BFBFBF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łącznabrutto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książkowy B5 układ dzienny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format B5;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układ dzienny;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papier offsetowy biały, 70 - 90 g/m2 lub chamois beżowy/ecru);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tasiemka;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registry wycinane;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skóropodobny (ekoskóra);</w:t>
            </w:r>
          </w:p>
          <w:p w:rsidR="00105EC9" w:rsidRPr="00105EC9" w:rsidRDefault="00105EC9" w:rsidP="00105EC9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05EC9">
              <w:rPr>
                <w:noProof/>
                <w:sz w:val="20"/>
                <w:szCs w:val="20"/>
              </w:rPr>
              <w:t xml:space="preserve">12 przekładek w pełnym kolorze, na początku każdego miesiąca (wizualizacja </w:t>
            </w:r>
            <w:r>
              <w:rPr>
                <w:noProof/>
                <w:sz w:val="20"/>
                <w:szCs w:val="20"/>
              </w:rPr>
              <w:t>stanowi załącznik nr 2 do umowy)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znakowanie – tłoczenie na oprawie;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kolor: czarny, czerwony, szary lub jasnozielony (możliwe wstawki, przeszycia w innym kolorze).</w:t>
            </w:r>
          </w:p>
          <w:p w:rsidR="00B53E9F" w:rsidRPr="001A6403" w:rsidRDefault="00B53E9F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B53E9F">
              <w:rPr>
                <w:noProof/>
                <w:sz w:val="20"/>
                <w:szCs w:val="20"/>
              </w:rPr>
              <w:t>Zamawiający zastrzega sobie możliwość wyboru wzoru kalendarza</w:t>
            </w:r>
          </w:p>
          <w:p w:rsidR="001655D3" w:rsidRPr="001A6403" w:rsidRDefault="001655D3" w:rsidP="00195CC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55D3" w:rsidRPr="001A6403" w:rsidRDefault="001A640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 xml:space="preserve">0 szt. 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książkowy B5 układ tygodniowy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format B5;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układ tygodniowy;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papier offsetowy biały, 70 - 90 g/m2 lub chamois (beżowy/ecru);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tasiemka;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registry wycinane;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skóropodobny (ekoskóra);</w:t>
            </w:r>
          </w:p>
          <w:p w:rsidR="00105EC9" w:rsidRPr="001A6403" w:rsidRDefault="00105EC9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05EC9">
              <w:rPr>
                <w:noProof/>
                <w:sz w:val="20"/>
                <w:szCs w:val="20"/>
              </w:rPr>
              <w:t xml:space="preserve">12 przekładek w pełnym kolorze, na początku każdego miesiąca (wizualizacja </w:t>
            </w:r>
            <w:r>
              <w:rPr>
                <w:noProof/>
                <w:sz w:val="20"/>
                <w:szCs w:val="20"/>
              </w:rPr>
              <w:t>stanowi załącznik nr 2 do umowy)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znakowanie – tłoczenie na oprawie;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kolor: czarny, czerwony, szary lub jasnozielony (możliwe wstawki, przeszycia w innym kolorze).</w:t>
            </w:r>
          </w:p>
          <w:p w:rsidR="00B53E9F" w:rsidRPr="001A6403" w:rsidRDefault="00B53E9F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B53E9F">
              <w:rPr>
                <w:noProof/>
                <w:sz w:val="20"/>
                <w:szCs w:val="20"/>
              </w:rPr>
              <w:t>Zamawiający zastrzega sobie możliwość wyboru wzoru kalendarza</w:t>
            </w:r>
          </w:p>
          <w:p w:rsidR="001655D3" w:rsidRPr="001A6403" w:rsidRDefault="001655D3" w:rsidP="0019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1A640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książkowy A4 układ tygodniowy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format A4;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układ tygodniowy;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papier offsetowy biały, 70 - 90 g/m2 lub chamois (beżowy/ecru);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tasiemka;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registry wycinane;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skóropodobny (ekoskóra);</w:t>
            </w:r>
          </w:p>
          <w:p w:rsidR="00105EC9" w:rsidRPr="00105EC9" w:rsidRDefault="00105EC9" w:rsidP="00105EC9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05EC9">
              <w:rPr>
                <w:noProof/>
                <w:sz w:val="20"/>
                <w:szCs w:val="20"/>
              </w:rPr>
              <w:t xml:space="preserve">12 przekładek w pełnym kolorze, na początku każdego miesiąca (wizualizacja </w:t>
            </w:r>
            <w:r>
              <w:rPr>
                <w:noProof/>
                <w:sz w:val="20"/>
                <w:szCs w:val="20"/>
              </w:rPr>
              <w:t>stanowi załącznik nr 2 do umowy)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znakowanie – tłoczenie na oprawie;</w:t>
            </w:r>
          </w:p>
          <w:p w:rsidR="001655D3" w:rsidRDefault="001655D3" w:rsidP="001655D3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1A6403">
              <w:rPr>
                <w:noProof/>
                <w:sz w:val="20"/>
                <w:szCs w:val="20"/>
              </w:rPr>
              <w:t>kolor: czarny, czerwony, szary lub jasnozielony (możliwe wstawki, przeszycia w innym kolorze).</w:t>
            </w:r>
          </w:p>
          <w:p w:rsidR="001655D3" w:rsidRPr="00B53E9F" w:rsidRDefault="00B53E9F" w:rsidP="00B53E9F">
            <w:pPr>
              <w:pStyle w:val="Akapitzlist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 w:rsidRPr="00B53E9F">
              <w:rPr>
                <w:sz w:val="20"/>
                <w:szCs w:val="20"/>
              </w:rPr>
              <w:t>Zamawiający zastrzega sobie możliwość wyboru wzoru kalendarza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1A640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1134"/>
          <w:jc w:val="center"/>
        </w:trPr>
        <w:tc>
          <w:tcPr>
            <w:tcW w:w="225" w:type="pct"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Kalendarz ścienny trójdzielny</w:t>
            </w:r>
          </w:p>
        </w:tc>
        <w:tc>
          <w:tcPr>
            <w:tcW w:w="2606" w:type="pct"/>
            <w:vAlign w:val="center"/>
          </w:tcPr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główka ilustrowana zdjęciem lub kolażem zdjęć (zdjęcie dostarczone przez zamawiającego);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format kalendarza 33x80 cm;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kalendarz po złożeniu format 23x33 cm;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pakowany w białe pudełko lub kopertę typu pudełko;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1A6403">
              <w:rPr>
                <w:sz w:val="20"/>
                <w:szCs w:val="20"/>
              </w:rPr>
              <w:t>mat+lakier</w:t>
            </w:r>
            <w:proofErr w:type="spellEnd"/>
            <w:r w:rsidRPr="001A6403">
              <w:rPr>
                <w:sz w:val="20"/>
                <w:szCs w:val="20"/>
              </w:rPr>
              <w:t xml:space="preserve"> UV punktowo;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plecy kalendarza: karton powlekany, 300g/m2, kolorystyka 4+0, lakier dyspersyjny;</w:t>
            </w:r>
          </w:p>
          <w:p w:rsidR="001655D3" w:rsidRPr="001A6403" w:rsidRDefault="001655D3" w:rsidP="001655D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6403">
              <w:rPr>
                <w:sz w:val="20"/>
                <w:szCs w:val="20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1655D3" w:rsidRPr="001A6403" w:rsidRDefault="001655D3" w:rsidP="00195CCA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55D3" w:rsidRPr="001A6403" w:rsidRDefault="001A640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90</w:t>
            </w:r>
            <w:r w:rsidR="001655D3"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45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655D3" w:rsidRPr="001A6403" w:rsidTr="001A6403">
        <w:trPr>
          <w:cantSplit/>
          <w:trHeight w:val="732"/>
          <w:jc w:val="center"/>
        </w:trPr>
        <w:tc>
          <w:tcPr>
            <w:tcW w:w="225" w:type="pct"/>
            <w:tcBorders>
              <w:left w:val="nil"/>
              <w:bottom w:val="nil"/>
              <w:right w:val="nil"/>
            </w:tcBorders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tcBorders>
              <w:left w:val="nil"/>
              <w:bottom w:val="nil"/>
              <w:right w:val="nil"/>
            </w:tcBorders>
            <w:vAlign w:val="center"/>
          </w:tcPr>
          <w:p w:rsidR="001655D3" w:rsidRPr="001A6403" w:rsidRDefault="001655D3" w:rsidP="00195CCA">
            <w:pPr>
              <w:pStyle w:val="Akapitzlist"/>
              <w:rPr>
                <w:noProof/>
                <w:sz w:val="20"/>
                <w:szCs w:val="20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655D3" w:rsidRPr="001A6403" w:rsidRDefault="001655D3" w:rsidP="001A640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Łączna 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zamówienia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(suma od Lp. 1 do L.p.</w:t>
            </w:r>
            <w:r w:rsidR="001A6403" w:rsidRPr="001A640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</w:tcPr>
          <w:p w:rsidR="001655D3" w:rsidRPr="001A6403" w:rsidRDefault="001655D3" w:rsidP="00195CC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F2193" w:rsidRDefault="003F2193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2193" w:rsidRDefault="003F219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1655D3" w:rsidRDefault="001655D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  <w:sectPr w:rsidR="001655D3" w:rsidSect="001655D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F2193" w:rsidRDefault="003F2193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0F641A" w:rsidRPr="00425622" w:rsidRDefault="000F641A" w:rsidP="001655D3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425622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 xml:space="preserve">Oświadczam/y, że zapoznałem/liśmy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</w:t>
      </w:r>
      <w:r w:rsidR="00AF26CB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425622">
        <w:rPr>
          <w:rFonts w:ascii="Arial" w:hAnsi="Arial" w:cs="Arial"/>
          <w:sz w:val="22"/>
          <w:szCs w:val="22"/>
        </w:rPr>
        <w:t>zapytaniem ofertowym</w:t>
      </w:r>
      <w:r w:rsidRPr="00425622">
        <w:rPr>
          <w:rFonts w:ascii="Arial" w:hAnsi="Arial" w:cs="Arial"/>
          <w:sz w:val="22"/>
          <w:szCs w:val="22"/>
        </w:rPr>
        <w:t xml:space="preserve"> </w:t>
      </w:r>
      <w:r w:rsidR="001655D3">
        <w:rPr>
          <w:rFonts w:ascii="Arial" w:hAnsi="Arial" w:cs="Arial"/>
          <w:sz w:val="22"/>
          <w:szCs w:val="22"/>
        </w:rPr>
        <w:br/>
      </w:r>
      <w:r w:rsidRPr="00425622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1A6403" w:rsidRDefault="000F641A" w:rsidP="001A6403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425622">
        <w:rPr>
          <w:rFonts w:ascii="Arial" w:hAnsi="Arial" w:cs="Arial"/>
          <w:sz w:val="22"/>
          <w:szCs w:val="22"/>
        </w:rPr>
        <w:t>zapytaniu ofertowym</w:t>
      </w:r>
      <w:r w:rsidRPr="00425622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1A6403" w:rsidRPr="00425622" w:rsidRDefault="001A6403" w:rsidP="001A6403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4A0259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4A0259">
        <w:rPr>
          <w:rFonts w:ascii="Arial" w:hAnsi="Arial" w:cs="Arial"/>
          <w:b/>
          <w:sz w:val="22"/>
          <w:szCs w:val="22"/>
        </w:rPr>
        <w:t>art</w:t>
      </w:r>
      <w:proofErr w:type="spellEnd"/>
      <w:r w:rsidRPr="004A0259">
        <w:rPr>
          <w:rFonts w:ascii="Arial" w:hAnsi="Arial" w:cs="Arial"/>
          <w:b/>
          <w:sz w:val="22"/>
          <w:szCs w:val="22"/>
        </w:rPr>
        <w:t>. 7 ust. 1 ustawy z dnia 13 kwietnia 2022 roku</w:t>
      </w:r>
      <w:r>
        <w:rPr>
          <w:rFonts w:ascii="Arial" w:hAnsi="Arial" w:cs="Arial"/>
          <w:sz w:val="22"/>
          <w:szCs w:val="22"/>
        </w:rPr>
        <w:t xml:space="preserve"> </w:t>
      </w:r>
      <w:r w:rsidRPr="00984609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z 2022 r. poz. 835).</w:t>
      </w:r>
    </w:p>
    <w:p w:rsidR="000F641A" w:rsidRPr="001A6403" w:rsidRDefault="001A6403" w:rsidP="001A6403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403">
        <w:rPr>
          <w:rFonts w:ascii="Arial" w:hAnsi="Arial" w:cs="Arial"/>
          <w:sz w:val="22"/>
          <w:szCs w:val="22"/>
        </w:rPr>
        <w:t>5</w:t>
      </w:r>
      <w:r w:rsidR="00AF26CB" w:rsidRPr="001A6403">
        <w:rPr>
          <w:rFonts w:ascii="Arial" w:hAnsi="Arial" w:cs="Arial"/>
          <w:sz w:val="22"/>
          <w:szCs w:val="22"/>
        </w:rPr>
        <w:t>)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</w:t>
      </w:r>
      <w:r w:rsidR="000F641A" w:rsidRPr="001A6403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(</w:t>
      </w:r>
      <w:r w:rsidR="000F641A"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425622">
        <w:rPr>
          <w:rFonts w:ascii="Arial" w:hAnsi="Arial" w:cs="Arial"/>
          <w:b/>
          <w:sz w:val="22"/>
          <w:szCs w:val="22"/>
        </w:rPr>
        <w:t xml:space="preserve"> </w:t>
      </w:r>
      <w:r w:rsidR="000F641A" w:rsidRPr="001A6403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425622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A6403" w:rsidRDefault="001A6403" w:rsidP="001A6403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425622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5622">
        <w:rPr>
          <w:rFonts w:ascii="Arial" w:hAnsi="Arial" w:cs="Arial"/>
          <w:b/>
          <w:sz w:val="22"/>
          <w:szCs w:val="22"/>
          <w:u w:val="single"/>
        </w:rPr>
        <w:lastRenderedPageBreak/>
        <w:t>Podwykonawstwo</w:t>
      </w:r>
    </w:p>
    <w:p w:rsidR="000F641A" w:rsidRPr="00425622" w:rsidRDefault="000F641A" w:rsidP="000F641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1A640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1A640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1A640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1A640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1A640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1A640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1A640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1A640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425622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425622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425622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</w:t>
      </w:r>
    </w:p>
    <w:p w:rsidR="000F641A" w:rsidRPr="00425622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622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425622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425622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425622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425622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425622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425622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 xml:space="preserve">     </w:t>
      </w:r>
      <w:r w:rsidRPr="00425622">
        <w:rPr>
          <w:rFonts w:ascii="Arial" w:hAnsi="Arial" w:cs="Arial"/>
          <w:sz w:val="22"/>
          <w:szCs w:val="22"/>
        </w:rPr>
        <w:tab/>
      </w:r>
      <w:r w:rsidRPr="00425622">
        <w:rPr>
          <w:rFonts w:ascii="Arial" w:hAnsi="Arial" w:cs="Arial"/>
          <w:sz w:val="22"/>
          <w:szCs w:val="22"/>
        </w:rPr>
        <w:tab/>
      </w:r>
      <w:r w:rsidR="00E8414D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425622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425622" w:rsidRDefault="009055FE">
      <w:pPr>
        <w:rPr>
          <w:rFonts w:ascii="Arial" w:hAnsi="Arial" w:cs="Arial"/>
          <w:sz w:val="22"/>
          <w:szCs w:val="22"/>
        </w:rPr>
      </w:pPr>
    </w:p>
    <w:sectPr w:rsidR="009055FE" w:rsidRPr="00425622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35" w:rsidRDefault="00D36935" w:rsidP="000F641A">
      <w:r>
        <w:separator/>
      </w:r>
    </w:p>
  </w:endnote>
  <w:endnote w:type="continuationSeparator" w:id="0">
    <w:p w:rsidR="00D36935" w:rsidRDefault="00D36935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35" w:rsidRDefault="00D36935" w:rsidP="000F641A">
      <w:r>
        <w:separator/>
      </w:r>
    </w:p>
  </w:footnote>
  <w:footnote w:type="continuationSeparator" w:id="0">
    <w:p w:rsidR="00D36935" w:rsidRDefault="00D36935" w:rsidP="000F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</w:t>
    </w:r>
    <w:r w:rsidR="001A6403">
      <w:rPr>
        <w:rFonts w:ascii="Arial" w:hAnsi="Arial" w:cs="Arial"/>
        <w:b/>
        <w:sz w:val="22"/>
        <w:szCs w:val="22"/>
        <w:lang w:eastAsia="ar-SA"/>
      </w:rPr>
      <w:t>10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1A6403">
      <w:rPr>
        <w:rFonts w:ascii="Arial" w:hAnsi="Arial" w:cs="Arial"/>
        <w:b/>
        <w:sz w:val="22"/>
        <w:szCs w:val="22"/>
        <w:lang w:eastAsia="ar-SA"/>
      </w:rPr>
      <w:t>2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D42F2"/>
    <w:rsid w:val="000F641A"/>
    <w:rsid w:val="00105EC9"/>
    <w:rsid w:val="0015217C"/>
    <w:rsid w:val="00161332"/>
    <w:rsid w:val="001655D3"/>
    <w:rsid w:val="00166C5B"/>
    <w:rsid w:val="001A6403"/>
    <w:rsid w:val="001A74D7"/>
    <w:rsid w:val="0023257F"/>
    <w:rsid w:val="00233C5B"/>
    <w:rsid w:val="002A3BB0"/>
    <w:rsid w:val="002F2D52"/>
    <w:rsid w:val="002F51A2"/>
    <w:rsid w:val="00380F0D"/>
    <w:rsid w:val="003D3340"/>
    <w:rsid w:val="003F2193"/>
    <w:rsid w:val="00425622"/>
    <w:rsid w:val="00430309"/>
    <w:rsid w:val="004B47B5"/>
    <w:rsid w:val="00550A1D"/>
    <w:rsid w:val="00575CC0"/>
    <w:rsid w:val="005A0B91"/>
    <w:rsid w:val="005D6884"/>
    <w:rsid w:val="00640D60"/>
    <w:rsid w:val="00721A53"/>
    <w:rsid w:val="00743AB2"/>
    <w:rsid w:val="007D19FD"/>
    <w:rsid w:val="0082501A"/>
    <w:rsid w:val="00880B30"/>
    <w:rsid w:val="009055FE"/>
    <w:rsid w:val="009F12CE"/>
    <w:rsid w:val="00A30CA0"/>
    <w:rsid w:val="00A66C63"/>
    <w:rsid w:val="00AC08B2"/>
    <w:rsid w:val="00AE6022"/>
    <w:rsid w:val="00AF26CB"/>
    <w:rsid w:val="00AF5EA2"/>
    <w:rsid w:val="00B53E9F"/>
    <w:rsid w:val="00B53FE9"/>
    <w:rsid w:val="00B7140E"/>
    <w:rsid w:val="00B72BDC"/>
    <w:rsid w:val="00B807CE"/>
    <w:rsid w:val="00BA5220"/>
    <w:rsid w:val="00C57866"/>
    <w:rsid w:val="00C936F7"/>
    <w:rsid w:val="00CF4141"/>
    <w:rsid w:val="00D36935"/>
    <w:rsid w:val="00D53D70"/>
    <w:rsid w:val="00DD6F6A"/>
    <w:rsid w:val="00DE563A"/>
    <w:rsid w:val="00E8414D"/>
    <w:rsid w:val="00E966D2"/>
    <w:rsid w:val="00EC114A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26</cp:revision>
  <dcterms:created xsi:type="dcterms:W3CDTF">2021-04-26T10:39:00Z</dcterms:created>
  <dcterms:modified xsi:type="dcterms:W3CDTF">2022-09-06T12:26:00Z</dcterms:modified>
</cp:coreProperties>
</file>