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8A1E" w14:textId="77777777" w:rsidR="00F1362E" w:rsidRPr="00F1362E" w:rsidRDefault="00F1362E" w:rsidP="00F1362E">
      <w:pPr>
        <w:jc w:val="center"/>
        <w:rPr>
          <w:bCs/>
        </w:rPr>
      </w:pPr>
      <w:r w:rsidRPr="00F1362E">
        <w:rPr>
          <w:b/>
        </w:rPr>
        <w:t xml:space="preserve">                                                                                                              </w:t>
      </w:r>
      <w:r w:rsidRPr="00F1362E">
        <w:rPr>
          <w:bCs/>
        </w:rPr>
        <w:t xml:space="preserve">Załącznik nr 3 </w:t>
      </w:r>
    </w:p>
    <w:p w14:paraId="6108FDFE" w14:textId="77777777" w:rsidR="00F1362E" w:rsidRDefault="00F1362E" w:rsidP="00F1362E">
      <w:pPr>
        <w:jc w:val="center"/>
        <w:rPr>
          <w:b/>
        </w:rPr>
      </w:pPr>
      <w:r w:rsidRPr="00F1362E">
        <w:rPr>
          <w:b/>
        </w:rPr>
        <w:t>Istotne postanowienia</w:t>
      </w:r>
      <w:r>
        <w:rPr>
          <w:b/>
        </w:rPr>
        <w:br/>
      </w:r>
    </w:p>
    <w:p w14:paraId="2C0B5799" w14:textId="7A0305F8" w:rsidR="00F1362E" w:rsidRPr="00F1362E" w:rsidRDefault="00F1362E" w:rsidP="00F1362E">
      <w:pPr>
        <w:jc w:val="center"/>
        <w:rPr>
          <w:b/>
        </w:rPr>
      </w:pPr>
      <w:r>
        <w:rPr>
          <w:b/>
        </w:rPr>
        <w:t>U</w:t>
      </w:r>
      <w:r w:rsidRPr="00F1362E">
        <w:rPr>
          <w:b/>
        </w:rPr>
        <w:t>mowa nr</w:t>
      </w:r>
      <w:r>
        <w:rPr>
          <w:b/>
        </w:rPr>
        <w:t xml:space="preserve"> Mchtr.261.09.2023</w:t>
      </w:r>
    </w:p>
    <w:p w14:paraId="4A2C52FC" w14:textId="77777777" w:rsidR="00F1362E" w:rsidRPr="00F1362E" w:rsidRDefault="00F1362E" w:rsidP="00F1362E">
      <w:pPr>
        <w:jc w:val="center"/>
        <w:rPr>
          <w:b/>
          <w:bCs/>
        </w:rPr>
      </w:pPr>
    </w:p>
    <w:p w14:paraId="2178758D" w14:textId="77777777" w:rsidR="00F1362E" w:rsidRPr="00F1362E" w:rsidRDefault="00F1362E" w:rsidP="00F1362E">
      <w:pPr>
        <w:jc w:val="both"/>
      </w:pPr>
      <w:r w:rsidRPr="00F1362E">
        <w:t>zawarta w dniu …………r. w Warszawie pomiędzy:</w:t>
      </w:r>
    </w:p>
    <w:p w14:paraId="25425A32" w14:textId="77777777" w:rsidR="00F1362E" w:rsidRPr="00F1362E" w:rsidRDefault="00F1362E" w:rsidP="00F1362E">
      <w:pPr>
        <w:pStyle w:val="Tekstpodstawowy"/>
      </w:pPr>
      <w:r w:rsidRPr="00F1362E">
        <w:rPr>
          <w:b/>
        </w:rPr>
        <w:t>Politechniką Warszawską, Wydział Mechatroniki</w:t>
      </w:r>
      <w:r w:rsidRPr="00F1362E">
        <w:t xml:space="preserve"> 02-525 Warszawa, ul. Św. A. Boboli 8, NIP: 525-000-58-34, REGON: 000001554, </w:t>
      </w:r>
      <w:r w:rsidRPr="00F1362E">
        <w:rPr>
          <w:b/>
        </w:rPr>
        <w:t>zwaną w dalszej części umowy „Zamawiającym”</w:t>
      </w:r>
      <w:r w:rsidRPr="00F1362E">
        <w:t xml:space="preserve">, </w:t>
      </w:r>
    </w:p>
    <w:p w14:paraId="7D8AFDF0" w14:textId="77777777" w:rsidR="00F1362E" w:rsidRPr="00F1362E" w:rsidRDefault="00F1362E" w:rsidP="00F1362E">
      <w:pPr>
        <w:pStyle w:val="Tekstpodstawowy"/>
      </w:pPr>
      <w:r w:rsidRPr="00F1362E">
        <w:t xml:space="preserve">reprezentowaną na podstawie pełnomocnictwa nr. …………. wydanego w dniu ………….. przez JM Rektora Politechniki Warszawskiej przez: </w:t>
      </w:r>
      <w:r w:rsidRPr="00F1362E">
        <w:br/>
        <w:t xml:space="preserve">……… – …………………………, </w:t>
      </w:r>
    </w:p>
    <w:p w14:paraId="583CCEDB" w14:textId="77777777" w:rsidR="00F1362E" w:rsidRPr="00F1362E" w:rsidRDefault="00F1362E" w:rsidP="00F1362E">
      <w:pPr>
        <w:pStyle w:val="Tekstpodstawowy2"/>
      </w:pPr>
      <w:r w:rsidRPr="00F1362E">
        <w:t>a</w:t>
      </w:r>
    </w:p>
    <w:p w14:paraId="2FD88C57" w14:textId="77777777" w:rsidR="00F1362E" w:rsidRPr="00F1362E" w:rsidRDefault="00F1362E" w:rsidP="00F1362E">
      <w:pPr>
        <w:pStyle w:val="Tekstpodstawowy2"/>
        <w:rPr>
          <w:bCs/>
        </w:rPr>
      </w:pPr>
      <w:r w:rsidRPr="00F1362E">
        <w:rPr>
          <w:b/>
        </w:rPr>
        <w:t>………,</w:t>
      </w:r>
      <w:r w:rsidRPr="00F1362E">
        <w:t xml:space="preserve"> </w:t>
      </w:r>
      <w:r w:rsidRPr="00F1362E">
        <w:rPr>
          <w:b/>
        </w:rPr>
        <w:t>zwanym dalej „Wykonawcą”</w:t>
      </w:r>
      <w:r w:rsidRPr="00F1362E">
        <w:t xml:space="preserve"> </w:t>
      </w:r>
    </w:p>
    <w:p w14:paraId="2B9CD800" w14:textId="74F6BE3D" w:rsidR="00F1362E" w:rsidRPr="00A672A8" w:rsidRDefault="00F1362E" w:rsidP="00F1362E">
      <w:pPr>
        <w:pStyle w:val="Tekstpodstawowy2"/>
        <w:rPr>
          <w:bCs/>
        </w:rPr>
      </w:pPr>
      <w:r w:rsidRPr="00F1362E">
        <w:t>reprezentowaną przez: ………………..</w:t>
      </w:r>
    </w:p>
    <w:p w14:paraId="3B173032" w14:textId="3E75FA56" w:rsidR="00F1362E" w:rsidRPr="00F1362E" w:rsidRDefault="00F1362E" w:rsidP="00F1362E">
      <w:pPr>
        <w:pStyle w:val="Tekstpodstawowy"/>
        <w:spacing w:before="60"/>
        <w:jc w:val="both"/>
      </w:pPr>
      <w:r w:rsidRPr="00F1362E">
        <w:t>Niniejsza umowa jest następstwem wyboru Wykonawcy z zastosowaniem art. 2 ust. 1 pkt 1 ustawy z dnia 19 września 2019 Prawo zamówień publicznych sygnatura postępowania …… na zadanie pn.:</w:t>
      </w:r>
    </w:p>
    <w:p w14:paraId="03A0D0D9" w14:textId="1D251477" w:rsidR="00F1362E" w:rsidRPr="00F1362E" w:rsidRDefault="00F1362E" w:rsidP="00F1362E">
      <w:pPr>
        <w:pStyle w:val="Tekstpodstawowy"/>
        <w:spacing w:before="60"/>
        <w:jc w:val="both"/>
      </w:pPr>
      <w:r w:rsidRPr="00F1362E">
        <w:t xml:space="preserve">„Wykonanie dwóch kontroli okresowych zgodnie z art. 62 ust. 1. pkt. 3 ustawy z dnia 7 lipca 1994 r. - Prawo budowlane (Dz. U. z 2021 r. poz. 2351, z 2022 r. poz. 88) - </w:t>
      </w:r>
      <w:r w:rsidRPr="00F1362E">
        <w:rPr>
          <w:iCs/>
        </w:rPr>
        <w:t>Prawo budowlane w budynku</w:t>
      </w:r>
      <w:r w:rsidRPr="00F1362E">
        <w:t xml:space="preserve"> Wydziału Mechatroniki zlokalizowanego przy ul. A. Boboli 8 w Warszawie </w:t>
      </w:r>
      <w:r w:rsidR="00A672A8">
        <w:br/>
      </w:r>
      <w:r w:rsidRPr="00F1362E">
        <w:t>w terminach do 31 maja oraz do 30 listopada</w:t>
      </w:r>
      <w:r w:rsidRPr="00F1362E" w:rsidDel="000D1629">
        <w:t xml:space="preserve"> </w:t>
      </w:r>
      <w:r w:rsidRPr="00F1362E">
        <w:t>2023</w:t>
      </w:r>
      <w:r w:rsidR="00A672A8">
        <w:t xml:space="preserve"> r.</w:t>
      </w:r>
      <w:r w:rsidRPr="00F1362E">
        <w:t>”</w:t>
      </w:r>
    </w:p>
    <w:p w14:paraId="4B78D0C6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</w:t>
      </w:r>
    </w:p>
    <w:p w14:paraId="74EE21C1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PRZEDMIOT UMOWY</w:t>
      </w:r>
    </w:p>
    <w:p w14:paraId="6E91E38B" w14:textId="7B349DE9" w:rsidR="00F1362E" w:rsidRPr="00F1362E" w:rsidRDefault="00F1362E" w:rsidP="00F1362E">
      <w:pPr>
        <w:pStyle w:val="Tekstpodstawowy"/>
        <w:numPr>
          <w:ilvl w:val="0"/>
          <w:numId w:val="2"/>
        </w:numPr>
        <w:spacing w:before="60" w:after="0"/>
        <w:jc w:val="both"/>
      </w:pPr>
      <w:r w:rsidRPr="00F1362E">
        <w:t xml:space="preserve">Zamawiający powierza, a Wykonawca przyjmuje do wykonania w roku 2023 r. dwie okresowe kontrole stanu technicznego i przydatności do użytkowania budynku Wydziału Mechatroniki zlokalizowanego przy ul. A. Boboli 8 w Warszawie składającego się z dwóch części: niskiej i wysokiej o łącznej powierzchni użytkowej </w:t>
      </w:r>
      <w:r w:rsidR="00A672A8">
        <w:br/>
      </w:r>
      <w:r w:rsidRPr="00F1362E">
        <w:t>10 087,13</w:t>
      </w:r>
      <w:r w:rsidR="00A672A8">
        <w:t xml:space="preserve"> </w:t>
      </w:r>
      <w:r w:rsidRPr="00F1362E">
        <w:t>m</w:t>
      </w:r>
      <w:r w:rsidRPr="00A672A8">
        <w:rPr>
          <w:vertAlign w:val="superscript"/>
        </w:rPr>
        <w:t>2</w:t>
      </w:r>
      <w:r w:rsidRPr="00F1362E">
        <w:t>.</w:t>
      </w:r>
    </w:p>
    <w:p w14:paraId="6DD34434" w14:textId="77777777" w:rsidR="00F1362E" w:rsidRPr="00F1362E" w:rsidRDefault="00F1362E" w:rsidP="00F1362E">
      <w:pPr>
        <w:pStyle w:val="Tekstpodstawowy"/>
        <w:numPr>
          <w:ilvl w:val="0"/>
          <w:numId w:val="2"/>
        </w:numPr>
        <w:spacing w:before="60" w:after="0"/>
        <w:jc w:val="both"/>
      </w:pPr>
      <w:bookmarkStart w:id="0" w:name="_Hlk6296360"/>
      <w:r w:rsidRPr="00F1362E">
        <w:t>Dwie okresowe kontrole o których mowa § 1 Umowy, powinny być wykonane zgodnie z obowiązującymi przepisami w szczególności zgodnie z art. 62 ust.1 pkt. 1 i 2 Prawa budowlanego Dz. U. z 2021 r. poz. 2351, z 2022 r. poz. 88), zgodnie z którym sprawdzeniu stanu technicznego podlegają:</w:t>
      </w:r>
    </w:p>
    <w:p w14:paraId="5CEC70B5" w14:textId="77777777" w:rsidR="00F1362E" w:rsidRPr="00F1362E" w:rsidRDefault="00F1362E" w:rsidP="00F1362E">
      <w:pPr>
        <w:pStyle w:val="Tekstpodstawowy"/>
        <w:numPr>
          <w:ilvl w:val="0"/>
          <w:numId w:val="21"/>
        </w:numPr>
        <w:spacing w:before="60" w:after="0"/>
        <w:jc w:val="both"/>
      </w:pPr>
      <w:r w:rsidRPr="00F1362E">
        <w:t xml:space="preserve">elementów budynku, budowli i instalacji narażonych na szkodliwe wpływy atmosferyczne i niszczące działania czynników występujących podczas użytkowania obiektu, </w:t>
      </w:r>
    </w:p>
    <w:p w14:paraId="75ACA64B" w14:textId="77777777" w:rsidR="00F1362E" w:rsidRPr="00F1362E" w:rsidRDefault="00F1362E" w:rsidP="00F1362E">
      <w:pPr>
        <w:pStyle w:val="Tekstpodstawowy"/>
        <w:numPr>
          <w:ilvl w:val="0"/>
          <w:numId w:val="21"/>
        </w:numPr>
        <w:spacing w:before="60" w:after="0"/>
        <w:jc w:val="both"/>
      </w:pPr>
      <w:r w:rsidRPr="00F1362E">
        <w:t>instalacji i urządzeń służących ochronie środowiska,</w:t>
      </w:r>
    </w:p>
    <w:p w14:paraId="7B748394" w14:textId="328EEB5A" w:rsidR="00F1362E" w:rsidRPr="00F1362E" w:rsidRDefault="00F1362E" w:rsidP="00F1362E">
      <w:pPr>
        <w:pStyle w:val="Tekstpodstawowy"/>
        <w:numPr>
          <w:ilvl w:val="0"/>
          <w:numId w:val="21"/>
        </w:numPr>
        <w:spacing w:before="60" w:after="0"/>
        <w:jc w:val="both"/>
      </w:pPr>
      <w:r w:rsidRPr="00F1362E">
        <w:t xml:space="preserve">instalacji gazowych oraz przewodów kominowych (dymowych, spalinowych </w:t>
      </w:r>
      <w:r w:rsidR="00A672A8">
        <w:br/>
      </w:r>
      <w:r w:rsidRPr="00F1362E">
        <w:t>i wentylacyjnych).</w:t>
      </w:r>
    </w:p>
    <w:p w14:paraId="3FE8BA2E" w14:textId="77777777" w:rsidR="00F1362E" w:rsidRPr="00F1362E" w:rsidRDefault="00F1362E" w:rsidP="00F1362E">
      <w:pPr>
        <w:pStyle w:val="Tekstpodstawowy"/>
        <w:numPr>
          <w:ilvl w:val="0"/>
          <w:numId w:val="2"/>
        </w:numPr>
        <w:spacing w:before="60" w:after="0"/>
        <w:jc w:val="both"/>
      </w:pPr>
      <w:bookmarkStart w:id="1" w:name="_Hlk6296474"/>
      <w:bookmarkEnd w:id="0"/>
      <w:r w:rsidRPr="00F1362E">
        <w:t>W ramach jednej okresowej kontroli należy dokonać oceny stanu technicznego następujących elementów obiektu:</w:t>
      </w:r>
    </w:p>
    <w:p w14:paraId="5E3B4276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bookmarkStart w:id="2" w:name="_Hlk6296437"/>
      <w:bookmarkEnd w:id="1"/>
      <w:r w:rsidRPr="00F1362E">
        <w:t>pokrycie dachu i jego konstrukcji;</w:t>
      </w:r>
    </w:p>
    <w:p w14:paraId="22719B36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lastRenderedPageBreak/>
        <w:t>rynien, rur spustowych i obróbki blacharskie;</w:t>
      </w:r>
    </w:p>
    <w:p w14:paraId="7B5C2122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kominów i przewodów kominowych obiektu (dymowe, spalinowe, wentylacyjne);</w:t>
      </w:r>
    </w:p>
    <w:p w14:paraId="1870103D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 xml:space="preserve">elewacji budynku w tym gzymsy; </w:t>
      </w:r>
    </w:p>
    <w:p w14:paraId="1E2BA371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opaski wokół budynku;</w:t>
      </w:r>
    </w:p>
    <w:p w14:paraId="0B29F122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izolacji cieplnej i przeciwwilgociowej;</w:t>
      </w:r>
    </w:p>
    <w:p w14:paraId="631458FA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kanalizacji deszczowej;</w:t>
      </w:r>
    </w:p>
    <w:p w14:paraId="1EA64E6E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 xml:space="preserve">drzwi wejściowych, zadaszeń nad wejściem; </w:t>
      </w:r>
    </w:p>
    <w:p w14:paraId="6D1BA31B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instalacji odgromowej;</w:t>
      </w:r>
    </w:p>
    <w:p w14:paraId="584D3825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instalacji kanalizacyjnej odprowadzająca ścieki z budynku;</w:t>
      </w:r>
    </w:p>
    <w:p w14:paraId="256FCEAA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przejścia przyłączy instalacyjnych przez ściany budynku;</w:t>
      </w:r>
    </w:p>
    <w:p w14:paraId="4D5826D3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instalacja gazowa obiektu;</w:t>
      </w:r>
    </w:p>
    <w:p w14:paraId="49D6490A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instalacja elektryczna;</w:t>
      </w:r>
    </w:p>
    <w:p w14:paraId="3CBCDD0C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przegląd parkingu, ciągów komunikacyjnych na terenie Wydziału Mechatroniki;</w:t>
      </w:r>
    </w:p>
    <w:p w14:paraId="3478FC16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estetyki obiektu i jego otoczenia;</w:t>
      </w:r>
    </w:p>
    <w:p w14:paraId="206BB2F5" w14:textId="77777777" w:rsidR="00F1362E" w:rsidRPr="00F1362E" w:rsidRDefault="00F1362E" w:rsidP="00F1362E">
      <w:pPr>
        <w:pStyle w:val="Tekstpodstawowy"/>
        <w:numPr>
          <w:ilvl w:val="0"/>
          <w:numId w:val="22"/>
        </w:numPr>
        <w:spacing w:before="60" w:after="0"/>
        <w:jc w:val="both"/>
      </w:pPr>
      <w:r w:rsidRPr="00F1362E">
        <w:t>przydatności do użytkowania.</w:t>
      </w:r>
    </w:p>
    <w:bookmarkEnd w:id="2"/>
    <w:p w14:paraId="5EBD281C" w14:textId="77777777" w:rsidR="00F1362E" w:rsidRPr="00F1362E" w:rsidRDefault="00F1362E" w:rsidP="00F1362E">
      <w:pPr>
        <w:pStyle w:val="Tekstpodstawowy"/>
        <w:spacing w:before="60"/>
        <w:jc w:val="both"/>
      </w:pPr>
    </w:p>
    <w:p w14:paraId="19B8A27A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2</w:t>
      </w:r>
    </w:p>
    <w:p w14:paraId="5B3DCFCD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TERMIN WYKONANIA PRZEDMIOTU UMOWY</w:t>
      </w:r>
    </w:p>
    <w:p w14:paraId="6D59CF20" w14:textId="77777777" w:rsidR="00F1362E" w:rsidRPr="00F1362E" w:rsidRDefault="00F1362E" w:rsidP="00F1362E">
      <w:pPr>
        <w:pStyle w:val="Tekstpodstawowy"/>
        <w:spacing w:before="60"/>
        <w:ind w:left="720"/>
        <w:jc w:val="both"/>
      </w:pPr>
      <w:r w:rsidRPr="00F1362E">
        <w:t xml:space="preserve">Strony ustalają, że przedmiot umowy zostanie wykonany w dwóch terminach: </w:t>
      </w:r>
    </w:p>
    <w:p w14:paraId="296BEECB" w14:textId="77777777" w:rsidR="00F1362E" w:rsidRPr="00F1362E" w:rsidRDefault="00F1362E" w:rsidP="00F1362E">
      <w:pPr>
        <w:pStyle w:val="Tekstpodstawowy"/>
        <w:spacing w:before="60"/>
        <w:jc w:val="both"/>
      </w:pPr>
    </w:p>
    <w:p w14:paraId="2CB4B871" w14:textId="77777777" w:rsidR="00F1362E" w:rsidRPr="00F1362E" w:rsidRDefault="00F1362E" w:rsidP="00F1362E">
      <w:pPr>
        <w:pStyle w:val="Akapitzlist"/>
        <w:numPr>
          <w:ilvl w:val="0"/>
          <w:numId w:val="1"/>
        </w:numPr>
        <w:spacing w:after="160" w:line="259" w:lineRule="auto"/>
      </w:pPr>
      <w:r w:rsidRPr="00F1362E">
        <w:t xml:space="preserve">do dnia 31 maja 2023 r. </w:t>
      </w:r>
    </w:p>
    <w:p w14:paraId="2C148099" w14:textId="77777777" w:rsidR="00F1362E" w:rsidRPr="00F1362E" w:rsidRDefault="00F1362E" w:rsidP="00F1362E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F1362E">
        <w:t xml:space="preserve">do dnia 30 listopada 2023 r. </w:t>
      </w:r>
    </w:p>
    <w:p w14:paraId="2996343E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3</w:t>
      </w:r>
    </w:p>
    <w:p w14:paraId="025EED05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ZOBOWIĄZANIA STRON</w:t>
      </w:r>
    </w:p>
    <w:p w14:paraId="0EB778AA" w14:textId="77777777" w:rsidR="00F1362E" w:rsidRPr="00F1362E" w:rsidRDefault="00F1362E" w:rsidP="00F1362E">
      <w:pPr>
        <w:pStyle w:val="Tekstpodstawowy"/>
        <w:numPr>
          <w:ilvl w:val="0"/>
          <w:numId w:val="3"/>
        </w:numPr>
        <w:spacing w:before="60" w:after="0"/>
        <w:jc w:val="both"/>
      </w:pPr>
      <w:r w:rsidRPr="00F1362E">
        <w:t>Do obowiązków Wykonawcy należy:</w:t>
      </w:r>
    </w:p>
    <w:p w14:paraId="2F9CCCCE" w14:textId="77777777" w:rsidR="00F1362E" w:rsidRPr="00F1362E" w:rsidRDefault="00F1362E" w:rsidP="00F1362E">
      <w:pPr>
        <w:pStyle w:val="Tekstpodstawowy"/>
        <w:numPr>
          <w:ilvl w:val="0"/>
          <w:numId w:val="4"/>
        </w:numPr>
        <w:spacing w:before="60" w:after="0"/>
        <w:jc w:val="both"/>
      </w:pPr>
      <w:r w:rsidRPr="00F1362E">
        <w:t>wykonywanie czynności będących przedmiotem Umowy z należytą starannością, zgodnie z obowiązującym przepisami prawa oraz zgodnie z zasadą ochrony interesów Zamawiającego;</w:t>
      </w:r>
    </w:p>
    <w:p w14:paraId="2D69CA69" w14:textId="77777777" w:rsidR="00F1362E" w:rsidRPr="00F1362E" w:rsidRDefault="00F1362E" w:rsidP="00F1362E">
      <w:pPr>
        <w:pStyle w:val="Tekstpodstawowy"/>
        <w:numPr>
          <w:ilvl w:val="0"/>
          <w:numId w:val="4"/>
        </w:numPr>
        <w:spacing w:before="60" w:after="0"/>
        <w:jc w:val="both"/>
      </w:pPr>
      <w:r w:rsidRPr="00F1362E">
        <w:t xml:space="preserve">realizowanie przedmiotu umowy przy użyciu własnego sprzętu i urządzeń, o jakości odpowiadającej stosownym przepisom i standardom z aktualna legalizacją; </w:t>
      </w:r>
    </w:p>
    <w:p w14:paraId="4E86F43D" w14:textId="679F1544" w:rsidR="00F1362E" w:rsidRPr="00F1362E" w:rsidRDefault="00F1362E" w:rsidP="00F1362E">
      <w:pPr>
        <w:pStyle w:val="Tekstpodstawowy"/>
        <w:numPr>
          <w:ilvl w:val="0"/>
          <w:numId w:val="4"/>
        </w:numPr>
        <w:spacing w:before="60" w:after="0"/>
        <w:jc w:val="both"/>
      </w:pPr>
      <w:r w:rsidRPr="00F1362E">
        <w:t xml:space="preserve">na co najmniej 3 dni przed termin rozpoczęcia okresowej kontroli ustali </w:t>
      </w:r>
      <w:r w:rsidR="00A672A8">
        <w:br/>
      </w:r>
      <w:r w:rsidRPr="00F1362E">
        <w:t xml:space="preserve">z Zamawiającym harmonogram wykonywania przeglądu, uwzględni również fakt, że ze względu na specyfikę uczelni przegląd nie będzie mógł być wykonamy </w:t>
      </w:r>
      <w:r w:rsidR="00A672A8">
        <w:br/>
      </w:r>
      <w:r w:rsidRPr="00F1362E">
        <w:t>w sposób ciągły, ze względu na obowiązujący harmonogram zajęć;</w:t>
      </w:r>
    </w:p>
    <w:p w14:paraId="2A5496B0" w14:textId="77777777" w:rsidR="00F1362E" w:rsidRPr="00F1362E" w:rsidRDefault="00F1362E" w:rsidP="00F1362E">
      <w:pPr>
        <w:pStyle w:val="Tekstpodstawowy"/>
        <w:numPr>
          <w:ilvl w:val="0"/>
          <w:numId w:val="4"/>
        </w:numPr>
        <w:spacing w:before="60" w:after="0"/>
        <w:jc w:val="both"/>
      </w:pPr>
      <w:r w:rsidRPr="00F1362E">
        <w:t>przedstawienie Wykonawcy pracowników – lista pracowników zostanie dołączona do uzgodnionego harmonogramu i będzie zawierała uprawnienia pracowników wymagane do świadczenia przedmiotu zamówienia;</w:t>
      </w:r>
    </w:p>
    <w:p w14:paraId="0A259F34" w14:textId="77777777" w:rsidR="00F1362E" w:rsidRPr="00F1362E" w:rsidRDefault="00F1362E" w:rsidP="00F1362E">
      <w:pPr>
        <w:pStyle w:val="Tekstpodstawowy"/>
        <w:numPr>
          <w:ilvl w:val="0"/>
          <w:numId w:val="4"/>
        </w:numPr>
        <w:spacing w:before="60" w:after="0"/>
        <w:jc w:val="both"/>
      </w:pPr>
      <w:r w:rsidRPr="00F1362E">
        <w:t xml:space="preserve">sporządzenie protokołów z przeprowadzonych kontroli okresowych zgodnie przepisami z obowiązującymi prawa z załącznikiem 1 wzór </w:t>
      </w:r>
      <w:bookmarkStart w:id="3" w:name="_Hlk6295326"/>
      <w:r w:rsidRPr="00F1362E">
        <w:t>Protokołu okresowej kontroli</w:t>
      </w:r>
      <w:bookmarkEnd w:id="3"/>
      <w:r w:rsidRPr="00F1362E">
        <w:t xml:space="preserve">: </w:t>
      </w:r>
    </w:p>
    <w:p w14:paraId="60594962" w14:textId="5CFFC611" w:rsidR="00F1362E" w:rsidRPr="00F1362E" w:rsidRDefault="00F1362E" w:rsidP="00F1362E">
      <w:pPr>
        <w:pStyle w:val="Tekstpodstawowy"/>
        <w:spacing w:before="60"/>
        <w:ind w:left="1068"/>
        <w:jc w:val="both"/>
      </w:pPr>
      <w:r w:rsidRPr="00F1362E">
        <w:t xml:space="preserve">5.1) Wydrukowanej (w kolorze) podpisanej przez osoby wykonujące przegląd – </w:t>
      </w:r>
      <w:r w:rsidR="00A672A8">
        <w:br/>
      </w:r>
      <w:r w:rsidRPr="00F1362E">
        <w:t>1 egzemplarz;</w:t>
      </w:r>
    </w:p>
    <w:p w14:paraId="5C6116FB" w14:textId="5B5E5763" w:rsidR="00F1362E" w:rsidRDefault="00F1362E" w:rsidP="00F1362E">
      <w:pPr>
        <w:pStyle w:val="Tekstpodstawowy"/>
        <w:spacing w:before="60"/>
        <w:ind w:left="1068"/>
        <w:jc w:val="both"/>
      </w:pPr>
      <w:r w:rsidRPr="00F1362E">
        <w:lastRenderedPageBreak/>
        <w:t xml:space="preserve">5.2) Elektronicznej zapisanej w formie plików: 1/ DOC 2/ PDF (zeskanowanej) </w:t>
      </w:r>
      <w:r w:rsidR="00A672A8">
        <w:br/>
      </w:r>
      <w:r w:rsidRPr="00F1362E">
        <w:t>z podpisami wykonawców (również w kolorze). Materiały te należy zapisać na płycie CD-R – 1 egzemplarz.</w:t>
      </w:r>
    </w:p>
    <w:p w14:paraId="48D0DEEB" w14:textId="55C82C5F" w:rsidR="004759B5" w:rsidRPr="00F1362E" w:rsidRDefault="004759B5" w:rsidP="004759B5">
      <w:pPr>
        <w:pStyle w:val="Akapitzlist"/>
        <w:numPr>
          <w:ilvl w:val="0"/>
          <w:numId w:val="4"/>
        </w:numPr>
        <w:spacing w:before="60"/>
        <w:jc w:val="both"/>
      </w:pPr>
      <w:r w:rsidRPr="004759B5">
        <w:rPr>
          <w:bCs/>
        </w:rPr>
        <w:t>Wykonawca uzupełni książkę obiektu o stosowne wpisy w zakresie wykonanego przeglądu.</w:t>
      </w:r>
    </w:p>
    <w:p w14:paraId="13BB87FC" w14:textId="5C481518" w:rsidR="00F1362E" w:rsidRPr="00F1362E" w:rsidRDefault="00F1362E" w:rsidP="00F1362E">
      <w:pPr>
        <w:pStyle w:val="Tekstpodstawowy"/>
        <w:numPr>
          <w:ilvl w:val="0"/>
          <w:numId w:val="4"/>
        </w:numPr>
        <w:spacing w:before="60" w:after="0"/>
        <w:jc w:val="both"/>
      </w:pPr>
      <w:r w:rsidRPr="00F1362E">
        <w:t xml:space="preserve">przekazanie wskazanych w pkt. 5 materiałów do Pełnomocnika Dziekana ds. administracyjno-technicznych celem sprawdzenia, w terminie do 5 dni po zakończeniu kontroli w obiekcie, jednak nie później niż 14 dni przed terminem zakończenia realizacji umowy, wraz z kopiami uprawnienia osób, kopią legalizacji użytych do pomiarów urządzeń, które dokonały przeglądu </w:t>
      </w:r>
      <w:r w:rsidR="004759B5">
        <w:rPr>
          <w:bCs/>
        </w:rPr>
        <w:t xml:space="preserve">i certyfikatami aparatury przy pomocy dokonał pomiarów min. szczelności instalacji gazowej </w:t>
      </w:r>
      <w:r w:rsidRPr="00F1362E">
        <w:t xml:space="preserve">oraz </w:t>
      </w:r>
      <w:r w:rsidR="00A672A8">
        <w:br/>
      </w:r>
      <w:r w:rsidRPr="00F1362E">
        <w:t xml:space="preserve">z oświadczeniem, że przekazane materiały są kompletne i wykonane zgodnie </w:t>
      </w:r>
      <w:r w:rsidR="00A672A8">
        <w:br/>
      </w:r>
      <w:r w:rsidRPr="00F1362E">
        <w:t>z umową.</w:t>
      </w:r>
    </w:p>
    <w:p w14:paraId="1C5C7822" w14:textId="545E18CD" w:rsidR="00F1362E" w:rsidRPr="00F1362E" w:rsidRDefault="00F1362E" w:rsidP="00F1362E">
      <w:pPr>
        <w:pStyle w:val="Tekstpodstawowy"/>
        <w:numPr>
          <w:ilvl w:val="0"/>
          <w:numId w:val="3"/>
        </w:numPr>
        <w:spacing w:before="60" w:after="0"/>
        <w:jc w:val="both"/>
      </w:pPr>
      <w:r w:rsidRPr="00F1362E">
        <w:t xml:space="preserve">Wykonawca ponosi pełną odpowiedzialność za szkody wyrządzone w związku </w:t>
      </w:r>
      <w:r w:rsidR="00A672A8">
        <w:br/>
      </w:r>
      <w:r w:rsidRPr="00F1362E">
        <w:t xml:space="preserve">z wykonywanymi czynnościami, jak i z niewłaściwym wykonaniem przedmiotu umowy. </w:t>
      </w:r>
    </w:p>
    <w:p w14:paraId="227982ED" w14:textId="77777777" w:rsidR="00F1362E" w:rsidRPr="00F1362E" w:rsidRDefault="00F1362E" w:rsidP="00F1362E">
      <w:pPr>
        <w:pStyle w:val="Tekstpodstawowy"/>
        <w:numPr>
          <w:ilvl w:val="0"/>
          <w:numId w:val="3"/>
        </w:numPr>
        <w:spacing w:before="60" w:after="0"/>
        <w:jc w:val="both"/>
      </w:pPr>
      <w:r w:rsidRPr="00F1362E">
        <w:t>Wykonawca odpowiada za wszystkie sprawy związane z bezpieczeństwem, higieną pracy i ochroną przeciwpożarową w związku z wykonywanymi czynnościami.</w:t>
      </w:r>
    </w:p>
    <w:p w14:paraId="2AA07805" w14:textId="77777777" w:rsidR="00F1362E" w:rsidRPr="00F1362E" w:rsidRDefault="00F1362E" w:rsidP="00F1362E">
      <w:pPr>
        <w:pStyle w:val="Tekstpodstawowy"/>
        <w:numPr>
          <w:ilvl w:val="0"/>
          <w:numId w:val="3"/>
        </w:numPr>
        <w:spacing w:before="60" w:after="0"/>
        <w:jc w:val="both"/>
      </w:pPr>
      <w:r w:rsidRPr="00F1362E">
        <w:t>Do obowiązków Zamawiającego należy:</w:t>
      </w:r>
    </w:p>
    <w:p w14:paraId="69291AF3" w14:textId="77777777" w:rsidR="00F1362E" w:rsidRPr="00F1362E" w:rsidRDefault="00F1362E" w:rsidP="00F1362E">
      <w:pPr>
        <w:pStyle w:val="Tekstpodstawowy"/>
        <w:numPr>
          <w:ilvl w:val="0"/>
          <w:numId w:val="5"/>
        </w:numPr>
        <w:spacing w:before="60" w:after="0"/>
        <w:ind w:left="1068"/>
        <w:jc w:val="both"/>
      </w:pPr>
      <w:r w:rsidRPr="00F1362E">
        <w:t>uzgodnienie harmonogramu okresowej kontroli;</w:t>
      </w:r>
    </w:p>
    <w:p w14:paraId="68FBD2E3" w14:textId="77777777" w:rsidR="00F1362E" w:rsidRPr="00F1362E" w:rsidRDefault="00F1362E" w:rsidP="00F1362E">
      <w:pPr>
        <w:pStyle w:val="Tekstpodstawowy"/>
        <w:numPr>
          <w:ilvl w:val="0"/>
          <w:numId w:val="5"/>
        </w:numPr>
        <w:spacing w:before="60" w:after="0"/>
        <w:ind w:left="1068"/>
        <w:jc w:val="both"/>
      </w:pPr>
      <w:r w:rsidRPr="00F1362E">
        <w:t>umożliwienie Wykonawcy zapoznanie się z treścią posiadanych przez Zamawiającego dokumentów poprzednimi protokołami z przeglądów i Książką Obiektu;</w:t>
      </w:r>
    </w:p>
    <w:p w14:paraId="1FD63CE9" w14:textId="77777777" w:rsidR="00F1362E" w:rsidRPr="00F1362E" w:rsidRDefault="00F1362E" w:rsidP="00F1362E">
      <w:pPr>
        <w:pStyle w:val="Tekstpodstawowy"/>
        <w:numPr>
          <w:ilvl w:val="0"/>
          <w:numId w:val="5"/>
        </w:numPr>
        <w:spacing w:before="60" w:after="0"/>
        <w:ind w:left="1068"/>
        <w:jc w:val="both"/>
      </w:pPr>
      <w:r w:rsidRPr="00F1362E">
        <w:t>kontrola terminowości wykonania usług zgodnie z przedstawionym przez Wykonawcę harmonogramem;</w:t>
      </w:r>
    </w:p>
    <w:p w14:paraId="78EB8671" w14:textId="38EA5D92" w:rsidR="00F1362E" w:rsidRPr="00F1362E" w:rsidRDefault="00F1362E" w:rsidP="00F1362E">
      <w:pPr>
        <w:pStyle w:val="Tekstpodstawowy"/>
        <w:numPr>
          <w:ilvl w:val="0"/>
          <w:numId w:val="5"/>
        </w:numPr>
        <w:spacing w:before="60" w:after="0"/>
        <w:ind w:left="1068"/>
        <w:jc w:val="both"/>
      </w:pPr>
      <w:r w:rsidRPr="00F1362E">
        <w:t xml:space="preserve">sprawdzenie opracowanej i kompletnej dokumentacji w terminie do 3 dni roboczych od dnia złożenia przez Wykonawcę i przekazanie Wykonawcy informacji </w:t>
      </w:r>
      <w:r w:rsidR="00A672A8">
        <w:br/>
      </w:r>
      <w:r w:rsidRPr="00F1362E">
        <w:t xml:space="preserve">o ewentualnych uwagach w celu dokonania poprawy, w tym wyznaczenie terminu na poprawę błędów; </w:t>
      </w:r>
    </w:p>
    <w:p w14:paraId="7E91880B" w14:textId="77777777" w:rsidR="00F1362E" w:rsidRPr="00F1362E" w:rsidRDefault="00F1362E" w:rsidP="00F1362E">
      <w:pPr>
        <w:pStyle w:val="Tekstpodstawowy"/>
        <w:numPr>
          <w:ilvl w:val="0"/>
          <w:numId w:val="5"/>
        </w:numPr>
        <w:spacing w:before="60" w:after="0"/>
        <w:ind w:left="1068"/>
        <w:jc w:val="both"/>
      </w:pPr>
      <w:r w:rsidRPr="00F1362E">
        <w:t>dokonanie odbioru dokumentacji usługi protokołem odbioru, którego wzór stanowi załącznik nr 2.</w:t>
      </w:r>
    </w:p>
    <w:p w14:paraId="7FF3890D" w14:textId="77777777" w:rsidR="00F1362E" w:rsidRPr="00F1362E" w:rsidRDefault="00F1362E" w:rsidP="00F1362E">
      <w:pPr>
        <w:pStyle w:val="Tekstpodstawowy"/>
        <w:spacing w:before="60"/>
        <w:jc w:val="center"/>
      </w:pPr>
    </w:p>
    <w:p w14:paraId="301D1CE3" w14:textId="4DB6FC22" w:rsidR="00F1362E" w:rsidRPr="00F1362E" w:rsidRDefault="00F1362E" w:rsidP="00F1362E">
      <w:pPr>
        <w:pStyle w:val="Tekstpodstawowy"/>
        <w:spacing w:before="60"/>
        <w:jc w:val="center"/>
      </w:pPr>
      <w:r w:rsidRPr="00F1362E">
        <w:t>§ 4</w:t>
      </w:r>
    </w:p>
    <w:p w14:paraId="67E9F2ED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WYNAGRODZENIE ZA WYKONANIE PRZEDMIOTU UMOWY</w:t>
      </w:r>
    </w:p>
    <w:p w14:paraId="15194C5C" w14:textId="77777777" w:rsidR="00F1362E" w:rsidRPr="00F1362E" w:rsidRDefault="00F1362E" w:rsidP="00F1362E">
      <w:pPr>
        <w:pStyle w:val="Tekstpodstawowy"/>
        <w:numPr>
          <w:ilvl w:val="0"/>
          <w:numId w:val="6"/>
        </w:numPr>
        <w:spacing w:before="60" w:after="0"/>
        <w:jc w:val="both"/>
      </w:pPr>
      <w:r w:rsidRPr="00F1362E">
        <w:t>Strony ustalają na postawie oferty Wykonawcy stanowiącej załącznik nr 3 do umowy, że wynagrodzenie ryczałtowe za wykonanie okresowych kontroli wyniesie:</w:t>
      </w:r>
    </w:p>
    <w:p w14:paraId="06932C3C" w14:textId="12146F80" w:rsidR="00F1362E" w:rsidRPr="00F1362E" w:rsidRDefault="00F1362E" w:rsidP="00F1362E">
      <w:pPr>
        <w:pStyle w:val="Tekstpodstawowy"/>
        <w:numPr>
          <w:ilvl w:val="0"/>
          <w:numId w:val="27"/>
        </w:numPr>
        <w:spacing w:before="60" w:after="0"/>
        <w:ind w:left="720"/>
        <w:jc w:val="both"/>
      </w:pPr>
      <w:r w:rsidRPr="00F1362E">
        <w:t>za wykonanie okresowej kontroli do 31 maja 2023 r. brutto: ……. zł (słownie: ……………… złotych …./100 groszy), w tym należny podatek VAT</w:t>
      </w:r>
      <w:r w:rsidR="00A672A8">
        <w:t>;</w:t>
      </w:r>
      <w:r w:rsidRPr="00F1362E">
        <w:t xml:space="preserve"> </w:t>
      </w:r>
    </w:p>
    <w:p w14:paraId="57149FDC" w14:textId="74F95FD7" w:rsidR="00F1362E" w:rsidRPr="00F1362E" w:rsidRDefault="00F1362E" w:rsidP="00F1362E">
      <w:pPr>
        <w:pStyle w:val="Tekstpodstawowy"/>
        <w:numPr>
          <w:ilvl w:val="0"/>
          <w:numId w:val="27"/>
        </w:numPr>
        <w:spacing w:before="60" w:after="0"/>
        <w:ind w:left="720"/>
        <w:jc w:val="both"/>
      </w:pPr>
      <w:r w:rsidRPr="00F1362E">
        <w:t>za wykonanie okresowej kontroli do 30 listopada 2023 r. brutto: ……. zł (słownie: ……………… złotych …../100 groszy), w tym należny podatek VAT</w:t>
      </w:r>
      <w:r w:rsidR="00A672A8">
        <w:t>.</w:t>
      </w:r>
      <w:r w:rsidRPr="00F1362E">
        <w:t xml:space="preserve"> </w:t>
      </w:r>
    </w:p>
    <w:p w14:paraId="4D459F40" w14:textId="77777777" w:rsidR="00F1362E" w:rsidRPr="00F1362E" w:rsidRDefault="00F1362E" w:rsidP="00F1362E">
      <w:pPr>
        <w:pStyle w:val="Tekstpodstawowy"/>
        <w:numPr>
          <w:ilvl w:val="0"/>
          <w:numId w:val="6"/>
        </w:numPr>
        <w:spacing w:before="60" w:after="0"/>
        <w:jc w:val="both"/>
      </w:pPr>
      <w:r w:rsidRPr="00F1362E">
        <w:t>Wynagrodzenie wskazane w ust. 1 stanowi wartość maksymalną, która nie może zostać przekroczona w czasie realizacji umowy.</w:t>
      </w:r>
    </w:p>
    <w:p w14:paraId="02FB3C69" w14:textId="77777777" w:rsidR="00F1362E" w:rsidRDefault="00F1362E" w:rsidP="00F1362E">
      <w:pPr>
        <w:pStyle w:val="Tekstpodstawowy"/>
        <w:spacing w:before="60"/>
        <w:ind w:left="720"/>
        <w:jc w:val="both"/>
      </w:pPr>
    </w:p>
    <w:p w14:paraId="50053818" w14:textId="77777777" w:rsidR="00A672A8" w:rsidRDefault="00A672A8" w:rsidP="00F1362E">
      <w:pPr>
        <w:pStyle w:val="Tekstpodstawowy"/>
        <w:spacing w:before="60"/>
        <w:ind w:left="720"/>
        <w:jc w:val="both"/>
      </w:pPr>
    </w:p>
    <w:p w14:paraId="55EED356" w14:textId="77777777" w:rsidR="00A672A8" w:rsidRPr="00F1362E" w:rsidRDefault="00A672A8" w:rsidP="00F1362E">
      <w:pPr>
        <w:pStyle w:val="Tekstpodstawowy"/>
        <w:spacing w:before="60"/>
        <w:ind w:left="720"/>
        <w:jc w:val="both"/>
      </w:pPr>
    </w:p>
    <w:p w14:paraId="7B4939AB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lastRenderedPageBreak/>
        <w:t>§ 5</w:t>
      </w:r>
    </w:p>
    <w:p w14:paraId="433657CC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SPOSÓB ZAPŁATY</w:t>
      </w:r>
    </w:p>
    <w:p w14:paraId="16D315A3" w14:textId="1DDEAC06" w:rsidR="00F1362E" w:rsidRPr="00F1362E" w:rsidRDefault="00F1362E" w:rsidP="00F1362E">
      <w:pPr>
        <w:pStyle w:val="Tekstpodstawowy"/>
        <w:numPr>
          <w:ilvl w:val="0"/>
          <w:numId w:val="7"/>
        </w:numPr>
        <w:spacing w:before="60" w:after="0"/>
        <w:jc w:val="both"/>
      </w:pPr>
      <w:r w:rsidRPr="00F1362E">
        <w:t xml:space="preserve">Rozliczenie za wykonane usługi nastąpi wykonaniu każdego przeglądu wskazanego </w:t>
      </w:r>
      <w:r w:rsidR="00A672A8">
        <w:br/>
      </w:r>
      <w:r w:rsidRPr="00F1362E">
        <w:t>w § 2.</w:t>
      </w:r>
    </w:p>
    <w:p w14:paraId="3AF1D09A" w14:textId="77777777" w:rsidR="00F1362E" w:rsidRPr="00F1362E" w:rsidRDefault="00F1362E" w:rsidP="00F1362E">
      <w:pPr>
        <w:pStyle w:val="Tekstpodstawowy"/>
        <w:numPr>
          <w:ilvl w:val="0"/>
          <w:numId w:val="7"/>
        </w:numPr>
        <w:spacing w:before="60" w:after="0"/>
        <w:jc w:val="both"/>
      </w:pPr>
      <w:r w:rsidRPr="00F1362E">
        <w:t>Podstawą do wystawienia faktury VAT będzie protokół odbioru z wykonania usługi podpisany przez Zamawiającego.</w:t>
      </w:r>
    </w:p>
    <w:p w14:paraId="69DC7B3C" w14:textId="34CD3B6D" w:rsidR="00F1362E" w:rsidRPr="00F1362E" w:rsidRDefault="00F1362E" w:rsidP="00F1362E">
      <w:pPr>
        <w:widowControl w:val="0"/>
        <w:numPr>
          <w:ilvl w:val="0"/>
          <w:numId w:val="7"/>
        </w:numPr>
        <w:tabs>
          <w:tab w:val="left" w:pos="426"/>
        </w:tabs>
        <w:suppressAutoHyphens/>
        <w:jc w:val="both"/>
      </w:pPr>
      <w:bookmarkStart w:id="4" w:name="_Hlk88570085"/>
      <w:r w:rsidRPr="00F1362E">
        <w:t xml:space="preserve">W związku z realizacją niniejszej umowy Zamawiający oświadcza, że posiada status dużego przedsiębiorcy w rozumieniu przepisów ustawy z dnia 8 marca 2013 r. </w:t>
      </w:r>
      <w:r w:rsidRPr="00F1362E">
        <w:br/>
        <w:t xml:space="preserve">o przeciwdziałaniu nadmiernym opóźnieniom w transakcjach handlowych (Dz. U. </w:t>
      </w:r>
      <w:r w:rsidR="00A672A8">
        <w:br/>
      </w:r>
      <w:r w:rsidRPr="00F1362E">
        <w:t>z 2021 r. poz. 424).</w:t>
      </w:r>
    </w:p>
    <w:bookmarkEnd w:id="4"/>
    <w:p w14:paraId="4A709E17" w14:textId="77777777" w:rsidR="00F1362E" w:rsidRPr="00F1362E" w:rsidRDefault="00F1362E" w:rsidP="00F1362E">
      <w:pPr>
        <w:pStyle w:val="Tekstpodstawowy"/>
        <w:numPr>
          <w:ilvl w:val="0"/>
          <w:numId w:val="7"/>
        </w:numPr>
        <w:spacing w:before="60" w:after="0"/>
        <w:jc w:val="both"/>
      </w:pPr>
      <w:r w:rsidRPr="00F1362E">
        <w:t>Zamawiający dokona płatności przelewem w terminie 21 dni od dnia dostarczenia faktury przez Wykonawcę Zamawiającemu na rachunek wskazany na fakturze VAT.</w:t>
      </w:r>
    </w:p>
    <w:p w14:paraId="5D6DA468" w14:textId="77777777" w:rsidR="00F1362E" w:rsidRPr="00F1362E" w:rsidRDefault="00F1362E" w:rsidP="00F1362E">
      <w:pPr>
        <w:pStyle w:val="Tekstpodstawowy"/>
        <w:spacing w:before="60"/>
        <w:jc w:val="both"/>
      </w:pPr>
    </w:p>
    <w:p w14:paraId="524911A2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§6</w:t>
      </w:r>
    </w:p>
    <w:p w14:paraId="58364440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WARUNKI GWARANCJI I RĘKOJMI</w:t>
      </w:r>
    </w:p>
    <w:p w14:paraId="34E52145" w14:textId="77777777" w:rsidR="00F1362E" w:rsidRPr="00F1362E" w:rsidRDefault="00F1362E" w:rsidP="00F1362E">
      <w:pPr>
        <w:pStyle w:val="Tekstpodstawowy"/>
        <w:numPr>
          <w:ilvl w:val="0"/>
          <w:numId w:val="8"/>
        </w:numPr>
        <w:spacing w:before="60" w:after="0"/>
        <w:jc w:val="both"/>
      </w:pPr>
      <w:r w:rsidRPr="00F1362E">
        <w:t>Na prace objęte niniejszą umową Wykonawca udziela 12 miesięcznej gwarancji. Bieg terminu gwarancji rozpoczyna się od dnia, w którym podpisano protokół odbioru.</w:t>
      </w:r>
    </w:p>
    <w:p w14:paraId="553A1B9F" w14:textId="406D8EB4" w:rsidR="00F1362E" w:rsidRPr="00F1362E" w:rsidRDefault="00F1362E" w:rsidP="00F1362E">
      <w:pPr>
        <w:pStyle w:val="Tekstpodstawowy"/>
        <w:numPr>
          <w:ilvl w:val="0"/>
          <w:numId w:val="8"/>
        </w:numPr>
        <w:spacing w:before="60" w:after="0"/>
        <w:jc w:val="both"/>
      </w:pPr>
      <w:r w:rsidRPr="00F1362E">
        <w:t xml:space="preserve">W okresie rękojmi i gwarancji Wykonawca zobowiązuje się do usunięcia wad </w:t>
      </w:r>
      <w:r w:rsidR="00A672A8">
        <w:br/>
      </w:r>
      <w:r w:rsidRPr="00F1362E">
        <w:t>w terminie 7 dni od daty zgłoszenia przez Zamawiającego, jeżeli będzie to możliwe technicznie lub w innym terminie uzgodnionym przez strony.</w:t>
      </w:r>
    </w:p>
    <w:p w14:paraId="31428E83" w14:textId="77777777" w:rsidR="00F1362E" w:rsidRPr="00F1362E" w:rsidRDefault="00F1362E" w:rsidP="00A672A8">
      <w:pPr>
        <w:pStyle w:val="Tekstpodstawowy"/>
        <w:numPr>
          <w:ilvl w:val="0"/>
          <w:numId w:val="8"/>
        </w:numPr>
        <w:spacing w:before="60" w:after="0"/>
        <w:jc w:val="both"/>
      </w:pPr>
      <w:r w:rsidRPr="00F1362E">
        <w:t>Umowa w części określającej obowiązki Wykonawcy z tytułu gwarancji, po odbiorze</w:t>
      </w:r>
    </w:p>
    <w:p w14:paraId="6161F2B5" w14:textId="77777777" w:rsidR="00F1362E" w:rsidRPr="00F1362E" w:rsidRDefault="00F1362E" w:rsidP="00A672A8">
      <w:pPr>
        <w:pStyle w:val="Tekstpodstawowy"/>
        <w:spacing w:before="60" w:after="0"/>
        <w:ind w:left="708"/>
        <w:jc w:val="both"/>
      </w:pPr>
      <w:r w:rsidRPr="00F1362E">
        <w:t>przedmiotu umowy, będzie stanowić dokument gwarancyjny w rozumieniu przepisów Kodeksu cywilnego.</w:t>
      </w:r>
    </w:p>
    <w:p w14:paraId="05A8EFA9" w14:textId="77777777" w:rsidR="00F1362E" w:rsidRPr="00F1362E" w:rsidRDefault="00F1362E" w:rsidP="00F1362E">
      <w:pPr>
        <w:pStyle w:val="Tekstpodstawowy"/>
        <w:numPr>
          <w:ilvl w:val="0"/>
          <w:numId w:val="8"/>
        </w:numPr>
        <w:spacing w:before="60" w:after="0"/>
        <w:jc w:val="both"/>
      </w:pPr>
      <w:r w:rsidRPr="00F1362E">
        <w:t>Zamawiający zastrzega sobie prawo obciążenia Wykonawcy wszystkimi kosztami usunięcia wad, jeśli Wykonawca nie przystąpi do ich usunięcia w terminie określonym w ust. 2.</w:t>
      </w:r>
    </w:p>
    <w:p w14:paraId="3CFEDB12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7</w:t>
      </w:r>
    </w:p>
    <w:p w14:paraId="18270F9E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KARY UMOWNE</w:t>
      </w:r>
    </w:p>
    <w:p w14:paraId="2D8EDE37" w14:textId="77777777" w:rsidR="00F1362E" w:rsidRPr="00F1362E" w:rsidRDefault="00F1362E" w:rsidP="00F1362E">
      <w:pPr>
        <w:pStyle w:val="Tekstpodstawowy"/>
        <w:numPr>
          <w:ilvl w:val="0"/>
          <w:numId w:val="9"/>
        </w:numPr>
        <w:spacing w:before="60" w:after="0"/>
        <w:jc w:val="both"/>
      </w:pPr>
      <w:r w:rsidRPr="00F1362E">
        <w:t>Strony opierają odpowiedzialność Wykonawcy za niewykonanie lub nienależyte wykonanie umowy na zasadzie kar umownych płatnych w następujących przypadkach i wysokościach:</w:t>
      </w:r>
    </w:p>
    <w:p w14:paraId="5CEFB833" w14:textId="77777777" w:rsidR="00F1362E" w:rsidRPr="00F1362E" w:rsidRDefault="00F1362E" w:rsidP="00F1362E">
      <w:pPr>
        <w:pStyle w:val="Tekstpodstawowy"/>
        <w:numPr>
          <w:ilvl w:val="0"/>
          <w:numId w:val="23"/>
        </w:numPr>
        <w:spacing w:before="60" w:after="0"/>
        <w:jc w:val="both"/>
      </w:pPr>
      <w:r w:rsidRPr="00F1362E">
        <w:t>za zwłokę w wykonaniu przedmiotu umowy w wysokości 0,2 % wartości brutto;</w:t>
      </w:r>
    </w:p>
    <w:p w14:paraId="737A5CA8" w14:textId="77777777" w:rsidR="00F1362E" w:rsidRPr="00F1362E" w:rsidRDefault="00F1362E" w:rsidP="00F1362E">
      <w:pPr>
        <w:pStyle w:val="Tekstpodstawowy"/>
        <w:spacing w:before="60"/>
        <w:ind w:left="1068"/>
        <w:jc w:val="both"/>
      </w:pPr>
      <w:r w:rsidRPr="00F1362E">
        <w:t>przedmiotu umowy określonej w § 4 ust. 1, za każdy dzień zwłoki;</w:t>
      </w:r>
    </w:p>
    <w:p w14:paraId="38419AF5" w14:textId="77777777" w:rsidR="00F1362E" w:rsidRPr="00F1362E" w:rsidRDefault="00F1362E" w:rsidP="00F1362E">
      <w:pPr>
        <w:pStyle w:val="Tekstpodstawowy"/>
        <w:numPr>
          <w:ilvl w:val="0"/>
          <w:numId w:val="23"/>
        </w:numPr>
        <w:spacing w:before="60" w:after="0"/>
        <w:jc w:val="both"/>
      </w:pPr>
      <w:r w:rsidRPr="00F1362E">
        <w:t xml:space="preserve">za zwłokę w przekazaniu Zamawiającemu kopii uprawnień, o których mowa w § 3 ust. Ust. 1 </w:t>
      </w:r>
      <w:proofErr w:type="spellStart"/>
      <w:r w:rsidRPr="00F1362E">
        <w:t>ppkt</w:t>
      </w:r>
      <w:proofErr w:type="spellEnd"/>
      <w:r w:rsidRPr="00F1362E">
        <w:t>. 4 w wysokości 50 zł, za każdy dzień zwłoki;</w:t>
      </w:r>
    </w:p>
    <w:p w14:paraId="47E281A5" w14:textId="77777777" w:rsidR="00F1362E" w:rsidRPr="00F1362E" w:rsidRDefault="00F1362E" w:rsidP="00F1362E">
      <w:pPr>
        <w:pStyle w:val="Tekstpodstawowy"/>
        <w:numPr>
          <w:ilvl w:val="0"/>
          <w:numId w:val="23"/>
        </w:numPr>
        <w:spacing w:before="60" w:after="0"/>
        <w:jc w:val="both"/>
      </w:pPr>
      <w:r w:rsidRPr="00F1362E">
        <w:t>z tytułu odstąpienia od umowy przez Wykonawcę, z przyczyn niezależnych od Zamawiającego w wysokości 10 % wartości brutto przedmiotu umowy określonej w § 4 ust. 1;</w:t>
      </w:r>
    </w:p>
    <w:p w14:paraId="57946C35" w14:textId="74432222" w:rsidR="00F1362E" w:rsidRPr="00F1362E" w:rsidRDefault="00F1362E" w:rsidP="00F1362E">
      <w:pPr>
        <w:pStyle w:val="Tekstpodstawowy"/>
        <w:numPr>
          <w:ilvl w:val="0"/>
          <w:numId w:val="23"/>
        </w:numPr>
        <w:spacing w:before="60" w:after="0"/>
        <w:jc w:val="both"/>
      </w:pPr>
      <w:r w:rsidRPr="00F1362E">
        <w:t xml:space="preserve">z tytułu odstąpienia od umowy przez Zamawiającego z przyczyn leżących po stronie Wykonawcy w wysokości 10 % wartości brutto przedmiotu umowy określonej </w:t>
      </w:r>
      <w:r w:rsidR="00A672A8">
        <w:br/>
      </w:r>
      <w:r w:rsidRPr="00F1362E">
        <w:t>w § 4 ust. 1.</w:t>
      </w:r>
    </w:p>
    <w:p w14:paraId="74082237" w14:textId="77777777" w:rsidR="00F1362E" w:rsidRPr="00F1362E" w:rsidRDefault="00F1362E" w:rsidP="00F1362E">
      <w:pPr>
        <w:pStyle w:val="Tekstpodstawowy"/>
        <w:numPr>
          <w:ilvl w:val="0"/>
          <w:numId w:val="9"/>
        </w:numPr>
        <w:spacing w:before="60" w:after="0"/>
        <w:jc w:val="both"/>
      </w:pPr>
      <w:r w:rsidRPr="00F1362E">
        <w:t xml:space="preserve">Zamawiający może dochodzić odszkodowania przewyższającego wysokość zastrzeżonych kar umownych na zasadach ogólnych wynikających z Kodeksu </w:t>
      </w:r>
      <w:r w:rsidRPr="00F1362E">
        <w:lastRenderedPageBreak/>
        <w:t>Cywilnego. Wykonawca upoważnia Zamawiającego do potrącenia naliczonych kar umownych z należnego wynagrodzenia Wykonawcy.</w:t>
      </w:r>
    </w:p>
    <w:p w14:paraId="77158692" w14:textId="77777777" w:rsidR="00F1362E" w:rsidRPr="00F1362E" w:rsidRDefault="00F1362E" w:rsidP="00F1362E">
      <w:pPr>
        <w:pStyle w:val="Tekstpodstawowy"/>
        <w:numPr>
          <w:ilvl w:val="0"/>
          <w:numId w:val="9"/>
        </w:numPr>
        <w:spacing w:before="60" w:after="0"/>
        <w:jc w:val="both"/>
      </w:pPr>
      <w:r w:rsidRPr="00F1362E">
        <w:t>Nie nalicza się kar umownych w sytuacjach, gdy niewykonanie umowy spowodowane jest okolicznościami, za które Wykonawca nie ponosi odpowiedzialności.</w:t>
      </w:r>
    </w:p>
    <w:p w14:paraId="0FD89324" w14:textId="77777777" w:rsidR="00F1362E" w:rsidRPr="00F1362E" w:rsidRDefault="00F1362E" w:rsidP="00F1362E">
      <w:pPr>
        <w:pStyle w:val="Tekstpodstawowy"/>
        <w:numPr>
          <w:ilvl w:val="0"/>
          <w:numId w:val="9"/>
        </w:numPr>
        <w:spacing w:before="60" w:after="0"/>
        <w:jc w:val="both"/>
      </w:pPr>
      <w:r w:rsidRPr="00F1362E">
        <w:t>Naliczenie kar nie zwalnia Wykonawcy z obowiązku należytego wykonania przedmiotu umowy.</w:t>
      </w:r>
    </w:p>
    <w:p w14:paraId="0291888D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8</w:t>
      </w:r>
    </w:p>
    <w:p w14:paraId="24302CBE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ODSTĄPIENIE OD UMOWY</w:t>
      </w:r>
    </w:p>
    <w:p w14:paraId="67312C3F" w14:textId="77777777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>Zamawiający ma prawo odstąpienia od umowy w każdym czasie, w terminie do końca obowiązywania umowy, w przypadku, gdy Wykonawca narusza ciążące na nim obowiązki lub prawa Zamawiającego wynikające z powszechnie obowiązujących przepisów prawa lub postanowień niniejszej umowy.</w:t>
      </w:r>
    </w:p>
    <w:p w14:paraId="647B58B5" w14:textId="77777777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>Zamawiający może odstąpić od umowy i naliczyć kary zgodnie z § 7, jeżeli:</w:t>
      </w:r>
    </w:p>
    <w:p w14:paraId="6B070034" w14:textId="4E816704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 xml:space="preserve">Wykonawca nie przedstawił harmonogramu wykonania prac w terminie określonym </w:t>
      </w:r>
      <w:r w:rsidR="00A672A8">
        <w:br/>
      </w:r>
      <w:r w:rsidRPr="00F1362E">
        <w:t xml:space="preserve">w § 3 ust. 1 </w:t>
      </w:r>
      <w:proofErr w:type="spellStart"/>
      <w:r w:rsidRPr="00F1362E">
        <w:t>ppkt</w:t>
      </w:r>
      <w:proofErr w:type="spellEnd"/>
      <w:r w:rsidRPr="00F1362E">
        <w:t>. 3</w:t>
      </w:r>
      <w:r w:rsidR="00A672A8">
        <w:t>.</w:t>
      </w:r>
    </w:p>
    <w:p w14:paraId="069FACAD" w14:textId="77777777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>Wykonawca nie podjął realizacji prac objętych umową w ciągu 7 dni od daty rozpoczęcia prac w wynikających z harmonogramu wykonywania prac,</w:t>
      </w:r>
    </w:p>
    <w:p w14:paraId="36B01DF9" w14:textId="5559D73F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 xml:space="preserve">Wykonawca, pomimo uprzednich pisemnych zastrzeżeń, nie wykonuje prac zgodnie </w:t>
      </w:r>
      <w:r w:rsidR="00A672A8">
        <w:br/>
      </w:r>
      <w:r w:rsidRPr="00F1362E">
        <w:t>z warunkami umownymi lub w rażący sposób zaniedbuje zobowiązania umowne,</w:t>
      </w:r>
    </w:p>
    <w:p w14:paraId="1D7AAAFB" w14:textId="77777777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>Wykonawca zaniechał realizacji prac bez żadnej uzasadnionej przyczyny przez okres dłuższy niż 10 dni,</w:t>
      </w:r>
    </w:p>
    <w:p w14:paraId="05FE2AA4" w14:textId="77777777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>Usługa świadczona jest przez osoby nieposiadające uprawnień określonych w ustawie Prawo budowlane.</w:t>
      </w:r>
    </w:p>
    <w:p w14:paraId="02B685B0" w14:textId="77777777" w:rsidR="00F1362E" w:rsidRPr="00F1362E" w:rsidRDefault="00F1362E" w:rsidP="00F1362E">
      <w:pPr>
        <w:pStyle w:val="Tekstpodstawowy"/>
        <w:numPr>
          <w:ilvl w:val="0"/>
          <w:numId w:val="10"/>
        </w:numPr>
        <w:spacing w:before="60" w:after="0"/>
        <w:jc w:val="both"/>
      </w:pPr>
      <w:r w:rsidRPr="00F1362E">
        <w:t>Odstąpienie od umowy może nastąpić w terminie 30 dni, licząc od daty powzięcia</w:t>
      </w:r>
    </w:p>
    <w:p w14:paraId="2F335594" w14:textId="72A38112" w:rsidR="00F1362E" w:rsidRPr="00F1362E" w:rsidRDefault="00F1362E" w:rsidP="00F1362E">
      <w:pPr>
        <w:pStyle w:val="Tekstpodstawowy"/>
        <w:spacing w:before="60"/>
        <w:ind w:left="708"/>
        <w:jc w:val="both"/>
      </w:pPr>
      <w:r w:rsidRPr="00F1362E">
        <w:t xml:space="preserve">wiadomości o powyższych okolicznościach ujętych w ust. 2 niniejszego paragrafu, </w:t>
      </w:r>
      <w:r w:rsidR="00A672A8">
        <w:br/>
      </w:r>
      <w:r w:rsidRPr="00F1362E">
        <w:t xml:space="preserve">w formie pisemnej pod rygorem nieważności takiego oświadczenia i powinno zawierać uzasadnienie. </w:t>
      </w:r>
    </w:p>
    <w:p w14:paraId="5F66E1C9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9</w:t>
      </w:r>
    </w:p>
    <w:p w14:paraId="08F0D6C1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UBEZPIECZENIE</w:t>
      </w:r>
    </w:p>
    <w:p w14:paraId="1A6B71D3" w14:textId="059B930B" w:rsidR="00F1362E" w:rsidRPr="00F1362E" w:rsidRDefault="00F1362E" w:rsidP="00F1362E">
      <w:pPr>
        <w:pStyle w:val="Tekstpodstawowy"/>
        <w:numPr>
          <w:ilvl w:val="0"/>
          <w:numId w:val="11"/>
        </w:numPr>
        <w:spacing w:before="60" w:after="0"/>
        <w:jc w:val="both"/>
      </w:pPr>
      <w:r w:rsidRPr="00F1362E">
        <w:t xml:space="preserve">Wykonawca zobowiązany jest w okresie trwania umowy do posiadania ubezpieczenia od odpowiedzialności cywilnej w zakresie prowadzonej działalności związanej </w:t>
      </w:r>
      <w:r w:rsidR="00A672A8">
        <w:br/>
      </w:r>
      <w:r w:rsidRPr="00F1362E">
        <w:t>z przedmiotem zamówienia.</w:t>
      </w:r>
    </w:p>
    <w:p w14:paraId="26FA589C" w14:textId="3C64B815" w:rsidR="00F1362E" w:rsidRPr="00F1362E" w:rsidRDefault="00F1362E" w:rsidP="00F1362E">
      <w:pPr>
        <w:pStyle w:val="Tekstpodstawowy"/>
        <w:numPr>
          <w:ilvl w:val="0"/>
          <w:numId w:val="11"/>
        </w:numPr>
        <w:spacing w:before="60" w:after="0"/>
        <w:jc w:val="both"/>
      </w:pPr>
      <w:r w:rsidRPr="00F1362E">
        <w:t xml:space="preserve">W przypadku wygaśnięcia umowy ubezpieczenia przed końcem realizacji przedmiotu umowy Wykonawca zobowiązuje się do zawarcia nowej umowy ubezpieczenia </w:t>
      </w:r>
      <w:r w:rsidR="00A672A8">
        <w:br/>
      </w:r>
      <w:r w:rsidRPr="00F1362E">
        <w:t>z zachowaniem ciągłości ubezpieczenia i do przedłożenia Zamawiającemu odnowionej umowy ubezpieczenia na każde żądanie Zamawiającego.</w:t>
      </w:r>
    </w:p>
    <w:p w14:paraId="6D2631E9" w14:textId="77777777" w:rsidR="00F1362E" w:rsidRPr="00F1362E" w:rsidRDefault="00F1362E" w:rsidP="00F1362E">
      <w:pPr>
        <w:pStyle w:val="Tekstpodstawowy"/>
        <w:numPr>
          <w:ilvl w:val="0"/>
          <w:numId w:val="11"/>
        </w:numPr>
        <w:spacing w:before="60" w:after="0"/>
        <w:jc w:val="both"/>
      </w:pPr>
      <w:r w:rsidRPr="00F1362E">
        <w:t>Ubezpieczenie OC winno obejmować również szkody wyrządzone przez wszystkich podwykonawców.</w:t>
      </w:r>
    </w:p>
    <w:p w14:paraId="6D559E4B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10</w:t>
      </w:r>
    </w:p>
    <w:p w14:paraId="08A69DC2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ZMIANY W UMOWIE</w:t>
      </w:r>
    </w:p>
    <w:p w14:paraId="7AFECE59" w14:textId="77777777" w:rsidR="00F1362E" w:rsidRPr="00F1362E" w:rsidRDefault="00F1362E" w:rsidP="00F1362E">
      <w:pPr>
        <w:pStyle w:val="Tekstpodstawowy"/>
        <w:spacing w:before="60"/>
        <w:ind w:left="720"/>
        <w:jc w:val="both"/>
      </w:pPr>
      <w:r w:rsidRPr="00F1362E">
        <w:t>Wszelkie zmiany do niniejszej umowy wymagają pod rygorem nieważności zachowania formy pisemnej w postaci aneksu.</w:t>
      </w:r>
    </w:p>
    <w:p w14:paraId="1C3F3959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11</w:t>
      </w:r>
    </w:p>
    <w:p w14:paraId="4087DF7A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lastRenderedPageBreak/>
        <w:t>PODWYKONAWCY</w:t>
      </w:r>
    </w:p>
    <w:p w14:paraId="3795247C" w14:textId="77777777" w:rsidR="00F1362E" w:rsidRPr="00F1362E" w:rsidRDefault="00F1362E" w:rsidP="00F1362E">
      <w:pPr>
        <w:pStyle w:val="Tekstpodstawowy"/>
        <w:numPr>
          <w:ilvl w:val="0"/>
          <w:numId w:val="12"/>
        </w:numPr>
        <w:spacing w:before="60" w:after="0"/>
        <w:jc w:val="both"/>
      </w:pPr>
      <w:r w:rsidRPr="00F1362E">
        <w:t xml:space="preserve">Wykonawca może powierzyć wykonanie swoich obowiązków podwykonawcom.  </w:t>
      </w:r>
    </w:p>
    <w:p w14:paraId="6FA588BA" w14:textId="77777777" w:rsidR="00F1362E" w:rsidRPr="00F1362E" w:rsidRDefault="00F1362E" w:rsidP="00F1362E">
      <w:pPr>
        <w:pStyle w:val="Tekstpodstawowy"/>
        <w:numPr>
          <w:ilvl w:val="0"/>
          <w:numId w:val="12"/>
        </w:numPr>
        <w:spacing w:before="60" w:after="0"/>
        <w:jc w:val="both"/>
      </w:pPr>
      <w:r w:rsidRPr="00F1362E">
        <w:t>W przypadku wykonania usług przy pomocy podwykonawców, za ich działania lub brak działań Wykonawca ponosi pełną odpowiedzialność.</w:t>
      </w:r>
    </w:p>
    <w:p w14:paraId="3C7B460D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12</w:t>
      </w:r>
    </w:p>
    <w:p w14:paraId="603B2B93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POSTANOWIENIA KOŃCOWE</w:t>
      </w:r>
    </w:p>
    <w:p w14:paraId="590391D9" w14:textId="77777777" w:rsidR="00F1362E" w:rsidRPr="00F1362E" w:rsidRDefault="00F1362E" w:rsidP="00F1362E">
      <w:pPr>
        <w:pStyle w:val="Tekstpodstawowy"/>
        <w:spacing w:before="60"/>
        <w:ind w:left="720"/>
        <w:jc w:val="both"/>
      </w:pPr>
      <w:r w:rsidRPr="00F1362E">
        <w:t>W sprawach nie uregulowanych niniejszą umową mają zastosowanie przepisy Kodeksu cywilnego oraz ustawy Prawo budowlane wraz z przepisami wykonawczymi.</w:t>
      </w:r>
    </w:p>
    <w:p w14:paraId="78FF1DCD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13</w:t>
      </w:r>
    </w:p>
    <w:p w14:paraId="6E2737DB" w14:textId="77777777" w:rsidR="00F1362E" w:rsidRPr="00F1362E" w:rsidRDefault="00F1362E" w:rsidP="00F1362E">
      <w:pPr>
        <w:pStyle w:val="Tekstpodstawowy"/>
        <w:spacing w:before="60"/>
        <w:ind w:left="720"/>
        <w:jc w:val="both"/>
      </w:pPr>
      <w:r w:rsidRPr="00F1362E">
        <w:t>Zakres świadczenia Wykonawcy wynikający z umowy jest tożsamy z jego zobowiązaniem zawartym w ofercie.</w:t>
      </w:r>
    </w:p>
    <w:p w14:paraId="7196CC75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14</w:t>
      </w:r>
    </w:p>
    <w:p w14:paraId="412EA71B" w14:textId="77777777" w:rsidR="00F1362E" w:rsidRPr="00F1362E" w:rsidRDefault="00F1362E" w:rsidP="00F1362E">
      <w:pPr>
        <w:pStyle w:val="Tekstpodstawowy"/>
        <w:numPr>
          <w:ilvl w:val="0"/>
          <w:numId w:val="13"/>
        </w:numPr>
        <w:spacing w:before="60" w:after="0"/>
        <w:jc w:val="both"/>
      </w:pPr>
      <w:r w:rsidRPr="00F1362E">
        <w:t xml:space="preserve">Wszelkie spory związane z wykonaniem umowy rozwiązywane będą </w:t>
      </w:r>
      <w:bookmarkStart w:id="5" w:name="_Hlk89761923"/>
      <w:r w:rsidRPr="00F1362E">
        <w:t xml:space="preserve">w sposób polubowny </w:t>
      </w:r>
      <w:bookmarkStart w:id="6" w:name="_Hlk94163373"/>
      <w:bookmarkStart w:id="7" w:name="_Hlk89759928"/>
      <w:r w:rsidRPr="00F1362E">
        <w:t xml:space="preserve">w </w:t>
      </w:r>
      <w:bookmarkStart w:id="8" w:name="_Hlk89336586"/>
      <w:bookmarkStart w:id="9" w:name="_Hlk85104411"/>
      <w:r w:rsidRPr="00F1362E">
        <w:t>trybie zawezwania do próby ugodowej na podstawie przepisów art. 184-186 Kodeksu postępowania cywilnego</w:t>
      </w:r>
      <w:bookmarkEnd w:id="6"/>
      <w:bookmarkEnd w:id="8"/>
      <w:r w:rsidRPr="00F1362E">
        <w:t>.</w:t>
      </w:r>
      <w:bookmarkEnd w:id="5"/>
      <w:bookmarkEnd w:id="7"/>
      <w:bookmarkEnd w:id="9"/>
      <w:r w:rsidRPr="00F1362E">
        <w:t xml:space="preserve"> </w:t>
      </w:r>
    </w:p>
    <w:p w14:paraId="35CD815D" w14:textId="77777777" w:rsidR="00F1362E" w:rsidRPr="00F1362E" w:rsidRDefault="00F1362E" w:rsidP="00F1362E">
      <w:pPr>
        <w:pStyle w:val="Tekstpodstawowy"/>
        <w:numPr>
          <w:ilvl w:val="0"/>
          <w:numId w:val="13"/>
        </w:numPr>
        <w:spacing w:before="60" w:after="0"/>
        <w:jc w:val="both"/>
      </w:pPr>
      <w:bookmarkStart w:id="10" w:name="_Hlk89333672"/>
      <w:bookmarkStart w:id="11" w:name="_Hlk86064127"/>
      <w:r w:rsidRPr="00F1362E">
        <w:t>Spory wynikłe na tle wykonania niniejszej umowy nierozwiązane w sposób polubowny rozstrzygane będą przez Sąd właściwy miejscowo dla siedziby Zamawiającego</w:t>
      </w:r>
      <w:bookmarkEnd w:id="10"/>
      <w:r w:rsidRPr="00F1362E">
        <w:t>.</w:t>
      </w:r>
      <w:bookmarkEnd w:id="11"/>
    </w:p>
    <w:p w14:paraId="27E89C5C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15</w:t>
      </w:r>
    </w:p>
    <w:p w14:paraId="21C34B84" w14:textId="7EF6C21C" w:rsidR="00F1362E" w:rsidRPr="00F1362E" w:rsidRDefault="00F1362E" w:rsidP="00F1362E">
      <w:pPr>
        <w:pStyle w:val="Tekstpodstawowy"/>
        <w:numPr>
          <w:ilvl w:val="0"/>
          <w:numId w:val="14"/>
        </w:numPr>
        <w:spacing w:before="60" w:after="0"/>
        <w:jc w:val="both"/>
      </w:pPr>
      <w:r w:rsidRPr="00F1362E">
        <w:t xml:space="preserve">Wykonawca zobowiązany jest do niezwłocznego informowania Zamawiającego </w:t>
      </w:r>
      <w:r w:rsidR="00A672A8">
        <w:br/>
      </w:r>
      <w:r w:rsidRPr="00F1362E">
        <w:t>o każdej zmianie adresu siedziby i o każdej innej zmianie w działalności mogącej mieć wpływ na realizację umowy.</w:t>
      </w:r>
    </w:p>
    <w:p w14:paraId="5C34D57A" w14:textId="77777777" w:rsidR="00F1362E" w:rsidRPr="00F1362E" w:rsidRDefault="00F1362E" w:rsidP="00F1362E">
      <w:pPr>
        <w:pStyle w:val="Tekstpodstawowy"/>
        <w:numPr>
          <w:ilvl w:val="0"/>
          <w:numId w:val="14"/>
        </w:numPr>
        <w:spacing w:before="60" w:after="0"/>
        <w:jc w:val="both"/>
      </w:pPr>
      <w:r w:rsidRPr="00F1362E">
        <w:t>W przypadku niedopełnienia tego obowiązku Wykonawcę będą obciążać ewentualne koszty mogące wyniknąć wskutek zaniechania.</w:t>
      </w:r>
    </w:p>
    <w:p w14:paraId="71EE90F2" w14:textId="77777777" w:rsidR="00F1362E" w:rsidRPr="00F1362E" w:rsidRDefault="00F1362E" w:rsidP="00F1362E">
      <w:pPr>
        <w:pStyle w:val="Tekstpodstawowy"/>
        <w:spacing w:before="60"/>
        <w:ind w:left="720"/>
        <w:jc w:val="both"/>
      </w:pPr>
    </w:p>
    <w:p w14:paraId="683B75C5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16</w:t>
      </w:r>
    </w:p>
    <w:p w14:paraId="4C21E919" w14:textId="77777777" w:rsidR="00F1362E" w:rsidRPr="00F1362E" w:rsidRDefault="00F1362E" w:rsidP="00F1362E">
      <w:pPr>
        <w:pStyle w:val="Tekstpodstawowy"/>
        <w:spacing w:before="60"/>
        <w:ind w:left="720"/>
        <w:jc w:val="both"/>
      </w:pPr>
      <w:r w:rsidRPr="00F1362E">
        <w:t>Jeżeli okaże się, że do sprawnej realizacji umowy niezbędne jest dokonanie wzajemnych dodatkowych uzgodnień, strony poczynią te uzgodnienia niezwłocznie.</w:t>
      </w:r>
    </w:p>
    <w:p w14:paraId="4BF83873" w14:textId="77777777" w:rsidR="00F1362E" w:rsidRPr="00F1362E" w:rsidRDefault="00F1362E" w:rsidP="00F1362E">
      <w:pPr>
        <w:pStyle w:val="Tekstpodstawowy"/>
        <w:spacing w:before="60"/>
        <w:jc w:val="both"/>
      </w:pPr>
      <w:r w:rsidRPr="00F1362E">
        <w:t xml:space="preserve"> </w:t>
      </w:r>
      <w:r w:rsidRPr="00F1362E">
        <w:tab/>
      </w:r>
      <w:r w:rsidRPr="00F1362E">
        <w:tab/>
      </w:r>
      <w:r w:rsidRPr="00F1362E">
        <w:tab/>
      </w:r>
      <w:r w:rsidRPr="00F1362E">
        <w:tab/>
      </w:r>
      <w:r w:rsidRPr="00F1362E">
        <w:tab/>
      </w:r>
      <w:r w:rsidRPr="00F1362E">
        <w:tab/>
        <w:t xml:space="preserve"> § 17</w:t>
      </w:r>
    </w:p>
    <w:p w14:paraId="0C9A81DA" w14:textId="5B81AD1F" w:rsidR="00F1362E" w:rsidRPr="00F1362E" w:rsidRDefault="00F1362E" w:rsidP="00F1362E">
      <w:pPr>
        <w:pStyle w:val="Tekstpodstawowy"/>
        <w:spacing w:before="60"/>
        <w:ind w:left="720"/>
        <w:jc w:val="both"/>
      </w:pPr>
      <w:r w:rsidRPr="00F1362E">
        <w:t xml:space="preserve">Wykonawca zobowiązany jest do utrzymania w tajemnicy wszelkich danych </w:t>
      </w:r>
      <w:r w:rsidR="00A672A8">
        <w:br/>
      </w:r>
      <w:r w:rsidRPr="00F1362E">
        <w:t>o Zamawiającym oraz innych informacji jakie uzyskał w związku z realizacją niniejszej umowy bez względu na sposób i formę ich utrwalenia i przekazania.</w:t>
      </w:r>
    </w:p>
    <w:p w14:paraId="1E743528" w14:textId="77777777" w:rsidR="00F1362E" w:rsidRPr="00F1362E" w:rsidRDefault="00F1362E" w:rsidP="00F1362E">
      <w:pPr>
        <w:pStyle w:val="Tekstpodstawowy"/>
        <w:spacing w:before="60"/>
        <w:jc w:val="center"/>
      </w:pPr>
      <w:r w:rsidRPr="00F1362E">
        <w:t>§ 18</w:t>
      </w:r>
    </w:p>
    <w:p w14:paraId="6B27F268" w14:textId="77777777" w:rsidR="00F1362E" w:rsidRPr="00F1362E" w:rsidRDefault="00F1362E" w:rsidP="00F1362E">
      <w:pPr>
        <w:pStyle w:val="Tekstpodstawowy"/>
        <w:numPr>
          <w:ilvl w:val="0"/>
          <w:numId w:val="15"/>
        </w:numPr>
        <w:spacing w:before="60" w:after="0"/>
        <w:jc w:val="both"/>
      </w:pPr>
      <w:r w:rsidRPr="00F1362E">
        <w:t>Umowa została sporządzona w 2 (dwóch) egzemplarzach, po 1 (jednym) dla każdej ze stron.</w:t>
      </w:r>
    </w:p>
    <w:p w14:paraId="768B666E" w14:textId="77777777" w:rsidR="00F1362E" w:rsidRPr="00F1362E" w:rsidRDefault="00F1362E" w:rsidP="00F1362E">
      <w:pPr>
        <w:pStyle w:val="Tekstpodstawowy"/>
        <w:numPr>
          <w:ilvl w:val="0"/>
          <w:numId w:val="15"/>
        </w:numPr>
        <w:spacing w:before="60" w:after="0"/>
        <w:jc w:val="both"/>
      </w:pPr>
      <w:r w:rsidRPr="00F1362E">
        <w:t>Wszystkie egzemplarze mają taką samą moc prawną</w:t>
      </w:r>
    </w:p>
    <w:p w14:paraId="5CE58478" w14:textId="77777777" w:rsidR="00F1362E" w:rsidRDefault="00F1362E" w:rsidP="00F1362E">
      <w:pPr>
        <w:pStyle w:val="Tekstpodstawowy"/>
        <w:spacing w:before="60"/>
        <w:jc w:val="both"/>
      </w:pPr>
    </w:p>
    <w:p w14:paraId="354AC707" w14:textId="77777777" w:rsidR="00A672A8" w:rsidRDefault="00A672A8" w:rsidP="00F1362E">
      <w:pPr>
        <w:pStyle w:val="Tekstpodstawowy"/>
        <w:spacing w:before="60"/>
        <w:jc w:val="both"/>
      </w:pPr>
    </w:p>
    <w:p w14:paraId="032162F8" w14:textId="77777777" w:rsidR="00A672A8" w:rsidRDefault="00A672A8" w:rsidP="00F1362E">
      <w:pPr>
        <w:pStyle w:val="Tekstpodstawowy"/>
        <w:spacing w:before="60"/>
        <w:jc w:val="both"/>
      </w:pPr>
    </w:p>
    <w:p w14:paraId="1CA0A214" w14:textId="77777777" w:rsidR="00A672A8" w:rsidRDefault="00A672A8" w:rsidP="00F1362E">
      <w:pPr>
        <w:pStyle w:val="Tekstpodstawowy"/>
        <w:spacing w:before="60"/>
        <w:jc w:val="both"/>
      </w:pPr>
    </w:p>
    <w:p w14:paraId="338C4C00" w14:textId="77777777" w:rsidR="00A672A8" w:rsidRPr="00F1362E" w:rsidRDefault="00A672A8" w:rsidP="00F1362E">
      <w:pPr>
        <w:pStyle w:val="Tekstpodstawowy"/>
        <w:spacing w:before="60"/>
        <w:jc w:val="both"/>
      </w:pPr>
    </w:p>
    <w:p w14:paraId="6C17C8D5" w14:textId="77777777" w:rsidR="00F1362E" w:rsidRPr="00F1362E" w:rsidRDefault="00F1362E" w:rsidP="00F1362E">
      <w:pPr>
        <w:pStyle w:val="Tekstpodstawowy"/>
        <w:spacing w:before="60"/>
        <w:jc w:val="both"/>
      </w:pPr>
      <w:r w:rsidRPr="00F1362E">
        <w:lastRenderedPageBreak/>
        <w:t>ZAŁĄCZNIKI:</w:t>
      </w:r>
    </w:p>
    <w:p w14:paraId="67807A07" w14:textId="77777777" w:rsidR="00F1362E" w:rsidRPr="00F1362E" w:rsidRDefault="00F1362E" w:rsidP="00F1362E">
      <w:pPr>
        <w:pStyle w:val="Tekstpodstawowy"/>
        <w:numPr>
          <w:ilvl w:val="0"/>
          <w:numId w:val="16"/>
        </w:numPr>
        <w:spacing w:before="60" w:after="0"/>
        <w:jc w:val="both"/>
      </w:pPr>
      <w:r w:rsidRPr="00F1362E">
        <w:t>Załącznik nr 1 – Wzór Protokołu okresowej kontroli</w:t>
      </w:r>
    </w:p>
    <w:p w14:paraId="46D6590D" w14:textId="77777777" w:rsidR="00F1362E" w:rsidRPr="00F1362E" w:rsidRDefault="00F1362E" w:rsidP="00F1362E">
      <w:pPr>
        <w:pStyle w:val="Tekstpodstawowy"/>
        <w:numPr>
          <w:ilvl w:val="0"/>
          <w:numId w:val="16"/>
        </w:numPr>
        <w:spacing w:before="60" w:after="0"/>
        <w:jc w:val="both"/>
      </w:pPr>
      <w:r w:rsidRPr="00F1362E">
        <w:t>Załącznik nr 2 – Wzór protokołu odbioru</w:t>
      </w:r>
    </w:p>
    <w:p w14:paraId="282320E4" w14:textId="77777777" w:rsidR="00F1362E" w:rsidRPr="00F1362E" w:rsidRDefault="00F1362E" w:rsidP="00F1362E">
      <w:pPr>
        <w:pStyle w:val="Tekstpodstawowy"/>
        <w:numPr>
          <w:ilvl w:val="0"/>
          <w:numId w:val="16"/>
        </w:numPr>
        <w:spacing w:before="60" w:after="0"/>
        <w:jc w:val="both"/>
      </w:pPr>
      <w:r w:rsidRPr="00F1362E">
        <w:t>Załącznik nr 3 – Oferta wykonawcy</w:t>
      </w:r>
    </w:p>
    <w:p w14:paraId="66B18425" w14:textId="77777777" w:rsidR="00F1362E" w:rsidRPr="00F1362E" w:rsidRDefault="00F1362E" w:rsidP="00F1362E">
      <w:pPr>
        <w:pStyle w:val="Tekstpodstawowy"/>
        <w:numPr>
          <w:ilvl w:val="0"/>
          <w:numId w:val="16"/>
        </w:numPr>
        <w:spacing w:before="60" w:after="0"/>
        <w:jc w:val="both"/>
      </w:pPr>
      <w:r w:rsidRPr="00F1362E">
        <w:t>Załącznik nr 4 – oświadczenie RODO</w:t>
      </w:r>
    </w:p>
    <w:p w14:paraId="43277DEC" w14:textId="77777777" w:rsidR="00F1362E" w:rsidRPr="00F1362E" w:rsidRDefault="00F1362E" w:rsidP="00F1362E">
      <w:pPr>
        <w:pStyle w:val="Tekstpodstawowy"/>
        <w:spacing w:before="60"/>
        <w:jc w:val="both"/>
      </w:pPr>
    </w:p>
    <w:p w14:paraId="5D169196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  <w:r w:rsidRPr="00F1362E">
        <w:rPr>
          <w:b/>
        </w:rPr>
        <w:t>ZAMAWIAJĄCY                                                                                          WYKONAWCA</w:t>
      </w:r>
    </w:p>
    <w:p w14:paraId="45DC12F0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26CF6D29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7E9B8DEA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30A049E9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10404BE2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0DABE795" w14:textId="77777777" w:rsidR="00F1362E" w:rsidRDefault="00F1362E" w:rsidP="00F1362E">
      <w:pPr>
        <w:pStyle w:val="Tekstpodstawowy"/>
        <w:spacing w:before="60"/>
        <w:jc w:val="both"/>
        <w:rPr>
          <w:b/>
        </w:rPr>
      </w:pPr>
    </w:p>
    <w:p w14:paraId="14D39300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0E3B11BE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6B081DF5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003BD6C3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74AF520C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6B484A10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08C8BC4A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4A312FE0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3263A031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04C3A5F2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2C0E1964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3EE29239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6AD486C4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4B6BD7BB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73E089B4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42EFF449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0163F807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2397FA4A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36A7BB51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509749E3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57EB1392" w14:textId="77777777" w:rsidR="00A672A8" w:rsidRPr="00F1362E" w:rsidRDefault="00A672A8" w:rsidP="00F1362E">
      <w:pPr>
        <w:pStyle w:val="Tekstpodstawowy"/>
        <w:spacing w:before="60"/>
        <w:jc w:val="both"/>
        <w:rPr>
          <w:b/>
        </w:rPr>
      </w:pPr>
    </w:p>
    <w:p w14:paraId="737A5808" w14:textId="6AB08BC1" w:rsidR="00F1362E" w:rsidRPr="00A672A8" w:rsidRDefault="00F1362E" w:rsidP="00A672A8">
      <w:bookmarkStart w:id="12" w:name="_Hlk85109049"/>
      <w:bookmarkStart w:id="13" w:name="_Hlk85457892"/>
      <w:r w:rsidRPr="00F1362E">
        <w:t xml:space="preserve">Zaopiniowano pod względem formalno-prawnym . </w:t>
      </w:r>
      <w:bookmarkStart w:id="14" w:name="_Hlk66353454"/>
      <w:r w:rsidRPr="00F1362E">
        <w:t>(WA-3948). BOP PW      693       24.02.2022r.</w:t>
      </w:r>
      <w:bookmarkStart w:id="15" w:name="_Hlk72153048"/>
      <w:bookmarkEnd w:id="14"/>
      <w:r w:rsidRPr="00F1362E">
        <w:t xml:space="preserve"> </w:t>
      </w:r>
      <w:bookmarkEnd w:id="12"/>
      <w:bookmarkEnd w:id="15"/>
      <w:bookmarkEnd w:id="13"/>
    </w:p>
    <w:p w14:paraId="379026C3" w14:textId="77777777" w:rsidR="00F1362E" w:rsidRPr="00F1362E" w:rsidRDefault="00F1362E" w:rsidP="00F1362E">
      <w:pPr>
        <w:rPr>
          <w:b/>
        </w:rPr>
      </w:pPr>
      <w:r w:rsidRPr="00F1362E">
        <w:rPr>
          <w:b/>
        </w:rPr>
        <w:lastRenderedPageBreak/>
        <w:t xml:space="preserve">Załącznik nr 1 do umowy nr …… Wzór Protokołu okresowej kontroli </w:t>
      </w:r>
    </w:p>
    <w:p w14:paraId="302BEA6C" w14:textId="77777777" w:rsidR="00F1362E" w:rsidRPr="00F1362E" w:rsidRDefault="00F1362E" w:rsidP="00F1362E">
      <w:pPr>
        <w:rPr>
          <w:b/>
        </w:rPr>
      </w:pPr>
    </w:p>
    <w:p w14:paraId="1FCCF413" w14:textId="77777777" w:rsidR="00F1362E" w:rsidRDefault="00F1362E" w:rsidP="00F1362E">
      <w:pPr>
        <w:rPr>
          <w:b/>
        </w:rPr>
      </w:pPr>
      <w:r w:rsidRPr="00F1362E">
        <w:rPr>
          <w:b/>
        </w:rPr>
        <w:t>Protokół okresowej kontroli powinien zawierać co najmniej:</w:t>
      </w:r>
    </w:p>
    <w:p w14:paraId="1F058310" w14:textId="77777777" w:rsidR="00A672A8" w:rsidRPr="00F1362E" w:rsidRDefault="00A672A8" w:rsidP="00F1362E">
      <w:pPr>
        <w:rPr>
          <w:b/>
        </w:rPr>
      </w:pPr>
    </w:p>
    <w:p w14:paraId="14BC3148" w14:textId="77777777" w:rsidR="00F1362E" w:rsidRDefault="00F1362E" w:rsidP="00F1362E">
      <w:pPr>
        <w:ind w:left="4248" w:firstLine="708"/>
      </w:pPr>
      <w:r w:rsidRPr="00F1362E">
        <w:t xml:space="preserve">           Warszawa, dn. ………………….</w:t>
      </w:r>
    </w:p>
    <w:p w14:paraId="596B8080" w14:textId="77777777" w:rsidR="00A672A8" w:rsidRPr="00F1362E" w:rsidRDefault="00A672A8" w:rsidP="00F1362E">
      <w:pPr>
        <w:ind w:left="4248" w:firstLine="708"/>
      </w:pPr>
    </w:p>
    <w:p w14:paraId="12BB495C" w14:textId="77777777" w:rsidR="00F1362E" w:rsidRPr="00F1362E" w:rsidRDefault="00F1362E" w:rsidP="00F1362E">
      <w:pPr>
        <w:jc w:val="center"/>
        <w:rPr>
          <w:b/>
        </w:rPr>
      </w:pPr>
      <w:r w:rsidRPr="00F1362E">
        <w:rPr>
          <w:b/>
        </w:rPr>
        <w:t>Protokół</w:t>
      </w:r>
    </w:p>
    <w:p w14:paraId="35FA1CB9" w14:textId="77777777" w:rsidR="00F1362E" w:rsidRDefault="00F1362E" w:rsidP="00F1362E">
      <w:pPr>
        <w:rPr>
          <w:b/>
        </w:rPr>
      </w:pPr>
      <w:r w:rsidRPr="00F1362E">
        <w:rPr>
          <w:b/>
        </w:rPr>
        <w:t>z okresowej kontroli stanu technicznego obiektu budowlanego Wydziału Mechatroniki zlokalizowanego przy ul. A. Boboli 8 w Warszawie wykonany zgodnie z umową nr…</w:t>
      </w:r>
    </w:p>
    <w:p w14:paraId="49DFC2C2" w14:textId="77777777" w:rsidR="00A672A8" w:rsidRPr="00F1362E" w:rsidRDefault="00A672A8" w:rsidP="00F1362E">
      <w:pPr>
        <w:rPr>
          <w:b/>
        </w:rPr>
      </w:pPr>
    </w:p>
    <w:p w14:paraId="572CB7ED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before="60" w:after="160" w:line="259" w:lineRule="auto"/>
        <w:jc w:val="both"/>
      </w:pPr>
      <w:r w:rsidRPr="00F1362E">
        <w:t>Rodzaj kontroli: Roczna okresowa kontrola zgodnie z art. 62 ust.1 pkt 1 i 2 Prawo budowlane (Dz. U. z 2020 r. poz. 1333 ze zm.)  zgodnie z którym sprawdzeniu stanu technicznego podlegają:</w:t>
      </w:r>
    </w:p>
    <w:p w14:paraId="6998ED51" w14:textId="77777777" w:rsidR="00F1362E" w:rsidRPr="00F1362E" w:rsidRDefault="00F1362E" w:rsidP="00F1362E">
      <w:pPr>
        <w:pStyle w:val="Tekstpodstawowy"/>
        <w:numPr>
          <w:ilvl w:val="0"/>
          <w:numId w:val="29"/>
        </w:numPr>
        <w:spacing w:before="60" w:after="0"/>
        <w:jc w:val="both"/>
      </w:pPr>
      <w:r w:rsidRPr="00F1362E">
        <w:t xml:space="preserve">elementów budynku, budowli i instalacji narażonych na szkodliwe wpływy atmosferyczne i niszczące działania czynników występujących podczas użytkowania obiektu, </w:t>
      </w:r>
    </w:p>
    <w:p w14:paraId="2AD51DAF" w14:textId="77777777" w:rsidR="00F1362E" w:rsidRPr="00F1362E" w:rsidRDefault="00F1362E" w:rsidP="00F1362E">
      <w:pPr>
        <w:pStyle w:val="Tekstpodstawowy"/>
        <w:numPr>
          <w:ilvl w:val="0"/>
          <w:numId w:val="29"/>
        </w:numPr>
        <w:spacing w:before="60" w:after="0"/>
        <w:jc w:val="both"/>
      </w:pPr>
      <w:r w:rsidRPr="00F1362E">
        <w:t>instalacji i urządzeń służących ochronie środowiska,</w:t>
      </w:r>
    </w:p>
    <w:p w14:paraId="4CE09392" w14:textId="77777777" w:rsidR="00F1362E" w:rsidRPr="00F1362E" w:rsidRDefault="00F1362E" w:rsidP="00F1362E">
      <w:pPr>
        <w:pStyle w:val="Tekstpodstawowy"/>
        <w:numPr>
          <w:ilvl w:val="0"/>
          <w:numId w:val="29"/>
        </w:numPr>
        <w:spacing w:before="60" w:after="0"/>
        <w:jc w:val="both"/>
      </w:pPr>
      <w:r w:rsidRPr="00F1362E">
        <w:t>instalacji gazowych oraz przewodów kominowych (dymowych, spalinowych i wentylacyjnych).</w:t>
      </w:r>
    </w:p>
    <w:p w14:paraId="5E8A2F70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Dane ogólne obiektu.</w:t>
      </w:r>
    </w:p>
    <w:p w14:paraId="764ACF00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Wyposażenie obiektu w instalacje</w:t>
      </w:r>
    </w:p>
    <w:p w14:paraId="2EF421BF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 xml:space="preserve">Informacja o przeprowadzonych przeglądach. </w:t>
      </w:r>
    </w:p>
    <w:p w14:paraId="66BF61D8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Wyniki kontroli:</w:t>
      </w:r>
    </w:p>
    <w:p w14:paraId="571983EB" w14:textId="77777777" w:rsidR="00F1362E" w:rsidRPr="00F1362E" w:rsidRDefault="00F1362E" w:rsidP="00F1362E">
      <w:pPr>
        <w:pStyle w:val="Akapitzlist"/>
      </w:pPr>
    </w:p>
    <w:p w14:paraId="08E6B028" w14:textId="77777777" w:rsidR="00F1362E" w:rsidRPr="00F1362E" w:rsidRDefault="00F1362E" w:rsidP="00F1362E">
      <w:pPr>
        <w:pStyle w:val="Akapitzlist"/>
        <w:numPr>
          <w:ilvl w:val="0"/>
          <w:numId w:val="25"/>
        </w:numPr>
        <w:spacing w:after="160" w:line="259" w:lineRule="auto"/>
      </w:pPr>
      <w:r w:rsidRPr="00F1362E">
        <w:t>Zakres kontroli:</w:t>
      </w:r>
    </w:p>
    <w:p w14:paraId="1500A395" w14:textId="77777777" w:rsidR="00F1362E" w:rsidRPr="00F1362E" w:rsidRDefault="00F1362E" w:rsidP="00F1362E">
      <w:pPr>
        <w:pStyle w:val="Tekstpodstawowy"/>
        <w:spacing w:before="60"/>
        <w:ind w:left="708"/>
        <w:jc w:val="both"/>
      </w:pPr>
      <w:r w:rsidRPr="00F1362E">
        <w:t>Budynek poddano okresowej - rocznej kontroli polegającej na sprawdzeniu stanu technicznego następujących elementów obiektu:</w:t>
      </w:r>
    </w:p>
    <w:p w14:paraId="549055AE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pokrycie dachu i jego konstrukcja;</w:t>
      </w:r>
    </w:p>
    <w:p w14:paraId="4033EA26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rynny, rury spustowe i obróbki blacharskie;</w:t>
      </w:r>
    </w:p>
    <w:p w14:paraId="22AA89E6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kominy i przewody kominowe obiektu (dymowe spalinowe, wentylacyjne);</w:t>
      </w:r>
    </w:p>
    <w:p w14:paraId="03790B15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elewacja budynku w tym gzymsy;</w:t>
      </w:r>
    </w:p>
    <w:p w14:paraId="55AAE5E4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opaska wokół budynku;</w:t>
      </w:r>
    </w:p>
    <w:p w14:paraId="18423DB0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izolacje cieplne i przeciwwilgociowe;</w:t>
      </w:r>
    </w:p>
    <w:p w14:paraId="404544F5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kanalizacja deszczowa;</w:t>
      </w:r>
    </w:p>
    <w:p w14:paraId="3C733170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 xml:space="preserve">drzwi wejściowe, zadaszenie nad wejściem; </w:t>
      </w:r>
    </w:p>
    <w:p w14:paraId="2A3C65A3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instalacja odgromowa;</w:t>
      </w:r>
    </w:p>
    <w:p w14:paraId="6A13F0C9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instalacja kanalizacyjna odprowadzająca ścieki z budynku;</w:t>
      </w:r>
    </w:p>
    <w:p w14:paraId="1A092F4E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przejścia przyłączy instalacyjnych przez ściany budynku;</w:t>
      </w:r>
    </w:p>
    <w:p w14:paraId="6D688678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instalacja gazowa obiektu;</w:t>
      </w:r>
    </w:p>
    <w:p w14:paraId="5DFBA034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instalacja elektryczna.</w:t>
      </w:r>
    </w:p>
    <w:p w14:paraId="193DD96A" w14:textId="77777777" w:rsidR="00F1362E" w:rsidRPr="00F1362E" w:rsidRDefault="00F1362E" w:rsidP="00F1362E">
      <w:pPr>
        <w:pStyle w:val="Akapitzlist"/>
        <w:numPr>
          <w:ilvl w:val="0"/>
          <w:numId w:val="28"/>
        </w:numPr>
        <w:spacing w:before="60"/>
        <w:ind w:left="1423" w:hanging="357"/>
      </w:pPr>
      <w:r w:rsidRPr="00F1362E">
        <w:t>przegląd parkingu, ciągów komunikacyjnych na terenie obiektu</w:t>
      </w:r>
    </w:p>
    <w:p w14:paraId="74CA67E9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ind w:left="1423" w:hanging="357"/>
        <w:jc w:val="both"/>
      </w:pPr>
      <w:r w:rsidRPr="00F1362E">
        <w:t>estetyki obiektu i jego otoczenia.</w:t>
      </w:r>
    </w:p>
    <w:p w14:paraId="14013C86" w14:textId="77777777" w:rsidR="00F1362E" w:rsidRPr="00F1362E" w:rsidRDefault="00F1362E" w:rsidP="00F1362E">
      <w:pPr>
        <w:pStyle w:val="Tekstpodstawowy"/>
        <w:numPr>
          <w:ilvl w:val="0"/>
          <w:numId w:val="28"/>
        </w:numPr>
        <w:spacing w:before="60" w:after="0"/>
        <w:jc w:val="both"/>
      </w:pPr>
      <w:r w:rsidRPr="00F1362E">
        <w:t>przydatności do użytkowania.</w:t>
      </w:r>
    </w:p>
    <w:p w14:paraId="0E7BA34B" w14:textId="77777777" w:rsidR="00F1362E" w:rsidRPr="00F1362E" w:rsidRDefault="00F1362E" w:rsidP="00F1362E">
      <w:pPr>
        <w:pStyle w:val="Tekstpodstawowy"/>
        <w:spacing w:before="60"/>
        <w:ind w:left="1068"/>
        <w:jc w:val="both"/>
      </w:pPr>
    </w:p>
    <w:p w14:paraId="38343A14" w14:textId="77777777" w:rsidR="00F1362E" w:rsidRPr="00F1362E" w:rsidRDefault="00F1362E" w:rsidP="00F1362E">
      <w:pPr>
        <w:pStyle w:val="Tekstpodstawowy"/>
        <w:spacing w:before="60"/>
        <w:ind w:left="708"/>
        <w:jc w:val="both"/>
      </w:pPr>
      <w:r w:rsidRPr="00F1362E">
        <w:lastRenderedPageBreak/>
        <w:t>Opis stanu technicznego obiektu:</w:t>
      </w:r>
    </w:p>
    <w:p w14:paraId="46A4F632" w14:textId="77777777" w:rsidR="00F1362E" w:rsidRPr="00F1362E" w:rsidRDefault="00F1362E" w:rsidP="00F1362E">
      <w:pPr>
        <w:pStyle w:val="Akapitzlist"/>
        <w:ind w:left="1440"/>
      </w:pPr>
      <w:r w:rsidRPr="00F1362E">
        <w:t>………………………</w:t>
      </w:r>
    </w:p>
    <w:p w14:paraId="4185A957" w14:textId="77777777" w:rsidR="00F1362E" w:rsidRPr="00F1362E" w:rsidRDefault="00F1362E" w:rsidP="00F1362E">
      <w:pPr>
        <w:pStyle w:val="Tekstpodstawowy"/>
        <w:spacing w:before="60"/>
        <w:ind w:left="708"/>
        <w:jc w:val="both"/>
      </w:pPr>
      <w:r w:rsidRPr="00F1362E">
        <w:t>Stwierdzone nieprawidłowości i opis uszkodzeń, (należy odnieść się do każdego poddanego badaniu elementów podając informację wskazane w tabeli, należy wskazać również informację o legalizacji użytych do pomiarów urządzeń):</w:t>
      </w:r>
    </w:p>
    <w:p w14:paraId="5037F643" w14:textId="77777777" w:rsidR="00F1362E" w:rsidRPr="00F1362E" w:rsidRDefault="00F1362E" w:rsidP="00F1362E">
      <w:pPr>
        <w:pStyle w:val="Tekstpodstawowy"/>
        <w:spacing w:before="60"/>
        <w:ind w:left="708"/>
        <w:jc w:val="both"/>
      </w:pPr>
    </w:p>
    <w:p w14:paraId="530A1C68" w14:textId="1A6D9291" w:rsidR="00F1362E" w:rsidRPr="00F1362E" w:rsidRDefault="00F1362E" w:rsidP="00F1362E">
      <w:pPr>
        <w:pStyle w:val="Tekstpodstawowy"/>
        <w:spacing w:before="60"/>
        <w:ind w:left="708"/>
        <w:jc w:val="both"/>
      </w:pPr>
      <w:r w:rsidRPr="00F1362E">
        <w:t>Pokrycie dachu - Podstawa prawna do prowadzenia kontroli okresowej: Art. 62.1 ust. 1a § 5 ust. 2 p. 3 i 4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F1362E" w:rsidRPr="00F1362E" w14:paraId="69ACEC78" w14:textId="77777777" w:rsidTr="00D51B9C">
        <w:tc>
          <w:tcPr>
            <w:tcW w:w="3969" w:type="dxa"/>
          </w:tcPr>
          <w:p w14:paraId="45F0A8CF" w14:textId="77777777" w:rsidR="00F1362E" w:rsidRPr="00F1362E" w:rsidRDefault="00F1362E" w:rsidP="00D51B9C">
            <w:pPr>
              <w:pStyle w:val="Akapitzlist"/>
              <w:ind w:left="0"/>
            </w:pPr>
            <w:r w:rsidRPr="00F1362E">
              <w:t>Opis elementu kontrolowanego</w:t>
            </w:r>
          </w:p>
        </w:tc>
        <w:tc>
          <w:tcPr>
            <w:tcW w:w="4252" w:type="dxa"/>
          </w:tcPr>
          <w:p w14:paraId="3C88DDAC" w14:textId="77777777" w:rsidR="00F1362E" w:rsidRPr="00F1362E" w:rsidRDefault="00F1362E" w:rsidP="00D51B9C">
            <w:pPr>
              <w:pStyle w:val="Akapitzlist"/>
              <w:ind w:left="0"/>
            </w:pPr>
          </w:p>
        </w:tc>
      </w:tr>
      <w:tr w:rsidR="00F1362E" w:rsidRPr="00F1362E" w14:paraId="3AC4CABD" w14:textId="77777777" w:rsidTr="00D51B9C">
        <w:tc>
          <w:tcPr>
            <w:tcW w:w="3969" w:type="dxa"/>
          </w:tcPr>
          <w:p w14:paraId="29F8A165" w14:textId="77777777" w:rsidR="00F1362E" w:rsidRPr="00F1362E" w:rsidRDefault="00F1362E" w:rsidP="00D51B9C">
            <w:pPr>
              <w:pStyle w:val="Akapitzlist"/>
              <w:ind w:left="0"/>
            </w:pPr>
            <w:r w:rsidRPr="00F1362E">
              <w:t>Ocena organoleptyczna stanu technicznego elementów wykończeniowych obiektu – stopień zużycia</w:t>
            </w:r>
          </w:p>
        </w:tc>
        <w:tc>
          <w:tcPr>
            <w:tcW w:w="4252" w:type="dxa"/>
          </w:tcPr>
          <w:p w14:paraId="42546573" w14:textId="77777777" w:rsidR="00F1362E" w:rsidRPr="00F1362E" w:rsidRDefault="00F1362E" w:rsidP="00D51B9C">
            <w:pPr>
              <w:pStyle w:val="Akapitzlist"/>
              <w:ind w:left="0"/>
            </w:pPr>
          </w:p>
        </w:tc>
      </w:tr>
      <w:tr w:rsidR="00F1362E" w:rsidRPr="00F1362E" w14:paraId="08CFC7D8" w14:textId="77777777" w:rsidTr="00D51B9C">
        <w:tc>
          <w:tcPr>
            <w:tcW w:w="3969" w:type="dxa"/>
          </w:tcPr>
          <w:p w14:paraId="2AA285F5" w14:textId="77777777" w:rsidR="00F1362E" w:rsidRPr="00F1362E" w:rsidRDefault="00F1362E" w:rsidP="00D51B9C">
            <w:pPr>
              <w:pStyle w:val="Akapitzlist"/>
              <w:ind w:left="0"/>
            </w:pPr>
            <w:r w:rsidRPr="00F1362E">
              <w:t>Opis uszkodzeń/zdjęcie potwierdzające uszkodzenie</w:t>
            </w:r>
          </w:p>
        </w:tc>
        <w:tc>
          <w:tcPr>
            <w:tcW w:w="4252" w:type="dxa"/>
          </w:tcPr>
          <w:p w14:paraId="37F9E4EA" w14:textId="77777777" w:rsidR="00F1362E" w:rsidRPr="00F1362E" w:rsidRDefault="00F1362E" w:rsidP="00D51B9C">
            <w:pPr>
              <w:pStyle w:val="Akapitzlist"/>
              <w:ind w:left="0"/>
            </w:pPr>
          </w:p>
        </w:tc>
      </w:tr>
      <w:tr w:rsidR="00F1362E" w:rsidRPr="00F1362E" w14:paraId="53F6162B" w14:textId="77777777" w:rsidTr="00D51B9C">
        <w:tc>
          <w:tcPr>
            <w:tcW w:w="3969" w:type="dxa"/>
          </w:tcPr>
          <w:p w14:paraId="26324CFD" w14:textId="77777777" w:rsidR="00F1362E" w:rsidRPr="00F1362E" w:rsidRDefault="00F1362E" w:rsidP="00D51B9C">
            <w:pPr>
              <w:pStyle w:val="Akapitzlist"/>
              <w:ind w:left="0"/>
            </w:pPr>
            <w:r w:rsidRPr="00F1362E">
              <w:t>Zalecenia</w:t>
            </w:r>
          </w:p>
        </w:tc>
        <w:tc>
          <w:tcPr>
            <w:tcW w:w="4252" w:type="dxa"/>
          </w:tcPr>
          <w:p w14:paraId="72C03D21" w14:textId="77777777" w:rsidR="00F1362E" w:rsidRPr="00F1362E" w:rsidRDefault="00F1362E" w:rsidP="00D51B9C">
            <w:pPr>
              <w:pStyle w:val="Akapitzlist"/>
              <w:ind w:left="0"/>
            </w:pPr>
          </w:p>
        </w:tc>
      </w:tr>
    </w:tbl>
    <w:p w14:paraId="22BD6124" w14:textId="77777777" w:rsidR="00F1362E" w:rsidRPr="00F1362E" w:rsidRDefault="00F1362E" w:rsidP="00F1362E">
      <w:pPr>
        <w:pStyle w:val="Akapitzlist"/>
        <w:ind w:left="1440"/>
      </w:pPr>
    </w:p>
    <w:p w14:paraId="56445CAC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Określenie zakresu robót remontowych i kolejność ich wykonania.</w:t>
      </w:r>
    </w:p>
    <w:p w14:paraId="17A40DF9" w14:textId="77777777" w:rsidR="00F1362E" w:rsidRPr="00F1362E" w:rsidRDefault="00F1362E" w:rsidP="00F1362E">
      <w:pPr>
        <w:pStyle w:val="Akapitzlist"/>
      </w:pPr>
      <w:r w:rsidRPr="00F1362E">
        <w:t>………………………………………</w:t>
      </w:r>
    </w:p>
    <w:p w14:paraId="0BB8DAFC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Wnioski końcowe.</w:t>
      </w:r>
    </w:p>
    <w:p w14:paraId="4DB59AA3" w14:textId="77777777" w:rsidR="00F1362E" w:rsidRPr="00F1362E" w:rsidRDefault="00F1362E" w:rsidP="00F1362E">
      <w:pPr>
        <w:pStyle w:val="Akapitzlist"/>
      </w:pPr>
      <w:r w:rsidRPr="00F1362E">
        <w:t>………………………………………</w:t>
      </w:r>
    </w:p>
    <w:p w14:paraId="4AFA35AF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Protokół sporządzono w dwóch wydrukowanych w kolorze egzemplarzach: pierwszy w celu załączenia do Książki Obiektu Budowlanego, drugi dla osoby, która prowadziła kontrolę. Dodatkowo protokół w wersji elektronicznej zapisany na płycie CD-R w formie plików: 1/ DOC 2/ PDF – w 1-nym egzemplarzu przekazano Zamawiającemu.</w:t>
      </w:r>
    </w:p>
    <w:p w14:paraId="7BEA4593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W trakcie przeglądu okresowego – rocznego zapoznano się z następującymi dokumentami:</w:t>
      </w:r>
    </w:p>
    <w:p w14:paraId="657C11C9" w14:textId="77777777" w:rsidR="00F1362E" w:rsidRPr="00F1362E" w:rsidRDefault="00F1362E" w:rsidP="00F1362E">
      <w:pPr>
        <w:pStyle w:val="Akapitzlist"/>
      </w:pPr>
      <w:r w:rsidRPr="00F1362E">
        <w:t>……………………………………………………………..</w:t>
      </w:r>
    </w:p>
    <w:p w14:paraId="63C32FBF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Data kolejnej kontroli okresowej – rocznej: …………………………..</w:t>
      </w:r>
    </w:p>
    <w:p w14:paraId="520BA986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Data kolejnej kontroli 5 - letniej: ……………………………………………</w:t>
      </w:r>
    </w:p>
    <w:p w14:paraId="24734C2E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Wykaz osób przeprowadzających kontrolę: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2294"/>
        <w:gridCol w:w="2552"/>
        <w:gridCol w:w="2409"/>
      </w:tblGrid>
      <w:tr w:rsidR="00F1362E" w:rsidRPr="00F1362E" w14:paraId="0DFCC059" w14:textId="77777777" w:rsidTr="00D51B9C">
        <w:tc>
          <w:tcPr>
            <w:tcW w:w="1812" w:type="dxa"/>
          </w:tcPr>
          <w:p w14:paraId="763E33A9" w14:textId="77777777" w:rsidR="00F1362E" w:rsidRPr="00F1362E" w:rsidRDefault="00F1362E" w:rsidP="00D51B9C">
            <w:r w:rsidRPr="00F1362E">
              <w:t>Imię i Nazwisko</w:t>
            </w:r>
          </w:p>
        </w:tc>
        <w:tc>
          <w:tcPr>
            <w:tcW w:w="2294" w:type="dxa"/>
          </w:tcPr>
          <w:p w14:paraId="4B50C804" w14:textId="77777777" w:rsidR="00F1362E" w:rsidRPr="00F1362E" w:rsidRDefault="00F1362E" w:rsidP="00D51B9C">
            <w:r w:rsidRPr="00F1362E">
              <w:t>Nazwa specjalności</w:t>
            </w:r>
          </w:p>
        </w:tc>
        <w:tc>
          <w:tcPr>
            <w:tcW w:w="2552" w:type="dxa"/>
          </w:tcPr>
          <w:p w14:paraId="75161166" w14:textId="77777777" w:rsidR="00F1362E" w:rsidRPr="00F1362E" w:rsidRDefault="00F1362E" w:rsidP="00D51B9C">
            <w:r w:rsidRPr="00F1362E">
              <w:t>Nr i rodzaj uprawnień</w:t>
            </w:r>
          </w:p>
        </w:tc>
        <w:tc>
          <w:tcPr>
            <w:tcW w:w="2409" w:type="dxa"/>
          </w:tcPr>
          <w:p w14:paraId="6AA66EFD" w14:textId="77777777" w:rsidR="00F1362E" w:rsidRPr="00F1362E" w:rsidRDefault="00F1362E" w:rsidP="00D51B9C">
            <w:r w:rsidRPr="00F1362E">
              <w:t>Podpis</w:t>
            </w:r>
          </w:p>
        </w:tc>
      </w:tr>
      <w:tr w:rsidR="00F1362E" w:rsidRPr="00F1362E" w14:paraId="4C63EB85" w14:textId="77777777" w:rsidTr="00D51B9C">
        <w:tc>
          <w:tcPr>
            <w:tcW w:w="1812" w:type="dxa"/>
          </w:tcPr>
          <w:p w14:paraId="346BC10B" w14:textId="77777777" w:rsidR="00F1362E" w:rsidRPr="00F1362E" w:rsidRDefault="00F1362E" w:rsidP="00D51B9C"/>
        </w:tc>
        <w:tc>
          <w:tcPr>
            <w:tcW w:w="2294" w:type="dxa"/>
          </w:tcPr>
          <w:p w14:paraId="24D98B01" w14:textId="77777777" w:rsidR="00F1362E" w:rsidRPr="00F1362E" w:rsidRDefault="00F1362E" w:rsidP="00D51B9C"/>
        </w:tc>
        <w:tc>
          <w:tcPr>
            <w:tcW w:w="2552" w:type="dxa"/>
          </w:tcPr>
          <w:p w14:paraId="48B66E32" w14:textId="77777777" w:rsidR="00F1362E" w:rsidRPr="00F1362E" w:rsidRDefault="00F1362E" w:rsidP="00D51B9C"/>
        </w:tc>
        <w:tc>
          <w:tcPr>
            <w:tcW w:w="2409" w:type="dxa"/>
          </w:tcPr>
          <w:p w14:paraId="19AE3CEC" w14:textId="77777777" w:rsidR="00F1362E" w:rsidRPr="00F1362E" w:rsidRDefault="00F1362E" w:rsidP="00D51B9C"/>
        </w:tc>
      </w:tr>
      <w:tr w:rsidR="00F1362E" w:rsidRPr="00F1362E" w14:paraId="01435322" w14:textId="77777777" w:rsidTr="00D51B9C">
        <w:tc>
          <w:tcPr>
            <w:tcW w:w="1812" w:type="dxa"/>
          </w:tcPr>
          <w:p w14:paraId="304F3997" w14:textId="77777777" w:rsidR="00F1362E" w:rsidRPr="00F1362E" w:rsidRDefault="00F1362E" w:rsidP="00D51B9C"/>
        </w:tc>
        <w:tc>
          <w:tcPr>
            <w:tcW w:w="2294" w:type="dxa"/>
          </w:tcPr>
          <w:p w14:paraId="6A611B63" w14:textId="77777777" w:rsidR="00F1362E" w:rsidRPr="00F1362E" w:rsidRDefault="00F1362E" w:rsidP="00D51B9C"/>
        </w:tc>
        <w:tc>
          <w:tcPr>
            <w:tcW w:w="2552" w:type="dxa"/>
          </w:tcPr>
          <w:p w14:paraId="2A649463" w14:textId="77777777" w:rsidR="00F1362E" w:rsidRPr="00F1362E" w:rsidRDefault="00F1362E" w:rsidP="00D51B9C"/>
        </w:tc>
        <w:tc>
          <w:tcPr>
            <w:tcW w:w="2409" w:type="dxa"/>
          </w:tcPr>
          <w:p w14:paraId="6F9D5142" w14:textId="77777777" w:rsidR="00F1362E" w:rsidRPr="00F1362E" w:rsidRDefault="00F1362E" w:rsidP="00D51B9C"/>
        </w:tc>
      </w:tr>
    </w:tbl>
    <w:p w14:paraId="0ED8E019" w14:textId="77777777" w:rsidR="00F1362E" w:rsidRPr="00F1362E" w:rsidRDefault="00F1362E" w:rsidP="00F1362E">
      <w:pPr>
        <w:pStyle w:val="Akapitzlist"/>
        <w:numPr>
          <w:ilvl w:val="0"/>
          <w:numId w:val="24"/>
        </w:numPr>
        <w:spacing w:after="160" w:line="259" w:lineRule="auto"/>
      </w:pPr>
      <w:r w:rsidRPr="00F1362E">
        <w:t>Dane osoby sporządzającej protokół: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2294"/>
        <w:gridCol w:w="2552"/>
        <w:gridCol w:w="2409"/>
      </w:tblGrid>
      <w:tr w:rsidR="00F1362E" w:rsidRPr="00F1362E" w14:paraId="5503C400" w14:textId="77777777" w:rsidTr="00D51B9C">
        <w:tc>
          <w:tcPr>
            <w:tcW w:w="1812" w:type="dxa"/>
          </w:tcPr>
          <w:p w14:paraId="3119E105" w14:textId="77777777" w:rsidR="00F1362E" w:rsidRPr="00F1362E" w:rsidRDefault="00F1362E" w:rsidP="00D51B9C">
            <w:r w:rsidRPr="00F1362E">
              <w:t>Imię i Nazwisko</w:t>
            </w:r>
          </w:p>
        </w:tc>
        <w:tc>
          <w:tcPr>
            <w:tcW w:w="2294" w:type="dxa"/>
          </w:tcPr>
          <w:p w14:paraId="48DA5C2A" w14:textId="77777777" w:rsidR="00F1362E" w:rsidRPr="00F1362E" w:rsidRDefault="00F1362E" w:rsidP="00D51B9C">
            <w:r w:rsidRPr="00F1362E">
              <w:t>Nazwa specjalności</w:t>
            </w:r>
          </w:p>
        </w:tc>
        <w:tc>
          <w:tcPr>
            <w:tcW w:w="2552" w:type="dxa"/>
          </w:tcPr>
          <w:p w14:paraId="7C0E8332" w14:textId="77777777" w:rsidR="00F1362E" w:rsidRPr="00F1362E" w:rsidRDefault="00F1362E" w:rsidP="00D51B9C">
            <w:r w:rsidRPr="00F1362E">
              <w:t>Nr i rodzaj uprawnień</w:t>
            </w:r>
          </w:p>
        </w:tc>
        <w:tc>
          <w:tcPr>
            <w:tcW w:w="2409" w:type="dxa"/>
          </w:tcPr>
          <w:p w14:paraId="53CC05B5" w14:textId="77777777" w:rsidR="00F1362E" w:rsidRPr="00F1362E" w:rsidRDefault="00F1362E" w:rsidP="00D51B9C">
            <w:r w:rsidRPr="00F1362E">
              <w:t>Podpis</w:t>
            </w:r>
          </w:p>
        </w:tc>
      </w:tr>
      <w:tr w:rsidR="00F1362E" w:rsidRPr="00F1362E" w14:paraId="42CF2408" w14:textId="77777777" w:rsidTr="00D51B9C">
        <w:tc>
          <w:tcPr>
            <w:tcW w:w="1812" w:type="dxa"/>
          </w:tcPr>
          <w:p w14:paraId="0C830646" w14:textId="77777777" w:rsidR="00F1362E" w:rsidRPr="00F1362E" w:rsidRDefault="00F1362E" w:rsidP="00D51B9C"/>
        </w:tc>
        <w:tc>
          <w:tcPr>
            <w:tcW w:w="2294" w:type="dxa"/>
          </w:tcPr>
          <w:p w14:paraId="19946FD8" w14:textId="77777777" w:rsidR="00F1362E" w:rsidRPr="00F1362E" w:rsidRDefault="00F1362E" w:rsidP="00D51B9C"/>
        </w:tc>
        <w:tc>
          <w:tcPr>
            <w:tcW w:w="2552" w:type="dxa"/>
          </w:tcPr>
          <w:p w14:paraId="6E935EB9" w14:textId="77777777" w:rsidR="00F1362E" w:rsidRPr="00F1362E" w:rsidRDefault="00F1362E" w:rsidP="00D51B9C"/>
        </w:tc>
        <w:tc>
          <w:tcPr>
            <w:tcW w:w="2409" w:type="dxa"/>
          </w:tcPr>
          <w:p w14:paraId="26A5D452" w14:textId="77777777" w:rsidR="00F1362E" w:rsidRPr="00F1362E" w:rsidRDefault="00F1362E" w:rsidP="00D51B9C"/>
        </w:tc>
      </w:tr>
      <w:tr w:rsidR="00F1362E" w:rsidRPr="00F1362E" w14:paraId="157F558D" w14:textId="77777777" w:rsidTr="00D51B9C">
        <w:tc>
          <w:tcPr>
            <w:tcW w:w="1812" w:type="dxa"/>
          </w:tcPr>
          <w:p w14:paraId="1FA6235F" w14:textId="77777777" w:rsidR="00F1362E" w:rsidRPr="00F1362E" w:rsidRDefault="00F1362E" w:rsidP="00D51B9C"/>
        </w:tc>
        <w:tc>
          <w:tcPr>
            <w:tcW w:w="2294" w:type="dxa"/>
          </w:tcPr>
          <w:p w14:paraId="43A7AC88" w14:textId="77777777" w:rsidR="00F1362E" w:rsidRPr="00F1362E" w:rsidRDefault="00F1362E" w:rsidP="00D51B9C"/>
        </w:tc>
        <w:tc>
          <w:tcPr>
            <w:tcW w:w="2552" w:type="dxa"/>
          </w:tcPr>
          <w:p w14:paraId="1292C004" w14:textId="77777777" w:rsidR="00F1362E" w:rsidRPr="00F1362E" w:rsidRDefault="00F1362E" w:rsidP="00D51B9C"/>
        </w:tc>
        <w:tc>
          <w:tcPr>
            <w:tcW w:w="2409" w:type="dxa"/>
          </w:tcPr>
          <w:p w14:paraId="22DD0E6E" w14:textId="77777777" w:rsidR="00F1362E" w:rsidRPr="00F1362E" w:rsidRDefault="00F1362E" w:rsidP="00D51B9C"/>
        </w:tc>
      </w:tr>
    </w:tbl>
    <w:p w14:paraId="5101AF8E" w14:textId="77777777" w:rsidR="00F1362E" w:rsidRPr="00F1362E" w:rsidRDefault="00F1362E" w:rsidP="00F1362E"/>
    <w:p w14:paraId="48B8B04E" w14:textId="77777777" w:rsidR="00F1362E" w:rsidRPr="00F1362E" w:rsidRDefault="00F1362E" w:rsidP="00F1362E">
      <w:r w:rsidRPr="00F1362E">
        <w:t>Załączniki:</w:t>
      </w:r>
    </w:p>
    <w:p w14:paraId="70507261" w14:textId="77777777" w:rsidR="00F1362E" w:rsidRPr="00F1362E" w:rsidRDefault="00F1362E" w:rsidP="00F1362E">
      <w:pPr>
        <w:pStyle w:val="Akapitzlist"/>
        <w:numPr>
          <w:ilvl w:val="0"/>
          <w:numId w:val="26"/>
        </w:numPr>
        <w:spacing w:after="160" w:line="259" w:lineRule="auto"/>
      </w:pPr>
      <w:r w:rsidRPr="00F1362E">
        <w:t>Kopie uprawnień osób, które dokonały przeglądu.</w:t>
      </w:r>
    </w:p>
    <w:p w14:paraId="5940EF78" w14:textId="77777777" w:rsidR="00F1362E" w:rsidRPr="00F1362E" w:rsidRDefault="00F1362E" w:rsidP="00F1362E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F1362E">
        <w:t>Oświadczenie Wykonawcy, że przekazane materiały są kompletne i wykonane zgodnie z umową.</w:t>
      </w:r>
    </w:p>
    <w:p w14:paraId="2B2FAEBA" w14:textId="77777777" w:rsidR="00F1362E" w:rsidRPr="00F1362E" w:rsidRDefault="00F1362E" w:rsidP="00F1362E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F1362E">
        <w:lastRenderedPageBreak/>
        <w:t>Płyta CD-R zawierająca w formie plików: 1/ DOC 2/ PDF protokół kontroli okresowej w kolorze.</w:t>
      </w:r>
    </w:p>
    <w:p w14:paraId="5F4EF122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72857DD7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06398ECE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69282550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442C5BE8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74CEB80F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3977FD0D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4B33C140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1B8992D0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07D1F1E2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1A3594AD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423F4C70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2621BD30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42001367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34F59DE4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1C39270C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579BB6D3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0BC190BA" w14:textId="77777777" w:rsidR="00F1362E" w:rsidRDefault="00F1362E" w:rsidP="00F1362E">
      <w:pPr>
        <w:pStyle w:val="Tekstpodstawowy"/>
        <w:spacing w:before="60"/>
        <w:jc w:val="both"/>
        <w:rPr>
          <w:b/>
        </w:rPr>
      </w:pPr>
    </w:p>
    <w:p w14:paraId="267B1E1D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775E1D2C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2D7DE950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23030AD2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3E89F9C4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7C2CEBDB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42A19CBB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0C783BC6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55DB259A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1962A6BB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23264463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1FCAE8B1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2736386E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67C5E9DE" w14:textId="77777777" w:rsidR="00A672A8" w:rsidRDefault="00A672A8" w:rsidP="00F1362E">
      <w:pPr>
        <w:pStyle w:val="Tekstpodstawowy"/>
        <w:spacing w:before="60"/>
        <w:jc w:val="both"/>
        <w:rPr>
          <w:b/>
        </w:rPr>
      </w:pPr>
    </w:p>
    <w:p w14:paraId="450A7E0F" w14:textId="77777777" w:rsidR="00A672A8" w:rsidRPr="00F1362E" w:rsidRDefault="00A672A8" w:rsidP="00F1362E">
      <w:pPr>
        <w:pStyle w:val="Tekstpodstawowy"/>
        <w:spacing w:before="60"/>
        <w:jc w:val="both"/>
        <w:rPr>
          <w:b/>
        </w:rPr>
      </w:pPr>
    </w:p>
    <w:p w14:paraId="1BD9DB68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  <w:r w:rsidRPr="00F1362E">
        <w:rPr>
          <w:b/>
        </w:rPr>
        <w:lastRenderedPageBreak/>
        <w:t>Załącznik nr 2 do umowy nr ……  Wzór protokołu odbioru</w:t>
      </w:r>
    </w:p>
    <w:p w14:paraId="0FC2E23A" w14:textId="77777777" w:rsidR="00F1362E" w:rsidRPr="00F1362E" w:rsidRDefault="00F1362E" w:rsidP="00F1362E">
      <w:pPr>
        <w:pStyle w:val="Tekstpodstawowy"/>
        <w:spacing w:before="60"/>
        <w:jc w:val="both"/>
        <w:rPr>
          <w:b/>
        </w:rPr>
      </w:pPr>
    </w:p>
    <w:p w14:paraId="426D7C73" w14:textId="77777777" w:rsidR="00F1362E" w:rsidRPr="00F1362E" w:rsidRDefault="00F1362E" w:rsidP="00F1362E">
      <w:pPr>
        <w:pStyle w:val="Akapitzlist"/>
        <w:numPr>
          <w:ilvl w:val="0"/>
          <w:numId w:val="17"/>
        </w:numPr>
        <w:spacing w:after="200" w:line="276" w:lineRule="auto"/>
        <w:rPr>
          <w:b/>
          <w:bCs/>
        </w:rPr>
      </w:pPr>
      <w:r w:rsidRPr="00F1362E">
        <w:rPr>
          <w:b/>
          <w:bCs/>
        </w:rPr>
        <w:t xml:space="preserve">Przedmiot odbioru: </w:t>
      </w:r>
    </w:p>
    <w:p w14:paraId="7D4C1626" w14:textId="77777777" w:rsidR="00F1362E" w:rsidRPr="00F1362E" w:rsidRDefault="00F1362E" w:rsidP="00F1362E">
      <w:pPr>
        <w:pStyle w:val="Tekstpodstawowy"/>
        <w:spacing w:line="288" w:lineRule="auto"/>
        <w:jc w:val="both"/>
        <w:rPr>
          <w:bCs/>
        </w:rPr>
      </w:pPr>
      <w:r w:rsidRPr="00F1362E">
        <w:rPr>
          <w:bCs/>
        </w:rPr>
        <w:t>………………………</w:t>
      </w:r>
    </w:p>
    <w:p w14:paraId="6AFAAFDB" w14:textId="77777777" w:rsidR="00F1362E" w:rsidRPr="00F1362E" w:rsidRDefault="00F1362E" w:rsidP="00F1362E">
      <w:pPr>
        <w:jc w:val="both"/>
        <w:rPr>
          <w:bCs/>
        </w:rPr>
      </w:pPr>
      <w:r w:rsidRPr="00F1362E">
        <w:rPr>
          <w:b/>
          <w:bCs/>
        </w:rPr>
        <w:t>Zamawiający:</w:t>
      </w:r>
      <w:r w:rsidRPr="00F1362E">
        <w:rPr>
          <w:bCs/>
        </w:rPr>
        <w:t xml:space="preserve"> Politechnika Warszawska, Wydział Mechatroniki z siedzibą: ul. Św. Andrzeja Boboli 8 02-525 Warszawa, NIP: 525-000-58-34</w:t>
      </w:r>
    </w:p>
    <w:p w14:paraId="2E394EBC" w14:textId="77777777" w:rsidR="00F1362E" w:rsidRPr="00F1362E" w:rsidRDefault="00F1362E" w:rsidP="00F1362E">
      <w:pPr>
        <w:pStyle w:val="Default"/>
        <w:rPr>
          <w:bCs/>
        </w:rPr>
      </w:pPr>
      <w:r w:rsidRPr="00F1362E">
        <w:rPr>
          <w:b/>
          <w:bCs/>
          <w:color w:val="auto"/>
        </w:rPr>
        <w:t xml:space="preserve">Wykonawca: </w:t>
      </w:r>
      <w:r w:rsidRPr="00F1362E">
        <w:rPr>
          <w:bCs/>
          <w:color w:val="auto"/>
        </w:rPr>
        <w:t>………………………..</w:t>
      </w:r>
    </w:p>
    <w:p w14:paraId="678E449B" w14:textId="77777777" w:rsidR="00F1362E" w:rsidRPr="00F1362E" w:rsidRDefault="00F1362E" w:rsidP="00F1362E">
      <w:pPr>
        <w:pStyle w:val="Tekstpodstawowy"/>
        <w:spacing w:line="288" w:lineRule="auto"/>
        <w:jc w:val="both"/>
        <w:rPr>
          <w:b/>
          <w:bCs/>
        </w:rPr>
      </w:pPr>
    </w:p>
    <w:p w14:paraId="57EAE4FE" w14:textId="77777777" w:rsidR="00F1362E" w:rsidRPr="00F1362E" w:rsidRDefault="00F1362E" w:rsidP="00F1362E">
      <w:pPr>
        <w:pStyle w:val="Tekstpodstawowy"/>
        <w:spacing w:line="288" w:lineRule="auto"/>
        <w:jc w:val="both"/>
        <w:rPr>
          <w:b/>
          <w:bCs/>
        </w:rPr>
      </w:pPr>
      <w:r w:rsidRPr="00F1362E">
        <w:rPr>
          <w:b/>
          <w:bCs/>
        </w:rPr>
        <w:t>Komisja powołana przez Dziekana Wydziału w składzie:</w:t>
      </w:r>
    </w:p>
    <w:p w14:paraId="695FD9AF" w14:textId="77777777" w:rsidR="00F1362E" w:rsidRPr="00F1362E" w:rsidRDefault="00F1362E" w:rsidP="00F1362E">
      <w:pPr>
        <w:pStyle w:val="Tekstpodstawowy"/>
        <w:spacing w:line="288" w:lineRule="auto"/>
        <w:jc w:val="both"/>
        <w:rPr>
          <w:bCs/>
        </w:rPr>
      </w:pPr>
      <w:r w:rsidRPr="00F1362E">
        <w:rPr>
          <w:bCs/>
        </w:rPr>
        <w:t>…………………… – ………………..</w:t>
      </w:r>
    </w:p>
    <w:p w14:paraId="2F377269" w14:textId="68A3271F" w:rsidR="00F1362E" w:rsidRPr="00F1362E" w:rsidRDefault="00F1362E" w:rsidP="00F1362E">
      <w:pPr>
        <w:pStyle w:val="Tekstpodstawowy"/>
        <w:spacing w:line="288" w:lineRule="auto"/>
        <w:jc w:val="both"/>
        <w:rPr>
          <w:bCs/>
        </w:rPr>
      </w:pPr>
      <w:r w:rsidRPr="00F1362E">
        <w:rPr>
          <w:bCs/>
        </w:rPr>
        <w:t>…………………… – ………………..</w:t>
      </w:r>
    </w:p>
    <w:p w14:paraId="7D2CE4C8" w14:textId="77777777" w:rsidR="00F1362E" w:rsidRPr="00F1362E" w:rsidRDefault="00F1362E" w:rsidP="00F1362E">
      <w:pPr>
        <w:pStyle w:val="Tekstpodstawowy"/>
        <w:spacing w:line="288" w:lineRule="auto"/>
        <w:jc w:val="both"/>
        <w:rPr>
          <w:b/>
          <w:bCs/>
        </w:rPr>
      </w:pPr>
      <w:r w:rsidRPr="00F1362E">
        <w:rPr>
          <w:b/>
          <w:bCs/>
        </w:rPr>
        <w:t>Przedstawiciele Wykonawcy:</w:t>
      </w:r>
    </w:p>
    <w:p w14:paraId="62526F7F" w14:textId="4407570B" w:rsidR="00F1362E" w:rsidRPr="00F1362E" w:rsidRDefault="00F1362E" w:rsidP="00F1362E">
      <w:pPr>
        <w:pStyle w:val="Tekstpodstawowy"/>
        <w:spacing w:line="288" w:lineRule="auto"/>
        <w:jc w:val="both"/>
        <w:rPr>
          <w:bCs/>
        </w:rPr>
      </w:pPr>
      <w:r w:rsidRPr="00F1362E">
        <w:rPr>
          <w:bCs/>
        </w:rPr>
        <w:t>…………………… – ………………..</w:t>
      </w:r>
    </w:p>
    <w:p w14:paraId="0F8C41CB" w14:textId="77777777" w:rsidR="00F1362E" w:rsidRPr="00F1362E" w:rsidRDefault="00F1362E" w:rsidP="00F1362E">
      <w:pPr>
        <w:pStyle w:val="Tekstpodstawowy"/>
        <w:numPr>
          <w:ilvl w:val="0"/>
          <w:numId w:val="17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Wykonawca przekazał Zamawiającemu dokumentację:</w:t>
      </w:r>
    </w:p>
    <w:p w14:paraId="12C4B661" w14:textId="77777777" w:rsidR="00F1362E" w:rsidRPr="00F1362E" w:rsidRDefault="00F1362E" w:rsidP="00F1362E">
      <w:pPr>
        <w:pStyle w:val="Tekstpodstawowy"/>
        <w:spacing w:line="288" w:lineRule="auto"/>
        <w:jc w:val="both"/>
        <w:rPr>
          <w:bCs/>
        </w:rPr>
      </w:pPr>
      <w:r w:rsidRPr="00F1362E">
        <w:rPr>
          <w:bCs/>
        </w:rPr>
        <w:t>……………………………………….</w:t>
      </w:r>
    </w:p>
    <w:p w14:paraId="1F957278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</w:p>
    <w:p w14:paraId="34CC00E6" w14:textId="43F03F1B" w:rsidR="00F1362E" w:rsidRPr="00A672A8" w:rsidRDefault="00F1362E" w:rsidP="00A672A8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Ocena Komisji.</w:t>
      </w:r>
    </w:p>
    <w:p w14:paraId="114B4974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W wyniku czynności odbiorowych Komisja stwierdza:</w:t>
      </w:r>
    </w:p>
    <w:p w14:paraId="104DAF13" w14:textId="77777777" w:rsidR="00F1362E" w:rsidRPr="00F1362E" w:rsidRDefault="00F1362E" w:rsidP="00F1362E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>Odbierany zakres robót wykonano zgodnie/ niezgodnie z założeniami określonymi w Umowie nr……</w:t>
      </w:r>
    </w:p>
    <w:p w14:paraId="0F422DC5" w14:textId="77777777" w:rsidR="00F1362E" w:rsidRPr="00F1362E" w:rsidRDefault="00F1362E" w:rsidP="00F1362E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>Usterki brak/wskazano w załączniku do niniejszego protokołu……</w:t>
      </w:r>
    </w:p>
    <w:p w14:paraId="78E28514" w14:textId="77777777" w:rsidR="00F1362E" w:rsidRPr="00F1362E" w:rsidRDefault="00F1362E" w:rsidP="00F1362E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>Termin usunięcia usterek wskazanych w protokole odbioru częściowego…………</w:t>
      </w:r>
    </w:p>
    <w:p w14:paraId="2518380B" w14:textId="77777777" w:rsidR="00F1362E" w:rsidRPr="00F1362E" w:rsidRDefault="00F1362E" w:rsidP="00F1362E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 xml:space="preserve">Komisja uznaje, że realizacja przedmiotu zamówienia została zakończona. </w:t>
      </w:r>
    </w:p>
    <w:p w14:paraId="5D345A9B" w14:textId="17E7F679" w:rsidR="00F1362E" w:rsidRDefault="00F1362E" w:rsidP="00F1362E">
      <w:pPr>
        <w:pStyle w:val="Tekstpodstawowy"/>
        <w:numPr>
          <w:ilvl w:val="0"/>
          <w:numId w:val="18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>Odmawia dokonania odbioru.</w:t>
      </w:r>
    </w:p>
    <w:p w14:paraId="2B374549" w14:textId="77777777" w:rsidR="00A672A8" w:rsidRPr="00A672A8" w:rsidRDefault="00A672A8" w:rsidP="00A672A8">
      <w:pPr>
        <w:pStyle w:val="Tekstpodstawowy"/>
        <w:spacing w:after="0" w:line="288" w:lineRule="auto"/>
        <w:ind w:left="720"/>
        <w:jc w:val="both"/>
        <w:rPr>
          <w:bCs/>
        </w:rPr>
      </w:pPr>
    </w:p>
    <w:p w14:paraId="3C84D5BC" w14:textId="77777777" w:rsidR="00F1362E" w:rsidRPr="00F1362E" w:rsidRDefault="00F1362E" w:rsidP="00F1362E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Termin wykonania zobowiązania:</w:t>
      </w:r>
    </w:p>
    <w:p w14:paraId="4F085693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 xml:space="preserve">1. Termin wykonania dla odbieranego zakresu robót wskazano w umowie  nr ………… na …… 20..r. </w:t>
      </w:r>
    </w:p>
    <w:p w14:paraId="0DEE37F9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2. Rzeczywisty termin wykonania zadania ……….. 20..r.</w:t>
      </w:r>
    </w:p>
    <w:p w14:paraId="3EE25A79" w14:textId="3E92EEE0" w:rsidR="00F1362E" w:rsidRDefault="00F1362E" w:rsidP="00A672A8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3. Opóźnienie wynosi …….0 dni</w:t>
      </w:r>
    </w:p>
    <w:p w14:paraId="30F1B707" w14:textId="77777777" w:rsidR="00A672A8" w:rsidRPr="00F1362E" w:rsidRDefault="00A672A8" w:rsidP="00A672A8">
      <w:pPr>
        <w:pStyle w:val="Tekstpodstawowy"/>
        <w:spacing w:line="288" w:lineRule="auto"/>
        <w:ind w:left="360"/>
        <w:jc w:val="both"/>
        <w:rPr>
          <w:bCs/>
        </w:rPr>
      </w:pPr>
    </w:p>
    <w:p w14:paraId="0CB5AABA" w14:textId="77777777" w:rsidR="00F1362E" w:rsidRPr="00F1362E" w:rsidRDefault="00F1362E" w:rsidP="00F1362E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Postanowienia Komisji:</w:t>
      </w:r>
    </w:p>
    <w:p w14:paraId="30636216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Komisja odbioru postanawia:</w:t>
      </w:r>
    </w:p>
    <w:p w14:paraId="6FB6A887" w14:textId="77777777" w:rsidR="00F1362E" w:rsidRPr="00F1362E" w:rsidRDefault="00F1362E" w:rsidP="00F1362E">
      <w:pPr>
        <w:pStyle w:val="Tekstpodstawowy"/>
        <w:numPr>
          <w:ilvl w:val="0"/>
          <w:numId w:val="20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>Uznać zakres odbieranych robót za zakończony bez wad przekraczających tolerancje określone warunkami szczegółowymi i odebrać całkowicie.</w:t>
      </w:r>
    </w:p>
    <w:p w14:paraId="4D6C2845" w14:textId="77777777" w:rsidR="00F1362E" w:rsidRPr="00F1362E" w:rsidRDefault="00F1362E" w:rsidP="00F1362E">
      <w:pPr>
        <w:pStyle w:val="Tekstpodstawowy"/>
        <w:numPr>
          <w:ilvl w:val="0"/>
          <w:numId w:val="20"/>
        </w:numPr>
        <w:spacing w:after="0" w:line="288" w:lineRule="auto"/>
        <w:jc w:val="both"/>
        <w:rPr>
          <w:bCs/>
        </w:rPr>
      </w:pPr>
      <w:r w:rsidRPr="00F1362E">
        <w:rPr>
          <w:bCs/>
        </w:rPr>
        <w:t>Odmówić dokonania odbioru.</w:t>
      </w:r>
    </w:p>
    <w:p w14:paraId="4951C831" w14:textId="77777777" w:rsidR="00F1362E" w:rsidRPr="00F1362E" w:rsidRDefault="00F1362E" w:rsidP="00F1362E">
      <w:pPr>
        <w:pStyle w:val="Tekstpodstawowy"/>
        <w:spacing w:line="288" w:lineRule="auto"/>
        <w:ind w:left="720"/>
        <w:jc w:val="both"/>
        <w:rPr>
          <w:bCs/>
        </w:rPr>
      </w:pPr>
    </w:p>
    <w:p w14:paraId="6179D392" w14:textId="77777777" w:rsidR="00F1362E" w:rsidRPr="00F1362E" w:rsidRDefault="00F1362E" w:rsidP="00F1362E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Rozliczenia finansowe:</w:t>
      </w:r>
    </w:p>
    <w:p w14:paraId="05430180" w14:textId="5620C034" w:rsidR="00F1362E" w:rsidRDefault="00F1362E" w:rsidP="00A672A8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Rozliczenie należności Wykonawcy za odbierane zobowiązania nastąpi w terminie zgodnym z zapisami Umowy …….r. na podstawie dostarczonych obmiarów i kosztorysu powykonawczego zatwierdzonego przez Inspektora nadzoru.</w:t>
      </w:r>
    </w:p>
    <w:p w14:paraId="11995309" w14:textId="77777777" w:rsidR="00A672A8" w:rsidRPr="00F1362E" w:rsidRDefault="00A672A8" w:rsidP="00A672A8">
      <w:pPr>
        <w:pStyle w:val="Tekstpodstawowy"/>
        <w:spacing w:line="288" w:lineRule="auto"/>
        <w:ind w:left="360"/>
        <w:jc w:val="both"/>
        <w:rPr>
          <w:bCs/>
        </w:rPr>
      </w:pPr>
    </w:p>
    <w:p w14:paraId="08FBD4B4" w14:textId="7278E706" w:rsidR="00F1362E" w:rsidRPr="00A672A8" w:rsidRDefault="00F1362E" w:rsidP="00A672A8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Rękojmia/Gwarancja:</w:t>
      </w:r>
    </w:p>
    <w:p w14:paraId="401BB690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Zgodnie z zapisami Umowy nr ………………. z dn. …………. okres rękojmi/gwarancji ustalono na  12 miesięcy licząc od daty odbioru protokołu.</w:t>
      </w:r>
    </w:p>
    <w:p w14:paraId="02377C7F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</w:p>
    <w:p w14:paraId="6286EF59" w14:textId="3D05F92F" w:rsidR="00F1362E" w:rsidRPr="00A672A8" w:rsidRDefault="00F1362E" w:rsidP="00A672A8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Zabezpieczenie:</w:t>
      </w:r>
    </w:p>
    <w:p w14:paraId="6D990CFC" w14:textId="77777777" w:rsidR="00F1362E" w:rsidRPr="00F1362E" w:rsidRDefault="00F1362E" w:rsidP="00F1362E">
      <w:pPr>
        <w:spacing w:before="20" w:after="20"/>
        <w:ind w:left="357"/>
        <w:jc w:val="both"/>
        <w:rPr>
          <w:b/>
          <w:bCs/>
        </w:rPr>
      </w:pPr>
      <w:r w:rsidRPr="00F1362E">
        <w:rPr>
          <w:bCs/>
        </w:rPr>
        <w:t>………………….</w:t>
      </w:r>
    </w:p>
    <w:p w14:paraId="23940FB7" w14:textId="77777777" w:rsidR="00F1362E" w:rsidRPr="00F1362E" w:rsidRDefault="00F1362E" w:rsidP="00F1362E">
      <w:pPr>
        <w:spacing w:before="20" w:after="20"/>
        <w:ind w:left="357"/>
        <w:jc w:val="both"/>
        <w:rPr>
          <w:b/>
          <w:bCs/>
        </w:rPr>
      </w:pPr>
    </w:p>
    <w:p w14:paraId="022BB62D" w14:textId="77777777" w:rsidR="00F1362E" w:rsidRPr="00F1362E" w:rsidRDefault="00F1362E" w:rsidP="00F1362E">
      <w:pPr>
        <w:pStyle w:val="Tekstpodstawowy"/>
        <w:numPr>
          <w:ilvl w:val="0"/>
          <w:numId w:val="19"/>
        </w:numPr>
        <w:spacing w:after="0" w:line="288" w:lineRule="auto"/>
        <w:jc w:val="both"/>
        <w:rPr>
          <w:b/>
          <w:bCs/>
        </w:rPr>
      </w:pPr>
      <w:r w:rsidRPr="00F1362E">
        <w:rPr>
          <w:b/>
          <w:bCs/>
        </w:rPr>
        <w:t>Opinia przedstawicieli Wykonawcy:</w:t>
      </w:r>
    </w:p>
    <w:p w14:paraId="61F895E4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  <w:r w:rsidRPr="00F1362E">
        <w:rPr>
          <w:bCs/>
        </w:rPr>
        <w:t>Przedstawiciele Wykonawcy odnośnie postanowienia Komisji wnoszą / nie wnoszą zastrzeżeń.</w:t>
      </w:r>
    </w:p>
    <w:p w14:paraId="189B38DB" w14:textId="77777777" w:rsidR="00F1362E" w:rsidRPr="00F1362E" w:rsidRDefault="00F1362E" w:rsidP="00F1362E">
      <w:pPr>
        <w:pStyle w:val="Tekstpodstawowy"/>
        <w:spacing w:line="288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F1362E" w:rsidRPr="00F1362E" w14:paraId="2154C049" w14:textId="77777777" w:rsidTr="00D51B9C">
        <w:trPr>
          <w:trHeight w:val="567"/>
        </w:trPr>
        <w:tc>
          <w:tcPr>
            <w:tcW w:w="4524" w:type="dxa"/>
          </w:tcPr>
          <w:p w14:paraId="15E0D8B1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/>
                <w:bCs/>
              </w:rPr>
            </w:pPr>
            <w:r w:rsidRPr="00F1362E">
              <w:rPr>
                <w:b/>
                <w:bCs/>
              </w:rPr>
              <w:t>Podpisy Członków Komisji</w:t>
            </w:r>
          </w:p>
        </w:tc>
        <w:tc>
          <w:tcPr>
            <w:tcW w:w="4538" w:type="dxa"/>
          </w:tcPr>
          <w:p w14:paraId="6DE5BB71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/>
                <w:bCs/>
              </w:rPr>
            </w:pPr>
            <w:r w:rsidRPr="00F1362E">
              <w:rPr>
                <w:b/>
                <w:bCs/>
              </w:rPr>
              <w:t>Podpisy Przedstawicieli Zamawiającego</w:t>
            </w:r>
          </w:p>
        </w:tc>
      </w:tr>
      <w:tr w:rsidR="00F1362E" w:rsidRPr="00F1362E" w14:paraId="4D1473A7" w14:textId="77777777" w:rsidTr="00D51B9C">
        <w:trPr>
          <w:trHeight w:val="567"/>
        </w:trPr>
        <w:tc>
          <w:tcPr>
            <w:tcW w:w="4524" w:type="dxa"/>
          </w:tcPr>
          <w:p w14:paraId="4B616917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Cs/>
              </w:rPr>
            </w:pPr>
          </w:p>
        </w:tc>
        <w:tc>
          <w:tcPr>
            <w:tcW w:w="4538" w:type="dxa"/>
          </w:tcPr>
          <w:p w14:paraId="73097683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Cs/>
              </w:rPr>
            </w:pPr>
          </w:p>
        </w:tc>
      </w:tr>
      <w:tr w:rsidR="00F1362E" w:rsidRPr="00F1362E" w14:paraId="0BB6FB9C" w14:textId="77777777" w:rsidTr="00D51B9C">
        <w:trPr>
          <w:trHeight w:val="567"/>
        </w:trPr>
        <w:tc>
          <w:tcPr>
            <w:tcW w:w="4524" w:type="dxa"/>
          </w:tcPr>
          <w:p w14:paraId="24A5B572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Cs/>
              </w:rPr>
            </w:pPr>
          </w:p>
        </w:tc>
        <w:tc>
          <w:tcPr>
            <w:tcW w:w="4538" w:type="dxa"/>
          </w:tcPr>
          <w:p w14:paraId="042E9FD9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Cs/>
              </w:rPr>
            </w:pPr>
          </w:p>
        </w:tc>
      </w:tr>
      <w:tr w:rsidR="00F1362E" w:rsidRPr="00F1362E" w14:paraId="68641CF4" w14:textId="77777777" w:rsidTr="00D51B9C">
        <w:trPr>
          <w:trHeight w:val="567"/>
        </w:trPr>
        <w:tc>
          <w:tcPr>
            <w:tcW w:w="4524" w:type="dxa"/>
          </w:tcPr>
          <w:p w14:paraId="05DF56DC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Cs/>
              </w:rPr>
            </w:pPr>
          </w:p>
        </w:tc>
        <w:tc>
          <w:tcPr>
            <w:tcW w:w="4538" w:type="dxa"/>
          </w:tcPr>
          <w:p w14:paraId="6413D876" w14:textId="77777777" w:rsidR="00F1362E" w:rsidRPr="00F1362E" w:rsidRDefault="00F1362E" w:rsidP="00D51B9C">
            <w:pPr>
              <w:pStyle w:val="Tekstpodstawowy"/>
              <w:spacing w:line="288" w:lineRule="auto"/>
              <w:jc w:val="both"/>
              <w:rPr>
                <w:bCs/>
              </w:rPr>
            </w:pPr>
          </w:p>
        </w:tc>
      </w:tr>
    </w:tbl>
    <w:p w14:paraId="63B7A0AB" w14:textId="77777777" w:rsidR="00F1362E" w:rsidRPr="00F1362E" w:rsidRDefault="00F1362E" w:rsidP="00F1362E">
      <w:pPr>
        <w:pStyle w:val="Tekstpodstawowy"/>
        <w:spacing w:line="288" w:lineRule="auto"/>
        <w:jc w:val="both"/>
        <w:rPr>
          <w:bCs/>
        </w:rPr>
      </w:pPr>
    </w:p>
    <w:p w14:paraId="169BACC5" w14:textId="77777777" w:rsidR="00F1362E" w:rsidRPr="00F1362E" w:rsidRDefault="00F1362E" w:rsidP="00F1362E"/>
    <w:p w14:paraId="6D3FC393" w14:textId="77777777" w:rsidR="00F1362E" w:rsidRPr="00F1362E" w:rsidRDefault="00F1362E" w:rsidP="00F1362E">
      <w:pPr>
        <w:contextualSpacing/>
      </w:pPr>
    </w:p>
    <w:p w14:paraId="423EDF94" w14:textId="77777777" w:rsidR="00F1362E" w:rsidRPr="00F1362E" w:rsidRDefault="00F1362E" w:rsidP="00F1362E">
      <w:pPr>
        <w:pStyle w:val="Akapitzlist"/>
        <w:ind w:left="426"/>
        <w:jc w:val="both"/>
      </w:pPr>
    </w:p>
    <w:p w14:paraId="0114104E" w14:textId="77777777" w:rsidR="00F1362E" w:rsidRPr="00F1362E" w:rsidRDefault="00F1362E" w:rsidP="00F1362E"/>
    <w:p w14:paraId="669877A2" w14:textId="77777777" w:rsidR="00E55853" w:rsidRPr="00F1362E" w:rsidRDefault="00E55853"/>
    <w:sectPr w:rsidR="00E55853" w:rsidRPr="00F1362E" w:rsidSect="0025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4E"/>
    <w:multiLevelType w:val="hybridMultilevel"/>
    <w:tmpl w:val="5C6278B6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79B"/>
    <w:multiLevelType w:val="hybridMultilevel"/>
    <w:tmpl w:val="5F14D6DE"/>
    <w:lvl w:ilvl="0" w:tplc="652CB8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017"/>
    <w:multiLevelType w:val="hybridMultilevel"/>
    <w:tmpl w:val="D8EC578C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D1"/>
    <w:multiLevelType w:val="hybridMultilevel"/>
    <w:tmpl w:val="7062D3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32F4C"/>
    <w:multiLevelType w:val="hybridMultilevel"/>
    <w:tmpl w:val="A2DAF40E"/>
    <w:lvl w:ilvl="0" w:tplc="6B889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A5F1A"/>
    <w:multiLevelType w:val="hybridMultilevel"/>
    <w:tmpl w:val="D8EC578C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1EC2"/>
    <w:multiLevelType w:val="hybridMultilevel"/>
    <w:tmpl w:val="3FC855F8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592"/>
    <w:multiLevelType w:val="hybridMultilevel"/>
    <w:tmpl w:val="B2A636B4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5678"/>
    <w:multiLevelType w:val="hybridMultilevel"/>
    <w:tmpl w:val="25ACA3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BD288C"/>
    <w:multiLevelType w:val="hybridMultilevel"/>
    <w:tmpl w:val="CD18C3A0"/>
    <w:lvl w:ilvl="0" w:tplc="D99C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04B5"/>
    <w:multiLevelType w:val="hybridMultilevel"/>
    <w:tmpl w:val="EE2490E2"/>
    <w:lvl w:ilvl="0" w:tplc="652C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3179"/>
    <w:multiLevelType w:val="hybridMultilevel"/>
    <w:tmpl w:val="3B0E0BE4"/>
    <w:lvl w:ilvl="0" w:tplc="2B105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E5533"/>
    <w:multiLevelType w:val="hybridMultilevel"/>
    <w:tmpl w:val="7CA67C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7B589E"/>
    <w:multiLevelType w:val="hybridMultilevel"/>
    <w:tmpl w:val="7062D3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5E4E62"/>
    <w:multiLevelType w:val="hybridMultilevel"/>
    <w:tmpl w:val="4AB0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35FC"/>
    <w:multiLevelType w:val="hybridMultilevel"/>
    <w:tmpl w:val="A3FC6C6C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0497"/>
    <w:multiLevelType w:val="hybridMultilevel"/>
    <w:tmpl w:val="950089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7B68EA"/>
    <w:multiLevelType w:val="hybridMultilevel"/>
    <w:tmpl w:val="9E968208"/>
    <w:lvl w:ilvl="0" w:tplc="A37C5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E2E58"/>
    <w:multiLevelType w:val="hybridMultilevel"/>
    <w:tmpl w:val="727A560C"/>
    <w:lvl w:ilvl="0" w:tplc="47B2DE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5F0757"/>
    <w:multiLevelType w:val="hybridMultilevel"/>
    <w:tmpl w:val="27347A0E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E09D3"/>
    <w:multiLevelType w:val="hybridMultilevel"/>
    <w:tmpl w:val="7FB84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00E0"/>
    <w:multiLevelType w:val="hybridMultilevel"/>
    <w:tmpl w:val="80E2F7BA"/>
    <w:lvl w:ilvl="0" w:tplc="0E8EB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4EAA"/>
    <w:multiLevelType w:val="hybridMultilevel"/>
    <w:tmpl w:val="D8EC578C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5A4B"/>
    <w:multiLevelType w:val="hybridMultilevel"/>
    <w:tmpl w:val="4D50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3326F"/>
    <w:multiLevelType w:val="hybridMultilevel"/>
    <w:tmpl w:val="B2A636B4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9660A"/>
    <w:multiLevelType w:val="hybridMultilevel"/>
    <w:tmpl w:val="CC92B640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0971"/>
    <w:multiLevelType w:val="hybridMultilevel"/>
    <w:tmpl w:val="D5CEF6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917323"/>
    <w:multiLevelType w:val="hybridMultilevel"/>
    <w:tmpl w:val="3FC855F8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12DE2"/>
    <w:multiLevelType w:val="hybridMultilevel"/>
    <w:tmpl w:val="D8EC578C"/>
    <w:lvl w:ilvl="0" w:tplc="5E10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01809">
    <w:abstractNumId w:val="16"/>
  </w:num>
  <w:num w:numId="2" w16cid:durableId="4404306">
    <w:abstractNumId w:val="19"/>
  </w:num>
  <w:num w:numId="3" w16cid:durableId="1745493834">
    <w:abstractNumId w:val="27"/>
  </w:num>
  <w:num w:numId="4" w16cid:durableId="244072392">
    <w:abstractNumId w:val="26"/>
  </w:num>
  <w:num w:numId="5" w16cid:durableId="724138833">
    <w:abstractNumId w:val="20"/>
  </w:num>
  <w:num w:numId="6" w16cid:durableId="603880072">
    <w:abstractNumId w:val="6"/>
  </w:num>
  <w:num w:numId="7" w16cid:durableId="1981231579">
    <w:abstractNumId w:val="15"/>
  </w:num>
  <w:num w:numId="8" w16cid:durableId="1687512049">
    <w:abstractNumId w:val="0"/>
  </w:num>
  <w:num w:numId="9" w16cid:durableId="1740909016">
    <w:abstractNumId w:val="7"/>
  </w:num>
  <w:num w:numId="10" w16cid:durableId="27921134">
    <w:abstractNumId w:val="24"/>
  </w:num>
  <w:num w:numId="11" w16cid:durableId="1867061395">
    <w:abstractNumId w:val="2"/>
  </w:num>
  <w:num w:numId="12" w16cid:durableId="1911575719">
    <w:abstractNumId w:val="22"/>
  </w:num>
  <w:num w:numId="13" w16cid:durableId="1292974947">
    <w:abstractNumId w:val="28"/>
  </w:num>
  <w:num w:numId="14" w16cid:durableId="390082586">
    <w:abstractNumId w:val="5"/>
  </w:num>
  <w:num w:numId="15" w16cid:durableId="527109295">
    <w:abstractNumId w:val="25"/>
  </w:num>
  <w:num w:numId="16" w16cid:durableId="1303657658">
    <w:abstractNumId w:val="17"/>
  </w:num>
  <w:num w:numId="17" w16cid:durableId="2102606667">
    <w:abstractNumId w:val="10"/>
  </w:num>
  <w:num w:numId="18" w16cid:durableId="1566834995">
    <w:abstractNumId w:val="23"/>
  </w:num>
  <w:num w:numId="19" w16cid:durableId="741147731">
    <w:abstractNumId w:val="1"/>
  </w:num>
  <w:num w:numId="20" w16cid:durableId="535120213">
    <w:abstractNumId w:val="14"/>
  </w:num>
  <w:num w:numId="21" w16cid:durableId="2136100363">
    <w:abstractNumId w:val="3"/>
  </w:num>
  <w:num w:numId="22" w16cid:durableId="1258098621">
    <w:abstractNumId w:val="12"/>
  </w:num>
  <w:num w:numId="23" w16cid:durableId="2084838928">
    <w:abstractNumId w:val="8"/>
  </w:num>
  <w:num w:numId="24" w16cid:durableId="2065907181">
    <w:abstractNumId w:val="9"/>
  </w:num>
  <w:num w:numId="25" w16cid:durableId="2050454657">
    <w:abstractNumId w:val="4"/>
  </w:num>
  <w:num w:numId="26" w16cid:durableId="1444306730">
    <w:abstractNumId w:val="21"/>
  </w:num>
  <w:num w:numId="27" w16cid:durableId="673075220">
    <w:abstractNumId w:val="11"/>
  </w:num>
  <w:num w:numId="28" w16cid:durableId="1600407619">
    <w:abstractNumId w:val="18"/>
  </w:num>
  <w:num w:numId="29" w16cid:durableId="3677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2E"/>
    <w:rsid w:val="001D49A2"/>
    <w:rsid w:val="00401F45"/>
    <w:rsid w:val="004759B5"/>
    <w:rsid w:val="005B263D"/>
    <w:rsid w:val="005B587A"/>
    <w:rsid w:val="00A672A8"/>
    <w:rsid w:val="00B07FAE"/>
    <w:rsid w:val="00B96069"/>
    <w:rsid w:val="00E55853"/>
    <w:rsid w:val="00F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DAE"/>
  <w15:chartTrackingRefBased/>
  <w15:docId w15:val="{B624A3A3-2576-4DBA-826E-3F32060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6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136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1362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1362E"/>
    <w:pPr>
      <w:ind w:left="720"/>
      <w:contextualSpacing/>
    </w:pPr>
  </w:style>
  <w:style w:type="table" w:styleId="Tabela-Siatka">
    <w:name w:val="Table Grid"/>
    <w:basedOn w:val="Standardowy"/>
    <w:uiPriority w:val="39"/>
    <w:rsid w:val="00F136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13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62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13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2631</Words>
  <Characters>15789</Characters>
  <Application>Microsoft Office Word</Application>
  <DocSecurity>0</DocSecurity>
  <Lines>131</Lines>
  <Paragraphs>36</Paragraphs>
  <ScaleCrop>false</ScaleCrop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Jurczak - Nosińska Mariola</cp:lastModifiedBy>
  <cp:revision>4</cp:revision>
  <cp:lastPrinted>2023-05-22T09:39:00Z</cp:lastPrinted>
  <dcterms:created xsi:type="dcterms:W3CDTF">2023-05-19T11:39:00Z</dcterms:created>
  <dcterms:modified xsi:type="dcterms:W3CDTF">2023-05-22T09:39:00Z</dcterms:modified>
</cp:coreProperties>
</file>