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520ABAE" w:rsidR="00570B63" w:rsidRPr="00683F2A" w:rsidRDefault="00570B63" w:rsidP="00683F2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683F2A">
        <w:rPr>
          <w:rFonts w:eastAsia="Calibri"/>
          <w:sz w:val="28"/>
          <w:szCs w:val="28"/>
          <w:lang w:eastAsia="en-US"/>
        </w:rPr>
        <w:t>Kraków,</w:t>
      </w:r>
      <w:r w:rsidR="00D22760" w:rsidRPr="00683F2A">
        <w:rPr>
          <w:rFonts w:eastAsia="Calibri"/>
          <w:sz w:val="28"/>
          <w:szCs w:val="28"/>
          <w:lang w:eastAsia="en-US"/>
        </w:rPr>
        <w:t xml:space="preserve"> </w:t>
      </w:r>
      <w:r w:rsidR="006B20FA" w:rsidRPr="00683F2A">
        <w:rPr>
          <w:rFonts w:eastAsia="Calibri"/>
          <w:sz w:val="28"/>
          <w:szCs w:val="28"/>
          <w:lang w:eastAsia="en-US"/>
        </w:rPr>
        <w:t>10</w:t>
      </w:r>
      <w:r w:rsidR="00022E79" w:rsidRPr="00683F2A">
        <w:rPr>
          <w:rFonts w:eastAsia="Calibri"/>
          <w:sz w:val="28"/>
          <w:szCs w:val="28"/>
          <w:lang w:eastAsia="en-US"/>
        </w:rPr>
        <w:t>.</w:t>
      </w:r>
      <w:r w:rsidR="00D22760" w:rsidRPr="00683F2A">
        <w:rPr>
          <w:rFonts w:eastAsia="Calibri"/>
          <w:sz w:val="28"/>
          <w:szCs w:val="28"/>
          <w:lang w:eastAsia="en-US"/>
        </w:rPr>
        <w:t>10</w:t>
      </w:r>
      <w:r w:rsidRPr="00683F2A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683F2A" w:rsidRDefault="00570B63" w:rsidP="00570B63">
      <w:pPr>
        <w:rPr>
          <w:rFonts w:eastAsia="Calibri"/>
          <w:sz w:val="28"/>
          <w:szCs w:val="28"/>
        </w:rPr>
      </w:pPr>
    </w:p>
    <w:p w14:paraId="6E06091B" w14:textId="75EDD8E7" w:rsidR="00570B63" w:rsidRPr="00683F2A" w:rsidRDefault="00570B63" w:rsidP="00570B63">
      <w:pPr>
        <w:rPr>
          <w:rFonts w:eastAsia="Calibri"/>
          <w:sz w:val="28"/>
          <w:szCs w:val="28"/>
        </w:rPr>
      </w:pPr>
      <w:r w:rsidRPr="00683F2A">
        <w:rPr>
          <w:rFonts w:eastAsia="Calibri"/>
          <w:sz w:val="28"/>
          <w:szCs w:val="28"/>
        </w:rPr>
        <w:t>DZ.271.6</w:t>
      </w:r>
      <w:r w:rsidR="00D561FC" w:rsidRPr="00683F2A">
        <w:rPr>
          <w:rFonts w:eastAsia="Calibri"/>
          <w:sz w:val="28"/>
          <w:szCs w:val="28"/>
        </w:rPr>
        <w:t>3</w:t>
      </w:r>
      <w:r w:rsidRPr="00683F2A">
        <w:rPr>
          <w:rFonts w:eastAsia="Calibri"/>
          <w:sz w:val="28"/>
          <w:szCs w:val="28"/>
        </w:rPr>
        <w:t>.</w:t>
      </w:r>
      <w:r w:rsidR="00041F3F" w:rsidRPr="00683F2A">
        <w:rPr>
          <w:rFonts w:eastAsia="Calibri"/>
          <w:sz w:val="28"/>
          <w:szCs w:val="28"/>
        </w:rPr>
        <w:t>1015</w:t>
      </w:r>
      <w:r w:rsidRPr="00683F2A">
        <w:rPr>
          <w:rFonts w:eastAsia="Calibri"/>
          <w:sz w:val="28"/>
          <w:szCs w:val="28"/>
        </w:rPr>
        <w:t>.2023</w:t>
      </w:r>
    </w:p>
    <w:p w14:paraId="789851C2" w14:textId="77777777" w:rsidR="00570B63" w:rsidRPr="00683F2A" w:rsidRDefault="00570B63" w:rsidP="00570B63">
      <w:pPr>
        <w:rPr>
          <w:rFonts w:eastAsia="Calibri"/>
          <w:sz w:val="28"/>
          <w:szCs w:val="28"/>
        </w:rPr>
      </w:pPr>
    </w:p>
    <w:p w14:paraId="0685708C" w14:textId="77777777" w:rsidR="00570B63" w:rsidRPr="00683F2A" w:rsidRDefault="00570B63" w:rsidP="00570B63">
      <w:pPr>
        <w:rPr>
          <w:rFonts w:eastAsia="Calibri"/>
          <w:sz w:val="28"/>
          <w:szCs w:val="28"/>
        </w:rPr>
      </w:pPr>
      <w:r w:rsidRPr="00683F2A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683F2A" w:rsidRDefault="00570B63" w:rsidP="00570B63">
      <w:pPr>
        <w:rPr>
          <w:rFonts w:eastAsia="Calibri"/>
          <w:sz w:val="28"/>
          <w:szCs w:val="28"/>
        </w:rPr>
      </w:pPr>
      <w:r w:rsidRPr="00683F2A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683F2A" w:rsidRDefault="00570B63" w:rsidP="00570B63">
      <w:pPr>
        <w:spacing w:after="200" w:line="276" w:lineRule="auto"/>
        <w:rPr>
          <w:rFonts w:eastAsia="Calibri"/>
          <w:sz w:val="28"/>
          <w:szCs w:val="28"/>
        </w:rPr>
      </w:pPr>
      <w:r w:rsidRPr="00683F2A">
        <w:rPr>
          <w:rFonts w:eastAsia="Calibri"/>
          <w:sz w:val="28"/>
          <w:szCs w:val="28"/>
        </w:rPr>
        <w:t xml:space="preserve">e-mail: </w:t>
      </w:r>
      <w:hyperlink r:id="rId8" w:history="1">
        <w:r w:rsidRPr="00683F2A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683F2A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0ED2ED6C" w14:textId="77777777" w:rsidR="00570B63" w:rsidRPr="00683F2A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678D7A25" w14:textId="51B457D0" w:rsidR="00570B63" w:rsidRPr="00683F2A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  <w:r w:rsidRPr="00683F2A">
        <w:rPr>
          <w:rFonts w:eastAsia="Calibri"/>
          <w:iCs/>
          <w:sz w:val="28"/>
          <w:szCs w:val="28"/>
        </w:rPr>
        <w:t>dotyczy: postępowania DZ.271.</w:t>
      </w:r>
      <w:r w:rsidR="00D561FC" w:rsidRPr="00683F2A">
        <w:rPr>
          <w:rFonts w:eastAsia="Calibri"/>
          <w:iCs/>
          <w:sz w:val="28"/>
          <w:szCs w:val="28"/>
        </w:rPr>
        <w:t>63</w:t>
      </w:r>
      <w:r w:rsidRPr="00683F2A">
        <w:rPr>
          <w:rFonts w:eastAsia="Calibri"/>
          <w:iCs/>
          <w:sz w:val="28"/>
          <w:szCs w:val="28"/>
        </w:rPr>
        <w:t xml:space="preserve">.2023 pn. </w:t>
      </w:r>
      <w:r w:rsidR="00D561FC" w:rsidRPr="00683F2A">
        <w:rPr>
          <w:rFonts w:eastAsia="Calibri"/>
          <w:iCs/>
          <w:sz w:val="28"/>
          <w:szCs w:val="28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Pr="00683F2A" w:rsidRDefault="00D561FC" w:rsidP="00570B63">
      <w:pPr>
        <w:widowControl w:val="0"/>
        <w:suppressAutoHyphens w:val="0"/>
        <w:ind w:left="1985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683F2A" w:rsidRDefault="00570B63" w:rsidP="00570B63">
      <w:pPr>
        <w:widowControl w:val="0"/>
        <w:suppressAutoHyphens w:val="0"/>
        <w:ind w:left="1985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683F2A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683F2A" w:rsidRDefault="00570B63" w:rsidP="00570B63">
      <w:pPr>
        <w:tabs>
          <w:tab w:val="right" w:pos="9072"/>
        </w:tabs>
        <w:spacing w:line="360" w:lineRule="auto"/>
        <w:jc w:val="center"/>
        <w:rPr>
          <w:rFonts w:eastAsia="Calibri"/>
          <w:sz w:val="28"/>
          <w:szCs w:val="28"/>
        </w:rPr>
      </w:pPr>
    </w:p>
    <w:p w14:paraId="27515425" w14:textId="77777777" w:rsidR="00570B63" w:rsidRPr="00683F2A" w:rsidRDefault="00570B63" w:rsidP="00570B63">
      <w:pPr>
        <w:tabs>
          <w:tab w:val="right" w:pos="9072"/>
        </w:tabs>
        <w:spacing w:line="360" w:lineRule="auto"/>
        <w:jc w:val="center"/>
        <w:rPr>
          <w:rFonts w:eastAsia="Calibri"/>
          <w:sz w:val="28"/>
          <w:szCs w:val="28"/>
        </w:rPr>
      </w:pPr>
    </w:p>
    <w:p w14:paraId="76A97DCE" w14:textId="77777777" w:rsidR="00041F3F" w:rsidRPr="00683F2A" w:rsidRDefault="00570B63" w:rsidP="00570B63">
      <w:pPr>
        <w:suppressAutoHyphens w:val="0"/>
        <w:spacing w:line="480" w:lineRule="auto"/>
        <w:ind w:right="-142" w:firstLine="720"/>
        <w:jc w:val="both"/>
        <w:rPr>
          <w:rFonts w:eastAsia="Calibri"/>
          <w:sz w:val="28"/>
          <w:szCs w:val="28"/>
          <w:lang w:eastAsia="en-US"/>
        </w:rPr>
      </w:pPr>
      <w:r w:rsidRPr="00683F2A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041F3F" w:rsidRPr="00683F2A">
        <w:rPr>
          <w:rFonts w:eastAsia="Calibri"/>
          <w:sz w:val="28"/>
          <w:szCs w:val="28"/>
          <w:lang w:eastAsia="en-US"/>
        </w:rPr>
        <w:t xml:space="preserve"> św. </w:t>
      </w:r>
      <w:r w:rsidRPr="00683F2A">
        <w:rPr>
          <w:rFonts w:eastAsia="Calibri"/>
          <w:sz w:val="28"/>
          <w:szCs w:val="28"/>
          <w:lang w:eastAsia="en-US"/>
        </w:rPr>
        <w:t xml:space="preserve">Jana Pawła II, ul. Prądnicka 80 w Krakowie, powiadamia, że </w:t>
      </w:r>
      <w:r w:rsidR="006B20FA" w:rsidRPr="00683F2A">
        <w:rPr>
          <w:rFonts w:eastAsia="Calibri"/>
          <w:sz w:val="28"/>
          <w:szCs w:val="28"/>
          <w:lang w:eastAsia="en-US"/>
        </w:rPr>
        <w:t xml:space="preserve"> dnia 09.10.2023 </w:t>
      </w:r>
      <w:r w:rsidR="00041F3F" w:rsidRPr="00683F2A">
        <w:rPr>
          <w:rFonts w:eastAsia="Calibri"/>
          <w:sz w:val="28"/>
          <w:szCs w:val="28"/>
          <w:lang w:eastAsia="en-US"/>
        </w:rPr>
        <w:t xml:space="preserve">godz. 9:54 </w:t>
      </w:r>
      <w:r w:rsidR="006B20FA" w:rsidRPr="00683F2A">
        <w:rPr>
          <w:rFonts w:eastAsia="Calibri"/>
          <w:sz w:val="28"/>
          <w:szCs w:val="28"/>
          <w:lang w:eastAsia="en-US"/>
        </w:rPr>
        <w:t>na stronie internetowej Zamawiającego w informacji „Ogłoszenie zmian, przedłużenie terminu składania i otwarcia ofert 3”, został załączony niepoprawny dokument o nazwie „przedłużenie_niedowidzący.docx”.</w:t>
      </w:r>
    </w:p>
    <w:p w14:paraId="5F85AD5A" w14:textId="0A4F7202" w:rsidR="006B20FA" w:rsidRPr="00683F2A" w:rsidRDefault="006B20FA" w:rsidP="00570B63">
      <w:pPr>
        <w:suppressAutoHyphens w:val="0"/>
        <w:spacing w:line="480" w:lineRule="auto"/>
        <w:ind w:right="-142" w:firstLine="720"/>
        <w:jc w:val="both"/>
        <w:rPr>
          <w:rFonts w:eastAsia="Calibri"/>
          <w:sz w:val="28"/>
          <w:szCs w:val="28"/>
          <w:lang w:eastAsia="en-US"/>
        </w:rPr>
      </w:pPr>
      <w:r w:rsidRPr="00683F2A">
        <w:rPr>
          <w:rFonts w:eastAsia="Calibri"/>
          <w:sz w:val="28"/>
          <w:szCs w:val="28"/>
          <w:lang w:eastAsia="en-US"/>
        </w:rPr>
        <w:t xml:space="preserve">W załączeniu do niniejszego pisma właściwy dokument. </w:t>
      </w:r>
    </w:p>
    <w:p w14:paraId="48CD1787" w14:textId="08B4BC9C" w:rsidR="006B20FA" w:rsidRPr="00683F2A" w:rsidRDefault="006B20FA" w:rsidP="00570B63">
      <w:pPr>
        <w:suppressAutoHyphens w:val="0"/>
        <w:spacing w:line="480" w:lineRule="auto"/>
        <w:ind w:right="-142" w:firstLine="720"/>
        <w:jc w:val="both"/>
        <w:rPr>
          <w:rFonts w:eastAsia="Calibri"/>
          <w:sz w:val="28"/>
          <w:szCs w:val="28"/>
          <w:lang w:eastAsia="en-US"/>
        </w:rPr>
      </w:pPr>
      <w:r w:rsidRPr="00683F2A">
        <w:rPr>
          <w:rFonts w:eastAsia="Calibri"/>
          <w:sz w:val="28"/>
          <w:szCs w:val="28"/>
          <w:lang w:eastAsia="en-US"/>
        </w:rPr>
        <w:t>Za pomyłkę zamawiający przeprasza.</w:t>
      </w:r>
    </w:p>
    <w:p w14:paraId="1A90710A" w14:textId="77777777" w:rsidR="00570B63" w:rsidRPr="00683F2A" w:rsidRDefault="00570B63" w:rsidP="00570B63">
      <w:pPr>
        <w:suppressAutoHyphens w:val="0"/>
        <w:spacing w:line="480" w:lineRule="auto"/>
        <w:ind w:right="-142" w:firstLine="708"/>
        <w:jc w:val="both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683F2A" w:rsidRDefault="00570B63" w:rsidP="00570B63">
      <w:pPr>
        <w:spacing w:line="280" w:lineRule="exact"/>
        <w:jc w:val="right"/>
        <w:rPr>
          <w:rFonts w:eastAsia="Calibri"/>
          <w:sz w:val="28"/>
          <w:szCs w:val="28"/>
        </w:rPr>
      </w:pPr>
      <w:r w:rsidRPr="00683F2A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683F2A" w:rsidRDefault="00570B63" w:rsidP="00570B63">
      <w:pPr>
        <w:spacing w:line="280" w:lineRule="exact"/>
        <w:jc w:val="right"/>
        <w:rPr>
          <w:rFonts w:eastAsia="Calibri"/>
          <w:sz w:val="28"/>
          <w:szCs w:val="28"/>
        </w:rPr>
      </w:pPr>
      <w:r w:rsidRPr="00683F2A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683F2A" w:rsidRDefault="00570B63" w:rsidP="00570B63">
      <w:pPr>
        <w:spacing w:line="280" w:lineRule="exact"/>
        <w:jc w:val="right"/>
        <w:rPr>
          <w:rFonts w:eastAsia="Calibri"/>
          <w:sz w:val="28"/>
          <w:szCs w:val="28"/>
        </w:rPr>
      </w:pPr>
      <w:r w:rsidRPr="00683F2A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683F2A" w:rsidRDefault="00570B63" w:rsidP="00570B63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683F2A" w:rsidRDefault="00205BF0" w:rsidP="00570B63">
      <w:pPr>
        <w:rPr>
          <w:sz w:val="28"/>
          <w:szCs w:val="28"/>
        </w:rPr>
      </w:pPr>
    </w:p>
    <w:sectPr w:rsidR="00205BF0" w:rsidRPr="00683F2A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6E4FA" w14:textId="77777777" w:rsidR="00B46556" w:rsidRDefault="00B46556" w:rsidP="00205BF0">
      <w:r>
        <w:separator/>
      </w:r>
    </w:p>
  </w:endnote>
  <w:endnote w:type="continuationSeparator" w:id="0">
    <w:p w14:paraId="455CE306" w14:textId="77777777" w:rsidR="00B46556" w:rsidRDefault="00B46556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CFCC7" w14:textId="77777777" w:rsidR="00B46556" w:rsidRDefault="00B46556" w:rsidP="00205BF0">
      <w:r>
        <w:separator/>
      </w:r>
    </w:p>
  </w:footnote>
  <w:footnote w:type="continuationSeparator" w:id="0">
    <w:p w14:paraId="252CB651" w14:textId="77777777" w:rsidR="00B46556" w:rsidRDefault="00B46556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41F3F"/>
    <w:rsid w:val="00077509"/>
    <w:rsid w:val="000B4F84"/>
    <w:rsid w:val="001006B6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683F2A"/>
    <w:rsid w:val="006B20FA"/>
    <w:rsid w:val="0073519A"/>
    <w:rsid w:val="007E4040"/>
    <w:rsid w:val="007F3B1D"/>
    <w:rsid w:val="008453BA"/>
    <w:rsid w:val="008561AB"/>
    <w:rsid w:val="0088573F"/>
    <w:rsid w:val="008A75E0"/>
    <w:rsid w:val="00945F71"/>
    <w:rsid w:val="00A40DBC"/>
    <w:rsid w:val="00A71F00"/>
    <w:rsid w:val="00B46556"/>
    <w:rsid w:val="00D22760"/>
    <w:rsid w:val="00D561FC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DE23-7CD1-46FD-8A8E-99697EB8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30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21</cp:revision>
  <cp:lastPrinted>2023-10-10T07:10:00Z</cp:lastPrinted>
  <dcterms:created xsi:type="dcterms:W3CDTF">2023-06-06T11:01:00Z</dcterms:created>
  <dcterms:modified xsi:type="dcterms:W3CDTF">2023-10-10T07:46:00Z</dcterms:modified>
</cp:coreProperties>
</file>