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53313345" w:rsidR="00A7298C" w:rsidRPr="000B2229" w:rsidRDefault="00A7298C" w:rsidP="004A4331">
      <w:pPr>
        <w:spacing w:line="360" w:lineRule="auto"/>
        <w:ind w:hanging="284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617C88">
        <w:rPr>
          <w:rFonts w:ascii="Verdana" w:hAnsi="Verdana" w:cs="Tahoma"/>
          <w:b/>
          <w:sz w:val="18"/>
          <w:szCs w:val="18"/>
        </w:rPr>
        <w:t>8</w:t>
      </w:r>
      <w:r w:rsidR="004A4331">
        <w:rPr>
          <w:rFonts w:ascii="Verdana" w:hAnsi="Verdana" w:cs="Tahoma"/>
          <w:b/>
          <w:sz w:val="18"/>
          <w:szCs w:val="18"/>
        </w:rPr>
        <w:t>5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1C1165">
        <w:rPr>
          <w:rFonts w:ascii="Verdana" w:hAnsi="Verdana" w:cs="Tahoma"/>
          <w:b/>
          <w:sz w:val="18"/>
          <w:szCs w:val="18"/>
        </w:rPr>
        <w:t>1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A7298C" w:rsidRPr="00F20A61" w14:paraId="24D9EA89" w14:textId="77777777" w:rsidTr="00D22842">
        <w:tc>
          <w:tcPr>
            <w:tcW w:w="10603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3EFAACB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</w:t>
            </w:r>
            <w:r w:rsidR="00FA5466" w:rsidRPr="00FA5466">
              <w:rPr>
                <w:rFonts w:ascii="Verdana" w:hAnsi="Verdana" w:cs="Tahoma"/>
                <w:sz w:val="18"/>
                <w:szCs w:val="18"/>
              </w:rPr>
              <w:t>trybie przetargu nieograniczonego zgodnie z ustawą z dnia 11 września 2019 r. Prawo zamówień publicznych na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AD9614C" w14:textId="63EC965D" w:rsidR="00517A40" w:rsidRPr="003514D5" w:rsidRDefault="009A048C" w:rsidP="00517A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A048C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  <w:r w:rsidRPr="009A048C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Dostawa aparatury (liofilizator, wyparka ,chromatografy, ekstraktor</w:t>
            </w:r>
            <w:r w:rsidRPr="009A048C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br/>
              <w:t xml:space="preserve"> i densytometr) </w:t>
            </w:r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w ramach realizacji projektu „</w:t>
            </w:r>
            <w:proofErr w:type="spellStart"/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BRaIn</w:t>
            </w:r>
            <w:proofErr w:type="spellEnd"/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– Badania Rozwój Innowacje w łódzkim kampusie biomedycyn</w:t>
            </w:r>
            <w:r w:rsidR="005B5029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y</w:t>
            </w:r>
            <w:r w:rsidR="00FA5466" w:rsidRPr="003514D5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i farmacji”</w:t>
            </w:r>
          </w:p>
          <w:p w14:paraId="0C1BE2D6" w14:textId="3412B942" w:rsidR="001C1165" w:rsidRPr="00F20A61" w:rsidRDefault="001C1165" w:rsidP="00CF2AAA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D22842">
        <w:tc>
          <w:tcPr>
            <w:tcW w:w="10603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D22842">
        <w:tc>
          <w:tcPr>
            <w:tcW w:w="10603" w:type="dxa"/>
            <w:shd w:val="clear" w:color="auto" w:fill="auto"/>
            <w:vAlign w:val="center"/>
          </w:tcPr>
          <w:p w14:paraId="25151F65" w14:textId="3C2E8547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bookmarkStart w:id="0" w:name="_Hlk77600401"/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</w:p>
          <w:p w14:paraId="68622156" w14:textId="534B7463" w:rsidR="00A7298C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FA5466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209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294"/>
              <w:gridCol w:w="3544"/>
              <w:gridCol w:w="851"/>
              <w:gridCol w:w="1701"/>
              <w:gridCol w:w="10"/>
              <w:gridCol w:w="1407"/>
              <w:gridCol w:w="1845"/>
            </w:tblGrid>
            <w:tr w:rsidR="00EA346B" w14:paraId="5BFDB9F9" w14:textId="77777777" w:rsidTr="00EA346B">
              <w:trPr>
                <w:trHeight w:val="397"/>
              </w:trPr>
              <w:tc>
                <w:tcPr>
                  <w:tcW w:w="557" w:type="dxa"/>
                  <w:vAlign w:val="center"/>
                </w:tcPr>
                <w:p w14:paraId="346C2C1C" w14:textId="42D29EFF" w:rsidR="00EA346B" w:rsidRPr="00C06746" w:rsidRDefault="00EA346B" w:rsidP="00B437A2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Poz.</w:t>
                  </w:r>
                </w:p>
              </w:tc>
              <w:tc>
                <w:tcPr>
                  <w:tcW w:w="3838" w:type="dxa"/>
                  <w:gridSpan w:val="2"/>
                </w:tcPr>
                <w:p w14:paraId="5E61D094" w14:textId="68B56507" w:rsidR="00EA346B" w:rsidRPr="00C06746" w:rsidRDefault="00EA346B" w:rsidP="00B437A2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EA346B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851" w:type="dxa"/>
                </w:tcPr>
                <w:p w14:paraId="34E4FD72" w14:textId="3F0C8547" w:rsidR="00EA346B" w:rsidRPr="00C06746" w:rsidRDefault="00EA346B" w:rsidP="00B437A2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701" w:type="dxa"/>
                </w:tcPr>
                <w:p w14:paraId="4FDBDEFF" w14:textId="77777777" w:rsidR="00EA346B" w:rsidRPr="00C06746" w:rsidRDefault="00EA346B" w:rsidP="00B437A2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4106BBA5" w14:textId="77777777" w:rsidR="00EA346B" w:rsidRPr="00C06746" w:rsidRDefault="00EA346B" w:rsidP="00B437A2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3A598F12" w14:textId="68BE5539" w:rsidR="00EA346B" w:rsidRPr="00C06746" w:rsidRDefault="00EA346B" w:rsidP="00B437A2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VAT %</w:t>
                  </w:r>
                </w:p>
              </w:tc>
              <w:tc>
                <w:tcPr>
                  <w:tcW w:w="1845" w:type="dxa"/>
                </w:tcPr>
                <w:p w14:paraId="18D26F1F" w14:textId="77777777" w:rsidR="00EA346B" w:rsidRDefault="00EA346B" w:rsidP="00B437A2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EA346B" w14:paraId="752C7358" w14:textId="77777777" w:rsidTr="00EA346B">
              <w:trPr>
                <w:trHeight w:val="397"/>
              </w:trPr>
              <w:tc>
                <w:tcPr>
                  <w:tcW w:w="557" w:type="dxa"/>
                  <w:tcBorders>
                    <w:bottom w:val="single" w:sz="4" w:space="0" w:color="000000"/>
                  </w:tcBorders>
                  <w:vAlign w:val="center"/>
                </w:tcPr>
                <w:p w14:paraId="2FD46AC3" w14:textId="252A72E2" w:rsidR="00EA346B" w:rsidRPr="0081672A" w:rsidRDefault="00EA346B" w:rsidP="00EA346B">
                  <w:pPr>
                    <w:jc w:val="center"/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8" w:type="dxa"/>
                  <w:gridSpan w:val="2"/>
                  <w:vAlign w:val="center"/>
                </w:tcPr>
                <w:p w14:paraId="2E32253A" w14:textId="3CBA0026" w:rsidR="00EA346B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Liofilizator z pompą olejową</w:t>
                  </w:r>
                </w:p>
              </w:tc>
              <w:tc>
                <w:tcPr>
                  <w:tcW w:w="851" w:type="dxa"/>
                </w:tcPr>
                <w:p w14:paraId="03108480" w14:textId="698BAB29" w:rsidR="00EA346B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2BB7C4D2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4406671C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14:paraId="44AE7E34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A346B" w14:paraId="7BFB8DA3" w14:textId="77777777" w:rsidTr="00EA346B">
              <w:trPr>
                <w:trHeight w:val="397"/>
              </w:trPr>
              <w:tc>
                <w:tcPr>
                  <w:tcW w:w="557" w:type="dxa"/>
                  <w:tcBorders>
                    <w:bottom w:val="single" w:sz="4" w:space="0" w:color="000000"/>
                  </w:tcBorders>
                  <w:vAlign w:val="center"/>
                </w:tcPr>
                <w:p w14:paraId="4551EABC" w14:textId="7CCFD23F" w:rsidR="00EA346B" w:rsidRPr="0081672A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8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9E70E8E" w14:textId="47463118" w:rsidR="00EA346B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Wyparka rotacyjna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72A6FA32" w14:textId="54CAFA09" w:rsidR="00EA346B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0AD95072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4DEFD7B1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05327693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A346B" w14:paraId="4B884D42" w14:textId="77777777" w:rsidTr="00EA346B">
              <w:trPr>
                <w:trHeight w:val="397"/>
              </w:trPr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95A15" w14:textId="77777777" w:rsidR="00EA346B" w:rsidRDefault="00EA346B" w:rsidP="00EA346B">
                  <w:pPr>
                    <w:ind w:firstLine="634"/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C09AB35" w14:textId="0026048E" w:rsidR="00EA346B" w:rsidRPr="0081672A" w:rsidRDefault="00EA346B" w:rsidP="00EA346B">
                  <w:pPr>
                    <w:ind w:firstLine="634"/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81672A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Razem                            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9E9CC" w14:textId="77777777" w:rsidR="00EA346B" w:rsidRDefault="00EA346B" w:rsidP="00EA346B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AECE8" w14:textId="77777777" w:rsidR="00EA346B" w:rsidRDefault="00EA346B" w:rsidP="00EA346B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F6A28" w14:textId="77777777" w:rsidR="00EA346B" w:rsidRDefault="00EA346B" w:rsidP="00EA346B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98E1E08" w14:textId="77777777" w:rsidR="00EB3718" w:rsidRDefault="00EB3718" w:rsidP="00EB3718"/>
          <w:p w14:paraId="4093233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67BBBD17" w14:textId="2CA58372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 wartość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3D72CA7" w14:textId="77777777" w:rsidR="003B28DB" w:rsidRPr="00C931EB" w:rsidRDefault="003B28DB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A5213" w:rsidRPr="00F20A61" w14:paraId="42A89646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7771C9A5" w14:textId="5E3CCA85" w:rsidR="005E1AE2" w:rsidRPr="00EB3718" w:rsidRDefault="002D7968" w:rsidP="001D657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360" w:lineRule="auto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EB3718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Parametry </w:t>
            </w:r>
            <w:r w:rsidR="00656C07" w:rsidRPr="00EB3718">
              <w:rPr>
                <w:rFonts w:ascii="Verdana" w:hAnsi="Verdana" w:cs="Tahoma"/>
                <w:b/>
                <w:sz w:val="18"/>
                <w:szCs w:val="18"/>
              </w:rPr>
              <w:t>jakościowe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(Kryterium nr</w:t>
            </w:r>
            <w:r w:rsidR="00D11555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2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– waga</w:t>
            </w:r>
            <w:r w:rsidR="00D11555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416FDC" w:rsidRPr="00EB3718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CF2AAA" w:rsidRPr="00EB3718">
              <w:rPr>
                <w:rFonts w:ascii="Verdana" w:hAnsi="Verdana" w:cs="Tahoma"/>
                <w:b/>
                <w:sz w:val="18"/>
                <w:szCs w:val="18"/>
              </w:rPr>
              <w:t xml:space="preserve">0 </w:t>
            </w:r>
            <w:r w:rsidRPr="00EB3718">
              <w:rPr>
                <w:rFonts w:ascii="Verdana" w:hAnsi="Verdana" w:cs="Tahoma"/>
                <w:b/>
                <w:sz w:val="18"/>
                <w:szCs w:val="18"/>
              </w:rPr>
              <w:t>%):</w:t>
            </w:r>
            <w:r w:rsidR="005E1AE2" w:rsidRPr="00EB3718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</w:t>
            </w:r>
          </w:p>
          <w:p w14:paraId="0C2CEE8F" w14:textId="443F20F0" w:rsidR="0043582F" w:rsidRDefault="005E1AE2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</w:t>
            </w:r>
          </w:p>
          <w:p w14:paraId="5648EC8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43582F" w14:paraId="570544D0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7877F9A0" w14:textId="78F2B3E1" w:rsidR="0043582F" w:rsidRPr="00EB3718" w:rsidRDefault="002C1B57" w:rsidP="0043582F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Liofilizator z pompą olejową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DB05CBF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61E2DB55" w14:textId="77777777" w:rsidR="0043582F" w:rsidRDefault="0043582F" w:rsidP="0043582F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43582F" w14:paraId="6FD43D8F" w14:textId="77777777" w:rsidTr="00EB3718">
              <w:trPr>
                <w:trHeight w:val="73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25AAF7" w14:textId="258F2932" w:rsidR="0043582F" w:rsidRPr="009247EC" w:rsidRDefault="0043582F" w:rsidP="00EB3718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="002C1B57" w:rsidRPr="002C1B57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A346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</w:t>
                  </w:r>
                  <w:r w:rsidR="002C1B57" w:rsidRPr="002C1B57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ojemność kondensatora lodu nie mniej niż 5 kg-  dodatkowo punktowana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1E1CBC5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725283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37FBE2DE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2F1D7CD" w14:textId="3DEA5818" w:rsidR="0043582F" w:rsidRPr="009247EC" w:rsidRDefault="0043582F" w:rsidP="00FE0A14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EB3718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5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EA346B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w</w:t>
                  </w:r>
                  <w:r w:rsidR="00FE0A14" w:rsidRPr="00FE0A14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ydajność kondensatora lodu nie mniej niż 5 kg/24h.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62F08154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F9E53A6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43582F" w14:paraId="74205A64" w14:textId="77777777" w:rsidTr="00EB3718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05E4C4" w14:textId="77777777" w:rsidR="00FE0A14" w:rsidRDefault="0043582F" w:rsidP="00FE0A14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EB371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="00FE0A14" w:rsidRPr="00FE0A14">
                    <w:rPr>
                      <w:rFonts w:ascii="Verdana" w:eastAsiaTheme="minorHAnsi" w:hAnsi="Verdana" w:cstheme="minorHAns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FE0A14" w:rsidRPr="00FE0A1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dodatkowo komunikaty o:</w:t>
                  </w:r>
                </w:p>
                <w:p w14:paraId="5348E83D" w14:textId="246DB6AE" w:rsidR="00FE0A14" w:rsidRPr="00FE0A14" w:rsidRDefault="00FE0A14" w:rsidP="00FE0A14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FE0A1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 przerwa w zasilaniu;</w:t>
                  </w:r>
                </w:p>
                <w:p w14:paraId="553B3723" w14:textId="1D25E57C" w:rsidR="0043582F" w:rsidRPr="009247EC" w:rsidRDefault="00FE0A14" w:rsidP="00FE0A14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FE0A1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 nieszczelność w układzie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="0043582F" w:rsidRPr="0043582F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="0043582F" w:rsidRP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43582F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43582F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5BBF2769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F57BDFC" w14:textId="77777777" w:rsidR="0043582F" w:rsidRDefault="0043582F" w:rsidP="0043582F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761932" w14:textId="77777777" w:rsidR="0043582F" w:rsidRP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8E8C2E4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5CBB760A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4F93F1B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1DB3F861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7CE99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9311115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E2C9CAB" w14:textId="77777777" w:rsidR="0043582F" w:rsidRDefault="0043582F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FE0A14" w14:paraId="48EBC880" w14:textId="77777777" w:rsidTr="00A6463A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3FF80233" w14:textId="051485C2" w:rsidR="00FE0A14" w:rsidRPr="00EB3718" w:rsidRDefault="00EA346B" w:rsidP="00FE0A14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Wyparka rotacyjna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8792C28" w14:textId="77777777" w:rsidR="00FE0A14" w:rsidRDefault="00FE0A14" w:rsidP="00FE0A14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B9FB4E6" w14:textId="77777777" w:rsidR="00FE0A14" w:rsidRDefault="00FE0A14" w:rsidP="00FE0A14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FE0A14" w14:paraId="7015903F" w14:textId="77777777" w:rsidTr="00A6463A">
              <w:trPr>
                <w:trHeight w:val="73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77B463" w14:textId="12D7C4AD" w:rsidR="00FE0A14" w:rsidRPr="009247EC" w:rsidRDefault="00FE0A14" w:rsidP="00FE0A14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EA346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Pr="002C1B57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A346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p</w:t>
                  </w:r>
                  <w:r w:rsidR="00EA346B" w:rsidRPr="00EA346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owierzchnia kondensacji co najmniej 2000 cm</w:t>
                  </w:r>
                  <w:r w:rsidR="00EA346B" w:rsidRPr="00EA346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vertAlign w:val="superscript"/>
                    </w:rPr>
                    <w:t>2</w:t>
                  </w:r>
                  <w:r w:rsidRPr="002C1B57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-  dodatkowo punktowana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-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/>
                      <w:i/>
                      <w:sz w:val="16"/>
                      <w:szCs w:val="16"/>
                    </w:rPr>
                    <w:t>pkt.</w:t>
                  </w:r>
                </w:p>
              </w:tc>
              <w:tc>
                <w:tcPr>
                  <w:tcW w:w="831" w:type="dxa"/>
                </w:tcPr>
                <w:p w14:paraId="4350044B" w14:textId="77777777" w:rsidR="00FE0A14" w:rsidRDefault="00FE0A14" w:rsidP="00FE0A1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FC19247" w14:textId="77777777" w:rsidR="00FE0A14" w:rsidRDefault="00FE0A14" w:rsidP="00FE0A1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E0A14" w14:paraId="2FDA01B0" w14:textId="77777777" w:rsidTr="00A6463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064BB4CE" w14:textId="0A23219E" w:rsidR="00FE0A14" w:rsidRPr="009247EC" w:rsidRDefault="00FE0A14" w:rsidP="00FE0A14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EA346B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zał. nr 2.1 do SWZ)</w:t>
                  </w:r>
                  <w:r w:rsidR="00EA346B" w:rsidRPr="00EA346B">
                    <w:rPr>
                      <w:rFonts w:ascii="Verdana" w:eastAsiaTheme="minorHAnsi" w:hAnsi="Verdana" w:cstheme="minorBid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EA346B" w:rsidRPr="00EA346B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płynna regulacja w zakresie 10–280 </w:t>
                  </w:r>
                  <w:proofErr w:type="spellStart"/>
                  <w:r w:rsidR="00EA346B" w:rsidRPr="00EA346B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obr</w:t>
                  </w:r>
                  <w:proofErr w:type="spellEnd"/>
                  <w:r w:rsidR="00EA346B" w:rsidRPr="00EA346B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./min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1</w:t>
                  </w:r>
                  <w:r w:rsidRPr="009247EC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2163F650" w14:textId="77777777" w:rsidR="00FE0A14" w:rsidRDefault="00FE0A14" w:rsidP="00FE0A1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2ED2CBD" w14:textId="77777777" w:rsidR="00FE0A14" w:rsidRDefault="00FE0A14" w:rsidP="00FE0A1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E0A14" w14:paraId="178C2CBD" w14:textId="77777777" w:rsidTr="00A6463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29BD11" w14:textId="682F7A57" w:rsidR="00FE0A14" w:rsidRPr="009247EC" w:rsidRDefault="00FE0A14" w:rsidP="00EA346B">
                  <w:pPr>
                    <w:spacing w:line="276" w:lineRule="auto"/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</w:pP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EA346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12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2.1 do SWZ)</w:t>
                  </w:r>
                  <w:r w:rsidRPr="00FE0A14">
                    <w:rPr>
                      <w:rFonts w:ascii="Verdana" w:eastAsiaTheme="minorHAnsi" w:hAnsi="Verdana" w:cstheme="minorHAns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EA346B" w:rsidRPr="00EA346B">
                    <w:rPr>
                      <w:rFonts w:ascii="Verdana" w:eastAsiaTheme="minorHAnsi" w:hAnsi="Verdana" w:cstheme="minorHAnsi"/>
                      <w:i/>
                      <w:iCs/>
                      <w:sz w:val="16"/>
                      <w:szCs w:val="16"/>
                      <w:lang w:eastAsia="en-US"/>
                    </w:rPr>
                    <w:t>Automatyczne podniesienie kolby destylacyjnej w przypadku  zaniku napięcia zasilania-</w:t>
                  </w:r>
                  <w:r w:rsidRPr="00EA346B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EA346B">
                    <w:rPr>
                      <w:rFonts w:ascii="Tahoma" w:hAnsi="Tahoma" w:cs="Tahom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5E47160E" w14:textId="77777777" w:rsidR="00FE0A14" w:rsidRDefault="00FE0A14" w:rsidP="00FE0A1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82611F7" w14:textId="77777777" w:rsidR="00FE0A14" w:rsidRDefault="00FE0A14" w:rsidP="00FE0A14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C7D22C6" w14:textId="77777777" w:rsidR="00FE0A14" w:rsidRDefault="00FE0A1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2C8862A1" w14:textId="77777777" w:rsidR="00FE0A14" w:rsidRDefault="00FE0A1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5B9D375" w14:textId="47ABFFFD" w:rsidR="00EF0DB2" w:rsidRDefault="006250F4" w:rsidP="005E1AE2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</w:t>
            </w:r>
            <w:r w:rsidR="005E1AE2"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 xml:space="preserve"> zaznaczyć znakiem „X”</w:t>
            </w:r>
          </w:p>
          <w:p w14:paraId="21332895" w14:textId="3D011D96" w:rsidR="00707C76" w:rsidRPr="00707C76" w:rsidRDefault="00707C76" w:rsidP="00610873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36"/>
                <w:szCs w:val="3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bookmarkEnd w:id="0"/>
      <w:tr w:rsidR="00610873" w:rsidRPr="00F20A61" w14:paraId="7588BD14" w14:textId="77777777" w:rsidTr="001D6576">
        <w:trPr>
          <w:trHeight w:val="699"/>
        </w:trPr>
        <w:tc>
          <w:tcPr>
            <w:tcW w:w="10603" w:type="dxa"/>
            <w:shd w:val="clear" w:color="auto" w:fill="auto"/>
          </w:tcPr>
          <w:p w14:paraId="5F0DB282" w14:textId="24BF19D0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</w:t>
            </w:r>
          </w:p>
          <w:p w14:paraId="4048CBCC" w14:textId="70FFF3C9" w:rsidR="00610873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EA346B" w:rsidRPr="00280E3E" w14:paraId="4DD09191" w14:textId="77777777" w:rsidTr="00EA346B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63E85F4A" w14:textId="77777777" w:rsidR="00EA346B" w:rsidRPr="00280E3E" w:rsidRDefault="00EA346B" w:rsidP="00EA346B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9C77EA" w14:textId="77777777" w:rsidR="00EA346B" w:rsidRPr="00280E3E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61B14AA3" w14:textId="2FA290EC" w:rsidR="00EA346B" w:rsidRPr="00280E3E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301" w:type="dxa"/>
                  <w:vAlign w:val="center"/>
                </w:tcPr>
                <w:p w14:paraId="69892801" w14:textId="77777777" w:rsidR="00EA346B" w:rsidRPr="00280E3E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EA346B" w14:paraId="000068A3" w14:textId="77777777" w:rsidTr="00EA346B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5E4B9609" w14:textId="3F6CC9BF" w:rsidR="00EA346B" w:rsidRPr="00EA346B" w:rsidRDefault="00EA346B" w:rsidP="00EA346B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EA346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Zestaw do chromatografii gazowej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14C7ADF7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4B699646" w14:textId="77777777" w:rsidR="00EA346B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2CB6E874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6385F68" w14:textId="77777777" w:rsidR="00EA346B" w:rsidRDefault="00EA346B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B014C9D" w14:textId="09600122" w:rsidR="00610873" w:rsidRDefault="00610873" w:rsidP="00610873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B81E67">
              <w:rPr>
                <w:rFonts w:ascii="Verdana" w:hAnsi="Verdana" w:cs="Tahoma"/>
                <w:sz w:val="18"/>
                <w:szCs w:val="18"/>
              </w:rPr>
              <w:t xml:space="preserve">wartość </w:t>
            </w:r>
            <w:r>
              <w:rPr>
                <w:rFonts w:ascii="Verdana" w:hAnsi="Verdana" w:cs="Tahoma"/>
                <w:sz w:val="18"/>
                <w:szCs w:val="18"/>
              </w:rPr>
              <w:t>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1BE4E041" w14:textId="31B8CB45" w:rsidR="00610873" w:rsidRDefault="00610873" w:rsidP="001D6576">
            <w:pPr>
              <w:pStyle w:val="Akapitzlist"/>
              <w:numPr>
                <w:ilvl w:val="0"/>
                <w:numId w:val="24"/>
              </w:numPr>
              <w:spacing w:before="100" w:after="240" w:line="360" w:lineRule="auto"/>
              <w:ind w:left="453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p w14:paraId="21AFBE5F" w14:textId="77777777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C9531A" w14:paraId="754615FB" w14:textId="77777777" w:rsidTr="0081672A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6A6EB5D" w14:textId="5597C51E" w:rsidR="00C9531A" w:rsidRPr="00EA346B" w:rsidRDefault="00EA346B" w:rsidP="00DA06C1">
                  <w:pP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EA346B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Zestaw do chromatografii gazowej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2CA02A59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78570D3" w14:textId="77777777" w:rsidR="00C9531A" w:rsidRDefault="00C9531A" w:rsidP="00C9531A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C9531A" w14:paraId="40BCAD77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C63B64" w14:textId="64347A45" w:rsidR="00C9531A" w:rsidRPr="009247EC" w:rsidRDefault="00C9531A" w:rsidP="00C9531A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81672A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1D6576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zał. nr 2.2 do SWZ)</w:t>
                  </w:r>
                  <w:r w:rsidRPr="001D6576">
                    <w:rPr>
                      <w:rFonts w:ascii="Verdana" w:hAnsi="Verdana" w:cstheme="minorHAnsi"/>
                      <w:color w:val="FF0000"/>
                      <w:sz w:val="16"/>
                      <w:szCs w:val="16"/>
                    </w:rPr>
                    <w:t xml:space="preserve"> </w:t>
                  </w:r>
                  <w:r w:rsidR="001D6576" w:rsidRPr="001D6576">
                    <w:rPr>
                      <w:rFonts w:ascii="Verdana" w:hAnsi="Verdana" w:cstheme="minorHAnsi"/>
                      <w:bCs/>
                      <w:i/>
                      <w:iCs/>
                      <w:sz w:val="16"/>
                      <w:szCs w:val="16"/>
                    </w:rPr>
                    <w:t>Szybkość grzania pieca przynajmniej 120 °C/min</w:t>
                  </w:r>
                  <w:r w:rsidRPr="001D6576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 –  </w:t>
                  </w:r>
                  <w:r w:rsidRPr="001D6576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7BE132E2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969F3DA" w14:textId="77777777" w:rsidR="00C9531A" w:rsidRDefault="00C9531A" w:rsidP="00C9531A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FF7941" w14:paraId="061ED396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31A18D" w14:textId="1CCB6A95" w:rsidR="00FF7941" w:rsidRPr="00FF7941" w:rsidRDefault="00FF7941" w:rsidP="00FF7941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</w:t>
                  </w:r>
                  <w:r w:rsidR="00DA06C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7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="001D6576" w:rsidRPr="001D6576">
                    <w:rPr>
                      <w:rFonts w:ascii="Verdana" w:eastAsiaTheme="minorHAnsi" w:hAnsi="Verdana" w:cstheme="minorBidi"/>
                      <w:bCs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1D6576" w:rsidRPr="001D6576">
                    <w:rPr>
                      <w:rFonts w:ascii="Verdana" w:hAnsi="Verdana" w:cs="Tahoma"/>
                      <w:bCs/>
                      <w:i/>
                      <w:sz w:val="16"/>
                      <w:szCs w:val="16"/>
                    </w:rPr>
                    <w:t>Możliwość programowania przynajmniej 3 narostów przepływu/ciśnienia</w:t>
                  </w:r>
                  <w:r w:rsidR="001D6576" w:rsidRPr="001D6576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6F0F6D0B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DD7427F" w14:textId="77777777" w:rsidR="00FF7941" w:rsidRDefault="00FF7941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1D6576" w14:paraId="517E3848" w14:textId="77777777" w:rsidTr="000E5D7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846461" w14:textId="0904DA3E" w:rsidR="001D6576" w:rsidRPr="00FF7941" w:rsidRDefault="001D6576" w:rsidP="001D6576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(lp. 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25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2.2 do SWZ)</w:t>
                  </w:r>
                  <w:r w:rsidRPr="001D6576">
                    <w:rPr>
                      <w:rFonts w:ascii="Verdana" w:eastAsiaTheme="minorHAnsi" w:hAnsi="Verdana"/>
                      <w:bCs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1D6576">
                    <w:rPr>
                      <w:rFonts w:ascii="Verdana" w:hAnsi="Verdana" w:cs="Tahoma"/>
                      <w:bCs/>
                      <w:i/>
                      <w:sz w:val="16"/>
                      <w:szCs w:val="16"/>
                    </w:rPr>
                    <w:t>Minimalny zakres mas 10-1050 m/z</w:t>
                  </w:r>
                  <w:r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 –  </w:t>
                  </w:r>
                  <w:r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1B0BBD73" w14:textId="77777777" w:rsidR="001D6576" w:rsidRDefault="001D6576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C6FA0F2" w14:textId="77777777" w:rsidR="001D6576" w:rsidRDefault="001D6576" w:rsidP="00FF7941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6DA7AA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7152A9E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76465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0E8DB73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422D702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01C8DEB1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DD619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B097CFB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426073D" w14:textId="77777777" w:rsidR="00C9531A" w:rsidRDefault="00C9531A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5CA8EA1" w14:textId="03CAB9F5" w:rsidR="00610873" w:rsidRDefault="00610873" w:rsidP="00610873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30F30161" w14:textId="40B337B2" w:rsidR="00610873" w:rsidRPr="008B0F34" w:rsidRDefault="00610873" w:rsidP="00610873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lastRenderedPageBreak/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tr w:rsidR="00EA346B" w:rsidRPr="00F20A61" w14:paraId="3C9B19D5" w14:textId="77777777" w:rsidTr="00D22842">
        <w:trPr>
          <w:trHeight w:val="2602"/>
        </w:trPr>
        <w:tc>
          <w:tcPr>
            <w:tcW w:w="10603" w:type="dxa"/>
            <w:shd w:val="clear" w:color="auto" w:fill="auto"/>
          </w:tcPr>
          <w:p w14:paraId="383718EA" w14:textId="4DD14EC6" w:rsidR="00EA346B" w:rsidRPr="00D11555" w:rsidRDefault="00EA346B" w:rsidP="00EA346B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II</w:t>
            </w:r>
          </w:p>
          <w:p w14:paraId="34C3AB77" w14:textId="77777777" w:rsidR="00EA346B" w:rsidRDefault="00EA346B" w:rsidP="00EA346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10209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294"/>
              <w:gridCol w:w="3544"/>
              <w:gridCol w:w="851"/>
              <w:gridCol w:w="1701"/>
              <w:gridCol w:w="10"/>
              <w:gridCol w:w="1407"/>
              <w:gridCol w:w="1845"/>
            </w:tblGrid>
            <w:tr w:rsidR="00EA346B" w14:paraId="0B485905" w14:textId="77777777" w:rsidTr="00A6463A">
              <w:trPr>
                <w:trHeight w:val="397"/>
              </w:trPr>
              <w:tc>
                <w:tcPr>
                  <w:tcW w:w="557" w:type="dxa"/>
                  <w:vAlign w:val="center"/>
                </w:tcPr>
                <w:p w14:paraId="5195C1A1" w14:textId="77777777" w:rsidR="00EA346B" w:rsidRPr="00C06746" w:rsidRDefault="00EA346B" w:rsidP="00EA346B">
                  <w:pPr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Poz.</w:t>
                  </w:r>
                </w:p>
              </w:tc>
              <w:tc>
                <w:tcPr>
                  <w:tcW w:w="3838" w:type="dxa"/>
                  <w:gridSpan w:val="2"/>
                </w:tcPr>
                <w:p w14:paraId="79322FAD" w14:textId="77777777" w:rsidR="00EA346B" w:rsidRPr="00C06746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EA346B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Przedmiot zamówienia</w:t>
                  </w:r>
                </w:p>
              </w:tc>
              <w:tc>
                <w:tcPr>
                  <w:tcW w:w="851" w:type="dxa"/>
                </w:tcPr>
                <w:p w14:paraId="155BF929" w14:textId="77777777" w:rsidR="00EA346B" w:rsidRPr="00C06746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Liczba szt.</w:t>
                  </w:r>
                </w:p>
              </w:tc>
              <w:tc>
                <w:tcPr>
                  <w:tcW w:w="1701" w:type="dxa"/>
                </w:tcPr>
                <w:p w14:paraId="0472505F" w14:textId="77777777" w:rsidR="00EA346B" w:rsidRPr="00C06746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 xml:space="preserve">Wartość </w:t>
                  </w: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ne</w:t>
                  </w:r>
                  <w:r w:rsidRPr="00C06746"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tto</w:t>
                  </w:r>
                </w:p>
                <w:p w14:paraId="30820203" w14:textId="77777777" w:rsidR="00EA346B" w:rsidRPr="00C06746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0693FB18" w14:textId="77777777" w:rsidR="00EA346B" w:rsidRPr="00C06746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VAT %</w:t>
                  </w:r>
                </w:p>
              </w:tc>
              <w:tc>
                <w:tcPr>
                  <w:tcW w:w="1845" w:type="dxa"/>
                </w:tcPr>
                <w:p w14:paraId="76147E90" w14:textId="77777777" w:rsidR="00EA346B" w:rsidRDefault="00EA346B" w:rsidP="00EA346B">
                  <w:pPr>
                    <w:jc w:val="center"/>
                    <w:rPr>
                      <w:rFonts w:ascii="Verdana" w:hAnsi="Verdana" w:cs="Tahoma"/>
                      <w:b/>
                      <w:sz w:val="12"/>
                      <w:szCs w:val="12"/>
                    </w:rPr>
                  </w:pPr>
                  <w:r>
                    <w:rPr>
                      <w:rFonts w:ascii="Verdana" w:hAnsi="Verdana" w:cs="Tahoma"/>
                      <w:b/>
                      <w:sz w:val="12"/>
                      <w:szCs w:val="12"/>
                    </w:rPr>
                    <w:t>Wartość brutto</w:t>
                  </w:r>
                </w:p>
              </w:tc>
            </w:tr>
            <w:tr w:rsidR="00EA346B" w14:paraId="2BEB42AA" w14:textId="77777777" w:rsidTr="00A6463A">
              <w:trPr>
                <w:trHeight w:val="397"/>
              </w:trPr>
              <w:tc>
                <w:tcPr>
                  <w:tcW w:w="557" w:type="dxa"/>
                  <w:tcBorders>
                    <w:bottom w:val="single" w:sz="4" w:space="0" w:color="000000"/>
                  </w:tcBorders>
                  <w:vAlign w:val="center"/>
                </w:tcPr>
                <w:p w14:paraId="718BCE49" w14:textId="77777777" w:rsidR="00EA346B" w:rsidRPr="0081672A" w:rsidRDefault="00EA346B" w:rsidP="00EA346B">
                  <w:pPr>
                    <w:jc w:val="center"/>
                    <w:rPr>
                      <w:rFonts w:ascii="Verdana" w:hAnsi="Verdana" w:cs="Tahoma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8" w:type="dxa"/>
                  <w:gridSpan w:val="2"/>
                  <w:vAlign w:val="center"/>
                </w:tcPr>
                <w:p w14:paraId="1B75AC93" w14:textId="63EECC83" w:rsidR="00EA346B" w:rsidRPr="001D6576" w:rsidRDefault="001D6576" w:rsidP="001D6576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1D6576">
                    <w:rPr>
                      <w:rFonts w:ascii="Verdana" w:hAnsi="Verdana" w:cs="Tahoma"/>
                      <w:sz w:val="16"/>
                      <w:szCs w:val="16"/>
                    </w:rPr>
                    <w:t>Uniwersalny chromatograf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 xml:space="preserve"> </w:t>
                  </w:r>
                  <w:r w:rsidRPr="001D6576">
                    <w:rPr>
                      <w:rFonts w:ascii="Verdana" w:hAnsi="Verdana" w:cs="Tahoma"/>
                      <w:sz w:val="16"/>
                      <w:szCs w:val="16"/>
                    </w:rPr>
                    <w:t>preparatywny HPLC/MPLC/FLASH/CPC z detektorem PDA</w:t>
                  </w:r>
                </w:p>
              </w:tc>
              <w:tc>
                <w:tcPr>
                  <w:tcW w:w="851" w:type="dxa"/>
                </w:tcPr>
                <w:p w14:paraId="0C6A462B" w14:textId="77777777" w:rsidR="00EA346B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64128D07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36B9223B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14:paraId="7762FF5B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A346B" w14:paraId="60D1A07C" w14:textId="77777777" w:rsidTr="00A6463A">
              <w:trPr>
                <w:trHeight w:val="397"/>
              </w:trPr>
              <w:tc>
                <w:tcPr>
                  <w:tcW w:w="557" w:type="dxa"/>
                  <w:tcBorders>
                    <w:bottom w:val="single" w:sz="4" w:space="0" w:color="000000"/>
                  </w:tcBorders>
                  <w:vAlign w:val="center"/>
                </w:tcPr>
                <w:p w14:paraId="7B69504A" w14:textId="77777777" w:rsidR="00EA346B" w:rsidRPr="0081672A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8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23A339A" w14:textId="7567B1E4" w:rsidR="00EA346B" w:rsidRPr="001D6576" w:rsidRDefault="001D6576" w:rsidP="001D6576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1D6576">
                    <w:rPr>
                      <w:rFonts w:ascii="Verdana" w:hAnsi="Verdana" w:cs="Tahoma"/>
                      <w:sz w:val="16"/>
                      <w:szCs w:val="16"/>
                    </w:rPr>
                    <w:t>Ekstraktor ciśni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eni</w:t>
                  </w:r>
                  <w:r w:rsidRPr="001D6576">
                    <w:rPr>
                      <w:rFonts w:ascii="Verdana" w:hAnsi="Verdana" w:cs="Tahoma"/>
                      <w:sz w:val="16"/>
                      <w:szCs w:val="16"/>
                    </w:rPr>
                    <w:t>owy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</w:tcPr>
                <w:p w14:paraId="5DDA5337" w14:textId="77777777" w:rsidR="00EA346B" w:rsidRDefault="00EA346B" w:rsidP="00EA346B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1BB74EA2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bottom w:val="single" w:sz="4" w:space="0" w:color="000000"/>
                  </w:tcBorders>
                </w:tcPr>
                <w:p w14:paraId="625054AC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000000"/>
                  </w:tcBorders>
                </w:tcPr>
                <w:p w14:paraId="3ECD30B0" w14:textId="77777777" w:rsidR="00EA346B" w:rsidRDefault="00EA346B" w:rsidP="00EA346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EA346B" w14:paraId="24943987" w14:textId="77777777" w:rsidTr="001D6576">
              <w:trPr>
                <w:trHeight w:val="580"/>
              </w:trPr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69900" w14:textId="77777777" w:rsidR="00EA346B" w:rsidRDefault="00EA346B" w:rsidP="00EA346B">
                  <w:pPr>
                    <w:ind w:firstLine="634"/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287AAD" w14:textId="77777777" w:rsidR="00EA346B" w:rsidRPr="0081672A" w:rsidRDefault="00EA346B" w:rsidP="00EA346B">
                  <w:pPr>
                    <w:ind w:firstLine="634"/>
                    <w:jc w:val="right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                                                 </w:t>
                  </w:r>
                  <w:r w:rsidRPr="0081672A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 xml:space="preserve">Razem                             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72B58" w14:textId="77777777" w:rsidR="00EA346B" w:rsidRDefault="00EA346B" w:rsidP="00EA346B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6A969" w14:textId="77777777" w:rsidR="00EA346B" w:rsidRDefault="00EA346B" w:rsidP="00EA346B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DDDD6" w14:textId="77777777" w:rsidR="00EA346B" w:rsidRDefault="00EA346B" w:rsidP="00EA346B">
                  <w:pPr>
                    <w:ind w:firstLine="634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56FC143" w14:textId="77777777" w:rsidR="00EA346B" w:rsidRDefault="00EA346B" w:rsidP="00EA346B"/>
          <w:p w14:paraId="0B5623A6" w14:textId="77777777" w:rsidR="00EA346B" w:rsidRDefault="00EA346B" w:rsidP="00EA346B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02A257E6" w14:textId="77777777" w:rsidR="00EA346B" w:rsidRDefault="00EA346B" w:rsidP="00EA346B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wartość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67EDB985" w14:textId="52612D1C" w:rsidR="001D6576" w:rsidRPr="001D6576" w:rsidRDefault="001D6576" w:rsidP="00615874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num" w:pos="567"/>
              </w:tabs>
              <w:autoSpaceDE w:val="0"/>
              <w:autoSpaceDN w:val="0"/>
              <w:spacing w:line="360" w:lineRule="auto"/>
              <w:ind w:hanging="1412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1D6576">
              <w:rPr>
                <w:rFonts w:ascii="Verdana" w:hAnsi="Verdana" w:cs="Tahoma"/>
                <w:b/>
                <w:sz w:val="18"/>
                <w:szCs w:val="18"/>
              </w:rPr>
              <w:t>Parametry jakościowe (Kryterium nr 2 – waga 20 %):</w:t>
            </w:r>
            <w:r w:rsidRPr="001D6576"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1D6576" w14:paraId="48559138" w14:textId="77777777" w:rsidTr="00A6463A">
              <w:trPr>
                <w:trHeight w:val="699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25F32206" w14:textId="34CD8B04" w:rsidR="001D6576" w:rsidRPr="00EA346B" w:rsidRDefault="00615874" w:rsidP="001D6576">
                  <w:pP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Ekstaktor</w:t>
                  </w:r>
                  <w:proofErr w:type="spellEnd"/>
                  <w: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 ciśnieniowy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7B6CF992" w14:textId="77777777" w:rsidR="001D6576" w:rsidRDefault="001D6576" w:rsidP="001D6576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1EAF5B7D" w14:textId="77777777" w:rsidR="001D6576" w:rsidRDefault="001D6576" w:rsidP="001D6576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1D6576" w14:paraId="37BF7739" w14:textId="77777777" w:rsidTr="00A6463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B0DDC6" w14:textId="09CE1511" w:rsidR="001D6576" w:rsidRPr="009247EC" w:rsidRDefault="001D6576" w:rsidP="001D6576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247EC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61587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8</w:t>
                  </w:r>
                  <w:r w:rsidRPr="009247EC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1D6576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zał. nr 2.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3</w:t>
                  </w:r>
                  <w:r w:rsidRPr="001D6576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Pr="001D6576">
                    <w:rPr>
                      <w:rFonts w:ascii="Verdana" w:hAnsi="Verdana" w:cstheme="minorHAnsi"/>
                      <w:color w:val="FF0000"/>
                      <w:sz w:val="16"/>
                      <w:szCs w:val="16"/>
                    </w:rPr>
                    <w:t xml:space="preserve"> </w:t>
                  </w:r>
                  <w:r w:rsidR="00615874" w:rsidRPr="00615874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>Aparat musi zapewniać pracę z celami ekstrakcyjnymi wykonanymi ze stali nierdzewnej o co najmniej 8 różnych pojemnościach z zakresu od 1 do 100 ml(zestaw musi zawierać wszystkie elementy startowe konieczne do pracy z celkami różnych rozmiarów)</w:t>
                  </w:r>
                  <w:r w:rsidRPr="00615874">
                    <w:rPr>
                      <w:rFonts w:ascii="Verdana" w:hAnsi="Verdana" w:cstheme="minorHAnsi"/>
                      <w:i/>
                      <w:iCs/>
                      <w:sz w:val="16"/>
                      <w:szCs w:val="16"/>
                    </w:rPr>
                    <w:t xml:space="preserve">–  </w:t>
                  </w:r>
                  <w:r w:rsidRPr="001D6576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3D38B2E5" w14:textId="77777777" w:rsidR="001D6576" w:rsidRDefault="001D6576" w:rsidP="001D6576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4333DD59" w14:textId="77777777" w:rsidR="001D6576" w:rsidRDefault="001D6576" w:rsidP="001D6576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1D6576" w14:paraId="5C911006" w14:textId="77777777" w:rsidTr="00A6463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B172D4" w14:textId="77777777" w:rsidR="00615874" w:rsidRPr="00615874" w:rsidRDefault="001D6576" w:rsidP="00615874">
                  <w:pPr>
                    <w:spacing w:line="276" w:lineRule="auto"/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(lp. </w:t>
                  </w:r>
                  <w:r w:rsid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15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3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do SWZ)</w:t>
                  </w:r>
                  <w:r w:rsidRPr="001D6576">
                    <w:rPr>
                      <w:rFonts w:ascii="Verdana" w:eastAsiaTheme="minorHAnsi" w:hAnsi="Verdana" w:cstheme="minorBidi"/>
                      <w:bCs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615874" w:rsidRPr="00615874"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Aparat musi  wyposażony w stalowe cele ekstrakcyjne o pojemnościach z zakresu: </w:t>
                  </w:r>
                </w:p>
                <w:p w14:paraId="528EF825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 w:rsidRPr="00615874"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1 - 2 ml, co najmniej 14 szt. </w:t>
                  </w:r>
                </w:p>
                <w:p w14:paraId="51D28812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 w:rsidRPr="00615874"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5 - 6 ml, co najmniej 8 szt. </w:t>
                  </w:r>
                </w:p>
                <w:p w14:paraId="14BAF235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</w:pPr>
                  <w:r w:rsidRPr="00615874"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60 - 66 ml, co najmniej 8 szt. </w:t>
                  </w:r>
                </w:p>
                <w:p w14:paraId="474DA205" w14:textId="62EAA2A9" w:rsidR="001D6576" w:rsidRPr="00FF7941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615874">
                    <w:rPr>
                      <w:rFonts w:ascii="Verdana" w:eastAsiaTheme="minorHAnsi" w:hAnsi="Verdana" w:cstheme="minorBidi"/>
                      <w:bCs/>
                      <w:i/>
                      <w:iCs/>
                      <w:sz w:val="16"/>
                      <w:szCs w:val="16"/>
                      <w:lang w:eastAsia="en-US"/>
                    </w:rPr>
                    <w:t>90 - 100 ml, co najmniej 8 szt.</w:t>
                  </w:r>
                  <w:r w:rsidRPr="00615874">
                    <w:rPr>
                      <w:rFonts w:ascii="Verdana" w:eastAsiaTheme="minorHAnsi" w:hAnsi="Verdana" w:cstheme="minorBidi"/>
                      <w:bCs/>
                      <w:sz w:val="18"/>
                      <w:szCs w:val="18"/>
                      <w:lang w:eastAsia="en-US"/>
                    </w:rPr>
                    <w:t> </w:t>
                  </w:r>
                  <w:r w:rsidR="001D6576"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</w:t>
                  </w:r>
                  <w:r w:rsidR="001D6576"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–  </w:t>
                  </w:r>
                  <w:r w:rsidR="001D6576"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084D6B44" w14:textId="77777777" w:rsidR="001D6576" w:rsidRDefault="001D6576" w:rsidP="001D6576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D18D431" w14:textId="77777777" w:rsidR="001D6576" w:rsidRDefault="001D6576" w:rsidP="001D6576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1D6576" w14:paraId="068FC25B" w14:textId="77777777" w:rsidTr="00A6463A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2A479B" w14:textId="6AABC70F" w:rsidR="00615874" w:rsidRPr="00615874" w:rsidRDefault="001D6576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(lp. </w:t>
                  </w:r>
                  <w:r w:rsid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17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zał. nr 2.</w:t>
                  </w:r>
                  <w:r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3</w:t>
                  </w:r>
                  <w:r w:rsidRPr="00FF7941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 xml:space="preserve"> do SWZ)</w:t>
                  </w:r>
                  <w:r w:rsidR="00615874" w:rsidRPr="00615874">
                    <w:rPr>
                      <w:rFonts w:ascii="Verdana" w:hAnsi="Verdana" w:cs="Calibri"/>
                      <w:color w:val="FF0000"/>
                      <w:sz w:val="18"/>
                      <w:szCs w:val="18"/>
                    </w:rPr>
                    <w:t xml:space="preserve"> </w:t>
                  </w:r>
                  <w:r w:rsidR="00615874"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Aparat wyposażony w zestaw materiałów eksploatacyjnych: </w:t>
                  </w:r>
                </w:p>
                <w:p w14:paraId="1C09D7E2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uszczelki PEEK, co najmniej 350 szt. </w:t>
                  </w:r>
                </w:p>
                <w:p w14:paraId="40ABB305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O-ringi z teflonu, co najmniej 350 szt. </w:t>
                  </w:r>
                </w:p>
                <w:p w14:paraId="15FFB051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filtry celulozowe do cel różnej objętości, co najmniej 3 000 szt. </w:t>
                  </w:r>
                </w:p>
                <w:p w14:paraId="0D1BE3AD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odbieralniki o objętości 50 - 60 ml, co najmniej 300 szt. </w:t>
                  </w:r>
                </w:p>
                <w:p w14:paraId="01FA2BEF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odbieralniki o objętości 220 - 250 ml, co najmniej 200 szt. </w:t>
                  </w:r>
                </w:p>
                <w:p w14:paraId="75741942" w14:textId="77777777" w:rsidR="00615874" w:rsidRPr="00615874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proofErr w:type="spellStart"/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septa</w:t>
                  </w:r>
                  <w:proofErr w:type="spellEnd"/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 do pojemników </w:t>
                  </w:r>
                  <w:proofErr w:type="spellStart"/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kolekcyjnych</w:t>
                  </w:r>
                  <w:proofErr w:type="spellEnd"/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, co najmniej 450 szt. </w:t>
                  </w:r>
                </w:p>
                <w:p w14:paraId="4420A72C" w14:textId="01F9E3FB" w:rsidR="001D6576" w:rsidRPr="00FF7941" w:rsidRDefault="00615874" w:rsidP="00615874">
                  <w:pPr>
                    <w:spacing w:line="276" w:lineRule="auto"/>
                    <w:rPr>
                      <w:rFonts w:ascii="Verdana" w:hAnsi="Verdana" w:cs="Tahoma"/>
                      <w:i/>
                      <w:sz w:val="16"/>
                      <w:szCs w:val="16"/>
                    </w:rPr>
                  </w:pPr>
                  <w:r w:rsidRPr="00615874">
                    <w:rPr>
                      <w:rFonts w:ascii="Verdana" w:hAnsi="Verdana" w:cs="Tahoma"/>
                      <w:i/>
                      <w:sz w:val="16"/>
                      <w:szCs w:val="16"/>
                    </w:rPr>
                    <w:t>ziemia okrzemkowa do rozpraszania próbek, co najmniej 4 kg. </w:t>
                  </w:r>
                  <w:r w:rsidR="001D6576" w:rsidRPr="00FF7941">
                    <w:rPr>
                      <w:rFonts w:ascii="Verdana" w:hAnsi="Verdana" w:cstheme="minorHAnsi"/>
                      <w:i/>
                      <w:sz w:val="16"/>
                      <w:szCs w:val="16"/>
                    </w:rPr>
                    <w:t xml:space="preserve">–  </w:t>
                  </w:r>
                  <w:r w:rsidR="001D6576" w:rsidRPr="00FF7941">
                    <w:rPr>
                      <w:rFonts w:ascii="Verdana" w:hAnsi="Verdana"/>
                      <w:i/>
                      <w:sz w:val="16"/>
                      <w:szCs w:val="16"/>
                    </w:rPr>
                    <w:t>1pkt.</w:t>
                  </w:r>
                </w:p>
              </w:tc>
              <w:tc>
                <w:tcPr>
                  <w:tcW w:w="831" w:type="dxa"/>
                </w:tcPr>
                <w:p w14:paraId="33BA1987" w14:textId="77777777" w:rsidR="001D6576" w:rsidRDefault="001D6576" w:rsidP="001D6576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05722205" w14:textId="77777777" w:rsidR="001D6576" w:rsidRDefault="001D6576" w:rsidP="001D6576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41FDACC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6519B7B9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26AA1877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6679420E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54E7EF19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60CC6E04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1DA58ACA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72CA1A1B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4E587CE3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</w:p>
          <w:p w14:paraId="33BBECB4" w14:textId="77777777" w:rsidR="001D6576" w:rsidRDefault="001D6576" w:rsidP="001D6576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74B41BCA" w14:textId="754EF599" w:rsidR="00EA346B" w:rsidRPr="00D11555" w:rsidRDefault="001D6576" w:rsidP="00610873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</w:tc>
      </w:tr>
      <w:tr w:rsidR="00A7298C" w:rsidRPr="00F20A61" w14:paraId="30C6BDAB" w14:textId="77777777" w:rsidTr="00D22842">
        <w:trPr>
          <w:trHeight w:val="60"/>
        </w:trPr>
        <w:tc>
          <w:tcPr>
            <w:tcW w:w="10603" w:type="dxa"/>
            <w:shd w:val="clear" w:color="auto" w:fill="auto"/>
          </w:tcPr>
          <w:p w14:paraId="6F2CDFB8" w14:textId="54CEC94C" w:rsidR="00D11555" w:rsidRPr="00D11555" w:rsidRDefault="00D11555" w:rsidP="00D11555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Pakiet I</w:t>
            </w:r>
            <w:r w:rsidR="00EA346B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V</w:t>
            </w:r>
          </w:p>
          <w:p w14:paraId="111C0CFA" w14:textId="66DBBA18" w:rsidR="00610873" w:rsidRDefault="00A16379" w:rsidP="00EA346B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A16379">
              <w:rPr>
                <w:rFonts w:ascii="Verdana" w:hAnsi="Verdana" w:cs="Tahoma"/>
                <w:b/>
                <w:sz w:val="18"/>
                <w:szCs w:val="18"/>
              </w:rPr>
              <w:t>1.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="00D11555" w:rsidRPr="00A16379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615874" w:rsidRPr="00280E3E" w14:paraId="3D1E0960" w14:textId="77777777" w:rsidTr="00A6463A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4CF64FBA" w14:textId="77777777" w:rsidR="00615874" w:rsidRPr="00280E3E" w:rsidRDefault="00615874" w:rsidP="00615874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5D752E" w14:textId="77777777" w:rsidR="00615874" w:rsidRPr="00280E3E" w:rsidRDefault="00615874" w:rsidP="0061587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3C651AB0" w14:textId="77777777" w:rsidR="00615874" w:rsidRPr="00280E3E" w:rsidRDefault="00615874" w:rsidP="0061587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301" w:type="dxa"/>
                  <w:vAlign w:val="center"/>
                </w:tcPr>
                <w:p w14:paraId="0DBD9587" w14:textId="77777777" w:rsidR="00615874" w:rsidRPr="00280E3E" w:rsidRDefault="00615874" w:rsidP="00615874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15874" w14:paraId="263A90E2" w14:textId="77777777" w:rsidTr="00A6463A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445A7D98" w14:textId="1B786A79" w:rsidR="00615874" w:rsidRPr="00615874" w:rsidRDefault="00615874" w:rsidP="00615874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615874">
                    <w:rPr>
                      <w:rFonts w:ascii="Verdana" w:hAnsi="Verdana" w:cs="Tahoma"/>
                      <w:sz w:val="16"/>
                      <w:szCs w:val="16"/>
                    </w:rPr>
                    <w:t xml:space="preserve">Chromatograf UHPLC-PDA-ELSD z systemem do reakcji </w:t>
                  </w:r>
                  <w:proofErr w:type="spellStart"/>
                  <w:r w:rsidRPr="00615874">
                    <w:rPr>
                      <w:rFonts w:ascii="Verdana" w:hAnsi="Verdana" w:cs="Tahoma"/>
                      <w:sz w:val="16"/>
                      <w:szCs w:val="16"/>
                    </w:rPr>
                    <w:t>postkolumnowej</w:t>
                  </w:r>
                  <w:proofErr w:type="spellEnd"/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5E910244" w14:textId="77777777" w:rsidR="00615874" w:rsidRDefault="00615874" w:rsidP="0061587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7C10C091" w14:textId="77777777" w:rsidR="00615874" w:rsidRDefault="00615874" w:rsidP="00615874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29B88106" w14:textId="77777777" w:rsidR="00615874" w:rsidRDefault="00615874" w:rsidP="00615874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FD4EF71" w14:textId="77777777" w:rsidR="00615874" w:rsidRDefault="00615874" w:rsidP="00615874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F1C79E6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27D3D68" w14:textId="77777777" w:rsidR="00D11555" w:rsidRDefault="00D11555" w:rsidP="00D11555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796C6E6E" w14:textId="7CCD96BA" w:rsidR="00A24F6E" w:rsidRPr="008B0F34" w:rsidRDefault="00A24F6E" w:rsidP="00615874">
            <w:pPr>
              <w:pStyle w:val="Akapitzlist"/>
              <w:numPr>
                <w:ilvl w:val="0"/>
                <w:numId w:val="28"/>
              </w:numPr>
              <w:spacing w:before="100" w:after="240" w:line="360" w:lineRule="auto"/>
              <w:ind w:left="737" w:hanging="737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 w:rsidR="00610873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A24F6E" w14:paraId="664A527E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4FD55910" w14:textId="7F4F7239" w:rsidR="00A24F6E" w:rsidRPr="00615874" w:rsidRDefault="00615874" w:rsidP="00BF2481">
                  <w:pPr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615874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 xml:space="preserve">Chromatograf UHPLC-PDA-ELSD z systemem do reakcji </w:t>
                  </w:r>
                  <w:proofErr w:type="spellStart"/>
                  <w:r w:rsidRPr="00615874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postkolumnowej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46C69241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4AE5A07A" w14:textId="77777777" w:rsidR="00A24F6E" w:rsidRDefault="00A24F6E" w:rsidP="00A24F6E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A24F6E" w14:paraId="20A44A91" w14:textId="77777777" w:rsidTr="00DF104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87F03C" w14:textId="276018E0" w:rsidR="00A24F6E" w:rsidRPr="00997678" w:rsidRDefault="00A24F6E" w:rsidP="00D71E12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61587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I.1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615874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4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D71E12" w:rsidRPr="00D71E12">
                    <w:rPr>
                      <w:rFonts w:ascii="Verdana" w:eastAsia="ArialMT" w:hAnsi="Verdana" w:cs="Calibri"/>
                      <w:color w:val="FF0000"/>
                    </w:rPr>
                    <w:t xml:space="preserve"> </w:t>
                  </w:r>
                  <w:r w:rsidR="00615874" w:rsidRPr="00615874">
                    <w:rPr>
                      <w:rFonts w:ascii="Verdana" w:eastAsia="ArialMT" w:hAnsi="Verdana" w:cs="Calibri"/>
                      <w:i/>
                      <w:iCs/>
                      <w:sz w:val="16"/>
                      <w:szCs w:val="16"/>
                    </w:rPr>
                    <w:t>gradient minimum 4-składnikowy</w:t>
                  </w:r>
                  <w:r w:rsidR="00615874" w:rsidRPr="00615874" w:rsidDel="00F85423">
                    <w:rPr>
                      <w:rFonts w:ascii="Verdana" w:eastAsia="ArialMT" w:hAnsi="Verdana" w:cs="Calibri"/>
                    </w:rPr>
                    <w:t xml:space="preserve"> </w:t>
                  </w:r>
                  <w:r w:rsidR="00BF2481" w:rsidRPr="00BF2481">
                    <w:rPr>
                      <w:rFonts w:ascii="Verdana" w:eastAsia="ArialMT" w:hAnsi="Verdana" w:cs="Calibri"/>
                    </w:rPr>
                    <w:t>-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="00C26816"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pkt</w:t>
                  </w:r>
                  <w:r w:rsidR="00615874"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1" w:type="dxa"/>
                </w:tcPr>
                <w:p w14:paraId="1C17DA9B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A2A379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46F723FE" w14:textId="77777777" w:rsidTr="00BF2481">
              <w:trPr>
                <w:trHeight w:val="346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94B8302" w14:textId="19C91E29" w:rsidR="00A24F6E" w:rsidRPr="00997678" w:rsidRDefault="00E84961" w:rsidP="00D377F3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(lp. </w:t>
                  </w:r>
                  <w:r w:rsidR="00F54B0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I.4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 zał. nr 2.3 do SWZ)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="00F54B05" w:rsidRPr="00F54B05">
                    <w:rPr>
                      <w:rFonts w:ascii="Verdana" w:eastAsia="Calibri" w:hAnsi="Verdana" w:cs="Arial"/>
                      <w:i/>
                      <w:iCs/>
                      <w:color w:val="auto"/>
                      <w:sz w:val="16"/>
                      <w:szCs w:val="16"/>
                    </w:rPr>
                    <w:t>maksymalny zakres ciśnień w pompie i w całym systemie nie mniejszy niż do 1300 bar</w:t>
                  </w:r>
                  <w:r w:rsidR="00F54B05" w:rsidRPr="00F54B05">
                    <w:rPr>
                      <w:rFonts w:ascii="Verdana" w:eastAsia="Calibri" w:hAnsi="Verdana" w:cs="Arial"/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r w:rsidR="00BF248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- 1</w:t>
                  </w:r>
                  <w:r w:rsidRPr="00E84961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20EDA823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58581A55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A24F6E" w14:paraId="10ED494C" w14:textId="77777777" w:rsidTr="00F54B05">
              <w:trPr>
                <w:trHeight w:val="227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4A0CD8B" w14:textId="0BF748E5" w:rsidR="00A24F6E" w:rsidRPr="00997678" w:rsidRDefault="00E84961" w:rsidP="00D377F3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F54B0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III.1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zał. nr 2.3 do SWZ)</w:t>
                  </w:r>
                  <w:r w:rsidR="00F54B05" w:rsidRPr="00F54B05">
                    <w:rPr>
                      <w:rFonts w:ascii="Verdana" w:eastAsiaTheme="minorHAnsi" w:hAnsi="Verdana" w:cstheme="minorHAns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F54B05" w:rsidRPr="00F54B0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mieszcząca minimum 7 butli</w:t>
                  </w:r>
                  <w:r w:rsidR="00BF2481" w:rsidRPr="00BF2481">
                    <w:rPr>
                      <w:rFonts w:ascii="Verdana" w:eastAsia="Calibri" w:hAnsi="Verdana" w:cs="Arial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-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1</w:t>
                  </w:r>
                  <w:r w:rsidRPr="00E84961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pkt.</w:t>
                  </w:r>
                </w:p>
              </w:tc>
              <w:tc>
                <w:tcPr>
                  <w:tcW w:w="831" w:type="dxa"/>
                </w:tcPr>
                <w:p w14:paraId="37FA3100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1436AF3C" w14:textId="77777777" w:rsidR="00A24F6E" w:rsidRDefault="00A24F6E" w:rsidP="00A24F6E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6A9E2F" w14:textId="77777777" w:rsidR="00A24F6E" w:rsidRDefault="00A24F6E" w:rsidP="00A24F6E">
            <w:pPr>
              <w:pStyle w:val="Default"/>
              <w:rPr>
                <w:sz w:val="20"/>
                <w:szCs w:val="20"/>
              </w:rPr>
            </w:pPr>
          </w:p>
          <w:p w14:paraId="23436597" w14:textId="77777777" w:rsidR="00A24F6E" w:rsidRDefault="00A24F6E" w:rsidP="00A24F6E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756FCF8" w14:textId="0558B5FD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</w:t>
            </w:r>
          </w:p>
          <w:p w14:paraId="5F339C38" w14:textId="77777777" w:rsidR="00A24F6E" w:rsidRDefault="00A24F6E" w:rsidP="00A24F6E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EF0DB2">
              <w:rPr>
                <w:rFonts w:ascii="Verdana" w:hAnsi="Verdana" w:cs="Tahoma"/>
                <w:b/>
                <w:i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</w:t>
            </w: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59FD005C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75BA1B39" w14:textId="77777777" w:rsidR="00BF2481" w:rsidRDefault="00BF2481" w:rsidP="00EA346B">
            <w:pPr>
              <w:pBdr>
                <w:bottom w:val="single" w:sz="4" w:space="1" w:color="auto"/>
              </w:pBd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</w:p>
          <w:p w14:paraId="43F30D61" w14:textId="1C0D3EEE" w:rsidR="00EB3718" w:rsidRPr="00D11555" w:rsidRDefault="00EB3718" w:rsidP="00EB3718">
            <w:pPr>
              <w:spacing w:before="100" w:after="240" w:line="360" w:lineRule="auto"/>
              <w:rPr>
                <w:rFonts w:ascii="Verdana" w:hAnsi="Verdana" w:cs="Tahoma"/>
                <w:b/>
                <w:color w:val="0070C0"/>
                <w:sz w:val="24"/>
                <w:szCs w:val="24"/>
              </w:rPr>
            </w:pPr>
            <w:r w:rsidRPr="00D11555"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 xml:space="preserve">Pakiet </w:t>
            </w:r>
            <w:r>
              <w:rPr>
                <w:rFonts w:ascii="Verdana" w:hAnsi="Verdana" w:cs="Tahoma"/>
                <w:b/>
                <w:color w:val="0070C0"/>
                <w:sz w:val="24"/>
                <w:szCs w:val="24"/>
              </w:rPr>
              <w:t>V</w:t>
            </w:r>
          </w:p>
          <w:p w14:paraId="5E55121C" w14:textId="29402F74" w:rsidR="00EB3718" w:rsidRPr="00EB3718" w:rsidRDefault="00EB3718" w:rsidP="00EB3718">
            <w:pPr>
              <w:pStyle w:val="Akapitzlist"/>
              <w:numPr>
                <w:ilvl w:val="0"/>
                <w:numId w:val="21"/>
              </w:numPr>
              <w:spacing w:before="100" w:after="240" w:line="360" w:lineRule="auto"/>
              <w:ind w:left="463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EB3718"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80%):</w:t>
            </w:r>
          </w:p>
          <w:tbl>
            <w:tblPr>
              <w:tblStyle w:val="Tabela-Siatka"/>
              <w:tblW w:w="8963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701"/>
              <w:gridCol w:w="709"/>
              <w:gridCol w:w="2301"/>
            </w:tblGrid>
            <w:tr w:rsidR="00F54B05" w:rsidRPr="00280E3E" w14:paraId="6BC535A4" w14:textId="77777777" w:rsidTr="00A6463A">
              <w:trPr>
                <w:trHeight w:val="397"/>
              </w:trPr>
              <w:tc>
                <w:tcPr>
                  <w:tcW w:w="4252" w:type="dxa"/>
                  <w:vAlign w:val="center"/>
                </w:tcPr>
                <w:p w14:paraId="0C6D9DA6" w14:textId="77777777" w:rsidR="00F54B05" w:rsidRPr="00280E3E" w:rsidRDefault="00F54B05" w:rsidP="00F54B05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45A086" w14:textId="77777777" w:rsidR="00F54B05" w:rsidRPr="00280E3E" w:rsidRDefault="00F54B05" w:rsidP="00F54B0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5E2C2FDC" w14:textId="77777777" w:rsidR="00F54B05" w:rsidRPr="00280E3E" w:rsidRDefault="00F54B05" w:rsidP="00F54B0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2301" w:type="dxa"/>
                  <w:vAlign w:val="center"/>
                </w:tcPr>
                <w:p w14:paraId="6034FC70" w14:textId="77777777" w:rsidR="00F54B05" w:rsidRPr="00280E3E" w:rsidRDefault="00F54B05" w:rsidP="00F54B05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F54B05" w14:paraId="3914504D" w14:textId="77777777" w:rsidTr="00A6463A">
              <w:trPr>
                <w:trHeight w:val="397"/>
              </w:trPr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07A7D66F" w14:textId="2078DB8E" w:rsidR="00F54B05" w:rsidRPr="00F54B05" w:rsidRDefault="00F54B05" w:rsidP="00F54B05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F54B05">
                    <w:rPr>
                      <w:rFonts w:ascii="Verdana" w:hAnsi="Verdana" w:cs="Tahoma"/>
                      <w:bCs/>
                      <w:iCs/>
                      <w:sz w:val="16"/>
                      <w:szCs w:val="16"/>
                    </w:rPr>
                    <w:t>Automatyczny densytometr TLC/HPTLC-PDA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4CDA0B8F" w14:textId="77777777" w:rsidR="00F54B05" w:rsidRDefault="00F54B05" w:rsidP="00F54B0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</w:tcBorders>
                  <w:vAlign w:val="center"/>
                </w:tcPr>
                <w:p w14:paraId="63FA3F5E" w14:textId="77777777" w:rsidR="00F54B05" w:rsidRDefault="00F54B05" w:rsidP="00F54B05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000000"/>
                  </w:tcBorders>
                </w:tcPr>
                <w:p w14:paraId="125DF1DC" w14:textId="77777777" w:rsidR="00F54B05" w:rsidRDefault="00F54B05" w:rsidP="00F54B05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CAB78A6" w14:textId="77777777" w:rsidR="00EB3718" w:rsidRPr="00EB3718" w:rsidRDefault="00EB3718" w:rsidP="00EB3718">
            <w:pPr>
              <w:pStyle w:val="Akapitzlist"/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1613857" w14:textId="77777777" w:rsidR="00EB3718" w:rsidRDefault="00EB3718" w:rsidP="00EB371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29BB2917" w14:textId="1DF73541" w:rsidR="00EB3718" w:rsidRPr="008B0F34" w:rsidRDefault="00EB3718" w:rsidP="00EB3718">
            <w:pPr>
              <w:pStyle w:val="Akapitzlist"/>
              <w:numPr>
                <w:ilvl w:val="0"/>
                <w:numId w:val="22"/>
              </w:numPr>
              <w:spacing w:before="100" w:after="240" w:line="360" w:lineRule="auto"/>
              <w:ind w:left="463" w:hanging="425"/>
              <w:rPr>
                <w:rFonts w:ascii="Verdana" w:hAnsi="Verdana" w:cs="Tahoma"/>
                <w:b/>
                <w:sz w:val="18"/>
                <w:szCs w:val="18"/>
              </w:rPr>
            </w:pPr>
            <w:r w:rsidRPr="008B0F34">
              <w:rPr>
                <w:rFonts w:ascii="Verdana" w:hAnsi="Verdana" w:cs="Tahoma"/>
                <w:b/>
                <w:sz w:val="18"/>
                <w:szCs w:val="18"/>
              </w:rPr>
              <w:t xml:space="preserve">Parametry jakościowe (Kryterium nr 2 – waga </w:t>
            </w:r>
            <w:r w:rsidR="000B0BF5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Pr="008B0F34">
              <w:rPr>
                <w:rFonts w:ascii="Verdana" w:hAnsi="Verdana" w:cs="Tahoma"/>
                <w:b/>
                <w:sz w:val="18"/>
                <w:szCs w:val="18"/>
              </w:rPr>
              <w:t>0 %):</w:t>
            </w:r>
          </w:p>
          <w:p w14:paraId="315E2671" w14:textId="5FBF4601" w:rsidR="00E44FD5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z w:val="18"/>
                <w:szCs w:val="18"/>
              </w:rPr>
              <w:t xml:space="preserve">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margin" w:tblpXSpec="center" w:tblpY="54"/>
              <w:tblOverlap w:val="never"/>
              <w:tblW w:w="8458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6"/>
              <w:gridCol w:w="831"/>
              <w:gridCol w:w="861"/>
            </w:tblGrid>
            <w:tr w:rsidR="00E44FD5" w14:paraId="08A65B40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bottom w:val="single" w:sz="4" w:space="0" w:color="000000"/>
                  </w:tcBorders>
                  <w:vAlign w:val="center"/>
                </w:tcPr>
                <w:p w14:paraId="6A9296B2" w14:textId="3C3A6941" w:rsidR="00E44FD5" w:rsidRPr="00E44FD5" w:rsidRDefault="000B0BF5" w:rsidP="00E44FD5">
                  <w:pPr>
                    <w:spacing w:line="360" w:lineRule="auto"/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0B0BF5">
                    <w:rPr>
                      <w:rFonts w:ascii="Verdana" w:hAnsi="Verdana" w:cs="Tahoma"/>
                      <w:b/>
                      <w:i/>
                      <w:iCs/>
                      <w:sz w:val="18"/>
                      <w:szCs w:val="18"/>
                    </w:rPr>
                    <w:t>Automatyczny densytometr TLC/HPTLC-PDA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</w:tcBorders>
                  <w:vAlign w:val="center"/>
                </w:tcPr>
                <w:p w14:paraId="14AC1644" w14:textId="77777777" w:rsidR="00E44FD5" w:rsidRDefault="00E44FD5" w:rsidP="00E44FD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</w:tcBorders>
                  <w:vAlign w:val="center"/>
                </w:tcPr>
                <w:p w14:paraId="28DEDBE3" w14:textId="77777777" w:rsidR="00E44FD5" w:rsidRDefault="00E44FD5" w:rsidP="00E44FD5">
                  <w:pPr>
                    <w:spacing w:line="360" w:lineRule="auto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E44FD5" w14:paraId="09832D74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075A2C" w14:textId="3A9D4E91" w:rsidR="00E44FD5" w:rsidRPr="00997678" w:rsidRDefault="00E44FD5" w:rsidP="00E44FD5">
                  <w:pPr>
                    <w:spacing w:line="276" w:lineRule="auto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  <w:highlight w:val="yellow"/>
                    </w:rPr>
                  </w:pPr>
                  <w:r w:rsidRPr="00997678">
                    <w:rPr>
                      <w:rFonts w:ascii="Verdana" w:hAnsi="Verdana" w:cs="Tahoma"/>
                      <w:iCs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I.</w:t>
                  </w:r>
                  <w:r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6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997678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SWZ)</w:t>
                  </w:r>
                  <w:r w:rsidR="000B0BF5" w:rsidRPr="000B0BF5">
                    <w:rPr>
                      <w:rFonts w:ascii="Verdana" w:eastAsiaTheme="minorHAnsi" w:hAnsi="Verdana" w:cs="Arial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Wbudowane 4 filtry 320 </w:t>
                  </w:r>
                  <w:proofErr w:type="spellStart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, 540 </w:t>
                  </w:r>
                  <w:proofErr w:type="spellStart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, 790 </w:t>
                  </w:r>
                  <w:proofErr w:type="spellStart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, zmieniające się automatycznie, filtr odcinający 400 </w:t>
                  </w:r>
                  <w:proofErr w:type="spellStart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nm</w:t>
                  </w:r>
                  <w:proofErr w:type="spellEnd"/>
                  <w:r w:rsidR="000B0BF5" w:rsidRP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pomiarów we fluorescencji. Co najmniej 3 wolne miejsca na dodatkowe filtry</w:t>
                  </w:r>
                  <w:r w:rsidRPr="00E44FD5">
                    <w:rPr>
                      <w:rFonts w:ascii="Verdana" w:eastAsia="ArialMT" w:hAnsi="Verdana" w:cs="Calibri"/>
                    </w:rPr>
                    <w:t xml:space="preserve"> -</w:t>
                  </w:r>
                  <w:r w:rsidRPr="00E44FD5"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</w:t>
                  </w:r>
                  <w:r w:rsidRPr="00997678">
                    <w:rPr>
                      <w:rFonts w:ascii="Verdana" w:hAnsi="Verdana"/>
                      <w:i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21B4577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2B44CD42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4D98FD34" w14:textId="77777777" w:rsidTr="00E44FD5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7371C4" w14:textId="23220ED2" w:rsidR="00E44FD5" w:rsidRPr="00997678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</w:pP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II.6</w:t>
                  </w: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3A5830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</w:t>
                  </w:r>
                  <w:r w:rsidRPr="00E44FD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Pr="00E44FD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0B0BF5" w:rsidRPr="000B0BF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W komplecie strzykawka 25 µL, igła płaska do nanoszenia punktowego oraz igła ścięta do nanoszenia pasmowego</w:t>
                  </w:r>
                  <w:r w:rsidR="000B0BF5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0B0BF5"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  <w:r w:rsidR="000B0BF5" w:rsidRPr="00992842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="000B0BF5" w:rsidRPr="00992842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4FE02FA3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6906C56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59AF667B" w14:textId="77777777" w:rsidTr="00E44FD5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DC2318" w14:textId="14EAAD31" w:rsidR="00E44FD5" w:rsidRPr="003A5830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(lp.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VI.2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</w:t>
                  </w:r>
                  <w:r w:rsidRPr="0099284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="000B0BF5" w:rsidRPr="000B0BF5">
                    <w:rPr>
                      <w:rFonts w:ascii="Verdana" w:eastAsiaTheme="minorHAnsi" w:hAnsi="Verdana" w:cstheme="minorBid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B0BF5" w:rsidRPr="000B0BF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dodatkowa lampa UV</w:t>
                  </w:r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-</w:t>
                  </w:r>
                  <w:r w:rsidRPr="00992842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2842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373B0D3C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6F779581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E44FD5" w14:paraId="0AAD0D19" w14:textId="77777777" w:rsidTr="002E52B2">
              <w:trPr>
                <w:trHeight w:val="454"/>
              </w:trPr>
              <w:tc>
                <w:tcPr>
                  <w:tcW w:w="6766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C1D4EC4" w14:textId="5F9F554C" w:rsidR="00E44FD5" w:rsidRPr="003A5830" w:rsidRDefault="00E44FD5" w:rsidP="00E44FD5">
                  <w:pPr>
                    <w:pStyle w:val="Default"/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</w:pP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(lp. 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VI.4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 zał. nr 2.</w:t>
                  </w:r>
                  <w:r w:rsidR="000B0BF5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>5</w:t>
                  </w:r>
                  <w:r w:rsidRPr="00992842">
                    <w:rPr>
                      <w:rFonts w:ascii="Verdana" w:hAnsi="Verdana" w:cs="Tahoma"/>
                      <w:i/>
                      <w:iCs/>
                      <w:sz w:val="16"/>
                      <w:szCs w:val="16"/>
                    </w:rPr>
                    <w:t xml:space="preserve"> do SWZ</w:t>
                  </w:r>
                  <w:r w:rsidRPr="00992842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)</w:t>
                  </w:r>
                  <w:r w:rsidR="000B0BF5" w:rsidRPr="000B0BF5">
                    <w:rPr>
                      <w:rFonts w:ascii="Verdana" w:eastAsiaTheme="minorHAnsi" w:hAnsi="Verdana" w:cstheme="minorBidi"/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0B0BF5" w:rsidRPr="000B0BF5">
                    <w:rPr>
                      <w:rFonts w:ascii="Verdana" w:hAnsi="Verdana" w:cs="Tahoma"/>
                      <w:i/>
                      <w:iCs/>
                      <w:color w:val="auto"/>
                      <w:sz w:val="16"/>
                      <w:szCs w:val="16"/>
                    </w:rPr>
                    <w:t>Kamera CCD 12 bit o wysokiej rozdzielczości</w:t>
                  </w:r>
                  <w:r w:rsidRPr="00E44FD5">
                    <w:rPr>
                      <w:rFonts w:ascii="Verdana" w:eastAsia="Calibri" w:hAnsi="Verdana"/>
                      <w:color w:val="FF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92842">
                    <w:rPr>
                      <w:rFonts w:ascii="Verdana" w:eastAsia="ArialMT" w:hAnsi="Verdana"/>
                      <w:i/>
                      <w:iCs/>
                      <w:color w:val="auto"/>
                      <w:sz w:val="16"/>
                      <w:szCs w:val="16"/>
                    </w:rPr>
                    <w:t>-</w:t>
                  </w:r>
                  <w:r w:rsidRPr="00992842">
                    <w:rPr>
                      <w:rFonts w:ascii="Verdana" w:hAnsi="Verdana"/>
                      <w:i/>
                      <w:iCs/>
                      <w:color w:val="auto"/>
                      <w:sz w:val="16"/>
                      <w:szCs w:val="16"/>
                    </w:rPr>
                    <w:t xml:space="preserve"> </w:t>
                  </w:r>
                  <w:r w:rsidRPr="00992842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1 pkt.</w:t>
                  </w:r>
                </w:p>
              </w:tc>
              <w:tc>
                <w:tcPr>
                  <w:tcW w:w="831" w:type="dxa"/>
                </w:tcPr>
                <w:p w14:paraId="7B637EEE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</w:tcPr>
                <w:p w14:paraId="33096679" w14:textId="77777777" w:rsidR="00E44FD5" w:rsidRDefault="00E44FD5" w:rsidP="00E44FD5">
                  <w:pPr>
                    <w:spacing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B26EE7C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7F15C9E" w14:textId="77777777" w:rsidR="00E44FD5" w:rsidRDefault="00E44FD5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6FBE1E7F" w14:textId="1F9811D8" w:rsidR="00EB3718" w:rsidRDefault="00EB3718" w:rsidP="00EB3718">
            <w:pPr>
              <w:pStyle w:val="pkt"/>
              <w:widowControl w:val="0"/>
              <w:tabs>
                <w:tab w:val="num" w:pos="567"/>
              </w:tabs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803F28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Właściwe zaznaczyć znakiem „X”</w:t>
            </w:r>
          </w:p>
          <w:p w14:paraId="6BA4E0D9" w14:textId="77777777" w:rsidR="00EB3718" w:rsidRDefault="00EB3718" w:rsidP="00EB3718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Jeżeli Wykonawca nie dokona odpowiedniego skreślenia Zamawiający uzna, że Wykonawca 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nie </w:t>
            </w:r>
            <w:r w:rsidRPr="00803F28">
              <w:rPr>
                <w:rFonts w:ascii="Verdana" w:hAnsi="Verdana" w:cs="Tahoma"/>
                <w:b/>
                <w:i/>
                <w:sz w:val="16"/>
                <w:szCs w:val="16"/>
              </w:rPr>
              <w:t>oferuje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parametrów jakościowych.</w:t>
            </w:r>
          </w:p>
          <w:p w14:paraId="5A03B877" w14:textId="77777777" w:rsidR="00A24F6E" w:rsidRDefault="00A24F6E" w:rsidP="00A24F6E">
            <w:pPr>
              <w:pStyle w:val="pkt"/>
              <w:widowControl w:val="0"/>
              <w:autoSpaceDE w:val="0"/>
              <w:autoSpaceDN w:val="0"/>
              <w:spacing w:before="0" w:after="0"/>
              <w:ind w:left="0"/>
              <w:rPr>
                <w:rFonts w:ascii="Verdana" w:hAnsi="Verdana" w:cs="Tahoma"/>
                <w:b/>
                <w:i/>
                <w:sz w:val="18"/>
                <w:szCs w:val="18"/>
              </w:rPr>
            </w:pPr>
          </w:p>
          <w:p w14:paraId="240A95C2" w14:textId="29A75231" w:rsidR="008B3418" w:rsidRDefault="008B3418" w:rsidP="00517A40">
            <w:pPr>
              <w:spacing w:before="10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3B4E8F32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6D9A0782" w14:textId="77777777" w:rsidR="00610873" w:rsidRPr="001C4DAF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 xml:space="preserve">Wadium w wysokości </w:t>
            </w:r>
            <w:r w:rsidRPr="001C4DAF">
              <w:rPr>
                <w:rFonts w:ascii="Verdana" w:hAnsi="Verdana"/>
                <w:b/>
                <w:sz w:val="18"/>
                <w:szCs w:val="18"/>
              </w:rPr>
              <w:t>………… PLN</w:t>
            </w:r>
            <w:r w:rsidRPr="001C4DAF">
              <w:rPr>
                <w:rFonts w:ascii="Verdana" w:hAnsi="Verdana"/>
                <w:sz w:val="18"/>
                <w:szCs w:val="18"/>
              </w:rPr>
              <w:t xml:space="preserve"> (słownie: ……………………………………), zostało wniesione w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1C4DAF">
              <w:rPr>
                <w:rFonts w:ascii="Verdana" w:hAnsi="Verdana"/>
                <w:sz w:val="18"/>
                <w:szCs w:val="18"/>
              </w:rPr>
              <w:t>dniu....................., w formie: …................................................................................;</w:t>
            </w:r>
          </w:p>
          <w:p w14:paraId="491EED54" w14:textId="77777777" w:rsidR="00610873" w:rsidRDefault="00610873" w:rsidP="00610873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/>
                <w:sz w:val="18"/>
                <w:szCs w:val="18"/>
              </w:rPr>
            </w:pPr>
            <w:r w:rsidRPr="001C4DAF">
              <w:rPr>
                <w:rFonts w:ascii="Verdana" w:hAnsi="Verdana"/>
                <w:sz w:val="18"/>
                <w:szCs w:val="18"/>
              </w:rPr>
              <w:t>Prosimy o zwrot wadium (wniesionego w pieniądzu), na zasadach określonych w art. 98 ustawy PZP, na następujący rachunek: …...………………..............................................................................................…...………………;</w:t>
            </w:r>
          </w:p>
          <w:p w14:paraId="7BBDCFB9" w14:textId="4A32C2E5" w:rsidR="00B94E09" w:rsidRDefault="00B94E09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F973AE" w:rsidRPr="00B91CFB" w14:paraId="2811412C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5ACAD8FA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2F2CF8E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973AE" w:rsidRPr="00B91CFB" w14:paraId="0AB3859F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8FDEC82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067018F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973AE" w:rsidRPr="00B91CFB" w14:paraId="55107A6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2419E0DC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FD40D57" w14:textId="77777777" w:rsidR="00F973AE" w:rsidRPr="00B91CFB" w:rsidRDefault="00F973AE" w:rsidP="00F973AE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973AE" w:rsidRPr="00B91CFB" w14:paraId="28B185E3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74341DDD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0E6A8D0B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F973AE" w:rsidRPr="00B91CFB" w14:paraId="17B9FDE7" w14:textId="77777777" w:rsidTr="001352B0">
              <w:trPr>
                <w:trHeight w:val="737"/>
                <w:jc w:val="center"/>
              </w:trPr>
              <w:tc>
                <w:tcPr>
                  <w:tcW w:w="562" w:type="dxa"/>
                </w:tcPr>
                <w:p w14:paraId="3D6A135B" w14:textId="77777777" w:rsidR="00F973AE" w:rsidRPr="00B91CFB" w:rsidRDefault="00F973AE" w:rsidP="00F973AE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75653F" w14:textId="77777777" w:rsidR="00F973AE" w:rsidRPr="00B91CFB" w:rsidRDefault="00F973AE" w:rsidP="00F973AE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186B9E97" w14:textId="77777777" w:rsidR="00B94E09" w:rsidRPr="00A64F51" w:rsidRDefault="00B94E09" w:rsidP="00B94E09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6C50E69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D638DE" w14:paraId="00596633" w14:textId="77777777" w:rsidTr="00D22842">
        <w:trPr>
          <w:trHeight w:val="557"/>
        </w:trPr>
        <w:tc>
          <w:tcPr>
            <w:tcW w:w="10603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D22842">
        <w:trPr>
          <w:trHeight w:val="2463"/>
        </w:trPr>
        <w:tc>
          <w:tcPr>
            <w:tcW w:w="10603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761C6B55" w:rsidR="005B21FB" w:rsidRPr="001D580C" w:rsidRDefault="009D0398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1D580C">
        <w:rPr>
          <w:rFonts w:ascii="Verdana" w:hAnsi="Verdana"/>
          <w:b/>
          <w:sz w:val="18"/>
          <w:szCs w:val="18"/>
        </w:rPr>
        <w:t>Formularz musi być podpisany kwalifikowanym podpisem elektronicznym.</w:t>
      </w:r>
    </w:p>
    <w:sectPr w:rsidR="005B21FB" w:rsidRPr="001D580C" w:rsidSect="00CF2A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6A31" w14:textId="77777777" w:rsidR="00D97E9C" w:rsidRDefault="00D97E9C" w:rsidP="00A7298C">
      <w:r>
        <w:separator/>
      </w:r>
    </w:p>
  </w:endnote>
  <w:endnote w:type="continuationSeparator" w:id="0">
    <w:p w14:paraId="59B82A1B" w14:textId="77777777" w:rsidR="00D97E9C" w:rsidRDefault="00D97E9C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1B5" w14:textId="0CAAE3DF" w:rsidR="00FA5466" w:rsidRDefault="00FA5466">
    <w:pPr>
      <w:pStyle w:val="Stopka"/>
    </w:pPr>
    <w:r>
      <w:rPr>
        <w:noProof/>
      </w:rPr>
      <w:drawing>
        <wp:inline distT="0" distB="0" distL="0" distR="0" wp14:anchorId="5C1DF84F" wp14:editId="106FEE6D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714ED0" wp14:editId="0AA23A7F">
          <wp:extent cx="774065" cy="774065"/>
          <wp:effectExtent l="0" t="0" r="6985" b="698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DB2B" w14:textId="77777777" w:rsidR="00D97E9C" w:rsidRDefault="00D97E9C" w:rsidP="00A7298C">
      <w:r>
        <w:separator/>
      </w:r>
    </w:p>
  </w:footnote>
  <w:footnote w:type="continuationSeparator" w:id="0">
    <w:p w14:paraId="7256B375" w14:textId="77777777" w:rsidR="00D97E9C" w:rsidRDefault="00D97E9C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CE91" w14:textId="4DF4DD4D" w:rsidR="00517A40" w:rsidRDefault="00FA5466" w:rsidP="004A4331">
    <w:pPr>
      <w:pStyle w:val="Nagwek"/>
    </w:pPr>
    <w:r>
      <w:rPr>
        <w:noProof/>
      </w:rPr>
      <w:drawing>
        <wp:inline distT="0" distB="0" distL="0" distR="0" wp14:anchorId="68AA16A2" wp14:editId="7031543B">
          <wp:extent cx="5761355" cy="6889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FCB70" w14:textId="2346CA80" w:rsidR="00FA5466" w:rsidRPr="00FA5466" w:rsidRDefault="00FA5466" w:rsidP="004A4331">
    <w:pPr>
      <w:tabs>
        <w:tab w:val="center" w:pos="4536"/>
        <w:tab w:val="right" w:pos="9072"/>
      </w:tabs>
      <w:ind w:left="-142"/>
      <w:jc w:val="center"/>
      <w:rPr>
        <w:sz w:val="16"/>
        <w:szCs w:val="16"/>
      </w:rPr>
    </w:pPr>
    <w:r w:rsidRPr="00FA5466">
      <w:rPr>
        <w:rFonts w:ascii="Calibri" w:eastAsia="Calibri" w:hAnsi="Calibri"/>
        <w:sz w:val="18"/>
        <w:szCs w:val="18"/>
        <w:lang w:eastAsia="en-US"/>
      </w:rPr>
      <w:t>Projekt „</w:t>
    </w:r>
    <w:bookmarkStart w:id="1" w:name="_Hlk77598052"/>
    <w:proofErr w:type="spellStart"/>
    <w:r w:rsidRPr="00FA5466">
      <w:rPr>
        <w:rFonts w:ascii="Calibri" w:eastAsia="Calibri" w:hAnsi="Calibri"/>
        <w:sz w:val="18"/>
        <w:szCs w:val="18"/>
        <w:lang w:eastAsia="en-US"/>
      </w:rPr>
      <w:t>BRaIn</w:t>
    </w:r>
    <w:proofErr w:type="spellEnd"/>
    <w:r w:rsidRPr="00FA5466">
      <w:rPr>
        <w:rFonts w:ascii="Calibri" w:eastAsia="Calibri" w:hAnsi="Calibri"/>
        <w:sz w:val="18"/>
        <w:szCs w:val="18"/>
        <w:lang w:eastAsia="en-US"/>
      </w:rPr>
      <w:t xml:space="preserve"> – Badania Rozwój Innowacje w łódzkim kampusie biomedycyn</w:t>
    </w:r>
    <w:r w:rsidR="005B5029">
      <w:rPr>
        <w:rFonts w:ascii="Calibri" w:eastAsia="Calibri" w:hAnsi="Calibri"/>
        <w:sz w:val="18"/>
        <w:szCs w:val="18"/>
        <w:lang w:eastAsia="en-US"/>
      </w:rPr>
      <w:t>y</w:t>
    </w:r>
    <w:r w:rsidRPr="00FA5466">
      <w:rPr>
        <w:rFonts w:ascii="Calibri" w:eastAsia="Calibri" w:hAnsi="Calibri"/>
        <w:sz w:val="18"/>
        <w:szCs w:val="18"/>
        <w:lang w:eastAsia="en-US"/>
      </w:rPr>
      <w:t xml:space="preserve"> i farmacji” (</w:t>
    </w:r>
    <w:bookmarkEnd w:id="1"/>
    <w:r w:rsidRPr="00FA5466">
      <w:rPr>
        <w:rFonts w:ascii="Calibri" w:eastAsia="Calibri" w:hAnsi="Calibri"/>
        <w:sz w:val="18"/>
        <w:szCs w:val="18"/>
        <w:lang w:eastAsia="en-US"/>
      </w:rPr>
      <w:t xml:space="preserve">RPLD.01.01.00-10-0003/17) współfinansowany przez Unię Europejską, </w:t>
    </w:r>
    <w:r w:rsidRPr="00FA5466">
      <w:rPr>
        <w:rFonts w:ascii="Calibri" w:eastAsia="Calibri" w:hAnsi="Calibri"/>
        <w:sz w:val="18"/>
        <w:szCs w:val="18"/>
        <w:lang w:eastAsia="en-US"/>
      </w:rPr>
      <w:br/>
      <w:t>ze środków Europejskiego Funduszu Rozwoju Regionalnego w ramach Regionalnego Programu Operacyjnego Województwa Łódzkiego na lata 2014-2020</w:t>
    </w:r>
  </w:p>
  <w:p w14:paraId="45DAB5BA" w14:textId="77777777" w:rsidR="00FA5466" w:rsidRPr="00517A40" w:rsidRDefault="00FA5466" w:rsidP="004A4331">
    <w:pPr>
      <w:pStyle w:val="Nagwek"/>
      <w:ind w:left="-142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646"/>
    <w:multiLevelType w:val="hybridMultilevel"/>
    <w:tmpl w:val="6AA245B2"/>
    <w:lvl w:ilvl="0" w:tplc="574A0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65210"/>
    <w:multiLevelType w:val="hybridMultilevel"/>
    <w:tmpl w:val="0F72051A"/>
    <w:lvl w:ilvl="0" w:tplc="E102A0E6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73B"/>
    <w:multiLevelType w:val="hybridMultilevel"/>
    <w:tmpl w:val="26DC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10" w15:restartNumberingAfterBreak="0">
    <w:nsid w:val="283A62FA"/>
    <w:multiLevelType w:val="hybridMultilevel"/>
    <w:tmpl w:val="ADAAF004"/>
    <w:lvl w:ilvl="0" w:tplc="6E2A9D54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341662"/>
    <w:multiLevelType w:val="hybridMultilevel"/>
    <w:tmpl w:val="A1A4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F9557C"/>
    <w:multiLevelType w:val="hybridMultilevel"/>
    <w:tmpl w:val="7292BB5E"/>
    <w:lvl w:ilvl="0" w:tplc="29809DC8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2080E"/>
    <w:multiLevelType w:val="hybridMultilevel"/>
    <w:tmpl w:val="D9DC8974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34F59"/>
    <w:multiLevelType w:val="hybridMultilevel"/>
    <w:tmpl w:val="DE9EF54A"/>
    <w:lvl w:ilvl="0" w:tplc="98CC43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16CFC"/>
    <w:multiLevelType w:val="hybridMultilevel"/>
    <w:tmpl w:val="690ED53E"/>
    <w:lvl w:ilvl="0" w:tplc="8B64DC28">
      <w:start w:val="2"/>
      <w:numFmt w:val="decimal"/>
      <w:lvlText w:val="%1."/>
      <w:lvlJc w:val="left"/>
      <w:pPr>
        <w:ind w:left="38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62522103"/>
    <w:multiLevelType w:val="hybridMultilevel"/>
    <w:tmpl w:val="07FEE182"/>
    <w:lvl w:ilvl="0" w:tplc="0415000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E0D46B5"/>
    <w:multiLevelType w:val="hybridMultilevel"/>
    <w:tmpl w:val="BDE4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5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74F75"/>
    <w:multiLevelType w:val="hybridMultilevel"/>
    <w:tmpl w:val="25B6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22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24"/>
  </w:num>
  <w:num w:numId="10">
    <w:abstractNumId w:val="1"/>
  </w:num>
  <w:num w:numId="11">
    <w:abstractNumId w:val="8"/>
  </w:num>
  <w:num w:numId="12">
    <w:abstractNumId w:val="25"/>
  </w:num>
  <w:num w:numId="13">
    <w:abstractNumId w:val="12"/>
  </w:num>
  <w:num w:numId="14">
    <w:abstractNumId w:val="18"/>
  </w:num>
  <w:num w:numId="15">
    <w:abstractNumId w:val="16"/>
  </w:num>
  <w:num w:numId="16">
    <w:abstractNumId w:val="21"/>
  </w:num>
  <w:num w:numId="17">
    <w:abstractNumId w:val="27"/>
  </w:num>
  <w:num w:numId="18">
    <w:abstractNumId w:val="14"/>
  </w:num>
  <w:num w:numId="19">
    <w:abstractNumId w:val="26"/>
  </w:num>
  <w:num w:numId="20">
    <w:abstractNumId w:val="23"/>
  </w:num>
  <w:num w:numId="21">
    <w:abstractNumId w:val="7"/>
  </w:num>
  <w:num w:numId="22">
    <w:abstractNumId w:val="5"/>
  </w:num>
  <w:num w:numId="23">
    <w:abstractNumId w:val="13"/>
  </w:num>
  <w:num w:numId="24">
    <w:abstractNumId w:val="10"/>
  </w:num>
  <w:num w:numId="25">
    <w:abstractNumId w:val="20"/>
  </w:num>
  <w:num w:numId="26">
    <w:abstractNumId w:val="19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33A2D"/>
    <w:rsid w:val="000462D2"/>
    <w:rsid w:val="00062F85"/>
    <w:rsid w:val="000A3635"/>
    <w:rsid w:val="000B0BF5"/>
    <w:rsid w:val="000B7A26"/>
    <w:rsid w:val="000E3BAD"/>
    <w:rsid w:val="00196489"/>
    <w:rsid w:val="001C1165"/>
    <w:rsid w:val="001D132C"/>
    <w:rsid w:val="001D580C"/>
    <w:rsid w:val="001D6576"/>
    <w:rsid w:val="001F1556"/>
    <w:rsid w:val="002005EE"/>
    <w:rsid w:val="00217B4E"/>
    <w:rsid w:val="00272577"/>
    <w:rsid w:val="00275718"/>
    <w:rsid w:val="00280E3E"/>
    <w:rsid w:val="002967C1"/>
    <w:rsid w:val="002C1B57"/>
    <w:rsid w:val="002D7968"/>
    <w:rsid w:val="00325EC3"/>
    <w:rsid w:val="0034368C"/>
    <w:rsid w:val="003514D5"/>
    <w:rsid w:val="00363901"/>
    <w:rsid w:val="003A5213"/>
    <w:rsid w:val="003A6B85"/>
    <w:rsid w:val="003A7E6B"/>
    <w:rsid w:val="003B28DB"/>
    <w:rsid w:val="003C0CF4"/>
    <w:rsid w:val="003D22CF"/>
    <w:rsid w:val="003F27CC"/>
    <w:rsid w:val="003F7806"/>
    <w:rsid w:val="004051DF"/>
    <w:rsid w:val="00416FDC"/>
    <w:rsid w:val="00430951"/>
    <w:rsid w:val="0043582F"/>
    <w:rsid w:val="004531B7"/>
    <w:rsid w:val="004672D8"/>
    <w:rsid w:val="00474176"/>
    <w:rsid w:val="004A4331"/>
    <w:rsid w:val="004A49D5"/>
    <w:rsid w:val="004B17FB"/>
    <w:rsid w:val="004B2EAD"/>
    <w:rsid w:val="004C2853"/>
    <w:rsid w:val="004C4A72"/>
    <w:rsid w:val="004C7E28"/>
    <w:rsid w:val="004E2868"/>
    <w:rsid w:val="004E7A08"/>
    <w:rsid w:val="00504416"/>
    <w:rsid w:val="00517A40"/>
    <w:rsid w:val="00527D35"/>
    <w:rsid w:val="00532860"/>
    <w:rsid w:val="00557F7A"/>
    <w:rsid w:val="00580506"/>
    <w:rsid w:val="005B21FB"/>
    <w:rsid w:val="005B3779"/>
    <w:rsid w:val="005B5029"/>
    <w:rsid w:val="005D64EC"/>
    <w:rsid w:val="005E1AE2"/>
    <w:rsid w:val="00610873"/>
    <w:rsid w:val="00615874"/>
    <w:rsid w:val="0061633E"/>
    <w:rsid w:val="00617C88"/>
    <w:rsid w:val="006250F4"/>
    <w:rsid w:val="00656C07"/>
    <w:rsid w:val="006619C0"/>
    <w:rsid w:val="00665A18"/>
    <w:rsid w:val="0068075F"/>
    <w:rsid w:val="0069434C"/>
    <w:rsid w:val="006B7B6B"/>
    <w:rsid w:val="006C0F9F"/>
    <w:rsid w:val="006D397D"/>
    <w:rsid w:val="006E39D7"/>
    <w:rsid w:val="006E410A"/>
    <w:rsid w:val="00707C76"/>
    <w:rsid w:val="0072032D"/>
    <w:rsid w:val="00737745"/>
    <w:rsid w:val="00797E8F"/>
    <w:rsid w:val="007B7BBA"/>
    <w:rsid w:val="007C7B73"/>
    <w:rsid w:val="007F76B4"/>
    <w:rsid w:val="00803F28"/>
    <w:rsid w:val="00804F51"/>
    <w:rsid w:val="00815418"/>
    <w:rsid w:val="0081672A"/>
    <w:rsid w:val="00816A83"/>
    <w:rsid w:val="0082368E"/>
    <w:rsid w:val="00844362"/>
    <w:rsid w:val="00867AAC"/>
    <w:rsid w:val="00893149"/>
    <w:rsid w:val="00897529"/>
    <w:rsid w:val="008A34F1"/>
    <w:rsid w:val="008B0F34"/>
    <w:rsid w:val="008B3418"/>
    <w:rsid w:val="008E2699"/>
    <w:rsid w:val="008F140F"/>
    <w:rsid w:val="00911B5D"/>
    <w:rsid w:val="009247EC"/>
    <w:rsid w:val="00932C92"/>
    <w:rsid w:val="00937471"/>
    <w:rsid w:val="00995590"/>
    <w:rsid w:val="00997678"/>
    <w:rsid w:val="009A048C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3DA9"/>
    <w:rsid w:val="00A7298C"/>
    <w:rsid w:val="00A73BED"/>
    <w:rsid w:val="00A73E0C"/>
    <w:rsid w:val="00A91EBF"/>
    <w:rsid w:val="00AB61EE"/>
    <w:rsid w:val="00AF39CB"/>
    <w:rsid w:val="00B32F0C"/>
    <w:rsid w:val="00B4349A"/>
    <w:rsid w:val="00B437A2"/>
    <w:rsid w:val="00B81E67"/>
    <w:rsid w:val="00B8688E"/>
    <w:rsid w:val="00B94E09"/>
    <w:rsid w:val="00B97D32"/>
    <w:rsid w:val="00BA789A"/>
    <w:rsid w:val="00BB145C"/>
    <w:rsid w:val="00BC2E2B"/>
    <w:rsid w:val="00BF2481"/>
    <w:rsid w:val="00C06746"/>
    <w:rsid w:val="00C26816"/>
    <w:rsid w:val="00C550C4"/>
    <w:rsid w:val="00C76FEB"/>
    <w:rsid w:val="00C9531A"/>
    <w:rsid w:val="00CC2569"/>
    <w:rsid w:val="00CC427E"/>
    <w:rsid w:val="00CC4C3A"/>
    <w:rsid w:val="00CF2AAA"/>
    <w:rsid w:val="00CF682F"/>
    <w:rsid w:val="00D013F6"/>
    <w:rsid w:val="00D11555"/>
    <w:rsid w:val="00D22842"/>
    <w:rsid w:val="00D377F3"/>
    <w:rsid w:val="00D60064"/>
    <w:rsid w:val="00D630A0"/>
    <w:rsid w:val="00D638DE"/>
    <w:rsid w:val="00D71E12"/>
    <w:rsid w:val="00D8745D"/>
    <w:rsid w:val="00D97E9C"/>
    <w:rsid w:val="00DA06C1"/>
    <w:rsid w:val="00DE3182"/>
    <w:rsid w:val="00E15D79"/>
    <w:rsid w:val="00E27A2C"/>
    <w:rsid w:val="00E3622E"/>
    <w:rsid w:val="00E43B79"/>
    <w:rsid w:val="00E44CA8"/>
    <w:rsid w:val="00E44FD5"/>
    <w:rsid w:val="00E50846"/>
    <w:rsid w:val="00E63B99"/>
    <w:rsid w:val="00E720EE"/>
    <w:rsid w:val="00E745D5"/>
    <w:rsid w:val="00E84961"/>
    <w:rsid w:val="00E91A37"/>
    <w:rsid w:val="00E967AD"/>
    <w:rsid w:val="00EA346B"/>
    <w:rsid w:val="00EB3718"/>
    <w:rsid w:val="00EF0DB2"/>
    <w:rsid w:val="00F10696"/>
    <w:rsid w:val="00F157A7"/>
    <w:rsid w:val="00F45DDA"/>
    <w:rsid w:val="00F54B05"/>
    <w:rsid w:val="00F973AE"/>
    <w:rsid w:val="00FA5466"/>
    <w:rsid w:val="00FB3CB4"/>
    <w:rsid w:val="00FE0A1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8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8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Barbara Łabudzka</cp:lastModifiedBy>
  <cp:revision>3</cp:revision>
  <cp:lastPrinted>2021-02-05T13:15:00Z</cp:lastPrinted>
  <dcterms:created xsi:type="dcterms:W3CDTF">2021-09-06T11:36:00Z</dcterms:created>
  <dcterms:modified xsi:type="dcterms:W3CDTF">2021-09-09T13:11:00Z</dcterms:modified>
</cp:coreProperties>
</file>