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1B5727F3" w:rsidR="00E76AE5" w:rsidRPr="009F1179" w:rsidRDefault="00F72C5E">
      <w:pPr>
        <w:pStyle w:val="right"/>
        <w:rPr>
          <w:rFonts w:ascii="Arial" w:hAnsi="Arial" w:cs="Arial"/>
        </w:rPr>
      </w:pPr>
      <w:r w:rsidRPr="009F1179">
        <w:rPr>
          <w:rFonts w:ascii="Arial" w:hAnsi="Arial" w:cs="Arial"/>
        </w:rPr>
        <w:t xml:space="preserve"> </w:t>
      </w:r>
      <w:r w:rsidR="00C23C83" w:rsidRPr="009F1179">
        <w:rPr>
          <w:rFonts w:ascii="Arial" w:hAnsi="Arial" w:cs="Arial"/>
        </w:rPr>
        <w:t xml:space="preserve"> </w:t>
      </w:r>
      <w:r w:rsidR="00ED0576" w:rsidRPr="009F1179">
        <w:rPr>
          <w:rFonts w:ascii="Arial" w:hAnsi="Arial" w:cs="Arial"/>
        </w:rPr>
        <w:t xml:space="preserve">Działdowo, dnia </w:t>
      </w:r>
      <w:r w:rsidR="00800831" w:rsidRPr="009F1179">
        <w:rPr>
          <w:rFonts w:ascii="Arial" w:hAnsi="Arial" w:cs="Arial"/>
        </w:rPr>
        <w:t>19</w:t>
      </w:r>
      <w:r w:rsidR="00ED0576" w:rsidRPr="009F1179">
        <w:rPr>
          <w:rFonts w:ascii="Arial" w:hAnsi="Arial" w:cs="Arial"/>
        </w:rPr>
        <w:t>.</w:t>
      </w:r>
      <w:r w:rsidR="00AC157F" w:rsidRPr="009F1179">
        <w:rPr>
          <w:rFonts w:ascii="Arial" w:hAnsi="Arial" w:cs="Arial"/>
        </w:rPr>
        <w:t>02.</w:t>
      </w:r>
      <w:r w:rsidR="00ED0576" w:rsidRPr="009F1179">
        <w:rPr>
          <w:rFonts w:ascii="Arial" w:hAnsi="Arial" w:cs="Arial"/>
        </w:rPr>
        <w:t>202</w:t>
      </w:r>
      <w:r w:rsidR="00AC157F" w:rsidRPr="009F1179">
        <w:rPr>
          <w:rFonts w:ascii="Arial" w:hAnsi="Arial" w:cs="Arial"/>
        </w:rPr>
        <w:t>4</w:t>
      </w:r>
      <w:r w:rsidR="00ED0576" w:rsidRPr="009F1179">
        <w:rPr>
          <w:rFonts w:ascii="Arial" w:hAnsi="Arial" w:cs="Arial"/>
        </w:rPr>
        <w:t>r.</w:t>
      </w:r>
    </w:p>
    <w:p w14:paraId="6C466C2E" w14:textId="77777777" w:rsidR="00E76AE5" w:rsidRPr="009F1179" w:rsidRDefault="00E76AE5">
      <w:pPr>
        <w:pStyle w:val="p"/>
        <w:rPr>
          <w:rFonts w:ascii="Arial" w:hAnsi="Arial" w:cs="Arial"/>
        </w:rPr>
      </w:pPr>
    </w:p>
    <w:p w14:paraId="64B10929" w14:textId="77777777" w:rsidR="00D445A7" w:rsidRPr="009F1179" w:rsidRDefault="00D445A7">
      <w:pPr>
        <w:pStyle w:val="p"/>
        <w:rPr>
          <w:rStyle w:val="bold"/>
          <w:rFonts w:ascii="Arial" w:hAnsi="Arial" w:cs="Arial"/>
        </w:rPr>
      </w:pPr>
    </w:p>
    <w:p w14:paraId="76B94BD3" w14:textId="77777777" w:rsidR="00E76AE5" w:rsidRPr="009F1179" w:rsidRDefault="00ED0576">
      <w:pPr>
        <w:pStyle w:val="p"/>
        <w:rPr>
          <w:rFonts w:ascii="Arial" w:hAnsi="Arial" w:cs="Arial"/>
        </w:rPr>
      </w:pPr>
      <w:r w:rsidRPr="009F1179">
        <w:rPr>
          <w:rStyle w:val="bold"/>
          <w:rFonts w:ascii="Arial" w:hAnsi="Arial" w:cs="Arial"/>
        </w:rPr>
        <w:t>GMINA DZIAŁDOWO</w:t>
      </w:r>
    </w:p>
    <w:p w14:paraId="3D9EC701" w14:textId="77777777" w:rsidR="00E76AE5" w:rsidRPr="009F1179" w:rsidRDefault="00E76AE5">
      <w:pPr>
        <w:pStyle w:val="p"/>
        <w:rPr>
          <w:rFonts w:ascii="Arial" w:hAnsi="Arial" w:cs="Arial"/>
        </w:rPr>
      </w:pPr>
    </w:p>
    <w:p w14:paraId="0F4533D4" w14:textId="332B1060" w:rsidR="00E76AE5" w:rsidRPr="009F1179" w:rsidRDefault="005651AB">
      <w:pPr>
        <w:pStyle w:val="p"/>
        <w:rPr>
          <w:rStyle w:val="bold"/>
          <w:rFonts w:ascii="Arial" w:hAnsi="Arial" w:cs="Arial"/>
        </w:rPr>
      </w:pPr>
      <w:r w:rsidRPr="009F1179">
        <w:rPr>
          <w:rStyle w:val="bold"/>
          <w:rFonts w:ascii="Arial" w:hAnsi="Arial" w:cs="Arial"/>
        </w:rPr>
        <w:t xml:space="preserve">Znak sprawy: </w:t>
      </w:r>
      <w:r w:rsidR="00ED0576" w:rsidRPr="009F1179">
        <w:rPr>
          <w:rStyle w:val="bold"/>
          <w:rFonts w:ascii="Arial" w:hAnsi="Arial" w:cs="Arial"/>
        </w:rPr>
        <w:t>FZK.271.</w:t>
      </w:r>
      <w:r w:rsidR="00800831" w:rsidRPr="009F1179">
        <w:rPr>
          <w:rStyle w:val="bold"/>
          <w:rFonts w:ascii="Arial" w:hAnsi="Arial" w:cs="Arial"/>
        </w:rPr>
        <w:t>4</w:t>
      </w:r>
      <w:r w:rsidR="00C05477" w:rsidRPr="009F1179">
        <w:rPr>
          <w:rStyle w:val="bold"/>
          <w:rFonts w:ascii="Arial" w:hAnsi="Arial" w:cs="Arial"/>
        </w:rPr>
        <w:t>.</w:t>
      </w:r>
      <w:r w:rsidR="00ED0576" w:rsidRPr="009F1179">
        <w:rPr>
          <w:rStyle w:val="bold"/>
          <w:rFonts w:ascii="Arial" w:hAnsi="Arial" w:cs="Arial"/>
        </w:rPr>
        <w:t>202</w:t>
      </w:r>
      <w:r w:rsidR="00AC157F" w:rsidRPr="009F1179">
        <w:rPr>
          <w:rStyle w:val="bold"/>
          <w:rFonts w:ascii="Arial" w:hAnsi="Arial" w:cs="Arial"/>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rsidP="00800831">
      <w:pPr>
        <w:pStyle w:val="p"/>
        <w:jc w:val="center"/>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3B839FE2" w14:textId="2395C0A5" w:rsidR="00F422C0" w:rsidRPr="00F422C0" w:rsidRDefault="00F422C0" w:rsidP="00F422C0">
      <w:pPr>
        <w:spacing w:before="187" w:line="360" w:lineRule="auto"/>
        <w:ind w:left="452" w:right="454"/>
        <w:jc w:val="center"/>
        <w:rPr>
          <w:rFonts w:ascii="Arial" w:hAnsi="Arial" w:cs="Arial"/>
          <w:b/>
          <w:sz w:val="24"/>
          <w:szCs w:val="24"/>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 xml:space="preserve">dróg </w:t>
      </w:r>
      <w:r w:rsidR="00AC157F">
        <w:rPr>
          <w:rFonts w:ascii="Arial" w:hAnsi="Arial" w:cs="Arial"/>
          <w:b/>
          <w:sz w:val="24"/>
          <w:szCs w:val="24"/>
        </w:rPr>
        <w:t xml:space="preserve">na terenie Gminy Działdowo w miejscowościach Uzdowo i </w:t>
      </w:r>
      <w:proofErr w:type="spellStart"/>
      <w:r w:rsidR="00AC157F">
        <w:rPr>
          <w:rFonts w:ascii="Arial" w:hAnsi="Arial" w:cs="Arial"/>
          <w:b/>
          <w:sz w:val="24"/>
          <w:szCs w:val="24"/>
        </w:rPr>
        <w:t>Kisiny</w:t>
      </w:r>
      <w:proofErr w:type="spellEnd"/>
      <w:r w:rsidR="00AC157F">
        <w:rPr>
          <w:rFonts w:ascii="Arial" w:hAnsi="Arial" w:cs="Arial"/>
          <w:b/>
          <w:sz w:val="24"/>
          <w:szCs w:val="24"/>
        </w:rPr>
        <w:t>”</w:t>
      </w:r>
      <w:bookmarkEnd w:id="0"/>
      <w:bookmarkEnd w:id="1"/>
    </w:p>
    <w:p w14:paraId="0C157945" w14:textId="77777777" w:rsidR="00A91E47" w:rsidRPr="00A91E47" w:rsidRDefault="00A91E47" w:rsidP="00A91E47">
      <w:pPr>
        <w:pStyle w:val="p"/>
        <w:jc w:val="center"/>
        <w:rPr>
          <w:rFonts w:ascii="Arial" w:hAnsi="Arial" w:cs="Arial"/>
          <w:b/>
        </w:rPr>
      </w:pPr>
    </w:p>
    <w:p w14:paraId="2EDA028A" w14:textId="7720613C" w:rsidR="00EA29EE" w:rsidRPr="00ED0576" w:rsidRDefault="00EA29EE" w:rsidP="00A10248">
      <w:pPr>
        <w:pStyle w:val="p"/>
        <w:tabs>
          <w:tab w:val="left" w:pos="1665"/>
        </w:tabs>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67BCD4B" w14:textId="77777777" w:rsidR="001F46B3" w:rsidRDefault="001F46B3"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7476C0C7"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5513FA">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16246" w:rsidRDefault="00060AE7" w:rsidP="00032669">
      <w:pPr>
        <w:pStyle w:val="justify"/>
        <w:rPr>
          <w:rFonts w:ascii="Arial" w:hAnsi="Arial" w:cs="Arial"/>
        </w:rPr>
      </w:pPr>
      <w:r w:rsidRPr="00416246">
        <w:rPr>
          <w:rFonts w:ascii="Arial" w:hAnsi="Arial" w:cs="Arial"/>
        </w:rPr>
        <w:t>Rodzaj zamówienia: Roboty budowlane</w:t>
      </w:r>
    </w:p>
    <w:p w14:paraId="0C3A85BC" w14:textId="77777777" w:rsidR="00CE1F19" w:rsidRPr="00416246" w:rsidRDefault="00CE1F19" w:rsidP="00EC31FB">
      <w:pPr>
        <w:autoSpaceDE w:val="0"/>
        <w:autoSpaceDN w:val="0"/>
        <w:adjustRightInd w:val="0"/>
        <w:spacing w:after="0"/>
        <w:jc w:val="both"/>
        <w:rPr>
          <w:rFonts w:ascii="Arial" w:hAnsi="Arial" w:cs="Arial"/>
        </w:rPr>
      </w:pPr>
    </w:p>
    <w:p w14:paraId="319225FB" w14:textId="1820B1E1" w:rsidR="009D706F" w:rsidRDefault="009D706F" w:rsidP="009D706F">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Przedmiotem zamówienia jest przebudowa dróg na terenie Gminy Działdowo (Powiat Działdowski) w miejscowościach: Uzdowo na działce nr 255 (Obręb – Uzdowo) i </w:t>
      </w:r>
      <w:proofErr w:type="spellStart"/>
      <w:r>
        <w:rPr>
          <w:rFonts w:ascii="Arial" w:hAnsi="Arial" w:cs="Arial"/>
          <w:color w:val="auto"/>
          <w:sz w:val="22"/>
          <w:szCs w:val="22"/>
        </w:rPr>
        <w:t>Kisiny</w:t>
      </w:r>
      <w:proofErr w:type="spellEnd"/>
      <w:r>
        <w:rPr>
          <w:rFonts w:ascii="Arial" w:hAnsi="Arial" w:cs="Arial"/>
          <w:color w:val="auto"/>
          <w:sz w:val="22"/>
          <w:szCs w:val="22"/>
        </w:rPr>
        <w:t xml:space="preserve"> </w:t>
      </w:r>
      <w:r w:rsidR="004B47BE">
        <w:rPr>
          <w:rFonts w:ascii="Arial" w:hAnsi="Arial" w:cs="Arial"/>
          <w:color w:val="auto"/>
          <w:sz w:val="22"/>
          <w:szCs w:val="22"/>
        </w:rPr>
        <w:t xml:space="preserve">                  </w:t>
      </w:r>
      <w:r>
        <w:rPr>
          <w:rFonts w:ascii="Arial" w:hAnsi="Arial" w:cs="Arial"/>
          <w:color w:val="auto"/>
          <w:sz w:val="22"/>
          <w:szCs w:val="22"/>
        </w:rPr>
        <w:t>na działkach nr 627/2, 630, 634,</w:t>
      </w:r>
      <w:r w:rsidR="004B47BE">
        <w:rPr>
          <w:rFonts w:ascii="Arial" w:hAnsi="Arial" w:cs="Arial"/>
          <w:color w:val="auto"/>
          <w:sz w:val="22"/>
          <w:szCs w:val="22"/>
        </w:rPr>
        <w:t xml:space="preserve"> </w:t>
      </w:r>
      <w:r>
        <w:rPr>
          <w:rFonts w:ascii="Arial" w:hAnsi="Arial" w:cs="Arial"/>
          <w:color w:val="auto"/>
          <w:sz w:val="22"/>
          <w:szCs w:val="22"/>
        </w:rPr>
        <w:t xml:space="preserve">527 (Obręb – </w:t>
      </w:r>
      <w:proofErr w:type="spellStart"/>
      <w:r>
        <w:rPr>
          <w:rFonts w:ascii="Arial" w:hAnsi="Arial" w:cs="Arial"/>
          <w:color w:val="auto"/>
          <w:sz w:val="22"/>
          <w:szCs w:val="22"/>
        </w:rPr>
        <w:t>Kisiny</w:t>
      </w:r>
      <w:proofErr w:type="spellEnd"/>
      <w:r>
        <w:rPr>
          <w:rFonts w:ascii="Arial" w:hAnsi="Arial" w:cs="Arial"/>
          <w:color w:val="auto"/>
          <w:sz w:val="22"/>
          <w:szCs w:val="22"/>
        </w:rPr>
        <w:t xml:space="preserve">). Całkowita długość przebudowywanych dróg w miejscowościach Uzdowo i </w:t>
      </w:r>
      <w:proofErr w:type="spellStart"/>
      <w:r>
        <w:rPr>
          <w:rFonts w:ascii="Arial" w:hAnsi="Arial" w:cs="Arial"/>
          <w:color w:val="auto"/>
          <w:sz w:val="22"/>
          <w:szCs w:val="22"/>
        </w:rPr>
        <w:t>Kisiny</w:t>
      </w:r>
      <w:proofErr w:type="spellEnd"/>
      <w:r>
        <w:rPr>
          <w:rFonts w:ascii="Arial" w:hAnsi="Arial" w:cs="Arial"/>
          <w:color w:val="auto"/>
          <w:sz w:val="22"/>
          <w:szCs w:val="22"/>
        </w:rPr>
        <w:t xml:space="preserve"> wynosi łącznie 1 </w:t>
      </w:r>
      <w:r w:rsidR="008E3F30">
        <w:rPr>
          <w:rFonts w:ascii="Arial" w:hAnsi="Arial" w:cs="Arial"/>
          <w:color w:val="auto"/>
          <w:sz w:val="22"/>
          <w:szCs w:val="22"/>
        </w:rPr>
        <w:t>320</w:t>
      </w:r>
      <w:r>
        <w:rPr>
          <w:rFonts w:ascii="Arial" w:hAnsi="Arial" w:cs="Arial"/>
          <w:color w:val="auto"/>
          <w:sz w:val="22"/>
          <w:szCs w:val="22"/>
        </w:rPr>
        <w:t xml:space="preserve">,00  </w:t>
      </w:r>
      <w:proofErr w:type="spellStart"/>
      <w:r>
        <w:rPr>
          <w:rFonts w:ascii="Arial" w:hAnsi="Arial" w:cs="Arial"/>
          <w:color w:val="auto"/>
          <w:sz w:val="22"/>
          <w:szCs w:val="22"/>
        </w:rPr>
        <w:t>mb</w:t>
      </w:r>
      <w:proofErr w:type="spellEnd"/>
      <w:r>
        <w:rPr>
          <w:rFonts w:ascii="Arial" w:hAnsi="Arial" w:cs="Arial"/>
          <w:color w:val="auto"/>
          <w:sz w:val="22"/>
          <w:szCs w:val="22"/>
        </w:rPr>
        <w:t xml:space="preserve">. </w:t>
      </w:r>
    </w:p>
    <w:p w14:paraId="4EC7D990" w14:textId="77777777" w:rsidR="009D706F" w:rsidRDefault="009D706F" w:rsidP="009D706F">
      <w:pPr>
        <w:autoSpaceDE w:val="0"/>
        <w:autoSpaceDN w:val="0"/>
        <w:adjustRightInd w:val="0"/>
        <w:spacing w:after="0" w:line="360" w:lineRule="auto"/>
        <w:jc w:val="both"/>
        <w:rPr>
          <w:rFonts w:ascii="Arial" w:hAnsi="Arial" w:cs="Arial"/>
        </w:rPr>
      </w:pPr>
      <w:r>
        <w:rPr>
          <w:rFonts w:ascii="Arial" w:hAnsi="Arial" w:cs="Arial"/>
        </w:rPr>
        <w:t>Zamówienie obejmuje:</w:t>
      </w:r>
    </w:p>
    <w:p w14:paraId="63F238CF" w14:textId="4C77C675" w:rsidR="009D706F" w:rsidRDefault="009D706F">
      <w:pPr>
        <w:numPr>
          <w:ilvl w:val="0"/>
          <w:numId w:val="30"/>
        </w:numPr>
        <w:autoSpaceDE w:val="0"/>
        <w:autoSpaceDN w:val="0"/>
        <w:adjustRightInd w:val="0"/>
        <w:spacing w:after="0" w:line="360" w:lineRule="auto"/>
        <w:jc w:val="both"/>
        <w:rPr>
          <w:rFonts w:ascii="Arial" w:hAnsi="Arial" w:cs="Arial"/>
          <w:b/>
          <w:bCs/>
        </w:rPr>
      </w:pPr>
      <w:r>
        <w:rPr>
          <w:rFonts w:ascii="Arial" w:hAnsi="Arial" w:cs="Arial"/>
          <w:b/>
          <w:bCs/>
        </w:rPr>
        <w:t xml:space="preserve">Część 1 – „Przebudowa drogi gminnej w miejscowości Uzdowo na działce </w:t>
      </w:r>
      <w:r w:rsidR="004B47BE">
        <w:rPr>
          <w:rFonts w:ascii="Arial" w:hAnsi="Arial" w:cs="Arial"/>
          <w:b/>
          <w:bCs/>
        </w:rPr>
        <w:t xml:space="preserve">                   </w:t>
      </w:r>
      <w:r>
        <w:rPr>
          <w:rFonts w:ascii="Arial" w:hAnsi="Arial" w:cs="Arial"/>
          <w:b/>
          <w:bCs/>
        </w:rPr>
        <w:t xml:space="preserve">nr 255 (Obręb Uzdowo), Gm. Działdowo” </w:t>
      </w:r>
    </w:p>
    <w:p w14:paraId="5E7A52AF" w14:textId="77777777" w:rsidR="009D706F" w:rsidRDefault="009D706F" w:rsidP="009D706F">
      <w:pPr>
        <w:pStyle w:val="Bezodstpw"/>
        <w:spacing w:line="360" w:lineRule="auto"/>
        <w:ind w:left="426"/>
        <w:jc w:val="both"/>
        <w:rPr>
          <w:rFonts w:ascii="Arial" w:hAnsi="Arial" w:cs="Arial"/>
        </w:rPr>
      </w:pPr>
      <w:r>
        <w:rPr>
          <w:rFonts w:ascii="Arial" w:hAnsi="Arial" w:cs="Arial"/>
        </w:rPr>
        <w:lastRenderedPageBreak/>
        <w:t>Inwestycja obejmuje swoim zakresem przebudowę drogi gminnej na terenie Gminy Działdowo w miejscowości Uzdowo położonej na działce nr 255 (Obręb Uzdowo). Zakres inwestycji obejmuje 2 odcinki dróg gminnych:</w:t>
      </w:r>
    </w:p>
    <w:p w14:paraId="15C2FC96" w14:textId="77777777" w:rsidR="009D706F" w:rsidRDefault="009D706F" w:rsidP="009D706F">
      <w:pPr>
        <w:pStyle w:val="Bezodstpw"/>
        <w:spacing w:line="360" w:lineRule="auto"/>
        <w:ind w:left="426"/>
        <w:jc w:val="both"/>
        <w:rPr>
          <w:rFonts w:ascii="Arial" w:hAnsi="Arial" w:cs="Arial"/>
        </w:rPr>
      </w:pPr>
      <w:r>
        <w:rPr>
          <w:rFonts w:ascii="Arial" w:hAnsi="Arial" w:cs="Arial"/>
        </w:rPr>
        <w:t xml:space="preserve">1. ODCINEK NR 1 - droga gminna wewnętrzna o łącznej długości ok. 394 </w:t>
      </w:r>
      <w:proofErr w:type="spellStart"/>
      <w:r>
        <w:rPr>
          <w:rFonts w:ascii="Arial" w:hAnsi="Arial" w:cs="Arial"/>
        </w:rPr>
        <w:t>mb</w:t>
      </w:r>
      <w:proofErr w:type="spellEnd"/>
      <w:r>
        <w:rPr>
          <w:rFonts w:ascii="Arial" w:hAnsi="Arial" w:cs="Arial"/>
        </w:rPr>
        <w:t xml:space="preserve">. </w:t>
      </w:r>
    </w:p>
    <w:p w14:paraId="7460C761" w14:textId="77777777" w:rsidR="009D706F" w:rsidRDefault="009D706F" w:rsidP="009D706F">
      <w:pPr>
        <w:pStyle w:val="Bezodstpw"/>
        <w:spacing w:line="360" w:lineRule="auto"/>
        <w:ind w:left="426"/>
        <w:jc w:val="both"/>
        <w:rPr>
          <w:rFonts w:ascii="Arial" w:hAnsi="Arial" w:cs="Arial"/>
        </w:rPr>
      </w:pPr>
      <w:r>
        <w:rPr>
          <w:rFonts w:ascii="Arial" w:hAnsi="Arial" w:cs="Arial"/>
        </w:rPr>
        <w:t xml:space="preserve">2. ODCINEK NR 2 - droga gminna nr 187012N o łącznej długości ok. 46 </w:t>
      </w:r>
      <w:proofErr w:type="spellStart"/>
      <w:r>
        <w:rPr>
          <w:rFonts w:ascii="Arial" w:hAnsi="Arial" w:cs="Arial"/>
        </w:rPr>
        <w:t>mb</w:t>
      </w:r>
      <w:proofErr w:type="spellEnd"/>
      <w:r>
        <w:rPr>
          <w:rFonts w:ascii="Arial" w:hAnsi="Arial" w:cs="Arial"/>
        </w:rPr>
        <w:t>.</w:t>
      </w:r>
    </w:p>
    <w:p w14:paraId="3FCDB99E" w14:textId="77777777" w:rsidR="009D706F" w:rsidRDefault="009D706F" w:rsidP="009D706F">
      <w:pPr>
        <w:pStyle w:val="Bezodstpw"/>
        <w:spacing w:line="360" w:lineRule="auto"/>
        <w:ind w:left="426"/>
        <w:jc w:val="both"/>
        <w:rPr>
          <w:rFonts w:ascii="Arial" w:hAnsi="Arial" w:cs="Arial"/>
        </w:rPr>
      </w:pPr>
      <w:r>
        <w:rPr>
          <w:rFonts w:ascii="Arial" w:hAnsi="Arial" w:cs="Arial"/>
        </w:rPr>
        <w:t xml:space="preserve">Łączna długość przebudowanych dróg  wynosi około 440 </w:t>
      </w:r>
      <w:proofErr w:type="spellStart"/>
      <w:r>
        <w:rPr>
          <w:rFonts w:ascii="Arial" w:hAnsi="Arial" w:cs="Arial"/>
        </w:rPr>
        <w:t>mb</w:t>
      </w:r>
      <w:proofErr w:type="spellEnd"/>
      <w:r>
        <w:rPr>
          <w:rFonts w:ascii="Arial" w:hAnsi="Arial" w:cs="Arial"/>
        </w:rPr>
        <w:t xml:space="preserve">. </w:t>
      </w:r>
    </w:p>
    <w:p w14:paraId="5256B318" w14:textId="77777777" w:rsidR="009D706F" w:rsidRDefault="009D706F" w:rsidP="009D706F">
      <w:pPr>
        <w:pStyle w:val="Bezodstpw"/>
        <w:spacing w:line="360" w:lineRule="auto"/>
        <w:ind w:left="426"/>
        <w:jc w:val="both"/>
        <w:rPr>
          <w:rFonts w:ascii="Arial" w:hAnsi="Arial" w:cs="Arial"/>
        </w:rPr>
      </w:pPr>
      <w:r>
        <w:rPr>
          <w:rFonts w:ascii="Arial" w:hAnsi="Arial" w:cs="Arial"/>
        </w:rPr>
        <w:t>Inwestycja przewiduje przebudowę jezdni, budowę poboczy, budowę oraz przebudowę zjazdów, budowę drogi dla pieszych, budowę miejsc postojowych dla pojazdów oraz uzupełnienie braków nawierzchni kamiennej na istniejącym placu postojowym.</w:t>
      </w:r>
    </w:p>
    <w:p w14:paraId="6321919C" w14:textId="77777777" w:rsidR="009D706F" w:rsidRDefault="009D706F" w:rsidP="009D706F">
      <w:pPr>
        <w:autoSpaceDE w:val="0"/>
        <w:autoSpaceDN w:val="0"/>
        <w:adjustRightInd w:val="0"/>
        <w:spacing w:after="0" w:line="360" w:lineRule="auto"/>
        <w:ind w:left="720"/>
        <w:jc w:val="both"/>
        <w:rPr>
          <w:rFonts w:ascii="Arial" w:hAnsi="Arial" w:cs="Arial"/>
          <w:b/>
          <w:bCs/>
          <w:color w:val="FF0000"/>
        </w:rPr>
      </w:pPr>
    </w:p>
    <w:p w14:paraId="19DBEB1C" w14:textId="0E5903FF" w:rsidR="009D706F" w:rsidRDefault="009D706F">
      <w:pPr>
        <w:numPr>
          <w:ilvl w:val="0"/>
          <w:numId w:val="30"/>
        </w:numPr>
        <w:autoSpaceDE w:val="0"/>
        <w:autoSpaceDN w:val="0"/>
        <w:adjustRightInd w:val="0"/>
        <w:spacing w:after="0" w:line="360" w:lineRule="auto"/>
        <w:jc w:val="both"/>
        <w:rPr>
          <w:rFonts w:ascii="Arial" w:hAnsi="Arial" w:cs="Arial"/>
          <w:b/>
          <w:bCs/>
        </w:rPr>
      </w:pPr>
      <w:r>
        <w:rPr>
          <w:rFonts w:ascii="Arial" w:hAnsi="Arial" w:cs="Arial"/>
          <w:b/>
          <w:bCs/>
        </w:rPr>
        <w:t xml:space="preserve">Część 2 – „Przebudowa drogi gminnej nr 187050N w miejscowości </w:t>
      </w:r>
      <w:proofErr w:type="spellStart"/>
      <w:r>
        <w:rPr>
          <w:rFonts w:ascii="Arial" w:hAnsi="Arial" w:cs="Arial"/>
          <w:b/>
          <w:bCs/>
        </w:rPr>
        <w:t>Kisiny</w:t>
      </w:r>
      <w:proofErr w:type="spellEnd"/>
      <w:r w:rsidR="006A236D">
        <w:rPr>
          <w:rFonts w:ascii="Arial" w:hAnsi="Arial" w:cs="Arial"/>
          <w:b/>
          <w:bCs/>
        </w:rPr>
        <w:t>,                 Gm. Działdowo</w:t>
      </w:r>
      <w:r>
        <w:rPr>
          <w:rFonts w:ascii="Arial" w:hAnsi="Arial" w:cs="Arial"/>
          <w:b/>
          <w:bCs/>
        </w:rPr>
        <w:t xml:space="preserve">” </w:t>
      </w:r>
    </w:p>
    <w:p w14:paraId="24D7580E" w14:textId="4619F53A" w:rsidR="009D706F" w:rsidRDefault="009D706F" w:rsidP="009D706F">
      <w:pPr>
        <w:pStyle w:val="Bezodstpw"/>
        <w:spacing w:line="360" w:lineRule="auto"/>
        <w:ind w:left="426"/>
        <w:jc w:val="both"/>
        <w:rPr>
          <w:rFonts w:ascii="Arial" w:hAnsi="Arial" w:cs="Arial"/>
        </w:rPr>
      </w:pPr>
      <w:r>
        <w:rPr>
          <w:rFonts w:ascii="Arial" w:hAnsi="Arial" w:cs="Arial"/>
        </w:rPr>
        <w:t xml:space="preserve">Część numer 2 obejmuje swoim zakresem przebudowę drogi gminnej nr 187050N na terenie Gminy Działdowo w miejscowości </w:t>
      </w:r>
      <w:proofErr w:type="spellStart"/>
      <w:r>
        <w:rPr>
          <w:rFonts w:ascii="Arial" w:hAnsi="Arial" w:cs="Arial"/>
        </w:rPr>
        <w:t>Kisiny</w:t>
      </w:r>
      <w:proofErr w:type="spellEnd"/>
      <w:r>
        <w:rPr>
          <w:rFonts w:ascii="Arial" w:hAnsi="Arial" w:cs="Arial"/>
        </w:rPr>
        <w:t xml:space="preserve"> położonej na działkach nr 627/2, 630, 634,</w:t>
      </w:r>
      <w:r w:rsidR="000A1A69">
        <w:rPr>
          <w:rFonts w:ascii="Arial" w:hAnsi="Arial" w:cs="Arial"/>
        </w:rPr>
        <w:t xml:space="preserve"> </w:t>
      </w:r>
      <w:r>
        <w:rPr>
          <w:rFonts w:ascii="Arial" w:hAnsi="Arial" w:cs="Arial"/>
        </w:rPr>
        <w:t>527</w:t>
      </w:r>
      <w:r w:rsidR="000A1A69">
        <w:rPr>
          <w:rFonts w:ascii="Arial" w:hAnsi="Arial" w:cs="Arial"/>
        </w:rPr>
        <w:t xml:space="preserve"> </w:t>
      </w:r>
      <w:r>
        <w:rPr>
          <w:rFonts w:ascii="Arial" w:hAnsi="Arial" w:cs="Arial"/>
        </w:rPr>
        <w:t xml:space="preserve">(Obręb – </w:t>
      </w:r>
      <w:proofErr w:type="spellStart"/>
      <w:r>
        <w:rPr>
          <w:rFonts w:ascii="Arial" w:hAnsi="Arial" w:cs="Arial"/>
        </w:rPr>
        <w:t>Kisiny</w:t>
      </w:r>
      <w:proofErr w:type="spellEnd"/>
      <w:r>
        <w:rPr>
          <w:rFonts w:ascii="Arial" w:hAnsi="Arial" w:cs="Arial"/>
        </w:rPr>
        <w:t>). Całkowita długość przebudowanego odcinka drogi wynosi ok. 8</w:t>
      </w:r>
      <w:r w:rsidR="00CA4A8F">
        <w:rPr>
          <w:rFonts w:ascii="Arial" w:hAnsi="Arial" w:cs="Arial"/>
        </w:rPr>
        <w:t>8</w:t>
      </w:r>
      <w:r>
        <w:rPr>
          <w:rFonts w:ascii="Arial" w:hAnsi="Arial" w:cs="Arial"/>
        </w:rPr>
        <w:t>0 m. W ramach przedmiotowej inwestycji planuje się przebudowę istniejącej jezdni ze zjazdami na działki przyległe do pasa drogowego, budowę drogi dla pieszych, budowę miejsc postojowych dla samochodów osobowych, budowę przejść dla pieszych oraz montaż oznakowania pionowego i poziomego. Całość obiektu usytuowana jest w istniejącym pasie drogowym i dostosowana do stanu istniejącego.</w:t>
      </w:r>
    </w:p>
    <w:p w14:paraId="44B4429C" w14:textId="77777777" w:rsidR="009D706F" w:rsidRDefault="009D706F" w:rsidP="001F46B3">
      <w:pPr>
        <w:pStyle w:val="Default"/>
        <w:spacing w:line="276" w:lineRule="auto"/>
        <w:jc w:val="both"/>
        <w:rPr>
          <w:rFonts w:ascii="Arial" w:hAnsi="Arial" w:cs="Arial"/>
          <w:color w:val="auto"/>
          <w:sz w:val="22"/>
          <w:szCs w:val="22"/>
        </w:rPr>
      </w:pPr>
    </w:p>
    <w:p w14:paraId="024CAA58" w14:textId="77777777" w:rsidR="009D706F" w:rsidRDefault="009D706F" w:rsidP="001F46B3">
      <w:pPr>
        <w:pStyle w:val="Default"/>
        <w:spacing w:line="276" w:lineRule="auto"/>
        <w:jc w:val="both"/>
        <w:rPr>
          <w:rFonts w:ascii="Arial" w:hAnsi="Arial" w:cs="Arial"/>
          <w:color w:val="auto"/>
          <w:sz w:val="22"/>
          <w:szCs w:val="22"/>
        </w:rPr>
      </w:pPr>
    </w:p>
    <w:p w14:paraId="7FFC2459" w14:textId="53F2BD32"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lastRenderedPageBreak/>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E44A6F">
        <w:trPr>
          <w:trHeight w:val="360"/>
        </w:trPr>
        <w:tc>
          <w:tcPr>
            <w:tcW w:w="2578" w:type="dxa"/>
            <w:tcBorders>
              <w:bottom w:val="single" w:sz="4" w:space="0" w:color="auto"/>
            </w:tcBorders>
            <w:shd w:val="clear" w:color="auto" w:fill="D9D9D9" w:themeFill="background1" w:themeFillShade="D9"/>
            <w:vAlign w:val="center"/>
          </w:tcPr>
          <w:p w14:paraId="02AC2574" w14:textId="15C6C23D" w:rsidR="00E76AE5" w:rsidRPr="004A6E03" w:rsidRDefault="007B3F42" w:rsidP="00E44A6F">
            <w:pPr>
              <w:jc w:val="center"/>
              <w:rPr>
                <w:rFonts w:ascii="Arial" w:hAnsi="Arial" w:cs="Arial"/>
                <w:b/>
                <w:sz w:val="20"/>
                <w:szCs w:val="20"/>
                <w:highlight w:val="yellow"/>
              </w:rPr>
            </w:pPr>
            <w:r w:rsidRPr="004A6E03">
              <w:rPr>
                <w:rFonts w:ascii="Arial" w:hAnsi="Arial" w:cs="Arial"/>
                <w:b/>
                <w:sz w:val="20"/>
                <w:szCs w:val="20"/>
              </w:rPr>
              <w:t>45233140-2</w:t>
            </w:r>
          </w:p>
        </w:tc>
        <w:tc>
          <w:tcPr>
            <w:tcW w:w="6612" w:type="dxa"/>
            <w:tcBorders>
              <w:bottom w:val="single" w:sz="4" w:space="0" w:color="auto"/>
            </w:tcBorders>
            <w:shd w:val="clear" w:color="auto" w:fill="D9D9D9" w:themeFill="background1" w:themeFillShade="D9"/>
            <w:vAlign w:val="center"/>
          </w:tcPr>
          <w:p w14:paraId="212588CB" w14:textId="623A1275" w:rsidR="00E76AE5" w:rsidRPr="004A6E03" w:rsidRDefault="007B3F42" w:rsidP="00E44A6F">
            <w:pPr>
              <w:rPr>
                <w:rFonts w:ascii="Arial" w:hAnsi="Arial" w:cs="Arial"/>
                <w:b/>
                <w:sz w:val="20"/>
                <w:szCs w:val="20"/>
              </w:rPr>
            </w:pPr>
            <w:r w:rsidRPr="004A6E03">
              <w:rPr>
                <w:rFonts w:ascii="Arial" w:hAnsi="Arial" w:cs="Arial"/>
                <w:b/>
                <w:sz w:val="20"/>
                <w:szCs w:val="20"/>
              </w:rPr>
              <w:t>Roboty drogowe</w:t>
            </w:r>
          </w:p>
        </w:tc>
      </w:tr>
      <w:tr w:rsidR="007B3F42" w:rsidRPr="00412D4F" w14:paraId="3E081684" w14:textId="77777777" w:rsidTr="007B3F42">
        <w:trPr>
          <w:trHeight w:val="390"/>
        </w:trPr>
        <w:tc>
          <w:tcPr>
            <w:tcW w:w="2578" w:type="dxa"/>
            <w:tcBorders>
              <w:top w:val="single" w:sz="4" w:space="0" w:color="auto"/>
              <w:bottom w:val="single" w:sz="4" w:space="0" w:color="auto"/>
            </w:tcBorders>
            <w:shd w:val="clear" w:color="auto" w:fill="auto"/>
            <w:vAlign w:val="center"/>
          </w:tcPr>
          <w:p w14:paraId="23D826D8" w14:textId="76B578F1" w:rsidR="007B3F42" w:rsidRPr="004A6E03" w:rsidRDefault="007B3F42" w:rsidP="007B3F42">
            <w:pPr>
              <w:jc w:val="center"/>
              <w:rPr>
                <w:rFonts w:ascii="Arial" w:hAnsi="Arial" w:cs="Arial"/>
                <w:b/>
                <w:sz w:val="20"/>
                <w:szCs w:val="20"/>
              </w:rPr>
            </w:pPr>
            <w:r w:rsidRPr="004A6E03">
              <w:rPr>
                <w:rFonts w:ascii="Arial" w:hAnsi="Arial" w:cs="Arial"/>
                <w:b/>
                <w:sz w:val="20"/>
                <w:szCs w:val="20"/>
              </w:rPr>
              <w:t>45000000-7</w:t>
            </w:r>
          </w:p>
        </w:tc>
        <w:tc>
          <w:tcPr>
            <w:tcW w:w="6612" w:type="dxa"/>
            <w:tcBorders>
              <w:top w:val="single" w:sz="4" w:space="0" w:color="auto"/>
              <w:bottom w:val="single" w:sz="4" w:space="0" w:color="auto"/>
            </w:tcBorders>
            <w:shd w:val="clear" w:color="auto" w:fill="auto"/>
            <w:vAlign w:val="center"/>
          </w:tcPr>
          <w:p w14:paraId="3656E125" w14:textId="188360A9" w:rsidR="007B3F42" w:rsidRPr="004A6E03" w:rsidRDefault="007B3F42" w:rsidP="00B368CB">
            <w:pPr>
              <w:rPr>
                <w:rFonts w:ascii="Arial" w:hAnsi="Arial" w:cs="Arial"/>
                <w:b/>
                <w:sz w:val="20"/>
                <w:szCs w:val="20"/>
              </w:rPr>
            </w:pPr>
            <w:r w:rsidRPr="004A6E03">
              <w:rPr>
                <w:rFonts w:ascii="Arial" w:hAnsi="Arial" w:cs="Arial"/>
                <w:b/>
                <w:sz w:val="20"/>
                <w:szCs w:val="20"/>
              </w:rPr>
              <w:t>Roboty budowlane</w:t>
            </w:r>
          </w:p>
        </w:tc>
      </w:tr>
      <w:tr w:rsidR="007B3F42" w:rsidRPr="00412D4F" w14:paraId="0B7454CD" w14:textId="77777777" w:rsidTr="007B3F42">
        <w:trPr>
          <w:trHeight w:val="420"/>
        </w:trPr>
        <w:tc>
          <w:tcPr>
            <w:tcW w:w="2578" w:type="dxa"/>
            <w:tcBorders>
              <w:top w:val="single" w:sz="4" w:space="0" w:color="auto"/>
              <w:bottom w:val="single" w:sz="4" w:space="0" w:color="auto"/>
            </w:tcBorders>
            <w:shd w:val="clear" w:color="auto" w:fill="auto"/>
            <w:vAlign w:val="center"/>
          </w:tcPr>
          <w:p w14:paraId="44F4B2E3" w14:textId="5B6BB177" w:rsidR="007B3F42" w:rsidRPr="004A6E03" w:rsidRDefault="007B3F42" w:rsidP="007B3F42">
            <w:pPr>
              <w:jc w:val="center"/>
              <w:rPr>
                <w:rFonts w:ascii="Arial" w:hAnsi="Arial" w:cs="Arial"/>
                <w:b/>
                <w:sz w:val="20"/>
                <w:szCs w:val="20"/>
              </w:rPr>
            </w:pPr>
            <w:r w:rsidRPr="004A6E03">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7A7F9497" w14:textId="15C7BCD0" w:rsidR="007B3F42" w:rsidRPr="004A6E03" w:rsidRDefault="007B3F42" w:rsidP="00B368CB">
            <w:pPr>
              <w:rPr>
                <w:rFonts w:ascii="Arial" w:hAnsi="Arial" w:cs="Arial"/>
                <w:b/>
                <w:sz w:val="20"/>
                <w:szCs w:val="20"/>
              </w:rPr>
            </w:pPr>
            <w:r w:rsidRPr="004A6E03">
              <w:rPr>
                <w:rFonts w:ascii="Arial" w:hAnsi="Arial" w:cs="Arial"/>
                <w:b/>
                <w:sz w:val="20"/>
                <w:szCs w:val="20"/>
              </w:rPr>
              <w:t>Roboty w zakresie usuwania gleby</w:t>
            </w:r>
          </w:p>
        </w:tc>
      </w:tr>
      <w:tr w:rsidR="007B3F42" w:rsidRPr="00412D4F" w14:paraId="6FAF1027" w14:textId="77777777" w:rsidTr="007B3F42">
        <w:trPr>
          <w:trHeight w:val="737"/>
        </w:trPr>
        <w:tc>
          <w:tcPr>
            <w:tcW w:w="2578" w:type="dxa"/>
            <w:tcBorders>
              <w:top w:val="single" w:sz="4" w:space="0" w:color="auto"/>
              <w:bottom w:val="single" w:sz="4" w:space="0" w:color="auto"/>
            </w:tcBorders>
            <w:shd w:val="clear" w:color="auto" w:fill="auto"/>
            <w:vAlign w:val="center"/>
          </w:tcPr>
          <w:p w14:paraId="7D5854D5" w14:textId="2F565A35" w:rsidR="007B3F42" w:rsidRPr="004A6E03" w:rsidRDefault="007B3F42" w:rsidP="007B3F42">
            <w:pPr>
              <w:jc w:val="center"/>
              <w:rPr>
                <w:rFonts w:ascii="Arial" w:hAnsi="Arial" w:cs="Arial"/>
                <w:b/>
                <w:sz w:val="20"/>
                <w:szCs w:val="20"/>
              </w:rPr>
            </w:pPr>
            <w:r w:rsidRPr="004A6E03">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40BB6218" w14:textId="26DCC6DD" w:rsidR="007B3F42" w:rsidRPr="004A6E03" w:rsidRDefault="007B3F42" w:rsidP="007B3F42">
            <w:pPr>
              <w:rPr>
                <w:rFonts w:ascii="Arial" w:hAnsi="Arial" w:cs="Arial"/>
                <w:b/>
                <w:sz w:val="20"/>
                <w:szCs w:val="20"/>
              </w:rPr>
            </w:pPr>
            <w:r w:rsidRPr="004A6E03">
              <w:rPr>
                <w:rFonts w:ascii="Arial" w:hAnsi="Arial" w:cs="Arial"/>
                <w:b/>
                <w:sz w:val="20"/>
                <w:szCs w:val="20"/>
              </w:rPr>
              <w:t>Roboty w zakresie burzenia, roboty ziemne</w:t>
            </w:r>
          </w:p>
        </w:tc>
      </w:tr>
      <w:tr w:rsidR="007B3F42" w:rsidRPr="00412D4F" w14:paraId="7FAB8052" w14:textId="77777777" w:rsidTr="007B3F42">
        <w:trPr>
          <w:trHeight w:val="315"/>
        </w:trPr>
        <w:tc>
          <w:tcPr>
            <w:tcW w:w="2578" w:type="dxa"/>
            <w:tcBorders>
              <w:top w:val="single" w:sz="4" w:space="0" w:color="auto"/>
              <w:bottom w:val="single" w:sz="4" w:space="0" w:color="auto"/>
            </w:tcBorders>
            <w:shd w:val="clear" w:color="auto" w:fill="auto"/>
            <w:vAlign w:val="center"/>
          </w:tcPr>
          <w:p w14:paraId="33B48C7E" w14:textId="14C56A96" w:rsidR="007B3F42" w:rsidRPr="004A6E03" w:rsidRDefault="007B3F42" w:rsidP="007B3F42">
            <w:pPr>
              <w:jc w:val="center"/>
              <w:rPr>
                <w:rFonts w:ascii="Arial" w:hAnsi="Arial" w:cs="Arial"/>
                <w:b/>
                <w:sz w:val="20"/>
                <w:szCs w:val="20"/>
              </w:rPr>
            </w:pPr>
            <w:r w:rsidRPr="004A6E03">
              <w:rPr>
                <w:rFonts w:ascii="Arial" w:hAnsi="Arial" w:cs="Arial"/>
                <w:b/>
                <w:sz w:val="20"/>
                <w:szCs w:val="20"/>
              </w:rPr>
              <w:t>45111100-9</w:t>
            </w:r>
          </w:p>
        </w:tc>
        <w:tc>
          <w:tcPr>
            <w:tcW w:w="6612" w:type="dxa"/>
            <w:tcBorders>
              <w:top w:val="single" w:sz="4" w:space="0" w:color="auto"/>
              <w:bottom w:val="single" w:sz="4" w:space="0" w:color="auto"/>
            </w:tcBorders>
            <w:shd w:val="clear" w:color="auto" w:fill="auto"/>
            <w:vAlign w:val="center"/>
          </w:tcPr>
          <w:p w14:paraId="307E7DC3" w14:textId="31FF52DC" w:rsidR="007B3F42" w:rsidRPr="004A6E03" w:rsidRDefault="007B3F42" w:rsidP="00B368CB">
            <w:pPr>
              <w:rPr>
                <w:rFonts w:ascii="Arial" w:hAnsi="Arial" w:cs="Arial"/>
                <w:b/>
                <w:sz w:val="20"/>
                <w:szCs w:val="20"/>
              </w:rPr>
            </w:pPr>
            <w:r w:rsidRPr="004A6E03">
              <w:rPr>
                <w:rFonts w:ascii="Arial" w:hAnsi="Arial" w:cs="Arial"/>
                <w:b/>
                <w:sz w:val="20"/>
                <w:szCs w:val="20"/>
              </w:rPr>
              <w:t>Roboty w zakresie burzenia</w:t>
            </w:r>
          </w:p>
        </w:tc>
      </w:tr>
      <w:tr w:rsidR="007B3F42" w:rsidRPr="00412D4F" w14:paraId="333FDB2F" w14:textId="77777777" w:rsidTr="007B3F42">
        <w:trPr>
          <w:trHeight w:val="300"/>
        </w:trPr>
        <w:tc>
          <w:tcPr>
            <w:tcW w:w="2578" w:type="dxa"/>
            <w:tcBorders>
              <w:top w:val="single" w:sz="4" w:space="0" w:color="auto"/>
              <w:bottom w:val="single" w:sz="4" w:space="0" w:color="auto"/>
            </w:tcBorders>
            <w:shd w:val="clear" w:color="auto" w:fill="auto"/>
            <w:vAlign w:val="center"/>
          </w:tcPr>
          <w:p w14:paraId="320C02A5" w14:textId="22219601" w:rsidR="007B3F42" w:rsidRPr="004A6E03" w:rsidRDefault="004A6E03" w:rsidP="007B3F42">
            <w:pPr>
              <w:jc w:val="center"/>
              <w:rPr>
                <w:rFonts w:ascii="Arial" w:hAnsi="Arial" w:cs="Arial"/>
                <w:b/>
                <w:sz w:val="20"/>
                <w:szCs w:val="20"/>
              </w:rPr>
            </w:pPr>
            <w:r w:rsidRPr="004A6E03">
              <w:rPr>
                <w:rFonts w:ascii="Arial" w:hAnsi="Arial" w:cs="Arial"/>
                <w:b/>
                <w:sz w:val="20"/>
                <w:szCs w:val="20"/>
              </w:rPr>
              <w:t>45232453-2</w:t>
            </w:r>
          </w:p>
        </w:tc>
        <w:tc>
          <w:tcPr>
            <w:tcW w:w="6612" w:type="dxa"/>
            <w:tcBorders>
              <w:top w:val="single" w:sz="4" w:space="0" w:color="auto"/>
              <w:bottom w:val="single" w:sz="4" w:space="0" w:color="auto"/>
            </w:tcBorders>
            <w:shd w:val="clear" w:color="auto" w:fill="auto"/>
            <w:vAlign w:val="center"/>
          </w:tcPr>
          <w:p w14:paraId="11CE5281" w14:textId="6B593044" w:rsidR="007B3F42" w:rsidRPr="004A6E03" w:rsidRDefault="004A6E03" w:rsidP="00B368CB">
            <w:pPr>
              <w:rPr>
                <w:rFonts w:ascii="Arial" w:hAnsi="Arial" w:cs="Arial"/>
                <w:b/>
                <w:sz w:val="20"/>
                <w:szCs w:val="20"/>
              </w:rPr>
            </w:pPr>
            <w:r w:rsidRPr="004A6E03">
              <w:rPr>
                <w:rFonts w:ascii="Arial" w:hAnsi="Arial" w:cs="Arial"/>
                <w:b/>
                <w:sz w:val="20"/>
                <w:szCs w:val="20"/>
              </w:rPr>
              <w:t>Roboty odwaniające</w:t>
            </w:r>
          </w:p>
        </w:tc>
      </w:tr>
      <w:tr w:rsidR="007B3F42" w:rsidRPr="00412D4F" w14:paraId="1752392B" w14:textId="77777777" w:rsidTr="007B3F42">
        <w:trPr>
          <w:trHeight w:val="420"/>
        </w:trPr>
        <w:tc>
          <w:tcPr>
            <w:tcW w:w="2578" w:type="dxa"/>
            <w:tcBorders>
              <w:top w:val="single" w:sz="4" w:space="0" w:color="auto"/>
              <w:bottom w:val="single" w:sz="4" w:space="0" w:color="auto"/>
            </w:tcBorders>
            <w:shd w:val="clear" w:color="auto" w:fill="auto"/>
            <w:vAlign w:val="center"/>
          </w:tcPr>
          <w:p w14:paraId="6993083B" w14:textId="2D53B076" w:rsidR="007B3F42" w:rsidRPr="004A6E03" w:rsidRDefault="007B3F42" w:rsidP="007B3F42">
            <w:pPr>
              <w:jc w:val="center"/>
              <w:rPr>
                <w:rFonts w:ascii="Arial" w:hAnsi="Arial" w:cs="Arial"/>
                <w:b/>
                <w:sz w:val="20"/>
                <w:szCs w:val="20"/>
              </w:rPr>
            </w:pPr>
            <w:r w:rsidRPr="004A6E03">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48AFB226" w14:textId="70CA8D2F" w:rsidR="007B3F42" w:rsidRPr="004A6E03" w:rsidRDefault="007B3F42" w:rsidP="00B368CB">
            <w:pPr>
              <w:rPr>
                <w:rFonts w:ascii="Arial" w:hAnsi="Arial" w:cs="Arial"/>
                <w:b/>
                <w:sz w:val="20"/>
                <w:szCs w:val="20"/>
              </w:rPr>
            </w:pPr>
            <w:r w:rsidRPr="004A6E03">
              <w:rPr>
                <w:rFonts w:ascii="Arial" w:hAnsi="Arial" w:cs="Arial"/>
                <w:b/>
                <w:sz w:val="20"/>
                <w:szCs w:val="20"/>
              </w:rPr>
              <w:t>Malowanie nawierzchni</w:t>
            </w:r>
          </w:p>
        </w:tc>
      </w:tr>
      <w:tr w:rsidR="007B3F42" w:rsidRPr="00412D4F" w14:paraId="483DC565" w14:textId="77777777" w:rsidTr="007B3F42">
        <w:trPr>
          <w:trHeight w:val="420"/>
        </w:trPr>
        <w:tc>
          <w:tcPr>
            <w:tcW w:w="2578" w:type="dxa"/>
            <w:tcBorders>
              <w:top w:val="single" w:sz="4" w:space="0" w:color="auto"/>
              <w:bottom w:val="single" w:sz="4" w:space="0" w:color="auto"/>
            </w:tcBorders>
            <w:shd w:val="clear" w:color="auto" w:fill="auto"/>
            <w:vAlign w:val="center"/>
          </w:tcPr>
          <w:p w14:paraId="419F0723" w14:textId="27EE226B" w:rsidR="007B3F42" w:rsidRPr="004A6E03" w:rsidRDefault="007B3F42" w:rsidP="007B3F42">
            <w:pPr>
              <w:jc w:val="center"/>
              <w:rPr>
                <w:rFonts w:ascii="Arial" w:hAnsi="Arial" w:cs="Arial"/>
                <w:b/>
                <w:sz w:val="20"/>
                <w:szCs w:val="20"/>
              </w:rPr>
            </w:pPr>
            <w:r w:rsidRPr="004A6E03">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0CE1A9DA" w14:textId="4768599D" w:rsidR="007B3F42" w:rsidRPr="004A6E03" w:rsidRDefault="007B3F42" w:rsidP="00B368CB">
            <w:pPr>
              <w:rPr>
                <w:rFonts w:ascii="Arial" w:hAnsi="Arial" w:cs="Arial"/>
                <w:b/>
                <w:sz w:val="20"/>
                <w:szCs w:val="20"/>
              </w:rPr>
            </w:pPr>
            <w:r w:rsidRPr="004A6E03">
              <w:rPr>
                <w:rFonts w:ascii="Arial" w:hAnsi="Arial" w:cs="Arial"/>
                <w:b/>
                <w:sz w:val="20"/>
                <w:szCs w:val="20"/>
              </w:rPr>
              <w:t>Instalowanie znaków drogowych</w:t>
            </w:r>
          </w:p>
        </w:tc>
      </w:tr>
      <w:tr w:rsidR="007B3F42" w:rsidRPr="00412D4F" w14:paraId="46546E16" w14:textId="77777777" w:rsidTr="007B3F42">
        <w:trPr>
          <w:trHeight w:val="285"/>
        </w:trPr>
        <w:tc>
          <w:tcPr>
            <w:tcW w:w="2578" w:type="dxa"/>
            <w:tcBorders>
              <w:top w:val="single" w:sz="4" w:space="0" w:color="auto"/>
              <w:bottom w:val="single" w:sz="4" w:space="0" w:color="auto"/>
            </w:tcBorders>
            <w:shd w:val="clear" w:color="auto" w:fill="auto"/>
            <w:vAlign w:val="center"/>
          </w:tcPr>
          <w:p w14:paraId="22DFA2A0" w14:textId="49020E72" w:rsidR="007B3F42" w:rsidRPr="004A6E03" w:rsidRDefault="007B3F42" w:rsidP="007B3F42">
            <w:pPr>
              <w:jc w:val="center"/>
              <w:rPr>
                <w:rFonts w:ascii="Arial" w:hAnsi="Arial" w:cs="Arial"/>
                <w:b/>
                <w:sz w:val="20"/>
                <w:szCs w:val="20"/>
              </w:rPr>
            </w:pPr>
            <w:r w:rsidRPr="004A6E03">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786E9B9A" w14:textId="6E8EA2AE" w:rsidR="007B3F42" w:rsidRPr="004A6E03" w:rsidRDefault="007B3F42" w:rsidP="00B368CB">
            <w:pPr>
              <w:rPr>
                <w:rFonts w:ascii="Arial" w:hAnsi="Arial" w:cs="Arial"/>
                <w:b/>
                <w:sz w:val="20"/>
                <w:szCs w:val="20"/>
              </w:rPr>
            </w:pPr>
            <w:r w:rsidRPr="004A6E03">
              <w:rPr>
                <w:rFonts w:ascii="Arial" w:hAnsi="Arial" w:cs="Arial"/>
                <w:b/>
                <w:sz w:val="20"/>
                <w:szCs w:val="20"/>
              </w:rPr>
              <w:t>Roboty budowlane i pomocnicze w zakresie linii telefonicznych i ciągów komunikacyjnych</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30A07847" w:rsidR="004A5E1A" w:rsidRPr="004A6E03" w:rsidRDefault="007B3F42" w:rsidP="00B368CB">
            <w:pPr>
              <w:jc w:val="center"/>
              <w:rPr>
                <w:rFonts w:ascii="Arial" w:hAnsi="Arial" w:cs="Arial"/>
                <w:b/>
                <w:sz w:val="20"/>
                <w:szCs w:val="20"/>
              </w:rPr>
            </w:pPr>
            <w:r w:rsidRPr="004A6E03">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222F9870" w14:textId="725246E9" w:rsidR="004A5E1A" w:rsidRPr="004A6E03" w:rsidRDefault="007B3F42" w:rsidP="00B368CB">
            <w:pPr>
              <w:rPr>
                <w:rFonts w:ascii="Arial" w:hAnsi="Arial" w:cs="Arial"/>
                <w:b/>
                <w:sz w:val="20"/>
                <w:szCs w:val="20"/>
              </w:rPr>
            </w:pPr>
            <w:r w:rsidRPr="004A6E03">
              <w:rPr>
                <w:rFonts w:ascii="Arial" w:hAnsi="Arial" w:cs="Arial"/>
                <w:b/>
                <w:sz w:val="20"/>
                <w:szCs w:val="20"/>
              </w:rPr>
              <w:t>Roboty w zakresie konserwacji dróg</w:t>
            </w:r>
          </w:p>
        </w:tc>
      </w:tr>
      <w:tr w:rsidR="00412D4F"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0F0EDF69" w:rsidR="004A5E1A" w:rsidRPr="004A6E03" w:rsidRDefault="007B3F42" w:rsidP="00B368CB">
            <w:pPr>
              <w:jc w:val="center"/>
              <w:rPr>
                <w:rFonts w:ascii="Arial" w:hAnsi="Arial" w:cs="Arial"/>
                <w:b/>
                <w:sz w:val="20"/>
                <w:szCs w:val="20"/>
              </w:rPr>
            </w:pPr>
            <w:r w:rsidRPr="004A6E03">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265B6901" w14:textId="202F15CA" w:rsidR="008B652B" w:rsidRPr="004A6E03" w:rsidRDefault="007B3F42" w:rsidP="008B652B">
            <w:pPr>
              <w:rPr>
                <w:rFonts w:ascii="Arial" w:hAnsi="Arial" w:cs="Arial"/>
                <w:b/>
                <w:sz w:val="20"/>
                <w:szCs w:val="20"/>
              </w:rPr>
            </w:pPr>
            <w:r w:rsidRPr="004A6E03">
              <w:rPr>
                <w:rFonts w:ascii="Arial" w:hAnsi="Arial" w:cs="Arial"/>
                <w:b/>
                <w:sz w:val="20"/>
                <w:szCs w:val="20"/>
              </w:rPr>
              <w:t>Roboty w zakresie konstrukcji</w:t>
            </w:r>
          </w:p>
        </w:tc>
      </w:tr>
      <w:tr w:rsidR="007B3F42"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68DD14CE" w:rsidR="007B3F42" w:rsidRPr="004A6E03" w:rsidRDefault="007B3F42" w:rsidP="007B3F42">
            <w:pPr>
              <w:jc w:val="center"/>
              <w:rPr>
                <w:rFonts w:ascii="Arial" w:hAnsi="Arial" w:cs="Arial"/>
                <w:b/>
                <w:sz w:val="20"/>
                <w:szCs w:val="20"/>
              </w:rPr>
            </w:pPr>
            <w:r w:rsidRPr="004A6E03">
              <w:rPr>
                <w:rFonts w:ascii="Arial" w:hAnsi="Arial" w:cs="Arial"/>
                <w:b/>
                <w:sz w:val="20"/>
                <w:szCs w:val="20"/>
              </w:rPr>
              <w:t>77211000-2</w:t>
            </w:r>
          </w:p>
        </w:tc>
        <w:tc>
          <w:tcPr>
            <w:tcW w:w="6612" w:type="dxa"/>
            <w:tcBorders>
              <w:top w:val="single" w:sz="4" w:space="0" w:color="auto"/>
              <w:bottom w:val="single" w:sz="4" w:space="0" w:color="auto"/>
            </w:tcBorders>
            <w:shd w:val="clear" w:color="auto" w:fill="auto"/>
            <w:vAlign w:val="center"/>
          </w:tcPr>
          <w:p w14:paraId="32732E06" w14:textId="7904C8C5" w:rsidR="007B3F42" w:rsidRPr="004A6E03" w:rsidRDefault="007B3F42" w:rsidP="007B3F42">
            <w:pPr>
              <w:rPr>
                <w:rFonts w:ascii="Arial" w:hAnsi="Arial" w:cs="Arial"/>
                <w:b/>
                <w:sz w:val="20"/>
                <w:szCs w:val="20"/>
              </w:rPr>
            </w:pPr>
            <w:r w:rsidRPr="004A6E03">
              <w:rPr>
                <w:rFonts w:ascii="Arial" w:hAnsi="Arial" w:cs="Arial"/>
                <w:b/>
                <w:sz w:val="20"/>
                <w:szCs w:val="20"/>
              </w:rPr>
              <w:t>Usługi uboczne związane z pozyskiwaniem drewna</w:t>
            </w:r>
          </w:p>
        </w:tc>
      </w:tr>
      <w:tr w:rsidR="007B3F42"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2F424056" w:rsidR="007B3F42" w:rsidRPr="004A6E03" w:rsidRDefault="007B3F42" w:rsidP="007B3F42">
            <w:pPr>
              <w:jc w:val="center"/>
              <w:rPr>
                <w:rFonts w:ascii="Arial" w:hAnsi="Arial" w:cs="Arial"/>
                <w:b/>
                <w:sz w:val="20"/>
                <w:szCs w:val="20"/>
              </w:rPr>
            </w:pPr>
            <w:r w:rsidRPr="004A6E03">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2BBD935B" w14:textId="00F124C8" w:rsidR="007B3F42" w:rsidRPr="004A6E03" w:rsidRDefault="007B3F42" w:rsidP="007B3F42">
            <w:pPr>
              <w:rPr>
                <w:rFonts w:ascii="Arial" w:hAnsi="Arial" w:cs="Arial"/>
                <w:b/>
                <w:sz w:val="20"/>
                <w:szCs w:val="20"/>
              </w:rPr>
            </w:pPr>
            <w:r w:rsidRPr="004A6E03">
              <w:rPr>
                <w:rFonts w:ascii="Arial" w:hAnsi="Arial" w:cs="Arial"/>
                <w:b/>
                <w:sz w:val="20"/>
                <w:szCs w:val="20"/>
              </w:rPr>
              <w:t>Roboty w zakresie konstruowania, fundamentowania oraz wykonywania nawierzchni autostrad, dróg</w:t>
            </w:r>
          </w:p>
        </w:tc>
      </w:tr>
      <w:tr w:rsidR="007B3F42"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17B4F51B" w:rsidR="007B3F42" w:rsidRPr="004A6E03" w:rsidRDefault="007B3F42" w:rsidP="007B3F42">
            <w:pPr>
              <w:jc w:val="center"/>
              <w:rPr>
                <w:rFonts w:ascii="Arial" w:hAnsi="Arial" w:cs="Arial"/>
                <w:b/>
                <w:sz w:val="20"/>
                <w:szCs w:val="20"/>
              </w:rPr>
            </w:pPr>
            <w:r w:rsidRPr="004A6E03">
              <w:rPr>
                <w:rFonts w:ascii="Arial" w:hAnsi="Arial" w:cs="Arial"/>
                <w:b/>
                <w:sz w:val="20"/>
                <w:szCs w:val="20"/>
              </w:rPr>
              <w:t>45233292-2</w:t>
            </w:r>
          </w:p>
        </w:tc>
        <w:tc>
          <w:tcPr>
            <w:tcW w:w="6612" w:type="dxa"/>
            <w:tcBorders>
              <w:top w:val="single" w:sz="4" w:space="0" w:color="auto"/>
              <w:bottom w:val="single" w:sz="4" w:space="0" w:color="auto"/>
            </w:tcBorders>
            <w:shd w:val="clear" w:color="auto" w:fill="auto"/>
            <w:vAlign w:val="center"/>
          </w:tcPr>
          <w:p w14:paraId="6437E3CF" w14:textId="0E7550A7" w:rsidR="007B3F42" w:rsidRPr="004A6E03" w:rsidRDefault="007B3F42" w:rsidP="007B3F42">
            <w:pPr>
              <w:rPr>
                <w:rFonts w:ascii="Arial" w:hAnsi="Arial" w:cs="Arial"/>
                <w:b/>
                <w:sz w:val="20"/>
                <w:szCs w:val="20"/>
              </w:rPr>
            </w:pPr>
            <w:r w:rsidRPr="004A6E03">
              <w:rPr>
                <w:rFonts w:ascii="Arial" w:hAnsi="Arial" w:cs="Arial"/>
                <w:b/>
                <w:sz w:val="20"/>
                <w:szCs w:val="20"/>
              </w:rPr>
              <w:t xml:space="preserve">Instalowanie urządzeń ochronnych </w:t>
            </w:r>
          </w:p>
        </w:tc>
      </w:tr>
      <w:tr w:rsidR="007B3F42" w:rsidRPr="00412D4F" w14:paraId="2C2EEA2D" w14:textId="77777777" w:rsidTr="008E207D">
        <w:trPr>
          <w:trHeight w:val="345"/>
        </w:trPr>
        <w:tc>
          <w:tcPr>
            <w:tcW w:w="2578" w:type="dxa"/>
            <w:tcBorders>
              <w:top w:val="single" w:sz="4" w:space="0" w:color="auto"/>
              <w:bottom w:val="single" w:sz="4" w:space="0" w:color="auto"/>
            </w:tcBorders>
            <w:shd w:val="clear" w:color="auto" w:fill="auto"/>
            <w:vAlign w:val="center"/>
          </w:tcPr>
          <w:p w14:paraId="31EE19FE" w14:textId="2C21538E" w:rsidR="007B3F42" w:rsidRPr="004A6E03" w:rsidRDefault="007B3F42" w:rsidP="007B3F42">
            <w:pPr>
              <w:jc w:val="center"/>
              <w:rPr>
                <w:rFonts w:ascii="Arial" w:hAnsi="Arial" w:cs="Arial"/>
                <w:b/>
                <w:sz w:val="20"/>
                <w:szCs w:val="20"/>
              </w:rPr>
            </w:pPr>
            <w:r w:rsidRPr="004A6E03">
              <w:rPr>
                <w:rFonts w:ascii="Arial" w:hAnsi="Arial" w:cs="Arial"/>
                <w:b/>
                <w:sz w:val="20"/>
                <w:szCs w:val="20"/>
              </w:rPr>
              <w:lastRenderedPageBreak/>
              <w:t>45231000-5</w:t>
            </w:r>
          </w:p>
        </w:tc>
        <w:tc>
          <w:tcPr>
            <w:tcW w:w="6612" w:type="dxa"/>
            <w:tcBorders>
              <w:top w:val="single" w:sz="4" w:space="0" w:color="auto"/>
              <w:bottom w:val="single" w:sz="4" w:space="0" w:color="auto"/>
            </w:tcBorders>
            <w:shd w:val="clear" w:color="auto" w:fill="auto"/>
            <w:vAlign w:val="center"/>
          </w:tcPr>
          <w:p w14:paraId="1667EE55" w14:textId="1CDB2C87" w:rsidR="007B3F42" w:rsidRPr="004A6E03" w:rsidRDefault="007B3F42" w:rsidP="007B3F42">
            <w:pPr>
              <w:rPr>
                <w:rFonts w:ascii="Arial" w:hAnsi="Arial" w:cs="Arial"/>
                <w:b/>
                <w:sz w:val="20"/>
                <w:szCs w:val="20"/>
              </w:rPr>
            </w:pPr>
            <w:r w:rsidRPr="004A6E03">
              <w:rPr>
                <w:rFonts w:ascii="Arial" w:hAnsi="Arial" w:cs="Arial"/>
                <w:b/>
                <w:sz w:val="20"/>
                <w:szCs w:val="20"/>
              </w:rPr>
              <w:t>Roboty budowlane w zakresie budowy rurociągów, ciągów komunikacyjnych i linii energetycznych</w:t>
            </w:r>
          </w:p>
        </w:tc>
      </w:tr>
      <w:tr w:rsidR="007B3F42" w:rsidRPr="00412D4F" w14:paraId="56FAF48F" w14:textId="77777777" w:rsidTr="008E207D">
        <w:trPr>
          <w:trHeight w:val="240"/>
        </w:trPr>
        <w:tc>
          <w:tcPr>
            <w:tcW w:w="2578" w:type="dxa"/>
            <w:tcBorders>
              <w:top w:val="single" w:sz="4" w:space="0" w:color="auto"/>
              <w:bottom w:val="single" w:sz="4" w:space="0" w:color="auto"/>
            </w:tcBorders>
            <w:shd w:val="clear" w:color="auto" w:fill="auto"/>
            <w:vAlign w:val="center"/>
          </w:tcPr>
          <w:p w14:paraId="0072F99C" w14:textId="67A9889D" w:rsidR="007B3F42" w:rsidRPr="004A6E03" w:rsidRDefault="007B3F42" w:rsidP="007B3F42">
            <w:pPr>
              <w:jc w:val="center"/>
              <w:rPr>
                <w:rFonts w:ascii="Arial" w:hAnsi="Arial" w:cs="Arial"/>
                <w:b/>
                <w:sz w:val="20"/>
                <w:szCs w:val="20"/>
              </w:rPr>
            </w:pPr>
            <w:r w:rsidRPr="004A6E03">
              <w:rPr>
                <w:rFonts w:ascii="Arial" w:hAnsi="Arial" w:cs="Arial"/>
                <w:b/>
                <w:sz w:val="20"/>
                <w:szCs w:val="20"/>
              </w:rPr>
              <w:t>45232452-5</w:t>
            </w:r>
          </w:p>
        </w:tc>
        <w:tc>
          <w:tcPr>
            <w:tcW w:w="6612" w:type="dxa"/>
            <w:tcBorders>
              <w:top w:val="single" w:sz="4" w:space="0" w:color="auto"/>
              <w:bottom w:val="single" w:sz="4" w:space="0" w:color="auto"/>
            </w:tcBorders>
            <w:shd w:val="clear" w:color="auto" w:fill="auto"/>
            <w:vAlign w:val="center"/>
          </w:tcPr>
          <w:p w14:paraId="55DE94B0" w14:textId="0DA77EE3" w:rsidR="007B3F42" w:rsidRPr="004A6E03" w:rsidRDefault="007B3F42" w:rsidP="007B3F42">
            <w:pPr>
              <w:rPr>
                <w:rFonts w:ascii="Arial" w:hAnsi="Arial" w:cs="Arial"/>
                <w:b/>
                <w:sz w:val="20"/>
                <w:szCs w:val="20"/>
              </w:rPr>
            </w:pPr>
            <w:r w:rsidRPr="004A6E03">
              <w:rPr>
                <w:rFonts w:ascii="Arial" w:hAnsi="Arial" w:cs="Arial"/>
                <w:b/>
                <w:sz w:val="20"/>
                <w:szCs w:val="20"/>
              </w:rPr>
              <w:t xml:space="preserve">Roboty </w:t>
            </w:r>
            <w:r w:rsidR="004A6E03" w:rsidRPr="004A6E03">
              <w:rPr>
                <w:rFonts w:ascii="Arial" w:hAnsi="Arial" w:cs="Arial"/>
                <w:b/>
                <w:sz w:val="20"/>
                <w:szCs w:val="20"/>
              </w:rPr>
              <w:t>odwadniające</w:t>
            </w:r>
          </w:p>
        </w:tc>
      </w:tr>
      <w:tr w:rsidR="007B3F42" w:rsidRPr="00412D4F" w14:paraId="559E063D" w14:textId="77777777" w:rsidTr="008E207D">
        <w:trPr>
          <w:trHeight w:val="330"/>
        </w:trPr>
        <w:tc>
          <w:tcPr>
            <w:tcW w:w="2578" w:type="dxa"/>
            <w:tcBorders>
              <w:top w:val="single" w:sz="4" w:space="0" w:color="auto"/>
              <w:bottom w:val="single" w:sz="4" w:space="0" w:color="auto"/>
            </w:tcBorders>
            <w:shd w:val="clear" w:color="auto" w:fill="auto"/>
            <w:vAlign w:val="center"/>
          </w:tcPr>
          <w:p w14:paraId="70C768E4" w14:textId="35ABD872" w:rsidR="007B3F42" w:rsidRPr="004A6E03" w:rsidRDefault="004A6E03" w:rsidP="007B3F42">
            <w:pPr>
              <w:jc w:val="center"/>
              <w:rPr>
                <w:rFonts w:ascii="Arial" w:hAnsi="Arial" w:cs="Arial"/>
                <w:b/>
                <w:sz w:val="20"/>
                <w:szCs w:val="20"/>
              </w:rPr>
            </w:pPr>
            <w:r w:rsidRPr="004A6E03">
              <w:rPr>
                <w:rFonts w:ascii="Arial" w:hAnsi="Arial" w:cs="Arial"/>
                <w:b/>
                <w:sz w:val="20"/>
                <w:szCs w:val="20"/>
              </w:rPr>
              <w:t>45233320-8</w:t>
            </w:r>
          </w:p>
        </w:tc>
        <w:tc>
          <w:tcPr>
            <w:tcW w:w="6612" w:type="dxa"/>
            <w:tcBorders>
              <w:top w:val="single" w:sz="4" w:space="0" w:color="auto"/>
              <w:bottom w:val="single" w:sz="4" w:space="0" w:color="auto"/>
            </w:tcBorders>
            <w:shd w:val="clear" w:color="auto" w:fill="auto"/>
            <w:vAlign w:val="center"/>
          </w:tcPr>
          <w:p w14:paraId="2D0FE3AC" w14:textId="4CE383EA" w:rsidR="007B3F42" w:rsidRPr="004A6E03" w:rsidRDefault="004A6E03" w:rsidP="007B3F42">
            <w:pPr>
              <w:rPr>
                <w:rFonts w:ascii="Arial" w:hAnsi="Arial" w:cs="Arial"/>
                <w:b/>
                <w:sz w:val="20"/>
                <w:szCs w:val="20"/>
              </w:rPr>
            </w:pPr>
            <w:r w:rsidRPr="004A6E03">
              <w:rPr>
                <w:rFonts w:ascii="Arial" w:hAnsi="Arial" w:cs="Arial"/>
                <w:b/>
                <w:sz w:val="20"/>
                <w:szCs w:val="20"/>
              </w:rPr>
              <w:t>Fundamentowanie dróg</w:t>
            </w:r>
          </w:p>
        </w:tc>
      </w:tr>
      <w:tr w:rsidR="007B3F42" w:rsidRPr="00412D4F" w14:paraId="15B2D942" w14:textId="77777777" w:rsidTr="008B652B">
        <w:trPr>
          <w:trHeight w:val="300"/>
        </w:trPr>
        <w:tc>
          <w:tcPr>
            <w:tcW w:w="2578" w:type="dxa"/>
            <w:tcBorders>
              <w:top w:val="single" w:sz="4" w:space="0" w:color="auto"/>
              <w:bottom w:val="single" w:sz="4" w:space="0" w:color="auto"/>
            </w:tcBorders>
            <w:shd w:val="clear" w:color="auto" w:fill="auto"/>
            <w:vAlign w:val="center"/>
          </w:tcPr>
          <w:p w14:paraId="331B13DD" w14:textId="011172C5" w:rsidR="007B3F42" w:rsidRPr="004A6E03" w:rsidRDefault="004A6E03" w:rsidP="007B3F42">
            <w:pPr>
              <w:jc w:val="center"/>
              <w:rPr>
                <w:rFonts w:ascii="Arial" w:hAnsi="Arial" w:cs="Arial"/>
                <w:b/>
                <w:sz w:val="20"/>
                <w:szCs w:val="20"/>
              </w:rPr>
            </w:pPr>
            <w:r w:rsidRPr="004A6E03">
              <w:rPr>
                <w:rFonts w:ascii="Arial" w:hAnsi="Arial" w:cs="Arial"/>
                <w:b/>
                <w:sz w:val="20"/>
                <w:szCs w:val="20"/>
              </w:rPr>
              <w:t>45233220-7</w:t>
            </w:r>
          </w:p>
        </w:tc>
        <w:tc>
          <w:tcPr>
            <w:tcW w:w="6612" w:type="dxa"/>
            <w:tcBorders>
              <w:top w:val="single" w:sz="4" w:space="0" w:color="auto"/>
              <w:bottom w:val="single" w:sz="4" w:space="0" w:color="auto"/>
            </w:tcBorders>
            <w:shd w:val="clear" w:color="auto" w:fill="auto"/>
            <w:vAlign w:val="center"/>
          </w:tcPr>
          <w:p w14:paraId="30D5D0AA" w14:textId="26B88855" w:rsidR="007B3F42" w:rsidRPr="004A6E03" w:rsidRDefault="004A6E03" w:rsidP="007B3F42">
            <w:pPr>
              <w:rPr>
                <w:rFonts w:ascii="Arial" w:hAnsi="Arial" w:cs="Arial"/>
                <w:b/>
                <w:sz w:val="20"/>
                <w:szCs w:val="20"/>
              </w:rPr>
            </w:pPr>
            <w:r w:rsidRPr="004A6E03">
              <w:rPr>
                <w:rFonts w:ascii="Arial" w:hAnsi="Arial" w:cs="Arial"/>
                <w:b/>
                <w:sz w:val="20"/>
                <w:szCs w:val="20"/>
              </w:rPr>
              <w:t>Roboty w zakresie nawierzchni dróg</w:t>
            </w:r>
          </w:p>
        </w:tc>
      </w:tr>
    </w:tbl>
    <w:p w14:paraId="164172F3" w14:textId="77777777" w:rsidR="007B3F42" w:rsidRDefault="007B3F42">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76FEAD5" w14:textId="77777777" w:rsidR="00391B8A"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p>
    <w:p w14:paraId="0D3DC1D0" w14:textId="31387996" w:rsidR="00E76AE5" w:rsidRPr="004A6E03" w:rsidRDefault="00391B8A">
      <w:pPr>
        <w:pStyle w:val="justify"/>
        <w:numPr>
          <w:ilvl w:val="0"/>
          <w:numId w:val="22"/>
        </w:numPr>
        <w:rPr>
          <w:rStyle w:val="bold"/>
          <w:rFonts w:ascii="Arial" w:hAnsi="Arial" w:cs="Arial"/>
          <w:b w:val="0"/>
        </w:rPr>
      </w:pPr>
      <w:r>
        <w:rPr>
          <w:rFonts w:ascii="Arial" w:hAnsi="Arial" w:cs="Arial"/>
        </w:rPr>
        <w:t xml:space="preserve">Część </w:t>
      </w:r>
      <w:r w:rsidRPr="004A6E03">
        <w:rPr>
          <w:rFonts w:ascii="Arial" w:hAnsi="Arial" w:cs="Arial"/>
        </w:rPr>
        <w:t xml:space="preserve">1: </w:t>
      </w:r>
      <w:r w:rsidR="00BC0C71" w:rsidRPr="004A6E03">
        <w:rPr>
          <w:rFonts w:ascii="Arial" w:hAnsi="Arial" w:cs="Arial"/>
          <w:b/>
        </w:rPr>
        <w:t xml:space="preserve">do </w:t>
      </w:r>
      <w:r w:rsidR="003C48C2">
        <w:rPr>
          <w:rFonts w:ascii="Arial" w:hAnsi="Arial" w:cs="Arial"/>
          <w:b/>
        </w:rPr>
        <w:t xml:space="preserve">5,5 </w:t>
      </w:r>
      <w:r w:rsidR="002C73C8" w:rsidRPr="004A6E03">
        <w:rPr>
          <w:rFonts w:ascii="Arial" w:hAnsi="Arial" w:cs="Arial"/>
          <w:b/>
        </w:rPr>
        <w:t>miesi</w:t>
      </w:r>
      <w:r w:rsidR="00342884" w:rsidRPr="004A6E03">
        <w:rPr>
          <w:rFonts w:ascii="Arial" w:hAnsi="Arial" w:cs="Arial"/>
          <w:b/>
        </w:rPr>
        <w:t>ę</w:t>
      </w:r>
      <w:r w:rsidR="00BC0C71" w:rsidRPr="004A6E03">
        <w:rPr>
          <w:rFonts w:ascii="Arial" w:hAnsi="Arial" w:cs="Arial"/>
          <w:b/>
        </w:rPr>
        <w:t>c</w:t>
      </w:r>
      <w:r w:rsidR="00B24A2D" w:rsidRPr="004A6E03">
        <w:rPr>
          <w:rFonts w:ascii="Arial" w:hAnsi="Arial" w:cs="Arial"/>
          <w:b/>
        </w:rPr>
        <w:t>y</w:t>
      </w:r>
      <w:r w:rsidR="00D0421D" w:rsidRPr="004A6E03">
        <w:rPr>
          <w:rFonts w:ascii="Arial" w:hAnsi="Arial" w:cs="Arial"/>
          <w:b/>
        </w:rPr>
        <w:t xml:space="preserve"> </w:t>
      </w:r>
      <w:r w:rsidR="00EA522D" w:rsidRPr="004A6E03">
        <w:rPr>
          <w:rStyle w:val="bold"/>
          <w:rFonts w:ascii="Arial" w:hAnsi="Arial" w:cs="Arial"/>
        </w:rPr>
        <w:t xml:space="preserve">od dnia </w:t>
      </w:r>
      <w:r w:rsidR="00DE1DA7" w:rsidRPr="004A6E03">
        <w:rPr>
          <w:rStyle w:val="bold"/>
          <w:rFonts w:ascii="Arial" w:hAnsi="Arial" w:cs="Arial"/>
        </w:rPr>
        <w:t>udzielenia zamówienia</w:t>
      </w:r>
      <w:r w:rsidR="002654E3" w:rsidRPr="004A6E03">
        <w:rPr>
          <w:rStyle w:val="bold"/>
          <w:rFonts w:ascii="Arial" w:hAnsi="Arial" w:cs="Arial"/>
        </w:rPr>
        <w:t>.</w:t>
      </w:r>
      <w:r w:rsidR="00DE1DA7" w:rsidRPr="004A6E03">
        <w:rPr>
          <w:rStyle w:val="bold"/>
          <w:rFonts w:ascii="Arial" w:hAnsi="Arial" w:cs="Arial"/>
        </w:rPr>
        <w:t xml:space="preserve"> </w:t>
      </w:r>
    </w:p>
    <w:p w14:paraId="50F2D0B4" w14:textId="2F8F9026" w:rsidR="00391B8A" w:rsidRPr="004A6E03" w:rsidRDefault="00391B8A">
      <w:pPr>
        <w:pStyle w:val="justify"/>
        <w:numPr>
          <w:ilvl w:val="0"/>
          <w:numId w:val="22"/>
        </w:numPr>
        <w:rPr>
          <w:rStyle w:val="bold"/>
          <w:rFonts w:ascii="Arial" w:hAnsi="Arial" w:cs="Arial"/>
          <w:b w:val="0"/>
        </w:rPr>
      </w:pPr>
      <w:r w:rsidRPr="004A6E03">
        <w:rPr>
          <w:rFonts w:ascii="Arial" w:hAnsi="Arial" w:cs="Arial"/>
        </w:rPr>
        <w:t xml:space="preserve">Część 2: </w:t>
      </w:r>
      <w:r w:rsidRPr="004A6E03">
        <w:rPr>
          <w:rFonts w:ascii="Arial" w:hAnsi="Arial" w:cs="Arial"/>
          <w:b/>
        </w:rPr>
        <w:t xml:space="preserve">do </w:t>
      </w:r>
      <w:r w:rsidR="003C48C2">
        <w:rPr>
          <w:rFonts w:ascii="Arial" w:hAnsi="Arial" w:cs="Arial"/>
          <w:b/>
        </w:rPr>
        <w:t xml:space="preserve">5,5 </w:t>
      </w:r>
      <w:r w:rsidRPr="004A6E03">
        <w:rPr>
          <w:rFonts w:ascii="Arial" w:hAnsi="Arial" w:cs="Arial"/>
          <w:b/>
        </w:rPr>
        <w:t xml:space="preserve">miesięcy </w:t>
      </w:r>
      <w:r w:rsidRPr="004A6E03">
        <w:rPr>
          <w:rStyle w:val="bold"/>
          <w:rFonts w:ascii="Arial" w:hAnsi="Arial" w:cs="Arial"/>
        </w:rPr>
        <w:t xml:space="preserve">od dnia udzielenia zamówienia.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6C4C0C49"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 xml:space="preserve">Informacje o sposobie komunikowania się </w:t>
      </w:r>
      <w:r w:rsidR="003C48C2">
        <w:rPr>
          <w:rFonts w:ascii="Arial" w:hAnsi="Arial" w:cs="Arial"/>
          <w:b/>
        </w:rPr>
        <w:t>Z</w:t>
      </w:r>
      <w:r w:rsidR="000D0366" w:rsidRPr="00D0421D">
        <w:rPr>
          <w:rFonts w:ascii="Arial" w:hAnsi="Arial" w:cs="Arial"/>
          <w:b/>
        </w:rPr>
        <w:t>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46F4E8F7"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w:t>
      </w:r>
      <w:r w:rsidRPr="00191B8D">
        <w:rPr>
          <w:rFonts w:ascii="Arial" w:hAnsi="Arial" w:cs="Arial"/>
          <w:b/>
          <w:bCs/>
        </w:rPr>
        <w:t xml:space="preserve">dnia </w:t>
      </w:r>
      <w:r w:rsidR="00191B8D" w:rsidRPr="00191B8D">
        <w:rPr>
          <w:rFonts w:ascii="Arial" w:hAnsi="Arial" w:cs="Arial"/>
          <w:b/>
          <w:bCs/>
        </w:rPr>
        <w:t>04</w:t>
      </w:r>
      <w:r w:rsidR="00D53160" w:rsidRPr="00191B8D">
        <w:rPr>
          <w:rFonts w:ascii="Arial" w:hAnsi="Arial" w:cs="Arial"/>
          <w:b/>
          <w:bCs/>
        </w:rPr>
        <w:t>.</w:t>
      </w:r>
      <w:r w:rsidR="00191B8D" w:rsidRPr="00191B8D">
        <w:rPr>
          <w:rFonts w:ascii="Arial" w:hAnsi="Arial" w:cs="Arial"/>
          <w:b/>
          <w:bCs/>
        </w:rPr>
        <w:t>04</w:t>
      </w:r>
      <w:r w:rsidR="00D53160" w:rsidRPr="00191B8D">
        <w:rPr>
          <w:rFonts w:ascii="Arial" w:hAnsi="Arial" w:cs="Arial"/>
          <w:b/>
          <w:bCs/>
        </w:rPr>
        <w:t>.202</w:t>
      </w:r>
      <w:r w:rsidR="00191B8D" w:rsidRPr="00191B8D">
        <w:rPr>
          <w:rFonts w:ascii="Arial" w:hAnsi="Arial" w:cs="Arial"/>
          <w:b/>
          <w:bCs/>
        </w:rPr>
        <w:t>4</w:t>
      </w:r>
      <w:r w:rsidRPr="00191B8D">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lastRenderedPageBreak/>
        <w:t xml:space="preserve">12. </w:t>
      </w:r>
      <w:r w:rsidRPr="006D0282">
        <w:rPr>
          <w:rFonts w:ascii="Arial" w:hAnsi="Arial" w:cs="Arial"/>
          <w:b/>
        </w:rPr>
        <w:t>Opis sposobu przygotowania oferty</w:t>
      </w:r>
    </w:p>
    <w:p w14:paraId="3A950FD5" w14:textId="42497388" w:rsidR="000051EC" w:rsidRPr="00AE1E51" w:rsidRDefault="000051EC">
      <w:pPr>
        <w:pStyle w:val="p"/>
        <w:numPr>
          <w:ilvl w:val="0"/>
          <w:numId w:val="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pPr>
        <w:pStyle w:val="p"/>
        <w:numPr>
          <w:ilvl w:val="0"/>
          <w:numId w:val="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pPr>
        <w:pStyle w:val="p"/>
        <w:numPr>
          <w:ilvl w:val="0"/>
          <w:numId w:val="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pPr>
        <w:pStyle w:val="p"/>
        <w:numPr>
          <w:ilvl w:val="0"/>
          <w:numId w:val="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pPr>
        <w:pStyle w:val="p"/>
        <w:numPr>
          <w:ilvl w:val="0"/>
          <w:numId w:val="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pPr>
        <w:pStyle w:val="p"/>
        <w:numPr>
          <w:ilvl w:val="0"/>
          <w:numId w:val="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pPr>
        <w:pStyle w:val="p"/>
        <w:numPr>
          <w:ilvl w:val="0"/>
          <w:numId w:val="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pPr>
        <w:pStyle w:val="p"/>
        <w:numPr>
          <w:ilvl w:val="0"/>
          <w:numId w:val="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pPr>
        <w:pStyle w:val="p"/>
        <w:numPr>
          <w:ilvl w:val="0"/>
          <w:numId w:val="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pPr>
        <w:pStyle w:val="p"/>
        <w:numPr>
          <w:ilvl w:val="0"/>
          <w:numId w:val="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pPr>
        <w:pStyle w:val="p"/>
        <w:numPr>
          <w:ilvl w:val="0"/>
          <w:numId w:val="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A792B">
        <w:rPr>
          <w:rFonts w:ascii="Arial" w:hAnsi="Arial" w:cs="Arial"/>
          <w:u w:val="single"/>
        </w:rPr>
        <w:lastRenderedPageBreak/>
        <w:t xml:space="preserve">środek dowodowy potwierdzający, że wykonawca realizując zamówienie, będzie dysponował  niezbędnymi zasobami tych podmiotów. </w:t>
      </w:r>
    </w:p>
    <w:p w14:paraId="2745E23D" w14:textId="77777777" w:rsidR="005D5F9D" w:rsidRPr="004A792B" w:rsidRDefault="005D5F9D">
      <w:pPr>
        <w:pStyle w:val="p"/>
        <w:numPr>
          <w:ilvl w:val="0"/>
          <w:numId w:val="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pPr>
        <w:pStyle w:val="p"/>
        <w:numPr>
          <w:ilvl w:val="0"/>
          <w:numId w:val="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pPr>
        <w:pStyle w:val="p"/>
        <w:numPr>
          <w:ilvl w:val="0"/>
          <w:numId w:val="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22A91759"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202199">
        <w:rPr>
          <w:rFonts w:ascii="Arial" w:hAnsi="Arial" w:cs="Arial"/>
          <w:b/>
          <w:bCs/>
          <w:color w:val="auto"/>
          <w:sz w:val="22"/>
          <w:szCs w:val="22"/>
          <w:u w:val="single"/>
        </w:rPr>
        <w:t xml:space="preserve">Termin składania ofert upływa w dniu </w:t>
      </w:r>
      <w:r w:rsidR="00B24A2D" w:rsidRPr="00202199">
        <w:rPr>
          <w:rFonts w:ascii="Arial" w:hAnsi="Arial" w:cs="Arial"/>
          <w:b/>
          <w:bCs/>
          <w:color w:val="auto"/>
          <w:sz w:val="22"/>
          <w:szCs w:val="22"/>
          <w:u w:val="single"/>
        </w:rPr>
        <w:t>0</w:t>
      </w:r>
      <w:r w:rsidR="00C453D4" w:rsidRPr="00202199">
        <w:rPr>
          <w:rFonts w:ascii="Arial" w:hAnsi="Arial" w:cs="Arial"/>
          <w:b/>
          <w:bCs/>
          <w:color w:val="auto"/>
          <w:sz w:val="22"/>
          <w:szCs w:val="22"/>
          <w:u w:val="single"/>
        </w:rPr>
        <w:t>6</w:t>
      </w:r>
      <w:r w:rsidRPr="00202199">
        <w:rPr>
          <w:rFonts w:ascii="Arial" w:hAnsi="Arial" w:cs="Arial"/>
          <w:b/>
          <w:bCs/>
          <w:color w:val="auto"/>
          <w:sz w:val="22"/>
          <w:szCs w:val="22"/>
          <w:u w:val="single"/>
        </w:rPr>
        <w:t>.</w:t>
      </w:r>
      <w:r w:rsidR="00191B8D">
        <w:rPr>
          <w:rFonts w:ascii="Arial" w:hAnsi="Arial" w:cs="Arial"/>
          <w:b/>
          <w:bCs/>
          <w:color w:val="auto"/>
          <w:sz w:val="22"/>
          <w:szCs w:val="22"/>
          <w:u w:val="single"/>
        </w:rPr>
        <w:t>03</w:t>
      </w:r>
      <w:r w:rsidRPr="00202199">
        <w:rPr>
          <w:rFonts w:ascii="Arial" w:hAnsi="Arial" w:cs="Arial"/>
          <w:b/>
          <w:bCs/>
          <w:color w:val="auto"/>
          <w:sz w:val="22"/>
          <w:szCs w:val="22"/>
          <w:u w:val="single"/>
        </w:rPr>
        <w:t>.202</w:t>
      </w:r>
      <w:r w:rsidR="00191B8D">
        <w:rPr>
          <w:rFonts w:ascii="Arial" w:hAnsi="Arial" w:cs="Arial"/>
          <w:b/>
          <w:bCs/>
          <w:color w:val="auto"/>
          <w:sz w:val="22"/>
          <w:szCs w:val="22"/>
          <w:u w:val="single"/>
        </w:rPr>
        <w:t>4</w:t>
      </w:r>
      <w:r w:rsidRPr="00202199">
        <w:rPr>
          <w:rFonts w:ascii="Arial" w:hAnsi="Arial" w:cs="Arial"/>
          <w:b/>
          <w:bCs/>
          <w:color w:val="auto"/>
          <w:sz w:val="22"/>
          <w:szCs w:val="22"/>
          <w:u w:val="single"/>
        </w:rPr>
        <w:t xml:space="preserve"> r.</w:t>
      </w:r>
      <w:r w:rsidR="00ED3E86" w:rsidRPr="00202199">
        <w:rPr>
          <w:rFonts w:ascii="Arial" w:hAnsi="Arial" w:cs="Arial"/>
          <w:b/>
          <w:bCs/>
          <w:color w:val="auto"/>
          <w:sz w:val="22"/>
          <w:szCs w:val="22"/>
          <w:u w:val="single"/>
        </w:rPr>
        <w:t xml:space="preserve"> </w:t>
      </w:r>
      <w:r w:rsidRPr="00202199">
        <w:rPr>
          <w:rFonts w:ascii="Arial" w:hAnsi="Arial" w:cs="Arial"/>
          <w:b/>
          <w:bCs/>
          <w:color w:val="auto"/>
          <w:sz w:val="22"/>
          <w:szCs w:val="22"/>
          <w:u w:val="single"/>
        </w:rPr>
        <w:t xml:space="preserve">o godz. </w:t>
      </w:r>
      <w:r w:rsidR="00ED3E86" w:rsidRPr="00202199">
        <w:rPr>
          <w:rFonts w:ascii="Arial" w:hAnsi="Arial" w:cs="Arial"/>
          <w:b/>
          <w:bCs/>
          <w:color w:val="auto"/>
          <w:sz w:val="22"/>
          <w:szCs w:val="22"/>
          <w:u w:val="single"/>
        </w:rPr>
        <w:t>0</w:t>
      </w:r>
      <w:r w:rsidR="00F841B4" w:rsidRPr="00202199">
        <w:rPr>
          <w:rFonts w:ascii="Arial" w:hAnsi="Arial" w:cs="Arial"/>
          <w:b/>
          <w:bCs/>
          <w:color w:val="auto"/>
          <w:sz w:val="22"/>
          <w:szCs w:val="22"/>
          <w:u w:val="single"/>
        </w:rPr>
        <w:t>9</w:t>
      </w:r>
      <w:r w:rsidRPr="00202199">
        <w:rPr>
          <w:rFonts w:ascii="Arial" w:hAnsi="Arial" w:cs="Arial"/>
          <w:b/>
          <w:bCs/>
          <w:color w:val="auto"/>
          <w:sz w:val="22"/>
          <w:szCs w:val="22"/>
          <w:u w:val="single"/>
        </w:rPr>
        <w:t>:</w:t>
      </w:r>
      <w:r w:rsidR="00B24A2D" w:rsidRPr="00202199">
        <w:rPr>
          <w:rFonts w:ascii="Arial" w:hAnsi="Arial" w:cs="Arial"/>
          <w:b/>
          <w:bCs/>
          <w:color w:val="auto"/>
          <w:sz w:val="22"/>
          <w:szCs w:val="22"/>
          <w:u w:val="single"/>
        </w:rPr>
        <w:t>00</w:t>
      </w:r>
      <w:r w:rsidRPr="00A82D57">
        <w:rPr>
          <w:rFonts w:ascii="Arial" w:hAnsi="Arial" w:cs="Arial"/>
          <w:b/>
          <w:bCs/>
          <w:color w:val="auto"/>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189639B" w:rsidR="0040435D" w:rsidRPr="004A6E03" w:rsidRDefault="000A4F28">
      <w:pPr>
        <w:pStyle w:val="p"/>
        <w:numPr>
          <w:ilvl w:val="0"/>
          <w:numId w:val="10"/>
        </w:numPr>
        <w:ind w:hanging="357"/>
        <w:jc w:val="both"/>
        <w:rPr>
          <w:rFonts w:ascii="Arial" w:hAnsi="Arial" w:cs="Arial"/>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4A6E03">
        <w:rPr>
          <w:rFonts w:ascii="Arial" w:hAnsi="Arial" w:cs="Arial"/>
          <w:b/>
          <w:bCs/>
        </w:rPr>
        <w:t xml:space="preserve">. w dniu </w:t>
      </w:r>
      <w:r w:rsidR="0040435D" w:rsidRPr="004A6E03">
        <w:rPr>
          <w:rFonts w:ascii="Arial" w:hAnsi="Arial" w:cs="Arial"/>
          <w:b/>
          <w:bCs/>
          <w:u w:val="single"/>
        </w:rPr>
        <w:t xml:space="preserve"> </w:t>
      </w:r>
      <w:r w:rsidR="00B24A2D" w:rsidRPr="004A6E03">
        <w:rPr>
          <w:rFonts w:ascii="Arial" w:hAnsi="Arial" w:cs="Arial"/>
          <w:b/>
          <w:bCs/>
          <w:u w:val="single"/>
        </w:rPr>
        <w:t>06</w:t>
      </w:r>
      <w:r w:rsidRPr="004A6E03">
        <w:rPr>
          <w:rFonts w:ascii="Arial" w:hAnsi="Arial" w:cs="Arial"/>
          <w:b/>
          <w:bCs/>
          <w:u w:val="single"/>
        </w:rPr>
        <w:t>.</w:t>
      </w:r>
      <w:r w:rsidR="00202199" w:rsidRPr="004A6E03">
        <w:rPr>
          <w:rFonts w:ascii="Arial" w:hAnsi="Arial" w:cs="Arial"/>
          <w:b/>
          <w:bCs/>
          <w:u w:val="single"/>
        </w:rPr>
        <w:t>0</w:t>
      </w:r>
      <w:r w:rsidR="00191B8D" w:rsidRPr="004A6E03">
        <w:rPr>
          <w:rFonts w:ascii="Arial" w:hAnsi="Arial" w:cs="Arial"/>
          <w:b/>
          <w:bCs/>
          <w:u w:val="single"/>
        </w:rPr>
        <w:t>3</w:t>
      </w:r>
      <w:r w:rsidR="0040435D" w:rsidRPr="004A6E03">
        <w:rPr>
          <w:rFonts w:ascii="Arial" w:hAnsi="Arial" w:cs="Arial"/>
          <w:b/>
          <w:bCs/>
          <w:u w:val="single"/>
        </w:rPr>
        <w:t>.202</w:t>
      </w:r>
      <w:r w:rsidR="00191B8D" w:rsidRPr="004A6E03">
        <w:rPr>
          <w:rFonts w:ascii="Arial" w:hAnsi="Arial" w:cs="Arial"/>
          <w:b/>
          <w:bCs/>
          <w:u w:val="single"/>
        </w:rPr>
        <w:t>4</w:t>
      </w:r>
      <w:r w:rsidR="0040435D" w:rsidRPr="004A6E03">
        <w:rPr>
          <w:rFonts w:ascii="Arial" w:hAnsi="Arial" w:cs="Arial"/>
          <w:b/>
          <w:bCs/>
          <w:u w:val="single"/>
        </w:rPr>
        <w:t>r. o</w:t>
      </w:r>
      <w:r w:rsidR="004B6645" w:rsidRPr="004A6E03">
        <w:rPr>
          <w:rFonts w:ascii="Arial" w:hAnsi="Arial" w:cs="Arial"/>
          <w:b/>
          <w:bCs/>
          <w:u w:val="single"/>
        </w:rPr>
        <w:t xml:space="preserve"> godz. </w:t>
      </w:r>
      <w:r w:rsidR="00F841B4" w:rsidRPr="004A6E03">
        <w:rPr>
          <w:rFonts w:ascii="Arial" w:hAnsi="Arial" w:cs="Arial"/>
          <w:b/>
          <w:bCs/>
          <w:u w:val="single"/>
        </w:rPr>
        <w:t>1</w:t>
      </w:r>
      <w:r w:rsidR="002722B0" w:rsidRPr="004A6E03">
        <w:rPr>
          <w:rFonts w:ascii="Arial" w:hAnsi="Arial" w:cs="Arial"/>
          <w:b/>
          <w:bCs/>
          <w:u w:val="single"/>
        </w:rPr>
        <w:t>0</w:t>
      </w:r>
      <w:r w:rsidR="004B6645" w:rsidRPr="004A6E03">
        <w:rPr>
          <w:rFonts w:ascii="Arial" w:hAnsi="Arial" w:cs="Arial"/>
          <w:b/>
          <w:bCs/>
          <w:u w:val="single"/>
        </w:rPr>
        <w:t>:</w:t>
      </w:r>
      <w:r w:rsidR="00B24A2D" w:rsidRPr="004A6E03">
        <w:rPr>
          <w:rFonts w:ascii="Arial" w:hAnsi="Arial" w:cs="Arial"/>
          <w:b/>
          <w:bCs/>
          <w:u w:val="single"/>
        </w:rPr>
        <w:t>00</w:t>
      </w:r>
      <w:r w:rsidR="0040435D" w:rsidRPr="004A6E03">
        <w:rPr>
          <w:rFonts w:ascii="Arial" w:hAnsi="Arial" w:cs="Arial"/>
          <w:b/>
          <w:bCs/>
        </w:rPr>
        <w:t>.</w:t>
      </w:r>
      <w:r w:rsidR="00E5361E" w:rsidRPr="004A6E03">
        <w:rPr>
          <w:rFonts w:ascii="Arial" w:hAnsi="Arial" w:cs="Arial"/>
          <w:b/>
          <w:bCs/>
        </w:rPr>
        <w:t xml:space="preserve"> </w:t>
      </w:r>
      <w:r w:rsidR="00E5361E" w:rsidRPr="004A6E03">
        <w:rPr>
          <w:rFonts w:ascii="Arial" w:hAnsi="Arial" w:cs="Arial"/>
          <w:bCs/>
        </w:rPr>
        <w:t xml:space="preserve">Otwarcie ofert dokonywane jest przez odszyfrowanie i otwarcie ofert. </w:t>
      </w:r>
    </w:p>
    <w:p w14:paraId="74F07B05" w14:textId="77777777" w:rsidR="000A4F28" w:rsidRPr="00A41610" w:rsidRDefault="000A4F28">
      <w:pPr>
        <w:pStyle w:val="p"/>
        <w:numPr>
          <w:ilvl w:val="0"/>
          <w:numId w:val="10"/>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pPr>
        <w:pStyle w:val="p"/>
        <w:numPr>
          <w:ilvl w:val="0"/>
          <w:numId w:val="10"/>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pPr>
        <w:pStyle w:val="p"/>
        <w:numPr>
          <w:ilvl w:val="0"/>
          <w:numId w:val="10"/>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pPr>
        <w:pStyle w:val="p"/>
        <w:numPr>
          <w:ilvl w:val="0"/>
          <w:numId w:val="10"/>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pPr>
        <w:pStyle w:val="p"/>
        <w:numPr>
          <w:ilvl w:val="0"/>
          <w:numId w:val="10"/>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pPr>
        <w:pStyle w:val="p"/>
        <w:numPr>
          <w:ilvl w:val="0"/>
          <w:numId w:val="11"/>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pPr>
        <w:pStyle w:val="p"/>
        <w:numPr>
          <w:ilvl w:val="0"/>
          <w:numId w:val="11"/>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lastRenderedPageBreak/>
        <w:t>Z postępowania o udzielenie zamówienia wyklucza się wykonawcę:</w:t>
      </w:r>
    </w:p>
    <w:p w14:paraId="61C14A60" w14:textId="77777777" w:rsidR="00AC4DB3" w:rsidRPr="001F62A9" w:rsidRDefault="00AC4DB3">
      <w:pPr>
        <w:pStyle w:val="p"/>
        <w:numPr>
          <w:ilvl w:val="0"/>
          <w:numId w:val="12"/>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pPr>
        <w:pStyle w:val="p"/>
        <w:numPr>
          <w:ilvl w:val="0"/>
          <w:numId w:val="13"/>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pPr>
        <w:pStyle w:val="p"/>
        <w:numPr>
          <w:ilvl w:val="0"/>
          <w:numId w:val="13"/>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pPr>
        <w:pStyle w:val="p"/>
        <w:numPr>
          <w:ilvl w:val="0"/>
          <w:numId w:val="13"/>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pPr>
        <w:pStyle w:val="p"/>
        <w:numPr>
          <w:ilvl w:val="0"/>
          <w:numId w:val="13"/>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pPr>
        <w:pStyle w:val="p"/>
        <w:numPr>
          <w:ilvl w:val="0"/>
          <w:numId w:val="13"/>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pPr>
        <w:pStyle w:val="p"/>
        <w:numPr>
          <w:ilvl w:val="0"/>
          <w:numId w:val="13"/>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pPr>
        <w:pStyle w:val="p"/>
        <w:numPr>
          <w:ilvl w:val="0"/>
          <w:numId w:val="13"/>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pPr>
        <w:pStyle w:val="p"/>
        <w:numPr>
          <w:ilvl w:val="0"/>
          <w:numId w:val="13"/>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pPr>
        <w:pStyle w:val="p"/>
        <w:numPr>
          <w:ilvl w:val="0"/>
          <w:numId w:val="12"/>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pPr>
        <w:pStyle w:val="p"/>
        <w:numPr>
          <w:ilvl w:val="0"/>
          <w:numId w:val="12"/>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pPr>
        <w:pStyle w:val="p"/>
        <w:numPr>
          <w:ilvl w:val="0"/>
          <w:numId w:val="12"/>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pPr>
        <w:pStyle w:val="p"/>
        <w:numPr>
          <w:ilvl w:val="0"/>
          <w:numId w:val="12"/>
        </w:numPr>
        <w:jc w:val="both"/>
        <w:rPr>
          <w:rFonts w:ascii="Arial" w:hAnsi="Arial" w:cs="Arial"/>
        </w:rPr>
      </w:pPr>
      <w:r w:rsidRPr="001F62A9">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1F62A9">
        <w:rPr>
          <w:rFonts w:ascii="Arial" w:hAnsi="Arial" w:cs="Arial"/>
        </w:rPr>
        <w:lastRenderedPageBreak/>
        <w:t>wnioski o dopuszczenie do udziału w postępowaniu, chyba że wykażą, że przygotowali te oferty lub wnioski niezależnie od siebie,</w:t>
      </w:r>
    </w:p>
    <w:p w14:paraId="1213069E" w14:textId="77777777" w:rsidR="00AC4DB3" w:rsidRPr="001F62A9" w:rsidRDefault="00AC4DB3">
      <w:pPr>
        <w:pStyle w:val="p"/>
        <w:numPr>
          <w:ilvl w:val="0"/>
          <w:numId w:val="12"/>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pPr>
        <w:pStyle w:val="Akapitzlist"/>
        <w:numPr>
          <w:ilvl w:val="0"/>
          <w:numId w:val="21"/>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pPr>
        <w:numPr>
          <w:ilvl w:val="0"/>
          <w:numId w:val="21"/>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pPr>
        <w:numPr>
          <w:ilvl w:val="0"/>
          <w:numId w:val="21"/>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pPr>
        <w:numPr>
          <w:ilvl w:val="0"/>
          <w:numId w:val="14"/>
        </w:numPr>
        <w:spacing w:after="0"/>
        <w:ind w:left="1134" w:hanging="425"/>
        <w:contextualSpacing/>
        <w:jc w:val="both"/>
        <w:rPr>
          <w:rFonts w:ascii="Arial" w:eastAsia="Calibri" w:hAnsi="Arial" w:cs="Arial"/>
          <w:lang w:eastAsia="en-US"/>
        </w:rPr>
      </w:pPr>
      <w:r w:rsidRPr="00A41610">
        <w:rPr>
          <w:rFonts w:ascii="Arial" w:hAnsi="Arial" w:cs="Arial"/>
        </w:rPr>
        <w:lastRenderedPageBreak/>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4F1A25CF" w14:textId="4A964804" w:rsidR="00391B8A"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 xml:space="preserve">.1. </w:t>
      </w:r>
      <w:r w:rsidR="00391B8A">
        <w:rPr>
          <w:rFonts w:ascii="Arial" w:hAnsi="Arial" w:cs="Arial"/>
        </w:rPr>
        <w:t xml:space="preserve">Zamawiający wybierze ofertę, która uzyska największą liczbę punktów                                   w poszczególnych częściach zamówienia.  </w:t>
      </w:r>
    </w:p>
    <w:p w14:paraId="05CF74AC" w14:textId="22EF0B93" w:rsidR="005C1E73" w:rsidRPr="00474DE9" w:rsidRDefault="00391B8A" w:rsidP="005C1E73">
      <w:pPr>
        <w:pStyle w:val="justify"/>
        <w:rPr>
          <w:rFonts w:ascii="Arial" w:hAnsi="Arial" w:cs="Arial"/>
        </w:rPr>
      </w:pPr>
      <w:r>
        <w:rPr>
          <w:rFonts w:ascii="Arial" w:hAnsi="Arial" w:cs="Arial"/>
        </w:rPr>
        <w:t>17.2.</w:t>
      </w:r>
      <w:r w:rsidR="005C1E73" w:rsidRPr="00474DE9">
        <w:rPr>
          <w:rFonts w:ascii="Arial" w:hAnsi="Arial" w:cs="Arial"/>
        </w:rPr>
        <w:t>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391B8A" w:rsidRPr="00E10011" w14:paraId="10A08F05" w14:textId="77777777" w:rsidTr="00335916">
        <w:trPr>
          <w:trHeight w:val="336"/>
        </w:trPr>
        <w:tc>
          <w:tcPr>
            <w:tcW w:w="9190" w:type="dxa"/>
            <w:gridSpan w:val="3"/>
            <w:tcBorders>
              <w:bottom w:val="single" w:sz="4" w:space="0" w:color="auto"/>
            </w:tcBorders>
            <w:shd w:val="clear" w:color="auto" w:fill="auto"/>
            <w:vAlign w:val="center"/>
          </w:tcPr>
          <w:p w14:paraId="23A51EEF" w14:textId="2BF4A54F" w:rsidR="00391B8A" w:rsidRPr="00335916" w:rsidRDefault="00335916" w:rsidP="00193E34">
            <w:pPr>
              <w:pStyle w:val="tableCenter"/>
              <w:spacing w:after="200"/>
              <w:rPr>
                <w:rFonts w:ascii="Arial" w:hAnsi="Arial" w:cs="Arial"/>
                <w:b/>
                <w:bCs/>
              </w:rPr>
            </w:pPr>
            <w:r w:rsidRPr="00335916">
              <w:rPr>
                <w:rFonts w:ascii="Arial" w:hAnsi="Arial" w:cs="Arial"/>
                <w:b/>
                <w:bCs/>
              </w:rPr>
              <w:t xml:space="preserve">CZĘŚĆ 1 </w:t>
            </w:r>
            <w:r w:rsidR="004A6E03">
              <w:rPr>
                <w:rFonts w:ascii="Arial" w:hAnsi="Arial" w:cs="Arial"/>
                <w:b/>
                <w:bCs/>
              </w:rPr>
              <w:t xml:space="preserve">ORAZ </w:t>
            </w:r>
            <w:r w:rsidRPr="00335916">
              <w:rPr>
                <w:rFonts w:ascii="Arial" w:hAnsi="Arial" w:cs="Arial"/>
                <w:b/>
                <w:bCs/>
              </w:rPr>
              <w:t>CZĘŚĆ 2</w:t>
            </w:r>
          </w:p>
        </w:tc>
      </w:tr>
      <w:tr w:rsidR="00391B8A" w:rsidRPr="00E10011" w14:paraId="09CF195F" w14:textId="77777777" w:rsidTr="00391B8A">
        <w:trPr>
          <w:trHeight w:val="265"/>
        </w:trPr>
        <w:tc>
          <w:tcPr>
            <w:tcW w:w="863" w:type="dxa"/>
            <w:tcBorders>
              <w:top w:val="single" w:sz="4" w:space="0" w:color="auto"/>
              <w:bottom w:val="single" w:sz="1" w:space="0" w:color="auto"/>
            </w:tcBorders>
            <w:shd w:val="clear" w:color="auto" w:fill="auto"/>
            <w:vAlign w:val="center"/>
          </w:tcPr>
          <w:p w14:paraId="6DC5DD5F" w14:textId="77777777" w:rsidR="00391B8A" w:rsidRDefault="00391B8A" w:rsidP="00391B8A">
            <w:pPr>
              <w:pStyle w:val="tableCenter"/>
              <w:spacing w:after="200"/>
              <w:rPr>
                <w:rStyle w:val="bold"/>
                <w:rFonts w:ascii="Arial" w:hAnsi="Arial" w:cs="Arial"/>
              </w:rPr>
            </w:pPr>
            <w:r w:rsidRPr="00474DE9">
              <w:rPr>
                <w:rStyle w:val="bold"/>
                <w:rFonts w:ascii="Arial" w:hAnsi="Arial" w:cs="Arial"/>
              </w:rPr>
              <w:t>Nr</w:t>
            </w:r>
          </w:p>
        </w:tc>
        <w:tc>
          <w:tcPr>
            <w:tcW w:w="4216" w:type="dxa"/>
            <w:tcBorders>
              <w:top w:val="single" w:sz="4" w:space="0" w:color="auto"/>
              <w:bottom w:val="single" w:sz="1" w:space="0" w:color="auto"/>
            </w:tcBorders>
            <w:shd w:val="clear" w:color="auto" w:fill="auto"/>
            <w:vAlign w:val="center"/>
          </w:tcPr>
          <w:p w14:paraId="5ACA87D0" w14:textId="689B2A11" w:rsidR="00391B8A" w:rsidRPr="00474DE9" w:rsidRDefault="00391B8A" w:rsidP="00193E34">
            <w:pPr>
              <w:pStyle w:val="tableCenter"/>
              <w:spacing w:after="200"/>
              <w:rPr>
                <w:rStyle w:val="bold"/>
                <w:rFonts w:ascii="Arial" w:hAnsi="Arial" w:cs="Arial"/>
              </w:rPr>
            </w:pPr>
            <w:r w:rsidRPr="00474DE9">
              <w:rPr>
                <w:rStyle w:val="bold"/>
                <w:rFonts w:ascii="Arial" w:hAnsi="Arial" w:cs="Arial"/>
              </w:rPr>
              <w:t>Nazwa kryterium</w:t>
            </w:r>
          </w:p>
        </w:tc>
        <w:tc>
          <w:tcPr>
            <w:tcW w:w="4111" w:type="dxa"/>
            <w:tcBorders>
              <w:top w:val="single" w:sz="4" w:space="0" w:color="auto"/>
              <w:bottom w:val="single" w:sz="1" w:space="0" w:color="auto"/>
            </w:tcBorders>
            <w:shd w:val="clear" w:color="auto" w:fill="auto"/>
            <w:vAlign w:val="center"/>
          </w:tcPr>
          <w:p w14:paraId="26C90B9C" w14:textId="1EE2FCD3" w:rsidR="00391B8A" w:rsidRPr="00474DE9" w:rsidRDefault="00391B8A" w:rsidP="00193E34">
            <w:pPr>
              <w:pStyle w:val="tableCenter"/>
              <w:spacing w:after="200"/>
              <w:rPr>
                <w:rStyle w:val="bold"/>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36F82AC2"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3</w:t>
      </w:r>
      <w:r w:rsidR="005C1E73" w:rsidRPr="00474DE9">
        <w:rPr>
          <w:rFonts w:ascii="Arial" w:hAnsi="Arial" w:cs="Arial"/>
        </w:rPr>
        <w:t>. Punkty</w:t>
      </w:r>
      <w:r w:rsidR="00FF1E73" w:rsidRPr="00474DE9">
        <w:rPr>
          <w:rFonts w:ascii="Arial" w:hAnsi="Arial" w:cs="Arial"/>
        </w:rPr>
        <w:t xml:space="preserve"> przyznawane za podane w pkt. 17</w:t>
      </w:r>
      <w:r w:rsidR="005C1E73" w:rsidRPr="00474DE9">
        <w:rPr>
          <w:rFonts w:ascii="Arial" w:hAnsi="Arial" w:cs="Arial"/>
        </w:rPr>
        <w:t>.</w:t>
      </w:r>
      <w:r w:rsidR="00335916">
        <w:rPr>
          <w:rFonts w:ascii="Arial" w:hAnsi="Arial" w:cs="Arial"/>
        </w:rPr>
        <w:t>2</w:t>
      </w:r>
      <w:r w:rsidR="005C1E73" w:rsidRPr="00474DE9">
        <w:rPr>
          <w:rFonts w:ascii="Arial" w:hAnsi="Arial" w:cs="Arial"/>
        </w:rPr>
        <w:t>.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65AD0853"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w:t>
      </w:r>
      <w:r w:rsidR="00335916">
        <w:rPr>
          <w:rFonts w:ascii="Arial" w:hAnsi="Arial" w:cs="Arial"/>
        </w:rPr>
        <w:t>4</w:t>
      </w:r>
      <w:r w:rsidR="005C1E73" w:rsidRPr="00473BFC">
        <w:rPr>
          <w:rFonts w:ascii="Arial" w:hAnsi="Arial" w:cs="Arial"/>
        </w:rPr>
        <w:t>.</w:t>
      </w:r>
      <w:r w:rsidR="005C1E73" w:rsidRPr="00E10011">
        <w:t xml:space="preserve"> </w:t>
      </w:r>
      <w:r w:rsidR="005C1E73" w:rsidRPr="00474DE9">
        <w:rPr>
          <w:rFonts w:ascii="Arial" w:hAnsi="Arial" w:cs="Arial"/>
        </w:rPr>
        <w:t>Oferta złożona przez wykonawcę może otrzymać 100 pkt.</w:t>
      </w:r>
    </w:p>
    <w:p w14:paraId="29D2381E" w14:textId="41829D5B"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5</w:t>
      </w:r>
      <w:r w:rsidR="005C1E73" w:rsidRPr="00474DE9">
        <w:rPr>
          <w:rFonts w:ascii="Arial" w:hAnsi="Arial" w:cs="Arial"/>
        </w:rPr>
        <w:t>. W toku dokonywania badania i oceny ofert Zamawiający może żądać udzielenia przez wykonawcę wyjaśnień treści złożonych przez niego ofert.</w:t>
      </w:r>
    </w:p>
    <w:p w14:paraId="00BF92D8" w14:textId="64DA4123"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6</w:t>
      </w:r>
      <w:r w:rsidR="005C1E73" w:rsidRPr="00474DE9">
        <w:rPr>
          <w:rFonts w:ascii="Arial" w:hAnsi="Arial" w:cs="Arial"/>
        </w:rPr>
        <w:t>. Zamawiający zastosuje zaokrąglanie każdego wyniku do dwóch miejsc po przecinku.</w:t>
      </w:r>
    </w:p>
    <w:p w14:paraId="507127EF" w14:textId="7179506D"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7</w:t>
      </w:r>
      <w:r w:rsidR="005C1E73" w:rsidRPr="00474DE9">
        <w:rPr>
          <w:rFonts w:ascii="Arial" w:hAnsi="Arial" w:cs="Arial"/>
        </w:rPr>
        <w:t>. Kryterium ceny będzie oceniane na podstawie ceny brutto podanej w formularzu ofertowym i przeliczone według w/w wzoru.</w:t>
      </w:r>
    </w:p>
    <w:p w14:paraId="2015CFE6" w14:textId="26BE86DC"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8</w:t>
      </w:r>
      <w:r w:rsidR="005C1E73" w:rsidRPr="00474DE9">
        <w:rPr>
          <w:rFonts w:ascii="Arial" w:hAnsi="Arial" w:cs="Arial"/>
        </w:rPr>
        <w:t xml:space="preserve">. Kryterium okres gwarancji na wykonany przedmiot zamówienia oceniany będzie na podstawie podanego w miesiącach okresu gwarancji w formularzu ofertowym. </w:t>
      </w:r>
      <w:r w:rsidR="005C1E73" w:rsidRPr="00335916">
        <w:rPr>
          <w:rFonts w:ascii="Arial" w:hAnsi="Arial" w:cs="Arial"/>
          <w:u w:val="single"/>
        </w:rPr>
        <w:t>Okres gwarancji wykonania nie może być krótszy niż 24 miesiące i nie dłuższy niż 60 miesięcy.</w:t>
      </w:r>
      <w:r w:rsidR="005C1E73" w:rsidRPr="00474DE9">
        <w:rPr>
          <w:rFonts w:ascii="Arial" w:hAnsi="Arial" w:cs="Arial"/>
        </w:rPr>
        <w:t xml:space="preserve">  Wskazany przez Wykonawcę w formularzu ofertowym okres gwarancji będzie </w:t>
      </w:r>
      <w:r w:rsidR="005C1E73" w:rsidRPr="00474DE9">
        <w:rPr>
          <w:rFonts w:ascii="Arial" w:hAnsi="Arial" w:cs="Arial"/>
        </w:rPr>
        <w:lastRenderedPageBreak/>
        <w:t xml:space="preserve">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556B983F"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w:t>
      </w:r>
      <w:r w:rsidR="00335916">
        <w:rPr>
          <w:rFonts w:ascii="Arial" w:hAnsi="Arial" w:cs="Arial"/>
        </w:rPr>
        <w:t>9</w:t>
      </w:r>
      <w:r w:rsidR="005C1E73" w:rsidRPr="00474DE9">
        <w:rPr>
          <w:rFonts w:ascii="Arial" w:hAnsi="Arial" w:cs="Arial"/>
        </w:rPr>
        <w:t>.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pPr>
        <w:pStyle w:val="p"/>
        <w:numPr>
          <w:ilvl w:val="0"/>
          <w:numId w:val="15"/>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pPr>
        <w:pStyle w:val="p"/>
        <w:numPr>
          <w:ilvl w:val="0"/>
          <w:numId w:val="15"/>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pPr>
        <w:pStyle w:val="p"/>
        <w:numPr>
          <w:ilvl w:val="0"/>
          <w:numId w:val="15"/>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pPr>
        <w:pStyle w:val="p"/>
        <w:numPr>
          <w:ilvl w:val="0"/>
          <w:numId w:val="15"/>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pPr>
        <w:pStyle w:val="p"/>
        <w:numPr>
          <w:ilvl w:val="0"/>
          <w:numId w:val="16"/>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pPr>
        <w:pStyle w:val="p"/>
        <w:numPr>
          <w:ilvl w:val="0"/>
          <w:numId w:val="16"/>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pPr>
        <w:pStyle w:val="p"/>
        <w:numPr>
          <w:ilvl w:val="0"/>
          <w:numId w:val="16"/>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pPr>
        <w:pStyle w:val="p"/>
        <w:numPr>
          <w:ilvl w:val="0"/>
          <w:numId w:val="16"/>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pPr>
        <w:pStyle w:val="p"/>
        <w:numPr>
          <w:ilvl w:val="0"/>
          <w:numId w:val="16"/>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50E5E6E" w14:textId="1FFEBFF1" w:rsidR="00335916" w:rsidRDefault="00335916" w:rsidP="00366B99">
      <w:pPr>
        <w:pStyle w:val="justify"/>
        <w:rPr>
          <w:rFonts w:ascii="Arial" w:hAnsi="Arial" w:cs="Arial"/>
        </w:rPr>
      </w:pPr>
      <w:r>
        <w:rPr>
          <w:rFonts w:ascii="Arial" w:hAnsi="Arial" w:cs="Arial"/>
        </w:rPr>
        <w:t xml:space="preserve">Wykonawca posiada potencjał ekonomiczny lub finansowy, tj.: </w:t>
      </w:r>
    </w:p>
    <w:p w14:paraId="6F2CD2D3" w14:textId="77777777" w:rsidR="00335916" w:rsidRDefault="00335916" w:rsidP="00366B99">
      <w:pPr>
        <w:pStyle w:val="justify"/>
        <w:rPr>
          <w:rFonts w:ascii="Arial" w:hAnsi="Arial" w:cs="Arial"/>
        </w:rPr>
      </w:pPr>
    </w:p>
    <w:p w14:paraId="348DAAA7" w14:textId="77777777" w:rsidR="00335916" w:rsidRPr="004A6E03" w:rsidRDefault="00335916" w:rsidP="00335916">
      <w:pPr>
        <w:pStyle w:val="justify"/>
        <w:rPr>
          <w:rFonts w:ascii="Arial" w:hAnsi="Arial" w:cs="Arial"/>
          <w:b/>
          <w:u w:val="single"/>
        </w:rPr>
      </w:pPr>
      <w:r w:rsidRPr="004A6E03">
        <w:rPr>
          <w:rFonts w:ascii="Arial" w:hAnsi="Arial" w:cs="Arial"/>
          <w:b/>
          <w:u w:val="single"/>
        </w:rPr>
        <w:t>Część 1:</w:t>
      </w:r>
    </w:p>
    <w:p w14:paraId="39D88AD5" w14:textId="77777777" w:rsidR="00335916" w:rsidRPr="004A6E03" w:rsidRDefault="00335916" w:rsidP="00335916">
      <w:pPr>
        <w:pStyle w:val="justify"/>
        <w:rPr>
          <w:rFonts w:ascii="Arial" w:hAnsi="Arial" w:cs="Arial"/>
        </w:rPr>
      </w:pPr>
      <w:r w:rsidRPr="004A6E03">
        <w:rPr>
          <w:rFonts w:ascii="Arial" w:hAnsi="Arial" w:cs="Arial"/>
        </w:rPr>
        <w:t>- jest ubezpieczony od odpowiedzialności cywilnej OC w zakresie prowadzonej działalności związanej z przedmiotem zamówienia na kwotę nie mniejszą niż  1 000 000,00 zł.</w:t>
      </w:r>
    </w:p>
    <w:p w14:paraId="5AF9697E" w14:textId="77777777" w:rsidR="00335916" w:rsidRPr="004A6E03" w:rsidRDefault="00335916" w:rsidP="00335916">
      <w:pPr>
        <w:pStyle w:val="p"/>
        <w:rPr>
          <w:rFonts w:ascii="Arial" w:hAnsi="Arial" w:cs="Arial"/>
          <w:u w:val="single"/>
        </w:rPr>
      </w:pPr>
    </w:p>
    <w:p w14:paraId="2D50F811" w14:textId="77777777" w:rsidR="00335916" w:rsidRPr="004A6E03" w:rsidRDefault="00335916" w:rsidP="00335916">
      <w:pPr>
        <w:pStyle w:val="p"/>
        <w:rPr>
          <w:rFonts w:ascii="Arial" w:hAnsi="Arial" w:cs="Arial"/>
          <w:b/>
          <w:u w:val="single"/>
        </w:rPr>
      </w:pPr>
      <w:r w:rsidRPr="004A6E03">
        <w:rPr>
          <w:rFonts w:ascii="Arial" w:hAnsi="Arial" w:cs="Arial"/>
          <w:b/>
          <w:u w:val="single"/>
        </w:rPr>
        <w:t xml:space="preserve">Część 2: </w:t>
      </w:r>
    </w:p>
    <w:p w14:paraId="1649703B" w14:textId="77777777" w:rsidR="00335916" w:rsidRPr="004A6E03" w:rsidRDefault="00335916" w:rsidP="00335916">
      <w:pPr>
        <w:pStyle w:val="justify"/>
        <w:rPr>
          <w:rFonts w:ascii="Arial" w:hAnsi="Arial" w:cs="Arial"/>
        </w:rPr>
      </w:pPr>
      <w:r w:rsidRPr="004A6E03">
        <w:rPr>
          <w:rFonts w:ascii="Arial" w:hAnsi="Arial" w:cs="Arial"/>
        </w:rPr>
        <w:t>- jest ubezpieczony od odpowiedzialności cywilnej OC w zakresie prowadzonej działalności związanej z przedmiotem zamówienia na kwotę nie mniejszą niż  1 000 000,00 zł.</w:t>
      </w:r>
    </w:p>
    <w:p w14:paraId="2965F174" w14:textId="2809BC86" w:rsidR="00335916" w:rsidRPr="00335916" w:rsidRDefault="00335916" w:rsidP="00366B99">
      <w:pPr>
        <w:pStyle w:val="justify"/>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Default="00366B99" w:rsidP="00404B2B">
      <w:pPr>
        <w:pStyle w:val="p"/>
        <w:jc w:val="both"/>
        <w:rPr>
          <w:rFonts w:ascii="Arial" w:hAnsi="Arial" w:cs="Arial"/>
        </w:rPr>
      </w:pPr>
    </w:p>
    <w:p w14:paraId="596C85BB" w14:textId="55F26401" w:rsidR="00335916" w:rsidRPr="00335916" w:rsidRDefault="00335916" w:rsidP="00404B2B">
      <w:pPr>
        <w:pStyle w:val="p"/>
        <w:jc w:val="both"/>
        <w:rPr>
          <w:rFonts w:ascii="Arial" w:hAnsi="Arial" w:cs="Arial"/>
          <w:b/>
          <w:bCs/>
          <w:u w:val="single"/>
        </w:rPr>
      </w:pPr>
      <w:r w:rsidRPr="00335916">
        <w:rPr>
          <w:rFonts w:ascii="Arial" w:hAnsi="Arial" w:cs="Arial"/>
          <w:b/>
          <w:bCs/>
          <w:u w:val="single"/>
        </w:rPr>
        <w:t xml:space="preserve">Część 1: </w:t>
      </w:r>
    </w:p>
    <w:p w14:paraId="2FAE13FE" w14:textId="2A3F85FE" w:rsidR="00E76AE5" w:rsidRPr="004A6E03" w:rsidRDefault="00B5319C">
      <w:pPr>
        <w:pStyle w:val="p"/>
        <w:numPr>
          <w:ilvl w:val="0"/>
          <w:numId w:val="17"/>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4A6E03">
        <w:rPr>
          <w:rFonts w:ascii="Arial" w:hAnsi="Arial" w:cs="Arial"/>
        </w:rPr>
        <w:t>2</w:t>
      </w:r>
      <w:r w:rsidRPr="00191B8D">
        <w:rPr>
          <w:rFonts w:ascii="Arial" w:hAnsi="Arial" w:cs="Arial"/>
          <w:color w:val="FF0000"/>
        </w:rPr>
        <w:t xml:space="preserve"> </w:t>
      </w:r>
      <w:r w:rsidRPr="004A6E03">
        <w:rPr>
          <w:rFonts w:ascii="Arial" w:hAnsi="Arial" w:cs="Arial"/>
        </w:rPr>
        <w:t>zadani</w:t>
      </w:r>
      <w:r w:rsidR="004A6E03" w:rsidRPr="004A6E03">
        <w:rPr>
          <w:rFonts w:ascii="Arial" w:hAnsi="Arial" w:cs="Arial"/>
        </w:rPr>
        <w:t>a</w:t>
      </w:r>
      <w:r w:rsidRPr="004A6E03">
        <w:rPr>
          <w:rFonts w:ascii="Arial" w:hAnsi="Arial" w:cs="Arial"/>
        </w:rPr>
        <w:t xml:space="preserve"> polegające na budowie, przebudowie lub remoncie dro</w:t>
      </w:r>
      <w:r w:rsidR="007C70FE" w:rsidRPr="004A6E03">
        <w:rPr>
          <w:rFonts w:ascii="Arial" w:hAnsi="Arial" w:cs="Arial"/>
        </w:rPr>
        <w:t xml:space="preserve">gi o wartości min. </w:t>
      </w:r>
      <w:r w:rsidR="004A6E03" w:rsidRPr="004A6E03">
        <w:rPr>
          <w:rFonts w:ascii="Arial" w:hAnsi="Arial" w:cs="Arial"/>
        </w:rPr>
        <w:t>8</w:t>
      </w:r>
      <w:r w:rsidR="004A0FC4" w:rsidRPr="004A6E03">
        <w:rPr>
          <w:rFonts w:ascii="Arial" w:hAnsi="Arial" w:cs="Arial"/>
        </w:rPr>
        <w:t xml:space="preserve">00 </w:t>
      </w:r>
      <w:r w:rsidR="00830952" w:rsidRPr="004A6E03">
        <w:rPr>
          <w:rFonts w:ascii="Arial" w:hAnsi="Arial" w:cs="Arial"/>
        </w:rPr>
        <w:t xml:space="preserve">000,00 </w:t>
      </w:r>
      <w:r w:rsidR="00780A2E" w:rsidRPr="004A6E03">
        <w:rPr>
          <w:rFonts w:ascii="Arial" w:hAnsi="Arial" w:cs="Arial"/>
        </w:rPr>
        <w:t xml:space="preserve">zł </w:t>
      </w:r>
      <w:r w:rsidRPr="004A6E03">
        <w:rPr>
          <w:rFonts w:ascii="Arial" w:hAnsi="Arial" w:cs="Arial"/>
        </w:rPr>
        <w:t>brutto</w:t>
      </w:r>
      <w:r w:rsidR="004A6E03" w:rsidRPr="004A6E03">
        <w:rPr>
          <w:rFonts w:ascii="Arial" w:hAnsi="Arial" w:cs="Arial"/>
        </w:rPr>
        <w:t>/każde zadanie</w:t>
      </w:r>
      <w:r w:rsidR="00C453D4" w:rsidRPr="004A6E03">
        <w:rPr>
          <w:rFonts w:ascii="Arial" w:hAnsi="Arial" w:cs="Arial"/>
        </w:rPr>
        <w:t>.</w:t>
      </w:r>
    </w:p>
    <w:p w14:paraId="4441B4A4" w14:textId="77777777" w:rsidR="00B5319C" w:rsidRPr="00202199" w:rsidRDefault="00B5319C" w:rsidP="00404B2B">
      <w:pPr>
        <w:pStyle w:val="p"/>
        <w:jc w:val="both"/>
        <w:rPr>
          <w:rFonts w:ascii="Arial" w:hAnsi="Arial" w:cs="Arial"/>
          <w:b/>
          <w:bCs/>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930227" w14:textId="77777777" w:rsidR="005E6F36" w:rsidRPr="00634001" w:rsidRDefault="005E6F36">
      <w:pPr>
        <w:pStyle w:val="p"/>
        <w:numPr>
          <w:ilvl w:val="0"/>
          <w:numId w:val="17"/>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8C690CA" w:rsidR="005E6F36" w:rsidRPr="00202199" w:rsidRDefault="005014E8" w:rsidP="00404B2B">
      <w:pPr>
        <w:pStyle w:val="p"/>
        <w:ind w:left="709"/>
        <w:jc w:val="both"/>
        <w:rPr>
          <w:rFonts w:ascii="Arial" w:hAnsi="Arial" w:cs="Arial"/>
        </w:rPr>
      </w:pPr>
      <w:r w:rsidRPr="00202199">
        <w:rPr>
          <w:rFonts w:ascii="Arial" w:hAnsi="Arial" w:cs="Arial"/>
        </w:rPr>
        <w:t xml:space="preserve">Ponadto </w:t>
      </w:r>
      <w:r w:rsidR="005E6F36" w:rsidRPr="00202199">
        <w:rPr>
          <w:rFonts w:ascii="Arial" w:hAnsi="Arial" w:cs="Arial"/>
        </w:rPr>
        <w:t>Wykonawca przedstawi w ofercie kandydata:</w:t>
      </w:r>
    </w:p>
    <w:p w14:paraId="5D6BC962" w14:textId="5C753F6D" w:rsidR="005E6F36" w:rsidRPr="004A6E03" w:rsidRDefault="005E6F36" w:rsidP="00404B2B">
      <w:pPr>
        <w:pStyle w:val="p"/>
        <w:ind w:left="709"/>
        <w:jc w:val="both"/>
        <w:rPr>
          <w:rFonts w:ascii="Arial" w:hAnsi="Arial" w:cs="Arial"/>
        </w:rPr>
      </w:pPr>
      <w:r w:rsidRPr="004A6E03">
        <w:rPr>
          <w:rFonts w:ascii="Arial" w:hAnsi="Arial" w:cs="Arial"/>
        </w:rPr>
        <w:t xml:space="preserve">- Kierownik budowy - osoba z uprawnieniami budowlanymi do kierowania robotami </w:t>
      </w:r>
      <w:r w:rsidR="00404B2B" w:rsidRPr="004A6E03">
        <w:rPr>
          <w:rFonts w:ascii="Arial" w:hAnsi="Arial" w:cs="Arial"/>
        </w:rPr>
        <w:t xml:space="preserve">                  </w:t>
      </w:r>
      <w:r w:rsidRPr="004A6E03">
        <w:rPr>
          <w:rFonts w:ascii="Arial" w:hAnsi="Arial" w:cs="Arial"/>
        </w:rPr>
        <w:t xml:space="preserve">w branży </w:t>
      </w:r>
      <w:r w:rsidR="008812F9" w:rsidRPr="004A6E03">
        <w:rPr>
          <w:rFonts w:ascii="Arial" w:hAnsi="Arial" w:cs="Arial"/>
        </w:rPr>
        <w:t>drogowej</w:t>
      </w:r>
      <w:r w:rsidR="00DB36DA" w:rsidRPr="004A6E03">
        <w:rPr>
          <w:rFonts w:ascii="Arial" w:hAnsi="Arial" w:cs="Arial"/>
        </w:rPr>
        <w:t xml:space="preserve"> </w:t>
      </w:r>
      <w:r w:rsidRPr="004A6E03">
        <w:rPr>
          <w:rFonts w:ascii="Arial" w:hAnsi="Arial" w:cs="Arial"/>
        </w:rPr>
        <w:t xml:space="preserve">lub posiadającymi odpowiadające im równoważne uprawnienia budowlane. </w:t>
      </w:r>
    </w:p>
    <w:p w14:paraId="111C9AA1" w14:textId="77777777" w:rsidR="009D706F" w:rsidRDefault="009D706F" w:rsidP="004A0FC4">
      <w:pPr>
        <w:pStyle w:val="p"/>
        <w:jc w:val="both"/>
        <w:rPr>
          <w:rFonts w:ascii="Arial" w:hAnsi="Arial" w:cs="Arial"/>
          <w:b/>
          <w:bCs/>
          <w:u w:val="single"/>
        </w:rPr>
      </w:pPr>
    </w:p>
    <w:p w14:paraId="58613723" w14:textId="2AEE4011" w:rsidR="004A0FC4" w:rsidRPr="00335916" w:rsidRDefault="004A0FC4" w:rsidP="004A0FC4">
      <w:pPr>
        <w:pStyle w:val="p"/>
        <w:jc w:val="both"/>
        <w:rPr>
          <w:rFonts w:ascii="Arial" w:hAnsi="Arial" w:cs="Arial"/>
          <w:b/>
          <w:bCs/>
          <w:u w:val="single"/>
        </w:rPr>
      </w:pPr>
      <w:r w:rsidRPr="00335916">
        <w:rPr>
          <w:rFonts w:ascii="Arial" w:hAnsi="Arial" w:cs="Arial"/>
          <w:b/>
          <w:bCs/>
          <w:u w:val="single"/>
        </w:rPr>
        <w:t xml:space="preserve">Część </w:t>
      </w:r>
      <w:r>
        <w:rPr>
          <w:rFonts w:ascii="Arial" w:hAnsi="Arial" w:cs="Arial"/>
          <w:b/>
          <w:bCs/>
          <w:u w:val="single"/>
        </w:rPr>
        <w:t>2</w:t>
      </w:r>
      <w:r w:rsidRPr="00335916">
        <w:rPr>
          <w:rFonts w:ascii="Arial" w:hAnsi="Arial" w:cs="Arial"/>
          <w:b/>
          <w:bCs/>
          <w:u w:val="single"/>
        </w:rPr>
        <w:t xml:space="preserve">: </w:t>
      </w:r>
    </w:p>
    <w:p w14:paraId="248D229E" w14:textId="72D7567A" w:rsidR="004A0FC4" w:rsidRPr="00202199" w:rsidRDefault="004A0FC4">
      <w:pPr>
        <w:pStyle w:val="p"/>
        <w:numPr>
          <w:ilvl w:val="0"/>
          <w:numId w:val="23"/>
        </w:numPr>
        <w:tabs>
          <w:tab w:val="left" w:pos="567"/>
        </w:tabs>
        <w:ind w:left="709" w:hanging="283"/>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w:t>
      </w:r>
      <w:r w:rsidRPr="00634001">
        <w:rPr>
          <w:rFonts w:ascii="Arial" w:hAnsi="Arial" w:cs="Arial"/>
        </w:rPr>
        <w:lastRenderedPageBreak/>
        <w:t xml:space="preserve">okresie, wykonał co </w:t>
      </w:r>
      <w:r w:rsidRPr="009678E9">
        <w:rPr>
          <w:rFonts w:ascii="Arial" w:hAnsi="Arial" w:cs="Arial"/>
        </w:rPr>
        <w:t xml:space="preserve">najmniej </w:t>
      </w:r>
      <w:r w:rsidR="004A6E03">
        <w:rPr>
          <w:rFonts w:ascii="Arial" w:hAnsi="Arial" w:cs="Arial"/>
        </w:rPr>
        <w:t>2</w:t>
      </w:r>
      <w:r w:rsidRPr="005014E8">
        <w:rPr>
          <w:rFonts w:ascii="Arial" w:hAnsi="Arial" w:cs="Arial"/>
          <w:color w:val="FF0000"/>
        </w:rPr>
        <w:t xml:space="preserve"> </w:t>
      </w:r>
      <w:r w:rsidRPr="00202199">
        <w:rPr>
          <w:rFonts w:ascii="Arial" w:hAnsi="Arial" w:cs="Arial"/>
        </w:rPr>
        <w:t>zadani</w:t>
      </w:r>
      <w:r w:rsidR="004A6E03">
        <w:rPr>
          <w:rFonts w:ascii="Arial" w:hAnsi="Arial" w:cs="Arial"/>
        </w:rPr>
        <w:t>a</w:t>
      </w:r>
      <w:r w:rsidRPr="00202199">
        <w:rPr>
          <w:rFonts w:ascii="Arial" w:hAnsi="Arial" w:cs="Arial"/>
        </w:rPr>
        <w:t xml:space="preserve"> polegające na budowie, przebudowie lub remoncie drogi o wartości min. </w:t>
      </w:r>
      <w:r w:rsidR="004A6E03" w:rsidRPr="004A6E03">
        <w:rPr>
          <w:rFonts w:ascii="Arial" w:hAnsi="Arial" w:cs="Arial"/>
        </w:rPr>
        <w:t>8</w:t>
      </w:r>
      <w:r w:rsidRPr="004A6E03">
        <w:rPr>
          <w:rFonts w:ascii="Arial" w:hAnsi="Arial" w:cs="Arial"/>
        </w:rPr>
        <w:t>00 000,00 zł brutto</w:t>
      </w:r>
      <w:r w:rsidR="004A6E03">
        <w:rPr>
          <w:rFonts w:ascii="Arial" w:hAnsi="Arial" w:cs="Arial"/>
        </w:rPr>
        <w:t>/każde zadanie</w:t>
      </w:r>
      <w:r w:rsidRPr="004A6E03">
        <w:rPr>
          <w:rFonts w:ascii="Arial" w:hAnsi="Arial" w:cs="Arial"/>
        </w:rPr>
        <w:t>.</w:t>
      </w:r>
    </w:p>
    <w:p w14:paraId="5575C643" w14:textId="77777777" w:rsidR="004A0FC4" w:rsidRPr="00202199" w:rsidRDefault="004A0FC4" w:rsidP="004A0FC4">
      <w:pPr>
        <w:pStyle w:val="p"/>
        <w:jc w:val="both"/>
        <w:rPr>
          <w:rFonts w:ascii="Arial" w:hAnsi="Arial" w:cs="Arial"/>
          <w:b/>
          <w:bCs/>
        </w:rPr>
      </w:pPr>
    </w:p>
    <w:p w14:paraId="2243E164" w14:textId="77777777" w:rsidR="004A0FC4" w:rsidRPr="00404B2B" w:rsidRDefault="004A0FC4" w:rsidP="004A0FC4">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Pr>
          <w:rFonts w:ascii="Arial" w:hAnsi="Arial" w:cs="Arial"/>
        </w:rPr>
        <w:t xml:space="preserve">   </w:t>
      </w:r>
      <w:r w:rsidRPr="00404B2B">
        <w:rPr>
          <w:rFonts w:ascii="Arial" w:hAnsi="Arial" w:cs="Arial"/>
        </w:rPr>
        <w:t>o udzielenie zamówienia, zamawiający zastrzega, że warunek ten nie podlega sumowaniu.</w:t>
      </w:r>
    </w:p>
    <w:p w14:paraId="212A8622" w14:textId="77777777" w:rsidR="004A0FC4" w:rsidRPr="00404B2B" w:rsidRDefault="004A0FC4" w:rsidP="004A0FC4">
      <w:pPr>
        <w:pStyle w:val="p"/>
        <w:jc w:val="both"/>
        <w:rPr>
          <w:rFonts w:ascii="Arial" w:hAnsi="Arial" w:cs="Arial"/>
        </w:rPr>
      </w:pPr>
    </w:p>
    <w:p w14:paraId="776880CB" w14:textId="77777777" w:rsidR="004A0FC4" w:rsidRPr="00634001" w:rsidRDefault="004A0FC4">
      <w:pPr>
        <w:pStyle w:val="p"/>
        <w:numPr>
          <w:ilvl w:val="0"/>
          <w:numId w:val="23"/>
        </w:numPr>
        <w:ind w:left="709"/>
        <w:jc w:val="both"/>
        <w:rPr>
          <w:rFonts w:ascii="Arial" w:hAnsi="Arial" w:cs="Arial"/>
        </w:rPr>
      </w:pPr>
      <w:r w:rsidRPr="00634001">
        <w:rPr>
          <w:rFonts w:ascii="Arial" w:hAnsi="Arial" w:cs="Arial"/>
        </w:rPr>
        <w:t>Wykonawca dysponuje lub będzie dysponował osobami, które będą uczestniczyć                  w wykonywaniu zamówienia, legitymującymi się doświadczeniem zawodowym odpowiednim do funkcji, jakie im powierzono.</w:t>
      </w:r>
    </w:p>
    <w:p w14:paraId="7F21DFA8" w14:textId="3773F546" w:rsidR="004A0FC4" w:rsidRPr="00202199" w:rsidRDefault="004A0FC4" w:rsidP="004A0FC4">
      <w:pPr>
        <w:pStyle w:val="p"/>
        <w:ind w:left="709"/>
        <w:jc w:val="both"/>
        <w:rPr>
          <w:rFonts w:ascii="Arial" w:hAnsi="Arial" w:cs="Arial"/>
        </w:rPr>
      </w:pPr>
      <w:r w:rsidRPr="00202199">
        <w:rPr>
          <w:rFonts w:ascii="Arial" w:hAnsi="Arial" w:cs="Arial"/>
        </w:rPr>
        <w:t>Ponadto Wykonawca przedstawi w ofercie kandydata:</w:t>
      </w:r>
    </w:p>
    <w:p w14:paraId="518E303C" w14:textId="77777777" w:rsidR="004A0FC4" w:rsidRPr="004A0FC4" w:rsidRDefault="004A0FC4" w:rsidP="004A0FC4">
      <w:pPr>
        <w:pStyle w:val="p"/>
        <w:ind w:left="709"/>
        <w:jc w:val="both"/>
        <w:rPr>
          <w:rFonts w:ascii="Arial" w:hAnsi="Arial" w:cs="Arial"/>
          <w:color w:val="FF0000"/>
        </w:rPr>
      </w:pPr>
      <w:r w:rsidRPr="004A6E03">
        <w:rPr>
          <w:rFonts w:ascii="Arial" w:hAnsi="Arial" w:cs="Arial"/>
        </w:rPr>
        <w:t>- Kierownik budowy - osoba z uprawnieniami budowlanymi do kierowania robotami                   w branży drogowej lub posiadającymi odpowiadające im równoważne uprawnienia budowlane</w:t>
      </w:r>
      <w:r w:rsidRPr="004A0FC4">
        <w:rPr>
          <w:rFonts w:ascii="Arial" w:hAnsi="Arial" w:cs="Arial"/>
          <w:color w:val="FF0000"/>
        </w:rPr>
        <w:t xml:space="preserve">. </w:t>
      </w:r>
    </w:p>
    <w:p w14:paraId="282682AB" w14:textId="77777777" w:rsidR="004A0FC4" w:rsidRDefault="004A0FC4" w:rsidP="004A0FC4">
      <w:pPr>
        <w:pStyle w:val="p"/>
        <w:jc w:val="both"/>
        <w:rPr>
          <w:rFonts w:ascii="Arial" w:hAnsi="Arial" w:cs="Arial"/>
        </w:rPr>
      </w:pPr>
    </w:p>
    <w:p w14:paraId="6A566B95" w14:textId="77777777" w:rsidR="004A0FC4" w:rsidRDefault="004A0FC4" w:rsidP="00404B2B">
      <w:pPr>
        <w:pStyle w:val="p"/>
        <w:jc w:val="both"/>
        <w:rPr>
          <w:rFonts w:ascii="Arial" w:hAnsi="Arial" w:cs="Arial"/>
        </w:rPr>
      </w:pPr>
    </w:p>
    <w:p w14:paraId="7012845B" w14:textId="7DFCE7D2"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lastRenderedPageBreak/>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pPr>
        <w:pStyle w:val="p"/>
        <w:numPr>
          <w:ilvl w:val="0"/>
          <w:numId w:val="18"/>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pPr>
        <w:pStyle w:val="p"/>
        <w:numPr>
          <w:ilvl w:val="0"/>
          <w:numId w:val="18"/>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pPr>
        <w:pStyle w:val="p"/>
        <w:numPr>
          <w:ilvl w:val="0"/>
          <w:numId w:val="18"/>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lastRenderedPageBreak/>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0365011F" w14:textId="11511FBC" w:rsidR="005C71FC" w:rsidRPr="00EF7EAF" w:rsidRDefault="004A0FC4" w:rsidP="005C71FC">
      <w:pPr>
        <w:pStyle w:val="p"/>
        <w:jc w:val="both"/>
        <w:rPr>
          <w:rFonts w:ascii="Arial" w:hAnsi="Arial" w:cs="Arial"/>
          <w:b/>
          <w:u w:val="single"/>
        </w:rPr>
      </w:pPr>
      <w:r>
        <w:rPr>
          <w:rFonts w:ascii="Arial" w:hAnsi="Arial" w:cs="Arial"/>
          <w:b/>
          <w:u w:val="single"/>
        </w:rPr>
        <w:t xml:space="preserve">4.1. </w:t>
      </w:r>
      <w:r w:rsidR="005C71FC"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005C71FC" w:rsidRPr="00EF7EAF">
        <w:rPr>
          <w:rFonts w:ascii="Arial" w:hAnsi="Arial" w:cs="Arial"/>
          <w:b/>
          <w:u w:val="single"/>
        </w:rPr>
        <w:t>w postępowaniu:</w:t>
      </w:r>
    </w:p>
    <w:p w14:paraId="54E8AB79" w14:textId="77777777" w:rsidR="00E10011" w:rsidRDefault="00E10011" w:rsidP="005C71FC">
      <w:pPr>
        <w:pStyle w:val="p"/>
        <w:jc w:val="both"/>
        <w:rPr>
          <w:rFonts w:ascii="Arial" w:hAnsi="Arial" w:cs="Arial"/>
          <w:b/>
          <w:u w:val="single"/>
        </w:rPr>
      </w:pPr>
    </w:p>
    <w:p w14:paraId="51D63CDD" w14:textId="55517D98" w:rsidR="004A0FC4" w:rsidRPr="00EF7EAF" w:rsidRDefault="004A0FC4" w:rsidP="005C71FC">
      <w:pPr>
        <w:pStyle w:val="p"/>
        <w:jc w:val="both"/>
        <w:rPr>
          <w:rFonts w:ascii="Arial" w:hAnsi="Arial" w:cs="Arial"/>
          <w:b/>
          <w:u w:val="single"/>
        </w:rPr>
      </w:pPr>
      <w:r>
        <w:rPr>
          <w:rFonts w:ascii="Arial" w:hAnsi="Arial" w:cs="Arial"/>
          <w:b/>
          <w:u w:val="single"/>
        </w:rPr>
        <w:t xml:space="preserve">Część 1: </w:t>
      </w:r>
    </w:p>
    <w:p w14:paraId="7D07170C" w14:textId="08D5BFE8" w:rsidR="005C71FC" w:rsidRDefault="005C71FC">
      <w:pPr>
        <w:pStyle w:val="p"/>
        <w:numPr>
          <w:ilvl w:val="0"/>
          <w:numId w:val="24"/>
        </w:numPr>
        <w:jc w:val="both"/>
        <w:rPr>
          <w:rFonts w:ascii="Arial" w:hAnsi="Arial" w:cs="Arial"/>
        </w:rPr>
      </w:pPr>
      <w:r w:rsidRPr="00EF7EAF">
        <w:rPr>
          <w:rFonts w:ascii="Arial" w:hAnsi="Arial" w:cs="Arial"/>
        </w:rPr>
        <w:t>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6582A42" w14:textId="77777777" w:rsidR="004A0FC4" w:rsidRDefault="004A0FC4" w:rsidP="004A0FC4">
      <w:pPr>
        <w:pStyle w:val="p"/>
        <w:jc w:val="both"/>
        <w:rPr>
          <w:rFonts w:ascii="Arial" w:hAnsi="Arial" w:cs="Arial"/>
          <w:b/>
          <w:u w:val="single"/>
        </w:rPr>
      </w:pPr>
    </w:p>
    <w:p w14:paraId="2A62A5D6" w14:textId="01D2FD9D" w:rsidR="004A0FC4" w:rsidRPr="00EF7EAF" w:rsidRDefault="004A0FC4" w:rsidP="004A0FC4">
      <w:pPr>
        <w:pStyle w:val="p"/>
        <w:jc w:val="both"/>
        <w:rPr>
          <w:rFonts w:ascii="Arial" w:hAnsi="Arial" w:cs="Arial"/>
          <w:b/>
          <w:u w:val="single"/>
        </w:rPr>
      </w:pPr>
      <w:r>
        <w:rPr>
          <w:rFonts w:ascii="Arial" w:hAnsi="Arial" w:cs="Arial"/>
          <w:b/>
          <w:u w:val="single"/>
        </w:rPr>
        <w:t xml:space="preserve">Część 2: </w:t>
      </w:r>
    </w:p>
    <w:p w14:paraId="2580BDB6" w14:textId="7D3B3A4A" w:rsidR="004A0FC4" w:rsidRDefault="004A0FC4">
      <w:pPr>
        <w:pStyle w:val="p"/>
        <w:numPr>
          <w:ilvl w:val="0"/>
          <w:numId w:val="25"/>
        </w:numPr>
        <w:ind w:left="709"/>
        <w:jc w:val="both"/>
        <w:rPr>
          <w:rFonts w:ascii="Arial" w:hAnsi="Arial" w:cs="Arial"/>
        </w:rPr>
      </w:pPr>
      <w:r w:rsidRPr="00EF7EAF">
        <w:rPr>
          <w:rFonts w:ascii="Arial" w:hAnsi="Arial" w:cs="Arial"/>
        </w:rPr>
        <w:t>Odpis lub informacji z Krajowego Rejestru Sądowego lub z Centralnej Ewidencji</w:t>
      </w:r>
      <w:r>
        <w:rPr>
          <w:rFonts w:ascii="Arial" w:hAnsi="Arial" w:cs="Arial"/>
        </w:rPr>
        <w:t xml:space="preserve">                             </w:t>
      </w:r>
      <w:r w:rsidRPr="00EF7EAF">
        <w:rPr>
          <w:rFonts w:ascii="Arial" w:hAnsi="Arial" w:cs="Arial"/>
        </w:rPr>
        <w:t xml:space="preserve"> i Informacji o Działalności Gospodarczej, w zakresie art. 109 ust. 1 pkt</w:t>
      </w:r>
      <w:r>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2CFB3BF2" w14:textId="77777777" w:rsidR="004A0FC4" w:rsidRPr="00EF7EAF" w:rsidRDefault="004A0FC4" w:rsidP="004A0FC4">
      <w:pPr>
        <w:pStyle w:val="p"/>
        <w:ind w:left="720"/>
        <w:jc w:val="both"/>
        <w:rPr>
          <w:rFonts w:ascii="Arial" w:hAnsi="Arial" w:cs="Arial"/>
        </w:rPr>
      </w:pPr>
    </w:p>
    <w:p w14:paraId="45BE76E4" w14:textId="77777777" w:rsidR="004A0FC4" w:rsidRDefault="004A0FC4" w:rsidP="005C71FC">
      <w:pPr>
        <w:pStyle w:val="p"/>
        <w:jc w:val="both"/>
        <w:rPr>
          <w:rFonts w:ascii="Arial" w:hAnsi="Arial" w:cs="Arial"/>
          <w:b/>
          <w:u w:val="single"/>
        </w:rPr>
      </w:pPr>
    </w:p>
    <w:p w14:paraId="557C7772" w14:textId="002B459E" w:rsidR="005C71FC" w:rsidRDefault="004A0FC4" w:rsidP="005C71FC">
      <w:pPr>
        <w:pStyle w:val="p"/>
        <w:jc w:val="both"/>
        <w:rPr>
          <w:rFonts w:ascii="Arial" w:hAnsi="Arial" w:cs="Arial"/>
          <w:b/>
          <w:u w:val="single"/>
        </w:rPr>
      </w:pPr>
      <w:r>
        <w:rPr>
          <w:rFonts w:ascii="Arial" w:hAnsi="Arial" w:cs="Arial"/>
          <w:b/>
          <w:u w:val="single"/>
        </w:rPr>
        <w:t>4.2.</w:t>
      </w:r>
      <w:r w:rsidR="005C71FC" w:rsidRPr="00EF7EAF">
        <w:rPr>
          <w:rFonts w:ascii="Arial" w:hAnsi="Arial" w:cs="Arial"/>
          <w:b/>
          <w:u w:val="single"/>
        </w:rPr>
        <w:t xml:space="preserve">W celu potwierdzenia spełniania przez wykonawcę warunków udziału </w:t>
      </w:r>
      <w:r>
        <w:rPr>
          <w:rFonts w:ascii="Arial" w:hAnsi="Arial" w:cs="Arial"/>
          <w:b/>
          <w:u w:val="single"/>
        </w:rPr>
        <w:t xml:space="preserve">                                 </w:t>
      </w:r>
      <w:r w:rsidR="005C71FC" w:rsidRPr="00EF7EAF">
        <w:rPr>
          <w:rFonts w:ascii="Arial" w:hAnsi="Arial" w:cs="Arial"/>
          <w:b/>
          <w:u w:val="single"/>
        </w:rPr>
        <w:t>w postępowaniu dotyczących zdolności technicznej lub zawodowej:</w:t>
      </w:r>
    </w:p>
    <w:p w14:paraId="6ABC130D" w14:textId="0125DCED" w:rsidR="004A0FC4" w:rsidRDefault="004A0FC4" w:rsidP="005C71FC">
      <w:pPr>
        <w:pStyle w:val="p"/>
        <w:jc w:val="both"/>
        <w:rPr>
          <w:rFonts w:ascii="Arial" w:hAnsi="Arial" w:cs="Arial"/>
          <w:b/>
          <w:u w:val="single"/>
        </w:rPr>
      </w:pPr>
      <w:r>
        <w:rPr>
          <w:rFonts w:ascii="Arial" w:hAnsi="Arial" w:cs="Arial"/>
          <w:b/>
          <w:u w:val="single"/>
        </w:rPr>
        <w:t xml:space="preserve">                </w:t>
      </w:r>
    </w:p>
    <w:p w14:paraId="79F784E4" w14:textId="16CFE233" w:rsidR="004A0FC4" w:rsidRPr="00EF7EAF" w:rsidRDefault="004A0FC4" w:rsidP="005C71FC">
      <w:pPr>
        <w:pStyle w:val="p"/>
        <w:jc w:val="both"/>
        <w:rPr>
          <w:rFonts w:ascii="Arial" w:hAnsi="Arial" w:cs="Arial"/>
          <w:b/>
          <w:u w:val="single"/>
        </w:rPr>
      </w:pPr>
      <w:r>
        <w:rPr>
          <w:rFonts w:ascii="Arial" w:hAnsi="Arial" w:cs="Arial"/>
          <w:b/>
          <w:u w:val="single"/>
        </w:rPr>
        <w:t xml:space="preserve">Część 1: </w:t>
      </w:r>
    </w:p>
    <w:p w14:paraId="334C828B" w14:textId="581876B1" w:rsidR="005C71FC" w:rsidRPr="00EF7EAF" w:rsidRDefault="004A0FC4" w:rsidP="005C71FC">
      <w:pPr>
        <w:pStyle w:val="p"/>
        <w:ind w:left="284" w:hanging="284"/>
        <w:jc w:val="both"/>
        <w:rPr>
          <w:rFonts w:ascii="Arial" w:hAnsi="Arial" w:cs="Arial"/>
        </w:rPr>
      </w:pPr>
      <w:r>
        <w:rPr>
          <w:rFonts w:ascii="Arial" w:hAnsi="Arial" w:cs="Arial"/>
        </w:rPr>
        <w:t xml:space="preserve">a) </w:t>
      </w:r>
      <w:r w:rsidR="005C71FC" w:rsidRPr="00EF7EAF">
        <w:rPr>
          <w:rFonts w:ascii="Arial" w:hAnsi="Arial" w:cs="Arial"/>
        </w:rPr>
        <w:t>Wykaz robót budowlanych wykonanych nie wcześniej niż w okresie ostatnich 5 lat,</w:t>
      </w:r>
      <w:r w:rsidR="00EF7EAF">
        <w:rPr>
          <w:rFonts w:ascii="Arial" w:hAnsi="Arial" w:cs="Arial"/>
        </w:rPr>
        <w:t xml:space="preserve">                                  </w:t>
      </w:r>
      <w:r w:rsidR="005C71FC"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407055D8" w:rsidR="005C71FC" w:rsidRDefault="004A0FC4" w:rsidP="005C71FC">
      <w:pPr>
        <w:pStyle w:val="p"/>
        <w:ind w:left="284" w:hanging="284"/>
        <w:jc w:val="both"/>
        <w:rPr>
          <w:rFonts w:ascii="Arial" w:hAnsi="Arial" w:cs="Arial"/>
        </w:rPr>
      </w:pPr>
      <w:r>
        <w:rPr>
          <w:rFonts w:ascii="Arial" w:hAnsi="Arial" w:cs="Arial"/>
        </w:rPr>
        <w:t xml:space="preserve">b) </w:t>
      </w:r>
      <w:r w:rsidR="005C71FC" w:rsidRPr="00EF7EAF">
        <w:rPr>
          <w:rFonts w:ascii="Arial" w:hAnsi="Arial" w:cs="Arial"/>
        </w:rPr>
        <w:t xml:space="preserve">Wykaz osób, skierowanych przez wykonawcę do realizacji zamówienia publicznego, </w:t>
      </w:r>
      <w:r w:rsidR="00EF7EAF">
        <w:rPr>
          <w:rFonts w:ascii="Arial" w:hAnsi="Arial" w:cs="Arial"/>
        </w:rPr>
        <w:t xml:space="preserve">                      </w:t>
      </w:r>
      <w:r w:rsidR="005C71FC"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005C71FC"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005C71FC" w:rsidRPr="00EF7EAF">
        <w:rPr>
          <w:rFonts w:ascii="Arial" w:hAnsi="Arial" w:cs="Arial"/>
        </w:rPr>
        <w:t>o podstawie do dysponowania tymi osobami;</w:t>
      </w:r>
    </w:p>
    <w:p w14:paraId="7901C12F" w14:textId="32431EAB" w:rsidR="004A0FC4" w:rsidRPr="009F1F79" w:rsidRDefault="004A0FC4" w:rsidP="004A0FC4">
      <w:pPr>
        <w:pStyle w:val="p"/>
        <w:ind w:left="284" w:hanging="284"/>
        <w:jc w:val="both"/>
        <w:rPr>
          <w:rFonts w:ascii="Arial" w:hAnsi="Arial" w:cs="Arial"/>
        </w:rPr>
      </w:pPr>
      <w:r>
        <w:rPr>
          <w:rFonts w:ascii="Arial" w:hAnsi="Arial" w:cs="Arial"/>
        </w:rPr>
        <w:lastRenderedPageBreak/>
        <w:t xml:space="preserve">c) </w:t>
      </w:r>
      <w:r w:rsidRPr="009F1F79">
        <w:rPr>
          <w:rFonts w:ascii="Arial" w:hAnsi="Arial" w:cs="Arial"/>
        </w:rPr>
        <w:t>Dokumenty potwierdzające, że wykonawca jest ubezpieczony od odpowiedzialności cywilnej w zakresie prowadzonej działalności związanej z przedmiotem zamówienia ze wskazaniem sumy gwarancyjnej tego ubezpieczenia</w:t>
      </w:r>
      <w:r w:rsidR="00191B8D">
        <w:rPr>
          <w:rFonts w:ascii="Arial" w:hAnsi="Arial" w:cs="Arial"/>
        </w:rPr>
        <w:t>.</w:t>
      </w:r>
    </w:p>
    <w:p w14:paraId="535D32FE" w14:textId="161D3B82" w:rsidR="004A0FC4" w:rsidRDefault="004A0FC4" w:rsidP="004A0FC4">
      <w:pPr>
        <w:pStyle w:val="p"/>
        <w:ind w:left="284" w:hanging="284"/>
        <w:jc w:val="both"/>
        <w:rPr>
          <w:rFonts w:ascii="Arial" w:hAnsi="Arial" w:cs="Arial"/>
        </w:rPr>
      </w:pPr>
    </w:p>
    <w:p w14:paraId="402FD1BF" w14:textId="13D15632" w:rsidR="00425D7D" w:rsidRPr="00EF7EAF" w:rsidRDefault="00425D7D" w:rsidP="00425D7D">
      <w:pPr>
        <w:pStyle w:val="p"/>
        <w:jc w:val="both"/>
        <w:rPr>
          <w:rFonts w:ascii="Arial" w:hAnsi="Arial" w:cs="Arial"/>
          <w:b/>
          <w:u w:val="single"/>
        </w:rPr>
      </w:pPr>
      <w:r>
        <w:rPr>
          <w:rFonts w:ascii="Arial" w:hAnsi="Arial" w:cs="Arial"/>
          <w:b/>
          <w:u w:val="single"/>
        </w:rPr>
        <w:t xml:space="preserve">Część 2: </w:t>
      </w:r>
    </w:p>
    <w:p w14:paraId="058E6F72" w14:textId="77777777" w:rsidR="00425D7D" w:rsidRPr="00EF7EAF" w:rsidRDefault="00425D7D" w:rsidP="00425D7D">
      <w:pPr>
        <w:pStyle w:val="p"/>
        <w:ind w:left="284" w:hanging="284"/>
        <w:jc w:val="both"/>
        <w:rPr>
          <w:rFonts w:ascii="Arial" w:hAnsi="Arial" w:cs="Arial"/>
        </w:rPr>
      </w:pPr>
      <w:r>
        <w:rPr>
          <w:rFonts w:ascii="Arial" w:hAnsi="Arial" w:cs="Arial"/>
        </w:rPr>
        <w:t xml:space="preserve">a) </w:t>
      </w:r>
      <w:r w:rsidRPr="00EF7EAF">
        <w:rPr>
          <w:rFonts w:ascii="Arial" w:hAnsi="Arial" w:cs="Arial"/>
        </w:rPr>
        <w:t>Wykaz robót budowlanych wykonanych nie wcześniej niż w okresie ostatnich 5 lat,</w:t>
      </w:r>
      <w:r>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445620D6" w14:textId="77777777" w:rsidR="00425D7D" w:rsidRDefault="00425D7D" w:rsidP="00425D7D">
      <w:pPr>
        <w:pStyle w:val="p"/>
        <w:ind w:left="284" w:hanging="284"/>
        <w:jc w:val="both"/>
        <w:rPr>
          <w:rFonts w:ascii="Arial" w:hAnsi="Arial" w:cs="Arial"/>
        </w:rPr>
      </w:pPr>
      <w:r>
        <w:rPr>
          <w:rFonts w:ascii="Arial" w:hAnsi="Arial" w:cs="Arial"/>
        </w:rPr>
        <w:t xml:space="preserve">b) </w:t>
      </w:r>
      <w:r w:rsidRPr="00EF7EAF">
        <w:rPr>
          <w:rFonts w:ascii="Arial" w:hAnsi="Arial" w:cs="Arial"/>
        </w:rPr>
        <w:t xml:space="preserve">Wykaz osób, skierowanych przez wykonawcę do realizacji zamówienia publicznego, </w:t>
      </w:r>
      <w:r>
        <w:rPr>
          <w:rFonts w:ascii="Arial" w:hAnsi="Arial" w:cs="Arial"/>
        </w:rPr>
        <w:t xml:space="preserve">                      </w:t>
      </w:r>
      <w:r w:rsidRPr="00EF7EAF">
        <w:rPr>
          <w:rFonts w:ascii="Arial" w:hAnsi="Arial" w:cs="Arial"/>
        </w:rPr>
        <w:t>w szczególności odpowiedzialnych za świadczenie usług, kontrolę jakości lub kierowanie robotami budowlanymi, wraz</w:t>
      </w:r>
      <w:r>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Pr>
          <w:rFonts w:ascii="Arial" w:hAnsi="Arial" w:cs="Arial"/>
        </w:rPr>
        <w:t xml:space="preserve">                            </w:t>
      </w:r>
      <w:r w:rsidRPr="00EF7EAF">
        <w:rPr>
          <w:rFonts w:ascii="Arial" w:hAnsi="Arial" w:cs="Arial"/>
        </w:rPr>
        <w:t>o podstawie do dysponowania tymi osobami;</w:t>
      </w:r>
    </w:p>
    <w:p w14:paraId="373682F7" w14:textId="3A22458D" w:rsidR="00425D7D" w:rsidRPr="009F1F79" w:rsidRDefault="00425D7D" w:rsidP="00425D7D">
      <w:pPr>
        <w:pStyle w:val="p"/>
        <w:ind w:left="284" w:hanging="284"/>
        <w:jc w:val="both"/>
        <w:rPr>
          <w:rFonts w:ascii="Arial" w:hAnsi="Arial" w:cs="Arial"/>
        </w:rPr>
      </w:pPr>
      <w:r>
        <w:rPr>
          <w:rFonts w:ascii="Arial" w:hAnsi="Arial" w:cs="Arial"/>
        </w:rPr>
        <w:t xml:space="preserve">c) </w:t>
      </w:r>
      <w:r w:rsidRPr="009F1F79">
        <w:rPr>
          <w:rFonts w:ascii="Arial" w:hAnsi="Arial" w:cs="Arial"/>
        </w:rPr>
        <w:t>Dokumenty potwierdzające, że wykonawca jest ubezpieczony od odpowiedzialności cywilnej w zakresie prowadzonej działalności związanej z przedmiotem zamówienia ze wskazaniem sumy gwarancyjnej tego ubezpieczenia</w:t>
      </w:r>
      <w:r w:rsidR="00191B8D">
        <w:rPr>
          <w:rFonts w:ascii="Arial" w:hAnsi="Arial" w:cs="Arial"/>
        </w:rPr>
        <w:t>.</w:t>
      </w:r>
    </w:p>
    <w:p w14:paraId="414B13AC" w14:textId="6DD4B651" w:rsidR="00425D7D" w:rsidRDefault="00425D7D" w:rsidP="00425D7D">
      <w:pPr>
        <w:pStyle w:val="p"/>
        <w:ind w:left="284" w:hanging="284"/>
        <w:jc w:val="both"/>
        <w:rPr>
          <w:rFonts w:ascii="Arial" w:hAnsi="Arial" w:cs="Arial"/>
        </w:rPr>
      </w:pPr>
    </w:p>
    <w:p w14:paraId="32A78326" w14:textId="70292079" w:rsidR="00425D7D" w:rsidRPr="00FE73AF" w:rsidRDefault="00425D7D" w:rsidP="00425D7D">
      <w:pPr>
        <w:pStyle w:val="p"/>
        <w:ind w:left="284"/>
        <w:jc w:val="both"/>
        <w:rPr>
          <w:rFonts w:ascii="Arial" w:hAnsi="Arial" w:cs="Arial"/>
        </w:rPr>
      </w:pPr>
      <w:r w:rsidRPr="00FE73AF">
        <w:rPr>
          <w:rFonts w:ascii="Arial" w:hAnsi="Arial" w:cs="Arial"/>
        </w:rPr>
        <w:t xml:space="preserve">Jeżeli z uzasadnionej przyczyny Wykonawca nie może złożyć wymaganych przez Zamawiającego podmiotowych środków dowodowych, o których mowa w ust. 4.2. litera c   Wykonawca składa inne podmiotowe środki dowodowe, które w wystarczający sposób potwierdzają spełnienie opisanego przez Zamawiającego warunku udziału                                        w postępowaniu lub kryterium selekcji dotyczącego sytuacji ekonomicznej lub finansowej. </w:t>
      </w:r>
    </w:p>
    <w:p w14:paraId="65D361A2" w14:textId="77777777" w:rsidR="004A6E03" w:rsidRDefault="004A6E03" w:rsidP="00425D7D">
      <w:pPr>
        <w:pStyle w:val="p"/>
        <w:ind w:left="284"/>
        <w:jc w:val="both"/>
        <w:rPr>
          <w:rFonts w:ascii="Arial" w:hAnsi="Arial" w:cs="Arial"/>
          <w:color w:val="FF0000"/>
        </w:rPr>
      </w:pPr>
    </w:p>
    <w:p w14:paraId="7D96C032" w14:textId="77777777" w:rsidR="00425D7D" w:rsidRPr="00EF7EAF" w:rsidRDefault="00425D7D" w:rsidP="00425D7D">
      <w:pPr>
        <w:pStyle w:val="p"/>
        <w:ind w:left="284" w:hanging="284"/>
        <w:jc w:val="both"/>
        <w:rPr>
          <w:rFonts w:ascii="Arial" w:hAnsi="Arial" w:cs="Arial"/>
        </w:rPr>
      </w:pPr>
    </w:p>
    <w:p w14:paraId="1D559A84" w14:textId="4F2AE6C1" w:rsidR="005C71FC" w:rsidRPr="00EF7EAF" w:rsidRDefault="00425D7D" w:rsidP="005C71FC">
      <w:pPr>
        <w:pStyle w:val="p"/>
        <w:jc w:val="both"/>
        <w:rPr>
          <w:rFonts w:ascii="Arial" w:hAnsi="Arial" w:cs="Arial"/>
          <w:b/>
        </w:rPr>
      </w:pPr>
      <w:r>
        <w:rPr>
          <w:rFonts w:ascii="Arial" w:hAnsi="Arial" w:cs="Arial"/>
          <w:b/>
        </w:rPr>
        <w:t xml:space="preserve">4.3. </w:t>
      </w:r>
      <w:r w:rsidR="005C71FC"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28A712F9" w14:textId="77777777" w:rsidR="001F40CC"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w:t>
      </w:r>
    </w:p>
    <w:p w14:paraId="6D63B4F8" w14:textId="3B478BEC" w:rsidR="005C71FC" w:rsidRDefault="005C71FC">
      <w:pPr>
        <w:pStyle w:val="p"/>
        <w:numPr>
          <w:ilvl w:val="0"/>
          <w:numId w:val="29"/>
        </w:numPr>
        <w:jc w:val="both"/>
        <w:rPr>
          <w:rFonts w:ascii="Arial" w:hAnsi="Arial" w:cs="Arial"/>
        </w:rPr>
      </w:pPr>
      <w:r w:rsidRPr="00EF7EAF">
        <w:rPr>
          <w:rFonts w:ascii="Arial" w:hAnsi="Arial" w:cs="Arial"/>
        </w:rPr>
        <w:t xml:space="preserve">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5A24A716" w14:textId="77777777" w:rsidR="00ED060E" w:rsidRDefault="00ED060E" w:rsidP="001F40CC">
      <w:pPr>
        <w:pStyle w:val="p"/>
        <w:jc w:val="both"/>
        <w:rPr>
          <w:rFonts w:ascii="Arial" w:hAnsi="Arial" w:cs="Arial"/>
        </w:rPr>
      </w:pPr>
    </w:p>
    <w:p w14:paraId="388E8AD2" w14:textId="3267FB69" w:rsidR="001F40CC" w:rsidRDefault="001F40CC" w:rsidP="001F40CC">
      <w:pPr>
        <w:pStyle w:val="p"/>
        <w:jc w:val="both"/>
        <w:rPr>
          <w:rFonts w:ascii="Arial" w:hAnsi="Arial" w:cs="Arial"/>
        </w:rPr>
      </w:pPr>
      <w:r>
        <w:rPr>
          <w:rFonts w:ascii="Arial" w:hAnsi="Arial" w:cs="Arial"/>
        </w:rPr>
        <w:t xml:space="preserve">Jeżeli w kraju, którym Wykonawca ma siedzibę lub miejsce zamieszkania nie wydaje się dokumentów, o których mowa w ust. 4.3 lit. a, zastępuje się je odpowiednio w całości lub w części dokumentem zawierającym odpowiednio oświadczenie wykonawcy, ze wskazaniem osoby albo osób uprawnionych do jego reprezentacji lub oświadczenie osoby, której </w:t>
      </w:r>
      <w:r>
        <w:rPr>
          <w:rFonts w:ascii="Arial" w:hAnsi="Arial" w:cs="Arial"/>
        </w:rPr>
        <w:lastRenderedPageBreak/>
        <w:t xml:space="preserve">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 wykonawcy. Dokument, o którym mowa powinien być wystawiony nie wcześniej niż 3 miesiące przed jego złożeniem </w:t>
      </w:r>
    </w:p>
    <w:p w14:paraId="7AE87D98" w14:textId="77777777" w:rsidR="001F40CC" w:rsidRDefault="001F40CC" w:rsidP="001F40CC">
      <w:pPr>
        <w:pStyle w:val="p"/>
        <w:jc w:val="both"/>
        <w:rPr>
          <w:rFonts w:ascii="Arial" w:hAnsi="Arial" w:cs="Arial"/>
        </w:rPr>
      </w:pPr>
    </w:p>
    <w:p w14:paraId="2489482E" w14:textId="3D2BD215" w:rsidR="001F40CC" w:rsidRDefault="001F40CC" w:rsidP="001F40CC">
      <w:pPr>
        <w:pStyle w:val="p"/>
        <w:jc w:val="both"/>
        <w:rPr>
          <w:rFonts w:ascii="Arial" w:hAnsi="Arial" w:cs="Arial"/>
        </w:rPr>
      </w:pPr>
      <w:r w:rsidRPr="001F40CC">
        <w:rPr>
          <w:rFonts w:ascii="Arial" w:hAnsi="Arial" w:cs="Arial"/>
          <w:b/>
          <w:bCs/>
        </w:rPr>
        <w:t>4.4.</w:t>
      </w:r>
      <w:r>
        <w:rPr>
          <w:rFonts w:ascii="Arial" w:hAnsi="Arial" w:cs="Arial"/>
        </w:rPr>
        <w:t xml:space="preserve"> Do podmiotów udostępniających zasoby na zasadach określonych w art. 118 ustawy mających siedzibę lub miejsce zamieszkania poza terytorium Rzeczypospolitej Polskiej, zapisy ust. 4.3 stosuje się odpowiednio. </w:t>
      </w:r>
    </w:p>
    <w:p w14:paraId="079CFE6D" w14:textId="77777777" w:rsidR="001F40CC" w:rsidRPr="00EF7EAF" w:rsidRDefault="001F40CC"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1F40CC">
        <w:rPr>
          <w:rFonts w:ascii="Arial" w:hAnsi="Arial" w:cs="Arial"/>
          <w:b/>
          <w:bCs/>
        </w:rPr>
        <w:t>5</w:t>
      </w:r>
      <w:r w:rsidRPr="00EF7EAF">
        <w:rPr>
          <w:rFonts w:ascii="Arial" w:hAnsi="Arial" w:cs="Arial"/>
        </w:rPr>
        <w:t xml:space="preserve">.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9B7E679" w14:textId="77777777" w:rsidR="001F40CC" w:rsidRDefault="001F40CC" w:rsidP="001F40CC">
      <w:pPr>
        <w:pStyle w:val="p"/>
        <w:jc w:val="both"/>
        <w:rPr>
          <w:rFonts w:ascii="Arial" w:hAnsi="Arial" w:cs="Arial"/>
        </w:rPr>
      </w:pPr>
    </w:p>
    <w:p w14:paraId="2F1198B5" w14:textId="359CF3AC" w:rsidR="001F40CC" w:rsidRPr="00FE73AF" w:rsidRDefault="001F40CC" w:rsidP="001F40CC">
      <w:pPr>
        <w:pStyle w:val="p"/>
        <w:jc w:val="both"/>
        <w:rPr>
          <w:rFonts w:ascii="Arial" w:hAnsi="Arial" w:cs="Arial"/>
        </w:rPr>
      </w:pPr>
      <w:r w:rsidRPr="00F46E55">
        <w:rPr>
          <w:rFonts w:ascii="Arial" w:hAnsi="Arial" w:cs="Arial"/>
          <w:b/>
        </w:rPr>
        <w:t xml:space="preserve">6. </w:t>
      </w:r>
      <w:r w:rsidRPr="00FE73AF">
        <w:rPr>
          <w:rFonts w:ascii="Arial" w:hAnsi="Arial" w:cs="Arial"/>
        </w:rPr>
        <w:t xml:space="preserve">Jeżeli jest to niezbędnego zapewnienia odpowiedniego przebiegu postępowania o udzielenie zamówienia, </w:t>
      </w:r>
      <w:r w:rsidR="00ED060E" w:rsidRPr="00FE73AF">
        <w:rPr>
          <w:rFonts w:ascii="Arial" w:hAnsi="Arial" w:cs="Arial"/>
        </w:rPr>
        <w:t>Z</w:t>
      </w:r>
      <w:r w:rsidRPr="00FE73AF">
        <w:rPr>
          <w:rFonts w:ascii="Arial" w:hAnsi="Arial" w:cs="Arial"/>
        </w:rPr>
        <w:t xml:space="preserve">amawiający może na każdym etapie posterowania wezwać wykonawców do złożenia wszystkich, lub niektórych podmiotowych środków dowodowych, aktualnych na dzień ich złożenia. </w:t>
      </w:r>
    </w:p>
    <w:p w14:paraId="511C2F0B" w14:textId="77777777" w:rsidR="001F40CC" w:rsidRPr="00FE73AF" w:rsidRDefault="001F40CC" w:rsidP="001F40CC">
      <w:pPr>
        <w:pStyle w:val="p"/>
        <w:jc w:val="both"/>
        <w:rPr>
          <w:rFonts w:ascii="Arial" w:hAnsi="Arial" w:cs="Arial"/>
        </w:rPr>
      </w:pPr>
    </w:p>
    <w:p w14:paraId="4145AA4A" w14:textId="537D4D74" w:rsidR="001F40CC" w:rsidRPr="00FE73AF" w:rsidRDefault="001F40CC" w:rsidP="001F40CC">
      <w:pPr>
        <w:pStyle w:val="p"/>
        <w:jc w:val="both"/>
        <w:rPr>
          <w:rFonts w:ascii="Arial" w:hAnsi="Arial" w:cs="Arial"/>
        </w:rPr>
      </w:pPr>
      <w:r w:rsidRPr="00FE73AF">
        <w:rPr>
          <w:rFonts w:ascii="Arial" w:hAnsi="Arial" w:cs="Arial"/>
          <w:b/>
        </w:rPr>
        <w:t>7</w:t>
      </w:r>
      <w:r w:rsidRPr="00FE73AF">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dane umożliwiające dostęp do tych środków. </w:t>
      </w:r>
    </w:p>
    <w:p w14:paraId="28A2A4F0" w14:textId="77777777" w:rsidR="001F40CC" w:rsidRPr="001F40CC" w:rsidRDefault="001F40CC" w:rsidP="001F40CC">
      <w:pPr>
        <w:pStyle w:val="p"/>
        <w:jc w:val="both"/>
        <w:rPr>
          <w:rFonts w:ascii="Arial" w:hAnsi="Arial" w:cs="Arial"/>
          <w:color w:val="FF0000"/>
        </w:rPr>
      </w:pPr>
    </w:p>
    <w:p w14:paraId="029E4CAE" w14:textId="17FAD3B4" w:rsidR="001F40CC" w:rsidRPr="001F40CC" w:rsidRDefault="001F40CC" w:rsidP="001F40CC">
      <w:pPr>
        <w:pStyle w:val="p"/>
        <w:jc w:val="both"/>
        <w:rPr>
          <w:rFonts w:ascii="Arial" w:hAnsi="Arial" w:cs="Arial"/>
          <w:color w:val="FF0000"/>
        </w:rPr>
      </w:pPr>
      <w:r w:rsidRPr="00D965F6">
        <w:rPr>
          <w:rFonts w:ascii="Arial" w:hAnsi="Arial" w:cs="Arial"/>
          <w:b/>
        </w:rPr>
        <w:t>8.</w:t>
      </w:r>
      <w:r w:rsidRPr="00D965F6">
        <w:rPr>
          <w:rFonts w:ascii="Arial" w:hAnsi="Arial" w:cs="Arial"/>
        </w:rPr>
        <w:t xml:space="preserve"> Podmiotowe środki dowodowe, przedmiotowe środki dowodowe oraz inne informacje, oświadczenia lub dokumenty przekazywane w postępowaniu, o którym mowa                                  w Rozporządzeniu Ministra Rozwoju, Pracy i Technologii z dnia 23 grudnia 2020r. w sprawie podmiotowych środków dowodowych oraz innych dokumentów lub oświadczeń, jakich może żądać zamawiający od wykonawcy, wykonawca składa w formie elektronicznej, w zakresie i w sposób określony w przepisach wydanych na podstawie art. 70 ustawy.</w:t>
      </w:r>
      <w:r w:rsidRPr="001F40CC">
        <w:rPr>
          <w:rFonts w:ascii="Arial" w:hAnsi="Arial" w:cs="Arial"/>
          <w:color w:val="FF0000"/>
        </w:rPr>
        <w:t xml:space="preserve"> </w:t>
      </w:r>
    </w:p>
    <w:p w14:paraId="0DF05940" w14:textId="77777777" w:rsidR="001F40CC" w:rsidRPr="001F40CC" w:rsidRDefault="001F40CC" w:rsidP="001F40CC">
      <w:pPr>
        <w:pStyle w:val="p"/>
        <w:jc w:val="both"/>
        <w:rPr>
          <w:rFonts w:ascii="Arial" w:hAnsi="Arial" w:cs="Arial"/>
          <w:color w:val="FF0000"/>
        </w:rPr>
      </w:pPr>
    </w:p>
    <w:p w14:paraId="589C9BE8" w14:textId="304CD587" w:rsidR="001F40CC" w:rsidRPr="00D965F6" w:rsidRDefault="001F40CC" w:rsidP="001F40CC">
      <w:pPr>
        <w:pStyle w:val="p"/>
        <w:jc w:val="both"/>
        <w:rPr>
          <w:rFonts w:ascii="Arial" w:hAnsi="Arial" w:cs="Arial"/>
        </w:rPr>
      </w:pPr>
      <w:r w:rsidRPr="00D965F6">
        <w:rPr>
          <w:rFonts w:ascii="Arial" w:hAnsi="Arial" w:cs="Arial"/>
          <w:b/>
        </w:rPr>
        <w:t>9</w:t>
      </w:r>
      <w:r w:rsidRPr="00D965F6">
        <w:rPr>
          <w:rFonts w:ascii="Arial" w:hAnsi="Arial" w:cs="Arial"/>
        </w:rPr>
        <w:t xml:space="preserve">. Oferty, oświadczenia o niepodleganiu wykluczeniu, spełnieniu warunków udziału w postępowaniu, podmiotowe środki dowodowe, w tym oświadczenia Wykonawców wspólnie ubiegających się o udzielenie zamówienia, z którego wynika, które dostawy lub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z uwzględnieniem rodzaju przekazywanych danych. </w:t>
      </w:r>
    </w:p>
    <w:p w14:paraId="0B15F1D8" w14:textId="77777777" w:rsidR="001F40CC" w:rsidRPr="001F40CC" w:rsidRDefault="001F40CC" w:rsidP="001F40CC">
      <w:pPr>
        <w:pStyle w:val="p"/>
        <w:jc w:val="both"/>
        <w:rPr>
          <w:rFonts w:ascii="Arial" w:hAnsi="Arial" w:cs="Arial"/>
          <w:color w:val="FF0000"/>
        </w:rPr>
      </w:pPr>
    </w:p>
    <w:p w14:paraId="63EBA7C9" w14:textId="2C8A8EF1" w:rsidR="001F40CC" w:rsidRPr="00D965F6" w:rsidRDefault="001F40CC" w:rsidP="001F40CC">
      <w:pPr>
        <w:pStyle w:val="p"/>
        <w:jc w:val="both"/>
        <w:rPr>
          <w:rFonts w:ascii="Arial" w:hAnsi="Arial" w:cs="Arial"/>
        </w:rPr>
      </w:pPr>
      <w:r w:rsidRPr="00D965F6">
        <w:rPr>
          <w:rFonts w:ascii="Arial" w:hAnsi="Arial" w:cs="Arial"/>
          <w:b/>
        </w:rPr>
        <w:t>10.</w:t>
      </w:r>
      <w:r w:rsidRPr="00D965F6">
        <w:rPr>
          <w:rFonts w:ascii="Arial" w:hAnsi="Arial" w:cs="Arial"/>
        </w:rPr>
        <w:t xml:space="preserve"> Informacje, oświadczenia lub dokumenty inne niż określone w pkt. 22.9., przekazywane w postępowaniu o udzielenie zamówienia publicznego. Sporządza się w postaci</w:t>
      </w:r>
      <w:r w:rsidRPr="001F40CC">
        <w:rPr>
          <w:rFonts w:ascii="Arial" w:hAnsi="Arial" w:cs="Arial"/>
          <w:color w:val="FF0000"/>
        </w:rPr>
        <w:t xml:space="preserve"> </w:t>
      </w:r>
      <w:r w:rsidRPr="00D965F6">
        <w:rPr>
          <w:rFonts w:ascii="Arial" w:hAnsi="Arial" w:cs="Arial"/>
        </w:rPr>
        <w:t xml:space="preserve">elektronicznej, w formatach danych określonych w przepisach wydanych na podstawie art. 18 ustawy z dnia 17 lutego 2005r. o informatyzacji działalności podmiotów realizujących </w:t>
      </w:r>
      <w:r w:rsidRPr="00D965F6">
        <w:rPr>
          <w:rFonts w:ascii="Arial" w:hAnsi="Arial" w:cs="Arial"/>
        </w:rPr>
        <w:lastRenderedPageBreak/>
        <w:t xml:space="preserve">zadania publiczne lub jako tekst wpisany bezpośrednio do wiadomości przekazywanej przy użyciu środków komunikacji elektronicznej, o których mowa w niniejszym SWZ. </w:t>
      </w:r>
    </w:p>
    <w:p w14:paraId="6290AC53" w14:textId="77777777" w:rsidR="001F40CC" w:rsidRPr="001F40CC" w:rsidRDefault="001F40CC" w:rsidP="001F40CC">
      <w:pPr>
        <w:pStyle w:val="p"/>
        <w:jc w:val="both"/>
        <w:rPr>
          <w:rFonts w:ascii="Arial" w:hAnsi="Arial" w:cs="Arial"/>
          <w:color w:val="FF0000"/>
        </w:rPr>
      </w:pPr>
    </w:p>
    <w:p w14:paraId="632FD1FA" w14:textId="329E795B" w:rsidR="001F40CC" w:rsidRPr="00D965F6" w:rsidRDefault="001F40CC" w:rsidP="001F40CC">
      <w:pPr>
        <w:pStyle w:val="p"/>
        <w:jc w:val="both"/>
        <w:rPr>
          <w:rFonts w:ascii="Arial" w:hAnsi="Arial" w:cs="Arial"/>
        </w:rPr>
      </w:pPr>
      <w:r w:rsidRPr="00D965F6">
        <w:rPr>
          <w:rFonts w:ascii="Arial" w:hAnsi="Arial" w:cs="Arial"/>
          <w:b/>
        </w:rPr>
        <w:t>11</w:t>
      </w:r>
      <w:r w:rsidRPr="00D965F6">
        <w:rPr>
          <w:rFonts w:ascii="Arial" w:hAnsi="Arial" w:cs="Arial"/>
        </w:rPr>
        <w:t xml:space="preserve">. W przypadku gdy podmiotowe środki dowodowe, przedmiotowe środki dowodowe ,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 </w:t>
      </w:r>
    </w:p>
    <w:p w14:paraId="3C975E41" w14:textId="77777777" w:rsidR="001F40CC" w:rsidRPr="001F40CC" w:rsidRDefault="001F40CC" w:rsidP="001F40CC">
      <w:pPr>
        <w:pStyle w:val="p"/>
        <w:jc w:val="both"/>
        <w:rPr>
          <w:rFonts w:ascii="Arial" w:hAnsi="Arial" w:cs="Arial"/>
          <w:color w:val="FF0000"/>
        </w:rPr>
      </w:pPr>
    </w:p>
    <w:p w14:paraId="1607B5D0" w14:textId="79C34624" w:rsidR="001F40CC" w:rsidRPr="00D965F6" w:rsidRDefault="001F40CC" w:rsidP="001F40CC">
      <w:pPr>
        <w:pStyle w:val="p"/>
        <w:jc w:val="both"/>
        <w:rPr>
          <w:rFonts w:ascii="Arial" w:hAnsi="Arial" w:cs="Arial"/>
        </w:rPr>
      </w:pPr>
      <w:r w:rsidRPr="00D965F6">
        <w:rPr>
          <w:rFonts w:ascii="Arial" w:hAnsi="Arial" w:cs="Arial"/>
          <w:b/>
        </w:rPr>
        <w:t>12.</w:t>
      </w:r>
      <w:r w:rsidRPr="001F40CC">
        <w:rPr>
          <w:rFonts w:ascii="Arial" w:hAnsi="Arial" w:cs="Arial"/>
          <w:color w:val="FF0000"/>
        </w:rPr>
        <w:t xml:space="preserve"> </w:t>
      </w:r>
      <w:r w:rsidRPr="00D965F6">
        <w:rPr>
          <w:rFonts w:ascii="Arial" w:hAnsi="Arial" w:cs="Arial"/>
        </w:rPr>
        <w:t xml:space="preserve">W przypadku, gdy podmiotowe środki dowodowe, przedmiotowe środki dowodowe, inne dokumenty, lub dokumenty potwierdzające umocowanie do reprezentowania, zostały wystawione przez upoważnione podmioty jako dokument w postaciuj papierowej przekazuje się cyfrowe odwzorowanie tego dokumentu opatrzone kwalifikowalnym podpisem elektronicznym, podpisem zaufanym lub podpisem osobistym, poświadczające zgodność cyfrowego odwzorowania z dokumentem w postaci papierowej. </w:t>
      </w:r>
    </w:p>
    <w:p w14:paraId="5CBB05B8" w14:textId="77777777" w:rsidR="00191B8D" w:rsidRPr="00D965F6" w:rsidRDefault="00191B8D" w:rsidP="005C71FC">
      <w:pPr>
        <w:pStyle w:val="p"/>
        <w:jc w:val="both"/>
        <w:rPr>
          <w:b/>
        </w:rPr>
      </w:pPr>
    </w:p>
    <w:p w14:paraId="00A8523F" w14:textId="74CFA35C"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pPr>
        <w:pStyle w:val="p"/>
        <w:numPr>
          <w:ilvl w:val="0"/>
          <w:numId w:val="19"/>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pPr>
        <w:pStyle w:val="p"/>
        <w:numPr>
          <w:ilvl w:val="0"/>
          <w:numId w:val="19"/>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pPr>
        <w:pStyle w:val="p"/>
        <w:numPr>
          <w:ilvl w:val="0"/>
          <w:numId w:val="19"/>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pPr>
        <w:pStyle w:val="p"/>
        <w:numPr>
          <w:ilvl w:val="0"/>
          <w:numId w:val="19"/>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pPr>
        <w:pStyle w:val="p"/>
        <w:numPr>
          <w:ilvl w:val="0"/>
          <w:numId w:val="19"/>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 xml:space="preserve">samodzielnie spełnia je w stopniu nie mniejszym niż podwykonawca, na </w:t>
      </w:r>
      <w:r w:rsidRPr="00EF7EAF">
        <w:rPr>
          <w:rFonts w:ascii="Arial" w:hAnsi="Arial" w:cs="Arial"/>
        </w:rPr>
        <w:lastRenderedPageBreak/>
        <w:t>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pPr>
        <w:pStyle w:val="p"/>
        <w:numPr>
          <w:ilvl w:val="0"/>
          <w:numId w:val="19"/>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210D5606"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dopuszcza składania ofert częściowych.</w:t>
      </w:r>
    </w:p>
    <w:p w14:paraId="1D855C6E" w14:textId="1AD31F2C" w:rsidR="005D5F9D" w:rsidRPr="009D706F" w:rsidRDefault="00425D7D" w:rsidP="009D706F">
      <w:pPr>
        <w:spacing w:after="0"/>
        <w:ind w:left="720"/>
        <w:contextualSpacing/>
        <w:jc w:val="both"/>
        <w:rPr>
          <w:rFonts w:ascii="Arial" w:eastAsia="Calibri" w:hAnsi="Arial" w:cs="Arial"/>
          <w:lang w:eastAsia="en-US"/>
        </w:rPr>
      </w:pPr>
      <w:r w:rsidRPr="009D706F">
        <w:rPr>
          <w:rFonts w:ascii="Arial" w:eastAsia="Calibri" w:hAnsi="Arial" w:cs="Arial"/>
          <w:lang w:eastAsia="en-US"/>
        </w:rPr>
        <w:t xml:space="preserve">Zamówienie obejmuje: </w:t>
      </w:r>
    </w:p>
    <w:p w14:paraId="3ADC558B" w14:textId="35A60248" w:rsidR="009D706F" w:rsidRPr="009D706F" w:rsidRDefault="009D706F">
      <w:pPr>
        <w:numPr>
          <w:ilvl w:val="0"/>
          <w:numId w:val="31"/>
        </w:numPr>
        <w:autoSpaceDE w:val="0"/>
        <w:autoSpaceDN w:val="0"/>
        <w:adjustRightInd w:val="0"/>
        <w:spacing w:after="0"/>
        <w:jc w:val="both"/>
        <w:rPr>
          <w:rFonts w:ascii="Arial" w:hAnsi="Arial" w:cs="Arial"/>
          <w:b/>
          <w:bCs/>
        </w:rPr>
      </w:pPr>
      <w:r w:rsidRPr="009D706F">
        <w:rPr>
          <w:rFonts w:ascii="Arial" w:hAnsi="Arial" w:cs="Arial"/>
          <w:b/>
          <w:bCs/>
        </w:rPr>
        <w:t xml:space="preserve">Część 1 – „Przebudowa drogi gminnej w miejscowości Uzdowo na działce </w:t>
      </w:r>
      <w:r w:rsidR="00364117">
        <w:rPr>
          <w:rFonts w:ascii="Arial" w:hAnsi="Arial" w:cs="Arial"/>
          <w:b/>
          <w:bCs/>
        </w:rPr>
        <w:t xml:space="preserve">                   </w:t>
      </w:r>
      <w:r w:rsidRPr="009D706F">
        <w:rPr>
          <w:rFonts w:ascii="Arial" w:hAnsi="Arial" w:cs="Arial"/>
          <w:b/>
          <w:bCs/>
        </w:rPr>
        <w:t xml:space="preserve">nr 255 (Obręb Uzdowo), Gm. Działdowo” </w:t>
      </w:r>
    </w:p>
    <w:p w14:paraId="31CA95B5" w14:textId="77777777"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Inwestycja obejmuje swoim zakresem przebudowę drogi gminnej na terenie Gminy Działdowo w miejscowości Uzdowo położonej na działce nr 255 (Obręb Uzdowo). Zakres inwestycji obejmuje 2 odcinki dróg gminnych:</w:t>
      </w:r>
    </w:p>
    <w:p w14:paraId="43DDFCEC" w14:textId="77777777"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 xml:space="preserve">1. ODCINEK NR 1 - droga gminna wewnętrzna o łącznej długości ok. 394 </w:t>
      </w:r>
      <w:proofErr w:type="spellStart"/>
      <w:r w:rsidRPr="009D706F">
        <w:rPr>
          <w:rFonts w:ascii="Arial" w:hAnsi="Arial" w:cs="Arial"/>
        </w:rPr>
        <w:t>mb</w:t>
      </w:r>
      <w:proofErr w:type="spellEnd"/>
      <w:r w:rsidRPr="009D706F">
        <w:rPr>
          <w:rFonts w:ascii="Arial" w:hAnsi="Arial" w:cs="Arial"/>
        </w:rPr>
        <w:t xml:space="preserve">. </w:t>
      </w:r>
    </w:p>
    <w:p w14:paraId="363CBE1B" w14:textId="77777777"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 xml:space="preserve">2. ODCINEK NR 2 - droga gminna nr 187012N o łącznej długości ok. 46 </w:t>
      </w:r>
      <w:proofErr w:type="spellStart"/>
      <w:r w:rsidRPr="009D706F">
        <w:rPr>
          <w:rFonts w:ascii="Arial" w:hAnsi="Arial" w:cs="Arial"/>
        </w:rPr>
        <w:t>mb</w:t>
      </w:r>
      <w:proofErr w:type="spellEnd"/>
      <w:r w:rsidRPr="009D706F">
        <w:rPr>
          <w:rFonts w:ascii="Arial" w:hAnsi="Arial" w:cs="Arial"/>
        </w:rPr>
        <w:t>.</w:t>
      </w:r>
    </w:p>
    <w:p w14:paraId="5355D984" w14:textId="77777777"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 xml:space="preserve">Łączna długość przebudowanych dróg  wynosi około 440 </w:t>
      </w:r>
      <w:proofErr w:type="spellStart"/>
      <w:r w:rsidRPr="009D706F">
        <w:rPr>
          <w:rFonts w:ascii="Arial" w:hAnsi="Arial" w:cs="Arial"/>
        </w:rPr>
        <w:t>mb</w:t>
      </w:r>
      <w:proofErr w:type="spellEnd"/>
      <w:r w:rsidRPr="009D706F">
        <w:rPr>
          <w:rFonts w:ascii="Arial" w:hAnsi="Arial" w:cs="Arial"/>
        </w:rPr>
        <w:t xml:space="preserve">. </w:t>
      </w:r>
    </w:p>
    <w:p w14:paraId="1F867047" w14:textId="77777777"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Inwestycja przewiduje przebudowę jezdni, budowę poboczy, budowę oraz przebudowę zjazdów, budowę drogi dla pieszych, budowę miejsc postojowych dla pojazdów oraz uzupełnienie braków nawierzchni kamiennej na istniejącym placu postojowym.</w:t>
      </w:r>
    </w:p>
    <w:p w14:paraId="038E06AC" w14:textId="77777777" w:rsidR="009D706F" w:rsidRPr="009D706F" w:rsidRDefault="009D706F" w:rsidP="009D706F">
      <w:pPr>
        <w:autoSpaceDE w:val="0"/>
        <w:autoSpaceDN w:val="0"/>
        <w:adjustRightInd w:val="0"/>
        <w:spacing w:after="0"/>
        <w:ind w:left="720"/>
        <w:jc w:val="both"/>
        <w:rPr>
          <w:rFonts w:ascii="Arial" w:hAnsi="Arial" w:cs="Arial"/>
          <w:b/>
          <w:bCs/>
        </w:rPr>
      </w:pPr>
    </w:p>
    <w:p w14:paraId="7AA2B4C5" w14:textId="615874E1" w:rsidR="009D706F" w:rsidRPr="009D706F" w:rsidRDefault="009D706F">
      <w:pPr>
        <w:numPr>
          <w:ilvl w:val="0"/>
          <w:numId w:val="31"/>
        </w:numPr>
        <w:autoSpaceDE w:val="0"/>
        <w:autoSpaceDN w:val="0"/>
        <w:adjustRightInd w:val="0"/>
        <w:spacing w:after="0"/>
        <w:jc w:val="both"/>
        <w:rPr>
          <w:rFonts w:ascii="Arial" w:hAnsi="Arial" w:cs="Arial"/>
          <w:b/>
          <w:bCs/>
        </w:rPr>
      </w:pPr>
      <w:r w:rsidRPr="009D706F">
        <w:rPr>
          <w:rFonts w:ascii="Arial" w:hAnsi="Arial" w:cs="Arial"/>
          <w:b/>
          <w:bCs/>
        </w:rPr>
        <w:t xml:space="preserve">Część 2 – „Przebudowa drogi gminnej nr 187050N w miejscowości </w:t>
      </w:r>
      <w:proofErr w:type="spellStart"/>
      <w:r w:rsidRPr="009D706F">
        <w:rPr>
          <w:rFonts w:ascii="Arial" w:hAnsi="Arial" w:cs="Arial"/>
          <w:b/>
          <w:bCs/>
        </w:rPr>
        <w:t>Kisiny</w:t>
      </w:r>
      <w:proofErr w:type="spellEnd"/>
      <w:r w:rsidR="00364117">
        <w:rPr>
          <w:rFonts w:ascii="Arial" w:hAnsi="Arial" w:cs="Arial"/>
          <w:b/>
          <w:bCs/>
        </w:rPr>
        <w:t>,                 Gm. Działdowo</w:t>
      </w:r>
      <w:r w:rsidRPr="009D706F">
        <w:rPr>
          <w:rFonts w:ascii="Arial" w:hAnsi="Arial" w:cs="Arial"/>
          <w:b/>
          <w:bCs/>
        </w:rPr>
        <w:t xml:space="preserve">” </w:t>
      </w:r>
    </w:p>
    <w:p w14:paraId="4EFDE3EC" w14:textId="51B5BF86" w:rsidR="009D706F" w:rsidRPr="009D706F" w:rsidRDefault="009D706F" w:rsidP="009D706F">
      <w:pPr>
        <w:pStyle w:val="Bezodstpw"/>
        <w:spacing w:line="276" w:lineRule="auto"/>
        <w:ind w:left="426"/>
        <w:jc w:val="both"/>
        <w:rPr>
          <w:rFonts w:ascii="Arial" w:hAnsi="Arial" w:cs="Arial"/>
        </w:rPr>
      </w:pPr>
      <w:r w:rsidRPr="009D706F">
        <w:rPr>
          <w:rFonts w:ascii="Arial" w:hAnsi="Arial" w:cs="Arial"/>
        </w:rPr>
        <w:t xml:space="preserve">Część numer 2 obejmuje swoim zakresem przebudowę drogi gminnej nr 187050N </w:t>
      </w:r>
      <w:r>
        <w:rPr>
          <w:rFonts w:ascii="Arial" w:hAnsi="Arial" w:cs="Arial"/>
        </w:rPr>
        <w:t xml:space="preserve">                   </w:t>
      </w:r>
      <w:r w:rsidRPr="009D706F">
        <w:rPr>
          <w:rFonts w:ascii="Arial" w:hAnsi="Arial" w:cs="Arial"/>
        </w:rPr>
        <w:t xml:space="preserve">na terenie Gminy Działdowo w miejscowości </w:t>
      </w:r>
      <w:proofErr w:type="spellStart"/>
      <w:r w:rsidRPr="009D706F">
        <w:rPr>
          <w:rFonts w:ascii="Arial" w:hAnsi="Arial" w:cs="Arial"/>
        </w:rPr>
        <w:t>Kisiny</w:t>
      </w:r>
      <w:proofErr w:type="spellEnd"/>
      <w:r w:rsidRPr="009D706F">
        <w:rPr>
          <w:rFonts w:ascii="Arial" w:hAnsi="Arial" w:cs="Arial"/>
        </w:rPr>
        <w:t xml:space="preserve"> położonej na działkach nr 627/2, 630, 634,</w:t>
      </w:r>
      <w:r w:rsidR="00CE402A">
        <w:rPr>
          <w:rFonts w:ascii="Arial" w:hAnsi="Arial" w:cs="Arial"/>
        </w:rPr>
        <w:t xml:space="preserve"> </w:t>
      </w:r>
      <w:r w:rsidRPr="009D706F">
        <w:rPr>
          <w:rFonts w:ascii="Arial" w:hAnsi="Arial" w:cs="Arial"/>
        </w:rPr>
        <w:t>527</w:t>
      </w:r>
      <w:r w:rsidR="00CE402A">
        <w:rPr>
          <w:rFonts w:ascii="Arial" w:hAnsi="Arial" w:cs="Arial"/>
        </w:rPr>
        <w:t xml:space="preserve"> </w:t>
      </w:r>
      <w:r w:rsidRPr="009D706F">
        <w:rPr>
          <w:rFonts w:ascii="Arial" w:hAnsi="Arial" w:cs="Arial"/>
        </w:rPr>
        <w:t xml:space="preserve">(Obręb – </w:t>
      </w:r>
      <w:proofErr w:type="spellStart"/>
      <w:r w:rsidRPr="009D706F">
        <w:rPr>
          <w:rFonts w:ascii="Arial" w:hAnsi="Arial" w:cs="Arial"/>
        </w:rPr>
        <w:t>Kisiny</w:t>
      </w:r>
      <w:proofErr w:type="spellEnd"/>
      <w:r w:rsidRPr="009D706F">
        <w:rPr>
          <w:rFonts w:ascii="Arial" w:hAnsi="Arial" w:cs="Arial"/>
        </w:rPr>
        <w:t>). Całkowita długość przebudowanego odcinka drogi wynosi ok. 8</w:t>
      </w:r>
      <w:r w:rsidR="00CE402A">
        <w:rPr>
          <w:rFonts w:ascii="Arial" w:hAnsi="Arial" w:cs="Arial"/>
        </w:rPr>
        <w:t>8</w:t>
      </w:r>
      <w:r w:rsidRPr="009D706F">
        <w:rPr>
          <w:rFonts w:ascii="Arial" w:hAnsi="Arial" w:cs="Arial"/>
        </w:rPr>
        <w:t>0 m. W ramach przedmiotowej inwestycji planuje się przebudowę istniejącej jezdni ze zjazdami na działki przyległe do pasa drogowego, budowę drogi dla pieszych, budowę miejsc postojowych dla samochodów osobowych, budowę przejść dla pieszych oraz montaż oznakowania pionowego i poziomego. Całość obiektu usytuowana jest w istniejącym pasie drogowym i dostosowana do stanu istniejącego.</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pPr>
        <w:numPr>
          <w:ilvl w:val="0"/>
          <w:numId w:val="20"/>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4BBEBDBD" w14:textId="77777777" w:rsidR="002E2F95" w:rsidRPr="00594884" w:rsidRDefault="002E2F95" w:rsidP="002E2F95">
      <w:pPr>
        <w:spacing w:after="0"/>
        <w:ind w:left="720"/>
        <w:contextualSpacing/>
        <w:jc w:val="both"/>
        <w:rPr>
          <w:rFonts w:ascii="Arial" w:eastAsia="Calibri" w:hAnsi="Arial" w:cs="Arial"/>
          <w:lang w:eastAsia="en-US"/>
        </w:rPr>
      </w:pPr>
      <w:r w:rsidRPr="00594884">
        <w:rPr>
          <w:rFonts w:ascii="Arial" w:eastAsia="Calibri" w:hAnsi="Arial" w:cs="Arial"/>
          <w:lang w:eastAsia="en-US"/>
        </w:rPr>
        <w:t>Zamawiający dopuszcza składania ofert częściowych.</w:t>
      </w:r>
      <w:r>
        <w:rPr>
          <w:rFonts w:ascii="Arial" w:eastAsia="Calibri" w:hAnsi="Arial" w:cs="Arial"/>
          <w:lang w:eastAsia="en-US"/>
        </w:rPr>
        <w:t xml:space="preserve"> Oferty można składać na dowolną ilość części. Zamawiający wybierze ofertę, która uzyska największą liczbę punktów w poszczególnych częściach zamówienia.</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pPr>
        <w:numPr>
          <w:ilvl w:val="0"/>
          <w:numId w:val="20"/>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pPr>
        <w:numPr>
          <w:ilvl w:val="0"/>
          <w:numId w:val="20"/>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02199" w:rsidRDefault="000C4575" w:rsidP="000C4575">
      <w:pPr>
        <w:pStyle w:val="p"/>
        <w:ind w:left="567"/>
        <w:jc w:val="both"/>
        <w:rPr>
          <w:rFonts w:ascii="Arial" w:hAnsi="Arial" w:cs="Arial"/>
        </w:rPr>
      </w:pPr>
      <w:r w:rsidRPr="00202199">
        <w:rPr>
          <w:rFonts w:ascii="Arial" w:hAnsi="Arial" w:cs="Arial"/>
        </w:rPr>
        <w:t>- Roboty przygotowawcze i rozbiórkowe,</w:t>
      </w:r>
    </w:p>
    <w:p w14:paraId="20B63F2E" w14:textId="77777777" w:rsidR="000C4575" w:rsidRDefault="000C4575" w:rsidP="000C4575">
      <w:pPr>
        <w:pStyle w:val="p"/>
        <w:ind w:left="567"/>
        <w:jc w:val="both"/>
        <w:rPr>
          <w:rFonts w:ascii="Arial" w:hAnsi="Arial" w:cs="Arial"/>
        </w:rPr>
      </w:pPr>
      <w:r w:rsidRPr="00202199">
        <w:rPr>
          <w:rFonts w:ascii="Arial" w:hAnsi="Arial" w:cs="Arial"/>
        </w:rPr>
        <w:t>- Roboty ziemne,</w:t>
      </w:r>
    </w:p>
    <w:p w14:paraId="293E2316" w14:textId="288C762C" w:rsidR="002E2F95" w:rsidRPr="00202199" w:rsidRDefault="002E2F95" w:rsidP="000C4575">
      <w:pPr>
        <w:pStyle w:val="p"/>
        <w:ind w:left="567"/>
        <w:jc w:val="both"/>
        <w:rPr>
          <w:rFonts w:ascii="Arial" w:hAnsi="Arial" w:cs="Arial"/>
        </w:rPr>
      </w:pPr>
      <w:r>
        <w:rPr>
          <w:rFonts w:ascii="Arial" w:hAnsi="Arial" w:cs="Arial"/>
        </w:rPr>
        <w:t xml:space="preserve">- </w:t>
      </w:r>
      <w:r w:rsidR="00020C91">
        <w:rPr>
          <w:rFonts w:ascii="Arial" w:hAnsi="Arial" w:cs="Arial"/>
        </w:rPr>
        <w:t>Roboty nawierzchniowe</w:t>
      </w:r>
      <w:r>
        <w:rPr>
          <w:rFonts w:ascii="Arial" w:hAnsi="Arial" w:cs="Arial"/>
        </w:rPr>
        <w:t>,</w:t>
      </w:r>
    </w:p>
    <w:p w14:paraId="0AA29411" w14:textId="438D052E" w:rsidR="000C4575" w:rsidRPr="00202199" w:rsidRDefault="000C4575" w:rsidP="000C4575">
      <w:pPr>
        <w:pStyle w:val="p"/>
        <w:ind w:left="567"/>
        <w:jc w:val="both"/>
        <w:rPr>
          <w:rFonts w:ascii="Arial" w:hAnsi="Arial" w:cs="Arial"/>
        </w:rPr>
      </w:pPr>
      <w:r w:rsidRPr="00202199">
        <w:rPr>
          <w:rFonts w:ascii="Arial" w:hAnsi="Arial" w:cs="Arial"/>
        </w:rPr>
        <w:t xml:space="preserve">- </w:t>
      </w:r>
      <w:r w:rsidR="00020C91">
        <w:rPr>
          <w:rFonts w:ascii="Arial" w:hAnsi="Arial" w:cs="Arial"/>
        </w:rPr>
        <w:t>Roboty wykończeniowe</w:t>
      </w:r>
      <w:r w:rsidRPr="00202199">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w:t>
      </w:r>
      <w:r w:rsidRPr="00EF7EAF">
        <w:rPr>
          <w:rFonts w:ascii="Arial" w:hAnsi="Arial" w:cs="Arial"/>
        </w:rPr>
        <w:lastRenderedPageBreak/>
        <w:t xml:space="preserve">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pPr>
        <w:numPr>
          <w:ilvl w:val="0"/>
          <w:numId w:val="20"/>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pPr>
        <w:numPr>
          <w:ilvl w:val="0"/>
          <w:numId w:val="20"/>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pPr>
        <w:numPr>
          <w:ilvl w:val="0"/>
          <w:numId w:val="20"/>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42EDEE74" w14:textId="3CE1B294" w:rsidR="002E2F95" w:rsidRDefault="007B5031">
      <w:pPr>
        <w:numPr>
          <w:ilvl w:val="1"/>
          <w:numId w:val="20"/>
        </w:numPr>
        <w:spacing w:after="0"/>
        <w:jc w:val="both"/>
        <w:rPr>
          <w:rFonts w:ascii="Arial" w:hAnsi="Arial" w:cs="Arial"/>
        </w:rPr>
      </w:pPr>
      <w:r w:rsidRPr="00EF7EAF">
        <w:rPr>
          <w:rFonts w:ascii="Arial" w:hAnsi="Arial" w:cs="Arial"/>
        </w:rPr>
        <w:t xml:space="preserve">Wykonawca zobowiązany jest wnieść wadium w </w:t>
      </w:r>
      <w:r w:rsidRPr="00D40B98">
        <w:rPr>
          <w:rFonts w:ascii="Arial" w:hAnsi="Arial" w:cs="Arial"/>
        </w:rPr>
        <w:t xml:space="preserve">wysokości: </w:t>
      </w:r>
    </w:p>
    <w:p w14:paraId="10FFFF74" w14:textId="69261DD3" w:rsidR="007B5031" w:rsidRPr="00516F84" w:rsidRDefault="002E2F95">
      <w:pPr>
        <w:numPr>
          <w:ilvl w:val="0"/>
          <w:numId w:val="28"/>
        </w:numPr>
        <w:spacing w:after="0"/>
        <w:jc w:val="both"/>
        <w:rPr>
          <w:rFonts w:ascii="Arial" w:hAnsi="Arial" w:cs="Arial"/>
          <w:u w:val="single"/>
        </w:rPr>
      </w:pPr>
      <w:r w:rsidRPr="00516F84">
        <w:rPr>
          <w:rFonts w:ascii="Arial" w:hAnsi="Arial" w:cs="Arial"/>
          <w:u w:val="single"/>
        </w:rPr>
        <w:t xml:space="preserve">Część 1 - </w:t>
      </w:r>
      <w:r w:rsidR="007F1E71" w:rsidRPr="00516F84">
        <w:rPr>
          <w:rFonts w:ascii="Arial" w:hAnsi="Arial" w:cs="Arial"/>
          <w:u w:val="single"/>
        </w:rPr>
        <w:t>6</w:t>
      </w:r>
      <w:r w:rsidR="00165A0B" w:rsidRPr="00516F84">
        <w:rPr>
          <w:rFonts w:ascii="Arial" w:hAnsi="Arial" w:cs="Arial"/>
          <w:b/>
          <w:bCs/>
          <w:u w:val="single"/>
        </w:rPr>
        <w:t xml:space="preserve"> </w:t>
      </w:r>
      <w:r w:rsidR="00DB36DA" w:rsidRPr="00516F84">
        <w:rPr>
          <w:rFonts w:ascii="Arial" w:hAnsi="Arial" w:cs="Arial"/>
          <w:u w:val="single"/>
        </w:rPr>
        <w:t>0</w:t>
      </w:r>
      <w:r w:rsidR="00165A0B" w:rsidRPr="00516F84">
        <w:rPr>
          <w:rFonts w:ascii="Arial" w:hAnsi="Arial" w:cs="Arial"/>
          <w:u w:val="single"/>
        </w:rPr>
        <w:t>00</w:t>
      </w:r>
      <w:r w:rsidR="007B5031" w:rsidRPr="00516F84">
        <w:rPr>
          <w:rFonts w:ascii="Arial" w:hAnsi="Arial" w:cs="Arial"/>
          <w:u w:val="single"/>
        </w:rPr>
        <w:t>,00 zł.</w:t>
      </w:r>
    </w:p>
    <w:p w14:paraId="20A13C59" w14:textId="6E639748" w:rsidR="002E2F95" w:rsidRPr="00516F84" w:rsidRDefault="002E2F95">
      <w:pPr>
        <w:numPr>
          <w:ilvl w:val="0"/>
          <w:numId w:val="28"/>
        </w:numPr>
        <w:spacing w:after="0"/>
        <w:jc w:val="both"/>
        <w:rPr>
          <w:rFonts w:ascii="Arial" w:hAnsi="Arial" w:cs="Arial"/>
          <w:u w:val="single"/>
        </w:rPr>
      </w:pPr>
      <w:r w:rsidRPr="00516F84">
        <w:rPr>
          <w:rFonts w:ascii="Arial" w:hAnsi="Arial" w:cs="Arial"/>
          <w:u w:val="single"/>
        </w:rPr>
        <w:t xml:space="preserve">Część 2 - </w:t>
      </w:r>
      <w:r w:rsidR="007F1E71" w:rsidRPr="00516F84">
        <w:rPr>
          <w:rFonts w:ascii="Arial" w:hAnsi="Arial" w:cs="Arial"/>
          <w:u w:val="single"/>
        </w:rPr>
        <w:t>6</w:t>
      </w:r>
      <w:r w:rsidRPr="00516F84">
        <w:rPr>
          <w:rFonts w:ascii="Arial" w:hAnsi="Arial" w:cs="Arial"/>
          <w:u w:val="single"/>
        </w:rPr>
        <w:t xml:space="preserve"> 000,00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pPr>
        <w:numPr>
          <w:ilvl w:val="0"/>
          <w:numId w:val="1"/>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pPr>
        <w:numPr>
          <w:ilvl w:val="0"/>
          <w:numId w:val="1"/>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pPr>
        <w:numPr>
          <w:ilvl w:val="0"/>
          <w:numId w:val="1"/>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pPr>
        <w:numPr>
          <w:ilvl w:val="0"/>
          <w:numId w:val="1"/>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64FF7235" w:rsidR="007B5031" w:rsidRPr="00EF7EAF" w:rsidRDefault="006D2ABB" w:rsidP="007B5031">
      <w:pPr>
        <w:spacing w:after="0"/>
        <w:ind w:left="851" w:hanging="425"/>
        <w:jc w:val="both"/>
        <w:rPr>
          <w:rFonts w:ascii="Arial" w:hAnsi="Arial" w:cs="Arial"/>
          <w:b/>
        </w:rPr>
      </w:pPr>
      <w:r>
        <w:rPr>
          <w:rFonts w:ascii="Arial" w:hAnsi="Arial" w:cs="Arial"/>
        </w:rPr>
        <w:lastRenderedPageBreak/>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2E2F95" w:rsidRPr="005014E8">
        <w:rPr>
          <w:rFonts w:ascii="Arial" w:hAnsi="Arial" w:cs="Arial"/>
          <w:bCs/>
          <w:i/>
          <w:iCs/>
        </w:rPr>
        <w:t xml:space="preserve">„Przebudowa dróg </w:t>
      </w:r>
      <w:r w:rsidR="002E2F95">
        <w:rPr>
          <w:rFonts w:ascii="Arial" w:hAnsi="Arial" w:cs="Arial"/>
          <w:bCs/>
          <w:i/>
          <w:iCs/>
        </w:rPr>
        <w:t xml:space="preserve">na terenie Gminy Działdowo                                    </w:t>
      </w:r>
      <w:r w:rsidR="002E2F95" w:rsidRPr="005014E8">
        <w:rPr>
          <w:rFonts w:ascii="Arial" w:hAnsi="Arial" w:cs="Arial"/>
          <w:bCs/>
          <w:i/>
          <w:iCs/>
        </w:rPr>
        <w:t>w miejscowości</w:t>
      </w:r>
      <w:r w:rsidR="002E2F95">
        <w:rPr>
          <w:rFonts w:ascii="Arial" w:hAnsi="Arial" w:cs="Arial"/>
          <w:bCs/>
          <w:i/>
          <w:iCs/>
        </w:rPr>
        <w:t xml:space="preserve">ach Uzdowo i </w:t>
      </w:r>
      <w:proofErr w:type="spellStart"/>
      <w:r w:rsidR="002E2F95">
        <w:rPr>
          <w:rFonts w:ascii="Arial" w:hAnsi="Arial" w:cs="Arial"/>
          <w:bCs/>
          <w:i/>
          <w:iCs/>
        </w:rPr>
        <w:t>Kisiny</w:t>
      </w:r>
      <w:proofErr w:type="spellEnd"/>
      <w:r w:rsidR="002E2F95">
        <w:rPr>
          <w:rFonts w:ascii="Arial" w:hAnsi="Arial" w:cs="Arial"/>
          <w:bCs/>
          <w:i/>
          <w:iCs/>
        </w:rPr>
        <w:t>”</w:t>
      </w:r>
      <w:r w:rsidR="00C73A1B" w:rsidRPr="005014E8">
        <w:rPr>
          <w:rFonts w:ascii="Arial" w:hAnsi="Arial" w:cs="Arial"/>
        </w:rPr>
        <w:t>”</w:t>
      </w:r>
      <w:r w:rsidR="00C73A1B" w:rsidRPr="005014E8">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3B4E8F9" w14:textId="77777777" w:rsidR="006D605A"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pPr>
        <w:numPr>
          <w:ilvl w:val="0"/>
          <w:numId w:val="20"/>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pPr>
        <w:numPr>
          <w:ilvl w:val="0"/>
          <w:numId w:val="20"/>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pPr>
        <w:numPr>
          <w:ilvl w:val="0"/>
          <w:numId w:val="2"/>
        </w:numPr>
        <w:tabs>
          <w:tab w:val="clear" w:pos="720"/>
        </w:tabs>
        <w:spacing w:after="0"/>
        <w:ind w:left="993" w:firstLine="0"/>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pPr>
        <w:numPr>
          <w:ilvl w:val="0"/>
          <w:numId w:val="2"/>
        </w:numPr>
        <w:tabs>
          <w:tab w:val="clear" w:pos="720"/>
        </w:tabs>
        <w:spacing w:after="0"/>
        <w:ind w:left="993" w:firstLine="0"/>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pPr>
        <w:numPr>
          <w:ilvl w:val="0"/>
          <w:numId w:val="2"/>
        </w:numPr>
        <w:tabs>
          <w:tab w:val="clear" w:pos="720"/>
        </w:tabs>
        <w:spacing w:after="0"/>
        <w:ind w:left="993" w:firstLine="0"/>
        <w:jc w:val="both"/>
        <w:rPr>
          <w:rFonts w:ascii="Arial" w:hAnsi="Arial" w:cs="Arial"/>
        </w:rPr>
      </w:pPr>
      <w:r w:rsidRPr="00D86B60">
        <w:rPr>
          <w:rFonts w:ascii="Arial" w:hAnsi="Arial" w:cs="Arial"/>
        </w:rPr>
        <w:t>gwarancjach bankowych;</w:t>
      </w:r>
    </w:p>
    <w:p w14:paraId="64E708E7" w14:textId="77777777" w:rsidR="00BC402E" w:rsidRPr="00D86B60" w:rsidRDefault="00BC402E">
      <w:pPr>
        <w:numPr>
          <w:ilvl w:val="0"/>
          <w:numId w:val="2"/>
        </w:numPr>
        <w:tabs>
          <w:tab w:val="clear" w:pos="720"/>
        </w:tabs>
        <w:spacing w:after="0"/>
        <w:ind w:left="993"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pPr>
        <w:numPr>
          <w:ilvl w:val="0"/>
          <w:numId w:val="2"/>
        </w:numPr>
        <w:tabs>
          <w:tab w:val="clear" w:pos="720"/>
        </w:tabs>
        <w:spacing w:after="0"/>
        <w:ind w:left="993" w:firstLine="0"/>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008D8F21" w14:textId="77777777" w:rsidR="00B52200" w:rsidRDefault="00B52200" w:rsidP="00616FE1">
      <w:pPr>
        <w:spacing w:after="0"/>
        <w:ind w:left="993" w:hanging="567"/>
        <w:jc w:val="both"/>
        <w:rPr>
          <w:rFonts w:ascii="Arial" w:hAnsi="Arial" w:cs="Arial"/>
        </w:rPr>
      </w:pPr>
    </w:p>
    <w:p w14:paraId="72874996" w14:textId="77777777" w:rsidR="0020662E" w:rsidRPr="00D86B60" w:rsidRDefault="0020662E">
      <w:pPr>
        <w:numPr>
          <w:ilvl w:val="0"/>
          <w:numId w:val="20"/>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4EA2E6B0" w14:textId="77777777" w:rsidR="008F07AE" w:rsidRDefault="00474DE9" w:rsidP="008F07AE">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8F07AE">
        <w:rPr>
          <w:rFonts w:ascii="Arial" w:eastAsia="Times New Roman" w:hAnsi="Arial" w:cs="Arial"/>
        </w:rPr>
        <w:t xml:space="preserve">Zgodnie z art. 13 ust. 1 i 2 </w:t>
      </w:r>
      <w:r w:rsidR="008F07AE">
        <w:rPr>
          <w:rFonts w:ascii="Arial" w:eastAsia="Calibri" w:hAnsi="Arial" w:cs="Arial"/>
          <w:lang w:eastAsia="en-US"/>
        </w:rPr>
        <w:t>rozporządzenia Parlamentu Europejskiego i Rady (UE) 2016/679 z dnia 27 kwietnia 2016 r. w sprawie ochrony osób fizycznych w związku z przetwarzaniem danych osobowych</w:t>
      </w:r>
      <w:r w:rsidR="008F07AE">
        <w:rPr>
          <w:rFonts w:ascii="Arial" w:eastAsia="Calibri" w:hAnsi="Arial" w:cs="Arial"/>
          <w:lang w:eastAsia="en-US"/>
        </w:rPr>
        <w:tab/>
        <w:t xml:space="preserve">i w sprawie swobodnego przepływu takich danych oraz uchylenia dyrektywy 95/46/WE (ogólne rozporządzenie o ochronie danych) (Dz. Urz. UE L 119 z 04.05.2016, str. 1), </w:t>
      </w:r>
      <w:r w:rsidR="008F07AE">
        <w:rPr>
          <w:rFonts w:ascii="Arial" w:eastAsia="Times New Roman" w:hAnsi="Arial" w:cs="Arial"/>
        </w:rPr>
        <w:t xml:space="preserve">dalej „RODO”, informuję, że: </w:t>
      </w:r>
    </w:p>
    <w:p w14:paraId="5A78C2E8" w14:textId="77777777" w:rsidR="008F07AE" w:rsidRDefault="008F07AE" w:rsidP="008F07AE">
      <w:pPr>
        <w:numPr>
          <w:ilvl w:val="0"/>
          <w:numId w:val="32"/>
        </w:numPr>
        <w:spacing w:after="0"/>
        <w:ind w:left="426" w:hanging="426"/>
        <w:contextualSpacing/>
        <w:jc w:val="both"/>
        <w:rPr>
          <w:rFonts w:ascii="Arial" w:eastAsia="Times New Roman" w:hAnsi="Arial" w:cs="Arial"/>
          <w:i/>
        </w:rPr>
      </w:pPr>
      <w:r>
        <w:rPr>
          <w:rFonts w:ascii="Arial" w:eastAsia="Times New Roman" w:hAnsi="Arial" w:cs="Arial"/>
        </w:rPr>
        <w:lastRenderedPageBreak/>
        <w:t xml:space="preserve">Administratorem Pani/Pana danych osobowych jest </w:t>
      </w:r>
      <w:r>
        <w:rPr>
          <w:rFonts w:ascii="Arial" w:eastAsia="Times New Roman" w:hAnsi="Arial" w:cs="Arial"/>
          <w:i/>
        </w:rPr>
        <w:t xml:space="preserve">Wójt Gminy Działdowo,                            13-200 Działdowo, ul. </w:t>
      </w:r>
      <w:proofErr w:type="spellStart"/>
      <w:r>
        <w:rPr>
          <w:rFonts w:ascii="Arial" w:eastAsia="Times New Roman" w:hAnsi="Arial" w:cs="Arial"/>
          <w:i/>
        </w:rPr>
        <w:t>Księżodworska</w:t>
      </w:r>
      <w:proofErr w:type="spellEnd"/>
      <w:r>
        <w:rPr>
          <w:rFonts w:ascii="Arial" w:eastAsia="Times New Roman" w:hAnsi="Arial" w:cs="Arial"/>
          <w:i/>
        </w:rPr>
        <w:t xml:space="preserve"> 10, tel. (23) 697 07 00;</w:t>
      </w:r>
    </w:p>
    <w:p w14:paraId="65DA175E" w14:textId="77777777" w:rsidR="008F07AE" w:rsidRDefault="008F07AE" w:rsidP="008F07AE">
      <w:pPr>
        <w:pStyle w:val="Akapitzlist"/>
        <w:numPr>
          <w:ilvl w:val="0"/>
          <w:numId w:val="32"/>
        </w:numPr>
        <w:spacing w:after="160" w:line="256" w:lineRule="auto"/>
        <w:ind w:left="426" w:hanging="426"/>
        <w:jc w:val="both"/>
        <w:rPr>
          <w:rFonts w:ascii="Arial" w:hAnsi="Arial" w:cs="Arial"/>
        </w:rPr>
      </w:pPr>
      <w:r>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7ABF7039" w14:textId="6B3D48D2" w:rsidR="008F07AE" w:rsidRDefault="008F07AE" w:rsidP="008F07AE">
      <w:pPr>
        <w:numPr>
          <w:ilvl w:val="0"/>
          <w:numId w:val="33"/>
        </w:numPr>
        <w:spacing w:after="150"/>
        <w:ind w:left="426"/>
        <w:contextualSpacing/>
        <w:jc w:val="both"/>
        <w:rPr>
          <w:rFonts w:ascii="Arial" w:eastAsia="Calibri" w:hAnsi="Arial" w:cs="Arial"/>
          <w:b/>
          <w:i/>
          <w:lang w:eastAsia="en-US"/>
        </w:rPr>
      </w:pPr>
      <w:r>
        <w:rPr>
          <w:rFonts w:ascii="Arial" w:eastAsia="Times New Roman" w:hAnsi="Arial" w:cs="Arial"/>
        </w:rPr>
        <w:t xml:space="preserve">Pani/Pana dane osobowe przetwarzane będą na podstawie art. 6 ust. 1 lit. c RODO </w:t>
      </w:r>
      <w:r>
        <w:rPr>
          <w:rFonts w:ascii="Arial" w:eastAsia="Times New Roman" w:hAnsi="Arial" w:cs="Arial"/>
        </w:rPr>
        <w:br/>
        <w:t xml:space="preserve">w celu </w:t>
      </w:r>
      <w:r>
        <w:rPr>
          <w:rFonts w:ascii="Arial" w:eastAsia="Calibri" w:hAnsi="Arial" w:cs="Arial"/>
          <w:lang w:eastAsia="en-US"/>
        </w:rPr>
        <w:t xml:space="preserve">związanym z postępowaniem o udzielenie zamówienia publicznego: </w:t>
      </w:r>
      <w:r>
        <w:rPr>
          <w:rFonts w:ascii="Arial" w:hAnsi="Arial" w:cs="Arial"/>
          <w:bCs/>
          <w:i/>
          <w:iCs/>
        </w:rPr>
        <w:t xml:space="preserve">„Przebudowa dróg na terenie Gminy Działdowo w miejscowości Uzdowo i </w:t>
      </w:r>
      <w:proofErr w:type="spellStart"/>
      <w:r>
        <w:rPr>
          <w:rFonts w:ascii="Arial" w:hAnsi="Arial" w:cs="Arial"/>
          <w:bCs/>
          <w:i/>
          <w:iCs/>
        </w:rPr>
        <w:t>Kisiny</w:t>
      </w:r>
      <w:proofErr w:type="spellEnd"/>
      <w:r>
        <w:rPr>
          <w:rFonts w:ascii="Arial" w:hAnsi="Arial" w:cs="Arial"/>
          <w:bCs/>
          <w:i/>
          <w:iCs/>
        </w:rPr>
        <w:t xml:space="preserve">” </w:t>
      </w:r>
      <w:r>
        <w:rPr>
          <w:rFonts w:ascii="Arial" w:eastAsia="Calibri" w:hAnsi="Arial" w:cs="Arial"/>
          <w:lang w:eastAsia="en-US"/>
        </w:rPr>
        <w:t>prowadzonym w trybie podstawowym, a także w celu realizacji zadań w interesie publicznym lub w ramach sprawowania władzy publicznej powierzonej administratorowi (art. 6 ust.1 lit e RODO) i w celu zawarcia i wykonania umowy (art. 6 ust. 1 lit b RODO).</w:t>
      </w:r>
    </w:p>
    <w:p w14:paraId="1D413D4F" w14:textId="77777777" w:rsidR="008F07AE" w:rsidRDefault="008F07AE" w:rsidP="008F07AE">
      <w:pPr>
        <w:numPr>
          <w:ilvl w:val="0"/>
          <w:numId w:val="33"/>
        </w:numPr>
        <w:spacing w:after="0"/>
        <w:ind w:left="426" w:hanging="426"/>
        <w:contextualSpacing/>
        <w:jc w:val="both"/>
        <w:rPr>
          <w:rFonts w:ascii="Arial" w:eastAsia="Times New Roman" w:hAnsi="Arial" w:cs="Arial"/>
        </w:rPr>
      </w:pPr>
      <w:r>
        <w:rPr>
          <w:rFonts w:ascii="Arial" w:eastAsia="Times New Roman" w:hAnsi="Arial" w:cs="Arial"/>
        </w:rPr>
        <w:t xml:space="preserve">odbiorcami Pani/Pana danych osobowych będą osoby lub podmioty, którym udostępniona zostanie dokumentacja postępowania w oparciu o art. 18 oraz art. 74 - 76  ustawy z dnia 11 września 2019 r. – Prawo zamówień publicznych (Dz. U. z 2023 r. poz. 1605 ze zm.), dalej „ustawa </w:t>
      </w:r>
      <w:proofErr w:type="spellStart"/>
      <w:r>
        <w:rPr>
          <w:rFonts w:ascii="Arial" w:eastAsia="Times New Roman" w:hAnsi="Arial" w:cs="Arial"/>
        </w:rPr>
        <w:t>Pzp</w:t>
      </w:r>
      <w:proofErr w:type="spellEnd"/>
      <w:r>
        <w:rPr>
          <w:rFonts w:ascii="Arial" w:eastAsia="Times New Roman" w:hAnsi="Arial" w:cs="Arial"/>
        </w:rPr>
        <w:t xml:space="preserve">” oraz podmioty z którymi Administrator podpisał stosowne umowy powierzenia przetwarzania danych, np. w zakresie usług IT. </w:t>
      </w:r>
    </w:p>
    <w:p w14:paraId="6AD9CA40" w14:textId="77777777" w:rsidR="008F07AE" w:rsidRDefault="008F07AE" w:rsidP="008F07AE">
      <w:pPr>
        <w:numPr>
          <w:ilvl w:val="0"/>
          <w:numId w:val="33"/>
        </w:numPr>
        <w:spacing w:after="0"/>
        <w:ind w:left="426" w:hanging="426"/>
        <w:contextualSpacing/>
        <w:jc w:val="both"/>
        <w:rPr>
          <w:rFonts w:ascii="Arial" w:eastAsia="Times New Roman" w:hAnsi="Arial" w:cs="Arial"/>
          <w:color w:val="00B0F0"/>
        </w:rPr>
      </w:pPr>
      <w:r>
        <w:rPr>
          <w:rFonts w:ascii="Arial" w:eastAsia="Times New Roman" w:hAnsi="Arial" w:cs="Arial"/>
        </w:rPr>
        <w:t xml:space="preserve">Pani/Pana dane osobowe będą przechowywane, zgodnie z art. 78 ust. 1-4 ustawy </w:t>
      </w:r>
      <w:proofErr w:type="spellStart"/>
      <w:r>
        <w:rPr>
          <w:rFonts w:ascii="Arial" w:eastAsia="Times New Roman" w:hAnsi="Arial" w:cs="Arial"/>
        </w:rPr>
        <w:t>Pzp</w:t>
      </w:r>
      <w:proofErr w:type="spellEnd"/>
      <w:r>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4030EF30" w14:textId="77777777" w:rsidR="008F07AE" w:rsidRDefault="008F07AE" w:rsidP="008F07AE">
      <w:pPr>
        <w:numPr>
          <w:ilvl w:val="0"/>
          <w:numId w:val="33"/>
        </w:numPr>
        <w:spacing w:after="0"/>
        <w:ind w:left="426" w:hanging="426"/>
        <w:contextualSpacing/>
        <w:jc w:val="both"/>
        <w:rPr>
          <w:rFonts w:ascii="Arial" w:eastAsia="Times New Roman" w:hAnsi="Arial" w:cs="Arial"/>
          <w:b/>
          <w:i/>
        </w:rPr>
      </w:pPr>
      <w:r>
        <w:rPr>
          <w:rFonts w:ascii="Arial" w:eastAsia="Times New Roman" w:hAnsi="Arial" w:cs="Arial"/>
        </w:rPr>
        <w:t xml:space="preserve">obowiązek podania przez Panią/Pana danych osobowych bezpośrednio Pani/Pana dotyczących jest wymogiem ustawowym określonym w przepisach ustawy </w:t>
      </w:r>
      <w:proofErr w:type="spellStart"/>
      <w:r>
        <w:rPr>
          <w:rFonts w:ascii="Arial" w:eastAsia="Times New Roman" w:hAnsi="Arial" w:cs="Arial"/>
        </w:rPr>
        <w:t>Pzp</w:t>
      </w:r>
      <w:proofErr w:type="spellEnd"/>
      <w:r>
        <w:rPr>
          <w:rFonts w:ascii="Arial" w:eastAsia="Times New Roman" w:hAnsi="Arial" w:cs="Arial"/>
        </w:rPr>
        <w:t xml:space="preserve">, związanym z udziałem w postępowaniu o udzielenie zamówienia publicznego; konsekwencje niepodania określonych danych wynikają z ustawy </w:t>
      </w:r>
      <w:proofErr w:type="spellStart"/>
      <w:r>
        <w:rPr>
          <w:rFonts w:ascii="Arial" w:eastAsia="Times New Roman" w:hAnsi="Arial" w:cs="Arial"/>
        </w:rPr>
        <w:t>Pzp</w:t>
      </w:r>
      <w:proofErr w:type="spellEnd"/>
      <w:r>
        <w:rPr>
          <w:rFonts w:ascii="Arial" w:eastAsia="Times New Roman" w:hAnsi="Arial" w:cs="Arial"/>
        </w:rPr>
        <w:t xml:space="preserve">;  </w:t>
      </w:r>
    </w:p>
    <w:p w14:paraId="3054DAAE" w14:textId="77777777" w:rsidR="008F07AE" w:rsidRDefault="008F07AE" w:rsidP="008F07AE">
      <w:pPr>
        <w:numPr>
          <w:ilvl w:val="0"/>
          <w:numId w:val="33"/>
        </w:numPr>
        <w:spacing w:after="0"/>
        <w:ind w:left="426" w:hanging="426"/>
        <w:contextualSpacing/>
        <w:jc w:val="both"/>
        <w:rPr>
          <w:rFonts w:ascii="Arial" w:eastAsia="Calibri" w:hAnsi="Arial" w:cs="Arial"/>
          <w:lang w:eastAsia="en-US"/>
        </w:rPr>
      </w:pPr>
      <w:r>
        <w:rPr>
          <w:rFonts w:ascii="Arial" w:eastAsia="Times New Roman" w:hAnsi="Arial" w:cs="Arial"/>
        </w:rPr>
        <w:t>w odniesieniu do Pani/Pana danych osobowych decyzje nie będą podejmowane                            w sposób zautomatyzowany, stosowanie do art. 22 RODO;</w:t>
      </w:r>
    </w:p>
    <w:p w14:paraId="425621AC" w14:textId="77777777" w:rsidR="008F07AE" w:rsidRDefault="008F07AE" w:rsidP="008F07AE">
      <w:pPr>
        <w:numPr>
          <w:ilvl w:val="0"/>
          <w:numId w:val="33"/>
        </w:numPr>
        <w:spacing w:after="0"/>
        <w:ind w:left="426" w:hanging="426"/>
        <w:contextualSpacing/>
        <w:jc w:val="both"/>
        <w:rPr>
          <w:rFonts w:ascii="Arial" w:eastAsia="Times New Roman" w:hAnsi="Arial" w:cs="Arial"/>
          <w:color w:val="00B0F0"/>
        </w:rPr>
      </w:pPr>
      <w:r>
        <w:rPr>
          <w:rFonts w:ascii="Arial" w:eastAsia="Times New Roman" w:hAnsi="Arial" w:cs="Arial"/>
        </w:rPr>
        <w:t>posiada Pani/Pan:</w:t>
      </w:r>
    </w:p>
    <w:p w14:paraId="7D56A2DD" w14:textId="77777777" w:rsidR="008F07AE" w:rsidRDefault="008F07AE" w:rsidP="008F07AE">
      <w:pPr>
        <w:numPr>
          <w:ilvl w:val="0"/>
          <w:numId w:val="34"/>
        </w:numPr>
        <w:spacing w:after="0"/>
        <w:ind w:left="709" w:hanging="283"/>
        <w:contextualSpacing/>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14:paraId="7FB30140" w14:textId="77777777" w:rsidR="008F07AE" w:rsidRDefault="008F07AE" w:rsidP="008F07AE">
      <w:pPr>
        <w:numPr>
          <w:ilvl w:val="0"/>
          <w:numId w:val="34"/>
        </w:numPr>
        <w:spacing w:after="0"/>
        <w:ind w:left="709" w:hanging="283"/>
        <w:contextualSpacing/>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14:paraId="1143F5F4" w14:textId="77777777" w:rsidR="008F07AE" w:rsidRDefault="008F07AE" w:rsidP="008F07AE">
      <w:pPr>
        <w:numPr>
          <w:ilvl w:val="0"/>
          <w:numId w:val="34"/>
        </w:numPr>
        <w:spacing w:after="0"/>
        <w:ind w:left="709" w:hanging="283"/>
        <w:contextualSpacing/>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t>
      </w:r>
      <w:r>
        <w:rPr>
          <w:rFonts w:ascii="Arial" w:eastAsia="Times New Roman" w:hAnsi="Arial" w:cs="Arial"/>
        </w:rPr>
        <w:br/>
        <w:t xml:space="preserve">w art. 18 ust. 2 RODO ***;  </w:t>
      </w:r>
    </w:p>
    <w:p w14:paraId="773F554C" w14:textId="77777777" w:rsidR="008F07AE" w:rsidRDefault="008F07AE" w:rsidP="008F07AE">
      <w:pPr>
        <w:numPr>
          <w:ilvl w:val="0"/>
          <w:numId w:val="34"/>
        </w:numPr>
        <w:spacing w:after="0"/>
        <w:ind w:left="709" w:hanging="283"/>
        <w:contextualSpacing/>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14:paraId="53B845A3" w14:textId="77777777" w:rsidR="008F07AE" w:rsidRDefault="008F07AE" w:rsidP="008F07AE">
      <w:pPr>
        <w:numPr>
          <w:ilvl w:val="0"/>
          <w:numId w:val="33"/>
        </w:numPr>
        <w:spacing w:after="0"/>
        <w:ind w:left="426" w:hanging="426"/>
        <w:contextualSpacing/>
        <w:jc w:val="both"/>
        <w:rPr>
          <w:rFonts w:ascii="Arial" w:eastAsia="Times New Roman" w:hAnsi="Arial" w:cs="Arial"/>
          <w:i/>
          <w:color w:val="00B0F0"/>
        </w:rPr>
      </w:pPr>
      <w:r>
        <w:rPr>
          <w:rFonts w:ascii="Arial" w:eastAsia="Times New Roman" w:hAnsi="Arial" w:cs="Arial"/>
        </w:rPr>
        <w:t>nie przysługuje Pani/Panu :</w:t>
      </w:r>
    </w:p>
    <w:p w14:paraId="5F544FF6" w14:textId="77777777" w:rsidR="008F07AE" w:rsidRDefault="008F07AE" w:rsidP="008F07AE">
      <w:pPr>
        <w:numPr>
          <w:ilvl w:val="0"/>
          <w:numId w:val="35"/>
        </w:numPr>
        <w:spacing w:after="0"/>
        <w:ind w:left="709" w:hanging="283"/>
        <w:contextualSpacing/>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14:paraId="408C70BA" w14:textId="77777777" w:rsidR="008F07AE" w:rsidRDefault="008F07AE" w:rsidP="008F07AE">
      <w:pPr>
        <w:numPr>
          <w:ilvl w:val="0"/>
          <w:numId w:val="35"/>
        </w:numPr>
        <w:spacing w:after="0"/>
        <w:ind w:left="709" w:hanging="283"/>
        <w:contextualSpacing/>
        <w:jc w:val="both"/>
        <w:rPr>
          <w:rFonts w:ascii="Arial" w:eastAsia="Times New Roman" w:hAnsi="Arial" w:cs="Arial"/>
          <w:b/>
          <w:i/>
        </w:rPr>
      </w:pPr>
      <w:r>
        <w:rPr>
          <w:rFonts w:ascii="Arial" w:eastAsia="Times New Roman" w:hAnsi="Arial" w:cs="Arial"/>
        </w:rPr>
        <w:t>prawo do przenoszenia danych osobowych, o którym mowa w art. 20 RODO;</w:t>
      </w:r>
    </w:p>
    <w:p w14:paraId="66CD59AC" w14:textId="77777777" w:rsidR="008F07AE" w:rsidRDefault="008F07AE" w:rsidP="008F07AE">
      <w:pPr>
        <w:numPr>
          <w:ilvl w:val="0"/>
          <w:numId w:val="35"/>
        </w:numPr>
        <w:spacing w:after="0"/>
        <w:ind w:left="709" w:hanging="283"/>
        <w:contextualSpacing/>
        <w:jc w:val="both"/>
        <w:rPr>
          <w:rFonts w:ascii="Arial" w:eastAsia="Times New Roman" w:hAnsi="Arial" w:cs="Arial"/>
          <w:b/>
          <w:i/>
        </w:rPr>
      </w:pPr>
      <w:r>
        <w:rPr>
          <w:rFonts w:ascii="Arial" w:eastAsia="Times New Roman" w:hAnsi="Arial" w:cs="Arial"/>
          <w:b/>
        </w:rPr>
        <w:t>na podstawie art. 21 RODO prawo sprzeciwu, wobec przetwarzania danych osobowych, gdyż podstawą prawną przetwarzania Pani/Pana danych osobowych jest art. 6 ust. 1 lit. c RODO</w:t>
      </w:r>
      <w:r>
        <w:rPr>
          <w:rFonts w:ascii="Arial" w:eastAsia="Times New Roman" w:hAnsi="Arial" w:cs="Arial"/>
        </w:rPr>
        <w:t>.</w:t>
      </w:r>
    </w:p>
    <w:p w14:paraId="6EF60DF9" w14:textId="77777777" w:rsidR="008F07AE" w:rsidRDefault="008F07AE" w:rsidP="008F07AE">
      <w:pPr>
        <w:spacing w:after="0" w:line="240" w:lineRule="auto"/>
        <w:ind w:left="426" w:hanging="426"/>
        <w:jc w:val="both"/>
        <w:rPr>
          <w:rFonts w:ascii="Arial" w:hAnsi="Arial" w:cs="Arial"/>
          <w:b/>
          <w:i/>
        </w:rPr>
      </w:pPr>
    </w:p>
    <w:p w14:paraId="7082F846" w14:textId="77777777" w:rsidR="008F07AE" w:rsidRDefault="008F07AE" w:rsidP="008F07AE">
      <w:pPr>
        <w:spacing w:after="0" w:line="240" w:lineRule="auto"/>
        <w:jc w:val="both"/>
        <w:rPr>
          <w:rFonts w:ascii="Arial" w:hAnsi="Arial" w:cs="Arial"/>
          <w:i/>
          <w:sz w:val="16"/>
          <w:szCs w:val="16"/>
        </w:rPr>
      </w:pPr>
      <w:r>
        <w:rPr>
          <w:rFonts w:ascii="Arial" w:hAnsi="Arial" w:cs="Arial"/>
          <w:b/>
          <w:i/>
          <w:sz w:val="16"/>
          <w:szCs w:val="16"/>
          <w:vertAlign w:val="superscript"/>
        </w:rPr>
        <w:t>*</w:t>
      </w:r>
      <w:r>
        <w:rPr>
          <w:rFonts w:ascii="Arial" w:hAnsi="Arial" w:cs="Arial"/>
          <w:b/>
          <w:i/>
          <w:sz w:val="16"/>
          <w:szCs w:val="16"/>
        </w:rPr>
        <w:t xml:space="preserve"> Wyjaśnienie:</w:t>
      </w:r>
      <w:r>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6B7B8825" w14:textId="77777777" w:rsidR="008F07AE" w:rsidRDefault="008F07AE" w:rsidP="008F07AE">
      <w:pPr>
        <w:spacing w:after="0" w:line="240" w:lineRule="auto"/>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skorzystanie z prawa do sprostowania nie może skutkować zmianą wyniku postępowania</w:t>
      </w:r>
      <w:r>
        <w:rPr>
          <w:rFonts w:ascii="Arial" w:hAnsi="Arial" w:cs="Arial"/>
          <w:i/>
          <w:sz w:val="16"/>
          <w:szCs w:val="16"/>
        </w:rPr>
        <w:br/>
        <w:t xml:space="preserve">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14:paraId="7D22D0E0" w14:textId="77777777" w:rsidR="008F07AE" w:rsidRDefault="008F07AE" w:rsidP="008F07AE">
      <w:pPr>
        <w:spacing w:after="0" w:line="240" w:lineRule="auto"/>
        <w:jc w:val="both"/>
        <w:rPr>
          <w:rFonts w:ascii="Arial" w:hAnsi="Arial" w:cs="Arial"/>
          <w:i/>
          <w:sz w:val="16"/>
          <w:szCs w:val="16"/>
        </w:rPr>
      </w:pPr>
      <w:r>
        <w:rPr>
          <w:rFonts w:ascii="Arial" w:hAnsi="Arial" w:cs="Arial"/>
          <w:b/>
          <w:i/>
          <w:sz w:val="16"/>
          <w:szCs w:val="16"/>
          <w:vertAlign w:val="superscript"/>
        </w:rPr>
        <w:lastRenderedPageBreak/>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3BB40EB2" w:rsidR="0019333A" w:rsidRDefault="0019333A" w:rsidP="008F07AE">
      <w:pPr>
        <w:spacing w:after="150"/>
        <w:ind w:left="426" w:hanging="426"/>
        <w:jc w:val="both"/>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pPr>
        <w:numPr>
          <w:ilvl w:val="0"/>
          <w:numId w:val="3"/>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pPr>
        <w:numPr>
          <w:ilvl w:val="0"/>
          <w:numId w:val="3"/>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pPr>
        <w:numPr>
          <w:ilvl w:val="0"/>
          <w:numId w:val="3"/>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pPr>
        <w:numPr>
          <w:ilvl w:val="0"/>
          <w:numId w:val="3"/>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pPr>
        <w:numPr>
          <w:ilvl w:val="0"/>
          <w:numId w:val="3"/>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pPr>
        <w:numPr>
          <w:ilvl w:val="0"/>
          <w:numId w:val="3"/>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pPr>
        <w:numPr>
          <w:ilvl w:val="0"/>
          <w:numId w:val="3"/>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651DCD">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8501" w14:textId="77777777" w:rsidR="00651DCD" w:rsidRDefault="00651DCD" w:rsidP="00FB747C">
      <w:pPr>
        <w:spacing w:after="0" w:line="240" w:lineRule="auto"/>
      </w:pPr>
      <w:r>
        <w:separator/>
      </w:r>
    </w:p>
  </w:endnote>
  <w:endnote w:type="continuationSeparator" w:id="0">
    <w:p w14:paraId="491A6717" w14:textId="77777777" w:rsidR="00651DCD" w:rsidRDefault="00651DCD"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AAA3" w14:textId="77777777" w:rsidR="00651DCD" w:rsidRDefault="00651DCD" w:rsidP="00FB747C">
      <w:pPr>
        <w:spacing w:after="0" w:line="240" w:lineRule="auto"/>
      </w:pPr>
      <w:r>
        <w:separator/>
      </w:r>
    </w:p>
  </w:footnote>
  <w:footnote w:type="continuationSeparator" w:id="0">
    <w:p w14:paraId="0BB0362D" w14:textId="77777777" w:rsidR="00651DCD" w:rsidRDefault="00651DCD"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72C"/>
    <w:multiLevelType w:val="hybridMultilevel"/>
    <w:tmpl w:val="87D8EEE4"/>
    <w:lvl w:ilvl="0" w:tplc="E0B667AA">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F13257"/>
    <w:multiLevelType w:val="hybridMultilevel"/>
    <w:tmpl w:val="E27AF340"/>
    <w:lvl w:ilvl="0" w:tplc="907095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3647C13"/>
    <w:multiLevelType w:val="multilevel"/>
    <w:tmpl w:val="9842AFBE"/>
    <w:lvl w:ilvl="0">
      <w:start w:val="25"/>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40470C7"/>
    <w:multiLevelType w:val="hybridMultilevel"/>
    <w:tmpl w:val="90ACA4A8"/>
    <w:lvl w:ilvl="0" w:tplc="B07C2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DC2C52"/>
    <w:multiLevelType w:val="hybridMultilevel"/>
    <w:tmpl w:val="E0D8845E"/>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EA62643"/>
    <w:multiLevelType w:val="hybridMultilevel"/>
    <w:tmpl w:val="F96AD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62A9A"/>
    <w:multiLevelType w:val="hybridMultilevel"/>
    <w:tmpl w:val="F6A01944"/>
    <w:lvl w:ilvl="0" w:tplc="A3AC8E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F52BE1"/>
    <w:multiLevelType w:val="hybridMultilevel"/>
    <w:tmpl w:val="B63C8C6E"/>
    <w:lvl w:ilvl="0" w:tplc="73A62C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167891"/>
    <w:multiLevelType w:val="hybridMultilevel"/>
    <w:tmpl w:val="3528B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875DE"/>
    <w:multiLevelType w:val="hybridMultilevel"/>
    <w:tmpl w:val="A822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70354F1"/>
    <w:multiLevelType w:val="hybridMultilevel"/>
    <w:tmpl w:val="03C642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5BA878C7"/>
    <w:multiLevelType w:val="hybridMultilevel"/>
    <w:tmpl w:val="BBD8D9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C2518"/>
    <w:multiLevelType w:val="hybridMultilevel"/>
    <w:tmpl w:val="F57EA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968511495">
    <w:abstractNumId w:val="28"/>
  </w:num>
  <w:num w:numId="2" w16cid:durableId="2027712817">
    <w:abstractNumId w:val="1"/>
  </w:num>
  <w:num w:numId="3" w16cid:durableId="1332879374">
    <w:abstractNumId w:val="3"/>
  </w:num>
  <w:num w:numId="4" w16cid:durableId="1800876596">
    <w:abstractNumId w:val="17"/>
  </w:num>
  <w:num w:numId="5" w16cid:durableId="537427761">
    <w:abstractNumId w:val="9"/>
  </w:num>
  <w:num w:numId="6" w16cid:durableId="1543903509">
    <w:abstractNumId w:val="4"/>
  </w:num>
  <w:num w:numId="7" w16cid:durableId="242226842">
    <w:abstractNumId w:val="11"/>
  </w:num>
  <w:num w:numId="8" w16cid:durableId="973095930">
    <w:abstractNumId w:val="16"/>
  </w:num>
  <w:num w:numId="9" w16cid:durableId="73862541">
    <w:abstractNumId w:val="30"/>
  </w:num>
  <w:num w:numId="10" w16cid:durableId="1084958622">
    <w:abstractNumId w:val="25"/>
  </w:num>
  <w:num w:numId="11" w16cid:durableId="430052997">
    <w:abstractNumId w:val="23"/>
  </w:num>
  <w:num w:numId="12" w16cid:durableId="1959334119">
    <w:abstractNumId w:val="13"/>
  </w:num>
  <w:num w:numId="13" w16cid:durableId="1074552771">
    <w:abstractNumId w:val="27"/>
  </w:num>
  <w:num w:numId="14" w16cid:durableId="512845929">
    <w:abstractNumId w:val="6"/>
  </w:num>
  <w:num w:numId="15" w16cid:durableId="1375039719">
    <w:abstractNumId w:val="21"/>
  </w:num>
  <w:num w:numId="16" w16cid:durableId="550993581">
    <w:abstractNumId w:val="26"/>
  </w:num>
  <w:num w:numId="17" w16cid:durableId="412750128">
    <w:abstractNumId w:val="10"/>
  </w:num>
  <w:num w:numId="18" w16cid:durableId="746269633">
    <w:abstractNumId w:val="22"/>
  </w:num>
  <w:num w:numId="19" w16cid:durableId="1763531066">
    <w:abstractNumId w:val="2"/>
  </w:num>
  <w:num w:numId="20" w16cid:durableId="1816679182">
    <w:abstractNumId w:val="7"/>
  </w:num>
  <w:num w:numId="21" w16cid:durableId="446002788">
    <w:abstractNumId w:val="12"/>
  </w:num>
  <w:num w:numId="22" w16cid:durableId="1647271587">
    <w:abstractNumId w:val="20"/>
  </w:num>
  <w:num w:numId="23" w16cid:durableId="257713257">
    <w:abstractNumId w:val="8"/>
  </w:num>
  <w:num w:numId="24" w16cid:durableId="592006748">
    <w:abstractNumId w:val="19"/>
  </w:num>
  <w:num w:numId="25" w16cid:durableId="1083330740">
    <w:abstractNumId w:val="5"/>
  </w:num>
  <w:num w:numId="26" w16cid:durableId="81145132">
    <w:abstractNumId w:val="15"/>
  </w:num>
  <w:num w:numId="27" w16cid:durableId="632911365">
    <w:abstractNumId w:val="18"/>
  </w:num>
  <w:num w:numId="28" w16cid:durableId="535042719">
    <w:abstractNumId w:val="0"/>
  </w:num>
  <w:num w:numId="29" w16cid:durableId="2100909217">
    <w:abstractNumId w:val="24"/>
  </w:num>
  <w:num w:numId="30" w16cid:durableId="2015719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8323486">
    <w:abstractNumId w:val="29"/>
  </w:num>
  <w:num w:numId="32" w16cid:durableId="882597235">
    <w:abstractNumId w:val="17"/>
  </w:num>
  <w:num w:numId="33" w16cid:durableId="1712654962">
    <w:abstractNumId w:val="9"/>
  </w:num>
  <w:num w:numId="34" w16cid:durableId="918028908">
    <w:abstractNumId w:val="4"/>
  </w:num>
  <w:num w:numId="35" w16cid:durableId="47306778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068FD"/>
    <w:rsid w:val="000122A9"/>
    <w:rsid w:val="00012527"/>
    <w:rsid w:val="00012ABE"/>
    <w:rsid w:val="0001452D"/>
    <w:rsid w:val="00015689"/>
    <w:rsid w:val="000203DF"/>
    <w:rsid w:val="00020C91"/>
    <w:rsid w:val="000245E1"/>
    <w:rsid w:val="00030222"/>
    <w:rsid w:val="000310DD"/>
    <w:rsid w:val="00032669"/>
    <w:rsid w:val="00034260"/>
    <w:rsid w:val="00037EA2"/>
    <w:rsid w:val="00040657"/>
    <w:rsid w:val="000430A2"/>
    <w:rsid w:val="0004424A"/>
    <w:rsid w:val="0004615D"/>
    <w:rsid w:val="00053975"/>
    <w:rsid w:val="00060AE7"/>
    <w:rsid w:val="00071C8D"/>
    <w:rsid w:val="00080973"/>
    <w:rsid w:val="00081088"/>
    <w:rsid w:val="000855ED"/>
    <w:rsid w:val="000872B9"/>
    <w:rsid w:val="000916B9"/>
    <w:rsid w:val="00091892"/>
    <w:rsid w:val="000A1A69"/>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066D6"/>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672C5"/>
    <w:rsid w:val="00180373"/>
    <w:rsid w:val="00182AA7"/>
    <w:rsid w:val="00191B8D"/>
    <w:rsid w:val="0019333A"/>
    <w:rsid w:val="00193E34"/>
    <w:rsid w:val="00197D94"/>
    <w:rsid w:val="001A297C"/>
    <w:rsid w:val="001A731A"/>
    <w:rsid w:val="001B61FB"/>
    <w:rsid w:val="001C1146"/>
    <w:rsid w:val="001C5CA4"/>
    <w:rsid w:val="001C6C9C"/>
    <w:rsid w:val="001C7809"/>
    <w:rsid w:val="001D1392"/>
    <w:rsid w:val="001D3493"/>
    <w:rsid w:val="001D430E"/>
    <w:rsid w:val="001E09BE"/>
    <w:rsid w:val="001E12EF"/>
    <w:rsid w:val="001E152E"/>
    <w:rsid w:val="001E2BEF"/>
    <w:rsid w:val="001E6490"/>
    <w:rsid w:val="001E7AB4"/>
    <w:rsid w:val="001F1921"/>
    <w:rsid w:val="001F40CC"/>
    <w:rsid w:val="001F46B3"/>
    <w:rsid w:val="001F7A3C"/>
    <w:rsid w:val="002018F7"/>
    <w:rsid w:val="00202199"/>
    <w:rsid w:val="0020662E"/>
    <w:rsid w:val="00207982"/>
    <w:rsid w:val="00215086"/>
    <w:rsid w:val="00224F74"/>
    <w:rsid w:val="002253B6"/>
    <w:rsid w:val="0022620C"/>
    <w:rsid w:val="00227BB9"/>
    <w:rsid w:val="002344E7"/>
    <w:rsid w:val="002350C5"/>
    <w:rsid w:val="00250EE5"/>
    <w:rsid w:val="002564BC"/>
    <w:rsid w:val="00264F95"/>
    <w:rsid w:val="002654E3"/>
    <w:rsid w:val="002666A5"/>
    <w:rsid w:val="002722B0"/>
    <w:rsid w:val="0027287E"/>
    <w:rsid w:val="00274821"/>
    <w:rsid w:val="002827EA"/>
    <w:rsid w:val="00282FD6"/>
    <w:rsid w:val="002864C0"/>
    <w:rsid w:val="0029168C"/>
    <w:rsid w:val="002930C1"/>
    <w:rsid w:val="002A2F6D"/>
    <w:rsid w:val="002A6910"/>
    <w:rsid w:val="002B34BD"/>
    <w:rsid w:val="002B5812"/>
    <w:rsid w:val="002B6AA4"/>
    <w:rsid w:val="002B75AD"/>
    <w:rsid w:val="002B7E5B"/>
    <w:rsid w:val="002C385C"/>
    <w:rsid w:val="002C706C"/>
    <w:rsid w:val="002C73C8"/>
    <w:rsid w:val="002D775F"/>
    <w:rsid w:val="002D77A2"/>
    <w:rsid w:val="002E2F95"/>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35916"/>
    <w:rsid w:val="00342884"/>
    <w:rsid w:val="00343111"/>
    <w:rsid w:val="003436EE"/>
    <w:rsid w:val="003442A8"/>
    <w:rsid w:val="0034617A"/>
    <w:rsid w:val="00353E2B"/>
    <w:rsid w:val="00356FB7"/>
    <w:rsid w:val="003604DF"/>
    <w:rsid w:val="00364117"/>
    <w:rsid w:val="00365537"/>
    <w:rsid w:val="00366B99"/>
    <w:rsid w:val="00367634"/>
    <w:rsid w:val="00367EB7"/>
    <w:rsid w:val="003833A6"/>
    <w:rsid w:val="00384359"/>
    <w:rsid w:val="003852E9"/>
    <w:rsid w:val="00391830"/>
    <w:rsid w:val="00391B8A"/>
    <w:rsid w:val="0039553F"/>
    <w:rsid w:val="003A1508"/>
    <w:rsid w:val="003A3203"/>
    <w:rsid w:val="003A3A9A"/>
    <w:rsid w:val="003A4414"/>
    <w:rsid w:val="003A492A"/>
    <w:rsid w:val="003B0308"/>
    <w:rsid w:val="003B1077"/>
    <w:rsid w:val="003B5097"/>
    <w:rsid w:val="003B56EC"/>
    <w:rsid w:val="003C4266"/>
    <w:rsid w:val="003C48C2"/>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111B"/>
    <w:rsid w:val="00412D4F"/>
    <w:rsid w:val="00416246"/>
    <w:rsid w:val="00422039"/>
    <w:rsid w:val="00422EA1"/>
    <w:rsid w:val="00424E27"/>
    <w:rsid w:val="00425D7D"/>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91793"/>
    <w:rsid w:val="00493CCE"/>
    <w:rsid w:val="004976C0"/>
    <w:rsid w:val="004A08A6"/>
    <w:rsid w:val="004A0FC4"/>
    <w:rsid w:val="004A1820"/>
    <w:rsid w:val="004A35F5"/>
    <w:rsid w:val="004A5346"/>
    <w:rsid w:val="004A575A"/>
    <w:rsid w:val="004A5E1A"/>
    <w:rsid w:val="004A5E3F"/>
    <w:rsid w:val="004A67AF"/>
    <w:rsid w:val="004A6E03"/>
    <w:rsid w:val="004A722D"/>
    <w:rsid w:val="004A78EC"/>
    <w:rsid w:val="004A792B"/>
    <w:rsid w:val="004B47BE"/>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45B"/>
    <w:rsid w:val="0051058B"/>
    <w:rsid w:val="00512D3D"/>
    <w:rsid w:val="0051374E"/>
    <w:rsid w:val="00515618"/>
    <w:rsid w:val="00516293"/>
    <w:rsid w:val="00516F84"/>
    <w:rsid w:val="0053000D"/>
    <w:rsid w:val="00534BB3"/>
    <w:rsid w:val="0054075C"/>
    <w:rsid w:val="00543B07"/>
    <w:rsid w:val="005513FA"/>
    <w:rsid w:val="0056071F"/>
    <w:rsid w:val="005609EC"/>
    <w:rsid w:val="00564789"/>
    <w:rsid w:val="005651AB"/>
    <w:rsid w:val="00566B65"/>
    <w:rsid w:val="0057183E"/>
    <w:rsid w:val="00572CB1"/>
    <w:rsid w:val="00573825"/>
    <w:rsid w:val="0057389C"/>
    <w:rsid w:val="00573C24"/>
    <w:rsid w:val="00574563"/>
    <w:rsid w:val="00584E68"/>
    <w:rsid w:val="00591DD7"/>
    <w:rsid w:val="00593430"/>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DCD"/>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236D"/>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67D"/>
    <w:rsid w:val="006E3886"/>
    <w:rsid w:val="006F123A"/>
    <w:rsid w:val="006F1946"/>
    <w:rsid w:val="006F25E3"/>
    <w:rsid w:val="006F6BD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3F42"/>
    <w:rsid w:val="007B5031"/>
    <w:rsid w:val="007B7E58"/>
    <w:rsid w:val="007C0E2E"/>
    <w:rsid w:val="007C4D54"/>
    <w:rsid w:val="007C70FE"/>
    <w:rsid w:val="007D2129"/>
    <w:rsid w:val="007E3CEC"/>
    <w:rsid w:val="007E403A"/>
    <w:rsid w:val="007E4F51"/>
    <w:rsid w:val="007E6360"/>
    <w:rsid w:val="007F0C32"/>
    <w:rsid w:val="007F1709"/>
    <w:rsid w:val="007F1E71"/>
    <w:rsid w:val="007F5581"/>
    <w:rsid w:val="007F621F"/>
    <w:rsid w:val="00800831"/>
    <w:rsid w:val="00803CF8"/>
    <w:rsid w:val="0080461F"/>
    <w:rsid w:val="008118BF"/>
    <w:rsid w:val="008128EC"/>
    <w:rsid w:val="00817564"/>
    <w:rsid w:val="00820E1D"/>
    <w:rsid w:val="008222B8"/>
    <w:rsid w:val="00827FCE"/>
    <w:rsid w:val="00830952"/>
    <w:rsid w:val="00837ECB"/>
    <w:rsid w:val="0084528E"/>
    <w:rsid w:val="00846E9D"/>
    <w:rsid w:val="0086065B"/>
    <w:rsid w:val="00866F8E"/>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3AAD"/>
    <w:rsid w:val="008E3F30"/>
    <w:rsid w:val="008E5A9F"/>
    <w:rsid w:val="008E742F"/>
    <w:rsid w:val="008F07AE"/>
    <w:rsid w:val="008F34C8"/>
    <w:rsid w:val="008F703D"/>
    <w:rsid w:val="00900296"/>
    <w:rsid w:val="009006F7"/>
    <w:rsid w:val="00910DE7"/>
    <w:rsid w:val="00914468"/>
    <w:rsid w:val="00927E71"/>
    <w:rsid w:val="0093155C"/>
    <w:rsid w:val="00934373"/>
    <w:rsid w:val="009362F4"/>
    <w:rsid w:val="00942F04"/>
    <w:rsid w:val="0094448A"/>
    <w:rsid w:val="00950C99"/>
    <w:rsid w:val="00962892"/>
    <w:rsid w:val="00962E47"/>
    <w:rsid w:val="0096380E"/>
    <w:rsid w:val="00964582"/>
    <w:rsid w:val="00964A22"/>
    <w:rsid w:val="00964B6F"/>
    <w:rsid w:val="00965F75"/>
    <w:rsid w:val="009678E9"/>
    <w:rsid w:val="00973EBE"/>
    <w:rsid w:val="00975FA3"/>
    <w:rsid w:val="00982DD4"/>
    <w:rsid w:val="00983364"/>
    <w:rsid w:val="009850A3"/>
    <w:rsid w:val="009A124D"/>
    <w:rsid w:val="009A2CEA"/>
    <w:rsid w:val="009A6D9F"/>
    <w:rsid w:val="009A71E3"/>
    <w:rsid w:val="009B1A2C"/>
    <w:rsid w:val="009B207A"/>
    <w:rsid w:val="009B5CC6"/>
    <w:rsid w:val="009B6189"/>
    <w:rsid w:val="009C645F"/>
    <w:rsid w:val="009D0283"/>
    <w:rsid w:val="009D706F"/>
    <w:rsid w:val="009E29ED"/>
    <w:rsid w:val="009E2B8B"/>
    <w:rsid w:val="009E495A"/>
    <w:rsid w:val="009F1179"/>
    <w:rsid w:val="009F51C6"/>
    <w:rsid w:val="009F58F6"/>
    <w:rsid w:val="009F6EEB"/>
    <w:rsid w:val="009F7439"/>
    <w:rsid w:val="00A060F9"/>
    <w:rsid w:val="00A10248"/>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82D57"/>
    <w:rsid w:val="00A91E47"/>
    <w:rsid w:val="00A92801"/>
    <w:rsid w:val="00A95CD9"/>
    <w:rsid w:val="00A960DA"/>
    <w:rsid w:val="00A9692B"/>
    <w:rsid w:val="00AB0A8E"/>
    <w:rsid w:val="00AB155A"/>
    <w:rsid w:val="00AB2E02"/>
    <w:rsid w:val="00AB5282"/>
    <w:rsid w:val="00AC157F"/>
    <w:rsid w:val="00AC2355"/>
    <w:rsid w:val="00AC3DC6"/>
    <w:rsid w:val="00AC4DB3"/>
    <w:rsid w:val="00AC6C38"/>
    <w:rsid w:val="00AD0A77"/>
    <w:rsid w:val="00AD0B17"/>
    <w:rsid w:val="00AD1FCB"/>
    <w:rsid w:val="00AD3072"/>
    <w:rsid w:val="00AD3889"/>
    <w:rsid w:val="00AE0622"/>
    <w:rsid w:val="00AE1E51"/>
    <w:rsid w:val="00AE3160"/>
    <w:rsid w:val="00AE66CA"/>
    <w:rsid w:val="00AF39ED"/>
    <w:rsid w:val="00AF4736"/>
    <w:rsid w:val="00AF4884"/>
    <w:rsid w:val="00B03933"/>
    <w:rsid w:val="00B06BF9"/>
    <w:rsid w:val="00B1049B"/>
    <w:rsid w:val="00B10805"/>
    <w:rsid w:val="00B14994"/>
    <w:rsid w:val="00B16065"/>
    <w:rsid w:val="00B16790"/>
    <w:rsid w:val="00B21463"/>
    <w:rsid w:val="00B21D06"/>
    <w:rsid w:val="00B222F4"/>
    <w:rsid w:val="00B24A2D"/>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2200"/>
    <w:rsid w:val="00B5319C"/>
    <w:rsid w:val="00B54573"/>
    <w:rsid w:val="00B553F0"/>
    <w:rsid w:val="00B55EEC"/>
    <w:rsid w:val="00B5723C"/>
    <w:rsid w:val="00B61448"/>
    <w:rsid w:val="00B64B82"/>
    <w:rsid w:val="00B6625A"/>
    <w:rsid w:val="00B73E5F"/>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B4B2B"/>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724EE"/>
    <w:rsid w:val="00C73351"/>
    <w:rsid w:val="00C73A1B"/>
    <w:rsid w:val="00C76328"/>
    <w:rsid w:val="00C8032E"/>
    <w:rsid w:val="00C81D69"/>
    <w:rsid w:val="00C81F4E"/>
    <w:rsid w:val="00C83D54"/>
    <w:rsid w:val="00C85DDE"/>
    <w:rsid w:val="00C94144"/>
    <w:rsid w:val="00C96BBD"/>
    <w:rsid w:val="00CA2517"/>
    <w:rsid w:val="00CA4A8F"/>
    <w:rsid w:val="00CA4AA1"/>
    <w:rsid w:val="00CA7135"/>
    <w:rsid w:val="00CA7727"/>
    <w:rsid w:val="00CB14EB"/>
    <w:rsid w:val="00CB4472"/>
    <w:rsid w:val="00CB5F38"/>
    <w:rsid w:val="00CB64D8"/>
    <w:rsid w:val="00CB7903"/>
    <w:rsid w:val="00CC2A7E"/>
    <w:rsid w:val="00CC542F"/>
    <w:rsid w:val="00CE1F19"/>
    <w:rsid w:val="00CE402A"/>
    <w:rsid w:val="00CF19E8"/>
    <w:rsid w:val="00CF50AB"/>
    <w:rsid w:val="00CF7E61"/>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1419"/>
    <w:rsid w:val="00D94D05"/>
    <w:rsid w:val="00D965F6"/>
    <w:rsid w:val="00DA0CD5"/>
    <w:rsid w:val="00DA3CB9"/>
    <w:rsid w:val="00DA65A7"/>
    <w:rsid w:val="00DB0A1B"/>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5AB8"/>
    <w:rsid w:val="00E2680F"/>
    <w:rsid w:val="00E2794D"/>
    <w:rsid w:val="00E31720"/>
    <w:rsid w:val="00E34D6E"/>
    <w:rsid w:val="00E35939"/>
    <w:rsid w:val="00E37D10"/>
    <w:rsid w:val="00E4483A"/>
    <w:rsid w:val="00E44A6F"/>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060E"/>
    <w:rsid w:val="00ED38CD"/>
    <w:rsid w:val="00ED3E86"/>
    <w:rsid w:val="00ED76EA"/>
    <w:rsid w:val="00EE0EFF"/>
    <w:rsid w:val="00EE3527"/>
    <w:rsid w:val="00EE46DD"/>
    <w:rsid w:val="00EE4795"/>
    <w:rsid w:val="00EE5ED4"/>
    <w:rsid w:val="00EE6026"/>
    <w:rsid w:val="00EF69D0"/>
    <w:rsid w:val="00EF7EAF"/>
    <w:rsid w:val="00F01568"/>
    <w:rsid w:val="00F1017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2C0"/>
    <w:rsid w:val="00F42AE4"/>
    <w:rsid w:val="00F50D63"/>
    <w:rsid w:val="00F549F1"/>
    <w:rsid w:val="00F54B96"/>
    <w:rsid w:val="00F55AE2"/>
    <w:rsid w:val="00F706A3"/>
    <w:rsid w:val="00F72C5E"/>
    <w:rsid w:val="00F7450B"/>
    <w:rsid w:val="00F8132C"/>
    <w:rsid w:val="00F83C3E"/>
    <w:rsid w:val="00F841B4"/>
    <w:rsid w:val="00F841DE"/>
    <w:rsid w:val="00F85C82"/>
    <w:rsid w:val="00F85F2E"/>
    <w:rsid w:val="00F922A9"/>
    <w:rsid w:val="00F94828"/>
    <w:rsid w:val="00F96C42"/>
    <w:rsid w:val="00FB07B2"/>
    <w:rsid w:val="00FB2389"/>
    <w:rsid w:val="00FB512F"/>
    <w:rsid w:val="00FB7056"/>
    <w:rsid w:val="00FB747C"/>
    <w:rsid w:val="00FC1004"/>
    <w:rsid w:val="00FC340D"/>
    <w:rsid w:val="00FD18E8"/>
    <w:rsid w:val="00FD62F2"/>
    <w:rsid w:val="00FE73AF"/>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paragraph" w:styleId="Bezodstpw">
    <w:name w:val="No Spacing"/>
    <w:uiPriority w:val="1"/>
    <w:qFormat/>
    <w:rsid w:val="00020C91"/>
    <w:rPr>
      <w:sz w:val="22"/>
      <w:szCs w:val="22"/>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F07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7969">
      <w:bodyDiv w:val="1"/>
      <w:marLeft w:val="0"/>
      <w:marRight w:val="0"/>
      <w:marTop w:val="0"/>
      <w:marBottom w:val="0"/>
      <w:divBdr>
        <w:top w:val="none" w:sz="0" w:space="0" w:color="auto"/>
        <w:left w:val="none" w:sz="0" w:space="0" w:color="auto"/>
        <w:bottom w:val="none" w:sz="0" w:space="0" w:color="auto"/>
        <w:right w:val="none" w:sz="0" w:space="0" w:color="auto"/>
      </w:divBdr>
    </w:div>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555514175">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27</Pages>
  <Words>10023</Words>
  <Characters>60139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439</cp:revision>
  <cp:lastPrinted>2023-03-24T10:31:00Z</cp:lastPrinted>
  <dcterms:created xsi:type="dcterms:W3CDTF">2017-04-27T13:32:00Z</dcterms:created>
  <dcterms:modified xsi:type="dcterms:W3CDTF">2024-02-19T12:00:00Z</dcterms:modified>
  <cp:category/>
</cp:coreProperties>
</file>