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35381" w:rsidRDefault="00835381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85D42" w:rsidRDefault="001F3F1F" w:rsidP="00636F2A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Pakiet I</w:t>
      </w:r>
      <w:r w:rsidR="00B548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B5482D" w:rsidRPr="00B548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Fotel do bronchoskopii</w:t>
      </w:r>
      <w:r w:rsidR="00B548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1 szt.</w:t>
      </w:r>
    </w:p>
    <w:p w:rsidR="00636F2A" w:rsidRPr="002C6272" w:rsidRDefault="00636F2A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B43C39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fabrycznie nowy - nieużywany / 20</w:t>
      </w:r>
      <w:r w:rsidR="00FA1537">
        <w:rPr>
          <w:b/>
        </w:rPr>
        <w:t>20</w:t>
      </w:r>
    </w:p>
    <w:p w:rsidR="00425E5E" w:rsidRPr="00FA1537" w:rsidRDefault="00425E5E" w:rsidP="00425E5E">
      <w:pPr>
        <w:rPr>
          <w:b/>
          <w:color w:val="FF0000"/>
          <w:sz w:val="22"/>
          <w:szCs w:val="22"/>
        </w:rPr>
      </w:pPr>
      <w:r w:rsidRPr="00FA1537">
        <w:rPr>
          <w:b/>
          <w:bCs/>
          <w:color w:val="FF0000"/>
          <w:sz w:val="22"/>
          <w:szCs w:val="22"/>
        </w:rPr>
        <w:t xml:space="preserve">Do oferty należy  załączyć materiały </w:t>
      </w:r>
      <w:r w:rsidR="00C07BA2" w:rsidRPr="00FA1537">
        <w:rPr>
          <w:b/>
          <w:bCs/>
          <w:color w:val="FF0000"/>
          <w:sz w:val="22"/>
          <w:szCs w:val="22"/>
        </w:rPr>
        <w:t xml:space="preserve">w języku polskim </w:t>
      </w:r>
      <w:r w:rsidRPr="00FA1537">
        <w:rPr>
          <w:b/>
          <w:bCs/>
          <w:color w:val="FF0000"/>
          <w:sz w:val="22"/>
          <w:szCs w:val="22"/>
        </w:rPr>
        <w:t xml:space="preserve">potwierdzające spełnienie poniższych wymagań </w:t>
      </w:r>
      <w:r w:rsidR="00AB5E81" w:rsidRPr="00FA1537">
        <w:rPr>
          <w:b/>
          <w:bCs/>
          <w:color w:val="FF0000"/>
          <w:sz w:val="22"/>
          <w:szCs w:val="22"/>
        </w:rPr>
        <w:t>– z zaznaczeniem w tabeli nr strony na której jest potwierdzony dany parametr, w załączonych materiałach należy zakreślić właściwy fragment i wpisać którego punktu dotyczy.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p w:rsidR="00FA1537" w:rsidRPr="00885D42" w:rsidRDefault="00FA1537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88"/>
        <w:gridCol w:w="1375"/>
        <w:gridCol w:w="1558"/>
      </w:tblGrid>
      <w:tr w:rsidR="00B5482D" w:rsidRPr="00B5482D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B5482D" w:rsidRDefault="00FA1537" w:rsidP="00B5482D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L.P.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B5482D" w:rsidRDefault="00FA1537" w:rsidP="00B5482D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B5482D" w:rsidRDefault="00FA1537" w:rsidP="00B5482D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B5482D" w:rsidRDefault="00FA1537" w:rsidP="00B5482D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PARAMETR OFEROWANY (podać nr strony w materiałach informacyjnych)</w:t>
            </w:r>
          </w:p>
        </w:tc>
      </w:tr>
      <w:tr w:rsidR="00B5482D" w:rsidRPr="00B5482D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B5482D" w:rsidRDefault="00FA1537" w:rsidP="00B5482D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 w:rsidRPr="00B5482D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B5482D" w:rsidRDefault="00FA1537" w:rsidP="00B5482D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 w:rsidRPr="00B5482D"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37" w:rsidRPr="00B5482D" w:rsidRDefault="00FA1537" w:rsidP="00B5482D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B5482D" w:rsidRPr="00B5482D" w:rsidTr="00DD44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D" w:rsidRPr="00B5482D" w:rsidRDefault="00B5482D" w:rsidP="00B5482D">
            <w:pPr>
              <w:ind w:right="144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 xml:space="preserve">Fotel Multi-funkcjonalny przeznaczony do przeprowadzania bronchoskopii  z elektryczną regulacją nachylenia segmentu pleców, nachylenia segmentu siedziska, nachylenia </w:t>
            </w:r>
            <w:proofErr w:type="spellStart"/>
            <w:r w:rsidRPr="00B5482D">
              <w:rPr>
                <w:sz w:val="18"/>
                <w:szCs w:val="18"/>
              </w:rPr>
              <w:t>Trendelenburga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B5482D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D" w:rsidRPr="00B5482D" w:rsidRDefault="00B5482D" w:rsidP="00B5482D">
            <w:pPr>
              <w:rPr>
                <w:sz w:val="18"/>
                <w:szCs w:val="18"/>
              </w:rPr>
            </w:pPr>
          </w:p>
        </w:tc>
      </w:tr>
      <w:tr w:rsidR="00B5482D" w:rsidRPr="00B5482D" w:rsidTr="00DD44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D" w:rsidRPr="00B5482D" w:rsidRDefault="00B5482D" w:rsidP="00B5482D">
            <w:pPr>
              <w:ind w:right="144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Długość leża: 2130 mm (± 30 mm)</w:t>
            </w:r>
            <w:r w:rsidRPr="00B5482D">
              <w:rPr>
                <w:sz w:val="18"/>
                <w:szCs w:val="18"/>
              </w:rPr>
              <w:br/>
              <w:t>Szerokość leża 600 mm (± 30 mm)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B5482D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D" w:rsidRPr="00B5482D" w:rsidRDefault="00B5482D" w:rsidP="00B5482D">
            <w:pPr>
              <w:rPr>
                <w:sz w:val="18"/>
                <w:szCs w:val="18"/>
              </w:rPr>
            </w:pPr>
          </w:p>
        </w:tc>
      </w:tr>
      <w:tr w:rsidR="00B5482D" w:rsidRPr="00B5482D" w:rsidTr="00DD44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D" w:rsidRPr="00B5482D" w:rsidRDefault="00B5482D" w:rsidP="00B5482D">
            <w:pPr>
              <w:pStyle w:val="Bezodstpw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Przewodowy pilot służący do regulacji minimum:</w:t>
            </w:r>
          </w:p>
          <w:p w:rsidR="00B5482D" w:rsidRPr="00B5482D" w:rsidRDefault="00B5482D" w:rsidP="00B5482D">
            <w:pPr>
              <w:pStyle w:val="Bezodstpw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Kąt nachylenia segmentu pleców,</w:t>
            </w:r>
          </w:p>
          <w:p w:rsidR="00B5482D" w:rsidRPr="00B5482D" w:rsidRDefault="00B5482D" w:rsidP="00B5482D">
            <w:pPr>
              <w:pStyle w:val="Bezodstpw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Kąt nachylenia siedziska,</w:t>
            </w:r>
          </w:p>
          <w:p w:rsidR="00B5482D" w:rsidRPr="00B5482D" w:rsidRDefault="00B5482D" w:rsidP="00B5482D">
            <w:pPr>
              <w:pStyle w:val="Bezodstpw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 xml:space="preserve">Funkcja </w:t>
            </w:r>
            <w:proofErr w:type="spellStart"/>
            <w:r w:rsidRPr="00B5482D">
              <w:rPr>
                <w:sz w:val="18"/>
                <w:szCs w:val="18"/>
              </w:rPr>
              <w:t>antyszokowa</w:t>
            </w:r>
            <w:proofErr w:type="spellEnd"/>
            <w:r w:rsidRPr="00B5482D">
              <w:rPr>
                <w:sz w:val="18"/>
                <w:szCs w:val="18"/>
              </w:rPr>
              <w:t>/</w:t>
            </w:r>
            <w:proofErr w:type="spellStart"/>
            <w:r w:rsidRPr="00B5482D">
              <w:rPr>
                <w:sz w:val="18"/>
                <w:szCs w:val="18"/>
              </w:rPr>
              <w:t>Trendelenburga</w:t>
            </w:r>
            <w:proofErr w:type="spellEnd"/>
            <w:r w:rsidRPr="00B5482D">
              <w:rPr>
                <w:sz w:val="18"/>
                <w:szCs w:val="18"/>
              </w:rPr>
              <w:t xml:space="preserve"> uzyskiwana za pomocą jednego przycisku oznaczonego kolorem czerwonym dla szybkiego zlokalizowania i użycia,</w:t>
            </w:r>
          </w:p>
          <w:p w:rsidR="00B5482D" w:rsidRPr="00B5482D" w:rsidRDefault="00B5482D" w:rsidP="00B5482D">
            <w:pPr>
              <w:pStyle w:val="Bezodstpw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Pozycja fotelowa uzyskiwana za pomocą jednego przycisku.</w:t>
            </w:r>
          </w:p>
          <w:p w:rsidR="00B5482D" w:rsidRPr="00B5482D" w:rsidRDefault="00B5482D" w:rsidP="00B5482D">
            <w:pPr>
              <w:pStyle w:val="Bezodstpw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Pilot zabezpieczony przed przypadkowym uruchomieniem poprzez konieczność przyłożenia magnetycznego kluczyka.</w:t>
            </w:r>
          </w:p>
          <w:p w:rsidR="00B5482D" w:rsidRPr="00B5482D" w:rsidRDefault="00B5482D" w:rsidP="00B5482D">
            <w:pPr>
              <w:pStyle w:val="Bezodstpw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Pilot posiadający diodę informującą o podłączeniu do sieci oraz ładowaniu akumulatora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B5482D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D" w:rsidRPr="00B5482D" w:rsidRDefault="00B5482D" w:rsidP="00B5482D">
            <w:pPr>
              <w:rPr>
                <w:sz w:val="18"/>
                <w:szCs w:val="18"/>
              </w:rPr>
            </w:pPr>
          </w:p>
        </w:tc>
      </w:tr>
      <w:tr w:rsidR="00B5482D" w:rsidRPr="00B5482D" w:rsidTr="00DD44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D" w:rsidRPr="00B5482D" w:rsidRDefault="00B5482D" w:rsidP="00B5482D">
            <w:pPr>
              <w:ind w:right="144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 xml:space="preserve">Wysokość siedziska regulowana w zakresie min.: 500 mm do 550mm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B5482D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D" w:rsidRPr="00B5482D" w:rsidRDefault="00B5482D" w:rsidP="00B5482D">
            <w:pPr>
              <w:rPr>
                <w:sz w:val="18"/>
                <w:szCs w:val="18"/>
              </w:rPr>
            </w:pPr>
          </w:p>
        </w:tc>
      </w:tr>
      <w:tr w:rsidR="00B5482D" w:rsidRPr="00B5482D" w:rsidTr="00DD44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D" w:rsidRPr="00B5482D" w:rsidRDefault="00B5482D" w:rsidP="00B5482D">
            <w:pPr>
              <w:pStyle w:val="Stopka"/>
              <w:tabs>
                <w:tab w:val="left" w:pos="708"/>
              </w:tabs>
              <w:ind w:right="144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 xml:space="preserve">Regulacja nachylenia oparcia pleców w zakresie minimum: – 17 </w:t>
            </w:r>
            <w:r w:rsidRPr="00B5482D">
              <w:rPr>
                <w:sz w:val="18"/>
                <w:szCs w:val="18"/>
                <w:vertAlign w:val="superscript"/>
              </w:rPr>
              <w:t>0</w:t>
            </w:r>
            <w:r w:rsidRPr="00B5482D">
              <w:rPr>
                <w:sz w:val="18"/>
                <w:szCs w:val="18"/>
              </w:rPr>
              <w:t xml:space="preserve"> (± 5 </w:t>
            </w:r>
            <w:r w:rsidRPr="00B5482D">
              <w:rPr>
                <w:sz w:val="18"/>
                <w:szCs w:val="18"/>
                <w:vertAlign w:val="superscript"/>
              </w:rPr>
              <w:t>0</w:t>
            </w:r>
            <w:r w:rsidRPr="00B5482D">
              <w:rPr>
                <w:sz w:val="18"/>
                <w:szCs w:val="18"/>
              </w:rPr>
              <w:t xml:space="preserve">) do + 70 </w:t>
            </w:r>
            <w:r w:rsidRPr="00B5482D">
              <w:rPr>
                <w:sz w:val="18"/>
                <w:szCs w:val="18"/>
                <w:vertAlign w:val="superscript"/>
              </w:rPr>
              <w:t>0</w:t>
            </w:r>
            <w:r w:rsidRPr="00B5482D">
              <w:rPr>
                <w:sz w:val="18"/>
                <w:szCs w:val="18"/>
              </w:rPr>
              <w:t xml:space="preserve"> (± 5 </w:t>
            </w:r>
            <w:r w:rsidRPr="00B5482D">
              <w:rPr>
                <w:sz w:val="18"/>
                <w:szCs w:val="18"/>
                <w:vertAlign w:val="superscript"/>
              </w:rPr>
              <w:t>0</w:t>
            </w:r>
            <w:r w:rsidRPr="00B5482D">
              <w:rPr>
                <w:sz w:val="18"/>
                <w:szCs w:val="18"/>
              </w:rPr>
              <w:t>) uzyskiwana za pomocą siłownika elektrycznego sterowanego pilotem ręcznym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B5482D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rPr>
                <w:sz w:val="18"/>
                <w:szCs w:val="18"/>
              </w:rPr>
            </w:pPr>
          </w:p>
        </w:tc>
      </w:tr>
      <w:tr w:rsidR="00B5482D" w:rsidRPr="00B5482D" w:rsidTr="00DD44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D" w:rsidRPr="00B5482D" w:rsidRDefault="00B5482D" w:rsidP="00B5482D">
            <w:pPr>
              <w:pStyle w:val="Stopka"/>
              <w:tabs>
                <w:tab w:val="left" w:pos="708"/>
              </w:tabs>
              <w:ind w:right="144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 xml:space="preserve">Regulacja segmentu siedziska w zakresie minimum: 0d 0 </w:t>
            </w:r>
            <w:r w:rsidRPr="00B5482D">
              <w:rPr>
                <w:sz w:val="18"/>
                <w:szCs w:val="18"/>
                <w:vertAlign w:val="superscript"/>
              </w:rPr>
              <w:t>0</w:t>
            </w:r>
            <w:r w:rsidRPr="00B5482D">
              <w:rPr>
                <w:sz w:val="18"/>
                <w:szCs w:val="18"/>
              </w:rPr>
              <w:t xml:space="preserve"> do + 30 </w:t>
            </w:r>
            <w:r w:rsidRPr="00B5482D">
              <w:rPr>
                <w:sz w:val="18"/>
                <w:szCs w:val="18"/>
                <w:vertAlign w:val="superscript"/>
              </w:rPr>
              <w:t>0</w:t>
            </w:r>
            <w:r w:rsidRPr="00B5482D">
              <w:rPr>
                <w:sz w:val="18"/>
                <w:szCs w:val="18"/>
              </w:rPr>
              <w:t xml:space="preserve"> (± 5 </w:t>
            </w:r>
            <w:r w:rsidRPr="00B5482D">
              <w:rPr>
                <w:sz w:val="18"/>
                <w:szCs w:val="18"/>
                <w:vertAlign w:val="superscript"/>
              </w:rPr>
              <w:t>0</w:t>
            </w:r>
            <w:r w:rsidRPr="00B5482D">
              <w:rPr>
                <w:sz w:val="18"/>
                <w:szCs w:val="18"/>
              </w:rPr>
              <w:t>) uzyskiwana za pomocą siłownika elektrycznego sterowanego pilotem ręcznym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B5482D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rPr>
                <w:sz w:val="18"/>
                <w:szCs w:val="18"/>
              </w:rPr>
            </w:pPr>
          </w:p>
        </w:tc>
      </w:tr>
      <w:tr w:rsidR="00B5482D" w:rsidRPr="00B5482D" w:rsidTr="00DD44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D" w:rsidRPr="00B5482D" w:rsidRDefault="00B5482D" w:rsidP="00B5482D">
            <w:pPr>
              <w:ind w:right="144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 xml:space="preserve">Regulacja przechyłu </w:t>
            </w:r>
            <w:proofErr w:type="spellStart"/>
            <w:r w:rsidRPr="00B5482D">
              <w:rPr>
                <w:sz w:val="18"/>
                <w:szCs w:val="18"/>
              </w:rPr>
              <w:t>Trendelenburga</w:t>
            </w:r>
            <w:proofErr w:type="spellEnd"/>
            <w:r w:rsidRPr="00B5482D">
              <w:rPr>
                <w:sz w:val="18"/>
                <w:szCs w:val="18"/>
              </w:rPr>
              <w:t xml:space="preserve"> dokonywana jednym wyraźnie oznakowanym przyciskiem (np. kolorem czerwonym) minimum: 17 </w:t>
            </w:r>
            <w:r w:rsidRPr="00B5482D">
              <w:rPr>
                <w:sz w:val="18"/>
                <w:szCs w:val="18"/>
                <w:vertAlign w:val="superscript"/>
              </w:rPr>
              <w:t>0</w:t>
            </w:r>
            <w:r w:rsidRPr="00B5482D">
              <w:rPr>
                <w:sz w:val="18"/>
                <w:szCs w:val="18"/>
              </w:rPr>
              <w:t xml:space="preserve"> (± 5 </w:t>
            </w:r>
            <w:r w:rsidRPr="00B5482D">
              <w:rPr>
                <w:sz w:val="18"/>
                <w:szCs w:val="18"/>
                <w:vertAlign w:val="superscript"/>
              </w:rPr>
              <w:t>0</w:t>
            </w:r>
            <w:r w:rsidRPr="00B5482D">
              <w:rPr>
                <w:sz w:val="18"/>
                <w:szCs w:val="18"/>
              </w:rPr>
              <w:t>) uzyskiwana za pomocą siłowników elektrycznych sterowanych pilotem ręcznym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B5482D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rPr>
                <w:sz w:val="18"/>
                <w:szCs w:val="18"/>
              </w:rPr>
            </w:pPr>
          </w:p>
        </w:tc>
      </w:tr>
      <w:tr w:rsidR="00B5482D" w:rsidRPr="00B5482D" w:rsidTr="00DD44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D" w:rsidRPr="00B5482D" w:rsidRDefault="00B5482D" w:rsidP="00B5482D">
            <w:pPr>
              <w:ind w:right="144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Fotel przejezdny, koła z centralnym systemem hamowania. Podwójne koła tworzywowe o średnicy min. 75mm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B5482D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rPr>
                <w:sz w:val="18"/>
                <w:szCs w:val="18"/>
              </w:rPr>
            </w:pPr>
          </w:p>
        </w:tc>
      </w:tr>
      <w:tr w:rsidR="00B5482D" w:rsidRPr="00B5482D" w:rsidTr="00DD44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D" w:rsidRPr="00B5482D" w:rsidRDefault="00B5482D" w:rsidP="00B5482D">
            <w:pPr>
              <w:ind w:right="144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Bezszwowa tapicerka wykonana ze skaju bez zawartości lateksu potwierdzone stosownym dokumentem. Możliwość wyboru koloru tapicerki, min. 4 propozycje (podać). Segment nożny i siedziska tapicerowane jednoczęściowym pokryciem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B5482D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rPr>
                <w:sz w:val="18"/>
                <w:szCs w:val="18"/>
              </w:rPr>
            </w:pPr>
          </w:p>
        </w:tc>
      </w:tr>
      <w:tr w:rsidR="00B5482D" w:rsidRPr="00B5482D" w:rsidTr="00DD44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D" w:rsidRPr="00B5482D" w:rsidRDefault="00B5482D" w:rsidP="00B5482D">
            <w:pPr>
              <w:ind w:right="144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Fotel wyposażony w dwa podłokietniki.</w:t>
            </w:r>
          </w:p>
          <w:p w:rsidR="00B5482D" w:rsidRPr="00B5482D" w:rsidRDefault="00B5482D" w:rsidP="00B5482D">
            <w:pPr>
              <w:ind w:right="144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Podłokietniki regulowane minimum:</w:t>
            </w:r>
          </w:p>
          <w:p w:rsidR="00B5482D" w:rsidRPr="00B5482D" w:rsidRDefault="00B5482D" w:rsidP="00B5482D">
            <w:pPr>
              <w:ind w:right="144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- w pionie +8</w:t>
            </w:r>
            <w:r w:rsidRPr="00B5482D">
              <w:rPr>
                <w:sz w:val="18"/>
                <w:szCs w:val="18"/>
                <w:vertAlign w:val="superscript"/>
              </w:rPr>
              <w:t>o</w:t>
            </w:r>
            <w:r w:rsidRPr="00B5482D">
              <w:rPr>
                <w:sz w:val="18"/>
                <w:szCs w:val="18"/>
              </w:rPr>
              <w:t>/-20</w:t>
            </w:r>
            <w:r w:rsidRPr="00B5482D">
              <w:rPr>
                <w:sz w:val="18"/>
                <w:szCs w:val="18"/>
                <w:vertAlign w:val="superscript"/>
              </w:rPr>
              <w:t>o</w:t>
            </w:r>
          </w:p>
          <w:p w:rsidR="00B5482D" w:rsidRPr="00B5482D" w:rsidRDefault="00B5482D" w:rsidP="00B5482D">
            <w:pPr>
              <w:ind w:right="144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- w poziomie -20</w:t>
            </w:r>
            <w:r w:rsidRPr="00B5482D">
              <w:rPr>
                <w:sz w:val="18"/>
                <w:szCs w:val="18"/>
                <w:vertAlign w:val="superscript"/>
              </w:rPr>
              <w:t>o</w:t>
            </w:r>
            <w:r w:rsidRPr="00B5482D">
              <w:rPr>
                <w:sz w:val="18"/>
                <w:szCs w:val="18"/>
              </w:rPr>
              <w:t>/+60</w:t>
            </w:r>
            <w:r w:rsidRPr="00B5482D">
              <w:rPr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B5482D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rPr>
                <w:sz w:val="18"/>
                <w:szCs w:val="18"/>
              </w:rPr>
            </w:pPr>
          </w:p>
        </w:tc>
      </w:tr>
      <w:tr w:rsidR="00B5482D" w:rsidRPr="00B5482D" w:rsidTr="00DD44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D" w:rsidRPr="00B5482D" w:rsidRDefault="00B5482D" w:rsidP="00B5482D">
            <w:pPr>
              <w:ind w:right="144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Konstrukcja fotela kolumnowa umożliwiająca skuteczną dezynfekcję i zapobieganie zakażeniom szpitalnym. Tylna część segmentu osłonięta tworzywową pokrywą o gładkich powierzchniach</w:t>
            </w:r>
          </w:p>
          <w:p w:rsidR="00B5482D" w:rsidRPr="00B5482D" w:rsidRDefault="00B5482D" w:rsidP="00B5482D">
            <w:pPr>
              <w:ind w:right="144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Podstawa fotela w kształcie litery 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B5482D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rPr>
                <w:sz w:val="18"/>
                <w:szCs w:val="18"/>
              </w:rPr>
            </w:pPr>
          </w:p>
        </w:tc>
      </w:tr>
      <w:tr w:rsidR="00B5482D" w:rsidRPr="00B5482D" w:rsidTr="00DD44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D" w:rsidRPr="00B5482D" w:rsidRDefault="00B5482D" w:rsidP="00B5482D">
            <w:pPr>
              <w:ind w:right="144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 xml:space="preserve">Możliwość ułożenia pacjenta w pozycji horyzontalnej – wykorzystanie fotela jako łóżko do krótkiego pobytu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B5482D">
              <w:rPr>
                <w:b w:val="0"/>
                <w:sz w:val="18"/>
                <w:szCs w:val="18"/>
                <w:u w:val="none"/>
              </w:rPr>
              <w:t xml:space="preserve">TAK, podać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rPr>
                <w:sz w:val="18"/>
                <w:szCs w:val="18"/>
              </w:rPr>
            </w:pPr>
          </w:p>
        </w:tc>
      </w:tr>
      <w:tr w:rsidR="00B5482D" w:rsidRPr="00B5482D" w:rsidTr="00DD44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D" w:rsidRPr="00B5482D" w:rsidRDefault="00B5482D" w:rsidP="00B5482D">
            <w:pPr>
              <w:ind w:right="144"/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Wyposażenie:</w:t>
            </w:r>
          </w:p>
          <w:p w:rsidR="00B5482D" w:rsidRPr="00B5482D" w:rsidRDefault="00B5482D" w:rsidP="00B5482D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Podgłówek z regulacją wysokości i położenia na fotelu,</w:t>
            </w:r>
          </w:p>
          <w:p w:rsidR="00B5482D" w:rsidRPr="00B5482D" w:rsidRDefault="00B5482D" w:rsidP="00B5482D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Uchwyt do prowadzenia fotela zlokalizowany przy segmencie pleców,</w:t>
            </w:r>
          </w:p>
          <w:p w:rsidR="00B5482D" w:rsidRPr="00B5482D" w:rsidRDefault="00B5482D" w:rsidP="00B5482D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 xml:space="preserve">Segment nóg wyposażony w podnóżek, </w:t>
            </w:r>
          </w:p>
          <w:p w:rsidR="00B5482D" w:rsidRPr="00660F8B" w:rsidRDefault="00B5482D" w:rsidP="00660F8B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5482D">
              <w:rPr>
                <w:sz w:val="18"/>
                <w:szCs w:val="18"/>
              </w:rPr>
              <w:t>podłokietniki posiadające uchwyty na pilot przewodowy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B5482D">
              <w:rPr>
                <w:b w:val="0"/>
                <w:sz w:val="18"/>
                <w:szCs w:val="18"/>
                <w:u w:val="none"/>
              </w:rPr>
              <w:t xml:space="preserve">TAK, podać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rPr>
                <w:sz w:val="18"/>
                <w:szCs w:val="18"/>
              </w:rPr>
            </w:pPr>
          </w:p>
        </w:tc>
      </w:tr>
      <w:tr w:rsidR="00B5482D" w:rsidRPr="00B5482D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B5482D">
              <w:rPr>
                <w:sz w:val="18"/>
                <w:szCs w:val="18"/>
                <w:lang w:bidi="hi-IN"/>
              </w:rPr>
              <w:t>Fotel odporny na stosowanie środków myjąco-dezynfekujących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B5482D">
              <w:rPr>
                <w:b w:val="0"/>
                <w:sz w:val="18"/>
                <w:szCs w:val="18"/>
                <w:u w:val="none"/>
              </w:rPr>
              <w:t>TAK, podać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rPr>
                <w:sz w:val="18"/>
                <w:szCs w:val="18"/>
              </w:rPr>
            </w:pPr>
          </w:p>
        </w:tc>
      </w:tr>
      <w:tr w:rsidR="00B5482D" w:rsidRPr="00B5482D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482D" w:rsidRPr="00B5482D" w:rsidRDefault="00B5482D" w:rsidP="00B5482D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B5482D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482D" w:rsidRPr="00B5482D" w:rsidRDefault="00B5482D" w:rsidP="00B5482D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B5482D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82D" w:rsidRPr="00B5482D" w:rsidRDefault="00B5482D" w:rsidP="00B5482D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82D" w:rsidRPr="00B5482D" w:rsidRDefault="00B5482D" w:rsidP="00B5482D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5482D" w:rsidRPr="00B5482D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2D" w:rsidRPr="00B5482D" w:rsidRDefault="00B5482D" w:rsidP="00B5482D">
            <w:pPr>
              <w:tabs>
                <w:tab w:val="right" w:pos="6838"/>
              </w:tabs>
              <w:jc w:val="center"/>
              <w:rPr>
                <w:sz w:val="18"/>
                <w:szCs w:val="18"/>
                <w:lang w:eastAsia="en-US"/>
              </w:rPr>
            </w:pPr>
            <w:r w:rsidRPr="00B548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2D" w:rsidRPr="00B5482D" w:rsidRDefault="00B5482D" w:rsidP="00B5482D">
            <w:pPr>
              <w:jc w:val="both"/>
              <w:rPr>
                <w:sz w:val="18"/>
                <w:szCs w:val="18"/>
                <w:lang w:eastAsia="en-US"/>
              </w:rPr>
            </w:pPr>
            <w:r w:rsidRPr="00B5482D">
              <w:rPr>
                <w:sz w:val="18"/>
                <w:szCs w:val="18"/>
                <w:lang w:eastAsia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B5482D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2D" w:rsidRPr="00B5482D" w:rsidRDefault="00B5482D" w:rsidP="00B5482D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B5482D">
              <w:rPr>
                <w:sz w:val="18"/>
                <w:szCs w:val="18"/>
                <w:lang w:eastAsia="en-US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B5482D" w:rsidRPr="00B5482D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B548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rPr>
                <w:sz w:val="18"/>
                <w:szCs w:val="18"/>
                <w:lang w:eastAsia="en-US"/>
              </w:rPr>
            </w:pPr>
            <w:r w:rsidRPr="00B5482D">
              <w:rPr>
                <w:sz w:val="18"/>
                <w:szCs w:val="18"/>
                <w:lang w:eastAsia="en-US"/>
              </w:rPr>
              <w:t>Czy producent zaleca wykonywanie przeglądów technicznych?</w:t>
            </w:r>
          </w:p>
          <w:p w:rsidR="00B5482D" w:rsidRPr="00B5482D" w:rsidRDefault="00B5482D" w:rsidP="00B5482D">
            <w:pPr>
              <w:rPr>
                <w:sz w:val="18"/>
                <w:szCs w:val="18"/>
                <w:lang w:eastAsia="en-US"/>
              </w:rPr>
            </w:pPr>
            <w:r w:rsidRPr="00B5482D">
              <w:rPr>
                <w:sz w:val="18"/>
                <w:szCs w:val="18"/>
                <w:lang w:eastAsia="en-US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jc w:val="center"/>
              <w:rPr>
                <w:sz w:val="18"/>
                <w:szCs w:val="18"/>
                <w:lang w:eastAsia="en-US"/>
              </w:rPr>
            </w:pPr>
            <w:r w:rsidRPr="00B5482D">
              <w:rPr>
                <w:sz w:val="18"/>
                <w:szCs w:val="18"/>
                <w:lang w:eastAsia="en-US"/>
              </w:rPr>
              <w:t>TAK/NIE</w:t>
            </w:r>
            <w:r w:rsidRPr="00B5482D">
              <w:rPr>
                <w:rStyle w:val="Odwoanieprzypisudolnego"/>
                <w:sz w:val="18"/>
                <w:szCs w:val="18"/>
                <w:lang w:eastAsia="en-US"/>
              </w:rPr>
              <w:footnoteReference w:id="1"/>
            </w:r>
            <w:r w:rsidRPr="00B5482D">
              <w:rPr>
                <w:sz w:val="18"/>
                <w:szCs w:val="18"/>
                <w:lang w:eastAsia="en-US"/>
              </w:rPr>
              <w:t xml:space="preserve"> </w:t>
            </w:r>
          </w:p>
          <w:p w:rsidR="00B5482D" w:rsidRPr="00B5482D" w:rsidRDefault="00B5482D" w:rsidP="00B5482D">
            <w:pPr>
              <w:jc w:val="center"/>
              <w:rPr>
                <w:sz w:val="18"/>
                <w:szCs w:val="18"/>
                <w:lang w:eastAsia="en-US"/>
              </w:rPr>
            </w:pPr>
            <w:r w:rsidRPr="00B5482D">
              <w:rPr>
                <w:sz w:val="18"/>
                <w:szCs w:val="18"/>
                <w:lang w:eastAsia="en-US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D" w:rsidRPr="00B5482D" w:rsidRDefault="00B5482D" w:rsidP="00B5482D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B43C39" w:rsidRDefault="00B43C39" w:rsidP="00B43C39">
      <w:pPr>
        <w:rPr>
          <w:b/>
          <w:i/>
          <w:sz w:val="20"/>
          <w:szCs w:val="20"/>
        </w:rPr>
      </w:pPr>
    </w:p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/>
    <w:p w:rsidR="006D03DF" w:rsidRDefault="006D03DF">
      <w:pPr>
        <w:spacing w:after="200" w:line="276" w:lineRule="auto"/>
        <w:rPr>
          <w:b/>
          <w:bCs/>
        </w:rPr>
      </w:pPr>
    </w:p>
    <w:sectPr w:rsidR="006D03DF" w:rsidSect="007B071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4" w:rsidRDefault="00801F24" w:rsidP="00801F24">
      <w:r>
        <w:separator/>
      </w:r>
    </w:p>
  </w:endnote>
  <w:endnote w:type="continuationSeparator" w:id="0">
    <w:p w:rsidR="00801F24" w:rsidRDefault="00801F24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4" w:rsidRDefault="00801F24" w:rsidP="00801F24">
      <w:r>
        <w:separator/>
      </w:r>
    </w:p>
  </w:footnote>
  <w:footnote w:type="continuationSeparator" w:id="0">
    <w:p w:rsidR="00801F24" w:rsidRDefault="00801F24" w:rsidP="00801F24">
      <w:r>
        <w:continuationSeparator/>
      </w:r>
    </w:p>
  </w:footnote>
  <w:footnote w:id="1">
    <w:p w:rsidR="00B5482D" w:rsidRPr="007B0717" w:rsidRDefault="00B5482D" w:rsidP="00FA1537">
      <w:pPr>
        <w:pStyle w:val="Tekstprzypisudolnego"/>
        <w:rPr>
          <w:sz w:val="18"/>
          <w:szCs w:val="18"/>
        </w:rPr>
      </w:pPr>
      <w:r w:rsidRPr="007B0717">
        <w:rPr>
          <w:rStyle w:val="Odwoanieprzypisudolnego"/>
          <w:sz w:val="18"/>
          <w:szCs w:val="18"/>
        </w:rPr>
        <w:footnoteRef/>
      </w:r>
      <w:r w:rsidRPr="007B0717">
        <w:rPr>
          <w:sz w:val="18"/>
          <w:szCs w:val="18"/>
        </w:rP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A7B"/>
    <w:multiLevelType w:val="hybridMultilevel"/>
    <w:tmpl w:val="95DC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12F18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7208A9"/>
    <w:multiLevelType w:val="hybridMultilevel"/>
    <w:tmpl w:val="EFDA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024F2F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8E157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49165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33E4F"/>
    <w:rsid w:val="001E4FB1"/>
    <w:rsid w:val="001F3F1F"/>
    <w:rsid w:val="003F7ED8"/>
    <w:rsid w:val="00425E5E"/>
    <w:rsid w:val="004407F0"/>
    <w:rsid w:val="004A7F66"/>
    <w:rsid w:val="004B6A32"/>
    <w:rsid w:val="004C1F95"/>
    <w:rsid w:val="004D65C8"/>
    <w:rsid w:val="004E4060"/>
    <w:rsid w:val="0053240C"/>
    <w:rsid w:val="00534204"/>
    <w:rsid w:val="00554B0F"/>
    <w:rsid w:val="005A7578"/>
    <w:rsid w:val="005C1500"/>
    <w:rsid w:val="00605B86"/>
    <w:rsid w:val="00636F2A"/>
    <w:rsid w:val="0063701C"/>
    <w:rsid w:val="00660F8B"/>
    <w:rsid w:val="006658E2"/>
    <w:rsid w:val="006D03DF"/>
    <w:rsid w:val="007114F0"/>
    <w:rsid w:val="00727CC1"/>
    <w:rsid w:val="0077018A"/>
    <w:rsid w:val="007B0717"/>
    <w:rsid w:val="00801F24"/>
    <w:rsid w:val="00803879"/>
    <w:rsid w:val="00835381"/>
    <w:rsid w:val="00885D42"/>
    <w:rsid w:val="00997CA0"/>
    <w:rsid w:val="009D415C"/>
    <w:rsid w:val="00A30273"/>
    <w:rsid w:val="00A33E71"/>
    <w:rsid w:val="00A744B8"/>
    <w:rsid w:val="00AA56C4"/>
    <w:rsid w:val="00AB5E81"/>
    <w:rsid w:val="00AE32FB"/>
    <w:rsid w:val="00B135B7"/>
    <w:rsid w:val="00B43C39"/>
    <w:rsid w:val="00B473CC"/>
    <w:rsid w:val="00B5482D"/>
    <w:rsid w:val="00C07BA2"/>
    <w:rsid w:val="00C432BF"/>
    <w:rsid w:val="00C6627C"/>
    <w:rsid w:val="00D01E19"/>
    <w:rsid w:val="00D9079E"/>
    <w:rsid w:val="00DC0235"/>
    <w:rsid w:val="00E914A5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Bezodstpw">
    <w:name w:val="No Spacing"/>
    <w:uiPriority w:val="1"/>
    <w:qFormat/>
    <w:rsid w:val="00B5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5482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B5482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Bezodstpw">
    <w:name w:val="No Spacing"/>
    <w:uiPriority w:val="1"/>
    <w:qFormat/>
    <w:rsid w:val="00B5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5482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B5482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9512-74F3-4BE5-930C-AD8DE2D5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2020-08-18T10:44:00Z</cp:lastPrinted>
  <dcterms:created xsi:type="dcterms:W3CDTF">2020-08-18T09:04:00Z</dcterms:created>
  <dcterms:modified xsi:type="dcterms:W3CDTF">2020-08-18T10:45:00Z</dcterms:modified>
</cp:coreProperties>
</file>