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51" w:rsidRPr="006E2A0F" w:rsidRDefault="00F71851" w:rsidP="00F71851">
      <w:pPr>
        <w:suppressAutoHyphens/>
        <w:rPr>
          <w:rFonts w:cs="Arial"/>
          <w:kern w:val="1"/>
        </w:rPr>
      </w:pPr>
      <w:r>
        <w:rPr>
          <w:rFonts w:cstheme="minorHAnsi"/>
          <w:b/>
          <w:color w:val="000000"/>
        </w:rPr>
        <w:t>MZS-1.27-2</w:t>
      </w:r>
      <w:r w:rsidRPr="00766BDA">
        <w:rPr>
          <w:rFonts w:cstheme="minorHAnsi"/>
          <w:b/>
          <w:color w:val="000000"/>
        </w:rPr>
        <w:t>/24</w:t>
      </w:r>
      <w:r w:rsidRPr="006E2A0F">
        <w:rPr>
          <w:rFonts w:cs="Arial"/>
          <w:kern w:val="1"/>
        </w:rPr>
        <w:t xml:space="preserve"> </w:t>
      </w:r>
      <w:r>
        <w:rPr>
          <w:rFonts w:cs="Arial"/>
          <w:kern w:val="1"/>
        </w:rPr>
        <w:t xml:space="preserve">                                                                         </w:t>
      </w:r>
      <w:r>
        <w:rPr>
          <w:rFonts w:cs="Arial"/>
          <w:kern w:val="1"/>
        </w:rPr>
        <w:t xml:space="preserve">        </w:t>
      </w:r>
      <w:r>
        <w:rPr>
          <w:rFonts w:cs="Arial"/>
          <w:kern w:val="1"/>
        </w:rPr>
        <w:t xml:space="preserve"> </w:t>
      </w:r>
      <w:r w:rsidRPr="006E2A0F">
        <w:rPr>
          <w:rFonts w:cs="Arial"/>
          <w:kern w:val="1"/>
        </w:rPr>
        <w:t>Gorlice,</w:t>
      </w:r>
      <w:r w:rsidRPr="006E2A0F">
        <w:rPr>
          <w:rFonts w:eastAsia="Arial" w:cs="Arial"/>
          <w:kern w:val="1"/>
        </w:rPr>
        <w:t xml:space="preserve"> </w:t>
      </w:r>
      <w:r>
        <w:rPr>
          <w:rFonts w:cs="Arial"/>
          <w:kern w:val="1"/>
        </w:rPr>
        <w:t>12</w:t>
      </w:r>
      <w:r>
        <w:rPr>
          <w:rFonts w:cs="Arial"/>
          <w:kern w:val="1"/>
        </w:rPr>
        <w:t>.12.2024</w:t>
      </w:r>
      <w:r w:rsidRPr="006E2A0F">
        <w:rPr>
          <w:rFonts w:cs="Arial"/>
          <w:kern w:val="1"/>
        </w:rPr>
        <w:t xml:space="preserve"> r.</w:t>
      </w:r>
    </w:p>
    <w:p w:rsidR="00851A12" w:rsidRDefault="00851A12" w:rsidP="00851A12">
      <w:pPr>
        <w:ind w:left="4395"/>
        <w:rPr>
          <w:rFonts w:eastAsia="Calibri" w:cs="Calibri"/>
          <w:b/>
          <w:bCs/>
        </w:rPr>
      </w:pPr>
    </w:p>
    <w:p w:rsidR="00851A12" w:rsidRPr="00851A12" w:rsidRDefault="00851A12" w:rsidP="008E25A4">
      <w:pPr>
        <w:ind w:left="4395"/>
        <w:rPr>
          <w:rStyle w:val="Pogrubienie"/>
          <w:sz w:val="28"/>
          <w:szCs w:val="28"/>
        </w:rPr>
      </w:pPr>
      <w:r w:rsidRPr="00851A12">
        <w:rPr>
          <w:rFonts w:eastAsia="Calibri" w:cs="Calibri"/>
          <w:b/>
          <w:bCs/>
          <w:sz w:val="28"/>
          <w:szCs w:val="28"/>
        </w:rPr>
        <w:t xml:space="preserve">do </w:t>
      </w:r>
      <w:r w:rsidR="008E25A4">
        <w:rPr>
          <w:rFonts w:eastAsia="Calibri" w:cs="Calibri"/>
          <w:b/>
          <w:bCs/>
          <w:sz w:val="28"/>
          <w:szCs w:val="28"/>
        </w:rPr>
        <w:t xml:space="preserve"> wszystkich Wykonawców</w:t>
      </w:r>
    </w:p>
    <w:p w:rsidR="00851A12" w:rsidRPr="00640AE1" w:rsidRDefault="00851A12" w:rsidP="00851A12">
      <w:pPr>
        <w:ind w:left="4680"/>
        <w:rPr>
          <w:b/>
          <w:bCs/>
          <w:sz w:val="26"/>
          <w:szCs w:val="26"/>
        </w:rPr>
      </w:pPr>
      <w:r>
        <w:rPr>
          <w:rStyle w:val="Pogrubienie"/>
          <w:szCs w:val="26"/>
        </w:rPr>
        <w:t xml:space="preserve">  </w:t>
      </w:r>
    </w:p>
    <w:p w:rsidR="00851A12" w:rsidRPr="00C8659E" w:rsidRDefault="00851A12" w:rsidP="00851A12">
      <w:pPr>
        <w:ind w:left="709" w:hanging="709"/>
        <w:jc w:val="both"/>
        <w:rPr>
          <w:b/>
          <w:i/>
          <w:sz w:val="16"/>
          <w:szCs w:val="16"/>
        </w:rPr>
      </w:pPr>
      <w:r>
        <w:rPr>
          <w:i/>
          <w:iCs/>
        </w:rPr>
        <w:t>dotyczy:</w:t>
      </w:r>
      <w:r>
        <w:t xml:space="preserve"> </w:t>
      </w:r>
      <w:r w:rsidRPr="00DC7E02">
        <w:rPr>
          <w:b/>
        </w:rPr>
        <w:t xml:space="preserve">Informacja o wyborze najkorzystniejszej oferty, </w:t>
      </w:r>
      <w:r>
        <w:rPr>
          <w:b/>
        </w:rPr>
        <w:t>o wykonawcach którzy złożyli oferty, punktacja przyznana ofertom w każdym kryterium oceny ofert i łączna punktacja w postępowaniu o zamówienie publiczne</w:t>
      </w:r>
      <w:r w:rsidRPr="00C6730A">
        <w:rPr>
          <w:b/>
        </w:rPr>
        <w:t xml:space="preserve"> prowadzonym w trybie </w:t>
      </w:r>
      <w:r>
        <w:rPr>
          <w:b/>
        </w:rPr>
        <w:t xml:space="preserve">podstawowym </w:t>
      </w:r>
      <w:r w:rsidRPr="00362C7B">
        <w:rPr>
          <w:rFonts w:cs="Calibri"/>
          <w:b/>
        </w:rPr>
        <w:t xml:space="preserve">zgodnie z art. 275 pkt 1 ustawy Prawo zamówień publicznych </w:t>
      </w:r>
      <w:r w:rsidRPr="00770F7A">
        <w:rPr>
          <w:b/>
          <w:color w:val="000000"/>
        </w:rPr>
        <w:t>na  przygotowywanie, dostarczanie i wydawanie obiadów w stołówce szkolnej</w:t>
      </w:r>
      <w:r>
        <w:rPr>
          <w:b/>
          <w:color w:val="000000"/>
        </w:rPr>
        <w:t xml:space="preserve"> </w:t>
      </w:r>
      <w:r w:rsidRPr="00770F7A">
        <w:rPr>
          <w:b/>
          <w:color w:val="000000"/>
        </w:rPr>
        <w:t>w Miejskim Zespole Szkół nr 1 oraz całodziennych posiłków dla oddziału Miejskiego Przedszkola nr 4 w budynku MZS 1 Gorlicach</w:t>
      </w:r>
      <w:r>
        <w:rPr>
          <w:b/>
          <w:color w:val="000000"/>
        </w:rPr>
        <w:t>.</w:t>
      </w:r>
    </w:p>
    <w:p w:rsidR="00F71851" w:rsidRDefault="00851A12" w:rsidP="00F71851">
      <w:pPr>
        <w:jc w:val="both"/>
        <w:rPr>
          <w:u w:val="single"/>
        </w:rPr>
      </w:pPr>
      <w:r w:rsidRPr="00C60848">
        <w:rPr>
          <w:b/>
        </w:rPr>
        <w:t xml:space="preserve">1) </w:t>
      </w:r>
      <w:r w:rsidRPr="00D540B0">
        <w:rPr>
          <w:bCs/>
        </w:rPr>
        <w:t>Zamawiający –</w:t>
      </w:r>
      <w:r>
        <w:rPr>
          <w:bCs/>
        </w:rPr>
        <w:t xml:space="preserve"> Miejski Zespół Szkół nr 1 w Gorlicach </w:t>
      </w:r>
      <w:r w:rsidRPr="00D540B0">
        <w:rPr>
          <w:bCs/>
        </w:rPr>
        <w:t xml:space="preserve">zawiadamia, iż w postępowaniu o </w:t>
      </w:r>
      <w:r>
        <w:rPr>
          <w:bCs/>
        </w:rPr>
        <w:t>zamówienie publiczne</w:t>
      </w:r>
      <w:r w:rsidRPr="00D540B0">
        <w:rPr>
          <w:bCs/>
        </w:rPr>
        <w:t xml:space="preserve"> prowadzonym w trybie p</w:t>
      </w:r>
      <w:r>
        <w:rPr>
          <w:bCs/>
        </w:rPr>
        <w:t xml:space="preserve">odstawowym zgodnie z art. 275 pkt 1 ustawy </w:t>
      </w:r>
      <w:r w:rsidRPr="00581E8F">
        <w:rPr>
          <w:rFonts w:cs="Calibri"/>
        </w:rPr>
        <w:t>Prawo zamówień publicznych</w:t>
      </w:r>
      <w:r w:rsidRPr="00D540B0">
        <w:rPr>
          <w:bCs/>
        </w:rPr>
        <w:t xml:space="preserve"> </w:t>
      </w:r>
      <w:r w:rsidRPr="00770F7A">
        <w:rPr>
          <w:b/>
          <w:color w:val="000000"/>
        </w:rPr>
        <w:t>na  przygotowywanie, dostarczanie i wydawanie obiadów w stołówce szkolnej</w:t>
      </w:r>
      <w:r>
        <w:rPr>
          <w:b/>
          <w:color w:val="000000"/>
        </w:rPr>
        <w:t xml:space="preserve"> </w:t>
      </w:r>
      <w:r w:rsidRPr="00770F7A">
        <w:rPr>
          <w:b/>
          <w:color w:val="000000"/>
        </w:rPr>
        <w:t>w Miejskim Zespole Szkół nr 1 oraz całodziennych posiłków dla oddziału Miejskiego Przedszkola nr 4 w budynku MZS 1 Gorlicach</w:t>
      </w:r>
      <w:r w:rsidRPr="00581E8F">
        <w:rPr>
          <w:bCs/>
        </w:rPr>
        <w:t>,</w:t>
      </w:r>
      <w:r w:rsidRPr="00581E8F">
        <w:t xml:space="preserve"> jako najkorzystniejsza </w:t>
      </w:r>
      <w:r>
        <w:rPr>
          <w:iCs/>
        </w:rPr>
        <w:t>została wybrana oferta nr 2</w:t>
      </w:r>
      <w:r w:rsidRPr="00581E8F">
        <w:rPr>
          <w:iCs/>
        </w:rPr>
        <w:t xml:space="preserve"> tj. oferta wykonawcy:</w:t>
      </w:r>
      <w:r w:rsidRPr="00581E8F">
        <w:t xml:space="preserve"> </w:t>
      </w:r>
      <w:r>
        <w:t xml:space="preserve"> </w:t>
      </w:r>
      <w:r w:rsidR="00F71851" w:rsidRPr="005218CA">
        <w:rPr>
          <w:rFonts w:asciiTheme="minorHAnsi" w:hAnsiTheme="minorHAnsi" w:cs="Calibri"/>
          <w:b/>
          <w:bCs/>
        </w:rPr>
        <w:t>Firma Produkcyjno-Handlowa „PODZAMCZE” Stanisław Mucha-Słomski, ul. gen. L. Okulickiego 11, 38-300 Gorlice</w:t>
      </w:r>
      <w:r w:rsidR="00F71851" w:rsidRPr="00B92C94">
        <w:rPr>
          <w:u w:val="single"/>
        </w:rPr>
        <w:t xml:space="preserve"> </w:t>
      </w:r>
    </w:p>
    <w:p w:rsidR="00851A12" w:rsidRPr="00175CB6" w:rsidRDefault="00851A12" w:rsidP="00F71851">
      <w:pPr>
        <w:jc w:val="both"/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:rsidR="00851A12" w:rsidRPr="00414F19" w:rsidRDefault="00851A12" w:rsidP="00851A12">
      <w:pPr>
        <w:jc w:val="both"/>
        <w:rPr>
          <w:rFonts w:asciiTheme="minorHAnsi" w:hAnsiTheme="minorHAnsi" w:cstheme="minorHAnsi"/>
        </w:rPr>
      </w:pPr>
      <w:bookmarkStart w:id="0" w:name="_Hlk103846281"/>
      <w:r w:rsidRPr="00414F19">
        <w:rPr>
          <w:rFonts w:asciiTheme="minorHAnsi" w:hAnsiTheme="minorHAnsi" w:cstheme="minorHAnsi"/>
        </w:rPr>
        <w:t xml:space="preserve">Ww. Wykonawca nie podlega wykluczeniu z ubiegania się o udzielenie zamówienia publicznego i oferta nie podlega odrzuceniu i jest </w:t>
      </w:r>
      <w:r w:rsidRPr="00414F19">
        <w:rPr>
          <w:rFonts w:asciiTheme="minorHAnsi" w:hAnsiTheme="minorHAnsi" w:cstheme="minorHAnsi"/>
          <w:color w:val="333333"/>
          <w:shd w:val="clear" w:color="auto" w:fill="FFFFFF"/>
        </w:rPr>
        <w:t>to oferta przedstawiająca najkorzystniejszy stosunek jakości do ceny.</w:t>
      </w:r>
    </w:p>
    <w:bookmarkEnd w:id="0"/>
    <w:p w:rsidR="00851A12" w:rsidRPr="00E40A32" w:rsidRDefault="00851A12" w:rsidP="00851A12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:rsidR="00851A12" w:rsidRDefault="00851A12" w:rsidP="00851A12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 w:rsidR="00F71851">
        <w:t xml:space="preserve"> 2024 r., poz. 1320</w:t>
      </w:r>
      <w:r>
        <w:t xml:space="preserve"> ze zm.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:rsidR="00851A12" w:rsidRPr="002030D9" w:rsidRDefault="00851A12" w:rsidP="00851A12">
      <w:pPr>
        <w:jc w:val="both"/>
        <w:rPr>
          <w:sz w:val="16"/>
          <w:szCs w:val="16"/>
        </w:rPr>
      </w:pPr>
    </w:p>
    <w:p w:rsidR="00851A12" w:rsidRPr="00786B2D" w:rsidRDefault="00851A12" w:rsidP="00851A12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-79" w:tblpY="17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7"/>
        <w:gridCol w:w="1417"/>
        <w:gridCol w:w="1418"/>
        <w:gridCol w:w="1417"/>
        <w:gridCol w:w="1418"/>
      </w:tblGrid>
      <w:tr w:rsidR="00851A12" w:rsidRPr="001833BF" w:rsidTr="00851A12">
        <w:trPr>
          <w:trHeight w:val="348"/>
        </w:trPr>
        <w:tc>
          <w:tcPr>
            <w:tcW w:w="846" w:type="dxa"/>
            <w:shd w:val="clear" w:color="auto" w:fill="auto"/>
          </w:tcPr>
          <w:p w:rsidR="00851A12" w:rsidRPr="009D70D3" w:rsidRDefault="00851A12" w:rsidP="00F76B34">
            <w:pPr>
              <w:jc w:val="center"/>
            </w:pPr>
            <w:r w:rsidRPr="009D70D3">
              <w:t>nr oferty</w:t>
            </w:r>
          </w:p>
        </w:tc>
        <w:tc>
          <w:tcPr>
            <w:tcW w:w="2977" w:type="dxa"/>
            <w:shd w:val="clear" w:color="auto" w:fill="auto"/>
          </w:tcPr>
          <w:p w:rsidR="00851A12" w:rsidRPr="009D70D3" w:rsidRDefault="00851A12" w:rsidP="00F76B34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417" w:type="dxa"/>
            <w:shd w:val="clear" w:color="auto" w:fill="auto"/>
          </w:tcPr>
          <w:p w:rsidR="00851A12" w:rsidRPr="009D70D3" w:rsidRDefault="00851A12" w:rsidP="00F76B34">
            <w:pPr>
              <w:jc w:val="center"/>
            </w:pPr>
            <w:r w:rsidRPr="009D70D3">
              <w:t>cena oferty brutto</w:t>
            </w:r>
          </w:p>
        </w:tc>
        <w:tc>
          <w:tcPr>
            <w:tcW w:w="1418" w:type="dxa"/>
            <w:shd w:val="clear" w:color="auto" w:fill="auto"/>
          </w:tcPr>
          <w:p w:rsidR="00851A12" w:rsidRPr="009D70D3" w:rsidRDefault="00851A12" w:rsidP="00F76B34">
            <w:pPr>
              <w:jc w:val="center"/>
            </w:pPr>
            <w:r w:rsidRPr="009D70D3">
              <w:t>liczba punktów                w kryterium:</w:t>
            </w:r>
          </w:p>
          <w:p w:rsidR="00851A12" w:rsidRPr="00B9250B" w:rsidRDefault="00851A12" w:rsidP="00F76B34">
            <w:pPr>
              <w:jc w:val="center"/>
            </w:pPr>
            <w:r w:rsidRPr="00B9250B">
              <w:t>cena - 60%</w:t>
            </w:r>
          </w:p>
        </w:tc>
        <w:tc>
          <w:tcPr>
            <w:tcW w:w="1417" w:type="dxa"/>
            <w:shd w:val="clear" w:color="auto" w:fill="auto"/>
          </w:tcPr>
          <w:p w:rsidR="00851A12" w:rsidRPr="009D70D3" w:rsidRDefault="00851A12" w:rsidP="00F76B34">
            <w:pPr>
              <w:jc w:val="center"/>
            </w:pPr>
            <w:r w:rsidRPr="009D70D3">
              <w:t>liczba punktów                w kryterium:</w:t>
            </w:r>
          </w:p>
          <w:p w:rsidR="00851A12" w:rsidRPr="00B9250B" w:rsidRDefault="00851A12" w:rsidP="00F76B34">
            <w:pPr>
              <w:jc w:val="center"/>
            </w:pPr>
            <w:r>
              <w:t xml:space="preserve">jakość </w:t>
            </w:r>
            <w:r w:rsidRPr="00B9250B">
              <w:t xml:space="preserve">- </w:t>
            </w:r>
            <w:r>
              <w:t>4</w:t>
            </w:r>
            <w:r w:rsidRPr="00B9250B">
              <w:t>0 %</w:t>
            </w:r>
          </w:p>
        </w:tc>
        <w:tc>
          <w:tcPr>
            <w:tcW w:w="1418" w:type="dxa"/>
            <w:shd w:val="clear" w:color="auto" w:fill="auto"/>
          </w:tcPr>
          <w:p w:rsidR="00851A12" w:rsidRPr="009D70D3" w:rsidRDefault="00851A12" w:rsidP="00F76B34">
            <w:pPr>
              <w:jc w:val="center"/>
            </w:pPr>
            <w:r w:rsidRPr="009D70D3">
              <w:t>suma punktów</w:t>
            </w:r>
          </w:p>
          <w:p w:rsidR="00851A12" w:rsidRPr="009D70D3" w:rsidRDefault="00851A12" w:rsidP="00F76B34">
            <w:pPr>
              <w:jc w:val="both"/>
            </w:pPr>
          </w:p>
        </w:tc>
      </w:tr>
      <w:tr w:rsidR="00851A12" w:rsidRPr="001833BF" w:rsidTr="00851A12">
        <w:trPr>
          <w:trHeight w:val="348"/>
        </w:trPr>
        <w:tc>
          <w:tcPr>
            <w:tcW w:w="846" w:type="dxa"/>
            <w:shd w:val="clear" w:color="auto" w:fill="auto"/>
          </w:tcPr>
          <w:p w:rsidR="00851A12" w:rsidRPr="009D70D3" w:rsidRDefault="00851A12" w:rsidP="00F76B34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F71851" w:rsidRDefault="00F71851" w:rsidP="00F76B34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  <w:r w:rsidRPr="005218CA">
              <w:rPr>
                <w:rStyle w:val="Pogrubienie"/>
                <w:rFonts w:asciiTheme="minorHAnsi" w:hAnsiTheme="minorHAnsi" w:cs="Calibri"/>
                <w:color w:val="1A1A1A"/>
                <w:shd w:val="clear" w:color="auto" w:fill="FFFFFF"/>
              </w:rPr>
              <w:t xml:space="preserve">ŚLUSARZ MIROSŁAWA ASTERIA, </w:t>
            </w:r>
            <w:r w:rsidRPr="005218CA">
              <w:rPr>
                <w:rFonts w:asciiTheme="minorHAnsi" w:hAnsiTheme="minorHAnsi" w:cs="Calibri"/>
                <w:b/>
                <w:color w:val="1A1A1A"/>
                <w:shd w:val="clear" w:color="auto" w:fill="FFFFFF"/>
              </w:rPr>
              <w:t>Lipinki nr 562B, Lipinki 38-305</w:t>
            </w:r>
          </w:p>
          <w:p w:rsidR="00851A12" w:rsidRPr="00141EC4" w:rsidRDefault="00851A12" w:rsidP="00F76B34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51A12" w:rsidRPr="009D70D3" w:rsidRDefault="0047239F" w:rsidP="00F76B34">
            <w:pPr>
              <w:jc w:val="center"/>
            </w:pPr>
            <w:r>
              <w:rPr>
                <w:rFonts w:asciiTheme="minorHAnsi" w:hAnsiTheme="minorHAnsi" w:cs="Arial-BoldMT"/>
                <w:b/>
                <w:bCs/>
              </w:rPr>
              <w:t xml:space="preserve">382 625,00 </w:t>
            </w:r>
            <w:r w:rsidRPr="005218CA">
              <w:rPr>
                <w:rFonts w:asciiTheme="minorHAnsi" w:hAnsiTheme="minorHAnsi" w:cs="Arial-BoldMT"/>
                <w:b/>
                <w:bCs/>
              </w:rPr>
              <w:t xml:space="preserve"> </w:t>
            </w:r>
            <w:r w:rsidR="00851A12" w:rsidRPr="00042DB4">
              <w:rPr>
                <w:rFonts w:asciiTheme="minorHAnsi" w:hAnsiTheme="minorHAnsi" w:cs="Calibri"/>
                <w:b/>
                <w:bCs/>
              </w:rPr>
              <w:t>PLN</w:t>
            </w:r>
          </w:p>
        </w:tc>
        <w:tc>
          <w:tcPr>
            <w:tcW w:w="1418" w:type="dxa"/>
            <w:shd w:val="clear" w:color="auto" w:fill="auto"/>
          </w:tcPr>
          <w:p w:rsidR="00851A12" w:rsidRPr="009D70D3" w:rsidRDefault="00F71851" w:rsidP="00F76B34">
            <w:pPr>
              <w:jc w:val="center"/>
            </w:pPr>
            <w:r>
              <w:t>Nie dotyczy – oferta odrzucona</w:t>
            </w:r>
          </w:p>
        </w:tc>
        <w:tc>
          <w:tcPr>
            <w:tcW w:w="1417" w:type="dxa"/>
            <w:shd w:val="clear" w:color="auto" w:fill="auto"/>
          </w:tcPr>
          <w:p w:rsidR="00851A12" w:rsidRPr="009D70D3" w:rsidRDefault="00F71851" w:rsidP="00F76B34">
            <w:pPr>
              <w:jc w:val="center"/>
            </w:pPr>
            <w:r>
              <w:t>Nie dotyczy – oferta odrzucona</w:t>
            </w:r>
          </w:p>
        </w:tc>
        <w:tc>
          <w:tcPr>
            <w:tcW w:w="1418" w:type="dxa"/>
            <w:shd w:val="clear" w:color="auto" w:fill="auto"/>
          </w:tcPr>
          <w:p w:rsidR="00851A12" w:rsidRPr="009D70D3" w:rsidRDefault="00F71851" w:rsidP="00F76B34">
            <w:pPr>
              <w:jc w:val="center"/>
            </w:pPr>
            <w:r>
              <w:t>Nie dotyczy – oferta odrzucona</w:t>
            </w:r>
          </w:p>
        </w:tc>
      </w:tr>
      <w:tr w:rsidR="00851A12" w:rsidRPr="001833BF" w:rsidTr="00851A12">
        <w:trPr>
          <w:trHeight w:val="348"/>
        </w:trPr>
        <w:tc>
          <w:tcPr>
            <w:tcW w:w="846" w:type="dxa"/>
            <w:shd w:val="clear" w:color="auto" w:fill="auto"/>
          </w:tcPr>
          <w:p w:rsidR="00851A12" w:rsidRDefault="00851A12" w:rsidP="00F76B34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</w:tcPr>
          <w:p w:rsidR="00851A12" w:rsidRPr="00640AE1" w:rsidRDefault="00F71851" w:rsidP="00F76B34">
            <w:pPr>
              <w:pStyle w:val="Default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5218CA">
              <w:rPr>
                <w:rFonts w:asciiTheme="minorHAnsi" w:hAnsiTheme="minorHAnsi" w:cs="Calibri"/>
                <w:b/>
                <w:bCs/>
              </w:rPr>
              <w:t>Firma Produkcyjno-Handlowa „PODZAMCZE” Stanisław Mucha-Słomski, ul. gen. L. Okulickiego 11, 38-300 Gorlice</w:t>
            </w:r>
          </w:p>
        </w:tc>
        <w:tc>
          <w:tcPr>
            <w:tcW w:w="1417" w:type="dxa"/>
            <w:shd w:val="clear" w:color="auto" w:fill="auto"/>
          </w:tcPr>
          <w:p w:rsidR="00851A12" w:rsidRPr="00B8201B" w:rsidRDefault="0047239F" w:rsidP="00F76B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kern w:val="1"/>
              </w:rPr>
              <w:t>386 183,75</w:t>
            </w:r>
            <w:r w:rsidRPr="00042DB4">
              <w:rPr>
                <w:rFonts w:asciiTheme="minorHAnsi" w:hAnsiTheme="minorHAnsi" w:cs="Calibri"/>
                <w:b/>
                <w:bCs/>
                <w:kern w:val="1"/>
              </w:rPr>
              <w:t xml:space="preserve"> </w:t>
            </w:r>
            <w:r w:rsidR="00851A12">
              <w:rPr>
                <w:rFonts w:asciiTheme="minorHAnsi" w:hAnsiTheme="minorHAnsi" w:cs="Arial-BoldMT"/>
                <w:b/>
                <w:bCs/>
              </w:rPr>
              <w:t>PLN</w:t>
            </w:r>
            <w:r w:rsidR="00851A12" w:rsidRPr="005218CA">
              <w:rPr>
                <w:rFonts w:asciiTheme="minorHAnsi" w:hAnsiTheme="minorHAnsi" w:cs="Arial-BoldMT"/>
                <w:b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51A12" w:rsidRDefault="00851A12" w:rsidP="00F76B34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:rsidR="00851A12" w:rsidRDefault="00851A12" w:rsidP="00F76B34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:rsidR="00851A12" w:rsidRDefault="00851A12" w:rsidP="00F76B34">
            <w:pPr>
              <w:jc w:val="center"/>
            </w:pPr>
            <w:r>
              <w:t>100</w:t>
            </w:r>
          </w:p>
        </w:tc>
      </w:tr>
    </w:tbl>
    <w:p w:rsidR="00851A12" w:rsidRDefault="00851A12" w:rsidP="00851A12">
      <w:pPr>
        <w:pStyle w:val="Tekstpodstawowy"/>
        <w:tabs>
          <w:tab w:val="left" w:pos="720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99278B" w:rsidRDefault="00851A12" w:rsidP="0099278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E44F06">
        <w:rPr>
          <w:i/>
          <w:iCs/>
          <w:sz w:val="20"/>
          <w:szCs w:val="20"/>
        </w:rPr>
        <w:t xml:space="preserve"> </w:t>
      </w:r>
      <w:r w:rsidR="00D40103">
        <w:rPr>
          <w:i/>
          <w:iCs/>
          <w:sz w:val="20"/>
          <w:szCs w:val="20"/>
        </w:rPr>
        <w:t xml:space="preserve">                         </w:t>
      </w:r>
      <w:r w:rsidR="0099278B">
        <w:rPr>
          <w:i/>
          <w:iCs/>
          <w:sz w:val="20"/>
          <w:szCs w:val="20"/>
        </w:rPr>
        <w:t xml:space="preserve">                    </w:t>
      </w:r>
    </w:p>
    <w:p w:rsidR="00851A12" w:rsidRPr="00E44F06" w:rsidRDefault="0099278B" w:rsidP="0099278B">
      <w:pPr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</w:t>
      </w:r>
      <w:r w:rsidR="00851A12" w:rsidRPr="00E44F06">
        <w:rPr>
          <w:b/>
          <w:bCs/>
          <w:i/>
          <w:iCs/>
          <w:sz w:val="20"/>
          <w:szCs w:val="20"/>
        </w:rPr>
        <w:t>......................................................</w:t>
      </w:r>
    </w:p>
    <w:p w:rsidR="00851A12" w:rsidRPr="00380540" w:rsidRDefault="00851A12" w:rsidP="00851A12">
      <w:pPr>
        <w:rPr>
          <w:i/>
          <w:iCs/>
          <w:sz w:val="20"/>
          <w:szCs w:val="20"/>
        </w:rPr>
      </w:pPr>
      <w:r w:rsidRPr="00E44F06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 </w:t>
      </w:r>
      <w:r w:rsidR="00D40103">
        <w:rPr>
          <w:bCs/>
          <w:i/>
          <w:iCs/>
          <w:sz w:val="20"/>
          <w:szCs w:val="20"/>
        </w:rPr>
        <w:t xml:space="preserve">     </w:t>
      </w:r>
      <w:r w:rsidRPr="00E44F06">
        <w:rPr>
          <w:bCs/>
          <w:i/>
          <w:iCs/>
          <w:sz w:val="20"/>
          <w:szCs w:val="20"/>
        </w:rPr>
        <w:t xml:space="preserve"> (podpis kierownika zamawiającego)</w:t>
      </w:r>
    </w:p>
    <w:p w:rsidR="00851A12" w:rsidRDefault="00851A12" w:rsidP="00851A12">
      <w:pPr>
        <w:jc w:val="both"/>
        <w:rPr>
          <w:rFonts w:cs="Arial"/>
          <w:bCs/>
          <w:sz w:val="20"/>
          <w:szCs w:val="20"/>
        </w:rPr>
      </w:pPr>
      <w:r w:rsidRPr="00A7427C">
        <w:rPr>
          <w:rFonts w:cs="Arial"/>
          <w:bCs/>
          <w:sz w:val="20"/>
          <w:szCs w:val="20"/>
        </w:rPr>
        <w:t>K/o:</w:t>
      </w:r>
      <w:r>
        <w:rPr>
          <w:rFonts w:cs="Arial"/>
          <w:bCs/>
          <w:sz w:val="20"/>
          <w:szCs w:val="20"/>
        </w:rPr>
        <w:t xml:space="preserve"> </w:t>
      </w:r>
    </w:p>
    <w:p w:rsidR="00851A12" w:rsidRPr="00A7427C" w:rsidRDefault="00851A12" w:rsidP="00851A12">
      <w:pPr>
        <w:jc w:val="both"/>
        <w:rPr>
          <w:rFonts w:cs="Arial"/>
          <w:bCs/>
          <w:sz w:val="20"/>
          <w:szCs w:val="20"/>
        </w:rPr>
      </w:pPr>
      <w:r w:rsidRPr="00A7427C">
        <w:rPr>
          <w:rFonts w:cs="Arial"/>
          <w:bCs/>
          <w:sz w:val="20"/>
          <w:szCs w:val="20"/>
        </w:rPr>
        <w:t xml:space="preserve">Adresat  </w:t>
      </w:r>
    </w:p>
    <w:p w:rsidR="0074440B" w:rsidRPr="0099278B" w:rsidRDefault="00851A12" w:rsidP="0099278B">
      <w:pPr>
        <w:ind w:left="1100" w:hanging="1100"/>
        <w:jc w:val="both"/>
        <w:rPr>
          <w:rFonts w:cs="Arial"/>
          <w:bCs/>
          <w:sz w:val="20"/>
          <w:szCs w:val="20"/>
        </w:rPr>
      </w:pPr>
      <w:r w:rsidRPr="00A7427C">
        <w:rPr>
          <w:rFonts w:cs="Arial"/>
          <w:bCs/>
          <w:sz w:val="20"/>
          <w:szCs w:val="20"/>
        </w:rPr>
        <w:t>a/a</w:t>
      </w:r>
      <w:bookmarkStart w:id="1" w:name="_GoBack"/>
      <w:bookmarkEnd w:id="1"/>
    </w:p>
    <w:sectPr w:rsidR="0074440B" w:rsidRPr="0099278B" w:rsidSect="00851A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12"/>
    <w:rsid w:val="003E303A"/>
    <w:rsid w:val="0047239F"/>
    <w:rsid w:val="00594736"/>
    <w:rsid w:val="0074440B"/>
    <w:rsid w:val="00851A12"/>
    <w:rsid w:val="008810F9"/>
    <w:rsid w:val="008E25A4"/>
    <w:rsid w:val="0099278B"/>
    <w:rsid w:val="00A632E1"/>
    <w:rsid w:val="00B80FBE"/>
    <w:rsid w:val="00D40103"/>
    <w:rsid w:val="00E563CD"/>
    <w:rsid w:val="00F7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E3524-6209-4F7C-A323-D4C2AA34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A1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51A12"/>
    <w:rPr>
      <w:rFonts w:ascii="Calibri" w:hAnsi="Calibri" w:cs="Times New Roman"/>
      <w:b/>
      <w:sz w:val="26"/>
    </w:rPr>
  </w:style>
  <w:style w:type="paragraph" w:customStyle="1" w:styleId="TreA">
    <w:name w:val="Treść A"/>
    <w:uiPriority w:val="99"/>
    <w:rsid w:val="00851A1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Times New Roman" w:hAnsi="Helvetica" w:cs="Arial Unicode MS"/>
      <w:color w:val="000000"/>
      <w:u w:color="00000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51A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1A12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851A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normalny tekst,L1,Numerowanie,Akapit z listą5,T_SZ_List Paragraph,Wypunktowanie,BulletC,Obiekt,List Paragraph1,nr3,Wyliczanie,2 heading,A_wyliczenie,K-P_odwolanie,maz_wyliczenie,opis dzialania,Akapit z listą BS"/>
    <w:basedOn w:val="Normalny"/>
    <w:link w:val="AkapitzlistZnak"/>
    <w:uiPriority w:val="34"/>
    <w:qFormat/>
    <w:rsid w:val="00851A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BulletC Znak,Obiekt Znak,List Paragraph1 Znak,nr3 Znak,Wyliczanie Znak,2 heading Znak,A_wyliczenie Znak"/>
    <w:link w:val="Akapitzlist"/>
    <w:uiPriority w:val="34"/>
    <w:qFormat/>
    <w:rsid w:val="0085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Mireki</dc:creator>
  <cp:keywords/>
  <dc:description/>
  <cp:lastModifiedBy>Mireki</cp:lastModifiedBy>
  <cp:revision>3</cp:revision>
  <cp:lastPrinted>2024-08-22T06:14:00Z</cp:lastPrinted>
  <dcterms:created xsi:type="dcterms:W3CDTF">2024-12-12T08:08:00Z</dcterms:created>
  <dcterms:modified xsi:type="dcterms:W3CDTF">2024-12-12T08:08:00Z</dcterms:modified>
</cp:coreProperties>
</file>