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EFFC2" w14:textId="77777777" w:rsidR="00FF10B9" w:rsidRPr="00395E88" w:rsidRDefault="00FF10B9" w:rsidP="001D6A4D">
      <w:pPr>
        <w:jc w:val="right"/>
        <w:rPr>
          <w:rFonts w:ascii="Arial" w:hAnsi="Arial" w:cs="Arial"/>
          <w:b/>
          <w:spacing w:val="-4"/>
          <w:sz w:val="22"/>
          <w:szCs w:val="22"/>
        </w:rPr>
      </w:pPr>
    </w:p>
    <w:p w14:paraId="39BD8F77" w14:textId="354B54B6" w:rsidR="00A0163F" w:rsidRPr="00395E88" w:rsidRDefault="00A0163F" w:rsidP="00A0163F">
      <w:pPr>
        <w:rPr>
          <w:rFonts w:ascii="Arial" w:hAnsi="Arial" w:cs="Arial"/>
          <w:spacing w:val="-4"/>
          <w:sz w:val="22"/>
          <w:szCs w:val="22"/>
        </w:rPr>
      </w:pPr>
    </w:p>
    <w:p w14:paraId="25FD9E7D" w14:textId="0DB5E91F" w:rsidR="00A0163F" w:rsidRPr="00395E88" w:rsidRDefault="00A0163F" w:rsidP="00A0163F">
      <w:pPr>
        <w:rPr>
          <w:rFonts w:ascii="Arial" w:hAnsi="Arial" w:cs="Arial"/>
          <w:spacing w:val="-4"/>
          <w:sz w:val="22"/>
          <w:szCs w:val="22"/>
        </w:rPr>
      </w:pPr>
    </w:p>
    <w:p w14:paraId="54FEFCF1" w14:textId="77777777" w:rsidR="0010014E" w:rsidRPr="00AE0A75" w:rsidRDefault="0010014E" w:rsidP="0010014E">
      <w:pPr>
        <w:jc w:val="center"/>
        <w:rPr>
          <w:rFonts w:ascii="Arial" w:hAnsi="Arial" w:cs="Arial"/>
          <w:b/>
          <w:bCs/>
          <w:spacing w:val="-4"/>
          <w:sz w:val="28"/>
          <w:szCs w:val="28"/>
        </w:rPr>
      </w:pPr>
      <w:r w:rsidRPr="00AE0A75">
        <w:rPr>
          <w:rFonts w:ascii="Arial" w:hAnsi="Arial" w:cs="Arial"/>
          <w:b/>
          <w:bCs/>
          <w:spacing w:val="-4"/>
          <w:sz w:val="28"/>
          <w:szCs w:val="28"/>
        </w:rPr>
        <w:t>SPECYFIKACJA</w:t>
      </w:r>
    </w:p>
    <w:p w14:paraId="553A979F" w14:textId="77777777" w:rsidR="0010014E" w:rsidRPr="00AE0A75" w:rsidRDefault="0010014E" w:rsidP="0010014E">
      <w:pPr>
        <w:jc w:val="center"/>
        <w:rPr>
          <w:rFonts w:ascii="Arial" w:hAnsi="Arial" w:cs="Arial"/>
          <w:b/>
          <w:bCs/>
          <w:spacing w:val="-4"/>
          <w:sz w:val="28"/>
          <w:szCs w:val="28"/>
        </w:rPr>
      </w:pPr>
      <w:r w:rsidRPr="00AE0A75">
        <w:rPr>
          <w:rFonts w:ascii="Arial" w:hAnsi="Arial" w:cs="Arial"/>
          <w:b/>
          <w:bCs/>
          <w:spacing w:val="-4"/>
          <w:sz w:val="28"/>
          <w:szCs w:val="28"/>
        </w:rPr>
        <w:t>WARUNKÓW ZAMÓWIENIA</w:t>
      </w:r>
    </w:p>
    <w:p w14:paraId="43D78215" w14:textId="77777777" w:rsidR="0010014E" w:rsidRPr="00395E88" w:rsidRDefault="0010014E" w:rsidP="0010014E">
      <w:pPr>
        <w:jc w:val="center"/>
        <w:rPr>
          <w:rFonts w:ascii="Arial" w:hAnsi="Arial" w:cs="Arial"/>
          <w:b/>
          <w:spacing w:val="-4"/>
          <w:sz w:val="22"/>
          <w:szCs w:val="22"/>
        </w:rPr>
      </w:pPr>
    </w:p>
    <w:p w14:paraId="3DA638DE" w14:textId="77777777" w:rsidR="0010014E" w:rsidRPr="00395E88" w:rsidRDefault="0010014E" w:rsidP="0010014E">
      <w:pPr>
        <w:pStyle w:val="Tekstpodstawowy2"/>
        <w:jc w:val="both"/>
        <w:rPr>
          <w:rFonts w:ascii="Arial" w:hAnsi="Arial" w:cs="Arial"/>
          <w:b w:val="0"/>
          <w:bCs/>
          <w:spacing w:val="-4"/>
          <w:sz w:val="22"/>
          <w:szCs w:val="22"/>
        </w:rPr>
      </w:pPr>
    </w:p>
    <w:p w14:paraId="2CE0834D" w14:textId="77777777" w:rsidR="0010014E" w:rsidRPr="00395E88" w:rsidRDefault="0010014E" w:rsidP="0010014E">
      <w:pPr>
        <w:jc w:val="center"/>
        <w:rPr>
          <w:rFonts w:ascii="Arial" w:hAnsi="Arial" w:cs="Arial"/>
          <w:b/>
          <w:spacing w:val="-4"/>
          <w:sz w:val="22"/>
          <w:szCs w:val="22"/>
        </w:rPr>
      </w:pPr>
      <w:r w:rsidRPr="00395E88">
        <w:rPr>
          <w:rFonts w:ascii="Arial" w:hAnsi="Arial" w:cs="Arial"/>
          <w:b/>
          <w:spacing w:val="-4"/>
          <w:sz w:val="22"/>
          <w:szCs w:val="22"/>
        </w:rPr>
        <w:t xml:space="preserve">na zadanie, pn.: </w:t>
      </w:r>
    </w:p>
    <w:p w14:paraId="3C19F4F8" w14:textId="77777777" w:rsidR="0010014E" w:rsidRPr="00395E88" w:rsidRDefault="0010014E" w:rsidP="0010014E">
      <w:pPr>
        <w:jc w:val="center"/>
        <w:rPr>
          <w:rFonts w:ascii="Arial" w:hAnsi="Arial" w:cs="Arial"/>
          <w:b/>
          <w:spacing w:val="-4"/>
          <w:sz w:val="22"/>
          <w:szCs w:val="22"/>
        </w:rPr>
      </w:pPr>
    </w:p>
    <w:p w14:paraId="4AD79952" w14:textId="77777777" w:rsidR="0010014E" w:rsidRPr="00395E88" w:rsidRDefault="0010014E" w:rsidP="0010014E">
      <w:pPr>
        <w:jc w:val="center"/>
        <w:rPr>
          <w:rFonts w:ascii="Arial" w:hAnsi="Arial" w:cs="Arial"/>
          <w:b/>
          <w:iCs/>
          <w:spacing w:val="-4"/>
          <w:sz w:val="22"/>
          <w:szCs w:val="22"/>
        </w:rPr>
      </w:pPr>
      <w:r w:rsidRPr="00395E88">
        <w:rPr>
          <w:rFonts w:ascii="Arial" w:eastAsia="Calibri" w:hAnsi="Arial" w:cs="Arial"/>
          <w:b/>
          <w:iCs/>
          <w:sz w:val="22"/>
          <w:szCs w:val="22"/>
          <w:lang w:eastAsia="en-US"/>
        </w:rPr>
        <w:t>„</w:t>
      </w:r>
      <w:bookmarkStart w:id="0" w:name="_Hlk167107890"/>
      <w:r w:rsidRPr="00395E88">
        <w:rPr>
          <w:rFonts w:ascii="Arial" w:eastAsia="Calibri" w:hAnsi="Arial" w:cs="Arial"/>
          <w:b/>
          <w:iCs/>
          <w:sz w:val="22"/>
          <w:szCs w:val="22"/>
          <w:lang w:eastAsia="en-US"/>
        </w:rPr>
        <w:t>Zakup wraz z dostawą wyposażenia p.poż na potrzeby jednostek OSP z terenu Gminy Rabka-Zdrój</w:t>
      </w:r>
      <w:bookmarkEnd w:id="0"/>
      <w:r w:rsidRPr="00395E88">
        <w:rPr>
          <w:rFonts w:ascii="Arial" w:eastAsia="Calibri" w:hAnsi="Arial" w:cs="Arial"/>
          <w:b/>
          <w:iCs/>
          <w:sz w:val="22"/>
          <w:szCs w:val="22"/>
          <w:lang w:eastAsia="en-US"/>
        </w:rPr>
        <w:t xml:space="preserve">” </w:t>
      </w:r>
    </w:p>
    <w:p w14:paraId="4C21C6B7" w14:textId="77777777" w:rsidR="0010014E" w:rsidRPr="00395E88" w:rsidRDefault="0010014E" w:rsidP="0010014E">
      <w:pPr>
        <w:jc w:val="center"/>
        <w:rPr>
          <w:rFonts w:ascii="Arial" w:hAnsi="Arial" w:cs="Arial"/>
          <w:bCs/>
          <w:iCs/>
          <w:spacing w:val="-4"/>
          <w:sz w:val="22"/>
          <w:szCs w:val="22"/>
        </w:rPr>
      </w:pPr>
    </w:p>
    <w:p w14:paraId="46D131D9" w14:textId="77777777" w:rsidR="0010014E" w:rsidRPr="00395E88" w:rsidRDefault="0010014E" w:rsidP="0010014E">
      <w:pPr>
        <w:jc w:val="center"/>
        <w:rPr>
          <w:rFonts w:ascii="Arial" w:hAnsi="Arial" w:cs="Arial"/>
          <w:b/>
          <w:bCs/>
          <w:spacing w:val="-4"/>
          <w:sz w:val="22"/>
          <w:szCs w:val="22"/>
        </w:rPr>
      </w:pPr>
      <w:r w:rsidRPr="00395E88">
        <w:rPr>
          <w:rFonts w:ascii="Arial" w:hAnsi="Arial" w:cs="Arial"/>
          <w:bCs/>
          <w:iCs/>
          <w:spacing w:val="-4"/>
          <w:sz w:val="22"/>
          <w:szCs w:val="22"/>
        </w:rPr>
        <w:t xml:space="preserve">realizowany w ramach projektu, </w:t>
      </w:r>
      <w:r w:rsidRPr="00395E88">
        <w:rPr>
          <w:rFonts w:ascii="Arial" w:hAnsi="Arial" w:cs="Arial"/>
          <w:spacing w:val="-4"/>
          <w:sz w:val="22"/>
          <w:szCs w:val="22"/>
        </w:rPr>
        <w:t xml:space="preserve">pt.: </w:t>
      </w:r>
    </w:p>
    <w:p w14:paraId="627223BA" w14:textId="77777777" w:rsidR="0010014E" w:rsidRPr="00395E88" w:rsidRDefault="0010014E" w:rsidP="0010014E">
      <w:pPr>
        <w:jc w:val="center"/>
        <w:rPr>
          <w:rFonts w:ascii="Arial" w:hAnsi="Arial" w:cs="Arial"/>
          <w:b/>
          <w:bCs/>
          <w:spacing w:val="-4"/>
          <w:sz w:val="22"/>
          <w:szCs w:val="22"/>
        </w:rPr>
      </w:pPr>
    </w:p>
    <w:p w14:paraId="4FD184DD" w14:textId="1F3E02C9" w:rsidR="0010014E" w:rsidRPr="00395E88" w:rsidRDefault="0010014E" w:rsidP="0010014E">
      <w:pPr>
        <w:jc w:val="center"/>
        <w:rPr>
          <w:rFonts w:ascii="Arial" w:hAnsi="Arial" w:cs="Arial"/>
          <w:b/>
          <w:spacing w:val="-4"/>
          <w:sz w:val="22"/>
          <w:szCs w:val="22"/>
        </w:rPr>
      </w:pPr>
      <w:r w:rsidRPr="00395E88">
        <w:rPr>
          <w:rFonts w:ascii="Arial" w:hAnsi="Arial" w:cs="Arial"/>
          <w:b/>
          <w:bCs/>
          <w:spacing w:val="-4"/>
          <w:sz w:val="22"/>
          <w:szCs w:val="22"/>
        </w:rPr>
        <w:t>„</w:t>
      </w:r>
      <w:bookmarkStart w:id="1" w:name="_Hlk167107907"/>
      <w:r w:rsidRPr="00395E88">
        <w:rPr>
          <w:rFonts w:ascii="Arial" w:hAnsi="Arial" w:cs="Arial"/>
          <w:b/>
          <w:bCs/>
          <w:spacing w:val="-4"/>
          <w:sz w:val="22"/>
          <w:szCs w:val="22"/>
        </w:rPr>
        <w:t xml:space="preserve">Razem przeciwko skutkom zmian klimatu na pograniczu polsko-słowackim. Zarządzanie kryzysowe w teorii i w praktyce” współfinansowanego w ramach </w:t>
      </w:r>
      <w:bookmarkEnd w:id="1"/>
      <w:r w:rsidR="00AA050E">
        <w:rPr>
          <w:rFonts w:ascii="Arial" w:hAnsi="Arial" w:cs="Arial"/>
          <w:b/>
          <w:bCs/>
          <w:spacing w:val="-4"/>
          <w:sz w:val="22"/>
          <w:szCs w:val="22"/>
        </w:rPr>
        <w:t xml:space="preserve">Programu </w:t>
      </w:r>
      <w:proofErr w:type="spellStart"/>
      <w:r w:rsidR="00AA050E">
        <w:rPr>
          <w:rFonts w:ascii="Arial" w:hAnsi="Arial" w:cs="Arial"/>
          <w:b/>
          <w:bCs/>
          <w:spacing w:val="-4"/>
          <w:sz w:val="22"/>
          <w:szCs w:val="22"/>
        </w:rPr>
        <w:t>Interreg</w:t>
      </w:r>
      <w:proofErr w:type="spellEnd"/>
      <w:r w:rsidR="00AA050E">
        <w:rPr>
          <w:rFonts w:ascii="Arial" w:hAnsi="Arial" w:cs="Arial"/>
          <w:b/>
          <w:bCs/>
          <w:spacing w:val="-4"/>
          <w:sz w:val="22"/>
          <w:szCs w:val="22"/>
        </w:rPr>
        <w:t xml:space="preserve"> Polska-Słowacja 2021-2027</w:t>
      </w:r>
      <w:r w:rsidRPr="00395E88">
        <w:rPr>
          <w:rFonts w:ascii="Arial" w:hAnsi="Arial" w:cs="Arial"/>
          <w:b/>
          <w:bCs/>
          <w:spacing w:val="-4"/>
          <w:sz w:val="22"/>
          <w:szCs w:val="22"/>
        </w:rPr>
        <w:t>”</w:t>
      </w:r>
    </w:p>
    <w:p w14:paraId="33E2FA83" w14:textId="77777777" w:rsidR="0010014E" w:rsidRPr="00395E88" w:rsidRDefault="0010014E" w:rsidP="0010014E">
      <w:pPr>
        <w:jc w:val="center"/>
        <w:rPr>
          <w:rFonts w:ascii="Arial" w:hAnsi="Arial" w:cs="Arial"/>
          <w:iCs/>
          <w:spacing w:val="-4"/>
          <w:sz w:val="22"/>
          <w:szCs w:val="22"/>
        </w:rPr>
      </w:pPr>
    </w:p>
    <w:p w14:paraId="25B14078" w14:textId="77777777" w:rsidR="0010014E" w:rsidRPr="00395E88" w:rsidRDefault="0010014E" w:rsidP="0010014E">
      <w:pPr>
        <w:spacing w:before="240" w:after="240"/>
        <w:jc w:val="center"/>
        <w:rPr>
          <w:rFonts w:ascii="Arial" w:hAnsi="Arial" w:cs="Arial"/>
          <w:b/>
          <w:smallCaps/>
          <w:spacing w:val="-4"/>
          <w:sz w:val="22"/>
          <w:szCs w:val="22"/>
        </w:rPr>
      </w:pPr>
    </w:p>
    <w:p w14:paraId="1C02FD02" w14:textId="2833AA59" w:rsidR="0010014E" w:rsidRPr="00395E88" w:rsidRDefault="0010014E" w:rsidP="0010014E">
      <w:pPr>
        <w:spacing w:before="240" w:after="240"/>
        <w:jc w:val="center"/>
        <w:rPr>
          <w:rFonts w:ascii="Arial" w:hAnsi="Arial" w:cs="Arial"/>
          <w:b/>
          <w:smallCaps/>
          <w:spacing w:val="-4"/>
          <w:sz w:val="22"/>
          <w:szCs w:val="22"/>
        </w:rPr>
      </w:pPr>
      <w:r w:rsidRPr="00395E88">
        <w:rPr>
          <w:rFonts w:ascii="Arial" w:hAnsi="Arial" w:cs="Arial"/>
          <w:sz w:val="22"/>
          <w:szCs w:val="22"/>
        </w:rPr>
        <w:t>Znak sprawy:</w:t>
      </w:r>
      <w:r w:rsidRPr="00395E88">
        <w:rPr>
          <w:rFonts w:ascii="Arial" w:hAnsi="Arial" w:cs="Arial"/>
          <w:b/>
          <w:smallCaps/>
          <w:spacing w:val="-4"/>
          <w:sz w:val="22"/>
          <w:szCs w:val="22"/>
        </w:rPr>
        <w:t xml:space="preserve"> </w:t>
      </w:r>
      <w:r w:rsidR="002D5805" w:rsidRPr="006276F8">
        <w:rPr>
          <w:rFonts w:ascii="Arial" w:hAnsi="Arial" w:cs="Arial"/>
          <w:b/>
          <w:smallCaps/>
          <w:spacing w:val="-4"/>
          <w:sz w:val="22"/>
          <w:szCs w:val="22"/>
        </w:rPr>
        <w:t>IRG</w:t>
      </w:r>
      <w:r w:rsidRPr="006276F8">
        <w:rPr>
          <w:rFonts w:ascii="Arial" w:hAnsi="Arial" w:cs="Arial"/>
          <w:b/>
          <w:smallCaps/>
          <w:spacing w:val="-4"/>
          <w:sz w:val="22"/>
          <w:szCs w:val="22"/>
        </w:rPr>
        <w:t>.271.</w:t>
      </w:r>
      <w:r w:rsidR="006276F8" w:rsidRPr="006276F8">
        <w:rPr>
          <w:rFonts w:ascii="Arial" w:hAnsi="Arial" w:cs="Arial"/>
          <w:b/>
          <w:smallCaps/>
          <w:spacing w:val="-4"/>
          <w:sz w:val="22"/>
          <w:szCs w:val="22"/>
        </w:rPr>
        <w:t>24</w:t>
      </w:r>
      <w:r w:rsidRPr="006276F8">
        <w:rPr>
          <w:rFonts w:ascii="Arial" w:hAnsi="Arial" w:cs="Arial"/>
          <w:b/>
          <w:smallCaps/>
          <w:spacing w:val="-4"/>
          <w:sz w:val="22"/>
          <w:szCs w:val="22"/>
        </w:rPr>
        <w:t>.202</w:t>
      </w:r>
      <w:r w:rsidR="006276F8" w:rsidRPr="006276F8">
        <w:rPr>
          <w:rFonts w:ascii="Arial" w:hAnsi="Arial" w:cs="Arial"/>
          <w:b/>
          <w:smallCaps/>
          <w:spacing w:val="-4"/>
          <w:sz w:val="22"/>
          <w:szCs w:val="22"/>
        </w:rPr>
        <w:t>4</w:t>
      </w:r>
    </w:p>
    <w:p w14:paraId="39B0FF28" w14:textId="77777777" w:rsidR="0010014E" w:rsidRPr="00395E88" w:rsidRDefault="0010014E" w:rsidP="0010014E">
      <w:pPr>
        <w:spacing w:before="120" w:after="120"/>
        <w:jc w:val="center"/>
        <w:rPr>
          <w:rFonts w:ascii="Arial" w:hAnsi="Arial" w:cs="Arial"/>
          <w:b/>
          <w:spacing w:val="-4"/>
          <w:sz w:val="22"/>
          <w:szCs w:val="22"/>
        </w:rPr>
      </w:pPr>
      <w:r w:rsidRPr="00395E88">
        <w:rPr>
          <w:rFonts w:ascii="Arial" w:hAnsi="Arial" w:cs="Arial"/>
          <w:b/>
          <w:spacing w:val="-4"/>
          <w:sz w:val="22"/>
          <w:szCs w:val="22"/>
        </w:rPr>
        <w:t>Wspólny Słownik Zamówień (CPV):</w:t>
      </w:r>
    </w:p>
    <w:p w14:paraId="56397BAB" w14:textId="77777777" w:rsidR="0010014E" w:rsidRPr="00395E88" w:rsidRDefault="0010014E" w:rsidP="0010014E">
      <w:pPr>
        <w:spacing w:before="120" w:after="120"/>
        <w:jc w:val="center"/>
        <w:rPr>
          <w:rFonts w:ascii="Arial" w:hAnsi="Arial" w:cs="Arial"/>
          <w:b/>
          <w:spacing w:val="-4"/>
          <w:sz w:val="22"/>
          <w:szCs w:val="22"/>
        </w:rPr>
      </w:pPr>
    </w:p>
    <w:p w14:paraId="764A3CAA" w14:textId="77777777" w:rsidR="0010014E" w:rsidRPr="001F36E3" w:rsidRDefault="0010014E" w:rsidP="0010014E">
      <w:pPr>
        <w:spacing w:before="120" w:after="120"/>
        <w:jc w:val="center"/>
        <w:rPr>
          <w:rFonts w:ascii="Arial" w:hAnsi="Arial" w:cs="Arial"/>
          <w:b/>
          <w:sz w:val="22"/>
          <w:szCs w:val="22"/>
        </w:rPr>
      </w:pPr>
      <w:r w:rsidRPr="001F36E3">
        <w:rPr>
          <w:rFonts w:ascii="Arial" w:hAnsi="Arial" w:cs="Arial"/>
          <w:b/>
          <w:sz w:val="22"/>
          <w:szCs w:val="22"/>
        </w:rPr>
        <w:t>35110000-8: Sprzęt gaśniczy, ratowniczy i bezpieczeństwa</w:t>
      </w:r>
    </w:p>
    <w:p w14:paraId="4C1C8799" w14:textId="628C5794" w:rsidR="009F0368" w:rsidRPr="001F36E3" w:rsidRDefault="009F0368" w:rsidP="0010014E">
      <w:pPr>
        <w:spacing w:before="120" w:after="120"/>
        <w:jc w:val="center"/>
        <w:rPr>
          <w:rFonts w:ascii="Arial" w:hAnsi="Arial" w:cs="Arial"/>
          <w:b/>
          <w:sz w:val="22"/>
          <w:szCs w:val="22"/>
        </w:rPr>
      </w:pPr>
      <w:r w:rsidRPr="001F36E3">
        <w:rPr>
          <w:rFonts w:ascii="Arial" w:hAnsi="Arial" w:cs="Arial"/>
          <w:b/>
          <w:sz w:val="22"/>
          <w:szCs w:val="22"/>
        </w:rPr>
        <w:t>34223310-2 Przyczepy ogólnego zastosowania</w:t>
      </w:r>
    </w:p>
    <w:p w14:paraId="662BB178" w14:textId="7D8F834A" w:rsidR="00BC395B" w:rsidRPr="001F36E3" w:rsidRDefault="00BC395B" w:rsidP="0010014E">
      <w:pPr>
        <w:spacing w:before="120" w:after="120"/>
        <w:jc w:val="center"/>
        <w:rPr>
          <w:rFonts w:ascii="Arial" w:hAnsi="Arial" w:cs="Arial"/>
          <w:b/>
          <w:sz w:val="22"/>
          <w:szCs w:val="22"/>
        </w:rPr>
      </w:pPr>
      <w:r w:rsidRPr="001F36E3">
        <w:rPr>
          <w:rFonts w:ascii="Arial" w:hAnsi="Arial" w:cs="Arial"/>
          <w:b/>
          <w:sz w:val="22"/>
          <w:szCs w:val="22"/>
        </w:rPr>
        <w:t>34114000-9 Pojazdy specjalne</w:t>
      </w:r>
    </w:p>
    <w:p w14:paraId="52AB6D8C" w14:textId="251FB640" w:rsidR="00C04A5E" w:rsidRPr="001F36E3" w:rsidRDefault="00C04A5E" w:rsidP="0010014E">
      <w:pPr>
        <w:spacing w:before="120" w:after="120"/>
        <w:jc w:val="center"/>
        <w:rPr>
          <w:rFonts w:ascii="Arial" w:hAnsi="Arial" w:cs="Arial"/>
          <w:b/>
          <w:sz w:val="22"/>
          <w:szCs w:val="22"/>
        </w:rPr>
      </w:pPr>
      <w:r w:rsidRPr="001F36E3">
        <w:rPr>
          <w:rFonts w:ascii="Arial" w:hAnsi="Arial" w:cs="Arial"/>
          <w:b/>
          <w:sz w:val="22"/>
          <w:szCs w:val="22"/>
        </w:rPr>
        <w:t>44482100-3 Węże gaśnicze</w:t>
      </w:r>
    </w:p>
    <w:p w14:paraId="12677D06" w14:textId="218061D3" w:rsidR="004E4C32" w:rsidRPr="001F36E3" w:rsidRDefault="004E4C32" w:rsidP="0010014E">
      <w:pPr>
        <w:spacing w:before="120" w:after="120"/>
        <w:jc w:val="center"/>
        <w:rPr>
          <w:rFonts w:ascii="Arial" w:hAnsi="Arial" w:cs="Arial"/>
          <w:b/>
          <w:sz w:val="22"/>
          <w:szCs w:val="22"/>
        </w:rPr>
      </w:pPr>
      <w:r w:rsidRPr="001F36E3">
        <w:rPr>
          <w:rFonts w:ascii="Arial" w:hAnsi="Arial" w:cs="Arial"/>
          <w:b/>
          <w:sz w:val="22"/>
          <w:szCs w:val="22"/>
        </w:rPr>
        <w:t>18100000-0 Odzież branżowa, specjalna odzież robocza i dodatki</w:t>
      </w:r>
    </w:p>
    <w:p w14:paraId="6AC447EF" w14:textId="0AB88307" w:rsidR="00445446" w:rsidRPr="001F36E3" w:rsidRDefault="00445446" w:rsidP="00445446">
      <w:pPr>
        <w:pStyle w:val="Nagwek3"/>
        <w:jc w:val="center"/>
        <w:rPr>
          <w:rFonts w:ascii="Arial" w:hAnsi="Arial" w:cs="Arial"/>
          <w:sz w:val="22"/>
          <w:szCs w:val="22"/>
        </w:rPr>
      </w:pPr>
      <w:r w:rsidRPr="001F36E3">
        <w:rPr>
          <w:rFonts w:ascii="Arial" w:hAnsi="Arial" w:cs="Arial"/>
          <w:sz w:val="22"/>
          <w:szCs w:val="22"/>
        </w:rPr>
        <w:t>34144213-4 Motopompy</w:t>
      </w:r>
    </w:p>
    <w:p w14:paraId="6457E4D3" w14:textId="088BD29D" w:rsidR="00445446" w:rsidRPr="00395E88" w:rsidRDefault="009560DA" w:rsidP="0010014E">
      <w:pPr>
        <w:spacing w:before="120" w:after="120"/>
        <w:jc w:val="center"/>
        <w:rPr>
          <w:rFonts w:ascii="Arial" w:hAnsi="Arial" w:cs="Arial"/>
          <w:b/>
          <w:sz w:val="22"/>
          <w:szCs w:val="22"/>
        </w:rPr>
      </w:pPr>
      <w:r w:rsidRPr="001F36E3">
        <w:rPr>
          <w:rFonts w:ascii="Arial" w:hAnsi="Arial" w:cs="Arial"/>
          <w:b/>
          <w:sz w:val="22"/>
          <w:szCs w:val="22"/>
        </w:rPr>
        <w:t>31122000-7: Jednostki prądotwórcze</w:t>
      </w:r>
    </w:p>
    <w:p w14:paraId="482D4FE5" w14:textId="074A3010" w:rsidR="00A0163F" w:rsidRPr="00395E88" w:rsidRDefault="00A0163F" w:rsidP="00A0163F">
      <w:pPr>
        <w:rPr>
          <w:rFonts w:ascii="Arial" w:hAnsi="Arial" w:cs="Arial"/>
          <w:spacing w:val="-4"/>
          <w:sz w:val="22"/>
          <w:szCs w:val="22"/>
        </w:rPr>
      </w:pPr>
    </w:p>
    <w:p w14:paraId="44229B59" w14:textId="7EAE6E62" w:rsidR="00807E68" w:rsidRPr="00395E88" w:rsidRDefault="00807E68" w:rsidP="00A0163F">
      <w:pPr>
        <w:rPr>
          <w:rFonts w:ascii="Arial" w:hAnsi="Arial" w:cs="Arial"/>
          <w:spacing w:val="-4"/>
          <w:sz w:val="22"/>
          <w:szCs w:val="22"/>
        </w:rPr>
      </w:pPr>
    </w:p>
    <w:p w14:paraId="671AA0F9" w14:textId="0E4AF43D" w:rsidR="005B4EA7" w:rsidRPr="00395E88" w:rsidRDefault="005B4EA7" w:rsidP="005B4EA7">
      <w:pPr>
        <w:jc w:val="right"/>
        <w:rPr>
          <w:rFonts w:ascii="Arial" w:hAnsi="Arial" w:cs="Arial"/>
          <w:spacing w:val="-4"/>
          <w:sz w:val="22"/>
          <w:szCs w:val="22"/>
        </w:rPr>
      </w:pPr>
      <w:r w:rsidRPr="00395E88">
        <w:rPr>
          <w:rFonts w:ascii="Arial" w:hAnsi="Arial" w:cs="Arial"/>
          <w:spacing w:val="-4"/>
          <w:sz w:val="22"/>
          <w:szCs w:val="22"/>
        </w:rPr>
        <w:t>Specyfikację Warunków Zamówienia wraz z załącznikami zatwierdził:</w:t>
      </w:r>
    </w:p>
    <w:p w14:paraId="039E699F" w14:textId="77777777" w:rsidR="005B4EA7" w:rsidRPr="00395E88" w:rsidRDefault="005B4EA7" w:rsidP="005B4EA7">
      <w:pPr>
        <w:spacing w:line="252" w:lineRule="exact"/>
        <w:ind w:left="3978" w:right="11"/>
        <w:jc w:val="center"/>
        <w:rPr>
          <w:rFonts w:ascii="Arial" w:hAnsi="Arial" w:cs="Arial"/>
          <w:b/>
          <w:spacing w:val="-4"/>
          <w:sz w:val="22"/>
          <w:szCs w:val="22"/>
        </w:rPr>
      </w:pPr>
    </w:p>
    <w:p w14:paraId="03A3E4D9" w14:textId="77777777" w:rsidR="005B4EA7" w:rsidRPr="00395E88" w:rsidRDefault="005B4EA7" w:rsidP="005B4EA7">
      <w:pPr>
        <w:spacing w:line="252" w:lineRule="exact"/>
        <w:ind w:left="3978" w:right="11"/>
        <w:jc w:val="center"/>
        <w:rPr>
          <w:rFonts w:ascii="Arial" w:hAnsi="Arial" w:cs="Arial"/>
          <w:b/>
          <w:spacing w:val="-4"/>
          <w:sz w:val="22"/>
          <w:szCs w:val="22"/>
        </w:rPr>
      </w:pPr>
    </w:p>
    <w:p w14:paraId="418F03EB" w14:textId="11348A67" w:rsidR="005B4EA7" w:rsidRPr="00395E88" w:rsidRDefault="005B4EA7" w:rsidP="00072A1E">
      <w:pPr>
        <w:ind w:left="4820"/>
        <w:rPr>
          <w:rFonts w:ascii="Arial" w:hAnsi="Arial" w:cs="Arial"/>
          <w:spacing w:val="-4"/>
          <w:sz w:val="22"/>
          <w:szCs w:val="22"/>
        </w:rPr>
      </w:pPr>
      <w:r w:rsidRPr="00395E88">
        <w:rPr>
          <w:rFonts w:ascii="Arial" w:hAnsi="Arial" w:cs="Arial"/>
          <w:spacing w:val="-4"/>
          <w:sz w:val="22"/>
          <w:szCs w:val="22"/>
        </w:rPr>
        <w:t>......</w:t>
      </w:r>
      <w:r w:rsidR="00072A1E" w:rsidRPr="00395E88">
        <w:rPr>
          <w:rFonts w:ascii="Arial" w:hAnsi="Arial" w:cs="Arial"/>
          <w:spacing w:val="-4"/>
          <w:sz w:val="22"/>
          <w:szCs w:val="22"/>
        </w:rPr>
        <w:t>.............................</w:t>
      </w:r>
      <w:r w:rsidRPr="00395E88">
        <w:rPr>
          <w:rFonts w:ascii="Arial" w:hAnsi="Arial" w:cs="Arial"/>
          <w:spacing w:val="-4"/>
          <w:sz w:val="22"/>
          <w:szCs w:val="22"/>
        </w:rPr>
        <w:t>..................................</w:t>
      </w:r>
    </w:p>
    <w:p w14:paraId="2173A9C9" w14:textId="6D4536BE" w:rsidR="00807E68" w:rsidRPr="00395E88" w:rsidRDefault="00807E68" w:rsidP="00A0163F">
      <w:pPr>
        <w:rPr>
          <w:rFonts w:ascii="Arial" w:hAnsi="Arial" w:cs="Arial"/>
          <w:spacing w:val="-4"/>
          <w:sz w:val="22"/>
          <w:szCs w:val="22"/>
        </w:rPr>
      </w:pPr>
    </w:p>
    <w:p w14:paraId="1352161B" w14:textId="77777777" w:rsidR="00807E68" w:rsidRPr="00395E88" w:rsidRDefault="00807E68" w:rsidP="00A0163F">
      <w:pPr>
        <w:rPr>
          <w:rFonts w:ascii="Arial" w:hAnsi="Arial" w:cs="Arial"/>
          <w:spacing w:val="-4"/>
          <w:sz w:val="22"/>
          <w:szCs w:val="22"/>
        </w:rPr>
      </w:pPr>
    </w:p>
    <w:p w14:paraId="0D951245" w14:textId="77777777" w:rsidR="00A0163F" w:rsidRPr="00395E88" w:rsidRDefault="00A0163F" w:rsidP="00A0163F">
      <w:pPr>
        <w:rPr>
          <w:rFonts w:ascii="Arial" w:hAnsi="Arial" w:cs="Arial"/>
          <w:spacing w:val="-4"/>
          <w:sz w:val="22"/>
          <w:szCs w:val="22"/>
        </w:rPr>
      </w:pPr>
    </w:p>
    <w:p w14:paraId="7C4F887F" w14:textId="5982377D" w:rsidR="00FF10B9" w:rsidRPr="00395E88" w:rsidRDefault="008E2F98" w:rsidP="00B716FA">
      <w:pPr>
        <w:jc w:val="center"/>
        <w:rPr>
          <w:rFonts w:ascii="Arial" w:hAnsi="Arial" w:cs="Arial"/>
          <w:b/>
          <w:spacing w:val="-4"/>
          <w:sz w:val="22"/>
          <w:szCs w:val="22"/>
        </w:rPr>
      </w:pPr>
      <w:r w:rsidRPr="00EF3B33">
        <w:rPr>
          <w:rFonts w:ascii="Arial" w:hAnsi="Arial" w:cs="Arial"/>
          <w:b/>
          <w:spacing w:val="-4"/>
          <w:sz w:val="22"/>
          <w:szCs w:val="22"/>
        </w:rPr>
        <w:t>Rabka Zdrój</w:t>
      </w:r>
      <w:r w:rsidR="00FF10B9" w:rsidRPr="00EF3B33">
        <w:rPr>
          <w:rFonts w:ascii="Arial" w:hAnsi="Arial" w:cs="Arial"/>
          <w:spacing w:val="-4"/>
          <w:sz w:val="22"/>
          <w:szCs w:val="22"/>
        </w:rPr>
        <w:t xml:space="preserve">, </w:t>
      </w:r>
      <w:r w:rsidR="00AF4812" w:rsidRPr="00AF4812">
        <w:rPr>
          <w:rFonts w:ascii="Arial" w:hAnsi="Arial" w:cs="Arial"/>
          <w:b/>
          <w:bCs/>
          <w:spacing w:val="-4"/>
          <w:sz w:val="22"/>
          <w:szCs w:val="22"/>
        </w:rPr>
        <w:t>12</w:t>
      </w:r>
      <w:r w:rsidR="00EF3B33" w:rsidRPr="00AF4812">
        <w:rPr>
          <w:rFonts w:ascii="Arial" w:hAnsi="Arial" w:cs="Arial"/>
          <w:b/>
          <w:bCs/>
          <w:spacing w:val="-4"/>
          <w:sz w:val="22"/>
          <w:szCs w:val="22"/>
        </w:rPr>
        <w:t>.0</w:t>
      </w:r>
      <w:r w:rsidR="00FD20BB" w:rsidRPr="00AF4812">
        <w:rPr>
          <w:rFonts w:ascii="Arial" w:hAnsi="Arial" w:cs="Arial"/>
          <w:b/>
          <w:bCs/>
          <w:spacing w:val="-4"/>
          <w:sz w:val="22"/>
          <w:szCs w:val="22"/>
        </w:rPr>
        <w:t>8</w:t>
      </w:r>
      <w:r w:rsidR="00EF3B33" w:rsidRPr="00AF4812">
        <w:rPr>
          <w:rFonts w:ascii="Arial" w:hAnsi="Arial" w:cs="Arial"/>
          <w:b/>
          <w:bCs/>
          <w:spacing w:val="-4"/>
          <w:sz w:val="22"/>
          <w:szCs w:val="22"/>
        </w:rPr>
        <w:t>.2024 r.</w:t>
      </w:r>
    </w:p>
    <w:p w14:paraId="12345F42" w14:textId="77777777" w:rsidR="00902EF5" w:rsidRPr="00395E88" w:rsidRDefault="00902EF5" w:rsidP="00D07DBF">
      <w:pPr>
        <w:jc w:val="both"/>
        <w:rPr>
          <w:rFonts w:ascii="Arial" w:hAnsi="Arial" w:cs="Arial"/>
          <w:spacing w:val="-4"/>
          <w:sz w:val="22"/>
          <w:szCs w:val="22"/>
        </w:rPr>
      </w:pPr>
    </w:p>
    <w:p w14:paraId="2150EF5F" w14:textId="77777777" w:rsidR="0010014E" w:rsidRPr="00395E88" w:rsidRDefault="0010014E" w:rsidP="001C0F6E">
      <w:pPr>
        <w:spacing w:after="160" w:line="259" w:lineRule="auto"/>
        <w:jc w:val="center"/>
        <w:rPr>
          <w:rFonts w:ascii="Arial" w:hAnsi="Arial" w:cs="Arial"/>
          <w:spacing w:val="-4"/>
          <w:sz w:val="22"/>
          <w:szCs w:val="22"/>
        </w:rPr>
      </w:pPr>
    </w:p>
    <w:p w14:paraId="0A9D69A1" w14:textId="77777777" w:rsidR="0049169A" w:rsidRPr="00395E88" w:rsidRDefault="0049169A" w:rsidP="001C0F6E">
      <w:pPr>
        <w:spacing w:after="160" w:line="259" w:lineRule="auto"/>
        <w:jc w:val="center"/>
        <w:rPr>
          <w:rFonts w:ascii="Arial" w:hAnsi="Arial" w:cs="Arial"/>
          <w:spacing w:val="-4"/>
          <w:sz w:val="22"/>
          <w:szCs w:val="22"/>
        </w:rPr>
      </w:pPr>
    </w:p>
    <w:p w14:paraId="3C1CE372" w14:textId="77777777" w:rsidR="009465ED" w:rsidRPr="00395E88" w:rsidRDefault="009465ED" w:rsidP="001C0F6E">
      <w:pPr>
        <w:spacing w:after="160" w:line="259" w:lineRule="auto"/>
        <w:jc w:val="center"/>
        <w:rPr>
          <w:rFonts w:ascii="Arial" w:hAnsi="Arial" w:cs="Arial"/>
          <w:spacing w:val="-4"/>
          <w:sz w:val="22"/>
          <w:szCs w:val="22"/>
        </w:rPr>
      </w:pPr>
    </w:p>
    <w:p w14:paraId="496520E8" w14:textId="77777777" w:rsidR="009465ED" w:rsidRPr="00395E88" w:rsidRDefault="009465ED" w:rsidP="001C0F6E">
      <w:pPr>
        <w:spacing w:after="160" w:line="259" w:lineRule="auto"/>
        <w:jc w:val="center"/>
        <w:rPr>
          <w:rFonts w:ascii="Arial" w:hAnsi="Arial" w:cs="Arial"/>
          <w:spacing w:val="-4"/>
          <w:sz w:val="22"/>
          <w:szCs w:val="22"/>
        </w:rPr>
      </w:pPr>
    </w:p>
    <w:p w14:paraId="7E3728D6" w14:textId="73411222" w:rsidR="00FF10B9" w:rsidRPr="00395E88" w:rsidRDefault="00FF10B9" w:rsidP="006C7A87">
      <w:pPr>
        <w:pStyle w:val="Nagwek2"/>
        <w:pBdr>
          <w:bottom w:val="single" w:sz="4" w:space="1" w:color="A6A6A6" w:themeColor="background1" w:themeShade="A6"/>
        </w:pBdr>
        <w:tabs>
          <w:tab w:val="num" w:pos="567"/>
        </w:tabs>
        <w:spacing w:before="240" w:after="240"/>
        <w:ind w:left="567" w:hanging="567"/>
        <w:rPr>
          <w:rFonts w:ascii="Arial" w:eastAsia="Calibri" w:hAnsi="Arial" w:cs="Arial"/>
          <w:spacing w:val="-4"/>
          <w:szCs w:val="22"/>
          <w:lang w:eastAsia="en-US"/>
        </w:rPr>
      </w:pPr>
      <w:r w:rsidRPr="00395E88">
        <w:rPr>
          <w:rFonts w:ascii="Arial" w:eastAsia="Calibri" w:hAnsi="Arial" w:cs="Arial"/>
          <w:spacing w:val="-4"/>
          <w:szCs w:val="22"/>
          <w:lang w:eastAsia="en-US"/>
        </w:rPr>
        <w:lastRenderedPageBreak/>
        <w:t xml:space="preserve">INFORMACJE </w:t>
      </w:r>
      <w:r w:rsidR="004E7BCE" w:rsidRPr="00395E88">
        <w:rPr>
          <w:rFonts w:ascii="Arial" w:eastAsia="Calibri" w:hAnsi="Arial" w:cs="Arial"/>
          <w:spacing w:val="-4"/>
          <w:szCs w:val="22"/>
          <w:lang w:eastAsia="en-US"/>
        </w:rPr>
        <w:t>O ZAMAWIAJĄCYM</w:t>
      </w:r>
    </w:p>
    <w:p w14:paraId="51A1A99C" w14:textId="70B66542" w:rsidR="003B655B" w:rsidRPr="00395E88" w:rsidRDefault="00B716FA" w:rsidP="00B716FA">
      <w:pPr>
        <w:tabs>
          <w:tab w:val="left" w:pos="1843"/>
        </w:tabs>
        <w:spacing w:line="253" w:lineRule="exact"/>
        <w:rPr>
          <w:rFonts w:ascii="Arial" w:hAnsi="Arial" w:cs="Arial"/>
          <w:spacing w:val="-4"/>
          <w:sz w:val="22"/>
          <w:szCs w:val="22"/>
        </w:rPr>
      </w:pPr>
      <w:r w:rsidRPr="00395E88">
        <w:rPr>
          <w:rFonts w:ascii="Arial" w:hAnsi="Arial" w:cs="Arial"/>
          <w:spacing w:val="-4"/>
          <w:sz w:val="22"/>
          <w:szCs w:val="22"/>
        </w:rPr>
        <w:t xml:space="preserve">Nazwa: </w:t>
      </w:r>
      <w:r w:rsidRPr="00395E88">
        <w:rPr>
          <w:rFonts w:ascii="Arial" w:hAnsi="Arial" w:cs="Arial"/>
          <w:spacing w:val="-4"/>
          <w:sz w:val="22"/>
          <w:szCs w:val="22"/>
        </w:rPr>
        <w:tab/>
      </w:r>
      <w:bookmarkStart w:id="2" w:name="_Hlk82587731"/>
      <w:bookmarkStart w:id="3" w:name="_Hlk100672181"/>
      <w:r w:rsidR="00C01634" w:rsidRPr="00395E88">
        <w:rPr>
          <w:rFonts w:ascii="Arial" w:hAnsi="Arial" w:cs="Arial"/>
          <w:spacing w:val="-4"/>
          <w:sz w:val="22"/>
          <w:szCs w:val="22"/>
        </w:rPr>
        <w:t xml:space="preserve">Gmina </w:t>
      </w:r>
      <w:r w:rsidR="00016DE2" w:rsidRPr="00395E88">
        <w:rPr>
          <w:rFonts w:ascii="Arial" w:hAnsi="Arial" w:cs="Arial"/>
          <w:spacing w:val="-4"/>
          <w:sz w:val="22"/>
          <w:szCs w:val="22"/>
        </w:rPr>
        <w:t>Rabka Zdrój</w:t>
      </w:r>
    </w:p>
    <w:p w14:paraId="4D8D0740" w14:textId="5513F02A" w:rsidR="00B716FA" w:rsidRPr="00395E88" w:rsidRDefault="00B716FA" w:rsidP="00B716FA">
      <w:pPr>
        <w:tabs>
          <w:tab w:val="left" w:pos="1843"/>
        </w:tabs>
        <w:spacing w:line="253" w:lineRule="exact"/>
        <w:rPr>
          <w:rFonts w:ascii="Arial" w:hAnsi="Arial" w:cs="Arial"/>
          <w:spacing w:val="-4"/>
          <w:sz w:val="22"/>
          <w:szCs w:val="22"/>
        </w:rPr>
      </w:pPr>
      <w:r w:rsidRPr="00395E88">
        <w:rPr>
          <w:rFonts w:ascii="Arial" w:hAnsi="Arial" w:cs="Arial"/>
          <w:spacing w:val="-4"/>
          <w:sz w:val="22"/>
          <w:szCs w:val="22"/>
        </w:rPr>
        <w:t xml:space="preserve">Adres: </w:t>
      </w:r>
      <w:r w:rsidRPr="00395E88">
        <w:rPr>
          <w:rFonts w:ascii="Arial" w:hAnsi="Arial" w:cs="Arial"/>
          <w:spacing w:val="-4"/>
          <w:sz w:val="22"/>
          <w:szCs w:val="22"/>
        </w:rPr>
        <w:tab/>
      </w:r>
      <w:bookmarkStart w:id="4" w:name="_Hlk108534540"/>
      <w:bookmarkEnd w:id="2"/>
      <w:r w:rsidR="00CA65EF" w:rsidRPr="00395E88">
        <w:rPr>
          <w:rFonts w:ascii="Arial" w:hAnsi="Arial" w:cs="Arial"/>
          <w:spacing w:val="-4"/>
          <w:sz w:val="22"/>
          <w:szCs w:val="22"/>
        </w:rPr>
        <w:t>3</w:t>
      </w:r>
      <w:r w:rsidR="00646E55" w:rsidRPr="00395E88">
        <w:rPr>
          <w:rFonts w:ascii="Arial" w:hAnsi="Arial" w:cs="Arial"/>
          <w:spacing w:val="-4"/>
          <w:sz w:val="22"/>
          <w:szCs w:val="22"/>
        </w:rPr>
        <w:t>4-</w:t>
      </w:r>
      <w:r w:rsidR="0070731E" w:rsidRPr="00395E88">
        <w:rPr>
          <w:rFonts w:ascii="Arial" w:hAnsi="Arial" w:cs="Arial"/>
          <w:spacing w:val="-4"/>
          <w:sz w:val="22"/>
          <w:szCs w:val="22"/>
        </w:rPr>
        <w:t>700</w:t>
      </w:r>
      <w:r w:rsidR="00646E55" w:rsidRPr="00395E88">
        <w:rPr>
          <w:rFonts w:ascii="Arial" w:hAnsi="Arial" w:cs="Arial"/>
          <w:spacing w:val="-4"/>
          <w:sz w:val="22"/>
          <w:szCs w:val="22"/>
        </w:rPr>
        <w:t xml:space="preserve"> </w:t>
      </w:r>
      <w:r w:rsidR="0070731E" w:rsidRPr="00395E88">
        <w:rPr>
          <w:rFonts w:ascii="Arial" w:hAnsi="Arial" w:cs="Arial"/>
          <w:spacing w:val="-4"/>
          <w:sz w:val="22"/>
          <w:szCs w:val="22"/>
        </w:rPr>
        <w:t>Rabka Zdrój, ul. Parkowa 2</w:t>
      </w:r>
      <w:bookmarkEnd w:id="4"/>
    </w:p>
    <w:p w14:paraId="365C054E" w14:textId="2A7224BF" w:rsidR="00B716FA" w:rsidRPr="00395E88" w:rsidRDefault="00B716FA" w:rsidP="00B716FA">
      <w:pPr>
        <w:tabs>
          <w:tab w:val="left" w:pos="1843"/>
        </w:tabs>
        <w:spacing w:line="253" w:lineRule="exact"/>
        <w:rPr>
          <w:rFonts w:ascii="Arial" w:hAnsi="Arial" w:cs="Arial"/>
          <w:spacing w:val="-4"/>
          <w:sz w:val="22"/>
          <w:szCs w:val="22"/>
        </w:rPr>
      </w:pPr>
      <w:r w:rsidRPr="00395E88">
        <w:rPr>
          <w:rFonts w:ascii="Arial" w:hAnsi="Arial" w:cs="Arial"/>
          <w:spacing w:val="-4"/>
          <w:sz w:val="22"/>
          <w:szCs w:val="22"/>
        </w:rPr>
        <w:t>NIP:</w:t>
      </w:r>
      <w:r w:rsidRPr="00395E88">
        <w:rPr>
          <w:rFonts w:ascii="Arial" w:hAnsi="Arial" w:cs="Arial"/>
          <w:spacing w:val="-4"/>
          <w:sz w:val="22"/>
          <w:szCs w:val="22"/>
        </w:rPr>
        <w:tab/>
      </w:r>
      <w:bookmarkStart w:id="5" w:name="_Hlk109118263"/>
      <w:r w:rsidR="0070731E" w:rsidRPr="00395E88">
        <w:rPr>
          <w:rFonts w:ascii="Arial" w:hAnsi="Arial" w:cs="Arial"/>
          <w:spacing w:val="-4"/>
          <w:sz w:val="22"/>
          <w:szCs w:val="22"/>
          <w:shd w:val="clear" w:color="auto" w:fill="FFFFFF"/>
        </w:rPr>
        <w:t>735-10-06-084</w:t>
      </w:r>
      <w:bookmarkEnd w:id="5"/>
    </w:p>
    <w:p w14:paraId="29DEF4A5" w14:textId="6CB878CE" w:rsidR="00EB6716" w:rsidRPr="00395E88" w:rsidRDefault="00B716FA" w:rsidP="00EB6716">
      <w:pPr>
        <w:tabs>
          <w:tab w:val="left" w:pos="1843"/>
        </w:tabs>
        <w:spacing w:line="253" w:lineRule="exact"/>
        <w:rPr>
          <w:rFonts w:ascii="Arial" w:hAnsi="Arial" w:cs="Arial"/>
          <w:spacing w:val="-4"/>
          <w:sz w:val="22"/>
          <w:szCs w:val="22"/>
        </w:rPr>
      </w:pPr>
      <w:r w:rsidRPr="00395E88">
        <w:rPr>
          <w:rFonts w:ascii="Arial" w:hAnsi="Arial" w:cs="Arial"/>
          <w:spacing w:val="-4"/>
          <w:sz w:val="22"/>
          <w:szCs w:val="22"/>
        </w:rPr>
        <w:t xml:space="preserve">tel.  </w:t>
      </w:r>
      <w:r w:rsidRPr="00395E88">
        <w:rPr>
          <w:rFonts w:ascii="Arial" w:hAnsi="Arial" w:cs="Arial"/>
          <w:spacing w:val="-4"/>
          <w:sz w:val="22"/>
          <w:szCs w:val="22"/>
        </w:rPr>
        <w:tab/>
      </w:r>
      <w:r w:rsidR="00C01634" w:rsidRPr="00395E88">
        <w:rPr>
          <w:rFonts w:ascii="Arial" w:hAnsi="Arial" w:cs="Arial"/>
          <w:spacing w:val="-4"/>
          <w:sz w:val="22"/>
          <w:szCs w:val="22"/>
        </w:rPr>
        <w:t xml:space="preserve">+48 </w:t>
      </w:r>
      <w:r w:rsidR="00646E55" w:rsidRPr="00395E88">
        <w:rPr>
          <w:rFonts w:ascii="Arial" w:hAnsi="Arial" w:cs="Arial"/>
          <w:spacing w:val="-4"/>
          <w:sz w:val="22"/>
          <w:szCs w:val="22"/>
        </w:rPr>
        <w:t xml:space="preserve">18 26 </w:t>
      </w:r>
      <w:r w:rsidR="0070731E" w:rsidRPr="00395E88">
        <w:rPr>
          <w:rFonts w:ascii="Arial" w:hAnsi="Arial" w:cs="Arial"/>
          <w:spacing w:val="-4"/>
          <w:sz w:val="22"/>
          <w:szCs w:val="22"/>
        </w:rPr>
        <w:t>9</w:t>
      </w:r>
      <w:r w:rsidR="00280015">
        <w:rPr>
          <w:rFonts w:ascii="Arial" w:hAnsi="Arial" w:cs="Arial"/>
          <w:spacing w:val="-4"/>
          <w:sz w:val="22"/>
          <w:szCs w:val="22"/>
        </w:rPr>
        <w:t>2</w:t>
      </w:r>
      <w:r w:rsidR="0070731E" w:rsidRPr="00395E88">
        <w:rPr>
          <w:rFonts w:ascii="Arial" w:hAnsi="Arial" w:cs="Arial"/>
          <w:spacing w:val="-4"/>
          <w:sz w:val="22"/>
          <w:szCs w:val="22"/>
        </w:rPr>
        <w:t xml:space="preserve"> </w:t>
      </w:r>
      <w:r w:rsidR="00280015">
        <w:rPr>
          <w:rFonts w:ascii="Arial" w:hAnsi="Arial" w:cs="Arial"/>
          <w:spacing w:val="-4"/>
          <w:sz w:val="22"/>
          <w:szCs w:val="22"/>
        </w:rPr>
        <w:t>000</w:t>
      </w:r>
    </w:p>
    <w:bookmarkEnd w:id="3"/>
    <w:p w14:paraId="0BAB2247" w14:textId="6BFAEC38" w:rsidR="00695FC7" w:rsidRPr="00395E88" w:rsidRDefault="00B716FA" w:rsidP="00D1360B">
      <w:pPr>
        <w:tabs>
          <w:tab w:val="left" w:pos="1843"/>
        </w:tabs>
        <w:spacing w:line="253" w:lineRule="exact"/>
        <w:rPr>
          <w:rFonts w:ascii="Arial" w:hAnsi="Arial" w:cs="Arial"/>
          <w:bCs/>
          <w:spacing w:val="-4"/>
          <w:sz w:val="22"/>
          <w:szCs w:val="22"/>
        </w:rPr>
      </w:pPr>
      <w:r w:rsidRPr="00395E88">
        <w:rPr>
          <w:rFonts w:ascii="Arial" w:hAnsi="Arial" w:cs="Arial"/>
          <w:spacing w:val="-4"/>
          <w:sz w:val="22"/>
          <w:szCs w:val="22"/>
        </w:rPr>
        <w:t xml:space="preserve">Adres e-mail: </w:t>
      </w:r>
      <w:r w:rsidRPr="00395E88">
        <w:rPr>
          <w:rFonts w:ascii="Arial" w:hAnsi="Arial" w:cs="Arial"/>
          <w:spacing w:val="-4"/>
          <w:sz w:val="22"/>
          <w:szCs w:val="22"/>
        </w:rPr>
        <w:tab/>
      </w:r>
      <w:r w:rsidR="00A23370" w:rsidRPr="00395E88">
        <w:rPr>
          <w:rFonts w:ascii="Arial" w:hAnsi="Arial" w:cs="Arial"/>
          <w:spacing w:val="-4"/>
          <w:sz w:val="22"/>
          <w:szCs w:val="22"/>
        </w:rPr>
        <w:t> </w:t>
      </w:r>
      <w:hyperlink r:id="rId8" w:history="1">
        <w:r w:rsidR="0070731E" w:rsidRPr="00395E88">
          <w:rPr>
            <w:rStyle w:val="Hipercze"/>
            <w:rFonts w:ascii="Arial" w:hAnsi="Arial" w:cs="Arial"/>
            <w:color w:val="auto"/>
            <w:spacing w:val="-4"/>
            <w:sz w:val="22"/>
            <w:szCs w:val="22"/>
          </w:rPr>
          <w:t>urzad@rabka.pl</w:t>
        </w:r>
      </w:hyperlink>
    </w:p>
    <w:p w14:paraId="20A6EA68" w14:textId="77777777" w:rsidR="00A23370" w:rsidRPr="00395E88" w:rsidRDefault="00A23370" w:rsidP="00D1360B">
      <w:pPr>
        <w:tabs>
          <w:tab w:val="left" w:pos="1843"/>
        </w:tabs>
        <w:spacing w:line="253" w:lineRule="exact"/>
        <w:rPr>
          <w:rFonts w:ascii="Arial" w:hAnsi="Arial" w:cs="Arial"/>
          <w:bCs/>
          <w:spacing w:val="-4"/>
          <w:sz w:val="22"/>
          <w:szCs w:val="22"/>
        </w:rPr>
      </w:pPr>
    </w:p>
    <w:p w14:paraId="6BCB58DB" w14:textId="2F288BEB" w:rsidR="0000519E" w:rsidRPr="00395E88" w:rsidRDefault="0000519E" w:rsidP="0000519E">
      <w:pPr>
        <w:jc w:val="both"/>
        <w:rPr>
          <w:rFonts w:ascii="Arial" w:hAnsi="Arial" w:cs="Arial"/>
          <w:b/>
          <w:sz w:val="22"/>
          <w:szCs w:val="22"/>
        </w:rPr>
      </w:pPr>
      <w:r w:rsidRPr="00395E88">
        <w:rPr>
          <w:rFonts w:ascii="Arial" w:hAnsi="Arial" w:cs="Arial"/>
          <w:b/>
          <w:sz w:val="22"/>
          <w:szCs w:val="22"/>
        </w:rPr>
        <w:t>Przedmiotowe postępowanie prowadzone jest przy użyciu środków komunikacji elektronicznej. Składanie ofert następuje za pośrednictwem platformy zakupowej dostępnej pod adresem internetowym:</w:t>
      </w:r>
    </w:p>
    <w:p w14:paraId="731CAE1C" w14:textId="77777777" w:rsidR="0000519E" w:rsidRPr="00395E88" w:rsidRDefault="0000519E" w:rsidP="0000519E">
      <w:pPr>
        <w:jc w:val="center"/>
        <w:rPr>
          <w:rFonts w:ascii="Arial" w:hAnsi="Arial" w:cs="Arial"/>
          <w:b/>
          <w:sz w:val="22"/>
          <w:szCs w:val="22"/>
        </w:rPr>
      </w:pPr>
    </w:p>
    <w:p w14:paraId="2E505F62" w14:textId="77777777" w:rsidR="0000519E" w:rsidRPr="00395E88" w:rsidRDefault="00353239" w:rsidP="0000519E">
      <w:pPr>
        <w:rPr>
          <w:rFonts w:ascii="Arial" w:hAnsi="Arial" w:cs="Arial"/>
          <w:sz w:val="22"/>
          <w:szCs w:val="22"/>
        </w:rPr>
      </w:pPr>
      <w:hyperlink r:id="rId9" w:history="1">
        <w:r w:rsidR="0000519E" w:rsidRPr="00395E88">
          <w:rPr>
            <w:rStyle w:val="Hipercze"/>
            <w:rFonts w:ascii="Arial" w:hAnsi="Arial" w:cs="Arial"/>
            <w:b/>
            <w:color w:val="auto"/>
            <w:sz w:val="22"/>
            <w:szCs w:val="22"/>
          </w:rPr>
          <w:t>https://platformazakupowa.pl/pn/rabka</w:t>
        </w:r>
      </w:hyperlink>
      <w:r w:rsidR="0000519E" w:rsidRPr="00395E88">
        <w:rPr>
          <w:rFonts w:ascii="Arial" w:hAnsi="Arial" w:cs="Arial"/>
          <w:b/>
          <w:sz w:val="22"/>
          <w:szCs w:val="22"/>
        </w:rPr>
        <w:t xml:space="preserve"> </w:t>
      </w:r>
    </w:p>
    <w:p w14:paraId="45C32E13" w14:textId="77777777" w:rsidR="0000519E" w:rsidRPr="00395E88" w:rsidRDefault="0000519E" w:rsidP="001C0F6E">
      <w:pPr>
        <w:tabs>
          <w:tab w:val="left" w:pos="1843"/>
        </w:tabs>
        <w:spacing w:line="253" w:lineRule="exact"/>
        <w:jc w:val="both"/>
        <w:rPr>
          <w:rFonts w:ascii="Arial" w:hAnsi="Arial" w:cs="Arial"/>
          <w:bCs/>
          <w:spacing w:val="-4"/>
          <w:sz w:val="22"/>
          <w:szCs w:val="22"/>
        </w:rPr>
      </w:pPr>
    </w:p>
    <w:p w14:paraId="473100BD" w14:textId="77777777" w:rsidR="00992EAA" w:rsidRPr="00395E88" w:rsidRDefault="00992EAA" w:rsidP="006C7A87">
      <w:pPr>
        <w:pStyle w:val="Nagwek2"/>
        <w:pBdr>
          <w:bottom w:val="single" w:sz="4" w:space="1" w:color="A6A6A6" w:themeColor="background1" w:themeShade="A6"/>
        </w:pBdr>
        <w:tabs>
          <w:tab w:val="num" w:pos="567"/>
        </w:tabs>
        <w:spacing w:before="240" w:after="240"/>
        <w:ind w:left="567" w:hanging="567"/>
        <w:rPr>
          <w:rFonts w:ascii="Arial" w:eastAsia="Calibri" w:hAnsi="Arial" w:cs="Arial"/>
          <w:spacing w:val="-4"/>
          <w:szCs w:val="22"/>
          <w:lang w:eastAsia="en-US"/>
        </w:rPr>
      </w:pPr>
      <w:r w:rsidRPr="00395E88">
        <w:rPr>
          <w:rFonts w:ascii="Arial" w:eastAsia="Calibri" w:hAnsi="Arial" w:cs="Arial"/>
          <w:spacing w:val="-4"/>
          <w:szCs w:val="22"/>
          <w:lang w:eastAsia="en-US"/>
        </w:rPr>
        <w:t>TRYB UDZIELENIA ZAMÓWIENIA</w:t>
      </w:r>
    </w:p>
    <w:p w14:paraId="61385E65" w14:textId="068F708E" w:rsidR="006C3FB1" w:rsidRPr="00395E88" w:rsidRDefault="00D81B20" w:rsidP="00FE2A79">
      <w:pPr>
        <w:pStyle w:val="Akapitzlist"/>
        <w:numPr>
          <w:ilvl w:val="0"/>
          <w:numId w:val="6"/>
        </w:numPr>
        <w:spacing w:before="120" w:after="120"/>
        <w:ind w:left="360"/>
        <w:contextualSpacing w:val="0"/>
        <w:jc w:val="both"/>
        <w:rPr>
          <w:rFonts w:ascii="Arial" w:hAnsi="Arial" w:cs="Arial"/>
          <w:iCs/>
          <w:spacing w:val="-4"/>
          <w:sz w:val="22"/>
          <w:szCs w:val="22"/>
        </w:rPr>
      </w:pPr>
      <w:r w:rsidRPr="00395E88">
        <w:rPr>
          <w:rFonts w:ascii="Arial" w:hAnsi="Arial" w:cs="Arial"/>
          <w:iCs/>
          <w:spacing w:val="-4"/>
          <w:sz w:val="22"/>
          <w:szCs w:val="22"/>
        </w:rPr>
        <w:t xml:space="preserve">Niniejsze postępowanie prowadzone jest w trybie </w:t>
      </w:r>
      <w:r w:rsidR="006C3FB1" w:rsidRPr="00395E88">
        <w:rPr>
          <w:rFonts w:ascii="Arial" w:hAnsi="Arial" w:cs="Arial"/>
          <w:iCs/>
          <w:spacing w:val="-4"/>
          <w:sz w:val="22"/>
          <w:szCs w:val="22"/>
        </w:rPr>
        <w:t>podstawowym bez negocjacji, o którym mowa w</w:t>
      </w:r>
      <w:r w:rsidR="008A5D06" w:rsidRPr="00395E88">
        <w:rPr>
          <w:rFonts w:ascii="Arial" w:hAnsi="Arial" w:cs="Arial"/>
          <w:iCs/>
          <w:spacing w:val="-4"/>
          <w:sz w:val="22"/>
          <w:szCs w:val="22"/>
        </w:rPr>
        <w:t> </w:t>
      </w:r>
      <w:r w:rsidR="006C3FB1" w:rsidRPr="00395E88">
        <w:rPr>
          <w:rFonts w:ascii="Arial" w:hAnsi="Arial" w:cs="Arial"/>
          <w:iCs/>
          <w:spacing w:val="-4"/>
          <w:sz w:val="22"/>
          <w:szCs w:val="22"/>
        </w:rPr>
        <w:t xml:space="preserve">art. 275 pkt 1 </w:t>
      </w:r>
      <w:r w:rsidRPr="00395E88">
        <w:rPr>
          <w:rFonts w:ascii="Arial" w:hAnsi="Arial" w:cs="Arial"/>
          <w:iCs/>
          <w:spacing w:val="-4"/>
          <w:sz w:val="22"/>
          <w:szCs w:val="22"/>
        </w:rPr>
        <w:t xml:space="preserve">ustawy </w:t>
      </w:r>
      <w:r w:rsidR="00191F79" w:rsidRPr="00395E88">
        <w:rPr>
          <w:rFonts w:ascii="Arial" w:hAnsi="Arial" w:cs="Arial"/>
          <w:iCs/>
          <w:spacing w:val="-4"/>
          <w:sz w:val="22"/>
          <w:szCs w:val="22"/>
        </w:rPr>
        <w:t xml:space="preserve">z dnia 11 września 2019 r. Prawo zamówień publicznych </w:t>
      </w:r>
      <w:r w:rsidR="005F62F5" w:rsidRPr="00395E88">
        <w:rPr>
          <w:rFonts w:ascii="Arial" w:hAnsi="Arial" w:cs="Arial"/>
          <w:iCs/>
          <w:spacing w:val="-4"/>
          <w:sz w:val="22"/>
          <w:szCs w:val="22"/>
        </w:rPr>
        <w:t>(</w:t>
      </w:r>
      <w:proofErr w:type="spellStart"/>
      <w:r w:rsidR="000E3982">
        <w:rPr>
          <w:rFonts w:ascii="Arial" w:hAnsi="Arial" w:cs="Arial"/>
          <w:iCs/>
          <w:spacing w:val="-4"/>
          <w:sz w:val="22"/>
          <w:szCs w:val="22"/>
        </w:rPr>
        <w:t>t.j</w:t>
      </w:r>
      <w:proofErr w:type="spellEnd"/>
      <w:r w:rsidR="000E3982">
        <w:rPr>
          <w:rFonts w:ascii="Arial" w:hAnsi="Arial" w:cs="Arial"/>
          <w:iCs/>
          <w:spacing w:val="-4"/>
          <w:sz w:val="22"/>
          <w:szCs w:val="22"/>
        </w:rPr>
        <w:t xml:space="preserve">. </w:t>
      </w:r>
      <w:r w:rsidR="00191F79" w:rsidRPr="00395E88">
        <w:rPr>
          <w:rFonts w:ascii="Arial" w:hAnsi="Arial" w:cs="Arial"/>
          <w:iCs/>
          <w:spacing w:val="-4"/>
          <w:sz w:val="22"/>
          <w:szCs w:val="22"/>
        </w:rPr>
        <w:t>Dz. U. z 20</w:t>
      </w:r>
      <w:r w:rsidR="00E9752E" w:rsidRPr="00395E88">
        <w:rPr>
          <w:rFonts w:ascii="Arial" w:hAnsi="Arial" w:cs="Arial"/>
          <w:iCs/>
          <w:spacing w:val="-4"/>
          <w:sz w:val="22"/>
          <w:szCs w:val="22"/>
        </w:rPr>
        <w:t>2</w:t>
      </w:r>
      <w:r w:rsidR="000E3982">
        <w:rPr>
          <w:rFonts w:ascii="Arial" w:hAnsi="Arial" w:cs="Arial"/>
          <w:iCs/>
          <w:spacing w:val="-4"/>
          <w:sz w:val="22"/>
          <w:szCs w:val="22"/>
        </w:rPr>
        <w:t>3</w:t>
      </w:r>
      <w:r w:rsidR="00191F79" w:rsidRPr="00395E88">
        <w:rPr>
          <w:rFonts w:ascii="Arial" w:hAnsi="Arial" w:cs="Arial"/>
          <w:iCs/>
          <w:spacing w:val="-4"/>
          <w:sz w:val="22"/>
          <w:szCs w:val="22"/>
        </w:rPr>
        <w:t xml:space="preserve"> r. poz. </w:t>
      </w:r>
      <w:r w:rsidR="00E9752E" w:rsidRPr="00395E88">
        <w:rPr>
          <w:rFonts w:ascii="Arial" w:hAnsi="Arial" w:cs="Arial"/>
          <w:iCs/>
          <w:spacing w:val="-4"/>
          <w:sz w:val="22"/>
          <w:szCs w:val="22"/>
        </w:rPr>
        <w:t>1</w:t>
      </w:r>
      <w:r w:rsidR="000E3982">
        <w:rPr>
          <w:rFonts w:ascii="Arial" w:hAnsi="Arial" w:cs="Arial"/>
          <w:iCs/>
          <w:spacing w:val="-4"/>
          <w:sz w:val="22"/>
          <w:szCs w:val="22"/>
        </w:rPr>
        <w:t>6</w:t>
      </w:r>
      <w:r w:rsidR="005042A9" w:rsidRPr="00395E88">
        <w:rPr>
          <w:rFonts w:ascii="Arial" w:hAnsi="Arial" w:cs="Arial"/>
          <w:iCs/>
          <w:spacing w:val="-4"/>
          <w:sz w:val="22"/>
          <w:szCs w:val="22"/>
        </w:rPr>
        <w:t>0</w:t>
      </w:r>
      <w:r w:rsidR="000E3982">
        <w:rPr>
          <w:rFonts w:ascii="Arial" w:hAnsi="Arial" w:cs="Arial"/>
          <w:iCs/>
          <w:spacing w:val="-4"/>
          <w:sz w:val="22"/>
          <w:szCs w:val="22"/>
        </w:rPr>
        <w:t>5</w:t>
      </w:r>
      <w:r w:rsidR="00191F79" w:rsidRPr="00395E88">
        <w:rPr>
          <w:rFonts w:ascii="Arial" w:hAnsi="Arial" w:cs="Arial"/>
          <w:iCs/>
          <w:spacing w:val="-4"/>
          <w:sz w:val="22"/>
          <w:szCs w:val="22"/>
        </w:rPr>
        <w:t xml:space="preserve"> ze zm.</w:t>
      </w:r>
      <w:r w:rsidR="005F62F5" w:rsidRPr="00395E88">
        <w:rPr>
          <w:rFonts w:ascii="Arial" w:hAnsi="Arial" w:cs="Arial"/>
          <w:iCs/>
          <w:spacing w:val="-4"/>
          <w:sz w:val="22"/>
          <w:szCs w:val="22"/>
        </w:rPr>
        <w:t>)</w:t>
      </w:r>
      <w:r w:rsidRPr="00395E88">
        <w:rPr>
          <w:rFonts w:ascii="Arial" w:hAnsi="Arial" w:cs="Arial"/>
          <w:iCs/>
          <w:spacing w:val="-4"/>
          <w:sz w:val="22"/>
          <w:szCs w:val="22"/>
        </w:rPr>
        <w:t>, zwan</w:t>
      </w:r>
      <w:r w:rsidR="0088593D" w:rsidRPr="00395E88">
        <w:rPr>
          <w:rFonts w:ascii="Arial" w:hAnsi="Arial" w:cs="Arial"/>
          <w:iCs/>
          <w:spacing w:val="-4"/>
          <w:sz w:val="22"/>
          <w:szCs w:val="22"/>
        </w:rPr>
        <w:t>ej</w:t>
      </w:r>
      <w:r w:rsidRPr="00395E88">
        <w:rPr>
          <w:rFonts w:ascii="Arial" w:hAnsi="Arial" w:cs="Arial"/>
          <w:iCs/>
          <w:spacing w:val="-4"/>
          <w:sz w:val="22"/>
          <w:szCs w:val="22"/>
        </w:rPr>
        <w:t xml:space="preserve"> dalej „ustawą </w:t>
      </w:r>
      <w:r w:rsidR="00AE1460" w:rsidRPr="00395E88">
        <w:rPr>
          <w:rFonts w:ascii="Arial" w:hAnsi="Arial" w:cs="Arial"/>
          <w:iCs/>
          <w:spacing w:val="-4"/>
          <w:sz w:val="22"/>
          <w:szCs w:val="22"/>
        </w:rPr>
        <w:t>Pzp</w:t>
      </w:r>
      <w:r w:rsidRPr="00395E88">
        <w:rPr>
          <w:rFonts w:ascii="Arial" w:hAnsi="Arial" w:cs="Arial"/>
          <w:iCs/>
          <w:spacing w:val="-4"/>
          <w:sz w:val="22"/>
          <w:szCs w:val="22"/>
        </w:rPr>
        <w:t>”.</w:t>
      </w:r>
    </w:p>
    <w:p w14:paraId="49F3D184" w14:textId="77777777" w:rsidR="003C10D5" w:rsidRDefault="00D81B20" w:rsidP="003C10D5">
      <w:pPr>
        <w:pStyle w:val="Akapitzlist"/>
        <w:numPr>
          <w:ilvl w:val="0"/>
          <w:numId w:val="6"/>
        </w:numPr>
        <w:spacing w:before="120" w:after="120"/>
        <w:ind w:left="360"/>
        <w:contextualSpacing w:val="0"/>
        <w:jc w:val="both"/>
        <w:rPr>
          <w:rFonts w:ascii="Arial" w:hAnsi="Arial" w:cs="Arial"/>
          <w:iCs/>
          <w:spacing w:val="-4"/>
          <w:sz w:val="22"/>
          <w:szCs w:val="22"/>
        </w:rPr>
      </w:pPr>
      <w:r w:rsidRPr="00395E88">
        <w:rPr>
          <w:rFonts w:ascii="Arial" w:hAnsi="Arial" w:cs="Arial"/>
          <w:iCs/>
          <w:spacing w:val="-4"/>
          <w:sz w:val="22"/>
          <w:szCs w:val="22"/>
        </w:rPr>
        <w:t xml:space="preserve">Wartość szacunkowa zamówienia </w:t>
      </w:r>
      <w:r w:rsidR="006C3FB1" w:rsidRPr="00395E88">
        <w:rPr>
          <w:rFonts w:ascii="Arial" w:hAnsi="Arial" w:cs="Arial"/>
          <w:iCs/>
          <w:spacing w:val="-4"/>
          <w:sz w:val="22"/>
          <w:szCs w:val="22"/>
        </w:rPr>
        <w:t xml:space="preserve">nie </w:t>
      </w:r>
      <w:r w:rsidRPr="00395E88">
        <w:rPr>
          <w:rFonts w:ascii="Arial" w:hAnsi="Arial" w:cs="Arial"/>
          <w:iCs/>
          <w:spacing w:val="-4"/>
          <w:sz w:val="22"/>
          <w:szCs w:val="22"/>
        </w:rPr>
        <w:t xml:space="preserve">przekracza </w:t>
      </w:r>
      <w:r w:rsidR="00033991">
        <w:rPr>
          <w:rFonts w:ascii="Arial" w:hAnsi="Arial" w:cs="Arial"/>
          <w:iCs/>
          <w:spacing w:val="-4"/>
          <w:sz w:val="22"/>
          <w:szCs w:val="22"/>
        </w:rPr>
        <w:t>progów unijnych, o których mowa w art. 3 ustawy Pzp</w:t>
      </w:r>
      <w:r w:rsidRPr="00395E88">
        <w:rPr>
          <w:rFonts w:ascii="Arial" w:hAnsi="Arial" w:cs="Arial"/>
          <w:iCs/>
          <w:spacing w:val="-4"/>
          <w:sz w:val="22"/>
          <w:szCs w:val="22"/>
        </w:rPr>
        <w:t>.</w:t>
      </w:r>
    </w:p>
    <w:p w14:paraId="1D32AA5C" w14:textId="77777777" w:rsidR="00F57D95" w:rsidRPr="00395E88" w:rsidRDefault="00F57D95" w:rsidP="006C7A87">
      <w:pPr>
        <w:pStyle w:val="Nagwek2"/>
        <w:pBdr>
          <w:bottom w:val="single" w:sz="4" w:space="1" w:color="A6A6A6" w:themeColor="background1" w:themeShade="A6"/>
        </w:pBdr>
        <w:tabs>
          <w:tab w:val="num" w:pos="567"/>
        </w:tabs>
        <w:spacing w:before="240" w:after="240"/>
        <w:ind w:left="567" w:hanging="567"/>
        <w:rPr>
          <w:rFonts w:ascii="Arial" w:eastAsia="Calibri" w:hAnsi="Arial" w:cs="Arial"/>
          <w:spacing w:val="-4"/>
          <w:szCs w:val="22"/>
          <w:lang w:eastAsia="en-US"/>
        </w:rPr>
      </w:pPr>
      <w:r w:rsidRPr="00395E88">
        <w:rPr>
          <w:rFonts w:ascii="Arial" w:eastAsia="Calibri" w:hAnsi="Arial" w:cs="Arial"/>
          <w:spacing w:val="-4"/>
          <w:szCs w:val="22"/>
          <w:lang w:eastAsia="en-US"/>
        </w:rPr>
        <w:t>OPIS PRZEDMIOTU ZAMÓWIENIA</w:t>
      </w:r>
    </w:p>
    <w:p w14:paraId="7608B802" w14:textId="52AED31A" w:rsidR="00634B3C" w:rsidRPr="009E67F4" w:rsidRDefault="00634B3C">
      <w:pPr>
        <w:pStyle w:val="Akapitzlist"/>
        <w:numPr>
          <w:ilvl w:val="0"/>
          <w:numId w:val="23"/>
        </w:numPr>
        <w:spacing w:before="120" w:after="120"/>
        <w:ind w:left="357" w:hanging="357"/>
        <w:contextualSpacing w:val="0"/>
        <w:jc w:val="both"/>
        <w:rPr>
          <w:rFonts w:ascii="Arial" w:hAnsi="Arial" w:cs="Arial"/>
          <w:iCs/>
          <w:spacing w:val="-4"/>
          <w:sz w:val="22"/>
          <w:szCs w:val="22"/>
        </w:rPr>
      </w:pPr>
      <w:r w:rsidRPr="009E67F4">
        <w:rPr>
          <w:rFonts w:ascii="Arial" w:hAnsi="Arial" w:cs="Arial"/>
          <w:iCs/>
          <w:spacing w:val="-4"/>
          <w:sz w:val="22"/>
          <w:szCs w:val="22"/>
        </w:rPr>
        <w:t>Przedmiotem zamówienia jest</w:t>
      </w:r>
      <w:r w:rsidR="00353E61" w:rsidRPr="009E67F4">
        <w:rPr>
          <w:rFonts w:ascii="Arial" w:hAnsi="Arial" w:cs="Arial"/>
          <w:iCs/>
          <w:spacing w:val="-4"/>
          <w:sz w:val="22"/>
          <w:szCs w:val="22"/>
        </w:rPr>
        <w:t xml:space="preserve"> </w:t>
      </w:r>
      <w:r w:rsidR="009E67F4" w:rsidRPr="009E67F4">
        <w:rPr>
          <w:rFonts w:ascii="Arial" w:hAnsi="Arial" w:cs="Arial"/>
          <w:iCs/>
          <w:spacing w:val="-4"/>
          <w:sz w:val="22"/>
          <w:szCs w:val="22"/>
        </w:rPr>
        <w:t xml:space="preserve">zakup wraz z </w:t>
      </w:r>
      <w:r w:rsidR="00353E61" w:rsidRPr="009E67F4">
        <w:rPr>
          <w:rFonts w:ascii="Arial" w:hAnsi="Arial" w:cs="Arial"/>
          <w:iCs/>
          <w:spacing w:val="-4"/>
          <w:sz w:val="22"/>
          <w:szCs w:val="22"/>
        </w:rPr>
        <w:t>dostaw</w:t>
      </w:r>
      <w:r w:rsidR="009E67F4" w:rsidRPr="009E67F4">
        <w:rPr>
          <w:rFonts w:ascii="Arial" w:hAnsi="Arial" w:cs="Arial"/>
          <w:iCs/>
          <w:spacing w:val="-4"/>
          <w:sz w:val="22"/>
          <w:szCs w:val="22"/>
        </w:rPr>
        <w:t>ą</w:t>
      </w:r>
      <w:r w:rsidR="00353E61" w:rsidRPr="009E67F4">
        <w:rPr>
          <w:rFonts w:ascii="Arial" w:hAnsi="Arial" w:cs="Arial"/>
          <w:iCs/>
          <w:spacing w:val="-4"/>
          <w:sz w:val="22"/>
          <w:szCs w:val="22"/>
        </w:rPr>
        <w:t xml:space="preserve"> </w:t>
      </w:r>
      <w:r w:rsidR="009E67F4" w:rsidRPr="009E67F4">
        <w:rPr>
          <w:rFonts w:ascii="Arial" w:hAnsi="Arial" w:cs="Arial"/>
          <w:iCs/>
          <w:spacing w:val="-4"/>
          <w:sz w:val="22"/>
          <w:szCs w:val="22"/>
        </w:rPr>
        <w:t>sprzętu oraz wyposażeni</w:t>
      </w:r>
      <w:r w:rsidR="00A82119">
        <w:rPr>
          <w:rFonts w:ascii="Arial" w:hAnsi="Arial" w:cs="Arial"/>
          <w:iCs/>
          <w:spacing w:val="-4"/>
          <w:sz w:val="22"/>
          <w:szCs w:val="22"/>
        </w:rPr>
        <w:t>a</w:t>
      </w:r>
      <w:r w:rsidR="009E67F4" w:rsidRPr="009E67F4">
        <w:rPr>
          <w:rFonts w:ascii="Arial" w:hAnsi="Arial" w:cs="Arial"/>
          <w:iCs/>
          <w:spacing w:val="-4"/>
          <w:sz w:val="22"/>
          <w:szCs w:val="22"/>
        </w:rPr>
        <w:t xml:space="preserve"> na potrzeby jednostek Ochotniczych Straży Pożarnych z terenu Gminy Rabka-Zdrój </w:t>
      </w:r>
      <w:r w:rsidRPr="009E67F4">
        <w:rPr>
          <w:rFonts w:ascii="Arial" w:hAnsi="Arial" w:cs="Arial"/>
          <w:iCs/>
          <w:spacing w:val="-4"/>
          <w:sz w:val="22"/>
          <w:szCs w:val="22"/>
        </w:rPr>
        <w:t>spełniających parametry jakościowe określone w</w:t>
      </w:r>
      <w:r w:rsidR="00FB57BE" w:rsidRPr="009E67F4">
        <w:rPr>
          <w:rFonts w:ascii="Arial" w:hAnsi="Arial" w:cs="Arial"/>
          <w:iCs/>
          <w:spacing w:val="-4"/>
          <w:sz w:val="22"/>
          <w:szCs w:val="22"/>
        </w:rPr>
        <w:t> </w:t>
      </w:r>
      <w:r w:rsidR="00A233F0" w:rsidRPr="00FD70CA">
        <w:rPr>
          <w:rFonts w:ascii="Arial" w:hAnsi="Arial" w:cs="Arial"/>
          <w:b/>
          <w:bCs/>
          <w:iCs/>
          <w:spacing w:val="-4"/>
          <w:sz w:val="22"/>
          <w:szCs w:val="22"/>
        </w:rPr>
        <w:t>z</w:t>
      </w:r>
      <w:r w:rsidR="0093051E" w:rsidRPr="00FD70CA">
        <w:rPr>
          <w:rFonts w:ascii="Arial" w:hAnsi="Arial" w:cs="Arial"/>
          <w:b/>
          <w:bCs/>
          <w:iCs/>
          <w:spacing w:val="-4"/>
          <w:sz w:val="22"/>
          <w:szCs w:val="22"/>
        </w:rPr>
        <w:t>ałącznik</w:t>
      </w:r>
      <w:r w:rsidR="00827D52" w:rsidRPr="00FD70CA">
        <w:rPr>
          <w:rFonts w:ascii="Arial" w:hAnsi="Arial" w:cs="Arial"/>
          <w:b/>
          <w:bCs/>
          <w:iCs/>
          <w:spacing w:val="-4"/>
          <w:sz w:val="22"/>
          <w:szCs w:val="22"/>
        </w:rPr>
        <w:t>ach</w:t>
      </w:r>
      <w:r w:rsidR="0093051E" w:rsidRPr="00FD70CA">
        <w:rPr>
          <w:rFonts w:ascii="Arial" w:hAnsi="Arial" w:cs="Arial"/>
          <w:b/>
          <w:bCs/>
          <w:iCs/>
          <w:spacing w:val="-4"/>
          <w:sz w:val="22"/>
          <w:szCs w:val="22"/>
        </w:rPr>
        <w:t xml:space="preserve"> </w:t>
      </w:r>
      <w:r w:rsidR="008A5D06" w:rsidRPr="00FD70CA">
        <w:rPr>
          <w:rFonts w:ascii="Arial" w:hAnsi="Arial" w:cs="Arial"/>
          <w:b/>
          <w:bCs/>
          <w:iCs/>
          <w:spacing w:val="-4"/>
          <w:sz w:val="22"/>
          <w:szCs w:val="22"/>
        </w:rPr>
        <w:t>n</w:t>
      </w:r>
      <w:r w:rsidR="0093051E" w:rsidRPr="00FD70CA">
        <w:rPr>
          <w:rFonts w:ascii="Arial" w:hAnsi="Arial" w:cs="Arial"/>
          <w:b/>
          <w:bCs/>
          <w:iCs/>
          <w:spacing w:val="-4"/>
          <w:sz w:val="22"/>
          <w:szCs w:val="22"/>
        </w:rPr>
        <w:t xml:space="preserve">r </w:t>
      </w:r>
      <w:r w:rsidR="004F5530">
        <w:rPr>
          <w:rFonts w:ascii="Arial" w:hAnsi="Arial" w:cs="Arial"/>
          <w:b/>
          <w:bCs/>
          <w:iCs/>
          <w:spacing w:val="-4"/>
          <w:sz w:val="22"/>
          <w:szCs w:val="22"/>
        </w:rPr>
        <w:t>1.1 - 1.5</w:t>
      </w:r>
      <w:r w:rsidR="00827D52" w:rsidRPr="00FD70CA">
        <w:rPr>
          <w:rFonts w:ascii="Arial" w:hAnsi="Arial" w:cs="Arial"/>
          <w:b/>
          <w:bCs/>
          <w:iCs/>
          <w:spacing w:val="-4"/>
          <w:sz w:val="22"/>
          <w:szCs w:val="22"/>
        </w:rPr>
        <w:t xml:space="preserve"> </w:t>
      </w:r>
      <w:r w:rsidR="00FE2A79" w:rsidRPr="00FD70CA">
        <w:rPr>
          <w:rFonts w:ascii="Arial" w:hAnsi="Arial" w:cs="Arial"/>
          <w:b/>
          <w:bCs/>
          <w:iCs/>
          <w:spacing w:val="-4"/>
          <w:sz w:val="22"/>
          <w:szCs w:val="22"/>
        </w:rPr>
        <w:t xml:space="preserve">do </w:t>
      </w:r>
      <w:r w:rsidR="006C3FB1" w:rsidRPr="00FD70CA">
        <w:rPr>
          <w:rFonts w:ascii="Arial" w:hAnsi="Arial" w:cs="Arial"/>
          <w:b/>
          <w:bCs/>
          <w:iCs/>
          <w:spacing w:val="-4"/>
          <w:sz w:val="22"/>
          <w:szCs w:val="22"/>
        </w:rPr>
        <w:t>SWZ</w:t>
      </w:r>
      <w:r w:rsidR="00BE238C" w:rsidRPr="00FD70CA">
        <w:rPr>
          <w:rFonts w:ascii="Arial" w:hAnsi="Arial" w:cs="Arial"/>
          <w:b/>
          <w:bCs/>
          <w:iCs/>
          <w:spacing w:val="-4"/>
          <w:sz w:val="22"/>
          <w:szCs w:val="22"/>
        </w:rPr>
        <w:t xml:space="preserve"> dla każdej części</w:t>
      </w:r>
      <w:r w:rsidR="0093051E" w:rsidRPr="00FD70CA">
        <w:rPr>
          <w:rFonts w:ascii="Arial" w:hAnsi="Arial" w:cs="Arial"/>
          <w:iCs/>
          <w:spacing w:val="-4"/>
          <w:sz w:val="22"/>
          <w:szCs w:val="22"/>
        </w:rPr>
        <w:t xml:space="preserve">, </w:t>
      </w:r>
      <w:r w:rsidR="0093051E" w:rsidRPr="009E67F4">
        <w:rPr>
          <w:rFonts w:ascii="Arial" w:hAnsi="Arial" w:cs="Arial"/>
          <w:iCs/>
          <w:spacing w:val="-4"/>
          <w:sz w:val="22"/>
          <w:szCs w:val="22"/>
        </w:rPr>
        <w:t>na warunkach określonych w</w:t>
      </w:r>
      <w:r w:rsidR="008A5D06" w:rsidRPr="009E67F4">
        <w:rPr>
          <w:rFonts w:ascii="Arial" w:hAnsi="Arial" w:cs="Arial"/>
          <w:iCs/>
          <w:spacing w:val="-4"/>
          <w:sz w:val="22"/>
          <w:szCs w:val="22"/>
        </w:rPr>
        <w:t> </w:t>
      </w:r>
      <w:r w:rsidR="0093051E" w:rsidRPr="009E67F4">
        <w:rPr>
          <w:rFonts w:ascii="Arial" w:hAnsi="Arial" w:cs="Arial"/>
          <w:iCs/>
          <w:spacing w:val="-4"/>
          <w:sz w:val="22"/>
          <w:szCs w:val="22"/>
        </w:rPr>
        <w:t xml:space="preserve">projektowanych postanowieniach umowy stanowiących </w:t>
      </w:r>
      <w:r w:rsidR="00A233F0" w:rsidRPr="00517DB6">
        <w:rPr>
          <w:rFonts w:ascii="Arial" w:hAnsi="Arial" w:cs="Arial"/>
          <w:b/>
          <w:bCs/>
          <w:iCs/>
          <w:spacing w:val="-4"/>
          <w:sz w:val="22"/>
          <w:szCs w:val="22"/>
        </w:rPr>
        <w:t>z</w:t>
      </w:r>
      <w:r w:rsidR="0093051E" w:rsidRPr="00517DB6">
        <w:rPr>
          <w:rFonts w:ascii="Arial" w:hAnsi="Arial" w:cs="Arial"/>
          <w:b/>
          <w:bCs/>
          <w:iCs/>
          <w:spacing w:val="-4"/>
          <w:sz w:val="22"/>
          <w:szCs w:val="22"/>
        </w:rPr>
        <w:t xml:space="preserve">ałącznik </w:t>
      </w:r>
      <w:r w:rsidR="008A5D06" w:rsidRPr="00517DB6">
        <w:rPr>
          <w:rFonts w:ascii="Arial" w:hAnsi="Arial" w:cs="Arial"/>
          <w:b/>
          <w:bCs/>
          <w:iCs/>
          <w:spacing w:val="-4"/>
          <w:sz w:val="22"/>
          <w:szCs w:val="22"/>
        </w:rPr>
        <w:t>n</w:t>
      </w:r>
      <w:r w:rsidR="0093051E" w:rsidRPr="00517DB6">
        <w:rPr>
          <w:rFonts w:ascii="Arial" w:hAnsi="Arial" w:cs="Arial"/>
          <w:b/>
          <w:bCs/>
          <w:iCs/>
          <w:spacing w:val="-4"/>
          <w:sz w:val="22"/>
          <w:szCs w:val="22"/>
        </w:rPr>
        <w:t xml:space="preserve">r </w:t>
      </w:r>
      <w:r w:rsidR="00B51B6A" w:rsidRPr="00517DB6">
        <w:rPr>
          <w:rFonts w:ascii="Arial" w:hAnsi="Arial" w:cs="Arial"/>
          <w:b/>
          <w:bCs/>
          <w:iCs/>
          <w:spacing w:val="-4"/>
          <w:sz w:val="22"/>
          <w:szCs w:val="22"/>
        </w:rPr>
        <w:t>6</w:t>
      </w:r>
      <w:r w:rsidR="0093051E" w:rsidRPr="00517DB6">
        <w:rPr>
          <w:rFonts w:ascii="Arial" w:hAnsi="Arial" w:cs="Arial"/>
          <w:b/>
          <w:bCs/>
          <w:iCs/>
          <w:spacing w:val="-4"/>
          <w:sz w:val="22"/>
          <w:szCs w:val="22"/>
        </w:rPr>
        <w:t xml:space="preserve"> do </w:t>
      </w:r>
      <w:r w:rsidR="006C3FB1" w:rsidRPr="00517DB6">
        <w:rPr>
          <w:rFonts w:ascii="Arial" w:hAnsi="Arial" w:cs="Arial"/>
          <w:b/>
          <w:bCs/>
          <w:iCs/>
          <w:spacing w:val="-4"/>
          <w:sz w:val="22"/>
          <w:szCs w:val="22"/>
        </w:rPr>
        <w:t>SWZ</w:t>
      </w:r>
      <w:r w:rsidR="0093051E" w:rsidRPr="00517DB6">
        <w:rPr>
          <w:rFonts w:ascii="Arial" w:hAnsi="Arial" w:cs="Arial"/>
          <w:b/>
          <w:bCs/>
          <w:iCs/>
          <w:spacing w:val="-4"/>
          <w:sz w:val="22"/>
          <w:szCs w:val="22"/>
        </w:rPr>
        <w:t>.</w:t>
      </w:r>
    </w:p>
    <w:p w14:paraId="7A9DDEB5" w14:textId="3FCCB529" w:rsidR="005F67CE" w:rsidRDefault="00634B3C" w:rsidP="005F67CE">
      <w:pPr>
        <w:pStyle w:val="Akapitzlist"/>
        <w:numPr>
          <w:ilvl w:val="0"/>
          <w:numId w:val="23"/>
        </w:numPr>
        <w:spacing w:before="120" w:after="120"/>
        <w:ind w:left="360"/>
        <w:contextualSpacing w:val="0"/>
        <w:jc w:val="both"/>
        <w:rPr>
          <w:rFonts w:ascii="Arial" w:hAnsi="Arial" w:cs="Arial"/>
          <w:iCs/>
          <w:spacing w:val="-4"/>
          <w:sz w:val="22"/>
          <w:szCs w:val="22"/>
        </w:rPr>
      </w:pPr>
      <w:r w:rsidRPr="00E11C18">
        <w:rPr>
          <w:rFonts w:ascii="Arial" w:hAnsi="Arial" w:cs="Arial"/>
          <w:iCs/>
          <w:spacing w:val="-4"/>
          <w:sz w:val="22"/>
          <w:szCs w:val="22"/>
        </w:rPr>
        <w:t>Dostawa przedmiotu zamówienia wraz z transportem, rozładunkiem</w:t>
      </w:r>
      <w:r w:rsidR="00F1075C" w:rsidRPr="00E11C18">
        <w:rPr>
          <w:rFonts w:ascii="Arial" w:hAnsi="Arial" w:cs="Arial"/>
          <w:iCs/>
          <w:spacing w:val="-4"/>
          <w:sz w:val="22"/>
          <w:szCs w:val="22"/>
        </w:rPr>
        <w:t xml:space="preserve">, uruchomieniem </w:t>
      </w:r>
      <w:r w:rsidR="00A8784C">
        <w:rPr>
          <w:rFonts w:ascii="Arial" w:hAnsi="Arial" w:cs="Arial"/>
          <w:iCs/>
          <w:spacing w:val="-4"/>
          <w:sz w:val="22"/>
          <w:szCs w:val="22"/>
        </w:rPr>
        <w:t xml:space="preserve">(jeżeli dotyczy), szkoleniem z obsługi (jeżeli dotyczy) </w:t>
      </w:r>
      <w:r w:rsidRPr="00E11C18">
        <w:rPr>
          <w:rFonts w:ascii="Arial" w:hAnsi="Arial" w:cs="Arial"/>
          <w:iCs/>
          <w:spacing w:val="-4"/>
          <w:sz w:val="22"/>
          <w:szCs w:val="22"/>
        </w:rPr>
        <w:t xml:space="preserve">będzie się odbywać na koszt i ryzyko </w:t>
      </w:r>
      <w:r w:rsidR="00C16113" w:rsidRPr="00E11C18">
        <w:rPr>
          <w:rFonts w:ascii="Arial" w:hAnsi="Arial" w:cs="Arial"/>
          <w:iCs/>
          <w:spacing w:val="-4"/>
          <w:sz w:val="22"/>
          <w:szCs w:val="22"/>
        </w:rPr>
        <w:t>w</w:t>
      </w:r>
      <w:r w:rsidRPr="00E11C18">
        <w:rPr>
          <w:rFonts w:ascii="Arial" w:hAnsi="Arial" w:cs="Arial"/>
          <w:iCs/>
          <w:spacing w:val="-4"/>
          <w:sz w:val="22"/>
          <w:szCs w:val="22"/>
        </w:rPr>
        <w:t>ykonawcy.</w:t>
      </w:r>
    </w:p>
    <w:p w14:paraId="18ED7361" w14:textId="7945DB59" w:rsidR="005F67CE" w:rsidRPr="005F67CE" w:rsidRDefault="005F67CE" w:rsidP="005F67CE">
      <w:pPr>
        <w:pStyle w:val="Akapitzlist"/>
        <w:numPr>
          <w:ilvl w:val="0"/>
          <w:numId w:val="23"/>
        </w:numPr>
        <w:spacing w:before="120" w:after="120"/>
        <w:ind w:left="360"/>
        <w:contextualSpacing w:val="0"/>
        <w:jc w:val="both"/>
        <w:rPr>
          <w:rFonts w:ascii="Arial" w:hAnsi="Arial" w:cs="Arial"/>
          <w:iCs/>
          <w:spacing w:val="-4"/>
          <w:sz w:val="22"/>
          <w:szCs w:val="22"/>
        </w:rPr>
      </w:pPr>
      <w:r w:rsidRPr="005F67CE">
        <w:rPr>
          <w:rFonts w:ascii="Arial" w:hAnsi="Arial" w:cs="Arial"/>
          <w:iCs/>
          <w:spacing w:val="-4"/>
          <w:szCs w:val="22"/>
        </w:rPr>
        <w:t xml:space="preserve">Zamawiający zakłada udzielenie przez Wykonawcę co najmniej </w:t>
      </w:r>
      <w:r w:rsidRPr="005F67CE">
        <w:rPr>
          <w:rFonts w:ascii="Arial" w:hAnsi="Arial" w:cs="Arial"/>
          <w:b/>
          <w:bCs/>
          <w:iCs/>
          <w:spacing w:val="-4"/>
          <w:szCs w:val="22"/>
        </w:rPr>
        <w:t>24 miesięcznego</w:t>
      </w:r>
      <w:r w:rsidRPr="005F67CE">
        <w:rPr>
          <w:rFonts w:ascii="Arial" w:hAnsi="Arial" w:cs="Arial"/>
          <w:iCs/>
          <w:spacing w:val="-4"/>
          <w:szCs w:val="22"/>
        </w:rPr>
        <w:t xml:space="preserve"> okresu gwarancji na przedmiot zamówienia, który to okres może zostać przez Wykonawcę wydłużony o maksymalny punktowany okres </w:t>
      </w:r>
      <w:r w:rsidRPr="005F67CE">
        <w:rPr>
          <w:rFonts w:ascii="Arial" w:hAnsi="Arial" w:cs="Arial"/>
          <w:b/>
          <w:bCs/>
          <w:iCs/>
          <w:spacing w:val="-4"/>
          <w:szCs w:val="22"/>
        </w:rPr>
        <w:t>49 miesięcy</w:t>
      </w:r>
      <w:r w:rsidRPr="005F67CE">
        <w:rPr>
          <w:rFonts w:ascii="Arial" w:hAnsi="Arial" w:cs="Arial"/>
          <w:iCs/>
          <w:spacing w:val="-4"/>
          <w:szCs w:val="22"/>
        </w:rPr>
        <w:t>*.</w:t>
      </w:r>
    </w:p>
    <w:p w14:paraId="7AD85DEC" w14:textId="530406A8" w:rsidR="005F67CE" w:rsidRPr="00314520" w:rsidRDefault="005F67CE" w:rsidP="005F67CE">
      <w:pPr>
        <w:pStyle w:val="Akapitzlist"/>
        <w:spacing w:before="240" w:after="120"/>
        <w:ind w:left="357"/>
        <w:contextualSpacing w:val="0"/>
        <w:jc w:val="both"/>
        <w:rPr>
          <w:rFonts w:ascii="Arial" w:hAnsi="Arial" w:cs="Arial"/>
          <w:i/>
          <w:spacing w:val="-4"/>
          <w:sz w:val="22"/>
          <w:szCs w:val="22"/>
          <w:highlight w:val="yellow"/>
        </w:rPr>
      </w:pPr>
      <w:r w:rsidRPr="00314520">
        <w:rPr>
          <w:rFonts w:ascii="Arial" w:hAnsi="Arial" w:cs="Arial"/>
          <w:i/>
          <w:spacing w:val="-4"/>
          <w:szCs w:val="22"/>
        </w:rPr>
        <w:t>*</w:t>
      </w:r>
      <w:r w:rsidRPr="00314520">
        <w:rPr>
          <w:rFonts w:ascii="Arial" w:hAnsi="Arial" w:cs="Arial"/>
          <w:i/>
          <w:spacing w:val="-4"/>
          <w:sz w:val="22"/>
          <w:szCs w:val="22"/>
        </w:rPr>
        <w:t xml:space="preserve">Minimalny </w:t>
      </w:r>
      <w:r w:rsidR="0044013E">
        <w:rPr>
          <w:rFonts w:ascii="Arial" w:hAnsi="Arial" w:cs="Arial"/>
          <w:i/>
          <w:spacing w:val="-4"/>
          <w:sz w:val="22"/>
          <w:szCs w:val="22"/>
        </w:rPr>
        <w:t xml:space="preserve">(podstawowy) </w:t>
      </w:r>
      <w:r w:rsidRPr="00314520">
        <w:rPr>
          <w:rFonts w:ascii="Arial" w:hAnsi="Arial" w:cs="Arial"/>
          <w:i/>
          <w:spacing w:val="-4"/>
          <w:sz w:val="22"/>
          <w:szCs w:val="22"/>
        </w:rPr>
        <w:t>okres gwarancji na przedmiot zamówienia wynosi 24 miesiące od daty jego odbioru.</w:t>
      </w:r>
      <w:r w:rsidRPr="00314520">
        <w:rPr>
          <w:rFonts w:ascii="Arial" w:hAnsi="Arial" w:cs="Arial"/>
          <w:i/>
          <w:spacing w:val="-4"/>
          <w:sz w:val="22"/>
          <w:szCs w:val="22"/>
          <w:highlight w:val="yellow"/>
        </w:rPr>
        <w:t xml:space="preserve"> </w:t>
      </w:r>
    </w:p>
    <w:p w14:paraId="599823CA" w14:textId="77777777" w:rsidR="005F67CE" w:rsidRPr="00314520" w:rsidRDefault="005F67CE" w:rsidP="005F67CE">
      <w:pPr>
        <w:pStyle w:val="Akapitzlist"/>
        <w:spacing w:before="240" w:after="120"/>
        <w:ind w:left="357"/>
        <w:jc w:val="both"/>
        <w:rPr>
          <w:rFonts w:ascii="Arial" w:hAnsi="Arial" w:cs="Arial"/>
          <w:b/>
          <w:bCs/>
          <w:i/>
          <w:spacing w:val="-4"/>
          <w:sz w:val="22"/>
          <w:szCs w:val="22"/>
        </w:rPr>
      </w:pPr>
      <w:r w:rsidRPr="00314520">
        <w:rPr>
          <w:rFonts w:ascii="Arial" w:hAnsi="Arial" w:cs="Arial"/>
          <w:b/>
          <w:bCs/>
          <w:i/>
          <w:spacing w:val="-4"/>
          <w:sz w:val="22"/>
          <w:szCs w:val="22"/>
        </w:rPr>
        <w:t>Zaoferowanie okresu krótszego niż 24 miesiące skutkować będzie odrzuceniem oferty.</w:t>
      </w:r>
    </w:p>
    <w:p w14:paraId="3CA1DC5E" w14:textId="77777777" w:rsidR="005F67CE" w:rsidRPr="00314520" w:rsidRDefault="005F67CE" w:rsidP="005F67CE">
      <w:pPr>
        <w:pStyle w:val="Akapitzlist"/>
        <w:spacing w:before="240" w:after="120"/>
        <w:ind w:left="357"/>
        <w:jc w:val="both"/>
        <w:rPr>
          <w:rFonts w:ascii="Arial" w:hAnsi="Arial" w:cs="Arial"/>
          <w:i/>
          <w:spacing w:val="-4"/>
          <w:sz w:val="22"/>
          <w:szCs w:val="22"/>
        </w:rPr>
      </w:pPr>
    </w:p>
    <w:p w14:paraId="288FCFC7" w14:textId="1A106478" w:rsidR="005F67CE" w:rsidRPr="00314520" w:rsidRDefault="005F67CE" w:rsidP="005F67CE">
      <w:pPr>
        <w:pStyle w:val="Akapitzlist"/>
        <w:spacing w:before="240" w:after="120"/>
        <w:ind w:left="357"/>
        <w:jc w:val="both"/>
        <w:rPr>
          <w:rFonts w:ascii="Arial" w:hAnsi="Arial" w:cs="Arial"/>
          <w:i/>
          <w:spacing w:val="-4"/>
          <w:sz w:val="22"/>
          <w:szCs w:val="22"/>
        </w:rPr>
      </w:pPr>
      <w:r w:rsidRPr="00314520">
        <w:rPr>
          <w:rFonts w:ascii="Arial" w:hAnsi="Arial" w:cs="Arial"/>
          <w:i/>
          <w:spacing w:val="-4"/>
          <w:sz w:val="22"/>
          <w:szCs w:val="22"/>
        </w:rPr>
        <w:t>Oferta</w:t>
      </w:r>
      <w:r w:rsidR="00314520" w:rsidRPr="00314520">
        <w:rPr>
          <w:rFonts w:ascii="Arial" w:hAnsi="Arial" w:cs="Arial"/>
          <w:i/>
          <w:spacing w:val="-4"/>
          <w:sz w:val="22"/>
          <w:szCs w:val="22"/>
        </w:rPr>
        <w:t>,</w:t>
      </w:r>
      <w:r w:rsidRPr="00314520">
        <w:rPr>
          <w:rFonts w:ascii="Arial" w:hAnsi="Arial" w:cs="Arial"/>
          <w:i/>
          <w:spacing w:val="-4"/>
          <w:sz w:val="22"/>
          <w:szCs w:val="22"/>
        </w:rPr>
        <w:t xml:space="preserve"> w której zadeklarowany zostanie minimalny okres gwarancji 24 miesiące otrzyma 0 punktów.</w:t>
      </w:r>
    </w:p>
    <w:p w14:paraId="3022BFAA" w14:textId="01EB1FB2" w:rsidR="005F67CE" w:rsidRPr="00314520" w:rsidRDefault="005F67CE" w:rsidP="005F67CE">
      <w:pPr>
        <w:pStyle w:val="Akapitzlist"/>
        <w:spacing w:before="240" w:after="120"/>
        <w:ind w:left="357"/>
        <w:contextualSpacing w:val="0"/>
        <w:jc w:val="both"/>
        <w:rPr>
          <w:rFonts w:ascii="Arial" w:hAnsi="Arial" w:cs="Arial"/>
          <w:i/>
          <w:spacing w:val="-4"/>
          <w:sz w:val="22"/>
          <w:szCs w:val="22"/>
        </w:rPr>
      </w:pPr>
      <w:r w:rsidRPr="00314520">
        <w:rPr>
          <w:rFonts w:ascii="Arial" w:hAnsi="Arial" w:cs="Arial"/>
          <w:i/>
          <w:spacing w:val="-4"/>
          <w:sz w:val="22"/>
          <w:szCs w:val="22"/>
        </w:rPr>
        <w:t>Oferta</w:t>
      </w:r>
      <w:r w:rsidR="00314520" w:rsidRPr="00314520">
        <w:rPr>
          <w:rFonts w:ascii="Arial" w:hAnsi="Arial" w:cs="Arial"/>
          <w:i/>
          <w:spacing w:val="-4"/>
          <w:sz w:val="22"/>
          <w:szCs w:val="22"/>
        </w:rPr>
        <w:t>,</w:t>
      </w:r>
      <w:r w:rsidRPr="00314520">
        <w:rPr>
          <w:rFonts w:ascii="Arial" w:hAnsi="Arial" w:cs="Arial"/>
          <w:i/>
          <w:spacing w:val="-4"/>
          <w:sz w:val="22"/>
          <w:szCs w:val="22"/>
        </w:rPr>
        <w:t xml:space="preserve"> w której zadeklarowany zostanie okres 49 miesięcy i więcej otrzyma 20 pkt.</w:t>
      </w:r>
    </w:p>
    <w:p w14:paraId="401FA357" w14:textId="2617847B" w:rsidR="005F67CE" w:rsidRPr="00302B34" w:rsidRDefault="005F67CE" w:rsidP="005F67CE">
      <w:pPr>
        <w:pStyle w:val="Akapitzlist"/>
        <w:spacing w:before="240" w:after="120"/>
        <w:ind w:left="357"/>
        <w:contextualSpacing w:val="0"/>
        <w:jc w:val="both"/>
        <w:rPr>
          <w:rFonts w:ascii="Arial" w:hAnsi="Arial" w:cs="Arial"/>
          <w:i/>
          <w:spacing w:val="-4"/>
          <w:sz w:val="22"/>
          <w:szCs w:val="22"/>
        </w:rPr>
      </w:pPr>
      <w:r w:rsidRPr="00314520">
        <w:rPr>
          <w:rFonts w:ascii="Arial" w:hAnsi="Arial" w:cs="Arial"/>
          <w:i/>
          <w:spacing w:val="-4"/>
          <w:sz w:val="22"/>
          <w:szCs w:val="22"/>
        </w:rPr>
        <w:t xml:space="preserve">Oferta, w której zadeklarowany zostanie okres gwarancji w liczbie od 25 do 48 miesięcy, otrzyma </w:t>
      </w:r>
      <w:r w:rsidRPr="00302B34">
        <w:rPr>
          <w:rFonts w:ascii="Arial" w:hAnsi="Arial" w:cs="Arial"/>
          <w:i/>
          <w:spacing w:val="-4"/>
          <w:sz w:val="22"/>
          <w:szCs w:val="22"/>
        </w:rPr>
        <w:t>punkty obliczone wg następującego wzoru</w:t>
      </w:r>
      <w:r w:rsidR="00314520" w:rsidRPr="00302B34">
        <w:rPr>
          <w:rFonts w:ascii="Arial" w:hAnsi="Arial" w:cs="Arial"/>
          <w:i/>
          <w:spacing w:val="-4"/>
          <w:sz w:val="22"/>
          <w:szCs w:val="22"/>
        </w:rPr>
        <w:t xml:space="preserve"> zgodnie z pkt XV </w:t>
      </w:r>
      <w:proofErr w:type="spellStart"/>
      <w:r w:rsidR="00314520" w:rsidRPr="00302B34">
        <w:rPr>
          <w:rFonts w:ascii="Arial" w:hAnsi="Arial" w:cs="Arial"/>
          <w:i/>
          <w:spacing w:val="-4"/>
          <w:sz w:val="22"/>
          <w:szCs w:val="22"/>
        </w:rPr>
        <w:t>ppkt</w:t>
      </w:r>
      <w:proofErr w:type="spellEnd"/>
      <w:r w:rsidR="00314520" w:rsidRPr="00302B34">
        <w:rPr>
          <w:rFonts w:ascii="Arial" w:hAnsi="Arial" w:cs="Arial"/>
          <w:i/>
          <w:spacing w:val="-4"/>
          <w:sz w:val="22"/>
          <w:szCs w:val="22"/>
        </w:rPr>
        <w:t xml:space="preserve"> 2 SWZ „Kryteria oceny ofert”.</w:t>
      </w:r>
    </w:p>
    <w:p w14:paraId="4A28E474" w14:textId="115796CD" w:rsidR="003245C7" w:rsidRPr="00302B34" w:rsidRDefault="003245C7" w:rsidP="00314520">
      <w:pPr>
        <w:pStyle w:val="Tekstpodstawowywcity3"/>
        <w:numPr>
          <w:ilvl w:val="0"/>
          <w:numId w:val="23"/>
        </w:numPr>
        <w:spacing w:before="120" w:after="120"/>
        <w:ind w:left="426"/>
        <w:rPr>
          <w:rFonts w:ascii="Arial" w:eastAsiaTheme="minorHAnsi" w:hAnsi="Arial" w:cs="Arial"/>
          <w:b/>
          <w:bCs/>
          <w:spacing w:val="-4"/>
          <w:szCs w:val="22"/>
          <w:lang w:eastAsia="en-US"/>
        </w:rPr>
      </w:pPr>
      <w:r w:rsidRPr="00302B34">
        <w:rPr>
          <w:rFonts w:ascii="Arial" w:eastAsiaTheme="minorHAnsi" w:hAnsi="Arial" w:cs="Arial"/>
          <w:b/>
          <w:bCs/>
          <w:spacing w:val="-4"/>
          <w:szCs w:val="22"/>
          <w:lang w:eastAsia="en-US"/>
        </w:rPr>
        <w:t>Zamawiający dopuszcza składani</w:t>
      </w:r>
      <w:r w:rsidR="0056460B" w:rsidRPr="00302B34">
        <w:rPr>
          <w:rFonts w:ascii="Arial" w:eastAsiaTheme="minorHAnsi" w:hAnsi="Arial" w:cs="Arial"/>
          <w:b/>
          <w:bCs/>
          <w:spacing w:val="-4"/>
          <w:szCs w:val="22"/>
          <w:lang w:eastAsia="en-US"/>
        </w:rPr>
        <w:t>a</w:t>
      </w:r>
      <w:r w:rsidRPr="00302B34">
        <w:rPr>
          <w:rFonts w:ascii="Arial" w:eastAsiaTheme="minorHAnsi" w:hAnsi="Arial" w:cs="Arial"/>
          <w:b/>
          <w:bCs/>
          <w:spacing w:val="-4"/>
          <w:szCs w:val="22"/>
          <w:lang w:eastAsia="en-US"/>
        </w:rPr>
        <w:t xml:space="preserve"> ofert częściowych. </w:t>
      </w:r>
    </w:p>
    <w:p w14:paraId="696FB894" w14:textId="5AD539E3" w:rsidR="00F12F68" w:rsidRDefault="009F3C60" w:rsidP="00F12F68">
      <w:pPr>
        <w:pStyle w:val="Tekstpodstawowywcity3"/>
        <w:spacing w:before="120" w:after="120"/>
        <w:ind w:left="426"/>
        <w:rPr>
          <w:rFonts w:ascii="Arial" w:eastAsiaTheme="minorHAnsi" w:hAnsi="Arial" w:cs="Arial"/>
          <w:spacing w:val="-4"/>
          <w:szCs w:val="22"/>
          <w:lang w:eastAsia="en-US"/>
        </w:rPr>
      </w:pPr>
      <w:r w:rsidRPr="00302B34">
        <w:rPr>
          <w:rFonts w:ascii="Arial" w:eastAsiaTheme="minorHAnsi" w:hAnsi="Arial" w:cs="Arial"/>
          <w:spacing w:val="-4"/>
          <w:szCs w:val="22"/>
          <w:lang w:eastAsia="en-US"/>
        </w:rPr>
        <w:t xml:space="preserve">Wykonawca może złożyć ofertę na </w:t>
      </w:r>
      <w:r w:rsidR="004A7D69" w:rsidRPr="00302B34">
        <w:rPr>
          <w:rFonts w:ascii="Arial" w:eastAsiaTheme="minorHAnsi" w:hAnsi="Arial" w:cs="Arial"/>
          <w:spacing w:val="-4"/>
          <w:szCs w:val="22"/>
          <w:lang w:eastAsia="en-US"/>
        </w:rPr>
        <w:t xml:space="preserve">wszystkie części oraz na </w:t>
      </w:r>
      <w:r w:rsidRPr="00302B34">
        <w:rPr>
          <w:rFonts w:ascii="Arial" w:eastAsiaTheme="minorHAnsi" w:hAnsi="Arial" w:cs="Arial"/>
          <w:spacing w:val="-4"/>
          <w:szCs w:val="22"/>
          <w:lang w:eastAsia="en-US"/>
        </w:rPr>
        <w:t>dowolną ilość.</w:t>
      </w:r>
    </w:p>
    <w:p w14:paraId="192C57EA" w14:textId="77777777" w:rsidR="00764C85" w:rsidRPr="00302B34" w:rsidRDefault="00764C85" w:rsidP="00F12F68">
      <w:pPr>
        <w:pStyle w:val="Tekstpodstawowywcity3"/>
        <w:spacing w:before="120" w:after="120"/>
        <w:ind w:left="426"/>
        <w:rPr>
          <w:rFonts w:ascii="Arial" w:eastAsiaTheme="minorHAnsi" w:hAnsi="Arial" w:cs="Arial"/>
          <w:spacing w:val="-4"/>
          <w:szCs w:val="22"/>
          <w:lang w:eastAsia="en-US"/>
        </w:rPr>
      </w:pPr>
    </w:p>
    <w:p w14:paraId="5B5E228F" w14:textId="77777777" w:rsidR="007B371E" w:rsidRPr="00395E88" w:rsidRDefault="007B371E" w:rsidP="006C7A87">
      <w:pPr>
        <w:pStyle w:val="Nagwek2"/>
        <w:pBdr>
          <w:bottom w:val="single" w:sz="4" w:space="1" w:color="A6A6A6" w:themeColor="background1" w:themeShade="A6"/>
        </w:pBdr>
        <w:tabs>
          <w:tab w:val="num" w:pos="567"/>
        </w:tabs>
        <w:spacing w:before="240" w:after="240"/>
        <w:ind w:left="567" w:hanging="567"/>
        <w:rPr>
          <w:rFonts w:ascii="Arial" w:eastAsia="Calibri" w:hAnsi="Arial" w:cs="Arial"/>
          <w:spacing w:val="-4"/>
          <w:szCs w:val="22"/>
          <w:lang w:eastAsia="en-US"/>
        </w:rPr>
      </w:pPr>
      <w:r w:rsidRPr="00395E88">
        <w:rPr>
          <w:rFonts w:ascii="Arial" w:eastAsia="Calibri" w:hAnsi="Arial" w:cs="Arial"/>
          <w:spacing w:val="-4"/>
          <w:szCs w:val="22"/>
          <w:lang w:eastAsia="en-US"/>
        </w:rPr>
        <w:t>TERMIN WYKONANIA ZAMÓWIENIA</w:t>
      </w:r>
    </w:p>
    <w:p w14:paraId="5E5CEC39" w14:textId="16F04CD7" w:rsidR="00BE1C50" w:rsidRPr="009F3C60" w:rsidRDefault="004F29AA" w:rsidP="00AB3FF0">
      <w:pPr>
        <w:numPr>
          <w:ilvl w:val="3"/>
          <w:numId w:val="4"/>
        </w:numPr>
        <w:tabs>
          <w:tab w:val="clear" w:pos="2880"/>
        </w:tabs>
        <w:spacing w:after="240"/>
        <w:ind w:left="426"/>
        <w:jc w:val="both"/>
        <w:rPr>
          <w:rFonts w:ascii="Arial" w:hAnsi="Arial" w:cs="Arial"/>
          <w:bCs/>
          <w:spacing w:val="-4"/>
          <w:sz w:val="22"/>
          <w:szCs w:val="22"/>
        </w:rPr>
      </w:pPr>
      <w:r w:rsidRPr="00395E88">
        <w:rPr>
          <w:rFonts w:ascii="Arial" w:hAnsi="Arial" w:cs="Arial"/>
          <w:spacing w:val="-4"/>
          <w:sz w:val="22"/>
          <w:szCs w:val="22"/>
        </w:rPr>
        <w:t>Termin wykonania zamówienia publicznego</w:t>
      </w:r>
      <w:r w:rsidR="00A9210D" w:rsidRPr="00764C85">
        <w:rPr>
          <w:rFonts w:ascii="Arial" w:hAnsi="Arial" w:cs="Arial"/>
          <w:spacing w:val="-4"/>
          <w:sz w:val="22"/>
          <w:szCs w:val="22"/>
        </w:rPr>
        <w:t>:</w:t>
      </w:r>
      <w:r w:rsidR="00BC7DE8" w:rsidRPr="00764C85">
        <w:rPr>
          <w:rFonts w:ascii="Arial" w:hAnsi="Arial" w:cs="Arial"/>
          <w:bCs/>
          <w:spacing w:val="-4"/>
          <w:sz w:val="22"/>
          <w:szCs w:val="22"/>
        </w:rPr>
        <w:t xml:space="preserve"> </w:t>
      </w:r>
      <w:r w:rsidR="00A9210D" w:rsidRPr="00764C85">
        <w:rPr>
          <w:rFonts w:ascii="Arial" w:hAnsi="Arial" w:cs="Arial"/>
          <w:bCs/>
          <w:spacing w:val="-4"/>
          <w:sz w:val="22"/>
          <w:szCs w:val="22"/>
        </w:rPr>
        <w:t xml:space="preserve">do </w:t>
      </w:r>
      <w:r w:rsidR="00E07413" w:rsidRPr="00764C85">
        <w:rPr>
          <w:rFonts w:ascii="Arial" w:hAnsi="Arial" w:cs="Arial"/>
          <w:b/>
          <w:spacing w:val="-4"/>
          <w:sz w:val="22"/>
          <w:szCs w:val="22"/>
        </w:rPr>
        <w:t>6</w:t>
      </w:r>
      <w:r w:rsidR="000A035A" w:rsidRPr="00764C85">
        <w:rPr>
          <w:rFonts w:ascii="Arial" w:hAnsi="Arial" w:cs="Arial"/>
          <w:b/>
          <w:spacing w:val="-4"/>
          <w:sz w:val="22"/>
          <w:szCs w:val="22"/>
        </w:rPr>
        <w:t>0</w:t>
      </w:r>
      <w:r w:rsidR="00A9210D" w:rsidRPr="00764C85">
        <w:rPr>
          <w:rFonts w:ascii="Arial" w:hAnsi="Arial" w:cs="Arial"/>
          <w:b/>
          <w:spacing w:val="-4"/>
          <w:sz w:val="22"/>
          <w:szCs w:val="22"/>
        </w:rPr>
        <w:t xml:space="preserve"> dni </w:t>
      </w:r>
      <w:r w:rsidR="00CE6055" w:rsidRPr="00764C85">
        <w:rPr>
          <w:rFonts w:ascii="Arial" w:hAnsi="Arial" w:cs="Arial"/>
          <w:b/>
          <w:spacing w:val="-4"/>
          <w:sz w:val="22"/>
          <w:szCs w:val="22"/>
        </w:rPr>
        <w:t xml:space="preserve">licząc </w:t>
      </w:r>
      <w:r w:rsidR="00A9210D" w:rsidRPr="00764C85">
        <w:rPr>
          <w:rFonts w:ascii="Arial" w:hAnsi="Arial" w:cs="Arial"/>
          <w:b/>
          <w:spacing w:val="-4"/>
          <w:sz w:val="22"/>
          <w:szCs w:val="22"/>
        </w:rPr>
        <w:t>od daty zawarcia umowy</w:t>
      </w:r>
      <w:r w:rsidR="00CE6055" w:rsidRPr="00764C85">
        <w:rPr>
          <w:rFonts w:ascii="Arial" w:hAnsi="Arial" w:cs="Arial"/>
          <w:b/>
          <w:spacing w:val="-4"/>
          <w:sz w:val="22"/>
          <w:szCs w:val="22"/>
        </w:rPr>
        <w:t>.</w:t>
      </w:r>
    </w:p>
    <w:p w14:paraId="05F4441B" w14:textId="77777777" w:rsidR="009F3C60" w:rsidRPr="009F3C60" w:rsidRDefault="009F3C60" w:rsidP="009F3C60">
      <w:pPr>
        <w:spacing w:before="120" w:after="120"/>
        <w:ind w:left="425"/>
        <w:jc w:val="both"/>
        <w:rPr>
          <w:rFonts w:ascii="Arial" w:hAnsi="Arial" w:cs="Arial"/>
          <w:bCs/>
          <w:i/>
          <w:iCs/>
          <w:spacing w:val="-4"/>
          <w:sz w:val="22"/>
          <w:szCs w:val="22"/>
        </w:rPr>
      </w:pPr>
      <w:r w:rsidRPr="009F3C60">
        <w:rPr>
          <w:rFonts w:ascii="Arial" w:hAnsi="Arial" w:cs="Arial"/>
          <w:bCs/>
          <w:i/>
          <w:iCs/>
          <w:spacing w:val="-4"/>
          <w:sz w:val="22"/>
          <w:szCs w:val="22"/>
        </w:rPr>
        <w:lastRenderedPageBreak/>
        <w:t>Wykonawca zobowiązany jest do podania w formularzu ofertowym liczby dni, o jaką zostanie skrócony termin dostawy.</w:t>
      </w:r>
    </w:p>
    <w:p w14:paraId="06E57E4D" w14:textId="77777777" w:rsidR="009F3C60" w:rsidRPr="009F3C60" w:rsidRDefault="009F3C60" w:rsidP="009F3C60">
      <w:pPr>
        <w:spacing w:before="120" w:after="120"/>
        <w:ind w:left="425"/>
        <w:jc w:val="both"/>
        <w:rPr>
          <w:rFonts w:ascii="Arial" w:hAnsi="Arial" w:cs="Arial"/>
          <w:bCs/>
          <w:i/>
          <w:iCs/>
          <w:spacing w:val="-4"/>
          <w:sz w:val="22"/>
          <w:szCs w:val="22"/>
        </w:rPr>
      </w:pPr>
      <w:r w:rsidRPr="009F3C60">
        <w:rPr>
          <w:rFonts w:ascii="Arial" w:hAnsi="Arial" w:cs="Arial"/>
          <w:bCs/>
          <w:i/>
          <w:iCs/>
          <w:spacing w:val="-4"/>
          <w:sz w:val="22"/>
          <w:szCs w:val="22"/>
        </w:rPr>
        <w:t>Jeżeli wykonawca zaoferuje skrócenie terminu o więcej niż 20 dni otrzyma 20 pkt.</w:t>
      </w:r>
    </w:p>
    <w:p w14:paraId="2D2B162F" w14:textId="77777777" w:rsidR="009F3C60" w:rsidRPr="009F3C60" w:rsidRDefault="009F3C60" w:rsidP="009F3C60">
      <w:pPr>
        <w:spacing w:before="120" w:after="120"/>
        <w:ind w:left="425"/>
        <w:jc w:val="both"/>
        <w:rPr>
          <w:rFonts w:ascii="Arial" w:hAnsi="Arial" w:cs="Arial"/>
          <w:bCs/>
          <w:i/>
          <w:iCs/>
          <w:spacing w:val="-4"/>
          <w:sz w:val="22"/>
          <w:szCs w:val="22"/>
        </w:rPr>
      </w:pPr>
      <w:r w:rsidRPr="009F3C60">
        <w:rPr>
          <w:rFonts w:ascii="Arial" w:hAnsi="Arial" w:cs="Arial"/>
          <w:bCs/>
          <w:i/>
          <w:iCs/>
          <w:spacing w:val="-4"/>
          <w:sz w:val="22"/>
          <w:szCs w:val="22"/>
        </w:rPr>
        <w:t>W przypadku, kiedy wykonawca zaoferuje termin krótszy niż 5 dni otrzyma 0 pkt.</w:t>
      </w:r>
    </w:p>
    <w:p w14:paraId="68FEC41E" w14:textId="77777777" w:rsidR="009F3C60" w:rsidRPr="009F3C60" w:rsidRDefault="009F3C60" w:rsidP="009F3C60">
      <w:pPr>
        <w:spacing w:before="120" w:after="120"/>
        <w:ind w:left="425"/>
        <w:jc w:val="both"/>
        <w:rPr>
          <w:rFonts w:ascii="Arial" w:hAnsi="Arial" w:cs="Arial"/>
          <w:bCs/>
          <w:i/>
          <w:iCs/>
          <w:spacing w:val="-4"/>
          <w:sz w:val="22"/>
          <w:szCs w:val="22"/>
        </w:rPr>
      </w:pPr>
      <w:r w:rsidRPr="009F3C60">
        <w:rPr>
          <w:rFonts w:ascii="Arial" w:hAnsi="Arial" w:cs="Arial"/>
          <w:bCs/>
          <w:i/>
          <w:iCs/>
          <w:spacing w:val="-4"/>
          <w:sz w:val="22"/>
          <w:szCs w:val="22"/>
        </w:rPr>
        <w:t>W przypadku nie złożenia oświadczenia w przedmiotowym kryterium oferta otrzyma 0 punktów oraz Zamawiający uzna, że Wykonawca nie zaoferował skrócenia terminu.</w:t>
      </w:r>
    </w:p>
    <w:p w14:paraId="37C7B6D6" w14:textId="7CA9BDEA" w:rsidR="009F3C60" w:rsidRDefault="009F3C60" w:rsidP="009F3C60">
      <w:pPr>
        <w:spacing w:before="120" w:after="120"/>
        <w:ind w:left="425"/>
        <w:jc w:val="both"/>
        <w:rPr>
          <w:rFonts w:ascii="Arial" w:hAnsi="Arial" w:cs="Arial"/>
          <w:bCs/>
          <w:i/>
          <w:iCs/>
          <w:spacing w:val="-4"/>
          <w:sz w:val="22"/>
          <w:szCs w:val="22"/>
        </w:rPr>
      </w:pPr>
      <w:r w:rsidRPr="009F3C60">
        <w:rPr>
          <w:rFonts w:ascii="Arial" w:hAnsi="Arial" w:cs="Arial"/>
          <w:bCs/>
          <w:i/>
          <w:iCs/>
          <w:spacing w:val="-4"/>
          <w:sz w:val="22"/>
          <w:szCs w:val="22"/>
        </w:rPr>
        <w:t>Skrócenie terminu dostawy będzie liczone w dniach od dnia zakończenia umowy.</w:t>
      </w:r>
    </w:p>
    <w:p w14:paraId="62C3E57A" w14:textId="4705778A" w:rsidR="009F3C60" w:rsidRPr="009F3C60" w:rsidRDefault="009F3C60" w:rsidP="009F3C60">
      <w:pPr>
        <w:spacing w:before="120" w:after="120"/>
        <w:ind w:left="425"/>
        <w:jc w:val="both"/>
        <w:rPr>
          <w:rFonts w:ascii="Arial" w:hAnsi="Arial" w:cs="Arial"/>
          <w:bCs/>
          <w:i/>
          <w:iCs/>
          <w:spacing w:val="-4"/>
          <w:sz w:val="22"/>
          <w:szCs w:val="22"/>
        </w:rPr>
      </w:pPr>
      <w:r w:rsidRPr="009F3C60">
        <w:rPr>
          <w:rFonts w:ascii="Arial" w:hAnsi="Arial" w:cs="Arial"/>
          <w:bCs/>
          <w:i/>
          <w:iCs/>
          <w:spacing w:val="-4"/>
          <w:sz w:val="22"/>
          <w:szCs w:val="22"/>
        </w:rPr>
        <w:t>Oferta w tym kryterium oceniania będzie w następujący sposób:</w:t>
      </w:r>
    </w:p>
    <w:p w14:paraId="104764FF" w14:textId="16E7BC16" w:rsidR="009F3C60" w:rsidRPr="00FE6266" w:rsidRDefault="009F3C60" w:rsidP="009F3C60">
      <w:pPr>
        <w:spacing w:before="120" w:after="120"/>
        <w:ind w:left="425"/>
        <w:jc w:val="both"/>
        <w:rPr>
          <w:rFonts w:ascii="Arial" w:hAnsi="Arial" w:cs="Arial"/>
          <w:bCs/>
          <w:i/>
          <w:iCs/>
          <w:spacing w:val="-4"/>
          <w:sz w:val="22"/>
          <w:szCs w:val="22"/>
        </w:rPr>
      </w:pPr>
      <w:r w:rsidRPr="00FE6266">
        <w:rPr>
          <w:rFonts w:ascii="Arial" w:hAnsi="Arial" w:cs="Arial"/>
          <w:bCs/>
          <w:i/>
          <w:iCs/>
          <w:spacing w:val="-4"/>
          <w:sz w:val="22"/>
          <w:szCs w:val="22"/>
        </w:rPr>
        <w:t>- skrócenie dostawy powyżej 20 dni – 20 pkt.</w:t>
      </w:r>
    </w:p>
    <w:p w14:paraId="1DFA3ECA" w14:textId="2769F68A" w:rsidR="009F3C60" w:rsidRPr="00FE6266" w:rsidRDefault="009F3C60" w:rsidP="009F3C60">
      <w:pPr>
        <w:spacing w:before="120" w:after="120"/>
        <w:ind w:left="425"/>
        <w:jc w:val="both"/>
        <w:rPr>
          <w:rFonts w:ascii="Arial" w:hAnsi="Arial" w:cs="Arial"/>
          <w:bCs/>
          <w:i/>
          <w:iCs/>
          <w:spacing w:val="-4"/>
          <w:sz w:val="22"/>
          <w:szCs w:val="22"/>
        </w:rPr>
      </w:pPr>
      <w:r w:rsidRPr="00FE6266">
        <w:rPr>
          <w:rFonts w:ascii="Arial" w:hAnsi="Arial" w:cs="Arial"/>
          <w:bCs/>
          <w:i/>
          <w:iCs/>
          <w:spacing w:val="-4"/>
          <w:sz w:val="22"/>
          <w:szCs w:val="22"/>
        </w:rPr>
        <w:t>- skrócenie dostawy od 20 dni do 16 dni – 15 pkt.</w:t>
      </w:r>
    </w:p>
    <w:p w14:paraId="24478F0C" w14:textId="26E41703" w:rsidR="009F3C60" w:rsidRPr="00FE6266" w:rsidRDefault="009F3C60" w:rsidP="009F3C60">
      <w:pPr>
        <w:spacing w:before="120" w:after="120"/>
        <w:ind w:left="425"/>
        <w:jc w:val="both"/>
        <w:rPr>
          <w:rFonts w:ascii="Arial" w:hAnsi="Arial" w:cs="Arial"/>
          <w:bCs/>
          <w:i/>
          <w:iCs/>
          <w:spacing w:val="-4"/>
          <w:sz w:val="22"/>
          <w:szCs w:val="22"/>
        </w:rPr>
      </w:pPr>
      <w:r w:rsidRPr="00FE6266">
        <w:rPr>
          <w:rFonts w:ascii="Arial" w:hAnsi="Arial" w:cs="Arial"/>
          <w:bCs/>
          <w:i/>
          <w:iCs/>
          <w:spacing w:val="-4"/>
          <w:sz w:val="22"/>
          <w:szCs w:val="22"/>
        </w:rPr>
        <w:t>- skrócenie dostawy od 15 dni do 10 dni – 10 pkt.</w:t>
      </w:r>
    </w:p>
    <w:p w14:paraId="684773A8" w14:textId="7AD4DB61" w:rsidR="009F3C60" w:rsidRPr="00FE6266" w:rsidRDefault="009F3C60" w:rsidP="009F3C60">
      <w:pPr>
        <w:spacing w:before="120" w:after="120"/>
        <w:ind w:left="425"/>
        <w:jc w:val="both"/>
        <w:rPr>
          <w:rFonts w:ascii="Arial" w:hAnsi="Arial" w:cs="Arial"/>
          <w:bCs/>
          <w:i/>
          <w:iCs/>
          <w:spacing w:val="-4"/>
          <w:sz w:val="22"/>
          <w:szCs w:val="22"/>
        </w:rPr>
      </w:pPr>
      <w:r w:rsidRPr="00FE6266">
        <w:rPr>
          <w:rFonts w:ascii="Arial" w:hAnsi="Arial" w:cs="Arial"/>
          <w:bCs/>
          <w:i/>
          <w:iCs/>
          <w:spacing w:val="-4"/>
          <w:sz w:val="22"/>
          <w:szCs w:val="22"/>
        </w:rPr>
        <w:t>- skrócenie dostawy od 9 dni do 5 dni – 5 pkt.</w:t>
      </w:r>
    </w:p>
    <w:p w14:paraId="182CEBFF" w14:textId="52F100EA" w:rsidR="009F3C60" w:rsidRPr="00FE6266" w:rsidRDefault="009F3C60" w:rsidP="009F3C60">
      <w:pPr>
        <w:spacing w:before="120" w:after="120"/>
        <w:ind w:left="425"/>
        <w:jc w:val="both"/>
        <w:rPr>
          <w:rFonts w:ascii="Arial" w:hAnsi="Arial" w:cs="Arial"/>
          <w:bCs/>
          <w:i/>
          <w:iCs/>
          <w:spacing w:val="-4"/>
          <w:sz w:val="22"/>
          <w:szCs w:val="22"/>
        </w:rPr>
      </w:pPr>
      <w:r w:rsidRPr="00FE6266">
        <w:rPr>
          <w:rFonts w:ascii="Arial" w:hAnsi="Arial" w:cs="Arial"/>
          <w:bCs/>
          <w:i/>
          <w:iCs/>
          <w:spacing w:val="-4"/>
          <w:sz w:val="22"/>
          <w:szCs w:val="22"/>
        </w:rPr>
        <w:t>- skrócenie dostawy poniżej 5 dni – 0 pkt.</w:t>
      </w:r>
    </w:p>
    <w:p w14:paraId="297050EF" w14:textId="77777777" w:rsidR="007B371E" w:rsidRPr="00395E88" w:rsidRDefault="000E2D1D" w:rsidP="006C7A87">
      <w:pPr>
        <w:pStyle w:val="Nagwek2"/>
        <w:pBdr>
          <w:bottom w:val="single" w:sz="4" w:space="1" w:color="A6A6A6" w:themeColor="background1" w:themeShade="A6"/>
        </w:pBdr>
        <w:tabs>
          <w:tab w:val="num" w:pos="567"/>
        </w:tabs>
        <w:spacing w:before="240" w:after="240"/>
        <w:ind w:left="567" w:hanging="567"/>
        <w:rPr>
          <w:rFonts w:ascii="Arial" w:eastAsia="Calibri" w:hAnsi="Arial" w:cs="Arial"/>
          <w:spacing w:val="-4"/>
          <w:szCs w:val="22"/>
          <w:lang w:eastAsia="en-US"/>
        </w:rPr>
      </w:pPr>
      <w:r w:rsidRPr="00395E88">
        <w:rPr>
          <w:rFonts w:ascii="Arial" w:eastAsia="Calibri" w:hAnsi="Arial" w:cs="Arial"/>
          <w:spacing w:val="-4"/>
          <w:szCs w:val="22"/>
          <w:lang w:eastAsia="en-US"/>
        </w:rPr>
        <w:t>WARUNKI UDZIAŁU W POSTĘPOWANIU</w:t>
      </w:r>
    </w:p>
    <w:p w14:paraId="0E20FC9F" w14:textId="5518B488" w:rsidR="00C16113" w:rsidRPr="00395E88" w:rsidRDefault="00F076DA" w:rsidP="00F076DA">
      <w:pPr>
        <w:pStyle w:val="Default"/>
        <w:spacing w:before="120" w:after="120"/>
        <w:jc w:val="both"/>
        <w:rPr>
          <w:rFonts w:ascii="Arial" w:hAnsi="Arial" w:cs="Arial"/>
          <w:color w:val="auto"/>
          <w:spacing w:val="-4"/>
          <w:sz w:val="22"/>
          <w:szCs w:val="22"/>
        </w:rPr>
      </w:pPr>
      <w:r w:rsidRPr="00FE6266">
        <w:rPr>
          <w:rFonts w:ascii="Arial" w:hAnsi="Arial" w:cs="Arial"/>
          <w:color w:val="auto"/>
          <w:spacing w:val="-4"/>
          <w:sz w:val="22"/>
          <w:szCs w:val="22"/>
        </w:rPr>
        <w:t>Zamawiający nie określa warunków udziału w postępowaniu.</w:t>
      </w:r>
    </w:p>
    <w:p w14:paraId="5DC6B49D" w14:textId="77777777" w:rsidR="0084132B" w:rsidRPr="00395E88" w:rsidRDefault="0084132B" w:rsidP="006C7A87">
      <w:pPr>
        <w:pStyle w:val="Nagwek2"/>
        <w:pBdr>
          <w:bottom w:val="single" w:sz="4" w:space="1" w:color="A6A6A6" w:themeColor="background1" w:themeShade="A6"/>
        </w:pBdr>
        <w:tabs>
          <w:tab w:val="num" w:pos="567"/>
        </w:tabs>
        <w:spacing w:before="240" w:after="240"/>
        <w:ind w:left="567" w:hanging="567"/>
        <w:rPr>
          <w:rFonts w:ascii="Arial" w:eastAsia="Calibri" w:hAnsi="Arial" w:cs="Arial"/>
          <w:spacing w:val="-4"/>
          <w:szCs w:val="22"/>
          <w:lang w:eastAsia="en-US"/>
        </w:rPr>
      </w:pPr>
      <w:r w:rsidRPr="00395E88">
        <w:rPr>
          <w:rFonts w:ascii="Arial" w:eastAsia="Calibri" w:hAnsi="Arial" w:cs="Arial"/>
          <w:spacing w:val="-4"/>
          <w:szCs w:val="22"/>
          <w:lang w:eastAsia="en-US"/>
        </w:rPr>
        <w:t>PODSTAWY WYKLUCZENIA</w:t>
      </w:r>
    </w:p>
    <w:p w14:paraId="2B0BC34D" w14:textId="4121742F" w:rsidR="0084132B" w:rsidRDefault="0084132B">
      <w:pPr>
        <w:pStyle w:val="Akapitzlist"/>
        <w:numPr>
          <w:ilvl w:val="0"/>
          <w:numId w:val="34"/>
        </w:numPr>
        <w:spacing w:before="120" w:after="120"/>
        <w:ind w:left="357" w:hanging="357"/>
        <w:contextualSpacing w:val="0"/>
        <w:jc w:val="both"/>
        <w:rPr>
          <w:rFonts w:ascii="Arial" w:hAnsi="Arial" w:cs="Arial"/>
          <w:spacing w:val="-4"/>
          <w:sz w:val="22"/>
          <w:szCs w:val="22"/>
        </w:rPr>
      </w:pPr>
      <w:r w:rsidRPr="00395E88">
        <w:rPr>
          <w:rFonts w:ascii="Arial" w:hAnsi="Arial" w:cs="Arial"/>
          <w:spacing w:val="-4"/>
          <w:sz w:val="22"/>
          <w:szCs w:val="22"/>
        </w:rPr>
        <w:t xml:space="preserve">O udzielenie zamówienia ubiegać się mogą </w:t>
      </w:r>
      <w:r w:rsidR="00F7619C" w:rsidRPr="00395E88">
        <w:rPr>
          <w:rFonts w:ascii="Arial" w:hAnsi="Arial" w:cs="Arial"/>
          <w:spacing w:val="-4"/>
          <w:sz w:val="22"/>
          <w:szCs w:val="22"/>
        </w:rPr>
        <w:t>w</w:t>
      </w:r>
      <w:r w:rsidRPr="00395E88">
        <w:rPr>
          <w:rFonts w:ascii="Arial" w:hAnsi="Arial" w:cs="Arial"/>
          <w:spacing w:val="-4"/>
          <w:sz w:val="22"/>
          <w:szCs w:val="22"/>
        </w:rPr>
        <w:t xml:space="preserve">ykonawcy, którzy nie podlegają wykluczeniu na podstawie art. </w:t>
      </w:r>
      <w:r w:rsidR="001101CA" w:rsidRPr="00395E88">
        <w:rPr>
          <w:rFonts w:ascii="Arial" w:hAnsi="Arial" w:cs="Arial"/>
          <w:spacing w:val="-4"/>
          <w:sz w:val="22"/>
          <w:szCs w:val="22"/>
        </w:rPr>
        <w:t>108</w:t>
      </w:r>
      <w:r w:rsidRPr="00395E88">
        <w:rPr>
          <w:rFonts w:ascii="Arial" w:hAnsi="Arial" w:cs="Arial"/>
          <w:spacing w:val="-4"/>
          <w:sz w:val="22"/>
          <w:szCs w:val="22"/>
        </w:rPr>
        <w:t xml:space="preserve"> ust</w:t>
      </w:r>
      <w:r w:rsidR="00DF1E3F" w:rsidRPr="00395E88">
        <w:rPr>
          <w:rFonts w:ascii="Arial" w:hAnsi="Arial" w:cs="Arial"/>
          <w:spacing w:val="-4"/>
          <w:sz w:val="22"/>
          <w:szCs w:val="22"/>
        </w:rPr>
        <w:t>.</w:t>
      </w:r>
      <w:r w:rsidRPr="00395E88">
        <w:rPr>
          <w:rFonts w:ascii="Arial" w:hAnsi="Arial" w:cs="Arial"/>
          <w:spacing w:val="-4"/>
          <w:sz w:val="22"/>
          <w:szCs w:val="22"/>
        </w:rPr>
        <w:t xml:space="preserve"> 1 ustaw</w:t>
      </w:r>
      <w:r w:rsidR="009E7E40" w:rsidRPr="00395E88">
        <w:rPr>
          <w:rFonts w:ascii="Arial" w:hAnsi="Arial" w:cs="Arial"/>
          <w:spacing w:val="-4"/>
          <w:sz w:val="22"/>
          <w:szCs w:val="22"/>
        </w:rPr>
        <w:t xml:space="preserve">y </w:t>
      </w:r>
      <w:r w:rsidR="00AE1460" w:rsidRPr="00395E88">
        <w:rPr>
          <w:rFonts w:ascii="Arial" w:hAnsi="Arial" w:cs="Arial"/>
          <w:spacing w:val="-4"/>
          <w:sz w:val="22"/>
          <w:szCs w:val="22"/>
        </w:rPr>
        <w:t>Pzp</w:t>
      </w:r>
      <w:r w:rsidR="005D32F7" w:rsidRPr="00395E88">
        <w:rPr>
          <w:rFonts w:ascii="Arial" w:hAnsi="Arial" w:cs="Arial"/>
          <w:spacing w:val="-4"/>
          <w:sz w:val="22"/>
          <w:szCs w:val="22"/>
        </w:rPr>
        <w:t xml:space="preserve"> oraz art. 109 ust. 1 pkt </w:t>
      </w:r>
      <w:r w:rsidR="003A5238">
        <w:rPr>
          <w:rFonts w:ascii="Arial" w:hAnsi="Arial" w:cs="Arial"/>
          <w:spacing w:val="-4"/>
          <w:sz w:val="22"/>
          <w:szCs w:val="22"/>
        </w:rPr>
        <w:t>4</w:t>
      </w:r>
      <w:r w:rsidR="005D32F7" w:rsidRPr="00395E88">
        <w:rPr>
          <w:rFonts w:ascii="Arial" w:hAnsi="Arial" w:cs="Arial"/>
          <w:spacing w:val="-4"/>
          <w:sz w:val="22"/>
          <w:szCs w:val="22"/>
        </w:rPr>
        <w:t xml:space="preserve"> i </w:t>
      </w:r>
      <w:r w:rsidR="00A41C58">
        <w:rPr>
          <w:rFonts w:ascii="Arial" w:hAnsi="Arial" w:cs="Arial"/>
          <w:spacing w:val="-4"/>
          <w:sz w:val="22"/>
          <w:szCs w:val="22"/>
        </w:rPr>
        <w:t xml:space="preserve">pkt </w:t>
      </w:r>
      <w:r w:rsidR="003A5238">
        <w:rPr>
          <w:rFonts w:ascii="Arial" w:hAnsi="Arial" w:cs="Arial"/>
          <w:spacing w:val="-4"/>
          <w:sz w:val="22"/>
          <w:szCs w:val="22"/>
        </w:rPr>
        <w:t>5</w:t>
      </w:r>
      <w:r w:rsidR="005D32F7" w:rsidRPr="00395E88">
        <w:rPr>
          <w:rFonts w:ascii="Arial" w:hAnsi="Arial" w:cs="Arial"/>
          <w:spacing w:val="-4"/>
          <w:sz w:val="22"/>
          <w:szCs w:val="22"/>
        </w:rPr>
        <w:t xml:space="preserve"> ustawy Pzp</w:t>
      </w:r>
      <w:r w:rsidRPr="00395E88">
        <w:rPr>
          <w:rFonts w:ascii="Arial" w:hAnsi="Arial" w:cs="Arial"/>
          <w:spacing w:val="-4"/>
          <w:sz w:val="22"/>
          <w:szCs w:val="22"/>
        </w:rPr>
        <w:t>.</w:t>
      </w:r>
    </w:p>
    <w:p w14:paraId="160AFDB3" w14:textId="4F51DD58" w:rsidR="002B77BD" w:rsidRDefault="00EC66C4" w:rsidP="002B77BD">
      <w:pPr>
        <w:pStyle w:val="Akapitzlist"/>
        <w:numPr>
          <w:ilvl w:val="0"/>
          <w:numId w:val="34"/>
        </w:numPr>
        <w:spacing w:before="120" w:after="120" w:line="276" w:lineRule="auto"/>
        <w:ind w:left="357"/>
        <w:jc w:val="both"/>
        <w:rPr>
          <w:rFonts w:ascii="Arial" w:hAnsi="Arial" w:cs="Arial"/>
          <w:spacing w:val="-4"/>
          <w:sz w:val="22"/>
          <w:szCs w:val="22"/>
        </w:rPr>
      </w:pPr>
      <w:r>
        <w:rPr>
          <w:rFonts w:ascii="Arial" w:hAnsi="Arial" w:cs="Arial"/>
          <w:spacing w:val="-4"/>
          <w:sz w:val="22"/>
          <w:szCs w:val="22"/>
        </w:rPr>
        <w:t>Zgodnie z art. 108 ust. 1 ustawy Pzp z</w:t>
      </w:r>
      <w:r w:rsidR="002B77BD" w:rsidRPr="002B77BD">
        <w:rPr>
          <w:rFonts w:ascii="Arial" w:hAnsi="Arial" w:cs="Arial"/>
          <w:spacing w:val="-4"/>
          <w:sz w:val="22"/>
          <w:szCs w:val="22"/>
        </w:rPr>
        <w:t xml:space="preserve"> postępowania o udzielenie zamówienia wyklucza się wykonawcę:</w:t>
      </w:r>
    </w:p>
    <w:p w14:paraId="75DC9A0D" w14:textId="08922DF5" w:rsidR="002B77BD" w:rsidRPr="002B77BD" w:rsidRDefault="002B77BD" w:rsidP="002B77BD">
      <w:pPr>
        <w:pStyle w:val="Akapitzlist"/>
        <w:spacing w:before="120" w:after="120" w:line="276" w:lineRule="auto"/>
        <w:ind w:left="357"/>
        <w:jc w:val="both"/>
        <w:rPr>
          <w:rFonts w:ascii="Arial" w:hAnsi="Arial" w:cs="Arial"/>
          <w:spacing w:val="-4"/>
          <w:sz w:val="22"/>
          <w:szCs w:val="22"/>
        </w:rPr>
      </w:pPr>
      <w:r w:rsidRPr="002B77BD">
        <w:rPr>
          <w:rFonts w:ascii="Arial" w:hAnsi="Arial" w:cs="Arial"/>
          <w:spacing w:val="-4"/>
          <w:sz w:val="22"/>
          <w:szCs w:val="22"/>
        </w:rPr>
        <w:t>1)</w:t>
      </w:r>
      <w:r>
        <w:rPr>
          <w:rFonts w:ascii="Arial" w:hAnsi="Arial" w:cs="Arial"/>
          <w:spacing w:val="-4"/>
          <w:sz w:val="22"/>
          <w:szCs w:val="22"/>
        </w:rPr>
        <w:t xml:space="preserve"> </w:t>
      </w:r>
      <w:r w:rsidRPr="002B77BD">
        <w:rPr>
          <w:rFonts w:ascii="Arial" w:hAnsi="Arial" w:cs="Arial"/>
          <w:spacing w:val="-4"/>
          <w:sz w:val="22"/>
          <w:szCs w:val="22"/>
        </w:rPr>
        <w:t>będącego osobą fizyczną, którego prawomocnie skazano za przestępstwo:</w:t>
      </w:r>
    </w:p>
    <w:p w14:paraId="7385B6F6" w14:textId="7F044D13" w:rsidR="002B77BD" w:rsidRPr="002B77BD" w:rsidRDefault="002B77BD" w:rsidP="002B77BD">
      <w:pPr>
        <w:pStyle w:val="Akapitzlist"/>
        <w:spacing w:before="120" w:after="120" w:line="276" w:lineRule="auto"/>
        <w:ind w:left="357"/>
        <w:jc w:val="both"/>
        <w:rPr>
          <w:rFonts w:ascii="Arial" w:hAnsi="Arial" w:cs="Arial"/>
          <w:spacing w:val="-4"/>
          <w:sz w:val="22"/>
          <w:szCs w:val="22"/>
        </w:rPr>
      </w:pPr>
      <w:r w:rsidRPr="002B77BD">
        <w:rPr>
          <w:rFonts w:ascii="Arial" w:hAnsi="Arial" w:cs="Arial"/>
          <w:spacing w:val="-4"/>
          <w:sz w:val="22"/>
          <w:szCs w:val="22"/>
        </w:rPr>
        <w:t>a)</w:t>
      </w:r>
      <w:r>
        <w:rPr>
          <w:rFonts w:ascii="Arial" w:hAnsi="Arial" w:cs="Arial"/>
          <w:spacing w:val="-4"/>
          <w:sz w:val="22"/>
          <w:szCs w:val="22"/>
        </w:rPr>
        <w:t xml:space="preserve"> </w:t>
      </w:r>
      <w:r w:rsidRPr="002B77BD">
        <w:rPr>
          <w:rFonts w:ascii="Arial" w:hAnsi="Arial" w:cs="Arial"/>
          <w:spacing w:val="-4"/>
          <w:sz w:val="22"/>
          <w:szCs w:val="22"/>
        </w:rPr>
        <w:t>udziału w zorganizowanej grupie przestępczej albo związku mającym na celu popełnienie przestępstwa lub przestępstwa skarbowego, o którym mowa w art. 258 Kodeksu karnego,</w:t>
      </w:r>
    </w:p>
    <w:p w14:paraId="1465B008" w14:textId="5974E4F1" w:rsidR="002B77BD" w:rsidRPr="002B77BD" w:rsidRDefault="002B77BD" w:rsidP="002B77BD">
      <w:pPr>
        <w:pStyle w:val="Akapitzlist"/>
        <w:spacing w:before="120" w:after="120" w:line="276" w:lineRule="auto"/>
        <w:ind w:left="357"/>
        <w:jc w:val="both"/>
        <w:rPr>
          <w:rFonts w:ascii="Arial" w:hAnsi="Arial" w:cs="Arial"/>
          <w:spacing w:val="-4"/>
          <w:sz w:val="22"/>
          <w:szCs w:val="22"/>
        </w:rPr>
      </w:pPr>
      <w:r w:rsidRPr="002B77BD">
        <w:rPr>
          <w:rFonts w:ascii="Arial" w:hAnsi="Arial" w:cs="Arial"/>
          <w:spacing w:val="-4"/>
          <w:sz w:val="22"/>
          <w:szCs w:val="22"/>
        </w:rPr>
        <w:t>b) handlu ludźmi, o którym mowa w art. 189a Kodeksu karnego,</w:t>
      </w:r>
    </w:p>
    <w:p w14:paraId="6A1E10B7" w14:textId="65EF89E5" w:rsidR="002B77BD" w:rsidRPr="002B77BD" w:rsidRDefault="002B77BD" w:rsidP="002B77BD">
      <w:pPr>
        <w:pStyle w:val="Akapitzlist"/>
        <w:spacing w:before="120" w:after="120" w:line="276" w:lineRule="auto"/>
        <w:ind w:left="357"/>
        <w:jc w:val="both"/>
        <w:rPr>
          <w:rFonts w:ascii="Arial" w:hAnsi="Arial" w:cs="Arial"/>
          <w:spacing w:val="-4"/>
          <w:sz w:val="22"/>
          <w:szCs w:val="22"/>
        </w:rPr>
      </w:pPr>
      <w:r w:rsidRPr="002B77BD">
        <w:rPr>
          <w:rFonts w:ascii="Arial" w:hAnsi="Arial" w:cs="Arial"/>
          <w:spacing w:val="-4"/>
          <w:sz w:val="22"/>
          <w:szCs w:val="22"/>
        </w:rPr>
        <w:t>c)</w:t>
      </w:r>
      <w:r>
        <w:rPr>
          <w:rFonts w:ascii="Arial" w:hAnsi="Arial" w:cs="Arial"/>
          <w:spacing w:val="-4"/>
          <w:sz w:val="22"/>
          <w:szCs w:val="22"/>
        </w:rPr>
        <w:t xml:space="preserve"> </w:t>
      </w:r>
      <w:r w:rsidRPr="002B77BD">
        <w:rPr>
          <w:rFonts w:ascii="Arial" w:hAnsi="Arial" w:cs="Arial"/>
          <w:spacing w:val="-4"/>
          <w:sz w:val="22"/>
          <w:szCs w:val="22"/>
        </w:rPr>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685AC482" w14:textId="162B992A" w:rsidR="002B77BD" w:rsidRPr="002B77BD" w:rsidRDefault="002B77BD" w:rsidP="002B77BD">
      <w:pPr>
        <w:pStyle w:val="Akapitzlist"/>
        <w:spacing w:before="120" w:after="120" w:line="276" w:lineRule="auto"/>
        <w:ind w:left="357"/>
        <w:jc w:val="both"/>
        <w:rPr>
          <w:rFonts w:ascii="Arial" w:hAnsi="Arial" w:cs="Arial"/>
          <w:spacing w:val="-4"/>
          <w:sz w:val="22"/>
          <w:szCs w:val="22"/>
        </w:rPr>
      </w:pPr>
      <w:r w:rsidRPr="002B77BD">
        <w:rPr>
          <w:rFonts w:ascii="Arial" w:hAnsi="Arial" w:cs="Arial"/>
          <w:spacing w:val="-4"/>
          <w:sz w:val="22"/>
          <w:szCs w:val="22"/>
        </w:rPr>
        <w:t>d)</w:t>
      </w:r>
      <w:r>
        <w:rPr>
          <w:rFonts w:ascii="Arial" w:hAnsi="Arial" w:cs="Arial"/>
          <w:spacing w:val="-4"/>
          <w:sz w:val="22"/>
          <w:szCs w:val="22"/>
        </w:rPr>
        <w:t xml:space="preserve"> </w:t>
      </w:r>
      <w:r w:rsidRPr="002B77BD">
        <w:rPr>
          <w:rFonts w:ascii="Arial" w:hAnsi="Arial" w:cs="Arial"/>
          <w:spacing w:val="-4"/>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3C27C0C" w14:textId="032F96BF" w:rsidR="002B77BD" w:rsidRPr="002B77BD" w:rsidRDefault="002B77BD" w:rsidP="002B77BD">
      <w:pPr>
        <w:pStyle w:val="Akapitzlist"/>
        <w:spacing w:before="120" w:after="120" w:line="276" w:lineRule="auto"/>
        <w:ind w:left="357"/>
        <w:jc w:val="both"/>
        <w:rPr>
          <w:rFonts w:ascii="Arial" w:hAnsi="Arial" w:cs="Arial"/>
          <w:spacing w:val="-4"/>
          <w:sz w:val="22"/>
          <w:szCs w:val="22"/>
        </w:rPr>
      </w:pPr>
      <w:r w:rsidRPr="002B77BD">
        <w:rPr>
          <w:rFonts w:ascii="Arial" w:hAnsi="Arial" w:cs="Arial"/>
          <w:spacing w:val="-4"/>
          <w:sz w:val="22"/>
          <w:szCs w:val="22"/>
        </w:rPr>
        <w:t>e)</w:t>
      </w:r>
      <w:r>
        <w:rPr>
          <w:rFonts w:ascii="Arial" w:hAnsi="Arial" w:cs="Arial"/>
          <w:spacing w:val="-4"/>
          <w:sz w:val="22"/>
          <w:szCs w:val="22"/>
        </w:rPr>
        <w:t xml:space="preserve"> </w:t>
      </w:r>
      <w:r w:rsidRPr="002B77BD">
        <w:rPr>
          <w:rFonts w:ascii="Arial" w:hAnsi="Arial" w:cs="Arial"/>
          <w:spacing w:val="-4"/>
          <w:sz w:val="22"/>
          <w:szCs w:val="22"/>
        </w:rPr>
        <w:t>o charakterze terrorystycznym, o którym mowa w art. 115 § 20 Kodeksu karnego, lub mające na celu popełnienie tego przestępstwa,</w:t>
      </w:r>
    </w:p>
    <w:p w14:paraId="4E78C307" w14:textId="77777777" w:rsidR="002B77BD" w:rsidRDefault="002B77BD" w:rsidP="002B77BD">
      <w:pPr>
        <w:pStyle w:val="Akapitzlist"/>
        <w:spacing w:before="120" w:after="120" w:line="276" w:lineRule="auto"/>
        <w:ind w:left="357"/>
        <w:jc w:val="both"/>
        <w:rPr>
          <w:rFonts w:ascii="Arial" w:hAnsi="Arial" w:cs="Arial"/>
          <w:spacing w:val="-4"/>
          <w:sz w:val="22"/>
          <w:szCs w:val="22"/>
        </w:rPr>
      </w:pPr>
      <w:r w:rsidRPr="002B77BD">
        <w:rPr>
          <w:rFonts w:ascii="Arial" w:hAnsi="Arial" w:cs="Arial"/>
          <w:spacing w:val="-4"/>
          <w:sz w:val="22"/>
          <w:szCs w:val="22"/>
        </w:rPr>
        <w:t>f)</w:t>
      </w:r>
      <w:r>
        <w:rPr>
          <w:rFonts w:ascii="Arial" w:hAnsi="Arial" w:cs="Arial"/>
          <w:spacing w:val="-4"/>
          <w:sz w:val="22"/>
          <w:szCs w:val="22"/>
        </w:rPr>
        <w:t xml:space="preserve"> </w:t>
      </w:r>
      <w:r w:rsidRPr="002B77BD">
        <w:rPr>
          <w:rFonts w:ascii="Arial" w:hAnsi="Arial" w:cs="Arial"/>
          <w:spacing w:val="-4"/>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6C23C7F8" w14:textId="433C1171" w:rsidR="002B77BD" w:rsidRPr="002B77BD" w:rsidRDefault="002B77BD" w:rsidP="002B77BD">
      <w:pPr>
        <w:pStyle w:val="Akapitzlist"/>
        <w:spacing w:before="120" w:after="120" w:line="276" w:lineRule="auto"/>
        <w:ind w:left="357"/>
        <w:jc w:val="both"/>
        <w:rPr>
          <w:rFonts w:ascii="Arial" w:hAnsi="Arial" w:cs="Arial"/>
          <w:spacing w:val="-4"/>
          <w:sz w:val="22"/>
          <w:szCs w:val="22"/>
        </w:rPr>
      </w:pPr>
      <w:r w:rsidRPr="002B77BD">
        <w:rPr>
          <w:rFonts w:ascii="Arial" w:hAnsi="Arial" w:cs="Arial"/>
          <w:spacing w:val="-4"/>
          <w:sz w:val="22"/>
          <w:szCs w:val="22"/>
        </w:rPr>
        <w:t>g)</w:t>
      </w:r>
      <w:r>
        <w:rPr>
          <w:rFonts w:ascii="Arial" w:hAnsi="Arial" w:cs="Arial"/>
          <w:spacing w:val="-4"/>
          <w:sz w:val="22"/>
          <w:szCs w:val="22"/>
        </w:rPr>
        <w:t xml:space="preserve"> </w:t>
      </w:r>
      <w:r w:rsidRPr="002B77BD">
        <w:rPr>
          <w:rFonts w:ascii="Arial" w:hAnsi="Arial" w:cs="Arial"/>
          <w:spacing w:val="-4"/>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798ACEA" w14:textId="347DA572" w:rsidR="002B77BD" w:rsidRPr="002B77BD" w:rsidRDefault="002B77BD" w:rsidP="002B77BD">
      <w:pPr>
        <w:pStyle w:val="Akapitzlist"/>
        <w:spacing w:before="120" w:after="120" w:line="276" w:lineRule="auto"/>
        <w:ind w:left="357"/>
        <w:jc w:val="both"/>
        <w:rPr>
          <w:rFonts w:ascii="Arial" w:hAnsi="Arial" w:cs="Arial"/>
          <w:spacing w:val="-4"/>
          <w:sz w:val="22"/>
          <w:szCs w:val="22"/>
        </w:rPr>
      </w:pPr>
      <w:r w:rsidRPr="002B77BD">
        <w:rPr>
          <w:rFonts w:ascii="Arial" w:hAnsi="Arial" w:cs="Arial"/>
          <w:spacing w:val="-4"/>
          <w:sz w:val="22"/>
          <w:szCs w:val="22"/>
        </w:rPr>
        <w:t>h)</w:t>
      </w:r>
      <w:r>
        <w:rPr>
          <w:rFonts w:ascii="Arial" w:hAnsi="Arial" w:cs="Arial"/>
          <w:spacing w:val="-4"/>
          <w:sz w:val="22"/>
          <w:szCs w:val="22"/>
        </w:rPr>
        <w:t xml:space="preserve"> </w:t>
      </w:r>
      <w:r w:rsidRPr="002B77BD">
        <w:rPr>
          <w:rFonts w:ascii="Arial" w:hAnsi="Arial" w:cs="Arial"/>
          <w:spacing w:val="-4"/>
          <w:sz w:val="22"/>
          <w:szCs w:val="22"/>
        </w:rPr>
        <w:t>o którym mowa w art. 9 ust. 1 i 3 lub art. 10 ustawy z dnia 15 czerwca 2012 r. o skutkach powierzania wykonywania pracy cudzoziemcom przebywającym wbrew przepisom na terytorium Rzeczypospolitej Polskiej</w:t>
      </w:r>
    </w:p>
    <w:p w14:paraId="48F3129A" w14:textId="77777777" w:rsidR="002B77BD" w:rsidRPr="002B77BD" w:rsidRDefault="002B77BD" w:rsidP="002B77BD">
      <w:pPr>
        <w:pStyle w:val="Akapitzlist"/>
        <w:spacing w:before="120" w:after="120" w:line="276" w:lineRule="auto"/>
        <w:ind w:left="357"/>
        <w:jc w:val="both"/>
        <w:rPr>
          <w:rFonts w:ascii="Arial" w:hAnsi="Arial" w:cs="Arial"/>
          <w:spacing w:val="-4"/>
          <w:sz w:val="22"/>
          <w:szCs w:val="22"/>
        </w:rPr>
      </w:pPr>
      <w:r w:rsidRPr="002B77BD">
        <w:rPr>
          <w:rFonts w:ascii="Arial" w:hAnsi="Arial" w:cs="Arial"/>
          <w:spacing w:val="-4"/>
          <w:sz w:val="22"/>
          <w:szCs w:val="22"/>
        </w:rPr>
        <w:lastRenderedPageBreak/>
        <w:t>- lub za odpowiedni czyn zabroniony określony w przepisach prawa obcego;</w:t>
      </w:r>
    </w:p>
    <w:p w14:paraId="73CE7F9B" w14:textId="7AF36EC4" w:rsidR="002B77BD" w:rsidRPr="002B77BD" w:rsidRDefault="002B77BD" w:rsidP="002B77BD">
      <w:pPr>
        <w:pStyle w:val="Akapitzlist"/>
        <w:spacing w:before="120" w:after="120" w:line="276" w:lineRule="auto"/>
        <w:ind w:left="357"/>
        <w:jc w:val="both"/>
        <w:rPr>
          <w:rFonts w:ascii="Arial" w:hAnsi="Arial" w:cs="Arial"/>
          <w:spacing w:val="-4"/>
          <w:sz w:val="22"/>
          <w:szCs w:val="22"/>
        </w:rPr>
      </w:pPr>
      <w:r w:rsidRPr="002B77BD">
        <w:rPr>
          <w:rFonts w:ascii="Arial" w:hAnsi="Arial" w:cs="Arial"/>
          <w:spacing w:val="-4"/>
          <w:sz w:val="22"/>
          <w:szCs w:val="22"/>
        </w:rPr>
        <w:t>2)</w:t>
      </w:r>
      <w:r>
        <w:rPr>
          <w:rFonts w:ascii="Arial" w:hAnsi="Arial" w:cs="Arial"/>
          <w:spacing w:val="-4"/>
          <w:sz w:val="22"/>
          <w:szCs w:val="22"/>
        </w:rPr>
        <w:t xml:space="preserve"> </w:t>
      </w:r>
      <w:r w:rsidRPr="002B77BD">
        <w:rPr>
          <w:rFonts w:ascii="Arial" w:hAnsi="Arial" w:cs="Arial"/>
          <w:spacing w:val="-4"/>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7185B5F" w14:textId="1468A5C2" w:rsidR="002B77BD" w:rsidRPr="002B77BD" w:rsidRDefault="002B77BD" w:rsidP="002B77BD">
      <w:pPr>
        <w:pStyle w:val="Akapitzlist"/>
        <w:spacing w:before="120" w:after="120" w:line="276" w:lineRule="auto"/>
        <w:ind w:left="357"/>
        <w:jc w:val="both"/>
        <w:rPr>
          <w:rFonts w:ascii="Arial" w:hAnsi="Arial" w:cs="Arial"/>
          <w:spacing w:val="-4"/>
          <w:sz w:val="22"/>
          <w:szCs w:val="22"/>
        </w:rPr>
      </w:pPr>
      <w:r w:rsidRPr="002B77BD">
        <w:rPr>
          <w:rFonts w:ascii="Arial" w:hAnsi="Arial" w:cs="Arial"/>
          <w:spacing w:val="-4"/>
          <w:sz w:val="22"/>
          <w:szCs w:val="22"/>
        </w:rPr>
        <w:t>3)</w:t>
      </w:r>
      <w:r>
        <w:rPr>
          <w:rFonts w:ascii="Arial" w:hAnsi="Arial" w:cs="Arial"/>
          <w:spacing w:val="-4"/>
          <w:sz w:val="22"/>
          <w:szCs w:val="22"/>
        </w:rPr>
        <w:t xml:space="preserve"> </w:t>
      </w:r>
      <w:r w:rsidRPr="002B77BD">
        <w:rPr>
          <w:rFonts w:ascii="Arial" w:hAnsi="Arial" w:cs="Arial"/>
          <w:spacing w:val="-4"/>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0FBA089" w14:textId="18435EC8" w:rsidR="002B77BD" w:rsidRPr="002B77BD" w:rsidRDefault="002B77BD" w:rsidP="002B77BD">
      <w:pPr>
        <w:pStyle w:val="Akapitzlist"/>
        <w:spacing w:before="120" w:after="120" w:line="276" w:lineRule="auto"/>
        <w:ind w:left="357"/>
        <w:jc w:val="both"/>
        <w:rPr>
          <w:rFonts w:ascii="Arial" w:hAnsi="Arial" w:cs="Arial"/>
          <w:spacing w:val="-4"/>
          <w:sz w:val="22"/>
          <w:szCs w:val="22"/>
        </w:rPr>
      </w:pPr>
      <w:r w:rsidRPr="002B77BD">
        <w:rPr>
          <w:rFonts w:ascii="Arial" w:hAnsi="Arial" w:cs="Arial"/>
          <w:spacing w:val="-4"/>
          <w:sz w:val="22"/>
          <w:szCs w:val="22"/>
        </w:rPr>
        <w:t>4)</w:t>
      </w:r>
      <w:r>
        <w:rPr>
          <w:rFonts w:ascii="Arial" w:hAnsi="Arial" w:cs="Arial"/>
          <w:spacing w:val="-4"/>
          <w:sz w:val="22"/>
          <w:szCs w:val="22"/>
        </w:rPr>
        <w:t xml:space="preserve"> </w:t>
      </w:r>
      <w:r w:rsidRPr="002B77BD">
        <w:rPr>
          <w:rFonts w:ascii="Arial" w:hAnsi="Arial" w:cs="Arial"/>
          <w:spacing w:val="-4"/>
          <w:sz w:val="22"/>
          <w:szCs w:val="22"/>
        </w:rPr>
        <w:t>wobec którego prawomocnie orzeczono zakaz ubiegania się o zamówienia publiczne;</w:t>
      </w:r>
    </w:p>
    <w:p w14:paraId="35948CC2" w14:textId="398D9DB9" w:rsidR="002B77BD" w:rsidRPr="002B77BD" w:rsidRDefault="002B77BD" w:rsidP="002B77BD">
      <w:pPr>
        <w:pStyle w:val="Akapitzlist"/>
        <w:spacing w:before="120" w:after="120" w:line="276" w:lineRule="auto"/>
        <w:ind w:left="357"/>
        <w:jc w:val="both"/>
        <w:rPr>
          <w:rFonts w:ascii="Arial" w:hAnsi="Arial" w:cs="Arial"/>
          <w:spacing w:val="-4"/>
          <w:sz w:val="22"/>
          <w:szCs w:val="22"/>
        </w:rPr>
      </w:pPr>
      <w:r w:rsidRPr="002B77BD">
        <w:rPr>
          <w:rFonts w:ascii="Arial" w:hAnsi="Arial" w:cs="Arial"/>
          <w:spacing w:val="-4"/>
          <w:sz w:val="22"/>
          <w:szCs w:val="22"/>
        </w:rPr>
        <w:t>5)</w:t>
      </w:r>
      <w:r>
        <w:rPr>
          <w:rFonts w:ascii="Arial" w:hAnsi="Arial" w:cs="Arial"/>
          <w:spacing w:val="-4"/>
          <w:sz w:val="22"/>
          <w:szCs w:val="22"/>
        </w:rPr>
        <w:t xml:space="preserve"> </w:t>
      </w:r>
      <w:r w:rsidRPr="002B77BD">
        <w:rPr>
          <w:rFonts w:ascii="Arial" w:hAnsi="Arial" w:cs="Arial"/>
          <w:spacing w:val="-4"/>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E1046D8" w14:textId="381B07E8" w:rsidR="002B77BD" w:rsidRPr="002B77BD" w:rsidRDefault="002B77BD" w:rsidP="002B77BD">
      <w:pPr>
        <w:pStyle w:val="Akapitzlist"/>
        <w:spacing w:before="120" w:after="120" w:line="276" w:lineRule="auto"/>
        <w:ind w:left="357"/>
        <w:contextualSpacing w:val="0"/>
        <w:jc w:val="both"/>
        <w:rPr>
          <w:rFonts w:ascii="Arial" w:hAnsi="Arial" w:cs="Arial"/>
          <w:spacing w:val="-4"/>
          <w:sz w:val="22"/>
          <w:szCs w:val="22"/>
        </w:rPr>
      </w:pPr>
      <w:r w:rsidRPr="002B77BD">
        <w:rPr>
          <w:rFonts w:ascii="Arial" w:hAnsi="Arial" w:cs="Arial"/>
          <w:spacing w:val="-4"/>
          <w:sz w:val="22"/>
          <w:szCs w:val="22"/>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A531DDB" w14:textId="5382F33A" w:rsidR="006860AE" w:rsidRDefault="006860AE" w:rsidP="006860AE">
      <w:pPr>
        <w:pStyle w:val="Akapitzlist"/>
        <w:numPr>
          <w:ilvl w:val="0"/>
          <w:numId w:val="34"/>
        </w:numPr>
        <w:spacing w:before="120" w:after="120" w:line="276" w:lineRule="auto"/>
        <w:contextualSpacing w:val="0"/>
        <w:jc w:val="both"/>
        <w:rPr>
          <w:rFonts w:ascii="Arial" w:hAnsi="Arial" w:cs="Arial"/>
          <w:spacing w:val="-4"/>
          <w:sz w:val="22"/>
          <w:szCs w:val="22"/>
        </w:rPr>
      </w:pPr>
      <w:r>
        <w:rPr>
          <w:rFonts w:ascii="Arial" w:hAnsi="Arial" w:cs="Arial"/>
          <w:spacing w:val="-4"/>
          <w:sz w:val="22"/>
          <w:szCs w:val="22"/>
        </w:rPr>
        <w:t xml:space="preserve">Zgodnie z art. 109 ust. 1 pkt. 4 i 5 ustawy Pzp </w:t>
      </w:r>
      <w:r w:rsidR="00AE1F98">
        <w:rPr>
          <w:rFonts w:ascii="Arial" w:hAnsi="Arial" w:cs="Arial"/>
          <w:spacing w:val="-4"/>
          <w:sz w:val="22"/>
          <w:szCs w:val="22"/>
        </w:rPr>
        <w:t>z</w:t>
      </w:r>
      <w:r w:rsidR="00AE1F98" w:rsidRPr="002B77BD">
        <w:rPr>
          <w:rFonts w:ascii="Arial" w:hAnsi="Arial" w:cs="Arial"/>
          <w:spacing w:val="-4"/>
          <w:sz w:val="22"/>
          <w:szCs w:val="22"/>
        </w:rPr>
        <w:t xml:space="preserve"> postępowania o udzielenie zamówienia wyklucza się wykonawcę</w:t>
      </w:r>
      <w:r>
        <w:rPr>
          <w:rFonts w:ascii="Arial" w:hAnsi="Arial" w:cs="Arial"/>
          <w:spacing w:val="-4"/>
          <w:sz w:val="22"/>
          <w:szCs w:val="22"/>
        </w:rPr>
        <w:t>:</w:t>
      </w:r>
    </w:p>
    <w:p w14:paraId="4548841A" w14:textId="2FFB0BE1" w:rsidR="006860AE" w:rsidRPr="006860AE" w:rsidRDefault="006860AE" w:rsidP="006860AE">
      <w:pPr>
        <w:pStyle w:val="Akapitzlist"/>
        <w:spacing w:before="120" w:after="120" w:line="276" w:lineRule="auto"/>
        <w:ind w:left="360"/>
        <w:jc w:val="both"/>
        <w:rPr>
          <w:rFonts w:ascii="Arial" w:hAnsi="Arial" w:cs="Arial"/>
          <w:spacing w:val="-4"/>
          <w:sz w:val="22"/>
          <w:szCs w:val="22"/>
        </w:rPr>
      </w:pPr>
      <w:r>
        <w:rPr>
          <w:rFonts w:ascii="Arial" w:hAnsi="Arial" w:cs="Arial"/>
          <w:spacing w:val="-4"/>
          <w:sz w:val="22"/>
          <w:szCs w:val="22"/>
        </w:rPr>
        <w:t xml:space="preserve">a) </w:t>
      </w:r>
      <w:r w:rsidRPr="006860AE">
        <w:rPr>
          <w:rFonts w:ascii="Arial" w:hAnsi="Arial" w:cs="Arial"/>
          <w:spacing w:val="-4"/>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3081D2D" w14:textId="4E4F0109" w:rsidR="006860AE" w:rsidRDefault="006860AE" w:rsidP="006860AE">
      <w:pPr>
        <w:pStyle w:val="Akapitzlist"/>
        <w:spacing w:before="120" w:after="120" w:line="276" w:lineRule="auto"/>
        <w:ind w:left="360"/>
        <w:jc w:val="both"/>
        <w:rPr>
          <w:rFonts w:ascii="Arial" w:hAnsi="Arial" w:cs="Arial"/>
          <w:spacing w:val="-4"/>
          <w:sz w:val="22"/>
          <w:szCs w:val="22"/>
        </w:rPr>
      </w:pPr>
      <w:r>
        <w:rPr>
          <w:rFonts w:ascii="Arial" w:hAnsi="Arial" w:cs="Arial"/>
          <w:spacing w:val="-4"/>
          <w:sz w:val="22"/>
          <w:szCs w:val="22"/>
        </w:rPr>
        <w:t>b</w:t>
      </w:r>
      <w:r w:rsidRPr="006860AE">
        <w:rPr>
          <w:rFonts w:ascii="Arial" w:hAnsi="Arial" w:cs="Arial"/>
          <w:spacing w:val="-4"/>
          <w:sz w:val="22"/>
          <w:szCs w:val="22"/>
        </w:rPr>
        <w:t>)</w:t>
      </w:r>
      <w:r>
        <w:rPr>
          <w:rFonts w:ascii="Arial" w:hAnsi="Arial" w:cs="Arial"/>
          <w:spacing w:val="-4"/>
          <w:sz w:val="22"/>
          <w:szCs w:val="22"/>
        </w:rPr>
        <w:t xml:space="preserve"> </w:t>
      </w:r>
      <w:r w:rsidRPr="006860AE">
        <w:rPr>
          <w:rFonts w:ascii="Arial" w:hAnsi="Arial" w:cs="Arial"/>
          <w:spacing w:val="-4"/>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89C18E1" w14:textId="3B8F0F84" w:rsidR="00523801" w:rsidRPr="00395E88" w:rsidRDefault="00523801" w:rsidP="002B77BD">
      <w:pPr>
        <w:pStyle w:val="Akapitzlist"/>
        <w:numPr>
          <w:ilvl w:val="0"/>
          <w:numId w:val="34"/>
        </w:numPr>
        <w:spacing w:before="120" w:after="120"/>
        <w:contextualSpacing w:val="0"/>
        <w:jc w:val="both"/>
        <w:rPr>
          <w:rFonts w:ascii="Arial" w:hAnsi="Arial" w:cs="Arial"/>
          <w:spacing w:val="-4"/>
          <w:sz w:val="22"/>
          <w:szCs w:val="22"/>
        </w:rPr>
      </w:pPr>
      <w:r w:rsidRPr="00395E88">
        <w:rPr>
          <w:rFonts w:ascii="Arial" w:hAnsi="Arial" w:cs="Arial"/>
          <w:spacing w:val="-4"/>
          <w:sz w:val="22"/>
          <w:szCs w:val="22"/>
        </w:rPr>
        <w:t xml:space="preserve">Zgodnie z art. 7 ust. 1 ustawy z dnia 13 kwietnia 2022 r. o szczególnych rozwiązaniach w zakresie przeciwdziałania wspieraniu agresji na Ukrainę oraz służących ochronie bezpieczeństwa </w:t>
      </w:r>
      <w:r w:rsidRPr="001051E4">
        <w:rPr>
          <w:rFonts w:ascii="Arial" w:hAnsi="Arial" w:cs="Arial"/>
          <w:spacing w:val="-4"/>
          <w:sz w:val="22"/>
          <w:szCs w:val="22"/>
        </w:rPr>
        <w:t>narodowego (</w:t>
      </w:r>
      <w:proofErr w:type="spellStart"/>
      <w:r w:rsidR="00FE6266" w:rsidRPr="001051E4">
        <w:rPr>
          <w:rFonts w:ascii="Arial" w:hAnsi="Arial" w:cs="Arial"/>
          <w:spacing w:val="-4"/>
          <w:sz w:val="22"/>
          <w:szCs w:val="22"/>
        </w:rPr>
        <w:t>t.j</w:t>
      </w:r>
      <w:proofErr w:type="spellEnd"/>
      <w:r w:rsidR="00FE6266" w:rsidRPr="001051E4">
        <w:rPr>
          <w:rFonts w:ascii="Arial" w:hAnsi="Arial" w:cs="Arial"/>
          <w:spacing w:val="-4"/>
          <w:sz w:val="22"/>
          <w:szCs w:val="22"/>
        </w:rPr>
        <w:t xml:space="preserve">. </w:t>
      </w:r>
      <w:r w:rsidRPr="001051E4">
        <w:rPr>
          <w:rFonts w:ascii="Arial" w:hAnsi="Arial" w:cs="Arial"/>
          <w:spacing w:val="-4"/>
          <w:sz w:val="22"/>
          <w:szCs w:val="22"/>
        </w:rPr>
        <w:t>Dz. U. z 202</w:t>
      </w:r>
      <w:r w:rsidR="001051E4" w:rsidRPr="001051E4">
        <w:rPr>
          <w:rFonts w:ascii="Arial" w:hAnsi="Arial" w:cs="Arial"/>
          <w:spacing w:val="-4"/>
          <w:sz w:val="22"/>
          <w:szCs w:val="22"/>
        </w:rPr>
        <w:t>4</w:t>
      </w:r>
      <w:r w:rsidRPr="001051E4">
        <w:rPr>
          <w:rFonts w:ascii="Arial" w:hAnsi="Arial" w:cs="Arial"/>
          <w:spacing w:val="-4"/>
          <w:sz w:val="22"/>
          <w:szCs w:val="22"/>
        </w:rPr>
        <w:t xml:space="preserve"> r. poz. </w:t>
      </w:r>
      <w:r w:rsidR="001051E4" w:rsidRPr="001051E4">
        <w:rPr>
          <w:rFonts w:ascii="Arial" w:hAnsi="Arial" w:cs="Arial"/>
          <w:spacing w:val="-4"/>
          <w:sz w:val="22"/>
          <w:szCs w:val="22"/>
        </w:rPr>
        <w:t>507</w:t>
      </w:r>
      <w:r w:rsidRPr="001051E4">
        <w:rPr>
          <w:rFonts w:ascii="Arial" w:hAnsi="Arial" w:cs="Arial"/>
          <w:spacing w:val="-4"/>
          <w:sz w:val="22"/>
          <w:szCs w:val="22"/>
        </w:rPr>
        <w:t>), z przedmiotowego</w:t>
      </w:r>
      <w:r w:rsidRPr="00395E88">
        <w:rPr>
          <w:rFonts w:ascii="Arial" w:hAnsi="Arial" w:cs="Arial"/>
          <w:spacing w:val="-4"/>
          <w:sz w:val="22"/>
          <w:szCs w:val="22"/>
        </w:rPr>
        <w:t xml:space="preserve"> postępowaniu wyklucza się:</w:t>
      </w:r>
    </w:p>
    <w:p w14:paraId="07732923" w14:textId="7FC9304A" w:rsidR="00523801" w:rsidRPr="00395E88" w:rsidRDefault="00523801">
      <w:pPr>
        <w:pStyle w:val="Tekstpodstawowy"/>
        <w:widowControl w:val="0"/>
        <w:numPr>
          <w:ilvl w:val="0"/>
          <w:numId w:val="35"/>
        </w:numPr>
        <w:autoSpaceDE w:val="0"/>
        <w:autoSpaceDN w:val="0"/>
        <w:spacing w:before="120" w:after="120"/>
        <w:ind w:left="714" w:hanging="357"/>
        <w:rPr>
          <w:rFonts w:ascii="Arial" w:hAnsi="Arial" w:cs="Arial"/>
          <w:spacing w:val="-4"/>
          <w:szCs w:val="22"/>
        </w:rPr>
      </w:pPr>
      <w:r w:rsidRPr="00395E88">
        <w:rPr>
          <w:rFonts w:ascii="Arial" w:hAnsi="Arial" w:cs="Arial"/>
          <w:spacing w:val="-4"/>
          <w:szCs w:val="22"/>
        </w:rPr>
        <w:t>wykonawcę wymienionego w wykazach określonych w rozporządzeniu 765/2006 z dnia 18 maja 2006 r. dotyczącego środków ograniczających w związku z sytuacją na Białorusi i udziałem Białorusi w</w:t>
      </w:r>
      <w:r w:rsidR="00B43162" w:rsidRPr="00395E88">
        <w:rPr>
          <w:rFonts w:ascii="Arial" w:hAnsi="Arial" w:cs="Arial"/>
          <w:spacing w:val="-4"/>
          <w:szCs w:val="22"/>
        </w:rPr>
        <w:t> </w:t>
      </w:r>
      <w:r w:rsidRPr="00395E88">
        <w:rPr>
          <w:rFonts w:ascii="Arial" w:hAnsi="Arial" w:cs="Arial"/>
          <w:spacing w:val="-4"/>
          <w:szCs w:val="22"/>
        </w:rPr>
        <w:t>agresji Rosji wobec Ukrainy i rozporządzeniu 269/2014 z dnia 17 marca 2014 r. w sprawie środków ograniczających w</w:t>
      </w:r>
      <w:r w:rsidR="005042A9" w:rsidRPr="00395E88">
        <w:rPr>
          <w:rFonts w:ascii="Arial" w:hAnsi="Arial" w:cs="Arial"/>
          <w:spacing w:val="-4"/>
          <w:szCs w:val="22"/>
        </w:rPr>
        <w:t> </w:t>
      </w:r>
      <w:r w:rsidRPr="00395E88">
        <w:rPr>
          <w:rFonts w:ascii="Arial" w:hAnsi="Arial" w:cs="Arial"/>
          <w:spacing w:val="-4"/>
          <w:szCs w:val="22"/>
        </w:rPr>
        <w:t>odniesieniu do działań podważających integralność terytorialną, suwerenność i</w:t>
      </w:r>
      <w:r w:rsidR="00B43162" w:rsidRPr="00395E88">
        <w:rPr>
          <w:rFonts w:ascii="Arial" w:hAnsi="Arial" w:cs="Arial"/>
          <w:spacing w:val="-4"/>
          <w:szCs w:val="22"/>
        </w:rPr>
        <w:t> </w:t>
      </w:r>
      <w:r w:rsidRPr="00395E88">
        <w:rPr>
          <w:rFonts w:ascii="Arial" w:hAnsi="Arial" w:cs="Arial"/>
          <w:spacing w:val="-4"/>
          <w:szCs w:val="22"/>
        </w:rPr>
        <w:t>niezależność Ukrainy lub im zagrażających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7FDDC6F" w14:textId="38CE5A62" w:rsidR="00523801" w:rsidRPr="00395E88" w:rsidRDefault="00523801">
      <w:pPr>
        <w:pStyle w:val="Tekstpodstawowy"/>
        <w:widowControl w:val="0"/>
        <w:numPr>
          <w:ilvl w:val="0"/>
          <w:numId w:val="35"/>
        </w:numPr>
        <w:autoSpaceDE w:val="0"/>
        <w:autoSpaceDN w:val="0"/>
        <w:spacing w:before="120" w:after="120"/>
        <w:ind w:left="714" w:hanging="357"/>
        <w:rPr>
          <w:rFonts w:ascii="Arial" w:hAnsi="Arial" w:cs="Arial"/>
          <w:spacing w:val="-4"/>
          <w:szCs w:val="22"/>
        </w:rPr>
      </w:pPr>
      <w:r w:rsidRPr="00395E88">
        <w:rPr>
          <w:rFonts w:ascii="Arial" w:hAnsi="Arial" w:cs="Arial"/>
          <w:spacing w:val="-4"/>
          <w:szCs w:val="22"/>
        </w:rPr>
        <w:t>wykonawcę którego beneficjentem rzeczywistym w rozumieniu ustawy z dnia 1 marca 2018 r. o przeciwdziałan</w:t>
      </w:r>
      <w:r w:rsidRPr="00B155EB">
        <w:rPr>
          <w:rFonts w:ascii="Arial" w:hAnsi="Arial" w:cs="Arial"/>
          <w:spacing w:val="-4"/>
          <w:szCs w:val="22"/>
        </w:rPr>
        <w:t>iu praniu pieniędzy oraz finansowaniu terroryzmu (</w:t>
      </w:r>
      <w:proofErr w:type="spellStart"/>
      <w:r w:rsidR="00B155EB" w:rsidRPr="00B155EB">
        <w:rPr>
          <w:rFonts w:ascii="Arial" w:hAnsi="Arial" w:cs="Arial"/>
          <w:spacing w:val="-4"/>
          <w:szCs w:val="22"/>
        </w:rPr>
        <w:t>t.j</w:t>
      </w:r>
      <w:proofErr w:type="spellEnd"/>
      <w:r w:rsidR="00B155EB" w:rsidRPr="00B155EB">
        <w:rPr>
          <w:rFonts w:ascii="Arial" w:hAnsi="Arial" w:cs="Arial"/>
          <w:spacing w:val="-4"/>
          <w:szCs w:val="22"/>
        </w:rPr>
        <w:t xml:space="preserve">. </w:t>
      </w:r>
      <w:r w:rsidRPr="00B155EB">
        <w:rPr>
          <w:rFonts w:ascii="Arial" w:hAnsi="Arial" w:cs="Arial"/>
          <w:spacing w:val="-4"/>
          <w:szCs w:val="22"/>
        </w:rPr>
        <w:t>Dz. U. z 202</w:t>
      </w:r>
      <w:r w:rsidR="00B155EB" w:rsidRPr="00B155EB">
        <w:rPr>
          <w:rFonts w:ascii="Arial" w:hAnsi="Arial" w:cs="Arial"/>
          <w:spacing w:val="-4"/>
          <w:szCs w:val="22"/>
        </w:rPr>
        <w:t>3</w:t>
      </w:r>
      <w:r w:rsidRPr="00B155EB">
        <w:rPr>
          <w:rFonts w:ascii="Arial" w:hAnsi="Arial" w:cs="Arial"/>
          <w:spacing w:val="-4"/>
          <w:szCs w:val="22"/>
        </w:rPr>
        <w:t xml:space="preserve"> r. poz. </w:t>
      </w:r>
      <w:r w:rsidR="00B155EB" w:rsidRPr="00B155EB">
        <w:rPr>
          <w:rFonts w:ascii="Arial" w:hAnsi="Arial" w:cs="Arial"/>
          <w:spacing w:val="-4"/>
          <w:szCs w:val="22"/>
        </w:rPr>
        <w:t>1124</w:t>
      </w:r>
      <w:r w:rsidRPr="00B155EB">
        <w:rPr>
          <w:rFonts w:ascii="Arial" w:hAnsi="Arial" w:cs="Arial"/>
          <w:spacing w:val="-4"/>
          <w:szCs w:val="22"/>
        </w:rPr>
        <w:t xml:space="preserve"> </w:t>
      </w:r>
      <w:r w:rsidR="00B155EB" w:rsidRPr="00B155EB">
        <w:rPr>
          <w:rFonts w:ascii="Arial" w:hAnsi="Arial" w:cs="Arial"/>
          <w:spacing w:val="-4"/>
          <w:szCs w:val="22"/>
        </w:rPr>
        <w:t xml:space="preserve">z </w:t>
      </w:r>
      <w:proofErr w:type="spellStart"/>
      <w:r w:rsidR="00B155EB" w:rsidRPr="00B155EB">
        <w:rPr>
          <w:rFonts w:ascii="Arial" w:hAnsi="Arial" w:cs="Arial"/>
          <w:spacing w:val="-4"/>
          <w:szCs w:val="22"/>
        </w:rPr>
        <w:t>późn</w:t>
      </w:r>
      <w:proofErr w:type="spellEnd"/>
      <w:r w:rsidR="00B155EB" w:rsidRPr="00B155EB">
        <w:rPr>
          <w:rFonts w:ascii="Arial" w:hAnsi="Arial" w:cs="Arial"/>
          <w:spacing w:val="-4"/>
          <w:szCs w:val="22"/>
        </w:rPr>
        <w:t>. zmian.</w:t>
      </w:r>
      <w:r w:rsidRPr="00B155EB">
        <w:rPr>
          <w:rFonts w:ascii="Arial" w:hAnsi="Arial" w:cs="Arial"/>
          <w:spacing w:val="-4"/>
          <w:szCs w:val="22"/>
        </w:rPr>
        <w:t>)</w:t>
      </w:r>
      <w:r w:rsidRPr="00395E88">
        <w:rPr>
          <w:rFonts w:ascii="Arial" w:hAnsi="Arial" w:cs="Arial"/>
          <w:spacing w:val="-4"/>
          <w:szCs w:val="22"/>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w:t>
      </w:r>
      <w:r w:rsidRPr="00395E88">
        <w:rPr>
          <w:rFonts w:ascii="Arial" w:hAnsi="Arial" w:cs="Arial"/>
          <w:spacing w:val="-4"/>
          <w:szCs w:val="22"/>
        </w:rPr>
        <w:lastRenderedPageBreak/>
        <w:t>listę rozstrzygającej o</w:t>
      </w:r>
      <w:r w:rsidR="00B43162" w:rsidRPr="00395E88">
        <w:rPr>
          <w:rFonts w:ascii="Arial" w:hAnsi="Arial" w:cs="Arial"/>
          <w:spacing w:val="-4"/>
          <w:szCs w:val="22"/>
        </w:rPr>
        <w:t> </w:t>
      </w:r>
      <w:r w:rsidRPr="00395E88">
        <w:rPr>
          <w:rFonts w:ascii="Arial" w:hAnsi="Arial" w:cs="Arial"/>
          <w:spacing w:val="-4"/>
          <w:szCs w:val="22"/>
        </w:rPr>
        <w:t>zastosowaniu środka, o</w:t>
      </w:r>
      <w:r w:rsidR="005042A9" w:rsidRPr="00395E88">
        <w:rPr>
          <w:rFonts w:ascii="Arial" w:hAnsi="Arial" w:cs="Arial"/>
          <w:spacing w:val="-4"/>
          <w:szCs w:val="22"/>
        </w:rPr>
        <w:t> </w:t>
      </w:r>
      <w:r w:rsidRPr="00395E88">
        <w:rPr>
          <w:rFonts w:ascii="Arial" w:hAnsi="Arial" w:cs="Arial"/>
          <w:spacing w:val="-4"/>
          <w:szCs w:val="22"/>
        </w:rPr>
        <w:t>którym mowa w art. 1 pkt 3 ustawy z dnia 13 kwietnia 2022 r. o szczególnych rozwiązaniach w zakresie przeciwdziałania wspieraniu agresji na Ukrainę oraz służących ochronie bezpieczeństwa narodowego;</w:t>
      </w:r>
    </w:p>
    <w:p w14:paraId="10FE7B6C" w14:textId="7B6DA123" w:rsidR="00523801" w:rsidRPr="00395E88" w:rsidRDefault="00C1416F">
      <w:pPr>
        <w:pStyle w:val="Tekstpodstawowy"/>
        <w:widowControl w:val="0"/>
        <w:numPr>
          <w:ilvl w:val="0"/>
          <w:numId w:val="35"/>
        </w:numPr>
        <w:autoSpaceDE w:val="0"/>
        <w:autoSpaceDN w:val="0"/>
        <w:spacing w:before="120" w:after="120"/>
        <w:ind w:left="714" w:hanging="357"/>
        <w:rPr>
          <w:rFonts w:ascii="Arial" w:hAnsi="Arial" w:cs="Arial"/>
          <w:spacing w:val="-4"/>
          <w:szCs w:val="22"/>
        </w:rPr>
      </w:pPr>
      <w:r w:rsidRPr="00395E88">
        <w:rPr>
          <w:rFonts w:ascii="Arial" w:hAnsi="Arial" w:cs="Arial"/>
          <w:spacing w:val="-4"/>
          <w:szCs w:val="22"/>
        </w:rPr>
        <w:t>w</w:t>
      </w:r>
      <w:r w:rsidR="00523801" w:rsidRPr="00395E88">
        <w:rPr>
          <w:rFonts w:ascii="Arial" w:hAnsi="Arial" w:cs="Arial"/>
          <w:spacing w:val="-4"/>
          <w:szCs w:val="22"/>
        </w:rPr>
        <w:t>ykonawcę, którego jednostką dominującą w rozumieniu art. 3 ust. 1 pkt 37 u</w:t>
      </w:r>
      <w:r w:rsidR="00523801" w:rsidRPr="00D44BD4">
        <w:rPr>
          <w:rFonts w:ascii="Arial" w:hAnsi="Arial" w:cs="Arial"/>
          <w:spacing w:val="-4"/>
          <w:szCs w:val="22"/>
        </w:rPr>
        <w:t xml:space="preserve">stawy z dnia </w:t>
      </w:r>
      <w:r w:rsidR="00D44BD4" w:rsidRPr="00D44BD4">
        <w:rPr>
          <w:rFonts w:ascii="Arial" w:hAnsi="Arial" w:cs="Arial"/>
          <w:spacing w:val="-4"/>
          <w:szCs w:val="22"/>
        </w:rPr>
        <w:br/>
      </w:r>
      <w:r w:rsidR="00523801" w:rsidRPr="00D44BD4">
        <w:rPr>
          <w:rFonts w:ascii="Arial" w:hAnsi="Arial" w:cs="Arial"/>
          <w:spacing w:val="-4"/>
          <w:szCs w:val="22"/>
        </w:rPr>
        <w:t>29 września 1994 r. o rachunkowości (</w:t>
      </w:r>
      <w:proofErr w:type="spellStart"/>
      <w:r w:rsidR="00D44BD4" w:rsidRPr="00D44BD4">
        <w:rPr>
          <w:rFonts w:ascii="Arial" w:hAnsi="Arial" w:cs="Arial"/>
          <w:spacing w:val="-4"/>
          <w:szCs w:val="22"/>
        </w:rPr>
        <w:t>t.j</w:t>
      </w:r>
      <w:proofErr w:type="spellEnd"/>
      <w:r w:rsidR="00D44BD4" w:rsidRPr="00D44BD4">
        <w:rPr>
          <w:rFonts w:ascii="Arial" w:hAnsi="Arial" w:cs="Arial"/>
          <w:spacing w:val="-4"/>
          <w:szCs w:val="22"/>
        </w:rPr>
        <w:t xml:space="preserve">. </w:t>
      </w:r>
      <w:r w:rsidR="00523801" w:rsidRPr="00D44BD4">
        <w:rPr>
          <w:rFonts w:ascii="Arial" w:hAnsi="Arial" w:cs="Arial"/>
          <w:spacing w:val="-4"/>
          <w:szCs w:val="22"/>
        </w:rPr>
        <w:t>Dz. U. z 202</w:t>
      </w:r>
      <w:r w:rsidR="00D44BD4" w:rsidRPr="00D44BD4">
        <w:rPr>
          <w:rFonts w:ascii="Arial" w:hAnsi="Arial" w:cs="Arial"/>
          <w:spacing w:val="-4"/>
          <w:szCs w:val="22"/>
        </w:rPr>
        <w:t>3</w:t>
      </w:r>
      <w:r w:rsidR="00523801" w:rsidRPr="00D44BD4">
        <w:rPr>
          <w:rFonts w:ascii="Arial" w:hAnsi="Arial" w:cs="Arial"/>
          <w:spacing w:val="-4"/>
          <w:szCs w:val="22"/>
        </w:rPr>
        <w:t xml:space="preserve"> r. poz. </w:t>
      </w:r>
      <w:r w:rsidR="00D44BD4" w:rsidRPr="00D44BD4">
        <w:rPr>
          <w:rFonts w:ascii="Arial" w:hAnsi="Arial" w:cs="Arial"/>
          <w:spacing w:val="-4"/>
          <w:szCs w:val="22"/>
        </w:rPr>
        <w:t xml:space="preserve">120 z </w:t>
      </w:r>
      <w:proofErr w:type="spellStart"/>
      <w:r w:rsidR="00D44BD4" w:rsidRPr="00D44BD4">
        <w:rPr>
          <w:rFonts w:ascii="Arial" w:hAnsi="Arial" w:cs="Arial"/>
          <w:spacing w:val="-4"/>
          <w:szCs w:val="22"/>
        </w:rPr>
        <w:t>późn</w:t>
      </w:r>
      <w:proofErr w:type="spellEnd"/>
      <w:r w:rsidR="00D44BD4" w:rsidRPr="00D44BD4">
        <w:rPr>
          <w:rFonts w:ascii="Arial" w:hAnsi="Arial" w:cs="Arial"/>
          <w:spacing w:val="-4"/>
          <w:szCs w:val="22"/>
        </w:rPr>
        <w:t>. zmian.</w:t>
      </w:r>
      <w:r w:rsidR="00523801" w:rsidRPr="00D44BD4">
        <w:rPr>
          <w:rFonts w:ascii="Arial" w:hAnsi="Arial" w:cs="Arial"/>
          <w:spacing w:val="-4"/>
          <w:szCs w:val="22"/>
        </w:rPr>
        <w:t>)</w:t>
      </w:r>
      <w:r w:rsidR="00523801" w:rsidRPr="00395E88">
        <w:rPr>
          <w:rFonts w:ascii="Arial" w:hAnsi="Arial" w:cs="Arial"/>
          <w:spacing w:val="-4"/>
          <w:szCs w:val="22"/>
        </w:rPr>
        <w:t xml:space="preserve"> jest podmiot wymieniony w wykazach określonych w rozporządzeniu 765/2006 i rozporządzeniu 269/2014 albo wpisany na listę lub będący taką jednostką dominującą od dnia 24 lutego 2022 r., o ile został wpisany na listę na podstawie decyzji w</w:t>
      </w:r>
      <w:r w:rsidR="009F0C4C" w:rsidRPr="00395E88">
        <w:rPr>
          <w:rFonts w:ascii="Arial" w:hAnsi="Arial" w:cs="Arial"/>
          <w:spacing w:val="-4"/>
          <w:szCs w:val="22"/>
        </w:rPr>
        <w:t> </w:t>
      </w:r>
      <w:r w:rsidR="00523801" w:rsidRPr="00395E88">
        <w:rPr>
          <w:rFonts w:ascii="Arial" w:hAnsi="Arial" w:cs="Arial"/>
          <w:spacing w:val="-4"/>
          <w:szCs w:val="22"/>
        </w:rPr>
        <w:t xml:space="preserve">sprawie wpisu na listę rozstrzygającej o zastosowaniu środka, o którym mowa </w:t>
      </w:r>
      <w:r w:rsidR="00B43162" w:rsidRPr="00395E88">
        <w:rPr>
          <w:rFonts w:ascii="Arial" w:hAnsi="Arial" w:cs="Arial"/>
          <w:spacing w:val="-4"/>
          <w:szCs w:val="22"/>
        </w:rPr>
        <w:t>w </w:t>
      </w:r>
      <w:r w:rsidR="00523801" w:rsidRPr="00395E88">
        <w:rPr>
          <w:rFonts w:ascii="Arial" w:hAnsi="Arial" w:cs="Arial"/>
          <w:spacing w:val="-4"/>
          <w:szCs w:val="22"/>
        </w:rPr>
        <w:t>art. 1 pkt 3 stawy z</w:t>
      </w:r>
      <w:r w:rsidR="009F0C4C" w:rsidRPr="00395E88">
        <w:rPr>
          <w:rFonts w:ascii="Arial" w:hAnsi="Arial" w:cs="Arial"/>
          <w:spacing w:val="-4"/>
          <w:szCs w:val="22"/>
        </w:rPr>
        <w:t> </w:t>
      </w:r>
      <w:r w:rsidR="00523801" w:rsidRPr="00395E88">
        <w:rPr>
          <w:rFonts w:ascii="Arial" w:hAnsi="Arial" w:cs="Arial"/>
          <w:spacing w:val="-4"/>
          <w:szCs w:val="22"/>
        </w:rPr>
        <w:t>dnia 13 kwietnia 2022 r. o szczególnych rozwiązaniach w zakresie przeciwdziałania wspieraniu agresji na Ukrainę oraz służących ochronie bezpieczeństwa narodowego.</w:t>
      </w:r>
    </w:p>
    <w:p w14:paraId="0DD1A3B2" w14:textId="77777777" w:rsidR="00523801" w:rsidRPr="00395E88" w:rsidRDefault="00523801">
      <w:pPr>
        <w:pStyle w:val="Akapitzlist"/>
        <w:numPr>
          <w:ilvl w:val="0"/>
          <w:numId w:val="34"/>
        </w:numPr>
        <w:spacing w:before="120" w:after="120"/>
        <w:ind w:left="357" w:hanging="357"/>
        <w:contextualSpacing w:val="0"/>
        <w:jc w:val="both"/>
        <w:rPr>
          <w:rFonts w:ascii="Arial" w:hAnsi="Arial" w:cs="Arial"/>
          <w:spacing w:val="-4"/>
          <w:sz w:val="22"/>
          <w:szCs w:val="22"/>
        </w:rPr>
      </w:pPr>
      <w:r w:rsidRPr="00395E88">
        <w:rPr>
          <w:rFonts w:ascii="Arial" w:hAnsi="Arial" w:cs="Arial"/>
          <w:spacing w:val="-4"/>
          <w:sz w:val="22"/>
          <w:szCs w:val="22"/>
        </w:rPr>
        <w:t>Wykluczenie o którym mowa w ust. 2 następuje na okres trwania okoliczności określonych w tym punkcie. Okres wykluczenia rozpoczyna się z dniem 1 maja 2022 r.</w:t>
      </w:r>
    </w:p>
    <w:p w14:paraId="7D5039C2" w14:textId="0CD6E98F" w:rsidR="00CE3CCA" w:rsidRPr="00395E88" w:rsidRDefault="0078057D" w:rsidP="006C7A87">
      <w:pPr>
        <w:pStyle w:val="Nagwek2"/>
        <w:pBdr>
          <w:bottom w:val="single" w:sz="4" w:space="1" w:color="A6A6A6" w:themeColor="background1" w:themeShade="A6"/>
        </w:pBdr>
        <w:tabs>
          <w:tab w:val="num" w:pos="567"/>
        </w:tabs>
        <w:spacing w:before="240" w:after="240"/>
        <w:ind w:left="567" w:hanging="567"/>
        <w:rPr>
          <w:rFonts w:ascii="Arial" w:eastAsia="Calibri" w:hAnsi="Arial" w:cs="Arial"/>
          <w:spacing w:val="-4"/>
          <w:szCs w:val="22"/>
          <w:lang w:eastAsia="en-US"/>
        </w:rPr>
      </w:pPr>
      <w:r w:rsidRPr="00395E88">
        <w:rPr>
          <w:rFonts w:ascii="Arial" w:eastAsia="Calibri" w:hAnsi="Arial" w:cs="Arial"/>
          <w:spacing w:val="-4"/>
          <w:szCs w:val="22"/>
          <w:lang w:eastAsia="en-US"/>
        </w:rPr>
        <w:t>WYKAZ DOKUMENTÓW STANOWIĄCYCH OFERTĘ ORAZ OŚWIADCZEŃ DOŁĄCZONYCH DO OFERTY</w:t>
      </w:r>
    </w:p>
    <w:p w14:paraId="09C4D10C" w14:textId="77777777" w:rsidR="00C35E66" w:rsidRPr="00395E88" w:rsidRDefault="00C35E66" w:rsidP="00026958">
      <w:pPr>
        <w:numPr>
          <w:ilvl w:val="0"/>
          <w:numId w:val="3"/>
        </w:numPr>
        <w:spacing w:before="120" w:after="120"/>
        <w:ind w:left="426" w:hanging="437"/>
        <w:jc w:val="both"/>
        <w:rPr>
          <w:rFonts w:ascii="Arial" w:hAnsi="Arial" w:cs="Arial"/>
          <w:bCs/>
          <w:spacing w:val="-4"/>
          <w:sz w:val="22"/>
          <w:szCs w:val="22"/>
        </w:rPr>
      </w:pPr>
      <w:r w:rsidRPr="00395E88">
        <w:rPr>
          <w:rFonts w:ascii="Arial" w:hAnsi="Arial" w:cs="Arial"/>
          <w:bCs/>
          <w:spacing w:val="-4"/>
          <w:sz w:val="22"/>
          <w:szCs w:val="22"/>
        </w:rPr>
        <w:t>Wykaz dokumentów stanowiących ofertę:</w:t>
      </w:r>
    </w:p>
    <w:p w14:paraId="429A6756" w14:textId="03A48EEA" w:rsidR="00DB1099" w:rsidRPr="00395E88" w:rsidRDefault="0078057D" w:rsidP="00026958">
      <w:pPr>
        <w:pStyle w:val="Akapitzlist"/>
        <w:numPr>
          <w:ilvl w:val="0"/>
          <w:numId w:val="5"/>
        </w:numPr>
        <w:tabs>
          <w:tab w:val="clear" w:pos="1427"/>
        </w:tabs>
        <w:spacing w:before="120" w:after="120"/>
        <w:ind w:left="850" w:hanging="425"/>
        <w:contextualSpacing w:val="0"/>
        <w:jc w:val="both"/>
        <w:rPr>
          <w:rFonts w:ascii="Arial" w:hAnsi="Arial" w:cs="Arial"/>
          <w:spacing w:val="-4"/>
          <w:sz w:val="22"/>
          <w:szCs w:val="22"/>
        </w:rPr>
      </w:pPr>
      <w:r w:rsidRPr="00395E88">
        <w:rPr>
          <w:rFonts w:ascii="Arial" w:hAnsi="Arial" w:cs="Arial"/>
          <w:spacing w:val="-4"/>
          <w:sz w:val="22"/>
          <w:szCs w:val="22"/>
        </w:rPr>
        <w:t>w</w:t>
      </w:r>
      <w:r w:rsidR="00CE3CCA" w:rsidRPr="00395E88">
        <w:rPr>
          <w:rFonts w:ascii="Arial" w:hAnsi="Arial" w:cs="Arial"/>
          <w:spacing w:val="-4"/>
          <w:sz w:val="22"/>
          <w:szCs w:val="22"/>
        </w:rPr>
        <w:t>ypełniony formularz ofertowy</w:t>
      </w:r>
      <w:r w:rsidR="00B6235D">
        <w:rPr>
          <w:rFonts w:ascii="Arial" w:hAnsi="Arial" w:cs="Arial"/>
          <w:spacing w:val="-4"/>
          <w:sz w:val="22"/>
          <w:szCs w:val="22"/>
        </w:rPr>
        <w:t xml:space="preserve"> </w:t>
      </w:r>
      <w:r w:rsidR="00B6235D" w:rsidRPr="00154D29">
        <w:rPr>
          <w:rFonts w:ascii="Arial" w:hAnsi="Arial" w:cs="Arial"/>
          <w:b/>
          <w:bCs/>
          <w:spacing w:val="-4"/>
          <w:sz w:val="22"/>
          <w:szCs w:val="22"/>
        </w:rPr>
        <w:t>(załącznik nr 2</w:t>
      </w:r>
      <w:r w:rsidR="00863A07" w:rsidRPr="00154D29">
        <w:rPr>
          <w:rFonts w:ascii="Arial" w:hAnsi="Arial" w:cs="Arial"/>
          <w:b/>
          <w:bCs/>
          <w:spacing w:val="-4"/>
          <w:sz w:val="22"/>
          <w:szCs w:val="22"/>
        </w:rPr>
        <w:t xml:space="preserve"> </w:t>
      </w:r>
      <w:r w:rsidR="00B6235D" w:rsidRPr="00154D29">
        <w:rPr>
          <w:rFonts w:ascii="Arial" w:hAnsi="Arial" w:cs="Arial"/>
          <w:b/>
          <w:bCs/>
          <w:spacing w:val="-4"/>
          <w:sz w:val="22"/>
          <w:szCs w:val="22"/>
        </w:rPr>
        <w:t>do SWZ)</w:t>
      </w:r>
      <w:r w:rsidR="00B6235D" w:rsidRPr="00154D29">
        <w:rPr>
          <w:rFonts w:ascii="Arial" w:hAnsi="Arial" w:cs="Arial"/>
          <w:spacing w:val="-4"/>
          <w:sz w:val="22"/>
          <w:szCs w:val="22"/>
        </w:rPr>
        <w:t xml:space="preserve"> </w:t>
      </w:r>
      <w:r w:rsidR="00863A07">
        <w:rPr>
          <w:rFonts w:ascii="Arial" w:hAnsi="Arial" w:cs="Arial"/>
          <w:spacing w:val="-4"/>
          <w:sz w:val="22"/>
          <w:szCs w:val="22"/>
        </w:rPr>
        <w:t>wraz z wypełnionym formularzem cenowym dla danej części</w:t>
      </w:r>
      <w:r w:rsidR="009D0727" w:rsidRPr="00395E88">
        <w:rPr>
          <w:rFonts w:ascii="Arial" w:hAnsi="Arial" w:cs="Arial"/>
          <w:spacing w:val="-4"/>
          <w:sz w:val="22"/>
          <w:szCs w:val="22"/>
        </w:rPr>
        <w:t xml:space="preserve"> -</w:t>
      </w:r>
      <w:r w:rsidR="00CE3CCA" w:rsidRPr="00395E88">
        <w:rPr>
          <w:rFonts w:ascii="Arial" w:hAnsi="Arial" w:cs="Arial"/>
          <w:spacing w:val="-4"/>
          <w:sz w:val="22"/>
          <w:szCs w:val="22"/>
        </w:rPr>
        <w:t xml:space="preserve"> </w:t>
      </w:r>
      <w:r w:rsidR="00B6235D" w:rsidRPr="00154D29">
        <w:rPr>
          <w:rFonts w:ascii="Arial" w:hAnsi="Arial" w:cs="Arial"/>
          <w:b/>
          <w:bCs/>
          <w:spacing w:val="-4"/>
          <w:sz w:val="22"/>
          <w:szCs w:val="22"/>
        </w:rPr>
        <w:t>z</w:t>
      </w:r>
      <w:r w:rsidR="009D0727" w:rsidRPr="00154D29">
        <w:rPr>
          <w:rFonts w:ascii="Arial" w:hAnsi="Arial" w:cs="Arial"/>
          <w:b/>
          <w:bCs/>
          <w:spacing w:val="-4"/>
          <w:sz w:val="22"/>
          <w:szCs w:val="22"/>
        </w:rPr>
        <w:t xml:space="preserve">ałącznik nr </w:t>
      </w:r>
      <w:r w:rsidR="00B6235D" w:rsidRPr="00154D29">
        <w:rPr>
          <w:rFonts w:ascii="Arial" w:hAnsi="Arial" w:cs="Arial"/>
          <w:b/>
          <w:bCs/>
          <w:spacing w:val="-4"/>
          <w:sz w:val="22"/>
          <w:szCs w:val="22"/>
        </w:rPr>
        <w:t>2.</w:t>
      </w:r>
      <w:r w:rsidR="009D0727" w:rsidRPr="00154D29">
        <w:rPr>
          <w:rFonts w:ascii="Arial" w:hAnsi="Arial" w:cs="Arial"/>
          <w:b/>
          <w:bCs/>
          <w:spacing w:val="-4"/>
          <w:sz w:val="22"/>
          <w:szCs w:val="22"/>
        </w:rPr>
        <w:t>1 do SWZ.</w:t>
      </w:r>
    </w:p>
    <w:p w14:paraId="51D8CE76" w14:textId="1458731D" w:rsidR="00D16B70" w:rsidRPr="00395E88" w:rsidRDefault="00884ADF" w:rsidP="00026958">
      <w:pPr>
        <w:pStyle w:val="Akapitzlist"/>
        <w:numPr>
          <w:ilvl w:val="0"/>
          <w:numId w:val="5"/>
        </w:numPr>
        <w:tabs>
          <w:tab w:val="clear" w:pos="1427"/>
        </w:tabs>
        <w:spacing w:before="120" w:after="120"/>
        <w:ind w:left="850" w:hanging="425"/>
        <w:contextualSpacing w:val="0"/>
        <w:jc w:val="both"/>
        <w:rPr>
          <w:rFonts w:ascii="Arial" w:hAnsi="Arial" w:cs="Arial"/>
          <w:spacing w:val="-4"/>
          <w:sz w:val="22"/>
          <w:szCs w:val="22"/>
        </w:rPr>
      </w:pPr>
      <w:r w:rsidRPr="00395E88">
        <w:rPr>
          <w:rFonts w:ascii="Arial" w:hAnsi="Arial" w:cs="Arial"/>
          <w:spacing w:val="-4"/>
          <w:sz w:val="22"/>
          <w:szCs w:val="22"/>
        </w:rPr>
        <w:t>w</w:t>
      </w:r>
      <w:r w:rsidR="00DB1099" w:rsidRPr="00395E88">
        <w:rPr>
          <w:rFonts w:ascii="Arial" w:hAnsi="Arial" w:cs="Arial"/>
          <w:spacing w:val="-4"/>
          <w:sz w:val="22"/>
          <w:szCs w:val="22"/>
        </w:rPr>
        <w:t xml:space="preserve">ypełniony </w:t>
      </w:r>
      <w:r w:rsidR="00B6235D" w:rsidRPr="00A2744A">
        <w:rPr>
          <w:rFonts w:ascii="Arial" w:hAnsi="Arial" w:cs="Arial"/>
          <w:b/>
          <w:bCs/>
          <w:spacing w:val="-4"/>
          <w:sz w:val="22"/>
          <w:szCs w:val="22"/>
        </w:rPr>
        <w:t>z</w:t>
      </w:r>
      <w:r w:rsidR="00DB1099" w:rsidRPr="00A2744A">
        <w:rPr>
          <w:rFonts w:ascii="Arial" w:hAnsi="Arial" w:cs="Arial"/>
          <w:b/>
          <w:bCs/>
          <w:spacing w:val="-4"/>
          <w:sz w:val="22"/>
          <w:szCs w:val="22"/>
        </w:rPr>
        <w:t xml:space="preserve">ałącznik </w:t>
      </w:r>
      <w:r w:rsidRPr="00A2744A">
        <w:rPr>
          <w:rFonts w:ascii="Arial" w:hAnsi="Arial" w:cs="Arial"/>
          <w:b/>
          <w:bCs/>
          <w:spacing w:val="-4"/>
          <w:sz w:val="22"/>
          <w:szCs w:val="22"/>
        </w:rPr>
        <w:t>n</w:t>
      </w:r>
      <w:r w:rsidR="00DB1099" w:rsidRPr="00A2744A">
        <w:rPr>
          <w:rFonts w:ascii="Arial" w:hAnsi="Arial" w:cs="Arial"/>
          <w:b/>
          <w:bCs/>
          <w:spacing w:val="-4"/>
          <w:sz w:val="22"/>
          <w:szCs w:val="22"/>
        </w:rPr>
        <w:t xml:space="preserve">r </w:t>
      </w:r>
      <w:r w:rsidR="00B6235D" w:rsidRPr="00A2744A">
        <w:rPr>
          <w:rFonts w:ascii="Arial" w:hAnsi="Arial" w:cs="Arial"/>
          <w:b/>
          <w:bCs/>
          <w:spacing w:val="-4"/>
          <w:sz w:val="22"/>
          <w:szCs w:val="22"/>
        </w:rPr>
        <w:t>2</w:t>
      </w:r>
      <w:r w:rsidR="00A73E99" w:rsidRPr="00A2744A">
        <w:rPr>
          <w:rFonts w:ascii="Arial" w:hAnsi="Arial" w:cs="Arial"/>
          <w:b/>
          <w:bCs/>
          <w:spacing w:val="-4"/>
          <w:sz w:val="22"/>
          <w:szCs w:val="22"/>
        </w:rPr>
        <w:t>.</w:t>
      </w:r>
      <w:r w:rsidR="00B6235D" w:rsidRPr="00A2744A">
        <w:rPr>
          <w:rFonts w:ascii="Arial" w:hAnsi="Arial" w:cs="Arial"/>
          <w:b/>
          <w:bCs/>
          <w:spacing w:val="-4"/>
          <w:sz w:val="22"/>
          <w:szCs w:val="22"/>
        </w:rPr>
        <w:t>2</w:t>
      </w:r>
      <w:r w:rsidR="00DB1099" w:rsidRPr="00A2744A">
        <w:rPr>
          <w:rFonts w:ascii="Arial" w:hAnsi="Arial" w:cs="Arial"/>
          <w:b/>
          <w:bCs/>
          <w:spacing w:val="-4"/>
          <w:sz w:val="22"/>
          <w:szCs w:val="22"/>
        </w:rPr>
        <w:t xml:space="preserve"> do </w:t>
      </w:r>
      <w:r w:rsidRPr="00A2744A">
        <w:rPr>
          <w:rFonts w:ascii="Arial" w:hAnsi="Arial" w:cs="Arial"/>
          <w:b/>
          <w:bCs/>
          <w:spacing w:val="-4"/>
          <w:sz w:val="22"/>
          <w:szCs w:val="22"/>
        </w:rPr>
        <w:t>SWZ</w:t>
      </w:r>
      <w:r w:rsidR="00DB1099" w:rsidRPr="003E48C9">
        <w:rPr>
          <w:rFonts w:ascii="Arial" w:hAnsi="Arial" w:cs="Arial"/>
          <w:color w:val="FF0000"/>
          <w:spacing w:val="-4"/>
          <w:sz w:val="22"/>
          <w:szCs w:val="22"/>
        </w:rPr>
        <w:t xml:space="preserve"> </w:t>
      </w:r>
      <w:r w:rsidR="00A73E99">
        <w:rPr>
          <w:rFonts w:ascii="Arial" w:hAnsi="Arial" w:cs="Arial"/>
          <w:spacing w:val="-4"/>
          <w:sz w:val="22"/>
          <w:szCs w:val="22"/>
        </w:rPr>
        <w:t xml:space="preserve">dla każdej oferowanej części </w:t>
      </w:r>
      <w:r w:rsidR="00DB1099" w:rsidRPr="00395E88">
        <w:rPr>
          <w:rFonts w:ascii="Arial" w:hAnsi="Arial" w:cs="Arial"/>
          <w:spacing w:val="-4"/>
          <w:sz w:val="22"/>
          <w:szCs w:val="22"/>
        </w:rPr>
        <w:t>zawierający</w:t>
      </w:r>
      <w:r w:rsidRPr="00395E88">
        <w:rPr>
          <w:rFonts w:ascii="Arial" w:hAnsi="Arial" w:cs="Arial"/>
          <w:spacing w:val="-4"/>
          <w:sz w:val="22"/>
          <w:szCs w:val="22"/>
        </w:rPr>
        <w:t xml:space="preserve"> </w:t>
      </w:r>
      <w:r w:rsidR="00D16B70" w:rsidRPr="00395E88">
        <w:rPr>
          <w:rFonts w:ascii="Arial" w:hAnsi="Arial" w:cs="Arial"/>
          <w:spacing w:val="-4"/>
          <w:sz w:val="22"/>
          <w:szCs w:val="22"/>
        </w:rPr>
        <w:t>parametry jakościowe</w:t>
      </w:r>
      <w:r w:rsidR="00816A0B" w:rsidRPr="00395E88">
        <w:rPr>
          <w:rFonts w:ascii="Arial" w:hAnsi="Arial" w:cs="Arial"/>
          <w:spacing w:val="-4"/>
          <w:sz w:val="22"/>
          <w:szCs w:val="22"/>
        </w:rPr>
        <w:t xml:space="preserve"> oferowanego przedmiotu</w:t>
      </w:r>
      <w:r w:rsidR="00A73E99">
        <w:rPr>
          <w:rFonts w:ascii="Arial" w:hAnsi="Arial" w:cs="Arial"/>
          <w:spacing w:val="-4"/>
          <w:sz w:val="22"/>
          <w:szCs w:val="22"/>
        </w:rPr>
        <w:t xml:space="preserve"> zamówienia</w:t>
      </w:r>
      <w:r w:rsidR="00816A0B" w:rsidRPr="00395E88">
        <w:rPr>
          <w:rFonts w:ascii="Arial" w:hAnsi="Arial" w:cs="Arial"/>
          <w:spacing w:val="-4"/>
          <w:sz w:val="22"/>
          <w:szCs w:val="22"/>
        </w:rPr>
        <w:t>.</w:t>
      </w:r>
    </w:p>
    <w:p w14:paraId="30B8DFD2" w14:textId="021DAD15" w:rsidR="00737B70" w:rsidRPr="00395E88" w:rsidRDefault="00427F47" w:rsidP="00026958">
      <w:pPr>
        <w:numPr>
          <w:ilvl w:val="0"/>
          <w:numId w:val="3"/>
        </w:numPr>
        <w:spacing w:before="120" w:after="120"/>
        <w:ind w:left="426" w:hanging="437"/>
        <w:jc w:val="both"/>
        <w:rPr>
          <w:rFonts w:ascii="Arial" w:hAnsi="Arial" w:cs="Arial"/>
          <w:bCs/>
          <w:spacing w:val="-4"/>
          <w:sz w:val="22"/>
          <w:szCs w:val="22"/>
        </w:rPr>
      </w:pPr>
      <w:r w:rsidRPr="00395E88">
        <w:rPr>
          <w:rFonts w:ascii="Arial" w:hAnsi="Arial" w:cs="Arial"/>
          <w:bCs/>
          <w:spacing w:val="-4"/>
          <w:sz w:val="22"/>
          <w:szCs w:val="22"/>
        </w:rPr>
        <w:t xml:space="preserve">Wykaz oświadczeń i dokumentów </w:t>
      </w:r>
      <w:r w:rsidR="002D1DC4" w:rsidRPr="00395E88">
        <w:rPr>
          <w:rFonts w:ascii="Arial" w:hAnsi="Arial" w:cs="Arial"/>
          <w:bCs/>
          <w:spacing w:val="-4"/>
          <w:sz w:val="22"/>
          <w:szCs w:val="22"/>
        </w:rPr>
        <w:t>złożonych wraz z ofertą</w:t>
      </w:r>
      <w:r w:rsidRPr="00395E88">
        <w:rPr>
          <w:rFonts w:ascii="Arial" w:hAnsi="Arial" w:cs="Arial"/>
          <w:bCs/>
          <w:spacing w:val="-4"/>
          <w:sz w:val="22"/>
          <w:szCs w:val="22"/>
        </w:rPr>
        <w:t>:</w:t>
      </w:r>
    </w:p>
    <w:p w14:paraId="3F6F3A01" w14:textId="20A3F083" w:rsidR="00A65F13" w:rsidRPr="00395E88" w:rsidRDefault="00884ADF">
      <w:pPr>
        <w:pStyle w:val="Akapitzlist"/>
        <w:numPr>
          <w:ilvl w:val="0"/>
          <w:numId w:val="27"/>
        </w:numPr>
        <w:spacing w:before="120" w:after="120"/>
        <w:ind w:left="850" w:hanging="357"/>
        <w:contextualSpacing w:val="0"/>
        <w:jc w:val="both"/>
        <w:rPr>
          <w:rFonts w:ascii="Arial" w:hAnsi="Arial" w:cs="Arial"/>
          <w:bCs/>
          <w:spacing w:val="-4"/>
          <w:sz w:val="22"/>
          <w:szCs w:val="22"/>
        </w:rPr>
      </w:pPr>
      <w:r w:rsidRPr="00395E88">
        <w:rPr>
          <w:rFonts w:ascii="Arial" w:hAnsi="Arial" w:cs="Arial"/>
          <w:bCs/>
          <w:spacing w:val="-4"/>
          <w:sz w:val="22"/>
          <w:szCs w:val="22"/>
        </w:rPr>
        <w:t>o</w:t>
      </w:r>
      <w:r w:rsidR="00815043" w:rsidRPr="00395E88">
        <w:rPr>
          <w:rFonts w:ascii="Arial" w:hAnsi="Arial" w:cs="Arial"/>
          <w:bCs/>
          <w:spacing w:val="-4"/>
          <w:sz w:val="22"/>
          <w:szCs w:val="22"/>
        </w:rPr>
        <w:t xml:space="preserve">świadczenie </w:t>
      </w:r>
      <w:r w:rsidRPr="00395E88">
        <w:rPr>
          <w:rFonts w:ascii="Arial" w:hAnsi="Arial" w:cs="Arial"/>
          <w:bCs/>
          <w:spacing w:val="-4"/>
          <w:sz w:val="22"/>
          <w:szCs w:val="22"/>
        </w:rPr>
        <w:t>w</w:t>
      </w:r>
      <w:r w:rsidR="00815043" w:rsidRPr="00395E88">
        <w:rPr>
          <w:rFonts w:ascii="Arial" w:hAnsi="Arial" w:cs="Arial"/>
          <w:bCs/>
          <w:spacing w:val="-4"/>
          <w:sz w:val="22"/>
          <w:szCs w:val="22"/>
        </w:rPr>
        <w:t xml:space="preserve">ykonawcy o niepodleganiu </w:t>
      </w:r>
      <w:r w:rsidR="00815043" w:rsidRPr="00B572EE">
        <w:rPr>
          <w:rFonts w:ascii="Arial" w:hAnsi="Arial" w:cs="Arial"/>
          <w:bCs/>
          <w:spacing w:val="-4"/>
          <w:sz w:val="22"/>
          <w:szCs w:val="22"/>
        </w:rPr>
        <w:t>wykluczeniu w zakresie wskazanym w Rozdziale VI i</w:t>
      </w:r>
      <w:r w:rsidR="009F0C4C" w:rsidRPr="00B572EE">
        <w:rPr>
          <w:rFonts w:ascii="Arial" w:hAnsi="Arial" w:cs="Arial"/>
          <w:bCs/>
          <w:spacing w:val="-4"/>
          <w:sz w:val="22"/>
          <w:szCs w:val="22"/>
        </w:rPr>
        <w:t> </w:t>
      </w:r>
      <w:r w:rsidR="00815043" w:rsidRPr="00B572EE">
        <w:rPr>
          <w:rFonts w:ascii="Arial" w:hAnsi="Arial" w:cs="Arial"/>
          <w:bCs/>
          <w:spacing w:val="-4"/>
          <w:sz w:val="22"/>
          <w:szCs w:val="22"/>
        </w:rPr>
        <w:t xml:space="preserve">spełnianiu warunków udziału w postępowaniu określonych w Rozdziale V </w:t>
      </w:r>
      <w:r w:rsidRPr="00B572EE">
        <w:rPr>
          <w:rFonts w:ascii="Arial" w:hAnsi="Arial" w:cs="Arial"/>
          <w:bCs/>
          <w:spacing w:val="-4"/>
          <w:sz w:val="22"/>
          <w:szCs w:val="22"/>
        </w:rPr>
        <w:t>SWZ</w:t>
      </w:r>
      <w:r w:rsidR="00815043" w:rsidRPr="00B572EE">
        <w:rPr>
          <w:rFonts w:ascii="Arial" w:hAnsi="Arial" w:cs="Arial"/>
          <w:bCs/>
          <w:spacing w:val="-4"/>
          <w:sz w:val="22"/>
          <w:szCs w:val="22"/>
        </w:rPr>
        <w:t>, z</w:t>
      </w:r>
      <w:r w:rsidR="008F0728" w:rsidRPr="00B572EE">
        <w:rPr>
          <w:rFonts w:ascii="Arial" w:hAnsi="Arial" w:cs="Arial"/>
          <w:bCs/>
          <w:spacing w:val="-4"/>
          <w:sz w:val="22"/>
          <w:szCs w:val="22"/>
        </w:rPr>
        <w:t> </w:t>
      </w:r>
      <w:r w:rsidR="00815043" w:rsidRPr="00B572EE">
        <w:rPr>
          <w:rFonts w:ascii="Arial" w:hAnsi="Arial" w:cs="Arial"/>
          <w:bCs/>
          <w:spacing w:val="-4"/>
          <w:sz w:val="22"/>
          <w:szCs w:val="22"/>
        </w:rPr>
        <w:t>zastrzeżeniem wymogów określonych poniżej:</w:t>
      </w:r>
    </w:p>
    <w:p w14:paraId="2911137A" w14:textId="71E0062F" w:rsidR="00B23342" w:rsidRPr="00395E88" w:rsidRDefault="00815043" w:rsidP="00E21CFC">
      <w:pPr>
        <w:pStyle w:val="Akapitzlist"/>
        <w:numPr>
          <w:ilvl w:val="0"/>
          <w:numId w:val="11"/>
        </w:numPr>
        <w:spacing w:before="120" w:after="120"/>
        <w:ind w:left="1276" w:hanging="426"/>
        <w:contextualSpacing w:val="0"/>
        <w:jc w:val="both"/>
        <w:rPr>
          <w:rFonts w:ascii="Arial" w:hAnsi="Arial" w:cs="Arial"/>
          <w:spacing w:val="-4"/>
          <w:sz w:val="22"/>
          <w:szCs w:val="22"/>
        </w:rPr>
      </w:pPr>
      <w:r w:rsidRPr="00395E88">
        <w:rPr>
          <w:rFonts w:ascii="Arial" w:hAnsi="Arial" w:cs="Arial"/>
          <w:spacing w:val="-4"/>
          <w:sz w:val="22"/>
          <w:szCs w:val="22"/>
        </w:rPr>
        <w:t>o</w:t>
      </w:r>
      <w:r w:rsidR="00AB5D5A" w:rsidRPr="00395E88">
        <w:rPr>
          <w:rFonts w:ascii="Arial" w:hAnsi="Arial" w:cs="Arial"/>
          <w:spacing w:val="-4"/>
          <w:sz w:val="22"/>
          <w:szCs w:val="22"/>
        </w:rPr>
        <w:t>świadczenie</w:t>
      </w:r>
      <w:r w:rsidRPr="00395E88">
        <w:rPr>
          <w:rFonts w:ascii="Arial" w:hAnsi="Arial" w:cs="Arial"/>
          <w:spacing w:val="-4"/>
          <w:sz w:val="22"/>
          <w:szCs w:val="22"/>
        </w:rPr>
        <w:t>, o którym mowa w pkt 1</w:t>
      </w:r>
      <w:r w:rsidR="00AB5D5A" w:rsidRPr="00395E88">
        <w:rPr>
          <w:rFonts w:ascii="Arial" w:hAnsi="Arial" w:cs="Arial"/>
          <w:spacing w:val="-4"/>
          <w:sz w:val="22"/>
          <w:szCs w:val="22"/>
        </w:rPr>
        <w:t xml:space="preserve"> </w:t>
      </w:r>
      <w:r w:rsidR="00884ADF" w:rsidRPr="00395E88">
        <w:rPr>
          <w:rFonts w:ascii="Arial" w:hAnsi="Arial" w:cs="Arial"/>
          <w:spacing w:val="-4"/>
          <w:sz w:val="22"/>
          <w:szCs w:val="22"/>
        </w:rPr>
        <w:t>w</w:t>
      </w:r>
      <w:r w:rsidR="00AB5D5A" w:rsidRPr="00395E88">
        <w:rPr>
          <w:rFonts w:ascii="Arial" w:hAnsi="Arial" w:cs="Arial"/>
          <w:spacing w:val="-4"/>
          <w:sz w:val="22"/>
          <w:szCs w:val="22"/>
        </w:rPr>
        <w:t xml:space="preserve">ykonawca </w:t>
      </w:r>
      <w:r w:rsidRPr="00395E88">
        <w:rPr>
          <w:rFonts w:ascii="Arial" w:hAnsi="Arial" w:cs="Arial"/>
          <w:spacing w:val="-4"/>
          <w:sz w:val="22"/>
          <w:szCs w:val="22"/>
        </w:rPr>
        <w:t>składa</w:t>
      </w:r>
      <w:r w:rsidR="00AB5D5A" w:rsidRPr="00395E88">
        <w:rPr>
          <w:rFonts w:ascii="Arial" w:hAnsi="Arial" w:cs="Arial"/>
          <w:spacing w:val="-4"/>
          <w:sz w:val="22"/>
          <w:szCs w:val="22"/>
        </w:rPr>
        <w:t xml:space="preserve"> </w:t>
      </w:r>
      <w:r w:rsidR="0042327F" w:rsidRPr="00395E88">
        <w:rPr>
          <w:rFonts w:ascii="Arial" w:hAnsi="Arial" w:cs="Arial"/>
          <w:spacing w:val="-4"/>
          <w:sz w:val="22"/>
          <w:szCs w:val="22"/>
        </w:rPr>
        <w:t xml:space="preserve">na formularzu </w:t>
      </w:r>
      <w:r w:rsidR="00AB5D5A" w:rsidRPr="00395E88">
        <w:rPr>
          <w:rFonts w:ascii="Arial" w:hAnsi="Arial" w:cs="Arial"/>
          <w:spacing w:val="-4"/>
          <w:sz w:val="22"/>
          <w:szCs w:val="22"/>
        </w:rPr>
        <w:t xml:space="preserve">stanowiącym </w:t>
      </w:r>
      <w:r w:rsidR="00D03514" w:rsidRPr="008E1F40">
        <w:rPr>
          <w:rFonts w:ascii="Arial" w:hAnsi="Arial" w:cs="Arial"/>
          <w:b/>
          <w:spacing w:val="-4"/>
          <w:sz w:val="22"/>
          <w:szCs w:val="22"/>
        </w:rPr>
        <w:t>z</w:t>
      </w:r>
      <w:r w:rsidR="00AB5D5A" w:rsidRPr="008E1F40">
        <w:rPr>
          <w:rFonts w:ascii="Arial" w:hAnsi="Arial" w:cs="Arial"/>
          <w:b/>
          <w:spacing w:val="-4"/>
          <w:sz w:val="22"/>
          <w:szCs w:val="22"/>
        </w:rPr>
        <w:t xml:space="preserve">ałącznik </w:t>
      </w:r>
      <w:r w:rsidR="008A5D06" w:rsidRPr="008E1F40">
        <w:rPr>
          <w:rFonts w:ascii="Arial" w:hAnsi="Arial" w:cs="Arial"/>
          <w:b/>
          <w:spacing w:val="-4"/>
          <w:sz w:val="22"/>
          <w:szCs w:val="22"/>
        </w:rPr>
        <w:t>n</w:t>
      </w:r>
      <w:r w:rsidR="00AB5D5A" w:rsidRPr="008E1F40">
        <w:rPr>
          <w:rFonts w:ascii="Arial" w:hAnsi="Arial" w:cs="Arial"/>
          <w:b/>
          <w:spacing w:val="-4"/>
          <w:sz w:val="22"/>
          <w:szCs w:val="22"/>
        </w:rPr>
        <w:t xml:space="preserve">r </w:t>
      </w:r>
      <w:r w:rsidR="00D03514" w:rsidRPr="008E1F40">
        <w:rPr>
          <w:rFonts w:ascii="Arial" w:hAnsi="Arial" w:cs="Arial"/>
          <w:b/>
          <w:spacing w:val="-4"/>
          <w:sz w:val="22"/>
          <w:szCs w:val="22"/>
        </w:rPr>
        <w:t>3</w:t>
      </w:r>
      <w:r w:rsidR="00AB5D5A" w:rsidRPr="008E1F40">
        <w:rPr>
          <w:rFonts w:ascii="Arial" w:hAnsi="Arial" w:cs="Arial"/>
          <w:b/>
          <w:spacing w:val="-4"/>
          <w:sz w:val="22"/>
          <w:szCs w:val="22"/>
        </w:rPr>
        <w:t xml:space="preserve"> do </w:t>
      </w:r>
      <w:r w:rsidR="00884ADF" w:rsidRPr="008E1F40">
        <w:rPr>
          <w:rFonts w:ascii="Arial" w:hAnsi="Arial" w:cs="Arial"/>
          <w:b/>
          <w:spacing w:val="-4"/>
          <w:sz w:val="22"/>
          <w:szCs w:val="22"/>
        </w:rPr>
        <w:t>SWZ</w:t>
      </w:r>
      <w:r w:rsidR="00AB5D5A" w:rsidRPr="008E1F40">
        <w:rPr>
          <w:rFonts w:ascii="Arial" w:hAnsi="Arial" w:cs="Arial"/>
          <w:b/>
          <w:spacing w:val="-4"/>
          <w:sz w:val="22"/>
          <w:szCs w:val="22"/>
        </w:rPr>
        <w:t>.</w:t>
      </w:r>
      <w:r w:rsidR="00AB5D5A" w:rsidRPr="008E1F40">
        <w:rPr>
          <w:rFonts w:ascii="Arial" w:hAnsi="Arial" w:cs="Arial"/>
          <w:spacing w:val="-4"/>
          <w:sz w:val="22"/>
          <w:szCs w:val="22"/>
        </w:rPr>
        <w:t xml:space="preserve"> </w:t>
      </w:r>
      <w:r w:rsidR="0042327F" w:rsidRPr="00395E88">
        <w:rPr>
          <w:rFonts w:ascii="Arial" w:hAnsi="Arial" w:cs="Arial"/>
          <w:spacing w:val="-4"/>
          <w:sz w:val="22"/>
          <w:szCs w:val="22"/>
        </w:rPr>
        <w:t>Oświadczenie, o którym mowa powyżej</w:t>
      </w:r>
      <w:r w:rsidR="00AB5D5A" w:rsidRPr="00395E88">
        <w:rPr>
          <w:rFonts w:ascii="Arial" w:hAnsi="Arial" w:cs="Arial"/>
          <w:spacing w:val="-4"/>
          <w:sz w:val="22"/>
          <w:szCs w:val="22"/>
        </w:rPr>
        <w:t xml:space="preserve">, </w:t>
      </w:r>
      <w:r w:rsidR="0042327F" w:rsidRPr="00395E88">
        <w:rPr>
          <w:rFonts w:ascii="Arial" w:hAnsi="Arial" w:cs="Arial"/>
          <w:spacing w:val="-4"/>
          <w:sz w:val="22"/>
          <w:szCs w:val="22"/>
        </w:rPr>
        <w:t>stanowi dowód potwierdzający brak podstaw wykluczenia, spełnianie warunków udziału w</w:t>
      </w:r>
      <w:r w:rsidR="00884ADF" w:rsidRPr="00395E88">
        <w:rPr>
          <w:rFonts w:ascii="Arial" w:hAnsi="Arial" w:cs="Arial"/>
          <w:spacing w:val="-4"/>
          <w:sz w:val="22"/>
          <w:szCs w:val="22"/>
        </w:rPr>
        <w:t> </w:t>
      </w:r>
      <w:r w:rsidR="0042327F" w:rsidRPr="00395E88">
        <w:rPr>
          <w:rFonts w:ascii="Arial" w:hAnsi="Arial" w:cs="Arial"/>
          <w:spacing w:val="-4"/>
          <w:sz w:val="22"/>
          <w:szCs w:val="22"/>
        </w:rPr>
        <w:t>postępowaniu, na dzień składania ofert, tymczasowo zastępujący wymagane przez Zamawiającego podmiotowe środki dowodowe</w:t>
      </w:r>
      <w:r w:rsidR="00884ADF" w:rsidRPr="00395E88">
        <w:rPr>
          <w:rFonts w:ascii="Arial" w:hAnsi="Arial" w:cs="Arial"/>
          <w:spacing w:val="-4"/>
          <w:sz w:val="22"/>
          <w:szCs w:val="22"/>
        </w:rPr>
        <w:t>;</w:t>
      </w:r>
    </w:p>
    <w:p w14:paraId="0F25045E" w14:textId="7E6E90C3" w:rsidR="00B23342" w:rsidRPr="008F3F6A" w:rsidRDefault="00815043" w:rsidP="00E21CFC">
      <w:pPr>
        <w:pStyle w:val="Akapitzlist"/>
        <w:numPr>
          <w:ilvl w:val="0"/>
          <w:numId w:val="11"/>
        </w:numPr>
        <w:spacing w:before="120" w:after="120"/>
        <w:ind w:left="1276" w:hanging="426"/>
        <w:contextualSpacing w:val="0"/>
        <w:jc w:val="both"/>
        <w:rPr>
          <w:rFonts w:ascii="Arial" w:hAnsi="Arial" w:cs="Arial"/>
          <w:spacing w:val="-4"/>
          <w:sz w:val="22"/>
          <w:szCs w:val="22"/>
        </w:rPr>
      </w:pPr>
      <w:r w:rsidRPr="008F3F6A">
        <w:rPr>
          <w:rFonts w:ascii="Arial" w:hAnsi="Arial" w:cs="Arial"/>
          <w:spacing w:val="-4"/>
          <w:sz w:val="22"/>
          <w:szCs w:val="22"/>
        </w:rPr>
        <w:t>w</w:t>
      </w:r>
      <w:r w:rsidR="00AB5D5A" w:rsidRPr="008F3F6A">
        <w:rPr>
          <w:rFonts w:ascii="Arial" w:hAnsi="Arial" w:cs="Arial"/>
          <w:spacing w:val="-4"/>
          <w:sz w:val="22"/>
          <w:szCs w:val="22"/>
        </w:rPr>
        <w:t xml:space="preserve"> przypadku wspólnego ubiegania się o zamówienie przez </w:t>
      </w:r>
      <w:r w:rsidR="00884ADF" w:rsidRPr="008F3F6A">
        <w:rPr>
          <w:rFonts w:ascii="Arial" w:hAnsi="Arial" w:cs="Arial"/>
          <w:spacing w:val="-4"/>
          <w:sz w:val="22"/>
          <w:szCs w:val="22"/>
        </w:rPr>
        <w:t>w</w:t>
      </w:r>
      <w:r w:rsidR="00AB5D5A" w:rsidRPr="008F3F6A">
        <w:rPr>
          <w:rFonts w:ascii="Arial" w:hAnsi="Arial" w:cs="Arial"/>
          <w:spacing w:val="-4"/>
          <w:sz w:val="22"/>
          <w:szCs w:val="22"/>
        </w:rPr>
        <w:t xml:space="preserve">ykonawców, oświadczenie, </w:t>
      </w:r>
      <w:r w:rsidRPr="008F3F6A">
        <w:rPr>
          <w:rFonts w:ascii="Arial" w:hAnsi="Arial" w:cs="Arial"/>
          <w:spacing w:val="-4"/>
          <w:sz w:val="22"/>
          <w:szCs w:val="22"/>
        </w:rPr>
        <w:t>o</w:t>
      </w:r>
      <w:r w:rsidR="00835669" w:rsidRPr="008F3F6A">
        <w:rPr>
          <w:rFonts w:ascii="Arial" w:hAnsi="Arial" w:cs="Arial"/>
          <w:spacing w:val="-4"/>
          <w:sz w:val="22"/>
          <w:szCs w:val="22"/>
        </w:rPr>
        <w:t> </w:t>
      </w:r>
      <w:r w:rsidRPr="008F3F6A">
        <w:rPr>
          <w:rFonts w:ascii="Arial" w:hAnsi="Arial" w:cs="Arial"/>
          <w:spacing w:val="-4"/>
          <w:sz w:val="22"/>
          <w:szCs w:val="22"/>
        </w:rPr>
        <w:t>którym mowa w pkt 1</w:t>
      </w:r>
      <w:r w:rsidR="001076AF" w:rsidRPr="008F3F6A">
        <w:rPr>
          <w:rFonts w:ascii="Arial" w:hAnsi="Arial" w:cs="Arial"/>
          <w:spacing w:val="-4"/>
          <w:sz w:val="22"/>
          <w:szCs w:val="22"/>
        </w:rPr>
        <w:t xml:space="preserve">, </w:t>
      </w:r>
      <w:r w:rsidR="0042327F" w:rsidRPr="008F3F6A">
        <w:rPr>
          <w:rFonts w:ascii="Arial" w:hAnsi="Arial" w:cs="Arial"/>
          <w:spacing w:val="-4"/>
          <w:sz w:val="22"/>
          <w:szCs w:val="22"/>
        </w:rPr>
        <w:t xml:space="preserve">składa każdy z </w:t>
      </w:r>
      <w:r w:rsidR="00884ADF" w:rsidRPr="008F3F6A">
        <w:rPr>
          <w:rFonts w:ascii="Arial" w:hAnsi="Arial" w:cs="Arial"/>
          <w:spacing w:val="-4"/>
          <w:sz w:val="22"/>
          <w:szCs w:val="22"/>
        </w:rPr>
        <w:t>w</w:t>
      </w:r>
      <w:r w:rsidR="0042327F" w:rsidRPr="008F3F6A">
        <w:rPr>
          <w:rFonts w:ascii="Arial" w:hAnsi="Arial" w:cs="Arial"/>
          <w:spacing w:val="-4"/>
          <w:sz w:val="22"/>
          <w:szCs w:val="22"/>
        </w:rPr>
        <w:t>ykonawców. Oświadczenia te potwierdzają brak podstaw wykluczenia oraz spełnianie warunków udziału w postępowaniu w zakresie, w</w:t>
      </w:r>
      <w:r w:rsidR="00884ADF" w:rsidRPr="008F3F6A">
        <w:rPr>
          <w:rFonts w:ascii="Arial" w:hAnsi="Arial" w:cs="Arial"/>
          <w:spacing w:val="-4"/>
          <w:sz w:val="22"/>
          <w:szCs w:val="22"/>
        </w:rPr>
        <w:t> </w:t>
      </w:r>
      <w:r w:rsidR="0042327F" w:rsidRPr="008F3F6A">
        <w:rPr>
          <w:rFonts w:ascii="Arial" w:hAnsi="Arial" w:cs="Arial"/>
          <w:spacing w:val="-4"/>
          <w:sz w:val="22"/>
          <w:szCs w:val="22"/>
        </w:rPr>
        <w:t>jakim każdy z</w:t>
      </w:r>
      <w:r w:rsidR="009F0C4C" w:rsidRPr="008F3F6A">
        <w:rPr>
          <w:rFonts w:ascii="Arial" w:hAnsi="Arial" w:cs="Arial"/>
          <w:spacing w:val="-4"/>
          <w:sz w:val="22"/>
          <w:szCs w:val="22"/>
        </w:rPr>
        <w:t> </w:t>
      </w:r>
      <w:r w:rsidR="00884ADF" w:rsidRPr="008F3F6A">
        <w:rPr>
          <w:rFonts w:ascii="Arial" w:hAnsi="Arial" w:cs="Arial"/>
          <w:spacing w:val="-4"/>
          <w:sz w:val="22"/>
          <w:szCs w:val="22"/>
        </w:rPr>
        <w:t>w</w:t>
      </w:r>
      <w:r w:rsidR="0042327F" w:rsidRPr="008F3F6A">
        <w:rPr>
          <w:rFonts w:ascii="Arial" w:hAnsi="Arial" w:cs="Arial"/>
          <w:spacing w:val="-4"/>
          <w:sz w:val="22"/>
          <w:szCs w:val="22"/>
        </w:rPr>
        <w:t>ykonawców wykazuje spełnianie warunków udziału w postępowaniu</w:t>
      </w:r>
      <w:r w:rsidR="00884ADF" w:rsidRPr="008F3F6A">
        <w:rPr>
          <w:rFonts w:ascii="Arial" w:hAnsi="Arial" w:cs="Arial"/>
          <w:spacing w:val="-4"/>
          <w:sz w:val="22"/>
          <w:szCs w:val="22"/>
        </w:rPr>
        <w:t>;</w:t>
      </w:r>
    </w:p>
    <w:p w14:paraId="2A03B00C" w14:textId="519C17DF" w:rsidR="00523801" w:rsidRPr="00395E88" w:rsidRDefault="00523801" w:rsidP="00E21CFC">
      <w:pPr>
        <w:pStyle w:val="Akapitzlist"/>
        <w:numPr>
          <w:ilvl w:val="0"/>
          <w:numId w:val="11"/>
        </w:numPr>
        <w:spacing w:before="120" w:after="120"/>
        <w:ind w:left="1276" w:hanging="426"/>
        <w:contextualSpacing w:val="0"/>
        <w:jc w:val="both"/>
        <w:rPr>
          <w:rFonts w:ascii="Arial" w:hAnsi="Arial" w:cs="Arial"/>
          <w:spacing w:val="-4"/>
          <w:sz w:val="22"/>
          <w:szCs w:val="22"/>
        </w:rPr>
      </w:pPr>
      <w:r w:rsidRPr="00395E88">
        <w:rPr>
          <w:rFonts w:ascii="Arial" w:hAnsi="Arial" w:cs="Arial"/>
          <w:spacing w:val="-4"/>
          <w:sz w:val="22"/>
          <w:szCs w:val="22"/>
        </w:rPr>
        <w:t xml:space="preserve">wykonawca może wykorzystać oświadczenie, o którym mowa w pkt 1, złożone </w:t>
      </w:r>
      <w:r w:rsidR="008F3F6A">
        <w:rPr>
          <w:rFonts w:ascii="Arial" w:hAnsi="Arial" w:cs="Arial"/>
          <w:spacing w:val="-4"/>
          <w:sz w:val="22"/>
          <w:szCs w:val="22"/>
        </w:rPr>
        <w:br/>
      </w:r>
      <w:r w:rsidRPr="00395E88">
        <w:rPr>
          <w:rFonts w:ascii="Arial" w:hAnsi="Arial" w:cs="Arial"/>
          <w:spacing w:val="-4"/>
          <w:sz w:val="22"/>
          <w:szCs w:val="22"/>
        </w:rPr>
        <w:t>w odrębnym postępowaniu o udzielenie zamówienia, jeżeli potwierdzi, że informacje w nim zawarte pozostają prawidłowe.</w:t>
      </w:r>
    </w:p>
    <w:p w14:paraId="66FF335D" w14:textId="11D229FE" w:rsidR="005A08FC" w:rsidRPr="00395E88" w:rsidRDefault="006732D9">
      <w:pPr>
        <w:pStyle w:val="Akapitzlist"/>
        <w:numPr>
          <w:ilvl w:val="0"/>
          <w:numId w:val="27"/>
        </w:numPr>
        <w:spacing w:before="120" w:after="120"/>
        <w:ind w:left="851"/>
        <w:jc w:val="both"/>
        <w:rPr>
          <w:rFonts w:ascii="Arial" w:hAnsi="Arial" w:cs="Arial"/>
          <w:bCs/>
          <w:spacing w:val="-4"/>
          <w:sz w:val="22"/>
          <w:szCs w:val="22"/>
        </w:rPr>
      </w:pPr>
      <w:r w:rsidRPr="00395E88">
        <w:rPr>
          <w:rFonts w:ascii="Arial" w:hAnsi="Arial" w:cs="Arial"/>
          <w:bCs/>
          <w:spacing w:val="-4"/>
          <w:sz w:val="22"/>
          <w:szCs w:val="22"/>
        </w:rPr>
        <w:t xml:space="preserve">Jeżeli w imieniu </w:t>
      </w:r>
      <w:r w:rsidR="001D0CE8" w:rsidRPr="00395E88">
        <w:rPr>
          <w:rFonts w:ascii="Arial" w:hAnsi="Arial" w:cs="Arial"/>
          <w:bCs/>
          <w:spacing w:val="-4"/>
          <w:sz w:val="22"/>
          <w:szCs w:val="22"/>
        </w:rPr>
        <w:t>w</w:t>
      </w:r>
      <w:r w:rsidRPr="00395E88">
        <w:rPr>
          <w:rFonts w:ascii="Arial" w:hAnsi="Arial" w:cs="Arial"/>
          <w:bCs/>
          <w:spacing w:val="-4"/>
          <w:sz w:val="22"/>
          <w:szCs w:val="22"/>
        </w:rPr>
        <w:t>ykonawcy działa osoba, której umocowanie do jego reprezentowania nie wynika z</w:t>
      </w:r>
      <w:r w:rsidR="009F0C4C" w:rsidRPr="00395E88">
        <w:rPr>
          <w:rFonts w:ascii="Arial" w:hAnsi="Arial" w:cs="Arial"/>
          <w:bCs/>
          <w:spacing w:val="-4"/>
          <w:sz w:val="22"/>
          <w:szCs w:val="22"/>
        </w:rPr>
        <w:t> </w:t>
      </w:r>
      <w:r w:rsidRPr="00395E88">
        <w:rPr>
          <w:rFonts w:ascii="Arial" w:hAnsi="Arial" w:cs="Arial"/>
          <w:bCs/>
          <w:spacing w:val="-4"/>
          <w:sz w:val="22"/>
          <w:szCs w:val="22"/>
        </w:rPr>
        <w:t xml:space="preserve">dokumentu rejestrowego – </w:t>
      </w:r>
      <w:r w:rsidR="001D0CE8" w:rsidRPr="00395E88">
        <w:rPr>
          <w:rFonts w:ascii="Arial" w:hAnsi="Arial" w:cs="Arial"/>
          <w:bCs/>
          <w:spacing w:val="-4"/>
          <w:sz w:val="22"/>
          <w:szCs w:val="22"/>
        </w:rPr>
        <w:t>w</w:t>
      </w:r>
      <w:r w:rsidRPr="00395E88">
        <w:rPr>
          <w:rFonts w:ascii="Arial" w:hAnsi="Arial" w:cs="Arial"/>
          <w:bCs/>
          <w:spacing w:val="-4"/>
          <w:sz w:val="22"/>
          <w:szCs w:val="22"/>
        </w:rPr>
        <w:t xml:space="preserve">ykonawca składa pełnomocnictwo lub inny dokument potwierdzający umocowanie do reprezentowania </w:t>
      </w:r>
      <w:r w:rsidR="001D0CE8" w:rsidRPr="00395E88">
        <w:rPr>
          <w:rFonts w:ascii="Arial" w:hAnsi="Arial" w:cs="Arial"/>
          <w:bCs/>
          <w:spacing w:val="-4"/>
          <w:sz w:val="22"/>
          <w:szCs w:val="22"/>
        </w:rPr>
        <w:t>w</w:t>
      </w:r>
      <w:r w:rsidRPr="00395E88">
        <w:rPr>
          <w:rFonts w:ascii="Arial" w:hAnsi="Arial" w:cs="Arial"/>
          <w:bCs/>
          <w:spacing w:val="-4"/>
          <w:sz w:val="22"/>
          <w:szCs w:val="22"/>
        </w:rPr>
        <w:t xml:space="preserve">ykonawcy. Postanowienia pkt 3 stosuje się odpowiednio do osoby działającej w imieniu </w:t>
      </w:r>
      <w:r w:rsidR="001D0CE8" w:rsidRPr="00395E88">
        <w:rPr>
          <w:rFonts w:ascii="Arial" w:hAnsi="Arial" w:cs="Arial"/>
          <w:bCs/>
          <w:spacing w:val="-4"/>
          <w:sz w:val="22"/>
          <w:szCs w:val="22"/>
        </w:rPr>
        <w:t>w</w:t>
      </w:r>
      <w:r w:rsidRPr="00395E88">
        <w:rPr>
          <w:rFonts w:ascii="Arial" w:hAnsi="Arial" w:cs="Arial"/>
          <w:bCs/>
          <w:spacing w:val="-4"/>
          <w:sz w:val="22"/>
          <w:szCs w:val="22"/>
        </w:rPr>
        <w:t>ykonawców wspólnie ubiegających się o</w:t>
      </w:r>
      <w:r w:rsidR="001D0CE8" w:rsidRPr="00395E88">
        <w:rPr>
          <w:rFonts w:ascii="Arial" w:hAnsi="Arial" w:cs="Arial"/>
          <w:bCs/>
          <w:spacing w:val="-4"/>
          <w:sz w:val="22"/>
          <w:szCs w:val="22"/>
        </w:rPr>
        <w:t> </w:t>
      </w:r>
      <w:r w:rsidRPr="00395E88">
        <w:rPr>
          <w:rFonts w:ascii="Arial" w:hAnsi="Arial" w:cs="Arial"/>
          <w:bCs/>
          <w:spacing w:val="-4"/>
          <w:sz w:val="22"/>
          <w:szCs w:val="22"/>
        </w:rPr>
        <w:t xml:space="preserve">udzielenie zamówienia publicznego oraz do osoby działającej w imieniu podmiotu udostępniającego zasoby na zasadach określonych w art. 118 ustawy </w:t>
      </w:r>
      <w:r w:rsidR="00AE1460" w:rsidRPr="00395E88">
        <w:rPr>
          <w:rFonts w:ascii="Arial" w:hAnsi="Arial" w:cs="Arial"/>
          <w:bCs/>
          <w:spacing w:val="-4"/>
          <w:sz w:val="22"/>
          <w:szCs w:val="22"/>
        </w:rPr>
        <w:t>Pzp</w:t>
      </w:r>
      <w:r w:rsidR="00643F74" w:rsidRPr="00395E88">
        <w:rPr>
          <w:rFonts w:ascii="Arial" w:hAnsi="Arial" w:cs="Arial"/>
          <w:bCs/>
          <w:spacing w:val="-4"/>
          <w:sz w:val="22"/>
          <w:szCs w:val="22"/>
        </w:rPr>
        <w:t xml:space="preserve"> lub podwykonawcy niebędącego podmiotem udostepniającym zasoby na takich zasadach</w:t>
      </w:r>
      <w:r w:rsidRPr="00395E88">
        <w:rPr>
          <w:rFonts w:ascii="Arial" w:hAnsi="Arial" w:cs="Arial"/>
          <w:bCs/>
          <w:spacing w:val="-4"/>
          <w:sz w:val="22"/>
          <w:szCs w:val="22"/>
        </w:rPr>
        <w:t>.</w:t>
      </w:r>
    </w:p>
    <w:p w14:paraId="676259B0" w14:textId="2E0BFFBC" w:rsidR="004828A9" w:rsidRPr="008F3F6A" w:rsidRDefault="00487EA6" w:rsidP="00026958">
      <w:pPr>
        <w:numPr>
          <w:ilvl w:val="0"/>
          <w:numId w:val="3"/>
        </w:numPr>
        <w:spacing w:before="120" w:after="120"/>
        <w:ind w:left="426" w:hanging="437"/>
        <w:jc w:val="both"/>
        <w:rPr>
          <w:rFonts w:ascii="Arial" w:hAnsi="Arial" w:cs="Arial"/>
          <w:bCs/>
          <w:spacing w:val="-4"/>
          <w:sz w:val="22"/>
          <w:szCs w:val="22"/>
        </w:rPr>
      </w:pPr>
      <w:r w:rsidRPr="008F3F6A">
        <w:rPr>
          <w:rFonts w:ascii="Arial" w:hAnsi="Arial" w:cs="Arial"/>
          <w:bCs/>
          <w:spacing w:val="-4"/>
          <w:sz w:val="22"/>
          <w:szCs w:val="22"/>
        </w:rPr>
        <w:t xml:space="preserve">Wykonawca, który podlega wykluczeniu na podstawie art. </w:t>
      </w:r>
      <w:r w:rsidR="0009663E" w:rsidRPr="008F3F6A">
        <w:rPr>
          <w:rFonts w:ascii="Arial" w:hAnsi="Arial" w:cs="Arial"/>
          <w:bCs/>
          <w:spacing w:val="-4"/>
          <w:sz w:val="22"/>
          <w:szCs w:val="22"/>
        </w:rPr>
        <w:t>108</w:t>
      </w:r>
      <w:r w:rsidRPr="008F3F6A">
        <w:rPr>
          <w:rFonts w:ascii="Arial" w:hAnsi="Arial" w:cs="Arial"/>
          <w:bCs/>
          <w:spacing w:val="-4"/>
          <w:sz w:val="22"/>
          <w:szCs w:val="22"/>
        </w:rPr>
        <w:t xml:space="preserve"> ust. 1 </w:t>
      </w:r>
      <w:r w:rsidR="005D32F7" w:rsidRPr="008F3F6A">
        <w:rPr>
          <w:rFonts w:ascii="Arial" w:hAnsi="Arial" w:cs="Arial"/>
          <w:bCs/>
          <w:spacing w:val="-4"/>
          <w:sz w:val="22"/>
          <w:szCs w:val="22"/>
        </w:rPr>
        <w:t xml:space="preserve">lub art. 109 ust. 1 </w:t>
      </w:r>
      <w:r w:rsidR="00A41C58">
        <w:rPr>
          <w:rFonts w:ascii="Arial" w:hAnsi="Arial" w:cs="Arial"/>
          <w:bCs/>
          <w:spacing w:val="-4"/>
          <w:sz w:val="22"/>
          <w:szCs w:val="22"/>
        </w:rPr>
        <w:t xml:space="preserve">pkt </w:t>
      </w:r>
      <w:r w:rsidR="00237F16">
        <w:rPr>
          <w:rFonts w:ascii="Arial" w:hAnsi="Arial" w:cs="Arial"/>
          <w:bCs/>
          <w:spacing w:val="-4"/>
          <w:sz w:val="22"/>
          <w:szCs w:val="22"/>
        </w:rPr>
        <w:t>4</w:t>
      </w:r>
      <w:r w:rsidR="00A41C58">
        <w:rPr>
          <w:rFonts w:ascii="Arial" w:hAnsi="Arial" w:cs="Arial"/>
          <w:bCs/>
          <w:spacing w:val="-4"/>
          <w:sz w:val="22"/>
          <w:szCs w:val="22"/>
        </w:rPr>
        <w:t xml:space="preserve"> i </w:t>
      </w:r>
      <w:r w:rsidR="005D32F7" w:rsidRPr="008F3F6A">
        <w:rPr>
          <w:rFonts w:ascii="Arial" w:hAnsi="Arial" w:cs="Arial"/>
          <w:bCs/>
          <w:spacing w:val="-4"/>
          <w:sz w:val="22"/>
          <w:szCs w:val="22"/>
        </w:rPr>
        <w:t xml:space="preserve">pkt </w:t>
      </w:r>
      <w:r w:rsidR="00237F16">
        <w:rPr>
          <w:rFonts w:ascii="Arial" w:hAnsi="Arial" w:cs="Arial"/>
          <w:bCs/>
          <w:spacing w:val="-4"/>
          <w:sz w:val="22"/>
          <w:szCs w:val="22"/>
        </w:rPr>
        <w:t>5</w:t>
      </w:r>
      <w:r w:rsidR="005D32F7" w:rsidRPr="008F3F6A">
        <w:rPr>
          <w:rFonts w:ascii="Arial" w:hAnsi="Arial" w:cs="Arial"/>
          <w:bCs/>
          <w:spacing w:val="-4"/>
          <w:sz w:val="22"/>
          <w:szCs w:val="22"/>
        </w:rPr>
        <w:t xml:space="preserve"> ustawy Pzp,</w:t>
      </w:r>
      <w:r w:rsidR="00D573F7" w:rsidRPr="008F3F6A">
        <w:rPr>
          <w:rFonts w:ascii="Arial" w:hAnsi="Arial" w:cs="Arial"/>
          <w:bCs/>
          <w:spacing w:val="-4"/>
          <w:sz w:val="22"/>
          <w:szCs w:val="22"/>
        </w:rPr>
        <w:t xml:space="preserve">, </w:t>
      </w:r>
      <w:r w:rsidRPr="008F3F6A">
        <w:rPr>
          <w:rFonts w:ascii="Arial" w:hAnsi="Arial" w:cs="Arial"/>
          <w:bCs/>
          <w:spacing w:val="-4"/>
          <w:sz w:val="22"/>
          <w:szCs w:val="22"/>
        </w:rPr>
        <w:t>może</w:t>
      </w:r>
      <w:r w:rsidR="00D573F7" w:rsidRPr="008F3F6A">
        <w:rPr>
          <w:rFonts w:ascii="Arial" w:hAnsi="Arial" w:cs="Arial"/>
          <w:bCs/>
          <w:spacing w:val="-4"/>
          <w:sz w:val="22"/>
          <w:szCs w:val="22"/>
        </w:rPr>
        <w:t xml:space="preserve"> zgodnie z art. 110 ust. 2 ustawy </w:t>
      </w:r>
      <w:r w:rsidR="00AE1460" w:rsidRPr="008F3F6A">
        <w:rPr>
          <w:rFonts w:ascii="Arial" w:hAnsi="Arial" w:cs="Arial"/>
          <w:bCs/>
          <w:spacing w:val="-4"/>
          <w:sz w:val="22"/>
          <w:szCs w:val="22"/>
        </w:rPr>
        <w:t>Pzp</w:t>
      </w:r>
      <w:r w:rsidR="00D573F7" w:rsidRPr="008F3F6A">
        <w:rPr>
          <w:rFonts w:ascii="Arial" w:hAnsi="Arial" w:cs="Arial"/>
          <w:bCs/>
          <w:spacing w:val="-4"/>
          <w:sz w:val="22"/>
          <w:szCs w:val="22"/>
        </w:rPr>
        <w:t xml:space="preserve">, </w:t>
      </w:r>
      <w:r w:rsidR="005F62F5" w:rsidRPr="008F3F6A">
        <w:rPr>
          <w:rFonts w:ascii="Arial" w:hAnsi="Arial" w:cs="Arial"/>
          <w:bCs/>
          <w:spacing w:val="-4"/>
          <w:sz w:val="22"/>
          <w:szCs w:val="22"/>
        </w:rPr>
        <w:t>wraz z oświadczeniem</w:t>
      </w:r>
      <w:r w:rsidRPr="008F3F6A">
        <w:rPr>
          <w:rFonts w:ascii="Arial" w:hAnsi="Arial" w:cs="Arial"/>
          <w:bCs/>
          <w:spacing w:val="-4"/>
          <w:sz w:val="22"/>
          <w:szCs w:val="22"/>
        </w:rPr>
        <w:t xml:space="preserve"> </w:t>
      </w:r>
      <w:r w:rsidR="0009663E" w:rsidRPr="008F3F6A">
        <w:rPr>
          <w:rFonts w:ascii="Arial" w:hAnsi="Arial" w:cs="Arial"/>
          <w:bCs/>
          <w:spacing w:val="-4"/>
          <w:sz w:val="22"/>
          <w:szCs w:val="22"/>
        </w:rPr>
        <w:t>o niepodleganiu wykluczeniu w zakresie wskazanym w</w:t>
      </w:r>
      <w:r w:rsidR="004E0B5D" w:rsidRPr="008F3F6A">
        <w:rPr>
          <w:rFonts w:ascii="Arial" w:hAnsi="Arial" w:cs="Arial"/>
          <w:bCs/>
          <w:spacing w:val="-4"/>
          <w:sz w:val="22"/>
          <w:szCs w:val="22"/>
        </w:rPr>
        <w:t> </w:t>
      </w:r>
      <w:r w:rsidR="0009663E" w:rsidRPr="002B59B6">
        <w:rPr>
          <w:rFonts w:ascii="Arial" w:hAnsi="Arial" w:cs="Arial"/>
          <w:bCs/>
          <w:spacing w:val="-4"/>
          <w:sz w:val="22"/>
          <w:szCs w:val="22"/>
        </w:rPr>
        <w:t xml:space="preserve">Rozdziale VI </w:t>
      </w:r>
      <w:r w:rsidR="001D0CE8" w:rsidRPr="008F3F6A">
        <w:rPr>
          <w:rFonts w:ascii="Arial" w:hAnsi="Arial" w:cs="Arial"/>
          <w:bCs/>
          <w:spacing w:val="-4"/>
          <w:sz w:val="22"/>
          <w:szCs w:val="22"/>
        </w:rPr>
        <w:t>SWZ</w:t>
      </w:r>
      <w:r w:rsidRPr="008F3F6A">
        <w:rPr>
          <w:rFonts w:ascii="Arial" w:hAnsi="Arial" w:cs="Arial"/>
          <w:bCs/>
          <w:spacing w:val="-4"/>
          <w:sz w:val="22"/>
          <w:szCs w:val="22"/>
        </w:rPr>
        <w:t xml:space="preserve">, przedstawić dowody </w:t>
      </w:r>
      <w:r w:rsidR="004828A9" w:rsidRPr="008F3F6A">
        <w:rPr>
          <w:rFonts w:ascii="Arial" w:hAnsi="Arial" w:cs="Arial"/>
          <w:bCs/>
          <w:spacing w:val="-4"/>
          <w:sz w:val="22"/>
          <w:szCs w:val="22"/>
        </w:rPr>
        <w:t>że spełnił łącznie następujące przesłanki:</w:t>
      </w:r>
    </w:p>
    <w:p w14:paraId="4317AC26" w14:textId="77777777" w:rsidR="004828A9" w:rsidRPr="00395E88" w:rsidRDefault="004828A9">
      <w:pPr>
        <w:pStyle w:val="Akapitzlist"/>
        <w:numPr>
          <w:ilvl w:val="0"/>
          <w:numId w:val="28"/>
        </w:numPr>
        <w:spacing w:before="120" w:after="120"/>
        <w:ind w:left="782" w:hanging="357"/>
        <w:contextualSpacing w:val="0"/>
        <w:jc w:val="both"/>
        <w:rPr>
          <w:rFonts w:ascii="Arial" w:hAnsi="Arial" w:cs="Arial"/>
          <w:spacing w:val="-4"/>
          <w:sz w:val="22"/>
          <w:szCs w:val="22"/>
        </w:rPr>
      </w:pPr>
      <w:r w:rsidRPr="00395E88">
        <w:rPr>
          <w:rFonts w:ascii="Arial" w:hAnsi="Arial" w:cs="Arial"/>
          <w:spacing w:val="-4"/>
          <w:sz w:val="22"/>
          <w:szCs w:val="22"/>
        </w:rPr>
        <w:t>naprawił lub zobowiązał się do naprawienia szkody wyrządzonej przestępstwem, wykroczeniem lub swoim nieprawidłowym postępowaniem, w tym poprzez zadośćuczynienie pieniężne;</w:t>
      </w:r>
    </w:p>
    <w:p w14:paraId="7E340744" w14:textId="77777777" w:rsidR="004828A9" w:rsidRPr="00395E88" w:rsidRDefault="004828A9">
      <w:pPr>
        <w:pStyle w:val="Akapitzlist"/>
        <w:numPr>
          <w:ilvl w:val="0"/>
          <w:numId w:val="28"/>
        </w:numPr>
        <w:spacing w:before="120" w:after="120"/>
        <w:ind w:left="782" w:hanging="357"/>
        <w:contextualSpacing w:val="0"/>
        <w:jc w:val="both"/>
        <w:rPr>
          <w:rFonts w:ascii="Arial" w:hAnsi="Arial" w:cs="Arial"/>
          <w:spacing w:val="-4"/>
          <w:sz w:val="22"/>
          <w:szCs w:val="22"/>
        </w:rPr>
      </w:pPr>
      <w:r w:rsidRPr="00395E88">
        <w:rPr>
          <w:rFonts w:ascii="Arial" w:hAnsi="Arial" w:cs="Arial"/>
          <w:spacing w:val="-4"/>
          <w:sz w:val="22"/>
          <w:szCs w:val="22"/>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D07B743" w14:textId="01C76A33" w:rsidR="004828A9" w:rsidRPr="00395E88" w:rsidRDefault="004828A9">
      <w:pPr>
        <w:pStyle w:val="Akapitzlist"/>
        <w:numPr>
          <w:ilvl w:val="0"/>
          <w:numId w:val="28"/>
        </w:numPr>
        <w:spacing w:before="120" w:after="120"/>
        <w:ind w:left="782" w:hanging="357"/>
        <w:contextualSpacing w:val="0"/>
        <w:jc w:val="both"/>
        <w:rPr>
          <w:rFonts w:ascii="Arial" w:hAnsi="Arial" w:cs="Arial"/>
          <w:spacing w:val="-4"/>
          <w:sz w:val="22"/>
          <w:szCs w:val="22"/>
        </w:rPr>
      </w:pPr>
      <w:r w:rsidRPr="00395E88">
        <w:rPr>
          <w:rFonts w:ascii="Arial" w:hAnsi="Arial" w:cs="Arial"/>
          <w:spacing w:val="-4"/>
          <w:sz w:val="22"/>
          <w:szCs w:val="22"/>
        </w:rPr>
        <w:t>podjął konkretne środki techniczne, organizacyjne i kadrowe, odpowiednie dla zapobiegania dalszym przestępstwom, wykroczeniom lub nieprawidłowemu postępowaniu, w</w:t>
      </w:r>
      <w:r w:rsidR="001D0CE8" w:rsidRPr="00395E88">
        <w:rPr>
          <w:rFonts w:ascii="Arial" w:hAnsi="Arial" w:cs="Arial"/>
          <w:spacing w:val="-4"/>
          <w:sz w:val="22"/>
          <w:szCs w:val="22"/>
        </w:rPr>
        <w:t> </w:t>
      </w:r>
      <w:r w:rsidRPr="00395E88">
        <w:rPr>
          <w:rFonts w:ascii="Arial" w:hAnsi="Arial" w:cs="Arial"/>
          <w:spacing w:val="-4"/>
          <w:sz w:val="22"/>
          <w:szCs w:val="22"/>
        </w:rPr>
        <w:t>szczególności:</w:t>
      </w:r>
    </w:p>
    <w:p w14:paraId="1C0E4D0C" w14:textId="34D402AE" w:rsidR="004828A9" w:rsidRPr="00395E88" w:rsidRDefault="004828A9">
      <w:pPr>
        <w:pStyle w:val="Akapitzlist"/>
        <w:numPr>
          <w:ilvl w:val="0"/>
          <w:numId w:val="29"/>
        </w:numPr>
        <w:spacing w:before="120" w:after="120"/>
        <w:ind w:left="1139" w:hanging="357"/>
        <w:contextualSpacing w:val="0"/>
        <w:jc w:val="both"/>
        <w:rPr>
          <w:rFonts w:ascii="Arial" w:hAnsi="Arial" w:cs="Arial"/>
          <w:spacing w:val="-4"/>
          <w:sz w:val="22"/>
          <w:szCs w:val="22"/>
        </w:rPr>
      </w:pPr>
      <w:r w:rsidRPr="00395E88">
        <w:rPr>
          <w:rFonts w:ascii="Arial" w:hAnsi="Arial" w:cs="Arial"/>
          <w:spacing w:val="-4"/>
          <w:sz w:val="22"/>
          <w:szCs w:val="22"/>
        </w:rPr>
        <w:t xml:space="preserve">zerwał wszelkie powiązania z osobami lub podmiotami odpowiedzialnymi za nieprawidłowe postępowanie </w:t>
      </w:r>
      <w:r w:rsidR="00F7619C" w:rsidRPr="00395E88">
        <w:rPr>
          <w:rFonts w:ascii="Arial" w:hAnsi="Arial" w:cs="Arial"/>
          <w:spacing w:val="-4"/>
          <w:sz w:val="22"/>
          <w:szCs w:val="22"/>
        </w:rPr>
        <w:t>w</w:t>
      </w:r>
      <w:r w:rsidRPr="00395E88">
        <w:rPr>
          <w:rFonts w:ascii="Arial" w:hAnsi="Arial" w:cs="Arial"/>
          <w:spacing w:val="-4"/>
          <w:sz w:val="22"/>
          <w:szCs w:val="22"/>
        </w:rPr>
        <w:t>ykonawcy</w:t>
      </w:r>
      <w:r w:rsidR="00CC66EA" w:rsidRPr="00395E88">
        <w:rPr>
          <w:rFonts w:ascii="Arial" w:hAnsi="Arial" w:cs="Arial"/>
          <w:spacing w:val="-4"/>
          <w:sz w:val="22"/>
          <w:szCs w:val="22"/>
        </w:rPr>
        <w:t>,</w:t>
      </w:r>
    </w:p>
    <w:p w14:paraId="6BAE98AD" w14:textId="77777777" w:rsidR="004828A9" w:rsidRPr="00395E88" w:rsidRDefault="004828A9">
      <w:pPr>
        <w:pStyle w:val="Akapitzlist"/>
        <w:numPr>
          <w:ilvl w:val="0"/>
          <w:numId w:val="29"/>
        </w:numPr>
        <w:spacing w:before="120" w:after="120"/>
        <w:ind w:left="1139" w:hanging="357"/>
        <w:contextualSpacing w:val="0"/>
        <w:jc w:val="both"/>
        <w:rPr>
          <w:rFonts w:ascii="Arial" w:hAnsi="Arial" w:cs="Arial"/>
          <w:spacing w:val="-4"/>
          <w:sz w:val="22"/>
          <w:szCs w:val="22"/>
        </w:rPr>
      </w:pPr>
      <w:r w:rsidRPr="00395E88">
        <w:rPr>
          <w:rFonts w:ascii="Arial" w:hAnsi="Arial" w:cs="Arial"/>
          <w:spacing w:val="-4"/>
          <w:sz w:val="22"/>
          <w:szCs w:val="22"/>
        </w:rPr>
        <w:t>zreorganizował personel,</w:t>
      </w:r>
    </w:p>
    <w:p w14:paraId="24242474" w14:textId="77777777" w:rsidR="004828A9" w:rsidRPr="00395E88" w:rsidRDefault="004828A9">
      <w:pPr>
        <w:pStyle w:val="Akapitzlist"/>
        <w:numPr>
          <w:ilvl w:val="0"/>
          <w:numId w:val="29"/>
        </w:numPr>
        <w:spacing w:before="120" w:after="120"/>
        <w:ind w:left="1139" w:hanging="357"/>
        <w:contextualSpacing w:val="0"/>
        <w:jc w:val="both"/>
        <w:rPr>
          <w:rFonts w:ascii="Arial" w:hAnsi="Arial" w:cs="Arial"/>
          <w:spacing w:val="-4"/>
          <w:sz w:val="22"/>
          <w:szCs w:val="22"/>
        </w:rPr>
      </w:pPr>
      <w:r w:rsidRPr="00395E88">
        <w:rPr>
          <w:rFonts w:ascii="Arial" w:hAnsi="Arial" w:cs="Arial"/>
          <w:spacing w:val="-4"/>
          <w:sz w:val="22"/>
          <w:szCs w:val="22"/>
        </w:rPr>
        <w:t>wdrożył system sprawozdawczości i kontroli,</w:t>
      </w:r>
    </w:p>
    <w:p w14:paraId="19973682" w14:textId="77777777" w:rsidR="004828A9" w:rsidRPr="00395E88" w:rsidRDefault="004828A9">
      <w:pPr>
        <w:pStyle w:val="Akapitzlist"/>
        <w:numPr>
          <w:ilvl w:val="0"/>
          <w:numId w:val="29"/>
        </w:numPr>
        <w:spacing w:before="120" w:after="120"/>
        <w:ind w:left="1139" w:hanging="357"/>
        <w:contextualSpacing w:val="0"/>
        <w:jc w:val="both"/>
        <w:rPr>
          <w:rFonts w:ascii="Arial" w:hAnsi="Arial" w:cs="Arial"/>
          <w:spacing w:val="-4"/>
          <w:sz w:val="22"/>
          <w:szCs w:val="22"/>
        </w:rPr>
      </w:pPr>
      <w:r w:rsidRPr="00395E88">
        <w:rPr>
          <w:rFonts w:ascii="Arial" w:hAnsi="Arial" w:cs="Arial"/>
          <w:spacing w:val="-4"/>
          <w:sz w:val="22"/>
          <w:szCs w:val="22"/>
        </w:rPr>
        <w:t>utworzył struktury audytu wewnętrznego do monitorowania przestrzegania przepisów, wewnętrznych regulacji lub standardów,</w:t>
      </w:r>
    </w:p>
    <w:p w14:paraId="5912CDD3" w14:textId="77777777" w:rsidR="004828A9" w:rsidRPr="00395E88" w:rsidRDefault="004828A9">
      <w:pPr>
        <w:pStyle w:val="Akapitzlist"/>
        <w:numPr>
          <w:ilvl w:val="0"/>
          <w:numId w:val="29"/>
        </w:numPr>
        <w:spacing w:before="120" w:after="120"/>
        <w:ind w:left="1139" w:hanging="357"/>
        <w:contextualSpacing w:val="0"/>
        <w:jc w:val="both"/>
        <w:rPr>
          <w:rFonts w:ascii="Arial" w:hAnsi="Arial" w:cs="Arial"/>
          <w:spacing w:val="-4"/>
          <w:sz w:val="22"/>
          <w:szCs w:val="22"/>
        </w:rPr>
      </w:pPr>
      <w:r w:rsidRPr="00395E88">
        <w:rPr>
          <w:rFonts w:ascii="Arial" w:hAnsi="Arial" w:cs="Arial"/>
          <w:spacing w:val="-4"/>
          <w:sz w:val="22"/>
          <w:szCs w:val="22"/>
        </w:rPr>
        <w:t>wprowadził wewnętrzne regulacje dotyczące odpowiedzialności i odszkodowań za nieprzestrzeganie przepisów, wewnętrznych regulacji lub standardów.</w:t>
      </w:r>
    </w:p>
    <w:p w14:paraId="416F051F" w14:textId="206D1B19" w:rsidR="004828A9" w:rsidRPr="00395E88" w:rsidRDefault="004828A9" w:rsidP="00026958">
      <w:pPr>
        <w:numPr>
          <w:ilvl w:val="0"/>
          <w:numId w:val="3"/>
        </w:numPr>
        <w:spacing w:before="120" w:after="120"/>
        <w:ind w:left="426" w:hanging="437"/>
        <w:jc w:val="both"/>
        <w:rPr>
          <w:rFonts w:ascii="Arial" w:hAnsi="Arial" w:cs="Arial"/>
          <w:bCs/>
          <w:spacing w:val="-4"/>
          <w:sz w:val="22"/>
          <w:szCs w:val="22"/>
        </w:rPr>
      </w:pPr>
      <w:r w:rsidRPr="00395E88">
        <w:rPr>
          <w:rFonts w:ascii="Arial" w:hAnsi="Arial" w:cs="Arial"/>
          <w:bCs/>
          <w:spacing w:val="-4"/>
          <w:sz w:val="22"/>
          <w:szCs w:val="22"/>
        </w:rPr>
        <w:t xml:space="preserve">Zamawiający oceni, czy podjęte przez </w:t>
      </w:r>
      <w:r w:rsidR="001D0CE8" w:rsidRPr="00395E88">
        <w:rPr>
          <w:rFonts w:ascii="Arial" w:hAnsi="Arial" w:cs="Arial"/>
          <w:bCs/>
          <w:spacing w:val="-4"/>
          <w:sz w:val="22"/>
          <w:szCs w:val="22"/>
        </w:rPr>
        <w:t>w</w:t>
      </w:r>
      <w:r w:rsidRPr="00395E88">
        <w:rPr>
          <w:rFonts w:ascii="Arial" w:hAnsi="Arial" w:cs="Arial"/>
          <w:bCs/>
          <w:spacing w:val="-4"/>
          <w:sz w:val="22"/>
          <w:szCs w:val="22"/>
        </w:rPr>
        <w:t xml:space="preserve">ykonawcę czynności, o których mowa w ust. </w:t>
      </w:r>
      <w:r w:rsidR="006732D9" w:rsidRPr="00395E88">
        <w:rPr>
          <w:rFonts w:ascii="Arial" w:hAnsi="Arial" w:cs="Arial"/>
          <w:bCs/>
          <w:spacing w:val="-4"/>
          <w:sz w:val="22"/>
          <w:szCs w:val="22"/>
        </w:rPr>
        <w:t>4</w:t>
      </w:r>
      <w:r w:rsidRPr="00395E88">
        <w:rPr>
          <w:rFonts w:ascii="Arial" w:hAnsi="Arial" w:cs="Arial"/>
          <w:bCs/>
          <w:spacing w:val="-4"/>
          <w:sz w:val="22"/>
          <w:szCs w:val="22"/>
        </w:rPr>
        <w:t>, są wystarczające do wykazania jego rzetelności, uwzględniając wagę i szczególn</w:t>
      </w:r>
      <w:r w:rsidR="00CC66EA" w:rsidRPr="00395E88">
        <w:rPr>
          <w:rFonts w:ascii="Arial" w:hAnsi="Arial" w:cs="Arial"/>
          <w:bCs/>
          <w:spacing w:val="-4"/>
          <w:sz w:val="22"/>
          <w:szCs w:val="22"/>
        </w:rPr>
        <w:t xml:space="preserve">e okoliczności czynu </w:t>
      </w:r>
      <w:r w:rsidR="001D0CE8" w:rsidRPr="00395E88">
        <w:rPr>
          <w:rFonts w:ascii="Arial" w:hAnsi="Arial" w:cs="Arial"/>
          <w:bCs/>
          <w:spacing w:val="-4"/>
          <w:sz w:val="22"/>
          <w:szCs w:val="22"/>
        </w:rPr>
        <w:t>w</w:t>
      </w:r>
      <w:r w:rsidR="00CC66EA" w:rsidRPr="00395E88">
        <w:rPr>
          <w:rFonts w:ascii="Arial" w:hAnsi="Arial" w:cs="Arial"/>
          <w:bCs/>
          <w:spacing w:val="-4"/>
          <w:sz w:val="22"/>
          <w:szCs w:val="22"/>
        </w:rPr>
        <w:t>ykonawcy.</w:t>
      </w:r>
    </w:p>
    <w:p w14:paraId="1D4C8E29" w14:textId="22F8D7AC" w:rsidR="00145CD4" w:rsidRPr="00395E88" w:rsidRDefault="00145CD4" w:rsidP="007C2CCE">
      <w:pPr>
        <w:pStyle w:val="Akapitzlist"/>
        <w:numPr>
          <w:ilvl w:val="0"/>
          <w:numId w:val="3"/>
        </w:numPr>
        <w:spacing w:before="120" w:after="120"/>
        <w:ind w:hanging="436"/>
        <w:contextualSpacing w:val="0"/>
        <w:jc w:val="both"/>
        <w:rPr>
          <w:rFonts w:ascii="Arial" w:hAnsi="Arial" w:cs="Arial"/>
          <w:spacing w:val="-4"/>
          <w:sz w:val="22"/>
          <w:szCs w:val="22"/>
        </w:rPr>
      </w:pPr>
      <w:r w:rsidRPr="00395E88">
        <w:rPr>
          <w:rFonts w:ascii="Arial" w:hAnsi="Arial" w:cs="Arial"/>
          <w:spacing w:val="-4"/>
          <w:sz w:val="22"/>
          <w:szCs w:val="22"/>
        </w:rPr>
        <w:t xml:space="preserve">Jeżeli </w:t>
      </w:r>
      <w:r w:rsidR="00F7619C" w:rsidRPr="00395E88">
        <w:rPr>
          <w:rFonts w:ascii="Arial" w:hAnsi="Arial" w:cs="Arial"/>
          <w:spacing w:val="-4"/>
          <w:sz w:val="22"/>
          <w:szCs w:val="22"/>
        </w:rPr>
        <w:t>w</w:t>
      </w:r>
      <w:r w:rsidRPr="00395E88">
        <w:rPr>
          <w:rFonts w:ascii="Arial" w:hAnsi="Arial" w:cs="Arial"/>
          <w:spacing w:val="-4"/>
          <w:sz w:val="22"/>
          <w:szCs w:val="22"/>
        </w:rPr>
        <w:t xml:space="preserve">ykonawca nie złoży oświadczeń </w:t>
      </w:r>
      <w:r w:rsidR="00400E95" w:rsidRPr="00395E88">
        <w:rPr>
          <w:rFonts w:ascii="Arial" w:hAnsi="Arial" w:cs="Arial"/>
          <w:spacing w:val="-4"/>
          <w:sz w:val="22"/>
          <w:szCs w:val="22"/>
        </w:rPr>
        <w:t xml:space="preserve">lub dokumentów </w:t>
      </w:r>
      <w:r w:rsidRPr="00395E88">
        <w:rPr>
          <w:rFonts w:ascii="Arial" w:hAnsi="Arial" w:cs="Arial"/>
          <w:spacing w:val="-4"/>
          <w:sz w:val="22"/>
          <w:szCs w:val="22"/>
        </w:rPr>
        <w:t xml:space="preserve">wymienionych w ust. </w:t>
      </w:r>
      <w:r w:rsidR="00590890">
        <w:rPr>
          <w:rFonts w:ascii="Arial" w:hAnsi="Arial" w:cs="Arial"/>
          <w:spacing w:val="-4"/>
          <w:sz w:val="22"/>
          <w:szCs w:val="22"/>
        </w:rPr>
        <w:t>1</w:t>
      </w:r>
      <w:r w:rsidRPr="00395E88">
        <w:rPr>
          <w:rFonts w:ascii="Arial" w:hAnsi="Arial" w:cs="Arial"/>
          <w:spacing w:val="-4"/>
          <w:sz w:val="22"/>
          <w:szCs w:val="22"/>
        </w:rPr>
        <w:t xml:space="preserve"> </w:t>
      </w:r>
      <w:r w:rsidR="00400E95" w:rsidRPr="00395E88">
        <w:rPr>
          <w:rFonts w:ascii="Arial" w:hAnsi="Arial" w:cs="Arial"/>
          <w:spacing w:val="-4"/>
          <w:sz w:val="22"/>
          <w:szCs w:val="22"/>
        </w:rPr>
        <w:t>i</w:t>
      </w:r>
      <w:r w:rsidRPr="00395E88">
        <w:rPr>
          <w:rFonts w:ascii="Arial" w:hAnsi="Arial" w:cs="Arial"/>
          <w:spacing w:val="-4"/>
          <w:sz w:val="22"/>
          <w:szCs w:val="22"/>
        </w:rPr>
        <w:t xml:space="preserve"> </w:t>
      </w:r>
      <w:r w:rsidR="00590890">
        <w:rPr>
          <w:rFonts w:ascii="Arial" w:hAnsi="Arial" w:cs="Arial"/>
          <w:spacing w:val="-4"/>
          <w:sz w:val="22"/>
          <w:szCs w:val="22"/>
        </w:rPr>
        <w:t>2</w:t>
      </w:r>
      <w:r w:rsidRPr="00395E88">
        <w:rPr>
          <w:rFonts w:ascii="Arial" w:hAnsi="Arial" w:cs="Arial"/>
          <w:spacing w:val="-4"/>
          <w:sz w:val="22"/>
          <w:szCs w:val="22"/>
        </w:rPr>
        <w:t xml:space="preserve"> lub </w:t>
      </w:r>
      <w:r w:rsidR="005F4FEE" w:rsidRPr="00395E88">
        <w:rPr>
          <w:rFonts w:ascii="Arial" w:hAnsi="Arial" w:cs="Arial"/>
          <w:spacing w:val="-4"/>
          <w:sz w:val="22"/>
          <w:szCs w:val="22"/>
        </w:rPr>
        <w:t>będą</w:t>
      </w:r>
      <w:r w:rsidRPr="00395E88">
        <w:rPr>
          <w:rFonts w:ascii="Arial" w:hAnsi="Arial" w:cs="Arial"/>
          <w:spacing w:val="-4"/>
          <w:sz w:val="22"/>
          <w:szCs w:val="22"/>
        </w:rPr>
        <w:t xml:space="preserve"> one niekompletne lub </w:t>
      </w:r>
      <w:r w:rsidR="00F421A6" w:rsidRPr="00395E88">
        <w:rPr>
          <w:rFonts w:ascii="Arial" w:hAnsi="Arial" w:cs="Arial"/>
          <w:spacing w:val="-4"/>
          <w:sz w:val="22"/>
          <w:szCs w:val="22"/>
        </w:rPr>
        <w:t xml:space="preserve">będą </w:t>
      </w:r>
      <w:r w:rsidRPr="00395E88">
        <w:rPr>
          <w:rFonts w:ascii="Arial" w:hAnsi="Arial" w:cs="Arial"/>
          <w:spacing w:val="-4"/>
          <w:sz w:val="22"/>
          <w:szCs w:val="22"/>
        </w:rPr>
        <w:t>zawiera</w:t>
      </w:r>
      <w:r w:rsidR="00F421A6" w:rsidRPr="00395E88">
        <w:rPr>
          <w:rFonts w:ascii="Arial" w:hAnsi="Arial" w:cs="Arial"/>
          <w:spacing w:val="-4"/>
          <w:sz w:val="22"/>
          <w:szCs w:val="22"/>
        </w:rPr>
        <w:t>ć</w:t>
      </w:r>
      <w:r w:rsidRPr="00395E88">
        <w:rPr>
          <w:rFonts w:ascii="Arial" w:hAnsi="Arial" w:cs="Arial"/>
          <w:spacing w:val="-4"/>
          <w:sz w:val="22"/>
          <w:szCs w:val="22"/>
        </w:rPr>
        <w:t xml:space="preserve"> błędy, Zamawiający wezwie </w:t>
      </w:r>
      <w:r w:rsidR="00F7619C" w:rsidRPr="00395E88">
        <w:rPr>
          <w:rFonts w:ascii="Arial" w:hAnsi="Arial" w:cs="Arial"/>
          <w:spacing w:val="-4"/>
          <w:sz w:val="22"/>
          <w:szCs w:val="22"/>
        </w:rPr>
        <w:t>w</w:t>
      </w:r>
      <w:r w:rsidRPr="00395E88">
        <w:rPr>
          <w:rFonts w:ascii="Arial" w:hAnsi="Arial" w:cs="Arial"/>
          <w:spacing w:val="-4"/>
          <w:sz w:val="22"/>
          <w:szCs w:val="22"/>
        </w:rPr>
        <w:t>ykonawcę odpowiednio do ich złożenia, poprawienia lub uzupełnienia w wyznaczonym terminie, chyba że:</w:t>
      </w:r>
    </w:p>
    <w:p w14:paraId="1CF67830" w14:textId="6BCB226F" w:rsidR="00145CD4" w:rsidRPr="00395E88" w:rsidRDefault="00145CD4">
      <w:pPr>
        <w:pStyle w:val="Akapitzlist"/>
        <w:numPr>
          <w:ilvl w:val="0"/>
          <w:numId w:val="30"/>
        </w:numPr>
        <w:spacing w:before="120" w:after="120"/>
        <w:ind w:left="709"/>
        <w:jc w:val="both"/>
        <w:rPr>
          <w:rFonts w:ascii="Arial" w:hAnsi="Arial" w:cs="Arial"/>
          <w:spacing w:val="-4"/>
          <w:sz w:val="22"/>
          <w:szCs w:val="22"/>
        </w:rPr>
      </w:pPr>
      <w:r w:rsidRPr="00395E88">
        <w:rPr>
          <w:rFonts w:ascii="Arial" w:hAnsi="Arial" w:cs="Arial"/>
          <w:spacing w:val="-4"/>
          <w:sz w:val="22"/>
          <w:szCs w:val="22"/>
        </w:rPr>
        <w:t xml:space="preserve">oferta </w:t>
      </w:r>
      <w:r w:rsidR="008A5D06" w:rsidRPr="00395E88">
        <w:rPr>
          <w:rFonts w:ascii="Arial" w:hAnsi="Arial" w:cs="Arial"/>
          <w:spacing w:val="-4"/>
          <w:sz w:val="22"/>
          <w:szCs w:val="22"/>
        </w:rPr>
        <w:t>w</w:t>
      </w:r>
      <w:r w:rsidRPr="00395E88">
        <w:rPr>
          <w:rFonts w:ascii="Arial" w:hAnsi="Arial" w:cs="Arial"/>
          <w:spacing w:val="-4"/>
          <w:sz w:val="22"/>
          <w:szCs w:val="22"/>
        </w:rPr>
        <w:t>ykonawcy podlega odrzuceniu bez względu na ich złożenie, uzupełnienie lub poprawienie lub</w:t>
      </w:r>
    </w:p>
    <w:p w14:paraId="366D933E" w14:textId="77777777" w:rsidR="00145CD4" w:rsidRPr="00395E88" w:rsidRDefault="00145CD4">
      <w:pPr>
        <w:pStyle w:val="Akapitzlist"/>
        <w:numPr>
          <w:ilvl w:val="0"/>
          <w:numId w:val="30"/>
        </w:numPr>
        <w:spacing w:before="120" w:after="120"/>
        <w:ind w:left="709"/>
        <w:jc w:val="both"/>
        <w:rPr>
          <w:rFonts w:ascii="Arial" w:hAnsi="Arial" w:cs="Arial"/>
          <w:spacing w:val="-4"/>
          <w:sz w:val="22"/>
          <w:szCs w:val="22"/>
        </w:rPr>
      </w:pPr>
      <w:r w:rsidRPr="00395E88">
        <w:rPr>
          <w:rFonts w:ascii="Arial" w:hAnsi="Arial" w:cs="Arial"/>
          <w:spacing w:val="-4"/>
          <w:sz w:val="22"/>
          <w:szCs w:val="22"/>
        </w:rPr>
        <w:t>zachodzą przesłanki unieważnienia postępowania.</w:t>
      </w:r>
    </w:p>
    <w:p w14:paraId="24B68824" w14:textId="77777777" w:rsidR="00F7747B" w:rsidRPr="00395E88" w:rsidRDefault="008F0B5C" w:rsidP="006C7A87">
      <w:pPr>
        <w:pStyle w:val="Nagwek2"/>
        <w:pBdr>
          <w:bottom w:val="single" w:sz="4" w:space="1" w:color="A6A6A6" w:themeColor="background1" w:themeShade="A6"/>
        </w:pBdr>
        <w:tabs>
          <w:tab w:val="num" w:pos="567"/>
        </w:tabs>
        <w:spacing w:before="240" w:after="240"/>
        <w:ind w:left="567" w:hanging="567"/>
        <w:rPr>
          <w:rFonts w:ascii="Arial" w:eastAsia="Calibri" w:hAnsi="Arial" w:cs="Arial"/>
          <w:spacing w:val="-4"/>
          <w:szCs w:val="22"/>
          <w:lang w:eastAsia="en-US"/>
        </w:rPr>
      </w:pPr>
      <w:r w:rsidRPr="00395E88">
        <w:rPr>
          <w:rFonts w:ascii="Arial" w:eastAsia="Calibri" w:hAnsi="Arial" w:cs="Arial"/>
          <w:spacing w:val="-4"/>
          <w:szCs w:val="22"/>
          <w:lang w:eastAsia="en-US"/>
        </w:rPr>
        <w:t xml:space="preserve">WYKAZ </w:t>
      </w:r>
      <w:r w:rsidR="00A47559" w:rsidRPr="00395E88">
        <w:rPr>
          <w:rFonts w:ascii="Arial" w:eastAsia="Calibri" w:hAnsi="Arial" w:cs="Arial"/>
          <w:spacing w:val="-4"/>
          <w:szCs w:val="22"/>
          <w:lang w:eastAsia="en-US"/>
        </w:rPr>
        <w:t xml:space="preserve">PODMIOTOWYCH </w:t>
      </w:r>
      <w:r w:rsidR="0061189F" w:rsidRPr="00395E88">
        <w:rPr>
          <w:rFonts w:ascii="Arial" w:eastAsia="Calibri" w:hAnsi="Arial" w:cs="Arial"/>
          <w:spacing w:val="-4"/>
          <w:szCs w:val="22"/>
          <w:lang w:eastAsia="en-US"/>
        </w:rPr>
        <w:t>Ś</w:t>
      </w:r>
      <w:r w:rsidR="00A47559" w:rsidRPr="00395E88">
        <w:rPr>
          <w:rFonts w:ascii="Arial" w:eastAsia="Calibri" w:hAnsi="Arial" w:cs="Arial"/>
          <w:spacing w:val="-4"/>
          <w:szCs w:val="22"/>
          <w:lang w:eastAsia="en-US"/>
        </w:rPr>
        <w:t>RODKÓW DOWODOWYCH</w:t>
      </w:r>
      <w:r w:rsidRPr="00395E88">
        <w:rPr>
          <w:rFonts w:ascii="Arial" w:eastAsia="Calibri" w:hAnsi="Arial" w:cs="Arial"/>
          <w:spacing w:val="-4"/>
          <w:szCs w:val="22"/>
          <w:lang w:eastAsia="en-US"/>
        </w:rPr>
        <w:t xml:space="preserve"> </w:t>
      </w:r>
    </w:p>
    <w:p w14:paraId="29C94358" w14:textId="56334BC0" w:rsidR="00A45C29" w:rsidRPr="00395E88" w:rsidRDefault="00D27285" w:rsidP="007C2CCE">
      <w:pPr>
        <w:numPr>
          <w:ilvl w:val="1"/>
          <w:numId w:val="4"/>
        </w:numPr>
        <w:tabs>
          <w:tab w:val="clear" w:pos="502"/>
        </w:tabs>
        <w:spacing w:before="120" w:after="120"/>
        <w:ind w:left="426" w:hanging="425"/>
        <w:jc w:val="both"/>
        <w:rPr>
          <w:rFonts w:ascii="Arial" w:hAnsi="Arial" w:cs="Arial"/>
          <w:spacing w:val="-4"/>
          <w:sz w:val="22"/>
          <w:szCs w:val="22"/>
        </w:rPr>
      </w:pPr>
      <w:r w:rsidRPr="00395E88">
        <w:rPr>
          <w:rFonts w:ascii="Arial" w:hAnsi="Arial" w:cs="Arial"/>
          <w:spacing w:val="-4"/>
          <w:sz w:val="22"/>
          <w:szCs w:val="22"/>
        </w:rPr>
        <w:t>W</w:t>
      </w:r>
      <w:r w:rsidR="00A45C29" w:rsidRPr="00395E88">
        <w:rPr>
          <w:rFonts w:ascii="Arial" w:hAnsi="Arial" w:cs="Arial"/>
          <w:spacing w:val="-4"/>
          <w:sz w:val="22"/>
          <w:szCs w:val="22"/>
        </w:rPr>
        <w:t xml:space="preserve"> celu potwierdzenia </w:t>
      </w:r>
      <w:r w:rsidR="004D5E44" w:rsidRPr="00DF7FA3">
        <w:rPr>
          <w:rFonts w:ascii="Arial" w:hAnsi="Arial" w:cs="Arial"/>
          <w:spacing w:val="-4"/>
          <w:sz w:val="22"/>
          <w:szCs w:val="22"/>
        </w:rPr>
        <w:t>braku podstaw wykluczenia</w:t>
      </w:r>
      <w:r w:rsidR="009F386E" w:rsidRPr="00DF7FA3">
        <w:rPr>
          <w:rFonts w:ascii="Arial" w:hAnsi="Arial" w:cs="Arial"/>
          <w:spacing w:val="-4"/>
          <w:sz w:val="22"/>
          <w:szCs w:val="22"/>
        </w:rPr>
        <w:t>,</w:t>
      </w:r>
      <w:r w:rsidR="004D5E44" w:rsidRPr="00395E88">
        <w:rPr>
          <w:rFonts w:ascii="Arial" w:hAnsi="Arial" w:cs="Arial"/>
          <w:spacing w:val="-4"/>
          <w:sz w:val="22"/>
          <w:szCs w:val="22"/>
        </w:rPr>
        <w:t xml:space="preserve"> </w:t>
      </w:r>
      <w:r w:rsidR="00A45C29" w:rsidRPr="00395E88">
        <w:rPr>
          <w:rFonts w:ascii="Arial" w:hAnsi="Arial" w:cs="Arial"/>
          <w:spacing w:val="-4"/>
          <w:sz w:val="22"/>
          <w:szCs w:val="22"/>
        </w:rPr>
        <w:t xml:space="preserve">Zamawiający przed </w:t>
      </w:r>
      <w:r w:rsidR="004D5E44" w:rsidRPr="00395E88">
        <w:rPr>
          <w:rFonts w:ascii="Arial" w:hAnsi="Arial" w:cs="Arial"/>
          <w:spacing w:val="-4"/>
          <w:sz w:val="22"/>
          <w:szCs w:val="22"/>
        </w:rPr>
        <w:t>wyborem najkorzystniejszej oferty</w:t>
      </w:r>
      <w:r w:rsidR="00A45C29" w:rsidRPr="00395E88">
        <w:rPr>
          <w:rFonts w:ascii="Arial" w:hAnsi="Arial" w:cs="Arial"/>
          <w:spacing w:val="-4"/>
          <w:sz w:val="22"/>
          <w:szCs w:val="22"/>
        </w:rPr>
        <w:t xml:space="preserve">, wezwie </w:t>
      </w:r>
      <w:r w:rsidR="00082FFF" w:rsidRPr="00395E88">
        <w:rPr>
          <w:rFonts w:ascii="Arial" w:hAnsi="Arial" w:cs="Arial"/>
          <w:spacing w:val="-4"/>
          <w:sz w:val="22"/>
          <w:szCs w:val="22"/>
        </w:rPr>
        <w:t>w</w:t>
      </w:r>
      <w:r w:rsidR="00A45C29" w:rsidRPr="00395E88">
        <w:rPr>
          <w:rFonts w:ascii="Arial" w:hAnsi="Arial" w:cs="Arial"/>
          <w:spacing w:val="-4"/>
          <w:sz w:val="22"/>
          <w:szCs w:val="22"/>
        </w:rPr>
        <w:t>ykonawcę, którego oferta została najwyżej oceniona, do złożenia w wyznaczonym</w:t>
      </w:r>
      <w:r w:rsidR="004D5E44" w:rsidRPr="00395E88">
        <w:rPr>
          <w:rFonts w:ascii="Arial" w:hAnsi="Arial" w:cs="Arial"/>
          <w:spacing w:val="-4"/>
          <w:sz w:val="22"/>
          <w:szCs w:val="22"/>
        </w:rPr>
        <w:t xml:space="preserve"> terminie</w:t>
      </w:r>
      <w:r w:rsidR="00A45C29" w:rsidRPr="00395E88">
        <w:rPr>
          <w:rFonts w:ascii="Arial" w:hAnsi="Arial" w:cs="Arial"/>
          <w:spacing w:val="-4"/>
          <w:sz w:val="22"/>
          <w:szCs w:val="22"/>
        </w:rPr>
        <w:t xml:space="preserve">, nie krótszym niż </w:t>
      </w:r>
      <w:r w:rsidR="00082FFF" w:rsidRPr="00395E88">
        <w:rPr>
          <w:rFonts w:ascii="Arial" w:hAnsi="Arial" w:cs="Arial"/>
          <w:spacing w:val="-4"/>
          <w:sz w:val="22"/>
          <w:szCs w:val="22"/>
        </w:rPr>
        <w:t>5</w:t>
      </w:r>
      <w:r w:rsidR="00A45C29" w:rsidRPr="00395E88">
        <w:rPr>
          <w:rFonts w:ascii="Arial" w:hAnsi="Arial" w:cs="Arial"/>
          <w:spacing w:val="-4"/>
          <w:sz w:val="22"/>
          <w:szCs w:val="22"/>
        </w:rPr>
        <w:t xml:space="preserve"> dni, aktualnych na dzień złożenia następujących </w:t>
      </w:r>
      <w:r w:rsidR="004D5E44" w:rsidRPr="00395E88">
        <w:rPr>
          <w:rFonts w:ascii="Arial" w:hAnsi="Arial" w:cs="Arial"/>
          <w:spacing w:val="-4"/>
          <w:sz w:val="22"/>
          <w:szCs w:val="22"/>
        </w:rPr>
        <w:t>podmiotowych środków dowodowych</w:t>
      </w:r>
      <w:r w:rsidR="00A45C29" w:rsidRPr="00395E88">
        <w:rPr>
          <w:rFonts w:ascii="Arial" w:hAnsi="Arial" w:cs="Arial"/>
          <w:spacing w:val="-4"/>
          <w:sz w:val="22"/>
          <w:szCs w:val="22"/>
        </w:rPr>
        <w:t>:</w:t>
      </w:r>
    </w:p>
    <w:p w14:paraId="09FB5FCC" w14:textId="47C1E501" w:rsidR="00082FFF" w:rsidRPr="00C857FC" w:rsidRDefault="009754F9" w:rsidP="00E21CFC">
      <w:pPr>
        <w:pStyle w:val="Akapitzlist"/>
        <w:numPr>
          <w:ilvl w:val="0"/>
          <w:numId w:val="8"/>
        </w:numPr>
        <w:spacing w:before="120" w:after="120"/>
        <w:ind w:left="851" w:hanging="425"/>
        <w:contextualSpacing w:val="0"/>
        <w:jc w:val="both"/>
        <w:rPr>
          <w:rFonts w:ascii="Arial" w:hAnsi="Arial" w:cs="Arial"/>
          <w:spacing w:val="-4"/>
          <w:sz w:val="22"/>
          <w:szCs w:val="22"/>
        </w:rPr>
      </w:pPr>
      <w:r w:rsidRPr="00C857FC">
        <w:rPr>
          <w:rFonts w:ascii="Arial" w:hAnsi="Arial" w:cs="Arial"/>
          <w:spacing w:val="-4"/>
          <w:sz w:val="22"/>
          <w:szCs w:val="22"/>
        </w:rPr>
        <w:t>oświadczeni</w:t>
      </w:r>
      <w:r w:rsidR="00686998" w:rsidRPr="00C857FC">
        <w:rPr>
          <w:rFonts w:ascii="Arial" w:hAnsi="Arial" w:cs="Arial"/>
          <w:spacing w:val="-4"/>
          <w:sz w:val="22"/>
          <w:szCs w:val="22"/>
        </w:rPr>
        <w:t>e</w:t>
      </w:r>
      <w:r w:rsidRPr="00C857FC">
        <w:rPr>
          <w:rFonts w:ascii="Arial" w:hAnsi="Arial" w:cs="Arial"/>
          <w:spacing w:val="-4"/>
          <w:sz w:val="22"/>
          <w:szCs w:val="22"/>
        </w:rPr>
        <w:t xml:space="preserve"> </w:t>
      </w:r>
      <w:r w:rsidR="00082FFF" w:rsidRPr="00C857FC">
        <w:rPr>
          <w:rFonts w:ascii="Arial" w:hAnsi="Arial" w:cs="Arial"/>
          <w:spacing w:val="-4"/>
          <w:sz w:val="22"/>
          <w:szCs w:val="22"/>
        </w:rPr>
        <w:t>w</w:t>
      </w:r>
      <w:r w:rsidRPr="00C857FC">
        <w:rPr>
          <w:rFonts w:ascii="Arial" w:hAnsi="Arial" w:cs="Arial"/>
          <w:spacing w:val="-4"/>
          <w:sz w:val="22"/>
          <w:szCs w:val="22"/>
        </w:rPr>
        <w:t>ykonawcy o aktualności informacji zawartych w oświadczeniu, o którym mowa w</w:t>
      </w:r>
      <w:r w:rsidR="00016A2C" w:rsidRPr="00C857FC">
        <w:rPr>
          <w:rFonts w:ascii="Arial" w:hAnsi="Arial" w:cs="Arial"/>
          <w:spacing w:val="-4"/>
          <w:sz w:val="22"/>
          <w:szCs w:val="22"/>
        </w:rPr>
        <w:t> </w:t>
      </w:r>
      <w:r w:rsidRPr="00C857FC">
        <w:rPr>
          <w:rFonts w:ascii="Arial" w:hAnsi="Arial" w:cs="Arial"/>
          <w:spacing w:val="-4"/>
          <w:sz w:val="22"/>
          <w:szCs w:val="22"/>
        </w:rPr>
        <w:t xml:space="preserve">Rozdziale VII ust. </w:t>
      </w:r>
      <w:r w:rsidR="00B36954" w:rsidRPr="00C857FC">
        <w:rPr>
          <w:rFonts w:ascii="Arial" w:hAnsi="Arial" w:cs="Arial"/>
          <w:spacing w:val="-4"/>
          <w:sz w:val="22"/>
          <w:szCs w:val="22"/>
        </w:rPr>
        <w:t>2</w:t>
      </w:r>
      <w:r w:rsidR="00F2250B" w:rsidRPr="00C857FC">
        <w:rPr>
          <w:rFonts w:ascii="Arial" w:hAnsi="Arial" w:cs="Arial"/>
          <w:spacing w:val="-4"/>
          <w:sz w:val="22"/>
          <w:szCs w:val="22"/>
        </w:rPr>
        <w:t xml:space="preserve"> pkt 1</w:t>
      </w:r>
      <w:r w:rsidRPr="00C857FC">
        <w:rPr>
          <w:rFonts w:ascii="Arial" w:hAnsi="Arial" w:cs="Arial"/>
          <w:spacing w:val="-4"/>
          <w:sz w:val="22"/>
          <w:szCs w:val="22"/>
        </w:rPr>
        <w:t xml:space="preserve"> </w:t>
      </w:r>
      <w:r w:rsidR="00082FFF" w:rsidRPr="00C857FC">
        <w:rPr>
          <w:rFonts w:ascii="Arial" w:hAnsi="Arial" w:cs="Arial"/>
          <w:spacing w:val="-4"/>
          <w:sz w:val="22"/>
          <w:szCs w:val="22"/>
        </w:rPr>
        <w:t>SWZ</w:t>
      </w:r>
      <w:r w:rsidRPr="00C857FC">
        <w:rPr>
          <w:rFonts w:ascii="Arial" w:hAnsi="Arial" w:cs="Arial"/>
          <w:spacing w:val="-4"/>
          <w:sz w:val="22"/>
          <w:szCs w:val="22"/>
        </w:rPr>
        <w:t xml:space="preserve">, w zakresie podstaw wykluczenia z postępowania wskazanych przez </w:t>
      </w:r>
      <w:r w:rsidR="005E3ABB" w:rsidRPr="00C857FC">
        <w:rPr>
          <w:rFonts w:ascii="Arial" w:hAnsi="Arial" w:cs="Arial"/>
          <w:spacing w:val="-4"/>
          <w:sz w:val="22"/>
          <w:szCs w:val="22"/>
        </w:rPr>
        <w:t>Z</w:t>
      </w:r>
      <w:r w:rsidRPr="00C857FC">
        <w:rPr>
          <w:rFonts w:ascii="Arial" w:hAnsi="Arial" w:cs="Arial"/>
          <w:spacing w:val="-4"/>
          <w:sz w:val="22"/>
          <w:szCs w:val="22"/>
        </w:rPr>
        <w:t>amawiającego</w:t>
      </w:r>
      <w:r w:rsidR="00DB1A64" w:rsidRPr="00C857FC">
        <w:rPr>
          <w:rFonts w:ascii="Arial" w:hAnsi="Arial" w:cs="Arial"/>
          <w:spacing w:val="-4"/>
          <w:sz w:val="22"/>
          <w:szCs w:val="22"/>
        </w:rPr>
        <w:t xml:space="preserve"> w Rozdziale VI </w:t>
      </w:r>
      <w:r w:rsidR="00082FFF" w:rsidRPr="00C857FC">
        <w:rPr>
          <w:rFonts w:ascii="Arial" w:hAnsi="Arial" w:cs="Arial"/>
          <w:spacing w:val="-4"/>
          <w:sz w:val="22"/>
          <w:szCs w:val="22"/>
        </w:rPr>
        <w:t>SWZ.</w:t>
      </w:r>
    </w:p>
    <w:p w14:paraId="5CA9CBEE" w14:textId="12A643C9" w:rsidR="005214C0" w:rsidRPr="00395E88" w:rsidRDefault="005214C0" w:rsidP="007C2CCE">
      <w:pPr>
        <w:numPr>
          <w:ilvl w:val="1"/>
          <w:numId w:val="4"/>
        </w:numPr>
        <w:tabs>
          <w:tab w:val="clear" w:pos="502"/>
        </w:tabs>
        <w:spacing w:before="120" w:after="120"/>
        <w:ind w:left="426" w:hanging="425"/>
        <w:jc w:val="both"/>
        <w:rPr>
          <w:rFonts w:ascii="Arial" w:hAnsi="Arial" w:cs="Arial"/>
          <w:spacing w:val="-4"/>
          <w:sz w:val="22"/>
          <w:szCs w:val="22"/>
        </w:rPr>
      </w:pPr>
      <w:r w:rsidRPr="00395E88">
        <w:rPr>
          <w:rFonts w:ascii="Arial" w:hAnsi="Arial" w:cs="Arial"/>
          <w:spacing w:val="-4"/>
          <w:sz w:val="22"/>
          <w:szCs w:val="22"/>
        </w:rPr>
        <w:t xml:space="preserve">Jeżeli w imieniu </w:t>
      </w:r>
      <w:r w:rsidR="00B20532" w:rsidRPr="00395E88">
        <w:rPr>
          <w:rFonts w:ascii="Arial" w:hAnsi="Arial" w:cs="Arial"/>
          <w:spacing w:val="-4"/>
          <w:sz w:val="22"/>
          <w:szCs w:val="22"/>
        </w:rPr>
        <w:t>w</w:t>
      </w:r>
      <w:r w:rsidRPr="00395E88">
        <w:rPr>
          <w:rFonts w:ascii="Arial" w:hAnsi="Arial" w:cs="Arial"/>
          <w:spacing w:val="-4"/>
          <w:sz w:val="22"/>
          <w:szCs w:val="22"/>
        </w:rPr>
        <w:t>ykonawcy działa osoba, której umocowanie do jego reprezentowania nie wynika z</w:t>
      </w:r>
      <w:r w:rsidR="00082FFF" w:rsidRPr="00395E88">
        <w:rPr>
          <w:rFonts w:ascii="Arial" w:hAnsi="Arial" w:cs="Arial"/>
          <w:spacing w:val="-4"/>
          <w:sz w:val="22"/>
          <w:szCs w:val="22"/>
        </w:rPr>
        <w:t> </w:t>
      </w:r>
      <w:r w:rsidRPr="00395E88">
        <w:rPr>
          <w:rFonts w:ascii="Arial" w:hAnsi="Arial" w:cs="Arial"/>
          <w:spacing w:val="-4"/>
          <w:sz w:val="22"/>
          <w:szCs w:val="22"/>
        </w:rPr>
        <w:t xml:space="preserve">dokumentu rejestrowego – </w:t>
      </w:r>
      <w:r w:rsidR="00082FFF" w:rsidRPr="00395E88">
        <w:rPr>
          <w:rFonts w:ascii="Arial" w:hAnsi="Arial" w:cs="Arial"/>
          <w:spacing w:val="-4"/>
          <w:sz w:val="22"/>
          <w:szCs w:val="22"/>
        </w:rPr>
        <w:t>w</w:t>
      </w:r>
      <w:r w:rsidRPr="00395E88">
        <w:rPr>
          <w:rFonts w:ascii="Arial" w:hAnsi="Arial" w:cs="Arial"/>
          <w:spacing w:val="-4"/>
          <w:sz w:val="22"/>
          <w:szCs w:val="22"/>
        </w:rPr>
        <w:t xml:space="preserve">ykonawca składa pełnomocnictwo lub inny dokument potwierdzający umocowanie do reprezentowania </w:t>
      </w:r>
      <w:r w:rsidR="00082FFF" w:rsidRPr="00395E88">
        <w:rPr>
          <w:rFonts w:ascii="Arial" w:hAnsi="Arial" w:cs="Arial"/>
          <w:spacing w:val="-4"/>
          <w:sz w:val="22"/>
          <w:szCs w:val="22"/>
        </w:rPr>
        <w:t>w</w:t>
      </w:r>
      <w:r w:rsidRPr="00395E88">
        <w:rPr>
          <w:rFonts w:ascii="Arial" w:hAnsi="Arial" w:cs="Arial"/>
          <w:spacing w:val="-4"/>
          <w:sz w:val="22"/>
          <w:szCs w:val="22"/>
        </w:rPr>
        <w:t>ykonawcy</w:t>
      </w:r>
      <w:r w:rsidR="00F825F2" w:rsidRPr="00395E88">
        <w:rPr>
          <w:rFonts w:ascii="Arial" w:hAnsi="Arial" w:cs="Arial"/>
          <w:spacing w:val="-4"/>
          <w:sz w:val="22"/>
          <w:szCs w:val="22"/>
        </w:rPr>
        <w:t>, chyba że pełnomocnictwo dla tej osoby zostało złożone wraz z ofertą</w:t>
      </w:r>
      <w:r w:rsidR="007F66B0" w:rsidRPr="00395E88">
        <w:rPr>
          <w:rFonts w:ascii="Arial" w:hAnsi="Arial" w:cs="Arial"/>
          <w:spacing w:val="-4"/>
          <w:sz w:val="22"/>
          <w:szCs w:val="22"/>
        </w:rPr>
        <w:t xml:space="preserve">, obejmuje swym zakresem umocowanie do reprezentowania </w:t>
      </w:r>
      <w:r w:rsidR="00082FFF" w:rsidRPr="00395E88">
        <w:rPr>
          <w:rFonts w:ascii="Arial" w:hAnsi="Arial" w:cs="Arial"/>
          <w:spacing w:val="-4"/>
          <w:sz w:val="22"/>
          <w:szCs w:val="22"/>
        </w:rPr>
        <w:t>w</w:t>
      </w:r>
      <w:r w:rsidR="007F66B0" w:rsidRPr="00395E88">
        <w:rPr>
          <w:rFonts w:ascii="Arial" w:hAnsi="Arial" w:cs="Arial"/>
          <w:spacing w:val="-4"/>
          <w:sz w:val="22"/>
          <w:szCs w:val="22"/>
        </w:rPr>
        <w:t>ykonawcy w</w:t>
      </w:r>
      <w:r w:rsidR="00082FFF" w:rsidRPr="00395E88">
        <w:rPr>
          <w:rFonts w:ascii="Arial" w:hAnsi="Arial" w:cs="Arial"/>
          <w:spacing w:val="-4"/>
          <w:sz w:val="22"/>
          <w:szCs w:val="22"/>
        </w:rPr>
        <w:t> </w:t>
      </w:r>
      <w:r w:rsidR="007F66B0" w:rsidRPr="00395E88">
        <w:rPr>
          <w:rFonts w:ascii="Arial" w:hAnsi="Arial" w:cs="Arial"/>
          <w:spacing w:val="-4"/>
          <w:sz w:val="22"/>
          <w:szCs w:val="22"/>
        </w:rPr>
        <w:t xml:space="preserve">zakresie składania podmiotowych środków dowodowych  </w:t>
      </w:r>
      <w:r w:rsidR="00F825F2" w:rsidRPr="00395E88">
        <w:rPr>
          <w:rFonts w:ascii="Arial" w:hAnsi="Arial" w:cs="Arial"/>
          <w:spacing w:val="-4"/>
          <w:sz w:val="22"/>
          <w:szCs w:val="22"/>
        </w:rPr>
        <w:t>i jest aktualne</w:t>
      </w:r>
      <w:r w:rsidRPr="00395E88">
        <w:rPr>
          <w:rFonts w:ascii="Arial" w:hAnsi="Arial" w:cs="Arial"/>
          <w:spacing w:val="-4"/>
          <w:sz w:val="22"/>
          <w:szCs w:val="22"/>
        </w:rPr>
        <w:t xml:space="preserve">. Postanowienia </w:t>
      </w:r>
      <w:r w:rsidR="00F421A6" w:rsidRPr="00395E88">
        <w:rPr>
          <w:rFonts w:ascii="Arial" w:hAnsi="Arial" w:cs="Arial"/>
          <w:spacing w:val="-4"/>
          <w:sz w:val="22"/>
          <w:szCs w:val="22"/>
        </w:rPr>
        <w:t>ust</w:t>
      </w:r>
      <w:r w:rsidR="00D2167E" w:rsidRPr="00395E88">
        <w:rPr>
          <w:rFonts w:ascii="Arial" w:hAnsi="Arial" w:cs="Arial"/>
          <w:spacing w:val="-4"/>
          <w:sz w:val="22"/>
          <w:szCs w:val="22"/>
        </w:rPr>
        <w:t>.</w:t>
      </w:r>
      <w:r w:rsidRPr="00395E88">
        <w:rPr>
          <w:rFonts w:ascii="Arial" w:hAnsi="Arial" w:cs="Arial"/>
          <w:spacing w:val="-4"/>
          <w:sz w:val="22"/>
          <w:szCs w:val="22"/>
        </w:rPr>
        <w:t xml:space="preserve"> </w:t>
      </w:r>
      <w:r w:rsidR="00FB63FA" w:rsidRPr="00395E88">
        <w:rPr>
          <w:rFonts w:ascii="Arial" w:hAnsi="Arial" w:cs="Arial"/>
          <w:spacing w:val="-4"/>
          <w:sz w:val="22"/>
          <w:szCs w:val="22"/>
        </w:rPr>
        <w:t>3</w:t>
      </w:r>
      <w:r w:rsidRPr="00395E88">
        <w:rPr>
          <w:rFonts w:ascii="Arial" w:hAnsi="Arial" w:cs="Arial"/>
          <w:spacing w:val="-4"/>
          <w:sz w:val="22"/>
          <w:szCs w:val="22"/>
        </w:rPr>
        <w:t xml:space="preserve"> stosuje się odpowiednio do osoby działającej w imieniu </w:t>
      </w:r>
      <w:r w:rsidR="008A5D06" w:rsidRPr="00395E88">
        <w:rPr>
          <w:rFonts w:ascii="Arial" w:hAnsi="Arial" w:cs="Arial"/>
          <w:spacing w:val="-4"/>
          <w:sz w:val="22"/>
          <w:szCs w:val="22"/>
        </w:rPr>
        <w:t>w</w:t>
      </w:r>
      <w:r w:rsidRPr="00395E88">
        <w:rPr>
          <w:rFonts w:ascii="Arial" w:hAnsi="Arial" w:cs="Arial"/>
          <w:spacing w:val="-4"/>
          <w:sz w:val="22"/>
          <w:szCs w:val="22"/>
        </w:rPr>
        <w:t>ykonawców wspólnie ubiegających się o</w:t>
      </w:r>
      <w:r w:rsidR="008A5D06" w:rsidRPr="00395E88">
        <w:rPr>
          <w:rFonts w:ascii="Arial" w:hAnsi="Arial" w:cs="Arial"/>
          <w:spacing w:val="-4"/>
          <w:sz w:val="22"/>
          <w:szCs w:val="22"/>
        </w:rPr>
        <w:t> </w:t>
      </w:r>
      <w:r w:rsidRPr="00395E88">
        <w:rPr>
          <w:rFonts w:ascii="Arial" w:hAnsi="Arial" w:cs="Arial"/>
          <w:spacing w:val="-4"/>
          <w:sz w:val="22"/>
          <w:szCs w:val="22"/>
        </w:rPr>
        <w:t xml:space="preserve">udzielenie zamówienia publicznego oraz do osoby działającej w imieniu podmiotu udostępniającego zasoby na zasadach określonych w art. 118 ustawy </w:t>
      </w:r>
      <w:r w:rsidR="00AE1460" w:rsidRPr="00395E88">
        <w:rPr>
          <w:rFonts w:ascii="Arial" w:hAnsi="Arial" w:cs="Arial"/>
          <w:spacing w:val="-4"/>
          <w:sz w:val="22"/>
          <w:szCs w:val="22"/>
        </w:rPr>
        <w:t>Pzp</w:t>
      </w:r>
      <w:r w:rsidR="008C11C7" w:rsidRPr="00395E88">
        <w:rPr>
          <w:rFonts w:ascii="Arial" w:hAnsi="Arial" w:cs="Arial"/>
          <w:spacing w:val="-4"/>
          <w:sz w:val="22"/>
          <w:szCs w:val="22"/>
        </w:rPr>
        <w:t xml:space="preserve"> lub podwykonawcy niebędącego podmiotem udostepniającym zasoby na takich zasadach</w:t>
      </w:r>
      <w:r w:rsidR="00526836" w:rsidRPr="00395E88">
        <w:rPr>
          <w:rFonts w:ascii="Arial" w:hAnsi="Arial" w:cs="Arial"/>
          <w:spacing w:val="-4"/>
          <w:sz w:val="22"/>
          <w:szCs w:val="22"/>
        </w:rPr>
        <w:t>.</w:t>
      </w:r>
    </w:p>
    <w:p w14:paraId="790160D2" w14:textId="0AE677F9" w:rsidR="009B5CD0" w:rsidRPr="00395E88" w:rsidRDefault="009B5CD0" w:rsidP="007C2CCE">
      <w:pPr>
        <w:numPr>
          <w:ilvl w:val="1"/>
          <w:numId w:val="4"/>
        </w:numPr>
        <w:tabs>
          <w:tab w:val="clear" w:pos="502"/>
        </w:tabs>
        <w:spacing w:before="120" w:after="120"/>
        <w:ind w:left="426" w:hanging="425"/>
        <w:jc w:val="both"/>
        <w:rPr>
          <w:rFonts w:ascii="Arial" w:hAnsi="Arial" w:cs="Arial"/>
          <w:spacing w:val="-4"/>
          <w:sz w:val="22"/>
          <w:szCs w:val="22"/>
        </w:rPr>
      </w:pPr>
      <w:r w:rsidRPr="00395E88">
        <w:rPr>
          <w:rFonts w:ascii="Arial" w:hAnsi="Arial" w:cs="Arial"/>
          <w:spacing w:val="-4"/>
          <w:sz w:val="22"/>
          <w:szCs w:val="22"/>
        </w:rPr>
        <w:t xml:space="preserve">Jeżeli </w:t>
      </w:r>
      <w:r w:rsidR="008A5D06" w:rsidRPr="00395E88">
        <w:rPr>
          <w:rFonts w:ascii="Arial" w:hAnsi="Arial" w:cs="Arial"/>
          <w:spacing w:val="-4"/>
          <w:sz w:val="22"/>
          <w:szCs w:val="22"/>
        </w:rPr>
        <w:t>w</w:t>
      </w:r>
      <w:r w:rsidRPr="00395E88">
        <w:rPr>
          <w:rFonts w:ascii="Arial" w:hAnsi="Arial" w:cs="Arial"/>
          <w:spacing w:val="-4"/>
          <w:sz w:val="22"/>
          <w:szCs w:val="22"/>
        </w:rPr>
        <w:t xml:space="preserve">ykonawca nie złoży podmiotowych środków dowodowych, innych dokumentów lub oświadczeń składanych w postępowaniu </w:t>
      </w:r>
      <w:r w:rsidR="00F421A6" w:rsidRPr="00395E88">
        <w:rPr>
          <w:rFonts w:ascii="Arial" w:hAnsi="Arial" w:cs="Arial"/>
          <w:spacing w:val="-4"/>
          <w:sz w:val="22"/>
          <w:szCs w:val="22"/>
        </w:rPr>
        <w:t>lub będą one niekompletne lub będą zawierać błędy</w:t>
      </w:r>
      <w:r w:rsidRPr="00395E88">
        <w:rPr>
          <w:rFonts w:ascii="Arial" w:hAnsi="Arial" w:cs="Arial"/>
          <w:spacing w:val="-4"/>
          <w:sz w:val="22"/>
          <w:szCs w:val="22"/>
        </w:rPr>
        <w:t>,</w:t>
      </w:r>
      <w:r w:rsidRPr="00395E88">
        <w:rPr>
          <w:rFonts w:ascii="Arial" w:hAnsi="Arial" w:cs="Arial"/>
          <w:b/>
          <w:bCs/>
          <w:spacing w:val="-4"/>
          <w:sz w:val="22"/>
          <w:szCs w:val="22"/>
        </w:rPr>
        <w:t xml:space="preserve"> </w:t>
      </w:r>
      <w:r w:rsidR="005214C0" w:rsidRPr="00395E88">
        <w:rPr>
          <w:rFonts w:ascii="Arial" w:hAnsi="Arial" w:cs="Arial"/>
          <w:spacing w:val="-4"/>
          <w:sz w:val="22"/>
          <w:szCs w:val="22"/>
        </w:rPr>
        <w:t>Z</w:t>
      </w:r>
      <w:r w:rsidRPr="00395E88">
        <w:rPr>
          <w:rFonts w:ascii="Arial" w:hAnsi="Arial" w:cs="Arial"/>
          <w:spacing w:val="-4"/>
          <w:sz w:val="22"/>
          <w:szCs w:val="22"/>
        </w:rPr>
        <w:t xml:space="preserve">amawiający </w:t>
      </w:r>
      <w:r w:rsidR="005214C0" w:rsidRPr="00395E88">
        <w:rPr>
          <w:rFonts w:ascii="Arial" w:hAnsi="Arial" w:cs="Arial"/>
          <w:spacing w:val="-4"/>
          <w:sz w:val="22"/>
          <w:szCs w:val="22"/>
        </w:rPr>
        <w:t xml:space="preserve">wezwie </w:t>
      </w:r>
      <w:r w:rsidR="008A5D06" w:rsidRPr="00395E88">
        <w:rPr>
          <w:rFonts w:ascii="Arial" w:hAnsi="Arial" w:cs="Arial"/>
          <w:spacing w:val="-4"/>
          <w:sz w:val="22"/>
          <w:szCs w:val="22"/>
        </w:rPr>
        <w:t>w</w:t>
      </w:r>
      <w:r w:rsidRPr="00395E88">
        <w:rPr>
          <w:rFonts w:ascii="Arial" w:hAnsi="Arial" w:cs="Arial"/>
          <w:spacing w:val="-4"/>
          <w:sz w:val="22"/>
          <w:szCs w:val="22"/>
        </w:rPr>
        <w:t>ykonawcę odpowiednio do ich złożenia, poprawienia lub uzupełnienia w</w:t>
      </w:r>
      <w:r w:rsidR="00B20532" w:rsidRPr="00395E88">
        <w:rPr>
          <w:rFonts w:ascii="Arial" w:hAnsi="Arial" w:cs="Arial"/>
          <w:spacing w:val="-4"/>
          <w:sz w:val="22"/>
          <w:szCs w:val="22"/>
        </w:rPr>
        <w:t> </w:t>
      </w:r>
      <w:r w:rsidRPr="00395E88">
        <w:rPr>
          <w:rFonts w:ascii="Arial" w:hAnsi="Arial" w:cs="Arial"/>
          <w:spacing w:val="-4"/>
          <w:sz w:val="22"/>
          <w:szCs w:val="22"/>
        </w:rPr>
        <w:t>wyznaczonym terminie, chyba że:</w:t>
      </w:r>
    </w:p>
    <w:p w14:paraId="44EC3FB1" w14:textId="468125A9" w:rsidR="009B5CD0" w:rsidRPr="00395E88" w:rsidRDefault="009B5CD0" w:rsidP="00523801">
      <w:pPr>
        <w:pStyle w:val="Akapitzlist"/>
        <w:numPr>
          <w:ilvl w:val="5"/>
          <w:numId w:val="4"/>
        </w:numPr>
        <w:tabs>
          <w:tab w:val="clear" w:pos="4815"/>
        </w:tabs>
        <w:ind w:left="709" w:hanging="283"/>
        <w:jc w:val="both"/>
        <w:rPr>
          <w:rFonts w:ascii="Arial" w:hAnsi="Arial" w:cs="Arial"/>
          <w:spacing w:val="-4"/>
          <w:sz w:val="22"/>
          <w:szCs w:val="22"/>
        </w:rPr>
      </w:pPr>
      <w:r w:rsidRPr="00395E88">
        <w:rPr>
          <w:rFonts w:ascii="Arial" w:hAnsi="Arial" w:cs="Arial"/>
          <w:spacing w:val="-4"/>
          <w:sz w:val="22"/>
          <w:szCs w:val="22"/>
        </w:rPr>
        <w:t xml:space="preserve">oferta </w:t>
      </w:r>
      <w:r w:rsidR="008A5D06" w:rsidRPr="00395E88">
        <w:rPr>
          <w:rFonts w:ascii="Arial" w:hAnsi="Arial" w:cs="Arial"/>
          <w:spacing w:val="-4"/>
          <w:sz w:val="22"/>
          <w:szCs w:val="22"/>
        </w:rPr>
        <w:t>w</w:t>
      </w:r>
      <w:r w:rsidRPr="00395E88">
        <w:rPr>
          <w:rFonts w:ascii="Arial" w:hAnsi="Arial" w:cs="Arial"/>
          <w:spacing w:val="-4"/>
          <w:sz w:val="22"/>
          <w:szCs w:val="22"/>
        </w:rPr>
        <w:t>ykonawcy podlega odrzuceniu bez względu na ich złożenie, uzupełnienie lub poprawienie lub</w:t>
      </w:r>
    </w:p>
    <w:p w14:paraId="36543641" w14:textId="77777777" w:rsidR="009B5CD0" w:rsidRPr="00395E88" w:rsidRDefault="009B5CD0" w:rsidP="00523801">
      <w:pPr>
        <w:pStyle w:val="Akapitzlist"/>
        <w:numPr>
          <w:ilvl w:val="5"/>
          <w:numId w:val="4"/>
        </w:numPr>
        <w:tabs>
          <w:tab w:val="clear" w:pos="4815"/>
        </w:tabs>
        <w:spacing w:after="240"/>
        <w:ind w:left="709" w:hanging="283"/>
        <w:jc w:val="both"/>
        <w:rPr>
          <w:rFonts w:ascii="Arial" w:hAnsi="Arial" w:cs="Arial"/>
          <w:spacing w:val="-4"/>
          <w:sz w:val="22"/>
          <w:szCs w:val="22"/>
        </w:rPr>
      </w:pPr>
      <w:r w:rsidRPr="00395E88">
        <w:rPr>
          <w:rFonts w:ascii="Arial" w:hAnsi="Arial" w:cs="Arial"/>
          <w:spacing w:val="-4"/>
          <w:sz w:val="22"/>
          <w:szCs w:val="22"/>
        </w:rPr>
        <w:t>zachodzą przesłanki unieważnienia postępowania</w:t>
      </w:r>
      <w:r w:rsidR="009579FB" w:rsidRPr="00395E88">
        <w:rPr>
          <w:rFonts w:ascii="Arial" w:hAnsi="Arial" w:cs="Arial"/>
          <w:spacing w:val="-4"/>
          <w:sz w:val="22"/>
          <w:szCs w:val="22"/>
        </w:rPr>
        <w:t>.</w:t>
      </w:r>
    </w:p>
    <w:p w14:paraId="57B223FE" w14:textId="77777777" w:rsidR="00883744" w:rsidRPr="00395E88" w:rsidRDefault="00883744" w:rsidP="006C7A87">
      <w:pPr>
        <w:pStyle w:val="Nagwek2"/>
        <w:pBdr>
          <w:bottom w:val="single" w:sz="4" w:space="1" w:color="A6A6A6" w:themeColor="background1" w:themeShade="A6"/>
        </w:pBdr>
        <w:tabs>
          <w:tab w:val="num" w:pos="567"/>
        </w:tabs>
        <w:spacing w:before="240" w:after="240"/>
        <w:ind w:left="567" w:hanging="567"/>
        <w:rPr>
          <w:rFonts w:ascii="Arial" w:eastAsia="Calibri" w:hAnsi="Arial" w:cs="Arial"/>
          <w:spacing w:val="-4"/>
          <w:szCs w:val="22"/>
          <w:lang w:eastAsia="en-US"/>
        </w:rPr>
      </w:pPr>
      <w:r w:rsidRPr="00395E88">
        <w:rPr>
          <w:rFonts w:ascii="Arial" w:eastAsia="Calibri" w:hAnsi="Arial" w:cs="Arial"/>
          <w:spacing w:val="-4"/>
          <w:szCs w:val="22"/>
          <w:lang w:eastAsia="en-US"/>
        </w:rPr>
        <w:lastRenderedPageBreak/>
        <w:t xml:space="preserve">KOMUNIKACJA MIĘDZY ZAMAWIAJĄCYM A WYKONAWCAMI </w:t>
      </w:r>
    </w:p>
    <w:p w14:paraId="61B3FC65" w14:textId="05EDE5E1" w:rsidR="00A505F5" w:rsidRPr="00395E88" w:rsidRDefault="00A505F5">
      <w:pPr>
        <w:pStyle w:val="Akapitzlist"/>
        <w:widowControl w:val="0"/>
        <w:numPr>
          <w:ilvl w:val="0"/>
          <w:numId w:val="33"/>
        </w:numPr>
        <w:tabs>
          <w:tab w:val="left" w:pos="862"/>
        </w:tabs>
        <w:autoSpaceDE w:val="0"/>
        <w:autoSpaceDN w:val="0"/>
        <w:spacing w:before="120" w:after="120"/>
        <w:ind w:right="2"/>
        <w:contextualSpacing w:val="0"/>
        <w:jc w:val="both"/>
        <w:rPr>
          <w:rFonts w:ascii="Arial" w:hAnsi="Arial" w:cs="Arial"/>
          <w:spacing w:val="-4"/>
          <w:sz w:val="22"/>
          <w:szCs w:val="22"/>
        </w:rPr>
      </w:pPr>
      <w:r w:rsidRPr="00395E88">
        <w:rPr>
          <w:rFonts w:ascii="Arial" w:hAnsi="Arial" w:cs="Arial"/>
          <w:spacing w:val="-4"/>
          <w:sz w:val="22"/>
          <w:szCs w:val="22"/>
        </w:rPr>
        <w:t xml:space="preserve">Komunikacja w postępowaniu o udzielenie zamówienia, w tym składanie ofert, wymiana informacji oraz przekazywanie dokumentów lub oświadczeń między Zamawiającym a </w:t>
      </w:r>
      <w:r w:rsidR="00C1416F" w:rsidRPr="00395E88">
        <w:rPr>
          <w:rFonts w:ascii="Arial" w:hAnsi="Arial" w:cs="Arial"/>
          <w:spacing w:val="-4"/>
          <w:sz w:val="22"/>
          <w:szCs w:val="22"/>
        </w:rPr>
        <w:t>w</w:t>
      </w:r>
      <w:r w:rsidRPr="00395E88">
        <w:rPr>
          <w:rFonts w:ascii="Arial" w:hAnsi="Arial" w:cs="Arial"/>
          <w:spacing w:val="-4"/>
          <w:sz w:val="22"/>
          <w:szCs w:val="22"/>
        </w:rPr>
        <w:t>ykonawcą, odbywa się przy użyciu środków komunikacji elektronicznej.</w:t>
      </w:r>
    </w:p>
    <w:p w14:paraId="50E6AAB2" w14:textId="0534AA11" w:rsidR="00A505F5" w:rsidRPr="00395E88" w:rsidRDefault="00A505F5">
      <w:pPr>
        <w:pStyle w:val="Akapitzlist"/>
        <w:widowControl w:val="0"/>
        <w:numPr>
          <w:ilvl w:val="0"/>
          <w:numId w:val="33"/>
        </w:numPr>
        <w:tabs>
          <w:tab w:val="left" w:pos="862"/>
        </w:tabs>
        <w:autoSpaceDE w:val="0"/>
        <w:autoSpaceDN w:val="0"/>
        <w:spacing w:before="120" w:after="120"/>
        <w:ind w:right="2"/>
        <w:contextualSpacing w:val="0"/>
        <w:jc w:val="both"/>
        <w:rPr>
          <w:rFonts w:ascii="Arial" w:hAnsi="Arial" w:cs="Arial"/>
          <w:spacing w:val="-4"/>
          <w:sz w:val="22"/>
          <w:szCs w:val="22"/>
        </w:rPr>
      </w:pPr>
      <w:r w:rsidRPr="00395E88">
        <w:rPr>
          <w:rFonts w:ascii="Arial" w:hAnsi="Arial" w:cs="Arial"/>
          <w:spacing w:val="-4"/>
          <w:sz w:val="22"/>
          <w:szCs w:val="22"/>
        </w:rPr>
        <w:t xml:space="preserve">We wszelkiej korespondencji związanej z niniejszym postępowaniem Zamawiający i </w:t>
      </w:r>
      <w:r w:rsidR="00C1416F" w:rsidRPr="00395E88">
        <w:rPr>
          <w:rFonts w:ascii="Arial" w:hAnsi="Arial" w:cs="Arial"/>
          <w:spacing w:val="-4"/>
          <w:sz w:val="22"/>
          <w:szCs w:val="22"/>
        </w:rPr>
        <w:t>w</w:t>
      </w:r>
      <w:r w:rsidRPr="00395E88">
        <w:rPr>
          <w:rFonts w:ascii="Arial" w:hAnsi="Arial" w:cs="Arial"/>
          <w:spacing w:val="-4"/>
          <w:sz w:val="22"/>
          <w:szCs w:val="22"/>
        </w:rPr>
        <w:t>ykonawcy posługują się numerem ogłoszenia lub znakiem sprawy (numer referencyjny postępowania).</w:t>
      </w:r>
    </w:p>
    <w:p w14:paraId="3C2F601B" w14:textId="77777777" w:rsidR="00A505F5" w:rsidRPr="00395E88" w:rsidRDefault="00A505F5">
      <w:pPr>
        <w:pStyle w:val="Akapitzlist"/>
        <w:widowControl w:val="0"/>
        <w:numPr>
          <w:ilvl w:val="0"/>
          <w:numId w:val="33"/>
        </w:numPr>
        <w:tabs>
          <w:tab w:val="left" w:pos="862"/>
        </w:tabs>
        <w:autoSpaceDE w:val="0"/>
        <w:autoSpaceDN w:val="0"/>
        <w:spacing w:before="120" w:after="120"/>
        <w:ind w:right="2"/>
        <w:contextualSpacing w:val="0"/>
        <w:jc w:val="both"/>
        <w:rPr>
          <w:rFonts w:ascii="Arial" w:hAnsi="Arial" w:cs="Arial"/>
          <w:spacing w:val="-4"/>
          <w:sz w:val="22"/>
          <w:szCs w:val="22"/>
        </w:rPr>
      </w:pPr>
      <w:r w:rsidRPr="00395E88">
        <w:rPr>
          <w:rFonts w:ascii="Arial" w:hAnsi="Arial" w:cs="Arial"/>
          <w:spacing w:val="-4"/>
          <w:sz w:val="22"/>
          <w:szCs w:val="22"/>
        </w:rPr>
        <w:t>Komunikacja ustna dopuszczalna jest w odniesieniu do informacji, które nie są istotne, w szczególności nie dotyczą ogłoszenia o zamówieniu lub dokumentów zamówienia, potwierdzenia zainteresowania, ofert, o ile jej treść jest udokumentowana.</w:t>
      </w:r>
    </w:p>
    <w:p w14:paraId="0086C5CD" w14:textId="0312DC41" w:rsidR="00A505F5" w:rsidRPr="00395E88" w:rsidRDefault="00A505F5">
      <w:pPr>
        <w:pStyle w:val="Akapitzlist"/>
        <w:widowControl w:val="0"/>
        <w:numPr>
          <w:ilvl w:val="0"/>
          <w:numId w:val="33"/>
        </w:numPr>
        <w:tabs>
          <w:tab w:val="left" w:pos="862"/>
        </w:tabs>
        <w:autoSpaceDE w:val="0"/>
        <w:autoSpaceDN w:val="0"/>
        <w:spacing w:before="120" w:after="120"/>
        <w:ind w:right="2"/>
        <w:contextualSpacing w:val="0"/>
        <w:jc w:val="both"/>
        <w:rPr>
          <w:rFonts w:ascii="Arial" w:hAnsi="Arial" w:cs="Arial"/>
          <w:spacing w:val="-4"/>
          <w:sz w:val="22"/>
          <w:szCs w:val="22"/>
        </w:rPr>
      </w:pPr>
      <w:r w:rsidRPr="00395E88">
        <w:rPr>
          <w:rFonts w:ascii="Arial" w:hAnsi="Arial" w:cs="Arial"/>
          <w:spacing w:val="-4"/>
          <w:sz w:val="22"/>
          <w:szCs w:val="22"/>
        </w:rPr>
        <w:t xml:space="preserve">Osobami uprawnionymi do kontaktu z </w:t>
      </w:r>
      <w:r w:rsidR="00C1416F" w:rsidRPr="00395E88">
        <w:rPr>
          <w:rFonts w:ascii="Arial" w:hAnsi="Arial" w:cs="Arial"/>
          <w:spacing w:val="-4"/>
          <w:sz w:val="22"/>
          <w:szCs w:val="22"/>
        </w:rPr>
        <w:t>w</w:t>
      </w:r>
      <w:r w:rsidRPr="00395E88">
        <w:rPr>
          <w:rFonts w:ascii="Arial" w:hAnsi="Arial" w:cs="Arial"/>
          <w:spacing w:val="-4"/>
          <w:sz w:val="22"/>
          <w:szCs w:val="22"/>
        </w:rPr>
        <w:t xml:space="preserve">ykonawcami są: </w:t>
      </w:r>
    </w:p>
    <w:p w14:paraId="4D5F02B8" w14:textId="30570F7A" w:rsidR="00A505F5" w:rsidRPr="00395E88" w:rsidRDefault="00A505F5">
      <w:pPr>
        <w:pStyle w:val="Akapitzlist"/>
        <w:numPr>
          <w:ilvl w:val="0"/>
          <w:numId w:val="18"/>
        </w:numPr>
        <w:autoSpaceDE w:val="0"/>
        <w:autoSpaceDN w:val="0"/>
        <w:adjustRightInd w:val="0"/>
        <w:spacing w:before="120" w:after="120"/>
        <w:jc w:val="both"/>
        <w:rPr>
          <w:rFonts w:ascii="Arial" w:hAnsi="Arial" w:cs="Arial"/>
          <w:spacing w:val="-4"/>
          <w:sz w:val="22"/>
          <w:szCs w:val="22"/>
        </w:rPr>
      </w:pPr>
      <w:r w:rsidRPr="00395E88">
        <w:rPr>
          <w:rFonts w:ascii="Arial" w:hAnsi="Arial" w:cs="Arial"/>
          <w:spacing w:val="-4"/>
          <w:sz w:val="22"/>
          <w:szCs w:val="22"/>
        </w:rPr>
        <w:t>w zakresie procedury przetargowej</w:t>
      </w:r>
      <w:r w:rsidR="00DF7FA3">
        <w:rPr>
          <w:rFonts w:ascii="Arial" w:hAnsi="Arial" w:cs="Arial"/>
          <w:spacing w:val="-4"/>
          <w:sz w:val="22"/>
          <w:szCs w:val="22"/>
        </w:rPr>
        <w:t xml:space="preserve"> oraz w zakresie przedmiotu zamówienia</w:t>
      </w:r>
      <w:r w:rsidRPr="00395E88">
        <w:rPr>
          <w:rFonts w:ascii="Arial" w:hAnsi="Arial" w:cs="Arial"/>
          <w:spacing w:val="-4"/>
          <w:sz w:val="22"/>
          <w:szCs w:val="22"/>
        </w:rPr>
        <w:t>:</w:t>
      </w:r>
    </w:p>
    <w:p w14:paraId="461E783B" w14:textId="77777777" w:rsidR="004E0BBF" w:rsidRPr="00395E88" w:rsidRDefault="004E0BBF" w:rsidP="004E0BBF">
      <w:pPr>
        <w:autoSpaceDE w:val="0"/>
        <w:autoSpaceDN w:val="0"/>
        <w:adjustRightInd w:val="0"/>
        <w:spacing w:before="120" w:after="120"/>
        <w:ind w:left="786"/>
        <w:jc w:val="both"/>
        <w:rPr>
          <w:rFonts w:ascii="Arial" w:hAnsi="Arial" w:cs="Arial"/>
          <w:sz w:val="22"/>
          <w:szCs w:val="22"/>
        </w:rPr>
      </w:pPr>
      <w:r w:rsidRPr="00395E88">
        <w:rPr>
          <w:rFonts w:ascii="Arial" w:hAnsi="Arial" w:cs="Arial"/>
          <w:sz w:val="22"/>
          <w:szCs w:val="22"/>
        </w:rPr>
        <w:t>Dariusz Makowski, tel. 18 26 80 471, e-mail: urzad@rabka.pl</w:t>
      </w:r>
    </w:p>
    <w:p w14:paraId="33429F57" w14:textId="54B52D86" w:rsidR="00073C1A" w:rsidRPr="00395E88" w:rsidRDefault="00073C1A">
      <w:pPr>
        <w:pStyle w:val="Akapitzlist"/>
        <w:widowControl w:val="0"/>
        <w:numPr>
          <w:ilvl w:val="0"/>
          <w:numId w:val="33"/>
        </w:numPr>
        <w:tabs>
          <w:tab w:val="left" w:pos="862"/>
        </w:tabs>
        <w:autoSpaceDE w:val="0"/>
        <w:autoSpaceDN w:val="0"/>
        <w:spacing w:before="120" w:after="120"/>
        <w:ind w:left="357" w:hanging="357"/>
        <w:contextualSpacing w:val="0"/>
        <w:jc w:val="both"/>
        <w:rPr>
          <w:rFonts w:ascii="Arial" w:hAnsi="Arial" w:cs="Arial"/>
          <w:spacing w:val="-4"/>
          <w:sz w:val="22"/>
          <w:szCs w:val="22"/>
        </w:rPr>
      </w:pPr>
      <w:r w:rsidRPr="00395E88">
        <w:rPr>
          <w:rFonts w:ascii="Arial" w:hAnsi="Arial" w:cs="Arial"/>
          <w:spacing w:val="-4"/>
          <w:sz w:val="22"/>
          <w:szCs w:val="22"/>
        </w:rPr>
        <w:t xml:space="preserve">Postępowanie prowadzone jest w języku polskim w formie elektronicznej za pośrednictwem platformazakupowa.pl pod adresem: </w:t>
      </w:r>
      <w:hyperlink r:id="rId10" w:history="1">
        <w:r w:rsidR="00FB57BE" w:rsidRPr="00395E88">
          <w:rPr>
            <w:rStyle w:val="Hipercze"/>
            <w:rFonts w:ascii="Arial" w:hAnsi="Arial" w:cs="Arial"/>
            <w:bCs/>
            <w:color w:val="auto"/>
            <w:spacing w:val="-4"/>
            <w:sz w:val="22"/>
            <w:szCs w:val="22"/>
          </w:rPr>
          <w:t>https://platformazakupowa.pl/pn/rabka</w:t>
        </w:r>
      </w:hyperlink>
      <w:r w:rsidRPr="00395E88">
        <w:rPr>
          <w:rFonts w:ascii="Arial" w:hAnsi="Arial" w:cs="Arial"/>
          <w:spacing w:val="-4"/>
          <w:sz w:val="22"/>
          <w:szCs w:val="22"/>
        </w:rPr>
        <w:t>.</w:t>
      </w:r>
    </w:p>
    <w:p w14:paraId="4A2D7A93" w14:textId="3654F595" w:rsidR="00236ED8" w:rsidRPr="00395E88" w:rsidRDefault="00236ED8">
      <w:pPr>
        <w:pStyle w:val="Akapitzlist"/>
        <w:widowControl w:val="0"/>
        <w:numPr>
          <w:ilvl w:val="0"/>
          <w:numId w:val="33"/>
        </w:numPr>
        <w:tabs>
          <w:tab w:val="left" w:pos="862"/>
        </w:tabs>
        <w:autoSpaceDE w:val="0"/>
        <w:autoSpaceDN w:val="0"/>
        <w:spacing w:before="120" w:after="120"/>
        <w:ind w:left="357" w:hanging="357"/>
        <w:contextualSpacing w:val="0"/>
        <w:jc w:val="both"/>
        <w:rPr>
          <w:rFonts w:ascii="Arial" w:hAnsi="Arial" w:cs="Arial"/>
          <w:spacing w:val="-4"/>
          <w:sz w:val="22"/>
          <w:szCs w:val="22"/>
        </w:rPr>
      </w:pPr>
      <w:r w:rsidRPr="00395E88">
        <w:rPr>
          <w:rFonts w:ascii="Arial" w:hAnsi="Arial" w:cs="Arial"/>
          <w:spacing w:val="-4"/>
          <w:sz w:val="22"/>
          <w:szCs w:val="22"/>
        </w:rPr>
        <w:t>W korespondencji kierowanej do Zamawiającego wykonawcy powinni posługiwać się numerem przedmiotowego postępowania.</w:t>
      </w:r>
    </w:p>
    <w:p w14:paraId="4DC427B4" w14:textId="33E3DE14" w:rsidR="00236ED8" w:rsidRPr="00395E88" w:rsidRDefault="00236ED8">
      <w:pPr>
        <w:pStyle w:val="Akapitzlist"/>
        <w:widowControl w:val="0"/>
        <w:numPr>
          <w:ilvl w:val="0"/>
          <w:numId w:val="33"/>
        </w:numPr>
        <w:tabs>
          <w:tab w:val="left" w:pos="862"/>
        </w:tabs>
        <w:autoSpaceDE w:val="0"/>
        <w:autoSpaceDN w:val="0"/>
        <w:spacing w:before="120" w:after="120"/>
        <w:ind w:right="2"/>
        <w:contextualSpacing w:val="0"/>
        <w:jc w:val="both"/>
        <w:rPr>
          <w:rFonts w:ascii="Arial" w:hAnsi="Arial" w:cs="Arial"/>
          <w:spacing w:val="-4"/>
          <w:sz w:val="22"/>
          <w:szCs w:val="22"/>
        </w:rPr>
      </w:pPr>
      <w:r w:rsidRPr="00395E88">
        <w:rPr>
          <w:rFonts w:ascii="Arial" w:hAnsi="Arial" w:cs="Arial"/>
          <w:spacing w:val="-4"/>
          <w:sz w:val="22"/>
          <w:szCs w:val="22"/>
        </w:rPr>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w:t>
      </w:r>
      <w:r w:rsidR="002051D1" w:rsidRPr="00395E88">
        <w:rPr>
          <w:rFonts w:ascii="Arial" w:hAnsi="Arial" w:cs="Arial"/>
          <w:spacing w:val="-4"/>
          <w:sz w:val="22"/>
          <w:szCs w:val="22"/>
        </w:rPr>
        <w:t>„</w:t>
      </w:r>
      <w:r w:rsidRPr="00395E88">
        <w:rPr>
          <w:rFonts w:ascii="Arial" w:hAnsi="Arial" w:cs="Arial"/>
          <w:spacing w:val="-4"/>
          <w:sz w:val="22"/>
          <w:szCs w:val="22"/>
        </w:rPr>
        <w:t>Komunikaty”. Korespondencja, której zgodnie z obowiązującymi przepisami adresatem jest konkretny wykonawca, będzie przekazywana w formie elektronicznej za pośrednictwem platformazakupowa.pl do konkretnego wykonawcy.</w:t>
      </w:r>
    </w:p>
    <w:p w14:paraId="7933F71C" w14:textId="6F7658D6" w:rsidR="00236ED8" w:rsidRPr="00395E88" w:rsidRDefault="00236ED8">
      <w:pPr>
        <w:pStyle w:val="Akapitzlist"/>
        <w:widowControl w:val="0"/>
        <w:numPr>
          <w:ilvl w:val="0"/>
          <w:numId w:val="33"/>
        </w:numPr>
        <w:tabs>
          <w:tab w:val="left" w:pos="862"/>
        </w:tabs>
        <w:autoSpaceDE w:val="0"/>
        <w:autoSpaceDN w:val="0"/>
        <w:spacing w:before="120" w:after="120"/>
        <w:ind w:right="2"/>
        <w:contextualSpacing w:val="0"/>
        <w:jc w:val="both"/>
        <w:rPr>
          <w:rFonts w:ascii="Arial" w:hAnsi="Arial" w:cs="Arial"/>
          <w:spacing w:val="-4"/>
          <w:sz w:val="22"/>
          <w:szCs w:val="22"/>
        </w:rPr>
      </w:pPr>
      <w:r w:rsidRPr="00395E88">
        <w:rPr>
          <w:rFonts w:ascii="Arial" w:hAnsi="Arial" w:cs="Arial"/>
          <w:spacing w:val="-4"/>
          <w:sz w:val="22"/>
          <w:szCs w:val="22"/>
        </w:rPr>
        <w:t xml:space="preserve">Wykonawca jako podmiot profesjonalny ma obowiązek sprawdzania komunikatów i wiadomości bezpośrednio na platformazakupowa.pl przesłanych przez zamawiającego, gdyż system powiadomień może ulec awarii lub powiadomienie może trafić do folderu </w:t>
      </w:r>
      <w:r w:rsidR="00531E75">
        <w:rPr>
          <w:rFonts w:ascii="Arial" w:hAnsi="Arial" w:cs="Arial"/>
          <w:spacing w:val="-4"/>
          <w:sz w:val="22"/>
          <w:szCs w:val="22"/>
        </w:rPr>
        <w:t>„</w:t>
      </w:r>
      <w:r w:rsidRPr="00395E88">
        <w:rPr>
          <w:rFonts w:ascii="Arial" w:hAnsi="Arial" w:cs="Arial"/>
          <w:spacing w:val="-4"/>
          <w:sz w:val="22"/>
          <w:szCs w:val="22"/>
        </w:rPr>
        <w:t>SPAM</w:t>
      </w:r>
      <w:r w:rsidR="00531E75">
        <w:rPr>
          <w:rFonts w:ascii="Arial" w:hAnsi="Arial" w:cs="Arial"/>
          <w:spacing w:val="-4"/>
          <w:sz w:val="22"/>
          <w:szCs w:val="22"/>
        </w:rPr>
        <w:t>”</w:t>
      </w:r>
      <w:r w:rsidRPr="00395E88">
        <w:rPr>
          <w:rFonts w:ascii="Arial" w:hAnsi="Arial" w:cs="Arial"/>
          <w:spacing w:val="-4"/>
          <w:sz w:val="22"/>
          <w:szCs w:val="22"/>
        </w:rPr>
        <w:t>.</w:t>
      </w:r>
    </w:p>
    <w:p w14:paraId="599BDB64" w14:textId="04E3BAFF" w:rsidR="00236ED8" w:rsidRPr="00395E88" w:rsidRDefault="00236ED8">
      <w:pPr>
        <w:pStyle w:val="Akapitzlist"/>
        <w:widowControl w:val="0"/>
        <w:numPr>
          <w:ilvl w:val="0"/>
          <w:numId w:val="33"/>
        </w:numPr>
        <w:tabs>
          <w:tab w:val="left" w:pos="862"/>
        </w:tabs>
        <w:autoSpaceDE w:val="0"/>
        <w:autoSpaceDN w:val="0"/>
        <w:spacing w:before="120" w:after="120"/>
        <w:ind w:right="2"/>
        <w:contextualSpacing w:val="0"/>
        <w:jc w:val="both"/>
        <w:rPr>
          <w:rFonts w:ascii="Arial" w:hAnsi="Arial" w:cs="Arial"/>
          <w:spacing w:val="-4"/>
          <w:sz w:val="22"/>
          <w:szCs w:val="22"/>
        </w:rPr>
      </w:pPr>
      <w:r w:rsidRPr="00395E88">
        <w:rPr>
          <w:rFonts w:ascii="Arial" w:hAnsi="Arial" w:cs="Arial"/>
          <w:spacing w:val="-4"/>
          <w:sz w:val="22"/>
          <w:szCs w:val="22"/>
        </w:rPr>
        <w:t>Zamawiający, zgodnie z §3 ust. 3 Rozporządzenia Prezesa Rady Ministrów w sprawie sposobu sporządzania</w:t>
      </w:r>
      <w:r w:rsidR="00D279B1">
        <w:rPr>
          <w:rFonts w:ascii="Arial" w:hAnsi="Arial" w:cs="Arial"/>
          <w:spacing w:val="-4"/>
          <w:sz w:val="22"/>
          <w:szCs w:val="22"/>
        </w:rPr>
        <w:t xml:space="preserve"> </w:t>
      </w:r>
      <w:r w:rsidRPr="00395E88">
        <w:rPr>
          <w:rFonts w:ascii="Arial" w:hAnsi="Arial" w:cs="Arial"/>
          <w:spacing w:val="-4"/>
          <w:sz w:val="22"/>
          <w:szCs w:val="22"/>
        </w:rPr>
        <w:t>i</w:t>
      </w:r>
      <w:r w:rsidR="009F0C4C" w:rsidRPr="00395E88">
        <w:rPr>
          <w:rFonts w:ascii="Arial" w:hAnsi="Arial" w:cs="Arial"/>
          <w:spacing w:val="-4"/>
          <w:sz w:val="22"/>
          <w:szCs w:val="22"/>
        </w:rPr>
        <w:t> </w:t>
      </w:r>
      <w:r w:rsidRPr="00395E88">
        <w:rPr>
          <w:rFonts w:ascii="Arial" w:hAnsi="Arial" w:cs="Arial"/>
          <w:spacing w:val="-4"/>
          <w:sz w:val="22"/>
          <w:szCs w:val="22"/>
        </w:rPr>
        <w:t xml:space="preserve">przekazywania informacji oraz wymagań technicznych dla dokumentów elektronicznych oraz środków komunikacji elektronicznej w postępowaniu o udzielenie zamówienia publicznego lub konkursie </w:t>
      </w:r>
      <w:r w:rsidRPr="00D279B1">
        <w:rPr>
          <w:rFonts w:ascii="Arial" w:hAnsi="Arial" w:cs="Arial"/>
          <w:spacing w:val="-4"/>
          <w:sz w:val="22"/>
          <w:szCs w:val="22"/>
        </w:rPr>
        <w:t>(</w:t>
      </w:r>
      <w:proofErr w:type="spellStart"/>
      <w:r w:rsidR="00D279B1" w:rsidRPr="00D279B1">
        <w:rPr>
          <w:rFonts w:ascii="Arial" w:hAnsi="Arial" w:cs="Arial"/>
          <w:spacing w:val="-4"/>
          <w:sz w:val="22"/>
          <w:szCs w:val="22"/>
        </w:rPr>
        <w:t>t.j</w:t>
      </w:r>
      <w:proofErr w:type="spellEnd"/>
      <w:r w:rsidR="00D279B1" w:rsidRPr="00D279B1">
        <w:rPr>
          <w:rFonts w:ascii="Arial" w:hAnsi="Arial" w:cs="Arial"/>
          <w:spacing w:val="-4"/>
          <w:sz w:val="22"/>
          <w:szCs w:val="22"/>
        </w:rPr>
        <w:t xml:space="preserve">. </w:t>
      </w:r>
      <w:r w:rsidRPr="00D279B1">
        <w:rPr>
          <w:rFonts w:ascii="Arial" w:hAnsi="Arial" w:cs="Arial"/>
          <w:spacing w:val="-4"/>
          <w:sz w:val="22"/>
          <w:szCs w:val="22"/>
        </w:rPr>
        <w:t>Dz.U. 2020 r. poz. 2452) określa niezbędne wymagania sprzętowo -</w:t>
      </w:r>
      <w:r w:rsidRPr="00395E88">
        <w:rPr>
          <w:rFonts w:ascii="Arial" w:hAnsi="Arial" w:cs="Arial"/>
          <w:spacing w:val="-4"/>
          <w:sz w:val="22"/>
          <w:szCs w:val="22"/>
        </w:rPr>
        <w:t xml:space="preserve"> aplikacyjne umożliwiające pracę na platformazakupowa.pl, tj.:</w:t>
      </w:r>
    </w:p>
    <w:p w14:paraId="4B3C6CA9" w14:textId="77777777" w:rsidR="00236ED8" w:rsidRPr="00395E88" w:rsidRDefault="00236ED8">
      <w:pPr>
        <w:pStyle w:val="Akapitzlist"/>
        <w:numPr>
          <w:ilvl w:val="0"/>
          <w:numId w:val="19"/>
        </w:numPr>
        <w:autoSpaceDE w:val="0"/>
        <w:autoSpaceDN w:val="0"/>
        <w:adjustRightInd w:val="0"/>
        <w:spacing w:before="120" w:after="120"/>
        <w:jc w:val="both"/>
        <w:rPr>
          <w:rFonts w:ascii="Arial" w:hAnsi="Arial" w:cs="Arial"/>
          <w:spacing w:val="-4"/>
          <w:sz w:val="22"/>
          <w:szCs w:val="22"/>
        </w:rPr>
      </w:pPr>
      <w:r w:rsidRPr="00395E88">
        <w:rPr>
          <w:rFonts w:ascii="Arial" w:hAnsi="Arial" w:cs="Arial"/>
          <w:spacing w:val="-4"/>
          <w:sz w:val="22"/>
          <w:szCs w:val="22"/>
        </w:rPr>
        <w:t xml:space="preserve">stały dostęp do sieci Internet o gwarantowanej przepustowości nie mniejszej niż 512 </w:t>
      </w:r>
      <w:proofErr w:type="spellStart"/>
      <w:r w:rsidRPr="00395E88">
        <w:rPr>
          <w:rFonts w:ascii="Arial" w:hAnsi="Arial" w:cs="Arial"/>
          <w:spacing w:val="-4"/>
          <w:sz w:val="22"/>
          <w:szCs w:val="22"/>
        </w:rPr>
        <w:t>kb</w:t>
      </w:r>
      <w:proofErr w:type="spellEnd"/>
      <w:r w:rsidRPr="00395E88">
        <w:rPr>
          <w:rFonts w:ascii="Arial" w:hAnsi="Arial" w:cs="Arial"/>
          <w:spacing w:val="-4"/>
          <w:sz w:val="22"/>
          <w:szCs w:val="22"/>
        </w:rPr>
        <w:t>/s,</w:t>
      </w:r>
    </w:p>
    <w:p w14:paraId="6821675C" w14:textId="77777777" w:rsidR="00236ED8" w:rsidRPr="00395E88" w:rsidRDefault="00236ED8">
      <w:pPr>
        <w:pStyle w:val="Akapitzlist"/>
        <w:numPr>
          <w:ilvl w:val="0"/>
          <w:numId w:val="19"/>
        </w:numPr>
        <w:autoSpaceDE w:val="0"/>
        <w:autoSpaceDN w:val="0"/>
        <w:adjustRightInd w:val="0"/>
        <w:spacing w:before="120" w:after="120"/>
        <w:jc w:val="both"/>
        <w:rPr>
          <w:rFonts w:ascii="Arial" w:hAnsi="Arial" w:cs="Arial"/>
          <w:spacing w:val="-4"/>
          <w:sz w:val="22"/>
          <w:szCs w:val="22"/>
        </w:rPr>
      </w:pPr>
      <w:r w:rsidRPr="00395E88">
        <w:rPr>
          <w:rFonts w:ascii="Arial" w:hAnsi="Arial" w:cs="Arial"/>
          <w:spacing w:val="-4"/>
          <w:sz w:val="22"/>
          <w:szCs w:val="22"/>
        </w:rPr>
        <w:t>komputer klasy PC lub MAC o następującej konfiguracji: pamięć min. 2 GB Ram, procesor Intel IV 2 GHZ lub jego nowsza wersja, jeden z systemów operacyjnych - MS Windows 7, Mac Os x 10 4, Linux, lub ich nowsze wersje,</w:t>
      </w:r>
    </w:p>
    <w:p w14:paraId="648717B3" w14:textId="77777777" w:rsidR="00236ED8" w:rsidRPr="00395E88" w:rsidRDefault="00236ED8">
      <w:pPr>
        <w:pStyle w:val="Akapitzlist"/>
        <w:numPr>
          <w:ilvl w:val="0"/>
          <w:numId w:val="19"/>
        </w:numPr>
        <w:autoSpaceDE w:val="0"/>
        <w:autoSpaceDN w:val="0"/>
        <w:adjustRightInd w:val="0"/>
        <w:spacing w:before="120" w:after="120"/>
        <w:jc w:val="both"/>
        <w:rPr>
          <w:rFonts w:ascii="Arial" w:hAnsi="Arial" w:cs="Arial"/>
          <w:spacing w:val="-4"/>
          <w:sz w:val="22"/>
          <w:szCs w:val="22"/>
        </w:rPr>
      </w:pPr>
      <w:r w:rsidRPr="00395E88">
        <w:rPr>
          <w:rFonts w:ascii="Arial" w:hAnsi="Arial" w:cs="Arial"/>
          <w:spacing w:val="-4"/>
          <w:sz w:val="22"/>
          <w:szCs w:val="22"/>
        </w:rPr>
        <w:t>zainstalowana dowolna przeglądarka internetowa, w przypadku Internet Explorer minimalnie wersja 10 0.,</w:t>
      </w:r>
    </w:p>
    <w:p w14:paraId="2DA521B8" w14:textId="77777777" w:rsidR="00236ED8" w:rsidRPr="00395E88" w:rsidRDefault="00236ED8">
      <w:pPr>
        <w:pStyle w:val="Akapitzlist"/>
        <w:numPr>
          <w:ilvl w:val="0"/>
          <w:numId w:val="19"/>
        </w:numPr>
        <w:autoSpaceDE w:val="0"/>
        <w:autoSpaceDN w:val="0"/>
        <w:adjustRightInd w:val="0"/>
        <w:spacing w:before="120" w:after="120"/>
        <w:jc w:val="both"/>
        <w:rPr>
          <w:rFonts w:ascii="Arial" w:hAnsi="Arial" w:cs="Arial"/>
          <w:spacing w:val="-4"/>
          <w:sz w:val="22"/>
          <w:szCs w:val="22"/>
        </w:rPr>
      </w:pPr>
      <w:r w:rsidRPr="00395E88">
        <w:rPr>
          <w:rFonts w:ascii="Arial" w:hAnsi="Arial" w:cs="Arial"/>
          <w:spacing w:val="-4"/>
          <w:sz w:val="22"/>
          <w:szCs w:val="22"/>
        </w:rPr>
        <w:t>włączona obsługa JavaScript,</w:t>
      </w:r>
    </w:p>
    <w:p w14:paraId="330B54B4" w14:textId="77777777" w:rsidR="00236ED8" w:rsidRPr="00395E88" w:rsidRDefault="00236ED8">
      <w:pPr>
        <w:pStyle w:val="Akapitzlist"/>
        <w:numPr>
          <w:ilvl w:val="0"/>
          <w:numId w:val="19"/>
        </w:numPr>
        <w:autoSpaceDE w:val="0"/>
        <w:autoSpaceDN w:val="0"/>
        <w:adjustRightInd w:val="0"/>
        <w:spacing w:before="120" w:after="120"/>
        <w:jc w:val="both"/>
        <w:rPr>
          <w:rFonts w:ascii="Arial" w:hAnsi="Arial" w:cs="Arial"/>
          <w:spacing w:val="-4"/>
          <w:sz w:val="22"/>
          <w:szCs w:val="22"/>
        </w:rPr>
      </w:pPr>
      <w:r w:rsidRPr="00395E88">
        <w:rPr>
          <w:rFonts w:ascii="Arial" w:hAnsi="Arial" w:cs="Arial"/>
          <w:spacing w:val="-4"/>
          <w:sz w:val="22"/>
          <w:szCs w:val="22"/>
        </w:rPr>
        <w:t xml:space="preserve">zainstalowany program Adobe </w:t>
      </w:r>
      <w:proofErr w:type="spellStart"/>
      <w:r w:rsidRPr="00395E88">
        <w:rPr>
          <w:rFonts w:ascii="Arial" w:hAnsi="Arial" w:cs="Arial"/>
          <w:spacing w:val="-4"/>
          <w:sz w:val="22"/>
          <w:szCs w:val="22"/>
        </w:rPr>
        <w:t>Acrobat</w:t>
      </w:r>
      <w:proofErr w:type="spellEnd"/>
      <w:r w:rsidRPr="00395E88">
        <w:rPr>
          <w:rFonts w:ascii="Arial" w:hAnsi="Arial" w:cs="Arial"/>
          <w:spacing w:val="-4"/>
          <w:sz w:val="22"/>
          <w:szCs w:val="22"/>
        </w:rPr>
        <w:t xml:space="preserve"> Reader lub inny obsługujący format plików .pdf,</w:t>
      </w:r>
    </w:p>
    <w:p w14:paraId="54BD5475" w14:textId="77777777" w:rsidR="00236ED8" w:rsidRPr="00395E88" w:rsidRDefault="00236ED8">
      <w:pPr>
        <w:pStyle w:val="Akapitzlist"/>
        <w:numPr>
          <w:ilvl w:val="0"/>
          <w:numId w:val="19"/>
        </w:numPr>
        <w:autoSpaceDE w:val="0"/>
        <w:autoSpaceDN w:val="0"/>
        <w:adjustRightInd w:val="0"/>
        <w:spacing w:before="120" w:after="120"/>
        <w:jc w:val="both"/>
        <w:rPr>
          <w:rFonts w:ascii="Arial" w:hAnsi="Arial" w:cs="Arial"/>
          <w:spacing w:val="-4"/>
          <w:sz w:val="22"/>
          <w:szCs w:val="22"/>
        </w:rPr>
      </w:pPr>
      <w:r w:rsidRPr="00395E88">
        <w:rPr>
          <w:rFonts w:ascii="Arial" w:hAnsi="Arial" w:cs="Arial"/>
          <w:spacing w:val="-4"/>
          <w:sz w:val="22"/>
          <w:szCs w:val="22"/>
        </w:rPr>
        <w:t>Platformazakupowa.pl działa według standardu przyjętego w komunikacji sieciowej - kodowanie UTF8,</w:t>
      </w:r>
    </w:p>
    <w:p w14:paraId="7E5DE8E3" w14:textId="77777777" w:rsidR="00236ED8" w:rsidRPr="00395E88" w:rsidRDefault="00236ED8">
      <w:pPr>
        <w:pStyle w:val="Akapitzlist"/>
        <w:numPr>
          <w:ilvl w:val="0"/>
          <w:numId w:val="19"/>
        </w:numPr>
        <w:autoSpaceDE w:val="0"/>
        <w:autoSpaceDN w:val="0"/>
        <w:adjustRightInd w:val="0"/>
        <w:spacing w:before="120" w:after="120"/>
        <w:ind w:left="782" w:hanging="357"/>
        <w:contextualSpacing w:val="0"/>
        <w:jc w:val="both"/>
        <w:rPr>
          <w:rFonts w:ascii="Arial" w:hAnsi="Arial" w:cs="Arial"/>
          <w:spacing w:val="-4"/>
          <w:sz w:val="22"/>
          <w:szCs w:val="22"/>
        </w:rPr>
      </w:pPr>
      <w:r w:rsidRPr="00395E88">
        <w:rPr>
          <w:rFonts w:ascii="Arial" w:hAnsi="Arial" w:cs="Arial"/>
          <w:spacing w:val="-4"/>
          <w:sz w:val="22"/>
          <w:szCs w:val="22"/>
        </w:rPr>
        <w:t>oznaczenie czasu odbioru danych przez platformę zakupową stanowi datę oraz dokładny czas (</w:t>
      </w:r>
      <w:proofErr w:type="spellStart"/>
      <w:r w:rsidRPr="00395E88">
        <w:rPr>
          <w:rFonts w:ascii="Arial" w:hAnsi="Arial" w:cs="Arial"/>
          <w:spacing w:val="-4"/>
          <w:sz w:val="22"/>
          <w:szCs w:val="22"/>
        </w:rPr>
        <w:t>hh:mm:ss</w:t>
      </w:r>
      <w:proofErr w:type="spellEnd"/>
      <w:r w:rsidRPr="00395E88">
        <w:rPr>
          <w:rFonts w:ascii="Arial" w:hAnsi="Arial" w:cs="Arial"/>
          <w:spacing w:val="-4"/>
          <w:sz w:val="22"/>
          <w:szCs w:val="22"/>
        </w:rPr>
        <w:t>) generowany wg. czasu lokalnego serwera synchronizowanego z zegarem Głównego Urzędu Miar.</w:t>
      </w:r>
    </w:p>
    <w:p w14:paraId="73BC4B3E" w14:textId="77777777" w:rsidR="00236ED8" w:rsidRPr="00395E88" w:rsidRDefault="00236ED8">
      <w:pPr>
        <w:pStyle w:val="Akapitzlist"/>
        <w:widowControl w:val="0"/>
        <w:numPr>
          <w:ilvl w:val="0"/>
          <w:numId w:val="33"/>
        </w:numPr>
        <w:tabs>
          <w:tab w:val="left" w:pos="862"/>
        </w:tabs>
        <w:autoSpaceDE w:val="0"/>
        <w:autoSpaceDN w:val="0"/>
        <w:spacing w:before="120" w:after="120"/>
        <w:ind w:right="2"/>
        <w:contextualSpacing w:val="0"/>
        <w:jc w:val="both"/>
        <w:rPr>
          <w:rFonts w:ascii="Arial" w:hAnsi="Arial" w:cs="Arial"/>
          <w:spacing w:val="-4"/>
          <w:sz w:val="22"/>
          <w:szCs w:val="22"/>
        </w:rPr>
      </w:pPr>
      <w:r w:rsidRPr="00395E88">
        <w:rPr>
          <w:rFonts w:ascii="Arial" w:hAnsi="Arial" w:cs="Arial"/>
          <w:spacing w:val="-4"/>
          <w:sz w:val="22"/>
          <w:szCs w:val="22"/>
        </w:rPr>
        <w:t>Wykonawca, przystępując do niniejszego postępowania o udzielenie zamówienia publicznego:</w:t>
      </w:r>
    </w:p>
    <w:p w14:paraId="199F7041" w14:textId="77777777" w:rsidR="00236ED8" w:rsidRPr="00395E88" w:rsidRDefault="00236ED8">
      <w:pPr>
        <w:pStyle w:val="Akapitzlist"/>
        <w:numPr>
          <w:ilvl w:val="0"/>
          <w:numId w:val="20"/>
        </w:numPr>
        <w:autoSpaceDE w:val="0"/>
        <w:autoSpaceDN w:val="0"/>
        <w:adjustRightInd w:val="0"/>
        <w:spacing w:before="120" w:after="120"/>
        <w:contextualSpacing w:val="0"/>
        <w:jc w:val="both"/>
        <w:rPr>
          <w:rFonts w:ascii="Arial" w:hAnsi="Arial" w:cs="Arial"/>
          <w:spacing w:val="-4"/>
          <w:sz w:val="22"/>
          <w:szCs w:val="22"/>
        </w:rPr>
      </w:pPr>
      <w:r w:rsidRPr="00395E88">
        <w:rPr>
          <w:rFonts w:ascii="Arial" w:hAnsi="Arial" w:cs="Arial"/>
          <w:spacing w:val="-4"/>
          <w:sz w:val="22"/>
          <w:szCs w:val="22"/>
        </w:rPr>
        <w:t>akceptuje warunki korzystania z platformazakupowa.pl określone w Regulaminie zamieszczonym na stronie internetowej pod linkiem  w zakładce „Regulamin" oraz uznaje go za wiążący,</w:t>
      </w:r>
    </w:p>
    <w:p w14:paraId="14A2224A" w14:textId="77777777" w:rsidR="00236ED8" w:rsidRPr="00395E88" w:rsidRDefault="00236ED8">
      <w:pPr>
        <w:pStyle w:val="Akapitzlist"/>
        <w:numPr>
          <w:ilvl w:val="0"/>
          <w:numId w:val="20"/>
        </w:numPr>
        <w:autoSpaceDE w:val="0"/>
        <w:autoSpaceDN w:val="0"/>
        <w:adjustRightInd w:val="0"/>
        <w:spacing w:before="120" w:after="120"/>
        <w:ind w:left="641" w:hanging="357"/>
        <w:contextualSpacing w:val="0"/>
        <w:jc w:val="both"/>
        <w:rPr>
          <w:rFonts w:ascii="Arial" w:hAnsi="Arial" w:cs="Arial"/>
          <w:spacing w:val="-4"/>
          <w:sz w:val="22"/>
          <w:szCs w:val="22"/>
        </w:rPr>
      </w:pPr>
      <w:r w:rsidRPr="00395E88">
        <w:rPr>
          <w:rFonts w:ascii="Arial" w:hAnsi="Arial" w:cs="Arial"/>
          <w:spacing w:val="-4"/>
          <w:sz w:val="22"/>
          <w:szCs w:val="22"/>
        </w:rPr>
        <w:t xml:space="preserve">zapoznał i stosuje się do Instrukcji składania ofert dostępnej pod linkiem: </w:t>
      </w:r>
      <w:hyperlink r:id="rId11" w:history="1">
        <w:r w:rsidRPr="00395E88">
          <w:rPr>
            <w:rStyle w:val="Hipercze"/>
            <w:rFonts w:ascii="Arial" w:hAnsi="Arial" w:cs="Arial"/>
            <w:color w:val="auto"/>
            <w:spacing w:val="-4"/>
            <w:sz w:val="22"/>
            <w:szCs w:val="22"/>
          </w:rPr>
          <w:t>https://drive.google.com/file/d/1Kd1DttbBeiNWt4q4slS4t76lZVKPbkyD</w:t>
        </w:r>
      </w:hyperlink>
      <w:r w:rsidRPr="00395E88">
        <w:rPr>
          <w:rFonts w:ascii="Arial" w:hAnsi="Arial" w:cs="Arial"/>
          <w:spacing w:val="-4"/>
          <w:sz w:val="22"/>
          <w:szCs w:val="22"/>
        </w:rPr>
        <w:t xml:space="preserve"> .</w:t>
      </w:r>
    </w:p>
    <w:p w14:paraId="2B0A3EF6" w14:textId="4C4398E5" w:rsidR="00236ED8" w:rsidRPr="00395E88" w:rsidRDefault="00236ED8">
      <w:pPr>
        <w:pStyle w:val="Akapitzlist"/>
        <w:widowControl w:val="0"/>
        <w:numPr>
          <w:ilvl w:val="0"/>
          <w:numId w:val="33"/>
        </w:numPr>
        <w:tabs>
          <w:tab w:val="left" w:pos="862"/>
        </w:tabs>
        <w:autoSpaceDE w:val="0"/>
        <w:autoSpaceDN w:val="0"/>
        <w:spacing w:before="120" w:after="120"/>
        <w:ind w:right="2"/>
        <w:contextualSpacing w:val="0"/>
        <w:jc w:val="both"/>
        <w:rPr>
          <w:rFonts w:ascii="Arial" w:hAnsi="Arial" w:cs="Arial"/>
          <w:spacing w:val="-4"/>
          <w:sz w:val="22"/>
          <w:szCs w:val="22"/>
        </w:rPr>
      </w:pPr>
      <w:r w:rsidRPr="00395E88">
        <w:rPr>
          <w:rFonts w:ascii="Arial" w:hAnsi="Arial" w:cs="Arial"/>
          <w:spacing w:val="-4"/>
          <w:sz w:val="22"/>
          <w:szCs w:val="22"/>
        </w:rPr>
        <w:t xml:space="preserve">Zamawiający nie ponosi odpowiedzialności za złożenie oferty w sposób niezgodny z Instrukcją </w:t>
      </w:r>
      <w:r w:rsidRPr="00395E88">
        <w:rPr>
          <w:rFonts w:ascii="Arial" w:hAnsi="Arial" w:cs="Arial"/>
          <w:spacing w:val="-4"/>
          <w:sz w:val="22"/>
          <w:szCs w:val="22"/>
        </w:rPr>
        <w:lastRenderedPageBreak/>
        <w:t>korzystania z</w:t>
      </w:r>
      <w:r w:rsidR="009F0C4C" w:rsidRPr="00395E88">
        <w:rPr>
          <w:rFonts w:ascii="Arial" w:hAnsi="Arial" w:cs="Arial"/>
          <w:spacing w:val="-4"/>
          <w:sz w:val="22"/>
          <w:szCs w:val="22"/>
        </w:rPr>
        <w:t> </w:t>
      </w:r>
      <w:r w:rsidRPr="00395E88">
        <w:rPr>
          <w:rFonts w:ascii="Arial" w:hAnsi="Arial" w:cs="Arial"/>
          <w:spacing w:val="-4"/>
          <w:sz w:val="22"/>
          <w:szCs w:val="22"/>
        </w:rPr>
        <w:t>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w:t>
      </w:r>
      <w:r w:rsidR="009F0C4C" w:rsidRPr="00395E88">
        <w:rPr>
          <w:rFonts w:ascii="Arial" w:hAnsi="Arial" w:cs="Arial"/>
          <w:spacing w:val="-4"/>
          <w:sz w:val="22"/>
          <w:szCs w:val="22"/>
        </w:rPr>
        <w:t> </w:t>
      </w:r>
      <w:r w:rsidRPr="00395E88">
        <w:rPr>
          <w:rFonts w:ascii="Arial" w:hAnsi="Arial" w:cs="Arial"/>
          <w:spacing w:val="-4"/>
          <w:sz w:val="22"/>
          <w:szCs w:val="22"/>
        </w:rPr>
        <w:t>przedmiotowym postępowaniu ponieważ nie został spełniony obowiązek narzucony w art. 221. ustawy Pzp.</w:t>
      </w:r>
    </w:p>
    <w:p w14:paraId="7056C74B" w14:textId="50029799" w:rsidR="00D6296C" w:rsidRPr="00395E88" w:rsidRDefault="00236ED8">
      <w:pPr>
        <w:pStyle w:val="Akapitzlist"/>
        <w:widowControl w:val="0"/>
        <w:numPr>
          <w:ilvl w:val="0"/>
          <w:numId w:val="33"/>
        </w:numPr>
        <w:tabs>
          <w:tab w:val="left" w:pos="862"/>
        </w:tabs>
        <w:autoSpaceDE w:val="0"/>
        <w:autoSpaceDN w:val="0"/>
        <w:spacing w:before="120" w:after="120"/>
        <w:ind w:right="2"/>
        <w:contextualSpacing w:val="0"/>
        <w:jc w:val="both"/>
        <w:rPr>
          <w:rFonts w:ascii="Arial" w:hAnsi="Arial" w:cs="Arial"/>
          <w:spacing w:val="-4"/>
          <w:sz w:val="22"/>
          <w:szCs w:val="22"/>
        </w:rPr>
      </w:pPr>
      <w:r w:rsidRPr="00395E88">
        <w:rPr>
          <w:rFonts w:ascii="Arial" w:hAnsi="Arial" w:cs="Arial"/>
          <w:spacing w:val="-4"/>
          <w:sz w:val="22"/>
          <w:szCs w:val="22"/>
        </w:rPr>
        <w:t xml:space="preserve">Zamawiający informuje, że instrukcje korzystania z platformazakupowa.pl dotyczące </w:t>
      </w:r>
      <w:r w:rsidR="00D22778">
        <w:rPr>
          <w:rFonts w:ascii="Arial" w:hAnsi="Arial" w:cs="Arial"/>
          <w:spacing w:val="-4"/>
          <w:sz w:val="22"/>
          <w:szCs w:val="22"/>
        </w:rPr>
        <w:br/>
      </w:r>
      <w:r w:rsidRPr="00395E88">
        <w:rPr>
          <w:rFonts w:ascii="Arial" w:hAnsi="Arial" w:cs="Arial"/>
          <w:spacing w:val="-4"/>
          <w:sz w:val="22"/>
          <w:szCs w:val="22"/>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Pr="00395E88">
          <w:rPr>
            <w:rStyle w:val="Hipercze"/>
            <w:rFonts w:ascii="Arial" w:hAnsi="Arial" w:cs="Arial"/>
            <w:color w:val="auto"/>
            <w:spacing w:val="-4"/>
            <w:sz w:val="22"/>
            <w:szCs w:val="22"/>
          </w:rPr>
          <w:t>https://platformazakupowa.pl/strona/45-instrukcje</w:t>
        </w:r>
      </w:hyperlink>
      <w:r w:rsidRPr="00395E88">
        <w:rPr>
          <w:rFonts w:ascii="Arial" w:hAnsi="Arial" w:cs="Arial"/>
          <w:spacing w:val="-4"/>
          <w:sz w:val="22"/>
          <w:szCs w:val="22"/>
        </w:rPr>
        <w:t xml:space="preserve"> .</w:t>
      </w:r>
    </w:p>
    <w:p w14:paraId="689D3C3D" w14:textId="099EC215" w:rsidR="00A505F5" w:rsidRPr="00625599" w:rsidRDefault="00D6296C">
      <w:pPr>
        <w:pStyle w:val="Akapitzlist"/>
        <w:widowControl w:val="0"/>
        <w:numPr>
          <w:ilvl w:val="0"/>
          <w:numId w:val="33"/>
        </w:numPr>
        <w:tabs>
          <w:tab w:val="left" w:pos="862"/>
        </w:tabs>
        <w:autoSpaceDE w:val="0"/>
        <w:autoSpaceDN w:val="0"/>
        <w:spacing w:before="120" w:after="120"/>
        <w:ind w:right="2"/>
        <w:contextualSpacing w:val="0"/>
        <w:jc w:val="both"/>
        <w:rPr>
          <w:rFonts w:ascii="Arial" w:hAnsi="Arial" w:cs="Arial"/>
          <w:spacing w:val="-4"/>
          <w:sz w:val="22"/>
          <w:szCs w:val="22"/>
        </w:rPr>
      </w:pPr>
      <w:r w:rsidRPr="00395E88">
        <w:rPr>
          <w:rFonts w:ascii="Arial" w:hAnsi="Arial" w:cs="Arial"/>
          <w:spacing w:val="-4"/>
          <w:sz w:val="22"/>
          <w:szCs w:val="22"/>
        </w:rPr>
        <w:t xml:space="preserve">W sprawach nieuregulowanych w niniejszym Rozdziale zastosowanie mają przepisy rozporządzenia </w:t>
      </w:r>
      <w:r w:rsidRPr="00AB2F04">
        <w:rPr>
          <w:rFonts w:ascii="Arial" w:hAnsi="Arial" w:cs="Arial"/>
          <w:spacing w:val="-4"/>
          <w:sz w:val="22"/>
          <w:szCs w:val="22"/>
        </w:rPr>
        <w:t>Prezesa Rady Ministrów z dnia 30 grudnia 2020 r. w sprawie sposobu sporządzania i przekazywania informacji oraz wymagań technicznych dla dokumentów elektronicznych oraz środków komunikacji elektronicznej w</w:t>
      </w:r>
      <w:r w:rsidR="009F0C4C" w:rsidRPr="00AB2F04">
        <w:rPr>
          <w:rFonts w:ascii="Arial" w:hAnsi="Arial" w:cs="Arial"/>
          <w:spacing w:val="-4"/>
          <w:sz w:val="22"/>
          <w:szCs w:val="22"/>
        </w:rPr>
        <w:t> </w:t>
      </w:r>
      <w:r w:rsidRPr="00AB2F04">
        <w:rPr>
          <w:rFonts w:ascii="Arial" w:hAnsi="Arial" w:cs="Arial"/>
          <w:spacing w:val="-4"/>
          <w:sz w:val="22"/>
          <w:szCs w:val="22"/>
        </w:rPr>
        <w:t xml:space="preserve">postępowaniu o udzielenie zamówienia publicznego </w:t>
      </w:r>
      <w:r w:rsidRPr="00625599">
        <w:rPr>
          <w:rFonts w:ascii="Arial" w:hAnsi="Arial" w:cs="Arial"/>
          <w:spacing w:val="-4"/>
          <w:sz w:val="22"/>
          <w:szCs w:val="22"/>
        </w:rPr>
        <w:t>lub konkursie (</w:t>
      </w:r>
      <w:proofErr w:type="spellStart"/>
      <w:r w:rsidR="00D22778" w:rsidRPr="00625599">
        <w:rPr>
          <w:rFonts w:ascii="Arial" w:hAnsi="Arial" w:cs="Arial"/>
          <w:spacing w:val="-4"/>
          <w:sz w:val="22"/>
          <w:szCs w:val="22"/>
        </w:rPr>
        <w:t>t.j</w:t>
      </w:r>
      <w:proofErr w:type="spellEnd"/>
      <w:r w:rsidR="00D22778" w:rsidRPr="00625599">
        <w:rPr>
          <w:rFonts w:ascii="Arial" w:hAnsi="Arial" w:cs="Arial"/>
          <w:spacing w:val="-4"/>
          <w:sz w:val="22"/>
          <w:szCs w:val="22"/>
        </w:rPr>
        <w:t xml:space="preserve">. </w:t>
      </w:r>
      <w:r w:rsidRPr="00625599">
        <w:rPr>
          <w:rFonts w:ascii="Arial" w:hAnsi="Arial" w:cs="Arial"/>
          <w:spacing w:val="-4"/>
          <w:sz w:val="22"/>
          <w:szCs w:val="22"/>
        </w:rPr>
        <w:t>Dz. U. z 2020 r. poz. 2452).</w:t>
      </w:r>
    </w:p>
    <w:p w14:paraId="326A8958" w14:textId="77777777" w:rsidR="00883744" w:rsidRPr="00625599" w:rsidRDefault="000944D7" w:rsidP="006C7A87">
      <w:pPr>
        <w:pStyle w:val="Nagwek2"/>
        <w:pBdr>
          <w:bottom w:val="single" w:sz="4" w:space="1" w:color="A6A6A6" w:themeColor="background1" w:themeShade="A6"/>
        </w:pBdr>
        <w:tabs>
          <w:tab w:val="num" w:pos="567"/>
        </w:tabs>
        <w:spacing w:before="240" w:after="240"/>
        <w:ind w:left="567" w:hanging="567"/>
        <w:rPr>
          <w:rFonts w:ascii="Arial" w:eastAsia="Calibri" w:hAnsi="Arial" w:cs="Arial"/>
          <w:spacing w:val="-4"/>
          <w:szCs w:val="22"/>
          <w:lang w:eastAsia="en-US"/>
        </w:rPr>
      </w:pPr>
      <w:r w:rsidRPr="00625599">
        <w:rPr>
          <w:rFonts w:ascii="Arial" w:eastAsia="Calibri" w:hAnsi="Arial" w:cs="Arial"/>
          <w:spacing w:val="-4"/>
          <w:szCs w:val="22"/>
          <w:lang w:eastAsia="en-US"/>
        </w:rPr>
        <w:t xml:space="preserve">OPIS SPOSOBU PRZYGOTOWANIA OFERTY </w:t>
      </w:r>
    </w:p>
    <w:p w14:paraId="3C23B329" w14:textId="07464C5A" w:rsidR="000A0FFC" w:rsidRPr="00395E88" w:rsidRDefault="00A82BBE" w:rsidP="00E21CFC">
      <w:pPr>
        <w:numPr>
          <w:ilvl w:val="0"/>
          <w:numId w:val="12"/>
        </w:numPr>
        <w:spacing w:before="120" w:after="120"/>
        <w:ind w:left="426" w:hanging="425"/>
        <w:jc w:val="both"/>
        <w:rPr>
          <w:rFonts w:ascii="Arial" w:eastAsia="Calibri" w:hAnsi="Arial" w:cs="Arial"/>
          <w:spacing w:val="-4"/>
          <w:sz w:val="22"/>
          <w:szCs w:val="22"/>
          <w:lang w:eastAsia="en-US"/>
        </w:rPr>
      </w:pPr>
      <w:r w:rsidRPr="00625599">
        <w:rPr>
          <w:rFonts w:ascii="Arial" w:eastAsia="Calibri" w:hAnsi="Arial" w:cs="Arial"/>
          <w:spacing w:val="-4"/>
          <w:sz w:val="22"/>
          <w:szCs w:val="22"/>
          <w:lang w:eastAsia="en-US"/>
        </w:rPr>
        <w:t xml:space="preserve">Oferta oraz oświadczenie, o którym mowa w </w:t>
      </w:r>
      <w:r w:rsidRPr="002B59B6">
        <w:rPr>
          <w:rFonts w:ascii="Arial" w:eastAsia="Calibri" w:hAnsi="Arial" w:cs="Arial"/>
          <w:spacing w:val="-4"/>
          <w:sz w:val="22"/>
          <w:szCs w:val="22"/>
          <w:lang w:eastAsia="en-US"/>
        </w:rPr>
        <w:t xml:space="preserve">Rozdziale VII </w:t>
      </w:r>
      <w:r w:rsidRPr="00625599">
        <w:rPr>
          <w:rFonts w:ascii="Arial" w:eastAsia="Calibri" w:hAnsi="Arial" w:cs="Arial"/>
          <w:spacing w:val="-4"/>
          <w:sz w:val="22"/>
          <w:szCs w:val="22"/>
          <w:lang w:eastAsia="en-US"/>
        </w:rPr>
        <w:t xml:space="preserve">ust. </w:t>
      </w:r>
      <w:r w:rsidR="00625599" w:rsidRPr="00625599">
        <w:rPr>
          <w:rFonts w:ascii="Arial" w:eastAsia="Calibri" w:hAnsi="Arial" w:cs="Arial"/>
          <w:spacing w:val="-4"/>
          <w:sz w:val="22"/>
          <w:szCs w:val="22"/>
          <w:lang w:eastAsia="en-US"/>
        </w:rPr>
        <w:t>2</w:t>
      </w:r>
      <w:r w:rsidRPr="00625599">
        <w:rPr>
          <w:rFonts w:ascii="Arial" w:eastAsia="Calibri" w:hAnsi="Arial" w:cs="Arial"/>
          <w:spacing w:val="-4"/>
          <w:sz w:val="22"/>
          <w:szCs w:val="22"/>
          <w:lang w:eastAsia="en-US"/>
        </w:rPr>
        <w:t xml:space="preserve"> pkt 1 musi być</w:t>
      </w:r>
      <w:r w:rsidRPr="00395E88">
        <w:rPr>
          <w:rFonts w:ascii="Arial" w:eastAsia="Calibri" w:hAnsi="Arial" w:cs="Arial"/>
          <w:spacing w:val="-4"/>
          <w:sz w:val="22"/>
          <w:szCs w:val="22"/>
          <w:lang w:eastAsia="en-US"/>
        </w:rPr>
        <w:t xml:space="preserve"> złożona, pod rygorem nieważności, w formie elektronicznej</w:t>
      </w:r>
      <w:r w:rsidR="00526836" w:rsidRPr="00395E88">
        <w:rPr>
          <w:rFonts w:ascii="Arial" w:eastAsia="Calibri" w:hAnsi="Arial" w:cs="Arial"/>
          <w:spacing w:val="-4"/>
          <w:sz w:val="22"/>
          <w:szCs w:val="22"/>
          <w:lang w:eastAsia="en-US"/>
        </w:rPr>
        <w:t xml:space="preserve"> </w:t>
      </w:r>
      <w:r w:rsidR="00791543" w:rsidRPr="00395E88">
        <w:rPr>
          <w:rFonts w:ascii="Arial" w:hAnsi="Arial" w:cs="Arial"/>
          <w:spacing w:val="-4"/>
          <w:sz w:val="22"/>
          <w:szCs w:val="22"/>
        </w:rPr>
        <w:t>opatrzonej kwalifikowanym podpisem elektronicznym lub w postaci elektronicznej opatrzonej podpisem zaufanym lub podpisem osobistym</w:t>
      </w:r>
      <w:r w:rsidR="00526836" w:rsidRPr="00395E88">
        <w:rPr>
          <w:rFonts w:ascii="Arial" w:eastAsia="Calibri" w:hAnsi="Arial" w:cs="Arial"/>
          <w:spacing w:val="-4"/>
          <w:sz w:val="22"/>
          <w:szCs w:val="22"/>
          <w:lang w:eastAsia="en-US"/>
        </w:rPr>
        <w:t>.</w:t>
      </w:r>
    </w:p>
    <w:p w14:paraId="409CFC98" w14:textId="7A0D5348" w:rsidR="00790745" w:rsidRPr="00395E88" w:rsidRDefault="00790745" w:rsidP="00E21CFC">
      <w:pPr>
        <w:numPr>
          <w:ilvl w:val="0"/>
          <w:numId w:val="12"/>
        </w:numPr>
        <w:spacing w:before="120" w:after="120"/>
        <w:ind w:left="426" w:hanging="425"/>
        <w:jc w:val="both"/>
        <w:rPr>
          <w:rFonts w:ascii="Arial" w:eastAsia="Calibri" w:hAnsi="Arial" w:cs="Arial"/>
          <w:spacing w:val="-4"/>
          <w:sz w:val="22"/>
          <w:szCs w:val="22"/>
          <w:lang w:eastAsia="en-US"/>
        </w:rPr>
      </w:pPr>
      <w:r w:rsidRPr="00395E88">
        <w:rPr>
          <w:rFonts w:ascii="Arial" w:eastAsia="Calibri" w:hAnsi="Arial" w:cs="Arial"/>
          <w:spacing w:val="-4"/>
          <w:sz w:val="22"/>
          <w:szCs w:val="22"/>
          <w:lang w:eastAsia="en-US"/>
        </w:rPr>
        <w:t xml:space="preserve">Treść oferty musi być zgodna z wymaganiami Zamawiającego określonymi w </w:t>
      </w:r>
      <w:r w:rsidR="005F7365" w:rsidRPr="00395E88">
        <w:rPr>
          <w:rFonts w:ascii="Arial" w:eastAsia="Calibri" w:hAnsi="Arial" w:cs="Arial"/>
          <w:spacing w:val="-4"/>
          <w:sz w:val="22"/>
          <w:szCs w:val="22"/>
          <w:lang w:eastAsia="en-US"/>
        </w:rPr>
        <w:t>SWZ</w:t>
      </w:r>
      <w:r w:rsidRPr="00395E88">
        <w:rPr>
          <w:rFonts w:ascii="Arial" w:eastAsia="Calibri" w:hAnsi="Arial" w:cs="Arial"/>
          <w:spacing w:val="-4"/>
          <w:sz w:val="22"/>
          <w:szCs w:val="22"/>
          <w:lang w:eastAsia="en-US"/>
        </w:rPr>
        <w:t>.</w:t>
      </w:r>
    </w:p>
    <w:p w14:paraId="0EFA3051" w14:textId="5312837D" w:rsidR="000832EE" w:rsidRPr="00395E88" w:rsidRDefault="000832EE" w:rsidP="000832EE">
      <w:pPr>
        <w:numPr>
          <w:ilvl w:val="0"/>
          <w:numId w:val="12"/>
        </w:numPr>
        <w:tabs>
          <w:tab w:val="clear" w:pos="416"/>
        </w:tabs>
        <w:spacing w:before="120" w:after="120"/>
        <w:ind w:left="426" w:hanging="425"/>
        <w:jc w:val="both"/>
        <w:rPr>
          <w:rFonts w:ascii="Arial" w:eastAsia="Calibri" w:hAnsi="Arial" w:cs="Arial"/>
          <w:spacing w:val="-4"/>
          <w:sz w:val="22"/>
          <w:szCs w:val="22"/>
          <w:lang w:eastAsia="en-US"/>
        </w:rPr>
      </w:pPr>
      <w:r w:rsidRPr="00395E88">
        <w:rPr>
          <w:rFonts w:ascii="Arial" w:eastAsia="Calibri" w:hAnsi="Arial" w:cs="Arial"/>
          <w:spacing w:val="-4"/>
          <w:sz w:val="22"/>
          <w:szCs w:val="22"/>
          <w:lang w:eastAsia="en-US"/>
        </w:rPr>
        <w:t>Oferta oraz pozostałe oświadczenia i dokumenty, dla których Zamawiający określił wzory w formie formularzy zamieszczonych w załącznikach do SWZ, powinny być sporządzone zgodnie z tymi wzorami, co do treści oraz opisu kolumn i wierszy.</w:t>
      </w:r>
    </w:p>
    <w:p w14:paraId="62188FB5" w14:textId="6C80E05F" w:rsidR="00C712A7" w:rsidRPr="00395E88" w:rsidRDefault="00C712A7" w:rsidP="00C712A7">
      <w:pPr>
        <w:numPr>
          <w:ilvl w:val="0"/>
          <w:numId w:val="12"/>
        </w:numPr>
        <w:tabs>
          <w:tab w:val="clear" w:pos="416"/>
        </w:tabs>
        <w:spacing w:before="120" w:after="120"/>
        <w:ind w:left="426" w:hanging="425"/>
        <w:jc w:val="both"/>
        <w:rPr>
          <w:rFonts w:ascii="Arial" w:eastAsia="Calibri" w:hAnsi="Arial" w:cs="Arial"/>
          <w:spacing w:val="-4"/>
          <w:sz w:val="22"/>
          <w:szCs w:val="22"/>
          <w:lang w:eastAsia="en-US"/>
        </w:rPr>
      </w:pPr>
      <w:r w:rsidRPr="00395E88">
        <w:rPr>
          <w:rFonts w:ascii="Arial" w:eastAsia="Calibri" w:hAnsi="Arial" w:cs="Arial"/>
          <w:spacing w:val="-4"/>
          <w:sz w:val="22"/>
          <w:szCs w:val="22"/>
          <w:lang w:eastAsia="en-US"/>
        </w:rPr>
        <w:t>Podmiotowe środki dowodowe, przedmiotowe środki dowodowe oraz inne dokumenty lub oświadczenia, sporządzone w języku obcym przekazuje się wraz z tłumaczeniem na język polski.</w:t>
      </w:r>
    </w:p>
    <w:p w14:paraId="77D50F83" w14:textId="12A31C24" w:rsidR="000832EE" w:rsidRPr="00395E88" w:rsidRDefault="000832EE" w:rsidP="000832EE">
      <w:pPr>
        <w:numPr>
          <w:ilvl w:val="0"/>
          <w:numId w:val="12"/>
        </w:numPr>
        <w:tabs>
          <w:tab w:val="clear" w:pos="416"/>
        </w:tabs>
        <w:spacing w:before="120" w:after="120"/>
        <w:ind w:left="426" w:hanging="425"/>
        <w:jc w:val="both"/>
        <w:rPr>
          <w:rFonts w:ascii="Arial" w:eastAsia="Calibri" w:hAnsi="Arial" w:cs="Arial"/>
          <w:spacing w:val="-4"/>
          <w:sz w:val="22"/>
          <w:szCs w:val="22"/>
          <w:lang w:eastAsia="en-US"/>
        </w:rPr>
      </w:pPr>
      <w:r w:rsidRPr="00395E88">
        <w:rPr>
          <w:rFonts w:ascii="Arial" w:eastAsia="Calibri" w:hAnsi="Arial" w:cs="Arial"/>
          <w:spacing w:val="-4"/>
          <w:sz w:val="22"/>
          <w:szCs w:val="22"/>
          <w:lang w:eastAsia="en-US"/>
        </w:rPr>
        <w:t xml:space="preserve">Ceny oferty muszą zawierać wszystkie koszty, jakie musi ponieść </w:t>
      </w:r>
      <w:r w:rsidR="00C1416F" w:rsidRPr="00395E88">
        <w:rPr>
          <w:rFonts w:ascii="Arial" w:eastAsia="Calibri" w:hAnsi="Arial" w:cs="Arial"/>
          <w:spacing w:val="-4"/>
          <w:sz w:val="22"/>
          <w:szCs w:val="22"/>
          <w:lang w:eastAsia="en-US"/>
        </w:rPr>
        <w:t>w</w:t>
      </w:r>
      <w:r w:rsidRPr="00395E88">
        <w:rPr>
          <w:rFonts w:ascii="Arial" w:eastAsia="Calibri" w:hAnsi="Arial" w:cs="Arial"/>
          <w:spacing w:val="-4"/>
          <w:sz w:val="22"/>
          <w:szCs w:val="22"/>
          <w:lang w:eastAsia="en-US"/>
        </w:rPr>
        <w:t>ykonawca, aby zrealizować zamówienie z</w:t>
      </w:r>
      <w:r w:rsidR="009F0C4C" w:rsidRPr="00395E88">
        <w:rPr>
          <w:rFonts w:ascii="Arial" w:eastAsia="Calibri" w:hAnsi="Arial" w:cs="Arial"/>
          <w:spacing w:val="-4"/>
          <w:sz w:val="22"/>
          <w:szCs w:val="22"/>
          <w:lang w:eastAsia="en-US"/>
        </w:rPr>
        <w:t> </w:t>
      </w:r>
      <w:r w:rsidRPr="00395E88">
        <w:rPr>
          <w:rFonts w:ascii="Arial" w:eastAsia="Calibri" w:hAnsi="Arial" w:cs="Arial"/>
          <w:spacing w:val="-4"/>
          <w:sz w:val="22"/>
          <w:szCs w:val="22"/>
          <w:lang w:eastAsia="en-US"/>
        </w:rPr>
        <w:t>najwyższą starannością oraz ewentualne rabaty.</w:t>
      </w:r>
    </w:p>
    <w:p w14:paraId="61931EBF" w14:textId="23E01F38" w:rsidR="00C57B29" w:rsidRPr="002B59B6" w:rsidRDefault="00C57B29" w:rsidP="00E21CFC">
      <w:pPr>
        <w:numPr>
          <w:ilvl w:val="0"/>
          <w:numId w:val="12"/>
        </w:numPr>
        <w:spacing w:before="120" w:after="120"/>
        <w:ind w:left="426" w:hanging="425"/>
        <w:jc w:val="both"/>
        <w:rPr>
          <w:rFonts w:ascii="Arial" w:eastAsia="Calibri" w:hAnsi="Arial" w:cs="Arial"/>
          <w:spacing w:val="-4"/>
          <w:sz w:val="22"/>
          <w:szCs w:val="22"/>
          <w:lang w:eastAsia="en-US"/>
        </w:rPr>
      </w:pPr>
      <w:r w:rsidRPr="00395E88">
        <w:rPr>
          <w:rFonts w:ascii="Arial" w:eastAsia="Calibri" w:hAnsi="Arial" w:cs="Arial"/>
          <w:spacing w:val="-4"/>
          <w:sz w:val="22"/>
          <w:szCs w:val="22"/>
          <w:lang w:eastAsia="en-US"/>
        </w:rPr>
        <w:t xml:space="preserve">Do oferty oraz oświadczenia, o którym </w:t>
      </w:r>
      <w:r w:rsidRPr="00445867">
        <w:rPr>
          <w:rFonts w:ascii="Arial" w:eastAsia="Calibri" w:hAnsi="Arial" w:cs="Arial"/>
          <w:spacing w:val="-4"/>
          <w:sz w:val="22"/>
          <w:szCs w:val="22"/>
          <w:lang w:eastAsia="en-US"/>
        </w:rPr>
        <w:t xml:space="preserve">mowa </w:t>
      </w:r>
      <w:r w:rsidRPr="002B59B6">
        <w:rPr>
          <w:rFonts w:ascii="Arial" w:eastAsia="Calibri" w:hAnsi="Arial" w:cs="Arial"/>
          <w:spacing w:val="-4"/>
          <w:sz w:val="22"/>
          <w:szCs w:val="22"/>
          <w:lang w:eastAsia="en-US"/>
        </w:rPr>
        <w:t xml:space="preserve">w Rozdziale VII ust. </w:t>
      </w:r>
      <w:r w:rsidR="00445867" w:rsidRPr="002B59B6">
        <w:rPr>
          <w:rFonts w:ascii="Arial" w:eastAsia="Calibri" w:hAnsi="Arial" w:cs="Arial"/>
          <w:spacing w:val="-4"/>
          <w:sz w:val="22"/>
          <w:szCs w:val="22"/>
          <w:lang w:eastAsia="en-US"/>
        </w:rPr>
        <w:t>2</w:t>
      </w:r>
      <w:r w:rsidRPr="002B59B6">
        <w:rPr>
          <w:rFonts w:ascii="Arial" w:eastAsia="Calibri" w:hAnsi="Arial" w:cs="Arial"/>
          <w:spacing w:val="-4"/>
          <w:sz w:val="22"/>
          <w:szCs w:val="22"/>
          <w:lang w:eastAsia="en-US"/>
        </w:rPr>
        <w:t xml:space="preserve"> pkt 1 należy dołączyć:</w:t>
      </w:r>
    </w:p>
    <w:p w14:paraId="1AADFE2B" w14:textId="0350D8CF" w:rsidR="00C57B29" w:rsidRPr="00395E88" w:rsidRDefault="00C57B29" w:rsidP="00E21CFC">
      <w:pPr>
        <w:pStyle w:val="Akapitzlist"/>
        <w:numPr>
          <w:ilvl w:val="1"/>
          <w:numId w:val="12"/>
        </w:numPr>
        <w:spacing w:before="120" w:after="120"/>
        <w:ind w:left="851"/>
        <w:contextualSpacing w:val="0"/>
        <w:jc w:val="both"/>
        <w:rPr>
          <w:rFonts w:ascii="Arial" w:eastAsia="Calibri" w:hAnsi="Arial" w:cs="Arial"/>
          <w:spacing w:val="-4"/>
          <w:sz w:val="22"/>
          <w:szCs w:val="22"/>
          <w:lang w:eastAsia="en-US"/>
        </w:rPr>
      </w:pPr>
      <w:r w:rsidRPr="002B59B6">
        <w:rPr>
          <w:rFonts w:ascii="Arial" w:eastAsia="Calibri" w:hAnsi="Arial" w:cs="Arial"/>
          <w:spacing w:val="-4"/>
          <w:sz w:val="22"/>
          <w:szCs w:val="22"/>
          <w:lang w:eastAsia="en-US"/>
        </w:rPr>
        <w:t xml:space="preserve">pełnomocnictwo, o którym mowa w Rozdziale VIII ust. </w:t>
      </w:r>
      <w:r w:rsidR="002B0C1F" w:rsidRPr="002B59B6">
        <w:rPr>
          <w:rFonts w:ascii="Arial" w:eastAsia="Calibri" w:hAnsi="Arial" w:cs="Arial"/>
          <w:spacing w:val="-4"/>
          <w:sz w:val="22"/>
          <w:szCs w:val="22"/>
          <w:lang w:eastAsia="en-US"/>
        </w:rPr>
        <w:t>2</w:t>
      </w:r>
      <w:r w:rsidRPr="002B59B6">
        <w:rPr>
          <w:rFonts w:ascii="Arial" w:eastAsia="Calibri" w:hAnsi="Arial" w:cs="Arial"/>
          <w:spacing w:val="-4"/>
          <w:sz w:val="22"/>
          <w:szCs w:val="22"/>
          <w:lang w:eastAsia="en-US"/>
        </w:rPr>
        <w:t xml:space="preserve"> </w:t>
      </w:r>
      <w:r w:rsidR="002B0C1F" w:rsidRPr="002B59B6">
        <w:rPr>
          <w:rFonts w:ascii="Arial" w:eastAsia="Calibri" w:hAnsi="Arial" w:cs="Arial"/>
          <w:spacing w:val="-4"/>
          <w:sz w:val="22"/>
          <w:szCs w:val="22"/>
          <w:lang w:eastAsia="en-US"/>
        </w:rPr>
        <w:t xml:space="preserve"> </w:t>
      </w:r>
      <w:r w:rsidRPr="002B0C1F">
        <w:rPr>
          <w:rFonts w:ascii="Arial" w:eastAsia="Calibri" w:hAnsi="Arial" w:cs="Arial"/>
          <w:spacing w:val="-4"/>
          <w:sz w:val="22"/>
          <w:szCs w:val="22"/>
          <w:lang w:eastAsia="en-US"/>
        </w:rPr>
        <w:t>(</w:t>
      </w:r>
      <w:r w:rsidRPr="002B0C1F">
        <w:rPr>
          <w:rFonts w:ascii="Arial" w:eastAsia="Calibri" w:hAnsi="Arial" w:cs="Arial"/>
          <w:i/>
          <w:spacing w:val="-4"/>
          <w:sz w:val="22"/>
          <w:szCs w:val="22"/>
          <w:lang w:eastAsia="en-US"/>
        </w:rPr>
        <w:t>jeżeli dotyczy</w:t>
      </w:r>
      <w:r w:rsidR="00526836" w:rsidRPr="002B0C1F">
        <w:rPr>
          <w:rFonts w:ascii="Arial" w:eastAsia="Calibri" w:hAnsi="Arial" w:cs="Arial"/>
          <w:spacing w:val="-4"/>
          <w:sz w:val="22"/>
          <w:szCs w:val="22"/>
          <w:lang w:eastAsia="en-US"/>
        </w:rPr>
        <w:t>),</w:t>
      </w:r>
    </w:p>
    <w:p w14:paraId="1FFC7178" w14:textId="4EE81A02" w:rsidR="00974560" w:rsidRPr="00DA3E91" w:rsidRDefault="00974560" w:rsidP="00E21CFC">
      <w:pPr>
        <w:pStyle w:val="Akapitzlist"/>
        <w:numPr>
          <w:ilvl w:val="1"/>
          <w:numId w:val="12"/>
        </w:numPr>
        <w:spacing w:before="120" w:after="120"/>
        <w:ind w:left="851"/>
        <w:contextualSpacing w:val="0"/>
        <w:jc w:val="both"/>
        <w:rPr>
          <w:rFonts w:ascii="Arial" w:eastAsia="Calibri" w:hAnsi="Arial" w:cs="Arial"/>
          <w:spacing w:val="-4"/>
          <w:sz w:val="22"/>
          <w:szCs w:val="22"/>
          <w:lang w:eastAsia="en-US"/>
        </w:rPr>
      </w:pPr>
      <w:r w:rsidRPr="00DA3E91">
        <w:rPr>
          <w:rFonts w:ascii="Arial" w:eastAsia="Calibri" w:hAnsi="Arial" w:cs="Arial"/>
          <w:spacing w:val="-4"/>
          <w:sz w:val="22"/>
          <w:szCs w:val="22"/>
          <w:lang w:eastAsia="en-US"/>
        </w:rPr>
        <w:t xml:space="preserve">dowody na odstąpienie od wykluczenia, o których mowa w Rozdziale VII ust. </w:t>
      </w:r>
      <w:r w:rsidR="00EF1EA2" w:rsidRPr="00DA3E91">
        <w:rPr>
          <w:rFonts w:ascii="Arial" w:eastAsia="Calibri" w:hAnsi="Arial" w:cs="Arial"/>
          <w:spacing w:val="-4"/>
          <w:sz w:val="22"/>
          <w:szCs w:val="22"/>
          <w:lang w:eastAsia="en-US"/>
        </w:rPr>
        <w:t>3</w:t>
      </w:r>
      <w:r w:rsidR="00917E21" w:rsidRPr="00DA3E91">
        <w:rPr>
          <w:rFonts w:ascii="Arial" w:eastAsia="Calibri" w:hAnsi="Arial" w:cs="Arial"/>
          <w:spacing w:val="-4"/>
          <w:sz w:val="22"/>
          <w:szCs w:val="22"/>
          <w:lang w:eastAsia="en-US"/>
        </w:rPr>
        <w:t xml:space="preserve"> (</w:t>
      </w:r>
      <w:r w:rsidR="00917E21" w:rsidRPr="00DA3E91">
        <w:rPr>
          <w:rFonts w:ascii="Arial" w:eastAsia="Calibri" w:hAnsi="Arial" w:cs="Arial"/>
          <w:i/>
          <w:spacing w:val="-4"/>
          <w:sz w:val="22"/>
          <w:szCs w:val="22"/>
          <w:lang w:eastAsia="en-US"/>
        </w:rPr>
        <w:t>jeżeli dotyczy</w:t>
      </w:r>
      <w:r w:rsidR="00917E21" w:rsidRPr="00DA3E91">
        <w:rPr>
          <w:rFonts w:ascii="Arial" w:eastAsia="Calibri" w:hAnsi="Arial" w:cs="Arial"/>
          <w:spacing w:val="-4"/>
          <w:sz w:val="22"/>
          <w:szCs w:val="22"/>
          <w:lang w:eastAsia="en-US"/>
        </w:rPr>
        <w:t>)</w:t>
      </w:r>
      <w:r w:rsidR="00E53136" w:rsidRPr="00DA3E91">
        <w:rPr>
          <w:rFonts w:ascii="Arial" w:eastAsia="Calibri" w:hAnsi="Arial" w:cs="Arial"/>
          <w:spacing w:val="-4"/>
          <w:sz w:val="22"/>
          <w:szCs w:val="22"/>
          <w:lang w:eastAsia="en-US"/>
        </w:rPr>
        <w:t>.</w:t>
      </w:r>
    </w:p>
    <w:p w14:paraId="3299C4C3" w14:textId="4D28CB4C" w:rsidR="00917E21" w:rsidRPr="00395E88" w:rsidRDefault="00917E21" w:rsidP="00E21CFC">
      <w:pPr>
        <w:numPr>
          <w:ilvl w:val="0"/>
          <w:numId w:val="12"/>
        </w:numPr>
        <w:tabs>
          <w:tab w:val="clear" w:pos="416"/>
        </w:tabs>
        <w:spacing w:before="120" w:after="120"/>
        <w:ind w:left="426" w:hanging="425"/>
        <w:jc w:val="both"/>
        <w:rPr>
          <w:rFonts w:ascii="Arial" w:eastAsia="Calibri" w:hAnsi="Arial" w:cs="Arial"/>
          <w:spacing w:val="-4"/>
          <w:sz w:val="22"/>
          <w:szCs w:val="22"/>
          <w:lang w:eastAsia="en-US"/>
        </w:rPr>
      </w:pPr>
      <w:r w:rsidRPr="00395E88">
        <w:rPr>
          <w:rFonts w:ascii="Arial" w:eastAsia="Calibri" w:hAnsi="Arial" w:cs="Arial"/>
          <w:spacing w:val="-4"/>
          <w:sz w:val="22"/>
          <w:szCs w:val="22"/>
          <w:lang w:eastAsia="en-US"/>
        </w:rPr>
        <w:t xml:space="preserve">W przypadku gdy dokumenty elektroniczne </w:t>
      </w:r>
      <w:r w:rsidR="008C0E5A" w:rsidRPr="00395E88">
        <w:rPr>
          <w:rFonts w:ascii="Arial" w:eastAsia="Calibri" w:hAnsi="Arial" w:cs="Arial"/>
          <w:spacing w:val="-4"/>
          <w:sz w:val="22"/>
          <w:szCs w:val="22"/>
          <w:lang w:eastAsia="en-US"/>
        </w:rPr>
        <w:t>stanowiące ofertę</w:t>
      </w:r>
      <w:r w:rsidRPr="00395E88">
        <w:rPr>
          <w:rFonts w:ascii="Arial" w:eastAsia="Calibri" w:hAnsi="Arial" w:cs="Arial"/>
          <w:spacing w:val="-4"/>
          <w:sz w:val="22"/>
          <w:szCs w:val="22"/>
          <w:lang w:eastAsia="en-US"/>
        </w:rPr>
        <w:t>,</w:t>
      </w:r>
      <w:r w:rsidR="008C0E5A" w:rsidRPr="00395E88">
        <w:rPr>
          <w:rFonts w:ascii="Arial" w:hAnsi="Arial" w:cs="Arial"/>
          <w:spacing w:val="-4"/>
          <w:sz w:val="22"/>
          <w:szCs w:val="22"/>
        </w:rPr>
        <w:t xml:space="preserve"> przedmiotowe środki dowodowe oraz oświadczenia i dokumenty złożone wraz z ofertą,</w:t>
      </w:r>
      <w:r w:rsidRPr="00395E88">
        <w:rPr>
          <w:rFonts w:ascii="Arial" w:eastAsia="Calibri" w:hAnsi="Arial" w:cs="Arial"/>
          <w:spacing w:val="-4"/>
          <w:sz w:val="22"/>
          <w:szCs w:val="22"/>
          <w:lang w:eastAsia="en-US"/>
        </w:rPr>
        <w:t xml:space="preserve"> zawierają informacje stanowiące tajemnicę przedsiębiorstwa w rozumieniu przepisów ustawy z dnia 16 kwietnia 1993 r. o zwalczaniu nieuczciwej </w:t>
      </w:r>
      <w:r w:rsidRPr="00E9379E">
        <w:rPr>
          <w:rFonts w:ascii="Arial" w:eastAsia="Calibri" w:hAnsi="Arial" w:cs="Arial"/>
          <w:spacing w:val="-4"/>
          <w:sz w:val="22"/>
          <w:szCs w:val="22"/>
          <w:lang w:eastAsia="en-US"/>
        </w:rPr>
        <w:t>konkurencji (</w:t>
      </w:r>
      <w:proofErr w:type="spellStart"/>
      <w:r w:rsidR="00E9379E" w:rsidRPr="00E9379E">
        <w:rPr>
          <w:rFonts w:ascii="Arial" w:eastAsia="Calibri" w:hAnsi="Arial" w:cs="Arial"/>
          <w:spacing w:val="-4"/>
          <w:sz w:val="22"/>
          <w:szCs w:val="22"/>
          <w:lang w:eastAsia="en-US"/>
        </w:rPr>
        <w:t>t.j</w:t>
      </w:r>
      <w:proofErr w:type="spellEnd"/>
      <w:r w:rsidR="00E9379E" w:rsidRPr="00E9379E">
        <w:rPr>
          <w:rFonts w:ascii="Arial" w:eastAsia="Calibri" w:hAnsi="Arial" w:cs="Arial"/>
          <w:spacing w:val="-4"/>
          <w:sz w:val="22"/>
          <w:szCs w:val="22"/>
          <w:lang w:eastAsia="en-US"/>
        </w:rPr>
        <w:t xml:space="preserve">. </w:t>
      </w:r>
      <w:r w:rsidRPr="00E9379E">
        <w:rPr>
          <w:rFonts w:ascii="Arial" w:eastAsia="Calibri" w:hAnsi="Arial" w:cs="Arial"/>
          <w:spacing w:val="-4"/>
          <w:sz w:val="22"/>
          <w:szCs w:val="22"/>
          <w:lang w:eastAsia="en-US"/>
        </w:rPr>
        <w:t>Dz. U. z 202</w:t>
      </w:r>
      <w:r w:rsidR="00E9379E" w:rsidRPr="00E9379E">
        <w:rPr>
          <w:rFonts w:ascii="Arial" w:eastAsia="Calibri" w:hAnsi="Arial" w:cs="Arial"/>
          <w:spacing w:val="-4"/>
          <w:sz w:val="22"/>
          <w:szCs w:val="22"/>
          <w:lang w:eastAsia="en-US"/>
        </w:rPr>
        <w:t>2</w:t>
      </w:r>
      <w:r w:rsidRPr="00E9379E">
        <w:rPr>
          <w:rFonts w:ascii="Arial" w:eastAsia="Calibri" w:hAnsi="Arial" w:cs="Arial"/>
          <w:spacing w:val="-4"/>
          <w:sz w:val="22"/>
          <w:szCs w:val="22"/>
          <w:lang w:eastAsia="en-US"/>
        </w:rPr>
        <w:t xml:space="preserve"> r. poz. 1</w:t>
      </w:r>
      <w:r w:rsidR="00E9379E" w:rsidRPr="00E9379E">
        <w:rPr>
          <w:rFonts w:ascii="Arial" w:eastAsia="Calibri" w:hAnsi="Arial" w:cs="Arial"/>
          <w:spacing w:val="-4"/>
          <w:sz w:val="22"/>
          <w:szCs w:val="22"/>
          <w:lang w:eastAsia="en-US"/>
        </w:rPr>
        <w:t>23</w:t>
      </w:r>
      <w:r w:rsidRPr="00E9379E">
        <w:rPr>
          <w:rFonts w:ascii="Arial" w:eastAsia="Calibri" w:hAnsi="Arial" w:cs="Arial"/>
          <w:spacing w:val="-4"/>
          <w:sz w:val="22"/>
          <w:szCs w:val="22"/>
          <w:lang w:eastAsia="en-US"/>
        </w:rPr>
        <w:t xml:space="preserve">3), </w:t>
      </w:r>
      <w:r w:rsidR="00F7619C" w:rsidRPr="00E9379E">
        <w:rPr>
          <w:rFonts w:ascii="Arial" w:eastAsia="Calibri" w:hAnsi="Arial" w:cs="Arial"/>
          <w:spacing w:val="-4"/>
          <w:sz w:val="22"/>
          <w:szCs w:val="22"/>
          <w:lang w:eastAsia="en-US"/>
        </w:rPr>
        <w:t>w</w:t>
      </w:r>
      <w:r w:rsidRPr="00E9379E">
        <w:rPr>
          <w:rFonts w:ascii="Arial" w:eastAsia="Calibri" w:hAnsi="Arial" w:cs="Arial"/>
          <w:spacing w:val="-4"/>
          <w:sz w:val="22"/>
          <w:szCs w:val="22"/>
          <w:lang w:eastAsia="en-US"/>
        </w:rPr>
        <w:t>ykonawca</w:t>
      </w:r>
      <w:r w:rsidRPr="00395E88">
        <w:rPr>
          <w:rFonts w:ascii="Arial" w:eastAsia="Calibri" w:hAnsi="Arial" w:cs="Arial"/>
          <w:spacing w:val="-4"/>
          <w:sz w:val="22"/>
          <w:szCs w:val="22"/>
          <w:lang w:eastAsia="en-US"/>
        </w:rPr>
        <w:t xml:space="preserve">, w celu utrzymania w poufności tych informacji, przekazuje je w wydzielonym pliku wraz z jednoczesnym zaznaczeniem polecenia </w:t>
      </w:r>
      <w:r w:rsidRPr="00395E88">
        <w:rPr>
          <w:rFonts w:ascii="Arial" w:eastAsia="Calibri" w:hAnsi="Arial" w:cs="Arial"/>
          <w:b/>
          <w:spacing w:val="-4"/>
          <w:sz w:val="22"/>
          <w:szCs w:val="22"/>
          <w:lang w:eastAsia="en-US"/>
        </w:rPr>
        <w:t>„Zawiera tajemnicę przedsiębiorstwa”</w:t>
      </w:r>
      <w:r w:rsidRPr="00395E88">
        <w:rPr>
          <w:rFonts w:ascii="Arial" w:eastAsia="Calibri" w:hAnsi="Arial" w:cs="Arial"/>
          <w:spacing w:val="-4"/>
          <w:sz w:val="22"/>
          <w:szCs w:val="22"/>
          <w:lang w:eastAsia="en-US"/>
        </w:rPr>
        <w:t>.</w:t>
      </w:r>
    </w:p>
    <w:p w14:paraId="6E77F376" w14:textId="058520B5" w:rsidR="003C1817" w:rsidRPr="00395E88" w:rsidRDefault="003C1817" w:rsidP="00D36CA8">
      <w:pPr>
        <w:numPr>
          <w:ilvl w:val="0"/>
          <w:numId w:val="12"/>
        </w:numPr>
        <w:tabs>
          <w:tab w:val="clear" w:pos="416"/>
        </w:tabs>
        <w:spacing w:before="120" w:after="120"/>
        <w:ind w:left="426" w:hanging="425"/>
        <w:jc w:val="both"/>
        <w:rPr>
          <w:rFonts w:ascii="Arial" w:eastAsia="Calibri" w:hAnsi="Arial" w:cs="Arial"/>
          <w:spacing w:val="-4"/>
          <w:sz w:val="22"/>
          <w:szCs w:val="22"/>
          <w:lang w:eastAsia="en-US"/>
        </w:rPr>
      </w:pPr>
      <w:r w:rsidRPr="00395E88">
        <w:rPr>
          <w:rFonts w:ascii="Arial" w:eastAsia="Calibri" w:hAnsi="Arial" w:cs="Arial"/>
          <w:spacing w:val="-4"/>
          <w:sz w:val="22"/>
          <w:szCs w:val="22"/>
          <w:lang w:eastAsia="en-US"/>
        </w:rPr>
        <w:t xml:space="preserve">Poświadczenia za zgodność z oryginałem dokonuje odpowiednio </w:t>
      </w:r>
      <w:r w:rsidR="00C1416F" w:rsidRPr="00395E88">
        <w:rPr>
          <w:rFonts w:ascii="Arial" w:eastAsia="Calibri" w:hAnsi="Arial" w:cs="Arial"/>
          <w:spacing w:val="-4"/>
          <w:sz w:val="22"/>
          <w:szCs w:val="22"/>
          <w:lang w:eastAsia="en-US"/>
        </w:rPr>
        <w:t>w</w:t>
      </w:r>
      <w:r w:rsidRPr="00395E88">
        <w:rPr>
          <w:rFonts w:ascii="Arial" w:eastAsia="Calibri" w:hAnsi="Arial" w:cs="Arial"/>
          <w:spacing w:val="-4"/>
          <w:sz w:val="22"/>
          <w:szCs w:val="22"/>
          <w:lang w:eastAsia="en-US"/>
        </w:rPr>
        <w:t xml:space="preserve">ykonawca, podmiot, na którego zdolnościach lub sytuacji polega </w:t>
      </w:r>
      <w:r w:rsidR="00C1416F" w:rsidRPr="00395E88">
        <w:rPr>
          <w:rFonts w:ascii="Arial" w:eastAsia="Calibri" w:hAnsi="Arial" w:cs="Arial"/>
          <w:spacing w:val="-4"/>
          <w:sz w:val="22"/>
          <w:szCs w:val="22"/>
          <w:lang w:eastAsia="en-US"/>
        </w:rPr>
        <w:t>w</w:t>
      </w:r>
      <w:r w:rsidRPr="00395E88">
        <w:rPr>
          <w:rFonts w:ascii="Arial" w:eastAsia="Calibri" w:hAnsi="Arial" w:cs="Arial"/>
          <w:spacing w:val="-4"/>
          <w:sz w:val="22"/>
          <w:szCs w:val="22"/>
          <w:lang w:eastAsia="en-US"/>
        </w:rPr>
        <w:t xml:space="preserve">ykonawca, wykonawcy wspólnie ubiegający się o udzielenie zamówienia publicznego albo podwykonawca, w zakresie dokumentów, które każdego z nich dotyczą. </w:t>
      </w:r>
    </w:p>
    <w:p w14:paraId="790B1CA1" w14:textId="10E50D75" w:rsidR="00611092" w:rsidRPr="00395E88" w:rsidRDefault="00611092" w:rsidP="00611092">
      <w:pPr>
        <w:numPr>
          <w:ilvl w:val="0"/>
          <w:numId w:val="12"/>
        </w:numPr>
        <w:tabs>
          <w:tab w:val="clear" w:pos="416"/>
        </w:tabs>
        <w:spacing w:before="120" w:after="120"/>
        <w:ind w:left="426" w:hanging="425"/>
        <w:jc w:val="both"/>
        <w:rPr>
          <w:rFonts w:ascii="Arial" w:eastAsia="Calibri" w:hAnsi="Arial" w:cs="Arial"/>
          <w:spacing w:val="-4"/>
          <w:sz w:val="22"/>
          <w:szCs w:val="22"/>
          <w:lang w:eastAsia="en-US"/>
        </w:rPr>
      </w:pPr>
      <w:r w:rsidRPr="00395E88">
        <w:rPr>
          <w:rFonts w:ascii="Arial" w:eastAsia="Calibri" w:hAnsi="Arial" w:cs="Arial"/>
          <w:spacing w:val="-4"/>
          <w:sz w:val="22"/>
          <w:szCs w:val="22"/>
          <w:lang w:eastAsia="en-US"/>
        </w:rPr>
        <w:t xml:space="preserve">W sprawach nieuregulowanych w niniejszym Rozdziale zastosowanie mają postanowienia </w:t>
      </w:r>
      <w:r w:rsidRPr="002B59B6">
        <w:rPr>
          <w:rFonts w:ascii="Arial" w:eastAsia="Calibri" w:hAnsi="Arial" w:cs="Arial"/>
          <w:spacing w:val="-4"/>
          <w:sz w:val="22"/>
          <w:szCs w:val="22"/>
          <w:lang w:eastAsia="en-US"/>
        </w:rPr>
        <w:t>Rozdziału X</w:t>
      </w:r>
      <w:r w:rsidR="000541C9" w:rsidRPr="002B59B6">
        <w:rPr>
          <w:rFonts w:ascii="Arial" w:eastAsia="Calibri" w:hAnsi="Arial" w:cs="Arial"/>
          <w:spacing w:val="-4"/>
          <w:sz w:val="22"/>
          <w:szCs w:val="22"/>
          <w:lang w:eastAsia="en-US"/>
        </w:rPr>
        <w:t>XI</w:t>
      </w:r>
      <w:r w:rsidRPr="002B59B6">
        <w:rPr>
          <w:rFonts w:ascii="Arial" w:eastAsia="Calibri" w:hAnsi="Arial" w:cs="Arial"/>
          <w:spacing w:val="-4"/>
          <w:sz w:val="22"/>
          <w:szCs w:val="22"/>
          <w:lang w:eastAsia="en-US"/>
        </w:rPr>
        <w:t xml:space="preserve"> </w:t>
      </w:r>
      <w:r w:rsidRPr="00395E88">
        <w:rPr>
          <w:rFonts w:ascii="Arial" w:eastAsia="Calibri" w:hAnsi="Arial" w:cs="Arial"/>
          <w:spacing w:val="-4"/>
          <w:sz w:val="22"/>
          <w:szCs w:val="22"/>
          <w:lang w:eastAsia="en-US"/>
        </w:rPr>
        <w:t xml:space="preserve">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t>
      </w:r>
      <w:r w:rsidRPr="00C80B16">
        <w:rPr>
          <w:rFonts w:ascii="Arial" w:eastAsia="Calibri" w:hAnsi="Arial" w:cs="Arial"/>
          <w:spacing w:val="-4"/>
          <w:sz w:val="22"/>
          <w:szCs w:val="22"/>
          <w:lang w:eastAsia="en-US"/>
        </w:rPr>
        <w:t>konkursie (</w:t>
      </w:r>
      <w:proofErr w:type="spellStart"/>
      <w:r w:rsidR="00C80B16" w:rsidRPr="00C80B16">
        <w:rPr>
          <w:rFonts w:ascii="Arial" w:eastAsia="Calibri" w:hAnsi="Arial" w:cs="Arial"/>
          <w:spacing w:val="-4"/>
          <w:sz w:val="22"/>
          <w:szCs w:val="22"/>
          <w:lang w:eastAsia="en-US"/>
        </w:rPr>
        <w:t>t.j</w:t>
      </w:r>
      <w:proofErr w:type="spellEnd"/>
      <w:r w:rsidR="00C80B16" w:rsidRPr="00C80B16">
        <w:rPr>
          <w:rFonts w:ascii="Arial" w:eastAsia="Calibri" w:hAnsi="Arial" w:cs="Arial"/>
          <w:spacing w:val="-4"/>
          <w:sz w:val="22"/>
          <w:szCs w:val="22"/>
          <w:lang w:eastAsia="en-US"/>
        </w:rPr>
        <w:t xml:space="preserve">. </w:t>
      </w:r>
      <w:r w:rsidRPr="00C80B16">
        <w:rPr>
          <w:rFonts w:ascii="Arial" w:eastAsia="Calibri" w:hAnsi="Arial" w:cs="Arial"/>
          <w:spacing w:val="-4"/>
          <w:sz w:val="22"/>
          <w:szCs w:val="22"/>
          <w:lang w:eastAsia="en-US"/>
        </w:rPr>
        <w:t>Dz. U. z</w:t>
      </w:r>
      <w:r w:rsidR="009F0C4C" w:rsidRPr="00C80B16">
        <w:rPr>
          <w:rFonts w:ascii="Arial" w:eastAsia="Calibri" w:hAnsi="Arial" w:cs="Arial"/>
          <w:spacing w:val="-4"/>
          <w:sz w:val="22"/>
          <w:szCs w:val="22"/>
          <w:lang w:eastAsia="en-US"/>
        </w:rPr>
        <w:t> </w:t>
      </w:r>
      <w:r w:rsidRPr="00C80B16">
        <w:rPr>
          <w:rFonts w:ascii="Arial" w:eastAsia="Calibri" w:hAnsi="Arial" w:cs="Arial"/>
          <w:spacing w:val="-4"/>
          <w:sz w:val="22"/>
          <w:szCs w:val="22"/>
          <w:lang w:eastAsia="en-US"/>
        </w:rPr>
        <w:t>2020 r. poz. 2452).</w:t>
      </w:r>
    </w:p>
    <w:p w14:paraId="33B87C53" w14:textId="77777777" w:rsidR="007F66B0" w:rsidRPr="00395E88" w:rsidRDefault="007F66B0" w:rsidP="006C7A87">
      <w:pPr>
        <w:pStyle w:val="Nagwek2"/>
        <w:pBdr>
          <w:bottom w:val="single" w:sz="4" w:space="1" w:color="A6A6A6" w:themeColor="background1" w:themeShade="A6"/>
        </w:pBdr>
        <w:tabs>
          <w:tab w:val="num" w:pos="567"/>
        </w:tabs>
        <w:spacing w:before="240" w:after="240"/>
        <w:ind w:left="567" w:hanging="567"/>
        <w:rPr>
          <w:rFonts w:ascii="Arial" w:eastAsia="Calibri" w:hAnsi="Arial" w:cs="Arial"/>
          <w:spacing w:val="-4"/>
          <w:szCs w:val="22"/>
          <w:lang w:eastAsia="en-US"/>
        </w:rPr>
      </w:pPr>
      <w:r w:rsidRPr="00395E88">
        <w:rPr>
          <w:rFonts w:ascii="Arial" w:eastAsia="Calibri" w:hAnsi="Arial" w:cs="Arial"/>
          <w:spacing w:val="-4"/>
          <w:szCs w:val="22"/>
          <w:lang w:eastAsia="en-US"/>
        </w:rPr>
        <w:t>SPOSÓB I TERMIN SKŁADANIA OFERT</w:t>
      </w:r>
      <w:r w:rsidR="008C0E5A" w:rsidRPr="00395E88">
        <w:rPr>
          <w:rFonts w:ascii="Arial" w:eastAsia="Calibri" w:hAnsi="Arial" w:cs="Arial"/>
          <w:spacing w:val="-4"/>
          <w:szCs w:val="22"/>
          <w:lang w:eastAsia="en-US"/>
        </w:rPr>
        <w:t xml:space="preserve"> ORAZ TERMIN ZWIĄZANIA OFERTĄ</w:t>
      </w:r>
    </w:p>
    <w:p w14:paraId="4EFEC99C" w14:textId="50D6AFB4" w:rsidR="004E1DA4" w:rsidRPr="00395E88" w:rsidRDefault="004E1DA4">
      <w:pPr>
        <w:pStyle w:val="Akapitzlist"/>
        <w:widowControl w:val="0"/>
        <w:numPr>
          <w:ilvl w:val="0"/>
          <w:numId w:val="17"/>
        </w:numPr>
        <w:tabs>
          <w:tab w:val="left" w:pos="850"/>
        </w:tabs>
        <w:autoSpaceDE w:val="0"/>
        <w:autoSpaceDN w:val="0"/>
        <w:spacing w:before="120" w:after="120"/>
        <w:ind w:right="2"/>
        <w:contextualSpacing w:val="0"/>
        <w:jc w:val="both"/>
        <w:rPr>
          <w:rFonts w:ascii="Arial" w:hAnsi="Arial" w:cs="Arial"/>
          <w:spacing w:val="-4"/>
          <w:sz w:val="22"/>
          <w:szCs w:val="22"/>
        </w:rPr>
      </w:pPr>
      <w:r w:rsidRPr="00395E88">
        <w:rPr>
          <w:rFonts w:ascii="Arial" w:hAnsi="Arial" w:cs="Arial"/>
          <w:spacing w:val="-4"/>
          <w:sz w:val="22"/>
          <w:szCs w:val="22"/>
        </w:rPr>
        <w:t xml:space="preserve">Wykonawca składa ofertę wraz z oświadczeniami i dokumentami wymienionymi w </w:t>
      </w:r>
      <w:r w:rsidRPr="0089666E">
        <w:rPr>
          <w:rFonts w:ascii="Arial" w:hAnsi="Arial" w:cs="Arial"/>
          <w:spacing w:val="-4"/>
          <w:sz w:val="22"/>
          <w:szCs w:val="22"/>
        </w:rPr>
        <w:t xml:space="preserve">Rozdziale VII </w:t>
      </w:r>
      <w:r w:rsidRPr="00395E88">
        <w:rPr>
          <w:rFonts w:ascii="Arial" w:hAnsi="Arial" w:cs="Arial"/>
          <w:spacing w:val="-4"/>
          <w:sz w:val="22"/>
          <w:szCs w:val="22"/>
        </w:rPr>
        <w:t xml:space="preserve">za </w:t>
      </w:r>
      <w:r w:rsidRPr="00395E88">
        <w:rPr>
          <w:rFonts w:ascii="Arial" w:hAnsi="Arial" w:cs="Arial"/>
          <w:spacing w:val="-4"/>
          <w:sz w:val="22"/>
          <w:szCs w:val="22"/>
        </w:rPr>
        <w:lastRenderedPageBreak/>
        <w:t xml:space="preserve">pośrednictwem Platformy pod adresem </w:t>
      </w:r>
      <w:hyperlink r:id="rId13" w:history="1">
        <w:r w:rsidR="00FB57BE" w:rsidRPr="00395E88">
          <w:rPr>
            <w:rStyle w:val="Hipercze"/>
            <w:rFonts w:ascii="Arial" w:hAnsi="Arial" w:cs="Arial"/>
            <w:bCs/>
            <w:color w:val="auto"/>
            <w:spacing w:val="-4"/>
            <w:sz w:val="22"/>
            <w:szCs w:val="22"/>
          </w:rPr>
          <w:t>https://platformazakupowa.pl/pn/rabka</w:t>
        </w:r>
      </w:hyperlink>
      <w:r w:rsidRPr="00395E88">
        <w:rPr>
          <w:rFonts w:ascii="Arial" w:hAnsi="Arial" w:cs="Arial"/>
          <w:spacing w:val="-4"/>
          <w:sz w:val="22"/>
          <w:szCs w:val="22"/>
        </w:rPr>
        <w:t xml:space="preserve"> w wierszu oznaczonym tytułem postępowania oraz znakiem sprawy (numerem referencyjnym) zgodnym z niniejszym postępowaniem.</w:t>
      </w:r>
    </w:p>
    <w:p w14:paraId="1F894A61" w14:textId="5E6D4278" w:rsidR="004E1DA4" w:rsidRPr="00395E88" w:rsidRDefault="004E1DA4">
      <w:pPr>
        <w:pStyle w:val="Akapitzlist"/>
        <w:widowControl w:val="0"/>
        <w:numPr>
          <w:ilvl w:val="0"/>
          <w:numId w:val="17"/>
        </w:numPr>
        <w:tabs>
          <w:tab w:val="left" w:pos="850"/>
        </w:tabs>
        <w:autoSpaceDE w:val="0"/>
        <w:autoSpaceDN w:val="0"/>
        <w:spacing w:before="120" w:after="120"/>
        <w:ind w:right="2"/>
        <w:contextualSpacing w:val="0"/>
        <w:jc w:val="both"/>
        <w:rPr>
          <w:rFonts w:ascii="Arial" w:hAnsi="Arial" w:cs="Arial"/>
          <w:spacing w:val="-4"/>
          <w:sz w:val="22"/>
          <w:szCs w:val="22"/>
        </w:rPr>
      </w:pPr>
      <w:r w:rsidRPr="00395E88">
        <w:rPr>
          <w:rFonts w:ascii="Arial" w:hAnsi="Arial" w:cs="Arial"/>
          <w:spacing w:val="-4"/>
          <w:sz w:val="22"/>
          <w:szCs w:val="22"/>
        </w:rPr>
        <w:t xml:space="preserve">Do upływu terminu składania ofert </w:t>
      </w:r>
      <w:r w:rsidR="00C1416F" w:rsidRPr="00395E88">
        <w:rPr>
          <w:rFonts w:ascii="Arial" w:hAnsi="Arial" w:cs="Arial"/>
          <w:spacing w:val="-4"/>
          <w:sz w:val="22"/>
          <w:szCs w:val="22"/>
        </w:rPr>
        <w:t>w</w:t>
      </w:r>
      <w:r w:rsidRPr="00395E88">
        <w:rPr>
          <w:rFonts w:ascii="Arial" w:hAnsi="Arial" w:cs="Arial"/>
          <w:spacing w:val="-4"/>
          <w:sz w:val="22"/>
          <w:szCs w:val="22"/>
        </w:rPr>
        <w:t>ykonawca może wycofać ofertę.</w:t>
      </w:r>
    </w:p>
    <w:p w14:paraId="70F72382" w14:textId="7A32226D" w:rsidR="004E1DA4" w:rsidRPr="009145BD" w:rsidRDefault="004E1DA4">
      <w:pPr>
        <w:pStyle w:val="Akapitzlist"/>
        <w:widowControl w:val="0"/>
        <w:numPr>
          <w:ilvl w:val="0"/>
          <w:numId w:val="17"/>
        </w:numPr>
        <w:tabs>
          <w:tab w:val="left" w:pos="850"/>
        </w:tabs>
        <w:autoSpaceDE w:val="0"/>
        <w:autoSpaceDN w:val="0"/>
        <w:spacing w:before="120" w:after="120"/>
        <w:ind w:right="2"/>
        <w:contextualSpacing w:val="0"/>
        <w:jc w:val="both"/>
        <w:rPr>
          <w:rFonts w:ascii="Arial" w:hAnsi="Arial" w:cs="Arial"/>
          <w:spacing w:val="-4"/>
          <w:sz w:val="22"/>
          <w:szCs w:val="22"/>
        </w:rPr>
      </w:pPr>
      <w:r w:rsidRPr="00395E88">
        <w:rPr>
          <w:rFonts w:ascii="Arial" w:hAnsi="Arial" w:cs="Arial"/>
          <w:spacing w:val="-4"/>
          <w:sz w:val="22"/>
          <w:szCs w:val="22"/>
        </w:rPr>
        <w:t xml:space="preserve">Termin składania ofert upływa dnia </w:t>
      </w:r>
      <w:r w:rsidR="009145BD" w:rsidRPr="009145BD">
        <w:rPr>
          <w:rFonts w:ascii="Arial" w:hAnsi="Arial" w:cs="Arial"/>
          <w:b/>
          <w:bCs/>
          <w:spacing w:val="-4"/>
          <w:sz w:val="22"/>
          <w:szCs w:val="22"/>
        </w:rPr>
        <w:t>2</w:t>
      </w:r>
      <w:r w:rsidR="00353239">
        <w:rPr>
          <w:rFonts w:ascii="Arial" w:hAnsi="Arial" w:cs="Arial"/>
          <w:b/>
          <w:bCs/>
          <w:spacing w:val="-4"/>
          <w:sz w:val="22"/>
          <w:szCs w:val="22"/>
        </w:rPr>
        <w:t>8</w:t>
      </w:r>
      <w:r w:rsidR="008A6A6B" w:rsidRPr="009145BD">
        <w:rPr>
          <w:rFonts w:ascii="Arial" w:hAnsi="Arial" w:cs="Arial"/>
          <w:b/>
          <w:bCs/>
          <w:spacing w:val="-4"/>
          <w:sz w:val="22"/>
          <w:szCs w:val="22"/>
        </w:rPr>
        <w:t>.0</w:t>
      </w:r>
      <w:r w:rsidR="009145BD" w:rsidRPr="009145BD">
        <w:rPr>
          <w:rFonts w:ascii="Arial" w:hAnsi="Arial" w:cs="Arial"/>
          <w:b/>
          <w:bCs/>
          <w:spacing w:val="-4"/>
          <w:sz w:val="22"/>
          <w:szCs w:val="22"/>
        </w:rPr>
        <w:t>8</w:t>
      </w:r>
      <w:r w:rsidR="008A6A6B" w:rsidRPr="009145BD">
        <w:rPr>
          <w:rFonts w:ascii="Arial" w:hAnsi="Arial" w:cs="Arial"/>
          <w:b/>
          <w:bCs/>
          <w:spacing w:val="-4"/>
          <w:sz w:val="22"/>
          <w:szCs w:val="22"/>
        </w:rPr>
        <w:t xml:space="preserve">.2024 </w:t>
      </w:r>
      <w:r w:rsidRPr="009145BD">
        <w:rPr>
          <w:rFonts w:ascii="Arial" w:hAnsi="Arial" w:cs="Arial"/>
          <w:b/>
          <w:bCs/>
          <w:spacing w:val="-4"/>
          <w:sz w:val="22"/>
          <w:szCs w:val="22"/>
        </w:rPr>
        <w:t xml:space="preserve">r., o godz. </w:t>
      </w:r>
      <w:r w:rsidR="00301DDA" w:rsidRPr="009145BD">
        <w:rPr>
          <w:rFonts w:ascii="Arial" w:hAnsi="Arial" w:cs="Arial"/>
          <w:b/>
          <w:bCs/>
          <w:spacing w:val="-4"/>
          <w:sz w:val="22"/>
          <w:szCs w:val="22"/>
        </w:rPr>
        <w:t>11:00</w:t>
      </w:r>
    </w:p>
    <w:p w14:paraId="0B3C594F" w14:textId="209D8C05" w:rsidR="00672E60" w:rsidRPr="00395E88" w:rsidRDefault="00672E60">
      <w:pPr>
        <w:pStyle w:val="Akapitzlist"/>
        <w:widowControl w:val="0"/>
        <w:numPr>
          <w:ilvl w:val="0"/>
          <w:numId w:val="17"/>
        </w:numPr>
        <w:tabs>
          <w:tab w:val="left" w:pos="850"/>
        </w:tabs>
        <w:autoSpaceDE w:val="0"/>
        <w:autoSpaceDN w:val="0"/>
        <w:spacing w:before="120" w:after="120"/>
        <w:ind w:right="2"/>
        <w:contextualSpacing w:val="0"/>
        <w:jc w:val="both"/>
        <w:rPr>
          <w:rFonts w:ascii="Arial" w:hAnsi="Arial" w:cs="Arial"/>
          <w:spacing w:val="-4"/>
          <w:sz w:val="22"/>
          <w:szCs w:val="22"/>
        </w:rPr>
      </w:pPr>
      <w:r w:rsidRPr="00395E88">
        <w:rPr>
          <w:rFonts w:ascii="Arial" w:hAnsi="Arial" w:cs="Arial"/>
          <w:spacing w:val="-4"/>
          <w:sz w:val="22"/>
          <w:szCs w:val="22"/>
        </w:rPr>
        <w:t xml:space="preserve">Wykonawca jest związany ofertą </w:t>
      </w:r>
      <w:r w:rsidR="00301DDA" w:rsidRPr="00395E88">
        <w:rPr>
          <w:rFonts w:ascii="Arial" w:hAnsi="Arial" w:cs="Arial"/>
          <w:spacing w:val="-4"/>
          <w:sz w:val="22"/>
          <w:szCs w:val="22"/>
        </w:rPr>
        <w:t xml:space="preserve">przez </w:t>
      </w:r>
      <w:r w:rsidR="00301DDA" w:rsidRPr="00395E88">
        <w:rPr>
          <w:rFonts w:ascii="Arial" w:hAnsi="Arial" w:cs="Arial"/>
          <w:b/>
          <w:bCs/>
          <w:spacing w:val="-4"/>
          <w:sz w:val="22"/>
          <w:szCs w:val="22"/>
        </w:rPr>
        <w:t xml:space="preserve">30 dni, tj. </w:t>
      </w:r>
      <w:r w:rsidRPr="00395E88">
        <w:rPr>
          <w:rFonts w:ascii="Arial" w:hAnsi="Arial" w:cs="Arial"/>
          <w:b/>
          <w:bCs/>
          <w:spacing w:val="-4"/>
          <w:sz w:val="22"/>
          <w:szCs w:val="22"/>
        </w:rPr>
        <w:t xml:space="preserve">do </w:t>
      </w:r>
      <w:r w:rsidRPr="008E1A38">
        <w:rPr>
          <w:rFonts w:ascii="Arial" w:hAnsi="Arial" w:cs="Arial"/>
          <w:b/>
          <w:bCs/>
          <w:spacing w:val="-4"/>
          <w:sz w:val="22"/>
          <w:szCs w:val="22"/>
        </w:rPr>
        <w:t xml:space="preserve">dnia </w:t>
      </w:r>
      <w:r w:rsidR="008E1A38" w:rsidRPr="008E1A38">
        <w:rPr>
          <w:rFonts w:ascii="Arial" w:hAnsi="Arial" w:cs="Arial"/>
          <w:b/>
          <w:bCs/>
          <w:spacing w:val="-4"/>
          <w:sz w:val="22"/>
          <w:szCs w:val="22"/>
        </w:rPr>
        <w:t>2</w:t>
      </w:r>
      <w:r w:rsidR="00353239">
        <w:rPr>
          <w:rFonts w:ascii="Arial" w:hAnsi="Arial" w:cs="Arial"/>
          <w:b/>
          <w:bCs/>
          <w:spacing w:val="-4"/>
          <w:sz w:val="22"/>
          <w:szCs w:val="22"/>
        </w:rPr>
        <w:t>6</w:t>
      </w:r>
      <w:r w:rsidR="00F6565E" w:rsidRPr="008E1A38">
        <w:rPr>
          <w:rFonts w:ascii="Arial" w:hAnsi="Arial" w:cs="Arial"/>
          <w:b/>
          <w:bCs/>
          <w:spacing w:val="-4"/>
          <w:sz w:val="22"/>
          <w:szCs w:val="22"/>
        </w:rPr>
        <w:t>.0</w:t>
      </w:r>
      <w:r w:rsidR="008E1A38" w:rsidRPr="008E1A38">
        <w:rPr>
          <w:rFonts w:ascii="Arial" w:hAnsi="Arial" w:cs="Arial"/>
          <w:b/>
          <w:bCs/>
          <w:spacing w:val="-4"/>
          <w:sz w:val="22"/>
          <w:szCs w:val="22"/>
        </w:rPr>
        <w:t>9</w:t>
      </w:r>
      <w:r w:rsidR="00F6565E" w:rsidRPr="008E1A38">
        <w:rPr>
          <w:rFonts w:ascii="Arial" w:hAnsi="Arial" w:cs="Arial"/>
          <w:b/>
          <w:bCs/>
          <w:spacing w:val="-4"/>
          <w:sz w:val="22"/>
          <w:szCs w:val="22"/>
        </w:rPr>
        <w:t>.2024</w:t>
      </w:r>
      <w:r w:rsidRPr="008E1A38">
        <w:rPr>
          <w:rFonts w:ascii="Arial" w:hAnsi="Arial" w:cs="Arial"/>
          <w:b/>
          <w:bCs/>
          <w:spacing w:val="-4"/>
          <w:sz w:val="22"/>
          <w:szCs w:val="22"/>
        </w:rPr>
        <w:t xml:space="preserve"> roku.</w:t>
      </w:r>
    </w:p>
    <w:p w14:paraId="6017FFBB" w14:textId="7E668D9D" w:rsidR="00672E60" w:rsidRPr="00395E88" w:rsidRDefault="00672E60">
      <w:pPr>
        <w:pStyle w:val="Akapitzlist"/>
        <w:widowControl w:val="0"/>
        <w:numPr>
          <w:ilvl w:val="0"/>
          <w:numId w:val="17"/>
        </w:numPr>
        <w:tabs>
          <w:tab w:val="left" w:pos="850"/>
        </w:tabs>
        <w:autoSpaceDE w:val="0"/>
        <w:autoSpaceDN w:val="0"/>
        <w:spacing w:before="120" w:after="120"/>
        <w:ind w:right="2"/>
        <w:contextualSpacing w:val="0"/>
        <w:jc w:val="both"/>
        <w:rPr>
          <w:rFonts w:ascii="Arial" w:hAnsi="Arial" w:cs="Arial"/>
          <w:spacing w:val="-4"/>
          <w:sz w:val="22"/>
          <w:szCs w:val="22"/>
        </w:rPr>
      </w:pPr>
      <w:r w:rsidRPr="00395E88">
        <w:rPr>
          <w:rFonts w:ascii="Arial" w:hAnsi="Arial" w:cs="Arial"/>
          <w:spacing w:val="-4"/>
          <w:sz w:val="22"/>
          <w:szCs w:val="22"/>
        </w:rPr>
        <w:t xml:space="preserve">Informacje o kwocie jaką Zamawiający zamierza przeznaczyć na sfinansowanie przedmiotowego zamówienia, zbiorcze zestawienie ofert zawierające nazwy (firmy) oraz adresy </w:t>
      </w:r>
      <w:r w:rsidR="00F7619C" w:rsidRPr="00395E88">
        <w:rPr>
          <w:rFonts w:ascii="Arial" w:hAnsi="Arial" w:cs="Arial"/>
          <w:spacing w:val="-4"/>
          <w:sz w:val="22"/>
          <w:szCs w:val="22"/>
        </w:rPr>
        <w:t>w</w:t>
      </w:r>
      <w:r w:rsidRPr="00395E88">
        <w:rPr>
          <w:rFonts w:ascii="Arial" w:hAnsi="Arial" w:cs="Arial"/>
          <w:spacing w:val="-4"/>
          <w:sz w:val="22"/>
          <w:szCs w:val="22"/>
        </w:rPr>
        <w:t>ykonawców, informacje dotyczące ceny oraz informacja o wyborze najkorzystniejszej oferty zostaną zamieszczone na stronie prowadzonego postępowania.</w:t>
      </w:r>
    </w:p>
    <w:p w14:paraId="11C35C4C" w14:textId="77777777" w:rsidR="00A83FE9" w:rsidRPr="00395E88" w:rsidRDefault="00BA730D" w:rsidP="006C7A87">
      <w:pPr>
        <w:pStyle w:val="Nagwek2"/>
        <w:pBdr>
          <w:bottom w:val="single" w:sz="4" w:space="1" w:color="A6A6A6" w:themeColor="background1" w:themeShade="A6"/>
        </w:pBdr>
        <w:tabs>
          <w:tab w:val="num" w:pos="567"/>
        </w:tabs>
        <w:spacing w:before="240" w:after="240"/>
        <w:ind w:left="567" w:hanging="567"/>
        <w:rPr>
          <w:rFonts w:ascii="Arial" w:eastAsia="Calibri" w:hAnsi="Arial" w:cs="Arial"/>
          <w:spacing w:val="-4"/>
          <w:szCs w:val="22"/>
          <w:lang w:eastAsia="en-US"/>
        </w:rPr>
      </w:pPr>
      <w:r w:rsidRPr="00395E88">
        <w:rPr>
          <w:rFonts w:ascii="Arial" w:eastAsia="Calibri" w:hAnsi="Arial" w:cs="Arial"/>
          <w:spacing w:val="-4"/>
          <w:szCs w:val="22"/>
          <w:lang w:eastAsia="en-US"/>
        </w:rPr>
        <w:t>TERMIN OTWARCIA</w:t>
      </w:r>
      <w:r w:rsidR="00A83FE9" w:rsidRPr="00395E88">
        <w:rPr>
          <w:rFonts w:ascii="Arial" w:eastAsia="Calibri" w:hAnsi="Arial" w:cs="Arial"/>
          <w:spacing w:val="-4"/>
          <w:szCs w:val="22"/>
          <w:lang w:eastAsia="en-US"/>
        </w:rPr>
        <w:t xml:space="preserve"> OFERT</w:t>
      </w:r>
    </w:p>
    <w:p w14:paraId="24A9A6C1" w14:textId="5814B297" w:rsidR="004E1DA4" w:rsidRPr="00395E88" w:rsidRDefault="004E1DA4" w:rsidP="00E21CFC">
      <w:pPr>
        <w:numPr>
          <w:ilvl w:val="0"/>
          <w:numId w:val="13"/>
        </w:numPr>
        <w:autoSpaceDE w:val="0"/>
        <w:autoSpaceDN w:val="0"/>
        <w:spacing w:before="120" w:after="120"/>
        <w:ind w:left="425" w:hanging="425"/>
        <w:jc w:val="both"/>
        <w:rPr>
          <w:rFonts w:ascii="Arial" w:eastAsia="Calibri" w:hAnsi="Arial" w:cs="Arial"/>
          <w:spacing w:val="-4"/>
          <w:sz w:val="22"/>
          <w:szCs w:val="22"/>
          <w:lang w:eastAsia="en-US"/>
        </w:rPr>
      </w:pPr>
      <w:bookmarkStart w:id="6" w:name="_Toc56878493"/>
      <w:bookmarkStart w:id="7" w:name="_Toc136762103"/>
      <w:r w:rsidRPr="00395E88">
        <w:rPr>
          <w:rFonts w:ascii="Arial" w:eastAsia="Calibri" w:hAnsi="Arial" w:cs="Arial"/>
          <w:spacing w:val="-4"/>
          <w:sz w:val="22"/>
          <w:szCs w:val="22"/>
          <w:lang w:eastAsia="en-US"/>
        </w:rPr>
        <w:t xml:space="preserve">Otwarcie ofert nastąpi w </w:t>
      </w:r>
      <w:r w:rsidRPr="009145BD">
        <w:rPr>
          <w:rFonts w:ascii="Arial" w:eastAsia="Calibri" w:hAnsi="Arial" w:cs="Arial"/>
          <w:spacing w:val="-4"/>
          <w:sz w:val="22"/>
          <w:szCs w:val="22"/>
          <w:lang w:eastAsia="en-US"/>
        </w:rPr>
        <w:t xml:space="preserve">dniu </w:t>
      </w:r>
      <w:r w:rsidR="009145BD" w:rsidRPr="009145BD">
        <w:rPr>
          <w:rFonts w:ascii="Arial" w:eastAsia="Calibri" w:hAnsi="Arial" w:cs="Arial"/>
          <w:b/>
          <w:bCs/>
          <w:spacing w:val="-4"/>
          <w:sz w:val="22"/>
          <w:szCs w:val="22"/>
          <w:lang w:eastAsia="en-US"/>
        </w:rPr>
        <w:t>2</w:t>
      </w:r>
      <w:r w:rsidR="00353239">
        <w:rPr>
          <w:rFonts w:ascii="Arial" w:eastAsia="Calibri" w:hAnsi="Arial" w:cs="Arial"/>
          <w:b/>
          <w:bCs/>
          <w:spacing w:val="-4"/>
          <w:sz w:val="22"/>
          <w:szCs w:val="22"/>
          <w:lang w:eastAsia="en-US"/>
        </w:rPr>
        <w:t>8</w:t>
      </w:r>
      <w:r w:rsidR="009E3C11" w:rsidRPr="009145BD">
        <w:rPr>
          <w:rFonts w:ascii="Arial" w:eastAsia="Calibri" w:hAnsi="Arial" w:cs="Arial"/>
          <w:b/>
          <w:bCs/>
          <w:spacing w:val="-4"/>
          <w:sz w:val="22"/>
          <w:szCs w:val="22"/>
          <w:lang w:eastAsia="en-US"/>
        </w:rPr>
        <w:t>.0</w:t>
      </w:r>
      <w:r w:rsidR="009145BD" w:rsidRPr="009145BD">
        <w:rPr>
          <w:rFonts w:ascii="Arial" w:eastAsia="Calibri" w:hAnsi="Arial" w:cs="Arial"/>
          <w:b/>
          <w:bCs/>
          <w:spacing w:val="-4"/>
          <w:sz w:val="22"/>
          <w:szCs w:val="22"/>
          <w:lang w:eastAsia="en-US"/>
        </w:rPr>
        <w:t>8</w:t>
      </w:r>
      <w:r w:rsidR="009E3C11" w:rsidRPr="009145BD">
        <w:rPr>
          <w:rFonts w:ascii="Arial" w:eastAsia="Calibri" w:hAnsi="Arial" w:cs="Arial"/>
          <w:b/>
          <w:bCs/>
          <w:spacing w:val="-4"/>
          <w:sz w:val="22"/>
          <w:szCs w:val="22"/>
          <w:lang w:eastAsia="en-US"/>
        </w:rPr>
        <w:t>.2024</w:t>
      </w:r>
      <w:r w:rsidRPr="009145BD">
        <w:rPr>
          <w:rFonts w:ascii="Arial" w:eastAsia="Calibri" w:hAnsi="Arial" w:cs="Arial"/>
          <w:b/>
          <w:bCs/>
          <w:spacing w:val="-4"/>
          <w:sz w:val="22"/>
          <w:szCs w:val="22"/>
          <w:lang w:eastAsia="en-US"/>
        </w:rPr>
        <w:t xml:space="preserve"> o godz. 1</w:t>
      </w:r>
      <w:r w:rsidR="00C76BA2" w:rsidRPr="009145BD">
        <w:rPr>
          <w:rFonts w:ascii="Arial" w:eastAsia="Calibri" w:hAnsi="Arial" w:cs="Arial"/>
          <w:b/>
          <w:bCs/>
          <w:spacing w:val="-4"/>
          <w:sz w:val="22"/>
          <w:szCs w:val="22"/>
          <w:lang w:eastAsia="en-US"/>
        </w:rPr>
        <w:t>1</w:t>
      </w:r>
      <w:r w:rsidRPr="009145BD">
        <w:rPr>
          <w:rFonts w:ascii="Arial" w:eastAsia="Calibri" w:hAnsi="Arial" w:cs="Arial"/>
          <w:b/>
          <w:bCs/>
          <w:spacing w:val="-4"/>
          <w:sz w:val="22"/>
          <w:szCs w:val="22"/>
          <w:lang w:eastAsia="en-US"/>
        </w:rPr>
        <w:t>:</w:t>
      </w:r>
      <w:r w:rsidR="009E3C11" w:rsidRPr="009145BD">
        <w:rPr>
          <w:rFonts w:ascii="Arial" w:eastAsia="Calibri" w:hAnsi="Arial" w:cs="Arial"/>
          <w:b/>
          <w:bCs/>
          <w:spacing w:val="-4"/>
          <w:sz w:val="22"/>
          <w:szCs w:val="22"/>
          <w:lang w:eastAsia="en-US"/>
        </w:rPr>
        <w:t>15</w:t>
      </w:r>
    </w:p>
    <w:p w14:paraId="572AD8EE" w14:textId="77777777" w:rsidR="004D4C62" w:rsidRPr="00395E88" w:rsidRDefault="004D4C62" w:rsidP="00E21CFC">
      <w:pPr>
        <w:numPr>
          <w:ilvl w:val="0"/>
          <w:numId w:val="13"/>
        </w:numPr>
        <w:autoSpaceDE w:val="0"/>
        <w:autoSpaceDN w:val="0"/>
        <w:spacing w:before="120" w:after="120"/>
        <w:ind w:left="425" w:hanging="425"/>
        <w:jc w:val="both"/>
        <w:rPr>
          <w:rFonts w:ascii="Arial" w:eastAsia="Calibri" w:hAnsi="Arial" w:cs="Arial"/>
          <w:spacing w:val="-4"/>
          <w:sz w:val="22"/>
          <w:szCs w:val="22"/>
          <w:lang w:eastAsia="en-US"/>
        </w:rPr>
      </w:pPr>
      <w:r w:rsidRPr="00395E88">
        <w:rPr>
          <w:rFonts w:ascii="Arial" w:eastAsia="Calibri" w:hAnsi="Arial" w:cs="Arial"/>
          <w:spacing w:val="-4"/>
          <w:sz w:val="22"/>
          <w:szCs w:val="22"/>
          <w:lang w:eastAsia="en-US"/>
        </w:rPr>
        <w:t xml:space="preserve">Otwarcie ofert </w:t>
      </w:r>
      <w:r w:rsidR="009D5019" w:rsidRPr="00395E88">
        <w:rPr>
          <w:rFonts w:ascii="Arial" w:eastAsia="Calibri" w:hAnsi="Arial" w:cs="Arial"/>
          <w:spacing w:val="-4"/>
          <w:sz w:val="22"/>
          <w:szCs w:val="22"/>
          <w:lang w:eastAsia="en-US"/>
        </w:rPr>
        <w:t>nastąpi</w:t>
      </w:r>
      <w:r w:rsidRPr="00395E88">
        <w:rPr>
          <w:rFonts w:ascii="Arial" w:eastAsia="Calibri" w:hAnsi="Arial" w:cs="Arial"/>
          <w:spacing w:val="-4"/>
          <w:sz w:val="22"/>
          <w:szCs w:val="22"/>
          <w:lang w:eastAsia="en-US"/>
        </w:rPr>
        <w:t xml:space="preserve"> poprzez odszyfrowanie ofert przez Zamawiającego.</w:t>
      </w:r>
    </w:p>
    <w:p w14:paraId="21D110C2" w14:textId="6BCAFA37" w:rsidR="004D4C62" w:rsidRPr="00395E88" w:rsidRDefault="00B43162" w:rsidP="00B43162">
      <w:pPr>
        <w:numPr>
          <w:ilvl w:val="0"/>
          <w:numId w:val="13"/>
        </w:numPr>
        <w:autoSpaceDE w:val="0"/>
        <w:autoSpaceDN w:val="0"/>
        <w:spacing w:before="120" w:after="120"/>
        <w:ind w:left="425" w:hanging="425"/>
        <w:jc w:val="both"/>
        <w:rPr>
          <w:rFonts w:ascii="Arial" w:eastAsia="Calibri" w:hAnsi="Arial" w:cs="Arial"/>
          <w:spacing w:val="-4"/>
          <w:sz w:val="22"/>
          <w:szCs w:val="22"/>
          <w:lang w:eastAsia="en-US"/>
        </w:rPr>
      </w:pPr>
      <w:r w:rsidRPr="00395E88">
        <w:rPr>
          <w:rFonts w:ascii="Arial" w:eastAsia="Calibri" w:hAnsi="Arial" w:cs="Arial"/>
          <w:spacing w:val="-4"/>
          <w:sz w:val="22"/>
          <w:szCs w:val="22"/>
          <w:lang w:eastAsia="en-US"/>
        </w:rPr>
        <w:t xml:space="preserve">W przypadku awarii systemu teleinformatycznego (platformy Zakupowej), która spowoduje brak możliwości otwarcia ofert w terminie określonym powyżej otwarcie ofert nastąpi niezwłocznie po usunięciu awarii (informacja umieszczona zostanie na stronie BIP Zamawiającego). </w:t>
      </w:r>
    </w:p>
    <w:p w14:paraId="7B627FFF" w14:textId="39C96098" w:rsidR="00B20532" w:rsidRPr="00395E88" w:rsidRDefault="004D4C62" w:rsidP="00E21CFC">
      <w:pPr>
        <w:numPr>
          <w:ilvl w:val="0"/>
          <w:numId w:val="13"/>
        </w:numPr>
        <w:autoSpaceDE w:val="0"/>
        <w:autoSpaceDN w:val="0"/>
        <w:spacing w:before="120" w:after="120"/>
        <w:ind w:left="425" w:hanging="425"/>
        <w:jc w:val="both"/>
        <w:rPr>
          <w:rFonts w:ascii="Arial" w:eastAsia="Calibri" w:hAnsi="Arial" w:cs="Arial"/>
          <w:spacing w:val="-4"/>
          <w:sz w:val="22"/>
          <w:szCs w:val="22"/>
          <w:lang w:eastAsia="en-US"/>
        </w:rPr>
      </w:pPr>
      <w:r w:rsidRPr="00395E88">
        <w:rPr>
          <w:rFonts w:ascii="Arial" w:eastAsia="Calibri" w:hAnsi="Arial" w:cs="Arial"/>
          <w:spacing w:val="-4"/>
          <w:sz w:val="22"/>
          <w:szCs w:val="22"/>
          <w:lang w:eastAsia="en-US"/>
        </w:rPr>
        <w:t>Zamawiający poinformuje o zmianie terminu otwarcia ofert na stronie internetowej prowadzonego postępowania.</w:t>
      </w:r>
    </w:p>
    <w:bookmarkEnd w:id="6"/>
    <w:bookmarkEnd w:id="7"/>
    <w:p w14:paraId="04B96A7C" w14:textId="77777777" w:rsidR="00A83FE9" w:rsidRPr="00182848" w:rsidRDefault="00A83FE9" w:rsidP="006C7A87">
      <w:pPr>
        <w:pStyle w:val="Nagwek2"/>
        <w:pBdr>
          <w:bottom w:val="single" w:sz="4" w:space="1" w:color="A6A6A6" w:themeColor="background1" w:themeShade="A6"/>
        </w:pBdr>
        <w:tabs>
          <w:tab w:val="num" w:pos="567"/>
        </w:tabs>
        <w:spacing w:before="240" w:after="240"/>
        <w:ind w:left="567" w:hanging="567"/>
        <w:rPr>
          <w:rFonts w:ascii="Arial" w:eastAsia="Calibri" w:hAnsi="Arial" w:cs="Arial"/>
          <w:spacing w:val="-4"/>
          <w:szCs w:val="22"/>
          <w:lang w:eastAsia="en-US"/>
        </w:rPr>
      </w:pPr>
      <w:r w:rsidRPr="00182848">
        <w:rPr>
          <w:rFonts w:ascii="Arial" w:eastAsia="Calibri" w:hAnsi="Arial" w:cs="Arial"/>
          <w:spacing w:val="-4"/>
          <w:szCs w:val="22"/>
          <w:lang w:eastAsia="en-US"/>
        </w:rPr>
        <w:t xml:space="preserve">WADIUM </w:t>
      </w:r>
    </w:p>
    <w:p w14:paraId="66C23A28" w14:textId="22B016E4" w:rsidR="00132DEA" w:rsidRPr="00182848" w:rsidRDefault="001104AB">
      <w:pPr>
        <w:pStyle w:val="Akapitzlist"/>
        <w:numPr>
          <w:ilvl w:val="0"/>
          <w:numId w:val="24"/>
        </w:numPr>
        <w:spacing w:before="120" w:after="120"/>
        <w:contextualSpacing w:val="0"/>
        <w:jc w:val="both"/>
        <w:rPr>
          <w:rFonts w:ascii="Arial" w:hAnsi="Arial" w:cs="Arial"/>
          <w:spacing w:val="-4"/>
          <w:sz w:val="22"/>
          <w:szCs w:val="22"/>
        </w:rPr>
      </w:pPr>
      <w:bookmarkStart w:id="8" w:name="_Hlk75167430"/>
      <w:r w:rsidRPr="00182848">
        <w:rPr>
          <w:rFonts w:ascii="Arial" w:hAnsi="Arial" w:cs="Arial"/>
          <w:spacing w:val="-4"/>
          <w:sz w:val="22"/>
          <w:szCs w:val="22"/>
        </w:rPr>
        <w:t>Zamawiający nie wymaga</w:t>
      </w:r>
      <w:r w:rsidR="00132DEA" w:rsidRPr="00182848">
        <w:rPr>
          <w:rFonts w:ascii="Arial" w:hAnsi="Arial" w:cs="Arial"/>
          <w:spacing w:val="-4"/>
          <w:sz w:val="22"/>
          <w:szCs w:val="22"/>
        </w:rPr>
        <w:t xml:space="preserve"> wadium </w:t>
      </w:r>
      <w:r w:rsidRPr="00182848">
        <w:rPr>
          <w:rFonts w:ascii="Arial" w:hAnsi="Arial" w:cs="Arial"/>
          <w:spacing w:val="-4"/>
          <w:sz w:val="22"/>
          <w:szCs w:val="22"/>
        </w:rPr>
        <w:t>dla żadnej części.</w:t>
      </w:r>
    </w:p>
    <w:bookmarkEnd w:id="8"/>
    <w:p w14:paraId="51B0F8C0" w14:textId="6F2C4F4B" w:rsidR="00F84575" w:rsidRPr="00395E88" w:rsidRDefault="009D5019" w:rsidP="006C7A87">
      <w:pPr>
        <w:pStyle w:val="Nagwek2"/>
        <w:pBdr>
          <w:bottom w:val="single" w:sz="4" w:space="1" w:color="A6A6A6" w:themeColor="background1" w:themeShade="A6"/>
        </w:pBdr>
        <w:tabs>
          <w:tab w:val="num" w:pos="567"/>
        </w:tabs>
        <w:spacing w:before="240" w:after="240"/>
        <w:ind w:left="567" w:hanging="567"/>
        <w:rPr>
          <w:rFonts w:ascii="Arial" w:eastAsia="Calibri" w:hAnsi="Arial" w:cs="Arial"/>
          <w:spacing w:val="-4"/>
          <w:szCs w:val="22"/>
          <w:lang w:eastAsia="en-US"/>
        </w:rPr>
      </w:pPr>
      <w:r w:rsidRPr="00395E88">
        <w:rPr>
          <w:rFonts w:ascii="Arial" w:eastAsia="Calibri" w:hAnsi="Arial" w:cs="Arial"/>
          <w:spacing w:val="-4"/>
          <w:szCs w:val="22"/>
          <w:lang w:eastAsia="en-US"/>
        </w:rPr>
        <w:t xml:space="preserve">SPOSÓB OBLICZENIA </w:t>
      </w:r>
      <w:r w:rsidR="00F84575" w:rsidRPr="00395E88">
        <w:rPr>
          <w:rFonts w:ascii="Arial" w:eastAsia="Calibri" w:hAnsi="Arial" w:cs="Arial"/>
          <w:spacing w:val="-4"/>
          <w:szCs w:val="22"/>
          <w:lang w:eastAsia="en-US"/>
        </w:rPr>
        <w:t>CENY OFERTY</w:t>
      </w:r>
    </w:p>
    <w:p w14:paraId="4ABF0CAB" w14:textId="4F3714AC" w:rsidR="00B14B5B" w:rsidRPr="00395E88" w:rsidRDefault="00B14B5B">
      <w:pPr>
        <w:pStyle w:val="Default"/>
        <w:numPr>
          <w:ilvl w:val="0"/>
          <w:numId w:val="25"/>
        </w:numPr>
        <w:spacing w:before="120" w:after="120"/>
        <w:jc w:val="both"/>
        <w:rPr>
          <w:rFonts w:ascii="Arial" w:hAnsi="Arial" w:cs="Arial"/>
          <w:color w:val="auto"/>
          <w:spacing w:val="-4"/>
          <w:sz w:val="22"/>
          <w:szCs w:val="22"/>
        </w:rPr>
      </w:pPr>
      <w:r w:rsidRPr="00395E88">
        <w:rPr>
          <w:rFonts w:ascii="Arial" w:hAnsi="Arial" w:cs="Arial"/>
          <w:color w:val="auto"/>
          <w:spacing w:val="-4"/>
          <w:sz w:val="22"/>
          <w:szCs w:val="22"/>
        </w:rPr>
        <w:t xml:space="preserve">Cena oferty, o której mowa w „Formularzu ofertowym” stanowiącym </w:t>
      </w:r>
      <w:r w:rsidR="00B82009" w:rsidRPr="0089666E">
        <w:rPr>
          <w:rFonts w:ascii="Arial" w:hAnsi="Arial" w:cs="Arial"/>
          <w:b/>
          <w:bCs/>
          <w:color w:val="auto"/>
          <w:spacing w:val="-4"/>
          <w:sz w:val="22"/>
          <w:szCs w:val="22"/>
        </w:rPr>
        <w:t>z</w:t>
      </w:r>
      <w:r w:rsidRPr="0089666E">
        <w:rPr>
          <w:rFonts w:ascii="Arial" w:hAnsi="Arial" w:cs="Arial"/>
          <w:b/>
          <w:bCs/>
          <w:color w:val="auto"/>
          <w:spacing w:val="-4"/>
          <w:sz w:val="22"/>
          <w:szCs w:val="22"/>
        </w:rPr>
        <w:t xml:space="preserve">ałącznik nr </w:t>
      </w:r>
      <w:r w:rsidR="00B82009" w:rsidRPr="0089666E">
        <w:rPr>
          <w:rFonts w:ascii="Arial" w:hAnsi="Arial" w:cs="Arial"/>
          <w:b/>
          <w:bCs/>
          <w:color w:val="auto"/>
          <w:spacing w:val="-4"/>
          <w:sz w:val="22"/>
          <w:szCs w:val="22"/>
        </w:rPr>
        <w:t>2</w:t>
      </w:r>
      <w:r w:rsidRPr="0089666E">
        <w:rPr>
          <w:rFonts w:ascii="Arial" w:hAnsi="Arial" w:cs="Arial"/>
          <w:b/>
          <w:bCs/>
          <w:color w:val="auto"/>
          <w:spacing w:val="-4"/>
          <w:sz w:val="22"/>
          <w:szCs w:val="22"/>
        </w:rPr>
        <w:t xml:space="preserve"> do SWZ</w:t>
      </w:r>
      <w:r w:rsidRPr="0089666E">
        <w:rPr>
          <w:rFonts w:ascii="Arial" w:hAnsi="Arial" w:cs="Arial"/>
          <w:color w:val="auto"/>
          <w:spacing w:val="-4"/>
          <w:sz w:val="22"/>
          <w:szCs w:val="22"/>
        </w:rPr>
        <w:t xml:space="preserve">, </w:t>
      </w:r>
      <w:r w:rsidRPr="00395E88">
        <w:rPr>
          <w:rFonts w:ascii="Arial" w:hAnsi="Arial" w:cs="Arial"/>
          <w:color w:val="auto"/>
          <w:spacing w:val="-4"/>
          <w:sz w:val="22"/>
          <w:szCs w:val="22"/>
        </w:rPr>
        <w:t>musi być obliczona w złotych polskich, z dokładnością do dwóch miejsc po przecinku.</w:t>
      </w:r>
    </w:p>
    <w:p w14:paraId="72F506FA" w14:textId="5717E528" w:rsidR="00B20532" w:rsidRPr="00395E88" w:rsidRDefault="00B20532">
      <w:pPr>
        <w:pStyle w:val="Default"/>
        <w:numPr>
          <w:ilvl w:val="0"/>
          <w:numId w:val="25"/>
        </w:numPr>
        <w:spacing w:before="120" w:after="120"/>
        <w:jc w:val="both"/>
        <w:rPr>
          <w:rFonts w:ascii="Arial" w:hAnsi="Arial" w:cs="Arial"/>
          <w:color w:val="auto"/>
          <w:spacing w:val="-4"/>
          <w:sz w:val="22"/>
          <w:szCs w:val="22"/>
        </w:rPr>
      </w:pPr>
      <w:r w:rsidRPr="00395E88">
        <w:rPr>
          <w:rFonts w:ascii="Arial" w:hAnsi="Arial" w:cs="Arial"/>
          <w:color w:val="auto"/>
          <w:spacing w:val="-4"/>
          <w:sz w:val="22"/>
          <w:szCs w:val="22"/>
        </w:rPr>
        <w:t xml:space="preserve">Cena oferty powinna zawierać wszelkie koszty jakie poniesie </w:t>
      </w:r>
      <w:r w:rsidR="00F7619C" w:rsidRPr="00395E88">
        <w:rPr>
          <w:rFonts w:ascii="Arial" w:hAnsi="Arial" w:cs="Arial"/>
          <w:color w:val="auto"/>
          <w:spacing w:val="-4"/>
          <w:sz w:val="22"/>
          <w:szCs w:val="22"/>
        </w:rPr>
        <w:t>w</w:t>
      </w:r>
      <w:r w:rsidRPr="00395E88">
        <w:rPr>
          <w:rFonts w:ascii="Arial" w:hAnsi="Arial" w:cs="Arial"/>
          <w:color w:val="auto"/>
          <w:spacing w:val="-4"/>
          <w:sz w:val="22"/>
          <w:szCs w:val="22"/>
        </w:rPr>
        <w:t xml:space="preserve">ykonawca w celu należytego wykonania przedmiotu zamówienia z należnymi podatkami i opłatami, w tym także wszelkie koszty nie wynikające bezpośrednio z opisu przedmiotu zamówienia, opisu projektu i wzoru umowy, ale możliwe do przewidzenia przez </w:t>
      </w:r>
      <w:r w:rsidR="00F7619C" w:rsidRPr="00395E88">
        <w:rPr>
          <w:rFonts w:ascii="Arial" w:hAnsi="Arial" w:cs="Arial"/>
          <w:color w:val="auto"/>
          <w:spacing w:val="-4"/>
          <w:sz w:val="22"/>
          <w:szCs w:val="22"/>
        </w:rPr>
        <w:t>w</w:t>
      </w:r>
      <w:r w:rsidRPr="00395E88">
        <w:rPr>
          <w:rFonts w:ascii="Arial" w:hAnsi="Arial" w:cs="Arial"/>
          <w:color w:val="auto"/>
          <w:spacing w:val="-4"/>
          <w:sz w:val="22"/>
          <w:szCs w:val="22"/>
        </w:rPr>
        <w:t>ykonawcę w dniu złożenia oferty.</w:t>
      </w:r>
    </w:p>
    <w:p w14:paraId="3D199178" w14:textId="77777777" w:rsidR="00B20532" w:rsidRPr="00395E88" w:rsidRDefault="00B20532">
      <w:pPr>
        <w:pStyle w:val="Akapitzlist"/>
        <w:numPr>
          <w:ilvl w:val="0"/>
          <w:numId w:val="25"/>
        </w:numPr>
        <w:spacing w:before="120" w:after="120"/>
        <w:contextualSpacing w:val="0"/>
        <w:rPr>
          <w:rFonts w:ascii="Arial" w:hAnsi="Arial" w:cs="Arial"/>
          <w:spacing w:val="-4"/>
          <w:sz w:val="22"/>
          <w:szCs w:val="22"/>
        </w:rPr>
      </w:pPr>
      <w:r w:rsidRPr="00395E88">
        <w:rPr>
          <w:rFonts w:ascii="Arial" w:hAnsi="Arial" w:cs="Arial"/>
          <w:spacing w:val="-4"/>
          <w:sz w:val="22"/>
          <w:szCs w:val="22"/>
        </w:rPr>
        <w:t>Wszelkie rozliczenia związane z realizacją zamówienia dokonywane będą w walucie polskiej.</w:t>
      </w:r>
    </w:p>
    <w:p w14:paraId="18EE6AC2" w14:textId="2D118A97" w:rsidR="00B20532" w:rsidRPr="00395E88" w:rsidRDefault="00B20532">
      <w:pPr>
        <w:pStyle w:val="Akapitzlist"/>
        <w:numPr>
          <w:ilvl w:val="0"/>
          <w:numId w:val="25"/>
        </w:numPr>
        <w:spacing w:before="120" w:after="120"/>
        <w:contextualSpacing w:val="0"/>
        <w:rPr>
          <w:rFonts w:ascii="Arial" w:hAnsi="Arial" w:cs="Arial"/>
          <w:spacing w:val="-4"/>
          <w:sz w:val="22"/>
          <w:szCs w:val="22"/>
        </w:rPr>
      </w:pPr>
      <w:r w:rsidRPr="00395E88">
        <w:rPr>
          <w:rFonts w:ascii="Arial" w:hAnsi="Arial" w:cs="Arial"/>
          <w:spacing w:val="-4"/>
          <w:sz w:val="22"/>
          <w:szCs w:val="22"/>
        </w:rPr>
        <w:t xml:space="preserve">W Formularzu oferty należy podać cenę oferty </w:t>
      </w:r>
      <w:r w:rsidR="00BD7C1D">
        <w:rPr>
          <w:rFonts w:ascii="Arial" w:hAnsi="Arial" w:cs="Arial"/>
          <w:spacing w:val="-4"/>
          <w:sz w:val="22"/>
          <w:szCs w:val="22"/>
        </w:rPr>
        <w:t xml:space="preserve">- </w:t>
      </w:r>
      <w:r w:rsidRPr="00395E88">
        <w:rPr>
          <w:rFonts w:ascii="Arial" w:hAnsi="Arial" w:cs="Arial"/>
          <w:spacing w:val="-4"/>
          <w:sz w:val="22"/>
          <w:szCs w:val="22"/>
        </w:rPr>
        <w:t xml:space="preserve">wartość brutto. </w:t>
      </w:r>
    </w:p>
    <w:p w14:paraId="0D8256DE" w14:textId="77777777" w:rsidR="00B20532" w:rsidRPr="006E205A" w:rsidRDefault="00B20532">
      <w:pPr>
        <w:pStyle w:val="Akapitzlist"/>
        <w:numPr>
          <w:ilvl w:val="0"/>
          <w:numId w:val="25"/>
        </w:numPr>
        <w:spacing w:before="120" w:after="120"/>
        <w:contextualSpacing w:val="0"/>
        <w:jc w:val="both"/>
        <w:rPr>
          <w:rFonts w:ascii="Arial" w:hAnsi="Arial" w:cs="Arial"/>
          <w:b/>
          <w:bCs/>
          <w:spacing w:val="-4"/>
          <w:sz w:val="22"/>
          <w:szCs w:val="22"/>
        </w:rPr>
      </w:pPr>
      <w:r w:rsidRPr="006E205A">
        <w:rPr>
          <w:rFonts w:ascii="Arial" w:hAnsi="Arial" w:cs="Arial"/>
          <w:b/>
          <w:bCs/>
          <w:spacing w:val="-4"/>
          <w:sz w:val="22"/>
          <w:szCs w:val="22"/>
        </w:rPr>
        <w:t>Prawidłowe ustalenie podatku VAT należy do obowiązków wykonawcy, zgodnie z przepisami ustawy o podatku od towarów i usług.</w:t>
      </w:r>
    </w:p>
    <w:p w14:paraId="75622DA0" w14:textId="77777777" w:rsidR="00FF10B9" w:rsidRPr="00395E88" w:rsidRDefault="00FF10B9" w:rsidP="006C7A87">
      <w:pPr>
        <w:pStyle w:val="Nagwek2"/>
        <w:pBdr>
          <w:bottom w:val="single" w:sz="4" w:space="1" w:color="A6A6A6" w:themeColor="background1" w:themeShade="A6"/>
        </w:pBdr>
        <w:tabs>
          <w:tab w:val="clear" w:pos="720"/>
          <w:tab w:val="num" w:pos="567"/>
          <w:tab w:val="num" w:pos="709"/>
        </w:tabs>
        <w:spacing w:before="240" w:after="240"/>
        <w:ind w:left="567" w:hanging="567"/>
        <w:rPr>
          <w:rFonts w:ascii="Arial" w:eastAsia="Calibri" w:hAnsi="Arial" w:cs="Arial"/>
          <w:spacing w:val="-4"/>
          <w:szCs w:val="22"/>
          <w:lang w:eastAsia="en-US"/>
        </w:rPr>
      </w:pPr>
      <w:r w:rsidRPr="00395E88">
        <w:rPr>
          <w:rFonts w:ascii="Arial" w:eastAsia="Calibri" w:hAnsi="Arial" w:cs="Arial"/>
          <w:spacing w:val="-4"/>
          <w:szCs w:val="22"/>
          <w:lang w:eastAsia="en-US"/>
        </w:rPr>
        <w:t>KRYTERIA OCENY OFERT</w:t>
      </w:r>
    </w:p>
    <w:p w14:paraId="75A96767" w14:textId="0D237B84" w:rsidR="00EA6439" w:rsidRPr="00395E88" w:rsidRDefault="00617C34">
      <w:pPr>
        <w:pStyle w:val="Akapitzlist"/>
        <w:numPr>
          <w:ilvl w:val="0"/>
          <w:numId w:val="31"/>
        </w:numPr>
        <w:spacing w:before="120" w:after="120"/>
        <w:contextualSpacing w:val="0"/>
        <w:jc w:val="both"/>
        <w:rPr>
          <w:rFonts w:ascii="Arial" w:hAnsi="Arial" w:cs="Arial"/>
          <w:spacing w:val="-4"/>
          <w:sz w:val="22"/>
          <w:szCs w:val="22"/>
        </w:rPr>
      </w:pPr>
      <w:r w:rsidRPr="00395E88">
        <w:rPr>
          <w:rFonts w:ascii="Arial" w:hAnsi="Arial" w:cs="Arial"/>
          <w:spacing w:val="-4"/>
          <w:sz w:val="22"/>
          <w:szCs w:val="22"/>
        </w:rPr>
        <w:t>Zamawiający wybierze najkorzystniejszą ofertę na podstawie niżej wymienionych kryteriów oceny ofert</w:t>
      </w:r>
      <w:r w:rsidR="00FF10B9" w:rsidRPr="00395E88">
        <w:rPr>
          <w:rFonts w:ascii="Arial" w:hAnsi="Arial" w:cs="Arial"/>
          <w:spacing w:val="-4"/>
          <w:sz w:val="22"/>
          <w:szCs w:val="22"/>
        </w:rPr>
        <w:t>:</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126"/>
        <w:gridCol w:w="850"/>
        <w:gridCol w:w="5529"/>
      </w:tblGrid>
      <w:tr w:rsidR="00395E88" w:rsidRPr="00395E88" w14:paraId="5B406164" w14:textId="77777777" w:rsidTr="0037664D">
        <w:trPr>
          <w:trHeight w:val="279"/>
        </w:trPr>
        <w:tc>
          <w:tcPr>
            <w:tcW w:w="567" w:type="dxa"/>
            <w:shd w:val="pct12" w:color="000000" w:fill="FFFFFF"/>
            <w:vAlign w:val="center"/>
          </w:tcPr>
          <w:p w14:paraId="38F525AD" w14:textId="77777777" w:rsidR="001B0876" w:rsidRPr="00395E88" w:rsidRDefault="001B0876" w:rsidP="0037664D">
            <w:pPr>
              <w:spacing w:before="60" w:after="60"/>
              <w:jc w:val="center"/>
              <w:rPr>
                <w:rFonts w:ascii="Arial" w:hAnsi="Arial" w:cs="Arial"/>
                <w:b/>
                <w:bCs/>
                <w:spacing w:val="-4"/>
                <w:sz w:val="22"/>
                <w:szCs w:val="22"/>
              </w:rPr>
            </w:pPr>
            <w:r w:rsidRPr="00395E88">
              <w:rPr>
                <w:rFonts w:ascii="Arial" w:hAnsi="Arial" w:cs="Arial"/>
                <w:b/>
                <w:bCs/>
                <w:spacing w:val="-4"/>
                <w:sz w:val="22"/>
                <w:szCs w:val="22"/>
              </w:rPr>
              <w:t>Lp.</w:t>
            </w:r>
          </w:p>
        </w:tc>
        <w:tc>
          <w:tcPr>
            <w:tcW w:w="2126" w:type="dxa"/>
            <w:shd w:val="pct12" w:color="000000" w:fill="FFFFFF"/>
            <w:vAlign w:val="center"/>
          </w:tcPr>
          <w:p w14:paraId="2FB32BA0" w14:textId="77777777" w:rsidR="001B0876" w:rsidRPr="00395E88" w:rsidRDefault="001B0876" w:rsidP="0037664D">
            <w:pPr>
              <w:spacing w:before="60" w:after="60"/>
              <w:jc w:val="center"/>
              <w:rPr>
                <w:rFonts w:ascii="Arial" w:hAnsi="Arial" w:cs="Arial"/>
                <w:b/>
                <w:bCs/>
                <w:spacing w:val="-4"/>
                <w:sz w:val="22"/>
                <w:szCs w:val="22"/>
              </w:rPr>
            </w:pPr>
            <w:r w:rsidRPr="00395E88">
              <w:rPr>
                <w:rFonts w:ascii="Arial" w:hAnsi="Arial" w:cs="Arial"/>
                <w:b/>
                <w:bCs/>
                <w:spacing w:val="-4"/>
                <w:sz w:val="22"/>
                <w:szCs w:val="22"/>
              </w:rPr>
              <w:t>Kryteria</w:t>
            </w:r>
          </w:p>
        </w:tc>
        <w:tc>
          <w:tcPr>
            <w:tcW w:w="850" w:type="dxa"/>
            <w:shd w:val="pct12" w:color="000000" w:fill="FFFFFF"/>
            <w:vAlign w:val="center"/>
          </w:tcPr>
          <w:p w14:paraId="079D616F" w14:textId="77777777" w:rsidR="001B0876" w:rsidRPr="00395E88" w:rsidRDefault="001B0876" w:rsidP="0037664D">
            <w:pPr>
              <w:spacing w:before="60" w:after="60"/>
              <w:jc w:val="center"/>
              <w:rPr>
                <w:rFonts w:ascii="Arial" w:hAnsi="Arial" w:cs="Arial"/>
                <w:b/>
                <w:bCs/>
                <w:spacing w:val="-4"/>
                <w:sz w:val="22"/>
                <w:szCs w:val="22"/>
              </w:rPr>
            </w:pPr>
            <w:r w:rsidRPr="00395E88">
              <w:rPr>
                <w:rFonts w:ascii="Arial" w:hAnsi="Arial" w:cs="Arial"/>
                <w:b/>
                <w:bCs/>
                <w:spacing w:val="-4"/>
                <w:sz w:val="22"/>
                <w:szCs w:val="22"/>
              </w:rPr>
              <w:t>Waga</w:t>
            </w:r>
          </w:p>
        </w:tc>
        <w:tc>
          <w:tcPr>
            <w:tcW w:w="5529" w:type="dxa"/>
            <w:shd w:val="pct12" w:color="000000" w:fill="FFFFFF"/>
            <w:vAlign w:val="center"/>
          </w:tcPr>
          <w:p w14:paraId="3BAF9DAA" w14:textId="77777777" w:rsidR="001B0876" w:rsidRPr="00395E88" w:rsidRDefault="001B0876" w:rsidP="0037664D">
            <w:pPr>
              <w:pStyle w:val="Nagwek8"/>
              <w:spacing w:before="60" w:after="60"/>
              <w:rPr>
                <w:rFonts w:ascii="Arial" w:hAnsi="Arial" w:cs="Arial"/>
                <w:spacing w:val="-4"/>
                <w:szCs w:val="22"/>
              </w:rPr>
            </w:pPr>
            <w:r w:rsidRPr="00395E88">
              <w:rPr>
                <w:rFonts w:ascii="Arial" w:hAnsi="Arial" w:cs="Arial"/>
                <w:spacing w:val="-4"/>
                <w:szCs w:val="22"/>
              </w:rPr>
              <w:t>Metoda oceny</w:t>
            </w:r>
          </w:p>
        </w:tc>
      </w:tr>
      <w:tr w:rsidR="00395E88" w:rsidRPr="00395E88" w14:paraId="7E80C4A8" w14:textId="77777777" w:rsidTr="0037664D">
        <w:trPr>
          <w:trHeight w:val="664"/>
        </w:trPr>
        <w:tc>
          <w:tcPr>
            <w:tcW w:w="567" w:type="dxa"/>
            <w:vAlign w:val="center"/>
          </w:tcPr>
          <w:p w14:paraId="4FE522FA" w14:textId="77777777" w:rsidR="001B0876" w:rsidRPr="00395E88" w:rsidRDefault="001B0876" w:rsidP="0037664D">
            <w:pPr>
              <w:spacing w:before="60" w:after="60"/>
              <w:jc w:val="center"/>
              <w:rPr>
                <w:rFonts w:ascii="Arial" w:hAnsi="Arial" w:cs="Arial"/>
                <w:b/>
                <w:spacing w:val="-4"/>
                <w:sz w:val="22"/>
                <w:szCs w:val="22"/>
              </w:rPr>
            </w:pPr>
            <w:r w:rsidRPr="00395E88">
              <w:rPr>
                <w:rFonts w:ascii="Arial" w:hAnsi="Arial" w:cs="Arial"/>
                <w:spacing w:val="-4"/>
                <w:sz w:val="22"/>
                <w:szCs w:val="22"/>
              </w:rPr>
              <w:t>1.</w:t>
            </w:r>
          </w:p>
        </w:tc>
        <w:tc>
          <w:tcPr>
            <w:tcW w:w="2126" w:type="dxa"/>
            <w:vAlign w:val="center"/>
          </w:tcPr>
          <w:p w14:paraId="247BAF02" w14:textId="77777777" w:rsidR="001B0876" w:rsidRPr="00395E88" w:rsidRDefault="001B0876" w:rsidP="0037664D">
            <w:pPr>
              <w:spacing w:before="60" w:after="60"/>
              <w:jc w:val="center"/>
              <w:rPr>
                <w:rFonts w:ascii="Arial" w:hAnsi="Arial" w:cs="Arial"/>
                <w:b/>
                <w:spacing w:val="-4"/>
                <w:sz w:val="22"/>
                <w:szCs w:val="22"/>
              </w:rPr>
            </w:pPr>
            <w:r w:rsidRPr="00395E88">
              <w:rPr>
                <w:rFonts w:ascii="Arial" w:hAnsi="Arial" w:cs="Arial"/>
                <w:spacing w:val="-4"/>
                <w:sz w:val="22"/>
                <w:szCs w:val="22"/>
              </w:rPr>
              <w:t>Cena (C)</w:t>
            </w:r>
          </w:p>
        </w:tc>
        <w:tc>
          <w:tcPr>
            <w:tcW w:w="850" w:type="dxa"/>
            <w:vAlign w:val="center"/>
          </w:tcPr>
          <w:p w14:paraId="37F59F91" w14:textId="77777777" w:rsidR="001B0876" w:rsidRPr="00395E88" w:rsidRDefault="001B0876" w:rsidP="0037664D">
            <w:pPr>
              <w:spacing w:before="60" w:after="60"/>
              <w:jc w:val="center"/>
              <w:rPr>
                <w:rFonts w:ascii="Arial" w:hAnsi="Arial" w:cs="Arial"/>
                <w:b/>
                <w:spacing w:val="-4"/>
                <w:sz w:val="22"/>
                <w:szCs w:val="22"/>
              </w:rPr>
            </w:pPr>
            <w:r w:rsidRPr="00395E88">
              <w:rPr>
                <w:rFonts w:ascii="Arial" w:hAnsi="Arial" w:cs="Arial"/>
                <w:spacing w:val="-4"/>
                <w:sz w:val="22"/>
                <w:szCs w:val="22"/>
              </w:rPr>
              <w:t>60%</w:t>
            </w:r>
          </w:p>
        </w:tc>
        <w:tc>
          <w:tcPr>
            <w:tcW w:w="5529" w:type="dxa"/>
            <w:vAlign w:val="center"/>
          </w:tcPr>
          <w:p w14:paraId="64F74E39" w14:textId="77777777" w:rsidR="001B0876" w:rsidRPr="006E205A" w:rsidRDefault="00353239" w:rsidP="0037664D">
            <w:pPr>
              <w:spacing w:before="60" w:after="60"/>
              <w:jc w:val="center"/>
              <w:rPr>
                <w:rFonts w:ascii="Arial" w:hAnsi="Arial" w:cs="Arial"/>
                <w:spacing w:val="-4"/>
                <w:sz w:val="22"/>
                <w:szCs w:val="22"/>
                <w:u w:val="single"/>
              </w:rPr>
            </w:pPr>
            <m:oMathPara>
              <m:oMath>
                <m:f>
                  <m:fPr>
                    <m:ctrlPr>
                      <w:rPr>
                        <w:rFonts w:ascii="Cambria Math" w:hAnsi="Cambria Math" w:cs="Arial"/>
                        <w:iCs/>
                        <w:spacing w:val="-4"/>
                        <w:sz w:val="22"/>
                        <w:szCs w:val="22"/>
                      </w:rPr>
                    </m:ctrlPr>
                  </m:fPr>
                  <m:num>
                    <m:r>
                      <m:rPr>
                        <m:sty m:val="p"/>
                      </m:rPr>
                      <w:rPr>
                        <w:rFonts w:ascii="Cambria Math" w:hAnsi="Cambria Math" w:cs="Arial"/>
                        <w:spacing w:val="-4"/>
                        <w:sz w:val="22"/>
                        <w:szCs w:val="22"/>
                        <w:u w:val="single"/>
                      </w:rPr>
                      <m:t>Najniższa zaoferowana cena oferty</m:t>
                    </m:r>
                    <m:ctrlPr>
                      <w:rPr>
                        <w:rFonts w:ascii="Cambria Math" w:hAnsi="Cambria Math" w:cs="Arial"/>
                        <w:iCs/>
                        <w:spacing w:val="-4"/>
                        <w:sz w:val="22"/>
                        <w:szCs w:val="22"/>
                        <w:u w:val="single"/>
                      </w:rPr>
                    </m:ctrlPr>
                  </m:num>
                  <m:den>
                    <m:r>
                      <m:rPr>
                        <m:sty m:val="p"/>
                      </m:rPr>
                      <w:rPr>
                        <w:rFonts w:ascii="Cambria Math" w:hAnsi="Cambria Math" w:cs="Arial"/>
                        <w:spacing w:val="-4"/>
                        <w:sz w:val="22"/>
                        <w:szCs w:val="22"/>
                      </w:rPr>
                      <m:t>cena oferty badanej</m:t>
                    </m:r>
                  </m:den>
                </m:f>
                <m:r>
                  <m:rPr>
                    <m:sty m:val="p"/>
                  </m:rPr>
                  <w:rPr>
                    <w:rFonts w:ascii="Cambria Math" w:hAnsi="Cambria Math" w:cs="Arial"/>
                    <w:spacing w:val="-4"/>
                    <w:sz w:val="22"/>
                    <w:szCs w:val="22"/>
                  </w:rPr>
                  <m:t>×100 ×60%</m:t>
                </m:r>
              </m:oMath>
            </m:oMathPara>
          </w:p>
        </w:tc>
      </w:tr>
      <w:tr w:rsidR="00D6540C" w:rsidRPr="00395E88" w14:paraId="074FD25B" w14:textId="77777777" w:rsidTr="0037664D">
        <w:trPr>
          <w:trHeight w:val="664"/>
        </w:trPr>
        <w:tc>
          <w:tcPr>
            <w:tcW w:w="567" w:type="dxa"/>
            <w:vAlign w:val="center"/>
          </w:tcPr>
          <w:p w14:paraId="521F3E75" w14:textId="53566551" w:rsidR="00D6540C" w:rsidRPr="00395E88" w:rsidRDefault="00D6540C" w:rsidP="0037664D">
            <w:pPr>
              <w:spacing w:before="60" w:after="60"/>
              <w:jc w:val="center"/>
              <w:rPr>
                <w:rFonts w:ascii="Arial" w:hAnsi="Arial" w:cs="Arial"/>
                <w:spacing w:val="-4"/>
                <w:sz w:val="22"/>
                <w:szCs w:val="22"/>
              </w:rPr>
            </w:pPr>
            <w:r>
              <w:rPr>
                <w:rFonts w:ascii="Arial" w:hAnsi="Arial" w:cs="Arial"/>
                <w:spacing w:val="-4"/>
                <w:sz w:val="22"/>
                <w:szCs w:val="22"/>
              </w:rPr>
              <w:t>2.</w:t>
            </w:r>
          </w:p>
        </w:tc>
        <w:tc>
          <w:tcPr>
            <w:tcW w:w="2126" w:type="dxa"/>
            <w:vAlign w:val="center"/>
          </w:tcPr>
          <w:p w14:paraId="13ABFEE6" w14:textId="4E0834F7" w:rsidR="00D6540C" w:rsidRPr="00395E88" w:rsidRDefault="00D6540C" w:rsidP="00B558A7">
            <w:pPr>
              <w:spacing w:before="60" w:after="60"/>
              <w:jc w:val="center"/>
              <w:rPr>
                <w:rFonts w:ascii="Arial" w:hAnsi="Arial" w:cs="Arial"/>
                <w:spacing w:val="-4"/>
                <w:sz w:val="22"/>
                <w:szCs w:val="22"/>
              </w:rPr>
            </w:pPr>
            <w:r>
              <w:rPr>
                <w:rFonts w:ascii="Arial" w:hAnsi="Arial" w:cs="Arial"/>
                <w:spacing w:val="-4"/>
                <w:sz w:val="22"/>
                <w:szCs w:val="22"/>
              </w:rPr>
              <w:t>Okres gwarancji (G)</w:t>
            </w:r>
          </w:p>
        </w:tc>
        <w:tc>
          <w:tcPr>
            <w:tcW w:w="850" w:type="dxa"/>
            <w:vAlign w:val="center"/>
          </w:tcPr>
          <w:p w14:paraId="485E82B7" w14:textId="1D8F9B39" w:rsidR="00D6540C" w:rsidRPr="00395E88" w:rsidRDefault="00D6540C" w:rsidP="0037664D">
            <w:pPr>
              <w:spacing w:before="60" w:after="60"/>
              <w:jc w:val="center"/>
              <w:rPr>
                <w:rFonts w:ascii="Arial" w:hAnsi="Arial" w:cs="Arial"/>
                <w:spacing w:val="-4"/>
                <w:sz w:val="22"/>
                <w:szCs w:val="22"/>
              </w:rPr>
            </w:pPr>
            <w:r>
              <w:rPr>
                <w:rFonts w:ascii="Arial" w:hAnsi="Arial" w:cs="Arial"/>
                <w:spacing w:val="-4"/>
                <w:sz w:val="22"/>
                <w:szCs w:val="22"/>
              </w:rPr>
              <w:t>20%</w:t>
            </w:r>
          </w:p>
        </w:tc>
        <w:tc>
          <w:tcPr>
            <w:tcW w:w="5529" w:type="dxa"/>
            <w:vAlign w:val="center"/>
          </w:tcPr>
          <w:p w14:paraId="6CC9730E" w14:textId="7D92FBDF" w:rsidR="00D6540C" w:rsidRDefault="00B558A7" w:rsidP="0037664D">
            <w:pPr>
              <w:spacing w:before="60" w:after="60"/>
              <w:jc w:val="center"/>
              <w:rPr>
                <w:rFonts w:ascii="Arial" w:hAnsi="Arial" w:cs="Arial"/>
                <w:iCs/>
                <w:spacing w:val="-4"/>
                <w:sz w:val="22"/>
                <w:szCs w:val="22"/>
              </w:rPr>
            </w:pPr>
            <w:r>
              <w:rPr>
                <w:rFonts w:ascii="Arial" w:hAnsi="Arial" w:cs="Arial"/>
                <w:iCs/>
                <w:spacing w:val="-4"/>
                <w:sz w:val="22"/>
                <w:szCs w:val="22"/>
              </w:rPr>
              <w:t xml:space="preserve">Wg zasad opisanych w </w:t>
            </w:r>
            <w:proofErr w:type="spellStart"/>
            <w:r>
              <w:rPr>
                <w:rFonts w:ascii="Arial" w:hAnsi="Arial" w:cs="Arial"/>
                <w:iCs/>
                <w:spacing w:val="-4"/>
                <w:sz w:val="22"/>
                <w:szCs w:val="22"/>
              </w:rPr>
              <w:t>ppkt</w:t>
            </w:r>
            <w:proofErr w:type="spellEnd"/>
            <w:r>
              <w:rPr>
                <w:rFonts w:ascii="Arial" w:hAnsi="Arial" w:cs="Arial"/>
                <w:iCs/>
                <w:spacing w:val="-4"/>
                <w:sz w:val="22"/>
                <w:szCs w:val="22"/>
              </w:rPr>
              <w:t>. 2</w:t>
            </w:r>
          </w:p>
        </w:tc>
      </w:tr>
      <w:tr w:rsidR="00395E88" w:rsidRPr="00395E88" w14:paraId="3BF533C4" w14:textId="77777777" w:rsidTr="00FA06B8">
        <w:trPr>
          <w:trHeight w:val="664"/>
        </w:trPr>
        <w:tc>
          <w:tcPr>
            <w:tcW w:w="567" w:type="dxa"/>
            <w:vAlign w:val="center"/>
          </w:tcPr>
          <w:p w14:paraId="3807B061" w14:textId="0CBBCC79" w:rsidR="00F066BE" w:rsidRPr="00395E88" w:rsidRDefault="003B0118" w:rsidP="00FA06B8">
            <w:pPr>
              <w:spacing w:before="60" w:after="60"/>
              <w:jc w:val="center"/>
              <w:rPr>
                <w:rFonts w:ascii="Arial" w:hAnsi="Arial" w:cs="Arial"/>
                <w:spacing w:val="-4"/>
                <w:sz w:val="22"/>
                <w:szCs w:val="22"/>
              </w:rPr>
            </w:pPr>
            <w:r>
              <w:rPr>
                <w:rFonts w:ascii="Arial" w:hAnsi="Arial" w:cs="Arial"/>
                <w:spacing w:val="-4"/>
                <w:sz w:val="22"/>
                <w:szCs w:val="22"/>
              </w:rPr>
              <w:t>3</w:t>
            </w:r>
            <w:r w:rsidR="00F066BE" w:rsidRPr="00395E88">
              <w:rPr>
                <w:rFonts w:ascii="Arial" w:hAnsi="Arial" w:cs="Arial"/>
                <w:spacing w:val="-4"/>
                <w:sz w:val="22"/>
                <w:szCs w:val="22"/>
              </w:rPr>
              <w:t>.</w:t>
            </w:r>
          </w:p>
        </w:tc>
        <w:tc>
          <w:tcPr>
            <w:tcW w:w="2126" w:type="dxa"/>
            <w:vAlign w:val="center"/>
          </w:tcPr>
          <w:p w14:paraId="1A065062" w14:textId="06C7AED0" w:rsidR="00F066BE" w:rsidRPr="00395E88" w:rsidRDefault="00D6540C" w:rsidP="00FA06B8">
            <w:pPr>
              <w:spacing w:before="60" w:after="60"/>
              <w:jc w:val="center"/>
              <w:rPr>
                <w:rFonts w:ascii="Arial" w:hAnsi="Arial" w:cs="Arial"/>
                <w:spacing w:val="-4"/>
                <w:sz w:val="22"/>
                <w:szCs w:val="22"/>
              </w:rPr>
            </w:pPr>
            <w:r>
              <w:rPr>
                <w:rFonts w:ascii="Arial" w:hAnsi="Arial" w:cs="Arial"/>
                <w:spacing w:val="-4"/>
                <w:sz w:val="22"/>
                <w:szCs w:val="22"/>
              </w:rPr>
              <w:t xml:space="preserve">Skrócenie terminu dostawy (D) </w:t>
            </w:r>
          </w:p>
        </w:tc>
        <w:tc>
          <w:tcPr>
            <w:tcW w:w="850" w:type="dxa"/>
            <w:vAlign w:val="center"/>
          </w:tcPr>
          <w:p w14:paraId="7F467C97" w14:textId="7D4566AB" w:rsidR="00F066BE" w:rsidRPr="00395E88" w:rsidRDefault="00D6540C" w:rsidP="00FA06B8">
            <w:pPr>
              <w:spacing w:before="60" w:after="60"/>
              <w:jc w:val="center"/>
              <w:rPr>
                <w:rFonts w:ascii="Arial" w:hAnsi="Arial" w:cs="Arial"/>
                <w:spacing w:val="-4"/>
                <w:sz w:val="22"/>
                <w:szCs w:val="22"/>
              </w:rPr>
            </w:pPr>
            <w:r>
              <w:rPr>
                <w:rFonts w:ascii="Arial" w:hAnsi="Arial" w:cs="Arial"/>
                <w:spacing w:val="-4"/>
                <w:sz w:val="22"/>
                <w:szCs w:val="22"/>
              </w:rPr>
              <w:t>2</w:t>
            </w:r>
            <w:r w:rsidR="00F066BE" w:rsidRPr="00395E88">
              <w:rPr>
                <w:rFonts w:ascii="Arial" w:hAnsi="Arial" w:cs="Arial"/>
                <w:spacing w:val="-4"/>
                <w:sz w:val="22"/>
                <w:szCs w:val="22"/>
              </w:rPr>
              <w:t>0%</w:t>
            </w:r>
          </w:p>
        </w:tc>
        <w:tc>
          <w:tcPr>
            <w:tcW w:w="5529" w:type="dxa"/>
            <w:vAlign w:val="center"/>
          </w:tcPr>
          <w:p w14:paraId="4E26A783" w14:textId="604E097B" w:rsidR="00F066BE" w:rsidRPr="00395E88" w:rsidRDefault="003B0118" w:rsidP="00FA06B8">
            <w:pPr>
              <w:spacing w:before="60" w:after="60"/>
              <w:jc w:val="center"/>
              <w:rPr>
                <w:rFonts w:ascii="Arial" w:hAnsi="Arial" w:cs="Arial"/>
                <w:iCs/>
                <w:spacing w:val="-4"/>
                <w:sz w:val="22"/>
                <w:szCs w:val="22"/>
              </w:rPr>
            </w:pPr>
            <w:r>
              <w:rPr>
                <w:rFonts w:ascii="Arial" w:hAnsi="Arial" w:cs="Arial"/>
                <w:iCs/>
                <w:spacing w:val="-4"/>
                <w:sz w:val="22"/>
                <w:szCs w:val="22"/>
              </w:rPr>
              <w:t xml:space="preserve">Wg zasad opisanych w </w:t>
            </w:r>
            <w:proofErr w:type="spellStart"/>
            <w:r>
              <w:rPr>
                <w:rFonts w:ascii="Arial" w:hAnsi="Arial" w:cs="Arial"/>
                <w:iCs/>
                <w:spacing w:val="-4"/>
                <w:sz w:val="22"/>
                <w:szCs w:val="22"/>
              </w:rPr>
              <w:t>ppkt</w:t>
            </w:r>
            <w:proofErr w:type="spellEnd"/>
            <w:r>
              <w:rPr>
                <w:rFonts w:ascii="Arial" w:hAnsi="Arial" w:cs="Arial"/>
                <w:iCs/>
                <w:spacing w:val="-4"/>
                <w:sz w:val="22"/>
                <w:szCs w:val="22"/>
              </w:rPr>
              <w:t>. 3</w:t>
            </w:r>
          </w:p>
        </w:tc>
      </w:tr>
    </w:tbl>
    <w:p w14:paraId="1AAE5AEA" w14:textId="1C3A4151" w:rsidR="00F066BE" w:rsidRPr="0068064C" w:rsidRDefault="00F066BE" w:rsidP="00E35915">
      <w:pPr>
        <w:pStyle w:val="Akapitzlist"/>
        <w:numPr>
          <w:ilvl w:val="0"/>
          <w:numId w:val="31"/>
        </w:numPr>
        <w:spacing w:before="240" w:after="120"/>
        <w:ind w:left="357" w:hanging="357"/>
        <w:contextualSpacing w:val="0"/>
        <w:jc w:val="both"/>
        <w:rPr>
          <w:rFonts w:ascii="Arial" w:hAnsi="Arial" w:cs="Arial"/>
          <w:b/>
          <w:bCs/>
          <w:spacing w:val="-4"/>
          <w:sz w:val="22"/>
          <w:szCs w:val="22"/>
        </w:rPr>
      </w:pPr>
      <w:r w:rsidRPr="0068064C">
        <w:rPr>
          <w:rFonts w:ascii="Arial" w:hAnsi="Arial" w:cs="Arial"/>
          <w:b/>
          <w:bCs/>
          <w:spacing w:val="-4"/>
          <w:sz w:val="22"/>
          <w:szCs w:val="22"/>
        </w:rPr>
        <w:lastRenderedPageBreak/>
        <w:t>Metoda oceny w kryterium „</w:t>
      </w:r>
      <w:r w:rsidR="00D6540C" w:rsidRPr="0068064C">
        <w:rPr>
          <w:rFonts w:ascii="Arial" w:hAnsi="Arial" w:cs="Arial"/>
          <w:b/>
          <w:bCs/>
          <w:spacing w:val="-4"/>
          <w:sz w:val="22"/>
          <w:szCs w:val="22"/>
        </w:rPr>
        <w:t>Okres gwarancji</w:t>
      </w:r>
      <w:r w:rsidRPr="0068064C">
        <w:rPr>
          <w:rFonts w:ascii="Arial" w:hAnsi="Arial" w:cs="Arial"/>
          <w:b/>
          <w:bCs/>
          <w:spacing w:val="-4"/>
          <w:sz w:val="22"/>
          <w:szCs w:val="22"/>
        </w:rPr>
        <w:t>”</w:t>
      </w:r>
      <w:r w:rsidR="0086199B" w:rsidRPr="0068064C">
        <w:rPr>
          <w:rFonts w:ascii="Arial" w:hAnsi="Arial" w:cs="Arial"/>
          <w:b/>
          <w:bCs/>
          <w:spacing w:val="-4"/>
          <w:sz w:val="22"/>
          <w:szCs w:val="22"/>
        </w:rPr>
        <w:t xml:space="preserve"> - G</w:t>
      </w:r>
    </w:p>
    <w:p w14:paraId="6DA4F192" w14:textId="3457D79A" w:rsidR="00B704C9" w:rsidRPr="00B128B3" w:rsidRDefault="00D6540C" w:rsidP="00B704C9">
      <w:pPr>
        <w:pStyle w:val="Akapitzlist"/>
        <w:spacing w:before="240" w:after="120"/>
        <w:ind w:left="357"/>
        <w:contextualSpacing w:val="0"/>
        <w:jc w:val="both"/>
        <w:rPr>
          <w:rFonts w:ascii="Arial" w:hAnsi="Arial" w:cs="Arial"/>
          <w:b/>
          <w:bCs/>
          <w:spacing w:val="-4"/>
          <w:sz w:val="22"/>
          <w:szCs w:val="22"/>
          <w:highlight w:val="yellow"/>
        </w:rPr>
      </w:pPr>
      <w:r w:rsidRPr="00B128B3">
        <w:rPr>
          <w:rFonts w:ascii="Arial" w:hAnsi="Arial" w:cs="Arial"/>
          <w:b/>
          <w:bCs/>
          <w:spacing w:val="-4"/>
          <w:sz w:val="22"/>
          <w:szCs w:val="22"/>
        </w:rPr>
        <w:t>Minimalny</w:t>
      </w:r>
      <w:r w:rsidR="004B1CB8">
        <w:rPr>
          <w:rFonts w:ascii="Arial" w:hAnsi="Arial" w:cs="Arial"/>
          <w:b/>
          <w:bCs/>
          <w:spacing w:val="-4"/>
          <w:sz w:val="22"/>
          <w:szCs w:val="22"/>
        </w:rPr>
        <w:t xml:space="preserve"> (podstawowy)</w:t>
      </w:r>
      <w:r w:rsidRPr="00B128B3">
        <w:rPr>
          <w:rFonts w:ascii="Arial" w:hAnsi="Arial" w:cs="Arial"/>
          <w:b/>
          <w:bCs/>
          <w:spacing w:val="-4"/>
          <w:sz w:val="22"/>
          <w:szCs w:val="22"/>
        </w:rPr>
        <w:t xml:space="preserve"> okres gwarancji na przedmiot zamówienia wynosi 24 miesiące od daty jego odbioru.</w:t>
      </w:r>
      <w:r w:rsidRPr="00B128B3">
        <w:rPr>
          <w:rFonts w:ascii="Arial" w:hAnsi="Arial" w:cs="Arial"/>
          <w:b/>
          <w:bCs/>
          <w:spacing w:val="-4"/>
          <w:sz w:val="22"/>
          <w:szCs w:val="22"/>
          <w:highlight w:val="yellow"/>
        </w:rPr>
        <w:t xml:space="preserve"> </w:t>
      </w:r>
    </w:p>
    <w:p w14:paraId="316F9DB7" w14:textId="5866E55B" w:rsidR="00DF1B2B" w:rsidRPr="00DF1B2B" w:rsidRDefault="00DF1B2B" w:rsidP="00DF1B2B">
      <w:pPr>
        <w:pStyle w:val="Akapitzlist"/>
        <w:spacing w:before="240" w:after="120"/>
        <w:ind w:left="357"/>
        <w:jc w:val="both"/>
        <w:rPr>
          <w:rFonts w:ascii="Arial" w:hAnsi="Arial" w:cs="Arial"/>
          <w:b/>
          <w:bCs/>
          <w:spacing w:val="-4"/>
          <w:sz w:val="22"/>
          <w:szCs w:val="22"/>
        </w:rPr>
      </w:pPr>
      <w:r w:rsidRPr="00DF1B2B">
        <w:rPr>
          <w:rFonts w:ascii="Arial" w:hAnsi="Arial" w:cs="Arial"/>
          <w:b/>
          <w:bCs/>
          <w:spacing w:val="-4"/>
          <w:sz w:val="22"/>
          <w:szCs w:val="22"/>
        </w:rPr>
        <w:t>Zaoferowanie okresu krótszego niż 24 miesiące skutkować będzie odrzuceniem oferty.</w:t>
      </w:r>
    </w:p>
    <w:p w14:paraId="1D702DCF" w14:textId="77777777" w:rsidR="00DF1B2B" w:rsidRDefault="00DF1B2B" w:rsidP="00DF1B2B">
      <w:pPr>
        <w:pStyle w:val="Akapitzlist"/>
        <w:spacing w:before="240" w:after="120"/>
        <w:ind w:left="357"/>
        <w:jc w:val="both"/>
        <w:rPr>
          <w:rFonts w:ascii="Arial" w:hAnsi="Arial" w:cs="Arial"/>
          <w:spacing w:val="-4"/>
          <w:sz w:val="22"/>
          <w:szCs w:val="22"/>
        </w:rPr>
      </w:pPr>
    </w:p>
    <w:p w14:paraId="4CEF0DDF" w14:textId="1EC8EE71" w:rsidR="00DF1B2B" w:rsidRPr="00DF1B2B" w:rsidRDefault="00DF1B2B" w:rsidP="00DF1B2B">
      <w:pPr>
        <w:pStyle w:val="Akapitzlist"/>
        <w:spacing w:before="240" w:after="120"/>
        <w:ind w:left="357"/>
        <w:jc w:val="both"/>
        <w:rPr>
          <w:rFonts w:ascii="Arial" w:hAnsi="Arial" w:cs="Arial"/>
          <w:spacing w:val="-4"/>
          <w:sz w:val="22"/>
          <w:szCs w:val="22"/>
        </w:rPr>
      </w:pPr>
      <w:r w:rsidRPr="00DF1B2B">
        <w:rPr>
          <w:rFonts w:ascii="Arial" w:hAnsi="Arial" w:cs="Arial"/>
          <w:spacing w:val="-4"/>
          <w:sz w:val="22"/>
          <w:szCs w:val="22"/>
        </w:rPr>
        <w:t>Oferta w której zadeklarowany zostanie minimalny okres gwarancji 24 miesiące otrzyma 0 punktów.</w:t>
      </w:r>
    </w:p>
    <w:p w14:paraId="46563757" w14:textId="09F3F3AA" w:rsidR="00DF1B2B" w:rsidRDefault="00DF1B2B" w:rsidP="00DF1B2B">
      <w:pPr>
        <w:pStyle w:val="Akapitzlist"/>
        <w:spacing w:before="240" w:after="120"/>
        <w:ind w:left="357"/>
        <w:contextualSpacing w:val="0"/>
        <w:jc w:val="both"/>
        <w:rPr>
          <w:rFonts w:ascii="Arial" w:hAnsi="Arial" w:cs="Arial"/>
          <w:spacing w:val="-4"/>
          <w:sz w:val="22"/>
          <w:szCs w:val="22"/>
        </w:rPr>
      </w:pPr>
      <w:r w:rsidRPr="00DF1B2B">
        <w:rPr>
          <w:rFonts w:ascii="Arial" w:hAnsi="Arial" w:cs="Arial"/>
          <w:spacing w:val="-4"/>
          <w:sz w:val="22"/>
          <w:szCs w:val="22"/>
        </w:rPr>
        <w:t>Oferta w której zadeklarowany zostanie okres 49 miesięcy i więcej otrzyma 20 pkt.</w:t>
      </w:r>
    </w:p>
    <w:p w14:paraId="0DC3283E" w14:textId="1797F9F6" w:rsidR="00B558A7" w:rsidRDefault="00B558A7" w:rsidP="00DF1B2B">
      <w:pPr>
        <w:pStyle w:val="Akapitzlist"/>
        <w:spacing w:before="240" w:after="120"/>
        <w:ind w:left="357"/>
        <w:contextualSpacing w:val="0"/>
        <w:jc w:val="both"/>
        <w:rPr>
          <w:rFonts w:ascii="Arial" w:hAnsi="Arial" w:cs="Arial"/>
          <w:spacing w:val="-4"/>
          <w:sz w:val="22"/>
          <w:szCs w:val="22"/>
        </w:rPr>
      </w:pPr>
      <w:r>
        <w:rPr>
          <w:rFonts w:ascii="Arial" w:hAnsi="Arial" w:cs="Arial"/>
          <w:spacing w:val="-4"/>
          <w:sz w:val="22"/>
          <w:szCs w:val="22"/>
        </w:rPr>
        <w:t>Oferta, w której zadeklarowany zostanie okres gwarancji w liczbie od 25 do 48 miesięcy, otrzyma punkty obliczone wg następującego wzoru:</w:t>
      </w:r>
    </w:p>
    <w:p w14:paraId="3455DF97" w14:textId="74245601" w:rsidR="00B558A7" w:rsidRPr="00A2426E" w:rsidRDefault="00494C52" w:rsidP="00DF1B2B">
      <w:pPr>
        <w:pStyle w:val="Akapitzlist"/>
        <w:spacing w:before="240" w:after="120"/>
        <w:ind w:left="357"/>
        <w:contextualSpacing w:val="0"/>
        <w:jc w:val="both"/>
        <w:rPr>
          <w:rFonts w:ascii="Arial" w:hAnsi="Arial" w:cs="Arial"/>
          <w:spacing w:val="-4"/>
          <w:sz w:val="22"/>
          <w:szCs w:val="22"/>
        </w:rPr>
      </w:pPr>
      <m:oMathPara>
        <m:oMath>
          <m:r>
            <m:rPr>
              <m:sty m:val="p"/>
            </m:rPr>
            <w:rPr>
              <w:rFonts w:ascii="Cambria Math" w:hAnsi="Cambria Math" w:cs="Arial"/>
              <w:spacing w:val="-4"/>
              <w:sz w:val="22"/>
              <w:szCs w:val="22"/>
            </w:rPr>
            <m:t>G</m:t>
          </m:r>
          <m:r>
            <w:rPr>
              <w:rFonts w:ascii="Cambria Math" w:hAnsi="Cambria Math" w:cs="Arial"/>
              <w:spacing w:val="-4"/>
              <w:sz w:val="22"/>
              <w:szCs w:val="22"/>
            </w:rPr>
            <m:t xml:space="preserve">= </m:t>
          </m:r>
          <m:f>
            <m:fPr>
              <m:ctrlPr>
                <w:rPr>
                  <w:rFonts w:ascii="Cambria Math" w:hAnsi="Cambria Math" w:cs="Arial"/>
                  <w:iCs/>
                  <w:spacing w:val="-4"/>
                  <w:sz w:val="22"/>
                  <w:szCs w:val="22"/>
                </w:rPr>
              </m:ctrlPr>
            </m:fPr>
            <m:num>
              <m:r>
                <m:rPr>
                  <m:sty m:val="p"/>
                </m:rPr>
                <w:rPr>
                  <w:rFonts w:ascii="Cambria Math" w:hAnsi="Cambria Math" w:cs="Arial"/>
                  <w:spacing w:val="-4"/>
                  <w:sz w:val="22"/>
                  <w:szCs w:val="22"/>
                  <w:u w:val="single"/>
                </w:rPr>
                <m:t>Gb-Gmin</m:t>
              </m:r>
              <m:ctrlPr>
                <w:rPr>
                  <w:rFonts w:ascii="Cambria Math" w:hAnsi="Cambria Math" w:cs="Arial"/>
                  <w:iCs/>
                  <w:spacing w:val="-4"/>
                  <w:sz w:val="22"/>
                  <w:szCs w:val="22"/>
                  <w:u w:val="single"/>
                </w:rPr>
              </m:ctrlPr>
            </m:num>
            <m:den>
              <m:r>
                <m:rPr>
                  <m:sty m:val="p"/>
                </m:rPr>
                <w:rPr>
                  <w:rFonts w:ascii="Cambria Math" w:hAnsi="Cambria Math" w:cs="Arial"/>
                  <w:spacing w:val="-4"/>
                  <w:sz w:val="22"/>
                  <w:szCs w:val="22"/>
                </w:rPr>
                <m:t>G</m:t>
              </m:r>
              <m:func>
                <m:funcPr>
                  <m:ctrlPr>
                    <w:rPr>
                      <w:rFonts w:ascii="Cambria Math" w:hAnsi="Cambria Math" w:cs="Arial"/>
                      <w:iCs/>
                      <w:spacing w:val="-4"/>
                      <w:sz w:val="22"/>
                      <w:szCs w:val="22"/>
                    </w:rPr>
                  </m:ctrlPr>
                </m:funcPr>
                <m:fName>
                  <m:r>
                    <m:rPr>
                      <m:sty m:val="p"/>
                    </m:rPr>
                    <w:rPr>
                      <w:rFonts w:ascii="Cambria Math" w:hAnsi="Cambria Math" w:cs="Arial"/>
                      <w:spacing w:val="-4"/>
                      <w:sz w:val="22"/>
                      <w:szCs w:val="22"/>
                    </w:rPr>
                    <m:t>max</m:t>
                  </m:r>
                </m:fName>
                <m:e>
                  <m:r>
                    <m:rPr>
                      <m:sty m:val="p"/>
                    </m:rPr>
                    <w:rPr>
                      <w:rFonts w:ascii="Cambria Math" w:hAnsi="Cambria Math" w:cs="Arial"/>
                      <w:spacing w:val="-4"/>
                      <w:sz w:val="22"/>
                      <w:szCs w:val="22"/>
                    </w:rPr>
                    <m:t>- G min</m:t>
                  </m:r>
                </m:e>
              </m:func>
            </m:den>
          </m:f>
          <m:r>
            <w:rPr>
              <w:rFonts w:ascii="Cambria Math" w:hAnsi="Cambria Math" w:cs="Arial"/>
              <w:spacing w:val="-4"/>
              <w:sz w:val="22"/>
              <w:szCs w:val="22"/>
            </w:rPr>
            <m:t>×100 ×20%</m:t>
          </m:r>
        </m:oMath>
      </m:oMathPara>
    </w:p>
    <w:p w14:paraId="67CD03A9" w14:textId="77777777" w:rsidR="00494C52" w:rsidRPr="00494C52" w:rsidRDefault="00494C52" w:rsidP="00DF1B2B">
      <w:pPr>
        <w:pStyle w:val="Akapitzlist"/>
        <w:spacing w:before="240" w:after="120"/>
        <w:ind w:left="357"/>
        <w:contextualSpacing w:val="0"/>
        <w:jc w:val="both"/>
        <w:rPr>
          <w:rFonts w:ascii="Arial" w:hAnsi="Arial" w:cs="Arial"/>
          <w:spacing w:val="-4"/>
          <w:sz w:val="22"/>
          <w:szCs w:val="22"/>
        </w:rPr>
      </w:pPr>
      <w:r w:rsidRPr="00494C52">
        <w:rPr>
          <w:rFonts w:ascii="Arial" w:hAnsi="Arial" w:cs="Arial"/>
          <w:spacing w:val="-4"/>
          <w:sz w:val="22"/>
          <w:szCs w:val="22"/>
        </w:rPr>
        <w:t>gdzie:</w:t>
      </w:r>
    </w:p>
    <w:p w14:paraId="004580BB" w14:textId="0EF5B40F" w:rsidR="00494C52" w:rsidRPr="00494C52" w:rsidRDefault="00494C52" w:rsidP="00DF1B2B">
      <w:pPr>
        <w:pStyle w:val="Akapitzlist"/>
        <w:spacing w:before="240" w:after="120"/>
        <w:ind w:left="357"/>
        <w:contextualSpacing w:val="0"/>
        <w:jc w:val="both"/>
        <w:rPr>
          <w:rFonts w:ascii="Arial" w:hAnsi="Arial" w:cs="Arial"/>
          <w:spacing w:val="-4"/>
          <w:sz w:val="22"/>
          <w:szCs w:val="22"/>
        </w:rPr>
      </w:pPr>
      <w:r w:rsidRPr="00494C52">
        <w:rPr>
          <w:rFonts w:ascii="Arial" w:hAnsi="Arial" w:cs="Arial"/>
          <w:spacing w:val="-4"/>
          <w:sz w:val="22"/>
          <w:szCs w:val="22"/>
        </w:rPr>
        <w:t>G – ilość punktów uzyskanych w kryterium „Okres gwarancji”</w:t>
      </w:r>
    </w:p>
    <w:p w14:paraId="10E78DD6" w14:textId="1957D38D" w:rsidR="00494C52" w:rsidRPr="00494C52" w:rsidRDefault="00494C52" w:rsidP="00DF1B2B">
      <w:pPr>
        <w:pStyle w:val="Akapitzlist"/>
        <w:spacing w:before="240" w:after="120"/>
        <w:ind w:left="357"/>
        <w:contextualSpacing w:val="0"/>
        <w:jc w:val="both"/>
        <w:rPr>
          <w:rFonts w:ascii="Arial" w:hAnsi="Arial" w:cs="Arial"/>
          <w:spacing w:val="-4"/>
          <w:sz w:val="22"/>
          <w:szCs w:val="22"/>
        </w:rPr>
      </w:pPr>
      <w:proofErr w:type="spellStart"/>
      <w:r w:rsidRPr="00494C52">
        <w:rPr>
          <w:rFonts w:ascii="Arial" w:hAnsi="Arial" w:cs="Arial"/>
          <w:spacing w:val="-4"/>
          <w:sz w:val="22"/>
          <w:szCs w:val="22"/>
        </w:rPr>
        <w:t>Gb</w:t>
      </w:r>
      <w:proofErr w:type="spellEnd"/>
      <w:r w:rsidRPr="00494C52">
        <w:rPr>
          <w:rFonts w:ascii="Arial" w:hAnsi="Arial" w:cs="Arial"/>
          <w:spacing w:val="-4"/>
          <w:sz w:val="22"/>
          <w:szCs w:val="22"/>
        </w:rPr>
        <w:t xml:space="preserve"> – okres gwarancji oferty badanej</w:t>
      </w:r>
    </w:p>
    <w:p w14:paraId="298DA6B2" w14:textId="4A998430" w:rsidR="00494C52" w:rsidRPr="00494C52" w:rsidRDefault="00494C52" w:rsidP="00DF1B2B">
      <w:pPr>
        <w:pStyle w:val="Akapitzlist"/>
        <w:spacing w:before="240" w:after="120"/>
        <w:ind w:left="357"/>
        <w:contextualSpacing w:val="0"/>
        <w:jc w:val="both"/>
        <w:rPr>
          <w:rFonts w:ascii="Arial" w:hAnsi="Arial" w:cs="Arial"/>
          <w:spacing w:val="-4"/>
          <w:sz w:val="22"/>
          <w:szCs w:val="22"/>
        </w:rPr>
      </w:pPr>
      <w:r w:rsidRPr="00494C52">
        <w:rPr>
          <w:rFonts w:ascii="Arial" w:hAnsi="Arial" w:cs="Arial"/>
          <w:spacing w:val="-4"/>
          <w:sz w:val="22"/>
          <w:szCs w:val="22"/>
        </w:rPr>
        <w:t>Gmin – minimalny okres gwarancji (24 miesiące)</w:t>
      </w:r>
    </w:p>
    <w:p w14:paraId="4F969D1F" w14:textId="45E0B5C4" w:rsidR="00494C52" w:rsidRPr="00494C52" w:rsidRDefault="00494C52" w:rsidP="00DF1B2B">
      <w:pPr>
        <w:pStyle w:val="Akapitzlist"/>
        <w:spacing w:before="240" w:after="120"/>
        <w:ind w:left="357"/>
        <w:contextualSpacing w:val="0"/>
        <w:jc w:val="both"/>
        <w:rPr>
          <w:rFonts w:ascii="Arial" w:hAnsi="Arial" w:cs="Arial"/>
          <w:spacing w:val="-4"/>
          <w:sz w:val="22"/>
          <w:szCs w:val="22"/>
        </w:rPr>
      </w:pPr>
      <w:proofErr w:type="spellStart"/>
      <w:r w:rsidRPr="00494C52">
        <w:rPr>
          <w:rFonts w:ascii="Arial" w:hAnsi="Arial" w:cs="Arial"/>
          <w:spacing w:val="-4"/>
          <w:sz w:val="22"/>
          <w:szCs w:val="22"/>
        </w:rPr>
        <w:t>Gmax</w:t>
      </w:r>
      <w:proofErr w:type="spellEnd"/>
      <w:r w:rsidRPr="00494C52">
        <w:rPr>
          <w:rFonts w:ascii="Arial" w:hAnsi="Arial" w:cs="Arial"/>
          <w:spacing w:val="-4"/>
          <w:sz w:val="22"/>
          <w:szCs w:val="22"/>
        </w:rPr>
        <w:t xml:space="preserve"> – maksymalny okres gwarancji (49 miesięcy)</w:t>
      </w:r>
    </w:p>
    <w:p w14:paraId="0E31CF6B" w14:textId="39C88F8B" w:rsidR="00494C52" w:rsidRPr="00494C52" w:rsidRDefault="00494C52" w:rsidP="00DF1B2B">
      <w:pPr>
        <w:pStyle w:val="Akapitzlist"/>
        <w:spacing w:before="240" w:after="120"/>
        <w:ind w:left="357"/>
        <w:contextualSpacing w:val="0"/>
        <w:jc w:val="both"/>
        <w:rPr>
          <w:rFonts w:ascii="Arial" w:hAnsi="Arial" w:cs="Arial"/>
          <w:spacing w:val="-4"/>
          <w:sz w:val="22"/>
          <w:szCs w:val="22"/>
        </w:rPr>
      </w:pPr>
      <w:r w:rsidRPr="00494C52">
        <w:rPr>
          <w:rFonts w:ascii="Arial" w:hAnsi="Arial" w:cs="Arial"/>
          <w:spacing w:val="-4"/>
          <w:sz w:val="22"/>
          <w:szCs w:val="22"/>
        </w:rPr>
        <w:t>20% - znaczenie kryterium okresu gwarancji</w:t>
      </w:r>
    </w:p>
    <w:p w14:paraId="15A11FD9" w14:textId="5901E913" w:rsidR="00E43D6C" w:rsidRDefault="00E43D6C" w:rsidP="00DF1B2B">
      <w:pPr>
        <w:pStyle w:val="Akapitzlist"/>
        <w:spacing w:before="240" w:after="120"/>
        <w:ind w:left="357"/>
        <w:contextualSpacing w:val="0"/>
        <w:jc w:val="both"/>
        <w:rPr>
          <w:rFonts w:ascii="Arial" w:hAnsi="Arial" w:cs="Arial"/>
          <w:spacing w:val="-4"/>
          <w:sz w:val="22"/>
          <w:szCs w:val="22"/>
        </w:rPr>
      </w:pPr>
      <w:r w:rsidRPr="00E43D6C">
        <w:rPr>
          <w:rFonts w:ascii="Arial" w:hAnsi="Arial" w:cs="Arial"/>
          <w:spacing w:val="-4"/>
          <w:sz w:val="22"/>
          <w:szCs w:val="22"/>
        </w:rPr>
        <w:t xml:space="preserve">Wykonawca winien wskazać </w:t>
      </w:r>
      <w:r w:rsidR="00BC579A">
        <w:rPr>
          <w:rFonts w:ascii="Arial" w:hAnsi="Arial" w:cs="Arial"/>
          <w:spacing w:val="-4"/>
          <w:sz w:val="22"/>
          <w:szCs w:val="22"/>
        </w:rPr>
        <w:t xml:space="preserve">w Formularzu ofertowym </w:t>
      </w:r>
      <w:r w:rsidRPr="00E43D6C">
        <w:rPr>
          <w:rFonts w:ascii="Arial" w:hAnsi="Arial" w:cs="Arial"/>
          <w:spacing w:val="-4"/>
          <w:sz w:val="22"/>
          <w:szCs w:val="22"/>
        </w:rPr>
        <w:t xml:space="preserve">okres gwarancji za wady w </w:t>
      </w:r>
      <w:r w:rsidR="007F0D66">
        <w:rPr>
          <w:rFonts w:ascii="Arial" w:hAnsi="Arial" w:cs="Arial"/>
          <w:spacing w:val="-4"/>
          <w:sz w:val="22"/>
          <w:szCs w:val="22"/>
        </w:rPr>
        <w:t xml:space="preserve">pełnych </w:t>
      </w:r>
      <w:r w:rsidRPr="00E43D6C">
        <w:rPr>
          <w:rFonts w:ascii="Arial" w:hAnsi="Arial" w:cs="Arial"/>
          <w:spacing w:val="-4"/>
          <w:sz w:val="22"/>
          <w:szCs w:val="22"/>
        </w:rPr>
        <w:t>miesiącach.</w:t>
      </w:r>
    </w:p>
    <w:p w14:paraId="67ACA40E" w14:textId="7481272E" w:rsidR="0086199B" w:rsidRPr="0068064C" w:rsidRDefault="0086199B">
      <w:pPr>
        <w:pStyle w:val="Akapitzlist"/>
        <w:numPr>
          <w:ilvl w:val="0"/>
          <w:numId w:val="31"/>
        </w:numPr>
        <w:spacing w:before="240" w:after="120"/>
        <w:ind w:left="357" w:hanging="357"/>
        <w:contextualSpacing w:val="0"/>
        <w:jc w:val="both"/>
        <w:rPr>
          <w:rFonts w:ascii="Arial" w:hAnsi="Arial" w:cs="Arial"/>
          <w:b/>
          <w:bCs/>
          <w:spacing w:val="-4"/>
          <w:sz w:val="22"/>
          <w:szCs w:val="22"/>
        </w:rPr>
      </w:pPr>
      <w:r w:rsidRPr="0068064C">
        <w:rPr>
          <w:rFonts w:ascii="Arial" w:hAnsi="Arial" w:cs="Arial"/>
          <w:b/>
          <w:bCs/>
          <w:spacing w:val="-4"/>
          <w:sz w:val="22"/>
          <w:szCs w:val="22"/>
        </w:rPr>
        <w:t xml:space="preserve">Kryterium „Skrócenie terminu dostawy” </w:t>
      </w:r>
      <w:r w:rsidR="00397D9F" w:rsidRPr="0068064C">
        <w:rPr>
          <w:rFonts w:ascii="Arial" w:hAnsi="Arial" w:cs="Arial"/>
          <w:b/>
          <w:bCs/>
          <w:spacing w:val="-4"/>
          <w:sz w:val="22"/>
          <w:szCs w:val="22"/>
        </w:rPr>
        <w:t>–</w:t>
      </w:r>
      <w:r w:rsidRPr="0068064C">
        <w:rPr>
          <w:rFonts w:ascii="Arial" w:hAnsi="Arial" w:cs="Arial"/>
          <w:b/>
          <w:bCs/>
          <w:spacing w:val="-4"/>
          <w:sz w:val="22"/>
          <w:szCs w:val="22"/>
        </w:rPr>
        <w:t xml:space="preserve"> D</w:t>
      </w:r>
    </w:p>
    <w:p w14:paraId="3F4D721E" w14:textId="2C206C16" w:rsidR="00397D9F" w:rsidRDefault="00397D9F" w:rsidP="00397D9F">
      <w:pPr>
        <w:pStyle w:val="Akapitzlist"/>
        <w:spacing w:before="240" w:after="120"/>
        <w:ind w:left="357"/>
        <w:contextualSpacing w:val="0"/>
        <w:jc w:val="both"/>
        <w:rPr>
          <w:rFonts w:ascii="Arial" w:hAnsi="Arial" w:cs="Arial"/>
          <w:spacing w:val="-4"/>
          <w:sz w:val="22"/>
          <w:szCs w:val="22"/>
        </w:rPr>
      </w:pPr>
      <w:r>
        <w:rPr>
          <w:rFonts w:ascii="Arial" w:hAnsi="Arial" w:cs="Arial"/>
          <w:spacing w:val="-4"/>
          <w:sz w:val="22"/>
          <w:szCs w:val="22"/>
        </w:rPr>
        <w:t>Oferta w tym kryterium oceniania będzie w następujący sposób:</w:t>
      </w:r>
    </w:p>
    <w:p w14:paraId="7D9F46B9" w14:textId="2842988B" w:rsidR="00397D9F" w:rsidRDefault="00397D9F" w:rsidP="00397D9F">
      <w:pPr>
        <w:pStyle w:val="Akapitzlist"/>
        <w:spacing w:before="240" w:after="120"/>
        <w:ind w:left="357"/>
        <w:contextualSpacing w:val="0"/>
        <w:jc w:val="both"/>
        <w:rPr>
          <w:rFonts w:ascii="Arial" w:hAnsi="Arial" w:cs="Arial"/>
          <w:spacing w:val="-4"/>
          <w:sz w:val="22"/>
          <w:szCs w:val="22"/>
        </w:rPr>
      </w:pPr>
      <w:r>
        <w:rPr>
          <w:rFonts w:ascii="Arial" w:hAnsi="Arial" w:cs="Arial"/>
          <w:spacing w:val="-4"/>
          <w:sz w:val="22"/>
          <w:szCs w:val="22"/>
        </w:rPr>
        <w:t>- skrócenie dostawy powyżej 20 dni – 20 pkt.</w:t>
      </w:r>
    </w:p>
    <w:p w14:paraId="59EDC610" w14:textId="202A96C7" w:rsidR="00397D9F" w:rsidRDefault="00397D9F" w:rsidP="00397D9F">
      <w:pPr>
        <w:pStyle w:val="Akapitzlist"/>
        <w:spacing w:before="240" w:after="120"/>
        <w:ind w:left="357"/>
        <w:contextualSpacing w:val="0"/>
        <w:jc w:val="both"/>
        <w:rPr>
          <w:rFonts w:ascii="Arial" w:hAnsi="Arial" w:cs="Arial"/>
          <w:spacing w:val="-4"/>
          <w:sz w:val="22"/>
          <w:szCs w:val="22"/>
        </w:rPr>
      </w:pPr>
      <w:r>
        <w:rPr>
          <w:rFonts w:ascii="Arial" w:hAnsi="Arial" w:cs="Arial"/>
          <w:spacing w:val="-4"/>
          <w:sz w:val="22"/>
          <w:szCs w:val="22"/>
        </w:rPr>
        <w:t>- skrócenie dostawy od 20 dni do 16 dni – 15 pkt.</w:t>
      </w:r>
    </w:p>
    <w:p w14:paraId="2F9FE863" w14:textId="65E749F8" w:rsidR="00397D9F" w:rsidRPr="0086199B" w:rsidRDefault="00397D9F" w:rsidP="00397D9F">
      <w:pPr>
        <w:pStyle w:val="Akapitzlist"/>
        <w:spacing w:before="240" w:after="120"/>
        <w:ind w:left="357"/>
        <w:contextualSpacing w:val="0"/>
        <w:jc w:val="both"/>
        <w:rPr>
          <w:rFonts w:ascii="Arial" w:hAnsi="Arial" w:cs="Arial"/>
          <w:spacing w:val="-4"/>
          <w:sz w:val="22"/>
          <w:szCs w:val="22"/>
        </w:rPr>
      </w:pPr>
      <w:r>
        <w:rPr>
          <w:rFonts w:ascii="Arial" w:hAnsi="Arial" w:cs="Arial"/>
          <w:spacing w:val="-4"/>
          <w:sz w:val="22"/>
          <w:szCs w:val="22"/>
        </w:rPr>
        <w:t>- skrócenie dostawy od 15 dni do 10 dni – 10 pkt.</w:t>
      </w:r>
    </w:p>
    <w:p w14:paraId="24A2E1E4" w14:textId="25D78D24" w:rsidR="00397D9F" w:rsidRDefault="00397D9F" w:rsidP="00397D9F">
      <w:pPr>
        <w:pStyle w:val="Akapitzlist"/>
        <w:spacing w:before="240" w:after="120"/>
        <w:ind w:left="357"/>
        <w:contextualSpacing w:val="0"/>
        <w:jc w:val="both"/>
        <w:rPr>
          <w:rFonts w:ascii="Arial" w:hAnsi="Arial" w:cs="Arial"/>
          <w:spacing w:val="-4"/>
          <w:sz w:val="22"/>
          <w:szCs w:val="22"/>
        </w:rPr>
      </w:pPr>
      <w:r>
        <w:rPr>
          <w:rFonts w:ascii="Arial" w:hAnsi="Arial" w:cs="Arial"/>
          <w:spacing w:val="-4"/>
          <w:sz w:val="22"/>
          <w:szCs w:val="22"/>
        </w:rPr>
        <w:t>- skrócenie dostawy od 9 dni do 5 dni – 5 pkt.</w:t>
      </w:r>
    </w:p>
    <w:p w14:paraId="3C93A5BA" w14:textId="594E68C8" w:rsidR="00397D9F" w:rsidRDefault="00397D9F" w:rsidP="00397D9F">
      <w:pPr>
        <w:pStyle w:val="Akapitzlist"/>
        <w:spacing w:before="240" w:after="120"/>
        <w:ind w:left="357"/>
        <w:contextualSpacing w:val="0"/>
        <w:jc w:val="both"/>
        <w:rPr>
          <w:rFonts w:ascii="Arial" w:hAnsi="Arial" w:cs="Arial"/>
          <w:spacing w:val="-4"/>
          <w:sz w:val="22"/>
          <w:szCs w:val="22"/>
        </w:rPr>
      </w:pPr>
      <w:r>
        <w:rPr>
          <w:rFonts w:ascii="Arial" w:hAnsi="Arial" w:cs="Arial"/>
          <w:spacing w:val="-4"/>
          <w:sz w:val="22"/>
          <w:szCs w:val="22"/>
        </w:rPr>
        <w:t>- skrócenie dostawy poniżej 5 dni – 0 pkt.</w:t>
      </w:r>
    </w:p>
    <w:p w14:paraId="0C5177F0" w14:textId="30169E2B" w:rsidR="00204ECE" w:rsidRPr="001051F6" w:rsidRDefault="00D86592" w:rsidP="00204ECE">
      <w:pPr>
        <w:pStyle w:val="Akapitzlist"/>
        <w:spacing w:before="120" w:after="120" w:line="276" w:lineRule="auto"/>
        <w:ind w:left="357"/>
        <w:jc w:val="both"/>
        <w:rPr>
          <w:rFonts w:ascii="Arial" w:hAnsi="Arial" w:cs="Arial"/>
          <w:spacing w:val="-4"/>
          <w:sz w:val="22"/>
          <w:szCs w:val="22"/>
        </w:rPr>
      </w:pPr>
      <w:r w:rsidRPr="001051F6">
        <w:rPr>
          <w:rFonts w:ascii="Arial" w:hAnsi="Arial" w:cs="Arial"/>
          <w:spacing w:val="-4"/>
          <w:sz w:val="22"/>
          <w:szCs w:val="22"/>
        </w:rPr>
        <w:t>Wykonawca zobowiązany jest do podania w formularzu ofertowym liczby dni, o jaką zostanie skrócony termin dostawy.</w:t>
      </w:r>
    </w:p>
    <w:p w14:paraId="6E8F8E54" w14:textId="79FD7A80" w:rsidR="00D86592" w:rsidRPr="001051F6" w:rsidRDefault="00D86592" w:rsidP="00204ECE">
      <w:pPr>
        <w:pStyle w:val="Akapitzlist"/>
        <w:spacing w:before="120" w:after="120" w:line="276" w:lineRule="auto"/>
        <w:ind w:left="357"/>
        <w:jc w:val="both"/>
        <w:rPr>
          <w:rFonts w:ascii="Arial" w:hAnsi="Arial" w:cs="Arial"/>
          <w:spacing w:val="-4"/>
          <w:sz w:val="22"/>
          <w:szCs w:val="22"/>
        </w:rPr>
      </w:pPr>
      <w:r w:rsidRPr="001051F6">
        <w:rPr>
          <w:rFonts w:ascii="Arial" w:hAnsi="Arial" w:cs="Arial"/>
          <w:spacing w:val="-4"/>
          <w:sz w:val="22"/>
          <w:szCs w:val="22"/>
        </w:rPr>
        <w:t>Jeżeli wykonawca zaoferuje skrócenie terminu o więcej niż 20 dni otrzyma 20 pkt.</w:t>
      </w:r>
    </w:p>
    <w:p w14:paraId="14542B39" w14:textId="77777777" w:rsidR="00D86592" w:rsidRPr="001051F6" w:rsidRDefault="00D86592" w:rsidP="00204ECE">
      <w:pPr>
        <w:pStyle w:val="Akapitzlist"/>
        <w:spacing w:before="120" w:after="120" w:line="276" w:lineRule="auto"/>
        <w:ind w:left="357"/>
        <w:jc w:val="both"/>
        <w:rPr>
          <w:rFonts w:ascii="Arial" w:hAnsi="Arial" w:cs="Arial"/>
          <w:spacing w:val="-4"/>
          <w:sz w:val="22"/>
          <w:szCs w:val="22"/>
        </w:rPr>
      </w:pPr>
      <w:r w:rsidRPr="001051F6">
        <w:rPr>
          <w:rFonts w:ascii="Arial" w:hAnsi="Arial" w:cs="Arial"/>
          <w:spacing w:val="-4"/>
          <w:sz w:val="22"/>
          <w:szCs w:val="22"/>
        </w:rPr>
        <w:t>W przypadku, kiedy wykonawca zaoferuje termin krótszy niż 5 dni otrzyma 0 pkt.</w:t>
      </w:r>
    </w:p>
    <w:p w14:paraId="26BA012E" w14:textId="51FAD8BC" w:rsidR="00D86592" w:rsidRPr="001051F6" w:rsidRDefault="00D86592" w:rsidP="00204ECE">
      <w:pPr>
        <w:pStyle w:val="Akapitzlist"/>
        <w:spacing w:before="120" w:after="120" w:line="276" w:lineRule="auto"/>
        <w:ind w:left="357"/>
        <w:jc w:val="both"/>
        <w:rPr>
          <w:rFonts w:ascii="Arial" w:hAnsi="Arial" w:cs="Arial"/>
          <w:spacing w:val="-4"/>
          <w:sz w:val="22"/>
          <w:szCs w:val="22"/>
        </w:rPr>
      </w:pPr>
      <w:r w:rsidRPr="001051F6">
        <w:rPr>
          <w:rFonts w:ascii="Arial" w:hAnsi="Arial" w:cs="Arial"/>
          <w:spacing w:val="-4"/>
          <w:sz w:val="22"/>
          <w:szCs w:val="22"/>
        </w:rPr>
        <w:t>W przypadku nie złożenia oświadczenia w przedmiotowym kryterium oferta otrzyma 0 punktów oraz Zamawiający uzna, że Wykonawca nie zaoferował skrócenia terminu.</w:t>
      </w:r>
    </w:p>
    <w:p w14:paraId="703A9E6D" w14:textId="6EBEA578" w:rsidR="00D86592" w:rsidRPr="001051F6" w:rsidRDefault="00D86592" w:rsidP="00204ECE">
      <w:pPr>
        <w:pStyle w:val="Akapitzlist"/>
        <w:spacing w:before="120" w:after="120" w:line="276" w:lineRule="auto"/>
        <w:ind w:left="357"/>
        <w:jc w:val="both"/>
        <w:rPr>
          <w:rFonts w:ascii="Arial" w:hAnsi="Arial" w:cs="Arial"/>
          <w:spacing w:val="-4"/>
          <w:sz w:val="22"/>
          <w:szCs w:val="22"/>
        </w:rPr>
      </w:pPr>
      <w:r w:rsidRPr="001051F6">
        <w:rPr>
          <w:rFonts w:ascii="Arial" w:hAnsi="Arial" w:cs="Arial"/>
          <w:spacing w:val="-4"/>
          <w:sz w:val="22"/>
          <w:szCs w:val="22"/>
        </w:rPr>
        <w:t>Skrócenie terminu dostawy będzie liczone w dniach od dnia zakończenia umowy.</w:t>
      </w:r>
    </w:p>
    <w:p w14:paraId="54EB1018" w14:textId="6F1983FD" w:rsidR="00397D9F" w:rsidRPr="0068064C" w:rsidRDefault="00397D9F" w:rsidP="00397D9F">
      <w:pPr>
        <w:pStyle w:val="Akapitzlist"/>
        <w:numPr>
          <w:ilvl w:val="0"/>
          <w:numId w:val="31"/>
        </w:numPr>
        <w:spacing w:before="240" w:after="120"/>
        <w:contextualSpacing w:val="0"/>
        <w:jc w:val="both"/>
        <w:rPr>
          <w:rFonts w:ascii="Arial" w:hAnsi="Arial" w:cs="Arial"/>
          <w:b/>
          <w:bCs/>
          <w:spacing w:val="-4"/>
          <w:sz w:val="22"/>
          <w:szCs w:val="22"/>
        </w:rPr>
      </w:pPr>
      <w:r w:rsidRPr="0068064C">
        <w:rPr>
          <w:rFonts w:ascii="Arial" w:hAnsi="Arial" w:cs="Arial"/>
          <w:b/>
          <w:bCs/>
          <w:spacing w:val="-4"/>
          <w:sz w:val="22"/>
          <w:szCs w:val="22"/>
        </w:rPr>
        <w:t xml:space="preserve">Za ofertę najkorzystniejszą uznana zostanie oferta, która uzyska najwyższą łączną liczbę punktów </w:t>
      </w:r>
      <w:r w:rsidR="0068064C" w:rsidRPr="0068064C">
        <w:rPr>
          <w:rFonts w:ascii="Arial" w:hAnsi="Arial" w:cs="Arial"/>
          <w:b/>
          <w:bCs/>
          <w:spacing w:val="-4"/>
          <w:sz w:val="22"/>
          <w:szCs w:val="22"/>
        </w:rPr>
        <w:t xml:space="preserve">(max 100) </w:t>
      </w:r>
      <w:r w:rsidRPr="0068064C">
        <w:rPr>
          <w:rFonts w:ascii="Arial" w:hAnsi="Arial" w:cs="Arial"/>
          <w:b/>
          <w:bCs/>
          <w:spacing w:val="-4"/>
          <w:sz w:val="22"/>
          <w:szCs w:val="22"/>
        </w:rPr>
        <w:t>według wzoru:</w:t>
      </w:r>
    </w:p>
    <w:p w14:paraId="58D553DD" w14:textId="18C16F0C" w:rsidR="00397D9F" w:rsidRPr="0068064C" w:rsidRDefault="00397D9F" w:rsidP="00397D9F">
      <w:pPr>
        <w:pStyle w:val="Akapitzlist"/>
        <w:spacing w:before="120" w:after="120"/>
        <w:ind w:left="360"/>
        <w:jc w:val="both"/>
        <w:rPr>
          <w:rFonts w:ascii="Arial" w:hAnsi="Arial" w:cs="Arial"/>
          <w:spacing w:val="-4"/>
          <w:sz w:val="22"/>
          <w:szCs w:val="22"/>
        </w:rPr>
      </w:pPr>
      <w:r w:rsidRPr="0068064C">
        <w:rPr>
          <w:rFonts w:ascii="Arial" w:hAnsi="Arial" w:cs="Arial"/>
          <w:b/>
          <w:bCs/>
          <w:spacing w:val="-4"/>
          <w:sz w:val="22"/>
          <w:szCs w:val="22"/>
        </w:rPr>
        <w:t xml:space="preserve">P = C + </w:t>
      </w:r>
      <w:r w:rsidR="0068064C" w:rsidRPr="0068064C">
        <w:rPr>
          <w:rFonts w:ascii="Arial" w:hAnsi="Arial" w:cs="Arial"/>
          <w:b/>
          <w:bCs/>
          <w:spacing w:val="-4"/>
          <w:sz w:val="22"/>
          <w:szCs w:val="22"/>
        </w:rPr>
        <w:t>G + D</w:t>
      </w:r>
      <w:r w:rsidRPr="0068064C">
        <w:rPr>
          <w:rFonts w:ascii="Arial" w:hAnsi="Arial" w:cs="Arial"/>
          <w:spacing w:val="-4"/>
          <w:sz w:val="22"/>
          <w:szCs w:val="22"/>
        </w:rPr>
        <w:t>, gdzie:</w:t>
      </w:r>
    </w:p>
    <w:p w14:paraId="0AFF3BC0" w14:textId="77777777" w:rsidR="00397D9F" w:rsidRPr="0068064C" w:rsidRDefault="00397D9F" w:rsidP="00397D9F">
      <w:pPr>
        <w:pStyle w:val="Akapitzlist"/>
        <w:spacing w:before="120" w:after="120"/>
        <w:ind w:left="360"/>
        <w:jc w:val="both"/>
        <w:rPr>
          <w:rFonts w:ascii="Arial" w:hAnsi="Arial" w:cs="Arial"/>
          <w:spacing w:val="-4"/>
          <w:sz w:val="22"/>
          <w:szCs w:val="22"/>
        </w:rPr>
      </w:pPr>
      <w:r w:rsidRPr="0068064C">
        <w:rPr>
          <w:rFonts w:ascii="Arial" w:hAnsi="Arial" w:cs="Arial"/>
          <w:spacing w:val="-4"/>
          <w:sz w:val="22"/>
          <w:szCs w:val="22"/>
        </w:rPr>
        <w:t>P – łączna liczba punktów,</w:t>
      </w:r>
    </w:p>
    <w:p w14:paraId="7CA3EEE4" w14:textId="77777777" w:rsidR="00397D9F" w:rsidRPr="0068064C" w:rsidRDefault="00397D9F" w:rsidP="00397D9F">
      <w:pPr>
        <w:pStyle w:val="Akapitzlist"/>
        <w:spacing w:before="120" w:after="120"/>
        <w:ind w:left="360"/>
        <w:jc w:val="both"/>
        <w:rPr>
          <w:rFonts w:ascii="Arial" w:hAnsi="Arial" w:cs="Arial"/>
          <w:spacing w:val="-4"/>
          <w:sz w:val="22"/>
          <w:szCs w:val="22"/>
        </w:rPr>
      </w:pPr>
      <w:r w:rsidRPr="0068064C">
        <w:rPr>
          <w:rFonts w:ascii="Arial" w:hAnsi="Arial" w:cs="Arial"/>
          <w:spacing w:val="-4"/>
          <w:sz w:val="22"/>
          <w:szCs w:val="22"/>
        </w:rPr>
        <w:t>C – punkty przyznane w kryterium „Cena”,</w:t>
      </w:r>
    </w:p>
    <w:p w14:paraId="38109F3C" w14:textId="6F755574" w:rsidR="00397D9F" w:rsidRPr="0068064C" w:rsidRDefault="0068064C" w:rsidP="00397D9F">
      <w:pPr>
        <w:pStyle w:val="Akapitzlist"/>
        <w:spacing w:before="120" w:after="120"/>
        <w:ind w:left="360"/>
        <w:jc w:val="both"/>
        <w:rPr>
          <w:rFonts w:ascii="Arial" w:hAnsi="Arial" w:cs="Arial"/>
          <w:spacing w:val="-4"/>
          <w:sz w:val="22"/>
          <w:szCs w:val="22"/>
        </w:rPr>
      </w:pPr>
      <w:r w:rsidRPr="0068064C">
        <w:rPr>
          <w:rFonts w:ascii="Arial" w:hAnsi="Arial" w:cs="Arial"/>
          <w:spacing w:val="-4"/>
          <w:sz w:val="22"/>
          <w:szCs w:val="22"/>
        </w:rPr>
        <w:lastRenderedPageBreak/>
        <w:t>G</w:t>
      </w:r>
      <w:r w:rsidR="00397D9F" w:rsidRPr="0068064C">
        <w:rPr>
          <w:rFonts w:ascii="Arial" w:hAnsi="Arial" w:cs="Arial"/>
          <w:spacing w:val="-4"/>
          <w:sz w:val="22"/>
          <w:szCs w:val="22"/>
        </w:rPr>
        <w:t xml:space="preserve"> - punkty przyznane w kryterium „</w:t>
      </w:r>
      <w:r w:rsidRPr="0068064C">
        <w:rPr>
          <w:rFonts w:ascii="Arial" w:hAnsi="Arial" w:cs="Arial"/>
          <w:spacing w:val="-4"/>
          <w:sz w:val="22"/>
          <w:szCs w:val="22"/>
        </w:rPr>
        <w:t>Gwarancja</w:t>
      </w:r>
      <w:r w:rsidR="00397D9F" w:rsidRPr="0068064C">
        <w:rPr>
          <w:rFonts w:ascii="Arial" w:hAnsi="Arial" w:cs="Arial"/>
          <w:spacing w:val="-4"/>
          <w:sz w:val="22"/>
          <w:szCs w:val="22"/>
        </w:rPr>
        <w:t>”,</w:t>
      </w:r>
    </w:p>
    <w:p w14:paraId="4ACA5302" w14:textId="0EB3399B" w:rsidR="0068064C" w:rsidRPr="00395E88" w:rsidRDefault="0068064C" w:rsidP="0068064C">
      <w:pPr>
        <w:pStyle w:val="Akapitzlist"/>
        <w:spacing w:before="120" w:after="120"/>
        <w:ind w:left="360"/>
        <w:jc w:val="both"/>
        <w:rPr>
          <w:rFonts w:ascii="Arial" w:hAnsi="Arial" w:cs="Arial"/>
          <w:spacing w:val="-4"/>
          <w:sz w:val="22"/>
          <w:szCs w:val="22"/>
        </w:rPr>
      </w:pPr>
      <w:r w:rsidRPr="0068064C">
        <w:rPr>
          <w:rFonts w:ascii="Arial" w:hAnsi="Arial" w:cs="Arial"/>
          <w:spacing w:val="-4"/>
          <w:sz w:val="22"/>
          <w:szCs w:val="22"/>
        </w:rPr>
        <w:t>D - punkty przyznane w kryterium „Skrócenie terminu dostawy”,</w:t>
      </w:r>
    </w:p>
    <w:p w14:paraId="04CD15CF" w14:textId="77777777" w:rsidR="0068064C" w:rsidRPr="00395E88" w:rsidRDefault="0068064C" w:rsidP="00397D9F">
      <w:pPr>
        <w:pStyle w:val="Akapitzlist"/>
        <w:spacing w:before="120" w:after="120"/>
        <w:ind w:left="360"/>
        <w:jc w:val="both"/>
        <w:rPr>
          <w:rFonts w:ascii="Arial" w:hAnsi="Arial" w:cs="Arial"/>
          <w:spacing w:val="-4"/>
          <w:sz w:val="22"/>
          <w:szCs w:val="22"/>
        </w:rPr>
      </w:pPr>
    </w:p>
    <w:p w14:paraId="079F2B12" w14:textId="7868A6ED" w:rsidR="00B73BB6" w:rsidRPr="00395E88" w:rsidRDefault="00B73BB6" w:rsidP="00397D9F">
      <w:pPr>
        <w:pStyle w:val="Akapitzlist"/>
        <w:spacing w:before="240" w:after="120"/>
        <w:ind w:left="357"/>
        <w:contextualSpacing w:val="0"/>
        <w:jc w:val="both"/>
        <w:rPr>
          <w:rFonts w:ascii="Arial" w:hAnsi="Arial" w:cs="Arial"/>
          <w:spacing w:val="-4"/>
          <w:sz w:val="22"/>
          <w:szCs w:val="22"/>
        </w:rPr>
      </w:pPr>
      <w:r w:rsidRPr="00395E88">
        <w:rPr>
          <w:rFonts w:ascii="Arial" w:hAnsi="Arial" w:cs="Arial"/>
          <w:spacing w:val="-4"/>
          <w:sz w:val="22"/>
          <w:szCs w:val="22"/>
        </w:rPr>
        <w:t>Wyniki obliczeń zaokrąglane będą do dwóch miejsc po przecinku wg powszechnie obowiązujących zasad matematycznych.</w:t>
      </w:r>
    </w:p>
    <w:p w14:paraId="166CA1B3" w14:textId="16EA65CF" w:rsidR="003A648C" w:rsidRPr="00395E88" w:rsidRDefault="003A648C" w:rsidP="006C7A87">
      <w:pPr>
        <w:pStyle w:val="Nagwek2"/>
        <w:pBdr>
          <w:bottom w:val="single" w:sz="4" w:space="1" w:color="A6A6A6" w:themeColor="background1" w:themeShade="A6"/>
        </w:pBdr>
        <w:tabs>
          <w:tab w:val="clear" w:pos="720"/>
          <w:tab w:val="num" w:pos="567"/>
          <w:tab w:val="num" w:pos="709"/>
        </w:tabs>
        <w:spacing w:before="240" w:after="240"/>
        <w:ind w:left="567" w:hanging="567"/>
        <w:rPr>
          <w:rFonts w:ascii="Arial" w:eastAsia="Calibri" w:hAnsi="Arial" w:cs="Arial"/>
          <w:spacing w:val="-4"/>
          <w:szCs w:val="22"/>
          <w:lang w:eastAsia="en-US"/>
        </w:rPr>
      </w:pPr>
      <w:r w:rsidRPr="00395E88">
        <w:rPr>
          <w:rFonts w:ascii="Arial" w:eastAsia="Calibri" w:hAnsi="Arial" w:cs="Arial"/>
          <w:spacing w:val="-4"/>
          <w:szCs w:val="22"/>
          <w:lang w:eastAsia="en-US"/>
        </w:rPr>
        <w:t>FORMALNO</w:t>
      </w:r>
      <w:r w:rsidR="00C414F7" w:rsidRPr="00395E88">
        <w:rPr>
          <w:rFonts w:ascii="Arial" w:eastAsia="Calibri" w:hAnsi="Arial" w:cs="Arial"/>
          <w:spacing w:val="-4"/>
          <w:szCs w:val="22"/>
          <w:lang w:eastAsia="en-US"/>
        </w:rPr>
        <w:t>Ś</w:t>
      </w:r>
      <w:r w:rsidRPr="00395E88">
        <w:rPr>
          <w:rFonts w:ascii="Arial" w:eastAsia="Calibri" w:hAnsi="Arial" w:cs="Arial"/>
          <w:spacing w:val="-4"/>
          <w:szCs w:val="22"/>
          <w:lang w:eastAsia="en-US"/>
        </w:rPr>
        <w:t>CI</w:t>
      </w:r>
      <w:r w:rsidR="00C414F7" w:rsidRPr="00395E88">
        <w:rPr>
          <w:rFonts w:ascii="Arial" w:eastAsia="Calibri" w:hAnsi="Arial" w:cs="Arial"/>
          <w:spacing w:val="-4"/>
          <w:szCs w:val="22"/>
          <w:lang w:eastAsia="en-US"/>
        </w:rPr>
        <w:t xml:space="preserve">, JAKIE </w:t>
      </w:r>
      <w:r w:rsidR="000242C4" w:rsidRPr="00395E88">
        <w:rPr>
          <w:rFonts w:ascii="Arial" w:eastAsia="Calibri" w:hAnsi="Arial" w:cs="Arial"/>
          <w:spacing w:val="-4"/>
          <w:szCs w:val="22"/>
          <w:lang w:eastAsia="en-US"/>
        </w:rPr>
        <w:t>MUSZĄ ZOSTAĆ</w:t>
      </w:r>
      <w:r w:rsidR="00C414F7" w:rsidRPr="00395E88">
        <w:rPr>
          <w:rFonts w:ascii="Arial" w:eastAsia="Calibri" w:hAnsi="Arial" w:cs="Arial"/>
          <w:spacing w:val="-4"/>
          <w:szCs w:val="22"/>
          <w:lang w:eastAsia="en-US"/>
        </w:rPr>
        <w:t xml:space="preserve"> DOPEŁNIONE PO WYBORZE OFERTY W</w:t>
      </w:r>
      <w:r w:rsidR="00E07AD4" w:rsidRPr="00395E88">
        <w:rPr>
          <w:rFonts w:ascii="Arial" w:eastAsia="Calibri" w:hAnsi="Arial" w:cs="Arial"/>
          <w:spacing w:val="-4"/>
          <w:szCs w:val="22"/>
          <w:lang w:eastAsia="en-US"/>
        </w:rPr>
        <w:t> </w:t>
      </w:r>
      <w:r w:rsidR="00C414F7" w:rsidRPr="00395E88">
        <w:rPr>
          <w:rFonts w:ascii="Arial" w:eastAsia="Calibri" w:hAnsi="Arial" w:cs="Arial"/>
          <w:spacing w:val="-4"/>
          <w:szCs w:val="22"/>
          <w:lang w:eastAsia="en-US"/>
        </w:rPr>
        <w:t>CELU ZAWARCIA UMOWY</w:t>
      </w:r>
      <w:r w:rsidR="000242C4" w:rsidRPr="00395E88">
        <w:rPr>
          <w:rFonts w:ascii="Arial" w:eastAsia="Calibri" w:hAnsi="Arial" w:cs="Arial"/>
          <w:spacing w:val="-4"/>
          <w:szCs w:val="22"/>
          <w:lang w:eastAsia="en-US"/>
        </w:rPr>
        <w:t xml:space="preserve"> W SPRAWIE ZAMÓWIENIA PUBLICZNEGO</w:t>
      </w:r>
    </w:p>
    <w:p w14:paraId="45DD22A3" w14:textId="66AF7CC0" w:rsidR="00B72336" w:rsidRPr="00395E88" w:rsidRDefault="009D5182" w:rsidP="00E21CFC">
      <w:pPr>
        <w:pStyle w:val="Akapitzlist"/>
        <w:numPr>
          <w:ilvl w:val="0"/>
          <w:numId w:val="10"/>
        </w:numPr>
        <w:tabs>
          <w:tab w:val="clear" w:pos="720"/>
        </w:tabs>
        <w:spacing w:before="120" w:after="120"/>
        <w:ind w:left="426" w:hanging="437"/>
        <w:contextualSpacing w:val="0"/>
        <w:jc w:val="both"/>
        <w:rPr>
          <w:rFonts w:ascii="Arial" w:hAnsi="Arial" w:cs="Arial"/>
          <w:spacing w:val="-4"/>
          <w:sz w:val="22"/>
          <w:szCs w:val="22"/>
        </w:rPr>
      </w:pPr>
      <w:r w:rsidRPr="00395E88">
        <w:rPr>
          <w:rFonts w:ascii="Arial" w:hAnsi="Arial" w:cs="Arial"/>
          <w:spacing w:val="-4"/>
          <w:sz w:val="22"/>
          <w:szCs w:val="22"/>
        </w:rPr>
        <w:t>W</w:t>
      </w:r>
      <w:r w:rsidR="00C709B2" w:rsidRPr="00395E88">
        <w:rPr>
          <w:rFonts w:ascii="Arial" w:hAnsi="Arial" w:cs="Arial"/>
          <w:spacing w:val="-4"/>
          <w:sz w:val="22"/>
          <w:szCs w:val="22"/>
        </w:rPr>
        <w:t xml:space="preserve"> przypadku wyboru oferty </w:t>
      </w:r>
      <w:r w:rsidR="001819E9" w:rsidRPr="00395E88">
        <w:rPr>
          <w:rFonts w:ascii="Arial" w:hAnsi="Arial" w:cs="Arial"/>
          <w:spacing w:val="-4"/>
          <w:sz w:val="22"/>
          <w:szCs w:val="22"/>
        </w:rPr>
        <w:t>w</w:t>
      </w:r>
      <w:r w:rsidR="00C709B2" w:rsidRPr="00395E88">
        <w:rPr>
          <w:rFonts w:ascii="Arial" w:hAnsi="Arial" w:cs="Arial"/>
          <w:spacing w:val="-4"/>
          <w:sz w:val="22"/>
          <w:szCs w:val="22"/>
        </w:rPr>
        <w:t>ykonawców wspólnie ubiegających się o udzielenie zamówienia, Pełnomocnik Konsorcjum</w:t>
      </w:r>
      <w:r w:rsidRPr="00395E88">
        <w:rPr>
          <w:rFonts w:ascii="Arial" w:hAnsi="Arial" w:cs="Arial"/>
          <w:spacing w:val="-4"/>
          <w:sz w:val="22"/>
          <w:szCs w:val="22"/>
        </w:rPr>
        <w:t>,</w:t>
      </w:r>
      <w:r w:rsidR="00C709B2" w:rsidRPr="00395E88">
        <w:rPr>
          <w:rFonts w:ascii="Arial" w:hAnsi="Arial" w:cs="Arial"/>
          <w:spacing w:val="-4"/>
          <w:sz w:val="22"/>
          <w:szCs w:val="22"/>
        </w:rPr>
        <w:t xml:space="preserve"> </w:t>
      </w:r>
      <w:r w:rsidRPr="00395E88">
        <w:rPr>
          <w:rFonts w:ascii="Arial" w:hAnsi="Arial" w:cs="Arial"/>
          <w:spacing w:val="-4"/>
          <w:sz w:val="22"/>
          <w:szCs w:val="22"/>
        </w:rPr>
        <w:t>przed zawarciem umowy w sprawie zamówienia publicznego, przekaże</w:t>
      </w:r>
      <w:r w:rsidR="00C709B2" w:rsidRPr="00395E88">
        <w:rPr>
          <w:rFonts w:ascii="Arial" w:hAnsi="Arial" w:cs="Arial"/>
          <w:spacing w:val="-4"/>
          <w:sz w:val="22"/>
          <w:szCs w:val="22"/>
        </w:rPr>
        <w:t xml:space="preserve"> Zamawiające</w:t>
      </w:r>
      <w:r w:rsidRPr="00395E88">
        <w:rPr>
          <w:rFonts w:ascii="Arial" w:hAnsi="Arial" w:cs="Arial"/>
          <w:spacing w:val="-4"/>
          <w:sz w:val="22"/>
          <w:szCs w:val="22"/>
        </w:rPr>
        <w:t>mu</w:t>
      </w:r>
      <w:r w:rsidR="00C709B2" w:rsidRPr="00395E88">
        <w:rPr>
          <w:rFonts w:ascii="Arial" w:hAnsi="Arial" w:cs="Arial"/>
          <w:spacing w:val="-4"/>
          <w:sz w:val="22"/>
          <w:szCs w:val="22"/>
        </w:rPr>
        <w:t xml:space="preserve"> </w:t>
      </w:r>
      <w:r w:rsidRPr="00395E88">
        <w:rPr>
          <w:rFonts w:ascii="Arial" w:hAnsi="Arial" w:cs="Arial"/>
          <w:spacing w:val="-4"/>
          <w:sz w:val="22"/>
          <w:szCs w:val="22"/>
        </w:rPr>
        <w:t xml:space="preserve">kopię umowy regulującej współpracę tych </w:t>
      </w:r>
      <w:r w:rsidR="00F7619C" w:rsidRPr="00395E88">
        <w:rPr>
          <w:rFonts w:ascii="Arial" w:hAnsi="Arial" w:cs="Arial"/>
          <w:spacing w:val="-4"/>
          <w:sz w:val="22"/>
          <w:szCs w:val="22"/>
        </w:rPr>
        <w:t>w</w:t>
      </w:r>
      <w:r w:rsidRPr="00395E88">
        <w:rPr>
          <w:rFonts w:ascii="Arial" w:hAnsi="Arial" w:cs="Arial"/>
          <w:spacing w:val="-4"/>
          <w:sz w:val="22"/>
          <w:szCs w:val="22"/>
        </w:rPr>
        <w:t>ykonawców</w:t>
      </w:r>
      <w:r w:rsidR="00C709B2" w:rsidRPr="00395E88">
        <w:rPr>
          <w:rFonts w:ascii="Arial" w:hAnsi="Arial" w:cs="Arial"/>
          <w:spacing w:val="-4"/>
          <w:sz w:val="22"/>
          <w:szCs w:val="22"/>
        </w:rPr>
        <w:t>.</w:t>
      </w:r>
    </w:p>
    <w:p w14:paraId="4F86936B" w14:textId="6B013930" w:rsidR="00B72336" w:rsidRPr="00395E88" w:rsidRDefault="00D23E3E" w:rsidP="00E21CFC">
      <w:pPr>
        <w:pStyle w:val="Akapitzlist"/>
        <w:numPr>
          <w:ilvl w:val="0"/>
          <w:numId w:val="10"/>
        </w:numPr>
        <w:tabs>
          <w:tab w:val="clear" w:pos="720"/>
        </w:tabs>
        <w:spacing w:before="120" w:after="120"/>
        <w:ind w:left="426" w:hanging="437"/>
        <w:contextualSpacing w:val="0"/>
        <w:jc w:val="both"/>
        <w:rPr>
          <w:rFonts w:ascii="Arial" w:hAnsi="Arial" w:cs="Arial"/>
          <w:spacing w:val="-4"/>
          <w:sz w:val="22"/>
          <w:szCs w:val="22"/>
        </w:rPr>
      </w:pPr>
      <w:r w:rsidRPr="00395E88">
        <w:rPr>
          <w:rFonts w:ascii="Arial" w:hAnsi="Arial" w:cs="Arial"/>
          <w:bCs/>
          <w:spacing w:val="-4"/>
          <w:sz w:val="22"/>
          <w:szCs w:val="22"/>
        </w:rPr>
        <w:t>Zamawiający nie wymaga</w:t>
      </w:r>
      <w:r w:rsidR="00B72336" w:rsidRPr="00395E88">
        <w:rPr>
          <w:rFonts w:ascii="Arial" w:hAnsi="Arial" w:cs="Arial"/>
          <w:bCs/>
          <w:spacing w:val="-4"/>
          <w:sz w:val="22"/>
          <w:szCs w:val="22"/>
        </w:rPr>
        <w:t xml:space="preserve"> wniesi</w:t>
      </w:r>
      <w:r w:rsidRPr="00395E88">
        <w:rPr>
          <w:rFonts w:ascii="Arial" w:hAnsi="Arial" w:cs="Arial"/>
          <w:bCs/>
          <w:spacing w:val="-4"/>
          <w:sz w:val="22"/>
          <w:szCs w:val="22"/>
        </w:rPr>
        <w:t>enia</w:t>
      </w:r>
      <w:r w:rsidR="00B72336" w:rsidRPr="00395E88">
        <w:rPr>
          <w:rFonts w:ascii="Arial" w:hAnsi="Arial" w:cs="Arial"/>
          <w:bCs/>
          <w:spacing w:val="-4"/>
          <w:sz w:val="22"/>
          <w:szCs w:val="22"/>
        </w:rPr>
        <w:t xml:space="preserve"> zabezpieczeni</w:t>
      </w:r>
      <w:r w:rsidRPr="00395E88">
        <w:rPr>
          <w:rFonts w:ascii="Arial" w:hAnsi="Arial" w:cs="Arial"/>
          <w:bCs/>
          <w:spacing w:val="-4"/>
          <w:sz w:val="22"/>
          <w:szCs w:val="22"/>
        </w:rPr>
        <w:t>a</w:t>
      </w:r>
      <w:r w:rsidR="00B72336" w:rsidRPr="00395E88">
        <w:rPr>
          <w:rFonts w:ascii="Arial" w:hAnsi="Arial" w:cs="Arial"/>
          <w:bCs/>
          <w:spacing w:val="-4"/>
          <w:sz w:val="22"/>
          <w:szCs w:val="22"/>
        </w:rPr>
        <w:t xml:space="preserve"> należytego wykonania umowy</w:t>
      </w:r>
      <w:r w:rsidR="00B72336" w:rsidRPr="00395E88">
        <w:rPr>
          <w:rFonts w:ascii="Arial" w:hAnsi="Arial" w:cs="Arial"/>
          <w:spacing w:val="-4"/>
          <w:sz w:val="22"/>
          <w:szCs w:val="22"/>
        </w:rPr>
        <w:t>.</w:t>
      </w:r>
    </w:p>
    <w:p w14:paraId="1FEA4C0C" w14:textId="77777777" w:rsidR="00E311E3" w:rsidRPr="00395E88" w:rsidRDefault="000242C4" w:rsidP="006C7A87">
      <w:pPr>
        <w:pStyle w:val="Nagwek2"/>
        <w:pBdr>
          <w:bottom w:val="single" w:sz="4" w:space="1" w:color="A6A6A6" w:themeColor="background1" w:themeShade="A6"/>
        </w:pBdr>
        <w:tabs>
          <w:tab w:val="num" w:pos="567"/>
        </w:tabs>
        <w:spacing w:before="240" w:after="240"/>
        <w:ind w:left="567" w:hanging="567"/>
        <w:rPr>
          <w:rFonts w:ascii="Arial" w:eastAsia="Calibri" w:hAnsi="Arial" w:cs="Arial"/>
          <w:spacing w:val="-4"/>
          <w:szCs w:val="22"/>
          <w:lang w:eastAsia="en-US"/>
        </w:rPr>
      </w:pPr>
      <w:r w:rsidRPr="00395E88">
        <w:rPr>
          <w:rFonts w:ascii="Arial" w:eastAsia="Calibri" w:hAnsi="Arial" w:cs="Arial"/>
          <w:spacing w:val="-4"/>
          <w:szCs w:val="22"/>
          <w:lang w:eastAsia="en-US"/>
        </w:rPr>
        <w:t xml:space="preserve">PROJEKTOWANE POSTANOWIENIA </w:t>
      </w:r>
      <w:r w:rsidR="00E311E3" w:rsidRPr="00395E88">
        <w:rPr>
          <w:rFonts w:ascii="Arial" w:eastAsia="Calibri" w:hAnsi="Arial" w:cs="Arial"/>
          <w:spacing w:val="-4"/>
          <w:szCs w:val="22"/>
          <w:lang w:eastAsia="en-US"/>
        </w:rPr>
        <w:t>UMOWY W SPRAWIE ZAMÓWIENIA PUBLICZNEGO</w:t>
      </w:r>
    </w:p>
    <w:p w14:paraId="7A742FD6" w14:textId="337210F5" w:rsidR="000242C4" w:rsidRPr="00395E88" w:rsidRDefault="000242C4" w:rsidP="007C2CCE">
      <w:pPr>
        <w:pStyle w:val="Tekstpodstawowy"/>
        <w:numPr>
          <w:ilvl w:val="3"/>
          <w:numId w:val="4"/>
        </w:numPr>
        <w:tabs>
          <w:tab w:val="clear" w:pos="2880"/>
        </w:tabs>
        <w:spacing w:after="240"/>
        <w:ind w:left="426" w:hanging="436"/>
        <w:rPr>
          <w:rFonts w:ascii="Arial" w:hAnsi="Arial" w:cs="Arial"/>
          <w:spacing w:val="-4"/>
          <w:szCs w:val="22"/>
        </w:rPr>
      </w:pPr>
      <w:r w:rsidRPr="00395E88">
        <w:rPr>
          <w:rFonts w:ascii="Arial" w:eastAsiaTheme="minorHAnsi" w:hAnsi="Arial" w:cs="Arial"/>
          <w:bCs/>
          <w:iCs/>
          <w:spacing w:val="-4"/>
          <w:szCs w:val="22"/>
          <w:lang w:eastAsia="en-US"/>
        </w:rPr>
        <w:t xml:space="preserve">Do umowy w sprawie zamówienia publicznego zostaną wprowadzone projektowane </w:t>
      </w:r>
      <w:r w:rsidR="00626298" w:rsidRPr="00395E88">
        <w:rPr>
          <w:rFonts w:ascii="Arial" w:eastAsiaTheme="minorHAnsi" w:hAnsi="Arial" w:cs="Arial"/>
          <w:bCs/>
          <w:iCs/>
          <w:spacing w:val="-4"/>
          <w:szCs w:val="22"/>
          <w:lang w:eastAsia="en-US"/>
        </w:rPr>
        <w:t>postanowienia</w:t>
      </w:r>
      <w:r w:rsidRPr="00395E88">
        <w:rPr>
          <w:rFonts w:ascii="Arial" w:eastAsiaTheme="minorHAnsi" w:hAnsi="Arial" w:cs="Arial"/>
          <w:bCs/>
          <w:iCs/>
          <w:spacing w:val="-4"/>
          <w:szCs w:val="22"/>
          <w:lang w:eastAsia="en-US"/>
        </w:rPr>
        <w:t xml:space="preserve"> umowy w sprawie zamówienia publicznego</w:t>
      </w:r>
      <w:r w:rsidR="00626298" w:rsidRPr="00395E88">
        <w:rPr>
          <w:rFonts w:ascii="Arial" w:eastAsiaTheme="minorHAnsi" w:hAnsi="Arial" w:cs="Arial"/>
          <w:bCs/>
          <w:iCs/>
          <w:spacing w:val="-4"/>
          <w:szCs w:val="22"/>
          <w:lang w:eastAsia="en-US"/>
        </w:rPr>
        <w:t xml:space="preserve">, które zostały określone w </w:t>
      </w:r>
      <w:r w:rsidR="00B82009" w:rsidRPr="007B1E64">
        <w:rPr>
          <w:rFonts w:ascii="Arial" w:eastAsiaTheme="minorHAnsi" w:hAnsi="Arial" w:cs="Arial"/>
          <w:b/>
          <w:bCs/>
          <w:iCs/>
          <w:spacing w:val="-4"/>
          <w:szCs w:val="22"/>
          <w:lang w:eastAsia="en-US"/>
        </w:rPr>
        <w:t>z</w:t>
      </w:r>
      <w:r w:rsidR="00626298" w:rsidRPr="007B1E64">
        <w:rPr>
          <w:rFonts w:ascii="Arial" w:eastAsiaTheme="minorHAnsi" w:hAnsi="Arial" w:cs="Arial"/>
          <w:b/>
          <w:bCs/>
          <w:iCs/>
          <w:spacing w:val="-4"/>
          <w:szCs w:val="22"/>
          <w:lang w:eastAsia="en-US"/>
        </w:rPr>
        <w:t xml:space="preserve">ałączniku </w:t>
      </w:r>
      <w:r w:rsidR="001819E9" w:rsidRPr="007B1E64">
        <w:rPr>
          <w:rFonts w:ascii="Arial" w:eastAsiaTheme="minorHAnsi" w:hAnsi="Arial" w:cs="Arial"/>
          <w:b/>
          <w:bCs/>
          <w:iCs/>
          <w:spacing w:val="-4"/>
          <w:szCs w:val="22"/>
          <w:lang w:eastAsia="en-US"/>
        </w:rPr>
        <w:t>n</w:t>
      </w:r>
      <w:r w:rsidR="00626298" w:rsidRPr="007B1E64">
        <w:rPr>
          <w:rFonts w:ascii="Arial" w:eastAsiaTheme="minorHAnsi" w:hAnsi="Arial" w:cs="Arial"/>
          <w:b/>
          <w:bCs/>
          <w:iCs/>
          <w:spacing w:val="-4"/>
          <w:szCs w:val="22"/>
          <w:lang w:eastAsia="en-US"/>
        </w:rPr>
        <w:t xml:space="preserve">r </w:t>
      </w:r>
      <w:r w:rsidR="007B1E64" w:rsidRPr="007B1E64">
        <w:rPr>
          <w:rFonts w:ascii="Arial" w:eastAsiaTheme="minorHAnsi" w:hAnsi="Arial" w:cs="Arial"/>
          <w:b/>
          <w:bCs/>
          <w:iCs/>
          <w:spacing w:val="-4"/>
          <w:szCs w:val="22"/>
          <w:lang w:eastAsia="en-US"/>
        </w:rPr>
        <w:t>6</w:t>
      </w:r>
      <w:r w:rsidR="00F04F9D" w:rsidRPr="007B1E64">
        <w:rPr>
          <w:rFonts w:ascii="Arial" w:eastAsiaTheme="minorHAnsi" w:hAnsi="Arial" w:cs="Arial"/>
          <w:b/>
          <w:bCs/>
          <w:iCs/>
          <w:spacing w:val="-4"/>
          <w:szCs w:val="22"/>
          <w:lang w:eastAsia="en-US"/>
        </w:rPr>
        <w:t xml:space="preserve"> </w:t>
      </w:r>
      <w:r w:rsidR="00626298" w:rsidRPr="007B1E64">
        <w:rPr>
          <w:rFonts w:ascii="Arial" w:eastAsiaTheme="minorHAnsi" w:hAnsi="Arial" w:cs="Arial"/>
          <w:b/>
          <w:bCs/>
          <w:iCs/>
          <w:spacing w:val="-4"/>
          <w:szCs w:val="22"/>
          <w:lang w:eastAsia="en-US"/>
        </w:rPr>
        <w:t xml:space="preserve">do </w:t>
      </w:r>
      <w:r w:rsidR="001819E9" w:rsidRPr="007B1E64">
        <w:rPr>
          <w:rFonts w:ascii="Arial" w:eastAsiaTheme="minorHAnsi" w:hAnsi="Arial" w:cs="Arial"/>
          <w:b/>
          <w:bCs/>
          <w:iCs/>
          <w:spacing w:val="-4"/>
          <w:szCs w:val="22"/>
          <w:lang w:eastAsia="en-US"/>
        </w:rPr>
        <w:t>SWZ</w:t>
      </w:r>
      <w:r w:rsidR="00626298" w:rsidRPr="007B1E64">
        <w:rPr>
          <w:rFonts w:ascii="Arial" w:eastAsiaTheme="minorHAnsi" w:hAnsi="Arial" w:cs="Arial"/>
          <w:iCs/>
          <w:spacing w:val="-4"/>
          <w:szCs w:val="22"/>
          <w:lang w:eastAsia="en-US"/>
        </w:rPr>
        <w:t>.</w:t>
      </w:r>
    </w:p>
    <w:p w14:paraId="565C2FE2" w14:textId="77777777" w:rsidR="009B665E" w:rsidRPr="00395E88" w:rsidRDefault="009B665E" w:rsidP="006C7A87">
      <w:pPr>
        <w:pStyle w:val="Nagwek2"/>
        <w:pBdr>
          <w:bottom w:val="single" w:sz="4" w:space="1" w:color="A6A6A6" w:themeColor="background1" w:themeShade="A6"/>
        </w:pBdr>
        <w:tabs>
          <w:tab w:val="num" w:pos="567"/>
        </w:tabs>
        <w:spacing w:before="240" w:after="240"/>
        <w:ind w:left="567" w:hanging="567"/>
        <w:rPr>
          <w:rFonts w:ascii="Arial" w:eastAsia="Calibri" w:hAnsi="Arial" w:cs="Arial"/>
          <w:spacing w:val="-4"/>
          <w:szCs w:val="22"/>
          <w:lang w:eastAsia="en-US"/>
        </w:rPr>
      </w:pPr>
      <w:r w:rsidRPr="00395E88">
        <w:rPr>
          <w:rFonts w:ascii="Arial" w:eastAsia="Calibri" w:hAnsi="Arial" w:cs="Arial"/>
          <w:spacing w:val="-4"/>
          <w:szCs w:val="22"/>
          <w:lang w:eastAsia="en-US"/>
        </w:rPr>
        <w:t>INNE INFORMACJE DOTYCZĄCE POSTĘPOWANIA</w:t>
      </w:r>
    </w:p>
    <w:p w14:paraId="29A5D6C8" w14:textId="77777777" w:rsidR="000E497F" w:rsidRPr="00395E88" w:rsidRDefault="000E497F" w:rsidP="007C2CCE">
      <w:pPr>
        <w:pStyle w:val="Akapitzlist"/>
        <w:numPr>
          <w:ilvl w:val="3"/>
          <w:numId w:val="4"/>
        </w:numPr>
        <w:tabs>
          <w:tab w:val="clear" w:pos="2880"/>
        </w:tabs>
        <w:spacing w:before="120"/>
        <w:ind w:left="426" w:hanging="425"/>
        <w:contextualSpacing w:val="0"/>
        <w:jc w:val="both"/>
        <w:rPr>
          <w:rFonts w:ascii="Arial" w:hAnsi="Arial" w:cs="Arial"/>
          <w:spacing w:val="-4"/>
          <w:sz w:val="22"/>
          <w:szCs w:val="22"/>
        </w:rPr>
      </w:pPr>
      <w:r w:rsidRPr="00395E88">
        <w:rPr>
          <w:rFonts w:ascii="Arial" w:hAnsi="Arial" w:cs="Arial"/>
          <w:spacing w:val="-4"/>
          <w:sz w:val="22"/>
          <w:szCs w:val="22"/>
        </w:rPr>
        <w:t>Zamawiający nie dopuszcza składania ofert wariantowych.</w:t>
      </w:r>
    </w:p>
    <w:p w14:paraId="5A2D7CCA" w14:textId="77777777" w:rsidR="000E497F" w:rsidRPr="00395E88" w:rsidRDefault="00B72336" w:rsidP="007C2CCE">
      <w:pPr>
        <w:pStyle w:val="Akapitzlist"/>
        <w:numPr>
          <w:ilvl w:val="3"/>
          <w:numId w:val="4"/>
        </w:numPr>
        <w:tabs>
          <w:tab w:val="clear" w:pos="2880"/>
        </w:tabs>
        <w:spacing w:before="120"/>
        <w:ind w:left="426" w:hanging="425"/>
        <w:contextualSpacing w:val="0"/>
        <w:jc w:val="both"/>
        <w:rPr>
          <w:rFonts w:ascii="Arial" w:hAnsi="Arial" w:cs="Arial"/>
          <w:spacing w:val="-4"/>
          <w:sz w:val="22"/>
          <w:szCs w:val="22"/>
        </w:rPr>
      </w:pPr>
      <w:r w:rsidRPr="00395E88">
        <w:rPr>
          <w:rFonts w:ascii="Arial" w:hAnsi="Arial" w:cs="Arial"/>
          <w:spacing w:val="-4"/>
          <w:sz w:val="22"/>
          <w:szCs w:val="22"/>
        </w:rPr>
        <w:t>Zamawiający nie przewiduje</w:t>
      </w:r>
      <w:r w:rsidR="000E497F" w:rsidRPr="00395E88">
        <w:rPr>
          <w:rFonts w:ascii="Arial" w:hAnsi="Arial" w:cs="Arial"/>
          <w:spacing w:val="-4"/>
          <w:sz w:val="22"/>
          <w:szCs w:val="22"/>
        </w:rPr>
        <w:t>:</w:t>
      </w:r>
    </w:p>
    <w:p w14:paraId="1E192BD3" w14:textId="77777777" w:rsidR="000E497F" w:rsidRPr="00395E88" w:rsidRDefault="000E497F" w:rsidP="007C2CCE">
      <w:pPr>
        <w:pStyle w:val="Akapitzlist"/>
        <w:numPr>
          <w:ilvl w:val="5"/>
          <w:numId w:val="4"/>
        </w:numPr>
        <w:tabs>
          <w:tab w:val="clear" w:pos="4815"/>
        </w:tabs>
        <w:spacing w:before="120"/>
        <w:ind w:left="851" w:hanging="425"/>
        <w:contextualSpacing w:val="0"/>
        <w:jc w:val="both"/>
        <w:rPr>
          <w:rFonts w:ascii="Arial" w:hAnsi="Arial" w:cs="Arial"/>
          <w:spacing w:val="-4"/>
          <w:sz w:val="22"/>
          <w:szCs w:val="22"/>
        </w:rPr>
      </w:pPr>
      <w:r w:rsidRPr="00395E88">
        <w:rPr>
          <w:rFonts w:ascii="Arial" w:hAnsi="Arial" w:cs="Arial"/>
          <w:spacing w:val="-4"/>
          <w:sz w:val="22"/>
          <w:szCs w:val="22"/>
        </w:rPr>
        <w:t>zawarcia umowy ramowej;</w:t>
      </w:r>
    </w:p>
    <w:p w14:paraId="46B2FA58" w14:textId="230CD364" w:rsidR="000E497F" w:rsidRPr="00395E88" w:rsidRDefault="000E497F" w:rsidP="007C2CCE">
      <w:pPr>
        <w:pStyle w:val="Akapitzlist"/>
        <w:numPr>
          <w:ilvl w:val="5"/>
          <w:numId w:val="4"/>
        </w:numPr>
        <w:tabs>
          <w:tab w:val="clear" w:pos="4815"/>
        </w:tabs>
        <w:spacing w:before="120"/>
        <w:ind w:left="851" w:hanging="425"/>
        <w:contextualSpacing w:val="0"/>
        <w:jc w:val="both"/>
        <w:rPr>
          <w:rFonts w:ascii="Arial" w:hAnsi="Arial" w:cs="Arial"/>
          <w:spacing w:val="-4"/>
          <w:sz w:val="22"/>
          <w:szCs w:val="22"/>
        </w:rPr>
      </w:pPr>
      <w:r w:rsidRPr="00395E88">
        <w:rPr>
          <w:rFonts w:ascii="Arial" w:hAnsi="Arial" w:cs="Arial"/>
          <w:spacing w:val="-4"/>
          <w:sz w:val="22"/>
          <w:szCs w:val="22"/>
        </w:rPr>
        <w:t xml:space="preserve">zamówień z wolnej ręki, o których mowa w art. 214 ust. 1 pkt 7 i 8 ustawy </w:t>
      </w:r>
      <w:r w:rsidR="00AE1460" w:rsidRPr="00395E88">
        <w:rPr>
          <w:rFonts w:ascii="Arial" w:hAnsi="Arial" w:cs="Arial"/>
          <w:spacing w:val="-4"/>
          <w:sz w:val="22"/>
          <w:szCs w:val="22"/>
        </w:rPr>
        <w:t>Pzp</w:t>
      </w:r>
      <w:r w:rsidRPr="00395E88">
        <w:rPr>
          <w:rFonts w:ascii="Arial" w:hAnsi="Arial" w:cs="Arial"/>
          <w:spacing w:val="-4"/>
          <w:sz w:val="22"/>
          <w:szCs w:val="22"/>
        </w:rPr>
        <w:t>;</w:t>
      </w:r>
    </w:p>
    <w:p w14:paraId="5B3AE0C0" w14:textId="7F3A12E3" w:rsidR="000E497F" w:rsidRPr="00395E88" w:rsidRDefault="000E497F" w:rsidP="007C2CCE">
      <w:pPr>
        <w:pStyle w:val="Akapitzlist"/>
        <w:numPr>
          <w:ilvl w:val="5"/>
          <w:numId w:val="4"/>
        </w:numPr>
        <w:tabs>
          <w:tab w:val="clear" w:pos="4815"/>
        </w:tabs>
        <w:spacing w:before="120"/>
        <w:ind w:left="851" w:hanging="425"/>
        <w:contextualSpacing w:val="0"/>
        <w:jc w:val="both"/>
        <w:rPr>
          <w:rFonts w:ascii="Arial" w:hAnsi="Arial" w:cs="Arial"/>
          <w:spacing w:val="-4"/>
          <w:sz w:val="22"/>
          <w:szCs w:val="22"/>
        </w:rPr>
      </w:pPr>
      <w:r w:rsidRPr="00395E88">
        <w:rPr>
          <w:rFonts w:ascii="Arial" w:hAnsi="Arial" w:cs="Arial"/>
          <w:spacing w:val="-4"/>
          <w:sz w:val="22"/>
          <w:szCs w:val="22"/>
        </w:rPr>
        <w:t xml:space="preserve">przeprowadzenia przez </w:t>
      </w:r>
      <w:r w:rsidR="001819E9" w:rsidRPr="00395E88">
        <w:rPr>
          <w:rFonts w:ascii="Arial" w:hAnsi="Arial" w:cs="Arial"/>
          <w:spacing w:val="-4"/>
          <w:sz w:val="22"/>
          <w:szCs w:val="22"/>
        </w:rPr>
        <w:t>w</w:t>
      </w:r>
      <w:r w:rsidRPr="00395E88">
        <w:rPr>
          <w:rFonts w:ascii="Arial" w:hAnsi="Arial" w:cs="Arial"/>
          <w:spacing w:val="-4"/>
          <w:sz w:val="22"/>
          <w:szCs w:val="22"/>
        </w:rPr>
        <w:t xml:space="preserve">ykonawcę wizji lokalnej lub sprawdzenia przez niego dokumentów niezbędnych do realizacji zamówienia, o których mowa w art. 131 ust. 2 ustawy </w:t>
      </w:r>
      <w:r w:rsidR="00AE1460" w:rsidRPr="00395E88">
        <w:rPr>
          <w:rFonts w:ascii="Arial" w:hAnsi="Arial" w:cs="Arial"/>
          <w:spacing w:val="-4"/>
          <w:sz w:val="22"/>
          <w:szCs w:val="22"/>
        </w:rPr>
        <w:t>Pzp</w:t>
      </w:r>
      <w:r w:rsidRPr="00395E88">
        <w:rPr>
          <w:rFonts w:ascii="Arial" w:hAnsi="Arial" w:cs="Arial"/>
          <w:spacing w:val="-4"/>
          <w:sz w:val="22"/>
          <w:szCs w:val="22"/>
        </w:rPr>
        <w:t>;</w:t>
      </w:r>
    </w:p>
    <w:p w14:paraId="7CCD1D55" w14:textId="24A44B40" w:rsidR="000E497F" w:rsidRPr="00395E88" w:rsidRDefault="000E497F" w:rsidP="007C2CCE">
      <w:pPr>
        <w:pStyle w:val="Akapitzlist"/>
        <w:numPr>
          <w:ilvl w:val="5"/>
          <w:numId w:val="4"/>
        </w:numPr>
        <w:tabs>
          <w:tab w:val="clear" w:pos="4815"/>
        </w:tabs>
        <w:spacing w:before="120"/>
        <w:ind w:left="851" w:hanging="425"/>
        <w:contextualSpacing w:val="0"/>
        <w:jc w:val="both"/>
        <w:rPr>
          <w:rFonts w:ascii="Arial" w:hAnsi="Arial" w:cs="Arial"/>
          <w:spacing w:val="-4"/>
          <w:sz w:val="22"/>
          <w:szCs w:val="22"/>
        </w:rPr>
      </w:pPr>
      <w:r w:rsidRPr="00395E88">
        <w:rPr>
          <w:rFonts w:ascii="Arial" w:hAnsi="Arial" w:cs="Arial"/>
          <w:spacing w:val="-4"/>
          <w:sz w:val="22"/>
          <w:szCs w:val="22"/>
        </w:rPr>
        <w:t>odwrócon</w:t>
      </w:r>
      <w:r w:rsidR="002F74CB" w:rsidRPr="00395E88">
        <w:rPr>
          <w:rFonts w:ascii="Arial" w:hAnsi="Arial" w:cs="Arial"/>
          <w:spacing w:val="-4"/>
          <w:sz w:val="22"/>
          <w:szCs w:val="22"/>
        </w:rPr>
        <w:t>ej</w:t>
      </w:r>
      <w:r w:rsidRPr="00395E88">
        <w:rPr>
          <w:rFonts w:ascii="Arial" w:hAnsi="Arial" w:cs="Arial"/>
          <w:spacing w:val="-4"/>
          <w:sz w:val="22"/>
          <w:szCs w:val="22"/>
        </w:rPr>
        <w:t xml:space="preserve"> kolejność oceny ofert zgodnie z art. 139 ustawy </w:t>
      </w:r>
      <w:r w:rsidR="00AE1460" w:rsidRPr="00395E88">
        <w:rPr>
          <w:rFonts w:ascii="Arial" w:hAnsi="Arial" w:cs="Arial"/>
          <w:spacing w:val="-4"/>
          <w:sz w:val="22"/>
          <w:szCs w:val="22"/>
        </w:rPr>
        <w:t>Pzp</w:t>
      </w:r>
      <w:r w:rsidRPr="00395E88">
        <w:rPr>
          <w:rFonts w:ascii="Arial" w:hAnsi="Arial" w:cs="Arial"/>
          <w:spacing w:val="-4"/>
          <w:sz w:val="22"/>
          <w:szCs w:val="22"/>
        </w:rPr>
        <w:t>;</w:t>
      </w:r>
    </w:p>
    <w:p w14:paraId="63EB422F" w14:textId="77777777" w:rsidR="000E497F" w:rsidRPr="00395E88" w:rsidRDefault="00DA7054" w:rsidP="007C2CCE">
      <w:pPr>
        <w:pStyle w:val="Akapitzlist"/>
        <w:numPr>
          <w:ilvl w:val="5"/>
          <w:numId w:val="4"/>
        </w:numPr>
        <w:tabs>
          <w:tab w:val="clear" w:pos="4815"/>
        </w:tabs>
        <w:spacing w:before="120"/>
        <w:ind w:left="851" w:hanging="425"/>
        <w:contextualSpacing w:val="0"/>
        <w:jc w:val="both"/>
        <w:rPr>
          <w:rFonts w:ascii="Arial" w:hAnsi="Arial" w:cs="Arial"/>
          <w:spacing w:val="-4"/>
          <w:sz w:val="22"/>
          <w:szCs w:val="22"/>
        </w:rPr>
      </w:pPr>
      <w:r w:rsidRPr="00395E88">
        <w:rPr>
          <w:rFonts w:ascii="Arial" w:hAnsi="Arial" w:cs="Arial"/>
          <w:spacing w:val="-4"/>
          <w:sz w:val="22"/>
          <w:szCs w:val="22"/>
        </w:rPr>
        <w:t>aukcji elektronicznej;</w:t>
      </w:r>
    </w:p>
    <w:p w14:paraId="5356EC1A" w14:textId="4A83C93D" w:rsidR="00DA7054" w:rsidRPr="00395E88" w:rsidRDefault="00DA7054" w:rsidP="007C2CCE">
      <w:pPr>
        <w:pStyle w:val="Akapitzlist"/>
        <w:numPr>
          <w:ilvl w:val="5"/>
          <w:numId w:val="4"/>
        </w:numPr>
        <w:tabs>
          <w:tab w:val="clear" w:pos="4815"/>
        </w:tabs>
        <w:spacing w:before="120"/>
        <w:ind w:left="851" w:hanging="425"/>
        <w:contextualSpacing w:val="0"/>
        <w:jc w:val="both"/>
        <w:rPr>
          <w:rFonts w:ascii="Arial" w:hAnsi="Arial" w:cs="Arial"/>
          <w:spacing w:val="-4"/>
          <w:sz w:val="22"/>
          <w:szCs w:val="22"/>
        </w:rPr>
      </w:pPr>
      <w:r w:rsidRPr="00395E88">
        <w:rPr>
          <w:rFonts w:ascii="Arial" w:hAnsi="Arial" w:cs="Arial"/>
          <w:spacing w:val="-4"/>
          <w:sz w:val="22"/>
          <w:szCs w:val="22"/>
        </w:rPr>
        <w:t xml:space="preserve">zwrotu kosztów udziału w postępowaniu, z zastrzeżeniem art. 261 ustawy </w:t>
      </w:r>
      <w:r w:rsidR="00AE1460" w:rsidRPr="00395E88">
        <w:rPr>
          <w:rFonts w:ascii="Arial" w:hAnsi="Arial" w:cs="Arial"/>
          <w:spacing w:val="-4"/>
          <w:sz w:val="22"/>
          <w:szCs w:val="22"/>
        </w:rPr>
        <w:t>Pzp</w:t>
      </w:r>
      <w:r w:rsidRPr="00395E88">
        <w:rPr>
          <w:rFonts w:ascii="Arial" w:hAnsi="Arial" w:cs="Arial"/>
          <w:spacing w:val="-4"/>
          <w:sz w:val="22"/>
          <w:szCs w:val="22"/>
        </w:rPr>
        <w:t>;</w:t>
      </w:r>
    </w:p>
    <w:p w14:paraId="48AC71EB" w14:textId="7F99C5AC" w:rsidR="00DA7054" w:rsidRPr="00395E88" w:rsidRDefault="00DA7054" w:rsidP="007C2CCE">
      <w:pPr>
        <w:pStyle w:val="Akapitzlist"/>
        <w:numPr>
          <w:ilvl w:val="5"/>
          <w:numId w:val="4"/>
        </w:numPr>
        <w:tabs>
          <w:tab w:val="clear" w:pos="4815"/>
        </w:tabs>
        <w:spacing w:before="120"/>
        <w:ind w:left="851" w:hanging="425"/>
        <w:contextualSpacing w:val="0"/>
        <w:jc w:val="both"/>
        <w:rPr>
          <w:rFonts w:ascii="Arial" w:hAnsi="Arial" w:cs="Arial"/>
          <w:spacing w:val="-4"/>
          <w:sz w:val="22"/>
          <w:szCs w:val="22"/>
        </w:rPr>
      </w:pPr>
      <w:r w:rsidRPr="00395E88">
        <w:rPr>
          <w:rFonts w:ascii="Arial" w:hAnsi="Arial" w:cs="Arial"/>
          <w:spacing w:val="-4"/>
          <w:sz w:val="22"/>
          <w:szCs w:val="22"/>
        </w:rPr>
        <w:t>wymagań w zakresie zatrudnienia na podstawie stosunku pracy, w okolicznościach, o których mowa w</w:t>
      </w:r>
      <w:r w:rsidR="009F0C4C" w:rsidRPr="00395E88">
        <w:rPr>
          <w:rFonts w:ascii="Arial" w:hAnsi="Arial" w:cs="Arial"/>
          <w:spacing w:val="-4"/>
          <w:sz w:val="22"/>
          <w:szCs w:val="22"/>
        </w:rPr>
        <w:t> </w:t>
      </w:r>
      <w:r w:rsidRPr="00395E88">
        <w:rPr>
          <w:rFonts w:ascii="Arial" w:hAnsi="Arial" w:cs="Arial"/>
          <w:spacing w:val="-4"/>
          <w:sz w:val="22"/>
          <w:szCs w:val="22"/>
        </w:rPr>
        <w:t xml:space="preserve">art. 95 ustawy </w:t>
      </w:r>
      <w:r w:rsidR="00AE1460" w:rsidRPr="00395E88">
        <w:rPr>
          <w:rFonts w:ascii="Arial" w:hAnsi="Arial" w:cs="Arial"/>
          <w:spacing w:val="-4"/>
          <w:sz w:val="22"/>
          <w:szCs w:val="22"/>
        </w:rPr>
        <w:t>Pzp</w:t>
      </w:r>
      <w:r w:rsidRPr="00395E88">
        <w:rPr>
          <w:rFonts w:ascii="Arial" w:hAnsi="Arial" w:cs="Arial"/>
          <w:spacing w:val="-4"/>
          <w:sz w:val="22"/>
          <w:szCs w:val="22"/>
        </w:rPr>
        <w:t xml:space="preserve"> oraz wymagań w zakresie zatrudnienia osób, o których mowa w art. 96 ust. 2 pkt 2 ustawy </w:t>
      </w:r>
      <w:r w:rsidR="00AE1460" w:rsidRPr="00395E88">
        <w:rPr>
          <w:rFonts w:ascii="Arial" w:hAnsi="Arial" w:cs="Arial"/>
          <w:spacing w:val="-4"/>
          <w:sz w:val="22"/>
          <w:szCs w:val="22"/>
        </w:rPr>
        <w:t>Pzp</w:t>
      </w:r>
      <w:r w:rsidR="00B35EE9" w:rsidRPr="00395E88">
        <w:rPr>
          <w:rFonts w:ascii="Arial" w:hAnsi="Arial" w:cs="Arial"/>
          <w:spacing w:val="-4"/>
          <w:sz w:val="22"/>
          <w:szCs w:val="22"/>
        </w:rPr>
        <w:t>;</w:t>
      </w:r>
    </w:p>
    <w:p w14:paraId="1A9B215C" w14:textId="17DEB12E" w:rsidR="00B35EE9" w:rsidRPr="00395E88" w:rsidRDefault="00B35EE9" w:rsidP="007C2CCE">
      <w:pPr>
        <w:pStyle w:val="Akapitzlist"/>
        <w:numPr>
          <w:ilvl w:val="5"/>
          <w:numId w:val="4"/>
        </w:numPr>
        <w:tabs>
          <w:tab w:val="clear" w:pos="4815"/>
        </w:tabs>
        <w:spacing w:before="120"/>
        <w:ind w:left="851" w:hanging="425"/>
        <w:contextualSpacing w:val="0"/>
        <w:jc w:val="both"/>
        <w:rPr>
          <w:rFonts w:ascii="Arial" w:hAnsi="Arial" w:cs="Arial"/>
          <w:spacing w:val="-4"/>
          <w:sz w:val="22"/>
          <w:szCs w:val="22"/>
        </w:rPr>
      </w:pPr>
      <w:r w:rsidRPr="00395E88">
        <w:rPr>
          <w:rFonts w:ascii="Arial" w:hAnsi="Arial" w:cs="Arial"/>
          <w:spacing w:val="-4"/>
          <w:sz w:val="22"/>
          <w:szCs w:val="22"/>
        </w:rPr>
        <w:t xml:space="preserve">zastrzeżenia możliwości ubiegania się o udzielenie zamówienia wyłącznie przez </w:t>
      </w:r>
      <w:r w:rsidR="001819E9" w:rsidRPr="00395E88">
        <w:rPr>
          <w:rFonts w:ascii="Arial" w:hAnsi="Arial" w:cs="Arial"/>
          <w:spacing w:val="-4"/>
          <w:sz w:val="22"/>
          <w:szCs w:val="22"/>
        </w:rPr>
        <w:t>w</w:t>
      </w:r>
      <w:r w:rsidRPr="00395E88">
        <w:rPr>
          <w:rFonts w:ascii="Arial" w:hAnsi="Arial" w:cs="Arial"/>
          <w:spacing w:val="-4"/>
          <w:sz w:val="22"/>
          <w:szCs w:val="22"/>
        </w:rPr>
        <w:t>ykonawców, o</w:t>
      </w:r>
      <w:r w:rsidR="001819E9" w:rsidRPr="00395E88">
        <w:rPr>
          <w:rFonts w:ascii="Arial" w:hAnsi="Arial" w:cs="Arial"/>
          <w:spacing w:val="-4"/>
          <w:sz w:val="22"/>
          <w:szCs w:val="22"/>
        </w:rPr>
        <w:t> </w:t>
      </w:r>
      <w:r w:rsidRPr="00395E88">
        <w:rPr>
          <w:rFonts w:ascii="Arial" w:hAnsi="Arial" w:cs="Arial"/>
          <w:spacing w:val="-4"/>
          <w:sz w:val="22"/>
          <w:szCs w:val="22"/>
        </w:rPr>
        <w:t xml:space="preserve">których mowa w art. 94 ustawy </w:t>
      </w:r>
      <w:r w:rsidR="00AE1460" w:rsidRPr="00395E88">
        <w:rPr>
          <w:rFonts w:ascii="Arial" w:hAnsi="Arial" w:cs="Arial"/>
          <w:spacing w:val="-4"/>
          <w:sz w:val="22"/>
          <w:szCs w:val="22"/>
        </w:rPr>
        <w:t>Pzp</w:t>
      </w:r>
      <w:r w:rsidRPr="00395E88">
        <w:rPr>
          <w:rFonts w:ascii="Arial" w:hAnsi="Arial" w:cs="Arial"/>
          <w:spacing w:val="-4"/>
          <w:sz w:val="22"/>
          <w:szCs w:val="22"/>
        </w:rPr>
        <w:t xml:space="preserve"> oraz</w:t>
      </w:r>
      <w:r w:rsidRPr="00395E88">
        <w:rPr>
          <w:rFonts w:ascii="Arial" w:eastAsiaTheme="minorHAnsi" w:hAnsi="Arial" w:cs="Arial"/>
          <w:spacing w:val="-4"/>
          <w:sz w:val="22"/>
          <w:szCs w:val="22"/>
          <w:lang w:eastAsia="en-US"/>
        </w:rPr>
        <w:t xml:space="preserve"> </w:t>
      </w:r>
      <w:r w:rsidRPr="00395E88">
        <w:rPr>
          <w:rFonts w:ascii="Arial" w:hAnsi="Arial" w:cs="Arial"/>
          <w:spacing w:val="-4"/>
          <w:sz w:val="22"/>
          <w:szCs w:val="22"/>
        </w:rPr>
        <w:t xml:space="preserve">obowiązku osobistego wykonania przez </w:t>
      </w:r>
      <w:r w:rsidR="001819E9" w:rsidRPr="00395E88">
        <w:rPr>
          <w:rFonts w:ascii="Arial" w:hAnsi="Arial" w:cs="Arial"/>
          <w:spacing w:val="-4"/>
          <w:sz w:val="22"/>
          <w:szCs w:val="22"/>
        </w:rPr>
        <w:t>w</w:t>
      </w:r>
      <w:r w:rsidRPr="00395E88">
        <w:rPr>
          <w:rFonts w:ascii="Arial" w:hAnsi="Arial" w:cs="Arial"/>
          <w:spacing w:val="-4"/>
          <w:sz w:val="22"/>
          <w:szCs w:val="22"/>
        </w:rPr>
        <w:t xml:space="preserve">ykonawcę kluczowych zadań o których mowa w art. 60 i 121 ustawy </w:t>
      </w:r>
      <w:r w:rsidR="00AE1460" w:rsidRPr="00395E88">
        <w:rPr>
          <w:rFonts w:ascii="Arial" w:hAnsi="Arial" w:cs="Arial"/>
          <w:spacing w:val="-4"/>
          <w:sz w:val="22"/>
          <w:szCs w:val="22"/>
        </w:rPr>
        <w:t>Pzp</w:t>
      </w:r>
      <w:r w:rsidRPr="00395E88">
        <w:rPr>
          <w:rFonts w:ascii="Arial" w:hAnsi="Arial" w:cs="Arial"/>
          <w:spacing w:val="-4"/>
          <w:sz w:val="22"/>
          <w:szCs w:val="22"/>
        </w:rPr>
        <w:t>;</w:t>
      </w:r>
    </w:p>
    <w:p w14:paraId="4C5B89DB" w14:textId="13758401" w:rsidR="00B72336" w:rsidRDefault="00B35EE9" w:rsidP="007C2CCE">
      <w:pPr>
        <w:pStyle w:val="Akapitzlist"/>
        <w:numPr>
          <w:ilvl w:val="5"/>
          <w:numId w:val="4"/>
        </w:numPr>
        <w:tabs>
          <w:tab w:val="clear" w:pos="4815"/>
        </w:tabs>
        <w:spacing w:before="120"/>
        <w:ind w:left="851" w:hanging="425"/>
        <w:contextualSpacing w:val="0"/>
        <w:jc w:val="both"/>
        <w:rPr>
          <w:rFonts w:ascii="Arial" w:hAnsi="Arial" w:cs="Arial"/>
          <w:spacing w:val="-4"/>
          <w:sz w:val="22"/>
          <w:szCs w:val="22"/>
        </w:rPr>
      </w:pPr>
      <w:r w:rsidRPr="00395E88">
        <w:rPr>
          <w:rFonts w:ascii="Arial" w:hAnsi="Arial" w:cs="Arial"/>
          <w:spacing w:val="-4"/>
          <w:sz w:val="22"/>
          <w:szCs w:val="22"/>
        </w:rPr>
        <w:t>wymogu lub możliwości złożenia ofert w postaci katalogów elektronicznych lub dołączenia katalogów elektronicznych do oferty, w sytuacji określonej w art. 93</w:t>
      </w:r>
      <w:r w:rsidR="00B72336" w:rsidRPr="00395E88">
        <w:rPr>
          <w:rFonts w:ascii="Arial" w:hAnsi="Arial" w:cs="Arial"/>
          <w:spacing w:val="-4"/>
          <w:sz w:val="22"/>
          <w:szCs w:val="22"/>
        </w:rPr>
        <w:t xml:space="preserve"> ustawy </w:t>
      </w:r>
      <w:r w:rsidR="00AE1460" w:rsidRPr="00395E88">
        <w:rPr>
          <w:rFonts w:ascii="Arial" w:hAnsi="Arial" w:cs="Arial"/>
          <w:spacing w:val="-4"/>
          <w:sz w:val="22"/>
          <w:szCs w:val="22"/>
        </w:rPr>
        <w:t>Pzp</w:t>
      </w:r>
      <w:r w:rsidR="00B72336" w:rsidRPr="00395E88">
        <w:rPr>
          <w:rFonts w:ascii="Arial" w:hAnsi="Arial" w:cs="Arial"/>
          <w:spacing w:val="-4"/>
          <w:sz w:val="22"/>
          <w:szCs w:val="22"/>
        </w:rPr>
        <w:t>.</w:t>
      </w:r>
    </w:p>
    <w:p w14:paraId="3BB8884A" w14:textId="77777777" w:rsidR="00B50D65" w:rsidRDefault="00B50D65" w:rsidP="00B50D65">
      <w:pPr>
        <w:pStyle w:val="Akapitzlist"/>
        <w:spacing w:before="120"/>
        <w:ind w:left="851"/>
        <w:contextualSpacing w:val="0"/>
        <w:jc w:val="both"/>
        <w:rPr>
          <w:rFonts w:ascii="Arial" w:hAnsi="Arial" w:cs="Arial"/>
          <w:spacing w:val="-4"/>
          <w:sz w:val="22"/>
          <w:szCs w:val="22"/>
        </w:rPr>
      </w:pPr>
    </w:p>
    <w:p w14:paraId="4715BCE9" w14:textId="19F6352C" w:rsidR="00B50D65" w:rsidRPr="00B82009" w:rsidRDefault="00B50D65" w:rsidP="00B50D65">
      <w:pPr>
        <w:pStyle w:val="Nagwek2"/>
        <w:numPr>
          <w:ilvl w:val="0"/>
          <w:numId w:val="0"/>
        </w:numPr>
        <w:ind w:left="720" w:hanging="720"/>
        <w:rPr>
          <w:rFonts w:ascii="Arial" w:hAnsi="Arial" w:cs="Arial"/>
          <w:b w:val="0"/>
          <w:szCs w:val="28"/>
        </w:rPr>
      </w:pPr>
      <w:r w:rsidRPr="00B82009">
        <w:rPr>
          <w:rFonts w:ascii="Arial" w:hAnsi="Arial" w:cs="Arial"/>
          <w:szCs w:val="28"/>
        </w:rPr>
        <w:t>3. ZASADA OCENY ROZWIĄZAŃ RÓWNOWAŻNYCH.</w:t>
      </w:r>
    </w:p>
    <w:p w14:paraId="71CBB13D" w14:textId="425F7855" w:rsidR="00FB4930" w:rsidRDefault="00CA568B" w:rsidP="00CA568B">
      <w:pPr>
        <w:pStyle w:val="Nagwek2"/>
        <w:numPr>
          <w:ilvl w:val="0"/>
          <w:numId w:val="0"/>
        </w:numPr>
        <w:pBdr>
          <w:bottom w:val="single" w:sz="4" w:space="1" w:color="A6A6A6" w:themeColor="background1" w:themeShade="A6"/>
        </w:pBdr>
        <w:spacing w:before="240" w:after="240"/>
        <w:ind w:left="567"/>
        <w:rPr>
          <w:rFonts w:ascii="Arial" w:hAnsi="Arial" w:cs="Arial"/>
          <w:b w:val="0"/>
          <w:bCs/>
          <w:szCs w:val="28"/>
        </w:rPr>
      </w:pPr>
      <w:r>
        <w:rPr>
          <w:rFonts w:ascii="Arial" w:hAnsi="Arial" w:cs="Arial"/>
          <w:b w:val="0"/>
          <w:bCs/>
          <w:szCs w:val="28"/>
        </w:rPr>
        <w:t xml:space="preserve">3.1. </w:t>
      </w:r>
      <w:r w:rsidRPr="00CA568B">
        <w:rPr>
          <w:rFonts w:ascii="Arial" w:hAnsi="Arial" w:cs="Arial"/>
          <w:b w:val="0"/>
          <w:bCs/>
          <w:szCs w:val="28"/>
        </w:rPr>
        <w:t>Przedmiot zamówienia został opisany zgodnie z art. 99 ustawy Pzp, jednakże Zamawiający informuje, że ilekroć w opisie przedmiotu zamówienia, SWZ lub załącznikach do SWZ, przedmiot zamówienia został opisany ze wskazaniem znaków towarowych, patentów lub pochodzenia, źródła lub szczególnych procesów, które charakteryzują produkty lub usługi dostarczane przez konkretnego Wykonawcę, Zamawiający dopuszcza rozwiązania równoważne</w:t>
      </w:r>
      <w:r w:rsidR="00105D6F">
        <w:rPr>
          <w:rFonts w:ascii="Arial" w:hAnsi="Arial" w:cs="Arial"/>
          <w:b w:val="0"/>
          <w:bCs/>
          <w:szCs w:val="28"/>
        </w:rPr>
        <w:t xml:space="preserve"> (o</w:t>
      </w:r>
      <w:r w:rsidR="00105D6F" w:rsidRPr="00105D6F">
        <w:rPr>
          <w:rFonts w:ascii="Arial" w:hAnsi="Arial" w:cs="Arial"/>
          <w:b w:val="0"/>
          <w:bCs/>
          <w:szCs w:val="28"/>
        </w:rPr>
        <w:t>znacza to, że parametry techniczne główne i mające znaczenie do osiągnięcia celu tak wskazanych produktów, określają wymagane przez Zamawiającego minimalne oczekiwania co do jakości produktów, które mają być użyte do wykonania przedmiotu umowy</w:t>
      </w:r>
      <w:r w:rsidR="00105D6F">
        <w:rPr>
          <w:rFonts w:ascii="Arial" w:hAnsi="Arial" w:cs="Arial"/>
          <w:b w:val="0"/>
          <w:bCs/>
          <w:szCs w:val="28"/>
        </w:rPr>
        <w:t>)</w:t>
      </w:r>
      <w:r w:rsidRPr="00CA568B">
        <w:rPr>
          <w:rFonts w:ascii="Arial" w:hAnsi="Arial" w:cs="Arial"/>
          <w:b w:val="0"/>
          <w:bCs/>
          <w:szCs w:val="28"/>
        </w:rPr>
        <w:t xml:space="preserve">. Dotyczą one wszystkich elementów/składników opisu przedmiotu zamówienia </w:t>
      </w:r>
      <w:r w:rsidR="008E6B86">
        <w:rPr>
          <w:rFonts w:ascii="Arial" w:hAnsi="Arial" w:cs="Arial"/>
          <w:b w:val="0"/>
          <w:bCs/>
          <w:szCs w:val="28"/>
        </w:rPr>
        <w:br/>
      </w:r>
      <w:r w:rsidRPr="00CA568B">
        <w:rPr>
          <w:rFonts w:ascii="Arial" w:hAnsi="Arial" w:cs="Arial"/>
          <w:b w:val="0"/>
          <w:bCs/>
          <w:szCs w:val="28"/>
        </w:rPr>
        <w:t xml:space="preserve">w niniejszym postępowaniu, które są wymagane od Wykonawcy. W przypadku wskazania </w:t>
      </w:r>
      <w:r w:rsidR="008E6B86">
        <w:rPr>
          <w:rFonts w:ascii="Arial" w:hAnsi="Arial" w:cs="Arial"/>
          <w:b w:val="0"/>
          <w:bCs/>
          <w:szCs w:val="28"/>
        </w:rPr>
        <w:br/>
      </w:r>
      <w:r w:rsidRPr="00CA568B">
        <w:rPr>
          <w:rFonts w:ascii="Arial" w:hAnsi="Arial" w:cs="Arial"/>
          <w:b w:val="0"/>
          <w:bCs/>
          <w:szCs w:val="28"/>
        </w:rPr>
        <w:lastRenderedPageBreak/>
        <w:t xml:space="preserve">w zapisach SWZ, nazw własnych, typów, modeli, symboli, itp., należy zapisy te rozumieć jako zapisy, któremu towarzyszy wyraz „lub równoważny”, przy czym kryterium stosowanym w celu oceny równoważności jest spełnienie co najmniej tych samych cech (tj. właściwości funkcjonalne i użytkowe), co podane w opisie przedmiotu zamówienia i  parametrów technicznych na poziomie co najmniej takim, jak wskazane przez Zamawiającego (w tym zakresie zamawiający dopuszcza również rozwiązania lepsze niż opisane przez niego, w szczególności wynikające z unowocześnienia technologicznego). </w:t>
      </w:r>
    </w:p>
    <w:p w14:paraId="6886B25B" w14:textId="77777777" w:rsidR="0015763A" w:rsidRDefault="00FB4930" w:rsidP="00CA568B">
      <w:pPr>
        <w:pStyle w:val="Nagwek2"/>
        <w:numPr>
          <w:ilvl w:val="0"/>
          <w:numId w:val="0"/>
        </w:numPr>
        <w:pBdr>
          <w:bottom w:val="single" w:sz="4" w:space="1" w:color="A6A6A6" w:themeColor="background1" w:themeShade="A6"/>
        </w:pBdr>
        <w:spacing w:before="240" w:after="240"/>
        <w:ind w:left="567"/>
        <w:rPr>
          <w:rFonts w:ascii="Arial" w:hAnsi="Arial" w:cs="Arial"/>
          <w:b w:val="0"/>
          <w:bCs/>
          <w:szCs w:val="28"/>
        </w:rPr>
      </w:pPr>
      <w:r>
        <w:rPr>
          <w:rFonts w:ascii="Arial" w:hAnsi="Arial" w:cs="Arial"/>
          <w:b w:val="0"/>
          <w:bCs/>
          <w:szCs w:val="28"/>
        </w:rPr>
        <w:t xml:space="preserve">3.2. </w:t>
      </w:r>
      <w:r w:rsidR="00CA568B" w:rsidRPr="00CA568B">
        <w:rPr>
          <w:rFonts w:ascii="Arial" w:hAnsi="Arial" w:cs="Arial"/>
          <w:b w:val="0"/>
          <w:bCs/>
          <w:szCs w:val="28"/>
        </w:rPr>
        <w:t xml:space="preserve">Zasady oceny rozwiązań równoważnych w niniejszym postępowaniu obejmuje zakres badania i oceny ofert, gdzie niewypełnienie wszystkich elementów tego opisu może być podstawą do odrzucenia oferty zgodnie z art. 226 ust. 1 pkt. 5 ustawy Pzp. </w:t>
      </w:r>
    </w:p>
    <w:p w14:paraId="7E0EF0E8" w14:textId="77777777" w:rsidR="00463FFB" w:rsidRDefault="0015763A" w:rsidP="00CA568B">
      <w:pPr>
        <w:pStyle w:val="Nagwek2"/>
        <w:numPr>
          <w:ilvl w:val="0"/>
          <w:numId w:val="0"/>
        </w:numPr>
        <w:pBdr>
          <w:bottom w:val="single" w:sz="4" w:space="1" w:color="A6A6A6" w:themeColor="background1" w:themeShade="A6"/>
        </w:pBdr>
        <w:spacing w:before="240" w:after="240"/>
        <w:ind w:left="567"/>
        <w:rPr>
          <w:rFonts w:ascii="Arial" w:hAnsi="Arial" w:cs="Arial"/>
          <w:b w:val="0"/>
          <w:bCs/>
          <w:szCs w:val="28"/>
        </w:rPr>
      </w:pPr>
      <w:r>
        <w:rPr>
          <w:rFonts w:ascii="Arial" w:hAnsi="Arial" w:cs="Arial"/>
          <w:b w:val="0"/>
          <w:bCs/>
          <w:szCs w:val="28"/>
        </w:rPr>
        <w:t xml:space="preserve">3.3. </w:t>
      </w:r>
      <w:r w:rsidR="00CA568B" w:rsidRPr="00CA568B">
        <w:rPr>
          <w:rFonts w:ascii="Arial" w:hAnsi="Arial" w:cs="Arial"/>
          <w:b w:val="0"/>
          <w:bCs/>
          <w:szCs w:val="28"/>
        </w:rPr>
        <w:t xml:space="preserve">Podobna zasada obowiązuje w przypadkach, gdy w opisie przedmiotu zamówienia zostały wprowadzone odniesienia do norm, europejskich ocen technicznych, aprobat, specyfikacji technicznych i systemów referencji technicznych, o których mowa w art. 101 ust. 1 pkt 2 i ust. 3 ustawy Pzp. </w:t>
      </w:r>
    </w:p>
    <w:p w14:paraId="26C03AD5" w14:textId="77777777" w:rsidR="00463FFB" w:rsidRDefault="00463FFB" w:rsidP="00CA568B">
      <w:pPr>
        <w:pStyle w:val="Nagwek2"/>
        <w:numPr>
          <w:ilvl w:val="0"/>
          <w:numId w:val="0"/>
        </w:numPr>
        <w:pBdr>
          <w:bottom w:val="single" w:sz="4" w:space="1" w:color="A6A6A6" w:themeColor="background1" w:themeShade="A6"/>
        </w:pBdr>
        <w:spacing w:before="240" w:after="240"/>
        <w:ind w:left="567"/>
        <w:rPr>
          <w:rFonts w:ascii="Arial" w:hAnsi="Arial" w:cs="Arial"/>
          <w:b w:val="0"/>
          <w:bCs/>
          <w:szCs w:val="28"/>
        </w:rPr>
      </w:pPr>
      <w:r>
        <w:rPr>
          <w:rFonts w:ascii="Arial" w:hAnsi="Arial" w:cs="Arial"/>
          <w:b w:val="0"/>
          <w:bCs/>
          <w:szCs w:val="28"/>
        </w:rPr>
        <w:t xml:space="preserve">3.4. </w:t>
      </w:r>
      <w:r w:rsidR="00CA568B" w:rsidRPr="00CA568B">
        <w:rPr>
          <w:rFonts w:ascii="Arial" w:hAnsi="Arial" w:cs="Arial"/>
          <w:b w:val="0"/>
          <w:bCs/>
          <w:szCs w:val="28"/>
        </w:rPr>
        <w:t xml:space="preserve">Oferowanie rozwiązań równoważnych do wskazanych w opisie przedmiotu zamówienia wymaga dodatkowo wykazania, że oferowane rozwiązanie równoważne jest o parametrach </w:t>
      </w:r>
      <w:proofErr w:type="spellStart"/>
      <w:r w:rsidR="00CA568B" w:rsidRPr="00CA568B">
        <w:rPr>
          <w:rFonts w:ascii="Arial" w:hAnsi="Arial" w:cs="Arial"/>
          <w:b w:val="0"/>
          <w:bCs/>
          <w:szCs w:val="28"/>
        </w:rPr>
        <w:t>techniczno</w:t>
      </w:r>
      <w:proofErr w:type="spellEnd"/>
      <w:r w:rsidR="00CA568B" w:rsidRPr="00CA568B">
        <w:rPr>
          <w:rFonts w:ascii="Arial" w:hAnsi="Arial" w:cs="Arial"/>
          <w:b w:val="0"/>
          <w:bCs/>
          <w:szCs w:val="28"/>
        </w:rPr>
        <w:t xml:space="preserve"> - </w:t>
      </w:r>
      <w:proofErr w:type="spellStart"/>
      <w:r w:rsidR="00CA568B" w:rsidRPr="00CA568B">
        <w:rPr>
          <w:rFonts w:ascii="Arial" w:hAnsi="Arial" w:cs="Arial"/>
          <w:b w:val="0"/>
          <w:bCs/>
          <w:szCs w:val="28"/>
        </w:rPr>
        <w:t>eksploatacyjno</w:t>
      </w:r>
      <w:proofErr w:type="spellEnd"/>
      <w:r w:rsidR="00CA568B" w:rsidRPr="00CA568B">
        <w:rPr>
          <w:rFonts w:ascii="Arial" w:hAnsi="Arial" w:cs="Arial"/>
          <w:b w:val="0"/>
          <w:bCs/>
          <w:szCs w:val="28"/>
        </w:rPr>
        <w:t xml:space="preserve"> - użytkowych nie gorszych, niż wymagane przez Zamawiającego. Ciężar wykazania spełnienia tych wymagań leży po stronie Wykonawcy w składanej ofercie lub jeżeli ten przypadek ma miejsce w trakcie realizacji umowy - w chwili zaistnienia konieczności dokonania takiej zmiany. </w:t>
      </w:r>
    </w:p>
    <w:p w14:paraId="7C62E40A" w14:textId="77777777" w:rsidR="00463FFB" w:rsidRDefault="00463FFB" w:rsidP="00CA568B">
      <w:pPr>
        <w:pStyle w:val="Nagwek2"/>
        <w:numPr>
          <w:ilvl w:val="0"/>
          <w:numId w:val="0"/>
        </w:numPr>
        <w:pBdr>
          <w:bottom w:val="single" w:sz="4" w:space="1" w:color="A6A6A6" w:themeColor="background1" w:themeShade="A6"/>
        </w:pBdr>
        <w:spacing w:before="240" w:after="240"/>
        <w:ind w:left="567"/>
        <w:rPr>
          <w:rFonts w:ascii="Arial" w:hAnsi="Arial" w:cs="Arial"/>
          <w:b w:val="0"/>
          <w:bCs/>
          <w:szCs w:val="28"/>
        </w:rPr>
      </w:pPr>
      <w:r>
        <w:rPr>
          <w:rFonts w:ascii="Arial" w:hAnsi="Arial" w:cs="Arial"/>
          <w:b w:val="0"/>
          <w:bCs/>
          <w:szCs w:val="28"/>
        </w:rPr>
        <w:t xml:space="preserve">3.5. </w:t>
      </w:r>
      <w:r w:rsidR="00CA568B" w:rsidRPr="00CA568B">
        <w:rPr>
          <w:rFonts w:ascii="Arial" w:hAnsi="Arial" w:cs="Arial"/>
          <w:b w:val="0"/>
          <w:bCs/>
          <w:szCs w:val="28"/>
        </w:rPr>
        <w:t xml:space="preserve">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stosunku do tego wymaganego zapisami SWZ. </w:t>
      </w:r>
    </w:p>
    <w:p w14:paraId="1A7E226E" w14:textId="4789BC65" w:rsidR="00CA568B" w:rsidRPr="00CA568B" w:rsidRDefault="00463FFB" w:rsidP="00CA568B">
      <w:pPr>
        <w:pStyle w:val="Nagwek2"/>
        <w:numPr>
          <w:ilvl w:val="0"/>
          <w:numId w:val="0"/>
        </w:numPr>
        <w:pBdr>
          <w:bottom w:val="single" w:sz="4" w:space="1" w:color="A6A6A6" w:themeColor="background1" w:themeShade="A6"/>
        </w:pBdr>
        <w:spacing w:before="240" w:after="240"/>
        <w:ind w:left="567"/>
        <w:rPr>
          <w:rFonts w:ascii="Arial" w:eastAsia="Calibri" w:hAnsi="Arial" w:cs="Arial"/>
          <w:spacing w:val="-4"/>
          <w:szCs w:val="22"/>
          <w:lang w:eastAsia="en-US"/>
        </w:rPr>
      </w:pPr>
      <w:r>
        <w:rPr>
          <w:rFonts w:ascii="Arial" w:hAnsi="Arial" w:cs="Arial"/>
          <w:b w:val="0"/>
          <w:bCs/>
          <w:szCs w:val="28"/>
        </w:rPr>
        <w:t xml:space="preserve">3.6. </w:t>
      </w:r>
      <w:r w:rsidR="00CA568B" w:rsidRPr="00CA568B">
        <w:rPr>
          <w:rFonts w:ascii="Arial" w:hAnsi="Arial" w:cs="Arial"/>
          <w:b w:val="0"/>
          <w:bCs/>
          <w:szCs w:val="28"/>
        </w:rPr>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z wcześniejszych zapisów. Stosowanie powyższych rozwiązań równoważnych dotyczy także przypadków, gdy w opisie przedmiotu zamówienia wskutek jakiegoś niedopatrzenia pojawiły się wskazania, o których mowa powyżej. </w:t>
      </w:r>
    </w:p>
    <w:p w14:paraId="6EC482AD" w14:textId="40190268" w:rsidR="00FF10B9" w:rsidRPr="00395E88" w:rsidRDefault="00FF10B9" w:rsidP="006C7A87">
      <w:pPr>
        <w:pStyle w:val="Nagwek2"/>
        <w:pBdr>
          <w:bottom w:val="single" w:sz="4" w:space="1" w:color="A6A6A6" w:themeColor="background1" w:themeShade="A6"/>
        </w:pBdr>
        <w:tabs>
          <w:tab w:val="num" w:pos="567"/>
        </w:tabs>
        <w:spacing w:before="240" w:after="240"/>
        <w:ind w:left="567" w:hanging="567"/>
        <w:rPr>
          <w:rFonts w:ascii="Arial" w:eastAsia="Calibri" w:hAnsi="Arial" w:cs="Arial"/>
          <w:spacing w:val="-4"/>
          <w:szCs w:val="22"/>
          <w:lang w:eastAsia="en-US"/>
        </w:rPr>
      </w:pPr>
      <w:r w:rsidRPr="00395E88">
        <w:rPr>
          <w:rFonts w:ascii="Arial" w:eastAsia="Calibri" w:hAnsi="Arial" w:cs="Arial"/>
          <w:spacing w:val="-4"/>
          <w:szCs w:val="22"/>
          <w:lang w:eastAsia="en-US"/>
        </w:rPr>
        <w:t>POUCZENIE O ŚRODKACH OCHRONY PRAWNEJ PRZYSŁUGUJĄCYCH WYKONAWC</w:t>
      </w:r>
      <w:r w:rsidR="00626298" w:rsidRPr="00395E88">
        <w:rPr>
          <w:rFonts w:ascii="Arial" w:eastAsia="Calibri" w:hAnsi="Arial" w:cs="Arial"/>
          <w:spacing w:val="-4"/>
          <w:szCs w:val="22"/>
          <w:lang w:eastAsia="en-US"/>
        </w:rPr>
        <w:t>Y</w:t>
      </w:r>
      <w:r w:rsidRPr="00395E88">
        <w:rPr>
          <w:rFonts w:ascii="Arial" w:eastAsia="Calibri" w:hAnsi="Arial" w:cs="Arial"/>
          <w:spacing w:val="-4"/>
          <w:szCs w:val="22"/>
          <w:lang w:eastAsia="en-US"/>
        </w:rPr>
        <w:t xml:space="preserve"> </w:t>
      </w:r>
    </w:p>
    <w:p w14:paraId="03D62B2D" w14:textId="6766D3CB" w:rsidR="00FF10B9" w:rsidRPr="00395E88" w:rsidRDefault="00FF10B9" w:rsidP="001819E9">
      <w:pPr>
        <w:spacing w:after="240"/>
        <w:jc w:val="both"/>
        <w:rPr>
          <w:rFonts w:ascii="Arial" w:hAnsi="Arial" w:cs="Arial"/>
          <w:spacing w:val="-4"/>
          <w:sz w:val="22"/>
          <w:szCs w:val="22"/>
        </w:rPr>
      </w:pPr>
      <w:r w:rsidRPr="00395E88">
        <w:rPr>
          <w:rFonts w:ascii="Arial" w:hAnsi="Arial" w:cs="Arial"/>
          <w:spacing w:val="-4"/>
          <w:sz w:val="22"/>
          <w:szCs w:val="22"/>
        </w:rPr>
        <w:t>Wyk</w:t>
      </w:r>
      <w:r w:rsidR="009B665E" w:rsidRPr="00395E88">
        <w:rPr>
          <w:rFonts w:ascii="Arial" w:hAnsi="Arial" w:cs="Arial"/>
          <w:spacing w:val="-4"/>
          <w:sz w:val="22"/>
          <w:szCs w:val="22"/>
        </w:rPr>
        <w:t>onawcy</w:t>
      </w:r>
      <w:r w:rsidRPr="00395E88">
        <w:rPr>
          <w:rFonts w:ascii="Arial" w:hAnsi="Arial" w:cs="Arial"/>
          <w:spacing w:val="-4"/>
          <w:sz w:val="22"/>
          <w:szCs w:val="22"/>
        </w:rPr>
        <w:t xml:space="preserve">, </w:t>
      </w:r>
      <w:r w:rsidR="00626298" w:rsidRPr="00395E88">
        <w:rPr>
          <w:rFonts w:ascii="Arial" w:hAnsi="Arial" w:cs="Arial"/>
          <w:spacing w:val="-4"/>
          <w:sz w:val="22"/>
          <w:szCs w:val="22"/>
        </w:rPr>
        <w:t>jeżeli ma lub miał interes w uzyskaniu zamówienia oraz poniósł lub może ponieść szkodę w</w:t>
      </w:r>
      <w:r w:rsidR="001819E9" w:rsidRPr="00395E88">
        <w:rPr>
          <w:rFonts w:ascii="Arial" w:hAnsi="Arial" w:cs="Arial"/>
          <w:spacing w:val="-4"/>
          <w:sz w:val="22"/>
          <w:szCs w:val="22"/>
        </w:rPr>
        <w:t> </w:t>
      </w:r>
      <w:r w:rsidR="00626298" w:rsidRPr="00395E88">
        <w:rPr>
          <w:rFonts w:ascii="Arial" w:hAnsi="Arial" w:cs="Arial"/>
          <w:spacing w:val="-4"/>
          <w:sz w:val="22"/>
          <w:szCs w:val="22"/>
        </w:rPr>
        <w:t xml:space="preserve">wyniku naruszenia przez </w:t>
      </w:r>
      <w:r w:rsidR="008E6CA4" w:rsidRPr="00395E88">
        <w:rPr>
          <w:rFonts w:ascii="Arial" w:hAnsi="Arial" w:cs="Arial"/>
          <w:spacing w:val="-4"/>
          <w:sz w:val="22"/>
          <w:szCs w:val="22"/>
        </w:rPr>
        <w:t>Z</w:t>
      </w:r>
      <w:r w:rsidR="00626298" w:rsidRPr="00395E88">
        <w:rPr>
          <w:rFonts w:ascii="Arial" w:hAnsi="Arial" w:cs="Arial"/>
          <w:spacing w:val="-4"/>
          <w:sz w:val="22"/>
          <w:szCs w:val="22"/>
        </w:rPr>
        <w:t>amawiającego przepisów ustawy</w:t>
      </w:r>
      <w:r w:rsidR="00626298" w:rsidRPr="00395E88">
        <w:rPr>
          <w:rFonts w:ascii="Arial" w:hAnsi="Arial" w:cs="Arial"/>
          <w:spacing w:val="-4"/>
          <w:sz w:val="22"/>
          <w:szCs w:val="22"/>
          <w:bdr w:val="none" w:sz="0" w:space="0" w:color="auto" w:frame="1"/>
        </w:rPr>
        <w:t xml:space="preserve"> </w:t>
      </w:r>
      <w:r w:rsidR="00AE1460" w:rsidRPr="00395E88">
        <w:rPr>
          <w:rFonts w:ascii="Arial" w:hAnsi="Arial" w:cs="Arial"/>
          <w:spacing w:val="-4"/>
          <w:sz w:val="22"/>
          <w:szCs w:val="22"/>
          <w:bdr w:val="none" w:sz="0" w:space="0" w:color="auto" w:frame="1"/>
        </w:rPr>
        <w:t>Pzp</w:t>
      </w:r>
      <w:r w:rsidRPr="00395E88">
        <w:rPr>
          <w:rFonts w:ascii="Arial" w:hAnsi="Arial" w:cs="Arial"/>
          <w:spacing w:val="-4"/>
          <w:sz w:val="22"/>
          <w:szCs w:val="22"/>
        </w:rPr>
        <w:t xml:space="preserve"> przysługują środki ochrony prawnej wyszczególnione w</w:t>
      </w:r>
      <w:r w:rsidR="009F0C4C" w:rsidRPr="00395E88">
        <w:rPr>
          <w:rFonts w:ascii="Arial" w:hAnsi="Arial" w:cs="Arial"/>
          <w:spacing w:val="-4"/>
          <w:sz w:val="22"/>
          <w:szCs w:val="22"/>
        </w:rPr>
        <w:t> </w:t>
      </w:r>
      <w:r w:rsidRPr="00395E88">
        <w:rPr>
          <w:rFonts w:ascii="Arial" w:hAnsi="Arial" w:cs="Arial"/>
          <w:spacing w:val="-4"/>
          <w:sz w:val="22"/>
          <w:szCs w:val="22"/>
        </w:rPr>
        <w:t xml:space="preserve">Dziale </w:t>
      </w:r>
      <w:r w:rsidR="008E6CA4" w:rsidRPr="00395E88">
        <w:rPr>
          <w:rFonts w:ascii="Arial" w:hAnsi="Arial" w:cs="Arial"/>
          <w:spacing w:val="-4"/>
          <w:sz w:val="22"/>
          <w:szCs w:val="22"/>
        </w:rPr>
        <w:t>IX</w:t>
      </w:r>
      <w:r w:rsidRPr="00395E88">
        <w:rPr>
          <w:rFonts w:ascii="Arial" w:hAnsi="Arial" w:cs="Arial"/>
          <w:spacing w:val="-4"/>
          <w:sz w:val="22"/>
          <w:szCs w:val="22"/>
        </w:rPr>
        <w:t xml:space="preserve"> </w:t>
      </w:r>
      <w:r w:rsidR="00310663" w:rsidRPr="00395E88">
        <w:rPr>
          <w:rFonts w:ascii="Arial" w:hAnsi="Arial" w:cs="Arial"/>
          <w:spacing w:val="-4"/>
          <w:sz w:val="22"/>
          <w:szCs w:val="22"/>
        </w:rPr>
        <w:t xml:space="preserve">ustawy </w:t>
      </w:r>
      <w:r w:rsidR="00AE1460" w:rsidRPr="00395E88">
        <w:rPr>
          <w:rFonts w:ascii="Arial" w:hAnsi="Arial" w:cs="Arial"/>
          <w:spacing w:val="-4"/>
          <w:sz w:val="22"/>
          <w:szCs w:val="22"/>
        </w:rPr>
        <w:t>Pzp</w:t>
      </w:r>
      <w:r w:rsidRPr="00395E88">
        <w:rPr>
          <w:rFonts w:ascii="Arial" w:hAnsi="Arial" w:cs="Arial"/>
          <w:spacing w:val="-4"/>
          <w:sz w:val="22"/>
          <w:szCs w:val="22"/>
        </w:rPr>
        <w:t>.</w:t>
      </w:r>
    </w:p>
    <w:p w14:paraId="4A43086E" w14:textId="77777777" w:rsidR="00965242" w:rsidRPr="00395E88" w:rsidRDefault="00965242" w:rsidP="006C7A87">
      <w:pPr>
        <w:pStyle w:val="Nagwek2"/>
        <w:pBdr>
          <w:bottom w:val="single" w:sz="4" w:space="1" w:color="A6A6A6" w:themeColor="background1" w:themeShade="A6"/>
        </w:pBdr>
        <w:tabs>
          <w:tab w:val="clear" w:pos="720"/>
          <w:tab w:val="num" w:pos="567"/>
          <w:tab w:val="num" w:pos="709"/>
        </w:tabs>
        <w:spacing w:before="240" w:after="240"/>
        <w:ind w:left="567" w:hanging="567"/>
        <w:rPr>
          <w:rFonts w:ascii="Arial" w:eastAsia="Calibri" w:hAnsi="Arial" w:cs="Arial"/>
          <w:spacing w:val="-4"/>
          <w:szCs w:val="22"/>
          <w:lang w:eastAsia="en-US"/>
        </w:rPr>
      </w:pPr>
      <w:r w:rsidRPr="00395E88">
        <w:rPr>
          <w:rFonts w:ascii="Arial" w:eastAsia="Calibri" w:hAnsi="Arial" w:cs="Arial"/>
          <w:spacing w:val="-4"/>
          <w:szCs w:val="22"/>
          <w:lang w:eastAsia="en-US"/>
        </w:rPr>
        <w:t>OCHRONA DANYCH OSOBOWYCH</w:t>
      </w:r>
    </w:p>
    <w:p w14:paraId="63D72AE3" w14:textId="10FFD43D" w:rsidR="005A2A4A" w:rsidRPr="00395E88" w:rsidRDefault="005A2A4A" w:rsidP="005E4826">
      <w:pPr>
        <w:suppressAutoHyphens/>
        <w:spacing w:before="120" w:after="120"/>
        <w:jc w:val="both"/>
        <w:rPr>
          <w:rFonts w:ascii="Arial" w:hAnsi="Arial" w:cs="Arial"/>
          <w:bCs/>
          <w:spacing w:val="-4"/>
          <w:sz w:val="22"/>
          <w:szCs w:val="22"/>
        </w:rPr>
      </w:pPr>
      <w:r w:rsidRPr="00395E88">
        <w:rPr>
          <w:rFonts w:ascii="Arial" w:hAnsi="Arial" w:cs="Arial"/>
          <w:bCs/>
          <w:spacing w:val="-4"/>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00D30FFA" w:rsidRPr="00395E88">
        <w:rPr>
          <w:rFonts w:ascii="Arial" w:hAnsi="Arial" w:cs="Arial"/>
          <w:bCs/>
          <w:spacing w:val="-4"/>
          <w:sz w:val="22"/>
          <w:szCs w:val="22"/>
        </w:rPr>
        <w:t> </w:t>
      </w:r>
      <w:r w:rsidRPr="00395E88">
        <w:rPr>
          <w:rFonts w:ascii="Arial" w:hAnsi="Arial" w:cs="Arial"/>
          <w:bCs/>
          <w:spacing w:val="-4"/>
          <w:sz w:val="22"/>
          <w:szCs w:val="22"/>
        </w:rPr>
        <w:t>ochronie danych) (Dz. Urz. UE L 119 z 04.05.2016, str. 1), dalej „RODO”, w sprawie zbierania danych osobowych bezpośrednio od osoby fizycznej, której dane dotyczą w celu związanym z niniejszym postępowaniem, informuję, że:</w:t>
      </w:r>
    </w:p>
    <w:p w14:paraId="50952D57" w14:textId="639D5883" w:rsidR="005A2A4A" w:rsidRPr="00395E88" w:rsidRDefault="005A2A4A">
      <w:pPr>
        <w:pStyle w:val="Akapitzlist"/>
        <w:numPr>
          <w:ilvl w:val="0"/>
          <w:numId w:val="14"/>
        </w:numPr>
        <w:suppressAutoHyphens/>
        <w:spacing w:before="120" w:after="120"/>
        <w:ind w:left="425" w:hanging="425"/>
        <w:contextualSpacing w:val="0"/>
        <w:jc w:val="both"/>
        <w:rPr>
          <w:rFonts w:ascii="Arial" w:hAnsi="Arial" w:cs="Arial"/>
          <w:bCs/>
          <w:spacing w:val="-4"/>
          <w:sz w:val="22"/>
          <w:szCs w:val="22"/>
        </w:rPr>
      </w:pPr>
      <w:r w:rsidRPr="00395E88">
        <w:rPr>
          <w:rFonts w:ascii="Arial" w:hAnsi="Arial" w:cs="Arial"/>
          <w:bCs/>
          <w:spacing w:val="-4"/>
          <w:sz w:val="22"/>
          <w:szCs w:val="22"/>
        </w:rPr>
        <w:t xml:space="preserve">administratorem Pani/Pana danych </w:t>
      </w:r>
      <w:r w:rsidR="001C47D8" w:rsidRPr="00395E88">
        <w:rPr>
          <w:rFonts w:ascii="Arial" w:hAnsi="Arial" w:cs="Arial"/>
          <w:bCs/>
          <w:spacing w:val="-4"/>
          <w:sz w:val="22"/>
          <w:szCs w:val="22"/>
        </w:rPr>
        <w:t xml:space="preserve">jest </w:t>
      </w:r>
      <w:r w:rsidR="001C47D8" w:rsidRPr="00395E88">
        <w:rPr>
          <w:rFonts w:ascii="Arial" w:hAnsi="Arial" w:cs="Arial"/>
          <w:b/>
          <w:spacing w:val="-4"/>
          <w:sz w:val="22"/>
          <w:szCs w:val="22"/>
        </w:rPr>
        <w:t>Burmistrz Rabki-Zdroju</w:t>
      </w:r>
      <w:r w:rsidRPr="00395E88">
        <w:rPr>
          <w:rFonts w:ascii="Arial" w:hAnsi="Arial" w:cs="Arial"/>
          <w:bCs/>
          <w:spacing w:val="-4"/>
          <w:sz w:val="22"/>
          <w:szCs w:val="22"/>
        </w:rPr>
        <w:t xml:space="preserve">, </w:t>
      </w:r>
      <w:r w:rsidR="001C47D8" w:rsidRPr="00395E88">
        <w:rPr>
          <w:rFonts w:ascii="Arial" w:hAnsi="Arial" w:cs="Arial"/>
          <w:bCs/>
          <w:spacing w:val="-4"/>
          <w:sz w:val="22"/>
          <w:szCs w:val="22"/>
        </w:rPr>
        <w:t xml:space="preserve">z siedzibą przy </w:t>
      </w:r>
      <w:r w:rsidRPr="00395E88">
        <w:rPr>
          <w:rFonts w:ascii="Arial" w:hAnsi="Arial" w:cs="Arial"/>
          <w:bCs/>
          <w:spacing w:val="-4"/>
          <w:sz w:val="22"/>
          <w:szCs w:val="22"/>
        </w:rPr>
        <w:t xml:space="preserve">ul. </w:t>
      </w:r>
      <w:r w:rsidR="001C47D8" w:rsidRPr="00395E88">
        <w:rPr>
          <w:rFonts w:ascii="Arial" w:hAnsi="Arial" w:cs="Arial"/>
          <w:bCs/>
          <w:spacing w:val="-4"/>
          <w:sz w:val="22"/>
          <w:szCs w:val="22"/>
        </w:rPr>
        <w:t>Parkowa 2, 34-700 Rabka-Zdrój</w:t>
      </w:r>
      <w:r w:rsidRPr="00395E88">
        <w:rPr>
          <w:rFonts w:ascii="Arial" w:hAnsi="Arial" w:cs="Arial"/>
          <w:bCs/>
          <w:spacing w:val="-4"/>
          <w:sz w:val="22"/>
          <w:szCs w:val="22"/>
        </w:rPr>
        <w:t>, tel. +4</w:t>
      </w:r>
      <w:r w:rsidR="00927231" w:rsidRPr="00395E88">
        <w:rPr>
          <w:rFonts w:ascii="Arial" w:hAnsi="Arial" w:cs="Arial"/>
          <w:bCs/>
          <w:spacing w:val="-4"/>
          <w:sz w:val="22"/>
          <w:szCs w:val="22"/>
        </w:rPr>
        <w:t>8</w:t>
      </w:r>
      <w:r w:rsidRPr="00395E88">
        <w:rPr>
          <w:rFonts w:ascii="Arial" w:hAnsi="Arial" w:cs="Arial"/>
          <w:bCs/>
          <w:spacing w:val="-4"/>
          <w:sz w:val="22"/>
          <w:szCs w:val="22"/>
        </w:rPr>
        <w:t xml:space="preserve"> </w:t>
      </w:r>
      <w:r w:rsidR="001C47D8" w:rsidRPr="00395E88">
        <w:rPr>
          <w:rFonts w:ascii="Arial" w:hAnsi="Arial" w:cs="Arial"/>
          <w:bCs/>
          <w:spacing w:val="-4"/>
          <w:sz w:val="22"/>
          <w:szCs w:val="22"/>
        </w:rPr>
        <w:t>18 26 92 000</w:t>
      </w:r>
      <w:r w:rsidRPr="00395E88">
        <w:rPr>
          <w:rFonts w:ascii="Arial" w:hAnsi="Arial" w:cs="Arial"/>
          <w:bCs/>
          <w:spacing w:val="-4"/>
          <w:sz w:val="22"/>
          <w:szCs w:val="22"/>
        </w:rPr>
        <w:t xml:space="preserve">, e-mail: </w:t>
      </w:r>
      <w:hyperlink r:id="rId14" w:history="1">
        <w:r w:rsidR="001C47D8" w:rsidRPr="00395E88">
          <w:rPr>
            <w:rStyle w:val="Hipercze"/>
            <w:rFonts w:ascii="Arial" w:hAnsi="Arial" w:cs="Arial"/>
            <w:bCs/>
            <w:color w:val="auto"/>
            <w:spacing w:val="-4"/>
            <w:sz w:val="22"/>
            <w:szCs w:val="22"/>
          </w:rPr>
          <w:t>urzad@rabka.pl</w:t>
        </w:r>
      </w:hyperlink>
      <w:r w:rsidR="001C47D8" w:rsidRPr="00395E88">
        <w:rPr>
          <w:rFonts w:ascii="Arial" w:hAnsi="Arial" w:cs="Arial"/>
          <w:bCs/>
          <w:spacing w:val="-4"/>
          <w:sz w:val="22"/>
          <w:szCs w:val="22"/>
        </w:rPr>
        <w:t xml:space="preserve"> </w:t>
      </w:r>
    </w:p>
    <w:p w14:paraId="20A54375" w14:textId="77777777" w:rsidR="00981DF8" w:rsidRPr="00981DF8" w:rsidRDefault="005A2A4A" w:rsidP="00981DF8">
      <w:pPr>
        <w:pStyle w:val="Akapitzlist"/>
        <w:numPr>
          <w:ilvl w:val="0"/>
          <w:numId w:val="14"/>
        </w:numPr>
        <w:suppressAutoHyphens/>
        <w:spacing w:before="120" w:after="120"/>
        <w:ind w:left="425" w:hanging="425"/>
        <w:contextualSpacing w:val="0"/>
        <w:jc w:val="both"/>
        <w:rPr>
          <w:rFonts w:ascii="Arial" w:hAnsi="Arial" w:cs="Arial"/>
          <w:bCs/>
          <w:spacing w:val="-4"/>
          <w:sz w:val="22"/>
          <w:szCs w:val="22"/>
        </w:rPr>
      </w:pPr>
      <w:r w:rsidRPr="00395E88">
        <w:rPr>
          <w:rFonts w:ascii="Arial" w:hAnsi="Arial" w:cs="Arial"/>
          <w:bCs/>
          <w:spacing w:val="-4"/>
          <w:sz w:val="22"/>
          <w:szCs w:val="22"/>
        </w:rPr>
        <w:lastRenderedPageBreak/>
        <w:t xml:space="preserve">w sprawach związanych z przetwarzaniem danych można kontaktować się z inspektorem ochrony danych osobowych </w:t>
      </w:r>
      <w:r w:rsidR="001C47D8" w:rsidRPr="00395E88">
        <w:rPr>
          <w:rFonts w:ascii="Arial" w:hAnsi="Arial" w:cs="Arial"/>
          <w:bCs/>
          <w:spacing w:val="-4"/>
          <w:sz w:val="22"/>
          <w:szCs w:val="22"/>
        </w:rPr>
        <w:t>pod adresem</w:t>
      </w:r>
      <w:r w:rsidRPr="00395E88">
        <w:rPr>
          <w:rFonts w:ascii="Arial" w:hAnsi="Arial" w:cs="Arial"/>
          <w:bCs/>
          <w:spacing w:val="-4"/>
          <w:sz w:val="22"/>
          <w:szCs w:val="22"/>
        </w:rPr>
        <w:t xml:space="preserve"> e-mail: </w:t>
      </w:r>
      <w:hyperlink r:id="rId15" w:history="1">
        <w:r w:rsidR="00BA40D3" w:rsidRPr="00395E88">
          <w:rPr>
            <w:rStyle w:val="Hipercze"/>
            <w:rFonts w:ascii="Arial" w:hAnsi="Arial" w:cs="Arial"/>
            <w:color w:val="auto"/>
            <w:sz w:val="22"/>
            <w:szCs w:val="22"/>
          </w:rPr>
          <w:t>iod@rabka.pl</w:t>
        </w:r>
      </w:hyperlink>
      <w:r w:rsidR="00BA40D3" w:rsidRPr="00395E88">
        <w:rPr>
          <w:rFonts w:ascii="Arial" w:hAnsi="Arial" w:cs="Arial"/>
          <w:sz w:val="22"/>
          <w:szCs w:val="22"/>
        </w:rPr>
        <w:t xml:space="preserve"> </w:t>
      </w:r>
    </w:p>
    <w:p w14:paraId="47D27917" w14:textId="6A70A45C" w:rsidR="005A2A4A" w:rsidRPr="00981DF8" w:rsidRDefault="005A2A4A" w:rsidP="000A5981">
      <w:pPr>
        <w:pStyle w:val="Akapitzlist"/>
        <w:numPr>
          <w:ilvl w:val="0"/>
          <w:numId w:val="14"/>
        </w:numPr>
        <w:suppressAutoHyphens/>
        <w:spacing w:before="120" w:after="120"/>
        <w:ind w:left="425" w:hanging="425"/>
        <w:contextualSpacing w:val="0"/>
        <w:jc w:val="both"/>
        <w:rPr>
          <w:rFonts w:ascii="Arial" w:hAnsi="Arial" w:cs="Arial"/>
          <w:bCs/>
          <w:spacing w:val="-4"/>
          <w:sz w:val="22"/>
          <w:szCs w:val="22"/>
        </w:rPr>
      </w:pPr>
      <w:r w:rsidRPr="00981DF8">
        <w:rPr>
          <w:rFonts w:ascii="Arial" w:hAnsi="Arial" w:cs="Arial"/>
          <w:bCs/>
          <w:spacing w:val="-4"/>
          <w:sz w:val="22"/>
          <w:szCs w:val="22"/>
        </w:rPr>
        <w:t>Pani/Pana dane osobowe przetwarzane będą na podstawie art. 6 ust. 1 lit. c RODO w celu związanym z</w:t>
      </w:r>
      <w:r w:rsidR="00D30FFA" w:rsidRPr="00981DF8">
        <w:rPr>
          <w:rFonts w:ascii="Arial" w:hAnsi="Arial" w:cs="Arial"/>
          <w:bCs/>
          <w:spacing w:val="-4"/>
          <w:sz w:val="22"/>
          <w:szCs w:val="22"/>
        </w:rPr>
        <w:t> </w:t>
      </w:r>
      <w:r w:rsidRPr="00981DF8">
        <w:rPr>
          <w:rFonts w:ascii="Arial" w:hAnsi="Arial" w:cs="Arial"/>
          <w:bCs/>
          <w:spacing w:val="-4"/>
          <w:sz w:val="22"/>
          <w:szCs w:val="22"/>
        </w:rPr>
        <w:t xml:space="preserve">postępowaniem o udzielenie zamówienia publicznego w trybie podstawowym pod nazwą: </w:t>
      </w:r>
      <w:r w:rsidR="00981DF8" w:rsidRPr="00981DF8">
        <w:rPr>
          <w:rFonts w:ascii="Arial" w:eastAsia="Calibri" w:hAnsi="Arial" w:cs="Arial"/>
          <w:b/>
          <w:iCs/>
          <w:sz w:val="22"/>
          <w:szCs w:val="22"/>
          <w:lang w:eastAsia="en-US"/>
        </w:rPr>
        <w:t xml:space="preserve">„Zakup wraz z dostawą wyposażenia p.poż na potrzeby jednostek OSP z terenu Gminy Rabka-Zdrój” </w:t>
      </w:r>
      <w:r w:rsidR="00981DF8" w:rsidRPr="00981DF8">
        <w:rPr>
          <w:rFonts w:ascii="Arial" w:hAnsi="Arial" w:cs="Arial"/>
          <w:bCs/>
          <w:iCs/>
          <w:spacing w:val="-4"/>
          <w:sz w:val="22"/>
          <w:szCs w:val="22"/>
        </w:rPr>
        <w:t xml:space="preserve">realizowany w ramach projektu, </w:t>
      </w:r>
      <w:r w:rsidR="00981DF8" w:rsidRPr="00981DF8">
        <w:rPr>
          <w:rFonts w:ascii="Arial" w:hAnsi="Arial" w:cs="Arial"/>
          <w:spacing w:val="-4"/>
          <w:sz w:val="22"/>
          <w:szCs w:val="22"/>
        </w:rPr>
        <w:t xml:space="preserve">pt.: </w:t>
      </w:r>
      <w:r w:rsidR="00981DF8" w:rsidRPr="00981DF8">
        <w:rPr>
          <w:rFonts w:ascii="Arial" w:hAnsi="Arial" w:cs="Arial"/>
          <w:b/>
          <w:bCs/>
          <w:spacing w:val="-4"/>
          <w:sz w:val="22"/>
          <w:szCs w:val="22"/>
        </w:rPr>
        <w:t xml:space="preserve">„Razem przeciwko skutkom zmian klimatu na pograniczu polsko-słowackim. Zarządzanie kryzysowe w teorii i w praktyce” współfinansowanego w ramach </w:t>
      </w:r>
      <w:r w:rsidR="00D77691" w:rsidRPr="00D77691">
        <w:rPr>
          <w:rFonts w:ascii="Arial" w:hAnsi="Arial" w:cs="Arial"/>
          <w:b/>
          <w:bCs/>
          <w:spacing w:val="-4"/>
          <w:sz w:val="22"/>
          <w:szCs w:val="22"/>
        </w:rPr>
        <w:t xml:space="preserve">Programu </w:t>
      </w:r>
      <w:proofErr w:type="spellStart"/>
      <w:r w:rsidR="00D77691" w:rsidRPr="00D77691">
        <w:rPr>
          <w:rFonts w:ascii="Arial" w:hAnsi="Arial" w:cs="Arial"/>
          <w:b/>
          <w:bCs/>
          <w:spacing w:val="-4"/>
          <w:sz w:val="22"/>
          <w:szCs w:val="22"/>
        </w:rPr>
        <w:t>Interreg</w:t>
      </w:r>
      <w:proofErr w:type="spellEnd"/>
      <w:r w:rsidR="00D77691" w:rsidRPr="00D77691">
        <w:rPr>
          <w:rFonts w:ascii="Arial" w:hAnsi="Arial" w:cs="Arial"/>
          <w:b/>
          <w:bCs/>
          <w:spacing w:val="-4"/>
          <w:sz w:val="22"/>
          <w:szCs w:val="22"/>
        </w:rPr>
        <w:t xml:space="preserve"> Polska-Słowacja 2021-2027</w:t>
      </w:r>
      <w:r w:rsidR="00981DF8" w:rsidRPr="00981DF8">
        <w:rPr>
          <w:rFonts w:ascii="Arial" w:hAnsi="Arial" w:cs="Arial"/>
          <w:b/>
          <w:bCs/>
          <w:spacing w:val="-4"/>
          <w:sz w:val="22"/>
          <w:szCs w:val="22"/>
        </w:rPr>
        <w:t>”</w:t>
      </w:r>
      <w:r w:rsidR="00981DF8">
        <w:rPr>
          <w:rFonts w:ascii="Arial" w:hAnsi="Arial" w:cs="Arial"/>
          <w:b/>
          <w:bCs/>
          <w:spacing w:val="-4"/>
          <w:sz w:val="22"/>
          <w:szCs w:val="22"/>
        </w:rPr>
        <w:t xml:space="preserve"> </w:t>
      </w:r>
      <w:r w:rsidRPr="00981DF8">
        <w:rPr>
          <w:rFonts w:ascii="Arial" w:hAnsi="Arial" w:cs="Arial"/>
          <w:bCs/>
          <w:spacing w:val="-4"/>
          <w:sz w:val="22"/>
          <w:szCs w:val="22"/>
        </w:rPr>
        <w:t xml:space="preserve">– nr </w:t>
      </w:r>
      <w:r w:rsidRPr="004770E3">
        <w:rPr>
          <w:rFonts w:ascii="Arial" w:hAnsi="Arial" w:cs="Arial"/>
          <w:bCs/>
          <w:spacing w:val="-4"/>
          <w:sz w:val="22"/>
          <w:szCs w:val="22"/>
        </w:rPr>
        <w:t xml:space="preserve">referencyjny </w:t>
      </w:r>
      <w:r w:rsidR="00981DF8" w:rsidRPr="004770E3">
        <w:rPr>
          <w:rFonts w:ascii="Arial" w:hAnsi="Arial" w:cs="Arial"/>
          <w:b/>
          <w:bCs/>
          <w:spacing w:val="-4"/>
          <w:sz w:val="22"/>
          <w:szCs w:val="22"/>
        </w:rPr>
        <w:t>IRG</w:t>
      </w:r>
      <w:r w:rsidR="00DD1891" w:rsidRPr="004770E3">
        <w:rPr>
          <w:rFonts w:ascii="Arial" w:hAnsi="Arial" w:cs="Arial"/>
          <w:b/>
          <w:bCs/>
          <w:spacing w:val="-4"/>
          <w:sz w:val="22"/>
          <w:szCs w:val="22"/>
        </w:rPr>
        <w:t>.271.</w:t>
      </w:r>
      <w:r w:rsidR="004770E3" w:rsidRPr="004770E3">
        <w:rPr>
          <w:rFonts w:ascii="Arial" w:hAnsi="Arial" w:cs="Arial"/>
          <w:b/>
          <w:bCs/>
          <w:spacing w:val="-4"/>
          <w:sz w:val="22"/>
          <w:szCs w:val="22"/>
        </w:rPr>
        <w:t>24</w:t>
      </w:r>
      <w:r w:rsidR="00DD1891" w:rsidRPr="004770E3">
        <w:rPr>
          <w:rFonts w:ascii="Arial" w:hAnsi="Arial" w:cs="Arial"/>
          <w:b/>
          <w:bCs/>
          <w:spacing w:val="-4"/>
          <w:sz w:val="22"/>
          <w:szCs w:val="22"/>
        </w:rPr>
        <w:t>.202</w:t>
      </w:r>
      <w:r w:rsidR="00981DF8" w:rsidRPr="004770E3">
        <w:rPr>
          <w:rFonts w:ascii="Arial" w:hAnsi="Arial" w:cs="Arial"/>
          <w:b/>
          <w:bCs/>
          <w:spacing w:val="-4"/>
          <w:sz w:val="22"/>
          <w:szCs w:val="22"/>
        </w:rPr>
        <w:t>4</w:t>
      </w:r>
      <w:r w:rsidRPr="004770E3">
        <w:rPr>
          <w:rFonts w:ascii="Arial" w:hAnsi="Arial" w:cs="Arial"/>
          <w:bCs/>
          <w:spacing w:val="-4"/>
          <w:sz w:val="22"/>
          <w:szCs w:val="22"/>
        </w:rPr>
        <w:t>;</w:t>
      </w:r>
    </w:p>
    <w:p w14:paraId="707C5067" w14:textId="356F12CF" w:rsidR="005A2A4A" w:rsidRPr="00395E88" w:rsidRDefault="005A2A4A">
      <w:pPr>
        <w:pStyle w:val="Akapitzlist"/>
        <w:numPr>
          <w:ilvl w:val="0"/>
          <w:numId w:val="14"/>
        </w:numPr>
        <w:suppressAutoHyphens/>
        <w:spacing w:before="120" w:after="120"/>
        <w:ind w:left="425" w:hanging="425"/>
        <w:contextualSpacing w:val="0"/>
        <w:jc w:val="both"/>
        <w:rPr>
          <w:rFonts w:ascii="Arial" w:hAnsi="Arial" w:cs="Arial"/>
          <w:bCs/>
          <w:spacing w:val="-4"/>
          <w:sz w:val="22"/>
          <w:szCs w:val="22"/>
        </w:rPr>
      </w:pPr>
      <w:r w:rsidRPr="00395E88">
        <w:rPr>
          <w:rFonts w:ascii="Arial" w:hAnsi="Arial" w:cs="Arial"/>
          <w:bCs/>
          <w:spacing w:val="-4"/>
          <w:sz w:val="22"/>
          <w:szCs w:val="22"/>
        </w:rPr>
        <w:t>odbiorcami Pani/Pana danych osobowych będą osoby lub podmioty, którym udostępniona zostanie dokumentacja postępowania w oparciu o art. 18 ustawy</w:t>
      </w:r>
      <w:r w:rsidR="0089264E" w:rsidRPr="00395E88">
        <w:rPr>
          <w:rFonts w:ascii="Arial" w:hAnsi="Arial" w:cs="Arial"/>
          <w:bCs/>
          <w:spacing w:val="-4"/>
          <w:sz w:val="22"/>
          <w:szCs w:val="22"/>
        </w:rPr>
        <w:t xml:space="preserve"> Pzp</w:t>
      </w:r>
      <w:r w:rsidRPr="00395E88">
        <w:rPr>
          <w:rFonts w:ascii="Arial" w:hAnsi="Arial" w:cs="Arial"/>
          <w:bCs/>
          <w:spacing w:val="-4"/>
          <w:sz w:val="22"/>
          <w:szCs w:val="22"/>
        </w:rPr>
        <w:t>;</w:t>
      </w:r>
    </w:p>
    <w:p w14:paraId="6C257295" w14:textId="069F1C31" w:rsidR="005A2A4A" w:rsidRPr="00395E88" w:rsidRDefault="005A2A4A">
      <w:pPr>
        <w:pStyle w:val="Akapitzlist"/>
        <w:numPr>
          <w:ilvl w:val="0"/>
          <w:numId w:val="14"/>
        </w:numPr>
        <w:suppressAutoHyphens/>
        <w:spacing w:before="120" w:after="120"/>
        <w:ind w:left="425" w:hanging="425"/>
        <w:contextualSpacing w:val="0"/>
        <w:jc w:val="both"/>
        <w:rPr>
          <w:rFonts w:ascii="Arial" w:hAnsi="Arial" w:cs="Arial"/>
          <w:bCs/>
          <w:spacing w:val="-4"/>
          <w:sz w:val="22"/>
          <w:szCs w:val="22"/>
        </w:rPr>
      </w:pPr>
      <w:r w:rsidRPr="00395E88">
        <w:rPr>
          <w:rFonts w:ascii="Arial" w:hAnsi="Arial" w:cs="Arial"/>
          <w:bCs/>
          <w:spacing w:val="-4"/>
          <w:sz w:val="22"/>
          <w:szCs w:val="22"/>
        </w:rPr>
        <w:t xml:space="preserve">Pani/Pana dane osobowe będą przechowywane, zgodnie z art. 78 ust. 1 i 4 ustawy </w:t>
      </w:r>
      <w:r w:rsidR="0089264E" w:rsidRPr="00395E88">
        <w:rPr>
          <w:rFonts w:ascii="Arial" w:hAnsi="Arial" w:cs="Arial"/>
          <w:bCs/>
          <w:spacing w:val="-4"/>
          <w:sz w:val="22"/>
          <w:szCs w:val="22"/>
        </w:rPr>
        <w:t>Pzp</w:t>
      </w:r>
      <w:r w:rsidRPr="00395E88">
        <w:rPr>
          <w:rFonts w:ascii="Arial" w:hAnsi="Arial" w:cs="Arial"/>
          <w:bCs/>
          <w:spacing w:val="-4"/>
          <w:sz w:val="22"/>
          <w:szCs w:val="22"/>
        </w:rPr>
        <w:t>, przez okres 4 lat od dnia zakończenia postępowania o udzielenie zamówienia, nie krócej jednak niż okres obowiązywania umowy, upływ terminu gwarancji określonego w umowie, okres trwałości projektu/programu;</w:t>
      </w:r>
    </w:p>
    <w:p w14:paraId="73A99F02" w14:textId="5363C16A" w:rsidR="005A2A4A" w:rsidRPr="00395E88" w:rsidRDefault="005A2A4A">
      <w:pPr>
        <w:pStyle w:val="Akapitzlist"/>
        <w:numPr>
          <w:ilvl w:val="0"/>
          <w:numId w:val="14"/>
        </w:numPr>
        <w:suppressAutoHyphens/>
        <w:spacing w:before="120" w:after="120"/>
        <w:ind w:left="425" w:hanging="425"/>
        <w:contextualSpacing w:val="0"/>
        <w:jc w:val="both"/>
        <w:rPr>
          <w:rFonts w:ascii="Arial" w:hAnsi="Arial" w:cs="Arial"/>
          <w:bCs/>
          <w:spacing w:val="-4"/>
          <w:sz w:val="22"/>
          <w:szCs w:val="22"/>
        </w:rPr>
      </w:pPr>
      <w:r w:rsidRPr="00395E88">
        <w:rPr>
          <w:rFonts w:ascii="Arial" w:hAnsi="Arial" w:cs="Arial"/>
          <w:bCs/>
          <w:spacing w:val="-4"/>
          <w:sz w:val="22"/>
          <w:szCs w:val="22"/>
        </w:rPr>
        <w:t>obowiązek podania przez Panią/Pana danych osobowych bezpośrednio Pani/Pana dotyczących jest wymogiem ustawowym określonym w przepisach ustawy Pzp, związanym z udziałem w postępowaniu o</w:t>
      </w:r>
      <w:r w:rsidR="00D30FFA" w:rsidRPr="00395E88">
        <w:rPr>
          <w:rFonts w:ascii="Arial" w:hAnsi="Arial" w:cs="Arial"/>
          <w:bCs/>
          <w:spacing w:val="-4"/>
          <w:sz w:val="22"/>
          <w:szCs w:val="22"/>
        </w:rPr>
        <w:t> </w:t>
      </w:r>
      <w:r w:rsidRPr="00395E88">
        <w:rPr>
          <w:rFonts w:ascii="Arial" w:hAnsi="Arial" w:cs="Arial"/>
          <w:bCs/>
          <w:spacing w:val="-4"/>
          <w:sz w:val="22"/>
          <w:szCs w:val="22"/>
        </w:rPr>
        <w:t>udzielenie zamówienia publicznego; konsekwencje niepodania określonych danych wynikają z</w:t>
      </w:r>
      <w:r w:rsidR="005E4826" w:rsidRPr="00395E88">
        <w:rPr>
          <w:rFonts w:ascii="Arial" w:hAnsi="Arial" w:cs="Arial"/>
          <w:bCs/>
          <w:spacing w:val="-4"/>
          <w:sz w:val="22"/>
          <w:szCs w:val="22"/>
        </w:rPr>
        <w:t> </w:t>
      </w:r>
      <w:r w:rsidRPr="00395E88">
        <w:rPr>
          <w:rFonts w:ascii="Arial" w:hAnsi="Arial" w:cs="Arial"/>
          <w:bCs/>
          <w:spacing w:val="-4"/>
          <w:sz w:val="22"/>
          <w:szCs w:val="22"/>
        </w:rPr>
        <w:t>ustawy Pzp;</w:t>
      </w:r>
    </w:p>
    <w:p w14:paraId="4D460AAF" w14:textId="77777777" w:rsidR="005A2A4A" w:rsidRPr="00395E88" w:rsidRDefault="005A2A4A">
      <w:pPr>
        <w:pStyle w:val="Akapitzlist"/>
        <w:numPr>
          <w:ilvl w:val="0"/>
          <w:numId w:val="14"/>
        </w:numPr>
        <w:suppressAutoHyphens/>
        <w:spacing w:before="120" w:after="120"/>
        <w:ind w:left="425" w:hanging="425"/>
        <w:contextualSpacing w:val="0"/>
        <w:jc w:val="both"/>
        <w:rPr>
          <w:rFonts w:ascii="Arial" w:hAnsi="Arial" w:cs="Arial"/>
          <w:bCs/>
          <w:spacing w:val="-4"/>
          <w:sz w:val="22"/>
          <w:szCs w:val="22"/>
        </w:rPr>
      </w:pPr>
      <w:r w:rsidRPr="00395E88">
        <w:rPr>
          <w:rFonts w:ascii="Arial" w:hAnsi="Arial" w:cs="Arial"/>
          <w:bCs/>
          <w:spacing w:val="-4"/>
          <w:sz w:val="22"/>
          <w:szCs w:val="22"/>
        </w:rPr>
        <w:t>w odniesieniu do Pani/Pana danych osobowych decyzje nie będą podejmowane w sposób zautomatyzowany, stosownie do art. 22 RODO;</w:t>
      </w:r>
    </w:p>
    <w:p w14:paraId="1314B843" w14:textId="77777777" w:rsidR="005A2A4A" w:rsidRPr="00395E88" w:rsidRDefault="005A2A4A">
      <w:pPr>
        <w:pStyle w:val="Akapitzlist"/>
        <w:numPr>
          <w:ilvl w:val="0"/>
          <w:numId w:val="14"/>
        </w:numPr>
        <w:suppressAutoHyphens/>
        <w:spacing w:before="120" w:after="120"/>
        <w:ind w:left="425" w:hanging="425"/>
        <w:contextualSpacing w:val="0"/>
        <w:jc w:val="both"/>
        <w:rPr>
          <w:rFonts w:ascii="Arial" w:hAnsi="Arial" w:cs="Arial"/>
          <w:bCs/>
          <w:spacing w:val="-4"/>
          <w:sz w:val="22"/>
          <w:szCs w:val="22"/>
        </w:rPr>
      </w:pPr>
      <w:r w:rsidRPr="00395E88">
        <w:rPr>
          <w:rFonts w:ascii="Arial" w:hAnsi="Arial" w:cs="Arial"/>
          <w:bCs/>
          <w:spacing w:val="-4"/>
          <w:sz w:val="22"/>
          <w:szCs w:val="22"/>
        </w:rPr>
        <w:t>Pani/Pana dane osobowe nie będą przekazywane do państw spoza Europejskiego Obszaru Gospodarczego;</w:t>
      </w:r>
    </w:p>
    <w:p w14:paraId="1CEDB045" w14:textId="77777777" w:rsidR="005A2A4A" w:rsidRPr="00395E88" w:rsidRDefault="005A2A4A">
      <w:pPr>
        <w:pStyle w:val="Akapitzlist"/>
        <w:numPr>
          <w:ilvl w:val="0"/>
          <w:numId w:val="14"/>
        </w:numPr>
        <w:suppressAutoHyphens/>
        <w:ind w:left="426" w:hanging="426"/>
        <w:rPr>
          <w:rFonts w:ascii="Arial" w:hAnsi="Arial" w:cs="Arial"/>
          <w:bCs/>
          <w:spacing w:val="-4"/>
          <w:sz w:val="22"/>
          <w:szCs w:val="22"/>
        </w:rPr>
      </w:pPr>
      <w:r w:rsidRPr="00395E88">
        <w:rPr>
          <w:rFonts w:ascii="Arial" w:hAnsi="Arial" w:cs="Arial"/>
          <w:bCs/>
          <w:spacing w:val="-4"/>
          <w:sz w:val="22"/>
          <w:szCs w:val="22"/>
        </w:rPr>
        <w:t>posiada Pani/Pan:</w:t>
      </w:r>
    </w:p>
    <w:p w14:paraId="658FF6F2" w14:textId="77777777" w:rsidR="005A2A4A" w:rsidRPr="00395E88" w:rsidRDefault="005A2A4A">
      <w:pPr>
        <w:pStyle w:val="Akapitzlist"/>
        <w:numPr>
          <w:ilvl w:val="0"/>
          <w:numId w:val="21"/>
        </w:numPr>
        <w:suppressAutoHyphens/>
        <w:spacing w:before="120" w:after="120"/>
        <w:ind w:hanging="357"/>
        <w:contextualSpacing w:val="0"/>
        <w:jc w:val="both"/>
        <w:rPr>
          <w:rFonts w:ascii="Arial" w:hAnsi="Arial" w:cs="Arial"/>
          <w:bCs/>
          <w:spacing w:val="-4"/>
          <w:sz w:val="22"/>
          <w:szCs w:val="22"/>
        </w:rPr>
      </w:pPr>
      <w:r w:rsidRPr="00395E88">
        <w:rPr>
          <w:rFonts w:ascii="Arial" w:hAnsi="Arial" w:cs="Arial"/>
          <w:bCs/>
          <w:spacing w:val="-4"/>
          <w:sz w:val="22"/>
          <w:szCs w:val="22"/>
        </w:rPr>
        <w:t>na podstawie art. 15 RODO prawo dostępu do danych osobowych Pani/Pana dotyczących;</w:t>
      </w:r>
    </w:p>
    <w:p w14:paraId="5F017E60" w14:textId="350800F4" w:rsidR="005A2A4A" w:rsidRPr="00395E88" w:rsidRDefault="005A2A4A">
      <w:pPr>
        <w:pStyle w:val="Akapitzlist"/>
        <w:numPr>
          <w:ilvl w:val="0"/>
          <w:numId w:val="21"/>
        </w:numPr>
        <w:suppressAutoHyphens/>
        <w:spacing w:before="120" w:after="120"/>
        <w:ind w:hanging="357"/>
        <w:contextualSpacing w:val="0"/>
        <w:jc w:val="both"/>
        <w:rPr>
          <w:rFonts w:ascii="Arial" w:hAnsi="Arial" w:cs="Arial"/>
          <w:bCs/>
          <w:spacing w:val="-4"/>
          <w:sz w:val="22"/>
          <w:szCs w:val="22"/>
        </w:rPr>
      </w:pPr>
      <w:r w:rsidRPr="00395E88">
        <w:rPr>
          <w:rFonts w:ascii="Arial" w:hAnsi="Arial" w:cs="Arial"/>
          <w:bCs/>
          <w:spacing w:val="-4"/>
          <w:sz w:val="22"/>
          <w:szCs w:val="22"/>
        </w:rPr>
        <w:t xml:space="preserve">na podstawie art. 16 RODO prawo do sprostowania Pani/Pana danych osobowych (wyjaśnienie: skorzystanie z prawa do sprostowania nie może skutkować zmianą wyniku postępowania o udzielenie zamówienia publicznego ani zmianą postanowień umowy w zakresie niezgodnym z ustawą </w:t>
      </w:r>
      <w:r w:rsidR="005E4826" w:rsidRPr="00395E88">
        <w:rPr>
          <w:rFonts w:ascii="Arial" w:hAnsi="Arial" w:cs="Arial"/>
          <w:bCs/>
          <w:spacing w:val="-4"/>
          <w:sz w:val="22"/>
          <w:szCs w:val="22"/>
        </w:rPr>
        <w:t>P</w:t>
      </w:r>
      <w:r w:rsidRPr="00395E88">
        <w:rPr>
          <w:rFonts w:ascii="Arial" w:hAnsi="Arial" w:cs="Arial"/>
          <w:bCs/>
          <w:spacing w:val="-4"/>
          <w:sz w:val="22"/>
          <w:szCs w:val="22"/>
        </w:rPr>
        <w:t>zp oraz nie może naruszać integralności protokołu oraz jego załączników);</w:t>
      </w:r>
    </w:p>
    <w:p w14:paraId="2747CACD" w14:textId="77777777" w:rsidR="005E4826" w:rsidRPr="00395E88" w:rsidRDefault="005A2A4A">
      <w:pPr>
        <w:pStyle w:val="Akapitzlist"/>
        <w:numPr>
          <w:ilvl w:val="0"/>
          <w:numId w:val="21"/>
        </w:numPr>
        <w:suppressAutoHyphens/>
        <w:spacing w:before="120" w:after="120"/>
        <w:ind w:hanging="357"/>
        <w:contextualSpacing w:val="0"/>
        <w:jc w:val="both"/>
        <w:rPr>
          <w:rFonts w:ascii="Arial" w:hAnsi="Arial" w:cs="Arial"/>
          <w:bCs/>
          <w:spacing w:val="-4"/>
          <w:sz w:val="22"/>
          <w:szCs w:val="22"/>
        </w:rPr>
      </w:pPr>
      <w:r w:rsidRPr="00395E88">
        <w:rPr>
          <w:rFonts w:ascii="Arial" w:hAnsi="Arial" w:cs="Arial"/>
          <w:bCs/>
          <w:spacing w:val="-4"/>
          <w:sz w:val="22"/>
          <w:szCs w:val="22"/>
        </w:rPr>
        <w:t>na podstawie art. 18 RODO prawo żądania od administratora ograniczenia przetwarzania danych osobowych z zastrzeżeniem przypadków, o których mowa w art. 18 ust. 2 RODO (wyjaśnienie: prawo do ograniczenia przetwarzania nie ma zastosowania w odniesieniu do przechowywania, w</w:t>
      </w:r>
      <w:r w:rsidR="005E4826" w:rsidRPr="00395E88">
        <w:rPr>
          <w:rFonts w:ascii="Arial" w:hAnsi="Arial" w:cs="Arial"/>
          <w:bCs/>
          <w:spacing w:val="-4"/>
          <w:sz w:val="22"/>
          <w:szCs w:val="22"/>
        </w:rPr>
        <w:t> </w:t>
      </w:r>
      <w:r w:rsidRPr="00395E88">
        <w:rPr>
          <w:rFonts w:ascii="Arial" w:hAnsi="Arial" w:cs="Arial"/>
          <w:bCs/>
          <w:spacing w:val="-4"/>
          <w:sz w:val="22"/>
          <w:szCs w:val="22"/>
        </w:rPr>
        <w:t>celu zapewnienia korzystania ze środków ochrony prawnej lub w celu ochrony praw innej osoby fizycznej lub prawnej, lub z uwagi na ważne względy interesu publicznego Unii Europejskiej lub państwa członkowskiego);</w:t>
      </w:r>
    </w:p>
    <w:p w14:paraId="33FBAE95" w14:textId="49C50B1A" w:rsidR="005A2A4A" w:rsidRPr="00395E88" w:rsidRDefault="005A2A4A">
      <w:pPr>
        <w:pStyle w:val="Akapitzlist"/>
        <w:numPr>
          <w:ilvl w:val="0"/>
          <w:numId w:val="21"/>
        </w:numPr>
        <w:suppressAutoHyphens/>
        <w:spacing w:before="120" w:after="120"/>
        <w:ind w:hanging="357"/>
        <w:contextualSpacing w:val="0"/>
        <w:jc w:val="both"/>
        <w:rPr>
          <w:rFonts w:ascii="Arial" w:hAnsi="Arial" w:cs="Arial"/>
          <w:bCs/>
          <w:spacing w:val="-4"/>
          <w:sz w:val="22"/>
          <w:szCs w:val="22"/>
        </w:rPr>
      </w:pPr>
      <w:r w:rsidRPr="00395E88">
        <w:rPr>
          <w:rFonts w:ascii="Arial" w:hAnsi="Arial" w:cs="Arial"/>
          <w:bCs/>
          <w:spacing w:val="-4"/>
          <w:sz w:val="22"/>
          <w:szCs w:val="22"/>
        </w:rPr>
        <w:t>prawo do wniesienia skargi do Prezesa Urzędu Ochrony Danych Osobowych (ul. Stawki 2, 00-193 Warszawa), gdy uzna Pani/Pan, że przetwarzanie danych osobowych Pani/Pana dotyczących narusza przepisy RODO;</w:t>
      </w:r>
    </w:p>
    <w:p w14:paraId="59656577" w14:textId="77777777" w:rsidR="005A2A4A" w:rsidRPr="00395E88" w:rsidRDefault="005A2A4A">
      <w:pPr>
        <w:pStyle w:val="Akapitzlist"/>
        <w:numPr>
          <w:ilvl w:val="0"/>
          <w:numId w:val="14"/>
        </w:numPr>
        <w:suppressAutoHyphens/>
        <w:spacing w:before="120" w:after="120"/>
        <w:ind w:left="426" w:hanging="426"/>
        <w:contextualSpacing w:val="0"/>
        <w:jc w:val="both"/>
        <w:rPr>
          <w:rFonts w:ascii="Arial" w:hAnsi="Arial" w:cs="Arial"/>
          <w:bCs/>
          <w:spacing w:val="-4"/>
          <w:sz w:val="22"/>
          <w:szCs w:val="22"/>
        </w:rPr>
      </w:pPr>
      <w:r w:rsidRPr="00395E88">
        <w:rPr>
          <w:rFonts w:ascii="Arial" w:hAnsi="Arial" w:cs="Arial"/>
          <w:bCs/>
          <w:spacing w:val="-4"/>
          <w:sz w:val="22"/>
          <w:szCs w:val="22"/>
        </w:rPr>
        <w:t>nie przysługuje Pani/Panu:</w:t>
      </w:r>
    </w:p>
    <w:p w14:paraId="21F2702E" w14:textId="77777777" w:rsidR="005A2A4A" w:rsidRPr="00395E88" w:rsidRDefault="005A2A4A">
      <w:pPr>
        <w:pStyle w:val="Akapitzlist"/>
        <w:numPr>
          <w:ilvl w:val="0"/>
          <w:numId w:val="22"/>
        </w:numPr>
        <w:suppressAutoHyphens/>
        <w:spacing w:before="120" w:after="120"/>
        <w:contextualSpacing w:val="0"/>
        <w:jc w:val="both"/>
        <w:rPr>
          <w:rFonts w:ascii="Arial" w:hAnsi="Arial" w:cs="Arial"/>
          <w:bCs/>
          <w:spacing w:val="-4"/>
          <w:sz w:val="22"/>
          <w:szCs w:val="22"/>
        </w:rPr>
      </w:pPr>
      <w:r w:rsidRPr="00395E88">
        <w:rPr>
          <w:rFonts w:ascii="Arial" w:hAnsi="Arial" w:cs="Arial"/>
          <w:bCs/>
          <w:spacing w:val="-4"/>
          <w:sz w:val="22"/>
          <w:szCs w:val="22"/>
        </w:rPr>
        <w:t>w związku z art. 17 ust. 3 lit. b, d lub e RODO prawo do usunięcia danych osobowych przed upływem okresu 4 lat od dnia zakończenia postępowania o udzielenie zamówienia, a jeżeli czas trwania umowy przekracza 4 lata, okres przechowywania obejmuje cały czas trwania umowy zgodnie z art. 97 ust. 1 ustawy Pzp;</w:t>
      </w:r>
    </w:p>
    <w:p w14:paraId="6CC66867" w14:textId="77777777" w:rsidR="005A2A4A" w:rsidRPr="00395E88" w:rsidRDefault="005A2A4A">
      <w:pPr>
        <w:pStyle w:val="Akapitzlist"/>
        <w:numPr>
          <w:ilvl w:val="0"/>
          <w:numId w:val="22"/>
        </w:numPr>
        <w:suppressAutoHyphens/>
        <w:spacing w:before="120" w:after="120"/>
        <w:contextualSpacing w:val="0"/>
        <w:jc w:val="both"/>
        <w:rPr>
          <w:rFonts w:ascii="Arial" w:hAnsi="Arial" w:cs="Arial"/>
          <w:bCs/>
          <w:spacing w:val="-4"/>
          <w:sz w:val="22"/>
          <w:szCs w:val="22"/>
        </w:rPr>
      </w:pPr>
      <w:r w:rsidRPr="00395E88">
        <w:rPr>
          <w:rFonts w:ascii="Arial" w:hAnsi="Arial" w:cs="Arial"/>
          <w:bCs/>
          <w:spacing w:val="-4"/>
          <w:sz w:val="22"/>
          <w:szCs w:val="22"/>
        </w:rPr>
        <w:t>prawo do przenoszenia danych osobowych, o którym mowa w art. 20 RODO;</w:t>
      </w:r>
    </w:p>
    <w:p w14:paraId="274C128F" w14:textId="2694BAE3" w:rsidR="00D8265B" w:rsidRPr="00395E88" w:rsidRDefault="005A2A4A">
      <w:pPr>
        <w:pStyle w:val="Akapitzlist"/>
        <w:numPr>
          <w:ilvl w:val="0"/>
          <w:numId w:val="22"/>
        </w:numPr>
        <w:suppressAutoHyphens/>
        <w:spacing w:before="120" w:after="120"/>
        <w:contextualSpacing w:val="0"/>
        <w:jc w:val="both"/>
        <w:rPr>
          <w:rFonts w:ascii="Arial" w:hAnsi="Arial" w:cs="Arial"/>
          <w:spacing w:val="-4"/>
          <w:sz w:val="22"/>
          <w:szCs w:val="22"/>
        </w:rPr>
      </w:pPr>
      <w:r w:rsidRPr="00395E88">
        <w:rPr>
          <w:rFonts w:ascii="Arial" w:hAnsi="Arial" w:cs="Arial"/>
          <w:spacing w:val="-4"/>
          <w:sz w:val="22"/>
          <w:szCs w:val="22"/>
        </w:rPr>
        <w:t>na podstawie art. 21 RODO prawo sprzeciwu, wobec przetwarzania danych osobowych, gdyż podstawą prawną przetwarzania Pani/Pana danych osobowych jest art. 6 ust. 1 lit. c RODO.</w:t>
      </w:r>
    </w:p>
    <w:p w14:paraId="2C70ADD3" w14:textId="77777777" w:rsidR="00FF10B9" w:rsidRPr="00395E88" w:rsidRDefault="00FF10B9" w:rsidP="006C7A87">
      <w:pPr>
        <w:pStyle w:val="Nagwek2"/>
        <w:pBdr>
          <w:bottom w:val="single" w:sz="4" w:space="1" w:color="A6A6A6" w:themeColor="background1" w:themeShade="A6"/>
        </w:pBdr>
        <w:tabs>
          <w:tab w:val="clear" w:pos="720"/>
          <w:tab w:val="num" w:pos="567"/>
          <w:tab w:val="num" w:pos="709"/>
        </w:tabs>
        <w:spacing w:before="240" w:after="240"/>
        <w:ind w:left="567" w:hanging="567"/>
        <w:rPr>
          <w:rFonts w:ascii="Arial" w:eastAsia="Calibri" w:hAnsi="Arial" w:cs="Arial"/>
          <w:spacing w:val="-4"/>
          <w:szCs w:val="22"/>
          <w:lang w:eastAsia="en-US"/>
        </w:rPr>
      </w:pPr>
      <w:r w:rsidRPr="00395E88">
        <w:rPr>
          <w:rFonts w:ascii="Arial" w:eastAsia="Calibri" w:hAnsi="Arial" w:cs="Arial"/>
          <w:spacing w:val="-4"/>
          <w:szCs w:val="22"/>
          <w:lang w:eastAsia="en-US"/>
        </w:rPr>
        <w:lastRenderedPageBreak/>
        <w:t>POSTANOWIENIA KOŃCOWE</w:t>
      </w:r>
    </w:p>
    <w:p w14:paraId="79C94221" w14:textId="19F9C128" w:rsidR="00B72336" w:rsidRPr="003B3F6A" w:rsidRDefault="00B72336" w:rsidP="007C2CCE">
      <w:pPr>
        <w:pStyle w:val="Akapitzlist"/>
        <w:numPr>
          <w:ilvl w:val="3"/>
          <w:numId w:val="2"/>
        </w:numPr>
        <w:tabs>
          <w:tab w:val="clear" w:pos="2880"/>
        </w:tabs>
        <w:spacing w:before="120" w:after="120"/>
        <w:ind w:left="426" w:hanging="425"/>
        <w:contextualSpacing w:val="0"/>
        <w:jc w:val="both"/>
        <w:rPr>
          <w:rFonts w:ascii="Arial" w:hAnsi="Arial" w:cs="Arial"/>
          <w:spacing w:val="-4"/>
          <w:sz w:val="22"/>
          <w:szCs w:val="22"/>
        </w:rPr>
      </w:pPr>
      <w:r w:rsidRPr="003B3F6A">
        <w:rPr>
          <w:rFonts w:ascii="Arial" w:hAnsi="Arial" w:cs="Arial"/>
          <w:spacing w:val="-4"/>
          <w:sz w:val="22"/>
          <w:szCs w:val="22"/>
        </w:rPr>
        <w:t xml:space="preserve">W sprawach nieuregulowanych w niniejszej Specyfikacji Warunków Zamówienia zastosowanie </w:t>
      </w:r>
      <w:r w:rsidR="007F66B0" w:rsidRPr="003B3F6A">
        <w:rPr>
          <w:rFonts w:ascii="Arial" w:hAnsi="Arial" w:cs="Arial"/>
          <w:spacing w:val="-4"/>
          <w:sz w:val="22"/>
          <w:szCs w:val="22"/>
        </w:rPr>
        <w:t xml:space="preserve">mają </w:t>
      </w:r>
      <w:r w:rsidRPr="003B3F6A">
        <w:rPr>
          <w:rFonts w:ascii="Arial" w:hAnsi="Arial" w:cs="Arial"/>
          <w:spacing w:val="-4"/>
          <w:sz w:val="22"/>
          <w:szCs w:val="22"/>
        </w:rPr>
        <w:t xml:space="preserve">przepisy </w:t>
      </w:r>
      <w:r w:rsidR="00FA2C84" w:rsidRPr="003B3F6A">
        <w:rPr>
          <w:rFonts w:ascii="Arial" w:hAnsi="Arial" w:cs="Arial"/>
          <w:spacing w:val="-4"/>
          <w:sz w:val="22"/>
          <w:szCs w:val="22"/>
        </w:rPr>
        <w:t xml:space="preserve">ustawy </w:t>
      </w:r>
      <w:r w:rsidR="00FA2C84" w:rsidRPr="003B3F6A">
        <w:rPr>
          <w:rFonts w:ascii="Arial" w:hAnsi="Arial" w:cs="Arial"/>
          <w:bCs/>
          <w:spacing w:val="-4"/>
          <w:sz w:val="22"/>
          <w:szCs w:val="22"/>
        </w:rPr>
        <w:t xml:space="preserve">z dnia 11 września 2019 r. Prawo zamówień publicznych </w:t>
      </w:r>
      <w:r w:rsidR="00FA2C84" w:rsidRPr="003B3F6A">
        <w:rPr>
          <w:rFonts w:ascii="Arial" w:hAnsi="Arial" w:cs="Arial"/>
          <w:bCs/>
          <w:iCs/>
          <w:spacing w:val="-4"/>
          <w:sz w:val="22"/>
          <w:szCs w:val="22"/>
        </w:rPr>
        <w:t>(</w:t>
      </w:r>
      <w:proofErr w:type="spellStart"/>
      <w:r w:rsidR="001D2456" w:rsidRPr="003B3F6A">
        <w:rPr>
          <w:rFonts w:ascii="Arial" w:hAnsi="Arial" w:cs="Arial"/>
          <w:bCs/>
          <w:iCs/>
          <w:spacing w:val="-4"/>
          <w:sz w:val="22"/>
          <w:szCs w:val="22"/>
        </w:rPr>
        <w:t>t.j</w:t>
      </w:r>
      <w:proofErr w:type="spellEnd"/>
      <w:r w:rsidR="001D2456" w:rsidRPr="003B3F6A">
        <w:rPr>
          <w:rFonts w:ascii="Arial" w:hAnsi="Arial" w:cs="Arial"/>
          <w:bCs/>
          <w:iCs/>
          <w:spacing w:val="-4"/>
          <w:sz w:val="22"/>
          <w:szCs w:val="22"/>
        </w:rPr>
        <w:t xml:space="preserve"> </w:t>
      </w:r>
      <w:r w:rsidR="00FA2C84" w:rsidRPr="003B3F6A">
        <w:rPr>
          <w:rFonts w:ascii="Arial" w:hAnsi="Arial" w:cs="Arial"/>
          <w:bCs/>
          <w:iCs/>
          <w:spacing w:val="-4"/>
          <w:sz w:val="22"/>
          <w:szCs w:val="22"/>
        </w:rPr>
        <w:t>Dz. U. z 20</w:t>
      </w:r>
      <w:r w:rsidR="001D2456" w:rsidRPr="003B3F6A">
        <w:rPr>
          <w:rFonts w:ascii="Arial" w:hAnsi="Arial" w:cs="Arial"/>
          <w:bCs/>
          <w:iCs/>
          <w:spacing w:val="-4"/>
          <w:sz w:val="22"/>
          <w:szCs w:val="22"/>
        </w:rPr>
        <w:t>23</w:t>
      </w:r>
      <w:r w:rsidR="00FA2C84" w:rsidRPr="003B3F6A">
        <w:rPr>
          <w:rFonts w:ascii="Arial" w:hAnsi="Arial" w:cs="Arial"/>
          <w:bCs/>
          <w:iCs/>
          <w:spacing w:val="-4"/>
          <w:sz w:val="22"/>
          <w:szCs w:val="22"/>
        </w:rPr>
        <w:t xml:space="preserve"> r. poz. </w:t>
      </w:r>
      <w:r w:rsidR="001D2456" w:rsidRPr="003B3F6A">
        <w:rPr>
          <w:rFonts w:ascii="Arial" w:hAnsi="Arial" w:cs="Arial"/>
          <w:bCs/>
          <w:iCs/>
          <w:spacing w:val="-4"/>
          <w:sz w:val="22"/>
          <w:szCs w:val="22"/>
        </w:rPr>
        <w:t>1605</w:t>
      </w:r>
      <w:r w:rsidR="00FA2C84" w:rsidRPr="003B3F6A">
        <w:rPr>
          <w:rFonts w:ascii="Arial" w:hAnsi="Arial" w:cs="Arial"/>
          <w:bCs/>
          <w:iCs/>
          <w:spacing w:val="-4"/>
          <w:sz w:val="22"/>
          <w:szCs w:val="22"/>
        </w:rPr>
        <w:t xml:space="preserve"> ze zm.) </w:t>
      </w:r>
      <w:r w:rsidRPr="003B3F6A">
        <w:rPr>
          <w:rFonts w:ascii="Arial" w:hAnsi="Arial" w:cs="Arial"/>
          <w:bCs/>
          <w:spacing w:val="-4"/>
          <w:sz w:val="22"/>
          <w:szCs w:val="22"/>
        </w:rPr>
        <w:t>wraz z</w:t>
      </w:r>
      <w:r w:rsidR="005042A9" w:rsidRPr="003B3F6A">
        <w:rPr>
          <w:rFonts w:ascii="Arial" w:hAnsi="Arial" w:cs="Arial"/>
          <w:bCs/>
          <w:spacing w:val="-4"/>
          <w:sz w:val="22"/>
          <w:szCs w:val="22"/>
        </w:rPr>
        <w:t> </w:t>
      </w:r>
      <w:r w:rsidRPr="003B3F6A">
        <w:rPr>
          <w:rFonts w:ascii="Arial" w:hAnsi="Arial" w:cs="Arial"/>
          <w:bCs/>
          <w:spacing w:val="-4"/>
          <w:sz w:val="22"/>
          <w:szCs w:val="22"/>
        </w:rPr>
        <w:t>aktami wykonawczymi</w:t>
      </w:r>
      <w:r w:rsidR="00FA2C84" w:rsidRPr="003B3F6A">
        <w:rPr>
          <w:rFonts w:ascii="Arial" w:hAnsi="Arial" w:cs="Arial"/>
          <w:bCs/>
          <w:spacing w:val="-4"/>
          <w:sz w:val="22"/>
          <w:szCs w:val="22"/>
        </w:rPr>
        <w:t xml:space="preserve"> wydanymi na jej podstawie</w:t>
      </w:r>
      <w:r w:rsidRPr="003B3F6A">
        <w:rPr>
          <w:rFonts w:ascii="Arial" w:hAnsi="Arial" w:cs="Arial"/>
          <w:bCs/>
          <w:spacing w:val="-4"/>
          <w:sz w:val="22"/>
          <w:szCs w:val="22"/>
        </w:rPr>
        <w:t xml:space="preserve">, w szczególności </w:t>
      </w:r>
      <w:r w:rsidR="00FA2C84" w:rsidRPr="003B3F6A">
        <w:rPr>
          <w:rFonts w:ascii="Arial" w:hAnsi="Arial" w:cs="Arial"/>
          <w:spacing w:val="-4"/>
          <w:sz w:val="22"/>
          <w:szCs w:val="22"/>
        </w:rPr>
        <w:t xml:space="preserve">przepisy </w:t>
      </w:r>
      <w:r w:rsidRPr="003B3F6A">
        <w:rPr>
          <w:rFonts w:ascii="Arial" w:hAnsi="Arial" w:cs="Arial"/>
          <w:spacing w:val="-4"/>
          <w:sz w:val="22"/>
          <w:szCs w:val="22"/>
        </w:rPr>
        <w:t>rozporządzeni</w:t>
      </w:r>
      <w:r w:rsidR="00FA2C84" w:rsidRPr="003B3F6A">
        <w:rPr>
          <w:rFonts w:ascii="Arial" w:hAnsi="Arial" w:cs="Arial"/>
          <w:spacing w:val="-4"/>
          <w:sz w:val="22"/>
          <w:szCs w:val="22"/>
        </w:rPr>
        <w:t>a</w:t>
      </w:r>
      <w:r w:rsidRPr="003B3F6A">
        <w:rPr>
          <w:rFonts w:ascii="Arial" w:hAnsi="Arial" w:cs="Arial"/>
          <w:spacing w:val="-4"/>
          <w:sz w:val="22"/>
          <w:szCs w:val="22"/>
        </w:rPr>
        <w:t xml:space="preserve"> Ministra Rozwoju</w:t>
      </w:r>
      <w:r w:rsidR="00FA2C84" w:rsidRPr="003B3F6A">
        <w:rPr>
          <w:rFonts w:ascii="Arial" w:hAnsi="Arial" w:cs="Arial"/>
          <w:spacing w:val="-4"/>
          <w:sz w:val="22"/>
          <w:szCs w:val="22"/>
        </w:rPr>
        <w:t>, Pracy i Technologii z dnia 23 grudnia 2020 r.</w:t>
      </w:r>
      <w:r w:rsidRPr="003B3F6A">
        <w:rPr>
          <w:rFonts w:ascii="Arial" w:hAnsi="Arial" w:cs="Arial"/>
          <w:spacing w:val="-4"/>
          <w:sz w:val="22"/>
          <w:szCs w:val="22"/>
        </w:rPr>
        <w:t xml:space="preserve"> w sprawie </w:t>
      </w:r>
      <w:r w:rsidR="00FA2C84" w:rsidRPr="003B3F6A">
        <w:rPr>
          <w:rFonts w:ascii="Arial" w:hAnsi="Arial" w:cs="Arial"/>
          <w:spacing w:val="-4"/>
          <w:sz w:val="22"/>
          <w:szCs w:val="22"/>
        </w:rPr>
        <w:t>podmiotowych środków dowodowych oraz innych dokumentów lub oświadczeń</w:t>
      </w:r>
      <w:r w:rsidRPr="003B3F6A">
        <w:rPr>
          <w:rFonts w:ascii="Arial" w:hAnsi="Arial" w:cs="Arial"/>
          <w:spacing w:val="-4"/>
          <w:sz w:val="22"/>
          <w:szCs w:val="22"/>
        </w:rPr>
        <w:t xml:space="preserve">, jakich może żądać </w:t>
      </w:r>
      <w:r w:rsidR="00FA2C84" w:rsidRPr="003B3F6A">
        <w:rPr>
          <w:rFonts w:ascii="Arial" w:hAnsi="Arial" w:cs="Arial"/>
          <w:spacing w:val="-4"/>
          <w:sz w:val="22"/>
          <w:szCs w:val="22"/>
        </w:rPr>
        <w:t>z</w:t>
      </w:r>
      <w:r w:rsidRPr="003B3F6A">
        <w:rPr>
          <w:rFonts w:ascii="Arial" w:hAnsi="Arial" w:cs="Arial"/>
          <w:spacing w:val="-4"/>
          <w:sz w:val="22"/>
          <w:szCs w:val="22"/>
        </w:rPr>
        <w:t xml:space="preserve">amawiający od </w:t>
      </w:r>
      <w:r w:rsidR="00FA2C84" w:rsidRPr="003B3F6A">
        <w:rPr>
          <w:rFonts w:ascii="Arial" w:hAnsi="Arial" w:cs="Arial"/>
          <w:spacing w:val="-4"/>
          <w:sz w:val="22"/>
          <w:szCs w:val="22"/>
        </w:rPr>
        <w:t>w</w:t>
      </w:r>
      <w:r w:rsidRPr="003B3F6A">
        <w:rPr>
          <w:rFonts w:ascii="Arial" w:hAnsi="Arial" w:cs="Arial"/>
          <w:spacing w:val="-4"/>
          <w:sz w:val="22"/>
          <w:szCs w:val="22"/>
        </w:rPr>
        <w:t>ykonawcy (Dz. U</w:t>
      </w:r>
      <w:r w:rsidR="00FA2C84" w:rsidRPr="003B3F6A">
        <w:rPr>
          <w:rFonts w:ascii="Arial" w:hAnsi="Arial" w:cs="Arial"/>
          <w:spacing w:val="-4"/>
          <w:sz w:val="22"/>
          <w:szCs w:val="22"/>
        </w:rPr>
        <w:t>.</w:t>
      </w:r>
      <w:r w:rsidRPr="003B3F6A">
        <w:rPr>
          <w:rFonts w:ascii="Arial" w:hAnsi="Arial" w:cs="Arial"/>
          <w:spacing w:val="-4"/>
          <w:sz w:val="22"/>
          <w:szCs w:val="22"/>
        </w:rPr>
        <w:t xml:space="preserve"> z </w:t>
      </w:r>
      <w:r w:rsidR="00FA2C84" w:rsidRPr="003B3F6A">
        <w:rPr>
          <w:rFonts w:ascii="Arial" w:hAnsi="Arial" w:cs="Arial"/>
          <w:spacing w:val="-4"/>
          <w:sz w:val="22"/>
          <w:szCs w:val="22"/>
        </w:rPr>
        <w:t>2020</w:t>
      </w:r>
      <w:r w:rsidRPr="003B3F6A">
        <w:rPr>
          <w:rFonts w:ascii="Arial" w:hAnsi="Arial" w:cs="Arial"/>
          <w:spacing w:val="-4"/>
          <w:sz w:val="22"/>
          <w:szCs w:val="22"/>
        </w:rPr>
        <w:t>r. poz.</w:t>
      </w:r>
      <w:r w:rsidR="00FA2C84" w:rsidRPr="003B3F6A">
        <w:rPr>
          <w:rFonts w:ascii="Arial" w:hAnsi="Arial" w:cs="Arial"/>
          <w:spacing w:val="-4"/>
          <w:sz w:val="22"/>
          <w:szCs w:val="22"/>
        </w:rPr>
        <w:t xml:space="preserve"> 2415</w:t>
      </w:r>
      <w:r w:rsidRPr="003B3F6A">
        <w:rPr>
          <w:rFonts w:ascii="Arial" w:hAnsi="Arial" w:cs="Arial"/>
          <w:spacing w:val="-4"/>
          <w:sz w:val="22"/>
          <w:szCs w:val="22"/>
        </w:rPr>
        <w:t xml:space="preserve">) oraz przepisy rozporządzenia Prezesa Rady Ministrów z dnia </w:t>
      </w:r>
      <w:r w:rsidR="00FA2C84" w:rsidRPr="003B3F6A">
        <w:rPr>
          <w:rFonts w:ascii="Arial" w:hAnsi="Arial" w:cs="Arial"/>
          <w:spacing w:val="-4"/>
          <w:sz w:val="22"/>
          <w:szCs w:val="22"/>
        </w:rPr>
        <w:t>30 grudnia 2020</w:t>
      </w:r>
      <w:r w:rsidR="0089264E" w:rsidRPr="003B3F6A">
        <w:rPr>
          <w:rFonts w:ascii="Arial" w:hAnsi="Arial" w:cs="Arial"/>
          <w:spacing w:val="-4"/>
          <w:sz w:val="22"/>
          <w:szCs w:val="22"/>
        </w:rPr>
        <w:t> </w:t>
      </w:r>
      <w:r w:rsidRPr="003B3F6A">
        <w:rPr>
          <w:rFonts w:ascii="Arial" w:hAnsi="Arial" w:cs="Arial"/>
          <w:spacing w:val="-4"/>
          <w:sz w:val="22"/>
          <w:szCs w:val="22"/>
        </w:rPr>
        <w:t xml:space="preserve">r. w sprawie </w:t>
      </w:r>
      <w:r w:rsidR="007F66B0" w:rsidRPr="003B3F6A">
        <w:rPr>
          <w:rFonts w:ascii="Arial" w:hAnsi="Arial" w:cs="Arial"/>
          <w:spacing w:val="-4"/>
          <w:sz w:val="22"/>
          <w:szCs w:val="22"/>
        </w:rPr>
        <w:t>sposobu sporządzania i przekazywania informacji oraz wymagań technicznych dla dokumentów elektronicznych oraz</w:t>
      </w:r>
      <w:r w:rsidRPr="003B3F6A">
        <w:rPr>
          <w:rFonts w:ascii="Arial" w:hAnsi="Arial" w:cs="Arial"/>
          <w:spacing w:val="-4"/>
          <w:sz w:val="22"/>
          <w:szCs w:val="22"/>
        </w:rPr>
        <w:t xml:space="preserve"> środków komunikacji elektronicznej w</w:t>
      </w:r>
      <w:r w:rsidR="003764F6" w:rsidRPr="003B3F6A">
        <w:rPr>
          <w:rFonts w:ascii="Arial" w:hAnsi="Arial" w:cs="Arial"/>
          <w:spacing w:val="-4"/>
          <w:sz w:val="22"/>
          <w:szCs w:val="22"/>
        </w:rPr>
        <w:t> </w:t>
      </w:r>
      <w:r w:rsidRPr="003B3F6A">
        <w:rPr>
          <w:rFonts w:ascii="Arial" w:hAnsi="Arial" w:cs="Arial"/>
          <w:spacing w:val="-4"/>
          <w:sz w:val="22"/>
          <w:szCs w:val="22"/>
        </w:rPr>
        <w:t xml:space="preserve">postępowaniu o udzielenie zamówienia publicznego </w:t>
      </w:r>
      <w:r w:rsidR="007F66B0" w:rsidRPr="003B3F6A">
        <w:rPr>
          <w:rFonts w:ascii="Arial" w:hAnsi="Arial" w:cs="Arial"/>
          <w:spacing w:val="-4"/>
          <w:sz w:val="22"/>
          <w:szCs w:val="22"/>
        </w:rPr>
        <w:t>lub konkursie</w:t>
      </w:r>
      <w:r w:rsidRPr="003B3F6A">
        <w:rPr>
          <w:rFonts w:ascii="Arial" w:hAnsi="Arial" w:cs="Arial"/>
          <w:spacing w:val="-4"/>
          <w:sz w:val="22"/>
          <w:szCs w:val="22"/>
        </w:rPr>
        <w:t xml:space="preserve"> (</w:t>
      </w:r>
      <w:proofErr w:type="spellStart"/>
      <w:r w:rsidR="003B3F6A" w:rsidRPr="003B3F6A">
        <w:rPr>
          <w:rFonts w:ascii="Arial" w:hAnsi="Arial" w:cs="Arial"/>
          <w:spacing w:val="-4"/>
          <w:sz w:val="22"/>
          <w:szCs w:val="22"/>
        </w:rPr>
        <w:t>t.j</w:t>
      </w:r>
      <w:proofErr w:type="spellEnd"/>
      <w:r w:rsidR="003B3F6A" w:rsidRPr="003B3F6A">
        <w:rPr>
          <w:rFonts w:ascii="Arial" w:hAnsi="Arial" w:cs="Arial"/>
          <w:spacing w:val="-4"/>
          <w:sz w:val="22"/>
          <w:szCs w:val="22"/>
        </w:rPr>
        <w:t xml:space="preserve">. </w:t>
      </w:r>
      <w:r w:rsidRPr="003B3F6A">
        <w:rPr>
          <w:rFonts w:ascii="Arial" w:hAnsi="Arial" w:cs="Arial"/>
          <w:spacing w:val="-4"/>
          <w:sz w:val="22"/>
          <w:szCs w:val="22"/>
        </w:rPr>
        <w:t>Dz. U</w:t>
      </w:r>
      <w:r w:rsidR="007F66B0" w:rsidRPr="003B3F6A">
        <w:rPr>
          <w:rFonts w:ascii="Arial" w:hAnsi="Arial" w:cs="Arial"/>
          <w:spacing w:val="-4"/>
          <w:sz w:val="22"/>
          <w:szCs w:val="22"/>
        </w:rPr>
        <w:t>.</w:t>
      </w:r>
      <w:r w:rsidRPr="003B3F6A">
        <w:rPr>
          <w:rFonts w:ascii="Arial" w:hAnsi="Arial" w:cs="Arial"/>
          <w:spacing w:val="-4"/>
          <w:sz w:val="22"/>
          <w:szCs w:val="22"/>
        </w:rPr>
        <w:t xml:space="preserve"> </w:t>
      </w:r>
      <w:r w:rsidR="003B3F6A" w:rsidRPr="003B3F6A">
        <w:rPr>
          <w:rFonts w:ascii="Arial" w:hAnsi="Arial" w:cs="Arial"/>
          <w:spacing w:val="-4"/>
          <w:sz w:val="22"/>
          <w:szCs w:val="22"/>
        </w:rPr>
        <w:br/>
      </w:r>
      <w:r w:rsidRPr="003B3F6A">
        <w:rPr>
          <w:rFonts w:ascii="Arial" w:hAnsi="Arial" w:cs="Arial"/>
          <w:spacing w:val="-4"/>
          <w:sz w:val="22"/>
          <w:szCs w:val="22"/>
        </w:rPr>
        <w:t xml:space="preserve">z </w:t>
      </w:r>
      <w:r w:rsidR="007F66B0" w:rsidRPr="003B3F6A">
        <w:rPr>
          <w:rFonts w:ascii="Arial" w:hAnsi="Arial" w:cs="Arial"/>
          <w:spacing w:val="-4"/>
          <w:sz w:val="22"/>
          <w:szCs w:val="22"/>
        </w:rPr>
        <w:t>202</w:t>
      </w:r>
      <w:r w:rsidR="003B3F6A" w:rsidRPr="003B3F6A">
        <w:rPr>
          <w:rFonts w:ascii="Arial" w:hAnsi="Arial" w:cs="Arial"/>
          <w:spacing w:val="-4"/>
          <w:sz w:val="22"/>
          <w:szCs w:val="22"/>
        </w:rPr>
        <w:t>0</w:t>
      </w:r>
      <w:r w:rsidR="007F66B0" w:rsidRPr="003B3F6A">
        <w:rPr>
          <w:rFonts w:ascii="Arial" w:hAnsi="Arial" w:cs="Arial"/>
          <w:spacing w:val="-4"/>
          <w:sz w:val="22"/>
          <w:szCs w:val="22"/>
        </w:rPr>
        <w:t xml:space="preserve"> r</w:t>
      </w:r>
      <w:r w:rsidRPr="003B3F6A">
        <w:rPr>
          <w:rFonts w:ascii="Arial" w:hAnsi="Arial" w:cs="Arial"/>
          <w:spacing w:val="-4"/>
          <w:sz w:val="22"/>
          <w:szCs w:val="22"/>
        </w:rPr>
        <w:t>. poz.</w:t>
      </w:r>
      <w:r w:rsidR="007F66B0" w:rsidRPr="003B3F6A">
        <w:rPr>
          <w:rFonts w:ascii="Arial" w:hAnsi="Arial" w:cs="Arial"/>
          <w:spacing w:val="-4"/>
          <w:sz w:val="22"/>
          <w:szCs w:val="22"/>
        </w:rPr>
        <w:t xml:space="preserve"> 24</w:t>
      </w:r>
      <w:r w:rsidR="003B3F6A" w:rsidRPr="003B3F6A">
        <w:rPr>
          <w:rFonts w:ascii="Arial" w:hAnsi="Arial" w:cs="Arial"/>
          <w:spacing w:val="-4"/>
          <w:sz w:val="22"/>
          <w:szCs w:val="22"/>
        </w:rPr>
        <w:t xml:space="preserve">15 z </w:t>
      </w:r>
      <w:proofErr w:type="spellStart"/>
      <w:r w:rsidR="003B3F6A" w:rsidRPr="003B3F6A">
        <w:rPr>
          <w:rFonts w:ascii="Arial" w:hAnsi="Arial" w:cs="Arial"/>
          <w:spacing w:val="-4"/>
          <w:sz w:val="22"/>
          <w:szCs w:val="22"/>
        </w:rPr>
        <w:t>późn</w:t>
      </w:r>
      <w:proofErr w:type="spellEnd"/>
      <w:r w:rsidR="003B3F6A" w:rsidRPr="003B3F6A">
        <w:rPr>
          <w:rFonts w:ascii="Arial" w:hAnsi="Arial" w:cs="Arial"/>
          <w:spacing w:val="-4"/>
          <w:sz w:val="22"/>
          <w:szCs w:val="22"/>
        </w:rPr>
        <w:t>. zmian.</w:t>
      </w:r>
      <w:r w:rsidRPr="003B3F6A">
        <w:rPr>
          <w:rFonts w:ascii="Arial" w:hAnsi="Arial" w:cs="Arial"/>
          <w:spacing w:val="-4"/>
          <w:sz w:val="22"/>
          <w:szCs w:val="22"/>
        </w:rPr>
        <w:t>).</w:t>
      </w:r>
    </w:p>
    <w:p w14:paraId="38FADAF5" w14:textId="7CE4E866" w:rsidR="00B72336" w:rsidRPr="00395E88" w:rsidRDefault="00B72336" w:rsidP="007C2CCE">
      <w:pPr>
        <w:pStyle w:val="Akapitzlist"/>
        <w:numPr>
          <w:ilvl w:val="3"/>
          <w:numId w:val="2"/>
        </w:numPr>
        <w:tabs>
          <w:tab w:val="clear" w:pos="2880"/>
        </w:tabs>
        <w:spacing w:before="120" w:after="120"/>
        <w:ind w:left="426" w:hanging="425"/>
        <w:contextualSpacing w:val="0"/>
        <w:jc w:val="both"/>
        <w:rPr>
          <w:rFonts w:ascii="Arial" w:hAnsi="Arial" w:cs="Arial"/>
          <w:spacing w:val="-4"/>
          <w:sz w:val="22"/>
          <w:szCs w:val="22"/>
        </w:rPr>
      </w:pPr>
      <w:r w:rsidRPr="00395E88">
        <w:rPr>
          <w:rFonts w:ascii="Arial" w:hAnsi="Arial" w:cs="Arial"/>
          <w:spacing w:val="-4"/>
          <w:sz w:val="22"/>
          <w:szCs w:val="22"/>
        </w:rPr>
        <w:t xml:space="preserve">Załącznikami do </w:t>
      </w:r>
      <w:r w:rsidR="001819E9" w:rsidRPr="00395E88">
        <w:rPr>
          <w:rFonts w:ascii="Arial" w:hAnsi="Arial" w:cs="Arial"/>
          <w:spacing w:val="-4"/>
          <w:sz w:val="22"/>
          <w:szCs w:val="22"/>
        </w:rPr>
        <w:t>SWZ</w:t>
      </w:r>
      <w:r w:rsidRPr="00395E88">
        <w:rPr>
          <w:rFonts w:ascii="Arial" w:hAnsi="Arial" w:cs="Arial"/>
          <w:spacing w:val="-4"/>
          <w:sz w:val="22"/>
          <w:szCs w:val="22"/>
        </w:rPr>
        <w:t xml:space="preserve"> są:</w:t>
      </w:r>
    </w:p>
    <w:p w14:paraId="4BE05A4D" w14:textId="4E77AA47" w:rsidR="004E194B" w:rsidRDefault="004E194B" w:rsidP="005042A9">
      <w:pPr>
        <w:numPr>
          <w:ilvl w:val="0"/>
          <w:numId w:val="9"/>
        </w:numPr>
        <w:tabs>
          <w:tab w:val="clear" w:pos="1800"/>
        </w:tabs>
        <w:spacing w:before="60" w:after="60"/>
        <w:ind w:left="850" w:hanging="425"/>
        <w:jc w:val="both"/>
        <w:rPr>
          <w:rFonts w:ascii="Arial" w:hAnsi="Arial" w:cs="Arial"/>
          <w:spacing w:val="-4"/>
          <w:sz w:val="22"/>
          <w:szCs w:val="22"/>
        </w:rPr>
      </w:pPr>
      <w:r>
        <w:rPr>
          <w:rFonts w:ascii="Arial" w:hAnsi="Arial" w:cs="Arial"/>
          <w:spacing w:val="-4"/>
          <w:sz w:val="22"/>
          <w:szCs w:val="22"/>
        </w:rPr>
        <w:t xml:space="preserve">Opis przedmiotu zamówienia </w:t>
      </w:r>
      <w:r w:rsidRPr="009F27B0">
        <w:rPr>
          <w:rFonts w:ascii="Arial" w:hAnsi="Arial" w:cs="Arial"/>
          <w:spacing w:val="-4"/>
          <w:sz w:val="22"/>
          <w:szCs w:val="22"/>
        </w:rPr>
        <w:t xml:space="preserve">- </w:t>
      </w:r>
      <w:r>
        <w:rPr>
          <w:rFonts w:ascii="Arial" w:hAnsi="Arial" w:cs="Arial"/>
          <w:bCs/>
          <w:spacing w:val="-4"/>
          <w:sz w:val="22"/>
          <w:szCs w:val="22"/>
        </w:rPr>
        <w:t>z</w:t>
      </w:r>
      <w:r w:rsidRPr="009F27B0">
        <w:rPr>
          <w:rFonts w:ascii="Arial" w:hAnsi="Arial" w:cs="Arial"/>
          <w:bCs/>
          <w:spacing w:val="-4"/>
          <w:sz w:val="22"/>
          <w:szCs w:val="22"/>
        </w:rPr>
        <w:t>ałącznik nr 1 do SWZ</w:t>
      </w:r>
      <w:r w:rsidRPr="009F27B0">
        <w:rPr>
          <w:rFonts w:ascii="Arial" w:hAnsi="Arial" w:cs="Arial"/>
          <w:b/>
          <w:spacing w:val="-4"/>
          <w:sz w:val="22"/>
          <w:szCs w:val="22"/>
        </w:rPr>
        <w:t>;</w:t>
      </w:r>
    </w:p>
    <w:p w14:paraId="0AAEC34C" w14:textId="23B44566" w:rsidR="00B72336" w:rsidRPr="004E194B" w:rsidRDefault="00B72336" w:rsidP="005042A9">
      <w:pPr>
        <w:numPr>
          <w:ilvl w:val="0"/>
          <w:numId w:val="9"/>
        </w:numPr>
        <w:tabs>
          <w:tab w:val="clear" w:pos="1800"/>
        </w:tabs>
        <w:spacing w:before="60" w:after="60"/>
        <w:ind w:left="850" w:hanging="425"/>
        <w:jc w:val="both"/>
        <w:rPr>
          <w:rFonts w:ascii="Arial" w:hAnsi="Arial" w:cs="Arial"/>
          <w:spacing w:val="-4"/>
          <w:sz w:val="22"/>
          <w:szCs w:val="22"/>
        </w:rPr>
      </w:pPr>
      <w:r w:rsidRPr="009F27B0">
        <w:rPr>
          <w:rFonts w:ascii="Arial" w:hAnsi="Arial" w:cs="Arial"/>
          <w:spacing w:val="-4"/>
          <w:sz w:val="22"/>
          <w:szCs w:val="22"/>
        </w:rPr>
        <w:t>Formularz ofertowy</w:t>
      </w:r>
      <w:r w:rsidR="007B1E64">
        <w:rPr>
          <w:rFonts w:ascii="Arial" w:hAnsi="Arial" w:cs="Arial"/>
          <w:spacing w:val="-4"/>
          <w:sz w:val="22"/>
          <w:szCs w:val="22"/>
        </w:rPr>
        <w:t xml:space="preserve"> – </w:t>
      </w:r>
      <w:r w:rsidR="004E194B">
        <w:rPr>
          <w:rFonts w:ascii="Arial" w:hAnsi="Arial" w:cs="Arial"/>
          <w:spacing w:val="-4"/>
          <w:sz w:val="22"/>
          <w:szCs w:val="22"/>
        </w:rPr>
        <w:t>z</w:t>
      </w:r>
      <w:r w:rsidRPr="009F27B0">
        <w:rPr>
          <w:rFonts w:ascii="Arial" w:hAnsi="Arial" w:cs="Arial"/>
          <w:bCs/>
          <w:spacing w:val="-4"/>
          <w:sz w:val="22"/>
          <w:szCs w:val="22"/>
        </w:rPr>
        <w:t xml:space="preserve">ałącznik </w:t>
      </w:r>
      <w:r w:rsidR="001819E9" w:rsidRPr="009F27B0">
        <w:rPr>
          <w:rFonts w:ascii="Arial" w:hAnsi="Arial" w:cs="Arial"/>
          <w:bCs/>
          <w:spacing w:val="-4"/>
          <w:sz w:val="22"/>
          <w:szCs w:val="22"/>
        </w:rPr>
        <w:t>n</w:t>
      </w:r>
      <w:r w:rsidRPr="009F27B0">
        <w:rPr>
          <w:rFonts w:ascii="Arial" w:hAnsi="Arial" w:cs="Arial"/>
          <w:bCs/>
          <w:spacing w:val="-4"/>
          <w:sz w:val="22"/>
          <w:szCs w:val="22"/>
        </w:rPr>
        <w:t xml:space="preserve">r </w:t>
      </w:r>
      <w:r w:rsidR="004E194B">
        <w:rPr>
          <w:rFonts w:ascii="Arial" w:hAnsi="Arial" w:cs="Arial"/>
          <w:bCs/>
          <w:spacing w:val="-4"/>
          <w:sz w:val="22"/>
          <w:szCs w:val="22"/>
        </w:rPr>
        <w:t>2</w:t>
      </w:r>
      <w:r w:rsidR="003B3F6A" w:rsidRPr="009F27B0">
        <w:rPr>
          <w:rFonts w:ascii="Arial" w:hAnsi="Arial" w:cs="Arial"/>
          <w:bCs/>
          <w:spacing w:val="-4"/>
          <w:sz w:val="22"/>
          <w:szCs w:val="22"/>
        </w:rPr>
        <w:t xml:space="preserve"> do SWZ</w:t>
      </w:r>
      <w:r w:rsidRPr="009F27B0">
        <w:rPr>
          <w:rFonts w:ascii="Arial" w:hAnsi="Arial" w:cs="Arial"/>
          <w:b/>
          <w:spacing w:val="-4"/>
          <w:sz w:val="22"/>
          <w:szCs w:val="22"/>
        </w:rPr>
        <w:t>;</w:t>
      </w:r>
    </w:p>
    <w:p w14:paraId="041E2984" w14:textId="1D664A78" w:rsidR="004E194B" w:rsidRDefault="004E194B" w:rsidP="005042A9">
      <w:pPr>
        <w:numPr>
          <w:ilvl w:val="0"/>
          <w:numId w:val="9"/>
        </w:numPr>
        <w:tabs>
          <w:tab w:val="clear" w:pos="1800"/>
        </w:tabs>
        <w:spacing w:before="60" w:after="60"/>
        <w:ind w:left="850" w:hanging="425"/>
        <w:jc w:val="both"/>
        <w:rPr>
          <w:rFonts w:ascii="Arial" w:hAnsi="Arial" w:cs="Arial"/>
          <w:bCs/>
          <w:spacing w:val="-4"/>
          <w:sz w:val="22"/>
          <w:szCs w:val="22"/>
        </w:rPr>
      </w:pPr>
      <w:r w:rsidRPr="004E194B">
        <w:rPr>
          <w:rFonts w:ascii="Arial" w:hAnsi="Arial" w:cs="Arial"/>
          <w:bCs/>
          <w:spacing w:val="-4"/>
          <w:sz w:val="22"/>
          <w:szCs w:val="22"/>
        </w:rPr>
        <w:t>Formularz cenowy – załącznik nr 2.1</w:t>
      </w:r>
      <w:r w:rsidR="00774873">
        <w:rPr>
          <w:rFonts w:ascii="Arial" w:hAnsi="Arial" w:cs="Arial"/>
          <w:bCs/>
          <w:spacing w:val="-4"/>
          <w:sz w:val="22"/>
          <w:szCs w:val="22"/>
        </w:rPr>
        <w:t xml:space="preserve"> do SWZ</w:t>
      </w:r>
      <w:r w:rsidRPr="004E194B">
        <w:rPr>
          <w:rFonts w:ascii="Arial" w:hAnsi="Arial" w:cs="Arial"/>
          <w:bCs/>
          <w:spacing w:val="-4"/>
          <w:sz w:val="22"/>
          <w:szCs w:val="22"/>
        </w:rPr>
        <w:t>;</w:t>
      </w:r>
    </w:p>
    <w:p w14:paraId="28A39E80" w14:textId="78029ED9" w:rsidR="004E194B" w:rsidRPr="004E194B" w:rsidRDefault="004E194B" w:rsidP="005042A9">
      <w:pPr>
        <w:numPr>
          <w:ilvl w:val="0"/>
          <w:numId w:val="9"/>
        </w:numPr>
        <w:tabs>
          <w:tab w:val="clear" w:pos="1800"/>
        </w:tabs>
        <w:spacing w:before="60" w:after="60"/>
        <w:ind w:left="850" w:hanging="425"/>
        <w:jc w:val="both"/>
        <w:rPr>
          <w:rFonts w:ascii="Arial" w:hAnsi="Arial" w:cs="Arial"/>
          <w:bCs/>
          <w:spacing w:val="-4"/>
          <w:sz w:val="22"/>
          <w:szCs w:val="22"/>
        </w:rPr>
      </w:pPr>
      <w:r>
        <w:rPr>
          <w:rFonts w:ascii="Arial" w:hAnsi="Arial" w:cs="Arial"/>
          <w:bCs/>
          <w:spacing w:val="-4"/>
          <w:sz w:val="22"/>
          <w:szCs w:val="22"/>
        </w:rPr>
        <w:t>Parametry jakościowe – załącznik nr 2.2</w:t>
      </w:r>
      <w:r w:rsidR="00774873">
        <w:rPr>
          <w:rFonts w:ascii="Arial" w:hAnsi="Arial" w:cs="Arial"/>
          <w:bCs/>
          <w:spacing w:val="-4"/>
          <w:sz w:val="22"/>
          <w:szCs w:val="22"/>
        </w:rPr>
        <w:t xml:space="preserve"> do SWZ</w:t>
      </w:r>
      <w:r>
        <w:rPr>
          <w:rFonts w:ascii="Arial" w:hAnsi="Arial" w:cs="Arial"/>
          <w:bCs/>
          <w:spacing w:val="-4"/>
          <w:sz w:val="22"/>
          <w:szCs w:val="22"/>
        </w:rPr>
        <w:t>;</w:t>
      </w:r>
    </w:p>
    <w:p w14:paraId="7EDAB3EB" w14:textId="60B2971C" w:rsidR="003B3F6A" w:rsidRPr="009F27B0" w:rsidRDefault="003B3F6A" w:rsidP="005042A9">
      <w:pPr>
        <w:numPr>
          <w:ilvl w:val="0"/>
          <w:numId w:val="9"/>
        </w:numPr>
        <w:tabs>
          <w:tab w:val="clear" w:pos="1800"/>
        </w:tabs>
        <w:spacing w:before="60" w:after="60"/>
        <w:ind w:left="850" w:hanging="425"/>
        <w:jc w:val="both"/>
        <w:rPr>
          <w:rFonts w:ascii="Arial" w:hAnsi="Arial" w:cs="Arial"/>
          <w:spacing w:val="-4"/>
          <w:sz w:val="22"/>
          <w:szCs w:val="22"/>
        </w:rPr>
      </w:pPr>
      <w:r w:rsidRPr="009F27B0">
        <w:rPr>
          <w:rFonts w:ascii="Arial" w:hAnsi="Arial" w:cs="Arial"/>
          <w:spacing w:val="-4"/>
          <w:sz w:val="22"/>
          <w:szCs w:val="22"/>
        </w:rPr>
        <w:t xml:space="preserve">Oświadczenie o spełnieniu warunków udziału w postępowaniu – załącznik nr </w:t>
      </w:r>
      <w:r w:rsidR="004E194B">
        <w:rPr>
          <w:rFonts w:ascii="Arial" w:hAnsi="Arial" w:cs="Arial"/>
          <w:spacing w:val="-4"/>
          <w:sz w:val="22"/>
          <w:szCs w:val="22"/>
        </w:rPr>
        <w:t>3</w:t>
      </w:r>
      <w:r w:rsidRPr="009F27B0">
        <w:rPr>
          <w:rFonts w:ascii="Arial" w:hAnsi="Arial" w:cs="Arial"/>
          <w:spacing w:val="-4"/>
          <w:sz w:val="22"/>
          <w:szCs w:val="22"/>
        </w:rPr>
        <w:t xml:space="preserve"> do SWZ;</w:t>
      </w:r>
    </w:p>
    <w:p w14:paraId="0C5E55C2" w14:textId="5BE5CBD4" w:rsidR="007B1E64" w:rsidRPr="009F27B0" w:rsidRDefault="007B1E64" w:rsidP="005042A9">
      <w:pPr>
        <w:numPr>
          <w:ilvl w:val="0"/>
          <w:numId w:val="9"/>
        </w:numPr>
        <w:tabs>
          <w:tab w:val="clear" w:pos="1800"/>
        </w:tabs>
        <w:spacing w:before="60" w:after="60"/>
        <w:ind w:left="850" w:hanging="425"/>
        <w:jc w:val="both"/>
        <w:rPr>
          <w:rFonts w:ascii="Arial" w:hAnsi="Arial" w:cs="Arial"/>
          <w:spacing w:val="-4"/>
          <w:sz w:val="22"/>
          <w:szCs w:val="22"/>
        </w:rPr>
      </w:pPr>
      <w:r>
        <w:rPr>
          <w:rFonts w:ascii="Arial" w:hAnsi="Arial" w:cs="Arial"/>
          <w:spacing w:val="-4"/>
          <w:sz w:val="22"/>
          <w:szCs w:val="22"/>
        </w:rPr>
        <w:t>Oświadczenie o aktualności – załącznik nr 5 do SWZ</w:t>
      </w:r>
    </w:p>
    <w:p w14:paraId="0F8D1922" w14:textId="606F8635" w:rsidR="00B14B5B" w:rsidRPr="009F27B0" w:rsidRDefault="007F66B0" w:rsidP="005042A9">
      <w:pPr>
        <w:numPr>
          <w:ilvl w:val="0"/>
          <w:numId w:val="9"/>
        </w:numPr>
        <w:tabs>
          <w:tab w:val="clear" w:pos="1800"/>
        </w:tabs>
        <w:spacing w:before="60" w:after="60"/>
        <w:ind w:left="850" w:hanging="425"/>
        <w:jc w:val="both"/>
        <w:rPr>
          <w:rFonts w:ascii="Arial" w:hAnsi="Arial" w:cs="Arial"/>
          <w:spacing w:val="-4"/>
          <w:sz w:val="22"/>
          <w:szCs w:val="22"/>
        </w:rPr>
      </w:pPr>
      <w:r w:rsidRPr="009F27B0">
        <w:rPr>
          <w:rFonts w:ascii="Arial" w:hAnsi="Arial" w:cs="Arial"/>
          <w:bCs/>
          <w:iCs/>
          <w:spacing w:val="-4"/>
          <w:sz w:val="22"/>
          <w:szCs w:val="22"/>
        </w:rPr>
        <w:t>Projektowane postanowienia umowy</w:t>
      </w:r>
      <w:r w:rsidRPr="009F27B0">
        <w:rPr>
          <w:rFonts w:ascii="Arial" w:hAnsi="Arial" w:cs="Arial"/>
          <w:spacing w:val="-4"/>
          <w:sz w:val="22"/>
          <w:szCs w:val="22"/>
        </w:rPr>
        <w:t xml:space="preserve"> </w:t>
      </w:r>
      <w:r w:rsidR="00900984" w:rsidRPr="009F27B0">
        <w:rPr>
          <w:rFonts w:ascii="Arial" w:hAnsi="Arial" w:cs="Arial"/>
          <w:spacing w:val="-4"/>
          <w:sz w:val="22"/>
          <w:szCs w:val="22"/>
        </w:rPr>
        <w:t xml:space="preserve">- </w:t>
      </w:r>
      <w:r w:rsidR="007B1E64">
        <w:rPr>
          <w:rFonts w:ascii="Arial" w:hAnsi="Arial" w:cs="Arial"/>
          <w:bCs/>
          <w:spacing w:val="-4"/>
          <w:sz w:val="22"/>
          <w:szCs w:val="22"/>
        </w:rPr>
        <w:t>Z</w:t>
      </w:r>
      <w:r w:rsidR="00B72336" w:rsidRPr="009F27B0">
        <w:rPr>
          <w:rFonts w:ascii="Arial" w:hAnsi="Arial" w:cs="Arial"/>
          <w:bCs/>
          <w:spacing w:val="-4"/>
          <w:sz w:val="22"/>
          <w:szCs w:val="22"/>
        </w:rPr>
        <w:t xml:space="preserve">ałącznik </w:t>
      </w:r>
      <w:r w:rsidR="001819E9" w:rsidRPr="009F27B0">
        <w:rPr>
          <w:rFonts w:ascii="Arial" w:hAnsi="Arial" w:cs="Arial"/>
          <w:bCs/>
          <w:spacing w:val="-4"/>
          <w:sz w:val="22"/>
          <w:szCs w:val="22"/>
        </w:rPr>
        <w:t>n</w:t>
      </w:r>
      <w:r w:rsidR="00B72336" w:rsidRPr="009F27B0">
        <w:rPr>
          <w:rFonts w:ascii="Arial" w:hAnsi="Arial" w:cs="Arial"/>
          <w:bCs/>
          <w:spacing w:val="-4"/>
          <w:sz w:val="22"/>
          <w:szCs w:val="22"/>
        </w:rPr>
        <w:t xml:space="preserve">r </w:t>
      </w:r>
      <w:r w:rsidR="007B1E64">
        <w:rPr>
          <w:rFonts w:ascii="Arial" w:hAnsi="Arial" w:cs="Arial"/>
          <w:bCs/>
          <w:spacing w:val="-4"/>
          <w:sz w:val="22"/>
          <w:szCs w:val="22"/>
        </w:rPr>
        <w:t>6</w:t>
      </w:r>
      <w:r w:rsidR="009F27B0">
        <w:rPr>
          <w:rFonts w:ascii="Arial" w:hAnsi="Arial" w:cs="Arial"/>
          <w:bCs/>
          <w:spacing w:val="-4"/>
          <w:sz w:val="22"/>
          <w:szCs w:val="22"/>
        </w:rPr>
        <w:t xml:space="preserve"> do SWZ</w:t>
      </w:r>
      <w:r w:rsidR="00B72336" w:rsidRPr="009F27B0">
        <w:rPr>
          <w:rFonts w:ascii="Arial" w:hAnsi="Arial" w:cs="Arial"/>
          <w:b/>
          <w:spacing w:val="-4"/>
          <w:sz w:val="22"/>
          <w:szCs w:val="22"/>
        </w:rPr>
        <w:t>;</w:t>
      </w:r>
    </w:p>
    <w:p w14:paraId="4E10C110" w14:textId="73CB5036" w:rsidR="005E4826" w:rsidRPr="00395E88" w:rsidRDefault="005E4826" w:rsidP="005E4826">
      <w:pPr>
        <w:spacing w:before="120" w:after="120"/>
        <w:jc w:val="both"/>
        <w:rPr>
          <w:rFonts w:ascii="Arial" w:hAnsi="Arial" w:cs="Arial"/>
          <w:b/>
          <w:spacing w:val="-4"/>
          <w:sz w:val="22"/>
          <w:szCs w:val="22"/>
        </w:rPr>
      </w:pPr>
    </w:p>
    <w:sectPr w:rsidR="005E4826" w:rsidRPr="00395E88" w:rsidSect="00523801">
      <w:headerReference w:type="even" r:id="rId16"/>
      <w:footerReference w:type="even" r:id="rId17"/>
      <w:footerReference w:type="default" r:id="rId18"/>
      <w:headerReference w:type="first" r:id="rId19"/>
      <w:pgSz w:w="11909" w:h="16834" w:code="9"/>
      <w:pgMar w:top="1134" w:right="1134" w:bottom="1134" w:left="1134" w:header="397" w:footer="39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47445" w14:textId="77777777" w:rsidR="002067EA" w:rsidRDefault="002067EA">
      <w:r>
        <w:separator/>
      </w:r>
    </w:p>
  </w:endnote>
  <w:endnote w:type="continuationSeparator" w:id="0">
    <w:p w14:paraId="0F9A7868" w14:textId="77777777" w:rsidR="002067EA" w:rsidRDefault="00206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charset w:val="EE"/>
    <w:family w:val="swiss"/>
    <w:pitch w:val="variable"/>
  </w:font>
  <w:font w:name="FrankfurtGothic">
    <w:altName w:val="Calibri"/>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A424B" w14:textId="77777777" w:rsidR="000E4D72" w:rsidRDefault="000E4D7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28DFC2F" w14:textId="77777777" w:rsidR="000E4D72" w:rsidRDefault="000E4D7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9" w:name="_Hlk100672040" w:displacedByCustomXml="next"/>
  <w:bookmarkStart w:id="10" w:name="_Hlk100671744" w:displacedByCustomXml="next"/>
  <w:sdt>
    <w:sdtPr>
      <w:id w:val="-505517112"/>
      <w:docPartObj>
        <w:docPartGallery w:val="Page Numbers (Bottom of Page)"/>
        <w:docPartUnique/>
      </w:docPartObj>
    </w:sdtPr>
    <w:sdtEndPr>
      <w:rPr>
        <w:rFonts w:asciiTheme="minorHAnsi" w:hAnsiTheme="minorHAnsi" w:cstheme="minorHAnsi"/>
        <w:sz w:val="18"/>
        <w:szCs w:val="18"/>
      </w:rPr>
    </w:sdtEndPr>
    <w:sdtContent>
      <w:bookmarkStart w:id="11" w:name="_Hlk70665159" w:displacedByCustomXml="prev"/>
      <w:p w14:paraId="580B8980" w14:textId="4DA7F610" w:rsidR="008A5D06" w:rsidRPr="008A5D06" w:rsidRDefault="008A5D06" w:rsidP="00E35AD5">
        <w:pPr>
          <w:pStyle w:val="Stopka"/>
          <w:pBdr>
            <w:top w:val="single" w:sz="4" w:space="0" w:color="000000"/>
          </w:pBdr>
          <w:tabs>
            <w:tab w:val="clear" w:pos="9072"/>
            <w:tab w:val="right" w:pos="9356"/>
          </w:tabs>
          <w:spacing w:before="240"/>
          <w:rPr>
            <w:rFonts w:asciiTheme="minorHAnsi" w:hAnsiTheme="minorHAnsi" w:cstheme="minorHAnsi"/>
            <w:sz w:val="16"/>
            <w:szCs w:val="16"/>
          </w:rPr>
        </w:pPr>
      </w:p>
      <w:bookmarkEnd w:id="11"/>
      <w:bookmarkEnd w:id="10"/>
      <w:bookmarkEnd w:id="9"/>
      <w:p w14:paraId="03A563B7" w14:textId="4DA7F610" w:rsidR="000E4D72" w:rsidRPr="003A2432" w:rsidRDefault="008A5D06" w:rsidP="003A2432">
        <w:pPr>
          <w:pStyle w:val="Stopka"/>
          <w:jc w:val="right"/>
          <w:rPr>
            <w:rFonts w:asciiTheme="minorHAnsi" w:hAnsiTheme="minorHAnsi" w:cstheme="minorHAnsi"/>
            <w:sz w:val="18"/>
            <w:szCs w:val="18"/>
          </w:rPr>
        </w:pPr>
        <w:r w:rsidRPr="008A5D06">
          <w:rPr>
            <w:rFonts w:asciiTheme="minorHAnsi" w:hAnsiTheme="minorHAnsi" w:cstheme="minorHAnsi"/>
            <w:sz w:val="18"/>
            <w:szCs w:val="18"/>
          </w:rPr>
          <w:fldChar w:fldCharType="begin"/>
        </w:r>
        <w:r w:rsidRPr="008A5D06">
          <w:rPr>
            <w:rFonts w:asciiTheme="minorHAnsi" w:hAnsiTheme="minorHAnsi" w:cstheme="minorHAnsi"/>
            <w:sz w:val="18"/>
            <w:szCs w:val="18"/>
          </w:rPr>
          <w:instrText>PAGE   \* MERGEFORMAT</w:instrText>
        </w:r>
        <w:r w:rsidRPr="008A5D06">
          <w:rPr>
            <w:rFonts w:asciiTheme="minorHAnsi" w:hAnsiTheme="minorHAnsi" w:cstheme="minorHAnsi"/>
            <w:sz w:val="18"/>
            <w:szCs w:val="18"/>
          </w:rPr>
          <w:fldChar w:fldCharType="separate"/>
        </w:r>
        <w:r w:rsidRPr="008A5D06">
          <w:rPr>
            <w:rFonts w:asciiTheme="minorHAnsi" w:hAnsiTheme="minorHAnsi" w:cstheme="minorHAnsi"/>
            <w:sz w:val="18"/>
            <w:szCs w:val="18"/>
          </w:rPr>
          <w:t>2</w:t>
        </w:r>
        <w:r w:rsidRPr="008A5D06">
          <w:rPr>
            <w:rFonts w:asciiTheme="minorHAnsi" w:hAnsiTheme="minorHAnsi" w:cstheme="minorHAnsi"/>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1435A" w14:textId="77777777" w:rsidR="002067EA" w:rsidRDefault="002067EA">
      <w:r>
        <w:separator/>
      </w:r>
    </w:p>
  </w:footnote>
  <w:footnote w:type="continuationSeparator" w:id="0">
    <w:p w14:paraId="25063FF3" w14:textId="77777777" w:rsidR="002067EA" w:rsidRDefault="00206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2BBFC" w14:textId="112EAA0D" w:rsidR="000E4D72" w:rsidRDefault="000E4D7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1C0F6E">
      <w:rPr>
        <w:rStyle w:val="Numerstrony"/>
        <w:noProof/>
      </w:rPr>
      <w:t>1</w:t>
    </w:r>
    <w:r>
      <w:rPr>
        <w:rStyle w:val="Numerstrony"/>
      </w:rPr>
      <w:fldChar w:fldCharType="end"/>
    </w:r>
  </w:p>
  <w:p w14:paraId="01628C17" w14:textId="77777777" w:rsidR="000E4D72" w:rsidRDefault="000E4D7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7DF1D" w14:textId="24D73DED" w:rsidR="005042A9" w:rsidRDefault="009A7FE0" w:rsidP="009A7FE0">
    <w:pPr>
      <w:pStyle w:val="Nagwek"/>
      <w:pBdr>
        <w:bottom w:val="single" w:sz="4" w:space="1" w:color="000000"/>
      </w:pBdr>
      <w:spacing w:before="120" w:after="240"/>
    </w:pPr>
    <w:r>
      <w:rPr>
        <w:noProof/>
      </w:rPr>
      <w:drawing>
        <wp:inline distT="0" distB="0" distL="0" distR="0" wp14:anchorId="706F7D6B" wp14:editId="4524C3F7">
          <wp:extent cx="2630930" cy="790575"/>
          <wp:effectExtent l="0" t="0" r="0" b="0"/>
          <wp:docPr id="154191624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4536" cy="8066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94351"/>
    <w:multiLevelType w:val="hybridMultilevel"/>
    <w:tmpl w:val="20F4806E"/>
    <w:lvl w:ilvl="0" w:tplc="365012A8">
      <w:start w:val="1"/>
      <w:numFmt w:val="lowerLetter"/>
      <w:lvlText w:val="%1)"/>
      <w:lvlJc w:val="left"/>
      <w:pPr>
        <w:ind w:left="1077" w:hanging="360"/>
      </w:pPr>
      <w:rPr>
        <w:rFonts w:ascii="Calibri" w:hAnsi="Calibri" w:hint="default"/>
        <w:b w:val="0"/>
        <w:i w:val="0"/>
        <w:spacing w:val="0"/>
        <w:w w:val="100"/>
        <w:kern w:val="0"/>
        <w:position w:val="0"/>
        <w:sz w:val="20"/>
        <w:szCs w:val="22"/>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 w15:restartNumberingAfterBreak="0">
    <w:nsid w:val="02663444"/>
    <w:multiLevelType w:val="hybridMultilevel"/>
    <w:tmpl w:val="B39AA51A"/>
    <w:lvl w:ilvl="0" w:tplc="43C0A084">
      <w:start w:val="1"/>
      <w:numFmt w:val="decimal"/>
      <w:lvlText w:val="%1)"/>
      <w:lvlJc w:val="left"/>
      <w:pPr>
        <w:tabs>
          <w:tab w:val="num" w:pos="1427"/>
        </w:tabs>
        <w:ind w:left="1427" w:hanging="360"/>
      </w:pPr>
      <w:rPr>
        <w:b w:val="0"/>
        <w:bCs w:val="0"/>
      </w:rPr>
    </w:lvl>
    <w:lvl w:ilvl="1" w:tplc="04150019" w:tentative="1">
      <w:start w:val="1"/>
      <w:numFmt w:val="lowerLetter"/>
      <w:lvlText w:val="%2."/>
      <w:lvlJc w:val="left"/>
      <w:pPr>
        <w:tabs>
          <w:tab w:val="num" w:pos="2147"/>
        </w:tabs>
        <w:ind w:left="2147" w:hanging="360"/>
      </w:pPr>
    </w:lvl>
    <w:lvl w:ilvl="2" w:tplc="0415001B" w:tentative="1">
      <w:start w:val="1"/>
      <w:numFmt w:val="lowerRoman"/>
      <w:lvlText w:val="%3."/>
      <w:lvlJc w:val="right"/>
      <w:pPr>
        <w:tabs>
          <w:tab w:val="num" w:pos="2867"/>
        </w:tabs>
        <w:ind w:left="2867" w:hanging="180"/>
      </w:pPr>
    </w:lvl>
    <w:lvl w:ilvl="3" w:tplc="0415000F" w:tentative="1">
      <w:start w:val="1"/>
      <w:numFmt w:val="decimal"/>
      <w:lvlText w:val="%4."/>
      <w:lvlJc w:val="left"/>
      <w:pPr>
        <w:tabs>
          <w:tab w:val="num" w:pos="3587"/>
        </w:tabs>
        <w:ind w:left="3587" w:hanging="360"/>
      </w:pPr>
    </w:lvl>
    <w:lvl w:ilvl="4" w:tplc="04150019" w:tentative="1">
      <w:start w:val="1"/>
      <w:numFmt w:val="lowerLetter"/>
      <w:lvlText w:val="%5."/>
      <w:lvlJc w:val="left"/>
      <w:pPr>
        <w:tabs>
          <w:tab w:val="num" w:pos="4307"/>
        </w:tabs>
        <w:ind w:left="4307" w:hanging="360"/>
      </w:pPr>
    </w:lvl>
    <w:lvl w:ilvl="5" w:tplc="0415001B" w:tentative="1">
      <w:start w:val="1"/>
      <w:numFmt w:val="lowerRoman"/>
      <w:lvlText w:val="%6."/>
      <w:lvlJc w:val="right"/>
      <w:pPr>
        <w:tabs>
          <w:tab w:val="num" w:pos="5027"/>
        </w:tabs>
        <w:ind w:left="5027" w:hanging="180"/>
      </w:pPr>
    </w:lvl>
    <w:lvl w:ilvl="6" w:tplc="0415000F" w:tentative="1">
      <w:start w:val="1"/>
      <w:numFmt w:val="decimal"/>
      <w:lvlText w:val="%7."/>
      <w:lvlJc w:val="left"/>
      <w:pPr>
        <w:tabs>
          <w:tab w:val="num" w:pos="5747"/>
        </w:tabs>
        <w:ind w:left="5747" w:hanging="360"/>
      </w:pPr>
    </w:lvl>
    <w:lvl w:ilvl="7" w:tplc="04150019" w:tentative="1">
      <w:start w:val="1"/>
      <w:numFmt w:val="lowerLetter"/>
      <w:lvlText w:val="%8."/>
      <w:lvlJc w:val="left"/>
      <w:pPr>
        <w:tabs>
          <w:tab w:val="num" w:pos="6467"/>
        </w:tabs>
        <w:ind w:left="6467" w:hanging="360"/>
      </w:pPr>
    </w:lvl>
    <w:lvl w:ilvl="8" w:tplc="0415001B" w:tentative="1">
      <w:start w:val="1"/>
      <w:numFmt w:val="lowerRoman"/>
      <w:lvlText w:val="%9."/>
      <w:lvlJc w:val="right"/>
      <w:pPr>
        <w:tabs>
          <w:tab w:val="num" w:pos="7187"/>
        </w:tabs>
        <w:ind w:left="7187" w:hanging="180"/>
      </w:pPr>
    </w:lvl>
  </w:abstractNum>
  <w:abstractNum w:abstractNumId="2" w15:restartNumberingAfterBreak="0">
    <w:nsid w:val="03864D01"/>
    <w:multiLevelType w:val="hybridMultilevel"/>
    <w:tmpl w:val="E45ADF70"/>
    <w:lvl w:ilvl="0" w:tplc="FDFC71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CE3352"/>
    <w:multiLevelType w:val="hybridMultilevel"/>
    <w:tmpl w:val="2CD2CD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B4B6202"/>
    <w:multiLevelType w:val="hybridMultilevel"/>
    <w:tmpl w:val="5FD6030E"/>
    <w:lvl w:ilvl="0" w:tplc="2B20BF74">
      <w:start w:val="1"/>
      <w:numFmt w:val="lowerLetter"/>
      <w:lvlText w:val="%1)"/>
      <w:lvlJc w:val="left"/>
      <w:pPr>
        <w:ind w:left="720" w:hanging="360"/>
      </w:pPr>
      <w:rPr>
        <w:rFonts w:ascii="Calibri" w:hAnsi="Calibri" w:cs="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1830C8"/>
    <w:multiLevelType w:val="hybridMultilevel"/>
    <w:tmpl w:val="6E44860E"/>
    <w:lvl w:ilvl="0" w:tplc="0415000F">
      <w:start w:val="1"/>
      <w:numFmt w:val="decimal"/>
      <w:lvlText w:val="%1."/>
      <w:lvlJc w:val="left"/>
      <w:pPr>
        <w:ind w:left="720" w:hanging="360"/>
      </w:pPr>
    </w:lvl>
    <w:lvl w:ilvl="1" w:tplc="DB527686">
      <w:start w:val="1"/>
      <w:numFmt w:val="lowerLetter"/>
      <w:lvlText w:val="%2."/>
      <w:lvlJc w:val="left"/>
      <w:pPr>
        <w:ind w:left="1440" w:hanging="360"/>
      </w:pPr>
    </w:lvl>
    <w:lvl w:ilvl="2" w:tplc="6D724D4C" w:tentative="1">
      <w:start w:val="1"/>
      <w:numFmt w:val="lowerRoman"/>
      <w:lvlText w:val="%3."/>
      <w:lvlJc w:val="right"/>
      <w:pPr>
        <w:ind w:left="2160" w:hanging="180"/>
      </w:pPr>
    </w:lvl>
    <w:lvl w:ilvl="3" w:tplc="DE1C5A6A" w:tentative="1">
      <w:start w:val="1"/>
      <w:numFmt w:val="decimal"/>
      <w:lvlText w:val="%4."/>
      <w:lvlJc w:val="left"/>
      <w:pPr>
        <w:ind w:left="2880" w:hanging="360"/>
      </w:pPr>
    </w:lvl>
    <w:lvl w:ilvl="4" w:tplc="F6445AD0" w:tentative="1">
      <w:start w:val="1"/>
      <w:numFmt w:val="lowerLetter"/>
      <w:lvlText w:val="%5."/>
      <w:lvlJc w:val="left"/>
      <w:pPr>
        <w:ind w:left="3600" w:hanging="360"/>
      </w:pPr>
    </w:lvl>
    <w:lvl w:ilvl="5" w:tplc="308CDAB0" w:tentative="1">
      <w:start w:val="1"/>
      <w:numFmt w:val="lowerRoman"/>
      <w:lvlText w:val="%6."/>
      <w:lvlJc w:val="right"/>
      <w:pPr>
        <w:ind w:left="4320" w:hanging="180"/>
      </w:pPr>
    </w:lvl>
    <w:lvl w:ilvl="6" w:tplc="52DA0A1A" w:tentative="1">
      <w:start w:val="1"/>
      <w:numFmt w:val="decimal"/>
      <w:lvlText w:val="%7."/>
      <w:lvlJc w:val="left"/>
      <w:pPr>
        <w:ind w:left="5040" w:hanging="360"/>
      </w:pPr>
    </w:lvl>
    <w:lvl w:ilvl="7" w:tplc="D0640E0E" w:tentative="1">
      <w:start w:val="1"/>
      <w:numFmt w:val="lowerLetter"/>
      <w:lvlText w:val="%8."/>
      <w:lvlJc w:val="left"/>
      <w:pPr>
        <w:ind w:left="5760" w:hanging="360"/>
      </w:pPr>
    </w:lvl>
    <w:lvl w:ilvl="8" w:tplc="73726B4E" w:tentative="1">
      <w:start w:val="1"/>
      <w:numFmt w:val="lowerRoman"/>
      <w:lvlText w:val="%9."/>
      <w:lvlJc w:val="right"/>
      <w:pPr>
        <w:ind w:left="6480" w:hanging="180"/>
      </w:pPr>
    </w:lvl>
  </w:abstractNum>
  <w:abstractNum w:abstractNumId="6" w15:restartNumberingAfterBreak="0">
    <w:nsid w:val="0FFD04A3"/>
    <w:multiLevelType w:val="multilevel"/>
    <w:tmpl w:val="233AE4F0"/>
    <w:lvl w:ilvl="0">
      <w:start w:val="1"/>
      <w:numFmt w:val="decimal"/>
      <w:lvlText w:val="%1."/>
      <w:lvlJc w:val="left"/>
      <w:pPr>
        <w:tabs>
          <w:tab w:val="num" w:pos="416"/>
        </w:tabs>
        <w:ind w:left="340" w:hanging="284"/>
      </w:pPr>
      <w:rPr>
        <w:rFonts w:hint="default"/>
        <w:b w:val="0"/>
        <w:i w:val="0"/>
        <w:strike w:val="0"/>
        <w:w w:val="100"/>
        <w:sz w:val="22"/>
        <w:szCs w:val="22"/>
      </w:rPr>
    </w:lvl>
    <w:lvl w:ilvl="1">
      <w:start w:val="1"/>
      <w:numFmt w:val="decimal"/>
      <w:lvlText w:val="%2)"/>
      <w:lvlJc w:val="left"/>
      <w:pPr>
        <w:ind w:left="1352" w:hanging="360"/>
      </w:pPr>
      <w:rPr>
        <w:rFonts w:hint="default"/>
        <w:b w:val="0"/>
        <w:i w:val="0"/>
        <w:sz w:val="22"/>
        <w:szCs w:val="22"/>
      </w:rPr>
    </w:lvl>
    <w:lvl w:ilvl="2">
      <w:start w:val="1"/>
      <w:numFmt w:val="decimal"/>
      <w:isLgl/>
      <w:lvlText w:val="%1.%2.%3."/>
      <w:lvlJc w:val="left"/>
      <w:pPr>
        <w:ind w:left="2648" w:hanging="720"/>
      </w:pPr>
      <w:rPr>
        <w:rFonts w:hint="default"/>
      </w:rPr>
    </w:lvl>
    <w:lvl w:ilvl="3">
      <w:start w:val="1"/>
      <w:numFmt w:val="decimal"/>
      <w:lvlText w:val="%4)"/>
      <w:lvlJc w:val="left"/>
      <w:pPr>
        <w:ind w:left="3584" w:hanging="720"/>
      </w:pPr>
      <w:rPr>
        <w:rFonts w:hint="default"/>
      </w:rPr>
    </w:lvl>
    <w:lvl w:ilvl="4">
      <w:start w:val="1"/>
      <w:numFmt w:val="decimal"/>
      <w:isLgl/>
      <w:lvlText w:val="%1.%2.%3.%4.%5."/>
      <w:lvlJc w:val="left"/>
      <w:pPr>
        <w:ind w:left="4880" w:hanging="1080"/>
      </w:pPr>
      <w:rPr>
        <w:rFonts w:hint="default"/>
      </w:rPr>
    </w:lvl>
    <w:lvl w:ilvl="5">
      <w:start w:val="1"/>
      <w:numFmt w:val="decimal"/>
      <w:isLgl/>
      <w:lvlText w:val="%1.%2.%3.%4.%5.%6."/>
      <w:lvlJc w:val="left"/>
      <w:pPr>
        <w:ind w:left="5816" w:hanging="1080"/>
      </w:pPr>
      <w:rPr>
        <w:rFonts w:hint="default"/>
      </w:rPr>
    </w:lvl>
    <w:lvl w:ilvl="6">
      <w:start w:val="1"/>
      <w:numFmt w:val="decimal"/>
      <w:isLgl/>
      <w:lvlText w:val="%1.%2.%3.%4.%5.%6.%7."/>
      <w:lvlJc w:val="left"/>
      <w:pPr>
        <w:ind w:left="7112" w:hanging="1440"/>
      </w:pPr>
      <w:rPr>
        <w:rFonts w:hint="default"/>
      </w:rPr>
    </w:lvl>
    <w:lvl w:ilvl="7">
      <w:start w:val="1"/>
      <w:numFmt w:val="decimal"/>
      <w:isLgl/>
      <w:lvlText w:val="%1.%2.%3.%4.%5.%6.%7.%8."/>
      <w:lvlJc w:val="left"/>
      <w:pPr>
        <w:ind w:left="8048" w:hanging="1440"/>
      </w:pPr>
      <w:rPr>
        <w:rFonts w:hint="default"/>
      </w:rPr>
    </w:lvl>
    <w:lvl w:ilvl="8">
      <w:start w:val="1"/>
      <w:numFmt w:val="decimal"/>
      <w:isLgl/>
      <w:lvlText w:val="%1.%2.%3.%4.%5.%6.%7.%8.%9."/>
      <w:lvlJc w:val="left"/>
      <w:pPr>
        <w:ind w:left="9344" w:hanging="1800"/>
      </w:pPr>
      <w:rPr>
        <w:rFonts w:hint="default"/>
      </w:rPr>
    </w:lvl>
  </w:abstractNum>
  <w:abstractNum w:abstractNumId="7" w15:restartNumberingAfterBreak="0">
    <w:nsid w:val="113C6993"/>
    <w:multiLevelType w:val="hybridMultilevel"/>
    <w:tmpl w:val="18724BAE"/>
    <w:lvl w:ilvl="0" w:tplc="04150017">
      <w:start w:val="1"/>
      <w:numFmt w:val="lowerLetter"/>
      <w:lvlText w:val="%1)"/>
      <w:lvlJc w:val="left"/>
      <w:pPr>
        <w:ind w:left="1659" w:hanging="360"/>
      </w:pPr>
    </w:lvl>
    <w:lvl w:ilvl="1" w:tplc="04150019" w:tentative="1">
      <w:start w:val="1"/>
      <w:numFmt w:val="lowerLetter"/>
      <w:lvlText w:val="%2."/>
      <w:lvlJc w:val="left"/>
      <w:pPr>
        <w:ind w:left="2379" w:hanging="360"/>
      </w:pPr>
    </w:lvl>
    <w:lvl w:ilvl="2" w:tplc="0415001B" w:tentative="1">
      <w:start w:val="1"/>
      <w:numFmt w:val="lowerRoman"/>
      <w:lvlText w:val="%3."/>
      <w:lvlJc w:val="right"/>
      <w:pPr>
        <w:ind w:left="3099" w:hanging="180"/>
      </w:pPr>
    </w:lvl>
    <w:lvl w:ilvl="3" w:tplc="0415000F" w:tentative="1">
      <w:start w:val="1"/>
      <w:numFmt w:val="decimal"/>
      <w:lvlText w:val="%4."/>
      <w:lvlJc w:val="left"/>
      <w:pPr>
        <w:ind w:left="3819" w:hanging="360"/>
      </w:pPr>
    </w:lvl>
    <w:lvl w:ilvl="4" w:tplc="04150019" w:tentative="1">
      <w:start w:val="1"/>
      <w:numFmt w:val="lowerLetter"/>
      <w:lvlText w:val="%5."/>
      <w:lvlJc w:val="left"/>
      <w:pPr>
        <w:ind w:left="4539" w:hanging="360"/>
      </w:pPr>
    </w:lvl>
    <w:lvl w:ilvl="5" w:tplc="0415001B" w:tentative="1">
      <w:start w:val="1"/>
      <w:numFmt w:val="lowerRoman"/>
      <w:lvlText w:val="%6."/>
      <w:lvlJc w:val="right"/>
      <w:pPr>
        <w:ind w:left="5259" w:hanging="180"/>
      </w:pPr>
    </w:lvl>
    <w:lvl w:ilvl="6" w:tplc="0415000F" w:tentative="1">
      <w:start w:val="1"/>
      <w:numFmt w:val="decimal"/>
      <w:lvlText w:val="%7."/>
      <w:lvlJc w:val="left"/>
      <w:pPr>
        <w:ind w:left="5979" w:hanging="360"/>
      </w:pPr>
    </w:lvl>
    <w:lvl w:ilvl="7" w:tplc="04150019" w:tentative="1">
      <w:start w:val="1"/>
      <w:numFmt w:val="lowerLetter"/>
      <w:lvlText w:val="%8."/>
      <w:lvlJc w:val="left"/>
      <w:pPr>
        <w:ind w:left="6699" w:hanging="360"/>
      </w:pPr>
    </w:lvl>
    <w:lvl w:ilvl="8" w:tplc="0415001B" w:tentative="1">
      <w:start w:val="1"/>
      <w:numFmt w:val="lowerRoman"/>
      <w:lvlText w:val="%9."/>
      <w:lvlJc w:val="right"/>
      <w:pPr>
        <w:ind w:left="7419" w:hanging="180"/>
      </w:pPr>
    </w:lvl>
  </w:abstractNum>
  <w:abstractNum w:abstractNumId="8" w15:restartNumberingAfterBreak="0">
    <w:nsid w:val="16CA7758"/>
    <w:multiLevelType w:val="singleLevel"/>
    <w:tmpl w:val="56D46CA6"/>
    <w:lvl w:ilvl="0">
      <w:start w:val="3"/>
      <w:numFmt w:val="upperRoman"/>
      <w:pStyle w:val="Nagwek1"/>
      <w:lvlText w:val="%1. "/>
      <w:legacy w:legacy="1" w:legacySpace="0" w:legacyIndent="283"/>
      <w:lvlJc w:val="left"/>
      <w:pPr>
        <w:ind w:left="283" w:hanging="283"/>
      </w:pPr>
      <w:rPr>
        <w:rFonts w:ascii="Times New Roman" w:hAnsi="Times New Roman" w:hint="default"/>
        <w:b/>
        <w:i w:val="0"/>
        <w:sz w:val="24"/>
        <w:u w:val="none"/>
      </w:rPr>
    </w:lvl>
  </w:abstractNum>
  <w:abstractNum w:abstractNumId="9" w15:restartNumberingAfterBreak="0">
    <w:nsid w:val="1F692DF5"/>
    <w:multiLevelType w:val="hybridMultilevel"/>
    <w:tmpl w:val="A3A692DC"/>
    <w:lvl w:ilvl="0" w:tplc="79E0F9B4">
      <w:start w:val="1"/>
      <w:numFmt w:val="upperRoman"/>
      <w:pStyle w:val="Nagwek2"/>
      <w:lvlText w:val="%1."/>
      <w:lvlJc w:val="left"/>
      <w:pPr>
        <w:tabs>
          <w:tab w:val="num" w:pos="720"/>
        </w:tabs>
        <w:ind w:left="720" w:hanging="720"/>
      </w:pPr>
      <w:rPr>
        <w:rFonts w:hint="default"/>
      </w:rPr>
    </w:lvl>
    <w:lvl w:ilvl="1" w:tplc="C874BC10">
      <w:start w:val="1"/>
      <w:numFmt w:val="decimal"/>
      <w:lvlText w:val="%2."/>
      <w:lvlJc w:val="left"/>
      <w:pPr>
        <w:tabs>
          <w:tab w:val="num" w:pos="502"/>
        </w:tabs>
        <w:ind w:left="502" w:hanging="360"/>
      </w:pPr>
      <w:rPr>
        <w:rFonts w:hint="default"/>
        <w:u w:val="none"/>
      </w:rPr>
    </w:lvl>
    <w:lvl w:ilvl="2" w:tplc="4F78445A">
      <w:start w:val="1"/>
      <w:numFmt w:val="upperLetter"/>
      <w:pStyle w:val="Nagwek9"/>
      <w:lvlText w:val="%3."/>
      <w:lvlJc w:val="left"/>
      <w:pPr>
        <w:tabs>
          <w:tab w:val="num" w:pos="2340"/>
        </w:tabs>
        <w:ind w:left="2340" w:hanging="360"/>
      </w:pPr>
      <w:rPr>
        <w:rFonts w:hint="default"/>
      </w:rPr>
    </w:lvl>
    <w:lvl w:ilvl="3" w:tplc="8AC08F40">
      <w:start w:val="1"/>
      <w:numFmt w:val="decimal"/>
      <w:lvlText w:val="%4."/>
      <w:lvlJc w:val="left"/>
      <w:pPr>
        <w:tabs>
          <w:tab w:val="num" w:pos="2880"/>
        </w:tabs>
        <w:ind w:left="2880" w:hanging="360"/>
      </w:pPr>
      <w:rPr>
        <w:b w:val="0"/>
        <w:i w:val="0"/>
      </w:rPr>
    </w:lvl>
    <w:lvl w:ilvl="4" w:tplc="04150019">
      <w:start w:val="1"/>
      <w:numFmt w:val="lowerLetter"/>
      <w:lvlText w:val="%5."/>
      <w:lvlJc w:val="left"/>
      <w:pPr>
        <w:tabs>
          <w:tab w:val="num" w:pos="3600"/>
        </w:tabs>
        <w:ind w:left="3600" w:hanging="360"/>
      </w:pPr>
    </w:lvl>
    <w:lvl w:ilvl="5" w:tplc="04150011">
      <w:start w:val="1"/>
      <w:numFmt w:val="decimal"/>
      <w:lvlText w:val="%6)"/>
      <w:lvlJc w:val="left"/>
      <w:pPr>
        <w:tabs>
          <w:tab w:val="num" w:pos="4815"/>
        </w:tabs>
        <w:ind w:left="4815" w:hanging="675"/>
      </w:pPr>
      <w:rPr>
        <w:rFonts w:hint="default"/>
      </w:rPr>
    </w:lvl>
    <w:lvl w:ilvl="6" w:tplc="57C44F92">
      <w:start w:val="1"/>
      <w:numFmt w:val="decimal"/>
      <w:lvlText w:val="%7)"/>
      <w:lvlJc w:val="left"/>
      <w:pPr>
        <w:tabs>
          <w:tab w:val="num" w:pos="5040"/>
        </w:tabs>
        <w:ind w:left="5040" w:hanging="360"/>
      </w:pPr>
      <w:rPr>
        <w:rFonts w:ascii="Times New Roman" w:eastAsiaTheme="minorHAnsi" w:hAnsi="Times New Roman" w:cs="Times New Roman"/>
      </w:rPr>
    </w:lvl>
    <w:lvl w:ilvl="7" w:tplc="D3806D32">
      <w:start w:val="30"/>
      <w:numFmt w:val="bullet"/>
      <w:lvlText w:val="-"/>
      <w:lvlJc w:val="left"/>
      <w:pPr>
        <w:tabs>
          <w:tab w:val="num" w:pos="5760"/>
        </w:tabs>
        <w:ind w:left="5760" w:hanging="360"/>
      </w:pPr>
      <w:rPr>
        <w:rFonts w:ascii="Times New Roman" w:eastAsia="Times New Roman" w:hAnsi="Times New Roman" w:cs="Times New Roman" w:hint="default"/>
      </w:rPr>
    </w:lvl>
    <w:lvl w:ilvl="8" w:tplc="E7E26C3E">
      <w:start w:val="1"/>
      <w:numFmt w:val="lowerLetter"/>
      <w:lvlText w:val="%9)"/>
      <w:lvlJc w:val="left"/>
      <w:pPr>
        <w:ind w:left="6660" w:hanging="360"/>
      </w:pPr>
      <w:rPr>
        <w:rFonts w:hint="default"/>
      </w:rPr>
    </w:lvl>
  </w:abstractNum>
  <w:abstractNum w:abstractNumId="10" w15:restartNumberingAfterBreak="0">
    <w:nsid w:val="2D2820E1"/>
    <w:multiLevelType w:val="hybridMultilevel"/>
    <w:tmpl w:val="DE1688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8E2DE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D56A87"/>
    <w:multiLevelType w:val="hybridMultilevel"/>
    <w:tmpl w:val="2F008D3A"/>
    <w:lvl w:ilvl="0" w:tplc="8C2634A4">
      <w:start w:val="1"/>
      <w:numFmt w:val="decimal"/>
      <w:lvlText w:val="%1)"/>
      <w:lvlJc w:val="left"/>
      <w:pPr>
        <w:ind w:left="1080" w:hanging="360"/>
      </w:pPr>
      <w:rPr>
        <w:rFonts w:ascii="Arial" w:hAnsi="Arial" w:cs="Arial" w:hint="default"/>
        <w:b w:val="0"/>
        <w:i w:val="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4A842B2"/>
    <w:multiLevelType w:val="hybridMultilevel"/>
    <w:tmpl w:val="AE629730"/>
    <w:lvl w:ilvl="0" w:tplc="C874BC10">
      <w:start w:val="1"/>
      <w:numFmt w:val="decimal"/>
      <w:lvlText w:val="%1."/>
      <w:lvlJc w:val="left"/>
      <w:pPr>
        <w:ind w:left="720" w:hanging="360"/>
      </w:pPr>
      <w:rPr>
        <w:rFonts w:hint="default"/>
      </w:rPr>
    </w:lvl>
    <w:lvl w:ilvl="1" w:tplc="04150019">
      <w:start w:val="1"/>
      <w:numFmt w:val="lowerLetter"/>
      <w:lvlText w:val="%2."/>
      <w:lvlJc w:val="left"/>
      <w:pPr>
        <w:ind w:left="137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2814" w:hanging="360"/>
      </w:pPr>
    </w:lvl>
    <w:lvl w:ilvl="4" w:tplc="04150019" w:tentative="1">
      <w:start w:val="1"/>
      <w:numFmt w:val="lowerLetter"/>
      <w:lvlText w:val="%5."/>
      <w:lvlJc w:val="left"/>
      <w:pPr>
        <w:ind w:left="3534" w:hanging="360"/>
      </w:pPr>
    </w:lvl>
    <w:lvl w:ilvl="5" w:tplc="0415001B" w:tentative="1">
      <w:start w:val="1"/>
      <w:numFmt w:val="lowerRoman"/>
      <w:lvlText w:val="%6."/>
      <w:lvlJc w:val="right"/>
      <w:pPr>
        <w:ind w:left="4254" w:hanging="180"/>
      </w:pPr>
    </w:lvl>
    <w:lvl w:ilvl="6" w:tplc="0415000F" w:tentative="1">
      <w:start w:val="1"/>
      <w:numFmt w:val="decimal"/>
      <w:lvlText w:val="%7."/>
      <w:lvlJc w:val="left"/>
      <w:pPr>
        <w:ind w:left="4974" w:hanging="360"/>
      </w:pPr>
    </w:lvl>
    <w:lvl w:ilvl="7" w:tplc="04150019" w:tentative="1">
      <w:start w:val="1"/>
      <w:numFmt w:val="lowerLetter"/>
      <w:lvlText w:val="%8."/>
      <w:lvlJc w:val="left"/>
      <w:pPr>
        <w:ind w:left="5694" w:hanging="360"/>
      </w:pPr>
    </w:lvl>
    <w:lvl w:ilvl="8" w:tplc="0415001B" w:tentative="1">
      <w:start w:val="1"/>
      <w:numFmt w:val="lowerRoman"/>
      <w:lvlText w:val="%9."/>
      <w:lvlJc w:val="right"/>
      <w:pPr>
        <w:ind w:left="6414" w:hanging="180"/>
      </w:pPr>
    </w:lvl>
  </w:abstractNum>
  <w:abstractNum w:abstractNumId="14" w15:restartNumberingAfterBreak="0">
    <w:nsid w:val="356A6B72"/>
    <w:multiLevelType w:val="hybridMultilevel"/>
    <w:tmpl w:val="9AF40832"/>
    <w:lvl w:ilvl="0" w:tplc="C874BC1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84571A5"/>
    <w:multiLevelType w:val="hybridMultilevel"/>
    <w:tmpl w:val="BE44DAA8"/>
    <w:lvl w:ilvl="0" w:tplc="0415000F">
      <w:start w:val="1"/>
      <w:numFmt w:val="decimal"/>
      <w:lvlText w:val="%1."/>
      <w:lvlJc w:val="left"/>
      <w:pPr>
        <w:tabs>
          <w:tab w:val="num" w:pos="720"/>
        </w:tabs>
        <w:ind w:left="720" w:hanging="360"/>
      </w:pPr>
      <w:rPr>
        <w:rFonts w:hint="default"/>
      </w:rPr>
    </w:lvl>
    <w:lvl w:ilvl="1" w:tplc="48AC86E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AE17F0E"/>
    <w:multiLevelType w:val="hybridMultilevel"/>
    <w:tmpl w:val="14FC7418"/>
    <w:lvl w:ilvl="0" w:tplc="0C9051C2">
      <w:start w:val="1"/>
      <w:numFmt w:val="decimal"/>
      <w:lvlText w:val="%1."/>
      <w:lvlJc w:val="left"/>
      <w:pPr>
        <w:ind w:left="360" w:hanging="360"/>
      </w:pPr>
      <w:rPr>
        <w:rFonts w:hint="default"/>
        <w:w w:val="1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D5D4DF0"/>
    <w:multiLevelType w:val="hybridMultilevel"/>
    <w:tmpl w:val="25EE7316"/>
    <w:lvl w:ilvl="0" w:tplc="FFFFFFFF">
      <w:start w:val="1"/>
      <w:numFmt w:val="decimal"/>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8" w15:restartNumberingAfterBreak="0">
    <w:nsid w:val="400E12B3"/>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147085B"/>
    <w:multiLevelType w:val="hybridMultilevel"/>
    <w:tmpl w:val="563C8E7A"/>
    <w:lvl w:ilvl="0" w:tplc="5246CC96">
      <w:start w:val="1"/>
      <w:numFmt w:val="decimal"/>
      <w:lvlText w:val="%1)"/>
      <w:lvlJc w:val="left"/>
      <w:pPr>
        <w:ind w:left="1429" w:hanging="360"/>
      </w:pPr>
      <w:rPr>
        <w:rFonts w:ascii="Arial" w:hAnsi="Arial" w:cs="Arial" w:hint="default"/>
        <w:b w:val="0"/>
        <w:i w:val="0"/>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447A43DF"/>
    <w:multiLevelType w:val="hybridMultilevel"/>
    <w:tmpl w:val="1F70586E"/>
    <w:lvl w:ilvl="0" w:tplc="6968178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55355E7"/>
    <w:multiLevelType w:val="multilevel"/>
    <w:tmpl w:val="96A00B82"/>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7A07E9B"/>
    <w:multiLevelType w:val="hybridMultilevel"/>
    <w:tmpl w:val="8578B960"/>
    <w:lvl w:ilvl="0" w:tplc="A3F813E4">
      <w:start w:val="1"/>
      <w:numFmt w:val="decimal"/>
      <w:lvlText w:val="%1)"/>
      <w:lvlJc w:val="left"/>
      <w:pPr>
        <w:ind w:left="1354" w:hanging="360"/>
      </w:pPr>
      <w:rPr>
        <w:rFonts w:hint="default"/>
      </w:rPr>
    </w:lvl>
    <w:lvl w:ilvl="1" w:tplc="04150019" w:tentative="1">
      <w:start w:val="1"/>
      <w:numFmt w:val="lowerLetter"/>
      <w:lvlText w:val="%2."/>
      <w:lvlJc w:val="left"/>
      <w:pPr>
        <w:ind w:left="2074" w:hanging="360"/>
      </w:pPr>
    </w:lvl>
    <w:lvl w:ilvl="2" w:tplc="0415001B" w:tentative="1">
      <w:start w:val="1"/>
      <w:numFmt w:val="lowerRoman"/>
      <w:lvlText w:val="%3."/>
      <w:lvlJc w:val="right"/>
      <w:pPr>
        <w:ind w:left="2794" w:hanging="180"/>
      </w:pPr>
    </w:lvl>
    <w:lvl w:ilvl="3" w:tplc="0415000F" w:tentative="1">
      <w:start w:val="1"/>
      <w:numFmt w:val="decimal"/>
      <w:lvlText w:val="%4."/>
      <w:lvlJc w:val="left"/>
      <w:pPr>
        <w:ind w:left="3514" w:hanging="360"/>
      </w:pPr>
    </w:lvl>
    <w:lvl w:ilvl="4" w:tplc="04150019" w:tentative="1">
      <w:start w:val="1"/>
      <w:numFmt w:val="lowerLetter"/>
      <w:lvlText w:val="%5."/>
      <w:lvlJc w:val="left"/>
      <w:pPr>
        <w:ind w:left="4234" w:hanging="360"/>
      </w:pPr>
    </w:lvl>
    <w:lvl w:ilvl="5" w:tplc="0415001B" w:tentative="1">
      <w:start w:val="1"/>
      <w:numFmt w:val="lowerRoman"/>
      <w:lvlText w:val="%6."/>
      <w:lvlJc w:val="right"/>
      <w:pPr>
        <w:ind w:left="4954" w:hanging="180"/>
      </w:pPr>
    </w:lvl>
    <w:lvl w:ilvl="6" w:tplc="0415000F" w:tentative="1">
      <w:start w:val="1"/>
      <w:numFmt w:val="decimal"/>
      <w:lvlText w:val="%7."/>
      <w:lvlJc w:val="left"/>
      <w:pPr>
        <w:ind w:left="5674" w:hanging="360"/>
      </w:pPr>
    </w:lvl>
    <w:lvl w:ilvl="7" w:tplc="04150019" w:tentative="1">
      <w:start w:val="1"/>
      <w:numFmt w:val="lowerLetter"/>
      <w:lvlText w:val="%8."/>
      <w:lvlJc w:val="left"/>
      <w:pPr>
        <w:ind w:left="6394" w:hanging="360"/>
      </w:pPr>
    </w:lvl>
    <w:lvl w:ilvl="8" w:tplc="0415001B" w:tentative="1">
      <w:start w:val="1"/>
      <w:numFmt w:val="lowerRoman"/>
      <w:lvlText w:val="%9."/>
      <w:lvlJc w:val="right"/>
      <w:pPr>
        <w:ind w:left="7114" w:hanging="180"/>
      </w:pPr>
    </w:lvl>
  </w:abstractNum>
  <w:abstractNum w:abstractNumId="23" w15:restartNumberingAfterBreak="0">
    <w:nsid w:val="48D60379"/>
    <w:multiLevelType w:val="hybridMultilevel"/>
    <w:tmpl w:val="C7860008"/>
    <w:lvl w:ilvl="0" w:tplc="F8768D20">
      <w:start w:val="1"/>
      <w:numFmt w:val="decimal"/>
      <w:lvlText w:val="%1."/>
      <w:lvlJc w:val="left"/>
      <w:pPr>
        <w:ind w:left="360"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4" w15:restartNumberingAfterBreak="0">
    <w:nsid w:val="4C1D2F04"/>
    <w:multiLevelType w:val="hybridMultilevel"/>
    <w:tmpl w:val="5EAE9C10"/>
    <w:lvl w:ilvl="0" w:tplc="BEB84DD4">
      <w:start w:val="1"/>
      <w:numFmt w:val="decimal"/>
      <w:lvlText w:val="%1."/>
      <w:lvlJc w:val="left"/>
      <w:pPr>
        <w:ind w:left="2750" w:hanging="360"/>
      </w:pPr>
      <w:rPr>
        <w:b/>
        <w:bCs w:val="0"/>
        <w:i w:val="0"/>
      </w:rPr>
    </w:lvl>
    <w:lvl w:ilvl="1" w:tplc="04150019" w:tentative="1">
      <w:start w:val="1"/>
      <w:numFmt w:val="lowerLetter"/>
      <w:lvlText w:val="%2."/>
      <w:lvlJc w:val="left"/>
      <w:pPr>
        <w:ind w:left="3470" w:hanging="360"/>
      </w:pPr>
    </w:lvl>
    <w:lvl w:ilvl="2" w:tplc="0415001B" w:tentative="1">
      <w:start w:val="1"/>
      <w:numFmt w:val="lowerRoman"/>
      <w:lvlText w:val="%3."/>
      <w:lvlJc w:val="right"/>
      <w:pPr>
        <w:ind w:left="4190" w:hanging="180"/>
      </w:pPr>
    </w:lvl>
    <w:lvl w:ilvl="3" w:tplc="0415000F" w:tentative="1">
      <w:start w:val="1"/>
      <w:numFmt w:val="decimal"/>
      <w:lvlText w:val="%4."/>
      <w:lvlJc w:val="left"/>
      <w:pPr>
        <w:ind w:left="4910" w:hanging="360"/>
      </w:pPr>
    </w:lvl>
    <w:lvl w:ilvl="4" w:tplc="04150019" w:tentative="1">
      <w:start w:val="1"/>
      <w:numFmt w:val="lowerLetter"/>
      <w:lvlText w:val="%5."/>
      <w:lvlJc w:val="left"/>
      <w:pPr>
        <w:ind w:left="5630" w:hanging="360"/>
      </w:pPr>
    </w:lvl>
    <w:lvl w:ilvl="5" w:tplc="0415001B" w:tentative="1">
      <w:start w:val="1"/>
      <w:numFmt w:val="lowerRoman"/>
      <w:lvlText w:val="%6."/>
      <w:lvlJc w:val="right"/>
      <w:pPr>
        <w:ind w:left="6350" w:hanging="180"/>
      </w:pPr>
    </w:lvl>
    <w:lvl w:ilvl="6" w:tplc="0415000F" w:tentative="1">
      <w:start w:val="1"/>
      <w:numFmt w:val="decimal"/>
      <w:lvlText w:val="%7."/>
      <w:lvlJc w:val="left"/>
      <w:pPr>
        <w:ind w:left="7070" w:hanging="360"/>
      </w:pPr>
    </w:lvl>
    <w:lvl w:ilvl="7" w:tplc="04150019" w:tentative="1">
      <w:start w:val="1"/>
      <w:numFmt w:val="lowerLetter"/>
      <w:lvlText w:val="%8."/>
      <w:lvlJc w:val="left"/>
      <w:pPr>
        <w:ind w:left="7790" w:hanging="360"/>
      </w:pPr>
    </w:lvl>
    <w:lvl w:ilvl="8" w:tplc="0415001B" w:tentative="1">
      <w:start w:val="1"/>
      <w:numFmt w:val="lowerRoman"/>
      <w:lvlText w:val="%9."/>
      <w:lvlJc w:val="right"/>
      <w:pPr>
        <w:ind w:left="8510" w:hanging="180"/>
      </w:pPr>
    </w:lvl>
  </w:abstractNum>
  <w:abstractNum w:abstractNumId="25" w15:restartNumberingAfterBreak="0">
    <w:nsid w:val="4C580E76"/>
    <w:multiLevelType w:val="hybridMultilevel"/>
    <w:tmpl w:val="285A86D8"/>
    <w:lvl w:ilvl="0" w:tplc="8EEA249C">
      <w:start w:val="1"/>
      <w:numFmt w:val="decimal"/>
      <w:lvlText w:val="%1)"/>
      <w:lvlJc w:val="left"/>
      <w:pPr>
        <w:ind w:left="786" w:hanging="360"/>
      </w:pPr>
      <w:rPr>
        <w:rFonts w:ascii="Arial" w:hAnsi="Arial" w:cs="Arial" w:hint="default"/>
        <w:b w:val="0"/>
        <w:i w:val="0"/>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4DE7684F"/>
    <w:multiLevelType w:val="multilevel"/>
    <w:tmpl w:val="868C3CF0"/>
    <w:lvl w:ilvl="0">
      <w:start w:val="1"/>
      <w:numFmt w:val="decimal"/>
      <w:lvlText w:val="%1."/>
      <w:legacy w:legacy="1" w:legacySpace="0" w:legacyIndent="360"/>
      <w:lvlJc w:val="left"/>
      <w:pPr>
        <w:ind w:left="360" w:hanging="360"/>
      </w:pPr>
    </w:lvl>
    <w:lvl w:ilvl="1">
      <w:start w:val="1"/>
      <w:numFmt w:val="decimal"/>
      <w:lvlText w:val="%2)"/>
      <w:lvlJc w:val="left"/>
      <w:pPr>
        <w:tabs>
          <w:tab w:val="num" w:pos="1440"/>
        </w:tabs>
        <w:ind w:left="1440" w:hanging="360"/>
      </w:pPr>
      <w:rPr>
        <w:rFonts w:hint="default"/>
        <w:u w:val="none"/>
      </w:r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4DF732A8"/>
    <w:multiLevelType w:val="hybridMultilevel"/>
    <w:tmpl w:val="3BC08176"/>
    <w:lvl w:ilvl="0" w:tplc="2B20BF74">
      <w:start w:val="1"/>
      <w:numFmt w:val="lowerLetter"/>
      <w:lvlText w:val="%1)"/>
      <w:lvlJc w:val="left"/>
      <w:pPr>
        <w:ind w:left="862" w:hanging="360"/>
      </w:pPr>
      <w:rPr>
        <w:rFonts w:ascii="Calibri" w:hAnsi="Calibri" w:cs="Arial" w:hint="default"/>
        <w:b w:val="0"/>
        <w:i w:val="0"/>
        <w:sz w:val="2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15:restartNumberingAfterBreak="0">
    <w:nsid w:val="4E0A0A70"/>
    <w:multiLevelType w:val="hybridMultilevel"/>
    <w:tmpl w:val="361649B0"/>
    <w:lvl w:ilvl="0" w:tplc="04150011">
      <w:start w:val="1"/>
      <w:numFmt w:val="decimal"/>
      <w:lvlText w:val="%1)"/>
      <w:lvlJc w:val="left"/>
      <w:pPr>
        <w:tabs>
          <w:tab w:val="num" w:pos="1800"/>
        </w:tabs>
        <w:ind w:left="1553" w:hanging="113"/>
      </w:pPr>
      <w:rPr>
        <w:rFonts w:hint="default"/>
      </w:r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29" w15:restartNumberingAfterBreak="0">
    <w:nsid w:val="4FB3459F"/>
    <w:multiLevelType w:val="hybridMultilevel"/>
    <w:tmpl w:val="3E8AB5BA"/>
    <w:lvl w:ilvl="0" w:tplc="6968178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5361680E"/>
    <w:multiLevelType w:val="hybridMultilevel"/>
    <w:tmpl w:val="6FA46568"/>
    <w:lvl w:ilvl="0" w:tplc="E1E6EEE0">
      <w:start w:val="1"/>
      <w:numFmt w:val="decimal"/>
      <w:lvlText w:val="%1."/>
      <w:lvlJc w:val="left"/>
      <w:pPr>
        <w:ind w:left="360" w:hanging="360"/>
      </w:pPr>
      <w:rPr>
        <w:rFonts w:hint="default"/>
        <w:w w:val="1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7B05306"/>
    <w:multiLevelType w:val="hybridMultilevel"/>
    <w:tmpl w:val="9E908ADC"/>
    <w:lvl w:ilvl="0" w:tplc="C874BC10">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C9634A9"/>
    <w:multiLevelType w:val="hybridMultilevel"/>
    <w:tmpl w:val="48D46310"/>
    <w:lvl w:ilvl="0" w:tplc="EABA939E">
      <w:start w:val="1"/>
      <w:numFmt w:val="lowerLetter"/>
      <w:lvlText w:val="%1)"/>
      <w:lvlJc w:val="left"/>
      <w:pPr>
        <w:ind w:left="1080" w:hanging="360"/>
      </w:pPr>
      <w:rPr>
        <w:rFonts w:asciiTheme="minorHAnsi" w:hAnsiTheme="minorHAnsi" w:cstheme="minorHAnsi" w:hint="default"/>
        <w:b w:val="0"/>
        <w:i w:val="0"/>
        <w:spacing w:val="0"/>
        <w:w w:val="100"/>
        <w:kern w:val="0"/>
        <w:position w:val="0"/>
        <w:sz w:val="20"/>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50F3529"/>
    <w:multiLevelType w:val="hybridMultilevel"/>
    <w:tmpl w:val="25EE7316"/>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65C62E08"/>
    <w:multiLevelType w:val="hybridMultilevel"/>
    <w:tmpl w:val="37460958"/>
    <w:lvl w:ilvl="0" w:tplc="0AA6F3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D563C4"/>
    <w:multiLevelType w:val="hybridMultilevel"/>
    <w:tmpl w:val="408E0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0A127D"/>
    <w:multiLevelType w:val="hybridMultilevel"/>
    <w:tmpl w:val="DE168876"/>
    <w:lvl w:ilvl="0" w:tplc="4F3401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5A0F4D"/>
    <w:multiLevelType w:val="hybridMultilevel"/>
    <w:tmpl w:val="41908178"/>
    <w:lvl w:ilvl="0" w:tplc="6968178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7ABC3E3A"/>
    <w:multiLevelType w:val="hybridMultilevel"/>
    <w:tmpl w:val="DAB6F296"/>
    <w:lvl w:ilvl="0" w:tplc="1716E92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9" w15:restartNumberingAfterBreak="0">
    <w:nsid w:val="7BBB0CD4"/>
    <w:multiLevelType w:val="hybridMultilevel"/>
    <w:tmpl w:val="AF665312"/>
    <w:lvl w:ilvl="0" w:tplc="6C64A686">
      <w:start w:val="1"/>
      <w:numFmt w:val="lowerLetter"/>
      <w:lvlText w:val="%1)"/>
      <w:lvlJc w:val="left"/>
      <w:pPr>
        <w:ind w:left="1142" w:hanging="360"/>
      </w:pPr>
      <w:rPr>
        <w:rFonts w:ascii="Arial" w:hAnsi="Arial" w:cs="Arial" w:hint="default"/>
        <w:b w:val="0"/>
        <w:i w:val="0"/>
        <w:sz w:val="22"/>
        <w:szCs w:val="24"/>
      </w:rPr>
    </w:lvl>
    <w:lvl w:ilvl="1" w:tplc="04150019" w:tentative="1">
      <w:start w:val="1"/>
      <w:numFmt w:val="lowerLetter"/>
      <w:lvlText w:val="%2."/>
      <w:lvlJc w:val="left"/>
      <w:pPr>
        <w:ind w:left="1862" w:hanging="360"/>
      </w:pPr>
    </w:lvl>
    <w:lvl w:ilvl="2" w:tplc="0415001B" w:tentative="1">
      <w:start w:val="1"/>
      <w:numFmt w:val="lowerRoman"/>
      <w:lvlText w:val="%3."/>
      <w:lvlJc w:val="right"/>
      <w:pPr>
        <w:ind w:left="2582" w:hanging="180"/>
      </w:pPr>
    </w:lvl>
    <w:lvl w:ilvl="3" w:tplc="0415000F" w:tentative="1">
      <w:start w:val="1"/>
      <w:numFmt w:val="decimal"/>
      <w:lvlText w:val="%4."/>
      <w:lvlJc w:val="left"/>
      <w:pPr>
        <w:ind w:left="3302" w:hanging="360"/>
      </w:pPr>
    </w:lvl>
    <w:lvl w:ilvl="4" w:tplc="04150019" w:tentative="1">
      <w:start w:val="1"/>
      <w:numFmt w:val="lowerLetter"/>
      <w:lvlText w:val="%5."/>
      <w:lvlJc w:val="left"/>
      <w:pPr>
        <w:ind w:left="4022" w:hanging="360"/>
      </w:pPr>
    </w:lvl>
    <w:lvl w:ilvl="5" w:tplc="0415001B" w:tentative="1">
      <w:start w:val="1"/>
      <w:numFmt w:val="lowerRoman"/>
      <w:lvlText w:val="%6."/>
      <w:lvlJc w:val="right"/>
      <w:pPr>
        <w:ind w:left="4742" w:hanging="180"/>
      </w:pPr>
    </w:lvl>
    <w:lvl w:ilvl="6" w:tplc="0415000F" w:tentative="1">
      <w:start w:val="1"/>
      <w:numFmt w:val="decimal"/>
      <w:lvlText w:val="%7."/>
      <w:lvlJc w:val="left"/>
      <w:pPr>
        <w:ind w:left="5462" w:hanging="360"/>
      </w:pPr>
    </w:lvl>
    <w:lvl w:ilvl="7" w:tplc="04150019" w:tentative="1">
      <w:start w:val="1"/>
      <w:numFmt w:val="lowerLetter"/>
      <w:lvlText w:val="%8."/>
      <w:lvlJc w:val="left"/>
      <w:pPr>
        <w:ind w:left="6182" w:hanging="360"/>
      </w:pPr>
    </w:lvl>
    <w:lvl w:ilvl="8" w:tplc="0415001B" w:tentative="1">
      <w:start w:val="1"/>
      <w:numFmt w:val="lowerRoman"/>
      <w:lvlText w:val="%9."/>
      <w:lvlJc w:val="right"/>
      <w:pPr>
        <w:ind w:left="6902" w:hanging="180"/>
      </w:pPr>
    </w:lvl>
  </w:abstractNum>
  <w:abstractNum w:abstractNumId="40" w15:restartNumberingAfterBreak="0">
    <w:nsid w:val="7C981584"/>
    <w:multiLevelType w:val="hybridMultilevel"/>
    <w:tmpl w:val="55F65A8E"/>
    <w:lvl w:ilvl="0" w:tplc="769E261A">
      <w:start w:val="1"/>
      <w:numFmt w:val="lowerLetter"/>
      <w:lvlText w:val="%1)"/>
      <w:lvlJc w:val="left"/>
      <w:pPr>
        <w:ind w:left="1074" w:hanging="360"/>
      </w:pPr>
      <w:rPr>
        <w:rFonts w:asciiTheme="minorHAnsi" w:hAnsiTheme="minorHAnsi" w:cstheme="minorHAnsi" w:hint="default"/>
        <w:b w:val="0"/>
        <w:i w:val="0"/>
        <w:sz w:val="2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41" w15:restartNumberingAfterBreak="0">
    <w:nsid w:val="7D2547A9"/>
    <w:multiLevelType w:val="hybridMultilevel"/>
    <w:tmpl w:val="1B9C8B88"/>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979720406">
    <w:abstractNumId w:val="8"/>
  </w:num>
  <w:num w:numId="2" w16cid:durableId="1868180384">
    <w:abstractNumId w:val="26"/>
  </w:num>
  <w:num w:numId="3" w16cid:durableId="1844667124">
    <w:abstractNumId w:val="18"/>
  </w:num>
  <w:num w:numId="4" w16cid:durableId="1326398101">
    <w:abstractNumId w:val="9"/>
  </w:num>
  <w:num w:numId="5" w16cid:durableId="1825047132">
    <w:abstractNumId w:val="1"/>
  </w:num>
  <w:num w:numId="6" w16cid:durableId="1258252140">
    <w:abstractNumId w:val="41"/>
  </w:num>
  <w:num w:numId="7" w16cid:durableId="324629122">
    <w:abstractNumId w:val="24"/>
  </w:num>
  <w:num w:numId="8" w16cid:durableId="1788426148">
    <w:abstractNumId w:val="35"/>
  </w:num>
  <w:num w:numId="9" w16cid:durableId="41293280">
    <w:abstractNumId w:val="28"/>
  </w:num>
  <w:num w:numId="10" w16cid:durableId="875894898">
    <w:abstractNumId w:val="15"/>
  </w:num>
  <w:num w:numId="11" w16cid:durableId="624852165">
    <w:abstractNumId w:val="7"/>
  </w:num>
  <w:num w:numId="12" w16cid:durableId="1964074542">
    <w:abstractNumId w:val="6"/>
  </w:num>
  <w:num w:numId="13" w16cid:durableId="1564681763">
    <w:abstractNumId w:val="5"/>
  </w:num>
  <w:num w:numId="14" w16cid:durableId="825290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6152632">
    <w:abstractNumId w:val="34"/>
  </w:num>
  <w:num w:numId="16" w16cid:durableId="1842576065">
    <w:abstractNumId w:val="22"/>
  </w:num>
  <w:num w:numId="17" w16cid:durableId="1704775">
    <w:abstractNumId w:val="30"/>
  </w:num>
  <w:num w:numId="18" w16cid:durableId="1751344355">
    <w:abstractNumId w:val="20"/>
  </w:num>
  <w:num w:numId="19" w16cid:durableId="2050838705">
    <w:abstractNumId w:val="29"/>
  </w:num>
  <w:num w:numId="20" w16cid:durableId="1630283196">
    <w:abstractNumId w:val="37"/>
  </w:num>
  <w:num w:numId="21" w16cid:durableId="1879853144">
    <w:abstractNumId w:val="27"/>
  </w:num>
  <w:num w:numId="22" w16cid:durableId="125009771">
    <w:abstractNumId w:val="4"/>
  </w:num>
  <w:num w:numId="23" w16cid:durableId="78915388">
    <w:abstractNumId w:val="13"/>
  </w:num>
  <w:num w:numId="24" w16cid:durableId="1993175213">
    <w:abstractNumId w:val="14"/>
  </w:num>
  <w:num w:numId="25" w16cid:durableId="301233576">
    <w:abstractNumId w:val="31"/>
  </w:num>
  <w:num w:numId="26" w16cid:durableId="1904290917">
    <w:abstractNumId w:val="33"/>
  </w:num>
  <w:num w:numId="27" w16cid:durableId="1193229353">
    <w:abstractNumId w:val="12"/>
  </w:num>
  <w:num w:numId="28" w16cid:durableId="1042023251">
    <w:abstractNumId w:val="25"/>
  </w:num>
  <w:num w:numId="29" w16cid:durableId="1887253035">
    <w:abstractNumId w:val="39"/>
  </w:num>
  <w:num w:numId="30" w16cid:durableId="691540097">
    <w:abstractNumId w:val="19"/>
  </w:num>
  <w:num w:numId="31" w16cid:durableId="1089353055">
    <w:abstractNumId w:val="11"/>
  </w:num>
  <w:num w:numId="32" w16cid:durableId="1246065239">
    <w:abstractNumId w:val="36"/>
  </w:num>
  <w:num w:numId="33" w16cid:durableId="1716614263">
    <w:abstractNumId w:val="16"/>
  </w:num>
  <w:num w:numId="34" w16cid:durableId="366685584">
    <w:abstractNumId w:val="23"/>
  </w:num>
  <w:num w:numId="35" w16cid:durableId="822740242">
    <w:abstractNumId w:val="2"/>
  </w:num>
  <w:num w:numId="36" w16cid:durableId="1712999364">
    <w:abstractNumId w:val="38"/>
  </w:num>
  <w:num w:numId="37" w16cid:durableId="1786996312">
    <w:abstractNumId w:val="0"/>
  </w:num>
  <w:num w:numId="38" w16cid:durableId="6059466">
    <w:abstractNumId w:val="32"/>
  </w:num>
  <w:num w:numId="39" w16cid:durableId="392899316">
    <w:abstractNumId w:val="40"/>
  </w:num>
  <w:num w:numId="40" w16cid:durableId="376127283">
    <w:abstractNumId w:val="10"/>
  </w:num>
  <w:num w:numId="41" w16cid:durableId="880826849">
    <w:abstractNumId w:val="17"/>
  </w:num>
  <w:num w:numId="42" w16cid:durableId="1178736664">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0B9"/>
    <w:rsid w:val="000032C7"/>
    <w:rsid w:val="0000384D"/>
    <w:rsid w:val="000050C9"/>
    <w:rsid w:val="0000519E"/>
    <w:rsid w:val="00006008"/>
    <w:rsid w:val="00006CC5"/>
    <w:rsid w:val="000109D8"/>
    <w:rsid w:val="00012441"/>
    <w:rsid w:val="0001684A"/>
    <w:rsid w:val="000169CF"/>
    <w:rsid w:val="00016A2C"/>
    <w:rsid w:val="00016DE2"/>
    <w:rsid w:val="000207C6"/>
    <w:rsid w:val="00021E52"/>
    <w:rsid w:val="00023962"/>
    <w:rsid w:val="000242C4"/>
    <w:rsid w:val="00024BBD"/>
    <w:rsid w:val="00024D90"/>
    <w:rsid w:val="00025017"/>
    <w:rsid w:val="00026799"/>
    <w:rsid w:val="00026862"/>
    <w:rsid w:val="00026958"/>
    <w:rsid w:val="00026E8E"/>
    <w:rsid w:val="00031C52"/>
    <w:rsid w:val="00032802"/>
    <w:rsid w:val="00033293"/>
    <w:rsid w:val="00033991"/>
    <w:rsid w:val="0003502D"/>
    <w:rsid w:val="00035492"/>
    <w:rsid w:val="00036402"/>
    <w:rsid w:val="0003674E"/>
    <w:rsid w:val="000367C7"/>
    <w:rsid w:val="0003707B"/>
    <w:rsid w:val="00037552"/>
    <w:rsid w:val="00044233"/>
    <w:rsid w:val="00045174"/>
    <w:rsid w:val="0004520E"/>
    <w:rsid w:val="0004610A"/>
    <w:rsid w:val="00050B1F"/>
    <w:rsid w:val="00051AF3"/>
    <w:rsid w:val="000539D5"/>
    <w:rsid w:val="000541C9"/>
    <w:rsid w:val="0005487B"/>
    <w:rsid w:val="00055C38"/>
    <w:rsid w:val="00056458"/>
    <w:rsid w:val="00056720"/>
    <w:rsid w:val="0005784C"/>
    <w:rsid w:val="0006034B"/>
    <w:rsid w:val="00060452"/>
    <w:rsid w:val="00062E8E"/>
    <w:rsid w:val="000633E9"/>
    <w:rsid w:val="00063714"/>
    <w:rsid w:val="0006537B"/>
    <w:rsid w:val="00065BF4"/>
    <w:rsid w:val="00067954"/>
    <w:rsid w:val="000679DE"/>
    <w:rsid w:val="00070F4C"/>
    <w:rsid w:val="00072A1E"/>
    <w:rsid w:val="00073092"/>
    <w:rsid w:val="00073C1A"/>
    <w:rsid w:val="00073E75"/>
    <w:rsid w:val="000746D2"/>
    <w:rsid w:val="00081B28"/>
    <w:rsid w:val="00082E8C"/>
    <w:rsid w:val="00082FFF"/>
    <w:rsid w:val="000832EE"/>
    <w:rsid w:val="00083678"/>
    <w:rsid w:val="000844EF"/>
    <w:rsid w:val="00087045"/>
    <w:rsid w:val="000870C8"/>
    <w:rsid w:val="000872E7"/>
    <w:rsid w:val="00090C2D"/>
    <w:rsid w:val="000944D7"/>
    <w:rsid w:val="0009489C"/>
    <w:rsid w:val="00095726"/>
    <w:rsid w:val="00095E6A"/>
    <w:rsid w:val="0009663E"/>
    <w:rsid w:val="00096F63"/>
    <w:rsid w:val="0009799E"/>
    <w:rsid w:val="000A035A"/>
    <w:rsid w:val="000A0640"/>
    <w:rsid w:val="000A0883"/>
    <w:rsid w:val="000A0FFC"/>
    <w:rsid w:val="000B13E5"/>
    <w:rsid w:val="000B1BE5"/>
    <w:rsid w:val="000B217C"/>
    <w:rsid w:val="000B2C41"/>
    <w:rsid w:val="000B3B32"/>
    <w:rsid w:val="000B65B3"/>
    <w:rsid w:val="000C2C65"/>
    <w:rsid w:val="000C3E48"/>
    <w:rsid w:val="000C42A0"/>
    <w:rsid w:val="000C458D"/>
    <w:rsid w:val="000C5719"/>
    <w:rsid w:val="000C68D0"/>
    <w:rsid w:val="000C6CFB"/>
    <w:rsid w:val="000D1AF1"/>
    <w:rsid w:val="000D5CA2"/>
    <w:rsid w:val="000E0101"/>
    <w:rsid w:val="000E2C4A"/>
    <w:rsid w:val="000E2D1D"/>
    <w:rsid w:val="000E3982"/>
    <w:rsid w:val="000E497F"/>
    <w:rsid w:val="000E4BA1"/>
    <w:rsid w:val="000E4D72"/>
    <w:rsid w:val="000E79BA"/>
    <w:rsid w:val="000F302A"/>
    <w:rsid w:val="000F445C"/>
    <w:rsid w:val="000F5C53"/>
    <w:rsid w:val="000F5D58"/>
    <w:rsid w:val="000F738D"/>
    <w:rsid w:val="000F7760"/>
    <w:rsid w:val="0010014E"/>
    <w:rsid w:val="001006DA"/>
    <w:rsid w:val="00101860"/>
    <w:rsid w:val="001051E4"/>
    <w:rsid w:val="001051F6"/>
    <w:rsid w:val="001058AA"/>
    <w:rsid w:val="00105D6F"/>
    <w:rsid w:val="00106680"/>
    <w:rsid w:val="00106EC9"/>
    <w:rsid w:val="001071DB"/>
    <w:rsid w:val="001076AF"/>
    <w:rsid w:val="00107E4E"/>
    <w:rsid w:val="001101CA"/>
    <w:rsid w:val="001104AB"/>
    <w:rsid w:val="00110BCC"/>
    <w:rsid w:val="00111966"/>
    <w:rsid w:val="001173C6"/>
    <w:rsid w:val="001203B3"/>
    <w:rsid w:val="001274D1"/>
    <w:rsid w:val="0012782F"/>
    <w:rsid w:val="00127F26"/>
    <w:rsid w:val="0013091B"/>
    <w:rsid w:val="00132A97"/>
    <w:rsid w:val="00132D3F"/>
    <w:rsid w:val="00132DEA"/>
    <w:rsid w:val="00134022"/>
    <w:rsid w:val="00135095"/>
    <w:rsid w:val="00135533"/>
    <w:rsid w:val="0014286D"/>
    <w:rsid w:val="00143A8E"/>
    <w:rsid w:val="00144EE2"/>
    <w:rsid w:val="00145CD4"/>
    <w:rsid w:val="00147467"/>
    <w:rsid w:val="0014761E"/>
    <w:rsid w:val="00147923"/>
    <w:rsid w:val="001525D4"/>
    <w:rsid w:val="001542EB"/>
    <w:rsid w:val="00154D29"/>
    <w:rsid w:val="00157619"/>
    <w:rsid w:val="0015763A"/>
    <w:rsid w:val="0015775E"/>
    <w:rsid w:val="00162790"/>
    <w:rsid w:val="001649C2"/>
    <w:rsid w:val="00164ECF"/>
    <w:rsid w:val="001656E4"/>
    <w:rsid w:val="00165856"/>
    <w:rsid w:val="00171905"/>
    <w:rsid w:val="001719D7"/>
    <w:rsid w:val="001726A7"/>
    <w:rsid w:val="00173593"/>
    <w:rsid w:val="0017450C"/>
    <w:rsid w:val="00174CDE"/>
    <w:rsid w:val="001751AB"/>
    <w:rsid w:val="00176EDC"/>
    <w:rsid w:val="00176F99"/>
    <w:rsid w:val="00180FB1"/>
    <w:rsid w:val="001819E9"/>
    <w:rsid w:val="00181DAC"/>
    <w:rsid w:val="00182848"/>
    <w:rsid w:val="00183758"/>
    <w:rsid w:val="001845D7"/>
    <w:rsid w:val="001863D1"/>
    <w:rsid w:val="00187037"/>
    <w:rsid w:val="00191F79"/>
    <w:rsid w:val="001953EC"/>
    <w:rsid w:val="001967AA"/>
    <w:rsid w:val="001A236C"/>
    <w:rsid w:val="001A238A"/>
    <w:rsid w:val="001A55DC"/>
    <w:rsid w:val="001A5799"/>
    <w:rsid w:val="001A62F5"/>
    <w:rsid w:val="001A646E"/>
    <w:rsid w:val="001B0313"/>
    <w:rsid w:val="001B071D"/>
    <w:rsid w:val="001B0876"/>
    <w:rsid w:val="001B0E48"/>
    <w:rsid w:val="001B1BB4"/>
    <w:rsid w:val="001B2872"/>
    <w:rsid w:val="001B59C5"/>
    <w:rsid w:val="001B6419"/>
    <w:rsid w:val="001B6701"/>
    <w:rsid w:val="001B7D46"/>
    <w:rsid w:val="001C0F6E"/>
    <w:rsid w:val="001C2E91"/>
    <w:rsid w:val="001C3C28"/>
    <w:rsid w:val="001C47C3"/>
    <w:rsid w:val="001C47D8"/>
    <w:rsid w:val="001C5F0B"/>
    <w:rsid w:val="001C6A9D"/>
    <w:rsid w:val="001C6B4F"/>
    <w:rsid w:val="001D0CE8"/>
    <w:rsid w:val="001D2456"/>
    <w:rsid w:val="001D29D7"/>
    <w:rsid w:val="001D6A4D"/>
    <w:rsid w:val="001D72F6"/>
    <w:rsid w:val="001E1113"/>
    <w:rsid w:val="001E35F3"/>
    <w:rsid w:val="001E72E3"/>
    <w:rsid w:val="001E740C"/>
    <w:rsid w:val="001F06E0"/>
    <w:rsid w:val="001F36E3"/>
    <w:rsid w:val="001F41E9"/>
    <w:rsid w:val="001F5EBA"/>
    <w:rsid w:val="001F74DB"/>
    <w:rsid w:val="002036B4"/>
    <w:rsid w:val="00204ECE"/>
    <w:rsid w:val="00205074"/>
    <w:rsid w:val="002051D1"/>
    <w:rsid w:val="002067EA"/>
    <w:rsid w:val="00211E02"/>
    <w:rsid w:val="002120A5"/>
    <w:rsid w:val="0021386D"/>
    <w:rsid w:val="00215A6D"/>
    <w:rsid w:val="00215C75"/>
    <w:rsid w:val="00220CC6"/>
    <w:rsid w:val="0022111E"/>
    <w:rsid w:val="00221A34"/>
    <w:rsid w:val="00221ED1"/>
    <w:rsid w:val="002236E3"/>
    <w:rsid w:val="00226313"/>
    <w:rsid w:val="00226FC8"/>
    <w:rsid w:val="00227956"/>
    <w:rsid w:val="002304F9"/>
    <w:rsid w:val="00231295"/>
    <w:rsid w:val="00231E02"/>
    <w:rsid w:val="00232E89"/>
    <w:rsid w:val="00234689"/>
    <w:rsid w:val="002347C1"/>
    <w:rsid w:val="0023624A"/>
    <w:rsid w:val="00236ED8"/>
    <w:rsid w:val="00237F16"/>
    <w:rsid w:val="002426D1"/>
    <w:rsid w:val="00242734"/>
    <w:rsid w:val="00243E80"/>
    <w:rsid w:val="002462FA"/>
    <w:rsid w:val="0025081B"/>
    <w:rsid w:val="00250C72"/>
    <w:rsid w:val="00251231"/>
    <w:rsid w:val="002526EC"/>
    <w:rsid w:val="00253CF9"/>
    <w:rsid w:val="0025422C"/>
    <w:rsid w:val="00256448"/>
    <w:rsid w:val="00260FD2"/>
    <w:rsid w:val="00265539"/>
    <w:rsid w:val="00267F34"/>
    <w:rsid w:val="002726E8"/>
    <w:rsid w:val="0027367C"/>
    <w:rsid w:val="00276238"/>
    <w:rsid w:val="00280015"/>
    <w:rsid w:val="00280E27"/>
    <w:rsid w:val="00280FD5"/>
    <w:rsid w:val="002813C4"/>
    <w:rsid w:val="0028183C"/>
    <w:rsid w:val="0028352C"/>
    <w:rsid w:val="00283B16"/>
    <w:rsid w:val="00284246"/>
    <w:rsid w:val="00284289"/>
    <w:rsid w:val="002847EF"/>
    <w:rsid w:val="00285513"/>
    <w:rsid w:val="002858E4"/>
    <w:rsid w:val="00285993"/>
    <w:rsid w:val="00286107"/>
    <w:rsid w:val="00286356"/>
    <w:rsid w:val="002878E5"/>
    <w:rsid w:val="00292081"/>
    <w:rsid w:val="00293CF8"/>
    <w:rsid w:val="0029474E"/>
    <w:rsid w:val="00297F37"/>
    <w:rsid w:val="002A0194"/>
    <w:rsid w:val="002A0EA6"/>
    <w:rsid w:val="002A26A9"/>
    <w:rsid w:val="002A2CDF"/>
    <w:rsid w:val="002A538A"/>
    <w:rsid w:val="002A5D94"/>
    <w:rsid w:val="002A7040"/>
    <w:rsid w:val="002A7242"/>
    <w:rsid w:val="002B0382"/>
    <w:rsid w:val="002B0C1F"/>
    <w:rsid w:val="002B0E32"/>
    <w:rsid w:val="002B59B6"/>
    <w:rsid w:val="002B5B47"/>
    <w:rsid w:val="002B6A97"/>
    <w:rsid w:val="002B6C44"/>
    <w:rsid w:val="002B7393"/>
    <w:rsid w:val="002B77BD"/>
    <w:rsid w:val="002C05E8"/>
    <w:rsid w:val="002C0E70"/>
    <w:rsid w:val="002C1128"/>
    <w:rsid w:val="002C7695"/>
    <w:rsid w:val="002D1DC4"/>
    <w:rsid w:val="002D1DE3"/>
    <w:rsid w:val="002D5805"/>
    <w:rsid w:val="002D5EAB"/>
    <w:rsid w:val="002D7F93"/>
    <w:rsid w:val="002E098D"/>
    <w:rsid w:val="002E11B8"/>
    <w:rsid w:val="002E1363"/>
    <w:rsid w:val="002E5277"/>
    <w:rsid w:val="002E5E78"/>
    <w:rsid w:val="002E6EDB"/>
    <w:rsid w:val="002E7B5F"/>
    <w:rsid w:val="002F0B42"/>
    <w:rsid w:val="002F10AA"/>
    <w:rsid w:val="002F1283"/>
    <w:rsid w:val="002F6426"/>
    <w:rsid w:val="002F74CB"/>
    <w:rsid w:val="002F7C65"/>
    <w:rsid w:val="003007F7"/>
    <w:rsid w:val="00301DDA"/>
    <w:rsid w:val="00301F1E"/>
    <w:rsid w:val="00302490"/>
    <w:rsid w:val="00302B34"/>
    <w:rsid w:val="00302B63"/>
    <w:rsid w:val="00303E22"/>
    <w:rsid w:val="00304215"/>
    <w:rsid w:val="003045FB"/>
    <w:rsid w:val="00304DC4"/>
    <w:rsid w:val="00305420"/>
    <w:rsid w:val="00305D09"/>
    <w:rsid w:val="00307B68"/>
    <w:rsid w:val="00307E80"/>
    <w:rsid w:val="00310663"/>
    <w:rsid w:val="0031238C"/>
    <w:rsid w:val="0031319F"/>
    <w:rsid w:val="00314520"/>
    <w:rsid w:val="00314B2A"/>
    <w:rsid w:val="00315E82"/>
    <w:rsid w:val="003213F9"/>
    <w:rsid w:val="00321E40"/>
    <w:rsid w:val="00321F48"/>
    <w:rsid w:val="00322185"/>
    <w:rsid w:val="0032232D"/>
    <w:rsid w:val="0032328F"/>
    <w:rsid w:val="00323F18"/>
    <w:rsid w:val="003245C7"/>
    <w:rsid w:val="00324B82"/>
    <w:rsid w:val="00324D78"/>
    <w:rsid w:val="003275EE"/>
    <w:rsid w:val="0033251C"/>
    <w:rsid w:val="003334BB"/>
    <w:rsid w:val="00334263"/>
    <w:rsid w:val="0033442A"/>
    <w:rsid w:val="003371A2"/>
    <w:rsid w:val="00340984"/>
    <w:rsid w:val="003442DC"/>
    <w:rsid w:val="00344991"/>
    <w:rsid w:val="00344C03"/>
    <w:rsid w:val="00344F14"/>
    <w:rsid w:val="003456E5"/>
    <w:rsid w:val="0034670C"/>
    <w:rsid w:val="00347E2B"/>
    <w:rsid w:val="00350ACE"/>
    <w:rsid w:val="00351665"/>
    <w:rsid w:val="00353239"/>
    <w:rsid w:val="00353E61"/>
    <w:rsid w:val="00355A46"/>
    <w:rsid w:val="003615ED"/>
    <w:rsid w:val="003658FC"/>
    <w:rsid w:val="00366289"/>
    <w:rsid w:val="003666F5"/>
    <w:rsid w:val="00371F6F"/>
    <w:rsid w:val="00374196"/>
    <w:rsid w:val="00374799"/>
    <w:rsid w:val="003753A7"/>
    <w:rsid w:val="003762D0"/>
    <w:rsid w:val="003764F6"/>
    <w:rsid w:val="00376BA9"/>
    <w:rsid w:val="003838AF"/>
    <w:rsid w:val="00385CED"/>
    <w:rsid w:val="00386059"/>
    <w:rsid w:val="003875DA"/>
    <w:rsid w:val="00392791"/>
    <w:rsid w:val="00393FCF"/>
    <w:rsid w:val="00395E88"/>
    <w:rsid w:val="00397D9F"/>
    <w:rsid w:val="003A1719"/>
    <w:rsid w:val="003A2149"/>
    <w:rsid w:val="003A2310"/>
    <w:rsid w:val="003A2432"/>
    <w:rsid w:val="003A44EE"/>
    <w:rsid w:val="003A488D"/>
    <w:rsid w:val="003A4A47"/>
    <w:rsid w:val="003A4E4E"/>
    <w:rsid w:val="003A4E89"/>
    <w:rsid w:val="003A5238"/>
    <w:rsid w:val="003A648C"/>
    <w:rsid w:val="003A6C24"/>
    <w:rsid w:val="003A6D4C"/>
    <w:rsid w:val="003B0118"/>
    <w:rsid w:val="003B01D9"/>
    <w:rsid w:val="003B0F35"/>
    <w:rsid w:val="003B3630"/>
    <w:rsid w:val="003B3F6A"/>
    <w:rsid w:val="003B4507"/>
    <w:rsid w:val="003B4A16"/>
    <w:rsid w:val="003B63F1"/>
    <w:rsid w:val="003B6401"/>
    <w:rsid w:val="003B655B"/>
    <w:rsid w:val="003B69F1"/>
    <w:rsid w:val="003C0023"/>
    <w:rsid w:val="003C10D5"/>
    <w:rsid w:val="003C1817"/>
    <w:rsid w:val="003C1AEA"/>
    <w:rsid w:val="003C1C3D"/>
    <w:rsid w:val="003C2873"/>
    <w:rsid w:val="003C2EF6"/>
    <w:rsid w:val="003C3759"/>
    <w:rsid w:val="003C5595"/>
    <w:rsid w:val="003C750C"/>
    <w:rsid w:val="003C7EC9"/>
    <w:rsid w:val="003D0B99"/>
    <w:rsid w:val="003D1B62"/>
    <w:rsid w:val="003D3258"/>
    <w:rsid w:val="003D39BC"/>
    <w:rsid w:val="003D3D43"/>
    <w:rsid w:val="003E0EE9"/>
    <w:rsid w:val="003E16D2"/>
    <w:rsid w:val="003E389F"/>
    <w:rsid w:val="003E48C9"/>
    <w:rsid w:val="003E4CF2"/>
    <w:rsid w:val="003E4F46"/>
    <w:rsid w:val="003E4F82"/>
    <w:rsid w:val="003F0AC1"/>
    <w:rsid w:val="003F36A7"/>
    <w:rsid w:val="003F4508"/>
    <w:rsid w:val="003F6354"/>
    <w:rsid w:val="00400E95"/>
    <w:rsid w:val="00401A9F"/>
    <w:rsid w:val="00402547"/>
    <w:rsid w:val="00403191"/>
    <w:rsid w:val="00403D02"/>
    <w:rsid w:val="00404568"/>
    <w:rsid w:val="00406631"/>
    <w:rsid w:val="00406FEC"/>
    <w:rsid w:val="00411FB7"/>
    <w:rsid w:val="004138CD"/>
    <w:rsid w:val="004142B3"/>
    <w:rsid w:val="00415344"/>
    <w:rsid w:val="004169E6"/>
    <w:rsid w:val="0041721C"/>
    <w:rsid w:val="00417A34"/>
    <w:rsid w:val="004210FE"/>
    <w:rsid w:val="00422E56"/>
    <w:rsid w:val="0042327F"/>
    <w:rsid w:val="00425413"/>
    <w:rsid w:val="00426111"/>
    <w:rsid w:val="00426C13"/>
    <w:rsid w:val="00427F47"/>
    <w:rsid w:val="00430ADC"/>
    <w:rsid w:val="0043155E"/>
    <w:rsid w:val="00431774"/>
    <w:rsid w:val="004327F8"/>
    <w:rsid w:val="00432D15"/>
    <w:rsid w:val="00437295"/>
    <w:rsid w:val="0044013E"/>
    <w:rsid w:val="004406EC"/>
    <w:rsid w:val="00440CC3"/>
    <w:rsid w:val="00440D11"/>
    <w:rsid w:val="00442C57"/>
    <w:rsid w:val="00443B94"/>
    <w:rsid w:val="0044407F"/>
    <w:rsid w:val="0044408D"/>
    <w:rsid w:val="00445446"/>
    <w:rsid w:val="00445526"/>
    <w:rsid w:val="00445867"/>
    <w:rsid w:val="00450685"/>
    <w:rsid w:val="00450E12"/>
    <w:rsid w:val="004512CE"/>
    <w:rsid w:val="0045361F"/>
    <w:rsid w:val="00456D63"/>
    <w:rsid w:val="0046039F"/>
    <w:rsid w:val="00460432"/>
    <w:rsid w:val="00460AFB"/>
    <w:rsid w:val="0046192D"/>
    <w:rsid w:val="00463333"/>
    <w:rsid w:val="00463FFB"/>
    <w:rsid w:val="004645A0"/>
    <w:rsid w:val="004665A7"/>
    <w:rsid w:val="0047178C"/>
    <w:rsid w:val="004725CF"/>
    <w:rsid w:val="00472630"/>
    <w:rsid w:val="004729D1"/>
    <w:rsid w:val="00473947"/>
    <w:rsid w:val="00475F11"/>
    <w:rsid w:val="00476158"/>
    <w:rsid w:val="004770E3"/>
    <w:rsid w:val="004772E5"/>
    <w:rsid w:val="004772F2"/>
    <w:rsid w:val="004777E6"/>
    <w:rsid w:val="00477CD4"/>
    <w:rsid w:val="004811A0"/>
    <w:rsid w:val="004828A9"/>
    <w:rsid w:val="00483593"/>
    <w:rsid w:val="00484A80"/>
    <w:rsid w:val="0048571F"/>
    <w:rsid w:val="00485E9D"/>
    <w:rsid w:val="00487EA6"/>
    <w:rsid w:val="0049169A"/>
    <w:rsid w:val="00491BD7"/>
    <w:rsid w:val="00492270"/>
    <w:rsid w:val="00492A34"/>
    <w:rsid w:val="00493F73"/>
    <w:rsid w:val="00494C52"/>
    <w:rsid w:val="004A2398"/>
    <w:rsid w:val="004A2C09"/>
    <w:rsid w:val="004A3DC4"/>
    <w:rsid w:val="004A3F1E"/>
    <w:rsid w:val="004A5460"/>
    <w:rsid w:val="004A7672"/>
    <w:rsid w:val="004A7D69"/>
    <w:rsid w:val="004A7FE6"/>
    <w:rsid w:val="004B0166"/>
    <w:rsid w:val="004B1CB8"/>
    <w:rsid w:val="004B3849"/>
    <w:rsid w:val="004B6E78"/>
    <w:rsid w:val="004B752C"/>
    <w:rsid w:val="004C1B9B"/>
    <w:rsid w:val="004C36A9"/>
    <w:rsid w:val="004C3DC8"/>
    <w:rsid w:val="004C49CE"/>
    <w:rsid w:val="004C5DDC"/>
    <w:rsid w:val="004C68AF"/>
    <w:rsid w:val="004C6D0D"/>
    <w:rsid w:val="004C7B3F"/>
    <w:rsid w:val="004D0317"/>
    <w:rsid w:val="004D0D33"/>
    <w:rsid w:val="004D1426"/>
    <w:rsid w:val="004D180A"/>
    <w:rsid w:val="004D4C62"/>
    <w:rsid w:val="004D58E3"/>
    <w:rsid w:val="004D5E44"/>
    <w:rsid w:val="004D67A4"/>
    <w:rsid w:val="004D6DE0"/>
    <w:rsid w:val="004E08D9"/>
    <w:rsid w:val="004E0B5D"/>
    <w:rsid w:val="004E0BBF"/>
    <w:rsid w:val="004E13D5"/>
    <w:rsid w:val="004E194B"/>
    <w:rsid w:val="004E1DA4"/>
    <w:rsid w:val="004E31E4"/>
    <w:rsid w:val="004E3400"/>
    <w:rsid w:val="004E45B8"/>
    <w:rsid w:val="004E4C32"/>
    <w:rsid w:val="004E734D"/>
    <w:rsid w:val="004E790B"/>
    <w:rsid w:val="004E7BCE"/>
    <w:rsid w:val="004F00B9"/>
    <w:rsid w:val="004F15DB"/>
    <w:rsid w:val="004F1AA2"/>
    <w:rsid w:val="004F29AA"/>
    <w:rsid w:val="004F3584"/>
    <w:rsid w:val="004F4317"/>
    <w:rsid w:val="004F5530"/>
    <w:rsid w:val="004F606B"/>
    <w:rsid w:val="004F69B1"/>
    <w:rsid w:val="004F6D8A"/>
    <w:rsid w:val="0050099B"/>
    <w:rsid w:val="005042A9"/>
    <w:rsid w:val="0050486A"/>
    <w:rsid w:val="005052DC"/>
    <w:rsid w:val="005053CB"/>
    <w:rsid w:val="005059D2"/>
    <w:rsid w:val="0051178B"/>
    <w:rsid w:val="00513FCD"/>
    <w:rsid w:val="00514663"/>
    <w:rsid w:val="00517539"/>
    <w:rsid w:val="00517DB6"/>
    <w:rsid w:val="00520515"/>
    <w:rsid w:val="00520FDF"/>
    <w:rsid w:val="005214C0"/>
    <w:rsid w:val="00523801"/>
    <w:rsid w:val="005249C8"/>
    <w:rsid w:val="0052524A"/>
    <w:rsid w:val="00526836"/>
    <w:rsid w:val="005273DA"/>
    <w:rsid w:val="005300F0"/>
    <w:rsid w:val="00530E1A"/>
    <w:rsid w:val="00531868"/>
    <w:rsid w:val="00531E75"/>
    <w:rsid w:val="005337F1"/>
    <w:rsid w:val="00533965"/>
    <w:rsid w:val="00533E39"/>
    <w:rsid w:val="00533FC8"/>
    <w:rsid w:val="00534E5D"/>
    <w:rsid w:val="00535300"/>
    <w:rsid w:val="00536BDC"/>
    <w:rsid w:val="00537A6E"/>
    <w:rsid w:val="00540262"/>
    <w:rsid w:val="00540E24"/>
    <w:rsid w:val="0054427B"/>
    <w:rsid w:val="005464FF"/>
    <w:rsid w:val="00546D90"/>
    <w:rsid w:val="00547200"/>
    <w:rsid w:val="005476D7"/>
    <w:rsid w:val="00547E56"/>
    <w:rsid w:val="005511FF"/>
    <w:rsid w:val="0055148E"/>
    <w:rsid w:val="00551750"/>
    <w:rsid w:val="0055491D"/>
    <w:rsid w:val="00555FAA"/>
    <w:rsid w:val="00564066"/>
    <w:rsid w:val="0056460B"/>
    <w:rsid w:val="00564C12"/>
    <w:rsid w:val="00565995"/>
    <w:rsid w:val="005662D8"/>
    <w:rsid w:val="00570CAD"/>
    <w:rsid w:val="0057149A"/>
    <w:rsid w:val="00572CB9"/>
    <w:rsid w:val="00572FF0"/>
    <w:rsid w:val="00573761"/>
    <w:rsid w:val="00575C8F"/>
    <w:rsid w:val="00576156"/>
    <w:rsid w:val="00581FDD"/>
    <w:rsid w:val="005838A1"/>
    <w:rsid w:val="00584CBE"/>
    <w:rsid w:val="005852F4"/>
    <w:rsid w:val="0058745E"/>
    <w:rsid w:val="005903F1"/>
    <w:rsid w:val="00590890"/>
    <w:rsid w:val="0059101F"/>
    <w:rsid w:val="0059233E"/>
    <w:rsid w:val="00592B59"/>
    <w:rsid w:val="00596BC1"/>
    <w:rsid w:val="005A08FC"/>
    <w:rsid w:val="005A0CF4"/>
    <w:rsid w:val="005A0D73"/>
    <w:rsid w:val="005A1CF1"/>
    <w:rsid w:val="005A2A4A"/>
    <w:rsid w:val="005A39BB"/>
    <w:rsid w:val="005A3D4A"/>
    <w:rsid w:val="005A5B74"/>
    <w:rsid w:val="005A64DA"/>
    <w:rsid w:val="005B06A5"/>
    <w:rsid w:val="005B08A3"/>
    <w:rsid w:val="005B1E92"/>
    <w:rsid w:val="005B2363"/>
    <w:rsid w:val="005B4804"/>
    <w:rsid w:val="005B4EA7"/>
    <w:rsid w:val="005B5471"/>
    <w:rsid w:val="005B62ED"/>
    <w:rsid w:val="005B6673"/>
    <w:rsid w:val="005B70C0"/>
    <w:rsid w:val="005B77C5"/>
    <w:rsid w:val="005C2460"/>
    <w:rsid w:val="005C7BDA"/>
    <w:rsid w:val="005C7FA5"/>
    <w:rsid w:val="005D32F7"/>
    <w:rsid w:val="005D3CF7"/>
    <w:rsid w:val="005D5743"/>
    <w:rsid w:val="005D6BBD"/>
    <w:rsid w:val="005E2CBD"/>
    <w:rsid w:val="005E3ABB"/>
    <w:rsid w:val="005E4826"/>
    <w:rsid w:val="005E504B"/>
    <w:rsid w:val="005E70A1"/>
    <w:rsid w:val="005F0C70"/>
    <w:rsid w:val="005F4315"/>
    <w:rsid w:val="005F4B35"/>
    <w:rsid w:val="005F4FEE"/>
    <w:rsid w:val="005F5BB2"/>
    <w:rsid w:val="005F615E"/>
    <w:rsid w:val="005F62F5"/>
    <w:rsid w:val="005F63E2"/>
    <w:rsid w:val="005F667B"/>
    <w:rsid w:val="005F66CA"/>
    <w:rsid w:val="005F67CE"/>
    <w:rsid w:val="005F7365"/>
    <w:rsid w:val="005F7B18"/>
    <w:rsid w:val="006001C7"/>
    <w:rsid w:val="00601568"/>
    <w:rsid w:val="00602DF2"/>
    <w:rsid w:val="006039FC"/>
    <w:rsid w:val="00606201"/>
    <w:rsid w:val="00610376"/>
    <w:rsid w:val="00611092"/>
    <w:rsid w:val="0061189F"/>
    <w:rsid w:val="00611D25"/>
    <w:rsid w:val="00612C78"/>
    <w:rsid w:val="006148AF"/>
    <w:rsid w:val="00615DBB"/>
    <w:rsid w:val="00616D58"/>
    <w:rsid w:val="00617C34"/>
    <w:rsid w:val="006216E7"/>
    <w:rsid w:val="00622FAC"/>
    <w:rsid w:val="00623693"/>
    <w:rsid w:val="006254CE"/>
    <w:rsid w:val="00625599"/>
    <w:rsid w:val="00626298"/>
    <w:rsid w:val="006270E7"/>
    <w:rsid w:val="006276F8"/>
    <w:rsid w:val="006325C2"/>
    <w:rsid w:val="0063265C"/>
    <w:rsid w:val="00632B82"/>
    <w:rsid w:val="00633F28"/>
    <w:rsid w:val="00634B3C"/>
    <w:rsid w:val="0063568C"/>
    <w:rsid w:val="006358EF"/>
    <w:rsid w:val="0063638F"/>
    <w:rsid w:val="00641AD2"/>
    <w:rsid w:val="00641DF2"/>
    <w:rsid w:val="006425C9"/>
    <w:rsid w:val="00643F74"/>
    <w:rsid w:val="00645B9F"/>
    <w:rsid w:val="00645F05"/>
    <w:rsid w:val="00645F5B"/>
    <w:rsid w:val="00646E55"/>
    <w:rsid w:val="00647D27"/>
    <w:rsid w:val="006508C0"/>
    <w:rsid w:val="006510CD"/>
    <w:rsid w:val="00652623"/>
    <w:rsid w:val="00652970"/>
    <w:rsid w:val="00661F2B"/>
    <w:rsid w:val="006624BB"/>
    <w:rsid w:val="00663F4D"/>
    <w:rsid w:val="0066474F"/>
    <w:rsid w:val="006648E6"/>
    <w:rsid w:val="00665613"/>
    <w:rsid w:val="00666265"/>
    <w:rsid w:val="00667933"/>
    <w:rsid w:val="00671732"/>
    <w:rsid w:val="00671A4D"/>
    <w:rsid w:val="00672E60"/>
    <w:rsid w:val="0067308F"/>
    <w:rsid w:val="00673282"/>
    <w:rsid w:val="006732D9"/>
    <w:rsid w:val="00673DC0"/>
    <w:rsid w:val="0067451B"/>
    <w:rsid w:val="00675390"/>
    <w:rsid w:val="0068064C"/>
    <w:rsid w:val="00680BED"/>
    <w:rsid w:val="00684BEB"/>
    <w:rsid w:val="00684FF7"/>
    <w:rsid w:val="006860AE"/>
    <w:rsid w:val="00686215"/>
    <w:rsid w:val="006865FC"/>
    <w:rsid w:val="0068683C"/>
    <w:rsid w:val="00686998"/>
    <w:rsid w:val="006878D1"/>
    <w:rsid w:val="00690A4A"/>
    <w:rsid w:val="00691E1E"/>
    <w:rsid w:val="00692162"/>
    <w:rsid w:val="00692459"/>
    <w:rsid w:val="00692CBF"/>
    <w:rsid w:val="00694E41"/>
    <w:rsid w:val="00695098"/>
    <w:rsid w:val="00695154"/>
    <w:rsid w:val="00695ED8"/>
    <w:rsid w:val="00695FC7"/>
    <w:rsid w:val="00696E0D"/>
    <w:rsid w:val="0069739E"/>
    <w:rsid w:val="0069746E"/>
    <w:rsid w:val="006A014B"/>
    <w:rsid w:val="006A249C"/>
    <w:rsid w:val="006A2F98"/>
    <w:rsid w:val="006A2F99"/>
    <w:rsid w:val="006A3322"/>
    <w:rsid w:val="006A35D3"/>
    <w:rsid w:val="006A3678"/>
    <w:rsid w:val="006A5B91"/>
    <w:rsid w:val="006A652A"/>
    <w:rsid w:val="006A73B5"/>
    <w:rsid w:val="006A7B89"/>
    <w:rsid w:val="006A7DDD"/>
    <w:rsid w:val="006A7F78"/>
    <w:rsid w:val="006B1C42"/>
    <w:rsid w:val="006B6EF2"/>
    <w:rsid w:val="006B7339"/>
    <w:rsid w:val="006B7F98"/>
    <w:rsid w:val="006C293D"/>
    <w:rsid w:val="006C395F"/>
    <w:rsid w:val="006C3FB1"/>
    <w:rsid w:val="006C5C6B"/>
    <w:rsid w:val="006C622D"/>
    <w:rsid w:val="006C6566"/>
    <w:rsid w:val="006C6691"/>
    <w:rsid w:val="006C7130"/>
    <w:rsid w:val="006C7A87"/>
    <w:rsid w:val="006D161F"/>
    <w:rsid w:val="006D3297"/>
    <w:rsid w:val="006D3FE8"/>
    <w:rsid w:val="006D6688"/>
    <w:rsid w:val="006D690B"/>
    <w:rsid w:val="006D7302"/>
    <w:rsid w:val="006D7F1C"/>
    <w:rsid w:val="006E1D89"/>
    <w:rsid w:val="006E205A"/>
    <w:rsid w:val="006E23EB"/>
    <w:rsid w:val="006E46FB"/>
    <w:rsid w:val="006E67C1"/>
    <w:rsid w:val="006E6843"/>
    <w:rsid w:val="006F06C3"/>
    <w:rsid w:val="006F1784"/>
    <w:rsid w:val="006F2423"/>
    <w:rsid w:val="006F2A46"/>
    <w:rsid w:val="006F488B"/>
    <w:rsid w:val="006F4AD3"/>
    <w:rsid w:val="006F5509"/>
    <w:rsid w:val="006F57F6"/>
    <w:rsid w:val="006F601B"/>
    <w:rsid w:val="006F655C"/>
    <w:rsid w:val="00700321"/>
    <w:rsid w:val="00701527"/>
    <w:rsid w:val="007020E6"/>
    <w:rsid w:val="00704263"/>
    <w:rsid w:val="0070731E"/>
    <w:rsid w:val="007103AE"/>
    <w:rsid w:val="0071069B"/>
    <w:rsid w:val="00710739"/>
    <w:rsid w:val="00712AF0"/>
    <w:rsid w:val="0071332A"/>
    <w:rsid w:val="007145FD"/>
    <w:rsid w:val="007200C5"/>
    <w:rsid w:val="00720445"/>
    <w:rsid w:val="00724358"/>
    <w:rsid w:val="00724FB7"/>
    <w:rsid w:val="00725F56"/>
    <w:rsid w:val="007269A5"/>
    <w:rsid w:val="007304C9"/>
    <w:rsid w:val="00730AF9"/>
    <w:rsid w:val="00731D5F"/>
    <w:rsid w:val="00733DF4"/>
    <w:rsid w:val="0073483D"/>
    <w:rsid w:val="007370FC"/>
    <w:rsid w:val="00737B70"/>
    <w:rsid w:val="00742104"/>
    <w:rsid w:val="00742D39"/>
    <w:rsid w:val="00745483"/>
    <w:rsid w:val="0074579D"/>
    <w:rsid w:val="007457FD"/>
    <w:rsid w:val="00745BE8"/>
    <w:rsid w:val="00746584"/>
    <w:rsid w:val="00751134"/>
    <w:rsid w:val="00751210"/>
    <w:rsid w:val="00751D0D"/>
    <w:rsid w:val="00754050"/>
    <w:rsid w:val="00761817"/>
    <w:rsid w:val="00762CFE"/>
    <w:rsid w:val="00763A39"/>
    <w:rsid w:val="00764C85"/>
    <w:rsid w:val="00764D11"/>
    <w:rsid w:val="00766B0E"/>
    <w:rsid w:val="0076754D"/>
    <w:rsid w:val="007733EA"/>
    <w:rsid w:val="0077442E"/>
    <w:rsid w:val="00774873"/>
    <w:rsid w:val="00776E68"/>
    <w:rsid w:val="0078057D"/>
    <w:rsid w:val="007863B7"/>
    <w:rsid w:val="00790745"/>
    <w:rsid w:val="00791543"/>
    <w:rsid w:val="00792D2B"/>
    <w:rsid w:val="00792E22"/>
    <w:rsid w:val="00794D2B"/>
    <w:rsid w:val="0079506C"/>
    <w:rsid w:val="00795095"/>
    <w:rsid w:val="007952CA"/>
    <w:rsid w:val="00795ACD"/>
    <w:rsid w:val="00795E4B"/>
    <w:rsid w:val="0079641B"/>
    <w:rsid w:val="0079666D"/>
    <w:rsid w:val="00797A5B"/>
    <w:rsid w:val="007A07D5"/>
    <w:rsid w:val="007A186F"/>
    <w:rsid w:val="007A50B9"/>
    <w:rsid w:val="007A5193"/>
    <w:rsid w:val="007A6287"/>
    <w:rsid w:val="007A689C"/>
    <w:rsid w:val="007B0306"/>
    <w:rsid w:val="007B1E64"/>
    <w:rsid w:val="007B250F"/>
    <w:rsid w:val="007B371E"/>
    <w:rsid w:val="007B546B"/>
    <w:rsid w:val="007B6532"/>
    <w:rsid w:val="007B706A"/>
    <w:rsid w:val="007B7746"/>
    <w:rsid w:val="007B7E99"/>
    <w:rsid w:val="007C1AC1"/>
    <w:rsid w:val="007C274D"/>
    <w:rsid w:val="007C2CCE"/>
    <w:rsid w:val="007C365C"/>
    <w:rsid w:val="007C4853"/>
    <w:rsid w:val="007C4A37"/>
    <w:rsid w:val="007C4F6B"/>
    <w:rsid w:val="007C6002"/>
    <w:rsid w:val="007C644F"/>
    <w:rsid w:val="007C6926"/>
    <w:rsid w:val="007C6CF9"/>
    <w:rsid w:val="007D465A"/>
    <w:rsid w:val="007D4B62"/>
    <w:rsid w:val="007D507A"/>
    <w:rsid w:val="007E253D"/>
    <w:rsid w:val="007E40D7"/>
    <w:rsid w:val="007E7263"/>
    <w:rsid w:val="007F0CFD"/>
    <w:rsid w:val="007F0D66"/>
    <w:rsid w:val="007F1321"/>
    <w:rsid w:val="007F2E5F"/>
    <w:rsid w:val="007F55B7"/>
    <w:rsid w:val="007F66B0"/>
    <w:rsid w:val="00800153"/>
    <w:rsid w:val="0080339D"/>
    <w:rsid w:val="00803E37"/>
    <w:rsid w:val="008057A9"/>
    <w:rsid w:val="0080654E"/>
    <w:rsid w:val="00807E68"/>
    <w:rsid w:val="008140A4"/>
    <w:rsid w:val="00815043"/>
    <w:rsid w:val="00816A0B"/>
    <w:rsid w:val="00822E16"/>
    <w:rsid w:val="0082368B"/>
    <w:rsid w:val="00823BE8"/>
    <w:rsid w:val="00826DE1"/>
    <w:rsid w:val="00827D52"/>
    <w:rsid w:val="00830A61"/>
    <w:rsid w:val="00835669"/>
    <w:rsid w:val="008367CB"/>
    <w:rsid w:val="008377D5"/>
    <w:rsid w:val="0084089C"/>
    <w:rsid w:val="00840FA2"/>
    <w:rsid w:val="0084132B"/>
    <w:rsid w:val="00841CC3"/>
    <w:rsid w:val="00841DEF"/>
    <w:rsid w:val="00842699"/>
    <w:rsid w:val="00844EB3"/>
    <w:rsid w:val="00847A4C"/>
    <w:rsid w:val="00847E56"/>
    <w:rsid w:val="0085087A"/>
    <w:rsid w:val="00850A59"/>
    <w:rsid w:val="00853DF8"/>
    <w:rsid w:val="00854332"/>
    <w:rsid w:val="00854D9D"/>
    <w:rsid w:val="008562BA"/>
    <w:rsid w:val="00856301"/>
    <w:rsid w:val="00856882"/>
    <w:rsid w:val="008578FC"/>
    <w:rsid w:val="0086199B"/>
    <w:rsid w:val="00861A2F"/>
    <w:rsid w:val="00861BE3"/>
    <w:rsid w:val="00863168"/>
    <w:rsid w:val="00863A07"/>
    <w:rsid w:val="008648A9"/>
    <w:rsid w:val="00866D7A"/>
    <w:rsid w:val="00872780"/>
    <w:rsid w:val="0087344E"/>
    <w:rsid w:val="0088032A"/>
    <w:rsid w:val="0088073A"/>
    <w:rsid w:val="00880DF4"/>
    <w:rsid w:val="008815BA"/>
    <w:rsid w:val="0088202F"/>
    <w:rsid w:val="00883744"/>
    <w:rsid w:val="00884ADF"/>
    <w:rsid w:val="0088522E"/>
    <w:rsid w:val="0088593D"/>
    <w:rsid w:val="00885A35"/>
    <w:rsid w:val="008866AC"/>
    <w:rsid w:val="00887B3C"/>
    <w:rsid w:val="00890CB7"/>
    <w:rsid w:val="0089264E"/>
    <w:rsid w:val="0089666E"/>
    <w:rsid w:val="00896EEE"/>
    <w:rsid w:val="008A2C8B"/>
    <w:rsid w:val="008A4323"/>
    <w:rsid w:val="008A5D06"/>
    <w:rsid w:val="008A6A29"/>
    <w:rsid w:val="008A6A6B"/>
    <w:rsid w:val="008A7904"/>
    <w:rsid w:val="008A798D"/>
    <w:rsid w:val="008B0259"/>
    <w:rsid w:val="008B0640"/>
    <w:rsid w:val="008B429F"/>
    <w:rsid w:val="008B506D"/>
    <w:rsid w:val="008B5D61"/>
    <w:rsid w:val="008B6191"/>
    <w:rsid w:val="008B68B6"/>
    <w:rsid w:val="008C0C5C"/>
    <w:rsid w:val="008C0E5A"/>
    <w:rsid w:val="008C11C7"/>
    <w:rsid w:val="008C146B"/>
    <w:rsid w:val="008C26C4"/>
    <w:rsid w:val="008C300E"/>
    <w:rsid w:val="008C3A1B"/>
    <w:rsid w:val="008C519D"/>
    <w:rsid w:val="008C62E3"/>
    <w:rsid w:val="008C694E"/>
    <w:rsid w:val="008C7999"/>
    <w:rsid w:val="008D019E"/>
    <w:rsid w:val="008D06B7"/>
    <w:rsid w:val="008D197B"/>
    <w:rsid w:val="008D1BAA"/>
    <w:rsid w:val="008D249F"/>
    <w:rsid w:val="008D34E6"/>
    <w:rsid w:val="008D4D4B"/>
    <w:rsid w:val="008D697A"/>
    <w:rsid w:val="008D6A05"/>
    <w:rsid w:val="008E1A38"/>
    <w:rsid w:val="008E1F40"/>
    <w:rsid w:val="008E27C0"/>
    <w:rsid w:val="008E2F98"/>
    <w:rsid w:val="008E465C"/>
    <w:rsid w:val="008E5478"/>
    <w:rsid w:val="008E6B86"/>
    <w:rsid w:val="008E6CA4"/>
    <w:rsid w:val="008F0385"/>
    <w:rsid w:val="008F0728"/>
    <w:rsid w:val="008F0B5C"/>
    <w:rsid w:val="008F10AD"/>
    <w:rsid w:val="008F305C"/>
    <w:rsid w:val="008F3F6A"/>
    <w:rsid w:val="008F7EA4"/>
    <w:rsid w:val="00900984"/>
    <w:rsid w:val="00900ACC"/>
    <w:rsid w:val="00901070"/>
    <w:rsid w:val="00902EF5"/>
    <w:rsid w:val="00903A1E"/>
    <w:rsid w:val="00903DC6"/>
    <w:rsid w:val="00904813"/>
    <w:rsid w:val="00905437"/>
    <w:rsid w:val="0091071E"/>
    <w:rsid w:val="00910730"/>
    <w:rsid w:val="00910AAB"/>
    <w:rsid w:val="009110DB"/>
    <w:rsid w:val="0091200B"/>
    <w:rsid w:val="00913F42"/>
    <w:rsid w:val="009145BD"/>
    <w:rsid w:val="00917001"/>
    <w:rsid w:val="00917E21"/>
    <w:rsid w:val="00920B1D"/>
    <w:rsid w:val="00923094"/>
    <w:rsid w:val="00923239"/>
    <w:rsid w:val="00924BFE"/>
    <w:rsid w:val="0092575B"/>
    <w:rsid w:val="00926022"/>
    <w:rsid w:val="00927231"/>
    <w:rsid w:val="009278A5"/>
    <w:rsid w:val="00927DF1"/>
    <w:rsid w:val="0093051E"/>
    <w:rsid w:val="00930667"/>
    <w:rsid w:val="0093347B"/>
    <w:rsid w:val="00941D0A"/>
    <w:rsid w:val="00942B21"/>
    <w:rsid w:val="00943DA3"/>
    <w:rsid w:val="00944582"/>
    <w:rsid w:val="00945C9F"/>
    <w:rsid w:val="009465ED"/>
    <w:rsid w:val="00947065"/>
    <w:rsid w:val="009472DF"/>
    <w:rsid w:val="0094738F"/>
    <w:rsid w:val="00950B24"/>
    <w:rsid w:val="00950CD7"/>
    <w:rsid w:val="00951FE5"/>
    <w:rsid w:val="00952F5D"/>
    <w:rsid w:val="00953764"/>
    <w:rsid w:val="00953B7B"/>
    <w:rsid w:val="00954009"/>
    <w:rsid w:val="009560DA"/>
    <w:rsid w:val="00957374"/>
    <w:rsid w:val="009577A7"/>
    <w:rsid w:val="0095787F"/>
    <w:rsid w:val="009579FB"/>
    <w:rsid w:val="00963F11"/>
    <w:rsid w:val="009643FE"/>
    <w:rsid w:val="0096515A"/>
    <w:rsid w:val="00965242"/>
    <w:rsid w:val="00965A37"/>
    <w:rsid w:val="0097066A"/>
    <w:rsid w:val="00973003"/>
    <w:rsid w:val="009735AB"/>
    <w:rsid w:val="00974560"/>
    <w:rsid w:val="00974677"/>
    <w:rsid w:val="009754F9"/>
    <w:rsid w:val="00975CE2"/>
    <w:rsid w:val="00977EED"/>
    <w:rsid w:val="00980F22"/>
    <w:rsid w:val="0098124E"/>
    <w:rsid w:val="009813C5"/>
    <w:rsid w:val="00981DF8"/>
    <w:rsid w:val="00982D22"/>
    <w:rsid w:val="0098427F"/>
    <w:rsid w:val="00984B30"/>
    <w:rsid w:val="00985842"/>
    <w:rsid w:val="00985919"/>
    <w:rsid w:val="00992354"/>
    <w:rsid w:val="009926A4"/>
    <w:rsid w:val="0099298F"/>
    <w:rsid w:val="00992EAA"/>
    <w:rsid w:val="00994A98"/>
    <w:rsid w:val="009A0995"/>
    <w:rsid w:val="009A1E54"/>
    <w:rsid w:val="009A213E"/>
    <w:rsid w:val="009A28D3"/>
    <w:rsid w:val="009A291A"/>
    <w:rsid w:val="009A2D4E"/>
    <w:rsid w:val="009A3287"/>
    <w:rsid w:val="009A3518"/>
    <w:rsid w:val="009A5418"/>
    <w:rsid w:val="009A79D1"/>
    <w:rsid w:val="009A7FE0"/>
    <w:rsid w:val="009B0A7E"/>
    <w:rsid w:val="009B1863"/>
    <w:rsid w:val="009B18AE"/>
    <w:rsid w:val="009B1E88"/>
    <w:rsid w:val="009B1F86"/>
    <w:rsid w:val="009B437F"/>
    <w:rsid w:val="009B5188"/>
    <w:rsid w:val="009B5CD0"/>
    <w:rsid w:val="009B665E"/>
    <w:rsid w:val="009B6F3B"/>
    <w:rsid w:val="009C099A"/>
    <w:rsid w:val="009C0D20"/>
    <w:rsid w:val="009C354D"/>
    <w:rsid w:val="009D0727"/>
    <w:rsid w:val="009D2656"/>
    <w:rsid w:val="009D35E3"/>
    <w:rsid w:val="009D3DAF"/>
    <w:rsid w:val="009D4427"/>
    <w:rsid w:val="009D463A"/>
    <w:rsid w:val="009D5019"/>
    <w:rsid w:val="009D5182"/>
    <w:rsid w:val="009E1402"/>
    <w:rsid w:val="009E1C35"/>
    <w:rsid w:val="009E2990"/>
    <w:rsid w:val="009E3C11"/>
    <w:rsid w:val="009E67F4"/>
    <w:rsid w:val="009E7E40"/>
    <w:rsid w:val="009F0368"/>
    <w:rsid w:val="009F0C4C"/>
    <w:rsid w:val="009F27B0"/>
    <w:rsid w:val="009F2A29"/>
    <w:rsid w:val="009F3868"/>
    <w:rsid w:val="009F386E"/>
    <w:rsid w:val="009F3C60"/>
    <w:rsid w:val="009F400C"/>
    <w:rsid w:val="009F51A9"/>
    <w:rsid w:val="009F5E0A"/>
    <w:rsid w:val="009F6879"/>
    <w:rsid w:val="00A00A3D"/>
    <w:rsid w:val="00A0163F"/>
    <w:rsid w:val="00A035EF"/>
    <w:rsid w:val="00A0371A"/>
    <w:rsid w:val="00A0391B"/>
    <w:rsid w:val="00A137FF"/>
    <w:rsid w:val="00A14715"/>
    <w:rsid w:val="00A14BE3"/>
    <w:rsid w:val="00A178E6"/>
    <w:rsid w:val="00A218FA"/>
    <w:rsid w:val="00A22F29"/>
    <w:rsid w:val="00A23370"/>
    <w:rsid w:val="00A233F0"/>
    <w:rsid w:val="00A23469"/>
    <w:rsid w:val="00A2426E"/>
    <w:rsid w:val="00A2447E"/>
    <w:rsid w:val="00A24A79"/>
    <w:rsid w:val="00A2744A"/>
    <w:rsid w:val="00A31012"/>
    <w:rsid w:val="00A3150F"/>
    <w:rsid w:val="00A3245E"/>
    <w:rsid w:val="00A35677"/>
    <w:rsid w:val="00A35F38"/>
    <w:rsid w:val="00A36382"/>
    <w:rsid w:val="00A364C9"/>
    <w:rsid w:val="00A3674A"/>
    <w:rsid w:val="00A3696D"/>
    <w:rsid w:val="00A417AD"/>
    <w:rsid w:val="00A41C58"/>
    <w:rsid w:val="00A4240E"/>
    <w:rsid w:val="00A430B3"/>
    <w:rsid w:val="00A437D4"/>
    <w:rsid w:val="00A4451B"/>
    <w:rsid w:val="00A44D20"/>
    <w:rsid w:val="00A45C29"/>
    <w:rsid w:val="00A47559"/>
    <w:rsid w:val="00A505F5"/>
    <w:rsid w:val="00A5421B"/>
    <w:rsid w:val="00A571CB"/>
    <w:rsid w:val="00A601E3"/>
    <w:rsid w:val="00A641D1"/>
    <w:rsid w:val="00A65F13"/>
    <w:rsid w:val="00A66728"/>
    <w:rsid w:val="00A66843"/>
    <w:rsid w:val="00A67235"/>
    <w:rsid w:val="00A70863"/>
    <w:rsid w:val="00A71101"/>
    <w:rsid w:val="00A720B5"/>
    <w:rsid w:val="00A72825"/>
    <w:rsid w:val="00A73A38"/>
    <w:rsid w:val="00A73E99"/>
    <w:rsid w:val="00A743F2"/>
    <w:rsid w:val="00A74986"/>
    <w:rsid w:val="00A75E05"/>
    <w:rsid w:val="00A77109"/>
    <w:rsid w:val="00A80068"/>
    <w:rsid w:val="00A8042A"/>
    <w:rsid w:val="00A81E96"/>
    <w:rsid w:val="00A82119"/>
    <w:rsid w:val="00A82BBE"/>
    <w:rsid w:val="00A83F36"/>
    <w:rsid w:val="00A83FB1"/>
    <w:rsid w:val="00A83FE9"/>
    <w:rsid w:val="00A870F5"/>
    <w:rsid w:val="00A8784C"/>
    <w:rsid w:val="00A87BF1"/>
    <w:rsid w:val="00A9210D"/>
    <w:rsid w:val="00A921C9"/>
    <w:rsid w:val="00A931FF"/>
    <w:rsid w:val="00A942F7"/>
    <w:rsid w:val="00A94A15"/>
    <w:rsid w:val="00A95016"/>
    <w:rsid w:val="00A95260"/>
    <w:rsid w:val="00A95C20"/>
    <w:rsid w:val="00A96674"/>
    <w:rsid w:val="00A979DC"/>
    <w:rsid w:val="00AA050E"/>
    <w:rsid w:val="00AA1466"/>
    <w:rsid w:val="00AA1951"/>
    <w:rsid w:val="00AA26BD"/>
    <w:rsid w:val="00AA29E1"/>
    <w:rsid w:val="00AA31E1"/>
    <w:rsid w:val="00AA6F95"/>
    <w:rsid w:val="00AA718B"/>
    <w:rsid w:val="00AB0567"/>
    <w:rsid w:val="00AB1B97"/>
    <w:rsid w:val="00AB2043"/>
    <w:rsid w:val="00AB2F04"/>
    <w:rsid w:val="00AB2F46"/>
    <w:rsid w:val="00AB30F8"/>
    <w:rsid w:val="00AB3907"/>
    <w:rsid w:val="00AB3FF0"/>
    <w:rsid w:val="00AB5D5A"/>
    <w:rsid w:val="00AB74CC"/>
    <w:rsid w:val="00AC13C9"/>
    <w:rsid w:val="00AC1FC4"/>
    <w:rsid w:val="00AC2C59"/>
    <w:rsid w:val="00AC2D5B"/>
    <w:rsid w:val="00AC4A11"/>
    <w:rsid w:val="00AC77B1"/>
    <w:rsid w:val="00AC7A90"/>
    <w:rsid w:val="00AD28CD"/>
    <w:rsid w:val="00AD2FFB"/>
    <w:rsid w:val="00AD3441"/>
    <w:rsid w:val="00AD382B"/>
    <w:rsid w:val="00AD402F"/>
    <w:rsid w:val="00AD4B0C"/>
    <w:rsid w:val="00AD502C"/>
    <w:rsid w:val="00AD5D46"/>
    <w:rsid w:val="00AD7583"/>
    <w:rsid w:val="00AE06F3"/>
    <w:rsid w:val="00AE0A75"/>
    <w:rsid w:val="00AE1460"/>
    <w:rsid w:val="00AE1F98"/>
    <w:rsid w:val="00AE30E6"/>
    <w:rsid w:val="00AE34D6"/>
    <w:rsid w:val="00AE3DBA"/>
    <w:rsid w:val="00AE4468"/>
    <w:rsid w:val="00AE45A6"/>
    <w:rsid w:val="00AE67DF"/>
    <w:rsid w:val="00AF4812"/>
    <w:rsid w:val="00AF61A1"/>
    <w:rsid w:val="00AF683A"/>
    <w:rsid w:val="00AF6939"/>
    <w:rsid w:val="00AF6AC2"/>
    <w:rsid w:val="00B01253"/>
    <w:rsid w:val="00B02444"/>
    <w:rsid w:val="00B02D8E"/>
    <w:rsid w:val="00B042B1"/>
    <w:rsid w:val="00B04EBC"/>
    <w:rsid w:val="00B076CD"/>
    <w:rsid w:val="00B110E5"/>
    <w:rsid w:val="00B128B3"/>
    <w:rsid w:val="00B12A16"/>
    <w:rsid w:val="00B14B5B"/>
    <w:rsid w:val="00B15471"/>
    <w:rsid w:val="00B155EB"/>
    <w:rsid w:val="00B159D6"/>
    <w:rsid w:val="00B15FFC"/>
    <w:rsid w:val="00B16962"/>
    <w:rsid w:val="00B17E86"/>
    <w:rsid w:val="00B20532"/>
    <w:rsid w:val="00B22928"/>
    <w:rsid w:val="00B22BD7"/>
    <w:rsid w:val="00B23342"/>
    <w:rsid w:val="00B23809"/>
    <w:rsid w:val="00B24C05"/>
    <w:rsid w:val="00B255B6"/>
    <w:rsid w:val="00B25A4A"/>
    <w:rsid w:val="00B2664B"/>
    <w:rsid w:val="00B27DD3"/>
    <w:rsid w:val="00B30447"/>
    <w:rsid w:val="00B30586"/>
    <w:rsid w:val="00B30934"/>
    <w:rsid w:val="00B31149"/>
    <w:rsid w:val="00B31A4C"/>
    <w:rsid w:val="00B346D1"/>
    <w:rsid w:val="00B354D4"/>
    <w:rsid w:val="00B35EE9"/>
    <w:rsid w:val="00B36954"/>
    <w:rsid w:val="00B3745A"/>
    <w:rsid w:val="00B42F6B"/>
    <w:rsid w:val="00B43162"/>
    <w:rsid w:val="00B450DE"/>
    <w:rsid w:val="00B45BF4"/>
    <w:rsid w:val="00B46E73"/>
    <w:rsid w:val="00B470C9"/>
    <w:rsid w:val="00B47CEB"/>
    <w:rsid w:val="00B50D65"/>
    <w:rsid w:val="00B51B6A"/>
    <w:rsid w:val="00B523EE"/>
    <w:rsid w:val="00B52995"/>
    <w:rsid w:val="00B54CE1"/>
    <w:rsid w:val="00B55656"/>
    <w:rsid w:val="00B558A7"/>
    <w:rsid w:val="00B572EE"/>
    <w:rsid w:val="00B606B6"/>
    <w:rsid w:val="00B61C1C"/>
    <w:rsid w:val="00B62051"/>
    <w:rsid w:val="00B6235D"/>
    <w:rsid w:val="00B62F37"/>
    <w:rsid w:val="00B634B2"/>
    <w:rsid w:val="00B636AF"/>
    <w:rsid w:val="00B64939"/>
    <w:rsid w:val="00B64FF5"/>
    <w:rsid w:val="00B67CA6"/>
    <w:rsid w:val="00B704C9"/>
    <w:rsid w:val="00B708B5"/>
    <w:rsid w:val="00B716FA"/>
    <w:rsid w:val="00B72336"/>
    <w:rsid w:val="00B72986"/>
    <w:rsid w:val="00B73BB6"/>
    <w:rsid w:val="00B74351"/>
    <w:rsid w:val="00B77F47"/>
    <w:rsid w:val="00B82009"/>
    <w:rsid w:val="00B831E8"/>
    <w:rsid w:val="00B83EF7"/>
    <w:rsid w:val="00B8441F"/>
    <w:rsid w:val="00B84E81"/>
    <w:rsid w:val="00B85241"/>
    <w:rsid w:val="00B868E1"/>
    <w:rsid w:val="00B902AA"/>
    <w:rsid w:val="00B9041B"/>
    <w:rsid w:val="00B90530"/>
    <w:rsid w:val="00B908E0"/>
    <w:rsid w:val="00B91547"/>
    <w:rsid w:val="00B92071"/>
    <w:rsid w:val="00B9238F"/>
    <w:rsid w:val="00B94B0D"/>
    <w:rsid w:val="00B94D73"/>
    <w:rsid w:val="00B94EAB"/>
    <w:rsid w:val="00B95275"/>
    <w:rsid w:val="00B9750A"/>
    <w:rsid w:val="00BA11EB"/>
    <w:rsid w:val="00BA3463"/>
    <w:rsid w:val="00BA40D3"/>
    <w:rsid w:val="00BA571B"/>
    <w:rsid w:val="00BA730D"/>
    <w:rsid w:val="00BB192C"/>
    <w:rsid w:val="00BB199C"/>
    <w:rsid w:val="00BB2D7B"/>
    <w:rsid w:val="00BB4361"/>
    <w:rsid w:val="00BB55EE"/>
    <w:rsid w:val="00BB7AB9"/>
    <w:rsid w:val="00BC1A18"/>
    <w:rsid w:val="00BC1C3A"/>
    <w:rsid w:val="00BC395B"/>
    <w:rsid w:val="00BC520F"/>
    <w:rsid w:val="00BC579A"/>
    <w:rsid w:val="00BC753E"/>
    <w:rsid w:val="00BC77C3"/>
    <w:rsid w:val="00BC7A9A"/>
    <w:rsid w:val="00BC7DE8"/>
    <w:rsid w:val="00BD2FAE"/>
    <w:rsid w:val="00BD3094"/>
    <w:rsid w:val="00BD3B1F"/>
    <w:rsid w:val="00BD489C"/>
    <w:rsid w:val="00BD5BCC"/>
    <w:rsid w:val="00BD6CCE"/>
    <w:rsid w:val="00BD6D1D"/>
    <w:rsid w:val="00BD71CC"/>
    <w:rsid w:val="00BD7C1D"/>
    <w:rsid w:val="00BE0C6E"/>
    <w:rsid w:val="00BE0F6B"/>
    <w:rsid w:val="00BE1C50"/>
    <w:rsid w:val="00BE238C"/>
    <w:rsid w:val="00BE24B2"/>
    <w:rsid w:val="00BE2D3B"/>
    <w:rsid w:val="00BE39EF"/>
    <w:rsid w:val="00BE3B98"/>
    <w:rsid w:val="00BE4663"/>
    <w:rsid w:val="00BE59FA"/>
    <w:rsid w:val="00BE5C17"/>
    <w:rsid w:val="00BE62E4"/>
    <w:rsid w:val="00BE79A3"/>
    <w:rsid w:val="00BE7A70"/>
    <w:rsid w:val="00BF299E"/>
    <w:rsid w:val="00BF39FE"/>
    <w:rsid w:val="00BF620B"/>
    <w:rsid w:val="00C01634"/>
    <w:rsid w:val="00C01C9B"/>
    <w:rsid w:val="00C01E1B"/>
    <w:rsid w:val="00C03E2D"/>
    <w:rsid w:val="00C04A5E"/>
    <w:rsid w:val="00C06AD3"/>
    <w:rsid w:val="00C140CC"/>
    <w:rsid w:val="00C1416F"/>
    <w:rsid w:val="00C16113"/>
    <w:rsid w:val="00C16249"/>
    <w:rsid w:val="00C16B97"/>
    <w:rsid w:val="00C173B7"/>
    <w:rsid w:val="00C17CB8"/>
    <w:rsid w:val="00C22E3F"/>
    <w:rsid w:val="00C2439D"/>
    <w:rsid w:val="00C245E4"/>
    <w:rsid w:val="00C2518F"/>
    <w:rsid w:val="00C26126"/>
    <w:rsid w:val="00C27904"/>
    <w:rsid w:val="00C30654"/>
    <w:rsid w:val="00C30760"/>
    <w:rsid w:val="00C331AD"/>
    <w:rsid w:val="00C335F8"/>
    <w:rsid w:val="00C35E66"/>
    <w:rsid w:val="00C4070B"/>
    <w:rsid w:val="00C41192"/>
    <w:rsid w:val="00C414F7"/>
    <w:rsid w:val="00C41A9F"/>
    <w:rsid w:val="00C42F5F"/>
    <w:rsid w:val="00C443CE"/>
    <w:rsid w:val="00C45CE2"/>
    <w:rsid w:val="00C4755C"/>
    <w:rsid w:val="00C5129E"/>
    <w:rsid w:val="00C51810"/>
    <w:rsid w:val="00C53426"/>
    <w:rsid w:val="00C53C2A"/>
    <w:rsid w:val="00C53CBB"/>
    <w:rsid w:val="00C54C4E"/>
    <w:rsid w:val="00C55BAD"/>
    <w:rsid w:val="00C57B29"/>
    <w:rsid w:val="00C605B8"/>
    <w:rsid w:val="00C60C1A"/>
    <w:rsid w:val="00C63089"/>
    <w:rsid w:val="00C65F45"/>
    <w:rsid w:val="00C66BC4"/>
    <w:rsid w:val="00C67D0D"/>
    <w:rsid w:val="00C67EFA"/>
    <w:rsid w:val="00C704FB"/>
    <w:rsid w:val="00C7050E"/>
    <w:rsid w:val="00C709B2"/>
    <w:rsid w:val="00C712A7"/>
    <w:rsid w:val="00C7618A"/>
    <w:rsid w:val="00C765E2"/>
    <w:rsid w:val="00C76BA2"/>
    <w:rsid w:val="00C775AC"/>
    <w:rsid w:val="00C80B16"/>
    <w:rsid w:val="00C81E39"/>
    <w:rsid w:val="00C822B5"/>
    <w:rsid w:val="00C83DCC"/>
    <w:rsid w:val="00C83EF5"/>
    <w:rsid w:val="00C84598"/>
    <w:rsid w:val="00C857FC"/>
    <w:rsid w:val="00C85CDC"/>
    <w:rsid w:val="00C86EF7"/>
    <w:rsid w:val="00C875D1"/>
    <w:rsid w:val="00C8770F"/>
    <w:rsid w:val="00C877CF"/>
    <w:rsid w:val="00C87FC9"/>
    <w:rsid w:val="00C913CE"/>
    <w:rsid w:val="00C91F3B"/>
    <w:rsid w:val="00C922DA"/>
    <w:rsid w:val="00C9243F"/>
    <w:rsid w:val="00C94A75"/>
    <w:rsid w:val="00C97D2E"/>
    <w:rsid w:val="00CA2FA3"/>
    <w:rsid w:val="00CA3A11"/>
    <w:rsid w:val="00CA568B"/>
    <w:rsid w:val="00CA65EF"/>
    <w:rsid w:val="00CA6AE4"/>
    <w:rsid w:val="00CA6D09"/>
    <w:rsid w:val="00CB1CD1"/>
    <w:rsid w:val="00CB2F5B"/>
    <w:rsid w:val="00CB40D2"/>
    <w:rsid w:val="00CB463C"/>
    <w:rsid w:val="00CB5075"/>
    <w:rsid w:val="00CB5D24"/>
    <w:rsid w:val="00CB7929"/>
    <w:rsid w:val="00CB7A33"/>
    <w:rsid w:val="00CC0D9F"/>
    <w:rsid w:val="00CC1006"/>
    <w:rsid w:val="00CC1504"/>
    <w:rsid w:val="00CC1B8F"/>
    <w:rsid w:val="00CC1DC5"/>
    <w:rsid w:val="00CC2268"/>
    <w:rsid w:val="00CC334A"/>
    <w:rsid w:val="00CC537E"/>
    <w:rsid w:val="00CC5DE7"/>
    <w:rsid w:val="00CC63B7"/>
    <w:rsid w:val="00CC65A3"/>
    <w:rsid w:val="00CC66EA"/>
    <w:rsid w:val="00CC6937"/>
    <w:rsid w:val="00CC6AE5"/>
    <w:rsid w:val="00CC7E01"/>
    <w:rsid w:val="00CD0041"/>
    <w:rsid w:val="00CD09FE"/>
    <w:rsid w:val="00CD26C5"/>
    <w:rsid w:val="00CD33A7"/>
    <w:rsid w:val="00CD432D"/>
    <w:rsid w:val="00CD637E"/>
    <w:rsid w:val="00CD759F"/>
    <w:rsid w:val="00CE1110"/>
    <w:rsid w:val="00CE1494"/>
    <w:rsid w:val="00CE183A"/>
    <w:rsid w:val="00CE2ECA"/>
    <w:rsid w:val="00CE3152"/>
    <w:rsid w:val="00CE3206"/>
    <w:rsid w:val="00CE3CCA"/>
    <w:rsid w:val="00CE6055"/>
    <w:rsid w:val="00CE77AD"/>
    <w:rsid w:val="00CF07FF"/>
    <w:rsid w:val="00CF094D"/>
    <w:rsid w:val="00CF0973"/>
    <w:rsid w:val="00CF0EFE"/>
    <w:rsid w:val="00CF178F"/>
    <w:rsid w:val="00CF1C76"/>
    <w:rsid w:val="00CF4713"/>
    <w:rsid w:val="00CF4CFA"/>
    <w:rsid w:val="00CF62B9"/>
    <w:rsid w:val="00CF77FF"/>
    <w:rsid w:val="00D03514"/>
    <w:rsid w:val="00D03DBC"/>
    <w:rsid w:val="00D05E64"/>
    <w:rsid w:val="00D07A3D"/>
    <w:rsid w:val="00D07D97"/>
    <w:rsid w:val="00D07DBF"/>
    <w:rsid w:val="00D07F23"/>
    <w:rsid w:val="00D101F3"/>
    <w:rsid w:val="00D1024F"/>
    <w:rsid w:val="00D11C34"/>
    <w:rsid w:val="00D127E7"/>
    <w:rsid w:val="00D1360B"/>
    <w:rsid w:val="00D1474F"/>
    <w:rsid w:val="00D1585B"/>
    <w:rsid w:val="00D16B70"/>
    <w:rsid w:val="00D176F2"/>
    <w:rsid w:val="00D17F8E"/>
    <w:rsid w:val="00D2167E"/>
    <w:rsid w:val="00D22778"/>
    <w:rsid w:val="00D231BF"/>
    <w:rsid w:val="00D23E3E"/>
    <w:rsid w:val="00D23FB4"/>
    <w:rsid w:val="00D24005"/>
    <w:rsid w:val="00D243D6"/>
    <w:rsid w:val="00D24D28"/>
    <w:rsid w:val="00D27285"/>
    <w:rsid w:val="00D279B1"/>
    <w:rsid w:val="00D30FFA"/>
    <w:rsid w:val="00D3173E"/>
    <w:rsid w:val="00D31E14"/>
    <w:rsid w:val="00D32AF1"/>
    <w:rsid w:val="00D35ECD"/>
    <w:rsid w:val="00D36CA8"/>
    <w:rsid w:val="00D4277B"/>
    <w:rsid w:val="00D42EF5"/>
    <w:rsid w:val="00D43783"/>
    <w:rsid w:val="00D43802"/>
    <w:rsid w:val="00D44BD4"/>
    <w:rsid w:val="00D47F93"/>
    <w:rsid w:val="00D51603"/>
    <w:rsid w:val="00D53677"/>
    <w:rsid w:val="00D53E39"/>
    <w:rsid w:val="00D56230"/>
    <w:rsid w:val="00D573F7"/>
    <w:rsid w:val="00D603E7"/>
    <w:rsid w:val="00D6222A"/>
    <w:rsid w:val="00D6296C"/>
    <w:rsid w:val="00D633BA"/>
    <w:rsid w:val="00D63E5D"/>
    <w:rsid w:val="00D64F07"/>
    <w:rsid w:val="00D6537F"/>
    <w:rsid w:val="00D6540C"/>
    <w:rsid w:val="00D706F0"/>
    <w:rsid w:val="00D721D0"/>
    <w:rsid w:val="00D722A7"/>
    <w:rsid w:val="00D7522C"/>
    <w:rsid w:val="00D7567F"/>
    <w:rsid w:val="00D76275"/>
    <w:rsid w:val="00D77691"/>
    <w:rsid w:val="00D80CD8"/>
    <w:rsid w:val="00D81B20"/>
    <w:rsid w:val="00D82212"/>
    <w:rsid w:val="00D8265B"/>
    <w:rsid w:val="00D831C3"/>
    <w:rsid w:val="00D86304"/>
    <w:rsid w:val="00D86592"/>
    <w:rsid w:val="00D8795C"/>
    <w:rsid w:val="00D9362B"/>
    <w:rsid w:val="00D949D4"/>
    <w:rsid w:val="00D94B78"/>
    <w:rsid w:val="00D963C4"/>
    <w:rsid w:val="00D968B9"/>
    <w:rsid w:val="00D96D26"/>
    <w:rsid w:val="00DA196D"/>
    <w:rsid w:val="00DA1C60"/>
    <w:rsid w:val="00DA3E91"/>
    <w:rsid w:val="00DA67DC"/>
    <w:rsid w:val="00DA7054"/>
    <w:rsid w:val="00DA7103"/>
    <w:rsid w:val="00DB085D"/>
    <w:rsid w:val="00DB1099"/>
    <w:rsid w:val="00DB1A64"/>
    <w:rsid w:val="00DB40F8"/>
    <w:rsid w:val="00DB427C"/>
    <w:rsid w:val="00DB4627"/>
    <w:rsid w:val="00DB4D32"/>
    <w:rsid w:val="00DB5219"/>
    <w:rsid w:val="00DB5987"/>
    <w:rsid w:val="00DB61C3"/>
    <w:rsid w:val="00DC0421"/>
    <w:rsid w:val="00DC2635"/>
    <w:rsid w:val="00DC2701"/>
    <w:rsid w:val="00DC291E"/>
    <w:rsid w:val="00DC2BD3"/>
    <w:rsid w:val="00DC3955"/>
    <w:rsid w:val="00DC4FC8"/>
    <w:rsid w:val="00DC7D2F"/>
    <w:rsid w:val="00DD1891"/>
    <w:rsid w:val="00DD1966"/>
    <w:rsid w:val="00DD222B"/>
    <w:rsid w:val="00DD38F2"/>
    <w:rsid w:val="00DD48AA"/>
    <w:rsid w:val="00DD5A8E"/>
    <w:rsid w:val="00DD5F1C"/>
    <w:rsid w:val="00DD70D5"/>
    <w:rsid w:val="00DD7B26"/>
    <w:rsid w:val="00DE1DB3"/>
    <w:rsid w:val="00DE36F1"/>
    <w:rsid w:val="00DE378D"/>
    <w:rsid w:val="00DE58B6"/>
    <w:rsid w:val="00DF17EE"/>
    <w:rsid w:val="00DF1B2B"/>
    <w:rsid w:val="00DF1E3F"/>
    <w:rsid w:val="00DF21F0"/>
    <w:rsid w:val="00DF32ED"/>
    <w:rsid w:val="00DF34A9"/>
    <w:rsid w:val="00DF40DF"/>
    <w:rsid w:val="00DF721B"/>
    <w:rsid w:val="00DF7C49"/>
    <w:rsid w:val="00DF7FA3"/>
    <w:rsid w:val="00E03038"/>
    <w:rsid w:val="00E03595"/>
    <w:rsid w:val="00E038E1"/>
    <w:rsid w:val="00E0631D"/>
    <w:rsid w:val="00E07413"/>
    <w:rsid w:val="00E07AD4"/>
    <w:rsid w:val="00E105E2"/>
    <w:rsid w:val="00E11C18"/>
    <w:rsid w:val="00E126C5"/>
    <w:rsid w:val="00E14020"/>
    <w:rsid w:val="00E14975"/>
    <w:rsid w:val="00E15851"/>
    <w:rsid w:val="00E16D30"/>
    <w:rsid w:val="00E1743D"/>
    <w:rsid w:val="00E178C7"/>
    <w:rsid w:val="00E2078F"/>
    <w:rsid w:val="00E21230"/>
    <w:rsid w:val="00E21CFC"/>
    <w:rsid w:val="00E2221D"/>
    <w:rsid w:val="00E23F07"/>
    <w:rsid w:val="00E23FD8"/>
    <w:rsid w:val="00E248AF"/>
    <w:rsid w:val="00E256DB"/>
    <w:rsid w:val="00E265AB"/>
    <w:rsid w:val="00E3042E"/>
    <w:rsid w:val="00E30E56"/>
    <w:rsid w:val="00E311E3"/>
    <w:rsid w:val="00E33507"/>
    <w:rsid w:val="00E33912"/>
    <w:rsid w:val="00E33BC2"/>
    <w:rsid w:val="00E35915"/>
    <w:rsid w:val="00E35AD5"/>
    <w:rsid w:val="00E36A7D"/>
    <w:rsid w:val="00E37D57"/>
    <w:rsid w:val="00E43CBE"/>
    <w:rsid w:val="00E43D6C"/>
    <w:rsid w:val="00E4417F"/>
    <w:rsid w:val="00E45AB2"/>
    <w:rsid w:val="00E518A0"/>
    <w:rsid w:val="00E523EC"/>
    <w:rsid w:val="00E52A92"/>
    <w:rsid w:val="00E53136"/>
    <w:rsid w:val="00E6004D"/>
    <w:rsid w:val="00E607A1"/>
    <w:rsid w:val="00E6157B"/>
    <w:rsid w:val="00E64BAB"/>
    <w:rsid w:val="00E64FDF"/>
    <w:rsid w:val="00E658A1"/>
    <w:rsid w:val="00E67629"/>
    <w:rsid w:val="00E7212C"/>
    <w:rsid w:val="00E721C4"/>
    <w:rsid w:val="00E721E4"/>
    <w:rsid w:val="00E73DF0"/>
    <w:rsid w:val="00E74758"/>
    <w:rsid w:val="00E74893"/>
    <w:rsid w:val="00E75F25"/>
    <w:rsid w:val="00E778EF"/>
    <w:rsid w:val="00E82963"/>
    <w:rsid w:val="00E82A2B"/>
    <w:rsid w:val="00E85375"/>
    <w:rsid w:val="00E86DBE"/>
    <w:rsid w:val="00E931BC"/>
    <w:rsid w:val="00E93646"/>
    <w:rsid w:val="00E9379E"/>
    <w:rsid w:val="00E93DE7"/>
    <w:rsid w:val="00E9752E"/>
    <w:rsid w:val="00E97790"/>
    <w:rsid w:val="00EA037B"/>
    <w:rsid w:val="00EA072C"/>
    <w:rsid w:val="00EA118B"/>
    <w:rsid w:val="00EA2FC2"/>
    <w:rsid w:val="00EA32C0"/>
    <w:rsid w:val="00EA3560"/>
    <w:rsid w:val="00EA5F54"/>
    <w:rsid w:val="00EA6439"/>
    <w:rsid w:val="00EA6DED"/>
    <w:rsid w:val="00EA781A"/>
    <w:rsid w:val="00EB103A"/>
    <w:rsid w:val="00EB16C9"/>
    <w:rsid w:val="00EB1D41"/>
    <w:rsid w:val="00EB4FFE"/>
    <w:rsid w:val="00EB60C6"/>
    <w:rsid w:val="00EB640D"/>
    <w:rsid w:val="00EB6716"/>
    <w:rsid w:val="00EB6E2B"/>
    <w:rsid w:val="00EB725C"/>
    <w:rsid w:val="00EC0A9B"/>
    <w:rsid w:val="00EC1582"/>
    <w:rsid w:val="00EC1C81"/>
    <w:rsid w:val="00EC2966"/>
    <w:rsid w:val="00EC35E9"/>
    <w:rsid w:val="00EC5637"/>
    <w:rsid w:val="00EC66C4"/>
    <w:rsid w:val="00ED092B"/>
    <w:rsid w:val="00ED22CE"/>
    <w:rsid w:val="00ED2ED4"/>
    <w:rsid w:val="00ED3AF0"/>
    <w:rsid w:val="00ED5010"/>
    <w:rsid w:val="00ED517F"/>
    <w:rsid w:val="00ED5DBD"/>
    <w:rsid w:val="00ED629D"/>
    <w:rsid w:val="00ED703F"/>
    <w:rsid w:val="00EE149D"/>
    <w:rsid w:val="00EE6343"/>
    <w:rsid w:val="00EF1EA2"/>
    <w:rsid w:val="00EF3864"/>
    <w:rsid w:val="00EF3B33"/>
    <w:rsid w:val="00F00277"/>
    <w:rsid w:val="00F00D0B"/>
    <w:rsid w:val="00F035F3"/>
    <w:rsid w:val="00F03F4B"/>
    <w:rsid w:val="00F04F9D"/>
    <w:rsid w:val="00F0544A"/>
    <w:rsid w:val="00F05AA0"/>
    <w:rsid w:val="00F066BE"/>
    <w:rsid w:val="00F06879"/>
    <w:rsid w:val="00F07059"/>
    <w:rsid w:val="00F076DA"/>
    <w:rsid w:val="00F1075C"/>
    <w:rsid w:val="00F107CE"/>
    <w:rsid w:val="00F10C93"/>
    <w:rsid w:val="00F12F68"/>
    <w:rsid w:val="00F133CE"/>
    <w:rsid w:val="00F159D9"/>
    <w:rsid w:val="00F1611B"/>
    <w:rsid w:val="00F1664A"/>
    <w:rsid w:val="00F16F39"/>
    <w:rsid w:val="00F2108E"/>
    <w:rsid w:val="00F218B3"/>
    <w:rsid w:val="00F2250B"/>
    <w:rsid w:val="00F229B9"/>
    <w:rsid w:val="00F23919"/>
    <w:rsid w:val="00F23B0D"/>
    <w:rsid w:val="00F24197"/>
    <w:rsid w:val="00F25349"/>
    <w:rsid w:val="00F253FA"/>
    <w:rsid w:val="00F26B1A"/>
    <w:rsid w:val="00F26BBF"/>
    <w:rsid w:val="00F26F8A"/>
    <w:rsid w:val="00F27E6D"/>
    <w:rsid w:val="00F31324"/>
    <w:rsid w:val="00F318CD"/>
    <w:rsid w:val="00F32A6F"/>
    <w:rsid w:val="00F33900"/>
    <w:rsid w:val="00F3496C"/>
    <w:rsid w:val="00F35575"/>
    <w:rsid w:val="00F40AC2"/>
    <w:rsid w:val="00F421A6"/>
    <w:rsid w:val="00F429CE"/>
    <w:rsid w:val="00F433C6"/>
    <w:rsid w:val="00F43BB1"/>
    <w:rsid w:val="00F46213"/>
    <w:rsid w:val="00F4723F"/>
    <w:rsid w:val="00F501F7"/>
    <w:rsid w:val="00F504AB"/>
    <w:rsid w:val="00F507AF"/>
    <w:rsid w:val="00F52263"/>
    <w:rsid w:val="00F52CED"/>
    <w:rsid w:val="00F52DF2"/>
    <w:rsid w:val="00F549E0"/>
    <w:rsid w:val="00F56B1C"/>
    <w:rsid w:val="00F57D95"/>
    <w:rsid w:val="00F61961"/>
    <w:rsid w:val="00F62F0A"/>
    <w:rsid w:val="00F6410E"/>
    <w:rsid w:val="00F6565E"/>
    <w:rsid w:val="00F656D8"/>
    <w:rsid w:val="00F6591F"/>
    <w:rsid w:val="00F67F02"/>
    <w:rsid w:val="00F7314D"/>
    <w:rsid w:val="00F7619C"/>
    <w:rsid w:val="00F7716D"/>
    <w:rsid w:val="00F7747B"/>
    <w:rsid w:val="00F7750A"/>
    <w:rsid w:val="00F7776E"/>
    <w:rsid w:val="00F77849"/>
    <w:rsid w:val="00F77AA4"/>
    <w:rsid w:val="00F80D14"/>
    <w:rsid w:val="00F825F2"/>
    <w:rsid w:val="00F84575"/>
    <w:rsid w:val="00F85E98"/>
    <w:rsid w:val="00F86529"/>
    <w:rsid w:val="00F86584"/>
    <w:rsid w:val="00F86DC6"/>
    <w:rsid w:val="00F8735F"/>
    <w:rsid w:val="00F904E8"/>
    <w:rsid w:val="00F93ECC"/>
    <w:rsid w:val="00F93F8B"/>
    <w:rsid w:val="00F94F30"/>
    <w:rsid w:val="00F952D3"/>
    <w:rsid w:val="00F96AA4"/>
    <w:rsid w:val="00FA0830"/>
    <w:rsid w:val="00FA0CE1"/>
    <w:rsid w:val="00FA2C84"/>
    <w:rsid w:val="00FA3B20"/>
    <w:rsid w:val="00FA4BB9"/>
    <w:rsid w:val="00FA7F0E"/>
    <w:rsid w:val="00FB1F6A"/>
    <w:rsid w:val="00FB2003"/>
    <w:rsid w:val="00FB3CF2"/>
    <w:rsid w:val="00FB4930"/>
    <w:rsid w:val="00FB4B6D"/>
    <w:rsid w:val="00FB5486"/>
    <w:rsid w:val="00FB57BE"/>
    <w:rsid w:val="00FB5B46"/>
    <w:rsid w:val="00FB63FA"/>
    <w:rsid w:val="00FB65EC"/>
    <w:rsid w:val="00FB71EE"/>
    <w:rsid w:val="00FC0F33"/>
    <w:rsid w:val="00FC173B"/>
    <w:rsid w:val="00FC5CDA"/>
    <w:rsid w:val="00FC6374"/>
    <w:rsid w:val="00FC6BBA"/>
    <w:rsid w:val="00FD0AEE"/>
    <w:rsid w:val="00FD0AF0"/>
    <w:rsid w:val="00FD1F04"/>
    <w:rsid w:val="00FD20BB"/>
    <w:rsid w:val="00FD36FB"/>
    <w:rsid w:val="00FD5091"/>
    <w:rsid w:val="00FD50CB"/>
    <w:rsid w:val="00FD5570"/>
    <w:rsid w:val="00FD5C83"/>
    <w:rsid w:val="00FD6902"/>
    <w:rsid w:val="00FD70CA"/>
    <w:rsid w:val="00FD72A7"/>
    <w:rsid w:val="00FD7352"/>
    <w:rsid w:val="00FE00A6"/>
    <w:rsid w:val="00FE0575"/>
    <w:rsid w:val="00FE0F3A"/>
    <w:rsid w:val="00FE26FA"/>
    <w:rsid w:val="00FE2A79"/>
    <w:rsid w:val="00FE3CE4"/>
    <w:rsid w:val="00FE5787"/>
    <w:rsid w:val="00FE6266"/>
    <w:rsid w:val="00FE6979"/>
    <w:rsid w:val="00FE7BA4"/>
    <w:rsid w:val="00FF10B9"/>
    <w:rsid w:val="00FF1584"/>
    <w:rsid w:val="00FF222C"/>
    <w:rsid w:val="00FF53C1"/>
    <w:rsid w:val="00FF6E5A"/>
    <w:rsid w:val="00FF70C2"/>
    <w:rsid w:val="00FF70FE"/>
    <w:rsid w:val="00FF7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2CE8E"/>
  <w15:chartTrackingRefBased/>
  <w15:docId w15:val="{39330E35-1B87-47B5-9F19-F40BB9C63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81DF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F10B9"/>
    <w:pPr>
      <w:keepNext/>
      <w:numPr>
        <w:numId w:val="1"/>
      </w:numPr>
      <w:ind w:firstLine="77"/>
      <w:jc w:val="both"/>
      <w:outlineLvl w:val="0"/>
    </w:pPr>
    <w:rPr>
      <w:b/>
      <w:sz w:val="22"/>
    </w:rPr>
  </w:style>
  <w:style w:type="paragraph" w:styleId="Nagwek2">
    <w:name w:val="heading 2"/>
    <w:basedOn w:val="Normalny"/>
    <w:next w:val="Normalny"/>
    <w:link w:val="Nagwek2Znak"/>
    <w:qFormat/>
    <w:rsid w:val="00FF10B9"/>
    <w:pPr>
      <w:keepNext/>
      <w:numPr>
        <w:numId w:val="4"/>
      </w:numPr>
      <w:jc w:val="both"/>
      <w:outlineLvl w:val="1"/>
    </w:pPr>
    <w:rPr>
      <w:b/>
      <w:sz w:val="22"/>
    </w:rPr>
  </w:style>
  <w:style w:type="paragraph" w:styleId="Nagwek3">
    <w:name w:val="heading 3"/>
    <w:basedOn w:val="Normalny"/>
    <w:next w:val="Normalny"/>
    <w:link w:val="Nagwek3Znak"/>
    <w:qFormat/>
    <w:rsid w:val="00FF10B9"/>
    <w:pPr>
      <w:keepNext/>
      <w:jc w:val="both"/>
      <w:outlineLvl w:val="2"/>
    </w:pPr>
    <w:rPr>
      <w:b/>
      <w:sz w:val="28"/>
      <w:szCs w:val="20"/>
    </w:rPr>
  </w:style>
  <w:style w:type="paragraph" w:styleId="Nagwek5">
    <w:name w:val="heading 5"/>
    <w:basedOn w:val="Normalny"/>
    <w:next w:val="Normalny"/>
    <w:link w:val="Nagwek5Znak"/>
    <w:qFormat/>
    <w:rsid w:val="00FF10B9"/>
    <w:pPr>
      <w:keepNext/>
      <w:jc w:val="center"/>
      <w:outlineLvl w:val="4"/>
    </w:pPr>
    <w:rPr>
      <w:b/>
      <w:sz w:val="32"/>
      <w:szCs w:val="20"/>
    </w:rPr>
  </w:style>
  <w:style w:type="paragraph" w:styleId="Nagwek6">
    <w:name w:val="heading 6"/>
    <w:basedOn w:val="Normalny"/>
    <w:next w:val="Normalny"/>
    <w:link w:val="Nagwek6Znak"/>
    <w:qFormat/>
    <w:rsid w:val="00FF10B9"/>
    <w:pPr>
      <w:keepNext/>
      <w:jc w:val="center"/>
      <w:outlineLvl w:val="5"/>
    </w:pPr>
    <w:rPr>
      <w:b/>
      <w:sz w:val="28"/>
      <w:szCs w:val="20"/>
    </w:rPr>
  </w:style>
  <w:style w:type="paragraph" w:styleId="Nagwek8">
    <w:name w:val="heading 8"/>
    <w:basedOn w:val="Normalny"/>
    <w:next w:val="Normalny"/>
    <w:link w:val="Nagwek8Znak"/>
    <w:qFormat/>
    <w:rsid w:val="00FF10B9"/>
    <w:pPr>
      <w:keepNext/>
      <w:jc w:val="center"/>
      <w:outlineLvl w:val="7"/>
    </w:pPr>
    <w:rPr>
      <w:b/>
      <w:bCs/>
      <w:sz w:val="22"/>
      <w:szCs w:val="20"/>
    </w:rPr>
  </w:style>
  <w:style w:type="paragraph" w:styleId="Nagwek9">
    <w:name w:val="heading 9"/>
    <w:basedOn w:val="Normalny"/>
    <w:next w:val="Normalny"/>
    <w:link w:val="Nagwek9Znak"/>
    <w:qFormat/>
    <w:rsid w:val="00FF10B9"/>
    <w:pPr>
      <w:keepNext/>
      <w:numPr>
        <w:ilvl w:val="2"/>
        <w:numId w:val="4"/>
      </w:numPr>
      <w:jc w:val="both"/>
      <w:outlineLvl w:val="8"/>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F10B9"/>
    <w:rPr>
      <w:rFonts w:ascii="Times New Roman" w:eastAsia="Times New Roman" w:hAnsi="Times New Roman" w:cs="Times New Roman"/>
      <w:b/>
      <w:szCs w:val="24"/>
      <w:lang w:eastAsia="pl-PL"/>
    </w:rPr>
  </w:style>
  <w:style w:type="character" w:customStyle="1" w:styleId="Nagwek2Znak">
    <w:name w:val="Nagłówek 2 Znak"/>
    <w:basedOn w:val="Domylnaczcionkaakapitu"/>
    <w:link w:val="Nagwek2"/>
    <w:rsid w:val="00FF10B9"/>
    <w:rPr>
      <w:rFonts w:ascii="Times New Roman" w:eastAsia="Times New Roman" w:hAnsi="Times New Roman" w:cs="Times New Roman"/>
      <w:b/>
      <w:szCs w:val="24"/>
      <w:lang w:eastAsia="pl-PL"/>
    </w:rPr>
  </w:style>
  <w:style w:type="character" w:customStyle="1" w:styleId="Nagwek3Znak">
    <w:name w:val="Nagłówek 3 Znak"/>
    <w:basedOn w:val="Domylnaczcionkaakapitu"/>
    <w:link w:val="Nagwek3"/>
    <w:rsid w:val="00FF10B9"/>
    <w:rPr>
      <w:rFonts w:ascii="Times New Roman" w:eastAsia="Times New Roman" w:hAnsi="Times New Roman" w:cs="Times New Roman"/>
      <w:b/>
      <w:sz w:val="28"/>
      <w:szCs w:val="20"/>
      <w:lang w:eastAsia="pl-PL"/>
    </w:rPr>
  </w:style>
  <w:style w:type="character" w:customStyle="1" w:styleId="Nagwek5Znak">
    <w:name w:val="Nagłówek 5 Znak"/>
    <w:basedOn w:val="Domylnaczcionkaakapitu"/>
    <w:link w:val="Nagwek5"/>
    <w:rsid w:val="00FF10B9"/>
    <w:rPr>
      <w:rFonts w:ascii="Times New Roman" w:eastAsia="Times New Roman" w:hAnsi="Times New Roman" w:cs="Times New Roman"/>
      <w:b/>
      <w:sz w:val="32"/>
      <w:szCs w:val="20"/>
      <w:lang w:eastAsia="pl-PL"/>
    </w:rPr>
  </w:style>
  <w:style w:type="character" w:customStyle="1" w:styleId="Nagwek6Znak">
    <w:name w:val="Nagłówek 6 Znak"/>
    <w:basedOn w:val="Domylnaczcionkaakapitu"/>
    <w:link w:val="Nagwek6"/>
    <w:rsid w:val="00FF10B9"/>
    <w:rPr>
      <w:rFonts w:ascii="Times New Roman" w:eastAsia="Times New Roman" w:hAnsi="Times New Roman" w:cs="Times New Roman"/>
      <w:b/>
      <w:sz w:val="28"/>
      <w:szCs w:val="20"/>
      <w:lang w:eastAsia="pl-PL"/>
    </w:rPr>
  </w:style>
  <w:style w:type="character" w:customStyle="1" w:styleId="Nagwek8Znak">
    <w:name w:val="Nagłówek 8 Znak"/>
    <w:basedOn w:val="Domylnaczcionkaakapitu"/>
    <w:link w:val="Nagwek8"/>
    <w:rsid w:val="00FF10B9"/>
    <w:rPr>
      <w:rFonts w:ascii="Times New Roman" w:eastAsia="Times New Roman" w:hAnsi="Times New Roman" w:cs="Times New Roman"/>
      <w:b/>
      <w:bCs/>
      <w:szCs w:val="20"/>
      <w:lang w:eastAsia="pl-PL"/>
    </w:rPr>
  </w:style>
  <w:style w:type="character" w:customStyle="1" w:styleId="Nagwek9Znak">
    <w:name w:val="Nagłówek 9 Znak"/>
    <w:basedOn w:val="Domylnaczcionkaakapitu"/>
    <w:link w:val="Nagwek9"/>
    <w:rsid w:val="00FF10B9"/>
    <w:rPr>
      <w:rFonts w:ascii="Times New Roman" w:eastAsia="Times New Roman" w:hAnsi="Times New Roman" w:cs="Times New Roman"/>
      <w:b/>
      <w:szCs w:val="24"/>
      <w:lang w:eastAsia="pl-PL"/>
    </w:rPr>
  </w:style>
  <w:style w:type="paragraph" w:styleId="Tekstpodstawowy2">
    <w:name w:val="Body Text 2"/>
    <w:basedOn w:val="Normalny"/>
    <w:link w:val="Tekstpodstawowy2Znak"/>
    <w:rsid w:val="00FF10B9"/>
    <w:pPr>
      <w:jc w:val="center"/>
    </w:pPr>
    <w:rPr>
      <w:b/>
      <w:sz w:val="32"/>
      <w:szCs w:val="20"/>
    </w:rPr>
  </w:style>
  <w:style w:type="character" w:customStyle="1" w:styleId="Tekstpodstawowy2Znak">
    <w:name w:val="Tekst podstawowy 2 Znak"/>
    <w:basedOn w:val="Domylnaczcionkaakapitu"/>
    <w:link w:val="Tekstpodstawowy2"/>
    <w:rsid w:val="00FF10B9"/>
    <w:rPr>
      <w:rFonts w:ascii="Times New Roman" w:eastAsia="Times New Roman" w:hAnsi="Times New Roman" w:cs="Times New Roman"/>
      <w:b/>
      <w:sz w:val="32"/>
      <w:szCs w:val="20"/>
      <w:lang w:eastAsia="pl-PL"/>
    </w:rPr>
  </w:style>
  <w:style w:type="paragraph" w:styleId="Tekstpodstawowy">
    <w:name w:val="Body Text"/>
    <w:basedOn w:val="Normalny"/>
    <w:link w:val="TekstpodstawowyZnak"/>
    <w:rsid w:val="00FF10B9"/>
    <w:pPr>
      <w:numPr>
        <w:ilvl w:val="12"/>
      </w:numPr>
      <w:jc w:val="both"/>
    </w:pPr>
    <w:rPr>
      <w:sz w:val="22"/>
      <w:szCs w:val="20"/>
    </w:rPr>
  </w:style>
  <w:style w:type="character" w:customStyle="1" w:styleId="TekstpodstawowyZnak">
    <w:name w:val="Tekst podstawowy Znak"/>
    <w:basedOn w:val="Domylnaczcionkaakapitu"/>
    <w:link w:val="Tekstpodstawowy"/>
    <w:rsid w:val="00FF10B9"/>
    <w:rPr>
      <w:rFonts w:ascii="Times New Roman" w:eastAsia="Times New Roman" w:hAnsi="Times New Roman" w:cs="Times New Roman"/>
      <w:szCs w:val="20"/>
      <w:lang w:eastAsia="pl-PL"/>
    </w:rPr>
  </w:style>
  <w:style w:type="paragraph" w:styleId="Tekstpodstawowywcity">
    <w:name w:val="Body Text Indent"/>
    <w:basedOn w:val="Normalny"/>
    <w:link w:val="TekstpodstawowywcityZnak"/>
    <w:rsid w:val="00FF10B9"/>
    <w:pPr>
      <w:ind w:left="284"/>
      <w:jc w:val="both"/>
    </w:pPr>
    <w:rPr>
      <w:sz w:val="22"/>
      <w:szCs w:val="20"/>
    </w:rPr>
  </w:style>
  <w:style w:type="character" w:customStyle="1" w:styleId="TekstpodstawowywcityZnak">
    <w:name w:val="Tekst podstawowy wcięty Znak"/>
    <w:basedOn w:val="Domylnaczcionkaakapitu"/>
    <w:link w:val="Tekstpodstawowywcity"/>
    <w:rsid w:val="00FF10B9"/>
    <w:rPr>
      <w:rFonts w:ascii="Times New Roman" w:eastAsia="Times New Roman" w:hAnsi="Times New Roman" w:cs="Times New Roman"/>
      <w:szCs w:val="20"/>
      <w:lang w:eastAsia="pl-PL"/>
    </w:rPr>
  </w:style>
  <w:style w:type="character" w:styleId="Numerstrony">
    <w:name w:val="page number"/>
    <w:basedOn w:val="Domylnaczcionkaakapitu"/>
    <w:rsid w:val="00FF10B9"/>
  </w:style>
  <w:style w:type="paragraph" w:styleId="Nagwek">
    <w:name w:val="header"/>
    <w:basedOn w:val="Normalny"/>
    <w:link w:val="NagwekZnak"/>
    <w:uiPriority w:val="99"/>
    <w:rsid w:val="00FF10B9"/>
    <w:pPr>
      <w:tabs>
        <w:tab w:val="center" w:pos="4536"/>
        <w:tab w:val="right" w:pos="9072"/>
      </w:tabs>
    </w:pPr>
    <w:rPr>
      <w:sz w:val="20"/>
      <w:szCs w:val="20"/>
    </w:rPr>
  </w:style>
  <w:style w:type="character" w:customStyle="1" w:styleId="NagwekZnak">
    <w:name w:val="Nagłówek Znak"/>
    <w:basedOn w:val="Domylnaczcionkaakapitu"/>
    <w:link w:val="Nagwek"/>
    <w:rsid w:val="00FF10B9"/>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FF10B9"/>
    <w:pPr>
      <w:tabs>
        <w:tab w:val="center" w:pos="4536"/>
        <w:tab w:val="right" w:pos="9072"/>
      </w:tabs>
    </w:pPr>
    <w:rPr>
      <w:sz w:val="20"/>
      <w:szCs w:val="20"/>
    </w:rPr>
  </w:style>
  <w:style w:type="character" w:customStyle="1" w:styleId="StopkaZnak">
    <w:name w:val="Stopka Znak"/>
    <w:basedOn w:val="Domylnaczcionkaakapitu"/>
    <w:link w:val="Stopka"/>
    <w:uiPriority w:val="99"/>
    <w:rsid w:val="00FF10B9"/>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FF10B9"/>
    <w:pPr>
      <w:ind w:left="1080"/>
      <w:jc w:val="both"/>
    </w:pPr>
    <w:rPr>
      <w:sz w:val="22"/>
    </w:rPr>
  </w:style>
  <w:style w:type="character" w:customStyle="1" w:styleId="Tekstpodstawowywcity3Znak">
    <w:name w:val="Tekst podstawowy wcięty 3 Znak"/>
    <w:basedOn w:val="Domylnaczcionkaakapitu"/>
    <w:link w:val="Tekstpodstawowywcity3"/>
    <w:rsid w:val="00FF10B9"/>
    <w:rPr>
      <w:rFonts w:ascii="Times New Roman" w:eastAsia="Times New Roman" w:hAnsi="Times New Roman" w:cs="Times New Roman"/>
      <w:szCs w:val="24"/>
      <w:lang w:eastAsia="pl-PL"/>
    </w:rPr>
  </w:style>
  <w:style w:type="character" w:styleId="Hipercze">
    <w:name w:val="Hyperlink"/>
    <w:rsid w:val="00FF10B9"/>
    <w:rPr>
      <w:color w:val="0000FF"/>
      <w:u w:val="single"/>
    </w:rPr>
  </w:style>
  <w:style w:type="paragraph" w:customStyle="1" w:styleId="ZnakZnakZnak">
    <w:name w:val="Znak Znak Znak"/>
    <w:basedOn w:val="Normalny"/>
    <w:rsid w:val="00FF10B9"/>
    <w:rPr>
      <w:rFonts w:ascii="Arial" w:hAnsi="Arial" w:cs="Arial"/>
    </w:rPr>
  </w:style>
  <w:style w:type="paragraph" w:customStyle="1" w:styleId="ZnakZnakZnak13">
    <w:name w:val="Znak Znak Znak13"/>
    <w:basedOn w:val="Normalny"/>
    <w:rsid w:val="005A3D4A"/>
    <w:rPr>
      <w:rFonts w:ascii="Arial" w:hAnsi="Arial" w:cs="Arial"/>
    </w:rPr>
  </w:style>
  <w:style w:type="paragraph" w:styleId="Tekstdymka">
    <w:name w:val="Balloon Text"/>
    <w:basedOn w:val="Normalny"/>
    <w:link w:val="TekstdymkaZnak"/>
    <w:uiPriority w:val="99"/>
    <w:semiHidden/>
    <w:unhideWhenUsed/>
    <w:rsid w:val="00B55656"/>
    <w:rPr>
      <w:rFonts w:ascii="Segoe UI" w:hAnsi="Segoe UI" w:cs="Segoe UI"/>
      <w:sz w:val="18"/>
      <w:szCs w:val="18"/>
    </w:rPr>
  </w:style>
  <w:style w:type="character" w:customStyle="1" w:styleId="TekstdymkaZnak">
    <w:name w:val="Tekst dymka Znak"/>
    <w:basedOn w:val="Domylnaczcionkaakapitu"/>
    <w:link w:val="Tekstdymka"/>
    <w:uiPriority w:val="99"/>
    <w:semiHidden/>
    <w:rsid w:val="00B55656"/>
    <w:rPr>
      <w:rFonts w:ascii="Segoe UI" w:eastAsia="Times New Roman" w:hAnsi="Segoe UI" w:cs="Segoe UI"/>
      <w:sz w:val="18"/>
      <w:szCs w:val="18"/>
      <w:lang w:eastAsia="pl-PL"/>
    </w:rPr>
  </w:style>
  <w:style w:type="paragraph" w:customStyle="1" w:styleId="ZnakZnakZnak12">
    <w:name w:val="Znak Znak Znak12"/>
    <w:basedOn w:val="Normalny"/>
    <w:rsid w:val="00026862"/>
    <w:rPr>
      <w:rFonts w:ascii="Arial" w:hAnsi="Arial" w:cs="Arial"/>
    </w:rPr>
  </w:style>
  <w:style w:type="table" w:styleId="Tabela-Siatka">
    <w:name w:val="Table Grid"/>
    <w:basedOn w:val="Standardowy"/>
    <w:uiPriority w:val="59"/>
    <w:rsid w:val="00026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11">
    <w:name w:val="Znak Znak Znak11"/>
    <w:basedOn w:val="Normalny"/>
    <w:rsid w:val="00BD489C"/>
    <w:rPr>
      <w:rFonts w:ascii="Arial" w:hAnsi="Arial" w:cs="Arial"/>
    </w:rPr>
  </w:style>
  <w:style w:type="paragraph" w:customStyle="1" w:styleId="ZnakZnakZnak10">
    <w:name w:val="Znak Znak Znak10"/>
    <w:basedOn w:val="Normalny"/>
    <w:rsid w:val="009D3DAF"/>
    <w:rPr>
      <w:rFonts w:ascii="Arial" w:hAnsi="Arial" w:cs="Arial"/>
    </w:rPr>
  </w:style>
  <w:style w:type="paragraph" w:styleId="Akapitzlist">
    <w:name w:val="List Paragraph"/>
    <w:aliases w:val="L1,Numerowanie,List Paragraph,Akapit z listą5,sw tekst,Akapit z listą BS,Kolorowa lista — akcent 11,2 heading,A_wyliczenie,K-P_odwolanie,maz_wyliczenie,opis dzialania,CW_Lista,Lista num,Wypunktowanie,T_SZ_List Paragraph,Podsis rysunku"/>
    <w:basedOn w:val="Normalny"/>
    <w:link w:val="AkapitzlistZnak"/>
    <w:uiPriority w:val="34"/>
    <w:qFormat/>
    <w:rsid w:val="009B1E88"/>
    <w:pPr>
      <w:ind w:left="720"/>
      <w:contextualSpacing/>
    </w:pPr>
  </w:style>
  <w:style w:type="paragraph" w:customStyle="1" w:styleId="ZnakZnakZnak9">
    <w:name w:val="Znak Znak Znak9"/>
    <w:basedOn w:val="Normalny"/>
    <w:rsid w:val="00764D11"/>
    <w:rPr>
      <w:rFonts w:ascii="Arial" w:hAnsi="Arial" w:cs="Arial"/>
    </w:rPr>
  </w:style>
  <w:style w:type="paragraph" w:customStyle="1" w:styleId="ZnakZnakZnak8">
    <w:name w:val="Znak Znak Znak8"/>
    <w:basedOn w:val="Normalny"/>
    <w:rsid w:val="00024BBD"/>
    <w:rPr>
      <w:rFonts w:ascii="Arial" w:hAnsi="Arial" w:cs="Arial"/>
    </w:rPr>
  </w:style>
  <w:style w:type="paragraph" w:customStyle="1" w:styleId="ZnakZnakZnak7">
    <w:name w:val="Znak Znak Znak7"/>
    <w:basedOn w:val="Normalny"/>
    <w:rsid w:val="001B6419"/>
    <w:rPr>
      <w:rFonts w:ascii="Arial" w:hAnsi="Arial" w:cs="Arial"/>
    </w:rPr>
  </w:style>
  <w:style w:type="paragraph" w:customStyle="1" w:styleId="ZnakZnakZnak6">
    <w:name w:val="Znak Znak Znak6"/>
    <w:basedOn w:val="Normalny"/>
    <w:rsid w:val="00917001"/>
    <w:rPr>
      <w:rFonts w:ascii="Arial" w:hAnsi="Arial" w:cs="Arial"/>
    </w:rPr>
  </w:style>
  <w:style w:type="paragraph" w:customStyle="1" w:styleId="ZnakZnakZnak5">
    <w:name w:val="Znak Znak Znak5"/>
    <w:basedOn w:val="Normalny"/>
    <w:rsid w:val="007457FD"/>
    <w:rPr>
      <w:rFonts w:ascii="Arial" w:hAnsi="Arial" w:cs="Arial"/>
    </w:rPr>
  </w:style>
  <w:style w:type="paragraph" w:customStyle="1" w:styleId="ZnakZnakZnak4">
    <w:name w:val="Znak Znak Znak4"/>
    <w:basedOn w:val="Normalny"/>
    <w:rsid w:val="00CC6937"/>
    <w:rPr>
      <w:rFonts w:ascii="Arial" w:hAnsi="Arial" w:cs="Arial"/>
    </w:rPr>
  </w:style>
  <w:style w:type="paragraph" w:customStyle="1" w:styleId="ZnakZnakZnak3">
    <w:name w:val="Znak Znak Znak3"/>
    <w:basedOn w:val="Normalny"/>
    <w:rsid w:val="00F61961"/>
    <w:rPr>
      <w:rFonts w:ascii="Arial" w:hAnsi="Arial" w:cs="Arial"/>
    </w:rPr>
  </w:style>
  <w:style w:type="paragraph" w:customStyle="1" w:styleId="ZnakZnakZnak2">
    <w:name w:val="Znak Znak Znak2"/>
    <w:basedOn w:val="Normalny"/>
    <w:rsid w:val="007B250F"/>
    <w:rPr>
      <w:rFonts w:ascii="Arial" w:hAnsi="Arial" w:cs="Arial"/>
    </w:rPr>
  </w:style>
  <w:style w:type="character" w:customStyle="1" w:styleId="alb">
    <w:name w:val="a_lb"/>
    <w:basedOn w:val="Domylnaczcionkaakapitu"/>
    <w:rsid w:val="00A45C29"/>
  </w:style>
  <w:style w:type="paragraph" w:customStyle="1" w:styleId="ZnakZnakZnak1">
    <w:name w:val="Znak Znak Znak1"/>
    <w:basedOn w:val="Normalny"/>
    <w:rsid w:val="00442C57"/>
    <w:rPr>
      <w:rFonts w:ascii="Arial" w:hAnsi="Arial" w:cs="Arial"/>
    </w:rPr>
  </w:style>
  <w:style w:type="paragraph" w:customStyle="1" w:styleId="Default">
    <w:name w:val="Default"/>
    <w:rsid w:val="00B9041B"/>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AkapitzlistZnak">
    <w:name w:val="Akapit z listą Znak"/>
    <w:aliases w:val="L1 Znak,Numerowanie Znak,List Paragraph Znak,Akapit z listą5 Znak,sw tekst Znak,Akapit z listą BS Znak,Kolorowa lista — akcent 11 Znak,2 heading Znak,A_wyliczenie Znak,K-P_odwolanie Znak,maz_wyliczenie Znak,opis dzialania Znak"/>
    <w:link w:val="Akapitzlist"/>
    <w:uiPriority w:val="34"/>
    <w:qFormat/>
    <w:locked/>
    <w:rsid w:val="00F86529"/>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88593D"/>
    <w:rPr>
      <w:color w:val="954F72" w:themeColor="followedHyperlink"/>
      <w:u w:val="single"/>
    </w:rPr>
  </w:style>
  <w:style w:type="paragraph" w:customStyle="1" w:styleId="Nagwek21">
    <w:name w:val="Nagłówek 21"/>
    <w:basedOn w:val="Normalny"/>
    <w:uiPriority w:val="1"/>
    <w:qFormat/>
    <w:rsid w:val="00205074"/>
    <w:pPr>
      <w:widowControl w:val="0"/>
      <w:ind w:left="116"/>
      <w:jc w:val="both"/>
      <w:outlineLvl w:val="2"/>
    </w:pPr>
    <w:rPr>
      <w:b/>
      <w:bCs/>
      <w:sz w:val="22"/>
      <w:szCs w:val="22"/>
      <w:lang w:eastAsia="en-US"/>
    </w:rPr>
  </w:style>
  <w:style w:type="character" w:styleId="Tekstzastpczy">
    <w:name w:val="Placeholder Text"/>
    <w:basedOn w:val="Domylnaczcionkaakapitu"/>
    <w:uiPriority w:val="99"/>
    <w:semiHidden/>
    <w:rsid w:val="0068683C"/>
    <w:rPr>
      <w:color w:val="808080"/>
    </w:rPr>
  </w:style>
  <w:style w:type="paragraph" w:customStyle="1" w:styleId="1">
    <w:name w:val="1."/>
    <w:basedOn w:val="Normalny"/>
    <w:rsid w:val="00492A34"/>
    <w:pPr>
      <w:widowControl w:val="0"/>
      <w:suppressAutoHyphens/>
      <w:snapToGrid w:val="0"/>
      <w:spacing w:line="258" w:lineRule="atLeast"/>
      <w:ind w:left="227" w:hanging="227"/>
      <w:jc w:val="both"/>
    </w:pPr>
    <w:rPr>
      <w:rFonts w:ascii="FrankfurtGothic" w:eastAsia="Lucida Sans Unicode" w:hAnsi="FrankfurtGothic" w:cs="Tahoma"/>
      <w:color w:val="000000"/>
      <w:sz w:val="19"/>
      <w:lang w:eastAsia="en-US" w:bidi="en-US"/>
    </w:rPr>
  </w:style>
  <w:style w:type="character" w:styleId="Nierozpoznanawzmianka">
    <w:name w:val="Unresolved Mention"/>
    <w:basedOn w:val="Domylnaczcionkaakapitu"/>
    <w:uiPriority w:val="99"/>
    <w:semiHidden/>
    <w:unhideWhenUsed/>
    <w:rsid w:val="00807E68"/>
    <w:rPr>
      <w:color w:val="605E5C"/>
      <w:shd w:val="clear" w:color="auto" w:fill="E1DFDD"/>
    </w:rPr>
  </w:style>
  <w:style w:type="character" w:customStyle="1" w:styleId="czeinternetowe">
    <w:name w:val="Łącze internetowe"/>
    <w:semiHidden/>
    <w:rsid w:val="001819E9"/>
    <w:rPr>
      <w:color w:val="0000FF"/>
      <w:u w:val="single"/>
    </w:rPr>
  </w:style>
  <w:style w:type="paragraph" w:customStyle="1" w:styleId="TableParagraph">
    <w:name w:val="Table Paragraph"/>
    <w:basedOn w:val="Normalny"/>
    <w:uiPriority w:val="1"/>
    <w:qFormat/>
    <w:rsid w:val="006148AF"/>
    <w:pPr>
      <w:widowControl w:val="0"/>
      <w:autoSpaceDE w:val="0"/>
      <w:autoSpaceDN w:val="0"/>
    </w:pPr>
    <w:rPr>
      <w:sz w:val="22"/>
      <w:szCs w:val="22"/>
      <w:lang w:eastAsia="en-US"/>
    </w:rPr>
  </w:style>
  <w:style w:type="paragraph" w:customStyle="1" w:styleId="pkt">
    <w:name w:val="pkt"/>
    <w:basedOn w:val="Normalny"/>
    <w:link w:val="pktZnak"/>
    <w:uiPriority w:val="99"/>
    <w:rsid w:val="009A213E"/>
    <w:pPr>
      <w:spacing w:before="60" w:after="60"/>
      <w:ind w:left="851" w:hanging="295"/>
      <w:jc w:val="both"/>
    </w:pPr>
    <w:rPr>
      <w:rFonts w:ascii="Calibri" w:eastAsia="Calibri" w:hAnsi="Calibri"/>
      <w:szCs w:val="20"/>
    </w:rPr>
  </w:style>
  <w:style w:type="character" w:customStyle="1" w:styleId="pktZnak">
    <w:name w:val="pkt Znak"/>
    <w:link w:val="pkt"/>
    <w:uiPriority w:val="99"/>
    <w:locked/>
    <w:rsid w:val="009A213E"/>
    <w:rPr>
      <w:rFonts w:ascii="Calibri" w:eastAsia="Calibri" w:hAnsi="Calibri" w:cs="Times New Roman"/>
      <w:sz w:val="24"/>
      <w:szCs w:val="20"/>
      <w:lang w:eastAsia="pl-PL"/>
    </w:rPr>
  </w:style>
  <w:style w:type="paragraph" w:styleId="Poprawka">
    <w:name w:val="Revision"/>
    <w:hidden/>
    <w:uiPriority w:val="99"/>
    <w:semiHidden/>
    <w:rsid w:val="00AA050E"/>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87845">
      <w:bodyDiv w:val="1"/>
      <w:marLeft w:val="0"/>
      <w:marRight w:val="0"/>
      <w:marTop w:val="0"/>
      <w:marBottom w:val="0"/>
      <w:divBdr>
        <w:top w:val="none" w:sz="0" w:space="0" w:color="auto"/>
        <w:left w:val="none" w:sz="0" w:space="0" w:color="auto"/>
        <w:bottom w:val="none" w:sz="0" w:space="0" w:color="auto"/>
        <w:right w:val="none" w:sz="0" w:space="0" w:color="auto"/>
      </w:divBdr>
      <w:divsChild>
        <w:div w:id="1497574817">
          <w:marLeft w:val="0"/>
          <w:marRight w:val="0"/>
          <w:marTop w:val="0"/>
          <w:marBottom w:val="0"/>
          <w:divBdr>
            <w:top w:val="none" w:sz="0" w:space="0" w:color="auto"/>
            <w:left w:val="none" w:sz="0" w:space="0" w:color="auto"/>
            <w:bottom w:val="none" w:sz="0" w:space="0" w:color="auto"/>
            <w:right w:val="none" w:sz="0" w:space="0" w:color="auto"/>
          </w:divBdr>
        </w:div>
        <w:div w:id="1813331658">
          <w:marLeft w:val="0"/>
          <w:marRight w:val="0"/>
          <w:marTop w:val="0"/>
          <w:marBottom w:val="0"/>
          <w:divBdr>
            <w:top w:val="none" w:sz="0" w:space="0" w:color="auto"/>
            <w:left w:val="none" w:sz="0" w:space="0" w:color="auto"/>
            <w:bottom w:val="none" w:sz="0" w:space="0" w:color="auto"/>
            <w:right w:val="none" w:sz="0" w:space="0" w:color="auto"/>
          </w:divBdr>
        </w:div>
        <w:div w:id="2082633529">
          <w:marLeft w:val="0"/>
          <w:marRight w:val="0"/>
          <w:marTop w:val="0"/>
          <w:marBottom w:val="0"/>
          <w:divBdr>
            <w:top w:val="none" w:sz="0" w:space="0" w:color="auto"/>
            <w:left w:val="none" w:sz="0" w:space="0" w:color="auto"/>
            <w:bottom w:val="none" w:sz="0" w:space="0" w:color="auto"/>
            <w:right w:val="none" w:sz="0" w:space="0" w:color="auto"/>
          </w:divBdr>
        </w:div>
      </w:divsChild>
    </w:div>
    <w:div w:id="720639155">
      <w:bodyDiv w:val="1"/>
      <w:marLeft w:val="0"/>
      <w:marRight w:val="0"/>
      <w:marTop w:val="0"/>
      <w:marBottom w:val="0"/>
      <w:divBdr>
        <w:top w:val="none" w:sz="0" w:space="0" w:color="auto"/>
        <w:left w:val="none" w:sz="0" w:space="0" w:color="auto"/>
        <w:bottom w:val="none" w:sz="0" w:space="0" w:color="auto"/>
        <w:right w:val="none" w:sz="0" w:space="0" w:color="auto"/>
      </w:divBdr>
    </w:div>
    <w:div w:id="1085302153">
      <w:bodyDiv w:val="1"/>
      <w:marLeft w:val="0"/>
      <w:marRight w:val="0"/>
      <w:marTop w:val="0"/>
      <w:marBottom w:val="0"/>
      <w:divBdr>
        <w:top w:val="none" w:sz="0" w:space="0" w:color="auto"/>
        <w:left w:val="none" w:sz="0" w:space="0" w:color="auto"/>
        <w:bottom w:val="none" w:sz="0" w:space="0" w:color="auto"/>
        <w:right w:val="none" w:sz="0" w:space="0" w:color="auto"/>
      </w:divBdr>
    </w:div>
    <w:div w:id="1132139656">
      <w:bodyDiv w:val="1"/>
      <w:marLeft w:val="0"/>
      <w:marRight w:val="0"/>
      <w:marTop w:val="0"/>
      <w:marBottom w:val="0"/>
      <w:divBdr>
        <w:top w:val="none" w:sz="0" w:space="0" w:color="auto"/>
        <w:left w:val="none" w:sz="0" w:space="0" w:color="auto"/>
        <w:bottom w:val="none" w:sz="0" w:space="0" w:color="auto"/>
        <w:right w:val="none" w:sz="0" w:space="0" w:color="auto"/>
      </w:divBdr>
      <w:divsChild>
        <w:div w:id="799498970">
          <w:marLeft w:val="0"/>
          <w:marRight w:val="0"/>
          <w:marTop w:val="0"/>
          <w:marBottom w:val="0"/>
          <w:divBdr>
            <w:top w:val="none" w:sz="0" w:space="0" w:color="auto"/>
            <w:left w:val="none" w:sz="0" w:space="0" w:color="auto"/>
            <w:bottom w:val="none" w:sz="0" w:space="0" w:color="auto"/>
            <w:right w:val="none" w:sz="0" w:space="0" w:color="auto"/>
          </w:divBdr>
        </w:div>
        <w:div w:id="1659923119">
          <w:marLeft w:val="0"/>
          <w:marRight w:val="0"/>
          <w:marTop w:val="0"/>
          <w:marBottom w:val="0"/>
          <w:divBdr>
            <w:top w:val="none" w:sz="0" w:space="0" w:color="auto"/>
            <w:left w:val="none" w:sz="0" w:space="0" w:color="auto"/>
            <w:bottom w:val="none" w:sz="0" w:space="0" w:color="auto"/>
            <w:right w:val="none" w:sz="0" w:space="0" w:color="auto"/>
          </w:divBdr>
          <w:divsChild>
            <w:div w:id="1533224071">
              <w:marLeft w:val="0"/>
              <w:marRight w:val="0"/>
              <w:marTop w:val="0"/>
              <w:marBottom w:val="0"/>
              <w:divBdr>
                <w:top w:val="none" w:sz="0" w:space="0" w:color="auto"/>
                <w:left w:val="none" w:sz="0" w:space="0" w:color="auto"/>
                <w:bottom w:val="none" w:sz="0" w:space="0" w:color="auto"/>
                <w:right w:val="none" w:sz="0" w:space="0" w:color="auto"/>
              </w:divBdr>
            </w:div>
            <w:div w:id="1145851521">
              <w:marLeft w:val="0"/>
              <w:marRight w:val="0"/>
              <w:marTop w:val="0"/>
              <w:marBottom w:val="0"/>
              <w:divBdr>
                <w:top w:val="none" w:sz="0" w:space="0" w:color="auto"/>
                <w:left w:val="none" w:sz="0" w:space="0" w:color="auto"/>
                <w:bottom w:val="none" w:sz="0" w:space="0" w:color="auto"/>
                <w:right w:val="none" w:sz="0" w:space="0" w:color="auto"/>
              </w:divBdr>
              <w:divsChild>
                <w:div w:id="1367020093">
                  <w:marLeft w:val="0"/>
                  <w:marRight w:val="0"/>
                  <w:marTop w:val="0"/>
                  <w:marBottom w:val="0"/>
                  <w:divBdr>
                    <w:top w:val="none" w:sz="0" w:space="0" w:color="auto"/>
                    <w:left w:val="none" w:sz="0" w:space="0" w:color="auto"/>
                    <w:bottom w:val="none" w:sz="0" w:space="0" w:color="auto"/>
                    <w:right w:val="none" w:sz="0" w:space="0" w:color="auto"/>
                  </w:divBdr>
                </w:div>
              </w:divsChild>
            </w:div>
            <w:div w:id="1706633190">
              <w:marLeft w:val="0"/>
              <w:marRight w:val="0"/>
              <w:marTop w:val="0"/>
              <w:marBottom w:val="0"/>
              <w:divBdr>
                <w:top w:val="none" w:sz="0" w:space="0" w:color="auto"/>
                <w:left w:val="none" w:sz="0" w:space="0" w:color="auto"/>
                <w:bottom w:val="none" w:sz="0" w:space="0" w:color="auto"/>
                <w:right w:val="none" w:sz="0" w:space="0" w:color="auto"/>
              </w:divBdr>
              <w:divsChild>
                <w:div w:id="1438214724">
                  <w:marLeft w:val="0"/>
                  <w:marRight w:val="0"/>
                  <w:marTop w:val="0"/>
                  <w:marBottom w:val="0"/>
                  <w:divBdr>
                    <w:top w:val="none" w:sz="0" w:space="0" w:color="auto"/>
                    <w:left w:val="none" w:sz="0" w:space="0" w:color="auto"/>
                    <w:bottom w:val="none" w:sz="0" w:space="0" w:color="auto"/>
                    <w:right w:val="none" w:sz="0" w:space="0" w:color="auto"/>
                  </w:divBdr>
                </w:div>
              </w:divsChild>
            </w:div>
            <w:div w:id="1267956135">
              <w:marLeft w:val="0"/>
              <w:marRight w:val="0"/>
              <w:marTop w:val="0"/>
              <w:marBottom w:val="0"/>
              <w:divBdr>
                <w:top w:val="none" w:sz="0" w:space="0" w:color="auto"/>
                <w:left w:val="none" w:sz="0" w:space="0" w:color="auto"/>
                <w:bottom w:val="none" w:sz="0" w:space="0" w:color="auto"/>
                <w:right w:val="none" w:sz="0" w:space="0" w:color="auto"/>
              </w:divBdr>
              <w:divsChild>
                <w:div w:id="774253413">
                  <w:marLeft w:val="0"/>
                  <w:marRight w:val="0"/>
                  <w:marTop w:val="0"/>
                  <w:marBottom w:val="0"/>
                  <w:divBdr>
                    <w:top w:val="none" w:sz="0" w:space="0" w:color="auto"/>
                    <w:left w:val="none" w:sz="0" w:space="0" w:color="auto"/>
                    <w:bottom w:val="none" w:sz="0" w:space="0" w:color="auto"/>
                    <w:right w:val="none" w:sz="0" w:space="0" w:color="auto"/>
                  </w:divBdr>
                </w:div>
              </w:divsChild>
            </w:div>
            <w:div w:id="769542127">
              <w:marLeft w:val="0"/>
              <w:marRight w:val="0"/>
              <w:marTop w:val="0"/>
              <w:marBottom w:val="0"/>
              <w:divBdr>
                <w:top w:val="none" w:sz="0" w:space="0" w:color="auto"/>
                <w:left w:val="none" w:sz="0" w:space="0" w:color="auto"/>
                <w:bottom w:val="none" w:sz="0" w:space="0" w:color="auto"/>
                <w:right w:val="none" w:sz="0" w:space="0" w:color="auto"/>
              </w:divBdr>
              <w:divsChild>
                <w:div w:id="396319078">
                  <w:marLeft w:val="0"/>
                  <w:marRight w:val="0"/>
                  <w:marTop w:val="0"/>
                  <w:marBottom w:val="0"/>
                  <w:divBdr>
                    <w:top w:val="none" w:sz="0" w:space="0" w:color="auto"/>
                    <w:left w:val="none" w:sz="0" w:space="0" w:color="auto"/>
                    <w:bottom w:val="none" w:sz="0" w:space="0" w:color="auto"/>
                    <w:right w:val="none" w:sz="0" w:space="0" w:color="auto"/>
                  </w:divBdr>
                </w:div>
              </w:divsChild>
            </w:div>
            <w:div w:id="1085372337">
              <w:marLeft w:val="0"/>
              <w:marRight w:val="0"/>
              <w:marTop w:val="0"/>
              <w:marBottom w:val="0"/>
              <w:divBdr>
                <w:top w:val="none" w:sz="0" w:space="0" w:color="auto"/>
                <w:left w:val="none" w:sz="0" w:space="0" w:color="auto"/>
                <w:bottom w:val="none" w:sz="0" w:space="0" w:color="auto"/>
                <w:right w:val="none" w:sz="0" w:space="0" w:color="auto"/>
              </w:divBdr>
              <w:divsChild>
                <w:div w:id="1075736482">
                  <w:marLeft w:val="0"/>
                  <w:marRight w:val="0"/>
                  <w:marTop w:val="0"/>
                  <w:marBottom w:val="0"/>
                  <w:divBdr>
                    <w:top w:val="none" w:sz="0" w:space="0" w:color="auto"/>
                    <w:left w:val="none" w:sz="0" w:space="0" w:color="auto"/>
                    <w:bottom w:val="none" w:sz="0" w:space="0" w:color="auto"/>
                    <w:right w:val="none" w:sz="0" w:space="0" w:color="auto"/>
                  </w:divBdr>
                </w:div>
              </w:divsChild>
            </w:div>
            <w:div w:id="1136485828">
              <w:marLeft w:val="0"/>
              <w:marRight w:val="0"/>
              <w:marTop w:val="0"/>
              <w:marBottom w:val="0"/>
              <w:divBdr>
                <w:top w:val="none" w:sz="0" w:space="0" w:color="auto"/>
                <w:left w:val="none" w:sz="0" w:space="0" w:color="auto"/>
                <w:bottom w:val="none" w:sz="0" w:space="0" w:color="auto"/>
                <w:right w:val="none" w:sz="0" w:space="0" w:color="auto"/>
              </w:divBdr>
              <w:divsChild>
                <w:div w:id="1986620852">
                  <w:marLeft w:val="0"/>
                  <w:marRight w:val="0"/>
                  <w:marTop w:val="0"/>
                  <w:marBottom w:val="0"/>
                  <w:divBdr>
                    <w:top w:val="none" w:sz="0" w:space="0" w:color="auto"/>
                    <w:left w:val="none" w:sz="0" w:space="0" w:color="auto"/>
                    <w:bottom w:val="none" w:sz="0" w:space="0" w:color="auto"/>
                    <w:right w:val="none" w:sz="0" w:space="0" w:color="auto"/>
                  </w:divBdr>
                </w:div>
              </w:divsChild>
            </w:div>
            <w:div w:id="1993370588">
              <w:marLeft w:val="0"/>
              <w:marRight w:val="0"/>
              <w:marTop w:val="0"/>
              <w:marBottom w:val="0"/>
              <w:divBdr>
                <w:top w:val="none" w:sz="0" w:space="0" w:color="auto"/>
                <w:left w:val="none" w:sz="0" w:space="0" w:color="auto"/>
                <w:bottom w:val="none" w:sz="0" w:space="0" w:color="auto"/>
                <w:right w:val="none" w:sz="0" w:space="0" w:color="auto"/>
              </w:divBdr>
              <w:divsChild>
                <w:div w:id="818838710">
                  <w:marLeft w:val="0"/>
                  <w:marRight w:val="0"/>
                  <w:marTop w:val="0"/>
                  <w:marBottom w:val="0"/>
                  <w:divBdr>
                    <w:top w:val="none" w:sz="0" w:space="0" w:color="auto"/>
                    <w:left w:val="none" w:sz="0" w:space="0" w:color="auto"/>
                    <w:bottom w:val="none" w:sz="0" w:space="0" w:color="auto"/>
                    <w:right w:val="none" w:sz="0" w:space="0" w:color="auto"/>
                  </w:divBdr>
                </w:div>
              </w:divsChild>
            </w:div>
            <w:div w:id="1046641351">
              <w:marLeft w:val="0"/>
              <w:marRight w:val="0"/>
              <w:marTop w:val="0"/>
              <w:marBottom w:val="0"/>
              <w:divBdr>
                <w:top w:val="none" w:sz="0" w:space="0" w:color="auto"/>
                <w:left w:val="none" w:sz="0" w:space="0" w:color="auto"/>
                <w:bottom w:val="none" w:sz="0" w:space="0" w:color="auto"/>
                <w:right w:val="none" w:sz="0" w:space="0" w:color="auto"/>
              </w:divBdr>
              <w:divsChild>
                <w:div w:id="27945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04">
          <w:marLeft w:val="0"/>
          <w:marRight w:val="0"/>
          <w:marTop w:val="0"/>
          <w:marBottom w:val="0"/>
          <w:divBdr>
            <w:top w:val="none" w:sz="0" w:space="0" w:color="auto"/>
            <w:left w:val="none" w:sz="0" w:space="0" w:color="auto"/>
            <w:bottom w:val="none" w:sz="0" w:space="0" w:color="auto"/>
            <w:right w:val="none" w:sz="0" w:space="0" w:color="auto"/>
          </w:divBdr>
          <w:divsChild>
            <w:div w:id="1394742344">
              <w:marLeft w:val="0"/>
              <w:marRight w:val="0"/>
              <w:marTop w:val="0"/>
              <w:marBottom w:val="0"/>
              <w:divBdr>
                <w:top w:val="none" w:sz="0" w:space="0" w:color="auto"/>
                <w:left w:val="none" w:sz="0" w:space="0" w:color="auto"/>
                <w:bottom w:val="none" w:sz="0" w:space="0" w:color="auto"/>
                <w:right w:val="none" w:sz="0" w:space="0" w:color="auto"/>
              </w:divBdr>
            </w:div>
          </w:divsChild>
        </w:div>
        <w:div w:id="457573633">
          <w:marLeft w:val="0"/>
          <w:marRight w:val="0"/>
          <w:marTop w:val="0"/>
          <w:marBottom w:val="0"/>
          <w:divBdr>
            <w:top w:val="none" w:sz="0" w:space="0" w:color="auto"/>
            <w:left w:val="none" w:sz="0" w:space="0" w:color="auto"/>
            <w:bottom w:val="none" w:sz="0" w:space="0" w:color="auto"/>
            <w:right w:val="none" w:sz="0" w:space="0" w:color="auto"/>
          </w:divBdr>
          <w:divsChild>
            <w:div w:id="1361006295">
              <w:marLeft w:val="0"/>
              <w:marRight w:val="0"/>
              <w:marTop w:val="0"/>
              <w:marBottom w:val="0"/>
              <w:divBdr>
                <w:top w:val="none" w:sz="0" w:space="0" w:color="auto"/>
                <w:left w:val="none" w:sz="0" w:space="0" w:color="auto"/>
                <w:bottom w:val="none" w:sz="0" w:space="0" w:color="auto"/>
                <w:right w:val="none" w:sz="0" w:space="0" w:color="auto"/>
              </w:divBdr>
            </w:div>
          </w:divsChild>
        </w:div>
        <w:div w:id="1333219675">
          <w:marLeft w:val="0"/>
          <w:marRight w:val="0"/>
          <w:marTop w:val="0"/>
          <w:marBottom w:val="0"/>
          <w:divBdr>
            <w:top w:val="none" w:sz="0" w:space="0" w:color="auto"/>
            <w:left w:val="none" w:sz="0" w:space="0" w:color="auto"/>
            <w:bottom w:val="none" w:sz="0" w:space="0" w:color="auto"/>
            <w:right w:val="none" w:sz="0" w:space="0" w:color="auto"/>
          </w:divBdr>
          <w:divsChild>
            <w:div w:id="210458425">
              <w:marLeft w:val="0"/>
              <w:marRight w:val="0"/>
              <w:marTop w:val="0"/>
              <w:marBottom w:val="0"/>
              <w:divBdr>
                <w:top w:val="none" w:sz="0" w:space="0" w:color="auto"/>
                <w:left w:val="none" w:sz="0" w:space="0" w:color="auto"/>
                <w:bottom w:val="none" w:sz="0" w:space="0" w:color="auto"/>
                <w:right w:val="none" w:sz="0" w:space="0" w:color="auto"/>
              </w:divBdr>
            </w:div>
          </w:divsChild>
        </w:div>
        <w:div w:id="743722984">
          <w:marLeft w:val="0"/>
          <w:marRight w:val="0"/>
          <w:marTop w:val="0"/>
          <w:marBottom w:val="0"/>
          <w:divBdr>
            <w:top w:val="none" w:sz="0" w:space="0" w:color="auto"/>
            <w:left w:val="none" w:sz="0" w:space="0" w:color="auto"/>
            <w:bottom w:val="none" w:sz="0" w:space="0" w:color="auto"/>
            <w:right w:val="none" w:sz="0" w:space="0" w:color="auto"/>
          </w:divBdr>
          <w:divsChild>
            <w:div w:id="750657629">
              <w:marLeft w:val="0"/>
              <w:marRight w:val="0"/>
              <w:marTop w:val="0"/>
              <w:marBottom w:val="0"/>
              <w:divBdr>
                <w:top w:val="none" w:sz="0" w:space="0" w:color="auto"/>
                <w:left w:val="none" w:sz="0" w:space="0" w:color="auto"/>
                <w:bottom w:val="none" w:sz="0" w:space="0" w:color="auto"/>
                <w:right w:val="none" w:sz="0" w:space="0" w:color="auto"/>
              </w:divBdr>
            </w:div>
          </w:divsChild>
        </w:div>
        <w:div w:id="869611332">
          <w:marLeft w:val="0"/>
          <w:marRight w:val="0"/>
          <w:marTop w:val="0"/>
          <w:marBottom w:val="0"/>
          <w:divBdr>
            <w:top w:val="none" w:sz="0" w:space="0" w:color="auto"/>
            <w:left w:val="none" w:sz="0" w:space="0" w:color="auto"/>
            <w:bottom w:val="none" w:sz="0" w:space="0" w:color="auto"/>
            <w:right w:val="none" w:sz="0" w:space="0" w:color="auto"/>
          </w:divBdr>
          <w:divsChild>
            <w:div w:id="38005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14120">
      <w:bodyDiv w:val="1"/>
      <w:marLeft w:val="0"/>
      <w:marRight w:val="0"/>
      <w:marTop w:val="0"/>
      <w:marBottom w:val="0"/>
      <w:divBdr>
        <w:top w:val="none" w:sz="0" w:space="0" w:color="auto"/>
        <w:left w:val="none" w:sz="0" w:space="0" w:color="auto"/>
        <w:bottom w:val="none" w:sz="0" w:space="0" w:color="auto"/>
        <w:right w:val="none" w:sz="0" w:space="0" w:color="auto"/>
      </w:divBdr>
    </w:div>
    <w:div w:id="1723092085">
      <w:bodyDiv w:val="1"/>
      <w:marLeft w:val="0"/>
      <w:marRight w:val="0"/>
      <w:marTop w:val="0"/>
      <w:marBottom w:val="0"/>
      <w:divBdr>
        <w:top w:val="none" w:sz="0" w:space="0" w:color="auto"/>
        <w:left w:val="none" w:sz="0" w:space="0" w:color="auto"/>
        <w:bottom w:val="none" w:sz="0" w:space="0" w:color="auto"/>
        <w:right w:val="none" w:sz="0" w:space="0" w:color="auto"/>
      </w:divBdr>
      <w:divsChild>
        <w:div w:id="246616183">
          <w:marLeft w:val="0"/>
          <w:marRight w:val="0"/>
          <w:marTop w:val="0"/>
          <w:marBottom w:val="0"/>
          <w:divBdr>
            <w:top w:val="none" w:sz="0" w:space="0" w:color="auto"/>
            <w:left w:val="none" w:sz="0" w:space="0" w:color="auto"/>
            <w:bottom w:val="none" w:sz="0" w:space="0" w:color="auto"/>
            <w:right w:val="none" w:sz="0" w:space="0" w:color="auto"/>
          </w:divBdr>
        </w:div>
        <w:div w:id="244069783">
          <w:marLeft w:val="0"/>
          <w:marRight w:val="0"/>
          <w:marTop w:val="0"/>
          <w:marBottom w:val="0"/>
          <w:divBdr>
            <w:top w:val="none" w:sz="0" w:space="0" w:color="auto"/>
            <w:left w:val="none" w:sz="0" w:space="0" w:color="auto"/>
            <w:bottom w:val="none" w:sz="0" w:space="0" w:color="auto"/>
            <w:right w:val="none" w:sz="0" w:space="0" w:color="auto"/>
          </w:divBdr>
          <w:divsChild>
            <w:div w:id="8935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4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rabka.pl" TargetMode="External"/><Relationship Id="rId13" Type="http://schemas.openxmlformats.org/officeDocument/2006/relationships/hyperlink" Target="https://platformazakupowa.pl/pn/rabka"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Kd1DttbBeiNWt4q4slS4t76lZVKPbkyD" TargetMode="External"/><Relationship Id="rId5" Type="http://schemas.openxmlformats.org/officeDocument/2006/relationships/webSettings" Target="webSettings.xml"/><Relationship Id="rId15" Type="http://schemas.openxmlformats.org/officeDocument/2006/relationships/hyperlink" Target="mailto:iod@rabka.pl" TargetMode="External"/><Relationship Id="rId10" Type="http://schemas.openxmlformats.org/officeDocument/2006/relationships/hyperlink" Target="https://platformazakupowa.pl/pn/rabka"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latformazakupowa.pl/pn/rabka" TargetMode="External"/><Relationship Id="rId14" Type="http://schemas.openxmlformats.org/officeDocument/2006/relationships/hyperlink" Target="mailto:urzad@rabka.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F5AFB-1993-499C-9607-0DFE34A1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14</Pages>
  <Words>5828</Words>
  <Characters>34972</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Dariusz Makowski</cp:lastModifiedBy>
  <cp:revision>33</cp:revision>
  <dcterms:created xsi:type="dcterms:W3CDTF">2024-05-20T12:28:00Z</dcterms:created>
  <dcterms:modified xsi:type="dcterms:W3CDTF">2024-08-19T11:17:00Z</dcterms:modified>
</cp:coreProperties>
</file>