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nr 1B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824108" w:rsidRPr="00ED678B" w:rsidRDefault="004F40D8" w:rsidP="00ED678B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78B">
        <w:rPr>
          <w:rFonts w:ascii="Times New Roman" w:hAnsi="Times New Roman" w:cs="Times New Roman"/>
          <w:b/>
          <w:bCs/>
          <w:color w:val="000000"/>
        </w:rPr>
        <w:t xml:space="preserve">do zamówienia publicznego na </w:t>
      </w:r>
      <w:r w:rsidRPr="00ED678B">
        <w:rPr>
          <w:rFonts w:ascii="Times New Roman" w:eastAsia="Arial Unicode MS" w:hAnsi="Times New Roman" w:cs="Times New Roman"/>
          <w:b/>
          <w:noProof/>
          <w:color w:val="000000"/>
        </w:rPr>
        <w:t>„</w:t>
      </w:r>
      <w:r w:rsidR="00ED678B" w:rsidRPr="00ED678B">
        <w:rPr>
          <w:rFonts w:ascii="Times New Roman" w:hAnsi="Times New Roman" w:cs="Times New Roman"/>
          <w:b/>
          <w:sz w:val="20"/>
          <w:szCs w:val="20"/>
        </w:rPr>
        <w:t>Druk i dostaw</w:t>
      </w:r>
      <w:r w:rsidR="00F05CDE">
        <w:rPr>
          <w:rFonts w:ascii="Times New Roman" w:hAnsi="Times New Roman" w:cs="Times New Roman"/>
          <w:b/>
          <w:sz w:val="20"/>
          <w:szCs w:val="20"/>
        </w:rPr>
        <w:t>ę</w:t>
      </w:r>
      <w:bookmarkStart w:id="1" w:name="_GoBack"/>
      <w:bookmarkEnd w:id="1"/>
      <w:r w:rsidR="00ED678B" w:rsidRPr="00ED678B">
        <w:rPr>
          <w:rFonts w:ascii="Times New Roman" w:hAnsi="Times New Roman" w:cs="Times New Roman"/>
          <w:b/>
          <w:sz w:val="20"/>
          <w:szCs w:val="20"/>
        </w:rPr>
        <w:t xml:space="preserve"> dwóch tytułów książek i jednego zeszytu czasopisma na potrzeby Wydawnictwa Akademii Muzycznej im. Krzysztofa Pendereckiego w Krakowie</w:t>
      </w:r>
      <w:r w:rsidR="00F05CDE">
        <w:rPr>
          <w:rFonts w:ascii="Times New Roman" w:hAnsi="Times New Roman" w:cs="Times New Roman"/>
          <w:b/>
          <w:sz w:val="20"/>
          <w:szCs w:val="20"/>
        </w:rPr>
        <w:t xml:space="preserve"> (postępowanie powtórne)</w:t>
      </w:r>
      <w:r w:rsidR="00ED678B" w:rsidRPr="00ED678B">
        <w:rPr>
          <w:rFonts w:ascii="Times New Roman" w:hAnsi="Times New Roman" w:cs="Times New Roman"/>
          <w:b/>
          <w:sz w:val="20"/>
          <w:szCs w:val="20"/>
        </w:rPr>
        <w:t>”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1842"/>
        <w:gridCol w:w="1701"/>
        <w:gridCol w:w="851"/>
        <w:gridCol w:w="1134"/>
        <w:gridCol w:w="1134"/>
        <w:gridCol w:w="950"/>
        <w:gridCol w:w="609"/>
        <w:gridCol w:w="1276"/>
        <w:gridCol w:w="2126"/>
      </w:tblGrid>
      <w:tr w:rsidR="00CA134A" w:rsidRPr="00AC4542" w:rsidTr="00344AE2">
        <w:trPr>
          <w:trHeight w:val="127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Tytuł</w:t>
            </w:r>
            <w:r>
              <w:rPr>
                <w:rFonts w:cs="Times New Roman"/>
                <w:b/>
                <w:bCs/>
                <w:sz w:val="18"/>
                <w:szCs w:val="18"/>
              </w:rPr>
              <w:t>/ Nazwa przedmiotu zamówienia</w:t>
            </w:r>
            <w:r w:rsidR="002431A8">
              <w:rPr>
                <w:rFonts w:cs="Times New Roman"/>
                <w:b/>
                <w:bCs/>
                <w:sz w:val="18"/>
                <w:szCs w:val="18"/>
              </w:rPr>
              <w:t xml:space="preserve"> (pozycja wydawnicza)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344AE2" w:rsidRDefault="00344AE2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344AE2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Objętość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color w:val="C9211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Format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277EF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Papier wnętrza </w:t>
            </w:r>
            <w:r w:rsidR="008277EF"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:rsidR="00CA134A" w:rsidRPr="00344AE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Kolor wnętrza</w:t>
            </w:r>
            <w:r w:rsidR="008277EF"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</w:p>
          <w:p w:rsidR="008277EF" w:rsidRPr="00344AE2" w:rsidRDefault="008277EF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A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Uszlachetnienie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34A" w:rsidRPr="00AC4542" w:rsidRDefault="00CA134A" w:rsidP="00AD41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45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Oprawa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Nakład </w:t>
            </w:r>
            <w:r>
              <w:rPr>
                <w:rFonts w:cs="Times New Roman"/>
                <w:b/>
                <w:sz w:val="18"/>
                <w:szCs w:val="18"/>
              </w:rPr>
              <w:t>(liczba egz.)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Oferowany papier 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</w:p>
          <w:p w:rsidR="001E3DE5" w:rsidRPr="00AC4542" w:rsidRDefault="001E3DE5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Cena za 1 egz. 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Cena całkowita za nakład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CA134A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bCs/>
                <w:sz w:val="18"/>
                <w:szCs w:val="18"/>
              </w:rPr>
              <w:t>(=cena oferty brutto)</w:t>
            </w:r>
          </w:p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CA134A" w:rsidRPr="00AC4542" w:rsidTr="00344AE2">
        <w:trPr>
          <w:trHeight w:val="1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344AE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AC4542" w:rsidRDefault="00CA134A" w:rsidP="00AD414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Wnętrze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Okładka 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Default="00CA134A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AC454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A134A" w:rsidRPr="00AC4542" w:rsidTr="00344AE2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344AE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344AE2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344AE2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344AE2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4F40D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A134A" w:rsidRPr="00AD414B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</w:tr>
      <w:tr w:rsidR="00CA134A" w:rsidRPr="00AC4542" w:rsidTr="00344AE2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82B" w:rsidRPr="00B1582B" w:rsidRDefault="00B1582B" w:rsidP="00B1582B">
            <w:pPr>
              <w:spacing w:line="276" w:lineRule="auto"/>
              <w:jc w:val="both"/>
              <w:rPr>
                <w:rFonts w:ascii="Times New Roman" w:eastAsia="TimesNewRoman" w:hAnsi="Times New Roman" w:cs="Times New Roman"/>
                <w:b/>
                <w:i/>
              </w:rPr>
            </w:pPr>
            <w:r w:rsidRPr="00B1582B">
              <w:rPr>
                <w:rFonts w:ascii="Times New Roman" w:eastAsia="TimesNewRoman" w:hAnsi="Times New Roman" w:cs="Times New Roman"/>
                <w:b/>
              </w:rPr>
              <w:t xml:space="preserve">POZYCJA WYDAWNICZA NR 1 – książka M. </w:t>
            </w:r>
            <w:proofErr w:type="spellStart"/>
            <w:r w:rsidRPr="00B1582B">
              <w:rPr>
                <w:rFonts w:ascii="Times New Roman" w:eastAsia="TimesNewRoman" w:hAnsi="Times New Roman" w:cs="Times New Roman"/>
                <w:b/>
              </w:rPr>
              <w:t>Szlezera</w:t>
            </w:r>
            <w:proofErr w:type="spellEnd"/>
          </w:p>
          <w:p w:rsidR="00CA134A" w:rsidRPr="008277EF" w:rsidRDefault="00CA134A" w:rsidP="00AD4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4A" w:rsidRPr="001E3DE5" w:rsidRDefault="00CA134A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582B" w:rsidRPr="001E3D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44AE2"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stron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1E3DE5" w:rsidRDefault="00CA134A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82B" w:rsidRPr="009A1FFE">
              <w:rPr>
                <w:rFonts w:ascii="Times New Roman" w:hAnsi="Times New Roman" w:cs="Times New Roman"/>
                <w:sz w:val="18"/>
                <w:szCs w:val="18"/>
              </w:rPr>
              <w:t>B5 (165 x 235 mm po obcięciu)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Druk bloku w kolorze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582B" w:rsidRPr="001E3DE5" w:rsidRDefault="00B1582B" w:rsidP="00B1582B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Blok publikacji na papierze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matowym, jednokrotnie powlekanym o gramaturze 115g/m2 typu </w:t>
            </w: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print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</w:rPr>
              <w:t xml:space="preserve"> 115 g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lub równoważnym. Za równoważny Zamawiający uzna papier matowy, jednokrotnie dwustronnie powlekany, spełniający</w:t>
            </w:r>
          </w:p>
          <w:p w:rsidR="00B1582B" w:rsidRPr="009A1FFE" w:rsidRDefault="00B1582B" w:rsidP="00B1582B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wymagania gramatury określone w specyfikacji, chrakteryzujący się wysoką sztywnością, gładkością , nieodbijaniem światła oraz dobrą nieprzeźroczystością.</w:t>
            </w:r>
          </w:p>
          <w:p w:rsidR="00CA134A" w:rsidRPr="001E3DE5" w:rsidRDefault="00CA134A" w:rsidP="00CA13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1E3DE5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Okładka kartonowa 240 g, folia mat, okładka zadrukowana obustronnie (strona zewnętrzna druk kolorowy, strona wewnętrzna druk czarno-biały)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Grzbiet szyty i klejony</w:t>
            </w:r>
          </w:p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34A" w:rsidRPr="001E3DE5" w:rsidRDefault="00CA134A" w:rsidP="00CA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4A" w:rsidRPr="001E3DE5" w:rsidRDefault="00344AE2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200 egz.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CA134A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CA134A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CA134A" w:rsidRPr="001E3DE5" w:rsidRDefault="00CA134A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344AE2" w:rsidRPr="00AC4542" w:rsidTr="00344AE2">
        <w:trPr>
          <w:trHeight w:val="1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AE2" w:rsidRPr="00CF3EFA" w:rsidRDefault="00344AE2" w:rsidP="00344AE2">
            <w:pPr>
              <w:pStyle w:val="Tekstpodstawowy2"/>
              <w:rPr>
                <w:rFonts w:cs="Times New Roman"/>
                <w:b/>
                <w:sz w:val="20"/>
              </w:rPr>
            </w:pPr>
            <w:r w:rsidRPr="00257554">
              <w:rPr>
                <w:b/>
                <w:sz w:val="20"/>
              </w:rPr>
              <w:t xml:space="preserve">POZYCJA WYDAWNICZA NR </w:t>
            </w:r>
            <w:r>
              <w:rPr>
                <w:b/>
                <w:sz w:val="20"/>
              </w:rPr>
              <w:t>2</w:t>
            </w:r>
            <w:r w:rsidRPr="00257554">
              <w:rPr>
                <w:b/>
                <w:sz w:val="20"/>
              </w:rPr>
              <w:t xml:space="preserve"> </w:t>
            </w:r>
            <w:r w:rsidRPr="00CF3EFA">
              <w:rPr>
                <w:rFonts w:cs="Times New Roman"/>
                <w:b/>
                <w:sz w:val="20"/>
              </w:rPr>
              <w:t>- książka „Jacek Targosz”</w:t>
            </w:r>
          </w:p>
          <w:p w:rsidR="00344AE2" w:rsidRPr="008277EF" w:rsidRDefault="00344AE2" w:rsidP="00344A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180 stron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150 x 235 mm netto</w:t>
            </w:r>
          </w:p>
          <w:p w:rsidR="00344AE2" w:rsidRPr="001E3DE5" w:rsidRDefault="00344AE2" w:rsidP="00344A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Wnętrze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kolor 1+1 (za wyjątkiem 9 ilustracji kolorowych – te wybrane arkusze 4+4 lub 4+1 na stronach: 8, 113, 131, 132, 133, 142, 143, 144, 148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 xml:space="preserve">papier 100 gr/m2 – niepowlekany, bezdrzewny, o naturalnym odcieniu bieli, np. 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Munken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Lynx, Mohawk Eggshell 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Ultrawhite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Olin, Alto Naturel 1.3, 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Pergraphica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Natural, 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biały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DNS (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Igepa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344AE2" w:rsidRPr="001E3DE5" w:rsidRDefault="00344AE2" w:rsidP="001E3D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Okładka</w:t>
            </w:r>
            <w:proofErr w:type="spellEnd"/>
            <w:r w:rsidRPr="009A1F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miękka, oprawa klejona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kolor 4+0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papier ten sam co do wnętrza, tylko grubszy: 270–300 gr/m2</w:t>
            </w:r>
          </w:p>
          <w:p w:rsidR="00344AE2" w:rsidRPr="009A1FFE" w:rsidRDefault="00344AE2" w:rsidP="001E3DE5">
            <w:p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po zewnętrznej stronie folia matowa, super cienka typu no-</w:t>
            </w:r>
            <w:proofErr w:type="spellStart"/>
            <w:r w:rsidRPr="009A1FFE">
              <w:rPr>
                <w:rFonts w:ascii="Times New Roman" w:hAnsi="Times New Roman" w:cs="Times New Roman"/>
                <w:sz w:val="18"/>
                <w:szCs w:val="18"/>
              </w:rPr>
              <w:t>skratch</w:t>
            </w:r>
            <w:proofErr w:type="spellEnd"/>
          </w:p>
          <w:p w:rsidR="00344AE2" w:rsidRPr="001E3DE5" w:rsidRDefault="00344AE2" w:rsidP="00344A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9A1FFE" w:rsidRDefault="00344AE2" w:rsidP="00344AE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1FFE">
              <w:rPr>
                <w:rFonts w:ascii="Times New Roman" w:hAnsi="Times New Roman" w:cs="Times New Roman"/>
                <w:sz w:val="18"/>
                <w:szCs w:val="18"/>
              </w:rPr>
              <w:t xml:space="preserve">150 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egz.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44AE2" w:rsidRPr="00AC4542" w:rsidTr="00344AE2">
        <w:trPr>
          <w:trHeight w:val="1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AE2" w:rsidRPr="00CF3EFA" w:rsidRDefault="00344AE2" w:rsidP="00344AE2">
            <w:pPr>
              <w:pStyle w:val="Tekstpodstawowy2"/>
              <w:rPr>
                <w:rFonts w:cs="Times New Roman"/>
                <w:b/>
                <w:sz w:val="20"/>
                <w:szCs w:val="20"/>
              </w:rPr>
            </w:pPr>
            <w:r w:rsidRPr="00257554">
              <w:rPr>
                <w:rFonts w:eastAsia="TimesNewRoman" w:cs="Times New Roman"/>
                <w:b/>
                <w:sz w:val="20"/>
                <w:szCs w:val="20"/>
              </w:rPr>
              <w:t xml:space="preserve">POZYCJA WYDAWNICZA NR </w:t>
            </w:r>
            <w:r>
              <w:rPr>
                <w:rFonts w:eastAsia="TimesNewRoman"/>
                <w:b/>
                <w:sz w:val="20"/>
              </w:rPr>
              <w:t>3</w:t>
            </w:r>
            <w:r w:rsidRPr="00257554">
              <w:rPr>
                <w:rFonts w:eastAsia="TimesNewRoman" w:cs="Times New Roman"/>
                <w:b/>
                <w:sz w:val="20"/>
                <w:szCs w:val="20"/>
              </w:rPr>
              <w:t xml:space="preserve"> </w:t>
            </w:r>
            <w:r w:rsidRPr="00257554">
              <w:rPr>
                <w:rFonts w:cs="Times New Roman"/>
                <w:b/>
                <w:sz w:val="20"/>
                <w:szCs w:val="20"/>
              </w:rPr>
              <w:t xml:space="preserve">– </w:t>
            </w:r>
            <w:r w:rsidRPr="00257554">
              <w:rPr>
                <w:rFonts w:eastAsia="TimesNewRoman" w:cs="Times New Roman"/>
                <w:b/>
                <w:sz w:val="20"/>
                <w:szCs w:val="20"/>
              </w:rPr>
              <w:t>czasopismo</w:t>
            </w:r>
            <w:r w:rsidRPr="00CF3EFA">
              <w:rPr>
                <w:rFonts w:eastAsia="TimesNewRoman" w:cs="Times New Roman"/>
                <w:b/>
                <w:sz w:val="20"/>
                <w:szCs w:val="20"/>
              </w:rPr>
              <w:t xml:space="preserve"> </w:t>
            </w:r>
            <w:r w:rsidRPr="00CF3EFA">
              <w:rPr>
                <w:rFonts w:eastAsia="TimesNewRoman" w:cs="Times New Roman"/>
                <w:b/>
                <w:sz w:val="20"/>
                <w:szCs w:val="20"/>
              </w:rPr>
              <w:lastRenderedPageBreak/>
              <w:t>„Teoria Muzyki” nr 20</w:t>
            </w:r>
          </w:p>
          <w:p w:rsidR="00344AE2" w:rsidRPr="008277EF" w:rsidRDefault="00344AE2" w:rsidP="00344AE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 stron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B5 (165 x 237 mm po obcięciu)</w:t>
            </w:r>
          </w:p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Druk bloku w kolorze czarnym – oprócz dwóch stron (152, 155) zawierających kolorowe grafiki.</w:t>
            </w:r>
          </w:p>
          <w:p w:rsidR="00344AE2" w:rsidRPr="001E3DE5" w:rsidRDefault="00344AE2" w:rsidP="00344AE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Blok publikacji na papierze</w:t>
            </w:r>
            <w:r w:rsidR="00F05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bezdrzewnym o gramaturze 80 g/m2 o bardzo gładkim </w:t>
            </w:r>
            <w:r w:rsidRPr="001E3D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wykończeniu                                            i delikatnym, kremowym kolorze typu </w:t>
            </w:r>
            <w:proofErr w:type="spellStart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Ecco</w:t>
            </w:r>
            <w:proofErr w:type="spellEnd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book</w:t>
            </w:r>
            <w:proofErr w:type="spellEnd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lux</w:t>
            </w:r>
            <w:proofErr w:type="spellEnd"/>
            <w:r w:rsidRPr="001E3DE5">
              <w:rPr>
                <w:rFonts w:ascii="Times New Roman" w:hAnsi="Times New Roman" w:cs="Times New Roman"/>
                <w:sz w:val="18"/>
                <w:szCs w:val="18"/>
              </w:rPr>
              <w:t xml:space="preserve"> 80 g lub równoważnym. Za równoważny Zamawiający uzna papier bezdrzewny o gramaturze 80 g/m2 o bardzo gładkim wykończeniu i delikatnym, kremowym kolorze, o wysokim wolumenie i dużej nieprzezroczystości.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Okładka kartonowa, pełny kolor (I–IV), folia mat.</w:t>
            </w:r>
          </w:p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Grzbiet szyty i klejony</w:t>
            </w:r>
          </w:p>
          <w:p w:rsidR="00344AE2" w:rsidRPr="001E3DE5" w:rsidRDefault="00344AE2" w:rsidP="00344A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150 egz.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Nazwa i producent: …………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Parametry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Gramatura</w:t>
            </w:r>
          </w:p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DE5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1E3DE5" w:rsidRDefault="00344AE2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44AE2" w:rsidRPr="00AC4542" w:rsidTr="00ED678B">
        <w:trPr>
          <w:trHeight w:val="472"/>
        </w:trPr>
        <w:tc>
          <w:tcPr>
            <w:tcW w:w="12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AE2" w:rsidRPr="008277EF" w:rsidRDefault="00344AE2" w:rsidP="00344A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(cena oferty): </w:t>
            </w:r>
          </w:p>
          <w:p w:rsidR="00344AE2" w:rsidRPr="008277EF" w:rsidRDefault="00344AE2" w:rsidP="00344AE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77E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E2" w:rsidRPr="00AD414B" w:rsidRDefault="00344AE2" w:rsidP="00344AE2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:rsidR="007133AB" w:rsidRDefault="007133AB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7133AB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824" w:rsidRDefault="00CB6824" w:rsidP="00824108">
      <w:pPr>
        <w:spacing w:after="0" w:line="240" w:lineRule="auto"/>
      </w:pPr>
      <w:r>
        <w:separator/>
      </w:r>
    </w:p>
  </w:endnote>
  <w:endnote w:type="continuationSeparator" w:id="0">
    <w:p w:rsidR="00CB6824" w:rsidRDefault="00CB6824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824" w:rsidRDefault="00CB6824" w:rsidP="00824108">
      <w:pPr>
        <w:spacing w:after="0" w:line="240" w:lineRule="auto"/>
      </w:pPr>
      <w:r>
        <w:separator/>
      </w:r>
    </w:p>
  </w:footnote>
  <w:footnote w:type="continuationSeparator" w:id="0">
    <w:p w:rsidR="00CB6824" w:rsidRDefault="00CB6824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Pr="008277EF" w:rsidRDefault="00BD7775" w:rsidP="008277EF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477CAC">
      <w:rPr>
        <w:rFonts w:ascii="Times New Roman" w:hAnsi="Times New Roman" w:cs="Times New Roman"/>
        <w:b/>
        <w:bCs/>
        <w:iCs/>
        <w:color w:val="000000"/>
        <w:sz w:val="20"/>
        <w:szCs w:val="20"/>
      </w:rPr>
      <w:t>Nr sprawy:</w:t>
    </w:r>
    <w:r w:rsidR="00477CAC" w:rsidRPr="00477CAC">
      <w:rPr>
        <w:rFonts w:ascii="Times New Roman" w:hAnsi="Times New Roman" w:cs="Times New Roman"/>
        <w:b/>
        <w:sz w:val="20"/>
        <w:szCs w:val="20"/>
      </w:rPr>
      <w:t xml:space="preserve"> </w:t>
    </w:r>
    <w:bookmarkStart w:id="2" w:name="_Hlk135917091"/>
    <w:r w:rsidR="00ED678B" w:rsidRPr="00ED678B">
      <w:rPr>
        <w:rFonts w:ascii="Times New Roman" w:hAnsi="Times New Roman" w:cs="Times New Roman"/>
        <w:b/>
        <w:sz w:val="20"/>
        <w:szCs w:val="20"/>
      </w:rPr>
      <w:t>ZP.262.9.202</w:t>
    </w:r>
    <w:bookmarkStart w:id="3" w:name="_Hlk63950455"/>
    <w:bookmarkEnd w:id="3"/>
    <w:r w:rsidR="00ED678B" w:rsidRPr="00ED678B">
      <w:rPr>
        <w:rFonts w:ascii="Times New Roman" w:hAnsi="Times New Roman" w:cs="Times New Roman"/>
        <w:b/>
        <w:sz w:val="20"/>
        <w:szCs w:val="20"/>
      </w:rPr>
      <w:t>3</w:t>
    </w:r>
    <w:bookmarkEnd w:id="2"/>
    <w:r w:rsidR="00F05CDE">
      <w:rPr>
        <w:rFonts w:ascii="Times New Roman" w:hAnsi="Times New Roman" w:cs="Times New Roman"/>
        <w:b/>
        <w:sz w:val="20"/>
        <w:szCs w:val="20"/>
      </w:rPr>
      <w:t>-II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D3927"/>
    <w:rsid w:val="001306C9"/>
    <w:rsid w:val="001E3DE5"/>
    <w:rsid w:val="002431A8"/>
    <w:rsid w:val="00294F22"/>
    <w:rsid w:val="002A560B"/>
    <w:rsid w:val="002A735C"/>
    <w:rsid w:val="002D7CCB"/>
    <w:rsid w:val="00344AE2"/>
    <w:rsid w:val="0037123C"/>
    <w:rsid w:val="003C535D"/>
    <w:rsid w:val="003F3A6E"/>
    <w:rsid w:val="0041310C"/>
    <w:rsid w:val="0045385B"/>
    <w:rsid w:val="00477CAC"/>
    <w:rsid w:val="004B62B1"/>
    <w:rsid w:val="004E709F"/>
    <w:rsid w:val="004F40D8"/>
    <w:rsid w:val="00567A70"/>
    <w:rsid w:val="00597286"/>
    <w:rsid w:val="00634999"/>
    <w:rsid w:val="00643191"/>
    <w:rsid w:val="0067089F"/>
    <w:rsid w:val="0068741D"/>
    <w:rsid w:val="006C7A24"/>
    <w:rsid w:val="007041B5"/>
    <w:rsid w:val="007133AB"/>
    <w:rsid w:val="0073127B"/>
    <w:rsid w:val="007620B8"/>
    <w:rsid w:val="007E7958"/>
    <w:rsid w:val="008006BE"/>
    <w:rsid w:val="0082080E"/>
    <w:rsid w:val="00824108"/>
    <w:rsid w:val="008277EF"/>
    <w:rsid w:val="008B20A5"/>
    <w:rsid w:val="0099383D"/>
    <w:rsid w:val="00A15434"/>
    <w:rsid w:val="00A32FD4"/>
    <w:rsid w:val="00A37868"/>
    <w:rsid w:val="00A42870"/>
    <w:rsid w:val="00A50255"/>
    <w:rsid w:val="00AB0BB5"/>
    <w:rsid w:val="00AC4542"/>
    <w:rsid w:val="00AD414B"/>
    <w:rsid w:val="00B00B85"/>
    <w:rsid w:val="00B1582B"/>
    <w:rsid w:val="00B23214"/>
    <w:rsid w:val="00B42403"/>
    <w:rsid w:val="00B4347C"/>
    <w:rsid w:val="00B5057D"/>
    <w:rsid w:val="00B51CE3"/>
    <w:rsid w:val="00B65815"/>
    <w:rsid w:val="00B8573A"/>
    <w:rsid w:val="00BB3FB4"/>
    <w:rsid w:val="00BD7775"/>
    <w:rsid w:val="00BF320A"/>
    <w:rsid w:val="00C11EF4"/>
    <w:rsid w:val="00C570FE"/>
    <w:rsid w:val="00C8495E"/>
    <w:rsid w:val="00CA134A"/>
    <w:rsid w:val="00CB3F06"/>
    <w:rsid w:val="00CB5EAF"/>
    <w:rsid w:val="00CB6824"/>
    <w:rsid w:val="00D901C4"/>
    <w:rsid w:val="00DB552B"/>
    <w:rsid w:val="00E05A0C"/>
    <w:rsid w:val="00E37986"/>
    <w:rsid w:val="00E6772A"/>
    <w:rsid w:val="00E96DCF"/>
    <w:rsid w:val="00E97F5E"/>
    <w:rsid w:val="00ED678B"/>
    <w:rsid w:val="00F05CDE"/>
    <w:rsid w:val="00F7201B"/>
    <w:rsid w:val="00F768D0"/>
    <w:rsid w:val="00FB32E3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82621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FE17-291D-4169-9D35-AE3728CE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34</cp:revision>
  <cp:lastPrinted>2022-12-12T09:23:00Z</cp:lastPrinted>
  <dcterms:created xsi:type="dcterms:W3CDTF">2020-11-12T14:49:00Z</dcterms:created>
  <dcterms:modified xsi:type="dcterms:W3CDTF">2023-09-07T07:22:00Z</dcterms:modified>
</cp:coreProperties>
</file>