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63" w:rsidRDefault="002E5563">
      <w:pPr>
        <w:suppressAutoHyphens/>
        <w:spacing w:after="0" w:line="240" w:lineRule="auto"/>
        <w:rPr>
          <w:rFonts w:ascii="Times New Roman" w:eastAsia="Times New Roman" w:hAnsi="Times New Roman" w:cs="Times New Roman"/>
          <w:sz w:val="24"/>
          <w:szCs w:val="20"/>
          <w:lang w:eastAsia="ar-SA"/>
        </w:rPr>
      </w:pPr>
    </w:p>
    <w:p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rsidR="00B56C72" w:rsidRPr="00115C10" w:rsidRDefault="00B56C72" w:rsidP="00B56C72">
      <w:pPr>
        <w:suppressAutoHyphens/>
        <w:spacing w:after="0" w:line="360" w:lineRule="auto"/>
        <w:ind w:left="1416"/>
        <w:jc w:val="both"/>
        <w:rPr>
          <w:rFonts w:ascii="Times New Roman" w:eastAsia="Times New Roman" w:hAnsi="Times New Roman" w:cs="Times New Roman"/>
          <w:i/>
          <w:sz w:val="28"/>
          <w:szCs w:val="28"/>
          <w:lang w:eastAsia="zh-CN"/>
        </w:rPr>
      </w:pPr>
      <w:r w:rsidRPr="00115C10">
        <w:rPr>
          <w:rFonts w:ascii="Times New Roman" w:eastAsia="Times New Roman" w:hAnsi="Times New Roman" w:cs="Times New Roman"/>
          <w:i/>
          <w:sz w:val="28"/>
          <w:szCs w:val="28"/>
          <w:lang w:eastAsia="zh-CN"/>
        </w:rPr>
        <w:t xml:space="preserve">Postępowania w trybie </w:t>
      </w:r>
      <w:r w:rsidR="00115C10" w:rsidRPr="00115C10">
        <w:rPr>
          <w:rFonts w:ascii="Times New Roman" w:eastAsia="Calibri" w:hAnsi="Times New Roman"/>
          <w:i/>
          <w:sz w:val="28"/>
          <w:szCs w:val="28"/>
        </w:rPr>
        <w:t>podstawowym</w:t>
      </w:r>
      <w:r w:rsidR="00115C10" w:rsidRPr="00115C10">
        <w:rPr>
          <w:rFonts w:ascii="Times New Roman" w:eastAsia="Times New Roman" w:hAnsi="Times New Roman" w:cs="Times New Roman"/>
          <w:i/>
          <w:sz w:val="28"/>
          <w:szCs w:val="28"/>
          <w:lang w:eastAsia="zh-CN"/>
        </w:rPr>
        <w:t xml:space="preserve"> </w:t>
      </w:r>
      <w:r w:rsidRPr="00115C10">
        <w:rPr>
          <w:rFonts w:ascii="Times New Roman" w:eastAsia="Times New Roman" w:hAnsi="Times New Roman" w:cs="Times New Roman"/>
          <w:i/>
          <w:sz w:val="28"/>
          <w:szCs w:val="28"/>
          <w:lang w:eastAsia="zh-CN"/>
        </w:rPr>
        <w:t xml:space="preserve">ogłoszonego przez Samodzielny  Publiczny  Zespół Zakładów Opieki Zdrowotnej 06-300 Przasnysz, ul. Sadowa 9, na dostawę artykułów </w:t>
      </w:r>
      <w:proofErr w:type="spellStart"/>
      <w:r w:rsidR="000B1DE1">
        <w:rPr>
          <w:rFonts w:ascii="Times New Roman" w:eastAsia="Times New Roman" w:hAnsi="Times New Roman" w:cs="Times New Roman"/>
          <w:i/>
          <w:sz w:val="28"/>
          <w:szCs w:val="28"/>
          <w:lang w:eastAsia="zh-CN"/>
        </w:rPr>
        <w:t>szewnych</w:t>
      </w:r>
      <w:proofErr w:type="spellEnd"/>
      <w:r w:rsidR="000B1DE1">
        <w:rPr>
          <w:rFonts w:ascii="Times New Roman" w:eastAsia="Times New Roman" w:hAnsi="Times New Roman" w:cs="Times New Roman"/>
          <w:i/>
          <w:sz w:val="28"/>
          <w:szCs w:val="28"/>
          <w:lang w:eastAsia="zh-CN"/>
        </w:rPr>
        <w:t>.</w:t>
      </w:r>
    </w:p>
    <w:p w:rsidR="002E5563" w:rsidRDefault="002E5563" w:rsidP="00B56C72">
      <w:pPr>
        <w:spacing w:after="0" w:line="360" w:lineRule="auto"/>
        <w:ind w:left="1361"/>
        <w:jc w:val="both"/>
        <w:rPr>
          <w:rFonts w:ascii="Times New Roman" w:eastAsia="SimSun;宋体" w:hAnsi="Times New Roman" w:cs="Mangal"/>
          <w:i/>
          <w:iCs/>
          <w:kern w:val="2"/>
          <w:sz w:val="28"/>
          <w:szCs w:val="24"/>
          <w:lang w:eastAsia="hi-IN" w:bidi="hi-IN"/>
        </w:rPr>
      </w:pPr>
    </w:p>
    <w:p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0B1DE1">
        <w:rPr>
          <w:rFonts w:ascii="Times New Roman" w:eastAsia="SimSun;宋体" w:hAnsi="Times New Roman" w:cs="Mangal"/>
          <w:i/>
          <w:kern w:val="2"/>
          <w:sz w:val="28"/>
          <w:szCs w:val="24"/>
          <w:lang w:eastAsia="hi-IN" w:bidi="hi-IN"/>
        </w:rPr>
        <w:t>SPZZOZ.ZP/23</w:t>
      </w:r>
      <w:r>
        <w:rPr>
          <w:rFonts w:ascii="Times New Roman" w:eastAsia="SimSun;宋体" w:hAnsi="Times New Roman" w:cs="Mangal"/>
          <w:i/>
          <w:kern w:val="2"/>
          <w:sz w:val="28"/>
          <w:szCs w:val="24"/>
          <w:lang w:eastAsia="hi-IN" w:bidi="hi-IN"/>
        </w:rPr>
        <w:t>/2022</w:t>
      </w:r>
    </w:p>
    <w:p w:rsidR="002E5563" w:rsidRDefault="002407B5">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rsidR="002E5563" w:rsidRDefault="002407B5">
      <w:pPr>
        <w:widowControl w:val="0"/>
        <w:spacing w:line="480" w:lineRule="auto"/>
        <w:ind w:firstLine="708"/>
        <w:rPr>
          <w:rFonts w:ascii="Times New Roman" w:hAnsi="Times New Roman"/>
        </w:rPr>
      </w:pPr>
      <w:r>
        <w:rPr>
          <w:rFonts w:ascii="Times New Roman" w:eastAsia="SimSun;宋体" w:hAnsi="Times New Roman" w:cs="Mangal"/>
          <w:kern w:val="2"/>
          <w:sz w:val="28"/>
          <w:szCs w:val="24"/>
          <w:lang w:eastAsia="hi-IN" w:bidi="hi-IN"/>
        </w:rPr>
        <w:t xml:space="preserve">Termin realizacji –  </w:t>
      </w:r>
      <w:r w:rsidR="00A61BAD">
        <w:rPr>
          <w:rFonts w:ascii="Times New Roman" w:eastAsia="SimSun;宋体" w:hAnsi="Times New Roman" w:cs="Times New Roman"/>
          <w:kern w:val="2"/>
          <w:sz w:val="28"/>
          <w:szCs w:val="24"/>
          <w:lang w:eastAsia="hi-IN" w:bidi="hi-IN"/>
        </w:rPr>
        <w:t>12 miesięcy</w:t>
      </w:r>
      <w:r>
        <w:rPr>
          <w:rFonts w:ascii="Times New Roman" w:eastAsia="SimSun;宋体" w:hAnsi="Times New Roman" w:cs="Times New Roman"/>
          <w:kern w:val="2"/>
          <w:sz w:val="28"/>
          <w:szCs w:val="24"/>
          <w:lang w:eastAsia="hi-IN" w:bidi="hi-IN"/>
        </w:rPr>
        <w:t xml:space="preserve"> od daty obowiązywania umowy</w:t>
      </w:r>
    </w:p>
    <w:p w:rsidR="002E5563" w:rsidRDefault="002E5563">
      <w:pPr>
        <w:widowControl w:val="0"/>
        <w:spacing w:line="48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407B5">
      <w:pPr>
        <w:keepNext/>
        <w:widowControl w:val="0"/>
        <w:tabs>
          <w:tab w:val="left" w:pos="-12"/>
        </w:tabs>
        <w:spacing w:line="480" w:lineRule="auto"/>
        <w:ind w:left="4956"/>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 xml:space="preserve">Zatwierdzam: </w:t>
      </w:r>
    </w:p>
    <w:p w:rsidR="002E5563" w:rsidRDefault="002407B5">
      <w:pPr>
        <w:widowControl w:val="0"/>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t>....................................................</w:t>
      </w:r>
    </w:p>
    <w:p w:rsidR="002E5563" w:rsidRDefault="00926FA5">
      <w:pPr>
        <w:widowControl w:val="0"/>
        <w:ind w:left="4956"/>
        <w:rPr>
          <w:rFonts w:ascii="Times New Roman" w:eastAsia="SimSun;宋体" w:hAnsi="Times New Roman" w:cs="Mangal"/>
          <w:color w:val="000000"/>
          <w:kern w:val="2"/>
          <w:sz w:val="28"/>
          <w:szCs w:val="24"/>
          <w:lang w:eastAsia="hi-IN" w:bidi="hi-IN"/>
        </w:rPr>
      </w:pPr>
      <w:r>
        <w:rPr>
          <w:rFonts w:ascii="Times New Roman" w:eastAsia="SimSun;宋体" w:hAnsi="Times New Roman" w:cs="Mangal"/>
          <w:color w:val="000000"/>
          <w:kern w:val="2"/>
          <w:sz w:val="28"/>
          <w:szCs w:val="24"/>
          <w:lang w:eastAsia="hi-IN" w:bidi="hi-IN"/>
        </w:rPr>
        <w:t>31</w:t>
      </w:r>
      <w:r w:rsidR="000B1DE1">
        <w:rPr>
          <w:rFonts w:ascii="Times New Roman" w:eastAsia="SimSun;宋体" w:hAnsi="Times New Roman" w:cs="Mangal"/>
          <w:color w:val="000000"/>
          <w:kern w:val="2"/>
          <w:sz w:val="28"/>
          <w:szCs w:val="24"/>
          <w:lang w:eastAsia="hi-IN" w:bidi="hi-IN"/>
        </w:rPr>
        <w:t>.03</w:t>
      </w:r>
      <w:r w:rsidR="002407B5">
        <w:rPr>
          <w:rFonts w:ascii="Times New Roman" w:eastAsia="SimSun;宋体" w:hAnsi="Times New Roman" w:cs="Mangal"/>
          <w:color w:val="000000"/>
          <w:kern w:val="2"/>
          <w:sz w:val="28"/>
          <w:szCs w:val="24"/>
          <w:lang w:eastAsia="hi-IN" w:bidi="hi-IN"/>
        </w:rPr>
        <w:t>.2022 r</w:t>
      </w:r>
    </w:p>
    <w:p w:rsidR="000B1DE1" w:rsidRDefault="000B1DE1">
      <w:pPr>
        <w:widowControl w:val="0"/>
        <w:ind w:left="4956"/>
        <w:rPr>
          <w:rFonts w:ascii="Times New Roman" w:eastAsia="SimSun;宋体" w:hAnsi="Times New Roman" w:cs="Mangal"/>
          <w:color w:val="000000"/>
          <w:kern w:val="2"/>
          <w:sz w:val="28"/>
          <w:szCs w:val="24"/>
          <w:lang w:eastAsia="hi-IN" w:bidi="hi-IN"/>
        </w:rPr>
      </w:pPr>
    </w:p>
    <w:p w:rsidR="000B1DE1" w:rsidRDefault="000B1DE1">
      <w:pPr>
        <w:widowControl w:val="0"/>
        <w:ind w:left="4956"/>
      </w:pP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2E5563" w:rsidRDefault="002407B5">
      <w:pPr>
        <w:widowControl w:val="0"/>
      </w:pPr>
      <w:r>
        <w:rPr>
          <w:rFonts w:ascii="Times New Roman" w:eastAsia="SimSun;宋体" w:hAnsi="Times New Roman" w:cs="Mangal"/>
          <w:kern w:val="2"/>
          <w:sz w:val="28"/>
          <w:szCs w:val="24"/>
          <w:lang w:eastAsia="hi-IN" w:bidi="hi-IN"/>
        </w:rPr>
        <w:lastRenderedPageBreak/>
        <w:tab/>
      </w:r>
    </w:p>
    <w:p w:rsidR="002E5563" w:rsidRDefault="002407B5">
      <w:pPr>
        <w:pStyle w:val="Nagwek"/>
        <w:numPr>
          <w:ilvl w:val="0"/>
          <w:numId w:val="1"/>
        </w:numPr>
        <w:tabs>
          <w:tab w:val="clear" w:pos="4536"/>
          <w:tab w:val="clear" w:pos="9072"/>
        </w:tabs>
        <w:ind w:left="426" w:hanging="426"/>
        <w:jc w:val="both"/>
      </w:pPr>
      <w:r>
        <w:rPr>
          <w:b/>
        </w:rPr>
        <w:t>NAZWA ORAZ ADRES FIRMY</w:t>
      </w:r>
    </w:p>
    <w:p w:rsidR="002E5563" w:rsidRDefault="002E5563">
      <w:pPr>
        <w:pStyle w:val="Nagwek"/>
        <w:tabs>
          <w:tab w:val="clear" w:pos="4536"/>
          <w:tab w:val="clear" w:pos="9072"/>
        </w:tabs>
        <w:ind w:left="360"/>
        <w:jc w:val="both"/>
        <w:rPr>
          <w:sz w:val="16"/>
        </w:rPr>
      </w:pPr>
    </w:p>
    <w:p w:rsidR="002E5563" w:rsidRDefault="002407B5">
      <w:pPr>
        <w:pStyle w:val="Nagwek"/>
        <w:tabs>
          <w:tab w:val="clear" w:pos="4536"/>
          <w:tab w:val="clear" w:pos="9072"/>
        </w:tabs>
        <w:ind w:left="360"/>
        <w:jc w:val="both"/>
      </w:pPr>
      <w:r>
        <w:t>Samodzielny Publiczny Zespół Zakładów Opieki Zdrowotnej</w:t>
      </w:r>
    </w:p>
    <w:p w:rsidR="002E5563" w:rsidRDefault="002407B5">
      <w:pPr>
        <w:pStyle w:val="Nagwek"/>
        <w:tabs>
          <w:tab w:val="clear" w:pos="4536"/>
          <w:tab w:val="clear" w:pos="9072"/>
        </w:tabs>
        <w:ind w:left="360"/>
        <w:jc w:val="both"/>
      </w:pPr>
      <w:r>
        <w:t>ul. Sadowa 9</w:t>
      </w:r>
    </w:p>
    <w:p w:rsidR="002E5563" w:rsidRDefault="002407B5">
      <w:pPr>
        <w:pStyle w:val="Nagwek"/>
        <w:tabs>
          <w:tab w:val="clear" w:pos="4536"/>
          <w:tab w:val="clear" w:pos="9072"/>
        </w:tabs>
        <w:ind w:left="360"/>
        <w:jc w:val="both"/>
      </w:pPr>
      <w:r>
        <w:t>06-300 Przasnysz</w:t>
      </w:r>
    </w:p>
    <w:p w:rsidR="002E5563" w:rsidRDefault="002407B5">
      <w:pPr>
        <w:pStyle w:val="Nagwek"/>
        <w:tabs>
          <w:tab w:val="clear" w:pos="4536"/>
          <w:tab w:val="clear" w:pos="9072"/>
        </w:tabs>
        <w:ind w:left="360"/>
        <w:jc w:val="both"/>
      </w:pPr>
      <w:r>
        <w:t>tel.: (0-29) 75 34 318</w:t>
      </w:r>
    </w:p>
    <w:p w:rsidR="002E5563" w:rsidRDefault="002407B5">
      <w:pPr>
        <w:pStyle w:val="Nagwek"/>
        <w:tabs>
          <w:tab w:val="clear" w:pos="4536"/>
          <w:tab w:val="clear" w:pos="9072"/>
        </w:tabs>
        <w:ind w:left="360"/>
        <w:jc w:val="both"/>
      </w:pPr>
      <w:r>
        <w:t>fax: (029) 75 34 380</w:t>
      </w:r>
    </w:p>
    <w:p w:rsidR="002E5563" w:rsidRDefault="002E5563">
      <w:pPr>
        <w:pStyle w:val="Nagwek"/>
        <w:tabs>
          <w:tab w:val="clear" w:pos="4536"/>
          <w:tab w:val="clear" w:pos="9072"/>
        </w:tabs>
        <w:jc w:val="both"/>
      </w:pPr>
    </w:p>
    <w:p w:rsidR="002E5563" w:rsidRDefault="002407B5">
      <w:pPr>
        <w:pStyle w:val="Nagwek"/>
        <w:numPr>
          <w:ilvl w:val="0"/>
          <w:numId w:val="1"/>
        </w:numPr>
        <w:tabs>
          <w:tab w:val="clear" w:pos="4536"/>
          <w:tab w:val="clear" w:pos="9072"/>
        </w:tabs>
        <w:ind w:left="426" w:hanging="426"/>
        <w:jc w:val="both"/>
        <w:rPr>
          <w:b/>
        </w:rPr>
      </w:pPr>
      <w:r>
        <w:rPr>
          <w:b/>
        </w:rPr>
        <w:t>TRYB UDZIELENIA ZAMÓWIENIA</w:t>
      </w:r>
    </w:p>
    <w:p w:rsidR="002E5563" w:rsidRDefault="002E5563">
      <w:pPr>
        <w:pStyle w:val="Nagwek"/>
        <w:tabs>
          <w:tab w:val="clear" w:pos="4536"/>
          <w:tab w:val="clear" w:pos="9072"/>
        </w:tabs>
        <w:ind w:left="426"/>
        <w:jc w:val="both"/>
        <w:rPr>
          <w:b/>
          <w:sz w:val="10"/>
          <w:szCs w:val="10"/>
        </w:rPr>
      </w:pPr>
    </w:p>
    <w:p w:rsidR="002E5563" w:rsidRDefault="002407B5" w:rsidP="000B1DE1">
      <w:pPr>
        <w:numPr>
          <w:ilvl w:val="0"/>
          <w:numId w:val="24"/>
        </w:numPr>
        <w:spacing w:line="240" w:lineRule="auto"/>
        <w:ind w:left="283" w:hanging="340"/>
        <w:jc w:val="both"/>
      </w:pPr>
      <w:r>
        <w:rPr>
          <w:rFonts w:ascii="Times New Roman" w:eastAsia="Calibri" w:hAnsi="Times New Roman"/>
          <w:sz w:val="24"/>
          <w:szCs w:val="24"/>
        </w:rPr>
        <w:t>Postępowanie o udzielenie zamówienia publicznego jest w trybie podstawowym, na postawie art. 275 pkt. 1 ustawy z dnia 11 września 2019 r. – Prawo zamówień publicznych  (</w:t>
      </w:r>
      <w:bookmarkStart w:id="0" w:name="__DdeLink__2280_1979623655"/>
      <w:r>
        <w:rPr>
          <w:rFonts w:ascii="Times New Roman" w:eastAsia="Calibri" w:hAnsi="Times New Roman"/>
          <w:sz w:val="24"/>
          <w:szCs w:val="24"/>
        </w:rPr>
        <w:t xml:space="preserve">Dz.U. z 2021 r poz. 1129 z </w:t>
      </w:r>
      <w:proofErr w:type="spellStart"/>
      <w:r>
        <w:rPr>
          <w:rFonts w:ascii="Times New Roman" w:eastAsia="Calibri" w:hAnsi="Times New Roman"/>
          <w:sz w:val="24"/>
          <w:szCs w:val="24"/>
        </w:rPr>
        <w:t>późn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zm</w:t>
      </w:r>
      <w:bookmarkEnd w:id="0"/>
      <w:proofErr w:type="spellEnd"/>
      <w:r>
        <w:rPr>
          <w:rFonts w:ascii="Times New Roman" w:eastAsia="Calibri" w:hAnsi="Times New Roman"/>
          <w:sz w:val="24"/>
          <w:szCs w:val="24"/>
        </w:rPr>
        <w:t xml:space="preserve">) zwanej dalej „ustawą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numPr>
          <w:ilvl w:val="0"/>
          <w:numId w:val="24"/>
        </w:numPr>
        <w:spacing w:line="240" w:lineRule="auto"/>
        <w:ind w:left="340" w:hanging="340"/>
        <w:rPr>
          <w:rFonts w:ascii="Times New Roman" w:hAnsi="Times New Roman"/>
        </w:rPr>
      </w:pPr>
      <w:r>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rsidR="002E5563" w:rsidRDefault="002E5563">
      <w:pPr>
        <w:pStyle w:val="Nagwek"/>
        <w:tabs>
          <w:tab w:val="clear" w:pos="4536"/>
          <w:tab w:val="clear" w:pos="9072"/>
        </w:tabs>
        <w:ind w:left="426"/>
        <w:jc w:val="both"/>
        <w:rPr>
          <w:b/>
        </w:rPr>
      </w:pPr>
    </w:p>
    <w:p w:rsidR="002E5563" w:rsidRDefault="002407B5" w:rsidP="00A61BAD">
      <w:pPr>
        <w:pStyle w:val="Nagwek"/>
        <w:numPr>
          <w:ilvl w:val="0"/>
          <w:numId w:val="1"/>
        </w:numPr>
        <w:tabs>
          <w:tab w:val="clear" w:pos="4536"/>
          <w:tab w:val="clear" w:pos="9072"/>
        </w:tabs>
        <w:ind w:left="426" w:hanging="426"/>
        <w:jc w:val="both"/>
        <w:rPr>
          <w:b/>
        </w:rPr>
      </w:pPr>
      <w:r>
        <w:rPr>
          <w:b/>
        </w:rPr>
        <w:t>OPIS PRZEDMIOTU ZAMÓWIENIA</w:t>
      </w:r>
    </w:p>
    <w:p w:rsidR="000B1DE1" w:rsidRPr="000B1DE1" w:rsidRDefault="000B1DE1" w:rsidP="00747582">
      <w:pPr>
        <w:ind w:left="284" w:hanging="284"/>
        <w:jc w:val="both"/>
        <w:rPr>
          <w:rFonts w:ascii="Times New Roman" w:hAnsi="Times New Roman" w:cs="Times New Roman"/>
          <w:sz w:val="24"/>
          <w:szCs w:val="24"/>
          <w:lang w:eastAsia="pl-PL"/>
        </w:rPr>
      </w:pPr>
      <w:r w:rsidRPr="000B1DE1">
        <w:rPr>
          <w:rFonts w:ascii="Times New Roman" w:hAnsi="Times New Roman" w:cs="Times New Roman"/>
          <w:sz w:val="24"/>
          <w:szCs w:val="24"/>
          <w:lang w:eastAsia="pl-PL"/>
        </w:rPr>
        <w:t xml:space="preserve">1. Przedmiotem zamówienia jest dostawa art. </w:t>
      </w:r>
      <w:proofErr w:type="spellStart"/>
      <w:r w:rsidRPr="000B1DE1">
        <w:rPr>
          <w:rFonts w:ascii="Times New Roman" w:hAnsi="Times New Roman" w:cs="Times New Roman"/>
          <w:sz w:val="24"/>
          <w:szCs w:val="24"/>
          <w:lang w:eastAsia="pl-PL"/>
        </w:rPr>
        <w:t>szewnych</w:t>
      </w:r>
      <w:proofErr w:type="spellEnd"/>
      <w:r w:rsidRPr="000B1DE1">
        <w:rPr>
          <w:rFonts w:ascii="Times New Roman" w:hAnsi="Times New Roman" w:cs="Times New Roman"/>
          <w:sz w:val="24"/>
          <w:szCs w:val="24"/>
          <w:lang w:eastAsia="pl-PL"/>
        </w:rPr>
        <w:t xml:space="preserve"> dla SPZZOZ w Przasnyszu sukcesywnie przez okres 1 roku od daty podpisania umowy,</w:t>
      </w:r>
      <w:r w:rsidRPr="000B1DE1">
        <w:rPr>
          <w:rFonts w:ascii="Times New Roman" w:hAnsi="Times New Roman" w:cs="Times New Roman"/>
          <w:b/>
          <w:sz w:val="24"/>
          <w:szCs w:val="24"/>
          <w:lang w:eastAsia="pl-PL"/>
        </w:rPr>
        <w:t xml:space="preserve"> </w:t>
      </w:r>
      <w:r w:rsidRPr="000B1DE1">
        <w:rPr>
          <w:rFonts w:ascii="Times New Roman" w:hAnsi="Times New Roman" w:cs="Times New Roman"/>
          <w:sz w:val="24"/>
          <w:szCs w:val="24"/>
          <w:lang w:eastAsia="pl-PL"/>
        </w:rPr>
        <w:t>zgodnie z zapotrzebowaniem Zamawiającego.</w:t>
      </w:r>
    </w:p>
    <w:p w:rsidR="000B1DE1" w:rsidRPr="000B1DE1" w:rsidRDefault="000B1DE1" w:rsidP="000B1DE1">
      <w:pPr>
        <w:ind w:left="284" w:hanging="284"/>
        <w:rPr>
          <w:rFonts w:ascii="Times New Roman" w:hAnsi="Times New Roman" w:cs="Times New Roman"/>
          <w:sz w:val="24"/>
          <w:szCs w:val="24"/>
          <w:lang w:eastAsia="pl-PL"/>
        </w:rPr>
      </w:pPr>
      <w:r w:rsidRPr="000B1DE1">
        <w:rPr>
          <w:rFonts w:ascii="Times New Roman" w:hAnsi="Times New Roman" w:cs="Times New Roman"/>
          <w:sz w:val="24"/>
          <w:szCs w:val="24"/>
          <w:lang w:eastAsia="pl-PL"/>
        </w:rPr>
        <w:t>2. Wymagania dotyczące przedmiotu dostawy:</w:t>
      </w:r>
    </w:p>
    <w:p w:rsidR="000B1DE1" w:rsidRPr="000B1DE1" w:rsidRDefault="000B1DE1" w:rsidP="000B1DE1">
      <w:pPr>
        <w:ind w:left="709" w:hanging="349"/>
        <w:rPr>
          <w:rFonts w:ascii="Times New Roman" w:hAnsi="Times New Roman" w:cs="Times New Roman"/>
          <w:b/>
          <w:sz w:val="24"/>
          <w:szCs w:val="24"/>
          <w:lang w:eastAsia="pl-PL"/>
        </w:rPr>
      </w:pPr>
      <w:r w:rsidRPr="000B1DE1">
        <w:rPr>
          <w:rFonts w:ascii="Times New Roman" w:hAnsi="Times New Roman" w:cs="Times New Roman"/>
          <w:b/>
          <w:sz w:val="24"/>
          <w:szCs w:val="24"/>
          <w:lang w:eastAsia="pl-PL"/>
        </w:rPr>
        <w:t>-</w:t>
      </w:r>
      <w:r w:rsidRPr="000B1DE1">
        <w:rPr>
          <w:rFonts w:ascii="Times New Roman" w:hAnsi="Times New Roman" w:cs="Times New Roman"/>
          <w:b/>
          <w:sz w:val="24"/>
          <w:szCs w:val="24"/>
          <w:lang w:eastAsia="pl-PL"/>
        </w:rPr>
        <w:tab/>
      </w:r>
      <w:r w:rsidRPr="000B1DE1">
        <w:rPr>
          <w:rFonts w:ascii="Times New Roman" w:hAnsi="Times New Roman" w:cs="Times New Roman"/>
          <w:sz w:val="24"/>
          <w:szCs w:val="24"/>
          <w:lang w:eastAsia="pl-PL"/>
        </w:rPr>
        <w:t>opakowanie zbiorcze musi posiadać oznaczenie w języku polskim dotyczące rodzaju szwu i jego struktury</w:t>
      </w:r>
    </w:p>
    <w:p w:rsidR="000B1DE1" w:rsidRPr="000B1DE1" w:rsidRDefault="000B1DE1" w:rsidP="000B1DE1">
      <w:pPr>
        <w:numPr>
          <w:ilvl w:val="0"/>
          <w:numId w:val="42"/>
        </w:numPr>
        <w:tabs>
          <w:tab w:val="left" w:pos="360"/>
        </w:tabs>
        <w:spacing w:after="0" w:line="240" w:lineRule="auto"/>
        <w:ind w:left="720"/>
        <w:jc w:val="both"/>
        <w:rPr>
          <w:rFonts w:ascii="Times New Roman" w:hAnsi="Times New Roman" w:cs="Times New Roman"/>
          <w:sz w:val="24"/>
          <w:szCs w:val="24"/>
          <w:lang w:eastAsia="pl-PL"/>
        </w:rPr>
      </w:pPr>
      <w:r w:rsidRPr="000B1DE1">
        <w:rPr>
          <w:rFonts w:ascii="Times New Roman" w:hAnsi="Times New Roman" w:cs="Times New Roman"/>
          <w:sz w:val="24"/>
          <w:szCs w:val="24"/>
          <w:lang w:eastAsia="pl-PL"/>
        </w:rPr>
        <w:t>dokumenty potwierdzające, że zaoferowane przez Dostawcę wyroby medyczne posiadają deklarację zgodności i są oznakowane znakiem CE oraz posiadają (jeśli dotyczy w zależności od klasy oferowanego wyrobu) wpis lub zgłoszenie do rejestru wyrobów medycznych – (zgodnie z ustawą z dnia 20 maja 2010 r o wyrobach medycznych (Dz.U. z 2020 poz. 186).</w:t>
      </w:r>
      <w:r w:rsidRPr="000B1DE1">
        <w:rPr>
          <w:rFonts w:ascii="Times New Roman" w:hAnsi="Times New Roman" w:cs="Times New Roman"/>
          <w:b/>
          <w:bCs/>
          <w:sz w:val="24"/>
          <w:szCs w:val="24"/>
          <w:lang w:eastAsia="pl-PL"/>
        </w:rPr>
        <w:t xml:space="preserve"> </w:t>
      </w:r>
    </w:p>
    <w:p w:rsidR="000B1DE1" w:rsidRDefault="000B1DE1" w:rsidP="000B1DE1">
      <w:pPr>
        <w:numPr>
          <w:ilvl w:val="0"/>
          <w:numId w:val="42"/>
        </w:numPr>
        <w:tabs>
          <w:tab w:val="left" w:pos="360"/>
        </w:tabs>
        <w:spacing w:after="0" w:line="240" w:lineRule="auto"/>
        <w:ind w:left="720"/>
        <w:jc w:val="both"/>
        <w:rPr>
          <w:rFonts w:ascii="Times New Roman" w:hAnsi="Times New Roman" w:cs="Times New Roman"/>
          <w:sz w:val="24"/>
          <w:szCs w:val="24"/>
          <w:lang w:eastAsia="pl-PL"/>
        </w:rPr>
      </w:pPr>
      <w:r w:rsidRPr="000B1DE1">
        <w:rPr>
          <w:rFonts w:ascii="Times New Roman" w:hAnsi="Times New Roman" w:cs="Times New Roman"/>
          <w:sz w:val="24"/>
          <w:szCs w:val="24"/>
          <w:lang w:eastAsia="pl-PL"/>
        </w:rPr>
        <w:t>na każdym opakowaniu winna znajdować się data produkcji i ważności, termin ważności oferowanych szwów nie może być krótszy niż 12 miesięcy. W przypadku terminów krótszych warunki realizacji zamówienia sprecyzowane są w § 4 umo</w:t>
      </w:r>
      <w:r w:rsidR="00926FA5">
        <w:rPr>
          <w:rFonts w:ascii="Times New Roman" w:hAnsi="Times New Roman" w:cs="Times New Roman"/>
          <w:sz w:val="24"/>
          <w:szCs w:val="24"/>
          <w:lang w:eastAsia="pl-PL"/>
        </w:rPr>
        <w:t>wy która stanowi załącznik do S</w:t>
      </w:r>
      <w:r w:rsidRPr="000B1DE1">
        <w:rPr>
          <w:rFonts w:ascii="Times New Roman" w:hAnsi="Times New Roman" w:cs="Times New Roman"/>
          <w:sz w:val="24"/>
          <w:szCs w:val="24"/>
          <w:lang w:eastAsia="pl-PL"/>
        </w:rPr>
        <w:t>WZ.</w:t>
      </w:r>
    </w:p>
    <w:p w:rsidR="00747582" w:rsidRPr="000B1DE1" w:rsidRDefault="00747582" w:rsidP="00747582">
      <w:pPr>
        <w:tabs>
          <w:tab w:val="left" w:pos="360"/>
        </w:tabs>
        <w:spacing w:after="0" w:line="240" w:lineRule="auto"/>
        <w:ind w:left="720"/>
        <w:jc w:val="both"/>
        <w:rPr>
          <w:rFonts w:ascii="Times New Roman" w:hAnsi="Times New Roman" w:cs="Times New Roman"/>
          <w:sz w:val="24"/>
          <w:szCs w:val="24"/>
          <w:lang w:eastAsia="pl-PL"/>
        </w:rPr>
      </w:pPr>
    </w:p>
    <w:p w:rsidR="000B1DE1" w:rsidRPr="000B1DE1" w:rsidRDefault="000B1DE1" w:rsidP="00747582">
      <w:pPr>
        <w:jc w:val="both"/>
        <w:rPr>
          <w:rFonts w:ascii="Times New Roman" w:hAnsi="Times New Roman" w:cs="Times New Roman"/>
        </w:rPr>
      </w:pPr>
      <w:r w:rsidRPr="000B1DE1">
        <w:rPr>
          <w:rFonts w:ascii="Times New Roman" w:eastAsia="Batang" w:hAnsi="Times New Roman" w:cs="Times New Roman"/>
          <w:sz w:val="24"/>
          <w:szCs w:val="24"/>
        </w:rPr>
        <w:t>3. Zamawiający dopuszcza składanie ofert częściowych na poszczególne pakiety od 1 do 10.</w:t>
      </w:r>
    </w:p>
    <w:p w:rsidR="000B1DE1" w:rsidRPr="000B1DE1" w:rsidRDefault="000B1DE1" w:rsidP="00747582">
      <w:pPr>
        <w:ind w:left="284" w:hanging="284"/>
        <w:jc w:val="both"/>
        <w:rPr>
          <w:rFonts w:ascii="Times New Roman" w:hAnsi="Times New Roman" w:cs="Times New Roman"/>
        </w:rPr>
      </w:pPr>
      <w:r w:rsidRPr="000B1DE1">
        <w:rPr>
          <w:rFonts w:ascii="Times New Roman" w:eastAsia="Batang" w:hAnsi="Times New Roman" w:cs="Times New Roman"/>
          <w:sz w:val="24"/>
          <w:szCs w:val="24"/>
        </w:rPr>
        <w:t xml:space="preserve">4. Brak w ofercie danego pakietu choćby jednej pozycji spowoduje odrzucenie oferty dla tego pakietu jako nieporównywalnej. </w:t>
      </w:r>
    </w:p>
    <w:p w:rsidR="002E5563" w:rsidRPr="000B1DE1" w:rsidRDefault="000B1DE1" w:rsidP="00747582">
      <w:pPr>
        <w:jc w:val="both"/>
        <w:rPr>
          <w:rFonts w:ascii="Times New Roman" w:hAnsi="Times New Roman" w:cs="Times New Roman"/>
        </w:rPr>
      </w:pPr>
      <w:r w:rsidRPr="000B1DE1">
        <w:rPr>
          <w:rFonts w:ascii="Times New Roman" w:eastAsia="Batang" w:hAnsi="Times New Roman" w:cs="Times New Roman"/>
          <w:sz w:val="24"/>
          <w:szCs w:val="24"/>
        </w:rPr>
        <w:t xml:space="preserve">5. Miejsce realizacji zamówienia –  </w:t>
      </w:r>
      <w:r w:rsidR="00926FA5">
        <w:rPr>
          <w:rFonts w:ascii="Times New Roman" w:eastAsia="Batang" w:hAnsi="Times New Roman" w:cs="Times New Roman"/>
          <w:sz w:val="24"/>
          <w:szCs w:val="24"/>
        </w:rPr>
        <w:t>Apteka Szpitalna</w:t>
      </w:r>
      <w:r w:rsidRPr="000B1DE1">
        <w:rPr>
          <w:rFonts w:ascii="Times New Roman" w:eastAsia="Batang" w:hAnsi="Times New Roman" w:cs="Times New Roman"/>
          <w:sz w:val="24"/>
          <w:szCs w:val="24"/>
        </w:rPr>
        <w:t xml:space="preserve">.  </w:t>
      </w:r>
    </w:p>
    <w:p w:rsidR="002E5563" w:rsidRDefault="002407B5">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sz w:val="24"/>
          <w:szCs w:val="24"/>
        </w:rPr>
        <w:t>Termin wykonania zamówienia</w:t>
      </w:r>
    </w:p>
    <w:p w:rsidR="002E5563" w:rsidRDefault="002E5563">
      <w:pPr>
        <w:pStyle w:val="Akapitzlist"/>
        <w:spacing w:after="0" w:line="240" w:lineRule="auto"/>
        <w:ind w:left="426"/>
        <w:rPr>
          <w:rFonts w:ascii="Times New Roman" w:hAnsi="Times New Roman" w:cs="Times New Roman"/>
          <w:b/>
        </w:rPr>
      </w:pPr>
    </w:p>
    <w:p w:rsidR="002E5563" w:rsidRPr="00747582" w:rsidRDefault="002407B5">
      <w:pPr>
        <w:pStyle w:val="Akapitzlist"/>
        <w:spacing w:after="0" w:line="240" w:lineRule="auto"/>
        <w:ind w:left="284"/>
        <w:rPr>
          <w:sz w:val="24"/>
          <w:szCs w:val="24"/>
        </w:rPr>
      </w:pPr>
      <w:r w:rsidRPr="00747582">
        <w:rPr>
          <w:rFonts w:ascii="Times New Roman" w:hAnsi="Times New Roman" w:cs="Times New Roman"/>
          <w:sz w:val="24"/>
          <w:szCs w:val="24"/>
        </w:rPr>
        <w:t xml:space="preserve">Termin wykonania zamówienia: </w:t>
      </w:r>
      <w:bookmarkStart w:id="1" w:name="__DdeLink__2549_2613144218"/>
      <w:r w:rsidR="00B56C72" w:rsidRPr="00747582">
        <w:rPr>
          <w:rFonts w:ascii="Times New Roman" w:hAnsi="Times New Roman" w:cs="Times New Roman"/>
          <w:sz w:val="24"/>
          <w:szCs w:val="24"/>
        </w:rPr>
        <w:t>12 miesię</w:t>
      </w:r>
      <w:r w:rsidR="00A61BAD" w:rsidRPr="00747582">
        <w:rPr>
          <w:rFonts w:ascii="Times New Roman" w:hAnsi="Times New Roman" w:cs="Times New Roman"/>
          <w:sz w:val="24"/>
          <w:szCs w:val="24"/>
        </w:rPr>
        <w:t>cy</w:t>
      </w:r>
      <w:r w:rsidRPr="00747582">
        <w:rPr>
          <w:rFonts w:ascii="Times New Roman" w:hAnsi="Times New Roman" w:cs="Times New Roman"/>
          <w:sz w:val="24"/>
          <w:szCs w:val="24"/>
        </w:rPr>
        <w:t xml:space="preserve"> od daty obowiązywania umowy</w:t>
      </w:r>
      <w:bookmarkEnd w:id="1"/>
      <w:r w:rsidRPr="00747582">
        <w:rPr>
          <w:rFonts w:ascii="Times New Roman" w:hAnsi="Times New Roman" w:cs="Times New Roman"/>
          <w:sz w:val="24"/>
          <w:szCs w:val="24"/>
        </w:rPr>
        <w:t>.</w:t>
      </w:r>
    </w:p>
    <w:p w:rsidR="002E5563" w:rsidRPr="00747582" w:rsidRDefault="002E5563">
      <w:pPr>
        <w:spacing w:after="0" w:line="240" w:lineRule="auto"/>
        <w:ind w:right="289"/>
        <w:contextualSpacing/>
        <w:jc w:val="both"/>
        <w:rPr>
          <w:rFonts w:eastAsia="Batang;바탕"/>
          <w:sz w:val="24"/>
          <w:szCs w:val="24"/>
        </w:rPr>
      </w:pPr>
    </w:p>
    <w:p w:rsidR="002E5563" w:rsidRDefault="002407B5">
      <w:pPr>
        <w:spacing w:after="0" w:line="240" w:lineRule="auto"/>
        <w:ind w:right="289"/>
        <w:contextualSpacing/>
        <w:jc w:val="both"/>
        <w:rPr>
          <w:rFonts w:ascii="Times New Roman" w:hAnsi="Times New Roman" w:cs="Times New Roman"/>
          <w:b/>
          <w:sz w:val="24"/>
          <w:szCs w:val="24"/>
        </w:rPr>
      </w:pPr>
      <w:r>
        <w:rPr>
          <w:rFonts w:ascii="Times New Roman" w:hAnsi="Times New Roman" w:cs="Times New Roman"/>
          <w:b/>
          <w:sz w:val="24"/>
          <w:szCs w:val="24"/>
        </w:rPr>
        <w:t xml:space="preserve">V. Warunki udziału w postępowaniu: </w:t>
      </w:r>
    </w:p>
    <w:p w:rsidR="002E5563" w:rsidRDefault="002407B5">
      <w:pPr>
        <w:ind w:left="360" w:firstLine="66"/>
        <w:contextualSpacing/>
        <w:jc w:val="both"/>
        <w:rPr>
          <w:rFonts w:ascii="Times New Roman" w:eastAsia="Calibri" w:hAnsi="Times New Roman"/>
          <w:sz w:val="24"/>
          <w:szCs w:val="24"/>
        </w:rPr>
      </w:pPr>
      <w:r>
        <w:rPr>
          <w:rFonts w:ascii="Times New Roman" w:eastAsia="Calibri" w:hAnsi="Times New Roman"/>
          <w:sz w:val="24"/>
          <w:szCs w:val="24"/>
        </w:rPr>
        <w:t>1. O udzielenie zamówienia mogą ubiegać się Wykonawcy wobec których nie zachodzą  przesłanki skutkujące wykluczeniem z postępowania określone w art. 108 i 109 ustawy:</w:t>
      </w:r>
    </w:p>
    <w:p w:rsidR="002E5563" w:rsidRDefault="002407B5">
      <w:pPr>
        <w:numPr>
          <w:ilvl w:val="0"/>
          <w:numId w:val="2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będącego osobą fizyczną, którego prawomocnie skazano za przestępstwo:</w:t>
      </w:r>
    </w:p>
    <w:p w:rsidR="002E5563" w:rsidRDefault="002407B5">
      <w:pPr>
        <w:spacing w:after="0" w:line="240" w:lineRule="auto"/>
        <w:ind w:left="1276" w:hanging="211"/>
        <w:contextualSpacing/>
        <w:jc w:val="both"/>
      </w:pPr>
      <w:r>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9">
        <w:r>
          <w:rPr>
            <w:rStyle w:val="czeinternetowe"/>
            <w:rFonts w:ascii="Times New Roman" w:hAnsi="Times New Roman" w:cs="Times New Roman"/>
            <w:sz w:val="24"/>
            <w:szCs w:val="24"/>
          </w:rPr>
          <w:t>art. 258</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b) handlu ludźmi, o którym mowa w </w:t>
      </w:r>
      <w:hyperlink r:id="rId10">
        <w:r>
          <w:rPr>
            <w:rStyle w:val="czeinternetowe"/>
            <w:rFonts w:ascii="Times New Roman" w:hAnsi="Times New Roman" w:cs="Times New Roman"/>
            <w:sz w:val="24"/>
            <w:szCs w:val="24"/>
          </w:rPr>
          <w:t>art. 189a</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c) o którym mowa w </w:t>
      </w:r>
      <w:hyperlink r:id="rId11">
        <w:r>
          <w:rPr>
            <w:rStyle w:val="czeinternetowe"/>
            <w:rFonts w:ascii="Times New Roman" w:hAnsi="Times New Roman" w:cs="Times New Roman"/>
            <w:sz w:val="24"/>
            <w:szCs w:val="24"/>
          </w:rPr>
          <w:t>art. 228-230a</w:t>
        </w:r>
      </w:hyperlink>
      <w:r>
        <w:rPr>
          <w:rFonts w:ascii="Times New Roman" w:hAnsi="Times New Roman" w:cs="Times New Roman"/>
          <w:sz w:val="24"/>
          <w:szCs w:val="24"/>
        </w:rPr>
        <w:t xml:space="preserve">, </w:t>
      </w:r>
      <w:hyperlink r:id="rId12">
        <w:r>
          <w:rPr>
            <w:rStyle w:val="czeinternetowe"/>
            <w:rFonts w:ascii="Times New Roman" w:hAnsi="Times New Roman" w:cs="Times New Roman"/>
            <w:sz w:val="24"/>
            <w:szCs w:val="24"/>
          </w:rPr>
          <w:t>art. 250a</w:t>
        </w:r>
      </w:hyperlink>
      <w:r>
        <w:rPr>
          <w:rFonts w:ascii="Times New Roman" w:hAnsi="Times New Roman" w:cs="Times New Roman"/>
          <w:sz w:val="24"/>
          <w:szCs w:val="24"/>
        </w:rPr>
        <w:t xml:space="preserve"> Kodeksu karnego lub w art. 46 lub art.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 </w:t>
      </w:r>
    </w:p>
    <w:p w:rsidR="002E5563" w:rsidRDefault="002407B5">
      <w:pPr>
        <w:spacing w:line="264" w:lineRule="auto"/>
        <w:ind w:left="1276" w:hanging="211"/>
        <w:jc w:val="both"/>
      </w:pPr>
      <w:r>
        <w:rPr>
          <w:rFonts w:ascii="Times New Roman" w:hAnsi="Times New Roman" w:cs="Times New Roman"/>
          <w:sz w:val="24"/>
          <w:szCs w:val="24"/>
        </w:rPr>
        <w:t xml:space="preserve">d) finansowania przestępstwa o charakterze terrorystycznym, o którym mowa w </w:t>
      </w:r>
      <w:hyperlink r:id="rId13">
        <w:r>
          <w:rPr>
            <w:rStyle w:val="czeinternetowe"/>
            <w:rFonts w:ascii="Times New Roman" w:hAnsi="Times New Roman" w:cs="Times New Roman"/>
            <w:sz w:val="24"/>
            <w:szCs w:val="24"/>
          </w:rPr>
          <w:t>art. 165a</w:t>
        </w:r>
      </w:hyperlink>
      <w:r>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4">
        <w:r>
          <w:rPr>
            <w:rStyle w:val="czeinternetowe"/>
            <w:rFonts w:ascii="Times New Roman" w:hAnsi="Times New Roman" w:cs="Times New Roman"/>
            <w:sz w:val="24"/>
            <w:szCs w:val="24"/>
          </w:rPr>
          <w:t>art. 299</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e) o charakterze terrorystycznym, o którym mowa w </w:t>
      </w:r>
      <w:hyperlink r:id="rId15">
        <w:r>
          <w:rPr>
            <w:rStyle w:val="czeinternetowe"/>
            <w:rFonts w:ascii="Times New Roman" w:hAnsi="Times New Roman" w:cs="Times New Roman"/>
            <w:sz w:val="24"/>
            <w:szCs w:val="24"/>
          </w:rPr>
          <w:t>art. 115 § 20</w:t>
        </w:r>
      </w:hyperlink>
      <w:r>
        <w:rPr>
          <w:rFonts w:ascii="Times New Roman" w:hAnsi="Times New Roman" w:cs="Times New Roman"/>
          <w:sz w:val="24"/>
          <w:szCs w:val="24"/>
        </w:rPr>
        <w:t xml:space="preserve"> Kodeksu karnego, lub mające na celu popełnienie tego przestępstwa,</w:t>
      </w:r>
    </w:p>
    <w:p w:rsidR="002E5563" w:rsidRDefault="002407B5">
      <w:pPr>
        <w:spacing w:line="264" w:lineRule="auto"/>
        <w:ind w:left="1276" w:hanging="211"/>
        <w:jc w:val="both"/>
      </w:pPr>
      <w:r>
        <w:rPr>
          <w:rFonts w:ascii="Times New Roman" w:hAnsi="Times New Roman" w:cs="Times New Roman"/>
          <w:sz w:val="24"/>
          <w:szCs w:val="24"/>
        </w:rPr>
        <w:t xml:space="preserve">f)  powierzenia wykonywania pracy małoletniemu cudzoziemcowi, o którym mowa w </w:t>
      </w:r>
      <w:hyperlink r:id="rId16">
        <w:r>
          <w:rPr>
            <w:rStyle w:val="czeinternetowe"/>
            <w:rFonts w:ascii="Times New Roman" w:hAnsi="Times New Roman" w:cs="Times New Roman"/>
            <w:sz w:val="24"/>
            <w:szCs w:val="24"/>
          </w:rPr>
          <w:t>art. 9 ust. 2</w:t>
        </w:r>
      </w:hyperlink>
      <w:r>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rsidR="002E5563" w:rsidRDefault="002407B5">
      <w:pPr>
        <w:spacing w:line="264" w:lineRule="auto"/>
        <w:ind w:left="1276" w:hanging="211"/>
        <w:jc w:val="both"/>
      </w:pPr>
      <w:r>
        <w:rPr>
          <w:rFonts w:ascii="Times New Roman" w:hAnsi="Times New Roman" w:cs="Times New Roman"/>
          <w:sz w:val="24"/>
          <w:szCs w:val="24"/>
        </w:rPr>
        <w:t xml:space="preserve">g) przeciwko obrotowi gospodarczemu, o których mowa w </w:t>
      </w:r>
      <w:hyperlink r:id="rId17">
        <w:r>
          <w:rPr>
            <w:rStyle w:val="czeinternetowe"/>
            <w:rFonts w:ascii="Times New Roman" w:hAnsi="Times New Roman" w:cs="Times New Roman"/>
            <w:sz w:val="24"/>
            <w:szCs w:val="24"/>
          </w:rPr>
          <w:t>art. 296-307</w:t>
        </w:r>
      </w:hyperlink>
      <w:r>
        <w:rPr>
          <w:rFonts w:ascii="Times New Roman" w:hAnsi="Times New Roman" w:cs="Times New Roman"/>
          <w:sz w:val="24"/>
          <w:szCs w:val="24"/>
        </w:rPr>
        <w:t xml:space="preserve"> Kodeksu karnego, przestępstwo oszustwa, o którym mowa w </w:t>
      </w:r>
      <w:hyperlink r:id="rId18">
        <w:r>
          <w:rPr>
            <w:rStyle w:val="czeinternetowe"/>
            <w:rFonts w:ascii="Times New Roman" w:hAnsi="Times New Roman" w:cs="Times New Roman"/>
            <w:sz w:val="24"/>
            <w:szCs w:val="24"/>
          </w:rPr>
          <w:t>art. 286</w:t>
        </w:r>
      </w:hyperlink>
      <w:r>
        <w:rPr>
          <w:rFonts w:ascii="Times New Roman" w:hAnsi="Times New Roman" w:cs="Times New Roman"/>
          <w:sz w:val="24"/>
          <w:szCs w:val="24"/>
        </w:rPr>
        <w:t xml:space="preserve"> Kodeksu karnego, przestępstwo przeciwko wiarygodności dokumentów, o których mowa w </w:t>
      </w:r>
      <w:hyperlink r:id="rId19">
        <w:r>
          <w:rPr>
            <w:rStyle w:val="czeinternetowe"/>
            <w:rFonts w:ascii="Times New Roman" w:hAnsi="Times New Roman" w:cs="Times New Roman"/>
            <w:sz w:val="24"/>
            <w:szCs w:val="24"/>
          </w:rPr>
          <w:t>art. 270-277d</w:t>
        </w:r>
      </w:hyperlink>
      <w:r>
        <w:rPr>
          <w:rFonts w:ascii="Times New Roman" w:hAnsi="Times New Roman" w:cs="Times New Roman"/>
          <w:sz w:val="24"/>
          <w:szCs w:val="24"/>
        </w:rPr>
        <w:t xml:space="preserve"> Kodeksu karnego, lub przestępstwo skarbowe,</w:t>
      </w:r>
    </w:p>
    <w:p w:rsidR="002E5563" w:rsidRDefault="002407B5">
      <w:pPr>
        <w:spacing w:line="264" w:lineRule="auto"/>
        <w:ind w:left="1276" w:hanging="211"/>
        <w:jc w:val="both"/>
        <w:rPr>
          <w:rFonts w:ascii="Times New Roman" w:hAnsi="Times New Roman" w:cs="Times New Roman"/>
          <w:sz w:val="24"/>
          <w:szCs w:val="24"/>
        </w:rPr>
      </w:pPr>
      <w:r>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rsidR="002E5563" w:rsidRDefault="002407B5">
      <w:pPr>
        <w:spacing w:line="264" w:lineRule="auto"/>
        <w:ind w:left="1065"/>
        <w:jc w:val="both"/>
        <w:rPr>
          <w:rFonts w:ascii="Times New Roman" w:hAnsi="Times New Roman" w:cs="Times New Roman"/>
          <w:sz w:val="24"/>
          <w:szCs w:val="24"/>
        </w:rPr>
      </w:pPr>
      <w:r>
        <w:rPr>
          <w:rFonts w:ascii="Times New Roman" w:hAnsi="Times New Roman" w:cs="Times New Roman"/>
          <w:sz w:val="24"/>
          <w:szCs w:val="24"/>
        </w:rPr>
        <w:t>- lub za odpowiedni czyn zabroniony określony w przepisach prawa obcego;</w:t>
      </w:r>
    </w:p>
    <w:p w:rsidR="002E5563" w:rsidRDefault="002407B5">
      <w:pPr>
        <w:numPr>
          <w:ilvl w:val="0"/>
          <w:numId w:val="25"/>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5563" w:rsidRDefault="002407B5">
      <w:pPr>
        <w:numPr>
          <w:ilvl w:val="0"/>
          <w:numId w:val="25"/>
        </w:numPr>
        <w:tabs>
          <w:tab w:val="left" w:pos="567"/>
        </w:tabs>
        <w:spacing w:after="0" w:line="264" w:lineRule="auto"/>
        <w:contextualSpacing/>
        <w:jc w:val="both"/>
        <w:rPr>
          <w:rFonts w:ascii="Times New Roman" w:hAnsi="Times New Roman"/>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5563" w:rsidRDefault="002407B5">
      <w:pPr>
        <w:numPr>
          <w:ilvl w:val="0"/>
          <w:numId w:val="25"/>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rsidR="002E5563" w:rsidRDefault="002407B5" w:rsidP="00747582">
      <w:pPr>
        <w:tabs>
          <w:tab w:val="left" w:pos="567"/>
        </w:tabs>
        <w:spacing w:after="0" w:line="264" w:lineRule="auto"/>
        <w:ind w:left="709"/>
        <w:contextualSpacing/>
        <w:jc w:val="both"/>
      </w:pPr>
      <w:r>
        <w:rPr>
          <w:rFonts w:ascii="Times New Roman" w:hAnsi="Times New Roman" w:cs="Times New Roman"/>
          <w:sz w:val="24"/>
          <w:szCs w:val="24"/>
        </w:rPr>
        <w:t xml:space="preserve"> jeżeli zamawiający może stwierdzić, na podstawie wiarygodnych przesłanek, że wykonawca zawarł z innymi wykonawcami porozumienie mające na celu zakłócenie </w:t>
      </w:r>
      <w:r>
        <w:rPr>
          <w:rFonts w:ascii="Times New Roman" w:hAnsi="Times New Roman" w:cs="Times New Roman"/>
          <w:sz w:val="24"/>
          <w:szCs w:val="24"/>
        </w:rPr>
        <w:lastRenderedPageBreak/>
        <w:t xml:space="preserve">konkurencji, w szczególności jeżeli należąc do tej samej grupy kapitałowej w rozumieniu </w:t>
      </w:r>
      <w:hyperlink r:id="rId20">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2E5563" w:rsidRDefault="002407B5" w:rsidP="00747582">
      <w:pPr>
        <w:tabs>
          <w:tab w:val="left" w:pos="567"/>
        </w:tabs>
        <w:spacing w:after="0" w:line="264" w:lineRule="auto"/>
        <w:ind w:left="709"/>
        <w:contextualSpacing/>
        <w:jc w:val="both"/>
      </w:pPr>
      <w:r>
        <w:rPr>
          <w:rFonts w:ascii="Times New Roman" w:eastAsia="Times New Roman" w:hAnsi="Times New Roman" w:cs="Times New Roman"/>
          <w:sz w:val="24"/>
          <w:szCs w:val="24"/>
        </w:rPr>
        <w:t xml:space="preserve"> j</w:t>
      </w:r>
      <w:r>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1">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E5563" w:rsidRDefault="002407B5">
      <w:pPr>
        <w:spacing w:line="264" w:lineRule="auto"/>
        <w:ind w:left="709" w:right="289" w:hanging="709"/>
        <w:jc w:val="both"/>
        <w:rPr>
          <w:rFonts w:ascii="Times New Roman" w:hAnsi="Times New Roman"/>
          <w:bCs/>
          <w:sz w:val="24"/>
          <w:szCs w:val="24"/>
        </w:rPr>
      </w:pPr>
      <w:r>
        <w:rPr>
          <w:rFonts w:ascii="Times New Roman" w:hAnsi="Times New Roman"/>
          <w:bCs/>
          <w:sz w:val="24"/>
          <w:szCs w:val="24"/>
        </w:rPr>
        <w:t>2. nie podlegają wykluczeniu na podstawie art. 109:</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1) </w:t>
      </w:r>
      <w:r>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2) </w:t>
      </w:r>
      <w:r w:rsidR="002D2D37">
        <w:rPr>
          <w:rFonts w:ascii="Times New Roman" w:hAnsi="Times New Roman"/>
          <w:bCs/>
          <w:sz w:val="24"/>
          <w:szCs w:val="24"/>
        </w:rPr>
        <w:t xml:space="preserve"> </w:t>
      </w:r>
      <w:r>
        <w:rPr>
          <w:rFonts w:ascii="Times New Roman" w:eastAsia="Calibri" w:hAnsi="Times New Roman"/>
          <w:sz w:val="24"/>
          <w:szCs w:val="24"/>
        </w:rPr>
        <w:t xml:space="preserve">który naruszył obowiązki w dziedzinie ochrony środowiska, prawa socjalnego lub prawa pracy </w:t>
      </w:r>
    </w:p>
    <w:p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2E5563" w:rsidRDefault="002407B5">
      <w:pPr>
        <w:spacing w:line="264" w:lineRule="auto"/>
        <w:ind w:left="993" w:right="289" w:hanging="426"/>
        <w:jc w:val="both"/>
        <w:rPr>
          <w:rFonts w:ascii="Times New Roman" w:hAnsi="Times New Roman"/>
        </w:rPr>
      </w:pPr>
      <w:r>
        <w:rPr>
          <w:rFonts w:ascii="Times New Roman" w:eastAsia="Calibri" w:hAnsi="Times New Roman"/>
          <w:bCs/>
          <w:sz w:val="24"/>
          <w:szCs w:val="24"/>
        </w:rPr>
        <w:t xml:space="preserve">b)  </w:t>
      </w:r>
      <w:r>
        <w:rPr>
          <w:rFonts w:ascii="Times New Roman" w:eastAsia="Calibri" w:hAnsi="Times New Roman"/>
          <w:sz w:val="24"/>
          <w:szCs w:val="24"/>
        </w:rPr>
        <w:t xml:space="preserve">będącego osobą fizyczną prawomocnie </w:t>
      </w:r>
      <w:r>
        <w:rPr>
          <w:rFonts w:ascii="Times New Roman" w:eastAsia="Calibri" w:hAnsi="Times New Roman"/>
          <w:bCs/>
          <w:sz w:val="24"/>
          <w:szCs w:val="24"/>
        </w:rPr>
        <w:t xml:space="preserve">ukaranego </w:t>
      </w:r>
      <w:r>
        <w:rPr>
          <w:rFonts w:ascii="Times New Roman" w:eastAsia="Calibri" w:hAnsi="Times New Roman"/>
          <w:sz w:val="24"/>
          <w:szCs w:val="24"/>
        </w:rPr>
        <w:t>za wykroczenie przeciwko prawom pracownika lub wykroczenie przeciwko środowisku, jeżeli za jego popełnienie wymierzono karę aresztu, ograniczenia wolności lub karę grzywny,</w:t>
      </w:r>
    </w:p>
    <w:p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t>c)  wobec, którego wydano ostateczną decyzję administracyjną  o naruszeniu obowiązków wynikających z prawa ochrony środowiska, prawa pracy lub przepisów o zabezpieczeniu społecznym jeżeli wymierzono tą decyzją karę pieniężną.</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3)  </w:t>
      </w:r>
      <w:r>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Pr>
          <w:rFonts w:ascii="Times New Roman" w:hAnsi="Times New Roman"/>
          <w:bCs/>
          <w:sz w:val="24"/>
          <w:szCs w:val="24"/>
        </w:rPr>
        <w:t xml:space="preserve">ukarano za </w:t>
      </w:r>
      <w:r>
        <w:rPr>
          <w:rFonts w:ascii="Times New Roman" w:hAnsi="Times New Roman"/>
          <w:sz w:val="24"/>
          <w:szCs w:val="24"/>
        </w:rPr>
        <w:t>wykroczenie, o którym mowa w pkt 2 lit. a lub b;</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4)  </w:t>
      </w:r>
      <w:r>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lastRenderedPageBreak/>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6)  jeżeli występuje konflikt interesów w rozumieniu art. 56 ust. 2, którego nie można skutecznie wyeliminować w inny sposób niż poprzez wykluczenie wykonawcy;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 xml:space="preserve">8) który w wyniku zamierzonego działania lub rażącego niedbalstwa </w:t>
      </w:r>
      <w:r w:rsidR="00D03018">
        <w:rPr>
          <w:rFonts w:ascii="Times New Roman" w:hAnsi="Times New Roman"/>
          <w:sz w:val="24"/>
          <w:szCs w:val="24"/>
        </w:rPr>
        <w:t>wprowadził zamawiającego w błąd</w:t>
      </w:r>
      <w:r>
        <w:rPr>
          <w:rFonts w:ascii="Times New Roman" w:hAnsi="Times New Roman"/>
          <w:sz w:val="24"/>
          <w:szCs w:val="24"/>
        </w:rPr>
        <w:t xml:space="preserve">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9)  który bezprawnie wpływał lub próbował wpływać na czynności zamawiającego lub próbował pozyskać lub pozyskał informacje poufne, mogące dać mu przewagę w postępowaniu o udzielenie zamówienia;</w:t>
      </w:r>
    </w:p>
    <w:p w:rsidR="002E5563" w:rsidRDefault="002D2D37" w:rsidP="00A61BAD">
      <w:pPr>
        <w:spacing w:line="264" w:lineRule="auto"/>
        <w:ind w:left="709" w:right="289" w:hanging="425"/>
        <w:jc w:val="both"/>
        <w:rPr>
          <w:rFonts w:ascii="Times New Roman" w:hAnsi="Times New Roman"/>
          <w:sz w:val="24"/>
          <w:szCs w:val="24"/>
        </w:rPr>
      </w:pPr>
      <w:r>
        <w:rPr>
          <w:rFonts w:ascii="Times New Roman" w:hAnsi="Times New Roman"/>
          <w:sz w:val="24"/>
          <w:szCs w:val="24"/>
        </w:rPr>
        <w:t xml:space="preserve">10) </w:t>
      </w:r>
      <w:r w:rsidR="002407B5">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rsidR="002E5563" w:rsidRPr="00A61BAD" w:rsidRDefault="002407B5" w:rsidP="00A61BAD">
      <w:pPr>
        <w:spacing w:line="264" w:lineRule="auto"/>
        <w:ind w:left="709" w:right="289" w:hanging="709"/>
        <w:jc w:val="both"/>
        <w:rPr>
          <w:rFonts w:ascii="Times New Roman" w:hAnsi="Times New Roman"/>
          <w:sz w:val="24"/>
          <w:szCs w:val="24"/>
        </w:rPr>
      </w:pPr>
      <w:r>
        <w:rPr>
          <w:rFonts w:ascii="Times New Roman" w:hAnsi="Times New Roman"/>
          <w:sz w:val="24"/>
          <w:szCs w:val="24"/>
        </w:rPr>
        <w:t xml:space="preserve">Wykluczenie Wykonawcy następuje zgodnie z art. 110 i 111 ustawy </w:t>
      </w:r>
      <w:proofErr w:type="spellStart"/>
      <w:r>
        <w:rPr>
          <w:rFonts w:ascii="Times New Roman" w:hAnsi="Times New Roman"/>
          <w:sz w:val="24"/>
          <w:szCs w:val="24"/>
        </w:rPr>
        <w:t>Pzp</w:t>
      </w:r>
      <w:proofErr w:type="spellEnd"/>
      <w:r>
        <w:rPr>
          <w:rFonts w:ascii="Times New Roman" w:hAnsi="Times New Roman"/>
          <w:sz w:val="24"/>
          <w:szCs w:val="24"/>
        </w:rPr>
        <w:t>;</w:t>
      </w:r>
    </w:p>
    <w:p w:rsidR="002E5563" w:rsidRDefault="002407B5">
      <w:pPr>
        <w:ind w:left="1418" w:hanging="1418"/>
        <w:contextualSpacing/>
        <w:jc w:val="both"/>
        <w:rPr>
          <w:rFonts w:ascii="Times New Roman" w:eastAsia="Calibri" w:hAnsi="Times New Roman"/>
          <w:sz w:val="24"/>
          <w:szCs w:val="24"/>
        </w:rPr>
      </w:pPr>
      <w:r>
        <w:rPr>
          <w:rFonts w:ascii="Times New Roman" w:eastAsia="Calibri" w:hAnsi="Times New Roman"/>
          <w:sz w:val="24"/>
          <w:szCs w:val="24"/>
        </w:rPr>
        <w:t>3. spełniają warunki udziału w postępowaniu dotyczące:</w:t>
      </w:r>
    </w:p>
    <w:p w:rsidR="002E5563" w:rsidRDefault="002407B5">
      <w:pPr>
        <w:numPr>
          <w:ilvl w:val="0"/>
          <w:numId w:val="26"/>
        </w:numPr>
        <w:contextualSpacing/>
        <w:jc w:val="both"/>
        <w:rPr>
          <w:rFonts w:ascii="Times New Roman" w:eastAsia="Calibri" w:hAnsi="Times New Roman"/>
          <w:sz w:val="24"/>
          <w:szCs w:val="24"/>
        </w:rPr>
      </w:pPr>
      <w:r>
        <w:rPr>
          <w:rFonts w:ascii="Times New Roman" w:eastAsia="Calibri" w:hAnsi="Times New Roman"/>
          <w:sz w:val="24"/>
          <w:szCs w:val="24"/>
        </w:rPr>
        <w:t xml:space="preserve">zdolności do występowania w obrocie gospodarczym </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t>uprawnień do prowadzenia określonej działalności gospodarczej lub zawodowej, o ile wynika to z odrębnych przepisów,</w:t>
      </w:r>
    </w:p>
    <w:p w:rsidR="000B1DE1" w:rsidRPr="000B1DE1" w:rsidRDefault="000B1DE1" w:rsidP="000B1DE1">
      <w:pPr>
        <w:pStyle w:val="Akapitzlist"/>
        <w:spacing w:after="0"/>
        <w:ind w:left="1004"/>
        <w:jc w:val="both"/>
        <w:rPr>
          <w:rFonts w:ascii="Times New Roman" w:hAnsi="Times New Roman"/>
          <w:sz w:val="24"/>
          <w:szCs w:val="24"/>
        </w:rPr>
      </w:pPr>
      <w:r w:rsidRPr="000B1DE1">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t>sytuacji ekonomicznej lub finansowej</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t>sytuacji technicznej lub zawodowej</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lastRenderedPageBreak/>
        <w:t>Zamawiający nie wyznacza szczegółowego warunku w tym zakresie. Potwierdzeniem, że Wykonawca spełnia w/w warunek będzie złożenie oświadczenia - zgodnie z Załącznikiem nr 3 do SWZ</w:t>
      </w:r>
    </w:p>
    <w:p w:rsidR="002E5563" w:rsidRDefault="002E5563">
      <w:pPr>
        <w:spacing w:after="0"/>
        <w:ind w:left="1004"/>
        <w:contextualSpacing/>
        <w:jc w:val="both"/>
        <w:rPr>
          <w:rFonts w:ascii="Times New Roman" w:hAnsi="Times New Roman"/>
          <w:sz w:val="24"/>
          <w:szCs w:val="24"/>
        </w:rPr>
      </w:pPr>
    </w:p>
    <w:p w:rsidR="002E5563" w:rsidRDefault="002407B5">
      <w:pPr>
        <w:spacing w:line="264" w:lineRule="auto"/>
        <w:jc w:val="both"/>
        <w:rPr>
          <w:rFonts w:ascii="Times New Roman" w:hAnsi="Times New Roman"/>
          <w:sz w:val="24"/>
          <w:szCs w:val="24"/>
        </w:rPr>
      </w:pPr>
      <w:r>
        <w:rPr>
          <w:rFonts w:ascii="Times New Roman" w:hAnsi="Times New Roman"/>
          <w:sz w:val="24"/>
          <w:szCs w:val="24"/>
        </w:rPr>
        <w:t>4. Wykonawcy mogą wspólnie ubiegać się o udzielenie zamówienia:</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występujący wspólnie ustanawiają pełnomocnika do reprezentowania ich w postępowaniu o udzielenie zamówienia albo do reprezentowania w postępowaniu i zawarcia umowy w sprawie zamówienia publicznego;</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Pełnomocnictwo do dokonywania czynności, o których mowa w pkt 2 powinno mieć postać dokumentu stwierdzającego ustanowienie pełnomocnika, podpisanego przez uprawnionych do ich reprezentacji przedstawicieli wszystkich pozostałych Wykonawców. Pełnomocnictwo należy dołączyć do oferty;</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ponoszą solidarną odpowiedzialność za wykonanie umowy i wniesienie zabezpieczenia należytego wykonania umowy;</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Oferta musi być podpisana w taki sposób, by wiązała wszystkich wykonawców występujących wspólnie;</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Wszelka korespondencja oraz rozliczenia dokonywane będą z Wykonawcą występującym jako pełnomocnik pozostałych (liderem);</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składają łącznie Formularz ofertowy.</w:t>
      </w:r>
    </w:p>
    <w:p w:rsidR="002E5563" w:rsidRDefault="002407B5">
      <w:pPr>
        <w:spacing w:line="264" w:lineRule="auto"/>
        <w:ind w:left="284" w:hanging="284"/>
        <w:jc w:val="both"/>
        <w:rPr>
          <w:rFonts w:ascii="Times New Roman" w:hAnsi="Times New Roman"/>
          <w:sz w:val="24"/>
          <w:szCs w:val="24"/>
        </w:rPr>
      </w:pPr>
      <w:r>
        <w:rPr>
          <w:rFonts w:ascii="Times New Roman" w:hAnsi="Times New Roman"/>
          <w:sz w:val="24"/>
          <w:szCs w:val="24"/>
        </w:rPr>
        <w:t>4. Zamawiający odrzuci oferty wykonawców, którzy nie wykażą, że nie zachodzą wobec nich przesłanki określone w ust. 1 pkt 1)</w:t>
      </w:r>
    </w:p>
    <w:p w:rsidR="002E5563" w:rsidRDefault="002407B5" w:rsidP="00D03018">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w:t>
      </w:r>
      <w:r w:rsidR="00D03018">
        <w:rPr>
          <w:rFonts w:ascii="Times New Roman" w:eastAsia="Calibri" w:hAnsi="Times New Roman" w:cs="Times New Roman"/>
          <w:sz w:val="24"/>
          <w:szCs w:val="24"/>
        </w:rPr>
        <w:t xml:space="preserve">Niezależnie od powyższego, 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postepowaniu i (lub) przesłanek wykluczenia, jeżeli zostało to przewidziane w dokumentacji postępowania. </w:t>
      </w:r>
    </w:p>
    <w:p w:rsidR="00F62B3A" w:rsidRDefault="00F62B3A" w:rsidP="00A61BAD">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W celu potwierdzenia, że oferowane dostawy odpowiadają wymogom okresowym przez Zamawiającego, Zamawiający wymaga:</w:t>
      </w:r>
    </w:p>
    <w:p w:rsidR="00F62B3A" w:rsidRDefault="00F62B3A" w:rsidP="00A61BAD">
      <w:pPr>
        <w:spacing w:after="0" w:line="264" w:lineRule="auto"/>
        <w:ind w:left="284" w:hanging="426"/>
        <w:contextualSpacing/>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a) </w:t>
      </w:r>
      <w:r w:rsidRPr="00F62B3A">
        <w:rPr>
          <w:rFonts w:ascii="Times New Roman" w:eastAsia="Calibri" w:hAnsi="Times New Roman" w:cs="Times New Roman"/>
          <w:sz w:val="24"/>
          <w:szCs w:val="24"/>
        </w:rPr>
        <w:t xml:space="preserve">aby zaproponowane przez Dostawcę wyroby posiadały </w:t>
      </w:r>
      <w:r w:rsidRPr="00F62B3A">
        <w:rPr>
          <w:rFonts w:ascii="Times New Roman" w:hAnsi="Times New Roman" w:cs="Times New Roman"/>
          <w:color w:val="000000"/>
          <w:sz w:val="24"/>
          <w:szCs w:val="24"/>
        </w:rPr>
        <w:t xml:space="preserve">dokumenty potwierdzające, że zaoferowane przez Dostawcę wyroby medyczne posiadają deklarację zgodności i są </w:t>
      </w:r>
      <w:r w:rsidRPr="00F62B3A">
        <w:rPr>
          <w:rFonts w:ascii="Times New Roman" w:hAnsi="Times New Roman" w:cs="Times New Roman"/>
          <w:color w:val="000000"/>
          <w:sz w:val="24"/>
          <w:szCs w:val="24"/>
        </w:rPr>
        <w:lastRenderedPageBreak/>
        <w:t>oznakowane znakiem CE oraz posiadają (jeśli dotyczy w zależności od klasy oferowanego wyrobu) wpis lub zgłoszenie do rejestru wyrobów medycznych – (zgodnie z ustawą z dnia 20 maja 2010 r o wyrobach medycznych (Dz.U. z 2020 poz. 186).</w:t>
      </w:r>
    </w:p>
    <w:p w:rsidR="002E5563" w:rsidRPr="00F62B3A" w:rsidRDefault="002E5563" w:rsidP="00C1023F">
      <w:pPr>
        <w:spacing w:after="0" w:line="264" w:lineRule="auto"/>
        <w:ind w:left="284" w:hanging="426"/>
        <w:contextualSpacing/>
        <w:jc w:val="both"/>
        <w:rPr>
          <w:rFonts w:ascii="Times New Roman" w:hAnsi="Times New Roman" w:cs="Times New Roman"/>
          <w:color w:val="000000"/>
          <w:sz w:val="24"/>
          <w:szCs w:val="24"/>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2E5563" w:rsidRDefault="002E5563">
      <w:pPr>
        <w:spacing w:after="0" w:line="240" w:lineRule="auto"/>
        <w:rPr>
          <w:rFonts w:ascii="Times New Roman" w:hAnsi="Times New Roman" w:cs="Times New Roman"/>
          <w:b/>
          <w:u w:val="single"/>
        </w:rPr>
      </w:pPr>
    </w:p>
    <w:p w:rsidR="002E5563" w:rsidRDefault="002407B5">
      <w:pPr>
        <w:pStyle w:val="Akapitzlist"/>
        <w:numPr>
          <w:ilvl w:val="0"/>
          <w:numId w:val="2"/>
        </w:numPr>
        <w:spacing w:after="0" w:line="240" w:lineRule="auto"/>
        <w:ind w:left="284" w:hanging="284"/>
        <w:jc w:val="both"/>
      </w:pPr>
      <w:r>
        <w:rPr>
          <w:rFonts w:ascii="Times New Roman" w:hAnsi="Times New Roman" w:cs="Times New Roman"/>
          <w:sz w:val="24"/>
          <w:szCs w:val="24"/>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oświadczeni</w:t>
      </w:r>
      <w:r w:rsidR="00A61BAD">
        <w:rPr>
          <w:rFonts w:ascii="Times New Roman" w:hAnsi="Times New Roman" w:cs="Times New Roman"/>
          <w:sz w:val="24"/>
          <w:szCs w:val="24"/>
        </w:rPr>
        <w:t xml:space="preserve">ach o których mowa </w:t>
      </w:r>
      <w:r>
        <w:rPr>
          <w:rFonts w:ascii="Times New Roman" w:hAnsi="Times New Roman" w:cs="Times New Roman"/>
          <w:sz w:val="24"/>
          <w:szCs w:val="24"/>
        </w:rPr>
        <w:t>w pkt. 1.</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2E5563" w:rsidRDefault="002407B5">
      <w:pPr>
        <w:pStyle w:val="Akapitzlist"/>
        <w:numPr>
          <w:ilvl w:val="0"/>
          <w:numId w:val="2"/>
        </w:numPr>
        <w:spacing w:after="0" w:line="240" w:lineRule="auto"/>
        <w:ind w:left="284" w:hanging="284"/>
        <w:jc w:val="both"/>
        <w:rPr>
          <w:color w:val="000000"/>
        </w:rPr>
      </w:pPr>
      <w:r>
        <w:rPr>
          <w:rFonts w:ascii="Times New Roman" w:hAnsi="Times New Roman" w:cs="Times New Roman"/>
          <w:color w:val="000000"/>
          <w:sz w:val="24"/>
          <w:szCs w:val="24"/>
        </w:rPr>
        <w:t>Zamawiający dokona oceny ofert, a następnie zbada, czy wykonawca, którego oferta została oceniona jako najkorzystniejsza, nie podlega wykluczeniu oraz spełnia warunki udziału w postępowaniu.</w:t>
      </w:r>
    </w:p>
    <w:p w:rsidR="002E5563" w:rsidRDefault="002407B5">
      <w:pPr>
        <w:spacing w:after="0" w:line="240" w:lineRule="auto"/>
        <w:ind w:left="284" w:hanging="284"/>
        <w:jc w:val="both"/>
      </w:pPr>
      <w:r>
        <w:rPr>
          <w:rFonts w:ascii="Times New Roman" w:hAnsi="Times New Roman" w:cs="Times New Roman"/>
          <w:sz w:val="24"/>
          <w:szCs w:val="24"/>
        </w:rPr>
        <w:t>6. Ponadto do oferty wykonawca musi załączyć</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a) druk ofert – załącznik nr 1</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b) formularz cenowy – załącznik nr 2</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c) oświadczenie dotyczące spełniania warunków udziału w postępowaniu – załącznik nr 3</w:t>
      </w:r>
    </w:p>
    <w:p w:rsidR="002E5563" w:rsidRDefault="002407B5" w:rsidP="00A61BA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oświadczenie dotyczące przesłanek wykluczenia z postępowania – załącznik nr 4</w:t>
      </w:r>
    </w:p>
    <w:p w:rsidR="00C1023F" w:rsidRPr="000B1DE1" w:rsidRDefault="00C1023F" w:rsidP="000B1DE1">
      <w:pPr>
        <w:pStyle w:val="Bezodstpw"/>
        <w:ind w:left="567" w:hanging="283"/>
      </w:pPr>
      <w:r>
        <w:rPr>
          <w:sz w:val="24"/>
          <w:szCs w:val="24"/>
        </w:rPr>
        <w:t xml:space="preserve">e) </w:t>
      </w:r>
      <w:r w:rsidR="00D03018">
        <w:rPr>
          <w:sz w:val="24"/>
          <w:szCs w:val="24"/>
        </w:rPr>
        <w:t>oświadczenie</w:t>
      </w:r>
      <w:r w:rsidR="000B1DE1">
        <w:rPr>
          <w:sz w:val="24"/>
          <w:szCs w:val="24"/>
        </w:rPr>
        <w:t xml:space="preserve"> potwierdzaj</w:t>
      </w:r>
      <w:r w:rsidR="000B1DE1">
        <w:rPr>
          <w:rFonts w:hint="eastAsia"/>
          <w:sz w:val="24"/>
          <w:szCs w:val="24"/>
        </w:rPr>
        <w:t>ą</w:t>
      </w:r>
      <w:r w:rsidR="000B1DE1">
        <w:rPr>
          <w:sz w:val="24"/>
          <w:szCs w:val="24"/>
        </w:rPr>
        <w:t>ce, że zaoferowane przez Wykonawc</w:t>
      </w:r>
      <w:r w:rsidR="000B1DE1">
        <w:rPr>
          <w:rFonts w:hint="eastAsia"/>
          <w:sz w:val="24"/>
          <w:szCs w:val="24"/>
        </w:rPr>
        <w:t>ę</w:t>
      </w:r>
      <w:r w:rsidR="000B1DE1">
        <w:rPr>
          <w:sz w:val="24"/>
          <w:szCs w:val="24"/>
        </w:rPr>
        <w:t xml:space="preserve"> wyroby medyczne są dopuszczone do używania i obrotu na terenie RP oraz posiadają aktualne dokumenty dopuszczające zgodnie z ustawą o wyrobach medycznych. Na potwierdzenie tego faktu Wykonawca przedstawi oświadczenie, że zaoferowane wyroby medyczne są dopuszczone do używania i obrotu na terenie RP oraz posiadają aktualne dokumenty dopuszczające zgodnie z ustawą o wyrobach medycznych – zał. nr 5</w:t>
      </w:r>
    </w:p>
    <w:p w:rsidR="002E5563" w:rsidRDefault="00A61BAD">
      <w:pPr>
        <w:tabs>
          <w:tab w:val="left" w:pos="851"/>
        </w:tabs>
        <w:spacing w:after="0" w:line="240" w:lineRule="auto"/>
        <w:ind w:right="140"/>
        <w:jc w:val="both"/>
      </w:pPr>
      <w:r>
        <w:rPr>
          <w:rFonts w:ascii="Times New Roman" w:eastAsia="Times New Roman" w:hAnsi="Times New Roman" w:cs="Times New Roman"/>
          <w:sz w:val="24"/>
          <w:szCs w:val="24"/>
          <w:lang w:eastAsia="pl-PL"/>
        </w:rPr>
        <w:t xml:space="preserve">    </w:t>
      </w:r>
      <w:r w:rsidR="00C1023F">
        <w:rPr>
          <w:rFonts w:ascii="Times New Roman" w:eastAsia="Times New Roman" w:hAnsi="Times New Roman" w:cs="Times New Roman"/>
          <w:sz w:val="24"/>
          <w:szCs w:val="24"/>
          <w:lang w:eastAsia="pl-PL"/>
        </w:rPr>
        <w:t>f</w:t>
      </w:r>
      <w:r w:rsidR="002407B5">
        <w:rPr>
          <w:rFonts w:ascii="Times New Roman" w:eastAsia="Times New Roman" w:hAnsi="Times New Roman" w:cs="Times New Roman"/>
          <w:sz w:val="24"/>
          <w:szCs w:val="24"/>
          <w:lang w:eastAsia="pl-PL"/>
        </w:rPr>
        <w:t>) oświadczen</w:t>
      </w:r>
      <w:r w:rsidR="00C1023F">
        <w:rPr>
          <w:rFonts w:ascii="Times New Roman" w:eastAsia="Times New Roman" w:hAnsi="Times New Roman" w:cs="Times New Roman"/>
          <w:sz w:val="24"/>
          <w:szCs w:val="24"/>
          <w:lang w:eastAsia="pl-PL"/>
        </w:rPr>
        <w:t xml:space="preserve">ie </w:t>
      </w:r>
      <w:proofErr w:type="spellStart"/>
      <w:r w:rsidR="00C1023F">
        <w:rPr>
          <w:rFonts w:ascii="Times New Roman" w:eastAsia="Times New Roman" w:hAnsi="Times New Roman" w:cs="Times New Roman"/>
          <w:sz w:val="24"/>
          <w:szCs w:val="24"/>
          <w:lang w:eastAsia="pl-PL"/>
        </w:rPr>
        <w:t>Rodo</w:t>
      </w:r>
      <w:proofErr w:type="spellEnd"/>
      <w:r w:rsidR="00C1023F">
        <w:rPr>
          <w:rFonts w:ascii="Times New Roman" w:eastAsia="Times New Roman" w:hAnsi="Times New Roman" w:cs="Times New Roman"/>
          <w:sz w:val="24"/>
          <w:szCs w:val="24"/>
          <w:lang w:eastAsia="pl-PL"/>
        </w:rPr>
        <w:t xml:space="preserve"> – stanowi załącznik nr 6</w:t>
      </w:r>
    </w:p>
    <w:p w:rsidR="002E5563" w:rsidRDefault="00C1023F">
      <w:pPr>
        <w:spacing w:after="0" w:line="240" w:lineRule="auto"/>
        <w:ind w:left="284"/>
        <w:jc w:val="both"/>
      </w:pPr>
      <w:r>
        <w:rPr>
          <w:rFonts w:ascii="Times New Roman" w:hAnsi="Times New Roman" w:cs="Times New Roman"/>
          <w:sz w:val="24"/>
          <w:szCs w:val="24"/>
        </w:rPr>
        <w:t>g</w:t>
      </w:r>
      <w:r w:rsidR="002407B5">
        <w:rPr>
          <w:rFonts w:ascii="Times New Roman" w:hAnsi="Times New Roman" w:cs="Times New Roman"/>
          <w:sz w:val="24"/>
          <w:szCs w:val="24"/>
        </w:rPr>
        <w:t>) zaakcepto</w:t>
      </w:r>
      <w:r>
        <w:rPr>
          <w:rFonts w:ascii="Times New Roman" w:hAnsi="Times New Roman" w:cs="Times New Roman"/>
          <w:sz w:val="24"/>
          <w:szCs w:val="24"/>
        </w:rPr>
        <w:t>wany wzór umowy – załącznik nr 7</w:t>
      </w:r>
    </w:p>
    <w:p w:rsidR="002E5563" w:rsidRDefault="002407B5">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 Informacje o sposobie porozumiewania się zamawiającego z wykonawcami oraz przekazywanie przekazywania oświadczeń lub dokumentów, a także wskazanie osób uprawnionych do porozumiewania się z wykonawcami.</w:t>
      </w:r>
    </w:p>
    <w:p w:rsidR="002E5563" w:rsidRDefault="002E5563">
      <w:pPr>
        <w:spacing w:after="0" w:line="240" w:lineRule="auto"/>
        <w:jc w:val="both"/>
        <w:rPr>
          <w:rFonts w:ascii="Times New Roman" w:hAnsi="Times New Roman" w:cs="Times New Roman"/>
          <w:b/>
        </w:rPr>
      </w:pPr>
    </w:p>
    <w:p w:rsidR="002E5563" w:rsidRDefault="002407B5">
      <w:pPr>
        <w:pStyle w:val="Tekstpodstawowy"/>
        <w:numPr>
          <w:ilvl w:val="0"/>
          <w:numId w:val="3"/>
        </w:numPr>
        <w:tabs>
          <w:tab w:val="clear" w:pos="720"/>
          <w:tab w:val="left" w:pos="426"/>
        </w:tabs>
        <w:spacing w:line="240" w:lineRule="auto"/>
        <w:ind w:left="426" w:hanging="426"/>
      </w:pPr>
      <w:r>
        <w:rPr>
          <w:sz w:val="24"/>
        </w:rPr>
        <w:t xml:space="preserve">W niniejszym postępowaniu oświadczenia, wnioski, zawiadomienia oraz pisma o wyjaśnienia Zamawiający i Wykonawcy przekazują </w:t>
      </w:r>
      <w:r>
        <w:rPr>
          <w:rFonts w:eastAsia="SimSun;宋体" w:cs="Mangal"/>
          <w:kern w:val="2"/>
          <w:sz w:val="24"/>
          <w:szCs w:val="24"/>
          <w:lang w:eastAsia="hi-IN" w:bidi="hi-IN"/>
        </w:rPr>
        <w:t xml:space="preserve">za pomocą platformy zakupowej </w:t>
      </w:r>
      <w:hyperlink r:id="rId22">
        <w:r>
          <w:rPr>
            <w:rStyle w:val="czeinternetowe"/>
            <w:rFonts w:eastAsia="SimSun;宋体" w:cs="Mangal"/>
            <w:kern w:val="2"/>
            <w:sz w:val="24"/>
            <w:szCs w:val="24"/>
            <w:lang w:eastAsia="hi-IN" w:bidi="hi-IN"/>
          </w:rPr>
          <w:t>https://platformazakupowa.pl/pn/szpitalprzasnysz</w:t>
        </w:r>
      </w:hyperlink>
      <w:r>
        <w:rPr>
          <w:rFonts w:eastAsia="SimSun;宋体" w:cs="Mangal"/>
          <w:kern w:val="2"/>
          <w:sz w:val="24"/>
          <w:szCs w:val="24"/>
          <w:lang w:eastAsia="hi-IN" w:bidi="hi-IN"/>
        </w:rPr>
        <w:t>.</w:t>
      </w:r>
      <w:r>
        <w:rPr>
          <w:sz w:val="24"/>
        </w:rPr>
        <w:tab/>
      </w:r>
    </w:p>
    <w:p w:rsidR="002E5563" w:rsidRDefault="002407B5">
      <w:pPr>
        <w:pStyle w:val="Tekstpodstawowy"/>
        <w:numPr>
          <w:ilvl w:val="0"/>
          <w:numId w:val="3"/>
        </w:numPr>
        <w:tabs>
          <w:tab w:val="clear" w:pos="720"/>
          <w:tab w:val="left" w:pos="426"/>
        </w:tabs>
        <w:spacing w:line="240" w:lineRule="auto"/>
        <w:ind w:left="426" w:hanging="426"/>
      </w:pPr>
      <w:r>
        <w:rPr>
          <w:sz w:val="24"/>
        </w:rPr>
        <w:t xml:space="preserve">Wykonawca może zwrócić się do Zamawiającego o wyjaśnienie treści SWZ. Zamawiający odpowie niezwłocznie, nie później jednak niż 2 dni przed upływem terminu składania ofert przesyłając treść pytań wraz z odpowiedziami wszystkim uczestnikom postępowania oraz umieści taką informację na własnej stronie internetowej pod </w:t>
      </w:r>
      <w:r>
        <w:rPr>
          <w:sz w:val="24"/>
        </w:rPr>
        <w:lastRenderedPageBreak/>
        <w:t>warunkiem, że wniosek o wyjaśnienie treści specyfikacji wpłynął do Zamawiającego najpóźniej 4 dni przed upływem terminu składania ofert.</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 (za skuteczne poinformowanie Wykonawcy uważa się wydruk z faksu/e-mail Zamawiającego, który zawiera potwierdzenie nadania/wysłania bez błędów w przekazie).</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W sprawie procedury przetargowej osoba do kontaktów:</w:t>
      </w:r>
    </w:p>
    <w:p w:rsidR="002E5563" w:rsidRDefault="000B1DE1">
      <w:pPr>
        <w:pStyle w:val="Tekstpodstawowy"/>
        <w:tabs>
          <w:tab w:val="left" w:pos="426"/>
        </w:tabs>
        <w:spacing w:line="240" w:lineRule="auto"/>
        <w:ind w:left="426"/>
      </w:pPr>
      <w:r>
        <w:rPr>
          <w:sz w:val="24"/>
        </w:rPr>
        <w:t>Magdalena Krzykowska</w:t>
      </w:r>
      <w:r w:rsidR="002407B5">
        <w:rPr>
          <w:sz w:val="24"/>
        </w:rPr>
        <w:t xml:space="preserve"> tel. : (0-29) 75 34 405</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VIII. Wymagania dotyczące wadium</w:t>
      </w: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2E5563" w:rsidRDefault="002E5563">
      <w:pPr>
        <w:spacing w:after="0" w:line="240" w:lineRule="auto"/>
        <w:jc w:val="both"/>
        <w:rPr>
          <w:rFonts w:ascii="Times New Roman" w:eastAsia="Times New Roman" w:hAnsi="Times New Roman" w:cs="Times New Roman"/>
          <w:sz w:val="24"/>
          <w:szCs w:val="20"/>
          <w:lang w:eastAsia="pl-PL"/>
        </w:rPr>
      </w:pPr>
    </w:p>
    <w:p w:rsidR="002E5563" w:rsidRDefault="002407B5">
      <w:pPr>
        <w:spacing w:after="0" w:line="240" w:lineRule="auto"/>
        <w:jc w:val="both"/>
      </w:pPr>
      <w:r>
        <w:rPr>
          <w:rFonts w:ascii="Times New Roman" w:eastAsia="Times New Roman" w:hAnsi="Times New Roman" w:cs="Times New Roman"/>
          <w:b/>
          <w:sz w:val="24"/>
          <w:szCs w:val="20"/>
          <w:lang w:eastAsia="pl-PL"/>
        </w:rPr>
        <w:t xml:space="preserve">IX. </w:t>
      </w:r>
      <w:r>
        <w:rPr>
          <w:rFonts w:ascii="Times New Roman" w:eastAsia="Times New Roman" w:hAnsi="Times New Roman" w:cs="Times New Roman"/>
          <w:b/>
          <w:bCs/>
          <w:sz w:val="24"/>
          <w:szCs w:val="20"/>
          <w:lang w:eastAsia="pl-PL"/>
        </w:rPr>
        <w:t>Termin związania ofertą</w:t>
      </w:r>
    </w:p>
    <w:p w:rsidR="002E5563" w:rsidRPr="00A61BAD" w:rsidRDefault="002407B5">
      <w:pPr>
        <w:spacing w:after="0" w:line="240" w:lineRule="auto"/>
        <w:jc w:val="both"/>
      </w:pPr>
      <w:r>
        <w:rPr>
          <w:rFonts w:ascii="Times New Roman" w:eastAsia="Arial" w:hAnsi="Times New Roman" w:cs="Times New Roman"/>
          <w:kern w:val="2"/>
          <w:sz w:val="24"/>
          <w:szCs w:val="20"/>
          <w:lang w:eastAsia="ar-SA"/>
        </w:rPr>
        <w:t xml:space="preserve">1. Wykonawca jest związany ofertą do dnia </w:t>
      </w:r>
      <w:r w:rsidR="007E5348">
        <w:rPr>
          <w:rFonts w:ascii="Times New Roman" w:eastAsia="Arial" w:hAnsi="Times New Roman" w:cs="Times New Roman"/>
          <w:kern w:val="2"/>
          <w:sz w:val="24"/>
          <w:szCs w:val="20"/>
          <w:lang w:eastAsia="ar-SA"/>
        </w:rPr>
        <w:t>10</w:t>
      </w:r>
      <w:r w:rsidR="00747582">
        <w:rPr>
          <w:rFonts w:ascii="Times New Roman" w:eastAsia="Arial" w:hAnsi="Times New Roman" w:cs="Times New Roman"/>
          <w:kern w:val="2"/>
          <w:sz w:val="24"/>
          <w:szCs w:val="20"/>
          <w:lang w:eastAsia="ar-SA"/>
        </w:rPr>
        <w:t>.05</w:t>
      </w:r>
      <w:r w:rsidRPr="00A61BAD">
        <w:rPr>
          <w:rFonts w:ascii="Times New Roman" w:eastAsia="Arial" w:hAnsi="Times New Roman" w:cs="Times New Roman"/>
          <w:kern w:val="2"/>
          <w:sz w:val="24"/>
          <w:szCs w:val="20"/>
          <w:lang w:eastAsia="ar-SA"/>
        </w:rPr>
        <w:t xml:space="preserve">.2022 roku. </w:t>
      </w:r>
    </w:p>
    <w:p w:rsidR="002E5563" w:rsidRDefault="002407B5">
      <w:pPr>
        <w:spacing w:after="0" w:line="240" w:lineRule="auto"/>
        <w:jc w:val="both"/>
      </w:pPr>
      <w:r w:rsidRPr="00A61BAD">
        <w:rPr>
          <w:rFonts w:ascii="Times New Roman" w:eastAsia="Arial" w:hAnsi="Times New Roman" w:cs="Times New Roman"/>
          <w:kern w:val="2"/>
          <w:sz w:val="24"/>
          <w:szCs w:val="20"/>
          <w:lang w:eastAsia="ar-SA" w:bidi="hi-IN"/>
        </w:rPr>
        <w:t xml:space="preserve">2. </w:t>
      </w:r>
      <w:r w:rsidRPr="00A61BAD">
        <w:rPr>
          <w:rFonts w:ascii="Times New Roman" w:eastAsia="SimSun" w:hAnsi="Times New Roman" w:cs="Mangal"/>
          <w:kern w:val="2"/>
          <w:sz w:val="24"/>
          <w:szCs w:val="24"/>
          <w:lang w:eastAsia="hi-IN" w:bidi="hi-IN"/>
        </w:rPr>
        <w:t xml:space="preserve">W przypadku gdy wybór najkorzystniejszej oferty nie </w:t>
      </w:r>
      <w:r>
        <w:rPr>
          <w:rFonts w:ascii="Times New Roman" w:eastAsia="SimSun" w:hAnsi="Times New Roman" w:cs="Mangal"/>
          <w:kern w:val="2"/>
          <w:sz w:val="24"/>
          <w:szCs w:val="24"/>
          <w:lang w:eastAsia="hi-IN" w:bidi="hi-IN"/>
        </w:rPr>
        <w:t>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E5563" w:rsidRDefault="002407B5">
      <w:pPr>
        <w:spacing w:after="0" w:line="240" w:lineRule="auto"/>
        <w:jc w:val="both"/>
      </w:pPr>
      <w:r>
        <w:rPr>
          <w:rFonts w:ascii="Times New Roman" w:eastAsia="SimSun" w:hAnsi="Times New Roman" w:cs="Mangal"/>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rsidR="002E5563" w:rsidRDefault="002E5563">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p>
    <w:p w:rsidR="002E5563" w:rsidRPr="00B75903" w:rsidRDefault="002407B5" w:rsidP="00B75903">
      <w:pPr>
        <w:widowControl w:val="0"/>
        <w:suppressAutoHyphens/>
        <w:spacing w:after="0" w:line="240" w:lineRule="auto"/>
        <w:ind w:left="284" w:hanging="284"/>
        <w:jc w:val="both"/>
      </w:pPr>
      <w:r>
        <w:rPr>
          <w:rFonts w:ascii="Times New Roman" w:eastAsia="SimSun" w:hAnsi="Times New Roman" w:cs="Mangal"/>
          <w:b/>
          <w:kern w:val="2"/>
          <w:sz w:val="24"/>
          <w:szCs w:val="24"/>
          <w:lang w:eastAsia="hi-IN" w:bidi="hi-IN"/>
        </w:rPr>
        <w:t>X. Opis sposobu przygotowywania ofert</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Każda poprawka w ofercie powinna być dokonana w sposób czytelny i parafowana własnoręcznie przez osobę upoważnioną do podpisywania oferty. Każda strona oferty winna być parafowana przez osobę uprawnioną do podpisywania oferty;</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Wykonawca może złożyć tylko jedną ofertę, </w:t>
      </w:r>
    </w:p>
    <w:p w:rsidR="002E5563" w:rsidRDefault="002407B5">
      <w:pPr>
        <w:pStyle w:val="Akapitzlist"/>
        <w:widowControl w:val="0"/>
        <w:numPr>
          <w:ilvl w:val="0"/>
          <w:numId w:val="4"/>
        </w:numPr>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2E5563" w:rsidRDefault="002407B5">
      <w:pPr>
        <w:widowControl w:val="0"/>
        <w:suppressAutoHyphens/>
        <w:spacing w:after="0" w:line="240" w:lineRule="auto"/>
        <w:ind w:left="1"/>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 Wykonawcy są obowiązani do złożenia wraz z ofertą:</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1)</w:t>
      </w:r>
      <w:r>
        <w:rPr>
          <w:rFonts w:ascii="Times New Roman" w:eastAsia="SimSun" w:hAnsi="Times New Roman" w:cs="Mangal"/>
          <w:kern w:val="2"/>
          <w:sz w:val="24"/>
          <w:szCs w:val="24"/>
          <w:lang w:eastAsia="hi-IN" w:bidi="hi-IN"/>
        </w:rPr>
        <w:tab/>
        <w:t>oświadczeń i dokumentów potwierdzających spełnianie warunków udziału w postępowaniu,</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w:t>
      </w:r>
      <w:r>
        <w:rPr>
          <w:rFonts w:ascii="Times New Roman" w:eastAsia="SimSun" w:hAnsi="Times New Roman" w:cs="Mangal"/>
          <w:kern w:val="2"/>
          <w:sz w:val="24"/>
          <w:szCs w:val="24"/>
          <w:lang w:eastAsia="hi-IN" w:bidi="hi-IN"/>
        </w:rPr>
        <w:tab/>
        <w:t>oświadczeń i dokumentów potwierdzających spełnianie przez wymagań określonych przez Zamawiającego:</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3)</w:t>
      </w:r>
      <w:r>
        <w:rPr>
          <w:rFonts w:ascii="Times New Roman" w:eastAsia="SimSun" w:hAnsi="Times New Roman" w:cs="Mangal"/>
          <w:kern w:val="2"/>
          <w:sz w:val="24"/>
          <w:szCs w:val="24"/>
          <w:lang w:eastAsia="hi-IN" w:bidi="hi-IN"/>
        </w:rPr>
        <w:tab/>
        <w:t>ewentualnych pełnomocnictw.</w:t>
      </w:r>
    </w:p>
    <w:p w:rsidR="002E5563" w:rsidRDefault="002407B5">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  W przypadku dołączenia do oferty informacji zastrzeżonych Wykonawca przygotuje ofertę w 2 częściach:</w:t>
      </w:r>
    </w:p>
    <w:p w:rsidR="002E5563" w:rsidRDefault="002407B5">
      <w:pPr>
        <w:widowControl w:val="0"/>
        <w:suppressAutoHyphens/>
        <w:spacing w:after="0" w:line="240" w:lineRule="auto"/>
        <w:ind w:left="1418" w:hanging="113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I</w:t>
      </w:r>
      <w:r>
        <w:rPr>
          <w:rFonts w:ascii="Times New Roman" w:eastAsia="SimSun" w:hAnsi="Times New Roman" w:cs="Mangal"/>
          <w:kern w:val="2"/>
          <w:sz w:val="24"/>
          <w:szCs w:val="24"/>
          <w:lang w:eastAsia="hi-IN" w:bidi="hi-IN"/>
        </w:rPr>
        <w:t xml:space="preserve"> – informacje jawne (informacje podane przez Wykonawcę w tej części oferty zostaną ujawnione wszystkim Wykonawcom zgodnie z Prawem zamówień publicznych).</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lastRenderedPageBreak/>
        <w:t>Część 2</w:t>
      </w:r>
      <w:r>
        <w:rPr>
          <w:rFonts w:ascii="Times New Roman" w:eastAsia="SimSun" w:hAnsi="Times New Roman" w:cs="Mangal"/>
          <w:kern w:val="2"/>
          <w:sz w:val="24"/>
          <w:szCs w:val="24"/>
          <w:lang w:eastAsia="hi-IN" w:bidi="hi-IN"/>
        </w:rPr>
        <w:t xml:space="preserve"> – dokumenty zastrzeżone (nie zostaną udostępnione innemu Wykonawcy).</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Części 1 i 2 powinny stanowić odrębne egzemplarze.</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Przygotowanie oferty w sposób podany powyżej ma istotne znaczenie przy udostępnianiu ofert do wglądu Wykonawcom.</w:t>
      </w:r>
    </w:p>
    <w:p w:rsidR="002E5563" w:rsidRDefault="002407B5">
      <w:pPr>
        <w:widowControl w:val="0"/>
        <w:suppressAutoHyphens/>
        <w:spacing w:after="0" w:line="240" w:lineRule="auto"/>
        <w:ind w:left="284"/>
        <w:jc w:val="both"/>
      </w:pPr>
      <w:r>
        <w:rPr>
          <w:rFonts w:ascii="Times New Roman" w:eastAsia="SimSun" w:hAnsi="Times New Roman" w:cs="Mangal"/>
          <w:kern w:val="2"/>
          <w:sz w:val="24"/>
          <w:szCs w:val="24"/>
          <w:lang w:eastAsia="hi-IN" w:bidi="hi-IN"/>
        </w:rPr>
        <w:t>Zamawiający zgodnie z</w:t>
      </w:r>
      <w:r>
        <w:rPr>
          <w:rFonts w:ascii="Times New Roman" w:eastAsia="SimSun" w:hAnsi="Times New Roman" w:cs="Mangal"/>
          <w:color w:val="C9211E"/>
          <w:kern w:val="2"/>
          <w:sz w:val="24"/>
          <w:szCs w:val="24"/>
          <w:lang w:eastAsia="hi-IN" w:bidi="hi-IN"/>
        </w:rPr>
        <w:t xml:space="preserve"> </w:t>
      </w:r>
      <w:r>
        <w:rPr>
          <w:rFonts w:ascii="Times New Roman" w:eastAsia="SimSun" w:hAnsi="Times New Roman" w:cs="Mangal"/>
          <w:color w:val="000000"/>
          <w:kern w:val="2"/>
          <w:sz w:val="24"/>
          <w:szCs w:val="24"/>
          <w:lang w:eastAsia="hi-IN" w:bidi="hi-IN"/>
        </w:rPr>
        <w:t>obowiązującymi przepisami prawa</w:t>
      </w:r>
      <w:r>
        <w:rPr>
          <w:rFonts w:ascii="Times New Roman" w:eastAsia="SimSun" w:hAnsi="Times New Roman" w:cs="Mangal"/>
          <w:kern w:val="2"/>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E5563" w:rsidRDefault="002E5563" w:rsidP="00B75903">
      <w:pPr>
        <w:widowControl w:val="0"/>
        <w:suppressAutoHyphens/>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 Miejsce oraz termin składania ofert.</w:t>
      </w:r>
    </w:p>
    <w:p w:rsidR="002E5563" w:rsidRDefault="002E5563">
      <w:pPr>
        <w:spacing w:after="0" w:line="240" w:lineRule="auto"/>
        <w:jc w:val="both"/>
        <w:rPr>
          <w:rFonts w:ascii="Times New Roman" w:hAnsi="Times New Roman" w:cs="Times New Roman"/>
          <w:b/>
        </w:rPr>
      </w:pPr>
    </w:p>
    <w:p w:rsidR="002E5563" w:rsidRDefault="002407B5">
      <w:pPr>
        <w:rPr>
          <w:rFonts w:ascii="Times New Roman" w:eastAsia="Calibri" w:hAnsi="Times New Roman"/>
          <w:b/>
          <w:sz w:val="24"/>
          <w:szCs w:val="24"/>
        </w:rPr>
      </w:pPr>
      <w:r>
        <w:rPr>
          <w:rFonts w:ascii="Times New Roman" w:eastAsia="Calibri" w:hAnsi="Times New Roman"/>
          <w:b/>
          <w:sz w:val="24"/>
          <w:szCs w:val="24"/>
        </w:rPr>
        <w:t xml:space="preserve">Miejsce oraz termin składania i otwarcia ofert. </w:t>
      </w:r>
    </w:p>
    <w:p w:rsidR="002E5563" w:rsidRDefault="002407B5">
      <w:pPr>
        <w:widowControl w:val="0"/>
        <w:numPr>
          <w:ilvl w:val="0"/>
          <w:numId w:val="28"/>
        </w:numPr>
      </w:pPr>
      <w:r>
        <w:rPr>
          <w:rFonts w:ascii="Times New Roman" w:eastAsia="Calibri" w:hAnsi="Times New Roman"/>
          <w:sz w:val="24"/>
          <w:szCs w:val="24"/>
        </w:rPr>
        <w:t xml:space="preserve">Wykonawca składa ofertę w postępowaniu, za  pośrednictwem platformy zakupowej </w:t>
      </w:r>
      <w:hyperlink r:id="rId23">
        <w:r>
          <w:rPr>
            <w:rStyle w:val="czeinternetowe"/>
            <w:rFonts w:ascii="Times New Roman" w:eastAsia="Calibri" w:hAnsi="Times New Roman"/>
            <w:b/>
            <w:sz w:val="24"/>
            <w:szCs w:val="24"/>
          </w:rPr>
          <w:t>https://platformazakupowa.pl/pn/szpitalprzasnysz</w:t>
        </w:r>
      </w:hyperlink>
    </w:p>
    <w:p w:rsidR="002E5563" w:rsidRDefault="002407B5">
      <w:pPr>
        <w:widowControl w:val="0"/>
        <w:numPr>
          <w:ilvl w:val="0"/>
          <w:numId w:val="28"/>
        </w:numPr>
        <w:rPr>
          <w:rFonts w:ascii="Times New Roman" w:eastAsia="Calibri" w:hAnsi="Times New Roman"/>
          <w:sz w:val="24"/>
          <w:szCs w:val="24"/>
        </w:rPr>
      </w:pPr>
      <w:r>
        <w:rPr>
          <w:rFonts w:ascii="Times New Roman" w:eastAsia="Calibri" w:hAnsi="Times New Roman"/>
          <w:sz w:val="24"/>
          <w:szCs w:val="24"/>
        </w:rPr>
        <w:t>Wykonawca może przed upływem terminu do składania ofert zmienić lub wycofać ofertę za pośrednictwem platformy zakupowej.</w:t>
      </w:r>
    </w:p>
    <w:p w:rsidR="002E5563" w:rsidRDefault="002407B5">
      <w:pPr>
        <w:widowControl w:val="0"/>
        <w:numPr>
          <w:ilvl w:val="0"/>
          <w:numId w:val="28"/>
        </w:numPr>
        <w:ind w:left="709" w:hanging="425"/>
        <w:rPr>
          <w:rFonts w:ascii="Times New Roman" w:eastAsia="Calibri" w:hAnsi="Times New Roman"/>
          <w:sz w:val="24"/>
          <w:szCs w:val="24"/>
        </w:rPr>
      </w:pPr>
      <w:r>
        <w:rPr>
          <w:rFonts w:ascii="Times New Roman" w:eastAsia="Calibri" w:hAnsi="Times New Roman"/>
          <w:sz w:val="24"/>
          <w:szCs w:val="24"/>
        </w:rPr>
        <w:t>Wykonawca po upływie terminu do składania ofert nie może skutecznie dokonać zmiany ani wycofać złożonej oferty.</w:t>
      </w:r>
    </w:p>
    <w:p w:rsidR="002E5563" w:rsidRDefault="002407B5">
      <w:pPr>
        <w:widowControl w:val="0"/>
        <w:numPr>
          <w:ilvl w:val="0"/>
          <w:numId w:val="28"/>
        </w:numPr>
        <w:ind w:left="709" w:hanging="425"/>
      </w:pPr>
      <w:r>
        <w:rPr>
          <w:rFonts w:ascii="Times New Roman" w:eastAsia="Calibri" w:hAnsi="Times New Roman"/>
          <w:b/>
          <w:sz w:val="24"/>
          <w:szCs w:val="24"/>
        </w:rPr>
        <w:t xml:space="preserve">Termin składania ofert upływa dnia </w:t>
      </w:r>
      <w:r w:rsidR="007E5348">
        <w:rPr>
          <w:rFonts w:ascii="Times New Roman" w:eastAsia="Calibri" w:hAnsi="Times New Roman"/>
          <w:b/>
          <w:color w:val="000000"/>
          <w:sz w:val="24"/>
          <w:szCs w:val="24"/>
        </w:rPr>
        <w:t>11.</w:t>
      </w:r>
      <w:r w:rsidR="00747582">
        <w:rPr>
          <w:rFonts w:ascii="Times New Roman" w:eastAsia="Calibri" w:hAnsi="Times New Roman"/>
          <w:b/>
          <w:color w:val="000000"/>
          <w:sz w:val="24"/>
          <w:szCs w:val="24"/>
        </w:rPr>
        <w:t>04</w:t>
      </w:r>
      <w:r>
        <w:rPr>
          <w:rFonts w:ascii="Times New Roman" w:eastAsia="Calibri" w:hAnsi="Times New Roman"/>
          <w:b/>
          <w:color w:val="000000"/>
          <w:sz w:val="24"/>
          <w:szCs w:val="24"/>
        </w:rPr>
        <w:t>.2022</w:t>
      </w:r>
      <w:r>
        <w:rPr>
          <w:rFonts w:ascii="Times New Roman" w:eastAsia="Calibri" w:hAnsi="Times New Roman"/>
          <w:b/>
          <w:sz w:val="24"/>
          <w:szCs w:val="24"/>
        </w:rPr>
        <w:t xml:space="preserve"> roku o godzinie 10:00.</w:t>
      </w:r>
    </w:p>
    <w:p w:rsidR="002E5563" w:rsidRDefault="002407B5">
      <w:pPr>
        <w:widowControl w:val="0"/>
        <w:numPr>
          <w:ilvl w:val="0"/>
          <w:numId w:val="28"/>
        </w:numPr>
        <w:ind w:left="709" w:hanging="425"/>
      </w:pPr>
      <w:r>
        <w:rPr>
          <w:rFonts w:ascii="Times New Roman" w:eastAsia="Calibri" w:hAnsi="Times New Roman"/>
          <w:b/>
          <w:sz w:val="24"/>
          <w:szCs w:val="24"/>
        </w:rPr>
        <w:t xml:space="preserve">Otwarcie ofert nastąpi w dniu </w:t>
      </w:r>
      <w:r w:rsidR="007E5348">
        <w:rPr>
          <w:rFonts w:ascii="Times New Roman" w:eastAsia="Calibri" w:hAnsi="Times New Roman"/>
          <w:b/>
          <w:color w:val="000000"/>
          <w:sz w:val="24"/>
          <w:szCs w:val="24"/>
        </w:rPr>
        <w:t>11</w:t>
      </w:r>
      <w:r w:rsidR="00747582">
        <w:rPr>
          <w:rFonts w:ascii="Times New Roman" w:eastAsia="Calibri" w:hAnsi="Times New Roman"/>
          <w:b/>
          <w:color w:val="000000"/>
          <w:sz w:val="24"/>
          <w:szCs w:val="24"/>
        </w:rPr>
        <w:t>.04.</w:t>
      </w:r>
      <w:r>
        <w:rPr>
          <w:rFonts w:ascii="Times New Roman" w:eastAsia="Calibri" w:hAnsi="Times New Roman"/>
          <w:b/>
          <w:color w:val="000000"/>
          <w:sz w:val="24"/>
          <w:szCs w:val="24"/>
        </w:rPr>
        <w:t xml:space="preserve">2022 </w:t>
      </w:r>
      <w:r>
        <w:rPr>
          <w:rFonts w:ascii="Times New Roman" w:eastAsia="Calibri" w:hAnsi="Times New Roman"/>
          <w:b/>
          <w:sz w:val="24"/>
          <w:szCs w:val="24"/>
        </w:rPr>
        <w:t>roku o godzinie 10:15 w Sali Konferencyjnej SPZZOZ Administracja I piętro</w:t>
      </w:r>
    </w:p>
    <w:p w:rsidR="002E5563" w:rsidRDefault="002407B5">
      <w:pPr>
        <w:widowControl w:val="0"/>
        <w:numPr>
          <w:ilvl w:val="0"/>
          <w:numId w:val="28"/>
        </w:numPr>
        <w:ind w:left="709" w:hanging="425"/>
        <w:rPr>
          <w:rFonts w:ascii="Times New Roman" w:hAnsi="Times New Roman"/>
        </w:rPr>
      </w:pPr>
      <w:r>
        <w:rPr>
          <w:rFonts w:ascii="Times New Roman" w:eastAsia="Calibri" w:hAnsi="Times New Roman"/>
          <w:sz w:val="24"/>
          <w:szCs w:val="24"/>
        </w:rPr>
        <w:t xml:space="preserve">Otwarcie ofert następuje poprzez użycie platformy zakupowej </w:t>
      </w:r>
      <w:r>
        <w:rPr>
          <w:rFonts w:ascii="Times New Roman" w:eastAsia="Calibri" w:hAnsi="Times New Roman"/>
          <w:b/>
          <w:sz w:val="24"/>
          <w:szCs w:val="24"/>
        </w:rPr>
        <w:t>https://platformazakupowa.pl/</w:t>
      </w:r>
    </w:p>
    <w:p w:rsidR="002E5563" w:rsidRDefault="002407B5">
      <w:pPr>
        <w:widowControl w:val="0"/>
        <w:numPr>
          <w:ilvl w:val="0"/>
          <w:numId w:val="28"/>
        </w:numPr>
        <w:ind w:left="709" w:hanging="425"/>
        <w:rPr>
          <w:rFonts w:ascii="Times New Roman" w:eastAsia="Calibri" w:hAnsi="Times New Roman"/>
          <w:sz w:val="24"/>
          <w:szCs w:val="24"/>
        </w:rPr>
      </w:pPr>
      <w:r>
        <w:rPr>
          <w:rFonts w:ascii="Times New Roman" w:eastAsia="Calibri" w:hAnsi="Times New Roman"/>
          <w:sz w:val="24"/>
          <w:szCs w:val="24"/>
        </w:rPr>
        <w:t>Otwarcie ofert jest jawne, Wykonawcy mogą uczestniczyć w sesji otwarcia ofert.</w:t>
      </w:r>
    </w:p>
    <w:p w:rsidR="002E5563" w:rsidRDefault="002407B5">
      <w:pPr>
        <w:widowControl w:val="0"/>
        <w:numPr>
          <w:ilvl w:val="0"/>
          <w:numId w:val="28"/>
        </w:numPr>
        <w:suppressAutoHyphens/>
        <w:spacing w:after="0" w:line="240" w:lineRule="auto"/>
        <w:ind w:left="709" w:hanging="425"/>
        <w:rPr>
          <w:rFonts w:ascii="Times New Roman" w:eastAsia="Calibri" w:hAnsi="Times New Roman"/>
          <w:sz w:val="24"/>
          <w:szCs w:val="24"/>
        </w:rPr>
      </w:pPr>
      <w:r>
        <w:rPr>
          <w:rFonts w:ascii="Times New Roman" w:eastAsia="Arial" w:hAnsi="Times New Roman" w:cs="Times New Roman"/>
          <w:kern w:val="2"/>
          <w:sz w:val="24"/>
          <w:szCs w:val="20"/>
          <w:lang w:eastAsia="ar-SA" w:bidi="hi-IN"/>
        </w:rPr>
        <w:t>Niezwłocznie po otwarciu ofert Zamawiający zamieści na stronie internetowej informację z otwarcia ofert.</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XII. Opis sposobu obliczania ceny</w:t>
      </w:r>
    </w:p>
    <w:p w:rsidR="00B75903" w:rsidRDefault="00B75903">
      <w:pPr>
        <w:spacing w:after="0" w:line="240" w:lineRule="auto"/>
        <w:jc w:val="both"/>
        <w:rPr>
          <w:rFonts w:ascii="Times New Roman" w:hAnsi="Times New Roman" w:cs="Times New Roman"/>
          <w:b/>
        </w:rPr>
      </w:pPr>
    </w:p>
    <w:p w:rsidR="002E5563" w:rsidRDefault="002407B5">
      <w:pPr>
        <w:pStyle w:val="Blockquote"/>
        <w:numPr>
          <w:ilvl w:val="0"/>
          <w:numId w:val="5"/>
        </w:numPr>
        <w:spacing w:before="0" w:after="0"/>
        <w:ind w:left="425" w:right="0" w:hanging="426"/>
        <w:jc w:val="both"/>
      </w:pPr>
      <w:r>
        <w:t xml:space="preserve">Cenę oferty stanowi wartość wyrażona w jednostkach pieniężnych, którą zamawiający jest obowiązany zapłacić wykonawcy za wykonanie zamówienia. </w:t>
      </w:r>
    </w:p>
    <w:p w:rsidR="002E5563" w:rsidRDefault="002407B5">
      <w:pPr>
        <w:pStyle w:val="Blockquote"/>
        <w:numPr>
          <w:ilvl w:val="0"/>
          <w:numId w:val="5"/>
        </w:numPr>
        <w:spacing w:before="0" w:after="0"/>
        <w:ind w:left="425" w:right="0" w:hanging="426"/>
        <w:jc w:val="both"/>
      </w:pPr>
      <w:r>
        <w:t xml:space="preserve">Cenę oferty należy wyrazić w </w:t>
      </w:r>
      <w:r>
        <w:rPr>
          <w:b/>
        </w:rPr>
        <w:t>złotych polskich</w:t>
      </w:r>
      <w:r>
        <w:t>, zaokrągloną do dwóch miejsc po przecinku</w:t>
      </w:r>
    </w:p>
    <w:p w:rsidR="002E5563" w:rsidRDefault="002407B5">
      <w:pPr>
        <w:pStyle w:val="Blockquote"/>
        <w:numPr>
          <w:ilvl w:val="0"/>
          <w:numId w:val="5"/>
        </w:numPr>
        <w:spacing w:before="0" w:after="0"/>
        <w:ind w:left="425" w:right="0" w:hanging="426"/>
        <w:jc w:val="both"/>
      </w:pPr>
      <w: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2E5563" w:rsidRDefault="002407B5">
      <w:pPr>
        <w:pStyle w:val="Blockquote"/>
        <w:numPr>
          <w:ilvl w:val="0"/>
          <w:numId w:val="5"/>
        </w:numPr>
        <w:spacing w:before="0" w:after="0"/>
        <w:ind w:left="425" w:right="0" w:hanging="426"/>
        <w:jc w:val="both"/>
      </w:pPr>
      <w:r>
        <w:t xml:space="preserve">Cenę oferty stanowić będzie całkowita cena podana w ofercie. </w:t>
      </w:r>
    </w:p>
    <w:p w:rsidR="002E5563" w:rsidRDefault="002407B5">
      <w:pPr>
        <w:pStyle w:val="Blockquote"/>
        <w:numPr>
          <w:ilvl w:val="0"/>
          <w:numId w:val="5"/>
        </w:numPr>
        <w:spacing w:before="0" w:after="0"/>
        <w:ind w:left="425" w:right="0" w:hanging="426"/>
        <w:jc w:val="both"/>
      </w:pPr>
      <w:r>
        <w:t>Cena oferty musi zawierać wszystkie koszty związane z realizacją przedmiotu zamówienia,</w:t>
      </w:r>
    </w:p>
    <w:p w:rsidR="002E5563" w:rsidRDefault="002407B5">
      <w:pPr>
        <w:pStyle w:val="Blockquote"/>
        <w:numPr>
          <w:ilvl w:val="0"/>
          <w:numId w:val="5"/>
        </w:numPr>
        <w:spacing w:before="0" w:after="0"/>
        <w:ind w:left="425" w:right="0" w:hanging="425"/>
        <w:jc w:val="both"/>
      </w:pPr>
      <w:r>
        <w:t xml:space="preserve">Jeżeli złożono ofertę, której wybór prowadziłby do powstania obowiązku podatkowego zamawiającego zgodnie z przepisami o podatku od towarów i usług w zakresie </w:t>
      </w:r>
      <w:r>
        <w:lastRenderedPageBreak/>
        <w:t xml:space="preserve">dotyczącym wewnątrzwspólnotowego nabycia towarów, zamawiający w celu oceny takiej oferty dolicza do przedstawionej w niej ceny podatek od towarów i usług, który miałby obowiązek wpłacić zgodnie z obowiązującymi przepisami. </w:t>
      </w:r>
    </w:p>
    <w:p w:rsidR="00747582" w:rsidRDefault="00747582" w:rsidP="00747582">
      <w:pPr>
        <w:pStyle w:val="Blockquote"/>
        <w:spacing w:before="0" w:after="0"/>
        <w:ind w:left="425" w:right="0"/>
        <w:jc w:val="both"/>
      </w:pPr>
    </w:p>
    <w:p w:rsidR="002E5563" w:rsidRDefault="002E5563">
      <w:pPr>
        <w:pStyle w:val="Blockquote"/>
        <w:spacing w:before="0" w:after="0"/>
        <w:ind w:left="0" w:right="0"/>
        <w:jc w:val="both"/>
      </w:pPr>
    </w:p>
    <w:p w:rsidR="002E5563" w:rsidRDefault="002407B5">
      <w:pPr>
        <w:pStyle w:val="Blockquote"/>
        <w:spacing w:before="0" w:after="0"/>
        <w:ind w:left="709" w:right="0" w:hanging="709"/>
        <w:jc w:val="both"/>
      </w:pPr>
      <w:r>
        <w:rPr>
          <w:b/>
        </w:rPr>
        <w:t>XIII.  OPIS KRYTERIÓW, KTÓRYMI ZAMAWIAJĄCY BĘDZIE SIĘ KIEROWAŁ PRZY WYBORZE OFERTY, WRAZ Z PODANIEM WAG TYCH KRYTERIÓW I SPOSOBU OCENY OFERT.</w:t>
      </w:r>
    </w:p>
    <w:p w:rsidR="002E5563" w:rsidRDefault="002E5563">
      <w:pPr>
        <w:pStyle w:val="Blockquote"/>
        <w:spacing w:before="0" w:after="0"/>
        <w:ind w:left="709" w:right="0" w:hanging="709"/>
        <w:jc w:val="both"/>
        <w:rPr>
          <w:b/>
        </w:rPr>
      </w:pPr>
    </w:p>
    <w:p w:rsidR="002E5563" w:rsidRDefault="002407B5">
      <w:pPr>
        <w:widowControl w:val="0"/>
        <w:numPr>
          <w:ilvl w:val="0"/>
          <w:numId w:val="6"/>
        </w:numPr>
        <w:suppressAutoHyphens/>
        <w:spacing w:after="0" w:line="240" w:lineRule="auto"/>
        <w:ind w:left="426" w:hanging="426"/>
        <w:contextualSpacing/>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 wyborze oferty Zamawiający będzie się kierował kryterium:</w:t>
      </w:r>
    </w:p>
    <w:p w:rsidR="002E5563" w:rsidRDefault="002E5563">
      <w:pPr>
        <w:widowControl w:val="0"/>
        <w:suppressAutoHyphens/>
        <w:spacing w:after="0" w:line="240" w:lineRule="auto"/>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w:t>
      </w:r>
    </w:p>
    <w:p w:rsidR="002E5563" w:rsidRDefault="002407B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Cena ofertowa– 60%</w:t>
      </w:r>
    </w:p>
    <w:p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B.</w:t>
      </w:r>
    </w:p>
    <w:p w:rsidR="002E5563" w:rsidRDefault="002407B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Termin płatności</w:t>
      </w:r>
      <w:r>
        <w:rPr>
          <w:rFonts w:ascii="Times New Roman" w:eastAsia="SimSun" w:hAnsi="Times New Roman" w:cs="Mangal"/>
          <w:b/>
          <w:kern w:val="2"/>
          <w:sz w:val="24"/>
          <w:szCs w:val="24"/>
          <w:lang w:eastAsia="hi-IN" w:bidi="hi-IN"/>
        </w:rPr>
        <w:t xml:space="preserve"> – </w:t>
      </w:r>
      <w:r>
        <w:rPr>
          <w:rFonts w:ascii="Times New Roman" w:eastAsia="SimSun" w:hAnsi="Times New Roman" w:cs="Mangal"/>
          <w:kern w:val="2"/>
          <w:sz w:val="24"/>
          <w:szCs w:val="24"/>
          <w:lang w:eastAsia="hi-IN" w:bidi="hi-IN"/>
        </w:rPr>
        <w:t>40%</w:t>
      </w:r>
    </w:p>
    <w:p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kern w:val="2"/>
          <w:sz w:val="4"/>
          <w:szCs w:val="4"/>
          <w:lang w:eastAsia="hi-IN" w:bidi="hi-IN"/>
        </w:rPr>
      </w:pPr>
    </w:p>
    <w:p w:rsidR="002E5563" w:rsidRDefault="002407B5">
      <w:pPr>
        <w:widowControl w:val="0"/>
        <w:suppressAutoHyphens/>
        <w:spacing w:after="0" w:line="240" w:lineRule="auto"/>
        <w:jc w:val="both"/>
      </w:pPr>
      <w:r>
        <w:rPr>
          <w:rFonts w:ascii="Times New Roman" w:eastAsia="SimSun" w:hAnsi="Times New Roman" w:cs="Mangal"/>
          <w:b/>
          <w:kern w:val="2"/>
          <w:sz w:val="24"/>
          <w:szCs w:val="24"/>
          <w:lang w:eastAsia="hi-IN" w:bidi="hi-IN"/>
        </w:rPr>
        <w:t xml:space="preserve">      Ad. A</w:t>
      </w:r>
    </w:p>
    <w:p w:rsidR="002E5563" w:rsidRDefault="002E5563">
      <w:pPr>
        <w:widowControl w:val="0"/>
        <w:suppressAutoHyphens/>
        <w:spacing w:after="0" w:line="240" w:lineRule="auto"/>
        <w:ind w:left="708"/>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282"/>
        <w:jc w:val="both"/>
      </w:pPr>
      <w:r>
        <w:rPr>
          <w:rFonts w:ascii="Times New Roman" w:eastAsia="SimSun" w:hAnsi="Times New Roman" w:cs="Mangal"/>
          <w:kern w:val="2"/>
          <w:sz w:val="24"/>
          <w:szCs w:val="24"/>
          <w:lang w:eastAsia="hi-IN" w:bidi="hi-IN"/>
        </w:rPr>
        <w:t>Oferta z najniższą ceną spośród ofert nieodrzuconych otrzyma 60 punktów. Pozostałe według poniższego wzoru:</w:t>
      </w:r>
    </w:p>
    <w:p w:rsidR="002E5563" w:rsidRDefault="002E5563">
      <w:pPr>
        <w:widowControl w:val="0"/>
        <w:suppressAutoHyphens/>
        <w:spacing w:after="0" w:line="240" w:lineRule="auto"/>
        <w:ind w:left="282"/>
        <w:jc w:val="both"/>
        <w:rPr>
          <w:rFonts w:ascii="Times New Roman" w:eastAsia="SimSun" w:hAnsi="Times New Roman" w:cs="Mangal"/>
          <w:kern w:val="2"/>
          <w:sz w:val="24"/>
          <w:szCs w:val="24"/>
          <w:lang w:eastAsia="hi-IN" w:bidi="hi-IN"/>
        </w:rPr>
      </w:pPr>
    </w:p>
    <w:p w:rsidR="002E5563" w:rsidRDefault="002407B5">
      <w:pPr>
        <w:widowControl w:val="0"/>
        <w:ind w:left="1764" w:right="289" w:hanging="708"/>
      </w:pPr>
      <w:r>
        <w:rPr>
          <w:i/>
          <w:kern w:val="2"/>
          <w:sz w:val="24"/>
          <w:szCs w:val="24"/>
          <w:lang w:eastAsia="hi-IN" w:bidi="hi-IN"/>
        </w:rPr>
        <w:t xml:space="preserve">               </w:t>
      </w:r>
      <w:r>
        <w:rPr>
          <w:rFonts w:ascii="Times New Roman" w:eastAsia="SimSun;宋体" w:hAnsi="Times New Roman" w:cs="Mangal"/>
          <w:i/>
          <w:kern w:val="2"/>
          <w:sz w:val="24"/>
          <w:szCs w:val="24"/>
          <w:lang w:eastAsia="hi-IN" w:bidi="hi-IN"/>
        </w:rPr>
        <w:t>najniższa cena ofertowa brutto x 100</w:t>
      </w:r>
    </w:p>
    <w:p w:rsidR="002E5563" w:rsidRDefault="002407B5">
      <w:pPr>
        <w:widowControl w:val="0"/>
        <w:ind w:left="348" w:right="289" w:firstLine="708"/>
        <w:rPr>
          <w:rFonts w:ascii="Times New Roman" w:eastAsia="SimSun;宋体" w:hAnsi="Times New Roman" w:cs="Mangal"/>
          <w:i/>
          <w:kern w:val="2"/>
          <w:sz w:val="24"/>
          <w:szCs w:val="24"/>
          <w:lang w:eastAsia="hi-IN" w:bidi="hi-IN"/>
        </w:rPr>
      </w:pPr>
      <w:r>
        <w:rPr>
          <w:rFonts w:ascii="Times New Roman" w:eastAsia="SimSun;宋体" w:hAnsi="Times New Roman" w:cs="Mangal"/>
          <w:i/>
          <w:kern w:val="2"/>
          <w:sz w:val="24"/>
          <w:szCs w:val="24"/>
          <w:lang w:eastAsia="hi-IN" w:bidi="hi-IN"/>
        </w:rPr>
        <w:t>C=       --------------------------------------------    x 60 %</w:t>
      </w:r>
    </w:p>
    <w:p w:rsidR="002E5563" w:rsidRPr="00747582" w:rsidRDefault="002407B5" w:rsidP="00747582">
      <w:pPr>
        <w:widowControl w:val="0"/>
        <w:rPr>
          <w:rFonts w:ascii="Times New Roman" w:hAnsi="Times New Roman"/>
        </w:rPr>
      </w:pPr>
      <w:r>
        <w:rPr>
          <w:rFonts w:ascii="Times New Roman" w:hAnsi="Times New Roman"/>
          <w:i/>
          <w:kern w:val="2"/>
          <w:sz w:val="24"/>
          <w:szCs w:val="24"/>
          <w:lang w:eastAsia="hi-IN" w:bidi="hi-IN"/>
        </w:rPr>
        <w:t xml:space="preserve"> </w:t>
      </w:r>
      <w:r>
        <w:rPr>
          <w:rFonts w:ascii="Times New Roman" w:eastAsia="SimSun;宋体" w:hAnsi="Times New Roman" w:cs="Mangal"/>
          <w:i/>
          <w:kern w:val="2"/>
          <w:sz w:val="24"/>
          <w:szCs w:val="24"/>
          <w:lang w:eastAsia="hi-IN" w:bidi="hi-IN"/>
        </w:rPr>
        <w:tab/>
      </w:r>
      <w:r>
        <w:rPr>
          <w:rFonts w:ascii="Times New Roman" w:eastAsia="SimSun;宋体" w:hAnsi="Times New Roman" w:cs="Mangal"/>
          <w:i/>
          <w:kern w:val="2"/>
          <w:sz w:val="24"/>
          <w:szCs w:val="24"/>
          <w:lang w:eastAsia="hi-IN" w:bidi="hi-IN"/>
        </w:rPr>
        <w:tab/>
        <w:t xml:space="preserve">          cena oferty badanej brutto </w:t>
      </w: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Ad. B</w:t>
      </w: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30 dni – 0 pkt</w:t>
      </w: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45 dni 20 pkt.</w:t>
      </w: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60 dni 40 pkt. </w:t>
      </w:r>
    </w:p>
    <w:p w:rsidR="002E5563" w:rsidRDefault="002E5563">
      <w:pPr>
        <w:widowControl w:val="0"/>
        <w:suppressAutoHyphens/>
        <w:spacing w:after="0" w:line="240" w:lineRule="auto"/>
        <w:contextualSpacing/>
        <w:jc w:val="both"/>
        <w:rPr>
          <w:rFonts w:ascii="Times New Roman" w:eastAsia="SimSun" w:hAnsi="Times New Roman" w:cs="Mangal"/>
          <w:kern w:val="2"/>
          <w:sz w:val="24"/>
          <w:szCs w:val="24"/>
          <w:lang w:eastAsia="hi-IN" w:bidi="hi-IN"/>
        </w:rPr>
      </w:pPr>
    </w:p>
    <w:p w:rsidR="002E5563" w:rsidRDefault="002407B5">
      <w:pPr>
        <w:widowControl w:val="0"/>
        <w:numPr>
          <w:ilvl w:val="0"/>
          <w:numId w:val="6"/>
        </w:numPr>
        <w:suppressAutoHyphens/>
        <w:spacing w:after="0" w:line="240" w:lineRule="auto"/>
        <w:ind w:left="426" w:hanging="426"/>
        <w:contextualSpacing/>
        <w:jc w:val="both"/>
      </w:pPr>
      <w:r>
        <w:rPr>
          <w:rFonts w:ascii="Times New Roman" w:eastAsia="SimSun" w:hAnsi="Times New Roman" w:cs="Mangal"/>
          <w:kern w:val="2"/>
          <w:sz w:val="24"/>
          <w:szCs w:val="24"/>
          <w:lang w:eastAsia="hi-IN" w:bidi="hi-IN"/>
        </w:rPr>
        <w:t xml:space="preserve">Zamawiający przyzna zamówienie Wykonawcy, którego oferta odpowiada zasadom określonym w </w:t>
      </w:r>
      <w:proofErr w:type="spellStart"/>
      <w:r>
        <w:rPr>
          <w:rFonts w:ascii="Times New Roman" w:eastAsia="SimSun" w:hAnsi="Times New Roman" w:cs="Mangal"/>
          <w:kern w:val="2"/>
          <w:sz w:val="24"/>
          <w:szCs w:val="24"/>
          <w:lang w:eastAsia="hi-IN" w:bidi="hi-IN"/>
        </w:rPr>
        <w:t>Pzp</w:t>
      </w:r>
      <w:proofErr w:type="spellEnd"/>
      <w:r>
        <w:rPr>
          <w:rFonts w:ascii="Times New Roman" w:eastAsia="SimSun" w:hAnsi="Times New Roman" w:cs="Mangal"/>
          <w:kern w:val="2"/>
          <w:sz w:val="24"/>
          <w:szCs w:val="24"/>
          <w:lang w:eastAsia="hi-IN" w:bidi="hi-IN"/>
        </w:rPr>
        <w:t xml:space="preserve"> i spełnia wymagania niniejszej SWZ oraz została uznana za najkorzystniejszą, według przyjętych kryteriów oceny ofert. </w:t>
      </w:r>
    </w:p>
    <w:p w:rsidR="002E5563" w:rsidRDefault="002E5563">
      <w:pPr>
        <w:widowControl w:val="0"/>
        <w:suppressAutoHyphens/>
        <w:spacing w:after="0" w:line="240" w:lineRule="auto"/>
        <w:ind w:left="709" w:hanging="709"/>
        <w:jc w:val="both"/>
        <w:rPr>
          <w:rFonts w:ascii="Times New Roman" w:eastAsia="SimSun" w:hAnsi="Times New Roman" w:cs="Mangal"/>
          <w:b/>
          <w:kern w:val="2"/>
          <w:sz w:val="6"/>
          <w:szCs w:val="6"/>
          <w:lang w:eastAsia="hi-IN" w:bidi="hi-IN"/>
        </w:rPr>
      </w:pPr>
    </w:p>
    <w:p w:rsidR="002E5563" w:rsidRDefault="002407B5">
      <w:pPr>
        <w:widowControl w:val="0"/>
        <w:numPr>
          <w:ilvl w:val="0"/>
          <w:numId w:val="6"/>
        </w:numPr>
        <w:suppressAutoHyphens/>
        <w:spacing w:after="0" w:line="240" w:lineRule="auto"/>
        <w:ind w:left="426" w:hanging="426"/>
        <w:jc w:val="both"/>
      </w:pPr>
      <w:r>
        <w:rPr>
          <w:rFonts w:ascii="Times New Roman" w:eastAsia="SimSun" w:hAnsi="Times New Roman" w:cs="Mangal"/>
          <w:kern w:val="2"/>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B75903" w:rsidRPr="00DB6D71" w:rsidRDefault="002407B5" w:rsidP="00DB6D71">
      <w:pPr>
        <w:widowControl w:val="0"/>
        <w:numPr>
          <w:ilvl w:val="0"/>
          <w:numId w:val="6"/>
        </w:numPr>
        <w:suppressAutoHyphens/>
        <w:spacing w:after="0" w:line="240" w:lineRule="auto"/>
        <w:ind w:left="426" w:hanging="426"/>
        <w:jc w:val="both"/>
      </w:pPr>
      <w:r>
        <w:rPr>
          <w:rFonts w:ascii="Times New Roman" w:eastAsia="SimSun" w:hAnsi="Times New Roman" w:cs="Mangal"/>
          <w:kern w:val="2"/>
          <w:sz w:val="24"/>
          <w:szCs w:val="24"/>
          <w:lang w:eastAsia="hi-IN" w:bidi="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rsidR="00B75903" w:rsidRDefault="00B75903">
      <w:pPr>
        <w:pStyle w:val="Blockquote"/>
        <w:spacing w:before="0" w:after="0"/>
        <w:ind w:left="709" w:right="0" w:hanging="709"/>
        <w:jc w:val="both"/>
        <w:rPr>
          <w:b/>
        </w:rPr>
      </w:pPr>
    </w:p>
    <w:p w:rsidR="002E5563" w:rsidRDefault="002407B5">
      <w:pPr>
        <w:pStyle w:val="Blockquote"/>
        <w:spacing w:before="0" w:after="0"/>
        <w:ind w:left="709" w:right="0" w:hanging="709"/>
        <w:jc w:val="both"/>
      </w:pPr>
      <w:r>
        <w:rPr>
          <w:b/>
        </w:rPr>
        <w:lastRenderedPageBreak/>
        <w:t>XIV. INFORMACJE O FORMALNOŚCIACH JAKIE POWINNY ZOSTAĆ DOPEŁNIONE PO WYBORZE OFERTY W CELU ZAWARCIA UMOWY W SPRAWIE ZAMÓWIENIA PUBLICZNEGO</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XV. WYMAGANIA DOTYCZĄCE NALEŻYTEGO WYKONANIA UMOWY</w:t>
      </w:r>
    </w:p>
    <w:p w:rsidR="002E5563" w:rsidRDefault="002E5563">
      <w:pPr>
        <w:spacing w:after="0" w:line="240" w:lineRule="auto"/>
        <w:jc w:val="both"/>
        <w:rPr>
          <w:rFonts w:ascii="Times New Roman" w:hAnsi="Times New Roman" w:cs="Times New Roman"/>
          <w:b/>
          <w:sz w:val="24"/>
          <w:szCs w:val="24"/>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zabezpieczenia należytego wykonania umowy.</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rPr>
        <w:t>XVI. ISTOTNE DLA STRON POSTANOWIENIA, KTÓRE ZOSTANĄ WPROWADZONE DO TREŚCI ZAWIERANEJ UMOWY W SPRAWIE ZAMÓWIENIA PUBLICZNEGO</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pPr>
      <w:r>
        <w:rPr>
          <w:rFonts w:ascii="Times New Roman" w:eastAsia="Times New Roman" w:hAnsi="Times New Roman" w:cs="Times New Roman"/>
          <w:sz w:val="24"/>
          <w:szCs w:val="20"/>
          <w:lang w:eastAsia="pl-PL"/>
        </w:rPr>
        <w:t>W</w:t>
      </w:r>
      <w:r w:rsidR="00747582">
        <w:rPr>
          <w:rFonts w:ascii="Times New Roman" w:eastAsia="Times New Roman" w:hAnsi="Times New Roman" w:cs="Times New Roman"/>
          <w:sz w:val="24"/>
          <w:szCs w:val="20"/>
          <w:lang w:eastAsia="pl-PL"/>
        </w:rPr>
        <w:t>zór umowy stanowi załącznik nr 7</w:t>
      </w:r>
      <w:r>
        <w:rPr>
          <w:rFonts w:ascii="Times New Roman" w:eastAsia="Times New Roman" w:hAnsi="Times New Roman" w:cs="Times New Roman"/>
          <w:sz w:val="24"/>
          <w:szCs w:val="20"/>
          <w:lang w:eastAsia="pl-PL"/>
        </w:rPr>
        <w:t xml:space="preserve"> do niniejszej umowy</w:t>
      </w:r>
    </w:p>
    <w:p w:rsidR="002E5563" w:rsidRDefault="002E5563">
      <w:pPr>
        <w:spacing w:after="0" w:line="240" w:lineRule="auto"/>
        <w:jc w:val="both"/>
        <w:rPr>
          <w:rFonts w:ascii="Times New Roman" w:eastAsia="Times New Roman" w:hAnsi="Times New Roman" w:cs="Times New Roman"/>
          <w:sz w:val="24"/>
          <w:szCs w:val="20"/>
          <w:lang w:eastAsia="pl-PL"/>
        </w:rPr>
      </w:pPr>
    </w:p>
    <w:p w:rsidR="002E5563" w:rsidRDefault="002407B5">
      <w:pPr>
        <w:pStyle w:val="Nagwek3"/>
        <w:tabs>
          <w:tab w:val="clear" w:pos="4536"/>
          <w:tab w:val="clear" w:pos="9072"/>
        </w:tabs>
        <w:spacing w:line="240" w:lineRule="auto"/>
        <w:ind w:left="426" w:hanging="426"/>
        <w:jc w:val="both"/>
      </w:pPr>
      <w:r>
        <w:rPr>
          <w:rFonts w:ascii="Times New Roman" w:hAnsi="Times New Roman" w:cs="Times New Roman"/>
          <w:b/>
          <w:sz w:val="24"/>
          <w:szCs w:val="24"/>
        </w:rPr>
        <w:t xml:space="preserve">XVII. </w:t>
      </w:r>
      <w:r>
        <w:rPr>
          <w:rFonts w:ascii="Times New Roman" w:hAnsi="Times New Roman" w:cs="Times New Roman"/>
          <w:b/>
          <w:sz w:val="24"/>
          <w:szCs w:val="24"/>
          <w:lang w:eastAsia="zh-CN"/>
        </w:rPr>
        <w:t xml:space="preserve">Pouczenie o środkach ochrony prawnej przysługujących wykonawcy w toku postępowania o udzielenie zamówienia.  </w:t>
      </w:r>
    </w:p>
    <w:p w:rsidR="002E5563" w:rsidRDefault="002407B5">
      <w:pPr>
        <w:spacing w:line="240" w:lineRule="auto"/>
        <w:ind w:right="28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reguluje DZIAŁ IX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 Środki ochrony prawnej.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Odwołanie przysługuje na: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zaniechanie czynności w postępowaniu o udzielenie zamówienia, systemie kwalifikowania wykonawców, do której zamawiający był obowiązany na podstawie ustawy.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t xml:space="preserve">2. Odwołanie wnosi się do Prezesa Izby.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Odwołujący przekazuje kopię odwołania zamawiającemu przed upływem terminu do wniesienia odwołania w taki sposób, aby mógł on zapoznać się z jego treścią przed upływem tego terminu.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t>5. Odwołanie wnosi się w terminie 10 dni od daty przekazania informacji o czynności</w:t>
      </w:r>
    </w:p>
    <w:p w:rsidR="002E5563" w:rsidRDefault="002407B5">
      <w:pPr>
        <w:spacing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zamawiającego stanowiącej podstawę jego wniesienia jeżeli informacja  została przekazana przy użyciu środków komunikacji elektronicznej.</w:t>
      </w:r>
    </w:p>
    <w:p w:rsidR="002E5563" w:rsidRDefault="002407B5">
      <w:pPr>
        <w:pStyle w:val="Bezodstpw"/>
        <w:ind w:left="284" w:hanging="284"/>
        <w:rPr>
          <w:sz w:val="24"/>
          <w:szCs w:val="24"/>
        </w:rPr>
      </w:pPr>
      <w:r>
        <w:rPr>
          <w:sz w:val="24"/>
          <w:szCs w:val="24"/>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rsidR="002E5563" w:rsidRDefault="002407B5">
      <w:pPr>
        <w:pStyle w:val="Bezodstpw"/>
        <w:ind w:left="284" w:hanging="284"/>
        <w:rPr>
          <w:sz w:val="24"/>
          <w:szCs w:val="24"/>
        </w:rPr>
      </w:pPr>
      <w:r>
        <w:rPr>
          <w:sz w:val="24"/>
          <w:szCs w:val="24"/>
        </w:rPr>
        <w:lastRenderedPageBreak/>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E5563" w:rsidRDefault="002407B5">
      <w:pPr>
        <w:pStyle w:val="Bezodstpw"/>
        <w:tabs>
          <w:tab w:val="left" w:pos="142"/>
        </w:tabs>
        <w:ind w:left="284" w:hanging="284"/>
        <w:rPr>
          <w:sz w:val="24"/>
          <w:szCs w:val="24"/>
        </w:rPr>
      </w:pPr>
      <w:r>
        <w:rPr>
          <w:sz w:val="24"/>
          <w:szCs w:val="24"/>
        </w:rPr>
        <w:t>8. Wykonawcy, którzy przystąpili do postępowania odwoławczego, stają się uczestnikami postępowania odwoławczego, jeżeli mają interes w tym aby odwołanie zostało rozstrzygnięte na korzyść jednej ze stron.</w:t>
      </w:r>
    </w:p>
    <w:p w:rsidR="002E5563" w:rsidRDefault="002407B5">
      <w:pPr>
        <w:pStyle w:val="Bezodstpw"/>
        <w:suppressAutoHyphens w:val="0"/>
        <w:ind w:left="284" w:hanging="284"/>
        <w:rPr>
          <w:sz w:val="24"/>
          <w:szCs w:val="24"/>
          <w:lang w:eastAsia="pl-PL"/>
        </w:rPr>
      </w:pPr>
      <w:r>
        <w:rPr>
          <w:b/>
          <w:sz w:val="24"/>
          <w:lang w:eastAsia="pl-PL"/>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rsidR="002E5563" w:rsidRDefault="002E5563">
      <w:pPr>
        <w:widowControl w:val="0"/>
        <w:suppressAutoHyphens/>
        <w:spacing w:after="0" w:line="240" w:lineRule="auto"/>
        <w:jc w:val="both"/>
        <w:rPr>
          <w:rFonts w:ascii="Times New Roman" w:eastAsia="Times New Roman" w:hAnsi="Times New Roman" w:cs="Times New Roman"/>
          <w:sz w:val="24"/>
          <w:szCs w:val="24"/>
          <w:lang w:eastAsia="pl-PL"/>
        </w:rPr>
      </w:pPr>
    </w:p>
    <w:p w:rsidR="002E5563" w:rsidRDefault="002407B5">
      <w:pPr>
        <w:widowControl w:val="0"/>
        <w:spacing w:line="240" w:lineRule="auto"/>
        <w:ind w:left="426" w:hanging="426"/>
        <w:jc w:val="both"/>
        <w:rPr>
          <w:rFonts w:ascii="Times New Roman" w:hAnsi="Times New Roman"/>
        </w:rPr>
      </w:pPr>
      <w:r>
        <w:rPr>
          <w:rFonts w:ascii="Times New Roman" w:hAnsi="Times New Roman"/>
          <w:b/>
          <w:sz w:val="24"/>
          <w:szCs w:val="24"/>
        </w:rPr>
        <w:t xml:space="preserve">XVIII.  </w:t>
      </w:r>
      <w:r>
        <w:rPr>
          <w:rFonts w:ascii="Times New Roman" w:hAnsi="Times New Roman"/>
          <w:b/>
          <w:bCs/>
          <w:kern w:val="2"/>
          <w:sz w:val="24"/>
          <w:szCs w:val="24"/>
          <w:lang w:eastAsia="ar-SA"/>
        </w:rPr>
        <w:t>Informacja o RODO</w:t>
      </w:r>
    </w:p>
    <w:p w:rsidR="002E5563" w:rsidRDefault="002407B5">
      <w:pPr>
        <w:spacing w:line="240" w:lineRule="auto"/>
        <w:jc w:val="both"/>
        <w:rPr>
          <w:rFonts w:ascii="Times New Roman" w:hAnsi="Times New Roman"/>
        </w:rPr>
      </w:pPr>
      <w:r>
        <w:rPr>
          <w:rFonts w:ascii="Times New Roman" w:eastAsia="Calibri" w:hAnsi="Times New Roman" w:cs="Times New Roman"/>
          <w:b/>
          <w:bCs/>
          <w:sz w:val="24"/>
          <w:szCs w:val="24"/>
        </w:rPr>
        <w:t>Klauzula informacyjna w przypadku zbierania danych osobowych bezpośrednio</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od osoby fizycznej, której dane dotyczą,</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 celu związanym z postępowaniem o udzielenie zamówienia publicznego.</w:t>
      </w:r>
    </w:p>
    <w:p w:rsidR="002E5563" w:rsidRDefault="002407B5">
      <w:pPr>
        <w:spacing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2E5563" w:rsidRDefault="002407B5">
      <w:pPr>
        <w:spacing w:line="240" w:lineRule="auto"/>
        <w:jc w:val="both"/>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sprawach związanych z ochroną danych osobowych można kontaktować się z inspektorem ochrony danych: Natalią Jabłońską - za pośrednictwem poczty elektronicznej pod adresem e-mail: </w:t>
      </w:r>
      <w:hyperlink r:id="rId24">
        <w:r>
          <w:rPr>
            <w:rStyle w:val="czeinternetowe"/>
            <w:rFonts w:ascii="Times New Roman" w:eastAsia="Calibri" w:hAnsi="Times New Roman"/>
            <w:sz w:val="24"/>
            <w:szCs w:val="24"/>
          </w:rPr>
          <w:t>iod@szpitalprzasnysz.pl</w:t>
        </w:r>
      </w:hyperlink>
      <w:r>
        <w:rPr>
          <w:rFonts w:ascii="Times New Roman" w:eastAsia="Calibri" w:hAnsi="Times New Roman"/>
          <w:sz w:val="24"/>
          <w:szCs w:val="24"/>
        </w:rPr>
        <w:t xml:space="preserve"> lub poczty tradycyjnej pod adresem siedziby administratora danych.</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Pani/Pana dane osobowe przetwarzane będą na podstawie art. 6 ust. 1 lit. c RODO w celu związanym z postępowaniem o udzielenie zamówienia publicznego;</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Pr>
          <w:rFonts w:ascii="Times New Roman" w:eastAsia="Calibri" w:hAnsi="Times New Roman"/>
          <w:sz w:val="24"/>
          <w:szCs w:val="24"/>
        </w:rPr>
        <w:t>późn</w:t>
      </w:r>
      <w:proofErr w:type="spellEnd"/>
      <w:r>
        <w:rPr>
          <w:rFonts w:ascii="Times New Roman" w:eastAsia="Calibri" w:hAnsi="Times New Roman"/>
          <w:sz w:val="24"/>
          <w:szCs w:val="24"/>
        </w:rPr>
        <w:t xml:space="preserve">. zm.), dalej „ustawa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Pani/Pana dane osobowe będą przechowywane, zgodnie z art. 78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przez okres 4 lat od dnia zakończenia postępowania o udzielenie zamówienia, a jeżeli czas trwania umowy przekracza 4 lata, okres przechowywania obejmuje cały czas obowiązywania umowy;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lastRenderedPageBreak/>
        <w:t>▪</w:t>
      </w:r>
      <w:r>
        <w:rPr>
          <w:rFonts w:ascii="Times New Roman" w:eastAsia="Times New Roman" w:hAnsi="Times New Roman"/>
          <w:sz w:val="24"/>
          <w:szCs w:val="24"/>
        </w:rPr>
        <w:t xml:space="preserve"> </w:t>
      </w:r>
      <w:r>
        <w:rPr>
          <w:rFonts w:ascii="Times New Roman" w:eastAsia="Calibri" w:hAnsi="Times New Roman"/>
          <w:sz w:val="24"/>
          <w:szCs w:val="24"/>
        </w:rPr>
        <w:t xml:space="preserve">w odniesieniu do Pani/Pana danych osobowych decyzje nie będą podejmowane w sposób zautomatyzowany, stosowanie do art. 22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posiada Pani/Pan: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15 RODO prawo dostępu do danych osobowych Pani/Pana dotyczących;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16 RODO prawo do sprostowania lub uzupełnienia Pani/Pana danych osobowych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18 RODO prawo żądania od administratora ograniczenia przetwarzania danych osobowych z zastrzeżeniem przypadków, o których mowa w art. 18 ust. 2 RODO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wniesienia skargi do Prezesa Urzędu Ochrony Danych Osobowych, gdy uzna Pani/Pan, że przetwarzanie danych osobowych Pani/Pana dotyczących narusza przepisy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nie przysługuje Pani/Panu: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związku z art. 17 ust. 3 lit. b, d lub e RODO prawo do usunięcia danych osobowych;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przenoszenia danych osobowych, o którym mowa w art. 20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bCs/>
          <w:sz w:val="24"/>
          <w:szCs w:val="24"/>
        </w:rPr>
        <w:t xml:space="preserve">na podstawie art. 21 RODO prawo sprzeciwu, wobec przetwarzania danych osobowych, gdyż podstawą prawną przetwarzania Pani/Pana danych osobowych jest art. 6 ust. 1 lit. c RODO. </w:t>
      </w:r>
    </w:p>
    <w:p w:rsidR="002E5563" w:rsidRDefault="002E5563">
      <w:pPr>
        <w:spacing w:line="240" w:lineRule="auto"/>
        <w:jc w:val="both"/>
        <w:rPr>
          <w:rFonts w:ascii="Times New Roman" w:eastAsia="Calibri" w:hAnsi="Times New Roman"/>
          <w:b/>
          <w:bCs/>
          <w:sz w:val="24"/>
          <w:szCs w:val="24"/>
        </w:rPr>
      </w:pPr>
    </w:p>
    <w:p w:rsidR="002E5563" w:rsidRDefault="002407B5">
      <w:pPr>
        <w:spacing w:line="240" w:lineRule="auto"/>
        <w:jc w:val="both"/>
      </w:pPr>
      <w:r>
        <w:rPr>
          <w:rFonts w:ascii="Times New Roman" w:eastAsia="Calibri" w:hAnsi="Times New Roman"/>
          <w:b/>
          <w:bCs/>
          <w:sz w:val="24"/>
          <w:szCs w:val="24"/>
        </w:rPr>
        <w:t xml:space="preserve">*Wyjaśnienie: </w:t>
      </w:r>
      <w:r>
        <w:rPr>
          <w:rFonts w:ascii="Times New Roman" w:eastAsia="Calibri" w:hAnsi="Times New Roman"/>
          <w:bCs/>
          <w:sz w:val="24"/>
          <w:szCs w:val="24"/>
        </w:rPr>
        <w:t xml:space="preserve">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Calibri" w:hAnsi="Times New Roman"/>
          <w:bCs/>
          <w:sz w:val="24"/>
          <w:szCs w:val="24"/>
        </w:rPr>
        <w:t>Pzp</w:t>
      </w:r>
      <w:proofErr w:type="spellEnd"/>
      <w:r>
        <w:rPr>
          <w:rFonts w:ascii="Times New Roman" w:eastAsia="Calibri" w:hAnsi="Times New Roman"/>
          <w:bCs/>
          <w:sz w:val="24"/>
          <w:szCs w:val="24"/>
        </w:rPr>
        <w:t xml:space="preserve"> oraz nie może naruszać integralności protokołu oraz jego załączników.</w:t>
      </w:r>
    </w:p>
    <w:p w:rsidR="00A61BAD" w:rsidRDefault="002407B5" w:rsidP="00A61BAD">
      <w:pPr>
        <w:spacing w:line="240" w:lineRule="auto"/>
        <w:jc w:val="both"/>
        <w:rPr>
          <w:rFonts w:ascii="Times New Roman" w:hAnsi="Times New Roman" w:cs="Times New Roman"/>
          <w:b/>
        </w:rPr>
      </w:pPr>
      <w:r>
        <w:rPr>
          <w:rFonts w:ascii="Times New Roman" w:eastAsia="Calibri" w:hAnsi="Times New Roman" w:cs="Times New Roman"/>
          <w:b/>
          <w:bCs/>
          <w:sz w:val="24"/>
          <w:szCs w:val="24"/>
          <w:lang w:bidi="hi-IN"/>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E5563" w:rsidRDefault="002E5563">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B75903" w:rsidRDefault="00B75903">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747582" w:rsidRDefault="00747582">
      <w:pPr>
        <w:spacing w:after="0" w:line="240" w:lineRule="auto"/>
        <w:jc w:val="both"/>
        <w:rPr>
          <w:rFonts w:ascii="Times New Roman" w:hAnsi="Times New Roman" w:cs="Times New Roman"/>
          <w:b/>
        </w:rPr>
      </w:pPr>
    </w:p>
    <w:p w:rsidR="00747582" w:rsidRDefault="00747582">
      <w:pPr>
        <w:spacing w:after="0" w:line="240" w:lineRule="auto"/>
        <w:jc w:val="both"/>
        <w:rPr>
          <w:rFonts w:ascii="Times New Roman" w:hAnsi="Times New Roman" w:cs="Times New Roman"/>
          <w:b/>
        </w:rPr>
      </w:pPr>
    </w:p>
    <w:p w:rsidR="00747582" w:rsidRDefault="00747582">
      <w:pPr>
        <w:spacing w:after="0" w:line="240" w:lineRule="auto"/>
        <w:jc w:val="both"/>
        <w:rPr>
          <w:rFonts w:ascii="Times New Roman" w:hAnsi="Times New Roman" w:cs="Times New Roman"/>
          <w:b/>
        </w:rPr>
      </w:pPr>
    </w:p>
    <w:p w:rsidR="00747582" w:rsidRDefault="00747582">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747582" w:rsidRDefault="00747582">
      <w:pPr>
        <w:spacing w:after="0" w:line="240" w:lineRule="auto"/>
        <w:jc w:val="both"/>
        <w:rPr>
          <w:rFonts w:ascii="Times New Roman" w:hAnsi="Times New Roman" w:cs="Times New Roman"/>
          <w:b/>
        </w:rPr>
      </w:pPr>
    </w:p>
    <w:p w:rsidR="00747582" w:rsidRDefault="00747582" w:rsidP="00747582">
      <w:pPr>
        <w:spacing w:line="240" w:lineRule="auto"/>
        <w:jc w:val="right"/>
        <w:rPr>
          <w:sz w:val="20"/>
          <w:szCs w:val="20"/>
        </w:rPr>
      </w:pPr>
      <w:r>
        <w:rPr>
          <w:rFonts w:ascii="Times New Roman" w:eastAsia="Calibri" w:hAnsi="Times New Roman"/>
          <w:i/>
          <w:sz w:val="20"/>
          <w:szCs w:val="20"/>
        </w:rPr>
        <w:t>Załącznik  Nr 1 do SWZ</w:t>
      </w:r>
    </w:p>
    <w:p w:rsidR="00A61BAD" w:rsidRPr="00A61BAD" w:rsidRDefault="00A61BAD" w:rsidP="00A61BAD">
      <w:pPr>
        <w:suppressAutoHyphens/>
        <w:spacing w:after="0" w:line="240" w:lineRule="auto"/>
        <w:ind w:left="5954"/>
        <w:rPr>
          <w:rFonts w:ascii="Arial" w:eastAsia="Calibri" w:hAnsi="Arial" w:cs="Arial"/>
          <w:b/>
          <w:i/>
          <w:sz w:val="24"/>
          <w:szCs w:val="24"/>
        </w:rPr>
      </w:pPr>
    </w:p>
    <w:p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w:t>
      </w:r>
      <w:proofErr w:type="spellStart"/>
      <w:r w:rsidRPr="00A61BAD">
        <w:rPr>
          <w:rFonts w:ascii="Arial" w:eastAsia="Calibri" w:hAnsi="Arial" w:cs="Arial"/>
          <w:i/>
          <w:sz w:val="16"/>
          <w:szCs w:val="16"/>
        </w:rPr>
        <w:t>CEiDG</w:t>
      </w:r>
      <w:proofErr w:type="spellEnd"/>
      <w:r w:rsidRPr="00A61BAD">
        <w:rPr>
          <w:rFonts w:ascii="Arial" w:eastAsia="Calibri" w:hAnsi="Arial" w:cs="Arial"/>
          <w:i/>
          <w:sz w:val="16"/>
          <w:szCs w:val="16"/>
        </w:rPr>
        <w:t>)</w:t>
      </w:r>
    </w:p>
    <w:p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rsidR="00A61BAD" w:rsidRPr="00A61BAD" w:rsidRDefault="00A61BAD" w:rsidP="00A61BAD">
      <w:pPr>
        <w:numPr>
          <w:ilvl w:val="2"/>
          <w:numId w:val="32"/>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1 do SWZ </w:t>
      </w:r>
    </w:p>
    <w:p w:rsidR="00A61BAD" w:rsidRPr="00A61BAD" w:rsidRDefault="00A61BAD" w:rsidP="00A61BAD">
      <w:pPr>
        <w:suppressAutoHyphens/>
        <w:spacing w:after="0" w:line="240" w:lineRule="auto"/>
        <w:ind w:left="1440"/>
        <w:contextualSpacing/>
        <w:jc w:val="both"/>
        <w:rPr>
          <w:rFonts w:ascii="Times New Roman" w:eastAsia="Times New Roman" w:hAnsi="Times New Roman" w:cs="Times New Roman"/>
          <w:b/>
          <w:sz w:val="24"/>
          <w:szCs w:val="24"/>
          <w:lang w:eastAsia="zh-CN"/>
        </w:rPr>
      </w:pPr>
    </w:p>
    <w:p w:rsidR="00D03018" w:rsidRDefault="00D03018" w:rsidP="00A61BAD">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Pakiet I</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A61BAD" w:rsidRDefault="00D03018" w:rsidP="00A61BAD">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Pakiet II</w:t>
      </w:r>
    </w:p>
    <w:p w:rsidR="00D03018" w:rsidRDefault="00D03018" w:rsidP="00A61BAD">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p w:rsidR="00D03018" w:rsidRPr="00A61BAD" w:rsidRDefault="00D03018" w:rsidP="00A61BAD">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Termin płatności ………… dni.</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rsidR="00A61BAD" w:rsidRPr="00A61BAD" w:rsidRDefault="00A61BAD" w:rsidP="00A61BAD">
      <w:pPr>
        <w:numPr>
          <w:ilvl w:val="0"/>
          <w:numId w:val="32"/>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dnia </w:t>
      </w:r>
      <w:r w:rsidR="007E5348">
        <w:rPr>
          <w:rFonts w:ascii="Times New Roman" w:eastAsia="Times New Roman" w:hAnsi="Times New Roman" w:cs="Times New Roman"/>
          <w:sz w:val="24"/>
          <w:szCs w:val="24"/>
          <w:lang w:eastAsia="zh-CN"/>
        </w:rPr>
        <w:t>10</w:t>
      </w:r>
      <w:r w:rsidR="00747582">
        <w:rPr>
          <w:rFonts w:ascii="Times New Roman" w:eastAsia="Times New Roman" w:hAnsi="Times New Roman" w:cs="Times New Roman"/>
          <w:sz w:val="24"/>
          <w:szCs w:val="24"/>
          <w:lang w:eastAsia="zh-CN"/>
        </w:rPr>
        <w:t>.05</w:t>
      </w:r>
      <w:r w:rsidR="00DB6D71">
        <w:rPr>
          <w:rFonts w:ascii="Times New Roman" w:eastAsia="Times New Roman" w:hAnsi="Times New Roman" w:cs="Times New Roman"/>
          <w:sz w:val="24"/>
          <w:szCs w:val="24"/>
          <w:lang w:eastAsia="zh-CN"/>
        </w:rPr>
        <w:t xml:space="preserve">.2022 </w:t>
      </w:r>
      <w:r w:rsidRPr="00A61BAD">
        <w:rPr>
          <w:rFonts w:ascii="Times New Roman" w:eastAsia="Times New Roman" w:hAnsi="Times New Roman" w:cs="Times New Roman"/>
          <w:sz w:val="24"/>
          <w:szCs w:val="24"/>
          <w:lang w:eastAsia="zh-CN"/>
        </w:rPr>
        <w:t>r .</w:t>
      </w: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rsidR="00A61BAD" w:rsidRPr="00A61BAD" w:rsidRDefault="00A61BAD" w:rsidP="00A61BAD">
      <w:pPr>
        <w:numPr>
          <w:ilvl w:val="0"/>
          <w:numId w:val="32"/>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rsidR="00A61BAD" w:rsidRPr="00A61BAD" w:rsidRDefault="00A61BAD" w:rsidP="00A61BAD">
      <w:pPr>
        <w:suppressAutoHyphens/>
        <w:spacing w:after="0" w:line="240" w:lineRule="auto"/>
        <w:jc w:val="right"/>
        <w:rPr>
          <w:rFonts w:ascii="Times New Roman" w:eastAsia="Times New Roman" w:hAnsi="Times New Roman" w:cs="Times New Roman"/>
          <w:i/>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Batang" w:hAnsi="Times New Roman" w:cs="Times New Roman"/>
          <w:b/>
          <w:i/>
          <w:sz w:val="28"/>
          <w:szCs w:val="24"/>
          <w:lang w:eastAsia="zh-CN"/>
        </w:rPr>
      </w:pPr>
    </w:p>
    <w:p w:rsidR="00DB6D71" w:rsidRDefault="00DB6D71" w:rsidP="00DB6D71">
      <w:pPr>
        <w:spacing w:line="240" w:lineRule="auto"/>
        <w:rPr>
          <w:rFonts w:ascii="Times New Roman" w:eastAsia="Calibri" w:hAnsi="Times New Roman" w:cs="Arial"/>
          <w:b/>
        </w:rPr>
      </w:pPr>
    </w:p>
    <w:p w:rsidR="00DB6D71" w:rsidRDefault="00DB6D71" w:rsidP="00DB6D71">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DB6D71" w:rsidRDefault="00DB6D71" w:rsidP="00DB6D71">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2E5563" w:rsidRPr="00E1241D" w:rsidRDefault="00DB6D71" w:rsidP="00E1241D">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2E5563" w:rsidRDefault="002E5563">
      <w:pPr>
        <w:spacing w:after="0" w:line="240" w:lineRule="auto"/>
        <w:jc w:val="right"/>
        <w:rPr>
          <w:rFonts w:ascii="Times New Roman" w:eastAsia="Times New Roman" w:hAnsi="Times New Roman" w:cs="Times New Roman"/>
          <w:b/>
          <w:i/>
          <w:sz w:val="24"/>
          <w:szCs w:val="20"/>
          <w:lang w:eastAsia="pl-PL"/>
        </w:rPr>
      </w:pPr>
    </w:p>
    <w:p w:rsidR="002E5563" w:rsidRDefault="002407B5">
      <w:pPr>
        <w:spacing w:line="240" w:lineRule="auto"/>
        <w:jc w:val="right"/>
        <w:rPr>
          <w:sz w:val="20"/>
          <w:szCs w:val="20"/>
        </w:rPr>
      </w:pPr>
      <w:r>
        <w:rPr>
          <w:rFonts w:ascii="Times New Roman" w:eastAsia="Calibri" w:hAnsi="Times New Roman"/>
          <w:i/>
          <w:sz w:val="20"/>
          <w:szCs w:val="20"/>
        </w:rPr>
        <w:t>Załącznik  Nr 3 do SWZ</w:t>
      </w:r>
    </w:p>
    <w:p w:rsidR="002E5563" w:rsidRDefault="002407B5">
      <w:pPr>
        <w:spacing w:line="240" w:lineRule="auto"/>
        <w:rPr>
          <w:rFonts w:ascii="Times New Roman" w:hAnsi="Times New Roman"/>
        </w:rPr>
      </w:pPr>
      <w:r>
        <w:rPr>
          <w:rFonts w:ascii="Times New Roman" w:hAnsi="Times New Roman" w:cs="Arial"/>
          <w:b/>
        </w:rPr>
        <w:t>Wykonawca:</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09" w:right="5953"/>
        <w:rPr>
          <w:rFonts w:ascii="Times New Roman" w:hAnsi="Times New Roman" w:cs="Arial"/>
          <w:i/>
          <w:sz w:val="16"/>
          <w:szCs w:val="16"/>
        </w:rPr>
      </w:pPr>
      <w:r>
        <w:rPr>
          <w:rFonts w:ascii="Times New Roman" w:hAnsi="Times New Roman" w:cs="Arial"/>
          <w:i/>
          <w:sz w:val="16"/>
          <w:szCs w:val="16"/>
        </w:rPr>
        <w:t>(pełna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rsidR="002E5563" w:rsidRDefault="002407B5">
      <w:pPr>
        <w:spacing w:line="240" w:lineRule="auto"/>
        <w:rPr>
          <w:rFonts w:ascii="Times New Roman" w:hAnsi="Times New Roman" w:cs="Arial"/>
          <w:u w:val="single"/>
        </w:rPr>
      </w:pPr>
      <w:r>
        <w:rPr>
          <w:rFonts w:ascii="Times New Roman" w:hAnsi="Times New Roman" w:cs="Arial"/>
          <w:u w:val="single"/>
        </w:rPr>
        <w:t>reprezentowany przez:</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37" w:right="5953" w:hanging="737"/>
        <w:rPr>
          <w:rFonts w:ascii="Times New Roman" w:hAnsi="Times New Roman" w:cs="Arial"/>
          <w:i/>
          <w:sz w:val="16"/>
          <w:szCs w:val="16"/>
        </w:rPr>
      </w:pPr>
      <w:r>
        <w:rPr>
          <w:rFonts w:ascii="Times New Roman" w:hAnsi="Times New Roman" w:cs="Arial"/>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2E5563">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rsidR="002E5563" w:rsidRDefault="002E5563">
            <w:pPr>
              <w:snapToGrid w:val="0"/>
              <w:spacing w:line="240" w:lineRule="auto"/>
              <w:jc w:val="center"/>
              <w:rPr>
                <w:rFonts w:ascii="Times New Roman" w:hAnsi="Times New Roman" w:cs="Arial"/>
                <w:b/>
                <w:kern w:val="2"/>
                <w:lang w:eastAsia="ar-SA"/>
              </w:rPr>
            </w:pPr>
          </w:p>
          <w:p w:rsidR="002E5563" w:rsidRDefault="002407B5">
            <w:pPr>
              <w:spacing w:line="240" w:lineRule="auto"/>
              <w:jc w:val="center"/>
              <w:rPr>
                <w:rFonts w:ascii="Times New Roman" w:hAnsi="Times New Roman" w:cs="Arial"/>
                <w:b/>
              </w:rPr>
            </w:pPr>
            <w:r>
              <w:rPr>
                <w:rFonts w:ascii="Times New Roman" w:hAnsi="Times New Roman" w:cs="Arial"/>
                <w:b/>
              </w:rPr>
              <w:t xml:space="preserve">Oświadczenia Wykonawcy </w:t>
            </w:r>
          </w:p>
          <w:p w:rsidR="002E5563" w:rsidRDefault="002407B5">
            <w:pPr>
              <w:spacing w:line="240" w:lineRule="auto"/>
              <w:jc w:val="center"/>
              <w:rPr>
                <w:rFonts w:ascii="Times New Roman" w:hAnsi="Times New Roman" w:cs="Arial"/>
                <w:b/>
              </w:rPr>
            </w:pPr>
            <w:r>
              <w:rPr>
                <w:rFonts w:ascii="Times New Roman" w:hAnsi="Times New Roman" w:cs="Arial"/>
                <w:b/>
              </w:rPr>
              <w:t>składane na podstawie art. 125 ust. 1 ustawy z dnia 11 września 2019 r. Prawo zamówień publicznych dotyczące spełnienia warunków udziału w postępowaniu</w:t>
            </w:r>
          </w:p>
        </w:tc>
      </w:tr>
    </w:tbl>
    <w:p w:rsidR="002E5563" w:rsidRDefault="002E5563">
      <w:pPr>
        <w:spacing w:line="240" w:lineRule="auto"/>
        <w:rPr>
          <w:rFonts w:ascii="Times New Roman" w:eastAsia="Calibri" w:hAnsi="Times New Roman" w:cs="Arial"/>
          <w:kern w:val="2"/>
          <w:lang w:eastAsia="ar-SA"/>
        </w:rPr>
      </w:pPr>
    </w:p>
    <w:p w:rsidR="002E5563" w:rsidRDefault="002407B5">
      <w:pPr>
        <w:spacing w:line="240" w:lineRule="auto"/>
        <w:ind w:left="284" w:right="289"/>
        <w:jc w:val="both"/>
      </w:pPr>
      <w:r>
        <w:rPr>
          <w:rFonts w:ascii="Times New Roman" w:hAnsi="Times New Roman" w:cs="Arial"/>
        </w:rPr>
        <w:t>Na potrzeby postępowania o udzielenie zamówienia publicznego prowadzonego przez                                      SPZZOZ w Przasnyszu pn.</w:t>
      </w:r>
    </w:p>
    <w:p w:rsidR="002E5563" w:rsidRDefault="002407B5">
      <w:pPr>
        <w:spacing w:line="240" w:lineRule="auto"/>
        <w:ind w:left="284" w:right="289"/>
        <w:jc w:val="center"/>
      </w:pPr>
      <w:r>
        <w:rPr>
          <w:rFonts w:ascii="Times New Roman" w:hAnsi="Times New Roman" w:cs="Arial"/>
          <w:b/>
          <w:bCs/>
          <w:sz w:val="24"/>
          <w:szCs w:val="24"/>
        </w:rPr>
        <w:t>„ Dostawa</w:t>
      </w:r>
      <w:r w:rsidR="00747582">
        <w:rPr>
          <w:rFonts w:ascii="Times New Roman" w:hAnsi="Times New Roman" w:cs="Arial"/>
          <w:b/>
          <w:bCs/>
          <w:sz w:val="24"/>
          <w:szCs w:val="24"/>
        </w:rPr>
        <w:t xml:space="preserve"> artykułów </w:t>
      </w:r>
      <w:proofErr w:type="spellStart"/>
      <w:r w:rsidR="00747582">
        <w:rPr>
          <w:rFonts w:ascii="Times New Roman" w:hAnsi="Times New Roman" w:cs="Arial"/>
          <w:b/>
          <w:bCs/>
          <w:sz w:val="24"/>
          <w:szCs w:val="24"/>
        </w:rPr>
        <w:t>szewnych</w:t>
      </w:r>
      <w:proofErr w:type="spellEnd"/>
      <w:r>
        <w:rPr>
          <w:rFonts w:ascii="Times New Roman" w:hAnsi="Times New Roman" w:cs="Arial"/>
          <w:b/>
          <w:bCs/>
          <w:sz w:val="24"/>
          <w:szCs w:val="24"/>
        </w:rPr>
        <w:t xml:space="preserve"> dla </w:t>
      </w:r>
      <w:r>
        <w:rPr>
          <w:rFonts w:ascii="Times New Roman" w:hAnsi="Times New Roman"/>
          <w:b/>
          <w:bCs/>
          <w:sz w:val="24"/>
          <w:szCs w:val="24"/>
        </w:rPr>
        <w:t>Samodzielnego  Publicznego  Zespołu Zakładów Opieki Zdrowotnej w Przasnyszu.”</w:t>
      </w:r>
    </w:p>
    <w:p w:rsidR="002E5563" w:rsidRDefault="002E5563">
      <w:pPr>
        <w:spacing w:line="240" w:lineRule="auto"/>
        <w:ind w:left="284" w:right="289"/>
        <w:jc w:val="center"/>
        <w:rPr>
          <w:rFonts w:eastAsia="Calibri" w:cs="Arial"/>
          <w:b/>
          <w:color w:val="000000"/>
        </w:rPr>
      </w:pPr>
    </w:p>
    <w:p w:rsidR="002E5563" w:rsidRDefault="002407B5">
      <w:pPr>
        <w:spacing w:line="240" w:lineRule="auto"/>
        <w:ind w:left="284" w:right="289"/>
        <w:jc w:val="both"/>
        <w:rPr>
          <w:rFonts w:ascii="Times New Roman" w:hAnsi="Times New Roman"/>
        </w:rPr>
      </w:pPr>
      <w:r>
        <w:rPr>
          <w:rFonts w:ascii="Times New Roman" w:eastAsia="Calibri" w:hAnsi="Times New Roman" w:cs="Arial"/>
          <w:b/>
          <w:color w:val="000000"/>
        </w:rPr>
        <w:t>Oświadczam/my</w:t>
      </w:r>
      <w:r>
        <w:rPr>
          <w:rFonts w:ascii="Times New Roman" w:eastAsia="Calibri" w:hAnsi="Times New Roman" w:cs="Arial"/>
          <w:color w:val="000000"/>
        </w:rPr>
        <w:t xml:space="preserve">*, że </w:t>
      </w:r>
      <w:r>
        <w:rPr>
          <w:rFonts w:ascii="Times New Roman" w:eastAsia="Calibri" w:hAnsi="Times New Roman" w:cs="Arial"/>
          <w:b/>
          <w:color w:val="000000"/>
        </w:rPr>
        <w:t>spełniam/my*</w:t>
      </w:r>
      <w:r>
        <w:rPr>
          <w:rFonts w:ascii="Times New Roman" w:eastAsia="Calibri" w:hAnsi="Times New Roman" w:cs="Arial"/>
          <w:color w:val="000000"/>
        </w:rPr>
        <w:t xml:space="preserve"> warunki udziału w postępowaniu określone przez Zamawiającego w rozdziale ………. SWZ, dotyczące ………………………………., o ile wynika to z odrębnych przepisów.</w:t>
      </w:r>
    </w:p>
    <w:p w:rsidR="002E5563" w:rsidRDefault="002407B5">
      <w:pPr>
        <w:spacing w:line="240" w:lineRule="auto"/>
        <w:ind w:left="284" w:right="289"/>
        <w:jc w:val="both"/>
        <w:rPr>
          <w:rFonts w:ascii="Times New Roman" w:hAnsi="Times New Roman" w:cs="Arial"/>
        </w:rPr>
      </w:pPr>
      <w:r>
        <w:rPr>
          <w:rFonts w:ascii="Times New Roman" w:hAnsi="Times New Roman" w:cs="Arial"/>
        </w:rPr>
        <w:t xml:space="preserve">Oświadczam, że wszystkie informacje podane w powyższych oświadczeniach są aktualne </w:t>
      </w:r>
      <w:r>
        <w:rPr>
          <w:rFonts w:ascii="Times New Roman" w:hAnsi="Times New Roman" w:cs="Arial"/>
        </w:rPr>
        <w:br/>
        <w:t>i zgodne z prawdą oraz zostały przedstawione z pełną świadomością konsekwencji wprowadzenia zamawiającego w błąd przy przedstawieniu informacji.</w:t>
      </w:r>
    </w:p>
    <w:p w:rsidR="002E5563" w:rsidRDefault="002E5563">
      <w:pPr>
        <w:spacing w:line="240" w:lineRule="auto"/>
        <w:rPr>
          <w:rFonts w:ascii="Times New Roman" w:hAnsi="Times New Roman" w:cs="Arial"/>
        </w:rPr>
      </w:pPr>
    </w:p>
    <w:p w:rsidR="002E5563" w:rsidRDefault="002E5563">
      <w:pPr>
        <w:spacing w:line="240" w:lineRule="auto"/>
        <w:rPr>
          <w:rFonts w:ascii="Times New Roman" w:hAnsi="Times New Roman" w:cs="Arial"/>
        </w:rPr>
      </w:pPr>
    </w:p>
    <w:p w:rsidR="002E5563" w:rsidRDefault="002407B5">
      <w:pPr>
        <w:spacing w:line="240" w:lineRule="auto"/>
        <w:rPr>
          <w:rFonts w:ascii="Times New Roman" w:hAnsi="Times New Roman" w:cs="Arial"/>
          <w:sz w:val="18"/>
        </w:rPr>
      </w:pPr>
      <w:r>
        <w:rPr>
          <w:rFonts w:ascii="Times New Roman" w:hAnsi="Times New Roman" w:cs="Arial"/>
          <w:sz w:val="18"/>
        </w:rPr>
        <w:t>* jeżeli nie dotyczy proszę przekreślić</w:t>
      </w:r>
    </w:p>
    <w:p w:rsidR="002E5563" w:rsidRDefault="002E5563">
      <w:pPr>
        <w:spacing w:line="240" w:lineRule="auto"/>
        <w:rPr>
          <w:rFonts w:ascii="Times New Roman" w:eastAsia="Calibri" w:hAnsi="Times New Roman" w:cs="Arial"/>
          <w:b/>
        </w:rPr>
      </w:pPr>
    </w:p>
    <w:p w:rsidR="002E5563" w:rsidRDefault="002407B5">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2E5563" w:rsidRDefault="002407B5">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2E5563" w:rsidRPr="00E1241D" w:rsidRDefault="002407B5" w:rsidP="00E1241D">
      <w:pPr>
        <w:spacing w:after="0" w:line="480" w:lineRule="auto"/>
        <w:ind w:left="5246" w:firstLine="708"/>
      </w:pPr>
      <w:r>
        <w:rPr>
          <w:rFonts w:ascii="Arial" w:hAnsi="Arial" w:cs="Arial"/>
          <w:b/>
          <w:sz w:val="21"/>
          <w:szCs w:val="21"/>
        </w:rPr>
        <w:tab/>
      </w:r>
      <w:r>
        <w:rPr>
          <w:rFonts w:ascii="Arial" w:hAnsi="Arial" w:cs="Arial"/>
          <w:b/>
          <w:sz w:val="21"/>
          <w:szCs w:val="21"/>
        </w:rPr>
        <w:tab/>
      </w:r>
    </w:p>
    <w:p w:rsidR="002E5563" w:rsidRDefault="002407B5">
      <w:pPr>
        <w:spacing w:line="240" w:lineRule="auto"/>
        <w:jc w:val="right"/>
        <w:rPr>
          <w:rFonts w:ascii="Times New Roman" w:hAnsi="Times New Roman"/>
        </w:rPr>
      </w:pPr>
      <w:r>
        <w:rPr>
          <w:rFonts w:ascii="Times New Roman" w:eastAsia="Calibri" w:hAnsi="Times New Roman"/>
          <w:i/>
          <w:sz w:val="20"/>
          <w:szCs w:val="20"/>
        </w:rPr>
        <w:lastRenderedPageBreak/>
        <w:t>Załącznik Nr 4 do SWZ</w:t>
      </w:r>
    </w:p>
    <w:p w:rsidR="002E5563" w:rsidRDefault="002407B5">
      <w:pPr>
        <w:spacing w:line="240" w:lineRule="auto"/>
        <w:rPr>
          <w:rFonts w:ascii="Arial" w:hAnsi="Arial" w:cs="Arial"/>
          <w:b/>
        </w:rPr>
      </w:pPr>
      <w:r>
        <w:rPr>
          <w:rFonts w:ascii="Arial" w:hAnsi="Arial" w:cs="Arial"/>
          <w:b/>
        </w:rPr>
        <w:t>Wykonawca:</w:t>
      </w:r>
    </w:p>
    <w:p w:rsidR="002E5563" w:rsidRDefault="002407B5">
      <w:pPr>
        <w:spacing w:line="240" w:lineRule="auto"/>
        <w:ind w:left="709" w:right="5954"/>
        <w:rPr>
          <w:rFonts w:ascii="Arial" w:hAnsi="Arial" w:cs="Arial"/>
        </w:rPr>
      </w:pPr>
      <w:r>
        <w:rPr>
          <w:rFonts w:ascii="Arial" w:hAnsi="Arial" w:cs="Arial"/>
        </w:rPr>
        <w:t>……………………………………………………</w:t>
      </w:r>
    </w:p>
    <w:p w:rsidR="002E5563" w:rsidRDefault="002407B5">
      <w:pPr>
        <w:spacing w:line="240" w:lineRule="auto"/>
        <w:ind w:left="170"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E5563" w:rsidRDefault="002407B5">
      <w:pPr>
        <w:spacing w:after="240" w:line="240" w:lineRule="auto"/>
        <w:rPr>
          <w:rFonts w:ascii="Arial" w:hAnsi="Arial" w:cs="Arial"/>
          <w:u w:val="single"/>
        </w:rPr>
      </w:pPr>
      <w:r>
        <w:rPr>
          <w:rFonts w:ascii="Arial" w:hAnsi="Arial" w:cs="Arial"/>
          <w:u w:val="single"/>
        </w:rPr>
        <w:t>reprezentowany przez:</w:t>
      </w:r>
    </w:p>
    <w:p w:rsidR="002E5563" w:rsidRDefault="002407B5">
      <w:pPr>
        <w:spacing w:line="240" w:lineRule="auto"/>
        <w:ind w:left="624" w:right="5953"/>
        <w:rPr>
          <w:rFonts w:ascii="Arial" w:hAnsi="Arial" w:cs="Arial"/>
        </w:rPr>
      </w:pPr>
      <w:r>
        <w:rPr>
          <w:rFonts w:ascii="Arial" w:hAnsi="Arial" w:cs="Arial"/>
        </w:rPr>
        <w:t>…………………………………………………………</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(imię, nazwisko, stanowisko/podstawa </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               do reprezentacji)</w:t>
      </w:r>
    </w:p>
    <w:p w:rsidR="002E5563" w:rsidRDefault="002E5563">
      <w:pPr>
        <w:spacing w:line="240" w:lineRule="auto"/>
        <w:rPr>
          <w:rFonts w:ascii="Arial" w:hAnsi="Arial" w:cs="Arial"/>
        </w:rPr>
      </w:pPr>
    </w:p>
    <w:tbl>
      <w:tblPr>
        <w:tblW w:w="8703" w:type="dxa"/>
        <w:tblInd w:w="529" w:type="dxa"/>
        <w:tblLook w:val="04A0" w:firstRow="1" w:lastRow="0" w:firstColumn="1" w:lastColumn="0" w:noHBand="0" w:noVBand="1"/>
      </w:tblPr>
      <w:tblGrid>
        <w:gridCol w:w="8703"/>
      </w:tblGrid>
      <w:tr w:rsidR="002E5563">
        <w:tc>
          <w:tcPr>
            <w:tcW w:w="8703" w:type="dxa"/>
            <w:tcBorders>
              <w:top w:val="single" w:sz="4" w:space="0" w:color="000080"/>
              <w:left w:val="single" w:sz="4" w:space="0" w:color="000080"/>
              <w:bottom w:val="single" w:sz="4" w:space="0" w:color="000080"/>
              <w:right w:val="single" w:sz="4" w:space="0" w:color="000080"/>
            </w:tcBorders>
            <w:shd w:val="clear" w:color="auto" w:fill="D9D9D9"/>
          </w:tcPr>
          <w:p w:rsidR="002E5563" w:rsidRDefault="002407B5">
            <w:pPr>
              <w:spacing w:line="240" w:lineRule="auto"/>
              <w:jc w:val="center"/>
              <w:rPr>
                <w:rFonts w:ascii="Arial" w:hAnsi="Arial" w:cs="Arial"/>
                <w:b/>
              </w:rPr>
            </w:pPr>
            <w:r>
              <w:rPr>
                <w:rFonts w:ascii="Arial" w:hAnsi="Arial" w:cs="Arial"/>
                <w:b/>
              </w:rPr>
              <w:t xml:space="preserve">Oświadczenia Wykonawcy </w:t>
            </w:r>
          </w:p>
          <w:p w:rsidR="002E5563" w:rsidRDefault="002407B5">
            <w:pPr>
              <w:spacing w:line="240" w:lineRule="auto"/>
              <w:jc w:val="center"/>
              <w:rPr>
                <w:rFonts w:ascii="Arial" w:hAnsi="Arial" w:cs="Arial"/>
                <w:b/>
              </w:rPr>
            </w:pPr>
            <w:r>
              <w:rPr>
                <w:rFonts w:ascii="Arial" w:hAnsi="Arial" w:cs="Arial"/>
                <w:b/>
              </w:rPr>
              <w:t>składane na podstawie art. 125 ust. 1 ustawy z dnia 11 września 2019 r. Prawo zamówień publicznych dotyczące podstaw do wykluczenia z postępowania</w:t>
            </w:r>
          </w:p>
        </w:tc>
      </w:tr>
    </w:tbl>
    <w:p w:rsidR="002E5563" w:rsidRDefault="002E5563">
      <w:pPr>
        <w:spacing w:line="240" w:lineRule="auto"/>
        <w:rPr>
          <w:kern w:val="2"/>
          <w:lang w:eastAsia="ar-SA"/>
        </w:rPr>
      </w:pPr>
    </w:p>
    <w:p w:rsidR="002E5563" w:rsidRDefault="002407B5">
      <w:pPr>
        <w:spacing w:line="240" w:lineRule="auto"/>
        <w:ind w:left="426" w:right="289"/>
        <w:jc w:val="both"/>
        <w:rPr>
          <w:rFonts w:ascii="Arial" w:hAnsi="Arial" w:cs="Arial"/>
        </w:rPr>
      </w:pPr>
      <w:r>
        <w:rPr>
          <w:rFonts w:ascii="Arial" w:hAnsi="Arial" w:cs="Arial"/>
        </w:rPr>
        <w:t xml:space="preserve">Na potrzeby postępowania o udzielenie zamówienia publicznego prowadzonego przez SPZZOZ w Przasnyszu pn. </w:t>
      </w:r>
    </w:p>
    <w:p w:rsidR="002E5563" w:rsidRDefault="002407B5">
      <w:pPr>
        <w:spacing w:line="240" w:lineRule="auto"/>
        <w:jc w:val="center"/>
        <w:rPr>
          <w:rFonts w:ascii="Arial" w:hAnsi="Arial"/>
          <w:b/>
          <w:bCs/>
          <w:sz w:val="24"/>
          <w:szCs w:val="24"/>
        </w:rPr>
      </w:pPr>
      <w:r>
        <w:rPr>
          <w:rFonts w:ascii="Arial" w:hAnsi="Arial" w:cs="Arial"/>
          <w:b/>
          <w:bCs/>
          <w:sz w:val="24"/>
          <w:szCs w:val="24"/>
        </w:rPr>
        <w:t xml:space="preserve">„ Dostawa  </w:t>
      </w:r>
      <w:r w:rsidR="00B75903">
        <w:rPr>
          <w:rFonts w:ascii="Arial" w:hAnsi="Arial" w:cs="Arial"/>
          <w:b/>
          <w:bCs/>
          <w:sz w:val="24"/>
          <w:szCs w:val="24"/>
        </w:rPr>
        <w:t xml:space="preserve">artykułów </w:t>
      </w:r>
      <w:proofErr w:type="spellStart"/>
      <w:r w:rsidR="00747582">
        <w:rPr>
          <w:rFonts w:ascii="Arial" w:hAnsi="Arial" w:cs="Arial"/>
          <w:b/>
          <w:bCs/>
          <w:sz w:val="24"/>
          <w:szCs w:val="24"/>
        </w:rPr>
        <w:t>szewnych</w:t>
      </w:r>
      <w:proofErr w:type="spellEnd"/>
      <w:r>
        <w:rPr>
          <w:rFonts w:ascii="Arial" w:hAnsi="Arial" w:cs="Arial"/>
          <w:b/>
          <w:bCs/>
          <w:sz w:val="24"/>
          <w:szCs w:val="24"/>
        </w:rPr>
        <w:t xml:space="preserve"> dla </w:t>
      </w:r>
      <w:r>
        <w:rPr>
          <w:rFonts w:ascii="Arial" w:hAnsi="Arial"/>
          <w:b/>
          <w:bCs/>
          <w:sz w:val="24"/>
          <w:szCs w:val="24"/>
        </w:rPr>
        <w:t>Samodzielnego  Publicznego  Zespołu Zakładów Opieki Zdrowotnej  w Przasnyszu.”</w:t>
      </w:r>
    </w:p>
    <w:p w:rsidR="002E5563" w:rsidRDefault="002407B5">
      <w:pPr>
        <w:spacing w:line="240" w:lineRule="auto"/>
        <w:ind w:left="426" w:right="289"/>
        <w:jc w:val="both"/>
      </w:pPr>
      <w:r>
        <w:rPr>
          <w:rFonts w:ascii="Arial" w:hAnsi="Arial" w:cs="Arial"/>
        </w:rPr>
        <w:t xml:space="preserve">oświadczam/my, że </w:t>
      </w:r>
      <w:r>
        <w:rPr>
          <w:rFonts w:ascii="Arial" w:hAnsi="Arial" w:cs="Arial"/>
          <w:b/>
        </w:rPr>
        <w:t>nie podlegam wykluczeniu</w:t>
      </w:r>
      <w:r>
        <w:rPr>
          <w:rFonts w:ascii="Arial" w:hAnsi="Arial" w:cs="Arial"/>
        </w:rPr>
        <w:t xml:space="preserve"> z postępowania na podstawie art. 108 i 109 ustawy </w:t>
      </w:r>
      <w:proofErr w:type="spellStart"/>
      <w:r>
        <w:rPr>
          <w:rFonts w:ascii="Arial" w:hAnsi="Arial" w:cs="Arial"/>
        </w:rPr>
        <w:t>Pzp</w:t>
      </w:r>
      <w:proofErr w:type="spellEnd"/>
      <w:r>
        <w:rPr>
          <w:rFonts w:ascii="Arial" w:hAnsi="Arial" w:cs="Arial"/>
        </w:rPr>
        <w:t>.</w:t>
      </w:r>
    </w:p>
    <w:p w:rsidR="002E5563" w:rsidRDefault="002407B5">
      <w:pPr>
        <w:spacing w:line="240" w:lineRule="auto"/>
        <w:ind w:left="426" w:right="289"/>
        <w:jc w:val="both"/>
      </w:pPr>
      <w:r>
        <w:rPr>
          <w:rFonts w:ascii="Arial" w:hAnsi="Arial" w:cs="Arial"/>
        </w:rPr>
        <w:t xml:space="preserve">*Oświadczam/y, że </w:t>
      </w:r>
      <w:r>
        <w:rPr>
          <w:rFonts w:ascii="Arial" w:hAnsi="Arial" w:cs="Arial"/>
          <w:b/>
        </w:rPr>
        <w:t>zachodzą w stosunku do mnie podstawy wykluczenia</w:t>
      </w:r>
      <w:r>
        <w:rPr>
          <w:rFonts w:ascii="Arial" w:hAnsi="Arial" w:cs="Arial"/>
        </w:rPr>
        <w:t xml:space="preserve"> </w:t>
      </w:r>
      <w:r>
        <w:rPr>
          <w:rFonts w:ascii="Arial" w:hAnsi="Arial" w:cs="Arial"/>
        </w:rPr>
        <w:br/>
        <w:t xml:space="preserve">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sz w:val="18"/>
          <w:szCs w:val="18"/>
        </w:rPr>
        <w:t>(podać mającą zastosowanie podstawę wykluczenia spośród wymienionych w art. 108 ust. 1 pkt. 1,2 i 5).</w:t>
      </w:r>
      <w:r>
        <w:rPr>
          <w:rFonts w:ascii="Arial" w:hAnsi="Arial" w:cs="Arial"/>
        </w:rPr>
        <w:t xml:space="preserve"> </w:t>
      </w:r>
    </w:p>
    <w:p w:rsidR="002E5563" w:rsidRDefault="002407B5">
      <w:pPr>
        <w:spacing w:line="240" w:lineRule="auto"/>
        <w:ind w:left="426" w:right="289"/>
        <w:jc w:val="both"/>
      </w:pPr>
      <w:r>
        <w:rPr>
          <w:rFonts w:ascii="Arial" w:hAnsi="Arial" w:cs="Arial"/>
        </w:rPr>
        <w:t xml:space="preserve">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w:t>
      </w:r>
      <w:r>
        <w:rPr>
          <w:rFonts w:ascii="Arial" w:hAnsi="Arial" w:cs="Arial"/>
          <w:sz w:val="18"/>
        </w:rPr>
        <w:t>* jeżeli nie dotyczy proszę przekreślić</w:t>
      </w:r>
    </w:p>
    <w:p w:rsidR="002E5563" w:rsidRDefault="002407B5">
      <w:pPr>
        <w:spacing w:line="240" w:lineRule="auto"/>
        <w:ind w:left="426" w:right="289"/>
        <w:jc w:val="both"/>
        <w:rPr>
          <w:rFonts w:ascii="Arial" w:hAnsi="Arial" w:cs="Arial"/>
        </w:rPr>
      </w:pPr>
      <w:r>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E5563" w:rsidRDefault="002E5563">
      <w:pPr>
        <w:spacing w:line="240" w:lineRule="auto"/>
        <w:ind w:left="426" w:right="289"/>
        <w:jc w:val="both"/>
        <w:rPr>
          <w:rFonts w:ascii="Arial" w:hAnsi="Arial" w:cs="Arial"/>
        </w:rPr>
      </w:pPr>
    </w:p>
    <w:p w:rsidR="002E5563" w:rsidRDefault="002E5563">
      <w:pPr>
        <w:spacing w:line="240" w:lineRule="auto"/>
        <w:ind w:left="426" w:right="289"/>
        <w:jc w:val="both"/>
        <w:rPr>
          <w:rFonts w:ascii="Arial" w:hAnsi="Arial" w:cs="Arial"/>
        </w:rPr>
      </w:pPr>
    </w:p>
    <w:p w:rsidR="002E5563" w:rsidRDefault="002407B5">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2E5563" w:rsidRDefault="002407B5">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C1023F" w:rsidRDefault="00C1023F">
      <w:pPr>
        <w:pStyle w:val="Stopka"/>
        <w:widowControl w:val="0"/>
        <w:tabs>
          <w:tab w:val="clear" w:pos="4536"/>
          <w:tab w:val="center" w:pos="6379"/>
        </w:tabs>
        <w:ind w:left="1416" w:hanging="1416"/>
        <w:jc w:val="right"/>
        <w:rPr>
          <w:i/>
          <w:sz w:val="22"/>
          <w:szCs w:val="22"/>
          <w:lang w:eastAsia="pl-PL"/>
        </w:rPr>
      </w:pPr>
    </w:p>
    <w:p w:rsidR="00C1023F" w:rsidRDefault="00C1023F">
      <w:pPr>
        <w:pStyle w:val="Stopka"/>
        <w:widowControl w:val="0"/>
        <w:tabs>
          <w:tab w:val="clear" w:pos="4536"/>
          <w:tab w:val="center" w:pos="6379"/>
        </w:tabs>
        <w:ind w:left="1416" w:hanging="1416"/>
        <w:jc w:val="right"/>
        <w:rPr>
          <w:i/>
          <w:sz w:val="22"/>
          <w:szCs w:val="22"/>
          <w:lang w:eastAsia="pl-PL"/>
        </w:rPr>
      </w:pPr>
    </w:p>
    <w:p w:rsidR="000B1DE1" w:rsidRDefault="000B1DE1" w:rsidP="00DB6D71">
      <w:pPr>
        <w:pStyle w:val="Stopka"/>
        <w:widowControl w:val="0"/>
        <w:tabs>
          <w:tab w:val="clear" w:pos="4536"/>
          <w:tab w:val="center" w:pos="6379"/>
        </w:tabs>
        <w:rPr>
          <w:i/>
          <w:sz w:val="22"/>
          <w:szCs w:val="22"/>
          <w:lang w:eastAsia="pl-PL"/>
        </w:rPr>
      </w:pPr>
    </w:p>
    <w:p w:rsidR="000B1DE1" w:rsidRDefault="000B1DE1" w:rsidP="00DB6D71">
      <w:pPr>
        <w:pStyle w:val="Stopka"/>
        <w:widowControl w:val="0"/>
        <w:tabs>
          <w:tab w:val="clear" w:pos="4536"/>
          <w:tab w:val="center" w:pos="6379"/>
        </w:tabs>
        <w:rPr>
          <w:i/>
          <w:sz w:val="22"/>
          <w:szCs w:val="22"/>
          <w:lang w:eastAsia="pl-PL"/>
        </w:rPr>
      </w:pPr>
    </w:p>
    <w:p w:rsidR="002E5563" w:rsidRDefault="002E5563" w:rsidP="00747582">
      <w:pPr>
        <w:pStyle w:val="Stopka"/>
        <w:keepNext/>
        <w:widowControl w:val="0"/>
        <w:tabs>
          <w:tab w:val="clear" w:pos="4536"/>
          <w:tab w:val="center" w:pos="6379"/>
        </w:tabs>
        <w:rPr>
          <w:i/>
          <w:sz w:val="24"/>
          <w:szCs w:val="24"/>
        </w:rPr>
      </w:pPr>
    </w:p>
    <w:p w:rsidR="00C1023F" w:rsidRDefault="00C1023F" w:rsidP="00C1023F">
      <w:pPr>
        <w:spacing w:line="240" w:lineRule="auto"/>
        <w:jc w:val="right"/>
        <w:rPr>
          <w:rFonts w:ascii="Times New Roman" w:hAnsi="Times New Roman"/>
        </w:rPr>
      </w:pPr>
      <w:r>
        <w:rPr>
          <w:rFonts w:ascii="Times New Roman" w:eastAsia="Calibri" w:hAnsi="Times New Roman"/>
          <w:i/>
          <w:sz w:val="20"/>
          <w:szCs w:val="20"/>
        </w:rPr>
        <w:t>Załącznik Nr</w:t>
      </w:r>
      <w:r w:rsidR="00DB6D71">
        <w:rPr>
          <w:rFonts w:ascii="Times New Roman" w:eastAsia="Calibri" w:hAnsi="Times New Roman"/>
          <w:i/>
          <w:sz w:val="20"/>
          <w:szCs w:val="20"/>
        </w:rPr>
        <w:t xml:space="preserve"> </w:t>
      </w:r>
      <w:r>
        <w:rPr>
          <w:rFonts w:ascii="Times New Roman" w:eastAsia="Calibri" w:hAnsi="Times New Roman"/>
          <w:i/>
          <w:sz w:val="20"/>
          <w:szCs w:val="20"/>
        </w:rPr>
        <w:t>5 do SWZ</w:t>
      </w:r>
    </w:p>
    <w:p w:rsidR="00C1023F" w:rsidRPr="00C1023F" w:rsidRDefault="00C1023F" w:rsidP="00C1023F">
      <w:pPr>
        <w:spacing w:after="0"/>
        <w:rPr>
          <w:rFonts w:ascii="Times New Roman" w:eastAsia="Calibri" w:hAnsi="Times New Roman" w:cs="Times New Roman"/>
          <w:b/>
          <w:sz w:val="20"/>
          <w:szCs w:val="20"/>
        </w:rPr>
      </w:pPr>
    </w:p>
    <w:p w:rsidR="00C1023F" w:rsidRDefault="00C1023F" w:rsidP="00C1023F">
      <w:pPr>
        <w:pStyle w:val="NormalnyWeb"/>
        <w:spacing w:after="0" w:line="240" w:lineRule="auto"/>
        <w:jc w:val="right"/>
        <w:rPr>
          <w:rFonts w:ascii="Times New Roman" w:hAnsi="Times New Roman"/>
        </w:rPr>
      </w:pPr>
    </w:p>
    <w:p w:rsidR="00C1023F" w:rsidRDefault="00C1023F" w:rsidP="00C1023F">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C1023F" w:rsidRDefault="00C1023F" w:rsidP="00C1023F">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C1023F" w:rsidRDefault="00C1023F" w:rsidP="00C1023F">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C1023F" w:rsidRDefault="00C1023F" w:rsidP="00C1023F">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C1023F" w:rsidRDefault="00C1023F" w:rsidP="00C1023F">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C1023F" w:rsidRDefault="00C1023F" w:rsidP="00C1023F">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C1023F" w:rsidRDefault="00C1023F" w:rsidP="00C1023F">
      <w:pPr>
        <w:pStyle w:val="NormalnyWeb"/>
        <w:spacing w:after="284" w:line="240" w:lineRule="auto"/>
        <w:ind w:right="5954"/>
        <w:rPr>
          <w:rFonts w:ascii="Times New Roman" w:hAnsi="Times New Roman"/>
          <w:color w:val="000000"/>
        </w:rPr>
      </w:pPr>
      <w:r>
        <w:rPr>
          <w:rFonts w:ascii="Times New Roman" w:hAnsi="Times New Roman"/>
          <w:color w:val="000000"/>
        </w:rPr>
        <w:t>……………………………</w:t>
      </w:r>
    </w:p>
    <w:p w:rsidR="000B1DE1" w:rsidRPr="000B1DE1" w:rsidRDefault="000B1DE1" w:rsidP="000B1DE1">
      <w:pPr>
        <w:suppressAutoHyphens/>
        <w:spacing w:after="0" w:line="240" w:lineRule="auto"/>
        <w:jc w:val="both"/>
        <w:rPr>
          <w:rFonts w:ascii="Times New Roman" w:eastAsia="Calibri" w:hAnsi="Times New Roman" w:cs="Times New Roman"/>
          <w:sz w:val="26"/>
          <w:szCs w:val="20"/>
        </w:rPr>
      </w:pPr>
    </w:p>
    <w:p w:rsidR="000B1DE1" w:rsidRPr="000B1DE1" w:rsidRDefault="000B1DE1" w:rsidP="000B1DE1">
      <w:pPr>
        <w:suppressAutoHyphens/>
        <w:spacing w:after="0" w:line="240" w:lineRule="auto"/>
        <w:jc w:val="center"/>
        <w:rPr>
          <w:rFonts w:ascii="Times New Roman" w:eastAsia="Calibri" w:hAnsi="Times New Roman" w:cs="Times New Roman"/>
          <w:b/>
          <w:sz w:val="32"/>
          <w:szCs w:val="20"/>
        </w:rPr>
      </w:pPr>
    </w:p>
    <w:p w:rsidR="000B1DE1" w:rsidRPr="000B1DE1" w:rsidRDefault="000B1DE1" w:rsidP="000B1DE1">
      <w:pPr>
        <w:suppressAutoHyphens/>
        <w:spacing w:after="0" w:line="240" w:lineRule="auto"/>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32"/>
          <w:szCs w:val="20"/>
          <w:lang w:eastAsia="zh-CN"/>
        </w:rPr>
        <w:t xml:space="preserve">OŚWIADCZENIE </w:t>
      </w:r>
    </w:p>
    <w:p w:rsidR="000B1DE1" w:rsidRPr="000B1DE1" w:rsidRDefault="000B1DE1" w:rsidP="000B1DE1">
      <w:pPr>
        <w:suppressAutoHyphens/>
        <w:spacing w:after="0" w:line="240" w:lineRule="auto"/>
        <w:jc w:val="both"/>
        <w:rPr>
          <w:rFonts w:ascii="Times New Roman" w:eastAsia="Times New Roman" w:hAnsi="Times New Roman" w:cs="Times New Roman"/>
          <w:b/>
          <w:sz w:val="26"/>
          <w:szCs w:val="20"/>
          <w:lang w:eastAsia="zh-CN"/>
        </w:rPr>
      </w:pPr>
    </w:p>
    <w:p w:rsidR="000B1DE1" w:rsidRPr="000B1DE1" w:rsidRDefault="000B1DE1" w:rsidP="000B1DE1">
      <w:pPr>
        <w:suppressAutoHyphens/>
        <w:spacing w:after="0" w:line="360" w:lineRule="auto"/>
        <w:ind w:firstLine="70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Przystępując do udziału w postępowaniu o zamówienie publiczne na dostawę art. </w:t>
      </w:r>
      <w:proofErr w:type="spellStart"/>
      <w:r w:rsidRPr="000B1DE1">
        <w:rPr>
          <w:rFonts w:ascii="Times New Roman" w:eastAsia="Times New Roman" w:hAnsi="Times New Roman" w:cs="Times New Roman"/>
          <w:sz w:val="24"/>
          <w:szCs w:val="20"/>
          <w:lang w:eastAsia="zh-CN"/>
        </w:rPr>
        <w:t>szewnych</w:t>
      </w:r>
      <w:proofErr w:type="spellEnd"/>
      <w:r w:rsidRPr="000B1DE1">
        <w:rPr>
          <w:rFonts w:ascii="Times New Roman" w:eastAsia="Times New Roman" w:hAnsi="Times New Roman" w:cs="Times New Roman"/>
          <w:sz w:val="24"/>
          <w:szCs w:val="20"/>
          <w:lang w:eastAsia="zh-CN"/>
        </w:rPr>
        <w:t xml:space="preserve">  dla SPZZOZ w Przasnyszu.</w:t>
      </w:r>
    </w:p>
    <w:p w:rsidR="000B1DE1" w:rsidRPr="000B1DE1" w:rsidRDefault="000B1DE1" w:rsidP="000B1DE1">
      <w:pPr>
        <w:suppressAutoHyphens/>
        <w:spacing w:after="0" w:line="360" w:lineRule="auto"/>
        <w:jc w:val="both"/>
        <w:rPr>
          <w:rFonts w:ascii="Times New Roman" w:eastAsia="Times New Roman" w:hAnsi="Times New Roman" w:cs="Times New Roman"/>
          <w:sz w:val="26"/>
          <w:szCs w:val="20"/>
          <w:lang w:eastAsia="zh-CN"/>
        </w:rPr>
      </w:pPr>
    </w:p>
    <w:p w:rsidR="000B1DE1" w:rsidRPr="000B1DE1" w:rsidRDefault="000B1DE1" w:rsidP="000B1DE1">
      <w:pPr>
        <w:suppressAutoHyphens/>
        <w:spacing w:after="0" w:line="360" w:lineRule="auto"/>
        <w:ind w:left="426" w:hanging="426"/>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8"/>
          <w:szCs w:val="20"/>
          <w:lang w:eastAsia="zh-CN"/>
        </w:rPr>
        <w:t>oświadczam, że:</w:t>
      </w:r>
    </w:p>
    <w:p w:rsidR="000B1DE1" w:rsidRPr="000B1DE1" w:rsidRDefault="000B1DE1" w:rsidP="000B1DE1">
      <w:pPr>
        <w:numPr>
          <w:ilvl w:val="0"/>
          <w:numId w:val="43"/>
        </w:numPr>
        <w:tabs>
          <w:tab w:val="left" w:pos="360"/>
        </w:tabs>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zaoferowane przez Wykonawc</w:t>
      </w:r>
      <w:r w:rsidRPr="000B1DE1">
        <w:rPr>
          <w:rFonts w:ascii="Times New Roman" w:eastAsia="Times New Roman" w:hAnsi="Times New Roman" w:cs="Times New Roman" w:hint="eastAsia"/>
          <w:sz w:val="24"/>
          <w:szCs w:val="24"/>
          <w:lang w:eastAsia="zh-CN"/>
        </w:rPr>
        <w:t>ę</w:t>
      </w:r>
      <w:r w:rsidRPr="000B1DE1">
        <w:rPr>
          <w:rFonts w:ascii="Times New Roman" w:eastAsia="Times New Roman" w:hAnsi="Times New Roman" w:cs="Times New Roman"/>
          <w:sz w:val="24"/>
          <w:szCs w:val="24"/>
          <w:lang w:eastAsia="zh-CN"/>
        </w:rPr>
        <w:t xml:space="preserve"> wyroby medyczne są dopuszczone do używania i obrotu na terenie RP oraz posiadają aktualne dokumenty dopuszczające zgodnie z ustawą o wyrobach medycznych oraz przedstawią je na każde wezwanie przez Zamawiającego. </w:t>
      </w:r>
    </w:p>
    <w:p w:rsidR="000B1DE1" w:rsidRPr="000B1DE1" w:rsidRDefault="000B1DE1" w:rsidP="000B1DE1">
      <w:pPr>
        <w:suppressAutoHyphens/>
        <w:spacing w:after="0" w:line="240" w:lineRule="auto"/>
        <w:ind w:right="289"/>
        <w:jc w:val="both"/>
        <w:rPr>
          <w:rFonts w:ascii="Times New Roman" w:eastAsia="Batang" w:hAnsi="Times New Roman" w:cs="Times New Roman"/>
          <w:i/>
          <w:sz w:val="28"/>
          <w:szCs w:val="28"/>
          <w:lang w:eastAsia="zh-CN"/>
        </w:rPr>
      </w:pPr>
    </w:p>
    <w:p w:rsidR="000B1DE1" w:rsidRPr="000B1DE1" w:rsidRDefault="000B1DE1" w:rsidP="000B1DE1">
      <w:pPr>
        <w:suppressAutoHyphens/>
        <w:spacing w:after="0" w:line="240" w:lineRule="auto"/>
        <w:ind w:right="289"/>
        <w:jc w:val="both"/>
        <w:rPr>
          <w:rFonts w:ascii="Times New Roman" w:eastAsia="Batang" w:hAnsi="Times New Roman" w:cs="Times New Roman"/>
          <w:i/>
          <w:sz w:val="28"/>
          <w:szCs w:val="28"/>
          <w:lang w:eastAsia="zh-CN"/>
        </w:rPr>
      </w:pPr>
    </w:p>
    <w:p w:rsidR="000B1DE1" w:rsidRPr="000B1DE1" w:rsidRDefault="000B1DE1" w:rsidP="000B1DE1">
      <w:pPr>
        <w:suppressAutoHyphens/>
        <w:spacing w:after="0" w:line="240" w:lineRule="auto"/>
        <w:ind w:right="289"/>
        <w:jc w:val="both"/>
        <w:rPr>
          <w:rFonts w:ascii="Times New Roman" w:eastAsia="Batang" w:hAnsi="Times New Roman" w:cs="Times New Roman"/>
          <w:i/>
          <w:sz w:val="28"/>
          <w:szCs w:val="28"/>
          <w:lang w:eastAsia="zh-CN"/>
        </w:rPr>
      </w:pPr>
    </w:p>
    <w:p w:rsidR="002E5563" w:rsidRDefault="002E5563" w:rsidP="000B1DE1">
      <w:pPr>
        <w:pStyle w:val="NormalnyWeb"/>
        <w:spacing w:after="284" w:line="240" w:lineRule="auto"/>
        <w:ind w:right="5954"/>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0B1DE1" w:rsidRDefault="000B1DE1">
      <w:pPr>
        <w:spacing w:after="0" w:line="240" w:lineRule="auto"/>
        <w:jc w:val="both"/>
        <w:rPr>
          <w:rFonts w:ascii="Times New Roman" w:hAnsi="Times New Roman" w:cs="Times New Roman"/>
          <w:b/>
        </w:rPr>
      </w:pPr>
    </w:p>
    <w:p w:rsidR="002E5563" w:rsidRDefault="00C1023F">
      <w:pPr>
        <w:ind w:left="1418" w:right="289" w:hanging="1418"/>
        <w:jc w:val="right"/>
        <w:rPr>
          <w:sz w:val="20"/>
          <w:szCs w:val="20"/>
        </w:rPr>
      </w:pPr>
      <w:r>
        <w:rPr>
          <w:rFonts w:ascii="Times New Roman" w:hAnsi="Times New Roman"/>
          <w:i/>
          <w:iCs/>
          <w:color w:val="000000"/>
          <w:sz w:val="20"/>
          <w:szCs w:val="20"/>
        </w:rPr>
        <w:lastRenderedPageBreak/>
        <w:t>Załącznik Nr 6</w:t>
      </w:r>
      <w:r w:rsidR="002407B5">
        <w:rPr>
          <w:rFonts w:ascii="Times New Roman" w:hAnsi="Times New Roman"/>
          <w:i/>
          <w:iCs/>
          <w:color w:val="000000"/>
          <w:sz w:val="20"/>
          <w:szCs w:val="20"/>
        </w:rPr>
        <w:t xml:space="preserve"> do SWZ</w:t>
      </w:r>
    </w:p>
    <w:p w:rsidR="002E5563" w:rsidRDefault="002E5563">
      <w:pPr>
        <w:pStyle w:val="NormalnyWeb"/>
        <w:spacing w:after="0" w:line="240" w:lineRule="auto"/>
        <w:jc w:val="right"/>
        <w:rPr>
          <w:rFonts w:ascii="Times New Roman" w:hAnsi="Times New Roman"/>
        </w:rPr>
      </w:pPr>
    </w:p>
    <w:p w:rsidR="002E5563" w:rsidRDefault="002407B5">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2E5563" w:rsidRDefault="002407B5">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2E5563" w:rsidRDefault="002407B5">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2E5563" w:rsidRDefault="002407B5">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2E5563" w:rsidRDefault="002407B5">
      <w:pPr>
        <w:pStyle w:val="NormalnyWeb"/>
        <w:spacing w:after="284"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Oświadczenie od wykonawcy w zakresie wypełnienia obowiązków informacyjnych</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przewidzianych w art. 13 lub art. 14 RODO</w:t>
      </w:r>
    </w:p>
    <w:p w:rsidR="002E5563" w:rsidRDefault="002407B5">
      <w:pPr>
        <w:pStyle w:val="NormalnyWeb"/>
        <w:spacing w:after="284" w:line="360" w:lineRule="auto"/>
        <w:rPr>
          <w:rFonts w:ascii="Times New Roman" w:hAnsi="Times New Roman"/>
        </w:rPr>
      </w:pPr>
      <w:r>
        <w:rPr>
          <w:rFonts w:ascii="Times New Roman" w:hAnsi="Times New Roman"/>
          <w:color w:val="000000"/>
        </w:rPr>
        <w:t xml:space="preserve">Na potrzeby postępowania o udzielenie zamówienia publicznego </w:t>
      </w:r>
      <w:r>
        <w:rPr>
          <w:rFonts w:ascii="Times New Roman" w:hAnsi="Times New Roman"/>
          <w:color w:val="000000"/>
        </w:rPr>
        <w:br/>
        <w:t xml:space="preserve">pn. </w:t>
      </w:r>
      <w:r>
        <w:rPr>
          <w:rFonts w:ascii="Times New Roman" w:hAnsi="Times New Roman" w:cs="Arial"/>
          <w:b/>
          <w:bCs/>
          <w:color w:val="000000"/>
        </w:rPr>
        <w:t xml:space="preserve">„ Dostawa </w:t>
      </w:r>
      <w:r w:rsidR="00B75903">
        <w:rPr>
          <w:rFonts w:ascii="Times New Roman" w:hAnsi="Times New Roman" w:cs="Arial"/>
          <w:b/>
          <w:bCs/>
          <w:color w:val="000000"/>
        </w:rPr>
        <w:t xml:space="preserve">artykułów </w:t>
      </w:r>
      <w:proofErr w:type="spellStart"/>
      <w:r w:rsidR="00747582">
        <w:rPr>
          <w:rFonts w:ascii="Times New Roman" w:hAnsi="Times New Roman" w:cs="Arial"/>
          <w:b/>
          <w:bCs/>
          <w:color w:val="000000"/>
        </w:rPr>
        <w:t>szewnych</w:t>
      </w:r>
      <w:proofErr w:type="spellEnd"/>
      <w:r>
        <w:rPr>
          <w:rFonts w:ascii="Times New Roman" w:hAnsi="Times New Roman" w:cs="Arial"/>
          <w:b/>
          <w:bCs/>
          <w:color w:val="000000"/>
        </w:rPr>
        <w:t xml:space="preserve"> dla </w:t>
      </w:r>
      <w:r>
        <w:rPr>
          <w:rFonts w:ascii="Times New Roman" w:hAnsi="Times New Roman"/>
          <w:b/>
          <w:bCs/>
        </w:rPr>
        <w:t xml:space="preserve">Samodzielnego  Publicznego  Zespołu Zakładów Opieki Zdrowotnej  </w:t>
      </w:r>
      <w:r>
        <w:rPr>
          <w:rFonts w:ascii="Times New Roman" w:hAnsi="Times New Roman"/>
          <w:b/>
          <w:bCs/>
          <w:color w:val="000000"/>
        </w:rPr>
        <w:t xml:space="preserve">w Przasnyszu.” </w:t>
      </w:r>
      <w:r>
        <w:rPr>
          <w:rFonts w:ascii="Times New Roman" w:hAnsi="Times New Roman"/>
          <w:color w:val="000000"/>
        </w:rPr>
        <w:t xml:space="preserve">, prowadzonego przez </w:t>
      </w:r>
      <w:r>
        <w:rPr>
          <w:rFonts w:ascii="Times New Roman" w:hAnsi="Times New Roman"/>
          <w:i/>
          <w:iCs/>
          <w:color w:val="000000"/>
        </w:rPr>
        <w:t>Samodzielny Publiczny Zespół Zakładów Opieki Zdrowotnej w Przasnyszu</w:t>
      </w:r>
      <w:r>
        <w:rPr>
          <w:rFonts w:ascii="Times New Roman" w:hAnsi="Times New Roman"/>
          <w:color w:val="000000"/>
        </w:rPr>
        <w:t xml:space="preserve"> </w:t>
      </w:r>
      <w:r>
        <w:rPr>
          <w:rFonts w:ascii="Times New Roman" w:hAnsi="Times New Roman"/>
          <w:i/>
          <w:iCs/>
          <w:color w:val="000000"/>
        </w:rPr>
        <w:t>(oznaczenie zamawiającego),</w:t>
      </w:r>
      <w:r>
        <w:rPr>
          <w:rFonts w:ascii="Times New Roman" w:hAnsi="Times New Roman"/>
          <w:color w:val="000000"/>
        </w:rPr>
        <w:t xml:space="preserve"> oświadczam, co następuje:</w:t>
      </w:r>
    </w:p>
    <w:p w:rsidR="002E5563" w:rsidRDefault="002407B5" w:rsidP="000B1DE1">
      <w:pPr>
        <w:pStyle w:val="NormalnyWeb"/>
        <w:spacing w:after="284" w:line="360" w:lineRule="auto"/>
        <w:rPr>
          <w:rFonts w:ascii="Times New Roman" w:hAnsi="Times New Roman"/>
          <w:color w:val="000000"/>
        </w:rPr>
      </w:pPr>
      <w:r>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B1DE1" w:rsidRDefault="000B1DE1" w:rsidP="000B1DE1">
      <w:pPr>
        <w:pStyle w:val="NormalnyWeb"/>
        <w:spacing w:after="284" w:line="360" w:lineRule="auto"/>
        <w:rPr>
          <w:rFonts w:ascii="Times New Roman" w:hAnsi="Times New Roman"/>
          <w:color w:val="000000"/>
        </w:rPr>
      </w:pPr>
    </w:p>
    <w:p w:rsidR="000B1DE1" w:rsidRDefault="000B1DE1" w:rsidP="000B1DE1">
      <w:pPr>
        <w:pStyle w:val="NormalnyWeb"/>
        <w:spacing w:after="284" w:line="360" w:lineRule="auto"/>
        <w:rPr>
          <w:rFonts w:ascii="Times New Roman" w:hAnsi="Times New Roman"/>
          <w:i/>
          <w:iCs/>
          <w:color w:val="000000"/>
          <w:sz w:val="18"/>
          <w:szCs w:val="18"/>
        </w:rPr>
      </w:pPr>
    </w:p>
    <w:p w:rsidR="002E5563" w:rsidRDefault="002407B5">
      <w:pPr>
        <w:pStyle w:val="NormalnyWeb"/>
        <w:spacing w:after="284" w:line="360" w:lineRule="auto"/>
        <w:rPr>
          <w:rFonts w:ascii="Times New Roman" w:eastAsia="Times New Roman" w:hAnsi="Times New Roman" w:cs="Times New Roman"/>
          <w:i/>
          <w:szCs w:val="20"/>
          <w:lang w:eastAsia="pl-PL"/>
        </w:rPr>
      </w:pPr>
      <w:r>
        <w:rPr>
          <w:rFonts w:ascii="Times New Roman" w:eastAsia="Times New Roman" w:hAnsi="Times New Roman" w:cs="Times New Roman"/>
          <w:i/>
          <w:color w:val="000000"/>
          <w:lang w:eastAsia="pl-PL"/>
        </w:rPr>
        <w:t> </w:t>
      </w:r>
      <w:r>
        <w:rPr>
          <w:rFonts w:ascii="Times New Roman" w:eastAsia="Times New Roman" w:hAnsi="Times New Roman" w:cs="Calibri Light"/>
          <w:i/>
          <w:color w:val="000000"/>
          <w:sz w:val="16"/>
          <w:szCs w:val="16"/>
          <w:lang w:eastAsia="pl-PL"/>
        </w:rPr>
        <w:t xml:space="preserve">* </w:t>
      </w:r>
      <w:r>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Times New Roman" w:eastAsia="Times New Roman" w:hAnsi="Times New Roman" w:cs="Times New Roman"/>
          <w:i/>
          <w:color w:val="0000FF"/>
          <w:sz w:val="26"/>
          <w:szCs w:val="26"/>
          <w:lang w:eastAsia="pl-PL"/>
        </w:rPr>
        <w:t>„</w:t>
      </w:r>
      <w:r>
        <w:rPr>
          <w:rFonts w:ascii="Times New Roman" w:eastAsia="Times New Roman" w:hAnsi="Times New Roman" w:cs="Calibri"/>
          <w:b/>
          <w:bCs/>
          <w:i/>
          <w:color w:val="0000FF"/>
          <w:sz w:val="20"/>
          <w:szCs w:val="20"/>
          <w:lang w:eastAsia="pl-PL"/>
        </w:rPr>
        <w:t>nie dotyczy”</w:t>
      </w:r>
    </w:p>
    <w:p w:rsidR="002E5563" w:rsidRDefault="002E5563">
      <w:pPr>
        <w:keepNext/>
        <w:spacing w:after="0" w:line="240" w:lineRule="auto"/>
        <w:ind w:hanging="1"/>
        <w:jc w:val="right"/>
        <w:outlineLvl w:val="2"/>
        <w:rPr>
          <w:rFonts w:ascii="Times New Roman" w:eastAsia="Times New Roman" w:hAnsi="Times New Roman" w:cs="Times New Roman"/>
          <w:i/>
          <w:sz w:val="24"/>
          <w:szCs w:val="24"/>
          <w:lang w:eastAsia="pl-PL"/>
        </w:rPr>
      </w:pPr>
    </w:p>
    <w:p w:rsidR="002E5563" w:rsidRDefault="002E5563">
      <w:pPr>
        <w:spacing w:after="0" w:line="240" w:lineRule="auto"/>
        <w:ind w:hanging="1"/>
        <w:jc w:val="right"/>
        <w:outlineLvl w:val="2"/>
        <w:rPr>
          <w:rFonts w:ascii="Times New Roman" w:eastAsia="Times New Roman" w:hAnsi="Times New Roman" w:cs="Times New Roman"/>
          <w:i/>
          <w:sz w:val="24"/>
          <w:szCs w:val="24"/>
          <w:lang w:eastAsia="pl-PL"/>
        </w:rPr>
      </w:pPr>
    </w:p>
    <w:p w:rsidR="00DB6D71" w:rsidRDefault="00DB6D71">
      <w:pPr>
        <w:spacing w:after="0" w:line="240" w:lineRule="auto"/>
        <w:ind w:hanging="1"/>
        <w:jc w:val="right"/>
        <w:outlineLvl w:val="2"/>
        <w:rPr>
          <w:rFonts w:ascii="Times New Roman" w:eastAsia="Times New Roman" w:hAnsi="Times New Roman" w:cs="Times New Roman"/>
          <w:i/>
          <w:sz w:val="24"/>
          <w:szCs w:val="24"/>
          <w:lang w:eastAsia="pl-PL"/>
        </w:rPr>
      </w:pPr>
    </w:p>
    <w:p w:rsidR="002E5563" w:rsidRDefault="002E5563" w:rsidP="00B75903">
      <w:pPr>
        <w:spacing w:after="0" w:line="240" w:lineRule="auto"/>
        <w:outlineLvl w:val="2"/>
        <w:rPr>
          <w:rFonts w:ascii="Times New Roman" w:eastAsia="Times New Roman" w:hAnsi="Times New Roman" w:cs="Times New Roman"/>
          <w:i/>
          <w:sz w:val="24"/>
          <w:szCs w:val="24"/>
          <w:lang w:eastAsia="pl-PL"/>
        </w:rPr>
      </w:pPr>
    </w:p>
    <w:p w:rsidR="000B1DE1" w:rsidRPr="00E1241D" w:rsidRDefault="000B1DE1" w:rsidP="00E1241D">
      <w:pPr>
        <w:spacing w:line="240" w:lineRule="auto"/>
        <w:jc w:val="right"/>
        <w:rPr>
          <w:rFonts w:ascii="Times New Roman" w:hAnsi="Times New Roman"/>
        </w:rPr>
      </w:pPr>
      <w:r>
        <w:rPr>
          <w:rFonts w:ascii="Times New Roman" w:eastAsia="Calibri" w:hAnsi="Times New Roman"/>
          <w:i/>
          <w:sz w:val="20"/>
          <w:szCs w:val="20"/>
        </w:rPr>
        <w:t>Załącznik Nr 7 do SWZ</w:t>
      </w:r>
    </w:p>
    <w:p w:rsidR="000B1DE1" w:rsidRPr="000B1DE1" w:rsidRDefault="000B1DE1" w:rsidP="000B1DE1">
      <w:pPr>
        <w:suppressAutoHyphens/>
        <w:spacing w:after="0" w:line="240" w:lineRule="auto"/>
        <w:jc w:val="center"/>
        <w:rPr>
          <w:rFonts w:ascii="Times New Roman" w:eastAsia="Batang" w:hAnsi="Times New Roman" w:cs="Times New Roman"/>
          <w:b/>
          <w:i/>
          <w:sz w:val="24"/>
          <w:szCs w:val="28"/>
          <w:lang w:eastAsia="zh-CN"/>
        </w:rPr>
      </w:pPr>
    </w:p>
    <w:p w:rsidR="000B1DE1" w:rsidRPr="000B1DE1" w:rsidRDefault="000B1DE1" w:rsidP="000B1DE1">
      <w:pPr>
        <w:suppressAutoHyphens/>
        <w:spacing w:after="0" w:line="240" w:lineRule="auto"/>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 xml:space="preserve">WZÓR  UMOWY </w:t>
      </w:r>
    </w:p>
    <w:p w:rsidR="000B1DE1" w:rsidRPr="000B1DE1" w:rsidRDefault="000B1DE1" w:rsidP="000B1DE1">
      <w:pPr>
        <w:suppressAutoHyphens/>
        <w:spacing w:after="0" w:line="240" w:lineRule="auto"/>
        <w:jc w:val="center"/>
        <w:rPr>
          <w:rFonts w:ascii="Times New Roman" w:eastAsia="Times New Roman" w:hAnsi="Times New Roman" w:cs="Times New Roman"/>
          <w:b/>
          <w:sz w:val="24"/>
          <w:szCs w:val="20"/>
          <w:lang w:eastAsia="zh-CN"/>
        </w:rPr>
      </w:pPr>
    </w:p>
    <w:p w:rsidR="000B1DE1" w:rsidRPr="000B1DE1" w:rsidRDefault="000B1DE1" w:rsidP="000B1DE1">
      <w:pPr>
        <w:suppressAutoHyphens/>
        <w:spacing w:after="0" w:line="240" w:lineRule="auto"/>
        <w:jc w:val="center"/>
        <w:rPr>
          <w:rFonts w:ascii="Times New Roman" w:eastAsia="Times New Roman" w:hAnsi="Times New Roman" w:cs="Times New Roman"/>
          <w:b/>
          <w:sz w:val="24"/>
          <w:szCs w:val="20"/>
          <w:lang w:eastAsia="zh-CN"/>
        </w:rPr>
      </w:pPr>
    </w:p>
    <w:p w:rsidR="000B1DE1" w:rsidRPr="000B1DE1" w:rsidRDefault="000B1DE1" w:rsidP="000B1DE1">
      <w:pPr>
        <w:suppressAutoHyphens/>
        <w:spacing w:after="0" w:line="240" w:lineRule="auto"/>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zawarta w  Przasnyszu w dniu .................r.  pomiędzy</w:t>
      </w:r>
    </w:p>
    <w:p w:rsidR="000B1DE1" w:rsidRPr="000B1DE1" w:rsidRDefault="000B1DE1" w:rsidP="000B1DE1">
      <w:pPr>
        <w:suppressAutoHyphens/>
        <w:spacing w:after="0" w:line="240" w:lineRule="auto"/>
        <w:rPr>
          <w:rFonts w:ascii="Times New Roman" w:eastAsia="Times New Roman" w:hAnsi="Times New Roman" w:cs="Times New Roman"/>
          <w:sz w:val="24"/>
          <w:szCs w:val="20"/>
          <w:lang w:eastAsia="zh-CN"/>
        </w:rPr>
      </w:pPr>
    </w:p>
    <w:p w:rsidR="000B1DE1" w:rsidRPr="000B1DE1" w:rsidRDefault="000B1DE1" w:rsidP="000B1DE1">
      <w:pPr>
        <w:suppressAutoHyphens/>
        <w:spacing w:after="0" w:line="240" w:lineRule="auto"/>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 xml:space="preserve">Samodzielnym Publicznym Zespołem Zakładów Opieki Zdrowotnej  </w:t>
      </w:r>
    </w:p>
    <w:p w:rsidR="000B1DE1" w:rsidRPr="000B1DE1" w:rsidRDefault="000B1DE1" w:rsidP="000B1DE1">
      <w:pPr>
        <w:suppressAutoHyphens/>
        <w:spacing w:after="0" w:line="240" w:lineRule="auto"/>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06-300  Przasnysz    ul. Sadowa 9</w:t>
      </w:r>
    </w:p>
    <w:p w:rsidR="000B1DE1" w:rsidRPr="000B1DE1" w:rsidRDefault="000B1DE1" w:rsidP="000B1DE1">
      <w:pPr>
        <w:suppressAutoHyphens/>
        <w:spacing w:after="0" w:line="240" w:lineRule="auto"/>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reprezentowanym przez:</w:t>
      </w:r>
    </w:p>
    <w:p w:rsidR="000B1DE1" w:rsidRPr="000B1DE1" w:rsidRDefault="000B1DE1" w:rsidP="000B1DE1">
      <w:pPr>
        <w:suppressAutoHyphens/>
        <w:spacing w:after="0" w:line="240" w:lineRule="auto"/>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16"/>
          <w:szCs w:val="20"/>
          <w:lang w:eastAsia="zh-CN"/>
        </w:rPr>
        <w:t xml:space="preserve">   </w:t>
      </w:r>
    </w:p>
    <w:p w:rsidR="000B1DE1" w:rsidRDefault="000B1DE1" w:rsidP="000B1DE1">
      <w:pPr>
        <w:widowControl w:val="0"/>
        <w:tabs>
          <w:tab w:val="left" w:pos="494"/>
          <w:tab w:val="right" w:pos="9336"/>
        </w:tabs>
        <w:suppressAutoHyphens/>
        <w:spacing w:after="0" w:line="360" w:lineRule="auto"/>
        <w:jc w:val="center"/>
        <w:rPr>
          <w:rFonts w:ascii="Times New Roman" w:eastAsia="Times New Roman" w:hAnsi="Times New Roman" w:cs="Arial"/>
          <w:b/>
          <w:bCs/>
          <w:kern w:val="2"/>
          <w:sz w:val="24"/>
          <w:szCs w:val="24"/>
        </w:rPr>
      </w:pPr>
      <w:r w:rsidRPr="000B1DE1">
        <w:rPr>
          <w:rFonts w:ascii="Times New Roman" w:eastAsia="Times New Roman" w:hAnsi="Times New Roman" w:cs="Arial"/>
          <w:b/>
          <w:bCs/>
          <w:kern w:val="2"/>
          <w:sz w:val="24"/>
          <w:szCs w:val="24"/>
        </w:rPr>
        <w:t>mgr Grzegorz Magnuszewski =- Dyrektor SPZZOZ</w:t>
      </w:r>
    </w:p>
    <w:p w:rsidR="007E5348" w:rsidRPr="007E5348" w:rsidRDefault="007E5348" w:rsidP="007E5348">
      <w:pPr>
        <w:widowControl w:val="0"/>
        <w:tabs>
          <w:tab w:val="left" w:pos="494"/>
          <w:tab w:val="right" w:pos="9336"/>
        </w:tabs>
        <w:suppressAutoHyphens/>
        <w:spacing w:after="0" w:line="360" w:lineRule="auto"/>
        <w:jc w:val="center"/>
        <w:rPr>
          <w:rFonts w:ascii="Times New Roman" w:eastAsia="Times New Roman" w:hAnsi="Times New Roman" w:cs="Times New Roman"/>
          <w:sz w:val="24"/>
          <w:szCs w:val="24"/>
          <w:lang w:eastAsia="zh-CN"/>
        </w:rPr>
      </w:pPr>
      <w:r w:rsidRPr="007E5348">
        <w:rPr>
          <w:rFonts w:ascii="Times New Roman" w:eastAsia="Times New Roman" w:hAnsi="Times New Roman" w:cs="Times New Roman"/>
          <w:b/>
          <w:bCs/>
          <w:kern w:val="2"/>
          <w:sz w:val="24"/>
          <w:szCs w:val="24"/>
          <w:lang w:eastAsia="zh-CN"/>
        </w:rPr>
        <w:t>mgr Urszula Maćkowska – Z-ca Dyrektora ds. Administracyjno-Technicznych</w:t>
      </w:r>
    </w:p>
    <w:p w:rsidR="000B1DE1" w:rsidRPr="007E5348" w:rsidRDefault="000B1DE1" w:rsidP="007E5348">
      <w:pPr>
        <w:widowControl w:val="0"/>
        <w:tabs>
          <w:tab w:val="left" w:pos="494"/>
          <w:tab w:val="right" w:pos="9336"/>
        </w:tabs>
        <w:suppressAutoHyphens/>
        <w:spacing w:after="0" w:line="360" w:lineRule="auto"/>
        <w:jc w:val="center"/>
        <w:rPr>
          <w:rFonts w:ascii="Times New Roman" w:eastAsia="Times New Roman" w:hAnsi="Times New Roman" w:cs="Arial"/>
          <w:b/>
          <w:bCs/>
          <w:kern w:val="2"/>
          <w:sz w:val="24"/>
          <w:szCs w:val="24"/>
        </w:rPr>
      </w:pPr>
      <w:r w:rsidRPr="000B1DE1">
        <w:rPr>
          <w:rFonts w:ascii="Times New Roman" w:eastAsia="Times New Roman" w:hAnsi="Times New Roman" w:cs="Arial"/>
          <w:b/>
          <w:bCs/>
          <w:kern w:val="2"/>
          <w:sz w:val="24"/>
          <w:szCs w:val="24"/>
        </w:rPr>
        <w:t>mgr Jolanta Pszczółkowska  - Główna Księgowa</w:t>
      </w:r>
      <w:bookmarkStart w:id="2" w:name="_GoBack"/>
      <w:bookmarkEnd w:id="2"/>
    </w:p>
    <w:p w:rsidR="000B1DE1" w:rsidRPr="000B1DE1" w:rsidRDefault="000B1DE1" w:rsidP="000B1DE1">
      <w:pPr>
        <w:suppressAutoHyphens/>
        <w:spacing w:after="0" w:line="240" w:lineRule="auto"/>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zwanym w dalszej treści umowy </w:t>
      </w:r>
      <w:r w:rsidRPr="000B1DE1">
        <w:rPr>
          <w:rFonts w:ascii="Times New Roman" w:eastAsia="Times New Roman" w:hAnsi="Times New Roman" w:cs="Times New Roman"/>
          <w:i/>
          <w:sz w:val="24"/>
          <w:szCs w:val="20"/>
          <w:lang w:eastAsia="zh-CN"/>
        </w:rPr>
        <w:t>„Zamawiającym”</w:t>
      </w:r>
    </w:p>
    <w:p w:rsidR="000B1DE1" w:rsidRPr="000B1DE1" w:rsidRDefault="000B1DE1" w:rsidP="000B1DE1">
      <w:pPr>
        <w:suppressAutoHyphens/>
        <w:spacing w:after="0" w:line="240" w:lineRule="auto"/>
        <w:jc w:val="both"/>
        <w:rPr>
          <w:rFonts w:ascii="Times New Roman" w:eastAsia="Times New Roman" w:hAnsi="Times New Roman" w:cs="Times New Roman"/>
          <w:i/>
          <w:sz w:val="16"/>
          <w:szCs w:val="20"/>
          <w:lang w:eastAsia="zh-CN"/>
        </w:rPr>
      </w:pPr>
    </w:p>
    <w:p w:rsidR="000B1DE1" w:rsidRPr="000B1DE1" w:rsidRDefault="000B1DE1" w:rsidP="000B1DE1">
      <w:pPr>
        <w:suppressAutoHyphens/>
        <w:spacing w:after="0" w:line="360" w:lineRule="auto"/>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a </w:t>
      </w:r>
      <w:r w:rsidRPr="000B1DE1">
        <w:rPr>
          <w:rFonts w:ascii="Times New Roman" w:eastAsia="Times New Roman" w:hAnsi="Times New Roman" w:cs="Times New Roman"/>
          <w:sz w:val="24"/>
          <w:szCs w:val="20"/>
          <w:lang w:eastAsia="zh-CN"/>
        </w:rPr>
        <w:tab/>
      </w:r>
      <w:r w:rsidRPr="000B1DE1">
        <w:rPr>
          <w:rFonts w:ascii="Times New Roman" w:eastAsia="Times New Roman" w:hAnsi="Times New Roman" w:cs="Times New Roman"/>
          <w:sz w:val="24"/>
          <w:szCs w:val="20"/>
          <w:lang w:eastAsia="zh-CN"/>
        </w:rPr>
        <w:tab/>
      </w:r>
      <w:r w:rsidRPr="000B1DE1">
        <w:rPr>
          <w:rFonts w:ascii="Times New Roman" w:eastAsia="Times New Roman" w:hAnsi="Times New Roman" w:cs="Times New Roman"/>
          <w:sz w:val="24"/>
          <w:szCs w:val="20"/>
          <w:lang w:eastAsia="zh-CN"/>
        </w:rPr>
        <w:tab/>
        <w:t>...................................................................................</w:t>
      </w:r>
    </w:p>
    <w:p w:rsidR="000B1DE1" w:rsidRPr="000B1DE1" w:rsidRDefault="000B1DE1" w:rsidP="000B1DE1">
      <w:pPr>
        <w:suppressAutoHyphens/>
        <w:spacing w:after="0" w:line="360" w:lineRule="auto"/>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reprezentowanym przez:</w:t>
      </w:r>
    </w:p>
    <w:p w:rsidR="000B1DE1" w:rsidRPr="000B1DE1" w:rsidRDefault="000B1DE1" w:rsidP="000B1DE1">
      <w:pPr>
        <w:suppressAutoHyphens/>
        <w:spacing w:after="0" w:line="360" w:lineRule="auto"/>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t>
      </w:r>
    </w:p>
    <w:p w:rsidR="000B1DE1" w:rsidRPr="000B1DE1" w:rsidRDefault="000B1DE1" w:rsidP="000B1DE1">
      <w:pPr>
        <w:suppressAutoHyphens/>
        <w:spacing w:after="0" w:line="240" w:lineRule="auto"/>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zwanym w dalszej treści umowy „ </w:t>
      </w:r>
      <w:r w:rsidRPr="000B1DE1">
        <w:rPr>
          <w:rFonts w:ascii="Times New Roman" w:eastAsia="Times New Roman" w:hAnsi="Times New Roman" w:cs="Times New Roman"/>
          <w:i/>
          <w:sz w:val="24"/>
          <w:szCs w:val="20"/>
          <w:lang w:eastAsia="zh-CN"/>
        </w:rPr>
        <w:t>Dostawcą”</w:t>
      </w:r>
    </w:p>
    <w:p w:rsidR="000B1DE1" w:rsidRPr="000B1DE1" w:rsidRDefault="000B1DE1" w:rsidP="000B1DE1">
      <w:pPr>
        <w:suppressAutoHyphens/>
        <w:spacing w:after="0" w:line="240" w:lineRule="auto"/>
        <w:jc w:val="both"/>
        <w:rPr>
          <w:rFonts w:ascii="Times New Roman" w:eastAsia="Times New Roman" w:hAnsi="Times New Roman" w:cs="Times New Roman"/>
          <w:i/>
          <w:sz w:val="24"/>
          <w:szCs w:val="20"/>
          <w:lang w:eastAsia="zh-CN"/>
        </w:rPr>
      </w:pPr>
    </w:p>
    <w:p w:rsidR="000B1DE1" w:rsidRPr="000B1DE1" w:rsidRDefault="000B1DE1" w:rsidP="000B1DE1">
      <w:pPr>
        <w:suppressAutoHyphens/>
        <w:spacing w:after="0" w:line="240" w:lineRule="auto"/>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o treści następującej:</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1</w:t>
      </w:r>
    </w:p>
    <w:p w:rsidR="000B1DE1" w:rsidRPr="000B1DE1" w:rsidRDefault="000B1DE1" w:rsidP="000B1DE1">
      <w:pPr>
        <w:keepNext/>
        <w:suppressAutoHyphens/>
        <w:spacing w:after="0" w:line="240" w:lineRule="auto"/>
        <w:ind w:left="1418" w:right="289"/>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PRZEDMIOT UMOWY</w:t>
      </w:r>
    </w:p>
    <w:p w:rsidR="000B1DE1" w:rsidRPr="000B1DE1" w:rsidRDefault="000B1DE1" w:rsidP="000B1DE1">
      <w:pPr>
        <w:widowControl w:val="0"/>
        <w:numPr>
          <w:ilvl w:val="0"/>
          <w:numId w:val="49"/>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Na podstawie przeprowadzonego postępowania w trybie </w:t>
      </w:r>
      <w:r w:rsidR="00D03018">
        <w:rPr>
          <w:rFonts w:ascii="Times New Roman" w:eastAsia="Times New Roman" w:hAnsi="Times New Roman" w:cs="Times New Roman"/>
          <w:b/>
          <w:sz w:val="24"/>
          <w:szCs w:val="20"/>
          <w:lang w:eastAsia="zh-CN"/>
        </w:rPr>
        <w:t>podstawowym</w:t>
      </w:r>
      <w:r w:rsidRPr="000B1DE1">
        <w:rPr>
          <w:rFonts w:ascii="Times New Roman" w:eastAsia="Times New Roman" w:hAnsi="Times New Roman" w:cs="Times New Roman"/>
          <w:sz w:val="24"/>
          <w:szCs w:val="20"/>
          <w:lang w:eastAsia="zh-CN"/>
        </w:rPr>
        <w:t xml:space="preserve"> z dnia ................. r, Wykonawca zobowiązuje się do sprzedaży art. </w:t>
      </w:r>
      <w:proofErr w:type="spellStart"/>
      <w:r w:rsidRPr="000B1DE1">
        <w:rPr>
          <w:rFonts w:ascii="Times New Roman" w:eastAsia="Times New Roman" w:hAnsi="Times New Roman" w:cs="Times New Roman"/>
          <w:sz w:val="24"/>
          <w:szCs w:val="20"/>
          <w:lang w:eastAsia="zh-CN"/>
        </w:rPr>
        <w:t>szewnych</w:t>
      </w:r>
      <w:proofErr w:type="spellEnd"/>
      <w:r w:rsidRPr="000B1DE1">
        <w:rPr>
          <w:rFonts w:ascii="Times New Roman" w:eastAsia="Times New Roman" w:hAnsi="Times New Roman" w:cs="Times New Roman"/>
          <w:sz w:val="24"/>
          <w:szCs w:val="20"/>
          <w:lang w:eastAsia="zh-CN"/>
        </w:rPr>
        <w:t xml:space="preserve"> zgodnie ze złożoną ofertą.</w:t>
      </w:r>
    </w:p>
    <w:p w:rsidR="000B1DE1" w:rsidRPr="000B1DE1" w:rsidRDefault="000B1DE1" w:rsidP="000B1DE1">
      <w:pPr>
        <w:widowControl w:val="0"/>
        <w:numPr>
          <w:ilvl w:val="0"/>
          <w:numId w:val="49"/>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Szczegółowy asortyment oraz cenę brutto dostaw objętych umową określa załącznik Nr 1  dla zadania.</w:t>
      </w:r>
    </w:p>
    <w:p w:rsidR="000B1DE1" w:rsidRPr="000B1DE1" w:rsidRDefault="000B1DE1" w:rsidP="000B1DE1">
      <w:pPr>
        <w:suppressAutoHyphens/>
        <w:spacing w:after="0" w:line="240" w:lineRule="auto"/>
        <w:ind w:right="289"/>
        <w:jc w:val="both"/>
        <w:rPr>
          <w:rFonts w:ascii="Times New Roman" w:eastAsia="Times New Roman" w:hAnsi="Times New Roman" w:cs="Times New Roman"/>
          <w:sz w:val="24"/>
          <w:szCs w:val="20"/>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2</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CENA UMOWY</w:t>
      </w:r>
    </w:p>
    <w:p w:rsidR="000B1DE1" w:rsidRPr="000B1DE1" w:rsidRDefault="000B1DE1" w:rsidP="000B1DE1">
      <w:pPr>
        <w:widowControl w:val="0"/>
        <w:numPr>
          <w:ilvl w:val="0"/>
          <w:numId w:val="45"/>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Strony uzgadniają wartość umowy ...............................................................zł PLN netto (słownie:  .......................................................................................................................zł) </w:t>
      </w:r>
    </w:p>
    <w:p w:rsidR="000B1DE1" w:rsidRPr="000B1DE1" w:rsidRDefault="000B1DE1" w:rsidP="000B1DE1">
      <w:pPr>
        <w:suppressAutoHyphens/>
        <w:spacing w:after="0" w:line="240" w:lineRule="auto"/>
        <w:ind w:left="600" w:right="289" w:hanging="240"/>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obowiązujący podatek VAT .... % w kwocie ............. PLN wartość umowy brutto ......................zł (słownie:  ............................................................................................)</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2.  Na kwotę wymienioną w pkt. 1 składają się niżej wymienione wartości:</w:t>
      </w:r>
    </w:p>
    <w:p w:rsidR="000B1DE1" w:rsidRPr="000B1DE1" w:rsidRDefault="000B1DE1" w:rsidP="000B1DE1">
      <w:pPr>
        <w:suppressAutoHyphens/>
        <w:spacing w:after="0" w:line="240" w:lineRule="auto"/>
        <w:ind w:left="1418" w:right="289" w:hanging="11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pakiet nr 1:</w:t>
      </w:r>
    </w:p>
    <w:p w:rsidR="000B1DE1" w:rsidRPr="000B1DE1" w:rsidRDefault="000B1DE1" w:rsidP="000B1DE1">
      <w:pPr>
        <w:suppressAutoHyphens/>
        <w:spacing w:after="0" w:line="240" w:lineRule="auto"/>
        <w:ind w:left="1418" w:right="289" w:hanging="11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pakiet nr 2:</w:t>
      </w:r>
    </w:p>
    <w:p w:rsidR="000B1DE1" w:rsidRPr="000B1DE1" w:rsidRDefault="000B1DE1" w:rsidP="000B1DE1">
      <w:pPr>
        <w:suppressAutoHyphens/>
        <w:spacing w:after="0" w:line="240" w:lineRule="auto"/>
        <w:ind w:left="300" w:right="289" w:hanging="300"/>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3. W cenach jednostkowych zawierają się wszystkie koszty związane z dostawą  art. </w:t>
      </w:r>
      <w:proofErr w:type="spellStart"/>
      <w:r w:rsidRPr="000B1DE1">
        <w:rPr>
          <w:rFonts w:ascii="Times New Roman" w:eastAsia="Times New Roman" w:hAnsi="Times New Roman" w:cs="Times New Roman"/>
          <w:sz w:val="24"/>
          <w:szCs w:val="20"/>
          <w:lang w:eastAsia="zh-CN"/>
        </w:rPr>
        <w:t>szewnych</w:t>
      </w:r>
      <w:proofErr w:type="spellEnd"/>
      <w:r w:rsidRPr="000B1DE1">
        <w:rPr>
          <w:rFonts w:ascii="Times New Roman" w:eastAsia="Times New Roman" w:hAnsi="Times New Roman" w:cs="Times New Roman"/>
          <w:sz w:val="24"/>
          <w:szCs w:val="20"/>
          <w:lang w:eastAsia="zh-CN"/>
        </w:rPr>
        <w:t xml:space="preserve"> do magazynu Zamawiającego.</w:t>
      </w:r>
    </w:p>
    <w:p w:rsidR="000B1DE1" w:rsidRPr="00E1241D" w:rsidRDefault="000B1DE1" w:rsidP="00E1241D">
      <w:pPr>
        <w:suppressAutoHyphens/>
        <w:spacing w:after="0" w:line="240" w:lineRule="auto"/>
        <w:ind w:left="300" w:right="289" w:hanging="300"/>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4. Strony ustalają , że ceny jednostkowe  w załączniku nr 1 do umowy obowiązują przez okres związania z umową </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3</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WARUNKI PŁATNOŚCI</w:t>
      </w:r>
    </w:p>
    <w:p w:rsidR="000B1DE1" w:rsidRPr="000B1DE1" w:rsidRDefault="000B1DE1" w:rsidP="000B1DE1">
      <w:p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Zamawiający przekazywać będzie należności przelewem na konto Wykonawcy w terminie ……….   dni od daty otrzymania przez Zamawiającego faktur.</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E1241D" w:rsidRDefault="00E1241D" w:rsidP="000B1DE1">
      <w:pPr>
        <w:suppressAutoHyphens/>
        <w:spacing w:after="0" w:line="240" w:lineRule="auto"/>
        <w:ind w:left="1418" w:right="289" w:hanging="1418"/>
        <w:jc w:val="center"/>
        <w:rPr>
          <w:rFonts w:ascii="Times New Roman" w:eastAsia="Times New Roman" w:hAnsi="Times New Roman" w:cs="Times New Roman"/>
          <w:sz w:val="24"/>
          <w:szCs w:val="20"/>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lastRenderedPageBreak/>
        <w:t>§ 4</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WARUNKI I TERMIN DOSTAWY</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Wykonawca zobowiązany jest do wykonania dostaw cząstkowych przedmiotu umowy, na podstawie składanych zamówień, w ciągu 3 dni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Wykonawca zobowiązuje się dostarczyć towar transportem własnym lub za pośrednictwem firmy kurierskiej do siedziby Zamawiającego, tj. magazynu SPZZOZ w Przasnyszu przy ul. Sadowej 9 (od poniedziałku do piątku) w godz. 8.00 do 15.00. </w:t>
      </w:r>
    </w:p>
    <w:p w:rsidR="000B1DE1" w:rsidRPr="000B1DE1" w:rsidRDefault="000B1DE1" w:rsidP="000B1DE1">
      <w:pPr>
        <w:suppressAutoHyphens/>
        <w:spacing w:after="0" w:line="240" w:lineRule="auto"/>
        <w:ind w:left="426" w:right="289" w:hanging="66"/>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Wszelkie koszty związane z dostawą, </w:t>
      </w:r>
      <w:proofErr w:type="spellStart"/>
      <w:r w:rsidRPr="000B1DE1">
        <w:rPr>
          <w:rFonts w:ascii="Times New Roman" w:eastAsia="Times New Roman" w:hAnsi="Times New Roman" w:cs="Times New Roman"/>
          <w:sz w:val="24"/>
          <w:szCs w:val="20"/>
          <w:lang w:eastAsia="zh-CN"/>
        </w:rPr>
        <w:t>loco</w:t>
      </w:r>
      <w:proofErr w:type="spellEnd"/>
      <w:r w:rsidRPr="000B1DE1">
        <w:rPr>
          <w:rFonts w:ascii="Times New Roman" w:eastAsia="Times New Roman" w:hAnsi="Times New Roman" w:cs="Times New Roman"/>
          <w:sz w:val="24"/>
          <w:szCs w:val="20"/>
          <w:lang w:eastAsia="zh-CN"/>
        </w:rPr>
        <w:t xml:space="preserve"> magazyn Zamawiającego ponosi Wykonawca.</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Wykonawca zobowiązuje się do elastycznego reagowania na zwiększone bądź zmniejszone potrzeby Zamawiającego.</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Wykonawca gwarantuje, że przedmiot umowy jest wolny od wad.</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O wszystkich stwierdzonych wadach Zamawiający zawiadomi na piśmie lub telefonicznie, nie później jednak niż w ciągu 7 dni od daty zrealizowania dostawy.</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Reklamacje Zamawiającego będą załatwiane przez Wykonawcę, nie później niż w ciągu 14 dni od daty otrzymania zgłoszenia o wadzie.</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Dostarczenie nowego przedmiotu umowy nastąpi na koszt i ryzyko Wykonawcy.</w:t>
      </w:r>
    </w:p>
    <w:p w:rsidR="000B1DE1" w:rsidRPr="000B1DE1" w:rsidRDefault="000B1DE1" w:rsidP="000B1DE1">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Zamawiający zastrzega sobie prawo do zrealizowania umowy w niepełnym zakresie. W takiej sytuacji Zamawiający jest zobowiązany do poinformowania Wykonawcy o tym fakcie w terminie min 1 miesiąca dni przed upływem terminu zakończenia umowy. Powyższy zapis wynika z faktu, że ilości podane w umowie są orientacyjne.</w:t>
      </w:r>
    </w:p>
    <w:p w:rsidR="000B1DE1" w:rsidRPr="000B1DE1" w:rsidRDefault="000B1DE1" w:rsidP="000B1DE1">
      <w:pPr>
        <w:suppressAutoHyphens/>
        <w:spacing w:after="0" w:line="240" w:lineRule="auto"/>
        <w:ind w:right="289"/>
        <w:jc w:val="both"/>
        <w:rPr>
          <w:rFonts w:ascii="Times New Roman" w:eastAsia="Times New Roman" w:hAnsi="Times New Roman" w:cs="Times New Roman"/>
          <w:sz w:val="24"/>
          <w:szCs w:val="20"/>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5</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KARY UMOWNE</w:t>
      </w:r>
    </w:p>
    <w:p w:rsidR="000B1DE1" w:rsidRPr="000B1DE1" w:rsidRDefault="000B1DE1" w:rsidP="000B1DE1">
      <w:pPr>
        <w:widowControl w:val="0"/>
        <w:numPr>
          <w:ilvl w:val="0"/>
          <w:numId w:val="46"/>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Zamawiający może naliczyć Wykonawcy kary umowne:</w:t>
      </w:r>
    </w:p>
    <w:p w:rsidR="000B1DE1" w:rsidRPr="000B1DE1" w:rsidRDefault="000B1DE1" w:rsidP="000B1DE1">
      <w:pPr>
        <w:widowControl w:val="0"/>
        <w:numPr>
          <w:ilvl w:val="0"/>
          <w:numId w:val="34"/>
        </w:numPr>
        <w:tabs>
          <w:tab w:val="clear" w:pos="0"/>
          <w:tab w:val="num" w:pos="720"/>
        </w:tabs>
        <w:suppressAutoHyphens/>
        <w:spacing w:after="0" w:line="240" w:lineRule="auto"/>
        <w:ind w:left="720"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za zwłokę w realizacji przedmiotu umowy w wysokości 2% wartości niezrealizowanego jednostkowego zamówienia, za każdy dzień zwłoki, jeżeli wina będzie leżeć po stronie Wykonawcy</w:t>
      </w:r>
    </w:p>
    <w:p w:rsidR="000B1DE1" w:rsidRPr="000B1DE1" w:rsidRDefault="000B1DE1" w:rsidP="000B1DE1">
      <w:pPr>
        <w:widowControl w:val="0"/>
        <w:numPr>
          <w:ilvl w:val="0"/>
          <w:numId w:val="34"/>
        </w:numPr>
        <w:tabs>
          <w:tab w:val="clear" w:pos="0"/>
          <w:tab w:val="num" w:pos="720"/>
        </w:tabs>
        <w:suppressAutoHyphens/>
        <w:spacing w:after="0" w:line="240" w:lineRule="auto"/>
        <w:ind w:left="720"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 przypadku odstąpienia od umowy z winy Wykonawcy, zapłaci zamawiającemu karę umowną w wysokości 5% wartości niezrealizowanej części umowy.</w:t>
      </w:r>
    </w:p>
    <w:p w:rsidR="000B1DE1" w:rsidRPr="000B1DE1" w:rsidRDefault="000B1DE1" w:rsidP="000B1DE1">
      <w:pPr>
        <w:widowControl w:val="0"/>
        <w:numPr>
          <w:ilvl w:val="0"/>
          <w:numId w:val="46"/>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Wykonawca może naliczyć Zamawiającemu kary umowne;</w:t>
      </w:r>
    </w:p>
    <w:p w:rsidR="000B1DE1" w:rsidRPr="000B1DE1" w:rsidRDefault="000B1DE1" w:rsidP="000B1DE1">
      <w:pPr>
        <w:widowControl w:val="0"/>
        <w:numPr>
          <w:ilvl w:val="0"/>
          <w:numId w:val="48"/>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 razie nie uregulowania przez Zamawiającego płatności w wyznaczonym terminie umowy, Wykonawca ma prawo naliczyć odsetki w wysokości ustawowej za każdy dzień zwłoki.</w:t>
      </w:r>
    </w:p>
    <w:p w:rsidR="000B1DE1" w:rsidRPr="000B1DE1" w:rsidRDefault="000B1DE1" w:rsidP="000B1DE1">
      <w:pPr>
        <w:widowControl w:val="0"/>
        <w:numPr>
          <w:ilvl w:val="0"/>
          <w:numId w:val="46"/>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Strony wprowadzają zakaz cesji wierzytelności wynikających z tytułu wykonania niniejszej umowy bez zgody Zamawiającego wyrażonej na piśmie.</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6</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b/>
          <w:sz w:val="24"/>
          <w:szCs w:val="20"/>
          <w:lang w:eastAsia="zh-CN"/>
        </w:rPr>
        <w:t>POSTANOWIENIA KOŃCOWE</w:t>
      </w:r>
    </w:p>
    <w:p w:rsidR="000B1DE1" w:rsidRPr="000B1DE1" w:rsidRDefault="000B1DE1" w:rsidP="000B1DE1">
      <w:pPr>
        <w:widowControl w:val="0"/>
        <w:numPr>
          <w:ilvl w:val="1"/>
          <w:numId w:val="47"/>
        </w:numPr>
        <w:tabs>
          <w:tab w:val="left" w:pos="426"/>
        </w:tabs>
        <w:suppressAutoHyphens/>
        <w:spacing w:after="0" w:line="240" w:lineRule="auto"/>
        <w:ind w:left="426" w:right="282" w:hanging="426"/>
        <w:jc w:val="both"/>
        <w:rPr>
          <w:rFonts w:ascii="Times New Roman" w:eastAsia="Times New Roman" w:hAnsi="Times New Roman" w:cs="Times New Roman"/>
          <w:sz w:val="20"/>
          <w:szCs w:val="20"/>
          <w:lang w:eastAsia="zh-CN"/>
        </w:rPr>
      </w:pPr>
      <w:r w:rsidRPr="000B1DE1">
        <w:rPr>
          <w:rFonts w:ascii="Times New Roman" w:eastAsia="Lucida Sans Unicode" w:hAnsi="Times New Roman" w:cs="Times New Roman"/>
          <w:bCs/>
          <w:kern w:val="2"/>
          <w:sz w:val="24"/>
          <w:szCs w:val="24"/>
        </w:rPr>
        <w:t>Jakiekolwiek zmiany i uzupełnienia niniejszej umowy mogą być wprowadzone Aneksem za zgodą stron pod rygorem nieważności. Aneks musi być sporządzony w formie pisemnej i podpisanej przez obie strony.</w:t>
      </w:r>
    </w:p>
    <w:p w:rsidR="000B1DE1" w:rsidRPr="000B1DE1" w:rsidRDefault="000B1DE1" w:rsidP="000B1DE1">
      <w:pPr>
        <w:widowControl w:val="0"/>
        <w:numPr>
          <w:ilvl w:val="1"/>
          <w:numId w:val="47"/>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Wyklucza się takie zmiany umowy, które byłyby niekorzystne dla Zamawiającego, chyba, że konieczność wprowadzenia takich zmian wynika z okoliczności, których nie można było przewidzieć w chwili zawarcia umowy.</w:t>
      </w:r>
    </w:p>
    <w:p w:rsidR="000B1DE1" w:rsidRPr="000B1DE1" w:rsidRDefault="000B1DE1" w:rsidP="000B1DE1">
      <w:pPr>
        <w:widowControl w:val="0"/>
        <w:numPr>
          <w:ilvl w:val="1"/>
          <w:numId w:val="47"/>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W trakcie obowiązywania umowy zmiany cen mogą być wprowadzone Aneksem do umowy w przypadku:</w:t>
      </w:r>
    </w:p>
    <w:p w:rsidR="000B1DE1" w:rsidRPr="000B1DE1" w:rsidRDefault="000B1DE1" w:rsidP="000B1DE1">
      <w:pPr>
        <w:widowControl w:val="0"/>
        <w:numPr>
          <w:ilvl w:val="0"/>
          <w:numId w:val="4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lastRenderedPageBreak/>
        <w:t>zmiany stawki podatku VAT, przy czym zmianie ulegnie wyłącznie cena brutto, cena netto pozostanie bez zmian;</w:t>
      </w:r>
    </w:p>
    <w:p w:rsidR="000B1DE1" w:rsidRPr="000B1DE1" w:rsidRDefault="000B1DE1" w:rsidP="000B1DE1">
      <w:pPr>
        <w:widowControl w:val="0"/>
        <w:numPr>
          <w:ilvl w:val="0"/>
          <w:numId w:val="4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zmian stawek opłat celnych wprowadzonych decyzjami odnośnych władz:</w:t>
      </w:r>
    </w:p>
    <w:p w:rsidR="000B1DE1" w:rsidRPr="000B1DE1" w:rsidRDefault="000B1DE1" w:rsidP="000B1DE1">
      <w:pPr>
        <w:widowControl w:val="0"/>
        <w:numPr>
          <w:ilvl w:val="0"/>
          <w:numId w:val="47"/>
        </w:numPr>
        <w:suppressAutoHyphens/>
        <w:spacing w:after="0" w:line="240" w:lineRule="auto"/>
        <w:ind w:right="289" w:hanging="294"/>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uzasadnionych zmian wprowadzonych przez producentów sprzętu, na podstawie dokumentu wystawionego przez producenta (oświadczenie, cennik lub faktura);</w:t>
      </w:r>
    </w:p>
    <w:p w:rsidR="000B1DE1" w:rsidRPr="000B1DE1" w:rsidRDefault="000B1DE1" w:rsidP="000B1DE1">
      <w:pPr>
        <w:widowControl w:val="0"/>
        <w:numPr>
          <w:ilvl w:val="0"/>
          <w:numId w:val="47"/>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zmian kursu euro (powyżej 15% ceny wzrosną, poniżej 15% ceny zmaleją). Dotyczy to sprzętu importowanego. Jako stawkę wyjściową przyjmuje się cenę euro wg NBP z dnia otwarcia ofert.</w:t>
      </w:r>
    </w:p>
    <w:p w:rsidR="000B1DE1" w:rsidRPr="000B1DE1" w:rsidRDefault="000B1DE1" w:rsidP="000B1DE1">
      <w:pPr>
        <w:widowControl w:val="0"/>
        <w:numPr>
          <w:ilvl w:val="0"/>
          <w:numId w:val="47"/>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kiedy zaistnieją okoliczności  w których wprowadzenie zmian do umowy nie pogorszy warunków umowy lub będzie korzystne dla Zamawiającego, a których nie można było przewidzieć w momencie jej podpisania.</w:t>
      </w:r>
    </w:p>
    <w:p w:rsidR="000B1DE1" w:rsidRPr="000B1DE1" w:rsidRDefault="000B1DE1" w:rsidP="000B1DE1">
      <w:pPr>
        <w:widowControl w:val="0"/>
        <w:numPr>
          <w:ilvl w:val="0"/>
          <w:numId w:val="47"/>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zmiany wielkości opakowania wprowadzonej przez producenta z zachowaniem zasady proporcjonalności w stosunku do ceny objętej umową.</w:t>
      </w:r>
    </w:p>
    <w:p w:rsidR="000B1DE1" w:rsidRPr="000B1DE1" w:rsidRDefault="000B1DE1" w:rsidP="000B1DE1">
      <w:pPr>
        <w:widowControl w:val="0"/>
        <w:numPr>
          <w:ilvl w:val="0"/>
          <w:numId w:val="46"/>
        </w:numPr>
        <w:tabs>
          <w:tab w:val="left" w:pos="426"/>
        </w:tabs>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Zmiany wymienione w pkt. 3 </w:t>
      </w:r>
      <w:proofErr w:type="spellStart"/>
      <w:r w:rsidRPr="000B1DE1">
        <w:rPr>
          <w:rFonts w:ascii="Times New Roman" w:eastAsia="Times New Roman" w:hAnsi="Times New Roman" w:cs="Times New Roman"/>
          <w:sz w:val="24"/>
          <w:szCs w:val="20"/>
          <w:lang w:eastAsia="zh-CN"/>
        </w:rPr>
        <w:t>ppkt</w:t>
      </w:r>
      <w:proofErr w:type="spellEnd"/>
      <w:r w:rsidRPr="000B1DE1">
        <w:rPr>
          <w:rFonts w:ascii="Times New Roman" w:eastAsia="Times New Roman" w:hAnsi="Times New Roman" w:cs="Times New Roman"/>
          <w:sz w:val="24"/>
          <w:szCs w:val="20"/>
          <w:lang w:eastAsia="zh-CN"/>
        </w:rPr>
        <w:t>. 1), 2), 3), 4) mogą być dokonywane na wniosek wykonawcy w formie aneksu do umowy.</w:t>
      </w:r>
    </w:p>
    <w:p w:rsidR="000B1DE1" w:rsidRPr="000B1DE1" w:rsidRDefault="000B1DE1" w:rsidP="000B1DE1">
      <w:pPr>
        <w:widowControl w:val="0"/>
        <w:numPr>
          <w:ilvl w:val="0"/>
          <w:numId w:val="46"/>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Lucida Sans Unicode" w:hAnsi="Times New Roman" w:cs="Times New Roman"/>
          <w:bCs/>
          <w:kern w:val="2"/>
          <w:sz w:val="24"/>
          <w:szCs w:val="24"/>
        </w:rPr>
        <w:t>Strony dopuszczają również zmiany w umowie w przypadku:</w:t>
      </w:r>
    </w:p>
    <w:p w:rsidR="000B1DE1" w:rsidRPr="000B1DE1" w:rsidRDefault="000B1DE1" w:rsidP="000B1DE1">
      <w:pPr>
        <w:widowControl w:val="0"/>
        <w:numPr>
          <w:ilvl w:val="3"/>
          <w:numId w:val="46"/>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0B1DE1">
        <w:rPr>
          <w:rFonts w:ascii="Times New Roman" w:eastAsia="Lucida Sans Unicode" w:hAnsi="Times New Roman" w:cs="Times New Roman"/>
          <w:bCs/>
          <w:kern w:val="2"/>
          <w:sz w:val="24"/>
          <w:szCs w:val="24"/>
        </w:rPr>
        <w:t>zmiany adresu siedziby Zamawiającego/ Wykonawcy</w:t>
      </w:r>
    </w:p>
    <w:p w:rsidR="000B1DE1" w:rsidRPr="000B1DE1" w:rsidRDefault="000B1DE1" w:rsidP="000B1DE1">
      <w:pPr>
        <w:widowControl w:val="0"/>
        <w:numPr>
          <w:ilvl w:val="3"/>
          <w:numId w:val="46"/>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0B1DE1">
        <w:rPr>
          <w:rFonts w:ascii="Times New Roman" w:eastAsia="Lucida Sans Unicode" w:hAnsi="Times New Roman" w:cs="Times New Roman"/>
          <w:bCs/>
          <w:kern w:val="2"/>
          <w:sz w:val="24"/>
          <w:szCs w:val="24"/>
        </w:rPr>
        <w:t>zmiany osób występujących po stronie Zamawiającego/ Wykonawcy</w:t>
      </w:r>
    </w:p>
    <w:p w:rsidR="000B1DE1" w:rsidRPr="000B1DE1" w:rsidRDefault="000B1DE1" w:rsidP="000B1DE1">
      <w:pPr>
        <w:widowControl w:val="0"/>
        <w:numPr>
          <w:ilvl w:val="3"/>
          <w:numId w:val="46"/>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zmiana będąca skutkiem poprawy omyłki oczywistej.</w:t>
      </w:r>
    </w:p>
    <w:p w:rsidR="000B1DE1" w:rsidRPr="000B1DE1" w:rsidRDefault="000B1DE1" w:rsidP="000B1DE1">
      <w:pPr>
        <w:widowControl w:val="0"/>
        <w:numPr>
          <w:ilvl w:val="3"/>
          <w:numId w:val="46"/>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zmiana terminu rozpoczęcia i/lub zakończenia robót</w:t>
      </w:r>
    </w:p>
    <w:p w:rsidR="000B1DE1" w:rsidRPr="000B1DE1" w:rsidRDefault="000B1DE1" w:rsidP="000B1DE1">
      <w:pPr>
        <w:widowControl w:val="0"/>
        <w:numPr>
          <w:ilvl w:val="0"/>
          <w:numId w:val="46"/>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Zamawiający zastrzega sobie prawo do odstąpienia od umowy w przypadku wystąpienia następujących okoliczności:</w:t>
      </w:r>
    </w:p>
    <w:p w:rsidR="000B1DE1" w:rsidRPr="000B1DE1" w:rsidRDefault="000B1DE1" w:rsidP="000B1DE1">
      <w:pPr>
        <w:widowControl w:val="0"/>
        <w:numPr>
          <w:ilvl w:val="0"/>
          <w:numId w:val="43"/>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nieterminową 3-krotną realizacją dostaw,</w:t>
      </w:r>
    </w:p>
    <w:p w:rsidR="000B1DE1" w:rsidRPr="000B1DE1" w:rsidRDefault="000B1DE1" w:rsidP="000B1DE1">
      <w:pPr>
        <w:widowControl w:val="0"/>
        <w:numPr>
          <w:ilvl w:val="0"/>
          <w:numId w:val="43"/>
        </w:num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innego rodzaju nienależytym wykonaniem umowy.</w:t>
      </w:r>
    </w:p>
    <w:p w:rsidR="000B1DE1" w:rsidRPr="000B1DE1" w:rsidRDefault="000B1DE1" w:rsidP="000B1DE1">
      <w:pPr>
        <w:suppressAutoHyphens/>
        <w:autoSpaceDE w:val="0"/>
        <w:spacing w:after="0" w:line="240" w:lineRule="auto"/>
        <w:ind w:left="284" w:right="289" w:hanging="284"/>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color w:val="000000"/>
          <w:sz w:val="24"/>
          <w:szCs w:val="24"/>
          <w:lang w:eastAsia="zh-CN"/>
        </w:rPr>
        <w:t xml:space="preserve">7.  Zamawiający może rozwiązać Umowę bez konsekwencji finansowych lub ograniczyć zakres rzeczowy w sytuacji kiedy nie zostaną zakontraktowane lub zostaną ograniczone usługi świadczone w którymikolwiek z Oddziałów Szpitalnych. </w:t>
      </w:r>
    </w:p>
    <w:p w:rsidR="000B1DE1" w:rsidRPr="000B1DE1" w:rsidRDefault="000B1DE1" w:rsidP="000B1DE1">
      <w:pPr>
        <w:suppressAutoHyphens/>
        <w:spacing w:after="0" w:line="240" w:lineRule="auto"/>
        <w:ind w:left="1418" w:right="289" w:hanging="709"/>
        <w:jc w:val="both"/>
        <w:rPr>
          <w:rFonts w:ascii="Times New Roman" w:eastAsia="Times New Roman" w:hAnsi="Times New Roman" w:cs="Times New Roman"/>
          <w:color w:val="000000"/>
          <w:sz w:val="24"/>
          <w:szCs w:val="24"/>
          <w:lang w:eastAsia="zh-CN"/>
        </w:rPr>
      </w:pPr>
    </w:p>
    <w:p w:rsidR="000B1DE1" w:rsidRPr="000B1DE1" w:rsidRDefault="000B1DE1" w:rsidP="000B1DE1">
      <w:pPr>
        <w:suppressAutoHyphens/>
        <w:spacing w:after="0" w:line="240" w:lineRule="auto"/>
        <w:ind w:left="1418" w:right="289" w:hanging="709"/>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§7</w:t>
      </w:r>
    </w:p>
    <w:p w:rsidR="000B1DE1" w:rsidRPr="000B1DE1" w:rsidRDefault="000B1DE1" w:rsidP="000B1DE1">
      <w:pPr>
        <w:suppressAutoHyphens/>
        <w:spacing w:after="0" w:line="240" w:lineRule="auto"/>
        <w:ind w:left="1418" w:right="289" w:hanging="709"/>
        <w:jc w:val="center"/>
        <w:rPr>
          <w:rFonts w:ascii="Times New Roman" w:eastAsia="Times New Roman" w:hAnsi="Times New Roman" w:cs="Times New Roman"/>
          <w:sz w:val="24"/>
          <w:szCs w:val="20"/>
          <w:lang w:eastAsia="zh-CN"/>
        </w:rPr>
      </w:pPr>
    </w:p>
    <w:p w:rsidR="000B1DE1" w:rsidRPr="000B1DE1" w:rsidRDefault="000B1DE1" w:rsidP="000B1DE1">
      <w:pPr>
        <w:widowControl w:val="0"/>
        <w:numPr>
          <w:ilvl w:val="1"/>
          <w:numId w:val="46"/>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Poza zmianami wymienionymi w § 6 Aneksem do umowy może być wprowadzona zmiana ilościowa. </w:t>
      </w:r>
    </w:p>
    <w:p w:rsidR="000B1DE1" w:rsidRPr="000B1DE1" w:rsidRDefault="000B1DE1" w:rsidP="000B1DE1">
      <w:pPr>
        <w:widowControl w:val="0"/>
        <w:numPr>
          <w:ilvl w:val="1"/>
          <w:numId w:val="46"/>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Ilości art. </w:t>
      </w:r>
      <w:proofErr w:type="spellStart"/>
      <w:r w:rsidRPr="000B1DE1">
        <w:rPr>
          <w:rFonts w:ascii="Times New Roman" w:eastAsia="Times New Roman" w:hAnsi="Times New Roman" w:cs="Times New Roman"/>
          <w:sz w:val="24"/>
          <w:szCs w:val="20"/>
          <w:lang w:eastAsia="zh-CN"/>
        </w:rPr>
        <w:t>szewnych</w:t>
      </w:r>
      <w:proofErr w:type="spellEnd"/>
      <w:r w:rsidRPr="000B1DE1">
        <w:rPr>
          <w:rFonts w:ascii="Times New Roman" w:eastAsia="Times New Roman" w:hAnsi="Times New Roman" w:cs="Times New Roman"/>
          <w:sz w:val="24"/>
          <w:szCs w:val="20"/>
          <w:lang w:eastAsia="zh-CN"/>
        </w:rPr>
        <w:t xml:space="preserve"> zostały ustalone orientacyjnie (w oparciu o zużycie z ostatnich 12 m-</w:t>
      </w:r>
      <w:proofErr w:type="spellStart"/>
      <w:r w:rsidRPr="000B1DE1">
        <w:rPr>
          <w:rFonts w:ascii="Times New Roman" w:eastAsia="Times New Roman" w:hAnsi="Times New Roman" w:cs="Times New Roman"/>
          <w:sz w:val="24"/>
          <w:szCs w:val="20"/>
          <w:lang w:eastAsia="zh-CN"/>
        </w:rPr>
        <w:t>cy</w:t>
      </w:r>
      <w:proofErr w:type="spellEnd"/>
      <w:r w:rsidRPr="000B1DE1">
        <w:rPr>
          <w:rFonts w:ascii="Times New Roman" w:eastAsia="Times New Roman" w:hAnsi="Times New Roman" w:cs="Times New Roman"/>
          <w:sz w:val="24"/>
          <w:szCs w:val="20"/>
          <w:lang w:eastAsia="zh-CN"/>
        </w:rPr>
        <w:t xml:space="preserve">) </w:t>
      </w:r>
    </w:p>
    <w:p w:rsidR="000B1DE1" w:rsidRPr="000B1DE1" w:rsidRDefault="000B1DE1" w:rsidP="000B1DE1">
      <w:pPr>
        <w:widowControl w:val="0"/>
        <w:numPr>
          <w:ilvl w:val="1"/>
          <w:numId w:val="46"/>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0"/>
          <w:lang w:eastAsia="zh-CN"/>
        </w:rPr>
        <w:t xml:space="preserve">Z uwagi na fakt, że w załączniku nr 2 do SIWZ ilości sprzętu jednorazowego użytku przyjęto szacunkowo na podstawie zużycia w ubiegłych latach Zamawiający płacić będzie za faktyczne zużycie materiałów, których ilość wynikać będzie z sumy zamówień cząstkowych bez żadnych konsekwencji finansowych. </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 8</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 xml:space="preserve">W sprawach nieuregulowanych niniejszą umową mają zastosowanie przepisy Kodeksu Cywilnego oraz ustawy z dnia 11 września 2019 r Prawo zamówień publicznych </w:t>
      </w:r>
      <w:r w:rsidR="00747582">
        <w:rPr>
          <w:rFonts w:ascii="Times New Roman" w:eastAsia="Calibri" w:hAnsi="Times New Roman"/>
          <w:sz w:val="24"/>
          <w:szCs w:val="24"/>
        </w:rPr>
        <w:t xml:space="preserve">Dz.U. z 2021 r poz. 1129 z </w:t>
      </w:r>
      <w:proofErr w:type="spellStart"/>
      <w:r w:rsidR="00747582">
        <w:rPr>
          <w:rFonts w:ascii="Times New Roman" w:eastAsia="Calibri" w:hAnsi="Times New Roman"/>
          <w:sz w:val="24"/>
          <w:szCs w:val="24"/>
        </w:rPr>
        <w:t>późn</w:t>
      </w:r>
      <w:proofErr w:type="spellEnd"/>
      <w:r w:rsidR="00747582">
        <w:rPr>
          <w:rFonts w:ascii="Times New Roman" w:eastAsia="Calibri" w:hAnsi="Times New Roman"/>
          <w:sz w:val="24"/>
          <w:szCs w:val="24"/>
        </w:rPr>
        <w:t xml:space="preserve">. </w:t>
      </w:r>
      <w:proofErr w:type="spellStart"/>
      <w:r w:rsidR="00747582">
        <w:rPr>
          <w:rFonts w:ascii="Times New Roman" w:eastAsia="Calibri" w:hAnsi="Times New Roman"/>
          <w:sz w:val="24"/>
          <w:szCs w:val="24"/>
        </w:rPr>
        <w:t>zm</w:t>
      </w:r>
      <w:proofErr w:type="spellEnd"/>
      <w:r w:rsidRPr="000B1DE1">
        <w:rPr>
          <w:rFonts w:ascii="Times New Roman" w:eastAsia="Times New Roman" w:hAnsi="Times New Roman" w:cs="Times New Roman"/>
          <w:sz w:val="24"/>
          <w:szCs w:val="24"/>
          <w:lang w:eastAsia="zh-CN"/>
        </w:rPr>
        <w:t>)”</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 9</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Niniejsza umowa zostaje zawarta na czas określony od  ........................ r. do ................... r.</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 10</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Wszelkie spory pomiędzy stronami mogące wyniknąć z realizacji niniejszej umowy rozstrzygnie sąd właściwy rzeczowo i miejscowo dla siedziby Zamawiającego.</w:t>
      </w:r>
    </w:p>
    <w:p w:rsidR="000B1DE1" w:rsidRPr="000B1DE1" w:rsidRDefault="000B1DE1" w:rsidP="000B1DE1">
      <w:pPr>
        <w:suppressAutoHyphens/>
        <w:spacing w:after="0" w:line="240" w:lineRule="auto"/>
        <w:ind w:right="289"/>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 11</w:t>
      </w:r>
    </w:p>
    <w:p w:rsidR="000B1DE1" w:rsidRPr="000B1DE1" w:rsidRDefault="000B1DE1" w:rsidP="000B1DE1">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right="289"/>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Umowa została sporządzona w dwóch jednobrzmiących egzemplarzach, po jednym dla każdej ze stron.</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4"/>
          <w:u w:val="single"/>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4"/>
          <w:u w:val="single"/>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u w:val="single"/>
          <w:lang w:eastAsia="zh-CN"/>
        </w:rPr>
        <w:t>Wykaz załączników do umowy:</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 xml:space="preserve">Zał. Nr 1  - formularz asortymentowo cenowy zadania.  </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Integralną część umowy stanowią:</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 xml:space="preserve">1) Specyfikacja Istotnych Warunków Zamówienia </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0B1DE1">
        <w:rPr>
          <w:rFonts w:ascii="Times New Roman" w:eastAsia="Times New Roman" w:hAnsi="Times New Roman" w:cs="Times New Roman"/>
          <w:sz w:val="24"/>
          <w:szCs w:val="24"/>
          <w:lang w:eastAsia="zh-CN"/>
        </w:rPr>
        <w:t>2) Oferta Wykonawcy</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28"/>
          <w:szCs w:val="28"/>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r w:rsidRPr="000B1DE1">
        <w:rPr>
          <w:rFonts w:ascii="Times New Roman" w:eastAsia="Times New Roman" w:hAnsi="Times New Roman" w:cs="Times New Roman"/>
          <w:b/>
          <w:sz w:val="32"/>
          <w:szCs w:val="32"/>
          <w:lang w:eastAsia="zh-CN"/>
        </w:rPr>
        <w:t>Za</w:t>
      </w:r>
      <w:r>
        <w:rPr>
          <w:rFonts w:ascii="Times New Roman" w:eastAsia="Times New Roman" w:hAnsi="Times New Roman" w:cs="Times New Roman"/>
          <w:b/>
          <w:sz w:val="32"/>
          <w:szCs w:val="32"/>
          <w:lang w:eastAsia="zh-CN"/>
        </w:rPr>
        <w:t xml:space="preserve">mawiający:   </w:t>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t xml:space="preserve">     </w:t>
      </w:r>
      <w:r>
        <w:rPr>
          <w:rFonts w:ascii="Times New Roman" w:eastAsia="Times New Roman" w:hAnsi="Times New Roman" w:cs="Times New Roman"/>
          <w:b/>
          <w:sz w:val="32"/>
          <w:szCs w:val="32"/>
          <w:lang w:eastAsia="zh-CN"/>
        </w:rPr>
        <w:tab/>
        <w:t xml:space="preserve">       </w:t>
      </w:r>
      <w:r w:rsidRPr="000B1DE1">
        <w:rPr>
          <w:rFonts w:ascii="Times New Roman" w:eastAsia="Times New Roman" w:hAnsi="Times New Roman" w:cs="Times New Roman"/>
          <w:b/>
          <w:sz w:val="32"/>
          <w:szCs w:val="32"/>
          <w:lang w:eastAsia="zh-CN"/>
        </w:rPr>
        <w:t>Wykonawca:</w:t>
      </w: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0B1DE1" w:rsidRPr="000B1DE1" w:rsidRDefault="000B1DE1" w:rsidP="000B1DE1">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2E5563" w:rsidRDefault="002E5563" w:rsidP="00A61BAD">
      <w:pPr>
        <w:spacing w:after="0" w:line="240" w:lineRule="auto"/>
        <w:ind w:hanging="1"/>
        <w:jc w:val="right"/>
        <w:outlineLvl w:val="2"/>
      </w:pPr>
    </w:p>
    <w:sectPr w:rsidR="002E5563">
      <w:footerReference w:type="default" r:id="rId25"/>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5F" w:rsidRDefault="00296A5F">
      <w:pPr>
        <w:spacing w:after="0" w:line="240" w:lineRule="auto"/>
      </w:pPr>
      <w:r>
        <w:separator/>
      </w:r>
    </w:p>
  </w:endnote>
  <w:endnote w:type="continuationSeparator" w:id="0">
    <w:p w:rsidR="00296A5F" w:rsidRDefault="0029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SimSun;宋体">
    <w:panose1 w:val="00000000000000000000"/>
    <w:charset w:val="80"/>
    <w:family w:val="roman"/>
    <w:notTrueType/>
    <w:pitch w:val="default"/>
  </w:font>
  <w:font w:name="Batang;바탕">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18" w:rsidRDefault="00D03018">
    <w:pPr>
      <w:pStyle w:val="Stopka"/>
      <w:jc w:val="right"/>
    </w:pPr>
    <w:r>
      <w:rPr>
        <w:rFonts w:ascii="Cambria" w:hAnsi="Cambria"/>
      </w:rPr>
      <w:t xml:space="preserve">str. </w:t>
    </w:r>
    <w:r>
      <w:fldChar w:fldCharType="begin"/>
    </w:r>
    <w:r>
      <w:instrText>PAGE</w:instrText>
    </w:r>
    <w:r>
      <w:fldChar w:fldCharType="separate"/>
    </w:r>
    <w:r w:rsidR="007E5348">
      <w:rPr>
        <w:noProof/>
      </w:rPr>
      <w:t>22</w:t>
    </w:r>
    <w:r>
      <w:fldChar w:fldCharType="end"/>
    </w:r>
  </w:p>
  <w:p w:rsidR="00D03018" w:rsidRDefault="00D03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5F" w:rsidRDefault="00296A5F">
      <w:pPr>
        <w:spacing w:after="0" w:line="240" w:lineRule="auto"/>
      </w:pPr>
      <w:r>
        <w:separator/>
      </w:r>
    </w:p>
  </w:footnote>
  <w:footnote w:type="continuationSeparator" w:id="0">
    <w:p w:rsidR="00296A5F" w:rsidRDefault="0029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2">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5">
    <w:nsid w:val="0000000D"/>
    <w:multiLevelType w:val="singleLevel"/>
    <w:tmpl w:val="0000000D"/>
    <w:name w:val="WW8Num13"/>
    <w:lvl w:ilvl="0">
      <w:start w:val="1"/>
      <w:numFmt w:val="decimal"/>
      <w:lvlText w:val="%1)"/>
      <w:lvlJc w:val="left"/>
      <w:pPr>
        <w:tabs>
          <w:tab w:val="num" w:pos="0"/>
        </w:tabs>
        <w:ind w:left="1069" w:hanging="360"/>
      </w:pPr>
      <w:rPr>
        <w:rFonts w:hint="default"/>
      </w:rPr>
    </w:lvl>
  </w:abstractNum>
  <w:abstractNum w:abstractNumId="6">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7">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10">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1">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2">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3">
    <w:nsid w:val="00000018"/>
    <w:multiLevelType w:val="singleLevel"/>
    <w:tmpl w:val="3A88D7EC"/>
    <w:name w:val="WW8Num24"/>
    <w:lvl w:ilvl="0">
      <w:start w:val="1"/>
      <w:numFmt w:val="decimal"/>
      <w:lvlText w:val="%1."/>
      <w:lvlJc w:val="left"/>
      <w:pPr>
        <w:tabs>
          <w:tab w:val="num" w:pos="360"/>
        </w:tabs>
        <w:ind w:left="360" w:hanging="360"/>
      </w:pPr>
      <w:rPr>
        <w:rFonts w:hint="default"/>
        <w:sz w:val="24"/>
        <w:szCs w:val="24"/>
      </w:rPr>
    </w:lvl>
  </w:abstractNum>
  <w:abstractNum w:abstractNumId="14">
    <w:nsid w:val="00000019"/>
    <w:multiLevelType w:val="multilevel"/>
    <w:tmpl w:val="0D829D8C"/>
    <w:name w:val="WW8Num2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sz w:val="24"/>
        <w:szCs w:val="24"/>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nsid w:val="0000001A"/>
    <w:multiLevelType w:val="multilevel"/>
    <w:tmpl w:val="0000001A"/>
    <w:name w:val="WW8Num2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nsid w:val="0000001B"/>
    <w:multiLevelType w:val="singleLevel"/>
    <w:tmpl w:val="0000001B"/>
    <w:name w:val="WW8Num27"/>
    <w:lvl w:ilvl="0">
      <w:start w:val="1"/>
      <w:numFmt w:val="lowerLetter"/>
      <w:lvlText w:val="%1)"/>
      <w:lvlJc w:val="left"/>
      <w:pPr>
        <w:tabs>
          <w:tab w:val="num" w:pos="720"/>
        </w:tabs>
        <w:ind w:left="720" w:hanging="360"/>
      </w:pPr>
      <w:rPr>
        <w:rFonts w:hint="default"/>
      </w:rPr>
    </w:lvl>
  </w:abstractNum>
  <w:abstractNum w:abstractNumId="17">
    <w:nsid w:val="0000001E"/>
    <w:multiLevelType w:val="singleLevel"/>
    <w:tmpl w:val="0000001E"/>
    <w:name w:val="WW8Num30"/>
    <w:lvl w:ilvl="0">
      <w:start w:val="1"/>
      <w:numFmt w:val="decimal"/>
      <w:lvlText w:val="%1."/>
      <w:lvlJc w:val="left"/>
      <w:pPr>
        <w:tabs>
          <w:tab w:val="num" w:pos="360"/>
        </w:tabs>
        <w:ind w:left="360" w:hanging="360"/>
      </w:pPr>
      <w:rPr>
        <w:rFonts w:hint="default"/>
        <w:sz w:val="24"/>
      </w:rPr>
    </w:lvl>
  </w:abstractNum>
  <w:abstractNum w:abstractNumId="18">
    <w:nsid w:val="0000001F"/>
    <w:multiLevelType w:val="singleLevel"/>
    <w:tmpl w:val="0000001F"/>
    <w:name w:val="WW8Num31"/>
    <w:lvl w:ilvl="0">
      <w:numFmt w:val="bullet"/>
      <w:lvlText w:val="-"/>
      <w:lvlJc w:val="left"/>
      <w:pPr>
        <w:tabs>
          <w:tab w:val="num" w:pos="360"/>
        </w:tabs>
        <w:ind w:left="360" w:hanging="360"/>
      </w:pPr>
      <w:rPr>
        <w:rFonts w:ascii="Liberation Serif" w:hAnsi="Liberation Serif" w:cs="Liberation Serif"/>
      </w:rPr>
    </w:lvl>
  </w:abstractNum>
  <w:abstractNum w:abstractNumId="19">
    <w:nsid w:val="03B901D8"/>
    <w:multiLevelType w:val="multilevel"/>
    <w:tmpl w:val="DEDACD48"/>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39321B0"/>
    <w:multiLevelType w:val="multilevel"/>
    <w:tmpl w:val="1A60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4E43006"/>
    <w:multiLevelType w:val="multilevel"/>
    <w:tmpl w:val="235C07BC"/>
    <w:lvl w:ilvl="0">
      <w:start w:val="1"/>
      <w:numFmt w:val="lowerLetter"/>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2"/>
      <w:numFmt w:val="decimal"/>
      <w:lvlText w:val="%3)"/>
      <w:lvlJc w:val="left"/>
      <w:pPr>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4">
    <w:nsid w:val="16125E01"/>
    <w:multiLevelType w:val="multilevel"/>
    <w:tmpl w:val="17044902"/>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E4E5F44"/>
    <w:multiLevelType w:val="multilevel"/>
    <w:tmpl w:val="255A7B9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F4D7F93"/>
    <w:multiLevelType w:val="multilevel"/>
    <w:tmpl w:val="D90C5A32"/>
    <w:lvl w:ilvl="0">
      <w:start w:val="10"/>
      <w:numFmt w:val="bullet"/>
      <w:lvlText w:val="-"/>
      <w:lvlJc w:val="left"/>
      <w:pPr>
        <w:tabs>
          <w:tab w:val="num" w:pos="2495"/>
        </w:tabs>
        <w:ind w:left="2495" w:hanging="360"/>
      </w:pPr>
      <w:rPr>
        <w:rFonts w:ascii="OpenSymbol" w:hAnsi="OpenSymbol" w:cs="OpenSymbol" w:hint="default"/>
        <w:sz w:val="24"/>
      </w:rPr>
    </w:lvl>
    <w:lvl w:ilvl="1">
      <w:start w:val="1"/>
      <w:numFmt w:val="bullet"/>
      <w:lvlText w:val="o"/>
      <w:lvlJc w:val="left"/>
      <w:pPr>
        <w:tabs>
          <w:tab w:val="num" w:pos="3575"/>
        </w:tabs>
        <w:ind w:left="3575" w:hanging="360"/>
      </w:pPr>
      <w:rPr>
        <w:rFonts w:ascii="Courier New" w:hAnsi="Courier New" w:cs="Courier New" w:hint="default"/>
      </w:rPr>
    </w:lvl>
    <w:lvl w:ilvl="2">
      <w:start w:val="1"/>
      <w:numFmt w:val="bullet"/>
      <w:lvlText w:val=""/>
      <w:lvlJc w:val="left"/>
      <w:pPr>
        <w:tabs>
          <w:tab w:val="num" w:pos="4295"/>
        </w:tabs>
        <w:ind w:left="4295" w:hanging="360"/>
      </w:pPr>
      <w:rPr>
        <w:rFonts w:ascii="Wingdings" w:hAnsi="Wingdings" w:cs="Wingdings" w:hint="default"/>
      </w:rPr>
    </w:lvl>
    <w:lvl w:ilvl="3">
      <w:start w:val="1"/>
      <w:numFmt w:val="bullet"/>
      <w:lvlText w:val=""/>
      <w:lvlJc w:val="left"/>
      <w:pPr>
        <w:tabs>
          <w:tab w:val="num" w:pos="5015"/>
        </w:tabs>
        <w:ind w:left="5015" w:hanging="360"/>
      </w:pPr>
      <w:rPr>
        <w:rFonts w:ascii="Symbol" w:hAnsi="Symbol" w:cs="Symbol" w:hint="default"/>
      </w:rPr>
    </w:lvl>
    <w:lvl w:ilvl="4">
      <w:start w:val="1"/>
      <w:numFmt w:val="bullet"/>
      <w:lvlText w:val="o"/>
      <w:lvlJc w:val="left"/>
      <w:pPr>
        <w:tabs>
          <w:tab w:val="num" w:pos="5735"/>
        </w:tabs>
        <w:ind w:left="5735" w:hanging="360"/>
      </w:pPr>
      <w:rPr>
        <w:rFonts w:ascii="Courier New" w:hAnsi="Courier New" w:cs="Courier New" w:hint="default"/>
      </w:rPr>
    </w:lvl>
    <w:lvl w:ilvl="5">
      <w:start w:val="1"/>
      <w:numFmt w:val="bullet"/>
      <w:lvlText w:val=""/>
      <w:lvlJc w:val="left"/>
      <w:pPr>
        <w:tabs>
          <w:tab w:val="num" w:pos="6455"/>
        </w:tabs>
        <w:ind w:left="6455" w:hanging="360"/>
      </w:pPr>
      <w:rPr>
        <w:rFonts w:ascii="Wingdings" w:hAnsi="Wingdings" w:cs="Wingdings" w:hint="default"/>
      </w:rPr>
    </w:lvl>
    <w:lvl w:ilvl="6">
      <w:start w:val="1"/>
      <w:numFmt w:val="bullet"/>
      <w:lvlText w:val=""/>
      <w:lvlJc w:val="left"/>
      <w:pPr>
        <w:tabs>
          <w:tab w:val="num" w:pos="7175"/>
        </w:tabs>
        <w:ind w:left="7175" w:hanging="360"/>
      </w:pPr>
      <w:rPr>
        <w:rFonts w:ascii="Symbol" w:hAnsi="Symbol" w:cs="Symbol" w:hint="default"/>
      </w:rPr>
    </w:lvl>
    <w:lvl w:ilvl="7">
      <w:start w:val="1"/>
      <w:numFmt w:val="bullet"/>
      <w:lvlText w:val="o"/>
      <w:lvlJc w:val="left"/>
      <w:pPr>
        <w:tabs>
          <w:tab w:val="num" w:pos="7895"/>
        </w:tabs>
        <w:ind w:left="7895" w:hanging="360"/>
      </w:pPr>
      <w:rPr>
        <w:rFonts w:ascii="Courier New" w:hAnsi="Courier New" w:cs="Courier New" w:hint="default"/>
      </w:rPr>
    </w:lvl>
    <w:lvl w:ilvl="8">
      <w:start w:val="1"/>
      <w:numFmt w:val="bullet"/>
      <w:lvlText w:val=""/>
      <w:lvlJc w:val="left"/>
      <w:pPr>
        <w:tabs>
          <w:tab w:val="num" w:pos="8615"/>
        </w:tabs>
        <w:ind w:left="8615" w:hanging="360"/>
      </w:pPr>
      <w:rPr>
        <w:rFonts w:ascii="Wingdings" w:hAnsi="Wingdings" w:cs="Wingdings" w:hint="default"/>
      </w:rPr>
    </w:lvl>
  </w:abstractNum>
  <w:abstractNum w:abstractNumId="28">
    <w:nsid w:val="23315152"/>
    <w:multiLevelType w:val="multilevel"/>
    <w:tmpl w:val="205A775C"/>
    <w:lvl w:ilvl="0">
      <w:start w:val="1"/>
      <w:numFmt w:val="decimal"/>
      <w:lvlText w:val="%1."/>
      <w:lvlJc w:val="left"/>
      <w:pPr>
        <w:tabs>
          <w:tab w:val="num" w:pos="360"/>
        </w:tabs>
        <w:ind w:left="360" w:hanging="360"/>
      </w:pPr>
    </w:lvl>
    <w:lvl w:ilvl="1">
      <w:start w:val="1"/>
      <w:numFmt w:val="lowerLetter"/>
      <w:lvlText w:val="%2)"/>
      <w:lvlJc w:val="left"/>
      <w:pPr>
        <w:tabs>
          <w:tab w:val="num" w:pos="1212"/>
        </w:tabs>
        <w:ind w:left="1212" w:hanging="360"/>
      </w:pPr>
      <w:rPr>
        <w:i w:val="0"/>
      </w:rPr>
    </w:lvl>
    <w:lvl w:ilvl="2">
      <w:start w:val="2"/>
      <w:numFmt w:val="decimal"/>
      <w:lvlText w:val="%3."/>
      <w:lvlJc w:val="left"/>
      <w:pPr>
        <w:tabs>
          <w:tab w:val="num" w:pos="928"/>
        </w:tabs>
        <w:ind w:left="928" w:hanging="360"/>
      </w:pPr>
      <w:rPr>
        <w:rFonts w:ascii="Times New Roman" w:hAnsi="Times New Roman"/>
        <w:i w:val="0"/>
        <w:sz w:val="24"/>
      </w:rPr>
    </w:lvl>
    <w:lvl w:ilvl="3">
      <w:start w:val="1"/>
      <w:numFmt w:val="decimal"/>
      <w:lvlText w:val="%4)"/>
      <w:lvlJc w:val="left"/>
      <w:pPr>
        <w:ind w:left="3217" w:hanging="555"/>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9">
    <w:nsid w:val="2E56652D"/>
    <w:multiLevelType w:val="multilevel"/>
    <w:tmpl w:val="731C600C"/>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8C17E9"/>
    <w:multiLevelType w:val="multilevel"/>
    <w:tmpl w:val="EFCC121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8D502F1"/>
    <w:multiLevelType w:val="multilevel"/>
    <w:tmpl w:val="16D07BF0"/>
    <w:lvl w:ilvl="0">
      <w:start w:val="1"/>
      <w:numFmt w:val="bullet"/>
      <w:lvlText w:val=""/>
      <w:lvlJc w:val="left"/>
      <w:pPr>
        <w:ind w:left="1004" w:hanging="360"/>
      </w:pPr>
      <w:rPr>
        <w:rFonts w:ascii="Wingdings" w:hAnsi="Wingdings" w:cs="Wingdings" w:hint="default"/>
        <w:b/>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2">
    <w:nsid w:val="3CE5629B"/>
    <w:multiLevelType w:val="multilevel"/>
    <w:tmpl w:val="27DA5324"/>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B344F32"/>
    <w:multiLevelType w:val="multilevel"/>
    <w:tmpl w:val="FB50CF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4D061176"/>
    <w:multiLevelType w:val="multilevel"/>
    <w:tmpl w:val="135AD388"/>
    <w:lvl w:ilvl="0">
      <w:start w:val="1"/>
      <w:numFmt w:val="upperRoman"/>
      <w:lvlText w:val="%1."/>
      <w:lvlJc w:val="left"/>
      <w:pPr>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4910C18"/>
    <w:multiLevelType w:val="multilevel"/>
    <w:tmpl w:val="29121D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9375670"/>
    <w:multiLevelType w:val="multilevel"/>
    <w:tmpl w:val="E8E2C28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BB42FC"/>
    <w:multiLevelType w:val="multilevel"/>
    <w:tmpl w:val="DCF42596"/>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60E76C5"/>
    <w:multiLevelType w:val="multilevel"/>
    <w:tmpl w:val="73F87DF4"/>
    <w:lvl w:ilvl="0">
      <w:start w:val="1"/>
      <w:numFmt w:val="lowerLetter"/>
      <w:lvlText w:val="%1)"/>
      <w:lvlJc w:val="left"/>
      <w:pPr>
        <w:tabs>
          <w:tab w:val="num" w:pos="644"/>
        </w:tabs>
        <w:ind w:left="644" w:hanging="360"/>
      </w:pPr>
      <w:rPr>
        <w:rFonts w:ascii="Times New Roman" w:eastAsia="Times New Roman" w:hAnsi="Times New Roman" w:cs="Times New Roman"/>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0">
    <w:nsid w:val="68C05FD3"/>
    <w:multiLevelType w:val="multilevel"/>
    <w:tmpl w:val="C9705F44"/>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01D6875"/>
    <w:multiLevelType w:val="multilevel"/>
    <w:tmpl w:val="42341276"/>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3624E9C"/>
    <w:multiLevelType w:val="multilevel"/>
    <w:tmpl w:val="05F839F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FC0192"/>
    <w:multiLevelType w:val="multilevel"/>
    <w:tmpl w:val="BD842094"/>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9643138"/>
    <w:multiLevelType w:val="multilevel"/>
    <w:tmpl w:val="B6B6ECEC"/>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47"/>
  </w:num>
  <w:num w:numId="3">
    <w:abstractNumId w:val="37"/>
  </w:num>
  <w:num w:numId="4">
    <w:abstractNumId w:val="48"/>
  </w:num>
  <w:num w:numId="5">
    <w:abstractNumId w:val="45"/>
  </w:num>
  <w:num w:numId="6">
    <w:abstractNumId w:val="36"/>
  </w:num>
  <w:num w:numId="7">
    <w:abstractNumId w:val="44"/>
  </w:num>
  <w:num w:numId="8">
    <w:abstractNumId w:val="22"/>
  </w:num>
  <w:num w:numId="9">
    <w:abstractNumId w:val="39"/>
  </w:num>
  <w:num w:numId="10">
    <w:abstractNumId w:val="31"/>
  </w:num>
  <w:num w:numId="11">
    <w:abstractNumId w:val="27"/>
  </w:num>
  <w:num w:numId="12">
    <w:abstractNumId w:val="38"/>
  </w:num>
  <w:num w:numId="13">
    <w:abstractNumId w:val="28"/>
  </w:num>
  <w:num w:numId="14">
    <w:abstractNumId w:val="30"/>
  </w:num>
  <w:num w:numId="15">
    <w:abstractNumId w:val="19"/>
  </w:num>
  <w:num w:numId="16">
    <w:abstractNumId w:val="42"/>
  </w:num>
  <w:num w:numId="17">
    <w:abstractNumId w:val="32"/>
  </w:num>
  <w:num w:numId="18">
    <w:abstractNumId w:val="43"/>
  </w:num>
  <w:num w:numId="19">
    <w:abstractNumId w:val="46"/>
  </w:num>
  <w:num w:numId="20">
    <w:abstractNumId w:val="40"/>
  </w:num>
  <w:num w:numId="21">
    <w:abstractNumId w:val="23"/>
  </w:num>
  <w:num w:numId="22">
    <w:abstractNumId w:val="24"/>
  </w:num>
  <w:num w:numId="23">
    <w:abstractNumId w:val="29"/>
  </w:num>
  <w:num w:numId="24">
    <w:abstractNumId w:val="26"/>
  </w:num>
  <w:num w:numId="25">
    <w:abstractNumId w:val="20"/>
  </w:num>
  <w:num w:numId="26">
    <w:abstractNumId w:val="25"/>
  </w:num>
  <w:num w:numId="27">
    <w:abstractNumId w:val="21"/>
  </w:num>
  <w:num w:numId="28">
    <w:abstractNumId w:val="41"/>
  </w:num>
  <w:num w:numId="29">
    <w:abstractNumId w:val="35"/>
  </w:num>
  <w:num w:numId="30">
    <w:abstractNumId w:val="33"/>
  </w:num>
  <w:num w:numId="31">
    <w:abstractNumId w:val="12"/>
  </w:num>
  <w:num w:numId="32">
    <w:abstractNumId w:val="2"/>
  </w:num>
  <w:num w:numId="33">
    <w:abstractNumId w:val="1"/>
  </w:num>
  <w:num w:numId="34">
    <w:abstractNumId w:val="3"/>
  </w:num>
  <w:num w:numId="35">
    <w:abstractNumId w:val="4"/>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0"/>
    <w:lvlOverride w:ilvl="0">
      <w:lvl w:ilvl="0">
        <w:numFmt w:val="bullet"/>
        <w:lvlText w:val="-"/>
        <w:legacy w:legacy="1" w:legacySpace="0" w:legacyIndent="360"/>
        <w:lvlJc w:val="left"/>
        <w:pPr>
          <w:ind w:left="360" w:hanging="360"/>
        </w:pPr>
      </w:lvl>
    </w:lvlOverride>
  </w:num>
  <w:num w:numId="43">
    <w:abstractNumId w:val="18"/>
  </w:num>
  <w:num w:numId="44">
    <w:abstractNumId w:val="5"/>
  </w:num>
  <w:num w:numId="45">
    <w:abstractNumId w:val="13"/>
  </w:num>
  <w:num w:numId="46">
    <w:abstractNumId w:val="14"/>
  </w:num>
  <w:num w:numId="47">
    <w:abstractNumId w:val="15"/>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3"/>
    <w:rsid w:val="0004250E"/>
    <w:rsid w:val="00092DD9"/>
    <w:rsid w:val="000B1DE1"/>
    <w:rsid w:val="00115C10"/>
    <w:rsid w:val="0014718C"/>
    <w:rsid w:val="00170FD6"/>
    <w:rsid w:val="002407B5"/>
    <w:rsid w:val="00296A5F"/>
    <w:rsid w:val="002D2D37"/>
    <w:rsid w:val="002E5563"/>
    <w:rsid w:val="00376E4D"/>
    <w:rsid w:val="003A276C"/>
    <w:rsid w:val="003C3D3D"/>
    <w:rsid w:val="00404D6D"/>
    <w:rsid w:val="004F2137"/>
    <w:rsid w:val="006F4CC7"/>
    <w:rsid w:val="00747582"/>
    <w:rsid w:val="007C1B73"/>
    <w:rsid w:val="007D5DC9"/>
    <w:rsid w:val="007E5348"/>
    <w:rsid w:val="00924B80"/>
    <w:rsid w:val="00926FA5"/>
    <w:rsid w:val="00A61BAD"/>
    <w:rsid w:val="00B56C72"/>
    <w:rsid w:val="00B75903"/>
    <w:rsid w:val="00BB2E37"/>
    <w:rsid w:val="00C1023F"/>
    <w:rsid w:val="00C14A28"/>
    <w:rsid w:val="00D03018"/>
    <w:rsid w:val="00D303EF"/>
    <w:rsid w:val="00D91AB1"/>
    <w:rsid w:val="00DA3D35"/>
    <w:rsid w:val="00DB6D71"/>
    <w:rsid w:val="00E1241D"/>
    <w:rsid w:val="00F62B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tart\AppData\Local\Temp\_blank" TargetMode="External"/><Relationship Id="rId7" Type="http://schemas.openxmlformats.org/officeDocument/2006/relationships/footnotes" Target="foot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rt\AppData\Local\Temp\_blank" TargetMode="External"/><Relationship Id="rId24" Type="http://schemas.openxmlformats.org/officeDocument/2006/relationships/hyperlink" Target="mailto:iod@szpitalprzasnysz.pl" TargetMode="External"/><Relationship Id="rId5" Type="http://schemas.openxmlformats.org/officeDocument/2006/relationships/settings" Target="settings.xml"/><Relationship Id="rId15" Type="http://schemas.openxmlformats.org/officeDocument/2006/relationships/hyperlink" Target="file:///C:\Users\Start\AppData\Local\Temp\_blank" TargetMode="External"/><Relationship Id="rId23" Type="http://schemas.openxmlformats.org/officeDocument/2006/relationships/hyperlink" Target="https://platformazakupowa.pl/pn/szpitalprzasnysz" TargetMode="Externa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microsoft.com/office/2007/relationships/stylesWithEffects" Target="stylesWithEffect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321F-E88E-4DD6-9445-74E48965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6803</Words>
  <Characters>40824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21</cp:revision>
  <cp:lastPrinted>2022-04-01T06:11:00Z</cp:lastPrinted>
  <dcterms:created xsi:type="dcterms:W3CDTF">2022-01-05T09:51:00Z</dcterms:created>
  <dcterms:modified xsi:type="dcterms:W3CDTF">2022-04-01T06:11:00Z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