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D6" w:rsidRDefault="009718D6" w:rsidP="009718D6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Załącznik nr 2 do SWZ</w:t>
      </w:r>
    </w:p>
    <w:p w:rsidR="009718D6" w:rsidRDefault="009718D6" w:rsidP="009718D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9718D6" w:rsidRDefault="009718D6" w:rsidP="009718D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9718D6" w:rsidRDefault="009718D6" w:rsidP="009718D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9718D6" w:rsidRDefault="009718D6" w:rsidP="009718D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9718D6" w:rsidRDefault="009718D6" w:rsidP="009718D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9718D6" w:rsidRDefault="009718D6" w:rsidP="009718D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9718D6" w:rsidRDefault="009718D6" w:rsidP="009718D6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9718D6" w:rsidRDefault="009718D6" w:rsidP="009718D6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9718D6" w:rsidRPr="00006608" w:rsidRDefault="009718D6" w:rsidP="009718D6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9718D6" w:rsidRPr="00006608" w:rsidRDefault="009718D6" w:rsidP="009718D6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9718D6" w:rsidRDefault="009718D6" w:rsidP="009718D6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9718D6" w:rsidRDefault="009718D6" w:rsidP="009718D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bookmarkStart w:id="0" w:name="_Hlk76129129"/>
      <w:r w:rsidRPr="000E2211">
        <w:rPr>
          <w:rFonts w:ascii="Arial Narrow" w:hAnsi="Arial Narrow"/>
          <w:b/>
          <w:bCs/>
        </w:rPr>
        <w:t xml:space="preserve">dostawę, montaż, uruchomienie oraz sprawdzenie poprawności funkcjonowania oprzyrządowania AV w salach wykładowych (dydaktycznych) im. Zeylandów </w:t>
      </w:r>
      <w:r w:rsidRPr="000E2211">
        <w:rPr>
          <w:rFonts w:ascii="Arial Narrow" w:hAnsi="Arial Narrow"/>
          <w:b/>
          <w:bCs/>
        </w:rPr>
        <w:br/>
        <w:t>oraz im. Jezierskiego Uniwersytetu Medycznego im. Karola Marcinkowskiego w Poznaniu</w:t>
      </w:r>
      <w:bookmarkEnd w:id="0"/>
      <w:r w:rsidRPr="0028300F">
        <w:rPr>
          <w:rFonts w:ascii="Arial Narrow" w:hAnsi="Arial Narrow"/>
          <w:b/>
          <w:color w:val="000000"/>
        </w:rPr>
        <w:t xml:space="preserve"> </w:t>
      </w:r>
      <w:r w:rsidRPr="0028300F">
        <w:rPr>
          <w:rFonts w:ascii="Arial Narrow" w:eastAsia="Times New Roman" w:hAnsi="Arial Narrow" w:cs="Arial"/>
          <w:b/>
        </w:rPr>
        <w:t>(TPb-</w:t>
      </w:r>
      <w:r>
        <w:rPr>
          <w:rFonts w:ascii="Arial Narrow" w:eastAsia="Times New Roman" w:hAnsi="Arial Narrow" w:cs="Arial"/>
          <w:b/>
        </w:rPr>
        <w:t>85</w:t>
      </w:r>
      <w:r w:rsidRPr="0028300F">
        <w:rPr>
          <w:rFonts w:ascii="Arial Narrow" w:eastAsia="Times New Roman" w:hAnsi="Arial Narrow" w:cs="Arial"/>
          <w:b/>
        </w:rPr>
        <w:t>/21), procedowanym w trybie podstawowym</w:t>
      </w:r>
      <w:r w:rsidRPr="0028300F">
        <w:rPr>
          <w:rFonts w:ascii="Arial Narrow" w:eastAsia="Verdana" w:hAnsi="Arial Narrow" w:cs="Arial"/>
        </w:rPr>
        <w:t xml:space="preserve"> </w:t>
      </w:r>
      <w:r w:rsidRPr="0028300F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28300F">
        <w:rPr>
          <w:rFonts w:ascii="Arial Narrow" w:eastAsia="Verdana" w:hAnsi="Arial Narrow"/>
          <w:b/>
        </w:rPr>
        <w:t xml:space="preserve">, </w:t>
      </w:r>
      <w:r w:rsidRPr="0028300F">
        <w:rPr>
          <w:rFonts w:ascii="Arial Narrow" w:hAnsi="Arial Narrow"/>
        </w:rPr>
        <w:t>oferujemy prz</w:t>
      </w:r>
      <w:r>
        <w:rPr>
          <w:rFonts w:ascii="Arial Narrow" w:hAnsi="Arial Narrow"/>
        </w:rPr>
        <w:t xml:space="preserve">yjęcie do realizacji przedmiotu zamówienia zgodnie z SWZ. </w:t>
      </w:r>
    </w:p>
    <w:p w:rsidR="009718D6" w:rsidRDefault="009718D6" w:rsidP="009718D6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559"/>
        <w:gridCol w:w="1417"/>
        <w:gridCol w:w="1134"/>
      </w:tblGrid>
      <w:tr w:rsidR="009718D6" w:rsidRPr="00BB2ACB" w:rsidTr="00F50A2D">
        <w:trPr>
          <w:cantSplit/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Pr="00BB2ACB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127CA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Pr="00BB2ACB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9718D6" w:rsidRPr="00BB2ACB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Pr="00BB2ACB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:rsidR="009718D6" w:rsidRPr="00BB2ACB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6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:rsidR="009718D6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:rsidR="009718D6" w:rsidRPr="00BB2ACB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:rsidR="009718D6" w:rsidRPr="00BB2ACB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8D6" w:rsidRPr="00BB2ACB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Gwarancja</w:t>
            </w:r>
          </w:p>
          <w:p w:rsidR="009718D6" w:rsidRPr="00BB2ACB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8D6" w:rsidRDefault="009718D6" w:rsidP="00F50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</w:tr>
      <w:tr w:rsidR="009718D6" w:rsidRPr="00BB2ACB" w:rsidTr="00F50A2D">
        <w:trPr>
          <w:cantSplit/>
          <w:trHeight w:val="2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718D6" w:rsidRPr="00BB2ACB" w:rsidRDefault="009718D6" w:rsidP="00F50A2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718D6" w:rsidRPr="00BB2ACB" w:rsidRDefault="009718D6" w:rsidP="00F50A2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718D6" w:rsidRPr="00BB2ACB" w:rsidRDefault="009718D6" w:rsidP="00F50A2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718D6" w:rsidRPr="00BB2ACB" w:rsidRDefault="009718D6" w:rsidP="00F50A2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718D6" w:rsidRPr="00BB2ACB" w:rsidRDefault="009718D6" w:rsidP="00F50A2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718D6" w:rsidRPr="00BB2ACB" w:rsidRDefault="009718D6" w:rsidP="00F50A2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18D6" w:rsidRPr="000E6D85" w:rsidTr="00F50A2D">
        <w:trPr>
          <w:cantSplit/>
          <w:trHeight w:val="809"/>
        </w:trPr>
        <w:tc>
          <w:tcPr>
            <w:tcW w:w="28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718D6" w:rsidRPr="00835FBC" w:rsidRDefault="009718D6" w:rsidP="00F50A2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76127404"/>
            <w:r w:rsidRPr="00835F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835FBC">
              <w:rPr>
                <w:rFonts w:ascii="Arial Narrow" w:hAnsi="Arial Narrow"/>
                <w:b/>
                <w:bCs/>
                <w:sz w:val="20"/>
                <w:szCs w:val="20"/>
              </w:rPr>
              <w:t>ostawa, montaż, uruchomienie oraz sprawdzenie poprawności funkcjonowania oprzyrządowania AV w sali im. Zeylandów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8D6" w:rsidRPr="000E6D85" w:rsidRDefault="009718D6" w:rsidP="00F50A2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8D6" w:rsidRPr="000E6D85" w:rsidRDefault="009718D6" w:rsidP="00F50A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8D6" w:rsidRPr="000E6D85" w:rsidRDefault="009718D6" w:rsidP="00F50A2D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18D6" w:rsidRPr="000E6D85" w:rsidRDefault="009718D6" w:rsidP="00F50A2D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  …….. miesięcy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:rsidR="009718D6" w:rsidRDefault="009718D6" w:rsidP="00F50A2D">
            <w:pP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9718D6" w:rsidRDefault="009718D6" w:rsidP="00F50A2D">
            <w:pP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9718D6" w:rsidRDefault="009718D6" w:rsidP="00F50A2D">
            <w:pP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 tygodnie</w:t>
            </w:r>
          </w:p>
        </w:tc>
      </w:tr>
      <w:tr w:rsidR="009718D6" w:rsidRPr="0095171A" w:rsidTr="00F50A2D">
        <w:trPr>
          <w:trHeight w:val="311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18D6" w:rsidRPr="00835FBC" w:rsidRDefault="009718D6" w:rsidP="00F50A2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5F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835FBC">
              <w:rPr>
                <w:rFonts w:ascii="Arial Narrow" w:hAnsi="Arial Narrow"/>
                <w:b/>
                <w:bCs/>
                <w:sz w:val="20"/>
                <w:szCs w:val="20"/>
              </w:rPr>
              <w:t>ostawa, montaż, uruchomienie oraz sprawdzenie poprawności funkcjonowania oprzyrządowania AV w sali im. Jezierskiego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8D6" w:rsidRPr="0095171A" w:rsidRDefault="009718D6" w:rsidP="00F50A2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8D6" w:rsidRPr="0095171A" w:rsidRDefault="009718D6" w:rsidP="00F50A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8D6" w:rsidRPr="0095171A" w:rsidRDefault="009718D6" w:rsidP="00F50A2D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18D6" w:rsidRPr="0095171A" w:rsidRDefault="009718D6" w:rsidP="00F50A2D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18D6" w:rsidRPr="004A5195" w:rsidRDefault="009718D6" w:rsidP="00F50A2D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18D6" w:rsidRPr="0095171A" w:rsidTr="00F50A2D">
        <w:trPr>
          <w:gridAfter w:val="1"/>
          <w:wAfter w:w="1134" w:type="dxa"/>
          <w:trHeight w:val="473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718D6" w:rsidRPr="000E2211" w:rsidRDefault="009718D6" w:rsidP="00F50A2D">
            <w:pPr>
              <w:spacing w:after="0" w:line="240" w:lineRule="auto"/>
              <w:ind w:left="1768" w:hanging="1768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E2211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0E2211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  <w:t>Łącznie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8D6" w:rsidRPr="0095171A" w:rsidRDefault="009718D6" w:rsidP="00F50A2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8D6" w:rsidRPr="0095171A" w:rsidRDefault="009718D6" w:rsidP="00F50A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8D6" w:rsidRPr="0095171A" w:rsidRDefault="009718D6" w:rsidP="00F50A2D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9718D6" w:rsidRPr="0095171A" w:rsidRDefault="009718D6" w:rsidP="00F50A2D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</w:tc>
      </w:tr>
    </w:tbl>
    <w:bookmarkEnd w:id="1"/>
    <w:p w:rsidR="009718D6" w:rsidRPr="005A19A4" w:rsidRDefault="009718D6" w:rsidP="009718D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9718D6" w:rsidRDefault="009718D6" w:rsidP="009718D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9718D6" w:rsidRDefault="009718D6" w:rsidP="009718D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:rsidR="009718D6" w:rsidRDefault="009718D6" w:rsidP="009718D6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9718D6" w:rsidTr="00F50A2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718D6" w:rsidRDefault="009718D6" w:rsidP="00F50A2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718D6" w:rsidRDefault="009718D6" w:rsidP="00F50A2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9718D6" w:rsidTr="00F50A2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718D6" w:rsidRDefault="009718D6" w:rsidP="00F50A2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718D6" w:rsidRDefault="009718D6" w:rsidP="00F50A2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9718D6" w:rsidTr="00F50A2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718D6" w:rsidRDefault="009718D6" w:rsidP="00F50A2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718D6" w:rsidRDefault="009718D6" w:rsidP="00F50A2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9718D6" w:rsidRPr="006277CA" w:rsidRDefault="009718D6" w:rsidP="009718D6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9718D6" w:rsidRDefault="009718D6" w:rsidP="009718D6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9718D6" w:rsidRDefault="009718D6" w:rsidP="009718D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9718D6" w:rsidRDefault="009718D6" w:rsidP="009718D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9718D6" w:rsidRDefault="009718D6" w:rsidP="009718D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9718D6" w:rsidRDefault="009718D6" w:rsidP="009718D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9718D6" w:rsidRDefault="009718D6" w:rsidP="009718D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9718D6" w:rsidRDefault="009718D6" w:rsidP="009718D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9718D6" w:rsidRDefault="009718D6" w:rsidP="009718D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9718D6" w:rsidRDefault="009718D6" w:rsidP="009718D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9718D6" w:rsidRDefault="009718D6" w:rsidP="009718D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9718D6" w:rsidRDefault="009718D6" w:rsidP="009718D6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9718D6" w:rsidRDefault="009718D6" w:rsidP="009718D6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9718D6" w:rsidRPr="00D56056" w:rsidRDefault="009718D6" w:rsidP="009718D6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9718D6" w:rsidRPr="00D56056" w:rsidRDefault="009718D6" w:rsidP="009718D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9718D6" w:rsidRPr="00D56056" w:rsidRDefault="009718D6" w:rsidP="009718D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:rsidR="009718D6" w:rsidRDefault="009718D6" w:rsidP="009718D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9718D6" w:rsidRPr="00A305EC" w:rsidRDefault="009718D6" w:rsidP="009718D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9718D6" w:rsidRDefault="009718D6" w:rsidP="009718D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9718D6" w:rsidRDefault="009718D6" w:rsidP="009718D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9718D6" w:rsidRDefault="009718D6" w:rsidP="009718D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9718D6" w:rsidRDefault="009718D6" w:rsidP="009718D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9718D6" w:rsidRDefault="009718D6" w:rsidP="009718D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9718D6" w:rsidRDefault="009718D6" w:rsidP="009718D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9718D6" w:rsidRDefault="009718D6" w:rsidP="009718D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9718D6" w:rsidRDefault="009718D6" w:rsidP="009718D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9718D6" w:rsidRDefault="009718D6" w:rsidP="009718D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9718D6" w:rsidRDefault="009718D6" w:rsidP="009718D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9718D6" w:rsidRDefault="009718D6" w:rsidP="009718D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9718D6" w:rsidRDefault="009718D6" w:rsidP="009718D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9718D6" w:rsidRDefault="009718D6" w:rsidP="009718D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bookmarkStart w:id="2" w:name="_Hlk76710985"/>
      <w:r w:rsidRPr="000E2211">
        <w:rPr>
          <w:rFonts w:ascii="Arial Narrow" w:hAnsi="Arial Narrow"/>
          <w:b/>
          <w:bCs/>
        </w:rPr>
        <w:t>dostawę, montaż, uruchomienie oraz sprawdzenie poprawności funkcjonowania oprzyrządowania AV w salach wykładowych (dydaktycznych) im. Zeylandów oraz im. Jezierskiego Uniwersytetu Medycznego im. Karola Marcinkowskiego w Poznaniu</w:t>
      </w:r>
      <w:r>
        <w:rPr>
          <w:rFonts w:ascii="Arial Narrow" w:eastAsia="Verdana" w:hAnsi="Arial Narrow"/>
          <w:b/>
        </w:rPr>
        <w:t xml:space="preserve"> (TPb-85/21)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bookmarkEnd w:id="2"/>
    <w:p w:rsidR="009718D6" w:rsidRDefault="009718D6" w:rsidP="009718D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9718D6" w:rsidRPr="00E459E6" w:rsidRDefault="009718D6" w:rsidP="009718D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:rsidR="009718D6" w:rsidRDefault="009718D6" w:rsidP="009718D6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:rsidR="009718D6" w:rsidRDefault="009718D6" w:rsidP="009718D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9718D6" w:rsidRDefault="009718D6" w:rsidP="009718D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9718D6" w:rsidRDefault="009718D6" w:rsidP="009718D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:rsidR="009718D6" w:rsidRDefault="009718D6" w:rsidP="009718D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9718D6" w:rsidRDefault="009718D6" w:rsidP="009718D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9718D6" w:rsidRDefault="009718D6" w:rsidP="009718D6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9718D6" w:rsidRDefault="009718D6" w:rsidP="009718D6">
      <w:pPr>
        <w:spacing w:after="120" w:line="276" w:lineRule="auto"/>
        <w:jc w:val="both"/>
      </w:pPr>
    </w:p>
    <w:p w:rsidR="009718D6" w:rsidRDefault="009718D6" w:rsidP="009718D6">
      <w:pPr>
        <w:spacing w:after="120" w:line="276" w:lineRule="auto"/>
        <w:jc w:val="both"/>
      </w:pPr>
    </w:p>
    <w:p w:rsidR="009718D6" w:rsidRPr="00A305EC" w:rsidRDefault="009718D6" w:rsidP="009718D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9718D6" w:rsidRDefault="009718D6" w:rsidP="009718D6">
      <w:pPr>
        <w:spacing w:after="120" w:line="276" w:lineRule="auto"/>
      </w:pPr>
    </w:p>
    <w:p w:rsidR="009718D6" w:rsidRDefault="009718D6" w:rsidP="009718D6">
      <w:pPr>
        <w:spacing w:after="120" w:line="276" w:lineRule="auto"/>
      </w:pPr>
    </w:p>
    <w:p w:rsidR="009718D6" w:rsidRDefault="009718D6" w:rsidP="009718D6">
      <w:pPr>
        <w:spacing w:after="120" w:line="276" w:lineRule="auto"/>
      </w:pPr>
    </w:p>
    <w:p w:rsidR="009718D6" w:rsidRDefault="009718D6" w:rsidP="009718D6">
      <w:pPr>
        <w:spacing w:after="120" w:line="276" w:lineRule="auto"/>
      </w:pPr>
    </w:p>
    <w:p w:rsidR="009718D6" w:rsidRPr="00656ECE" w:rsidRDefault="009718D6" w:rsidP="009718D6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9718D6" w:rsidRDefault="009718D6" w:rsidP="009718D6">
      <w:pPr>
        <w:spacing w:after="120" w:line="276" w:lineRule="auto"/>
      </w:pPr>
    </w:p>
    <w:p w:rsidR="009718D6" w:rsidRDefault="009718D6" w:rsidP="009718D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718D6" w:rsidRDefault="009718D6" w:rsidP="009718D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718D6" w:rsidRDefault="009718D6" w:rsidP="009718D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718D6" w:rsidRDefault="009718D6" w:rsidP="009718D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718D6" w:rsidRDefault="009718D6" w:rsidP="009718D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9718D6" w:rsidRDefault="009718D6" w:rsidP="009718D6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:rsidR="009718D6" w:rsidRPr="00EB7D3B" w:rsidRDefault="009718D6" w:rsidP="009718D6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:rsidR="009718D6" w:rsidRPr="00036742" w:rsidRDefault="009718D6" w:rsidP="009718D6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:rsidR="009718D6" w:rsidRPr="00036742" w:rsidRDefault="009718D6" w:rsidP="009718D6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9718D6" w:rsidRPr="00036742" w:rsidRDefault="009718D6" w:rsidP="009718D6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:rsidR="009718D6" w:rsidRPr="00036742" w:rsidRDefault="009718D6" w:rsidP="009718D6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:rsidR="009718D6" w:rsidRDefault="009718D6" w:rsidP="009718D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9718D6" w:rsidRDefault="009718D6" w:rsidP="009718D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9718D6" w:rsidRPr="00036742" w:rsidRDefault="009718D6" w:rsidP="009718D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9718D6" w:rsidRPr="00CC65C9" w:rsidRDefault="009718D6" w:rsidP="009718D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:rsidR="009718D6" w:rsidRPr="00CC65C9" w:rsidRDefault="009718D6" w:rsidP="009718D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:rsidR="009718D6" w:rsidRDefault="009718D6" w:rsidP="009718D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9718D6" w:rsidRDefault="009718D6" w:rsidP="009718D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9718D6" w:rsidRPr="00036742" w:rsidRDefault="009718D6" w:rsidP="009718D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9718D6" w:rsidRDefault="009718D6" w:rsidP="009718D6">
      <w:pPr>
        <w:suppressAutoHyphens/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0E2211">
        <w:rPr>
          <w:rFonts w:ascii="Arial Narrow" w:hAnsi="Arial Narrow"/>
          <w:b/>
          <w:bCs/>
        </w:rPr>
        <w:t>dostaw</w:t>
      </w:r>
      <w:r>
        <w:rPr>
          <w:rFonts w:ascii="Arial Narrow" w:hAnsi="Arial Narrow"/>
          <w:b/>
          <w:bCs/>
        </w:rPr>
        <w:t>a</w:t>
      </w:r>
      <w:r w:rsidRPr="000E2211">
        <w:rPr>
          <w:rFonts w:ascii="Arial Narrow" w:hAnsi="Arial Narrow"/>
          <w:b/>
          <w:bCs/>
        </w:rPr>
        <w:t>, montaż, uruchomienie oraz sprawdzenie poprawności funkcjonowania oprzyrządowania AV w salach wykładowych (dydaktycznych) im. Zeylandów oraz im. Jezierskiego Uniwersytetu Medycznego im. Karola Marcinkowskiego w Poznaniu</w:t>
      </w:r>
      <w:r>
        <w:rPr>
          <w:rFonts w:ascii="Arial Narrow" w:eastAsia="Verdana" w:hAnsi="Arial Narrow"/>
          <w:b/>
        </w:rPr>
        <w:t xml:space="preserve"> (TPb-85/21)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:rsidR="009718D6" w:rsidRPr="00036742" w:rsidRDefault="009718D6" w:rsidP="009718D6">
      <w:pPr>
        <w:spacing w:after="120" w:line="276" w:lineRule="auto"/>
        <w:jc w:val="both"/>
        <w:rPr>
          <w:rFonts w:ascii="Arial Narrow" w:hAnsi="Arial Narrow" w:cs="Arial"/>
        </w:rPr>
      </w:pPr>
    </w:p>
    <w:p w:rsidR="009718D6" w:rsidRPr="00036742" w:rsidRDefault="009718D6" w:rsidP="009718D6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:rsidR="009718D6" w:rsidRPr="00036742" w:rsidRDefault="009718D6" w:rsidP="009718D6">
      <w:pPr>
        <w:spacing w:after="120" w:line="276" w:lineRule="auto"/>
        <w:jc w:val="both"/>
        <w:rPr>
          <w:rFonts w:ascii="Arial Narrow" w:hAnsi="Arial Narrow" w:cs="Arial"/>
        </w:rPr>
      </w:pPr>
    </w:p>
    <w:p w:rsidR="009718D6" w:rsidRPr="00036742" w:rsidRDefault="009718D6" w:rsidP="009718D6">
      <w:pPr>
        <w:spacing w:after="120" w:line="276" w:lineRule="auto"/>
        <w:jc w:val="both"/>
        <w:rPr>
          <w:rFonts w:ascii="Arial Narrow" w:hAnsi="Arial Narrow" w:cs="Arial"/>
        </w:rPr>
      </w:pPr>
    </w:p>
    <w:p w:rsidR="009718D6" w:rsidRPr="00036742" w:rsidRDefault="009718D6" w:rsidP="009718D6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9718D6" w:rsidRDefault="009718D6" w:rsidP="009718D6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:rsidR="009718D6" w:rsidRDefault="009718D6" w:rsidP="009718D6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9718D6" w:rsidRPr="00A305EC" w:rsidRDefault="009718D6" w:rsidP="009718D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9718D6" w:rsidRDefault="009718D6" w:rsidP="009718D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718D6" w:rsidRDefault="009718D6" w:rsidP="009718D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718D6" w:rsidRDefault="009718D6" w:rsidP="009718D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718D6" w:rsidRPr="00847AF2" w:rsidRDefault="009718D6" w:rsidP="009718D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:rsidR="009718D6" w:rsidRPr="00912173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9718D6" w:rsidRPr="00912173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9718D6" w:rsidRPr="00912173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9718D6" w:rsidRPr="00912173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9718D6" w:rsidRPr="00912173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9718D6" w:rsidRPr="00912173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9718D6" w:rsidRPr="00912173" w:rsidRDefault="009718D6" w:rsidP="009718D6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:rsidR="009718D6" w:rsidRPr="00912173" w:rsidRDefault="009718D6" w:rsidP="009718D6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:rsidR="009718D6" w:rsidRPr="00912173" w:rsidRDefault="009718D6" w:rsidP="009718D6">
      <w:pPr>
        <w:ind w:left="57" w:right="57"/>
        <w:jc w:val="both"/>
        <w:rPr>
          <w:rFonts w:ascii="Arial Narrow" w:hAnsi="Arial Narrow"/>
        </w:rPr>
      </w:pPr>
    </w:p>
    <w:p w:rsidR="009718D6" w:rsidRPr="00912173" w:rsidRDefault="009718D6" w:rsidP="009718D6">
      <w:pPr>
        <w:ind w:left="57" w:right="57"/>
        <w:jc w:val="both"/>
        <w:rPr>
          <w:rFonts w:ascii="Arial Narrow" w:hAnsi="Arial Narrow"/>
        </w:rPr>
      </w:pPr>
    </w:p>
    <w:p w:rsidR="009718D6" w:rsidRPr="00912173" w:rsidRDefault="009718D6" w:rsidP="009718D6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:rsidR="009718D6" w:rsidRPr="00912173" w:rsidRDefault="009718D6" w:rsidP="009718D6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:rsidR="009718D6" w:rsidRPr="00912173" w:rsidRDefault="009718D6" w:rsidP="009718D6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912173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912173">
        <w:rPr>
          <w:rFonts w:ascii="Arial Narrow" w:eastAsia="Verdana" w:hAnsi="Arial Narrow"/>
          <w:b/>
        </w:rPr>
        <w:t xml:space="preserve">na </w:t>
      </w:r>
      <w:r w:rsidRPr="000E2211">
        <w:rPr>
          <w:rFonts w:ascii="Arial Narrow" w:hAnsi="Arial Narrow"/>
          <w:b/>
          <w:bCs/>
        </w:rPr>
        <w:t>dostawę, montaż, uruchomienie oraz sprawdzenie poprawności funkcjonowania oprzyrządowania AV w salach wykładowych (dydaktycznych) im. Zeylandów oraz im. Jezierskiego Uniwersytetu Medycznego im. Karola Marcinkowskiego w Poznani</w:t>
      </w:r>
      <w:r>
        <w:rPr>
          <w:rFonts w:ascii="Arial Narrow" w:hAnsi="Arial Narrow"/>
          <w:b/>
          <w:bCs/>
        </w:rPr>
        <w:t>u</w:t>
      </w:r>
      <w:r w:rsidRPr="00847AF2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eastAsia="Verdana" w:hAnsi="Arial Narrow"/>
          <w:b/>
        </w:rPr>
        <w:t>(TPb-85/21)</w:t>
      </w:r>
      <w:r w:rsidRPr="00912173">
        <w:rPr>
          <w:rFonts w:ascii="Arial Narrow" w:eastAsia="Times New Roman" w:hAnsi="Arial Narrow" w:cs="Arial"/>
          <w:b/>
          <w:lang w:eastAsia="zh-CN"/>
        </w:rPr>
        <w:t>,</w:t>
      </w:r>
      <w:r w:rsidRPr="00912173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912173">
        <w:rPr>
          <w:rFonts w:ascii="Arial Narrow" w:hAnsi="Arial Narrow" w:cs="Arial"/>
          <w:color w:val="000000" w:themeColor="text1"/>
        </w:rPr>
        <w:t>oświadczam, że:</w:t>
      </w:r>
    </w:p>
    <w:p w:rsidR="009718D6" w:rsidRPr="00912173" w:rsidRDefault="009718D6" w:rsidP="009718D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9718D6" w:rsidRPr="00912173" w:rsidRDefault="009718D6" w:rsidP="009718D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912173">
        <w:rPr>
          <w:rFonts w:ascii="Arial Narrow" w:hAnsi="Arial Narrow"/>
          <w:b/>
          <w:bCs/>
        </w:rPr>
        <w:t>*)</w:t>
      </w:r>
      <w:bookmarkEnd w:id="3"/>
    </w:p>
    <w:p w:rsidR="009718D6" w:rsidRPr="00912173" w:rsidRDefault="009718D6" w:rsidP="009718D6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:rsidR="009718D6" w:rsidRPr="00912173" w:rsidRDefault="009718D6" w:rsidP="009718D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:rsidR="009718D6" w:rsidRPr="00912173" w:rsidRDefault="009718D6" w:rsidP="009718D6">
      <w:pPr>
        <w:spacing w:after="0" w:line="240" w:lineRule="auto"/>
        <w:ind w:left="425"/>
        <w:rPr>
          <w:rFonts w:ascii="Arial Narrow" w:hAnsi="Arial Narrow"/>
        </w:rPr>
      </w:pPr>
    </w:p>
    <w:p w:rsidR="009718D6" w:rsidRPr="00912173" w:rsidRDefault="009718D6" w:rsidP="009718D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:rsidR="009718D6" w:rsidRPr="00912173" w:rsidRDefault="009718D6" w:rsidP="009718D6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9718D6" w:rsidRPr="00912173" w:rsidRDefault="009718D6" w:rsidP="009718D6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9718D6" w:rsidRPr="00912173" w:rsidRDefault="009718D6" w:rsidP="009718D6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9718D6" w:rsidRPr="00912173" w:rsidRDefault="009718D6" w:rsidP="009718D6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9718D6" w:rsidRPr="00912173" w:rsidRDefault="009718D6" w:rsidP="009718D6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9718D6" w:rsidRPr="00912173" w:rsidRDefault="009718D6" w:rsidP="009718D6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:rsidR="009718D6" w:rsidRPr="00912173" w:rsidRDefault="009718D6" w:rsidP="009718D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:rsidR="009718D6" w:rsidRPr="00912173" w:rsidRDefault="009718D6" w:rsidP="009718D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9718D6" w:rsidRPr="00912173" w:rsidRDefault="009718D6" w:rsidP="009718D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9718D6" w:rsidRPr="00912173" w:rsidRDefault="009718D6" w:rsidP="009718D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9718D6" w:rsidRPr="00912173" w:rsidRDefault="009718D6" w:rsidP="009718D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9718D6" w:rsidRPr="00912173" w:rsidRDefault="009718D6" w:rsidP="009718D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9718D6" w:rsidRPr="00912173" w:rsidRDefault="009718D6" w:rsidP="009718D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9718D6" w:rsidRPr="00912173" w:rsidRDefault="009718D6" w:rsidP="009718D6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9718D6" w:rsidRPr="00912173" w:rsidRDefault="009718D6" w:rsidP="009718D6">
      <w:pPr>
        <w:pStyle w:val="Tekstpodstawowywcity"/>
        <w:ind w:left="4956"/>
        <w:jc w:val="center"/>
        <w:rPr>
          <w:rFonts w:ascii="Arial Narrow" w:hAnsi="Arial Narrow"/>
          <w:b/>
          <w:sz w:val="24"/>
        </w:rPr>
      </w:pPr>
    </w:p>
    <w:p w:rsidR="009718D6" w:rsidRDefault="009718D6" w:rsidP="009718D6">
      <w:pPr>
        <w:spacing w:after="0" w:line="240" w:lineRule="auto"/>
        <w:jc w:val="both"/>
      </w:pPr>
    </w:p>
    <w:p w:rsidR="009718D6" w:rsidRDefault="009718D6" w:rsidP="009718D6">
      <w:pPr>
        <w:pStyle w:val="Tekstpodstawowywcity"/>
        <w:ind w:left="0"/>
        <w:rPr>
          <w:b/>
          <w:sz w:val="24"/>
        </w:rPr>
      </w:pPr>
    </w:p>
    <w:p w:rsidR="009718D6" w:rsidRPr="00350656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Załącznik nr 5 do SWZ</w:t>
      </w:r>
    </w:p>
    <w:p w:rsidR="009718D6" w:rsidRPr="00350656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718D6" w:rsidRPr="00350656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718D6" w:rsidRPr="00350656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718D6" w:rsidRPr="00350656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718D6" w:rsidRPr="00350656" w:rsidRDefault="009718D6" w:rsidP="009718D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718D6" w:rsidRPr="00350656" w:rsidRDefault="009718D6" w:rsidP="009718D6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Pr="001127CA">
        <w:rPr>
          <w:rFonts w:ascii="Arial Narrow" w:hAnsi="Arial Narrow"/>
          <w:b/>
          <w:sz w:val="24"/>
          <w:szCs w:val="24"/>
          <w:u w:val="single"/>
        </w:rPr>
        <w:t>DOSTAW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POTWIERDZAJĄCYCH OKOLICZNOŚCI, O KTÓRYCH MOWA 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1609"/>
        <w:gridCol w:w="2643"/>
      </w:tblGrid>
      <w:tr w:rsidR="009718D6" w:rsidRPr="00350656" w:rsidTr="00F50A2D">
        <w:trPr>
          <w:trHeight w:val="1309"/>
        </w:trPr>
        <w:tc>
          <w:tcPr>
            <w:tcW w:w="2547" w:type="dxa"/>
            <w:vAlign w:val="center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1609" w:type="dxa"/>
            <w:vAlign w:val="center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643" w:type="dxa"/>
          </w:tcPr>
          <w:p w:rsidR="009718D6" w:rsidRDefault="009718D6" w:rsidP="00F50A2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9718D6" w:rsidRPr="00350656" w:rsidRDefault="009718D6" w:rsidP="00F50A2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color w:val="000000" w:themeColor="text1"/>
              </w:rPr>
              <w:t>Podmiot na rzecz którego dostawy zostały wykonane/są wykonywane</w:t>
            </w:r>
          </w:p>
        </w:tc>
      </w:tr>
      <w:tr w:rsidR="009718D6" w:rsidRPr="00350656" w:rsidTr="00F50A2D">
        <w:trPr>
          <w:trHeight w:val="620"/>
        </w:trPr>
        <w:tc>
          <w:tcPr>
            <w:tcW w:w="2547" w:type="dxa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9" w:type="dxa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3" w:type="dxa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718D6" w:rsidRPr="00350656" w:rsidTr="00F50A2D">
        <w:trPr>
          <w:trHeight w:val="848"/>
        </w:trPr>
        <w:tc>
          <w:tcPr>
            <w:tcW w:w="2547" w:type="dxa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9" w:type="dxa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3" w:type="dxa"/>
          </w:tcPr>
          <w:p w:rsidR="009718D6" w:rsidRPr="00350656" w:rsidRDefault="009718D6" w:rsidP="00F50A2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9718D6" w:rsidRPr="00350656" w:rsidRDefault="009718D6" w:rsidP="009718D6">
      <w:pPr>
        <w:jc w:val="center"/>
        <w:rPr>
          <w:color w:val="000000" w:themeColor="text1"/>
        </w:rPr>
      </w:pPr>
      <w:r w:rsidRPr="00350656">
        <w:rPr>
          <w:color w:val="000000" w:themeColor="text1"/>
        </w:rPr>
        <w:t xml:space="preserve"> (wg </w:t>
      </w:r>
      <w:r w:rsidRPr="00350656">
        <w:rPr>
          <w:rFonts w:ascii="Times New Roman" w:hAnsi="Times New Roman"/>
          <w:color w:val="000000" w:themeColor="text1"/>
        </w:rPr>
        <w:t xml:space="preserve">§ </w:t>
      </w:r>
      <w:r w:rsidRPr="00350656">
        <w:rPr>
          <w:color w:val="000000" w:themeColor="text1"/>
        </w:rPr>
        <w:t xml:space="preserve">9 ust. 1 pkt 2 rozporządzenia Ministra rozwoju, pracy i technologii  z dnia 23 grudnia 2020 r. </w:t>
      </w:r>
      <w:r>
        <w:rPr>
          <w:color w:val="000000" w:themeColor="text1"/>
        </w:rPr>
        <w:br/>
      </w:r>
      <w:r w:rsidRPr="00350656">
        <w:rPr>
          <w:color w:val="000000" w:themeColor="text1"/>
        </w:rPr>
        <w:t>w sprawie podmiotowych środków dowodowych oraz innych dokumentów lub oświadczeń, jakich może żądać zamawiający od wykonawcy – Dz.U. z 2020r. poz. 2415)</w:t>
      </w:r>
    </w:p>
    <w:p w:rsidR="009718D6" w:rsidRPr="0035065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Pr="0035065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Pr="0035065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Pr="00350656" w:rsidRDefault="009718D6" w:rsidP="009718D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9718D6" w:rsidRPr="00835FBC" w:rsidRDefault="009718D6" w:rsidP="009718D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835FBC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:rsidR="009718D6" w:rsidRPr="00835FBC" w:rsidRDefault="009718D6" w:rsidP="009718D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835FBC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:rsidR="009718D6" w:rsidRPr="00835FBC" w:rsidRDefault="009718D6" w:rsidP="009718D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835FBC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9718D6" w:rsidRPr="00835FBC" w:rsidRDefault="009718D6" w:rsidP="009718D6">
      <w:pPr>
        <w:spacing w:after="0" w:line="240" w:lineRule="auto"/>
        <w:ind w:firstLine="4536"/>
        <w:jc w:val="center"/>
        <w:rPr>
          <w:rFonts w:ascii="Arial Narrow" w:hAnsi="Arial Narrow"/>
          <w:color w:val="FF0000"/>
        </w:rPr>
      </w:pPr>
      <w:r w:rsidRPr="00835FBC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:rsidR="009718D6" w:rsidRPr="00835FBC" w:rsidRDefault="009718D6" w:rsidP="009718D6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:rsidR="009718D6" w:rsidRPr="00835FBC" w:rsidRDefault="009718D6" w:rsidP="009718D6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:rsidR="002648D7" w:rsidRDefault="002648D7">
      <w:bookmarkStart w:id="4" w:name="_GoBack"/>
      <w:bookmarkEnd w:id="4"/>
    </w:p>
    <w:sectPr w:rsidR="002648D7" w:rsidSect="006A5F4C">
      <w:footerReference w:type="default" r:id="rId6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20" w:rsidRPr="00C20B1A" w:rsidRDefault="009718D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4B4120" w:rsidRPr="00C20B1A" w:rsidRDefault="009718D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B4120" w:rsidRPr="00C20B1A" w:rsidRDefault="009718D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</w:t>
    </w:r>
    <w:r w:rsidRPr="00C20B1A">
      <w:rPr>
        <w:rFonts w:cs="Verdana"/>
        <w:i/>
        <w:sz w:val="14"/>
        <w:szCs w:val="16"/>
        <w:lang w:val="en-US" w:eastAsia="zh-CN"/>
      </w:rPr>
      <w:t>l</w:t>
    </w:r>
  </w:p>
  <w:p w:rsidR="004B4120" w:rsidRDefault="009718D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6"/>
    <w:rsid w:val="002648D7"/>
    <w:rsid w:val="009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4212-7A31-42EA-A5A3-8658D36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18D6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9718D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718D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9718D6"/>
  </w:style>
  <w:style w:type="character" w:customStyle="1" w:styleId="StopkaZnak1">
    <w:name w:val="Stopka Znak1"/>
    <w:basedOn w:val="Domylnaczcionkaakapitu"/>
    <w:link w:val="Stopka"/>
    <w:uiPriority w:val="99"/>
    <w:locked/>
    <w:rsid w:val="009718D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9718D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18D6"/>
  </w:style>
  <w:style w:type="character" w:customStyle="1" w:styleId="TekstpodstawowyZnak1">
    <w:name w:val="Tekst podstawowy Znak1"/>
    <w:basedOn w:val="Domylnaczcionkaakapitu"/>
    <w:link w:val="Tekstpodstawowy"/>
    <w:locked/>
    <w:rsid w:val="009718D6"/>
    <w:rPr>
      <w:rFonts w:ascii="Arial" w:eastAsia="Times New Roman" w:hAnsi="Arial" w:cs="StarSymbo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9718D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718D6"/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9718D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9718D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718D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2021-07-12T12:51:00Z</dcterms:created>
  <dcterms:modified xsi:type="dcterms:W3CDTF">2021-07-12T12:52:00Z</dcterms:modified>
</cp:coreProperties>
</file>