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8" w:rsidRDefault="00591060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Osiecznica, dnia </w:t>
      </w:r>
      <w:r w:rsidR="003A5B59">
        <w:rPr>
          <w:rFonts w:cstheme="minorHAnsi"/>
        </w:rPr>
        <w:t>18</w:t>
      </w:r>
      <w:r>
        <w:rPr>
          <w:rFonts w:cstheme="minorHAnsi"/>
        </w:rPr>
        <w:t xml:space="preserve"> listopada 2021r.</w:t>
      </w:r>
    </w:p>
    <w:p w:rsidR="005C4628" w:rsidRDefault="00591060">
      <w:pPr>
        <w:spacing w:after="0"/>
        <w:rPr>
          <w:rFonts w:cstheme="minorHAnsi"/>
        </w:rPr>
      </w:pPr>
      <w:r>
        <w:rPr>
          <w:rFonts w:cstheme="minorHAnsi"/>
        </w:rPr>
        <w:t>RIP-ZP.271.9.2021</w:t>
      </w:r>
    </w:p>
    <w:p w:rsidR="005C4628" w:rsidRDefault="005C4628">
      <w:pPr>
        <w:spacing w:after="0"/>
        <w:jc w:val="center"/>
        <w:rPr>
          <w:rFonts w:cstheme="minorHAnsi"/>
          <w:b/>
        </w:rPr>
      </w:pPr>
    </w:p>
    <w:p w:rsidR="005C4628" w:rsidRDefault="00591060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INFORMACJA DLA WYKONAWCÓW I</w:t>
      </w:r>
      <w:r w:rsidR="003A5B59">
        <w:rPr>
          <w:rFonts w:cstheme="minorHAnsi"/>
          <w:b/>
          <w:sz w:val="24"/>
        </w:rPr>
        <w:t>II</w:t>
      </w:r>
    </w:p>
    <w:p w:rsidR="005C4628" w:rsidRDefault="005C4628">
      <w:pPr>
        <w:spacing w:after="0"/>
        <w:jc w:val="both"/>
        <w:rPr>
          <w:rFonts w:cstheme="minorHAnsi"/>
          <w:i/>
        </w:rPr>
      </w:pPr>
    </w:p>
    <w:p w:rsidR="005C4628" w:rsidRDefault="00591060">
      <w:pPr>
        <w:jc w:val="both"/>
        <w:rPr>
          <w:rFonts w:cstheme="minorHAnsi"/>
          <w:b/>
          <w:i/>
        </w:rPr>
      </w:pPr>
      <w:r>
        <w:rPr>
          <w:rFonts w:cstheme="minorHAnsi"/>
          <w:i/>
        </w:rPr>
        <w:t xml:space="preserve">dot.: postępowania o udzielenie zamówienia publicznego na zadanie </w:t>
      </w:r>
      <w:r>
        <w:rPr>
          <w:rFonts w:cstheme="minorHAnsi"/>
          <w:b/>
          <w:i/>
        </w:rPr>
        <w:t>„Budowa placów zabaw na terenie gminy Osiecznica".</w:t>
      </w:r>
    </w:p>
    <w:p w:rsidR="005C4628" w:rsidRDefault="00591060">
      <w:pPr>
        <w:jc w:val="both"/>
        <w:rPr>
          <w:rFonts w:cstheme="minorHAnsi"/>
        </w:rPr>
      </w:pPr>
      <w:r>
        <w:rPr>
          <w:rFonts w:cstheme="minorHAnsi"/>
        </w:rPr>
        <w:t xml:space="preserve">W związku z zapytaniami Wykonawców dot. SWZ, </w:t>
      </w:r>
      <w:r>
        <w:rPr>
          <w:rFonts w:cstheme="minorHAnsi"/>
        </w:rPr>
        <w:t>Zamawiający informuje:</w:t>
      </w: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1. Czy Zamawiający dopuści nawierzchnię poliuretanową zakończoną obrzeżami betonowymi wylanymi nawierzchnią poliuretanową?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Odpowiedź: Tak, Zamawiający dopuszcza nawierzchnię poliuretanową zakończoną obrzeżami betonowymi wylan</w:t>
      </w:r>
      <w:r>
        <w:rPr>
          <w:rFonts w:cstheme="minorHAnsi"/>
          <w:b/>
        </w:rPr>
        <w:t>ymi nawierzchnią poliuretanową.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2. Czy Zamawiający dopuści obrzeża gumowe ?</w:t>
      </w:r>
    </w:p>
    <w:p w:rsidR="005C4628" w:rsidRDefault="00591060">
      <w:pPr>
        <w:spacing w:after="0"/>
        <w:jc w:val="both"/>
      </w:pPr>
      <w:r>
        <w:rPr>
          <w:rFonts w:cstheme="minorHAnsi"/>
          <w:b/>
        </w:rPr>
        <w:t xml:space="preserve">Odpowiedź: Nie, Zamawiający nie dopuszcza obrzeży gumowych. 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3. W dokumentacji technicznej brak opisu elementów urządzeń zabawowych przeznaczonych do demontażu. P</w:t>
      </w:r>
      <w:r>
        <w:rPr>
          <w:rFonts w:cstheme="minorHAnsi"/>
        </w:rPr>
        <w:t>roszę o załączenie dokumentacji fotograficznej lub szczegółowy opis tych urządzeń oraz podanie ilości?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Odpowiedź: Zamawiający dołącza fotografie </w:t>
      </w:r>
      <w:r w:rsidR="003A5B59">
        <w:rPr>
          <w:rFonts w:cstheme="minorHAnsi"/>
          <w:b/>
        </w:rPr>
        <w:t xml:space="preserve">(zał. nr 1) </w:t>
      </w:r>
      <w:r>
        <w:rPr>
          <w:rFonts w:cstheme="minorHAnsi"/>
          <w:b/>
        </w:rPr>
        <w:t>placu zabaw w Parowej</w:t>
      </w:r>
      <w:r w:rsidR="003A5B59">
        <w:rPr>
          <w:rFonts w:cstheme="minorHAnsi"/>
          <w:b/>
        </w:rPr>
        <w:t xml:space="preserve"> z urządzeniami do demontażu (1 </w:t>
      </w:r>
      <w:r>
        <w:rPr>
          <w:rFonts w:cstheme="minorHAnsi"/>
          <w:b/>
        </w:rPr>
        <w:t>urządzenie zabawowe oraz 3 ławki). W Świętoszowie nie prze</w:t>
      </w:r>
      <w:r>
        <w:rPr>
          <w:rFonts w:cstheme="minorHAnsi"/>
          <w:b/>
        </w:rPr>
        <w:t>widuje się demontażu urządzeń.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4. Zamawiający nie określił co należy zrobić ze zdemontowanymi urządzeniami proszę o doprecyzowanie tej informacji.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Odpowiedź: Zdemontowane urządzenia należy złożyć w miejscu wskazanym przez Zamawiającego.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Pytanie 5</w:t>
      </w:r>
      <w:r>
        <w:rPr>
          <w:rFonts w:cstheme="minorHAnsi"/>
        </w:rPr>
        <w:t>. Czy trawnik ma być ograniczony obrzeżem?</w:t>
      </w:r>
      <w:r>
        <w:rPr>
          <w:rFonts w:cstheme="minorHAnsi"/>
          <w:b/>
        </w:rPr>
        <w:t xml:space="preserve"> 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Odpowiedź:  Nie, trawnik nie musi być ograniczony obrzeżem.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6. Czy Zamawiający dopuści elementy Domku Wielofunkcyjnego np. podesty, tablicę z wodoodpornej? antypoślizgowej płyty HDPE ?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  <w:r>
        <w:t xml:space="preserve"> </w:t>
      </w:r>
      <w:r>
        <w:rPr>
          <w:rFonts w:cstheme="minorHAnsi"/>
          <w:b/>
        </w:rPr>
        <w:t>Zamówie</w:t>
      </w:r>
      <w:r>
        <w:rPr>
          <w:rFonts w:cstheme="minorHAnsi"/>
          <w:b/>
        </w:rPr>
        <w:t>nie należy zrealizować zgodnie z dokumentacją projektową.</w:t>
      </w:r>
      <w:bookmarkStart w:id="0" w:name="__DdeLink__115_301031704"/>
      <w:bookmarkEnd w:id="0"/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7. Czy Zamawiający dopuszcza zmianę rozplanowania urządzeń w obrębie placu?</w:t>
      </w:r>
    </w:p>
    <w:p w:rsidR="005C4628" w:rsidRDefault="00591060">
      <w:pPr>
        <w:spacing w:after="0"/>
        <w:jc w:val="both"/>
      </w:pPr>
      <w:r>
        <w:rPr>
          <w:rFonts w:cstheme="minorHAnsi"/>
          <w:b/>
        </w:rPr>
        <w:t xml:space="preserve">Odpowiedź: Zamawiający dopuszcza zmianę rozplanowania urządzeń w obrębie placu. Każda zmiana musi zostać </w:t>
      </w:r>
      <w:r>
        <w:rPr>
          <w:rFonts w:cstheme="minorHAnsi"/>
          <w:b/>
        </w:rPr>
        <w:t>zaakceptowana przez projektanta oraz zamawiającego.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8. Czy Zamawiający rozważa możliwość usytuowania na nawierzchni bezpiecznej tylko urządzeń, których HIC przekracza 1m lub znajdują wśród nich wymagania co do ruchu wymuszonego?</w:t>
      </w: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Zgodnie z zapisami</w:t>
      </w:r>
      <w:r>
        <w:rPr>
          <w:rFonts w:cstheme="minorHAnsi"/>
        </w:rPr>
        <w:t xml:space="preserve"> normy PN-EN 1176 – 1: 2017-12 oraz jej części 6, ważka podwójna stanowi urządzenie typu 1 wśród grupy urządzeń kołyszących. Z tego powodu znajdują wśród niej zastosowanie wymagania co do ruchu wymuszonego – a więc minimalna odległość między belkami ważki </w:t>
      </w:r>
      <w:r>
        <w:rPr>
          <w:rFonts w:cstheme="minorHAnsi"/>
        </w:rPr>
        <w:t xml:space="preserve">powinna wynosić minimum 2m. Zaproponowana w projekcie ważka podwójna nie spełnia powyższych wymogów normy i istnieje </w:t>
      </w:r>
      <w:r>
        <w:rPr>
          <w:rFonts w:cstheme="minorHAnsi"/>
        </w:rPr>
        <w:lastRenderedPageBreak/>
        <w:t>uzasadnienie dla zaoferowania urządzenia o większych wymiarach, zważywszy na fakt, iż Zamawiający wymaga certyfikatów potwierdzających zgod</w:t>
      </w:r>
      <w:r>
        <w:rPr>
          <w:rFonts w:cstheme="minorHAnsi"/>
        </w:rPr>
        <w:t>ność urządzeń z normą PN-EN 1176.</w:t>
      </w: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Na rzucie w dokumentacji projektowej rozmieszczono obok siebie urządzenia o ruchu wymuszonym, których strefy nie mogą na siebie nawzajem nachodzić, ani wykraczać poza obręb nawierzchni bezpiecznej – Karuzela, huśtawka waha</w:t>
      </w:r>
      <w:r>
        <w:rPr>
          <w:rFonts w:cstheme="minorHAnsi"/>
        </w:rPr>
        <w:t>dłowa, huśtawka ważka. Istnieje więc ryzyko, że nie zmieszczą się wszystkie w jednej linii, co generować może dodatkowe koszty związane z większą ilością nawierzchni bezpiecznej, obrzeży itp.</w:t>
      </w:r>
    </w:p>
    <w:p w:rsidR="005C4628" w:rsidRDefault="00591060">
      <w:pPr>
        <w:spacing w:after="0"/>
        <w:jc w:val="both"/>
      </w:pPr>
      <w:r>
        <w:rPr>
          <w:rFonts w:cstheme="minorHAnsi"/>
          <w:b/>
        </w:rPr>
        <w:t>Odpowiedź: Zamawiający informuje, że nie należy uwzględniać w wy</w:t>
      </w:r>
      <w:r>
        <w:rPr>
          <w:rFonts w:cstheme="minorHAnsi"/>
          <w:b/>
        </w:rPr>
        <w:t>cenie montażu huśtawki podwójnej (czteroosobowej). Zamiast ww. huśtawki należy uwzględnić w ofercie/wycenie montaż dwóch sztuk huśtawek ważek pojedynczych, zgodnie z załączonym zamiennym projektem zagospodarowania terenu</w:t>
      </w:r>
      <w:r w:rsidR="005F61AE">
        <w:rPr>
          <w:rFonts w:cstheme="minorHAnsi"/>
          <w:b/>
        </w:rPr>
        <w:t xml:space="preserve"> (zał. nr 2)</w:t>
      </w:r>
      <w:r>
        <w:rPr>
          <w:rFonts w:cstheme="minorHAnsi"/>
          <w:b/>
        </w:rPr>
        <w:t>. Dodatkowo w załączeniu karta techn</w:t>
      </w:r>
      <w:r>
        <w:rPr>
          <w:rFonts w:cstheme="minorHAnsi"/>
          <w:b/>
        </w:rPr>
        <w:t>iczna huśtawki ważki pojedynczej</w:t>
      </w:r>
      <w:r w:rsidR="005F61AE">
        <w:rPr>
          <w:rFonts w:cstheme="minorHAnsi"/>
          <w:b/>
        </w:rPr>
        <w:t xml:space="preserve"> (zał. nr 3)</w:t>
      </w:r>
      <w:r>
        <w:rPr>
          <w:rFonts w:cstheme="minorHAnsi"/>
          <w:b/>
        </w:rPr>
        <w:t>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9.  Proszę o doprecyzowanie czego dotyczy w przedmiarze pozycja 4, 5, 9 i 10 w części II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Odpowiedź: Zamawiający informuje, że zamówienie należy zrealizować zgodnie </w:t>
      </w:r>
      <w:r w:rsidR="00C95CEF">
        <w:rPr>
          <w:rFonts w:cstheme="minorHAnsi"/>
          <w:b/>
        </w:rPr>
        <w:t>projektami</w:t>
      </w:r>
      <w:r w:rsidR="00C95CEF" w:rsidRPr="00C95CEF">
        <w:rPr>
          <w:rFonts w:cstheme="minorHAnsi"/>
          <w:b/>
        </w:rPr>
        <w:t xml:space="preserve"> budowlany</w:t>
      </w:r>
      <w:r w:rsidR="00C95CEF">
        <w:rPr>
          <w:rFonts w:cstheme="minorHAnsi"/>
          <w:b/>
        </w:rPr>
        <w:t>mi</w:t>
      </w:r>
      <w:r w:rsidR="00C95CEF" w:rsidRPr="00C95CEF">
        <w:rPr>
          <w:rFonts w:cstheme="minorHAnsi"/>
          <w:b/>
        </w:rPr>
        <w:t xml:space="preserve"> oraz specyfikacja</w:t>
      </w:r>
      <w:r w:rsidR="00C95CEF">
        <w:rPr>
          <w:rFonts w:cstheme="minorHAnsi"/>
          <w:b/>
        </w:rPr>
        <w:t>mi</w:t>
      </w:r>
      <w:r w:rsidR="00C95CEF" w:rsidRPr="00C95CEF">
        <w:rPr>
          <w:rFonts w:cstheme="minorHAnsi"/>
          <w:b/>
        </w:rPr>
        <w:t xml:space="preserve"> techniczny</w:t>
      </w:r>
      <w:r w:rsidR="00C95CEF">
        <w:rPr>
          <w:rFonts w:cstheme="minorHAnsi"/>
          <w:b/>
        </w:rPr>
        <w:t>mi</w:t>
      </w:r>
      <w:r w:rsidR="00C95CEF" w:rsidRPr="00C95CEF">
        <w:rPr>
          <w:rFonts w:cstheme="minorHAnsi"/>
          <w:b/>
        </w:rPr>
        <w:t xml:space="preserve"> wykonania i odbioru robót budowlanych</w:t>
      </w:r>
      <w:r w:rsidR="00C95CEF">
        <w:rPr>
          <w:rFonts w:cstheme="minorHAnsi"/>
          <w:b/>
        </w:rPr>
        <w:t xml:space="preserve">. </w:t>
      </w:r>
      <w:r w:rsidR="00C95CEF" w:rsidRPr="00C95CEF">
        <w:rPr>
          <w:rFonts w:cstheme="minorHAnsi"/>
          <w:b/>
        </w:rPr>
        <w:t>Załączone przedmiary służą wyłącznie jako materiał pomocniczy wykonawcy w celu sporządzenia kosztorysu ofertowego i wyliczenia ceny ofertowej.</w:t>
      </w:r>
    </w:p>
    <w:p w:rsidR="00C95CEF" w:rsidRDefault="00C95CEF">
      <w:pPr>
        <w:spacing w:after="0"/>
        <w:jc w:val="both"/>
        <w:rPr>
          <w:rFonts w:cstheme="minorHAnsi"/>
        </w:rPr>
      </w:pPr>
      <w:bookmarkStart w:id="1" w:name="_GoBack"/>
      <w:bookmarkEnd w:id="1"/>
    </w:p>
    <w:p w:rsidR="005C4628" w:rsidRDefault="00591060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 10.  Proszę o załączenie dokumentacji (zdjęć) dotyczącej rozebrania nawierzchni bitumicznej</w:t>
      </w:r>
    </w:p>
    <w:p w:rsidR="005C4628" w:rsidRDefault="00591060">
      <w:pPr>
        <w:spacing w:after="0"/>
        <w:jc w:val="both"/>
      </w:pPr>
      <w:r>
        <w:rPr>
          <w:rFonts w:cstheme="minorHAnsi"/>
          <w:b/>
        </w:rPr>
        <w:t>Odpowiedź: Patrz odpowiedź na pytanie nr 3.</w:t>
      </w:r>
    </w:p>
    <w:p w:rsidR="005C4628" w:rsidRDefault="005C4628">
      <w:pPr>
        <w:spacing w:after="0"/>
        <w:jc w:val="both"/>
        <w:rPr>
          <w:rFonts w:cstheme="minorHAnsi"/>
        </w:rPr>
      </w:pPr>
    </w:p>
    <w:p w:rsidR="005C4628" w:rsidRDefault="00591060">
      <w:pPr>
        <w:spacing w:after="0"/>
        <w:jc w:val="both"/>
      </w:pPr>
      <w:r>
        <w:t>Pytanie 11. Czy Zamawiający dopuści urządzenia zabawowe wykonane ze stali malowanej proszkowo z zabezpieczeni</w:t>
      </w:r>
      <w:r>
        <w:t>em stali podkładem cynkowym? Powyższa propozycja również zapewni Zamawiającemu zabawki o długiej żywotności, a przede wszystkim dopuści znaczną większość producentów urządzeń zabawowych ponieważ właśnie w takiej technologii są produkowane zabawki.</w:t>
      </w:r>
    </w:p>
    <w:p w:rsidR="005C4628" w:rsidRDefault="00591060">
      <w:pPr>
        <w:spacing w:after="0"/>
        <w:jc w:val="both"/>
        <w:rPr>
          <w:rFonts w:cstheme="minorHAnsi"/>
          <w:b/>
        </w:rPr>
      </w:pPr>
      <w:r>
        <w:rPr>
          <w:b/>
          <w:bCs/>
        </w:rPr>
        <w:t>Odpowied</w:t>
      </w:r>
      <w:r>
        <w:rPr>
          <w:b/>
          <w:bCs/>
        </w:rPr>
        <w:t xml:space="preserve">ź: </w:t>
      </w:r>
      <w:r>
        <w:rPr>
          <w:rFonts w:cstheme="minorHAnsi"/>
          <w:b/>
        </w:rPr>
        <w:t>Zamówienie należy zrealizować zgodnie z dokumentacją projektową.</w:t>
      </w:r>
    </w:p>
    <w:p w:rsidR="003A5B59" w:rsidRDefault="003A5B59">
      <w:pPr>
        <w:spacing w:after="0"/>
        <w:jc w:val="both"/>
        <w:rPr>
          <w:rFonts w:cstheme="minorHAnsi"/>
          <w:b/>
        </w:rPr>
      </w:pPr>
    </w:p>
    <w:p w:rsidR="003A5B59" w:rsidRDefault="003A5B5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:rsidR="003A5B59" w:rsidRDefault="003A5B59" w:rsidP="003A5B59">
      <w:pPr>
        <w:pStyle w:val="Akapitzlist"/>
        <w:numPr>
          <w:ilvl w:val="0"/>
          <w:numId w:val="1"/>
        </w:numPr>
        <w:spacing w:after="0"/>
        <w:jc w:val="both"/>
      </w:pPr>
      <w:r>
        <w:t>Fotografie placu zabaw w Parowej,</w:t>
      </w:r>
    </w:p>
    <w:p w:rsidR="003A5B59" w:rsidRDefault="003A5B59" w:rsidP="003A5B59">
      <w:pPr>
        <w:pStyle w:val="Akapitzlist"/>
        <w:numPr>
          <w:ilvl w:val="0"/>
          <w:numId w:val="1"/>
        </w:numPr>
        <w:spacing w:after="0"/>
        <w:jc w:val="both"/>
      </w:pPr>
      <w:r>
        <w:t>Karta techniczna – huśtawka,</w:t>
      </w:r>
    </w:p>
    <w:p w:rsidR="003A5B59" w:rsidRDefault="003A5B59" w:rsidP="003A5B59">
      <w:pPr>
        <w:pStyle w:val="Akapitzlist"/>
        <w:numPr>
          <w:ilvl w:val="0"/>
          <w:numId w:val="1"/>
        </w:numPr>
        <w:spacing w:after="0"/>
        <w:jc w:val="both"/>
      </w:pPr>
      <w:r>
        <w:t>PZT zamienne</w:t>
      </w:r>
    </w:p>
    <w:sectPr w:rsidR="003A5B59">
      <w:footerReference w:type="default" r:id="rId8"/>
      <w:pgSz w:w="11906" w:h="16838"/>
      <w:pgMar w:top="1135" w:right="1133" w:bottom="1134" w:left="1134" w:header="0" w:footer="2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60" w:rsidRDefault="00591060">
      <w:pPr>
        <w:spacing w:after="0" w:line="240" w:lineRule="auto"/>
      </w:pPr>
      <w:r>
        <w:separator/>
      </w:r>
    </w:p>
  </w:endnote>
  <w:endnote w:type="continuationSeparator" w:id="0">
    <w:p w:rsidR="00591060" w:rsidRDefault="0059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61483"/>
      <w:docPartObj>
        <w:docPartGallery w:val="Page Numbers (Bottom of Page)"/>
        <w:docPartUnique/>
      </w:docPartObj>
    </w:sdtPr>
    <w:sdtEndPr/>
    <w:sdtContent>
      <w:p w:rsidR="005C4628" w:rsidRDefault="0059106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5CEF">
          <w:rPr>
            <w:noProof/>
          </w:rPr>
          <w:t>2</w:t>
        </w:r>
        <w:r>
          <w:fldChar w:fldCharType="end"/>
        </w:r>
      </w:p>
    </w:sdtContent>
  </w:sdt>
  <w:p w:rsidR="005C4628" w:rsidRDefault="005C4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60" w:rsidRDefault="00591060">
      <w:pPr>
        <w:spacing w:after="0" w:line="240" w:lineRule="auto"/>
      </w:pPr>
      <w:r>
        <w:separator/>
      </w:r>
    </w:p>
  </w:footnote>
  <w:footnote w:type="continuationSeparator" w:id="0">
    <w:p w:rsidR="00591060" w:rsidRDefault="0059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A9D"/>
    <w:multiLevelType w:val="hybridMultilevel"/>
    <w:tmpl w:val="6840D464"/>
    <w:lvl w:ilvl="0" w:tplc="62ACBE1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8"/>
    <w:rsid w:val="003A5B59"/>
    <w:rsid w:val="00591060"/>
    <w:rsid w:val="005C4628"/>
    <w:rsid w:val="005F61AE"/>
    <w:rsid w:val="00C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451D"/>
  </w:style>
  <w:style w:type="character" w:customStyle="1" w:styleId="StopkaZnak">
    <w:name w:val="Stopka Znak"/>
    <w:basedOn w:val="Domylnaczcionkaakapitu"/>
    <w:link w:val="Stopka"/>
    <w:uiPriority w:val="99"/>
    <w:qFormat/>
    <w:rsid w:val="001345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629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D77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D2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277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277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277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5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759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27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72778"/>
    <w:rPr>
      <w:b/>
      <w:bCs/>
    </w:rPr>
  </w:style>
  <w:style w:type="paragraph" w:customStyle="1" w:styleId="Default">
    <w:name w:val="Default"/>
    <w:qFormat/>
    <w:rsid w:val="008D12B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451D"/>
  </w:style>
  <w:style w:type="character" w:customStyle="1" w:styleId="StopkaZnak">
    <w:name w:val="Stopka Znak"/>
    <w:basedOn w:val="Domylnaczcionkaakapitu"/>
    <w:link w:val="Stopka"/>
    <w:uiPriority w:val="99"/>
    <w:qFormat/>
    <w:rsid w:val="001345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629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D77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D2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277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277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277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5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759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27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72778"/>
    <w:rPr>
      <w:b/>
      <w:bCs/>
    </w:rPr>
  </w:style>
  <w:style w:type="paragraph" w:customStyle="1" w:styleId="Default">
    <w:name w:val="Default"/>
    <w:qFormat/>
    <w:rsid w:val="008D12B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rafal</cp:lastModifiedBy>
  <cp:revision>124</cp:revision>
  <cp:lastPrinted>2021-11-08T07:43:00Z</cp:lastPrinted>
  <dcterms:created xsi:type="dcterms:W3CDTF">2021-04-01T06:02:00Z</dcterms:created>
  <dcterms:modified xsi:type="dcterms:W3CDTF">2021-11-18T18:28:00Z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