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CA7D57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F9584B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557AB6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.1</w:t>
      </w: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postępowania</w:t>
      </w:r>
      <w:r w:rsidR="00557AB6" w:rsidRPr="00557A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</w:t>
      </w:r>
      <w:r w:rsidR="00140F40" w:rsidRPr="00140F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</w:t>
      </w:r>
      <w:r w:rsidR="005860B3" w:rsidRPr="005860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912C5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dostawę łóżek szpitalnych – 20 sztuk</w:t>
      </w:r>
      <w:r w:rsidR="00857265" w:rsidRPr="008572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912C5D">
        <w:rPr>
          <w:rFonts w:ascii="Tahoma" w:eastAsia="Times New Roman" w:hAnsi="Tahoma" w:cs="Tahoma"/>
          <w:b/>
          <w:sz w:val="20"/>
          <w:szCs w:val="20"/>
          <w:lang w:eastAsia="pl-PL"/>
        </w:rPr>
        <w:t>40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140F40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67126A" w:rsidRDefault="00E00C08" w:rsidP="0067126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  <w:bookmarkStart w:id="0" w:name="_GoBack"/>
      <w:bookmarkEnd w:id="0"/>
    </w:p>
    <w:sectPr w:rsidR="00E00C08" w:rsidRPr="0067126A" w:rsidSect="00E00C08">
      <w:headerReference w:type="default" r:id="rId6"/>
      <w:footerReference w:type="default" r:id="rId7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EF" w:rsidRDefault="001F1FEF" w:rsidP="001F1FEF">
    <w:pPr>
      <w:pStyle w:val="Stopka"/>
      <w:tabs>
        <w:tab w:val="clear" w:pos="4536"/>
        <w:tab w:val="center" w:pos="4648"/>
      </w:tabs>
      <w:jc w:val="center"/>
      <w:rPr>
        <w:rFonts w:ascii="Arial" w:hAnsi="Arial" w:cs="Arial"/>
        <w:b/>
        <w:sz w:val="18"/>
        <w:szCs w:val="18"/>
        <w:lang w:val="en-US"/>
      </w:rPr>
    </w:pPr>
    <w:r>
      <w:rPr>
        <w:noProof/>
        <w:lang w:eastAsia="pl-PL"/>
      </w:rPr>
      <w:drawing>
        <wp:inline distT="0" distB="0" distL="0" distR="0">
          <wp:extent cx="5212080" cy="594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FEF" w:rsidRPr="001F1FEF" w:rsidRDefault="001F1FEF" w:rsidP="001F1FEF">
    <w:pPr>
      <w:jc w:val="center"/>
      <w:rPr>
        <w:rFonts w:ascii="Arial" w:hAnsi="Arial" w:cs="Arial"/>
        <w:b/>
        <w:sz w:val="18"/>
        <w:szCs w:val="18"/>
      </w:rPr>
    </w:pPr>
    <w:r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Zamówienie zrealizowane będzie w ramach umowy o dofinansowanie nr POIS.11.03.00-00-0066/22-00/2304/653 Projektu </w:t>
    </w:r>
    <w:proofErr w:type="spellStart"/>
    <w:r>
      <w:rPr>
        <w:rFonts w:ascii="Tahoma" w:eastAsia="Microsoft Sans Serif" w:hAnsi="Tahoma" w:cs="Tahoma"/>
        <w:color w:val="000000"/>
        <w:sz w:val="14"/>
        <w:szCs w:val="14"/>
        <w:lang w:bidi="pl-PL"/>
      </w:rPr>
      <w:t>pn</w:t>
    </w:r>
    <w:proofErr w:type="spellEnd"/>
    <w:r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 „Poprawa jakości i dostępności do usług medycznych poprzez modernizację budynku i dostosowanie wewnętrznej infrastruktury drogowej, zakup sprzętu i aparatury medycznej dla Oddziału Zakaźnego i Med. Lab. </w:t>
    </w:r>
    <w:proofErr w:type="spellStart"/>
    <w:r>
      <w:rPr>
        <w:rFonts w:ascii="Tahoma" w:eastAsia="Microsoft Sans Serif" w:hAnsi="Tahoma" w:cs="Tahoma"/>
        <w:color w:val="000000"/>
        <w:sz w:val="14"/>
        <w:szCs w:val="14"/>
        <w:lang w:bidi="pl-PL"/>
      </w:rPr>
      <w:t>Diagnost</w:t>
    </w:r>
    <w:proofErr w:type="spellEnd"/>
    <w:r>
      <w:rPr>
        <w:rFonts w:ascii="Tahoma" w:eastAsia="Microsoft Sans Serif" w:hAnsi="Tahoma" w:cs="Tahoma"/>
        <w:color w:val="000000"/>
        <w:sz w:val="14"/>
        <w:szCs w:val="14"/>
        <w:lang w:bidi="pl-PL"/>
      </w:rPr>
      <w:t>. Szpitala Miejskiego św. JP II w Elblągu” w ramach działania 11.3 Wspieranie naprawy i odporności systemu ochrony zdrowia oś priorytetowa XI REACT-EU Programu Operacyjnego Infrastruktura i Środowisko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912C5D" w:rsidTr="00912C5D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912C5D" w:rsidRDefault="00912C5D" w:rsidP="00912C5D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912C5D" w:rsidRDefault="00912C5D" w:rsidP="00912C5D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912C5D" w:rsidRDefault="00912C5D" w:rsidP="00912C5D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912C5D" w:rsidRDefault="00912C5D" w:rsidP="00912C5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912C5D" w:rsidRDefault="0067126A" w:rsidP="00912C5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 w:rsidR="00912C5D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="00912C5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912C5D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912C5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912C5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912C5D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912C5D" w:rsidRDefault="00912C5D" w:rsidP="00912C5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912C5D" w:rsidRDefault="00912C5D" w:rsidP="00912C5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ZP/40/2023</w:t>
          </w:r>
        </w:p>
      </w:tc>
    </w:tr>
    <w:tr w:rsidR="00912C5D" w:rsidTr="00912C5D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912C5D" w:rsidRDefault="00912C5D" w:rsidP="00912C5D">
          <w:pPr>
            <w:spacing w:after="0"/>
            <w:rPr>
              <w:rFonts w:ascii="Tahoma" w:eastAsia="Times New Roman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912C5D" w:rsidRDefault="00912C5D" w:rsidP="00912C5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łóżek szpitalnych – 20 sztuk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912C5D" w:rsidRDefault="00912C5D" w:rsidP="00912C5D">
          <w:pPr>
            <w:spacing w:after="0"/>
            <w:rPr>
              <w:rFonts w:ascii="Tahoma" w:eastAsia="Times New Roman" w:hAnsi="Tahoma" w:cs="Tahoma"/>
              <w:b/>
              <w:bCs/>
              <w:sz w:val="24"/>
            </w:rPr>
          </w:pPr>
        </w:p>
      </w:tc>
    </w:tr>
  </w:tbl>
  <w:p w:rsidR="00E66ABD" w:rsidRPr="0052401C" w:rsidRDefault="00E66ABD" w:rsidP="00912C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1F1FEF"/>
    <w:rsid w:val="00240E1B"/>
    <w:rsid w:val="0052401C"/>
    <w:rsid w:val="00557AB6"/>
    <w:rsid w:val="005860B3"/>
    <w:rsid w:val="005953EB"/>
    <w:rsid w:val="006507A9"/>
    <w:rsid w:val="0067126A"/>
    <w:rsid w:val="00676235"/>
    <w:rsid w:val="00835A49"/>
    <w:rsid w:val="00840645"/>
    <w:rsid w:val="00857265"/>
    <w:rsid w:val="00912C5D"/>
    <w:rsid w:val="009164FB"/>
    <w:rsid w:val="00986528"/>
    <w:rsid w:val="00994F82"/>
    <w:rsid w:val="009D2FDF"/>
    <w:rsid w:val="009F1E74"/>
    <w:rsid w:val="00BF6D2D"/>
    <w:rsid w:val="00C7045A"/>
    <w:rsid w:val="00CA7D57"/>
    <w:rsid w:val="00CB2865"/>
    <w:rsid w:val="00DC52F1"/>
    <w:rsid w:val="00E00C08"/>
    <w:rsid w:val="00E66ABD"/>
    <w:rsid w:val="00F9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2CDEF5-CE3B-4048-8D5D-9EA4D75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aliases w:val="Znak14 Znak Znak"/>
    <w:basedOn w:val="Normalny"/>
    <w:link w:val="StopkaZnak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4 Znak Znak Znak"/>
    <w:basedOn w:val="Domylnaczcionkaakapitu"/>
    <w:link w:val="Stopka"/>
    <w:rsid w:val="00E00C08"/>
  </w:style>
  <w:style w:type="character" w:styleId="Hipercze">
    <w:name w:val="Hyperlink"/>
    <w:basedOn w:val="Domylnaczcionkaakapitu"/>
    <w:uiPriority w:val="99"/>
    <w:unhideWhenUsed/>
    <w:rsid w:val="00F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22</cp:revision>
  <dcterms:created xsi:type="dcterms:W3CDTF">2021-02-18T07:36:00Z</dcterms:created>
  <dcterms:modified xsi:type="dcterms:W3CDTF">2023-08-07T08:36:00Z</dcterms:modified>
</cp:coreProperties>
</file>