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BB4C" w14:textId="47AF8E8A" w:rsidR="00360EB2" w:rsidRDefault="0052235A" w:rsidP="00360EB2">
      <w:pPr>
        <w:spacing w:line="276" w:lineRule="auto"/>
        <w:rPr>
          <w:sz w:val="24"/>
          <w:szCs w:val="24"/>
        </w:rPr>
      </w:pPr>
      <w:r w:rsidRPr="00360EB2">
        <w:rPr>
          <w:sz w:val="24"/>
          <w:szCs w:val="24"/>
        </w:rPr>
        <w:tab/>
      </w:r>
    </w:p>
    <w:p w14:paraId="5341536E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  <w:r w:rsidRPr="0091627C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A86C57" wp14:editId="7850FDF3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7C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B4F65" wp14:editId="5691BE84">
                <wp:simplePos x="0" y="0"/>
                <wp:positionH relativeFrom="margin">
                  <wp:posOffset>-257175</wp:posOffset>
                </wp:positionH>
                <wp:positionV relativeFrom="paragraph">
                  <wp:posOffset>-185420</wp:posOffset>
                </wp:positionV>
                <wp:extent cx="2769870" cy="1676191"/>
                <wp:effectExtent l="0" t="0" r="0" b="63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1676191"/>
                          <a:chOff x="378" y="726"/>
                          <a:chExt cx="4335" cy="1799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726"/>
                            <a:ext cx="1010" cy="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8" y="1563"/>
                            <a:ext cx="4335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63F9F" w14:textId="0198917E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Nr ZP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46</w:t>
                              </w: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//DOiB/2024/ Wych.</w:t>
                              </w:r>
                            </w:p>
                            <w:p w14:paraId="4BA3B58A" w14:textId="29F9C64A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z dn.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14.11</w:t>
                              </w: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.2024 r.</w:t>
                              </w:r>
                            </w:p>
                            <w:p w14:paraId="627855DC" w14:textId="77777777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04-520 WARSZAWA</w:t>
                              </w:r>
                            </w:p>
                            <w:p w14:paraId="5A3BD292" w14:textId="77777777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04-520 WARSZAWA 106 skr. 13</w:t>
                              </w:r>
                            </w:p>
                            <w:p w14:paraId="440A1357" w14:textId="77777777" w:rsidR="0091627C" w:rsidRDefault="0091627C" w:rsidP="009162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B4F65" id="Grupa 4" o:spid="_x0000_s1026" style="position:absolute;margin-left:-20.25pt;margin-top:-14.6pt;width:218.1pt;height:132pt;z-index:251659264;mso-position-horizontal-relative:margin" coordorigin="378,726" coordsize="4335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983;top:726;width:10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78;top:1563;width:4335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6663F9F" w14:textId="0198917E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Nr ZP 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46</w:t>
                        </w: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//DOiB/2024/ Wych.</w:t>
                        </w:r>
                      </w:p>
                      <w:p w14:paraId="4BA3B58A" w14:textId="29F9C64A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z dn. 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14.11</w:t>
                        </w: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.2024 r.</w:t>
                        </w:r>
                      </w:p>
                      <w:p w14:paraId="627855DC" w14:textId="77777777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04-520 WARSZAWA</w:t>
                        </w:r>
                      </w:p>
                      <w:p w14:paraId="5A3BD292" w14:textId="77777777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04-520 WARSZAWA 106 skr. 13</w:t>
                        </w:r>
                      </w:p>
                      <w:p w14:paraId="440A1357" w14:textId="77777777" w:rsidR="0091627C" w:rsidRDefault="0091627C" w:rsidP="0091627C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2A9322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585B2F9B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3D3E2640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144E3008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16956106" w14:textId="77777777" w:rsidR="0091627C" w:rsidRPr="0091627C" w:rsidRDefault="0091627C" w:rsidP="0091627C">
      <w:pPr>
        <w:spacing w:line="276" w:lineRule="auto"/>
        <w:rPr>
          <w:b/>
          <w:sz w:val="24"/>
          <w:szCs w:val="24"/>
        </w:rPr>
      </w:pPr>
      <w:r w:rsidRPr="0091627C">
        <w:rPr>
          <w:b/>
          <w:sz w:val="24"/>
          <w:szCs w:val="24"/>
        </w:rPr>
        <w:t>Jednostka Wojskowa Nr 2305</w:t>
      </w:r>
    </w:p>
    <w:p w14:paraId="7BB7ECE8" w14:textId="77777777" w:rsidR="0091627C" w:rsidRPr="0091627C" w:rsidRDefault="0091627C" w:rsidP="0091627C">
      <w:pPr>
        <w:spacing w:line="276" w:lineRule="auto"/>
        <w:rPr>
          <w:b/>
          <w:sz w:val="24"/>
          <w:szCs w:val="24"/>
        </w:rPr>
      </w:pPr>
    </w:p>
    <w:p w14:paraId="5A08764B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7953FA71" w14:textId="77777777" w:rsidR="0091627C" w:rsidRDefault="0091627C" w:rsidP="0091627C">
      <w:pPr>
        <w:spacing w:line="276" w:lineRule="auto"/>
        <w:rPr>
          <w:sz w:val="24"/>
          <w:szCs w:val="24"/>
        </w:rPr>
      </w:pPr>
    </w:p>
    <w:p w14:paraId="4B4174FF" w14:textId="77777777" w:rsidR="0091627C" w:rsidRDefault="0091627C" w:rsidP="0091627C">
      <w:pPr>
        <w:spacing w:line="276" w:lineRule="auto"/>
        <w:rPr>
          <w:sz w:val="24"/>
          <w:szCs w:val="24"/>
        </w:rPr>
      </w:pPr>
    </w:p>
    <w:p w14:paraId="5DDE2A53" w14:textId="77777777" w:rsidR="0091627C" w:rsidRPr="0091627C" w:rsidRDefault="0091627C" w:rsidP="0091627C">
      <w:pPr>
        <w:spacing w:line="276" w:lineRule="auto"/>
        <w:rPr>
          <w:rFonts w:ascii="Arial" w:hAnsi="Arial" w:cs="Arial"/>
          <w:sz w:val="24"/>
          <w:szCs w:val="24"/>
        </w:rPr>
      </w:pPr>
    </w:p>
    <w:p w14:paraId="6AE00F99" w14:textId="77777777" w:rsidR="00D04541" w:rsidRPr="0091627C" w:rsidRDefault="00D04541" w:rsidP="00360EB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128"/>
        <w:gridCol w:w="8194"/>
      </w:tblGrid>
      <w:tr w:rsidR="00360EB2" w:rsidRPr="0091627C" w14:paraId="23BECC15" w14:textId="77777777" w:rsidTr="00A343D5">
        <w:tc>
          <w:tcPr>
            <w:tcW w:w="993" w:type="dxa"/>
          </w:tcPr>
          <w:p w14:paraId="30C35B3E" w14:textId="77777777" w:rsidR="00360EB2" w:rsidRPr="0091627C" w:rsidRDefault="00360EB2" w:rsidP="00A343D5">
            <w:pPr>
              <w:spacing w:line="276" w:lineRule="auto"/>
              <w:ind w:left="-108" w:right="-57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91627C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14:paraId="51903144" w14:textId="3C93E81B" w:rsidR="00360EB2" w:rsidRPr="0091627C" w:rsidRDefault="001D0481" w:rsidP="00DC523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627C">
              <w:rPr>
                <w:rFonts w:ascii="Arial" w:hAnsi="Arial" w:cs="Arial"/>
                <w:b/>
                <w:sz w:val="24"/>
                <w:szCs w:val="24"/>
              </w:rPr>
              <w:t xml:space="preserve">Postępowania o udzielenie zamówienia na wykonanie </w:t>
            </w:r>
            <w:r w:rsidR="008E09CA" w:rsidRPr="0091627C">
              <w:rPr>
                <w:rFonts w:ascii="Arial" w:hAnsi="Arial" w:cs="Arial"/>
                <w:b/>
                <w:sz w:val="24"/>
                <w:szCs w:val="24"/>
              </w:rPr>
              <w:t>usługi polegającej na całodobowej ochronie terenów, obiektów i urządzeń Jednostki Wojskowej przez Specjalistyczną Uzbrojoną Formację Ochronną (nr ZP-4</w:t>
            </w:r>
            <w:r w:rsidR="00517D72" w:rsidRPr="0091627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E09CA" w:rsidRPr="0091627C">
              <w:rPr>
                <w:rFonts w:ascii="Arial" w:hAnsi="Arial" w:cs="Arial"/>
                <w:b/>
                <w:sz w:val="24"/>
                <w:szCs w:val="24"/>
              </w:rPr>
              <w:t>/DOiB/202</w:t>
            </w:r>
            <w:r w:rsidR="00DA2224" w:rsidRPr="0091627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E09CA" w:rsidRPr="0091627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91627C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69A7F4F4" w14:textId="77777777" w:rsidR="00360EB2" w:rsidRPr="0091627C" w:rsidRDefault="00360EB2" w:rsidP="00360EB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B6D1EBD" w14:textId="77777777" w:rsidR="00D04541" w:rsidRPr="0091627C" w:rsidRDefault="00D04541" w:rsidP="00360EB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4411A4A" w14:textId="02F22998" w:rsidR="008E09CA" w:rsidRPr="0091627C" w:rsidRDefault="008E09CA" w:rsidP="008E09CA">
      <w:pPr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W związku ze zgłoszonymi zapytaniami dotyczącymi treści Ogłoszenia </w:t>
      </w:r>
      <w:r w:rsidR="0091627C">
        <w:rPr>
          <w:rFonts w:ascii="Arial" w:eastAsia="Calibri" w:hAnsi="Arial" w:cs="Arial"/>
          <w:sz w:val="24"/>
          <w:szCs w:val="24"/>
          <w:lang w:eastAsia="en-US"/>
        </w:rPr>
        <w:br/>
      </w: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o zamówieniu </w:t>
      </w:r>
      <w:r w:rsidRPr="0091627C">
        <w:rPr>
          <w:rFonts w:ascii="Arial" w:hAnsi="Arial" w:cs="Arial"/>
          <w:sz w:val="24"/>
          <w:szCs w:val="24"/>
        </w:rPr>
        <w:t xml:space="preserve">w postępowaniu </w:t>
      </w:r>
      <w:r w:rsidRPr="0091627C">
        <w:rPr>
          <w:rFonts w:ascii="Arial" w:hAnsi="Arial" w:cs="Arial"/>
          <w:color w:val="000000"/>
          <w:sz w:val="24"/>
        </w:rPr>
        <w:t xml:space="preserve">o udzielenie </w:t>
      </w:r>
      <w:r w:rsidRPr="0091627C">
        <w:rPr>
          <w:rFonts w:ascii="Arial" w:hAnsi="Arial" w:cs="Arial"/>
          <w:snapToGrid w:val="0"/>
          <w:sz w:val="24"/>
          <w:szCs w:val="24"/>
        </w:rPr>
        <w:t xml:space="preserve">zamówienia publicznego </w:t>
      </w:r>
      <w:r w:rsidRPr="0091627C">
        <w:rPr>
          <w:rFonts w:ascii="Arial" w:hAnsi="Arial" w:cs="Arial"/>
          <w:sz w:val="24"/>
          <w:szCs w:val="24"/>
        </w:rPr>
        <w:t>w dziedzinie obronności i bezpieczeństwa prowadzonego w trybie przetargu ograniczonego na podstawie art. 41</w:t>
      </w:r>
      <w:r w:rsidR="00CB41EA" w:rsidRPr="0091627C">
        <w:rPr>
          <w:rFonts w:ascii="Arial" w:hAnsi="Arial" w:cs="Arial"/>
          <w:sz w:val="24"/>
          <w:szCs w:val="24"/>
        </w:rPr>
        <w:t>1</w:t>
      </w:r>
      <w:r w:rsidRPr="0091627C">
        <w:rPr>
          <w:rFonts w:ascii="Arial" w:hAnsi="Arial" w:cs="Arial"/>
          <w:sz w:val="24"/>
          <w:szCs w:val="24"/>
        </w:rPr>
        <w:t xml:space="preserve"> ustawy </w:t>
      </w:r>
      <w:r w:rsidRPr="0091627C">
        <w:rPr>
          <w:rFonts w:ascii="Arial" w:hAnsi="Arial" w:cs="Arial"/>
          <w:color w:val="000000"/>
          <w:sz w:val="24"/>
          <w:szCs w:val="24"/>
        </w:rPr>
        <w:t>z dnia 1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1</w:t>
      </w:r>
      <w:r w:rsidRPr="0091627C">
        <w:rPr>
          <w:rFonts w:ascii="Arial" w:hAnsi="Arial" w:cs="Arial"/>
          <w:color w:val="000000"/>
          <w:sz w:val="24"/>
          <w:szCs w:val="24"/>
        </w:rPr>
        <w:t xml:space="preserve"> września 2019</w:t>
      </w:r>
      <w:r w:rsidR="006A4004" w:rsidRPr="009162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27C">
        <w:rPr>
          <w:rFonts w:ascii="Arial" w:hAnsi="Arial" w:cs="Arial"/>
          <w:color w:val="000000"/>
          <w:sz w:val="24"/>
          <w:szCs w:val="24"/>
        </w:rPr>
        <w:t>r. Prawo zamówień publicznych (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t.j.</w:t>
      </w:r>
      <w:r w:rsidR="00056B02" w:rsidRPr="009162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27C">
        <w:rPr>
          <w:rFonts w:ascii="Arial" w:hAnsi="Arial" w:cs="Arial"/>
          <w:color w:val="000000"/>
          <w:sz w:val="24"/>
          <w:szCs w:val="24"/>
        </w:rPr>
        <w:t>Dz.U. z 202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4</w:t>
      </w:r>
      <w:r w:rsidRPr="0091627C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1320</w:t>
      </w:r>
      <w:r w:rsidRPr="0091627C">
        <w:rPr>
          <w:rFonts w:ascii="Arial" w:hAnsi="Arial" w:cs="Arial"/>
          <w:sz w:val="24"/>
          <w:szCs w:val="24"/>
        </w:rPr>
        <w:t xml:space="preserve">.) </w:t>
      </w:r>
      <w:r w:rsidR="00056B02" w:rsidRPr="0091627C">
        <w:rPr>
          <w:rFonts w:ascii="Arial" w:hAnsi="Arial" w:cs="Arial"/>
          <w:sz w:val="24"/>
          <w:szCs w:val="24"/>
        </w:rPr>
        <w:t xml:space="preserve">zwana </w:t>
      </w:r>
      <w:r w:rsidRPr="0091627C">
        <w:rPr>
          <w:rFonts w:ascii="Arial" w:hAnsi="Arial" w:cs="Arial"/>
          <w:sz w:val="24"/>
          <w:szCs w:val="24"/>
        </w:rPr>
        <w:t>dalej ustawa Pzp, na w</w:t>
      </w:r>
      <w:r w:rsidRPr="0091627C">
        <w:rPr>
          <w:rFonts w:ascii="Arial" w:hAnsi="Arial" w:cs="Arial"/>
          <w:snapToGrid w:val="0"/>
          <w:sz w:val="24"/>
          <w:szCs w:val="24"/>
        </w:rPr>
        <w:t xml:space="preserve">ykonanie usługi polegającej na całodobowej ochronie terenów, obiektów i urządzeń Jednostki Wojskowej przez Specjalistyczną Uzbrojoną Formację Ochronną </w:t>
      </w:r>
      <w:r w:rsidRPr="0091627C">
        <w:rPr>
          <w:rFonts w:ascii="Arial" w:hAnsi="Arial" w:cs="Arial"/>
          <w:b/>
          <w:sz w:val="24"/>
          <w:szCs w:val="24"/>
        </w:rPr>
        <w:t>(nr ZP-4</w:t>
      </w:r>
      <w:r w:rsidR="00517D72" w:rsidRPr="0091627C">
        <w:rPr>
          <w:rFonts w:ascii="Arial" w:hAnsi="Arial" w:cs="Arial"/>
          <w:b/>
          <w:sz w:val="24"/>
          <w:szCs w:val="24"/>
        </w:rPr>
        <w:t>6</w:t>
      </w:r>
      <w:r w:rsidRPr="0091627C">
        <w:rPr>
          <w:rFonts w:ascii="Arial" w:hAnsi="Arial" w:cs="Arial"/>
          <w:b/>
          <w:sz w:val="24"/>
          <w:szCs w:val="24"/>
        </w:rPr>
        <w:t>/DOiB/202</w:t>
      </w:r>
      <w:r w:rsidR="00AD614F" w:rsidRPr="0091627C">
        <w:rPr>
          <w:rFonts w:ascii="Arial" w:hAnsi="Arial" w:cs="Arial"/>
          <w:b/>
          <w:sz w:val="24"/>
          <w:szCs w:val="24"/>
        </w:rPr>
        <w:t>4</w:t>
      </w:r>
      <w:r w:rsidRPr="0091627C">
        <w:rPr>
          <w:rFonts w:ascii="Arial" w:hAnsi="Arial" w:cs="Arial"/>
          <w:snapToGrid w:val="0"/>
          <w:sz w:val="24"/>
          <w:szCs w:val="24"/>
        </w:rPr>
        <w:t>)</w:t>
      </w:r>
      <w:r w:rsidRPr="0091627C">
        <w:rPr>
          <w:rFonts w:ascii="Arial" w:hAnsi="Arial" w:cs="Arial"/>
          <w:color w:val="000000"/>
          <w:sz w:val="24"/>
          <w:szCs w:val="24"/>
        </w:rPr>
        <w:t>,</w:t>
      </w: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1627C" w:rsidRPr="0091627C">
        <w:rPr>
          <w:rFonts w:ascii="Arial" w:eastAsia="Calibri" w:hAnsi="Arial" w:cs="Arial"/>
          <w:sz w:val="24"/>
          <w:szCs w:val="24"/>
          <w:lang w:eastAsia="en-US"/>
        </w:rPr>
        <w:t>Zamawiający udziela</w:t>
      </w: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 odpowiedzi:</w:t>
      </w:r>
    </w:p>
    <w:p w14:paraId="609A7CCC" w14:textId="77777777" w:rsidR="008E09CA" w:rsidRPr="0091627C" w:rsidRDefault="008E09CA" w:rsidP="008E09C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14:paraId="21B277E0" w14:textId="77777777" w:rsidR="00D04541" w:rsidRPr="0091627C" w:rsidRDefault="00D04541" w:rsidP="00D04541">
      <w:pPr>
        <w:spacing w:line="276" w:lineRule="auto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>Pytanie nr 1</w:t>
      </w:r>
    </w:p>
    <w:p w14:paraId="2D089D88" w14:textId="4CF7600D" w:rsidR="00777D09" w:rsidRPr="0091627C" w:rsidRDefault="00777D09" w:rsidP="00777D09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>Prosimy o potwierdzenie, że wykonawca składając wniosek na obie części, celem spełnienia warunku udziału dot.</w:t>
      </w:r>
      <w:r w:rsidR="00BA1F2D" w:rsidRPr="0091627C">
        <w:rPr>
          <w:rFonts w:ascii="Arial" w:hAnsi="Arial" w:cs="Arial"/>
          <w:i/>
          <w:color w:val="000000"/>
          <w:sz w:val="24"/>
        </w:rPr>
        <w:t xml:space="preserve"> </w:t>
      </w:r>
      <w:r w:rsidRPr="0091627C">
        <w:rPr>
          <w:rFonts w:ascii="Arial" w:hAnsi="Arial" w:cs="Arial"/>
          <w:i/>
          <w:color w:val="000000"/>
          <w:sz w:val="24"/>
        </w:rPr>
        <w:t>zdolności technicznej i zawodowej, będzie mógł się posłużyć tymi samymi referencjami dla każdej części osobno.</w:t>
      </w:r>
    </w:p>
    <w:p w14:paraId="5C89B7C6" w14:textId="77777777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>Odpowiedź nr 1</w:t>
      </w:r>
    </w:p>
    <w:p w14:paraId="703D4215" w14:textId="5E04C86D" w:rsidR="00F01FD0" w:rsidRPr="0091627C" w:rsidRDefault="00F01FD0" w:rsidP="00F01FD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1627C">
        <w:rPr>
          <w:rFonts w:ascii="Arial" w:hAnsi="Arial" w:cs="Arial"/>
          <w:i/>
          <w:sz w:val="24"/>
          <w:szCs w:val="24"/>
        </w:rPr>
        <w:t>„Zamawiający dopuszcza, aby wykonawca składający wni</w:t>
      </w:r>
      <w:r w:rsidR="0091627C">
        <w:rPr>
          <w:rFonts w:ascii="Arial" w:hAnsi="Arial" w:cs="Arial"/>
          <w:i/>
          <w:sz w:val="24"/>
          <w:szCs w:val="24"/>
        </w:rPr>
        <w:t xml:space="preserve">osek o dopuszczenie do udziału </w:t>
      </w:r>
      <w:r w:rsidRPr="0091627C">
        <w:rPr>
          <w:rFonts w:ascii="Arial" w:hAnsi="Arial" w:cs="Arial"/>
          <w:i/>
          <w:sz w:val="24"/>
          <w:szCs w:val="24"/>
        </w:rPr>
        <w:t xml:space="preserve">w postępowaniu na więcej niż jedną część wykazał się realizacją zamówienia </w:t>
      </w:r>
      <w:r w:rsidRPr="0091627C">
        <w:rPr>
          <w:rFonts w:ascii="Arial" w:hAnsi="Arial" w:cs="Arial"/>
          <w:i/>
          <w:sz w:val="24"/>
          <w:szCs w:val="24"/>
        </w:rPr>
        <w:br/>
        <w:t>w ramach jednej umowy dla wszystkich części.</w:t>
      </w:r>
      <w:r w:rsidR="00041791" w:rsidRPr="0091627C">
        <w:rPr>
          <w:rFonts w:ascii="Arial" w:hAnsi="Arial" w:cs="Arial"/>
          <w:i/>
          <w:sz w:val="24"/>
          <w:szCs w:val="24"/>
        </w:rPr>
        <w:t xml:space="preserve"> </w:t>
      </w:r>
      <w:r w:rsidRPr="0091627C">
        <w:rPr>
          <w:rFonts w:ascii="Arial" w:hAnsi="Arial" w:cs="Arial"/>
          <w:i/>
          <w:sz w:val="24"/>
          <w:szCs w:val="24"/>
        </w:rPr>
        <w:t xml:space="preserve">Wykonawca, aby spełnić warunek </w:t>
      </w:r>
      <w:r w:rsidRPr="0091627C">
        <w:rPr>
          <w:rFonts w:ascii="Arial" w:hAnsi="Arial" w:cs="Arial"/>
          <w:i/>
          <w:sz w:val="24"/>
          <w:szCs w:val="24"/>
        </w:rPr>
        <w:br/>
        <w:t>w zakresie wykazu zamówień, musi wskazać zamawiającemu w przedłożonym dokumencie zakres zrealizowanych zamówień odpowiadających wartością nie mniejszą niż suma wartości wskazanych pojedynczo dla poszczególnych części, tj.</w:t>
      </w:r>
      <w:r w:rsidR="00041791" w:rsidRPr="0091627C">
        <w:rPr>
          <w:rFonts w:ascii="Arial" w:hAnsi="Arial" w:cs="Arial"/>
          <w:i/>
          <w:sz w:val="24"/>
          <w:szCs w:val="24"/>
        </w:rPr>
        <w:t xml:space="preserve"> </w:t>
      </w:r>
      <w:r w:rsidR="0091627C">
        <w:rPr>
          <w:rFonts w:ascii="Arial" w:hAnsi="Arial" w:cs="Arial"/>
          <w:i/>
          <w:sz w:val="24"/>
          <w:szCs w:val="24"/>
        </w:rPr>
        <w:t xml:space="preserve">6.000.000,00 zł brutto </w:t>
      </w:r>
      <w:r w:rsidRPr="0091627C">
        <w:rPr>
          <w:rFonts w:ascii="Arial" w:hAnsi="Arial" w:cs="Arial"/>
          <w:i/>
          <w:sz w:val="24"/>
          <w:szCs w:val="24"/>
        </w:rPr>
        <w:t xml:space="preserve">w przypadku składania oferty na części od nr 1 do nr 2. Wykonawca winień złożyć </w:t>
      </w:r>
      <w:r w:rsidRPr="0091627C">
        <w:rPr>
          <w:rFonts w:ascii="Arial" w:hAnsi="Arial" w:cs="Arial"/>
          <w:i/>
          <w:sz w:val="24"/>
          <w:szCs w:val="24"/>
          <w:u w:val="single"/>
        </w:rPr>
        <w:t>„Wykaz wykonanych lub wykonywanych zamówień” wraz z dowodami</w:t>
      </w:r>
      <w:r w:rsidRPr="0091627C">
        <w:rPr>
          <w:rFonts w:ascii="Arial" w:hAnsi="Arial" w:cs="Arial"/>
          <w:i/>
          <w:sz w:val="24"/>
          <w:szCs w:val="24"/>
        </w:rPr>
        <w:t xml:space="preserve"> potwierdzającymi ich należyte wykonanie oddzielnie dla części nr 1 postępowania w wysokości min. 4.000.000,00 zł brutto, a dla części nr 2 postępowania w wysokości min. 2.000.000,00 zł brutto”.</w:t>
      </w:r>
    </w:p>
    <w:p w14:paraId="791D06E0" w14:textId="25F8E467" w:rsidR="00F01FD0" w:rsidRPr="0091627C" w:rsidRDefault="00F01FD0" w:rsidP="00F01F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041791" w:rsidRPr="0091627C">
        <w:rPr>
          <w:rFonts w:ascii="Arial" w:hAnsi="Arial" w:cs="Arial"/>
          <w:sz w:val="24"/>
          <w:szCs w:val="24"/>
        </w:rPr>
        <w:t xml:space="preserve">dopuszcza, </w:t>
      </w:r>
      <w:r w:rsidRPr="0091627C">
        <w:rPr>
          <w:rFonts w:ascii="Arial" w:hAnsi="Arial" w:cs="Arial"/>
          <w:sz w:val="24"/>
          <w:szCs w:val="24"/>
        </w:rPr>
        <w:t xml:space="preserve">aby wykonawca składający wniosek o dopuszczenie do udziału w postępowaniu </w:t>
      </w:r>
      <w:r w:rsidRPr="0091627C">
        <w:rPr>
          <w:rFonts w:ascii="Arial" w:hAnsi="Arial" w:cs="Arial"/>
          <w:sz w:val="24"/>
          <w:szCs w:val="24"/>
          <w:u w:val="single"/>
        </w:rPr>
        <w:t>jednocześnie na pierwszą i drugą część postępowania</w:t>
      </w:r>
      <w:r w:rsidRPr="0091627C">
        <w:rPr>
          <w:rFonts w:ascii="Arial" w:hAnsi="Arial" w:cs="Arial"/>
          <w:sz w:val="24"/>
          <w:szCs w:val="24"/>
        </w:rPr>
        <w:t xml:space="preserve"> mógł wykazać się realizacją pojedynczego zamówienia (w ramach jednej umowy) dla obu części postępowania. Wykonawca w tym przypadku musi wskazać zamawiającemu w przedłożonym dokumencie zakres zrealizowanych zamówień odpowiadających wartością nie mniejszą niż suma</w:t>
      </w:r>
      <w:r w:rsidR="0091627C">
        <w:rPr>
          <w:rFonts w:ascii="Arial" w:hAnsi="Arial" w:cs="Arial"/>
          <w:sz w:val="24"/>
          <w:szCs w:val="24"/>
        </w:rPr>
        <w:t xml:space="preserve"> wartości wskazanych pojedynczo </w:t>
      </w:r>
      <w:r w:rsidRPr="0091627C">
        <w:rPr>
          <w:rFonts w:ascii="Arial" w:hAnsi="Arial" w:cs="Arial"/>
          <w:sz w:val="24"/>
          <w:szCs w:val="24"/>
        </w:rPr>
        <w:t xml:space="preserve">dla poszczególnych części postępowań, tj. w wysokości min. 6.000.000,00 zł brutto. </w:t>
      </w:r>
    </w:p>
    <w:p w14:paraId="4A08546B" w14:textId="66EF1DAF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>Pytanie nr 2</w:t>
      </w:r>
    </w:p>
    <w:p w14:paraId="71831E9C" w14:textId="1862F7D8" w:rsidR="00E1026C" w:rsidRPr="0091627C" w:rsidRDefault="00E1026C" w:rsidP="00E1026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>Prosimy o potwierdzenie, że wykonawca składając wniosek na obie części, celem uzyskania dodatkowych punktów za każde kolejne zamówienie, będzie mógł się posłużyć tymi samymi referencjami dla każdej części osobno.</w:t>
      </w:r>
    </w:p>
    <w:p w14:paraId="4B90AB95" w14:textId="77777777" w:rsidR="00D04541" w:rsidRPr="0091627C" w:rsidRDefault="00D04541" w:rsidP="00D04541">
      <w:pPr>
        <w:spacing w:line="276" w:lineRule="auto"/>
        <w:contextualSpacing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>Odpowiedź nr 2</w:t>
      </w:r>
    </w:p>
    <w:p w14:paraId="209BA5F6" w14:textId="1C08ACC9" w:rsidR="00946380" w:rsidRPr="0091627C" w:rsidRDefault="00946380" w:rsidP="009463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Zamawiający dopuszcza, aby wykonawca składający wniosek o dopuszczenie do udziału w postępowaniu na więcej niż jedną część wykazał się realizacją zamówienia </w:t>
      </w:r>
      <w:r w:rsidRPr="0091627C">
        <w:rPr>
          <w:rFonts w:ascii="Arial" w:hAnsi="Arial" w:cs="Arial"/>
          <w:sz w:val="24"/>
          <w:szCs w:val="24"/>
        </w:rPr>
        <w:br/>
        <w:t xml:space="preserve">w ramach jednej umowy dla wszystkich części. Wykonawca, aby spełnić warunek </w:t>
      </w:r>
      <w:r w:rsidRPr="0091627C">
        <w:rPr>
          <w:rFonts w:ascii="Arial" w:hAnsi="Arial" w:cs="Arial"/>
          <w:sz w:val="24"/>
          <w:szCs w:val="24"/>
        </w:rPr>
        <w:br/>
        <w:t xml:space="preserve">w zakresie wykazu zamówień, musi wskazać zamawiającemu w przedłożonym dokumencie zakres zrealizowanych zamówień odpowiadających wartością nie mniejszą niż suma wartości wskazanych pojedynczo dla poszczególnych części, tj. 6.000.000,00 zł brutto w przypadku składania oferty na części od nr 1 do nr 2. Wykonawca winień złożyć </w:t>
      </w:r>
      <w:r w:rsidRPr="0091627C">
        <w:rPr>
          <w:rFonts w:ascii="Arial" w:hAnsi="Arial" w:cs="Arial"/>
          <w:sz w:val="24"/>
          <w:szCs w:val="24"/>
          <w:u w:val="single"/>
        </w:rPr>
        <w:t>„Wykaz wykonanych lub wykonywanych zamówień” wraz z dowodami</w:t>
      </w:r>
      <w:r w:rsidRPr="0091627C">
        <w:rPr>
          <w:rFonts w:ascii="Arial" w:hAnsi="Arial" w:cs="Arial"/>
          <w:sz w:val="24"/>
          <w:szCs w:val="24"/>
        </w:rPr>
        <w:t xml:space="preserve"> potwierdzającymi ich należyte wykonanie oddzielnie dla części nr 1 postępowania w wysokości min. 4.000.000,00 zł brutto, a dla części nr 2 postępowania w wysokości min. 2.000.000,00 zł brutto.</w:t>
      </w:r>
    </w:p>
    <w:p w14:paraId="657FCEA8" w14:textId="6C0A17FF" w:rsidR="00D04541" w:rsidRPr="0091627C" w:rsidRDefault="00D04541" w:rsidP="00D04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7725E" w14:textId="630DA226" w:rsidR="00041791" w:rsidRPr="0091627C" w:rsidRDefault="00041791" w:rsidP="00D04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EF6CE5" w14:textId="77777777" w:rsidR="00704F2B" w:rsidRPr="0091627C" w:rsidRDefault="00D04541" w:rsidP="00E1026C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>Pytanie nr 3</w:t>
      </w:r>
    </w:p>
    <w:p w14:paraId="558E8E26" w14:textId="5A571C8E" w:rsidR="00E1026C" w:rsidRPr="0091627C" w:rsidRDefault="00E1026C" w:rsidP="00E1026C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91627C">
        <w:rPr>
          <w:rFonts w:ascii="Arial" w:hAnsi="Arial" w:cs="Arial"/>
          <w:i/>
          <w:color w:val="000000"/>
          <w:sz w:val="24"/>
        </w:rPr>
        <w:t xml:space="preserve"> Prosimy o informację, czy w przypadku składania wniosku na obie części, w celu wykazania spełniania warunku udziału w postępowaniu, a także uzyskania punktów za przedstawione każde kolejne zamówienie zgodne z</w:t>
      </w:r>
      <w:r w:rsidR="00401CD0" w:rsidRPr="0091627C">
        <w:rPr>
          <w:rFonts w:ascii="Arial" w:hAnsi="Arial" w:cs="Arial"/>
          <w:i/>
          <w:color w:val="000000"/>
          <w:sz w:val="24"/>
        </w:rPr>
        <w:t xml:space="preserve"> </w:t>
      </w:r>
      <w:r w:rsidRPr="0091627C">
        <w:rPr>
          <w:rFonts w:ascii="Arial" w:hAnsi="Arial" w:cs="Arial"/>
          <w:i/>
          <w:color w:val="000000"/>
          <w:sz w:val="24"/>
        </w:rPr>
        <w:t>wymaganiami określonymi w Ogłoszeniu, podane wartości zrealizowanych usług należy zsumować, czy też brać pod</w:t>
      </w:r>
      <w:r w:rsidR="00401CD0" w:rsidRPr="0091627C">
        <w:rPr>
          <w:rFonts w:ascii="Arial" w:hAnsi="Arial" w:cs="Arial"/>
          <w:i/>
          <w:color w:val="000000"/>
          <w:sz w:val="24"/>
        </w:rPr>
        <w:t xml:space="preserve"> </w:t>
      </w:r>
      <w:r w:rsidRPr="0091627C">
        <w:rPr>
          <w:rFonts w:ascii="Arial" w:hAnsi="Arial" w:cs="Arial"/>
          <w:i/>
          <w:color w:val="000000"/>
          <w:sz w:val="24"/>
        </w:rPr>
        <w:t>uwagę wyższą wartość usługi (czyli należy przedstawić referencje na kwotę co najmniej 4 mln zł.)</w:t>
      </w:r>
    </w:p>
    <w:p w14:paraId="41D904EE" w14:textId="77777777" w:rsidR="00D04541" w:rsidRPr="0091627C" w:rsidRDefault="00D04541" w:rsidP="00D04541">
      <w:pPr>
        <w:spacing w:line="276" w:lineRule="auto"/>
        <w:contextualSpacing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>Odpowiedź nr 3</w:t>
      </w:r>
    </w:p>
    <w:p w14:paraId="301D9375" w14:textId="48FAB07A" w:rsidR="00946380" w:rsidRPr="0091627C" w:rsidRDefault="00946380" w:rsidP="009463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Zamawiający dopuszcza, aby wykonawca składający wniosek o dopuszczenie do udziału w postępowaniu na więcej niż jedną część wykazał się realizacją zamówienia </w:t>
      </w:r>
      <w:r w:rsidRPr="0091627C">
        <w:rPr>
          <w:rFonts w:ascii="Arial" w:hAnsi="Arial" w:cs="Arial"/>
          <w:sz w:val="24"/>
          <w:szCs w:val="24"/>
        </w:rPr>
        <w:br/>
        <w:t xml:space="preserve">w ramach jednej umowy dla wszystkich części. Wykonawca, aby spełnić warunek </w:t>
      </w:r>
      <w:r w:rsidRPr="0091627C">
        <w:rPr>
          <w:rFonts w:ascii="Arial" w:hAnsi="Arial" w:cs="Arial"/>
          <w:sz w:val="24"/>
          <w:szCs w:val="24"/>
        </w:rPr>
        <w:br/>
        <w:t xml:space="preserve">w zakresie wykazu zamówień, musi wskazać zamawiającemu w przedłożonym dokumencie zakres zrealizowanych zamówień odpowiadających wartością nie mniejszą niż suma wartości wskazanych pojedynczo dla poszczególnych części, tj. 6.000.000,00 zł brutto w przypadku składania oferty na części od nr 1 do nr 2. Wykonawca winień złożyć </w:t>
      </w:r>
      <w:r w:rsidRPr="0091627C">
        <w:rPr>
          <w:rFonts w:ascii="Arial" w:hAnsi="Arial" w:cs="Arial"/>
          <w:sz w:val="24"/>
          <w:szCs w:val="24"/>
          <w:u w:val="single"/>
        </w:rPr>
        <w:t>„Wykaz wykonanych lub wykonywanych zamówień” wraz z dowodami</w:t>
      </w:r>
      <w:r w:rsidRPr="0091627C">
        <w:rPr>
          <w:rFonts w:ascii="Arial" w:hAnsi="Arial" w:cs="Arial"/>
          <w:sz w:val="24"/>
          <w:szCs w:val="24"/>
        </w:rPr>
        <w:t xml:space="preserve"> potwierdzającymi ich należyte wykonanie oddzielnie dla części nr 1 postępowania w wysokości min. 4.000.000,00 zł brutto, a dla części nr 2 postępowania w wysokości min. 2.000.000,00 zł brutto.</w:t>
      </w:r>
    </w:p>
    <w:p w14:paraId="49BBC690" w14:textId="77777777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lastRenderedPageBreak/>
        <w:t>Pytanie nr 4</w:t>
      </w:r>
    </w:p>
    <w:p w14:paraId="43BD618C" w14:textId="2624C701" w:rsidR="00D04541" w:rsidRPr="0091627C" w:rsidRDefault="00401CD0" w:rsidP="00946380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>Prosimy o potwierdzenie, że Zamawiający uzna referencję, na której została zawarta informacja o nałożonej karze.</w:t>
      </w:r>
    </w:p>
    <w:p w14:paraId="53540C87" w14:textId="77777777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>Odpowiedź nr 4</w:t>
      </w:r>
    </w:p>
    <w:p w14:paraId="6A924265" w14:textId="1977BD9E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Naliczenie </w:t>
      </w:r>
      <w:r w:rsidRPr="0091627C">
        <w:rPr>
          <w:rFonts w:ascii="Arial" w:hAnsi="Arial" w:cs="Arial"/>
          <w:iCs/>
          <w:sz w:val="24"/>
          <w:szCs w:val="24"/>
        </w:rPr>
        <w:t>kar umownych</w:t>
      </w:r>
      <w:r w:rsidRPr="0091627C">
        <w:rPr>
          <w:rFonts w:ascii="Arial" w:hAnsi="Arial" w:cs="Arial"/>
          <w:sz w:val="24"/>
          <w:szCs w:val="24"/>
        </w:rPr>
        <w:t xml:space="preserve"> w trakcie realizacji zamówienia nie przesądza o nienależytym wykonaniu prac. Ocena ta musi być dokonywana w konkretnych okolicznościach stanu faktycznego. Nałożenie kar umownych świadczy o nienależytym wykonaniu umowy jedynie w przypadku gdy zachowanie dłużnika zmierzało do spełnienia świadczenia, jednak osiągnięty przez niego wynik nie spełnia wymogów świadczenia, do którego dłużnik był zobowiązany. Oceniając należyte wykonanie prac w sytuacji naliczenia </w:t>
      </w:r>
      <w:r w:rsidRPr="0091627C">
        <w:rPr>
          <w:rFonts w:ascii="Arial" w:hAnsi="Arial" w:cs="Arial"/>
          <w:iCs/>
          <w:sz w:val="24"/>
          <w:szCs w:val="24"/>
        </w:rPr>
        <w:t>kar umownych</w:t>
      </w:r>
      <w:r w:rsidRPr="0091627C">
        <w:rPr>
          <w:rFonts w:ascii="Arial" w:hAnsi="Arial" w:cs="Arial"/>
          <w:sz w:val="24"/>
          <w:szCs w:val="24"/>
        </w:rPr>
        <w:t>, trzeba wziąć pod uwagę okoliczności oraz wagę naruszonych obowiązków umownych.</w:t>
      </w:r>
      <w:r w:rsidR="0091627C">
        <w:rPr>
          <w:rFonts w:ascii="Arial" w:hAnsi="Arial" w:cs="Arial"/>
          <w:sz w:val="24"/>
          <w:szCs w:val="24"/>
        </w:rPr>
        <w:t xml:space="preserve"> Istotnym </w:t>
      </w:r>
      <w:r w:rsidRPr="0091627C">
        <w:rPr>
          <w:rFonts w:ascii="Arial" w:hAnsi="Arial" w:cs="Arial"/>
          <w:sz w:val="24"/>
          <w:szCs w:val="24"/>
        </w:rPr>
        <w:t>w tym przypadku dla Zamawiającego ma charakter nałożonej kary, który będzie rozpatrywany indywidualnie dla każdego przedłożonego przez Wykonawcę dokumentu.</w:t>
      </w:r>
      <w:r w:rsidR="0091627C">
        <w:rPr>
          <w:rFonts w:ascii="Arial" w:hAnsi="Arial" w:cs="Arial"/>
          <w:sz w:val="24"/>
          <w:szCs w:val="24"/>
        </w:rPr>
        <w:t xml:space="preserve"> Wskazać należy</w:t>
      </w:r>
      <w:r w:rsidRPr="0091627C">
        <w:rPr>
          <w:rFonts w:ascii="Arial" w:hAnsi="Arial" w:cs="Arial"/>
          <w:sz w:val="24"/>
          <w:szCs w:val="24"/>
        </w:rPr>
        <w:t xml:space="preserve">, że </w:t>
      </w:r>
      <w:hyperlink r:id="rId11" w:anchor="/document/19065555?unitId=par(9)ust(1)pkt(1)&amp;cm=DOCUMENT" w:history="1">
        <w:r w:rsidRPr="009162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§ 9 ust. 1 pkt 1</w:t>
        </w:r>
      </w:hyperlink>
      <w:r w:rsidRPr="0091627C">
        <w:rPr>
          <w:rFonts w:ascii="Arial" w:hAnsi="Arial" w:cs="Arial"/>
          <w:sz w:val="24"/>
          <w:szCs w:val="24"/>
        </w:rPr>
        <w:t xml:space="preserve"> i </w:t>
      </w:r>
      <w:hyperlink r:id="rId12" w:anchor="/document/19065555?unitId=par(9)ust(1)pkt(2)&amp;cm=DOCUMENT" w:history="1">
        <w:r w:rsidRPr="009162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91627C">
        <w:rPr>
          <w:rFonts w:ascii="Arial" w:hAnsi="Arial" w:cs="Arial"/>
          <w:sz w:val="24"/>
          <w:szCs w:val="24"/>
        </w:rPr>
        <w:t xml:space="preserve"> rozporządzenia Ministra Rozwoju, Pracy i Technologii z 23.12.2020 r. w sprawie podmiotowych środków dowodowych oraz innych dokumentów lub oświadczeń, jakich może żądać zamawiający od wykonawcy (Dz. U. z 2020 r. poz. 2415) – dalej r.p.ś.d. jest mowa o dokumentach potwierdzających </w:t>
      </w:r>
      <w:r w:rsidRPr="0091627C">
        <w:rPr>
          <w:rFonts w:ascii="Arial" w:hAnsi="Arial" w:cs="Arial"/>
          <w:b/>
          <w:sz w:val="24"/>
          <w:szCs w:val="24"/>
        </w:rPr>
        <w:t>należyte wykonanie zamówienia</w:t>
      </w:r>
      <w:r w:rsidRPr="0091627C">
        <w:rPr>
          <w:rFonts w:ascii="Arial" w:hAnsi="Arial" w:cs="Arial"/>
          <w:sz w:val="24"/>
          <w:szCs w:val="24"/>
        </w:rPr>
        <w:t>.</w:t>
      </w:r>
      <w:r w:rsidRPr="0091627C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0809FDF4" w14:textId="15D9BB8D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5CFCC353" w14:textId="77777777" w:rsidR="005C7EA6" w:rsidRPr="0091627C" w:rsidRDefault="005C7EA6" w:rsidP="00D04541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02602447" w14:textId="51780A32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 xml:space="preserve">Pytanie nr </w:t>
      </w:r>
      <w:r w:rsidR="00F56467" w:rsidRPr="0091627C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3D5C78D5" w14:textId="686E085F" w:rsidR="00D04541" w:rsidRPr="0091627C" w:rsidRDefault="005C06BF" w:rsidP="005C06BF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91627C">
        <w:rPr>
          <w:rFonts w:ascii="Arial" w:hAnsi="Arial" w:cs="Arial"/>
          <w:i/>
          <w:sz w:val="24"/>
          <w:szCs w:val="24"/>
        </w:rPr>
        <w:t>Czy Zamawiający uzna usługę, która będzie potwierdzona referencją, na której Zamawiający zawarł zapis o nałożonej karze umownej? Jednocześnie z treści referencji wynika, iż Zamawiający rekomenduje firmę i potwierdza prawidłowe wykonanie usługi</w:t>
      </w:r>
      <w:r w:rsidR="005C7EA6" w:rsidRPr="0091627C">
        <w:rPr>
          <w:rFonts w:ascii="Arial" w:hAnsi="Arial" w:cs="Arial"/>
          <w:i/>
          <w:sz w:val="24"/>
          <w:szCs w:val="24"/>
        </w:rPr>
        <w:t>.</w:t>
      </w:r>
    </w:p>
    <w:p w14:paraId="1F945056" w14:textId="48E78A8B" w:rsidR="00D04541" w:rsidRPr="0091627C" w:rsidRDefault="00D04541" w:rsidP="00D04541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 xml:space="preserve">Odpowiedź nr </w:t>
      </w:r>
      <w:r w:rsidR="005C06BF" w:rsidRPr="0091627C">
        <w:rPr>
          <w:rFonts w:ascii="Arial" w:hAnsi="Arial" w:cs="Arial"/>
          <w:b/>
          <w:sz w:val="24"/>
          <w:szCs w:val="24"/>
          <w:u w:val="single"/>
        </w:rPr>
        <w:t>5</w:t>
      </w:r>
    </w:p>
    <w:p w14:paraId="5E052CE4" w14:textId="3B0D7F9B" w:rsidR="005C7EA6" w:rsidRPr="0091627C" w:rsidRDefault="005C7EA6" w:rsidP="005C7EA6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Naliczenie </w:t>
      </w:r>
      <w:r w:rsidRPr="0091627C">
        <w:rPr>
          <w:rFonts w:ascii="Arial" w:hAnsi="Arial" w:cs="Arial"/>
          <w:iCs/>
          <w:sz w:val="24"/>
          <w:szCs w:val="24"/>
        </w:rPr>
        <w:t>kar umownych</w:t>
      </w:r>
      <w:r w:rsidRPr="0091627C">
        <w:rPr>
          <w:rFonts w:ascii="Arial" w:hAnsi="Arial" w:cs="Arial"/>
          <w:sz w:val="24"/>
          <w:szCs w:val="24"/>
        </w:rPr>
        <w:t xml:space="preserve"> w trakcie realizacji zamówienia nie przesądza o nienależytym wykonaniu prac. Ocena ta musi być dokonywana w konkretnych okolicznościach stanu faktycznego. Nałożenie kar umownych świadczy o nienależytym wykonaniu umowy</w:t>
      </w:r>
      <w:r w:rsidR="0091627C">
        <w:rPr>
          <w:rFonts w:ascii="Arial" w:hAnsi="Arial" w:cs="Arial"/>
          <w:sz w:val="24"/>
          <w:szCs w:val="24"/>
        </w:rPr>
        <w:t xml:space="preserve"> jedynie </w:t>
      </w:r>
      <w:r w:rsidRPr="0091627C">
        <w:rPr>
          <w:rFonts w:ascii="Arial" w:hAnsi="Arial" w:cs="Arial"/>
          <w:sz w:val="24"/>
          <w:szCs w:val="24"/>
        </w:rPr>
        <w:t xml:space="preserve">w przypadku gdy zachowanie dłużnika zmierzało do spełnienia świadczenia, jednak osiągnięty przez niego wynik nie spełnia wymogów świadczenia, do którego dłużnik był zobowiązany. Oceniając należyte wykonanie prac w sytuacji naliczenia </w:t>
      </w:r>
      <w:r w:rsidRPr="0091627C">
        <w:rPr>
          <w:rFonts w:ascii="Arial" w:hAnsi="Arial" w:cs="Arial"/>
          <w:iCs/>
          <w:sz w:val="24"/>
          <w:szCs w:val="24"/>
        </w:rPr>
        <w:t>kar umownych</w:t>
      </w:r>
      <w:r w:rsidRPr="0091627C">
        <w:rPr>
          <w:rFonts w:ascii="Arial" w:hAnsi="Arial" w:cs="Arial"/>
          <w:sz w:val="24"/>
          <w:szCs w:val="24"/>
        </w:rPr>
        <w:t xml:space="preserve">, trzeba wziąć pod uwagę okoliczności oraz wagę naruszonych obowiązków umownych. Istotnym </w:t>
      </w:r>
      <w:r w:rsidRPr="0091627C">
        <w:rPr>
          <w:rFonts w:ascii="Arial" w:hAnsi="Arial" w:cs="Arial"/>
          <w:sz w:val="24"/>
          <w:szCs w:val="24"/>
        </w:rPr>
        <w:br/>
        <w:t>w tym przypadku dla Zamawiającego ma charakter nałożonej kary, który będzie rozpatrywany indywidualnie dla każdego przedłożonego przez Wykonawcę dokumentu.</w:t>
      </w:r>
      <w:r w:rsidR="0091627C">
        <w:rPr>
          <w:rFonts w:ascii="Arial" w:hAnsi="Arial" w:cs="Arial"/>
          <w:sz w:val="24"/>
          <w:szCs w:val="24"/>
        </w:rPr>
        <w:t xml:space="preserve"> </w:t>
      </w:r>
      <w:r w:rsidRPr="0091627C">
        <w:rPr>
          <w:rFonts w:ascii="Arial" w:hAnsi="Arial" w:cs="Arial"/>
          <w:sz w:val="24"/>
          <w:szCs w:val="24"/>
        </w:rPr>
        <w:t xml:space="preserve">Wskazać </w:t>
      </w:r>
      <w:r w:rsidR="0091627C">
        <w:rPr>
          <w:rFonts w:ascii="Arial" w:hAnsi="Arial" w:cs="Arial"/>
          <w:sz w:val="24"/>
          <w:szCs w:val="24"/>
        </w:rPr>
        <w:t>należy</w:t>
      </w:r>
      <w:r w:rsidRPr="0091627C">
        <w:rPr>
          <w:rFonts w:ascii="Arial" w:hAnsi="Arial" w:cs="Arial"/>
          <w:sz w:val="24"/>
          <w:szCs w:val="24"/>
        </w:rPr>
        <w:t xml:space="preserve">, że </w:t>
      </w:r>
      <w:hyperlink r:id="rId13" w:anchor="/document/19065555?unitId=par(9)ust(1)pkt(1)&amp;cm=DOCUMENT" w:history="1">
        <w:r w:rsidRPr="009162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§ 9 ust. 1 pkt 1</w:t>
        </w:r>
      </w:hyperlink>
      <w:r w:rsidRPr="0091627C">
        <w:rPr>
          <w:rFonts w:ascii="Arial" w:hAnsi="Arial" w:cs="Arial"/>
          <w:sz w:val="24"/>
          <w:szCs w:val="24"/>
        </w:rPr>
        <w:t xml:space="preserve"> i </w:t>
      </w:r>
      <w:hyperlink r:id="rId14" w:anchor="/document/19065555?unitId=par(9)ust(1)pkt(2)&amp;cm=DOCUMENT" w:history="1">
        <w:r w:rsidRPr="009162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91627C">
        <w:rPr>
          <w:rFonts w:ascii="Arial" w:hAnsi="Arial" w:cs="Arial"/>
          <w:sz w:val="24"/>
          <w:szCs w:val="24"/>
        </w:rPr>
        <w:t xml:space="preserve"> rozporządzenia Ministra Rozwoju, Pracy i Technologii z 23.12.2020 r. w sprawie podmiotowych środków dowodowych oraz innych dokumentów lub oświadczeń, jakich może żądać zamawiający od wykonawcy (Dz. U. z 2020 r. poz. 2415) – dalej r.p.ś.d. jest mowa o dokumentach potwierdzających </w:t>
      </w:r>
      <w:r w:rsidRPr="0091627C">
        <w:rPr>
          <w:rFonts w:ascii="Arial" w:hAnsi="Arial" w:cs="Arial"/>
          <w:b/>
          <w:sz w:val="24"/>
          <w:szCs w:val="24"/>
        </w:rPr>
        <w:t>należyte wykonanie zamówienia</w:t>
      </w:r>
      <w:r w:rsidRPr="0091627C">
        <w:rPr>
          <w:rFonts w:ascii="Arial" w:hAnsi="Arial" w:cs="Arial"/>
          <w:sz w:val="24"/>
          <w:szCs w:val="24"/>
        </w:rPr>
        <w:t>.</w:t>
      </w:r>
      <w:r w:rsidRPr="0091627C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0797FF06" w14:textId="77777777" w:rsidR="005C7EA6" w:rsidRPr="0091627C" w:rsidRDefault="005C7EA6" w:rsidP="005C7EA6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3D2A77AC" w14:textId="77777777" w:rsidR="00946380" w:rsidRPr="0091627C" w:rsidRDefault="00946380" w:rsidP="00D04541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</w:p>
    <w:p w14:paraId="3D86A8A7" w14:textId="7BE9905C" w:rsidR="009816EB" w:rsidRPr="0091627C" w:rsidRDefault="009816EB" w:rsidP="009816EB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lastRenderedPageBreak/>
        <w:t>Pytanie nr</w:t>
      </w:r>
      <w:r w:rsidR="000B22AD" w:rsidRPr="0091627C">
        <w:rPr>
          <w:rFonts w:ascii="Arial" w:hAnsi="Arial" w:cs="Arial"/>
          <w:b/>
          <w:i/>
          <w:sz w:val="24"/>
          <w:szCs w:val="24"/>
          <w:u w:val="single"/>
        </w:rPr>
        <w:t xml:space="preserve"> 6</w:t>
      </w:r>
    </w:p>
    <w:p w14:paraId="7200DFF6" w14:textId="23213AC2" w:rsidR="009816EB" w:rsidRPr="0091627C" w:rsidRDefault="00F35F5A" w:rsidP="005C7EA6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91627C">
        <w:rPr>
          <w:rFonts w:ascii="Arial" w:hAnsi="Arial" w:cs="Arial"/>
          <w:i/>
          <w:sz w:val="24"/>
          <w:szCs w:val="24"/>
        </w:rPr>
        <w:t>Proszę o potwierdzenie, że Wykonawca, który planuje złożyć wniosek o dopuszczenie do</w:t>
      </w:r>
      <w:r w:rsidR="005C7EA6" w:rsidRPr="0091627C">
        <w:rPr>
          <w:rFonts w:ascii="Arial" w:hAnsi="Arial" w:cs="Arial"/>
          <w:i/>
          <w:sz w:val="24"/>
          <w:szCs w:val="24"/>
        </w:rPr>
        <w:t xml:space="preserve"> </w:t>
      </w:r>
      <w:r w:rsidRPr="0091627C">
        <w:rPr>
          <w:rFonts w:ascii="Arial" w:hAnsi="Arial" w:cs="Arial"/>
          <w:i/>
          <w:sz w:val="24"/>
          <w:szCs w:val="24"/>
        </w:rPr>
        <w:t>obydwu c</w:t>
      </w:r>
      <w:r w:rsidR="001C289D" w:rsidRPr="0091627C">
        <w:rPr>
          <w:rFonts w:ascii="Arial" w:hAnsi="Arial" w:cs="Arial"/>
          <w:i/>
          <w:sz w:val="24"/>
          <w:szCs w:val="24"/>
        </w:rPr>
        <w:t>z</w:t>
      </w:r>
      <w:r w:rsidRPr="0091627C">
        <w:rPr>
          <w:rFonts w:ascii="Arial" w:hAnsi="Arial" w:cs="Arial"/>
          <w:i/>
          <w:sz w:val="24"/>
          <w:szCs w:val="24"/>
        </w:rPr>
        <w:t>ęści przedmiotowego postępowania może przedłożyć te same referencje dla każdej części</w:t>
      </w:r>
      <w:r w:rsidR="001C289D" w:rsidRPr="0091627C">
        <w:rPr>
          <w:rFonts w:ascii="Arial" w:hAnsi="Arial" w:cs="Arial"/>
          <w:i/>
          <w:sz w:val="24"/>
          <w:szCs w:val="24"/>
        </w:rPr>
        <w:t xml:space="preserve"> </w:t>
      </w:r>
      <w:r w:rsidRPr="0091627C">
        <w:rPr>
          <w:rFonts w:ascii="Arial" w:hAnsi="Arial" w:cs="Arial"/>
          <w:i/>
          <w:sz w:val="24"/>
          <w:szCs w:val="24"/>
        </w:rPr>
        <w:t>postępowania, jeśli spełniają wymóg wartości dla największego zadania ?</w:t>
      </w:r>
    </w:p>
    <w:p w14:paraId="269CE3A5" w14:textId="1681EB38" w:rsidR="009816EB" w:rsidRPr="0091627C" w:rsidRDefault="009816EB" w:rsidP="009816EB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 xml:space="preserve">Odpowiedź nr </w:t>
      </w:r>
      <w:r w:rsidR="000B22AD" w:rsidRPr="0091627C">
        <w:rPr>
          <w:rFonts w:ascii="Arial" w:hAnsi="Arial" w:cs="Arial"/>
          <w:b/>
          <w:sz w:val="24"/>
          <w:szCs w:val="24"/>
          <w:u w:val="single"/>
        </w:rPr>
        <w:t>6</w:t>
      </w:r>
    </w:p>
    <w:p w14:paraId="7BAC9F1C" w14:textId="232972C0" w:rsidR="009816EB" w:rsidRPr="0091627C" w:rsidRDefault="00E130D1" w:rsidP="00D04541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91627C">
        <w:rPr>
          <w:rFonts w:ascii="Arial" w:hAnsi="Arial" w:cs="Arial"/>
          <w:sz w:val="24"/>
          <w:szCs w:val="24"/>
        </w:rPr>
        <w:t xml:space="preserve">Zamawiający dopuszcza, aby wykonawca składający wniosek o dopuszczenie do udziału w postępowaniu na więcej niż jedną część wykazał się realizacją zamówienia </w:t>
      </w:r>
      <w:r w:rsidRPr="0091627C">
        <w:rPr>
          <w:rFonts w:ascii="Arial" w:hAnsi="Arial" w:cs="Arial"/>
          <w:sz w:val="24"/>
          <w:szCs w:val="24"/>
        </w:rPr>
        <w:br/>
        <w:t xml:space="preserve">w ramach jednej umowy dla wszystkich części. Wykonawca, aby spełnić warunek </w:t>
      </w:r>
      <w:r w:rsidRPr="0091627C">
        <w:rPr>
          <w:rFonts w:ascii="Arial" w:hAnsi="Arial" w:cs="Arial"/>
          <w:sz w:val="24"/>
          <w:szCs w:val="24"/>
        </w:rPr>
        <w:br/>
        <w:t xml:space="preserve">w zakresie wykazu zamówień, musi wskazać zamawiającemu w przedłożonym dokumencie zakres zrealizowanych zamówień odpowiadających wartością nie mniejszą niż suma wartości wskazanych pojedynczo dla poszczególnych części, tj. 6.000.000,00 zł brutto w przypadku składania oferty na części od nr 1 do nr 2. Wykonawca winień złożyć </w:t>
      </w:r>
      <w:r w:rsidRPr="0091627C">
        <w:rPr>
          <w:rFonts w:ascii="Arial" w:hAnsi="Arial" w:cs="Arial"/>
          <w:sz w:val="24"/>
          <w:szCs w:val="24"/>
          <w:u w:val="single"/>
        </w:rPr>
        <w:t>„Wykaz wykonanych lub wykonywanych zamówień” wraz z dowodami</w:t>
      </w:r>
      <w:r w:rsidRPr="0091627C">
        <w:rPr>
          <w:rFonts w:ascii="Arial" w:hAnsi="Arial" w:cs="Arial"/>
          <w:sz w:val="24"/>
          <w:szCs w:val="24"/>
        </w:rPr>
        <w:t xml:space="preserve"> potwierdzającymi ich należyte wykonanie oddzielnie dla części nr 1 postępowania w wysokości min. 4.000.000,00 zł brutto, a dla części nr 2 postępowania w wysokości min. 2.000.000,00 zł brutto.</w:t>
      </w:r>
    </w:p>
    <w:p w14:paraId="1134E96B" w14:textId="77777777" w:rsidR="00946380" w:rsidRPr="0091627C" w:rsidRDefault="00946380" w:rsidP="00D04541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</w:p>
    <w:p w14:paraId="2860FD3E" w14:textId="3E750D51" w:rsidR="009816EB" w:rsidRPr="0091627C" w:rsidRDefault="009816EB" w:rsidP="009816EB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 xml:space="preserve">Pytanie nr </w:t>
      </w:r>
      <w:r w:rsidR="001C289D" w:rsidRPr="0091627C">
        <w:rPr>
          <w:rFonts w:ascii="Arial" w:hAnsi="Arial" w:cs="Arial"/>
          <w:b/>
          <w:i/>
          <w:sz w:val="24"/>
          <w:szCs w:val="24"/>
          <w:u w:val="single"/>
        </w:rPr>
        <w:t>7</w:t>
      </w:r>
    </w:p>
    <w:p w14:paraId="4C9E83C5" w14:textId="432BC97D" w:rsidR="004B34CD" w:rsidRPr="0091627C" w:rsidRDefault="003E43BB" w:rsidP="003E43BB">
      <w:pPr>
        <w:spacing w:line="276" w:lineRule="auto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91627C">
        <w:rPr>
          <w:rFonts w:ascii="Arial" w:hAnsi="Arial" w:cs="Arial"/>
          <w:bCs/>
          <w:sz w:val="24"/>
          <w:szCs w:val="24"/>
        </w:rPr>
        <w:t>Proszę o potwierdzenie, że Zamawiający dopuszcza podwykonawstwo/ powołanie się na zasoby podmiotu trzeciego w zakresie podjazdu grup interwencyjnych.</w:t>
      </w:r>
    </w:p>
    <w:p w14:paraId="5E03D833" w14:textId="77777777" w:rsidR="0091627C" w:rsidRPr="0091627C" w:rsidRDefault="0091627C" w:rsidP="009816EB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</w:p>
    <w:p w14:paraId="2E2E97D2" w14:textId="720251AA" w:rsidR="009816EB" w:rsidRPr="0091627C" w:rsidRDefault="009816EB" w:rsidP="009816EB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 xml:space="preserve">Odpowiedź nr </w:t>
      </w:r>
      <w:r w:rsidR="002B51B4" w:rsidRPr="0091627C">
        <w:rPr>
          <w:rFonts w:ascii="Arial" w:hAnsi="Arial" w:cs="Arial"/>
          <w:b/>
          <w:sz w:val="24"/>
          <w:szCs w:val="24"/>
          <w:u w:val="single"/>
        </w:rPr>
        <w:t>7</w:t>
      </w:r>
    </w:p>
    <w:p w14:paraId="062B7BAC" w14:textId="4F597575" w:rsidR="00786F48" w:rsidRPr="0091627C" w:rsidRDefault="00786F48" w:rsidP="00786F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Zgodnie z treścią ogłoszenia o zamówieniu nr OJ S 210/2024 28/10/2024 Zamawiający stawia wymóg zatrudnienia osób realizujących czynności takie jak ochrona osób i mienia świadczonych przez specjalistyczne uzbrojone formacje ochronne(SUFO) w ramach przedmiotu umowy na podstawie umowy o pracę w rozumieniu przepisów ustawy z dnia 26 czerwca 1974 r. - Kodeks pracy (Dz. U. z 2018 r. poz. 108, z późn. zm.) bez ograniczeń etatowych. </w:t>
      </w:r>
      <w:r w:rsidRPr="0091627C">
        <w:rPr>
          <w:rFonts w:ascii="Arial" w:hAnsi="Arial" w:cs="Arial"/>
          <w:b/>
          <w:sz w:val="24"/>
          <w:szCs w:val="24"/>
        </w:rPr>
        <w:t xml:space="preserve">Wykonawca ma obowiązek zatrudnić wszystkich pracowników ochrony świadczących usługę Zamawiającemu na podstawie umowy o pracę w wybranym przez siebie wymiarze etatowym.  </w:t>
      </w:r>
    </w:p>
    <w:p w14:paraId="4D342583" w14:textId="77777777" w:rsidR="00786F48" w:rsidRPr="0091627C" w:rsidRDefault="00786F48" w:rsidP="00786F48">
      <w:pPr>
        <w:jc w:val="both"/>
        <w:rPr>
          <w:rFonts w:ascii="Arial" w:hAnsi="Arial" w:cs="Arial"/>
          <w:sz w:val="24"/>
          <w:szCs w:val="24"/>
        </w:rPr>
      </w:pPr>
    </w:p>
    <w:p w14:paraId="648FFCFC" w14:textId="122F55F6" w:rsidR="00786F48" w:rsidRPr="0091627C" w:rsidRDefault="00786F48" w:rsidP="00786F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Przepis art. 95 ustawy Pzp określa wymagania Zamawiającego w zakresie określania wymogu zatrudniania przez Wykonawcę osób na podstawie umowy o pracę, jeżeli wykonywane przez te osoby czynności spełniają ustawowe przesłanki umowy o pracę. W ocenie Zamawiającego czynności wykonywane w ramach patrolu interwencyjnego są zobowiązaniem się do wykonywania pracy określonego rodzaju na rzecz pracodawcy i pod jego kierownictwem oraz w miejscu i czasie wyznaczonym przez pracodawcę, </w:t>
      </w:r>
      <w:r w:rsidR="0091627C">
        <w:rPr>
          <w:rFonts w:ascii="Arial" w:hAnsi="Arial" w:cs="Arial"/>
          <w:sz w:val="24"/>
          <w:szCs w:val="24"/>
        </w:rPr>
        <w:t xml:space="preserve">a więc powinny być realizowane </w:t>
      </w:r>
      <w:r w:rsidRPr="0091627C">
        <w:rPr>
          <w:rFonts w:ascii="Arial" w:hAnsi="Arial" w:cs="Arial"/>
          <w:sz w:val="24"/>
          <w:szCs w:val="24"/>
        </w:rPr>
        <w:t>w oparciu o umowę o pracę.</w:t>
      </w:r>
    </w:p>
    <w:p w14:paraId="02E94D0E" w14:textId="70C0D672" w:rsidR="00786F48" w:rsidRPr="0091627C" w:rsidRDefault="00786F48" w:rsidP="00786F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Ponadto Zamawiający żąda, aby Wykonawca w swojej ofercie wskazał część zamówienia, której wykonanie zamierza zlecić osobom trzecim oraz podał wszystkich proponowanych podwykonawców, a także przedmiot umów o podwykonawstwo, dla których są oni proponowani. Wykonawca ma obowiązek poinformować </w:t>
      </w:r>
      <w:r w:rsidRPr="0091627C">
        <w:rPr>
          <w:rFonts w:ascii="Arial" w:hAnsi="Arial" w:cs="Arial"/>
          <w:sz w:val="24"/>
          <w:szCs w:val="24"/>
        </w:rPr>
        <w:lastRenderedPageBreak/>
        <w:t xml:space="preserve">Zamawiającego o wszelkich zmianach na poziomie podwykonawców w trakcie realizacji zamówienia. Za działania bądź zaniechania podwykonawców Wykonawca odpowiada, jak za swoje własne. Powyższe nie wyklucza braku możliwości realizacji przez Wykonawcę zadań grup interwencyjnych w ramach podwykonawstwa </w:t>
      </w:r>
      <w:r w:rsidR="0091627C">
        <w:rPr>
          <w:rFonts w:ascii="Arial" w:hAnsi="Arial" w:cs="Arial"/>
          <w:sz w:val="24"/>
          <w:szCs w:val="24"/>
        </w:rPr>
        <w:br/>
      </w:r>
      <w:r w:rsidRPr="0091627C">
        <w:rPr>
          <w:rFonts w:ascii="Arial" w:hAnsi="Arial" w:cs="Arial"/>
          <w:sz w:val="24"/>
          <w:szCs w:val="24"/>
        </w:rPr>
        <w:t xml:space="preserve">z zastrzeżeniem, że są to osoby zatrudnione na podstawie umowy o pracę </w:t>
      </w:r>
      <w:r w:rsidR="00EC7954">
        <w:rPr>
          <w:rFonts w:ascii="Arial" w:hAnsi="Arial" w:cs="Arial"/>
          <w:sz w:val="24"/>
          <w:szCs w:val="24"/>
        </w:rPr>
        <w:br/>
      </w:r>
      <w:r w:rsidR="00D27123" w:rsidRPr="0091627C">
        <w:rPr>
          <w:rFonts w:ascii="Arial" w:hAnsi="Arial" w:cs="Arial"/>
          <w:sz w:val="24"/>
          <w:szCs w:val="24"/>
        </w:rPr>
        <w:t>w wybranym przez siebie wymiarze etatowym.</w:t>
      </w:r>
    </w:p>
    <w:p w14:paraId="0E885693" w14:textId="5476851B" w:rsidR="00A85C7E" w:rsidRPr="0091627C" w:rsidRDefault="00A85C7E" w:rsidP="009816EB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</w:p>
    <w:p w14:paraId="54761A27" w14:textId="77777777" w:rsidR="00786F48" w:rsidRPr="0091627C" w:rsidRDefault="00786F48" w:rsidP="009816EB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</w:p>
    <w:p w14:paraId="1F6E0279" w14:textId="2B935085" w:rsidR="00A343D5" w:rsidRPr="0091627C" w:rsidRDefault="00A343D5" w:rsidP="00A343D5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 xml:space="preserve">Pytanie nr </w:t>
      </w:r>
      <w:r w:rsidR="003E43BB" w:rsidRPr="0091627C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14:paraId="5A6190DB" w14:textId="46E8D4B5" w:rsidR="00A343D5" w:rsidRPr="0091627C" w:rsidRDefault="008B6050" w:rsidP="00A343D5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91627C">
        <w:rPr>
          <w:rFonts w:ascii="Arial" w:hAnsi="Arial" w:cs="Arial"/>
          <w:i/>
          <w:sz w:val="24"/>
          <w:szCs w:val="24"/>
        </w:rPr>
        <w:t>Zgodnie z treścią Rozporządzenie Ministra Rozwoju, Pracy i Technologii z dnia 18 grudnia 2020 r. w sprawie protokołów postępowania oraz dokumentacji postępowania o udzielenie zamówienia publicznego uprzejmie proszę o sporządzenie kopii protokołu (dotyczącego wartości szacunkowej zamówienia). Powyższą informację udziela się na wniosek Wykonawcy.</w:t>
      </w:r>
    </w:p>
    <w:p w14:paraId="6BFF0489" w14:textId="70061963" w:rsidR="00A343D5" w:rsidRPr="0091627C" w:rsidRDefault="00A343D5" w:rsidP="00A343D5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 xml:space="preserve">Odpowiedź nr </w:t>
      </w:r>
      <w:r w:rsidR="003E43BB" w:rsidRPr="0091627C">
        <w:rPr>
          <w:rFonts w:ascii="Arial" w:hAnsi="Arial" w:cs="Arial"/>
          <w:b/>
          <w:sz w:val="24"/>
          <w:szCs w:val="24"/>
          <w:u w:val="single"/>
        </w:rPr>
        <w:t>8</w:t>
      </w:r>
    </w:p>
    <w:p w14:paraId="15FAED29" w14:textId="77777777" w:rsidR="008B6050" w:rsidRPr="0091627C" w:rsidRDefault="008B6050" w:rsidP="008B6050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91627C">
        <w:rPr>
          <w:rFonts w:ascii="Arial" w:hAnsi="Arial" w:cs="Arial"/>
          <w:sz w:val="24"/>
          <w:szCs w:val="24"/>
          <w:lang w:eastAsia="x-none"/>
        </w:rPr>
        <w:t>W</w:t>
      </w:r>
      <w:r w:rsidRPr="0091627C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91627C">
        <w:rPr>
          <w:rFonts w:ascii="Arial" w:hAnsi="Arial" w:cs="Arial"/>
          <w:sz w:val="24"/>
          <w:szCs w:val="24"/>
          <w:lang w:eastAsia="x-none"/>
        </w:rPr>
        <w:t>odpowiedzi na złożony przez jednego z wykonawców wniosek o udostępnienie protokołu postępowania w zakresie wartości szacunkowej zamówienia oraz mając na uwadze obowiązek równego traktowania wykonawców poniżej przedstawiam przedmiotową informację wszystkim wykonawcom, którzy zostali zaproszeni do złożenia oferty w przedmiotowym postępowaniu:</w:t>
      </w:r>
    </w:p>
    <w:p w14:paraId="5668F890" w14:textId="77777777" w:rsidR="008B6050" w:rsidRPr="0091627C" w:rsidRDefault="008B6050" w:rsidP="008B6050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dla zadania Nr 1:</w:t>
      </w:r>
    </w:p>
    <w:p w14:paraId="14148EC5" w14:textId="64D5A1B4" w:rsidR="008B6050" w:rsidRPr="0091627C" w:rsidRDefault="00F17ED7" w:rsidP="008B6050">
      <w:pPr>
        <w:suppressAutoHyphens/>
        <w:spacing w:after="200" w:line="276" w:lineRule="auto"/>
        <w:ind w:left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627C">
        <w:rPr>
          <w:rFonts w:ascii="Arial" w:hAnsi="Arial" w:cs="Arial"/>
          <w:bCs/>
          <w:color w:val="000000"/>
          <w:sz w:val="24"/>
          <w:szCs w:val="24"/>
        </w:rPr>
        <w:t>Wartość zamówienia podstawowego wraz z zamówieniem, o którym mowa w art. 415 ust. 2 pkt 7  ustawy PZP wynosi: 18 437 522,</w:t>
      </w:r>
      <w:r w:rsidR="001664C0" w:rsidRPr="0091627C">
        <w:rPr>
          <w:rFonts w:ascii="Arial" w:hAnsi="Arial" w:cs="Arial"/>
          <w:bCs/>
          <w:color w:val="000000"/>
          <w:sz w:val="24"/>
          <w:szCs w:val="24"/>
        </w:rPr>
        <w:t>40 zł netto (4 276 160,77 euro)</w:t>
      </w:r>
      <w:r w:rsidRPr="0091627C">
        <w:rPr>
          <w:rFonts w:ascii="Arial" w:hAnsi="Arial" w:cs="Arial"/>
          <w:bCs/>
          <w:color w:val="000000"/>
          <w:sz w:val="24"/>
          <w:szCs w:val="24"/>
        </w:rPr>
        <w:t>. Wartość zamówienia obejmuje wartość przewidywanych zamówień uzupełniających stanowiących największy ich zakres, tj. 50 % wartości zamówienia podstawowego.</w:t>
      </w:r>
    </w:p>
    <w:p w14:paraId="73B5E8F7" w14:textId="77777777" w:rsidR="008B6050" w:rsidRPr="0091627C" w:rsidRDefault="008B6050" w:rsidP="008B6050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dla zadania Nr 2:</w:t>
      </w:r>
    </w:p>
    <w:p w14:paraId="24B73DEC" w14:textId="21B2DC19" w:rsidR="008B6050" w:rsidRPr="0091627C" w:rsidRDefault="00F17ED7" w:rsidP="008B6050">
      <w:pPr>
        <w:suppressAutoHyphens/>
        <w:spacing w:after="200" w:line="276" w:lineRule="auto"/>
        <w:ind w:left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627C">
        <w:rPr>
          <w:rFonts w:ascii="Arial" w:hAnsi="Arial" w:cs="Arial"/>
          <w:bCs/>
          <w:color w:val="000000"/>
          <w:sz w:val="24"/>
          <w:szCs w:val="24"/>
        </w:rPr>
        <w:t>Wartość zamówienia podstawowego wraz z zamówieniem, o którym mowa w art. 415 ust. 2 pkt 7  ustawy PZP wynosi: 13 394 225,</w:t>
      </w:r>
      <w:r w:rsidR="001664C0" w:rsidRPr="0091627C">
        <w:rPr>
          <w:rFonts w:ascii="Arial" w:hAnsi="Arial" w:cs="Arial"/>
          <w:bCs/>
          <w:color w:val="000000"/>
          <w:sz w:val="24"/>
          <w:szCs w:val="24"/>
        </w:rPr>
        <w:t>88 zł netto (2 888 491,92 euro)</w:t>
      </w:r>
      <w:r w:rsidRPr="0091627C">
        <w:rPr>
          <w:rFonts w:ascii="Arial" w:hAnsi="Arial" w:cs="Arial"/>
          <w:bCs/>
          <w:color w:val="000000"/>
          <w:sz w:val="24"/>
          <w:szCs w:val="24"/>
        </w:rPr>
        <w:t>. Wartość zamówienia obejmuje wartość przewidywanych zamówień uzupełniających stanowiących największy ich zakres, tj. 50 % wartości zamówienia podstawowego</w:t>
      </w:r>
      <w:r w:rsidR="008B6050" w:rsidRPr="0091627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D4AB49E" w14:textId="798F15B7" w:rsidR="009816EB" w:rsidRPr="0091627C" w:rsidRDefault="009816EB" w:rsidP="00D04541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</w:p>
    <w:p w14:paraId="36000D55" w14:textId="7AF15F2D" w:rsidR="00A343D5" w:rsidRPr="0091627C" w:rsidRDefault="00A343D5" w:rsidP="00A343D5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 xml:space="preserve">Pytanie nr </w:t>
      </w:r>
      <w:r w:rsidR="005C518E" w:rsidRPr="0091627C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14:paraId="3B0C3A24" w14:textId="22E6453D" w:rsidR="00A343D5" w:rsidRPr="0091627C" w:rsidRDefault="001664C0" w:rsidP="00A343D5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91627C">
        <w:rPr>
          <w:rFonts w:ascii="Arial" w:hAnsi="Arial" w:cs="Arial"/>
          <w:i/>
          <w:sz w:val="24"/>
          <w:szCs w:val="24"/>
        </w:rPr>
        <w:t xml:space="preserve">Wnoszę o udostępnienie informacji publicznej, na podstawie art. 2 ust. 1 ustawy </w:t>
      </w:r>
      <w:r w:rsidR="00F91CAD">
        <w:rPr>
          <w:rFonts w:ascii="Arial" w:hAnsi="Arial" w:cs="Arial"/>
          <w:i/>
          <w:sz w:val="24"/>
          <w:szCs w:val="24"/>
        </w:rPr>
        <w:br/>
      </w:r>
      <w:r w:rsidRPr="0091627C">
        <w:rPr>
          <w:rFonts w:ascii="Arial" w:hAnsi="Arial" w:cs="Arial"/>
          <w:i/>
          <w:sz w:val="24"/>
          <w:szCs w:val="24"/>
        </w:rPr>
        <w:t>o dostępie informacji publicznej, o udostępnienie analizy potrzeb i wymagań, o której mowa w art. 83 ustawy z dnia 11 września 2019 r. Prawo zamówień publicznych (tekst jednolity: Dz. U. z 2021 r. poz. 1129 z późn. zm.).</w:t>
      </w:r>
    </w:p>
    <w:p w14:paraId="5F1F3CC3" w14:textId="40E5F1DA" w:rsidR="00A343D5" w:rsidRPr="0091627C" w:rsidRDefault="00A343D5" w:rsidP="00A343D5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 xml:space="preserve">Odpowiedź nr </w:t>
      </w:r>
      <w:r w:rsidR="005C518E" w:rsidRPr="0091627C">
        <w:rPr>
          <w:rFonts w:ascii="Arial" w:hAnsi="Arial" w:cs="Arial"/>
          <w:b/>
          <w:sz w:val="24"/>
          <w:szCs w:val="24"/>
          <w:u w:val="single"/>
        </w:rPr>
        <w:t>9</w:t>
      </w:r>
    </w:p>
    <w:p w14:paraId="4EA23613" w14:textId="440967C2" w:rsidR="001664C0" w:rsidRPr="0091627C" w:rsidRDefault="001664C0" w:rsidP="001664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Zamawiający prowadzi postępowanie w trybie przetargu ograniczonego art. 411 ustawy z dnia 11 września 2019 r. – Prawo zamówień publicznych (t. j. Dz. U. z 2024 </w:t>
      </w:r>
      <w:r w:rsidRPr="0091627C">
        <w:rPr>
          <w:rFonts w:ascii="Arial" w:hAnsi="Arial" w:cs="Arial"/>
          <w:sz w:val="24"/>
          <w:szCs w:val="24"/>
        </w:rPr>
        <w:lastRenderedPageBreak/>
        <w:t>r. poz. 1320) zwaną dalej ustawą Pzp. Dla postępowań prowadzonych na podstawie DZIAŁ VI - Zamówienia w dziedzinach obronności i bezpieczeństwa ustawy Pzp, ustawodawca zgodnie art. 395 wyłączył obowiązek stosowania niektórych przepisów Działu II ustawy</w:t>
      </w:r>
      <w:r w:rsidR="004D2DC1" w:rsidRPr="0091627C">
        <w:rPr>
          <w:rFonts w:ascii="Arial" w:hAnsi="Arial" w:cs="Arial"/>
          <w:sz w:val="24"/>
          <w:szCs w:val="24"/>
        </w:rPr>
        <w:t>,</w:t>
      </w:r>
      <w:r w:rsidRPr="0091627C">
        <w:rPr>
          <w:rFonts w:ascii="Arial" w:hAnsi="Arial" w:cs="Arial"/>
          <w:sz w:val="24"/>
          <w:szCs w:val="24"/>
        </w:rPr>
        <w:t xml:space="preserve"> w tym art. 83 w zakresie obowiązku sporządzenia przez Zamawiającego analizy potrzeb i wymagań.  </w:t>
      </w:r>
    </w:p>
    <w:p w14:paraId="400149A0" w14:textId="77777777" w:rsidR="001664C0" w:rsidRPr="0091627C" w:rsidRDefault="001664C0" w:rsidP="001664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7246FC" w14:textId="77777777" w:rsidR="001664C0" w:rsidRPr="0091627C" w:rsidRDefault="001664C0" w:rsidP="001664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W zakresie udzielania informacji mają zastosowania przepisy wyłącznie art. 18 ust. 1 ustawy Pzp na podstawie art. 419 ust. 1 ustawy Pzp odnoszące się do jawności postepowania. </w:t>
      </w:r>
    </w:p>
    <w:p w14:paraId="4C6ADBD5" w14:textId="25398430" w:rsidR="004B34CD" w:rsidRPr="0091627C" w:rsidRDefault="004B34CD" w:rsidP="004B34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EA26F" w14:textId="58398BFA" w:rsidR="0091627C" w:rsidRPr="0091627C" w:rsidRDefault="0091627C" w:rsidP="0091627C">
      <w:pPr>
        <w:spacing w:line="276" w:lineRule="auto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91627C">
        <w:rPr>
          <w:rFonts w:ascii="Arial" w:hAnsi="Arial" w:cs="Arial"/>
          <w:b/>
          <w:i/>
          <w:sz w:val="24"/>
          <w:szCs w:val="24"/>
          <w:u w:val="single"/>
        </w:rPr>
        <w:t>Pytanie nr 1</w:t>
      </w:r>
      <w:r w:rsidRPr="0091627C">
        <w:rPr>
          <w:rFonts w:ascii="Arial" w:hAnsi="Arial" w:cs="Arial"/>
          <w:b/>
          <w:i/>
          <w:sz w:val="24"/>
          <w:szCs w:val="24"/>
          <w:u w:val="single"/>
        </w:rPr>
        <w:t>0</w:t>
      </w:r>
    </w:p>
    <w:p w14:paraId="7CEA26A8" w14:textId="305468E0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 xml:space="preserve">Ustawa z dnia 6.09.2001 r o dostępie do informacji publicznej (Dz. U. z 2001 r., Nr 112, poz.1198 ze zmianami) umożliwia wykonawcy zwrócenie się do Zamawiającego z wnioskiem o przedstawienie umowy w sprawie zamówienia publicznego </w:t>
      </w:r>
      <w:r w:rsidR="00EC7954">
        <w:rPr>
          <w:rFonts w:ascii="Arial" w:hAnsi="Arial" w:cs="Arial"/>
          <w:i/>
          <w:color w:val="000000"/>
          <w:sz w:val="24"/>
        </w:rPr>
        <w:br/>
      </w:r>
      <w:r w:rsidRPr="0091627C">
        <w:rPr>
          <w:rFonts w:ascii="Arial" w:hAnsi="Arial" w:cs="Arial"/>
          <w:i/>
          <w:color w:val="000000"/>
          <w:sz w:val="24"/>
        </w:rPr>
        <w:t xml:space="preserve">z poprzedniego postępowania dotyczącego ww. przetargu. W związku ze wskazaną powyżej podstawą prawną występujemy w trybie przewidzianym ustawą o przekazanie nam przedmiotowej umowy wraz z aneksami. </w:t>
      </w:r>
    </w:p>
    <w:p w14:paraId="3DD9ECEC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</w:p>
    <w:p w14:paraId="6C62F72B" w14:textId="2606E8DC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 xml:space="preserve">Wnoszę o udostępnienie informacji publicznej, na podstawie art. 2 ust. 1 ustawy </w:t>
      </w:r>
      <w:r w:rsidR="00D53E0B">
        <w:rPr>
          <w:rFonts w:ascii="Arial" w:hAnsi="Arial" w:cs="Arial"/>
          <w:i/>
          <w:color w:val="000000"/>
          <w:sz w:val="24"/>
        </w:rPr>
        <w:br/>
      </w:r>
      <w:r w:rsidRPr="0091627C">
        <w:rPr>
          <w:rFonts w:ascii="Arial" w:hAnsi="Arial" w:cs="Arial"/>
          <w:i/>
          <w:color w:val="000000"/>
          <w:sz w:val="24"/>
        </w:rPr>
        <w:t>o dostępie</w:t>
      </w:r>
      <w:r>
        <w:rPr>
          <w:rFonts w:ascii="Arial" w:hAnsi="Arial" w:cs="Arial"/>
          <w:i/>
          <w:color w:val="000000"/>
          <w:sz w:val="24"/>
        </w:rPr>
        <w:t xml:space="preserve"> </w:t>
      </w:r>
      <w:r w:rsidRPr="0091627C">
        <w:rPr>
          <w:rFonts w:ascii="Arial" w:hAnsi="Arial" w:cs="Arial"/>
          <w:i/>
          <w:color w:val="000000"/>
          <w:sz w:val="24"/>
        </w:rPr>
        <w:t xml:space="preserve">do informacji publicznej z dnia 6 września 2001 r. (t.j. Dz.U.2020.0.2176) </w:t>
      </w:r>
      <w:r w:rsidR="00D53E0B">
        <w:rPr>
          <w:rFonts w:ascii="Arial" w:hAnsi="Arial" w:cs="Arial"/>
          <w:i/>
          <w:color w:val="000000"/>
          <w:sz w:val="24"/>
        </w:rPr>
        <w:br/>
      </w:r>
      <w:r w:rsidRPr="0091627C">
        <w:rPr>
          <w:rFonts w:ascii="Arial" w:hAnsi="Arial" w:cs="Arial"/>
          <w:i/>
          <w:color w:val="000000"/>
          <w:sz w:val="24"/>
        </w:rPr>
        <w:t xml:space="preserve">w zakresie: </w:t>
      </w:r>
    </w:p>
    <w:p w14:paraId="2BB119DE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 xml:space="preserve">a) Udostępnienia wartości faktur netto za ostanie 12 miesięcy; </w:t>
      </w:r>
    </w:p>
    <w:p w14:paraId="443A2D32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 xml:space="preserve">b) Udostępnienia wartości kar umownych za ostatnie 12 miesięcy. </w:t>
      </w:r>
    </w:p>
    <w:p w14:paraId="06E49EF3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</w:p>
    <w:p w14:paraId="0BB28435" w14:textId="3F62872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  <w:r w:rsidRPr="0091627C">
        <w:rPr>
          <w:rFonts w:ascii="Arial" w:hAnsi="Arial" w:cs="Arial"/>
          <w:i/>
          <w:color w:val="000000"/>
          <w:sz w:val="24"/>
        </w:rPr>
        <w:t xml:space="preserve">Zwracam się z prośba, na podstawie art. 2 ust.1 ustawy o dostępie do informacji publicznej z dnia 6 września 2001 r. (t.j. Dz.U.2020.0.2176), o przesłanie skanów ofert wszystkich firm, które brały udział w poprzednim postępowaniu ww. temacie. </w:t>
      </w:r>
    </w:p>
    <w:p w14:paraId="5A869402" w14:textId="0A149EA2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i/>
          <w:color w:val="000000"/>
          <w:sz w:val="24"/>
        </w:rPr>
      </w:pPr>
    </w:p>
    <w:p w14:paraId="77E8F7C0" w14:textId="1D645421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91627C">
        <w:rPr>
          <w:rFonts w:ascii="Arial" w:hAnsi="Arial" w:cs="Arial"/>
          <w:b/>
          <w:sz w:val="24"/>
          <w:szCs w:val="24"/>
          <w:u w:val="single"/>
        </w:rPr>
        <w:t>Odpowiedź nr 1</w:t>
      </w:r>
      <w:r w:rsidRPr="0091627C">
        <w:rPr>
          <w:rFonts w:ascii="Arial" w:hAnsi="Arial" w:cs="Arial"/>
          <w:b/>
          <w:sz w:val="24"/>
          <w:szCs w:val="24"/>
          <w:u w:val="single"/>
        </w:rPr>
        <w:t>0</w:t>
      </w:r>
    </w:p>
    <w:p w14:paraId="3F757796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91627C">
        <w:rPr>
          <w:rFonts w:ascii="Arial" w:hAnsi="Arial" w:cs="Arial"/>
          <w:b/>
          <w:sz w:val="24"/>
          <w:szCs w:val="24"/>
        </w:rPr>
        <w:t xml:space="preserve">W odpowiedzi na wniosek jednego z Wykonawców Zamawiający przedkłada ww. informacje oraz dokumenty wskazanemu Wykonawcy i udostępni wskazane dokumenty wszystkim zainteresowanym Wykonawcom, którzy złożą </w:t>
      </w:r>
      <w:bookmarkStart w:id="0" w:name="_GoBack"/>
      <w:bookmarkEnd w:id="0"/>
      <w:r w:rsidRPr="0091627C">
        <w:rPr>
          <w:rFonts w:ascii="Arial" w:hAnsi="Arial" w:cs="Arial"/>
          <w:b/>
          <w:sz w:val="24"/>
          <w:szCs w:val="24"/>
        </w:rPr>
        <w:t xml:space="preserve">wniosek. </w:t>
      </w:r>
    </w:p>
    <w:p w14:paraId="187992A1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599D0ACD" w14:textId="15A35058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Koszty faktur za ochronę  Warszawę i Gdańsk</w:t>
      </w:r>
      <w:r w:rsidR="00EC7954">
        <w:rPr>
          <w:rFonts w:ascii="Arial" w:hAnsi="Arial" w:cs="Arial"/>
          <w:sz w:val="24"/>
          <w:szCs w:val="24"/>
        </w:rPr>
        <w:t xml:space="preserve"> 2024</w:t>
      </w:r>
      <w:r w:rsidRPr="0091627C">
        <w:rPr>
          <w:rFonts w:ascii="Arial" w:hAnsi="Arial" w:cs="Arial"/>
          <w:sz w:val="24"/>
          <w:szCs w:val="24"/>
        </w:rPr>
        <w:t>:</w:t>
      </w:r>
    </w:p>
    <w:p w14:paraId="78B4392E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91627C">
        <w:rPr>
          <w:rFonts w:ascii="Arial" w:hAnsi="Arial" w:cs="Arial"/>
          <w:b/>
          <w:bCs/>
          <w:sz w:val="24"/>
          <w:szCs w:val="24"/>
        </w:rPr>
        <w:t>WARSZAWA                                                        GDAŃSK</w:t>
      </w:r>
    </w:p>
    <w:p w14:paraId="35028A54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3D8192A8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Styczeń           299481,17                                        220998,89</w:t>
      </w:r>
    </w:p>
    <w:p w14:paraId="2EE3FE37" w14:textId="76B11501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Luty                321863,22                                       </w:t>
      </w:r>
      <w:r w:rsidR="00D53E0B">
        <w:rPr>
          <w:rFonts w:ascii="Arial" w:hAnsi="Arial" w:cs="Arial"/>
          <w:sz w:val="24"/>
          <w:szCs w:val="24"/>
        </w:rPr>
        <w:t xml:space="preserve"> </w:t>
      </w:r>
      <w:r w:rsidRPr="0091627C">
        <w:rPr>
          <w:rFonts w:ascii="Arial" w:hAnsi="Arial" w:cs="Arial"/>
          <w:sz w:val="24"/>
          <w:szCs w:val="24"/>
        </w:rPr>
        <w:t xml:space="preserve"> 234389,89</w:t>
      </w:r>
    </w:p>
    <w:p w14:paraId="7B9C4CE2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Marzec            344060,68                                        249917,01</w:t>
      </w:r>
    </w:p>
    <w:p w14:paraId="363E7031" w14:textId="2387F9CD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Kwiecień        332961,95                                         242176,63</w:t>
      </w:r>
    </w:p>
    <w:p w14:paraId="1462C578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Maj                 344060,68                                         248433,82</w:t>
      </w:r>
    </w:p>
    <w:p w14:paraId="2C3E52E1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Czerwiec         332961,95                                        241759,48</w:t>
      </w:r>
    </w:p>
    <w:p w14:paraId="6DFE43BF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Lipiec              347986,34                                        253437,16</w:t>
      </w:r>
    </w:p>
    <w:p w14:paraId="4E79F790" w14:textId="3AB36F90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Sierpień           347986,34        </w:t>
      </w:r>
      <w:r w:rsidR="00D53E0B">
        <w:rPr>
          <w:rFonts w:ascii="Arial" w:hAnsi="Arial" w:cs="Arial"/>
          <w:sz w:val="24"/>
          <w:szCs w:val="24"/>
        </w:rPr>
        <w:t>                               </w:t>
      </w:r>
      <w:r w:rsidRPr="0091627C">
        <w:rPr>
          <w:rFonts w:ascii="Arial" w:hAnsi="Arial" w:cs="Arial"/>
          <w:sz w:val="24"/>
          <w:szCs w:val="24"/>
        </w:rPr>
        <w:t>252547,25</w:t>
      </w:r>
    </w:p>
    <w:p w14:paraId="381B2ED9" w14:textId="65F6A2DC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lastRenderedPageBreak/>
        <w:t>Wrzesień         336760,98        </w:t>
      </w:r>
      <w:r w:rsidR="00D53E0B">
        <w:rPr>
          <w:rFonts w:ascii="Arial" w:hAnsi="Arial" w:cs="Arial"/>
          <w:sz w:val="24"/>
          <w:szCs w:val="24"/>
        </w:rPr>
        <w:t xml:space="preserve">                                </w:t>
      </w:r>
      <w:r w:rsidRPr="0091627C">
        <w:rPr>
          <w:rFonts w:ascii="Arial" w:hAnsi="Arial" w:cs="Arial"/>
          <w:sz w:val="24"/>
          <w:szCs w:val="24"/>
        </w:rPr>
        <w:t>244725,41</w:t>
      </w:r>
    </w:p>
    <w:p w14:paraId="05E10504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Październik     347986,34                                        253437,16</w:t>
      </w:r>
    </w:p>
    <w:p w14:paraId="248A1730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Listopad          336760,98                                        243882,33</w:t>
      </w:r>
    </w:p>
    <w:p w14:paraId="60A850C5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>Grudzień         347986,34                                        252172,55</w:t>
      </w:r>
    </w:p>
    <w:p w14:paraId="342F8895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1E978F01" w14:textId="32BC6714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Nałożone kary w 2024 roku to: </w:t>
      </w:r>
    </w:p>
    <w:p w14:paraId="1BBB47DA" w14:textId="77777777" w:rsidR="00EC7954" w:rsidRDefault="00EC7954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3755C8CB" w14:textId="20B508D2" w:rsidR="0091627C" w:rsidRPr="0091627C" w:rsidRDefault="00EC7954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 3 kary po 5000 tys.</w:t>
      </w:r>
      <w:r w:rsidR="0091627C" w:rsidRPr="0091627C">
        <w:rPr>
          <w:rFonts w:ascii="Arial" w:hAnsi="Arial" w:cs="Arial"/>
          <w:sz w:val="24"/>
          <w:szCs w:val="24"/>
        </w:rPr>
        <w:t xml:space="preserve"> zł</w:t>
      </w:r>
    </w:p>
    <w:p w14:paraId="7104ECC2" w14:textId="7DFEB94B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91627C">
        <w:rPr>
          <w:rFonts w:ascii="Arial" w:hAnsi="Arial" w:cs="Arial"/>
          <w:sz w:val="24"/>
          <w:szCs w:val="24"/>
        </w:rPr>
        <w:t xml:space="preserve">Gdańsk      1 kara  1000 </w:t>
      </w:r>
      <w:r w:rsidR="00EC7954">
        <w:rPr>
          <w:rFonts w:ascii="Arial" w:hAnsi="Arial" w:cs="Arial"/>
          <w:sz w:val="24"/>
          <w:szCs w:val="24"/>
        </w:rPr>
        <w:t xml:space="preserve">tys. </w:t>
      </w:r>
      <w:r w:rsidRPr="0091627C">
        <w:rPr>
          <w:rFonts w:ascii="Arial" w:hAnsi="Arial" w:cs="Arial"/>
          <w:sz w:val="24"/>
          <w:szCs w:val="24"/>
        </w:rPr>
        <w:t>zł</w:t>
      </w:r>
      <w:r w:rsidR="00EC7954">
        <w:rPr>
          <w:rFonts w:ascii="Arial" w:hAnsi="Arial" w:cs="Arial"/>
          <w:sz w:val="24"/>
          <w:szCs w:val="24"/>
        </w:rPr>
        <w:t>.</w:t>
      </w:r>
    </w:p>
    <w:p w14:paraId="64FBC696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0A81A15F" w14:textId="77777777" w:rsidR="001D0481" w:rsidRDefault="001D0481" w:rsidP="001D0481">
      <w:pPr>
        <w:spacing w:line="276" w:lineRule="auto"/>
        <w:jc w:val="both"/>
        <w:rPr>
          <w:sz w:val="24"/>
          <w:szCs w:val="24"/>
        </w:rPr>
      </w:pPr>
    </w:p>
    <w:p w14:paraId="3F239E7C" w14:textId="2DCE1251" w:rsidR="00B061C8" w:rsidRPr="00360EB2" w:rsidRDefault="00B061C8" w:rsidP="00472FFB">
      <w:pPr>
        <w:spacing w:line="276" w:lineRule="auto"/>
        <w:jc w:val="both"/>
        <w:rPr>
          <w:sz w:val="24"/>
          <w:szCs w:val="24"/>
        </w:rPr>
      </w:pPr>
    </w:p>
    <w:sectPr w:rsidR="00B061C8" w:rsidRPr="00360EB2" w:rsidSect="004F087A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7D68" w14:textId="77777777" w:rsidR="001952A0" w:rsidRDefault="001952A0" w:rsidP="00B40BD1">
      <w:r>
        <w:separator/>
      </w:r>
    </w:p>
  </w:endnote>
  <w:endnote w:type="continuationSeparator" w:id="0">
    <w:p w14:paraId="2EE077C6" w14:textId="77777777" w:rsidR="001952A0" w:rsidRDefault="001952A0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</w:rPr>
      <w:id w:val="1254637800"/>
      <w:docPartObj>
        <w:docPartGallery w:val="Page Numbers (Bottom of Page)"/>
        <w:docPartUnique/>
      </w:docPartObj>
    </w:sdtPr>
    <w:sdtEndPr/>
    <w:sdtContent>
      <w:p w14:paraId="3AC64C5F" w14:textId="00B12182" w:rsidR="00A343D5" w:rsidRPr="00B40BD1" w:rsidRDefault="00A343D5" w:rsidP="00B40BD1">
        <w:pPr>
          <w:pStyle w:val="Stopka"/>
          <w:jc w:val="right"/>
          <w:rPr>
            <w:rFonts w:eastAsiaTheme="majorEastAsia"/>
            <w:sz w:val="20"/>
          </w:rPr>
        </w:pPr>
        <w:r w:rsidRPr="00B40BD1">
          <w:rPr>
            <w:rFonts w:eastAsiaTheme="majorEastAsia"/>
            <w:sz w:val="20"/>
          </w:rPr>
          <w:t xml:space="preserve">str. </w:t>
        </w:r>
        <w:r w:rsidRPr="00B40BD1">
          <w:rPr>
            <w:rFonts w:eastAsiaTheme="minorEastAsia"/>
            <w:sz w:val="20"/>
          </w:rPr>
          <w:fldChar w:fldCharType="begin"/>
        </w:r>
        <w:r w:rsidRPr="00B40BD1">
          <w:rPr>
            <w:sz w:val="20"/>
          </w:rPr>
          <w:instrText>PAGE    \* MERGEFORMAT</w:instrText>
        </w:r>
        <w:r w:rsidRPr="00B40BD1">
          <w:rPr>
            <w:rFonts w:eastAsiaTheme="minorEastAsia"/>
            <w:sz w:val="20"/>
          </w:rPr>
          <w:fldChar w:fldCharType="separate"/>
        </w:r>
        <w:r w:rsidR="00F91CAD" w:rsidRPr="00F91CAD">
          <w:rPr>
            <w:rFonts w:eastAsiaTheme="majorEastAsia"/>
            <w:noProof/>
            <w:sz w:val="20"/>
          </w:rPr>
          <w:t>1</w:t>
        </w:r>
        <w:r w:rsidRPr="00B40BD1">
          <w:rPr>
            <w:rFonts w:eastAsiaTheme="maj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2431" w14:textId="77777777" w:rsidR="001952A0" w:rsidRDefault="001952A0" w:rsidP="00B40BD1">
      <w:r>
        <w:separator/>
      </w:r>
    </w:p>
  </w:footnote>
  <w:footnote w:type="continuationSeparator" w:id="0">
    <w:p w14:paraId="6CAB445C" w14:textId="77777777" w:rsidR="001952A0" w:rsidRDefault="001952A0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A0"/>
    <w:multiLevelType w:val="hybridMultilevel"/>
    <w:tmpl w:val="8BD60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2A38"/>
    <w:multiLevelType w:val="hybridMultilevel"/>
    <w:tmpl w:val="CE5424B4"/>
    <w:lvl w:ilvl="0" w:tplc="61DC99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3AD3"/>
    <w:multiLevelType w:val="hybridMultilevel"/>
    <w:tmpl w:val="05002FA8"/>
    <w:lvl w:ilvl="0" w:tplc="AD7052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  <w:szCs w:val="24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88C1C2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D7F5C"/>
    <w:multiLevelType w:val="hybridMultilevel"/>
    <w:tmpl w:val="8D50DEBA"/>
    <w:lvl w:ilvl="0" w:tplc="4748E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E0376"/>
    <w:multiLevelType w:val="multilevel"/>
    <w:tmpl w:val="E3FE4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648D1"/>
    <w:multiLevelType w:val="hybridMultilevel"/>
    <w:tmpl w:val="72F4831C"/>
    <w:lvl w:ilvl="0" w:tplc="235CCA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5F7A"/>
    <w:multiLevelType w:val="hybridMultilevel"/>
    <w:tmpl w:val="45F097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5D6F"/>
    <w:multiLevelType w:val="hybridMultilevel"/>
    <w:tmpl w:val="D952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4822"/>
    <w:multiLevelType w:val="hybridMultilevel"/>
    <w:tmpl w:val="5F8AB5F6"/>
    <w:lvl w:ilvl="0" w:tplc="54EC5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F473BB"/>
    <w:multiLevelType w:val="hybridMultilevel"/>
    <w:tmpl w:val="1E7A8C4A"/>
    <w:lvl w:ilvl="0" w:tplc="FFC84D9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2D6D6C"/>
    <w:multiLevelType w:val="hybridMultilevel"/>
    <w:tmpl w:val="5BBA5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3EE9"/>
    <w:multiLevelType w:val="hybridMultilevel"/>
    <w:tmpl w:val="4914F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F6901"/>
    <w:multiLevelType w:val="hybridMultilevel"/>
    <w:tmpl w:val="0F44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4538"/>
    <w:multiLevelType w:val="hybridMultilevel"/>
    <w:tmpl w:val="77487B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067F2B"/>
    <w:multiLevelType w:val="hybridMultilevel"/>
    <w:tmpl w:val="DEFE4088"/>
    <w:lvl w:ilvl="0" w:tplc="61DC99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1CB2"/>
    <w:multiLevelType w:val="hybridMultilevel"/>
    <w:tmpl w:val="AA922CCC"/>
    <w:lvl w:ilvl="0" w:tplc="CA14D48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291E"/>
    <w:multiLevelType w:val="hybridMultilevel"/>
    <w:tmpl w:val="44BC3A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45A139C"/>
    <w:multiLevelType w:val="hybridMultilevel"/>
    <w:tmpl w:val="F01025F4"/>
    <w:lvl w:ilvl="0" w:tplc="3E9089A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04DC"/>
    <w:multiLevelType w:val="hybridMultilevel"/>
    <w:tmpl w:val="C67C27FC"/>
    <w:lvl w:ilvl="0" w:tplc="72E0803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C38B3"/>
    <w:multiLevelType w:val="hybridMultilevel"/>
    <w:tmpl w:val="813445AC"/>
    <w:lvl w:ilvl="0" w:tplc="113C9512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375D3AE9"/>
    <w:multiLevelType w:val="hybridMultilevel"/>
    <w:tmpl w:val="712E5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F5EB9"/>
    <w:multiLevelType w:val="hybridMultilevel"/>
    <w:tmpl w:val="CA2ED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047AC"/>
    <w:multiLevelType w:val="hybridMultilevel"/>
    <w:tmpl w:val="5EFC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2477F"/>
    <w:multiLevelType w:val="hybridMultilevel"/>
    <w:tmpl w:val="38A69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5D77B5F"/>
    <w:multiLevelType w:val="hybridMultilevel"/>
    <w:tmpl w:val="BC988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512B0"/>
    <w:multiLevelType w:val="hybridMultilevel"/>
    <w:tmpl w:val="5360F93C"/>
    <w:lvl w:ilvl="0" w:tplc="DEF288D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A722E"/>
    <w:multiLevelType w:val="hybridMultilevel"/>
    <w:tmpl w:val="2A626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152"/>
    <w:multiLevelType w:val="hybridMultilevel"/>
    <w:tmpl w:val="5212E66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078B6"/>
    <w:multiLevelType w:val="hybridMultilevel"/>
    <w:tmpl w:val="538E03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167EC4"/>
    <w:multiLevelType w:val="hybridMultilevel"/>
    <w:tmpl w:val="D46E2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9A08D3"/>
    <w:multiLevelType w:val="hybridMultilevel"/>
    <w:tmpl w:val="4ACE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70BA"/>
    <w:multiLevelType w:val="hybridMultilevel"/>
    <w:tmpl w:val="BE8A5B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D9278D"/>
    <w:multiLevelType w:val="hybridMultilevel"/>
    <w:tmpl w:val="204C7ED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416AA5"/>
    <w:multiLevelType w:val="hybridMultilevel"/>
    <w:tmpl w:val="15DAD3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DD41B81"/>
    <w:multiLevelType w:val="hybridMultilevel"/>
    <w:tmpl w:val="27B0E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D629B"/>
    <w:multiLevelType w:val="multilevel"/>
    <w:tmpl w:val="253CBDA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045099"/>
    <w:multiLevelType w:val="hybridMultilevel"/>
    <w:tmpl w:val="FF2A7EF4"/>
    <w:lvl w:ilvl="0" w:tplc="BD760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6A1C3D"/>
    <w:multiLevelType w:val="multilevel"/>
    <w:tmpl w:val="75862D9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1D7744"/>
    <w:multiLevelType w:val="hybridMultilevel"/>
    <w:tmpl w:val="38C8AC0A"/>
    <w:lvl w:ilvl="0" w:tplc="235CCA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A26A5"/>
    <w:multiLevelType w:val="multilevel"/>
    <w:tmpl w:val="EB7ED3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8"/>
  </w:num>
  <w:num w:numId="4">
    <w:abstractNumId w:val="30"/>
  </w:num>
  <w:num w:numId="5">
    <w:abstractNumId w:val="18"/>
  </w:num>
  <w:num w:numId="6">
    <w:abstractNumId w:val="25"/>
  </w:num>
  <w:num w:numId="7">
    <w:abstractNumId w:val="35"/>
  </w:num>
  <w:num w:numId="8">
    <w:abstractNumId w:val="15"/>
  </w:num>
  <w:num w:numId="9">
    <w:abstractNumId w:val="13"/>
  </w:num>
  <w:num w:numId="10">
    <w:abstractNumId w:val="19"/>
  </w:num>
  <w:num w:numId="11">
    <w:abstractNumId w:val="40"/>
  </w:num>
  <w:num w:numId="12">
    <w:abstractNumId w:val="33"/>
  </w:num>
  <w:num w:numId="13">
    <w:abstractNumId w:val="7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3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6"/>
  </w:num>
  <w:num w:numId="25">
    <w:abstractNumId w:val="37"/>
  </w:num>
  <w:num w:numId="26">
    <w:abstractNumId w:val="24"/>
  </w:num>
  <w:num w:numId="27">
    <w:abstractNumId w:val="39"/>
  </w:num>
  <w:num w:numId="28">
    <w:abstractNumId w:val="12"/>
  </w:num>
  <w:num w:numId="29">
    <w:abstractNumId w:val="23"/>
  </w:num>
  <w:num w:numId="30">
    <w:abstractNumId w:val="2"/>
  </w:num>
  <w:num w:numId="31">
    <w:abstractNumId w:val="31"/>
  </w:num>
  <w:num w:numId="32">
    <w:abstractNumId w:val="42"/>
  </w:num>
  <w:num w:numId="33">
    <w:abstractNumId w:val="29"/>
  </w:num>
  <w:num w:numId="34">
    <w:abstractNumId w:val="5"/>
  </w:num>
  <w:num w:numId="35">
    <w:abstractNumId w:val="9"/>
  </w:num>
  <w:num w:numId="36">
    <w:abstractNumId w:val="21"/>
  </w:num>
  <w:num w:numId="37">
    <w:abstractNumId w:val="3"/>
  </w:num>
  <w:num w:numId="38">
    <w:abstractNumId w:val="16"/>
  </w:num>
  <w:num w:numId="39">
    <w:abstractNumId w:val="14"/>
  </w:num>
  <w:num w:numId="40">
    <w:abstractNumId w:val="22"/>
  </w:num>
  <w:num w:numId="41">
    <w:abstractNumId w:val="36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15B7A"/>
    <w:rsid w:val="00022430"/>
    <w:rsid w:val="00031310"/>
    <w:rsid w:val="00041791"/>
    <w:rsid w:val="0005564F"/>
    <w:rsid w:val="00056B02"/>
    <w:rsid w:val="00060772"/>
    <w:rsid w:val="00075906"/>
    <w:rsid w:val="00080D34"/>
    <w:rsid w:val="000A186D"/>
    <w:rsid w:val="000B22AD"/>
    <w:rsid w:val="000C4EE2"/>
    <w:rsid w:val="000E4E39"/>
    <w:rsid w:val="000F2A8C"/>
    <w:rsid w:val="000F6EF5"/>
    <w:rsid w:val="000F71CC"/>
    <w:rsid w:val="00114769"/>
    <w:rsid w:val="001227EE"/>
    <w:rsid w:val="001664C0"/>
    <w:rsid w:val="00172FA3"/>
    <w:rsid w:val="00180EB2"/>
    <w:rsid w:val="00191CA4"/>
    <w:rsid w:val="001952A0"/>
    <w:rsid w:val="001C289D"/>
    <w:rsid w:val="001D0481"/>
    <w:rsid w:val="001E207C"/>
    <w:rsid w:val="001F75B0"/>
    <w:rsid w:val="002022FB"/>
    <w:rsid w:val="00223BE7"/>
    <w:rsid w:val="00272140"/>
    <w:rsid w:val="002721A7"/>
    <w:rsid w:val="0027735E"/>
    <w:rsid w:val="00291811"/>
    <w:rsid w:val="002918C5"/>
    <w:rsid w:val="002B51B4"/>
    <w:rsid w:val="002D3133"/>
    <w:rsid w:val="00326B25"/>
    <w:rsid w:val="003431A6"/>
    <w:rsid w:val="0034513D"/>
    <w:rsid w:val="00360EB2"/>
    <w:rsid w:val="003750DE"/>
    <w:rsid w:val="003949CB"/>
    <w:rsid w:val="003C7288"/>
    <w:rsid w:val="003D5545"/>
    <w:rsid w:val="003E43BB"/>
    <w:rsid w:val="00401CD0"/>
    <w:rsid w:val="00421183"/>
    <w:rsid w:val="00430072"/>
    <w:rsid w:val="00472FFB"/>
    <w:rsid w:val="004B1BB5"/>
    <w:rsid w:val="004B34CD"/>
    <w:rsid w:val="004B72E3"/>
    <w:rsid w:val="004C166D"/>
    <w:rsid w:val="004C7DA0"/>
    <w:rsid w:val="004D2DC1"/>
    <w:rsid w:val="004F087A"/>
    <w:rsid w:val="004F57D4"/>
    <w:rsid w:val="00517D72"/>
    <w:rsid w:val="0052235A"/>
    <w:rsid w:val="00553D90"/>
    <w:rsid w:val="00562C8A"/>
    <w:rsid w:val="00573B2E"/>
    <w:rsid w:val="00573D5A"/>
    <w:rsid w:val="00583E85"/>
    <w:rsid w:val="0058548E"/>
    <w:rsid w:val="00595D39"/>
    <w:rsid w:val="005A6286"/>
    <w:rsid w:val="005C06BF"/>
    <w:rsid w:val="005C0FB4"/>
    <w:rsid w:val="005C31A0"/>
    <w:rsid w:val="005C518E"/>
    <w:rsid w:val="005C7EA6"/>
    <w:rsid w:val="005D1736"/>
    <w:rsid w:val="00602E47"/>
    <w:rsid w:val="006044F5"/>
    <w:rsid w:val="00631011"/>
    <w:rsid w:val="00650561"/>
    <w:rsid w:val="00651123"/>
    <w:rsid w:val="00665839"/>
    <w:rsid w:val="00665BC2"/>
    <w:rsid w:val="00674F74"/>
    <w:rsid w:val="006A4004"/>
    <w:rsid w:val="006B1B0C"/>
    <w:rsid w:val="006B5F22"/>
    <w:rsid w:val="00703A10"/>
    <w:rsid w:val="00704F2B"/>
    <w:rsid w:val="00706ACD"/>
    <w:rsid w:val="007073E2"/>
    <w:rsid w:val="00710CE5"/>
    <w:rsid w:val="00733A7E"/>
    <w:rsid w:val="00753DAC"/>
    <w:rsid w:val="00761C0F"/>
    <w:rsid w:val="00777D09"/>
    <w:rsid w:val="00786F48"/>
    <w:rsid w:val="00796761"/>
    <w:rsid w:val="007E6AD4"/>
    <w:rsid w:val="007F06E5"/>
    <w:rsid w:val="00854D60"/>
    <w:rsid w:val="00870981"/>
    <w:rsid w:val="008870EE"/>
    <w:rsid w:val="008A3580"/>
    <w:rsid w:val="008A5FF5"/>
    <w:rsid w:val="008B6050"/>
    <w:rsid w:val="008D27D2"/>
    <w:rsid w:val="008D490E"/>
    <w:rsid w:val="008E09CA"/>
    <w:rsid w:val="008E6C8A"/>
    <w:rsid w:val="008E6ED2"/>
    <w:rsid w:val="008E7143"/>
    <w:rsid w:val="008F3AAD"/>
    <w:rsid w:val="00902F43"/>
    <w:rsid w:val="0091627C"/>
    <w:rsid w:val="00943D00"/>
    <w:rsid w:val="00946380"/>
    <w:rsid w:val="00956621"/>
    <w:rsid w:val="00967E48"/>
    <w:rsid w:val="009816EB"/>
    <w:rsid w:val="009A67F1"/>
    <w:rsid w:val="009E7E77"/>
    <w:rsid w:val="00A21076"/>
    <w:rsid w:val="00A22182"/>
    <w:rsid w:val="00A343D5"/>
    <w:rsid w:val="00A60F48"/>
    <w:rsid w:val="00A85C7E"/>
    <w:rsid w:val="00AA073F"/>
    <w:rsid w:val="00AD614F"/>
    <w:rsid w:val="00B061C8"/>
    <w:rsid w:val="00B0789D"/>
    <w:rsid w:val="00B3490A"/>
    <w:rsid w:val="00B40BD1"/>
    <w:rsid w:val="00B54EFB"/>
    <w:rsid w:val="00BA1F2D"/>
    <w:rsid w:val="00BF5D20"/>
    <w:rsid w:val="00C128DD"/>
    <w:rsid w:val="00C14764"/>
    <w:rsid w:val="00C2075B"/>
    <w:rsid w:val="00C53C3C"/>
    <w:rsid w:val="00C56B3A"/>
    <w:rsid w:val="00C57FBB"/>
    <w:rsid w:val="00C67E7F"/>
    <w:rsid w:val="00C75B5B"/>
    <w:rsid w:val="00CB41EA"/>
    <w:rsid w:val="00CD76DE"/>
    <w:rsid w:val="00CE01C7"/>
    <w:rsid w:val="00CF45BA"/>
    <w:rsid w:val="00D04541"/>
    <w:rsid w:val="00D27123"/>
    <w:rsid w:val="00D37671"/>
    <w:rsid w:val="00D53E0B"/>
    <w:rsid w:val="00D64437"/>
    <w:rsid w:val="00D95F94"/>
    <w:rsid w:val="00D976F8"/>
    <w:rsid w:val="00DA2224"/>
    <w:rsid w:val="00DA6C74"/>
    <w:rsid w:val="00DB06E0"/>
    <w:rsid w:val="00DC5237"/>
    <w:rsid w:val="00DD644A"/>
    <w:rsid w:val="00DE046B"/>
    <w:rsid w:val="00E00746"/>
    <w:rsid w:val="00E1026C"/>
    <w:rsid w:val="00E130D1"/>
    <w:rsid w:val="00E47ADE"/>
    <w:rsid w:val="00E6203F"/>
    <w:rsid w:val="00E654E9"/>
    <w:rsid w:val="00E66206"/>
    <w:rsid w:val="00E71440"/>
    <w:rsid w:val="00E80041"/>
    <w:rsid w:val="00E82D5D"/>
    <w:rsid w:val="00E83182"/>
    <w:rsid w:val="00E83F3C"/>
    <w:rsid w:val="00EA16C5"/>
    <w:rsid w:val="00EA323D"/>
    <w:rsid w:val="00EA66DB"/>
    <w:rsid w:val="00EB0B7A"/>
    <w:rsid w:val="00EC7954"/>
    <w:rsid w:val="00ED3194"/>
    <w:rsid w:val="00EE5B69"/>
    <w:rsid w:val="00EF2E93"/>
    <w:rsid w:val="00F01CEB"/>
    <w:rsid w:val="00F01FD0"/>
    <w:rsid w:val="00F17ED7"/>
    <w:rsid w:val="00F23997"/>
    <w:rsid w:val="00F30560"/>
    <w:rsid w:val="00F35F5A"/>
    <w:rsid w:val="00F52B7E"/>
    <w:rsid w:val="00F56467"/>
    <w:rsid w:val="00F621DE"/>
    <w:rsid w:val="00F67865"/>
    <w:rsid w:val="00F91CAD"/>
    <w:rsid w:val="00FA2D6A"/>
    <w:rsid w:val="00FD6072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01118"/>
  <w15:docId w15:val="{57BADB4F-3FF4-4CB2-A901-7A7D276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basedOn w:val="Normalny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lex.milnet-z.ron.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lex.milnet-z.ron.i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blex.milnet-z.ron.in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BCC147-0575-44E8-BBFA-42AF6D7E2D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Pawłowski Artur</dc:creator>
  <cp:lastModifiedBy>Nowakowski Dawid</cp:lastModifiedBy>
  <cp:revision>2</cp:revision>
  <cp:lastPrinted>2021-09-03T07:11:00Z</cp:lastPrinted>
  <dcterms:created xsi:type="dcterms:W3CDTF">2024-11-14T09:27:00Z</dcterms:created>
  <dcterms:modified xsi:type="dcterms:W3CDTF">2024-11-14T09:27:00Z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56bc3b4b-0d70-417a-83b0-8f81b493118c</vt:lpwstr>
  </property>
  <property fmtid="{D5CDD505-2E9C-101B-9397-08002B2CF9AE}" pid="3" name="bjSaver">
    <vt:lpwstr>lG55OXZ8wVsLCTz8XREJ7qwmKG/hgFUS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10.11.158.136</vt:lpwstr>
  </property>
</Properties>
</file>